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8185040"/>
        <w:docPartObj>
          <w:docPartGallery w:val="Cover Pages"/>
          <w:docPartUnique/>
        </w:docPartObj>
      </w:sdtPr>
      <w:sdtEndPr>
        <w:rPr>
          <w:rFonts w:ascii="Arial" w:hAnsi="Arial" w:cs="Arial"/>
          <w:sz w:val="24"/>
          <w:szCs w:val="24"/>
        </w:rPr>
      </w:sdtEndPr>
      <w:sdtContent>
        <w:p w14:paraId="3ACDEE9D" w14:textId="4120547D" w:rsidR="00B05772" w:rsidRDefault="00B05772">
          <w:r>
            <w:rPr>
              <w:noProof/>
            </w:rPr>
            <mc:AlternateContent>
              <mc:Choice Requires="wpg">
                <w:drawing>
                  <wp:anchor distT="0" distB="0" distL="114300" distR="114300" simplePos="0" relativeHeight="251662336" behindDoc="0" locked="0" layoutInCell="1" allowOverlap="1" wp14:anchorId="0947E0C5" wp14:editId="25868FF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D08AF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64E3C51" wp14:editId="726CC8B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52A0519" w14:textId="09DD06D0" w:rsidR="00B05772" w:rsidRPr="00087E16" w:rsidRDefault="00B05772">
                                    <w:pPr>
                                      <w:pStyle w:val="NoSpacing"/>
                                      <w:jc w:val="right"/>
                                      <w:rPr>
                                        <w:rFonts w:ascii="Arial" w:hAnsi="Arial" w:cs="Arial"/>
                                        <w:color w:val="595959" w:themeColor="text1" w:themeTint="A6"/>
                                        <w:sz w:val="24"/>
                                        <w:szCs w:val="24"/>
                                      </w:rPr>
                                    </w:pPr>
                                    <w:r w:rsidRPr="00087E16">
                                      <w:rPr>
                                        <w:rFonts w:ascii="Arial" w:hAnsi="Arial" w:cs="Arial"/>
                                        <w:color w:val="595959" w:themeColor="text1" w:themeTint="A6"/>
                                        <w:sz w:val="24"/>
                                        <w:szCs w:val="24"/>
                                      </w:rPr>
                                      <w:t>Becca Morris (2105225)</w:t>
                                    </w:r>
                                  </w:p>
                                </w:sdtContent>
                              </w:sdt>
                              <w:p w14:paraId="78127442" w14:textId="3EFBA3E4" w:rsidR="00B05772" w:rsidRDefault="001B538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0577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64E3C5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52A0519" w14:textId="09DD06D0" w:rsidR="00B05772" w:rsidRPr="00087E16" w:rsidRDefault="00B05772">
                              <w:pPr>
                                <w:pStyle w:val="NoSpacing"/>
                                <w:jc w:val="right"/>
                                <w:rPr>
                                  <w:rFonts w:ascii="Arial" w:hAnsi="Arial" w:cs="Arial"/>
                                  <w:color w:val="595959" w:themeColor="text1" w:themeTint="A6"/>
                                  <w:sz w:val="24"/>
                                  <w:szCs w:val="24"/>
                                </w:rPr>
                              </w:pPr>
                              <w:r w:rsidRPr="00087E16">
                                <w:rPr>
                                  <w:rFonts w:ascii="Arial" w:hAnsi="Arial" w:cs="Arial"/>
                                  <w:color w:val="595959" w:themeColor="text1" w:themeTint="A6"/>
                                  <w:sz w:val="24"/>
                                  <w:szCs w:val="24"/>
                                </w:rPr>
                                <w:t>Becca Morris (2105225)</w:t>
                              </w:r>
                            </w:p>
                          </w:sdtContent>
                        </w:sdt>
                        <w:p w14:paraId="78127442" w14:textId="3EFBA3E4" w:rsidR="00B05772" w:rsidRDefault="000E72B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05772">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25DE848" wp14:editId="77A4E21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5F0E944" w14:textId="1EEE1B35" w:rsidR="00B05772" w:rsidRPr="00087E16" w:rsidRDefault="00B05772">
                                    <w:pPr>
                                      <w:pStyle w:val="NoSpacing"/>
                                      <w:jc w:val="right"/>
                                      <w:rPr>
                                        <w:rFonts w:ascii="Arial" w:hAnsi="Arial" w:cs="Arial"/>
                                        <w:color w:val="595959" w:themeColor="text1" w:themeTint="A6"/>
                                        <w:sz w:val="24"/>
                                        <w:szCs w:val="24"/>
                                      </w:rPr>
                                    </w:pPr>
                                    <w:r w:rsidRPr="00087E16">
                                      <w:rPr>
                                        <w:rFonts w:ascii="Arial" w:hAnsi="Arial" w:cs="Arial"/>
                                        <w:color w:val="595959" w:themeColor="text1" w:themeTint="A6"/>
                                        <w:sz w:val="24"/>
                                        <w:szCs w:val="24"/>
                                      </w:rPr>
                                      <w:t xml:space="preserve">Psychology </w:t>
                                    </w:r>
                                    <w:r w:rsidRPr="00087E16">
                                      <w:rPr>
                                        <w:rFonts w:ascii="Arial" w:hAnsi="Arial" w:cs="Arial"/>
                                        <w:color w:val="595959" w:themeColor="text1" w:themeTint="A6"/>
                                        <w:sz w:val="24"/>
                                        <w:szCs w:val="24"/>
                                      </w:rPr>
                                      <w:br/>
                                      <w:t xml:space="preserve">Becca Morris </w:t>
                                    </w:r>
                                    <w:r w:rsidRPr="00087E16">
                                      <w:rPr>
                                        <w:rFonts w:ascii="Arial" w:hAnsi="Arial" w:cs="Arial"/>
                                        <w:color w:val="595959" w:themeColor="text1" w:themeTint="A6"/>
                                        <w:sz w:val="24"/>
                                        <w:szCs w:val="24"/>
                                      </w:rPr>
                                      <w:br/>
                                      <w:t>2105225</w:t>
                                    </w:r>
                                    <w:r w:rsidRPr="00087E16">
                                      <w:rPr>
                                        <w:rFonts w:ascii="Arial" w:hAnsi="Arial" w:cs="Arial"/>
                                        <w:color w:val="595959" w:themeColor="text1" w:themeTint="A6"/>
                                        <w:sz w:val="24"/>
                                        <w:szCs w:val="24"/>
                                      </w:rPr>
                                      <w:br/>
                                      <w:t>Donna Morgan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25DE84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rFonts w:ascii="Arial" w:hAnsi="Arial" w:cs="Arial"/>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5F0E944" w14:textId="1EEE1B35" w:rsidR="00B05772" w:rsidRPr="00087E16" w:rsidRDefault="00B05772">
                              <w:pPr>
                                <w:pStyle w:val="NoSpacing"/>
                                <w:jc w:val="right"/>
                                <w:rPr>
                                  <w:rFonts w:ascii="Arial" w:hAnsi="Arial" w:cs="Arial"/>
                                  <w:color w:val="595959" w:themeColor="text1" w:themeTint="A6"/>
                                  <w:sz w:val="24"/>
                                  <w:szCs w:val="24"/>
                                </w:rPr>
                              </w:pPr>
                              <w:r w:rsidRPr="00087E16">
                                <w:rPr>
                                  <w:rFonts w:ascii="Arial" w:hAnsi="Arial" w:cs="Arial"/>
                                  <w:color w:val="595959" w:themeColor="text1" w:themeTint="A6"/>
                                  <w:sz w:val="24"/>
                                  <w:szCs w:val="24"/>
                                </w:rPr>
                                <w:t xml:space="preserve">Psychology </w:t>
                              </w:r>
                              <w:r w:rsidRPr="00087E16">
                                <w:rPr>
                                  <w:rFonts w:ascii="Arial" w:hAnsi="Arial" w:cs="Arial"/>
                                  <w:color w:val="595959" w:themeColor="text1" w:themeTint="A6"/>
                                  <w:sz w:val="24"/>
                                  <w:szCs w:val="24"/>
                                </w:rPr>
                                <w:br/>
                                <w:t xml:space="preserve">Becca Morris </w:t>
                              </w:r>
                              <w:r w:rsidRPr="00087E16">
                                <w:rPr>
                                  <w:rFonts w:ascii="Arial" w:hAnsi="Arial" w:cs="Arial"/>
                                  <w:color w:val="595959" w:themeColor="text1" w:themeTint="A6"/>
                                  <w:sz w:val="24"/>
                                  <w:szCs w:val="24"/>
                                </w:rPr>
                                <w:br/>
                                <w:t>2105225</w:t>
                              </w:r>
                              <w:r w:rsidRPr="00087E16">
                                <w:rPr>
                                  <w:rFonts w:ascii="Arial" w:hAnsi="Arial" w:cs="Arial"/>
                                  <w:color w:val="595959" w:themeColor="text1" w:themeTint="A6"/>
                                  <w:sz w:val="24"/>
                                  <w:szCs w:val="24"/>
                                </w:rPr>
                                <w:br/>
                                <w:t>Donna Morgan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B82F862" wp14:editId="3A7F81A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FFCF77" w14:textId="1E2E1195" w:rsidR="00B05772" w:rsidRPr="00087E16" w:rsidRDefault="001B538A">
                                <w:pPr>
                                  <w:jc w:val="right"/>
                                  <w:rPr>
                                    <w:rFonts w:ascii="Arial" w:hAnsi="Arial" w:cs="Arial"/>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1007D">
                                      <w:rPr>
                                        <w:rFonts w:ascii="Arial" w:hAnsi="Arial" w:cs="Arial"/>
                                        <w:caps/>
                                        <w:color w:val="4472C4" w:themeColor="accent1"/>
                                        <w:sz w:val="64"/>
                                        <w:szCs w:val="64"/>
                                      </w:rPr>
                                      <w:t>assignment 2</w:t>
                                    </w:r>
                                  </w:sdtContent>
                                </w:sdt>
                              </w:p>
                              <w:sdt>
                                <w:sdtPr>
                                  <w:rPr>
                                    <w:rFonts w:ascii="Arial" w:hAnsi="Arial" w:cs="Arial"/>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FC705E2" w14:textId="55BB763F" w:rsidR="00B05772" w:rsidRPr="00087E16" w:rsidRDefault="00B05772">
                                    <w:pPr>
                                      <w:jc w:val="right"/>
                                      <w:rPr>
                                        <w:rFonts w:ascii="Arial" w:hAnsi="Arial" w:cs="Arial"/>
                                        <w:smallCaps/>
                                        <w:color w:val="404040" w:themeColor="text1" w:themeTint="BF"/>
                                        <w:sz w:val="28"/>
                                        <w:szCs w:val="28"/>
                                      </w:rPr>
                                    </w:pPr>
                                    <w:r w:rsidRPr="00087E16">
                                      <w:rPr>
                                        <w:rFonts w:ascii="Arial" w:hAnsi="Arial" w:cs="Arial"/>
                                        <w:color w:val="404040" w:themeColor="text1" w:themeTint="BF"/>
                                        <w:sz w:val="28"/>
                                        <w:szCs w:val="28"/>
                                      </w:rPr>
                                      <w:t>How Psychological Theory Impacts Upon the Role of a Nurse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82F86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BFFCF77" w14:textId="1E2E1195" w:rsidR="00B05772" w:rsidRPr="00087E16" w:rsidRDefault="000E72BD">
                          <w:pPr>
                            <w:jc w:val="right"/>
                            <w:rPr>
                              <w:rFonts w:ascii="Arial" w:hAnsi="Arial" w:cs="Arial"/>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1007D">
                                <w:rPr>
                                  <w:rFonts w:ascii="Arial" w:hAnsi="Arial" w:cs="Arial"/>
                                  <w:caps/>
                                  <w:color w:val="4472C4" w:themeColor="accent1"/>
                                  <w:sz w:val="64"/>
                                  <w:szCs w:val="64"/>
                                </w:rPr>
                                <w:t>assignment 2</w:t>
                              </w:r>
                            </w:sdtContent>
                          </w:sdt>
                        </w:p>
                        <w:sdt>
                          <w:sdtPr>
                            <w:rPr>
                              <w:rFonts w:ascii="Arial" w:hAnsi="Arial" w:cs="Arial"/>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FC705E2" w14:textId="55BB763F" w:rsidR="00B05772" w:rsidRPr="00087E16" w:rsidRDefault="00B05772">
                              <w:pPr>
                                <w:jc w:val="right"/>
                                <w:rPr>
                                  <w:rFonts w:ascii="Arial" w:hAnsi="Arial" w:cs="Arial"/>
                                  <w:smallCaps/>
                                  <w:color w:val="404040" w:themeColor="text1" w:themeTint="BF"/>
                                  <w:sz w:val="28"/>
                                  <w:szCs w:val="28"/>
                                </w:rPr>
                              </w:pPr>
                              <w:r w:rsidRPr="00087E16">
                                <w:rPr>
                                  <w:rFonts w:ascii="Arial" w:hAnsi="Arial" w:cs="Arial"/>
                                  <w:color w:val="404040" w:themeColor="text1" w:themeTint="BF"/>
                                  <w:sz w:val="28"/>
                                  <w:szCs w:val="28"/>
                                </w:rPr>
                                <w:t>How Psychological Theory Impacts Upon the Role of a Nurse</w:t>
                              </w:r>
                            </w:p>
                          </w:sdtContent>
                        </w:sdt>
                      </w:txbxContent>
                    </v:textbox>
                    <w10:wrap type="square" anchorx="page" anchory="page"/>
                  </v:shape>
                </w:pict>
              </mc:Fallback>
            </mc:AlternateContent>
          </w:r>
        </w:p>
        <w:p w14:paraId="1AC15D39" w14:textId="489E748E" w:rsidR="00B05772" w:rsidRPr="00087E16" w:rsidRDefault="00B05772">
          <w:pPr>
            <w:rPr>
              <w:rFonts w:ascii="Arial" w:hAnsi="Arial" w:cs="Arial"/>
              <w:sz w:val="24"/>
              <w:szCs w:val="24"/>
            </w:rPr>
          </w:pPr>
          <w:r w:rsidRPr="00087E16">
            <w:rPr>
              <w:rFonts w:ascii="Arial" w:hAnsi="Arial" w:cs="Arial"/>
              <w:sz w:val="24"/>
              <w:szCs w:val="24"/>
            </w:rPr>
            <w:br w:type="page"/>
          </w:r>
        </w:p>
      </w:sdtContent>
    </w:sdt>
    <w:p w14:paraId="0D22A447" w14:textId="37D5638E" w:rsidR="00E8054F" w:rsidRDefault="002231E1" w:rsidP="003127B7">
      <w:pPr>
        <w:spacing w:line="360" w:lineRule="auto"/>
        <w:rPr>
          <w:rFonts w:ascii="Arial" w:hAnsi="Arial" w:cs="Arial"/>
          <w:sz w:val="24"/>
          <w:szCs w:val="24"/>
        </w:rPr>
      </w:pPr>
      <w:r w:rsidRPr="002A7766">
        <w:rPr>
          <w:rFonts w:ascii="Arial" w:hAnsi="Arial" w:cs="Arial"/>
          <w:sz w:val="24"/>
          <w:szCs w:val="24"/>
        </w:rPr>
        <w:lastRenderedPageBreak/>
        <w:t xml:space="preserve">As </w:t>
      </w:r>
      <w:r w:rsidR="00FD58E3" w:rsidRPr="002A7766">
        <w:rPr>
          <w:rFonts w:ascii="Arial" w:hAnsi="Arial" w:cs="Arial"/>
          <w:sz w:val="24"/>
          <w:szCs w:val="24"/>
        </w:rPr>
        <w:t xml:space="preserve">described by </w:t>
      </w:r>
      <w:r w:rsidR="0018279A" w:rsidRPr="002A7766">
        <w:rPr>
          <w:rFonts w:ascii="Arial" w:hAnsi="Arial" w:cs="Arial"/>
          <w:sz w:val="24"/>
          <w:szCs w:val="24"/>
        </w:rPr>
        <w:t>P</w:t>
      </w:r>
      <w:r w:rsidR="00846884" w:rsidRPr="002A7766">
        <w:rPr>
          <w:rFonts w:ascii="Arial" w:hAnsi="Arial" w:cs="Arial"/>
          <w:sz w:val="24"/>
          <w:szCs w:val="24"/>
        </w:rPr>
        <w:t>é</w:t>
      </w:r>
      <w:r w:rsidR="0018279A" w:rsidRPr="002A7766">
        <w:rPr>
          <w:rFonts w:ascii="Arial" w:hAnsi="Arial" w:cs="Arial"/>
          <w:sz w:val="24"/>
          <w:szCs w:val="24"/>
        </w:rPr>
        <w:t>rez-</w:t>
      </w:r>
      <w:r w:rsidR="00846884" w:rsidRPr="002A7766">
        <w:rPr>
          <w:rFonts w:ascii="Arial" w:hAnsi="Arial" w:cs="Arial"/>
          <w:sz w:val="24"/>
          <w:szCs w:val="24"/>
        </w:rPr>
        <w:t>Á</w:t>
      </w:r>
      <w:r w:rsidR="0018279A" w:rsidRPr="002A7766">
        <w:rPr>
          <w:rFonts w:ascii="Arial" w:hAnsi="Arial" w:cs="Arial"/>
          <w:sz w:val="24"/>
          <w:szCs w:val="24"/>
        </w:rPr>
        <w:t>lvarez</w:t>
      </w:r>
      <w:r w:rsidR="00863015" w:rsidRPr="002A7766">
        <w:rPr>
          <w:rFonts w:ascii="Arial" w:hAnsi="Arial" w:cs="Arial"/>
          <w:sz w:val="24"/>
          <w:szCs w:val="24"/>
        </w:rPr>
        <w:t xml:space="preserve"> (2017) </w:t>
      </w:r>
      <w:r w:rsidR="00FD58E3" w:rsidRPr="002A7766">
        <w:rPr>
          <w:rFonts w:ascii="Arial" w:hAnsi="Arial" w:cs="Arial"/>
          <w:sz w:val="24"/>
          <w:szCs w:val="24"/>
        </w:rPr>
        <w:t>psychology is the science of the mind and behaviour</w:t>
      </w:r>
      <w:r w:rsidR="0018279A" w:rsidRPr="002A7766">
        <w:rPr>
          <w:rFonts w:ascii="Arial" w:hAnsi="Arial" w:cs="Arial"/>
          <w:sz w:val="24"/>
          <w:szCs w:val="24"/>
        </w:rPr>
        <w:t>.</w:t>
      </w:r>
      <w:r w:rsidR="002264ED" w:rsidRPr="002A7766">
        <w:rPr>
          <w:rFonts w:ascii="Arial" w:hAnsi="Arial" w:cs="Arial"/>
          <w:sz w:val="24"/>
          <w:szCs w:val="24"/>
        </w:rPr>
        <w:t xml:space="preserve"> </w:t>
      </w:r>
      <w:r w:rsidR="0070193D" w:rsidRPr="002A7766">
        <w:rPr>
          <w:rFonts w:ascii="Arial" w:hAnsi="Arial" w:cs="Arial"/>
          <w:sz w:val="24"/>
          <w:szCs w:val="24"/>
        </w:rPr>
        <w:t xml:space="preserve">Using </w:t>
      </w:r>
      <w:r w:rsidR="00AD7E8E" w:rsidRPr="002A7766">
        <w:rPr>
          <w:rFonts w:ascii="Arial" w:hAnsi="Arial" w:cs="Arial"/>
          <w:sz w:val="24"/>
          <w:szCs w:val="24"/>
        </w:rPr>
        <w:t>psychological</w:t>
      </w:r>
      <w:r w:rsidR="0070193D" w:rsidRPr="002A7766">
        <w:rPr>
          <w:rFonts w:ascii="Arial" w:hAnsi="Arial" w:cs="Arial"/>
          <w:sz w:val="24"/>
          <w:szCs w:val="24"/>
        </w:rPr>
        <w:t xml:space="preserve"> theories it allows to make understanding of the human mind </w:t>
      </w:r>
      <w:r w:rsidR="00AD7E8E" w:rsidRPr="002A7766">
        <w:rPr>
          <w:rFonts w:ascii="Arial" w:hAnsi="Arial" w:cs="Arial"/>
          <w:sz w:val="24"/>
          <w:szCs w:val="24"/>
        </w:rPr>
        <w:t xml:space="preserve">and understand </w:t>
      </w:r>
      <w:r w:rsidR="00846283" w:rsidRPr="002A7766">
        <w:rPr>
          <w:rFonts w:ascii="Arial" w:hAnsi="Arial" w:cs="Arial"/>
          <w:sz w:val="24"/>
          <w:szCs w:val="24"/>
        </w:rPr>
        <w:t>methodology of human behaviours</w:t>
      </w:r>
      <w:r w:rsidR="00B467A2" w:rsidRPr="002A7766">
        <w:rPr>
          <w:rFonts w:ascii="Arial" w:hAnsi="Arial" w:cs="Arial"/>
          <w:sz w:val="24"/>
          <w:szCs w:val="24"/>
        </w:rPr>
        <w:t xml:space="preserve">, this allows to understand triggers to people’s behaviours and uncover </w:t>
      </w:r>
      <w:r w:rsidR="005900C2" w:rsidRPr="002A7766">
        <w:rPr>
          <w:rFonts w:ascii="Arial" w:hAnsi="Arial" w:cs="Arial"/>
          <w:sz w:val="24"/>
          <w:szCs w:val="24"/>
        </w:rPr>
        <w:t>realities</w:t>
      </w:r>
      <w:r w:rsidR="00326ACD" w:rsidRPr="002A7766">
        <w:rPr>
          <w:rFonts w:ascii="Arial" w:hAnsi="Arial" w:cs="Arial"/>
          <w:sz w:val="24"/>
          <w:szCs w:val="24"/>
        </w:rPr>
        <w:t xml:space="preserve"> to understand how the human mind reacts. </w:t>
      </w:r>
      <w:r w:rsidR="00E4432A" w:rsidRPr="002A7766">
        <w:rPr>
          <w:rFonts w:ascii="Arial" w:hAnsi="Arial" w:cs="Arial"/>
          <w:sz w:val="24"/>
          <w:szCs w:val="24"/>
        </w:rPr>
        <w:t xml:space="preserve">The aim of this essay is to explain </w:t>
      </w:r>
      <w:r w:rsidR="001D778C" w:rsidRPr="002A7766">
        <w:rPr>
          <w:rFonts w:ascii="Arial" w:hAnsi="Arial" w:cs="Arial"/>
          <w:sz w:val="24"/>
          <w:szCs w:val="24"/>
        </w:rPr>
        <w:t xml:space="preserve">two of the psychology theories </w:t>
      </w:r>
      <w:r w:rsidR="00A62FDF" w:rsidRPr="002A7766">
        <w:rPr>
          <w:rFonts w:ascii="Arial" w:hAnsi="Arial" w:cs="Arial"/>
          <w:sz w:val="24"/>
          <w:szCs w:val="24"/>
        </w:rPr>
        <w:t xml:space="preserve">mainly psychodynamic and humanistic </w:t>
      </w:r>
      <w:r w:rsidR="001D778C" w:rsidRPr="002A7766">
        <w:rPr>
          <w:rFonts w:ascii="Arial" w:hAnsi="Arial" w:cs="Arial"/>
          <w:sz w:val="24"/>
          <w:szCs w:val="24"/>
        </w:rPr>
        <w:t xml:space="preserve">and how they are useful to </w:t>
      </w:r>
      <w:r w:rsidR="00A62FDF" w:rsidRPr="002A7766">
        <w:rPr>
          <w:rFonts w:ascii="Arial" w:hAnsi="Arial" w:cs="Arial"/>
          <w:sz w:val="24"/>
          <w:szCs w:val="24"/>
        </w:rPr>
        <w:t>a working nurse in the hospital environment.</w:t>
      </w:r>
      <w:r w:rsidR="008D083B" w:rsidRPr="002A7766">
        <w:rPr>
          <w:rFonts w:ascii="Arial" w:hAnsi="Arial" w:cs="Arial"/>
          <w:sz w:val="24"/>
          <w:szCs w:val="24"/>
        </w:rPr>
        <w:t xml:space="preserve"> </w:t>
      </w:r>
      <w:r w:rsidR="0004792C" w:rsidRPr="002A7766">
        <w:rPr>
          <w:rFonts w:ascii="Arial" w:hAnsi="Arial" w:cs="Arial"/>
          <w:sz w:val="24"/>
          <w:szCs w:val="24"/>
        </w:rPr>
        <w:t>Beginning with a</w:t>
      </w:r>
      <w:r w:rsidR="008D083B" w:rsidRPr="002A7766">
        <w:rPr>
          <w:rFonts w:ascii="Arial" w:hAnsi="Arial" w:cs="Arial"/>
          <w:sz w:val="24"/>
          <w:szCs w:val="24"/>
        </w:rPr>
        <w:t xml:space="preserve">n explanation of the nursing role, the expectants of a nurse and how the role has changed </w:t>
      </w:r>
      <w:r w:rsidR="0004792C" w:rsidRPr="002A7766">
        <w:rPr>
          <w:rFonts w:ascii="Arial" w:hAnsi="Arial" w:cs="Arial"/>
          <w:sz w:val="24"/>
          <w:szCs w:val="24"/>
        </w:rPr>
        <w:t>over the years,</w:t>
      </w:r>
      <w:r w:rsidR="00B454E1" w:rsidRPr="002A7766">
        <w:rPr>
          <w:rFonts w:ascii="Arial" w:hAnsi="Arial" w:cs="Arial"/>
          <w:sz w:val="24"/>
          <w:szCs w:val="24"/>
        </w:rPr>
        <w:t xml:space="preserve"> </w:t>
      </w:r>
      <w:r w:rsidR="00732961" w:rsidRPr="002A7766">
        <w:rPr>
          <w:rFonts w:ascii="Arial" w:hAnsi="Arial" w:cs="Arial"/>
          <w:sz w:val="24"/>
          <w:szCs w:val="24"/>
        </w:rPr>
        <w:t>then going on to explain the psychodynamic approach</w:t>
      </w:r>
      <w:r w:rsidR="003F0C6F" w:rsidRPr="002A7766">
        <w:rPr>
          <w:rFonts w:ascii="Arial" w:hAnsi="Arial" w:cs="Arial"/>
          <w:sz w:val="24"/>
          <w:szCs w:val="24"/>
        </w:rPr>
        <w:t xml:space="preserve">, who are the main </w:t>
      </w:r>
      <w:r w:rsidR="007B2340" w:rsidRPr="002A7766">
        <w:rPr>
          <w:rFonts w:ascii="Arial" w:hAnsi="Arial" w:cs="Arial"/>
          <w:sz w:val="24"/>
          <w:szCs w:val="24"/>
        </w:rPr>
        <w:t>people who developed the theory</w:t>
      </w:r>
      <w:r w:rsidR="003F0C6F" w:rsidRPr="002A7766">
        <w:rPr>
          <w:rFonts w:ascii="Arial" w:hAnsi="Arial" w:cs="Arial"/>
          <w:sz w:val="24"/>
          <w:szCs w:val="24"/>
        </w:rPr>
        <w:t xml:space="preserve"> and </w:t>
      </w:r>
      <w:r w:rsidR="007B2340" w:rsidRPr="002A7766">
        <w:rPr>
          <w:rFonts w:ascii="Arial" w:hAnsi="Arial" w:cs="Arial"/>
          <w:sz w:val="24"/>
          <w:szCs w:val="24"/>
        </w:rPr>
        <w:t xml:space="preserve">well known </w:t>
      </w:r>
      <w:r w:rsidR="003F0C6F" w:rsidRPr="002A7766">
        <w:rPr>
          <w:rFonts w:ascii="Arial" w:hAnsi="Arial" w:cs="Arial"/>
          <w:sz w:val="24"/>
          <w:szCs w:val="24"/>
        </w:rPr>
        <w:t>theorists of the approach</w:t>
      </w:r>
      <w:r w:rsidR="007B2340" w:rsidRPr="002A7766">
        <w:rPr>
          <w:rFonts w:ascii="Arial" w:hAnsi="Arial" w:cs="Arial"/>
          <w:sz w:val="24"/>
          <w:szCs w:val="24"/>
        </w:rPr>
        <w:t>,</w:t>
      </w:r>
      <w:r w:rsidR="003F0C6F" w:rsidRPr="002A7766">
        <w:rPr>
          <w:rFonts w:ascii="Arial" w:hAnsi="Arial" w:cs="Arial"/>
          <w:sz w:val="24"/>
          <w:szCs w:val="24"/>
        </w:rPr>
        <w:t xml:space="preserve"> </w:t>
      </w:r>
      <w:r w:rsidR="001739E4" w:rsidRPr="002A7766">
        <w:rPr>
          <w:rFonts w:ascii="Arial" w:hAnsi="Arial" w:cs="Arial"/>
          <w:sz w:val="24"/>
          <w:szCs w:val="24"/>
        </w:rPr>
        <w:t xml:space="preserve">any </w:t>
      </w:r>
      <w:r w:rsidR="004243E4" w:rsidRPr="002A7766">
        <w:rPr>
          <w:rFonts w:ascii="Arial" w:hAnsi="Arial" w:cs="Arial"/>
          <w:sz w:val="24"/>
          <w:szCs w:val="24"/>
        </w:rPr>
        <w:t>beliefs</w:t>
      </w:r>
      <w:r w:rsidR="001739E4" w:rsidRPr="002A7766">
        <w:rPr>
          <w:rFonts w:ascii="Arial" w:hAnsi="Arial" w:cs="Arial"/>
          <w:sz w:val="24"/>
          <w:szCs w:val="24"/>
        </w:rPr>
        <w:t xml:space="preserve"> and assumptions </w:t>
      </w:r>
      <w:r w:rsidR="00841C1B" w:rsidRPr="002A7766">
        <w:rPr>
          <w:rFonts w:ascii="Arial" w:hAnsi="Arial" w:cs="Arial"/>
          <w:sz w:val="24"/>
          <w:szCs w:val="24"/>
        </w:rPr>
        <w:t xml:space="preserve">and then go on to explain how the theory is practised in the nursing </w:t>
      </w:r>
      <w:r w:rsidR="00916BD9" w:rsidRPr="002A7766">
        <w:rPr>
          <w:rFonts w:ascii="Arial" w:hAnsi="Arial" w:cs="Arial"/>
          <w:sz w:val="24"/>
          <w:szCs w:val="24"/>
        </w:rPr>
        <w:t>industry.</w:t>
      </w:r>
      <w:r w:rsidR="000E72BD" w:rsidRPr="002A7766">
        <w:rPr>
          <w:rFonts w:ascii="Arial" w:hAnsi="Arial" w:cs="Arial"/>
          <w:sz w:val="24"/>
          <w:szCs w:val="24"/>
        </w:rPr>
        <w:t xml:space="preserve"> The same will be done using information about the humanistic approach.</w:t>
      </w:r>
      <w:r w:rsidR="00916BD9" w:rsidRPr="002A7766">
        <w:rPr>
          <w:rFonts w:ascii="Arial" w:hAnsi="Arial" w:cs="Arial"/>
          <w:sz w:val="24"/>
          <w:szCs w:val="24"/>
        </w:rPr>
        <w:t xml:space="preserve"> </w:t>
      </w:r>
      <w:r w:rsidR="001164A9" w:rsidRPr="002A7766">
        <w:rPr>
          <w:rFonts w:ascii="Arial" w:hAnsi="Arial" w:cs="Arial"/>
          <w:sz w:val="24"/>
          <w:szCs w:val="24"/>
        </w:rPr>
        <w:t xml:space="preserve">My aim is to provide reputable information </w:t>
      </w:r>
      <w:r w:rsidR="004243E4" w:rsidRPr="002A7766">
        <w:rPr>
          <w:rFonts w:ascii="Arial" w:hAnsi="Arial" w:cs="Arial"/>
          <w:sz w:val="24"/>
          <w:szCs w:val="24"/>
        </w:rPr>
        <w:t xml:space="preserve">using resources to demonstrate how much psychology is used in day to day life as a nurse. </w:t>
      </w:r>
      <w:r w:rsidR="00B84380">
        <w:rPr>
          <w:rFonts w:ascii="Arial" w:hAnsi="Arial" w:cs="Arial"/>
          <w:sz w:val="24"/>
          <w:szCs w:val="24"/>
        </w:rPr>
        <w:t xml:space="preserve">I will finish by providing a conclusion </w:t>
      </w:r>
      <w:r w:rsidR="007016BA">
        <w:rPr>
          <w:rFonts w:ascii="Arial" w:hAnsi="Arial" w:cs="Arial"/>
          <w:sz w:val="24"/>
          <w:szCs w:val="24"/>
        </w:rPr>
        <w:t>to the findings of this essay provided with references</w:t>
      </w:r>
      <w:r w:rsidR="001514AD">
        <w:rPr>
          <w:rFonts w:ascii="Arial" w:hAnsi="Arial" w:cs="Arial"/>
          <w:sz w:val="24"/>
          <w:szCs w:val="24"/>
        </w:rPr>
        <w:t xml:space="preserve">. </w:t>
      </w:r>
    </w:p>
    <w:p w14:paraId="289489CF" w14:textId="52A7243B" w:rsidR="00E8054F" w:rsidRDefault="00452290" w:rsidP="003127B7">
      <w:pPr>
        <w:spacing w:line="360" w:lineRule="auto"/>
        <w:rPr>
          <w:rFonts w:ascii="Arial" w:hAnsi="Arial" w:cs="Arial"/>
          <w:sz w:val="24"/>
          <w:szCs w:val="24"/>
        </w:rPr>
      </w:pPr>
      <w:r w:rsidRPr="002A7766">
        <w:rPr>
          <w:rFonts w:ascii="Arial" w:hAnsi="Arial" w:cs="Arial"/>
          <w:sz w:val="24"/>
          <w:szCs w:val="24"/>
        </w:rPr>
        <w:t xml:space="preserve">According to Burns (2019, P. 9) nurses must be caring, comforting compassionate in order to fulfil the nursing role to the highest standards possible. </w:t>
      </w:r>
      <w:r w:rsidR="00B05772" w:rsidRPr="002A7766">
        <w:rPr>
          <w:rFonts w:ascii="Arial" w:hAnsi="Arial" w:cs="Arial"/>
          <w:sz w:val="24"/>
          <w:szCs w:val="24"/>
        </w:rPr>
        <w:t>The role of a nurse is to care for patients</w:t>
      </w:r>
      <w:r w:rsidR="006F27BF" w:rsidRPr="002A7766">
        <w:rPr>
          <w:rFonts w:ascii="Arial" w:hAnsi="Arial" w:cs="Arial"/>
          <w:sz w:val="24"/>
          <w:szCs w:val="24"/>
        </w:rPr>
        <w:t xml:space="preserve"> of all ages</w:t>
      </w:r>
      <w:r w:rsidR="00B05772" w:rsidRPr="002A7766">
        <w:rPr>
          <w:rFonts w:ascii="Arial" w:hAnsi="Arial" w:cs="Arial"/>
          <w:sz w:val="24"/>
          <w:szCs w:val="24"/>
        </w:rPr>
        <w:t xml:space="preserve"> and assist in the physical needs of patients, help prevent illnesses and help treat</w:t>
      </w:r>
      <w:r w:rsidR="006F27BF" w:rsidRPr="002A7766">
        <w:rPr>
          <w:rFonts w:ascii="Arial" w:hAnsi="Arial" w:cs="Arial"/>
          <w:sz w:val="24"/>
          <w:szCs w:val="24"/>
        </w:rPr>
        <w:t xml:space="preserve"> multiple</w:t>
      </w:r>
      <w:r w:rsidR="00B05772" w:rsidRPr="002A7766">
        <w:rPr>
          <w:rFonts w:ascii="Arial" w:hAnsi="Arial" w:cs="Arial"/>
          <w:sz w:val="24"/>
          <w:szCs w:val="24"/>
        </w:rPr>
        <w:t xml:space="preserve"> health conditions</w:t>
      </w:r>
      <w:r w:rsidR="006F27BF" w:rsidRPr="002A7766">
        <w:rPr>
          <w:rFonts w:ascii="Arial" w:hAnsi="Arial" w:cs="Arial"/>
          <w:sz w:val="24"/>
          <w:szCs w:val="24"/>
        </w:rPr>
        <w:t xml:space="preserve"> with the aim to improve the </w:t>
      </w:r>
      <w:r w:rsidR="00087E16" w:rsidRPr="002A7766">
        <w:rPr>
          <w:rFonts w:ascii="Arial" w:hAnsi="Arial" w:cs="Arial"/>
          <w:sz w:val="24"/>
          <w:szCs w:val="24"/>
        </w:rPr>
        <w:t>patient’s</w:t>
      </w:r>
      <w:r w:rsidR="006F27BF" w:rsidRPr="002A7766">
        <w:rPr>
          <w:rFonts w:ascii="Arial" w:hAnsi="Arial" w:cs="Arial"/>
          <w:sz w:val="24"/>
          <w:szCs w:val="24"/>
        </w:rPr>
        <w:t xml:space="preserve"> quality of life (National Health Service, 2022).</w:t>
      </w:r>
      <w:r w:rsidR="00E8054F">
        <w:rPr>
          <w:rFonts w:ascii="Arial" w:hAnsi="Arial" w:cs="Arial"/>
          <w:sz w:val="24"/>
          <w:szCs w:val="24"/>
        </w:rPr>
        <w:t xml:space="preserve"> </w:t>
      </w:r>
      <w:r w:rsidR="00917434" w:rsidRPr="002A7766">
        <w:rPr>
          <w:rFonts w:ascii="Arial" w:hAnsi="Arial" w:cs="Arial"/>
          <w:sz w:val="24"/>
          <w:szCs w:val="24"/>
        </w:rPr>
        <w:t xml:space="preserve">Since the role was </w:t>
      </w:r>
      <w:r w:rsidR="007C2F13" w:rsidRPr="002A7766">
        <w:rPr>
          <w:rFonts w:ascii="Arial" w:hAnsi="Arial" w:cs="Arial"/>
          <w:sz w:val="24"/>
          <w:szCs w:val="24"/>
        </w:rPr>
        <w:t>established</w:t>
      </w:r>
      <w:r w:rsidR="00917434" w:rsidRPr="002A7766">
        <w:rPr>
          <w:rFonts w:ascii="Arial" w:hAnsi="Arial" w:cs="Arial"/>
          <w:sz w:val="24"/>
          <w:szCs w:val="24"/>
        </w:rPr>
        <w:t xml:space="preserve"> back in 1976</w:t>
      </w:r>
      <w:r w:rsidR="007C2F13" w:rsidRPr="002A7766">
        <w:rPr>
          <w:rFonts w:ascii="Arial" w:hAnsi="Arial" w:cs="Arial"/>
          <w:sz w:val="24"/>
          <w:szCs w:val="24"/>
        </w:rPr>
        <w:t>, the roles nurses are now asked to complete were originally only done by qualified doctors (</w:t>
      </w:r>
      <w:proofErr w:type="spellStart"/>
      <w:r w:rsidR="00FF7433" w:rsidRPr="002A7766">
        <w:rPr>
          <w:rFonts w:ascii="Arial" w:hAnsi="Arial" w:cs="Arial"/>
          <w:sz w:val="24"/>
          <w:szCs w:val="24"/>
        </w:rPr>
        <w:t>Elcock</w:t>
      </w:r>
      <w:proofErr w:type="spellEnd"/>
      <w:r w:rsidR="00FF7433" w:rsidRPr="002A7766">
        <w:rPr>
          <w:rFonts w:ascii="Arial" w:hAnsi="Arial" w:cs="Arial"/>
          <w:sz w:val="24"/>
          <w:szCs w:val="24"/>
        </w:rPr>
        <w:t>, Everett, Newcombe and Wright, 2019)</w:t>
      </w:r>
      <w:r w:rsidR="007C2F13" w:rsidRPr="002A7766">
        <w:rPr>
          <w:rFonts w:ascii="Arial" w:hAnsi="Arial" w:cs="Arial"/>
          <w:sz w:val="24"/>
          <w:szCs w:val="24"/>
        </w:rPr>
        <w:t>.  Whether</w:t>
      </w:r>
      <w:r w:rsidR="00897F55" w:rsidRPr="002A7766">
        <w:rPr>
          <w:rFonts w:ascii="Arial" w:hAnsi="Arial" w:cs="Arial"/>
          <w:sz w:val="24"/>
          <w:szCs w:val="24"/>
        </w:rPr>
        <w:t xml:space="preserve"> it be child nursing, mental health nursing or adult nursing all depends on what patient you come across. Concentrating on Adult nursing, the </w:t>
      </w:r>
      <w:r w:rsidR="00FC5E34" w:rsidRPr="002A7766">
        <w:rPr>
          <w:rFonts w:ascii="Arial" w:hAnsi="Arial" w:cs="Arial"/>
          <w:sz w:val="24"/>
          <w:szCs w:val="24"/>
        </w:rPr>
        <w:t>patients</w:t>
      </w:r>
      <w:r w:rsidR="00897F55" w:rsidRPr="002A7766">
        <w:rPr>
          <w:rFonts w:ascii="Arial" w:hAnsi="Arial" w:cs="Arial"/>
          <w:sz w:val="24"/>
          <w:szCs w:val="24"/>
        </w:rPr>
        <w:t xml:space="preserve"> </w:t>
      </w:r>
      <w:r w:rsidR="00AF401B" w:rsidRPr="002A7766">
        <w:rPr>
          <w:rFonts w:ascii="Arial" w:hAnsi="Arial" w:cs="Arial"/>
          <w:sz w:val="24"/>
          <w:szCs w:val="24"/>
        </w:rPr>
        <w:t>would be</w:t>
      </w:r>
      <w:r w:rsidR="00897F55" w:rsidRPr="002A7766">
        <w:rPr>
          <w:rFonts w:ascii="Arial" w:hAnsi="Arial" w:cs="Arial"/>
          <w:sz w:val="24"/>
          <w:szCs w:val="24"/>
        </w:rPr>
        <w:t xml:space="preserve"> most likely</w:t>
      </w:r>
      <w:r w:rsidR="00CE741D" w:rsidRPr="002A7766">
        <w:rPr>
          <w:rFonts w:ascii="Arial" w:hAnsi="Arial" w:cs="Arial"/>
          <w:sz w:val="24"/>
          <w:szCs w:val="24"/>
        </w:rPr>
        <w:t xml:space="preserve"> to</w:t>
      </w:r>
      <w:r w:rsidR="00897F55" w:rsidRPr="002A7766">
        <w:rPr>
          <w:rFonts w:ascii="Arial" w:hAnsi="Arial" w:cs="Arial"/>
          <w:sz w:val="24"/>
          <w:szCs w:val="24"/>
        </w:rPr>
        <w:t xml:space="preserve"> be people age</w:t>
      </w:r>
      <w:r w:rsidR="00CE741D" w:rsidRPr="002A7766">
        <w:rPr>
          <w:rFonts w:ascii="Arial" w:hAnsi="Arial" w:cs="Arial"/>
          <w:sz w:val="24"/>
          <w:szCs w:val="24"/>
        </w:rPr>
        <w:t>d</w:t>
      </w:r>
      <w:r w:rsidR="00897F55" w:rsidRPr="002A7766">
        <w:rPr>
          <w:rFonts w:ascii="Arial" w:hAnsi="Arial" w:cs="Arial"/>
          <w:sz w:val="24"/>
          <w:szCs w:val="24"/>
        </w:rPr>
        <w:t xml:space="preserve"> eighteen and upwards</w:t>
      </w:r>
      <w:r w:rsidR="00213C4F" w:rsidRPr="002A7766">
        <w:rPr>
          <w:rFonts w:ascii="Arial" w:hAnsi="Arial" w:cs="Arial"/>
          <w:sz w:val="24"/>
          <w:szCs w:val="24"/>
        </w:rPr>
        <w:t xml:space="preserve"> although it is not restricted, you will meet people of all ages, with many different health needs ( Barton and May 2012</w:t>
      </w:r>
      <w:r w:rsidR="00917434" w:rsidRPr="002A7766">
        <w:rPr>
          <w:rFonts w:ascii="Arial" w:hAnsi="Arial" w:cs="Arial"/>
          <w:sz w:val="24"/>
          <w:szCs w:val="24"/>
        </w:rPr>
        <w:t>, P. 1</w:t>
      </w:r>
      <w:r w:rsidR="00213C4F" w:rsidRPr="002A7766">
        <w:rPr>
          <w:rFonts w:ascii="Arial" w:hAnsi="Arial" w:cs="Arial"/>
          <w:sz w:val="24"/>
          <w:szCs w:val="24"/>
        </w:rPr>
        <w:t>)</w:t>
      </w:r>
      <w:r w:rsidR="00897F55" w:rsidRPr="002A7766">
        <w:rPr>
          <w:rFonts w:ascii="Arial" w:hAnsi="Arial" w:cs="Arial"/>
          <w:sz w:val="24"/>
          <w:szCs w:val="24"/>
        </w:rPr>
        <w:t xml:space="preserve">. Again depending on what unit the work is taking place such as accident and emergency or on a </w:t>
      </w:r>
      <w:r w:rsidR="00FC5E34" w:rsidRPr="002A7766">
        <w:rPr>
          <w:rFonts w:ascii="Arial" w:hAnsi="Arial" w:cs="Arial"/>
          <w:sz w:val="24"/>
          <w:szCs w:val="24"/>
        </w:rPr>
        <w:t xml:space="preserve">hospital </w:t>
      </w:r>
      <w:r w:rsidR="00897F55" w:rsidRPr="002A7766">
        <w:rPr>
          <w:rFonts w:ascii="Arial" w:hAnsi="Arial" w:cs="Arial"/>
          <w:sz w:val="24"/>
          <w:szCs w:val="24"/>
        </w:rPr>
        <w:t xml:space="preserve">ward, this also </w:t>
      </w:r>
      <w:r w:rsidR="00FC5E34" w:rsidRPr="002A7766">
        <w:rPr>
          <w:rFonts w:ascii="Arial" w:hAnsi="Arial" w:cs="Arial"/>
          <w:sz w:val="24"/>
          <w:szCs w:val="24"/>
        </w:rPr>
        <w:t xml:space="preserve">effects the responsibilities you may come across. Usually, a nurse would work </w:t>
      </w:r>
      <w:r w:rsidR="00D51CD0" w:rsidRPr="002A7766">
        <w:rPr>
          <w:rFonts w:ascii="Arial" w:hAnsi="Arial" w:cs="Arial"/>
          <w:sz w:val="24"/>
          <w:szCs w:val="24"/>
        </w:rPr>
        <w:t>alongside</w:t>
      </w:r>
      <w:r w:rsidR="00FC5E34" w:rsidRPr="002A7766">
        <w:rPr>
          <w:rFonts w:ascii="Arial" w:hAnsi="Arial" w:cs="Arial"/>
          <w:sz w:val="24"/>
          <w:szCs w:val="24"/>
        </w:rPr>
        <w:t xml:space="preserve"> multiple roles within a hospital such as doctors, surgeons, midwives and also social services and paramedics.</w:t>
      </w:r>
      <w:r w:rsidR="00F65CF7" w:rsidRPr="002A7766">
        <w:rPr>
          <w:rFonts w:ascii="Arial" w:hAnsi="Arial" w:cs="Arial"/>
          <w:sz w:val="24"/>
          <w:szCs w:val="24"/>
        </w:rPr>
        <w:t xml:space="preserve"> </w:t>
      </w:r>
      <w:r w:rsidR="008F2C1B" w:rsidRPr="002A7766">
        <w:rPr>
          <w:rFonts w:ascii="Arial" w:hAnsi="Arial" w:cs="Arial"/>
          <w:sz w:val="24"/>
          <w:szCs w:val="24"/>
        </w:rPr>
        <w:t xml:space="preserve">A </w:t>
      </w:r>
      <w:r w:rsidR="00F65CF7" w:rsidRPr="002A7766">
        <w:rPr>
          <w:rFonts w:ascii="Arial" w:hAnsi="Arial" w:cs="Arial"/>
          <w:sz w:val="24"/>
          <w:szCs w:val="24"/>
        </w:rPr>
        <w:t xml:space="preserve"> nurse</w:t>
      </w:r>
      <w:r w:rsidR="00A538D6" w:rsidRPr="002A7766">
        <w:rPr>
          <w:rFonts w:ascii="Arial" w:hAnsi="Arial" w:cs="Arial"/>
          <w:sz w:val="24"/>
          <w:szCs w:val="24"/>
        </w:rPr>
        <w:t xml:space="preserve"> is required to </w:t>
      </w:r>
      <w:r w:rsidR="00AC5309" w:rsidRPr="002A7766">
        <w:rPr>
          <w:rFonts w:ascii="Arial" w:hAnsi="Arial" w:cs="Arial"/>
          <w:sz w:val="24"/>
          <w:szCs w:val="24"/>
        </w:rPr>
        <w:t>know how the whole human body</w:t>
      </w:r>
      <w:r w:rsidR="0099023B" w:rsidRPr="002A7766">
        <w:rPr>
          <w:rFonts w:ascii="Arial" w:hAnsi="Arial" w:cs="Arial"/>
          <w:sz w:val="24"/>
          <w:szCs w:val="24"/>
        </w:rPr>
        <w:t xml:space="preserve"> works and how to control or repair in</w:t>
      </w:r>
      <w:r w:rsidR="00B72A15" w:rsidRPr="002A7766">
        <w:rPr>
          <w:rFonts w:ascii="Arial" w:hAnsi="Arial" w:cs="Arial"/>
          <w:sz w:val="24"/>
          <w:szCs w:val="24"/>
        </w:rPr>
        <w:t>jury but also</w:t>
      </w:r>
      <w:r w:rsidR="007736AA" w:rsidRPr="002A7766">
        <w:rPr>
          <w:rFonts w:ascii="Arial" w:hAnsi="Arial" w:cs="Arial"/>
          <w:sz w:val="24"/>
          <w:szCs w:val="24"/>
        </w:rPr>
        <w:t>,</w:t>
      </w:r>
      <w:r w:rsidR="00B72A15" w:rsidRPr="002A7766">
        <w:rPr>
          <w:rFonts w:ascii="Arial" w:hAnsi="Arial" w:cs="Arial"/>
          <w:sz w:val="24"/>
          <w:szCs w:val="24"/>
        </w:rPr>
        <w:t xml:space="preserve"> and possible most importantly </w:t>
      </w:r>
      <w:r w:rsidR="00F86664" w:rsidRPr="002A7766">
        <w:rPr>
          <w:rFonts w:ascii="Arial" w:hAnsi="Arial" w:cs="Arial"/>
          <w:sz w:val="24"/>
          <w:szCs w:val="24"/>
        </w:rPr>
        <w:t xml:space="preserve">an </w:t>
      </w:r>
      <w:r w:rsidR="000C00D1" w:rsidRPr="002A7766">
        <w:rPr>
          <w:rFonts w:ascii="Arial" w:hAnsi="Arial" w:cs="Arial"/>
          <w:sz w:val="24"/>
          <w:szCs w:val="24"/>
        </w:rPr>
        <w:t>understanding</w:t>
      </w:r>
      <w:r w:rsidR="00F86664" w:rsidRPr="002A7766">
        <w:rPr>
          <w:rFonts w:ascii="Arial" w:hAnsi="Arial" w:cs="Arial"/>
          <w:sz w:val="24"/>
          <w:szCs w:val="24"/>
        </w:rPr>
        <w:t xml:space="preserve"> of mental </w:t>
      </w:r>
      <w:r w:rsidR="00F86664" w:rsidRPr="002A7766">
        <w:rPr>
          <w:rFonts w:ascii="Arial" w:hAnsi="Arial" w:cs="Arial"/>
          <w:sz w:val="24"/>
          <w:szCs w:val="24"/>
        </w:rPr>
        <w:lastRenderedPageBreak/>
        <w:t>health issues</w:t>
      </w:r>
      <w:r w:rsidR="001877DF" w:rsidRPr="002A7766">
        <w:rPr>
          <w:rFonts w:ascii="Arial" w:hAnsi="Arial" w:cs="Arial"/>
          <w:sz w:val="24"/>
          <w:szCs w:val="24"/>
        </w:rPr>
        <w:t xml:space="preserve">. </w:t>
      </w:r>
      <w:r w:rsidR="00C430DF" w:rsidRPr="002A7766">
        <w:rPr>
          <w:rFonts w:ascii="Arial" w:hAnsi="Arial" w:cs="Arial"/>
          <w:sz w:val="24"/>
          <w:szCs w:val="24"/>
        </w:rPr>
        <w:t xml:space="preserve">Being able to support and communicate </w:t>
      </w:r>
      <w:r w:rsidR="00B7130F" w:rsidRPr="002A7766">
        <w:rPr>
          <w:rFonts w:ascii="Arial" w:hAnsi="Arial" w:cs="Arial"/>
          <w:sz w:val="24"/>
          <w:szCs w:val="24"/>
        </w:rPr>
        <w:t xml:space="preserve">with patients struggling with any form of mental health issues is a must for </w:t>
      </w:r>
      <w:r w:rsidR="006E479F" w:rsidRPr="002A7766">
        <w:rPr>
          <w:rFonts w:ascii="Arial" w:hAnsi="Arial" w:cs="Arial"/>
          <w:sz w:val="24"/>
          <w:szCs w:val="24"/>
        </w:rPr>
        <w:t>any nurse</w:t>
      </w:r>
      <w:r w:rsidR="00B81FCE" w:rsidRPr="002A7766">
        <w:rPr>
          <w:rFonts w:ascii="Arial" w:hAnsi="Arial" w:cs="Arial"/>
          <w:sz w:val="24"/>
          <w:szCs w:val="24"/>
        </w:rPr>
        <w:t xml:space="preserve"> (Upton, </w:t>
      </w:r>
      <w:r w:rsidR="00AF401B" w:rsidRPr="002A7766">
        <w:rPr>
          <w:rFonts w:ascii="Arial" w:hAnsi="Arial" w:cs="Arial"/>
          <w:sz w:val="24"/>
          <w:szCs w:val="24"/>
        </w:rPr>
        <w:t>2012</w:t>
      </w:r>
      <w:r w:rsidR="008472CC" w:rsidRPr="002A7766">
        <w:rPr>
          <w:rFonts w:ascii="Arial" w:hAnsi="Arial" w:cs="Arial"/>
          <w:sz w:val="24"/>
          <w:szCs w:val="24"/>
        </w:rPr>
        <w:t>, P. 4</w:t>
      </w:r>
      <w:r w:rsidR="00AF401B" w:rsidRPr="002A7766">
        <w:rPr>
          <w:rFonts w:ascii="Arial" w:hAnsi="Arial" w:cs="Arial"/>
          <w:sz w:val="24"/>
          <w:szCs w:val="24"/>
        </w:rPr>
        <w:t>)</w:t>
      </w:r>
      <w:r w:rsidR="006E479F" w:rsidRPr="002A7766">
        <w:rPr>
          <w:rFonts w:ascii="Arial" w:hAnsi="Arial" w:cs="Arial"/>
          <w:sz w:val="24"/>
          <w:szCs w:val="24"/>
        </w:rPr>
        <w:t xml:space="preserve">. </w:t>
      </w:r>
    </w:p>
    <w:p w14:paraId="382DB8B4" w14:textId="225366FD" w:rsidR="00E8054F" w:rsidRDefault="003D01C4" w:rsidP="003127B7">
      <w:pPr>
        <w:spacing w:line="360" w:lineRule="auto"/>
        <w:rPr>
          <w:rFonts w:ascii="Arial" w:hAnsi="Arial" w:cs="Arial"/>
          <w:sz w:val="24"/>
          <w:szCs w:val="24"/>
        </w:rPr>
      </w:pPr>
      <w:r w:rsidRPr="002A7766">
        <w:rPr>
          <w:rFonts w:ascii="Arial" w:hAnsi="Arial" w:cs="Arial"/>
          <w:sz w:val="24"/>
          <w:szCs w:val="24"/>
        </w:rPr>
        <w:t>Psychodynamic</w:t>
      </w:r>
      <w:r w:rsidR="0091007D" w:rsidRPr="002A7766">
        <w:rPr>
          <w:rFonts w:ascii="Arial" w:hAnsi="Arial" w:cs="Arial"/>
          <w:sz w:val="24"/>
          <w:szCs w:val="24"/>
        </w:rPr>
        <w:t xml:space="preserve"> approach </w:t>
      </w:r>
      <w:r w:rsidR="00EE1BB2" w:rsidRPr="002A7766">
        <w:rPr>
          <w:rFonts w:ascii="Arial" w:hAnsi="Arial" w:cs="Arial"/>
          <w:sz w:val="24"/>
          <w:szCs w:val="24"/>
        </w:rPr>
        <w:t xml:space="preserve">to psychology </w:t>
      </w:r>
      <w:r w:rsidR="000E4A1E" w:rsidRPr="002A7766">
        <w:rPr>
          <w:rFonts w:ascii="Arial" w:hAnsi="Arial" w:cs="Arial"/>
          <w:sz w:val="24"/>
          <w:szCs w:val="24"/>
        </w:rPr>
        <w:t xml:space="preserve">explores how the </w:t>
      </w:r>
      <w:r w:rsidR="008D1A28" w:rsidRPr="002A7766">
        <w:rPr>
          <w:rFonts w:ascii="Arial" w:hAnsi="Arial" w:cs="Arial"/>
          <w:sz w:val="24"/>
          <w:szCs w:val="24"/>
        </w:rPr>
        <w:t xml:space="preserve">human </w:t>
      </w:r>
      <w:r w:rsidR="000E4A1E" w:rsidRPr="002A7766">
        <w:rPr>
          <w:rFonts w:ascii="Arial" w:hAnsi="Arial" w:cs="Arial"/>
          <w:sz w:val="24"/>
          <w:szCs w:val="24"/>
        </w:rPr>
        <w:t>mind develops unconsciousl</w:t>
      </w:r>
      <w:r w:rsidR="008F58FC" w:rsidRPr="002A7766">
        <w:rPr>
          <w:rFonts w:ascii="Arial" w:hAnsi="Arial" w:cs="Arial"/>
          <w:sz w:val="24"/>
          <w:szCs w:val="24"/>
        </w:rPr>
        <w:t>y to happening</w:t>
      </w:r>
      <w:r w:rsidR="00AB3B08" w:rsidRPr="002A7766">
        <w:rPr>
          <w:rFonts w:ascii="Arial" w:hAnsi="Arial" w:cs="Arial"/>
          <w:sz w:val="24"/>
          <w:szCs w:val="24"/>
        </w:rPr>
        <w:t>s</w:t>
      </w:r>
      <w:r w:rsidR="008F58FC" w:rsidRPr="002A7766">
        <w:rPr>
          <w:rFonts w:ascii="Arial" w:hAnsi="Arial" w:cs="Arial"/>
          <w:sz w:val="24"/>
          <w:szCs w:val="24"/>
        </w:rPr>
        <w:t xml:space="preserve"> </w:t>
      </w:r>
      <w:r w:rsidR="001D1198" w:rsidRPr="002A7766">
        <w:rPr>
          <w:rFonts w:ascii="Arial" w:hAnsi="Arial" w:cs="Arial"/>
          <w:sz w:val="24"/>
          <w:szCs w:val="24"/>
        </w:rPr>
        <w:t>usually</w:t>
      </w:r>
      <w:r w:rsidR="008F58FC" w:rsidRPr="002A7766">
        <w:rPr>
          <w:rFonts w:ascii="Arial" w:hAnsi="Arial" w:cs="Arial"/>
          <w:sz w:val="24"/>
          <w:szCs w:val="24"/>
        </w:rPr>
        <w:t xml:space="preserve"> in early childhood </w:t>
      </w:r>
      <w:r w:rsidR="00E95D3F" w:rsidRPr="002A7766">
        <w:rPr>
          <w:rFonts w:ascii="Arial" w:hAnsi="Arial" w:cs="Arial"/>
          <w:sz w:val="24"/>
          <w:szCs w:val="24"/>
        </w:rPr>
        <w:t xml:space="preserve">and is responsible for the everyday behaviours of </w:t>
      </w:r>
      <w:r w:rsidR="001D1198" w:rsidRPr="002A7766">
        <w:rPr>
          <w:rFonts w:ascii="Arial" w:hAnsi="Arial" w:cs="Arial"/>
          <w:sz w:val="24"/>
          <w:szCs w:val="24"/>
        </w:rPr>
        <w:t>an individual</w:t>
      </w:r>
      <w:r w:rsidR="00EB24F8" w:rsidRPr="002A7766">
        <w:rPr>
          <w:rFonts w:ascii="Arial" w:hAnsi="Arial" w:cs="Arial"/>
          <w:sz w:val="24"/>
          <w:szCs w:val="24"/>
        </w:rPr>
        <w:t xml:space="preserve"> (</w:t>
      </w:r>
      <w:r w:rsidR="00D403F2" w:rsidRPr="002A7766">
        <w:rPr>
          <w:rFonts w:ascii="Arial" w:hAnsi="Arial" w:cs="Arial"/>
          <w:sz w:val="24"/>
          <w:szCs w:val="24"/>
        </w:rPr>
        <w:t xml:space="preserve">Bornstein, </w:t>
      </w:r>
      <w:r w:rsidR="00896A37" w:rsidRPr="002A7766">
        <w:rPr>
          <w:rFonts w:ascii="Arial" w:hAnsi="Arial" w:cs="Arial"/>
          <w:sz w:val="24"/>
          <w:szCs w:val="24"/>
        </w:rPr>
        <w:t>2022)</w:t>
      </w:r>
      <w:r w:rsidR="001D1198" w:rsidRPr="002A7766">
        <w:rPr>
          <w:rFonts w:ascii="Arial" w:hAnsi="Arial" w:cs="Arial"/>
          <w:sz w:val="24"/>
          <w:szCs w:val="24"/>
        </w:rPr>
        <w:t>.</w:t>
      </w:r>
      <w:r w:rsidR="00D0022C" w:rsidRPr="002A7766">
        <w:rPr>
          <w:rFonts w:ascii="Arial" w:hAnsi="Arial" w:cs="Arial"/>
          <w:sz w:val="24"/>
          <w:szCs w:val="24"/>
        </w:rPr>
        <w:t xml:space="preserve"> The most well-known theorists to develop the psychodynamic approach are Sigmund Freud, Eric Erickson and Alfred Adler. The founder of the psychodynamic Sigmund Freud had many theoretical descriptions of his theory including the way of describing the psychodynamic theory as the iceberg theory (Porter, 2021, P. 103).</w:t>
      </w:r>
      <w:r w:rsidR="00442308" w:rsidRPr="002A7766">
        <w:rPr>
          <w:rFonts w:ascii="Arial" w:hAnsi="Arial" w:cs="Arial"/>
          <w:sz w:val="24"/>
          <w:szCs w:val="24"/>
        </w:rPr>
        <w:t xml:space="preserve"> </w:t>
      </w:r>
      <w:r w:rsidR="00F63C39" w:rsidRPr="002A7766">
        <w:rPr>
          <w:rFonts w:ascii="Arial" w:hAnsi="Arial" w:cs="Arial"/>
          <w:sz w:val="24"/>
          <w:szCs w:val="24"/>
        </w:rPr>
        <w:t>According to</w:t>
      </w:r>
      <w:r w:rsidR="00442308" w:rsidRPr="002A7766">
        <w:rPr>
          <w:rFonts w:ascii="Arial" w:hAnsi="Arial" w:cs="Arial"/>
          <w:sz w:val="24"/>
          <w:szCs w:val="24"/>
        </w:rPr>
        <w:t xml:space="preserve"> </w:t>
      </w:r>
      <w:r w:rsidR="00061B34" w:rsidRPr="002A7766">
        <w:rPr>
          <w:rFonts w:ascii="Arial" w:hAnsi="Arial" w:cs="Arial"/>
          <w:sz w:val="24"/>
          <w:szCs w:val="24"/>
        </w:rPr>
        <w:t xml:space="preserve">Freud and Jones the </w:t>
      </w:r>
      <w:r w:rsidR="00A91B83" w:rsidRPr="002A7766">
        <w:rPr>
          <w:rFonts w:ascii="Arial" w:hAnsi="Arial" w:cs="Arial"/>
          <w:sz w:val="24"/>
          <w:szCs w:val="24"/>
        </w:rPr>
        <w:t>main</w:t>
      </w:r>
      <w:r w:rsidR="00061B34" w:rsidRPr="002A7766">
        <w:rPr>
          <w:rFonts w:ascii="Arial" w:hAnsi="Arial" w:cs="Arial"/>
          <w:sz w:val="24"/>
          <w:szCs w:val="24"/>
        </w:rPr>
        <w:t xml:space="preserve"> goal of the psychodynamic approach is to </w:t>
      </w:r>
      <w:r w:rsidR="00FD24EC" w:rsidRPr="002A7766">
        <w:rPr>
          <w:rFonts w:ascii="Arial" w:hAnsi="Arial" w:cs="Arial"/>
          <w:sz w:val="24"/>
          <w:szCs w:val="24"/>
        </w:rPr>
        <w:t xml:space="preserve">gain a better insight into their own lives and achieve a better understanding of </w:t>
      </w:r>
      <w:r w:rsidR="00A91B83" w:rsidRPr="002A7766">
        <w:rPr>
          <w:rFonts w:ascii="Arial" w:hAnsi="Arial" w:cs="Arial"/>
          <w:sz w:val="24"/>
          <w:szCs w:val="24"/>
        </w:rPr>
        <w:t>the needs for the present and for the future.</w:t>
      </w:r>
      <w:r w:rsidR="00502BBB" w:rsidRPr="002A7766">
        <w:rPr>
          <w:rFonts w:ascii="Arial" w:hAnsi="Arial" w:cs="Arial"/>
          <w:sz w:val="24"/>
          <w:szCs w:val="24"/>
        </w:rPr>
        <w:t xml:space="preserve"> B</w:t>
      </w:r>
      <w:r w:rsidR="00E9018B" w:rsidRPr="002A7766">
        <w:rPr>
          <w:rFonts w:ascii="Arial" w:hAnsi="Arial" w:cs="Arial"/>
          <w:sz w:val="24"/>
          <w:szCs w:val="24"/>
        </w:rPr>
        <w:t xml:space="preserve">roken down into </w:t>
      </w:r>
      <w:r w:rsidR="00A473CF" w:rsidRPr="002A7766">
        <w:rPr>
          <w:rFonts w:ascii="Arial" w:hAnsi="Arial" w:cs="Arial"/>
          <w:sz w:val="24"/>
          <w:szCs w:val="24"/>
        </w:rPr>
        <w:t>three</w:t>
      </w:r>
      <w:r w:rsidR="00E9018B" w:rsidRPr="002A7766">
        <w:rPr>
          <w:rFonts w:ascii="Arial" w:hAnsi="Arial" w:cs="Arial"/>
          <w:sz w:val="24"/>
          <w:szCs w:val="24"/>
        </w:rPr>
        <w:t xml:space="preserve"> sections</w:t>
      </w:r>
      <w:r w:rsidR="003F28B8" w:rsidRPr="002A7766">
        <w:rPr>
          <w:rFonts w:ascii="Arial" w:hAnsi="Arial" w:cs="Arial"/>
          <w:sz w:val="24"/>
          <w:szCs w:val="24"/>
        </w:rPr>
        <w:t xml:space="preserve"> the </w:t>
      </w:r>
      <w:r w:rsidR="00F657A0" w:rsidRPr="002A7766">
        <w:rPr>
          <w:rFonts w:ascii="Arial" w:hAnsi="Arial" w:cs="Arial"/>
          <w:sz w:val="24"/>
          <w:szCs w:val="24"/>
        </w:rPr>
        <w:t>con</w:t>
      </w:r>
      <w:r w:rsidR="00F07BEB" w:rsidRPr="002A7766">
        <w:rPr>
          <w:rFonts w:ascii="Arial" w:hAnsi="Arial" w:cs="Arial"/>
          <w:sz w:val="24"/>
          <w:szCs w:val="24"/>
        </w:rPr>
        <w:t>scious</w:t>
      </w:r>
      <w:r w:rsidR="00C27DCA" w:rsidRPr="002A7766">
        <w:rPr>
          <w:rFonts w:ascii="Arial" w:hAnsi="Arial" w:cs="Arial"/>
          <w:sz w:val="24"/>
          <w:szCs w:val="24"/>
        </w:rPr>
        <w:t xml:space="preserve"> </w:t>
      </w:r>
      <w:r w:rsidR="0056330F" w:rsidRPr="002A7766">
        <w:rPr>
          <w:rFonts w:ascii="Arial" w:hAnsi="Arial" w:cs="Arial"/>
          <w:sz w:val="24"/>
          <w:szCs w:val="24"/>
        </w:rPr>
        <w:t xml:space="preserve">which is the sections that is seen and </w:t>
      </w:r>
      <w:r w:rsidR="00C27DCA" w:rsidRPr="002A7766">
        <w:rPr>
          <w:rFonts w:ascii="Arial" w:hAnsi="Arial" w:cs="Arial"/>
          <w:sz w:val="24"/>
          <w:szCs w:val="24"/>
        </w:rPr>
        <w:t>looks at the thoughts and perceptions of the human mind</w:t>
      </w:r>
      <w:r w:rsidR="00F07BEB" w:rsidRPr="002A7766">
        <w:rPr>
          <w:rFonts w:ascii="Arial" w:hAnsi="Arial" w:cs="Arial"/>
          <w:sz w:val="24"/>
          <w:szCs w:val="24"/>
        </w:rPr>
        <w:t xml:space="preserve">, the preconscious </w:t>
      </w:r>
      <w:r w:rsidR="0056330F" w:rsidRPr="002A7766">
        <w:rPr>
          <w:rFonts w:ascii="Arial" w:hAnsi="Arial" w:cs="Arial"/>
          <w:sz w:val="24"/>
          <w:szCs w:val="24"/>
        </w:rPr>
        <w:t xml:space="preserve">which </w:t>
      </w:r>
      <w:r w:rsidR="00E26FA6" w:rsidRPr="002A7766">
        <w:rPr>
          <w:rFonts w:ascii="Arial" w:hAnsi="Arial" w:cs="Arial"/>
          <w:sz w:val="24"/>
          <w:szCs w:val="24"/>
        </w:rPr>
        <w:t xml:space="preserve">is hidden below the line and </w:t>
      </w:r>
      <w:r w:rsidR="00EE23A0" w:rsidRPr="002A7766">
        <w:rPr>
          <w:rFonts w:ascii="Arial" w:hAnsi="Arial" w:cs="Arial"/>
          <w:sz w:val="24"/>
          <w:szCs w:val="24"/>
        </w:rPr>
        <w:t xml:space="preserve">explores the stored knowledge and memories of the individual </w:t>
      </w:r>
      <w:r w:rsidR="00F07BEB" w:rsidRPr="002A7766">
        <w:rPr>
          <w:rFonts w:ascii="Arial" w:hAnsi="Arial" w:cs="Arial"/>
          <w:sz w:val="24"/>
          <w:szCs w:val="24"/>
        </w:rPr>
        <w:t>and the unconscious</w:t>
      </w:r>
      <w:r w:rsidR="00E26FA6" w:rsidRPr="002A7766">
        <w:rPr>
          <w:rFonts w:ascii="Arial" w:hAnsi="Arial" w:cs="Arial"/>
          <w:sz w:val="24"/>
          <w:szCs w:val="24"/>
        </w:rPr>
        <w:t xml:space="preserve"> which if hidden and </w:t>
      </w:r>
      <w:r w:rsidR="00E54C03" w:rsidRPr="002A7766">
        <w:rPr>
          <w:rFonts w:ascii="Arial" w:hAnsi="Arial" w:cs="Arial"/>
          <w:sz w:val="24"/>
          <w:szCs w:val="24"/>
        </w:rPr>
        <w:t>often difficult to see,</w:t>
      </w:r>
      <w:r w:rsidR="00EE23A0" w:rsidRPr="002A7766">
        <w:rPr>
          <w:rFonts w:ascii="Arial" w:hAnsi="Arial" w:cs="Arial"/>
          <w:sz w:val="24"/>
          <w:szCs w:val="24"/>
        </w:rPr>
        <w:t xml:space="preserve"> explores the</w:t>
      </w:r>
      <w:r w:rsidR="00681699" w:rsidRPr="002A7766">
        <w:rPr>
          <w:rFonts w:ascii="Arial" w:hAnsi="Arial" w:cs="Arial"/>
          <w:sz w:val="24"/>
          <w:szCs w:val="24"/>
        </w:rPr>
        <w:t xml:space="preserve"> more underlying feelings that cannot often be unveiled without really looking deeply into a person’s mind and feelings</w:t>
      </w:r>
      <w:r w:rsidR="007748F7" w:rsidRPr="002A7766">
        <w:rPr>
          <w:rFonts w:ascii="Arial" w:hAnsi="Arial" w:cs="Arial"/>
          <w:sz w:val="24"/>
          <w:szCs w:val="24"/>
        </w:rPr>
        <w:t xml:space="preserve"> (Green, 2019)</w:t>
      </w:r>
      <w:r w:rsidR="00A776F3" w:rsidRPr="002A7766">
        <w:rPr>
          <w:rFonts w:ascii="Arial" w:hAnsi="Arial" w:cs="Arial"/>
          <w:sz w:val="24"/>
          <w:szCs w:val="24"/>
        </w:rPr>
        <w:t xml:space="preserve">. </w:t>
      </w:r>
      <w:r w:rsidR="000C00C4" w:rsidRPr="002A7766">
        <w:rPr>
          <w:rFonts w:ascii="Arial" w:hAnsi="Arial" w:cs="Arial"/>
          <w:sz w:val="24"/>
          <w:szCs w:val="24"/>
        </w:rPr>
        <w:t xml:space="preserve">Although many people disagree with </w:t>
      </w:r>
      <w:r w:rsidR="00B37231" w:rsidRPr="002A7766">
        <w:rPr>
          <w:rFonts w:ascii="Arial" w:hAnsi="Arial" w:cs="Arial"/>
          <w:sz w:val="24"/>
          <w:szCs w:val="24"/>
        </w:rPr>
        <w:t>Freud’s</w:t>
      </w:r>
      <w:r w:rsidR="000C00C4" w:rsidRPr="002A7766">
        <w:rPr>
          <w:rFonts w:ascii="Arial" w:hAnsi="Arial" w:cs="Arial"/>
          <w:sz w:val="24"/>
          <w:szCs w:val="24"/>
        </w:rPr>
        <w:t xml:space="preserve"> iceberg theory </w:t>
      </w:r>
      <w:r w:rsidR="00777227" w:rsidRPr="002A7766">
        <w:rPr>
          <w:rFonts w:ascii="Arial" w:hAnsi="Arial" w:cs="Arial"/>
          <w:sz w:val="24"/>
          <w:szCs w:val="24"/>
        </w:rPr>
        <w:t xml:space="preserve">it is today still </w:t>
      </w:r>
      <w:r w:rsidR="00B37231" w:rsidRPr="002A7766">
        <w:rPr>
          <w:rFonts w:ascii="Arial" w:hAnsi="Arial" w:cs="Arial"/>
          <w:sz w:val="24"/>
          <w:szCs w:val="24"/>
        </w:rPr>
        <w:t>widely</w:t>
      </w:r>
      <w:r w:rsidR="00777227" w:rsidRPr="002A7766">
        <w:rPr>
          <w:rFonts w:ascii="Arial" w:hAnsi="Arial" w:cs="Arial"/>
          <w:sz w:val="24"/>
          <w:szCs w:val="24"/>
        </w:rPr>
        <w:t xml:space="preserve"> referred back to when attempting to identify historical issues that </w:t>
      </w:r>
      <w:r w:rsidR="00B37231" w:rsidRPr="002A7766">
        <w:rPr>
          <w:rFonts w:ascii="Arial" w:hAnsi="Arial" w:cs="Arial"/>
          <w:sz w:val="24"/>
          <w:szCs w:val="24"/>
        </w:rPr>
        <w:t>may</w:t>
      </w:r>
      <w:r w:rsidR="00777227" w:rsidRPr="002A7766">
        <w:rPr>
          <w:rFonts w:ascii="Arial" w:hAnsi="Arial" w:cs="Arial"/>
          <w:sz w:val="24"/>
          <w:szCs w:val="24"/>
        </w:rPr>
        <w:t xml:space="preserve"> be causing issues in a person’s present</w:t>
      </w:r>
      <w:r w:rsidR="00B37231" w:rsidRPr="002A7766">
        <w:rPr>
          <w:rFonts w:ascii="Arial" w:hAnsi="Arial" w:cs="Arial"/>
          <w:sz w:val="24"/>
          <w:szCs w:val="24"/>
        </w:rPr>
        <w:t>.</w:t>
      </w:r>
      <w:r w:rsidR="00D0022C" w:rsidRPr="002A7766">
        <w:rPr>
          <w:rFonts w:ascii="Arial" w:hAnsi="Arial" w:cs="Arial"/>
          <w:sz w:val="24"/>
          <w:szCs w:val="24"/>
        </w:rPr>
        <w:t xml:space="preserve"> Freud </w:t>
      </w:r>
      <w:r w:rsidR="007E1A98" w:rsidRPr="002A7766">
        <w:rPr>
          <w:rFonts w:ascii="Arial" w:hAnsi="Arial" w:cs="Arial"/>
          <w:sz w:val="24"/>
          <w:szCs w:val="24"/>
        </w:rPr>
        <w:t xml:space="preserve">also believed that human behaviours are heavily influenced by the unconscious </w:t>
      </w:r>
      <w:r w:rsidR="009A0EA0" w:rsidRPr="002A7766">
        <w:rPr>
          <w:rFonts w:ascii="Arial" w:hAnsi="Arial" w:cs="Arial"/>
          <w:sz w:val="24"/>
          <w:szCs w:val="24"/>
        </w:rPr>
        <w:t>mind resulting in unconscious impulses and desires</w:t>
      </w:r>
      <w:r w:rsidR="00F118AB" w:rsidRPr="002A7766">
        <w:rPr>
          <w:rFonts w:ascii="Arial" w:hAnsi="Arial" w:cs="Arial"/>
          <w:sz w:val="24"/>
          <w:szCs w:val="24"/>
        </w:rPr>
        <w:t xml:space="preserve">. His belief was even stronger when it </w:t>
      </w:r>
      <w:r w:rsidR="00C673F9" w:rsidRPr="002A7766">
        <w:rPr>
          <w:rFonts w:ascii="Arial" w:hAnsi="Arial" w:cs="Arial"/>
          <w:sz w:val="24"/>
          <w:szCs w:val="24"/>
        </w:rPr>
        <w:t>concerned sex and or aggression</w:t>
      </w:r>
      <w:r w:rsidR="004F2590" w:rsidRPr="002A7766">
        <w:rPr>
          <w:rFonts w:ascii="Arial" w:hAnsi="Arial" w:cs="Arial"/>
          <w:sz w:val="24"/>
          <w:szCs w:val="24"/>
        </w:rPr>
        <w:t>.</w:t>
      </w:r>
      <w:r w:rsidR="004A7765" w:rsidRPr="002A7766">
        <w:rPr>
          <w:rFonts w:ascii="Arial" w:hAnsi="Arial" w:cs="Arial"/>
          <w:sz w:val="24"/>
          <w:szCs w:val="24"/>
        </w:rPr>
        <w:t xml:space="preserve"> </w:t>
      </w:r>
      <w:r w:rsidR="007D11F7" w:rsidRPr="002A7766">
        <w:rPr>
          <w:rFonts w:ascii="Arial" w:hAnsi="Arial" w:cs="Arial"/>
          <w:sz w:val="24"/>
          <w:szCs w:val="24"/>
        </w:rPr>
        <w:t xml:space="preserve">Erikson </w:t>
      </w:r>
      <w:r w:rsidR="00935577" w:rsidRPr="002A7766">
        <w:rPr>
          <w:rFonts w:ascii="Arial" w:hAnsi="Arial" w:cs="Arial"/>
          <w:sz w:val="24"/>
          <w:szCs w:val="24"/>
        </w:rPr>
        <w:t xml:space="preserve">developed his theory on Eight </w:t>
      </w:r>
      <w:r w:rsidR="00CA08EE" w:rsidRPr="002A7766">
        <w:rPr>
          <w:rFonts w:ascii="Arial" w:hAnsi="Arial" w:cs="Arial"/>
          <w:sz w:val="24"/>
          <w:szCs w:val="24"/>
        </w:rPr>
        <w:t>fundamental</w:t>
      </w:r>
      <w:r w:rsidR="00691B89" w:rsidRPr="002A7766">
        <w:rPr>
          <w:rFonts w:ascii="Arial" w:hAnsi="Arial" w:cs="Arial"/>
          <w:sz w:val="24"/>
          <w:szCs w:val="24"/>
        </w:rPr>
        <w:t xml:space="preserve"> stages, beginning at birth and continu</w:t>
      </w:r>
      <w:r w:rsidR="00EC5121" w:rsidRPr="002A7766">
        <w:rPr>
          <w:rFonts w:ascii="Arial" w:hAnsi="Arial" w:cs="Arial"/>
          <w:sz w:val="24"/>
          <w:szCs w:val="24"/>
        </w:rPr>
        <w:t xml:space="preserve">ing </w:t>
      </w:r>
      <w:r w:rsidR="000E72BD" w:rsidRPr="002A7766">
        <w:rPr>
          <w:rFonts w:ascii="Arial" w:hAnsi="Arial" w:cs="Arial"/>
          <w:sz w:val="24"/>
          <w:szCs w:val="24"/>
        </w:rPr>
        <w:t>through</w:t>
      </w:r>
      <w:r w:rsidR="00691B89" w:rsidRPr="002A7766">
        <w:rPr>
          <w:rFonts w:ascii="Arial" w:hAnsi="Arial" w:cs="Arial"/>
          <w:sz w:val="24"/>
          <w:szCs w:val="24"/>
        </w:rPr>
        <w:t xml:space="preserve"> life </w:t>
      </w:r>
      <w:r w:rsidR="00213CCA" w:rsidRPr="002A7766">
        <w:rPr>
          <w:rFonts w:ascii="Arial" w:hAnsi="Arial" w:cs="Arial"/>
          <w:sz w:val="24"/>
          <w:szCs w:val="24"/>
        </w:rPr>
        <w:t xml:space="preserve">until death. He </w:t>
      </w:r>
      <w:r w:rsidR="00F65406" w:rsidRPr="002A7766">
        <w:rPr>
          <w:rFonts w:ascii="Arial" w:hAnsi="Arial" w:cs="Arial"/>
          <w:sz w:val="24"/>
          <w:szCs w:val="24"/>
        </w:rPr>
        <w:t>believed</w:t>
      </w:r>
      <w:r w:rsidR="00213CCA" w:rsidRPr="002A7766">
        <w:rPr>
          <w:rFonts w:ascii="Arial" w:hAnsi="Arial" w:cs="Arial"/>
          <w:sz w:val="24"/>
          <w:szCs w:val="24"/>
        </w:rPr>
        <w:t xml:space="preserve"> that during each stage a person should develop certain </w:t>
      </w:r>
      <w:r w:rsidR="0059616F" w:rsidRPr="002A7766">
        <w:rPr>
          <w:rFonts w:ascii="Arial" w:hAnsi="Arial" w:cs="Arial"/>
          <w:sz w:val="24"/>
          <w:szCs w:val="24"/>
        </w:rPr>
        <w:t xml:space="preserve">skills and </w:t>
      </w:r>
      <w:r w:rsidR="00CA08EE" w:rsidRPr="002A7766">
        <w:rPr>
          <w:rFonts w:ascii="Arial" w:hAnsi="Arial" w:cs="Arial"/>
          <w:sz w:val="24"/>
          <w:szCs w:val="24"/>
        </w:rPr>
        <w:t>beliefs and</w:t>
      </w:r>
      <w:r w:rsidR="0059616F" w:rsidRPr="002A7766">
        <w:rPr>
          <w:rFonts w:ascii="Arial" w:hAnsi="Arial" w:cs="Arial"/>
          <w:sz w:val="24"/>
          <w:szCs w:val="24"/>
        </w:rPr>
        <w:t xml:space="preserve"> depending on the outcome of each </w:t>
      </w:r>
      <w:r w:rsidR="00E72597" w:rsidRPr="002A7766">
        <w:rPr>
          <w:rFonts w:ascii="Arial" w:hAnsi="Arial" w:cs="Arial"/>
          <w:sz w:val="24"/>
          <w:szCs w:val="24"/>
        </w:rPr>
        <w:t>stage would then pave the path for the next stage</w:t>
      </w:r>
      <w:r w:rsidR="009426B8" w:rsidRPr="002A7766">
        <w:rPr>
          <w:rFonts w:ascii="Arial" w:eastAsia="Calibri" w:hAnsi="Arial" w:cs="Arial"/>
          <w:kern w:val="24"/>
          <w:sz w:val="24"/>
          <w:szCs w:val="24"/>
          <w:lang w:val="en-US"/>
        </w:rPr>
        <w:t xml:space="preserve"> (Shultz and Shultz</w:t>
      </w:r>
      <w:r w:rsidR="00935577" w:rsidRPr="002A7766">
        <w:rPr>
          <w:rFonts w:ascii="Arial" w:eastAsia="Calibri" w:hAnsi="Arial" w:cs="Arial"/>
          <w:kern w:val="24"/>
          <w:sz w:val="24"/>
          <w:szCs w:val="24"/>
          <w:lang w:val="en-US"/>
        </w:rPr>
        <w:t>,</w:t>
      </w:r>
      <w:r w:rsidR="009426B8" w:rsidRPr="002A7766">
        <w:rPr>
          <w:rFonts w:ascii="Arial" w:eastAsia="Calibri" w:hAnsi="Arial" w:cs="Arial"/>
          <w:kern w:val="24"/>
          <w:sz w:val="24"/>
          <w:szCs w:val="24"/>
          <w:lang w:val="en-US"/>
        </w:rPr>
        <w:t xml:space="preserve"> 2005)</w:t>
      </w:r>
      <w:r w:rsidR="00E72597" w:rsidRPr="002A7766">
        <w:rPr>
          <w:rFonts w:ascii="Arial" w:hAnsi="Arial" w:cs="Arial"/>
          <w:sz w:val="24"/>
          <w:szCs w:val="24"/>
        </w:rPr>
        <w:t>.</w:t>
      </w:r>
    </w:p>
    <w:p w14:paraId="4676F64C" w14:textId="060FFE87" w:rsidR="00E8054F" w:rsidRDefault="00533AA6" w:rsidP="003127B7">
      <w:pPr>
        <w:spacing w:line="360" w:lineRule="auto"/>
        <w:rPr>
          <w:rFonts w:ascii="Arial" w:hAnsi="Arial" w:cs="Arial"/>
          <w:sz w:val="24"/>
          <w:szCs w:val="24"/>
        </w:rPr>
      </w:pPr>
      <w:r w:rsidRPr="002A7766">
        <w:rPr>
          <w:rFonts w:ascii="Arial" w:hAnsi="Arial" w:cs="Arial"/>
          <w:sz w:val="24"/>
          <w:szCs w:val="24"/>
        </w:rPr>
        <w:t xml:space="preserve">The humanistic </w:t>
      </w:r>
      <w:r w:rsidR="0086079A" w:rsidRPr="002A7766">
        <w:rPr>
          <w:rFonts w:ascii="Arial" w:hAnsi="Arial" w:cs="Arial"/>
          <w:sz w:val="24"/>
          <w:szCs w:val="24"/>
        </w:rPr>
        <w:t>approach was firstly founded in the 1950’s</w:t>
      </w:r>
      <w:r w:rsidR="00080A63" w:rsidRPr="002A7766">
        <w:rPr>
          <w:rFonts w:ascii="Arial" w:hAnsi="Arial" w:cs="Arial"/>
          <w:sz w:val="24"/>
          <w:szCs w:val="24"/>
        </w:rPr>
        <w:t xml:space="preserve"> and is des</w:t>
      </w:r>
      <w:r w:rsidR="00B41212" w:rsidRPr="002A7766">
        <w:rPr>
          <w:rFonts w:ascii="Arial" w:hAnsi="Arial" w:cs="Arial"/>
          <w:sz w:val="24"/>
          <w:szCs w:val="24"/>
        </w:rPr>
        <w:t xml:space="preserve">cribed as humanistic because it addresses a human </w:t>
      </w:r>
      <w:r w:rsidR="00A327EB" w:rsidRPr="002A7766">
        <w:rPr>
          <w:rFonts w:ascii="Arial" w:hAnsi="Arial" w:cs="Arial"/>
          <w:sz w:val="24"/>
          <w:szCs w:val="24"/>
        </w:rPr>
        <w:t xml:space="preserve">as a complete person not as a selection of </w:t>
      </w:r>
      <w:r w:rsidR="00F208D5" w:rsidRPr="002A7766">
        <w:rPr>
          <w:rFonts w:ascii="Arial" w:hAnsi="Arial" w:cs="Arial"/>
          <w:sz w:val="24"/>
          <w:szCs w:val="24"/>
        </w:rPr>
        <w:t>unconscious</w:t>
      </w:r>
      <w:r w:rsidR="003033E0" w:rsidRPr="002A7766">
        <w:rPr>
          <w:rFonts w:ascii="Arial" w:hAnsi="Arial" w:cs="Arial"/>
          <w:sz w:val="24"/>
          <w:szCs w:val="24"/>
        </w:rPr>
        <w:t xml:space="preserve"> desires as</w:t>
      </w:r>
      <w:r w:rsidR="00F208D5" w:rsidRPr="002A7766">
        <w:rPr>
          <w:rFonts w:ascii="Arial" w:hAnsi="Arial" w:cs="Arial"/>
          <w:sz w:val="24"/>
          <w:szCs w:val="24"/>
        </w:rPr>
        <w:t xml:space="preserve"> does</w:t>
      </w:r>
      <w:r w:rsidR="003033E0" w:rsidRPr="002A7766">
        <w:rPr>
          <w:rFonts w:ascii="Arial" w:hAnsi="Arial" w:cs="Arial"/>
          <w:sz w:val="24"/>
          <w:szCs w:val="24"/>
        </w:rPr>
        <w:t xml:space="preserve"> psychoana</w:t>
      </w:r>
      <w:r w:rsidR="00F208D5" w:rsidRPr="002A7766">
        <w:rPr>
          <w:rFonts w:ascii="Arial" w:hAnsi="Arial" w:cs="Arial"/>
          <w:sz w:val="24"/>
          <w:szCs w:val="24"/>
        </w:rPr>
        <w:t>lysis.</w:t>
      </w:r>
      <w:r w:rsidR="00B866EF" w:rsidRPr="002A7766">
        <w:rPr>
          <w:rFonts w:ascii="Arial" w:hAnsi="Arial" w:cs="Arial"/>
          <w:sz w:val="24"/>
          <w:szCs w:val="24"/>
        </w:rPr>
        <w:t xml:space="preserve"> </w:t>
      </w:r>
      <w:r w:rsidR="0011355D" w:rsidRPr="002A7766">
        <w:rPr>
          <w:rFonts w:ascii="Arial" w:hAnsi="Arial" w:cs="Arial"/>
          <w:sz w:val="24"/>
          <w:szCs w:val="24"/>
        </w:rPr>
        <w:t xml:space="preserve">Abraham Maslow says that the humanistic approach is the </w:t>
      </w:r>
      <w:r w:rsidR="007E51D1" w:rsidRPr="002A7766">
        <w:rPr>
          <w:rFonts w:ascii="Arial" w:hAnsi="Arial" w:cs="Arial"/>
          <w:sz w:val="24"/>
          <w:szCs w:val="24"/>
        </w:rPr>
        <w:t>‘</w:t>
      </w:r>
      <w:r w:rsidR="0011355D" w:rsidRPr="002A7766">
        <w:rPr>
          <w:rFonts w:ascii="Arial" w:hAnsi="Arial" w:cs="Arial"/>
          <w:sz w:val="24"/>
          <w:szCs w:val="24"/>
        </w:rPr>
        <w:t>third</w:t>
      </w:r>
      <w:r w:rsidR="007E51D1" w:rsidRPr="002A7766">
        <w:rPr>
          <w:rFonts w:ascii="Arial" w:hAnsi="Arial" w:cs="Arial"/>
          <w:sz w:val="24"/>
          <w:szCs w:val="24"/>
        </w:rPr>
        <w:t xml:space="preserve"> force’ to the phycological theories</w:t>
      </w:r>
      <w:r w:rsidR="00DC541D" w:rsidRPr="002A7766">
        <w:rPr>
          <w:rFonts w:ascii="Arial" w:hAnsi="Arial" w:cs="Arial"/>
          <w:sz w:val="24"/>
          <w:szCs w:val="24"/>
        </w:rPr>
        <w:t xml:space="preserve"> (Upton,</w:t>
      </w:r>
      <w:r w:rsidR="0045418B" w:rsidRPr="002A7766">
        <w:rPr>
          <w:rFonts w:ascii="Arial" w:hAnsi="Arial" w:cs="Arial"/>
          <w:sz w:val="24"/>
          <w:szCs w:val="24"/>
        </w:rPr>
        <w:t>2012)</w:t>
      </w:r>
      <w:r w:rsidR="007E51D1" w:rsidRPr="002A7766">
        <w:rPr>
          <w:rFonts w:ascii="Arial" w:hAnsi="Arial" w:cs="Arial"/>
          <w:sz w:val="24"/>
          <w:szCs w:val="24"/>
        </w:rPr>
        <w:t xml:space="preserve">. </w:t>
      </w:r>
      <w:r w:rsidR="00BE48E7" w:rsidRPr="002A7766">
        <w:rPr>
          <w:rFonts w:ascii="Arial" w:hAnsi="Arial" w:cs="Arial"/>
          <w:sz w:val="24"/>
          <w:szCs w:val="24"/>
        </w:rPr>
        <w:t xml:space="preserve">One of the most </w:t>
      </w:r>
      <w:proofErr w:type="spellStart"/>
      <w:r w:rsidR="00BE48E7" w:rsidRPr="002A7766">
        <w:rPr>
          <w:rFonts w:ascii="Arial" w:hAnsi="Arial" w:cs="Arial"/>
          <w:sz w:val="24"/>
          <w:szCs w:val="24"/>
        </w:rPr>
        <w:t>well known</w:t>
      </w:r>
      <w:proofErr w:type="spellEnd"/>
      <w:r w:rsidR="00BE48E7" w:rsidRPr="002A7766">
        <w:rPr>
          <w:rFonts w:ascii="Arial" w:hAnsi="Arial" w:cs="Arial"/>
          <w:sz w:val="24"/>
          <w:szCs w:val="24"/>
        </w:rPr>
        <w:t xml:space="preserve"> theorists of the humanistic approach is Carl Rogers</w:t>
      </w:r>
      <w:r w:rsidR="00B56014" w:rsidRPr="002A7766">
        <w:rPr>
          <w:rFonts w:ascii="Arial" w:hAnsi="Arial" w:cs="Arial"/>
          <w:sz w:val="24"/>
          <w:szCs w:val="24"/>
        </w:rPr>
        <w:t xml:space="preserve">. </w:t>
      </w:r>
      <w:r w:rsidR="005E4D33" w:rsidRPr="002A7766">
        <w:rPr>
          <w:rFonts w:ascii="Arial" w:hAnsi="Arial" w:cs="Arial"/>
          <w:sz w:val="24"/>
          <w:szCs w:val="24"/>
        </w:rPr>
        <w:t>Carl Rogers</w:t>
      </w:r>
      <w:r w:rsidR="00B56014" w:rsidRPr="002A7766">
        <w:rPr>
          <w:rFonts w:ascii="Arial" w:hAnsi="Arial" w:cs="Arial"/>
          <w:sz w:val="24"/>
          <w:szCs w:val="24"/>
        </w:rPr>
        <w:t xml:space="preserve"> developed his theory </w:t>
      </w:r>
      <w:r w:rsidR="00FB1558" w:rsidRPr="002A7766">
        <w:rPr>
          <w:rFonts w:ascii="Arial" w:hAnsi="Arial" w:cs="Arial"/>
          <w:sz w:val="24"/>
          <w:szCs w:val="24"/>
        </w:rPr>
        <w:t>based on 3 main core conditions, uncondition</w:t>
      </w:r>
      <w:r w:rsidR="002209B8" w:rsidRPr="002A7766">
        <w:rPr>
          <w:rFonts w:ascii="Arial" w:hAnsi="Arial" w:cs="Arial"/>
          <w:sz w:val="24"/>
          <w:szCs w:val="24"/>
        </w:rPr>
        <w:t>al</w:t>
      </w:r>
      <w:r w:rsidR="00FB1558" w:rsidRPr="002A7766">
        <w:rPr>
          <w:rFonts w:ascii="Arial" w:hAnsi="Arial" w:cs="Arial"/>
          <w:sz w:val="24"/>
          <w:szCs w:val="24"/>
        </w:rPr>
        <w:t xml:space="preserve"> positive regard, empathy and </w:t>
      </w:r>
      <w:r w:rsidR="002209B8" w:rsidRPr="002A7766">
        <w:rPr>
          <w:rFonts w:ascii="Arial" w:hAnsi="Arial" w:cs="Arial"/>
          <w:sz w:val="24"/>
          <w:szCs w:val="24"/>
        </w:rPr>
        <w:t>congruence</w:t>
      </w:r>
      <w:r w:rsidR="005E4D33" w:rsidRPr="002A7766">
        <w:rPr>
          <w:rFonts w:ascii="Arial" w:hAnsi="Arial" w:cs="Arial"/>
          <w:sz w:val="24"/>
          <w:szCs w:val="24"/>
        </w:rPr>
        <w:t xml:space="preserve">. </w:t>
      </w:r>
      <w:r w:rsidR="009E0707" w:rsidRPr="002A7766">
        <w:rPr>
          <w:rFonts w:ascii="Arial" w:hAnsi="Arial" w:cs="Arial"/>
          <w:sz w:val="24"/>
          <w:szCs w:val="24"/>
        </w:rPr>
        <w:t xml:space="preserve">He believed that all humans needed </w:t>
      </w:r>
      <w:r w:rsidR="000C4D4F" w:rsidRPr="002A7766">
        <w:rPr>
          <w:rFonts w:ascii="Arial" w:hAnsi="Arial" w:cs="Arial"/>
          <w:sz w:val="24"/>
          <w:szCs w:val="24"/>
        </w:rPr>
        <w:t xml:space="preserve">to </w:t>
      </w:r>
      <w:r w:rsidR="000C4D4F" w:rsidRPr="002A7766">
        <w:rPr>
          <w:rFonts w:ascii="Arial" w:hAnsi="Arial" w:cs="Arial"/>
          <w:sz w:val="24"/>
          <w:szCs w:val="24"/>
        </w:rPr>
        <w:lastRenderedPageBreak/>
        <w:t xml:space="preserve">feel nurtured and need to feel valued </w:t>
      </w:r>
      <w:r w:rsidR="001A6363" w:rsidRPr="002A7766">
        <w:rPr>
          <w:rFonts w:ascii="Arial" w:hAnsi="Arial" w:cs="Arial"/>
          <w:sz w:val="24"/>
          <w:szCs w:val="24"/>
        </w:rPr>
        <w:t xml:space="preserve">by the people who meant something to them. If </w:t>
      </w:r>
      <w:r w:rsidR="00602E1A" w:rsidRPr="002A7766">
        <w:rPr>
          <w:rFonts w:ascii="Arial" w:hAnsi="Arial" w:cs="Arial"/>
          <w:sz w:val="24"/>
          <w:szCs w:val="24"/>
        </w:rPr>
        <w:t xml:space="preserve">people received this known as unconditional positive regard </w:t>
      </w:r>
      <w:r w:rsidR="004C7CEC" w:rsidRPr="002A7766">
        <w:rPr>
          <w:rFonts w:ascii="Arial" w:hAnsi="Arial" w:cs="Arial"/>
          <w:sz w:val="24"/>
          <w:szCs w:val="24"/>
        </w:rPr>
        <w:t xml:space="preserve">then people would begin to recognise their own abilities and </w:t>
      </w:r>
      <w:r w:rsidR="008E18DF" w:rsidRPr="002A7766">
        <w:rPr>
          <w:rFonts w:ascii="Arial" w:hAnsi="Arial" w:cs="Arial"/>
          <w:sz w:val="24"/>
          <w:szCs w:val="24"/>
        </w:rPr>
        <w:t>develop a healthy sense of self-worth</w:t>
      </w:r>
      <w:r w:rsidR="00EA079E" w:rsidRPr="002A7766">
        <w:rPr>
          <w:rFonts w:ascii="Arial" w:hAnsi="Arial" w:cs="Arial"/>
          <w:sz w:val="24"/>
          <w:szCs w:val="24"/>
        </w:rPr>
        <w:t xml:space="preserve"> (Rogers</w:t>
      </w:r>
      <w:r w:rsidR="00384F28" w:rsidRPr="002A7766">
        <w:rPr>
          <w:rFonts w:ascii="Arial" w:hAnsi="Arial" w:cs="Arial"/>
          <w:sz w:val="24"/>
          <w:szCs w:val="24"/>
        </w:rPr>
        <w:t xml:space="preserve"> and Kramer</w:t>
      </w:r>
      <w:r w:rsidR="009723CE" w:rsidRPr="002A7766">
        <w:rPr>
          <w:rFonts w:ascii="Arial" w:hAnsi="Arial" w:cs="Arial"/>
          <w:sz w:val="24"/>
          <w:szCs w:val="24"/>
        </w:rPr>
        <w:t>, 1995)</w:t>
      </w:r>
      <w:r w:rsidR="008E18DF" w:rsidRPr="002A7766">
        <w:rPr>
          <w:rFonts w:ascii="Arial" w:hAnsi="Arial" w:cs="Arial"/>
          <w:sz w:val="24"/>
          <w:szCs w:val="24"/>
        </w:rPr>
        <w:t>.</w:t>
      </w:r>
      <w:r w:rsidR="001E36D8" w:rsidRPr="002A7766">
        <w:rPr>
          <w:rFonts w:ascii="Arial" w:hAnsi="Arial" w:cs="Arial"/>
          <w:sz w:val="24"/>
          <w:szCs w:val="24"/>
        </w:rPr>
        <w:t xml:space="preserve"> Another key theorist is Abraham </w:t>
      </w:r>
      <w:r w:rsidR="0038645D" w:rsidRPr="002A7766">
        <w:rPr>
          <w:rFonts w:ascii="Arial" w:hAnsi="Arial" w:cs="Arial"/>
          <w:sz w:val="24"/>
          <w:szCs w:val="24"/>
        </w:rPr>
        <w:t>Maslow</w:t>
      </w:r>
      <w:r w:rsidR="001E36D8" w:rsidRPr="002A7766">
        <w:rPr>
          <w:rFonts w:ascii="Arial" w:hAnsi="Arial" w:cs="Arial"/>
          <w:sz w:val="24"/>
          <w:szCs w:val="24"/>
        </w:rPr>
        <w:t xml:space="preserve"> who developed the hierarchy of needs</w:t>
      </w:r>
      <w:r w:rsidR="0038645D" w:rsidRPr="002A7766">
        <w:rPr>
          <w:rFonts w:ascii="Arial" w:hAnsi="Arial" w:cs="Arial"/>
          <w:sz w:val="24"/>
          <w:szCs w:val="24"/>
        </w:rPr>
        <w:t xml:space="preserve"> theory.</w:t>
      </w:r>
      <w:r w:rsidR="00EA172F" w:rsidRPr="002A7766">
        <w:rPr>
          <w:rFonts w:ascii="Arial" w:hAnsi="Arial" w:cs="Arial"/>
          <w:sz w:val="24"/>
          <w:szCs w:val="24"/>
        </w:rPr>
        <w:t xml:space="preserve"> Th</w:t>
      </w:r>
      <w:r w:rsidR="00540750" w:rsidRPr="002A7766">
        <w:rPr>
          <w:rFonts w:ascii="Arial" w:hAnsi="Arial" w:cs="Arial"/>
          <w:sz w:val="24"/>
          <w:szCs w:val="24"/>
        </w:rPr>
        <w:t xml:space="preserve">is is described as a pyramid of needs and to move up a level of the pyramid people must gain the </w:t>
      </w:r>
      <w:r w:rsidR="00B114F0" w:rsidRPr="002A7766">
        <w:rPr>
          <w:rFonts w:ascii="Arial" w:hAnsi="Arial" w:cs="Arial"/>
          <w:sz w:val="24"/>
          <w:szCs w:val="24"/>
        </w:rPr>
        <w:t>first needs</w:t>
      </w:r>
      <w:r w:rsidR="006A3760" w:rsidRPr="002A7766">
        <w:rPr>
          <w:rFonts w:ascii="Arial" w:hAnsi="Arial" w:cs="Arial"/>
          <w:sz w:val="24"/>
          <w:szCs w:val="24"/>
        </w:rPr>
        <w:t xml:space="preserve"> (</w:t>
      </w:r>
      <w:r w:rsidR="00763B0F" w:rsidRPr="002A7766">
        <w:rPr>
          <w:rFonts w:ascii="Arial" w:hAnsi="Arial" w:cs="Arial"/>
          <w:sz w:val="24"/>
          <w:szCs w:val="24"/>
        </w:rPr>
        <w:t>Gross,2020)</w:t>
      </w:r>
      <w:r w:rsidR="00B114F0" w:rsidRPr="002A7766">
        <w:rPr>
          <w:rFonts w:ascii="Arial" w:hAnsi="Arial" w:cs="Arial"/>
          <w:sz w:val="24"/>
          <w:szCs w:val="24"/>
        </w:rPr>
        <w:t xml:space="preserve">. </w:t>
      </w:r>
      <w:r w:rsidR="005050E6" w:rsidRPr="002A7766">
        <w:rPr>
          <w:rFonts w:ascii="Arial" w:hAnsi="Arial" w:cs="Arial"/>
          <w:sz w:val="24"/>
          <w:szCs w:val="24"/>
        </w:rPr>
        <w:t>Unlike any othe</w:t>
      </w:r>
      <w:r w:rsidR="003D29C1" w:rsidRPr="002A7766">
        <w:rPr>
          <w:rFonts w:ascii="Arial" w:hAnsi="Arial" w:cs="Arial"/>
          <w:sz w:val="24"/>
          <w:szCs w:val="24"/>
        </w:rPr>
        <w:t>r</w:t>
      </w:r>
      <w:r w:rsidR="005050E6" w:rsidRPr="002A7766">
        <w:rPr>
          <w:rFonts w:ascii="Arial" w:hAnsi="Arial" w:cs="Arial"/>
          <w:sz w:val="24"/>
          <w:szCs w:val="24"/>
        </w:rPr>
        <w:t xml:space="preserve"> </w:t>
      </w:r>
      <w:r w:rsidR="003D29C1" w:rsidRPr="002A7766">
        <w:rPr>
          <w:rFonts w:ascii="Arial" w:hAnsi="Arial" w:cs="Arial"/>
          <w:sz w:val="24"/>
          <w:szCs w:val="24"/>
        </w:rPr>
        <w:t>psychology</w:t>
      </w:r>
      <w:r w:rsidR="005050E6" w:rsidRPr="002A7766">
        <w:rPr>
          <w:rFonts w:ascii="Arial" w:hAnsi="Arial" w:cs="Arial"/>
          <w:sz w:val="24"/>
          <w:szCs w:val="24"/>
        </w:rPr>
        <w:t xml:space="preserve"> </w:t>
      </w:r>
      <w:r w:rsidR="008E2E7D" w:rsidRPr="002A7766">
        <w:rPr>
          <w:rFonts w:ascii="Arial" w:hAnsi="Arial" w:cs="Arial"/>
          <w:sz w:val="24"/>
          <w:szCs w:val="24"/>
        </w:rPr>
        <w:t xml:space="preserve">theory the humanistic theories all believe that all </w:t>
      </w:r>
      <w:r w:rsidR="003D29C1" w:rsidRPr="002A7766">
        <w:rPr>
          <w:rFonts w:ascii="Arial" w:hAnsi="Arial" w:cs="Arial"/>
          <w:sz w:val="24"/>
          <w:szCs w:val="24"/>
        </w:rPr>
        <w:t>humans</w:t>
      </w:r>
      <w:r w:rsidR="008E2E7D" w:rsidRPr="002A7766">
        <w:rPr>
          <w:rFonts w:ascii="Arial" w:hAnsi="Arial" w:cs="Arial"/>
          <w:sz w:val="24"/>
          <w:szCs w:val="24"/>
        </w:rPr>
        <w:t xml:space="preserve"> have free will</w:t>
      </w:r>
      <w:r w:rsidR="0075316F" w:rsidRPr="002A7766">
        <w:rPr>
          <w:rFonts w:ascii="Arial" w:hAnsi="Arial" w:cs="Arial"/>
          <w:sz w:val="24"/>
          <w:szCs w:val="24"/>
        </w:rPr>
        <w:t xml:space="preserve"> and are a</w:t>
      </w:r>
      <w:r w:rsidR="003D29C1" w:rsidRPr="002A7766">
        <w:rPr>
          <w:rFonts w:ascii="Arial" w:hAnsi="Arial" w:cs="Arial"/>
          <w:sz w:val="24"/>
          <w:szCs w:val="24"/>
        </w:rPr>
        <w:t xml:space="preserve">ble to decide their own behaviours. </w:t>
      </w:r>
    </w:p>
    <w:p w14:paraId="07324162" w14:textId="1211DC36" w:rsidR="00E8054F" w:rsidRDefault="00810735" w:rsidP="003127B7">
      <w:pPr>
        <w:spacing w:line="360" w:lineRule="auto"/>
        <w:rPr>
          <w:rFonts w:ascii="Arial" w:hAnsi="Arial" w:cs="Arial"/>
          <w:sz w:val="24"/>
          <w:szCs w:val="24"/>
        </w:rPr>
      </w:pPr>
      <w:r w:rsidRPr="002A7766">
        <w:rPr>
          <w:rFonts w:ascii="Arial" w:hAnsi="Arial" w:cs="Arial"/>
          <w:sz w:val="24"/>
          <w:szCs w:val="24"/>
        </w:rPr>
        <w:t xml:space="preserve">The humanistic approach thrives on being person – centred </w:t>
      </w:r>
      <w:r w:rsidR="000D0AC4" w:rsidRPr="002A7766">
        <w:rPr>
          <w:rFonts w:ascii="Arial" w:hAnsi="Arial" w:cs="Arial"/>
          <w:sz w:val="24"/>
          <w:szCs w:val="24"/>
        </w:rPr>
        <w:t xml:space="preserve">and when working so closely with people as a nurse </w:t>
      </w:r>
      <w:r w:rsidR="00807CB2" w:rsidRPr="002A7766">
        <w:rPr>
          <w:rFonts w:ascii="Arial" w:hAnsi="Arial" w:cs="Arial"/>
          <w:sz w:val="24"/>
          <w:szCs w:val="24"/>
        </w:rPr>
        <w:t>becomes a huge part of the day to day running’s with patients</w:t>
      </w:r>
      <w:r w:rsidR="002F6FF9" w:rsidRPr="002A7766">
        <w:rPr>
          <w:rFonts w:ascii="Arial" w:hAnsi="Arial" w:cs="Arial"/>
          <w:sz w:val="24"/>
          <w:szCs w:val="24"/>
        </w:rPr>
        <w:t xml:space="preserve">. Allowing </w:t>
      </w:r>
      <w:r w:rsidR="007953CB" w:rsidRPr="002A7766">
        <w:rPr>
          <w:rFonts w:ascii="Arial" w:hAnsi="Arial" w:cs="Arial"/>
          <w:sz w:val="24"/>
          <w:szCs w:val="24"/>
        </w:rPr>
        <w:t xml:space="preserve">to include patients </w:t>
      </w:r>
      <w:r w:rsidR="003745B0" w:rsidRPr="002A7766">
        <w:rPr>
          <w:rFonts w:ascii="Arial" w:hAnsi="Arial" w:cs="Arial"/>
          <w:sz w:val="24"/>
          <w:szCs w:val="24"/>
        </w:rPr>
        <w:t xml:space="preserve">in decisions regarding their health and the ability to speak with patients </w:t>
      </w:r>
      <w:r w:rsidR="001C0A6E" w:rsidRPr="002A7766">
        <w:rPr>
          <w:rFonts w:ascii="Arial" w:hAnsi="Arial" w:cs="Arial"/>
          <w:sz w:val="24"/>
          <w:szCs w:val="24"/>
        </w:rPr>
        <w:t xml:space="preserve">as human beings. When it comes to patient care the ability to understand the </w:t>
      </w:r>
      <w:r w:rsidR="00B87E41" w:rsidRPr="002A7766">
        <w:rPr>
          <w:rFonts w:ascii="Arial" w:hAnsi="Arial" w:cs="Arial"/>
          <w:sz w:val="24"/>
          <w:szCs w:val="24"/>
        </w:rPr>
        <w:t>patient’s</w:t>
      </w:r>
      <w:r w:rsidR="001C0A6E" w:rsidRPr="002A7766">
        <w:rPr>
          <w:rFonts w:ascii="Arial" w:hAnsi="Arial" w:cs="Arial"/>
          <w:sz w:val="24"/>
          <w:szCs w:val="24"/>
        </w:rPr>
        <w:t xml:space="preserve"> final </w:t>
      </w:r>
      <w:r w:rsidR="0054346F" w:rsidRPr="002A7766">
        <w:rPr>
          <w:rFonts w:ascii="Arial" w:hAnsi="Arial" w:cs="Arial"/>
          <w:sz w:val="24"/>
          <w:szCs w:val="24"/>
        </w:rPr>
        <w:t xml:space="preserve">goal and how to achieve the end result can be compared to </w:t>
      </w:r>
      <w:r w:rsidR="00436C3D" w:rsidRPr="002A7766">
        <w:rPr>
          <w:rFonts w:ascii="Arial" w:hAnsi="Arial" w:cs="Arial"/>
          <w:sz w:val="24"/>
          <w:szCs w:val="24"/>
        </w:rPr>
        <w:t>the hierarchy</w:t>
      </w:r>
      <w:r w:rsidR="00590C52" w:rsidRPr="002A7766">
        <w:rPr>
          <w:rFonts w:ascii="Arial" w:hAnsi="Arial" w:cs="Arial"/>
          <w:sz w:val="24"/>
          <w:szCs w:val="24"/>
        </w:rPr>
        <w:t xml:space="preserve"> of </w:t>
      </w:r>
      <w:r w:rsidR="000D5853" w:rsidRPr="002A7766">
        <w:rPr>
          <w:rFonts w:ascii="Arial" w:hAnsi="Arial" w:cs="Arial"/>
          <w:sz w:val="24"/>
          <w:szCs w:val="24"/>
        </w:rPr>
        <w:t xml:space="preserve">needs theory by explaining to gain </w:t>
      </w:r>
      <w:r w:rsidR="00B87E41" w:rsidRPr="002A7766">
        <w:rPr>
          <w:rFonts w:ascii="Arial" w:hAnsi="Arial" w:cs="Arial"/>
          <w:sz w:val="24"/>
          <w:szCs w:val="24"/>
        </w:rPr>
        <w:t>example</w:t>
      </w:r>
      <w:r w:rsidR="000D5853" w:rsidRPr="002A7766">
        <w:rPr>
          <w:rFonts w:ascii="Arial" w:hAnsi="Arial" w:cs="Arial"/>
          <w:sz w:val="24"/>
          <w:szCs w:val="24"/>
        </w:rPr>
        <w:t xml:space="preserve"> B you must first achieve </w:t>
      </w:r>
      <w:r w:rsidR="00B87E41" w:rsidRPr="002A7766">
        <w:rPr>
          <w:rFonts w:ascii="Arial" w:hAnsi="Arial" w:cs="Arial"/>
          <w:sz w:val="24"/>
          <w:szCs w:val="24"/>
        </w:rPr>
        <w:t>example A.</w:t>
      </w:r>
      <w:r w:rsidR="00483414" w:rsidRPr="002A7766">
        <w:rPr>
          <w:rFonts w:ascii="Arial" w:hAnsi="Arial" w:cs="Arial"/>
          <w:sz w:val="24"/>
          <w:szCs w:val="24"/>
        </w:rPr>
        <w:t xml:space="preserve"> As a nurse there is no say in who you may meet </w:t>
      </w:r>
      <w:r w:rsidR="001170F1" w:rsidRPr="002A7766">
        <w:rPr>
          <w:rFonts w:ascii="Arial" w:hAnsi="Arial" w:cs="Arial"/>
          <w:sz w:val="24"/>
          <w:szCs w:val="24"/>
        </w:rPr>
        <w:t xml:space="preserve">during the day and the ability to adapt the way of </w:t>
      </w:r>
      <w:r w:rsidR="005348B2" w:rsidRPr="002A7766">
        <w:rPr>
          <w:rFonts w:ascii="Arial" w:hAnsi="Arial" w:cs="Arial"/>
          <w:sz w:val="24"/>
          <w:szCs w:val="24"/>
        </w:rPr>
        <w:t xml:space="preserve">talking and </w:t>
      </w:r>
      <w:r w:rsidR="006E2B44" w:rsidRPr="002A7766">
        <w:rPr>
          <w:rFonts w:ascii="Arial" w:hAnsi="Arial" w:cs="Arial"/>
          <w:sz w:val="24"/>
          <w:szCs w:val="24"/>
        </w:rPr>
        <w:t>empathising</w:t>
      </w:r>
      <w:r w:rsidR="005348B2" w:rsidRPr="002A7766">
        <w:rPr>
          <w:rFonts w:ascii="Arial" w:hAnsi="Arial" w:cs="Arial"/>
          <w:sz w:val="24"/>
          <w:szCs w:val="24"/>
        </w:rPr>
        <w:t xml:space="preserve"> with a patient is </w:t>
      </w:r>
      <w:r w:rsidR="006E2B44" w:rsidRPr="002A7766">
        <w:rPr>
          <w:rFonts w:ascii="Arial" w:hAnsi="Arial" w:cs="Arial"/>
          <w:sz w:val="24"/>
          <w:szCs w:val="24"/>
        </w:rPr>
        <w:t xml:space="preserve">essential. </w:t>
      </w:r>
      <w:r w:rsidR="00A949B9" w:rsidRPr="002A7766">
        <w:rPr>
          <w:rFonts w:ascii="Arial" w:hAnsi="Arial" w:cs="Arial"/>
          <w:sz w:val="24"/>
          <w:szCs w:val="24"/>
        </w:rPr>
        <w:t xml:space="preserve">Using Carl Rogers three </w:t>
      </w:r>
      <w:r w:rsidR="004F37CF" w:rsidRPr="002A7766">
        <w:rPr>
          <w:rFonts w:ascii="Arial" w:hAnsi="Arial" w:cs="Arial"/>
          <w:sz w:val="24"/>
          <w:szCs w:val="24"/>
        </w:rPr>
        <w:t>core conditions and putting them into the nursing role enables patients</w:t>
      </w:r>
      <w:r w:rsidR="009D0A0E" w:rsidRPr="002A7766">
        <w:rPr>
          <w:rFonts w:ascii="Arial" w:hAnsi="Arial" w:cs="Arial"/>
          <w:sz w:val="24"/>
          <w:szCs w:val="24"/>
        </w:rPr>
        <w:t xml:space="preserve"> to see authenticity </w:t>
      </w:r>
      <w:r w:rsidR="00424E93" w:rsidRPr="002A7766">
        <w:rPr>
          <w:rFonts w:ascii="Arial" w:hAnsi="Arial" w:cs="Arial"/>
          <w:sz w:val="24"/>
          <w:szCs w:val="24"/>
        </w:rPr>
        <w:t xml:space="preserve">and begin the trust process resulting in patients allowing </w:t>
      </w:r>
      <w:r w:rsidR="00DA3079" w:rsidRPr="002A7766">
        <w:rPr>
          <w:rFonts w:ascii="Arial" w:hAnsi="Arial" w:cs="Arial"/>
          <w:sz w:val="24"/>
          <w:szCs w:val="24"/>
        </w:rPr>
        <w:t xml:space="preserve">a nurse to take control of their own health if needed and will become comfortable in your presents. </w:t>
      </w:r>
      <w:proofErr w:type="spellStart"/>
      <w:r w:rsidR="009B5094" w:rsidRPr="002A7766">
        <w:rPr>
          <w:rFonts w:ascii="Arial" w:hAnsi="Arial" w:cs="Arial"/>
          <w:sz w:val="24"/>
          <w:szCs w:val="24"/>
        </w:rPr>
        <w:t>Quiting</w:t>
      </w:r>
      <w:proofErr w:type="spellEnd"/>
      <w:r w:rsidR="009B5094" w:rsidRPr="002A7766">
        <w:rPr>
          <w:rFonts w:ascii="Arial" w:hAnsi="Arial" w:cs="Arial"/>
          <w:sz w:val="24"/>
          <w:szCs w:val="24"/>
        </w:rPr>
        <w:t xml:space="preserve"> CAO (</w:t>
      </w:r>
      <w:r w:rsidR="00574664" w:rsidRPr="002A7766">
        <w:rPr>
          <w:rFonts w:ascii="Arial" w:hAnsi="Arial" w:cs="Arial"/>
          <w:sz w:val="24"/>
          <w:szCs w:val="24"/>
        </w:rPr>
        <w:t>2013)</w:t>
      </w:r>
      <w:r w:rsidR="004C6D8C" w:rsidRPr="002A7766">
        <w:rPr>
          <w:rFonts w:ascii="Arial" w:hAnsi="Arial" w:cs="Arial"/>
          <w:sz w:val="24"/>
          <w:szCs w:val="24"/>
        </w:rPr>
        <w:t xml:space="preserve"> describes nursing and the us</w:t>
      </w:r>
      <w:r w:rsidR="00D92889" w:rsidRPr="002A7766">
        <w:rPr>
          <w:rFonts w:ascii="Arial" w:hAnsi="Arial" w:cs="Arial"/>
          <w:sz w:val="24"/>
          <w:szCs w:val="24"/>
        </w:rPr>
        <w:t>e of the</w:t>
      </w:r>
      <w:r w:rsidR="004C6D8C" w:rsidRPr="002A7766">
        <w:rPr>
          <w:rFonts w:ascii="Arial" w:hAnsi="Arial" w:cs="Arial"/>
          <w:sz w:val="24"/>
          <w:szCs w:val="24"/>
        </w:rPr>
        <w:t xml:space="preserve"> humanistic </w:t>
      </w:r>
      <w:r w:rsidR="00D92889" w:rsidRPr="002A7766">
        <w:rPr>
          <w:rFonts w:ascii="Arial" w:hAnsi="Arial" w:cs="Arial"/>
          <w:sz w:val="24"/>
          <w:szCs w:val="24"/>
        </w:rPr>
        <w:t xml:space="preserve">approach as the practice of loving </w:t>
      </w:r>
      <w:r w:rsidR="003169CE" w:rsidRPr="002A7766">
        <w:rPr>
          <w:rFonts w:ascii="Arial" w:hAnsi="Arial" w:cs="Arial"/>
          <w:sz w:val="24"/>
          <w:szCs w:val="24"/>
        </w:rPr>
        <w:t>kindness</w:t>
      </w:r>
      <w:r w:rsidR="00A625FB" w:rsidRPr="002A7766">
        <w:rPr>
          <w:rFonts w:ascii="Arial" w:hAnsi="Arial" w:cs="Arial"/>
          <w:sz w:val="24"/>
          <w:szCs w:val="24"/>
        </w:rPr>
        <w:t>, the installation of faith and hope</w:t>
      </w:r>
      <w:r w:rsidR="003169CE" w:rsidRPr="002A7766">
        <w:rPr>
          <w:rFonts w:ascii="Arial" w:hAnsi="Arial" w:cs="Arial"/>
          <w:sz w:val="24"/>
          <w:szCs w:val="24"/>
        </w:rPr>
        <w:t xml:space="preserve"> and the</w:t>
      </w:r>
      <w:r w:rsidR="00A625FB" w:rsidRPr="002A7766">
        <w:rPr>
          <w:rFonts w:ascii="Arial" w:hAnsi="Arial" w:cs="Arial"/>
          <w:sz w:val="24"/>
          <w:szCs w:val="24"/>
        </w:rPr>
        <w:t xml:space="preserve"> sensitivity to indicators of disease </w:t>
      </w:r>
      <w:r w:rsidR="003169CE" w:rsidRPr="002A7766">
        <w:rPr>
          <w:rFonts w:ascii="Arial" w:hAnsi="Arial" w:cs="Arial"/>
          <w:sz w:val="24"/>
          <w:szCs w:val="24"/>
        </w:rPr>
        <w:t>improvement of healing environments</w:t>
      </w:r>
      <w:r w:rsidR="002B5F38" w:rsidRPr="002A7766">
        <w:rPr>
          <w:rFonts w:ascii="Arial" w:hAnsi="Arial" w:cs="Arial"/>
          <w:sz w:val="24"/>
          <w:szCs w:val="24"/>
        </w:rPr>
        <w:t>.</w:t>
      </w:r>
    </w:p>
    <w:p w14:paraId="7058740D" w14:textId="789D407E" w:rsidR="000E72BD" w:rsidRPr="002A7766" w:rsidRDefault="008A3BEA" w:rsidP="003127B7">
      <w:pPr>
        <w:spacing w:line="360" w:lineRule="auto"/>
        <w:rPr>
          <w:rFonts w:ascii="Arial" w:hAnsi="Arial" w:cs="Arial"/>
          <w:sz w:val="24"/>
          <w:szCs w:val="24"/>
        </w:rPr>
      </w:pPr>
      <w:r w:rsidRPr="002A7766">
        <w:rPr>
          <w:rFonts w:ascii="Arial" w:hAnsi="Arial" w:cs="Arial"/>
          <w:sz w:val="24"/>
          <w:szCs w:val="24"/>
        </w:rPr>
        <w:t xml:space="preserve">To </w:t>
      </w:r>
      <w:r w:rsidR="007B7A4D" w:rsidRPr="002A7766">
        <w:rPr>
          <w:rFonts w:ascii="Arial" w:hAnsi="Arial" w:cs="Arial"/>
          <w:sz w:val="24"/>
          <w:szCs w:val="24"/>
        </w:rPr>
        <w:t xml:space="preserve">reflect, </w:t>
      </w:r>
      <w:r w:rsidR="004B5926">
        <w:rPr>
          <w:rFonts w:ascii="Arial" w:hAnsi="Arial" w:cs="Arial"/>
          <w:sz w:val="24"/>
          <w:szCs w:val="24"/>
        </w:rPr>
        <w:t xml:space="preserve">psychology is used in all healthcare </w:t>
      </w:r>
      <w:r w:rsidR="006B34A8">
        <w:rPr>
          <w:rFonts w:ascii="Arial" w:hAnsi="Arial" w:cs="Arial"/>
          <w:sz w:val="24"/>
          <w:szCs w:val="24"/>
        </w:rPr>
        <w:t>settings</w:t>
      </w:r>
      <w:r w:rsidR="00AE5D42">
        <w:rPr>
          <w:rFonts w:ascii="Arial" w:hAnsi="Arial" w:cs="Arial"/>
          <w:sz w:val="24"/>
          <w:szCs w:val="24"/>
        </w:rPr>
        <w:t xml:space="preserve"> today to support and encourage patients to make decisions about their own health and </w:t>
      </w:r>
      <w:r w:rsidR="006B34A8">
        <w:rPr>
          <w:rFonts w:ascii="Arial" w:hAnsi="Arial" w:cs="Arial"/>
          <w:sz w:val="24"/>
          <w:szCs w:val="24"/>
        </w:rPr>
        <w:t>analyse</w:t>
      </w:r>
      <w:r w:rsidR="00F24BAF">
        <w:rPr>
          <w:rFonts w:ascii="Arial" w:hAnsi="Arial" w:cs="Arial"/>
          <w:sz w:val="24"/>
          <w:szCs w:val="24"/>
        </w:rPr>
        <w:t xml:space="preserve"> the human mind.</w:t>
      </w:r>
      <w:r w:rsidR="0076235A">
        <w:rPr>
          <w:rFonts w:ascii="Arial" w:hAnsi="Arial" w:cs="Arial"/>
          <w:sz w:val="24"/>
          <w:szCs w:val="24"/>
        </w:rPr>
        <w:t xml:space="preserve"> Psychologists </w:t>
      </w:r>
      <w:r w:rsidR="003D3AB9">
        <w:rPr>
          <w:rFonts w:ascii="Arial" w:hAnsi="Arial" w:cs="Arial"/>
          <w:sz w:val="24"/>
          <w:szCs w:val="24"/>
        </w:rPr>
        <w:t xml:space="preserve">use theories to understand </w:t>
      </w:r>
      <w:r w:rsidR="006B34A8">
        <w:rPr>
          <w:rFonts w:ascii="Arial" w:hAnsi="Arial" w:cs="Arial"/>
          <w:sz w:val="24"/>
          <w:szCs w:val="24"/>
        </w:rPr>
        <w:t>people’s</w:t>
      </w:r>
      <w:r w:rsidR="003D3AB9">
        <w:rPr>
          <w:rFonts w:ascii="Arial" w:hAnsi="Arial" w:cs="Arial"/>
          <w:sz w:val="24"/>
          <w:szCs w:val="24"/>
        </w:rPr>
        <w:t xml:space="preserve"> behaviours and understand the reasoning behind </w:t>
      </w:r>
      <w:r w:rsidR="00F97795">
        <w:rPr>
          <w:rFonts w:ascii="Arial" w:hAnsi="Arial" w:cs="Arial"/>
          <w:sz w:val="24"/>
          <w:szCs w:val="24"/>
        </w:rPr>
        <w:t xml:space="preserve">the behaviours of people influenced by past </w:t>
      </w:r>
      <w:r w:rsidR="0051234E">
        <w:rPr>
          <w:rFonts w:ascii="Arial" w:hAnsi="Arial" w:cs="Arial"/>
          <w:sz w:val="24"/>
          <w:szCs w:val="24"/>
        </w:rPr>
        <w:t>memories</w:t>
      </w:r>
      <w:r w:rsidR="007254E2">
        <w:rPr>
          <w:rFonts w:ascii="Arial" w:hAnsi="Arial" w:cs="Arial"/>
          <w:sz w:val="24"/>
          <w:szCs w:val="24"/>
        </w:rPr>
        <w:t xml:space="preserve"> and can use psychology to change the </w:t>
      </w:r>
      <w:r w:rsidR="006B34A8">
        <w:rPr>
          <w:rFonts w:ascii="Arial" w:hAnsi="Arial" w:cs="Arial"/>
          <w:sz w:val="24"/>
          <w:szCs w:val="24"/>
        </w:rPr>
        <w:t>thought</w:t>
      </w:r>
      <w:r w:rsidR="00114B47">
        <w:rPr>
          <w:rFonts w:ascii="Arial" w:hAnsi="Arial" w:cs="Arial"/>
          <w:sz w:val="24"/>
          <w:szCs w:val="24"/>
        </w:rPr>
        <w:t xml:space="preserve"> process to encourage different better behaviours.</w:t>
      </w:r>
      <w:r w:rsidR="00C60035">
        <w:rPr>
          <w:rFonts w:ascii="Arial" w:hAnsi="Arial" w:cs="Arial"/>
          <w:sz w:val="24"/>
          <w:szCs w:val="24"/>
        </w:rPr>
        <w:t xml:space="preserve"> As explained in the </w:t>
      </w:r>
      <w:r w:rsidR="00C94F21">
        <w:rPr>
          <w:rFonts w:ascii="Arial" w:hAnsi="Arial" w:cs="Arial"/>
          <w:sz w:val="24"/>
          <w:szCs w:val="24"/>
        </w:rPr>
        <w:t xml:space="preserve">psychodynamic section, </w:t>
      </w:r>
      <w:r w:rsidR="0008399A">
        <w:rPr>
          <w:rFonts w:ascii="Arial" w:hAnsi="Arial" w:cs="Arial"/>
          <w:sz w:val="24"/>
          <w:szCs w:val="24"/>
        </w:rPr>
        <w:t xml:space="preserve">this approach is designed to understand the feelings and way of thinking of the patient </w:t>
      </w:r>
      <w:r w:rsidR="00C726EE">
        <w:rPr>
          <w:rFonts w:ascii="Arial" w:hAnsi="Arial" w:cs="Arial"/>
          <w:sz w:val="24"/>
          <w:szCs w:val="24"/>
        </w:rPr>
        <w:t xml:space="preserve">looking into all the layers </w:t>
      </w:r>
      <w:r w:rsidR="00BF6DB4">
        <w:rPr>
          <w:rFonts w:ascii="Arial" w:hAnsi="Arial" w:cs="Arial"/>
          <w:sz w:val="24"/>
          <w:szCs w:val="24"/>
        </w:rPr>
        <w:t xml:space="preserve">on consciousness </w:t>
      </w:r>
      <w:r w:rsidR="004D41B0">
        <w:rPr>
          <w:rFonts w:ascii="Arial" w:hAnsi="Arial" w:cs="Arial"/>
          <w:sz w:val="24"/>
          <w:szCs w:val="24"/>
        </w:rPr>
        <w:t>looking for a cause for the behaviours</w:t>
      </w:r>
      <w:r w:rsidR="00EA516C">
        <w:rPr>
          <w:rFonts w:ascii="Arial" w:hAnsi="Arial" w:cs="Arial"/>
          <w:sz w:val="24"/>
          <w:szCs w:val="24"/>
        </w:rPr>
        <w:t xml:space="preserve">. Where as the humanistic theory looks at a patient as a human, </w:t>
      </w:r>
      <w:r w:rsidR="000F34B7">
        <w:rPr>
          <w:rFonts w:ascii="Arial" w:hAnsi="Arial" w:cs="Arial"/>
          <w:sz w:val="24"/>
          <w:szCs w:val="24"/>
        </w:rPr>
        <w:t xml:space="preserve">as explained by </w:t>
      </w:r>
      <w:r w:rsidR="00317B71">
        <w:rPr>
          <w:rFonts w:ascii="Arial" w:hAnsi="Arial" w:cs="Arial"/>
          <w:sz w:val="24"/>
          <w:szCs w:val="24"/>
        </w:rPr>
        <w:t>Maslow’s</w:t>
      </w:r>
      <w:r w:rsidR="000F34B7">
        <w:rPr>
          <w:rFonts w:ascii="Arial" w:hAnsi="Arial" w:cs="Arial"/>
          <w:sz w:val="24"/>
          <w:szCs w:val="24"/>
        </w:rPr>
        <w:t xml:space="preserve"> </w:t>
      </w:r>
      <w:r w:rsidR="00317B71">
        <w:rPr>
          <w:rFonts w:ascii="Arial" w:hAnsi="Arial" w:cs="Arial"/>
          <w:sz w:val="24"/>
          <w:szCs w:val="24"/>
        </w:rPr>
        <w:t>hierarchy</w:t>
      </w:r>
      <w:r w:rsidR="000F34B7">
        <w:rPr>
          <w:rFonts w:ascii="Arial" w:hAnsi="Arial" w:cs="Arial"/>
          <w:sz w:val="24"/>
          <w:szCs w:val="24"/>
        </w:rPr>
        <w:t xml:space="preserve"> theory </w:t>
      </w:r>
      <w:r w:rsidR="002B0F5E">
        <w:rPr>
          <w:rFonts w:ascii="Arial" w:hAnsi="Arial" w:cs="Arial"/>
          <w:sz w:val="24"/>
          <w:szCs w:val="24"/>
        </w:rPr>
        <w:t>encouraging</w:t>
      </w:r>
      <w:r w:rsidR="006665ED">
        <w:rPr>
          <w:rFonts w:ascii="Arial" w:hAnsi="Arial" w:cs="Arial"/>
          <w:sz w:val="24"/>
          <w:szCs w:val="24"/>
        </w:rPr>
        <w:t xml:space="preserve"> small </w:t>
      </w:r>
      <w:r w:rsidR="00B0347E">
        <w:rPr>
          <w:rFonts w:ascii="Arial" w:hAnsi="Arial" w:cs="Arial"/>
          <w:sz w:val="24"/>
          <w:szCs w:val="24"/>
        </w:rPr>
        <w:t xml:space="preserve">results to </w:t>
      </w:r>
      <w:r w:rsidR="003F6A5F">
        <w:rPr>
          <w:rFonts w:ascii="Arial" w:hAnsi="Arial" w:cs="Arial"/>
          <w:sz w:val="24"/>
          <w:szCs w:val="24"/>
        </w:rPr>
        <w:t xml:space="preserve">climb the pyramid to achieve </w:t>
      </w:r>
      <w:r w:rsidR="00317B71">
        <w:rPr>
          <w:rFonts w:ascii="Arial" w:hAnsi="Arial" w:cs="Arial"/>
          <w:sz w:val="24"/>
          <w:szCs w:val="24"/>
        </w:rPr>
        <w:t>self-actualization</w:t>
      </w:r>
      <w:r w:rsidR="00C11127">
        <w:rPr>
          <w:rFonts w:ascii="Arial" w:hAnsi="Arial" w:cs="Arial"/>
          <w:sz w:val="24"/>
          <w:szCs w:val="24"/>
        </w:rPr>
        <w:t>. I</w:t>
      </w:r>
      <w:r w:rsidR="007B7A4D" w:rsidRPr="002A7766">
        <w:rPr>
          <w:rFonts w:ascii="Arial" w:hAnsi="Arial" w:cs="Arial"/>
          <w:sz w:val="24"/>
          <w:szCs w:val="24"/>
        </w:rPr>
        <w:t xml:space="preserve">t is </w:t>
      </w:r>
      <w:r w:rsidR="007B7A4D" w:rsidRPr="002A7766">
        <w:rPr>
          <w:rFonts w:ascii="Arial" w:hAnsi="Arial" w:cs="Arial"/>
          <w:sz w:val="24"/>
          <w:szCs w:val="24"/>
        </w:rPr>
        <w:lastRenderedPageBreak/>
        <w:t xml:space="preserve">highly important for any nurse to know how </w:t>
      </w:r>
      <w:r w:rsidR="003D0851" w:rsidRPr="002A7766">
        <w:rPr>
          <w:rFonts w:ascii="Arial" w:hAnsi="Arial" w:cs="Arial"/>
          <w:sz w:val="24"/>
          <w:szCs w:val="24"/>
        </w:rPr>
        <w:t xml:space="preserve">to approach and correctly use psychological theories in to everyday uses in supporting patients </w:t>
      </w:r>
      <w:r w:rsidR="006A06CC" w:rsidRPr="002A7766">
        <w:rPr>
          <w:rFonts w:ascii="Arial" w:hAnsi="Arial" w:cs="Arial"/>
          <w:sz w:val="24"/>
          <w:szCs w:val="24"/>
        </w:rPr>
        <w:t xml:space="preserve">in the healthcare environment. Researching both theories </w:t>
      </w:r>
      <w:r w:rsidR="000D69DF" w:rsidRPr="002A7766">
        <w:rPr>
          <w:rFonts w:ascii="Arial" w:hAnsi="Arial" w:cs="Arial"/>
          <w:sz w:val="24"/>
          <w:szCs w:val="24"/>
        </w:rPr>
        <w:t xml:space="preserve">shows how different each theory is but how useful </w:t>
      </w:r>
      <w:r w:rsidR="00F64CD2" w:rsidRPr="002A7766">
        <w:rPr>
          <w:rFonts w:ascii="Arial" w:hAnsi="Arial" w:cs="Arial"/>
          <w:sz w:val="24"/>
          <w:szCs w:val="24"/>
        </w:rPr>
        <w:t xml:space="preserve">both can be in everyday practice. </w:t>
      </w:r>
      <w:r w:rsidR="004D2EFE">
        <w:rPr>
          <w:rFonts w:ascii="Arial" w:hAnsi="Arial" w:cs="Arial"/>
          <w:sz w:val="24"/>
          <w:szCs w:val="24"/>
        </w:rPr>
        <w:t xml:space="preserve">Using the </w:t>
      </w:r>
      <w:r w:rsidR="00E73EAE">
        <w:rPr>
          <w:rFonts w:ascii="Arial" w:hAnsi="Arial" w:cs="Arial"/>
          <w:sz w:val="24"/>
          <w:szCs w:val="24"/>
        </w:rPr>
        <w:t xml:space="preserve">evidence provided it is evidential how using psychological practises </w:t>
      </w:r>
      <w:r w:rsidR="00FC1B4A">
        <w:rPr>
          <w:rFonts w:ascii="Arial" w:hAnsi="Arial" w:cs="Arial"/>
          <w:sz w:val="24"/>
          <w:szCs w:val="24"/>
        </w:rPr>
        <w:t xml:space="preserve">to support patients in making their own decisions </w:t>
      </w:r>
      <w:r w:rsidR="0080698A">
        <w:rPr>
          <w:rFonts w:ascii="Arial" w:hAnsi="Arial" w:cs="Arial"/>
          <w:sz w:val="24"/>
          <w:szCs w:val="24"/>
        </w:rPr>
        <w:t xml:space="preserve">to improve their own health. </w:t>
      </w:r>
    </w:p>
    <w:p w14:paraId="5143F855" w14:textId="77777777" w:rsidR="00EB5386" w:rsidRDefault="00EB5386">
      <w:pPr>
        <w:rPr>
          <w:rFonts w:ascii="Arial" w:hAnsi="Arial" w:cs="Arial"/>
          <w:sz w:val="24"/>
          <w:szCs w:val="24"/>
        </w:rPr>
      </w:pPr>
    </w:p>
    <w:p w14:paraId="479D32F1" w14:textId="77777777" w:rsidR="00EB5386" w:rsidRDefault="00EB5386">
      <w:pPr>
        <w:rPr>
          <w:rFonts w:ascii="Arial" w:hAnsi="Arial" w:cs="Arial"/>
          <w:sz w:val="24"/>
          <w:szCs w:val="24"/>
        </w:rPr>
      </w:pPr>
    </w:p>
    <w:p w14:paraId="5792433D" w14:textId="77777777" w:rsidR="00EB5386" w:rsidRDefault="00EB5386">
      <w:pPr>
        <w:rPr>
          <w:rFonts w:ascii="Arial" w:hAnsi="Arial" w:cs="Arial"/>
          <w:sz w:val="24"/>
          <w:szCs w:val="24"/>
        </w:rPr>
      </w:pPr>
    </w:p>
    <w:p w14:paraId="62DA7389" w14:textId="428A3DB4" w:rsidR="00FF7433" w:rsidRPr="00087E16" w:rsidRDefault="00FF7433">
      <w:pPr>
        <w:rPr>
          <w:rFonts w:ascii="Arial" w:hAnsi="Arial" w:cs="Arial"/>
          <w:sz w:val="24"/>
          <w:szCs w:val="24"/>
        </w:rPr>
      </w:pPr>
    </w:p>
    <w:p w14:paraId="081DBD77" w14:textId="77777777" w:rsidR="006F27BF" w:rsidRPr="00087E16" w:rsidRDefault="006F27BF">
      <w:pPr>
        <w:rPr>
          <w:rFonts w:ascii="Arial" w:hAnsi="Arial" w:cs="Arial"/>
          <w:sz w:val="24"/>
          <w:szCs w:val="24"/>
        </w:rPr>
      </w:pPr>
      <w:r w:rsidRPr="00087E16">
        <w:rPr>
          <w:rFonts w:ascii="Arial" w:hAnsi="Arial" w:cs="Arial"/>
          <w:sz w:val="24"/>
          <w:szCs w:val="24"/>
        </w:rPr>
        <w:br w:type="page"/>
      </w:r>
    </w:p>
    <w:p w14:paraId="60D6720C" w14:textId="58B72858" w:rsidR="0072692A" w:rsidRPr="00087E16" w:rsidRDefault="006F27BF">
      <w:pPr>
        <w:rPr>
          <w:rFonts w:ascii="Arial" w:hAnsi="Arial" w:cs="Arial"/>
          <w:sz w:val="24"/>
          <w:szCs w:val="24"/>
          <w:u w:val="single"/>
        </w:rPr>
      </w:pPr>
      <w:r w:rsidRPr="00087E16">
        <w:rPr>
          <w:rFonts w:ascii="Arial" w:hAnsi="Arial" w:cs="Arial"/>
          <w:sz w:val="24"/>
          <w:szCs w:val="24"/>
          <w:u w:val="single"/>
        </w:rPr>
        <w:lastRenderedPageBreak/>
        <w:t>References</w:t>
      </w:r>
    </w:p>
    <w:p w14:paraId="0D2909E2" w14:textId="3E8CD71F" w:rsidR="00213C4F" w:rsidRDefault="00213C4F">
      <w:pPr>
        <w:rPr>
          <w:rFonts w:ascii="Arial" w:hAnsi="Arial" w:cs="Arial"/>
          <w:sz w:val="24"/>
          <w:szCs w:val="24"/>
        </w:rPr>
      </w:pPr>
      <w:r>
        <w:rPr>
          <w:rFonts w:ascii="Arial" w:hAnsi="Arial" w:cs="Arial"/>
          <w:sz w:val="24"/>
          <w:szCs w:val="24"/>
        </w:rPr>
        <w:t xml:space="preserve">Barton, D. and May, A., (2012), </w:t>
      </w:r>
      <w:r w:rsidRPr="00213C4F">
        <w:rPr>
          <w:rFonts w:ascii="Arial" w:hAnsi="Arial" w:cs="Arial"/>
          <w:i/>
          <w:iCs/>
          <w:sz w:val="24"/>
          <w:szCs w:val="24"/>
        </w:rPr>
        <w:t>Adult Nursing Preparing for Practice</w:t>
      </w:r>
      <w:r>
        <w:rPr>
          <w:rFonts w:ascii="Arial" w:hAnsi="Arial" w:cs="Arial"/>
          <w:sz w:val="24"/>
          <w:szCs w:val="24"/>
        </w:rPr>
        <w:t>, London: Hodder Arnold.</w:t>
      </w:r>
    </w:p>
    <w:p w14:paraId="241EDDF6" w14:textId="3E3CE89A" w:rsidR="00896A37" w:rsidRDefault="00896A37">
      <w:pPr>
        <w:rPr>
          <w:rFonts w:ascii="Arial" w:hAnsi="Arial" w:cs="Arial"/>
          <w:sz w:val="24"/>
          <w:szCs w:val="24"/>
        </w:rPr>
      </w:pPr>
      <w:r>
        <w:rPr>
          <w:rFonts w:ascii="Arial" w:hAnsi="Arial" w:cs="Arial"/>
          <w:sz w:val="24"/>
          <w:szCs w:val="24"/>
        </w:rPr>
        <w:t>Bornstein</w:t>
      </w:r>
      <w:r w:rsidR="00210FD5">
        <w:rPr>
          <w:rFonts w:ascii="Arial" w:hAnsi="Arial" w:cs="Arial"/>
          <w:sz w:val="24"/>
          <w:szCs w:val="24"/>
        </w:rPr>
        <w:t xml:space="preserve">, R., (2022), </w:t>
      </w:r>
      <w:r w:rsidR="00BA6ECC" w:rsidRPr="00A408B0">
        <w:rPr>
          <w:rFonts w:ascii="Arial" w:hAnsi="Arial" w:cs="Arial"/>
          <w:i/>
          <w:iCs/>
          <w:sz w:val="24"/>
          <w:szCs w:val="24"/>
        </w:rPr>
        <w:t>The Psychodynamic Perspective</w:t>
      </w:r>
      <w:r w:rsidR="00BA6ECC">
        <w:rPr>
          <w:rFonts w:ascii="Arial" w:hAnsi="Arial" w:cs="Arial"/>
          <w:sz w:val="24"/>
          <w:szCs w:val="24"/>
        </w:rPr>
        <w:t xml:space="preserve">, </w:t>
      </w:r>
      <w:r w:rsidR="00CA2C30">
        <w:rPr>
          <w:rFonts w:ascii="Arial" w:hAnsi="Arial" w:cs="Arial"/>
          <w:sz w:val="24"/>
          <w:szCs w:val="24"/>
        </w:rPr>
        <w:t>NOBA</w:t>
      </w:r>
      <w:r w:rsidR="00A408B0">
        <w:rPr>
          <w:rFonts w:ascii="Arial" w:hAnsi="Arial" w:cs="Arial"/>
          <w:sz w:val="24"/>
          <w:szCs w:val="24"/>
        </w:rPr>
        <w:t xml:space="preserve"> textbook series.</w:t>
      </w:r>
      <w:r w:rsidR="00CA2C30">
        <w:rPr>
          <w:rFonts w:ascii="Arial" w:hAnsi="Arial" w:cs="Arial"/>
          <w:sz w:val="24"/>
          <w:szCs w:val="24"/>
        </w:rPr>
        <w:t xml:space="preserve"> </w:t>
      </w:r>
    </w:p>
    <w:p w14:paraId="1454B586" w14:textId="194FC3FF" w:rsidR="003E7B7F" w:rsidRDefault="003E7B7F">
      <w:pPr>
        <w:rPr>
          <w:rFonts w:ascii="Arial" w:hAnsi="Arial" w:cs="Arial"/>
          <w:sz w:val="24"/>
          <w:szCs w:val="24"/>
        </w:rPr>
      </w:pPr>
      <w:r>
        <w:rPr>
          <w:rFonts w:ascii="Arial" w:hAnsi="Arial" w:cs="Arial"/>
          <w:sz w:val="24"/>
          <w:szCs w:val="24"/>
        </w:rPr>
        <w:t xml:space="preserve">Burns, D., (2019), </w:t>
      </w:r>
      <w:r w:rsidRPr="00213C4F">
        <w:rPr>
          <w:rFonts w:ascii="Arial" w:hAnsi="Arial" w:cs="Arial"/>
          <w:i/>
          <w:iCs/>
          <w:sz w:val="24"/>
          <w:szCs w:val="24"/>
        </w:rPr>
        <w:t>Foundations of Adult Nursing</w:t>
      </w:r>
      <w:r>
        <w:rPr>
          <w:rFonts w:ascii="Arial" w:hAnsi="Arial" w:cs="Arial"/>
          <w:sz w:val="24"/>
          <w:szCs w:val="24"/>
        </w:rPr>
        <w:t>, 2</w:t>
      </w:r>
      <w:r w:rsidRPr="003E7B7F">
        <w:rPr>
          <w:rFonts w:ascii="Arial" w:hAnsi="Arial" w:cs="Arial"/>
          <w:sz w:val="24"/>
          <w:szCs w:val="24"/>
          <w:vertAlign w:val="superscript"/>
        </w:rPr>
        <w:t>nd</w:t>
      </w:r>
      <w:r>
        <w:rPr>
          <w:rFonts w:ascii="Arial" w:hAnsi="Arial" w:cs="Arial"/>
          <w:sz w:val="24"/>
          <w:szCs w:val="24"/>
        </w:rPr>
        <w:t xml:space="preserve"> edition, London; SAGE Publications Ltd.</w:t>
      </w:r>
    </w:p>
    <w:p w14:paraId="76E9F0B5" w14:textId="505D5FE4" w:rsidR="00FF7433" w:rsidRDefault="00FF7433">
      <w:pPr>
        <w:rPr>
          <w:rFonts w:ascii="Arial" w:hAnsi="Arial" w:cs="Arial"/>
          <w:sz w:val="24"/>
          <w:szCs w:val="24"/>
        </w:rPr>
      </w:pPr>
      <w:proofErr w:type="spellStart"/>
      <w:r>
        <w:rPr>
          <w:rFonts w:ascii="Arial" w:hAnsi="Arial" w:cs="Arial"/>
          <w:sz w:val="24"/>
          <w:szCs w:val="24"/>
        </w:rPr>
        <w:t>Elcock</w:t>
      </w:r>
      <w:proofErr w:type="spellEnd"/>
      <w:r>
        <w:rPr>
          <w:rFonts w:ascii="Arial" w:hAnsi="Arial" w:cs="Arial"/>
          <w:sz w:val="24"/>
          <w:szCs w:val="24"/>
        </w:rPr>
        <w:t xml:space="preserve">, K., Wright, W., Newcombe, P. and Everett, F., (2019), </w:t>
      </w:r>
      <w:r w:rsidRPr="00FF7433">
        <w:rPr>
          <w:rFonts w:ascii="Arial" w:hAnsi="Arial" w:cs="Arial"/>
          <w:i/>
          <w:iCs/>
          <w:sz w:val="24"/>
          <w:szCs w:val="24"/>
        </w:rPr>
        <w:t>Essentials of Nursing Adults</w:t>
      </w:r>
      <w:r>
        <w:rPr>
          <w:rFonts w:ascii="Arial" w:hAnsi="Arial" w:cs="Arial"/>
          <w:sz w:val="24"/>
          <w:szCs w:val="24"/>
        </w:rPr>
        <w:t>, London; SAGE Publications Ltd.</w:t>
      </w:r>
    </w:p>
    <w:p w14:paraId="0593A36B" w14:textId="24A8B30E" w:rsidR="006F27BF" w:rsidRDefault="006F27BF">
      <w:pPr>
        <w:rPr>
          <w:rFonts w:ascii="Arial" w:hAnsi="Arial" w:cs="Arial"/>
          <w:sz w:val="24"/>
          <w:szCs w:val="24"/>
        </w:rPr>
      </w:pPr>
      <w:r w:rsidRPr="00087E16">
        <w:rPr>
          <w:rFonts w:ascii="Arial" w:hAnsi="Arial" w:cs="Arial"/>
          <w:sz w:val="24"/>
          <w:szCs w:val="24"/>
        </w:rPr>
        <w:t xml:space="preserve">National Health Service, (2022), </w:t>
      </w:r>
      <w:r w:rsidRPr="00087E16">
        <w:rPr>
          <w:rFonts w:ascii="Arial" w:hAnsi="Arial" w:cs="Arial"/>
          <w:i/>
          <w:iCs/>
          <w:sz w:val="24"/>
          <w:szCs w:val="24"/>
        </w:rPr>
        <w:t>Adult Nurse</w:t>
      </w:r>
      <w:r w:rsidRPr="00087E16">
        <w:rPr>
          <w:rFonts w:ascii="Arial" w:hAnsi="Arial" w:cs="Arial"/>
          <w:sz w:val="24"/>
          <w:szCs w:val="24"/>
        </w:rPr>
        <w:t xml:space="preserve">, Available at https://www.healthcareers.nhs.uk/explore-roles/nursing/roles-nursing/adult-nurse, (Accessed on </w:t>
      </w:r>
      <w:r w:rsidR="00087E16" w:rsidRPr="00087E16">
        <w:rPr>
          <w:rFonts w:ascii="Arial" w:hAnsi="Arial" w:cs="Arial"/>
          <w:sz w:val="24"/>
          <w:szCs w:val="24"/>
        </w:rPr>
        <w:t>20/04/2022).</w:t>
      </w:r>
    </w:p>
    <w:p w14:paraId="03A3E9AF" w14:textId="41DA7212" w:rsidR="00AF401B" w:rsidRDefault="00AF401B">
      <w:pPr>
        <w:rPr>
          <w:rFonts w:ascii="Arial" w:hAnsi="Arial" w:cs="Arial"/>
          <w:sz w:val="24"/>
          <w:szCs w:val="24"/>
        </w:rPr>
      </w:pPr>
      <w:r>
        <w:rPr>
          <w:rFonts w:ascii="Arial" w:hAnsi="Arial" w:cs="Arial"/>
          <w:sz w:val="24"/>
          <w:szCs w:val="24"/>
        </w:rPr>
        <w:t>Upton, D., (2012)</w:t>
      </w:r>
      <w:r w:rsidR="007D25A0">
        <w:rPr>
          <w:rFonts w:ascii="Arial" w:hAnsi="Arial" w:cs="Arial"/>
          <w:sz w:val="24"/>
          <w:szCs w:val="24"/>
        </w:rPr>
        <w:t xml:space="preserve">, </w:t>
      </w:r>
      <w:r w:rsidR="007D25A0" w:rsidRPr="00A408B0">
        <w:rPr>
          <w:rFonts w:ascii="Arial" w:hAnsi="Arial" w:cs="Arial"/>
          <w:i/>
          <w:iCs/>
          <w:sz w:val="24"/>
          <w:szCs w:val="24"/>
        </w:rPr>
        <w:t>Introducing Psychology for</w:t>
      </w:r>
      <w:r w:rsidR="00F50D2B" w:rsidRPr="00A408B0">
        <w:rPr>
          <w:rFonts w:ascii="Arial" w:hAnsi="Arial" w:cs="Arial"/>
          <w:i/>
          <w:iCs/>
          <w:sz w:val="24"/>
          <w:szCs w:val="24"/>
        </w:rPr>
        <w:t xml:space="preserve"> Nurses and Healthcare</w:t>
      </w:r>
      <w:r w:rsidR="00513B31" w:rsidRPr="00A408B0">
        <w:rPr>
          <w:rFonts w:ascii="Arial" w:hAnsi="Arial" w:cs="Arial"/>
          <w:i/>
          <w:iCs/>
          <w:sz w:val="24"/>
          <w:szCs w:val="24"/>
        </w:rPr>
        <w:t xml:space="preserve"> Professionals</w:t>
      </w:r>
      <w:r w:rsidR="00513B31">
        <w:rPr>
          <w:rFonts w:ascii="Arial" w:hAnsi="Arial" w:cs="Arial"/>
          <w:sz w:val="24"/>
          <w:szCs w:val="24"/>
        </w:rPr>
        <w:t>, 2</w:t>
      </w:r>
      <w:r w:rsidR="00513B31" w:rsidRPr="00513B31">
        <w:rPr>
          <w:rFonts w:ascii="Arial" w:hAnsi="Arial" w:cs="Arial"/>
          <w:sz w:val="24"/>
          <w:szCs w:val="24"/>
          <w:vertAlign w:val="superscript"/>
        </w:rPr>
        <w:t>nd</w:t>
      </w:r>
      <w:r w:rsidR="00513B31">
        <w:rPr>
          <w:rFonts w:ascii="Arial" w:hAnsi="Arial" w:cs="Arial"/>
          <w:sz w:val="24"/>
          <w:szCs w:val="24"/>
        </w:rPr>
        <w:t xml:space="preserve"> edition</w:t>
      </w:r>
      <w:r w:rsidR="006E0C07">
        <w:rPr>
          <w:rFonts w:ascii="Arial" w:hAnsi="Arial" w:cs="Arial"/>
          <w:sz w:val="24"/>
          <w:szCs w:val="24"/>
        </w:rPr>
        <w:t xml:space="preserve">, New York : </w:t>
      </w:r>
      <w:r w:rsidR="003649C8">
        <w:rPr>
          <w:rFonts w:ascii="Arial" w:hAnsi="Arial" w:cs="Arial"/>
          <w:sz w:val="24"/>
          <w:szCs w:val="24"/>
        </w:rPr>
        <w:t xml:space="preserve">Routledge. </w:t>
      </w:r>
    </w:p>
    <w:p w14:paraId="73475A56" w14:textId="6200ACBB" w:rsidR="0010775E" w:rsidRDefault="0010775E" w:rsidP="0010775E">
      <w:pPr>
        <w:rPr>
          <w:rFonts w:ascii="Arial" w:hAnsi="Arial" w:cs="Arial"/>
          <w:sz w:val="24"/>
          <w:szCs w:val="24"/>
        </w:rPr>
      </w:pPr>
      <w:r w:rsidRPr="0010775E">
        <w:rPr>
          <w:rFonts w:ascii="Arial" w:hAnsi="Arial" w:cs="Arial"/>
          <w:sz w:val="24"/>
          <w:szCs w:val="24"/>
        </w:rPr>
        <w:t>Green, C.</w:t>
      </w:r>
      <w:r w:rsidR="00751B1E">
        <w:rPr>
          <w:rFonts w:ascii="Arial" w:hAnsi="Arial" w:cs="Arial"/>
          <w:sz w:val="24"/>
          <w:szCs w:val="24"/>
        </w:rPr>
        <w:t xml:space="preserve">, </w:t>
      </w:r>
      <w:r w:rsidRPr="0010775E">
        <w:rPr>
          <w:rFonts w:ascii="Arial" w:hAnsi="Arial" w:cs="Arial"/>
          <w:sz w:val="24"/>
          <w:szCs w:val="24"/>
        </w:rPr>
        <w:t>(2019)</w:t>
      </w:r>
      <w:r w:rsidR="00751B1E">
        <w:rPr>
          <w:rFonts w:ascii="Arial" w:hAnsi="Arial" w:cs="Arial"/>
          <w:sz w:val="24"/>
          <w:szCs w:val="24"/>
        </w:rPr>
        <w:t>,</w:t>
      </w:r>
      <w:r w:rsidRPr="0010775E">
        <w:rPr>
          <w:rFonts w:ascii="Arial" w:hAnsi="Arial" w:cs="Arial"/>
          <w:sz w:val="24"/>
          <w:szCs w:val="24"/>
        </w:rPr>
        <w:t xml:space="preserve"> </w:t>
      </w:r>
      <w:r w:rsidRPr="00900E79">
        <w:rPr>
          <w:rFonts w:ascii="Arial" w:hAnsi="Arial" w:cs="Arial"/>
          <w:i/>
          <w:iCs/>
          <w:sz w:val="24"/>
          <w:szCs w:val="24"/>
        </w:rPr>
        <w:t xml:space="preserve">Where Did Freud’s Iceberg Metaphor of Mind Come From? </w:t>
      </w:r>
      <w:r w:rsidR="00751B1E" w:rsidRPr="00900E79">
        <w:rPr>
          <w:rFonts w:ascii="Arial" w:hAnsi="Arial" w:cs="Arial"/>
          <w:i/>
          <w:iCs/>
          <w:sz w:val="24"/>
          <w:szCs w:val="24"/>
        </w:rPr>
        <w:t xml:space="preserve">, </w:t>
      </w:r>
      <w:r w:rsidRPr="00900E79">
        <w:rPr>
          <w:rFonts w:ascii="Arial" w:hAnsi="Arial" w:cs="Arial"/>
          <w:i/>
          <w:iCs/>
          <w:sz w:val="24"/>
          <w:szCs w:val="24"/>
        </w:rPr>
        <w:t>History of psychology</w:t>
      </w:r>
      <w:r w:rsidR="00751B1E">
        <w:rPr>
          <w:rFonts w:ascii="Arial" w:hAnsi="Arial" w:cs="Arial"/>
          <w:sz w:val="24"/>
          <w:szCs w:val="24"/>
        </w:rPr>
        <w:t>,</w:t>
      </w:r>
      <w:r w:rsidRPr="0010775E">
        <w:rPr>
          <w:rFonts w:ascii="Arial" w:hAnsi="Arial" w:cs="Arial"/>
          <w:sz w:val="24"/>
          <w:szCs w:val="24"/>
        </w:rPr>
        <w:t xml:space="preserve"> 22 (4), 369–372.</w:t>
      </w:r>
    </w:p>
    <w:p w14:paraId="2742E549" w14:textId="35EAD4D4" w:rsidR="008234E8" w:rsidRPr="00900E79" w:rsidRDefault="008234E8" w:rsidP="00E47EEB">
      <w:pPr>
        <w:rPr>
          <w:rFonts w:ascii="Arial" w:hAnsi="Arial" w:cs="Arial"/>
          <w:sz w:val="24"/>
          <w:szCs w:val="24"/>
        </w:rPr>
      </w:pPr>
      <w:r w:rsidRPr="00900E79">
        <w:rPr>
          <w:rFonts w:ascii="Arial" w:hAnsi="Arial" w:cs="Arial"/>
          <w:sz w:val="24"/>
          <w:szCs w:val="24"/>
        </w:rPr>
        <w:t xml:space="preserve">Porter, </w:t>
      </w:r>
      <w:r w:rsidR="00230A66" w:rsidRPr="00900E79">
        <w:rPr>
          <w:rFonts w:ascii="Arial" w:hAnsi="Arial" w:cs="Arial"/>
          <w:sz w:val="24"/>
          <w:szCs w:val="24"/>
        </w:rPr>
        <w:t xml:space="preserve">A., (2021), </w:t>
      </w:r>
      <w:r w:rsidR="00230A66" w:rsidRPr="00900E79">
        <w:rPr>
          <w:rFonts w:ascii="Arial" w:hAnsi="Arial" w:cs="Arial"/>
          <w:i/>
          <w:iCs/>
          <w:sz w:val="24"/>
          <w:szCs w:val="24"/>
        </w:rPr>
        <w:t xml:space="preserve">Psychology Everything </w:t>
      </w:r>
      <w:r w:rsidR="001506DB" w:rsidRPr="00900E79">
        <w:rPr>
          <w:rFonts w:ascii="Arial" w:hAnsi="Arial" w:cs="Arial"/>
          <w:i/>
          <w:iCs/>
          <w:sz w:val="24"/>
          <w:szCs w:val="24"/>
        </w:rPr>
        <w:t>You Need To Know To Master The Subject – In One Book</w:t>
      </w:r>
      <w:r w:rsidR="001506DB" w:rsidRPr="00900E79">
        <w:rPr>
          <w:rFonts w:ascii="Arial" w:hAnsi="Arial" w:cs="Arial"/>
          <w:sz w:val="24"/>
          <w:szCs w:val="24"/>
        </w:rPr>
        <w:t xml:space="preserve">, </w:t>
      </w:r>
      <w:r w:rsidR="008F1100" w:rsidRPr="00900E79">
        <w:rPr>
          <w:rFonts w:ascii="Arial" w:hAnsi="Arial" w:cs="Arial"/>
          <w:sz w:val="24"/>
          <w:szCs w:val="24"/>
        </w:rPr>
        <w:t>London : A</w:t>
      </w:r>
      <w:r w:rsidR="00CD21DC" w:rsidRPr="00900E79">
        <w:rPr>
          <w:rFonts w:ascii="Arial" w:hAnsi="Arial" w:cs="Arial"/>
          <w:sz w:val="24"/>
          <w:szCs w:val="24"/>
        </w:rPr>
        <w:t>rcturus Publishing limited.</w:t>
      </w:r>
    </w:p>
    <w:p w14:paraId="06222FA0" w14:textId="4BAB195F" w:rsidR="00E47EEB" w:rsidRPr="00900E79" w:rsidRDefault="00E47EEB" w:rsidP="00E47EEB">
      <w:pPr>
        <w:spacing w:line="228" w:lineRule="auto"/>
        <w:rPr>
          <w:rFonts w:ascii="Arial" w:eastAsia="Calibri" w:hAnsi="Arial" w:cs="Arial"/>
          <w:color w:val="FF0066"/>
          <w:kern w:val="24"/>
          <w:sz w:val="24"/>
          <w:szCs w:val="24"/>
        </w:rPr>
      </w:pPr>
      <w:r w:rsidRPr="00900E79">
        <w:rPr>
          <w:rFonts w:ascii="Arial" w:eastAsia="Calibri" w:hAnsi="Arial" w:cs="Arial"/>
          <w:kern w:val="24"/>
          <w:sz w:val="24"/>
          <w:szCs w:val="24"/>
        </w:rPr>
        <w:t xml:space="preserve">Derezotes, D., (2014), </w:t>
      </w:r>
      <w:r w:rsidRPr="00900E79">
        <w:rPr>
          <w:rFonts w:ascii="Arial" w:eastAsia="Calibri" w:hAnsi="Arial" w:cs="Arial"/>
          <w:i/>
          <w:iCs/>
          <w:kern w:val="24"/>
          <w:sz w:val="24"/>
          <w:szCs w:val="24"/>
        </w:rPr>
        <w:t>Transforming Historical Trauma Through Dialogue</w:t>
      </w:r>
      <w:r w:rsidRPr="00900E79">
        <w:rPr>
          <w:rFonts w:ascii="Arial" w:eastAsia="Calibri" w:hAnsi="Arial" w:cs="Arial"/>
          <w:kern w:val="24"/>
          <w:sz w:val="24"/>
          <w:szCs w:val="24"/>
        </w:rPr>
        <w:t xml:space="preserve">, </w:t>
      </w:r>
      <w:r w:rsidR="00E8749C" w:rsidRPr="00900E79">
        <w:rPr>
          <w:rFonts w:ascii="Arial" w:eastAsia="Calibri" w:hAnsi="Arial" w:cs="Arial"/>
          <w:kern w:val="24"/>
          <w:sz w:val="24"/>
          <w:szCs w:val="24"/>
        </w:rPr>
        <w:t xml:space="preserve">London : </w:t>
      </w:r>
      <w:r w:rsidRPr="00900E79">
        <w:rPr>
          <w:rFonts w:ascii="Arial" w:eastAsia="Calibri" w:hAnsi="Arial" w:cs="Arial"/>
          <w:kern w:val="24"/>
          <w:sz w:val="24"/>
          <w:szCs w:val="24"/>
        </w:rPr>
        <w:t>SAGE Publications INC</w:t>
      </w:r>
      <w:r w:rsidRPr="00900E79">
        <w:rPr>
          <w:rFonts w:ascii="Arial" w:eastAsia="Calibri" w:hAnsi="Arial" w:cs="Arial"/>
          <w:color w:val="FF0066"/>
          <w:kern w:val="24"/>
          <w:sz w:val="24"/>
          <w:szCs w:val="24"/>
        </w:rPr>
        <w:t>.</w:t>
      </w:r>
    </w:p>
    <w:p w14:paraId="20262977" w14:textId="6CF7D56B" w:rsidR="005133F9" w:rsidRPr="00900E79" w:rsidRDefault="005133F9" w:rsidP="00E47EEB">
      <w:pPr>
        <w:spacing w:line="228" w:lineRule="auto"/>
        <w:rPr>
          <w:sz w:val="24"/>
          <w:szCs w:val="24"/>
        </w:rPr>
      </w:pPr>
      <w:r w:rsidRPr="00900E79">
        <w:rPr>
          <w:rFonts w:ascii="Arial" w:eastAsia="Calibri" w:hAnsi="Arial" w:cs="Arial"/>
          <w:kern w:val="24"/>
          <w:sz w:val="24"/>
          <w:szCs w:val="24"/>
          <w:lang w:val="en-US"/>
        </w:rPr>
        <w:t>Shultz, D. and Shultz, S</w:t>
      </w:r>
      <w:r w:rsidR="00B46579" w:rsidRPr="00900E79">
        <w:rPr>
          <w:rFonts w:ascii="Arial" w:eastAsia="Calibri" w:hAnsi="Arial" w:cs="Arial"/>
          <w:kern w:val="24"/>
          <w:sz w:val="24"/>
          <w:szCs w:val="24"/>
          <w:lang w:val="en-US"/>
        </w:rPr>
        <w:t>.</w:t>
      </w:r>
      <w:r w:rsidRPr="00900E79">
        <w:rPr>
          <w:rFonts w:ascii="Arial" w:eastAsia="Calibri" w:hAnsi="Arial" w:cs="Arial"/>
          <w:kern w:val="24"/>
          <w:sz w:val="24"/>
          <w:szCs w:val="24"/>
          <w:lang w:val="en-US"/>
        </w:rPr>
        <w:t xml:space="preserve">, (2005), </w:t>
      </w:r>
      <w:r w:rsidRPr="00900E79">
        <w:rPr>
          <w:rFonts w:ascii="Arial" w:eastAsia="Calibri" w:hAnsi="Arial" w:cs="Arial"/>
          <w:i/>
          <w:iCs/>
          <w:kern w:val="24"/>
          <w:sz w:val="24"/>
          <w:szCs w:val="24"/>
          <w:lang w:val="en-US"/>
        </w:rPr>
        <w:t xml:space="preserve">Theories </w:t>
      </w:r>
      <w:r w:rsidR="001506DB" w:rsidRPr="00900E79">
        <w:rPr>
          <w:rFonts w:ascii="Arial" w:eastAsia="Calibri" w:hAnsi="Arial" w:cs="Arial"/>
          <w:i/>
          <w:iCs/>
          <w:kern w:val="24"/>
          <w:sz w:val="24"/>
          <w:szCs w:val="24"/>
          <w:lang w:val="en-US"/>
        </w:rPr>
        <w:t>Of Personality</w:t>
      </w:r>
      <w:r w:rsidRPr="00900E79">
        <w:rPr>
          <w:rFonts w:ascii="Arial" w:eastAsia="Calibri" w:hAnsi="Arial" w:cs="Arial"/>
          <w:kern w:val="24"/>
          <w:sz w:val="24"/>
          <w:szCs w:val="24"/>
          <w:lang w:val="en-US"/>
        </w:rPr>
        <w:t>, 8</w:t>
      </w:r>
      <w:r w:rsidRPr="00900E79">
        <w:rPr>
          <w:rFonts w:ascii="Arial" w:eastAsia="Calibri" w:hAnsi="Arial" w:cs="Arial"/>
          <w:kern w:val="24"/>
          <w:position w:val="11"/>
          <w:sz w:val="24"/>
          <w:szCs w:val="24"/>
          <w:vertAlign w:val="superscript"/>
          <w:lang w:val="en-US"/>
        </w:rPr>
        <w:t>th</w:t>
      </w:r>
      <w:r w:rsidRPr="00900E79">
        <w:rPr>
          <w:rFonts w:ascii="Arial" w:eastAsia="Calibri" w:hAnsi="Arial" w:cs="Arial"/>
          <w:kern w:val="24"/>
          <w:sz w:val="24"/>
          <w:szCs w:val="24"/>
          <w:lang w:val="en-US"/>
        </w:rPr>
        <w:t xml:space="preserve"> </w:t>
      </w:r>
      <w:r w:rsidR="00B46579" w:rsidRPr="00900E79">
        <w:rPr>
          <w:rFonts w:ascii="Arial" w:eastAsia="Calibri" w:hAnsi="Arial" w:cs="Arial"/>
          <w:kern w:val="24"/>
          <w:sz w:val="24"/>
          <w:szCs w:val="24"/>
          <w:lang w:val="en-US"/>
        </w:rPr>
        <w:t>E</w:t>
      </w:r>
      <w:r w:rsidRPr="00900E79">
        <w:rPr>
          <w:rFonts w:ascii="Arial" w:eastAsia="Calibri" w:hAnsi="Arial" w:cs="Arial"/>
          <w:kern w:val="24"/>
          <w:sz w:val="24"/>
          <w:szCs w:val="24"/>
          <w:lang w:val="en-US"/>
        </w:rPr>
        <w:t>dition, USA</w:t>
      </w:r>
      <w:r w:rsidR="00B46579" w:rsidRPr="00900E79">
        <w:rPr>
          <w:rFonts w:ascii="Arial" w:eastAsia="Calibri" w:hAnsi="Arial" w:cs="Arial"/>
          <w:kern w:val="24"/>
          <w:sz w:val="24"/>
          <w:szCs w:val="24"/>
          <w:lang w:val="en-US"/>
        </w:rPr>
        <w:t xml:space="preserve"> </w:t>
      </w:r>
      <w:r w:rsidRPr="00900E79">
        <w:rPr>
          <w:rFonts w:ascii="Arial" w:eastAsia="Calibri" w:hAnsi="Arial" w:cs="Arial"/>
          <w:kern w:val="24"/>
          <w:sz w:val="24"/>
          <w:szCs w:val="24"/>
          <w:lang w:val="en-US"/>
        </w:rPr>
        <w:t>:</w:t>
      </w:r>
      <w:r w:rsidR="00B46579" w:rsidRPr="00900E79">
        <w:rPr>
          <w:rFonts w:ascii="Arial" w:eastAsia="Calibri" w:hAnsi="Arial" w:cs="Arial"/>
          <w:kern w:val="24"/>
          <w:sz w:val="24"/>
          <w:szCs w:val="24"/>
          <w:lang w:val="en-US"/>
        </w:rPr>
        <w:t xml:space="preserve"> </w:t>
      </w:r>
      <w:r w:rsidRPr="00900E79">
        <w:rPr>
          <w:rFonts w:ascii="Arial" w:eastAsia="Calibri" w:hAnsi="Arial" w:cs="Arial"/>
          <w:kern w:val="24"/>
          <w:sz w:val="24"/>
          <w:szCs w:val="24"/>
          <w:lang w:val="en-US"/>
        </w:rPr>
        <w:t>Thomson Learning.</w:t>
      </w:r>
    </w:p>
    <w:p w14:paraId="05547117" w14:textId="7D92403D" w:rsidR="00E47EEB" w:rsidRDefault="00763B0F" w:rsidP="0010775E">
      <w:pPr>
        <w:rPr>
          <w:rFonts w:ascii="Arial" w:hAnsi="Arial" w:cs="Arial"/>
          <w:sz w:val="24"/>
          <w:szCs w:val="24"/>
        </w:rPr>
      </w:pPr>
      <w:r>
        <w:rPr>
          <w:rFonts w:ascii="Arial" w:hAnsi="Arial" w:cs="Arial"/>
          <w:sz w:val="24"/>
          <w:szCs w:val="24"/>
        </w:rPr>
        <w:t>Gross,</w:t>
      </w:r>
      <w:r w:rsidR="001506DB">
        <w:rPr>
          <w:rFonts w:ascii="Arial" w:hAnsi="Arial" w:cs="Arial"/>
          <w:sz w:val="24"/>
          <w:szCs w:val="24"/>
        </w:rPr>
        <w:t xml:space="preserve"> </w:t>
      </w:r>
      <w:r>
        <w:rPr>
          <w:rFonts w:ascii="Arial" w:hAnsi="Arial" w:cs="Arial"/>
          <w:sz w:val="24"/>
          <w:szCs w:val="24"/>
        </w:rPr>
        <w:t>R., (2020)</w:t>
      </w:r>
      <w:r w:rsidR="004B2C71">
        <w:rPr>
          <w:rFonts w:ascii="Arial" w:hAnsi="Arial" w:cs="Arial"/>
          <w:sz w:val="24"/>
          <w:szCs w:val="24"/>
        </w:rPr>
        <w:t xml:space="preserve">, </w:t>
      </w:r>
      <w:r w:rsidRPr="00900E79">
        <w:rPr>
          <w:rFonts w:ascii="Arial" w:hAnsi="Arial" w:cs="Arial"/>
          <w:i/>
          <w:iCs/>
          <w:sz w:val="24"/>
          <w:szCs w:val="24"/>
        </w:rPr>
        <w:t>Psychology</w:t>
      </w:r>
      <w:r w:rsidR="001506DB" w:rsidRPr="00900E79">
        <w:rPr>
          <w:rFonts w:ascii="Arial" w:hAnsi="Arial" w:cs="Arial"/>
          <w:i/>
          <w:iCs/>
          <w:sz w:val="24"/>
          <w:szCs w:val="24"/>
        </w:rPr>
        <w:t>: The Science Of Mind And Behaviou</w:t>
      </w:r>
      <w:r w:rsidR="00A24A07" w:rsidRPr="00900E79">
        <w:rPr>
          <w:rFonts w:ascii="Arial" w:hAnsi="Arial" w:cs="Arial"/>
          <w:i/>
          <w:iCs/>
          <w:sz w:val="24"/>
          <w:szCs w:val="24"/>
        </w:rPr>
        <w:t>r</w:t>
      </w:r>
      <w:r w:rsidR="00A24A07">
        <w:rPr>
          <w:rFonts w:ascii="Arial" w:hAnsi="Arial" w:cs="Arial"/>
          <w:sz w:val="24"/>
          <w:szCs w:val="24"/>
        </w:rPr>
        <w:t>, 8</w:t>
      </w:r>
      <w:r w:rsidR="00A24A07" w:rsidRPr="00A24A07">
        <w:rPr>
          <w:rFonts w:ascii="Arial" w:hAnsi="Arial" w:cs="Arial"/>
          <w:sz w:val="24"/>
          <w:szCs w:val="24"/>
          <w:vertAlign w:val="superscript"/>
        </w:rPr>
        <w:t>th</w:t>
      </w:r>
      <w:r w:rsidR="00A24A07">
        <w:rPr>
          <w:rFonts w:ascii="Arial" w:hAnsi="Arial" w:cs="Arial"/>
          <w:sz w:val="24"/>
          <w:szCs w:val="24"/>
        </w:rPr>
        <w:t xml:space="preserve"> edition</w:t>
      </w:r>
      <w:r w:rsidR="0028141E">
        <w:rPr>
          <w:rFonts w:ascii="Arial" w:hAnsi="Arial" w:cs="Arial"/>
          <w:sz w:val="24"/>
          <w:szCs w:val="24"/>
        </w:rPr>
        <w:t xml:space="preserve">, </w:t>
      </w:r>
      <w:r w:rsidR="00D84FBE">
        <w:rPr>
          <w:rFonts w:ascii="Arial" w:hAnsi="Arial" w:cs="Arial"/>
          <w:sz w:val="24"/>
          <w:szCs w:val="24"/>
        </w:rPr>
        <w:t xml:space="preserve">London </w:t>
      </w:r>
      <w:r w:rsidR="0028141E">
        <w:rPr>
          <w:rFonts w:ascii="Arial" w:hAnsi="Arial" w:cs="Arial"/>
          <w:sz w:val="24"/>
          <w:szCs w:val="24"/>
        </w:rPr>
        <w:t>:</w:t>
      </w:r>
      <w:r w:rsidR="00E2282B">
        <w:rPr>
          <w:rFonts w:ascii="Arial" w:hAnsi="Arial" w:cs="Arial"/>
          <w:sz w:val="24"/>
          <w:szCs w:val="24"/>
        </w:rPr>
        <w:t xml:space="preserve"> Hodder Education</w:t>
      </w:r>
      <w:r w:rsidR="004B2C71">
        <w:rPr>
          <w:rFonts w:ascii="Arial" w:hAnsi="Arial" w:cs="Arial"/>
          <w:sz w:val="24"/>
          <w:szCs w:val="24"/>
        </w:rPr>
        <w:t xml:space="preserve">. </w:t>
      </w:r>
    </w:p>
    <w:p w14:paraId="1BA79031" w14:textId="7E28ABE5" w:rsidR="009723CE" w:rsidRDefault="009723CE" w:rsidP="0010775E">
      <w:pPr>
        <w:rPr>
          <w:rFonts w:ascii="Arial" w:hAnsi="Arial" w:cs="Arial"/>
          <w:sz w:val="24"/>
          <w:szCs w:val="24"/>
        </w:rPr>
      </w:pPr>
      <w:r>
        <w:rPr>
          <w:rFonts w:ascii="Arial" w:hAnsi="Arial" w:cs="Arial"/>
          <w:sz w:val="24"/>
          <w:szCs w:val="24"/>
        </w:rPr>
        <w:t>Rogers, C. and Kramer, P., (</w:t>
      </w:r>
      <w:r w:rsidR="00586C99">
        <w:rPr>
          <w:rFonts w:ascii="Arial" w:hAnsi="Arial" w:cs="Arial"/>
          <w:sz w:val="24"/>
          <w:szCs w:val="24"/>
        </w:rPr>
        <w:t xml:space="preserve">1995), </w:t>
      </w:r>
      <w:r w:rsidR="00586C99" w:rsidRPr="009672EA">
        <w:rPr>
          <w:rFonts w:ascii="Arial" w:hAnsi="Arial" w:cs="Arial"/>
          <w:i/>
          <w:iCs/>
          <w:sz w:val="24"/>
          <w:szCs w:val="24"/>
        </w:rPr>
        <w:t>On</w:t>
      </w:r>
      <w:r w:rsidR="00586C99">
        <w:rPr>
          <w:rFonts w:ascii="Arial" w:hAnsi="Arial" w:cs="Arial"/>
          <w:sz w:val="24"/>
          <w:szCs w:val="24"/>
        </w:rPr>
        <w:t xml:space="preserve"> </w:t>
      </w:r>
      <w:r w:rsidR="00586C99" w:rsidRPr="009672EA">
        <w:rPr>
          <w:rFonts w:ascii="Arial" w:hAnsi="Arial" w:cs="Arial"/>
          <w:i/>
          <w:iCs/>
          <w:sz w:val="24"/>
          <w:szCs w:val="24"/>
        </w:rPr>
        <w:t>Becoming</w:t>
      </w:r>
      <w:r w:rsidR="00586C99">
        <w:rPr>
          <w:rFonts w:ascii="Arial" w:hAnsi="Arial" w:cs="Arial"/>
          <w:sz w:val="24"/>
          <w:szCs w:val="24"/>
        </w:rPr>
        <w:t xml:space="preserve"> </w:t>
      </w:r>
      <w:r w:rsidR="00586C99" w:rsidRPr="009672EA">
        <w:rPr>
          <w:rFonts w:ascii="Arial" w:hAnsi="Arial" w:cs="Arial"/>
          <w:i/>
          <w:iCs/>
          <w:sz w:val="24"/>
          <w:szCs w:val="24"/>
        </w:rPr>
        <w:t>A</w:t>
      </w:r>
      <w:r w:rsidR="00586C99">
        <w:rPr>
          <w:rFonts w:ascii="Arial" w:hAnsi="Arial" w:cs="Arial"/>
          <w:sz w:val="24"/>
          <w:szCs w:val="24"/>
        </w:rPr>
        <w:t xml:space="preserve"> </w:t>
      </w:r>
      <w:r w:rsidR="00586C99" w:rsidRPr="009672EA">
        <w:rPr>
          <w:rFonts w:ascii="Arial" w:hAnsi="Arial" w:cs="Arial"/>
          <w:i/>
          <w:iCs/>
          <w:sz w:val="24"/>
          <w:szCs w:val="24"/>
        </w:rPr>
        <w:t>Person</w:t>
      </w:r>
      <w:r w:rsidR="00586C99">
        <w:rPr>
          <w:rFonts w:ascii="Arial" w:hAnsi="Arial" w:cs="Arial"/>
          <w:sz w:val="24"/>
          <w:szCs w:val="24"/>
        </w:rPr>
        <w:t xml:space="preserve">: </w:t>
      </w:r>
      <w:r w:rsidR="00073772" w:rsidRPr="009672EA">
        <w:rPr>
          <w:rFonts w:ascii="Arial" w:hAnsi="Arial" w:cs="Arial"/>
          <w:i/>
          <w:iCs/>
          <w:sz w:val="24"/>
          <w:szCs w:val="24"/>
        </w:rPr>
        <w:t>A</w:t>
      </w:r>
      <w:r w:rsidR="00073772">
        <w:rPr>
          <w:rFonts w:ascii="Arial" w:hAnsi="Arial" w:cs="Arial"/>
          <w:sz w:val="24"/>
          <w:szCs w:val="24"/>
        </w:rPr>
        <w:t xml:space="preserve"> </w:t>
      </w:r>
      <w:r w:rsidR="00073772" w:rsidRPr="009672EA">
        <w:rPr>
          <w:rFonts w:ascii="Arial" w:hAnsi="Arial" w:cs="Arial"/>
          <w:i/>
          <w:iCs/>
          <w:sz w:val="24"/>
          <w:szCs w:val="24"/>
        </w:rPr>
        <w:t>Therapist’s</w:t>
      </w:r>
      <w:r w:rsidR="00586C99">
        <w:rPr>
          <w:rFonts w:ascii="Arial" w:hAnsi="Arial" w:cs="Arial"/>
          <w:sz w:val="24"/>
          <w:szCs w:val="24"/>
        </w:rPr>
        <w:t xml:space="preserve"> </w:t>
      </w:r>
      <w:r w:rsidR="00586C99" w:rsidRPr="009672EA">
        <w:rPr>
          <w:rFonts w:ascii="Arial" w:hAnsi="Arial" w:cs="Arial"/>
          <w:i/>
          <w:iCs/>
          <w:sz w:val="24"/>
          <w:szCs w:val="24"/>
        </w:rPr>
        <w:t>View</w:t>
      </w:r>
      <w:r w:rsidR="00586C99">
        <w:rPr>
          <w:rFonts w:ascii="Arial" w:hAnsi="Arial" w:cs="Arial"/>
          <w:sz w:val="24"/>
          <w:szCs w:val="24"/>
        </w:rPr>
        <w:t xml:space="preserve"> </w:t>
      </w:r>
      <w:r w:rsidR="00586C99" w:rsidRPr="009672EA">
        <w:rPr>
          <w:rFonts w:ascii="Arial" w:hAnsi="Arial" w:cs="Arial"/>
          <w:i/>
          <w:iCs/>
          <w:sz w:val="24"/>
          <w:szCs w:val="24"/>
        </w:rPr>
        <w:t>of</w:t>
      </w:r>
      <w:r w:rsidR="00586C99">
        <w:rPr>
          <w:rFonts w:ascii="Arial" w:hAnsi="Arial" w:cs="Arial"/>
          <w:sz w:val="24"/>
          <w:szCs w:val="24"/>
        </w:rPr>
        <w:t xml:space="preserve"> </w:t>
      </w:r>
      <w:r w:rsidR="00586C99" w:rsidRPr="00073772">
        <w:rPr>
          <w:rFonts w:ascii="Arial" w:hAnsi="Arial" w:cs="Arial"/>
          <w:i/>
          <w:iCs/>
          <w:sz w:val="24"/>
          <w:szCs w:val="24"/>
        </w:rPr>
        <w:t>Psychotherapy</w:t>
      </w:r>
      <w:r w:rsidR="00696CE0">
        <w:rPr>
          <w:rFonts w:ascii="Arial" w:hAnsi="Arial" w:cs="Arial"/>
          <w:sz w:val="24"/>
          <w:szCs w:val="24"/>
        </w:rPr>
        <w:t>, 7</w:t>
      </w:r>
      <w:r w:rsidR="00696CE0" w:rsidRPr="00696CE0">
        <w:rPr>
          <w:rFonts w:ascii="Arial" w:hAnsi="Arial" w:cs="Arial"/>
          <w:sz w:val="24"/>
          <w:szCs w:val="24"/>
          <w:vertAlign w:val="superscript"/>
        </w:rPr>
        <w:t>th</w:t>
      </w:r>
      <w:r w:rsidR="00696CE0">
        <w:rPr>
          <w:rFonts w:ascii="Arial" w:hAnsi="Arial" w:cs="Arial"/>
          <w:sz w:val="24"/>
          <w:szCs w:val="24"/>
        </w:rPr>
        <w:t xml:space="preserve"> edition</w:t>
      </w:r>
      <w:r w:rsidR="00073772">
        <w:rPr>
          <w:rFonts w:ascii="Arial" w:hAnsi="Arial" w:cs="Arial"/>
          <w:sz w:val="24"/>
          <w:szCs w:val="24"/>
        </w:rPr>
        <w:t xml:space="preserve">, Mariner Books. </w:t>
      </w:r>
    </w:p>
    <w:p w14:paraId="6CFBF29E" w14:textId="5D5A3E27" w:rsidR="00574664" w:rsidRDefault="00574664" w:rsidP="0010775E">
      <w:pPr>
        <w:rPr>
          <w:rFonts w:ascii="Arial" w:hAnsi="Arial" w:cs="Arial"/>
          <w:sz w:val="24"/>
          <w:szCs w:val="24"/>
        </w:rPr>
      </w:pPr>
      <w:proofErr w:type="spellStart"/>
      <w:r>
        <w:rPr>
          <w:rFonts w:ascii="Arial" w:hAnsi="Arial" w:cs="Arial"/>
          <w:sz w:val="24"/>
          <w:szCs w:val="24"/>
        </w:rPr>
        <w:t>Qiuting</w:t>
      </w:r>
      <w:proofErr w:type="spellEnd"/>
      <w:r>
        <w:rPr>
          <w:rFonts w:ascii="Arial" w:hAnsi="Arial" w:cs="Arial"/>
          <w:sz w:val="24"/>
          <w:szCs w:val="24"/>
        </w:rPr>
        <w:t xml:space="preserve"> </w:t>
      </w:r>
      <w:r w:rsidR="006F435C">
        <w:rPr>
          <w:rFonts w:ascii="Arial" w:hAnsi="Arial" w:cs="Arial"/>
          <w:sz w:val="24"/>
          <w:szCs w:val="24"/>
        </w:rPr>
        <w:t xml:space="preserve">CAO, (2013), Humanistic Caring : The Core Of Nursing, </w:t>
      </w:r>
      <w:r w:rsidR="00A13844">
        <w:rPr>
          <w:rFonts w:ascii="Arial" w:hAnsi="Arial" w:cs="Arial"/>
          <w:sz w:val="24"/>
          <w:szCs w:val="24"/>
        </w:rPr>
        <w:t xml:space="preserve">Journal of Medical colleges of PLA, 28, </w:t>
      </w:r>
      <w:r w:rsidR="00122E8B">
        <w:rPr>
          <w:rFonts w:ascii="Arial" w:hAnsi="Arial" w:cs="Arial"/>
          <w:sz w:val="24"/>
          <w:szCs w:val="24"/>
        </w:rPr>
        <w:t>(</w:t>
      </w:r>
      <w:r w:rsidR="00A13844">
        <w:rPr>
          <w:rFonts w:ascii="Arial" w:hAnsi="Arial" w:cs="Arial"/>
          <w:sz w:val="24"/>
          <w:szCs w:val="24"/>
        </w:rPr>
        <w:t>2</w:t>
      </w:r>
      <w:r w:rsidR="00122E8B">
        <w:rPr>
          <w:rFonts w:ascii="Arial" w:hAnsi="Arial" w:cs="Arial"/>
          <w:sz w:val="24"/>
          <w:szCs w:val="24"/>
        </w:rPr>
        <w:t>)</w:t>
      </w:r>
      <w:r w:rsidR="00A13844">
        <w:rPr>
          <w:rFonts w:ascii="Arial" w:hAnsi="Arial" w:cs="Arial"/>
          <w:sz w:val="24"/>
          <w:szCs w:val="24"/>
        </w:rPr>
        <w:t xml:space="preserve">, </w:t>
      </w:r>
      <w:r w:rsidR="00482522">
        <w:rPr>
          <w:rFonts w:ascii="Arial" w:hAnsi="Arial" w:cs="Arial"/>
          <w:sz w:val="24"/>
          <w:szCs w:val="24"/>
        </w:rPr>
        <w:t xml:space="preserve">P. 125 </w:t>
      </w:r>
      <w:r w:rsidR="002911FC">
        <w:rPr>
          <w:rFonts w:ascii="Arial" w:hAnsi="Arial" w:cs="Arial"/>
          <w:sz w:val="24"/>
          <w:szCs w:val="24"/>
        </w:rPr>
        <w:t>–</w:t>
      </w:r>
      <w:r w:rsidR="00482522">
        <w:rPr>
          <w:rFonts w:ascii="Arial" w:hAnsi="Arial" w:cs="Arial"/>
          <w:sz w:val="24"/>
          <w:szCs w:val="24"/>
        </w:rPr>
        <w:t xml:space="preserve"> 128</w:t>
      </w:r>
      <w:r w:rsidR="002911FC">
        <w:rPr>
          <w:rFonts w:ascii="Arial" w:hAnsi="Arial" w:cs="Arial"/>
          <w:sz w:val="24"/>
          <w:szCs w:val="24"/>
        </w:rPr>
        <w:t xml:space="preserve">. </w:t>
      </w:r>
    </w:p>
    <w:p w14:paraId="3267B802" w14:textId="0E220A26" w:rsidR="00863015" w:rsidRPr="00087E16" w:rsidRDefault="00863015" w:rsidP="0010775E">
      <w:pPr>
        <w:rPr>
          <w:rFonts w:ascii="Arial" w:hAnsi="Arial" w:cs="Arial"/>
          <w:sz w:val="24"/>
          <w:szCs w:val="24"/>
        </w:rPr>
      </w:pPr>
      <w:r>
        <w:rPr>
          <w:rFonts w:ascii="Arial" w:hAnsi="Arial" w:cs="Arial"/>
          <w:sz w:val="24"/>
          <w:szCs w:val="24"/>
        </w:rPr>
        <w:t xml:space="preserve">Pérez-Álvarez, </w:t>
      </w:r>
      <w:r w:rsidR="00C357A4">
        <w:rPr>
          <w:rFonts w:ascii="Arial" w:hAnsi="Arial" w:cs="Arial"/>
          <w:sz w:val="24"/>
          <w:szCs w:val="24"/>
        </w:rPr>
        <w:t xml:space="preserve">M., </w:t>
      </w:r>
      <w:r>
        <w:rPr>
          <w:rFonts w:ascii="Arial" w:hAnsi="Arial" w:cs="Arial"/>
          <w:sz w:val="24"/>
          <w:szCs w:val="24"/>
        </w:rPr>
        <w:t>(2017)</w:t>
      </w:r>
      <w:r w:rsidR="00C357A4">
        <w:rPr>
          <w:rFonts w:ascii="Arial" w:hAnsi="Arial" w:cs="Arial"/>
          <w:sz w:val="24"/>
          <w:szCs w:val="24"/>
        </w:rPr>
        <w:t>, Psychology As A Science of Subject And Comport</w:t>
      </w:r>
      <w:r w:rsidR="006C6A3C">
        <w:rPr>
          <w:rFonts w:ascii="Arial" w:hAnsi="Arial" w:cs="Arial"/>
          <w:sz w:val="24"/>
          <w:szCs w:val="24"/>
        </w:rPr>
        <w:t xml:space="preserve">ment, Beyond The Mind And Behaviour, </w:t>
      </w:r>
      <w:r w:rsidR="005204EF">
        <w:rPr>
          <w:rFonts w:ascii="Arial" w:hAnsi="Arial" w:cs="Arial"/>
          <w:sz w:val="24"/>
          <w:szCs w:val="24"/>
        </w:rPr>
        <w:t>52, (1) P. 25-51</w:t>
      </w:r>
      <w:r w:rsidR="009C1E3F">
        <w:rPr>
          <w:rFonts w:ascii="Arial" w:hAnsi="Arial" w:cs="Arial"/>
          <w:sz w:val="24"/>
          <w:szCs w:val="24"/>
        </w:rPr>
        <w:t>.</w:t>
      </w:r>
    </w:p>
    <w:sectPr w:rsidR="00863015" w:rsidRPr="00087E16" w:rsidSect="00B0577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C26F2"/>
    <w:multiLevelType w:val="hybridMultilevel"/>
    <w:tmpl w:val="8E1AF68E"/>
    <w:lvl w:ilvl="0" w:tplc="6AA84940">
      <w:start w:val="1"/>
      <w:numFmt w:val="bullet"/>
      <w:lvlText w:val="•"/>
      <w:lvlJc w:val="left"/>
      <w:pPr>
        <w:tabs>
          <w:tab w:val="num" w:pos="720"/>
        </w:tabs>
        <w:ind w:left="720" w:hanging="360"/>
      </w:pPr>
      <w:rPr>
        <w:rFonts w:ascii="Arial" w:hAnsi="Arial" w:hint="default"/>
      </w:rPr>
    </w:lvl>
    <w:lvl w:ilvl="1" w:tplc="70C808D2" w:tentative="1">
      <w:start w:val="1"/>
      <w:numFmt w:val="bullet"/>
      <w:lvlText w:val="•"/>
      <w:lvlJc w:val="left"/>
      <w:pPr>
        <w:tabs>
          <w:tab w:val="num" w:pos="1440"/>
        </w:tabs>
        <w:ind w:left="1440" w:hanging="360"/>
      </w:pPr>
      <w:rPr>
        <w:rFonts w:ascii="Arial" w:hAnsi="Arial" w:hint="default"/>
      </w:rPr>
    </w:lvl>
    <w:lvl w:ilvl="2" w:tplc="D2FA6950" w:tentative="1">
      <w:start w:val="1"/>
      <w:numFmt w:val="bullet"/>
      <w:lvlText w:val="•"/>
      <w:lvlJc w:val="left"/>
      <w:pPr>
        <w:tabs>
          <w:tab w:val="num" w:pos="2160"/>
        </w:tabs>
        <w:ind w:left="2160" w:hanging="360"/>
      </w:pPr>
      <w:rPr>
        <w:rFonts w:ascii="Arial" w:hAnsi="Arial" w:hint="default"/>
      </w:rPr>
    </w:lvl>
    <w:lvl w:ilvl="3" w:tplc="83F4C5A2" w:tentative="1">
      <w:start w:val="1"/>
      <w:numFmt w:val="bullet"/>
      <w:lvlText w:val="•"/>
      <w:lvlJc w:val="left"/>
      <w:pPr>
        <w:tabs>
          <w:tab w:val="num" w:pos="2880"/>
        </w:tabs>
        <w:ind w:left="2880" w:hanging="360"/>
      </w:pPr>
      <w:rPr>
        <w:rFonts w:ascii="Arial" w:hAnsi="Arial" w:hint="default"/>
      </w:rPr>
    </w:lvl>
    <w:lvl w:ilvl="4" w:tplc="7CF438C8" w:tentative="1">
      <w:start w:val="1"/>
      <w:numFmt w:val="bullet"/>
      <w:lvlText w:val="•"/>
      <w:lvlJc w:val="left"/>
      <w:pPr>
        <w:tabs>
          <w:tab w:val="num" w:pos="3600"/>
        </w:tabs>
        <w:ind w:left="3600" w:hanging="360"/>
      </w:pPr>
      <w:rPr>
        <w:rFonts w:ascii="Arial" w:hAnsi="Arial" w:hint="default"/>
      </w:rPr>
    </w:lvl>
    <w:lvl w:ilvl="5" w:tplc="AD307BE0" w:tentative="1">
      <w:start w:val="1"/>
      <w:numFmt w:val="bullet"/>
      <w:lvlText w:val="•"/>
      <w:lvlJc w:val="left"/>
      <w:pPr>
        <w:tabs>
          <w:tab w:val="num" w:pos="4320"/>
        </w:tabs>
        <w:ind w:left="4320" w:hanging="360"/>
      </w:pPr>
      <w:rPr>
        <w:rFonts w:ascii="Arial" w:hAnsi="Arial" w:hint="default"/>
      </w:rPr>
    </w:lvl>
    <w:lvl w:ilvl="6" w:tplc="C1D0CA1E" w:tentative="1">
      <w:start w:val="1"/>
      <w:numFmt w:val="bullet"/>
      <w:lvlText w:val="•"/>
      <w:lvlJc w:val="left"/>
      <w:pPr>
        <w:tabs>
          <w:tab w:val="num" w:pos="5040"/>
        </w:tabs>
        <w:ind w:left="5040" w:hanging="360"/>
      </w:pPr>
      <w:rPr>
        <w:rFonts w:ascii="Arial" w:hAnsi="Arial" w:hint="default"/>
      </w:rPr>
    </w:lvl>
    <w:lvl w:ilvl="7" w:tplc="9E9AE1E0" w:tentative="1">
      <w:start w:val="1"/>
      <w:numFmt w:val="bullet"/>
      <w:lvlText w:val="•"/>
      <w:lvlJc w:val="left"/>
      <w:pPr>
        <w:tabs>
          <w:tab w:val="num" w:pos="5760"/>
        </w:tabs>
        <w:ind w:left="5760" w:hanging="360"/>
      </w:pPr>
      <w:rPr>
        <w:rFonts w:ascii="Arial" w:hAnsi="Arial" w:hint="default"/>
      </w:rPr>
    </w:lvl>
    <w:lvl w:ilvl="8" w:tplc="0BF892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D516D9"/>
    <w:multiLevelType w:val="hybridMultilevel"/>
    <w:tmpl w:val="73121A4E"/>
    <w:lvl w:ilvl="0" w:tplc="6CF68056">
      <w:start w:val="1"/>
      <w:numFmt w:val="bullet"/>
      <w:lvlText w:val="•"/>
      <w:lvlJc w:val="left"/>
      <w:pPr>
        <w:tabs>
          <w:tab w:val="num" w:pos="720"/>
        </w:tabs>
        <w:ind w:left="720" w:hanging="360"/>
      </w:pPr>
      <w:rPr>
        <w:rFonts w:ascii="Arial" w:hAnsi="Arial" w:hint="default"/>
      </w:rPr>
    </w:lvl>
    <w:lvl w:ilvl="1" w:tplc="087E13F6" w:tentative="1">
      <w:start w:val="1"/>
      <w:numFmt w:val="bullet"/>
      <w:lvlText w:val="•"/>
      <w:lvlJc w:val="left"/>
      <w:pPr>
        <w:tabs>
          <w:tab w:val="num" w:pos="1440"/>
        </w:tabs>
        <w:ind w:left="1440" w:hanging="360"/>
      </w:pPr>
      <w:rPr>
        <w:rFonts w:ascii="Arial" w:hAnsi="Arial" w:hint="default"/>
      </w:rPr>
    </w:lvl>
    <w:lvl w:ilvl="2" w:tplc="1188EF78" w:tentative="1">
      <w:start w:val="1"/>
      <w:numFmt w:val="bullet"/>
      <w:lvlText w:val="•"/>
      <w:lvlJc w:val="left"/>
      <w:pPr>
        <w:tabs>
          <w:tab w:val="num" w:pos="2160"/>
        </w:tabs>
        <w:ind w:left="2160" w:hanging="360"/>
      </w:pPr>
      <w:rPr>
        <w:rFonts w:ascii="Arial" w:hAnsi="Arial" w:hint="default"/>
      </w:rPr>
    </w:lvl>
    <w:lvl w:ilvl="3" w:tplc="5BA09824" w:tentative="1">
      <w:start w:val="1"/>
      <w:numFmt w:val="bullet"/>
      <w:lvlText w:val="•"/>
      <w:lvlJc w:val="left"/>
      <w:pPr>
        <w:tabs>
          <w:tab w:val="num" w:pos="2880"/>
        </w:tabs>
        <w:ind w:left="2880" w:hanging="360"/>
      </w:pPr>
      <w:rPr>
        <w:rFonts w:ascii="Arial" w:hAnsi="Arial" w:hint="default"/>
      </w:rPr>
    </w:lvl>
    <w:lvl w:ilvl="4" w:tplc="13748802" w:tentative="1">
      <w:start w:val="1"/>
      <w:numFmt w:val="bullet"/>
      <w:lvlText w:val="•"/>
      <w:lvlJc w:val="left"/>
      <w:pPr>
        <w:tabs>
          <w:tab w:val="num" w:pos="3600"/>
        </w:tabs>
        <w:ind w:left="3600" w:hanging="360"/>
      </w:pPr>
      <w:rPr>
        <w:rFonts w:ascii="Arial" w:hAnsi="Arial" w:hint="default"/>
      </w:rPr>
    </w:lvl>
    <w:lvl w:ilvl="5" w:tplc="267262C6" w:tentative="1">
      <w:start w:val="1"/>
      <w:numFmt w:val="bullet"/>
      <w:lvlText w:val="•"/>
      <w:lvlJc w:val="left"/>
      <w:pPr>
        <w:tabs>
          <w:tab w:val="num" w:pos="4320"/>
        </w:tabs>
        <w:ind w:left="4320" w:hanging="360"/>
      </w:pPr>
      <w:rPr>
        <w:rFonts w:ascii="Arial" w:hAnsi="Arial" w:hint="default"/>
      </w:rPr>
    </w:lvl>
    <w:lvl w:ilvl="6" w:tplc="B71093B6" w:tentative="1">
      <w:start w:val="1"/>
      <w:numFmt w:val="bullet"/>
      <w:lvlText w:val="•"/>
      <w:lvlJc w:val="left"/>
      <w:pPr>
        <w:tabs>
          <w:tab w:val="num" w:pos="5040"/>
        </w:tabs>
        <w:ind w:left="5040" w:hanging="360"/>
      </w:pPr>
      <w:rPr>
        <w:rFonts w:ascii="Arial" w:hAnsi="Arial" w:hint="default"/>
      </w:rPr>
    </w:lvl>
    <w:lvl w:ilvl="7" w:tplc="2158A958" w:tentative="1">
      <w:start w:val="1"/>
      <w:numFmt w:val="bullet"/>
      <w:lvlText w:val="•"/>
      <w:lvlJc w:val="left"/>
      <w:pPr>
        <w:tabs>
          <w:tab w:val="num" w:pos="5760"/>
        </w:tabs>
        <w:ind w:left="5760" w:hanging="360"/>
      </w:pPr>
      <w:rPr>
        <w:rFonts w:ascii="Arial" w:hAnsi="Arial" w:hint="default"/>
      </w:rPr>
    </w:lvl>
    <w:lvl w:ilvl="8" w:tplc="2E34E18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597586E"/>
    <w:multiLevelType w:val="hybridMultilevel"/>
    <w:tmpl w:val="5DAC0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3745329">
    <w:abstractNumId w:val="1"/>
  </w:num>
  <w:num w:numId="2" w16cid:durableId="1290671480">
    <w:abstractNumId w:val="2"/>
  </w:num>
  <w:num w:numId="3" w16cid:durableId="1005329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772"/>
    <w:rsid w:val="0004792C"/>
    <w:rsid w:val="00061B34"/>
    <w:rsid w:val="00067BB6"/>
    <w:rsid w:val="00070769"/>
    <w:rsid w:val="00073772"/>
    <w:rsid w:val="00074A50"/>
    <w:rsid w:val="00080A63"/>
    <w:rsid w:val="0008399A"/>
    <w:rsid w:val="00087E16"/>
    <w:rsid w:val="000B6DF6"/>
    <w:rsid w:val="000C00C4"/>
    <w:rsid w:val="000C00D1"/>
    <w:rsid w:val="000C4D4F"/>
    <w:rsid w:val="000D0AC4"/>
    <w:rsid w:val="000D5853"/>
    <w:rsid w:val="000D69DF"/>
    <w:rsid w:val="000D7206"/>
    <w:rsid w:val="000E4A1E"/>
    <w:rsid w:val="000E72BD"/>
    <w:rsid w:val="000F34B7"/>
    <w:rsid w:val="0010775E"/>
    <w:rsid w:val="0011355D"/>
    <w:rsid w:val="00114B47"/>
    <w:rsid w:val="001164A9"/>
    <w:rsid w:val="001170F1"/>
    <w:rsid w:val="00122E8B"/>
    <w:rsid w:val="001506DB"/>
    <w:rsid w:val="001514AD"/>
    <w:rsid w:val="001739E4"/>
    <w:rsid w:val="0018279A"/>
    <w:rsid w:val="001877DF"/>
    <w:rsid w:val="001A5ECD"/>
    <w:rsid w:val="001A6363"/>
    <w:rsid w:val="001B538A"/>
    <w:rsid w:val="001C0A6E"/>
    <w:rsid w:val="001D1198"/>
    <w:rsid w:val="001D778C"/>
    <w:rsid w:val="001E36D8"/>
    <w:rsid w:val="00210FD5"/>
    <w:rsid w:val="00213C4F"/>
    <w:rsid w:val="00213CCA"/>
    <w:rsid w:val="002209B8"/>
    <w:rsid w:val="002231E1"/>
    <w:rsid w:val="00225A89"/>
    <w:rsid w:val="002264ED"/>
    <w:rsid w:val="00230A66"/>
    <w:rsid w:val="002328AA"/>
    <w:rsid w:val="0028141E"/>
    <w:rsid w:val="002911FC"/>
    <w:rsid w:val="002A7766"/>
    <w:rsid w:val="002B0F5E"/>
    <w:rsid w:val="002B5F38"/>
    <w:rsid w:val="002D53AA"/>
    <w:rsid w:val="002E195D"/>
    <w:rsid w:val="002F6FF9"/>
    <w:rsid w:val="003033E0"/>
    <w:rsid w:val="003127B7"/>
    <w:rsid w:val="00314902"/>
    <w:rsid w:val="003169CE"/>
    <w:rsid w:val="00317B71"/>
    <w:rsid w:val="00326ACD"/>
    <w:rsid w:val="003649C8"/>
    <w:rsid w:val="00366446"/>
    <w:rsid w:val="003745B0"/>
    <w:rsid w:val="00384F28"/>
    <w:rsid w:val="0038645D"/>
    <w:rsid w:val="003D01C4"/>
    <w:rsid w:val="003D0851"/>
    <w:rsid w:val="003D29C1"/>
    <w:rsid w:val="003D3AB9"/>
    <w:rsid w:val="003E7B7F"/>
    <w:rsid w:val="003F0C6F"/>
    <w:rsid w:val="003F28B8"/>
    <w:rsid w:val="003F6A5F"/>
    <w:rsid w:val="004243E4"/>
    <w:rsid w:val="00424E93"/>
    <w:rsid w:val="00436C3D"/>
    <w:rsid w:val="00442308"/>
    <w:rsid w:val="00452290"/>
    <w:rsid w:val="0045418B"/>
    <w:rsid w:val="00482522"/>
    <w:rsid w:val="00483414"/>
    <w:rsid w:val="004A7765"/>
    <w:rsid w:val="004B2C71"/>
    <w:rsid w:val="004B5926"/>
    <w:rsid w:val="004C6D8C"/>
    <w:rsid w:val="004C7CEC"/>
    <w:rsid w:val="004D2EFE"/>
    <w:rsid w:val="004D41B0"/>
    <w:rsid w:val="004F2590"/>
    <w:rsid w:val="004F37CF"/>
    <w:rsid w:val="00502BBB"/>
    <w:rsid w:val="005050E6"/>
    <w:rsid w:val="0051234E"/>
    <w:rsid w:val="005133F9"/>
    <w:rsid w:val="00513B31"/>
    <w:rsid w:val="005204EF"/>
    <w:rsid w:val="00533AA6"/>
    <w:rsid w:val="005348B2"/>
    <w:rsid w:val="00540750"/>
    <w:rsid w:val="0054346F"/>
    <w:rsid w:val="00544C43"/>
    <w:rsid w:val="0056330F"/>
    <w:rsid w:val="00574664"/>
    <w:rsid w:val="00585F45"/>
    <w:rsid w:val="00586C99"/>
    <w:rsid w:val="005900C2"/>
    <w:rsid w:val="00590C52"/>
    <w:rsid w:val="0059616F"/>
    <w:rsid w:val="005A2B14"/>
    <w:rsid w:val="005E4D33"/>
    <w:rsid w:val="00602E1A"/>
    <w:rsid w:val="00607299"/>
    <w:rsid w:val="00616921"/>
    <w:rsid w:val="00643400"/>
    <w:rsid w:val="006665ED"/>
    <w:rsid w:val="00681699"/>
    <w:rsid w:val="00691B89"/>
    <w:rsid w:val="00696CE0"/>
    <w:rsid w:val="006A06CC"/>
    <w:rsid w:val="006A3760"/>
    <w:rsid w:val="006B34A8"/>
    <w:rsid w:val="006C6A3C"/>
    <w:rsid w:val="006D54A0"/>
    <w:rsid w:val="006E0C07"/>
    <w:rsid w:val="006E2B44"/>
    <w:rsid w:val="006E479F"/>
    <w:rsid w:val="006F276D"/>
    <w:rsid w:val="006F27BF"/>
    <w:rsid w:val="006F435C"/>
    <w:rsid w:val="007016BA"/>
    <w:rsid w:val="0070193D"/>
    <w:rsid w:val="007254E2"/>
    <w:rsid w:val="0072692A"/>
    <w:rsid w:val="00732961"/>
    <w:rsid w:val="00751B1E"/>
    <w:rsid w:val="0075316F"/>
    <w:rsid w:val="0076235A"/>
    <w:rsid w:val="00763B0F"/>
    <w:rsid w:val="007736AA"/>
    <w:rsid w:val="007748F1"/>
    <w:rsid w:val="007748F7"/>
    <w:rsid w:val="00777227"/>
    <w:rsid w:val="007953CB"/>
    <w:rsid w:val="007B2340"/>
    <w:rsid w:val="007B7A4D"/>
    <w:rsid w:val="007C2F13"/>
    <w:rsid w:val="007D11F7"/>
    <w:rsid w:val="007D25A0"/>
    <w:rsid w:val="007E1A98"/>
    <w:rsid w:val="007E51D1"/>
    <w:rsid w:val="0080698A"/>
    <w:rsid w:val="00807CB2"/>
    <w:rsid w:val="00810735"/>
    <w:rsid w:val="00813F2C"/>
    <w:rsid w:val="008234E8"/>
    <w:rsid w:val="00837ED3"/>
    <w:rsid w:val="00841C1B"/>
    <w:rsid w:val="00846283"/>
    <w:rsid w:val="00846884"/>
    <w:rsid w:val="008472CC"/>
    <w:rsid w:val="0086079A"/>
    <w:rsid w:val="00863015"/>
    <w:rsid w:val="00896A37"/>
    <w:rsid w:val="0089718A"/>
    <w:rsid w:val="00897F55"/>
    <w:rsid w:val="008A3BEA"/>
    <w:rsid w:val="008D083B"/>
    <w:rsid w:val="008D1A28"/>
    <w:rsid w:val="008E18DF"/>
    <w:rsid w:val="008E2E7D"/>
    <w:rsid w:val="008F1100"/>
    <w:rsid w:val="008F2C1B"/>
    <w:rsid w:val="008F58FC"/>
    <w:rsid w:val="00900E79"/>
    <w:rsid w:val="0091007D"/>
    <w:rsid w:val="00916BD9"/>
    <w:rsid w:val="00917434"/>
    <w:rsid w:val="00935577"/>
    <w:rsid w:val="009426B8"/>
    <w:rsid w:val="00944397"/>
    <w:rsid w:val="009672EA"/>
    <w:rsid w:val="009723CE"/>
    <w:rsid w:val="009733A4"/>
    <w:rsid w:val="00976DC5"/>
    <w:rsid w:val="0099023B"/>
    <w:rsid w:val="009A0EA0"/>
    <w:rsid w:val="009B5094"/>
    <w:rsid w:val="009C1E3F"/>
    <w:rsid w:val="009D0A0E"/>
    <w:rsid w:val="009E0707"/>
    <w:rsid w:val="00A13844"/>
    <w:rsid w:val="00A24A07"/>
    <w:rsid w:val="00A327EB"/>
    <w:rsid w:val="00A408B0"/>
    <w:rsid w:val="00A473CF"/>
    <w:rsid w:val="00A538D6"/>
    <w:rsid w:val="00A625FB"/>
    <w:rsid w:val="00A62FDF"/>
    <w:rsid w:val="00A7537A"/>
    <w:rsid w:val="00A776F3"/>
    <w:rsid w:val="00A91B83"/>
    <w:rsid w:val="00A949B9"/>
    <w:rsid w:val="00AB3B08"/>
    <w:rsid w:val="00AC5309"/>
    <w:rsid w:val="00AD7E8E"/>
    <w:rsid w:val="00AE5D42"/>
    <w:rsid w:val="00AF0F40"/>
    <w:rsid w:val="00AF401B"/>
    <w:rsid w:val="00B0347E"/>
    <w:rsid w:val="00B05772"/>
    <w:rsid w:val="00B114F0"/>
    <w:rsid w:val="00B37231"/>
    <w:rsid w:val="00B41212"/>
    <w:rsid w:val="00B454E1"/>
    <w:rsid w:val="00B46579"/>
    <w:rsid w:val="00B467A2"/>
    <w:rsid w:val="00B56014"/>
    <w:rsid w:val="00B7130F"/>
    <w:rsid w:val="00B72A15"/>
    <w:rsid w:val="00B81FCE"/>
    <w:rsid w:val="00B84380"/>
    <w:rsid w:val="00B866EF"/>
    <w:rsid w:val="00B87E41"/>
    <w:rsid w:val="00BA4C94"/>
    <w:rsid w:val="00BA6ECC"/>
    <w:rsid w:val="00BE48E7"/>
    <w:rsid w:val="00BF6DB4"/>
    <w:rsid w:val="00C00CDE"/>
    <w:rsid w:val="00C11127"/>
    <w:rsid w:val="00C27DCA"/>
    <w:rsid w:val="00C357A4"/>
    <w:rsid w:val="00C430DF"/>
    <w:rsid w:val="00C60035"/>
    <w:rsid w:val="00C605B2"/>
    <w:rsid w:val="00C673F9"/>
    <w:rsid w:val="00C726EE"/>
    <w:rsid w:val="00C94F21"/>
    <w:rsid w:val="00CA08EE"/>
    <w:rsid w:val="00CA2C30"/>
    <w:rsid w:val="00CD21DC"/>
    <w:rsid w:val="00CE741D"/>
    <w:rsid w:val="00CF11CB"/>
    <w:rsid w:val="00D0022C"/>
    <w:rsid w:val="00D17924"/>
    <w:rsid w:val="00D403F2"/>
    <w:rsid w:val="00D51CD0"/>
    <w:rsid w:val="00D84FBE"/>
    <w:rsid w:val="00D92889"/>
    <w:rsid w:val="00DA3079"/>
    <w:rsid w:val="00DC541D"/>
    <w:rsid w:val="00E002BE"/>
    <w:rsid w:val="00E2282B"/>
    <w:rsid w:val="00E26FA6"/>
    <w:rsid w:val="00E4432A"/>
    <w:rsid w:val="00E47EEB"/>
    <w:rsid w:val="00E54151"/>
    <w:rsid w:val="00E54C03"/>
    <w:rsid w:val="00E72597"/>
    <w:rsid w:val="00E73EAE"/>
    <w:rsid w:val="00E8054F"/>
    <w:rsid w:val="00E8749C"/>
    <w:rsid w:val="00E9018B"/>
    <w:rsid w:val="00E95D3F"/>
    <w:rsid w:val="00EA079E"/>
    <w:rsid w:val="00EA172F"/>
    <w:rsid w:val="00EA516C"/>
    <w:rsid w:val="00EB24F8"/>
    <w:rsid w:val="00EB5386"/>
    <w:rsid w:val="00EC5121"/>
    <w:rsid w:val="00EE1BB2"/>
    <w:rsid w:val="00EE23A0"/>
    <w:rsid w:val="00F07BEB"/>
    <w:rsid w:val="00F10292"/>
    <w:rsid w:val="00F118AB"/>
    <w:rsid w:val="00F208D5"/>
    <w:rsid w:val="00F24BAF"/>
    <w:rsid w:val="00F50D2B"/>
    <w:rsid w:val="00F63C39"/>
    <w:rsid w:val="00F64CD2"/>
    <w:rsid w:val="00F65406"/>
    <w:rsid w:val="00F657A0"/>
    <w:rsid w:val="00F65CF7"/>
    <w:rsid w:val="00F86664"/>
    <w:rsid w:val="00F97795"/>
    <w:rsid w:val="00FA3A77"/>
    <w:rsid w:val="00FB1558"/>
    <w:rsid w:val="00FC1B4A"/>
    <w:rsid w:val="00FC5E34"/>
    <w:rsid w:val="00FD24EC"/>
    <w:rsid w:val="00FD58E3"/>
    <w:rsid w:val="00FF743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1B795"/>
  <w15:chartTrackingRefBased/>
  <w15:docId w15:val="{6EFB3575-CA38-448F-922F-ED830EFDC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0577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05772"/>
    <w:rPr>
      <w:rFonts w:eastAsiaTheme="minorEastAsia"/>
      <w:lang w:val="en-US"/>
    </w:rPr>
  </w:style>
  <w:style w:type="character" w:styleId="Hyperlink">
    <w:name w:val="Hyperlink"/>
    <w:basedOn w:val="DefaultParagraphFont"/>
    <w:uiPriority w:val="99"/>
    <w:unhideWhenUsed/>
    <w:rsid w:val="006F27BF"/>
    <w:rPr>
      <w:color w:val="0563C1" w:themeColor="hyperlink"/>
      <w:u w:val="single"/>
    </w:rPr>
  </w:style>
  <w:style w:type="character" w:styleId="UnresolvedMention">
    <w:name w:val="Unresolved Mention"/>
    <w:basedOn w:val="DefaultParagraphFont"/>
    <w:uiPriority w:val="99"/>
    <w:semiHidden/>
    <w:unhideWhenUsed/>
    <w:rsid w:val="006F27BF"/>
    <w:rPr>
      <w:color w:val="605E5C"/>
      <w:shd w:val="clear" w:color="auto" w:fill="E1DFDD"/>
    </w:rPr>
  </w:style>
  <w:style w:type="paragraph" w:styleId="ListParagraph">
    <w:name w:val="List Paragraph"/>
    <w:basedOn w:val="Normal"/>
    <w:uiPriority w:val="34"/>
    <w:qFormat/>
    <w:rsid w:val="00E47EEB"/>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0112693">
      <w:bodyDiv w:val="1"/>
      <w:marLeft w:val="0"/>
      <w:marRight w:val="0"/>
      <w:marTop w:val="0"/>
      <w:marBottom w:val="0"/>
      <w:divBdr>
        <w:top w:val="none" w:sz="0" w:space="0" w:color="auto"/>
        <w:left w:val="none" w:sz="0" w:space="0" w:color="auto"/>
        <w:bottom w:val="none" w:sz="0" w:space="0" w:color="auto"/>
        <w:right w:val="none" w:sz="0" w:space="0" w:color="auto"/>
      </w:divBdr>
      <w:divsChild>
        <w:div w:id="686443808">
          <w:marLeft w:val="547"/>
          <w:marRight w:val="0"/>
          <w:marTop w:val="0"/>
          <w:marBottom w:val="160"/>
          <w:divBdr>
            <w:top w:val="none" w:sz="0" w:space="0" w:color="auto"/>
            <w:left w:val="none" w:sz="0" w:space="0" w:color="auto"/>
            <w:bottom w:val="none" w:sz="0" w:space="0" w:color="auto"/>
            <w:right w:val="none" w:sz="0" w:space="0" w:color="auto"/>
          </w:divBdr>
        </w:div>
      </w:divsChild>
    </w:div>
    <w:div w:id="1823962373">
      <w:bodyDiv w:val="1"/>
      <w:marLeft w:val="0"/>
      <w:marRight w:val="0"/>
      <w:marTop w:val="0"/>
      <w:marBottom w:val="0"/>
      <w:divBdr>
        <w:top w:val="none" w:sz="0" w:space="0" w:color="auto"/>
        <w:left w:val="none" w:sz="0" w:space="0" w:color="auto"/>
        <w:bottom w:val="none" w:sz="0" w:space="0" w:color="auto"/>
        <w:right w:val="none" w:sz="0" w:space="0" w:color="auto"/>
      </w:divBdr>
      <w:divsChild>
        <w:div w:id="337078596">
          <w:marLeft w:val="547"/>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Psychology 
Becca Morris 
2105225
Donna Morgan</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6</Pages>
  <Words>1481</Words>
  <Characters>8446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assignment 2</vt:lpstr>
    </vt:vector>
  </TitlesOfParts>
  <Company/>
  <LinksUpToDate>false</LinksUpToDate>
  <CharactersWithSpaces>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How Psychological Theory Impacts Upon the Role of a Nurse</dc:subject>
  <dc:creator>Becca Morris (2105225)</dc:creator>
  <cp:keywords/>
  <dc:description/>
  <cp:lastModifiedBy>Becca Morris (2105225)</cp:lastModifiedBy>
  <cp:revision>278</cp:revision>
  <dcterms:created xsi:type="dcterms:W3CDTF">2022-04-25T11:44:00Z</dcterms:created>
  <dcterms:modified xsi:type="dcterms:W3CDTF">2022-05-12T21:56:00Z</dcterms:modified>
</cp:coreProperties>
</file>