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6CED5" w14:textId="77777777" w:rsidR="00D0307D" w:rsidRDefault="00D0307D" w:rsidP="00D0307D">
      <w:pPr>
        <w:spacing w:line="480" w:lineRule="auto"/>
        <w:rPr>
          <w:rStyle w:val="Strong"/>
          <w:rFonts w:ascii="Times New Roman" w:hAnsi="Times New Roman" w:cs="Times New Roman"/>
          <w:sz w:val="24"/>
          <w:szCs w:val="24"/>
          <w:shd w:val="clear" w:color="auto" w:fill="FFFFFF"/>
        </w:rPr>
      </w:pPr>
      <w:r>
        <w:rPr>
          <w:rStyle w:val="Strong"/>
          <w:rFonts w:ascii="Times New Roman" w:hAnsi="Times New Roman" w:cs="Times New Roman"/>
          <w:sz w:val="24"/>
          <w:szCs w:val="24"/>
          <w:shd w:val="clear" w:color="auto" w:fill="FFFFFF"/>
        </w:rPr>
        <w:t xml:space="preserve">                                         </w:t>
      </w:r>
    </w:p>
    <w:p w14:paraId="7582CF90" w14:textId="77777777" w:rsidR="00D0307D" w:rsidRDefault="00D0307D" w:rsidP="00D0307D">
      <w:pPr>
        <w:spacing w:line="480" w:lineRule="auto"/>
        <w:rPr>
          <w:rStyle w:val="Strong"/>
          <w:rFonts w:ascii="Times New Roman" w:hAnsi="Times New Roman" w:cs="Times New Roman"/>
          <w:sz w:val="24"/>
          <w:szCs w:val="24"/>
          <w:shd w:val="clear" w:color="auto" w:fill="FFFFFF"/>
        </w:rPr>
      </w:pPr>
    </w:p>
    <w:p w14:paraId="2D9467BF" w14:textId="068F1E55" w:rsidR="003C3B75" w:rsidRPr="00D0307D" w:rsidRDefault="00D0307D" w:rsidP="00D0307D">
      <w:pPr>
        <w:spacing w:line="480" w:lineRule="auto"/>
        <w:rPr>
          <w:rStyle w:val="Strong"/>
          <w:rFonts w:ascii="Times New Roman" w:hAnsi="Times New Roman" w:cs="Times New Roman"/>
          <w:sz w:val="32"/>
          <w:szCs w:val="32"/>
          <w:shd w:val="clear" w:color="auto" w:fill="FFFFFF"/>
        </w:rPr>
      </w:pPr>
      <w:r w:rsidRPr="00D0307D">
        <w:rPr>
          <w:rStyle w:val="Strong"/>
          <w:rFonts w:ascii="Times New Roman" w:hAnsi="Times New Roman" w:cs="Times New Roman"/>
          <w:sz w:val="32"/>
          <w:szCs w:val="32"/>
          <w:shd w:val="clear" w:color="auto" w:fill="FFFFFF"/>
        </w:rPr>
        <w:t xml:space="preserve">             </w:t>
      </w:r>
      <w:r w:rsidR="00817162" w:rsidRPr="00D0307D">
        <w:rPr>
          <w:rStyle w:val="Strong"/>
          <w:rFonts w:ascii="Times New Roman" w:hAnsi="Times New Roman" w:cs="Times New Roman"/>
          <w:sz w:val="32"/>
          <w:szCs w:val="32"/>
          <w:shd w:val="clear" w:color="auto" w:fill="FFFFFF"/>
        </w:rPr>
        <w:t>Leadership and Management, Theory and Practice</w:t>
      </w:r>
    </w:p>
    <w:p w14:paraId="4A4BDDCB" w14:textId="330534CB" w:rsidR="00D0307D" w:rsidRPr="00D0307D" w:rsidRDefault="00D0307D" w:rsidP="00271A28">
      <w:pPr>
        <w:spacing w:line="480" w:lineRule="auto"/>
        <w:jc w:val="center"/>
        <w:rPr>
          <w:rStyle w:val="Strong"/>
          <w:rFonts w:ascii="Times New Roman" w:hAnsi="Times New Roman" w:cs="Times New Roman"/>
          <w:sz w:val="28"/>
          <w:szCs w:val="28"/>
          <w:shd w:val="clear" w:color="auto" w:fill="FFFFFF"/>
        </w:rPr>
      </w:pPr>
      <w:r w:rsidRPr="00D0307D">
        <w:rPr>
          <w:rStyle w:val="Strong"/>
          <w:rFonts w:ascii="Times New Roman" w:hAnsi="Times New Roman" w:cs="Times New Roman"/>
          <w:sz w:val="32"/>
          <w:szCs w:val="32"/>
          <w:shd w:val="clear" w:color="auto" w:fill="FFFFFF"/>
        </w:rPr>
        <w:t>LCBB6003</w:t>
      </w:r>
    </w:p>
    <w:p w14:paraId="315CE786" w14:textId="77777777" w:rsidR="003C3B75" w:rsidRPr="00271A28" w:rsidRDefault="003C3B75" w:rsidP="00271A28">
      <w:pPr>
        <w:spacing w:line="480" w:lineRule="auto"/>
        <w:jc w:val="center"/>
        <w:rPr>
          <w:rFonts w:ascii="Times New Roman" w:hAnsi="Times New Roman" w:cs="Times New Roman"/>
          <w:sz w:val="24"/>
          <w:szCs w:val="24"/>
        </w:rPr>
      </w:pPr>
    </w:p>
    <w:p w14:paraId="542AD10D" w14:textId="77777777" w:rsidR="003C3B75" w:rsidRPr="00271A28" w:rsidRDefault="003C3B75" w:rsidP="00271A28">
      <w:pPr>
        <w:spacing w:line="480" w:lineRule="auto"/>
        <w:jc w:val="center"/>
        <w:rPr>
          <w:rFonts w:ascii="Times New Roman" w:hAnsi="Times New Roman" w:cs="Times New Roman"/>
          <w:sz w:val="24"/>
          <w:szCs w:val="24"/>
        </w:rPr>
      </w:pPr>
    </w:p>
    <w:p w14:paraId="09A2C39B" w14:textId="05F7FFDC" w:rsidR="003C3B75" w:rsidRPr="00D0307D" w:rsidRDefault="00D0307D" w:rsidP="00271A28">
      <w:pPr>
        <w:spacing w:line="480" w:lineRule="auto"/>
        <w:jc w:val="center"/>
        <w:rPr>
          <w:rFonts w:ascii="Times New Roman" w:hAnsi="Times New Roman" w:cs="Times New Roman"/>
          <w:sz w:val="28"/>
          <w:szCs w:val="28"/>
        </w:rPr>
      </w:pPr>
      <w:r w:rsidRPr="00D0307D">
        <w:rPr>
          <w:rFonts w:ascii="Times New Roman" w:hAnsi="Times New Roman" w:cs="Times New Roman"/>
          <w:sz w:val="28"/>
          <w:szCs w:val="28"/>
        </w:rPr>
        <w:t xml:space="preserve">Student </w:t>
      </w:r>
      <w:r w:rsidR="00817162" w:rsidRPr="00D0307D">
        <w:rPr>
          <w:rFonts w:ascii="Times New Roman" w:hAnsi="Times New Roman" w:cs="Times New Roman"/>
          <w:sz w:val="28"/>
          <w:szCs w:val="28"/>
        </w:rPr>
        <w:t>Name</w:t>
      </w:r>
      <w:r w:rsidRPr="00D0307D">
        <w:rPr>
          <w:rFonts w:ascii="Times New Roman" w:hAnsi="Times New Roman" w:cs="Times New Roman"/>
          <w:sz w:val="28"/>
          <w:szCs w:val="28"/>
        </w:rPr>
        <w:t>: Bianca Mariana Constandachi</w:t>
      </w:r>
    </w:p>
    <w:p w14:paraId="04E2FC4A" w14:textId="28746D90" w:rsidR="003C3B75" w:rsidRPr="00D0307D" w:rsidRDefault="00D0307D" w:rsidP="00D0307D">
      <w:pPr>
        <w:spacing w:line="480" w:lineRule="auto"/>
        <w:jc w:val="center"/>
        <w:rPr>
          <w:rFonts w:ascii="Times New Roman" w:hAnsi="Times New Roman" w:cs="Times New Roman"/>
          <w:sz w:val="28"/>
          <w:szCs w:val="28"/>
        </w:rPr>
      </w:pPr>
      <w:r w:rsidRPr="00D0307D">
        <w:rPr>
          <w:rFonts w:ascii="Times New Roman" w:hAnsi="Times New Roman" w:cs="Times New Roman"/>
          <w:sz w:val="28"/>
          <w:szCs w:val="28"/>
        </w:rPr>
        <w:t>Student Number: 2030582</w:t>
      </w:r>
    </w:p>
    <w:p w14:paraId="12F55696" w14:textId="3F6D8555" w:rsidR="003C3B75" w:rsidRPr="00D0307D" w:rsidRDefault="00817162" w:rsidP="00271A28">
      <w:pPr>
        <w:spacing w:line="480" w:lineRule="auto"/>
        <w:jc w:val="center"/>
        <w:rPr>
          <w:rFonts w:ascii="Times New Roman" w:hAnsi="Times New Roman" w:cs="Times New Roman"/>
          <w:sz w:val="28"/>
          <w:szCs w:val="28"/>
        </w:rPr>
      </w:pPr>
      <w:r w:rsidRPr="00D0307D">
        <w:rPr>
          <w:rFonts w:ascii="Times New Roman" w:hAnsi="Times New Roman" w:cs="Times New Roman"/>
          <w:sz w:val="28"/>
          <w:szCs w:val="28"/>
        </w:rPr>
        <w:t>Lecturer</w:t>
      </w:r>
      <w:r w:rsidR="00D0307D" w:rsidRPr="00D0307D">
        <w:rPr>
          <w:rFonts w:ascii="Times New Roman" w:hAnsi="Times New Roman" w:cs="Times New Roman"/>
          <w:sz w:val="28"/>
          <w:szCs w:val="28"/>
        </w:rPr>
        <w:t xml:space="preserve">: Dr Laila </w:t>
      </w:r>
      <w:proofErr w:type="spellStart"/>
      <w:r w:rsidR="00D0307D" w:rsidRPr="00D0307D">
        <w:rPr>
          <w:rFonts w:ascii="Times New Roman" w:hAnsi="Times New Roman" w:cs="Times New Roman"/>
          <w:sz w:val="28"/>
          <w:szCs w:val="28"/>
        </w:rPr>
        <w:t>Maazouz</w:t>
      </w:r>
      <w:proofErr w:type="spellEnd"/>
    </w:p>
    <w:p w14:paraId="537760F2" w14:textId="77777777" w:rsidR="00D0307D" w:rsidRPr="00D0307D" w:rsidRDefault="00817162" w:rsidP="00D0307D">
      <w:pPr>
        <w:spacing w:line="480" w:lineRule="auto"/>
        <w:jc w:val="center"/>
        <w:rPr>
          <w:rFonts w:ascii="Times New Roman" w:hAnsi="Times New Roman" w:cs="Times New Roman"/>
          <w:sz w:val="28"/>
          <w:szCs w:val="28"/>
        </w:rPr>
      </w:pPr>
      <w:r w:rsidRPr="00D0307D">
        <w:rPr>
          <w:rFonts w:ascii="Times New Roman" w:hAnsi="Times New Roman" w:cs="Times New Roman"/>
          <w:sz w:val="28"/>
          <w:szCs w:val="28"/>
        </w:rPr>
        <w:t>Date</w:t>
      </w:r>
      <w:r w:rsidR="00D0307D" w:rsidRPr="00D0307D">
        <w:rPr>
          <w:rFonts w:ascii="Times New Roman" w:hAnsi="Times New Roman" w:cs="Times New Roman"/>
          <w:sz w:val="28"/>
          <w:szCs w:val="28"/>
        </w:rPr>
        <w:t xml:space="preserve">: 23.12.2023     </w:t>
      </w:r>
    </w:p>
    <w:p w14:paraId="11204455" w14:textId="77777777" w:rsidR="00D0307D" w:rsidRDefault="00D0307D" w:rsidP="00D0307D">
      <w:pPr>
        <w:spacing w:line="480" w:lineRule="auto"/>
        <w:jc w:val="center"/>
        <w:rPr>
          <w:rFonts w:ascii="Times New Roman" w:hAnsi="Times New Roman" w:cs="Times New Roman"/>
          <w:sz w:val="24"/>
          <w:szCs w:val="24"/>
        </w:rPr>
      </w:pPr>
    </w:p>
    <w:p w14:paraId="3A33EC39" w14:textId="77777777" w:rsidR="00D0307D" w:rsidRDefault="00D0307D" w:rsidP="00D0307D">
      <w:pPr>
        <w:spacing w:line="480" w:lineRule="auto"/>
        <w:jc w:val="center"/>
        <w:rPr>
          <w:rFonts w:ascii="Times New Roman" w:hAnsi="Times New Roman" w:cs="Times New Roman"/>
          <w:sz w:val="24"/>
          <w:szCs w:val="24"/>
        </w:rPr>
      </w:pPr>
    </w:p>
    <w:p w14:paraId="5EAE84C7" w14:textId="06222DC7" w:rsidR="003C3B75" w:rsidRPr="00271A28" w:rsidRDefault="00D0307D" w:rsidP="00D0307D">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42D420" wp14:editId="7CED6566">
            <wp:extent cx="1257300" cy="1203960"/>
            <wp:effectExtent l="0" t="0" r="0" b="0"/>
            <wp:docPr id="73243996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39968" name="Picture 1" descr="A black and yellow shield with blue flower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257300" cy="1203960"/>
                    </a:xfrm>
                    <a:prstGeom prst="rect">
                      <a:avLst/>
                    </a:prstGeom>
                  </pic:spPr>
                </pic:pic>
              </a:graphicData>
            </a:graphic>
          </wp:inline>
        </w:drawing>
      </w:r>
      <w:r>
        <w:rPr>
          <w:rFonts w:ascii="Times New Roman" w:hAnsi="Times New Roman" w:cs="Times New Roman"/>
          <w:sz w:val="24"/>
          <w:szCs w:val="24"/>
        </w:rPr>
        <w:t xml:space="preserve">                                                                                                                          </w:t>
      </w:r>
    </w:p>
    <w:sdt>
      <w:sdtPr>
        <w:rPr>
          <w:rFonts w:ascii="Times New Roman" w:eastAsiaTheme="minorHAnsi" w:hAnsi="Times New Roman" w:cs="Times New Roman"/>
          <w:color w:val="auto"/>
          <w:sz w:val="24"/>
          <w:szCs w:val="24"/>
        </w:rPr>
        <w:id w:val="2146315044"/>
        <w:docPartObj>
          <w:docPartGallery w:val="Table of Contents"/>
          <w:docPartUnique/>
        </w:docPartObj>
      </w:sdtPr>
      <w:sdtEndPr>
        <w:rPr>
          <w:b/>
          <w:bCs/>
          <w:noProof/>
        </w:rPr>
      </w:sdtEndPr>
      <w:sdtContent>
        <w:p w14:paraId="4EA0BF68" w14:textId="77777777" w:rsidR="00D0307D" w:rsidRDefault="00D0307D" w:rsidP="00271A28">
          <w:pPr>
            <w:pStyle w:val="TOCHeading"/>
            <w:spacing w:line="480" w:lineRule="auto"/>
            <w:jc w:val="center"/>
            <w:rPr>
              <w:rFonts w:ascii="Times New Roman" w:eastAsiaTheme="minorHAnsi" w:hAnsi="Times New Roman" w:cs="Times New Roman"/>
              <w:color w:val="auto"/>
              <w:sz w:val="24"/>
              <w:szCs w:val="24"/>
            </w:rPr>
          </w:pPr>
        </w:p>
        <w:p w14:paraId="18F4FAE0" w14:textId="77777777" w:rsidR="00D0307D" w:rsidRDefault="00D0307D" w:rsidP="00271A28">
          <w:pPr>
            <w:pStyle w:val="TOCHeading"/>
            <w:spacing w:line="480" w:lineRule="auto"/>
            <w:jc w:val="center"/>
            <w:rPr>
              <w:rFonts w:ascii="Times New Roman" w:eastAsiaTheme="minorHAnsi" w:hAnsi="Times New Roman" w:cs="Times New Roman"/>
              <w:color w:val="auto"/>
              <w:sz w:val="24"/>
              <w:szCs w:val="24"/>
            </w:rPr>
          </w:pPr>
        </w:p>
        <w:p w14:paraId="6828BC01" w14:textId="07DBDE8A" w:rsidR="000413CD" w:rsidRPr="00271A28" w:rsidRDefault="00817162" w:rsidP="00271A28">
          <w:pPr>
            <w:pStyle w:val="TOCHeading"/>
            <w:spacing w:line="480" w:lineRule="auto"/>
            <w:jc w:val="center"/>
            <w:rPr>
              <w:rFonts w:ascii="Times New Roman" w:hAnsi="Times New Roman" w:cs="Times New Roman"/>
              <w:color w:val="auto"/>
              <w:sz w:val="24"/>
              <w:szCs w:val="24"/>
            </w:rPr>
          </w:pPr>
          <w:r w:rsidRPr="00271A28">
            <w:rPr>
              <w:rFonts w:ascii="Times New Roman" w:hAnsi="Times New Roman" w:cs="Times New Roman"/>
              <w:color w:val="auto"/>
              <w:sz w:val="24"/>
              <w:szCs w:val="24"/>
            </w:rPr>
            <w:t>Table of Contents</w:t>
          </w:r>
        </w:p>
        <w:p w14:paraId="7DC159E9" w14:textId="391BAF57" w:rsidR="00A06800" w:rsidRDefault="00817162">
          <w:pPr>
            <w:pStyle w:val="TOC1"/>
            <w:tabs>
              <w:tab w:val="right" w:leader="dot" w:pos="9350"/>
            </w:tabs>
            <w:rPr>
              <w:rFonts w:eastAsiaTheme="minorEastAsia"/>
              <w:noProof/>
            </w:rPr>
          </w:pPr>
          <w:r w:rsidRPr="00271A28">
            <w:rPr>
              <w:rFonts w:ascii="Times New Roman" w:hAnsi="Times New Roman" w:cs="Times New Roman"/>
              <w:sz w:val="24"/>
              <w:szCs w:val="24"/>
            </w:rPr>
            <w:fldChar w:fldCharType="begin"/>
          </w:r>
          <w:r w:rsidRPr="00271A28">
            <w:rPr>
              <w:rFonts w:ascii="Times New Roman" w:hAnsi="Times New Roman" w:cs="Times New Roman"/>
              <w:sz w:val="24"/>
              <w:szCs w:val="24"/>
            </w:rPr>
            <w:instrText xml:space="preserve"> TOC \o "1-3" \h \z \u </w:instrText>
          </w:r>
          <w:r w:rsidRPr="00271A28">
            <w:rPr>
              <w:rFonts w:ascii="Times New Roman" w:hAnsi="Times New Roman" w:cs="Times New Roman"/>
              <w:sz w:val="24"/>
              <w:szCs w:val="24"/>
            </w:rPr>
            <w:fldChar w:fldCharType="separate"/>
          </w:r>
          <w:hyperlink w:anchor="_Toc154065027" w:history="1">
            <w:r w:rsidR="00A06800" w:rsidRPr="00550496">
              <w:rPr>
                <w:rStyle w:val="Hyperlink"/>
                <w:rFonts w:ascii="Times New Roman" w:hAnsi="Times New Roman" w:cs="Times New Roman"/>
                <w:b/>
                <w:noProof/>
              </w:rPr>
              <w:t>Task 1: Exploring the Interplay Between Leadership and Management in the Business World</w:t>
            </w:r>
            <w:r w:rsidR="00A06800">
              <w:rPr>
                <w:noProof/>
                <w:webHidden/>
              </w:rPr>
              <w:tab/>
            </w:r>
            <w:r w:rsidR="00A06800">
              <w:rPr>
                <w:noProof/>
                <w:webHidden/>
              </w:rPr>
              <w:fldChar w:fldCharType="begin"/>
            </w:r>
            <w:r w:rsidR="00A06800">
              <w:rPr>
                <w:noProof/>
                <w:webHidden/>
              </w:rPr>
              <w:instrText xml:space="preserve"> PAGEREF _Toc154065027 \h </w:instrText>
            </w:r>
            <w:r w:rsidR="00A06800">
              <w:rPr>
                <w:noProof/>
                <w:webHidden/>
              </w:rPr>
            </w:r>
            <w:r w:rsidR="00A06800">
              <w:rPr>
                <w:noProof/>
                <w:webHidden/>
              </w:rPr>
              <w:fldChar w:fldCharType="separate"/>
            </w:r>
            <w:r w:rsidR="00D0307D">
              <w:rPr>
                <w:noProof/>
                <w:webHidden/>
              </w:rPr>
              <w:t>3</w:t>
            </w:r>
            <w:r w:rsidR="00A06800">
              <w:rPr>
                <w:noProof/>
                <w:webHidden/>
              </w:rPr>
              <w:fldChar w:fldCharType="end"/>
            </w:r>
          </w:hyperlink>
        </w:p>
        <w:p w14:paraId="7DA340E4" w14:textId="49711807" w:rsidR="00A06800" w:rsidRDefault="00000000">
          <w:pPr>
            <w:pStyle w:val="TOC2"/>
            <w:tabs>
              <w:tab w:val="right" w:leader="dot" w:pos="9350"/>
            </w:tabs>
            <w:rPr>
              <w:rFonts w:eastAsiaTheme="minorEastAsia"/>
              <w:noProof/>
            </w:rPr>
          </w:pPr>
          <w:hyperlink w:anchor="_Toc154065028" w:history="1">
            <w:r w:rsidR="00A06800" w:rsidRPr="00550496">
              <w:rPr>
                <w:rStyle w:val="Hyperlink"/>
                <w:rFonts w:ascii="Times New Roman" w:hAnsi="Times New Roman" w:cs="Times New Roman"/>
                <w:b/>
                <w:noProof/>
              </w:rPr>
              <w:t>Introduction</w:t>
            </w:r>
            <w:r w:rsidR="00A06800">
              <w:rPr>
                <w:noProof/>
                <w:webHidden/>
              </w:rPr>
              <w:tab/>
            </w:r>
            <w:r w:rsidR="00A06800">
              <w:rPr>
                <w:noProof/>
                <w:webHidden/>
              </w:rPr>
              <w:fldChar w:fldCharType="begin"/>
            </w:r>
            <w:r w:rsidR="00A06800">
              <w:rPr>
                <w:noProof/>
                <w:webHidden/>
              </w:rPr>
              <w:instrText xml:space="preserve"> PAGEREF _Toc154065028 \h </w:instrText>
            </w:r>
            <w:r w:rsidR="00A06800">
              <w:rPr>
                <w:noProof/>
                <w:webHidden/>
              </w:rPr>
            </w:r>
            <w:r w:rsidR="00A06800">
              <w:rPr>
                <w:noProof/>
                <w:webHidden/>
              </w:rPr>
              <w:fldChar w:fldCharType="separate"/>
            </w:r>
            <w:r w:rsidR="00D0307D">
              <w:rPr>
                <w:noProof/>
                <w:webHidden/>
              </w:rPr>
              <w:t>3</w:t>
            </w:r>
            <w:r w:rsidR="00A06800">
              <w:rPr>
                <w:noProof/>
                <w:webHidden/>
              </w:rPr>
              <w:fldChar w:fldCharType="end"/>
            </w:r>
          </w:hyperlink>
        </w:p>
        <w:p w14:paraId="7AFD77C4" w14:textId="7FC6D01F" w:rsidR="00A06800" w:rsidRDefault="00000000">
          <w:pPr>
            <w:pStyle w:val="TOC2"/>
            <w:tabs>
              <w:tab w:val="right" w:leader="dot" w:pos="9350"/>
            </w:tabs>
            <w:rPr>
              <w:rFonts w:eastAsiaTheme="minorEastAsia"/>
              <w:noProof/>
            </w:rPr>
          </w:pPr>
          <w:hyperlink w:anchor="_Toc154065029" w:history="1">
            <w:r w:rsidR="00A06800" w:rsidRPr="00550496">
              <w:rPr>
                <w:rStyle w:val="Hyperlink"/>
                <w:rFonts w:ascii="Times New Roman" w:hAnsi="Times New Roman" w:cs="Times New Roman"/>
                <w:b/>
                <w:noProof/>
              </w:rPr>
              <w:t>Definition of Leadership and Management</w:t>
            </w:r>
            <w:r w:rsidR="00A06800">
              <w:rPr>
                <w:noProof/>
                <w:webHidden/>
              </w:rPr>
              <w:tab/>
            </w:r>
            <w:r w:rsidR="00A06800">
              <w:rPr>
                <w:noProof/>
                <w:webHidden/>
              </w:rPr>
              <w:fldChar w:fldCharType="begin"/>
            </w:r>
            <w:r w:rsidR="00A06800">
              <w:rPr>
                <w:noProof/>
                <w:webHidden/>
              </w:rPr>
              <w:instrText xml:space="preserve"> PAGEREF _Toc154065029 \h </w:instrText>
            </w:r>
            <w:r w:rsidR="00A06800">
              <w:rPr>
                <w:noProof/>
                <w:webHidden/>
              </w:rPr>
            </w:r>
            <w:r w:rsidR="00A06800">
              <w:rPr>
                <w:noProof/>
                <w:webHidden/>
              </w:rPr>
              <w:fldChar w:fldCharType="separate"/>
            </w:r>
            <w:r w:rsidR="00D0307D">
              <w:rPr>
                <w:noProof/>
                <w:webHidden/>
              </w:rPr>
              <w:t>3</w:t>
            </w:r>
            <w:r w:rsidR="00A06800">
              <w:rPr>
                <w:noProof/>
                <w:webHidden/>
              </w:rPr>
              <w:fldChar w:fldCharType="end"/>
            </w:r>
          </w:hyperlink>
        </w:p>
        <w:p w14:paraId="68E88DAA" w14:textId="234B6E6C" w:rsidR="00A06800" w:rsidRDefault="00000000">
          <w:pPr>
            <w:pStyle w:val="TOC2"/>
            <w:tabs>
              <w:tab w:val="right" w:leader="dot" w:pos="9350"/>
            </w:tabs>
            <w:rPr>
              <w:rFonts w:eastAsiaTheme="minorEastAsia"/>
              <w:noProof/>
            </w:rPr>
          </w:pPr>
          <w:hyperlink w:anchor="_Toc154065030" w:history="1">
            <w:r w:rsidR="00A06800" w:rsidRPr="00550496">
              <w:rPr>
                <w:rStyle w:val="Hyperlink"/>
                <w:rFonts w:ascii="Times New Roman" w:hAnsi="Times New Roman" w:cs="Times New Roman"/>
                <w:b/>
                <w:noProof/>
              </w:rPr>
              <w:t>Agreeing with the Statement:</w:t>
            </w:r>
            <w:r w:rsidR="00A06800">
              <w:rPr>
                <w:noProof/>
                <w:webHidden/>
              </w:rPr>
              <w:tab/>
            </w:r>
            <w:r w:rsidR="00A06800">
              <w:rPr>
                <w:noProof/>
                <w:webHidden/>
              </w:rPr>
              <w:fldChar w:fldCharType="begin"/>
            </w:r>
            <w:r w:rsidR="00A06800">
              <w:rPr>
                <w:noProof/>
                <w:webHidden/>
              </w:rPr>
              <w:instrText xml:space="preserve"> PAGEREF _Toc154065030 \h </w:instrText>
            </w:r>
            <w:r w:rsidR="00A06800">
              <w:rPr>
                <w:noProof/>
                <w:webHidden/>
              </w:rPr>
            </w:r>
            <w:r w:rsidR="00A06800">
              <w:rPr>
                <w:noProof/>
                <w:webHidden/>
              </w:rPr>
              <w:fldChar w:fldCharType="separate"/>
            </w:r>
            <w:r w:rsidR="00D0307D">
              <w:rPr>
                <w:noProof/>
                <w:webHidden/>
              </w:rPr>
              <w:t>4</w:t>
            </w:r>
            <w:r w:rsidR="00A06800">
              <w:rPr>
                <w:noProof/>
                <w:webHidden/>
              </w:rPr>
              <w:fldChar w:fldCharType="end"/>
            </w:r>
          </w:hyperlink>
        </w:p>
        <w:p w14:paraId="3C8FAF84" w14:textId="43ED7F78" w:rsidR="00A06800" w:rsidRDefault="00000000">
          <w:pPr>
            <w:pStyle w:val="TOC2"/>
            <w:tabs>
              <w:tab w:val="right" w:leader="dot" w:pos="9350"/>
            </w:tabs>
            <w:rPr>
              <w:rFonts w:eastAsiaTheme="minorEastAsia"/>
              <w:noProof/>
            </w:rPr>
          </w:pPr>
          <w:hyperlink w:anchor="_Toc154065031" w:history="1">
            <w:r w:rsidR="00A06800" w:rsidRPr="00550496">
              <w:rPr>
                <w:rStyle w:val="Hyperlink"/>
                <w:rFonts w:ascii="Times New Roman" w:hAnsi="Times New Roman" w:cs="Times New Roman"/>
                <w:b/>
                <w:noProof/>
              </w:rPr>
              <w:t>Applying Theoretical Concepts: Transformative leadership theory</w:t>
            </w:r>
            <w:r w:rsidR="00A06800">
              <w:rPr>
                <w:noProof/>
                <w:webHidden/>
              </w:rPr>
              <w:tab/>
            </w:r>
            <w:r w:rsidR="00A06800">
              <w:rPr>
                <w:noProof/>
                <w:webHidden/>
              </w:rPr>
              <w:fldChar w:fldCharType="begin"/>
            </w:r>
            <w:r w:rsidR="00A06800">
              <w:rPr>
                <w:noProof/>
                <w:webHidden/>
              </w:rPr>
              <w:instrText xml:space="preserve"> PAGEREF _Toc154065031 \h </w:instrText>
            </w:r>
            <w:r w:rsidR="00A06800">
              <w:rPr>
                <w:noProof/>
                <w:webHidden/>
              </w:rPr>
            </w:r>
            <w:r w:rsidR="00A06800">
              <w:rPr>
                <w:noProof/>
                <w:webHidden/>
              </w:rPr>
              <w:fldChar w:fldCharType="separate"/>
            </w:r>
            <w:r w:rsidR="00D0307D">
              <w:rPr>
                <w:noProof/>
                <w:webHidden/>
              </w:rPr>
              <w:t>6</w:t>
            </w:r>
            <w:r w:rsidR="00A06800">
              <w:rPr>
                <w:noProof/>
                <w:webHidden/>
              </w:rPr>
              <w:fldChar w:fldCharType="end"/>
            </w:r>
          </w:hyperlink>
        </w:p>
        <w:p w14:paraId="6F4D1EFC" w14:textId="1907D056" w:rsidR="00A06800" w:rsidRDefault="00000000">
          <w:pPr>
            <w:pStyle w:val="TOC2"/>
            <w:tabs>
              <w:tab w:val="right" w:leader="dot" w:pos="9350"/>
            </w:tabs>
            <w:rPr>
              <w:rFonts w:eastAsiaTheme="minorEastAsia"/>
              <w:noProof/>
            </w:rPr>
          </w:pPr>
          <w:hyperlink w:anchor="_Toc154065032" w:history="1">
            <w:r w:rsidR="00A06800" w:rsidRPr="00550496">
              <w:rPr>
                <w:rStyle w:val="Hyperlink"/>
                <w:rFonts w:ascii="Times New Roman" w:hAnsi="Times New Roman" w:cs="Times New Roman"/>
                <w:b/>
                <w:noProof/>
              </w:rPr>
              <w:t>Conclusion</w:t>
            </w:r>
            <w:r w:rsidR="00A06800">
              <w:rPr>
                <w:noProof/>
                <w:webHidden/>
              </w:rPr>
              <w:tab/>
            </w:r>
            <w:r w:rsidR="00A06800">
              <w:rPr>
                <w:noProof/>
                <w:webHidden/>
              </w:rPr>
              <w:fldChar w:fldCharType="begin"/>
            </w:r>
            <w:r w:rsidR="00A06800">
              <w:rPr>
                <w:noProof/>
                <w:webHidden/>
              </w:rPr>
              <w:instrText xml:space="preserve"> PAGEREF _Toc154065032 \h </w:instrText>
            </w:r>
            <w:r w:rsidR="00A06800">
              <w:rPr>
                <w:noProof/>
                <w:webHidden/>
              </w:rPr>
            </w:r>
            <w:r w:rsidR="00A06800">
              <w:rPr>
                <w:noProof/>
                <w:webHidden/>
              </w:rPr>
              <w:fldChar w:fldCharType="separate"/>
            </w:r>
            <w:r w:rsidR="00D0307D">
              <w:rPr>
                <w:noProof/>
                <w:webHidden/>
              </w:rPr>
              <w:t>6</w:t>
            </w:r>
            <w:r w:rsidR="00A06800">
              <w:rPr>
                <w:noProof/>
                <w:webHidden/>
              </w:rPr>
              <w:fldChar w:fldCharType="end"/>
            </w:r>
          </w:hyperlink>
        </w:p>
        <w:p w14:paraId="7CAAA70C" w14:textId="43CD8C9B" w:rsidR="00A06800" w:rsidRDefault="00000000">
          <w:pPr>
            <w:pStyle w:val="TOC1"/>
            <w:tabs>
              <w:tab w:val="right" w:leader="dot" w:pos="9350"/>
            </w:tabs>
            <w:rPr>
              <w:rFonts w:eastAsiaTheme="minorEastAsia"/>
              <w:noProof/>
            </w:rPr>
          </w:pPr>
          <w:hyperlink w:anchor="_Toc154065033" w:history="1">
            <w:r w:rsidR="00A06800" w:rsidRPr="00550496">
              <w:rPr>
                <w:rStyle w:val="Hyperlink"/>
                <w:rFonts w:ascii="Times New Roman" w:hAnsi="Times New Roman" w:cs="Times New Roman"/>
                <w:b/>
                <w:noProof/>
              </w:rPr>
              <w:t>Task 2: Exploring Personal and Employability Skills</w:t>
            </w:r>
            <w:r w:rsidR="00A06800">
              <w:rPr>
                <w:noProof/>
                <w:webHidden/>
              </w:rPr>
              <w:tab/>
            </w:r>
            <w:r w:rsidR="00A06800">
              <w:rPr>
                <w:noProof/>
                <w:webHidden/>
              </w:rPr>
              <w:fldChar w:fldCharType="begin"/>
            </w:r>
            <w:r w:rsidR="00A06800">
              <w:rPr>
                <w:noProof/>
                <w:webHidden/>
              </w:rPr>
              <w:instrText xml:space="preserve"> PAGEREF _Toc154065033 \h </w:instrText>
            </w:r>
            <w:r w:rsidR="00A06800">
              <w:rPr>
                <w:noProof/>
                <w:webHidden/>
              </w:rPr>
            </w:r>
            <w:r w:rsidR="00A06800">
              <w:rPr>
                <w:noProof/>
                <w:webHidden/>
              </w:rPr>
              <w:fldChar w:fldCharType="separate"/>
            </w:r>
            <w:r w:rsidR="00D0307D">
              <w:rPr>
                <w:noProof/>
                <w:webHidden/>
              </w:rPr>
              <w:t>6</w:t>
            </w:r>
            <w:r w:rsidR="00A06800">
              <w:rPr>
                <w:noProof/>
                <w:webHidden/>
              </w:rPr>
              <w:fldChar w:fldCharType="end"/>
            </w:r>
          </w:hyperlink>
        </w:p>
        <w:p w14:paraId="39D78127" w14:textId="3A9D78A8" w:rsidR="00A06800" w:rsidRDefault="00000000">
          <w:pPr>
            <w:pStyle w:val="TOC2"/>
            <w:tabs>
              <w:tab w:val="right" w:leader="dot" w:pos="9350"/>
            </w:tabs>
            <w:rPr>
              <w:rFonts w:eastAsiaTheme="minorEastAsia"/>
              <w:noProof/>
            </w:rPr>
          </w:pPr>
          <w:hyperlink w:anchor="_Toc154065034" w:history="1">
            <w:r w:rsidR="00A06800" w:rsidRPr="00550496">
              <w:rPr>
                <w:rStyle w:val="Hyperlink"/>
                <w:rFonts w:ascii="Times New Roman" w:hAnsi="Times New Roman" w:cs="Times New Roman"/>
                <w:b/>
                <w:noProof/>
              </w:rPr>
              <w:t>Question 1</w:t>
            </w:r>
            <w:r w:rsidR="00A06800">
              <w:rPr>
                <w:noProof/>
                <w:webHidden/>
              </w:rPr>
              <w:tab/>
            </w:r>
            <w:r w:rsidR="00A06800">
              <w:rPr>
                <w:noProof/>
                <w:webHidden/>
              </w:rPr>
              <w:fldChar w:fldCharType="begin"/>
            </w:r>
            <w:r w:rsidR="00A06800">
              <w:rPr>
                <w:noProof/>
                <w:webHidden/>
              </w:rPr>
              <w:instrText xml:space="preserve"> PAGEREF _Toc154065034 \h </w:instrText>
            </w:r>
            <w:r w:rsidR="00A06800">
              <w:rPr>
                <w:noProof/>
                <w:webHidden/>
              </w:rPr>
            </w:r>
            <w:r w:rsidR="00A06800">
              <w:rPr>
                <w:noProof/>
                <w:webHidden/>
              </w:rPr>
              <w:fldChar w:fldCharType="separate"/>
            </w:r>
            <w:r w:rsidR="00D0307D">
              <w:rPr>
                <w:noProof/>
                <w:webHidden/>
              </w:rPr>
              <w:t>6</w:t>
            </w:r>
            <w:r w:rsidR="00A06800">
              <w:rPr>
                <w:noProof/>
                <w:webHidden/>
              </w:rPr>
              <w:fldChar w:fldCharType="end"/>
            </w:r>
          </w:hyperlink>
        </w:p>
        <w:p w14:paraId="1B829082" w14:textId="02BBB823" w:rsidR="00A06800" w:rsidRDefault="00000000">
          <w:pPr>
            <w:pStyle w:val="TOC2"/>
            <w:tabs>
              <w:tab w:val="right" w:leader="dot" w:pos="9350"/>
            </w:tabs>
            <w:rPr>
              <w:rFonts w:eastAsiaTheme="minorEastAsia"/>
              <w:noProof/>
            </w:rPr>
          </w:pPr>
          <w:hyperlink w:anchor="_Toc154065035" w:history="1">
            <w:r w:rsidR="00A06800" w:rsidRPr="00550496">
              <w:rPr>
                <w:rStyle w:val="Hyperlink"/>
                <w:rFonts w:ascii="Times New Roman" w:hAnsi="Times New Roman" w:cs="Times New Roman"/>
                <w:b/>
                <w:noProof/>
              </w:rPr>
              <w:t>Question 2</w:t>
            </w:r>
            <w:r w:rsidR="00A06800">
              <w:rPr>
                <w:noProof/>
                <w:webHidden/>
              </w:rPr>
              <w:tab/>
            </w:r>
            <w:r w:rsidR="00A06800">
              <w:rPr>
                <w:noProof/>
                <w:webHidden/>
              </w:rPr>
              <w:fldChar w:fldCharType="begin"/>
            </w:r>
            <w:r w:rsidR="00A06800">
              <w:rPr>
                <w:noProof/>
                <w:webHidden/>
              </w:rPr>
              <w:instrText xml:space="preserve"> PAGEREF _Toc154065035 \h </w:instrText>
            </w:r>
            <w:r w:rsidR="00A06800">
              <w:rPr>
                <w:noProof/>
                <w:webHidden/>
              </w:rPr>
            </w:r>
            <w:r w:rsidR="00A06800">
              <w:rPr>
                <w:noProof/>
                <w:webHidden/>
              </w:rPr>
              <w:fldChar w:fldCharType="separate"/>
            </w:r>
            <w:r w:rsidR="00D0307D">
              <w:rPr>
                <w:noProof/>
                <w:webHidden/>
              </w:rPr>
              <w:t>8</w:t>
            </w:r>
            <w:r w:rsidR="00A06800">
              <w:rPr>
                <w:noProof/>
                <w:webHidden/>
              </w:rPr>
              <w:fldChar w:fldCharType="end"/>
            </w:r>
          </w:hyperlink>
        </w:p>
        <w:p w14:paraId="7AEE8ECF" w14:textId="486C62AB" w:rsidR="00A06800" w:rsidRDefault="00000000">
          <w:pPr>
            <w:pStyle w:val="TOC2"/>
            <w:tabs>
              <w:tab w:val="right" w:leader="dot" w:pos="9350"/>
            </w:tabs>
            <w:rPr>
              <w:rFonts w:eastAsiaTheme="minorEastAsia"/>
              <w:noProof/>
            </w:rPr>
          </w:pPr>
          <w:hyperlink w:anchor="_Toc154065036" w:history="1">
            <w:r w:rsidR="00A06800" w:rsidRPr="00550496">
              <w:rPr>
                <w:rStyle w:val="Hyperlink"/>
                <w:rFonts w:ascii="Times New Roman" w:hAnsi="Times New Roman" w:cs="Times New Roman"/>
                <w:b/>
                <w:noProof/>
              </w:rPr>
              <w:t>Question 3</w:t>
            </w:r>
            <w:r w:rsidR="00A06800">
              <w:rPr>
                <w:noProof/>
                <w:webHidden/>
              </w:rPr>
              <w:tab/>
            </w:r>
            <w:r w:rsidR="00A06800">
              <w:rPr>
                <w:noProof/>
                <w:webHidden/>
              </w:rPr>
              <w:fldChar w:fldCharType="begin"/>
            </w:r>
            <w:r w:rsidR="00A06800">
              <w:rPr>
                <w:noProof/>
                <w:webHidden/>
              </w:rPr>
              <w:instrText xml:space="preserve"> PAGEREF _Toc154065036 \h </w:instrText>
            </w:r>
            <w:r w:rsidR="00A06800">
              <w:rPr>
                <w:noProof/>
                <w:webHidden/>
              </w:rPr>
            </w:r>
            <w:r w:rsidR="00A06800">
              <w:rPr>
                <w:noProof/>
                <w:webHidden/>
              </w:rPr>
              <w:fldChar w:fldCharType="separate"/>
            </w:r>
            <w:r w:rsidR="00D0307D">
              <w:rPr>
                <w:noProof/>
                <w:webHidden/>
              </w:rPr>
              <w:t>9</w:t>
            </w:r>
            <w:r w:rsidR="00A06800">
              <w:rPr>
                <w:noProof/>
                <w:webHidden/>
              </w:rPr>
              <w:fldChar w:fldCharType="end"/>
            </w:r>
          </w:hyperlink>
        </w:p>
        <w:p w14:paraId="2CE99542" w14:textId="321445E5" w:rsidR="00A06800" w:rsidRDefault="00000000">
          <w:pPr>
            <w:pStyle w:val="TOC2"/>
            <w:tabs>
              <w:tab w:val="right" w:leader="dot" w:pos="9350"/>
            </w:tabs>
            <w:rPr>
              <w:rFonts w:eastAsiaTheme="minorEastAsia"/>
              <w:noProof/>
            </w:rPr>
          </w:pPr>
          <w:hyperlink w:anchor="_Toc154065037" w:history="1">
            <w:r w:rsidR="00A06800" w:rsidRPr="00550496">
              <w:rPr>
                <w:rStyle w:val="Hyperlink"/>
                <w:rFonts w:ascii="Times New Roman" w:hAnsi="Times New Roman" w:cs="Times New Roman"/>
                <w:b/>
                <w:noProof/>
              </w:rPr>
              <w:t>Conclusion</w:t>
            </w:r>
            <w:r w:rsidR="00A06800">
              <w:rPr>
                <w:noProof/>
                <w:webHidden/>
              </w:rPr>
              <w:tab/>
            </w:r>
            <w:r w:rsidR="00A06800">
              <w:rPr>
                <w:noProof/>
                <w:webHidden/>
              </w:rPr>
              <w:fldChar w:fldCharType="begin"/>
            </w:r>
            <w:r w:rsidR="00A06800">
              <w:rPr>
                <w:noProof/>
                <w:webHidden/>
              </w:rPr>
              <w:instrText xml:space="preserve"> PAGEREF _Toc154065037 \h </w:instrText>
            </w:r>
            <w:r w:rsidR="00A06800">
              <w:rPr>
                <w:noProof/>
                <w:webHidden/>
              </w:rPr>
            </w:r>
            <w:r w:rsidR="00A06800">
              <w:rPr>
                <w:noProof/>
                <w:webHidden/>
              </w:rPr>
              <w:fldChar w:fldCharType="separate"/>
            </w:r>
            <w:r w:rsidR="00D0307D">
              <w:rPr>
                <w:noProof/>
                <w:webHidden/>
              </w:rPr>
              <w:t>10</w:t>
            </w:r>
            <w:r w:rsidR="00A06800">
              <w:rPr>
                <w:noProof/>
                <w:webHidden/>
              </w:rPr>
              <w:fldChar w:fldCharType="end"/>
            </w:r>
          </w:hyperlink>
        </w:p>
        <w:p w14:paraId="180FDAC6" w14:textId="07FFA17E" w:rsidR="00A06800" w:rsidRDefault="00000000">
          <w:pPr>
            <w:pStyle w:val="TOC1"/>
            <w:tabs>
              <w:tab w:val="right" w:leader="dot" w:pos="9350"/>
            </w:tabs>
            <w:rPr>
              <w:rFonts w:eastAsiaTheme="minorEastAsia"/>
              <w:noProof/>
            </w:rPr>
          </w:pPr>
          <w:hyperlink w:anchor="_Toc154065038" w:history="1">
            <w:r w:rsidR="00A06800" w:rsidRPr="00550496">
              <w:rPr>
                <w:rStyle w:val="Hyperlink"/>
                <w:rFonts w:ascii="Times New Roman" w:hAnsi="Times New Roman" w:cs="Times New Roman"/>
                <w:b/>
                <w:noProof/>
              </w:rPr>
              <w:t>References</w:t>
            </w:r>
            <w:r w:rsidR="00A06800">
              <w:rPr>
                <w:noProof/>
                <w:webHidden/>
              </w:rPr>
              <w:tab/>
            </w:r>
            <w:r w:rsidR="00A06800">
              <w:rPr>
                <w:noProof/>
                <w:webHidden/>
              </w:rPr>
              <w:fldChar w:fldCharType="begin"/>
            </w:r>
            <w:r w:rsidR="00A06800">
              <w:rPr>
                <w:noProof/>
                <w:webHidden/>
              </w:rPr>
              <w:instrText xml:space="preserve"> PAGEREF _Toc154065038 \h </w:instrText>
            </w:r>
            <w:r w:rsidR="00A06800">
              <w:rPr>
                <w:noProof/>
                <w:webHidden/>
              </w:rPr>
            </w:r>
            <w:r w:rsidR="00A06800">
              <w:rPr>
                <w:noProof/>
                <w:webHidden/>
              </w:rPr>
              <w:fldChar w:fldCharType="separate"/>
            </w:r>
            <w:r w:rsidR="00D0307D">
              <w:rPr>
                <w:noProof/>
                <w:webHidden/>
              </w:rPr>
              <w:t>11</w:t>
            </w:r>
            <w:r w:rsidR="00A06800">
              <w:rPr>
                <w:noProof/>
                <w:webHidden/>
              </w:rPr>
              <w:fldChar w:fldCharType="end"/>
            </w:r>
          </w:hyperlink>
        </w:p>
        <w:p w14:paraId="33489095" w14:textId="77777777" w:rsidR="000413CD" w:rsidRPr="00271A28" w:rsidRDefault="00817162" w:rsidP="00271A28">
          <w:pPr>
            <w:spacing w:line="480" w:lineRule="auto"/>
            <w:rPr>
              <w:rFonts w:ascii="Times New Roman" w:hAnsi="Times New Roman" w:cs="Times New Roman"/>
              <w:sz w:val="24"/>
              <w:szCs w:val="24"/>
            </w:rPr>
          </w:pPr>
          <w:r w:rsidRPr="00271A28">
            <w:rPr>
              <w:rFonts w:ascii="Times New Roman" w:hAnsi="Times New Roman" w:cs="Times New Roman"/>
              <w:b/>
              <w:bCs/>
              <w:noProof/>
              <w:sz w:val="24"/>
              <w:szCs w:val="24"/>
            </w:rPr>
            <w:fldChar w:fldCharType="end"/>
          </w:r>
        </w:p>
      </w:sdtContent>
    </w:sdt>
    <w:p w14:paraId="01DF75E1" w14:textId="77777777" w:rsidR="000413CD" w:rsidRPr="00271A28" w:rsidRDefault="00817162" w:rsidP="00271A28">
      <w:pPr>
        <w:spacing w:line="480" w:lineRule="auto"/>
        <w:rPr>
          <w:rFonts w:ascii="Times New Roman" w:eastAsiaTheme="majorEastAsia" w:hAnsi="Times New Roman" w:cs="Times New Roman"/>
          <w:sz w:val="24"/>
          <w:szCs w:val="24"/>
        </w:rPr>
      </w:pPr>
      <w:r w:rsidRPr="00271A28">
        <w:rPr>
          <w:rFonts w:ascii="Times New Roman" w:hAnsi="Times New Roman" w:cs="Times New Roman"/>
          <w:sz w:val="24"/>
          <w:szCs w:val="24"/>
        </w:rPr>
        <w:br w:type="page"/>
      </w:r>
    </w:p>
    <w:p w14:paraId="74B9F2BB" w14:textId="77777777" w:rsidR="00670057" w:rsidRPr="00271A28" w:rsidRDefault="00817162" w:rsidP="00271A28">
      <w:pPr>
        <w:pStyle w:val="Heading1"/>
        <w:spacing w:line="480" w:lineRule="auto"/>
        <w:rPr>
          <w:rFonts w:ascii="Times New Roman" w:hAnsi="Times New Roman" w:cs="Times New Roman"/>
          <w:b/>
          <w:color w:val="auto"/>
          <w:sz w:val="24"/>
          <w:szCs w:val="24"/>
        </w:rPr>
      </w:pPr>
      <w:bookmarkStart w:id="0" w:name="_Toc154065027"/>
      <w:r w:rsidRPr="00271A28">
        <w:rPr>
          <w:rFonts w:ascii="Times New Roman" w:hAnsi="Times New Roman" w:cs="Times New Roman"/>
          <w:b/>
          <w:color w:val="auto"/>
          <w:sz w:val="24"/>
          <w:szCs w:val="24"/>
        </w:rPr>
        <w:t>Task 1: Exploring the Interplay Between Leadership and Management in the Business World</w:t>
      </w:r>
      <w:bookmarkEnd w:id="0"/>
    </w:p>
    <w:p w14:paraId="1CA1E068" w14:textId="77777777" w:rsidR="00BF701C" w:rsidRPr="00271A28" w:rsidRDefault="00817162" w:rsidP="00271A28">
      <w:pPr>
        <w:pStyle w:val="Heading2"/>
        <w:spacing w:line="480" w:lineRule="auto"/>
        <w:jc w:val="center"/>
        <w:rPr>
          <w:rFonts w:ascii="Times New Roman" w:hAnsi="Times New Roman" w:cs="Times New Roman"/>
          <w:b/>
          <w:color w:val="auto"/>
          <w:sz w:val="24"/>
          <w:szCs w:val="24"/>
        </w:rPr>
      </w:pPr>
      <w:bookmarkStart w:id="1" w:name="_Toc154065028"/>
      <w:r w:rsidRPr="00271A28">
        <w:rPr>
          <w:rFonts w:ascii="Times New Roman" w:hAnsi="Times New Roman" w:cs="Times New Roman"/>
          <w:b/>
          <w:color w:val="auto"/>
          <w:sz w:val="24"/>
          <w:szCs w:val="24"/>
        </w:rPr>
        <w:t>Introduction</w:t>
      </w:r>
      <w:bookmarkEnd w:id="1"/>
    </w:p>
    <w:p w14:paraId="092AB28D" w14:textId="77777777" w:rsidR="00BF701C"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In many organizations, the terms leader and manager are used interchangeably, but they do not mean the same thing. The difference between these concepts has long been the source of a contentious debate. Classists such as Plato examined the different qualities of leaders, while others like </w:t>
      </w:r>
      <w:r w:rsidRPr="00271A28">
        <w:rPr>
          <w:rFonts w:ascii="Times New Roman" w:hAnsi="Times New Roman" w:cs="Times New Roman"/>
          <w:sz w:val="24"/>
          <w:szCs w:val="24"/>
          <w:shd w:val="clear" w:color="auto" w:fill="FFFFFF"/>
        </w:rPr>
        <w:t>Niccolò Machiavelli examined the difference between the leader and the manager. Even in the contemporary business environment, the roles and responsibilities of leaders and managers continue to be debated and discussed</w:t>
      </w:r>
      <w:r w:rsidR="00A07E13" w:rsidRPr="00271A28">
        <w:rPr>
          <w:rFonts w:ascii="Times New Roman" w:hAnsi="Times New Roman" w:cs="Times New Roman"/>
          <w:sz w:val="24"/>
          <w:szCs w:val="24"/>
          <w:shd w:val="clear" w:color="auto" w:fill="FFFFFF"/>
        </w:rPr>
        <w:t xml:space="preserve"> </w:t>
      </w:r>
      <w:r w:rsidR="00A07E13" w:rsidRPr="00271A28">
        <w:rPr>
          <w:rFonts w:ascii="Times New Roman" w:hAnsi="Times New Roman" w:cs="Times New Roman"/>
          <w:sz w:val="24"/>
          <w:szCs w:val="24"/>
        </w:rPr>
        <w:t>(</w:t>
      </w:r>
      <w:r w:rsidR="00A07E13" w:rsidRPr="00271A28">
        <w:rPr>
          <w:rFonts w:ascii="Times New Roman" w:hAnsi="Times New Roman" w:cs="Times New Roman"/>
          <w:sz w:val="24"/>
          <w:szCs w:val="24"/>
          <w:shd w:val="clear" w:color="auto" w:fill="FFFFFF"/>
        </w:rPr>
        <w:t>Azad et al., 2017)</w:t>
      </w:r>
      <w:r w:rsidRPr="00271A28">
        <w:rPr>
          <w:rFonts w:ascii="Times New Roman" w:hAnsi="Times New Roman" w:cs="Times New Roman"/>
          <w:sz w:val="24"/>
          <w:szCs w:val="24"/>
          <w:shd w:val="clear" w:color="auto" w:fill="FFFFFF"/>
        </w:rPr>
        <w:t xml:space="preserve">. Therefore, the debate that </w:t>
      </w:r>
      <w:r w:rsidRPr="00271A28">
        <w:rPr>
          <w:rFonts w:ascii="Times New Roman" w:hAnsi="Times New Roman" w:cs="Times New Roman"/>
          <w:sz w:val="24"/>
          <w:szCs w:val="24"/>
        </w:rPr>
        <w:t xml:space="preserve">"A Manager can be a leader, but a leader cannot be a manager" affirms the apparent bond between the two roles. This discussion examines and supports the perspective that a manager can be a leader and a leader cannot be a manager by drawing on real-world business examples and theoretical views. Furthermore, the essay will utilize related models and theories exploited in the class to enrich and support the discussion. </w:t>
      </w:r>
    </w:p>
    <w:p w14:paraId="46108A9D" w14:textId="77777777" w:rsidR="00BF701C" w:rsidRPr="00271A28" w:rsidRDefault="00817162" w:rsidP="00271A28">
      <w:pPr>
        <w:pStyle w:val="Heading2"/>
        <w:spacing w:line="480" w:lineRule="auto"/>
        <w:jc w:val="center"/>
        <w:rPr>
          <w:rFonts w:ascii="Times New Roman" w:hAnsi="Times New Roman" w:cs="Times New Roman"/>
          <w:b/>
          <w:color w:val="auto"/>
          <w:sz w:val="24"/>
          <w:szCs w:val="24"/>
        </w:rPr>
      </w:pPr>
      <w:bookmarkStart w:id="2" w:name="_Toc154065029"/>
      <w:r w:rsidRPr="00271A28">
        <w:rPr>
          <w:rFonts w:ascii="Times New Roman" w:hAnsi="Times New Roman" w:cs="Times New Roman"/>
          <w:b/>
          <w:color w:val="auto"/>
          <w:sz w:val="24"/>
          <w:szCs w:val="24"/>
        </w:rPr>
        <w:t xml:space="preserve">Definition </w:t>
      </w:r>
      <w:r w:rsidR="003C3B75" w:rsidRPr="00271A28">
        <w:rPr>
          <w:rFonts w:ascii="Times New Roman" w:hAnsi="Times New Roman" w:cs="Times New Roman"/>
          <w:b/>
          <w:color w:val="auto"/>
          <w:sz w:val="24"/>
          <w:szCs w:val="24"/>
        </w:rPr>
        <w:t>of Leadership and Management</w:t>
      </w:r>
      <w:bookmarkEnd w:id="2"/>
    </w:p>
    <w:p w14:paraId="03A27624" w14:textId="77777777" w:rsidR="00BF701C"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Before engaging more profoundly in the discussion, it is prudent to arrive at a fair understanding of the concepts of leadership and management. Many studies affirm that leaders and managers, though different, play a pivotal role in the organization's success. To better comprehend the extent of this complex relationship, it is viable first to establish an understanding of the definition of these two concepts. To begin with, leadership is a term that refers to the art of guiding and motivating other </w:t>
      </w:r>
      <w:r w:rsidR="002112E5" w:rsidRPr="00271A28">
        <w:rPr>
          <w:rFonts w:ascii="Times New Roman" w:hAnsi="Times New Roman" w:cs="Times New Roman"/>
          <w:sz w:val="24"/>
          <w:szCs w:val="24"/>
        </w:rPr>
        <w:t>people</w:t>
      </w:r>
      <w:r w:rsidRPr="00271A28">
        <w:rPr>
          <w:rFonts w:ascii="Times New Roman" w:hAnsi="Times New Roman" w:cs="Times New Roman"/>
          <w:sz w:val="24"/>
          <w:szCs w:val="24"/>
        </w:rPr>
        <w:t xml:space="preserve"> </w:t>
      </w:r>
      <w:r w:rsidR="002112E5" w:rsidRPr="00271A28">
        <w:rPr>
          <w:rFonts w:ascii="Times New Roman" w:hAnsi="Times New Roman" w:cs="Times New Roman"/>
          <w:sz w:val="24"/>
          <w:szCs w:val="24"/>
        </w:rPr>
        <w:t>toward</w:t>
      </w:r>
      <w:r w:rsidRPr="00271A28">
        <w:rPr>
          <w:rFonts w:ascii="Times New Roman" w:hAnsi="Times New Roman" w:cs="Times New Roman"/>
          <w:sz w:val="24"/>
          <w:szCs w:val="24"/>
        </w:rPr>
        <w:t xml:space="preserve"> achieving a particular goal</w:t>
      </w:r>
      <w:r w:rsidR="00A07E13" w:rsidRPr="00271A28">
        <w:rPr>
          <w:rFonts w:ascii="Times New Roman" w:hAnsi="Times New Roman" w:cs="Times New Roman"/>
          <w:sz w:val="24"/>
          <w:szCs w:val="24"/>
        </w:rPr>
        <w:t xml:space="preserve"> (</w:t>
      </w:r>
      <w:r w:rsidR="00A07E13" w:rsidRPr="00271A28">
        <w:rPr>
          <w:rFonts w:ascii="Times New Roman" w:hAnsi="Times New Roman" w:cs="Times New Roman"/>
          <w:sz w:val="24"/>
          <w:szCs w:val="24"/>
          <w:shd w:val="clear" w:color="auto" w:fill="FFFFFF"/>
        </w:rPr>
        <w:t>Azad et al., 2017)</w:t>
      </w:r>
      <w:r w:rsidRPr="00271A28">
        <w:rPr>
          <w:rFonts w:ascii="Times New Roman" w:hAnsi="Times New Roman" w:cs="Times New Roman"/>
          <w:sz w:val="24"/>
          <w:szCs w:val="24"/>
        </w:rPr>
        <w:t>. Typically, leadership entails inspiring the followers to realize their full potential, promoting creativity and innovativeness</w:t>
      </w:r>
      <w:r w:rsidR="002112E5" w:rsidRPr="00271A28">
        <w:rPr>
          <w:rFonts w:ascii="Times New Roman" w:hAnsi="Times New Roman" w:cs="Times New Roman"/>
          <w:sz w:val="24"/>
          <w:szCs w:val="24"/>
        </w:rPr>
        <w:t>,</w:t>
      </w:r>
      <w:r w:rsidRPr="00271A28">
        <w:rPr>
          <w:rFonts w:ascii="Times New Roman" w:hAnsi="Times New Roman" w:cs="Times New Roman"/>
          <w:sz w:val="24"/>
          <w:szCs w:val="24"/>
        </w:rPr>
        <w:t xml:space="preserve"> and </w:t>
      </w:r>
      <w:r w:rsidR="002112E5" w:rsidRPr="00271A28">
        <w:rPr>
          <w:rFonts w:ascii="Times New Roman" w:hAnsi="Times New Roman" w:cs="Times New Roman"/>
          <w:sz w:val="24"/>
          <w:szCs w:val="24"/>
        </w:rPr>
        <w:t xml:space="preserve">leveraging vision to navigate the often challenging and uncertain business landscapes. Therefore, a leader is considered a person who, despite setting the focus, also goes beyond </w:t>
      </w:r>
      <w:proofErr w:type="gramStart"/>
      <w:r w:rsidR="002112E5" w:rsidRPr="00271A28">
        <w:rPr>
          <w:rFonts w:ascii="Times New Roman" w:hAnsi="Times New Roman" w:cs="Times New Roman"/>
          <w:sz w:val="24"/>
          <w:szCs w:val="24"/>
        </w:rPr>
        <w:t>to influence</w:t>
      </w:r>
      <w:proofErr w:type="gramEnd"/>
      <w:r w:rsidR="002112E5" w:rsidRPr="00271A28">
        <w:rPr>
          <w:rFonts w:ascii="Times New Roman" w:hAnsi="Times New Roman" w:cs="Times New Roman"/>
          <w:sz w:val="24"/>
          <w:szCs w:val="24"/>
        </w:rPr>
        <w:t xml:space="preserve"> other people so that they can resonate with the vision, ultimately promoting a sense of commitment and purpose. </w:t>
      </w:r>
    </w:p>
    <w:p w14:paraId="0A9AF309" w14:textId="77777777" w:rsidR="002112E5"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On the contrary, management is defined as planning, organizing, controlling, and prudently using limited resources to achieve a particular objective</w:t>
      </w:r>
      <w:r w:rsidR="00A07E13" w:rsidRPr="00271A28">
        <w:rPr>
          <w:rFonts w:ascii="Times New Roman" w:hAnsi="Times New Roman" w:cs="Times New Roman"/>
          <w:sz w:val="24"/>
          <w:szCs w:val="24"/>
        </w:rPr>
        <w:t xml:space="preserve"> (</w:t>
      </w:r>
      <w:proofErr w:type="spellStart"/>
      <w:r w:rsidR="00A07E13" w:rsidRPr="00271A28">
        <w:rPr>
          <w:rFonts w:ascii="Times New Roman" w:hAnsi="Times New Roman" w:cs="Times New Roman"/>
          <w:sz w:val="24"/>
          <w:szCs w:val="24"/>
          <w:shd w:val="clear" w:color="auto" w:fill="FFFFFF"/>
        </w:rPr>
        <w:t>Digirolamo</w:t>
      </w:r>
      <w:proofErr w:type="spellEnd"/>
      <w:r w:rsidR="00A07E13" w:rsidRPr="00271A28">
        <w:rPr>
          <w:rFonts w:ascii="Times New Roman" w:hAnsi="Times New Roman" w:cs="Times New Roman"/>
          <w:sz w:val="24"/>
          <w:szCs w:val="24"/>
          <w:shd w:val="clear" w:color="auto" w:fill="FFFFFF"/>
        </w:rPr>
        <w:t xml:space="preserve"> &amp; Tkach, 2019)</w:t>
      </w:r>
      <w:r w:rsidRPr="00271A28">
        <w:rPr>
          <w:rFonts w:ascii="Times New Roman" w:hAnsi="Times New Roman" w:cs="Times New Roman"/>
          <w:sz w:val="24"/>
          <w:szCs w:val="24"/>
        </w:rPr>
        <w:t xml:space="preserve">. Therefore, management mainly focuses on coordination, efficiency, and executing a pre-established goal. In this regard, managers are responsible for running the business's daily operations, ensuring the smooth use of allocated resources and goals are met within the established boundaries. Ultimately, the link between leadership and management fosters complements instead of </w:t>
      </w:r>
      <w:r w:rsidR="003F7D81" w:rsidRPr="00271A28">
        <w:rPr>
          <w:rFonts w:ascii="Times New Roman" w:hAnsi="Times New Roman" w:cs="Times New Roman"/>
          <w:sz w:val="24"/>
          <w:szCs w:val="24"/>
        </w:rPr>
        <w:t>contradictions (</w:t>
      </w:r>
      <w:r w:rsidR="003F7D81" w:rsidRPr="00271A28">
        <w:rPr>
          <w:rFonts w:ascii="Times New Roman" w:hAnsi="Times New Roman" w:cs="Times New Roman"/>
          <w:sz w:val="24"/>
          <w:szCs w:val="24"/>
          <w:shd w:val="clear" w:color="auto" w:fill="FFFFFF"/>
        </w:rPr>
        <w:t>Simić, 2020)</w:t>
      </w:r>
      <w:r w:rsidRPr="00271A28">
        <w:rPr>
          <w:rFonts w:ascii="Times New Roman" w:hAnsi="Times New Roman" w:cs="Times New Roman"/>
          <w:sz w:val="24"/>
          <w:szCs w:val="24"/>
        </w:rPr>
        <w:t xml:space="preserve">. While leaders bear the vision and inspire others to achieve it, managers, on the other hand, ensure that it is changed into small actionable steps that the team can efficiently implement to reach the desired vision. </w:t>
      </w:r>
    </w:p>
    <w:p w14:paraId="756A5D55" w14:textId="77777777" w:rsidR="002112E5" w:rsidRPr="00271A28" w:rsidRDefault="00817162" w:rsidP="00271A28">
      <w:pPr>
        <w:pStyle w:val="Heading2"/>
        <w:spacing w:line="480" w:lineRule="auto"/>
        <w:jc w:val="center"/>
        <w:rPr>
          <w:rFonts w:ascii="Times New Roman" w:hAnsi="Times New Roman" w:cs="Times New Roman"/>
          <w:b/>
          <w:color w:val="auto"/>
          <w:sz w:val="24"/>
          <w:szCs w:val="24"/>
        </w:rPr>
      </w:pPr>
      <w:bookmarkStart w:id="3" w:name="_Toc154065030"/>
      <w:r w:rsidRPr="00271A28">
        <w:rPr>
          <w:rFonts w:ascii="Times New Roman" w:hAnsi="Times New Roman" w:cs="Times New Roman"/>
          <w:b/>
          <w:color w:val="auto"/>
          <w:sz w:val="24"/>
          <w:szCs w:val="24"/>
        </w:rPr>
        <w:t>Agreeing with the Statement:</w:t>
      </w:r>
      <w:bookmarkEnd w:id="3"/>
    </w:p>
    <w:p w14:paraId="0C8B8782" w14:textId="77777777" w:rsidR="002112E5"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As noted in the above discussion, the line between leadership and management is blurred, particularly in the contemporary business environment. Therefore, the question of what comes before the other is contentious and is still a subject of unending debate. Nevertheless, I believe that "A Manager can be a leader, but a leader cannot be a manager" because of various convictions. </w:t>
      </w:r>
      <w:r w:rsidR="000C4848" w:rsidRPr="00271A28">
        <w:rPr>
          <w:rFonts w:ascii="Times New Roman" w:hAnsi="Times New Roman" w:cs="Times New Roman"/>
          <w:sz w:val="24"/>
          <w:szCs w:val="24"/>
        </w:rPr>
        <w:t xml:space="preserve">First, managers are involved in strategic decision-making within the organization. </w:t>
      </w:r>
      <w:r w:rsidR="003F7D81" w:rsidRPr="00271A28">
        <w:rPr>
          <w:rFonts w:ascii="Times New Roman" w:hAnsi="Times New Roman" w:cs="Times New Roman"/>
          <w:sz w:val="24"/>
          <w:szCs w:val="24"/>
        </w:rPr>
        <w:t>I</w:t>
      </w:r>
      <w:r w:rsidR="000C4848" w:rsidRPr="00271A28">
        <w:rPr>
          <w:rFonts w:ascii="Times New Roman" w:hAnsi="Times New Roman" w:cs="Times New Roman"/>
          <w:sz w:val="24"/>
          <w:szCs w:val="24"/>
        </w:rPr>
        <w:t>n other words, they are responsible for making strategic decisions that affect the whole organization</w:t>
      </w:r>
      <w:r w:rsidR="003F7D81" w:rsidRPr="00271A28">
        <w:rPr>
          <w:rFonts w:ascii="Times New Roman" w:hAnsi="Times New Roman" w:cs="Times New Roman"/>
          <w:sz w:val="24"/>
          <w:szCs w:val="24"/>
        </w:rPr>
        <w:t xml:space="preserve"> (</w:t>
      </w:r>
      <w:proofErr w:type="spellStart"/>
      <w:r w:rsidR="003F7D81" w:rsidRPr="00271A28">
        <w:rPr>
          <w:rFonts w:ascii="Times New Roman" w:hAnsi="Times New Roman" w:cs="Times New Roman"/>
          <w:sz w:val="24"/>
          <w:szCs w:val="24"/>
          <w:shd w:val="clear" w:color="auto" w:fill="FFFFFF"/>
        </w:rPr>
        <w:t>Digirolamo</w:t>
      </w:r>
      <w:proofErr w:type="spellEnd"/>
      <w:r w:rsidR="003F7D81" w:rsidRPr="00271A28">
        <w:rPr>
          <w:rFonts w:ascii="Times New Roman" w:hAnsi="Times New Roman" w:cs="Times New Roman"/>
          <w:sz w:val="24"/>
          <w:szCs w:val="24"/>
          <w:shd w:val="clear" w:color="auto" w:fill="FFFFFF"/>
        </w:rPr>
        <w:t xml:space="preserve"> &amp; Tkach, 2019)</w:t>
      </w:r>
      <w:r w:rsidR="000C4848" w:rsidRPr="00271A28">
        <w:rPr>
          <w:rFonts w:ascii="Times New Roman" w:hAnsi="Times New Roman" w:cs="Times New Roman"/>
          <w:sz w:val="24"/>
          <w:szCs w:val="24"/>
        </w:rPr>
        <w:t>. Leaders, on the other hand, move beyond the managers. Besides making the ultimate decisions for the company, they also influence, inspire</w:t>
      </w:r>
      <w:r w:rsidR="00A416F8" w:rsidRPr="00271A28">
        <w:rPr>
          <w:rFonts w:ascii="Times New Roman" w:hAnsi="Times New Roman" w:cs="Times New Roman"/>
          <w:sz w:val="24"/>
          <w:szCs w:val="24"/>
        </w:rPr>
        <w:t>,</w:t>
      </w:r>
      <w:r w:rsidR="000C4848" w:rsidRPr="00271A28">
        <w:rPr>
          <w:rFonts w:ascii="Times New Roman" w:hAnsi="Times New Roman" w:cs="Times New Roman"/>
          <w:sz w:val="24"/>
          <w:szCs w:val="24"/>
        </w:rPr>
        <w:t xml:space="preserve"> and motivate teams to relate to the strategic vision they bear. For example, Steve Jobs of the renowned Apple Company is one individual who asserts that a manager can be a leader and not vice versa. Upon founding Apple Inc., Steve Jobs was not merely a manager, monitoring the company's operations</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Shah &amp; Mulla, 2013)</w:t>
      </w:r>
      <w:r w:rsidR="000C4848" w:rsidRPr="00271A28">
        <w:rPr>
          <w:rFonts w:ascii="Times New Roman" w:hAnsi="Times New Roman" w:cs="Times New Roman"/>
          <w:sz w:val="24"/>
          <w:szCs w:val="24"/>
        </w:rPr>
        <w:t>. Instead, he is also believed to have been a visionary leader whose vision has transformed the technology industry with charismatic leadership and innovative ideas. Equally, Indra Nooyi,</w:t>
      </w:r>
      <w:r w:rsidR="00A416F8" w:rsidRPr="00271A28">
        <w:rPr>
          <w:rFonts w:ascii="Times New Roman" w:hAnsi="Times New Roman" w:cs="Times New Roman"/>
          <w:sz w:val="24"/>
          <w:szCs w:val="24"/>
        </w:rPr>
        <w:t xml:space="preserve"> </w:t>
      </w:r>
      <w:r w:rsidR="000C4848" w:rsidRPr="00271A28">
        <w:rPr>
          <w:rFonts w:ascii="Times New Roman" w:hAnsi="Times New Roman" w:cs="Times New Roman"/>
          <w:sz w:val="24"/>
          <w:szCs w:val="24"/>
        </w:rPr>
        <w:t xml:space="preserve">the former CEO of PepsiCo, is </w:t>
      </w:r>
      <w:r w:rsidR="00A416F8" w:rsidRPr="00271A28">
        <w:rPr>
          <w:rFonts w:ascii="Times New Roman" w:hAnsi="Times New Roman" w:cs="Times New Roman"/>
          <w:sz w:val="24"/>
          <w:szCs w:val="24"/>
        </w:rPr>
        <w:t>celebrated for</w:t>
      </w:r>
      <w:r w:rsidR="000C4848" w:rsidRPr="00271A28">
        <w:rPr>
          <w:rFonts w:ascii="Times New Roman" w:hAnsi="Times New Roman" w:cs="Times New Roman"/>
          <w:sz w:val="24"/>
          <w:szCs w:val="24"/>
        </w:rPr>
        <w:t xml:space="preserve"> her </w:t>
      </w:r>
      <w:r w:rsidR="00A416F8" w:rsidRPr="00271A28">
        <w:rPr>
          <w:rFonts w:ascii="Times New Roman" w:hAnsi="Times New Roman" w:cs="Times New Roman"/>
          <w:sz w:val="24"/>
          <w:szCs w:val="24"/>
        </w:rPr>
        <w:t>firm leadership</w:t>
      </w:r>
      <w:r w:rsidR="000C4848" w:rsidRPr="00271A28">
        <w:rPr>
          <w:rFonts w:ascii="Times New Roman" w:hAnsi="Times New Roman" w:cs="Times New Roman"/>
          <w:sz w:val="24"/>
          <w:szCs w:val="24"/>
        </w:rPr>
        <w:t xml:space="preserve">, where she strategically led the organization to produce healthier products. She understood the benefit of blending effective management and leadership, appointing competent managers to oversee </w:t>
      </w:r>
      <w:r w:rsidR="00A416F8" w:rsidRPr="00271A28">
        <w:rPr>
          <w:rFonts w:ascii="Times New Roman" w:hAnsi="Times New Roman" w:cs="Times New Roman"/>
          <w:sz w:val="24"/>
          <w:szCs w:val="24"/>
        </w:rPr>
        <w:t xml:space="preserve">the </w:t>
      </w:r>
      <w:r w:rsidR="000C4848" w:rsidRPr="00271A28">
        <w:rPr>
          <w:rFonts w:ascii="Times New Roman" w:hAnsi="Times New Roman" w:cs="Times New Roman"/>
          <w:sz w:val="24"/>
          <w:szCs w:val="24"/>
        </w:rPr>
        <w:t xml:space="preserve">flawless </w:t>
      </w:r>
      <w:r w:rsidR="00A416F8" w:rsidRPr="00271A28">
        <w:rPr>
          <w:rFonts w:ascii="Times New Roman" w:hAnsi="Times New Roman" w:cs="Times New Roman"/>
          <w:sz w:val="24"/>
          <w:szCs w:val="24"/>
        </w:rPr>
        <w:t>implementation</w:t>
      </w:r>
      <w:r w:rsidR="000C4848" w:rsidRPr="00271A28">
        <w:rPr>
          <w:rFonts w:ascii="Times New Roman" w:hAnsi="Times New Roman" w:cs="Times New Roman"/>
          <w:sz w:val="24"/>
          <w:szCs w:val="24"/>
        </w:rPr>
        <w:t xml:space="preserve"> of her vision while she specialized </w:t>
      </w:r>
      <w:r w:rsidR="00A416F8" w:rsidRPr="00271A28">
        <w:rPr>
          <w:rFonts w:ascii="Times New Roman" w:hAnsi="Times New Roman" w:cs="Times New Roman"/>
          <w:sz w:val="24"/>
          <w:szCs w:val="24"/>
        </w:rPr>
        <w:t>in</w:t>
      </w:r>
      <w:r w:rsidR="000C4848" w:rsidRPr="00271A28">
        <w:rPr>
          <w:rFonts w:ascii="Times New Roman" w:hAnsi="Times New Roman" w:cs="Times New Roman"/>
          <w:sz w:val="24"/>
          <w:szCs w:val="24"/>
        </w:rPr>
        <w:t xml:space="preserve"> </w:t>
      </w:r>
      <w:r w:rsidR="00A416F8" w:rsidRPr="00271A28">
        <w:rPr>
          <w:rFonts w:ascii="Times New Roman" w:hAnsi="Times New Roman" w:cs="Times New Roman"/>
          <w:sz w:val="24"/>
          <w:szCs w:val="24"/>
        </w:rPr>
        <w:t xml:space="preserve">leading the firm’s overall strategy. </w:t>
      </w:r>
    </w:p>
    <w:p w14:paraId="5FDA42FE" w14:textId="77777777" w:rsidR="00A416F8"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In addition, managers play an integral role in defining an organization's culture, ultimately contributing to the culture by embodying principles and values that guide the organization</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Simić, 2020)</w:t>
      </w:r>
      <w:r w:rsidRPr="00271A28">
        <w:rPr>
          <w:rFonts w:ascii="Times New Roman" w:hAnsi="Times New Roman" w:cs="Times New Roman"/>
          <w:sz w:val="24"/>
          <w:szCs w:val="24"/>
        </w:rPr>
        <w:t>. the former Google CEO, Eric Schmidt, demonstrated that a manager can lead by fostering an innovative and collaborative organizational culture. He successfully balanced managerial acumen and leadership [ by developing an innovative vision and being able to oversee its implementation, hence hugely contributing to Google's success in the tech industry. Also, Mark Zuckerberg has earned his place as a leader by exemplifying leadership through his creative and innovative vision of inventing Facebook, a leading social media platform, and disrupting the social media landscape</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Zuckerberg &amp; King Jr, 2018)</w:t>
      </w:r>
      <w:r w:rsidRPr="00271A28">
        <w:rPr>
          <w:rFonts w:ascii="Times New Roman" w:hAnsi="Times New Roman" w:cs="Times New Roman"/>
          <w:sz w:val="24"/>
          <w:szCs w:val="24"/>
        </w:rPr>
        <w:t xml:space="preserve">. However, whereas Mark Zuckerberg has played an essential role in establishing and setting the direction of Facebook, he had to hire a team of world-class managers to monitor the company's operations. This approach shows that </w:t>
      </w:r>
      <w:r w:rsidR="00DE416A" w:rsidRPr="00271A28">
        <w:rPr>
          <w:rFonts w:ascii="Times New Roman" w:hAnsi="Times New Roman" w:cs="Times New Roman"/>
          <w:sz w:val="24"/>
          <w:szCs w:val="24"/>
        </w:rPr>
        <w:t xml:space="preserve">Zuckerberg’s leadership goes beyond the conventional managerial roles, focusing on societal impact and driving innovations. </w:t>
      </w:r>
    </w:p>
    <w:p w14:paraId="5348F006" w14:textId="77777777" w:rsidR="00DE416A" w:rsidRPr="00271A28" w:rsidRDefault="00817162" w:rsidP="00271A28">
      <w:pPr>
        <w:pStyle w:val="Heading2"/>
        <w:spacing w:line="480" w:lineRule="auto"/>
        <w:jc w:val="center"/>
        <w:rPr>
          <w:rFonts w:ascii="Times New Roman" w:hAnsi="Times New Roman" w:cs="Times New Roman"/>
          <w:b/>
          <w:color w:val="auto"/>
          <w:sz w:val="24"/>
          <w:szCs w:val="24"/>
        </w:rPr>
      </w:pPr>
      <w:bookmarkStart w:id="4" w:name="_Toc154065031"/>
      <w:r w:rsidRPr="00271A28">
        <w:rPr>
          <w:rFonts w:ascii="Times New Roman" w:hAnsi="Times New Roman" w:cs="Times New Roman"/>
          <w:b/>
          <w:color w:val="auto"/>
          <w:sz w:val="24"/>
          <w:szCs w:val="24"/>
        </w:rPr>
        <w:t>Applying Theoretical Concepts: Transformative leadership theory</w:t>
      </w:r>
      <w:bookmarkEnd w:id="4"/>
    </w:p>
    <w:p w14:paraId="302D09A5" w14:textId="77777777" w:rsidR="00DE416A"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Bass and Avolio's transformative leadership theory resonates with the notion that management can involve leadership qualities and skills, while leaders may not necessarily possess managerial skills. According to Bass and Avolio, transformational leadership exclusively focuses on motivating and inspiring followers to exploit their capacities, promoting positive transformation at individual and organizational levels</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Stewart, 2006)</w:t>
      </w:r>
      <w:r w:rsidRPr="00271A28">
        <w:rPr>
          <w:rFonts w:ascii="Times New Roman" w:hAnsi="Times New Roman" w:cs="Times New Roman"/>
          <w:sz w:val="24"/>
          <w:szCs w:val="24"/>
        </w:rPr>
        <w:t>. Therefore, according to Bass and Avolio, transformational leaders are defined by their ability to develop and share an attractive vision while inspiring teams to accept and execute it. Therefore, the stress on inspiration and vision is a critical component of leadership</w:t>
      </w:r>
      <w:r w:rsidR="003F7D81" w:rsidRPr="00271A28">
        <w:rPr>
          <w:rFonts w:ascii="Times New Roman" w:hAnsi="Times New Roman" w:cs="Times New Roman"/>
          <w:sz w:val="24"/>
          <w:szCs w:val="24"/>
        </w:rPr>
        <w:t xml:space="preserve"> (</w:t>
      </w:r>
      <w:proofErr w:type="spellStart"/>
      <w:r w:rsidR="003F7D81" w:rsidRPr="00271A28">
        <w:rPr>
          <w:rFonts w:ascii="Times New Roman" w:hAnsi="Times New Roman" w:cs="Times New Roman"/>
          <w:sz w:val="24"/>
          <w:szCs w:val="24"/>
          <w:shd w:val="clear" w:color="auto" w:fill="FFFFFF"/>
        </w:rPr>
        <w:t>Poutiatine</w:t>
      </w:r>
      <w:proofErr w:type="spellEnd"/>
      <w:r w:rsidR="003F7D81" w:rsidRPr="00271A28">
        <w:rPr>
          <w:rFonts w:ascii="Times New Roman" w:hAnsi="Times New Roman" w:cs="Times New Roman"/>
          <w:sz w:val="24"/>
          <w:szCs w:val="24"/>
          <w:shd w:val="clear" w:color="auto" w:fill="FFFFFF"/>
        </w:rPr>
        <w:t>, 2009)</w:t>
      </w:r>
      <w:r w:rsidRPr="00271A28">
        <w:rPr>
          <w:rFonts w:ascii="Times New Roman" w:hAnsi="Times New Roman" w:cs="Times New Roman"/>
          <w:sz w:val="24"/>
          <w:szCs w:val="24"/>
        </w:rPr>
        <w:t xml:space="preserve">. </w:t>
      </w:r>
      <w:proofErr w:type="gramStart"/>
      <w:r w:rsidRPr="00271A28">
        <w:rPr>
          <w:rFonts w:ascii="Times New Roman" w:hAnsi="Times New Roman" w:cs="Times New Roman"/>
          <w:sz w:val="24"/>
          <w:szCs w:val="24"/>
        </w:rPr>
        <w:t>thus</w:t>
      </w:r>
      <w:proofErr w:type="gramEnd"/>
      <w:r w:rsidRPr="00271A28">
        <w:rPr>
          <w:rFonts w:ascii="Times New Roman" w:hAnsi="Times New Roman" w:cs="Times New Roman"/>
          <w:sz w:val="24"/>
          <w:szCs w:val="24"/>
        </w:rPr>
        <w:t xml:space="preserve">, whereas a manager may be flexible and adopt a transformational leadership style to guide and inspire their followers towards achieving a particular goal, not all leaders have the managerial prowess needed for routine operations in the organizations. </w:t>
      </w:r>
    </w:p>
    <w:p w14:paraId="4AD7D542" w14:textId="77777777" w:rsidR="00DE416A" w:rsidRPr="00271A28" w:rsidRDefault="00817162" w:rsidP="00271A28">
      <w:pPr>
        <w:pStyle w:val="Heading2"/>
        <w:spacing w:line="480" w:lineRule="auto"/>
        <w:jc w:val="center"/>
        <w:rPr>
          <w:rFonts w:ascii="Times New Roman" w:hAnsi="Times New Roman" w:cs="Times New Roman"/>
          <w:b/>
          <w:color w:val="auto"/>
          <w:sz w:val="24"/>
          <w:szCs w:val="24"/>
        </w:rPr>
      </w:pPr>
      <w:bookmarkStart w:id="5" w:name="_Toc154065032"/>
      <w:r w:rsidRPr="00271A28">
        <w:rPr>
          <w:rFonts w:ascii="Times New Roman" w:hAnsi="Times New Roman" w:cs="Times New Roman"/>
          <w:b/>
          <w:color w:val="auto"/>
          <w:sz w:val="24"/>
          <w:szCs w:val="24"/>
        </w:rPr>
        <w:t>Conclusion</w:t>
      </w:r>
      <w:bookmarkEnd w:id="5"/>
    </w:p>
    <w:p w14:paraId="551D2868" w14:textId="77777777" w:rsidR="00DE416A"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Overall, the argument, "A Manager can be a leader, but a leader cannot be a manager,"</w:t>
      </w:r>
      <w:r w:rsidR="00670057" w:rsidRPr="00271A28">
        <w:rPr>
          <w:rFonts w:ascii="Times New Roman" w:hAnsi="Times New Roman" w:cs="Times New Roman"/>
          <w:sz w:val="24"/>
          <w:szCs w:val="24"/>
        </w:rPr>
        <w:t xml:space="preserve"> is a true proposition that affirms the critical role of managers and leaders. By applying relevant theories and exploring real-world examples from the business environment, </w:t>
      </w:r>
      <w:proofErr w:type="gramStart"/>
      <w:r w:rsidR="00670057" w:rsidRPr="00271A28">
        <w:rPr>
          <w:rFonts w:ascii="Times New Roman" w:hAnsi="Times New Roman" w:cs="Times New Roman"/>
          <w:sz w:val="24"/>
          <w:szCs w:val="24"/>
        </w:rPr>
        <w:t>it is clear that even</w:t>
      </w:r>
      <w:proofErr w:type="gramEnd"/>
      <w:r w:rsidR="00670057" w:rsidRPr="00271A28">
        <w:rPr>
          <w:rFonts w:ascii="Times New Roman" w:hAnsi="Times New Roman" w:cs="Times New Roman"/>
          <w:sz w:val="24"/>
          <w:szCs w:val="24"/>
        </w:rPr>
        <w:t xml:space="preserve"> though leaders play a vital role in setting the vision and influencing followers, they may not have the stamina to oversee the actionable plans to fulfill the vision. However, managers may possess fundamental leadership skills and qualities to inspire and guide their followers. </w:t>
      </w:r>
    </w:p>
    <w:p w14:paraId="5AA3F90B" w14:textId="77777777" w:rsidR="00A416F8" w:rsidRPr="00271A28" w:rsidRDefault="00817162" w:rsidP="00271A28">
      <w:pPr>
        <w:pStyle w:val="Heading1"/>
        <w:spacing w:line="480" w:lineRule="auto"/>
        <w:rPr>
          <w:rFonts w:ascii="Times New Roman" w:hAnsi="Times New Roman" w:cs="Times New Roman"/>
          <w:b/>
          <w:color w:val="auto"/>
          <w:sz w:val="24"/>
          <w:szCs w:val="24"/>
        </w:rPr>
      </w:pPr>
      <w:bookmarkStart w:id="6" w:name="_Toc154065033"/>
      <w:r w:rsidRPr="00271A28">
        <w:rPr>
          <w:rFonts w:ascii="Times New Roman" w:hAnsi="Times New Roman" w:cs="Times New Roman"/>
          <w:b/>
          <w:color w:val="auto"/>
          <w:sz w:val="24"/>
          <w:szCs w:val="24"/>
        </w:rPr>
        <w:t xml:space="preserve">Task </w:t>
      </w:r>
      <w:r w:rsidR="000413CD" w:rsidRPr="00271A28">
        <w:rPr>
          <w:rFonts w:ascii="Times New Roman" w:hAnsi="Times New Roman" w:cs="Times New Roman"/>
          <w:b/>
          <w:color w:val="auto"/>
          <w:sz w:val="24"/>
          <w:szCs w:val="24"/>
        </w:rPr>
        <w:t>2: Exploring Personal and Employability Skills</w:t>
      </w:r>
      <w:bookmarkEnd w:id="6"/>
    </w:p>
    <w:p w14:paraId="5F95FDFA" w14:textId="77777777" w:rsidR="00670057" w:rsidRPr="00271A28" w:rsidRDefault="00817162" w:rsidP="00271A28">
      <w:pPr>
        <w:pStyle w:val="Heading2"/>
        <w:spacing w:line="480" w:lineRule="auto"/>
        <w:jc w:val="center"/>
        <w:rPr>
          <w:rFonts w:ascii="Times New Roman" w:hAnsi="Times New Roman" w:cs="Times New Roman"/>
          <w:b/>
          <w:color w:val="auto"/>
          <w:sz w:val="24"/>
          <w:szCs w:val="24"/>
        </w:rPr>
      </w:pPr>
      <w:bookmarkStart w:id="7" w:name="_Toc154065034"/>
      <w:r w:rsidRPr="00271A28">
        <w:rPr>
          <w:rFonts w:ascii="Times New Roman" w:hAnsi="Times New Roman" w:cs="Times New Roman"/>
          <w:b/>
          <w:color w:val="auto"/>
          <w:sz w:val="24"/>
          <w:szCs w:val="24"/>
        </w:rPr>
        <w:t xml:space="preserve">Question </w:t>
      </w:r>
      <w:r w:rsidR="00337B8E" w:rsidRPr="00271A28">
        <w:rPr>
          <w:rFonts w:ascii="Times New Roman" w:hAnsi="Times New Roman" w:cs="Times New Roman"/>
          <w:b/>
          <w:color w:val="auto"/>
          <w:sz w:val="24"/>
          <w:szCs w:val="24"/>
        </w:rPr>
        <w:t>1</w:t>
      </w:r>
      <w:bookmarkEnd w:id="7"/>
    </w:p>
    <w:p w14:paraId="183D37A4" w14:textId="77777777" w:rsidR="00670057"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Managing people and ensuring they do what is supposed to be done requires a careful mix of personal and employability </w:t>
      </w:r>
      <w:r w:rsidR="0019218B" w:rsidRPr="00D43570">
        <w:rPr>
          <w:rFonts w:ascii="Times New Roman" w:hAnsi="Times New Roman" w:cs="Times New Roman"/>
          <w:sz w:val="24"/>
          <w:szCs w:val="24"/>
        </w:rPr>
        <w:t xml:space="preserve">skills </w:t>
      </w:r>
      <w:r w:rsidR="00D43570" w:rsidRPr="00D43570">
        <w:rPr>
          <w:rFonts w:ascii="Times New Roman" w:hAnsi="Times New Roman" w:cs="Times New Roman"/>
          <w:sz w:val="24"/>
          <w:szCs w:val="24"/>
        </w:rPr>
        <w:t>(</w:t>
      </w:r>
      <w:proofErr w:type="spellStart"/>
      <w:r w:rsidR="00D43570">
        <w:rPr>
          <w:rFonts w:ascii="Times New Roman" w:eastAsia="Times New Roman" w:hAnsi="Times New Roman" w:cs="Times New Roman"/>
          <w:color w:val="222222"/>
          <w:sz w:val="24"/>
          <w:szCs w:val="24"/>
          <w:shd w:val="clear" w:color="auto" w:fill="FFFFFF"/>
        </w:rPr>
        <w:t>Weligamage</w:t>
      </w:r>
      <w:proofErr w:type="spellEnd"/>
      <w:r w:rsidR="004E6A94" w:rsidRPr="00D43570">
        <w:rPr>
          <w:rFonts w:ascii="Times New Roman" w:eastAsia="Times New Roman" w:hAnsi="Times New Roman" w:cs="Times New Roman"/>
          <w:color w:val="222222"/>
          <w:sz w:val="24"/>
          <w:szCs w:val="24"/>
          <w:shd w:val="clear" w:color="auto" w:fill="FFFFFF"/>
        </w:rPr>
        <w:t>, 2009).</w:t>
      </w:r>
      <w:r w:rsidRPr="00271A28">
        <w:rPr>
          <w:rFonts w:ascii="Times New Roman" w:hAnsi="Times New Roman" w:cs="Times New Roman"/>
          <w:sz w:val="24"/>
          <w:szCs w:val="24"/>
        </w:rPr>
        <w:t xml:space="preserve"> To begin with, managing people in the organization demands strong </w:t>
      </w:r>
      <w:r w:rsidR="00996661" w:rsidRPr="00271A28">
        <w:rPr>
          <w:rFonts w:ascii="Times New Roman" w:hAnsi="Times New Roman" w:cs="Times New Roman"/>
          <w:sz w:val="24"/>
          <w:szCs w:val="24"/>
        </w:rPr>
        <w:t>leadership skills</w:t>
      </w:r>
      <w:r w:rsidRPr="00271A28">
        <w:rPr>
          <w:rFonts w:ascii="Times New Roman" w:hAnsi="Times New Roman" w:cs="Times New Roman"/>
          <w:sz w:val="24"/>
          <w:szCs w:val="24"/>
        </w:rPr>
        <w:t xml:space="preserve">. In business </w:t>
      </w:r>
      <w:r w:rsidR="00996661" w:rsidRPr="00271A28">
        <w:rPr>
          <w:rFonts w:ascii="Times New Roman" w:hAnsi="Times New Roman" w:cs="Times New Roman"/>
          <w:sz w:val="24"/>
          <w:szCs w:val="24"/>
        </w:rPr>
        <w:t>organizations</w:t>
      </w:r>
      <w:r w:rsidRPr="00271A28">
        <w:rPr>
          <w:rFonts w:ascii="Times New Roman" w:hAnsi="Times New Roman" w:cs="Times New Roman"/>
          <w:sz w:val="24"/>
          <w:szCs w:val="24"/>
        </w:rPr>
        <w:t>, leaders typically provide the vision, inspiration</w:t>
      </w:r>
      <w:r w:rsidR="00996661" w:rsidRPr="00271A28">
        <w:rPr>
          <w:rFonts w:ascii="Times New Roman" w:hAnsi="Times New Roman" w:cs="Times New Roman"/>
          <w:sz w:val="24"/>
          <w:szCs w:val="24"/>
        </w:rPr>
        <w:t>,</w:t>
      </w:r>
      <w:r w:rsidRPr="00271A28">
        <w:rPr>
          <w:rFonts w:ascii="Times New Roman" w:hAnsi="Times New Roman" w:cs="Times New Roman"/>
          <w:sz w:val="24"/>
          <w:szCs w:val="24"/>
        </w:rPr>
        <w:t xml:space="preserve"> and motivation to achieve beyond the obvious. Therefore, </w:t>
      </w:r>
      <w:r w:rsidR="00996661" w:rsidRPr="00271A28">
        <w:rPr>
          <w:rFonts w:ascii="Times New Roman" w:hAnsi="Times New Roman" w:cs="Times New Roman"/>
          <w:sz w:val="24"/>
          <w:szCs w:val="24"/>
        </w:rPr>
        <w:t>strong</w:t>
      </w:r>
      <w:r w:rsidRPr="00271A28">
        <w:rPr>
          <w:rFonts w:ascii="Times New Roman" w:hAnsi="Times New Roman" w:cs="Times New Roman"/>
          <w:sz w:val="24"/>
          <w:szCs w:val="24"/>
        </w:rPr>
        <w:t xml:space="preserve"> leadership involves the zeal to motivate and </w:t>
      </w:r>
      <w:r w:rsidR="00996661" w:rsidRPr="00271A28">
        <w:rPr>
          <w:rFonts w:ascii="Times New Roman" w:hAnsi="Times New Roman" w:cs="Times New Roman"/>
          <w:sz w:val="24"/>
          <w:szCs w:val="24"/>
        </w:rPr>
        <w:t>inspire</w:t>
      </w:r>
      <w:r w:rsidRPr="00271A28">
        <w:rPr>
          <w:rFonts w:ascii="Times New Roman" w:hAnsi="Times New Roman" w:cs="Times New Roman"/>
          <w:sz w:val="24"/>
          <w:szCs w:val="24"/>
        </w:rPr>
        <w:t xml:space="preserve"> followers, offering clear direction and vision on what needs to be done. </w:t>
      </w:r>
      <w:r w:rsidR="00996661" w:rsidRPr="00271A28">
        <w:rPr>
          <w:rFonts w:ascii="Times New Roman" w:hAnsi="Times New Roman" w:cs="Times New Roman"/>
          <w:sz w:val="24"/>
          <w:szCs w:val="24"/>
        </w:rPr>
        <w:t>Also, effective communication is critical, ensuring that policies and guidelines are communicated to the intended parties while feedback is received</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Clifton &amp; Harter, 2019)</w:t>
      </w:r>
      <w:r w:rsidR="00996661" w:rsidRPr="00271A28">
        <w:rPr>
          <w:rFonts w:ascii="Times New Roman" w:hAnsi="Times New Roman" w:cs="Times New Roman"/>
          <w:sz w:val="24"/>
          <w:szCs w:val="24"/>
        </w:rPr>
        <w:t>.</w:t>
      </w:r>
    </w:p>
    <w:p w14:paraId="7F8C3D8E" w14:textId="77777777" w:rsidR="00670057" w:rsidRPr="00271A28" w:rsidRDefault="00996661"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Moreover, active listening is imperative for getting people to do what is to be done in the context of a business organization. Many working environments require effective collaboration between teams and departments for seamless operations. However, studies indicate that the inability to listen to the concerns of team members or other departments is the leading cause of failure in many business organizations</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Zuckerberg &amp; King Jr, 2018)</w:t>
      </w:r>
      <w:r w:rsidRPr="00271A28">
        <w:rPr>
          <w:rFonts w:ascii="Times New Roman" w:hAnsi="Times New Roman" w:cs="Times New Roman"/>
          <w:sz w:val="24"/>
          <w:szCs w:val="24"/>
        </w:rPr>
        <w:t xml:space="preserve">. Further studies show that active listening helps managers and other team members understand the concerns raised by others, promoting collaboration in the work environment. </w:t>
      </w:r>
    </w:p>
    <w:p w14:paraId="42226C84" w14:textId="77777777" w:rsidR="00996661"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In addition, </w:t>
      </w:r>
      <w:r w:rsidR="00A87C7E" w:rsidRPr="00271A28">
        <w:rPr>
          <w:rFonts w:ascii="Times New Roman" w:hAnsi="Times New Roman" w:cs="Times New Roman"/>
          <w:sz w:val="24"/>
          <w:szCs w:val="24"/>
        </w:rPr>
        <w:t xml:space="preserve">interpersonal skills are integral for establishing positive relations with teams in the workplace. Genuine interest and empathy, as well as supporting the well-being of </w:t>
      </w:r>
      <w:r w:rsidR="003F7D81" w:rsidRPr="00271A28">
        <w:rPr>
          <w:rFonts w:ascii="Times New Roman" w:hAnsi="Times New Roman" w:cs="Times New Roman"/>
          <w:sz w:val="24"/>
          <w:szCs w:val="24"/>
        </w:rPr>
        <w:t>colleagues</w:t>
      </w:r>
      <w:r w:rsidR="00A87C7E"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rPr>
        <w:t>can</w:t>
      </w:r>
      <w:r w:rsidR="00A87C7E" w:rsidRPr="00271A28">
        <w:rPr>
          <w:rFonts w:ascii="Times New Roman" w:hAnsi="Times New Roman" w:cs="Times New Roman"/>
          <w:sz w:val="24"/>
          <w:szCs w:val="24"/>
        </w:rPr>
        <w:t xml:space="preserve"> develop a supportive and nourishing environment that eventually enhances productivity and cooperation in the workplace. Similarly, conflict resolution skills such as open dialogue are also vital in resolving disputes among team members and maintaining a conducive work environment</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Zuckerberg &amp; King Jr, 2018)</w:t>
      </w:r>
      <w:r w:rsidR="00A87C7E" w:rsidRPr="00271A28">
        <w:rPr>
          <w:rFonts w:ascii="Times New Roman" w:hAnsi="Times New Roman" w:cs="Times New Roman"/>
          <w:sz w:val="24"/>
          <w:szCs w:val="24"/>
        </w:rPr>
        <w:t xml:space="preserve">. </w:t>
      </w:r>
      <w:proofErr w:type="gramStart"/>
      <w:r w:rsidR="00A87C7E" w:rsidRPr="00271A28">
        <w:rPr>
          <w:rFonts w:ascii="Times New Roman" w:hAnsi="Times New Roman" w:cs="Times New Roman"/>
          <w:sz w:val="24"/>
          <w:szCs w:val="24"/>
        </w:rPr>
        <w:t>That notwithstanding</w:t>
      </w:r>
      <w:proofErr w:type="gramEnd"/>
      <w:r w:rsidR="00A87C7E" w:rsidRPr="00271A28">
        <w:rPr>
          <w:rFonts w:ascii="Times New Roman" w:hAnsi="Times New Roman" w:cs="Times New Roman"/>
          <w:sz w:val="24"/>
          <w:szCs w:val="24"/>
        </w:rPr>
        <w:t xml:space="preserve">, organizational skills are indispensable and valuable for effective workplace management. For instance, effective planning and prioritization of work, efficient resource allocation, and setting achievable and realistic goals are critical skills that immensely contribute to successful team management. </w:t>
      </w:r>
    </w:p>
    <w:p w14:paraId="3DA9EE94" w14:textId="77777777" w:rsidR="00123D31" w:rsidRPr="00271A28" w:rsidRDefault="00817162" w:rsidP="00271A28">
      <w:pPr>
        <w:pStyle w:val="Heading2"/>
        <w:spacing w:line="480" w:lineRule="auto"/>
        <w:jc w:val="center"/>
        <w:rPr>
          <w:rFonts w:ascii="Times New Roman" w:hAnsi="Times New Roman" w:cs="Times New Roman"/>
          <w:b/>
          <w:color w:val="auto"/>
          <w:sz w:val="24"/>
          <w:szCs w:val="24"/>
        </w:rPr>
      </w:pPr>
      <w:bookmarkStart w:id="8" w:name="_Toc154065035"/>
      <w:r w:rsidRPr="00271A28">
        <w:rPr>
          <w:rFonts w:ascii="Times New Roman" w:hAnsi="Times New Roman" w:cs="Times New Roman"/>
          <w:b/>
          <w:color w:val="auto"/>
          <w:sz w:val="24"/>
          <w:szCs w:val="24"/>
        </w:rPr>
        <w:t xml:space="preserve">Question </w:t>
      </w:r>
      <w:r w:rsidR="00337B8E" w:rsidRPr="00271A28">
        <w:rPr>
          <w:rFonts w:ascii="Times New Roman" w:hAnsi="Times New Roman" w:cs="Times New Roman"/>
          <w:b/>
          <w:color w:val="auto"/>
          <w:sz w:val="24"/>
          <w:szCs w:val="24"/>
        </w:rPr>
        <w:t>2</w:t>
      </w:r>
      <w:bookmarkEnd w:id="8"/>
    </w:p>
    <w:p w14:paraId="3B326973" w14:textId="77777777" w:rsidR="00123D31"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Leading people and motivating them to willingly pursue their tasks is a daunting </w:t>
      </w:r>
      <w:r w:rsidR="00035D05" w:rsidRPr="00271A28">
        <w:rPr>
          <w:rFonts w:ascii="Times New Roman" w:hAnsi="Times New Roman" w:cs="Times New Roman"/>
          <w:sz w:val="24"/>
          <w:szCs w:val="24"/>
        </w:rPr>
        <w:t>task</w:t>
      </w:r>
      <w:r w:rsidRPr="00271A28">
        <w:rPr>
          <w:rFonts w:ascii="Times New Roman" w:hAnsi="Times New Roman" w:cs="Times New Roman"/>
          <w:sz w:val="24"/>
          <w:szCs w:val="24"/>
        </w:rPr>
        <w:t xml:space="preserve"> that requires a leader to have the vision of a hawk and commit every effort to inspiring and motivating their followers. The leader must </w:t>
      </w:r>
      <w:r w:rsidR="00035D05" w:rsidRPr="00271A28">
        <w:rPr>
          <w:rFonts w:ascii="Times New Roman" w:hAnsi="Times New Roman" w:cs="Times New Roman"/>
          <w:sz w:val="24"/>
          <w:szCs w:val="24"/>
        </w:rPr>
        <w:t>demonstrate</w:t>
      </w:r>
      <w:r w:rsidRPr="00271A28">
        <w:rPr>
          <w:rFonts w:ascii="Times New Roman" w:hAnsi="Times New Roman" w:cs="Times New Roman"/>
          <w:sz w:val="24"/>
          <w:szCs w:val="24"/>
        </w:rPr>
        <w:t xml:space="preserve"> and employ his unique set of </w:t>
      </w:r>
      <w:r w:rsidR="00035D05" w:rsidRPr="00271A28">
        <w:rPr>
          <w:rFonts w:ascii="Times New Roman" w:hAnsi="Times New Roman" w:cs="Times New Roman"/>
          <w:sz w:val="24"/>
          <w:szCs w:val="24"/>
        </w:rPr>
        <w:t>employability and personal skills, such as effective communication, to relay and articulate the purpose and vision of the organization while connecting the respective roles to the broader organizational and team goals to promote a sense of motivation and purpose across the organization</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Zuckerberg &amp; King Jr, 2018)</w:t>
      </w:r>
      <w:r w:rsidR="00035D05"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rPr>
        <w:t>A</w:t>
      </w:r>
      <w:r w:rsidR="00035D05" w:rsidRPr="00271A28">
        <w:rPr>
          <w:rFonts w:ascii="Times New Roman" w:hAnsi="Times New Roman" w:cs="Times New Roman"/>
          <w:sz w:val="24"/>
          <w:szCs w:val="24"/>
        </w:rPr>
        <w:t xml:space="preserve">lso, leadership requires adeptly conveying organizational ideas and vision with clarity and great enthusiasm. They are ensuring that each team member understands the importance of their respective contributions to the overall objectives of the organization. </w:t>
      </w:r>
    </w:p>
    <w:p w14:paraId="180437C6" w14:textId="77777777" w:rsidR="00035D05"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Furthermore, according to Chiles, a leader needs emotional intelligence as it plays a critical role in getting people to desire to do what needs to be done in the organization. </w:t>
      </w:r>
      <w:r w:rsidR="003F7D81" w:rsidRPr="00271A28">
        <w:rPr>
          <w:rFonts w:ascii="Times New Roman" w:hAnsi="Times New Roman" w:cs="Times New Roman"/>
          <w:sz w:val="24"/>
          <w:szCs w:val="24"/>
          <w:shd w:val="clear" w:color="auto" w:fill="FFFFFF"/>
        </w:rPr>
        <w:t>(2016)</w:t>
      </w:r>
      <w:r w:rsidRPr="00271A28">
        <w:rPr>
          <w:rFonts w:ascii="Times New Roman" w:hAnsi="Times New Roman" w:cs="Times New Roman"/>
          <w:sz w:val="24"/>
          <w:szCs w:val="24"/>
        </w:rPr>
        <w:t xml:space="preserve">, contemporary organizations have diverse people, and such members have different academic levels, understanding levels, ethnicities, and cultures and even work in different departments. Therefore, basing leadership on personal and established ethical standards enhances credibility and engenders respect for others and </w:t>
      </w:r>
      <w:r w:rsidR="003F7D81" w:rsidRPr="00271A28">
        <w:rPr>
          <w:rFonts w:ascii="Times New Roman" w:hAnsi="Times New Roman" w:cs="Times New Roman"/>
          <w:sz w:val="24"/>
          <w:szCs w:val="24"/>
        </w:rPr>
        <w:t xml:space="preserve">the </w:t>
      </w:r>
      <w:r w:rsidRPr="00271A28">
        <w:rPr>
          <w:rFonts w:ascii="Times New Roman" w:hAnsi="Times New Roman" w:cs="Times New Roman"/>
          <w:sz w:val="24"/>
          <w:szCs w:val="24"/>
        </w:rPr>
        <w:t>self</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Clifton &amp; Harter, 2019)</w:t>
      </w:r>
      <w:r w:rsidRPr="00271A28">
        <w:rPr>
          <w:rFonts w:ascii="Times New Roman" w:hAnsi="Times New Roman" w:cs="Times New Roman"/>
          <w:sz w:val="24"/>
          <w:szCs w:val="24"/>
        </w:rPr>
        <w:t xml:space="preserve">. Thus, a leader should consistently demonstrate </w:t>
      </w:r>
      <w:r w:rsidR="003F7D81" w:rsidRPr="00271A28">
        <w:rPr>
          <w:rFonts w:ascii="Times New Roman" w:hAnsi="Times New Roman" w:cs="Times New Roman"/>
          <w:sz w:val="24"/>
          <w:szCs w:val="24"/>
        </w:rPr>
        <w:t xml:space="preserve">a </w:t>
      </w:r>
      <w:r w:rsidRPr="00271A28">
        <w:rPr>
          <w:rFonts w:ascii="Times New Roman" w:hAnsi="Times New Roman" w:cs="Times New Roman"/>
          <w:sz w:val="24"/>
          <w:szCs w:val="24"/>
        </w:rPr>
        <w:t xml:space="preserve">high level of resilience in the wake of problems, reflecting their dedication and commitment to achieving success in the organization. Promoting inclusive and open communication and staying approachable </w:t>
      </w:r>
      <w:proofErr w:type="gramStart"/>
      <w:r w:rsidRPr="00271A28">
        <w:rPr>
          <w:rFonts w:ascii="Times New Roman" w:hAnsi="Times New Roman" w:cs="Times New Roman"/>
          <w:sz w:val="24"/>
          <w:szCs w:val="24"/>
        </w:rPr>
        <w:t>allow</w:t>
      </w:r>
      <w:proofErr w:type="gramEnd"/>
      <w:r w:rsidRPr="00271A28">
        <w:rPr>
          <w:rFonts w:ascii="Times New Roman" w:hAnsi="Times New Roman" w:cs="Times New Roman"/>
          <w:sz w:val="24"/>
          <w:szCs w:val="24"/>
        </w:rPr>
        <w:t xml:space="preserve"> team members to express their concerns and ideas freely, motivating them to pursue personal and organizational success. </w:t>
      </w:r>
    </w:p>
    <w:p w14:paraId="74DC55FB" w14:textId="77777777" w:rsidR="00AF6A85" w:rsidRPr="00271A28" w:rsidRDefault="00817162" w:rsidP="00271A28">
      <w:pPr>
        <w:pStyle w:val="Heading2"/>
        <w:spacing w:line="480" w:lineRule="auto"/>
        <w:jc w:val="center"/>
        <w:rPr>
          <w:rFonts w:ascii="Times New Roman" w:hAnsi="Times New Roman" w:cs="Times New Roman"/>
          <w:b/>
          <w:color w:val="auto"/>
          <w:sz w:val="24"/>
          <w:szCs w:val="24"/>
        </w:rPr>
      </w:pPr>
      <w:bookmarkStart w:id="9" w:name="_Toc154065036"/>
      <w:r w:rsidRPr="00271A28">
        <w:rPr>
          <w:rFonts w:ascii="Times New Roman" w:hAnsi="Times New Roman" w:cs="Times New Roman"/>
          <w:b/>
          <w:color w:val="auto"/>
          <w:sz w:val="24"/>
          <w:szCs w:val="24"/>
        </w:rPr>
        <w:t xml:space="preserve">Question </w:t>
      </w:r>
      <w:r w:rsidR="00337B8E" w:rsidRPr="00271A28">
        <w:rPr>
          <w:rFonts w:ascii="Times New Roman" w:hAnsi="Times New Roman" w:cs="Times New Roman"/>
          <w:b/>
          <w:color w:val="auto"/>
          <w:sz w:val="24"/>
          <w:szCs w:val="24"/>
        </w:rPr>
        <w:t>3</w:t>
      </w:r>
      <w:bookmarkEnd w:id="9"/>
    </w:p>
    <w:p w14:paraId="43DB8115" w14:textId="77777777" w:rsidR="00035D05"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Developing personal and employability managerial and leadership skills vehemently enhances organizational and personal performance by promoting a productive and conducive workplace</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Chiles, 2016)</w:t>
      </w:r>
      <w:r w:rsidRPr="00271A28">
        <w:rPr>
          <w:rFonts w:ascii="Times New Roman" w:hAnsi="Times New Roman" w:cs="Times New Roman"/>
          <w:sz w:val="24"/>
          <w:szCs w:val="24"/>
        </w:rPr>
        <w:t>. Therefore, developing these skills improves individual and organizational performance by leading to effective and efficient exchange and dissemination of information. Improved communication skills, for instance, contribute to the transparent sharing of information, mitigating the potential for misunderstandings and leveling many other errors that may result from poor communication</w:t>
      </w:r>
      <w:r w:rsidR="003F7D81" w:rsidRPr="00271A28">
        <w:rPr>
          <w:rFonts w:ascii="Times New Roman" w:hAnsi="Times New Roman" w:cs="Times New Roman"/>
          <w:sz w:val="24"/>
          <w:szCs w:val="24"/>
        </w:rPr>
        <w:t xml:space="preserve"> (</w:t>
      </w:r>
      <w:r w:rsidR="003F7D81" w:rsidRPr="00271A28">
        <w:rPr>
          <w:rFonts w:ascii="Times New Roman" w:hAnsi="Times New Roman" w:cs="Times New Roman"/>
          <w:sz w:val="24"/>
          <w:szCs w:val="24"/>
          <w:shd w:val="clear" w:color="auto" w:fill="FFFFFF"/>
        </w:rPr>
        <w:t>Clifton &amp; Harter, 2019)</w:t>
      </w:r>
      <w:r w:rsidRPr="00271A28">
        <w:rPr>
          <w:rFonts w:ascii="Times New Roman" w:hAnsi="Times New Roman" w:cs="Times New Roman"/>
          <w:sz w:val="24"/>
          <w:szCs w:val="24"/>
        </w:rPr>
        <w:t xml:space="preserve">. Therefore, managers or leaders who can express and articulate their ideas flawlessly while accommodating other people’s views contribute to a more collaborative and cohesive team dynamic. Eventually, this improves organizational performance by facilitating seamless workflow and streamlining organizational processes. </w:t>
      </w:r>
    </w:p>
    <w:p w14:paraId="56F3E90E" w14:textId="77777777" w:rsidR="00A05C36" w:rsidRPr="00271A28" w:rsidRDefault="00817162" w:rsidP="00271A28">
      <w:pPr>
        <w:spacing w:line="480" w:lineRule="auto"/>
        <w:ind w:firstLine="720"/>
        <w:rPr>
          <w:rFonts w:ascii="Times New Roman" w:hAnsi="Times New Roman" w:cs="Times New Roman"/>
          <w:sz w:val="24"/>
          <w:szCs w:val="24"/>
        </w:rPr>
      </w:pPr>
      <w:r w:rsidRPr="00271A28">
        <w:rPr>
          <w:rFonts w:ascii="Times New Roman" w:hAnsi="Times New Roman" w:cs="Times New Roman"/>
          <w:sz w:val="24"/>
          <w:szCs w:val="24"/>
        </w:rPr>
        <w:t xml:space="preserve">Strong motivational and leadership skills immensely influence </w:t>
      </w:r>
      <w:r w:rsidR="00504B6C" w:rsidRPr="00271A28">
        <w:rPr>
          <w:rFonts w:ascii="Times New Roman" w:hAnsi="Times New Roman" w:cs="Times New Roman"/>
          <w:sz w:val="24"/>
          <w:szCs w:val="24"/>
        </w:rPr>
        <w:t>individual</w:t>
      </w:r>
      <w:r w:rsidRPr="00271A28">
        <w:rPr>
          <w:rFonts w:ascii="Times New Roman" w:hAnsi="Times New Roman" w:cs="Times New Roman"/>
          <w:sz w:val="24"/>
          <w:szCs w:val="24"/>
        </w:rPr>
        <w:t xml:space="preserve"> and team </w:t>
      </w:r>
      <w:r w:rsidR="00504B6C" w:rsidRPr="00271A28">
        <w:rPr>
          <w:rFonts w:ascii="Times New Roman" w:hAnsi="Times New Roman" w:cs="Times New Roman"/>
          <w:sz w:val="24"/>
          <w:szCs w:val="24"/>
        </w:rPr>
        <w:t>engagement</w:t>
      </w:r>
      <w:r w:rsidRPr="00271A28">
        <w:rPr>
          <w:rFonts w:ascii="Times New Roman" w:hAnsi="Times New Roman" w:cs="Times New Roman"/>
          <w:sz w:val="24"/>
          <w:szCs w:val="24"/>
        </w:rPr>
        <w:t xml:space="preserve">. </w:t>
      </w:r>
      <w:r w:rsidR="00504B6C" w:rsidRPr="00271A28">
        <w:rPr>
          <w:rFonts w:ascii="Times New Roman" w:hAnsi="Times New Roman" w:cs="Times New Roman"/>
          <w:sz w:val="24"/>
          <w:szCs w:val="24"/>
        </w:rPr>
        <w:t>Leaders</w:t>
      </w:r>
      <w:r w:rsidRPr="00271A28">
        <w:rPr>
          <w:rFonts w:ascii="Times New Roman" w:hAnsi="Times New Roman" w:cs="Times New Roman"/>
          <w:sz w:val="24"/>
          <w:szCs w:val="24"/>
        </w:rPr>
        <w:t xml:space="preserve"> and managers who can motivate and guide their followers in a particular direction develop a sense of direction and purpose with which they lure the rest of the team members to go. When followers are inspired and motivated by a </w:t>
      </w:r>
      <w:r w:rsidR="00504B6C" w:rsidRPr="00271A28">
        <w:rPr>
          <w:rFonts w:ascii="Times New Roman" w:hAnsi="Times New Roman" w:cs="Times New Roman"/>
          <w:sz w:val="24"/>
          <w:szCs w:val="24"/>
        </w:rPr>
        <w:t>compelling vision and develop a personal connection with their work, they are likely to pursue innovativeness and commitment and be more proactive in the workplace</w:t>
      </w:r>
      <w:r w:rsidR="00A07E13" w:rsidRPr="00271A28">
        <w:rPr>
          <w:rFonts w:ascii="Times New Roman" w:hAnsi="Times New Roman" w:cs="Times New Roman"/>
          <w:sz w:val="24"/>
          <w:szCs w:val="24"/>
        </w:rPr>
        <w:t xml:space="preserve"> (</w:t>
      </w:r>
      <w:r w:rsidR="00A07E13" w:rsidRPr="00271A28">
        <w:rPr>
          <w:rFonts w:ascii="Times New Roman" w:hAnsi="Times New Roman" w:cs="Times New Roman"/>
          <w:sz w:val="24"/>
          <w:szCs w:val="24"/>
          <w:shd w:val="clear" w:color="auto" w:fill="FFFFFF"/>
        </w:rPr>
        <w:t>Azad et al., 2017)</w:t>
      </w:r>
      <w:r w:rsidR="00504B6C" w:rsidRPr="00271A28">
        <w:rPr>
          <w:rFonts w:ascii="Times New Roman" w:hAnsi="Times New Roman" w:cs="Times New Roman"/>
          <w:sz w:val="24"/>
          <w:szCs w:val="24"/>
        </w:rPr>
        <w:t xml:space="preserve">. The increased engagement due to motivation and inspiration from leaders often translates to higher individual performance, even as individual team members will want to go above and beyond to attain the set goals. At </w:t>
      </w:r>
      <w:proofErr w:type="gramStart"/>
      <w:r w:rsidR="00CC6C3C">
        <w:rPr>
          <w:rFonts w:ascii="Times New Roman" w:hAnsi="Times New Roman" w:cs="Times New Roman"/>
          <w:sz w:val="24"/>
          <w:szCs w:val="24"/>
        </w:rPr>
        <w:t>hi</w:t>
      </w:r>
      <w:r w:rsidR="00504B6C" w:rsidRPr="00271A28">
        <w:rPr>
          <w:rFonts w:ascii="Times New Roman" w:hAnsi="Times New Roman" w:cs="Times New Roman"/>
          <w:sz w:val="24"/>
          <w:szCs w:val="24"/>
        </w:rPr>
        <w:t>the</w:t>
      </w:r>
      <w:proofErr w:type="gramEnd"/>
      <w:r w:rsidR="00504B6C" w:rsidRPr="00271A28">
        <w:rPr>
          <w:rFonts w:ascii="Times New Roman" w:hAnsi="Times New Roman" w:cs="Times New Roman"/>
          <w:sz w:val="24"/>
          <w:szCs w:val="24"/>
        </w:rPr>
        <w:t xml:space="preserve"> organizational level, success is enhanced through the commitment that contributes to improved performance and the competitive edge. </w:t>
      </w:r>
    </w:p>
    <w:p w14:paraId="6640A389" w14:textId="77777777" w:rsidR="00224C47" w:rsidRPr="00271A28" w:rsidRDefault="00224C47" w:rsidP="00271A28">
      <w:pPr>
        <w:pStyle w:val="Heading2"/>
        <w:spacing w:line="480" w:lineRule="auto"/>
        <w:jc w:val="center"/>
        <w:rPr>
          <w:rFonts w:ascii="Times New Roman" w:hAnsi="Times New Roman" w:cs="Times New Roman"/>
          <w:b/>
          <w:color w:val="auto"/>
          <w:sz w:val="24"/>
          <w:szCs w:val="24"/>
        </w:rPr>
      </w:pPr>
      <w:bookmarkStart w:id="10" w:name="_Toc154065037"/>
      <w:r w:rsidRPr="00271A28">
        <w:rPr>
          <w:rFonts w:ascii="Times New Roman" w:hAnsi="Times New Roman" w:cs="Times New Roman"/>
          <w:b/>
          <w:color w:val="auto"/>
          <w:sz w:val="24"/>
          <w:szCs w:val="24"/>
        </w:rPr>
        <w:t>Conclusion</w:t>
      </w:r>
      <w:bookmarkEnd w:id="10"/>
    </w:p>
    <w:p w14:paraId="58CEBCB9" w14:textId="77777777" w:rsidR="00224C47" w:rsidRPr="00271A28" w:rsidRDefault="001C0826" w:rsidP="00271A28">
      <w:pPr>
        <w:spacing w:line="480" w:lineRule="auto"/>
        <w:ind w:firstLine="720"/>
        <w:rPr>
          <w:rFonts w:ascii="Times New Roman" w:hAnsi="Times New Roman" w:cs="Times New Roman"/>
          <w:sz w:val="24"/>
          <w:szCs w:val="24"/>
        </w:rPr>
      </w:pPr>
      <w:r w:rsidRPr="001C0826">
        <w:rPr>
          <w:rFonts w:ascii="Times New Roman" w:hAnsi="Times New Roman" w:cs="Times New Roman"/>
          <w:sz w:val="24"/>
          <w:szCs w:val="24"/>
        </w:rPr>
        <w:t xml:space="preserve">In summary, effective management of people in the organization demands a mix of both employability and personal skills. Effective communication, strong leadership, interpersonal skills, active listening, organizational </w:t>
      </w:r>
      <w:proofErr w:type="gramStart"/>
      <w:r w:rsidRPr="001C0826">
        <w:rPr>
          <w:rFonts w:ascii="Times New Roman" w:hAnsi="Times New Roman" w:cs="Times New Roman"/>
          <w:sz w:val="24"/>
          <w:szCs w:val="24"/>
        </w:rPr>
        <w:t>skills</w:t>
      </w:r>
      <w:proofErr w:type="gramEnd"/>
      <w:r w:rsidRPr="001C0826">
        <w:rPr>
          <w:rFonts w:ascii="Times New Roman" w:hAnsi="Times New Roman" w:cs="Times New Roman"/>
          <w:sz w:val="24"/>
          <w:szCs w:val="24"/>
        </w:rPr>
        <w:t xml:space="preserve"> and conflict resolution skills are all integral considerations for successfully managing people. Moreover, leaders must demonstrate emotional intelligence, resilience during difficult times and commitment to open communication and inclusivity to motivate and inspire diverse teams to work together. Harnessing personal and employability skills enhances performance in the business organization by establishing cohesive team dynamics, better team and individual engagement and promoting effective communication. Therefore, the ability of the leader to share a compelling vision and promote a sense of purpose can contribute to enhanced innovation and success at both organizational and individual levels.</w:t>
      </w:r>
    </w:p>
    <w:p w14:paraId="0E2AEC03" w14:textId="77777777" w:rsidR="000413CD" w:rsidRPr="00271A28" w:rsidRDefault="00817162" w:rsidP="00271A28">
      <w:pPr>
        <w:spacing w:line="480" w:lineRule="auto"/>
        <w:rPr>
          <w:rFonts w:ascii="Times New Roman" w:eastAsiaTheme="majorEastAsia" w:hAnsi="Times New Roman" w:cs="Times New Roman"/>
          <w:sz w:val="24"/>
          <w:szCs w:val="24"/>
        </w:rPr>
      </w:pPr>
      <w:r w:rsidRPr="00271A28">
        <w:rPr>
          <w:rFonts w:ascii="Times New Roman" w:hAnsi="Times New Roman" w:cs="Times New Roman"/>
          <w:sz w:val="24"/>
          <w:szCs w:val="24"/>
        </w:rPr>
        <w:br w:type="page"/>
      </w:r>
    </w:p>
    <w:p w14:paraId="1FACEAA9" w14:textId="77777777" w:rsidR="00A07E13" w:rsidRPr="00271A28" w:rsidRDefault="00817162" w:rsidP="00271A28">
      <w:pPr>
        <w:pStyle w:val="Heading1"/>
        <w:spacing w:line="480" w:lineRule="auto"/>
        <w:jc w:val="center"/>
        <w:rPr>
          <w:rFonts w:ascii="Times New Roman" w:hAnsi="Times New Roman" w:cs="Times New Roman"/>
          <w:b/>
          <w:color w:val="auto"/>
          <w:sz w:val="24"/>
          <w:szCs w:val="24"/>
        </w:rPr>
      </w:pPr>
      <w:bookmarkStart w:id="11" w:name="_Toc154065038"/>
      <w:r w:rsidRPr="00271A28">
        <w:rPr>
          <w:rFonts w:ascii="Times New Roman" w:hAnsi="Times New Roman" w:cs="Times New Roman"/>
          <w:b/>
          <w:color w:val="auto"/>
          <w:sz w:val="24"/>
          <w:szCs w:val="24"/>
        </w:rPr>
        <w:t>References</w:t>
      </w:r>
      <w:bookmarkEnd w:id="11"/>
    </w:p>
    <w:p w14:paraId="47B31861" w14:textId="77777777" w:rsidR="000413CD" w:rsidRPr="00271A28" w:rsidRDefault="00817162" w:rsidP="00271A28">
      <w:pPr>
        <w:spacing w:line="480" w:lineRule="auto"/>
        <w:ind w:left="720" w:hanging="720"/>
        <w:rPr>
          <w:rFonts w:ascii="Times New Roman" w:hAnsi="Times New Roman" w:cs="Times New Roman"/>
          <w:sz w:val="24"/>
          <w:szCs w:val="24"/>
        </w:rPr>
      </w:pPr>
      <w:r w:rsidRPr="00271A28">
        <w:rPr>
          <w:rFonts w:ascii="Times New Roman" w:hAnsi="Times New Roman" w:cs="Times New Roman"/>
          <w:sz w:val="24"/>
          <w:szCs w:val="24"/>
          <w:shd w:val="clear" w:color="auto" w:fill="FFFFFF"/>
        </w:rPr>
        <w:t>Azad, N., Anderson Jr, H. G., Brooks, A., Garza, O., O'Neil, C., Stutz, M. M., &amp; Sobotka, J. L. (2017). Leadership and management are the same</w:t>
      </w:r>
      <w:r w:rsidRPr="00271A28">
        <w:rPr>
          <w:rFonts w:ascii="Times New Roman" w:hAnsi="Times New Roman" w:cs="Times New Roman"/>
          <w:i/>
          <w:iCs/>
          <w:sz w:val="24"/>
          <w:szCs w:val="24"/>
          <w:shd w:val="clear" w:color="auto" w:fill="FFFFFF"/>
        </w:rPr>
        <w:t>—American Journal of Pharmaceutical Education</w:t>
      </w:r>
      <w:r w:rsidRPr="00271A28">
        <w:rPr>
          <w:rFonts w:ascii="Times New Roman" w:hAnsi="Times New Roman" w:cs="Times New Roman"/>
          <w:sz w:val="24"/>
          <w:szCs w:val="24"/>
          <w:shd w:val="clear" w:color="auto" w:fill="FFFFFF"/>
        </w:rPr>
        <w:t>, </w:t>
      </w:r>
      <w:r w:rsidRPr="00271A28">
        <w:rPr>
          <w:rFonts w:ascii="Times New Roman" w:hAnsi="Times New Roman" w:cs="Times New Roman"/>
          <w:i/>
          <w:iCs/>
          <w:sz w:val="24"/>
          <w:szCs w:val="24"/>
          <w:shd w:val="clear" w:color="auto" w:fill="FFFFFF"/>
        </w:rPr>
        <w:t>81</w:t>
      </w:r>
      <w:r w:rsidRPr="00271A28">
        <w:rPr>
          <w:rFonts w:ascii="Times New Roman" w:hAnsi="Times New Roman" w:cs="Times New Roman"/>
          <w:sz w:val="24"/>
          <w:szCs w:val="24"/>
          <w:shd w:val="clear" w:color="auto" w:fill="FFFFFF"/>
        </w:rPr>
        <w:t>(6), 102.</w:t>
      </w:r>
    </w:p>
    <w:p w14:paraId="3CBB29EA" w14:textId="77777777" w:rsidR="000413CD" w:rsidRPr="00271A28" w:rsidRDefault="00817162" w:rsidP="00271A28">
      <w:pPr>
        <w:spacing w:line="480" w:lineRule="auto"/>
        <w:ind w:left="720" w:hanging="720"/>
        <w:rPr>
          <w:rFonts w:ascii="Times New Roman" w:hAnsi="Times New Roman" w:cs="Times New Roman"/>
          <w:sz w:val="24"/>
          <w:szCs w:val="24"/>
          <w:shd w:val="clear" w:color="auto" w:fill="FFFFFF"/>
        </w:rPr>
      </w:pPr>
      <w:r w:rsidRPr="00271A28">
        <w:rPr>
          <w:rFonts w:ascii="Times New Roman" w:hAnsi="Times New Roman" w:cs="Times New Roman"/>
          <w:sz w:val="24"/>
          <w:szCs w:val="24"/>
          <w:shd w:val="clear" w:color="auto" w:fill="FFFFFF"/>
        </w:rPr>
        <w:t xml:space="preserve">Chiles, N. (2016). When a Transformative Principal Leaves, </w:t>
      </w:r>
      <w:proofErr w:type="gramStart"/>
      <w:r w:rsidRPr="00271A28">
        <w:rPr>
          <w:rFonts w:ascii="Times New Roman" w:hAnsi="Times New Roman" w:cs="Times New Roman"/>
          <w:sz w:val="24"/>
          <w:szCs w:val="24"/>
          <w:shd w:val="clear" w:color="auto" w:fill="FFFFFF"/>
        </w:rPr>
        <w:t>Can</w:t>
      </w:r>
      <w:proofErr w:type="gramEnd"/>
      <w:r w:rsidRPr="00271A28">
        <w:rPr>
          <w:rFonts w:ascii="Times New Roman" w:hAnsi="Times New Roman" w:cs="Times New Roman"/>
          <w:sz w:val="24"/>
          <w:szCs w:val="24"/>
          <w:shd w:val="clear" w:color="auto" w:fill="FFFFFF"/>
        </w:rPr>
        <w:t xml:space="preserve"> a School Sustain Success? </w:t>
      </w:r>
      <w:r w:rsidRPr="00271A28">
        <w:rPr>
          <w:rFonts w:ascii="Times New Roman" w:hAnsi="Times New Roman" w:cs="Times New Roman"/>
          <w:i/>
          <w:iCs/>
          <w:sz w:val="24"/>
          <w:szCs w:val="24"/>
          <w:shd w:val="clear" w:color="auto" w:fill="FFFFFF"/>
        </w:rPr>
        <w:t>The Education Digest</w:t>
      </w:r>
      <w:r w:rsidRPr="00271A28">
        <w:rPr>
          <w:rFonts w:ascii="Times New Roman" w:hAnsi="Times New Roman" w:cs="Times New Roman"/>
          <w:sz w:val="24"/>
          <w:szCs w:val="24"/>
          <w:shd w:val="clear" w:color="auto" w:fill="FFFFFF"/>
        </w:rPr>
        <w:t>, </w:t>
      </w:r>
      <w:r w:rsidRPr="00271A28">
        <w:rPr>
          <w:rFonts w:ascii="Times New Roman" w:hAnsi="Times New Roman" w:cs="Times New Roman"/>
          <w:i/>
          <w:iCs/>
          <w:sz w:val="24"/>
          <w:szCs w:val="24"/>
          <w:shd w:val="clear" w:color="auto" w:fill="FFFFFF"/>
        </w:rPr>
        <w:t>82</w:t>
      </w:r>
      <w:r w:rsidRPr="00271A28">
        <w:rPr>
          <w:rFonts w:ascii="Times New Roman" w:hAnsi="Times New Roman" w:cs="Times New Roman"/>
          <w:sz w:val="24"/>
          <w:szCs w:val="24"/>
          <w:shd w:val="clear" w:color="auto" w:fill="FFFFFF"/>
        </w:rPr>
        <w:t>(3), 4.</w:t>
      </w:r>
    </w:p>
    <w:p w14:paraId="7343C654" w14:textId="77777777" w:rsidR="000413CD" w:rsidRPr="00271A28" w:rsidRDefault="00817162" w:rsidP="00271A28">
      <w:pPr>
        <w:spacing w:line="480" w:lineRule="auto"/>
        <w:ind w:left="720" w:hanging="720"/>
        <w:rPr>
          <w:rFonts w:ascii="Times New Roman" w:hAnsi="Times New Roman" w:cs="Times New Roman"/>
          <w:sz w:val="24"/>
          <w:szCs w:val="24"/>
          <w:shd w:val="clear" w:color="auto" w:fill="FFFFFF"/>
        </w:rPr>
      </w:pPr>
      <w:r w:rsidRPr="00271A28">
        <w:rPr>
          <w:rFonts w:ascii="Times New Roman" w:hAnsi="Times New Roman" w:cs="Times New Roman"/>
          <w:sz w:val="24"/>
          <w:szCs w:val="24"/>
          <w:shd w:val="clear" w:color="auto" w:fill="FFFFFF"/>
        </w:rPr>
        <w:t>Clifton, J., &amp; Harter, J. K. (2019). </w:t>
      </w:r>
      <w:r w:rsidRPr="00271A28">
        <w:rPr>
          <w:rFonts w:ascii="Times New Roman" w:hAnsi="Times New Roman" w:cs="Times New Roman"/>
          <w:i/>
          <w:iCs/>
          <w:sz w:val="24"/>
          <w:szCs w:val="24"/>
          <w:shd w:val="clear" w:color="auto" w:fill="FFFFFF"/>
        </w:rPr>
        <w:t>It is the Manager: Gallup finds that the quality of managers and team leaders is the biggest factor in your organization's long-term success</w:t>
      </w:r>
      <w:r w:rsidRPr="00271A28">
        <w:rPr>
          <w:rFonts w:ascii="Times New Roman" w:hAnsi="Times New Roman" w:cs="Times New Roman"/>
          <w:sz w:val="24"/>
          <w:szCs w:val="24"/>
          <w:shd w:val="clear" w:color="auto" w:fill="FFFFFF"/>
        </w:rPr>
        <w:t xml:space="preserve">. Washington, DC, </w:t>
      </w:r>
      <w:proofErr w:type="gramStart"/>
      <w:r w:rsidRPr="00271A28">
        <w:rPr>
          <w:rFonts w:ascii="Times New Roman" w:hAnsi="Times New Roman" w:cs="Times New Roman"/>
          <w:sz w:val="24"/>
          <w:szCs w:val="24"/>
          <w:shd w:val="clear" w:color="auto" w:fill="FFFFFF"/>
        </w:rPr>
        <w:t>USA::</w:t>
      </w:r>
      <w:proofErr w:type="gramEnd"/>
      <w:r w:rsidRPr="00271A28">
        <w:rPr>
          <w:rFonts w:ascii="Times New Roman" w:hAnsi="Times New Roman" w:cs="Times New Roman"/>
          <w:sz w:val="24"/>
          <w:szCs w:val="24"/>
          <w:shd w:val="clear" w:color="auto" w:fill="FFFFFF"/>
        </w:rPr>
        <w:t xml:space="preserve"> Gallup Press.</w:t>
      </w:r>
    </w:p>
    <w:p w14:paraId="0A1C79EF" w14:textId="77777777" w:rsidR="000413CD" w:rsidRPr="00271A28" w:rsidRDefault="00817162" w:rsidP="00271A28">
      <w:pPr>
        <w:spacing w:line="480" w:lineRule="auto"/>
        <w:ind w:left="720" w:hanging="720"/>
        <w:rPr>
          <w:rFonts w:ascii="Times New Roman" w:hAnsi="Times New Roman" w:cs="Times New Roman"/>
          <w:sz w:val="24"/>
          <w:szCs w:val="24"/>
          <w:shd w:val="clear" w:color="auto" w:fill="FFFFFF"/>
        </w:rPr>
      </w:pPr>
      <w:proofErr w:type="spellStart"/>
      <w:r w:rsidRPr="00271A28">
        <w:rPr>
          <w:rFonts w:ascii="Times New Roman" w:hAnsi="Times New Roman" w:cs="Times New Roman"/>
          <w:sz w:val="24"/>
          <w:szCs w:val="24"/>
          <w:shd w:val="clear" w:color="auto" w:fill="FFFFFF"/>
        </w:rPr>
        <w:t>Digirolamo</w:t>
      </w:r>
      <w:proofErr w:type="spellEnd"/>
      <w:r w:rsidRPr="00271A28">
        <w:rPr>
          <w:rFonts w:ascii="Times New Roman" w:hAnsi="Times New Roman" w:cs="Times New Roman"/>
          <w:sz w:val="24"/>
          <w:szCs w:val="24"/>
          <w:shd w:val="clear" w:color="auto" w:fill="FFFFFF"/>
        </w:rPr>
        <w:t>, J. A., &amp; Tkach, J. T. (2019). An exploration of managers and leaders using coaching skills. </w:t>
      </w:r>
      <w:r w:rsidRPr="00271A28">
        <w:rPr>
          <w:rFonts w:ascii="Times New Roman" w:hAnsi="Times New Roman" w:cs="Times New Roman"/>
          <w:i/>
          <w:iCs/>
          <w:sz w:val="24"/>
          <w:szCs w:val="24"/>
          <w:shd w:val="clear" w:color="auto" w:fill="FFFFFF"/>
        </w:rPr>
        <w:t>Consulting Psychology Journal: Practice and Research</w:t>
      </w:r>
      <w:r w:rsidRPr="00271A28">
        <w:rPr>
          <w:rFonts w:ascii="Times New Roman" w:hAnsi="Times New Roman" w:cs="Times New Roman"/>
          <w:sz w:val="24"/>
          <w:szCs w:val="24"/>
          <w:shd w:val="clear" w:color="auto" w:fill="FFFFFF"/>
        </w:rPr>
        <w:t>, </w:t>
      </w:r>
      <w:r w:rsidRPr="00271A28">
        <w:rPr>
          <w:rFonts w:ascii="Times New Roman" w:hAnsi="Times New Roman" w:cs="Times New Roman"/>
          <w:i/>
          <w:iCs/>
          <w:sz w:val="24"/>
          <w:szCs w:val="24"/>
          <w:shd w:val="clear" w:color="auto" w:fill="FFFFFF"/>
        </w:rPr>
        <w:t>71</w:t>
      </w:r>
      <w:r w:rsidRPr="00271A28">
        <w:rPr>
          <w:rFonts w:ascii="Times New Roman" w:hAnsi="Times New Roman" w:cs="Times New Roman"/>
          <w:sz w:val="24"/>
          <w:szCs w:val="24"/>
          <w:shd w:val="clear" w:color="auto" w:fill="FFFFFF"/>
        </w:rPr>
        <w:t>(3), 195.</w:t>
      </w:r>
    </w:p>
    <w:p w14:paraId="017E6B38" w14:textId="77777777" w:rsidR="000413CD" w:rsidRPr="00271A28" w:rsidRDefault="00817162" w:rsidP="00271A28">
      <w:pPr>
        <w:spacing w:line="480" w:lineRule="auto"/>
        <w:ind w:left="720" w:hanging="720"/>
        <w:rPr>
          <w:rFonts w:ascii="Times New Roman" w:hAnsi="Times New Roman" w:cs="Times New Roman"/>
          <w:sz w:val="24"/>
          <w:szCs w:val="24"/>
        </w:rPr>
      </w:pPr>
      <w:proofErr w:type="spellStart"/>
      <w:r w:rsidRPr="00271A28">
        <w:rPr>
          <w:rFonts w:ascii="Times New Roman" w:hAnsi="Times New Roman" w:cs="Times New Roman"/>
          <w:sz w:val="24"/>
          <w:szCs w:val="24"/>
          <w:shd w:val="clear" w:color="auto" w:fill="FFFFFF"/>
        </w:rPr>
        <w:t>Poutiatine</w:t>
      </w:r>
      <w:proofErr w:type="spellEnd"/>
      <w:r w:rsidRPr="00271A28">
        <w:rPr>
          <w:rFonts w:ascii="Times New Roman" w:hAnsi="Times New Roman" w:cs="Times New Roman"/>
          <w:sz w:val="24"/>
          <w:szCs w:val="24"/>
          <w:shd w:val="clear" w:color="auto" w:fill="FFFFFF"/>
        </w:rPr>
        <w:t xml:space="preserve">, M. I. (2009). What is </w:t>
      </w:r>
      <w:proofErr w:type="gramStart"/>
      <w:r w:rsidRPr="00271A28">
        <w:rPr>
          <w:rFonts w:ascii="Times New Roman" w:hAnsi="Times New Roman" w:cs="Times New Roman"/>
          <w:sz w:val="24"/>
          <w:szCs w:val="24"/>
          <w:shd w:val="clear" w:color="auto" w:fill="FFFFFF"/>
        </w:rPr>
        <w:t>transformation?:</w:t>
      </w:r>
      <w:proofErr w:type="gramEnd"/>
      <w:r w:rsidRPr="00271A28">
        <w:rPr>
          <w:rFonts w:ascii="Times New Roman" w:hAnsi="Times New Roman" w:cs="Times New Roman"/>
          <w:sz w:val="24"/>
          <w:szCs w:val="24"/>
          <w:shd w:val="clear" w:color="auto" w:fill="FFFFFF"/>
        </w:rPr>
        <w:t xml:space="preserve"> Nine principles toward an understanding of the transformational process for transformational leadership. </w:t>
      </w:r>
      <w:r w:rsidRPr="00271A28">
        <w:rPr>
          <w:rFonts w:ascii="Times New Roman" w:hAnsi="Times New Roman" w:cs="Times New Roman"/>
          <w:i/>
          <w:iCs/>
          <w:sz w:val="24"/>
          <w:szCs w:val="24"/>
          <w:shd w:val="clear" w:color="auto" w:fill="FFFFFF"/>
        </w:rPr>
        <w:t>Journal of Transformative Education</w:t>
      </w:r>
      <w:r w:rsidRPr="00271A28">
        <w:rPr>
          <w:rFonts w:ascii="Times New Roman" w:hAnsi="Times New Roman" w:cs="Times New Roman"/>
          <w:sz w:val="24"/>
          <w:szCs w:val="24"/>
          <w:shd w:val="clear" w:color="auto" w:fill="FFFFFF"/>
        </w:rPr>
        <w:t>, </w:t>
      </w:r>
      <w:r w:rsidRPr="00271A28">
        <w:rPr>
          <w:rFonts w:ascii="Times New Roman" w:hAnsi="Times New Roman" w:cs="Times New Roman"/>
          <w:i/>
          <w:iCs/>
          <w:sz w:val="24"/>
          <w:szCs w:val="24"/>
          <w:shd w:val="clear" w:color="auto" w:fill="FFFFFF"/>
        </w:rPr>
        <w:t>7</w:t>
      </w:r>
      <w:r w:rsidRPr="00271A28">
        <w:rPr>
          <w:rFonts w:ascii="Times New Roman" w:hAnsi="Times New Roman" w:cs="Times New Roman"/>
          <w:sz w:val="24"/>
          <w:szCs w:val="24"/>
          <w:shd w:val="clear" w:color="auto" w:fill="FFFFFF"/>
        </w:rPr>
        <w:t>(3), 189-208.</w:t>
      </w:r>
    </w:p>
    <w:p w14:paraId="69E3E8F5" w14:textId="77777777" w:rsidR="000413CD" w:rsidRPr="00271A28" w:rsidRDefault="00817162" w:rsidP="00271A28">
      <w:pPr>
        <w:spacing w:line="480" w:lineRule="auto"/>
        <w:ind w:left="720" w:hanging="720"/>
        <w:rPr>
          <w:rFonts w:ascii="Times New Roman" w:hAnsi="Times New Roman" w:cs="Times New Roman"/>
          <w:sz w:val="24"/>
          <w:szCs w:val="24"/>
          <w:shd w:val="clear" w:color="auto" w:fill="FFFFFF"/>
        </w:rPr>
      </w:pPr>
      <w:r w:rsidRPr="00271A28">
        <w:rPr>
          <w:rFonts w:ascii="Times New Roman" w:hAnsi="Times New Roman" w:cs="Times New Roman"/>
          <w:sz w:val="24"/>
          <w:szCs w:val="24"/>
          <w:shd w:val="clear" w:color="auto" w:fill="FFFFFF"/>
        </w:rPr>
        <w:t>Shah, T., &amp; Mulla, Z. R. (2013). Leader motives, impression management, and charisma: A comparison of Steve Jobs and Bill Gates. </w:t>
      </w:r>
      <w:r w:rsidRPr="00271A28">
        <w:rPr>
          <w:rFonts w:ascii="Times New Roman" w:hAnsi="Times New Roman" w:cs="Times New Roman"/>
          <w:i/>
          <w:iCs/>
          <w:sz w:val="24"/>
          <w:szCs w:val="24"/>
          <w:shd w:val="clear" w:color="auto" w:fill="FFFFFF"/>
        </w:rPr>
        <w:t xml:space="preserve">Management and </w:t>
      </w:r>
      <w:proofErr w:type="spellStart"/>
      <w:r w:rsidRPr="00271A28">
        <w:rPr>
          <w:rFonts w:ascii="Times New Roman" w:hAnsi="Times New Roman" w:cs="Times New Roman"/>
          <w:i/>
          <w:iCs/>
          <w:sz w:val="24"/>
          <w:szCs w:val="24"/>
          <w:shd w:val="clear" w:color="auto" w:fill="FFFFFF"/>
        </w:rPr>
        <w:t>Labour</w:t>
      </w:r>
      <w:proofErr w:type="spellEnd"/>
      <w:r w:rsidRPr="00271A28">
        <w:rPr>
          <w:rFonts w:ascii="Times New Roman" w:hAnsi="Times New Roman" w:cs="Times New Roman"/>
          <w:i/>
          <w:iCs/>
          <w:sz w:val="24"/>
          <w:szCs w:val="24"/>
          <w:shd w:val="clear" w:color="auto" w:fill="FFFFFF"/>
        </w:rPr>
        <w:t xml:space="preserve"> Studies</w:t>
      </w:r>
      <w:r w:rsidRPr="00271A28">
        <w:rPr>
          <w:rFonts w:ascii="Times New Roman" w:hAnsi="Times New Roman" w:cs="Times New Roman"/>
          <w:sz w:val="24"/>
          <w:szCs w:val="24"/>
          <w:shd w:val="clear" w:color="auto" w:fill="FFFFFF"/>
        </w:rPr>
        <w:t>, </w:t>
      </w:r>
      <w:r w:rsidRPr="00271A28">
        <w:rPr>
          <w:rFonts w:ascii="Times New Roman" w:hAnsi="Times New Roman" w:cs="Times New Roman"/>
          <w:i/>
          <w:iCs/>
          <w:sz w:val="24"/>
          <w:szCs w:val="24"/>
          <w:shd w:val="clear" w:color="auto" w:fill="FFFFFF"/>
        </w:rPr>
        <w:t>38</w:t>
      </w:r>
      <w:r w:rsidRPr="00271A28">
        <w:rPr>
          <w:rFonts w:ascii="Times New Roman" w:hAnsi="Times New Roman" w:cs="Times New Roman"/>
          <w:sz w:val="24"/>
          <w:szCs w:val="24"/>
          <w:shd w:val="clear" w:color="auto" w:fill="FFFFFF"/>
        </w:rPr>
        <w:t>(3), 155-184.</w:t>
      </w:r>
    </w:p>
    <w:p w14:paraId="676CDFE3" w14:textId="77777777" w:rsidR="000413CD" w:rsidRPr="00271A28" w:rsidRDefault="00817162" w:rsidP="00271A28">
      <w:pPr>
        <w:spacing w:line="480" w:lineRule="auto"/>
        <w:ind w:left="720" w:hanging="720"/>
        <w:rPr>
          <w:rFonts w:ascii="Times New Roman" w:hAnsi="Times New Roman" w:cs="Times New Roman"/>
          <w:sz w:val="24"/>
          <w:szCs w:val="24"/>
          <w:shd w:val="clear" w:color="auto" w:fill="FFFFFF"/>
        </w:rPr>
      </w:pPr>
      <w:r w:rsidRPr="00271A28">
        <w:rPr>
          <w:rFonts w:ascii="Times New Roman" w:hAnsi="Times New Roman" w:cs="Times New Roman"/>
          <w:sz w:val="24"/>
          <w:szCs w:val="24"/>
          <w:shd w:val="clear" w:color="auto" w:fill="FFFFFF"/>
        </w:rPr>
        <w:t>Simić, I. (2020). Are managers and leaders one and the same? </w:t>
      </w:r>
      <w:proofErr w:type="spellStart"/>
      <w:r w:rsidRPr="00271A28">
        <w:rPr>
          <w:rFonts w:ascii="Times New Roman" w:hAnsi="Times New Roman" w:cs="Times New Roman"/>
          <w:i/>
          <w:iCs/>
          <w:sz w:val="24"/>
          <w:szCs w:val="24"/>
          <w:shd w:val="clear" w:color="auto" w:fill="FFFFFF"/>
        </w:rPr>
        <w:t>Ekonomika</w:t>
      </w:r>
      <w:proofErr w:type="spellEnd"/>
      <w:r w:rsidRPr="00271A28">
        <w:rPr>
          <w:rFonts w:ascii="Times New Roman" w:hAnsi="Times New Roman" w:cs="Times New Roman"/>
          <w:sz w:val="24"/>
          <w:szCs w:val="24"/>
          <w:shd w:val="clear" w:color="auto" w:fill="FFFFFF"/>
        </w:rPr>
        <w:t>, </w:t>
      </w:r>
      <w:r w:rsidRPr="00271A28">
        <w:rPr>
          <w:rFonts w:ascii="Times New Roman" w:hAnsi="Times New Roman" w:cs="Times New Roman"/>
          <w:i/>
          <w:iCs/>
          <w:sz w:val="24"/>
          <w:szCs w:val="24"/>
          <w:shd w:val="clear" w:color="auto" w:fill="FFFFFF"/>
        </w:rPr>
        <w:t>66</w:t>
      </w:r>
      <w:r w:rsidRPr="00271A28">
        <w:rPr>
          <w:rFonts w:ascii="Times New Roman" w:hAnsi="Times New Roman" w:cs="Times New Roman"/>
          <w:sz w:val="24"/>
          <w:szCs w:val="24"/>
          <w:shd w:val="clear" w:color="auto" w:fill="FFFFFF"/>
        </w:rPr>
        <w:t>(3), 1-13.</w:t>
      </w:r>
    </w:p>
    <w:p w14:paraId="56D5E772" w14:textId="77777777" w:rsidR="000413CD" w:rsidRDefault="00817162" w:rsidP="00271A28">
      <w:pPr>
        <w:spacing w:line="480" w:lineRule="auto"/>
        <w:ind w:left="720" w:hanging="720"/>
        <w:rPr>
          <w:rFonts w:ascii="Times New Roman" w:hAnsi="Times New Roman" w:cs="Times New Roman"/>
          <w:sz w:val="24"/>
          <w:szCs w:val="24"/>
          <w:shd w:val="clear" w:color="auto" w:fill="FFFFFF"/>
        </w:rPr>
      </w:pPr>
      <w:r w:rsidRPr="00271A28">
        <w:rPr>
          <w:rFonts w:ascii="Times New Roman" w:hAnsi="Times New Roman" w:cs="Times New Roman"/>
          <w:sz w:val="24"/>
          <w:szCs w:val="24"/>
          <w:shd w:val="clear" w:color="auto" w:fill="FFFFFF"/>
        </w:rPr>
        <w:t xml:space="preserve">Stewart, J. (2006). Transformational leadership: An evolving concept examined through the works of Burns, Bass, Avolio, and </w:t>
      </w:r>
      <w:proofErr w:type="spellStart"/>
      <w:r w:rsidRPr="00271A28">
        <w:rPr>
          <w:rFonts w:ascii="Times New Roman" w:hAnsi="Times New Roman" w:cs="Times New Roman"/>
          <w:sz w:val="24"/>
          <w:szCs w:val="24"/>
          <w:shd w:val="clear" w:color="auto" w:fill="FFFFFF"/>
        </w:rPr>
        <w:t>Leithwood</w:t>
      </w:r>
      <w:proofErr w:type="spellEnd"/>
      <w:r w:rsidRPr="00271A28">
        <w:rPr>
          <w:rFonts w:ascii="Times New Roman" w:hAnsi="Times New Roman" w:cs="Times New Roman"/>
          <w:sz w:val="24"/>
          <w:szCs w:val="24"/>
          <w:shd w:val="clear" w:color="auto" w:fill="FFFFFF"/>
        </w:rPr>
        <w:t>. </w:t>
      </w:r>
      <w:r w:rsidRPr="00271A28">
        <w:rPr>
          <w:rFonts w:ascii="Times New Roman" w:hAnsi="Times New Roman" w:cs="Times New Roman"/>
          <w:i/>
          <w:iCs/>
          <w:sz w:val="24"/>
          <w:szCs w:val="24"/>
          <w:shd w:val="clear" w:color="auto" w:fill="FFFFFF"/>
        </w:rPr>
        <w:t>Canadian journal of educational administration and policy</w:t>
      </w:r>
      <w:r w:rsidRPr="00271A28">
        <w:rPr>
          <w:rFonts w:ascii="Times New Roman" w:hAnsi="Times New Roman" w:cs="Times New Roman"/>
          <w:sz w:val="24"/>
          <w:szCs w:val="24"/>
          <w:shd w:val="clear" w:color="auto" w:fill="FFFFFF"/>
        </w:rPr>
        <w:t>, (54).</w:t>
      </w:r>
    </w:p>
    <w:p w14:paraId="671CF467" w14:textId="77777777" w:rsidR="006B2C43" w:rsidRPr="00D43570" w:rsidRDefault="0019218B" w:rsidP="00271A28">
      <w:pPr>
        <w:spacing w:line="480" w:lineRule="auto"/>
        <w:ind w:left="720" w:hanging="720"/>
        <w:rPr>
          <w:rFonts w:ascii="Times New Roman" w:hAnsi="Times New Roman" w:cs="Times New Roman"/>
          <w:sz w:val="24"/>
          <w:szCs w:val="24"/>
          <w:shd w:val="clear" w:color="auto" w:fill="FFFFFF"/>
        </w:rPr>
      </w:pPr>
      <w:proofErr w:type="spellStart"/>
      <w:r w:rsidRPr="00D43570">
        <w:rPr>
          <w:rFonts w:ascii="Times New Roman" w:eastAsia="Times New Roman" w:hAnsi="Times New Roman" w:cs="Times New Roman"/>
          <w:color w:val="222222"/>
          <w:sz w:val="24"/>
          <w:szCs w:val="24"/>
          <w:shd w:val="clear" w:color="auto" w:fill="FFFFFF"/>
        </w:rPr>
        <w:t>Weligamage</w:t>
      </w:r>
      <w:proofErr w:type="spellEnd"/>
      <w:r w:rsidRPr="00D43570">
        <w:rPr>
          <w:rFonts w:ascii="Times New Roman" w:eastAsia="Times New Roman" w:hAnsi="Times New Roman" w:cs="Times New Roman"/>
          <w:color w:val="222222"/>
          <w:sz w:val="24"/>
          <w:szCs w:val="24"/>
          <w:shd w:val="clear" w:color="auto" w:fill="FFFFFF"/>
        </w:rPr>
        <w:t>, S. S. (2009). Graduates’ employability skills: Evidence from literature review. </w:t>
      </w:r>
      <w:r w:rsidRPr="00D43570">
        <w:rPr>
          <w:rFonts w:ascii="Times New Roman" w:eastAsia="Times New Roman" w:hAnsi="Times New Roman" w:cs="Times New Roman"/>
          <w:i/>
          <w:iCs/>
          <w:color w:val="222222"/>
          <w:sz w:val="24"/>
          <w:szCs w:val="24"/>
          <w:shd w:val="clear" w:color="auto" w:fill="FFFFFF"/>
        </w:rPr>
        <w:t xml:space="preserve">Sri Lanka: University of </w:t>
      </w:r>
      <w:proofErr w:type="gramStart"/>
      <w:r w:rsidRPr="00D43570">
        <w:rPr>
          <w:rFonts w:ascii="Times New Roman" w:eastAsia="Times New Roman" w:hAnsi="Times New Roman" w:cs="Times New Roman"/>
          <w:i/>
          <w:iCs/>
          <w:color w:val="222222"/>
          <w:sz w:val="24"/>
          <w:szCs w:val="24"/>
          <w:shd w:val="clear" w:color="auto" w:fill="FFFFFF"/>
        </w:rPr>
        <w:t>Kelaniya</w:t>
      </w:r>
      <w:r w:rsidRPr="00D43570">
        <w:rPr>
          <w:rFonts w:ascii="Times New Roman" w:eastAsia="Times New Roman" w:hAnsi="Times New Roman" w:cs="Times New Roman"/>
          <w:color w:val="222222"/>
          <w:sz w:val="24"/>
          <w:szCs w:val="24"/>
          <w:shd w:val="clear" w:color="auto" w:fill="FFFFFF"/>
        </w:rPr>
        <w:t>.</w:t>
      </w:r>
      <w:r w:rsidR="006B2C43" w:rsidRPr="00D43570">
        <w:rPr>
          <w:rFonts w:ascii="Times New Roman" w:hAnsi="Times New Roman" w:cs="Times New Roman"/>
          <w:sz w:val="24"/>
          <w:szCs w:val="24"/>
          <w:shd w:val="clear" w:color="auto" w:fill="FFFFFF"/>
        </w:rPr>
        <w:t>.</w:t>
      </w:r>
      <w:proofErr w:type="gramEnd"/>
      <w:r w:rsidR="006B2C43" w:rsidRPr="00D43570">
        <w:rPr>
          <w:rFonts w:ascii="Times New Roman" w:hAnsi="Times New Roman" w:cs="Times New Roman"/>
          <w:sz w:val="24"/>
          <w:szCs w:val="24"/>
          <w:shd w:val="clear" w:color="auto" w:fill="FFFFFF"/>
        </w:rPr>
        <w:t xml:space="preserve"> Graduates’ employability skills: Evidence from literature review. Sri Lanka: University of Kelaniya.</w:t>
      </w:r>
    </w:p>
    <w:p w14:paraId="5CD8F426" w14:textId="77777777" w:rsidR="000413CD" w:rsidRPr="00271A28" w:rsidRDefault="00817162" w:rsidP="00271A28">
      <w:pPr>
        <w:spacing w:line="480" w:lineRule="auto"/>
        <w:ind w:left="720" w:hanging="720"/>
        <w:rPr>
          <w:rFonts w:ascii="Times New Roman" w:hAnsi="Times New Roman" w:cs="Times New Roman"/>
          <w:sz w:val="24"/>
          <w:szCs w:val="24"/>
          <w:shd w:val="clear" w:color="auto" w:fill="FFFFFF"/>
        </w:rPr>
      </w:pPr>
      <w:r w:rsidRPr="00271A28">
        <w:rPr>
          <w:rFonts w:ascii="Times New Roman" w:hAnsi="Times New Roman" w:cs="Times New Roman"/>
          <w:sz w:val="24"/>
          <w:szCs w:val="24"/>
          <w:shd w:val="clear" w:color="auto" w:fill="FFFFFF"/>
        </w:rPr>
        <w:t>Zuckerberg, M., &amp; King Jr, M. L. (2018). An Exercise in Leadership: Being the Change that You Wish to See. </w:t>
      </w:r>
      <w:r w:rsidRPr="00271A28">
        <w:rPr>
          <w:rFonts w:ascii="Times New Roman" w:hAnsi="Times New Roman" w:cs="Times New Roman"/>
          <w:i/>
          <w:iCs/>
          <w:sz w:val="24"/>
          <w:szCs w:val="24"/>
          <w:shd w:val="clear" w:color="auto" w:fill="FFFFFF"/>
        </w:rPr>
        <w:t>Powerful Relationships in Leadership: A Collection of Modern Leadership Insights</w:t>
      </w:r>
      <w:r w:rsidRPr="00271A28">
        <w:rPr>
          <w:rFonts w:ascii="Times New Roman" w:hAnsi="Times New Roman" w:cs="Times New Roman"/>
          <w:sz w:val="24"/>
          <w:szCs w:val="24"/>
          <w:shd w:val="clear" w:color="auto" w:fill="FFFFFF"/>
        </w:rPr>
        <w:t>, 57.</w:t>
      </w:r>
    </w:p>
    <w:sectPr w:rsidR="000413CD" w:rsidRPr="00271A2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3383A" w14:textId="77777777" w:rsidR="0020606A" w:rsidRDefault="0020606A">
      <w:pPr>
        <w:spacing w:after="0" w:line="240" w:lineRule="auto"/>
      </w:pPr>
      <w:r>
        <w:separator/>
      </w:r>
    </w:p>
  </w:endnote>
  <w:endnote w:type="continuationSeparator" w:id="0">
    <w:p w14:paraId="5176B651" w14:textId="77777777" w:rsidR="0020606A" w:rsidRDefault="00206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F2C58" w14:textId="77777777" w:rsidR="0020606A" w:rsidRDefault="0020606A">
      <w:pPr>
        <w:spacing w:after="0" w:line="240" w:lineRule="auto"/>
      </w:pPr>
      <w:r>
        <w:separator/>
      </w:r>
    </w:p>
  </w:footnote>
  <w:footnote w:type="continuationSeparator" w:id="0">
    <w:p w14:paraId="6631A6AB" w14:textId="77777777" w:rsidR="0020606A" w:rsidRDefault="00206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864912"/>
      <w:docPartObj>
        <w:docPartGallery w:val="Page Numbers (Top of Page)"/>
        <w:docPartUnique/>
      </w:docPartObj>
    </w:sdtPr>
    <w:sdtEndPr>
      <w:rPr>
        <w:noProof/>
      </w:rPr>
    </w:sdtEndPr>
    <w:sdtContent>
      <w:p w14:paraId="46DC8061" w14:textId="77777777" w:rsidR="000413CD" w:rsidRDefault="00817162">
        <w:pPr>
          <w:pStyle w:val="Header"/>
          <w:jc w:val="right"/>
        </w:pPr>
        <w:r>
          <w:fldChar w:fldCharType="begin"/>
        </w:r>
        <w:r>
          <w:instrText xml:space="preserve"> PAGE   \* MERGEFORMAT </w:instrText>
        </w:r>
        <w:r>
          <w:fldChar w:fldCharType="separate"/>
        </w:r>
        <w:r w:rsidR="000C76DD">
          <w:rPr>
            <w:noProof/>
          </w:rPr>
          <w:t>1</w:t>
        </w:r>
        <w:r>
          <w:rPr>
            <w:noProof/>
          </w:rPr>
          <w:fldChar w:fldCharType="end"/>
        </w:r>
      </w:p>
    </w:sdtContent>
  </w:sdt>
  <w:p w14:paraId="1435DD3C" w14:textId="77777777" w:rsidR="000413CD" w:rsidRDefault="000413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01C"/>
    <w:rsid w:val="000018E3"/>
    <w:rsid w:val="00035D05"/>
    <w:rsid w:val="000413CD"/>
    <w:rsid w:val="000C4848"/>
    <w:rsid w:val="000C76DD"/>
    <w:rsid w:val="00123D31"/>
    <w:rsid w:val="0019218B"/>
    <w:rsid w:val="001C0826"/>
    <w:rsid w:val="0020606A"/>
    <w:rsid w:val="002112E5"/>
    <w:rsid w:val="00224C47"/>
    <w:rsid w:val="0026551E"/>
    <w:rsid w:val="00271A28"/>
    <w:rsid w:val="002C545D"/>
    <w:rsid w:val="00337B8E"/>
    <w:rsid w:val="00362B07"/>
    <w:rsid w:val="003C3B75"/>
    <w:rsid w:val="003F5243"/>
    <w:rsid w:val="003F7D81"/>
    <w:rsid w:val="004E6A94"/>
    <w:rsid w:val="00504B6C"/>
    <w:rsid w:val="0058759E"/>
    <w:rsid w:val="00670057"/>
    <w:rsid w:val="006B2C43"/>
    <w:rsid w:val="0074799F"/>
    <w:rsid w:val="00817162"/>
    <w:rsid w:val="008464F9"/>
    <w:rsid w:val="00861FA5"/>
    <w:rsid w:val="00996661"/>
    <w:rsid w:val="00A05C36"/>
    <w:rsid w:val="00A06800"/>
    <w:rsid w:val="00A07E13"/>
    <w:rsid w:val="00A416F8"/>
    <w:rsid w:val="00A4591A"/>
    <w:rsid w:val="00A572A5"/>
    <w:rsid w:val="00A87C7E"/>
    <w:rsid w:val="00AF6A85"/>
    <w:rsid w:val="00BB4C91"/>
    <w:rsid w:val="00BF701C"/>
    <w:rsid w:val="00C27AE0"/>
    <w:rsid w:val="00CC6C3C"/>
    <w:rsid w:val="00CD3D32"/>
    <w:rsid w:val="00D0307D"/>
    <w:rsid w:val="00D43570"/>
    <w:rsid w:val="00DE416A"/>
    <w:rsid w:val="00F34772"/>
    <w:rsid w:val="00F35767"/>
    <w:rsid w:val="00FB7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0FF1E"/>
  <w15:chartTrackingRefBased/>
  <w15:docId w15:val="{20417F1E-BEEC-4FE8-88A1-FD7201A35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B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3B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C3B75"/>
    <w:rPr>
      <w:b/>
      <w:bCs/>
    </w:rPr>
  </w:style>
  <w:style w:type="character" w:customStyle="1" w:styleId="Heading1Char">
    <w:name w:val="Heading 1 Char"/>
    <w:basedOn w:val="DefaultParagraphFont"/>
    <w:link w:val="Heading1"/>
    <w:uiPriority w:val="9"/>
    <w:rsid w:val="003C3B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3B7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413CD"/>
    <w:pPr>
      <w:outlineLvl w:val="9"/>
    </w:pPr>
  </w:style>
  <w:style w:type="paragraph" w:styleId="TOC1">
    <w:name w:val="toc 1"/>
    <w:basedOn w:val="Normal"/>
    <w:next w:val="Normal"/>
    <w:autoRedefine/>
    <w:uiPriority w:val="39"/>
    <w:unhideWhenUsed/>
    <w:rsid w:val="000413CD"/>
    <w:pPr>
      <w:spacing w:after="100"/>
    </w:pPr>
  </w:style>
  <w:style w:type="paragraph" w:styleId="TOC2">
    <w:name w:val="toc 2"/>
    <w:basedOn w:val="Normal"/>
    <w:next w:val="Normal"/>
    <w:autoRedefine/>
    <w:uiPriority w:val="39"/>
    <w:unhideWhenUsed/>
    <w:rsid w:val="000413CD"/>
    <w:pPr>
      <w:spacing w:after="100"/>
      <w:ind w:left="220"/>
    </w:pPr>
  </w:style>
  <w:style w:type="character" w:styleId="Hyperlink">
    <w:name w:val="Hyperlink"/>
    <w:basedOn w:val="DefaultParagraphFont"/>
    <w:uiPriority w:val="99"/>
    <w:unhideWhenUsed/>
    <w:rsid w:val="000413CD"/>
    <w:rPr>
      <w:color w:val="0563C1" w:themeColor="hyperlink"/>
      <w:u w:val="single"/>
    </w:rPr>
  </w:style>
  <w:style w:type="paragraph" w:styleId="Header">
    <w:name w:val="header"/>
    <w:basedOn w:val="Normal"/>
    <w:link w:val="HeaderChar"/>
    <w:uiPriority w:val="99"/>
    <w:unhideWhenUsed/>
    <w:rsid w:val="000413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13CD"/>
  </w:style>
  <w:style w:type="paragraph" w:styleId="Footer">
    <w:name w:val="footer"/>
    <w:basedOn w:val="Normal"/>
    <w:link w:val="FooterChar"/>
    <w:uiPriority w:val="99"/>
    <w:unhideWhenUsed/>
    <w:rsid w:val="000413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1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BF83E-71A1-4C6E-8B30-17DF451D7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2592</Words>
  <Characters>14776</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Task 1: Exploring the Interplay Between Leadership and Management in the Busines</vt:lpstr>
      <vt:lpstr>    Introduction</vt:lpstr>
      <vt:lpstr>    Definition of Leadership and Management</vt:lpstr>
      <vt:lpstr>    Agreeing with the Statement:</vt:lpstr>
      <vt:lpstr>    Applying Theoretical Concepts: Transformative leadership theory</vt:lpstr>
      <vt:lpstr>    Conclusion</vt:lpstr>
      <vt:lpstr>Task 2: Exploring Personal and Employability Skills</vt:lpstr>
      <vt:lpstr>    Question 1</vt:lpstr>
      <vt:lpstr>    Question 2</vt:lpstr>
      <vt:lpstr>    Question 3</vt:lpstr>
      <vt:lpstr>    Conclusion</vt:lpstr>
      <vt:lpstr>References</vt:lpstr>
    </vt:vector>
  </TitlesOfParts>
  <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2030582@student.uwtsd.ac.uk</dc:creator>
  <cp:lastModifiedBy>Bianca Constandachi (2030582)</cp:lastModifiedBy>
  <cp:revision>4</cp:revision>
  <dcterms:created xsi:type="dcterms:W3CDTF">2023-12-22T12:57:00Z</dcterms:created>
  <dcterms:modified xsi:type="dcterms:W3CDTF">2023-12-23T11:05:00Z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ee254ca0-b660-4cb1-bb60-b0465e00e67f</vt:lpwstr>
  </property>
</Properties>
</file>