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405AE" w14:textId="754ECD43" w:rsidR="00463F7A" w:rsidRPr="00C5098A" w:rsidRDefault="00382EF2">
      <w:pPr>
        <w:rPr>
          <w:rFonts w:ascii="Arial" w:hAnsi="Arial" w:cs="Arial"/>
          <w:u w:val="single"/>
        </w:rPr>
      </w:pPr>
      <w:r>
        <w:t xml:space="preserve">                                                 </w:t>
      </w:r>
      <w:r w:rsidRPr="00C5098A">
        <w:rPr>
          <w:rFonts w:ascii="Arial" w:hAnsi="Arial" w:cs="Arial"/>
          <w:sz w:val="28"/>
          <w:szCs w:val="28"/>
          <w:u w:val="single"/>
        </w:rPr>
        <w:t>Supporting Paper</w:t>
      </w:r>
    </w:p>
    <w:p w14:paraId="182681AA" w14:textId="77777777" w:rsidR="00463F7A" w:rsidRDefault="00463F7A"/>
    <w:p w14:paraId="1676A3AA" w14:textId="049D2770" w:rsidR="00261D61" w:rsidRPr="00C5098A" w:rsidRDefault="0049116B" w:rsidP="00C5098A">
      <w:pPr>
        <w:spacing w:line="480" w:lineRule="auto"/>
        <w:rPr>
          <w:rFonts w:ascii="Arial" w:hAnsi="Arial" w:cs="Arial"/>
          <w:sz w:val="24"/>
          <w:szCs w:val="24"/>
        </w:rPr>
      </w:pPr>
      <w:r w:rsidRPr="00C5098A">
        <w:rPr>
          <w:rFonts w:ascii="Arial" w:hAnsi="Arial" w:cs="Arial"/>
          <w:sz w:val="24"/>
          <w:szCs w:val="24"/>
        </w:rPr>
        <w:t xml:space="preserve">The success of a team comes down to many factors that include how the team interacts with each other or how each member knows their role within the team </w:t>
      </w:r>
      <w:r w:rsidR="00F37D9C" w:rsidRPr="00C5098A">
        <w:rPr>
          <w:rFonts w:ascii="Arial" w:hAnsi="Arial" w:cs="Arial"/>
          <w:color w:val="000000"/>
          <w:sz w:val="24"/>
          <w:szCs w:val="24"/>
          <w:shd w:val="clear" w:color="auto" w:fill="FFFFFF"/>
        </w:rPr>
        <w:t xml:space="preserve">(Shuffler, </w:t>
      </w:r>
      <w:proofErr w:type="spellStart"/>
      <w:r w:rsidR="00F37D9C" w:rsidRPr="00C5098A">
        <w:rPr>
          <w:rFonts w:ascii="Arial" w:hAnsi="Arial" w:cs="Arial"/>
          <w:color w:val="000000"/>
          <w:sz w:val="24"/>
          <w:szCs w:val="24"/>
          <w:shd w:val="clear" w:color="auto" w:fill="FFFFFF"/>
        </w:rPr>
        <w:t>Diazgranados</w:t>
      </w:r>
      <w:proofErr w:type="spellEnd"/>
      <w:r w:rsidR="00F37D9C" w:rsidRPr="00C5098A">
        <w:rPr>
          <w:rFonts w:ascii="Arial" w:hAnsi="Arial" w:cs="Arial"/>
          <w:color w:val="000000"/>
          <w:sz w:val="24"/>
          <w:szCs w:val="24"/>
          <w:shd w:val="clear" w:color="auto" w:fill="FFFFFF"/>
        </w:rPr>
        <w:t>, Maynard and Salas, 2018)</w:t>
      </w:r>
      <w:r w:rsidRPr="00C5098A">
        <w:rPr>
          <w:rFonts w:ascii="Arial" w:hAnsi="Arial" w:cs="Arial"/>
          <w:sz w:val="24"/>
          <w:szCs w:val="24"/>
        </w:rPr>
        <w:t xml:space="preserve">, the factors that make a team successful have one overarching feature in that the team has a leader that has an effective leadership style </w:t>
      </w:r>
      <w:r w:rsidR="003E3F6F" w:rsidRPr="00C5098A">
        <w:rPr>
          <w:rFonts w:ascii="Arial" w:hAnsi="Arial" w:cs="Arial"/>
          <w:color w:val="000000"/>
          <w:sz w:val="24"/>
          <w:szCs w:val="24"/>
          <w:shd w:val="clear" w:color="auto" w:fill="FFFFFF"/>
        </w:rPr>
        <w:t>(</w:t>
      </w:r>
      <w:proofErr w:type="spellStart"/>
      <w:r w:rsidR="003E3F6F" w:rsidRPr="00C5098A">
        <w:rPr>
          <w:rFonts w:ascii="Arial" w:hAnsi="Arial" w:cs="Arial"/>
          <w:color w:val="000000"/>
          <w:sz w:val="24"/>
          <w:szCs w:val="24"/>
          <w:shd w:val="clear" w:color="auto" w:fill="FFFFFF"/>
        </w:rPr>
        <w:t>Koeslag-Kreunen</w:t>
      </w:r>
      <w:proofErr w:type="spellEnd"/>
      <w:r w:rsidR="003E3F6F" w:rsidRPr="00C5098A">
        <w:rPr>
          <w:rFonts w:ascii="Arial" w:hAnsi="Arial" w:cs="Arial"/>
          <w:color w:val="000000"/>
          <w:sz w:val="24"/>
          <w:szCs w:val="24"/>
          <w:shd w:val="clear" w:color="auto" w:fill="FFFFFF"/>
        </w:rPr>
        <w:t xml:space="preserve"> et al., 2018)</w:t>
      </w:r>
      <w:r w:rsidRPr="00C5098A">
        <w:rPr>
          <w:rFonts w:ascii="Arial" w:hAnsi="Arial" w:cs="Arial"/>
          <w:sz w:val="24"/>
          <w:szCs w:val="24"/>
        </w:rPr>
        <w:t xml:space="preserve">. </w:t>
      </w:r>
      <w:r w:rsidR="00463F7A" w:rsidRPr="00C5098A">
        <w:rPr>
          <w:rFonts w:ascii="Arial" w:hAnsi="Arial" w:cs="Arial"/>
          <w:sz w:val="24"/>
          <w:szCs w:val="24"/>
        </w:rPr>
        <w:t>Leadership is one of the most important aspects of a team</w:t>
      </w:r>
      <w:r w:rsidR="007A29A1" w:rsidRPr="00C5098A">
        <w:rPr>
          <w:rFonts w:ascii="Arial" w:hAnsi="Arial" w:cs="Arial"/>
          <w:sz w:val="24"/>
          <w:szCs w:val="24"/>
        </w:rPr>
        <w:t>,</w:t>
      </w:r>
      <w:r w:rsidR="00463F7A" w:rsidRPr="00C5098A">
        <w:rPr>
          <w:rFonts w:ascii="Arial" w:hAnsi="Arial" w:cs="Arial"/>
          <w:sz w:val="24"/>
          <w:szCs w:val="24"/>
        </w:rPr>
        <w:t xml:space="preserve"> as a leader should inspire their team to reach for success and the highest standard of work possible </w:t>
      </w:r>
      <w:r w:rsidR="00854D6E" w:rsidRPr="00C5098A">
        <w:rPr>
          <w:rFonts w:ascii="Arial" w:hAnsi="Arial" w:cs="Arial"/>
          <w:sz w:val="24"/>
          <w:szCs w:val="24"/>
        </w:rPr>
        <w:t>but if the leader fails to do this then it could mean the team not meeting their potential or even may potentially be the downfall of the team</w:t>
      </w:r>
      <w:r w:rsidR="007A29A1" w:rsidRPr="00C5098A">
        <w:rPr>
          <w:rFonts w:ascii="Arial" w:hAnsi="Arial" w:cs="Arial"/>
          <w:sz w:val="24"/>
          <w:szCs w:val="24"/>
        </w:rPr>
        <w:t xml:space="preserve"> </w:t>
      </w:r>
      <w:r w:rsidR="00837AA4" w:rsidRPr="00C5098A">
        <w:rPr>
          <w:rFonts w:ascii="Arial" w:hAnsi="Arial" w:cs="Arial"/>
          <w:color w:val="000000"/>
          <w:sz w:val="24"/>
          <w:szCs w:val="24"/>
          <w:shd w:val="clear" w:color="auto" w:fill="FFFFFF"/>
        </w:rPr>
        <w:t xml:space="preserve">(Schilling and </w:t>
      </w:r>
      <w:proofErr w:type="spellStart"/>
      <w:r w:rsidR="00837AA4" w:rsidRPr="00C5098A">
        <w:rPr>
          <w:rFonts w:ascii="Arial" w:hAnsi="Arial" w:cs="Arial"/>
          <w:color w:val="000000"/>
          <w:sz w:val="24"/>
          <w:szCs w:val="24"/>
          <w:shd w:val="clear" w:color="auto" w:fill="FFFFFF"/>
        </w:rPr>
        <w:t>Schyns</w:t>
      </w:r>
      <w:proofErr w:type="spellEnd"/>
      <w:r w:rsidR="00837AA4" w:rsidRPr="00C5098A">
        <w:rPr>
          <w:rFonts w:ascii="Arial" w:hAnsi="Arial" w:cs="Arial"/>
          <w:color w:val="000000"/>
          <w:sz w:val="24"/>
          <w:szCs w:val="24"/>
          <w:shd w:val="clear" w:color="auto" w:fill="FFFFFF"/>
        </w:rPr>
        <w:t>, 2014)</w:t>
      </w:r>
      <w:r w:rsidR="00463F7A" w:rsidRPr="00C5098A">
        <w:rPr>
          <w:rFonts w:ascii="Arial" w:hAnsi="Arial" w:cs="Arial"/>
          <w:sz w:val="24"/>
          <w:szCs w:val="24"/>
        </w:rPr>
        <w:t>.</w:t>
      </w:r>
    </w:p>
    <w:p w14:paraId="4CF423B7" w14:textId="1FA7EDC6" w:rsidR="00382EF2" w:rsidRPr="00C5098A" w:rsidRDefault="00463F7A" w:rsidP="00C5098A">
      <w:pPr>
        <w:spacing w:line="480" w:lineRule="auto"/>
        <w:rPr>
          <w:rFonts w:ascii="Arial" w:hAnsi="Arial" w:cs="Arial"/>
          <w:sz w:val="24"/>
          <w:szCs w:val="24"/>
        </w:rPr>
      </w:pPr>
      <w:r w:rsidRPr="00C5098A">
        <w:rPr>
          <w:rFonts w:ascii="Arial" w:hAnsi="Arial" w:cs="Arial"/>
          <w:sz w:val="24"/>
          <w:szCs w:val="24"/>
        </w:rPr>
        <w:t xml:space="preserve"> </w:t>
      </w:r>
      <w:r w:rsidR="007A29A1" w:rsidRPr="00C5098A">
        <w:rPr>
          <w:rFonts w:ascii="Arial" w:hAnsi="Arial" w:cs="Arial"/>
          <w:sz w:val="24"/>
          <w:szCs w:val="24"/>
        </w:rPr>
        <w:t>There are many different leadership styles that a leader can fall under, a leadership style is how a leader leads a team for example a leader might stand back and let the team</w:t>
      </w:r>
      <w:r w:rsidR="00127306" w:rsidRPr="00C5098A">
        <w:rPr>
          <w:rFonts w:ascii="Arial" w:hAnsi="Arial" w:cs="Arial"/>
          <w:sz w:val="24"/>
          <w:szCs w:val="24"/>
        </w:rPr>
        <w:t xml:space="preserve"> </w:t>
      </w:r>
      <w:r w:rsidR="007A29A1" w:rsidRPr="00C5098A">
        <w:rPr>
          <w:rFonts w:ascii="Arial" w:hAnsi="Arial" w:cs="Arial"/>
          <w:sz w:val="24"/>
          <w:szCs w:val="24"/>
        </w:rPr>
        <w:t xml:space="preserve">run itself in a way which is called Laissez-faire </w:t>
      </w:r>
      <w:r w:rsidR="009F3B7A" w:rsidRPr="00C5098A">
        <w:rPr>
          <w:rFonts w:ascii="Arial" w:hAnsi="Arial" w:cs="Arial"/>
          <w:color w:val="000000"/>
          <w:sz w:val="24"/>
          <w:szCs w:val="24"/>
          <w:shd w:val="clear" w:color="auto" w:fill="FFFFFF"/>
        </w:rPr>
        <w:t xml:space="preserve">(What Is Laissez-Faire </w:t>
      </w:r>
      <w:proofErr w:type="gramStart"/>
      <w:r w:rsidR="009F3B7A" w:rsidRPr="00C5098A">
        <w:rPr>
          <w:rFonts w:ascii="Arial" w:hAnsi="Arial" w:cs="Arial"/>
          <w:color w:val="000000"/>
          <w:sz w:val="24"/>
          <w:szCs w:val="24"/>
          <w:shd w:val="clear" w:color="auto" w:fill="FFFFFF"/>
        </w:rPr>
        <w:t>Leadership?,</w:t>
      </w:r>
      <w:proofErr w:type="gramEnd"/>
      <w:r w:rsidR="009F3B7A" w:rsidRPr="00C5098A">
        <w:rPr>
          <w:rFonts w:ascii="Arial" w:hAnsi="Arial" w:cs="Arial"/>
          <w:color w:val="000000"/>
          <w:sz w:val="24"/>
          <w:szCs w:val="24"/>
          <w:shd w:val="clear" w:color="auto" w:fill="FFFFFF"/>
        </w:rPr>
        <w:t xml:space="preserve"> 2020)</w:t>
      </w:r>
      <w:r w:rsidR="007A29A1" w:rsidRPr="00C5098A">
        <w:rPr>
          <w:rFonts w:ascii="Arial" w:hAnsi="Arial" w:cs="Arial"/>
          <w:sz w:val="24"/>
          <w:szCs w:val="24"/>
        </w:rPr>
        <w:t>.</w:t>
      </w:r>
      <w:r w:rsidR="00127306" w:rsidRPr="00C5098A">
        <w:rPr>
          <w:rFonts w:ascii="Arial" w:hAnsi="Arial" w:cs="Arial"/>
          <w:sz w:val="24"/>
          <w:szCs w:val="24"/>
        </w:rPr>
        <w:t xml:space="preserve"> The style of leadership that a leader uses should depend on many factors; these factors should be what the situation is such as if the team is an expert on a </w:t>
      </w:r>
      <w:r w:rsidR="00ED5D7E" w:rsidRPr="00C5098A">
        <w:rPr>
          <w:rFonts w:ascii="Arial" w:hAnsi="Arial" w:cs="Arial"/>
          <w:sz w:val="24"/>
          <w:szCs w:val="24"/>
        </w:rPr>
        <w:t>task,</w:t>
      </w:r>
      <w:r w:rsidR="00127306" w:rsidRPr="00C5098A">
        <w:rPr>
          <w:rFonts w:ascii="Arial" w:hAnsi="Arial" w:cs="Arial"/>
          <w:sz w:val="24"/>
          <w:szCs w:val="24"/>
        </w:rPr>
        <w:t xml:space="preserve"> then it would be best to adopt a Laissez-faire attitude as the team will already know what to do </w:t>
      </w:r>
      <w:r w:rsidR="00FC7C81" w:rsidRPr="00C5098A">
        <w:rPr>
          <w:rFonts w:ascii="Arial" w:hAnsi="Arial" w:cs="Arial"/>
          <w:color w:val="000000"/>
          <w:sz w:val="24"/>
          <w:szCs w:val="24"/>
          <w:shd w:val="clear" w:color="auto" w:fill="FFFFFF"/>
        </w:rPr>
        <w:t>(</w:t>
      </w:r>
      <w:proofErr w:type="spellStart"/>
      <w:r w:rsidR="00FC7C81" w:rsidRPr="00C5098A">
        <w:rPr>
          <w:rFonts w:ascii="Arial" w:hAnsi="Arial" w:cs="Arial"/>
          <w:color w:val="000000"/>
          <w:sz w:val="24"/>
          <w:szCs w:val="24"/>
          <w:shd w:val="clear" w:color="auto" w:fill="FFFFFF"/>
        </w:rPr>
        <w:t>Kloefkorn</w:t>
      </w:r>
      <w:proofErr w:type="spellEnd"/>
      <w:r w:rsidR="00FC7C81" w:rsidRPr="00C5098A">
        <w:rPr>
          <w:rFonts w:ascii="Arial" w:hAnsi="Arial" w:cs="Arial"/>
          <w:color w:val="000000"/>
          <w:sz w:val="24"/>
          <w:szCs w:val="24"/>
          <w:shd w:val="clear" w:color="auto" w:fill="FFFFFF"/>
        </w:rPr>
        <w:t>, 2017)</w:t>
      </w:r>
      <w:r w:rsidR="007B4E94" w:rsidRPr="00C5098A">
        <w:rPr>
          <w:rFonts w:ascii="Arial" w:hAnsi="Arial" w:cs="Arial"/>
          <w:color w:val="000000"/>
          <w:sz w:val="24"/>
          <w:szCs w:val="24"/>
          <w:shd w:val="clear" w:color="auto" w:fill="FFFFFF"/>
        </w:rPr>
        <w:t xml:space="preserve">. </w:t>
      </w:r>
      <w:r w:rsidR="00127306" w:rsidRPr="00C5098A">
        <w:rPr>
          <w:rFonts w:ascii="Arial" w:hAnsi="Arial" w:cs="Arial"/>
          <w:sz w:val="24"/>
          <w:szCs w:val="24"/>
        </w:rPr>
        <w:t>A successful leader should be able to use different styles of leadership in different situations and able to adapt when they need to</w:t>
      </w:r>
      <w:r w:rsidR="00BF77C7" w:rsidRPr="00C5098A">
        <w:rPr>
          <w:rFonts w:ascii="Arial" w:hAnsi="Arial" w:cs="Arial"/>
          <w:sz w:val="24"/>
          <w:szCs w:val="24"/>
        </w:rPr>
        <w:t xml:space="preserve">, it is important that a good leader does not just adopt one style of leadership but should use </w:t>
      </w:r>
      <w:r w:rsidR="00D15376" w:rsidRPr="00C5098A">
        <w:rPr>
          <w:rFonts w:ascii="Arial" w:hAnsi="Arial" w:cs="Arial"/>
          <w:sz w:val="24"/>
          <w:szCs w:val="24"/>
        </w:rPr>
        <w:t xml:space="preserve">multiple such as being a </w:t>
      </w:r>
      <w:r w:rsidR="00932759" w:rsidRPr="00C5098A">
        <w:rPr>
          <w:rFonts w:ascii="Arial" w:hAnsi="Arial" w:cs="Arial"/>
          <w:sz w:val="24"/>
          <w:szCs w:val="24"/>
        </w:rPr>
        <w:t>democratic leader where everybody gets a say and vote as well as a pacesetter</w:t>
      </w:r>
      <w:r w:rsidR="00C6041A" w:rsidRPr="00C5098A">
        <w:rPr>
          <w:rFonts w:ascii="Arial" w:hAnsi="Arial" w:cs="Arial"/>
          <w:sz w:val="24"/>
          <w:szCs w:val="24"/>
        </w:rPr>
        <w:t>, this means that everybody will get a say but the leader makes sure tha</w:t>
      </w:r>
      <w:r w:rsidR="00D15E33" w:rsidRPr="00C5098A">
        <w:rPr>
          <w:rFonts w:ascii="Arial" w:hAnsi="Arial" w:cs="Arial"/>
          <w:sz w:val="24"/>
          <w:szCs w:val="24"/>
        </w:rPr>
        <w:t xml:space="preserve">t the goal is </w:t>
      </w:r>
      <w:r w:rsidR="00F315BA" w:rsidRPr="00C5098A">
        <w:rPr>
          <w:rFonts w:ascii="Arial" w:hAnsi="Arial" w:cs="Arial"/>
          <w:sz w:val="24"/>
          <w:szCs w:val="24"/>
        </w:rPr>
        <w:t xml:space="preserve">completed on time </w:t>
      </w:r>
      <w:r w:rsidR="007B4E94" w:rsidRPr="00C5098A">
        <w:rPr>
          <w:rFonts w:ascii="Arial" w:hAnsi="Arial" w:cs="Arial"/>
          <w:color w:val="000000"/>
          <w:sz w:val="24"/>
          <w:szCs w:val="24"/>
          <w:shd w:val="clear" w:color="auto" w:fill="FFFFFF"/>
        </w:rPr>
        <w:t xml:space="preserve">Yukl and </w:t>
      </w:r>
      <w:proofErr w:type="spellStart"/>
      <w:r w:rsidR="007B4E94" w:rsidRPr="00C5098A">
        <w:rPr>
          <w:rFonts w:ascii="Arial" w:hAnsi="Arial" w:cs="Arial"/>
          <w:color w:val="000000"/>
          <w:sz w:val="24"/>
          <w:szCs w:val="24"/>
          <w:shd w:val="clear" w:color="auto" w:fill="FFFFFF"/>
        </w:rPr>
        <w:t>Mahsud</w:t>
      </w:r>
      <w:proofErr w:type="spellEnd"/>
      <w:r w:rsidR="007B4E94" w:rsidRPr="00C5098A">
        <w:rPr>
          <w:rFonts w:ascii="Arial" w:hAnsi="Arial" w:cs="Arial"/>
          <w:color w:val="000000"/>
          <w:sz w:val="24"/>
          <w:szCs w:val="24"/>
          <w:shd w:val="clear" w:color="auto" w:fill="FFFFFF"/>
        </w:rPr>
        <w:t>, 2010)</w:t>
      </w:r>
      <w:r w:rsidR="007B4E94" w:rsidRPr="00C5098A">
        <w:rPr>
          <w:rFonts w:ascii="Arial" w:hAnsi="Arial" w:cs="Arial"/>
          <w:sz w:val="24"/>
          <w:szCs w:val="24"/>
        </w:rPr>
        <w:t>.</w:t>
      </w:r>
      <w:r w:rsidR="00F315BA" w:rsidRPr="00C5098A">
        <w:rPr>
          <w:rFonts w:ascii="Arial" w:hAnsi="Arial" w:cs="Arial"/>
          <w:sz w:val="24"/>
          <w:szCs w:val="24"/>
        </w:rPr>
        <w:t>.</w:t>
      </w:r>
    </w:p>
    <w:p w14:paraId="10D64997" w14:textId="292ED421" w:rsidR="00261D61" w:rsidRPr="00C5098A" w:rsidRDefault="0049116B" w:rsidP="00C5098A">
      <w:pPr>
        <w:spacing w:line="480" w:lineRule="auto"/>
        <w:rPr>
          <w:rFonts w:ascii="Arial" w:hAnsi="Arial" w:cs="Arial"/>
          <w:sz w:val="24"/>
          <w:szCs w:val="24"/>
        </w:rPr>
      </w:pPr>
      <w:r w:rsidRPr="00C5098A">
        <w:rPr>
          <w:rFonts w:ascii="Arial" w:hAnsi="Arial" w:cs="Arial"/>
          <w:sz w:val="24"/>
          <w:szCs w:val="24"/>
        </w:rPr>
        <w:t xml:space="preserve">Leadership is very important in the public services especially during a </w:t>
      </w:r>
      <w:r w:rsidR="004E4DDD">
        <w:rPr>
          <w:rFonts w:ascii="Arial" w:hAnsi="Arial" w:cs="Arial"/>
          <w:sz w:val="24"/>
          <w:szCs w:val="24"/>
        </w:rPr>
        <w:t>M</w:t>
      </w:r>
      <w:r w:rsidRPr="00C5098A">
        <w:rPr>
          <w:rFonts w:ascii="Arial" w:hAnsi="Arial" w:cs="Arial"/>
          <w:sz w:val="24"/>
          <w:szCs w:val="24"/>
        </w:rPr>
        <w:t xml:space="preserve">ajor </w:t>
      </w:r>
      <w:r w:rsidR="004E4DDD">
        <w:rPr>
          <w:rFonts w:ascii="Arial" w:hAnsi="Arial" w:cs="Arial"/>
          <w:sz w:val="24"/>
          <w:szCs w:val="24"/>
        </w:rPr>
        <w:t>I</w:t>
      </w:r>
      <w:r w:rsidRPr="00C5098A">
        <w:rPr>
          <w:rFonts w:ascii="Arial" w:hAnsi="Arial" w:cs="Arial"/>
          <w:sz w:val="24"/>
          <w:szCs w:val="24"/>
        </w:rPr>
        <w:t xml:space="preserve">ncident, if a leader is not assertive enough or does not take control of their team </w:t>
      </w:r>
      <w:r w:rsidR="00854D6E" w:rsidRPr="00C5098A">
        <w:rPr>
          <w:rFonts w:ascii="Arial" w:hAnsi="Arial" w:cs="Arial"/>
          <w:sz w:val="24"/>
          <w:szCs w:val="24"/>
        </w:rPr>
        <w:t xml:space="preserve">it could </w:t>
      </w:r>
      <w:r w:rsidR="00854D6E" w:rsidRPr="00C5098A">
        <w:rPr>
          <w:rFonts w:ascii="Arial" w:hAnsi="Arial" w:cs="Arial"/>
          <w:sz w:val="24"/>
          <w:szCs w:val="24"/>
        </w:rPr>
        <w:lastRenderedPageBreak/>
        <w:t xml:space="preserve">cause situations that would affect the public and in the worse case scenario could cause deaths </w:t>
      </w:r>
      <w:r w:rsidR="00B30026" w:rsidRPr="00C5098A">
        <w:rPr>
          <w:rFonts w:ascii="Arial" w:hAnsi="Arial" w:cs="Arial"/>
          <w:sz w:val="24"/>
          <w:szCs w:val="24"/>
        </w:rPr>
        <w:t xml:space="preserve">such as the case during the Covid-19 Pandemic </w:t>
      </w:r>
      <w:r w:rsidR="00BB3F38" w:rsidRPr="00C5098A">
        <w:rPr>
          <w:rFonts w:ascii="Arial" w:hAnsi="Arial" w:cs="Arial"/>
          <w:color w:val="000000"/>
          <w:sz w:val="24"/>
          <w:szCs w:val="24"/>
          <w:shd w:val="clear" w:color="auto" w:fill="FFFFFF"/>
        </w:rPr>
        <w:t>(The BBC, 2021)</w:t>
      </w:r>
      <w:r w:rsidR="00854D6E" w:rsidRPr="00C5098A">
        <w:rPr>
          <w:rFonts w:ascii="Arial" w:hAnsi="Arial" w:cs="Arial"/>
          <w:sz w:val="24"/>
          <w:szCs w:val="24"/>
        </w:rPr>
        <w:t xml:space="preserve">. </w:t>
      </w:r>
      <w:r w:rsidR="005D2CCE" w:rsidRPr="00C5098A">
        <w:rPr>
          <w:rFonts w:ascii="Arial" w:hAnsi="Arial" w:cs="Arial"/>
          <w:sz w:val="24"/>
          <w:szCs w:val="24"/>
        </w:rPr>
        <w:t>The British</w:t>
      </w:r>
      <w:r w:rsidR="00ED5D7E" w:rsidRPr="00C5098A">
        <w:rPr>
          <w:rFonts w:ascii="Arial" w:hAnsi="Arial" w:cs="Arial"/>
          <w:sz w:val="24"/>
          <w:szCs w:val="24"/>
        </w:rPr>
        <w:t xml:space="preserve"> Transport Police is a police service that polices the British railways and services like the London Underground </w:t>
      </w:r>
      <w:r w:rsidR="00073D3D" w:rsidRPr="00C5098A">
        <w:rPr>
          <w:rFonts w:ascii="Arial" w:hAnsi="Arial" w:cs="Arial"/>
          <w:color w:val="000000"/>
          <w:sz w:val="24"/>
          <w:szCs w:val="24"/>
          <w:shd w:val="clear" w:color="auto" w:fill="FFFFFF"/>
        </w:rPr>
        <w:t>(British Transport Police, 2021)</w:t>
      </w:r>
      <w:r w:rsidR="009D7649" w:rsidRPr="00C5098A">
        <w:rPr>
          <w:rFonts w:ascii="Arial" w:hAnsi="Arial" w:cs="Arial"/>
          <w:sz w:val="24"/>
          <w:szCs w:val="24"/>
        </w:rPr>
        <w:t>. T</w:t>
      </w:r>
      <w:r w:rsidR="00ED5D7E" w:rsidRPr="00C5098A">
        <w:rPr>
          <w:rFonts w:ascii="Arial" w:hAnsi="Arial" w:cs="Arial"/>
          <w:sz w:val="24"/>
          <w:szCs w:val="24"/>
        </w:rPr>
        <w:t xml:space="preserve">he British Transport Police are important when it comes to crimes and Major Incidents that affect the railway systems that is why they were extremely important during the London Bombings. </w:t>
      </w:r>
    </w:p>
    <w:p w14:paraId="121791FB" w14:textId="10E7703A" w:rsidR="00261D61" w:rsidRPr="00C5098A" w:rsidRDefault="00ED5D7E" w:rsidP="00C5098A">
      <w:pPr>
        <w:spacing w:line="480" w:lineRule="auto"/>
        <w:rPr>
          <w:rFonts w:ascii="Arial" w:hAnsi="Arial" w:cs="Arial"/>
          <w:sz w:val="24"/>
          <w:szCs w:val="24"/>
        </w:rPr>
      </w:pPr>
      <w:r w:rsidRPr="00C5098A">
        <w:rPr>
          <w:rFonts w:ascii="Arial" w:hAnsi="Arial" w:cs="Arial"/>
          <w:sz w:val="24"/>
          <w:szCs w:val="24"/>
        </w:rPr>
        <w:t>The London Bombings were a terrorist attack that affected London in two thousand and five, during the terrorist attack four terrorists detonated bombs on</w:t>
      </w:r>
      <w:r w:rsidR="00FD7AF6" w:rsidRPr="00C5098A">
        <w:rPr>
          <w:rFonts w:ascii="Arial" w:hAnsi="Arial" w:cs="Arial"/>
          <w:sz w:val="24"/>
          <w:szCs w:val="24"/>
        </w:rPr>
        <w:t xml:space="preserve"> the</w:t>
      </w:r>
      <w:r w:rsidRPr="00C5098A">
        <w:rPr>
          <w:rFonts w:ascii="Arial" w:hAnsi="Arial" w:cs="Arial"/>
          <w:sz w:val="24"/>
          <w:szCs w:val="24"/>
        </w:rPr>
        <w:t xml:space="preserve"> London transport</w:t>
      </w:r>
      <w:r w:rsidR="00FD7AF6" w:rsidRPr="00C5098A">
        <w:rPr>
          <w:rFonts w:ascii="Arial" w:hAnsi="Arial" w:cs="Arial"/>
          <w:sz w:val="24"/>
          <w:szCs w:val="24"/>
        </w:rPr>
        <w:t xml:space="preserve"> systems</w:t>
      </w:r>
      <w:r w:rsidRPr="00C5098A">
        <w:rPr>
          <w:rFonts w:ascii="Arial" w:hAnsi="Arial" w:cs="Arial"/>
          <w:sz w:val="24"/>
          <w:szCs w:val="24"/>
        </w:rPr>
        <w:t xml:space="preserve"> which killed </w:t>
      </w:r>
      <w:r w:rsidR="009D7649" w:rsidRPr="00C5098A">
        <w:rPr>
          <w:rFonts w:ascii="Arial" w:hAnsi="Arial" w:cs="Arial"/>
          <w:sz w:val="24"/>
          <w:szCs w:val="24"/>
        </w:rPr>
        <w:t>fifty-two innocent people</w:t>
      </w:r>
      <w:r w:rsidR="00FD7AF6" w:rsidRPr="00C5098A">
        <w:rPr>
          <w:rFonts w:ascii="Arial" w:hAnsi="Arial" w:cs="Arial"/>
          <w:sz w:val="24"/>
          <w:szCs w:val="24"/>
        </w:rPr>
        <w:t>, a</w:t>
      </w:r>
      <w:r w:rsidR="009D7649" w:rsidRPr="00C5098A">
        <w:rPr>
          <w:rFonts w:ascii="Arial" w:hAnsi="Arial" w:cs="Arial"/>
          <w:sz w:val="24"/>
          <w:szCs w:val="24"/>
        </w:rPr>
        <w:t xml:space="preserve">s the terrorist attack affected the London Underground the British Transport Police were involved, during the attack the British Transport Police </w:t>
      </w:r>
      <w:r w:rsidR="00C262AF" w:rsidRPr="00C5098A">
        <w:rPr>
          <w:rFonts w:ascii="Arial" w:hAnsi="Arial" w:cs="Arial"/>
          <w:sz w:val="24"/>
          <w:szCs w:val="24"/>
        </w:rPr>
        <w:t xml:space="preserve">were one of the first services that attended the scene and </w:t>
      </w:r>
      <w:r w:rsidR="009D7649" w:rsidRPr="00C5098A">
        <w:rPr>
          <w:rFonts w:ascii="Arial" w:hAnsi="Arial" w:cs="Arial"/>
          <w:sz w:val="24"/>
          <w:szCs w:val="24"/>
        </w:rPr>
        <w:t xml:space="preserve">got into teams that was led by Inspector </w:t>
      </w:r>
      <w:r w:rsidR="0013638B" w:rsidRPr="00C5098A">
        <w:rPr>
          <w:rFonts w:ascii="Arial" w:hAnsi="Arial" w:cs="Arial"/>
          <w:sz w:val="24"/>
          <w:szCs w:val="24"/>
        </w:rPr>
        <w:t>Ro</w:t>
      </w:r>
      <w:r w:rsidR="009D7649" w:rsidRPr="00C5098A">
        <w:rPr>
          <w:rFonts w:ascii="Arial" w:hAnsi="Arial" w:cs="Arial"/>
          <w:sz w:val="24"/>
          <w:szCs w:val="24"/>
        </w:rPr>
        <w:t>b</w:t>
      </w:r>
      <w:r w:rsidR="0013638B" w:rsidRPr="00C5098A">
        <w:rPr>
          <w:rFonts w:ascii="Arial" w:hAnsi="Arial" w:cs="Arial"/>
          <w:sz w:val="24"/>
          <w:szCs w:val="24"/>
        </w:rPr>
        <w:t>ert</w:t>
      </w:r>
      <w:r w:rsidR="009D7649" w:rsidRPr="00C5098A">
        <w:rPr>
          <w:rFonts w:ascii="Arial" w:hAnsi="Arial" w:cs="Arial"/>
          <w:sz w:val="24"/>
          <w:szCs w:val="24"/>
        </w:rPr>
        <w:t xml:space="preserve"> Munn </w:t>
      </w:r>
      <w:r w:rsidR="00F82767" w:rsidRPr="00C5098A">
        <w:rPr>
          <w:rFonts w:ascii="Arial" w:hAnsi="Arial" w:cs="Arial"/>
          <w:sz w:val="24"/>
          <w:szCs w:val="24"/>
        </w:rPr>
        <w:t xml:space="preserve">who led the evacuation team </w:t>
      </w:r>
      <w:r w:rsidR="009D7649" w:rsidRPr="00C5098A">
        <w:rPr>
          <w:rFonts w:ascii="Arial" w:hAnsi="Arial" w:cs="Arial"/>
          <w:sz w:val="24"/>
          <w:szCs w:val="24"/>
        </w:rPr>
        <w:t xml:space="preserve">and carried out individual tasks which involved rescuing civilians, recovering dead bodies as well as searching for missing people </w:t>
      </w:r>
      <w:r w:rsidR="00F57363" w:rsidRPr="00C5098A">
        <w:rPr>
          <w:rFonts w:ascii="Arial" w:hAnsi="Arial" w:cs="Arial"/>
          <w:color w:val="000000"/>
          <w:sz w:val="24"/>
          <w:szCs w:val="24"/>
          <w:shd w:val="clear" w:color="auto" w:fill="FFFFFF"/>
        </w:rPr>
        <w:t>(</w:t>
      </w:r>
      <w:proofErr w:type="spellStart"/>
      <w:r w:rsidR="00F57363" w:rsidRPr="00C5098A">
        <w:rPr>
          <w:rFonts w:ascii="Arial" w:hAnsi="Arial" w:cs="Arial"/>
          <w:color w:val="000000"/>
          <w:sz w:val="24"/>
          <w:szCs w:val="24"/>
          <w:shd w:val="clear" w:color="auto" w:fill="FFFFFF"/>
        </w:rPr>
        <w:t>Adwent</w:t>
      </w:r>
      <w:proofErr w:type="spellEnd"/>
      <w:r w:rsidR="00F57363" w:rsidRPr="00C5098A">
        <w:rPr>
          <w:rFonts w:ascii="Arial" w:hAnsi="Arial" w:cs="Arial"/>
          <w:color w:val="000000"/>
          <w:sz w:val="24"/>
          <w:szCs w:val="24"/>
          <w:shd w:val="clear" w:color="auto" w:fill="FFFFFF"/>
        </w:rPr>
        <w:t>, 2015)</w:t>
      </w:r>
      <w:r w:rsidR="009D7649" w:rsidRPr="00C5098A">
        <w:rPr>
          <w:rFonts w:ascii="Arial" w:hAnsi="Arial" w:cs="Arial"/>
          <w:sz w:val="24"/>
          <w:szCs w:val="24"/>
        </w:rPr>
        <w:t>.</w:t>
      </w:r>
    </w:p>
    <w:p w14:paraId="3DEC4D4A" w14:textId="2A053C8F" w:rsidR="00261D61" w:rsidRPr="00C5098A" w:rsidRDefault="009D7649" w:rsidP="00C5098A">
      <w:pPr>
        <w:spacing w:line="480" w:lineRule="auto"/>
        <w:rPr>
          <w:rFonts w:ascii="Arial" w:hAnsi="Arial" w:cs="Arial"/>
          <w:sz w:val="24"/>
          <w:szCs w:val="24"/>
        </w:rPr>
      </w:pPr>
      <w:r w:rsidRPr="00C5098A">
        <w:rPr>
          <w:rFonts w:ascii="Arial" w:hAnsi="Arial" w:cs="Arial"/>
          <w:sz w:val="24"/>
          <w:szCs w:val="24"/>
        </w:rPr>
        <w:t xml:space="preserve"> Inspector </w:t>
      </w:r>
      <w:r w:rsidR="0013638B" w:rsidRPr="00C5098A">
        <w:rPr>
          <w:rFonts w:ascii="Arial" w:hAnsi="Arial" w:cs="Arial"/>
          <w:sz w:val="24"/>
          <w:szCs w:val="24"/>
        </w:rPr>
        <w:t>R</w:t>
      </w:r>
      <w:r w:rsidRPr="00C5098A">
        <w:rPr>
          <w:rFonts w:ascii="Arial" w:hAnsi="Arial" w:cs="Arial"/>
          <w:sz w:val="24"/>
          <w:szCs w:val="24"/>
        </w:rPr>
        <w:t>ob</w:t>
      </w:r>
      <w:r w:rsidR="0013638B" w:rsidRPr="00C5098A">
        <w:rPr>
          <w:rFonts w:ascii="Arial" w:hAnsi="Arial" w:cs="Arial"/>
          <w:sz w:val="24"/>
          <w:szCs w:val="24"/>
        </w:rPr>
        <w:t>ert</w:t>
      </w:r>
      <w:r w:rsidRPr="00C5098A">
        <w:rPr>
          <w:rFonts w:ascii="Arial" w:hAnsi="Arial" w:cs="Arial"/>
          <w:sz w:val="24"/>
          <w:szCs w:val="24"/>
        </w:rPr>
        <w:t xml:space="preserve"> Munn</w:t>
      </w:r>
      <w:r w:rsidR="00FD7AF6" w:rsidRPr="00C5098A">
        <w:rPr>
          <w:rFonts w:ascii="Arial" w:hAnsi="Arial" w:cs="Arial"/>
          <w:sz w:val="24"/>
          <w:szCs w:val="24"/>
        </w:rPr>
        <w:t xml:space="preserve"> was one of the leaders of the British Transport Police during the London Bombings and one of the last to leave the underground after the firefighters, from the beginning of the attack when </w:t>
      </w:r>
      <w:r w:rsidR="0013638B" w:rsidRPr="00C5098A">
        <w:rPr>
          <w:rFonts w:ascii="Arial" w:hAnsi="Arial" w:cs="Arial"/>
          <w:sz w:val="24"/>
          <w:szCs w:val="24"/>
        </w:rPr>
        <w:t>R</w:t>
      </w:r>
      <w:r w:rsidR="00FD7AF6" w:rsidRPr="00C5098A">
        <w:rPr>
          <w:rFonts w:ascii="Arial" w:hAnsi="Arial" w:cs="Arial"/>
          <w:sz w:val="24"/>
          <w:szCs w:val="24"/>
        </w:rPr>
        <w:t>ob</w:t>
      </w:r>
      <w:r w:rsidR="0013638B" w:rsidRPr="00C5098A">
        <w:rPr>
          <w:rFonts w:ascii="Arial" w:hAnsi="Arial" w:cs="Arial"/>
          <w:sz w:val="24"/>
          <w:szCs w:val="24"/>
        </w:rPr>
        <w:t>ert</w:t>
      </w:r>
      <w:r w:rsidR="00FD7AF6" w:rsidRPr="00C5098A">
        <w:rPr>
          <w:rFonts w:ascii="Arial" w:hAnsi="Arial" w:cs="Arial"/>
          <w:sz w:val="24"/>
          <w:szCs w:val="24"/>
        </w:rPr>
        <w:t xml:space="preserve"> Munn entered the underground he went with his team and led the rescue efforts instead of sitting and telling his team what to do. From the start of the incident the leadership style that was utilized was Laissez-Faire as the leader was not telling his team what to d</w:t>
      </w:r>
      <w:r w:rsidR="00F908D1" w:rsidRPr="00C5098A">
        <w:rPr>
          <w:rFonts w:ascii="Arial" w:hAnsi="Arial" w:cs="Arial"/>
          <w:sz w:val="24"/>
          <w:szCs w:val="24"/>
        </w:rPr>
        <w:t xml:space="preserve">o but he led them from the front as he did not just stand on the </w:t>
      </w:r>
      <w:r w:rsidR="00553DA9" w:rsidRPr="00C5098A">
        <w:rPr>
          <w:rFonts w:ascii="Arial" w:hAnsi="Arial" w:cs="Arial"/>
          <w:sz w:val="24"/>
          <w:szCs w:val="24"/>
        </w:rPr>
        <w:t>side-line</w:t>
      </w:r>
      <w:r w:rsidR="00F908D1" w:rsidRPr="00C5098A">
        <w:rPr>
          <w:rFonts w:ascii="Arial" w:hAnsi="Arial" w:cs="Arial"/>
          <w:sz w:val="24"/>
          <w:szCs w:val="24"/>
        </w:rPr>
        <w:t xml:space="preserve"> but actually helped the victims of the attack.</w:t>
      </w:r>
    </w:p>
    <w:p w14:paraId="08D6191F" w14:textId="1552B597" w:rsidR="00261D61" w:rsidRPr="00C5098A" w:rsidRDefault="00D01B17" w:rsidP="00C5098A">
      <w:pPr>
        <w:spacing w:line="480" w:lineRule="auto"/>
        <w:rPr>
          <w:rFonts w:ascii="Arial" w:hAnsi="Arial" w:cs="Arial"/>
          <w:sz w:val="24"/>
          <w:szCs w:val="24"/>
        </w:rPr>
      </w:pPr>
      <w:r w:rsidRPr="00C5098A">
        <w:rPr>
          <w:rFonts w:ascii="Arial" w:hAnsi="Arial" w:cs="Arial"/>
          <w:sz w:val="24"/>
          <w:szCs w:val="24"/>
        </w:rPr>
        <w:lastRenderedPageBreak/>
        <w:t xml:space="preserve">During a Major Incident the main goal of all of the </w:t>
      </w:r>
      <w:r w:rsidR="005F0C83" w:rsidRPr="00C5098A">
        <w:rPr>
          <w:rFonts w:ascii="Arial" w:hAnsi="Arial" w:cs="Arial"/>
          <w:sz w:val="24"/>
          <w:szCs w:val="24"/>
        </w:rPr>
        <w:t xml:space="preserve">first responders is to preserve the life of victims, </w:t>
      </w:r>
      <w:r w:rsidR="0013638B" w:rsidRPr="00C5098A">
        <w:rPr>
          <w:rFonts w:ascii="Arial" w:hAnsi="Arial" w:cs="Arial"/>
          <w:sz w:val="24"/>
          <w:szCs w:val="24"/>
        </w:rPr>
        <w:t>R</w:t>
      </w:r>
      <w:r w:rsidR="005F0C83" w:rsidRPr="00C5098A">
        <w:rPr>
          <w:rFonts w:ascii="Arial" w:hAnsi="Arial" w:cs="Arial"/>
          <w:sz w:val="24"/>
          <w:szCs w:val="24"/>
        </w:rPr>
        <w:t>ob</w:t>
      </w:r>
      <w:r w:rsidR="0013638B" w:rsidRPr="00C5098A">
        <w:rPr>
          <w:rFonts w:ascii="Arial" w:hAnsi="Arial" w:cs="Arial"/>
          <w:sz w:val="24"/>
          <w:szCs w:val="24"/>
        </w:rPr>
        <w:t>ert</w:t>
      </w:r>
      <w:r w:rsidR="005F0C83" w:rsidRPr="00C5098A">
        <w:rPr>
          <w:rFonts w:ascii="Arial" w:hAnsi="Arial" w:cs="Arial"/>
          <w:sz w:val="24"/>
          <w:szCs w:val="24"/>
        </w:rPr>
        <w:t xml:space="preserve"> Munn was a good example of this even though he was acting as a leader he stayed with the victims </w:t>
      </w:r>
      <w:r w:rsidR="00FE2487" w:rsidRPr="00C5098A">
        <w:rPr>
          <w:rFonts w:ascii="Arial" w:hAnsi="Arial" w:cs="Arial"/>
          <w:sz w:val="24"/>
          <w:szCs w:val="24"/>
        </w:rPr>
        <w:t xml:space="preserve">and made </w:t>
      </w:r>
      <w:r w:rsidR="00175C77" w:rsidRPr="00C5098A">
        <w:rPr>
          <w:rFonts w:ascii="Arial" w:hAnsi="Arial" w:cs="Arial"/>
          <w:sz w:val="24"/>
          <w:szCs w:val="24"/>
        </w:rPr>
        <w:t>s</w:t>
      </w:r>
      <w:r w:rsidR="00207754" w:rsidRPr="00C5098A">
        <w:rPr>
          <w:rFonts w:ascii="Arial" w:hAnsi="Arial" w:cs="Arial"/>
          <w:sz w:val="24"/>
          <w:szCs w:val="24"/>
        </w:rPr>
        <w:t xml:space="preserve">ure that they were treated, </w:t>
      </w:r>
      <w:r w:rsidR="0013638B" w:rsidRPr="00C5098A">
        <w:rPr>
          <w:rFonts w:ascii="Arial" w:hAnsi="Arial" w:cs="Arial"/>
          <w:sz w:val="24"/>
          <w:szCs w:val="24"/>
        </w:rPr>
        <w:t>R</w:t>
      </w:r>
      <w:r w:rsidR="00207754" w:rsidRPr="00C5098A">
        <w:rPr>
          <w:rFonts w:ascii="Arial" w:hAnsi="Arial" w:cs="Arial"/>
          <w:sz w:val="24"/>
          <w:szCs w:val="24"/>
        </w:rPr>
        <w:t>ob</w:t>
      </w:r>
      <w:r w:rsidR="0013638B" w:rsidRPr="00C5098A">
        <w:rPr>
          <w:rFonts w:ascii="Arial" w:hAnsi="Arial" w:cs="Arial"/>
          <w:sz w:val="24"/>
          <w:szCs w:val="24"/>
        </w:rPr>
        <w:t>ert</w:t>
      </w:r>
      <w:r w:rsidR="00207754" w:rsidRPr="00C5098A">
        <w:rPr>
          <w:rFonts w:ascii="Arial" w:hAnsi="Arial" w:cs="Arial"/>
          <w:sz w:val="24"/>
          <w:szCs w:val="24"/>
        </w:rPr>
        <w:t xml:space="preserve"> Munn was headstrong and made sure t</w:t>
      </w:r>
      <w:r w:rsidR="006E7BBA" w:rsidRPr="00C5098A">
        <w:rPr>
          <w:rFonts w:ascii="Arial" w:hAnsi="Arial" w:cs="Arial"/>
          <w:sz w:val="24"/>
          <w:szCs w:val="24"/>
        </w:rPr>
        <w:t xml:space="preserve">hat people were getting held up even when the radios were not working </w:t>
      </w:r>
      <w:r w:rsidR="00547549" w:rsidRPr="00C5098A">
        <w:rPr>
          <w:rFonts w:ascii="Arial" w:hAnsi="Arial" w:cs="Arial"/>
          <w:color w:val="000000"/>
          <w:sz w:val="24"/>
          <w:szCs w:val="24"/>
          <w:shd w:val="clear" w:color="auto" w:fill="FFFFFF"/>
        </w:rPr>
        <w:t>(</w:t>
      </w:r>
      <w:proofErr w:type="spellStart"/>
      <w:r w:rsidR="00547549" w:rsidRPr="00C5098A">
        <w:rPr>
          <w:rFonts w:ascii="Arial" w:hAnsi="Arial" w:cs="Arial"/>
          <w:color w:val="000000"/>
          <w:sz w:val="24"/>
          <w:szCs w:val="24"/>
          <w:shd w:val="clear" w:color="auto" w:fill="FFFFFF"/>
        </w:rPr>
        <w:t>LondonAssembly</w:t>
      </w:r>
      <w:proofErr w:type="spellEnd"/>
      <w:r w:rsidR="00547549" w:rsidRPr="00C5098A">
        <w:rPr>
          <w:rFonts w:ascii="Arial" w:hAnsi="Arial" w:cs="Arial"/>
          <w:color w:val="000000"/>
          <w:sz w:val="24"/>
          <w:szCs w:val="24"/>
          <w:shd w:val="clear" w:color="auto" w:fill="FFFFFF"/>
        </w:rPr>
        <w:t>, 2006)</w:t>
      </w:r>
      <w:r w:rsidR="00C777B4" w:rsidRPr="00C5098A">
        <w:rPr>
          <w:rFonts w:ascii="Arial" w:hAnsi="Arial" w:cs="Arial"/>
          <w:sz w:val="24"/>
          <w:szCs w:val="24"/>
        </w:rPr>
        <w:t>.</w:t>
      </w:r>
      <w:r w:rsidR="005F0C83" w:rsidRPr="00C5098A">
        <w:rPr>
          <w:rFonts w:ascii="Arial" w:hAnsi="Arial" w:cs="Arial"/>
          <w:sz w:val="24"/>
          <w:szCs w:val="24"/>
        </w:rPr>
        <w:t xml:space="preserve"> </w:t>
      </w:r>
      <w:r w:rsidR="00553DA9" w:rsidRPr="00C5098A">
        <w:rPr>
          <w:rFonts w:ascii="Arial" w:hAnsi="Arial" w:cs="Arial"/>
          <w:sz w:val="24"/>
          <w:szCs w:val="24"/>
        </w:rPr>
        <w:t xml:space="preserve">It is important that a leader does not just work within their </w:t>
      </w:r>
      <w:r w:rsidR="00B07C81" w:rsidRPr="00C5098A">
        <w:rPr>
          <w:rFonts w:ascii="Arial" w:hAnsi="Arial" w:cs="Arial"/>
          <w:sz w:val="24"/>
          <w:szCs w:val="24"/>
        </w:rPr>
        <w:t>team,</w:t>
      </w:r>
      <w:r w:rsidR="00553DA9" w:rsidRPr="00C5098A">
        <w:rPr>
          <w:rFonts w:ascii="Arial" w:hAnsi="Arial" w:cs="Arial"/>
          <w:sz w:val="24"/>
          <w:szCs w:val="24"/>
        </w:rPr>
        <w:t xml:space="preserve"> but they work with other teams, this makes the task at hand easier to deal with as different teams</w:t>
      </w:r>
      <w:r w:rsidR="00B07C81" w:rsidRPr="00C5098A">
        <w:rPr>
          <w:rFonts w:ascii="Arial" w:hAnsi="Arial" w:cs="Arial"/>
          <w:sz w:val="24"/>
          <w:szCs w:val="24"/>
        </w:rPr>
        <w:t xml:space="preserve"> have different strengths, weaknesses and abili</w:t>
      </w:r>
      <w:r w:rsidR="00090847" w:rsidRPr="00C5098A">
        <w:rPr>
          <w:rFonts w:ascii="Arial" w:hAnsi="Arial" w:cs="Arial"/>
          <w:sz w:val="24"/>
          <w:szCs w:val="24"/>
        </w:rPr>
        <w:t xml:space="preserve">ties that are more suited for the overall </w:t>
      </w:r>
      <w:r w:rsidR="00F71DEF" w:rsidRPr="00C5098A">
        <w:rPr>
          <w:rFonts w:ascii="Arial" w:hAnsi="Arial" w:cs="Arial"/>
          <w:sz w:val="24"/>
          <w:szCs w:val="24"/>
        </w:rPr>
        <w:t>goals</w:t>
      </w:r>
      <w:r w:rsidR="003B5664" w:rsidRPr="00C5098A">
        <w:rPr>
          <w:rFonts w:ascii="Arial" w:hAnsi="Arial" w:cs="Arial"/>
          <w:sz w:val="24"/>
          <w:szCs w:val="24"/>
        </w:rPr>
        <w:t xml:space="preserve"> </w:t>
      </w:r>
      <w:r w:rsidR="007965FB" w:rsidRPr="00C5098A">
        <w:rPr>
          <w:rFonts w:ascii="Arial" w:hAnsi="Arial" w:cs="Arial"/>
          <w:color w:val="000000"/>
          <w:sz w:val="24"/>
          <w:szCs w:val="24"/>
          <w:shd w:val="clear" w:color="auto" w:fill="FFFFFF"/>
        </w:rPr>
        <w:t>(Luthra, 2015)</w:t>
      </w:r>
      <w:r w:rsidR="003B5664" w:rsidRPr="00C5098A">
        <w:rPr>
          <w:rFonts w:ascii="Arial" w:hAnsi="Arial" w:cs="Arial"/>
          <w:sz w:val="24"/>
          <w:szCs w:val="24"/>
        </w:rPr>
        <w:t xml:space="preserve">. </w:t>
      </w:r>
    </w:p>
    <w:p w14:paraId="780D89D7" w14:textId="41D35594" w:rsidR="00261D61" w:rsidRPr="00C5098A" w:rsidRDefault="001B6FAA" w:rsidP="00C5098A">
      <w:pPr>
        <w:spacing w:line="480" w:lineRule="auto"/>
        <w:rPr>
          <w:rFonts w:ascii="Arial" w:hAnsi="Arial" w:cs="Arial"/>
          <w:color w:val="000000"/>
          <w:sz w:val="24"/>
          <w:szCs w:val="24"/>
          <w:shd w:val="clear" w:color="auto" w:fill="FFFFFF"/>
        </w:rPr>
      </w:pPr>
      <w:r w:rsidRPr="00C5098A">
        <w:rPr>
          <w:rFonts w:ascii="Arial" w:hAnsi="Arial" w:cs="Arial"/>
          <w:sz w:val="24"/>
          <w:szCs w:val="24"/>
        </w:rPr>
        <w:t xml:space="preserve"> </w:t>
      </w:r>
      <w:r w:rsidR="003B5664" w:rsidRPr="00C5098A">
        <w:rPr>
          <w:rFonts w:ascii="Arial" w:hAnsi="Arial" w:cs="Arial"/>
          <w:sz w:val="24"/>
          <w:szCs w:val="24"/>
        </w:rPr>
        <w:t xml:space="preserve">When </w:t>
      </w:r>
      <w:r w:rsidR="00104E9C" w:rsidRPr="00C5098A">
        <w:rPr>
          <w:rFonts w:ascii="Arial" w:hAnsi="Arial" w:cs="Arial"/>
          <w:sz w:val="24"/>
          <w:szCs w:val="24"/>
        </w:rPr>
        <w:t>the public services</w:t>
      </w:r>
      <w:r w:rsidR="00E87D28" w:rsidRPr="00C5098A">
        <w:rPr>
          <w:rFonts w:ascii="Arial" w:hAnsi="Arial" w:cs="Arial"/>
          <w:sz w:val="24"/>
          <w:szCs w:val="24"/>
        </w:rPr>
        <w:t xml:space="preserve"> do not work together it makes the </w:t>
      </w:r>
      <w:r w:rsidR="0005285C">
        <w:rPr>
          <w:rFonts w:ascii="Arial" w:hAnsi="Arial" w:cs="Arial"/>
          <w:sz w:val="24"/>
          <w:szCs w:val="24"/>
        </w:rPr>
        <w:t>M</w:t>
      </w:r>
      <w:r w:rsidR="00E87D28" w:rsidRPr="00C5098A">
        <w:rPr>
          <w:rFonts w:ascii="Arial" w:hAnsi="Arial" w:cs="Arial"/>
          <w:sz w:val="24"/>
          <w:szCs w:val="24"/>
        </w:rPr>
        <w:t xml:space="preserve">ajor </w:t>
      </w:r>
      <w:r w:rsidR="0005285C">
        <w:rPr>
          <w:rFonts w:ascii="Arial" w:hAnsi="Arial" w:cs="Arial"/>
          <w:sz w:val="24"/>
          <w:szCs w:val="24"/>
        </w:rPr>
        <w:t>I</w:t>
      </w:r>
      <w:r w:rsidR="00E87D28" w:rsidRPr="00C5098A">
        <w:rPr>
          <w:rFonts w:ascii="Arial" w:hAnsi="Arial" w:cs="Arial"/>
          <w:sz w:val="24"/>
          <w:szCs w:val="24"/>
        </w:rPr>
        <w:t xml:space="preserve">ncidents harder to deal </w:t>
      </w:r>
      <w:r w:rsidR="00792C35" w:rsidRPr="00C5098A">
        <w:rPr>
          <w:rFonts w:ascii="Arial" w:hAnsi="Arial" w:cs="Arial"/>
          <w:sz w:val="24"/>
          <w:szCs w:val="24"/>
        </w:rPr>
        <w:t xml:space="preserve">and due to the lack of communication it could cause </w:t>
      </w:r>
      <w:r w:rsidR="0088066D" w:rsidRPr="00C5098A">
        <w:rPr>
          <w:rFonts w:ascii="Arial" w:hAnsi="Arial" w:cs="Arial"/>
          <w:sz w:val="24"/>
          <w:szCs w:val="24"/>
        </w:rPr>
        <w:t xml:space="preserve">victims too lose their lives </w:t>
      </w:r>
      <w:r w:rsidR="00FD01BF" w:rsidRPr="00C5098A">
        <w:rPr>
          <w:rFonts w:ascii="Arial" w:hAnsi="Arial" w:cs="Arial"/>
          <w:color w:val="000000"/>
          <w:sz w:val="24"/>
          <w:szCs w:val="24"/>
          <w:shd w:val="clear" w:color="auto" w:fill="FFFFFF"/>
        </w:rPr>
        <w:t>(Shah, 2018)</w:t>
      </w:r>
      <w:r w:rsidR="009F4868" w:rsidRPr="00C5098A">
        <w:rPr>
          <w:rFonts w:ascii="Arial" w:hAnsi="Arial" w:cs="Arial"/>
          <w:sz w:val="24"/>
          <w:szCs w:val="24"/>
        </w:rPr>
        <w:t xml:space="preserve">. Due to the fear of </w:t>
      </w:r>
      <w:r w:rsidR="00154C38" w:rsidRPr="00C5098A">
        <w:rPr>
          <w:rFonts w:ascii="Arial" w:hAnsi="Arial" w:cs="Arial"/>
          <w:sz w:val="24"/>
          <w:szCs w:val="24"/>
        </w:rPr>
        <w:t>the public services not working together</w:t>
      </w:r>
      <w:r w:rsidR="009442A4" w:rsidRPr="00C5098A">
        <w:rPr>
          <w:rFonts w:ascii="Arial" w:hAnsi="Arial" w:cs="Arial"/>
          <w:sz w:val="24"/>
          <w:szCs w:val="24"/>
        </w:rPr>
        <w:t xml:space="preserve"> the Civil Contingencies</w:t>
      </w:r>
      <w:r w:rsidR="00827F5A" w:rsidRPr="00C5098A">
        <w:rPr>
          <w:rFonts w:ascii="Arial" w:hAnsi="Arial" w:cs="Arial"/>
          <w:sz w:val="24"/>
          <w:szCs w:val="24"/>
        </w:rPr>
        <w:t xml:space="preserve"> Act was created in </w:t>
      </w:r>
      <w:r w:rsidR="00354602" w:rsidRPr="00C5098A">
        <w:rPr>
          <w:rFonts w:ascii="Arial" w:hAnsi="Arial" w:cs="Arial"/>
          <w:sz w:val="24"/>
          <w:szCs w:val="24"/>
        </w:rPr>
        <w:t xml:space="preserve">two thousand and four that made it law for the public services to work together and prepare </w:t>
      </w:r>
      <w:r w:rsidR="00A47EC3" w:rsidRPr="00C5098A">
        <w:rPr>
          <w:rFonts w:ascii="Arial" w:hAnsi="Arial" w:cs="Arial"/>
          <w:sz w:val="24"/>
          <w:szCs w:val="24"/>
        </w:rPr>
        <w:t xml:space="preserve">for large </w:t>
      </w:r>
      <w:r w:rsidR="00AD132B" w:rsidRPr="00C5098A">
        <w:rPr>
          <w:rFonts w:ascii="Arial" w:hAnsi="Arial" w:cs="Arial"/>
          <w:sz w:val="24"/>
          <w:szCs w:val="24"/>
        </w:rPr>
        <w:t>scale</w:t>
      </w:r>
      <w:r w:rsidR="00A47EC3" w:rsidRPr="00C5098A">
        <w:rPr>
          <w:rFonts w:ascii="Arial" w:hAnsi="Arial" w:cs="Arial"/>
          <w:sz w:val="24"/>
          <w:szCs w:val="24"/>
        </w:rPr>
        <w:t xml:space="preserve"> </w:t>
      </w:r>
      <w:r w:rsidR="004E4DDD">
        <w:rPr>
          <w:rFonts w:ascii="Arial" w:hAnsi="Arial" w:cs="Arial"/>
          <w:sz w:val="24"/>
          <w:szCs w:val="24"/>
        </w:rPr>
        <w:t>M</w:t>
      </w:r>
      <w:r w:rsidR="00A47EC3" w:rsidRPr="00C5098A">
        <w:rPr>
          <w:rFonts w:ascii="Arial" w:hAnsi="Arial" w:cs="Arial"/>
          <w:sz w:val="24"/>
          <w:szCs w:val="24"/>
        </w:rPr>
        <w:t xml:space="preserve">ajor </w:t>
      </w:r>
      <w:r w:rsidR="004E4DDD">
        <w:rPr>
          <w:rFonts w:ascii="Arial" w:hAnsi="Arial" w:cs="Arial"/>
          <w:sz w:val="24"/>
          <w:szCs w:val="24"/>
        </w:rPr>
        <w:t>I</w:t>
      </w:r>
      <w:r w:rsidR="00A47EC3" w:rsidRPr="00C5098A">
        <w:rPr>
          <w:rFonts w:ascii="Arial" w:hAnsi="Arial" w:cs="Arial"/>
          <w:sz w:val="24"/>
          <w:szCs w:val="24"/>
        </w:rPr>
        <w:t xml:space="preserve">ncidents, due to this act the way the public services had to lead changed drastically as information had to be shared throughout </w:t>
      </w:r>
      <w:r w:rsidR="002F721C" w:rsidRPr="00C5098A">
        <w:rPr>
          <w:rFonts w:ascii="Arial" w:hAnsi="Arial" w:cs="Arial"/>
          <w:sz w:val="24"/>
          <w:szCs w:val="24"/>
        </w:rPr>
        <w:t>different agencies</w:t>
      </w:r>
      <w:r w:rsidR="00381F65" w:rsidRPr="00C5098A">
        <w:rPr>
          <w:rFonts w:ascii="Arial" w:hAnsi="Arial" w:cs="Arial"/>
          <w:sz w:val="24"/>
          <w:szCs w:val="24"/>
        </w:rPr>
        <w:t xml:space="preserve"> </w:t>
      </w:r>
      <w:r w:rsidR="00733417" w:rsidRPr="00C5098A">
        <w:rPr>
          <w:rFonts w:ascii="Arial" w:hAnsi="Arial" w:cs="Arial"/>
          <w:color w:val="000000"/>
          <w:sz w:val="24"/>
          <w:szCs w:val="24"/>
          <w:shd w:val="clear" w:color="auto" w:fill="FFFFFF"/>
        </w:rPr>
        <w:t>(Civil Contingencies Act 2004)</w:t>
      </w:r>
      <w:r w:rsidR="00381F65" w:rsidRPr="00C5098A">
        <w:rPr>
          <w:rFonts w:ascii="Arial" w:hAnsi="Arial" w:cs="Arial"/>
          <w:sz w:val="24"/>
          <w:szCs w:val="24"/>
        </w:rPr>
        <w:t xml:space="preserve">. </w:t>
      </w:r>
      <w:r w:rsidR="009817AF" w:rsidRPr="00C5098A">
        <w:rPr>
          <w:rFonts w:ascii="Arial" w:hAnsi="Arial" w:cs="Arial"/>
          <w:sz w:val="24"/>
          <w:szCs w:val="24"/>
        </w:rPr>
        <w:t>Democratic leadership style was shown by the Bri</w:t>
      </w:r>
      <w:r w:rsidR="00004A78" w:rsidRPr="00C5098A">
        <w:rPr>
          <w:rFonts w:ascii="Arial" w:hAnsi="Arial" w:cs="Arial"/>
          <w:sz w:val="24"/>
          <w:szCs w:val="24"/>
        </w:rPr>
        <w:t xml:space="preserve">tish Transport Police as </w:t>
      </w:r>
      <w:r w:rsidR="009645DF" w:rsidRPr="00C5098A">
        <w:rPr>
          <w:rFonts w:ascii="Arial" w:hAnsi="Arial" w:cs="Arial"/>
          <w:sz w:val="24"/>
          <w:szCs w:val="24"/>
        </w:rPr>
        <w:t xml:space="preserve">the transport where one of the first services on the scene </w:t>
      </w:r>
      <w:r w:rsidR="00004A78" w:rsidRPr="00C5098A">
        <w:rPr>
          <w:rFonts w:ascii="Arial" w:hAnsi="Arial" w:cs="Arial"/>
          <w:sz w:val="24"/>
          <w:szCs w:val="24"/>
        </w:rPr>
        <w:t xml:space="preserve">they shared information with agencies like the police and the paramedics to make sure that the victims got the best treatment, due to sharing </w:t>
      </w:r>
      <w:r w:rsidR="009645DF" w:rsidRPr="00C5098A">
        <w:rPr>
          <w:rFonts w:ascii="Arial" w:hAnsi="Arial" w:cs="Arial"/>
          <w:sz w:val="24"/>
          <w:szCs w:val="24"/>
        </w:rPr>
        <w:t>this information</w:t>
      </w:r>
      <w:r w:rsidR="00034963" w:rsidRPr="00C5098A">
        <w:rPr>
          <w:rFonts w:ascii="Arial" w:hAnsi="Arial" w:cs="Arial"/>
          <w:sz w:val="24"/>
          <w:szCs w:val="24"/>
        </w:rPr>
        <w:t xml:space="preserve"> there were more victims saved and injuries could be seen to</w:t>
      </w:r>
      <w:r w:rsidR="008F66B6" w:rsidRPr="00C5098A">
        <w:rPr>
          <w:rFonts w:ascii="Arial" w:hAnsi="Arial" w:cs="Arial"/>
          <w:sz w:val="24"/>
          <w:szCs w:val="24"/>
        </w:rPr>
        <w:t xml:space="preserve"> sooner meaning that the</w:t>
      </w:r>
      <w:r w:rsidR="00FE77DF" w:rsidRPr="00C5098A">
        <w:rPr>
          <w:rFonts w:ascii="Arial" w:hAnsi="Arial" w:cs="Arial"/>
          <w:sz w:val="24"/>
          <w:szCs w:val="24"/>
        </w:rPr>
        <w:t xml:space="preserve"> chance of</w:t>
      </w:r>
      <w:r w:rsidR="008F66B6" w:rsidRPr="00C5098A">
        <w:rPr>
          <w:rFonts w:ascii="Arial" w:hAnsi="Arial" w:cs="Arial"/>
          <w:sz w:val="24"/>
          <w:szCs w:val="24"/>
        </w:rPr>
        <w:t xml:space="preserve"> loss of limbs </w:t>
      </w:r>
      <w:r w:rsidR="00FE77DF" w:rsidRPr="00C5098A">
        <w:rPr>
          <w:rFonts w:ascii="Arial" w:hAnsi="Arial" w:cs="Arial"/>
          <w:sz w:val="24"/>
          <w:szCs w:val="24"/>
        </w:rPr>
        <w:t xml:space="preserve">or other grievous injuries were reduced </w:t>
      </w:r>
      <w:r w:rsidR="001061DC" w:rsidRPr="00C5098A">
        <w:rPr>
          <w:rFonts w:ascii="Arial" w:hAnsi="Arial" w:cs="Arial"/>
          <w:color w:val="000000"/>
          <w:sz w:val="24"/>
          <w:szCs w:val="24"/>
          <w:shd w:val="clear" w:color="auto" w:fill="FFFFFF"/>
        </w:rPr>
        <w:t>(</w:t>
      </w:r>
      <w:proofErr w:type="spellStart"/>
      <w:r w:rsidR="001061DC" w:rsidRPr="00C5098A">
        <w:rPr>
          <w:rFonts w:ascii="Arial" w:hAnsi="Arial" w:cs="Arial"/>
          <w:color w:val="000000"/>
          <w:sz w:val="24"/>
          <w:szCs w:val="24"/>
          <w:shd w:val="clear" w:color="auto" w:fill="FFFFFF"/>
        </w:rPr>
        <w:t>Casciani</w:t>
      </w:r>
      <w:proofErr w:type="spellEnd"/>
      <w:r w:rsidR="001061DC" w:rsidRPr="00C5098A">
        <w:rPr>
          <w:rFonts w:ascii="Arial" w:hAnsi="Arial" w:cs="Arial"/>
          <w:color w:val="000000"/>
          <w:sz w:val="24"/>
          <w:szCs w:val="24"/>
          <w:shd w:val="clear" w:color="auto" w:fill="FFFFFF"/>
        </w:rPr>
        <w:t>, 2006)</w:t>
      </w:r>
      <w:r w:rsidR="00FE77DF" w:rsidRPr="00C5098A">
        <w:rPr>
          <w:rFonts w:ascii="Arial" w:hAnsi="Arial" w:cs="Arial"/>
          <w:sz w:val="24"/>
          <w:szCs w:val="24"/>
        </w:rPr>
        <w:t>.</w:t>
      </w:r>
    </w:p>
    <w:p w14:paraId="12A54D41" w14:textId="63D1E4C0" w:rsidR="003B5664" w:rsidRPr="00C5098A" w:rsidRDefault="00BC2D88" w:rsidP="00C5098A">
      <w:pPr>
        <w:spacing w:line="480" w:lineRule="auto"/>
        <w:rPr>
          <w:rFonts w:ascii="Arial" w:hAnsi="Arial" w:cs="Arial"/>
          <w:sz w:val="24"/>
          <w:szCs w:val="24"/>
        </w:rPr>
      </w:pPr>
      <w:r w:rsidRPr="00C5098A">
        <w:rPr>
          <w:rFonts w:ascii="Arial" w:hAnsi="Arial" w:cs="Arial"/>
          <w:sz w:val="24"/>
          <w:szCs w:val="24"/>
        </w:rPr>
        <w:t xml:space="preserve"> </w:t>
      </w:r>
      <w:r w:rsidR="007A0F50" w:rsidRPr="00C5098A">
        <w:rPr>
          <w:rFonts w:ascii="Arial" w:hAnsi="Arial" w:cs="Arial"/>
          <w:sz w:val="24"/>
          <w:szCs w:val="24"/>
        </w:rPr>
        <w:t xml:space="preserve">There were many leadership styles and theories shown by the British Transport Police during the London Bombings these were </w:t>
      </w:r>
      <w:r w:rsidR="00C2520E" w:rsidRPr="00C5098A">
        <w:rPr>
          <w:rFonts w:ascii="Arial" w:hAnsi="Arial" w:cs="Arial"/>
          <w:sz w:val="24"/>
          <w:szCs w:val="24"/>
        </w:rPr>
        <w:t>D</w:t>
      </w:r>
      <w:r w:rsidR="007A0F50" w:rsidRPr="00C5098A">
        <w:rPr>
          <w:rFonts w:ascii="Arial" w:hAnsi="Arial" w:cs="Arial"/>
          <w:sz w:val="24"/>
          <w:szCs w:val="24"/>
        </w:rPr>
        <w:t xml:space="preserve">emocratic and </w:t>
      </w:r>
      <w:r w:rsidR="00C2520E" w:rsidRPr="00C5098A">
        <w:rPr>
          <w:rFonts w:ascii="Arial" w:hAnsi="Arial" w:cs="Arial"/>
          <w:sz w:val="24"/>
          <w:szCs w:val="24"/>
        </w:rPr>
        <w:t>L</w:t>
      </w:r>
      <w:r w:rsidR="007A0F50" w:rsidRPr="00C5098A">
        <w:rPr>
          <w:rFonts w:ascii="Arial" w:hAnsi="Arial" w:cs="Arial"/>
          <w:sz w:val="24"/>
          <w:szCs w:val="24"/>
        </w:rPr>
        <w:t>aissez</w:t>
      </w:r>
      <w:r w:rsidR="00C2520E" w:rsidRPr="00C5098A">
        <w:rPr>
          <w:rFonts w:ascii="Arial" w:hAnsi="Arial" w:cs="Arial"/>
          <w:sz w:val="24"/>
          <w:szCs w:val="24"/>
        </w:rPr>
        <w:t xml:space="preserve">-Faire as </w:t>
      </w:r>
      <w:r w:rsidR="0013638B" w:rsidRPr="00C5098A">
        <w:rPr>
          <w:rFonts w:ascii="Arial" w:hAnsi="Arial" w:cs="Arial"/>
          <w:sz w:val="24"/>
          <w:szCs w:val="24"/>
        </w:rPr>
        <w:t>R</w:t>
      </w:r>
      <w:r w:rsidR="00C2520E" w:rsidRPr="00C5098A">
        <w:rPr>
          <w:rFonts w:ascii="Arial" w:hAnsi="Arial" w:cs="Arial"/>
          <w:sz w:val="24"/>
          <w:szCs w:val="24"/>
        </w:rPr>
        <w:t>ob</w:t>
      </w:r>
      <w:r w:rsidR="0013638B" w:rsidRPr="00C5098A">
        <w:rPr>
          <w:rFonts w:ascii="Arial" w:hAnsi="Arial" w:cs="Arial"/>
          <w:sz w:val="24"/>
          <w:szCs w:val="24"/>
        </w:rPr>
        <w:t>ert</w:t>
      </w:r>
      <w:r w:rsidR="00C2520E" w:rsidRPr="00C5098A">
        <w:rPr>
          <w:rFonts w:ascii="Arial" w:hAnsi="Arial" w:cs="Arial"/>
          <w:sz w:val="24"/>
          <w:szCs w:val="24"/>
        </w:rPr>
        <w:t xml:space="preserve"> Munn</w:t>
      </w:r>
      <w:r w:rsidR="006958B3" w:rsidRPr="00C5098A">
        <w:rPr>
          <w:rFonts w:ascii="Arial" w:hAnsi="Arial" w:cs="Arial"/>
          <w:sz w:val="24"/>
          <w:szCs w:val="24"/>
        </w:rPr>
        <w:t xml:space="preserve"> did do a lot of </w:t>
      </w:r>
      <w:r w:rsidR="00261D61" w:rsidRPr="00C5098A">
        <w:rPr>
          <w:rFonts w:ascii="Arial" w:hAnsi="Arial" w:cs="Arial"/>
          <w:sz w:val="24"/>
          <w:szCs w:val="24"/>
        </w:rPr>
        <w:t>work,</w:t>
      </w:r>
      <w:r w:rsidR="006958B3" w:rsidRPr="00C5098A">
        <w:rPr>
          <w:rFonts w:ascii="Arial" w:hAnsi="Arial" w:cs="Arial"/>
          <w:sz w:val="24"/>
          <w:szCs w:val="24"/>
        </w:rPr>
        <w:t xml:space="preserve"> but he did not keep on telling his team what to do, </w:t>
      </w:r>
      <w:r w:rsidR="0013638B" w:rsidRPr="00C5098A">
        <w:rPr>
          <w:rFonts w:ascii="Arial" w:hAnsi="Arial" w:cs="Arial"/>
          <w:sz w:val="24"/>
          <w:szCs w:val="24"/>
        </w:rPr>
        <w:t>R</w:t>
      </w:r>
      <w:r w:rsidR="006958B3" w:rsidRPr="00C5098A">
        <w:rPr>
          <w:rFonts w:ascii="Arial" w:hAnsi="Arial" w:cs="Arial"/>
          <w:sz w:val="24"/>
          <w:szCs w:val="24"/>
        </w:rPr>
        <w:t>ob</w:t>
      </w:r>
      <w:r w:rsidR="0013638B" w:rsidRPr="00C5098A">
        <w:rPr>
          <w:rFonts w:ascii="Arial" w:hAnsi="Arial" w:cs="Arial"/>
          <w:sz w:val="24"/>
          <w:szCs w:val="24"/>
        </w:rPr>
        <w:t>ert</w:t>
      </w:r>
      <w:r w:rsidR="006958B3" w:rsidRPr="00C5098A">
        <w:rPr>
          <w:rFonts w:ascii="Arial" w:hAnsi="Arial" w:cs="Arial"/>
          <w:sz w:val="24"/>
          <w:szCs w:val="24"/>
        </w:rPr>
        <w:t xml:space="preserve"> Dunn also showed democratic leadership due to working with the fire service </w:t>
      </w:r>
      <w:r w:rsidR="006958B3" w:rsidRPr="00C5098A">
        <w:rPr>
          <w:rFonts w:ascii="Arial" w:hAnsi="Arial" w:cs="Arial"/>
          <w:sz w:val="24"/>
          <w:szCs w:val="24"/>
        </w:rPr>
        <w:lastRenderedPageBreak/>
        <w:t xml:space="preserve">where they </w:t>
      </w:r>
      <w:r w:rsidR="000E250B" w:rsidRPr="00C5098A">
        <w:rPr>
          <w:rFonts w:ascii="Arial" w:hAnsi="Arial" w:cs="Arial"/>
          <w:sz w:val="24"/>
          <w:szCs w:val="24"/>
        </w:rPr>
        <w:t xml:space="preserve">knew what they had to do but each team member had a say but </w:t>
      </w:r>
      <w:r w:rsidR="0013638B" w:rsidRPr="00C5098A">
        <w:rPr>
          <w:rFonts w:ascii="Arial" w:hAnsi="Arial" w:cs="Arial"/>
          <w:sz w:val="24"/>
          <w:szCs w:val="24"/>
        </w:rPr>
        <w:t>R</w:t>
      </w:r>
      <w:r w:rsidR="000E250B" w:rsidRPr="00C5098A">
        <w:rPr>
          <w:rFonts w:ascii="Arial" w:hAnsi="Arial" w:cs="Arial"/>
          <w:sz w:val="24"/>
          <w:szCs w:val="24"/>
        </w:rPr>
        <w:t>ob</w:t>
      </w:r>
      <w:r w:rsidR="0013638B" w:rsidRPr="00C5098A">
        <w:rPr>
          <w:rFonts w:ascii="Arial" w:hAnsi="Arial" w:cs="Arial"/>
          <w:sz w:val="24"/>
          <w:szCs w:val="24"/>
        </w:rPr>
        <w:t>ert</w:t>
      </w:r>
      <w:r w:rsidR="000E250B" w:rsidRPr="00C5098A">
        <w:rPr>
          <w:rFonts w:ascii="Arial" w:hAnsi="Arial" w:cs="Arial"/>
          <w:sz w:val="24"/>
          <w:szCs w:val="24"/>
        </w:rPr>
        <w:t xml:space="preserve"> Munn had the Final </w:t>
      </w:r>
      <w:r w:rsidR="0013638B" w:rsidRPr="00C5098A">
        <w:rPr>
          <w:rFonts w:ascii="Arial" w:hAnsi="Arial" w:cs="Arial"/>
          <w:sz w:val="24"/>
          <w:szCs w:val="24"/>
        </w:rPr>
        <w:t>decision</w:t>
      </w:r>
      <w:r w:rsidR="000E250B" w:rsidRPr="00C5098A">
        <w:rPr>
          <w:rFonts w:ascii="Arial" w:hAnsi="Arial" w:cs="Arial"/>
          <w:sz w:val="24"/>
          <w:szCs w:val="24"/>
        </w:rPr>
        <w:t>.</w:t>
      </w:r>
      <w:r w:rsidR="00C2520E" w:rsidRPr="00C5098A">
        <w:rPr>
          <w:rFonts w:ascii="Arial" w:hAnsi="Arial" w:cs="Arial"/>
          <w:sz w:val="24"/>
          <w:szCs w:val="24"/>
        </w:rPr>
        <w:t xml:space="preserve"> </w:t>
      </w:r>
    </w:p>
    <w:p w14:paraId="31BD49E2" w14:textId="69880D60" w:rsidR="00553DA9" w:rsidRPr="00C5098A" w:rsidRDefault="00553DA9" w:rsidP="00C5098A">
      <w:pPr>
        <w:spacing w:line="480" w:lineRule="auto"/>
        <w:rPr>
          <w:rFonts w:ascii="Arial" w:hAnsi="Arial" w:cs="Arial"/>
          <w:sz w:val="24"/>
          <w:szCs w:val="24"/>
        </w:rPr>
      </w:pPr>
    </w:p>
    <w:p w14:paraId="237610B1" w14:textId="348CCAF5" w:rsidR="00261D61" w:rsidRPr="00C5098A" w:rsidRDefault="00261D61" w:rsidP="00C5098A">
      <w:pPr>
        <w:spacing w:line="480" w:lineRule="auto"/>
        <w:rPr>
          <w:rFonts w:ascii="Arial" w:hAnsi="Arial" w:cs="Arial"/>
          <w:sz w:val="24"/>
          <w:szCs w:val="24"/>
        </w:rPr>
      </w:pPr>
      <w:r w:rsidRPr="00C5098A">
        <w:rPr>
          <w:rFonts w:ascii="Arial" w:hAnsi="Arial" w:cs="Arial"/>
          <w:sz w:val="24"/>
          <w:szCs w:val="24"/>
        </w:rPr>
        <w:t>Bibliography:</w:t>
      </w:r>
    </w:p>
    <w:p w14:paraId="35D01D3D" w14:textId="3DE29F76" w:rsidR="003253D1" w:rsidRPr="00C5098A" w:rsidRDefault="003253D1" w:rsidP="00C5098A">
      <w:pPr>
        <w:pStyle w:val="ListParagraph"/>
        <w:numPr>
          <w:ilvl w:val="0"/>
          <w:numId w:val="1"/>
        </w:numPr>
        <w:spacing w:line="480" w:lineRule="auto"/>
        <w:rPr>
          <w:rFonts w:ascii="Arial" w:hAnsi="Arial" w:cs="Arial"/>
          <w:color w:val="000000"/>
          <w:sz w:val="24"/>
          <w:szCs w:val="24"/>
          <w:shd w:val="clear" w:color="auto" w:fill="FFFFFF"/>
        </w:rPr>
      </w:pPr>
      <w:proofErr w:type="spellStart"/>
      <w:r w:rsidRPr="00C5098A">
        <w:rPr>
          <w:rFonts w:ascii="Arial" w:hAnsi="Arial" w:cs="Arial"/>
          <w:color w:val="000000"/>
          <w:sz w:val="24"/>
          <w:szCs w:val="24"/>
          <w:shd w:val="clear" w:color="auto" w:fill="FFFFFF"/>
        </w:rPr>
        <w:t>Adwent</w:t>
      </w:r>
      <w:proofErr w:type="spellEnd"/>
      <w:r w:rsidRPr="00C5098A">
        <w:rPr>
          <w:rFonts w:ascii="Arial" w:hAnsi="Arial" w:cs="Arial"/>
          <w:color w:val="000000"/>
          <w:sz w:val="24"/>
          <w:szCs w:val="24"/>
          <w:shd w:val="clear" w:color="auto" w:fill="FFFFFF"/>
        </w:rPr>
        <w:t>, C., 2015. 7/7 10th anniversary: Story of Ipswich British Transport Police officer who led rescue effort at Aldgate. </w:t>
      </w:r>
      <w:r w:rsidRPr="00C5098A">
        <w:rPr>
          <w:rFonts w:ascii="Arial" w:hAnsi="Arial" w:cs="Arial"/>
          <w:i/>
          <w:iCs/>
          <w:color w:val="000000"/>
          <w:sz w:val="24"/>
          <w:szCs w:val="24"/>
          <w:shd w:val="clear" w:color="auto" w:fill="FFFFFF"/>
        </w:rPr>
        <w:t xml:space="preserve">The East Anglican Daily </w:t>
      </w:r>
      <w:proofErr w:type="gramStart"/>
      <w:r w:rsidRPr="00C5098A">
        <w:rPr>
          <w:rFonts w:ascii="Arial" w:hAnsi="Arial" w:cs="Arial"/>
          <w:i/>
          <w:iCs/>
          <w:color w:val="000000"/>
          <w:sz w:val="24"/>
          <w:szCs w:val="24"/>
          <w:shd w:val="clear" w:color="auto" w:fill="FFFFFF"/>
        </w:rPr>
        <w:t>Times</w:t>
      </w:r>
      <w:r w:rsidRPr="00C5098A">
        <w:rPr>
          <w:rFonts w:ascii="Arial" w:hAnsi="Arial" w:cs="Arial"/>
          <w:color w:val="000000"/>
          <w:sz w:val="24"/>
          <w:szCs w:val="24"/>
          <w:shd w:val="clear" w:color="auto" w:fill="FFFFFF"/>
        </w:rPr>
        <w:t>,.</w:t>
      </w:r>
      <w:proofErr w:type="gramEnd"/>
    </w:p>
    <w:p w14:paraId="1852F253" w14:textId="4E55349C" w:rsidR="00FF02AC" w:rsidRPr="00C5098A" w:rsidRDefault="00FF02AC" w:rsidP="00C5098A">
      <w:pPr>
        <w:pStyle w:val="ListParagraph"/>
        <w:numPr>
          <w:ilvl w:val="0"/>
          <w:numId w:val="1"/>
        </w:numPr>
        <w:spacing w:line="480" w:lineRule="auto"/>
        <w:rPr>
          <w:rFonts w:ascii="Arial" w:hAnsi="Arial" w:cs="Arial"/>
          <w:sz w:val="24"/>
          <w:szCs w:val="24"/>
        </w:rPr>
      </w:pPr>
      <w:r w:rsidRPr="00C5098A">
        <w:rPr>
          <w:rFonts w:ascii="Arial" w:hAnsi="Arial" w:cs="Arial"/>
          <w:color w:val="000000"/>
          <w:sz w:val="24"/>
          <w:szCs w:val="24"/>
          <w:shd w:val="clear" w:color="auto" w:fill="FFFFFF"/>
        </w:rPr>
        <w:t>The BBC, 2021. Covid-19: 'Poor decisions' to blame for UK death toll, scientists say. [online] Available at: &lt;https://www.bbc.co.uk/news/uk-55820178&gt; [Accessed 26 October 2021].</w:t>
      </w:r>
    </w:p>
    <w:p w14:paraId="1BA84A59" w14:textId="222ED7C3" w:rsidR="00FB3D6D" w:rsidRPr="00C5098A" w:rsidRDefault="00FB3D6D"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British Transport Police. 2021. </w:t>
      </w:r>
      <w:r w:rsidRPr="00C5098A">
        <w:rPr>
          <w:rFonts w:ascii="Arial" w:hAnsi="Arial" w:cs="Arial"/>
          <w:i/>
          <w:iCs/>
          <w:color w:val="000000"/>
          <w:sz w:val="24"/>
          <w:szCs w:val="24"/>
          <w:shd w:val="clear" w:color="auto" w:fill="FFFFFF"/>
        </w:rPr>
        <w:t>About us</w:t>
      </w:r>
      <w:r w:rsidRPr="00C5098A">
        <w:rPr>
          <w:rFonts w:ascii="Arial" w:hAnsi="Arial" w:cs="Arial"/>
          <w:color w:val="000000"/>
          <w:sz w:val="24"/>
          <w:szCs w:val="24"/>
          <w:shd w:val="clear" w:color="auto" w:fill="FFFFFF"/>
        </w:rPr>
        <w:t>. [online] Available at: &lt;https://www.btp.police.uk/police-forces/british-transport-police/areas/about-us/about-us/&gt; [Accessed 25 October 2021].</w:t>
      </w:r>
    </w:p>
    <w:p w14:paraId="7A1809C9" w14:textId="5F16537E" w:rsidR="00C5098A" w:rsidRPr="00C5098A" w:rsidRDefault="00C5098A" w:rsidP="00C5098A">
      <w:pPr>
        <w:pStyle w:val="ListParagraph"/>
        <w:numPr>
          <w:ilvl w:val="0"/>
          <w:numId w:val="1"/>
        </w:numPr>
        <w:spacing w:line="480" w:lineRule="auto"/>
        <w:rPr>
          <w:rFonts w:ascii="Arial" w:hAnsi="Arial" w:cs="Arial"/>
          <w:color w:val="000000"/>
          <w:sz w:val="24"/>
          <w:szCs w:val="24"/>
          <w:shd w:val="clear" w:color="auto" w:fill="FFFFFF"/>
        </w:rPr>
      </w:pPr>
      <w:proofErr w:type="spellStart"/>
      <w:r w:rsidRPr="00C5098A">
        <w:rPr>
          <w:rFonts w:ascii="Arial" w:hAnsi="Arial" w:cs="Arial"/>
          <w:color w:val="000000"/>
          <w:sz w:val="24"/>
          <w:szCs w:val="24"/>
          <w:shd w:val="clear" w:color="auto" w:fill="FFFFFF"/>
        </w:rPr>
        <w:t>Casciani</w:t>
      </w:r>
      <w:proofErr w:type="spellEnd"/>
      <w:r w:rsidRPr="00C5098A">
        <w:rPr>
          <w:rFonts w:ascii="Arial" w:hAnsi="Arial" w:cs="Arial"/>
          <w:color w:val="000000"/>
          <w:sz w:val="24"/>
          <w:szCs w:val="24"/>
          <w:shd w:val="clear" w:color="auto" w:fill="FFFFFF"/>
        </w:rPr>
        <w:t>, D., 2006. </w:t>
      </w:r>
      <w:r w:rsidRPr="00C5098A">
        <w:rPr>
          <w:rFonts w:ascii="Arial" w:hAnsi="Arial" w:cs="Arial"/>
          <w:i/>
          <w:iCs/>
          <w:color w:val="000000"/>
          <w:sz w:val="24"/>
          <w:szCs w:val="24"/>
          <w:shd w:val="clear" w:color="auto" w:fill="FFFFFF"/>
        </w:rPr>
        <w:t xml:space="preserve">How well did the 7/7 emergency services </w:t>
      </w:r>
      <w:proofErr w:type="gramStart"/>
      <w:r w:rsidRPr="00C5098A">
        <w:rPr>
          <w:rFonts w:ascii="Arial" w:hAnsi="Arial" w:cs="Arial"/>
          <w:i/>
          <w:iCs/>
          <w:color w:val="000000"/>
          <w:sz w:val="24"/>
          <w:szCs w:val="24"/>
          <w:shd w:val="clear" w:color="auto" w:fill="FFFFFF"/>
        </w:rPr>
        <w:t>respond?</w:t>
      </w:r>
      <w:r w:rsidRPr="00C5098A">
        <w:rPr>
          <w:rFonts w:ascii="Arial" w:hAnsi="Arial" w:cs="Arial"/>
          <w:color w:val="000000"/>
          <w:sz w:val="24"/>
          <w:szCs w:val="24"/>
          <w:shd w:val="clear" w:color="auto" w:fill="FFFFFF"/>
        </w:rPr>
        <w:t>.</w:t>
      </w:r>
      <w:proofErr w:type="gramEnd"/>
      <w:r w:rsidRPr="00C5098A">
        <w:rPr>
          <w:rFonts w:ascii="Arial" w:hAnsi="Arial" w:cs="Arial"/>
          <w:color w:val="000000"/>
          <w:sz w:val="24"/>
          <w:szCs w:val="24"/>
          <w:shd w:val="clear" w:color="auto" w:fill="FFFFFF"/>
        </w:rPr>
        <w:t xml:space="preserve"> [online] BBC News. Available at: &lt;https://www.bbc.co.uk/news/uk-12636731&gt; [Accessed 26 October 2021].</w:t>
      </w:r>
    </w:p>
    <w:p w14:paraId="53742208" w14:textId="4BFD1080" w:rsidR="008F7C60" w:rsidRPr="00C5098A" w:rsidRDefault="008F7C60"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i/>
          <w:iCs/>
          <w:color w:val="000000"/>
          <w:sz w:val="24"/>
          <w:szCs w:val="24"/>
          <w:shd w:val="clear" w:color="auto" w:fill="FFFFFF"/>
        </w:rPr>
        <w:t>Civil Contingencies Act 2004</w:t>
      </w:r>
      <w:r w:rsidRPr="00C5098A">
        <w:rPr>
          <w:rFonts w:ascii="Arial" w:hAnsi="Arial" w:cs="Arial"/>
          <w:color w:val="000000"/>
          <w:sz w:val="24"/>
          <w:szCs w:val="24"/>
          <w:shd w:val="clear" w:color="auto" w:fill="FFFFFF"/>
        </w:rPr>
        <w:t>. 1.</w:t>
      </w:r>
    </w:p>
    <w:p w14:paraId="2B565A97" w14:textId="3AF9C932" w:rsidR="008C76F8" w:rsidRPr="00C5098A" w:rsidRDefault="008C76F8" w:rsidP="00C5098A">
      <w:pPr>
        <w:pStyle w:val="ListParagraph"/>
        <w:numPr>
          <w:ilvl w:val="0"/>
          <w:numId w:val="1"/>
        </w:numPr>
        <w:spacing w:line="480" w:lineRule="auto"/>
        <w:rPr>
          <w:rFonts w:ascii="Arial" w:hAnsi="Arial" w:cs="Arial"/>
          <w:sz w:val="24"/>
          <w:szCs w:val="24"/>
        </w:rPr>
      </w:pPr>
      <w:proofErr w:type="spellStart"/>
      <w:r w:rsidRPr="00C5098A">
        <w:rPr>
          <w:rFonts w:ascii="Arial" w:hAnsi="Arial" w:cs="Arial"/>
          <w:color w:val="000000"/>
          <w:sz w:val="24"/>
          <w:szCs w:val="24"/>
          <w:shd w:val="clear" w:color="auto" w:fill="FFFFFF"/>
        </w:rPr>
        <w:t>Kloefkorn</w:t>
      </w:r>
      <w:proofErr w:type="spellEnd"/>
      <w:r w:rsidRPr="00C5098A">
        <w:rPr>
          <w:rFonts w:ascii="Arial" w:hAnsi="Arial" w:cs="Arial"/>
          <w:color w:val="000000"/>
          <w:sz w:val="24"/>
          <w:szCs w:val="24"/>
          <w:shd w:val="clear" w:color="auto" w:fill="FFFFFF"/>
        </w:rPr>
        <w:t>, S., 2017. ​Advantages of switching among leadership styles. [Blog] </w:t>
      </w:r>
      <w:r w:rsidRPr="00C5098A">
        <w:rPr>
          <w:rFonts w:ascii="Arial" w:hAnsi="Arial" w:cs="Arial"/>
          <w:i/>
          <w:iCs/>
          <w:color w:val="000000"/>
          <w:sz w:val="24"/>
          <w:szCs w:val="24"/>
          <w:shd w:val="clear" w:color="auto" w:fill="FFFFFF"/>
        </w:rPr>
        <w:t>Phoenix Business Journal</w:t>
      </w:r>
      <w:r w:rsidRPr="00C5098A">
        <w:rPr>
          <w:rFonts w:ascii="Arial" w:hAnsi="Arial" w:cs="Arial"/>
          <w:color w:val="000000"/>
          <w:sz w:val="24"/>
          <w:szCs w:val="24"/>
          <w:shd w:val="clear" w:color="auto" w:fill="FFFFFF"/>
        </w:rPr>
        <w:t>, Available at: &lt;https://www.bizjournals.com/phoenix/news/2017/04/20/advantages-of-switching-among-leadership-styles.html&gt; [Accessed 25 October 2021].</w:t>
      </w:r>
    </w:p>
    <w:p w14:paraId="45FD9085" w14:textId="64F724E0" w:rsidR="0074391C" w:rsidRPr="00C5098A" w:rsidRDefault="0074391C" w:rsidP="00C5098A">
      <w:pPr>
        <w:pStyle w:val="ListParagraph"/>
        <w:numPr>
          <w:ilvl w:val="0"/>
          <w:numId w:val="1"/>
        </w:numPr>
        <w:spacing w:line="480" w:lineRule="auto"/>
        <w:rPr>
          <w:rFonts w:ascii="Arial" w:hAnsi="Arial" w:cs="Arial"/>
          <w:color w:val="000000"/>
          <w:sz w:val="24"/>
          <w:szCs w:val="24"/>
          <w:shd w:val="clear" w:color="auto" w:fill="FFFFFF"/>
        </w:rPr>
      </w:pPr>
      <w:proofErr w:type="spellStart"/>
      <w:r w:rsidRPr="00C5098A">
        <w:rPr>
          <w:rFonts w:ascii="Arial" w:hAnsi="Arial" w:cs="Arial"/>
          <w:color w:val="000000"/>
          <w:sz w:val="24"/>
          <w:szCs w:val="24"/>
          <w:shd w:val="clear" w:color="auto" w:fill="FFFFFF"/>
        </w:rPr>
        <w:t>Koeslag-Kreunen</w:t>
      </w:r>
      <w:proofErr w:type="spellEnd"/>
      <w:r w:rsidRPr="00C5098A">
        <w:rPr>
          <w:rFonts w:ascii="Arial" w:hAnsi="Arial" w:cs="Arial"/>
          <w:color w:val="000000"/>
          <w:sz w:val="24"/>
          <w:szCs w:val="24"/>
          <w:shd w:val="clear" w:color="auto" w:fill="FFFFFF"/>
        </w:rPr>
        <w:t xml:space="preserve">, M., Van den </w:t>
      </w:r>
      <w:proofErr w:type="spellStart"/>
      <w:r w:rsidRPr="00C5098A">
        <w:rPr>
          <w:rFonts w:ascii="Arial" w:hAnsi="Arial" w:cs="Arial"/>
          <w:color w:val="000000"/>
          <w:sz w:val="24"/>
          <w:szCs w:val="24"/>
          <w:shd w:val="clear" w:color="auto" w:fill="FFFFFF"/>
        </w:rPr>
        <w:t>Bossche</w:t>
      </w:r>
      <w:proofErr w:type="spellEnd"/>
      <w:r w:rsidRPr="00C5098A">
        <w:rPr>
          <w:rFonts w:ascii="Arial" w:hAnsi="Arial" w:cs="Arial"/>
          <w:color w:val="000000"/>
          <w:sz w:val="24"/>
          <w:szCs w:val="24"/>
          <w:shd w:val="clear" w:color="auto" w:fill="FFFFFF"/>
        </w:rPr>
        <w:t xml:space="preserve">, P., Hoven, M., Van der Klink, M. and </w:t>
      </w:r>
      <w:proofErr w:type="spellStart"/>
      <w:r w:rsidRPr="00C5098A">
        <w:rPr>
          <w:rFonts w:ascii="Arial" w:hAnsi="Arial" w:cs="Arial"/>
          <w:color w:val="000000"/>
          <w:sz w:val="24"/>
          <w:szCs w:val="24"/>
          <w:shd w:val="clear" w:color="auto" w:fill="FFFFFF"/>
        </w:rPr>
        <w:t>Gijselaers</w:t>
      </w:r>
      <w:proofErr w:type="spellEnd"/>
      <w:r w:rsidRPr="00C5098A">
        <w:rPr>
          <w:rFonts w:ascii="Arial" w:hAnsi="Arial" w:cs="Arial"/>
          <w:color w:val="000000"/>
          <w:sz w:val="24"/>
          <w:szCs w:val="24"/>
          <w:shd w:val="clear" w:color="auto" w:fill="FFFFFF"/>
        </w:rPr>
        <w:t>, W., 2018. When Leadership Powers Team Learning: A Meta-Analysis. </w:t>
      </w:r>
      <w:r w:rsidRPr="00C5098A">
        <w:rPr>
          <w:rFonts w:ascii="Arial" w:hAnsi="Arial" w:cs="Arial"/>
          <w:i/>
          <w:iCs/>
          <w:color w:val="000000"/>
          <w:sz w:val="24"/>
          <w:szCs w:val="24"/>
          <w:shd w:val="clear" w:color="auto" w:fill="FFFFFF"/>
        </w:rPr>
        <w:t>Small Group Research</w:t>
      </w:r>
      <w:r w:rsidRPr="00C5098A">
        <w:rPr>
          <w:rFonts w:ascii="Arial" w:hAnsi="Arial" w:cs="Arial"/>
          <w:color w:val="000000"/>
          <w:sz w:val="24"/>
          <w:szCs w:val="24"/>
          <w:shd w:val="clear" w:color="auto" w:fill="FFFFFF"/>
        </w:rPr>
        <w:t>, 49(4), pp.475-513.</w:t>
      </w:r>
    </w:p>
    <w:p w14:paraId="784EA0DB" w14:textId="5A3C38DF" w:rsidR="005B0354" w:rsidRPr="00C5098A" w:rsidRDefault="005B0354" w:rsidP="00C5098A">
      <w:pPr>
        <w:pStyle w:val="ListParagraph"/>
        <w:numPr>
          <w:ilvl w:val="0"/>
          <w:numId w:val="1"/>
        </w:numPr>
        <w:spacing w:line="480" w:lineRule="auto"/>
        <w:rPr>
          <w:rFonts w:ascii="Arial" w:hAnsi="Arial" w:cs="Arial"/>
          <w:color w:val="000000"/>
          <w:sz w:val="24"/>
          <w:szCs w:val="24"/>
          <w:shd w:val="clear" w:color="auto" w:fill="FFFFFF"/>
        </w:rPr>
      </w:pPr>
      <w:proofErr w:type="spellStart"/>
      <w:r w:rsidRPr="00C5098A">
        <w:rPr>
          <w:rFonts w:ascii="Arial" w:hAnsi="Arial" w:cs="Arial"/>
          <w:color w:val="000000"/>
          <w:sz w:val="24"/>
          <w:szCs w:val="24"/>
          <w:shd w:val="clear" w:color="auto" w:fill="FFFFFF"/>
        </w:rPr>
        <w:lastRenderedPageBreak/>
        <w:t>LondonAssembly</w:t>
      </w:r>
      <w:proofErr w:type="spellEnd"/>
      <w:r w:rsidRPr="00C5098A">
        <w:rPr>
          <w:rFonts w:ascii="Arial" w:hAnsi="Arial" w:cs="Arial"/>
          <w:color w:val="000000"/>
          <w:sz w:val="24"/>
          <w:szCs w:val="24"/>
          <w:shd w:val="clear" w:color="auto" w:fill="FFFFFF"/>
        </w:rPr>
        <w:t>, 2006. </w:t>
      </w:r>
      <w:r w:rsidRPr="00C5098A">
        <w:rPr>
          <w:rFonts w:ascii="Arial" w:hAnsi="Arial" w:cs="Arial"/>
          <w:i/>
          <w:iCs/>
          <w:color w:val="000000"/>
          <w:sz w:val="24"/>
          <w:szCs w:val="24"/>
          <w:shd w:val="clear" w:color="auto" w:fill="FFFFFF"/>
        </w:rPr>
        <w:t>Report of the 7 July Review Committee</w:t>
      </w:r>
      <w:r w:rsidRPr="00C5098A">
        <w:rPr>
          <w:rFonts w:ascii="Arial" w:hAnsi="Arial" w:cs="Arial"/>
          <w:color w:val="000000"/>
          <w:sz w:val="24"/>
          <w:szCs w:val="24"/>
          <w:shd w:val="clear" w:color="auto" w:fill="FFFFFF"/>
        </w:rPr>
        <w:t xml:space="preserve">. London: </w:t>
      </w:r>
      <w:proofErr w:type="spellStart"/>
      <w:r w:rsidRPr="00C5098A">
        <w:rPr>
          <w:rFonts w:ascii="Arial" w:hAnsi="Arial" w:cs="Arial"/>
          <w:color w:val="000000"/>
          <w:sz w:val="24"/>
          <w:szCs w:val="24"/>
          <w:shd w:val="clear" w:color="auto" w:fill="FFFFFF"/>
        </w:rPr>
        <w:t>LondonAssembly</w:t>
      </w:r>
      <w:proofErr w:type="spellEnd"/>
      <w:r w:rsidRPr="00C5098A">
        <w:rPr>
          <w:rFonts w:ascii="Arial" w:hAnsi="Arial" w:cs="Arial"/>
          <w:color w:val="000000"/>
          <w:sz w:val="24"/>
          <w:szCs w:val="24"/>
          <w:shd w:val="clear" w:color="auto" w:fill="FFFFFF"/>
        </w:rPr>
        <w:t>, p.16.</w:t>
      </w:r>
    </w:p>
    <w:p w14:paraId="535EA3E5" w14:textId="7E87AD5E" w:rsidR="00495DA9" w:rsidRPr="00C5098A" w:rsidRDefault="00495DA9"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Luthra, A., 2015. </w:t>
      </w:r>
      <w:r w:rsidRPr="00C5098A">
        <w:rPr>
          <w:rFonts w:ascii="Arial" w:hAnsi="Arial" w:cs="Arial"/>
          <w:i/>
          <w:iCs/>
          <w:color w:val="000000"/>
          <w:sz w:val="24"/>
          <w:szCs w:val="24"/>
          <w:shd w:val="clear" w:color="auto" w:fill="FFFFFF"/>
        </w:rPr>
        <w:t>Effective Leadership is all about Communicating Effectively: Connecting Leadership and Communication</w:t>
      </w:r>
      <w:r w:rsidRPr="00C5098A">
        <w:rPr>
          <w:rFonts w:ascii="Arial" w:hAnsi="Arial" w:cs="Arial"/>
          <w:color w:val="000000"/>
          <w:sz w:val="24"/>
          <w:szCs w:val="24"/>
          <w:shd w:val="clear" w:color="auto" w:fill="FFFFFF"/>
        </w:rPr>
        <w:t>. ResearchGate, pp.1-3.</w:t>
      </w:r>
    </w:p>
    <w:p w14:paraId="3612EDEE" w14:textId="17C65A4B" w:rsidR="00671C6F" w:rsidRPr="00C5098A" w:rsidRDefault="00671C6F"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Shah, N., 2018. </w:t>
      </w:r>
      <w:r w:rsidRPr="00C5098A">
        <w:rPr>
          <w:rFonts w:ascii="Arial" w:hAnsi="Arial" w:cs="Arial"/>
          <w:i/>
          <w:iCs/>
          <w:color w:val="000000"/>
          <w:sz w:val="24"/>
          <w:szCs w:val="24"/>
          <w:shd w:val="clear" w:color="auto" w:fill="FFFFFF"/>
        </w:rPr>
        <w:t>Grenfell Inquiry: Lack of Communication and Co-ordination</w:t>
      </w:r>
      <w:r w:rsidRPr="00C5098A">
        <w:rPr>
          <w:rFonts w:ascii="Arial" w:hAnsi="Arial" w:cs="Arial"/>
          <w:color w:val="000000"/>
          <w:sz w:val="24"/>
          <w:szCs w:val="24"/>
          <w:shd w:val="clear" w:color="auto" w:fill="FFFFFF"/>
        </w:rPr>
        <w:t>. [online] Duncanlewis.co.uk. Available at: &lt;https://www.duncanlewis.co.uk/Legal_News/Grenfell_Inquiry_Lack_of_Communication_and_Coordination_(10_July_2018).html&gt; [Accessed 26 October 2021].</w:t>
      </w:r>
    </w:p>
    <w:p w14:paraId="2D70692A" w14:textId="21B96B4C" w:rsidR="00E420EE" w:rsidRPr="00C5098A" w:rsidRDefault="00E420EE"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 xml:space="preserve">Schilling, J. and </w:t>
      </w:r>
      <w:proofErr w:type="spellStart"/>
      <w:r w:rsidRPr="00C5098A">
        <w:rPr>
          <w:rFonts w:ascii="Arial" w:hAnsi="Arial" w:cs="Arial"/>
          <w:color w:val="000000"/>
          <w:sz w:val="24"/>
          <w:szCs w:val="24"/>
          <w:shd w:val="clear" w:color="auto" w:fill="FFFFFF"/>
        </w:rPr>
        <w:t>Schyns</w:t>
      </w:r>
      <w:proofErr w:type="spellEnd"/>
      <w:r w:rsidRPr="00C5098A">
        <w:rPr>
          <w:rFonts w:ascii="Arial" w:hAnsi="Arial" w:cs="Arial"/>
          <w:color w:val="000000"/>
          <w:sz w:val="24"/>
          <w:szCs w:val="24"/>
          <w:shd w:val="clear" w:color="auto" w:fill="FFFFFF"/>
        </w:rPr>
        <w:t>, B., 2014. The Causes and Consequences of Bad Leadership. </w:t>
      </w:r>
      <w:proofErr w:type="spellStart"/>
      <w:r w:rsidRPr="00C5098A">
        <w:rPr>
          <w:rFonts w:ascii="Arial" w:hAnsi="Arial" w:cs="Arial"/>
          <w:i/>
          <w:iCs/>
          <w:color w:val="000000"/>
          <w:sz w:val="24"/>
          <w:szCs w:val="24"/>
          <w:shd w:val="clear" w:color="auto" w:fill="FFFFFF"/>
        </w:rPr>
        <w:t>Zeitschrift</w:t>
      </w:r>
      <w:proofErr w:type="spellEnd"/>
      <w:r w:rsidRPr="00C5098A">
        <w:rPr>
          <w:rFonts w:ascii="Arial" w:hAnsi="Arial" w:cs="Arial"/>
          <w:i/>
          <w:iCs/>
          <w:color w:val="000000"/>
          <w:sz w:val="24"/>
          <w:szCs w:val="24"/>
          <w:shd w:val="clear" w:color="auto" w:fill="FFFFFF"/>
        </w:rPr>
        <w:t xml:space="preserve"> </w:t>
      </w:r>
      <w:proofErr w:type="spellStart"/>
      <w:r w:rsidRPr="00C5098A">
        <w:rPr>
          <w:rFonts w:ascii="Arial" w:hAnsi="Arial" w:cs="Arial"/>
          <w:i/>
          <w:iCs/>
          <w:color w:val="000000"/>
          <w:sz w:val="24"/>
          <w:szCs w:val="24"/>
          <w:shd w:val="clear" w:color="auto" w:fill="FFFFFF"/>
        </w:rPr>
        <w:t>für</w:t>
      </w:r>
      <w:proofErr w:type="spellEnd"/>
      <w:r w:rsidRPr="00C5098A">
        <w:rPr>
          <w:rFonts w:ascii="Arial" w:hAnsi="Arial" w:cs="Arial"/>
          <w:i/>
          <w:iCs/>
          <w:color w:val="000000"/>
          <w:sz w:val="24"/>
          <w:szCs w:val="24"/>
          <w:shd w:val="clear" w:color="auto" w:fill="FFFFFF"/>
        </w:rPr>
        <w:t xml:space="preserve"> </w:t>
      </w:r>
      <w:proofErr w:type="spellStart"/>
      <w:r w:rsidRPr="00C5098A">
        <w:rPr>
          <w:rFonts w:ascii="Arial" w:hAnsi="Arial" w:cs="Arial"/>
          <w:i/>
          <w:iCs/>
          <w:color w:val="000000"/>
          <w:sz w:val="24"/>
          <w:szCs w:val="24"/>
          <w:shd w:val="clear" w:color="auto" w:fill="FFFFFF"/>
        </w:rPr>
        <w:t>Psychologie</w:t>
      </w:r>
      <w:proofErr w:type="spellEnd"/>
      <w:r w:rsidRPr="00C5098A">
        <w:rPr>
          <w:rFonts w:ascii="Arial" w:hAnsi="Arial" w:cs="Arial"/>
          <w:color w:val="000000"/>
          <w:sz w:val="24"/>
          <w:szCs w:val="24"/>
          <w:shd w:val="clear" w:color="auto" w:fill="FFFFFF"/>
        </w:rPr>
        <w:t>, 222(4), pp.187-189.</w:t>
      </w:r>
    </w:p>
    <w:p w14:paraId="4B8ACACB" w14:textId="563F9C30" w:rsidR="00261D61" w:rsidRPr="00C5098A" w:rsidRDefault="00BF6F38"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 xml:space="preserve">Shuffler, M., </w:t>
      </w:r>
      <w:proofErr w:type="spellStart"/>
      <w:r w:rsidRPr="00C5098A">
        <w:rPr>
          <w:rFonts w:ascii="Arial" w:hAnsi="Arial" w:cs="Arial"/>
          <w:color w:val="000000"/>
          <w:sz w:val="24"/>
          <w:szCs w:val="24"/>
          <w:shd w:val="clear" w:color="auto" w:fill="FFFFFF"/>
        </w:rPr>
        <w:t>Diazgranados</w:t>
      </w:r>
      <w:proofErr w:type="spellEnd"/>
      <w:r w:rsidRPr="00C5098A">
        <w:rPr>
          <w:rFonts w:ascii="Arial" w:hAnsi="Arial" w:cs="Arial"/>
          <w:color w:val="000000"/>
          <w:sz w:val="24"/>
          <w:szCs w:val="24"/>
          <w:shd w:val="clear" w:color="auto" w:fill="FFFFFF"/>
        </w:rPr>
        <w:t>, D., Maynard, M. and Salas, E., 2018. Developing, Sustaining, and Maximizing Team Effectiveness: An Integrative, Dynamic Perspective of Team Development Interventions. </w:t>
      </w:r>
      <w:r w:rsidRPr="00C5098A">
        <w:rPr>
          <w:rFonts w:ascii="Arial" w:hAnsi="Arial" w:cs="Arial"/>
          <w:i/>
          <w:iCs/>
          <w:color w:val="000000"/>
          <w:sz w:val="24"/>
          <w:szCs w:val="24"/>
          <w:shd w:val="clear" w:color="auto" w:fill="FFFFFF"/>
        </w:rPr>
        <w:t>Academy of Management Annals</w:t>
      </w:r>
      <w:r w:rsidRPr="00C5098A">
        <w:rPr>
          <w:rFonts w:ascii="Arial" w:hAnsi="Arial" w:cs="Arial"/>
          <w:color w:val="000000"/>
          <w:sz w:val="24"/>
          <w:szCs w:val="24"/>
          <w:shd w:val="clear" w:color="auto" w:fill="FFFFFF"/>
        </w:rPr>
        <w:t>, 12(2), pp.688-724.</w:t>
      </w:r>
    </w:p>
    <w:p w14:paraId="6157B4CD" w14:textId="0EB6A4FA" w:rsidR="00F41507" w:rsidRPr="00C5098A" w:rsidRDefault="00F41507" w:rsidP="00C5098A">
      <w:pPr>
        <w:pStyle w:val="ListParagraph"/>
        <w:numPr>
          <w:ilvl w:val="0"/>
          <w:numId w:val="1"/>
        </w:numPr>
        <w:spacing w:line="480" w:lineRule="auto"/>
        <w:rPr>
          <w:rFonts w:ascii="Arial" w:hAnsi="Arial" w:cs="Arial"/>
          <w:color w:val="000000"/>
          <w:sz w:val="24"/>
          <w:szCs w:val="24"/>
          <w:shd w:val="clear" w:color="auto" w:fill="FFFFFF"/>
        </w:rPr>
      </w:pPr>
      <w:r w:rsidRPr="00C5098A">
        <w:rPr>
          <w:rFonts w:ascii="Arial" w:hAnsi="Arial" w:cs="Arial"/>
          <w:color w:val="000000"/>
          <w:sz w:val="24"/>
          <w:szCs w:val="24"/>
          <w:shd w:val="clear" w:color="auto" w:fill="FFFFFF"/>
        </w:rPr>
        <w:t>Western Governors University. 2020. </w:t>
      </w:r>
      <w:r w:rsidRPr="00C5098A">
        <w:rPr>
          <w:rFonts w:ascii="Arial" w:hAnsi="Arial" w:cs="Arial"/>
          <w:i/>
          <w:iCs/>
          <w:color w:val="000000"/>
          <w:sz w:val="24"/>
          <w:szCs w:val="24"/>
          <w:shd w:val="clear" w:color="auto" w:fill="FFFFFF"/>
        </w:rPr>
        <w:t xml:space="preserve">What Is Laissez-Faire </w:t>
      </w:r>
      <w:proofErr w:type="gramStart"/>
      <w:r w:rsidRPr="00C5098A">
        <w:rPr>
          <w:rFonts w:ascii="Arial" w:hAnsi="Arial" w:cs="Arial"/>
          <w:i/>
          <w:iCs/>
          <w:color w:val="000000"/>
          <w:sz w:val="24"/>
          <w:szCs w:val="24"/>
          <w:shd w:val="clear" w:color="auto" w:fill="FFFFFF"/>
        </w:rPr>
        <w:t>Leadership?</w:t>
      </w:r>
      <w:r w:rsidRPr="00C5098A">
        <w:rPr>
          <w:rFonts w:ascii="Arial" w:hAnsi="Arial" w:cs="Arial"/>
          <w:color w:val="000000"/>
          <w:sz w:val="24"/>
          <w:szCs w:val="24"/>
          <w:shd w:val="clear" w:color="auto" w:fill="FFFFFF"/>
        </w:rPr>
        <w:t>.</w:t>
      </w:r>
      <w:proofErr w:type="gramEnd"/>
      <w:r w:rsidRPr="00C5098A">
        <w:rPr>
          <w:rFonts w:ascii="Arial" w:hAnsi="Arial" w:cs="Arial"/>
          <w:color w:val="000000"/>
          <w:sz w:val="24"/>
          <w:szCs w:val="24"/>
          <w:shd w:val="clear" w:color="auto" w:fill="FFFFFF"/>
        </w:rPr>
        <w:t xml:space="preserve"> [online] Available at: &lt;https://www.wgu.edu/blog/what-laissez-faire-leadership2006.html#close&gt; [Accessed 25 October 2021].</w:t>
      </w:r>
    </w:p>
    <w:p w14:paraId="0FE3C844" w14:textId="407D146A" w:rsidR="00721263" w:rsidRPr="00C5098A" w:rsidRDefault="00721263" w:rsidP="00C5098A">
      <w:pPr>
        <w:pStyle w:val="ListParagraph"/>
        <w:numPr>
          <w:ilvl w:val="0"/>
          <w:numId w:val="1"/>
        </w:numPr>
        <w:spacing w:line="480" w:lineRule="auto"/>
        <w:rPr>
          <w:rFonts w:ascii="Arial" w:hAnsi="Arial" w:cs="Arial"/>
          <w:sz w:val="24"/>
          <w:szCs w:val="24"/>
        </w:rPr>
      </w:pPr>
      <w:r w:rsidRPr="00C5098A">
        <w:rPr>
          <w:rFonts w:ascii="Arial" w:hAnsi="Arial" w:cs="Arial"/>
          <w:color w:val="000000"/>
          <w:sz w:val="24"/>
          <w:szCs w:val="24"/>
          <w:shd w:val="clear" w:color="auto" w:fill="FFFFFF"/>
        </w:rPr>
        <w:t xml:space="preserve">Yukl, G. and </w:t>
      </w:r>
      <w:proofErr w:type="spellStart"/>
      <w:r w:rsidRPr="00C5098A">
        <w:rPr>
          <w:rFonts w:ascii="Arial" w:hAnsi="Arial" w:cs="Arial"/>
          <w:color w:val="000000"/>
          <w:sz w:val="24"/>
          <w:szCs w:val="24"/>
          <w:shd w:val="clear" w:color="auto" w:fill="FFFFFF"/>
        </w:rPr>
        <w:t>Mahsud</w:t>
      </w:r>
      <w:proofErr w:type="spellEnd"/>
      <w:r w:rsidRPr="00C5098A">
        <w:rPr>
          <w:rFonts w:ascii="Arial" w:hAnsi="Arial" w:cs="Arial"/>
          <w:color w:val="000000"/>
          <w:sz w:val="24"/>
          <w:szCs w:val="24"/>
          <w:shd w:val="clear" w:color="auto" w:fill="FFFFFF"/>
        </w:rPr>
        <w:t>, R., 2010. Why flexible and adaptive leadership is essential. </w:t>
      </w:r>
      <w:r w:rsidRPr="00C5098A">
        <w:rPr>
          <w:rFonts w:ascii="Arial" w:hAnsi="Arial" w:cs="Arial"/>
          <w:i/>
          <w:iCs/>
          <w:color w:val="000000"/>
          <w:sz w:val="24"/>
          <w:szCs w:val="24"/>
          <w:shd w:val="clear" w:color="auto" w:fill="FFFFFF"/>
        </w:rPr>
        <w:t>Consulting Psychology Journal: Practice and Research</w:t>
      </w:r>
      <w:r w:rsidRPr="00C5098A">
        <w:rPr>
          <w:rFonts w:ascii="Arial" w:hAnsi="Arial" w:cs="Arial"/>
          <w:color w:val="000000"/>
          <w:sz w:val="24"/>
          <w:szCs w:val="24"/>
          <w:shd w:val="clear" w:color="auto" w:fill="FFFFFF"/>
        </w:rPr>
        <w:t>, 62(2), pp.81-93.</w:t>
      </w:r>
    </w:p>
    <w:sectPr w:rsidR="00721263" w:rsidRPr="00C509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F6C6A"/>
    <w:multiLevelType w:val="hybridMultilevel"/>
    <w:tmpl w:val="C5E6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F2"/>
    <w:rsid w:val="00004A78"/>
    <w:rsid w:val="00034963"/>
    <w:rsid w:val="0005285C"/>
    <w:rsid w:val="00073D3D"/>
    <w:rsid w:val="00090847"/>
    <w:rsid w:val="000E250B"/>
    <w:rsid w:val="000F6B8F"/>
    <w:rsid w:val="00104E9C"/>
    <w:rsid w:val="001061DC"/>
    <w:rsid w:val="00127306"/>
    <w:rsid w:val="0013638B"/>
    <w:rsid w:val="00154C38"/>
    <w:rsid w:val="00175C77"/>
    <w:rsid w:val="001B6FAA"/>
    <w:rsid w:val="00207754"/>
    <w:rsid w:val="00261D61"/>
    <w:rsid w:val="002879EE"/>
    <w:rsid w:val="002F721C"/>
    <w:rsid w:val="003253D1"/>
    <w:rsid w:val="0034242B"/>
    <w:rsid w:val="00354602"/>
    <w:rsid w:val="00381F65"/>
    <w:rsid w:val="00382EF2"/>
    <w:rsid w:val="003B5664"/>
    <w:rsid w:val="003E3F6F"/>
    <w:rsid w:val="003F2EC5"/>
    <w:rsid w:val="00463F7A"/>
    <w:rsid w:val="0049116B"/>
    <w:rsid w:val="00495DA9"/>
    <w:rsid w:val="004A2FC4"/>
    <w:rsid w:val="004E4DDD"/>
    <w:rsid w:val="0054561C"/>
    <w:rsid w:val="00547549"/>
    <w:rsid w:val="00553DA9"/>
    <w:rsid w:val="005B0354"/>
    <w:rsid w:val="005D2CCE"/>
    <w:rsid w:val="005F0C83"/>
    <w:rsid w:val="00671C6F"/>
    <w:rsid w:val="006958B3"/>
    <w:rsid w:val="006E58C8"/>
    <w:rsid w:val="006E7BBA"/>
    <w:rsid w:val="00711C4B"/>
    <w:rsid w:val="00721263"/>
    <w:rsid w:val="00733417"/>
    <w:rsid w:val="0074391C"/>
    <w:rsid w:val="00792C35"/>
    <w:rsid w:val="007965FB"/>
    <w:rsid w:val="007A0F50"/>
    <w:rsid w:val="007A29A1"/>
    <w:rsid w:val="007B4E94"/>
    <w:rsid w:val="008209D0"/>
    <w:rsid w:val="00827F5A"/>
    <w:rsid w:val="00837AA4"/>
    <w:rsid w:val="00854D6E"/>
    <w:rsid w:val="0088066D"/>
    <w:rsid w:val="008C76F8"/>
    <w:rsid w:val="008F66B6"/>
    <w:rsid w:val="008F7C60"/>
    <w:rsid w:val="00932759"/>
    <w:rsid w:val="009442A4"/>
    <w:rsid w:val="00950F20"/>
    <w:rsid w:val="009645DF"/>
    <w:rsid w:val="009817AF"/>
    <w:rsid w:val="009A6276"/>
    <w:rsid w:val="009D7649"/>
    <w:rsid w:val="009E31B2"/>
    <w:rsid w:val="009F3B7A"/>
    <w:rsid w:val="009F4868"/>
    <w:rsid w:val="00A47EC3"/>
    <w:rsid w:val="00A55B2D"/>
    <w:rsid w:val="00AD132B"/>
    <w:rsid w:val="00B07C81"/>
    <w:rsid w:val="00B30026"/>
    <w:rsid w:val="00BB3F38"/>
    <w:rsid w:val="00BC2D88"/>
    <w:rsid w:val="00BF6F38"/>
    <w:rsid w:val="00BF77C7"/>
    <w:rsid w:val="00C2520E"/>
    <w:rsid w:val="00C262AF"/>
    <w:rsid w:val="00C5098A"/>
    <w:rsid w:val="00C6041A"/>
    <w:rsid w:val="00C777B4"/>
    <w:rsid w:val="00D01B17"/>
    <w:rsid w:val="00D15376"/>
    <w:rsid w:val="00D15E33"/>
    <w:rsid w:val="00DE2FEB"/>
    <w:rsid w:val="00E420EE"/>
    <w:rsid w:val="00E87D28"/>
    <w:rsid w:val="00EB1A5E"/>
    <w:rsid w:val="00ED5D7E"/>
    <w:rsid w:val="00EE425D"/>
    <w:rsid w:val="00F315BA"/>
    <w:rsid w:val="00F37D9C"/>
    <w:rsid w:val="00F41507"/>
    <w:rsid w:val="00F57363"/>
    <w:rsid w:val="00F71DEF"/>
    <w:rsid w:val="00F733EE"/>
    <w:rsid w:val="00F82767"/>
    <w:rsid w:val="00F908D1"/>
    <w:rsid w:val="00FB3D6D"/>
    <w:rsid w:val="00FC7C81"/>
    <w:rsid w:val="00FD01BF"/>
    <w:rsid w:val="00FD7AF6"/>
    <w:rsid w:val="00FE2487"/>
    <w:rsid w:val="00FE77DF"/>
    <w:rsid w:val="00FF0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9ED21"/>
  <w15:chartTrackingRefBased/>
  <w15:docId w15:val="{A67FCC94-6702-476C-ABEC-A2CE674F3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09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510B02-E293-40EF-AB0D-F8B17995B4D0}">
  <ds:schemaRefs>
    <ds:schemaRef ds:uri="http://schemas.microsoft.com/sharepoint/v3/contenttype/forms"/>
  </ds:schemaRefs>
</ds:datastoreItem>
</file>

<file path=customXml/itemProps2.xml><?xml version="1.0" encoding="utf-8"?>
<ds:datastoreItem xmlns:ds="http://schemas.openxmlformats.org/officeDocument/2006/customXml" ds:itemID="{A8361BF8-F407-4FC7-BB6C-2D4CF23006D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CAC56BF-74F7-413E-B7C0-4357E58C5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1233</Words>
  <Characters>7033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2021-11-05T16:02:00Z</dcterms:created>
  <dcterms:modified xsi:type="dcterms:W3CDTF">2021-11-05T16:02:00Z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