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0CFE2" w14:textId="6D793DEF" w:rsidR="0040579C" w:rsidRPr="0040579C" w:rsidRDefault="006E3E21" w:rsidP="0040579C">
      <w:r w:rsidRPr="006E3E21">
        <w:t>Stereotyping is when we base people off groups on how they come across or associate them with a certain individual that we don’t like so we have already made up our assumptions on them. An example of a stereotype would be assuming girls like to play with barbie dolls and wear dresses and boys like to play with cars and trucks and wear tracksuits.</w:t>
      </w:r>
      <w:r w:rsidR="0040579C">
        <w:t xml:space="preserve"> T</w:t>
      </w:r>
      <w:r w:rsidRPr="006E3E21">
        <w:t xml:space="preserve">he dictionary </w:t>
      </w:r>
      <w:r w:rsidR="0040579C">
        <w:t xml:space="preserve">states </w:t>
      </w:r>
      <w:r w:rsidRPr="006E3E21">
        <w:t>discrimination is “</w:t>
      </w:r>
      <w:r w:rsidRPr="006E3E21">
        <w:rPr>
          <w:color w:val="202124"/>
          <w:shd w:val="clear" w:color="auto" w:fill="FFFFFF"/>
        </w:rPr>
        <w:t>the unjust or prejudicial treatment of different categories of people, especially on the grounds of race, age, sex, or disability.</w:t>
      </w:r>
      <w:r w:rsidRPr="006E3E21">
        <w:rPr>
          <w:color w:val="202124"/>
          <w:shd w:val="clear" w:color="auto" w:fill="FFFFFF"/>
        </w:rPr>
        <w:t xml:space="preserve">” Discrimination can occur by being left out or excluded from peers due to being pregnant, race, religion, beliefs, gender, age and many more occurrences. This could lead to being forced to do things that you don’t want </w:t>
      </w:r>
      <w:r w:rsidR="0040579C">
        <w:rPr>
          <w:color w:val="202124"/>
          <w:shd w:val="clear" w:color="auto" w:fill="FFFFFF"/>
        </w:rPr>
        <w:t xml:space="preserve">to </w:t>
      </w:r>
      <w:r w:rsidRPr="006E3E21">
        <w:rPr>
          <w:color w:val="202124"/>
          <w:shd w:val="clear" w:color="auto" w:fill="FFFFFF"/>
        </w:rPr>
        <w:t xml:space="preserve">do. </w:t>
      </w:r>
      <w:r>
        <w:rPr>
          <w:color w:val="202124"/>
          <w:shd w:val="clear" w:color="auto" w:fill="FFFFFF"/>
        </w:rPr>
        <w:t xml:space="preserve">You can also be threatened because of the previous point that was stated. A lot of people discriminate and stereotype others due to not being educated enough about how other people choose to live and how they are born. </w:t>
      </w:r>
      <w:r w:rsidRPr="006E3E21">
        <w:rPr>
          <w:color w:val="202124"/>
          <w:shd w:val="clear" w:color="auto" w:fill="FFFFFF"/>
        </w:rPr>
        <w:t>“</w:t>
      </w:r>
      <w:r w:rsidRPr="006E3E21">
        <w:rPr>
          <w:color w:val="202124"/>
          <w:shd w:val="clear" w:color="auto" w:fill="FFFFFF"/>
        </w:rPr>
        <w:t>Research shows that the attitudes of people who discriminate are a </w:t>
      </w:r>
      <w:r w:rsidRPr="006E3E21">
        <w:rPr>
          <w:color w:val="202124"/>
        </w:rPr>
        <w:t>reflection</w:t>
      </w:r>
      <w:r w:rsidRPr="006E3E21">
        <w:rPr>
          <w:color w:val="202124"/>
          <w:shd w:val="clear" w:color="auto" w:fill="FFFFFF"/>
        </w:rPr>
        <w:t> of a complex set of factors including their history, sociocultural practices, economic forces, sociological trends and the influence of community and family beliefs.</w:t>
      </w:r>
      <w:r w:rsidRPr="006E3E21">
        <w:rPr>
          <w:color w:val="202124"/>
          <w:shd w:val="clear" w:color="auto" w:fill="FFFFFF"/>
        </w:rPr>
        <w:t>”</w:t>
      </w:r>
      <w:r w:rsidR="0040579C">
        <w:rPr>
          <w:color w:val="202124"/>
          <w:shd w:val="clear" w:color="auto" w:fill="FFFFFF"/>
        </w:rPr>
        <w:t xml:space="preserve"> </w:t>
      </w:r>
      <w:r w:rsidR="0040579C" w:rsidRPr="0040579C">
        <w:rPr>
          <w:rFonts w:ascii="Open Sans" w:hAnsi="Open Sans" w:cs="Open Sans"/>
          <w:color w:val="000000"/>
          <w:sz w:val="20"/>
          <w:szCs w:val="20"/>
          <w:shd w:val="clear" w:color="auto" w:fill="FFFFFF"/>
        </w:rPr>
        <w:t>(Keita, 2016)</w:t>
      </w:r>
    </w:p>
    <w:p w14:paraId="2CE42D0B" w14:textId="0243FE47" w:rsidR="006E3E21" w:rsidRDefault="006E3E21" w:rsidP="006E3E21">
      <w:pPr>
        <w:rPr>
          <w:color w:val="202124"/>
          <w:shd w:val="clear" w:color="auto" w:fill="FFFFFF"/>
        </w:rPr>
      </w:pPr>
    </w:p>
    <w:p w14:paraId="240A0D02" w14:textId="30A1C1D2" w:rsidR="006E3E21" w:rsidRDefault="006E3E21" w:rsidP="006E3E21">
      <w:pPr>
        <w:rPr>
          <w:color w:val="202124"/>
          <w:shd w:val="clear" w:color="auto" w:fill="FFFFFF"/>
        </w:rPr>
      </w:pPr>
    </w:p>
    <w:p w14:paraId="6BD3471C" w14:textId="1D295BAF" w:rsidR="006E3E21" w:rsidRDefault="006E3E21" w:rsidP="006E3E21">
      <w:pPr>
        <w:rPr>
          <w:color w:val="202124"/>
        </w:rPr>
      </w:pPr>
      <w:r>
        <w:rPr>
          <w:color w:val="202124"/>
          <w:shd w:val="clear" w:color="auto" w:fill="FFFFFF"/>
        </w:rPr>
        <w:t xml:space="preserve">As social media is evolving many people now use social media in their day to day lives. According to (D, Chaffey, 2022) A huge 58.4% of people use social media which equals too 4.62 billion people. 424 million have now joined social media within the last year. The average use of social media is 2 hours and 27minutes per day. 53.9% of males and 46.1% of females </w:t>
      </w:r>
      <w:r>
        <w:rPr>
          <w:color w:val="202124"/>
          <w:shd w:val="clear" w:color="auto" w:fill="FFFFFF"/>
        </w:rPr>
        <w:t>use social media</w:t>
      </w:r>
      <w:r>
        <w:rPr>
          <w:color w:val="202124"/>
          <w:shd w:val="clear" w:color="auto" w:fill="FFFFFF"/>
        </w:rPr>
        <w:t xml:space="preserve">. Online media has the highest rate of broadcasting news with a huge 82% compared to printed media which only now 24% use. Children are being brought up around social media here are a few statistics between </w:t>
      </w:r>
      <w:r w:rsidR="00125DAA">
        <w:rPr>
          <w:color w:val="202124"/>
          <w:shd w:val="clear" w:color="auto" w:fill="FFFFFF"/>
        </w:rPr>
        <w:t>8–11-year-olds</w:t>
      </w:r>
      <w:r>
        <w:rPr>
          <w:color w:val="202124"/>
          <w:shd w:val="clear" w:color="auto" w:fill="FFFFFF"/>
        </w:rPr>
        <w:t xml:space="preserve"> and </w:t>
      </w:r>
      <w:r w:rsidR="00125DAA">
        <w:rPr>
          <w:color w:val="202124"/>
          <w:shd w:val="clear" w:color="auto" w:fill="FFFFFF"/>
        </w:rPr>
        <w:t>12–15-year-olds</w:t>
      </w:r>
      <w:r>
        <w:rPr>
          <w:color w:val="202124"/>
          <w:shd w:val="clear" w:color="auto" w:fill="FFFFFF"/>
        </w:rPr>
        <w:t xml:space="preserve">.  7% more </w:t>
      </w:r>
      <w:r w:rsidR="00125DAA">
        <w:rPr>
          <w:color w:val="202124"/>
          <w:shd w:val="clear" w:color="auto" w:fill="FFFFFF"/>
        </w:rPr>
        <w:t>8–11-year-olds</w:t>
      </w:r>
      <w:r>
        <w:rPr>
          <w:color w:val="202124"/>
          <w:shd w:val="clear" w:color="auto" w:fill="FFFFFF"/>
        </w:rPr>
        <w:t xml:space="preserve"> have their own tablet than </w:t>
      </w:r>
      <w:r w:rsidR="00125DAA">
        <w:rPr>
          <w:color w:val="202124"/>
          <w:shd w:val="clear" w:color="auto" w:fill="FFFFFF"/>
        </w:rPr>
        <w:t>12–15-year-olds</w:t>
      </w:r>
      <w:r>
        <w:rPr>
          <w:color w:val="202124"/>
          <w:shd w:val="clear" w:color="auto" w:fill="FFFFFF"/>
        </w:rPr>
        <w:t xml:space="preserve"> but 42% more </w:t>
      </w:r>
      <w:r w:rsidR="00125DAA">
        <w:rPr>
          <w:color w:val="202124"/>
          <w:shd w:val="clear" w:color="auto" w:fill="FFFFFF"/>
        </w:rPr>
        <w:t>12–15-year-olds</w:t>
      </w:r>
      <w:r>
        <w:rPr>
          <w:color w:val="202124"/>
          <w:shd w:val="clear" w:color="auto" w:fill="FFFFFF"/>
        </w:rPr>
        <w:t xml:space="preserve"> have their</w:t>
      </w:r>
      <w:r w:rsidR="0040579C">
        <w:rPr>
          <w:color w:val="202124"/>
          <w:shd w:val="clear" w:color="auto" w:fill="FFFFFF"/>
        </w:rPr>
        <w:t xml:space="preserve"> own</w:t>
      </w:r>
      <w:r>
        <w:rPr>
          <w:color w:val="202124"/>
          <w:shd w:val="clear" w:color="auto" w:fill="FFFFFF"/>
        </w:rPr>
        <w:t xml:space="preserve"> smartphone. However only 9% more of </w:t>
      </w:r>
      <w:r w:rsidR="00125DAA">
        <w:rPr>
          <w:color w:val="202124"/>
          <w:shd w:val="clear" w:color="auto" w:fill="FFFFFF"/>
        </w:rPr>
        <w:t>12–15-year-olds</w:t>
      </w:r>
      <w:r>
        <w:rPr>
          <w:color w:val="202124"/>
          <w:shd w:val="clear" w:color="auto" w:fill="FFFFFF"/>
        </w:rPr>
        <w:t xml:space="preserve"> know that they are aware of ad placement in search engines than </w:t>
      </w:r>
      <w:r w:rsidR="00125DAA">
        <w:rPr>
          <w:color w:val="202124"/>
          <w:shd w:val="clear" w:color="auto" w:fill="FFFFFF"/>
        </w:rPr>
        <w:t>8–11-year-olds</w:t>
      </w:r>
      <w:r>
        <w:rPr>
          <w:color w:val="202124"/>
          <w:shd w:val="clear" w:color="auto" w:fill="FFFFFF"/>
        </w:rPr>
        <w:t xml:space="preserve">. You can see by the statistics that the younger generations are really close if not more into technology than teenagers which is worrying. </w:t>
      </w:r>
      <w:r w:rsidR="006A7982">
        <w:rPr>
          <w:color w:val="202124"/>
          <w:shd w:val="clear" w:color="auto" w:fill="FFFFFF"/>
        </w:rPr>
        <w:t>According to (</w:t>
      </w:r>
      <w:r w:rsidR="006A7982" w:rsidRPr="006A7982">
        <w:rPr>
          <w:rFonts w:ascii="Open Sans" w:hAnsi="Open Sans" w:cs="Open Sans"/>
          <w:color w:val="000000"/>
          <w:sz w:val="20"/>
          <w:szCs w:val="20"/>
          <w:shd w:val="clear" w:color="auto" w:fill="FFFFFF"/>
        </w:rPr>
        <w:t>Koetsier,2013).</w:t>
      </w:r>
      <w:r w:rsidR="006A7982" w:rsidRPr="006A7982">
        <w:rPr>
          <w:rStyle w:val="apple-converted-space"/>
          <w:rFonts w:ascii="Open Sans" w:hAnsi="Open Sans" w:cs="Open Sans"/>
          <w:color w:val="000000"/>
          <w:sz w:val="20"/>
          <w:szCs w:val="20"/>
          <w:shd w:val="clear" w:color="auto" w:fill="FFFFFF"/>
        </w:rPr>
        <w:t> </w:t>
      </w:r>
      <w:r>
        <w:rPr>
          <w:color w:val="202124"/>
          <w:shd w:val="clear" w:color="auto" w:fill="FFFFFF"/>
        </w:rPr>
        <w:t>Only 43% of parents check their child’s phones and apparently by 13 years old a child should be able to have unsupervised control over their phone</w:t>
      </w:r>
      <w:r w:rsidR="006A7982">
        <w:rPr>
          <w:color w:val="202124"/>
          <w:shd w:val="clear" w:color="auto" w:fill="FFFFFF"/>
        </w:rPr>
        <w:t>.</w:t>
      </w:r>
      <w:r>
        <w:rPr>
          <w:color w:val="202124"/>
          <w:shd w:val="clear" w:color="auto" w:fill="FFFFFF"/>
        </w:rPr>
        <w:t xml:space="preserve"> “17% of males and 20% of females were cyberbullying victims in 2019”</w:t>
      </w:r>
      <w:r w:rsidR="0040579C">
        <w:rPr>
          <w:color w:val="202124"/>
          <w:shd w:val="clear" w:color="auto" w:fill="FFFFFF"/>
        </w:rPr>
        <w:t xml:space="preserve"> (</w:t>
      </w:r>
      <w:r w:rsidR="0040579C" w:rsidRPr="0040579C">
        <w:rPr>
          <w:rFonts w:ascii="Open Sans" w:hAnsi="Open Sans" w:cs="Open Sans"/>
          <w:color w:val="000000"/>
          <w:sz w:val="20"/>
          <w:szCs w:val="20"/>
          <w:shd w:val="clear" w:color="auto" w:fill="FFFFFF"/>
        </w:rPr>
        <w:t>Bhattacherjee,</w:t>
      </w:r>
      <w:r w:rsidR="0040579C">
        <w:rPr>
          <w:rFonts w:ascii="Open Sans" w:hAnsi="Open Sans" w:cs="Open Sans"/>
          <w:color w:val="000000"/>
          <w:sz w:val="20"/>
          <w:szCs w:val="20"/>
          <w:shd w:val="clear" w:color="auto" w:fill="FFFFFF"/>
        </w:rPr>
        <w:t>2021)</w:t>
      </w:r>
      <w:r>
        <w:rPr>
          <w:color w:val="202124"/>
          <w:shd w:val="clear" w:color="auto" w:fill="FFFFFF"/>
        </w:rPr>
        <w:t>. “More than 1 in 3 young people have experienced cyberthreats online</w:t>
      </w:r>
      <w:r w:rsidR="00125DAA">
        <w:rPr>
          <w:color w:val="202124"/>
          <w:shd w:val="clear" w:color="auto" w:fill="FFFFFF"/>
        </w:rPr>
        <w:t>.” (</w:t>
      </w:r>
      <w:r w:rsidR="00125DAA" w:rsidRPr="0040579C">
        <w:rPr>
          <w:rFonts w:ascii="Open Sans" w:hAnsi="Open Sans" w:cs="Open Sans"/>
          <w:color w:val="000000"/>
          <w:sz w:val="20"/>
          <w:szCs w:val="20"/>
          <w:shd w:val="clear" w:color="auto" w:fill="FFFFFF"/>
        </w:rPr>
        <w:t>Bullying</w:t>
      </w:r>
      <w:r w:rsidR="0040579C" w:rsidRPr="0040579C">
        <w:rPr>
          <w:rFonts w:ascii="Open Sans" w:hAnsi="Open Sans" w:cs="Open Sans"/>
          <w:color w:val="000000"/>
          <w:sz w:val="20"/>
          <w:szCs w:val="20"/>
          <w:shd w:val="clear" w:color="auto" w:fill="FFFFFF"/>
        </w:rPr>
        <w:t xml:space="preserve"> Statistics</w:t>
      </w:r>
      <w:r w:rsidR="0040579C">
        <w:rPr>
          <w:rFonts w:ascii="Open Sans" w:hAnsi="Open Sans" w:cs="Open Sans"/>
          <w:color w:val="000000"/>
          <w:sz w:val="20"/>
          <w:szCs w:val="20"/>
          <w:shd w:val="clear" w:color="auto" w:fill="FFFFFF"/>
        </w:rPr>
        <w:t xml:space="preserve">, </w:t>
      </w:r>
      <w:r w:rsidR="0040579C" w:rsidRPr="0040579C">
        <w:rPr>
          <w:rFonts w:ascii="Open Sans" w:hAnsi="Open Sans" w:cs="Open Sans"/>
          <w:color w:val="000000"/>
          <w:sz w:val="20"/>
          <w:szCs w:val="20"/>
          <w:shd w:val="clear" w:color="auto" w:fill="FFFFFF"/>
        </w:rPr>
        <w:t>2022</w:t>
      </w:r>
      <w:r w:rsidR="0040579C">
        <w:rPr>
          <w:rFonts w:ascii="Open Sans" w:hAnsi="Open Sans" w:cs="Open Sans"/>
          <w:color w:val="000000"/>
          <w:sz w:val="20"/>
          <w:szCs w:val="20"/>
          <w:shd w:val="clear" w:color="auto" w:fill="FFFFFF"/>
        </w:rPr>
        <w:t>)</w:t>
      </w:r>
      <w:r>
        <w:rPr>
          <w:color w:val="202124"/>
          <w:shd w:val="clear" w:color="auto" w:fill="FFFFFF"/>
        </w:rPr>
        <w:t xml:space="preserve">. children </w:t>
      </w:r>
      <w:r w:rsidR="0040579C">
        <w:rPr>
          <w:color w:val="202124"/>
          <w:shd w:val="clear" w:color="auto" w:fill="FFFFFF"/>
        </w:rPr>
        <w:t>that n</w:t>
      </w:r>
      <w:r>
        <w:rPr>
          <w:color w:val="202124"/>
          <w:shd w:val="clear" w:color="auto" w:fill="FFFFFF"/>
        </w:rPr>
        <w:t xml:space="preserve">ow watch YouTube are at a high 79% of being cyber bullied. Not many parents would think to check youtube on their </w:t>
      </w:r>
      <w:r w:rsidR="00125DAA">
        <w:rPr>
          <w:color w:val="202124"/>
          <w:shd w:val="clear" w:color="auto" w:fill="FFFFFF"/>
        </w:rPr>
        <w:t>child’s</w:t>
      </w:r>
      <w:r>
        <w:rPr>
          <w:color w:val="202124"/>
          <w:shd w:val="clear" w:color="auto" w:fill="FFFFFF"/>
        </w:rPr>
        <w:t xml:space="preserve"> phone as </w:t>
      </w:r>
      <w:r w:rsidR="00125DAA">
        <w:rPr>
          <w:color w:val="202124"/>
          <w:shd w:val="clear" w:color="auto" w:fill="FFFFFF"/>
        </w:rPr>
        <w:t>it’s</w:t>
      </w:r>
      <w:r>
        <w:rPr>
          <w:color w:val="202124"/>
          <w:shd w:val="clear" w:color="auto" w:fill="FFFFFF"/>
        </w:rPr>
        <w:t xml:space="preserve"> not a messaging app however, if </w:t>
      </w:r>
      <w:r w:rsidR="00125DAA">
        <w:rPr>
          <w:color w:val="202124"/>
          <w:shd w:val="clear" w:color="auto" w:fill="FFFFFF"/>
        </w:rPr>
        <w:t>they’re</w:t>
      </w:r>
      <w:r>
        <w:rPr>
          <w:color w:val="202124"/>
          <w:shd w:val="clear" w:color="auto" w:fill="FFFFFF"/>
        </w:rPr>
        <w:t xml:space="preserve"> posting videos anyone can comment on them. Children also receive a lot of harassment from video games. You can play live with billions of people online who can throw abuse around and not get caught unless the child reports them. But some children have unsupervised p</w:t>
      </w:r>
      <w:r w:rsidR="0040579C">
        <w:rPr>
          <w:color w:val="202124"/>
          <w:shd w:val="clear" w:color="auto" w:fill="FFFFFF"/>
        </w:rPr>
        <w:t>l</w:t>
      </w:r>
      <w:r>
        <w:rPr>
          <w:color w:val="202124"/>
          <w:shd w:val="clear" w:color="auto" w:fill="FFFFFF"/>
        </w:rPr>
        <w:t xml:space="preserve">ay time and </w:t>
      </w:r>
      <w:r w:rsidR="00125DAA">
        <w:rPr>
          <w:color w:val="202124"/>
          <w:shd w:val="clear" w:color="auto" w:fill="FFFFFF"/>
        </w:rPr>
        <w:t>won’t</w:t>
      </w:r>
      <w:r>
        <w:rPr>
          <w:color w:val="202124"/>
          <w:shd w:val="clear" w:color="auto" w:fill="FFFFFF"/>
        </w:rPr>
        <w:t xml:space="preserve"> think to tell their parent o</w:t>
      </w:r>
      <w:r w:rsidR="0040579C">
        <w:rPr>
          <w:color w:val="202124"/>
          <w:shd w:val="clear" w:color="auto" w:fill="FFFFFF"/>
        </w:rPr>
        <w:t>r</w:t>
      </w:r>
      <w:r>
        <w:rPr>
          <w:color w:val="202124"/>
          <w:shd w:val="clear" w:color="auto" w:fill="FFFFFF"/>
        </w:rPr>
        <w:t xml:space="preserve"> report them. This can be really damaging for a child as they can be playing with a huge age range even adults. </w:t>
      </w:r>
      <w:r w:rsidRPr="006E3E21">
        <w:rPr>
          <w:color w:val="202124"/>
          <w:shd w:val="clear" w:color="auto" w:fill="FFFFFF"/>
        </w:rPr>
        <w:t xml:space="preserve">In 2021 </w:t>
      </w:r>
      <w:r>
        <w:rPr>
          <w:color w:val="202124"/>
          <w:shd w:val="clear" w:color="auto" w:fill="FFFFFF"/>
        </w:rPr>
        <w:t>“</w:t>
      </w:r>
      <w:r>
        <w:rPr>
          <w:color w:val="202124"/>
        </w:rPr>
        <w:t>c</w:t>
      </w:r>
      <w:r w:rsidRPr="006E3E21">
        <w:rPr>
          <w:color w:val="202124"/>
        </w:rPr>
        <w:t>yber bullying suicide stats indicate that there were 11.8 deaths per 100,000 teens in the 15-19 age group, which is up from 8 deaths per 100,000 in 2000</w:t>
      </w:r>
      <w:r w:rsidR="00125DAA" w:rsidRPr="006E3E21">
        <w:rPr>
          <w:color w:val="202124"/>
        </w:rPr>
        <w:t>.</w:t>
      </w:r>
      <w:r w:rsidR="00125DAA">
        <w:rPr>
          <w:color w:val="202124"/>
        </w:rPr>
        <w:t>” (</w:t>
      </w:r>
      <w:r w:rsidR="00125DAA" w:rsidRPr="0040579C">
        <w:rPr>
          <w:rFonts w:ascii="Open Sans" w:hAnsi="Open Sans" w:cs="Open Sans"/>
          <w:color w:val="000000"/>
          <w:sz w:val="20"/>
          <w:szCs w:val="20"/>
          <w:shd w:val="clear" w:color="auto" w:fill="FFFFFF"/>
        </w:rPr>
        <w:t>Vojinovic</w:t>
      </w:r>
      <w:r w:rsidR="0040579C">
        <w:rPr>
          <w:rFonts w:ascii="Open Sans" w:hAnsi="Open Sans" w:cs="Open Sans"/>
          <w:color w:val="000000"/>
          <w:sz w:val="20"/>
          <w:szCs w:val="20"/>
          <w:shd w:val="clear" w:color="auto" w:fill="FFFFFF"/>
        </w:rPr>
        <w:t>,2021)</w:t>
      </w:r>
      <w:r>
        <w:rPr>
          <w:color w:val="202124"/>
        </w:rPr>
        <w:t>.</w:t>
      </w:r>
      <w:r w:rsidR="00055F46">
        <w:rPr>
          <w:color w:val="202124"/>
        </w:rPr>
        <w:t xml:space="preserve"> social media has many positive impacts on so many people including keeping in contact with long distance family members, making plans with friends and family, online dating- discovering a wide range of people out of your hometown. also using online apps to make new friends, finding jobs, raising awareness for charities and illnesses that we usually wouldn’t hear about, reaching out to people for example using Facebook to locate a missing person or long-lost family members. Students who have social media can keep up to date with the universities or schools news and important emails and it can also have a positive effect on their mental health if </w:t>
      </w:r>
      <w:r w:rsidR="00125DAA">
        <w:rPr>
          <w:color w:val="202124"/>
        </w:rPr>
        <w:t>it’s</w:t>
      </w:r>
      <w:r w:rsidR="00055F46">
        <w:rPr>
          <w:color w:val="202124"/>
        </w:rPr>
        <w:t xml:space="preserve"> used in a good way</w:t>
      </w:r>
      <w:r w:rsidR="00F0693C">
        <w:rPr>
          <w:color w:val="202124"/>
        </w:rPr>
        <w:t xml:space="preserve"> however, many school </w:t>
      </w:r>
      <w:r w:rsidR="0040579C">
        <w:rPr>
          <w:color w:val="202124"/>
        </w:rPr>
        <w:t>students</w:t>
      </w:r>
      <w:r w:rsidR="00F0693C">
        <w:rPr>
          <w:color w:val="202124"/>
        </w:rPr>
        <w:t xml:space="preserve"> forget that education linked emails are monitored and sen</w:t>
      </w:r>
      <w:r w:rsidR="0040579C">
        <w:rPr>
          <w:color w:val="202124"/>
        </w:rPr>
        <w:t>t</w:t>
      </w:r>
      <w:r w:rsidR="00F0693C">
        <w:rPr>
          <w:color w:val="202124"/>
        </w:rPr>
        <w:t xml:space="preserve"> or receive bullying emails or even threatening </w:t>
      </w:r>
      <w:r w:rsidR="0040579C">
        <w:rPr>
          <w:color w:val="202124"/>
        </w:rPr>
        <w:t>emails</w:t>
      </w:r>
      <w:r w:rsidR="00F0693C">
        <w:rPr>
          <w:color w:val="202124"/>
        </w:rPr>
        <w:t xml:space="preserve"> can then be traced back and delt with but many parents don’t check their </w:t>
      </w:r>
      <w:r w:rsidR="00125DAA">
        <w:rPr>
          <w:color w:val="202124"/>
        </w:rPr>
        <w:lastRenderedPageBreak/>
        <w:t>child’s</w:t>
      </w:r>
      <w:r w:rsidR="0040579C">
        <w:rPr>
          <w:color w:val="202124"/>
        </w:rPr>
        <w:t xml:space="preserve"> personal </w:t>
      </w:r>
      <w:r w:rsidR="00F0693C">
        <w:rPr>
          <w:color w:val="202124"/>
        </w:rPr>
        <w:t xml:space="preserve">email so this can be happening on their personal emails too but they may be </w:t>
      </w:r>
      <w:r w:rsidR="00125DAA">
        <w:rPr>
          <w:color w:val="202124"/>
        </w:rPr>
        <w:t>too</w:t>
      </w:r>
      <w:r w:rsidR="00F0693C">
        <w:rPr>
          <w:color w:val="202124"/>
        </w:rPr>
        <w:t xml:space="preserve"> scared to tell their parents as the threats may be in their heads</w:t>
      </w:r>
      <w:r w:rsidR="00055F46">
        <w:rPr>
          <w:color w:val="202124"/>
        </w:rPr>
        <w:t xml:space="preserve">. </w:t>
      </w:r>
      <w:r w:rsidR="00F0693C">
        <w:rPr>
          <w:color w:val="202124"/>
        </w:rPr>
        <w:t>M</w:t>
      </w:r>
      <w:r w:rsidR="00055F46">
        <w:rPr>
          <w:color w:val="202124"/>
        </w:rPr>
        <w:t xml:space="preserve">any students should have been taught about online </w:t>
      </w:r>
      <w:r w:rsidR="00125DAA">
        <w:rPr>
          <w:color w:val="202124"/>
        </w:rPr>
        <w:t>safety,</w:t>
      </w:r>
      <w:r w:rsidR="00F0693C">
        <w:rPr>
          <w:color w:val="202124"/>
        </w:rPr>
        <w:t xml:space="preserve"> but the majority don’t understand when thing </w:t>
      </w:r>
      <w:r w:rsidR="00125DAA">
        <w:rPr>
          <w:color w:val="202124"/>
        </w:rPr>
        <w:t>is</w:t>
      </w:r>
      <w:r w:rsidR="00F0693C">
        <w:rPr>
          <w:color w:val="202124"/>
        </w:rPr>
        <w:t xml:space="preserve"> getting serious</w:t>
      </w:r>
      <w:r w:rsidR="00055F46">
        <w:rPr>
          <w:color w:val="202124"/>
        </w:rPr>
        <w:t xml:space="preserve">. </w:t>
      </w:r>
      <w:r w:rsidR="0040579C">
        <w:rPr>
          <w:color w:val="202124"/>
        </w:rPr>
        <w:t xml:space="preserve">Bulling likes to discriminate and stereotypes in many ways, bullying is discrimination they are putting people down from how they come across or what they are wearing, they already put them into a stereotype group when they first meet them and then use them stereotypes to bully and discriminate them. </w:t>
      </w:r>
    </w:p>
    <w:p w14:paraId="1FE4B394" w14:textId="77777777" w:rsidR="00223650" w:rsidRDefault="00223650" w:rsidP="005816B0">
      <w:pPr>
        <w:rPr>
          <w:color w:val="202124"/>
        </w:rPr>
      </w:pPr>
    </w:p>
    <w:p w14:paraId="66BA98CC" w14:textId="238E6D05" w:rsidR="00F0693C" w:rsidRDefault="005816B0" w:rsidP="0040579C">
      <w:pPr>
        <w:rPr>
          <w:color w:val="202124"/>
          <w:shd w:val="clear" w:color="auto" w:fill="FFFFFF"/>
        </w:rPr>
      </w:pPr>
      <w:r>
        <w:rPr>
          <w:color w:val="202124"/>
        </w:rPr>
        <w:t xml:space="preserve">There has been a rise in body dysmorphia disease since the current lockdown. “Body </w:t>
      </w:r>
      <w:r w:rsidRPr="005816B0">
        <w:rPr>
          <w:color w:val="202124"/>
        </w:rPr>
        <w:t xml:space="preserve">dysmorphia is a mental health disorder </w:t>
      </w:r>
      <w:r w:rsidRPr="005816B0">
        <w:rPr>
          <w:color w:val="202124"/>
        </w:rPr>
        <w:t>in</w:t>
      </w:r>
      <w:r w:rsidRPr="005816B0">
        <w:rPr>
          <w:color w:val="202124"/>
          <w:shd w:val="clear" w:color="auto" w:fill="FFFFFF"/>
        </w:rPr>
        <w:t> which you can't stop thinking about one or more perceived defects or flaws in your appearance — a flaw that appears minor or can't be seen by others. But you may feel so embarrassed, ashamed and anxious that you may avoid many social situations</w:t>
      </w:r>
      <w:r w:rsidR="0040579C">
        <w:rPr>
          <w:color w:val="202124"/>
          <w:shd w:val="clear" w:color="auto" w:fill="FFFFFF"/>
        </w:rPr>
        <w:t xml:space="preserve">.” </w:t>
      </w:r>
      <w:proofErr w:type="gramStart"/>
      <w:r w:rsidR="0040579C">
        <w:rPr>
          <w:color w:val="202124"/>
          <w:shd w:val="clear" w:color="auto" w:fill="FFFFFF"/>
        </w:rPr>
        <w:t>(</w:t>
      </w:r>
      <w:proofErr w:type="gramEnd"/>
      <w:r w:rsidR="0040579C" w:rsidRPr="0040579C">
        <w:rPr>
          <w:rFonts w:ascii="Open Sans" w:hAnsi="Open Sans" w:cs="Open Sans"/>
          <w:color w:val="000000"/>
          <w:sz w:val="20"/>
          <w:szCs w:val="20"/>
          <w:shd w:val="clear" w:color="auto" w:fill="FFFFFF"/>
        </w:rPr>
        <w:t>Mayo Clinic. 2022</w:t>
      </w:r>
      <w:r w:rsidR="0040579C">
        <w:rPr>
          <w:rFonts w:ascii="Open Sans" w:hAnsi="Open Sans" w:cs="Open Sans"/>
          <w:color w:val="000000"/>
          <w:sz w:val="20"/>
          <w:szCs w:val="20"/>
          <w:shd w:val="clear" w:color="auto" w:fill="FFFFFF"/>
        </w:rPr>
        <w:t>)</w:t>
      </w:r>
      <w:r w:rsidRPr="005816B0">
        <w:rPr>
          <w:color w:val="202124"/>
          <w:shd w:val="clear" w:color="auto" w:fill="FFFFFF"/>
        </w:rPr>
        <w:t xml:space="preserve">. people who suffer with BDD convince themselves that everyone will stare and point out their flaw and stereotype them due to this, it can cause major anxiety and stress to the individual and can lead to other mental health issues. People with BDD actually stereotype themselves they want to fit into the ‘group’ that they see all the social media models in, where that is impossible as the photos are edited to draw the </w:t>
      </w:r>
      <w:r w:rsidR="00125DAA" w:rsidRPr="005816B0">
        <w:rPr>
          <w:color w:val="202124"/>
          <w:shd w:val="clear" w:color="auto" w:fill="FFFFFF"/>
        </w:rPr>
        <w:t>viewers’</w:t>
      </w:r>
      <w:r w:rsidRPr="005816B0">
        <w:rPr>
          <w:color w:val="202124"/>
          <w:shd w:val="clear" w:color="auto" w:fill="FFFFFF"/>
        </w:rPr>
        <w:t xml:space="preserve"> attention. When doing this they don’t understand the negatives impacts it has on people just to promote their product to make money. </w:t>
      </w:r>
      <w:r>
        <w:rPr>
          <w:color w:val="202124"/>
          <w:shd w:val="clear" w:color="auto" w:fill="FFFFFF"/>
        </w:rPr>
        <w:t xml:space="preserve">There has been some research that shows the link between BDD and eating disorders to the people who use a lot of social media. </w:t>
      </w:r>
      <w:r w:rsidR="00F0693C">
        <w:rPr>
          <w:color w:val="202124"/>
          <w:shd w:val="clear" w:color="auto" w:fill="FFFFFF"/>
        </w:rPr>
        <w:t xml:space="preserve">Following on the rapid growth of social media and body dysmorphia has a link to eating disorders with pressures to be </w:t>
      </w:r>
      <w:r w:rsidR="0040579C">
        <w:rPr>
          <w:color w:val="202124"/>
          <w:shd w:val="clear" w:color="auto" w:fill="FFFFFF"/>
        </w:rPr>
        <w:t>‘</w:t>
      </w:r>
      <w:r w:rsidR="00F0693C">
        <w:rPr>
          <w:color w:val="202124"/>
          <w:shd w:val="clear" w:color="auto" w:fill="FFFFFF"/>
        </w:rPr>
        <w:t>thin</w:t>
      </w:r>
      <w:r w:rsidR="0040579C">
        <w:rPr>
          <w:color w:val="202124"/>
          <w:shd w:val="clear" w:color="auto" w:fill="FFFFFF"/>
        </w:rPr>
        <w:t>’</w:t>
      </w:r>
      <w:r w:rsidR="00F0693C">
        <w:rPr>
          <w:color w:val="202124"/>
          <w:shd w:val="clear" w:color="auto" w:fill="FFFFFF"/>
        </w:rPr>
        <w:t xml:space="preserve"> quite high by advertising weight loss products people get addicted to these and then develop eating disorders. People with eating disorders can be extremely thin or obese, some may find it hard to eat </w:t>
      </w:r>
      <w:r w:rsidR="00125DAA">
        <w:rPr>
          <w:color w:val="202124"/>
          <w:shd w:val="clear" w:color="auto" w:fill="FFFFFF"/>
        </w:rPr>
        <w:t>whereas</w:t>
      </w:r>
      <w:r w:rsidR="00F0693C">
        <w:rPr>
          <w:color w:val="202124"/>
          <w:shd w:val="clear" w:color="auto" w:fill="FFFFFF"/>
        </w:rPr>
        <w:t xml:space="preserve"> some </w:t>
      </w:r>
      <w:r w:rsidR="00125DAA">
        <w:rPr>
          <w:color w:val="202124"/>
          <w:shd w:val="clear" w:color="auto" w:fill="FFFFFF"/>
        </w:rPr>
        <w:t>can’t</w:t>
      </w:r>
      <w:r w:rsidR="00F0693C">
        <w:rPr>
          <w:color w:val="202124"/>
          <w:shd w:val="clear" w:color="auto" w:fill="FFFFFF"/>
        </w:rPr>
        <w:t xml:space="preserve"> stop themselves from eating. </w:t>
      </w:r>
      <w:r w:rsidR="00125DAA">
        <w:rPr>
          <w:color w:val="202124"/>
          <w:shd w:val="clear" w:color="auto" w:fill="FFFFFF"/>
        </w:rPr>
        <w:t>There</w:t>
      </w:r>
      <w:r w:rsidR="00F0693C">
        <w:rPr>
          <w:color w:val="202124"/>
          <w:shd w:val="clear" w:color="auto" w:fill="FFFFFF"/>
        </w:rPr>
        <w:t xml:space="preserve"> is evidence that is growing around how eating disorders can show more in “racial and ethnic minorities, sexual and gender minorities and </w:t>
      </w:r>
      <w:r w:rsidR="00125DAA">
        <w:rPr>
          <w:color w:val="202124"/>
          <w:shd w:val="clear" w:color="auto" w:fill="FFFFFF"/>
        </w:rPr>
        <w:t>individuals</w:t>
      </w:r>
      <w:r w:rsidR="00F0693C">
        <w:rPr>
          <w:color w:val="202124"/>
          <w:shd w:val="clear" w:color="auto" w:fill="FFFFFF"/>
        </w:rPr>
        <w:t xml:space="preserve"> with obesity</w:t>
      </w:r>
      <w:r w:rsidR="00125DAA">
        <w:rPr>
          <w:color w:val="202124"/>
          <w:shd w:val="clear" w:color="auto" w:fill="FFFFFF"/>
        </w:rPr>
        <w:t>.” (</w:t>
      </w:r>
      <w:r w:rsidR="0040579C">
        <w:rPr>
          <w:color w:val="202124"/>
          <w:shd w:val="clear" w:color="auto" w:fill="FFFFFF"/>
        </w:rPr>
        <w:t>Mason,2021) i</w:t>
      </w:r>
      <w:r w:rsidR="00F0693C">
        <w:rPr>
          <w:color w:val="202124"/>
          <w:shd w:val="clear" w:color="auto" w:fill="FFFFFF"/>
        </w:rPr>
        <w:t xml:space="preserve">t is always assumed that ‘thin white women’ </w:t>
      </w:r>
      <w:r w:rsidR="0040579C">
        <w:rPr>
          <w:color w:val="202124"/>
          <w:shd w:val="clear" w:color="auto" w:fill="FFFFFF"/>
        </w:rPr>
        <w:t>are</w:t>
      </w:r>
      <w:r w:rsidR="00F0693C">
        <w:rPr>
          <w:color w:val="202124"/>
          <w:shd w:val="clear" w:color="auto" w:fill="FFFFFF"/>
        </w:rPr>
        <w:t xml:space="preserve"> the type to have eating disorders this is a stereotype as every thin white </w:t>
      </w:r>
      <w:r w:rsidR="00125DAA">
        <w:rPr>
          <w:color w:val="202124"/>
          <w:shd w:val="clear" w:color="auto" w:fill="FFFFFF"/>
        </w:rPr>
        <w:t>woman</w:t>
      </w:r>
      <w:r w:rsidR="00F0693C">
        <w:rPr>
          <w:color w:val="202124"/>
          <w:shd w:val="clear" w:color="auto" w:fill="FFFFFF"/>
        </w:rPr>
        <w:t xml:space="preserve"> may just be built that way and have a healthy balanced diet and not have </w:t>
      </w:r>
      <w:r w:rsidR="00125DAA">
        <w:rPr>
          <w:color w:val="202124"/>
          <w:shd w:val="clear" w:color="auto" w:fill="FFFFFF"/>
        </w:rPr>
        <w:t>an</w:t>
      </w:r>
      <w:r w:rsidR="00F0693C">
        <w:rPr>
          <w:color w:val="202124"/>
          <w:shd w:val="clear" w:color="auto" w:fill="FFFFFF"/>
        </w:rPr>
        <w:t xml:space="preserve"> eating disorder. People of all races can have eating disorders not just white </w:t>
      </w:r>
      <w:r w:rsidR="00125DAA">
        <w:rPr>
          <w:color w:val="202124"/>
          <w:shd w:val="clear" w:color="auto" w:fill="FFFFFF"/>
        </w:rPr>
        <w:t>women;</w:t>
      </w:r>
      <w:r w:rsidR="00F0693C">
        <w:rPr>
          <w:color w:val="202124"/>
          <w:shd w:val="clear" w:color="auto" w:fill="FFFFFF"/>
        </w:rPr>
        <w:t xml:space="preserve"> men can also suffer from eating disorders too. The escape model (Heatherton &amp; Baumeister,1990)</w:t>
      </w:r>
      <w:r w:rsidR="0040579C">
        <w:rPr>
          <w:color w:val="202124"/>
          <w:shd w:val="clear" w:color="auto" w:fill="FFFFFF"/>
        </w:rPr>
        <w:t xml:space="preserve">. </w:t>
      </w:r>
      <w:r w:rsidR="0040579C">
        <w:rPr>
          <w:color w:val="202124"/>
          <w:shd w:val="clear" w:color="auto" w:fill="FFFFFF"/>
        </w:rPr>
        <w:t>Heatherton &amp; Baumeister</w:t>
      </w:r>
      <w:r w:rsidR="0040579C">
        <w:rPr>
          <w:color w:val="202124"/>
          <w:shd w:val="clear" w:color="auto" w:fill="FFFFFF"/>
        </w:rPr>
        <w:t xml:space="preserve"> </w:t>
      </w:r>
      <w:r w:rsidR="00F0693C">
        <w:rPr>
          <w:color w:val="202124"/>
          <w:shd w:val="clear" w:color="auto" w:fill="FFFFFF"/>
        </w:rPr>
        <w:t xml:space="preserve">used the escape theory and applied it to binge eating. According to (Baumeister,1990) They found out that at first the person sees that they aren’t reaching their weight loss goals, they then may explain the failure from not reaching their weight loss goal but not take into consideration how the environment may have effected it they just assume it’s what they’ve been doing, they then might blame themselves for this and think they are less attractive which can lower </w:t>
      </w:r>
      <w:r w:rsidR="00125DAA">
        <w:rPr>
          <w:color w:val="202124"/>
          <w:shd w:val="clear" w:color="auto" w:fill="FFFFFF"/>
        </w:rPr>
        <w:t>self-esteem</w:t>
      </w:r>
      <w:r w:rsidR="00F0693C">
        <w:rPr>
          <w:color w:val="202124"/>
          <w:shd w:val="clear" w:color="auto" w:fill="FFFFFF"/>
        </w:rPr>
        <w:t xml:space="preserve"> and negative emotions after seeing that their present weight isn’t their goal weight, then then will try anything to escape how they are feeling they will then fixate on the urgent facet in the present environment to relive the inclination for them to consider the life time effects of their actions. This can impact individuals to engage in unwanted actions like binge eating. </w:t>
      </w:r>
      <w:r w:rsidR="006A7982">
        <w:rPr>
          <w:color w:val="202124"/>
          <w:shd w:val="clear" w:color="auto" w:fill="FFFFFF"/>
        </w:rPr>
        <w:t>(</w:t>
      </w:r>
      <w:r w:rsidR="006A7982" w:rsidRPr="006A7982">
        <w:rPr>
          <w:rFonts w:ascii="Open Sans" w:hAnsi="Open Sans" w:cs="Open Sans"/>
          <w:color w:val="000000"/>
          <w:sz w:val="20"/>
          <w:szCs w:val="20"/>
          <w:shd w:val="clear" w:color="auto" w:fill="FFFFFF"/>
        </w:rPr>
        <w:t>Psychology</w:t>
      </w:r>
      <w:r w:rsidR="006A7982">
        <w:rPr>
          <w:rFonts w:ascii="Open Sans" w:hAnsi="Open Sans" w:cs="Open Sans"/>
          <w:color w:val="000000"/>
          <w:sz w:val="20"/>
          <w:szCs w:val="20"/>
          <w:shd w:val="clear" w:color="auto" w:fill="FFFFFF"/>
        </w:rPr>
        <w:t>,</w:t>
      </w:r>
      <w:r w:rsidR="006A7982" w:rsidRPr="006A7982">
        <w:rPr>
          <w:rFonts w:ascii="Open Sans" w:hAnsi="Open Sans" w:cs="Open Sans"/>
          <w:color w:val="000000"/>
          <w:sz w:val="20"/>
          <w:szCs w:val="20"/>
          <w:shd w:val="clear" w:color="auto" w:fill="FFFFFF"/>
        </w:rPr>
        <w:t>2022</w:t>
      </w:r>
      <w:r w:rsidR="006A7982">
        <w:rPr>
          <w:rFonts w:ascii="Open Sans" w:hAnsi="Open Sans" w:cs="Open Sans"/>
          <w:color w:val="000000"/>
          <w:sz w:val="20"/>
          <w:szCs w:val="20"/>
          <w:shd w:val="clear" w:color="auto" w:fill="FFFFFF"/>
        </w:rPr>
        <w:t>)</w:t>
      </w:r>
      <w:r w:rsidR="00F0693C">
        <w:rPr>
          <w:color w:val="202124"/>
          <w:shd w:val="clear" w:color="auto" w:fill="FFFFFF"/>
        </w:rPr>
        <w:t>. Binge eating can lead to obesity which leads to discrimination and stereotyping. Obese people can be discriminated everywhere even down to their workplace</w:t>
      </w:r>
      <w:r w:rsidR="0040579C">
        <w:rPr>
          <w:color w:val="202124"/>
          <w:shd w:val="clear" w:color="auto" w:fill="FFFFFF"/>
        </w:rPr>
        <w:t>. E</w:t>
      </w:r>
      <w:r w:rsidR="00F0693C">
        <w:rPr>
          <w:color w:val="202124"/>
          <w:shd w:val="clear" w:color="auto" w:fill="FFFFFF"/>
        </w:rPr>
        <w:t>vidence has shown that obese people are viewed as “having less leadership potential in comparison to peers with a ‘normal weight’ and they are expected to be less successful</w:t>
      </w:r>
      <w:r w:rsidR="0040579C">
        <w:rPr>
          <w:color w:val="202124"/>
          <w:shd w:val="clear" w:color="auto" w:fill="FFFFFF"/>
        </w:rPr>
        <w:t>.”</w:t>
      </w:r>
      <w:r w:rsidR="00F0693C">
        <w:rPr>
          <w:color w:val="202124"/>
          <w:shd w:val="clear" w:color="auto" w:fill="FFFFFF"/>
        </w:rPr>
        <w:t xml:space="preserve"> </w:t>
      </w:r>
      <w:r w:rsidR="0040579C" w:rsidRPr="0040579C">
        <w:rPr>
          <w:rFonts w:ascii="Open Sans" w:hAnsi="Open Sans" w:cs="Open Sans"/>
          <w:color w:val="000000"/>
          <w:sz w:val="20"/>
          <w:szCs w:val="20"/>
          <w:shd w:val="clear" w:color="auto" w:fill="FFFFFF"/>
        </w:rPr>
        <w:t>(Clint et al., 2016)</w:t>
      </w:r>
      <w:r w:rsidR="006A7982">
        <w:rPr>
          <w:rFonts w:ascii="Open Sans" w:hAnsi="Open Sans" w:cs="Open Sans"/>
          <w:color w:val="000000"/>
          <w:sz w:val="20"/>
          <w:szCs w:val="20"/>
          <w:shd w:val="clear" w:color="auto" w:fill="FFFFFF"/>
        </w:rPr>
        <w:t>.</w:t>
      </w:r>
    </w:p>
    <w:p w14:paraId="31A71C02" w14:textId="77777777" w:rsidR="00223650" w:rsidRDefault="00223650" w:rsidP="005816B0">
      <w:pPr>
        <w:rPr>
          <w:color w:val="202124"/>
          <w:shd w:val="clear" w:color="auto" w:fill="FFFFFF"/>
        </w:rPr>
      </w:pPr>
    </w:p>
    <w:p w14:paraId="690DA7B6" w14:textId="6EF2AFBD" w:rsidR="005816B0" w:rsidRPr="005816B0" w:rsidRDefault="005816B0" w:rsidP="005816B0">
      <w:r>
        <w:rPr>
          <w:color w:val="202124"/>
          <w:shd w:val="clear" w:color="auto" w:fill="FFFFFF"/>
        </w:rPr>
        <w:t xml:space="preserve">Beauty standards have always been around from television adverts many years ago to now more frequently on our social media. Beauty influencers get paid to advertise products ‘make them look good’ for people to buy them. These influencers receive a lot of discrimination by not have ‘real jobs’ and they are stereotyped into groups. Their followers will discriminate them at any chance they get, as soon as they say the wrong word or as soon as they do </w:t>
      </w:r>
      <w:r>
        <w:rPr>
          <w:color w:val="202124"/>
          <w:shd w:val="clear" w:color="auto" w:fill="FFFFFF"/>
        </w:rPr>
        <w:lastRenderedPageBreak/>
        <w:t xml:space="preserve">something other people don’t like they are discriminated </w:t>
      </w:r>
      <w:r w:rsidR="00125DAA">
        <w:rPr>
          <w:color w:val="202124"/>
          <w:shd w:val="clear" w:color="auto" w:fill="FFFFFF"/>
        </w:rPr>
        <w:t>against,</w:t>
      </w:r>
      <w:r>
        <w:rPr>
          <w:color w:val="202124"/>
          <w:shd w:val="clear" w:color="auto" w:fill="FFFFFF"/>
        </w:rPr>
        <w:t xml:space="preserve"> and most </w:t>
      </w:r>
      <w:r w:rsidR="0040579C">
        <w:rPr>
          <w:color w:val="202124"/>
          <w:shd w:val="clear" w:color="auto" w:fill="FFFFFF"/>
        </w:rPr>
        <w:t>influencers</w:t>
      </w:r>
      <w:r>
        <w:rPr>
          <w:color w:val="202124"/>
          <w:shd w:val="clear" w:color="auto" w:fill="FFFFFF"/>
        </w:rPr>
        <w:t xml:space="preserve"> end up losing thousands of brand deals due to saying or acting in a ‘bad’ way to some people. Many influences don’t enjoy their job down to having </w:t>
      </w:r>
      <w:r w:rsidR="0040579C">
        <w:rPr>
          <w:color w:val="202124"/>
          <w:shd w:val="clear" w:color="auto" w:fill="FFFFFF"/>
        </w:rPr>
        <w:t>to</w:t>
      </w:r>
      <w:r>
        <w:rPr>
          <w:color w:val="202124"/>
          <w:shd w:val="clear" w:color="auto" w:fill="FFFFFF"/>
        </w:rPr>
        <w:t xml:space="preserve"> be careful what they say and even as far as being fake to their followers just for views. </w:t>
      </w:r>
      <w:r w:rsidR="0040579C">
        <w:rPr>
          <w:color w:val="202124"/>
          <w:shd w:val="clear" w:color="auto" w:fill="FFFFFF"/>
        </w:rPr>
        <w:t>There</w:t>
      </w:r>
      <w:r>
        <w:rPr>
          <w:color w:val="202124"/>
          <w:shd w:val="clear" w:color="auto" w:fill="FFFFFF"/>
        </w:rPr>
        <w:t xml:space="preserve"> </w:t>
      </w:r>
      <w:r w:rsidR="00125DAA">
        <w:rPr>
          <w:color w:val="202124"/>
          <w:shd w:val="clear" w:color="auto" w:fill="FFFFFF"/>
        </w:rPr>
        <w:t>have</w:t>
      </w:r>
      <w:r>
        <w:rPr>
          <w:color w:val="202124"/>
          <w:shd w:val="clear" w:color="auto" w:fill="FFFFFF"/>
        </w:rPr>
        <w:t xml:space="preserve"> been articles on the differences in pay from influences and black influencers. A statement was brought to my attention in </w:t>
      </w:r>
      <w:r w:rsidR="00125DAA">
        <w:rPr>
          <w:color w:val="202124"/>
          <w:shd w:val="clear" w:color="auto" w:fill="FFFFFF"/>
        </w:rPr>
        <w:t>an</w:t>
      </w:r>
      <w:r>
        <w:rPr>
          <w:color w:val="202124"/>
          <w:shd w:val="clear" w:color="auto" w:fill="FFFFFF"/>
        </w:rPr>
        <w:t xml:space="preserve"> article from the guardian about loreal they stated </w:t>
      </w:r>
      <w:r w:rsidRPr="005816B0">
        <w:rPr>
          <w:color w:val="121212"/>
          <w:shd w:val="clear" w:color="auto" w:fill="FFFFFF"/>
        </w:rPr>
        <w:t>“A white influencer was meant to replace a celebrity on the day and be paid £5,000. The celebrity turned up, so they no longer needed her services, but she was still paid. Someone who actually participated in that campaign, who was a black influencer, got paid £1,700</w:t>
      </w:r>
      <w:r w:rsidR="00125DAA" w:rsidRPr="005816B0">
        <w:rPr>
          <w:color w:val="121212"/>
          <w:shd w:val="clear" w:color="auto" w:fill="FFFFFF"/>
        </w:rPr>
        <w:t>.”</w:t>
      </w:r>
      <w:r w:rsidR="00125DAA">
        <w:rPr>
          <w:color w:val="121212"/>
          <w:shd w:val="clear" w:color="auto" w:fill="FFFFFF"/>
        </w:rPr>
        <w:t xml:space="preserve"> (</w:t>
      </w:r>
      <w:r w:rsidR="0040579C" w:rsidRPr="0040579C">
        <w:rPr>
          <w:rFonts w:ascii="Open Sans" w:hAnsi="Open Sans" w:cs="Open Sans"/>
          <w:color w:val="000000"/>
          <w:sz w:val="20"/>
          <w:szCs w:val="20"/>
          <w:shd w:val="clear" w:color="auto" w:fill="FFFFFF"/>
        </w:rPr>
        <w:t>Cochrane</w:t>
      </w:r>
      <w:r w:rsidR="0040579C">
        <w:rPr>
          <w:rFonts w:ascii="Open Sans" w:hAnsi="Open Sans" w:cs="Open Sans"/>
          <w:color w:val="000000"/>
          <w:sz w:val="20"/>
          <w:szCs w:val="20"/>
          <w:shd w:val="clear" w:color="auto" w:fill="FFFFFF"/>
        </w:rPr>
        <w:t>,2020)</w:t>
      </w:r>
      <w:r>
        <w:rPr>
          <w:color w:val="121212"/>
          <w:shd w:val="clear" w:color="auto" w:fill="FFFFFF"/>
        </w:rPr>
        <w:t xml:space="preserve">. </w:t>
      </w:r>
      <w:r w:rsidR="00F0693C">
        <w:rPr>
          <w:color w:val="121212"/>
          <w:shd w:val="clear" w:color="auto" w:fill="FFFFFF"/>
        </w:rPr>
        <w:t>The</w:t>
      </w:r>
      <w:r>
        <w:rPr>
          <w:color w:val="121212"/>
          <w:shd w:val="clear" w:color="auto" w:fill="FFFFFF"/>
        </w:rPr>
        <w:t xml:space="preserve"> black lady took part in the full day and yet only received just over 30% of the white persons wage for just hanging about. That is discrimination which shouldn’t be tolerated. </w:t>
      </w:r>
      <w:r w:rsidR="00015072">
        <w:rPr>
          <w:color w:val="121212"/>
          <w:shd w:val="clear" w:color="auto" w:fill="FFFFFF"/>
        </w:rPr>
        <w:t xml:space="preserve">Disabled people are also discriminated by brand collabs due to the brand expecting not to pay them as they are disabled. They have just as much of a right as other to be paid they are promoting their product to thousands if not millions of people and they will only get the product out of it which is not right at all. </w:t>
      </w:r>
      <w:r w:rsidR="00F0693C">
        <w:rPr>
          <w:color w:val="121212"/>
          <w:shd w:val="clear" w:color="auto" w:fill="FFFFFF"/>
        </w:rPr>
        <w:t xml:space="preserve">As we are </w:t>
      </w:r>
      <w:r w:rsidR="0040579C">
        <w:rPr>
          <w:color w:val="121212"/>
          <w:shd w:val="clear" w:color="auto" w:fill="FFFFFF"/>
        </w:rPr>
        <w:t>gaining</w:t>
      </w:r>
      <w:r w:rsidR="00F0693C">
        <w:rPr>
          <w:color w:val="121212"/>
          <w:shd w:val="clear" w:color="auto" w:fill="FFFFFF"/>
        </w:rPr>
        <w:t xml:space="preserve"> more knowledge and educated about inclusiveness between individuals </w:t>
      </w:r>
      <w:r w:rsidR="00125DAA">
        <w:rPr>
          <w:color w:val="121212"/>
          <w:shd w:val="clear" w:color="auto" w:fill="FFFFFF"/>
        </w:rPr>
        <w:t>there</w:t>
      </w:r>
      <w:r w:rsidR="00F0693C">
        <w:rPr>
          <w:color w:val="121212"/>
          <w:shd w:val="clear" w:color="auto" w:fill="FFFFFF"/>
        </w:rPr>
        <w:t xml:space="preserve"> has been more opportunities for everyone in the beauty and fashion industries. Beauty industries have now been employing individuals of all genders, ages, sizes, religions, skin tones and types and </w:t>
      </w:r>
      <w:r w:rsidR="0040579C">
        <w:rPr>
          <w:color w:val="121212"/>
          <w:shd w:val="clear" w:color="auto" w:fill="FFFFFF"/>
        </w:rPr>
        <w:t>disabilities</w:t>
      </w:r>
      <w:r w:rsidR="00F0693C">
        <w:rPr>
          <w:color w:val="121212"/>
          <w:shd w:val="clear" w:color="auto" w:fill="FFFFFF"/>
        </w:rPr>
        <w:t xml:space="preserve"> along with many more. You now see so many </w:t>
      </w:r>
      <w:r w:rsidR="0040579C">
        <w:rPr>
          <w:color w:val="121212"/>
          <w:shd w:val="clear" w:color="auto" w:fill="FFFFFF"/>
        </w:rPr>
        <w:t>individuals</w:t>
      </w:r>
      <w:r w:rsidR="00F0693C">
        <w:rPr>
          <w:color w:val="121212"/>
          <w:shd w:val="clear" w:color="auto" w:fill="FFFFFF"/>
        </w:rPr>
        <w:t xml:space="preserve"> on the catwalk that have never been shown before. This is already lowering the amount of discrimination for the beauty world and the stereotypes that come with it people would stereotype the beauty industry for the model looking ‘thin white women’ but now they are being more inclusive by making “male personal care &amp; beauty routines, gender- </w:t>
      </w:r>
      <w:r w:rsidR="0040579C">
        <w:rPr>
          <w:color w:val="121212"/>
          <w:shd w:val="clear" w:color="auto" w:fill="FFFFFF"/>
        </w:rPr>
        <w:t>neutral</w:t>
      </w:r>
      <w:r w:rsidR="00F0693C">
        <w:rPr>
          <w:color w:val="121212"/>
          <w:shd w:val="clear" w:color="auto" w:fill="FFFFFF"/>
        </w:rPr>
        <w:t xml:space="preserve"> products, bigger skin shade ranges, beauty across generations, ingredient transparency, brand commitments to inclusive beauty initiatives, tailored products for people of all abilities, indie </w:t>
      </w:r>
      <w:r w:rsidR="0040579C">
        <w:rPr>
          <w:color w:val="121212"/>
          <w:shd w:val="clear" w:color="auto" w:fill="FFFFFF"/>
        </w:rPr>
        <w:t>start-ups</w:t>
      </w:r>
      <w:r w:rsidR="00F0693C">
        <w:rPr>
          <w:color w:val="121212"/>
          <w:shd w:val="clear" w:color="auto" w:fill="FFFFFF"/>
        </w:rPr>
        <w:t xml:space="preserve"> and women owned companies, accessible and affordable products and reprentation of underserved communities. All </w:t>
      </w:r>
      <w:r w:rsidR="0040579C">
        <w:rPr>
          <w:color w:val="121212"/>
          <w:shd w:val="clear" w:color="auto" w:fill="FFFFFF"/>
        </w:rPr>
        <w:t>these points</w:t>
      </w:r>
      <w:r w:rsidR="00F0693C">
        <w:rPr>
          <w:color w:val="121212"/>
          <w:shd w:val="clear" w:color="auto" w:fill="FFFFFF"/>
        </w:rPr>
        <w:t xml:space="preserve"> show that everyone should feel represented regardless.”</w:t>
      </w:r>
      <w:r w:rsidR="0040579C" w:rsidRPr="0040579C">
        <w:rPr>
          <w:rFonts w:ascii="Open Sans" w:hAnsi="Open Sans" w:cs="Open Sans"/>
          <w:color w:val="000000"/>
          <w:sz w:val="20"/>
          <w:szCs w:val="20"/>
          <w:shd w:val="clear" w:color="auto" w:fill="FFFFFF"/>
        </w:rPr>
        <w:t xml:space="preserve"> </w:t>
      </w:r>
      <w:r w:rsidR="0040579C" w:rsidRPr="0040579C">
        <w:rPr>
          <w:rFonts w:ascii="Open Sans" w:hAnsi="Open Sans" w:cs="Open Sans"/>
          <w:color w:val="000000"/>
          <w:sz w:val="20"/>
          <w:szCs w:val="20"/>
          <w:shd w:val="clear" w:color="auto" w:fill="FFFFFF"/>
        </w:rPr>
        <w:t xml:space="preserve">("10 Ways </w:t>
      </w:r>
      <w:r w:rsidR="00125DAA" w:rsidRPr="0040579C">
        <w:rPr>
          <w:rFonts w:ascii="Open Sans" w:hAnsi="Open Sans" w:cs="Open Sans"/>
          <w:color w:val="000000"/>
          <w:sz w:val="20"/>
          <w:szCs w:val="20"/>
          <w:shd w:val="clear" w:color="auto" w:fill="FFFFFF"/>
        </w:rPr>
        <w:t>the</w:t>
      </w:r>
      <w:r w:rsidR="0040579C" w:rsidRPr="0040579C">
        <w:rPr>
          <w:rFonts w:ascii="Open Sans" w:hAnsi="Open Sans" w:cs="Open Sans"/>
          <w:color w:val="000000"/>
          <w:sz w:val="20"/>
          <w:szCs w:val="20"/>
          <w:shd w:val="clear" w:color="auto" w:fill="FFFFFF"/>
        </w:rPr>
        <w:t xml:space="preserve"> Beauty Industry Is Becoming More Inclusive", 2021)</w:t>
      </w:r>
      <w:r w:rsidR="0040579C">
        <w:rPr>
          <w:rFonts w:ascii="Open Sans" w:hAnsi="Open Sans" w:cs="Open Sans"/>
          <w:color w:val="000000"/>
          <w:sz w:val="20"/>
          <w:szCs w:val="20"/>
          <w:shd w:val="clear" w:color="auto" w:fill="FFFFFF"/>
        </w:rPr>
        <w:t>.</w:t>
      </w:r>
      <w:r w:rsidR="00F0693C">
        <w:rPr>
          <w:color w:val="121212"/>
          <w:shd w:val="clear" w:color="auto" w:fill="FFFFFF"/>
        </w:rPr>
        <w:t xml:space="preserve"> </w:t>
      </w:r>
    </w:p>
    <w:p w14:paraId="015216A9" w14:textId="4BE7E136" w:rsidR="005816B0" w:rsidRPr="005816B0" w:rsidRDefault="005816B0" w:rsidP="005816B0"/>
    <w:p w14:paraId="5DB12DF9" w14:textId="453C0672" w:rsidR="005816B0" w:rsidRPr="006E3E21" w:rsidRDefault="005816B0" w:rsidP="006E3E21">
      <w:pPr>
        <w:rPr>
          <w:color w:val="202124"/>
        </w:rPr>
      </w:pPr>
    </w:p>
    <w:p w14:paraId="3EC6CE2E" w14:textId="421A34BA" w:rsidR="006E3E21" w:rsidRPr="0040579C" w:rsidRDefault="00223650" w:rsidP="0040579C">
      <w:r w:rsidRPr="0040579C">
        <w:rPr>
          <w:color w:val="202124"/>
          <w:shd w:val="clear" w:color="auto" w:fill="FFFFFF"/>
        </w:rPr>
        <w:t>All of the pervious discussed topics all link to mental health, mental health is “our emotional, psychological and social wellbeing</w:t>
      </w:r>
      <w:r w:rsidR="00125DAA" w:rsidRPr="0040579C">
        <w:rPr>
          <w:color w:val="202124"/>
          <w:shd w:val="clear" w:color="auto" w:fill="FFFFFF"/>
        </w:rPr>
        <w:t>.” (</w:t>
      </w:r>
      <w:r w:rsidR="00125DAA" w:rsidRPr="0040579C">
        <w:rPr>
          <w:rFonts w:ascii="Open Sans" w:hAnsi="Open Sans" w:cs="Open Sans"/>
          <w:color w:val="000000"/>
          <w:sz w:val="20"/>
          <w:szCs w:val="20"/>
          <w:shd w:val="clear" w:color="auto" w:fill="FFFFFF"/>
        </w:rPr>
        <w:t>Mental</w:t>
      </w:r>
      <w:r w:rsidR="0040579C" w:rsidRPr="0040579C">
        <w:rPr>
          <w:rFonts w:ascii="Open Sans" w:hAnsi="Open Sans" w:cs="Open Sans"/>
          <w:color w:val="000000"/>
          <w:sz w:val="20"/>
          <w:szCs w:val="20"/>
          <w:shd w:val="clear" w:color="auto" w:fill="FFFFFF"/>
        </w:rPr>
        <w:t xml:space="preserve"> health.org</w:t>
      </w:r>
      <w:r w:rsidR="0040579C" w:rsidRPr="0040579C">
        <w:rPr>
          <w:rFonts w:ascii="Open Sans" w:hAnsi="Open Sans" w:cs="Open Sans"/>
          <w:color w:val="000000"/>
          <w:sz w:val="20"/>
          <w:szCs w:val="20"/>
          <w:shd w:val="clear" w:color="auto" w:fill="FFFFFF"/>
        </w:rPr>
        <w:t xml:space="preserve">, </w:t>
      </w:r>
      <w:r w:rsidR="0040579C" w:rsidRPr="0040579C">
        <w:rPr>
          <w:rFonts w:ascii="Open Sans" w:hAnsi="Open Sans" w:cs="Open Sans"/>
          <w:color w:val="000000"/>
          <w:sz w:val="20"/>
          <w:szCs w:val="20"/>
          <w:shd w:val="clear" w:color="auto" w:fill="FFFFFF"/>
        </w:rPr>
        <w:t xml:space="preserve">2020). </w:t>
      </w:r>
      <w:r w:rsidRPr="0040579C">
        <w:rPr>
          <w:color w:val="202124"/>
          <w:shd w:val="clear" w:color="auto" w:fill="FFFFFF"/>
        </w:rPr>
        <w:t xml:space="preserve"> it effects how we function and how we perceive and act on situations. multiple researchers have seen links “between heavy social media and an increased risk for depression, anxiety, loneliness, </w:t>
      </w:r>
      <w:r w:rsidR="00125DAA" w:rsidRPr="0040579C">
        <w:rPr>
          <w:color w:val="202124"/>
          <w:shd w:val="clear" w:color="auto" w:fill="FFFFFF"/>
        </w:rPr>
        <w:t>self-harm</w:t>
      </w:r>
      <w:r w:rsidRPr="0040579C">
        <w:rPr>
          <w:color w:val="202124"/>
          <w:shd w:val="clear" w:color="auto" w:fill="FFFFFF"/>
        </w:rPr>
        <w:t xml:space="preserve"> and even suicidal thoughts.”</w:t>
      </w:r>
      <w:r w:rsidR="0040579C" w:rsidRPr="0040579C">
        <w:rPr>
          <w:rFonts w:ascii="Open Sans" w:hAnsi="Open Sans" w:cs="Open Sans"/>
          <w:color w:val="000000"/>
          <w:sz w:val="20"/>
          <w:szCs w:val="20"/>
          <w:shd w:val="clear" w:color="auto" w:fill="FFFFFF"/>
        </w:rPr>
        <w:t xml:space="preserve"> </w:t>
      </w:r>
      <w:r w:rsidR="00125DAA" w:rsidRPr="0040579C">
        <w:rPr>
          <w:rFonts w:ascii="Open Sans" w:hAnsi="Open Sans" w:cs="Open Sans"/>
          <w:color w:val="000000"/>
          <w:sz w:val="20"/>
          <w:szCs w:val="20"/>
          <w:shd w:val="clear" w:color="auto" w:fill="FFFFFF"/>
        </w:rPr>
        <w:t>Robinson</w:t>
      </w:r>
      <w:r w:rsidR="0040579C" w:rsidRPr="0040579C">
        <w:rPr>
          <w:rFonts w:ascii="Open Sans" w:hAnsi="Open Sans" w:cs="Open Sans"/>
          <w:color w:val="000000"/>
          <w:sz w:val="20"/>
          <w:szCs w:val="20"/>
          <w:shd w:val="clear" w:color="auto" w:fill="FFFFFF"/>
        </w:rPr>
        <w:t xml:space="preserve"> &amp; smith, 2021)</w:t>
      </w:r>
      <w:r w:rsidRPr="0040579C">
        <w:rPr>
          <w:color w:val="202124"/>
          <w:shd w:val="clear" w:color="auto" w:fill="FFFFFF"/>
        </w:rPr>
        <w:t>. people are discriminated for having mental health issues they may receive passing comments that can be negative about their illness and treatments. Or feeling like people are looking down on you</w:t>
      </w:r>
      <w:r w:rsidR="0040579C" w:rsidRPr="0040579C">
        <w:rPr>
          <w:color w:val="202124"/>
          <w:shd w:val="clear" w:color="auto" w:fill="FFFFFF"/>
        </w:rPr>
        <w:t xml:space="preserve"> or</w:t>
      </w:r>
      <w:r w:rsidRPr="0040579C">
        <w:rPr>
          <w:color w:val="202124"/>
          <w:shd w:val="clear" w:color="auto" w:fill="FFFFFF"/>
        </w:rPr>
        <w:t xml:space="preserve"> over helpful and kind as they think you may be “unstable, violent or </w:t>
      </w:r>
      <w:r w:rsidR="00125DAA" w:rsidRPr="0040579C">
        <w:rPr>
          <w:color w:val="202124"/>
          <w:shd w:val="clear" w:color="auto" w:fill="FFFFFF"/>
        </w:rPr>
        <w:t>dangerous”</w:t>
      </w:r>
      <w:r w:rsidR="00125DAA" w:rsidRPr="0040579C">
        <w:rPr>
          <w:rFonts w:ascii="Open Sans" w:hAnsi="Open Sans" w:cs="Open Sans"/>
          <w:color w:val="000000"/>
          <w:sz w:val="20"/>
          <w:szCs w:val="20"/>
          <w:shd w:val="clear" w:color="auto" w:fill="FFFFFF"/>
        </w:rPr>
        <w:t xml:space="preserve"> (</w:t>
      </w:r>
      <w:r w:rsidR="0040579C" w:rsidRPr="0040579C">
        <w:rPr>
          <w:rFonts w:ascii="Open Sans" w:hAnsi="Open Sans" w:cs="Open Sans"/>
          <w:color w:val="000000"/>
          <w:sz w:val="20"/>
          <w:szCs w:val="20"/>
          <w:shd w:val="clear" w:color="auto" w:fill="FFFFFF"/>
        </w:rPr>
        <w:t>"Mental health: Overcoming the stigma of mental illness", 2017)</w:t>
      </w:r>
      <w:r w:rsidR="0040579C">
        <w:t xml:space="preserve">. </w:t>
      </w:r>
      <w:r w:rsidRPr="0040579C">
        <w:rPr>
          <w:color w:val="202124"/>
          <w:shd w:val="clear" w:color="auto" w:fill="FFFFFF"/>
        </w:rPr>
        <w:t xml:space="preserve">When in school people who have anxiety might find it really hard to focus and may bounce </w:t>
      </w:r>
      <w:r w:rsidR="00125DAA" w:rsidRPr="0040579C">
        <w:rPr>
          <w:color w:val="202124"/>
          <w:shd w:val="clear" w:color="auto" w:fill="FFFFFF"/>
        </w:rPr>
        <w:t>their</w:t>
      </w:r>
      <w:r w:rsidRPr="0040579C">
        <w:rPr>
          <w:color w:val="202124"/>
          <w:shd w:val="clear" w:color="auto" w:fill="FFFFFF"/>
        </w:rPr>
        <w:t xml:space="preserve"> </w:t>
      </w:r>
      <w:r w:rsidR="0040579C" w:rsidRPr="0040579C">
        <w:rPr>
          <w:color w:val="202124"/>
          <w:shd w:val="clear" w:color="auto" w:fill="FFFFFF"/>
        </w:rPr>
        <w:t xml:space="preserve">leg </w:t>
      </w:r>
      <w:r w:rsidRPr="0040579C">
        <w:rPr>
          <w:color w:val="202124"/>
          <w:shd w:val="clear" w:color="auto" w:fill="FFFFFF"/>
        </w:rPr>
        <w:t xml:space="preserve">or use fidget poppets to keep them settled however, this can then have an impact on the whole class as this may distract their learning too, </w:t>
      </w:r>
      <w:r w:rsidR="00125DAA" w:rsidRPr="0040579C">
        <w:rPr>
          <w:color w:val="202124"/>
          <w:shd w:val="clear" w:color="auto" w:fill="FFFFFF"/>
        </w:rPr>
        <w:t>classmates</w:t>
      </w:r>
      <w:r w:rsidRPr="0040579C">
        <w:rPr>
          <w:color w:val="202124"/>
          <w:shd w:val="clear" w:color="auto" w:fill="FFFFFF"/>
        </w:rPr>
        <w:t xml:space="preserve"> may then stereotype everyone with anxiety because they may get annoyed with one person, the class could </w:t>
      </w:r>
      <w:r w:rsidR="0040579C" w:rsidRPr="0040579C">
        <w:rPr>
          <w:color w:val="202124"/>
          <w:shd w:val="clear" w:color="auto" w:fill="FFFFFF"/>
        </w:rPr>
        <w:t>overcome</w:t>
      </w:r>
      <w:r w:rsidRPr="0040579C">
        <w:rPr>
          <w:color w:val="202124"/>
          <w:shd w:val="clear" w:color="auto" w:fill="FFFFFF"/>
        </w:rPr>
        <w:t xml:space="preserve"> this by finding alternative coping mechanisms for everyone. Discrimination can also occur in universities as they are not in set age classes. Younger students could be discriminated against by being belittled or looked down on as they haven’t </w:t>
      </w:r>
      <w:r w:rsidR="00125DAA" w:rsidRPr="0040579C">
        <w:rPr>
          <w:color w:val="202124"/>
          <w:shd w:val="clear" w:color="auto" w:fill="FFFFFF"/>
        </w:rPr>
        <w:t>had</w:t>
      </w:r>
      <w:r w:rsidRPr="0040579C">
        <w:rPr>
          <w:color w:val="202124"/>
          <w:shd w:val="clear" w:color="auto" w:fill="FFFFFF"/>
        </w:rPr>
        <w:t xml:space="preserve"> ‘much experience’ however the younger students have come fresh from college or school and have a recent memory and knowledge linked to </w:t>
      </w:r>
      <w:r w:rsidR="00125DAA" w:rsidRPr="0040579C">
        <w:rPr>
          <w:color w:val="202124"/>
          <w:shd w:val="clear" w:color="auto" w:fill="FFFFFF"/>
        </w:rPr>
        <w:t>their</w:t>
      </w:r>
      <w:r w:rsidRPr="0040579C">
        <w:rPr>
          <w:color w:val="202124"/>
          <w:shd w:val="clear" w:color="auto" w:fill="FFFFFF"/>
        </w:rPr>
        <w:t xml:space="preserve"> course. </w:t>
      </w:r>
      <w:r w:rsidR="00125DAA" w:rsidRPr="0040579C">
        <w:rPr>
          <w:color w:val="202124"/>
          <w:shd w:val="clear" w:color="auto" w:fill="FFFFFF"/>
        </w:rPr>
        <w:t>Whereas</w:t>
      </w:r>
      <w:r w:rsidRPr="0040579C">
        <w:rPr>
          <w:color w:val="202124"/>
          <w:shd w:val="clear" w:color="auto" w:fill="FFFFFF"/>
        </w:rPr>
        <w:t xml:space="preserve"> the </w:t>
      </w:r>
      <w:r w:rsidR="0040579C" w:rsidRPr="0040579C">
        <w:rPr>
          <w:color w:val="202124"/>
          <w:shd w:val="clear" w:color="auto" w:fill="FFFFFF"/>
        </w:rPr>
        <w:t>mature</w:t>
      </w:r>
      <w:r w:rsidRPr="0040579C">
        <w:rPr>
          <w:color w:val="202124"/>
          <w:shd w:val="clear" w:color="auto" w:fill="FFFFFF"/>
        </w:rPr>
        <w:t xml:space="preserve"> students have </w:t>
      </w:r>
      <w:r w:rsidR="00125DAA" w:rsidRPr="0040579C">
        <w:rPr>
          <w:color w:val="202124"/>
          <w:shd w:val="clear" w:color="auto" w:fill="FFFFFF"/>
        </w:rPr>
        <w:t>had</w:t>
      </w:r>
      <w:r w:rsidRPr="0040579C">
        <w:rPr>
          <w:color w:val="202124"/>
          <w:shd w:val="clear" w:color="auto" w:fill="FFFFFF"/>
        </w:rPr>
        <w:t xml:space="preserve"> time to read and gain knowledge they may feel like they know more. The mature students may also receive discrimination or stereotyping form the younger students as they may have already had </w:t>
      </w:r>
      <w:r w:rsidR="00125DAA" w:rsidRPr="0040579C">
        <w:rPr>
          <w:color w:val="202124"/>
          <w:shd w:val="clear" w:color="auto" w:fill="FFFFFF"/>
        </w:rPr>
        <w:t>an</w:t>
      </w:r>
      <w:r w:rsidRPr="0040579C">
        <w:rPr>
          <w:color w:val="202124"/>
          <w:shd w:val="clear" w:color="auto" w:fill="FFFFFF"/>
        </w:rPr>
        <w:t xml:space="preserve"> interference with a </w:t>
      </w:r>
      <w:r w:rsidR="0040579C" w:rsidRPr="0040579C">
        <w:rPr>
          <w:color w:val="202124"/>
          <w:shd w:val="clear" w:color="auto" w:fill="FFFFFF"/>
        </w:rPr>
        <w:t>mature</w:t>
      </w:r>
      <w:r w:rsidRPr="0040579C">
        <w:rPr>
          <w:color w:val="202124"/>
          <w:shd w:val="clear" w:color="auto" w:fill="FFFFFF"/>
        </w:rPr>
        <w:t xml:space="preserve"> student and assume their new peers are the same. Or the younger students may think they have more recent knowledge than their </w:t>
      </w:r>
      <w:r w:rsidRPr="0040579C">
        <w:rPr>
          <w:color w:val="202124"/>
          <w:shd w:val="clear" w:color="auto" w:fill="FFFFFF"/>
        </w:rPr>
        <w:lastRenderedPageBreak/>
        <w:t xml:space="preserve">mature peers and be </w:t>
      </w:r>
      <w:r w:rsidR="0040579C" w:rsidRPr="0040579C">
        <w:rPr>
          <w:color w:val="202124"/>
          <w:shd w:val="clear" w:color="auto" w:fill="FFFFFF"/>
        </w:rPr>
        <w:t>be</w:t>
      </w:r>
      <w:r w:rsidRPr="0040579C">
        <w:rPr>
          <w:color w:val="202124"/>
          <w:shd w:val="clear" w:color="auto" w:fill="FFFFFF"/>
        </w:rPr>
        <w:t xml:space="preserve">little </w:t>
      </w:r>
      <w:r w:rsidR="0040579C" w:rsidRPr="0040579C">
        <w:rPr>
          <w:color w:val="202124"/>
          <w:shd w:val="clear" w:color="auto" w:fill="FFFFFF"/>
        </w:rPr>
        <w:t xml:space="preserve">by </w:t>
      </w:r>
      <w:r w:rsidRPr="0040579C">
        <w:rPr>
          <w:color w:val="202124"/>
          <w:shd w:val="clear" w:color="auto" w:fill="FFFFFF"/>
        </w:rPr>
        <w:t xml:space="preserve">the mature students. The mature students may get discriminated against by not being accepted onto the course, they may have all the relevant </w:t>
      </w:r>
      <w:r w:rsidR="00125DAA" w:rsidRPr="0040579C">
        <w:rPr>
          <w:color w:val="202124"/>
          <w:shd w:val="clear" w:color="auto" w:fill="FFFFFF"/>
        </w:rPr>
        <w:t>qualifications,</w:t>
      </w:r>
      <w:r w:rsidRPr="0040579C">
        <w:rPr>
          <w:color w:val="202124"/>
          <w:shd w:val="clear" w:color="auto" w:fill="FFFFFF"/>
        </w:rPr>
        <w:t xml:space="preserve"> but the head of the course may feel like the </w:t>
      </w:r>
      <w:r w:rsidR="00125DAA" w:rsidRPr="0040579C">
        <w:rPr>
          <w:color w:val="202124"/>
          <w:shd w:val="clear" w:color="auto" w:fill="FFFFFF"/>
        </w:rPr>
        <w:t>workload</w:t>
      </w:r>
      <w:r w:rsidRPr="0040579C">
        <w:rPr>
          <w:color w:val="202124"/>
          <w:shd w:val="clear" w:color="auto" w:fill="FFFFFF"/>
        </w:rPr>
        <w:t xml:space="preserve"> may be too much for them to keep up with. They could also get belittled by the main organisation as they could be older than them and not know as much as them. </w:t>
      </w:r>
    </w:p>
    <w:p w14:paraId="2B642A0D" w14:textId="77777777" w:rsidR="006A7982" w:rsidRDefault="006A7982" w:rsidP="006A7982"/>
    <w:p w14:paraId="313DFC08" w14:textId="3C60B361" w:rsidR="0040579C" w:rsidRDefault="00223650" w:rsidP="006A7982">
      <w:r>
        <w:t xml:space="preserve">In conclusion the previous evidence shows that discrimination and stereotyping can happen in a majority of settings and cause a wide range of issues. Social media is one of the biggest causes of discrimination and stereotyping as it is becoming more a part of our lives. The statistics show how many children now use smartphones and tablets where not many years ago </w:t>
      </w:r>
      <w:r w:rsidR="00125DAA">
        <w:t>there</w:t>
      </w:r>
      <w:r>
        <w:t xml:space="preserve"> was only landlines to contact people. The first iPhone was only released in 2007 and in only 15 years the social media apps have spiralled </w:t>
      </w:r>
      <w:r w:rsidR="00125DAA">
        <w:t>into</w:t>
      </w:r>
      <w:r>
        <w:t xml:space="preserve"> what they are now. Most contact centres and landlines are run by robots along with many other high tec equipment. It also shows how big of a rise in social media has impacted mental health and caused people to be singled out and discriminated against along with being stereotyped. This is also evidence that the beauty industry is</w:t>
      </w:r>
      <w:r w:rsidR="0040579C">
        <w:t xml:space="preserve"> </w:t>
      </w:r>
      <w:r>
        <w:t xml:space="preserve">now becoming more inclusive and employing people with different skin tones and colours, sizes, genders, sexualities, disabilities, religions and so many more. This shows how the industry is trying to limit the amount of discrimination their employees receive along with trying to make the world a better place. </w:t>
      </w:r>
      <w:r w:rsidR="0040579C">
        <w:t xml:space="preserve"> There is also many </w:t>
      </w:r>
      <w:r w:rsidR="00125DAA">
        <w:t>curial</w:t>
      </w:r>
      <w:r w:rsidR="0040579C">
        <w:t xml:space="preserve"> point on how body dysmorphia and eating disorders are on the rise due to what they are seeing on social media this can even be as young as 12-13 and eating disorders can be even younger this just proves that parents need to be educating their children and checking their phones regularly along with school they should also be going into much more depth with cyber safety and how most of what we see on social media is not real. </w:t>
      </w:r>
    </w:p>
    <w:p w14:paraId="208B9324" w14:textId="25989044" w:rsidR="006E3E21" w:rsidRDefault="006E3E21" w:rsidP="0040579C"/>
    <w:p w14:paraId="68E33F6A" w14:textId="7104C6FB" w:rsidR="006E3E21" w:rsidRDefault="006E3E21"/>
    <w:p w14:paraId="5F528697" w14:textId="7C022EFC" w:rsidR="006E3E21" w:rsidRDefault="006E3E21"/>
    <w:p w14:paraId="7AD17B78" w14:textId="517AA999" w:rsidR="006E3E21" w:rsidRDefault="006E3E21"/>
    <w:p w14:paraId="69C927EC" w14:textId="650D84AA" w:rsidR="006E3E21" w:rsidRDefault="006E3E21"/>
    <w:p w14:paraId="52A7583B" w14:textId="78F0AD8A" w:rsidR="006E3E21" w:rsidRDefault="006E3E21"/>
    <w:p w14:paraId="443E8CBB" w14:textId="2EA9B6AE" w:rsidR="006E3E21" w:rsidRDefault="006E3E21"/>
    <w:p w14:paraId="3FD1F565" w14:textId="74C008C4" w:rsidR="006E3E21" w:rsidRDefault="006E3E21"/>
    <w:p w14:paraId="061D48AF" w14:textId="2C7A1042" w:rsidR="006E3E21" w:rsidRDefault="006E3E21"/>
    <w:p w14:paraId="61CE6DAB" w14:textId="47523414" w:rsidR="006E3E21" w:rsidRDefault="006E3E21"/>
    <w:p w14:paraId="37A4BFE1" w14:textId="4661E1B2" w:rsidR="006E3E21" w:rsidRDefault="006E3E21"/>
    <w:p w14:paraId="341C4407" w14:textId="3B6A9CA1" w:rsidR="006E3E21" w:rsidRDefault="006E3E21"/>
    <w:p w14:paraId="0407AF66" w14:textId="35E0868A" w:rsidR="006E3E21" w:rsidRDefault="006E3E21"/>
    <w:p w14:paraId="0196359A" w14:textId="7A9303C6" w:rsidR="006E3E21" w:rsidRDefault="006E3E21"/>
    <w:p w14:paraId="7504B0EC" w14:textId="50044BFD" w:rsidR="006E3E21" w:rsidRDefault="006E3E21"/>
    <w:p w14:paraId="4FE4054C" w14:textId="79AC0D06" w:rsidR="006E3E21" w:rsidRDefault="006E3E21"/>
    <w:p w14:paraId="587C85E8" w14:textId="3C29F052" w:rsidR="006E3E21" w:rsidRDefault="006E3E21"/>
    <w:p w14:paraId="2FF547DE" w14:textId="6FD2CD76" w:rsidR="006E3E21" w:rsidRDefault="006E3E21"/>
    <w:p w14:paraId="05212274" w14:textId="633375E9" w:rsidR="006E3E21" w:rsidRDefault="006E3E21"/>
    <w:p w14:paraId="483F4735" w14:textId="3E9B94BF" w:rsidR="006E3E21" w:rsidRDefault="006E3E21"/>
    <w:p w14:paraId="71A62AB7" w14:textId="0EC1ABB0" w:rsidR="006E3E21" w:rsidRDefault="006E3E21"/>
    <w:p w14:paraId="36E4467F" w14:textId="6E713B85" w:rsidR="006E3E21" w:rsidRDefault="006E3E21"/>
    <w:p w14:paraId="09053ECD" w14:textId="2946FE17" w:rsidR="006E3E21" w:rsidRDefault="006E3E21"/>
    <w:p w14:paraId="238E7400" w14:textId="2B04EDF5" w:rsidR="006E3E21" w:rsidRDefault="006E3E21"/>
    <w:p w14:paraId="6238CDBA" w14:textId="77777777" w:rsidR="006A7982" w:rsidRDefault="006A7982" w:rsidP="006A7982"/>
    <w:p w14:paraId="7918E285" w14:textId="77777777" w:rsidR="006A7982" w:rsidRDefault="006A7982" w:rsidP="006A7982"/>
    <w:p w14:paraId="3770D099" w14:textId="3CADF83C" w:rsidR="006A7982" w:rsidRDefault="006A7982" w:rsidP="006A7982">
      <w:r>
        <w:lastRenderedPageBreak/>
        <w:t>B</w:t>
      </w:r>
      <w:r w:rsidRPr="006A7982">
        <w:rPr>
          <w:rFonts w:ascii="Open Sans" w:hAnsi="Open Sans" w:cs="Open Sans"/>
          <w:color w:val="000000"/>
          <w:sz w:val="20"/>
          <w:szCs w:val="20"/>
          <w:shd w:val="clear" w:color="auto" w:fill="FFFFFF"/>
        </w:rPr>
        <w:t>hattacherjee, U. (2021).</w:t>
      </w:r>
      <w:r w:rsidRPr="006A7982">
        <w:rPr>
          <w:rStyle w:val="apple-converted-space"/>
          <w:rFonts w:ascii="Open Sans" w:hAnsi="Open Sans" w:cs="Open Sans"/>
          <w:color w:val="000000"/>
          <w:sz w:val="20"/>
          <w:szCs w:val="20"/>
          <w:shd w:val="clear" w:color="auto" w:fill="FFFFFF"/>
        </w:rPr>
        <w:t> </w:t>
      </w:r>
      <w:r w:rsidRPr="006A7982">
        <w:rPr>
          <w:rFonts w:ascii="Open Sans" w:hAnsi="Open Sans" w:cs="Open Sans"/>
          <w:i/>
          <w:iCs/>
          <w:color w:val="000000"/>
          <w:sz w:val="20"/>
          <w:szCs w:val="20"/>
        </w:rPr>
        <w:t>27+ Shocking Cyberbullying Statistics for the UK in 2021</w:t>
      </w:r>
      <w:r w:rsidRPr="006A7982">
        <w:rPr>
          <w:rFonts w:ascii="Open Sans" w:hAnsi="Open Sans" w:cs="Open Sans"/>
          <w:color w:val="000000"/>
          <w:sz w:val="20"/>
          <w:szCs w:val="20"/>
          <w:shd w:val="clear" w:color="auto" w:fill="FFFFFF"/>
        </w:rPr>
        <w:t xml:space="preserve">. Mark in Style. Retrieved 18 February 2022, from </w:t>
      </w:r>
      <w:hyperlink r:id="rId5" w:history="1">
        <w:r w:rsidRPr="009842CD">
          <w:rPr>
            <w:rStyle w:val="Hyperlink"/>
            <w:rFonts w:ascii="Open Sans" w:hAnsi="Open Sans" w:cs="Open Sans"/>
            <w:sz w:val="20"/>
            <w:szCs w:val="20"/>
            <w:shd w:val="clear" w:color="auto" w:fill="FFFFFF"/>
          </w:rPr>
          <w:t>https://markinstyle.co.uk/cyb</w:t>
        </w:r>
        <w:r w:rsidRPr="009842CD">
          <w:rPr>
            <w:rStyle w:val="Hyperlink"/>
            <w:rFonts w:ascii="Open Sans" w:hAnsi="Open Sans" w:cs="Open Sans"/>
            <w:sz w:val="20"/>
            <w:szCs w:val="20"/>
            <w:shd w:val="clear" w:color="auto" w:fill="FFFFFF"/>
          </w:rPr>
          <w:t>e</w:t>
        </w:r>
        <w:r w:rsidRPr="009842CD">
          <w:rPr>
            <w:rStyle w:val="Hyperlink"/>
            <w:rFonts w:ascii="Open Sans" w:hAnsi="Open Sans" w:cs="Open Sans"/>
            <w:sz w:val="20"/>
            <w:szCs w:val="20"/>
            <w:shd w:val="clear" w:color="auto" w:fill="FFFFFF"/>
          </w:rPr>
          <w:t>rbullying-statistics-uk/</w:t>
        </w:r>
      </w:hyperlink>
      <w:r w:rsidRPr="006A7982">
        <w:rPr>
          <w:rFonts w:ascii="Open Sans" w:hAnsi="Open Sans" w:cs="Open Sans"/>
          <w:color w:val="000000"/>
          <w:sz w:val="20"/>
          <w:szCs w:val="20"/>
          <w:shd w:val="clear" w:color="auto" w:fill="FFFFFF"/>
        </w:rPr>
        <w:t>.</w:t>
      </w:r>
    </w:p>
    <w:p w14:paraId="3DCB2998" w14:textId="77777777" w:rsidR="006A7982" w:rsidRDefault="006A7982" w:rsidP="006A7982">
      <w:pPr>
        <w:rPr>
          <w:rFonts w:ascii="Open Sans" w:hAnsi="Open Sans" w:cs="Open Sans"/>
          <w:i/>
          <w:iCs/>
          <w:color w:val="000000"/>
          <w:sz w:val="20"/>
          <w:szCs w:val="20"/>
        </w:rPr>
      </w:pPr>
    </w:p>
    <w:p w14:paraId="654BC85F" w14:textId="1E910DCD" w:rsidR="006A7982" w:rsidRDefault="006A7982" w:rsidP="006A7982">
      <w:r w:rsidRPr="006A7982">
        <w:rPr>
          <w:rFonts w:ascii="Open Sans" w:hAnsi="Open Sans" w:cs="Open Sans"/>
          <w:i/>
          <w:iCs/>
          <w:color w:val="000000"/>
          <w:sz w:val="20"/>
          <w:szCs w:val="20"/>
        </w:rPr>
        <w:t>Body dysmorphic disorder - Symptoms and causes</w:t>
      </w:r>
      <w:r w:rsidRPr="006A7982">
        <w:rPr>
          <w:rFonts w:ascii="Open Sans" w:hAnsi="Open Sans" w:cs="Open Sans"/>
          <w:color w:val="000000"/>
          <w:sz w:val="20"/>
          <w:szCs w:val="20"/>
          <w:shd w:val="clear" w:color="auto" w:fill="FFFFFF"/>
        </w:rPr>
        <w:t xml:space="preserve">. Mayo Clinic. (2022). Retrieved 18 February 2022, from </w:t>
      </w:r>
      <w:hyperlink r:id="rId6" w:history="1">
        <w:r w:rsidRPr="009842CD">
          <w:rPr>
            <w:rStyle w:val="Hyperlink"/>
            <w:rFonts w:ascii="Open Sans" w:hAnsi="Open Sans" w:cs="Open Sans"/>
            <w:sz w:val="20"/>
            <w:szCs w:val="20"/>
            <w:shd w:val="clear" w:color="auto" w:fill="FFFFFF"/>
          </w:rPr>
          <w:t>https://www.mayoclinic.org/diseases-conditions/body-dysmorphic-disorder/symptoms-causes/syc-20353938</w:t>
        </w:r>
      </w:hyperlink>
      <w:r w:rsidRPr="006A798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59F69BE3" w14:textId="77777777" w:rsidR="006A7982" w:rsidRDefault="006A7982" w:rsidP="006A7982">
      <w:pPr>
        <w:rPr>
          <w:rFonts w:ascii="Open Sans" w:hAnsi="Open Sans" w:cs="Open Sans"/>
          <w:i/>
          <w:iCs/>
          <w:color w:val="000000"/>
          <w:sz w:val="20"/>
          <w:szCs w:val="20"/>
        </w:rPr>
      </w:pPr>
    </w:p>
    <w:p w14:paraId="362BCBB2" w14:textId="360787EF" w:rsidR="006A7982" w:rsidRDefault="006A7982" w:rsidP="006A7982">
      <w:r w:rsidRPr="006A7982">
        <w:rPr>
          <w:rFonts w:ascii="Open Sans" w:hAnsi="Open Sans" w:cs="Open Sans"/>
          <w:i/>
          <w:iCs/>
          <w:color w:val="000000"/>
          <w:sz w:val="20"/>
          <w:szCs w:val="20"/>
        </w:rPr>
        <w:t>Bullying Statistics - Bullying Statistics</w:t>
      </w:r>
      <w:r w:rsidRPr="006A7982">
        <w:rPr>
          <w:rFonts w:ascii="Open Sans" w:hAnsi="Open Sans" w:cs="Open Sans"/>
          <w:color w:val="000000"/>
          <w:sz w:val="20"/>
          <w:szCs w:val="20"/>
          <w:shd w:val="clear" w:color="auto" w:fill="FFFFFF"/>
        </w:rPr>
        <w:t xml:space="preserve">. Bullying Statistics. (2022). Retrieved 18 February 2022, from </w:t>
      </w:r>
      <w:hyperlink r:id="rId7" w:history="1">
        <w:r w:rsidRPr="009842CD">
          <w:rPr>
            <w:rStyle w:val="Hyperlink"/>
            <w:rFonts w:ascii="Open Sans" w:hAnsi="Open Sans" w:cs="Open Sans"/>
            <w:sz w:val="20"/>
            <w:szCs w:val="20"/>
            <w:shd w:val="clear" w:color="auto" w:fill="FFFFFF"/>
          </w:rPr>
          <w:t>http:/</w:t>
        </w:r>
        <w:r w:rsidRPr="009842CD">
          <w:rPr>
            <w:rStyle w:val="Hyperlink"/>
            <w:rFonts w:ascii="Open Sans" w:hAnsi="Open Sans" w:cs="Open Sans"/>
            <w:sz w:val="20"/>
            <w:szCs w:val="20"/>
            <w:shd w:val="clear" w:color="auto" w:fill="FFFFFF"/>
          </w:rPr>
          <w:t>/</w:t>
        </w:r>
        <w:r w:rsidRPr="009842CD">
          <w:rPr>
            <w:rStyle w:val="Hyperlink"/>
            <w:rFonts w:ascii="Open Sans" w:hAnsi="Open Sans" w:cs="Open Sans"/>
            <w:sz w:val="20"/>
            <w:szCs w:val="20"/>
            <w:shd w:val="clear" w:color="auto" w:fill="FFFFFF"/>
          </w:rPr>
          <w:t>www.bullyingstatistics.org/content/bullying-statistics.html</w:t>
        </w:r>
      </w:hyperlink>
      <w:r w:rsidRPr="006A798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49DF66F6" w14:textId="77777777" w:rsidR="006A7982" w:rsidRDefault="006A7982" w:rsidP="006A7982">
      <w:pPr>
        <w:rPr>
          <w:rFonts w:ascii="Open Sans" w:hAnsi="Open Sans" w:cs="Open Sans"/>
          <w:color w:val="000000"/>
          <w:sz w:val="20"/>
          <w:szCs w:val="20"/>
          <w:shd w:val="clear" w:color="auto" w:fill="FFFFFF"/>
        </w:rPr>
      </w:pPr>
    </w:p>
    <w:p w14:paraId="08B1782F" w14:textId="711CA0E3" w:rsidR="006A7982" w:rsidRDefault="006A7982" w:rsidP="006A7982">
      <w:pPr>
        <w:rPr>
          <w:rFonts w:ascii="Open Sans" w:hAnsi="Open Sans" w:cs="Open Sans"/>
          <w:color w:val="000000"/>
          <w:sz w:val="20"/>
          <w:szCs w:val="20"/>
          <w:shd w:val="clear" w:color="auto" w:fill="FFFFFF"/>
        </w:rPr>
      </w:pPr>
      <w:r w:rsidRPr="006A7982">
        <w:rPr>
          <w:rFonts w:ascii="Open Sans" w:hAnsi="Open Sans" w:cs="Open Sans"/>
          <w:color w:val="000000"/>
          <w:sz w:val="20"/>
          <w:szCs w:val="20"/>
          <w:shd w:val="clear" w:color="auto" w:fill="FFFFFF"/>
        </w:rPr>
        <w:t>Cochrane, L. (2020).</w:t>
      </w:r>
      <w:r w:rsidRPr="006A7982">
        <w:rPr>
          <w:rStyle w:val="apple-converted-space"/>
          <w:rFonts w:ascii="Open Sans" w:hAnsi="Open Sans" w:cs="Open Sans"/>
          <w:color w:val="000000"/>
          <w:sz w:val="20"/>
          <w:szCs w:val="20"/>
          <w:shd w:val="clear" w:color="auto" w:fill="FFFFFF"/>
        </w:rPr>
        <w:t> </w:t>
      </w:r>
      <w:r w:rsidRPr="006A7982">
        <w:rPr>
          <w:rFonts w:ascii="Open Sans" w:hAnsi="Open Sans" w:cs="Open Sans"/>
          <w:i/>
          <w:iCs/>
          <w:color w:val="000000"/>
          <w:sz w:val="20"/>
          <w:szCs w:val="20"/>
        </w:rPr>
        <w:t>'I cannot be silent': exposing the racial pay gap among influencers</w:t>
      </w:r>
      <w:r w:rsidRPr="006A7982">
        <w:rPr>
          <w:rFonts w:ascii="Open Sans" w:hAnsi="Open Sans" w:cs="Open Sans"/>
          <w:color w:val="000000"/>
          <w:sz w:val="20"/>
          <w:szCs w:val="20"/>
          <w:shd w:val="clear" w:color="auto" w:fill="FFFFFF"/>
        </w:rPr>
        <w:t xml:space="preserve">. </w:t>
      </w:r>
      <w:r w:rsidRPr="006A7982">
        <w:rPr>
          <w:rFonts w:ascii="Open Sans" w:hAnsi="Open Sans" w:cs="Open Sans"/>
          <w:color w:val="000000"/>
          <w:sz w:val="20"/>
          <w:szCs w:val="20"/>
          <w:shd w:val="clear" w:color="auto" w:fill="FFFFFF"/>
        </w:rPr>
        <w:t>T</w:t>
      </w:r>
      <w:r w:rsidRPr="006A7982">
        <w:rPr>
          <w:rFonts w:ascii="Open Sans" w:hAnsi="Open Sans" w:cs="Open Sans"/>
          <w:color w:val="000000"/>
          <w:sz w:val="20"/>
          <w:szCs w:val="20"/>
          <w:shd w:val="clear" w:color="auto" w:fill="FFFFFF"/>
        </w:rPr>
        <w:t>he</w:t>
      </w:r>
      <w:r>
        <w:rPr>
          <w:rFonts w:ascii="Open Sans" w:hAnsi="Open Sans" w:cs="Open Sans"/>
          <w:color w:val="000000"/>
          <w:sz w:val="20"/>
          <w:szCs w:val="20"/>
          <w:shd w:val="clear" w:color="auto" w:fill="FFFFFF"/>
        </w:rPr>
        <w:t xml:space="preserve"> </w:t>
      </w:r>
      <w:r w:rsidRPr="006A7982">
        <w:rPr>
          <w:rFonts w:ascii="Open Sans" w:hAnsi="Open Sans" w:cs="Open Sans"/>
          <w:color w:val="000000"/>
          <w:sz w:val="20"/>
          <w:szCs w:val="20"/>
          <w:shd w:val="clear" w:color="auto" w:fill="FFFFFF"/>
        </w:rPr>
        <w:t>Guardian. Retrieved 18 February 2022, fro</w:t>
      </w:r>
      <w:r>
        <w:rPr>
          <w:rFonts w:ascii="Open Sans" w:hAnsi="Open Sans" w:cs="Open Sans"/>
          <w:color w:val="000000"/>
          <w:sz w:val="20"/>
          <w:szCs w:val="20"/>
          <w:shd w:val="clear" w:color="auto" w:fill="FFFFFF"/>
        </w:rPr>
        <w:t>m</w:t>
      </w:r>
      <w:r>
        <w:rPr>
          <w:rFonts w:ascii="Open Sans" w:hAnsi="Open Sans" w:cs="Open Sans"/>
          <w:color w:val="000000"/>
          <w:sz w:val="20"/>
          <w:szCs w:val="20"/>
          <w:shd w:val="clear" w:color="auto" w:fill="FFFFFF"/>
        </w:rPr>
        <w:t xml:space="preserve"> </w:t>
      </w:r>
      <w:hyperlink r:id="rId8" w:history="1">
        <w:r w:rsidRPr="009842CD">
          <w:rPr>
            <w:rStyle w:val="Hyperlink"/>
            <w:rFonts w:ascii="Open Sans" w:hAnsi="Open Sans" w:cs="Open Sans"/>
            <w:sz w:val="20"/>
            <w:szCs w:val="20"/>
            <w:shd w:val="clear" w:color="auto" w:fill="FFFFFF"/>
          </w:rPr>
          <w:t>https://www.theguardian.com/fashion/2020/jul/24/i-c</w:t>
        </w:r>
        <w:r w:rsidRPr="009842CD">
          <w:rPr>
            <w:rStyle w:val="Hyperlink"/>
            <w:rFonts w:ascii="Open Sans" w:hAnsi="Open Sans" w:cs="Open Sans"/>
            <w:sz w:val="20"/>
            <w:szCs w:val="20"/>
            <w:shd w:val="clear" w:color="auto" w:fill="FFFFFF"/>
          </w:rPr>
          <w:t>a</w:t>
        </w:r>
        <w:r w:rsidRPr="009842CD">
          <w:rPr>
            <w:rStyle w:val="Hyperlink"/>
            <w:rFonts w:ascii="Open Sans" w:hAnsi="Open Sans" w:cs="Open Sans"/>
            <w:sz w:val="20"/>
            <w:szCs w:val="20"/>
            <w:shd w:val="clear" w:color="auto" w:fill="FFFFFF"/>
          </w:rPr>
          <w:t>nnot</w:t>
        </w:r>
        <w:r w:rsidRPr="009842CD">
          <w:rPr>
            <w:rStyle w:val="Hyperlink"/>
            <w:rFonts w:ascii="Open Sans" w:hAnsi="Open Sans" w:cs="Open Sans"/>
            <w:sz w:val="20"/>
            <w:szCs w:val="20"/>
            <w:shd w:val="clear" w:color="auto" w:fill="FFFFFF"/>
          </w:rPr>
          <w:t>-</w:t>
        </w:r>
        <w:r w:rsidRPr="009842CD">
          <w:rPr>
            <w:rStyle w:val="Hyperlink"/>
            <w:rFonts w:ascii="Open Sans" w:hAnsi="Open Sans" w:cs="Open Sans"/>
            <w:sz w:val="20"/>
            <w:szCs w:val="20"/>
            <w:shd w:val="clear" w:color="auto" w:fill="FFFFFF"/>
          </w:rPr>
          <w:t>be-silent-exposing-the-racial-pay-gap-among-influencers</w:t>
        </w:r>
      </w:hyperlink>
      <w:r w:rsidRPr="006A7982">
        <w:rPr>
          <w:rFonts w:ascii="Open Sans" w:hAnsi="Open Sans" w:cs="Open Sans"/>
          <w:color w:val="000000"/>
          <w:sz w:val="20"/>
          <w:szCs w:val="20"/>
          <w:shd w:val="clear" w:color="auto" w:fill="FFFFFF"/>
        </w:rPr>
        <w:t>.</w:t>
      </w:r>
    </w:p>
    <w:p w14:paraId="435634F1" w14:textId="77777777" w:rsidR="006A7982" w:rsidRDefault="006A7982" w:rsidP="006A7982">
      <w:pPr>
        <w:rPr>
          <w:rFonts w:ascii="Open Sans" w:hAnsi="Open Sans" w:cs="Open Sans"/>
          <w:color w:val="000000"/>
          <w:sz w:val="20"/>
          <w:szCs w:val="20"/>
          <w:shd w:val="clear" w:color="auto" w:fill="FFFFFF"/>
        </w:rPr>
      </w:pPr>
    </w:p>
    <w:p w14:paraId="2FF58BCE" w14:textId="72550964" w:rsidR="006A7982" w:rsidRDefault="006A7982" w:rsidP="006A7982">
      <w:r w:rsidRPr="006A7982">
        <w:rPr>
          <w:rFonts w:ascii="Open Sans" w:hAnsi="Open Sans" w:cs="Open Sans"/>
          <w:color w:val="000000"/>
          <w:sz w:val="20"/>
          <w:szCs w:val="20"/>
          <w:shd w:val="clear" w:color="auto" w:fill="FFFFFF"/>
        </w:rPr>
        <w:t>Clint, s., cadek, M., codreanu, s., lvic, v., zomer, c., &amp; gomoiu, A. (2016).</w:t>
      </w:r>
      <w:r w:rsidRPr="006A7982">
        <w:rPr>
          <w:rStyle w:val="apple-converted-space"/>
          <w:rFonts w:ascii="Open Sans" w:hAnsi="Open Sans" w:cs="Open Sans"/>
          <w:color w:val="000000"/>
          <w:sz w:val="20"/>
          <w:szCs w:val="20"/>
          <w:shd w:val="clear" w:color="auto" w:fill="FFFFFF"/>
        </w:rPr>
        <w:t> </w:t>
      </w:r>
      <w:r w:rsidRPr="006A7982">
        <w:rPr>
          <w:rFonts w:ascii="Open Sans" w:hAnsi="Open Sans" w:cs="Open Sans"/>
          <w:i/>
          <w:iCs/>
          <w:color w:val="000000"/>
          <w:sz w:val="20"/>
          <w:szCs w:val="20"/>
        </w:rPr>
        <w:t>Obesity Discrimination in the Recruitment Process: “You’re Not Hired!”</w:t>
      </w:r>
      <w:r w:rsidRPr="006A7982">
        <w:rPr>
          <w:rFonts w:ascii="Open Sans" w:hAnsi="Open Sans" w:cs="Open Sans"/>
          <w:color w:val="000000"/>
          <w:sz w:val="20"/>
          <w:szCs w:val="20"/>
          <w:shd w:val="clear" w:color="auto" w:fill="FFFFFF"/>
        </w:rPr>
        <w:t xml:space="preserve">. Frontiers. Retrieved 18 February 2022, from </w:t>
      </w:r>
      <w:hyperlink r:id="rId9" w:history="1">
        <w:r w:rsidRPr="006A7982">
          <w:rPr>
            <w:rStyle w:val="Hyperlink"/>
            <w:rFonts w:ascii="Open Sans" w:hAnsi="Open Sans" w:cs="Open Sans"/>
            <w:sz w:val="20"/>
            <w:szCs w:val="20"/>
            <w:shd w:val="clear" w:color="auto" w:fill="FFFFFF"/>
          </w:rPr>
          <w:t>https://www.frontiersin.org/articles/10.3389/fpsyg.2016.00647/full</w:t>
        </w:r>
      </w:hyperlink>
      <w:r w:rsidRPr="006A7982">
        <w:rPr>
          <w:rFonts w:ascii="Open Sans" w:hAnsi="Open Sans" w:cs="Open Sans"/>
          <w:color w:val="000000"/>
          <w:sz w:val="20"/>
          <w:szCs w:val="20"/>
          <w:shd w:val="clear" w:color="auto" w:fill="FFFFFF"/>
        </w:rPr>
        <w:t xml:space="preserve">. </w:t>
      </w:r>
    </w:p>
    <w:p w14:paraId="1134CAE6" w14:textId="77777777" w:rsidR="006A7982" w:rsidRDefault="006A7982" w:rsidP="006A7982">
      <w:pPr>
        <w:rPr>
          <w:rFonts w:ascii="Open Sans" w:hAnsi="Open Sans" w:cs="Open Sans"/>
          <w:color w:val="000000"/>
          <w:sz w:val="20"/>
          <w:szCs w:val="20"/>
          <w:shd w:val="clear" w:color="auto" w:fill="FFFFFF"/>
        </w:rPr>
      </w:pPr>
    </w:p>
    <w:p w14:paraId="4A21F78F" w14:textId="5D39E5E1" w:rsidR="006A7982" w:rsidRDefault="006A7982" w:rsidP="006A7982">
      <w:pPr>
        <w:rPr>
          <w:rFonts w:ascii="Open Sans" w:hAnsi="Open Sans" w:cs="Open Sans"/>
          <w:color w:val="000000"/>
          <w:sz w:val="20"/>
          <w:szCs w:val="20"/>
          <w:shd w:val="clear" w:color="auto" w:fill="FFFFFF"/>
        </w:rPr>
      </w:pPr>
      <w:r w:rsidRPr="006A7982">
        <w:rPr>
          <w:rFonts w:ascii="Open Sans" w:hAnsi="Open Sans" w:cs="Open Sans"/>
          <w:i/>
          <w:iCs/>
          <w:color w:val="000000"/>
          <w:sz w:val="20"/>
          <w:szCs w:val="20"/>
        </w:rPr>
        <w:t>Escape Theory in Social Psychology - iResearchNet</w:t>
      </w:r>
      <w:r w:rsidRPr="006A7982">
        <w:rPr>
          <w:rFonts w:ascii="Open Sans" w:hAnsi="Open Sans" w:cs="Open Sans"/>
          <w:color w:val="000000"/>
          <w:sz w:val="20"/>
          <w:szCs w:val="20"/>
          <w:shd w:val="clear" w:color="auto" w:fill="FFFFFF"/>
        </w:rPr>
        <w:t xml:space="preserve">. Psychology. (2022). Retrieved 18 February 2022, from </w:t>
      </w:r>
      <w:hyperlink r:id="rId10" w:history="1">
        <w:r w:rsidRPr="006A7982">
          <w:rPr>
            <w:rStyle w:val="Hyperlink"/>
            <w:rFonts w:ascii="Open Sans" w:hAnsi="Open Sans" w:cs="Open Sans"/>
            <w:sz w:val="20"/>
            <w:szCs w:val="20"/>
            <w:shd w:val="clear" w:color="auto" w:fill="FFFFFF"/>
          </w:rPr>
          <w:t>http://psyc</w:t>
        </w:r>
        <w:r w:rsidRPr="006A7982">
          <w:rPr>
            <w:rStyle w:val="Hyperlink"/>
            <w:rFonts w:ascii="Open Sans" w:hAnsi="Open Sans" w:cs="Open Sans"/>
            <w:sz w:val="20"/>
            <w:szCs w:val="20"/>
            <w:shd w:val="clear" w:color="auto" w:fill="FFFFFF"/>
          </w:rPr>
          <w:t>h</w:t>
        </w:r>
        <w:r w:rsidRPr="006A7982">
          <w:rPr>
            <w:rStyle w:val="Hyperlink"/>
            <w:rFonts w:ascii="Open Sans" w:hAnsi="Open Sans" w:cs="Open Sans"/>
            <w:sz w:val="20"/>
            <w:szCs w:val="20"/>
            <w:shd w:val="clear" w:color="auto" w:fill="FFFFFF"/>
          </w:rPr>
          <w:t>ology.iresearchnet.com/social-psychology/social-psychology-theories/escape-theory/</w:t>
        </w:r>
      </w:hyperlink>
      <w:r w:rsidRPr="006A7982">
        <w:rPr>
          <w:rFonts w:ascii="Open Sans" w:hAnsi="Open Sans" w:cs="Open Sans"/>
          <w:color w:val="000000"/>
          <w:sz w:val="20"/>
          <w:szCs w:val="20"/>
          <w:shd w:val="clear" w:color="auto" w:fill="FFFFFF"/>
        </w:rPr>
        <w:t xml:space="preserve">. </w:t>
      </w:r>
    </w:p>
    <w:p w14:paraId="2CDC80F1" w14:textId="77777777" w:rsidR="006A7982" w:rsidRDefault="006A7982" w:rsidP="006A7982">
      <w:pPr>
        <w:rPr>
          <w:rFonts w:ascii="Open Sans" w:hAnsi="Open Sans" w:cs="Open Sans"/>
          <w:color w:val="000000"/>
          <w:sz w:val="20"/>
          <w:szCs w:val="20"/>
          <w:shd w:val="clear" w:color="auto" w:fill="FFFFFF"/>
        </w:rPr>
      </w:pPr>
    </w:p>
    <w:p w14:paraId="2218896D" w14:textId="31588B15" w:rsidR="006A7982" w:rsidRDefault="006A7982" w:rsidP="006A7982">
      <w:pPr>
        <w:rPr>
          <w:rFonts w:ascii="Open Sans" w:hAnsi="Open Sans" w:cs="Open Sans"/>
          <w:color w:val="000000"/>
          <w:sz w:val="20"/>
          <w:szCs w:val="20"/>
          <w:shd w:val="clear" w:color="auto" w:fill="FFFFFF"/>
        </w:rPr>
      </w:pPr>
      <w:r w:rsidRPr="006A7982">
        <w:rPr>
          <w:rFonts w:ascii="Open Sans" w:hAnsi="Open Sans" w:cs="Open Sans"/>
          <w:color w:val="000000"/>
          <w:sz w:val="20"/>
          <w:szCs w:val="20"/>
          <w:shd w:val="clear" w:color="auto" w:fill="FFFFFF"/>
        </w:rPr>
        <w:t>Keita, G. (2016). </w:t>
      </w:r>
      <w:r w:rsidRPr="006A7982">
        <w:rPr>
          <w:rFonts w:ascii="Open Sans" w:hAnsi="Open Sans" w:cs="Open Sans"/>
          <w:i/>
          <w:iCs/>
          <w:color w:val="000000"/>
          <w:sz w:val="20"/>
          <w:szCs w:val="20"/>
        </w:rPr>
        <w:t>Discussing discrimination</w:t>
      </w:r>
      <w:r w:rsidRPr="006A7982">
        <w:rPr>
          <w:rFonts w:ascii="Open Sans" w:hAnsi="Open Sans" w:cs="Open Sans"/>
          <w:color w:val="000000"/>
          <w:sz w:val="20"/>
          <w:szCs w:val="20"/>
          <w:shd w:val="clear" w:color="auto" w:fill="FFFFFF"/>
        </w:rPr>
        <w:t xml:space="preserve">. https://www.apa.org. Retrieved 18 February 2022, from </w:t>
      </w:r>
      <w:hyperlink r:id="rId11" w:history="1">
        <w:r w:rsidRPr="006A7982">
          <w:rPr>
            <w:rStyle w:val="Hyperlink"/>
            <w:rFonts w:ascii="Open Sans" w:hAnsi="Open Sans" w:cs="Open Sans"/>
            <w:sz w:val="20"/>
            <w:szCs w:val="20"/>
            <w:shd w:val="clear" w:color="auto" w:fill="FFFFFF"/>
          </w:rPr>
          <w:t>https://www.apa.org/t</w:t>
        </w:r>
        <w:r w:rsidRPr="006A7982">
          <w:rPr>
            <w:rStyle w:val="Hyperlink"/>
            <w:rFonts w:ascii="Open Sans" w:hAnsi="Open Sans" w:cs="Open Sans"/>
            <w:sz w:val="20"/>
            <w:szCs w:val="20"/>
            <w:shd w:val="clear" w:color="auto" w:fill="FFFFFF"/>
          </w:rPr>
          <w:t>o</w:t>
        </w:r>
        <w:r w:rsidRPr="006A7982">
          <w:rPr>
            <w:rStyle w:val="Hyperlink"/>
            <w:rFonts w:ascii="Open Sans" w:hAnsi="Open Sans" w:cs="Open Sans"/>
            <w:sz w:val="20"/>
            <w:szCs w:val="20"/>
            <w:shd w:val="clear" w:color="auto" w:fill="FFFFFF"/>
          </w:rPr>
          <w:t>pics/racism-bias-discrimination/keita</w:t>
        </w:r>
      </w:hyperlink>
      <w:r w:rsidRPr="006A7982">
        <w:rPr>
          <w:rFonts w:ascii="Open Sans" w:hAnsi="Open Sans" w:cs="Open Sans"/>
          <w:color w:val="000000"/>
          <w:sz w:val="20"/>
          <w:szCs w:val="20"/>
          <w:shd w:val="clear" w:color="auto" w:fill="FFFFFF"/>
        </w:rPr>
        <w:t>.</w:t>
      </w:r>
    </w:p>
    <w:p w14:paraId="42EE177C" w14:textId="77777777" w:rsidR="006A7982" w:rsidRDefault="006A7982" w:rsidP="006A7982">
      <w:pPr>
        <w:rPr>
          <w:rFonts w:ascii="Open Sans" w:hAnsi="Open Sans" w:cs="Open Sans"/>
          <w:color w:val="000000"/>
          <w:sz w:val="20"/>
          <w:szCs w:val="20"/>
          <w:shd w:val="clear" w:color="auto" w:fill="FFFFFF"/>
        </w:rPr>
      </w:pPr>
    </w:p>
    <w:p w14:paraId="0983949A" w14:textId="224B6F00" w:rsidR="006A7982" w:rsidRPr="006A7982" w:rsidRDefault="006A7982" w:rsidP="006A7982">
      <w:r w:rsidRPr="006A7982">
        <w:rPr>
          <w:rFonts w:ascii="Open Sans" w:hAnsi="Open Sans" w:cs="Open Sans"/>
          <w:color w:val="000000"/>
          <w:sz w:val="20"/>
          <w:szCs w:val="20"/>
          <w:shd w:val="clear" w:color="auto" w:fill="FFFFFF"/>
        </w:rPr>
        <w:t>Koetsier, J. (2013).</w:t>
      </w:r>
      <w:r w:rsidRPr="006A7982">
        <w:rPr>
          <w:rStyle w:val="apple-converted-space"/>
          <w:rFonts w:ascii="Open Sans" w:hAnsi="Open Sans" w:cs="Open Sans"/>
          <w:color w:val="000000"/>
          <w:sz w:val="20"/>
          <w:szCs w:val="20"/>
          <w:shd w:val="clear" w:color="auto" w:fill="FFFFFF"/>
        </w:rPr>
        <w:t> </w:t>
      </w:r>
      <w:r w:rsidRPr="006A7982">
        <w:rPr>
          <w:rFonts w:ascii="Open Sans" w:hAnsi="Open Sans" w:cs="Open Sans"/>
          <w:i/>
          <w:iCs/>
          <w:color w:val="000000"/>
          <w:sz w:val="20"/>
          <w:szCs w:val="20"/>
        </w:rPr>
        <w:t>65% of parents snoop on kids’ smartphones, and 29% track their location</w:t>
      </w:r>
      <w:r w:rsidRPr="006A7982">
        <w:rPr>
          <w:rFonts w:ascii="Open Sans" w:hAnsi="Open Sans" w:cs="Open Sans"/>
          <w:color w:val="000000"/>
          <w:sz w:val="20"/>
          <w:szCs w:val="20"/>
          <w:shd w:val="clear" w:color="auto" w:fill="FFFFFF"/>
        </w:rPr>
        <w:t xml:space="preserve">. VentureBeat. Retrieved 18 February 2022, from </w:t>
      </w:r>
      <w:hyperlink r:id="rId12" w:history="1">
        <w:r w:rsidRPr="006A7982">
          <w:rPr>
            <w:rStyle w:val="Hyperlink"/>
            <w:rFonts w:ascii="Open Sans" w:hAnsi="Open Sans" w:cs="Open Sans"/>
            <w:sz w:val="20"/>
            <w:szCs w:val="20"/>
            <w:shd w:val="clear" w:color="auto" w:fill="FFFFFF"/>
          </w:rPr>
          <w:t>https://venturebeat.com/2013/10/17/65-of-parents-snoop-on-ki</w:t>
        </w:r>
        <w:r w:rsidRPr="006A7982">
          <w:rPr>
            <w:rStyle w:val="Hyperlink"/>
            <w:rFonts w:ascii="Open Sans" w:hAnsi="Open Sans" w:cs="Open Sans"/>
            <w:sz w:val="20"/>
            <w:szCs w:val="20"/>
            <w:shd w:val="clear" w:color="auto" w:fill="FFFFFF"/>
          </w:rPr>
          <w:t>d</w:t>
        </w:r>
        <w:r w:rsidRPr="006A7982">
          <w:rPr>
            <w:rStyle w:val="Hyperlink"/>
            <w:rFonts w:ascii="Open Sans" w:hAnsi="Open Sans" w:cs="Open Sans"/>
            <w:sz w:val="20"/>
            <w:szCs w:val="20"/>
            <w:shd w:val="clear" w:color="auto" w:fill="FFFFFF"/>
          </w:rPr>
          <w:t>s-smartphones-and-29-track-their-location/</w:t>
        </w:r>
      </w:hyperlink>
      <w:r w:rsidRPr="006A7982">
        <w:rPr>
          <w:rFonts w:ascii="Open Sans" w:hAnsi="Open Sans" w:cs="Open Sans"/>
          <w:color w:val="000000"/>
          <w:sz w:val="20"/>
          <w:szCs w:val="20"/>
          <w:shd w:val="clear" w:color="auto" w:fill="FFFFFF"/>
        </w:rPr>
        <w:t xml:space="preserve">. </w:t>
      </w:r>
    </w:p>
    <w:p w14:paraId="1CF599D9" w14:textId="77777777" w:rsidR="006A7982" w:rsidRDefault="006A7982" w:rsidP="006A7982"/>
    <w:p w14:paraId="0D9E13C4" w14:textId="4307CAA3" w:rsidR="006A7982" w:rsidRDefault="0040579C" w:rsidP="006A7982">
      <w:pPr>
        <w:rPr>
          <w:rFonts w:ascii="Open Sans" w:hAnsi="Open Sans" w:cs="Open Sans"/>
          <w:color w:val="000000"/>
          <w:sz w:val="20"/>
          <w:szCs w:val="20"/>
          <w:shd w:val="clear" w:color="auto" w:fill="FFFFFF"/>
        </w:rPr>
      </w:pPr>
      <w:r w:rsidRPr="006A7982">
        <w:rPr>
          <w:rFonts w:ascii="Open Sans" w:hAnsi="Open Sans" w:cs="Open Sans"/>
          <w:color w:val="000000"/>
          <w:sz w:val="20"/>
          <w:szCs w:val="20"/>
          <w:shd w:val="clear" w:color="auto" w:fill="FFFFFF"/>
        </w:rPr>
        <w:t xml:space="preserve">Mason, T. (2021). society of clinical psychology [Blog]. Retrieved 18 February 2022, from </w:t>
      </w:r>
      <w:hyperlink r:id="rId13" w:history="1">
        <w:r w:rsidR="006A7982" w:rsidRPr="009842CD">
          <w:rPr>
            <w:rStyle w:val="Hyperlink"/>
            <w:rFonts w:ascii="Open Sans" w:hAnsi="Open Sans" w:cs="Open Sans"/>
            <w:sz w:val="20"/>
            <w:szCs w:val="20"/>
            <w:shd w:val="clear" w:color="auto" w:fill="FFFFFF"/>
          </w:rPr>
          <w:t>https://d</w:t>
        </w:r>
        <w:r w:rsidR="006A7982" w:rsidRPr="009842CD">
          <w:rPr>
            <w:rStyle w:val="Hyperlink"/>
            <w:rFonts w:ascii="Open Sans" w:hAnsi="Open Sans" w:cs="Open Sans"/>
            <w:sz w:val="20"/>
            <w:szCs w:val="20"/>
            <w:shd w:val="clear" w:color="auto" w:fill="FFFFFF"/>
          </w:rPr>
          <w:t>i</w:t>
        </w:r>
        <w:r w:rsidR="006A7982" w:rsidRPr="009842CD">
          <w:rPr>
            <w:rStyle w:val="Hyperlink"/>
            <w:rFonts w:ascii="Open Sans" w:hAnsi="Open Sans" w:cs="Open Sans"/>
            <w:sz w:val="20"/>
            <w:szCs w:val="20"/>
            <w:shd w:val="clear" w:color="auto" w:fill="FFFFFF"/>
          </w:rPr>
          <w:t>v12.org/is-discrimination-a-risk-factor-for-eating-disorders/</w:t>
        </w:r>
      </w:hyperlink>
      <w:r w:rsidRPr="006A7982">
        <w:rPr>
          <w:rFonts w:ascii="Open Sans" w:hAnsi="Open Sans" w:cs="Open Sans"/>
          <w:color w:val="000000"/>
          <w:sz w:val="20"/>
          <w:szCs w:val="20"/>
          <w:shd w:val="clear" w:color="auto" w:fill="FFFFFF"/>
        </w:rPr>
        <w:t>.</w:t>
      </w:r>
    </w:p>
    <w:p w14:paraId="6621A70F" w14:textId="77777777" w:rsidR="006A7982" w:rsidRDefault="006A7982" w:rsidP="006A7982">
      <w:pPr>
        <w:rPr>
          <w:rFonts w:ascii="Open Sans" w:hAnsi="Open Sans" w:cs="Open Sans"/>
          <w:color w:val="000000"/>
          <w:sz w:val="20"/>
          <w:szCs w:val="20"/>
          <w:shd w:val="clear" w:color="auto" w:fill="FFFFFF"/>
        </w:rPr>
      </w:pPr>
    </w:p>
    <w:p w14:paraId="5729346B" w14:textId="151BCA04" w:rsidR="006A7982" w:rsidRDefault="006A7982" w:rsidP="006A7982">
      <w:r w:rsidRPr="006A7982">
        <w:rPr>
          <w:rFonts w:ascii="Open Sans" w:hAnsi="Open Sans" w:cs="Open Sans"/>
          <w:i/>
          <w:iCs/>
          <w:color w:val="000000"/>
          <w:sz w:val="20"/>
          <w:szCs w:val="20"/>
        </w:rPr>
        <w:t>Mental health: Overcoming the stigma of mental illness</w:t>
      </w:r>
      <w:r w:rsidRPr="006A7982">
        <w:rPr>
          <w:rFonts w:ascii="Open Sans" w:hAnsi="Open Sans" w:cs="Open Sans"/>
          <w:color w:val="000000"/>
          <w:sz w:val="20"/>
          <w:szCs w:val="20"/>
          <w:shd w:val="clear" w:color="auto" w:fill="FFFFFF"/>
        </w:rPr>
        <w:t xml:space="preserve">. Mayo Clinic. (2017). Retrieved 18 February 2022, from </w:t>
      </w:r>
      <w:hyperlink r:id="rId14" w:history="1">
        <w:r w:rsidRPr="009842CD">
          <w:rPr>
            <w:rStyle w:val="Hyperlink"/>
            <w:rFonts w:ascii="Open Sans" w:hAnsi="Open Sans" w:cs="Open Sans"/>
            <w:sz w:val="20"/>
            <w:szCs w:val="20"/>
            <w:shd w:val="clear" w:color="auto" w:fill="FFFFFF"/>
          </w:rPr>
          <w:t>https://www.mayoclinic.org/diseases-conditions/mental-illness/in-depth/mental-health/art-20046477</w:t>
        </w:r>
      </w:hyperlink>
      <w:r w:rsidRPr="006A798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531D2D38" w14:textId="77777777" w:rsidR="006A7982" w:rsidRDefault="006A7982" w:rsidP="006A7982">
      <w:pPr>
        <w:rPr>
          <w:rFonts w:asciiTheme="minorHAnsi" w:hAnsiTheme="minorHAnsi" w:cstheme="minorBidi"/>
        </w:rPr>
      </w:pPr>
    </w:p>
    <w:p w14:paraId="24861019" w14:textId="3412DFB7" w:rsidR="0040579C" w:rsidRDefault="0040579C" w:rsidP="006A7982">
      <w:r w:rsidRPr="006A7982">
        <w:rPr>
          <w:rFonts w:ascii="Open Sans" w:hAnsi="Open Sans" w:cs="Open Sans"/>
          <w:color w:val="000000"/>
          <w:sz w:val="20"/>
          <w:szCs w:val="20"/>
          <w:shd w:val="clear" w:color="auto" w:fill="FFFFFF"/>
        </w:rPr>
        <w:t>robinson, L., &amp; smith, M. (2021).</w:t>
      </w:r>
      <w:r w:rsidRPr="006A7982">
        <w:rPr>
          <w:rStyle w:val="apple-converted-space"/>
          <w:rFonts w:ascii="Open Sans" w:hAnsi="Open Sans" w:cs="Open Sans"/>
          <w:color w:val="000000"/>
          <w:sz w:val="20"/>
          <w:szCs w:val="20"/>
          <w:shd w:val="clear" w:color="auto" w:fill="FFFFFF"/>
        </w:rPr>
        <w:t> </w:t>
      </w:r>
      <w:r w:rsidRPr="006A7982">
        <w:rPr>
          <w:rFonts w:ascii="Open Sans" w:hAnsi="Open Sans" w:cs="Open Sans"/>
          <w:i/>
          <w:iCs/>
          <w:color w:val="000000"/>
          <w:sz w:val="20"/>
          <w:szCs w:val="20"/>
        </w:rPr>
        <w:t>Social Media and Mental Health - HelpGuide.org</w:t>
      </w:r>
      <w:r w:rsidRPr="006A7982">
        <w:rPr>
          <w:rFonts w:ascii="Open Sans" w:hAnsi="Open Sans" w:cs="Open Sans"/>
          <w:color w:val="000000"/>
          <w:sz w:val="20"/>
          <w:szCs w:val="20"/>
          <w:shd w:val="clear" w:color="auto" w:fill="FFFFFF"/>
        </w:rPr>
        <w:t xml:space="preserve">. HelpGuide.org. Retrieved 18 February 2022, from </w:t>
      </w:r>
      <w:hyperlink r:id="rId15" w:history="1">
        <w:r w:rsidRPr="006A7982">
          <w:rPr>
            <w:rStyle w:val="Hyperlink"/>
            <w:rFonts w:ascii="Open Sans" w:hAnsi="Open Sans" w:cs="Open Sans"/>
            <w:sz w:val="20"/>
            <w:szCs w:val="20"/>
            <w:shd w:val="clear" w:color="auto" w:fill="FFFFFF"/>
          </w:rPr>
          <w:t>https://www.helpguide.org/articles/mental-health/social-media-and-mental-hea</w:t>
        </w:r>
        <w:r w:rsidRPr="006A7982">
          <w:rPr>
            <w:rStyle w:val="Hyperlink"/>
            <w:rFonts w:ascii="Open Sans" w:hAnsi="Open Sans" w:cs="Open Sans"/>
            <w:sz w:val="20"/>
            <w:szCs w:val="20"/>
            <w:shd w:val="clear" w:color="auto" w:fill="FFFFFF"/>
          </w:rPr>
          <w:t>l</w:t>
        </w:r>
        <w:r w:rsidRPr="006A7982">
          <w:rPr>
            <w:rStyle w:val="Hyperlink"/>
            <w:rFonts w:ascii="Open Sans" w:hAnsi="Open Sans" w:cs="Open Sans"/>
            <w:sz w:val="20"/>
            <w:szCs w:val="20"/>
            <w:shd w:val="clear" w:color="auto" w:fill="FFFFFF"/>
          </w:rPr>
          <w:t>th.htm</w:t>
        </w:r>
      </w:hyperlink>
      <w:r w:rsidRPr="006A7982">
        <w:rPr>
          <w:rFonts w:ascii="Open Sans" w:hAnsi="Open Sans" w:cs="Open Sans"/>
          <w:color w:val="000000"/>
          <w:sz w:val="20"/>
          <w:szCs w:val="20"/>
          <w:shd w:val="clear" w:color="auto" w:fill="FFFFFF"/>
        </w:rPr>
        <w:t>.</w:t>
      </w:r>
    </w:p>
    <w:p w14:paraId="7BFD8B41" w14:textId="77777777" w:rsidR="006A7982" w:rsidRDefault="006A7982" w:rsidP="006A7982">
      <w:pPr>
        <w:rPr>
          <w:rFonts w:ascii="Open Sans" w:hAnsi="Open Sans" w:cs="Open Sans"/>
          <w:i/>
          <w:iCs/>
          <w:color w:val="000000"/>
          <w:sz w:val="20"/>
          <w:szCs w:val="20"/>
        </w:rPr>
      </w:pPr>
    </w:p>
    <w:p w14:paraId="3A977775" w14:textId="215CB0F6" w:rsidR="006A7982" w:rsidRDefault="006A7982" w:rsidP="006A7982">
      <w:r w:rsidRPr="006A7982">
        <w:rPr>
          <w:rFonts w:ascii="Open Sans" w:hAnsi="Open Sans" w:cs="Open Sans"/>
          <w:color w:val="000000"/>
          <w:sz w:val="20"/>
          <w:szCs w:val="20"/>
          <w:shd w:val="clear" w:color="auto" w:fill="FFFFFF"/>
        </w:rPr>
        <w:t>Vojinovic, I. (2021).</w:t>
      </w:r>
      <w:r w:rsidRPr="006A7982">
        <w:rPr>
          <w:rStyle w:val="apple-converted-space"/>
          <w:rFonts w:ascii="Open Sans" w:hAnsi="Open Sans" w:cs="Open Sans"/>
          <w:color w:val="000000"/>
          <w:sz w:val="20"/>
          <w:szCs w:val="20"/>
          <w:shd w:val="clear" w:color="auto" w:fill="FFFFFF"/>
        </w:rPr>
        <w:t> </w:t>
      </w:r>
      <w:r w:rsidRPr="006A7982">
        <w:rPr>
          <w:rFonts w:ascii="Open Sans" w:hAnsi="Open Sans" w:cs="Open Sans"/>
          <w:i/>
          <w:iCs/>
          <w:color w:val="000000"/>
          <w:sz w:val="20"/>
          <w:szCs w:val="20"/>
        </w:rPr>
        <w:t>40 Heart-Breaking Cyberbullying Statistics for 2021 | DataProt</w:t>
      </w:r>
      <w:r w:rsidRPr="006A7982">
        <w:rPr>
          <w:rFonts w:ascii="Open Sans" w:hAnsi="Open Sans" w:cs="Open Sans"/>
          <w:color w:val="000000"/>
          <w:sz w:val="20"/>
          <w:szCs w:val="20"/>
          <w:shd w:val="clear" w:color="auto" w:fill="FFFFFF"/>
        </w:rPr>
        <w:t xml:space="preserve">. DataProt. Retrieved 18 February 2022, from </w:t>
      </w:r>
      <w:hyperlink r:id="rId16" w:history="1">
        <w:r w:rsidRPr="009842CD">
          <w:rPr>
            <w:rStyle w:val="Hyperlink"/>
            <w:rFonts w:ascii="Open Sans" w:hAnsi="Open Sans" w:cs="Open Sans"/>
            <w:sz w:val="20"/>
            <w:szCs w:val="20"/>
            <w:shd w:val="clear" w:color="auto" w:fill="FFFFFF"/>
          </w:rPr>
          <w:t>https://dataprot.net/statistics/cyberbullying-statistics/</w:t>
        </w:r>
      </w:hyperlink>
      <w:r w:rsidRPr="006A7982">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w:t>
      </w:r>
    </w:p>
    <w:p w14:paraId="1161AD59" w14:textId="77777777" w:rsidR="006A7982" w:rsidRDefault="006A7982" w:rsidP="006A7982">
      <w:pPr>
        <w:rPr>
          <w:rFonts w:ascii="Open Sans" w:hAnsi="Open Sans" w:cs="Open Sans"/>
          <w:i/>
          <w:iCs/>
          <w:color w:val="000000"/>
          <w:sz w:val="20"/>
          <w:szCs w:val="20"/>
        </w:rPr>
      </w:pPr>
    </w:p>
    <w:p w14:paraId="00B22876" w14:textId="2C3B2AE3" w:rsidR="006A7982" w:rsidRDefault="006A7982" w:rsidP="006A7982">
      <w:pPr>
        <w:rPr>
          <w:rFonts w:ascii="Open Sans" w:hAnsi="Open Sans" w:cs="Open Sans"/>
          <w:color w:val="000000"/>
          <w:sz w:val="20"/>
          <w:szCs w:val="20"/>
          <w:shd w:val="clear" w:color="auto" w:fill="FFFFFF"/>
        </w:rPr>
      </w:pPr>
      <w:r w:rsidRPr="006A7982">
        <w:rPr>
          <w:rFonts w:ascii="Open Sans" w:hAnsi="Open Sans" w:cs="Open Sans"/>
          <w:i/>
          <w:iCs/>
          <w:color w:val="000000"/>
          <w:sz w:val="20"/>
          <w:szCs w:val="20"/>
        </w:rPr>
        <w:t xml:space="preserve">What Is Mental </w:t>
      </w:r>
      <w:r w:rsidR="00125DAA" w:rsidRPr="006A7982">
        <w:rPr>
          <w:rFonts w:ascii="Open Sans" w:hAnsi="Open Sans" w:cs="Open Sans"/>
          <w:i/>
          <w:iCs/>
          <w:color w:val="000000"/>
          <w:sz w:val="20"/>
          <w:szCs w:val="20"/>
        </w:rPr>
        <w:t>Health?</w:t>
      </w:r>
      <w:r w:rsidRPr="006A7982">
        <w:rPr>
          <w:rFonts w:ascii="Open Sans" w:hAnsi="Open Sans" w:cs="Open Sans"/>
          <w:color w:val="000000"/>
          <w:sz w:val="20"/>
          <w:szCs w:val="20"/>
          <w:shd w:val="clear" w:color="auto" w:fill="FFFFFF"/>
        </w:rPr>
        <w:t xml:space="preserve"> mental health.org. (2020). Retrieved 18 February 2022, from </w:t>
      </w:r>
      <w:hyperlink r:id="rId17" w:history="1">
        <w:r w:rsidRPr="006A7982">
          <w:rPr>
            <w:rStyle w:val="Hyperlink"/>
            <w:rFonts w:ascii="Open Sans" w:hAnsi="Open Sans" w:cs="Open Sans"/>
            <w:sz w:val="20"/>
            <w:szCs w:val="20"/>
            <w:shd w:val="clear" w:color="auto" w:fill="FFFFFF"/>
          </w:rPr>
          <w:t>https://www.mentalhealth.g</w:t>
        </w:r>
        <w:r w:rsidRPr="006A7982">
          <w:rPr>
            <w:rStyle w:val="Hyperlink"/>
            <w:rFonts w:ascii="Open Sans" w:hAnsi="Open Sans" w:cs="Open Sans"/>
            <w:sz w:val="20"/>
            <w:szCs w:val="20"/>
            <w:shd w:val="clear" w:color="auto" w:fill="FFFFFF"/>
          </w:rPr>
          <w:t>o</w:t>
        </w:r>
        <w:r w:rsidRPr="006A7982">
          <w:rPr>
            <w:rStyle w:val="Hyperlink"/>
            <w:rFonts w:ascii="Open Sans" w:hAnsi="Open Sans" w:cs="Open Sans"/>
            <w:sz w:val="20"/>
            <w:szCs w:val="20"/>
            <w:shd w:val="clear" w:color="auto" w:fill="FFFFFF"/>
          </w:rPr>
          <w:t>v/basics/what-is-mental-health</w:t>
        </w:r>
      </w:hyperlink>
      <w:r w:rsidRPr="006A7982">
        <w:rPr>
          <w:rFonts w:ascii="Open Sans" w:hAnsi="Open Sans" w:cs="Open Sans"/>
          <w:color w:val="000000"/>
          <w:sz w:val="20"/>
          <w:szCs w:val="20"/>
          <w:shd w:val="clear" w:color="auto" w:fill="FFFFFF"/>
        </w:rPr>
        <w:t>.</w:t>
      </w:r>
    </w:p>
    <w:p w14:paraId="27BCC139" w14:textId="77777777" w:rsidR="006A7982" w:rsidRDefault="006A7982" w:rsidP="006A7982">
      <w:pPr>
        <w:rPr>
          <w:rFonts w:ascii="Open Sans" w:hAnsi="Open Sans" w:cs="Open Sans"/>
          <w:i/>
          <w:iCs/>
          <w:color w:val="000000"/>
          <w:sz w:val="20"/>
          <w:szCs w:val="20"/>
        </w:rPr>
      </w:pPr>
    </w:p>
    <w:p w14:paraId="45B678A7" w14:textId="2E4704FC" w:rsidR="006A7982" w:rsidRDefault="006A7982" w:rsidP="006A7982">
      <w:pPr>
        <w:rPr>
          <w:rFonts w:ascii="Open Sans" w:hAnsi="Open Sans" w:cs="Open Sans"/>
          <w:color w:val="000000"/>
          <w:sz w:val="20"/>
          <w:szCs w:val="20"/>
          <w:shd w:val="clear" w:color="auto" w:fill="FFFFFF"/>
        </w:rPr>
      </w:pPr>
      <w:r w:rsidRPr="006A7982">
        <w:rPr>
          <w:rFonts w:ascii="Open Sans" w:hAnsi="Open Sans" w:cs="Open Sans"/>
          <w:i/>
          <w:iCs/>
          <w:color w:val="000000"/>
          <w:sz w:val="20"/>
          <w:szCs w:val="20"/>
        </w:rPr>
        <w:t xml:space="preserve">10 Ways </w:t>
      </w:r>
      <w:r w:rsidR="00125DAA" w:rsidRPr="006A7982">
        <w:rPr>
          <w:rFonts w:ascii="Open Sans" w:hAnsi="Open Sans" w:cs="Open Sans"/>
          <w:i/>
          <w:iCs/>
          <w:color w:val="000000"/>
          <w:sz w:val="20"/>
          <w:szCs w:val="20"/>
        </w:rPr>
        <w:t>the</w:t>
      </w:r>
      <w:r w:rsidRPr="006A7982">
        <w:rPr>
          <w:rFonts w:ascii="Open Sans" w:hAnsi="Open Sans" w:cs="Open Sans"/>
          <w:i/>
          <w:iCs/>
          <w:color w:val="000000"/>
          <w:sz w:val="20"/>
          <w:szCs w:val="20"/>
        </w:rPr>
        <w:t xml:space="preserve"> Beauty Industry Is Becoming More Inclusive</w:t>
      </w:r>
      <w:r w:rsidRPr="006A7982">
        <w:rPr>
          <w:rFonts w:ascii="Open Sans" w:hAnsi="Open Sans" w:cs="Open Sans"/>
          <w:color w:val="000000"/>
          <w:sz w:val="20"/>
          <w:szCs w:val="20"/>
          <w:shd w:val="clear" w:color="auto" w:fill="FFFFFF"/>
        </w:rPr>
        <w:t xml:space="preserve">. Daily sundial. (2021). Retrieved 18 February 2022, from </w:t>
      </w:r>
      <w:hyperlink r:id="rId18" w:history="1">
        <w:r w:rsidRPr="006A7982">
          <w:rPr>
            <w:rStyle w:val="Hyperlink"/>
            <w:rFonts w:ascii="Open Sans" w:hAnsi="Open Sans" w:cs="Open Sans"/>
            <w:sz w:val="20"/>
            <w:szCs w:val="20"/>
            <w:shd w:val="clear" w:color="auto" w:fill="FFFFFF"/>
          </w:rPr>
          <w:t>https://sundial.csun.edu/165727/sundialbrandstudio/independent-legal-guide/10-ways-the-beauty-industry-is-becoming-more-inclusive/</w:t>
        </w:r>
      </w:hyperlink>
      <w:r w:rsidRPr="006A7982">
        <w:rPr>
          <w:rFonts w:ascii="Open Sans" w:hAnsi="Open Sans" w:cs="Open Sans"/>
          <w:color w:val="000000"/>
          <w:sz w:val="20"/>
          <w:szCs w:val="20"/>
          <w:shd w:val="clear" w:color="auto" w:fill="FFFFFF"/>
        </w:rPr>
        <w:t>.</w:t>
      </w:r>
    </w:p>
    <w:p w14:paraId="4CD94199" w14:textId="77777777" w:rsidR="006A7982" w:rsidRPr="0040579C" w:rsidRDefault="006A7982" w:rsidP="006A7982"/>
    <w:sectPr w:rsidR="006A7982" w:rsidRPr="004057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4A2348"/>
    <w:multiLevelType w:val="hybridMultilevel"/>
    <w:tmpl w:val="0756CE7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53717EB"/>
    <w:multiLevelType w:val="hybridMultilevel"/>
    <w:tmpl w:val="0756C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8C5FA5"/>
    <w:multiLevelType w:val="hybridMultilevel"/>
    <w:tmpl w:val="15326E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C85055"/>
    <w:multiLevelType w:val="hybridMultilevel"/>
    <w:tmpl w:val="6DB089F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E21"/>
    <w:rsid w:val="00015072"/>
    <w:rsid w:val="00055F46"/>
    <w:rsid w:val="00125DAA"/>
    <w:rsid w:val="00223650"/>
    <w:rsid w:val="0040579C"/>
    <w:rsid w:val="005816B0"/>
    <w:rsid w:val="00657433"/>
    <w:rsid w:val="006A7982"/>
    <w:rsid w:val="006E3E21"/>
    <w:rsid w:val="00F0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354FFD"/>
  <w15:chartTrackingRefBased/>
  <w15:docId w15:val="{8F661E05-4BD5-FC43-81BE-F16F70273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79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E3E21"/>
  </w:style>
  <w:style w:type="paragraph" w:styleId="ListParagraph">
    <w:name w:val="List Paragraph"/>
    <w:basedOn w:val="Normal"/>
    <w:uiPriority w:val="34"/>
    <w:qFormat/>
    <w:rsid w:val="006E3E21"/>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6E3E21"/>
    <w:rPr>
      <w:color w:val="0563C1" w:themeColor="hyperlink"/>
      <w:u w:val="single"/>
    </w:rPr>
  </w:style>
  <w:style w:type="character" w:styleId="UnresolvedMention">
    <w:name w:val="Unresolved Mention"/>
    <w:basedOn w:val="DefaultParagraphFont"/>
    <w:uiPriority w:val="99"/>
    <w:semiHidden/>
    <w:unhideWhenUsed/>
    <w:rsid w:val="006E3E21"/>
    <w:rPr>
      <w:color w:val="605E5C"/>
      <w:shd w:val="clear" w:color="auto" w:fill="E1DFDD"/>
    </w:rPr>
  </w:style>
  <w:style w:type="character" w:styleId="FollowedHyperlink">
    <w:name w:val="FollowedHyperlink"/>
    <w:basedOn w:val="DefaultParagraphFont"/>
    <w:uiPriority w:val="99"/>
    <w:semiHidden/>
    <w:unhideWhenUsed/>
    <w:rsid w:val="006E3E21"/>
    <w:rPr>
      <w:color w:val="954F72" w:themeColor="followedHyperlink"/>
      <w:u w:val="single"/>
    </w:rPr>
  </w:style>
  <w:style w:type="character" w:customStyle="1" w:styleId="hgkelc">
    <w:name w:val="hgkelc"/>
    <w:basedOn w:val="DefaultParagraphFont"/>
    <w:rsid w:val="006E3E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74245">
      <w:bodyDiv w:val="1"/>
      <w:marLeft w:val="0"/>
      <w:marRight w:val="0"/>
      <w:marTop w:val="0"/>
      <w:marBottom w:val="0"/>
      <w:divBdr>
        <w:top w:val="none" w:sz="0" w:space="0" w:color="auto"/>
        <w:left w:val="none" w:sz="0" w:space="0" w:color="auto"/>
        <w:bottom w:val="none" w:sz="0" w:space="0" w:color="auto"/>
        <w:right w:val="none" w:sz="0" w:space="0" w:color="auto"/>
      </w:divBdr>
    </w:div>
    <w:div w:id="457837699">
      <w:bodyDiv w:val="1"/>
      <w:marLeft w:val="0"/>
      <w:marRight w:val="0"/>
      <w:marTop w:val="0"/>
      <w:marBottom w:val="0"/>
      <w:divBdr>
        <w:top w:val="none" w:sz="0" w:space="0" w:color="auto"/>
        <w:left w:val="none" w:sz="0" w:space="0" w:color="auto"/>
        <w:bottom w:val="none" w:sz="0" w:space="0" w:color="auto"/>
        <w:right w:val="none" w:sz="0" w:space="0" w:color="auto"/>
      </w:divBdr>
    </w:div>
    <w:div w:id="475336257">
      <w:bodyDiv w:val="1"/>
      <w:marLeft w:val="0"/>
      <w:marRight w:val="0"/>
      <w:marTop w:val="0"/>
      <w:marBottom w:val="0"/>
      <w:divBdr>
        <w:top w:val="none" w:sz="0" w:space="0" w:color="auto"/>
        <w:left w:val="none" w:sz="0" w:space="0" w:color="auto"/>
        <w:bottom w:val="none" w:sz="0" w:space="0" w:color="auto"/>
        <w:right w:val="none" w:sz="0" w:space="0" w:color="auto"/>
      </w:divBdr>
      <w:divsChild>
        <w:div w:id="1399547842">
          <w:marLeft w:val="0"/>
          <w:marRight w:val="0"/>
          <w:marTop w:val="0"/>
          <w:marBottom w:val="0"/>
          <w:divBdr>
            <w:top w:val="none" w:sz="0" w:space="0" w:color="auto"/>
            <w:left w:val="none" w:sz="0" w:space="0" w:color="auto"/>
            <w:bottom w:val="none" w:sz="0" w:space="0" w:color="auto"/>
            <w:right w:val="none" w:sz="0" w:space="0" w:color="auto"/>
          </w:divBdr>
        </w:div>
        <w:div w:id="1554385725">
          <w:marLeft w:val="0"/>
          <w:marRight w:val="0"/>
          <w:marTop w:val="0"/>
          <w:marBottom w:val="0"/>
          <w:divBdr>
            <w:top w:val="none" w:sz="0" w:space="0" w:color="auto"/>
            <w:left w:val="none" w:sz="0" w:space="0" w:color="auto"/>
            <w:bottom w:val="none" w:sz="0" w:space="0" w:color="auto"/>
            <w:right w:val="none" w:sz="0" w:space="0" w:color="auto"/>
          </w:divBdr>
          <w:divsChild>
            <w:div w:id="77220331">
              <w:marLeft w:val="0"/>
              <w:marRight w:val="0"/>
              <w:marTop w:val="0"/>
              <w:marBottom w:val="0"/>
              <w:divBdr>
                <w:top w:val="none" w:sz="0" w:space="0" w:color="auto"/>
                <w:left w:val="none" w:sz="0" w:space="0" w:color="auto"/>
                <w:bottom w:val="none" w:sz="0" w:space="0" w:color="auto"/>
                <w:right w:val="none" w:sz="0" w:space="0" w:color="auto"/>
              </w:divBdr>
              <w:divsChild>
                <w:div w:id="1106271479">
                  <w:marLeft w:val="0"/>
                  <w:marRight w:val="0"/>
                  <w:marTop w:val="0"/>
                  <w:marBottom w:val="0"/>
                  <w:divBdr>
                    <w:top w:val="none" w:sz="0" w:space="0" w:color="auto"/>
                    <w:left w:val="none" w:sz="0" w:space="0" w:color="auto"/>
                    <w:bottom w:val="none" w:sz="0" w:space="0" w:color="auto"/>
                    <w:right w:val="none" w:sz="0" w:space="0" w:color="auto"/>
                  </w:divBdr>
                  <w:divsChild>
                    <w:div w:id="2115706694">
                      <w:marLeft w:val="0"/>
                      <w:marRight w:val="0"/>
                      <w:marTop w:val="0"/>
                      <w:marBottom w:val="0"/>
                      <w:divBdr>
                        <w:top w:val="none" w:sz="0" w:space="0" w:color="auto"/>
                        <w:left w:val="none" w:sz="0" w:space="0" w:color="auto"/>
                        <w:bottom w:val="none" w:sz="0" w:space="0" w:color="auto"/>
                        <w:right w:val="none" w:sz="0" w:space="0" w:color="auto"/>
                      </w:divBdr>
                      <w:divsChild>
                        <w:div w:id="404375947">
                          <w:marLeft w:val="0"/>
                          <w:marRight w:val="0"/>
                          <w:marTop w:val="0"/>
                          <w:marBottom w:val="0"/>
                          <w:divBdr>
                            <w:top w:val="none" w:sz="0" w:space="0" w:color="auto"/>
                            <w:left w:val="none" w:sz="0" w:space="0" w:color="auto"/>
                            <w:bottom w:val="none" w:sz="0" w:space="0" w:color="auto"/>
                            <w:right w:val="none" w:sz="0" w:space="0" w:color="auto"/>
                          </w:divBdr>
                          <w:divsChild>
                            <w:div w:id="4227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0411894">
      <w:bodyDiv w:val="1"/>
      <w:marLeft w:val="0"/>
      <w:marRight w:val="0"/>
      <w:marTop w:val="0"/>
      <w:marBottom w:val="0"/>
      <w:divBdr>
        <w:top w:val="none" w:sz="0" w:space="0" w:color="auto"/>
        <w:left w:val="none" w:sz="0" w:space="0" w:color="auto"/>
        <w:bottom w:val="none" w:sz="0" w:space="0" w:color="auto"/>
        <w:right w:val="none" w:sz="0" w:space="0" w:color="auto"/>
      </w:divBdr>
    </w:div>
    <w:div w:id="500433435">
      <w:bodyDiv w:val="1"/>
      <w:marLeft w:val="0"/>
      <w:marRight w:val="0"/>
      <w:marTop w:val="0"/>
      <w:marBottom w:val="0"/>
      <w:divBdr>
        <w:top w:val="none" w:sz="0" w:space="0" w:color="auto"/>
        <w:left w:val="none" w:sz="0" w:space="0" w:color="auto"/>
        <w:bottom w:val="none" w:sz="0" w:space="0" w:color="auto"/>
        <w:right w:val="none" w:sz="0" w:space="0" w:color="auto"/>
      </w:divBdr>
    </w:div>
    <w:div w:id="532380576">
      <w:bodyDiv w:val="1"/>
      <w:marLeft w:val="0"/>
      <w:marRight w:val="0"/>
      <w:marTop w:val="0"/>
      <w:marBottom w:val="0"/>
      <w:divBdr>
        <w:top w:val="none" w:sz="0" w:space="0" w:color="auto"/>
        <w:left w:val="none" w:sz="0" w:space="0" w:color="auto"/>
        <w:bottom w:val="none" w:sz="0" w:space="0" w:color="auto"/>
        <w:right w:val="none" w:sz="0" w:space="0" w:color="auto"/>
      </w:divBdr>
    </w:div>
    <w:div w:id="585307621">
      <w:bodyDiv w:val="1"/>
      <w:marLeft w:val="0"/>
      <w:marRight w:val="0"/>
      <w:marTop w:val="0"/>
      <w:marBottom w:val="0"/>
      <w:divBdr>
        <w:top w:val="none" w:sz="0" w:space="0" w:color="auto"/>
        <w:left w:val="none" w:sz="0" w:space="0" w:color="auto"/>
        <w:bottom w:val="none" w:sz="0" w:space="0" w:color="auto"/>
        <w:right w:val="none" w:sz="0" w:space="0" w:color="auto"/>
      </w:divBdr>
    </w:div>
    <w:div w:id="587496892">
      <w:bodyDiv w:val="1"/>
      <w:marLeft w:val="0"/>
      <w:marRight w:val="0"/>
      <w:marTop w:val="0"/>
      <w:marBottom w:val="0"/>
      <w:divBdr>
        <w:top w:val="none" w:sz="0" w:space="0" w:color="auto"/>
        <w:left w:val="none" w:sz="0" w:space="0" w:color="auto"/>
        <w:bottom w:val="none" w:sz="0" w:space="0" w:color="auto"/>
        <w:right w:val="none" w:sz="0" w:space="0" w:color="auto"/>
      </w:divBdr>
    </w:div>
    <w:div w:id="668139683">
      <w:bodyDiv w:val="1"/>
      <w:marLeft w:val="0"/>
      <w:marRight w:val="0"/>
      <w:marTop w:val="0"/>
      <w:marBottom w:val="0"/>
      <w:divBdr>
        <w:top w:val="none" w:sz="0" w:space="0" w:color="auto"/>
        <w:left w:val="none" w:sz="0" w:space="0" w:color="auto"/>
        <w:bottom w:val="none" w:sz="0" w:space="0" w:color="auto"/>
        <w:right w:val="none" w:sz="0" w:space="0" w:color="auto"/>
      </w:divBdr>
    </w:div>
    <w:div w:id="800809219">
      <w:bodyDiv w:val="1"/>
      <w:marLeft w:val="0"/>
      <w:marRight w:val="0"/>
      <w:marTop w:val="0"/>
      <w:marBottom w:val="0"/>
      <w:divBdr>
        <w:top w:val="none" w:sz="0" w:space="0" w:color="auto"/>
        <w:left w:val="none" w:sz="0" w:space="0" w:color="auto"/>
        <w:bottom w:val="none" w:sz="0" w:space="0" w:color="auto"/>
        <w:right w:val="none" w:sz="0" w:space="0" w:color="auto"/>
      </w:divBdr>
    </w:div>
    <w:div w:id="842161444">
      <w:bodyDiv w:val="1"/>
      <w:marLeft w:val="0"/>
      <w:marRight w:val="0"/>
      <w:marTop w:val="0"/>
      <w:marBottom w:val="0"/>
      <w:divBdr>
        <w:top w:val="none" w:sz="0" w:space="0" w:color="auto"/>
        <w:left w:val="none" w:sz="0" w:space="0" w:color="auto"/>
        <w:bottom w:val="none" w:sz="0" w:space="0" w:color="auto"/>
        <w:right w:val="none" w:sz="0" w:space="0" w:color="auto"/>
      </w:divBdr>
    </w:div>
    <w:div w:id="891841735">
      <w:bodyDiv w:val="1"/>
      <w:marLeft w:val="0"/>
      <w:marRight w:val="0"/>
      <w:marTop w:val="0"/>
      <w:marBottom w:val="0"/>
      <w:divBdr>
        <w:top w:val="none" w:sz="0" w:space="0" w:color="auto"/>
        <w:left w:val="none" w:sz="0" w:space="0" w:color="auto"/>
        <w:bottom w:val="none" w:sz="0" w:space="0" w:color="auto"/>
        <w:right w:val="none" w:sz="0" w:space="0" w:color="auto"/>
      </w:divBdr>
    </w:div>
    <w:div w:id="904872570">
      <w:bodyDiv w:val="1"/>
      <w:marLeft w:val="0"/>
      <w:marRight w:val="0"/>
      <w:marTop w:val="0"/>
      <w:marBottom w:val="0"/>
      <w:divBdr>
        <w:top w:val="none" w:sz="0" w:space="0" w:color="auto"/>
        <w:left w:val="none" w:sz="0" w:space="0" w:color="auto"/>
        <w:bottom w:val="none" w:sz="0" w:space="0" w:color="auto"/>
        <w:right w:val="none" w:sz="0" w:space="0" w:color="auto"/>
      </w:divBdr>
    </w:div>
    <w:div w:id="1045374690">
      <w:bodyDiv w:val="1"/>
      <w:marLeft w:val="0"/>
      <w:marRight w:val="0"/>
      <w:marTop w:val="0"/>
      <w:marBottom w:val="0"/>
      <w:divBdr>
        <w:top w:val="none" w:sz="0" w:space="0" w:color="auto"/>
        <w:left w:val="none" w:sz="0" w:space="0" w:color="auto"/>
        <w:bottom w:val="none" w:sz="0" w:space="0" w:color="auto"/>
        <w:right w:val="none" w:sz="0" w:space="0" w:color="auto"/>
      </w:divBdr>
    </w:div>
    <w:div w:id="1110009424">
      <w:bodyDiv w:val="1"/>
      <w:marLeft w:val="0"/>
      <w:marRight w:val="0"/>
      <w:marTop w:val="0"/>
      <w:marBottom w:val="0"/>
      <w:divBdr>
        <w:top w:val="none" w:sz="0" w:space="0" w:color="auto"/>
        <w:left w:val="none" w:sz="0" w:space="0" w:color="auto"/>
        <w:bottom w:val="none" w:sz="0" w:space="0" w:color="auto"/>
        <w:right w:val="none" w:sz="0" w:space="0" w:color="auto"/>
      </w:divBdr>
    </w:div>
    <w:div w:id="1194684079">
      <w:bodyDiv w:val="1"/>
      <w:marLeft w:val="0"/>
      <w:marRight w:val="0"/>
      <w:marTop w:val="0"/>
      <w:marBottom w:val="0"/>
      <w:divBdr>
        <w:top w:val="none" w:sz="0" w:space="0" w:color="auto"/>
        <w:left w:val="none" w:sz="0" w:space="0" w:color="auto"/>
        <w:bottom w:val="none" w:sz="0" w:space="0" w:color="auto"/>
        <w:right w:val="none" w:sz="0" w:space="0" w:color="auto"/>
      </w:divBdr>
    </w:div>
    <w:div w:id="1196885947">
      <w:bodyDiv w:val="1"/>
      <w:marLeft w:val="0"/>
      <w:marRight w:val="0"/>
      <w:marTop w:val="0"/>
      <w:marBottom w:val="0"/>
      <w:divBdr>
        <w:top w:val="none" w:sz="0" w:space="0" w:color="auto"/>
        <w:left w:val="none" w:sz="0" w:space="0" w:color="auto"/>
        <w:bottom w:val="none" w:sz="0" w:space="0" w:color="auto"/>
        <w:right w:val="none" w:sz="0" w:space="0" w:color="auto"/>
      </w:divBdr>
    </w:div>
    <w:div w:id="1260219967">
      <w:bodyDiv w:val="1"/>
      <w:marLeft w:val="0"/>
      <w:marRight w:val="0"/>
      <w:marTop w:val="0"/>
      <w:marBottom w:val="0"/>
      <w:divBdr>
        <w:top w:val="none" w:sz="0" w:space="0" w:color="auto"/>
        <w:left w:val="none" w:sz="0" w:space="0" w:color="auto"/>
        <w:bottom w:val="none" w:sz="0" w:space="0" w:color="auto"/>
        <w:right w:val="none" w:sz="0" w:space="0" w:color="auto"/>
      </w:divBdr>
    </w:div>
    <w:div w:id="1281763470">
      <w:bodyDiv w:val="1"/>
      <w:marLeft w:val="0"/>
      <w:marRight w:val="0"/>
      <w:marTop w:val="0"/>
      <w:marBottom w:val="0"/>
      <w:divBdr>
        <w:top w:val="none" w:sz="0" w:space="0" w:color="auto"/>
        <w:left w:val="none" w:sz="0" w:space="0" w:color="auto"/>
        <w:bottom w:val="none" w:sz="0" w:space="0" w:color="auto"/>
        <w:right w:val="none" w:sz="0" w:space="0" w:color="auto"/>
      </w:divBdr>
    </w:div>
    <w:div w:id="1350911454">
      <w:bodyDiv w:val="1"/>
      <w:marLeft w:val="0"/>
      <w:marRight w:val="0"/>
      <w:marTop w:val="0"/>
      <w:marBottom w:val="0"/>
      <w:divBdr>
        <w:top w:val="none" w:sz="0" w:space="0" w:color="auto"/>
        <w:left w:val="none" w:sz="0" w:space="0" w:color="auto"/>
        <w:bottom w:val="none" w:sz="0" w:space="0" w:color="auto"/>
        <w:right w:val="none" w:sz="0" w:space="0" w:color="auto"/>
      </w:divBdr>
    </w:div>
    <w:div w:id="1456409137">
      <w:bodyDiv w:val="1"/>
      <w:marLeft w:val="0"/>
      <w:marRight w:val="0"/>
      <w:marTop w:val="0"/>
      <w:marBottom w:val="0"/>
      <w:divBdr>
        <w:top w:val="none" w:sz="0" w:space="0" w:color="auto"/>
        <w:left w:val="none" w:sz="0" w:space="0" w:color="auto"/>
        <w:bottom w:val="none" w:sz="0" w:space="0" w:color="auto"/>
        <w:right w:val="none" w:sz="0" w:space="0" w:color="auto"/>
      </w:divBdr>
    </w:div>
    <w:div w:id="1542865454">
      <w:bodyDiv w:val="1"/>
      <w:marLeft w:val="0"/>
      <w:marRight w:val="0"/>
      <w:marTop w:val="0"/>
      <w:marBottom w:val="0"/>
      <w:divBdr>
        <w:top w:val="none" w:sz="0" w:space="0" w:color="auto"/>
        <w:left w:val="none" w:sz="0" w:space="0" w:color="auto"/>
        <w:bottom w:val="none" w:sz="0" w:space="0" w:color="auto"/>
        <w:right w:val="none" w:sz="0" w:space="0" w:color="auto"/>
      </w:divBdr>
    </w:div>
    <w:div w:id="1555307894">
      <w:bodyDiv w:val="1"/>
      <w:marLeft w:val="0"/>
      <w:marRight w:val="0"/>
      <w:marTop w:val="0"/>
      <w:marBottom w:val="0"/>
      <w:divBdr>
        <w:top w:val="none" w:sz="0" w:space="0" w:color="auto"/>
        <w:left w:val="none" w:sz="0" w:space="0" w:color="auto"/>
        <w:bottom w:val="none" w:sz="0" w:space="0" w:color="auto"/>
        <w:right w:val="none" w:sz="0" w:space="0" w:color="auto"/>
      </w:divBdr>
    </w:div>
    <w:div w:id="1704749217">
      <w:bodyDiv w:val="1"/>
      <w:marLeft w:val="0"/>
      <w:marRight w:val="0"/>
      <w:marTop w:val="0"/>
      <w:marBottom w:val="0"/>
      <w:divBdr>
        <w:top w:val="none" w:sz="0" w:space="0" w:color="auto"/>
        <w:left w:val="none" w:sz="0" w:space="0" w:color="auto"/>
        <w:bottom w:val="none" w:sz="0" w:space="0" w:color="auto"/>
        <w:right w:val="none" w:sz="0" w:space="0" w:color="auto"/>
      </w:divBdr>
    </w:div>
    <w:div w:id="1740246814">
      <w:bodyDiv w:val="1"/>
      <w:marLeft w:val="0"/>
      <w:marRight w:val="0"/>
      <w:marTop w:val="0"/>
      <w:marBottom w:val="0"/>
      <w:divBdr>
        <w:top w:val="none" w:sz="0" w:space="0" w:color="auto"/>
        <w:left w:val="none" w:sz="0" w:space="0" w:color="auto"/>
        <w:bottom w:val="none" w:sz="0" w:space="0" w:color="auto"/>
        <w:right w:val="none" w:sz="0" w:space="0" w:color="auto"/>
      </w:divBdr>
    </w:div>
    <w:div w:id="1952735515">
      <w:bodyDiv w:val="1"/>
      <w:marLeft w:val="0"/>
      <w:marRight w:val="0"/>
      <w:marTop w:val="0"/>
      <w:marBottom w:val="0"/>
      <w:divBdr>
        <w:top w:val="none" w:sz="0" w:space="0" w:color="auto"/>
        <w:left w:val="none" w:sz="0" w:space="0" w:color="auto"/>
        <w:bottom w:val="none" w:sz="0" w:space="0" w:color="auto"/>
        <w:right w:val="none" w:sz="0" w:space="0" w:color="auto"/>
      </w:divBdr>
    </w:div>
    <w:div w:id="2032024113">
      <w:bodyDiv w:val="1"/>
      <w:marLeft w:val="0"/>
      <w:marRight w:val="0"/>
      <w:marTop w:val="0"/>
      <w:marBottom w:val="0"/>
      <w:divBdr>
        <w:top w:val="none" w:sz="0" w:space="0" w:color="auto"/>
        <w:left w:val="none" w:sz="0" w:space="0" w:color="auto"/>
        <w:bottom w:val="none" w:sz="0" w:space="0" w:color="auto"/>
        <w:right w:val="none" w:sz="0" w:space="0" w:color="auto"/>
      </w:divBdr>
    </w:div>
    <w:div w:id="208745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fashion/2020/jul/24/i-cannot-be-silent-exposing-the-racial-pay-gap-among-influencers" TargetMode="External"/><Relationship Id="rId13" Type="http://schemas.openxmlformats.org/officeDocument/2006/relationships/hyperlink" Target="https://div12.org/is-discrimination-a-risk-factor-for-eating-disorders/" TargetMode="External"/><Relationship Id="rId18" Type="http://schemas.openxmlformats.org/officeDocument/2006/relationships/hyperlink" Target="https://sundial.csun.edu/165727/sundialbrandstudio/independent-legal-guide/10-ways-the-beauty-industry-is-becoming-more-inclusive/" TargetMode="External"/><Relationship Id="rId3" Type="http://schemas.openxmlformats.org/officeDocument/2006/relationships/settings" Target="settings.xml"/><Relationship Id="rId7" Type="http://schemas.openxmlformats.org/officeDocument/2006/relationships/hyperlink" Target="http://www.bullyingstatistics.org/content/bullying-statistics.html" TargetMode="External"/><Relationship Id="rId12" Type="http://schemas.openxmlformats.org/officeDocument/2006/relationships/hyperlink" Target="https://venturebeat.com/2013/10/17/65-of-parents-snoop-on-kids-smartphones-and-29-track-their-location/" TargetMode="External"/><Relationship Id="rId17" Type="http://schemas.openxmlformats.org/officeDocument/2006/relationships/hyperlink" Target="https://www.mentalhealth.gov/basics/what-is-mental-health" TargetMode="External"/><Relationship Id="rId2" Type="http://schemas.openxmlformats.org/officeDocument/2006/relationships/styles" Target="styles.xml"/><Relationship Id="rId16" Type="http://schemas.openxmlformats.org/officeDocument/2006/relationships/hyperlink" Target="https://dataprot.net/statistics/cyberbullying-statistic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ayoclinic.org/diseases-conditions/body-dysmorphic-disorder/symptoms-causes/syc-20353938" TargetMode="External"/><Relationship Id="rId11" Type="http://schemas.openxmlformats.org/officeDocument/2006/relationships/hyperlink" Target="https://www.apa.org/topics/racism-bias-discrimination/keita" TargetMode="External"/><Relationship Id="rId5" Type="http://schemas.openxmlformats.org/officeDocument/2006/relationships/hyperlink" Target="https://markinstyle.co.uk/cyberbullying-statistics-uk/" TargetMode="External"/><Relationship Id="rId15" Type="http://schemas.openxmlformats.org/officeDocument/2006/relationships/hyperlink" Target="https://www.helpguide.org/articles/mental-health/social-media-and-mental-health.htm" TargetMode="External"/><Relationship Id="rId10" Type="http://schemas.openxmlformats.org/officeDocument/2006/relationships/hyperlink" Target="http://psychology.iresearchnet.com/social-psychology/social-psychology-theories/escape-theory/"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rontiersin.org/articles/10.3389/fpsyg.2016.00647/full" TargetMode="External"/><Relationship Id="rId14" Type="http://schemas.openxmlformats.org/officeDocument/2006/relationships/hyperlink" Target="https://www.mayoclinic.org/diseases-conditions/mental-illness/in-depth/mental-health/art-200464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292</TotalTime>
  <Pages>5</Pages>
  <Words>2878</Words>
  <Characters>16405</Characters>
  <Application>Microsoft Office Word</Application>
  <DocSecurity>0</DocSecurity>
  <Lines>136</Lines>
  <Paragraphs>38</Paragraphs>
  <ScaleCrop>false</ScaleCrop>
  <Company/>
  <LinksUpToDate>false</LinksUpToDate>
  <CharactersWithSpaces>19245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Lilley Fee</dc:creator>
  <cp:keywords/>
  <dc:description/>
  <cp:lastModifiedBy>Lilley Fee</cp:lastModifiedBy>
  <cp:revision>12</cp:revision>
  <dcterms:created xsi:type="dcterms:W3CDTF">2022-02-15T12:32:00Z</dcterms:created>
  <dcterms:modified xsi:type="dcterms:W3CDTF">2022-02-18T11:21:00Z</dcterms:modified>
</cp:coreProperties>
</file>