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F4D" w:rsidRPr="00911134" w:rsidRDefault="00FF7F4D" w:rsidP="00FF7F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CONTROL VOLUMES</w:t>
      </w:r>
    </w:p>
    <w:p w:rsidR="00FF7F4D" w:rsidRDefault="00FF7F4D" w:rsidP="00FF7F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911134">
        <w:rPr>
          <w:b/>
        </w:rPr>
        <w:t>STEADY FLOW</w:t>
      </w:r>
      <w:r>
        <w:rPr>
          <w:b/>
        </w:rPr>
        <w:t xml:space="preserve"> SYSTEMS</w:t>
      </w:r>
    </w:p>
    <w:p w:rsidR="00FF7F4D" w:rsidRPr="00911134" w:rsidRDefault="00FF7F4D" w:rsidP="00FF7F4D"/>
    <w:p w:rsidR="00FF7F4D" w:rsidRDefault="00FF7F4D" w:rsidP="00FF7F4D"/>
    <w:p w:rsidR="00FF7F4D" w:rsidRDefault="00FF7F4D" w:rsidP="00FF7F4D"/>
    <w:p w:rsidR="00FF7F4D" w:rsidRDefault="00FF7F4D" w:rsidP="00FF7F4D"/>
    <w:p w:rsidR="00FF7F4D" w:rsidRDefault="00FF7F4D" w:rsidP="00FF7F4D"/>
    <w:p w:rsidR="00FF7F4D" w:rsidRPr="00B25898" w:rsidRDefault="00FF7F4D" w:rsidP="00FF7F4D">
      <w:pPr>
        <w:pStyle w:val="ListParagraph"/>
        <w:ind w:left="0"/>
        <w:jc w:val="both"/>
        <w:rPr>
          <w:b/>
          <w:u w:val="single"/>
        </w:rPr>
      </w:pPr>
      <w:r w:rsidRPr="00B25898">
        <w:rPr>
          <w:b/>
          <w:u w:val="single"/>
        </w:rPr>
        <w:t>SOLUTION TO EXERCISE 1:</w:t>
      </w:r>
    </w:p>
    <w:p w:rsidR="00FF7F4D" w:rsidRDefault="001E4CC0" w:rsidP="00FF7F4D">
      <w:pPr>
        <w:jc w:val="both"/>
        <w:rPr>
          <w:b/>
        </w:rPr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236.15pt;margin-top:10.45pt;width:91.1pt;height:21.2pt;z-index:251668480;mso-height-percent:200;mso-height-percent:200;mso-width-relative:margin;mso-height-relative:margin" filled="f" stroked="f">
            <v:textbox style="mso-fit-shape-to-text:t">
              <w:txbxContent>
                <w:p w:rsidR="001E4CC0" w:rsidRPr="000E5951" w:rsidRDefault="001E4CC0" w:rsidP="00FF7F4D">
                  <w:pPr>
                    <w:spacing w:line="240" w:lineRule="auto"/>
                    <w:jc w:val="center"/>
                  </w:pPr>
                  <w:r>
                    <w:t xml:space="preserve">q = </w:t>
                  </w:r>
                  <w:r>
                    <w:sym w:font="Symbol" w:char="F02D"/>
                  </w:r>
                  <w:r>
                    <w:t>25 kJ/kg</w:t>
                  </w:r>
                </w:p>
              </w:txbxContent>
            </v:textbox>
          </v:shape>
        </w:pict>
      </w:r>
    </w:p>
    <w:p w:rsidR="00FF7F4D" w:rsidRPr="00A57761" w:rsidRDefault="00FF7F4D" w:rsidP="00FF7F4D">
      <w:pPr>
        <w:jc w:val="both"/>
        <w:rPr>
          <w:b/>
        </w:rPr>
      </w:pPr>
    </w:p>
    <w:p w:rsidR="00FF7F4D" w:rsidRDefault="001E4CC0" w:rsidP="00FF7F4D">
      <w:pPr>
        <w:pStyle w:val="ListParagraph"/>
        <w:spacing w:after="0"/>
        <w:ind w:left="142"/>
        <w:jc w:val="both"/>
      </w:pPr>
      <w:r>
        <w:rPr>
          <w:noProof/>
          <w:lang w:eastAsia="en-GB"/>
        </w:rPr>
        <w:pict>
          <v:shape id="_x0000_s1037" type="#_x0000_t202" style="position:absolute;left:0;text-align:left;margin-left:7.15pt;margin-top:5.85pt;width:108.6pt;height:87.75pt;z-index:251661312;mso-height-percent:200;mso-height-percent:200;mso-width-relative:margin;mso-height-relative:margin" filled="f" stroked="f">
            <v:textbox style="mso-fit-shape-to-text:t">
              <w:txbxContent>
                <w:p w:rsidR="001E4CC0" w:rsidRDefault="001E4CC0" w:rsidP="00FF7F4D">
                  <w:pPr>
                    <w:spacing w:line="240" w:lineRule="auto"/>
                    <w:jc w:val="both"/>
                  </w:pPr>
                  <w:r>
                    <w:t>P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 = 500kN/m</w:t>
                  </w:r>
                  <w:r>
                    <w:rPr>
                      <w:vertAlign w:val="superscript"/>
                    </w:rPr>
                    <w:t>2</w:t>
                  </w:r>
                </w:p>
                <w:p w:rsidR="001E4CC0" w:rsidRDefault="001E4CC0" w:rsidP="00FF7F4D">
                  <w:pPr>
                    <w:spacing w:line="240" w:lineRule="auto"/>
                    <w:jc w:val="both"/>
                  </w:pPr>
                  <w:r>
                    <w:t>c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 = 250 m/s</w:t>
                  </w:r>
                </w:p>
                <w:p w:rsidR="001E4CC0" w:rsidRDefault="001E4CC0" w:rsidP="00FF7F4D">
                  <w:pPr>
                    <w:spacing w:line="240" w:lineRule="auto"/>
                    <w:jc w:val="both"/>
                  </w:pPr>
                  <w:r>
                    <w:t>u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 = 2000 kJ/kg</w:t>
                  </w:r>
                </w:p>
                <w:p w:rsidR="001E4CC0" w:rsidRPr="000E5951" w:rsidRDefault="001E4CC0" w:rsidP="00FF7F4D">
                  <w:pPr>
                    <w:spacing w:line="240" w:lineRule="auto"/>
                    <w:jc w:val="both"/>
                  </w:pPr>
                  <w:r>
                    <w:t>v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 = 0.4 m</w:t>
                  </w:r>
                  <w:r>
                    <w:rPr>
                      <w:vertAlign w:val="superscript"/>
                    </w:rPr>
                    <w:t>3</w:t>
                  </w:r>
                  <w:r>
                    <w:t>/kg</w:t>
                  </w:r>
                </w:p>
              </w:txbxContent>
            </v:textbox>
          </v:shape>
        </w:pict>
      </w:r>
      <w:r>
        <w:rPr>
          <w:b/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226.15pt;margin-top:1.55pt;width:32.65pt;height:31.95pt;flip:y;z-index:25166745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black [3213]">
            <v:stroke endarrow="block"/>
          </v:shape>
        </w:pict>
      </w:r>
    </w:p>
    <w:p w:rsidR="00FF7F4D" w:rsidRDefault="001E4CC0" w:rsidP="00FF7F4D">
      <w:pPr>
        <w:pStyle w:val="ListParagraph"/>
        <w:spacing w:after="0"/>
        <w:ind w:left="142"/>
        <w:jc w:val="both"/>
      </w:pPr>
      <w:r>
        <w:rPr>
          <w:noProof/>
          <w:lang w:eastAsia="en-GB"/>
        </w:rPr>
        <w:pict>
          <v:rect id="_x0000_s1040" style="position:absolute;left:0;text-align:left;margin-left:148.55pt;margin-top:3.95pt;width:139.95pt;height:99.1pt;z-index:251664384" filled="f">
            <v:stroke dashstyle="dash"/>
          </v:rect>
        </w:pict>
      </w:r>
      <w:r>
        <w:rPr>
          <w:noProof/>
          <w:lang w:eastAsia="en-GB"/>
        </w:rPr>
        <w:pict>
          <v:group id="_x0000_s1026" style="position:absolute;left:0;text-align:left;margin-left:107.15pt;margin-top:-.15pt;width:221.85pt;height:106pt;z-index:251660288" coordorigin="3600,4632" coordsize="4437,2120">
            <v:group id="_x0000_s1027" style="position:absolute;left:3604;top:4632;width:4429;height:2120" coordorigin="3600,4632" coordsize="4429,2120">
              <v:rect id="_x0000_s1028" style="position:absolute;left:4320;top:4632;width:2989;height:2120" filled="f"/>
              <v:rect id="_x0000_s1029" style="position:absolute;left:3600;top:4833;width:720;height:421" filled="f" strokecolor="white [3212]" strokeweight="1pt"/>
              <v:rect id="_x0000_s1030" style="position:absolute;left:7309;top:6154;width:720;height:421" filled="f" strokecolor="white [3212]" strokeweight="1pt"/>
            </v:group>
            <v:group id="_x0000_s1031" style="position:absolute;left:3600;top:4833;width:724;height:421" coordorigin="3600,4833" coordsize="724,421">
              <v:shape id="_x0000_s1032" type="#_x0000_t32" style="position:absolute;left:3600;top:4833;width:720;height:0" o:connectortype="straight"/>
              <v:shape id="_x0000_s1033" type="#_x0000_t32" style="position:absolute;left:3604;top:5254;width:720;height:0" o:connectortype="straight"/>
            </v:group>
            <v:group id="_x0000_s1034" style="position:absolute;left:7313;top:6154;width:724;height:421" coordorigin="3600,4833" coordsize="724,421">
              <v:shape id="_x0000_s1035" type="#_x0000_t32" style="position:absolute;left:3600;top:4833;width:720;height:0" o:connectortype="straight"/>
              <v:shape id="_x0000_s1036" type="#_x0000_t32" style="position:absolute;left:3604;top:5254;width:720;height:0" o:connectortype="straight"/>
            </v:group>
          </v:group>
        </w:pict>
      </w:r>
    </w:p>
    <w:p w:rsidR="00FF7F4D" w:rsidRDefault="001E4CC0" w:rsidP="00FF7F4D">
      <w:pPr>
        <w:pStyle w:val="ListParagraph"/>
        <w:spacing w:after="0"/>
        <w:ind w:left="142"/>
        <w:jc w:val="both"/>
      </w:pPr>
      <w:r>
        <w:rPr>
          <w:noProof/>
          <w:lang w:eastAsia="en-GB"/>
        </w:rPr>
        <w:pict>
          <v:shape id="_x0000_s1038" type="#_x0000_t32" style="position:absolute;left:0;text-align:left;margin-left:103.85pt;margin-top:5.5pt;width:35.8pt;height:0;z-index:251662336" o:connectortype="straight">
            <v:stroke endarrow="block"/>
          </v:shape>
        </w:pict>
      </w:r>
    </w:p>
    <w:p w:rsidR="00FF7F4D" w:rsidRDefault="001E4CC0" w:rsidP="00FF7F4D">
      <w:pPr>
        <w:pStyle w:val="ListParagraph"/>
        <w:spacing w:after="0"/>
        <w:ind w:left="142"/>
        <w:jc w:val="both"/>
      </w:pPr>
      <w:r>
        <w:rPr>
          <w:noProof/>
          <w:lang w:eastAsia="en-GB"/>
        </w:rPr>
        <w:pict>
          <v:shape id="_x0000_s1041" type="#_x0000_t202" style="position:absolute;left:0;text-align:left;margin-left:159.95pt;margin-top:.1pt;width:110.35pt;height:46.95pt;z-index:251665408;mso-height-percent:200;mso-height-percent:200;mso-width-relative:margin;mso-height-relative:margin" filled="f" stroked="f">
            <v:textbox style="mso-fit-shape-to-text:t">
              <w:txbxContent>
                <w:p w:rsidR="001E4CC0" w:rsidRPr="005B6865" w:rsidRDefault="001E4CC0" w:rsidP="00FF7F4D">
                  <w:pPr>
                    <w:spacing w:line="240" w:lineRule="auto"/>
                    <w:jc w:val="center"/>
                    <w:rPr>
                      <w:b/>
                    </w:rPr>
                  </w:pPr>
                  <w:r w:rsidRPr="005B6865">
                    <w:rPr>
                      <w:b/>
                    </w:rPr>
                    <w:t>Control volume</w:t>
                  </w:r>
                </w:p>
                <w:p w:rsidR="001E4CC0" w:rsidRDefault="001E4CC0" w:rsidP="00FF7F4D">
                  <w:pPr>
                    <w:spacing w:line="240" w:lineRule="auto"/>
                    <w:jc w:val="center"/>
                  </w:pPr>
                </w:p>
                <w:p w:rsidR="001E4CC0" w:rsidRDefault="001E4CC0" w:rsidP="00FF7F4D">
                  <w:pPr>
                    <w:spacing w:line="240" w:lineRule="auto"/>
                    <w:jc w:val="center"/>
                  </w:pPr>
                  <m:oMathPara>
                    <m:oMath>
                      <m:acc>
                        <m:accPr>
                          <m:chr m:val="̇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acc>
                      <m:r>
                        <w:rPr>
                          <w:rFonts w:ascii="Cambria Math" w:hAnsi="Cambria Math"/>
                        </w:rPr>
                        <m:t>=3 kg/s</m:t>
                      </m:r>
                    </m:oMath>
                  </m:oMathPara>
                </w:p>
              </w:txbxContent>
            </v:textbox>
          </v:shape>
        </w:pict>
      </w:r>
    </w:p>
    <w:p w:rsidR="00FF7F4D" w:rsidRDefault="001E4CC0" w:rsidP="00FF7F4D">
      <w:pPr>
        <w:pStyle w:val="ListParagraph"/>
        <w:spacing w:after="0"/>
        <w:ind w:left="142"/>
        <w:jc w:val="both"/>
      </w:pPr>
      <w:r>
        <w:rPr>
          <w:noProof/>
          <w:lang w:eastAsia="en-GB"/>
        </w:rPr>
        <w:pict>
          <v:shape id="_x0000_s1042" type="#_x0000_t202" style="position:absolute;left:0;text-align:left;margin-left:332.95pt;margin-top:8.65pt;width:111.15pt;height:87.75pt;z-index:251666432;mso-height-percent:200;mso-height-percent:200;mso-width-relative:margin;mso-height-relative:margin" filled="f" stroked="f">
            <v:textbox style="mso-fit-shape-to-text:t">
              <w:txbxContent>
                <w:p w:rsidR="001E4CC0" w:rsidRPr="00FF7F4D" w:rsidRDefault="001E4CC0" w:rsidP="00FF7F4D">
                  <w:pPr>
                    <w:spacing w:line="240" w:lineRule="auto"/>
                  </w:pPr>
                  <w:r w:rsidRPr="00FF7F4D">
                    <w:t>P</w:t>
                  </w:r>
                  <w:r w:rsidRPr="00FF7F4D">
                    <w:rPr>
                      <w:vertAlign w:val="subscript"/>
                    </w:rPr>
                    <w:t>2</w:t>
                  </w:r>
                  <w:r w:rsidRPr="00FF7F4D">
                    <w:t xml:space="preserve"> = 100kN/m</w:t>
                  </w:r>
                  <w:r w:rsidRPr="00FF7F4D">
                    <w:rPr>
                      <w:vertAlign w:val="superscript"/>
                    </w:rPr>
                    <w:t>2</w:t>
                  </w:r>
                </w:p>
                <w:p w:rsidR="001E4CC0" w:rsidRPr="00FF7F4D" w:rsidRDefault="001E4CC0" w:rsidP="00FF7F4D">
                  <w:pPr>
                    <w:spacing w:line="240" w:lineRule="auto"/>
                  </w:pPr>
                  <w:r w:rsidRPr="00FF7F4D">
                    <w:t>c</w:t>
                  </w:r>
                  <w:r w:rsidRPr="00FF7F4D">
                    <w:rPr>
                      <w:vertAlign w:val="subscript"/>
                    </w:rPr>
                    <w:t>2</w:t>
                  </w:r>
                  <w:r w:rsidRPr="00FF7F4D">
                    <w:t xml:space="preserve"> = 125 m/s</w:t>
                  </w:r>
                </w:p>
                <w:p w:rsidR="001E4CC0" w:rsidRPr="00FF7F4D" w:rsidRDefault="001E4CC0" w:rsidP="00FF7F4D">
                  <w:pPr>
                    <w:spacing w:line="240" w:lineRule="auto"/>
                  </w:pPr>
                  <w:r w:rsidRPr="00FF7F4D">
                    <w:t>u</w:t>
                  </w:r>
                  <w:r w:rsidRPr="00FF7F4D">
                    <w:rPr>
                      <w:vertAlign w:val="subscript"/>
                    </w:rPr>
                    <w:t>2</w:t>
                  </w:r>
                  <w:r w:rsidRPr="00FF7F4D">
                    <w:t xml:space="preserve"> = 1250 kJ/kg</w:t>
                  </w:r>
                </w:p>
                <w:p w:rsidR="001E4CC0" w:rsidRPr="00FF7F4D" w:rsidRDefault="001E4CC0" w:rsidP="00FF7F4D">
                  <w:pPr>
                    <w:spacing w:line="240" w:lineRule="auto"/>
                  </w:pPr>
                  <w:r w:rsidRPr="00FF7F4D">
                    <w:t>v</w:t>
                  </w:r>
                  <w:r w:rsidRPr="00FF7F4D">
                    <w:rPr>
                      <w:vertAlign w:val="subscript"/>
                    </w:rPr>
                    <w:t>2</w:t>
                  </w:r>
                  <w:r w:rsidRPr="00FF7F4D">
                    <w:t xml:space="preserve"> = 1.3 m</w:t>
                  </w:r>
                  <w:r w:rsidRPr="00FF7F4D">
                    <w:rPr>
                      <w:vertAlign w:val="superscript"/>
                    </w:rPr>
                    <w:t>3</w:t>
                  </w:r>
                  <w:r w:rsidRPr="00FF7F4D">
                    <w:t>/kg</w:t>
                  </w:r>
                </w:p>
              </w:txbxContent>
            </v:textbox>
          </v:shape>
        </w:pict>
      </w:r>
    </w:p>
    <w:p w:rsidR="00FF7F4D" w:rsidRDefault="00FF7F4D" w:rsidP="00FF7F4D">
      <w:pPr>
        <w:pStyle w:val="ListParagraph"/>
        <w:spacing w:after="0"/>
        <w:ind w:left="142"/>
        <w:jc w:val="both"/>
      </w:pPr>
    </w:p>
    <w:p w:rsidR="00FF7F4D" w:rsidRDefault="001E4CC0" w:rsidP="00FF7F4D">
      <w:pPr>
        <w:pStyle w:val="ListParagraph"/>
        <w:spacing w:after="0"/>
        <w:ind w:left="142"/>
        <w:jc w:val="both"/>
      </w:pPr>
      <w:r>
        <w:rPr>
          <w:noProof/>
          <w:lang w:eastAsia="en-GB"/>
        </w:rPr>
        <w:pict>
          <v:shape id="_x0000_s1039" type="#_x0000_t32" style="position:absolute;left:0;text-align:left;margin-left:300.9pt;margin-top:8.95pt;width:35.8pt;height:0;z-index:251663360" o:connectortype="straight">
            <v:stroke endarrow="block"/>
          </v:shape>
        </w:pict>
      </w:r>
    </w:p>
    <w:p w:rsidR="00FF7F4D" w:rsidRDefault="00FF7F4D" w:rsidP="00FF7F4D">
      <w:pPr>
        <w:pStyle w:val="ListParagraph"/>
        <w:spacing w:after="0"/>
        <w:ind w:left="142"/>
        <w:jc w:val="both"/>
      </w:pPr>
    </w:p>
    <w:p w:rsidR="00FF7F4D" w:rsidRDefault="00FF7F4D" w:rsidP="00FF7F4D">
      <w:pPr>
        <w:pStyle w:val="ListParagraph"/>
        <w:spacing w:after="0"/>
        <w:ind w:left="142"/>
        <w:jc w:val="both"/>
      </w:pPr>
    </w:p>
    <w:p w:rsidR="00FF7F4D" w:rsidRDefault="00FF7F4D" w:rsidP="00FF7F4D">
      <w:pPr>
        <w:pStyle w:val="ListParagraph"/>
        <w:spacing w:after="0"/>
        <w:ind w:left="142"/>
        <w:jc w:val="both"/>
      </w:pPr>
    </w:p>
    <w:p w:rsidR="00FF7F4D" w:rsidRDefault="00FF7F4D" w:rsidP="00FF7F4D">
      <w:pPr>
        <w:pStyle w:val="ListParagraph"/>
        <w:spacing w:after="0"/>
        <w:ind w:left="142"/>
        <w:jc w:val="both"/>
      </w:pPr>
    </w:p>
    <w:p w:rsidR="00FF7F4D" w:rsidRDefault="00FF7F4D" w:rsidP="00FF7F4D">
      <w:pPr>
        <w:pStyle w:val="ListParagraph"/>
        <w:spacing w:after="0"/>
        <w:ind w:left="142"/>
        <w:jc w:val="both"/>
      </w:pPr>
      <w:r>
        <w:t>The steady-flow energy equation for this system is:</w:t>
      </w:r>
    </w:p>
    <w:p w:rsidR="00FF7F4D" w:rsidRPr="007723BA" w:rsidRDefault="001E4CC0" w:rsidP="00FF7F4D">
      <w:pPr>
        <w:pStyle w:val="ListParagraph"/>
        <w:spacing w:after="0"/>
        <w:ind w:left="142"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+q=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+w</m:t>
          </m:r>
        </m:oMath>
      </m:oMathPara>
    </w:p>
    <w:p w:rsidR="00FF7F4D" w:rsidRDefault="00FF7F4D" w:rsidP="00FF7F4D">
      <w:pPr>
        <w:ind w:left="142"/>
      </w:pPr>
      <w:r>
        <w:t>From this:</w:t>
      </w:r>
    </w:p>
    <w:p w:rsidR="00FF7F4D" w:rsidRDefault="00FF7F4D" w:rsidP="00FF7F4D">
      <w:pPr>
        <w:pStyle w:val="ListParagraph"/>
        <w:spacing w:after="0"/>
        <w:ind w:left="142"/>
        <w:jc w:val="both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w=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-u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-P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</w:rPr>
            <m:t>+q</m:t>
          </m:r>
        </m:oMath>
      </m:oMathPara>
    </w:p>
    <w:p w:rsidR="00FF7F4D" w:rsidRPr="007723BA" w:rsidRDefault="00FF7F4D" w:rsidP="00FF7F4D">
      <w:pPr>
        <w:pStyle w:val="ListParagraph"/>
        <w:spacing w:after="0"/>
        <w:ind w:left="284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w:rPr>
              <w:rFonts w:ascii="Cambria Math" w:hAnsi="Cambria Math"/>
            </w:rPr>
            <m:t xml:space="preserve">  w=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2000-1250</m:t>
              </m:r>
            </m:e>
          </m:d>
          <m:r>
            <w:rPr>
              <w:rFonts w:ascii="Cambria Math" w:hAnsi="Cambria Math"/>
            </w:rPr>
            <m:t>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500×0.4-100×1.3</m:t>
              </m:r>
            </m:e>
          </m:d>
          <m:r>
            <w:rPr>
              <w:rFonts w:ascii="Cambria Math" w:hAnsi="Cambria Math"/>
            </w:rPr>
            <m:t>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250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125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</w:rPr>
            <m:t>-25×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:rsidR="00FF7F4D" w:rsidRDefault="00FF7F4D" w:rsidP="00FF7F4D">
      <w:pPr>
        <w:pStyle w:val="ListParagraph"/>
        <w:spacing w:after="0"/>
        <w:ind w:left="284"/>
        <w:jc w:val="both"/>
        <w:rPr>
          <w:rFonts w:eastAsiaTheme="minorEastAsia"/>
        </w:rPr>
      </w:pPr>
    </w:p>
    <w:p w:rsidR="00FF7F4D" w:rsidRPr="007723BA" w:rsidRDefault="00FF7F4D" w:rsidP="00FF7F4D">
      <w:pPr>
        <w:pStyle w:val="ListParagraph"/>
        <w:spacing w:after="0"/>
        <w:ind w:left="1985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w:rPr>
              <w:rFonts w:ascii="Cambria Math" w:hAnsi="Cambria Math"/>
            </w:rPr>
            <m:t xml:space="preserve">  w=818.4 kJ/kg</m:t>
          </m:r>
        </m:oMath>
      </m:oMathPara>
    </w:p>
    <w:p w:rsidR="00FF7F4D" w:rsidRDefault="00FF7F4D" w:rsidP="00FF7F4D">
      <w:pPr>
        <w:ind w:left="142" w:hanging="142"/>
      </w:pPr>
    </w:p>
    <w:p w:rsidR="00FF7F4D" w:rsidRDefault="00FF7F4D" w:rsidP="00FF7F4D">
      <w:pPr>
        <w:ind w:left="142"/>
      </w:pPr>
      <w:r>
        <w:t>This is positive and hence is work done by the system.</w:t>
      </w:r>
    </w:p>
    <w:p w:rsidR="00FF7F4D" w:rsidRDefault="00FF7F4D" w:rsidP="00FF7F4D">
      <w:pPr>
        <w:ind w:left="142"/>
      </w:pPr>
      <w:r>
        <w:t>The substance flows at the rate of 3 kg/s</w:t>
      </w:r>
    </w:p>
    <w:p w:rsidR="00FF7F4D" w:rsidRDefault="00FF7F4D" w:rsidP="00FF7F4D">
      <w:pPr>
        <w:ind w:left="567"/>
      </w:pPr>
      <w:r>
        <w:sym w:font="Symbol" w:char="F0DE"/>
      </w:r>
      <w:r>
        <w:t xml:space="preserve"> </w:t>
      </w:r>
      <w:proofErr w:type="gramStart"/>
      <w:r>
        <w:t>power</w:t>
      </w:r>
      <w:proofErr w:type="gramEnd"/>
      <w:r>
        <w:t xml:space="preserve"> output from the system = 818.4 kJ/kg </w:t>
      </w:r>
      <w:r>
        <w:sym w:font="Symbol" w:char="F0B4"/>
      </w:r>
      <w:r>
        <w:t xml:space="preserve"> 3 kg/s</w:t>
      </w:r>
    </w:p>
    <w:p w:rsidR="00FF7F4D" w:rsidRDefault="00FF7F4D" w:rsidP="00FF7F4D">
      <w:pPr>
        <w:ind w:left="3544"/>
      </w:pPr>
      <w:r>
        <w:t xml:space="preserve">  </w:t>
      </w:r>
      <w:proofErr w:type="gramStart"/>
      <w:r>
        <w:t>= 2455.3 kJ/s</w:t>
      </w:r>
      <w:proofErr w:type="gramEnd"/>
    </w:p>
    <w:p w:rsidR="00FF7F4D" w:rsidRDefault="00FF7F4D" w:rsidP="00FF7F4D">
      <w:pPr>
        <w:ind w:left="3544"/>
      </w:pPr>
      <w:r>
        <w:t xml:space="preserve">  = </w:t>
      </w:r>
      <w:r w:rsidR="00362DE7">
        <w:t>24</w:t>
      </w:r>
      <w:r>
        <w:t>55.3 kW      (since 1 J/s = 1 W)</w:t>
      </w:r>
    </w:p>
    <w:p w:rsidR="00FF7F4D" w:rsidRDefault="00FF7F4D" w:rsidP="00FF7F4D">
      <w:pPr>
        <w:ind w:left="3544"/>
      </w:pPr>
    </w:p>
    <w:p w:rsidR="00FF7F4D" w:rsidRDefault="00FF7F4D" w:rsidP="00FF7F4D">
      <w:pPr>
        <w:ind w:left="3544"/>
      </w:pPr>
    </w:p>
    <w:p w:rsidR="00FF7F4D" w:rsidRDefault="00FF7F4D" w:rsidP="00FF7F4D">
      <w:pPr>
        <w:pStyle w:val="ListParagraph"/>
        <w:ind w:left="284"/>
        <w:jc w:val="both"/>
      </w:pPr>
    </w:p>
    <w:p w:rsidR="00FF7F4D" w:rsidRDefault="00FF7F4D" w:rsidP="00FF7F4D">
      <w:pPr>
        <w:pStyle w:val="ListParagraph"/>
        <w:ind w:left="567"/>
        <w:jc w:val="both"/>
      </w:pPr>
    </w:p>
    <w:p w:rsidR="00FF7F4D" w:rsidRDefault="00FF7F4D" w:rsidP="00FF7F4D">
      <w:pPr>
        <w:pStyle w:val="ListParagraph"/>
        <w:ind w:left="567"/>
        <w:jc w:val="both"/>
      </w:pPr>
    </w:p>
    <w:p w:rsidR="00FF7F4D" w:rsidRDefault="00FF7F4D" w:rsidP="00FF7F4D">
      <w:pPr>
        <w:pStyle w:val="ListParagraph"/>
        <w:ind w:left="567"/>
        <w:jc w:val="both"/>
      </w:pPr>
    </w:p>
    <w:p w:rsidR="00FF7F4D" w:rsidRDefault="00FF7F4D" w:rsidP="00FF7F4D">
      <w:pPr>
        <w:pStyle w:val="ListParagraph"/>
        <w:ind w:left="567"/>
        <w:jc w:val="both"/>
      </w:pPr>
    </w:p>
    <w:p w:rsidR="00FF7F4D" w:rsidRPr="00B25898" w:rsidRDefault="00FF7F4D" w:rsidP="00FF7F4D">
      <w:pPr>
        <w:pStyle w:val="ListParagraph"/>
        <w:ind w:left="0"/>
        <w:jc w:val="both"/>
        <w:rPr>
          <w:b/>
          <w:u w:val="single"/>
        </w:rPr>
      </w:pPr>
      <w:r w:rsidRPr="00B25898">
        <w:rPr>
          <w:b/>
          <w:u w:val="single"/>
        </w:rPr>
        <w:lastRenderedPageBreak/>
        <w:t>SOLUTION TO EXERCISE 2</w:t>
      </w:r>
      <w:r w:rsidR="00B25898">
        <w:rPr>
          <w:b/>
          <w:u w:val="single"/>
        </w:rPr>
        <w:t>:</w:t>
      </w:r>
    </w:p>
    <w:p w:rsidR="00FF7F4D" w:rsidRDefault="00FF7F4D" w:rsidP="00FF7F4D">
      <w:pPr>
        <w:pStyle w:val="ListParagraph"/>
        <w:ind w:left="0"/>
      </w:pPr>
    </w:p>
    <w:p w:rsidR="00FF7F4D" w:rsidRPr="0071191B" w:rsidRDefault="001E4CC0" w:rsidP="00FF7F4D">
      <w:pPr>
        <w:pStyle w:val="ListParagraph"/>
        <w:ind w:left="0"/>
        <w:rPr>
          <w:b/>
          <w:u w:val="single"/>
        </w:rPr>
      </w:pPr>
      <w:r>
        <w:rPr>
          <w:noProof/>
          <w:u w:val="single"/>
          <w:lang w:eastAsia="en-GB"/>
        </w:rPr>
        <w:pict>
          <v:shape id="_x0000_s1076" type="#_x0000_t202" style="position:absolute;margin-left:135.7pt;margin-top:5.8pt;width:111.35pt;height:47.5pt;z-index:251671552;mso-height-percent:200;mso-height-percent:200;mso-width-relative:margin;mso-height-relative:margin" filled="f" stroked="f">
            <v:textbox style="mso-next-textbox:#_x0000_s1076;mso-fit-shape-to-text:t">
              <w:txbxContent>
                <w:p w:rsidR="001E4CC0" w:rsidRDefault="001E4CC0" w:rsidP="00FF7F4D">
                  <w:pPr>
                    <w:spacing w:line="240" w:lineRule="auto"/>
                    <w:jc w:val="center"/>
                  </w:pPr>
                  <w:r>
                    <w:t>c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 = 80 m/s</w:t>
                  </w:r>
                </w:p>
                <w:p w:rsidR="001E4CC0" w:rsidRDefault="001E4CC0" w:rsidP="00FF7F4D">
                  <w:pPr>
                    <w:spacing w:line="240" w:lineRule="auto"/>
                    <w:jc w:val="center"/>
                  </w:pPr>
                  <w:r>
                    <w:t>h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 = 2900 kJ/kg</w:t>
                  </w:r>
                </w:p>
                <w:p w:rsidR="001E4CC0" w:rsidRPr="000E5951" w:rsidRDefault="001E4CC0" w:rsidP="00FF7F4D">
                  <w:pPr>
                    <w:spacing w:line="240" w:lineRule="auto"/>
                    <w:jc w:val="center"/>
                  </w:pPr>
                  <w:r>
                    <w:t>v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 = 0.9 m</w:t>
                  </w:r>
                  <w:r>
                    <w:rPr>
                      <w:vertAlign w:val="superscript"/>
                    </w:rPr>
                    <w:t>3</w:t>
                  </w:r>
                  <w:r>
                    <w:t>/kg</w:t>
                  </w:r>
                </w:p>
              </w:txbxContent>
            </v:textbox>
          </v:shape>
        </w:pict>
      </w:r>
    </w:p>
    <w:p w:rsidR="00FF7F4D" w:rsidRDefault="001E4CC0" w:rsidP="00FF7F4D">
      <w:pPr>
        <w:pStyle w:val="ListParagraph"/>
        <w:ind w:left="142"/>
      </w:pPr>
      <w:r>
        <w:rPr>
          <w:noProof/>
          <w:lang w:eastAsia="en-GB"/>
        </w:rPr>
        <w:pict>
          <v:shape id="_x0000_s1080" type="#_x0000_t202" style="position:absolute;left:0;text-align:left;margin-left:268.8pt;margin-top:97.3pt;width:91.1pt;height:20.65pt;z-index:251675648;mso-height-percent:200;mso-height-percent:200;mso-width-relative:margin;mso-height-relative:margin" filled="f" stroked="f">
            <v:textbox style="mso-fit-shape-to-text:t">
              <w:txbxContent>
                <w:p w:rsidR="001E4CC0" w:rsidRPr="00A57761" w:rsidRDefault="001E4CC0" w:rsidP="00FF7F4D">
                  <w:pPr>
                    <w:spacing w:line="240" w:lineRule="auto"/>
                    <w:jc w:val="center"/>
                    <w:rPr>
                      <w:vertAlign w:val="subscript"/>
                    </w:rPr>
                  </w:pPr>
                  <w:proofErr w:type="spellStart"/>
                  <w:r>
                    <w:t>W</w:t>
                  </w:r>
                  <w:r>
                    <w:rPr>
                      <w:vertAlign w:val="subscript"/>
                    </w:rPr>
                    <w:t>out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79" type="#_x0000_t202" style="position:absolute;left:0;text-align:left;margin-left:246.65pt;margin-top:12.6pt;width:91.1pt;height:20.65pt;z-index:251674624;mso-height-percent:200;mso-height-percent:200;mso-width-relative:margin;mso-height-relative:margin" filled="f" stroked="f">
            <v:textbox style="mso-fit-shape-to-text:t">
              <w:txbxContent>
                <w:p w:rsidR="001E4CC0" w:rsidRPr="000E5951" w:rsidRDefault="001E4CC0" w:rsidP="00FF7F4D">
                  <w:pPr>
                    <w:spacing w:line="240" w:lineRule="auto"/>
                    <w:jc w:val="center"/>
                  </w:pPr>
                  <w:r>
                    <w:t xml:space="preserve">q = </w:t>
                  </w:r>
                  <w:r>
                    <w:sym w:font="Symbol" w:char="F02D"/>
                  </w:r>
                  <w:r>
                    <w:t>40 kJ/kg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78" type="#_x0000_t32" style="position:absolute;left:0;text-align:left;margin-left:256.75pt;margin-top:27.4pt;width:8.15pt;height:41.45pt;flip:y;z-index:251673600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strokecolor="black [3213]">
            <v:stroke endarrow="block"/>
          </v:shape>
        </w:pict>
      </w:r>
      <w:r>
        <w:rPr>
          <w:noProof/>
          <w:lang w:eastAsia="en-GB"/>
        </w:rPr>
        <w:pict>
          <v:shape id="_x0000_s1077" type="#_x0000_t202" style="position:absolute;left:0;text-align:left;margin-left:205.8pt;margin-top:152.25pt;width:109.45pt;height:47.5pt;z-index:251672576;mso-height-percent:200;mso-height-percent:200;mso-width-relative:margin;mso-height-relative:margin" filled="f" stroked="f">
            <v:textbox style="mso-fit-shape-to-text:t">
              <w:txbxContent>
                <w:p w:rsidR="001E4CC0" w:rsidRDefault="001E4CC0" w:rsidP="00FF7F4D">
                  <w:pPr>
                    <w:spacing w:line="240" w:lineRule="auto"/>
                    <w:jc w:val="center"/>
                  </w:pPr>
                  <w:r>
                    <w:t>h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= 2000 kJ/kg</w:t>
                  </w:r>
                </w:p>
                <w:p w:rsidR="001E4CC0" w:rsidRDefault="001E4CC0" w:rsidP="00FF7F4D">
                  <w:pPr>
                    <w:spacing w:line="240" w:lineRule="auto"/>
                    <w:jc w:val="center"/>
                  </w:pPr>
                  <w:r>
                    <w:t>v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= 1.5 m</w:t>
                  </w:r>
                  <w:r>
                    <w:rPr>
                      <w:vertAlign w:val="superscript"/>
                    </w:rPr>
                    <w:t>3</w:t>
                  </w:r>
                  <w:r>
                    <w:t>/kg</w:t>
                  </w:r>
                </w:p>
                <w:p w:rsidR="001E4CC0" w:rsidRPr="00A57761" w:rsidRDefault="001E4CC0" w:rsidP="00FF7F4D">
                  <w:pPr>
                    <w:spacing w:line="240" w:lineRule="auto"/>
                    <w:jc w:val="center"/>
                    <w:rPr>
                      <w:vertAlign w:val="superscript"/>
                    </w:rPr>
                  </w:pPr>
                  <w:r>
                    <w:t>A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= 0.025 m</w:t>
                  </w:r>
                  <w:r>
                    <w:rPr>
                      <w:vertAlign w:val="superscript"/>
                    </w:rPr>
                    <w:t>2</w:t>
                  </w:r>
                </w:p>
              </w:txbxContent>
            </v:textbox>
          </v:shape>
        </w:pict>
      </w:r>
    </w:p>
    <w:p w:rsidR="00FF7F4D" w:rsidRPr="00A57761" w:rsidRDefault="001E4CC0" w:rsidP="00FF7F4D">
      <w:r>
        <w:rPr>
          <w:noProof/>
          <w:lang w:eastAsia="en-GB"/>
        </w:rPr>
        <w:pict>
          <v:group id="_x0000_s1046" style="position:absolute;left:0;text-align:left;margin-left:182.1pt;margin-top:10.2pt;width:125.6pt;height:119.1pt;z-index:251682816" coordorigin="3750,10823" coordsize="3490,3251" o:regroupid="1">
            <v:group id="_x0000_s1047" style="position:absolute;left:3840;top:11288;width:2445;height:1984" coordorigin="3840,11288" coordsize="2445,1984">
              <v:shape id="_x0000_s1048" type="#_x0000_t32" style="position:absolute;left:3840;top:11933;width:0;height:690" o:connectortype="straight" strokecolor="red" strokeweight="1.25pt">
                <v:stroke dashstyle="longDash"/>
              </v:shape>
              <v:shape id="_x0000_s1049" type="#_x0000_t32" style="position:absolute;left:3840;top:11288;width:2430;height:645;flip:y" o:connectortype="straight" strokecolor="red" strokeweight="1.25pt">
                <v:stroke dashstyle="longDash"/>
              </v:shape>
              <v:shape id="_x0000_s1050" type="#_x0000_t32" style="position:absolute;left:3855;top:12623;width:2430;height:645" o:connectortype="straight" strokecolor="red" strokeweight="1.25pt">
                <v:stroke dashstyle="longDash"/>
              </v:shape>
              <v:shape id="_x0000_s1051" type="#_x0000_t32" style="position:absolute;left:6270;top:11288;width:0;height:1984" o:connectortype="straight" strokecolor="red" strokeweight="1.25pt">
                <v:stroke dashstyle="longDash"/>
              </v:shape>
            </v:group>
            <v:group id="_x0000_s1052" style="position:absolute;left:3750;top:11033;width:2655;height:2925" coordorigin="3750,11033" coordsize="2655,2925">
              <v:shape id="_x0000_s1053" type="#_x0000_t32" style="position:absolute;left:4140;top:11123;width:0;height:660" o:connectortype="straight" strokeweight="2.5pt"/>
              <v:shape id="_x0000_s1054" type="#_x0000_t32" style="position:absolute;left:3750;top:11768;width:390;height:105;flip:x" o:connectortype="straight" strokeweight="2.5pt"/>
              <v:shape id="_x0000_s1055" type="#_x0000_t32" style="position:absolute;left:4470;top:11168;width:1935;height:510;flip:x" o:connectortype="straight" strokeweight="2.5pt"/>
              <v:shape id="_x0000_s1056" type="#_x0000_t32" style="position:absolute;left:4467;top:11033;width:0;height:660" o:connectortype="straight" strokeweight="2.5pt"/>
              <v:shape id="_x0000_s1057" type="#_x0000_t32" style="position:absolute;left:3750;top:12698;width:1935;height:510;flip:x y" o:connectortype="straight" strokeweight="2.5pt"/>
              <v:group id="_x0000_s1058" style="position:absolute;left:5685;top:13193;width:330;height:765;flip:y" coordorigin="4380,5625" coordsize="330,765">
                <v:shape id="_x0000_s1059" type="#_x0000_t32" style="position:absolute;left:4380;top:5730;width:0;height:660;flip:y" o:connectortype="straight" strokeweight="2.5pt"/>
                <v:shape id="_x0000_s1060" type="#_x0000_t32" style="position:absolute;left:4710;top:5625;width:0;height:660;flip:y" o:connectortype="straight" strokeweight="2.5pt"/>
              </v:group>
              <v:shape id="_x0000_s1061" type="#_x0000_t32" style="position:absolute;left:6015;top:13313;width:390;height:105;flip:x y" o:connectortype="straight" strokeweight="2.5pt"/>
              <v:shape id="_x0000_s1062" type="#_x0000_t32" style="position:absolute;left:3750;top:11873;width:0;height:825" o:connectortype="straight" strokeweight="2.5pt"/>
              <v:shape id="_x0000_s1063" type="#_x0000_t32" style="position:absolute;left:6390;top:11183;width:0;height:2211" o:connectortype="straight" strokeweight="2.5pt"/>
            </v:group>
            <v:group id="_x0000_s1064" style="position:absolute;left:6390;top:12145;width:850;height:274" coordorigin="6390,12145" coordsize="850,274">
              <v:rect id="_x0000_s1065" style="position:absolute;left:6405;top:12145;width:750;height:273" fillcolor="#5a5a5a [2109]" stroked="f"/>
              <v:group id="_x0000_s1066" style="position:absolute;left:6390;top:12145;width:850;height:274" coordorigin="7665,5067" coordsize="2890,1211">
                <v:shape id="_x0000_s1067" style="position:absolute;left:10010;top:5092;width:545;height:1186" coordsize="545,1186" path="m235,c158,74,82,148,55,255,28,362,,538,70,645v70,107,335,179,405,255c545,976,530,1055,490,1103v-40,48,-148,65,-255,83e" fillcolor="#5a5a5a [2109]" strokecolor="black [3213]">
                  <v:path arrowok="t"/>
                </v:shape>
                <v:shape id="_x0000_s1068" type="#_x0000_t32" style="position:absolute;left:7665;top:5077;width:2685;height:0;flip:x" o:connectortype="straight" strokecolor="black [3213]"/>
                <v:shape id="_x0000_s1069" type="#_x0000_t32" style="position:absolute;left:7680;top:6278;width:2551;height:0;flip:x" o:connectortype="straight" strokecolor="black [3213]"/>
                <v:shape id="_x0000_s1070" style="position:absolute;left:10215;top:5067;width:340;height:775" coordsize="357,775" path="m,25c91,12,183,,240,25v57,25,83,108,100,150c357,217,340,244,340,280v,36,17,62,,113c323,444,297,524,240,588,183,652,91,713,,775e" fillcolor="#5a5a5a [2109]" strokecolor="black [3213]">
                  <v:path arrowok="t"/>
                </v:shape>
                <v:shape id="_x0000_s1071" type="#_x0000_t32" style="position:absolute;left:7665;top:5082;width:0;height:1191" o:connectortype="straight" strokecolor="black [3213]"/>
              </v:group>
            </v:group>
            <v:shape id="_x0000_s1072" type="#_x0000_t32" style="position:absolute;left:4290;top:10823;width:0;height:680" o:connectortype="straight">
              <v:stroke endarrow="block"/>
            </v:shape>
            <v:shape id="_x0000_s1073" type="#_x0000_t32" style="position:absolute;left:5835;top:13394;width:0;height:680" o:connectortype="straight">
              <v:stroke endarrow="block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74" type="#_x0000_t19" style="position:absolute;left:6777;top:11910;width:302;height:796;rotation:-602844fd;flip:x" coordsize="39464,43200" adj=",9554917,17864" path="wr-3736,,39464,43200,17864,,,33742nfewr-3736,,39464,43200,17864,,,33742l17864,21600nsxe">
              <v:stroke endarrow="block" endarrowwidth="wide"/>
              <v:path o:connectlocs="17864,0;0,33742;17864,21600"/>
            </v:shape>
          </v:group>
        </w:pict>
      </w:r>
    </w:p>
    <w:p w:rsidR="00FF7F4D" w:rsidRPr="00A57761" w:rsidRDefault="00FF7F4D" w:rsidP="00FF7F4D"/>
    <w:p w:rsidR="00FF7F4D" w:rsidRPr="00A57761" w:rsidRDefault="001E4CC0" w:rsidP="00FF7F4D">
      <w:r>
        <w:rPr>
          <w:noProof/>
          <w:lang w:eastAsia="en-GB"/>
        </w:rPr>
        <w:pict>
          <v:shape id="_x0000_s1075" type="#_x0000_t202" style="position:absolute;left:0;text-align:left;margin-left:182.4pt;margin-top:13.15pt;width:91.1pt;height:33.5pt;z-index:251683840;mso-height-percent:200;mso-height-percent:200;mso-width-relative:margin;mso-height-relative:margin" o:regroupid="1" filled="f" stroked="f">
            <v:textbox style="mso-fit-shape-to-text:t">
              <w:txbxContent>
                <w:p w:rsidR="001E4CC0" w:rsidRDefault="001E4CC0" w:rsidP="00FF7F4D">
                  <w:pPr>
                    <w:spacing w:line="240" w:lineRule="auto"/>
                    <w:jc w:val="center"/>
                  </w:pPr>
                  <w:r>
                    <w:t>Turbine</w:t>
                  </w:r>
                </w:p>
                <w:p w:rsidR="001E4CC0" w:rsidRPr="000E5951" w:rsidRDefault="001E4CC0" w:rsidP="00FF7F4D">
                  <w:pPr>
                    <w:spacing w:line="240" w:lineRule="auto"/>
                    <w:jc w:val="center"/>
                  </w:pPr>
                  <m:oMathPara>
                    <m:oMath>
                      <m:acc>
                        <m:accPr>
                          <m:chr m:val="̇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acc>
                      <m:r>
                        <w:rPr>
                          <w:rFonts w:ascii="Cambria Math" w:hAnsi="Cambria Math"/>
                        </w:rPr>
                        <m:t>=2 kg/s</m:t>
                      </m:r>
                    </m:oMath>
                  </m:oMathPara>
                </w:p>
              </w:txbxContent>
            </v:textbox>
          </v:shape>
        </w:pict>
      </w:r>
    </w:p>
    <w:p w:rsidR="00FF7F4D" w:rsidRPr="00A57761" w:rsidRDefault="00FF7F4D" w:rsidP="00FF7F4D"/>
    <w:p w:rsidR="00FF7F4D" w:rsidRPr="00A57761" w:rsidRDefault="00FF7F4D" w:rsidP="00FF7F4D"/>
    <w:p w:rsidR="00FF7F4D" w:rsidRPr="00A57761" w:rsidRDefault="00FF7F4D" w:rsidP="00FF7F4D"/>
    <w:p w:rsidR="00FF7F4D" w:rsidRPr="00A57761" w:rsidRDefault="00FF7F4D" w:rsidP="00FF7F4D"/>
    <w:p w:rsidR="00FF7F4D" w:rsidRDefault="00FF7F4D" w:rsidP="00FF7F4D"/>
    <w:p w:rsidR="00FF7F4D" w:rsidRDefault="00FF7F4D" w:rsidP="00FF7F4D"/>
    <w:p w:rsidR="00FF7F4D" w:rsidRDefault="00FF7F4D" w:rsidP="00FF7F4D"/>
    <w:p w:rsidR="00FF7F4D" w:rsidRDefault="00FF7F4D" w:rsidP="00FF7F4D"/>
    <w:p w:rsidR="00FF7F4D" w:rsidRDefault="00FF7F4D" w:rsidP="00FF7F4D"/>
    <w:p w:rsidR="00FF7F4D" w:rsidRDefault="00FF7F4D" w:rsidP="00FF7F4D"/>
    <w:p w:rsidR="00FF7F4D" w:rsidRDefault="00FF7F4D" w:rsidP="00FF7F4D"/>
    <w:p w:rsidR="00B25898" w:rsidRDefault="00B25898" w:rsidP="00FF7F4D"/>
    <w:p w:rsidR="00FF7F4D" w:rsidRDefault="00FF7F4D" w:rsidP="00FF7F4D">
      <w:pPr>
        <w:pStyle w:val="ListParagraph"/>
        <w:numPr>
          <w:ilvl w:val="0"/>
          <w:numId w:val="2"/>
        </w:numPr>
        <w:ind w:left="284" w:hanging="142"/>
      </w:pPr>
      <w:r>
        <w:t>At inlet:</w:t>
      </w:r>
    </w:p>
    <w:p w:rsidR="00FF7F4D" w:rsidRDefault="001E4CC0" w:rsidP="00FF7F4D">
      <w:pPr>
        <w:pStyle w:val="ListParagraph"/>
        <w:ind w:left="1843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FF7F4D" w:rsidRDefault="00FF7F4D" w:rsidP="00FF7F4D">
      <w:pPr>
        <w:pStyle w:val="ListParagraph"/>
        <w:ind w:left="1843"/>
        <w:rPr>
          <w:rFonts w:eastAsiaTheme="minorEastAsia"/>
        </w:rPr>
      </w:pPr>
    </w:p>
    <w:p w:rsidR="00FF7F4D" w:rsidRDefault="00FF7F4D" w:rsidP="00FF7F4D">
      <w:pPr>
        <w:pStyle w:val="ListParagraph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w:rPr>
              <w:rFonts w:ascii="Cambria Math" w:hAnsi="Cambria Math"/>
            </w:rPr>
            <m:t xml:space="preserve">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 xml:space="preserve"> 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FF7F4D" w:rsidRPr="00A57761" w:rsidRDefault="00FF7F4D" w:rsidP="00FF7F4D">
      <w:pPr>
        <w:pStyle w:val="ListParagraph"/>
        <w:ind w:left="1418"/>
      </w:pPr>
    </w:p>
    <w:p w:rsidR="00FF7F4D" w:rsidRPr="00A57761" w:rsidRDefault="00FF7F4D" w:rsidP="00FF7F4D">
      <w:pPr>
        <w:pStyle w:val="ListParagraph"/>
        <w:ind w:left="1418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w:rPr>
              <w:rFonts w:ascii="Cambria Math" w:hAnsi="Cambria Math"/>
            </w:rPr>
            <m:t xml:space="preserve">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2×0.9</m:t>
              </m:r>
            </m:num>
            <m:den>
              <m:r>
                <w:rPr>
                  <w:rFonts w:ascii="Cambria Math" w:hAnsi="Cambria Math"/>
                </w:rPr>
                <m:t>80</m:t>
              </m:r>
            </m:den>
          </m:f>
          <m:r>
            <w:rPr>
              <w:rFonts w:ascii="Cambria Math" w:hAnsi="Cambria Math"/>
            </w:rPr>
            <m:t xml:space="preserve">=0.0225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m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FF7F4D" w:rsidRDefault="00FF7F4D" w:rsidP="00FF7F4D">
      <w:pPr>
        <w:pStyle w:val="ListParagraph"/>
        <w:ind w:left="1843"/>
      </w:pPr>
    </w:p>
    <w:p w:rsidR="00FF7F4D" w:rsidRDefault="00FF7F4D" w:rsidP="00FF7F4D">
      <w:pPr>
        <w:pStyle w:val="ListParagraph"/>
        <w:ind w:left="1843"/>
      </w:pPr>
    </w:p>
    <w:p w:rsidR="00FF7F4D" w:rsidRDefault="00FF7F4D" w:rsidP="00FF7F4D">
      <w:pPr>
        <w:pStyle w:val="ListParagraph"/>
        <w:ind w:left="1843"/>
      </w:pPr>
    </w:p>
    <w:p w:rsidR="00FF7F4D" w:rsidRDefault="00FF7F4D" w:rsidP="00FF7F4D">
      <w:pPr>
        <w:pStyle w:val="ListParagraph"/>
        <w:numPr>
          <w:ilvl w:val="0"/>
          <w:numId w:val="2"/>
        </w:numPr>
        <w:ind w:left="284" w:hanging="142"/>
      </w:pPr>
      <w:r>
        <w:t>At exit:</w:t>
      </w:r>
    </w:p>
    <w:p w:rsidR="00FF7F4D" w:rsidRDefault="001E4CC0" w:rsidP="00FF7F4D">
      <w:pPr>
        <w:pStyle w:val="ListParagraph"/>
        <w:ind w:left="1843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</m:oMath>
      </m:oMathPara>
    </w:p>
    <w:p w:rsidR="00FF7F4D" w:rsidRDefault="00FF7F4D" w:rsidP="00FF7F4D">
      <w:pPr>
        <w:pStyle w:val="ListParagraph"/>
        <w:ind w:left="1440"/>
        <w:rPr>
          <w:rFonts w:eastAsiaTheme="minorEastAsia"/>
        </w:rPr>
      </w:pPr>
    </w:p>
    <w:p w:rsidR="00FF7F4D" w:rsidRDefault="00FF7F4D" w:rsidP="00FF7F4D">
      <w:pPr>
        <w:pStyle w:val="ListParagraph"/>
        <w:ind w:left="1440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w:rPr>
              <w:rFonts w:ascii="Cambria Math" w:hAnsi="Cambria Math"/>
            </w:rPr>
            <m:t xml:space="preserve">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 xml:space="preserve"> 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</m:oMath>
      </m:oMathPara>
    </w:p>
    <w:p w:rsidR="00FF7F4D" w:rsidRPr="00A57761" w:rsidRDefault="00FF7F4D" w:rsidP="00FF7F4D">
      <w:pPr>
        <w:pStyle w:val="ListParagraph"/>
        <w:ind w:left="1440"/>
      </w:pPr>
    </w:p>
    <w:p w:rsidR="00FF7F4D" w:rsidRPr="00A57761" w:rsidRDefault="00FF7F4D" w:rsidP="00FF7F4D">
      <w:pPr>
        <w:pStyle w:val="ListParagraph"/>
        <w:ind w:left="1440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w:rPr>
              <w:rFonts w:ascii="Cambria Math" w:hAnsi="Cambria Math"/>
            </w:rPr>
            <m:t xml:space="preserve">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2×1.5</m:t>
              </m:r>
            </m:num>
            <m:den>
              <m:r>
                <w:rPr>
                  <w:rFonts w:ascii="Cambria Math" w:hAnsi="Cambria Math"/>
                </w:rPr>
                <m:t>0.025</m:t>
              </m:r>
            </m:den>
          </m:f>
          <m:r>
            <w:rPr>
              <w:rFonts w:ascii="Cambria Math" w:hAnsi="Cambria Math"/>
            </w:rPr>
            <m:t xml:space="preserve">=120 </m:t>
          </m:r>
          <m:r>
            <m:rPr>
              <m:sty m:val="p"/>
            </m:rPr>
            <w:rPr>
              <w:rFonts w:ascii="Cambria Math" w:hAnsi="Cambria Math"/>
            </w:rPr>
            <m:t>m/s</m:t>
          </m:r>
        </m:oMath>
      </m:oMathPara>
    </w:p>
    <w:p w:rsidR="00FF7F4D" w:rsidRDefault="00FF7F4D" w:rsidP="00FF7F4D">
      <w:pPr>
        <w:pStyle w:val="ListParagraph"/>
        <w:ind w:left="284"/>
      </w:pPr>
    </w:p>
    <w:p w:rsidR="00FF7F4D" w:rsidRDefault="00FF7F4D" w:rsidP="00FF7F4D">
      <w:pPr>
        <w:pStyle w:val="ListParagraph"/>
        <w:ind w:left="284"/>
      </w:pPr>
    </w:p>
    <w:p w:rsidR="00FF7F4D" w:rsidRDefault="00FF7F4D" w:rsidP="00FF7F4D">
      <w:pPr>
        <w:pStyle w:val="ListParagraph"/>
        <w:ind w:left="284"/>
      </w:pPr>
    </w:p>
    <w:p w:rsidR="00FF7F4D" w:rsidRDefault="00FF7F4D" w:rsidP="00FF7F4D">
      <w:pPr>
        <w:pStyle w:val="ListParagraph"/>
        <w:ind w:left="284"/>
      </w:pPr>
    </w:p>
    <w:p w:rsidR="00FF7F4D" w:rsidRDefault="00FF7F4D" w:rsidP="00FF7F4D">
      <w:pPr>
        <w:pStyle w:val="ListParagraph"/>
        <w:ind w:left="284"/>
      </w:pPr>
    </w:p>
    <w:p w:rsidR="00FF7F4D" w:rsidRDefault="00FF7F4D" w:rsidP="00FF7F4D">
      <w:pPr>
        <w:pStyle w:val="ListParagraph"/>
        <w:numPr>
          <w:ilvl w:val="0"/>
          <w:numId w:val="2"/>
        </w:numPr>
        <w:ind w:left="284" w:hanging="142"/>
      </w:pPr>
      <w:r>
        <w:lastRenderedPageBreak/>
        <w:t>The steady-flow energy equation for this system is</w:t>
      </w:r>
    </w:p>
    <w:p w:rsidR="00FF7F4D" w:rsidRDefault="00FF7F4D" w:rsidP="00FF7F4D">
      <w:pPr>
        <w:pStyle w:val="ListParagraph"/>
        <w:ind w:left="284"/>
      </w:pPr>
    </w:p>
    <w:p w:rsidR="00FF7F4D" w:rsidRDefault="001E4CC0" w:rsidP="00FF7F4D">
      <w:pPr>
        <w:pStyle w:val="ListParagraph"/>
        <w:spacing w:after="0"/>
        <w:ind w:left="1440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+q=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+w</m:t>
          </m:r>
        </m:oMath>
      </m:oMathPara>
    </w:p>
    <w:p w:rsidR="00FF7F4D" w:rsidRPr="007723BA" w:rsidRDefault="00FF7F4D" w:rsidP="00FF7F4D">
      <w:pPr>
        <w:pStyle w:val="ListParagraph"/>
        <w:spacing w:after="0"/>
        <w:ind w:left="1440"/>
        <w:jc w:val="both"/>
      </w:pPr>
    </w:p>
    <w:p w:rsidR="00FF7F4D" w:rsidRDefault="00FF7F4D" w:rsidP="00FF7F4D">
      <w:pPr>
        <w:pStyle w:val="ListParagraph"/>
        <w:spacing w:after="0"/>
        <w:ind w:left="113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w:rPr>
              <w:rFonts w:ascii="Cambria Math" w:hAnsi="Cambria Math"/>
            </w:rPr>
            <m:t xml:space="preserve">  w=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</w:rPr>
            <m:t>+q</m:t>
          </m:r>
        </m:oMath>
      </m:oMathPara>
    </w:p>
    <w:p w:rsidR="00FF7F4D" w:rsidRDefault="00FF7F4D" w:rsidP="00FF7F4D">
      <w:pPr>
        <w:pStyle w:val="ListParagraph"/>
        <w:spacing w:after="0"/>
        <w:ind w:left="1134"/>
        <w:jc w:val="both"/>
        <w:rPr>
          <w:rFonts w:eastAsiaTheme="minorEastAsia"/>
        </w:rPr>
      </w:pPr>
    </w:p>
    <w:p w:rsidR="00FF7F4D" w:rsidRDefault="00FF7F4D" w:rsidP="00FF7F4D">
      <w:pPr>
        <w:pStyle w:val="ListParagraph"/>
        <w:spacing w:after="0"/>
        <w:ind w:left="851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w:rPr>
              <w:rFonts w:ascii="Cambria Math" w:hAnsi="Cambria Math"/>
            </w:rPr>
            <m:t xml:space="preserve">  w=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2900-2000</m:t>
              </m:r>
            </m:e>
          </m:d>
          <m:r>
            <w:rPr>
              <w:rFonts w:ascii="Cambria Math" w:hAnsi="Cambria Math"/>
            </w:rPr>
            <m:t>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80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120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</w:rPr>
            <m:t>-40×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:rsidR="00FF7F4D" w:rsidRDefault="00FF7F4D" w:rsidP="00FF7F4D">
      <w:pPr>
        <w:pStyle w:val="ListParagraph"/>
        <w:spacing w:after="0"/>
        <w:ind w:left="1134" w:hanging="850"/>
        <w:jc w:val="both"/>
        <w:rPr>
          <w:rFonts w:eastAsiaTheme="minorEastAsia"/>
        </w:rPr>
      </w:pPr>
    </w:p>
    <w:p w:rsidR="00FF7F4D" w:rsidRPr="007723BA" w:rsidRDefault="00FF7F4D" w:rsidP="00FF7F4D">
      <w:pPr>
        <w:pStyle w:val="ListParagraph"/>
        <w:spacing w:after="0"/>
        <w:ind w:left="1134" w:hanging="850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w:rPr>
              <w:rFonts w:ascii="Cambria Math" w:hAnsi="Cambria Math"/>
            </w:rPr>
            <m:t xml:space="preserve">  w=856 </m:t>
          </m:r>
          <m:r>
            <m:rPr>
              <m:sty m:val="p"/>
            </m:rPr>
            <w:rPr>
              <w:rFonts w:ascii="Cambria Math" w:hAnsi="Cambria Math"/>
            </w:rPr>
            <m:t>kJ/kg</m:t>
          </m:r>
        </m:oMath>
      </m:oMathPara>
    </w:p>
    <w:p w:rsidR="00FF7F4D" w:rsidRPr="007723BA" w:rsidRDefault="00FF7F4D" w:rsidP="00FF7F4D">
      <w:pPr>
        <w:pStyle w:val="ListParagraph"/>
        <w:spacing w:after="0"/>
        <w:ind w:left="1134" w:hanging="850"/>
        <w:jc w:val="both"/>
      </w:pPr>
    </w:p>
    <w:p w:rsidR="00FF7F4D" w:rsidRDefault="00FF7F4D" w:rsidP="00FF7F4D">
      <w:pPr>
        <w:pStyle w:val="ListParagraph"/>
        <w:spacing w:after="0"/>
        <w:ind w:left="284"/>
        <w:jc w:val="both"/>
      </w:pPr>
      <w:r>
        <w:t xml:space="preserve">Therefore the power developed = 856 kJ/kg </w:t>
      </w:r>
      <w:r>
        <w:sym w:font="Symbol" w:char="F0B4"/>
      </w:r>
      <w:r>
        <w:t xml:space="preserve"> 2 kg/s</w:t>
      </w:r>
    </w:p>
    <w:p w:rsidR="00FF7F4D" w:rsidRDefault="00FF7F4D" w:rsidP="00FF7F4D">
      <w:pPr>
        <w:pStyle w:val="ListParagraph"/>
        <w:spacing w:after="0"/>
        <w:ind w:left="3119"/>
        <w:jc w:val="both"/>
      </w:pPr>
      <w:r>
        <w:t xml:space="preserve"> = 1712 kJ/s</w:t>
      </w:r>
    </w:p>
    <w:p w:rsidR="00FF7F4D" w:rsidRDefault="00FF7F4D" w:rsidP="00FF7F4D">
      <w:pPr>
        <w:pStyle w:val="ListParagraph"/>
        <w:spacing w:after="0"/>
        <w:ind w:left="3119"/>
        <w:jc w:val="both"/>
      </w:pPr>
      <w:r>
        <w:t xml:space="preserve"> = 1712 kW</w:t>
      </w:r>
    </w:p>
    <w:p w:rsidR="001E4CC0" w:rsidRDefault="001E4CC0"/>
    <w:p w:rsidR="001E4CC0" w:rsidRPr="001E4CC0" w:rsidRDefault="001E4CC0" w:rsidP="001E4CC0"/>
    <w:p w:rsidR="001E4CC0" w:rsidRPr="001E4CC0" w:rsidRDefault="001E4CC0" w:rsidP="001E4CC0"/>
    <w:p w:rsidR="001E4CC0" w:rsidRDefault="001E4CC0" w:rsidP="001E4CC0"/>
    <w:p w:rsidR="001E4CC0" w:rsidRPr="00B25898" w:rsidRDefault="001E4CC0" w:rsidP="001E4CC0">
      <w:pPr>
        <w:pStyle w:val="ListParagraph"/>
        <w:ind w:left="0"/>
        <w:jc w:val="both"/>
        <w:rPr>
          <w:b/>
          <w:u w:val="single"/>
        </w:rPr>
      </w:pPr>
      <w:r w:rsidRPr="00B25898">
        <w:rPr>
          <w:b/>
          <w:u w:val="single"/>
        </w:rPr>
        <w:t xml:space="preserve">SOLUTION TO EXERCISE </w:t>
      </w:r>
      <w:r>
        <w:rPr>
          <w:b/>
          <w:u w:val="single"/>
        </w:rPr>
        <w:t>3:</w:t>
      </w:r>
    </w:p>
    <w:p w:rsidR="001E4CC0" w:rsidRPr="0045377D" w:rsidRDefault="001E4CC0" w:rsidP="001E4CC0">
      <w:pPr>
        <w:rPr>
          <w:b/>
          <w:u w:val="single"/>
        </w:rPr>
      </w:pPr>
    </w:p>
    <w:p w:rsidR="001E4CC0" w:rsidRDefault="001E4CC0" w:rsidP="001E4CC0">
      <w:pPr>
        <w:pStyle w:val="ListParagraph"/>
        <w:spacing w:line="120" w:lineRule="auto"/>
        <w:ind w:left="0"/>
        <w:jc w:val="both"/>
      </w:pPr>
    </w:p>
    <w:p w:rsidR="001E4CC0" w:rsidRDefault="001E4CC0" w:rsidP="001E4CC0">
      <w:pPr>
        <w:pStyle w:val="ListParagraph"/>
        <w:spacing w:line="360" w:lineRule="auto"/>
        <w:ind w:left="0"/>
        <w:jc w:val="both"/>
      </w:pPr>
      <w:r>
        <w:rPr>
          <w:noProof/>
          <w:lang w:val="en-US" w:eastAsia="zh-TW"/>
        </w:rPr>
        <w:pict>
          <v:shape id="_x0000_s1105" type="#_x0000_t202" style="position:absolute;left:0;text-align:left;margin-left:142.3pt;margin-top:1.55pt;width:56.7pt;height:35.3pt;z-index:251699200;mso-height-percent:200;mso-height-percent:200;mso-width-relative:margin;mso-height-relative:margin" filled="f" stroked="f">
            <v:textbox style="mso-fit-shape-to-text:t">
              <w:txbxContent>
                <w:p w:rsidR="001E4CC0" w:rsidRPr="00932936" w:rsidRDefault="001E4CC0" w:rsidP="001E4CC0">
                  <w:pPr>
                    <w:rPr>
                      <w:sz w:val="20"/>
                      <w:szCs w:val="20"/>
                    </w:rPr>
                  </w:pPr>
                  <w:r w:rsidRPr="00932936">
                    <w:rPr>
                      <w:sz w:val="20"/>
                      <w:szCs w:val="20"/>
                    </w:rPr>
                    <w:t>60°C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3" type="#_x0000_t202" style="position:absolute;left:0;text-align:left;margin-left:19pt;margin-top:3.45pt;width:155.05pt;height:78.7pt;z-index:251686912;mso-height-percent:200;mso-height-percent:200;mso-width-relative:margin;mso-height-relative:margin" filled="f" stroked="f">
            <v:textbox style="mso-next-textbox:#_x0000_s1093;mso-fit-shape-to-text:t">
              <w:txbxContent>
                <w:p w:rsidR="001E4CC0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=251.18</m:t>
                      </m:r>
                      <m:f>
                        <m:fPr>
                          <m:type m:val="lin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kJ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kg</m:t>
                          </m:r>
                        </m:den>
                      </m:f>
                    </m:oMath>
                  </m:oMathPara>
                </w:p>
                <w:p w:rsidR="001E4CC0" w:rsidRPr="00CF190A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acc>
                            <m:accPr>
                              <m:chr m:val="̇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m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</m:oMath>
                  </m:oMathPara>
                </w:p>
                <w:p w:rsidR="001E4CC0" w:rsidRPr="00CF190A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</w:p>
                <w:p w:rsidR="001E4CC0" w:rsidRPr="00CF190A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ect id="_x0000_s1097" style="position:absolute;left:0;text-align:left;margin-left:195.95pt;margin-top:12.1pt;width:139.95pt;height:99.1pt;z-index:251691008" filled="f">
            <v:stroke dashstyle="dash"/>
          </v:rect>
        </w:pict>
      </w:r>
      <w:r>
        <w:rPr>
          <w:noProof/>
        </w:rPr>
        <w:pict>
          <v:group id="_x0000_s1082" style="position:absolute;left:0;text-align:left;margin-left:154.55pt;margin-top:8pt;width:221.85pt;height:106pt;z-index:251685888" coordorigin="3600,4632" coordsize="4437,2120">
            <v:group id="_x0000_s1083" style="position:absolute;left:3604;top:4632;width:4429;height:2120" coordorigin="3600,4632" coordsize="4429,2120">
              <v:rect id="_x0000_s1084" style="position:absolute;left:4320;top:4632;width:2989;height:2120" filled="f"/>
              <v:rect id="_x0000_s1085" style="position:absolute;left:3600;top:4833;width:720;height:421" filled="f" strokecolor="white [3212]" strokeweight="1pt"/>
              <v:rect id="_x0000_s1086" style="position:absolute;left:7309;top:6154;width:720;height:421" filled="f" strokecolor="white [3212]" strokeweight="1pt"/>
            </v:group>
            <v:group id="_x0000_s1087" style="position:absolute;left:3600;top:4833;width:724;height:421" coordorigin="3600,4833" coordsize="724,421">
              <v:shape id="_x0000_s1088" type="#_x0000_t32" style="position:absolute;left:3600;top:4833;width:720;height:0" o:connectortype="straight"/>
              <v:shape id="_x0000_s1089" type="#_x0000_t32" style="position:absolute;left:3604;top:5254;width:720;height:0" o:connectortype="straight"/>
            </v:group>
            <v:group id="_x0000_s1090" style="position:absolute;left:7313;top:6154;width:724;height:421" coordorigin="3600,4833" coordsize="724,421">
              <v:shape id="_x0000_s1091" type="#_x0000_t32" style="position:absolute;left:3600;top:4833;width:720;height:0" o:connectortype="straight"/>
              <v:shape id="_x0000_s1092" type="#_x0000_t32" style="position:absolute;left:3604;top:5254;width:720;height:0" o:connectortype="straight"/>
            </v:group>
          </v:group>
        </w:pict>
      </w:r>
    </w:p>
    <w:p w:rsidR="001E4CC0" w:rsidRDefault="001E4CC0" w:rsidP="001E4CC0">
      <w:pPr>
        <w:pStyle w:val="ListParagraph"/>
        <w:spacing w:line="360" w:lineRule="auto"/>
        <w:ind w:left="0"/>
        <w:jc w:val="both"/>
      </w:pPr>
      <w:r>
        <w:rPr>
          <w:noProof/>
        </w:rPr>
        <w:pict>
          <v:shape id="_x0000_s1098" type="#_x0000_t202" style="position:absolute;left:0;text-align:left;margin-left:212.95pt;margin-top:14.8pt;width:110.35pt;height:48.6pt;z-index:251692032;mso-height-percent:200;mso-height-percent:200;mso-width-relative:margin;mso-height-relative:margin" filled="f" stroked="f">
            <v:textbox style="mso-next-textbox:#_x0000_s1098;mso-fit-shape-to-text:t">
              <w:txbxContent>
                <w:p w:rsidR="001E4CC0" w:rsidRDefault="001E4CC0" w:rsidP="001E4CC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Mixing</w:t>
                  </w:r>
                </w:p>
                <w:p w:rsidR="001E4CC0" w:rsidRDefault="001E4CC0" w:rsidP="001E4CC0">
                  <w:pPr>
                    <w:jc w:val="center"/>
                  </w:pPr>
                  <w:proofErr w:type="gramStart"/>
                  <w:r>
                    <w:rPr>
                      <w:b/>
                    </w:rPr>
                    <w:t>chamber</w:t>
                  </w:r>
                  <w:proofErr w:type="gramEnd"/>
                </w:p>
                <w:p w:rsidR="001E4CC0" w:rsidRDefault="001E4CC0" w:rsidP="001E4CC0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_x0000_s1095" type="#_x0000_t32" style="position:absolute;left:0;text-align:left;margin-left:151.25pt;margin-top:8.4pt;width:35.8pt;height:0;z-index:251688960" o:connectortype="straight">
            <v:stroke endarrow="block"/>
          </v:shape>
        </w:pict>
      </w:r>
    </w:p>
    <w:p w:rsidR="001E4CC0" w:rsidRDefault="001E4CC0" w:rsidP="001E4CC0">
      <w:pPr>
        <w:pStyle w:val="ListParagraph"/>
        <w:spacing w:line="360" w:lineRule="auto"/>
        <w:ind w:left="0"/>
        <w:jc w:val="both"/>
      </w:pPr>
    </w:p>
    <w:p w:rsidR="001E4CC0" w:rsidRDefault="001E4CC0" w:rsidP="001E4CC0">
      <w:pPr>
        <w:pStyle w:val="ListParagraph"/>
        <w:spacing w:line="360" w:lineRule="auto"/>
        <w:ind w:left="0"/>
        <w:jc w:val="both"/>
      </w:pPr>
      <w:r>
        <w:rPr>
          <w:noProof/>
        </w:rPr>
        <w:pict>
          <v:shape id="_x0000_s1107" type="#_x0000_t202" style="position:absolute;left:0;text-align:left;margin-left:327.2pt;margin-top:5.55pt;width:56.4pt;height:35.3pt;z-index:251701248;mso-height-percent:200;mso-height-percent:200;mso-width-relative:margin;mso-height-relative:margin" filled="f" stroked="f">
            <v:textbox style="mso-fit-shape-to-text:t">
              <w:txbxContent>
                <w:p w:rsidR="001E4CC0" w:rsidRPr="00932936" w:rsidRDefault="001E4CC0" w:rsidP="001E4CC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45</w:t>
                  </w:r>
                  <w:r w:rsidRPr="00932936">
                    <w:rPr>
                      <w:sz w:val="20"/>
                      <w:szCs w:val="20"/>
                    </w:rPr>
                    <w:t>°C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3" type="#_x0000_t202" style="position:absolute;left:0;text-align:left;margin-left:22pt;margin-top:11.3pt;width:155.05pt;height:64.65pt;z-index:251697152;mso-height-percent:200;mso-height-percent:200;mso-width-relative:margin;mso-height-relative:margin" filled="f" stroked="f">
            <v:textbox style="mso-next-textbox:#_x0000_s1103;mso-fit-shape-to-text:t">
              <w:txbxContent>
                <w:p w:rsidR="001E4CC0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=42.022</m:t>
                      </m:r>
                      <m:f>
                        <m:fPr>
                          <m:type m:val="lin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kJ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kg</m:t>
                          </m:r>
                        </m:den>
                      </m:f>
                    </m:oMath>
                  </m:oMathPara>
                </w:p>
                <w:p w:rsidR="001E4CC0" w:rsidRPr="00CF190A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acc>
                            <m:accPr>
                              <m:chr m:val="̇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m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oMath>
                  </m:oMathPara>
                </w:p>
                <w:p w:rsidR="001E4CC0" w:rsidRPr="00CF190A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</w:p>
                <w:p w:rsidR="001E4CC0" w:rsidRPr="00CF190A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104" type="#_x0000_t202" style="position:absolute;left:0;text-align:left;margin-left:359.45pt;margin-top:14.35pt;width:155.05pt;height:64.65pt;z-index:251698176;mso-height-percent:200;mso-height-percent:200;mso-width-relative:margin;mso-height-relative:margin" filled="f" stroked="f">
            <v:textbox style="mso-next-textbox:#_x0000_s1104;mso-fit-shape-to-text:t">
              <w:txbxContent>
                <w:p w:rsidR="001E4CC0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=188.44</m:t>
                      </m:r>
                      <m:f>
                        <m:fPr>
                          <m:type m:val="lin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kJ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kg</m:t>
                          </m:r>
                        </m:den>
                      </m:f>
                    </m:oMath>
                  </m:oMathPara>
                </w:p>
                <w:p w:rsidR="001E4CC0" w:rsidRPr="00CF190A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acc>
                            <m:accPr>
                              <m:chr m:val="̇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m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b>
                      </m:sSub>
                    </m:oMath>
                  </m:oMathPara>
                </w:p>
                <w:p w:rsidR="001E4CC0" w:rsidRPr="00CF190A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</w:p>
                <w:p w:rsidR="001E4CC0" w:rsidRPr="00CF190A" w:rsidRDefault="001E4CC0" w:rsidP="001E4CC0">
                  <w:pPr>
                    <w:jc w:val="center"/>
                    <w:rPr>
                      <w:rFonts w:eastAsiaTheme="minorEastAsia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94" type="#_x0000_t202" style="position:absolute;left:0;text-align:left;margin-left:360.95pt;margin-top:14.35pt;width:72.75pt;height:34.8pt;z-index:251687936;mso-height-percent:200;mso-height-percent:200;mso-width-relative:margin;mso-height-relative:margin" filled="f" stroked="f">
            <v:textbox style="mso-next-textbox:#_x0000_s1094;mso-fit-shape-to-text:t">
              <w:txbxContent>
                <w:p w:rsidR="001E4CC0" w:rsidRDefault="001E4CC0" w:rsidP="001E4CC0">
                  <w:pPr>
                    <w:jc w:val="center"/>
                  </w:pPr>
                </w:p>
              </w:txbxContent>
            </v:textbox>
          </v:shape>
        </w:pict>
      </w:r>
    </w:p>
    <w:p w:rsidR="001E4CC0" w:rsidRDefault="001E4CC0" w:rsidP="001E4CC0">
      <w:pPr>
        <w:pStyle w:val="ListParagraph"/>
        <w:spacing w:line="360" w:lineRule="auto"/>
        <w:ind w:left="0"/>
        <w:jc w:val="both"/>
      </w:pPr>
      <w:r>
        <w:rPr>
          <w:noProof/>
        </w:rPr>
        <w:pict>
          <v:shape id="_x0000_s1102" type="#_x0000_t32" style="position:absolute;left:0;text-align:left;margin-left:153.3pt;margin-top:12.25pt;width:35.8pt;height:0;z-index:251696128" o:connectortype="straight">
            <v:stroke endarrow="block"/>
          </v:shape>
        </w:pict>
      </w:r>
      <w:r>
        <w:rPr>
          <w:noProof/>
        </w:rPr>
        <w:pict>
          <v:shape id="_x0000_s1100" type="#_x0000_t32" style="position:absolute;left:0;text-align:left;margin-left:156.25pt;margin-top:1.3pt;width:34.5pt;height:0;flip:x;z-index:251694080" o:connectortype="straight"/>
        </w:pict>
      </w:r>
      <w:r>
        <w:rPr>
          <w:noProof/>
        </w:rPr>
        <w:pict>
          <v:shape id="_x0000_s1099" type="#_x0000_t32" style="position:absolute;left:0;text-align:left;margin-left:190.75pt;margin-top:1.3pt;width:0;height:21.05pt;z-index:251693056" o:connectortype="straight" strokecolor="white [3212]" strokeweight="1.5pt"/>
        </w:pict>
      </w:r>
      <w:r>
        <w:rPr>
          <w:noProof/>
        </w:rPr>
        <w:pict>
          <v:shape id="_x0000_s1096" type="#_x0000_t32" style="position:absolute;left:0;text-align:left;margin-left:348.3pt;margin-top:11.5pt;width:35.8pt;height:0;z-index:251689984" o:connectortype="straight">
            <v:stroke endarrow="block"/>
          </v:shape>
        </w:pict>
      </w:r>
    </w:p>
    <w:p w:rsidR="001E4CC0" w:rsidRDefault="001E4CC0" w:rsidP="001E4CC0">
      <w:pPr>
        <w:pStyle w:val="ListParagraph"/>
        <w:spacing w:line="360" w:lineRule="auto"/>
        <w:ind w:left="0"/>
        <w:jc w:val="both"/>
      </w:pPr>
      <w:r>
        <w:rPr>
          <w:noProof/>
        </w:rPr>
        <w:pict>
          <v:shape id="_x0000_s1106" type="#_x0000_t202" style="position:absolute;left:0;text-align:left;margin-left:142.15pt;margin-top:1.65pt;width:55.3pt;height:35.3pt;z-index:251700224;mso-height-percent:200;mso-height-percent:200;mso-width-relative:margin;mso-height-relative:margin" filled="f" stroked="f">
            <v:textbox style="mso-fit-shape-to-text:t">
              <w:txbxContent>
                <w:p w:rsidR="001E4CC0" w:rsidRPr="00932936" w:rsidRDefault="001E4CC0" w:rsidP="001E4CC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Pr="00932936">
                    <w:rPr>
                      <w:sz w:val="20"/>
                      <w:szCs w:val="20"/>
                    </w:rPr>
                    <w:t>0°C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1" type="#_x0000_t32" style="position:absolute;left:0;text-align:left;margin-left:156.25pt;margin-top:1.65pt;width:34.5pt;height:0;flip:x;z-index:251695104" o:connectortype="straight"/>
        </w:pict>
      </w:r>
    </w:p>
    <w:p w:rsidR="001E4CC0" w:rsidRDefault="001E4CC0" w:rsidP="001E4CC0">
      <w:pPr>
        <w:pStyle w:val="ListParagraph"/>
        <w:spacing w:line="360" w:lineRule="auto"/>
        <w:ind w:left="0"/>
        <w:jc w:val="both"/>
      </w:pPr>
    </w:p>
    <w:p w:rsidR="001E4CC0" w:rsidRDefault="001E4CC0" w:rsidP="001E4CC0"/>
    <w:p w:rsidR="001E4CC0" w:rsidRDefault="001E4CC0" w:rsidP="001E4CC0">
      <w:pPr>
        <w:ind w:left="851"/>
      </w:pPr>
      <w:r>
        <w:t>The mass and energy balances for this steady-flow system can be expressed in the rate form as follows:</w:t>
      </w:r>
    </w:p>
    <w:p w:rsidR="001E4CC0" w:rsidRDefault="001E4CC0" w:rsidP="001E4CC0">
      <w:pPr>
        <w:tabs>
          <w:tab w:val="left" w:pos="1860"/>
        </w:tabs>
        <w:ind w:left="851"/>
      </w:pPr>
      <w:r>
        <w:tab/>
      </w:r>
    </w:p>
    <w:p w:rsidR="001E4CC0" w:rsidRDefault="001E4CC0" w:rsidP="001E4CC0">
      <w:pPr>
        <w:pStyle w:val="ListParagraph"/>
        <w:numPr>
          <w:ilvl w:val="0"/>
          <w:numId w:val="3"/>
        </w:numPr>
        <w:spacing w:after="0" w:line="240" w:lineRule="auto"/>
      </w:pPr>
      <w:r>
        <w:t>Mass balance:</w:t>
      </w:r>
    </w:p>
    <w:p w:rsidR="001E4CC0" w:rsidRDefault="001E4CC0" w:rsidP="001E4CC0">
      <w:pPr>
        <w:ind w:left="3544"/>
        <w:jc w:val="both"/>
      </w:pPr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 xml:space="preserve">  </m:t>
              </m:r>
            </m:e>
          </m:nary>
        </m:oMath>
      </m:oMathPara>
    </w:p>
    <w:p w:rsidR="001E4CC0" w:rsidRPr="00751593" w:rsidRDefault="001E4CC0" w:rsidP="001E4CC0">
      <w:pPr>
        <w:ind w:left="3544"/>
        <w:jc w:val="both"/>
      </w:pPr>
    </w:p>
    <w:p w:rsidR="001E4CC0" w:rsidRDefault="001E4CC0" w:rsidP="001E4CC0">
      <w:pPr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</m:oMath>
      </m:oMathPara>
    </w:p>
    <w:p w:rsidR="001E4CC0" w:rsidRDefault="001E4CC0" w:rsidP="001E4CC0">
      <w:pPr>
        <w:ind w:left="3119"/>
        <w:jc w:val="both"/>
      </w:pPr>
    </w:p>
    <w:p w:rsidR="001E4CC0" w:rsidRDefault="001E4CC0" w:rsidP="001E4CC0">
      <w:pPr>
        <w:ind w:left="3119"/>
        <w:jc w:val="both"/>
      </w:pPr>
    </w:p>
    <w:p w:rsidR="001E4CC0" w:rsidRDefault="001E4CC0" w:rsidP="001E4CC0">
      <w:pPr>
        <w:ind w:left="3119"/>
        <w:jc w:val="both"/>
      </w:pPr>
    </w:p>
    <w:p w:rsidR="001E4CC0" w:rsidRPr="00751593" w:rsidRDefault="001E4CC0" w:rsidP="001E4CC0">
      <w:pPr>
        <w:ind w:left="3119"/>
        <w:jc w:val="both"/>
      </w:pPr>
      <w:bookmarkStart w:id="0" w:name="_GoBack"/>
      <w:bookmarkEnd w:id="0"/>
    </w:p>
    <w:p w:rsidR="001E4CC0" w:rsidRDefault="001E4CC0" w:rsidP="001E4CC0">
      <w:pPr>
        <w:pStyle w:val="ListParagraph"/>
        <w:numPr>
          <w:ilvl w:val="0"/>
          <w:numId w:val="3"/>
        </w:numPr>
        <w:spacing w:after="0" w:line="240" w:lineRule="auto"/>
      </w:pPr>
      <w:r>
        <w:t>Energy balance:</w:t>
      </w:r>
    </w:p>
    <w:p w:rsidR="001E4CC0" w:rsidRPr="003935C9" w:rsidRDefault="001E4CC0" w:rsidP="001E4CC0">
      <w:pPr>
        <w:pStyle w:val="ListParagraph"/>
        <w:ind w:left="2552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1E4CC0" w:rsidRDefault="001E4CC0" w:rsidP="001E4CC0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1E4CC0" w:rsidRPr="003935C9" w:rsidRDefault="001E4CC0" w:rsidP="001E4CC0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r>
            <w:rPr>
              <w:rFonts w:ascii="Cambria Math" w:hAnsi="Cambria Math"/>
            </w:rPr>
            <m:t>0=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  <m:r>
                <w:rPr>
                  <w:rFonts w:ascii="Cambria Math" w:hAnsi="Cambria Math"/>
                </w:rPr>
                <m:t xml:space="preserve">              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since </m:t>
              </m:r>
              <m:acc>
                <m:accPr>
                  <m:chr m:val="̇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Q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</w:rPr>
                <m:t xml:space="preserve">≅0, </m:t>
              </m:r>
              <m:acc>
                <m:accPr>
                  <m:chr m:val="̇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W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</w:rPr>
                <m:t>≅0, ke≅pe≅0</m:t>
              </m:r>
            </m:e>
          </m:nary>
        </m:oMath>
      </m:oMathPara>
    </w:p>
    <w:p w:rsidR="001E4CC0" w:rsidRDefault="001E4CC0" w:rsidP="001E4CC0">
      <w:pPr>
        <w:pStyle w:val="ListParagraph"/>
        <w:ind w:left="1571"/>
      </w:pPr>
    </w:p>
    <w:p w:rsidR="001E4CC0" w:rsidRDefault="001E4CC0" w:rsidP="001E4CC0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r>
            <w:rPr>
              <w:rFonts w:ascii="Cambria Math" w:hAnsi="Cambria Math"/>
            </w:rPr>
            <m:t>0=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</m:oMath>
      </m:oMathPara>
    </w:p>
    <w:p w:rsidR="001E4CC0" w:rsidRDefault="001E4CC0" w:rsidP="001E4CC0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1E4CC0" w:rsidRDefault="001E4CC0" w:rsidP="001E4CC0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</m:oMath>
      </m:oMathPara>
    </w:p>
    <w:p w:rsidR="001E4CC0" w:rsidRDefault="001E4CC0" w:rsidP="001E4CC0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1E4CC0" w:rsidRPr="003935C9" w:rsidRDefault="001E4CC0" w:rsidP="001E4CC0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 xml:space="preserve">        </m:t>
          </m:r>
          <m:r>
            <m:rPr>
              <m:sty m:val="p"/>
            </m:rPr>
            <w:rPr>
              <w:rFonts w:ascii="Cambria Math" w:hAnsi="Cambria Math"/>
            </w:rPr>
            <m:t>since</m:t>
          </m:r>
          <m: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 xml:space="preserve">  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</m:oMath>
      </m:oMathPara>
    </w:p>
    <w:p w:rsidR="001E4CC0" w:rsidRDefault="001E4CC0" w:rsidP="001E4CC0">
      <w:pPr>
        <w:pStyle w:val="ListParagraph"/>
        <w:ind w:left="1701" w:right="-613"/>
        <w:jc w:val="both"/>
        <w:rPr>
          <w:rFonts w:eastAsiaTheme="minorEastAsia"/>
          <w:noProof/>
        </w:rPr>
      </w:pPr>
    </w:p>
    <w:p w:rsidR="001E4CC0" w:rsidRDefault="001E4CC0" w:rsidP="001E4CC0">
      <w:pPr>
        <w:pStyle w:val="ListParagraph"/>
        <w:ind w:left="1701" w:right="-613"/>
        <w:jc w:val="both"/>
        <w:rPr>
          <w:rFonts w:eastAsiaTheme="minorEastAsia"/>
          <w:noProof/>
        </w:rPr>
      </w:pPr>
    </w:p>
    <w:p w:rsidR="001E4CC0" w:rsidRDefault="001E4CC0" w:rsidP="001E4CC0">
      <w:pPr>
        <w:pStyle w:val="ListParagraph"/>
        <w:ind w:left="1701" w:right="-613"/>
        <w:jc w:val="both"/>
        <w:rPr>
          <w:rFonts w:eastAsiaTheme="minorEastAsia"/>
          <w:noProof/>
        </w:rPr>
      </w:pPr>
    </w:p>
    <w:p w:rsidR="001E4CC0" w:rsidRDefault="001E4CC0" w:rsidP="001E4CC0">
      <w:pPr>
        <w:pStyle w:val="ListParagraph"/>
        <w:ind w:left="1701" w:right="-613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Dividing this equation by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acc>
              <m:accPr>
                <m:chr m:val="̇"/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noProof/>
                  </w:rPr>
                  <m:t>m</m:t>
                </m:r>
              </m:e>
            </m:acc>
          </m:e>
          <m:sub>
            <m:r>
              <w:rPr>
                <w:rFonts w:ascii="Cambria Math" w:eastAsiaTheme="minorEastAsia" w:hAnsi="Cambria Math"/>
                <w:noProof/>
              </w:rPr>
              <m:t>2</m:t>
            </m:r>
          </m:sub>
        </m:sSub>
      </m:oMath>
      <w:r>
        <w:rPr>
          <w:rFonts w:eastAsiaTheme="minorEastAsia"/>
          <w:noProof/>
        </w:rPr>
        <w:t xml:space="preserve"> yields</w:t>
      </w:r>
    </w:p>
    <w:p w:rsidR="001E4CC0" w:rsidRDefault="001E4CC0" w:rsidP="001E4CC0">
      <w:pPr>
        <w:pStyle w:val="ListParagraph"/>
        <w:ind w:left="1701" w:right="-612"/>
        <w:jc w:val="both"/>
        <w:rPr>
          <w:rFonts w:eastAsiaTheme="minorEastAsia"/>
          <w:noProof/>
        </w:rPr>
      </w:pPr>
    </w:p>
    <w:p w:rsidR="001E4CC0" w:rsidRDefault="001E4CC0" w:rsidP="001E4CC0">
      <w:pPr>
        <w:pStyle w:val="ListParagraph"/>
        <w:ind w:left="2694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acc>
                        <m:accPr>
                          <m:chr m:val="̇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acc>
                        <m:accPr>
                          <m:chr m:val="̇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acc>
                        <m:accPr>
                          <m:chr m:val="̇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den>
              </m:f>
            </m:e>
          </m: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 xml:space="preserve">  </m:t>
          </m:r>
        </m:oMath>
      </m:oMathPara>
    </w:p>
    <w:p w:rsidR="001E4CC0" w:rsidRDefault="001E4CC0" w:rsidP="001E4CC0">
      <w:pPr>
        <w:pStyle w:val="ListParagraph"/>
        <w:ind w:left="2552" w:right="-612"/>
        <w:jc w:val="both"/>
        <w:rPr>
          <w:rFonts w:eastAsiaTheme="minorEastAsia"/>
          <w:noProof/>
        </w:rPr>
      </w:pPr>
    </w:p>
    <w:p w:rsidR="001E4CC0" w:rsidRDefault="001E4CC0" w:rsidP="001E4CC0">
      <w:pPr>
        <w:pStyle w:val="ListParagraph"/>
        <w:ind w:left="2127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acc>
                        <m:accPr>
                          <m:chr m:val="̇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acc>
                        <m:accPr>
                          <m:chr m:val="̇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+1</m:t>
              </m:r>
            </m:e>
          </m: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</m:oMath>
      </m:oMathPara>
    </w:p>
    <w:p w:rsidR="001E4CC0" w:rsidRDefault="001E4CC0" w:rsidP="001E4CC0">
      <w:pPr>
        <w:pStyle w:val="ListParagraph"/>
        <w:ind w:left="2127" w:right="-612"/>
        <w:jc w:val="both"/>
        <w:rPr>
          <w:rFonts w:eastAsiaTheme="minorEastAsia"/>
          <w:noProof/>
        </w:rPr>
      </w:pPr>
    </w:p>
    <w:p w:rsidR="001E4CC0" w:rsidRDefault="001E4CC0" w:rsidP="001E4CC0">
      <w:pPr>
        <w:pStyle w:val="ListParagraph"/>
        <w:ind w:left="2127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:rsidR="001E4CC0" w:rsidRDefault="001E4CC0" w:rsidP="001E4CC0">
      <w:pPr>
        <w:pStyle w:val="ListParagraph"/>
        <w:ind w:left="2127" w:right="-612"/>
        <w:jc w:val="both"/>
        <w:rPr>
          <w:rFonts w:eastAsiaTheme="minorEastAsia"/>
          <w:noProof/>
        </w:rPr>
      </w:pPr>
    </w:p>
    <w:p w:rsidR="001E4CC0" w:rsidRDefault="001E4CC0" w:rsidP="001E4CC0">
      <w:pPr>
        <w:pStyle w:val="ListParagraph"/>
        <w:ind w:left="2127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den>
          </m:f>
        </m:oMath>
      </m:oMathPara>
    </w:p>
    <w:p w:rsidR="001E4CC0" w:rsidRDefault="001E4CC0" w:rsidP="001E4CC0">
      <w:pPr>
        <w:pStyle w:val="ListParagraph"/>
        <w:ind w:left="2127" w:right="-612"/>
        <w:jc w:val="both"/>
        <w:rPr>
          <w:rFonts w:eastAsiaTheme="minorEastAsia"/>
          <w:noProof/>
        </w:rPr>
      </w:pPr>
    </w:p>
    <w:p w:rsidR="001E4CC0" w:rsidRDefault="001E4CC0" w:rsidP="001E4CC0">
      <w:pPr>
        <w:pStyle w:val="ListParagraph"/>
        <w:ind w:left="2127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188.44-42.022</m:t>
              </m:r>
            </m:num>
            <m:den>
              <m:r>
                <w:rPr>
                  <w:rFonts w:ascii="Cambria Math" w:hAnsi="Cambria Math"/>
                </w:rPr>
                <m:t>251.18-188.44</m:t>
              </m:r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146.418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62.74</m:t>
              </m:r>
            </m:den>
          </m:f>
        </m:oMath>
      </m:oMathPara>
    </w:p>
    <w:p w:rsidR="001E4CC0" w:rsidRDefault="001E4CC0" w:rsidP="001E4CC0">
      <w:pPr>
        <w:pStyle w:val="ListParagraph"/>
        <w:ind w:left="2127" w:right="-612"/>
        <w:jc w:val="both"/>
        <w:rPr>
          <w:rFonts w:eastAsiaTheme="minorEastAsia"/>
          <w:noProof/>
        </w:rPr>
      </w:pPr>
    </w:p>
    <w:p w:rsidR="001E4CC0" w:rsidRPr="003935C9" w:rsidRDefault="001E4CC0" w:rsidP="001E4CC0">
      <w:pPr>
        <w:pStyle w:val="ListParagraph"/>
        <w:ind w:left="2127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=2.33</m:t>
          </m:r>
        </m:oMath>
      </m:oMathPara>
    </w:p>
    <w:p w:rsidR="001E4CC0" w:rsidRPr="003935C9" w:rsidRDefault="001E4CC0" w:rsidP="001E4CC0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1E4CC0" w:rsidRPr="003935C9" w:rsidRDefault="001E4CC0" w:rsidP="001E4CC0">
      <w:pPr>
        <w:pStyle w:val="ListParagraph"/>
        <w:ind w:left="851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Note that the mass flow rate of the hot water must 2.33 times the mass flow rate of the cold water for the mixture to leave at 45°C.</w:t>
      </w:r>
    </w:p>
    <w:p w:rsidR="0007073D" w:rsidRPr="001E4CC0" w:rsidRDefault="0007073D" w:rsidP="001E4CC0"/>
    <w:sectPr w:rsidR="0007073D" w:rsidRPr="001E4CC0" w:rsidSect="0007073D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CC0" w:rsidRDefault="001E4CC0" w:rsidP="00FF7F4D">
      <w:pPr>
        <w:spacing w:line="240" w:lineRule="auto"/>
      </w:pPr>
      <w:r>
        <w:separator/>
      </w:r>
    </w:p>
  </w:endnote>
  <w:endnote w:type="continuationSeparator" w:id="0">
    <w:p w:rsidR="001E4CC0" w:rsidRDefault="001E4CC0" w:rsidP="00FF7F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664907"/>
      <w:docPartObj>
        <w:docPartGallery w:val="Page Numbers (Bottom of Page)"/>
        <w:docPartUnique/>
      </w:docPartObj>
    </w:sdtPr>
    <w:sdtContent>
      <w:p w:rsidR="001E4CC0" w:rsidRDefault="001E4C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70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E4CC0" w:rsidRDefault="001E4C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CC0" w:rsidRDefault="001E4CC0" w:rsidP="00FF7F4D">
      <w:pPr>
        <w:spacing w:line="240" w:lineRule="auto"/>
      </w:pPr>
      <w:r>
        <w:separator/>
      </w:r>
    </w:p>
  </w:footnote>
  <w:footnote w:type="continuationSeparator" w:id="0">
    <w:p w:rsidR="001E4CC0" w:rsidRDefault="001E4CC0" w:rsidP="00FF7F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458D7"/>
    <w:multiLevelType w:val="hybridMultilevel"/>
    <w:tmpl w:val="4E706FB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7BA78AA"/>
    <w:multiLevelType w:val="hybridMultilevel"/>
    <w:tmpl w:val="102012A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632D0CE0"/>
    <w:multiLevelType w:val="hybridMultilevel"/>
    <w:tmpl w:val="60D68436"/>
    <w:lvl w:ilvl="0" w:tplc="0809001B">
      <w:start w:val="1"/>
      <w:numFmt w:val="lowerRoman"/>
      <w:lvlText w:val="%1."/>
      <w:lvlJc w:val="right"/>
      <w:pPr>
        <w:ind w:left="1582" w:hanging="360"/>
      </w:pPr>
    </w:lvl>
    <w:lvl w:ilvl="1" w:tplc="08090019" w:tentative="1">
      <w:start w:val="1"/>
      <w:numFmt w:val="lowerLetter"/>
      <w:lvlText w:val="%2."/>
      <w:lvlJc w:val="left"/>
      <w:pPr>
        <w:ind w:left="2302" w:hanging="360"/>
      </w:pPr>
    </w:lvl>
    <w:lvl w:ilvl="2" w:tplc="0809001B" w:tentative="1">
      <w:start w:val="1"/>
      <w:numFmt w:val="lowerRoman"/>
      <w:lvlText w:val="%3."/>
      <w:lvlJc w:val="right"/>
      <w:pPr>
        <w:ind w:left="3022" w:hanging="180"/>
      </w:pPr>
    </w:lvl>
    <w:lvl w:ilvl="3" w:tplc="0809000F" w:tentative="1">
      <w:start w:val="1"/>
      <w:numFmt w:val="decimal"/>
      <w:lvlText w:val="%4."/>
      <w:lvlJc w:val="left"/>
      <w:pPr>
        <w:ind w:left="3742" w:hanging="360"/>
      </w:pPr>
    </w:lvl>
    <w:lvl w:ilvl="4" w:tplc="08090019" w:tentative="1">
      <w:start w:val="1"/>
      <w:numFmt w:val="lowerLetter"/>
      <w:lvlText w:val="%5."/>
      <w:lvlJc w:val="left"/>
      <w:pPr>
        <w:ind w:left="4462" w:hanging="360"/>
      </w:pPr>
    </w:lvl>
    <w:lvl w:ilvl="5" w:tplc="0809001B" w:tentative="1">
      <w:start w:val="1"/>
      <w:numFmt w:val="lowerRoman"/>
      <w:lvlText w:val="%6."/>
      <w:lvlJc w:val="right"/>
      <w:pPr>
        <w:ind w:left="5182" w:hanging="180"/>
      </w:pPr>
    </w:lvl>
    <w:lvl w:ilvl="6" w:tplc="0809000F" w:tentative="1">
      <w:start w:val="1"/>
      <w:numFmt w:val="decimal"/>
      <w:lvlText w:val="%7."/>
      <w:lvlJc w:val="left"/>
      <w:pPr>
        <w:ind w:left="5902" w:hanging="360"/>
      </w:pPr>
    </w:lvl>
    <w:lvl w:ilvl="7" w:tplc="08090019" w:tentative="1">
      <w:start w:val="1"/>
      <w:numFmt w:val="lowerLetter"/>
      <w:lvlText w:val="%8."/>
      <w:lvlJc w:val="left"/>
      <w:pPr>
        <w:ind w:left="6622" w:hanging="360"/>
      </w:pPr>
    </w:lvl>
    <w:lvl w:ilvl="8" w:tplc="0809001B" w:tentative="1">
      <w:start w:val="1"/>
      <w:numFmt w:val="lowerRoman"/>
      <w:lvlText w:val="%9."/>
      <w:lvlJc w:val="right"/>
      <w:pPr>
        <w:ind w:left="734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7F4D"/>
    <w:rsid w:val="0007073D"/>
    <w:rsid w:val="000D5C51"/>
    <w:rsid w:val="001E4CC0"/>
    <w:rsid w:val="00235D08"/>
    <w:rsid w:val="00362DE7"/>
    <w:rsid w:val="004F170F"/>
    <w:rsid w:val="0086137C"/>
    <w:rsid w:val="009422D8"/>
    <w:rsid w:val="00B25898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8"/>
    <o:shapelayout v:ext="edit">
      <o:idmap v:ext="edit" data="1"/>
      <o:rules v:ext="edit">
        <o:r id="V:Rule28" type="arc" idref="#_x0000_s1074"/>
        <o:r id="V:Rule29" type="connector" idref="#_x0000_s1048"/>
        <o:r id="V:Rule30" type="connector" idref="#_x0000_s1071"/>
        <o:r id="V:Rule31" type="connector" idref="#_x0000_s1073"/>
        <o:r id="V:Rule32" type="connector" idref="#_x0000_s1038"/>
        <o:r id="V:Rule33" type="connector" idref="#_x0000_s1063"/>
        <o:r id="V:Rule34" type="connector" idref="#_x0000_s1078"/>
        <o:r id="V:Rule35" type="connector" idref="#_x0000_s1062"/>
        <o:r id="V:Rule36" type="connector" idref="#_x0000_s1036"/>
        <o:r id="V:Rule37" type="connector" idref="#_x0000_s1069"/>
        <o:r id="V:Rule38" type="connector" idref="#_x0000_s1043"/>
        <o:r id="V:Rule39" type="connector" idref="#_x0000_s1035"/>
        <o:r id="V:Rule40" type="connector" idref="#_x0000_s1054"/>
        <o:r id="V:Rule41" type="connector" idref="#_x0000_s1033"/>
        <o:r id="V:Rule42" type="connector" idref="#_x0000_s1057"/>
        <o:r id="V:Rule43" type="connector" idref="#_x0000_s1072"/>
        <o:r id="V:Rule44" type="connector" idref="#_x0000_s1050"/>
        <o:r id="V:Rule45" type="connector" idref="#_x0000_s1051"/>
        <o:r id="V:Rule46" type="connector" idref="#_x0000_s1061"/>
        <o:r id="V:Rule47" type="connector" idref="#_x0000_s1068"/>
        <o:r id="V:Rule48" type="connector" idref="#_x0000_s1032"/>
        <o:r id="V:Rule49" type="connector" idref="#_x0000_s1055"/>
        <o:r id="V:Rule50" type="connector" idref="#_x0000_s1059"/>
        <o:r id="V:Rule51" type="connector" idref="#_x0000_s1053"/>
        <o:r id="V:Rule52" type="connector" idref="#_x0000_s1039"/>
        <o:r id="V:Rule53" type="connector" idref="#_x0000_s1049"/>
        <o:r id="V:Rule54" type="connector" idref="#_x0000_s1056"/>
        <o:r id="V:Rule55" type="connector" idref="#_x0000_s1060"/>
        <o:r id="V:Rule56" type="connector" idref="#_x0000_s1089"/>
        <o:r id="V:Rule57" type="connector" idref="#_x0000_s1096"/>
        <o:r id="V:Rule58" type="connector" idref="#_x0000_s1101"/>
        <o:r id="V:Rule59" type="connector" idref="#_x0000_s1100"/>
        <o:r id="V:Rule60" type="connector" idref="#_x0000_s1088"/>
        <o:r id="V:Rule61" type="connector" idref="#_x0000_s1095"/>
        <o:r id="V:Rule62" type="connector" idref="#_x0000_s1102"/>
        <o:r id="V:Rule63" type="connector" idref="#_x0000_s1099"/>
        <o:r id="V:Rule64" type="connector" idref="#_x0000_s1092"/>
        <o:r id="V:Rule65" type="connector" idref="#_x0000_s1091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F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F4D"/>
    <w:pPr>
      <w:spacing w:after="200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7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F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F7F4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F7F4D"/>
  </w:style>
  <w:style w:type="paragraph" w:styleId="Footer">
    <w:name w:val="footer"/>
    <w:basedOn w:val="Normal"/>
    <w:link w:val="FooterChar"/>
    <w:uiPriority w:val="99"/>
    <w:unhideWhenUsed/>
    <w:rsid w:val="00FF7F4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fad-am</dc:creator>
  <cp:keywords/>
  <dc:description/>
  <cp:lastModifiedBy>Arnaud</cp:lastModifiedBy>
  <cp:revision>4</cp:revision>
  <dcterms:created xsi:type="dcterms:W3CDTF">2012-03-05T17:56:00Z</dcterms:created>
  <dcterms:modified xsi:type="dcterms:W3CDTF">2013-03-18T00:26:00Z</dcterms:modified>
</cp:coreProperties>
</file>