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64119617"/>
        <w:docPartObj>
          <w:docPartGallery w:val="Cover Pages"/>
          <w:docPartUnique/>
        </w:docPartObj>
      </w:sdtPr>
      <w:sdtEndPr/>
      <w:sdtContent>
        <w:p w14:paraId="094FF774" w14:textId="2B6F2C73" w:rsidR="006620C7" w:rsidRDefault="006620C7">
          <w:pPr>
            <w:pStyle w:val="NoSpacing"/>
          </w:pPr>
          <w:r>
            <w:rPr>
              <w:noProof/>
            </w:rPr>
            <mc:AlternateContent>
              <mc:Choice Requires="wpg">
                <w:drawing>
                  <wp:anchor distT="0" distB="0" distL="114300" distR="114300" simplePos="0" relativeHeight="251659264" behindDoc="1" locked="0" layoutInCell="1" allowOverlap="1" wp14:anchorId="5BD4D5C9" wp14:editId="3AD16A84">
                    <wp:simplePos x="0" y="0"/>
                    <wp:positionH relativeFrom="page">
                      <wp:posOffset>556260</wp:posOffset>
                    </wp:positionH>
                    <wp:positionV relativeFrom="margin">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A4F0AF" w14:textId="28CF2FFC" w:rsidR="006620C7" w:rsidRDefault="006620C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D4D5C9" id="Group 2" o:spid="_x0000_s1026" style="position:absolute;margin-left:43.8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A4F0AF" w14:textId="28CF2FFC" w:rsidR="006620C7" w:rsidRDefault="006620C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25EFE509" w14:textId="63090062" w:rsidR="006620C7" w:rsidRDefault="00995807">
          <w:r>
            <w:rPr>
              <w:noProof/>
            </w:rPr>
            <mc:AlternateContent>
              <mc:Choice Requires="wps">
                <w:drawing>
                  <wp:anchor distT="0" distB="0" distL="114300" distR="114300" simplePos="0" relativeHeight="251660288" behindDoc="0" locked="0" layoutInCell="1" allowOverlap="1" wp14:anchorId="351C3E27" wp14:editId="6243707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22700" cy="3067050"/>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3822700" cy="306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CA940E" w14:textId="3E2DAEB0" w:rsidR="006620C7" w:rsidRPr="00995807" w:rsidRDefault="00BD5447">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20C7" w:rsidRPr="00995807">
                                      <w:rPr>
                                        <w:rFonts w:ascii="Arial" w:eastAsiaTheme="majorEastAsia" w:hAnsi="Arial" w:cs="Arial"/>
                                        <w:color w:val="262626" w:themeColor="text1" w:themeTint="D9"/>
                                        <w:sz w:val="72"/>
                                        <w:szCs w:val="72"/>
                                      </w:rPr>
                                      <w:t>Alcohol and substance misuse in Wales.</w:t>
                                    </w:r>
                                  </w:sdtContent>
                                </w:sdt>
                              </w:p>
                              <w:p w14:paraId="0A9EAAF1" w14:textId="05B338D8" w:rsidR="006620C7" w:rsidRDefault="00BD544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620C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51C3E27" id="_x0000_t202" coordsize="21600,21600" o:spt="202" path="m,l,21600r21600,l21600,xe">
                    <v:stroke joinstyle="miter"/>
                    <v:path gradientshapeok="t" o:connecttype="rect"/>
                  </v:shapetype>
                  <v:shape id="Text Box 1" o:spid="_x0000_s1055" type="#_x0000_t202" style="position:absolute;margin-left:0;margin-top:0;width:301pt;height:241.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" filled="f" stroked="f" strokeweight=".5pt">
                    <v:textbox inset="0,0,0,0">
                      <w:txbxContent>
                        <w:p w14:paraId="24CA940E" w14:textId="3E2DAEB0" w:rsidR="006620C7" w:rsidRPr="00995807" w:rsidRDefault="00BD5447">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20C7" w:rsidRPr="00995807">
                                <w:rPr>
                                  <w:rFonts w:ascii="Arial" w:eastAsiaTheme="majorEastAsia" w:hAnsi="Arial" w:cs="Arial"/>
                                  <w:color w:val="262626" w:themeColor="text1" w:themeTint="D9"/>
                                  <w:sz w:val="72"/>
                                  <w:szCs w:val="72"/>
                                </w:rPr>
                                <w:t>Alcohol and substance misuse in Wales.</w:t>
                              </w:r>
                            </w:sdtContent>
                          </w:sdt>
                        </w:p>
                        <w:p w14:paraId="0A9EAAF1" w14:textId="05B338D8" w:rsidR="006620C7" w:rsidRDefault="00BD544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620C7">
                                <w:rPr>
                                  <w:color w:val="404040" w:themeColor="text1" w:themeTint="BF"/>
                                  <w:sz w:val="36"/>
                                  <w:szCs w:val="36"/>
                                </w:rPr>
                                <w:t xml:space="preserve">     </w:t>
                              </w:r>
                            </w:sdtContent>
                          </w:sdt>
                        </w:p>
                      </w:txbxContent>
                    </v:textbox>
                    <w10:wrap anchorx="page" anchory="page"/>
                  </v:shape>
                </w:pict>
              </mc:Fallback>
            </mc:AlternateContent>
          </w:r>
          <w:r w:rsidR="006620C7">
            <w:rPr>
              <w:noProof/>
            </w:rPr>
            <mc:AlternateContent>
              <mc:Choice Requires="wps">
                <w:drawing>
                  <wp:anchor distT="0" distB="0" distL="114300" distR="114300" simplePos="0" relativeHeight="251661312" behindDoc="0" locked="0" layoutInCell="1" allowOverlap="1" wp14:anchorId="02CD8963" wp14:editId="3F1F413B">
                    <wp:simplePos x="0" y="0"/>
                    <wp:positionH relativeFrom="page">
                      <wp:posOffset>2972435</wp:posOffset>
                    </wp:positionH>
                    <wp:positionV relativeFrom="page">
                      <wp:posOffset>8030845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D4C3F" w14:textId="45AD3686" w:rsidR="006620C7" w:rsidRPr="00995807" w:rsidRDefault="00BD5447" w:rsidP="006620C7">
                                <w:pPr>
                                  <w:rPr>
                                    <w:rFonts w:ascii="Arial" w:hAnsi="Arial" w:cs="Arial"/>
                                    <w:sz w:val="24"/>
                                    <w:szCs w:val="24"/>
                                  </w:rPr>
                                </w:pPr>
                                <w:sdt>
                                  <w:sdtPr>
                                    <w:rPr>
                                      <w:rFonts w:ascii="Arial" w:hAnsi="Arial" w:cs="Arial"/>
                                      <w:sz w:val="24"/>
                                      <w:szCs w:val="24"/>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6620C7" w:rsidRPr="00995807">
                                      <w:rPr>
                                        <w:rFonts w:ascii="Arial" w:hAnsi="Arial" w:cs="Arial"/>
                                        <w:sz w:val="24"/>
                                        <w:szCs w:val="24"/>
                                      </w:rPr>
                                      <w:t>Justine Newman</w:t>
                                    </w:r>
                                    <w:r w:rsidR="003163F1">
                                      <w:rPr>
                                        <w:rFonts w:ascii="Arial" w:hAnsi="Arial" w:cs="Arial"/>
                                        <w:sz w:val="24"/>
                                        <w:szCs w:val="24"/>
                                      </w:rPr>
                                      <w:t>.</w:t>
                                    </w:r>
                                  </w:sdtContent>
                                </w:sdt>
                              </w:p>
                              <w:p w14:paraId="3D32F437" w14:textId="776994D6" w:rsidR="006620C7" w:rsidRPr="00995807" w:rsidRDefault="00BD5447" w:rsidP="006620C7">
                                <w:pPr>
                                  <w:rPr>
                                    <w:rFonts w:ascii="Arial" w:hAnsi="Arial" w:cs="Arial"/>
                                    <w:sz w:val="24"/>
                                    <w:szCs w:val="24"/>
                                  </w:rPr>
                                </w:pPr>
                                <w:sdt>
                                  <w:sdtPr>
                                    <w:rPr>
                                      <w:rFonts w:ascii="Arial" w:hAnsi="Arial" w:cs="Arial"/>
                                      <w:sz w:val="24"/>
                                      <w:szCs w:val="24"/>
                                    </w:rPr>
                                    <w:alias w:val="Company"/>
                                    <w:id w:val="1558814826"/>
                                    <w:dataBinding w:prefixMappings="xmlns:ns0='http://schemas.openxmlformats.org/officeDocument/2006/extended-properties' " w:xpath="/ns0:Properties[1]/ns0:Company[1]" w:storeItemID="{6668398D-A668-4E3E-A5EB-62B293D839F1}"/>
                                    <w:text/>
                                  </w:sdtPr>
                                  <w:sdtEndPr/>
                                  <w:sdtContent>
                                    <w:r w:rsidR="006620C7" w:rsidRPr="00995807">
                                      <w:rPr>
                                        <w:rFonts w:ascii="Arial" w:hAnsi="Arial" w:cs="Arial"/>
                                        <w:sz w:val="24"/>
                                        <w:szCs w:val="24"/>
                                      </w:rPr>
                                      <w:t>Intro</w:t>
                                    </w:r>
                                  </w:sdtContent>
                                </w:sdt>
                                <w:r w:rsidR="006620C7" w:rsidRPr="00995807">
                                  <w:rPr>
                                    <w:rFonts w:ascii="Arial" w:hAnsi="Arial" w:cs="Arial"/>
                                    <w:sz w:val="24"/>
                                    <w:szCs w:val="24"/>
                                  </w:rPr>
                                  <w:t>duction to health research.</w:t>
                                </w:r>
                              </w:p>
                              <w:p w14:paraId="66CFA809" w14:textId="7198F862" w:rsidR="006620C7" w:rsidRPr="00995807" w:rsidRDefault="006620C7" w:rsidP="006620C7">
                                <w:pPr>
                                  <w:rPr>
                                    <w:rFonts w:ascii="Arial" w:hAnsi="Arial" w:cs="Arial"/>
                                    <w:sz w:val="24"/>
                                    <w:szCs w:val="24"/>
                                  </w:rPr>
                                </w:pPr>
                                <w:r w:rsidRPr="00995807">
                                  <w:rPr>
                                    <w:rFonts w:ascii="Arial" w:hAnsi="Arial" w:cs="Arial"/>
                                    <w:sz w:val="24"/>
                                    <w:szCs w:val="24"/>
                                  </w:rPr>
                                  <w:t>(2104266)</w:t>
                                </w:r>
                                <w:r w:rsidR="0008227C">
                                  <w:rPr>
                                    <w:rFonts w:ascii="Arial" w:hAnsi="Arial" w:cs="Arial"/>
                                    <w:sz w:val="24"/>
                                    <w:szCs w:val="24"/>
                                  </w:rPr>
                                  <w:t>.</w:t>
                                </w:r>
                              </w:p>
                              <w:p w14:paraId="476E5B1A" w14:textId="77777777" w:rsidR="006620C7" w:rsidRPr="00995807" w:rsidRDefault="006620C7" w:rsidP="006620C7">
                                <w:pPr>
                                  <w:rPr>
                                    <w:rFonts w:ascii="Arial" w:hAnsi="Arial" w:cs="Arial"/>
                                    <w:sz w:val="24"/>
                                    <w:szCs w:val="24"/>
                                  </w:rPr>
                                </w:pPr>
                                <w:r w:rsidRPr="00995807">
                                  <w:rPr>
                                    <w:rFonts w:ascii="Arial" w:hAnsi="Arial" w:cs="Arial"/>
                                    <w:sz w:val="24"/>
                                    <w:szCs w:val="24"/>
                                  </w:rPr>
                                  <w:t xml:space="preserve">BMNS4012. </w:t>
                                </w:r>
                              </w:p>
                              <w:p w14:paraId="0B3E7BF9" w14:textId="72CE2B04" w:rsidR="006620C7" w:rsidRDefault="006620C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CD8963" id="Text Box 32" o:spid="_x0000_s1056" type="#_x0000_t202" style="position:absolute;margin-left:234.05pt;margin-top:632.3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" filled="f" stroked="f" strokeweight=".5pt">
                    <v:textbox style="mso-fit-shape-to-text:t" inset="0,0,0,0">
                      <w:txbxContent>
                        <w:p w14:paraId="740D4C3F" w14:textId="45AD3686" w:rsidR="006620C7" w:rsidRPr="00995807" w:rsidRDefault="00BD5447" w:rsidP="006620C7">
                          <w:pPr>
                            <w:rPr>
                              <w:rFonts w:ascii="Arial" w:hAnsi="Arial" w:cs="Arial"/>
                              <w:sz w:val="24"/>
                              <w:szCs w:val="24"/>
                            </w:rPr>
                          </w:pPr>
                          <w:sdt>
                            <w:sdtPr>
                              <w:rPr>
                                <w:rFonts w:ascii="Arial" w:hAnsi="Arial" w:cs="Arial"/>
                                <w:sz w:val="24"/>
                                <w:szCs w:val="24"/>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6620C7" w:rsidRPr="00995807">
                                <w:rPr>
                                  <w:rFonts w:ascii="Arial" w:hAnsi="Arial" w:cs="Arial"/>
                                  <w:sz w:val="24"/>
                                  <w:szCs w:val="24"/>
                                </w:rPr>
                                <w:t>Justine Newman</w:t>
                              </w:r>
                              <w:r w:rsidR="003163F1">
                                <w:rPr>
                                  <w:rFonts w:ascii="Arial" w:hAnsi="Arial" w:cs="Arial"/>
                                  <w:sz w:val="24"/>
                                  <w:szCs w:val="24"/>
                                </w:rPr>
                                <w:t>.</w:t>
                              </w:r>
                            </w:sdtContent>
                          </w:sdt>
                        </w:p>
                        <w:p w14:paraId="3D32F437" w14:textId="776994D6" w:rsidR="006620C7" w:rsidRPr="00995807" w:rsidRDefault="00BD5447" w:rsidP="006620C7">
                          <w:pPr>
                            <w:rPr>
                              <w:rFonts w:ascii="Arial" w:hAnsi="Arial" w:cs="Arial"/>
                              <w:sz w:val="24"/>
                              <w:szCs w:val="24"/>
                            </w:rPr>
                          </w:pPr>
                          <w:sdt>
                            <w:sdtPr>
                              <w:rPr>
                                <w:rFonts w:ascii="Arial" w:hAnsi="Arial" w:cs="Arial"/>
                                <w:sz w:val="24"/>
                                <w:szCs w:val="24"/>
                              </w:rPr>
                              <w:alias w:val="Company"/>
                              <w:id w:val="1558814826"/>
                              <w:dataBinding w:prefixMappings="xmlns:ns0='http://schemas.openxmlformats.org/officeDocument/2006/extended-properties' " w:xpath="/ns0:Properties[1]/ns0:Company[1]" w:storeItemID="{6668398D-A668-4E3E-A5EB-62B293D839F1}"/>
                              <w:text/>
                            </w:sdtPr>
                            <w:sdtEndPr/>
                            <w:sdtContent>
                              <w:r w:rsidR="006620C7" w:rsidRPr="00995807">
                                <w:rPr>
                                  <w:rFonts w:ascii="Arial" w:hAnsi="Arial" w:cs="Arial"/>
                                  <w:sz w:val="24"/>
                                  <w:szCs w:val="24"/>
                                </w:rPr>
                                <w:t>Intro</w:t>
                              </w:r>
                            </w:sdtContent>
                          </w:sdt>
                          <w:r w:rsidR="006620C7" w:rsidRPr="00995807">
                            <w:rPr>
                              <w:rFonts w:ascii="Arial" w:hAnsi="Arial" w:cs="Arial"/>
                              <w:sz w:val="24"/>
                              <w:szCs w:val="24"/>
                            </w:rPr>
                            <w:t>duction to health research.</w:t>
                          </w:r>
                        </w:p>
                        <w:p w14:paraId="66CFA809" w14:textId="7198F862" w:rsidR="006620C7" w:rsidRPr="00995807" w:rsidRDefault="006620C7" w:rsidP="006620C7">
                          <w:pPr>
                            <w:rPr>
                              <w:rFonts w:ascii="Arial" w:hAnsi="Arial" w:cs="Arial"/>
                              <w:sz w:val="24"/>
                              <w:szCs w:val="24"/>
                            </w:rPr>
                          </w:pPr>
                          <w:r w:rsidRPr="00995807">
                            <w:rPr>
                              <w:rFonts w:ascii="Arial" w:hAnsi="Arial" w:cs="Arial"/>
                              <w:sz w:val="24"/>
                              <w:szCs w:val="24"/>
                            </w:rPr>
                            <w:t>(2104266)</w:t>
                          </w:r>
                          <w:r w:rsidR="0008227C">
                            <w:rPr>
                              <w:rFonts w:ascii="Arial" w:hAnsi="Arial" w:cs="Arial"/>
                              <w:sz w:val="24"/>
                              <w:szCs w:val="24"/>
                            </w:rPr>
                            <w:t>.</w:t>
                          </w:r>
                        </w:p>
                        <w:p w14:paraId="476E5B1A" w14:textId="77777777" w:rsidR="006620C7" w:rsidRPr="00995807" w:rsidRDefault="006620C7" w:rsidP="006620C7">
                          <w:pPr>
                            <w:rPr>
                              <w:rFonts w:ascii="Arial" w:hAnsi="Arial" w:cs="Arial"/>
                              <w:sz w:val="24"/>
                              <w:szCs w:val="24"/>
                            </w:rPr>
                          </w:pPr>
                          <w:r w:rsidRPr="00995807">
                            <w:rPr>
                              <w:rFonts w:ascii="Arial" w:hAnsi="Arial" w:cs="Arial"/>
                              <w:sz w:val="24"/>
                              <w:szCs w:val="24"/>
                            </w:rPr>
                            <w:t xml:space="preserve">BMNS4012. </w:t>
                          </w:r>
                        </w:p>
                        <w:p w14:paraId="0B3E7BF9" w14:textId="72CE2B04" w:rsidR="006620C7" w:rsidRDefault="006620C7">
                          <w:pPr>
                            <w:pStyle w:val="NoSpacing"/>
                            <w:rPr>
                              <w:color w:val="595959" w:themeColor="text1" w:themeTint="A6"/>
                              <w:sz w:val="20"/>
                              <w:szCs w:val="20"/>
                            </w:rPr>
                          </w:pPr>
                        </w:p>
                      </w:txbxContent>
                    </v:textbox>
                    <w10:wrap anchorx="page" anchory="page"/>
                  </v:shape>
                </w:pict>
              </mc:Fallback>
            </mc:AlternateContent>
          </w:r>
          <w:r w:rsidR="006620C7">
            <w:br w:type="page"/>
          </w:r>
        </w:p>
      </w:sdtContent>
    </w:sdt>
    <w:sdt>
      <w:sdtPr>
        <w:rPr>
          <w:rFonts w:asciiTheme="minorHAnsi" w:eastAsiaTheme="minorHAnsi" w:hAnsiTheme="minorHAnsi" w:cstheme="minorBidi"/>
          <w:color w:val="auto"/>
          <w:sz w:val="22"/>
          <w:szCs w:val="22"/>
          <w:lang w:val="en-GB"/>
        </w:rPr>
        <w:id w:val="2019886881"/>
        <w:docPartObj>
          <w:docPartGallery w:val="Table of Contents"/>
          <w:docPartUnique/>
        </w:docPartObj>
      </w:sdtPr>
      <w:sdtEndPr>
        <w:rPr>
          <w:rFonts w:ascii="Arial" w:hAnsi="Arial" w:cs="Arial"/>
          <w:b/>
          <w:bCs/>
          <w:noProof/>
          <w:sz w:val="24"/>
          <w:szCs w:val="24"/>
        </w:rPr>
      </w:sdtEndPr>
      <w:sdtContent>
        <w:p w14:paraId="5B2BA0ED" w14:textId="574DF481" w:rsidR="006620C7" w:rsidRPr="0008227C" w:rsidRDefault="006620C7">
          <w:pPr>
            <w:pStyle w:val="TOCHeading"/>
            <w:rPr>
              <w:rFonts w:ascii="Arial" w:hAnsi="Arial" w:cs="Arial"/>
            </w:rPr>
          </w:pPr>
          <w:r w:rsidRPr="0008227C">
            <w:rPr>
              <w:rFonts w:ascii="Arial" w:hAnsi="Arial" w:cs="Arial"/>
            </w:rPr>
            <w:t>Table of Contents</w:t>
          </w:r>
          <w:r w:rsidR="00995807" w:rsidRPr="0008227C">
            <w:rPr>
              <w:rFonts w:ascii="Arial" w:hAnsi="Arial" w:cs="Arial"/>
            </w:rPr>
            <w:t>.</w:t>
          </w:r>
        </w:p>
        <w:p w14:paraId="1C74A3DD" w14:textId="6B8B2CA1" w:rsidR="00E43EC4" w:rsidRPr="00E43EC4" w:rsidRDefault="006620C7" w:rsidP="00E43EC4">
          <w:pPr>
            <w:pStyle w:val="TOC1"/>
            <w:tabs>
              <w:tab w:val="right" w:leader="dot" w:pos="9016"/>
            </w:tabs>
            <w:spacing w:line="360" w:lineRule="auto"/>
            <w:rPr>
              <w:rFonts w:ascii="Arial" w:eastAsiaTheme="minorEastAsia" w:hAnsi="Arial" w:cs="Arial"/>
              <w:noProof/>
              <w:sz w:val="24"/>
              <w:szCs w:val="24"/>
              <w:lang w:eastAsia="en-GB"/>
            </w:rPr>
          </w:pPr>
          <w:r w:rsidRPr="00E43EC4">
            <w:rPr>
              <w:rFonts w:ascii="Arial" w:hAnsi="Arial" w:cs="Arial"/>
              <w:sz w:val="24"/>
              <w:szCs w:val="24"/>
            </w:rPr>
            <w:fldChar w:fldCharType="begin"/>
          </w:r>
          <w:r w:rsidRPr="00E43EC4">
            <w:rPr>
              <w:rFonts w:ascii="Arial" w:hAnsi="Arial" w:cs="Arial"/>
              <w:sz w:val="24"/>
              <w:szCs w:val="24"/>
            </w:rPr>
            <w:instrText xml:space="preserve"> TOC \o "1-3" \h \z \u </w:instrText>
          </w:r>
          <w:r w:rsidRPr="00E43EC4">
            <w:rPr>
              <w:rFonts w:ascii="Arial" w:hAnsi="Arial" w:cs="Arial"/>
              <w:sz w:val="24"/>
              <w:szCs w:val="24"/>
            </w:rPr>
            <w:fldChar w:fldCharType="separate"/>
          </w:r>
          <w:hyperlink w:anchor="_Toc99093167" w:history="1">
            <w:r w:rsidR="00E43EC4" w:rsidRPr="00E43EC4">
              <w:rPr>
                <w:rStyle w:val="Hyperlink"/>
                <w:rFonts w:ascii="Arial" w:hAnsi="Arial" w:cs="Arial"/>
                <w:noProof/>
                <w:sz w:val="24"/>
                <w:szCs w:val="24"/>
              </w:rPr>
              <w:t>Introduction.</w:t>
            </w:r>
            <w:r w:rsidR="00E43EC4" w:rsidRPr="00E43EC4">
              <w:rPr>
                <w:rFonts w:ascii="Arial" w:hAnsi="Arial" w:cs="Arial"/>
                <w:noProof/>
                <w:webHidden/>
                <w:sz w:val="24"/>
                <w:szCs w:val="24"/>
              </w:rPr>
              <w:tab/>
            </w:r>
            <w:r w:rsidR="00E43EC4" w:rsidRPr="00E43EC4">
              <w:rPr>
                <w:rFonts w:ascii="Arial" w:hAnsi="Arial" w:cs="Arial"/>
                <w:noProof/>
                <w:webHidden/>
                <w:sz w:val="24"/>
                <w:szCs w:val="24"/>
              </w:rPr>
              <w:fldChar w:fldCharType="begin"/>
            </w:r>
            <w:r w:rsidR="00E43EC4" w:rsidRPr="00E43EC4">
              <w:rPr>
                <w:rFonts w:ascii="Arial" w:hAnsi="Arial" w:cs="Arial"/>
                <w:noProof/>
                <w:webHidden/>
                <w:sz w:val="24"/>
                <w:szCs w:val="24"/>
              </w:rPr>
              <w:instrText xml:space="preserve"> PAGEREF _Toc99093167 \h </w:instrText>
            </w:r>
            <w:r w:rsidR="00E43EC4" w:rsidRPr="00E43EC4">
              <w:rPr>
                <w:rFonts w:ascii="Arial" w:hAnsi="Arial" w:cs="Arial"/>
                <w:noProof/>
                <w:webHidden/>
                <w:sz w:val="24"/>
                <w:szCs w:val="24"/>
              </w:rPr>
            </w:r>
            <w:r w:rsidR="00E43EC4" w:rsidRPr="00E43EC4">
              <w:rPr>
                <w:rFonts w:ascii="Arial" w:hAnsi="Arial" w:cs="Arial"/>
                <w:noProof/>
                <w:webHidden/>
                <w:sz w:val="24"/>
                <w:szCs w:val="24"/>
              </w:rPr>
              <w:fldChar w:fldCharType="separate"/>
            </w:r>
            <w:r w:rsidR="00E43EC4" w:rsidRPr="00E43EC4">
              <w:rPr>
                <w:rFonts w:ascii="Arial" w:hAnsi="Arial" w:cs="Arial"/>
                <w:noProof/>
                <w:webHidden/>
                <w:sz w:val="24"/>
                <w:szCs w:val="24"/>
              </w:rPr>
              <w:t>2</w:t>
            </w:r>
            <w:r w:rsidR="00E43EC4" w:rsidRPr="00E43EC4">
              <w:rPr>
                <w:rFonts w:ascii="Arial" w:hAnsi="Arial" w:cs="Arial"/>
                <w:noProof/>
                <w:webHidden/>
                <w:sz w:val="24"/>
                <w:szCs w:val="24"/>
              </w:rPr>
              <w:fldChar w:fldCharType="end"/>
            </w:r>
          </w:hyperlink>
        </w:p>
        <w:p w14:paraId="41BF27B5" w14:textId="481A3631"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68" w:history="1">
            <w:r w:rsidRPr="00E43EC4">
              <w:rPr>
                <w:rStyle w:val="Hyperlink"/>
                <w:rFonts w:ascii="Arial" w:hAnsi="Arial" w:cs="Arial"/>
                <w:noProof/>
                <w:sz w:val="24"/>
                <w:szCs w:val="24"/>
              </w:rPr>
              <w:t>Alcohol specific deaths in Wales.</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_Toc99093168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3</w:t>
            </w:r>
            <w:r w:rsidRPr="00E43EC4">
              <w:rPr>
                <w:rFonts w:ascii="Arial" w:hAnsi="Arial" w:cs="Arial"/>
                <w:noProof/>
                <w:webHidden/>
                <w:sz w:val="24"/>
                <w:szCs w:val="24"/>
              </w:rPr>
              <w:fldChar w:fldCharType="end"/>
            </w:r>
          </w:hyperlink>
        </w:p>
        <w:p w14:paraId="5D631D19" w14:textId="68128A0B"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69" w:history="1">
            <w:r w:rsidRPr="00E43EC4">
              <w:rPr>
                <w:rStyle w:val="Hyperlink"/>
                <w:rFonts w:ascii="Arial" w:hAnsi="Arial" w:cs="Arial"/>
                <w:noProof/>
                <w:sz w:val="24"/>
                <w:szCs w:val="24"/>
              </w:rPr>
              <w:t>Substance specific deaths in Wales.</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_Toc99093169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4</w:t>
            </w:r>
            <w:r w:rsidRPr="00E43EC4">
              <w:rPr>
                <w:rFonts w:ascii="Arial" w:hAnsi="Arial" w:cs="Arial"/>
                <w:noProof/>
                <w:webHidden/>
                <w:sz w:val="24"/>
                <w:szCs w:val="24"/>
              </w:rPr>
              <w:fldChar w:fldCharType="end"/>
            </w:r>
          </w:hyperlink>
        </w:p>
        <w:p w14:paraId="3E6039D3" w14:textId="42379766"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70" w:history="1">
            <w:r w:rsidRPr="00E43EC4">
              <w:rPr>
                <w:rStyle w:val="Hyperlink"/>
                <w:rFonts w:ascii="Arial" w:hAnsi="Arial" w:cs="Arial"/>
                <w:noProof/>
                <w:sz w:val="24"/>
                <w:szCs w:val="24"/>
              </w:rPr>
              <w:t>Problem substances contributing to death.</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_Toc99093170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6</w:t>
            </w:r>
            <w:r w:rsidRPr="00E43EC4">
              <w:rPr>
                <w:rFonts w:ascii="Arial" w:hAnsi="Arial" w:cs="Arial"/>
                <w:noProof/>
                <w:webHidden/>
                <w:sz w:val="24"/>
                <w:szCs w:val="24"/>
              </w:rPr>
              <w:fldChar w:fldCharType="end"/>
            </w:r>
          </w:hyperlink>
        </w:p>
        <w:p w14:paraId="0C972328" w14:textId="3B22BCE8"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71" w:history="1">
            <w:r w:rsidRPr="00E43EC4">
              <w:rPr>
                <w:rStyle w:val="Hyperlink"/>
                <w:rFonts w:ascii="Arial" w:hAnsi="Arial" w:cs="Arial"/>
                <w:noProof/>
                <w:sz w:val="24"/>
                <w:szCs w:val="24"/>
              </w:rPr>
              <w:t>Long term effects of substance misuse.</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_Toc99093171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7</w:t>
            </w:r>
            <w:r w:rsidRPr="00E43EC4">
              <w:rPr>
                <w:rFonts w:ascii="Arial" w:hAnsi="Arial" w:cs="Arial"/>
                <w:noProof/>
                <w:webHidden/>
                <w:sz w:val="24"/>
                <w:szCs w:val="24"/>
              </w:rPr>
              <w:fldChar w:fldCharType="end"/>
            </w:r>
          </w:hyperlink>
        </w:p>
        <w:p w14:paraId="1D2C5E4B" w14:textId="4156F9FA"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72" w:history="1">
            <w:r w:rsidRPr="00E43EC4">
              <w:rPr>
                <w:rStyle w:val="Hyperlink"/>
                <w:rFonts w:ascii="Arial" w:hAnsi="Arial" w:cs="Arial"/>
                <w:noProof/>
                <w:sz w:val="24"/>
                <w:szCs w:val="24"/>
              </w:rPr>
              <w:t>Long term effects of alcohol misuse.</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_Toc99093172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8</w:t>
            </w:r>
            <w:r w:rsidRPr="00E43EC4">
              <w:rPr>
                <w:rFonts w:ascii="Arial" w:hAnsi="Arial" w:cs="Arial"/>
                <w:noProof/>
                <w:webHidden/>
                <w:sz w:val="24"/>
                <w:szCs w:val="24"/>
              </w:rPr>
              <w:fldChar w:fldCharType="end"/>
            </w:r>
          </w:hyperlink>
        </w:p>
        <w:p w14:paraId="4A2A35E4" w14:textId="6BEB11F3"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73" w:history="1">
            <w:r w:rsidRPr="00E43EC4">
              <w:rPr>
                <w:rStyle w:val="Hyperlink"/>
                <w:rFonts w:ascii="Arial" w:hAnsi="Arial" w:cs="Arial"/>
                <w:noProof/>
                <w:sz w:val="24"/>
                <w:szCs w:val="24"/>
              </w:rPr>
              <w:t>How different substances effect the user.</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_Toc99093173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10</w:t>
            </w:r>
            <w:r w:rsidRPr="00E43EC4">
              <w:rPr>
                <w:rFonts w:ascii="Arial" w:hAnsi="Arial" w:cs="Arial"/>
                <w:noProof/>
                <w:webHidden/>
                <w:sz w:val="24"/>
                <w:szCs w:val="24"/>
              </w:rPr>
              <w:fldChar w:fldCharType="end"/>
            </w:r>
          </w:hyperlink>
        </w:p>
        <w:p w14:paraId="50625314" w14:textId="58549964"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74" w:history="1">
            <w:r w:rsidRPr="00E43EC4">
              <w:rPr>
                <w:rStyle w:val="Hyperlink"/>
                <w:rFonts w:ascii="Arial" w:hAnsi="Arial" w:cs="Arial"/>
                <w:noProof/>
                <w:sz w:val="24"/>
                <w:szCs w:val="24"/>
              </w:rPr>
              <w:t>Conclusion.</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_Toc99093174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12</w:t>
            </w:r>
            <w:r w:rsidRPr="00E43EC4">
              <w:rPr>
                <w:rFonts w:ascii="Arial" w:hAnsi="Arial" w:cs="Arial"/>
                <w:noProof/>
                <w:webHidden/>
                <w:sz w:val="24"/>
                <w:szCs w:val="24"/>
              </w:rPr>
              <w:fldChar w:fldCharType="end"/>
            </w:r>
          </w:hyperlink>
        </w:p>
        <w:p w14:paraId="671A0BA4" w14:textId="0E145FD7" w:rsidR="00E43EC4" w:rsidRPr="00E43EC4" w:rsidRDefault="00E43EC4" w:rsidP="00E43EC4">
          <w:pPr>
            <w:pStyle w:val="TOC1"/>
            <w:tabs>
              <w:tab w:val="right" w:leader="dot" w:pos="9016"/>
            </w:tabs>
            <w:spacing w:line="360" w:lineRule="auto"/>
            <w:rPr>
              <w:rFonts w:ascii="Arial" w:eastAsiaTheme="minorEastAsia" w:hAnsi="Arial" w:cs="Arial"/>
              <w:noProof/>
              <w:sz w:val="24"/>
              <w:szCs w:val="24"/>
              <w:lang w:eastAsia="en-GB"/>
            </w:rPr>
          </w:pPr>
          <w:hyperlink w:anchor="_Toc99093175" w:history="1">
            <w:r w:rsidRPr="00E43EC4">
              <w:rPr>
                <w:rStyle w:val="Hyperlink"/>
                <w:rFonts w:ascii="Arial" w:hAnsi="Arial" w:cs="Arial"/>
                <w:noProof/>
                <w:sz w:val="24"/>
                <w:szCs w:val="24"/>
              </w:rPr>
              <w:t>References.</w:t>
            </w:r>
            <w:r w:rsidRPr="00E43EC4">
              <w:rPr>
                <w:rFonts w:ascii="Arial" w:hAnsi="Arial" w:cs="Arial"/>
                <w:noProof/>
                <w:webHidden/>
                <w:sz w:val="24"/>
                <w:szCs w:val="24"/>
              </w:rPr>
              <w:tab/>
            </w:r>
            <w:r w:rsidRPr="00E43EC4">
              <w:rPr>
                <w:rFonts w:ascii="Arial" w:hAnsi="Arial" w:cs="Arial"/>
                <w:noProof/>
                <w:webHidden/>
                <w:sz w:val="24"/>
                <w:szCs w:val="24"/>
              </w:rPr>
              <w:fldChar w:fldCharType="begin"/>
            </w:r>
            <w:r w:rsidRPr="00E43EC4">
              <w:rPr>
                <w:rFonts w:ascii="Arial" w:hAnsi="Arial" w:cs="Arial"/>
                <w:noProof/>
                <w:webHidden/>
                <w:sz w:val="24"/>
                <w:szCs w:val="24"/>
              </w:rPr>
              <w:instrText xml:space="preserve"> PAGEREF _Toc99093175 \h </w:instrText>
            </w:r>
            <w:r w:rsidRPr="00E43EC4">
              <w:rPr>
                <w:rFonts w:ascii="Arial" w:hAnsi="Arial" w:cs="Arial"/>
                <w:noProof/>
                <w:webHidden/>
                <w:sz w:val="24"/>
                <w:szCs w:val="24"/>
              </w:rPr>
            </w:r>
            <w:r w:rsidRPr="00E43EC4">
              <w:rPr>
                <w:rFonts w:ascii="Arial" w:hAnsi="Arial" w:cs="Arial"/>
                <w:noProof/>
                <w:webHidden/>
                <w:sz w:val="24"/>
                <w:szCs w:val="24"/>
              </w:rPr>
              <w:fldChar w:fldCharType="separate"/>
            </w:r>
            <w:r w:rsidRPr="00E43EC4">
              <w:rPr>
                <w:rFonts w:ascii="Arial" w:hAnsi="Arial" w:cs="Arial"/>
                <w:noProof/>
                <w:webHidden/>
                <w:sz w:val="24"/>
                <w:szCs w:val="24"/>
              </w:rPr>
              <w:t>13</w:t>
            </w:r>
            <w:r w:rsidRPr="00E43EC4">
              <w:rPr>
                <w:rFonts w:ascii="Arial" w:hAnsi="Arial" w:cs="Arial"/>
                <w:noProof/>
                <w:webHidden/>
                <w:sz w:val="24"/>
                <w:szCs w:val="24"/>
              </w:rPr>
              <w:fldChar w:fldCharType="end"/>
            </w:r>
          </w:hyperlink>
        </w:p>
        <w:p w14:paraId="33C99D68" w14:textId="6D3D8990" w:rsidR="006620C7" w:rsidRPr="00E43EC4" w:rsidRDefault="006620C7" w:rsidP="00E43EC4">
          <w:pPr>
            <w:spacing w:line="360" w:lineRule="auto"/>
            <w:rPr>
              <w:rFonts w:ascii="Arial" w:hAnsi="Arial" w:cs="Arial"/>
              <w:sz w:val="24"/>
              <w:szCs w:val="24"/>
            </w:rPr>
          </w:pPr>
          <w:r w:rsidRPr="00E43EC4">
            <w:rPr>
              <w:rFonts w:ascii="Arial" w:hAnsi="Arial" w:cs="Arial"/>
              <w:b/>
              <w:bCs/>
              <w:noProof/>
              <w:sz w:val="24"/>
              <w:szCs w:val="24"/>
            </w:rPr>
            <w:fldChar w:fldCharType="end"/>
          </w:r>
        </w:p>
      </w:sdtContent>
    </w:sdt>
    <w:p w14:paraId="473F6A3E" w14:textId="349BFF8B" w:rsidR="00967CE2" w:rsidRDefault="009F0FBF" w:rsidP="009F0FBF">
      <w:pPr>
        <w:pStyle w:val="Heading1"/>
        <w:rPr>
          <w:rFonts w:ascii="Arial" w:hAnsi="Arial" w:cs="Arial"/>
        </w:rPr>
      </w:pPr>
      <w:r>
        <w:br w:type="page"/>
      </w:r>
      <w:bookmarkStart w:id="0" w:name="_Toc99093167"/>
      <w:r w:rsidR="00967CE2" w:rsidRPr="005D5C53">
        <w:rPr>
          <w:rFonts w:ascii="Arial" w:hAnsi="Arial" w:cs="Arial"/>
        </w:rPr>
        <w:lastRenderedPageBreak/>
        <w:t>Introduction.</w:t>
      </w:r>
      <w:bookmarkEnd w:id="0"/>
    </w:p>
    <w:p w14:paraId="5FA744D2" w14:textId="77777777" w:rsidR="00B33F93" w:rsidRPr="00B33F93" w:rsidRDefault="00B33F93" w:rsidP="00B33F93"/>
    <w:p w14:paraId="189E5B92" w14:textId="59CA9E4A" w:rsidR="00BB1787" w:rsidRDefault="00BB1787" w:rsidP="00E43EC4">
      <w:pPr>
        <w:spacing w:line="360" w:lineRule="auto"/>
      </w:pPr>
      <w:r w:rsidRPr="005D5C53">
        <w:rPr>
          <w:rFonts w:ascii="Arial" w:hAnsi="Arial" w:cs="Arial"/>
          <w:sz w:val="24"/>
          <w:szCs w:val="24"/>
        </w:rPr>
        <w:t>In this report I am going to be looking at research linked to alcohol and substance misuse in Wales.</w:t>
      </w:r>
      <w:r w:rsidR="0008227C">
        <w:rPr>
          <w:rFonts w:ascii="Arial" w:hAnsi="Arial" w:cs="Arial"/>
          <w:sz w:val="24"/>
          <w:szCs w:val="24"/>
        </w:rPr>
        <w:t xml:space="preserve">  </w:t>
      </w:r>
      <w:r w:rsidR="00FA0C77">
        <w:rPr>
          <w:rFonts w:ascii="Arial" w:hAnsi="Arial" w:cs="Arial"/>
          <w:sz w:val="24"/>
          <w:szCs w:val="24"/>
        </w:rPr>
        <w:t>I am going to inclu</w:t>
      </w:r>
      <w:r w:rsidR="004D1CC5">
        <w:rPr>
          <w:rFonts w:ascii="Arial" w:hAnsi="Arial" w:cs="Arial"/>
          <w:sz w:val="24"/>
          <w:szCs w:val="24"/>
        </w:rPr>
        <w:t xml:space="preserve">de </w:t>
      </w:r>
      <w:r w:rsidR="00FB39A3">
        <w:rPr>
          <w:rFonts w:ascii="Arial" w:hAnsi="Arial" w:cs="Arial"/>
          <w:sz w:val="24"/>
          <w:szCs w:val="24"/>
        </w:rPr>
        <w:t xml:space="preserve">research linked to alcohol specific deaths in Wales, substance specific deaths in Wales, problem substances contributing to death, the long-term effects of substance misuse, the </w:t>
      </w:r>
      <w:r w:rsidR="0087791F">
        <w:rPr>
          <w:rFonts w:ascii="Arial" w:hAnsi="Arial" w:cs="Arial"/>
          <w:sz w:val="24"/>
          <w:szCs w:val="24"/>
        </w:rPr>
        <w:t>long-term</w:t>
      </w:r>
      <w:r w:rsidR="00FB39A3">
        <w:rPr>
          <w:rFonts w:ascii="Arial" w:hAnsi="Arial" w:cs="Arial"/>
          <w:sz w:val="24"/>
          <w:szCs w:val="24"/>
        </w:rPr>
        <w:t xml:space="preserve"> effects of alcohol </w:t>
      </w:r>
      <w:r w:rsidR="008949B9">
        <w:rPr>
          <w:rFonts w:ascii="Arial" w:hAnsi="Arial" w:cs="Arial"/>
          <w:sz w:val="24"/>
          <w:szCs w:val="24"/>
        </w:rPr>
        <w:t>misuse</w:t>
      </w:r>
      <w:r w:rsidR="00FB39A3">
        <w:rPr>
          <w:rFonts w:ascii="Arial" w:hAnsi="Arial" w:cs="Arial"/>
          <w:sz w:val="24"/>
          <w:szCs w:val="24"/>
        </w:rPr>
        <w:t xml:space="preserve"> </w:t>
      </w:r>
      <w:r w:rsidR="008949B9">
        <w:rPr>
          <w:rFonts w:ascii="Arial" w:hAnsi="Arial" w:cs="Arial"/>
          <w:sz w:val="24"/>
          <w:szCs w:val="24"/>
        </w:rPr>
        <w:t>and</w:t>
      </w:r>
      <w:r w:rsidR="00FB39A3">
        <w:rPr>
          <w:rFonts w:ascii="Arial" w:hAnsi="Arial" w:cs="Arial"/>
          <w:sz w:val="24"/>
          <w:szCs w:val="24"/>
        </w:rPr>
        <w:t xml:space="preserve"> how different substances effect the user.</w:t>
      </w:r>
      <w:r w:rsidR="003F695F">
        <w:rPr>
          <w:rFonts w:ascii="Arial" w:hAnsi="Arial" w:cs="Arial"/>
          <w:sz w:val="24"/>
          <w:szCs w:val="24"/>
        </w:rPr>
        <w:t xml:space="preserve">  </w:t>
      </w:r>
      <w:r w:rsidR="003F695F" w:rsidRPr="003F695F">
        <w:rPr>
          <w:rFonts w:ascii="Arial" w:hAnsi="Arial" w:cs="Arial"/>
          <w:sz w:val="24"/>
          <w:szCs w:val="24"/>
        </w:rPr>
        <w:t>Substance abuse is described by the World Health Organization as "the harmful or hazardous use of psychoactive substances, including alcohol and illegal drugs." Every year, millions of people around the world are affected by substance misuse</w:t>
      </w:r>
      <w:r w:rsidR="003F695F">
        <w:rPr>
          <w:rFonts w:ascii="Arial" w:hAnsi="Arial" w:cs="Arial"/>
          <w:sz w:val="24"/>
          <w:szCs w:val="24"/>
        </w:rPr>
        <w:t xml:space="preserve"> (Taking it global 2015). </w:t>
      </w:r>
      <w:r w:rsidR="00FB39A3">
        <w:rPr>
          <w:rFonts w:ascii="Arial" w:hAnsi="Arial" w:cs="Arial"/>
          <w:sz w:val="24"/>
          <w:szCs w:val="24"/>
        </w:rPr>
        <w:t xml:space="preserve"> After reading through and studying all the research I have found relating to </w:t>
      </w:r>
      <w:r w:rsidR="008949B9">
        <w:rPr>
          <w:rFonts w:ascii="Arial" w:hAnsi="Arial" w:cs="Arial"/>
          <w:sz w:val="24"/>
          <w:szCs w:val="24"/>
        </w:rPr>
        <w:t xml:space="preserve">alcohol and substance abuse I am </w:t>
      </w:r>
      <w:r w:rsidR="0008227C">
        <w:rPr>
          <w:rFonts w:ascii="Arial" w:hAnsi="Arial" w:cs="Arial"/>
          <w:sz w:val="24"/>
          <w:szCs w:val="24"/>
        </w:rPr>
        <w:t xml:space="preserve">then </w:t>
      </w:r>
      <w:r w:rsidR="008949B9">
        <w:rPr>
          <w:rFonts w:ascii="Arial" w:hAnsi="Arial" w:cs="Arial"/>
          <w:sz w:val="24"/>
          <w:szCs w:val="24"/>
        </w:rPr>
        <w:t>going to write about what information it has given me.</w:t>
      </w:r>
      <w:r w:rsidR="00990335">
        <w:rPr>
          <w:rFonts w:ascii="Arial" w:hAnsi="Arial" w:cs="Arial"/>
          <w:sz w:val="24"/>
          <w:szCs w:val="24"/>
        </w:rPr>
        <w:t xml:space="preserve">  </w:t>
      </w:r>
      <w:r w:rsidR="0008227C">
        <w:rPr>
          <w:rFonts w:ascii="Arial" w:hAnsi="Arial" w:cs="Arial"/>
          <w:sz w:val="24"/>
          <w:szCs w:val="24"/>
        </w:rPr>
        <w:t xml:space="preserve"> </w:t>
      </w:r>
      <w:r w:rsidR="00990335" w:rsidRPr="00990335">
        <w:rPr>
          <w:rFonts w:ascii="Arial" w:hAnsi="Arial" w:cs="Arial"/>
          <w:sz w:val="24"/>
          <w:szCs w:val="24"/>
        </w:rPr>
        <w:t>Alcohol and other drugs can lead to a variety of health complications.</w:t>
      </w:r>
      <w:r w:rsidR="0008227C">
        <w:rPr>
          <w:rFonts w:ascii="Arial" w:hAnsi="Arial" w:cs="Arial"/>
          <w:sz w:val="24"/>
          <w:szCs w:val="24"/>
        </w:rPr>
        <w:t xml:space="preserve">  </w:t>
      </w:r>
      <w:r w:rsidR="00990335" w:rsidRPr="00990335">
        <w:rPr>
          <w:rFonts w:ascii="Arial" w:hAnsi="Arial" w:cs="Arial"/>
          <w:sz w:val="24"/>
          <w:szCs w:val="24"/>
        </w:rPr>
        <w:t>Substance abuse raises a person's chances of experiencing other life-altering outcomes.</w:t>
      </w:r>
      <w:r w:rsidR="0008227C">
        <w:rPr>
          <w:rFonts w:ascii="Arial" w:hAnsi="Arial" w:cs="Arial"/>
          <w:sz w:val="24"/>
          <w:szCs w:val="24"/>
        </w:rPr>
        <w:t xml:space="preserve">  </w:t>
      </w:r>
      <w:r w:rsidR="00990335" w:rsidRPr="00990335">
        <w:rPr>
          <w:rFonts w:ascii="Arial" w:hAnsi="Arial" w:cs="Arial"/>
          <w:sz w:val="24"/>
          <w:szCs w:val="24"/>
        </w:rPr>
        <w:t xml:space="preserve">Overdose, illness, and legal issues are just a few of the dangers that </w:t>
      </w:r>
      <w:r w:rsidR="0008227C">
        <w:rPr>
          <w:rFonts w:ascii="Arial" w:hAnsi="Arial" w:cs="Arial"/>
          <w:sz w:val="24"/>
          <w:szCs w:val="24"/>
        </w:rPr>
        <w:t xml:space="preserve">effect </w:t>
      </w:r>
      <w:r w:rsidR="00990335" w:rsidRPr="00990335">
        <w:rPr>
          <w:rFonts w:ascii="Arial" w:hAnsi="Arial" w:cs="Arial"/>
          <w:sz w:val="24"/>
          <w:szCs w:val="24"/>
        </w:rPr>
        <w:t>those who substance misuse</w:t>
      </w:r>
      <w:r w:rsidR="00990335">
        <w:rPr>
          <w:rFonts w:ascii="Arial" w:hAnsi="Arial" w:cs="Arial"/>
          <w:sz w:val="24"/>
          <w:szCs w:val="24"/>
        </w:rPr>
        <w:t xml:space="preserve"> (Drug rehab 2022).</w:t>
      </w:r>
    </w:p>
    <w:p w14:paraId="7ABD6378" w14:textId="77777777" w:rsidR="00967CE2" w:rsidRDefault="00967CE2" w:rsidP="009F0FBF">
      <w:pPr>
        <w:pStyle w:val="Heading1"/>
      </w:pPr>
    </w:p>
    <w:p w14:paraId="1BC335EE" w14:textId="77777777" w:rsidR="00967CE2" w:rsidRDefault="00967CE2" w:rsidP="009F0FBF">
      <w:pPr>
        <w:pStyle w:val="Heading1"/>
      </w:pPr>
    </w:p>
    <w:p w14:paraId="234E9CD0" w14:textId="77777777" w:rsidR="00967CE2" w:rsidRDefault="00967CE2" w:rsidP="009F0FBF">
      <w:pPr>
        <w:pStyle w:val="Heading1"/>
      </w:pPr>
    </w:p>
    <w:p w14:paraId="1718FD6F" w14:textId="77777777" w:rsidR="00E43EC4" w:rsidRDefault="00E43EC4" w:rsidP="00E43EC4"/>
    <w:p w14:paraId="281E0D0B" w14:textId="77777777" w:rsidR="00E43EC4" w:rsidRDefault="00E43EC4" w:rsidP="00E43EC4"/>
    <w:p w14:paraId="75182278" w14:textId="77777777" w:rsidR="00E43EC4" w:rsidRDefault="00E43EC4" w:rsidP="00E43EC4"/>
    <w:p w14:paraId="2A73EA9F" w14:textId="77777777" w:rsidR="00E43EC4" w:rsidRDefault="00E43EC4" w:rsidP="00E43EC4"/>
    <w:p w14:paraId="65403744" w14:textId="77777777" w:rsidR="00E43EC4" w:rsidRDefault="00E43EC4" w:rsidP="00E43EC4"/>
    <w:p w14:paraId="5194B98D" w14:textId="77777777" w:rsidR="00E43EC4" w:rsidRDefault="00E43EC4" w:rsidP="00E43EC4"/>
    <w:p w14:paraId="65428D9E" w14:textId="77777777" w:rsidR="00E43EC4" w:rsidRDefault="00E43EC4" w:rsidP="00E43EC4"/>
    <w:p w14:paraId="3CA45477" w14:textId="77777777" w:rsidR="00E43EC4" w:rsidRDefault="00E43EC4" w:rsidP="00E43EC4"/>
    <w:p w14:paraId="1FCB791C" w14:textId="77777777" w:rsidR="00E43EC4" w:rsidRDefault="00E43EC4" w:rsidP="00E43EC4"/>
    <w:p w14:paraId="68132756" w14:textId="77777777" w:rsidR="00E43EC4" w:rsidRDefault="00E43EC4" w:rsidP="00E43EC4"/>
    <w:p w14:paraId="3DCA0B92" w14:textId="77777777" w:rsidR="00E43EC4" w:rsidRDefault="00E43EC4" w:rsidP="00E43EC4"/>
    <w:p w14:paraId="01467D1F" w14:textId="77777777" w:rsidR="00E43EC4" w:rsidRDefault="00E43EC4" w:rsidP="00E43EC4"/>
    <w:p w14:paraId="10AD88B4" w14:textId="0B2ABAA2" w:rsidR="004C4E12" w:rsidRPr="0008227C" w:rsidRDefault="009F0FBF" w:rsidP="00E43EC4">
      <w:pPr>
        <w:pStyle w:val="Heading1"/>
      </w:pPr>
      <w:bookmarkStart w:id="1" w:name="_Toc99093168"/>
      <w:r w:rsidRPr="0008227C">
        <w:lastRenderedPageBreak/>
        <w:t>Alcohol specific deaths in Wales.</w:t>
      </w:r>
      <w:bookmarkEnd w:id="1"/>
    </w:p>
    <w:p w14:paraId="592B8D8A" w14:textId="72C70101" w:rsidR="00967CE2" w:rsidRDefault="00967CE2" w:rsidP="00967CE2"/>
    <w:p w14:paraId="577E65F8" w14:textId="2A6BDDD7" w:rsidR="00967CE2" w:rsidRPr="00967CE2" w:rsidRDefault="00FB39A3" w:rsidP="00967CE2">
      <w:r>
        <w:rPr>
          <w:noProof/>
        </w:rPr>
        <w:drawing>
          <wp:inline distT="0" distB="0" distL="0" distR="0" wp14:anchorId="072A4F69" wp14:editId="6C65C58A">
            <wp:extent cx="5731382" cy="2501900"/>
            <wp:effectExtent l="0" t="0" r="3175" b="0"/>
            <wp:docPr id="11" name="Picture 11" descr="Alcohol-related deaths by year registe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lcohol-related deaths by year register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6232" cy="2508383"/>
                    </a:xfrm>
                    <a:prstGeom prst="rect">
                      <a:avLst/>
                    </a:prstGeom>
                    <a:noFill/>
                    <a:ln>
                      <a:noFill/>
                    </a:ln>
                  </pic:spPr>
                </pic:pic>
              </a:graphicData>
            </a:graphic>
          </wp:inline>
        </w:drawing>
      </w:r>
    </w:p>
    <w:p w14:paraId="6406812A" w14:textId="6B47FBA5" w:rsidR="009F0FBF" w:rsidRDefault="009F0FBF" w:rsidP="009F0FBF"/>
    <w:p w14:paraId="192023FB" w14:textId="38DCA0F0" w:rsidR="009F0FBF" w:rsidRPr="000224E7" w:rsidRDefault="009F0FBF" w:rsidP="00E43EC4">
      <w:pPr>
        <w:spacing w:line="360" w:lineRule="auto"/>
        <w:rPr>
          <w:rFonts w:ascii="Arial" w:hAnsi="Arial" w:cs="Arial"/>
          <w:sz w:val="24"/>
          <w:szCs w:val="24"/>
        </w:rPr>
      </w:pPr>
      <w:r w:rsidRPr="000224E7">
        <w:rPr>
          <w:rFonts w:ascii="Arial" w:hAnsi="Arial" w:cs="Arial"/>
          <w:sz w:val="24"/>
          <w:szCs w:val="24"/>
        </w:rPr>
        <w:t>(BBC news 2021</w:t>
      </w:r>
      <w:r w:rsidR="00A05CE9" w:rsidRPr="000224E7">
        <w:rPr>
          <w:rFonts w:ascii="Arial" w:hAnsi="Arial" w:cs="Arial"/>
          <w:sz w:val="24"/>
          <w:szCs w:val="24"/>
        </w:rPr>
        <w:t>a</w:t>
      </w:r>
      <w:r w:rsidRPr="000224E7">
        <w:rPr>
          <w:rFonts w:ascii="Arial" w:hAnsi="Arial" w:cs="Arial"/>
          <w:sz w:val="24"/>
          <w:szCs w:val="24"/>
        </w:rPr>
        <w:t xml:space="preserve">). </w:t>
      </w:r>
    </w:p>
    <w:p w14:paraId="11A8C521" w14:textId="2980FC81" w:rsidR="00967CE2" w:rsidRPr="000224E7" w:rsidRDefault="00C51307" w:rsidP="00E43EC4">
      <w:pPr>
        <w:spacing w:line="360" w:lineRule="auto"/>
        <w:rPr>
          <w:rFonts w:ascii="Arial" w:hAnsi="Arial" w:cs="Arial"/>
          <w:sz w:val="24"/>
          <w:szCs w:val="24"/>
        </w:rPr>
      </w:pPr>
      <w:r w:rsidRPr="000224E7">
        <w:rPr>
          <w:rFonts w:ascii="Arial" w:hAnsi="Arial" w:cs="Arial"/>
          <w:sz w:val="24"/>
          <w:szCs w:val="24"/>
        </w:rPr>
        <w:t xml:space="preserve">The research above shows that alcohol-related deaths rose by 19% in 2020, which is the highest </w:t>
      </w:r>
      <w:r w:rsidR="0008227C">
        <w:rPr>
          <w:rFonts w:ascii="Arial" w:hAnsi="Arial" w:cs="Arial"/>
          <w:sz w:val="24"/>
          <w:szCs w:val="24"/>
        </w:rPr>
        <w:t xml:space="preserve">it has been </w:t>
      </w:r>
      <w:r w:rsidRPr="000224E7">
        <w:rPr>
          <w:rFonts w:ascii="Arial" w:hAnsi="Arial" w:cs="Arial"/>
          <w:sz w:val="24"/>
          <w:szCs w:val="24"/>
        </w:rPr>
        <w:t>in 20 years.</w:t>
      </w:r>
      <w:r w:rsidR="004D1CC5">
        <w:rPr>
          <w:rFonts w:ascii="Arial" w:hAnsi="Arial" w:cs="Arial"/>
          <w:sz w:val="24"/>
          <w:szCs w:val="24"/>
        </w:rPr>
        <w:t xml:space="preserve">  </w:t>
      </w:r>
      <w:r w:rsidRPr="000224E7">
        <w:rPr>
          <w:rFonts w:ascii="Arial" w:hAnsi="Arial" w:cs="Arial"/>
          <w:sz w:val="24"/>
          <w:szCs w:val="24"/>
        </w:rPr>
        <w:t>According to preliminary estimates, 438 people died in Wales in 2020 because of alcohol-related causes, which is higher than the five-year average (389) and more than the number of people who died in 2019 which was 368.</w:t>
      </w:r>
      <w:r w:rsidR="004D1CC5">
        <w:rPr>
          <w:rFonts w:ascii="Arial" w:hAnsi="Arial" w:cs="Arial"/>
          <w:sz w:val="24"/>
          <w:szCs w:val="24"/>
        </w:rPr>
        <w:t xml:space="preserve">  </w:t>
      </w:r>
      <w:r w:rsidRPr="000224E7">
        <w:rPr>
          <w:rFonts w:ascii="Arial" w:hAnsi="Arial" w:cs="Arial"/>
          <w:sz w:val="24"/>
          <w:szCs w:val="24"/>
        </w:rPr>
        <w:t xml:space="preserve">The previous year with the most deaths was 2008, when 426 people died (BBC 2021b). </w:t>
      </w:r>
    </w:p>
    <w:p w14:paraId="180385DB" w14:textId="268DFDB9" w:rsidR="00995807" w:rsidRDefault="00995807" w:rsidP="00E43EC4">
      <w:pPr>
        <w:tabs>
          <w:tab w:val="left" w:pos="4510"/>
        </w:tabs>
        <w:spacing w:line="360" w:lineRule="auto"/>
        <w:rPr>
          <w:rFonts w:ascii="Arial" w:hAnsi="Arial" w:cs="Arial"/>
          <w:sz w:val="24"/>
          <w:szCs w:val="24"/>
        </w:rPr>
      </w:pPr>
      <w:r w:rsidRPr="000224E7">
        <w:rPr>
          <w:rFonts w:ascii="Arial" w:hAnsi="Arial" w:cs="Arial"/>
          <w:sz w:val="24"/>
          <w:szCs w:val="24"/>
        </w:rPr>
        <w:t>According to the BBC news (2021c) research</w:t>
      </w:r>
      <w:r w:rsidR="004D1CC5">
        <w:rPr>
          <w:rFonts w:ascii="Arial" w:hAnsi="Arial" w:cs="Arial"/>
          <w:sz w:val="24"/>
          <w:szCs w:val="24"/>
        </w:rPr>
        <w:t xml:space="preserve"> shows that</w:t>
      </w:r>
      <w:r w:rsidR="005F6522" w:rsidRPr="000224E7">
        <w:rPr>
          <w:rFonts w:ascii="Arial" w:hAnsi="Arial" w:cs="Arial"/>
          <w:sz w:val="24"/>
          <w:szCs w:val="24"/>
        </w:rPr>
        <w:t xml:space="preserve"> in the most deprived areas of Wales, the mortality rate for alcohol-related deaths is 32.2 per 100,000 for males and 13.3 per 100,000 for women, compared to 9.5 deaths per 100,000 men and 7.4 per 100,000 women in the least deprived areas</w:t>
      </w:r>
      <w:r w:rsidR="000224E7" w:rsidRPr="000224E7">
        <w:rPr>
          <w:rFonts w:ascii="Arial" w:hAnsi="Arial" w:cs="Arial"/>
          <w:sz w:val="24"/>
          <w:szCs w:val="24"/>
        </w:rPr>
        <w:t>, most</w:t>
      </w:r>
      <w:r w:rsidRPr="000224E7">
        <w:rPr>
          <w:rFonts w:ascii="Arial" w:hAnsi="Arial" w:cs="Arial"/>
          <w:sz w:val="24"/>
          <w:szCs w:val="24"/>
        </w:rPr>
        <w:t xml:space="preserve"> deaths are through having liver disease</w:t>
      </w:r>
      <w:r w:rsidR="000224E7" w:rsidRPr="000224E7">
        <w:rPr>
          <w:rFonts w:ascii="Arial" w:hAnsi="Arial" w:cs="Arial"/>
          <w:sz w:val="24"/>
          <w:szCs w:val="24"/>
        </w:rPr>
        <w:t xml:space="preserve"> </w:t>
      </w:r>
      <w:r w:rsidRPr="000224E7">
        <w:rPr>
          <w:rFonts w:ascii="Arial" w:hAnsi="Arial" w:cs="Arial"/>
          <w:sz w:val="24"/>
          <w:szCs w:val="24"/>
        </w:rPr>
        <w:t xml:space="preserve">associated with alcohol. </w:t>
      </w:r>
    </w:p>
    <w:p w14:paraId="5B86BFA5" w14:textId="166144D4" w:rsidR="00967CE2" w:rsidRPr="000224E7" w:rsidRDefault="002C587C" w:rsidP="00E43EC4">
      <w:pPr>
        <w:tabs>
          <w:tab w:val="left" w:pos="4510"/>
        </w:tabs>
        <w:spacing w:line="360" w:lineRule="auto"/>
        <w:rPr>
          <w:rFonts w:ascii="Arial" w:hAnsi="Arial" w:cs="Arial"/>
          <w:sz w:val="24"/>
          <w:szCs w:val="24"/>
        </w:rPr>
      </w:pPr>
      <w:r>
        <w:rPr>
          <w:rFonts w:ascii="Arial" w:hAnsi="Arial" w:cs="Arial"/>
          <w:sz w:val="24"/>
          <w:szCs w:val="24"/>
        </w:rPr>
        <w:t xml:space="preserve">The </w:t>
      </w:r>
      <w:r w:rsidR="00AC657A">
        <w:rPr>
          <w:rFonts w:ascii="Arial" w:hAnsi="Arial" w:cs="Arial"/>
          <w:sz w:val="24"/>
          <w:szCs w:val="24"/>
        </w:rPr>
        <w:t>research table above shows that the alcohol specific deaths in Wales rose by quite a substantial amount during the year of 2020, with</w:t>
      </w:r>
      <w:r w:rsidR="004D1CC5">
        <w:rPr>
          <w:rFonts w:ascii="Arial" w:hAnsi="Arial" w:cs="Arial"/>
          <w:sz w:val="24"/>
          <w:szCs w:val="24"/>
        </w:rPr>
        <w:t xml:space="preserve"> it </w:t>
      </w:r>
      <w:r w:rsidR="00AC657A">
        <w:rPr>
          <w:rFonts w:ascii="Arial" w:hAnsi="Arial" w:cs="Arial"/>
          <w:sz w:val="24"/>
          <w:szCs w:val="24"/>
        </w:rPr>
        <w:t>rising by 19%.</w:t>
      </w:r>
      <w:r w:rsidR="004D1CC5">
        <w:rPr>
          <w:rFonts w:ascii="Arial" w:hAnsi="Arial" w:cs="Arial"/>
          <w:sz w:val="24"/>
          <w:szCs w:val="24"/>
        </w:rPr>
        <w:t xml:space="preserve">  </w:t>
      </w:r>
      <w:r w:rsidR="001C1D48">
        <w:rPr>
          <w:rFonts w:ascii="Arial" w:hAnsi="Arial" w:cs="Arial"/>
          <w:sz w:val="24"/>
          <w:szCs w:val="24"/>
        </w:rPr>
        <w:t>This is the highest rate of alcohol specific deaths that has been recorded in 20 years.</w:t>
      </w:r>
      <w:r w:rsidR="004D1CC5">
        <w:rPr>
          <w:rFonts w:ascii="Arial" w:hAnsi="Arial" w:cs="Arial"/>
          <w:sz w:val="24"/>
          <w:szCs w:val="24"/>
        </w:rPr>
        <w:t xml:space="preserve">  </w:t>
      </w:r>
      <w:r w:rsidR="001C1D48">
        <w:rPr>
          <w:rFonts w:ascii="Arial" w:hAnsi="Arial" w:cs="Arial"/>
          <w:sz w:val="24"/>
          <w:szCs w:val="24"/>
        </w:rPr>
        <w:t>It shows that there is a higher number of male deaths relating to alcohol related causes than there is female.</w:t>
      </w:r>
      <w:r w:rsidR="008D670A">
        <w:rPr>
          <w:rFonts w:ascii="Arial" w:hAnsi="Arial" w:cs="Arial"/>
          <w:sz w:val="24"/>
          <w:szCs w:val="24"/>
        </w:rPr>
        <w:t xml:space="preserve">  </w:t>
      </w:r>
      <w:r w:rsidR="001C1D48">
        <w:rPr>
          <w:rFonts w:ascii="Arial" w:hAnsi="Arial" w:cs="Arial"/>
          <w:sz w:val="24"/>
          <w:szCs w:val="24"/>
        </w:rPr>
        <w:t xml:space="preserve">It also states that most of the deaths recorded are through having liver disease, which is associated with alcohol intake. </w:t>
      </w:r>
    </w:p>
    <w:p w14:paraId="3D104BC1" w14:textId="44F31188" w:rsidR="00967CE2" w:rsidRDefault="00967CE2" w:rsidP="000224E7">
      <w:pPr>
        <w:pStyle w:val="Heading1"/>
        <w:rPr>
          <w:rFonts w:ascii="Arial" w:hAnsi="Arial" w:cs="Arial"/>
        </w:rPr>
      </w:pPr>
      <w:bookmarkStart w:id="2" w:name="_Toc99093169"/>
      <w:r w:rsidRPr="005D5C53">
        <w:rPr>
          <w:rFonts w:ascii="Arial" w:hAnsi="Arial" w:cs="Arial"/>
        </w:rPr>
        <w:lastRenderedPageBreak/>
        <w:t xml:space="preserve">Substance specific deaths in </w:t>
      </w:r>
      <w:r w:rsidR="00A939E2" w:rsidRPr="005D5C53">
        <w:rPr>
          <w:rFonts w:ascii="Arial" w:hAnsi="Arial" w:cs="Arial"/>
        </w:rPr>
        <w:t>Wales</w:t>
      </w:r>
      <w:r w:rsidRPr="005D5C53">
        <w:rPr>
          <w:rFonts w:ascii="Arial" w:hAnsi="Arial" w:cs="Arial"/>
        </w:rPr>
        <w:t>.</w:t>
      </w:r>
      <w:bookmarkEnd w:id="2"/>
    </w:p>
    <w:p w14:paraId="3BF4688C" w14:textId="77777777" w:rsidR="00E43EC4" w:rsidRPr="00E43EC4" w:rsidRDefault="00E43EC4" w:rsidP="00E43EC4"/>
    <w:p w14:paraId="681D6A22" w14:textId="05750E06" w:rsidR="00A939E2" w:rsidRPr="00A939E2" w:rsidRDefault="00E43EC4" w:rsidP="00A939E2">
      <w:r>
        <w:rPr>
          <w:noProof/>
        </w:rPr>
        <w:drawing>
          <wp:inline distT="0" distB="0" distL="0" distR="0" wp14:anchorId="76A7A4A3" wp14:editId="6C279103">
            <wp:extent cx="5729605" cy="3854450"/>
            <wp:effectExtent l="0" t="0" r="4445" b="0"/>
            <wp:docPr id="33" name="Picture 3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9888" cy="3874822"/>
                    </a:xfrm>
                    <a:prstGeom prst="rect">
                      <a:avLst/>
                    </a:prstGeom>
                    <a:noFill/>
                    <a:ln>
                      <a:noFill/>
                    </a:ln>
                  </pic:spPr>
                </pic:pic>
              </a:graphicData>
            </a:graphic>
          </wp:inline>
        </w:drawing>
      </w:r>
    </w:p>
    <w:p w14:paraId="4E9CEFFF" w14:textId="62D6CFB8" w:rsidR="00967CE2" w:rsidRDefault="00A939E2" w:rsidP="00967CE2">
      <w:pPr>
        <w:rPr>
          <w:noProof/>
        </w:rPr>
      </w:pPr>
      <w:r>
        <w:rPr>
          <w:noProof/>
        </w:rPr>
        <w:t xml:space="preserve">From substance poisoninh increased for both males and females in </w:t>
      </w:r>
    </w:p>
    <w:p w14:paraId="4B2D870A" w14:textId="197B94B6" w:rsidR="00A939E2" w:rsidRPr="000C6936" w:rsidRDefault="00A939E2" w:rsidP="00E43EC4">
      <w:pPr>
        <w:spacing w:line="360" w:lineRule="auto"/>
        <w:rPr>
          <w:rFonts w:ascii="Arial" w:hAnsi="Arial" w:cs="Arial"/>
          <w:sz w:val="24"/>
          <w:szCs w:val="24"/>
        </w:rPr>
      </w:pPr>
      <w:r w:rsidRPr="000C6936">
        <w:rPr>
          <w:rFonts w:ascii="Arial" w:hAnsi="Arial" w:cs="Arial"/>
          <w:noProof/>
          <w:sz w:val="24"/>
          <w:szCs w:val="24"/>
        </w:rPr>
        <w:t>(Office for national statistics 2021a).</w:t>
      </w:r>
    </w:p>
    <w:p w14:paraId="15F66626" w14:textId="21428E84" w:rsidR="00AE5B2A" w:rsidRPr="000C6936" w:rsidRDefault="00A939E2" w:rsidP="00E43EC4">
      <w:pPr>
        <w:spacing w:line="360" w:lineRule="auto"/>
        <w:rPr>
          <w:rFonts w:ascii="Arial" w:hAnsi="Arial" w:cs="Arial"/>
          <w:sz w:val="24"/>
          <w:szCs w:val="24"/>
        </w:rPr>
      </w:pPr>
      <w:r w:rsidRPr="000C6936">
        <w:rPr>
          <w:rFonts w:ascii="Arial" w:hAnsi="Arial" w:cs="Arial"/>
          <w:sz w:val="24"/>
          <w:szCs w:val="24"/>
        </w:rPr>
        <w:t>This research shows tha</w:t>
      </w:r>
      <w:r w:rsidR="007C5570">
        <w:rPr>
          <w:rFonts w:ascii="Arial" w:hAnsi="Arial" w:cs="Arial"/>
          <w:sz w:val="24"/>
          <w:szCs w:val="24"/>
        </w:rPr>
        <w:t>t</w:t>
      </w:r>
      <w:r w:rsidRPr="000C6936">
        <w:rPr>
          <w:rFonts w:ascii="Arial" w:hAnsi="Arial" w:cs="Arial"/>
          <w:sz w:val="24"/>
          <w:szCs w:val="24"/>
        </w:rPr>
        <w:t xml:space="preserve"> in 2020, both male and female mortality rates from </w:t>
      </w:r>
      <w:r w:rsidR="00AC657A">
        <w:rPr>
          <w:rFonts w:ascii="Arial" w:hAnsi="Arial" w:cs="Arial"/>
          <w:sz w:val="24"/>
          <w:szCs w:val="24"/>
        </w:rPr>
        <w:t>substance poisoning</w:t>
      </w:r>
      <w:r w:rsidRPr="000C6936">
        <w:rPr>
          <w:rFonts w:ascii="Arial" w:hAnsi="Arial" w:cs="Arial"/>
          <w:sz w:val="24"/>
          <w:szCs w:val="24"/>
        </w:rPr>
        <w:t xml:space="preserve"> increased (Office for national statistics 2021b).</w:t>
      </w:r>
    </w:p>
    <w:p w14:paraId="326B9D67" w14:textId="13C1107C" w:rsidR="00BB1787" w:rsidRPr="000C6936" w:rsidRDefault="005F6395" w:rsidP="00E43EC4">
      <w:pPr>
        <w:spacing w:line="360" w:lineRule="auto"/>
        <w:rPr>
          <w:rFonts w:ascii="Arial" w:hAnsi="Arial" w:cs="Arial"/>
          <w:sz w:val="24"/>
          <w:szCs w:val="24"/>
        </w:rPr>
      </w:pPr>
      <w:r w:rsidRPr="000C6936">
        <w:rPr>
          <w:rFonts w:ascii="Arial" w:hAnsi="Arial" w:cs="Arial"/>
          <w:sz w:val="24"/>
          <w:szCs w:val="24"/>
        </w:rPr>
        <w:t>In 2020, males accounted for more than two-thirds of all reported</w:t>
      </w:r>
      <w:r w:rsidR="00AC657A">
        <w:rPr>
          <w:rFonts w:ascii="Arial" w:hAnsi="Arial" w:cs="Arial"/>
          <w:sz w:val="24"/>
          <w:szCs w:val="24"/>
        </w:rPr>
        <w:t xml:space="preserve"> substance</w:t>
      </w:r>
      <w:r w:rsidRPr="000C6936">
        <w:rPr>
          <w:rFonts w:ascii="Arial" w:hAnsi="Arial" w:cs="Arial"/>
          <w:sz w:val="24"/>
          <w:szCs w:val="24"/>
        </w:rPr>
        <w:t xml:space="preserve"> poisoning deaths.</w:t>
      </w:r>
      <w:r w:rsidR="004D1CC5">
        <w:rPr>
          <w:rFonts w:ascii="Arial" w:hAnsi="Arial" w:cs="Arial"/>
          <w:sz w:val="24"/>
          <w:szCs w:val="24"/>
        </w:rPr>
        <w:t xml:space="preserve">  </w:t>
      </w:r>
      <w:r w:rsidRPr="000C6936">
        <w:rPr>
          <w:rFonts w:ascii="Arial" w:hAnsi="Arial" w:cs="Arial"/>
          <w:sz w:val="24"/>
          <w:szCs w:val="24"/>
        </w:rPr>
        <w:t>There were 3,108 male deaths vs</w:t>
      </w:r>
      <w:r w:rsidR="004D1CC5">
        <w:rPr>
          <w:rFonts w:ascii="Arial" w:hAnsi="Arial" w:cs="Arial"/>
          <w:sz w:val="24"/>
          <w:szCs w:val="24"/>
        </w:rPr>
        <w:t xml:space="preserve"> </w:t>
      </w:r>
      <w:r w:rsidRPr="000C6936">
        <w:rPr>
          <w:rFonts w:ascii="Arial" w:hAnsi="Arial" w:cs="Arial"/>
          <w:sz w:val="24"/>
          <w:szCs w:val="24"/>
        </w:rPr>
        <w:t>1,453 female deaths, consistent with previous years (Office of national statistics 2021c)</w:t>
      </w:r>
      <w:r w:rsidR="00BB1787" w:rsidRPr="000C6936">
        <w:rPr>
          <w:rFonts w:ascii="Arial" w:hAnsi="Arial" w:cs="Arial"/>
          <w:sz w:val="24"/>
          <w:szCs w:val="24"/>
        </w:rPr>
        <w:t>.</w:t>
      </w:r>
    </w:p>
    <w:p w14:paraId="55E05D15" w14:textId="252B57E3" w:rsidR="00BB1787" w:rsidRPr="000C6936" w:rsidRDefault="00BB1787" w:rsidP="00E43EC4">
      <w:pPr>
        <w:spacing w:line="360" w:lineRule="auto"/>
        <w:rPr>
          <w:rFonts w:ascii="Arial" w:hAnsi="Arial" w:cs="Arial"/>
          <w:sz w:val="24"/>
          <w:szCs w:val="24"/>
        </w:rPr>
      </w:pPr>
      <w:r w:rsidRPr="000C6936">
        <w:rPr>
          <w:rFonts w:ascii="Arial" w:hAnsi="Arial" w:cs="Arial"/>
          <w:sz w:val="24"/>
          <w:szCs w:val="24"/>
        </w:rPr>
        <w:t>According to the office of national statistics (2021d) Drug misuse was responsible for 2,996 of the 4,561 deaths registered due to drug poisoning.</w:t>
      </w:r>
      <w:r w:rsidR="008D670A">
        <w:rPr>
          <w:rFonts w:ascii="Arial" w:hAnsi="Arial" w:cs="Arial"/>
          <w:sz w:val="24"/>
          <w:szCs w:val="24"/>
        </w:rPr>
        <w:t xml:space="preserve">  </w:t>
      </w:r>
      <w:r w:rsidRPr="000C6936">
        <w:rPr>
          <w:rFonts w:ascii="Arial" w:hAnsi="Arial" w:cs="Arial"/>
          <w:sz w:val="24"/>
          <w:szCs w:val="24"/>
        </w:rPr>
        <w:t>In 2020, the rate of drug-related mortality was 52.3 deaths per million persons.</w:t>
      </w:r>
      <w:r w:rsidR="004D1CC5">
        <w:rPr>
          <w:rFonts w:ascii="Arial" w:hAnsi="Arial" w:cs="Arial"/>
          <w:sz w:val="24"/>
          <w:szCs w:val="24"/>
        </w:rPr>
        <w:t xml:space="preserve">  </w:t>
      </w:r>
      <w:r w:rsidRPr="000C6936">
        <w:rPr>
          <w:rFonts w:ascii="Arial" w:hAnsi="Arial" w:cs="Arial"/>
          <w:sz w:val="24"/>
          <w:szCs w:val="24"/>
        </w:rPr>
        <w:t>In 2020, the male rate of drug misuse was 76.3 deaths per million</w:t>
      </w:r>
      <w:r w:rsidR="000C6936">
        <w:rPr>
          <w:rFonts w:ascii="Arial" w:hAnsi="Arial" w:cs="Arial"/>
          <w:sz w:val="24"/>
          <w:szCs w:val="24"/>
        </w:rPr>
        <w:t xml:space="preserve">, there were </w:t>
      </w:r>
      <w:r w:rsidRPr="000C6936">
        <w:rPr>
          <w:rFonts w:ascii="Arial" w:hAnsi="Arial" w:cs="Arial"/>
          <w:sz w:val="24"/>
          <w:szCs w:val="24"/>
        </w:rPr>
        <w:t>2,165 deaths</w:t>
      </w:r>
      <w:r w:rsidR="000C6936">
        <w:rPr>
          <w:rFonts w:ascii="Arial" w:hAnsi="Arial" w:cs="Arial"/>
          <w:sz w:val="24"/>
          <w:szCs w:val="24"/>
        </w:rPr>
        <w:t xml:space="preserve"> registered</w:t>
      </w:r>
      <w:r w:rsidRPr="000C6936">
        <w:rPr>
          <w:rFonts w:ascii="Arial" w:hAnsi="Arial" w:cs="Arial"/>
          <w:sz w:val="24"/>
          <w:szCs w:val="24"/>
        </w:rPr>
        <w:t xml:space="preserve">, while the female rate was 28.7 deaths per million </w:t>
      </w:r>
      <w:r w:rsidR="000C6936">
        <w:rPr>
          <w:rFonts w:ascii="Arial" w:hAnsi="Arial" w:cs="Arial"/>
          <w:sz w:val="24"/>
          <w:szCs w:val="24"/>
        </w:rPr>
        <w:t xml:space="preserve">which is </w:t>
      </w:r>
      <w:r w:rsidRPr="000C6936">
        <w:rPr>
          <w:rFonts w:ascii="Arial" w:hAnsi="Arial" w:cs="Arial"/>
          <w:sz w:val="24"/>
          <w:szCs w:val="24"/>
        </w:rPr>
        <w:t>831 deaths.</w:t>
      </w:r>
    </w:p>
    <w:p w14:paraId="60AC887D" w14:textId="792ACE90" w:rsidR="00A939E2" w:rsidRPr="00AC657A" w:rsidRDefault="002C587C" w:rsidP="00E43EC4">
      <w:pPr>
        <w:spacing w:line="360" w:lineRule="auto"/>
        <w:rPr>
          <w:rFonts w:ascii="Arial" w:hAnsi="Arial" w:cs="Arial"/>
          <w:sz w:val="24"/>
          <w:szCs w:val="24"/>
        </w:rPr>
      </w:pPr>
      <w:r w:rsidRPr="00AC657A">
        <w:rPr>
          <w:rFonts w:ascii="Arial" w:hAnsi="Arial" w:cs="Arial"/>
          <w:sz w:val="24"/>
          <w:szCs w:val="24"/>
        </w:rPr>
        <w:t>This chart above shows that</w:t>
      </w:r>
      <w:r w:rsidR="00087427" w:rsidRPr="00AC657A">
        <w:rPr>
          <w:rFonts w:ascii="Arial" w:hAnsi="Arial" w:cs="Arial"/>
          <w:sz w:val="24"/>
          <w:szCs w:val="24"/>
        </w:rPr>
        <w:t xml:space="preserve"> during the year of 2020 the mortality rates from substance poisoning in both males and females increased.</w:t>
      </w:r>
      <w:r w:rsidR="004D1CC5">
        <w:rPr>
          <w:rFonts w:ascii="Arial" w:hAnsi="Arial" w:cs="Arial"/>
          <w:sz w:val="24"/>
          <w:szCs w:val="24"/>
        </w:rPr>
        <w:t xml:space="preserve">  </w:t>
      </w:r>
      <w:r w:rsidR="00087427" w:rsidRPr="00AC657A">
        <w:rPr>
          <w:rFonts w:ascii="Arial" w:hAnsi="Arial" w:cs="Arial"/>
          <w:sz w:val="24"/>
          <w:szCs w:val="24"/>
        </w:rPr>
        <w:t>It states that males accounted for more than two thirds of drug related deaths.</w:t>
      </w:r>
      <w:r w:rsidR="004D1CC5">
        <w:rPr>
          <w:rFonts w:ascii="Arial" w:hAnsi="Arial" w:cs="Arial"/>
          <w:sz w:val="24"/>
          <w:szCs w:val="24"/>
        </w:rPr>
        <w:t xml:space="preserve">  I</w:t>
      </w:r>
      <w:r w:rsidR="00AC657A" w:rsidRPr="00AC657A">
        <w:rPr>
          <w:rFonts w:ascii="Arial" w:hAnsi="Arial" w:cs="Arial"/>
          <w:sz w:val="24"/>
          <w:szCs w:val="24"/>
        </w:rPr>
        <w:t xml:space="preserve">t </w:t>
      </w:r>
      <w:r w:rsidR="004D1CC5">
        <w:rPr>
          <w:rFonts w:ascii="Arial" w:hAnsi="Arial" w:cs="Arial"/>
          <w:sz w:val="24"/>
          <w:szCs w:val="24"/>
        </w:rPr>
        <w:t xml:space="preserve">also </w:t>
      </w:r>
      <w:r w:rsidR="00AC657A" w:rsidRPr="00AC657A">
        <w:rPr>
          <w:rFonts w:ascii="Arial" w:hAnsi="Arial" w:cs="Arial"/>
          <w:sz w:val="24"/>
          <w:szCs w:val="24"/>
        </w:rPr>
        <w:t xml:space="preserve">shows that in 2020 </w:t>
      </w:r>
      <w:r w:rsidR="00AC657A" w:rsidRPr="00AC657A">
        <w:rPr>
          <w:rFonts w:ascii="Arial" w:hAnsi="Arial" w:cs="Arial"/>
          <w:sz w:val="24"/>
          <w:szCs w:val="24"/>
        </w:rPr>
        <w:lastRenderedPageBreak/>
        <w:t>there where 3,108 male deaths caused by drug poisoning whilst there was 1,453 female deaths caused by the same thing, which as you can see is a lot lower than the numbers for the deaths in males.</w:t>
      </w:r>
      <w:r w:rsidR="00194DC3">
        <w:rPr>
          <w:rFonts w:ascii="Arial" w:hAnsi="Arial" w:cs="Arial"/>
          <w:sz w:val="24"/>
          <w:szCs w:val="24"/>
        </w:rPr>
        <w:t xml:space="preserve">  W</w:t>
      </w:r>
      <w:r w:rsidR="00AC657A" w:rsidRPr="00AC657A">
        <w:rPr>
          <w:rFonts w:ascii="Arial" w:hAnsi="Arial" w:cs="Arial"/>
          <w:sz w:val="24"/>
          <w:szCs w:val="24"/>
        </w:rPr>
        <w:t xml:space="preserve">hy more men have died of substance poisoning is unknown. </w:t>
      </w:r>
    </w:p>
    <w:p w14:paraId="451AEFE6" w14:textId="77777777" w:rsidR="00A939E2" w:rsidRDefault="00A939E2" w:rsidP="00AE5B2A">
      <w:pPr>
        <w:pStyle w:val="Heading1"/>
      </w:pPr>
    </w:p>
    <w:p w14:paraId="05AF45DA" w14:textId="77777777" w:rsidR="000C6936" w:rsidRDefault="000C6936" w:rsidP="000C6936"/>
    <w:p w14:paraId="14CB90E7" w14:textId="77777777" w:rsidR="00E43EC4" w:rsidRDefault="00E43EC4">
      <w:pPr>
        <w:rPr>
          <w:rFonts w:ascii="Arial" w:eastAsiaTheme="majorEastAsia" w:hAnsi="Arial" w:cs="Arial"/>
          <w:color w:val="2F5496" w:themeColor="accent1" w:themeShade="BF"/>
          <w:sz w:val="32"/>
          <w:szCs w:val="32"/>
        </w:rPr>
      </w:pPr>
      <w:r>
        <w:rPr>
          <w:rFonts w:ascii="Arial" w:hAnsi="Arial" w:cs="Arial"/>
        </w:rPr>
        <w:br w:type="page"/>
      </w:r>
    </w:p>
    <w:p w14:paraId="742BBBDD" w14:textId="2A5B8A0B" w:rsidR="007C5570" w:rsidRPr="005D5C53" w:rsidRDefault="007C5570" w:rsidP="007C5570">
      <w:pPr>
        <w:pStyle w:val="Heading1"/>
        <w:rPr>
          <w:rFonts w:ascii="Arial" w:hAnsi="Arial" w:cs="Arial"/>
        </w:rPr>
      </w:pPr>
      <w:bookmarkStart w:id="3" w:name="_Toc99093170"/>
      <w:r w:rsidRPr="005D5C53">
        <w:rPr>
          <w:rFonts w:ascii="Arial" w:hAnsi="Arial" w:cs="Arial"/>
        </w:rPr>
        <w:lastRenderedPageBreak/>
        <w:t>Problem</w:t>
      </w:r>
      <w:r w:rsidR="002063DF" w:rsidRPr="005D5C53">
        <w:rPr>
          <w:rFonts w:ascii="Arial" w:hAnsi="Arial" w:cs="Arial"/>
        </w:rPr>
        <w:t xml:space="preserve"> substances</w:t>
      </w:r>
      <w:r w:rsidRPr="005D5C53">
        <w:rPr>
          <w:rFonts w:ascii="Arial" w:hAnsi="Arial" w:cs="Arial"/>
        </w:rPr>
        <w:t xml:space="preserve"> contributing to death.</w:t>
      </w:r>
      <w:bookmarkEnd w:id="3"/>
    </w:p>
    <w:p w14:paraId="4146E8FE" w14:textId="77777777" w:rsidR="005D5C53" w:rsidRPr="005D5C53" w:rsidRDefault="005D5C53" w:rsidP="005D5C53"/>
    <w:p w14:paraId="108C05E5" w14:textId="03A9D63A" w:rsidR="007C5570" w:rsidRPr="00786E90" w:rsidRDefault="007A0F80" w:rsidP="00E43EC4">
      <w:pPr>
        <w:spacing w:line="360" w:lineRule="auto"/>
        <w:rPr>
          <w:rFonts w:ascii="Arial" w:hAnsi="Arial" w:cs="Arial"/>
          <w:sz w:val="24"/>
          <w:szCs w:val="24"/>
        </w:rPr>
      </w:pPr>
      <w:r w:rsidRPr="00786E90">
        <w:rPr>
          <w:rFonts w:ascii="Arial" w:hAnsi="Arial" w:cs="Arial"/>
          <w:sz w:val="24"/>
          <w:szCs w:val="24"/>
        </w:rPr>
        <w:t>According to Gov (2021</w:t>
      </w:r>
      <w:r w:rsidR="009812F6" w:rsidRPr="00786E90">
        <w:rPr>
          <w:rFonts w:ascii="Arial" w:hAnsi="Arial" w:cs="Arial"/>
          <w:sz w:val="24"/>
          <w:szCs w:val="24"/>
        </w:rPr>
        <w:t>a</w:t>
      </w:r>
      <w:r w:rsidRPr="00786E90">
        <w:rPr>
          <w:rFonts w:ascii="Arial" w:hAnsi="Arial" w:cs="Arial"/>
          <w:sz w:val="24"/>
          <w:szCs w:val="24"/>
        </w:rPr>
        <w:t xml:space="preserve">) </w:t>
      </w:r>
      <w:r w:rsidR="00194DC3">
        <w:rPr>
          <w:rFonts w:ascii="Arial" w:hAnsi="Arial" w:cs="Arial"/>
          <w:sz w:val="24"/>
          <w:szCs w:val="24"/>
        </w:rPr>
        <w:t>T</w:t>
      </w:r>
      <w:r w:rsidRPr="00786E90">
        <w:rPr>
          <w:rFonts w:ascii="Arial" w:hAnsi="Arial" w:cs="Arial"/>
          <w:sz w:val="24"/>
          <w:szCs w:val="24"/>
        </w:rPr>
        <w:t>here are many different substances that contribute to the death caused by substance misuse some of these include:</w:t>
      </w:r>
    </w:p>
    <w:p w14:paraId="3A1DCD36" w14:textId="4A889AB9"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 xml:space="preserve">Both opiates and crack cocaine. </w:t>
      </w:r>
    </w:p>
    <w:p w14:paraId="6FAEF2E0" w14:textId="7187DF57"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Opiates (not crack cocaine).</w:t>
      </w:r>
    </w:p>
    <w:p w14:paraId="048FEE17" w14:textId="13283DAF"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Crack cocaine (not opiates).</w:t>
      </w:r>
    </w:p>
    <w:p w14:paraId="09D31202" w14:textId="6F6FBE77"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Cannabis.</w:t>
      </w:r>
    </w:p>
    <w:p w14:paraId="2CEADC55" w14:textId="0DC4DD62"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Cocaine.</w:t>
      </w:r>
    </w:p>
    <w:p w14:paraId="546DAC69" w14:textId="23CFBA0A"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Benzodiazepines.</w:t>
      </w:r>
    </w:p>
    <w:p w14:paraId="7320E0C1" w14:textId="2EF8CDA6"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Amphetamines.</w:t>
      </w:r>
    </w:p>
    <w:p w14:paraId="049E7F96" w14:textId="44B60FE1" w:rsidR="007A0F80" w:rsidRPr="00786E90" w:rsidRDefault="007A0F80" w:rsidP="00E43EC4">
      <w:pPr>
        <w:pStyle w:val="ListParagraph"/>
        <w:numPr>
          <w:ilvl w:val="0"/>
          <w:numId w:val="2"/>
        </w:numPr>
        <w:spacing w:line="360" w:lineRule="auto"/>
        <w:rPr>
          <w:rFonts w:ascii="Arial" w:hAnsi="Arial" w:cs="Arial"/>
          <w:sz w:val="24"/>
          <w:szCs w:val="24"/>
        </w:rPr>
      </w:pPr>
      <w:r w:rsidRPr="00786E90">
        <w:rPr>
          <w:rFonts w:ascii="Arial" w:hAnsi="Arial" w:cs="Arial"/>
          <w:sz w:val="24"/>
          <w:szCs w:val="24"/>
        </w:rPr>
        <w:t>Alcohol.</w:t>
      </w:r>
    </w:p>
    <w:p w14:paraId="178C052E" w14:textId="19A2F1D2" w:rsidR="007A0F80" w:rsidRPr="00786E90" w:rsidRDefault="009812F6" w:rsidP="00E43EC4">
      <w:pPr>
        <w:spacing w:line="360" w:lineRule="auto"/>
        <w:rPr>
          <w:rFonts w:ascii="Arial" w:hAnsi="Arial" w:cs="Arial"/>
          <w:sz w:val="24"/>
          <w:szCs w:val="24"/>
        </w:rPr>
      </w:pPr>
      <w:r w:rsidRPr="00786E90">
        <w:rPr>
          <w:rFonts w:ascii="Arial" w:hAnsi="Arial" w:cs="Arial"/>
          <w:sz w:val="24"/>
          <w:szCs w:val="24"/>
        </w:rPr>
        <w:t>Opiates were the most reported substance, with opiates alone being used by significantly more people than opiates combined with crack (Gov 2021b).</w:t>
      </w:r>
    </w:p>
    <w:p w14:paraId="1B23B52C" w14:textId="358DE5F2" w:rsidR="009812F6" w:rsidRPr="00786E90" w:rsidRDefault="002C587C" w:rsidP="00E43EC4">
      <w:pPr>
        <w:spacing w:line="360" w:lineRule="auto"/>
        <w:rPr>
          <w:rFonts w:ascii="Arial" w:hAnsi="Arial" w:cs="Arial"/>
          <w:sz w:val="24"/>
          <w:szCs w:val="24"/>
        </w:rPr>
      </w:pPr>
      <w:r>
        <w:rPr>
          <w:rFonts w:ascii="Arial" w:hAnsi="Arial" w:cs="Arial"/>
          <w:sz w:val="24"/>
          <w:szCs w:val="24"/>
        </w:rPr>
        <w:t>This research shows that there are many different substances out there that have the potential to lead to addiction.</w:t>
      </w:r>
      <w:r w:rsidR="00194DC3">
        <w:rPr>
          <w:rFonts w:ascii="Arial" w:hAnsi="Arial" w:cs="Arial"/>
          <w:sz w:val="24"/>
          <w:szCs w:val="24"/>
        </w:rPr>
        <w:t xml:space="preserve">  </w:t>
      </w:r>
      <w:r>
        <w:rPr>
          <w:rFonts w:ascii="Arial" w:hAnsi="Arial" w:cs="Arial"/>
          <w:sz w:val="24"/>
          <w:szCs w:val="24"/>
        </w:rPr>
        <w:t>Not only do they lead to addiction, after long term abuse they can go on to cause serious health complications or even death.</w:t>
      </w:r>
    </w:p>
    <w:p w14:paraId="05517804" w14:textId="77777777" w:rsidR="009812F6" w:rsidRDefault="009812F6" w:rsidP="007A0F80"/>
    <w:p w14:paraId="6BEFCF26" w14:textId="77777777" w:rsidR="009812F6" w:rsidRDefault="009812F6" w:rsidP="007A0F80"/>
    <w:p w14:paraId="50EA1CED" w14:textId="77777777" w:rsidR="009812F6" w:rsidRPr="007C5570" w:rsidRDefault="009812F6" w:rsidP="007A0F80"/>
    <w:p w14:paraId="754D2A98" w14:textId="77777777" w:rsidR="002063DF" w:rsidRDefault="002063DF">
      <w:pPr>
        <w:rPr>
          <w:rFonts w:asciiTheme="majorHAnsi" w:eastAsiaTheme="majorEastAsia" w:hAnsiTheme="majorHAnsi" w:cstheme="majorBidi"/>
          <w:color w:val="2F5496" w:themeColor="accent1" w:themeShade="BF"/>
          <w:sz w:val="32"/>
          <w:szCs w:val="32"/>
        </w:rPr>
      </w:pPr>
      <w:r>
        <w:br w:type="page"/>
      </w:r>
    </w:p>
    <w:p w14:paraId="39DAACCD" w14:textId="48E88F97" w:rsidR="009812F6" w:rsidRPr="005D5C53" w:rsidRDefault="00610FD0" w:rsidP="002063DF">
      <w:pPr>
        <w:pStyle w:val="Heading1"/>
        <w:rPr>
          <w:rFonts w:ascii="Arial" w:hAnsi="Arial" w:cs="Arial"/>
        </w:rPr>
      </w:pPr>
      <w:bookmarkStart w:id="4" w:name="_Toc99093171"/>
      <w:r w:rsidRPr="005D5C53">
        <w:rPr>
          <w:rFonts w:ascii="Arial" w:hAnsi="Arial" w:cs="Arial"/>
        </w:rPr>
        <w:lastRenderedPageBreak/>
        <w:t xml:space="preserve">Long term effects of </w:t>
      </w:r>
      <w:r w:rsidR="009812F6" w:rsidRPr="005D5C53">
        <w:rPr>
          <w:rFonts w:ascii="Arial" w:hAnsi="Arial" w:cs="Arial"/>
        </w:rPr>
        <w:t>substance misuse.</w:t>
      </w:r>
      <w:bookmarkEnd w:id="4"/>
    </w:p>
    <w:p w14:paraId="59135692" w14:textId="5C25653C" w:rsidR="00A85261" w:rsidRDefault="00A85261" w:rsidP="00F1477F"/>
    <w:p w14:paraId="21A99F7E" w14:textId="08090DFA" w:rsidR="00A85261" w:rsidRPr="00786E90" w:rsidRDefault="00786E90" w:rsidP="00E43EC4">
      <w:pPr>
        <w:spacing w:line="360" w:lineRule="auto"/>
        <w:rPr>
          <w:rFonts w:ascii="Arial" w:hAnsi="Arial" w:cs="Arial"/>
          <w:sz w:val="24"/>
          <w:szCs w:val="24"/>
        </w:rPr>
      </w:pPr>
      <w:r w:rsidRPr="00786E90">
        <w:rPr>
          <w:rFonts w:ascii="Arial" w:hAnsi="Arial" w:cs="Arial"/>
          <w:sz w:val="24"/>
          <w:szCs w:val="24"/>
        </w:rPr>
        <w:t>Drugs have both short- and long-term effects, which vary depending on the drug and how it is abused some of the long-term effects of substance abuse include:</w:t>
      </w:r>
    </w:p>
    <w:p w14:paraId="5E69DDD3" w14:textId="7464C260"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Depression.</w:t>
      </w:r>
    </w:p>
    <w:p w14:paraId="5881C3C0" w14:textId="32053692"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Psychosis.</w:t>
      </w:r>
    </w:p>
    <w:p w14:paraId="0D0B519D" w14:textId="4EDF9147"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Paranoia.</w:t>
      </w:r>
    </w:p>
    <w:p w14:paraId="71D531E6" w14:textId="16527CE5"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Anxiety.</w:t>
      </w:r>
    </w:p>
    <w:p w14:paraId="758E0C8B" w14:textId="2B692E56"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Weight loss.</w:t>
      </w:r>
    </w:p>
    <w:p w14:paraId="7D23581B" w14:textId="42A47CBC"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Schizophrenia.</w:t>
      </w:r>
    </w:p>
    <w:p w14:paraId="3B51FFC7" w14:textId="7E004EE1"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Sleep problems.</w:t>
      </w:r>
    </w:p>
    <w:p w14:paraId="6CDF113C" w14:textId="4B23AE04"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Lung disease.</w:t>
      </w:r>
    </w:p>
    <w:p w14:paraId="34CDC587" w14:textId="1901B757"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Malnutrition.</w:t>
      </w:r>
    </w:p>
    <w:p w14:paraId="6DA9AEBD" w14:textId="2AD5B829"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Cancer.</w:t>
      </w:r>
    </w:p>
    <w:p w14:paraId="6406D250" w14:textId="7A460065"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Stroke.</w:t>
      </w:r>
    </w:p>
    <w:p w14:paraId="6A8A2EBB" w14:textId="2C2EE3BF" w:rsidR="00786E90" w:rsidRP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HIV.</w:t>
      </w:r>
    </w:p>
    <w:p w14:paraId="03429199" w14:textId="5F24AB65" w:rsidR="00786E90" w:rsidRDefault="00786E90" w:rsidP="00E43EC4">
      <w:pPr>
        <w:pStyle w:val="ListParagraph"/>
        <w:numPr>
          <w:ilvl w:val="0"/>
          <w:numId w:val="6"/>
        </w:numPr>
        <w:spacing w:line="360" w:lineRule="auto"/>
        <w:rPr>
          <w:rFonts w:ascii="Arial" w:hAnsi="Arial" w:cs="Arial"/>
          <w:sz w:val="24"/>
          <w:szCs w:val="24"/>
        </w:rPr>
      </w:pPr>
      <w:r w:rsidRPr="00786E90">
        <w:rPr>
          <w:rFonts w:ascii="Arial" w:hAnsi="Arial" w:cs="Arial"/>
          <w:sz w:val="24"/>
          <w:szCs w:val="24"/>
        </w:rPr>
        <w:t xml:space="preserve">Aids. </w:t>
      </w:r>
    </w:p>
    <w:p w14:paraId="1CD02B7E" w14:textId="0AD774F6" w:rsidR="00786E90" w:rsidRDefault="00786E90" w:rsidP="00E43EC4">
      <w:pPr>
        <w:spacing w:line="360" w:lineRule="auto"/>
        <w:rPr>
          <w:rFonts w:ascii="Arial" w:hAnsi="Arial" w:cs="Arial"/>
          <w:sz w:val="24"/>
          <w:szCs w:val="24"/>
        </w:rPr>
      </w:pPr>
      <w:r>
        <w:rPr>
          <w:rFonts w:ascii="Arial" w:hAnsi="Arial" w:cs="Arial"/>
          <w:sz w:val="24"/>
          <w:szCs w:val="24"/>
        </w:rPr>
        <w:t>(Recovery.org.uk 2022a)</w:t>
      </w:r>
      <w:r w:rsidR="008D670A">
        <w:rPr>
          <w:rFonts w:ascii="Arial" w:hAnsi="Arial" w:cs="Arial"/>
          <w:sz w:val="24"/>
          <w:szCs w:val="24"/>
        </w:rPr>
        <w:t>.</w:t>
      </w:r>
    </w:p>
    <w:p w14:paraId="0AD5604F" w14:textId="79C57896" w:rsidR="00172F3F" w:rsidRDefault="00172F3F" w:rsidP="00E43EC4">
      <w:pPr>
        <w:spacing w:line="360" w:lineRule="auto"/>
        <w:rPr>
          <w:rFonts w:ascii="Arial" w:hAnsi="Arial" w:cs="Arial"/>
          <w:sz w:val="24"/>
          <w:szCs w:val="24"/>
        </w:rPr>
      </w:pPr>
      <w:r w:rsidRPr="00172F3F">
        <w:rPr>
          <w:rFonts w:ascii="Arial" w:hAnsi="Arial" w:cs="Arial"/>
          <w:sz w:val="24"/>
          <w:szCs w:val="24"/>
        </w:rPr>
        <w:t>Recreational drug usage is much more common today than it was even ten years ago. Misuse of prescription and over-the-counter medications, as well as illegal narcotics, is referred to as drug misuse.</w:t>
      </w:r>
      <w:r w:rsidR="00F0767D">
        <w:rPr>
          <w:rFonts w:ascii="Arial" w:hAnsi="Arial" w:cs="Arial"/>
          <w:sz w:val="24"/>
          <w:szCs w:val="24"/>
        </w:rPr>
        <w:t xml:space="preserve">  </w:t>
      </w:r>
      <w:r w:rsidRPr="00172F3F">
        <w:rPr>
          <w:rFonts w:ascii="Arial" w:hAnsi="Arial" w:cs="Arial"/>
          <w:sz w:val="24"/>
          <w:szCs w:val="24"/>
        </w:rPr>
        <w:t>Employees' ability to perform their jobs effectively can be affected by drugs</w:t>
      </w:r>
      <w:r w:rsidR="00F0767D">
        <w:rPr>
          <w:rFonts w:ascii="Arial" w:hAnsi="Arial" w:cs="Arial"/>
          <w:sz w:val="24"/>
          <w:szCs w:val="24"/>
        </w:rPr>
        <w:t xml:space="preserve"> as well as many other aspects of the </w:t>
      </w:r>
      <w:r w:rsidR="00E43EC4">
        <w:rPr>
          <w:rFonts w:ascii="Arial" w:hAnsi="Arial" w:cs="Arial"/>
          <w:sz w:val="24"/>
          <w:szCs w:val="24"/>
        </w:rPr>
        <w:t>user’s</w:t>
      </w:r>
      <w:r w:rsidR="00F0767D">
        <w:rPr>
          <w:rFonts w:ascii="Arial" w:hAnsi="Arial" w:cs="Arial"/>
          <w:sz w:val="24"/>
          <w:szCs w:val="24"/>
        </w:rPr>
        <w:t xml:space="preserve"> lifestyle</w:t>
      </w:r>
      <w:r>
        <w:rPr>
          <w:rFonts w:ascii="Arial" w:hAnsi="Arial" w:cs="Arial"/>
          <w:sz w:val="24"/>
          <w:szCs w:val="24"/>
        </w:rPr>
        <w:t xml:space="preserve"> (Public health Wales 2022a).</w:t>
      </w:r>
    </w:p>
    <w:p w14:paraId="5ADE624C" w14:textId="2814FF1F" w:rsidR="00786E90" w:rsidRPr="00786E90" w:rsidRDefault="00E4435C" w:rsidP="00E43EC4">
      <w:pPr>
        <w:spacing w:line="360" w:lineRule="auto"/>
        <w:rPr>
          <w:rFonts w:ascii="Arial" w:hAnsi="Arial" w:cs="Arial"/>
          <w:sz w:val="24"/>
          <w:szCs w:val="24"/>
        </w:rPr>
      </w:pPr>
      <w:r>
        <w:rPr>
          <w:rFonts w:ascii="Arial" w:hAnsi="Arial" w:cs="Arial"/>
          <w:sz w:val="24"/>
          <w:szCs w:val="24"/>
        </w:rPr>
        <w:t>This research shows that the long-term effects that are linked to substance abuse are all very damaging.</w:t>
      </w:r>
      <w:r w:rsidR="00194DC3">
        <w:rPr>
          <w:rFonts w:ascii="Arial" w:hAnsi="Arial" w:cs="Arial"/>
          <w:sz w:val="24"/>
          <w:szCs w:val="24"/>
        </w:rPr>
        <w:t xml:space="preserve">  </w:t>
      </w:r>
      <w:r>
        <w:rPr>
          <w:rFonts w:ascii="Arial" w:hAnsi="Arial" w:cs="Arial"/>
          <w:sz w:val="24"/>
          <w:szCs w:val="24"/>
        </w:rPr>
        <w:t xml:space="preserve">Substance abuse has a very negative impact on your body, </w:t>
      </w:r>
      <w:r w:rsidR="002C587C">
        <w:rPr>
          <w:rFonts w:ascii="Arial" w:hAnsi="Arial" w:cs="Arial"/>
          <w:sz w:val="24"/>
          <w:szCs w:val="24"/>
        </w:rPr>
        <w:t>organs,</w:t>
      </w:r>
      <w:r>
        <w:rPr>
          <w:rFonts w:ascii="Arial" w:hAnsi="Arial" w:cs="Arial"/>
          <w:sz w:val="24"/>
          <w:szCs w:val="24"/>
        </w:rPr>
        <w:t xml:space="preserve"> and your mental health.</w:t>
      </w:r>
      <w:r w:rsidR="00194DC3">
        <w:rPr>
          <w:rFonts w:ascii="Arial" w:hAnsi="Arial" w:cs="Arial"/>
          <w:sz w:val="24"/>
          <w:szCs w:val="24"/>
        </w:rPr>
        <w:t xml:space="preserve">  N</w:t>
      </w:r>
      <w:r>
        <w:rPr>
          <w:rFonts w:ascii="Arial" w:hAnsi="Arial" w:cs="Arial"/>
          <w:sz w:val="24"/>
          <w:szCs w:val="24"/>
        </w:rPr>
        <w:t>ot only do these problems effect the individual</w:t>
      </w:r>
      <w:r w:rsidR="00194DC3">
        <w:rPr>
          <w:rFonts w:ascii="Arial" w:hAnsi="Arial" w:cs="Arial"/>
          <w:sz w:val="24"/>
          <w:szCs w:val="24"/>
        </w:rPr>
        <w:t>s</w:t>
      </w:r>
      <w:r>
        <w:rPr>
          <w:rFonts w:ascii="Arial" w:hAnsi="Arial" w:cs="Arial"/>
          <w:sz w:val="24"/>
          <w:szCs w:val="24"/>
        </w:rPr>
        <w:t xml:space="preserve"> who </w:t>
      </w:r>
      <w:r w:rsidR="009D1148">
        <w:rPr>
          <w:rFonts w:ascii="Arial" w:hAnsi="Arial" w:cs="Arial"/>
          <w:sz w:val="24"/>
          <w:szCs w:val="24"/>
        </w:rPr>
        <w:t>are</w:t>
      </w:r>
      <w:r>
        <w:rPr>
          <w:rFonts w:ascii="Arial" w:hAnsi="Arial" w:cs="Arial"/>
          <w:sz w:val="24"/>
          <w:szCs w:val="24"/>
        </w:rPr>
        <w:t xml:space="preserve"> misusing the </w:t>
      </w:r>
      <w:r w:rsidR="002C587C">
        <w:rPr>
          <w:rFonts w:ascii="Arial" w:hAnsi="Arial" w:cs="Arial"/>
          <w:sz w:val="24"/>
          <w:szCs w:val="24"/>
        </w:rPr>
        <w:t xml:space="preserve">substances, </w:t>
      </w:r>
      <w:r>
        <w:rPr>
          <w:rFonts w:ascii="Arial" w:hAnsi="Arial" w:cs="Arial"/>
          <w:sz w:val="24"/>
          <w:szCs w:val="24"/>
        </w:rPr>
        <w:t xml:space="preserve">but </w:t>
      </w:r>
      <w:r w:rsidR="00F0767D">
        <w:rPr>
          <w:rFonts w:ascii="Arial" w:hAnsi="Arial" w:cs="Arial"/>
          <w:sz w:val="24"/>
          <w:szCs w:val="24"/>
        </w:rPr>
        <w:t>it</w:t>
      </w:r>
      <w:r w:rsidR="002C587C">
        <w:rPr>
          <w:rFonts w:ascii="Arial" w:hAnsi="Arial" w:cs="Arial"/>
          <w:sz w:val="24"/>
          <w:szCs w:val="24"/>
        </w:rPr>
        <w:t xml:space="preserve"> probably also</w:t>
      </w:r>
      <w:r>
        <w:rPr>
          <w:rFonts w:ascii="Arial" w:hAnsi="Arial" w:cs="Arial"/>
          <w:sz w:val="24"/>
          <w:szCs w:val="24"/>
        </w:rPr>
        <w:t xml:space="preserve"> has a very lasting and upsetting impact on family and friends around them.</w:t>
      </w:r>
    </w:p>
    <w:p w14:paraId="4B2AC243" w14:textId="77777777" w:rsidR="00786E90" w:rsidRDefault="00786E90" w:rsidP="00E43EC4">
      <w:pPr>
        <w:spacing w:line="360" w:lineRule="auto"/>
      </w:pPr>
    </w:p>
    <w:p w14:paraId="08095C3D" w14:textId="3143FCAC" w:rsidR="009812F6" w:rsidRPr="00E43EC4" w:rsidRDefault="00610FD0" w:rsidP="00E43EC4">
      <w:pPr>
        <w:pStyle w:val="Heading1"/>
      </w:pPr>
      <w:bookmarkStart w:id="5" w:name="_Toc99093172"/>
      <w:r w:rsidRPr="005D5C53">
        <w:lastRenderedPageBreak/>
        <w:t>Long term effects of alcohol misuse</w:t>
      </w:r>
      <w:r w:rsidR="009812F6" w:rsidRPr="005D5C53">
        <w:t>.</w:t>
      </w:r>
      <w:bookmarkEnd w:id="5"/>
    </w:p>
    <w:p w14:paraId="0C294841" w14:textId="77777777" w:rsidR="00610FD0" w:rsidRPr="005D5C53" w:rsidRDefault="00610FD0" w:rsidP="00C04DD6">
      <w:pPr>
        <w:rPr>
          <w:rFonts w:ascii="Arial" w:hAnsi="Arial" w:cs="Arial"/>
          <w:sz w:val="24"/>
          <w:szCs w:val="24"/>
        </w:rPr>
      </w:pPr>
    </w:p>
    <w:p w14:paraId="5C1CE550" w14:textId="488C0EEB" w:rsidR="00C04DD6" w:rsidRPr="005D5C53" w:rsidRDefault="00610FD0" w:rsidP="00E43EC4">
      <w:pPr>
        <w:spacing w:line="360" w:lineRule="auto"/>
        <w:rPr>
          <w:rFonts w:ascii="Arial" w:hAnsi="Arial" w:cs="Arial"/>
          <w:sz w:val="24"/>
          <w:szCs w:val="24"/>
        </w:rPr>
      </w:pPr>
      <w:r w:rsidRPr="005D5C53">
        <w:rPr>
          <w:rFonts w:ascii="Arial" w:hAnsi="Arial" w:cs="Arial"/>
          <w:sz w:val="24"/>
          <w:szCs w:val="24"/>
        </w:rPr>
        <w:t>Drinking a lot of alcohol for a long time has a negative impact on many of the body's organs and can lead to organ damage.</w:t>
      </w:r>
      <w:r w:rsidR="00194DC3">
        <w:rPr>
          <w:rFonts w:ascii="Arial" w:hAnsi="Arial" w:cs="Arial"/>
          <w:sz w:val="24"/>
          <w:szCs w:val="24"/>
        </w:rPr>
        <w:t xml:space="preserve">  </w:t>
      </w:r>
      <w:r w:rsidRPr="005D5C53">
        <w:rPr>
          <w:rFonts w:ascii="Arial" w:hAnsi="Arial" w:cs="Arial"/>
          <w:sz w:val="24"/>
          <w:szCs w:val="24"/>
        </w:rPr>
        <w:t>The brain and neural system, as well as the heart, liver, and pancreas, have all been documented to be harmed by long-term alcohol abuse (</w:t>
      </w:r>
      <w:r w:rsidR="002C20B8" w:rsidRPr="005D5C53">
        <w:rPr>
          <w:rFonts w:ascii="Arial" w:hAnsi="Arial" w:cs="Arial"/>
          <w:sz w:val="24"/>
          <w:szCs w:val="24"/>
        </w:rPr>
        <w:t>NHS 111 Wales 2021a)</w:t>
      </w:r>
      <w:r w:rsidRPr="005D5C53">
        <w:rPr>
          <w:rFonts w:ascii="Arial" w:hAnsi="Arial" w:cs="Arial"/>
          <w:sz w:val="24"/>
          <w:szCs w:val="24"/>
        </w:rPr>
        <w:t>.</w:t>
      </w:r>
      <w:r w:rsidR="00F0767D">
        <w:rPr>
          <w:rFonts w:ascii="Arial" w:hAnsi="Arial" w:cs="Arial"/>
          <w:sz w:val="24"/>
          <w:szCs w:val="24"/>
        </w:rPr>
        <w:t xml:space="preserve"> </w:t>
      </w:r>
      <w:r w:rsidRPr="005D5C53">
        <w:rPr>
          <w:rFonts w:ascii="Arial" w:hAnsi="Arial" w:cs="Arial"/>
          <w:sz w:val="24"/>
          <w:szCs w:val="24"/>
        </w:rPr>
        <w:t xml:space="preserve"> Other long-term effects of alcohol misuse include:</w:t>
      </w:r>
    </w:p>
    <w:p w14:paraId="192E00F1" w14:textId="386BE31B" w:rsidR="002C20B8" w:rsidRPr="005D5C53" w:rsidRDefault="002C20B8" w:rsidP="00E43EC4">
      <w:pPr>
        <w:pStyle w:val="ListParagraph"/>
        <w:numPr>
          <w:ilvl w:val="0"/>
          <w:numId w:val="4"/>
        </w:numPr>
        <w:spacing w:line="360" w:lineRule="auto"/>
        <w:rPr>
          <w:rFonts w:ascii="Arial" w:hAnsi="Arial" w:cs="Arial"/>
          <w:sz w:val="24"/>
          <w:szCs w:val="24"/>
        </w:rPr>
      </w:pPr>
      <w:r w:rsidRPr="005D5C53">
        <w:rPr>
          <w:rFonts w:ascii="Arial" w:hAnsi="Arial" w:cs="Arial"/>
          <w:sz w:val="24"/>
          <w:szCs w:val="24"/>
        </w:rPr>
        <w:t>Stroke.</w:t>
      </w:r>
    </w:p>
    <w:p w14:paraId="1DF4553B" w14:textId="252AE27C" w:rsidR="002C20B8" w:rsidRPr="005D5C53" w:rsidRDefault="002C20B8" w:rsidP="00E43EC4">
      <w:pPr>
        <w:pStyle w:val="ListParagraph"/>
        <w:numPr>
          <w:ilvl w:val="0"/>
          <w:numId w:val="4"/>
        </w:numPr>
        <w:spacing w:line="360" w:lineRule="auto"/>
        <w:rPr>
          <w:rFonts w:ascii="Arial" w:hAnsi="Arial" w:cs="Arial"/>
          <w:sz w:val="24"/>
          <w:szCs w:val="24"/>
        </w:rPr>
      </w:pPr>
      <w:r w:rsidRPr="005D5C53">
        <w:rPr>
          <w:rFonts w:ascii="Arial" w:hAnsi="Arial" w:cs="Arial"/>
          <w:sz w:val="24"/>
          <w:szCs w:val="24"/>
        </w:rPr>
        <w:t>High blood pressure.</w:t>
      </w:r>
    </w:p>
    <w:p w14:paraId="793F636B" w14:textId="0BC0BEB1" w:rsidR="002C20B8" w:rsidRPr="005D5C53" w:rsidRDefault="002C20B8" w:rsidP="00E43EC4">
      <w:pPr>
        <w:pStyle w:val="ListParagraph"/>
        <w:numPr>
          <w:ilvl w:val="0"/>
          <w:numId w:val="4"/>
        </w:numPr>
        <w:spacing w:line="360" w:lineRule="auto"/>
        <w:rPr>
          <w:rFonts w:ascii="Arial" w:hAnsi="Arial" w:cs="Arial"/>
          <w:sz w:val="24"/>
          <w:szCs w:val="24"/>
        </w:rPr>
      </w:pPr>
      <w:r w:rsidRPr="005D5C53">
        <w:rPr>
          <w:rFonts w:ascii="Arial" w:hAnsi="Arial" w:cs="Arial"/>
          <w:sz w:val="24"/>
          <w:szCs w:val="24"/>
        </w:rPr>
        <w:t>Liver cancer.</w:t>
      </w:r>
    </w:p>
    <w:p w14:paraId="3DB8A5DB" w14:textId="350BDEEB" w:rsidR="00610FD0"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Liver disease.</w:t>
      </w:r>
    </w:p>
    <w:p w14:paraId="2373A634" w14:textId="5858D9C4"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Pancreatitis.</w:t>
      </w:r>
    </w:p>
    <w:p w14:paraId="02CB0D0A" w14:textId="2E07889B"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Mouth cancer.</w:t>
      </w:r>
    </w:p>
    <w:p w14:paraId="7210782C" w14:textId="43E394B2"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Head and neck cancer.</w:t>
      </w:r>
    </w:p>
    <w:p w14:paraId="0CCC54D9" w14:textId="6E4786B5"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Breast cancer.</w:t>
      </w:r>
    </w:p>
    <w:p w14:paraId="0481B7E1" w14:textId="4907C3EA"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Bowel cancer.</w:t>
      </w:r>
    </w:p>
    <w:p w14:paraId="49F3D314" w14:textId="38EDF1B0"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Depression.</w:t>
      </w:r>
    </w:p>
    <w:p w14:paraId="7DBC943E" w14:textId="0C3635AE"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Dementia.</w:t>
      </w:r>
    </w:p>
    <w:p w14:paraId="16B60DAF" w14:textId="3D809416" w:rsidR="002C20B8" w:rsidRPr="005D5C53"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Infertility.</w:t>
      </w:r>
    </w:p>
    <w:p w14:paraId="0A148840" w14:textId="707984E3" w:rsidR="002C20B8" w:rsidRDefault="002C20B8" w:rsidP="00E43EC4">
      <w:pPr>
        <w:pStyle w:val="ListParagraph"/>
        <w:numPr>
          <w:ilvl w:val="0"/>
          <w:numId w:val="3"/>
        </w:numPr>
        <w:spacing w:line="360" w:lineRule="auto"/>
        <w:rPr>
          <w:rFonts w:ascii="Arial" w:hAnsi="Arial" w:cs="Arial"/>
          <w:sz w:val="24"/>
          <w:szCs w:val="24"/>
        </w:rPr>
      </w:pPr>
      <w:r w:rsidRPr="005D5C53">
        <w:rPr>
          <w:rFonts w:ascii="Arial" w:hAnsi="Arial" w:cs="Arial"/>
          <w:sz w:val="24"/>
          <w:szCs w:val="24"/>
        </w:rPr>
        <w:t xml:space="preserve">Sexual problem including premature ejaculation and impotence. </w:t>
      </w:r>
    </w:p>
    <w:p w14:paraId="00EBF30D" w14:textId="11C4988E" w:rsidR="00DC059E" w:rsidRPr="00DC059E" w:rsidRDefault="001B7F71" w:rsidP="00E43EC4">
      <w:pPr>
        <w:spacing w:line="360" w:lineRule="auto"/>
        <w:rPr>
          <w:rFonts w:ascii="Arial" w:hAnsi="Arial" w:cs="Arial"/>
          <w:sz w:val="24"/>
          <w:szCs w:val="24"/>
        </w:rPr>
      </w:pPr>
      <w:r w:rsidRPr="00DC059E">
        <w:rPr>
          <w:rFonts w:ascii="Arial" w:hAnsi="Arial" w:cs="Arial"/>
          <w:sz w:val="24"/>
          <w:szCs w:val="24"/>
        </w:rPr>
        <w:t>Even though</w:t>
      </w:r>
      <w:r w:rsidR="00DC059E" w:rsidRPr="00DC059E">
        <w:rPr>
          <w:rFonts w:ascii="Arial" w:hAnsi="Arial" w:cs="Arial"/>
          <w:sz w:val="24"/>
          <w:szCs w:val="24"/>
        </w:rPr>
        <w:t xml:space="preserve"> each drug has its own physiological and neurological effects, there is one way in which all drugs are similar</w:t>
      </w:r>
      <w:r w:rsidR="00DC059E">
        <w:rPr>
          <w:rFonts w:ascii="Arial" w:hAnsi="Arial" w:cs="Arial"/>
          <w:sz w:val="24"/>
          <w:szCs w:val="24"/>
        </w:rPr>
        <w:t xml:space="preserve">.  </w:t>
      </w:r>
      <w:r w:rsidR="00DC059E" w:rsidRPr="00DC059E">
        <w:rPr>
          <w:rFonts w:ascii="Arial" w:hAnsi="Arial" w:cs="Arial"/>
          <w:sz w:val="24"/>
          <w:szCs w:val="24"/>
        </w:rPr>
        <w:t>All drugs alter the brain in some way, some of which are long-lasting or even permanent</w:t>
      </w:r>
      <w:r w:rsidR="00DC059E">
        <w:rPr>
          <w:rFonts w:ascii="Arial" w:hAnsi="Arial" w:cs="Arial"/>
          <w:sz w:val="24"/>
          <w:szCs w:val="24"/>
        </w:rPr>
        <w:t xml:space="preserve"> (</w:t>
      </w:r>
      <w:r>
        <w:rPr>
          <w:rFonts w:ascii="Arial" w:hAnsi="Arial" w:cs="Arial"/>
          <w:sz w:val="24"/>
          <w:szCs w:val="24"/>
        </w:rPr>
        <w:t>CNN Health 2022).</w:t>
      </w:r>
    </w:p>
    <w:p w14:paraId="6716D2BD" w14:textId="518BB706" w:rsidR="00F1477F" w:rsidRPr="005D5C53" w:rsidRDefault="002C20B8" w:rsidP="00E43EC4">
      <w:pPr>
        <w:spacing w:line="360" w:lineRule="auto"/>
        <w:rPr>
          <w:rFonts w:ascii="Arial" w:hAnsi="Arial" w:cs="Arial"/>
          <w:sz w:val="24"/>
          <w:szCs w:val="24"/>
        </w:rPr>
      </w:pPr>
      <w:r w:rsidRPr="005D5C53">
        <w:rPr>
          <w:rFonts w:ascii="Arial" w:hAnsi="Arial" w:cs="Arial"/>
          <w:sz w:val="24"/>
          <w:szCs w:val="24"/>
        </w:rPr>
        <w:t>According to NHS 111 Wales (2021b) Alcohol abuse can have long-term social consequences in addition to having a negative influence on your heal</w:t>
      </w:r>
      <w:r w:rsidR="00F1477F" w:rsidRPr="005D5C53">
        <w:rPr>
          <w:rFonts w:ascii="Arial" w:hAnsi="Arial" w:cs="Arial"/>
          <w:sz w:val="24"/>
          <w:szCs w:val="24"/>
        </w:rPr>
        <w:t xml:space="preserve">th. </w:t>
      </w:r>
      <w:r w:rsidR="00F0767D">
        <w:rPr>
          <w:rFonts w:ascii="Arial" w:hAnsi="Arial" w:cs="Arial"/>
          <w:sz w:val="24"/>
          <w:szCs w:val="24"/>
        </w:rPr>
        <w:t xml:space="preserve"> S</w:t>
      </w:r>
      <w:r w:rsidR="00F1477F" w:rsidRPr="005D5C53">
        <w:rPr>
          <w:rFonts w:ascii="Arial" w:hAnsi="Arial" w:cs="Arial"/>
          <w:sz w:val="24"/>
          <w:szCs w:val="24"/>
        </w:rPr>
        <w:t>ome things it can lead to are</w:t>
      </w:r>
      <w:r w:rsidR="00F0767D">
        <w:rPr>
          <w:rFonts w:ascii="Arial" w:hAnsi="Arial" w:cs="Arial"/>
          <w:sz w:val="24"/>
          <w:szCs w:val="24"/>
        </w:rPr>
        <w:t>:</w:t>
      </w:r>
    </w:p>
    <w:p w14:paraId="34C6B7B0" w14:textId="5EC438B7" w:rsidR="002C20B8" w:rsidRPr="005D5C53" w:rsidRDefault="00F1477F" w:rsidP="00E43EC4">
      <w:pPr>
        <w:pStyle w:val="ListParagraph"/>
        <w:numPr>
          <w:ilvl w:val="0"/>
          <w:numId w:val="5"/>
        </w:numPr>
        <w:spacing w:line="360" w:lineRule="auto"/>
        <w:rPr>
          <w:rFonts w:ascii="Arial" w:hAnsi="Arial" w:cs="Arial"/>
          <w:sz w:val="24"/>
          <w:szCs w:val="24"/>
        </w:rPr>
      </w:pPr>
      <w:r w:rsidRPr="005D5C53">
        <w:rPr>
          <w:rFonts w:ascii="Arial" w:hAnsi="Arial" w:cs="Arial"/>
          <w:sz w:val="24"/>
          <w:szCs w:val="24"/>
        </w:rPr>
        <w:t>Family break up.</w:t>
      </w:r>
    </w:p>
    <w:p w14:paraId="28C0A570" w14:textId="508B46F0" w:rsidR="00F1477F" w:rsidRPr="005D5C53" w:rsidRDefault="00F1477F" w:rsidP="00E43EC4">
      <w:pPr>
        <w:pStyle w:val="ListParagraph"/>
        <w:numPr>
          <w:ilvl w:val="0"/>
          <w:numId w:val="5"/>
        </w:numPr>
        <w:spacing w:line="360" w:lineRule="auto"/>
        <w:rPr>
          <w:rFonts w:ascii="Arial" w:hAnsi="Arial" w:cs="Arial"/>
          <w:sz w:val="24"/>
          <w:szCs w:val="24"/>
        </w:rPr>
      </w:pPr>
      <w:r w:rsidRPr="005D5C53">
        <w:rPr>
          <w:rFonts w:ascii="Arial" w:hAnsi="Arial" w:cs="Arial"/>
          <w:sz w:val="24"/>
          <w:szCs w:val="24"/>
        </w:rPr>
        <w:t>Domestic abuse.</w:t>
      </w:r>
    </w:p>
    <w:p w14:paraId="0A2D5775" w14:textId="235E067C" w:rsidR="00F1477F" w:rsidRPr="005D5C53" w:rsidRDefault="00F1477F" w:rsidP="00E43EC4">
      <w:pPr>
        <w:pStyle w:val="ListParagraph"/>
        <w:numPr>
          <w:ilvl w:val="0"/>
          <w:numId w:val="5"/>
        </w:numPr>
        <w:spacing w:line="360" w:lineRule="auto"/>
        <w:rPr>
          <w:rFonts w:ascii="Arial" w:hAnsi="Arial" w:cs="Arial"/>
          <w:sz w:val="24"/>
          <w:szCs w:val="24"/>
        </w:rPr>
      </w:pPr>
      <w:r w:rsidRPr="005D5C53">
        <w:rPr>
          <w:rFonts w:ascii="Arial" w:hAnsi="Arial" w:cs="Arial"/>
          <w:sz w:val="24"/>
          <w:szCs w:val="24"/>
        </w:rPr>
        <w:t>Unemployment.</w:t>
      </w:r>
    </w:p>
    <w:p w14:paraId="692B8595" w14:textId="7533A194" w:rsidR="00F1477F" w:rsidRPr="005D5C53" w:rsidRDefault="00F1477F" w:rsidP="00E43EC4">
      <w:pPr>
        <w:pStyle w:val="ListParagraph"/>
        <w:numPr>
          <w:ilvl w:val="0"/>
          <w:numId w:val="5"/>
        </w:numPr>
        <w:spacing w:line="360" w:lineRule="auto"/>
        <w:rPr>
          <w:rFonts w:ascii="Arial" w:hAnsi="Arial" w:cs="Arial"/>
          <w:sz w:val="24"/>
          <w:szCs w:val="24"/>
        </w:rPr>
      </w:pPr>
      <w:r w:rsidRPr="005D5C53">
        <w:rPr>
          <w:rFonts w:ascii="Arial" w:hAnsi="Arial" w:cs="Arial"/>
          <w:sz w:val="24"/>
          <w:szCs w:val="24"/>
        </w:rPr>
        <w:t>Homelessness.</w:t>
      </w:r>
    </w:p>
    <w:p w14:paraId="58CA92D7" w14:textId="1159C40B" w:rsidR="00F1477F" w:rsidRDefault="00F1477F" w:rsidP="00E43EC4">
      <w:pPr>
        <w:pStyle w:val="ListParagraph"/>
        <w:numPr>
          <w:ilvl w:val="0"/>
          <w:numId w:val="5"/>
        </w:numPr>
        <w:spacing w:line="360" w:lineRule="auto"/>
        <w:rPr>
          <w:rFonts w:ascii="Arial" w:hAnsi="Arial" w:cs="Arial"/>
          <w:sz w:val="24"/>
          <w:szCs w:val="24"/>
        </w:rPr>
      </w:pPr>
      <w:r w:rsidRPr="005D5C53">
        <w:rPr>
          <w:rFonts w:ascii="Arial" w:hAnsi="Arial" w:cs="Arial"/>
          <w:sz w:val="24"/>
          <w:szCs w:val="24"/>
        </w:rPr>
        <w:t>Financial problems.</w:t>
      </w:r>
    </w:p>
    <w:p w14:paraId="3BC2895A" w14:textId="5A4D8D0B" w:rsidR="004537F8" w:rsidRPr="004537F8" w:rsidRDefault="00194DC3" w:rsidP="00E43EC4">
      <w:pPr>
        <w:spacing w:line="360" w:lineRule="auto"/>
        <w:ind w:left="50"/>
        <w:rPr>
          <w:rFonts w:ascii="Arial" w:hAnsi="Arial" w:cs="Arial"/>
          <w:sz w:val="24"/>
          <w:szCs w:val="24"/>
        </w:rPr>
      </w:pPr>
      <w:r>
        <w:rPr>
          <w:rFonts w:ascii="Arial" w:hAnsi="Arial" w:cs="Arial"/>
          <w:sz w:val="24"/>
          <w:szCs w:val="24"/>
        </w:rPr>
        <w:lastRenderedPageBreak/>
        <w:t>T</w:t>
      </w:r>
      <w:r w:rsidR="004537F8">
        <w:rPr>
          <w:rFonts w:ascii="Arial" w:hAnsi="Arial" w:cs="Arial"/>
          <w:sz w:val="24"/>
          <w:szCs w:val="24"/>
        </w:rPr>
        <w:t>h</w:t>
      </w:r>
      <w:r w:rsidR="00F0767D">
        <w:rPr>
          <w:rFonts w:ascii="Arial" w:hAnsi="Arial" w:cs="Arial"/>
          <w:sz w:val="24"/>
          <w:szCs w:val="24"/>
        </w:rPr>
        <w:t>is</w:t>
      </w:r>
      <w:r w:rsidR="004537F8">
        <w:rPr>
          <w:rFonts w:ascii="Arial" w:hAnsi="Arial" w:cs="Arial"/>
          <w:sz w:val="24"/>
          <w:szCs w:val="24"/>
        </w:rPr>
        <w:t xml:space="preserve"> research above shows that misuse of alcohol can and does cause many </w:t>
      </w:r>
      <w:r w:rsidR="00F0767D">
        <w:rPr>
          <w:rFonts w:ascii="Arial" w:hAnsi="Arial" w:cs="Arial"/>
          <w:sz w:val="24"/>
          <w:szCs w:val="24"/>
        </w:rPr>
        <w:t>long- and short-term</w:t>
      </w:r>
      <w:r w:rsidR="004537F8">
        <w:rPr>
          <w:rFonts w:ascii="Arial" w:hAnsi="Arial" w:cs="Arial"/>
          <w:sz w:val="24"/>
          <w:szCs w:val="24"/>
        </w:rPr>
        <w:t xml:space="preserve"> negative effects.</w:t>
      </w:r>
      <w:r>
        <w:rPr>
          <w:rFonts w:ascii="Arial" w:hAnsi="Arial" w:cs="Arial"/>
          <w:sz w:val="24"/>
          <w:szCs w:val="24"/>
        </w:rPr>
        <w:t xml:space="preserve">  </w:t>
      </w:r>
      <w:r w:rsidR="004537F8">
        <w:rPr>
          <w:rFonts w:ascii="Arial" w:hAnsi="Arial" w:cs="Arial"/>
          <w:sz w:val="24"/>
          <w:szCs w:val="24"/>
        </w:rPr>
        <w:t>Every single one of the effects listed above that are linked to alcohol misuse have a very damaging impact on your body, organs, and your mental health.</w:t>
      </w:r>
      <w:r>
        <w:rPr>
          <w:rFonts w:ascii="Arial" w:hAnsi="Arial" w:cs="Arial"/>
          <w:sz w:val="24"/>
          <w:szCs w:val="24"/>
        </w:rPr>
        <w:t xml:space="preserve">  </w:t>
      </w:r>
      <w:r w:rsidR="004537F8">
        <w:rPr>
          <w:rFonts w:ascii="Arial" w:hAnsi="Arial" w:cs="Arial"/>
          <w:sz w:val="24"/>
          <w:szCs w:val="24"/>
        </w:rPr>
        <w:t>Not only for that of the individual who is misusing alcohol but probably a very damaging and stressful impact on the family and friends around them.</w:t>
      </w:r>
    </w:p>
    <w:p w14:paraId="2EA0CDC1" w14:textId="77777777" w:rsidR="00F1477F" w:rsidRPr="005D5C53" w:rsidRDefault="00F1477F" w:rsidP="00F1477F">
      <w:pPr>
        <w:ind w:left="50"/>
        <w:rPr>
          <w:rFonts w:ascii="Arial" w:hAnsi="Arial" w:cs="Arial"/>
          <w:sz w:val="24"/>
          <w:szCs w:val="24"/>
        </w:rPr>
      </w:pPr>
    </w:p>
    <w:p w14:paraId="78965527" w14:textId="3A4DAD88" w:rsidR="002C20B8" w:rsidRDefault="002C20B8" w:rsidP="002C20B8"/>
    <w:p w14:paraId="510717B1" w14:textId="77777777" w:rsidR="002C20B8" w:rsidRDefault="002C20B8" w:rsidP="002C20B8"/>
    <w:p w14:paraId="793C3A20" w14:textId="77777777" w:rsidR="00E43EC4" w:rsidRDefault="00E43EC4" w:rsidP="00786E90">
      <w:pPr>
        <w:pStyle w:val="Heading1"/>
        <w:rPr>
          <w:rFonts w:ascii="Arial" w:hAnsi="Arial" w:cs="Arial"/>
        </w:rPr>
      </w:pPr>
    </w:p>
    <w:p w14:paraId="006850A2" w14:textId="77777777" w:rsidR="00E43EC4" w:rsidRDefault="00E43EC4" w:rsidP="00786E90">
      <w:pPr>
        <w:pStyle w:val="Heading1"/>
        <w:rPr>
          <w:rFonts w:ascii="Arial" w:hAnsi="Arial" w:cs="Arial"/>
        </w:rPr>
      </w:pPr>
    </w:p>
    <w:p w14:paraId="79F4262D" w14:textId="77777777" w:rsidR="00E43EC4" w:rsidRDefault="00E43EC4" w:rsidP="00786E90">
      <w:pPr>
        <w:pStyle w:val="Heading1"/>
        <w:rPr>
          <w:rFonts w:ascii="Arial" w:hAnsi="Arial" w:cs="Arial"/>
        </w:rPr>
      </w:pPr>
    </w:p>
    <w:p w14:paraId="3A72ACB2" w14:textId="77777777" w:rsidR="00E43EC4" w:rsidRDefault="00E43EC4" w:rsidP="00786E90">
      <w:pPr>
        <w:pStyle w:val="Heading1"/>
        <w:rPr>
          <w:rFonts w:ascii="Arial" w:hAnsi="Arial" w:cs="Arial"/>
        </w:rPr>
      </w:pPr>
    </w:p>
    <w:p w14:paraId="385375CD" w14:textId="77777777" w:rsidR="00E43EC4" w:rsidRDefault="00E43EC4" w:rsidP="00786E90">
      <w:pPr>
        <w:pStyle w:val="Heading1"/>
        <w:rPr>
          <w:rFonts w:ascii="Arial" w:hAnsi="Arial" w:cs="Arial"/>
        </w:rPr>
      </w:pPr>
    </w:p>
    <w:p w14:paraId="13EB10F4" w14:textId="77777777" w:rsidR="00E43EC4" w:rsidRDefault="00E43EC4">
      <w:pPr>
        <w:rPr>
          <w:rFonts w:ascii="Arial" w:eastAsiaTheme="majorEastAsia" w:hAnsi="Arial" w:cs="Arial"/>
          <w:color w:val="2F5496" w:themeColor="accent1" w:themeShade="BF"/>
          <w:sz w:val="32"/>
          <w:szCs w:val="32"/>
        </w:rPr>
      </w:pPr>
      <w:r>
        <w:rPr>
          <w:rFonts w:ascii="Arial" w:hAnsi="Arial" w:cs="Arial"/>
        </w:rPr>
        <w:br w:type="page"/>
      </w:r>
    </w:p>
    <w:p w14:paraId="0AD4DCBA" w14:textId="74DB1615" w:rsidR="00786E90" w:rsidRPr="00E4435C" w:rsidRDefault="00786E90" w:rsidP="00786E90">
      <w:pPr>
        <w:pStyle w:val="Heading1"/>
        <w:rPr>
          <w:rFonts w:ascii="Arial" w:hAnsi="Arial" w:cs="Arial"/>
        </w:rPr>
      </w:pPr>
      <w:bookmarkStart w:id="6" w:name="_Toc99093173"/>
      <w:r w:rsidRPr="00E4435C">
        <w:rPr>
          <w:rFonts w:ascii="Arial" w:hAnsi="Arial" w:cs="Arial"/>
        </w:rPr>
        <w:lastRenderedPageBreak/>
        <w:t>How</w:t>
      </w:r>
      <w:r w:rsidR="000C2BE8" w:rsidRPr="00E4435C">
        <w:rPr>
          <w:rFonts w:ascii="Arial" w:hAnsi="Arial" w:cs="Arial"/>
        </w:rPr>
        <w:t xml:space="preserve"> </w:t>
      </w:r>
      <w:r w:rsidRPr="00E4435C">
        <w:rPr>
          <w:rFonts w:ascii="Arial" w:hAnsi="Arial" w:cs="Arial"/>
        </w:rPr>
        <w:t xml:space="preserve">different substances effect </w:t>
      </w:r>
      <w:r w:rsidR="000C2BE8" w:rsidRPr="00E4435C">
        <w:rPr>
          <w:rFonts w:ascii="Arial" w:hAnsi="Arial" w:cs="Arial"/>
        </w:rPr>
        <w:t>the user</w:t>
      </w:r>
      <w:r w:rsidRPr="00E4435C">
        <w:rPr>
          <w:rFonts w:ascii="Arial" w:hAnsi="Arial" w:cs="Arial"/>
        </w:rPr>
        <w:t>.</w:t>
      </w:r>
      <w:bookmarkEnd w:id="6"/>
    </w:p>
    <w:p w14:paraId="1E7A8D3C" w14:textId="0AE49E9A" w:rsidR="000C2BE8" w:rsidRPr="00E4435C" w:rsidRDefault="000C2BE8" w:rsidP="000C2BE8">
      <w:pPr>
        <w:rPr>
          <w:rFonts w:ascii="Arial" w:hAnsi="Arial" w:cs="Arial"/>
        </w:rPr>
      </w:pPr>
    </w:p>
    <w:p w14:paraId="7FA52BC5" w14:textId="7591CA02" w:rsidR="000C2BE8" w:rsidRPr="00E4435C" w:rsidRDefault="000C2BE8" w:rsidP="00E43EC4">
      <w:pPr>
        <w:spacing w:line="360" w:lineRule="auto"/>
        <w:rPr>
          <w:rFonts w:ascii="Arial" w:hAnsi="Arial" w:cs="Arial"/>
          <w:sz w:val="24"/>
          <w:szCs w:val="24"/>
        </w:rPr>
      </w:pPr>
      <w:r w:rsidRPr="00E4435C">
        <w:rPr>
          <w:rFonts w:ascii="Arial" w:hAnsi="Arial" w:cs="Arial"/>
          <w:sz w:val="24"/>
          <w:szCs w:val="24"/>
        </w:rPr>
        <w:t xml:space="preserve">According to Recovery.org.uk (2022b) </w:t>
      </w:r>
      <w:r w:rsidR="00194DC3">
        <w:rPr>
          <w:rFonts w:ascii="Arial" w:hAnsi="Arial" w:cs="Arial"/>
          <w:sz w:val="24"/>
          <w:szCs w:val="24"/>
        </w:rPr>
        <w:t>E</w:t>
      </w:r>
      <w:r w:rsidRPr="00E4435C">
        <w:rPr>
          <w:rFonts w:ascii="Arial" w:hAnsi="Arial" w:cs="Arial"/>
          <w:sz w:val="24"/>
          <w:szCs w:val="24"/>
        </w:rPr>
        <w:t>ach drug causes different effects to every single person who uses them both in long and short term.</w:t>
      </w:r>
      <w:r w:rsidR="00194DC3">
        <w:rPr>
          <w:rFonts w:ascii="Arial" w:hAnsi="Arial" w:cs="Arial"/>
          <w:sz w:val="24"/>
          <w:szCs w:val="24"/>
        </w:rPr>
        <w:t xml:space="preserve">  </w:t>
      </w:r>
      <w:r w:rsidRPr="00E4435C">
        <w:rPr>
          <w:rFonts w:ascii="Arial" w:hAnsi="Arial" w:cs="Arial"/>
          <w:sz w:val="24"/>
          <w:szCs w:val="24"/>
        </w:rPr>
        <w:t xml:space="preserve">Below are some examples </w:t>
      </w:r>
      <w:r w:rsidR="00924100" w:rsidRPr="00E4435C">
        <w:rPr>
          <w:rFonts w:ascii="Arial" w:hAnsi="Arial" w:cs="Arial"/>
          <w:sz w:val="24"/>
          <w:szCs w:val="24"/>
        </w:rPr>
        <w:t xml:space="preserve">of </w:t>
      </w:r>
      <w:r w:rsidRPr="00E4435C">
        <w:rPr>
          <w:rFonts w:ascii="Arial" w:hAnsi="Arial" w:cs="Arial"/>
          <w:sz w:val="24"/>
          <w:szCs w:val="24"/>
        </w:rPr>
        <w:t>effects of a specific substance</w:t>
      </w:r>
      <w:r w:rsidR="00F0767D">
        <w:rPr>
          <w:rFonts w:ascii="Arial" w:hAnsi="Arial" w:cs="Arial"/>
          <w:sz w:val="24"/>
          <w:szCs w:val="24"/>
        </w:rPr>
        <w:t>:</w:t>
      </w:r>
    </w:p>
    <w:p w14:paraId="6B60C59A" w14:textId="74FFAD21" w:rsidR="000C2BE8" w:rsidRPr="00E4435C" w:rsidRDefault="000C2BE8" w:rsidP="00E43EC4">
      <w:pPr>
        <w:spacing w:line="360" w:lineRule="auto"/>
        <w:rPr>
          <w:rFonts w:ascii="Arial" w:hAnsi="Arial" w:cs="Arial"/>
          <w:sz w:val="24"/>
          <w:szCs w:val="24"/>
        </w:rPr>
      </w:pPr>
      <w:r w:rsidRPr="00E4435C">
        <w:rPr>
          <w:rFonts w:ascii="Arial" w:hAnsi="Arial" w:cs="Arial"/>
          <w:sz w:val="24"/>
          <w:szCs w:val="24"/>
        </w:rPr>
        <w:t>Cocaine</w:t>
      </w:r>
      <w:r w:rsidR="00924100" w:rsidRPr="00E4435C">
        <w:rPr>
          <w:rFonts w:ascii="Arial" w:hAnsi="Arial" w:cs="Arial"/>
          <w:sz w:val="24"/>
          <w:szCs w:val="24"/>
        </w:rPr>
        <w:t>: Cocaine is a potent stimulant that causes feelings of exhilaration and contentment.</w:t>
      </w:r>
      <w:r w:rsidR="00194DC3">
        <w:rPr>
          <w:rFonts w:ascii="Arial" w:hAnsi="Arial" w:cs="Arial"/>
          <w:sz w:val="24"/>
          <w:szCs w:val="24"/>
        </w:rPr>
        <w:t xml:space="preserve">  </w:t>
      </w:r>
      <w:r w:rsidR="00924100" w:rsidRPr="00E4435C">
        <w:rPr>
          <w:rFonts w:ascii="Arial" w:hAnsi="Arial" w:cs="Arial"/>
          <w:sz w:val="24"/>
          <w:szCs w:val="24"/>
        </w:rPr>
        <w:t>Those who use the substance will feel self-assured and arrogant.</w:t>
      </w:r>
      <w:r w:rsidR="00194DC3">
        <w:rPr>
          <w:rFonts w:ascii="Arial" w:hAnsi="Arial" w:cs="Arial"/>
          <w:sz w:val="24"/>
          <w:szCs w:val="24"/>
        </w:rPr>
        <w:t xml:space="preserve">  </w:t>
      </w:r>
      <w:r w:rsidR="00924100" w:rsidRPr="00E4435C">
        <w:rPr>
          <w:rFonts w:ascii="Arial" w:hAnsi="Arial" w:cs="Arial"/>
          <w:sz w:val="24"/>
          <w:szCs w:val="24"/>
        </w:rPr>
        <w:t>This can cause the person to take needless risks and become aggressive as a result.</w:t>
      </w:r>
      <w:r w:rsidR="00F0767D">
        <w:rPr>
          <w:rFonts w:ascii="Arial" w:hAnsi="Arial" w:cs="Arial"/>
          <w:sz w:val="24"/>
          <w:szCs w:val="24"/>
        </w:rPr>
        <w:t xml:space="preserve"> </w:t>
      </w:r>
      <w:r w:rsidR="00194DC3">
        <w:rPr>
          <w:rFonts w:ascii="Arial" w:hAnsi="Arial" w:cs="Arial"/>
          <w:sz w:val="24"/>
          <w:szCs w:val="24"/>
        </w:rPr>
        <w:t xml:space="preserve">  </w:t>
      </w:r>
      <w:r w:rsidR="00924100" w:rsidRPr="00E4435C">
        <w:rPr>
          <w:rFonts w:ascii="Arial" w:hAnsi="Arial" w:cs="Arial"/>
          <w:sz w:val="24"/>
          <w:szCs w:val="24"/>
        </w:rPr>
        <w:t>The effects of cocaine, on the other hand, do not last long, and the after effects of this can be very unpleasant.</w:t>
      </w:r>
      <w:r w:rsidR="00194DC3">
        <w:rPr>
          <w:rFonts w:ascii="Arial" w:hAnsi="Arial" w:cs="Arial"/>
          <w:sz w:val="24"/>
          <w:szCs w:val="24"/>
        </w:rPr>
        <w:t xml:space="preserve">  </w:t>
      </w:r>
      <w:r w:rsidR="00924100" w:rsidRPr="00E4435C">
        <w:rPr>
          <w:rFonts w:ascii="Arial" w:hAnsi="Arial" w:cs="Arial"/>
          <w:sz w:val="24"/>
          <w:szCs w:val="24"/>
        </w:rPr>
        <w:t>This frequently leads to despair and an overall sense of ill health.</w:t>
      </w:r>
    </w:p>
    <w:p w14:paraId="4D73EB8F" w14:textId="0645A760" w:rsidR="00924100" w:rsidRPr="00E4435C" w:rsidRDefault="00924100" w:rsidP="00E43EC4">
      <w:pPr>
        <w:spacing w:line="360" w:lineRule="auto"/>
        <w:rPr>
          <w:rFonts w:ascii="Arial" w:hAnsi="Arial" w:cs="Arial"/>
          <w:sz w:val="24"/>
          <w:szCs w:val="24"/>
        </w:rPr>
      </w:pPr>
      <w:r w:rsidRPr="00E4435C">
        <w:rPr>
          <w:rFonts w:ascii="Arial" w:hAnsi="Arial" w:cs="Arial"/>
          <w:sz w:val="24"/>
          <w:szCs w:val="24"/>
        </w:rPr>
        <w:t>Heroin: Heroin is a depressive substance that induces sleep and relaxation in its users.</w:t>
      </w:r>
      <w:r w:rsidR="00194DC3">
        <w:rPr>
          <w:rFonts w:ascii="Arial" w:hAnsi="Arial" w:cs="Arial"/>
          <w:sz w:val="24"/>
          <w:szCs w:val="24"/>
        </w:rPr>
        <w:t xml:space="preserve">  </w:t>
      </w:r>
      <w:r w:rsidRPr="00E4435C">
        <w:rPr>
          <w:rFonts w:ascii="Arial" w:hAnsi="Arial" w:cs="Arial"/>
          <w:sz w:val="24"/>
          <w:szCs w:val="24"/>
        </w:rPr>
        <w:t>It causes the body's functions to slow down, and the effects can last up to several hours.</w:t>
      </w:r>
      <w:r w:rsidR="00194DC3">
        <w:rPr>
          <w:rFonts w:ascii="Arial" w:hAnsi="Arial" w:cs="Arial"/>
          <w:sz w:val="24"/>
          <w:szCs w:val="24"/>
        </w:rPr>
        <w:t xml:space="preserve">  </w:t>
      </w:r>
      <w:r w:rsidRPr="00E4435C">
        <w:rPr>
          <w:rFonts w:ascii="Arial" w:hAnsi="Arial" w:cs="Arial"/>
          <w:sz w:val="24"/>
          <w:szCs w:val="24"/>
        </w:rPr>
        <w:t>It can also produce nausea and vomiting, as well as a slow heart rate and low body temperature in persons who take it.</w:t>
      </w:r>
    </w:p>
    <w:p w14:paraId="46BC340C" w14:textId="6DF38B8D" w:rsidR="00924100" w:rsidRPr="00E4435C" w:rsidRDefault="00924100" w:rsidP="00E43EC4">
      <w:pPr>
        <w:spacing w:line="360" w:lineRule="auto"/>
        <w:rPr>
          <w:rFonts w:ascii="Arial" w:hAnsi="Arial" w:cs="Arial"/>
          <w:sz w:val="24"/>
          <w:szCs w:val="24"/>
        </w:rPr>
      </w:pPr>
      <w:r w:rsidRPr="00E4435C">
        <w:rPr>
          <w:rFonts w:ascii="Arial" w:hAnsi="Arial" w:cs="Arial"/>
          <w:sz w:val="24"/>
          <w:szCs w:val="24"/>
        </w:rPr>
        <w:t xml:space="preserve">Ecstasy:  Ecstasy is a strong stimulant that makes the user joyful and talkative. </w:t>
      </w:r>
      <w:r w:rsidR="00194DC3">
        <w:rPr>
          <w:rFonts w:ascii="Arial" w:hAnsi="Arial" w:cs="Arial"/>
          <w:sz w:val="24"/>
          <w:szCs w:val="24"/>
        </w:rPr>
        <w:t xml:space="preserve"> </w:t>
      </w:r>
      <w:r w:rsidRPr="00E4435C">
        <w:rPr>
          <w:rFonts w:ascii="Arial" w:hAnsi="Arial" w:cs="Arial"/>
          <w:sz w:val="24"/>
          <w:szCs w:val="24"/>
        </w:rPr>
        <w:t xml:space="preserve">The medication makes people feel highly affectionate toward individuals around them, and it can also make colours and noises seem more intense. </w:t>
      </w:r>
      <w:r w:rsidR="00194DC3">
        <w:rPr>
          <w:rFonts w:ascii="Arial" w:hAnsi="Arial" w:cs="Arial"/>
          <w:sz w:val="24"/>
          <w:szCs w:val="24"/>
        </w:rPr>
        <w:t xml:space="preserve"> </w:t>
      </w:r>
      <w:r w:rsidRPr="00E4435C">
        <w:rPr>
          <w:rFonts w:ascii="Arial" w:hAnsi="Arial" w:cs="Arial"/>
          <w:sz w:val="24"/>
          <w:szCs w:val="24"/>
        </w:rPr>
        <w:t>Ecstasy can also create paranoia, confusion, and anxiety.</w:t>
      </w:r>
    </w:p>
    <w:p w14:paraId="34403FCA" w14:textId="7BB26A3D" w:rsidR="005D5C53" w:rsidRPr="00E4435C" w:rsidRDefault="005D5C53" w:rsidP="00E43EC4">
      <w:pPr>
        <w:spacing w:line="360" w:lineRule="auto"/>
        <w:rPr>
          <w:rFonts w:ascii="Arial" w:hAnsi="Arial" w:cs="Arial"/>
          <w:sz w:val="24"/>
          <w:szCs w:val="24"/>
        </w:rPr>
      </w:pPr>
      <w:r w:rsidRPr="00E4435C">
        <w:rPr>
          <w:rFonts w:ascii="Arial" w:hAnsi="Arial" w:cs="Arial"/>
          <w:sz w:val="24"/>
          <w:szCs w:val="24"/>
        </w:rPr>
        <w:t>Cannabis: Users of cannabis report feeling relaxed and pleased, but it can also cause paranoia and anxiety.</w:t>
      </w:r>
      <w:r w:rsidR="00F0767D">
        <w:rPr>
          <w:rFonts w:ascii="Arial" w:hAnsi="Arial" w:cs="Arial"/>
          <w:sz w:val="24"/>
          <w:szCs w:val="24"/>
        </w:rPr>
        <w:t xml:space="preserve">  </w:t>
      </w:r>
      <w:r w:rsidRPr="00E4435C">
        <w:rPr>
          <w:rFonts w:ascii="Arial" w:hAnsi="Arial" w:cs="Arial"/>
          <w:sz w:val="24"/>
          <w:szCs w:val="24"/>
        </w:rPr>
        <w:t>Long-term cannabis users are at danger of developing a drug addiction as well as mental health issues such as depression and psychosis.</w:t>
      </w:r>
    </w:p>
    <w:p w14:paraId="2BA73216" w14:textId="272996AF" w:rsidR="00924100" w:rsidRDefault="005D5C53" w:rsidP="00E43EC4">
      <w:pPr>
        <w:spacing w:line="360" w:lineRule="auto"/>
        <w:rPr>
          <w:rFonts w:ascii="Arial" w:hAnsi="Arial" w:cs="Arial"/>
          <w:sz w:val="24"/>
          <w:szCs w:val="24"/>
        </w:rPr>
      </w:pPr>
      <w:r w:rsidRPr="00E4435C">
        <w:rPr>
          <w:rFonts w:ascii="Arial" w:hAnsi="Arial" w:cs="Arial"/>
          <w:sz w:val="24"/>
          <w:szCs w:val="24"/>
        </w:rPr>
        <w:t xml:space="preserve">New psychoactive substances (NPS): NPS were also known as legal highs until May 2016, because they were allowed to </w:t>
      </w:r>
      <w:r w:rsidR="00F0767D">
        <w:rPr>
          <w:rFonts w:ascii="Arial" w:hAnsi="Arial" w:cs="Arial"/>
          <w:sz w:val="24"/>
          <w:szCs w:val="24"/>
        </w:rPr>
        <w:t>be brought</w:t>
      </w:r>
      <w:r w:rsidRPr="00E4435C">
        <w:rPr>
          <w:rFonts w:ascii="Arial" w:hAnsi="Arial" w:cs="Arial"/>
          <w:sz w:val="24"/>
          <w:szCs w:val="24"/>
        </w:rPr>
        <w:t xml:space="preserve"> on the high street or online. </w:t>
      </w:r>
      <w:r w:rsidR="00194DC3">
        <w:rPr>
          <w:rFonts w:ascii="Arial" w:hAnsi="Arial" w:cs="Arial"/>
          <w:sz w:val="24"/>
          <w:szCs w:val="24"/>
        </w:rPr>
        <w:t xml:space="preserve"> </w:t>
      </w:r>
      <w:r w:rsidRPr="00E4435C">
        <w:rPr>
          <w:rFonts w:ascii="Arial" w:hAnsi="Arial" w:cs="Arial"/>
          <w:sz w:val="24"/>
          <w:szCs w:val="24"/>
        </w:rPr>
        <w:t xml:space="preserve">These substances are designed to mimic the effects of illegal narcotics like marijuana, cocaine, and ecstasy, but they are exceedingly harmful. </w:t>
      </w:r>
      <w:r w:rsidR="00194DC3">
        <w:rPr>
          <w:rFonts w:ascii="Arial" w:hAnsi="Arial" w:cs="Arial"/>
          <w:sz w:val="24"/>
          <w:szCs w:val="24"/>
        </w:rPr>
        <w:t xml:space="preserve"> </w:t>
      </w:r>
      <w:r w:rsidRPr="00E4435C">
        <w:rPr>
          <w:rFonts w:ascii="Arial" w:hAnsi="Arial" w:cs="Arial"/>
          <w:sz w:val="24"/>
          <w:szCs w:val="24"/>
        </w:rPr>
        <w:t>NPS can result in a variety of physical health issues, such as coma, seizures, and even death.</w:t>
      </w:r>
    </w:p>
    <w:p w14:paraId="140D8BB7" w14:textId="48D3752A" w:rsidR="00E4435C" w:rsidRDefault="00E4435C" w:rsidP="00E43EC4">
      <w:pPr>
        <w:spacing w:line="360" w:lineRule="auto"/>
        <w:rPr>
          <w:rFonts w:ascii="Arial" w:hAnsi="Arial" w:cs="Arial"/>
          <w:sz w:val="24"/>
          <w:szCs w:val="24"/>
        </w:rPr>
      </w:pPr>
      <w:r>
        <w:rPr>
          <w:rFonts w:ascii="Arial" w:hAnsi="Arial" w:cs="Arial"/>
          <w:sz w:val="24"/>
          <w:szCs w:val="24"/>
        </w:rPr>
        <w:t>(Recovery.org.uk 2022c).</w:t>
      </w:r>
    </w:p>
    <w:p w14:paraId="4F8E9CD4" w14:textId="2B6F606A" w:rsidR="00426D32" w:rsidRDefault="004537F8" w:rsidP="00E43EC4">
      <w:pPr>
        <w:spacing w:line="360" w:lineRule="auto"/>
        <w:rPr>
          <w:rFonts w:ascii="Arial" w:hAnsi="Arial" w:cs="Arial"/>
          <w:sz w:val="24"/>
          <w:szCs w:val="24"/>
        </w:rPr>
      </w:pPr>
      <w:r>
        <w:rPr>
          <w:rFonts w:ascii="Arial" w:hAnsi="Arial" w:cs="Arial"/>
          <w:sz w:val="24"/>
          <w:szCs w:val="24"/>
        </w:rPr>
        <w:t xml:space="preserve">The </w:t>
      </w:r>
      <w:r w:rsidR="00721CAE">
        <w:rPr>
          <w:rFonts w:ascii="Arial" w:hAnsi="Arial" w:cs="Arial"/>
          <w:sz w:val="24"/>
          <w:szCs w:val="24"/>
        </w:rPr>
        <w:t xml:space="preserve">above </w:t>
      </w:r>
      <w:r>
        <w:rPr>
          <w:rFonts w:ascii="Arial" w:hAnsi="Arial" w:cs="Arial"/>
          <w:sz w:val="24"/>
          <w:szCs w:val="24"/>
        </w:rPr>
        <w:t xml:space="preserve">research shows </w:t>
      </w:r>
      <w:r w:rsidR="00194DC3">
        <w:rPr>
          <w:rFonts w:ascii="Arial" w:hAnsi="Arial" w:cs="Arial"/>
          <w:sz w:val="24"/>
          <w:szCs w:val="24"/>
        </w:rPr>
        <w:t>t</w:t>
      </w:r>
      <w:r>
        <w:rPr>
          <w:rFonts w:ascii="Arial" w:hAnsi="Arial" w:cs="Arial"/>
          <w:sz w:val="24"/>
          <w:szCs w:val="24"/>
        </w:rPr>
        <w:t>ha</w:t>
      </w:r>
      <w:r w:rsidR="00426D32">
        <w:rPr>
          <w:rFonts w:ascii="Arial" w:hAnsi="Arial" w:cs="Arial"/>
          <w:sz w:val="24"/>
          <w:szCs w:val="24"/>
        </w:rPr>
        <w:t>t</w:t>
      </w:r>
      <w:r w:rsidR="00721CAE">
        <w:rPr>
          <w:rFonts w:ascii="Arial" w:hAnsi="Arial" w:cs="Arial"/>
          <w:sz w:val="24"/>
          <w:szCs w:val="24"/>
        </w:rPr>
        <w:t xml:space="preserve"> </w:t>
      </w:r>
      <w:r w:rsidR="00E43EC4">
        <w:rPr>
          <w:rFonts w:ascii="Arial" w:hAnsi="Arial" w:cs="Arial"/>
          <w:sz w:val="24"/>
          <w:szCs w:val="24"/>
        </w:rPr>
        <w:t xml:space="preserve">all </w:t>
      </w:r>
      <w:r w:rsidR="00721CAE">
        <w:rPr>
          <w:rFonts w:ascii="Arial" w:hAnsi="Arial" w:cs="Arial"/>
          <w:sz w:val="24"/>
          <w:szCs w:val="24"/>
        </w:rPr>
        <w:t xml:space="preserve">different drugs have many different impacts on individuals who use them. </w:t>
      </w:r>
      <w:r w:rsidR="00194DC3">
        <w:rPr>
          <w:rFonts w:ascii="Arial" w:hAnsi="Arial" w:cs="Arial"/>
          <w:sz w:val="24"/>
          <w:szCs w:val="24"/>
        </w:rPr>
        <w:t xml:space="preserve"> </w:t>
      </w:r>
      <w:r w:rsidR="00721CAE">
        <w:rPr>
          <w:rFonts w:ascii="Arial" w:hAnsi="Arial" w:cs="Arial"/>
          <w:sz w:val="24"/>
          <w:szCs w:val="24"/>
        </w:rPr>
        <w:t xml:space="preserve">Not all </w:t>
      </w:r>
      <w:r w:rsidR="00E43EC4">
        <w:rPr>
          <w:rFonts w:ascii="Arial" w:hAnsi="Arial" w:cs="Arial"/>
          <w:sz w:val="24"/>
          <w:szCs w:val="24"/>
        </w:rPr>
        <w:t>p</w:t>
      </w:r>
      <w:r w:rsidR="00721CAE">
        <w:rPr>
          <w:rFonts w:ascii="Arial" w:hAnsi="Arial" w:cs="Arial"/>
          <w:sz w:val="24"/>
          <w:szCs w:val="24"/>
        </w:rPr>
        <w:t xml:space="preserve">eople who use them will have the same effect even from the same drug. </w:t>
      </w:r>
      <w:r w:rsidR="00194DC3">
        <w:rPr>
          <w:rFonts w:ascii="Arial" w:hAnsi="Arial" w:cs="Arial"/>
          <w:sz w:val="24"/>
          <w:szCs w:val="24"/>
        </w:rPr>
        <w:t xml:space="preserve"> </w:t>
      </w:r>
      <w:r w:rsidR="00721CAE">
        <w:rPr>
          <w:rFonts w:ascii="Arial" w:hAnsi="Arial" w:cs="Arial"/>
          <w:sz w:val="24"/>
          <w:szCs w:val="24"/>
        </w:rPr>
        <w:t xml:space="preserve">They all cause different feelings </w:t>
      </w:r>
      <w:r w:rsidR="00E43EC4">
        <w:rPr>
          <w:rFonts w:ascii="Arial" w:hAnsi="Arial" w:cs="Arial"/>
          <w:sz w:val="24"/>
          <w:szCs w:val="24"/>
        </w:rPr>
        <w:t>and</w:t>
      </w:r>
      <w:r w:rsidR="00721CAE">
        <w:rPr>
          <w:rFonts w:ascii="Arial" w:hAnsi="Arial" w:cs="Arial"/>
          <w:sz w:val="24"/>
          <w:szCs w:val="24"/>
        </w:rPr>
        <w:t xml:space="preserve"> have different after </w:t>
      </w:r>
      <w:r w:rsidR="00721CAE">
        <w:rPr>
          <w:rFonts w:ascii="Arial" w:hAnsi="Arial" w:cs="Arial"/>
          <w:sz w:val="24"/>
          <w:szCs w:val="24"/>
        </w:rPr>
        <w:lastRenderedPageBreak/>
        <w:t xml:space="preserve">effects, with most of them sounding very unpleasant and in </w:t>
      </w:r>
      <w:r w:rsidR="00E43EC4">
        <w:rPr>
          <w:rFonts w:ascii="Arial" w:hAnsi="Arial" w:cs="Arial"/>
          <w:sz w:val="24"/>
          <w:szCs w:val="24"/>
        </w:rPr>
        <w:t>many</w:t>
      </w:r>
      <w:r w:rsidR="00721CAE">
        <w:rPr>
          <w:rFonts w:ascii="Arial" w:hAnsi="Arial" w:cs="Arial"/>
          <w:sz w:val="24"/>
          <w:szCs w:val="24"/>
        </w:rPr>
        <w:t xml:space="preserve"> cases dangerous.</w:t>
      </w:r>
      <w:r w:rsidR="00194DC3">
        <w:rPr>
          <w:rFonts w:ascii="Arial" w:hAnsi="Arial" w:cs="Arial"/>
          <w:sz w:val="24"/>
          <w:szCs w:val="24"/>
        </w:rPr>
        <w:t xml:space="preserve"> </w:t>
      </w:r>
      <w:r w:rsidR="00721CAE">
        <w:rPr>
          <w:rFonts w:ascii="Arial" w:hAnsi="Arial" w:cs="Arial"/>
          <w:sz w:val="24"/>
          <w:szCs w:val="24"/>
        </w:rPr>
        <w:t xml:space="preserve"> By looking at the list above you can see that from the </w:t>
      </w:r>
      <w:r w:rsidR="00087427">
        <w:rPr>
          <w:rFonts w:ascii="Arial" w:hAnsi="Arial" w:cs="Arial"/>
          <w:sz w:val="24"/>
          <w:szCs w:val="24"/>
        </w:rPr>
        <w:t>substances</w:t>
      </w:r>
      <w:r w:rsidR="00721CAE">
        <w:rPr>
          <w:rFonts w:ascii="Arial" w:hAnsi="Arial" w:cs="Arial"/>
          <w:sz w:val="24"/>
          <w:szCs w:val="24"/>
        </w:rPr>
        <w:t xml:space="preserve"> listed </w:t>
      </w:r>
      <w:r w:rsidR="00087427">
        <w:rPr>
          <w:rFonts w:ascii="Arial" w:hAnsi="Arial" w:cs="Arial"/>
          <w:sz w:val="24"/>
          <w:szCs w:val="24"/>
        </w:rPr>
        <w:t>the new psychoactive substance (NPS) is the most dangerous out of them all</w:t>
      </w:r>
      <w:r w:rsidR="00194DC3">
        <w:rPr>
          <w:rFonts w:ascii="Arial" w:hAnsi="Arial" w:cs="Arial"/>
          <w:sz w:val="24"/>
          <w:szCs w:val="24"/>
        </w:rPr>
        <w:t xml:space="preserve">.  Its scary to think that the most dangerous substance listed was available to buy online or on the high-street up until May 2016. </w:t>
      </w:r>
    </w:p>
    <w:p w14:paraId="3F5A3574" w14:textId="77777777" w:rsidR="00426D32" w:rsidRDefault="00426D32">
      <w:pPr>
        <w:rPr>
          <w:rFonts w:ascii="Arial" w:hAnsi="Arial" w:cs="Arial"/>
          <w:sz w:val="24"/>
          <w:szCs w:val="24"/>
        </w:rPr>
      </w:pPr>
      <w:r>
        <w:rPr>
          <w:rFonts w:ascii="Arial" w:hAnsi="Arial" w:cs="Arial"/>
          <w:sz w:val="24"/>
          <w:szCs w:val="24"/>
        </w:rPr>
        <w:br w:type="page"/>
      </w:r>
    </w:p>
    <w:p w14:paraId="0B534921" w14:textId="37880102" w:rsidR="004537F8" w:rsidRPr="00AB4847" w:rsidRDefault="00426D32" w:rsidP="00426D32">
      <w:pPr>
        <w:pStyle w:val="Heading1"/>
        <w:rPr>
          <w:rFonts w:ascii="Arial" w:hAnsi="Arial" w:cs="Arial"/>
        </w:rPr>
      </w:pPr>
      <w:bookmarkStart w:id="7" w:name="_Toc99093174"/>
      <w:r w:rsidRPr="00AB4847">
        <w:rPr>
          <w:rFonts w:ascii="Arial" w:hAnsi="Arial" w:cs="Arial"/>
        </w:rPr>
        <w:lastRenderedPageBreak/>
        <w:t>Conclusion.</w:t>
      </w:r>
      <w:bookmarkEnd w:id="7"/>
      <w:r w:rsidRPr="00AB4847">
        <w:rPr>
          <w:rFonts w:ascii="Arial" w:hAnsi="Arial" w:cs="Arial"/>
        </w:rPr>
        <w:t xml:space="preserve"> </w:t>
      </w:r>
    </w:p>
    <w:p w14:paraId="779B6D29" w14:textId="77777777" w:rsidR="00555756" w:rsidRPr="00555756" w:rsidRDefault="00555756" w:rsidP="00E43EC4">
      <w:pPr>
        <w:spacing w:line="360" w:lineRule="auto"/>
      </w:pPr>
    </w:p>
    <w:p w14:paraId="0E970F58" w14:textId="796A9AA5" w:rsidR="00426D32" w:rsidRDefault="00426D32" w:rsidP="00E43EC4">
      <w:pPr>
        <w:spacing w:line="360" w:lineRule="auto"/>
        <w:rPr>
          <w:rFonts w:ascii="Arial" w:hAnsi="Arial" w:cs="Arial"/>
          <w:sz w:val="24"/>
          <w:szCs w:val="24"/>
        </w:rPr>
      </w:pPr>
      <w:r w:rsidRPr="00555756">
        <w:rPr>
          <w:rFonts w:ascii="Arial" w:hAnsi="Arial" w:cs="Arial"/>
          <w:sz w:val="24"/>
          <w:szCs w:val="24"/>
        </w:rPr>
        <w:t xml:space="preserve">This report has shown that </w:t>
      </w:r>
      <w:r w:rsidR="00194DC3" w:rsidRPr="00555756">
        <w:rPr>
          <w:rFonts w:ascii="Arial" w:hAnsi="Arial" w:cs="Arial"/>
          <w:sz w:val="24"/>
          <w:szCs w:val="24"/>
        </w:rPr>
        <w:t xml:space="preserve">both alcohol and substance </w:t>
      </w:r>
      <w:r w:rsidR="00555756">
        <w:rPr>
          <w:rFonts w:ascii="Arial" w:hAnsi="Arial" w:cs="Arial"/>
          <w:sz w:val="24"/>
          <w:szCs w:val="24"/>
        </w:rPr>
        <w:t>misuse</w:t>
      </w:r>
      <w:r w:rsidR="00194DC3" w:rsidRPr="00555756">
        <w:rPr>
          <w:rFonts w:ascii="Arial" w:hAnsi="Arial" w:cs="Arial"/>
          <w:sz w:val="24"/>
          <w:szCs w:val="24"/>
        </w:rPr>
        <w:t xml:space="preserve"> </w:t>
      </w:r>
      <w:r w:rsidR="00555756">
        <w:rPr>
          <w:rFonts w:ascii="Arial" w:hAnsi="Arial" w:cs="Arial"/>
          <w:sz w:val="24"/>
          <w:szCs w:val="24"/>
        </w:rPr>
        <w:t xml:space="preserve">have a </w:t>
      </w:r>
      <w:r w:rsidR="00194DC3" w:rsidRPr="00555756">
        <w:rPr>
          <w:rFonts w:ascii="Arial" w:hAnsi="Arial" w:cs="Arial"/>
          <w:sz w:val="24"/>
          <w:szCs w:val="24"/>
        </w:rPr>
        <w:t xml:space="preserve">very negative impact </w:t>
      </w:r>
      <w:r w:rsidR="00555756">
        <w:rPr>
          <w:rFonts w:ascii="Arial" w:hAnsi="Arial" w:cs="Arial"/>
          <w:sz w:val="24"/>
          <w:szCs w:val="24"/>
        </w:rPr>
        <w:t xml:space="preserve">on </w:t>
      </w:r>
      <w:r w:rsidR="00194DC3" w:rsidRPr="00555756">
        <w:rPr>
          <w:rFonts w:ascii="Arial" w:hAnsi="Arial" w:cs="Arial"/>
          <w:sz w:val="24"/>
          <w:szCs w:val="24"/>
        </w:rPr>
        <w:t>the individuals who use them</w:t>
      </w:r>
      <w:r w:rsidR="00555756">
        <w:rPr>
          <w:rFonts w:ascii="Arial" w:hAnsi="Arial" w:cs="Arial"/>
          <w:sz w:val="24"/>
          <w:szCs w:val="24"/>
        </w:rPr>
        <w:t xml:space="preserve"> as well as families and friends of the users, this is because of the damage these substances cause both physically and mentally.</w:t>
      </w:r>
      <w:r w:rsidR="00E43EC4">
        <w:rPr>
          <w:rFonts w:ascii="Arial" w:hAnsi="Arial" w:cs="Arial"/>
          <w:sz w:val="24"/>
          <w:szCs w:val="24"/>
        </w:rPr>
        <w:t xml:space="preserve"> </w:t>
      </w:r>
      <w:r w:rsidR="00FB39A3">
        <w:rPr>
          <w:rFonts w:ascii="Arial" w:hAnsi="Arial" w:cs="Arial"/>
          <w:sz w:val="24"/>
          <w:szCs w:val="24"/>
        </w:rPr>
        <w:t xml:space="preserve"> </w:t>
      </w:r>
      <w:r w:rsidR="00555756">
        <w:rPr>
          <w:rFonts w:ascii="Arial" w:hAnsi="Arial" w:cs="Arial"/>
          <w:sz w:val="24"/>
          <w:szCs w:val="24"/>
        </w:rPr>
        <w:t xml:space="preserve">   Most of the research above points out the dangers from the effects of mis</w:t>
      </w:r>
      <w:r w:rsidR="00E43EC4">
        <w:rPr>
          <w:rFonts w:ascii="Arial" w:hAnsi="Arial" w:cs="Arial"/>
          <w:sz w:val="24"/>
          <w:szCs w:val="24"/>
        </w:rPr>
        <w:t>-</w:t>
      </w:r>
      <w:r w:rsidR="00555756">
        <w:rPr>
          <w:rFonts w:ascii="Arial" w:hAnsi="Arial" w:cs="Arial"/>
          <w:sz w:val="24"/>
          <w:szCs w:val="24"/>
        </w:rPr>
        <w:t>using these substances long term.</w:t>
      </w:r>
      <w:r w:rsidR="00FB39A3">
        <w:rPr>
          <w:rFonts w:ascii="Arial" w:hAnsi="Arial" w:cs="Arial"/>
          <w:sz w:val="24"/>
          <w:szCs w:val="24"/>
        </w:rPr>
        <w:t xml:space="preserve">  </w:t>
      </w:r>
      <w:r w:rsidR="00555756">
        <w:rPr>
          <w:rFonts w:ascii="Arial" w:hAnsi="Arial" w:cs="Arial"/>
          <w:sz w:val="24"/>
          <w:szCs w:val="24"/>
        </w:rPr>
        <w:t>All these effects prove to be very dangerous and, in some cases, can</w:t>
      </w:r>
      <w:r w:rsidR="00E43EC4">
        <w:rPr>
          <w:rFonts w:ascii="Arial" w:hAnsi="Arial" w:cs="Arial"/>
          <w:sz w:val="24"/>
          <w:szCs w:val="24"/>
        </w:rPr>
        <w:t xml:space="preserve"> even</w:t>
      </w:r>
      <w:r w:rsidR="00555756">
        <w:rPr>
          <w:rFonts w:ascii="Arial" w:hAnsi="Arial" w:cs="Arial"/>
          <w:sz w:val="24"/>
          <w:szCs w:val="24"/>
        </w:rPr>
        <w:t xml:space="preserve"> lead to death.</w:t>
      </w:r>
    </w:p>
    <w:p w14:paraId="0DD97861" w14:textId="144DE246" w:rsidR="00555756" w:rsidRDefault="00555756" w:rsidP="00E43EC4">
      <w:pPr>
        <w:spacing w:line="360" w:lineRule="auto"/>
        <w:rPr>
          <w:rFonts w:ascii="Arial" w:hAnsi="Arial" w:cs="Arial"/>
          <w:sz w:val="24"/>
          <w:szCs w:val="24"/>
        </w:rPr>
      </w:pPr>
      <w:r>
        <w:rPr>
          <w:rFonts w:ascii="Arial" w:hAnsi="Arial" w:cs="Arial"/>
          <w:sz w:val="24"/>
          <w:szCs w:val="24"/>
        </w:rPr>
        <w:t xml:space="preserve">The report also shows that the impact of alcohol misuse carries very similar effects </w:t>
      </w:r>
      <w:r w:rsidR="00E43EC4">
        <w:rPr>
          <w:rFonts w:ascii="Arial" w:hAnsi="Arial" w:cs="Arial"/>
          <w:sz w:val="24"/>
          <w:szCs w:val="24"/>
        </w:rPr>
        <w:t>to</w:t>
      </w:r>
      <w:r w:rsidR="003163F1">
        <w:rPr>
          <w:rFonts w:ascii="Arial" w:hAnsi="Arial" w:cs="Arial"/>
          <w:sz w:val="24"/>
          <w:szCs w:val="24"/>
        </w:rPr>
        <w:t xml:space="preserve"> substance misuse </w:t>
      </w:r>
      <w:r>
        <w:rPr>
          <w:rFonts w:ascii="Arial" w:hAnsi="Arial" w:cs="Arial"/>
          <w:sz w:val="24"/>
          <w:szCs w:val="24"/>
        </w:rPr>
        <w:t>after</w:t>
      </w:r>
      <w:r w:rsidR="00E43EC4">
        <w:rPr>
          <w:rFonts w:ascii="Arial" w:hAnsi="Arial" w:cs="Arial"/>
          <w:sz w:val="24"/>
          <w:szCs w:val="24"/>
        </w:rPr>
        <w:t xml:space="preserve"> both</w:t>
      </w:r>
      <w:r>
        <w:rPr>
          <w:rFonts w:ascii="Arial" w:hAnsi="Arial" w:cs="Arial"/>
          <w:sz w:val="24"/>
          <w:szCs w:val="24"/>
        </w:rPr>
        <w:t xml:space="preserve"> </w:t>
      </w:r>
      <w:r w:rsidR="00E43EC4">
        <w:rPr>
          <w:rFonts w:ascii="Arial" w:hAnsi="Arial" w:cs="Arial"/>
          <w:sz w:val="24"/>
          <w:szCs w:val="24"/>
        </w:rPr>
        <w:t>long- and short-term</w:t>
      </w:r>
      <w:r>
        <w:rPr>
          <w:rFonts w:ascii="Arial" w:hAnsi="Arial" w:cs="Arial"/>
          <w:sz w:val="24"/>
          <w:szCs w:val="24"/>
        </w:rPr>
        <w:t xml:space="preserve"> use, causing damage to your mental health </w:t>
      </w:r>
      <w:r w:rsidR="003163F1">
        <w:rPr>
          <w:rFonts w:ascii="Arial" w:hAnsi="Arial" w:cs="Arial"/>
          <w:sz w:val="24"/>
          <w:szCs w:val="24"/>
        </w:rPr>
        <w:t>and</w:t>
      </w:r>
      <w:r>
        <w:rPr>
          <w:rFonts w:ascii="Arial" w:hAnsi="Arial" w:cs="Arial"/>
          <w:sz w:val="24"/>
          <w:szCs w:val="24"/>
        </w:rPr>
        <w:t xml:space="preserve"> your organs</w:t>
      </w:r>
      <w:r w:rsidR="003163F1">
        <w:rPr>
          <w:rFonts w:ascii="Arial" w:hAnsi="Arial" w:cs="Arial"/>
          <w:sz w:val="24"/>
          <w:szCs w:val="24"/>
        </w:rPr>
        <w:t>, which as above can also</w:t>
      </w:r>
      <w:r w:rsidR="00FB39A3">
        <w:rPr>
          <w:rFonts w:ascii="Arial" w:hAnsi="Arial" w:cs="Arial"/>
          <w:sz w:val="24"/>
          <w:szCs w:val="24"/>
        </w:rPr>
        <w:t>,</w:t>
      </w:r>
      <w:r w:rsidR="003163F1">
        <w:rPr>
          <w:rFonts w:ascii="Arial" w:hAnsi="Arial" w:cs="Arial"/>
          <w:sz w:val="24"/>
          <w:szCs w:val="24"/>
        </w:rPr>
        <w:t xml:space="preserve"> in some cases lead to death.</w:t>
      </w:r>
      <w:r w:rsidR="00FB39A3">
        <w:rPr>
          <w:rFonts w:ascii="Arial" w:hAnsi="Arial" w:cs="Arial"/>
          <w:sz w:val="24"/>
          <w:szCs w:val="24"/>
        </w:rPr>
        <w:t xml:space="preserve">  </w:t>
      </w:r>
      <w:r w:rsidR="003163F1">
        <w:rPr>
          <w:rFonts w:ascii="Arial" w:hAnsi="Arial" w:cs="Arial"/>
          <w:sz w:val="24"/>
          <w:szCs w:val="24"/>
        </w:rPr>
        <w:t xml:space="preserve">It has shown that over the last few years there has been a significant rise in </w:t>
      </w:r>
      <w:r w:rsidR="00FB39A3">
        <w:rPr>
          <w:rFonts w:ascii="Arial" w:hAnsi="Arial" w:cs="Arial"/>
          <w:sz w:val="24"/>
          <w:szCs w:val="24"/>
        </w:rPr>
        <w:t xml:space="preserve">deaths caused by both </w:t>
      </w:r>
      <w:r w:rsidR="003163F1">
        <w:rPr>
          <w:rFonts w:ascii="Arial" w:hAnsi="Arial" w:cs="Arial"/>
          <w:sz w:val="24"/>
          <w:szCs w:val="24"/>
        </w:rPr>
        <w:t>alcohol and substance misuse.</w:t>
      </w:r>
    </w:p>
    <w:p w14:paraId="78E38885" w14:textId="5F774A6F" w:rsidR="00606209" w:rsidRPr="00555756" w:rsidRDefault="00AB4847" w:rsidP="00E43EC4">
      <w:pPr>
        <w:spacing w:line="360" w:lineRule="auto"/>
        <w:rPr>
          <w:rFonts w:ascii="Arial" w:hAnsi="Arial" w:cs="Arial"/>
          <w:sz w:val="24"/>
          <w:szCs w:val="24"/>
        </w:rPr>
      </w:pPr>
      <w:r>
        <w:rPr>
          <w:rFonts w:ascii="Arial" w:hAnsi="Arial" w:cs="Arial"/>
          <w:sz w:val="24"/>
          <w:szCs w:val="24"/>
        </w:rPr>
        <w:t>Overall,</w:t>
      </w:r>
      <w:r w:rsidR="00606209">
        <w:rPr>
          <w:rFonts w:ascii="Arial" w:hAnsi="Arial" w:cs="Arial"/>
          <w:sz w:val="24"/>
          <w:szCs w:val="24"/>
        </w:rPr>
        <w:t xml:space="preserve"> I think that </w:t>
      </w:r>
      <w:r>
        <w:rPr>
          <w:rFonts w:ascii="Arial" w:hAnsi="Arial" w:cs="Arial"/>
          <w:sz w:val="24"/>
          <w:szCs w:val="24"/>
        </w:rPr>
        <w:t xml:space="preserve">this report has shown that </w:t>
      </w:r>
      <w:r w:rsidR="00172F3F">
        <w:rPr>
          <w:rFonts w:ascii="Arial" w:hAnsi="Arial" w:cs="Arial"/>
          <w:sz w:val="24"/>
          <w:szCs w:val="24"/>
        </w:rPr>
        <w:t>addiction to alcohol and substance misuse is getting worse as the numbers of deaths relating to this has risen by such a large amount in the last year alone.</w:t>
      </w:r>
      <w:r w:rsidR="001B7F71">
        <w:rPr>
          <w:rFonts w:ascii="Arial" w:hAnsi="Arial" w:cs="Arial"/>
          <w:sz w:val="24"/>
          <w:szCs w:val="24"/>
        </w:rPr>
        <w:t xml:space="preserve">  It is very sad that so many people are so reliant on substances and alcohol especially when it shows in the research above it can impact your life in such </w:t>
      </w:r>
      <w:r w:rsidR="00E43EC4">
        <w:rPr>
          <w:rFonts w:ascii="Arial" w:hAnsi="Arial" w:cs="Arial"/>
          <w:sz w:val="24"/>
          <w:szCs w:val="24"/>
        </w:rPr>
        <w:t>a big way.</w:t>
      </w:r>
      <w:r w:rsidR="001B7F71">
        <w:rPr>
          <w:rFonts w:ascii="Arial" w:hAnsi="Arial" w:cs="Arial"/>
          <w:sz w:val="24"/>
          <w:szCs w:val="24"/>
        </w:rPr>
        <w:t xml:space="preserve"> </w:t>
      </w:r>
    </w:p>
    <w:p w14:paraId="189C8F50" w14:textId="77777777" w:rsidR="00426D32" w:rsidRPr="00426D32" w:rsidRDefault="00426D32" w:rsidP="00426D32"/>
    <w:p w14:paraId="5338029D" w14:textId="77777777" w:rsidR="00426D32" w:rsidRDefault="00426D32">
      <w:pPr>
        <w:rPr>
          <w:rFonts w:asciiTheme="majorHAnsi" w:eastAsiaTheme="majorEastAsia" w:hAnsiTheme="majorHAnsi" w:cstheme="majorBidi"/>
          <w:color w:val="2F5496" w:themeColor="accent1" w:themeShade="BF"/>
          <w:sz w:val="32"/>
          <w:szCs w:val="32"/>
        </w:rPr>
      </w:pPr>
      <w:r>
        <w:br w:type="page"/>
      </w:r>
    </w:p>
    <w:p w14:paraId="2B8B977E" w14:textId="02C1787D" w:rsidR="00AE5B2A" w:rsidRPr="00AB4847" w:rsidRDefault="00786E06" w:rsidP="007C5570">
      <w:pPr>
        <w:pStyle w:val="Heading1"/>
        <w:rPr>
          <w:rFonts w:ascii="Arial" w:hAnsi="Arial" w:cs="Arial"/>
        </w:rPr>
      </w:pPr>
      <w:bookmarkStart w:id="8" w:name="_Toc99093175"/>
      <w:r w:rsidRPr="00AB4847">
        <w:rPr>
          <w:rFonts w:ascii="Arial" w:hAnsi="Arial" w:cs="Arial"/>
        </w:rPr>
        <w:lastRenderedPageBreak/>
        <w:t>References.</w:t>
      </w:r>
      <w:bookmarkEnd w:id="8"/>
    </w:p>
    <w:p w14:paraId="028A1127" w14:textId="05C0B8DF" w:rsidR="00786E06" w:rsidRPr="00E43EC4" w:rsidRDefault="00786E06" w:rsidP="00E43EC4">
      <w:pPr>
        <w:spacing w:line="360" w:lineRule="auto"/>
        <w:rPr>
          <w:rFonts w:ascii="Arial" w:hAnsi="Arial" w:cs="Arial"/>
          <w:sz w:val="24"/>
          <w:szCs w:val="24"/>
        </w:rPr>
      </w:pPr>
    </w:p>
    <w:p w14:paraId="4C031B1C"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BBC news (2021a) </w:t>
      </w:r>
      <w:r w:rsidRPr="00E43EC4">
        <w:rPr>
          <w:rFonts w:ascii="Arial" w:hAnsi="Arial" w:cs="Arial"/>
          <w:i/>
          <w:iCs/>
          <w:sz w:val="24"/>
          <w:szCs w:val="24"/>
        </w:rPr>
        <w:t xml:space="preserve">Wales alcohol deaths highest for 20 years. </w:t>
      </w:r>
      <w:r w:rsidRPr="00E43EC4">
        <w:rPr>
          <w:rFonts w:ascii="Arial" w:hAnsi="Arial" w:cs="Arial"/>
          <w:sz w:val="24"/>
          <w:szCs w:val="24"/>
        </w:rPr>
        <w:t>Available at: Wales' alcohol deaths highest for 20 years - BBC News</w:t>
      </w:r>
      <w:r w:rsidRPr="00E43EC4">
        <w:rPr>
          <w:rStyle w:val="Hyperlink"/>
          <w:rFonts w:ascii="Arial" w:hAnsi="Arial" w:cs="Arial"/>
          <w:color w:val="auto"/>
          <w:sz w:val="24"/>
          <w:szCs w:val="24"/>
          <w:u w:val="none"/>
        </w:rPr>
        <w:t xml:space="preserve"> (Accessed March 21</w:t>
      </w:r>
      <w:r w:rsidRPr="00E43EC4">
        <w:rPr>
          <w:rStyle w:val="Hyperlink"/>
          <w:rFonts w:ascii="Arial" w:hAnsi="Arial" w:cs="Arial"/>
          <w:color w:val="auto"/>
          <w:sz w:val="24"/>
          <w:szCs w:val="24"/>
          <w:u w:val="none"/>
          <w:vertAlign w:val="superscript"/>
        </w:rPr>
        <w:t>st</w:t>
      </w:r>
      <w:r w:rsidRPr="00E43EC4">
        <w:rPr>
          <w:rStyle w:val="Hyperlink"/>
          <w:rFonts w:ascii="Arial" w:hAnsi="Arial" w:cs="Arial"/>
          <w:color w:val="auto"/>
          <w:sz w:val="24"/>
          <w:szCs w:val="24"/>
          <w:u w:val="none"/>
        </w:rPr>
        <w:t xml:space="preserve"> 2022).</w:t>
      </w:r>
    </w:p>
    <w:p w14:paraId="2E33E9FF"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BBC news (2021b) </w:t>
      </w:r>
      <w:r w:rsidRPr="00E43EC4">
        <w:rPr>
          <w:rFonts w:ascii="Arial" w:hAnsi="Arial" w:cs="Arial"/>
          <w:i/>
          <w:iCs/>
          <w:sz w:val="24"/>
          <w:szCs w:val="24"/>
        </w:rPr>
        <w:t>Wales alcohol deaths highest for 20 years.</w:t>
      </w:r>
      <w:r w:rsidRPr="00E43EC4">
        <w:rPr>
          <w:rFonts w:ascii="Arial" w:hAnsi="Arial" w:cs="Arial"/>
          <w:sz w:val="24"/>
          <w:szCs w:val="24"/>
        </w:rPr>
        <w:t xml:space="preserve"> Available at: </w:t>
      </w:r>
      <w:hyperlink r:id="rId10" w:history="1">
        <w:r w:rsidRPr="00E43EC4">
          <w:rPr>
            <w:rStyle w:val="Hyperlink"/>
            <w:rFonts w:ascii="Arial" w:hAnsi="Arial" w:cs="Arial"/>
            <w:color w:val="auto"/>
            <w:sz w:val="24"/>
            <w:szCs w:val="24"/>
            <w:u w:val="none"/>
          </w:rPr>
          <w:t>Wales' alcohol deaths highest for 20 years - BBC News</w:t>
        </w:r>
      </w:hyperlink>
      <w:r w:rsidRPr="00E43EC4">
        <w:rPr>
          <w:rStyle w:val="Hyperlink"/>
          <w:rFonts w:ascii="Arial" w:hAnsi="Arial" w:cs="Arial"/>
          <w:color w:val="auto"/>
          <w:sz w:val="24"/>
          <w:szCs w:val="24"/>
          <w:u w:val="none"/>
        </w:rPr>
        <w:t xml:space="preserve"> (Accessed March 21</w:t>
      </w:r>
      <w:r w:rsidRPr="00E43EC4">
        <w:rPr>
          <w:rStyle w:val="Hyperlink"/>
          <w:rFonts w:ascii="Arial" w:hAnsi="Arial" w:cs="Arial"/>
          <w:color w:val="auto"/>
          <w:sz w:val="24"/>
          <w:szCs w:val="24"/>
          <w:u w:val="none"/>
          <w:vertAlign w:val="superscript"/>
        </w:rPr>
        <w:t>st</w:t>
      </w:r>
      <w:r w:rsidRPr="00E43EC4">
        <w:rPr>
          <w:rStyle w:val="Hyperlink"/>
          <w:rFonts w:ascii="Arial" w:hAnsi="Arial" w:cs="Arial"/>
          <w:color w:val="auto"/>
          <w:sz w:val="24"/>
          <w:szCs w:val="24"/>
          <w:u w:val="none"/>
        </w:rPr>
        <w:t xml:space="preserve"> 2022).</w:t>
      </w:r>
    </w:p>
    <w:p w14:paraId="18A4B9E6"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BBC news (2021c) </w:t>
      </w:r>
      <w:r w:rsidRPr="00E43EC4">
        <w:rPr>
          <w:rFonts w:ascii="Arial" w:hAnsi="Arial" w:cs="Arial"/>
          <w:i/>
          <w:iCs/>
          <w:sz w:val="24"/>
          <w:szCs w:val="24"/>
        </w:rPr>
        <w:t>Wales alcohol deaths highest for 20 years.</w:t>
      </w:r>
      <w:r w:rsidRPr="00E43EC4">
        <w:rPr>
          <w:rFonts w:ascii="Arial" w:hAnsi="Arial" w:cs="Arial"/>
          <w:sz w:val="24"/>
          <w:szCs w:val="24"/>
        </w:rPr>
        <w:t xml:space="preserve"> Available at: </w:t>
      </w:r>
      <w:hyperlink r:id="rId11" w:history="1">
        <w:r w:rsidRPr="00E43EC4">
          <w:rPr>
            <w:rStyle w:val="Hyperlink"/>
            <w:rFonts w:ascii="Arial" w:hAnsi="Arial" w:cs="Arial"/>
            <w:color w:val="auto"/>
            <w:sz w:val="24"/>
            <w:szCs w:val="24"/>
            <w:u w:val="none"/>
          </w:rPr>
          <w:t>Wales' alcohol deaths highest for 20 years - BBC News</w:t>
        </w:r>
      </w:hyperlink>
      <w:r w:rsidRPr="00E43EC4">
        <w:rPr>
          <w:rStyle w:val="Hyperlink"/>
          <w:rFonts w:ascii="Arial" w:hAnsi="Arial" w:cs="Arial"/>
          <w:color w:val="auto"/>
          <w:sz w:val="24"/>
          <w:szCs w:val="24"/>
          <w:u w:val="none"/>
        </w:rPr>
        <w:t xml:space="preserve"> (Accessed March 22</w:t>
      </w:r>
      <w:r w:rsidRPr="00E43EC4">
        <w:rPr>
          <w:rStyle w:val="Hyperlink"/>
          <w:rFonts w:ascii="Arial" w:hAnsi="Arial" w:cs="Arial"/>
          <w:color w:val="auto"/>
          <w:sz w:val="24"/>
          <w:szCs w:val="24"/>
          <w:u w:val="none"/>
          <w:vertAlign w:val="superscript"/>
        </w:rPr>
        <w:t>nd</w:t>
      </w:r>
      <w:r w:rsidRPr="00E43EC4">
        <w:rPr>
          <w:rStyle w:val="Hyperlink"/>
          <w:rFonts w:ascii="Arial" w:hAnsi="Arial" w:cs="Arial"/>
          <w:color w:val="auto"/>
          <w:sz w:val="24"/>
          <w:szCs w:val="24"/>
          <w:u w:val="none"/>
        </w:rPr>
        <w:t xml:space="preserve"> 2022).</w:t>
      </w:r>
    </w:p>
    <w:p w14:paraId="027C735E"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CNN health (2022) </w:t>
      </w:r>
      <w:r w:rsidRPr="00E43EC4">
        <w:rPr>
          <w:rFonts w:ascii="Arial" w:hAnsi="Arial" w:cs="Arial"/>
          <w:i/>
          <w:iCs/>
          <w:sz w:val="24"/>
          <w:szCs w:val="24"/>
        </w:rPr>
        <w:t>How drugs can contribute to an early death.</w:t>
      </w:r>
      <w:r w:rsidRPr="00E43EC4">
        <w:rPr>
          <w:rFonts w:ascii="Arial" w:hAnsi="Arial" w:cs="Arial"/>
          <w:sz w:val="24"/>
          <w:szCs w:val="24"/>
        </w:rPr>
        <w:t xml:space="preserve"> Available at: </w:t>
      </w:r>
      <w:hyperlink r:id="rId12" w:history="1">
        <w:r w:rsidRPr="00E43EC4">
          <w:rPr>
            <w:rFonts w:ascii="Arial" w:hAnsi="Arial" w:cs="Arial"/>
            <w:sz w:val="24"/>
            <w:szCs w:val="24"/>
          </w:rPr>
          <w:t>How drugs can lead to early death - CNN</w:t>
        </w:r>
      </w:hyperlink>
      <w:r w:rsidRPr="00E43EC4">
        <w:rPr>
          <w:rFonts w:ascii="Arial" w:hAnsi="Arial" w:cs="Arial"/>
          <w:sz w:val="24"/>
          <w:szCs w:val="24"/>
        </w:rPr>
        <w:t xml:space="preserve"> (Accessed March 24</w:t>
      </w:r>
      <w:r w:rsidRPr="00E43EC4">
        <w:rPr>
          <w:rFonts w:ascii="Arial" w:hAnsi="Arial" w:cs="Arial"/>
          <w:sz w:val="24"/>
          <w:szCs w:val="24"/>
          <w:vertAlign w:val="superscript"/>
        </w:rPr>
        <w:t>th</w:t>
      </w:r>
      <w:r w:rsidRPr="00E43EC4">
        <w:rPr>
          <w:rFonts w:ascii="Arial" w:hAnsi="Arial" w:cs="Arial"/>
          <w:sz w:val="24"/>
          <w:szCs w:val="24"/>
        </w:rPr>
        <w:t xml:space="preserve"> 2022). </w:t>
      </w:r>
    </w:p>
    <w:p w14:paraId="7B628335"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Drug rehab 2022) </w:t>
      </w:r>
      <w:r w:rsidRPr="00E43EC4">
        <w:rPr>
          <w:rFonts w:ascii="Arial" w:hAnsi="Arial" w:cs="Arial"/>
          <w:i/>
          <w:iCs/>
          <w:sz w:val="24"/>
          <w:szCs w:val="24"/>
        </w:rPr>
        <w:t>Substance abuse and suicide: A guide to understanding the connection and reducing risk.</w:t>
      </w:r>
      <w:r w:rsidRPr="00E43EC4">
        <w:rPr>
          <w:rFonts w:ascii="Arial" w:hAnsi="Arial" w:cs="Arial"/>
          <w:sz w:val="24"/>
          <w:szCs w:val="24"/>
        </w:rPr>
        <w:t xml:space="preserve"> Available at: </w:t>
      </w:r>
      <w:hyperlink r:id="rId13" w:history="1">
        <w:r w:rsidRPr="00E43EC4">
          <w:rPr>
            <w:rFonts w:ascii="Arial" w:hAnsi="Arial" w:cs="Arial"/>
            <w:sz w:val="24"/>
            <w:szCs w:val="24"/>
          </w:rPr>
          <w:t>Substance Abuse &amp; Suicide | How Drugs Cause Suicide Risks (drugrehab.com)</w:t>
        </w:r>
      </w:hyperlink>
      <w:r w:rsidRPr="00E43EC4">
        <w:rPr>
          <w:rFonts w:ascii="Arial" w:hAnsi="Arial" w:cs="Arial"/>
          <w:sz w:val="24"/>
          <w:szCs w:val="24"/>
        </w:rPr>
        <w:t xml:space="preserve"> Accessed March 24</w:t>
      </w:r>
      <w:r w:rsidRPr="00E43EC4">
        <w:rPr>
          <w:rFonts w:ascii="Arial" w:hAnsi="Arial" w:cs="Arial"/>
          <w:sz w:val="24"/>
          <w:szCs w:val="24"/>
          <w:vertAlign w:val="superscript"/>
        </w:rPr>
        <w:t>th</w:t>
      </w:r>
      <w:r w:rsidRPr="00E43EC4">
        <w:rPr>
          <w:rFonts w:ascii="Arial" w:hAnsi="Arial" w:cs="Arial"/>
          <w:sz w:val="24"/>
          <w:szCs w:val="24"/>
        </w:rPr>
        <w:t xml:space="preserve"> 2022).</w:t>
      </w:r>
    </w:p>
    <w:p w14:paraId="0D5092F4"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Gov (2021a) </w:t>
      </w:r>
      <w:r w:rsidRPr="00E43EC4">
        <w:rPr>
          <w:rFonts w:ascii="Arial" w:hAnsi="Arial" w:cs="Arial"/>
          <w:i/>
          <w:iCs/>
          <w:sz w:val="24"/>
          <w:szCs w:val="24"/>
        </w:rPr>
        <w:t>Adult substance misuse treatment statistics 2020 to 2021: report.</w:t>
      </w:r>
      <w:r w:rsidRPr="00E43EC4">
        <w:rPr>
          <w:rFonts w:ascii="Arial" w:hAnsi="Arial" w:cs="Arial"/>
          <w:sz w:val="24"/>
          <w:szCs w:val="24"/>
        </w:rPr>
        <w:t xml:space="preserve"> Available at: </w:t>
      </w:r>
      <w:hyperlink w:history="1">
        <w:r w:rsidRPr="00E43EC4">
          <w:rPr>
            <w:rStyle w:val="Hyperlink"/>
            <w:rFonts w:ascii="Arial" w:hAnsi="Arial" w:cs="Arial"/>
            <w:color w:val="auto"/>
            <w:sz w:val="24"/>
            <w:szCs w:val="24"/>
            <w:u w:val="none"/>
          </w:rPr>
          <w:t>Adult substance misuse treatment statistics 2020 to 2021: report - GOV.UK (www.gov.uk)</w:t>
        </w:r>
      </w:hyperlink>
      <w:r w:rsidRPr="00E43EC4">
        <w:rPr>
          <w:rFonts w:ascii="Arial" w:hAnsi="Arial" w:cs="Arial"/>
          <w:sz w:val="24"/>
          <w:szCs w:val="24"/>
        </w:rPr>
        <w:t xml:space="preserve"> (Accessed March 23</w:t>
      </w:r>
      <w:r w:rsidRPr="00E43EC4">
        <w:rPr>
          <w:rFonts w:ascii="Arial" w:hAnsi="Arial" w:cs="Arial"/>
          <w:sz w:val="24"/>
          <w:szCs w:val="24"/>
          <w:vertAlign w:val="superscript"/>
        </w:rPr>
        <w:t>rd</w:t>
      </w:r>
      <w:r w:rsidRPr="00E43EC4">
        <w:rPr>
          <w:rFonts w:ascii="Arial" w:hAnsi="Arial" w:cs="Arial"/>
          <w:sz w:val="24"/>
          <w:szCs w:val="24"/>
        </w:rPr>
        <w:t xml:space="preserve"> 2022).</w:t>
      </w:r>
    </w:p>
    <w:p w14:paraId="67224712"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Gov 2021b) </w:t>
      </w:r>
      <w:r w:rsidRPr="00E43EC4">
        <w:rPr>
          <w:rFonts w:ascii="Arial" w:hAnsi="Arial" w:cs="Arial"/>
          <w:i/>
          <w:iCs/>
          <w:sz w:val="24"/>
          <w:szCs w:val="24"/>
        </w:rPr>
        <w:t xml:space="preserve">Adult substance misuse treatment statistics 2020 to 2021: report. </w:t>
      </w:r>
      <w:r w:rsidRPr="00E43EC4">
        <w:rPr>
          <w:rFonts w:ascii="Arial" w:hAnsi="Arial" w:cs="Arial"/>
          <w:sz w:val="24"/>
          <w:szCs w:val="24"/>
        </w:rPr>
        <w:t xml:space="preserve"> Available at: </w:t>
      </w:r>
      <w:hyperlink w:history="1">
        <w:r w:rsidRPr="00E43EC4">
          <w:rPr>
            <w:rStyle w:val="Hyperlink"/>
            <w:rFonts w:ascii="Arial" w:hAnsi="Arial" w:cs="Arial"/>
            <w:color w:val="auto"/>
            <w:sz w:val="24"/>
            <w:szCs w:val="24"/>
            <w:u w:val="none"/>
          </w:rPr>
          <w:t>Adult substance misuse treatment statistics 2020 to 2021: report - GOV.UK (www.gov.uk)</w:t>
        </w:r>
      </w:hyperlink>
      <w:r w:rsidRPr="00E43EC4">
        <w:rPr>
          <w:rFonts w:ascii="Arial" w:hAnsi="Arial" w:cs="Arial"/>
          <w:sz w:val="24"/>
          <w:szCs w:val="24"/>
        </w:rPr>
        <w:t>. (Accessed March 23</w:t>
      </w:r>
      <w:r w:rsidRPr="00E43EC4">
        <w:rPr>
          <w:rFonts w:ascii="Arial" w:hAnsi="Arial" w:cs="Arial"/>
          <w:sz w:val="24"/>
          <w:szCs w:val="24"/>
          <w:vertAlign w:val="superscript"/>
        </w:rPr>
        <w:t>rd</w:t>
      </w:r>
      <w:r w:rsidRPr="00E43EC4">
        <w:rPr>
          <w:rFonts w:ascii="Arial" w:hAnsi="Arial" w:cs="Arial"/>
          <w:sz w:val="24"/>
          <w:szCs w:val="24"/>
        </w:rPr>
        <w:t xml:space="preserve"> 2022).</w:t>
      </w:r>
    </w:p>
    <w:p w14:paraId="290D72BB"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NHS 111 Wales (2021a) </w:t>
      </w:r>
      <w:r w:rsidRPr="00E43EC4">
        <w:rPr>
          <w:rFonts w:ascii="Arial" w:hAnsi="Arial" w:cs="Arial"/>
          <w:i/>
          <w:iCs/>
          <w:sz w:val="24"/>
          <w:szCs w:val="24"/>
        </w:rPr>
        <w:t>Alcohol.</w:t>
      </w:r>
      <w:r w:rsidRPr="00E43EC4">
        <w:rPr>
          <w:rFonts w:ascii="Arial" w:hAnsi="Arial" w:cs="Arial"/>
          <w:sz w:val="24"/>
          <w:szCs w:val="24"/>
        </w:rPr>
        <w:t xml:space="preserve"> Available at: NHS 111 Wales - Living and Feeling Well : Alcohol</w:t>
      </w:r>
      <w:r w:rsidRPr="00E43EC4">
        <w:rPr>
          <w:rStyle w:val="Hyperlink"/>
          <w:rFonts w:ascii="Arial" w:hAnsi="Arial" w:cs="Arial"/>
          <w:color w:val="auto"/>
          <w:sz w:val="24"/>
          <w:szCs w:val="24"/>
          <w:u w:val="none"/>
        </w:rPr>
        <w:t xml:space="preserve"> (Accessed March 21</w:t>
      </w:r>
      <w:r w:rsidRPr="00E43EC4">
        <w:rPr>
          <w:rStyle w:val="Hyperlink"/>
          <w:rFonts w:ascii="Arial" w:hAnsi="Arial" w:cs="Arial"/>
          <w:color w:val="auto"/>
          <w:sz w:val="24"/>
          <w:szCs w:val="24"/>
          <w:u w:val="none"/>
          <w:vertAlign w:val="superscript"/>
        </w:rPr>
        <w:t>st</w:t>
      </w:r>
      <w:r w:rsidRPr="00E43EC4">
        <w:rPr>
          <w:rStyle w:val="Hyperlink"/>
          <w:rFonts w:ascii="Arial" w:hAnsi="Arial" w:cs="Arial"/>
          <w:color w:val="auto"/>
          <w:sz w:val="24"/>
          <w:szCs w:val="24"/>
          <w:u w:val="none"/>
        </w:rPr>
        <w:t xml:space="preserve"> 2022).</w:t>
      </w:r>
    </w:p>
    <w:p w14:paraId="03F726B6"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NHS 111 Wales (2021b) </w:t>
      </w:r>
      <w:r w:rsidRPr="00E43EC4">
        <w:rPr>
          <w:rFonts w:ascii="Arial" w:hAnsi="Arial" w:cs="Arial"/>
          <w:i/>
          <w:iCs/>
          <w:sz w:val="24"/>
          <w:szCs w:val="24"/>
        </w:rPr>
        <w:t>Alcohol.</w:t>
      </w:r>
      <w:r w:rsidRPr="00E43EC4">
        <w:rPr>
          <w:rFonts w:ascii="Arial" w:hAnsi="Arial" w:cs="Arial"/>
          <w:sz w:val="24"/>
          <w:szCs w:val="24"/>
        </w:rPr>
        <w:t xml:space="preserve"> Available at: </w:t>
      </w:r>
      <w:hyperlink r:id="rId14" w:history="1">
        <w:r w:rsidRPr="00E43EC4">
          <w:rPr>
            <w:rStyle w:val="Hyperlink"/>
            <w:rFonts w:ascii="Arial" w:hAnsi="Arial" w:cs="Arial"/>
            <w:color w:val="auto"/>
            <w:sz w:val="24"/>
            <w:szCs w:val="24"/>
            <w:u w:val="none"/>
          </w:rPr>
          <w:t>NHS 111 Wales - Living and Feeling Well : Alcohol</w:t>
        </w:r>
      </w:hyperlink>
      <w:r w:rsidRPr="00E43EC4">
        <w:rPr>
          <w:rStyle w:val="Hyperlink"/>
          <w:rFonts w:ascii="Arial" w:hAnsi="Arial" w:cs="Arial"/>
          <w:color w:val="auto"/>
          <w:sz w:val="24"/>
          <w:szCs w:val="24"/>
          <w:u w:val="none"/>
        </w:rPr>
        <w:t xml:space="preserve"> (Accessed March 21</w:t>
      </w:r>
      <w:r w:rsidRPr="00E43EC4">
        <w:rPr>
          <w:rStyle w:val="Hyperlink"/>
          <w:rFonts w:ascii="Arial" w:hAnsi="Arial" w:cs="Arial"/>
          <w:color w:val="auto"/>
          <w:sz w:val="24"/>
          <w:szCs w:val="24"/>
          <w:u w:val="none"/>
          <w:vertAlign w:val="superscript"/>
        </w:rPr>
        <w:t>st</w:t>
      </w:r>
      <w:r w:rsidRPr="00E43EC4">
        <w:rPr>
          <w:rStyle w:val="Hyperlink"/>
          <w:rFonts w:ascii="Arial" w:hAnsi="Arial" w:cs="Arial"/>
          <w:color w:val="auto"/>
          <w:sz w:val="24"/>
          <w:szCs w:val="24"/>
          <w:u w:val="none"/>
        </w:rPr>
        <w:t xml:space="preserve"> 2022).</w:t>
      </w:r>
    </w:p>
    <w:p w14:paraId="3B94BF20"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Office for national statistics (2021a) </w:t>
      </w:r>
      <w:r w:rsidRPr="00E43EC4">
        <w:rPr>
          <w:rFonts w:ascii="Arial" w:hAnsi="Arial" w:cs="Arial"/>
          <w:i/>
          <w:iCs/>
          <w:sz w:val="24"/>
          <w:szCs w:val="24"/>
        </w:rPr>
        <w:t>Deaths related to drug poisoning in England and Wales: 2020 registrations.</w:t>
      </w:r>
      <w:r w:rsidRPr="00E43EC4">
        <w:rPr>
          <w:rFonts w:ascii="Arial" w:hAnsi="Arial" w:cs="Arial"/>
          <w:sz w:val="24"/>
          <w:szCs w:val="24"/>
        </w:rPr>
        <w:t xml:space="preserve"> Available at: Deaths related to drug poisoning in England and Wales - Office for National Statistics</w:t>
      </w:r>
      <w:r w:rsidRPr="00E43EC4">
        <w:rPr>
          <w:rStyle w:val="Hyperlink"/>
          <w:rFonts w:ascii="Arial" w:hAnsi="Arial" w:cs="Arial"/>
          <w:color w:val="auto"/>
          <w:sz w:val="24"/>
          <w:szCs w:val="24"/>
          <w:u w:val="none"/>
        </w:rPr>
        <w:t xml:space="preserve"> (Accessed March 23</w:t>
      </w:r>
      <w:r w:rsidRPr="00E43EC4">
        <w:rPr>
          <w:rStyle w:val="Hyperlink"/>
          <w:rFonts w:ascii="Arial" w:hAnsi="Arial" w:cs="Arial"/>
          <w:color w:val="auto"/>
          <w:sz w:val="24"/>
          <w:szCs w:val="24"/>
          <w:u w:val="none"/>
          <w:vertAlign w:val="superscript"/>
        </w:rPr>
        <w:t>rd</w:t>
      </w:r>
      <w:r w:rsidRPr="00E43EC4">
        <w:rPr>
          <w:rStyle w:val="Hyperlink"/>
          <w:rFonts w:ascii="Arial" w:hAnsi="Arial" w:cs="Arial"/>
          <w:color w:val="auto"/>
          <w:sz w:val="24"/>
          <w:szCs w:val="24"/>
          <w:u w:val="none"/>
        </w:rPr>
        <w:t xml:space="preserve"> 2022).</w:t>
      </w:r>
    </w:p>
    <w:p w14:paraId="54751281"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Office for national statistics (2021b) </w:t>
      </w:r>
      <w:r w:rsidRPr="00E43EC4">
        <w:rPr>
          <w:rFonts w:ascii="Arial" w:hAnsi="Arial" w:cs="Arial"/>
          <w:i/>
          <w:iCs/>
          <w:sz w:val="24"/>
          <w:szCs w:val="24"/>
        </w:rPr>
        <w:t>Deaths related to drug poisoning in England and Wales: 2020 registrations.</w:t>
      </w:r>
      <w:r w:rsidRPr="00E43EC4">
        <w:rPr>
          <w:rFonts w:ascii="Arial" w:hAnsi="Arial" w:cs="Arial"/>
          <w:sz w:val="24"/>
          <w:szCs w:val="24"/>
        </w:rPr>
        <w:t xml:space="preserve"> Available at: Deaths related to drug poisoning in England and Wales - Office for National Statistics</w:t>
      </w:r>
      <w:r w:rsidRPr="00E43EC4">
        <w:rPr>
          <w:rStyle w:val="Hyperlink"/>
          <w:rFonts w:ascii="Arial" w:hAnsi="Arial" w:cs="Arial"/>
          <w:color w:val="auto"/>
          <w:sz w:val="24"/>
          <w:szCs w:val="24"/>
          <w:u w:val="none"/>
        </w:rPr>
        <w:t xml:space="preserve"> (Accessed March 23</w:t>
      </w:r>
      <w:r w:rsidRPr="00E43EC4">
        <w:rPr>
          <w:rStyle w:val="Hyperlink"/>
          <w:rFonts w:ascii="Arial" w:hAnsi="Arial" w:cs="Arial"/>
          <w:color w:val="auto"/>
          <w:sz w:val="24"/>
          <w:szCs w:val="24"/>
          <w:u w:val="none"/>
          <w:vertAlign w:val="superscript"/>
        </w:rPr>
        <w:t>rd</w:t>
      </w:r>
      <w:r w:rsidRPr="00E43EC4">
        <w:rPr>
          <w:rStyle w:val="Hyperlink"/>
          <w:rFonts w:ascii="Arial" w:hAnsi="Arial" w:cs="Arial"/>
          <w:color w:val="auto"/>
          <w:sz w:val="24"/>
          <w:szCs w:val="24"/>
          <w:u w:val="none"/>
        </w:rPr>
        <w:t xml:space="preserve"> 2022).</w:t>
      </w:r>
    </w:p>
    <w:p w14:paraId="2A53BD93"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lastRenderedPageBreak/>
        <w:t xml:space="preserve">Office of national statistics (2021c) </w:t>
      </w:r>
      <w:r w:rsidRPr="00E43EC4">
        <w:rPr>
          <w:rFonts w:ascii="Arial" w:hAnsi="Arial" w:cs="Arial"/>
          <w:i/>
          <w:iCs/>
          <w:sz w:val="24"/>
          <w:szCs w:val="24"/>
        </w:rPr>
        <w:t>Deaths related to drug poisoning in England and Wales: 2020 registrations.</w:t>
      </w:r>
      <w:r w:rsidRPr="00E43EC4">
        <w:rPr>
          <w:rFonts w:ascii="Arial" w:hAnsi="Arial" w:cs="Arial"/>
          <w:sz w:val="24"/>
          <w:szCs w:val="24"/>
        </w:rPr>
        <w:t xml:space="preserve">  Available at: </w:t>
      </w:r>
      <w:hyperlink r:id="rId15" w:history="1">
        <w:r w:rsidRPr="00E43EC4">
          <w:rPr>
            <w:rStyle w:val="Hyperlink"/>
            <w:rFonts w:ascii="Arial" w:hAnsi="Arial" w:cs="Arial"/>
            <w:color w:val="auto"/>
            <w:sz w:val="24"/>
            <w:szCs w:val="24"/>
            <w:u w:val="none"/>
          </w:rPr>
          <w:t>Deaths related to drug poisoning in England and Wales - Office for National Statistics</w:t>
        </w:r>
      </w:hyperlink>
      <w:r w:rsidRPr="00E43EC4">
        <w:rPr>
          <w:rStyle w:val="Hyperlink"/>
          <w:rFonts w:ascii="Arial" w:hAnsi="Arial" w:cs="Arial"/>
          <w:color w:val="auto"/>
          <w:sz w:val="24"/>
          <w:szCs w:val="24"/>
          <w:u w:val="none"/>
        </w:rPr>
        <w:t xml:space="preserve"> (Accessed March 24</w:t>
      </w:r>
      <w:r w:rsidRPr="00E43EC4">
        <w:rPr>
          <w:rStyle w:val="Hyperlink"/>
          <w:rFonts w:ascii="Arial" w:hAnsi="Arial" w:cs="Arial"/>
          <w:color w:val="auto"/>
          <w:sz w:val="24"/>
          <w:szCs w:val="24"/>
          <w:u w:val="none"/>
          <w:vertAlign w:val="superscript"/>
        </w:rPr>
        <w:t>th</w:t>
      </w:r>
      <w:r w:rsidRPr="00E43EC4">
        <w:rPr>
          <w:rStyle w:val="Hyperlink"/>
          <w:rFonts w:ascii="Arial" w:hAnsi="Arial" w:cs="Arial"/>
          <w:color w:val="auto"/>
          <w:sz w:val="24"/>
          <w:szCs w:val="24"/>
          <w:u w:val="none"/>
        </w:rPr>
        <w:t xml:space="preserve"> 2022).</w:t>
      </w:r>
    </w:p>
    <w:p w14:paraId="699C7AA7"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Office of national statistics (2021d) </w:t>
      </w:r>
      <w:r w:rsidRPr="00E43EC4">
        <w:rPr>
          <w:rFonts w:ascii="Arial" w:hAnsi="Arial" w:cs="Arial"/>
          <w:i/>
          <w:iCs/>
          <w:sz w:val="24"/>
          <w:szCs w:val="24"/>
        </w:rPr>
        <w:t>Deaths related to drug poisoning in England and Wales: 2020 registrations.</w:t>
      </w:r>
      <w:r w:rsidRPr="00E43EC4">
        <w:rPr>
          <w:rFonts w:ascii="Arial" w:hAnsi="Arial" w:cs="Arial"/>
          <w:sz w:val="24"/>
          <w:szCs w:val="24"/>
        </w:rPr>
        <w:t xml:space="preserve"> Available at: </w:t>
      </w:r>
      <w:hyperlink r:id="rId16" w:history="1">
        <w:r w:rsidRPr="00E43EC4">
          <w:rPr>
            <w:rStyle w:val="Hyperlink"/>
            <w:rFonts w:ascii="Arial" w:hAnsi="Arial" w:cs="Arial"/>
            <w:color w:val="auto"/>
            <w:sz w:val="24"/>
            <w:szCs w:val="24"/>
            <w:u w:val="none"/>
          </w:rPr>
          <w:t>Deaths related to drug poisoning in England and Wales - Office for National Statistics (ons.gov.uk)</w:t>
        </w:r>
      </w:hyperlink>
      <w:r w:rsidRPr="00E43EC4">
        <w:rPr>
          <w:rStyle w:val="Hyperlink"/>
          <w:rFonts w:ascii="Arial" w:hAnsi="Arial" w:cs="Arial"/>
          <w:color w:val="auto"/>
          <w:sz w:val="24"/>
          <w:szCs w:val="24"/>
          <w:u w:val="none"/>
        </w:rPr>
        <w:t xml:space="preserve"> (Accessed March 22</w:t>
      </w:r>
      <w:r w:rsidRPr="00E43EC4">
        <w:rPr>
          <w:rStyle w:val="Hyperlink"/>
          <w:rFonts w:ascii="Arial" w:hAnsi="Arial" w:cs="Arial"/>
          <w:color w:val="auto"/>
          <w:sz w:val="24"/>
          <w:szCs w:val="24"/>
          <w:u w:val="none"/>
          <w:vertAlign w:val="superscript"/>
        </w:rPr>
        <w:t>nd</w:t>
      </w:r>
      <w:r w:rsidRPr="00E43EC4">
        <w:rPr>
          <w:rStyle w:val="Hyperlink"/>
          <w:rFonts w:ascii="Arial" w:hAnsi="Arial" w:cs="Arial"/>
          <w:color w:val="auto"/>
          <w:sz w:val="24"/>
          <w:szCs w:val="24"/>
          <w:u w:val="none"/>
        </w:rPr>
        <w:t xml:space="preserve"> 2022).</w:t>
      </w:r>
    </w:p>
    <w:p w14:paraId="331A5919" w14:textId="77777777" w:rsidR="00E43EC4" w:rsidRPr="00E43EC4" w:rsidRDefault="00E43EC4" w:rsidP="00E43EC4">
      <w:pPr>
        <w:spacing w:line="360" w:lineRule="auto"/>
        <w:rPr>
          <w:rFonts w:ascii="Arial" w:hAnsi="Arial" w:cs="Arial"/>
          <w:sz w:val="24"/>
          <w:szCs w:val="24"/>
        </w:rPr>
      </w:pPr>
      <w:r w:rsidRPr="00E43EC4">
        <w:rPr>
          <w:rStyle w:val="Hyperlink"/>
          <w:rFonts w:ascii="Arial" w:hAnsi="Arial" w:cs="Arial"/>
          <w:color w:val="auto"/>
          <w:sz w:val="24"/>
          <w:szCs w:val="24"/>
          <w:u w:val="none"/>
        </w:rPr>
        <w:t xml:space="preserve">Public health Wales (2022a) </w:t>
      </w:r>
      <w:r w:rsidRPr="00E43EC4">
        <w:rPr>
          <w:rStyle w:val="Hyperlink"/>
          <w:rFonts w:ascii="Arial" w:hAnsi="Arial" w:cs="Arial"/>
          <w:i/>
          <w:iCs/>
          <w:color w:val="auto"/>
          <w:sz w:val="24"/>
          <w:szCs w:val="24"/>
          <w:u w:val="none"/>
        </w:rPr>
        <w:t>Substance misuse.</w:t>
      </w:r>
      <w:r w:rsidRPr="00E43EC4">
        <w:rPr>
          <w:rStyle w:val="Hyperlink"/>
          <w:rFonts w:ascii="Arial" w:hAnsi="Arial" w:cs="Arial"/>
          <w:color w:val="auto"/>
          <w:sz w:val="24"/>
          <w:szCs w:val="24"/>
          <w:u w:val="none"/>
        </w:rPr>
        <w:t xml:space="preserve"> Available at: </w:t>
      </w:r>
      <w:hyperlink r:id="rId17" w:history="1">
        <w:r w:rsidRPr="00E43EC4">
          <w:rPr>
            <w:rFonts w:ascii="Arial" w:hAnsi="Arial" w:cs="Arial"/>
            <w:sz w:val="24"/>
            <w:szCs w:val="24"/>
          </w:rPr>
          <w:t>Substance Misuse - Public Health Wales (</w:t>
        </w:r>
        <w:proofErr w:type="spellStart"/>
        <w:r w:rsidRPr="00E43EC4">
          <w:rPr>
            <w:rFonts w:ascii="Arial" w:hAnsi="Arial" w:cs="Arial"/>
            <w:sz w:val="24"/>
            <w:szCs w:val="24"/>
          </w:rPr>
          <w:t>nhs.wales</w:t>
        </w:r>
        <w:proofErr w:type="spellEnd"/>
        <w:r w:rsidRPr="00E43EC4">
          <w:rPr>
            <w:rFonts w:ascii="Arial" w:hAnsi="Arial" w:cs="Arial"/>
            <w:sz w:val="24"/>
            <w:szCs w:val="24"/>
          </w:rPr>
          <w:t>)</w:t>
        </w:r>
      </w:hyperlink>
      <w:r w:rsidRPr="00E43EC4">
        <w:rPr>
          <w:rFonts w:ascii="Arial" w:hAnsi="Arial" w:cs="Arial"/>
          <w:sz w:val="24"/>
          <w:szCs w:val="24"/>
        </w:rPr>
        <w:t xml:space="preserve"> (Accessed March 24</w:t>
      </w:r>
      <w:r w:rsidRPr="00E43EC4">
        <w:rPr>
          <w:rFonts w:ascii="Arial" w:hAnsi="Arial" w:cs="Arial"/>
          <w:sz w:val="24"/>
          <w:szCs w:val="24"/>
          <w:vertAlign w:val="superscript"/>
        </w:rPr>
        <w:t>th</w:t>
      </w:r>
      <w:r w:rsidRPr="00E43EC4">
        <w:rPr>
          <w:rFonts w:ascii="Arial" w:hAnsi="Arial" w:cs="Arial"/>
          <w:sz w:val="24"/>
          <w:szCs w:val="24"/>
        </w:rPr>
        <w:t xml:space="preserve"> 2022). </w:t>
      </w:r>
    </w:p>
    <w:p w14:paraId="14D8D44C"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Recovery.org.uk (2022a) </w:t>
      </w:r>
      <w:r w:rsidRPr="00E43EC4">
        <w:rPr>
          <w:rFonts w:ascii="Arial" w:hAnsi="Arial" w:cs="Arial"/>
          <w:i/>
          <w:iCs/>
          <w:sz w:val="24"/>
          <w:szCs w:val="24"/>
        </w:rPr>
        <w:t>Effects of drugs: How they appear with time.</w:t>
      </w:r>
      <w:r w:rsidRPr="00E43EC4">
        <w:rPr>
          <w:rFonts w:ascii="Arial" w:hAnsi="Arial" w:cs="Arial"/>
          <w:sz w:val="24"/>
          <w:szCs w:val="24"/>
        </w:rPr>
        <w:t xml:space="preserve"> Available at: Effects of Drugs | Recovery.org.uk</w:t>
      </w:r>
      <w:r w:rsidRPr="00E43EC4">
        <w:rPr>
          <w:rStyle w:val="Hyperlink"/>
          <w:rFonts w:ascii="Arial" w:hAnsi="Arial" w:cs="Arial"/>
          <w:color w:val="auto"/>
          <w:sz w:val="24"/>
          <w:szCs w:val="24"/>
          <w:u w:val="none"/>
        </w:rPr>
        <w:t xml:space="preserve"> (Accessed March 22</w:t>
      </w:r>
      <w:r w:rsidRPr="00E43EC4">
        <w:rPr>
          <w:rStyle w:val="Hyperlink"/>
          <w:rFonts w:ascii="Arial" w:hAnsi="Arial" w:cs="Arial"/>
          <w:color w:val="auto"/>
          <w:sz w:val="24"/>
          <w:szCs w:val="24"/>
          <w:u w:val="none"/>
          <w:vertAlign w:val="superscript"/>
        </w:rPr>
        <w:t>nd</w:t>
      </w:r>
      <w:r w:rsidRPr="00E43EC4">
        <w:rPr>
          <w:rStyle w:val="Hyperlink"/>
          <w:rFonts w:ascii="Arial" w:hAnsi="Arial" w:cs="Arial"/>
          <w:color w:val="auto"/>
          <w:sz w:val="24"/>
          <w:szCs w:val="24"/>
          <w:u w:val="none"/>
        </w:rPr>
        <w:t xml:space="preserve"> 2022).</w:t>
      </w:r>
    </w:p>
    <w:p w14:paraId="5D5534A2"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Recovery.org.uk (2022b) </w:t>
      </w:r>
      <w:r w:rsidRPr="00E43EC4">
        <w:rPr>
          <w:rFonts w:ascii="Arial" w:hAnsi="Arial" w:cs="Arial"/>
          <w:i/>
          <w:iCs/>
          <w:sz w:val="24"/>
          <w:szCs w:val="24"/>
        </w:rPr>
        <w:t>Effects of drugs: How they appear with time.</w:t>
      </w:r>
      <w:r w:rsidRPr="00E43EC4">
        <w:rPr>
          <w:rFonts w:ascii="Arial" w:hAnsi="Arial" w:cs="Arial"/>
          <w:sz w:val="24"/>
          <w:szCs w:val="24"/>
        </w:rPr>
        <w:t xml:space="preserve"> Available at: </w:t>
      </w:r>
      <w:hyperlink r:id="rId18" w:history="1">
        <w:r w:rsidRPr="00E43EC4">
          <w:rPr>
            <w:rStyle w:val="Hyperlink"/>
            <w:rFonts w:ascii="Arial" w:hAnsi="Arial" w:cs="Arial"/>
            <w:color w:val="auto"/>
            <w:sz w:val="24"/>
            <w:szCs w:val="24"/>
            <w:u w:val="none"/>
          </w:rPr>
          <w:t>Effects of Drugs | Recovery.org.uk</w:t>
        </w:r>
      </w:hyperlink>
      <w:r w:rsidRPr="00E43EC4">
        <w:rPr>
          <w:rStyle w:val="Hyperlink"/>
          <w:rFonts w:ascii="Arial" w:hAnsi="Arial" w:cs="Arial"/>
          <w:color w:val="auto"/>
          <w:sz w:val="24"/>
          <w:szCs w:val="24"/>
          <w:u w:val="none"/>
        </w:rPr>
        <w:t xml:space="preserve"> (Accessed March 22</w:t>
      </w:r>
      <w:r w:rsidRPr="00E43EC4">
        <w:rPr>
          <w:rStyle w:val="Hyperlink"/>
          <w:rFonts w:ascii="Arial" w:hAnsi="Arial" w:cs="Arial"/>
          <w:color w:val="auto"/>
          <w:sz w:val="24"/>
          <w:szCs w:val="24"/>
          <w:u w:val="none"/>
          <w:vertAlign w:val="superscript"/>
        </w:rPr>
        <w:t>nd</w:t>
      </w:r>
      <w:r w:rsidRPr="00E43EC4">
        <w:rPr>
          <w:rStyle w:val="Hyperlink"/>
          <w:rFonts w:ascii="Arial" w:hAnsi="Arial" w:cs="Arial"/>
          <w:color w:val="auto"/>
          <w:sz w:val="24"/>
          <w:szCs w:val="24"/>
          <w:u w:val="none"/>
        </w:rPr>
        <w:t xml:space="preserve"> 2022).</w:t>
      </w:r>
    </w:p>
    <w:p w14:paraId="28D12091" w14:textId="77777777" w:rsidR="00E43EC4" w:rsidRPr="00E43EC4" w:rsidRDefault="00E43EC4" w:rsidP="00E43EC4">
      <w:pPr>
        <w:spacing w:line="360" w:lineRule="auto"/>
        <w:rPr>
          <w:rStyle w:val="Hyperlink"/>
          <w:rFonts w:ascii="Arial" w:hAnsi="Arial" w:cs="Arial"/>
          <w:color w:val="auto"/>
          <w:sz w:val="24"/>
          <w:szCs w:val="24"/>
          <w:u w:val="none"/>
        </w:rPr>
      </w:pPr>
      <w:r w:rsidRPr="00E43EC4">
        <w:rPr>
          <w:rFonts w:ascii="Arial" w:hAnsi="Arial" w:cs="Arial"/>
          <w:sz w:val="24"/>
          <w:szCs w:val="24"/>
        </w:rPr>
        <w:t xml:space="preserve">Recovery.org.uk (2022c) </w:t>
      </w:r>
      <w:r w:rsidRPr="00E43EC4">
        <w:rPr>
          <w:rFonts w:ascii="Arial" w:hAnsi="Arial" w:cs="Arial"/>
          <w:i/>
          <w:iCs/>
          <w:sz w:val="24"/>
          <w:szCs w:val="24"/>
        </w:rPr>
        <w:t>Effects of drugs: How they appear with time.</w:t>
      </w:r>
      <w:r w:rsidRPr="00E43EC4">
        <w:rPr>
          <w:rFonts w:ascii="Arial" w:hAnsi="Arial" w:cs="Arial"/>
          <w:sz w:val="24"/>
          <w:szCs w:val="24"/>
        </w:rPr>
        <w:t xml:space="preserve"> Available at; </w:t>
      </w:r>
      <w:hyperlink r:id="rId19" w:history="1">
        <w:r w:rsidRPr="00E43EC4">
          <w:rPr>
            <w:rStyle w:val="Hyperlink"/>
            <w:rFonts w:ascii="Arial" w:hAnsi="Arial" w:cs="Arial"/>
            <w:color w:val="auto"/>
            <w:sz w:val="24"/>
            <w:szCs w:val="24"/>
            <w:u w:val="none"/>
          </w:rPr>
          <w:t>Effects of Drugs | Recovery.org.uk</w:t>
        </w:r>
      </w:hyperlink>
      <w:r w:rsidRPr="00E43EC4">
        <w:rPr>
          <w:rStyle w:val="Hyperlink"/>
          <w:rFonts w:ascii="Arial" w:hAnsi="Arial" w:cs="Arial"/>
          <w:color w:val="auto"/>
          <w:sz w:val="24"/>
          <w:szCs w:val="24"/>
          <w:u w:val="none"/>
        </w:rPr>
        <w:t xml:space="preserve"> (Accessed March 22</w:t>
      </w:r>
      <w:r w:rsidRPr="00E43EC4">
        <w:rPr>
          <w:rStyle w:val="Hyperlink"/>
          <w:rFonts w:ascii="Arial" w:hAnsi="Arial" w:cs="Arial"/>
          <w:color w:val="auto"/>
          <w:sz w:val="24"/>
          <w:szCs w:val="24"/>
          <w:u w:val="none"/>
          <w:vertAlign w:val="superscript"/>
        </w:rPr>
        <w:t>nd</w:t>
      </w:r>
      <w:r w:rsidRPr="00E43EC4">
        <w:rPr>
          <w:rStyle w:val="Hyperlink"/>
          <w:rFonts w:ascii="Arial" w:hAnsi="Arial" w:cs="Arial"/>
          <w:color w:val="auto"/>
          <w:sz w:val="24"/>
          <w:szCs w:val="24"/>
          <w:u w:val="none"/>
        </w:rPr>
        <w:t xml:space="preserve"> 2022). </w:t>
      </w:r>
    </w:p>
    <w:p w14:paraId="79DB1BDC" w14:textId="77777777" w:rsidR="00E43EC4" w:rsidRPr="00E43EC4" w:rsidRDefault="00E43EC4" w:rsidP="00E43EC4">
      <w:pPr>
        <w:spacing w:line="360" w:lineRule="auto"/>
        <w:rPr>
          <w:rFonts w:ascii="Arial" w:hAnsi="Arial" w:cs="Arial"/>
          <w:sz w:val="24"/>
          <w:szCs w:val="24"/>
        </w:rPr>
      </w:pPr>
      <w:r w:rsidRPr="00E43EC4">
        <w:rPr>
          <w:rFonts w:ascii="Arial" w:hAnsi="Arial" w:cs="Arial"/>
          <w:sz w:val="24"/>
          <w:szCs w:val="24"/>
        </w:rPr>
        <w:t xml:space="preserve">Taking it global (2015) </w:t>
      </w:r>
      <w:r w:rsidRPr="00E43EC4">
        <w:rPr>
          <w:rFonts w:ascii="Arial" w:hAnsi="Arial" w:cs="Arial"/>
          <w:i/>
          <w:iCs/>
          <w:sz w:val="24"/>
          <w:szCs w:val="24"/>
        </w:rPr>
        <w:t>Substance abuse.</w:t>
      </w:r>
      <w:r w:rsidRPr="00E43EC4">
        <w:rPr>
          <w:rFonts w:ascii="Arial" w:hAnsi="Arial" w:cs="Arial"/>
          <w:sz w:val="24"/>
          <w:szCs w:val="24"/>
        </w:rPr>
        <w:t xml:space="preserve"> Available at: </w:t>
      </w:r>
      <w:hyperlink r:id="rId20" w:history="1">
        <w:r w:rsidRPr="00E43EC4">
          <w:rPr>
            <w:rFonts w:ascii="Arial" w:hAnsi="Arial" w:cs="Arial"/>
            <w:sz w:val="24"/>
            <w:szCs w:val="24"/>
          </w:rPr>
          <w:t>Substance Abuse - Global Issues - TakingITGlobal (tigweb.org)</w:t>
        </w:r>
      </w:hyperlink>
      <w:r w:rsidRPr="00E43EC4">
        <w:rPr>
          <w:rFonts w:ascii="Arial" w:hAnsi="Arial" w:cs="Arial"/>
          <w:sz w:val="24"/>
          <w:szCs w:val="24"/>
        </w:rPr>
        <w:t xml:space="preserve"> (Accessed March 24</w:t>
      </w:r>
      <w:r w:rsidRPr="00E43EC4">
        <w:rPr>
          <w:rFonts w:ascii="Arial" w:hAnsi="Arial" w:cs="Arial"/>
          <w:sz w:val="24"/>
          <w:szCs w:val="24"/>
          <w:vertAlign w:val="superscript"/>
        </w:rPr>
        <w:t>th</w:t>
      </w:r>
      <w:r w:rsidRPr="00E43EC4">
        <w:rPr>
          <w:rFonts w:ascii="Arial" w:hAnsi="Arial" w:cs="Arial"/>
          <w:sz w:val="24"/>
          <w:szCs w:val="24"/>
        </w:rPr>
        <w:t xml:space="preserve"> 2022). </w:t>
      </w:r>
    </w:p>
    <w:p w14:paraId="6B6017FA" w14:textId="77777777" w:rsidR="00E4435C" w:rsidRPr="00AB4847" w:rsidRDefault="00E4435C" w:rsidP="00786E06"/>
    <w:p w14:paraId="70F122D3" w14:textId="77777777" w:rsidR="009812F6" w:rsidRPr="00AB4847" w:rsidRDefault="009812F6" w:rsidP="00786E06"/>
    <w:p w14:paraId="2704178C" w14:textId="63081B51" w:rsidR="007C5570" w:rsidRPr="00AB4847" w:rsidRDefault="007C5570" w:rsidP="00786E06"/>
    <w:p w14:paraId="490CDAE0" w14:textId="77777777" w:rsidR="007C5570" w:rsidRDefault="007C5570" w:rsidP="00786E06"/>
    <w:p w14:paraId="77ED63D2" w14:textId="691B6321" w:rsidR="000C6936" w:rsidRDefault="000C6936" w:rsidP="00786E06"/>
    <w:p w14:paraId="5AB6D2DC" w14:textId="77777777" w:rsidR="000C6936" w:rsidRDefault="000C6936" w:rsidP="00786E06"/>
    <w:p w14:paraId="2BB0CE21" w14:textId="38E08235" w:rsidR="00A939E2" w:rsidRDefault="00A939E2" w:rsidP="00786E06"/>
    <w:p w14:paraId="17F00A44" w14:textId="77777777" w:rsidR="00A939E2" w:rsidRDefault="00A939E2" w:rsidP="00786E06"/>
    <w:p w14:paraId="728E3E42" w14:textId="55F76AB4" w:rsidR="00786E06" w:rsidRDefault="00786E06" w:rsidP="00786E06"/>
    <w:p w14:paraId="0FC557A1" w14:textId="77777777" w:rsidR="00786E06" w:rsidRPr="00786E06" w:rsidRDefault="00786E06" w:rsidP="00786E06"/>
    <w:sectPr w:rsidR="00786E06" w:rsidRPr="00786E06" w:rsidSect="006620C7">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9D5E0" w14:textId="77777777" w:rsidR="00BD5447" w:rsidRDefault="00BD5447" w:rsidP="00990335">
      <w:pPr>
        <w:spacing w:after="0" w:line="240" w:lineRule="auto"/>
      </w:pPr>
      <w:r>
        <w:separator/>
      </w:r>
    </w:p>
  </w:endnote>
  <w:endnote w:type="continuationSeparator" w:id="0">
    <w:p w14:paraId="3A973419" w14:textId="77777777" w:rsidR="00BD5447" w:rsidRDefault="00BD5447" w:rsidP="00990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0B312" w14:textId="77777777" w:rsidR="00990335" w:rsidRDefault="009903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353565"/>
      <w:docPartObj>
        <w:docPartGallery w:val="Page Numbers (Bottom of Page)"/>
        <w:docPartUnique/>
      </w:docPartObj>
    </w:sdtPr>
    <w:sdtEndPr>
      <w:rPr>
        <w:noProof/>
      </w:rPr>
    </w:sdtEndPr>
    <w:sdtContent>
      <w:p w14:paraId="3102A4FB" w14:textId="4444F613" w:rsidR="00B33F93" w:rsidRDefault="00B33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85B264" w14:textId="77777777" w:rsidR="00990335" w:rsidRDefault="009903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6FE93" w14:textId="77777777" w:rsidR="00990335" w:rsidRDefault="00990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5C15F" w14:textId="77777777" w:rsidR="00BD5447" w:rsidRDefault="00BD5447" w:rsidP="00990335">
      <w:pPr>
        <w:spacing w:after="0" w:line="240" w:lineRule="auto"/>
      </w:pPr>
      <w:r>
        <w:separator/>
      </w:r>
    </w:p>
  </w:footnote>
  <w:footnote w:type="continuationSeparator" w:id="0">
    <w:p w14:paraId="68374144" w14:textId="77777777" w:rsidR="00BD5447" w:rsidRDefault="00BD5447" w:rsidP="009903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7809B" w14:textId="77777777" w:rsidR="00990335" w:rsidRDefault="009903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F02F8" w14:textId="77777777" w:rsidR="00990335" w:rsidRDefault="009903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67CD3" w14:textId="77777777" w:rsidR="00990335" w:rsidRDefault="00990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675F5"/>
    <w:multiLevelType w:val="hybridMultilevel"/>
    <w:tmpl w:val="12DA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F4366"/>
    <w:multiLevelType w:val="hybridMultilevel"/>
    <w:tmpl w:val="BD643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562164"/>
    <w:multiLevelType w:val="hybridMultilevel"/>
    <w:tmpl w:val="4752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BE250D"/>
    <w:multiLevelType w:val="hybridMultilevel"/>
    <w:tmpl w:val="8D02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9E109F"/>
    <w:multiLevelType w:val="hybridMultilevel"/>
    <w:tmpl w:val="DF0A36D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78925270"/>
    <w:multiLevelType w:val="hybridMultilevel"/>
    <w:tmpl w:val="9F92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C7"/>
    <w:rsid w:val="000224E7"/>
    <w:rsid w:val="0008227C"/>
    <w:rsid w:val="00087427"/>
    <w:rsid w:val="000C2BE8"/>
    <w:rsid w:val="000C6936"/>
    <w:rsid w:val="00172F3F"/>
    <w:rsid w:val="00194DC3"/>
    <w:rsid w:val="001B7F71"/>
    <w:rsid w:val="001C1D48"/>
    <w:rsid w:val="002063DF"/>
    <w:rsid w:val="002269B7"/>
    <w:rsid w:val="002C20B8"/>
    <w:rsid w:val="002C587C"/>
    <w:rsid w:val="003163F1"/>
    <w:rsid w:val="003F695F"/>
    <w:rsid w:val="00426D32"/>
    <w:rsid w:val="004537F8"/>
    <w:rsid w:val="004C4E12"/>
    <w:rsid w:val="004D1CC5"/>
    <w:rsid w:val="005229CA"/>
    <w:rsid w:val="00555756"/>
    <w:rsid w:val="005D5C53"/>
    <w:rsid w:val="005F6395"/>
    <w:rsid w:val="005F6522"/>
    <w:rsid w:val="00606209"/>
    <w:rsid w:val="00610FD0"/>
    <w:rsid w:val="006620C7"/>
    <w:rsid w:val="006E7B8B"/>
    <w:rsid w:val="00721CAE"/>
    <w:rsid w:val="00786E06"/>
    <w:rsid w:val="00786E90"/>
    <w:rsid w:val="007A0F80"/>
    <w:rsid w:val="007C5570"/>
    <w:rsid w:val="0087791F"/>
    <w:rsid w:val="008949B9"/>
    <w:rsid w:val="008D670A"/>
    <w:rsid w:val="00924100"/>
    <w:rsid w:val="00967CE2"/>
    <w:rsid w:val="009812F6"/>
    <w:rsid w:val="00990335"/>
    <w:rsid w:val="00995807"/>
    <w:rsid w:val="009D1148"/>
    <w:rsid w:val="009F0FBF"/>
    <w:rsid w:val="00A05CE9"/>
    <w:rsid w:val="00A85261"/>
    <w:rsid w:val="00A939E2"/>
    <w:rsid w:val="00AB4847"/>
    <w:rsid w:val="00AC657A"/>
    <w:rsid w:val="00AE5B2A"/>
    <w:rsid w:val="00B33F93"/>
    <w:rsid w:val="00BB1787"/>
    <w:rsid w:val="00BC538A"/>
    <w:rsid w:val="00BD5447"/>
    <w:rsid w:val="00C04DD6"/>
    <w:rsid w:val="00C51307"/>
    <w:rsid w:val="00D34D58"/>
    <w:rsid w:val="00D80F83"/>
    <w:rsid w:val="00DC059E"/>
    <w:rsid w:val="00E43EC4"/>
    <w:rsid w:val="00E4435C"/>
    <w:rsid w:val="00F0767D"/>
    <w:rsid w:val="00F1477F"/>
    <w:rsid w:val="00FA0C77"/>
    <w:rsid w:val="00FB39A3"/>
    <w:rsid w:val="00FC4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0E5D0"/>
  <w15:chartTrackingRefBased/>
  <w15:docId w15:val="{A76A0BB9-5F8F-4DBC-ADFB-85D4C92E0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0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20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20C7"/>
    <w:rPr>
      <w:rFonts w:eastAsiaTheme="minorEastAsia"/>
      <w:lang w:val="en-US"/>
    </w:rPr>
  </w:style>
  <w:style w:type="character" w:customStyle="1" w:styleId="Heading1Char">
    <w:name w:val="Heading 1 Char"/>
    <w:basedOn w:val="DefaultParagraphFont"/>
    <w:link w:val="Heading1"/>
    <w:uiPriority w:val="9"/>
    <w:rsid w:val="006620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20C7"/>
    <w:pPr>
      <w:outlineLvl w:val="9"/>
    </w:pPr>
    <w:rPr>
      <w:lang w:val="en-US"/>
    </w:rPr>
  </w:style>
  <w:style w:type="character" w:styleId="Hyperlink">
    <w:name w:val="Hyperlink"/>
    <w:basedOn w:val="DefaultParagraphFont"/>
    <w:uiPriority w:val="99"/>
    <w:unhideWhenUsed/>
    <w:rsid w:val="00786E06"/>
    <w:rPr>
      <w:color w:val="0000FF"/>
      <w:u w:val="single"/>
    </w:rPr>
  </w:style>
  <w:style w:type="paragraph" w:styleId="TOC1">
    <w:name w:val="toc 1"/>
    <w:basedOn w:val="Normal"/>
    <w:next w:val="Normal"/>
    <w:autoRedefine/>
    <w:uiPriority w:val="39"/>
    <w:unhideWhenUsed/>
    <w:rsid w:val="00967CE2"/>
    <w:pPr>
      <w:spacing w:after="100"/>
    </w:pPr>
  </w:style>
  <w:style w:type="character" w:styleId="FollowedHyperlink">
    <w:name w:val="FollowedHyperlink"/>
    <w:basedOn w:val="DefaultParagraphFont"/>
    <w:uiPriority w:val="99"/>
    <w:semiHidden/>
    <w:unhideWhenUsed/>
    <w:rsid w:val="00A939E2"/>
    <w:rPr>
      <w:color w:val="954F72" w:themeColor="followedHyperlink"/>
      <w:u w:val="single"/>
    </w:rPr>
  </w:style>
  <w:style w:type="paragraph" w:styleId="ListParagraph">
    <w:name w:val="List Paragraph"/>
    <w:basedOn w:val="Normal"/>
    <w:uiPriority w:val="34"/>
    <w:qFormat/>
    <w:rsid w:val="007A0F80"/>
    <w:pPr>
      <w:ind w:left="720"/>
      <w:contextualSpacing/>
    </w:pPr>
  </w:style>
  <w:style w:type="character" w:styleId="UnresolvedMention">
    <w:name w:val="Unresolved Mention"/>
    <w:basedOn w:val="DefaultParagraphFont"/>
    <w:uiPriority w:val="99"/>
    <w:semiHidden/>
    <w:unhideWhenUsed/>
    <w:rsid w:val="009812F6"/>
    <w:rPr>
      <w:color w:val="605E5C"/>
      <w:shd w:val="clear" w:color="auto" w:fill="E1DFDD"/>
    </w:rPr>
  </w:style>
  <w:style w:type="paragraph" w:styleId="Header">
    <w:name w:val="header"/>
    <w:basedOn w:val="Normal"/>
    <w:link w:val="HeaderChar"/>
    <w:uiPriority w:val="99"/>
    <w:unhideWhenUsed/>
    <w:rsid w:val="00990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335"/>
  </w:style>
  <w:style w:type="paragraph" w:styleId="Footer">
    <w:name w:val="footer"/>
    <w:basedOn w:val="Normal"/>
    <w:link w:val="FooterChar"/>
    <w:uiPriority w:val="99"/>
    <w:unhideWhenUsed/>
    <w:rsid w:val="00990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480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rugrehab.com/guides/suicide-risks/" TargetMode="External"/><Relationship Id="rId18" Type="http://schemas.openxmlformats.org/officeDocument/2006/relationships/hyperlink" Target="https://www.recovery.org.uk/drug-addiction/effects-of-drugs/"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edition.cnn.com/2016/12/28/health/drug-use-early-death/index.html" TargetMode="External"/><Relationship Id="rId17" Type="http://schemas.openxmlformats.org/officeDocument/2006/relationships/hyperlink" Target="https://phw.nhs.wales/services-and-teams/healthy-working-wales/workplace-guidance/substance-misuse/"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ons.gov.uk/peoplepopulationandcommunity/birthsdeathsandmarriages/deaths/bulletins/deathsrelatedtodrugpoisoninginenglandandwales/2020" TargetMode="External"/><Relationship Id="rId20" Type="http://schemas.openxmlformats.org/officeDocument/2006/relationships/hyperlink" Target="https://issues.tigweb.org/subst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57007787"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ile:///C:\Users\44748\Pictures\Deaths%20related%20to%20drug%20poisoning%20in%20England%20and%20Wales%20-%20Office%20for%20National%20Statistics.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bbc.co.uk/news/uk-wales-57007787" TargetMode="External"/><Relationship Id="rId19" Type="http://schemas.openxmlformats.org/officeDocument/2006/relationships/hyperlink" Target="https://www.recovery.org.uk/drug-addiction/effects-of-drug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111.wales.nhs.uk/livewell/lifestylewellbeing/alcoho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E61E5-5EF3-473E-AB7D-4E8914423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Alcohol and substance misuse in Wales.</vt:lpstr>
    </vt:vector>
  </TitlesOfParts>
  <Company>Intro</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Alcohol and substance misuse in Wales.</dc:title>
  <dc:subject/>
  <dc:creator>Justine Newman.</dc:creator>
  <cp:keywords/>
  <dc:description/>
  <cp:lastModifiedBy>Justine Newman (2104266)</cp:lastModifiedBy>
  <cp:revision>2</cp:revision>
  <dcterms:created xsi:type="dcterms:W3CDTF">2022-03-25T09:35:00Z</dcterms:created>
  <dcterms:modified xsi:type="dcterms:W3CDTF">2022-03-25T09:35:00Z</dcterms:modified>
</cp:coreProperties>
</file>