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2354F" w14:textId="7990540A" w:rsidR="0041268C" w:rsidRPr="00F628A6" w:rsidRDefault="00C6738D">
      <w:pPr>
        <w:rPr>
          <w:rFonts w:ascii="Arial" w:hAnsi="Arial" w:cs="Arial"/>
          <w:b/>
          <w:bCs/>
          <w:sz w:val="24"/>
          <w:szCs w:val="24"/>
        </w:rPr>
      </w:pPr>
      <w:r w:rsidRPr="00F628A6">
        <w:rPr>
          <w:rFonts w:ascii="Arial" w:hAnsi="Arial" w:cs="Arial"/>
          <w:b/>
          <w:bCs/>
          <w:sz w:val="24"/>
          <w:szCs w:val="24"/>
        </w:rPr>
        <w:t xml:space="preserve">Results and </w:t>
      </w:r>
      <w:r w:rsidR="00750B6D" w:rsidRPr="00F628A6">
        <w:rPr>
          <w:rFonts w:ascii="Arial" w:hAnsi="Arial" w:cs="Arial"/>
          <w:b/>
          <w:bCs/>
          <w:sz w:val="24"/>
          <w:szCs w:val="24"/>
        </w:rPr>
        <w:t>Findings</w:t>
      </w:r>
      <w:r w:rsidR="0022044E" w:rsidRPr="00F628A6">
        <w:rPr>
          <w:rFonts w:ascii="Arial" w:hAnsi="Arial" w:cs="Arial"/>
          <w:b/>
          <w:bCs/>
          <w:sz w:val="24"/>
          <w:szCs w:val="24"/>
        </w:rPr>
        <w:t xml:space="preserve"> Chapter</w:t>
      </w:r>
      <w:r w:rsidRPr="00F628A6">
        <w:rPr>
          <w:rFonts w:ascii="Arial" w:hAnsi="Arial" w:cs="Arial"/>
          <w:b/>
          <w:bCs/>
          <w:sz w:val="24"/>
          <w:szCs w:val="24"/>
        </w:rPr>
        <w:t xml:space="preserve">. </w:t>
      </w:r>
    </w:p>
    <w:p w14:paraId="2EFEA53E" w14:textId="77777777" w:rsidR="004B12BC" w:rsidRPr="003C5AA6" w:rsidRDefault="004B12BC">
      <w:pPr>
        <w:rPr>
          <w:rFonts w:ascii="Arial" w:hAnsi="Arial" w:cs="Arial"/>
          <w:sz w:val="24"/>
          <w:szCs w:val="24"/>
        </w:rPr>
      </w:pPr>
    </w:p>
    <w:p w14:paraId="23365876" w14:textId="74EFCFAA" w:rsidR="00ED5487" w:rsidRPr="003C5AA6" w:rsidRDefault="0000717B">
      <w:pPr>
        <w:rPr>
          <w:rFonts w:ascii="Arial" w:hAnsi="Arial" w:cs="Arial"/>
          <w:b/>
          <w:bCs/>
          <w:sz w:val="24"/>
          <w:szCs w:val="24"/>
        </w:rPr>
      </w:pPr>
      <w:r w:rsidRPr="003C5AA6">
        <w:rPr>
          <w:rFonts w:ascii="Arial" w:hAnsi="Arial" w:cs="Arial"/>
          <w:b/>
          <w:bCs/>
          <w:sz w:val="24"/>
          <w:szCs w:val="24"/>
        </w:rPr>
        <w:t>Introduction.</w:t>
      </w:r>
    </w:p>
    <w:p w14:paraId="1FD8492C" w14:textId="3D5AC00D" w:rsidR="006F107A" w:rsidRPr="003C5AA6" w:rsidRDefault="00B15691">
      <w:pPr>
        <w:rPr>
          <w:rFonts w:ascii="Arial" w:hAnsi="Arial" w:cs="Arial"/>
          <w:sz w:val="24"/>
          <w:szCs w:val="24"/>
        </w:rPr>
      </w:pPr>
      <w:r w:rsidRPr="003C5AA6">
        <w:rPr>
          <w:rFonts w:ascii="Arial" w:hAnsi="Arial" w:cs="Arial"/>
          <w:sz w:val="24"/>
          <w:szCs w:val="24"/>
        </w:rPr>
        <w:t>This chapter will compare and contrast the key findings from the literature review with those of the secondary research, providing a critical analysis of all available statistical data on the causes of road-related deaths and serious injuries in Wales during 2020-2022. It will identify any correlations and discrepancies in the existing body of academic research with the data analysis, what conclusions can be drawn, framed against the limitations of the current study, offer possible recommendations for future practice, and finally suggestions for further research in this field.</w:t>
      </w:r>
    </w:p>
    <w:p w14:paraId="3B527BD6" w14:textId="77777777" w:rsidR="00A73B84" w:rsidRPr="003C5AA6" w:rsidRDefault="00A73B84" w:rsidP="006F107A">
      <w:pPr>
        <w:rPr>
          <w:rFonts w:ascii="Arial" w:hAnsi="Arial" w:cs="Arial"/>
          <w:b/>
          <w:bCs/>
          <w:sz w:val="24"/>
          <w:szCs w:val="24"/>
        </w:rPr>
      </w:pPr>
    </w:p>
    <w:p w14:paraId="73E9C861" w14:textId="00DD0D43" w:rsidR="006F107A" w:rsidRPr="003C5AA6" w:rsidRDefault="006F107A" w:rsidP="006F107A">
      <w:pPr>
        <w:rPr>
          <w:rFonts w:ascii="Arial" w:hAnsi="Arial" w:cs="Arial"/>
          <w:b/>
          <w:bCs/>
          <w:sz w:val="24"/>
          <w:szCs w:val="24"/>
        </w:rPr>
      </w:pPr>
      <w:r w:rsidRPr="003C5AA6">
        <w:rPr>
          <w:rFonts w:ascii="Arial" w:hAnsi="Arial" w:cs="Arial"/>
          <w:b/>
          <w:bCs/>
          <w:sz w:val="24"/>
          <w:szCs w:val="24"/>
        </w:rPr>
        <w:t xml:space="preserve">Main Findings. </w:t>
      </w:r>
    </w:p>
    <w:p w14:paraId="74802A75" w14:textId="0B727D04" w:rsidR="006F107A" w:rsidRPr="003C5AA6" w:rsidRDefault="00702807">
      <w:pPr>
        <w:rPr>
          <w:rFonts w:ascii="Arial" w:hAnsi="Arial" w:cs="Arial"/>
          <w:sz w:val="24"/>
          <w:szCs w:val="24"/>
        </w:rPr>
      </w:pPr>
      <w:r w:rsidRPr="003C5AA6">
        <w:rPr>
          <w:rFonts w:ascii="Arial" w:hAnsi="Arial" w:cs="Arial"/>
          <w:sz w:val="24"/>
          <w:szCs w:val="24"/>
        </w:rPr>
        <w:t>M</w:t>
      </w:r>
      <w:r w:rsidR="006F107A" w:rsidRPr="003C5AA6">
        <w:rPr>
          <w:rFonts w:ascii="Arial" w:hAnsi="Arial" w:cs="Arial"/>
          <w:sz w:val="24"/>
          <w:szCs w:val="24"/>
        </w:rPr>
        <w:t>ultiple factors</w:t>
      </w:r>
      <w:r w:rsidR="009A6A8D" w:rsidRPr="003C5AA6">
        <w:rPr>
          <w:rFonts w:ascii="Arial" w:hAnsi="Arial" w:cs="Arial"/>
          <w:sz w:val="24"/>
          <w:szCs w:val="24"/>
        </w:rPr>
        <w:t xml:space="preserve"> </w:t>
      </w:r>
      <w:r w:rsidRPr="003C5AA6">
        <w:rPr>
          <w:rFonts w:ascii="Arial" w:hAnsi="Arial" w:cs="Arial"/>
          <w:sz w:val="24"/>
          <w:szCs w:val="24"/>
        </w:rPr>
        <w:t>have been</w:t>
      </w:r>
      <w:r w:rsidR="004C244A" w:rsidRPr="003C5AA6">
        <w:rPr>
          <w:rFonts w:ascii="Arial" w:hAnsi="Arial" w:cs="Arial"/>
          <w:sz w:val="24"/>
          <w:szCs w:val="24"/>
        </w:rPr>
        <w:t xml:space="preserve"> considered</w:t>
      </w:r>
      <w:r w:rsidR="003E2117" w:rsidRPr="003C5AA6">
        <w:rPr>
          <w:rFonts w:ascii="Arial" w:hAnsi="Arial" w:cs="Arial"/>
          <w:sz w:val="24"/>
          <w:szCs w:val="24"/>
        </w:rPr>
        <w:t xml:space="preserve"> and analysed</w:t>
      </w:r>
      <w:r w:rsidR="0004411D" w:rsidRPr="003C5AA6">
        <w:rPr>
          <w:rFonts w:ascii="Arial" w:hAnsi="Arial" w:cs="Arial"/>
          <w:sz w:val="24"/>
          <w:szCs w:val="24"/>
        </w:rPr>
        <w:t xml:space="preserve"> with the use of</w:t>
      </w:r>
      <w:r w:rsidR="00BC0DCA" w:rsidRPr="003C5AA6">
        <w:rPr>
          <w:rFonts w:ascii="Arial" w:hAnsi="Arial" w:cs="Arial"/>
          <w:sz w:val="24"/>
          <w:szCs w:val="24"/>
        </w:rPr>
        <w:t xml:space="preserve"> </w:t>
      </w:r>
      <w:r w:rsidR="0065089A" w:rsidRPr="003C5AA6">
        <w:rPr>
          <w:rFonts w:ascii="Arial" w:hAnsi="Arial" w:cs="Arial"/>
          <w:sz w:val="24"/>
          <w:szCs w:val="24"/>
        </w:rPr>
        <w:t xml:space="preserve">statistical data </w:t>
      </w:r>
      <w:r w:rsidR="00D21E04" w:rsidRPr="003C5AA6">
        <w:rPr>
          <w:rFonts w:ascii="Arial" w:hAnsi="Arial" w:cs="Arial"/>
          <w:sz w:val="24"/>
          <w:szCs w:val="24"/>
        </w:rPr>
        <w:t>provided by Jones, R. (2022)</w:t>
      </w:r>
      <w:r w:rsidR="00FD19E7" w:rsidRPr="003C5AA6">
        <w:rPr>
          <w:rFonts w:ascii="Arial" w:hAnsi="Arial" w:cs="Arial"/>
          <w:sz w:val="24"/>
          <w:szCs w:val="24"/>
        </w:rPr>
        <w:t>. Using this</w:t>
      </w:r>
      <w:r w:rsidR="003E2117" w:rsidRPr="003C5AA6">
        <w:rPr>
          <w:rFonts w:ascii="Arial" w:hAnsi="Arial" w:cs="Arial"/>
          <w:sz w:val="24"/>
          <w:szCs w:val="24"/>
        </w:rPr>
        <w:t xml:space="preserve"> data,</w:t>
      </w:r>
      <w:r w:rsidR="00FD19E7" w:rsidRPr="003C5AA6">
        <w:rPr>
          <w:rFonts w:ascii="Arial" w:hAnsi="Arial" w:cs="Arial"/>
          <w:sz w:val="24"/>
          <w:szCs w:val="24"/>
        </w:rPr>
        <w:t xml:space="preserve"> the </w:t>
      </w:r>
      <w:r w:rsidR="003E2117" w:rsidRPr="003C5AA6">
        <w:rPr>
          <w:rFonts w:ascii="Arial" w:hAnsi="Arial" w:cs="Arial"/>
          <w:sz w:val="24"/>
          <w:szCs w:val="24"/>
        </w:rPr>
        <w:t>researcher</w:t>
      </w:r>
      <w:r w:rsidR="00FD66CC" w:rsidRPr="003C5AA6">
        <w:rPr>
          <w:rFonts w:ascii="Arial" w:hAnsi="Arial" w:cs="Arial"/>
          <w:sz w:val="24"/>
          <w:szCs w:val="24"/>
        </w:rPr>
        <w:t xml:space="preserve"> has</w:t>
      </w:r>
      <w:r w:rsidR="00FD19E7" w:rsidRPr="003C5AA6">
        <w:rPr>
          <w:rFonts w:ascii="Arial" w:hAnsi="Arial" w:cs="Arial"/>
          <w:sz w:val="24"/>
          <w:szCs w:val="24"/>
        </w:rPr>
        <w:t xml:space="preserve"> created graphs and pie charts</w:t>
      </w:r>
      <w:r w:rsidR="00840994" w:rsidRPr="003C5AA6">
        <w:rPr>
          <w:rFonts w:ascii="Arial" w:hAnsi="Arial" w:cs="Arial"/>
          <w:sz w:val="24"/>
          <w:szCs w:val="24"/>
        </w:rPr>
        <w:t xml:space="preserve"> </w:t>
      </w:r>
      <w:r w:rsidR="00B03B3C" w:rsidRPr="003C5AA6">
        <w:rPr>
          <w:rFonts w:ascii="Arial" w:hAnsi="Arial" w:cs="Arial"/>
          <w:sz w:val="24"/>
          <w:szCs w:val="24"/>
        </w:rPr>
        <w:t>to assist</w:t>
      </w:r>
      <w:r w:rsidR="00840994" w:rsidRPr="003C5AA6">
        <w:rPr>
          <w:rFonts w:ascii="Arial" w:hAnsi="Arial" w:cs="Arial"/>
          <w:sz w:val="24"/>
          <w:szCs w:val="24"/>
        </w:rPr>
        <w:t xml:space="preserve"> </w:t>
      </w:r>
      <w:r w:rsidR="00D4067F" w:rsidRPr="003C5AA6">
        <w:rPr>
          <w:rFonts w:ascii="Arial" w:hAnsi="Arial" w:cs="Arial"/>
          <w:sz w:val="24"/>
          <w:szCs w:val="24"/>
        </w:rPr>
        <w:t>with</w:t>
      </w:r>
      <w:r w:rsidR="00B03B3C" w:rsidRPr="003C5AA6">
        <w:rPr>
          <w:rFonts w:ascii="Arial" w:hAnsi="Arial" w:cs="Arial"/>
          <w:sz w:val="24"/>
          <w:szCs w:val="24"/>
        </w:rPr>
        <w:t xml:space="preserve"> </w:t>
      </w:r>
      <w:r w:rsidR="00840994" w:rsidRPr="003C5AA6">
        <w:rPr>
          <w:rFonts w:ascii="Arial" w:hAnsi="Arial" w:cs="Arial"/>
          <w:sz w:val="24"/>
          <w:szCs w:val="24"/>
        </w:rPr>
        <w:t>comparing</w:t>
      </w:r>
      <w:r w:rsidR="00B03B3C" w:rsidRPr="003C5AA6">
        <w:rPr>
          <w:rFonts w:ascii="Arial" w:hAnsi="Arial" w:cs="Arial"/>
          <w:sz w:val="24"/>
          <w:szCs w:val="24"/>
        </w:rPr>
        <w:t xml:space="preserve"> the data</w:t>
      </w:r>
      <w:r w:rsidR="00840994" w:rsidRPr="003C5AA6">
        <w:rPr>
          <w:rFonts w:ascii="Arial" w:hAnsi="Arial" w:cs="Arial"/>
          <w:sz w:val="24"/>
          <w:szCs w:val="24"/>
        </w:rPr>
        <w:t xml:space="preserve"> provided</w:t>
      </w:r>
      <w:r w:rsidR="009D31FA" w:rsidRPr="003C5AA6">
        <w:rPr>
          <w:rFonts w:ascii="Arial" w:hAnsi="Arial" w:cs="Arial"/>
          <w:sz w:val="24"/>
          <w:szCs w:val="24"/>
        </w:rPr>
        <w:t xml:space="preserve">, </w:t>
      </w:r>
      <w:r w:rsidR="00EA32BE" w:rsidRPr="003C5AA6">
        <w:rPr>
          <w:rFonts w:ascii="Arial" w:hAnsi="Arial" w:cs="Arial"/>
          <w:sz w:val="24"/>
          <w:szCs w:val="24"/>
        </w:rPr>
        <w:t xml:space="preserve">against </w:t>
      </w:r>
      <w:r w:rsidR="00D21E04" w:rsidRPr="003C5AA6">
        <w:rPr>
          <w:rFonts w:ascii="Arial" w:hAnsi="Arial" w:cs="Arial"/>
          <w:sz w:val="24"/>
          <w:szCs w:val="24"/>
        </w:rPr>
        <w:t xml:space="preserve">the </w:t>
      </w:r>
      <w:r w:rsidR="00CD2882" w:rsidRPr="003C5AA6">
        <w:rPr>
          <w:rFonts w:ascii="Arial" w:hAnsi="Arial" w:cs="Arial"/>
          <w:sz w:val="24"/>
          <w:szCs w:val="24"/>
        </w:rPr>
        <w:t>available literature</w:t>
      </w:r>
      <w:r w:rsidR="00EB6D97" w:rsidRPr="003C5AA6">
        <w:rPr>
          <w:rFonts w:ascii="Arial" w:hAnsi="Arial" w:cs="Arial"/>
          <w:sz w:val="24"/>
          <w:szCs w:val="24"/>
        </w:rPr>
        <w:t xml:space="preserve">. From </w:t>
      </w:r>
      <w:r w:rsidR="00C276AA" w:rsidRPr="003C5AA6">
        <w:rPr>
          <w:rFonts w:ascii="Arial" w:hAnsi="Arial" w:cs="Arial"/>
          <w:sz w:val="24"/>
          <w:szCs w:val="24"/>
        </w:rPr>
        <w:t xml:space="preserve">comparing the </w:t>
      </w:r>
      <w:r w:rsidR="008747D8" w:rsidRPr="003C5AA6">
        <w:rPr>
          <w:rFonts w:ascii="Arial" w:hAnsi="Arial" w:cs="Arial"/>
          <w:sz w:val="24"/>
          <w:szCs w:val="24"/>
        </w:rPr>
        <w:t>graphs and pie charts against the available literature the</w:t>
      </w:r>
      <w:r w:rsidR="00C276AA" w:rsidRPr="003C5AA6">
        <w:rPr>
          <w:rFonts w:ascii="Arial" w:hAnsi="Arial" w:cs="Arial"/>
          <w:sz w:val="24"/>
          <w:szCs w:val="24"/>
        </w:rPr>
        <w:t xml:space="preserve"> researcher has identified the following;</w:t>
      </w:r>
    </w:p>
    <w:p w14:paraId="4514E4F0" w14:textId="77777777" w:rsidR="00633B9B" w:rsidRPr="003C5AA6" w:rsidRDefault="00633B9B">
      <w:pPr>
        <w:rPr>
          <w:rFonts w:ascii="Arial" w:hAnsi="Arial" w:cs="Arial"/>
          <w:sz w:val="24"/>
          <w:szCs w:val="24"/>
        </w:rPr>
      </w:pPr>
    </w:p>
    <w:p w14:paraId="7E34EA1C" w14:textId="1CA200E4" w:rsidR="00633B9B" w:rsidRPr="003C5AA6" w:rsidRDefault="00C85199">
      <w:pPr>
        <w:rPr>
          <w:rFonts w:ascii="Arial" w:hAnsi="Arial" w:cs="Arial"/>
          <w:sz w:val="24"/>
          <w:szCs w:val="24"/>
        </w:rPr>
      </w:pPr>
      <w:r w:rsidRPr="003C5AA6">
        <w:rPr>
          <w:rFonts w:ascii="Arial" w:hAnsi="Arial" w:cs="Arial"/>
          <w:b/>
          <w:bCs/>
          <w:sz w:val="24"/>
          <w:szCs w:val="24"/>
        </w:rPr>
        <w:t>The number</w:t>
      </w:r>
      <w:r w:rsidR="00633B9B" w:rsidRPr="003C5AA6">
        <w:rPr>
          <w:rFonts w:ascii="Arial" w:hAnsi="Arial" w:cs="Arial"/>
          <w:b/>
          <w:bCs/>
          <w:sz w:val="24"/>
          <w:szCs w:val="24"/>
        </w:rPr>
        <w:t xml:space="preserve"> of fatal </w:t>
      </w:r>
      <w:r w:rsidR="00A2066B" w:rsidRPr="003C5AA6">
        <w:rPr>
          <w:rFonts w:ascii="Arial" w:hAnsi="Arial" w:cs="Arial"/>
          <w:b/>
          <w:bCs/>
          <w:sz w:val="24"/>
          <w:szCs w:val="24"/>
        </w:rPr>
        <w:t>collisions</w:t>
      </w:r>
      <w:r w:rsidR="00633B9B" w:rsidRPr="003C5AA6">
        <w:rPr>
          <w:rFonts w:ascii="Arial" w:hAnsi="Arial" w:cs="Arial"/>
          <w:b/>
          <w:bCs/>
          <w:sz w:val="24"/>
          <w:szCs w:val="24"/>
        </w:rPr>
        <w:t xml:space="preserve"> in Wales between 2020 </w:t>
      </w:r>
      <w:r w:rsidR="00A2066B" w:rsidRPr="003C5AA6">
        <w:rPr>
          <w:rFonts w:ascii="Arial" w:hAnsi="Arial" w:cs="Arial"/>
          <w:b/>
          <w:bCs/>
          <w:sz w:val="24"/>
          <w:szCs w:val="24"/>
        </w:rPr>
        <w:t>–</w:t>
      </w:r>
      <w:r w:rsidR="00633B9B" w:rsidRPr="003C5AA6">
        <w:rPr>
          <w:rFonts w:ascii="Arial" w:hAnsi="Arial" w:cs="Arial"/>
          <w:b/>
          <w:bCs/>
          <w:sz w:val="24"/>
          <w:szCs w:val="24"/>
        </w:rPr>
        <w:t xml:space="preserve"> 2022</w:t>
      </w:r>
      <w:r w:rsidR="00A2066B" w:rsidRPr="003C5AA6">
        <w:rPr>
          <w:rFonts w:ascii="Arial" w:hAnsi="Arial" w:cs="Arial"/>
          <w:sz w:val="24"/>
          <w:szCs w:val="24"/>
        </w:rPr>
        <w:t>.</w:t>
      </w:r>
    </w:p>
    <w:p w14:paraId="344CB900" w14:textId="26D70045" w:rsidR="00AB36BF" w:rsidRPr="003C5AA6" w:rsidRDefault="00D615A8" w:rsidP="00AB36BF">
      <w:pPr>
        <w:rPr>
          <w:rFonts w:ascii="Arial" w:hAnsi="Arial" w:cs="Arial"/>
          <w:sz w:val="24"/>
          <w:szCs w:val="24"/>
        </w:rPr>
      </w:pPr>
      <w:r w:rsidRPr="003C5AA6">
        <w:rPr>
          <w:rFonts w:ascii="Arial" w:hAnsi="Arial" w:cs="Arial"/>
          <w:sz w:val="24"/>
          <w:szCs w:val="24"/>
        </w:rPr>
        <w:t>From the analysis</w:t>
      </w:r>
      <w:r w:rsidR="002140E4" w:rsidRPr="003C5AA6">
        <w:rPr>
          <w:rFonts w:ascii="Arial" w:hAnsi="Arial" w:cs="Arial"/>
          <w:sz w:val="24"/>
          <w:szCs w:val="24"/>
        </w:rPr>
        <w:t xml:space="preserve"> of figure 1 which shows</w:t>
      </w:r>
      <w:r w:rsidRPr="003C5AA6">
        <w:rPr>
          <w:rFonts w:ascii="Arial" w:hAnsi="Arial" w:cs="Arial"/>
          <w:sz w:val="24"/>
          <w:szCs w:val="24"/>
        </w:rPr>
        <w:t xml:space="preserve"> data </w:t>
      </w:r>
      <w:r w:rsidR="00142C94" w:rsidRPr="003C5AA6">
        <w:rPr>
          <w:rFonts w:ascii="Arial" w:hAnsi="Arial" w:cs="Arial"/>
          <w:sz w:val="24"/>
          <w:szCs w:val="24"/>
        </w:rPr>
        <w:t xml:space="preserve">provided by </w:t>
      </w:r>
      <w:r w:rsidR="00AD7989" w:rsidRPr="003C5AA6">
        <w:rPr>
          <w:rFonts w:ascii="Arial" w:hAnsi="Arial" w:cs="Arial"/>
          <w:sz w:val="24"/>
          <w:szCs w:val="24"/>
        </w:rPr>
        <w:t xml:space="preserve">South Wales Police Jones, R. (2022) </w:t>
      </w:r>
      <w:r w:rsidRPr="003C5AA6">
        <w:rPr>
          <w:rFonts w:ascii="Arial" w:hAnsi="Arial" w:cs="Arial"/>
          <w:sz w:val="24"/>
          <w:szCs w:val="24"/>
        </w:rPr>
        <w:t>the research</w:t>
      </w:r>
      <w:r w:rsidR="00142C94" w:rsidRPr="003C5AA6">
        <w:rPr>
          <w:rFonts w:ascii="Arial" w:hAnsi="Arial" w:cs="Arial"/>
          <w:sz w:val="24"/>
          <w:szCs w:val="24"/>
        </w:rPr>
        <w:t xml:space="preserve">er has </w:t>
      </w:r>
      <w:r w:rsidR="00D13676" w:rsidRPr="003C5AA6">
        <w:rPr>
          <w:rFonts w:ascii="Arial" w:hAnsi="Arial" w:cs="Arial"/>
          <w:sz w:val="24"/>
          <w:szCs w:val="24"/>
        </w:rPr>
        <w:t>found</w:t>
      </w:r>
      <w:r w:rsidR="00711436" w:rsidRPr="003C5AA6">
        <w:rPr>
          <w:rFonts w:ascii="Arial" w:hAnsi="Arial" w:cs="Arial"/>
          <w:sz w:val="24"/>
          <w:szCs w:val="24"/>
        </w:rPr>
        <w:t xml:space="preserve"> that</w:t>
      </w:r>
      <w:r w:rsidR="00D13676" w:rsidRPr="003C5AA6">
        <w:rPr>
          <w:rFonts w:ascii="Arial" w:hAnsi="Arial" w:cs="Arial"/>
          <w:sz w:val="24"/>
          <w:szCs w:val="24"/>
        </w:rPr>
        <w:t xml:space="preserve"> </w:t>
      </w:r>
      <w:r w:rsidR="001251AA" w:rsidRPr="003C5AA6">
        <w:rPr>
          <w:rFonts w:ascii="Arial" w:hAnsi="Arial" w:cs="Arial"/>
          <w:sz w:val="24"/>
          <w:szCs w:val="24"/>
        </w:rPr>
        <w:t>in</w:t>
      </w:r>
      <w:r w:rsidR="00145E4D" w:rsidRPr="003C5AA6">
        <w:rPr>
          <w:rFonts w:ascii="Arial" w:hAnsi="Arial" w:cs="Arial"/>
          <w:sz w:val="24"/>
          <w:szCs w:val="24"/>
        </w:rPr>
        <w:t xml:space="preserve"> 2020</w:t>
      </w:r>
      <w:r w:rsidR="00F80372" w:rsidRPr="003C5AA6">
        <w:rPr>
          <w:rFonts w:ascii="Arial" w:hAnsi="Arial" w:cs="Arial"/>
          <w:sz w:val="24"/>
          <w:szCs w:val="24"/>
        </w:rPr>
        <w:t xml:space="preserve"> </w:t>
      </w:r>
      <w:r w:rsidR="00145E4D" w:rsidRPr="003C5AA6">
        <w:rPr>
          <w:rFonts w:ascii="Arial" w:hAnsi="Arial" w:cs="Arial"/>
          <w:sz w:val="24"/>
          <w:szCs w:val="24"/>
        </w:rPr>
        <w:t xml:space="preserve">there </w:t>
      </w:r>
      <w:r w:rsidR="00711436" w:rsidRPr="003C5AA6">
        <w:rPr>
          <w:rFonts w:ascii="Arial" w:hAnsi="Arial" w:cs="Arial"/>
          <w:sz w:val="24"/>
          <w:szCs w:val="24"/>
        </w:rPr>
        <w:t>w</w:t>
      </w:r>
      <w:r w:rsidR="00F80372" w:rsidRPr="003C5AA6">
        <w:rPr>
          <w:rFonts w:ascii="Arial" w:hAnsi="Arial" w:cs="Arial"/>
          <w:sz w:val="24"/>
          <w:szCs w:val="24"/>
        </w:rPr>
        <w:t>ere</w:t>
      </w:r>
      <w:r w:rsidR="00711436" w:rsidRPr="003C5AA6">
        <w:rPr>
          <w:rFonts w:ascii="Arial" w:hAnsi="Arial" w:cs="Arial"/>
          <w:sz w:val="24"/>
          <w:szCs w:val="24"/>
        </w:rPr>
        <w:t xml:space="preserve"> a </w:t>
      </w:r>
      <w:r w:rsidR="00AB36BF" w:rsidRPr="003C5AA6">
        <w:rPr>
          <w:rFonts w:ascii="Arial" w:hAnsi="Arial" w:cs="Arial"/>
          <w:sz w:val="24"/>
          <w:szCs w:val="24"/>
        </w:rPr>
        <w:t>total of 27 fatal collisions, during 2021</w:t>
      </w:r>
      <w:r w:rsidR="00F80372" w:rsidRPr="003C5AA6">
        <w:rPr>
          <w:rFonts w:ascii="Arial" w:hAnsi="Arial" w:cs="Arial"/>
          <w:sz w:val="24"/>
          <w:szCs w:val="24"/>
        </w:rPr>
        <w:t xml:space="preserve"> </w:t>
      </w:r>
      <w:r w:rsidR="00AB36BF" w:rsidRPr="003C5AA6">
        <w:rPr>
          <w:rFonts w:ascii="Arial" w:hAnsi="Arial" w:cs="Arial"/>
          <w:sz w:val="24"/>
          <w:szCs w:val="24"/>
        </w:rPr>
        <w:t>there were a total of 26 fatal collisions</w:t>
      </w:r>
      <w:r w:rsidR="008F67CA" w:rsidRPr="003C5AA6">
        <w:rPr>
          <w:rFonts w:ascii="Arial" w:hAnsi="Arial" w:cs="Arial"/>
          <w:sz w:val="24"/>
          <w:szCs w:val="24"/>
        </w:rPr>
        <w:t>,</w:t>
      </w:r>
      <w:r w:rsidR="00AB36BF" w:rsidRPr="003C5AA6">
        <w:rPr>
          <w:rFonts w:ascii="Arial" w:hAnsi="Arial" w:cs="Arial"/>
          <w:sz w:val="24"/>
          <w:szCs w:val="24"/>
        </w:rPr>
        <w:t xml:space="preserve"> and during 2022</w:t>
      </w:r>
      <w:r w:rsidR="00740774" w:rsidRPr="003C5AA6">
        <w:rPr>
          <w:rFonts w:ascii="Arial" w:hAnsi="Arial" w:cs="Arial"/>
          <w:sz w:val="24"/>
          <w:szCs w:val="24"/>
        </w:rPr>
        <w:t xml:space="preserve">, </w:t>
      </w:r>
      <w:r w:rsidR="00AB36BF" w:rsidRPr="003C5AA6">
        <w:rPr>
          <w:rFonts w:ascii="Arial" w:hAnsi="Arial" w:cs="Arial"/>
          <w:sz w:val="24"/>
          <w:szCs w:val="24"/>
        </w:rPr>
        <w:t xml:space="preserve">there were a total of 31 fatal collisions in South Wales. </w:t>
      </w:r>
    </w:p>
    <w:p w14:paraId="7E620FA9" w14:textId="76F1137C" w:rsidR="00AB36BF" w:rsidRPr="003C5AA6" w:rsidRDefault="00CC40D8" w:rsidP="00AB36BF">
      <w:pPr>
        <w:rPr>
          <w:rFonts w:ascii="Arial" w:hAnsi="Arial" w:cs="Arial"/>
          <w:sz w:val="24"/>
          <w:szCs w:val="24"/>
        </w:rPr>
      </w:pPr>
      <w:r w:rsidRPr="003C5AA6">
        <w:rPr>
          <w:rFonts w:ascii="Arial" w:hAnsi="Arial" w:cs="Arial"/>
          <w:sz w:val="24"/>
          <w:szCs w:val="24"/>
        </w:rPr>
        <w:t xml:space="preserve">Upon comparing the </w:t>
      </w:r>
      <w:r w:rsidR="00AB36BF" w:rsidRPr="003C5AA6">
        <w:rPr>
          <w:rFonts w:ascii="Arial" w:hAnsi="Arial" w:cs="Arial"/>
          <w:sz w:val="24"/>
          <w:szCs w:val="24"/>
        </w:rPr>
        <w:t xml:space="preserve">data </w:t>
      </w:r>
      <w:r w:rsidRPr="003C5AA6">
        <w:rPr>
          <w:rFonts w:ascii="Arial" w:hAnsi="Arial" w:cs="Arial"/>
          <w:sz w:val="24"/>
          <w:szCs w:val="24"/>
        </w:rPr>
        <w:t xml:space="preserve">to that </w:t>
      </w:r>
      <w:r w:rsidR="0022044E" w:rsidRPr="003C5AA6">
        <w:rPr>
          <w:rFonts w:ascii="Arial" w:hAnsi="Arial" w:cs="Arial"/>
          <w:sz w:val="24"/>
          <w:szCs w:val="24"/>
        </w:rPr>
        <w:t>provided by (Welsh Government, 2022), some minor discrepancies were</w:t>
      </w:r>
      <w:r w:rsidR="009267B5" w:rsidRPr="003C5AA6">
        <w:rPr>
          <w:rFonts w:ascii="Arial" w:hAnsi="Arial" w:cs="Arial"/>
          <w:sz w:val="24"/>
          <w:szCs w:val="24"/>
        </w:rPr>
        <w:t xml:space="preserve"> </w:t>
      </w:r>
      <w:r w:rsidR="00926FE4" w:rsidRPr="003C5AA6">
        <w:rPr>
          <w:rFonts w:ascii="Arial" w:hAnsi="Arial" w:cs="Arial"/>
          <w:sz w:val="24"/>
          <w:szCs w:val="24"/>
        </w:rPr>
        <w:t>found i</w:t>
      </w:r>
      <w:r w:rsidR="009267B5" w:rsidRPr="003C5AA6">
        <w:rPr>
          <w:rFonts w:ascii="Arial" w:hAnsi="Arial" w:cs="Arial"/>
          <w:sz w:val="24"/>
          <w:szCs w:val="24"/>
        </w:rPr>
        <w:t>n the data</w:t>
      </w:r>
      <w:r w:rsidR="00AB36BF" w:rsidRPr="003C5AA6">
        <w:rPr>
          <w:rFonts w:ascii="Arial" w:hAnsi="Arial" w:cs="Arial"/>
          <w:sz w:val="24"/>
          <w:szCs w:val="24"/>
        </w:rPr>
        <w:t xml:space="preserve">. </w:t>
      </w:r>
      <w:r w:rsidR="008A15F2" w:rsidRPr="003C5AA6">
        <w:rPr>
          <w:rFonts w:ascii="Arial" w:hAnsi="Arial" w:cs="Arial"/>
          <w:sz w:val="24"/>
          <w:szCs w:val="24"/>
        </w:rPr>
        <w:t xml:space="preserve">The data provided by the </w:t>
      </w:r>
      <w:r w:rsidR="00AB36BF" w:rsidRPr="003C5AA6">
        <w:rPr>
          <w:rFonts w:ascii="Arial" w:hAnsi="Arial" w:cs="Arial"/>
          <w:sz w:val="24"/>
          <w:szCs w:val="24"/>
        </w:rPr>
        <w:t>(Welsh Government, 2022) show</w:t>
      </w:r>
      <w:r w:rsidR="008A15F2" w:rsidRPr="003C5AA6">
        <w:rPr>
          <w:rFonts w:ascii="Arial" w:hAnsi="Arial" w:cs="Arial"/>
          <w:sz w:val="24"/>
          <w:szCs w:val="24"/>
        </w:rPr>
        <w:t>ed</w:t>
      </w:r>
      <w:r w:rsidR="00AB36BF" w:rsidRPr="003C5AA6">
        <w:rPr>
          <w:rFonts w:ascii="Arial" w:hAnsi="Arial" w:cs="Arial"/>
          <w:sz w:val="24"/>
          <w:szCs w:val="24"/>
        </w:rPr>
        <w:t xml:space="preserve"> that </w:t>
      </w:r>
      <w:r w:rsidR="00926FE4" w:rsidRPr="003C5AA6">
        <w:rPr>
          <w:rFonts w:ascii="Arial" w:hAnsi="Arial" w:cs="Arial"/>
          <w:sz w:val="24"/>
          <w:szCs w:val="24"/>
        </w:rPr>
        <w:t>in</w:t>
      </w:r>
      <w:r w:rsidR="00AB36BF" w:rsidRPr="003C5AA6">
        <w:rPr>
          <w:rFonts w:ascii="Arial" w:hAnsi="Arial" w:cs="Arial"/>
          <w:sz w:val="24"/>
          <w:szCs w:val="24"/>
        </w:rPr>
        <w:t xml:space="preserve"> 2020 there were 26 fatal collisions, in 2021 there were 24 fatal collisions and in 2022 there were a total of 8 fatal collisions in South Wales. </w:t>
      </w:r>
    </w:p>
    <w:p w14:paraId="12FFBE5C" w14:textId="2E2DD554" w:rsidR="00AB36BF" w:rsidRPr="003C5AA6" w:rsidRDefault="00AB36BF" w:rsidP="00AB36BF">
      <w:pPr>
        <w:rPr>
          <w:rFonts w:ascii="Arial" w:hAnsi="Arial" w:cs="Arial"/>
          <w:sz w:val="24"/>
          <w:szCs w:val="24"/>
        </w:rPr>
      </w:pPr>
      <w:r w:rsidRPr="003C5AA6">
        <w:rPr>
          <w:rFonts w:ascii="Arial" w:hAnsi="Arial" w:cs="Arial"/>
          <w:sz w:val="24"/>
          <w:szCs w:val="24"/>
        </w:rPr>
        <w:t>Th</w:t>
      </w:r>
      <w:r w:rsidR="00D47BD1" w:rsidRPr="003C5AA6">
        <w:rPr>
          <w:rFonts w:ascii="Arial" w:hAnsi="Arial" w:cs="Arial"/>
          <w:sz w:val="24"/>
          <w:szCs w:val="24"/>
        </w:rPr>
        <w:t>e</w:t>
      </w:r>
      <w:r w:rsidR="00926FE4" w:rsidRPr="003C5AA6">
        <w:rPr>
          <w:rFonts w:ascii="Arial" w:hAnsi="Arial" w:cs="Arial"/>
          <w:sz w:val="24"/>
          <w:szCs w:val="24"/>
        </w:rPr>
        <w:t xml:space="preserve">se minor discrepancies </w:t>
      </w:r>
      <w:r w:rsidR="003D3284" w:rsidRPr="003C5AA6">
        <w:rPr>
          <w:rFonts w:ascii="Arial" w:hAnsi="Arial" w:cs="Arial"/>
          <w:sz w:val="24"/>
          <w:szCs w:val="24"/>
        </w:rPr>
        <w:t>may suggest that t</w:t>
      </w:r>
      <w:r w:rsidRPr="003C5AA6">
        <w:rPr>
          <w:rFonts w:ascii="Arial" w:hAnsi="Arial" w:cs="Arial"/>
          <w:sz w:val="24"/>
          <w:szCs w:val="24"/>
        </w:rPr>
        <w:t xml:space="preserve">he number of fatal collisions </w:t>
      </w:r>
      <w:r w:rsidR="003D3284" w:rsidRPr="003C5AA6">
        <w:rPr>
          <w:rFonts w:ascii="Arial" w:hAnsi="Arial" w:cs="Arial"/>
          <w:sz w:val="24"/>
          <w:szCs w:val="24"/>
        </w:rPr>
        <w:t>continued</w:t>
      </w:r>
      <w:r w:rsidRPr="003C5AA6">
        <w:rPr>
          <w:rFonts w:ascii="Arial" w:hAnsi="Arial" w:cs="Arial"/>
          <w:sz w:val="24"/>
          <w:szCs w:val="24"/>
        </w:rPr>
        <w:t xml:space="preserve"> to increase after the figures had been provided by South Wales Police </w:t>
      </w:r>
      <w:r w:rsidR="00926FE4" w:rsidRPr="003C5AA6">
        <w:rPr>
          <w:rFonts w:ascii="Arial" w:hAnsi="Arial" w:cs="Arial"/>
          <w:sz w:val="24"/>
          <w:szCs w:val="24"/>
        </w:rPr>
        <w:t xml:space="preserve">to the </w:t>
      </w:r>
      <w:r w:rsidRPr="003C5AA6">
        <w:rPr>
          <w:rFonts w:ascii="Arial" w:hAnsi="Arial" w:cs="Arial"/>
          <w:sz w:val="24"/>
          <w:szCs w:val="24"/>
        </w:rPr>
        <w:t>(Welsh Government, 2022).</w:t>
      </w:r>
    </w:p>
    <w:p w14:paraId="3778E743" w14:textId="4F6C0B75" w:rsidR="00AB36BF" w:rsidRPr="003C5AA6" w:rsidRDefault="00AB36BF">
      <w:pPr>
        <w:rPr>
          <w:rFonts w:ascii="Arial" w:hAnsi="Arial" w:cs="Arial"/>
          <w:sz w:val="24"/>
          <w:szCs w:val="24"/>
        </w:rPr>
      </w:pPr>
    </w:p>
    <w:p w14:paraId="7F00593F" w14:textId="4D311AAA" w:rsidR="00926FE4" w:rsidRPr="003C5AA6" w:rsidRDefault="00926FE4">
      <w:pPr>
        <w:rPr>
          <w:rFonts w:ascii="Arial" w:hAnsi="Arial" w:cs="Arial"/>
          <w:sz w:val="24"/>
          <w:szCs w:val="24"/>
        </w:rPr>
      </w:pPr>
      <w:r w:rsidRPr="003C5AA6">
        <w:rPr>
          <w:rFonts w:ascii="Arial" w:hAnsi="Arial" w:cs="Arial"/>
          <w:b/>
          <w:bCs/>
          <w:sz w:val="24"/>
          <w:szCs w:val="24"/>
        </w:rPr>
        <w:t>Fatal 5 contributions to fatal collisions in Wales between 2020 – 2022.</w:t>
      </w:r>
      <w:r w:rsidRPr="003C5AA6">
        <w:rPr>
          <w:rFonts w:ascii="Arial" w:hAnsi="Arial" w:cs="Arial"/>
          <w:sz w:val="24"/>
          <w:szCs w:val="24"/>
        </w:rPr>
        <w:t xml:space="preserve"> </w:t>
      </w:r>
    </w:p>
    <w:p w14:paraId="243FAF47" w14:textId="128ECB25" w:rsidR="00B92FD6" w:rsidRPr="003C5AA6" w:rsidRDefault="002140E4">
      <w:pPr>
        <w:rPr>
          <w:rFonts w:ascii="Arial" w:hAnsi="Arial" w:cs="Arial"/>
          <w:sz w:val="24"/>
          <w:szCs w:val="24"/>
        </w:rPr>
      </w:pPr>
      <w:r w:rsidRPr="003C5AA6">
        <w:rPr>
          <w:rFonts w:ascii="Arial" w:hAnsi="Arial" w:cs="Arial"/>
          <w:sz w:val="24"/>
          <w:szCs w:val="24"/>
        </w:rPr>
        <w:t xml:space="preserve">Upon the researcher analysing figure 2 data which was provided by South Wales Police Jones, R. (2022) the researcher found </w:t>
      </w:r>
      <w:r w:rsidRPr="003C5AA6">
        <w:rPr>
          <w:rFonts w:ascii="Arial" w:eastAsia="Calibri" w:hAnsi="Arial" w:cs="Arial"/>
          <w:sz w:val="24"/>
          <w:szCs w:val="24"/>
        </w:rPr>
        <w:t>that during 2020 the fatal 5 was a causation factor of 12 out of the 27 fatal collisions that had occurred in South Wales. During 2021 the fatal 5 was a causation factor in 19 out of the 26 fatal collisions that had occurred in South Wales, and in 2022 the fatal 5 was a causation factor in a total of 16 out of the 30 fatal collisions in South Wales.</w:t>
      </w:r>
      <w:r w:rsidR="00B92FD6" w:rsidRPr="003C5AA6">
        <w:rPr>
          <w:rFonts w:ascii="Arial" w:hAnsi="Arial" w:cs="Arial"/>
          <w:sz w:val="24"/>
          <w:szCs w:val="24"/>
        </w:rPr>
        <w:t xml:space="preserve"> </w:t>
      </w:r>
      <w:r w:rsidR="00506C37" w:rsidRPr="003C5AA6">
        <w:rPr>
          <w:rFonts w:ascii="Arial" w:hAnsi="Arial" w:cs="Arial"/>
          <w:sz w:val="24"/>
          <w:szCs w:val="24"/>
        </w:rPr>
        <w:t xml:space="preserve">This </w:t>
      </w:r>
      <w:r w:rsidR="00D115C8" w:rsidRPr="003C5AA6">
        <w:rPr>
          <w:rFonts w:ascii="Arial" w:hAnsi="Arial" w:cs="Arial"/>
          <w:sz w:val="24"/>
          <w:szCs w:val="24"/>
        </w:rPr>
        <w:t xml:space="preserve">suggests that </w:t>
      </w:r>
      <w:r w:rsidR="0040318D" w:rsidRPr="003C5AA6">
        <w:rPr>
          <w:rFonts w:ascii="Arial" w:hAnsi="Arial" w:cs="Arial"/>
          <w:sz w:val="24"/>
          <w:szCs w:val="24"/>
        </w:rPr>
        <w:t xml:space="preserve">between 2020 </w:t>
      </w:r>
      <w:r w:rsidR="0040318D" w:rsidRPr="003C5AA6">
        <w:rPr>
          <w:rFonts w:ascii="Arial" w:hAnsi="Arial" w:cs="Arial"/>
          <w:sz w:val="24"/>
          <w:szCs w:val="24"/>
        </w:rPr>
        <w:lastRenderedPageBreak/>
        <w:t>– 2022 t</w:t>
      </w:r>
      <w:r w:rsidR="00D115C8" w:rsidRPr="003C5AA6">
        <w:rPr>
          <w:rFonts w:ascii="Arial" w:hAnsi="Arial" w:cs="Arial"/>
          <w:sz w:val="24"/>
          <w:szCs w:val="24"/>
        </w:rPr>
        <w:t xml:space="preserve">he fatal 5 was </w:t>
      </w:r>
      <w:r w:rsidR="003A56BE" w:rsidRPr="003C5AA6">
        <w:rPr>
          <w:rFonts w:ascii="Arial" w:hAnsi="Arial" w:cs="Arial"/>
          <w:sz w:val="24"/>
          <w:szCs w:val="24"/>
        </w:rPr>
        <w:t>prevalent in 58</w:t>
      </w:r>
      <w:r w:rsidR="00CB4373" w:rsidRPr="003C5AA6">
        <w:rPr>
          <w:rFonts w:ascii="Arial" w:hAnsi="Arial" w:cs="Arial"/>
          <w:sz w:val="24"/>
          <w:szCs w:val="24"/>
        </w:rPr>
        <w:t xml:space="preserve">% of the fatal </w:t>
      </w:r>
      <w:r w:rsidR="00244BF4" w:rsidRPr="003C5AA6">
        <w:rPr>
          <w:rFonts w:ascii="Arial" w:hAnsi="Arial" w:cs="Arial"/>
          <w:sz w:val="24"/>
          <w:szCs w:val="24"/>
        </w:rPr>
        <w:t>collisions</w:t>
      </w:r>
      <w:r w:rsidR="00CB4373" w:rsidRPr="003C5AA6">
        <w:rPr>
          <w:rFonts w:ascii="Arial" w:hAnsi="Arial" w:cs="Arial"/>
          <w:sz w:val="24"/>
          <w:szCs w:val="24"/>
        </w:rPr>
        <w:t xml:space="preserve"> </w:t>
      </w:r>
      <w:r w:rsidR="0022044E" w:rsidRPr="003C5AA6">
        <w:rPr>
          <w:rFonts w:ascii="Arial" w:hAnsi="Arial" w:cs="Arial"/>
          <w:sz w:val="24"/>
          <w:szCs w:val="24"/>
        </w:rPr>
        <w:t xml:space="preserve">in South Wales during this </w:t>
      </w:r>
      <w:r w:rsidR="00CB4373" w:rsidRPr="003C5AA6">
        <w:rPr>
          <w:rFonts w:ascii="Arial" w:hAnsi="Arial" w:cs="Arial"/>
          <w:sz w:val="24"/>
          <w:szCs w:val="24"/>
        </w:rPr>
        <w:t>period.</w:t>
      </w:r>
    </w:p>
    <w:p w14:paraId="3EDD42BD" w14:textId="7B1A8A5A" w:rsidR="00030602" w:rsidRPr="003C5AA6" w:rsidRDefault="00B92FD6">
      <w:pPr>
        <w:rPr>
          <w:rFonts w:ascii="Arial" w:hAnsi="Arial" w:cs="Arial"/>
          <w:sz w:val="24"/>
          <w:szCs w:val="24"/>
        </w:rPr>
      </w:pPr>
      <w:r w:rsidRPr="003C5AA6">
        <w:rPr>
          <w:rFonts w:ascii="Arial" w:hAnsi="Arial" w:cs="Arial"/>
          <w:sz w:val="24"/>
          <w:szCs w:val="24"/>
        </w:rPr>
        <w:t>Literature from (World Health Organisation</w:t>
      </w:r>
      <w:r w:rsidR="00C27761" w:rsidRPr="003C5AA6">
        <w:rPr>
          <w:rFonts w:ascii="Arial" w:hAnsi="Arial" w:cs="Arial"/>
          <w:sz w:val="24"/>
          <w:szCs w:val="24"/>
        </w:rPr>
        <w:t xml:space="preserve">, 2018, p. 11) </w:t>
      </w:r>
      <w:r w:rsidR="00626A8D" w:rsidRPr="003C5AA6">
        <w:rPr>
          <w:rFonts w:ascii="Arial" w:hAnsi="Arial" w:cs="Arial"/>
          <w:sz w:val="24"/>
          <w:szCs w:val="24"/>
        </w:rPr>
        <w:t>supports</w:t>
      </w:r>
      <w:r w:rsidR="00184E28" w:rsidRPr="003C5AA6">
        <w:rPr>
          <w:rFonts w:ascii="Arial" w:hAnsi="Arial" w:cs="Arial"/>
          <w:sz w:val="24"/>
          <w:szCs w:val="24"/>
        </w:rPr>
        <w:t xml:space="preserve"> with</w:t>
      </w:r>
      <w:r w:rsidR="00C27761" w:rsidRPr="003C5AA6">
        <w:rPr>
          <w:rFonts w:ascii="Arial" w:hAnsi="Arial" w:cs="Arial"/>
          <w:sz w:val="24"/>
          <w:szCs w:val="24"/>
        </w:rPr>
        <w:t xml:space="preserve"> this theory by s</w:t>
      </w:r>
      <w:r w:rsidR="00184E28" w:rsidRPr="003C5AA6">
        <w:rPr>
          <w:rFonts w:ascii="Arial" w:hAnsi="Arial" w:cs="Arial"/>
          <w:sz w:val="24"/>
          <w:szCs w:val="24"/>
        </w:rPr>
        <w:t>tating that</w:t>
      </w:r>
      <w:r w:rsidR="00A1022E" w:rsidRPr="003C5AA6">
        <w:rPr>
          <w:rFonts w:ascii="Arial" w:hAnsi="Arial" w:cs="Arial"/>
          <w:sz w:val="24"/>
          <w:szCs w:val="24"/>
        </w:rPr>
        <w:t xml:space="preserve"> </w:t>
      </w:r>
      <w:r w:rsidR="005F0C8A" w:rsidRPr="003C5AA6">
        <w:rPr>
          <w:rFonts w:ascii="Arial" w:hAnsi="Arial" w:cs="Arial"/>
          <w:sz w:val="24"/>
          <w:szCs w:val="24"/>
        </w:rPr>
        <w:t>many countries did not have any traffic laws in place and as a result</w:t>
      </w:r>
      <w:r w:rsidR="00DD03B7" w:rsidRPr="003C5AA6">
        <w:rPr>
          <w:rFonts w:ascii="Arial" w:hAnsi="Arial" w:cs="Arial"/>
          <w:sz w:val="24"/>
          <w:szCs w:val="24"/>
        </w:rPr>
        <w:t>,</w:t>
      </w:r>
      <w:r w:rsidR="005F0C8A" w:rsidRPr="003C5AA6">
        <w:rPr>
          <w:rFonts w:ascii="Arial" w:hAnsi="Arial" w:cs="Arial"/>
          <w:sz w:val="24"/>
          <w:szCs w:val="24"/>
        </w:rPr>
        <w:t xml:space="preserve"> fewer drivers and </w:t>
      </w:r>
      <w:r w:rsidR="00DD03B7" w:rsidRPr="003C5AA6">
        <w:rPr>
          <w:rFonts w:ascii="Arial" w:hAnsi="Arial" w:cs="Arial"/>
          <w:sz w:val="24"/>
          <w:szCs w:val="24"/>
        </w:rPr>
        <w:t>passengers</w:t>
      </w:r>
      <w:r w:rsidR="005F0C8A" w:rsidRPr="003C5AA6">
        <w:rPr>
          <w:rFonts w:ascii="Arial" w:hAnsi="Arial" w:cs="Arial"/>
          <w:sz w:val="24"/>
          <w:szCs w:val="24"/>
        </w:rPr>
        <w:t xml:space="preserve"> were </w:t>
      </w:r>
      <w:r w:rsidR="007419F6" w:rsidRPr="003C5AA6">
        <w:rPr>
          <w:rFonts w:ascii="Arial" w:hAnsi="Arial" w:cs="Arial"/>
          <w:sz w:val="24"/>
          <w:szCs w:val="24"/>
        </w:rPr>
        <w:t xml:space="preserve">wearing seatbelts. This contributed to an increase </w:t>
      </w:r>
      <w:r w:rsidR="00DD03B7" w:rsidRPr="003C5AA6">
        <w:rPr>
          <w:rFonts w:ascii="Arial" w:hAnsi="Arial" w:cs="Arial"/>
          <w:sz w:val="24"/>
          <w:szCs w:val="24"/>
        </w:rPr>
        <w:t>in</w:t>
      </w:r>
      <w:r w:rsidR="007419F6" w:rsidRPr="003C5AA6">
        <w:rPr>
          <w:rFonts w:ascii="Arial" w:hAnsi="Arial" w:cs="Arial"/>
          <w:sz w:val="24"/>
          <w:szCs w:val="24"/>
        </w:rPr>
        <w:t xml:space="preserve"> fatal collisions worldwide. In addition to this </w:t>
      </w:r>
      <w:r w:rsidR="00E85E3E" w:rsidRPr="003C5AA6">
        <w:rPr>
          <w:rFonts w:ascii="Arial" w:hAnsi="Arial" w:cs="Arial"/>
          <w:sz w:val="24"/>
          <w:szCs w:val="24"/>
        </w:rPr>
        <w:t>l</w:t>
      </w:r>
      <w:r w:rsidR="007419F6" w:rsidRPr="003C5AA6">
        <w:rPr>
          <w:rFonts w:ascii="Arial" w:hAnsi="Arial" w:cs="Arial"/>
          <w:sz w:val="24"/>
          <w:szCs w:val="24"/>
        </w:rPr>
        <w:t xml:space="preserve">iterature from (World Health Organisation, 2018, p. 11) found that </w:t>
      </w:r>
      <w:r w:rsidR="00A16F0F" w:rsidRPr="003C5AA6">
        <w:rPr>
          <w:rFonts w:ascii="Arial" w:hAnsi="Arial" w:cs="Arial"/>
          <w:sz w:val="24"/>
          <w:szCs w:val="24"/>
        </w:rPr>
        <w:t xml:space="preserve">many of these countries had no speed limits in force, which </w:t>
      </w:r>
      <w:r w:rsidR="00365F91" w:rsidRPr="003C5AA6">
        <w:rPr>
          <w:rFonts w:ascii="Arial" w:hAnsi="Arial" w:cs="Arial"/>
          <w:sz w:val="24"/>
          <w:szCs w:val="24"/>
        </w:rPr>
        <w:t xml:space="preserve">allowed drivers to drive at high rates of speed, </w:t>
      </w:r>
      <w:r w:rsidR="00DD03B7" w:rsidRPr="003C5AA6">
        <w:rPr>
          <w:rFonts w:ascii="Arial" w:hAnsi="Arial" w:cs="Arial"/>
          <w:sz w:val="24"/>
          <w:szCs w:val="24"/>
        </w:rPr>
        <w:t xml:space="preserve">which is </w:t>
      </w:r>
      <w:r w:rsidR="00365F91" w:rsidRPr="003C5AA6">
        <w:rPr>
          <w:rFonts w:ascii="Arial" w:hAnsi="Arial" w:cs="Arial"/>
          <w:sz w:val="24"/>
          <w:szCs w:val="24"/>
        </w:rPr>
        <w:t xml:space="preserve">a direct causation factor </w:t>
      </w:r>
      <w:r w:rsidR="00DD03B7" w:rsidRPr="003C5AA6">
        <w:rPr>
          <w:rFonts w:ascii="Arial" w:hAnsi="Arial" w:cs="Arial"/>
          <w:sz w:val="24"/>
          <w:szCs w:val="24"/>
        </w:rPr>
        <w:t xml:space="preserve">in fatal collisions not just in the UK but worldwide. </w:t>
      </w:r>
    </w:p>
    <w:p w14:paraId="1329FFCE" w14:textId="12EA3330" w:rsidR="0033282D" w:rsidRPr="003C5AA6" w:rsidRDefault="0033282D">
      <w:pPr>
        <w:rPr>
          <w:rFonts w:ascii="Arial" w:hAnsi="Arial" w:cs="Arial"/>
          <w:sz w:val="24"/>
          <w:szCs w:val="24"/>
        </w:rPr>
      </w:pPr>
      <w:r w:rsidRPr="003C5AA6">
        <w:rPr>
          <w:rFonts w:ascii="Arial" w:hAnsi="Arial" w:cs="Arial"/>
          <w:sz w:val="24"/>
          <w:szCs w:val="24"/>
        </w:rPr>
        <w:t xml:space="preserve">In addition to this literature </w:t>
      </w:r>
      <w:r w:rsidR="003D442E" w:rsidRPr="003C5AA6">
        <w:rPr>
          <w:rFonts w:ascii="Arial" w:hAnsi="Arial" w:cs="Arial"/>
          <w:sz w:val="24"/>
          <w:szCs w:val="24"/>
        </w:rPr>
        <w:t xml:space="preserve">(Bryant and Bryant, 2020, p.422) </w:t>
      </w:r>
      <w:r w:rsidR="00C77347" w:rsidRPr="003C5AA6">
        <w:rPr>
          <w:rFonts w:ascii="Arial" w:hAnsi="Arial" w:cs="Arial"/>
          <w:sz w:val="24"/>
          <w:szCs w:val="24"/>
        </w:rPr>
        <w:t xml:space="preserve">also </w:t>
      </w:r>
      <w:r w:rsidR="00626A8D" w:rsidRPr="003C5AA6">
        <w:rPr>
          <w:rFonts w:ascii="Arial" w:hAnsi="Arial" w:cs="Arial"/>
          <w:sz w:val="24"/>
          <w:szCs w:val="24"/>
        </w:rPr>
        <w:t>supports</w:t>
      </w:r>
      <w:r w:rsidR="00C77347" w:rsidRPr="003C5AA6">
        <w:rPr>
          <w:rFonts w:ascii="Arial" w:hAnsi="Arial" w:cs="Arial"/>
          <w:sz w:val="24"/>
          <w:szCs w:val="24"/>
        </w:rPr>
        <w:t xml:space="preserve"> this theory as shows that driving at excess speed</w:t>
      </w:r>
      <w:r w:rsidR="00FC58C8" w:rsidRPr="003C5AA6">
        <w:rPr>
          <w:rFonts w:ascii="Arial" w:hAnsi="Arial" w:cs="Arial"/>
          <w:sz w:val="24"/>
          <w:szCs w:val="24"/>
        </w:rPr>
        <w:t xml:space="preserve">, causing loss of vehicle control is one of the main causes of fatal road traffic collisions in the UK. </w:t>
      </w:r>
    </w:p>
    <w:p w14:paraId="1247DFE4" w14:textId="1C37C675" w:rsidR="003D3284" w:rsidRPr="003C5AA6" w:rsidRDefault="00EE5F34">
      <w:pPr>
        <w:rPr>
          <w:rFonts w:ascii="Arial" w:hAnsi="Arial" w:cs="Arial"/>
          <w:sz w:val="24"/>
          <w:szCs w:val="24"/>
        </w:rPr>
      </w:pPr>
      <w:r w:rsidRPr="003C5AA6">
        <w:rPr>
          <w:rFonts w:ascii="Arial" w:hAnsi="Arial" w:cs="Arial"/>
          <w:sz w:val="24"/>
          <w:szCs w:val="24"/>
        </w:rPr>
        <w:t xml:space="preserve">This suggests that </w:t>
      </w:r>
      <w:r w:rsidR="008B276C" w:rsidRPr="003C5AA6">
        <w:rPr>
          <w:rFonts w:ascii="Arial" w:hAnsi="Arial" w:cs="Arial"/>
          <w:sz w:val="24"/>
          <w:szCs w:val="24"/>
        </w:rPr>
        <w:t xml:space="preserve">driving at excess speed </w:t>
      </w:r>
      <w:r w:rsidR="00626A8D" w:rsidRPr="003C5AA6">
        <w:rPr>
          <w:rFonts w:ascii="Arial" w:hAnsi="Arial" w:cs="Arial"/>
          <w:sz w:val="24"/>
          <w:szCs w:val="24"/>
        </w:rPr>
        <w:t xml:space="preserve">is </w:t>
      </w:r>
      <w:r w:rsidR="004B0EC8" w:rsidRPr="003C5AA6">
        <w:rPr>
          <w:rFonts w:ascii="Arial" w:hAnsi="Arial" w:cs="Arial"/>
          <w:sz w:val="24"/>
          <w:szCs w:val="24"/>
        </w:rPr>
        <w:t>the</w:t>
      </w:r>
      <w:r w:rsidR="008B276C" w:rsidRPr="003C5AA6">
        <w:rPr>
          <w:rFonts w:ascii="Arial" w:hAnsi="Arial" w:cs="Arial"/>
          <w:sz w:val="24"/>
          <w:szCs w:val="24"/>
        </w:rPr>
        <w:t xml:space="preserve"> direct cause of the loss of vehicle control</w:t>
      </w:r>
      <w:r w:rsidR="004B0EC8" w:rsidRPr="003C5AA6">
        <w:rPr>
          <w:rFonts w:ascii="Arial" w:hAnsi="Arial" w:cs="Arial"/>
          <w:sz w:val="24"/>
          <w:szCs w:val="24"/>
        </w:rPr>
        <w:t xml:space="preserve">. </w:t>
      </w:r>
      <w:r w:rsidR="00900C62" w:rsidRPr="003C5AA6">
        <w:rPr>
          <w:rFonts w:ascii="Arial" w:hAnsi="Arial" w:cs="Arial"/>
          <w:sz w:val="24"/>
          <w:szCs w:val="24"/>
        </w:rPr>
        <w:t xml:space="preserve">The loss of vehicle control whilst traveling at such a high rate of speed </w:t>
      </w:r>
      <w:r w:rsidR="002A5873" w:rsidRPr="003C5AA6">
        <w:rPr>
          <w:rFonts w:ascii="Arial" w:hAnsi="Arial" w:cs="Arial"/>
          <w:sz w:val="24"/>
          <w:szCs w:val="24"/>
        </w:rPr>
        <w:t xml:space="preserve">is a </w:t>
      </w:r>
      <w:r w:rsidR="00E717EC" w:rsidRPr="003C5AA6">
        <w:rPr>
          <w:rFonts w:ascii="Arial" w:hAnsi="Arial" w:cs="Arial"/>
          <w:sz w:val="24"/>
          <w:szCs w:val="24"/>
        </w:rPr>
        <w:t>main causation</w:t>
      </w:r>
      <w:r w:rsidR="002A5873" w:rsidRPr="003C5AA6">
        <w:rPr>
          <w:rFonts w:ascii="Arial" w:hAnsi="Arial" w:cs="Arial"/>
          <w:sz w:val="24"/>
          <w:szCs w:val="24"/>
        </w:rPr>
        <w:t xml:space="preserve"> factor in </w:t>
      </w:r>
      <w:r w:rsidR="004B0EC8" w:rsidRPr="003C5AA6">
        <w:rPr>
          <w:rFonts w:ascii="Arial" w:hAnsi="Arial" w:cs="Arial"/>
          <w:sz w:val="24"/>
          <w:szCs w:val="24"/>
        </w:rPr>
        <w:t xml:space="preserve">the fatal </w:t>
      </w:r>
      <w:r w:rsidR="00E717EC" w:rsidRPr="003C5AA6">
        <w:rPr>
          <w:rFonts w:ascii="Arial" w:hAnsi="Arial" w:cs="Arial"/>
          <w:sz w:val="24"/>
          <w:szCs w:val="24"/>
        </w:rPr>
        <w:t>collisions</w:t>
      </w:r>
      <w:r w:rsidR="004B0EC8" w:rsidRPr="003C5AA6">
        <w:rPr>
          <w:rFonts w:ascii="Arial" w:hAnsi="Arial" w:cs="Arial"/>
          <w:sz w:val="24"/>
          <w:szCs w:val="24"/>
        </w:rPr>
        <w:t xml:space="preserve"> that have occurred in Wales between 2020 – 2022. </w:t>
      </w:r>
    </w:p>
    <w:p w14:paraId="12D940CB" w14:textId="77777777" w:rsidR="00244BF4" w:rsidRPr="003C5AA6" w:rsidRDefault="00244BF4">
      <w:pPr>
        <w:rPr>
          <w:rFonts w:ascii="Arial" w:hAnsi="Arial" w:cs="Arial"/>
          <w:sz w:val="24"/>
          <w:szCs w:val="24"/>
        </w:rPr>
      </w:pPr>
    </w:p>
    <w:p w14:paraId="2076A935" w14:textId="6802DE19" w:rsidR="008D717D" w:rsidRPr="003C5AA6" w:rsidRDefault="00CB60E6">
      <w:pPr>
        <w:rPr>
          <w:rFonts w:ascii="Arial" w:hAnsi="Arial" w:cs="Arial"/>
          <w:b/>
          <w:bCs/>
          <w:sz w:val="24"/>
          <w:szCs w:val="24"/>
        </w:rPr>
      </w:pPr>
      <w:r w:rsidRPr="003C5AA6">
        <w:rPr>
          <w:rFonts w:ascii="Arial" w:hAnsi="Arial" w:cs="Arial"/>
          <w:b/>
          <w:bCs/>
          <w:sz w:val="24"/>
          <w:szCs w:val="24"/>
        </w:rPr>
        <w:t>Age of driver.</w:t>
      </w:r>
    </w:p>
    <w:p w14:paraId="64332AB3" w14:textId="7CF4C671" w:rsidR="00184E28" w:rsidRPr="003C5AA6" w:rsidRDefault="00184E28" w:rsidP="00184E28">
      <w:pPr>
        <w:rPr>
          <w:rFonts w:ascii="Arial" w:hAnsi="Arial" w:cs="Arial"/>
          <w:sz w:val="24"/>
          <w:szCs w:val="24"/>
        </w:rPr>
      </w:pPr>
      <w:r w:rsidRPr="003C5AA6">
        <w:rPr>
          <w:rFonts w:ascii="Arial" w:hAnsi="Arial" w:cs="Arial"/>
          <w:sz w:val="24"/>
          <w:szCs w:val="24"/>
        </w:rPr>
        <w:t xml:space="preserve">Upon the researcher analysing the data within figure 3 as provided by </w:t>
      </w:r>
      <w:r w:rsidR="002D3816" w:rsidRPr="003C5AA6">
        <w:rPr>
          <w:rFonts w:ascii="Arial" w:hAnsi="Arial" w:cs="Arial"/>
          <w:sz w:val="24"/>
          <w:szCs w:val="24"/>
        </w:rPr>
        <w:t>Jones, R. (2022</w:t>
      </w:r>
      <w:r w:rsidR="009537A9" w:rsidRPr="003C5AA6">
        <w:rPr>
          <w:rFonts w:ascii="Arial" w:hAnsi="Arial" w:cs="Arial"/>
          <w:sz w:val="24"/>
          <w:szCs w:val="24"/>
        </w:rPr>
        <w:t>) the</w:t>
      </w:r>
      <w:r w:rsidRPr="003C5AA6">
        <w:rPr>
          <w:rFonts w:ascii="Arial" w:hAnsi="Arial" w:cs="Arial"/>
          <w:sz w:val="24"/>
          <w:szCs w:val="24"/>
        </w:rPr>
        <w:t xml:space="preserve"> researcher found that during 2021 drivers aged 60 years and over </w:t>
      </w:r>
      <w:r w:rsidR="00CA267F" w:rsidRPr="003C5AA6">
        <w:rPr>
          <w:rFonts w:ascii="Arial" w:hAnsi="Arial" w:cs="Arial"/>
          <w:sz w:val="24"/>
          <w:szCs w:val="24"/>
        </w:rPr>
        <w:t>were</w:t>
      </w:r>
      <w:r w:rsidR="00267281" w:rsidRPr="003C5AA6">
        <w:rPr>
          <w:rFonts w:ascii="Arial" w:hAnsi="Arial" w:cs="Arial"/>
          <w:sz w:val="24"/>
          <w:szCs w:val="24"/>
        </w:rPr>
        <w:t xml:space="preserve"> </w:t>
      </w:r>
      <w:r w:rsidRPr="003C5AA6">
        <w:rPr>
          <w:rFonts w:ascii="Arial" w:hAnsi="Arial" w:cs="Arial"/>
          <w:sz w:val="24"/>
          <w:szCs w:val="24"/>
        </w:rPr>
        <w:t xml:space="preserve">at a </w:t>
      </w:r>
      <w:r w:rsidR="00267281" w:rsidRPr="003C5AA6">
        <w:rPr>
          <w:rFonts w:ascii="Arial" w:hAnsi="Arial" w:cs="Arial"/>
          <w:sz w:val="24"/>
          <w:szCs w:val="24"/>
        </w:rPr>
        <w:t xml:space="preserve">12% </w:t>
      </w:r>
      <w:r w:rsidR="00464665" w:rsidRPr="003C5AA6">
        <w:rPr>
          <w:rFonts w:ascii="Arial" w:hAnsi="Arial" w:cs="Arial"/>
          <w:sz w:val="24"/>
          <w:szCs w:val="24"/>
        </w:rPr>
        <w:t xml:space="preserve">greater risk </w:t>
      </w:r>
      <w:r w:rsidR="00267281" w:rsidRPr="003C5AA6">
        <w:rPr>
          <w:rFonts w:ascii="Arial" w:hAnsi="Arial" w:cs="Arial"/>
          <w:sz w:val="24"/>
          <w:szCs w:val="24"/>
        </w:rPr>
        <w:t xml:space="preserve">of being involved in a fatal collision </w:t>
      </w:r>
      <w:r w:rsidR="0071326B" w:rsidRPr="003C5AA6">
        <w:rPr>
          <w:rFonts w:ascii="Arial" w:hAnsi="Arial" w:cs="Arial"/>
          <w:sz w:val="24"/>
          <w:szCs w:val="24"/>
        </w:rPr>
        <w:t>tha</w:t>
      </w:r>
      <w:r w:rsidR="00267281" w:rsidRPr="003C5AA6">
        <w:rPr>
          <w:rFonts w:ascii="Arial" w:hAnsi="Arial" w:cs="Arial"/>
          <w:sz w:val="24"/>
          <w:szCs w:val="24"/>
        </w:rPr>
        <w:t>n younger drivers</w:t>
      </w:r>
      <w:r w:rsidR="00154D23" w:rsidRPr="003C5AA6">
        <w:rPr>
          <w:rFonts w:ascii="Arial" w:hAnsi="Arial" w:cs="Arial"/>
          <w:sz w:val="24"/>
          <w:szCs w:val="24"/>
        </w:rPr>
        <w:t xml:space="preserve"> </w:t>
      </w:r>
      <w:r w:rsidRPr="003C5AA6">
        <w:rPr>
          <w:rFonts w:ascii="Arial" w:hAnsi="Arial" w:cs="Arial"/>
          <w:sz w:val="24"/>
          <w:szCs w:val="24"/>
        </w:rPr>
        <w:t xml:space="preserve">with an average age of 49 years. </w:t>
      </w:r>
      <w:r w:rsidR="00154D23" w:rsidRPr="003C5AA6">
        <w:rPr>
          <w:rFonts w:ascii="Arial" w:hAnsi="Arial" w:cs="Arial"/>
          <w:sz w:val="24"/>
          <w:szCs w:val="24"/>
        </w:rPr>
        <w:t>The researcher also found that driver</w:t>
      </w:r>
      <w:r w:rsidR="00664179" w:rsidRPr="003C5AA6">
        <w:rPr>
          <w:rFonts w:ascii="Arial" w:hAnsi="Arial" w:cs="Arial"/>
          <w:sz w:val="24"/>
          <w:szCs w:val="24"/>
        </w:rPr>
        <w:t>s aged</w:t>
      </w:r>
      <w:r w:rsidRPr="003C5AA6">
        <w:rPr>
          <w:rFonts w:ascii="Arial" w:hAnsi="Arial" w:cs="Arial"/>
          <w:sz w:val="24"/>
          <w:szCs w:val="24"/>
        </w:rPr>
        <w:t xml:space="preserve"> 60 years </w:t>
      </w:r>
      <w:r w:rsidR="00664179" w:rsidRPr="003C5AA6">
        <w:rPr>
          <w:rFonts w:ascii="Arial" w:hAnsi="Arial" w:cs="Arial"/>
          <w:sz w:val="24"/>
          <w:szCs w:val="24"/>
        </w:rPr>
        <w:t xml:space="preserve">and over were </w:t>
      </w:r>
      <w:r w:rsidRPr="003C5AA6">
        <w:rPr>
          <w:rFonts w:ascii="Arial" w:hAnsi="Arial" w:cs="Arial"/>
          <w:sz w:val="24"/>
          <w:szCs w:val="24"/>
        </w:rPr>
        <w:t xml:space="preserve">at the greatest risk of being involved in a fatal road traffic collision </w:t>
      </w:r>
      <w:r w:rsidR="00664179" w:rsidRPr="003C5AA6">
        <w:rPr>
          <w:rFonts w:ascii="Arial" w:hAnsi="Arial" w:cs="Arial"/>
          <w:sz w:val="24"/>
          <w:szCs w:val="24"/>
        </w:rPr>
        <w:t xml:space="preserve">in </w:t>
      </w:r>
      <w:r w:rsidRPr="003C5AA6">
        <w:rPr>
          <w:rFonts w:ascii="Arial" w:hAnsi="Arial" w:cs="Arial"/>
          <w:sz w:val="24"/>
          <w:szCs w:val="24"/>
        </w:rPr>
        <w:t xml:space="preserve">any </w:t>
      </w:r>
      <w:r w:rsidR="00664179" w:rsidRPr="003C5AA6">
        <w:rPr>
          <w:rFonts w:ascii="Arial" w:hAnsi="Arial" w:cs="Arial"/>
          <w:sz w:val="24"/>
          <w:szCs w:val="24"/>
        </w:rPr>
        <w:t xml:space="preserve">of the age categories where data was captured. </w:t>
      </w:r>
      <w:r w:rsidRPr="003C5AA6">
        <w:rPr>
          <w:rFonts w:ascii="Arial" w:hAnsi="Arial" w:cs="Arial"/>
          <w:sz w:val="24"/>
          <w:szCs w:val="24"/>
        </w:rPr>
        <w:t xml:space="preserve"> </w:t>
      </w:r>
    </w:p>
    <w:p w14:paraId="19FA12AF" w14:textId="704DBE35" w:rsidR="00184E28" w:rsidRPr="003C5AA6" w:rsidRDefault="00664179" w:rsidP="00184E28">
      <w:pPr>
        <w:rPr>
          <w:rFonts w:ascii="Arial" w:hAnsi="Arial" w:cs="Arial"/>
          <w:sz w:val="24"/>
          <w:szCs w:val="24"/>
        </w:rPr>
      </w:pPr>
      <w:bookmarkStart w:id="0" w:name="_Hlk124840413"/>
      <w:r w:rsidRPr="003C5AA6">
        <w:rPr>
          <w:rFonts w:ascii="Arial" w:hAnsi="Arial" w:cs="Arial"/>
          <w:sz w:val="24"/>
          <w:szCs w:val="24"/>
        </w:rPr>
        <w:t>When the researcher compared the statistics with</w:t>
      </w:r>
      <w:r w:rsidR="00184E28" w:rsidRPr="003C5AA6">
        <w:rPr>
          <w:rFonts w:ascii="Arial" w:hAnsi="Arial" w:cs="Arial"/>
          <w:sz w:val="24"/>
          <w:szCs w:val="24"/>
        </w:rPr>
        <w:t xml:space="preserve">in figure 3 </w:t>
      </w:r>
      <w:r w:rsidRPr="003C5AA6">
        <w:rPr>
          <w:rFonts w:ascii="Arial" w:hAnsi="Arial" w:cs="Arial"/>
          <w:sz w:val="24"/>
          <w:szCs w:val="24"/>
        </w:rPr>
        <w:t xml:space="preserve">to </w:t>
      </w:r>
      <w:r w:rsidR="00184E28" w:rsidRPr="003C5AA6">
        <w:rPr>
          <w:rFonts w:ascii="Arial" w:hAnsi="Arial" w:cs="Arial"/>
          <w:sz w:val="24"/>
          <w:szCs w:val="24"/>
        </w:rPr>
        <w:t>the statistics provided by (Welsh Government, 2022) the</w:t>
      </w:r>
      <w:r w:rsidRPr="003C5AA6">
        <w:rPr>
          <w:rFonts w:ascii="Arial" w:hAnsi="Arial" w:cs="Arial"/>
          <w:sz w:val="24"/>
          <w:szCs w:val="24"/>
        </w:rPr>
        <w:t xml:space="preserve"> </w:t>
      </w:r>
      <w:r w:rsidR="00184E28" w:rsidRPr="003C5AA6">
        <w:rPr>
          <w:rFonts w:ascii="Arial" w:hAnsi="Arial" w:cs="Arial"/>
          <w:sz w:val="24"/>
          <w:szCs w:val="24"/>
        </w:rPr>
        <w:t>re</w:t>
      </w:r>
      <w:r w:rsidRPr="003C5AA6">
        <w:rPr>
          <w:rFonts w:ascii="Arial" w:hAnsi="Arial" w:cs="Arial"/>
          <w:sz w:val="24"/>
          <w:szCs w:val="24"/>
        </w:rPr>
        <w:t xml:space="preserve">searcher found there to be </w:t>
      </w:r>
      <w:r w:rsidR="00184E28" w:rsidRPr="003C5AA6">
        <w:rPr>
          <w:rFonts w:ascii="Arial" w:hAnsi="Arial" w:cs="Arial"/>
          <w:sz w:val="24"/>
          <w:szCs w:val="24"/>
        </w:rPr>
        <w:t>slight discrepancies</w:t>
      </w:r>
      <w:r w:rsidRPr="003C5AA6">
        <w:rPr>
          <w:rFonts w:ascii="Arial" w:hAnsi="Arial" w:cs="Arial"/>
          <w:sz w:val="24"/>
          <w:szCs w:val="24"/>
        </w:rPr>
        <w:t>,</w:t>
      </w:r>
      <w:r w:rsidR="00184E28" w:rsidRPr="003C5AA6">
        <w:rPr>
          <w:rFonts w:ascii="Arial" w:hAnsi="Arial" w:cs="Arial"/>
          <w:sz w:val="24"/>
          <w:szCs w:val="24"/>
        </w:rPr>
        <w:t xml:space="preserve"> however</w:t>
      </w:r>
      <w:r w:rsidRPr="003C5AA6">
        <w:rPr>
          <w:rFonts w:ascii="Arial" w:hAnsi="Arial" w:cs="Arial"/>
          <w:sz w:val="24"/>
          <w:szCs w:val="24"/>
        </w:rPr>
        <w:t>, the researcher was able to account for these discrepancies within the</w:t>
      </w:r>
      <w:r w:rsidR="00184E28" w:rsidRPr="003C5AA6">
        <w:rPr>
          <w:rFonts w:ascii="Arial" w:hAnsi="Arial" w:cs="Arial"/>
          <w:sz w:val="24"/>
          <w:szCs w:val="24"/>
        </w:rPr>
        <w:t xml:space="preserve"> variations </w:t>
      </w:r>
      <w:r w:rsidRPr="003C5AA6">
        <w:rPr>
          <w:rFonts w:ascii="Arial" w:hAnsi="Arial" w:cs="Arial"/>
          <w:sz w:val="24"/>
          <w:szCs w:val="24"/>
        </w:rPr>
        <w:t xml:space="preserve">of the </w:t>
      </w:r>
      <w:r w:rsidR="00184E28" w:rsidRPr="003C5AA6">
        <w:rPr>
          <w:rFonts w:ascii="Arial" w:hAnsi="Arial" w:cs="Arial"/>
          <w:sz w:val="24"/>
          <w:szCs w:val="24"/>
        </w:rPr>
        <w:t>age groups</w:t>
      </w:r>
      <w:r w:rsidRPr="003C5AA6">
        <w:rPr>
          <w:rFonts w:ascii="Arial" w:hAnsi="Arial" w:cs="Arial"/>
          <w:sz w:val="24"/>
          <w:szCs w:val="24"/>
        </w:rPr>
        <w:t xml:space="preserve"> where</w:t>
      </w:r>
      <w:r w:rsidR="00184E28" w:rsidRPr="003C5AA6">
        <w:rPr>
          <w:rFonts w:ascii="Arial" w:hAnsi="Arial" w:cs="Arial"/>
          <w:sz w:val="24"/>
          <w:szCs w:val="24"/>
        </w:rPr>
        <w:t xml:space="preserve"> the data is captured.</w:t>
      </w:r>
    </w:p>
    <w:p w14:paraId="75B687E0" w14:textId="554D998F" w:rsidR="00664179" w:rsidRPr="003C5AA6" w:rsidRDefault="00664179" w:rsidP="00664179">
      <w:pPr>
        <w:rPr>
          <w:rFonts w:ascii="Arial" w:hAnsi="Arial" w:cs="Arial"/>
          <w:sz w:val="24"/>
          <w:szCs w:val="24"/>
        </w:rPr>
      </w:pPr>
      <w:r w:rsidRPr="003C5AA6">
        <w:rPr>
          <w:rFonts w:ascii="Arial" w:hAnsi="Arial" w:cs="Arial"/>
          <w:sz w:val="24"/>
          <w:szCs w:val="24"/>
        </w:rPr>
        <w:t xml:space="preserve">Upon the researcher analysing the data within figure 4 as provided by Jones, R. (2022) the researcher found that during 2022 drivers aged 65 years and over suffered the highest fatality rate as a result of a road traffic collision in South Wales.  </w:t>
      </w:r>
    </w:p>
    <w:p w14:paraId="7687954E" w14:textId="408A8DD2" w:rsidR="00664179" w:rsidRPr="003C5AA6" w:rsidRDefault="00664179" w:rsidP="00664179">
      <w:pPr>
        <w:rPr>
          <w:rFonts w:ascii="Arial" w:hAnsi="Arial" w:cs="Arial"/>
          <w:sz w:val="24"/>
          <w:szCs w:val="24"/>
        </w:rPr>
      </w:pPr>
      <w:r w:rsidRPr="003C5AA6">
        <w:rPr>
          <w:rFonts w:ascii="Arial" w:hAnsi="Arial" w:cs="Arial"/>
          <w:sz w:val="24"/>
          <w:szCs w:val="24"/>
        </w:rPr>
        <w:t>When the researcher compared the statistics in figure 4</w:t>
      </w:r>
      <w:r w:rsidR="008325B6" w:rsidRPr="003C5AA6">
        <w:rPr>
          <w:rFonts w:ascii="Arial" w:hAnsi="Arial" w:cs="Arial"/>
          <w:sz w:val="24"/>
          <w:szCs w:val="24"/>
        </w:rPr>
        <w:t xml:space="preserve"> to th</w:t>
      </w:r>
      <w:r w:rsidRPr="003C5AA6">
        <w:rPr>
          <w:rFonts w:ascii="Arial" w:hAnsi="Arial" w:cs="Arial"/>
          <w:sz w:val="24"/>
          <w:szCs w:val="24"/>
        </w:rPr>
        <w:t>e statistics provided by (Welsh Government, 2022) the</w:t>
      </w:r>
      <w:r w:rsidR="008325B6" w:rsidRPr="003C5AA6">
        <w:rPr>
          <w:rFonts w:ascii="Arial" w:hAnsi="Arial" w:cs="Arial"/>
          <w:sz w:val="24"/>
          <w:szCs w:val="24"/>
        </w:rPr>
        <w:t xml:space="preserve"> researcher found there to be significant</w:t>
      </w:r>
      <w:r w:rsidRPr="003C5AA6">
        <w:rPr>
          <w:rFonts w:ascii="Arial" w:hAnsi="Arial" w:cs="Arial"/>
          <w:sz w:val="24"/>
          <w:szCs w:val="24"/>
        </w:rPr>
        <w:t xml:space="preserve"> discrepancies in</w:t>
      </w:r>
      <w:r w:rsidR="008325B6" w:rsidRPr="003C5AA6">
        <w:rPr>
          <w:rFonts w:ascii="Arial" w:hAnsi="Arial" w:cs="Arial"/>
          <w:sz w:val="24"/>
          <w:szCs w:val="24"/>
        </w:rPr>
        <w:t xml:space="preserve"> </w:t>
      </w:r>
      <w:r w:rsidRPr="003C5AA6">
        <w:rPr>
          <w:rFonts w:ascii="Arial" w:hAnsi="Arial" w:cs="Arial"/>
          <w:sz w:val="24"/>
          <w:szCs w:val="24"/>
        </w:rPr>
        <w:t>the data</w:t>
      </w:r>
      <w:r w:rsidR="008325B6" w:rsidRPr="003C5AA6">
        <w:rPr>
          <w:rFonts w:ascii="Arial" w:hAnsi="Arial" w:cs="Arial"/>
          <w:sz w:val="24"/>
          <w:szCs w:val="24"/>
        </w:rPr>
        <w:t xml:space="preserve"> outlining the number of fatal collisions that had taken place in Wales during 2022. </w:t>
      </w:r>
      <w:r w:rsidR="00987CB0" w:rsidRPr="003C5AA6">
        <w:rPr>
          <w:rFonts w:ascii="Arial" w:hAnsi="Arial" w:cs="Arial"/>
          <w:sz w:val="24"/>
          <w:szCs w:val="24"/>
        </w:rPr>
        <w:t>H</w:t>
      </w:r>
      <w:r w:rsidRPr="003C5AA6">
        <w:rPr>
          <w:rFonts w:ascii="Arial" w:hAnsi="Arial" w:cs="Arial"/>
          <w:sz w:val="24"/>
          <w:szCs w:val="24"/>
        </w:rPr>
        <w:t>owever</w:t>
      </w:r>
      <w:r w:rsidR="008325B6" w:rsidRPr="003C5AA6">
        <w:rPr>
          <w:rFonts w:ascii="Arial" w:hAnsi="Arial" w:cs="Arial"/>
          <w:sz w:val="24"/>
          <w:szCs w:val="24"/>
        </w:rPr>
        <w:t xml:space="preserve">, the researcher believed these discrepancies </w:t>
      </w:r>
      <w:r w:rsidRPr="003C5AA6">
        <w:rPr>
          <w:rFonts w:ascii="Arial" w:hAnsi="Arial" w:cs="Arial"/>
          <w:sz w:val="24"/>
          <w:szCs w:val="24"/>
        </w:rPr>
        <w:t>could be accounted for as the</w:t>
      </w:r>
      <w:r w:rsidR="008325B6" w:rsidRPr="003C5AA6">
        <w:rPr>
          <w:rFonts w:ascii="Arial" w:hAnsi="Arial" w:cs="Arial"/>
          <w:sz w:val="24"/>
          <w:szCs w:val="24"/>
        </w:rPr>
        <w:t>re was a high chance that the</w:t>
      </w:r>
      <w:r w:rsidRPr="003C5AA6">
        <w:rPr>
          <w:rFonts w:ascii="Arial" w:hAnsi="Arial" w:cs="Arial"/>
          <w:sz w:val="24"/>
          <w:szCs w:val="24"/>
        </w:rPr>
        <w:t xml:space="preserve"> death toll on South Wales Roads may have continued to increase</w:t>
      </w:r>
      <w:r w:rsidR="008325B6" w:rsidRPr="003C5AA6">
        <w:rPr>
          <w:rFonts w:ascii="Arial" w:hAnsi="Arial" w:cs="Arial"/>
          <w:sz w:val="24"/>
          <w:szCs w:val="24"/>
        </w:rPr>
        <w:t xml:space="preserve"> after the</w:t>
      </w:r>
      <w:r w:rsidRPr="003C5AA6">
        <w:rPr>
          <w:rFonts w:ascii="Arial" w:hAnsi="Arial" w:cs="Arial"/>
          <w:sz w:val="24"/>
          <w:szCs w:val="24"/>
        </w:rPr>
        <w:t xml:space="preserve"> data </w:t>
      </w:r>
      <w:r w:rsidR="008325B6" w:rsidRPr="003C5AA6">
        <w:rPr>
          <w:rFonts w:ascii="Arial" w:hAnsi="Arial" w:cs="Arial"/>
          <w:sz w:val="24"/>
          <w:szCs w:val="24"/>
        </w:rPr>
        <w:t>was</w:t>
      </w:r>
      <w:r w:rsidRPr="003C5AA6">
        <w:rPr>
          <w:rFonts w:ascii="Arial" w:hAnsi="Arial" w:cs="Arial"/>
          <w:sz w:val="24"/>
          <w:szCs w:val="24"/>
        </w:rPr>
        <w:t xml:space="preserve"> provided by South Wales Police</w:t>
      </w:r>
      <w:r w:rsidR="008325B6" w:rsidRPr="003C5AA6">
        <w:rPr>
          <w:rFonts w:ascii="Arial" w:hAnsi="Arial" w:cs="Arial"/>
          <w:sz w:val="24"/>
          <w:szCs w:val="24"/>
        </w:rPr>
        <w:t xml:space="preserve"> to the Welsh Government. </w:t>
      </w:r>
    </w:p>
    <w:bookmarkEnd w:id="0"/>
    <w:p w14:paraId="7BE742B1" w14:textId="1773D621" w:rsidR="00A27C22" w:rsidRPr="003C5AA6" w:rsidRDefault="00A27C22">
      <w:pPr>
        <w:rPr>
          <w:rFonts w:ascii="Arial" w:hAnsi="Arial" w:cs="Arial"/>
          <w:sz w:val="24"/>
          <w:szCs w:val="24"/>
        </w:rPr>
      </w:pPr>
      <w:r w:rsidRPr="003C5AA6">
        <w:rPr>
          <w:rFonts w:ascii="Arial" w:hAnsi="Arial" w:cs="Arial"/>
          <w:sz w:val="24"/>
          <w:szCs w:val="24"/>
        </w:rPr>
        <w:t>Literature from</w:t>
      </w:r>
      <w:r w:rsidR="0077214F" w:rsidRPr="003C5AA6">
        <w:rPr>
          <w:rFonts w:ascii="Arial" w:hAnsi="Arial" w:cs="Arial"/>
          <w:sz w:val="24"/>
          <w:szCs w:val="24"/>
        </w:rPr>
        <w:t xml:space="preserve"> (Department for Transport, 2022) </w:t>
      </w:r>
      <w:r w:rsidR="00340EE9" w:rsidRPr="003C5AA6">
        <w:rPr>
          <w:rFonts w:ascii="Arial" w:hAnsi="Arial" w:cs="Arial"/>
          <w:sz w:val="24"/>
          <w:szCs w:val="24"/>
        </w:rPr>
        <w:t>contradicts</w:t>
      </w:r>
      <w:r w:rsidR="0077214F" w:rsidRPr="003C5AA6">
        <w:rPr>
          <w:rFonts w:ascii="Arial" w:hAnsi="Arial" w:cs="Arial"/>
          <w:sz w:val="24"/>
          <w:szCs w:val="24"/>
        </w:rPr>
        <w:t xml:space="preserve"> with th</w:t>
      </w:r>
      <w:r w:rsidR="00165E80" w:rsidRPr="003C5AA6">
        <w:rPr>
          <w:rFonts w:ascii="Arial" w:hAnsi="Arial" w:cs="Arial"/>
          <w:sz w:val="24"/>
          <w:szCs w:val="24"/>
        </w:rPr>
        <w:t xml:space="preserve">is theory by stating </w:t>
      </w:r>
      <w:r w:rsidR="00443016" w:rsidRPr="003C5AA6">
        <w:rPr>
          <w:rFonts w:ascii="Arial" w:hAnsi="Arial" w:cs="Arial"/>
          <w:sz w:val="24"/>
          <w:szCs w:val="24"/>
        </w:rPr>
        <w:t xml:space="preserve">that young drivers </w:t>
      </w:r>
      <w:r w:rsidR="00DD635F" w:rsidRPr="003C5AA6">
        <w:rPr>
          <w:rFonts w:ascii="Arial" w:hAnsi="Arial" w:cs="Arial"/>
          <w:sz w:val="24"/>
          <w:szCs w:val="24"/>
        </w:rPr>
        <w:t xml:space="preserve">are at a higher risk of being involved in a fatal road traffic </w:t>
      </w:r>
      <w:r w:rsidR="004308A8" w:rsidRPr="003C5AA6">
        <w:rPr>
          <w:rFonts w:ascii="Arial" w:hAnsi="Arial" w:cs="Arial"/>
          <w:sz w:val="24"/>
          <w:szCs w:val="24"/>
        </w:rPr>
        <w:t xml:space="preserve">collision than older drivers. </w:t>
      </w:r>
    </w:p>
    <w:p w14:paraId="5701316F" w14:textId="608ECF0F" w:rsidR="00872DA4" w:rsidRPr="003C5AA6" w:rsidRDefault="00872DA4" w:rsidP="00872DA4">
      <w:pPr>
        <w:rPr>
          <w:rFonts w:ascii="Arial" w:hAnsi="Arial" w:cs="Arial"/>
          <w:sz w:val="24"/>
          <w:szCs w:val="24"/>
        </w:rPr>
      </w:pPr>
      <w:r w:rsidRPr="003C5AA6">
        <w:rPr>
          <w:rFonts w:ascii="Arial" w:hAnsi="Arial" w:cs="Arial"/>
          <w:sz w:val="24"/>
          <w:szCs w:val="24"/>
        </w:rPr>
        <w:t>Th</w:t>
      </w:r>
      <w:r w:rsidR="004B4EFF" w:rsidRPr="003C5AA6">
        <w:rPr>
          <w:rFonts w:ascii="Arial" w:hAnsi="Arial" w:cs="Arial"/>
          <w:sz w:val="24"/>
          <w:szCs w:val="24"/>
        </w:rPr>
        <w:t>is</w:t>
      </w:r>
      <w:r w:rsidRPr="003C5AA6">
        <w:rPr>
          <w:rFonts w:ascii="Arial" w:hAnsi="Arial" w:cs="Arial"/>
          <w:sz w:val="24"/>
          <w:szCs w:val="24"/>
        </w:rPr>
        <w:t xml:space="preserve"> suggests that the literature contrasts with the analysis because there is a slight variation in the age categories between (Department for Transport, 2022) and Jones, R. (2022) where the data is measured.  </w:t>
      </w:r>
    </w:p>
    <w:p w14:paraId="5F9A2EBB" w14:textId="6E781354" w:rsidR="00322F78" w:rsidRPr="003C5AA6" w:rsidRDefault="00A16A81">
      <w:pPr>
        <w:rPr>
          <w:rFonts w:ascii="Arial" w:hAnsi="Arial" w:cs="Arial"/>
          <w:sz w:val="24"/>
          <w:szCs w:val="24"/>
        </w:rPr>
      </w:pPr>
      <w:r w:rsidRPr="003C5AA6">
        <w:rPr>
          <w:rFonts w:ascii="Arial" w:hAnsi="Arial" w:cs="Arial"/>
          <w:sz w:val="24"/>
          <w:szCs w:val="24"/>
        </w:rPr>
        <w:t>Th</w:t>
      </w:r>
      <w:r w:rsidR="00473924" w:rsidRPr="003C5AA6">
        <w:rPr>
          <w:rFonts w:ascii="Arial" w:hAnsi="Arial" w:cs="Arial"/>
          <w:sz w:val="24"/>
          <w:szCs w:val="24"/>
        </w:rPr>
        <w:t>e data</w:t>
      </w:r>
      <w:r w:rsidR="00F83E59" w:rsidRPr="003C5AA6">
        <w:rPr>
          <w:rFonts w:ascii="Arial" w:hAnsi="Arial" w:cs="Arial"/>
          <w:sz w:val="24"/>
          <w:szCs w:val="24"/>
        </w:rPr>
        <w:t xml:space="preserve"> suggest</w:t>
      </w:r>
      <w:r w:rsidR="003A2C4A" w:rsidRPr="003C5AA6">
        <w:rPr>
          <w:rFonts w:ascii="Arial" w:hAnsi="Arial" w:cs="Arial"/>
          <w:sz w:val="24"/>
          <w:szCs w:val="24"/>
        </w:rPr>
        <w:t>s</w:t>
      </w:r>
      <w:r w:rsidR="00F83E59" w:rsidRPr="003C5AA6">
        <w:rPr>
          <w:rFonts w:ascii="Arial" w:hAnsi="Arial" w:cs="Arial"/>
          <w:sz w:val="24"/>
          <w:szCs w:val="24"/>
        </w:rPr>
        <w:t xml:space="preserve"> that although drivers over the age of 65 years of age were at the highest risk of being involved in a fatal road traffic </w:t>
      </w:r>
      <w:r w:rsidR="00E75124" w:rsidRPr="003C5AA6">
        <w:rPr>
          <w:rFonts w:ascii="Arial" w:hAnsi="Arial" w:cs="Arial"/>
          <w:sz w:val="24"/>
          <w:szCs w:val="24"/>
        </w:rPr>
        <w:t>collision</w:t>
      </w:r>
      <w:r w:rsidR="000E66EA" w:rsidRPr="003C5AA6">
        <w:rPr>
          <w:rFonts w:ascii="Arial" w:hAnsi="Arial" w:cs="Arial"/>
          <w:sz w:val="24"/>
          <w:szCs w:val="24"/>
        </w:rPr>
        <w:t xml:space="preserve">, </w:t>
      </w:r>
      <w:r w:rsidR="001708F6" w:rsidRPr="003C5AA6">
        <w:rPr>
          <w:rFonts w:ascii="Arial" w:hAnsi="Arial" w:cs="Arial"/>
          <w:sz w:val="24"/>
          <w:szCs w:val="24"/>
        </w:rPr>
        <w:t xml:space="preserve">it </w:t>
      </w:r>
      <w:r w:rsidR="000E66EA" w:rsidRPr="003C5AA6">
        <w:rPr>
          <w:rFonts w:ascii="Arial" w:hAnsi="Arial" w:cs="Arial"/>
          <w:sz w:val="24"/>
          <w:szCs w:val="24"/>
        </w:rPr>
        <w:t>remains</w:t>
      </w:r>
      <w:r w:rsidR="001708F6" w:rsidRPr="003C5AA6">
        <w:rPr>
          <w:rFonts w:ascii="Arial" w:hAnsi="Arial" w:cs="Arial"/>
          <w:sz w:val="24"/>
          <w:szCs w:val="24"/>
        </w:rPr>
        <w:t xml:space="preserve"> clear that young drivers are still amongst </w:t>
      </w:r>
      <w:r w:rsidR="00121E33" w:rsidRPr="003C5AA6">
        <w:rPr>
          <w:rFonts w:ascii="Arial" w:hAnsi="Arial" w:cs="Arial"/>
          <w:sz w:val="24"/>
          <w:szCs w:val="24"/>
        </w:rPr>
        <w:t xml:space="preserve">some of the highest statistics throughout </w:t>
      </w:r>
      <w:r w:rsidR="005C5CFC" w:rsidRPr="003C5AA6">
        <w:rPr>
          <w:rFonts w:ascii="Arial" w:hAnsi="Arial" w:cs="Arial"/>
          <w:sz w:val="24"/>
          <w:szCs w:val="24"/>
        </w:rPr>
        <w:t xml:space="preserve">the UK. </w:t>
      </w:r>
    </w:p>
    <w:p w14:paraId="6A5FFADE" w14:textId="77777777" w:rsidR="005133DF" w:rsidRPr="003C5AA6" w:rsidRDefault="005133DF">
      <w:pPr>
        <w:rPr>
          <w:rFonts w:ascii="Arial" w:hAnsi="Arial" w:cs="Arial"/>
          <w:sz w:val="24"/>
          <w:szCs w:val="24"/>
        </w:rPr>
      </w:pPr>
    </w:p>
    <w:p w14:paraId="2F08755A" w14:textId="20A287B1" w:rsidR="00E85CA9" w:rsidRPr="003C5AA6" w:rsidRDefault="006B649D">
      <w:pPr>
        <w:rPr>
          <w:rFonts w:ascii="Arial" w:hAnsi="Arial" w:cs="Arial"/>
          <w:b/>
          <w:bCs/>
          <w:sz w:val="24"/>
          <w:szCs w:val="24"/>
        </w:rPr>
      </w:pPr>
      <w:r w:rsidRPr="003C5AA6">
        <w:rPr>
          <w:rFonts w:ascii="Arial" w:hAnsi="Arial" w:cs="Arial"/>
          <w:b/>
          <w:bCs/>
          <w:sz w:val="24"/>
          <w:szCs w:val="24"/>
        </w:rPr>
        <w:t>Gender</w:t>
      </w:r>
      <w:r w:rsidR="00D15BFE" w:rsidRPr="003C5AA6">
        <w:rPr>
          <w:rFonts w:ascii="Arial" w:hAnsi="Arial" w:cs="Arial"/>
          <w:b/>
          <w:bCs/>
          <w:sz w:val="24"/>
          <w:szCs w:val="24"/>
        </w:rPr>
        <w:t xml:space="preserve"> of</w:t>
      </w:r>
      <w:r w:rsidR="0081141A" w:rsidRPr="003C5AA6">
        <w:rPr>
          <w:rFonts w:ascii="Arial" w:hAnsi="Arial" w:cs="Arial"/>
          <w:b/>
          <w:bCs/>
          <w:sz w:val="24"/>
          <w:szCs w:val="24"/>
        </w:rPr>
        <w:t xml:space="preserve"> Driver</w:t>
      </w:r>
      <w:r w:rsidR="00597F2D" w:rsidRPr="003C5AA6">
        <w:rPr>
          <w:rFonts w:ascii="Arial" w:hAnsi="Arial" w:cs="Arial"/>
          <w:b/>
          <w:bCs/>
          <w:sz w:val="24"/>
          <w:szCs w:val="24"/>
        </w:rPr>
        <w:t>.</w:t>
      </w:r>
    </w:p>
    <w:p w14:paraId="7D403F78" w14:textId="0AF3CCF3" w:rsidR="00297818" w:rsidRPr="003C5AA6" w:rsidRDefault="008417BF" w:rsidP="00297818">
      <w:pPr>
        <w:rPr>
          <w:rFonts w:ascii="Arial" w:hAnsi="Arial" w:cs="Arial"/>
          <w:sz w:val="24"/>
          <w:szCs w:val="24"/>
        </w:rPr>
      </w:pPr>
      <w:r w:rsidRPr="003C5AA6">
        <w:rPr>
          <w:rFonts w:ascii="Arial" w:hAnsi="Arial" w:cs="Arial"/>
          <w:sz w:val="24"/>
          <w:szCs w:val="24"/>
        </w:rPr>
        <w:t xml:space="preserve">Upon the researcher analysing the data in figure </w:t>
      </w:r>
      <w:r w:rsidR="00297818" w:rsidRPr="003C5AA6">
        <w:rPr>
          <w:rFonts w:ascii="Arial" w:hAnsi="Arial" w:cs="Arial"/>
          <w:sz w:val="24"/>
          <w:szCs w:val="24"/>
        </w:rPr>
        <w:t>5</w:t>
      </w:r>
      <w:r w:rsidR="00E70798" w:rsidRPr="003C5AA6">
        <w:rPr>
          <w:rFonts w:ascii="Arial" w:hAnsi="Arial" w:cs="Arial"/>
          <w:sz w:val="24"/>
          <w:szCs w:val="24"/>
        </w:rPr>
        <w:t xml:space="preserve"> provided by Jones, R. (2022) </w:t>
      </w:r>
      <w:r w:rsidR="00D728FD" w:rsidRPr="003C5AA6">
        <w:rPr>
          <w:rFonts w:ascii="Arial" w:hAnsi="Arial" w:cs="Arial"/>
          <w:sz w:val="24"/>
          <w:szCs w:val="24"/>
        </w:rPr>
        <w:t>the researche</w:t>
      </w:r>
      <w:r w:rsidR="008C6670" w:rsidRPr="003C5AA6">
        <w:rPr>
          <w:rFonts w:ascii="Arial" w:hAnsi="Arial" w:cs="Arial"/>
          <w:sz w:val="24"/>
          <w:szCs w:val="24"/>
        </w:rPr>
        <w:t xml:space="preserve">r found </w:t>
      </w:r>
      <w:r w:rsidR="00297818" w:rsidRPr="003C5AA6">
        <w:rPr>
          <w:rFonts w:ascii="Arial" w:hAnsi="Arial" w:cs="Arial"/>
          <w:sz w:val="24"/>
          <w:szCs w:val="24"/>
        </w:rPr>
        <w:t>out of the 26 fatal collisions that occurred in South Wales during 2021, 23 were male and 3 were female. These statistics</w:t>
      </w:r>
      <w:r w:rsidR="006B7106" w:rsidRPr="003C5AA6">
        <w:rPr>
          <w:rFonts w:ascii="Arial" w:hAnsi="Arial" w:cs="Arial"/>
          <w:sz w:val="24"/>
          <w:szCs w:val="24"/>
        </w:rPr>
        <w:t xml:space="preserve"> suggest t</w:t>
      </w:r>
      <w:r w:rsidR="004D48DD" w:rsidRPr="003C5AA6">
        <w:rPr>
          <w:rFonts w:ascii="Arial" w:hAnsi="Arial" w:cs="Arial"/>
          <w:sz w:val="24"/>
          <w:szCs w:val="24"/>
        </w:rPr>
        <w:t xml:space="preserve">hat </w:t>
      </w:r>
      <w:r w:rsidR="00297818" w:rsidRPr="003C5AA6">
        <w:rPr>
          <w:rFonts w:ascii="Arial" w:hAnsi="Arial" w:cs="Arial"/>
          <w:sz w:val="24"/>
          <w:szCs w:val="24"/>
        </w:rPr>
        <w:t xml:space="preserve">males were 76% more likely than females to be involved in a fatal collision </w:t>
      </w:r>
      <w:r w:rsidR="004D48DD" w:rsidRPr="003C5AA6">
        <w:rPr>
          <w:rFonts w:ascii="Arial" w:hAnsi="Arial" w:cs="Arial"/>
          <w:sz w:val="24"/>
          <w:szCs w:val="24"/>
        </w:rPr>
        <w:t xml:space="preserve">in South Wales </w:t>
      </w:r>
      <w:r w:rsidR="0026551B" w:rsidRPr="003C5AA6">
        <w:rPr>
          <w:rFonts w:ascii="Arial" w:hAnsi="Arial" w:cs="Arial"/>
          <w:sz w:val="24"/>
          <w:szCs w:val="24"/>
        </w:rPr>
        <w:t>in</w:t>
      </w:r>
      <w:r w:rsidR="004D48DD" w:rsidRPr="003C5AA6">
        <w:rPr>
          <w:rFonts w:ascii="Arial" w:hAnsi="Arial" w:cs="Arial"/>
          <w:sz w:val="24"/>
          <w:szCs w:val="24"/>
        </w:rPr>
        <w:t xml:space="preserve"> 2021</w:t>
      </w:r>
      <w:r w:rsidR="00297818" w:rsidRPr="003C5AA6">
        <w:rPr>
          <w:rFonts w:ascii="Arial" w:hAnsi="Arial" w:cs="Arial"/>
          <w:sz w:val="24"/>
          <w:szCs w:val="24"/>
        </w:rPr>
        <w:t>.</w:t>
      </w:r>
    </w:p>
    <w:p w14:paraId="24CFC9D1" w14:textId="3938FF5B" w:rsidR="00297818" w:rsidRPr="003C5AA6" w:rsidRDefault="00297818" w:rsidP="00297818">
      <w:pPr>
        <w:rPr>
          <w:rFonts w:ascii="Arial" w:hAnsi="Arial" w:cs="Arial"/>
          <w:sz w:val="24"/>
          <w:szCs w:val="24"/>
        </w:rPr>
      </w:pPr>
      <w:bookmarkStart w:id="1" w:name="_Hlk124849392"/>
      <w:r w:rsidRPr="003C5AA6">
        <w:rPr>
          <w:rFonts w:ascii="Arial" w:hAnsi="Arial" w:cs="Arial"/>
          <w:sz w:val="24"/>
          <w:szCs w:val="24"/>
        </w:rPr>
        <w:t>When</w:t>
      </w:r>
      <w:r w:rsidR="00F90A8C" w:rsidRPr="003C5AA6">
        <w:rPr>
          <w:rFonts w:ascii="Arial" w:hAnsi="Arial" w:cs="Arial"/>
          <w:sz w:val="24"/>
          <w:szCs w:val="24"/>
        </w:rPr>
        <w:t xml:space="preserve"> the researcher compared these statistics to the statistics </w:t>
      </w:r>
      <w:r w:rsidR="00FC5F5D" w:rsidRPr="003C5AA6">
        <w:rPr>
          <w:rFonts w:ascii="Arial" w:hAnsi="Arial" w:cs="Arial"/>
          <w:sz w:val="24"/>
          <w:szCs w:val="24"/>
        </w:rPr>
        <w:t>provided by the</w:t>
      </w:r>
      <w:r w:rsidRPr="003C5AA6">
        <w:rPr>
          <w:rFonts w:ascii="Arial" w:hAnsi="Arial" w:cs="Arial"/>
          <w:sz w:val="24"/>
          <w:szCs w:val="24"/>
        </w:rPr>
        <w:t xml:space="preserve"> (Welsh Government, 2022) the</w:t>
      </w:r>
      <w:r w:rsidR="00FC5F5D" w:rsidRPr="003C5AA6">
        <w:rPr>
          <w:rFonts w:ascii="Arial" w:hAnsi="Arial" w:cs="Arial"/>
          <w:sz w:val="24"/>
          <w:szCs w:val="24"/>
        </w:rPr>
        <w:t xml:space="preserve"> researcher found there to be </w:t>
      </w:r>
      <w:r w:rsidR="009F3953" w:rsidRPr="003C5AA6">
        <w:rPr>
          <w:rFonts w:ascii="Arial" w:hAnsi="Arial" w:cs="Arial"/>
          <w:sz w:val="24"/>
          <w:szCs w:val="24"/>
        </w:rPr>
        <w:t>si</w:t>
      </w:r>
      <w:r w:rsidRPr="003C5AA6">
        <w:rPr>
          <w:rFonts w:ascii="Arial" w:hAnsi="Arial" w:cs="Arial"/>
          <w:sz w:val="24"/>
          <w:szCs w:val="24"/>
        </w:rPr>
        <w:t>milar results</w:t>
      </w:r>
      <w:r w:rsidR="005F7E16" w:rsidRPr="003C5AA6">
        <w:rPr>
          <w:rFonts w:ascii="Arial" w:hAnsi="Arial" w:cs="Arial"/>
          <w:sz w:val="24"/>
          <w:szCs w:val="24"/>
        </w:rPr>
        <w:t>. (Welsh Government, 2022) statists suggested that</w:t>
      </w:r>
      <w:r w:rsidR="0026551B" w:rsidRPr="003C5AA6">
        <w:rPr>
          <w:rFonts w:ascii="Arial" w:hAnsi="Arial" w:cs="Arial"/>
          <w:sz w:val="24"/>
          <w:szCs w:val="24"/>
        </w:rPr>
        <w:t xml:space="preserve"> in Wales during 2021 </w:t>
      </w:r>
      <w:r w:rsidRPr="003C5AA6">
        <w:rPr>
          <w:rFonts w:ascii="Arial" w:hAnsi="Arial" w:cs="Arial"/>
          <w:sz w:val="24"/>
          <w:szCs w:val="24"/>
        </w:rPr>
        <w:t xml:space="preserve">83% of persons involved in a fatal collision in South Wales were male and 17% were female. </w:t>
      </w:r>
    </w:p>
    <w:bookmarkEnd w:id="1"/>
    <w:p w14:paraId="59A35B24" w14:textId="75A7F3C8" w:rsidR="0019168B" w:rsidRPr="003C5AA6" w:rsidRDefault="00EE79ED" w:rsidP="0019168B">
      <w:pPr>
        <w:rPr>
          <w:rFonts w:ascii="Arial" w:hAnsi="Arial" w:cs="Arial"/>
          <w:sz w:val="24"/>
          <w:szCs w:val="24"/>
        </w:rPr>
      </w:pPr>
      <w:r w:rsidRPr="003C5AA6">
        <w:rPr>
          <w:rFonts w:ascii="Arial" w:hAnsi="Arial" w:cs="Arial"/>
          <w:sz w:val="24"/>
          <w:szCs w:val="24"/>
        </w:rPr>
        <w:t>Upon the researcher analysing the data in figure 6 provided by Jones, R. (2022) the researcher found out of the 31 fatal collisions that occurred in South Wales during 202</w:t>
      </w:r>
      <w:r w:rsidR="007E5C92" w:rsidRPr="003C5AA6">
        <w:rPr>
          <w:rFonts w:ascii="Arial" w:hAnsi="Arial" w:cs="Arial"/>
          <w:sz w:val="24"/>
          <w:szCs w:val="24"/>
        </w:rPr>
        <w:t>2</w:t>
      </w:r>
      <w:r w:rsidRPr="003C5AA6">
        <w:rPr>
          <w:rFonts w:ascii="Arial" w:hAnsi="Arial" w:cs="Arial"/>
          <w:sz w:val="24"/>
          <w:szCs w:val="24"/>
        </w:rPr>
        <w:t>, 2</w:t>
      </w:r>
      <w:r w:rsidR="007E5C92" w:rsidRPr="003C5AA6">
        <w:rPr>
          <w:rFonts w:ascii="Arial" w:hAnsi="Arial" w:cs="Arial"/>
          <w:sz w:val="24"/>
          <w:szCs w:val="24"/>
        </w:rPr>
        <w:t>0</w:t>
      </w:r>
      <w:r w:rsidRPr="003C5AA6">
        <w:rPr>
          <w:rFonts w:ascii="Arial" w:hAnsi="Arial" w:cs="Arial"/>
          <w:sz w:val="24"/>
          <w:szCs w:val="24"/>
        </w:rPr>
        <w:t xml:space="preserve"> were male and </w:t>
      </w:r>
      <w:r w:rsidR="007E5C92" w:rsidRPr="003C5AA6">
        <w:rPr>
          <w:rFonts w:ascii="Arial" w:hAnsi="Arial" w:cs="Arial"/>
          <w:sz w:val="24"/>
          <w:szCs w:val="24"/>
        </w:rPr>
        <w:t>11</w:t>
      </w:r>
      <w:r w:rsidRPr="003C5AA6">
        <w:rPr>
          <w:rFonts w:ascii="Arial" w:hAnsi="Arial" w:cs="Arial"/>
          <w:sz w:val="24"/>
          <w:szCs w:val="24"/>
        </w:rPr>
        <w:t xml:space="preserve"> were female. These statistics suggest that males wer</w:t>
      </w:r>
      <w:r w:rsidR="007E5C92" w:rsidRPr="003C5AA6">
        <w:rPr>
          <w:rFonts w:ascii="Arial" w:hAnsi="Arial" w:cs="Arial"/>
          <w:sz w:val="24"/>
          <w:szCs w:val="24"/>
        </w:rPr>
        <w:t xml:space="preserve">e </w:t>
      </w:r>
      <w:r w:rsidR="0019168B" w:rsidRPr="003C5AA6">
        <w:rPr>
          <w:rFonts w:ascii="Arial" w:hAnsi="Arial" w:cs="Arial"/>
          <w:sz w:val="24"/>
          <w:szCs w:val="24"/>
        </w:rPr>
        <w:t>30% more likely to be involved in a fatal collision than females</w:t>
      </w:r>
      <w:r w:rsidR="007E5C92" w:rsidRPr="003C5AA6">
        <w:rPr>
          <w:rFonts w:ascii="Arial" w:hAnsi="Arial" w:cs="Arial"/>
          <w:sz w:val="24"/>
          <w:szCs w:val="24"/>
        </w:rPr>
        <w:t xml:space="preserve"> in South Wales during 2022</w:t>
      </w:r>
      <w:r w:rsidR="0019168B" w:rsidRPr="003C5AA6">
        <w:rPr>
          <w:rFonts w:ascii="Arial" w:hAnsi="Arial" w:cs="Arial"/>
          <w:sz w:val="24"/>
          <w:szCs w:val="24"/>
        </w:rPr>
        <w:t xml:space="preserve">. </w:t>
      </w:r>
    </w:p>
    <w:p w14:paraId="6AEC6BD0" w14:textId="4CCF944C" w:rsidR="0019168B" w:rsidRPr="003C5AA6" w:rsidRDefault="005F4A84" w:rsidP="0019168B">
      <w:pPr>
        <w:rPr>
          <w:rFonts w:ascii="Arial" w:hAnsi="Arial" w:cs="Arial"/>
          <w:sz w:val="24"/>
          <w:szCs w:val="24"/>
        </w:rPr>
      </w:pPr>
      <w:r w:rsidRPr="003C5AA6">
        <w:rPr>
          <w:rFonts w:ascii="Arial" w:hAnsi="Arial" w:cs="Arial"/>
          <w:sz w:val="24"/>
          <w:szCs w:val="24"/>
        </w:rPr>
        <w:t xml:space="preserve">When the researcher compared these statistics to the statistics provided by the </w:t>
      </w:r>
      <w:r w:rsidR="0019168B" w:rsidRPr="003C5AA6">
        <w:rPr>
          <w:rFonts w:ascii="Arial" w:hAnsi="Arial" w:cs="Arial"/>
          <w:sz w:val="24"/>
          <w:szCs w:val="24"/>
        </w:rPr>
        <w:t xml:space="preserve">(Welsh Government, 2022) there remain to be very similar results as during 2022 50% of persons involved in a fatal collision in South Wales were male and 50% were female. </w:t>
      </w:r>
    </w:p>
    <w:p w14:paraId="31D34B20" w14:textId="2D3980B3" w:rsidR="008C6670" w:rsidRPr="003C5AA6" w:rsidRDefault="006B2DEC">
      <w:pPr>
        <w:rPr>
          <w:rFonts w:ascii="Arial" w:hAnsi="Arial" w:cs="Arial"/>
          <w:sz w:val="24"/>
          <w:szCs w:val="24"/>
        </w:rPr>
      </w:pPr>
      <w:r w:rsidRPr="003C5AA6">
        <w:rPr>
          <w:rFonts w:ascii="Arial" w:hAnsi="Arial" w:cs="Arial"/>
          <w:sz w:val="24"/>
          <w:szCs w:val="24"/>
        </w:rPr>
        <w:t xml:space="preserve">Literature from (Department for Transport, 2022) </w:t>
      </w:r>
      <w:r w:rsidR="00483C4E" w:rsidRPr="003C5AA6">
        <w:rPr>
          <w:rFonts w:ascii="Arial" w:hAnsi="Arial" w:cs="Arial"/>
          <w:sz w:val="24"/>
          <w:szCs w:val="24"/>
        </w:rPr>
        <w:t>supports</w:t>
      </w:r>
      <w:r w:rsidR="00537A1C" w:rsidRPr="003C5AA6">
        <w:rPr>
          <w:rFonts w:ascii="Arial" w:hAnsi="Arial" w:cs="Arial"/>
          <w:sz w:val="24"/>
          <w:szCs w:val="24"/>
        </w:rPr>
        <w:t xml:space="preserve"> this </w:t>
      </w:r>
      <w:r w:rsidR="00BF0E4C" w:rsidRPr="003C5AA6">
        <w:rPr>
          <w:rFonts w:ascii="Arial" w:hAnsi="Arial" w:cs="Arial"/>
          <w:sz w:val="24"/>
          <w:szCs w:val="24"/>
        </w:rPr>
        <w:t>theory</w:t>
      </w:r>
      <w:r w:rsidR="0022044E" w:rsidRPr="003C5AA6">
        <w:rPr>
          <w:rFonts w:ascii="Arial" w:hAnsi="Arial" w:cs="Arial"/>
          <w:sz w:val="24"/>
          <w:szCs w:val="24"/>
        </w:rPr>
        <w:t>, stating</w:t>
      </w:r>
      <w:r w:rsidRPr="003C5AA6">
        <w:rPr>
          <w:rFonts w:ascii="Arial" w:hAnsi="Arial" w:cs="Arial"/>
          <w:sz w:val="24"/>
          <w:szCs w:val="24"/>
        </w:rPr>
        <w:t xml:space="preserve"> that </w:t>
      </w:r>
      <w:r w:rsidR="00354B0E" w:rsidRPr="003C5AA6">
        <w:rPr>
          <w:rFonts w:ascii="Arial" w:hAnsi="Arial" w:cs="Arial"/>
          <w:sz w:val="24"/>
          <w:szCs w:val="24"/>
        </w:rPr>
        <w:t xml:space="preserve">young male drivers are at significantly more risk of being involved in a </w:t>
      </w:r>
      <w:r w:rsidR="00537A1C" w:rsidRPr="003C5AA6">
        <w:rPr>
          <w:rFonts w:ascii="Arial" w:hAnsi="Arial" w:cs="Arial"/>
          <w:sz w:val="24"/>
          <w:szCs w:val="24"/>
        </w:rPr>
        <w:t>fatal road traffic collision than females</w:t>
      </w:r>
      <w:r w:rsidR="00BF0E4C" w:rsidRPr="003C5AA6">
        <w:rPr>
          <w:rFonts w:ascii="Arial" w:hAnsi="Arial" w:cs="Arial"/>
          <w:sz w:val="24"/>
          <w:szCs w:val="24"/>
        </w:rPr>
        <w:t xml:space="preserve">. </w:t>
      </w:r>
    </w:p>
    <w:p w14:paraId="62DC6D2E" w14:textId="7373C31D" w:rsidR="005133DF" w:rsidRPr="003C5AA6" w:rsidRDefault="000E66EA">
      <w:pPr>
        <w:rPr>
          <w:rFonts w:ascii="Arial" w:hAnsi="Arial" w:cs="Arial"/>
          <w:sz w:val="24"/>
          <w:szCs w:val="24"/>
        </w:rPr>
      </w:pPr>
      <w:r w:rsidRPr="003C5AA6">
        <w:rPr>
          <w:rFonts w:ascii="Arial" w:hAnsi="Arial" w:cs="Arial"/>
          <w:sz w:val="24"/>
          <w:szCs w:val="24"/>
        </w:rPr>
        <w:t>This</w:t>
      </w:r>
      <w:r w:rsidR="00EC5850" w:rsidRPr="003C5AA6">
        <w:rPr>
          <w:rFonts w:ascii="Arial" w:hAnsi="Arial" w:cs="Arial"/>
          <w:sz w:val="24"/>
          <w:szCs w:val="24"/>
        </w:rPr>
        <w:t xml:space="preserve"> data</w:t>
      </w:r>
      <w:r w:rsidRPr="003C5AA6">
        <w:rPr>
          <w:rFonts w:ascii="Arial" w:hAnsi="Arial" w:cs="Arial"/>
          <w:sz w:val="24"/>
          <w:szCs w:val="24"/>
        </w:rPr>
        <w:t xml:space="preserve"> </w:t>
      </w:r>
      <w:r w:rsidR="00666AD2" w:rsidRPr="003C5AA6">
        <w:rPr>
          <w:rFonts w:ascii="Arial" w:hAnsi="Arial" w:cs="Arial"/>
          <w:sz w:val="24"/>
          <w:szCs w:val="24"/>
        </w:rPr>
        <w:t>suggests that</w:t>
      </w:r>
      <w:r w:rsidR="003476DE" w:rsidRPr="003C5AA6">
        <w:rPr>
          <w:rFonts w:ascii="Arial" w:hAnsi="Arial" w:cs="Arial"/>
          <w:sz w:val="24"/>
          <w:szCs w:val="24"/>
        </w:rPr>
        <w:t xml:space="preserve"> although females are </w:t>
      </w:r>
      <w:r w:rsidR="00455D64" w:rsidRPr="003C5AA6">
        <w:rPr>
          <w:rFonts w:ascii="Arial" w:hAnsi="Arial" w:cs="Arial"/>
          <w:sz w:val="24"/>
          <w:szCs w:val="24"/>
        </w:rPr>
        <w:t>not</w:t>
      </w:r>
      <w:r w:rsidR="003476DE" w:rsidRPr="003C5AA6">
        <w:rPr>
          <w:rFonts w:ascii="Arial" w:hAnsi="Arial" w:cs="Arial"/>
          <w:sz w:val="24"/>
          <w:szCs w:val="24"/>
        </w:rPr>
        <w:t xml:space="preserve"> exempt from risk,</w:t>
      </w:r>
      <w:r w:rsidR="00D95182" w:rsidRPr="003C5AA6">
        <w:rPr>
          <w:rFonts w:ascii="Arial" w:hAnsi="Arial" w:cs="Arial"/>
          <w:sz w:val="24"/>
          <w:szCs w:val="24"/>
        </w:rPr>
        <w:t xml:space="preserve"> </w:t>
      </w:r>
      <w:r w:rsidR="00455D64" w:rsidRPr="003C5AA6">
        <w:rPr>
          <w:rFonts w:ascii="Arial" w:hAnsi="Arial" w:cs="Arial"/>
          <w:sz w:val="24"/>
          <w:szCs w:val="24"/>
        </w:rPr>
        <w:t xml:space="preserve">statistically </w:t>
      </w:r>
      <w:r w:rsidR="005426E0" w:rsidRPr="003C5AA6">
        <w:rPr>
          <w:rFonts w:ascii="Arial" w:hAnsi="Arial" w:cs="Arial"/>
          <w:sz w:val="24"/>
          <w:szCs w:val="24"/>
        </w:rPr>
        <w:t xml:space="preserve">males are far more likely to be involved in </w:t>
      </w:r>
      <w:r w:rsidR="00D95182" w:rsidRPr="003C5AA6">
        <w:rPr>
          <w:rFonts w:ascii="Arial" w:hAnsi="Arial" w:cs="Arial"/>
          <w:sz w:val="24"/>
          <w:szCs w:val="24"/>
        </w:rPr>
        <w:t xml:space="preserve">a fatal collision </w:t>
      </w:r>
      <w:r w:rsidR="00671AA0" w:rsidRPr="003C5AA6">
        <w:rPr>
          <w:rFonts w:ascii="Arial" w:hAnsi="Arial" w:cs="Arial"/>
          <w:sz w:val="24"/>
          <w:szCs w:val="24"/>
        </w:rPr>
        <w:t xml:space="preserve">when compared to </w:t>
      </w:r>
      <w:r w:rsidR="00D95182" w:rsidRPr="003C5AA6">
        <w:rPr>
          <w:rFonts w:ascii="Arial" w:hAnsi="Arial" w:cs="Arial"/>
          <w:sz w:val="24"/>
          <w:szCs w:val="24"/>
        </w:rPr>
        <w:t>females</w:t>
      </w:r>
      <w:r w:rsidR="003476DE" w:rsidRPr="003C5AA6">
        <w:rPr>
          <w:rFonts w:ascii="Arial" w:hAnsi="Arial" w:cs="Arial"/>
          <w:sz w:val="24"/>
          <w:szCs w:val="24"/>
        </w:rPr>
        <w:t>.</w:t>
      </w:r>
      <w:r w:rsidR="00AD6D0C" w:rsidRPr="003C5AA6">
        <w:rPr>
          <w:rFonts w:ascii="Arial" w:hAnsi="Arial" w:cs="Arial"/>
          <w:sz w:val="24"/>
          <w:szCs w:val="24"/>
        </w:rPr>
        <w:t xml:space="preserve"> I believe this is due to the natural tendency males have</w:t>
      </w:r>
      <w:r w:rsidR="005D73D8" w:rsidRPr="003C5AA6">
        <w:rPr>
          <w:rFonts w:ascii="Arial" w:hAnsi="Arial" w:cs="Arial"/>
          <w:sz w:val="24"/>
          <w:szCs w:val="24"/>
        </w:rPr>
        <w:t xml:space="preserve"> </w:t>
      </w:r>
      <w:r w:rsidR="005133DF" w:rsidRPr="003C5AA6">
        <w:rPr>
          <w:rFonts w:ascii="Arial" w:hAnsi="Arial" w:cs="Arial"/>
          <w:sz w:val="24"/>
          <w:szCs w:val="24"/>
        </w:rPr>
        <w:t>in</w:t>
      </w:r>
      <w:r w:rsidR="005D73D8" w:rsidRPr="003C5AA6">
        <w:rPr>
          <w:rFonts w:ascii="Arial" w:hAnsi="Arial" w:cs="Arial"/>
          <w:sz w:val="24"/>
          <w:szCs w:val="24"/>
        </w:rPr>
        <w:t xml:space="preserve"> undertaking </w:t>
      </w:r>
      <w:r w:rsidR="005133DF" w:rsidRPr="003C5AA6">
        <w:rPr>
          <w:rFonts w:ascii="Arial" w:hAnsi="Arial" w:cs="Arial"/>
          <w:sz w:val="24"/>
          <w:szCs w:val="24"/>
        </w:rPr>
        <w:t>high-risk</w:t>
      </w:r>
      <w:r w:rsidR="00AD6D0C" w:rsidRPr="003C5AA6">
        <w:rPr>
          <w:rFonts w:ascii="Arial" w:hAnsi="Arial" w:cs="Arial"/>
          <w:sz w:val="24"/>
          <w:szCs w:val="24"/>
        </w:rPr>
        <w:t xml:space="preserve"> driving manoeuvres</w:t>
      </w:r>
      <w:r w:rsidR="00D06B60" w:rsidRPr="003C5AA6">
        <w:rPr>
          <w:rFonts w:ascii="Arial" w:hAnsi="Arial" w:cs="Arial"/>
          <w:sz w:val="24"/>
          <w:szCs w:val="24"/>
        </w:rPr>
        <w:t>.</w:t>
      </w:r>
    </w:p>
    <w:p w14:paraId="30166C8C" w14:textId="6C62E78E" w:rsidR="004D17E1" w:rsidRPr="003C5AA6" w:rsidRDefault="004D17E1">
      <w:pPr>
        <w:rPr>
          <w:rFonts w:ascii="Arial" w:hAnsi="Arial" w:cs="Arial"/>
          <w:b/>
          <w:bCs/>
          <w:sz w:val="24"/>
          <w:szCs w:val="24"/>
          <w:lang w:val="en-US"/>
        </w:rPr>
      </w:pPr>
      <w:r w:rsidRPr="003C5AA6">
        <w:rPr>
          <w:rFonts w:ascii="Arial" w:hAnsi="Arial" w:cs="Arial"/>
          <w:b/>
          <w:bCs/>
          <w:sz w:val="24"/>
          <w:szCs w:val="24"/>
          <w:lang w:val="en-US"/>
        </w:rPr>
        <w:t>Causing factors of a serious injury attained.</w:t>
      </w:r>
    </w:p>
    <w:p w14:paraId="7F155700" w14:textId="77777777" w:rsidR="00546AA5" w:rsidRPr="003C5AA6" w:rsidRDefault="00380F83">
      <w:pPr>
        <w:rPr>
          <w:rFonts w:ascii="Arial" w:hAnsi="Arial" w:cs="Arial"/>
          <w:sz w:val="24"/>
          <w:szCs w:val="24"/>
        </w:rPr>
      </w:pPr>
      <w:r w:rsidRPr="003C5AA6">
        <w:rPr>
          <w:rFonts w:ascii="Arial" w:hAnsi="Arial" w:cs="Arial"/>
          <w:sz w:val="24"/>
          <w:szCs w:val="24"/>
        </w:rPr>
        <w:t>Upon the researcher analysing the data in figure 7 provided by Jones, R. (2022) the researcher found out of the 6 serious injuries to take place in South Wales during 2022, driving at excess speed whilst under the influence of alcohol was the biggest causation factor causing a total of 5 out of the 6 serious injuries</w:t>
      </w:r>
      <w:r w:rsidR="00B113F5" w:rsidRPr="003C5AA6">
        <w:rPr>
          <w:rFonts w:ascii="Arial" w:hAnsi="Arial" w:cs="Arial"/>
          <w:sz w:val="24"/>
          <w:szCs w:val="24"/>
        </w:rPr>
        <w:t xml:space="preserve"> </w:t>
      </w:r>
      <w:r w:rsidR="00B437B7" w:rsidRPr="003C5AA6">
        <w:rPr>
          <w:rFonts w:ascii="Arial" w:hAnsi="Arial" w:cs="Arial"/>
          <w:sz w:val="24"/>
          <w:szCs w:val="24"/>
        </w:rPr>
        <w:t>documented</w:t>
      </w:r>
      <w:r w:rsidR="0012449D" w:rsidRPr="003C5AA6">
        <w:rPr>
          <w:rFonts w:ascii="Arial" w:hAnsi="Arial" w:cs="Arial"/>
          <w:sz w:val="24"/>
          <w:szCs w:val="24"/>
        </w:rPr>
        <w:t xml:space="preserve">. </w:t>
      </w:r>
      <w:r w:rsidR="00092DAF" w:rsidRPr="003C5AA6">
        <w:rPr>
          <w:rFonts w:ascii="Arial" w:hAnsi="Arial" w:cs="Arial"/>
          <w:sz w:val="24"/>
          <w:szCs w:val="24"/>
        </w:rPr>
        <w:t>Excess speed alone was the second highest cause of serious injuries</w:t>
      </w:r>
      <w:r w:rsidR="003C4B04" w:rsidRPr="003C5AA6">
        <w:rPr>
          <w:rFonts w:ascii="Arial" w:hAnsi="Arial" w:cs="Arial"/>
          <w:sz w:val="24"/>
          <w:szCs w:val="24"/>
        </w:rPr>
        <w:t xml:space="preserve"> recorded </w:t>
      </w:r>
      <w:r w:rsidR="00B437B7" w:rsidRPr="003C5AA6">
        <w:rPr>
          <w:rFonts w:ascii="Arial" w:hAnsi="Arial" w:cs="Arial"/>
          <w:sz w:val="24"/>
          <w:szCs w:val="24"/>
        </w:rPr>
        <w:t>being the causation factor for</w:t>
      </w:r>
      <w:r w:rsidR="00092DAF" w:rsidRPr="003C5AA6">
        <w:rPr>
          <w:rFonts w:ascii="Arial" w:hAnsi="Arial" w:cs="Arial"/>
          <w:sz w:val="24"/>
          <w:szCs w:val="24"/>
        </w:rPr>
        <w:t xml:space="preserve"> 2 out of 6 serious injuries documented. Drink driving alone was the lowest</w:t>
      </w:r>
      <w:r w:rsidR="00626058" w:rsidRPr="003C5AA6">
        <w:rPr>
          <w:rFonts w:ascii="Arial" w:hAnsi="Arial" w:cs="Arial"/>
          <w:sz w:val="24"/>
          <w:szCs w:val="24"/>
        </w:rPr>
        <w:t xml:space="preserve"> out of the fatal five to be a</w:t>
      </w:r>
      <w:r w:rsidR="00092DAF" w:rsidRPr="003C5AA6">
        <w:rPr>
          <w:rFonts w:ascii="Arial" w:hAnsi="Arial" w:cs="Arial"/>
          <w:sz w:val="24"/>
          <w:szCs w:val="24"/>
        </w:rPr>
        <w:t xml:space="preserve"> caus</w:t>
      </w:r>
      <w:r w:rsidR="0078282C" w:rsidRPr="003C5AA6">
        <w:rPr>
          <w:rFonts w:ascii="Arial" w:hAnsi="Arial" w:cs="Arial"/>
          <w:sz w:val="24"/>
          <w:szCs w:val="24"/>
        </w:rPr>
        <w:t>ation</w:t>
      </w:r>
      <w:r w:rsidR="00092DAF" w:rsidRPr="003C5AA6">
        <w:rPr>
          <w:rFonts w:ascii="Arial" w:hAnsi="Arial" w:cs="Arial"/>
          <w:sz w:val="24"/>
          <w:szCs w:val="24"/>
        </w:rPr>
        <w:t xml:space="preserve"> factor</w:t>
      </w:r>
      <w:r w:rsidR="0078282C" w:rsidRPr="003C5AA6">
        <w:rPr>
          <w:rFonts w:ascii="Arial" w:hAnsi="Arial" w:cs="Arial"/>
          <w:sz w:val="24"/>
          <w:szCs w:val="24"/>
        </w:rPr>
        <w:t xml:space="preserve">, attributing to </w:t>
      </w:r>
      <w:r w:rsidR="00092DAF" w:rsidRPr="003C5AA6">
        <w:rPr>
          <w:rFonts w:ascii="Arial" w:hAnsi="Arial" w:cs="Arial"/>
          <w:sz w:val="24"/>
          <w:szCs w:val="24"/>
        </w:rPr>
        <w:t xml:space="preserve">1 out of the </w:t>
      </w:r>
      <w:r w:rsidR="0078282C" w:rsidRPr="003C5AA6">
        <w:rPr>
          <w:rFonts w:ascii="Arial" w:hAnsi="Arial" w:cs="Arial"/>
          <w:sz w:val="24"/>
          <w:szCs w:val="24"/>
        </w:rPr>
        <w:t>6 s</w:t>
      </w:r>
      <w:r w:rsidR="00092DAF" w:rsidRPr="003C5AA6">
        <w:rPr>
          <w:rFonts w:ascii="Arial" w:hAnsi="Arial" w:cs="Arial"/>
          <w:sz w:val="24"/>
          <w:szCs w:val="24"/>
        </w:rPr>
        <w:t>erious injuries documented</w:t>
      </w:r>
      <w:r w:rsidR="00626058" w:rsidRPr="003C5AA6">
        <w:rPr>
          <w:rFonts w:ascii="Arial" w:hAnsi="Arial" w:cs="Arial"/>
          <w:sz w:val="24"/>
          <w:szCs w:val="24"/>
        </w:rPr>
        <w:t xml:space="preserve"> </w:t>
      </w:r>
      <w:r w:rsidR="004C4922" w:rsidRPr="003C5AA6">
        <w:rPr>
          <w:rFonts w:ascii="Arial" w:hAnsi="Arial" w:cs="Arial"/>
          <w:sz w:val="24"/>
          <w:szCs w:val="24"/>
        </w:rPr>
        <w:t xml:space="preserve">teamed with </w:t>
      </w:r>
      <w:r w:rsidR="0036557B" w:rsidRPr="003C5AA6">
        <w:rPr>
          <w:rFonts w:ascii="Arial" w:hAnsi="Arial" w:cs="Arial"/>
          <w:sz w:val="24"/>
          <w:szCs w:val="24"/>
        </w:rPr>
        <w:t>the category “</w:t>
      </w:r>
      <w:r w:rsidR="004C4922" w:rsidRPr="003C5AA6">
        <w:rPr>
          <w:rFonts w:ascii="Arial" w:hAnsi="Arial" w:cs="Arial"/>
          <w:sz w:val="24"/>
          <w:szCs w:val="24"/>
        </w:rPr>
        <w:t>other</w:t>
      </w:r>
      <w:r w:rsidR="0036557B" w:rsidRPr="003C5AA6">
        <w:rPr>
          <w:rFonts w:ascii="Arial" w:hAnsi="Arial" w:cs="Arial"/>
          <w:sz w:val="24"/>
          <w:szCs w:val="24"/>
        </w:rPr>
        <w:t>”</w:t>
      </w:r>
      <w:r w:rsidR="004C4922" w:rsidRPr="003C5AA6">
        <w:rPr>
          <w:rFonts w:ascii="Arial" w:hAnsi="Arial" w:cs="Arial"/>
          <w:sz w:val="24"/>
          <w:szCs w:val="24"/>
        </w:rPr>
        <w:t xml:space="preserve"> which also attributed to 1 out of the 6 serious injuries documented </w:t>
      </w:r>
      <w:proofErr w:type="gramStart"/>
      <w:r w:rsidR="0036557B" w:rsidRPr="003C5AA6">
        <w:rPr>
          <w:rFonts w:ascii="Arial" w:hAnsi="Arial" w:cs="Arial"/>
          <w:sz w:val="24"/>
          <w:szCs w:val="24"/>
        </w:rPr>
        <w:t>as a result of</w:t>
      </w:r>
      <w:proofErr w:type="gramEnd"/>
      <w:r w:rsidR="0036557B" w:rsidRPr="003C5AA6">
        <w:rPr>
          <w:rFonts w:ascii="Arial" w:hAnsi="Arial" w:cs="Arial"/>
          <w:sz w:val="24"/>
          <w:szCs w:val="24"/>
        </w:rPr>
        <w:t xml:space="preserve"> a road traffic collision</w:t>
      </w:r>
      <w:r w:rsidR="0078282C" w:rsidRPr="003C5AA6">
        <w:rPr>
          <w:rFonts w:ascii="Arial" w:hAnsi="Arial" w:cs="Arial"/>
          <w:sz w:val="24"/>
          <w:szCs w:val="24"/>
        </w:rPr>
        <w:t xml:space="preserve"> in South Wales</w:t>
      </w:r>
      <w:r w:rsidR="00092DAF" w:rsidRPr="003C5AA6">
        <w:rPr>
          <w:rFonts w:ascii="Arial" w:hAnsi="Arial" w:cs="Arial"/>
          <w:sz w:val="24"/>
          <w:szCs w:val="24"/>
        </w:rPr>
        <w:t xml:space="preserve"> during 2022. </w:t>
      </w:r>
    </w:p>
    <w:p w14:paraId="2F15E039" w14:textId="32D57988" w:rsidR="00092DAF" w:rsidRPr="003C5AA6" w:rsidRDefault="00546AA5">
      <w:pPr>
        <w:rPr>
          <w:rFonts w:ascii="Arial" w:hAnsi="Arial" w:cs="Arial"/>
          <w:sz w:val="24"/>
          <w:szCs w:val="24"/>
        </w:rPr>
      </w:pPr>
      <w:r w:rsidRPr="003C5AA6">
        <w:rPr>
          <w:rFonts w:ascii="Arial" w:hAnsi="Arial" w:cs="Arial"/>
          <w:sz w:val="24"/>
          <w:szCs w:val="24"/>
        </w:rPr>
        <w:t xml:space="preserve">This statistical data shows </w:t>
      </w:r>
      <w:r w:rsidR="0049462E" w:rsidRPr="003C5AA6">
        <w:rPr>
          <w:rFonts w:ascii="Arial" w:hAnsi="Arial" w:cs="Arial"/>
          <w:sz w:val="24"/>
          <w:szCs w:val="24"/>
        </w:rPr>
        <w:t xml:space="preserve">that </w:t>
      </w:r>
      <w:r w:rsidR="00092DAF" w:rsidRPr="003C5AA6">
        <w:rPr>
          <w:rFonts w:ascii="Arial" w:hAnsi="Arial" w:cs="Arial"/>
          <w:sz w:val="24"/>
          <w:szCs w:val="24"/>
        </w:rPr>
        <w:t xml:space="preserve">the fatal five was present in 5 out of 6 serious injuries, amounting to 83%. </w:t>
      </w:r>
      <w:r w:rsidR="00C55BB5" w:rsidRPr="003C5AA6">
        <w:rPr>
          <w:rFonts w:ascii="Arial" w:hAnsi="Arial" w:cs="Arial"/>
          <w:sz w:val="24"/>
          <w:szCs w:val="24"/>
        </w:rPr>
        <w:t xml:space="preserve">The researcher </w:t>
      </w:r>
      <w:r w:rsidR="005B0EE5" w:rsidRPr="003C5AA6">
        <w:rPr>
          <w:rFonts w:ascii="Arial" w:hAnsi="Arial" w:cs="Arial"/>
          <w:sz w:val="24"/>
          <w:szCs w:val="24"/>
        </w:rPr>
        <w:t xml:space="preserve">highlights that this data was accurate at the time of the research taking </w:t>
      </w:r>
      <w:r w:rsidR="002A4FE1" w:rsidRPr="003C5AA6">
        <w:rPr>
          <w:rFonts w:ascii="Arial" w:hAnsi="Arial" w:cs="Arial"/>
          <w:sz w:val="24"/>
          <w:szCs w:val="24"/>
        </w:rPr>
        <w:t>place.</w:t>
      </w:r>
    </w:p>
    <w:p w14:paraId="65ABDCF0" w14:textId="1C2EC5F9" w:rsidR="002A4FE1" w:rsidRPr="003C5AA6" w:rsidRDefault="002020D2">
      <w:pPr>
        <w:rPr>
          <w:rFonts w:ascii="Arial" w:hAnsi="Arial" w:cs="Arial"/>
          <w:sz w:val="24"/>
          <w:szCs w:val="24"/>
        </w:rPr>
      </w:pPr>
      <w:r w:rsidRPr="003C5AA6">
        <w:rPr>
          <w:rFonts w:ascii="Arial" w:hAnsi="Arial" w:cs="Arial"/>
          <w:sz w:val="24"/>
          <w:szCs w:val="24"/>
        </w:rPr>
        <w:t>Literature from (</w:t>
      </w:r>
      <w:proofErr w:type="gramStart"/>
      <w:r w:rsidRPr="003C5AA6">
        <w:rPr>
          <w:rFonts w:ascii="Arial" w:hAnsi="Arial" w:cs="Arial"/>
          <w:sz w:val="24"/>
          <w:szCs w:val="24"/>
        </w:rPr>
        <w:t xml:space="preserve">Owen,  </w:t>
      </w:r>
      <w:proofErr w:type="spellStart"/>
      <w:r w:rsidRPr="003C5AA6">
        <w:rPr>
          <w:rFonts w:ascii="Arial" w:hAnsi="Arial" w:cs="Arial"/>
          <w:sz w:val="24"/>
          <w:szCs w:val="24"/>
        </w:rPr>
        <w:t>Ursachi</w:t>
      </w:r>
      <w:proofErr w:type="spellEnd"/>
      <w:proofErr w:type="gramEnd"/>
      <w:r w:rsidRPr="003C5AA6">
        <w:rPr>
          <w:rFonts w:ascii="Arial" w:hAnsi="Arial" w:cs="Arial"/>
          <w:sz w:val="24"/>
          <w:szCs w:val="24"/>
        </w:rPr>
        <w:t xml:space="preserve">, Fosdick, and </w:t>
      </w:r>
      <w:proofErr w:type="spellStart"/>
      <w:r w:rsidRPr="003C5AA6">
        <w:rPr>
          <w:rFonts w:ascii="Arial" w:hAnsi="Arial" w:cs="Arial"/>
          <w:sz w:val="24"/>
          <w:szCs w:val="24"/>
        </w:rPr>
        <w:t>Horodnic</w:t>
      </w:r>
      <w:proofErr w:type="spellEnd"/>
      <w:r w:rsidRPr="003C5AA6">
        <w:rPr>
          <w:rFonts w:ascii="Arial" w:hAnsi="Arial" w:cs="Arial"/>
          <w:sz w:val="24"/>
          <w:szCs w:val="24"/>
        </w:rPr>
        <w:t xml:space="preserve">, 2019, pp 453 -459) </w:t>
      </w:r>
      <w:r w:rsidR="0026688E" w:rsidRPr="003C5AA6">
        <w:rPr>
          <w:rFonts w:ascii="Arial" w:hAnsi="Arial" w:cs="Arial"/>
          <w:sz w:val="24"/>
          <w:szCs w:val="24"/>
        </w:rPr>
        <w:t xml:space="preserve">supports this </w:t>
      </w:r>
      <w:r w:rsidRPr="003C5AA6">
        <w:rPr>
          <w:rFonts w:ascii="Arial" w:hAnsi="Arial" w:cs="Arial"/>
          <w:sz w:val="24"/>
          <w:szCs w:val="24"/>
        </w:rPr>
        <w:t xml:space="preserve">theory as shows </w:t>
      </w:r>
      <w:r w:rsidR="004056B3" w:rsidRPr="003C5AA6">
        <w:rPr>
          <w:rFonts w:ascii="Arial" w:hAnsi="Arial" w:cs="Arial"/>
          <w:sz w:val="24"/>
          <w:szCs w:val="24"/>
        </w:rPr>
        <w:t xml:space="preserve">drink driving alongside driving at excess speed was the leading cause of </w:t>
      </w:r>
      <w:r w:rsidR="0076073A" w:rsidRPr="003C5AA6">
        <w:rPr>
          <w:rFonts w:ascii="Arial" w:hAnsi="Arial" w:cs="Arial"/>
          <w:sz w:val="24"/>
          <w:szCs w:val="24"/>
        </w:rPr>
        <w:t xml:space="preserve">road traffic collisions in the UK. </w:t>
      </w:r>
    </w:p>
    <w:p w14:paraId="401D2841" w14:textId="54D851DD" w:rsidR="002C3E67" w:rsidRPr="003C5AA6" w:rsidRDefault="0076073A" w:rsidP="002C3E67">
      <w:pPr>
        <w:rPr>
          <w:rFonts w:ascii="Arial" w:hAnsi="Arial" w:cs="Arial"/>
          <w:sz w:val="24"/>
          <w:szCs w:val="24"/>
        </w:rPr>
      </w:pPr>
      <w:r w:rsidRPr="003C5AA6">
        <w:rPr>
          <w:rFonts w:ascii="Arial" w:hAnsi="Arial" w:cs="Arial"/>
          <w:sz w:val="24"/>
          <w:szCs w:val="24"/>
        </w:rPr>
        <w:t xml:space="preserve">Further literature from </w:t>
      </w:r>
      <w:r w:rsidR="00824EB1" w:rsidRPr="003C5AA6">
        <w:rPr>
          <w:rFonts w:ascii="Arial" w:hAnsi="Arial" w:cs="Arial"/>
          <w:sz w:val="24"/>
          <w:szCs w:val="24"/>
        </w:rPr>
        <w:t>(Ling and Chang 2021, pp 183-188)</w:t>
      </w:r>
      <w:r w:rsidR="002628C8" w:rsidRPr="003C5AA6">
        <w:rPr>
          <w:rFonts w:ascii="Arial" w:hAnsi="Arial" w:cs="Arial"/>
          <w:sz w:val="24"/>
          <w:szCs w:val="24"/>
        </w:rPr>
        <w:t xml:space="preserve"> also</w:t>
      </w:r>
      <w:r w:rsidR="0026688E" w:rsidRPr="003C5AA6">
        <w:rPr>
          <w:rFonts w:ascii="Arial" w:hAnsi="Arial" w:cs="Arial"/>
          <w:sz w:val="24"/>
          <w:szCs w:val="24"/>
        </w:rPr>
        <w:t xml:space="preserve"> supports</w:t>
      </w:r>
      <w:r w:rsidR="00824EB1" w:rsidRPr="003C5AA6">
        <w:rPr>
          <w:rFonts w:ascii="Arial" w:hAnsi="Arial" w:cs="Arial"/>
          <w:sz w:val="24"/>
          <w:szCs w:val="24"/>
        </w:rPr>
        <w:t xml:space="preserve"> this </w:t>
      </w:r>
      <w:r w:rsidR="002628C8" w:rsidRPr="003C5AA6">
        <w:rPr>
          <w:rFonts w:ascii="Arial" w:hAnsi="Arial" w:cs="Arial"/>
          <w:sz w:val="24"/>
          <w:szCs w:val="24"/>
        </w:rPr>
        <w:t>theory</w:t>
      </w:r>
      <w:r w:rsidR="00824EB1" w:rsidRPr="003C5AA6">
        <w:rPr>
          <w:rFonts w:ascii="Arial" w:hAnsi="Arial" w:cs="Arial"/>
          <w:sz w:val="24"/>
          <w:szCs w:val="24"/>
        </w:rPr>
        <w:t xml:space="preserve"> as shows that </w:t>
      </w:r>
      <w:r w:rsidR="00CA31B4" w:rsidRPr="003C5AA6">
        <w:rPr>
          <w:rFonts w:ascii="Arial" w:hAnsi="Arial" w:cs="Arial"/>
          <w:sz w:val="24"/>
          <w:szCs w:val="24"/>
        </w:rPr>
        <w:t>drink driving is the leading cause of road t</w:t>
      </w:r>
      <w:r w:rsidR="00F57CFE" w:rsidRPr="003C5AA6">
        <w:rPr>
          <w:rFonts w:ascii="Arial" w:hAnsi="Arial" w:cs="Arial"/>
          <w:sz w:val="24"/>
          <w:szCs w:val="24"/>
        </w:rPr>
        <w:t>raffic collisions in drivers</w:t>
      </w:r>
      <w:r w:rsidR="002628C8" w:rsidRPr="003C5AA6">
        <w:rPr>
          <w:rFonts w:ascii="Arial" w:hAnsi="Arial" w:cs="Arial"/>
          <w:sz w:val="24"/>
          <w:szCs w:val="24"/>
        </w:rPr>
        <w:t xml:space="preserve"> aged </w:t>
      </w:r>
      <w:r w:rsidR="00F57CFE" w:rsidRPr="003C5AA6">
        <w:rPr>
          <w:rFonts w:ascii="Arial" w:hAnsi="Arial" w:cs="Arial"/>
          <w:sz w:val="24"/>
          <w:szCs w:val="24"/>
        </w:rPr>
        <w:t>30 years</w:t>
      </w:r>
      <w:r w:rsidR="002628C8" w:rsidRPr="003C5AA6">
        <w:rPr>
          <w:rFonts w:ascii="Arial" w:hAnsi="Arial" w:cs="Arial"/>
          <w:sz w:val="24"/>
          <w:szCs w:val="24"/>
        </w:rPr>
        <w:t xml:space="preserve"> and over. </w:t>
      </w:r>
      <w:r w:rsidR="00D473A8" w:rsidRPr="003C5AA6">
        <w:rPr>
          <w:rFonts w:ascii="Arial" w:hAnsi="Arial" w:cs="Arial"/>
          <w:sz w:val="24"/>
          <w:szCs w:val="24"/>
        </w:rPr>
        <w:t>However</w:t>
      </w:r>
      <w:r w:rsidR="0022044E" w:rsidRPr="003C5AA6">
        <w:rPr>
          <w:rFonts w:ascii="Arial" w:hAnsi="Arial" w:cs="Arial"/>
          <w:sz w:val="24"/>
          <w:szCs w:val="24"/>
        </w:rPr>
        <w:t>,</w:t>
      </w:r>
      <w:r w:rsidR="00D473A8" w:rsidRPr="003C5AA6">
        <w:rPr>
          <w:rFonts w:ascii="Arial" w:hAnsi="Arial" w:cs="Arial"/>
          <w:sz w:val="24"/>
          <w:szCs w:val="24"/>
        </w:rPr>
        <w:t xml:space="preserve"> it can be argued that this literature also contradicts </w:t>
      </w:r>
      <w:r w:rsidR="0076010F" w:rsidRPr="003C5AA6">
        <w:rPr>
          <w:rFonts w:ascii="Arial" w:hAnsi="Arial" w:cs="Arial"/>
          <w:sz w:val="24"/>
          <w:szCs w:val="24"/>
        </w:rPr>
        <w:t xml:space="preserve">some of the statistics as drink driving alone was seen to be one of the lowest reasons </w:t>
      </w:r>
      <w:r w:rsidR="006B7605" w:rsidRPr="003C5AA6">
        <w:rPr>
          <w:rFonts w:ascii="Arial" w:hAnsi="Arial" w:cs="Arial"/>
          <w:sz w:val="24"/>
          <w:szCs w:val="24"/>
        </w:rPr>
        <w:t>for serious injuries.</w:t>
      </w:r>
      <w:r w:rsidR="00627249" w:rsidRPr="003C5AA6">
        <w:rPr>
          <w:rFonts w:ascii="Arial" w:hAnsi="Arial" w:cs="Arial"/>
          <w:sz w:val="24"/>
          <w:szCs w:val="24"/>
        </w:rPr>
        <w:t xml:space="preserve"> </w:t>
      </w:r>
      <w:r w:rsidR="00913561" w:rsidRPr="003C5AA6">
        <w:rPr>
          <w:rFonts w:ascii="Arial" w:hAnsi="Arial" w:cs="Arial"/>
          <w:sz w:val="24"/>
          <w:szCs w:val="24"/>
        </w:rPr>
        <w:t xml:space="preserve">This could be due to excess speed was not a contributing factor to the collision </w:t>
      </w:r>
      <w:r w:rsidR="00845B94" w:rsidRPr="003C5AA6">
        <w:rPr>
          <w:rFonts w:ascii="Arial" w:hAnsi="Arial" w:cs="Arial"/>
          <w:sz w:val="24"/>
          <w:szCs w:val="24"/>
        </w:rPr>
        <w:t>and therefor</w:t>
      </w:r>
      <w:r w:rsidR="00BA58B7" w:rsidRPr="003C5AA6">
        <w:rPr>
          <w:rFonts w:ascii="Arial" w:hAnsi="Arial" w:cs="Arial"/>
          <w:sz w:val="24"/>
          <w:szCs w:val="24"/>
        </w:rPr>
        <w:t>e</w:t>
      </w:r>
      <w:r w:rsidR="00845B94" w:rsidRPr="003C5AA6">
        <w:rPr>
          <w:rFonts w:ascii="Arial" w:hAnsi="Arial" w:cs="Arial"/>
          <w:sz w:val="24"/>
          <w:szCs w:val="24"/>
        </w:rPr>
        <w:t xml:space="preserve"> did not cause serious injuries within these collisions mentioned</w:t>
      </w:r>
      <w:r w:rsidR="00BA58B7" w:rsidRPr="003C5AA6">
        <w:rPr>
          <w:rFonts w:ascii="Arial" w:hAnsi="Arial" w:cs="Arial"/>
          <w:sz w:val="24"/>
          <w:szCs w:val="24"/>
        </w:rPr>
        <w:t>.</w:t>
      </w:r>
    </w:p>
    <w:p w14:paraId="6F5725EB" w14:textId="1A45428C" w:rsidR="00D06B60" w:rsidRPr="003C5AA6" w:rsidRDefault="00121639" w:rsidP="002C3E67">
      <w:pPr>
        <w:rPr>
          <w:rFonts w:ascii="Arial" w:hAnsi="Arial" w:cs="Arial"/>
          <w:sz w:val="24"/>
          <w:szCs w:val="24"/>
        </w:rPr>
      </w:pPr>
      <w:proofErr w:type="gramStart"/>
      <w:r w:rsidRPr="003C5AA6">
        <w:rPr>
          <w:rFonts w:ascii="Arial" w:hAnsi="Arial" w:cs="Arial"/>
          <w:sz w:val="24"/>
          <w:szCs w:val="24"/>
        </w:rPr>
        <w:t>Again</w:t>
      </w:r>
      <w:proofErr w:type="gramEnd"/>
      <w:r w:rsidRPr="003C5AA6">
        <w:rPr>
          <w:rFonts w:ascii="Arial" w:hAnsi="Arial" w:cs="Arial"/>
          <w:sz w:val="24"/>
          <w:szCs w:val="24"/>
        </w:rPr>
        <w:t xml:space="preserve"> this </w:t>
      </w:r>
      <w:r w:rsidR="00840347" w:rsidRPr="003C5AA6">
        <w:rPr>
          <w:rFonts w:ascii="Arial" w:hAnsi="Arial" w:cs="Arial"/>
          <w:sz w:val="24"/>
          <w:szCs w:val="24"/>
        </w:rPr>
        <w:t xml:space="preserve">data </w:t>
      </w:r>
      <w:r w:rsidRPr="003C5AA6">
        <w:rPr>
          <w:rFonts w:ascii="Arial" w:hAnsi="Arial" w:cs="Arial"/>
          <w:sz w:val="24"/>
          <w:szCs w:val="24"/>
        </w:rPr>
        <w:t xml:space="preserve">suggests that excess speed </w:t>
      </w:r>
      <w:r w:rsidR="002F3D8F" w:rsidRPr="003C5AA6">
        <w:rPr>
          <w:rFonts w:ascii="Arial" w:hAnsi="Arial" w:cs="Arial"/>
          <w:sz w:val="24"/>
          <w:szCs w:val="24"/>
        </w:rPr>
        <w:t>whilst</w:t>
      </w:r>
      <w:r w:rsidRPr="003C5AA6">
        <w:rPr>
          <w:rFonts w:ascii="Arial" w:hAnsi="Arial" w:cs="Arial"/>
          <w:sz w:val="24"/>
          <w:szCs w:val="24"/>
        </w:rPr>
        <w:t xml:space="preserve"> under the influence of alcohol is a major factor in causing serious injuries following a road traffic </w:t>
      </w:r>
      <w:r w:rsidR="002F3D8F" w:rsidRPr="003C5AA6">
        <w:rPr>
          <w:rFonts w:ascii="Arial" w:hAnsi="Arial" w:cs="Arial"/>
          <w:sz w:val="24"/>
          <w:szCs w:val="24"/>
        </w:rPr>
        <w:t>collision</w:t>
      </w:r>
      <w:r w:rsidRPr="003C5AA6">
        <w:rPr>
          <w:rFonts w:ascii="Arial" w:hAnsi="Arial" w:cs="Arial"/>
          <w:sz w:val="24"/>
          <w:szCs w:val="24"/>
        </w:rPr>
        <w:t xml:space="preserve">. It also suggests that even when drink driving is not a </w:t>
      </w:r>
      <w:r w:rsidR="002F3D8F" w:rsidRPr="003C5AA6">
        <w:rPr>
          <w:rFonts w:ascii="Arial" w:hAnsi="Arial" w:cs="Arial"/>
          <w:sz w:val="24"/>
          <w:szCs w:val="24"/>
        </w:rPr>
        <w:t>factor</w:t>
      </w:r>
      <w:r w:rsidRPr="003C5AA6">
        <w:rPr>
          <w:rFonts w:ascii="Arial" w:hAnsi="Arial" w:cs="Arial"/>
          <w:sz w:val="24"/>
          <w:szCs w:val="24"/>
        </w:rPr>
        <w:t>,</w:t>
      </w:r>
      <w:r w:rsidR="002F3D8F" w:rsidRPr="003C5AA6">
        <w:rPr>
          <w:rFonts w:ascii="Arial" w:hAnsi="Arial" w:cs="Arial"/>
          <w:sz w:val="24"/>
          <w:szCs w:val="24"/>
        </w:rPr>
        <w:t xml:space="preserve"> </w:t>
      </w:r>
      <w:r w:rsidRPr="003C5AA6">
        <w:rPr>
          <w:rFonts w:ascii="Arial" w:hAnsi="Arial" w:cs="Arial"/>
          <w:sz w:val="24"/>
          <w:szCs w:val="24"/>
        </w:rPr>
        <w:t xml:space="preserve">excess </w:t>
      </w:r>
      <w:r w:rsidR="002F3D8F" w:rsidRPr="003C5AA6">
        <w:rPr>
          <w:rFonts w:ascii="Arial" w:hAnsi="Arial" w:cs="Arial"/>
          <w:sz w:val="24"/>
          <w:szCs w:val="24"/>
        </w:rPr>
        <w:t xml:space="preserve">speed is almost always involved in the lead up to the collision. </w:t>
      </w:r>
    </w:p>
    <w:p w14:paraId="70E4427C" w14:textId="77777777" w:rsidR="00A73687" w:rsidRPr="003C5AA6" w:rsidRDefault="00A73687">
      <w:pPr>
        <w:rPr>
          <w:rFonts w:ascii="Arial" w:hAnsi="Arial" w:cs="Arial"/>
          <w:sz w:val="24"/>
          <w:szCs w:val="24"/>
        </w:rPr>
      </w:pPr>
    </w:p>
    <w:p w14:paraId="74607CB6" w14:textId="76FFF4D6" w:rsidR="00CA2F76" w:rsidRPr="003C5AA6" w:rsidRDefault="005A63F0">
      <w:pPr>
        <w:rPr>
          <w:rFonts w:ascii="Arial" w:hAnsi="Arial" w:cs="Arial"/>
          <w:b/>
          <w:bCs/>
          <w:sz w:val="24"/>
          <w:szCs w:val="24"/>
        </w:rPr>
      </w:pPr>
      <w:r w:rsidRPr="003C5AA6">
        <w:rPr>
          <w:rFonts w:ascii="Arial" w:hAnsi="Arial" w:cs="Arial"/>
          <w:b/>
          <w:bCs/>
          <w:sz w:val="24"/>
          <w:szCs w:val="24"/>
        </w:rPr>
        <w:t xml:space="preserve">Recommendations. </w:t>
      </w:r>
    </w:p>
    <w:p w14:paraId="1A371902" w14:textId="3FA379A0" w:rsidR="005A63F0" w:rsidRPr="003C5AA6" w:rsidRDefault="005A63F0">
      <w:pPr>
        <w:rPr>
          <w:rFonts w:ascii="Arial" w:hAnsi="Arial" w:cs="Arial"/>
          <w:sz w:val="24"/>
          <w:szCs w:val="24"/>
        </w:rPr>
      </w:pPr>
      <w:r w:rsidRPr="003C5AA6">
        <w:rPr>
          <w:rFonts w:ascii="Arial" w:hAnsi="Arial" w:cs="Arial"/>
          <w:sz w:val="24"/>
          <w:szCs w:val="24"/>
        </w:rPr>
        <w:t>From the research</w:t>
      </w:r>
      <w:r w:rsidR="00F86132" w:rsidRPr="003C5AA6">
        <w:rPr>
          <w:rFonts w:ascii="Arial" w:hAnsi="Arial" w:cs="Arial"/>
          <w:sz w:val="24"/>
          <w:szCs w:val="24"/>
        </w:rPr>
        <w:t>,</w:t>
      </w:r>
      <w:r w:rsidRPr="003C5AA6">
        <w:rPr>
          <w:rFonts w:ascii="Arial" w:hAnsi="Arial" w:cs="Arial"/>
          <w:sz w:val="24"/>
          <w:szCs w:val="24"/>
        </w:rPr>
        <w:t xml:space="preserve"> </w:t>
      </w:r>
      <w:r w:rsidR="00A73687" w:rsidRPr="003C5AA6">
        <w:rPr>
          <w:rFonts w:ascii="Arial" w:hAnsi="Arial" w:cs="Arial"/>
          <w:sz w:val="24"/>
          <w:szCs w:val="24"/>
        </w:rPr>
        <w:t xml:space="preserve">there are </w:t>
      </w:r>
      <w:proofErr w:type="gramStart"/>
      <w:r w:rsidR="00F17E23" w:rsidRPr="003C5AA6">
        <w:rPr>
          <w:rFonts w:ascii="Arial" w:hAnsi="Arial" w:cs="Arial"/>
          <w:sz w:val="24"/>
          <w:szCs w:val="24"/>
        </w:rPr>
        <w:t>a number of</w:t>
      </w:r>
      <w:proofErr w:type="gramEnd"/>
      <w:r w:rsidR="00A73687" w:rsidRPr="003C5AA6">
        <w:rPr>
          <w:rFonts w:ascii="Arial" w:hAnsi="Arial" w:cs="Arial"/>
          <w:sz w:val="24"/>
          <w:szCs w:val="24"/>
        </w:rPr>
        <w:t xml:space="preserve"> recommendations that can be made</w:t>
      </w:r>
      <w:r w:rsidR="00D718B1" w:rsidRPr="003C5AA6">
        <w:rPr>
          <w:rFonts w:ascii="Arial" w:hAnsi="Arial" w:cs="Arial"/>
          <w:sz w:val="24"/>
          <w:szCs w:val="24"/>
        </w:rPr>
        <w:t xml:space="preserve"> to assist with identifying the main causes of fatal and </w:t>
      </w:r>
      <w:r w:rsidR="005978C2" w:rsidRPr="003C5AA6">
        <w:rPr>
          <w:rFonts w:ascii="Arial" w:hAnsi="Arial" w:cs="Arial"/>
          <w:sz w:val="24"/>
          <w:szCs w:val="24"/>
        </w:rPr>
        <w:t>serious</w:t>
      </w:r>
      <w:r w:rsidR="00D718B1" w:rsidRPr="003C5AA6">
        <w:rPr>
          <w:rFonts w:ascii="Arial" w:hAnsi="Arial" w:cs="Arial"/>
          <w:sz w:val="24"/>
          <w:szCs w:val="24"/>
        </w:rPr>
        <w:t xml:space="preserve"> road traffic </w:t>
      </w:r>
      <w:r w:rsidR="005978C2" w:rsidRPr="003C5AA6">
        <w:rPr>
          <w:rFonts w:ascii="Arial" w:hAnsi="Arial" w:cs="Arial"/>
          <w:sz w:val="24"/>
          <w:szCs w:val="24"/>
        </w:rPr>
        <w:t>collisions</w:t>
      </w:r>
      <w:r w:rsidR="00D718B1" w:rsidRPr="003C5AA6">
        <w:rPr>
          <w:rFonts w:ascii="Arial" w:hAnsi="Arial" w:cs="Arial"/>
          <w:sz w:val="24"/>
          <w:szCs w:val="24"/>
        </w:rPr>
        <w:t xml:space="preserve"> </w:t>
      </w:r>
      <w:r w:rsidR="005978C2" w:rsidRPr="003C5AA6">
        <w:rPr>
          <w:rFonts w:ascii="Arial" w:hAnsi="Arial" w:cs="Arial"/>
          <w:sz w:val="24"/>
          <w:szCs w:val="24"/>
        </w:rPr>
        <w:t xml:space="preserve">and </w:t>
      </w:r>
      <w:r w:rsidR="000B5CC2" w:rsidRPr="003C5AA6">
        <w:rPr>
          <w:rFonts w:ascii="Arial" w:hAnsi="Arial" w:cs="Arial"/>
          <w:sz w:val="24"/>
          <w:szCs w:val="24"/>
        </w:rPr>
        <w:t xml:space="preserve">to aid in </w:t>
      </w:r>
      <w:r w:rsidR="005978C2" w:rsidRPr="003C5AA6">
        <w:rPr>
          <w:rFonts w:ascii="Arial" w:hAnsi="Arial" w:cs="Arial"/>
          <w:sz w:val="24"/>
          <w:szCs w:val="24"/>
        </w:rPr>
        <w:t xml:space="preserve">reducing the </w:t>
      </w:r>
      <w:r w:rsidR="00A65D5F" w:rsidRPr="003C5AA6">
        <w:rPr>
          <w:rFonts w:ascii="Arial" w:hAnsi="Arial" w:cs="Arial"/>
          <w:sz w:val="24"/>
          <w:szCs w:val="24"/>
        </w:rPr>
        <w:t xml:space="preserve">number of persons </w:t>
      </w:r>
      <w:r w:rsidR="000B5CC2" w:rsidRPr="003C5AA6">
        <w:rPr>
          <w:rFonts w:ascii="Arial" w:hAnsi="Arial" w:cs="Arial"/>
          <w:sz w:val="24"/>
          <w:szCs w:val="24"/>
        </w:rPr>
        <w:t>seriously</w:t>
      </w:r>
      <w:r w:rsidR="00A65D5F" w:rsidRPr="003C5AA6">
        <w:rPr>
          <w:rFonts w:ascii="Arial" w:hAnsi="Arial" w:cs="Arial"/>
          <w:sz w:val="24"/>
          <w:szCs w:val="24"/>
        </w:rPr>
        <w:t xml:space="preserve"> injured or killed </w:t>
      </w:r>
      <w:r w:rsidR="000B5CC2" w:rsidRPr="003C5AA6">
        <w:rPr>
          <w:rFonts w:ascii="Arial" w:hAnsi="Arial" w:cs="Arial"/>
          <w:sz w:val="24"/>
          <w:szCs w:val="24"/>
        </w:rPr>
        <w:t>on Welsh road networks.</w:t>
      </w:r>
    </w:p>
    <w:p w14:paraId="3DC2CC49" w14:textId="12550286" w:rsidR="00D570AF" w:rsidRPr="003C5AA6" w:rsidRDefault="00D570AF" w:rsidP="00D570AF">
      <w:pPr>
        <w:rPr>
          <w:rFonts w:ascii="Arial" w:hAnsi="Arial" w:cs="Arial"/>
          <w:sz w:val="24"/>
          <w:szCs w:val="24"/>
        </w:rPr>
      </w:pPr>
      <w:r w:rsidRPr="003C5AA6">
        <w:rPr>
          <w:rFonts w:ascii="Arial" w:hAnsi="Arial" w:cs="Arial"/>
          <w:sz w:val="24"/>
          <w:szCs w:val="24"/>
        </w:rPr>
        <w:t xml:space="preserve">The </w:t>
      </w:r>
      <w:r w:rsidR="00640288" w:rsidRPr="003C5AA6">
        <w:rPr>
          <w:rFonts w:ascii="Arial" w:hAnsi="Arial" w:cs="Arial"/>
          <w:sz w:val="24"/>
          <w:szCs w:val="24"/>
        </w:rPr>
        <w:t xml:space="preserve">first </w:t>
      </w:r>
      <w:r w:rsidRPr="003C5AA6">
        <w:rPr>
          <w:rFonts w:ascii="Arial" w:hAnsi="Arial" w:cs="Arial"/>
          <w:sz w:val="24"/>
          <w:szCs w:val="24"/>
        </w:rPr>
        <w:t xml:space="preserve">recommendation </w:t>
      </w:r>
      <w:r w:rsidR="00841887" w:rsidRPr="003C5AA6">
        <w:rPr>
          <w:rFonts w:ascii="Arial" w:hAnsi="Arial" w:cs="Arial"/>
          <w:sz w:val="24"/>
          <w:szCs w:val="24"/>
        </w:rPr>
        <w:t xml:space="preserve">is </w:t>
      </w:r>
      <w:r w:rsidRPr="003C5AA6">
        <w:rPr>
          <w:rFonts w:ascii="Arial" w:hAnsi="Arial" w:cs="Arial"/>
          <w:sz w:val="24"/>
          <w:szCs w:val="24"/>
        </w:rPr>
        <w:t>to standardise the age categorisation for road traffic reporting procedures to aid with future comparisons between police forces</w:t>
      </w:r>
      <w:r w:rsidR="00AC0175" w:rsidRPr="003C5AA6">
        <w:rPr>
          <w:rFonts w:ascii="Arial" w:hAnsi="Arial" w:cs="Arial"/>
          <w:sz w:val="24"/>
          <w:szCs w:val="24"/>
        </w:rPr>
        <w:t xml:space="preserve">, </w:t>
      </w:r>
      <w:r w:rsidRPr="003C5AA6">
        <w:rPr>
          <w:rFonts w:ascii="Arial" w:hAnsi="Arial" w:cs="Arial"/>
          <w:sz w:val="24"/>
          <w:szCs w:val="24"/>
        </w:rPr>
        <w:t>government official</w:t>
      </w:r>
      <w:r w:rsidR="00AC0175" w:rsidRPr="003C5AA6">
        <w:rPr>
          <w:rFonts w:ascii="Arial" w:hAnsi="Arial" w:cs="Arial"/>
          <w:sz w:val="24"/>
          <w:szCs w:val="24"/>
        </w:rPr>
        <w:t>s</w:t>
      </w:r>
      <w:r w:rsidR="00C754F2" w:rsidRPr="003C5AA6">
        <w:rPr>
          <w:rFonts w:ascii="Arial" w:hAnsi="Arial" w:cs="Arial"/>
          <w:sz w:val="24"/>
          <w:szCs w:val="24"/>
        </w:rPr>
        <w:t>,</w:t>
      </w:r>
      <w:r w:rsidR="00AC0175" w:rsidRPr="003C5AA6">
        <w:rPr>
          <w:rFonts w:ascii="Arial" w:hAnsi="Arial" w:cs="Arial"/>
          <w:sz w:val="24"/>
          <w:szCs w:val="24"/>
        </w:rPr>
        <w:t xml:space="preserve"> </w:t>
      </w:r>
      <w:r w:rsidRPr="003C5AA6">
        <w:rPr>
          <w:rFonts w:ascii="Arial" w:hAnsi="Arial" w:cs="Arial"/>
          <w:sz w:val="24"/>
          <w:szCs w:val="24"/>
        </w:rPr>
        <w:t>and</w:t>
      </w:r>
      <w:r w:rsidR="00AC0175" w:rsidRPr="003C5AA6">
        <w:rPr>
          <w:rFonts w:ascii="Arial" w:hAnsi="Arial" w:cs="Arial"/>
          <w:sz w:val="24"/>
          <w:szCs w:val="24"/>
        </w:rPr>
        <w:t xml:space="preserve"> </w:t>
      </w:r>
      <w:r w:rsidRPr="003C5AA6">
        <w:rPr>
          <w:rFonts w:ascii="Arial" w:hAnsi="Arial" w:cs="Arial"/>
          <w:sz w:val="24"/>
          <w:szCs w:val="24"/>
        </w:rPr>
        <w:t>targeted intervention</w:t>
      </w:r>
      <w:r w:rsidR="00AC0175" w:rsidRPr="003C5AA6">
        <w:rPr>
          <w:rFonts w:ascii="Arial" w:hAnsi="Arial" w:cs="Arial"/>
          <w:sz w:val="24"/>
          <w:szCs w:val="24"/>
        </w:rPr>
        <w:t xml:space="preserve"> programmes</w:t>
      </w:r>
      <w:r w:rsidR="005B350F" w:rsidRPr="003C5AA6">
        <w:rPr>
          <w:rFonts w:ascii="Arial" w:hAnsi="Arial" w:cs="Arial"/>
          <w:sz w:val="24"/>
          <w:szCs w:val="24"/>
        </w:rPr>
        <w:t xml:space="preserve">. </w:t>
      </w:r>
      <w:r w:rsidR="0008717A" w:rsidRPr="003C5AA6">
        <w:rPr>
          <w:rFonts w:ascii="Arial" w:hAnsi="Arial" w:cs="Arial"/>
          <w:sz w:val="24"/>
          <w:szCs w:val="24"/>
        </w:rPr>
        <w:t>Throughout</w:t>
      </w:r>
      <w:r w:rsidR="005B350F" w:rsidRPr="003C5AA6">
        <w:rPr>
          <w:rFonts w:ascii="Arial" w:hAnsi="Arial" w:cs="Arial"/>
          <w:sz w:val="24"/>
          <w:szCs w:val="24"/>
        </w:rPr>
        <w:t xml:space="preserve"> the research</w:t>
      </w:r>
      <w:r w:rsidR="00C754F2" w:rsidRPr="003C5AA6">
        <w:rPr>
          <w:rFonts w:ascii="Arial" w:hAnsi="Arial" w:cs="Arial"/>
          <w:sz w:val="24"/>
          <w:szCs w:val="24"/>
        </w:rPr>
        <w:t>,</w:t>
      </w:r>
      <w:r w:rsidR="005B350F" w:rsidRPr="003C5AA6">
        <w:rPr>
          <w:rFonts w:ascii="Arial" w:hAnsi="Arial" w:cs="Arial"/>
          <w:sz w:val="24"/>
          <w:szCs w:val="24"/>
        </w:rPr>
        <w:t xml:space="preserve"> it has been identified</w:t>
      </w:r>
      <w:r w:rsidR="00083888" w:rsidRPr="003C5AA6">
        <w:rPr>
          <w:rFonts w:ascii="Arial" w:hAnsi="Arial" w:cs="Arial"/>
          <w:sz w:val="24"/>
          <w:szCs w:val="24"/>
        </w:rPr>
        <w:t xml:space="preserve"> that</w:t>
      </w:r>
      <w:r w:rsidR="005B350F" w:rsidRPr="003C5AA6">
        <w:rPr>
          <w:rFonts w:ascii="Arial" w:hAnsi="Arial" w:cs="Arial"/>
          <w:sz w:val="24"/>
          <w:szCs w:val="24"/>
        </w:rPr>
        <w:t xml:space="preserve"> there </w:t>
      </w:r>
      <w:r w:rsidR="0008717A" w:rsidRPr="003C5AA6">
        <w:rPr>
          <w:rFonts w:ascii="Arial" w:hAnsi="Arial" w:cs="Arial"/>
          <w:sz w:val="24"/>
          <w:szCs w:val="24"/>
        </w:rPr>
        <w:t>are</w:t>
      </w:r>
      <w:r w:rsidR="005B350F" w:rsidRPr="003C5AA6">
        <w:rPr>
          <w:rFonts w:ascii="Arial" w:hAnsi="Arial" w:cs="Arial"/>
          <w:sz w:val="24"/>
          <w:szCs w:val="24"/>
        </w:rPr>
        <w:t xml:space="preserve"> slight discrepancies between </w:t>
      </w:r>
      <w:r w:rsidR="00083888" w:rsidRPr="003C5AA6">
        <w:rPr>
          <w:rFonts w:ascii="Arial" w:hAnsi="Arial" w:cs="Arial"/>
          <w:sz w:val="24"/>
          <w:szCs w:val="24"/>
        </w:rPr>
        <w:t xml:space="preserve">the </w:t>
      </w:r>
      <w:r w:rsidR="005B350F" w:rsidRPr="003C5AA6">
        <w:rPr>
          <w:rFonts w:ascii="Arial" w:hAnsi="Arial" w:cs="Arial"/>
          <w:sz w:val="24"/>
          <w:szCs w:val="24"/>
        </w:rPr>
        <w:t xml:space="preserve">age </w:t>
      </w:r>
      <w:r w:rsidR="0008717A" w:rsidRPr="003C5AA6">
        <w:rPr>
          <w:rFonts w:ascii="Arial" w:hAnsi="Arial" w:cs="Arial"/>
          <w:sz w:val="24"/>
          <w:szCs w:val="24"/>
        </w:rPr>
        <w:t>categories</w:t>
      </w:r>
      <w:r w:rsidR="005B350F" w:rsidRPr="003C5AA6">
        <w:rPr>
          <w:rFonts w:ascii="Arial" w:hAnsi="Arial" w:cs="Arial"/>
          <w:sz w:val="24"/>
          <w:szCs w:val="24"/>
        </w:rPr>
        <w:t xml:space="preserve"> </w:t>
      </w:r>
      <w:r w:rsidR="0008717A" w:rsidRPr="003C5AA6">
        <w:rPr>
          <w:rFonts w:ascii="Arial" w:hAnsi="Arial" w:cs="Arial"/>
          <w:sz w:val="24"/>
          <w:szCs w:val="24"/>
        </w:rPr>
        <w:t xml:space="preserve">where </w:t>
      </w:r>
      <w:r w:rsidR="00A21CD9" w:rsidRPr="003C5AA6">
        <w:rPr>
          <w:rFonts w:ascii="Arial" w:hAnsi="Arial" w:cs="Arial"/>
          <w:sz w:val="24"/>
          <w:szCs w:val="24"/>
        </w:rPr>
        <w:t xml:space="preserve">statistical data is kept. This has caused slight variations in the statistical data between </w:t>
      </w:r>
      <w:r w:rsidR="00B84495" w:rsidRPr="003C5AA6">
        <w:rPr>
          <w:rFonts w:ascii="Arial" w:hAnsi="Arial" w:cs="Arial"/>
          <w:sz w:val="24"/>
          <w:szCs w:val="24"/>
        </w:rPr>
        <w:t>South Wales Police and the Welsh Government</w:t>
      </w:r>
      <w:r w:rsidR="007B0D25" w:rsidRPr="003C5AA6">
        <w:rPr>
          <w:rFonts w:ascii="Arial" w:hAnsi="Arial" w:cs="Arial"/>
          <w:sz w:val="24"/>
          <w:szCs w:val="24"/>
        </w:rPr>
        <w:t xml:space="preserve">. By </w:t>
      </w:r>
      <w:r w:rsidR="00657912" w:rsidRPr="003C5AA6">
        <w:rPr>
          <w:rFonts w:ascii="Arial" w:hAnsi="Arial" w:cs="Arial"/>
          <w:sz w:val="24"/>
          <w:szCs w:val="24"/>
        </w:rPr>
        <w:t xml:space="preserve">standardising the age categories where the data is captured across all agencies will </w:t>
      </w:r>
      <w:r w:rsidR="006A5377" w:rsidRPr="003C5AA6">
        <w:rPr>
          <w:rFonts w:ascii="Arial" w:hAnsi="Arial" w:cs="Arial"/>
          <w:sz w:val="24"/>
          <w:szCs w:val="24"/>
        </w:rPr>
        <w:t xml:space="preserve">provide an accurate snapshot of the </w:t>
      </w:r>
      <w:r w:rsidR="008A2A0E" w:rsidRPr="003C5AA6">
        <w:rPr>
          <w:rFonts w:ascii="Arial" w:hAnsi="Arial" w:cs="Arial"/>
          <w:sz w:val="24"/>
          <w:szCs w:val="24"/>
        </w:rPr>
        <w:t xml:space="preserve">data captured and allow police forces and local </w:t>
      </w:r>
      <w:r w:rsidR="00841887" w:rsidRPr="003C5AA6">
        <w:rPr>
          <w:rFonts w:ascii="Arial" w:hAnsi="Arial" w:cs="Arial"/>
          <w:sz w:val="24"/>
          <w:szCs w:val="24"/>
        </w:rPr>
        <w:t>governments</w:t>
      </w:r>
      <w:r w:rsidR="008A2A0E" w:rsidRPr="003C5AA6">
        <w:rPr>
          <w:rFonts w:ascii="Arial" w:hAnsi="Arial" w:cs="Arial"/>
          <w:sz w:val="24"/>
          <w:szCs w:val="24"/>
        </w:rPr>
        <w:t xml:space="preserve"> to utilise this data more effectively to </w:t>
      </w:r>
      <w:r w:rsidR="00061AF3" w:rsidRPr="003C5AA6">
        <w:rPr>
          <w:rFonts w:ascii="Arial" w:hAnsi="Arial" w:cs="Arial"/>
          <w:sz w:val="24"/>
          <w:szCs w:val="24"/>
        </w:rPr>
        <w:t xml:space="preserve">prioritise intervention strategies to reduce the number of </w:t>
      </w:r>
      <w:r w:rsidR="00841887" w:rsidRPr="003C5AA6">
        <w:rPr>
          <w:rFonts w:ascii="Arial" w:hAnsi="Arial" w:cs="Arial"/>
          <w:sz w:val="24"/>
          <w:szCs w:val="24"/>
        </w:rPr>
        <w:t>serious</w:t>
      </w:r>
      <w:r w:rsidR="00061AF3" w:rsidRPr="003C5AA6">
        <w:rPr>
          <w:rFonts w:ascii="Arial" w:hAnsi="Arial" w:cs="Arial"/>
          <w:sz w:val="24"/>
          <w:szCs w:val="24"/>
        </w:rPr>
        <w:t xml:space="preserve"> and fatal collisions </w:t>
      </w:r>
      <w:r w:rsidR="00006251" w:rsidRPr="003C5AA6">
        <w:rPr>
          <w:rFonts w:ascii="Arial" w:hAnsi="Arial" w:cs="Arial"/>
          <w:sz w:val="24"/>
          <w:szCs w:val="24"/>
        </w:rPr>
        <w:t>not only on</w:t>
      </w:r>
      <w:r w:rsidR="00841887" w:rsidRPr="003C5AA6">
        <w:rPr>
          <w:rFonts w:ascii="Arial" w:hAnsi="Arial" w:cs="Arial"/>
          <w:sz w:val="24"/>
          <w:szCs w:val="24"/>
        </w:rPr>
        <w:t xml:space="preserve"> the</w:t>
      </w:r>
      <w:r w:rsidR="00061AF3" w:rsidRPr="003C5AA6">
        <w:rPr>
          <w:rFonts w:ascii="Arial" w:hAnsi="Arial" w:cs="Arial"/>
          <w:sz w:val="24"/>
          <w:szCs w:val="24"/>
        </w:rPr>
        <w:t xml:space="preserve"> Welsh road networks</w:t>
      </w:r>
      <w:r w:rsidR="00006251" w:rsidRPr="003C5AA6">
        <w:rPr>
          <w:rFonts w:ascii="Arial" w:hAnsi="Arial" w:cs="Arial"/>
          <w:sz w:val="24"/>
          <w:szCs w:val="24"/>
        </w:rPr>
        <w:t xml:space="preserve"> but nationally</w:t>
      </w:r>
      <w:r w:rsidR="00061AF3" w:rsidRPr="003C5AA6">
        <w:rPr>
          <w:rFonts w:ascii="Arial" w:hAnsi="Arial" w:cs="Arial"/>
          <w:sz w:val="24"/>
          <w:szCs w:val="24"/>
        </w:rPr>
        <w:t xml:space="preserve">. </w:t>
      </w:r>
    </w:p>
    <w:p w14:paraId="30227106" w14:textId="77777777" w:rsidR="00640288" w:rsidRPr="003C5AA6" w:rsidRDefault="00640288" w:rsidP="00D570AF">
      <w:pPr>
        <w:rPr>
          <w:rFonts w:ascii="Arial" w:hAnsi="Arial" w:cs="Arial"/>
          <w:sz w:val="24"/>
          <w:szCs w:val="24"/>
        </w:rPr>
      </w:pPr>
    </w:p>
    <w:p w14:paraId="4C9D8473" w14:textId="047E3C50" w:rsidR="00BA58B7" w:rsidRPr="003C5AA6" w:rsidRDefault="00640288">
      <w:pPr>
        <w:rPr>
          <w:rFonts w:ascii="Arial" w:hAnsi="Arial" w:cs="Arial"/>
          <w:sz w:val="24"/>
          <w:szCs w:val="24"/>
        </w:rPr>
      </w:pPr>
      <w:r w:rsidRPr="003C5AA6">
        <w:rPr>
          <w:rFonts w:ascii="Arial" w:hAnsi="Arial" w:cs="Arial"/>
          <w:sz w:val="24"/>
          <w:szCs w:val="24"/>
        </w:rPr>
        <w:t>The second r</w:t>
      </w:r>
      <w:r w:rsidR="00D570AF" w:rsidRPr="003C5AA6">
        <w:rPr>
          <w:rFonts w:ascii="Arial" w:hAnsi="Arial" w:cs="Arial"/>
          <w:sz w:val="24"/>
          <w:szCs w:val="24"/>
        </w:rPr>
        <w:t>ecommendation</w:t>
      </w:r>
      <w:r w:rsidRPr="003C5AA6">
        <w:rPr>
          <w:rFonts w:ascii="Arial" w:hAnsi="Arial" w:cs="Arial"/>
          <w:sz w:val="24"/>
          <w:szCs w:val="24"/>
        </w:rPr>
        <w:t xml:space="preserve"> is </w:t>
      </w:r>
      <w:r w:rsidR="00E73ECF" w:rsidRPr="003C5AA6">
        <w:rPr>
          <w:rFonts w:ascii="Arial" w:hAnsi="Arial" w:cs="Arial"/>
          <w:sz w:val="24"/>
          <w:szCs w:val="24"/>
        </w:rPr>
        <w:t>for a</w:t>
      </w:r>
      <w:r w:rsidR="00D570AF" w:rsidRPr="003C5AA6">
        <w:rPr>
          <w:rFonts w:ascii="Arial" w:hAnsi="Arial" w:cs="Arial"/>
          <w:sz w:val="24"/>
          <w:szCs w:val="24"/>
        </w:rPr>
        <w:t xml:space="preserve">ny future preventative measures </w:t>
      </w:r>
      <w:r w:rsidR="00E73ECF" w:rsidRPr="003C5AA6">
        <w:rPr>
          <w:rFonts w:ascii="Arial" w:hAnsi="Arial" w:cs="Arial"/>
          <w:sz w:val="24"/>
          <w:szCs w:val="24"/>
        </w:rPr>
        <w:t>to primarily f</w:t>
      </w:r>
      <w:r w:rsidR="00D570AF" w:rsidRPr="003C5AA6">
        <w:rPr>
          <w:rFonts w:ascii="Arial" w:hAnsi="Arial" w:cs="Arial"/>
          <w:sz w:val="24"/>
          <w:szCs w:val="24"/>
        </w:rPr>
        <w:t xml:space="preserve">ocus </w:t>
      </w:r>
      <w:r w:rsidR="00084305" w:rsidRPr="003C5AA6">
        <w:rPr>
          <w:rFonts w:ascii="Arial" w:hAnsi="Arial" w:cs="Arial"/>
          <w:sz w:val="24"/>
          <w:szCs w:val="24"/>
        </w:rPr>
        <w:t xml:space="preserve">on </w:t>
      </w:r>
      <w:r w:rsidR="00D570AF" w:rsidRPr="003C5AA6">
        <w:rPr>
          <w:rFonts w:ascii="Arial" w:hAnsi="Arial" w:cs="Arial"/>
          <w:sz w:val="24"/>
          <w:szCs w:val="24"/>
        </w:rPr>
        <w:t>and target male drivers as opposed to female drivers</w:t>
      </w:r>
      <w:r w:rsidR="00E73ECF" w:rsidRPr="003C5AA6">
        <w:rPr>
          <w:rFonts w:ascii="Arial" w:hAnsi="Arial" w:cs="Arial"/>
          <w:sz w:val="24"/>
          <w:szCs w:val="24"/>
        </w:rPr>
        <w:t>. Throughout the research</w:t>
      </w:r>
      <w:r w:rsidR="00084305" w:rsidRPr="003C5AA6">
        <w:rPr>
          <w:rFonts w:ascii="Arial" w:hAnsi="Arial" w:cs="Arial"/>
          <w:sz w:val="24"/>
          <w:szCs w:val="24"/>
        </w:rPr>
        <w:t>,</w:t>
      </w:r>
      <w:r w:rsidR="00E73ECF" w:rsidRPr="003C5AA6">
        <w:rPr>
          <w:rFonts w:ascii="Arial" w:hAnsi="Arial" w:cs="Arial"/>
          <w:sz w:val="24"/>
          <w:szCs w:val="24"/>
        </w:rPr>
        <w:t xml:space="preserve"> it </w:t>
      </w:r>
      <w:r w:rsidR="00084305" w:rsidRPr="003C5AA6">
        <w:rPr>
          <w:rFonts w:ascii="Arial" w:hAnsi="Arial" w:cs="Arial"/>
          <w:sz w:val="24"/>
          <w:szCs w:val="24"/>
        </w:rPr>
        <w:t xml:space="preserve">has been </w:t>
      </w:r>
      <w:r w:rsidR="00E73ECF" w:rsidRPr="003C5AA6">
        <w:rPr>
          <w:rFonts w:ascii="Arial" w:hAnsi="Arial" w:cs="Arial"/>
          <w:sz w:val="24"/>
          <w:szCs w:val="24"/>
        </w:rPr>
        <w:t>evident that male drivers are at</w:t>
      </w:r>
      <w:r w:rsidR="00084305" w:rsidRPr="003C5AA6">
        <w:rPr>
          <w:rFonts w:ascii="Arial" w:hAnsi="Arial" w:cs="Arial"/>
          <w:sz w:val="24"/>
          <w:szCs w:val="24"/>
        </w:rPr>
        <w:t xml:space="preserve"> a</w:t>
      </w:r>
      <w:r w:rsidR="00E73ECF" w:rsidRPr="003C5AA6">
        <w:rPr>
          <w:rFonts w:ascii="Arial" w:hAnsi="Arial" w:cs="Arial"/>
          <w:sz w:val="24"/>
          <w:szCs w:val="24"/>
        </w:rPr>
        <w:t xml:space="preserve"> far higher risk of being involved in a fatal or serious road traffic </w:t>
      </w:r>
      <w:r w:rsidR="003A48F4" w:rsidRPr="003C5AA6">
        <w:rPr>
          <w:rFonts w:ascii="Arial" w:hAnsi="Arial" w:cs="Arial"/>
          <w:sz w:val="24"/>
          <w:szCs w:val="24"/>
        </w:rPr>
        <w:t>collision</w:t>
      </w:r>
      <w:r w:rsidR="00E73ECF" w:rsidRPr="003C5AA6">
        <w:rPr>
          <w:rFonts w:ascii="Arial" w:hAnsi="Arial" w:cs="Arial"/>
          <w:sz w:val="24"/>
          <w:szCs w:val="24"/>
        </w:rPr>
        <w:t xml:space="preserve"> than female drivers. </w:t>
      </w:r>
      <w:r w:rsidR="003A48F4" w:rsidRPr="003C5AA6">
        <w:rPr>
          <w:rFonts w:ascii="Arial" w:hAnsi="Arial" w:cs="Arial"/>
          <w:sz w:val="24"/>
          <w:szCs w:val="24"/>
        </w:rPr>
        <w:t>By taking intervention measures such as</w:t>
      </w:r>
      <w:r w:rsidR="006A391A" w:rsidRPr="003C5AA6">
        <w:rPr>
          <w:rFonts w:ascii="Arial" w:hAnsi="Arial" w:cs="Arial"/>
          <w:sz w:val="24"/>
          <w:szCs w:val="24"/>
        </w:rPr>
        <w:t xml:space="preserve"> classroom-based awareness sessions</w:t>
      </w:r>
      <w:r w:rsidR="00E0644A" w:rsidRPr="003C5AA6">
        <w:rPr>
          <w:rFonts w:ascii="Arial" w:hAnsi="Arial" w:cs="Arial"/>
          <w:sz w:val="24"/>
          <w:szCs w:val="24"/>
        </w:rPr>
        <w:t xml:space="preserve">, could </w:t>
      </w:r>
      <w:r w:rsidR="001F1EAC" w:rsidRPr="003C5AA6">
        <w:rPr>
          <w:rFonts w:ascii="Arial" w:hAnsi="Arial" w:cs="Arial"/>
          <w:sz w:val="24"/>
          <w:szCs w:val="24"/>
        </w:rPr>
        <w:t>r</w:t>
      </w:r>
      <w:r w:rsidR="00D570AF" w:rsidRPr="003C5AA6">
        <w:rPr>
          <w:rFonts w:ascii="Arial" w:hAnsi="Arial" w:cs="Arial"/>
          <w:sz w:val="24"/>
          <w:szCs w:val="24"/>
        </w:rPr>
        <w:t>aise awareness</w:t>
      </w:r>
      <w:r w:rsidR="001F1EAC" w:rsidRPr="003C5AA6">
        <w:rPr>
          <w:rFonts w:ascii="Arial" w:hAnsi="Arial" w:cs="Arial"/>
          <w:sz w:val="24"/>
          <w:szCs w:val="24"/>
        </w:rPr>
        <w:t xml:space="preserve"> of the risks posed</w:t>
      </w:r>
      <w:r w:rsidR="00D570AF" w:rsidRPr="003C5AA6">
        <w:rPr>
          <w:rFonts w:ascii="Arial" w:hAnsi="Arial" w:cs="Arial"/>
          <w:sz w:val="24"/>
          <w:szCs w:val="24"/>
        </w:rPr>
        <w:t xml:space="preserve"> and </w:t>
      </w:r>
      <w:r w:rsidR="001F1EAC" w:rsidRPr="003C5AA6">
        <w:rPr>
          <w:rFonts w:ascii="Arial" w:hAnsi="Arial" w:cs="Arial"/>
          <w:sz w:val="24"/>
          <w:szCs w:val="24"/>
        </w:rPr>
        <w:t>assist</w:t>
      </w:r>
      <w:r w:rsidR="00925F4D" w:rsidRPr="003C5AA6">
        <w:rPr>
          <w:rFonts w:ascii="Arial" w:hAnsi="Arial" w:cs="Arial"/>
          <w:sz w:val="24"/>
          <w:szCs w:val="24"/>
        </w:rPr>
        <w:t xml:space="preserve"> local</w:t>
      </w:r>
      <w:r w:rsidR="00781C34" w:rsidRPr="003C5AA6">
        <w:rPr>
          <w:rFonts w:ascii="Arial" w:hAnsi="Arial" w:cs="Arial"/>
          <w:sz w:val="24"/>
          <w:szCs w:val="24"/>
        </w:rPr>
        <w:t xml:space="preserve"> police forces and </w:t>
      </w:r>
      <w:r w:rsidR="00925F4D" w:rsidRPr="003C5AA6">
        <w:rPr>
          <w:rFonts w:ascii="Arial" w:hAnsi="Arial" w:cs="Arial"/>
          <w:sz w:val="24"/>
          <w:szCs w:val="24"/>
        </w:rPr>
        <w:t xml:space="preserve">local authorities </w:t>
      </w:r>
      <w:r w:rsidR="00566E0F" w:rsidRPr="003C5AA6">
        <w:rPr>
          <w:rFonts w:ascii="Arial" w:hAnsi="Arial" w:cs="Arial"/>
          <w:sz w:val="24"/>
          <w:szCs w:val="24"/>
        </w:rPr>
        <w:t>in reducing the number of serious and fatal collisions not only on the Welsh road networks but nationally.</w:t>
      </w:r>
    </w:p>
    <w:p w14:paraId="3B032E86" w14:textId="2578901C" w:rsidR="002F3D8F" w:rsidRPr="003C5AA6" w:rsidRDefault="002F3D8F">
      <w:pPr>
        <w:rPr>
          <w:rFonts w:ascii="Arial" w:hAnsi="Arial" w:cs="Arial"/>
          <w:sz w:val="24"/>
          <w:szCs w:val="24"/>
        </w:rPr>
      </w:pPr>
      <w:r w:rsidRPr="003C5AA6">
        <w:rPr>
          <w:rFonts w:ascii="Arial" w:hAnsi="Arial" w:cs="Arial"/>
          <w:sz w:val="24"/>
          <w:szCs w:val="24"/>
        </w:rPr>
        <w:t xml:space="preserve">The third recommendation is for </w:t>
      </w:r>
      <w:r w:rsidR="00CE4876" w:rsidRPr="003C5AA6">
        <w:rPr>
          <w:rFonts w:ascii="Arial" w:hAnsi="Arial" w:cs="Arial"/>
          <w:sz w:val="24"/>
          <w:szCs w:val="24"/>
        </w:rPr>
        <w:t>a full review of the</w:t>
      </w:r>
      <w:r w:rsidR="00CE3E4D" w:rsidRPr="003C5AA6">
        <w:rPr>
          <w:rFonts w:ascii="Arial" w:hAnsi="Arial" w:cs="Arial"/>
          <w:sz w:val="24"/>
          <w:szCs w:val="24"/>
        </w:rPr>
        <w:t xml:space="preserve"> current</w:t>
      </w:r>
      <w:r w:rsidR="008F7C1E" w:rsidRPr="003C5AA6">
        <w:rPr>
          <w:rFonts w:ascii="Arial" w:hAnsi="Arial" w:cs="Arial"/>
          <w:sz w:val="24"/>
          <w:szCs w:val="24"/>
        </w:rPr>
        <w:t xml:space="preserve"> specified limit of alcohol</w:t>
      </w:r>
      <w:r w:rsidR="00CE4876" w:rsidRPr="003C5AA6">
        <w:rPr>
          <w:rFonts w:ascii="Arial" w:hAnsi="Arial" w:cs="Arial"/>
          <w:sz w:val="24"/>
          <w:szCs w:val="24"/>
        </w:rPr>
        <w:t xml:space="preserve"> </w:t>
      </w:r>
      <w:r w:rsidR="00FF2B86" w:rsidRPr="003C5AA6">
        <w:rPr>
          <w:rFonts w:ascii="Arial" w:hAnsi="Arial" w:cs="Arial"/>
          <w:sz w:val="24"/>
          <w:szCs w:val="24"/>
        </w:rPr>
        <w:t xml:space="preserve">with </w:t>
      </w:r>
      <w:r w:rsidR="006E4F0C" w:rsidRPr="003C5AA6">
        <w:rPr>
          <w:rFonts w:ascii="Arial" w:hAnsi="Arial" w:cs="Arial"/>
          <w:sz w:val="24"/>
          <w:szCs w:val="24"/>
        </w:rPr>
        <w:t>drink drive limits</w:t>
      </w:r>
      <w:r w:rsidR="00B95357" w:rsidRPr="003C5AA6">
        <w:rPr>
          <w:rFonts w:ascii="Arial" w:hAnsi="Arial" w:cs="Arial"/>
          <w:sz w:val="24"/>
          <w:szCs w:val="24"/>
        </w:rPr>
        <w:t xml:space="preserve"> and consideration of reducing the drink drive limit to </w:t>
      </w:r>
      <w:r w:rsidR="00F145A5" w:rsidRPr="003C5AA6">
        <w:rPr>
          <w:rFonts w:ascii="Arial" w:hAnsi="Arial" w:cs="Arial"/>
          <w:sz w:val="24"/>
          <w:szCs w:val="24"/>
        </w:rPr>
        <w:t>zero</w:t>
      </w:r>
      <w:r w:rsidR="00B95357" w:rsidRPr="003C5AA6">
        <w:rPr>
          <w:rFonts w:ascii="Arial" w:hAnsi="Arial" w:cs="Arial"/>
          <w:sz w:val="24"/>
          <w:szCs w:val="24"/>
        </w:rPr>
        <w:t xml:space="preserve"> </w:t>
      </w:r>
      <w:r w:rsidR="00FF1320" w:rsidRPr="003C5AA6">
        <w:rPr>
          <w:rFonts w:ascii="Arial" w:hAnsi="Arial" w:cs="Arial"/>
          <w:sz w:val="24"/>
          <w:szCs w:val="24"/>
        </w:rPr>
        <w:t xml:space="preserve">for drivers under the age of </w:t>
      </w:r>
      <w:r w:rsidR="00F145A5" w:rsidRPr="003C5AA6">
        <w:rPr>
          <w:rFonts w:ascii="Arial" w:hAnsi="Arial" w:cs="Arial"/>
          <w:sz w:val="24"/>
          <w:szCs w:val="24"/>
        </w:rPr>
        <w:t>25 years and or</w:t>
      </w:r>
      <w:r w:rsidR="006710C0" w:rsidRPr="003C5AA6">
        <w:rPr>
          <w:rFonts w:ascii="Arial" w:hAnsi="Arial" w:cs="Arial"/>
          <w:sz w:val="24"/>
          <w:szCs w:val="24"/>
        </w:rPr>
        <w:t xml:space="preserve"> for drivers</w:t>
      </w:r>
      <w:r w:rsidR="00F145A5" w:rsidRPr="003C5AA6">
        <w:rPr>
          <w:rFonts w:ascii="Arial" w:hAnsi="Arial" w:cs="Arial"/>
          <w:sz w:val="24"/>
          <w:szCs w:val="24"/>
        </w:rPr>
        <w:t xml:space="preserve"> who have</w:t>
      </w:r>
      <w:r w:rsidR="006710C0" w:rsidRPr="003C5AA6">
        <w:rPr>
          <w:rFonts w:ascii="Arial" w:hAnsi="Arial" w:cs="Arial"/>
          <w:sz w:val="24"/>
          <w:szCs w:val="24"/>
        </w:rPr>
        <w:t xml:space="preserve"> held their full licence f</w:t>
      </w:r>
      <w:r w:rsidR="00F145A5" w:rsidRPr="003C5AA6">
        <w:rPr>
          <w:rFonts w:ascii="Arial" w:hAnsi="Arial" w:cs="Arial"/>
          <w:sz w:val="24"/>
          <w:szCs w:val="24"/>
        </w:rPr>
        <w:t>or</w:t>
      </w:r>
      <w:r w:rsidR="006710C0" w:rsidRPr="003C5AA6">
        <w:rPr>
          <w:rFonts w:ascii="Arial" w:hAnsi="Arial" w:cs="Arial"/>
          <w:sz w:val="24"/>
          <w:szCs w:val="24"/>
        </w:rPr>
        <w:t xml:space="preserve"> no</w:t>
      </w:r>
      <w:r w:rsidR="00F145A5" w:rsidRPr="003C5AA6">
        <w:rPr>
          <w:rFonts w:ascii="Arial" w:hAnsi="Arial" w:cs="Arial"/>
          <w:sz w:val="24"/>
          <w:szCs w:val="24"/>
        </w:rPr>
        <w:t xml:space="preserve"> less than two years.</w:t>
      </w:r>
      <w:r w:rsidR="00B76957" w:rsidRPr="003C5AA6">
        <w:rPr>
          <w:rFonts w:ascii="Arial" w:hAnsi="Arial" w:cs="Arial"/>
          <w:sz w:val="24"/>
          <w:szCs w:val="24"/>
        </w:rPr>
        <w:t xml:space="preserve"> This may not prevent </w:t>
      </w:r>
      <w:r w:rsidR="00075C9E" w:rsidRPr="003C5AA6">
        <w:rPr>
          <w:rFonts w:ascii="Arial" w:hAnsi="Arial" w:cs="Arial"/>
          <w:sz w:val="24"/>
          <w:szCs w:val="24"/>
        </w:rPr>
        <w:t>every person</w:t>
      </w:r>
      <w:r w:rsidR="00B76957" w:rsidRPr="003C5AA6">
        <w:rPr>
          <w:rFonts w:ascii="Arial" w:hAnsi="Arial" w:cs="Arial"/>
          <w:sz w:val="24"/>
          <w:szCs w:val="24"/>
        </w:rPr>
        <w:t xml:space="preserve"> from drink driving but </w:t>
      </w:r>
      <w:r w:rsidR="00B64ADB" w:rsidRPr="003C5AA6">
        <w:rPr>
          <w:rFonts w:ascii="Arial" w:hAnsi="Arial" w:cs="Arial"/>
          <w:sz w:val="24"/>
          <w:szCs w:val="24"/>
        </w:rPr>
        <w:t xml:space="preserve">placing these restrictions on drivers who are </w:t>
      </w:r>
      <w:r w:rsidR="003F523E" w:rsidRPr="003C5AA6">
        <w:rPr>
          <w:rFonts w:ascii="Arial" w:hAnsi="Arial" w:cs="Arial"/>
          <w:sz w:val="24"/>
          <w:szCs w:val="24"/>
        </w:rPr>
        <w:t>statistically</w:t>
      </w:r>
      <w:r w:rsidR="00B64ADB" w:rsidRPr="003C5AA6">
        <w:rPr>
          <w:rFonts w:ascii="Arial" w:hAnsi="Arial" w:cs="Arial"/>
          <w:sz w:val="24"/>
          <w:szCs w:val="24"/>
        </w:rPr>
        <w:t xml:space="preserve"> at greater risk, may </w:t>
      </w:r>
      <w:r w:rsidR="003F523E" w:rsidRPr="003C5AA6">
        <w:rPr>
          <w:rFonts w:ascii="Arial" w:hAnsi="Arial" w:cs="Arial"/>
          <w:sz w:val="24"/>
          <w:szCs w:val="24"/>
        </w:rPr>
        <w:t xml:space="preserve">help to reduce the number of serious and fatal collisions associated with drink driving. </w:t>
      </w:r>
    </w:p>
    <w:p w14:paraId="12FF3A30" w14:textId="77777777" w:rsidR="009D66DE" w:rsidRPr="003C5AA6" w:rsidRDefault="009D66DE">
      <w:pPr>
        <w:rPr>
          <w:rFonts w:ascii="Arial" w:hAnsi="Arial" w:cs="Arial"/>
          <w:sz w:val="24"/>
          <w:szCs w:val="24"/>
        </w:rPr>
      </w:pPr>
    </w:p>
    <w:p w14:paraId="06667EEE" w14:textId="6CA96942" w:rsidR="009D66DE" w:rsidRPr="003C5AA6" w:rsidRDefault="009D66DE">
      <w:pPr>
        <w:rPr>
          <w:rFonts w:ascii="Arial" w:hAnsi="Arial" w:cs="Arial"/>
          <w:b/>
          <w:bCs/>
          <w:sz w:val="24"/>
          <w:szCs w:val="24"/>
        </w:rPr>
      </w:pPr>
      <w:r w:rsidRPr="003C5AA6">
        <w:rPr>
          <w:rFonts w:ascii="Arial" w:hAnsi="Arial" w:cs="Arial"/>
          <w:b/>
          <w:bCs/>
          <w:sz w:val="24"/>
          <w:szCs w:val="24"/>
        </w:rPr>
        <w:t xml:space="preserve">Limitations. </w:t>
      </w:r>
    </w:p>
    <w:p w14:paraId="4F5D5A76" w14:textId="77777777" w:rsidR="000E6C17" w:rsidRPr="003C5AA6" w:rsidRDefault="00665B89">
      <w:pPr>
        <w:rPr>
          <w:rFonts w:ascii="Arial" w:hAnsi="Arial" w:cs="Arial"/>
          <w:sz w:val="24"/>
          <w:szCs w:val="24"/>
        </w:rPr>
      </w:pPr>
      <w:r w:rsidRPr="003C5AA6">
        <w:rPr>
          <w:rFonts w:ascii="Arial" w:hAnsi="Arial" w:cs="Arial"/>
          <w:sz w:val="24"/>
          <w:szCs w:val="24"/>
        </w:rPr>
        <w:t xml:space="preserve">The first limitation is the research has been carried out using quantitative research. This approach has </w:t>
      </w:r>
      <w:r w:rsidR="00FB183C" w:rsidRPr="003C5AA6">
        <w:rPr>
          <w:rFonts w:ascii="Arial" w:hAnsi="Arial" w:cs="Arial"/>
          <w:sz w:val="24"/>
          <w:szCs w:val="24"/>
        </w:rPr>
        <w:t xml:space="preserve">disadvantages as the researcher has based the study, findings, and recommendations </w:t>
      </w:r>
      <w:r w:rsidRPr="003C5AA6">
        <w:rPr>
          <w:rFonts w:ascii="Arial" w:hAnsi="Arial" w:cs="Arial"/>
          <w:sz w:val="24"/>
          <w:szCs w:val="24"/>
        </w:rPr>
        <w:t xml:space="preserve">on the analytical and statistical data gathered. Throughout the research, the accuracy of the data has been questioned due to the slight variations in the age categories where the data is captured. </w:t>
      </w:r>
      <w:r w:rsidR="00D24059" w:rsidRPr="003C5AA6">
        <w:rPr>
          <w:rFonts w:ascii="Arial" w:hAnsi="Arial" w:cs="Arial"/>
          <w:sz w:val="24"/>
          <w:szCs w:val="24"/>
        </w:rPr>
        <w:t>Although there are limitations</w:t>
      </w:r>
      <w:r w:rsidR="00E77905" w:rsidRPr="003C5AA6">
        <w:rPr>
          <w:rFonts w:ascii="Arial" w:hAnsi="Arial" w:cs="Arial"/>
          <w:sz w:val="24"/>
          <w:szCs w:val="24"/>
        </w:rPr>
        <w:t xml:space="preserve"> to</w:t>
      </w:r>
      <w:r w:rsidR="00BE487B" w:rsidRPr="003C5AA6">
        <w:rPr>
          <w:rFonts w:ascii="Arial" w:hAnsi="Arial" w:cs="Arial"/>
          <w:sz w:val="24"/>
          <w:szCs w:val="24"/>
        </w:rPr>
        <w:t xml:space="preserve"> the</w:t>
      </w:r>
      <w:r w:rsidR="00D24059" w:rsidRPr="003C5AA6">
        <w:rPr>
          <w:rFonts w:ascii="Arial" w:hAnsi="Arial" w:cs="Arial"/>
          <w:sz w:val="24"/>
          <w:szCs w:val="24"/>
        </w:rPr>
        <w:t xml:space="preserve"> chosen research approach</w:t>
      </w:r>
      <w:r w:rsidR="00E77905" w:rsidRPr="003C5AA6">
        <w:rPr>
          <w:rFonts w:ascii="Arial" w:hAnsi="Arial" w:cs="Arial"/>
          <w:sz w:val="24"/>
          <w:szCs w:val="24"/>
        </w:rPr>
        <w:t xml:space="preserve">, </w:t>
      </w:r>
      <w:r w:rsidR="004C2498" w:rsidRPr="003C5AA6">
        <w:rPr>
          <w:rFonts w:ascii="Arial" w:hAnsi="Arial" w:cs="Arial"/>
          <w:sz w:val="24"/>
          <w:szCs w:val="24"/>
        </w:rPr>
        <w:t xml:space="preserve">it is still relevant and contributes </w:t>
      </w:r>
      <w:r w:rsidR="00A97EF8" w:rsidRPr="003C5AA6">
        <w:rPr>
          <w:rFonts w:ascii="Arial" w:hAnsi="Arial" w:cs="Arial"/>
          <w:sz w:val="24"/>
          <w:szCs w:val="24"/>
        </w:rPr>
        <w:t xml:space="preserve">to the current field by identifying </w:t>
      </w:r>
      <w:r w:rsidR="00CF50C2" w:rsidRPr="003C5AA6">
        <w:rPr>
          <w:rFonts w:ascii="Arial" w:hAnsi="Arial" w:cs="Arial"/>
          <w:sz w:val="24"/>
          <w:szCs w:val="24"/>
        </w:rPr>
        <w:t xml:space="preserve">discrepancies </w:t>
      </w:r>
      <w:r w:rsidR="005844CE" w:rsidRPr="003C5AA6">
        <w:rPr>
          <w:rFonts w:ascii="Arial" w:hAnsi="Arial" w:cs="Arial"/>
          <w:sz w:val="24"/>
          <w:szCs w:val="24"/>
        </w:rPr>
        <w:t>within</w:t>
      </w:r>
      <w:r w:rsidR="00CF50C2" w:rsidRPr="003C5AA6">
        <w:rPr>
          <w:rFonts w:ascii="Arial" w:hAnsi="Arial" w:cs="Arial"/>
          <w:sz w:val="24"/>
          <w:szCs w:val="24"/>
        </w:rPr>
        <w:t xml:space="preserve"> the existing literature and providing </w:t>
      </w:r>
      <w:r w:rsidR="00724EDC" w:rsidRPr="003C5AA6">
        <w:rPr>
          <w:rFonts w:ascii="Arial" w:hAnsi="Arial" w:cs="Arial"/>
          <w:sz w:val="24"/>
          <w:szCs w:val="24"/>
        </w:rPr>
        <w:t>further insight into the causes of fatal and serious road traffic collisions in South Wales</w:t>
      </w:r>
      <w:r w:rsidR="005844CE" w:rsidRPr="003C5AA6">
        <w:rPr>
          <w:rFonts w:ascii="Arial" w:hAnsi="Arial" w:cs="Arial"/>
          <w:sz w:val="24"/>
          <w:szCs w:val="24"/>
        </w:rPr>
        <w:t xml:space="preserve"> between 2020 – 2022, where the findings</w:t>
      </w:r>
      <w:r w:rsidR="00FB183C" w:rsidRPr="003C5AA6">
        <w:rPr>
          <w:rFonts w:ascii="Arial" w:hAnsi="Arial" w:cs="Arial"/>
          <w:sz w:val="24"/>
          <w:szCs w:val="24"/>
        </w:rPr>
        <w:t xml:space="preserve"> and recommendations</w:t>
      </w:r>
      <w:r w:rsidR="005844CE" w:rsidRPr="003C5AA6">
        <w:rPr>
          <w:rFonts w:ascii="Arial" w:hAnsi="Arial" w:cs="Arial"/>
          <w:sz w:val="24"/>
          <w:szCs w:val="24"/>
        </w:rPr>
        <w:t xml:space="preserve"> can be used to reduce the number of serious injuries and deaths o</w:t>
      </w:r>
      <w:r w:rsidR="00FB183C" w:rsidRPr="003C5AA6">
        <w:rPr>
          <w:rFonts w:ascii="Arial" w:hAnsi="Arial" w:cs="Arial"/>
          <w:sz w:val="24"/>
          <w:szCs w:val="24"/>
        </w:rPr>
        <w:t>n UK roads</w:t>
      </w:r>
      <w:r w:rsidR="005844CE" w:rsidRPr="003C5AA6">
        <w:rPr>
          <w:rFonts w:ascii="Arial" w:hAnsi="Arial" w:cs="Arial"/>
          <w:sz w:val="24"/>
          <w:szCs w:val="24"/>
        </w:rPr>
        <w:t xml:space="preserve">. </w:t>
      </w:r>
    </w:p>
    <w:p w14:paraId="11C5270C" w14:textId="4B643AB5" w:rsidR="009D66DE" w:rsidRPr="003C5AA6" w:rsidRDefault="009D66DE">
      <w:pPr>
        <w:rPr>
          <w:rFonts w:ascii="Arial" w:hAnsi="Arial" w:cs="Arial"/>
          <w:sz w:val="24"/>
          <w:szCs w:val="24"/>
        </w:rPr>
      </w:pPr>
      <w:r w:rsidRPr="003C5AA6">
        <w:rPr>
          <w:rFonts w:ascii="Arial" w:hAnsi="Arial" w:cs="Arial"/>
          <w:sz w:val="24"/>
          <w:szCs w:val="24"/>
        </w:rPr>
        <w:t xml:space="preserve">The </w:t>
      </w:r>
      <w:r w:rsidR="00665B89" w:rsidRPr="003C5AA6">
        <w:rPr>
          <w:rFonts w:ascii="Arial" w:hAnsi="Arial" w:cs="Arial"/>
          <w:sz w:val="24"/>
          <w:szCs w:val="24"/>
        </w:rPr>
        <w:t xml:space="preserve">second </w:t>
      </w:r>
      <w:r w:rsidRPr="003C5AA6">
        <w:rPr>
          <w:rFonts w:ascii="Arial" w:hAnsi="Arial" w:cs="Arial"/>
          <w:sz w:val="24"/>
          <w:szCs w:val="24"/>
        </w:rPr>
        <w:t>limitation</w:t>
      </w:r>
      <w:r w:rsidR="00B609D4" w:rsidRPr="003C5AA6">
        <w:rPr>
          <w:rFonts w:ascii="Arial" w:hAnsi="Arial" w:cs="Arial"/>
          <w:sz w:val="24"/>
          <w:szCs w:val="24"/>
        </w:rPr>
        <w:t xml:space="preserve"> is that this research has</w:t>
      </w:r>
      <w:r w:rsidR="006D0C34" w:rsidRPr="003C5AA6">
        <w:rPr>
          <w:rFonts w:ascii="Arial" w:hAnsi="Arial" w:cs="Arial"/>
          <w:sz w:val="24"/>
          <w:szCs w:val="24"/>
        </w:rPr>
        <w:t xml:space="preserve"> been focussed on the </w:t>
      </w:r>
      <w:r w:rsidR="00C62B45" w:rsidRPr="003C5AA6">
        <w:rPr>
          <w:rFonts w:ascii="Arial" w:hAnsi="Arial" w:cs="Arial"/>
          <w:sz w:val="24"/>
          <w:szCs w:val="24"/>
        </w:rPr>
        <w:t xml:space="preserve">geographical area </w:t>
      </w:r>
      <w:r w:rsidR="006D0C34" w:rsidRPr="003C5AA6">
        <w:rPr>
          <w:rFonts w:ascii="Arial" w:hAnsi="Arial" w:cs="Arial"/>
          <w:sz w:val="24"/>
          <w:szCs w:val="24"/>
        </w:rPr>
        <w:t>of South Wales, UK</w:t>
      </w:r>
      <w:r w:rsidR="00C62B45" w:rsidRPr="003C5AA6">
        <w:rPr>
          <w:rFonts w:ascii="Arial" w:hAnsi="Arial" w:cs="Arial"/>
          <w:sz w:val="24"/>
          <w:szCs w:val="24"/>
        </w:rPr>
        <w:t xml:space="preserve">. </w:t>
      </w:r>
      <w:r w:rsidR="00095D86" w:rsidRPr="003C5AA6">
        <w:rPr>
          <w:rFonts w:ascii="Arial" w:hAnsi="Arial" w:cs="Arial"/>
          <w:sz w:val="24"/>
          <w:szCs w:val="24"/>
        </w:rPr>
        <w:t>Neighbouring police forces such as G</w:t>
      </w:r>
      <w:r w:rsidR="00461771" w:rsidRPr="003C5AA6">
        <w:rPr>
          <w:rFonts w:ascii="Arial" w:hAnsi="Arial" w:cs="Arial"/>
          <w:sz w:val="24"/>
          <w:szCs w:val="24"/>
        </w:rPr>
        <w:t>went Police and Dyfed Powys Police may have</w:t>
      </w:r>
      <w:r w:rsidR="00095D86" w:rsidRPr="003C5AA6">
        <w:rPr>
          <w:rFonts w:ascii="Arial" w:hAnsi="Arial" w:cs="Arial"/>
          <w:sz w:val="24"/>
          <w:szCs w:val="24"/>
        </w:rPr>
        <w:t xml:space="preserve"> access to their own</w:t>
      </w:r>
      <w:r w:rsidR="00604924" w:rsidRPr="003C5AA6">
        <w:rPr>
          <w:rFonts w:ascii="Arial" w:hAnsi="Arial" w:cs="Arial"/>
          <w:sz w:val="24"/>
          <w:szCs w:val="24"/>
        </w:rPr>
        <w:t xml:space="preserve"> statistical data</w:t>
      </w:r>
      <w:r w:rsidR="00294D17" w:rsidRPr="003C5AA6">
        <w:rPr>
          <w:rFonts w:ascii="Arial" w:hAnsi="Arial" w:cs="Arial"/>
          <w:sz w:val="24"/>
          <w:szCs w:val="24"/>
        </w:rPr>
        <w:t xml:space="preserve"> which could</w:t>
      </w:r>
      <w:r w:rsidR="00604924" w:rsidRPr="003C5AA6">
        <w:rPr>
          <w:rFonts w:ascii="Arial" w:hAnsi="Arial" w:cs="Arial"/>
          <w:sz w:val="24"/>
          <w:szCs w:val="24"/>
        </w:rPr>
        <w:t xml:space="preserve"> prove or disprove the </w:t>
      </w:r>
      <w:r w:rsidR="00B609D4" w:rsidRPr="003C5AA6">
        <w:rPr>
          <w:rFonts w:ascii="Arial" w:hAnsi="Arial" w:cs="Arial"/>
          <w:sz w:val="24"/>
          <w:szCs w:val="24"/>
        </w:rPr>
        <w:t>researcher’s</w:t>
      </w:r>
      <w:r w:rsidR="00604924" w:rsidRPr="003C5AA6">
        <w:rPr>
          <w:rFonts w:ascii="Arial" w:hAnsi="Arial" w:cs="Arial"/>
          <w:sz w:val="24"/>
          <w:szCs w:val="24"/>
        </w:rPr>
        <w:t xml:space="preserve"> findings and theories. </w:t>
      </w:r>
      <w:r w:rsidR="0055030E" w:rsidRPr="003C5AA6">
        <w:rPr>
          <w:rFonts w:ascii="Arial" w:hAnsi="Arial" w:cs="Arial"/>
          <w:sz w:val="24"/>
          <w:szCs w:val="24"/>
        </w:rPr>
        <w:t>Therefore,</w:t>
      </w:r>
      <w:r w:rsidR="00604924" w:rsidRPr="003C5AA6">
        <w:rPr>
          <w:rFonts w:ascii="Arial" w:hAnsi="Arial" w:cs="Arial"/>
          <w:sz w:val="24"/>
          <w:szCs w:val="24"/>
        </w:rPr>
        <w:t xml:space="preserve"> it would be beneficial that these policing </w:t>
      </w:r>
      <w:r w:rsidR="00B609D4" w:rsidRPr="003C5AA6">
        <w:rPr>
          <w:rFonts w:ascii="Arial" w:hAnsi="Arial" w:cs="Arial"/>
          <w:sz w:val="24"/>
          <w:szCs w:val="24"/>
        </w:rPr>
        <w:t xml:space="preserve">areas </w:t>
      </w:r>
      <w:r w:rsidR="00F9612D" w:rsidRPr="003C5AA6">
        <w:rPr>
          <w:rFonts w:ascii="Arial" w:hAnsi="Arial" w:cs="Arial"/>
          <w:sz w:val="24"/>
          <w:szCs w:val="24"/>
        </w:rPr>
        <w:t>be considered if</w:t>
      </w:r>
      <w:r w:rsidR="00604924" w:rsidRPr="003C5AA6">
        <w:rPr>
          <w:rFonts w:ascii="Arial" w:hAnsi="Arial" w:cs="Arial"/>
          <w:sz w:val="24"/>
          <w:szCs w:val="24"/>
        </w:rPr>
        <w:t xml:space="preserve"> further research </w:t>
      </w:r>
      <w:r w:rsidR="00B609D4" w:rsidRPr="003C5AA6">
        <w:rPr>
          <w:rFonts w:ascii="Arial" w:hAnsi="Arial" w:cs="Arial"/>
          <w:sz w:val="24"/>
          <w:szCs w:val="24"/>
        </w:rPr>
        <w:t>i</w:t>
      </w:r>
      <w:r w:rsidR="00604924" w:rsidRPr="003C5AA6">
        <w:rPr>
          <w:rFonts w:ascii="Arial" w:hAnsi="Arial" w:cs="Arial"/>
          <w:sz w:val="24"/>
          <w:szCs w:val="24"/>
        </w:rPr>
        <w:t xml:space="preserve">s to be </w:t>
      </w:r>
      <w:r w:rsidR="00B609D4" w:rsidRPr="003C5AA6">
        <w:rPr>
          <w:rFonts w:ascii="Arial" w:hAnsi="Arial" w:cs="Arial"/>
          <w:sz w:val="24"/>
          <w:szCs w:val="24"/>
        </w:rPr>
        <w:t xml:space="preserve">carried out. </w:t>
      </w:r>
    </w:p>
    <w:p w14:paraId="7879DB36" w14:textId="77777777" w:rsidR="003177A1" w:rsidRPr="003C5AA6" w:rsidRDefault="003177A1">
      <w:pPr>
        <w:rPr>
          <w:rFonts w:ascii="Arial" w:hAnsi="Arial" w:cs="Arial"/>
          <w:sz w:val="24"/>
          <w:szCs w:val="24"/>
        </w:rPr>
      </w:pPr>
    </w:p>
    <w:p w14:paraId="7B59B831" w14:textId="77777777" w:rsidR="001A3544" w:rsidRPr="003C5AA6" w:rsidRDefault="001A3544" w:rsidP="001A3544">
      <w:pPr>
        <w:rPr>
          <w:rFonts w:ascii="Arial" w:hAnsi="Arial" w:cs="Arial"/>
          <w:b/>
          <w:bCs/>
          <w:sz w:val="24"/>
          <w:szCs w:val="24"/>
        </w:rPr>
      </w:pPr>
      <w:r w:rsidRPr="003C5AA6">
        <w:rPr>
          <w:rFonts w:ascii="Arial" w:hAnsi="Arial" w:cs="Arial"/>
          <w:b/>
          <w:bCs/>
          <w:sz w:val="24"/>
          <w:szCs w:val="24"/>
        </w:rPr>
        <w:t xml:space="preserve">Conclusion. </w:t>
      </w:r>
    </w:p>
    <w:p w14:paraId="345BB3CB" w14:textId="77777777" w:rsidR="000E6C17" w:rsidRPr="003C5AA6" w:rsidRDefault="001A3544" w:rsidP="001A3544">
      <w:pPr>
        <w:rPr>
          <w:rFonts w:ascii="Arial" w:hAnsi="Arial" w:cs="Arial"/>
          <w:sz w:val="24"/>
          <w:szCs w:val="24"/>
        </w:rPr>
      </w:pPr>
      <w:r w:rsidRPr="003C5AA6">
        <w:rPr>
          <w:rFonts w:ascii="Arial" w:hAnsi="Arial" w:cs="Arial"/>
          <w:sz w:val="24"/>
          <w:szCs w:val="24"/>
        </w:rPr>
        <w:t xml:space="preserve">From this research, it is evident that there is not one primary cause for fatal or serious road traffic collisions in </w:t>
      </w:r>
      <w:r w:rsidR="005C1495" w:rsidRPr="003C5AA6">
        <w:rPr>
          <w:rFonts w:ascii="Arial" w:hAnsi="Arial" w:cs="Arial"/>
          <w:sz w:val="24"/>
          <w:szCs w:val="24"/>
        </w:rPr>
        <w:t xml:space="preserve">South </w:t>
      </w:r>
      <w:r w:rsidRPr="003C5AA6">
        <w:rPr>
          <w:rFonts w:ascii="Arial" w:hAnsi="Arial" w:cs="Arial"/>
          <w:sz w:val="24"/>
          <w:szCs w:val="24"/>
        </w:rPr>
        <w:t xml:space="preserve">Wales, however, it has been shown that there are several key factors present during such an incident. </w:t>
      </w:r>
    </w:p>
    <w:p w14:paraId="51BC8B49" w14:textId="3D0D4325" w:rsidR="001A3544" w:rsidRPr="003C5AA6" w:rsidRDefault="001A3544" w:rsidP="001A3544">
      <w:pPr>
        <w:rPr>
          <w:rFonts w:ascii="Arial" w:hAnsi="Arial" w:cs="Arial"/>
          <w:sz w:val="24"/>
          <w:szCs w:val="24"/>
        </w:rPr>
      </w:pPr>
      <w:r w:rsidRPr="003C5AA6">
        <w:rPr>
          <w:rFonts w:ascii="Arial" w:hAnsi="Arial" w:cs="Arial"/>
          <w:sz w:val="24"/>
          <w:szCs w:val="24"/>
        </w:rPr>
        <w:t xml:space="preserve">The first key factor identified is the FATAL 5 namely driving at excessive speed whilst under the influence of alcohol. Data has shown that excessive speed was present in 58% of fatal collisions in South Wales between 2020 – 2022, and although whilst driving under the influence of alcohol alone is a low causation factor, it could influence the driver to make high-risk decisions and unsafe vehicle manoeuvres, driving out of their own capabilities and the capabilities of the vehicle. </w:t>
      </w:r>
    </w:p>
    <w:p w14:paraId="6E64D91A" w14:textId="77777777" w:rsidR="003172D0" w:rsidRPr="003C5AA6" w:rsidRDefault="003172D0" w:rsidP="001A3544">
      <w:pPr>
        <w:rPr>
          <w:rFonts w:ascii="Arial" w:hAnsi="Arial" w:cs="Arial"/>
          <w:sz w:val="24"/>
          <w:szCs w:val="24"/>
        </w:rPr>
      </w:pPr>
    </w:p>
    <w:p w14:paraId="49385845" w14:textId="2F5BC36C" w:rsidR="001A3544" w:rsidRPr="003C5AA6" w:rsidRDefault="001A3544" w:rsidP="001A3544">
      <w:pPr>
        <w:rPr>
          <w:rFonts w:ascii="Arial" w:hAnsi="Arial" w:cs="Arial"/>
          <w:sz w:val="24"/>
          <w:szCs w:val="24"/>
        </w:rPr>
      </w:pPr>
      <w:r w:rsidRPr="003C5AA6">
        <w:rPr>
          <w:rFonts w:ascii="Arial" w:hAnsi="Arial" w:cs="Arial"/>
          <w:sz w:val="24"/>
          <w:szCs w:val="24"/>
        </w:rPr>
        <w:t xml:space="preserve">The second key factor is the age of the driver. The research suggests that in South Wales during 2021 and 2022, drivers of an older age category were far more likely to be involved in a fatal collision than young drivers. When this data was compared there were some slight discrepancies identified, however, these discrepancies are believed to be a result of the variations between the age categories in which the data is captured. </w:t>
      </w:r>
    </w:p>
    <w:p w14:paraId="119F265C" w14:textId="7C962EA9" w:rsidR="001A3544" w:rsidRPr="003C5AA6" w:rsidRDefault="001A3544" w:rsidP="001A3544">
      <w:pPr>
        <w:rPr>
          <w:rFonts w:ascii="Arial" w:hAnsi="Arial" w:cs="Arial"/>
          <w:sz w:val="24"/>
          <w:szCs w:val="24"/>
        </w:rPr>
      </w:pPr>
      <w:r w:rsidRPr="003C5AA6">
        <w:rPr>
          <w:rFonts w:ascii="Arial" w:hAnsi="Arial" w:cs="Arial"/>
          <w:sz w:val="24"/>
          <w:szCs w:val="24"/>
        </w:rPr>
        <w:t xml:space="preserve">The third key factor is the gender of the driver. The research has shown there to be clear evidence that male drivers are at a far higher risk of being involved in a fatal or serious collision when compared to female drivers. The root cause of this is unknown, however, it could be due to the risky behaviour associated with young males. </w:t>
      </w:r>
    </w:p>
    <w:p w14:paraId="218F625A" w14:textId="2E13AF61" w:rsidR="001A3544" w:rsidRPr="003C5AA6" w:rsidRDefault="001A3544" w:rsidP="001A3544">
      <w:pPr>
        <w:rPr>
          <w:rFonts w:ascii="Arial" w:hAnsi="Arial" w:cs="Arial"/>
          <w:sz w:val="24"/>
          <w:szCs w:val="24"/>
        </w:rPr>
      </w:pPr>
      <w:r w:rsidRPr="003C5AA6">
        <w:rPr>
          <w:rFonts w:ascii="Arial" w:hAnsi="Arial" w:cs="Arial"/>
          <w:sz w:val="24"/>
          <w:szCs w:val="24"/>
        </w:rPr>
        <w:t xml:space="preserve">With all these factors considered </w:t>
      </w:r>
      <w:r w:rsidR="00CC7544" w:rsidRPr="003C5AA6">
        <w:rPr>
          <w:rFonts w:ascii="Arial" w:hAnsi="Arial" w:cs="Arial"/>
          <w:sz w:val="24"/>
          <w:szCs w:val="24"/>
        </w:rPr>
        <w:t>driving</w:t>
      </w:r>
      <w:r w:rsidRPr="003C5AA6">
        <w:rPr>
          <w:rFonts w:ascii="Arial" w:hAnsi="Arial" w:cs="Arial"/>
          <w:sz w:val="24"/>
          <w:szCs w:val="24"/>
        </w:rPr>
        <w:t xml:space="preserve"> at excess speed is the main cause of fatal and serious collisions in South Wa</w:t>
      </w:r>
      <w:r w:rsidR="00CC7544" w:rsidRPr="003C5AA6">
        <w:rPr>
          <w:rFonts w:ascii="Arial" w:hAnsi="Arial" w:cs="Arial"/>
          <w:sz w:val="24"/>
          <w:szCs w:val="24"/>
        </w:rPr>
        <w:t>l</w:t>
      </w:r>
      <w:r w:rsidRPr="003C5AA6">
        <w:rPr>
          <w:rFonts w:ascii="Arial" w:hAnsi="Arial" w:cs="Arial"/>
          <w:sz w:val="24"/>
          <w:szCs w:val="24"/>
        </w:rPr>
        <w:t xml:space="preserve">es between 2020 – 2022, and when drink driving is added to the causation factors, the risk is increased </w:t>
      </w:r>
      <w:r w:rsidR="00CC7544" w:rsidRPr="003C5AA6">
        <w:rPr>
          <w:rFonts w:ascii="Arial" w:hAnsi="Arial" w:cs="Arial"/>
          <w:sz w:val="24"/>
          <w:szCs w:val="24"/>
        </w:rPr>
        <w:t xml:space="preserve">even </w:t>
      </w:r>
      <w:r w:rsidRPr="003C5AA6">
        <w:rPr>
          <w:rFonts w:ascii="Arial" w:hAnsi="Arial" w:cs="Arial"/>
          <w:sz w:val="24"/>
          <w:szCs w:val="24"/>
        </w:rPr>
        <w:t xml:space="preserve">further. </w:t>
      </w:r>
    </w:p>
    <w:p w14:paraId="14BCE2C0" w14:textId="4A061E54" w:rsidR="001A3544" w:rsidRPr="003C5AA6" w:rsidRDefault="001A3544" w:rsidP="001A3544">
      <w:pPr>
        <w:rPr>
          <w:rFonts w:ascii="Arial" w:hAnsi="Arial" w:cs="Arial"/>
          <w:sz w:val="24"/>
          <w:szCs w:val="24"/>
        </w:rPr>
      </w:pPr>
      <w:r w:rsidRPr="003C5AA6">
        <w:rPr>
          <w:rFonts w:ascii="Arial" w:hAnsi="Arial" w:cs="Arial"/>
          <w:sz w:val="24"/>
          <w:szCs w:val="24"/>
        </w:rPr>
        <w:t xml:space="preserve">Although statistically older drivers are at a far greater risk of being involved in a fatal or serious collision, it is still evident that young male drivers still suffer high losses and are still amongst some of the highest figures. It is not known the cause of the variation between older and younger drivers, however, the research suggests that young male drivers are at a far greater risk of making high-risk decisions, whilst driving at excessive speed. These decisions along with their lack of driving experience and are high causation factors for a serious or fatal road traffic collision. </w:t>
      </w:r>
    </w:p>
    <w:p w14:paraId="7DFD2AD8" w14:textId="004EF7A6" w:rsidR="00263448" w:rsidRPr="003C5AA6" w:rsidRDefault="007C2195" w:rsidP="003C4EDF">
      <w:pPr>
        <w:rPr>
          <w:rFonts w:ascii="Arial" w:hAnsi="Arial" w:cs="Arial"/>
          <w:b/>
          <w:bCs/>
          <w:sz w:val="24"/>
          <w:szCs w:val="24"/>
        </w:rPr>
      </w:pPr>
      <w:r w:rsidRPr="003C5AA6">
        <w:rPr>
          <w:rFonts w:ascii="Arial" w:hAnsi="Arial" w:cs="Arial"/>
          <w:sz w:val="24"/>
          <w:szCs w:val="24"/>
        </w:rPr>
        <w:t xml:space="preserve">Upon reflection, it has </w:t>
      </w:r>
      <w:r w:rsidR="00265A4E" w:rsidRPr="003C5AA6">
        <w:rPr>
          <w:rFonts w:ascii="Arial" w:hAnsi="Arial" w:cs="Arial"/>
          <w:sz w:val="24"/>
          <w:szCs w:val="24"/>
        </w:rPr>
        <w:t>become</w:t>
      </w:r>
      <w:r w:rsidRPr="003C5AA6">
        <w:rPr>
          <w:rFonts w:ascii="Arial" w:hAnsi="Arial" w:cs="Arial"/>
          <w:sz w:val="24"/>
          <w:szCs w:val="24"/>
        </w:rPr>
        <w:t xml:space="preserve"> evident</w:t>
      </w:r>
      <w:r w:rsidR="00E52947" w:rsidRPr="003C5AA6">
        <w:rPr>
          <w:rFonts w:ascii="Arial" w:hAnsi="Arial" w:cs="Arial"/>
          <w:sz w:val="24"/>
          <w:szCs w:val="24"/>
        </w:rPr>
        <w:t xml:space="preserve"> throughout the research, </w:t>
      </w:r>
      <w:r w:rsidR="00E86DF3" w:rsidRPr="003C5AA6">
        <w:rPr>
          <w:rFonts w:ascii="Arial" w:hAnsi="Arial" w:cs="Arial"/>
          <w:sz w:val="24"/>
          <w:szCs w:val="24"/>
        </w:rPr>
        <w:t xml:space="preserve">that </w:t>
      </w:r>
      <w:r w:rsidRPr="003C5AA6">
        <w:rPr>
          <w:rFonts w:ascii="Arial" w:hAnsi="Arial" w:cs="Arial"/>
          <w:sz w:val="24"/>
          <w:szCs w:val="24"/>
        </w:rPr>
        <w:t>there is a</w:t>
      </w:r>
      <w:r w:rsidR="00265A4E" w:rsidRPr="003C5AA6">
        <w:rPr>
          <w:rFonts w:ascii="Arial" w:hAnsi="Arial" w:cs="Arial"/>
          <w:sz w:val="24"/>
          <w:szCs w:val="24"/>
        </w:rPr>
        <w:t xml:space="preserve"> lack of academic literature available </w:t>
      </w:r>
      <w:r w:rsidR="00842321" w:rsidRPr="003C5AA6">
        <w:rPr>
          <w:rFonts w:ascii="Arial" w:hAnsi="Arial" w:cs="Arial"/>
          <w:sz w:val="24"/>
          <w:szCs w:val="24"/>
        </w:rPr>
        <w:t>surrounding the</w:t>
      </w:r>
      <w:r w:rsidR="00E80070" w:rsidRPr="003C5AA6">
        <w:rPr>
          <w:rFonts w:ascii="Arial" w:hAnsi="Arial" w:cs="Arial"/>
          <w:sz w:val="24"/>
          <w:szCs w:val="24"/>
        </w:rPr>
        <w:t xml:space="preserve"> research topic. </w:t>
      </w:r>
      <w:r w:rsidR="007D3D58" w:rsidRPr="003C5AA6">
        <w:rPr>
          <w:rFonts w:ascii="Arial" w:hAnsi="Arial" w:cs="Arial"/>
          <w:sz w:val="24"/>
          <w:szCs w:val="24"/>
        </w:rPr>
        <w:t>This</w:t>
      </w:r>
      <w:r w:rsidR="00E80070" w:rsidRPr="003C5AA6">
        <w:rPr>
          <w:rFonts w:ascii="Arial" w:hAnsi="Arial" w:cs="Arial"/>
          <w:sz w:val="24"/>
          <w:szCs w:val="24"/>
        </w:rPr>
        <w:t xml:space="preserve"> alone </w:t>
      </w:r>
      <w:r w:rsidR="007D3D58" w:rsidRPr="003C5AA6">
        <w:rPr>
          <w:rFonts w:ascii="Arial" w:hAnsi="Arial" w:cs="Arial"/>
          <w:sz w:val="24"/>
          <w:szCs w:val="24"/>
        </w:rPr>
        <w:t>has made the research</w:t>
      </w:r>
      <w:r w:rsidR="00D3015E" w:rsidRPr="003C5AA6">
        <w:rPr>
          <w:rFonts w:ascii="Arial" w:hAnsi="Arial" w:cs="Arial"/>
          <w:sz w:val="24"/>
          <w:szCs w:val="24"/>
        </w:rPr>
        <w:t xml:space="preserve"> </w:t>
      </w:r>
      <w:r w:rsidR="00C55C49" w:rsidRPr="003C5AA6">
        <w:rPr>
          <w:rFonts w:ascii="Arial" w:hAnsi="Arial" w:cs="Arial"/>
          <w:sz w:val="24"/>
          <w:szCs w:val="24"/>
        </w:rPr>
        <w:t>more challenging</w:t>
      </w:r>
      <w:r w:rsidR="00D3015E" w:rsidRPr="003C5AA6">
        <w:rPr>
          <w:rFonts w:ascii="Arial" w:hAnsi="Arial" w:cs="Arial"/>
          <w:sz w:val="24"/>
          <w:szCs w:val="24"/>
        </w:rPr>
        <w:t xml:space="preserve"> than</w:t>
      </w:r>
      <w:r w:rsidR="00E80070" w:rsidRPr="003C5AA6">
        <w:rPr>
          <w:rFonts w:ascii="Arial" w:hAnsi="Arial" w:cs="Arial"/>
          <w:sz w:val="24"/>
          <w:szCs w:val="24"/>
        </w:rPr>
        <w:t xml:space="preserve"> had</w:t>
      </w:r>
      <w:r w:rsidR="00F1529C" w:rsidRPr="003C5AA6">
        <w:rPr>
          <w:rFonts w:ascii="Arial" w:hAnsi="Arial" w:cs="Arial"/>
          <w:sz w:val="24"/>
          <w:szCs w:val="24"/>
        </w:rPr>
        <w:t xml:space="preserve"> </w:t>
      </w:r>
      <w:r w:rsidR="00D3015E" w:rsidRPr="003C5AA6">
        <w:rPr>
          <w:rFonts w:ascii="Arial" w:hAnsi="Arial" w:cs="Arial"/>
          <w:sz w:val="24"/>
          <w:szCs w:val="24"/>
        </w:rPr>
        <w:t>initially anticipated</w:t>
      </w:r>
      <w:r w:rsidR="00F1529C" w:rsidRPr="003C5AA6">
        <w:rPr>
          <w:rFonts w:ascii="Arial" w:hAnsi="Arial" w:cs="Arial"/>
          <w:sz w:val="24"/>
          <w:szCs w:val="24"/>
        </w:rPr>
        <w:t xml:space="preserve"> </w:t>
      </w:r>
      <w:r w:rsidR="00506FC1" w:rsidRPr="003C5AA6">
        <w:rPr>
          <w:rFonts w:ascii="Arial" w:hAnsi="Arial" w:cs="Arial"/>
          <w:sz w:val="24"/>
          <w:szCs w:val="24"/>
        </w:rPr>
        <w:t>but</w:t>
      </w:r>
      <w:r w:rsidR="00450668" w:rsidRPr="003C5AA6">
        <w:rPr>
          <w:rFonts w:ascii="Arial" w:hAnsi="Arial" w:cs="Arial"/>
          <w:sz w:val="24"/>
          <w:szCs w:val="24"/>
        </w:rPr>
        <w:t xml:space="preserve"> </w:t>
      </w:r>
      <w:r w:rsidR="002138E4" w:rsidRPr="003C5AA6">
        <w:rPr>
          <w:rFonts w:ascii="Arial" w:hAnsi="Arial" w:cs="Arial"/>
          <w:sz w:val="24"/>
          <w:szCs w:val="24"/>
        </w:rPr>
        <w:t>has also brought its own rewards</w:t>
      </w:r>
      <w:r w:rsidR="002A5004" w:rsidRPr="003C5AA6">
        <w:rPr>
          <w:rFonts w:ascii="Arial" w:hAnsi="Arial" w:cs="Arial"/>
          <w:sz w:val="24"/>
          <w:szCs w:val="24"/>
        </w:rPr>
        <w:t>, such as being able to contribute to</w:t>
      </w:r>
      <w:r w:rsidR="008E623D" w:rsidRPr="003C5AA6">
        <w:rPr>
          <w:rFonts w:ascii="Arial" w:hAnsi="Arial" w:cs="Arial"/>
          <w:sz w:val="24"/>
          <w:szCs w:val="24"/>
        </w:rPr>
        <w:t xml:space="preserve"> the</w:t>
      </w:r>
      <w:r w:rsidR="002A5004" w:rsidRPr="003C5AA6">
        <w:rPr>
          <w:rFonts w:ascii="Arial" w:hAnsi="Arial" w:cs="Arial"/>
          <w:sz w:val="24"/>
          <w:szCs w:val="24"/>
        </w:rPr>
        <w:t xml:space="preserve"> </w:t>
      </w:r>
      <w:r w:rsidR="00836220" w:rsidRPr="003C5AA6">
        <w:rPr>
          <w:rFonts w:ascii="Arial" w:hAnsi="Arial" w:cs="Arial"/>
          <w:sz w:val="24"/>
          <w:szCs w:val="24"/>
        </w:rPr>
        <w:t>available academic research</w:t>
      </w:r>
      <w:r w:rsidR="002138E4" w:rsidRPr="003C5AA6">
        <w:rPr>
          <w:rFonts w:ascii="Arial" w:hAnsi="Arial" w:cs="Arial"/>
          <w:sz w:val="24"/>
          <w:szCs w:val="24"/>
        </w:rPr>
        <w:t xml:space="preserve">. </w:t>
      </w:r>
      <w:r w:rsidR="003751E4" w:rsidRPr="003C5AA6">
        <w:rPr>
          <w:rFonts w:ascii="Arial" w:hAnsi="Arial" w:cs="Arial"/>
          <w:sz w:val="24"/>
          <w:szCs w:val="24"/>
        </w:rPr>
        <w:t>During th</w:t>
      </w:r>
      <w:r w:rsidR="00BE10D1" w:rsidRPr="003C5AA6">
        <w:rPr>
          <w:rFonts w:ascii="Arial" w:hAnsi="Arial" w:cs="Arial"/>
          <w:sz w:val="24"/>
          <w:szCs w:val="24"/>
        </w:rPr>
        <w:t>is</w:t>
      </w:r>
      <w:r w:rsidR="003751E4" w:rsidRPr="003C5AA6">
        <w:rPr>
          <w:rFonts w:ascii="Arial" w:hAnsi="Arial" w:cs="Arial"/>
          <w:sz w:val="24"/>
          <w:szCs w:val="24"/>
        </w:rPr>
        <w:t xml:space="preserve"> research</w:t>
      </w:r>
      <w:r w:rsidR="00003BF3" w:rsidRPr="003C5AA6">
        <w:rPr>
          <w:rFonts w:ascii="Arial" w:hAnsi="Arial" w:cs="Arial"/>
          <w:sz w:val="24"/>
          <w:szCs w:val="24"/>
        </w:rPr>
        <w:t>,</w:t>
      </w:r>
      <w:r w:rsidR="003751E4" w:rsidRPr="003C5AA6">
        <w:rPr>
          <w:rFonts w:ascii="Arial" w:hAnsi="Arial" w:cs="Arial"/>
          <w:sz w:val="24"/>
          <w:szCs w:val="24"/>
        </w:rPr>
        <w:t xml:space="preserve"> </w:t>
      </w:r>
      <w:r w:rsidR="00003BF3" w:rsidRPr="003C5AA6">
        <w:rPr>
          <w:rFonts w:ascii="Arial" w:hAnsi="Arial" w:cs="Arial"/>
          <w:sz w:val="24"/>
          <w:szCs w:val="24"/>
        </w:rPr>
        <w:t>the researcher has</w:t>
      </w:r>
      <w:r w:rsidR="00BE10D1" w:rsidRPr="003C5AA6">
        <w:rPr>
          <w:rFonts w:ascii="Arial" w:hAnsi="Arial" w:cs="Arial"/>
          <w:sz w:val="24"/>
          <w:szCs w:val="24"/>
        </w:rPr>
        <w:t xml:space="preserve"> </w:t>
      </w:r>
      <w:r w:rsidR="00491FD9" w:rsidRPr="003C5AA6">
        <w:rPr>
          <w:rFonts w:ascii="Arial" w:hAnsi="Arial" w:cs="Arial"/>
          <w:sz w:val="24"/>
          <w:szCs w:val="24"/>
        </w:rPr>
        <w:t>learned</w:t>
      </w:r>
      <w:r w:rsidR="00BE10D1" w:rsidRPr="003C5AA6">
        <w:rPr>
          <w:rFonts w:ascii="Arial" w:hAnsi="Arial" w:cs="Arial"/>
          <w:sz w:val="24"/>
          <w:szCs w:val="24"/>
        </w:rPr>
        <w:t xml:space="preserve"> </w:t>
      </w:r>
      <w:r w:rsidR="00003BF3" w:rsidRPr="003C5AA6">
        <w:rPr>
          <w:rFonts w:ascii="Arial" w:hAnsi="Arial" w:cs="Arial"/>
          <w:sz w:val="24"/>
          <w:szCs w:val="24"/>
        </w:rPr>
        <w:t>that statistics are not always accurat</w:t>
      </w:r>
      <w:r w:rsidR="008B05DB" w:rsidRPr="003C5AA6">
        <w:rPr>
          <w:rFonts w:ascii="Arial" w:hAnsi="Arial" w:cs="Arial"/>
          <w:sz w:val="24"/>
          <w:szCs w:val="24"/>
        </w:rPr>
        <w:t xml:space="preserve">e, which </w:t>
      </w:r>
      <w:r w:rsidR="00B43CD8" w:rsidRPr="003C5AA6">
        <w:rPr>
          <w:rFonts w:ascii="Arial" w:hAnsi="Arial" w:cs="Arial"/>
          <w:sz w:val="24"/>
          <w:szCs w:val="24"/>
        </w:rPr>
        <w:t>brings a</w:t>
      </w:r>
      <w:r w:rsidR="008B05DB" w:rsidRPr="003C5AA6">
        <w:rPr>
          <w:rFonts w:ascii="Arial" w:hAnsi="Arial" w:cs="Arial"/>
          <w:sz w:val="24"/>
          <w:szCs w:val="24"/>
        </w:rPr>
        <w:t xml:space="preserve"> question to their reliability</w:t>
      </w:r>
      <w:r w:rsidR="003C6DD7" w:rsidRPr="003C5AA6">
        <w:rPr>
          <w:rFonts w:ascii="Arial" w:hAnsi="Arial" w:cs="Arial"/>
          <w:sz w:val="24"/>
          <w:szCs w:val="24"/>
        </w:rPr>
        <w:t xml:space="preserve"> when </w:t>
      </w:r>
      <w:r w:rsidR="00B43CD8" w:rsidRPr="003C5AA6">
        <w:rPr>
          <w:rFonts w:ascii="Arial" w:hAnsi="Arial" w:cs="Arial"/>
          <w:sz w:val="24"/>
          <w:szCs w:val="24"/>
        </w:rPr>
        <w:t>compared</w:t>
      </w:r>
      <w:r w:rsidR="003C6DD7" w:rsidRPr="003C5AA6">
        <w:rPr>
          <w:rFonts w:ascii="Arial" w:hAnsi="Arial" w:cs="Arial"/>
          <w:sz w:val="24"/>
          <w:szCs w:val="24"/>
        </w:rPr>
        <w:t xml:space="preserve"> to similar statistics. </w:t>
      </w:r>
      <w:r w:rsidR="00481A1B" w:rsidRPr="003C5AA6">
        <w:rPr>
          <w:rFonts w:ascii="Arial" w:hAnsi="Arial" w:cs="Arial"/>
          <w:sz w:val="24"/>
          <w:szCs w:val="24"/>
        </w:rPr>
        <w:t>As a result of t</w:t>
      </w:r>
      <w:r w:rsidR="00174F00" w:rsidRPr="003C5AA6">
        <w:rPr>
          <w:rFonts w:ascii="Arial" w:hAnsi="Arial" w:cs="Arial"/>
          <w:sz w:val="24"/>
          <w:szCs w:val="24"/>
        </w:rPr>
        <w:t xml:space="preserve">he lack of academic research and the conflicting </w:t>
      </w:r>
      <w:r w:rsidR="00481A1B" w:rsidRPr="003C5AA6">
        <w:rPr>
          <w:rFonts w:ascii="Arial" w:hAnsi="Arial" w:cs="Arial"/>
          <w:sz w:val="24"/>
          <w:szCs w:val="24"/>
        </w:rPr>
        <w:t xml:space="preserve">statistics surrounding the research topic, the researcher </w:t>
      </w:r>
      <w:r w:rsidR="00460166" w:rsidRPr="003C5AA6">
        <w:rPr>
          <w:rFonts w:ascii="Arial" w:hAnsi="Arial" w:cs="Arial"/>
          <w:sz w:val="24"/>
          <w:szCs w:val="24"/>
        </w:rPr>
        <w:t xml:space="preserve">has identified that </w:t>
      </w:r>
      <w:r w:rsidR="00F659CB" w:rsidRPr="003C5AA6">
        <w:rPr>
          <w:rFonts w:ascii="Arial" w:hAnsi="Arial" w:cs="Arial"/>
          <w:sz w:val="24"/>
          <w:szCs w:val="24"/>
        </w:rPr>
        <w:t xml:space="preserve">any further research would benefit from </w:t>
      </w:r>
      <w:r w:rsidR="00B04199" w:rsidRPr="003C5AA6">
        <w:rPr>
          <w:rFonts w:ascii="Arial" w:hAnsi="Arial" w:cs="Arial"/>
          <w:sz w:val="24"/>
          <w:szCs w:val="24"/>
        </w:rPr>
        <w:t xml:space="preserve">being conducted on a national scale. </w:t>
      </w:r>
      <w:r w:rsidR="00460166" w:rsidRPr="003C5AA6">
        <w:rPr>
          <w:rFonts w:ascii="Arial" w:hAnsi="Arial" w:cs="Arial"/>
          <w:sz w:val="24"/>
          <w:szCs w:val="24"/>
        </w:rPr>
        <w:t xml:space="preserve"> </w:t>
      </w:r>
      <w:r w:rsidR="00955AC3" w:rsidRPr="003C5AA6">
        <w:rPr>
          <w:rFonts w:ascii="Arial" w:hAnsi="Arial" w:cs="Arial"/>
          <w:sz w:val="24"/>
          <w:szCs w:val="24"/>
        </w:rPr>
        <w:t xml:space="preserve"> </w:t>
      </w:r>
    </w:p>
    <w:p w14:paraId="702E51EE" w14:textId="6DA202FE" w:rsidR="00C1312A" w:rsidRPr="003C5AA6" w:rsidRDefault="00C1312A" w:rsidP="001A3544">
      <w:pPr>
        <w:rPr>
          <w:rFonts w:ascii="Arial" w:hAnsi="Arial" w:cs="Arial"/>
          <w:color w:val="FF0000"/>
          <w:sz w:val="24"/>
          <w:szCs w:val="24"/>
        </w:rPr>
      </w:pPr>
    </w:p>
    <w:p w14:paraId="4E1EB75E" w14:textId="37937610" w:rsidR="00293C68" w:rsidRPr="00F628A6" w:rsidRDefault="00CE3DD7" w:rsidP="001A3544">
      <w:pPr>
        <w:rPr>
          <w:rFonts w:ascii="Arial" w:hAnsi="Arial" w:cs="Arial"/>
          <w:sz w:val="24"/>
          <w:szCs w:val="24"/>
        </w:rPr>
      </w:pPr>
      <w:r w:rsidRPr="00F628A6">
        <w:rPr>
          <w:rFonts w:ascii="Arial" w:hAnsi="Arial" w:cs="Arial"/>
          <w:sz w:val="24"/>
          <w:szCs w:val="24"/>
        </w:rPr>
        <w:t xml:space="preserve">Total </w:t>
      </w:r>
      <w:r w:rsidR="006805E7">
        <w:rPr>
          <w:rFonts w:ascii="Arial" w:hAnsi="Arial" w:cs="Arial"/>
          <w:sz w:val="24"/>
          <w:szCs w:val="24"/>
        </w:rPr>
        <w:t>w</w:t>
      </w:r>
      <w:r w:rsidRPr="00F628A6">
        <w:rPr>
          <w:rFonts w:ascii="Arial" w:hAnsi="Arial" w:cs="Arial"/>
          <w:sz w:val="24"/>
          <w:szCs w:val="24"/>
        </w:rPr>
        <w:t xml:space="preserve">ord </w:t>
      </w:r>
      <w:r w:rsidR="006805E7">
        <w:rPr>
          <w:rFonts w:ascii="Arial" w:hAnsi="Arial" w:cs="Arial"/>
          <w:sz w:val="24"/>
          <w:szCs w:val="24"/>
        </w:rPr>
        <w:t>c</w:t>
      </w:r>
      <w:r w:rsidRPr="00F628A6">
        <w:rPr>
          <w:rFonts w:ascii="Arial" w:hAnsi="Arial" w:cs="Arial"/>
          <w:sz w:val="24"/>
          <w:szCs w:val="24"/>
        </w:rPr>
        <w:t>ount 2671</w:t>
      </w:r>
      <w:r w:rsidR="00140E67">
        <w:rPr>
          <w:rFonts w:ascii="Arial" w:hAnsi="Arial" w:cs="Arial"/>
          <w:sz w:val="24"/>
          <w:szCs w:val="24"/>
        </w:rPr>
        <w:t>.</w:t>
      </w:r>
    </w:p>
    <w:p w14:paraId="016329EE" w14:textId="77777777" w:rsidR="00293C68" w:rsidRPr="003C5AA6" w:rsidRDefault="00293C68" w:rsidP="001A3544">
      <w:pPr>
        <w:rPr>
          <w:rFonts w:ascii="Arial" w:hAnsi="Arial" w:cs="Arial"/>
          <w:color w:val="FF0000"/>
          <w:sz w:val="24"/>
          <w:szCs w:val="24"/>
        </w:rPr>
      </w:pPr>
    </w:p>
    <w:p w14:paraId="0ABC995E" w14:textId="77777777" w:rsidR="00293C68" w:rsidRPr="003C5AA6" w:rsidRDefault="00293C68" w:rsidP="001A3544">
      <w:pPr>
        <w:rPr>
          <w:rFonts w:ascii="Arial" w:hAnsi="Arial" w:cs="Arial"/>
          <w:color w:val="FF0000"/>
          <w:sz w:val="24"/>
          <w:szCs w:val="24"/>
        </w:rPr>
      </w:pPr>
    </w:p>
    <w:p w14:paraId="3F9F5338" w14:textId="77777777" w:rsidR="00293C68" w:rsidRPr="003C5AA6" w:rsidRDefault="00293C68" w:rsidP="001A3544">
      <w:pPr>
        <w:rPr>
          <w:rFonts w:ascii="Arial" w:hAnsi="Arial" w:cs="Arial"/>
          <w:color w:val="FF0000"/>
          <w:sz w:val="24"/>
          <w:szCs w:val="24"/>
        </w:rPr>
      </w:pPr>
    </w:p>
    <w:p w14:paraId="1B58B0E2" w14:textId="77777777" w:rsidR="00293C68" w:rsidRPr="003C5AA6" w:rsidRDefault="00293C68" w:rsidP="001A3544">
      <w:pPr>
        <w:rPr>
          <w:rFonts w:ascii="Arial" w:hAnsi="Arial" w:cs="Arial"/>
          <w:color w:val="FF0000"/>
          <w:sz w:val="24"/>
          <w:szCs w:val="24"/>
        </w:rPr>
      </w:pPr>
    </w:p>
    <w:p w14:paraId="2A1F9A2B" w14:textId="77777777" w:rsidR="00293C68" w:rsidRPr="003C5AA6" w:rsidRDefault="00293C68" w:rsidP="001A3544">
      <w:pPr>
        <w:rPr>
          <w:rFonts w:ascii="Arial" w:hAnsi="Arial" w:cs="Arial"/>
          <w:color w:val="FF0000"/>
          <w:sz w:val="24"/>
          <w:szCs w:val="24"/>
        </w:rPr>
      </w:pPr>
    </w:p>
    <w:p w14:paraId="1904693A" w14:textId="77777777" w:rsidR="00293C68" w:rsidRPr="003C5AA6" w:rsidRDefault="00293C68" w:rsidP="001A3544">
      <w:pPr>
        <w:rPr>
          <w:rFonts w:ascii="Arial" w:hAnsi="Arial" w:cs="Arial"/>
          <w:color w:val="FF0000"/>
          <w:sz w:val="24"/>
          <w:szCs w:val="24"/>
        </w:rPr>
      </w:pPr>
    </w:p>
    <w:p w14:paraId="5D7DDD3A" w14:textId="77777777" w:rsidR="00293C68" w:rsidRPr="003C5AA6" w:rsidRDefault="00293C68" w:rsidP="001A3544">
      <w:pPr>
        <w:rPr>
          <w:rFonts w:ascii="Arial" w:hAnsi="Arial" w:cs="Arial"/>
          <w:color w:val="FF0000"/>
          <w:sz w:val="24"/>
          <w:szCs w:val="24"/>
        </w:rPr>
      </w:pPr>
    </w:p>
    <w:p w14:paraId="039E23EE" w14:textId="00544176" w:rsidR="00293C68" w:rsidRPr="003C5AA6" w:rsidRDefault="00293C68" w:rsidP="001A3544">
      <w:pPr>
        <w:rPr>
          <w:rFonts w:ascii="Arial" w:hAnsi="Arial" w:cs="Arial"/>
          <w:b/>
          <w:bCs/>
          <w:sz w:val="24"/>
          <w:szCs w:val="24"/>
        </w:rPr>
      </w:pPr>
      <w:r w:rsidRPr="003C5AA6">
        <w:rPr>
          <w:rFonts w:ascii="Arial" w:hAnsi="Arial" w:cs="Arial"/>
          <w:b/>
          <w:bCs/>
          <w:sz w:val="24"/>
          <w:szCs w:val="24"/>
        </w:rPr>
        <w:t>References</w:t>
      </w:r>
    </w:p>
    <w:p w14:paraId="6A42351A" w14:textId="77777777" w:rsidR="003C5AA6" w:rsidRPr="003C5AA6" w:rsidRDefault="003C5AA6" w:rsidP="00431BDA">
      <w:pPr>
        <w:rPr>
          <w:rFonts w:ascii="Arial" w:hAnsi="Arial" w:cs="Arial"/>
          <w:sz w:val="24"/>
          <w:szCs w:val="24"/>
        </w:rPr>
      </w:pPr>
      <w:r w:rsidRPr="003C5AA6">
        <w:rPr>
          <w:rFonts w:ascii="Arial" w:hAnsi="Arial" w:cs="Arial"/>
          <w:sz w:val="24"/>
          <w:szCs w:val="24"/>
        </w:rPr>
        <w:t xml:space="preserve">Bryant, R and Bryant, S. (2020) </w:t>
      </w:r>
      <w:r w:rsidRPr="003C5AA6">
        <w:rPr>
          <w:rFonts w:ascii="Arial" w:hAnsi="Arial" w:cs="Arial"/>
          <w:i/>
          <w:iCs/>
          <w:sz w:val="24"/>
          <w:szCs w:val="24"/>
        </w:rPr>
        <w:t>Handbook for Policing Students</w:t>
      </w:r>
      <w:r w:rsidRPr="003C5AA6">
        <w:rPr>
          <w:rFonts w:ascii="Arial" w:hAnsi="Arial" w:cs="Arial"/>
          <w:sz w:val="24"/>
          <w:szCs w:val="24"/>
        </w:rPr>
        <w:t>. Oxford: Oxford University Press.</w:t>
      </w:r>
    </w:p>
    <w:p w14:paraId="08FC18B7" w14:textId="77777777" w:rsidR="003C5AA6" w:rsidRPr="003C5AA6" w:rsidRDefault="003C5AA6" w:rsidP="00C01A62">
      <w:pPr>
        <w:rPr>
          <w:rFonts w:ascii="Arial" w:hAnsi="Arial" w:cs="Arial"/>
          <w:sz w:val="24"/>
          <w:szCs w:val="24"/>
        </w:rPr>
      </w:pPr>
      <w:r w:rsidRPr="003C5AA6">
        <w:rPr>
          <w:rFonts w:ascii="Arial" w:hAnsi="Arial" w:cs="Arial"/>
          <w:sz w:val="24"/>
          <w:szCs w:val="24"/>
        </w:rPr>
        <w:t xml:space="preserve">Department for Transport (2022) </w:t>
      </w:r>
      <w:r w:rsidRPr="003C5AA6">
        <w:rPr>
          <w:rFonts w:ascii="Arial" w:hAnsi="Arial" w:cs="Arial"/>
          <w:i/>
          <w:iCs/>
          <w:sz w:val="24"/>
          <w:szCs w:val="24"/>
        </w:rPr>
        <w:t>Reported Road Casualties Great Britain provisional results:2021</w:t>
      </w:r>
      <w:r w:rsidRPr="003C5AA6">
        <w:rPr>
          <w:rFonts w:ascii="Arial" w:hAnsi="Arial" w:cs="Arial"/>
          <w:sz w:val="24"/>
          <w:szCs w:val="24"/>
        </w:rPr>
        <w:t xml:space="preserve">. Available at: </w:t>
      </w:r>
      <w:hyperlink r:id="rId5" w:anchor="fatalities-and-casualties-by-age-and-sex" w:history="1">
        <w:r w:rsidRPr="003C5AA6">
          <w:rPr>
            <w:rStyle w:val="Hyperlink"/>
            <w:rFonts w:ascii="Arial" w:hAnsi="Arial" w:cs="Arial"/>
            <w:sz w:val="24"/>
            <w:szCs w:val="24"/>
          </w:rPr>
          <w:t>https://www.gov.uk/government/statistics/reported-road-casualties-great-britain-provisional-results-2021/reported-road-casualties-great-britain-provisional-results-2021#fatalities-and-casualties-by-age-and-sex</w:t>
        </w:r>
      </w:hyperlink>
      <w:r w:rsidRPr="003C5AA6">
        <w:rPr>
          <w:rFonts w:ascii="Arial" w:hAnsi="Arial" w:cs="Arial"/>
          <w:sz w:val="24"/>
          <w:szCs w:val="24"/>
        </w:rPr>
        <w:t xml:space="preserve"> (Accessed: 15 September 2022).</w:t>
      </w:r>
    </w:p>
    <w:p w14:paraId="4A4CD808" w14:textId="77777777" w:rsidR="003C5AA6" w:rsidRPr="003C5AA6" w:rsidRDefault="003C5AA6" w:rsidP="001A3544">
      <w:pPr>
        <w:rPr>
          <w:rFonts w:ascii="Arial" w:hAnsi="Arial" w:cs="Arial"/>
          <w:sz w:val="24"/>
          <w:szCs w:val="24"/>
        </w:rPr>
      </w:pPr>
      <w:r w:rsidRPr="003C5AA6">
        <w:rPr>
          <w:rFonts w:ascii="Arial" w:hAnsi="Arial" w:cs="Arial"/>
          <w:sz w:val="24"/>
          <w:szCs w:val="24"/>
        </w:rPr>
        <w:t>Jones, R. (2022) email to Geraint Lewis, 2 December.</w:t>
      </w:r>
    </w:p>
    <w:p w14:paraId="0108838D" w14:textId="77777777" w:rsidR="003C5AA6" w:rsidRPr="003C5AA6" w:rsidRDefault="003C5AA6" w:rsidP="00CE5489">
      <w:pPr>
        <w:tabs>
          <w:tab w:val="left" w:pos="3175"/>
        </w:tabs>
        <w:rPr>
          <w:rFonts w:ascii="Arial" w:hAnsi="Arial" w:cs="Arial"/>
          <w:sz w:val="24"/>
          <w:szCs w:val="24"/>
        </w:rPr>
      </w:pPr>
      <w:r w:rsidRPr="003C5AA6">
        <w:rPr>
          <w:rFonts w:ascii="Arial" w:hAnsi="Arial" w:cs="Arial"/>
          <w:sz w:val="24"/>
          <w:szCs w:val="24"/>
        </w:rPr>
        <w:t xml:space="preserve">Ling, J and Chang, D. (2021) ‘Analysis of drink – driving behaviour: Considering the subjective and objective factors of drivers’, </w:t>
      </w:r>
      <w:r w:rsidRPr="003C5AA6">
        <w:rPr>
          <w:rFonts w:ascii="Arial" w:hAnsi="Arial" w:cs="Arial"/>
          <w:i/>
          <w:iCs/>
          <w:sz w:val="24"/>
          <w:szCs w:val="24"/>
        </w:rPr>
        <w:t>Traffic Injury Prevention</w:t>
      </w:r>
      <w:r w:rsidRPr="003C5AA6">
        <w:rPr>
          <w:rFonts w:ascii="Arial" w:hAnsi="Arial" w:cs="Arial"/>
          <w:sz w:val="24"/>
          <w:szCs w:val="24"/>
        </w:rPr>
        <w:t xml:space="preserve">, 22 (3), pp 183-188. Available at: </w:t>
      </w:r>
      <w:hyperlink r:id="rId6" w:history="1">
        <w:r w:rsidRPr="003C5AA6">
          <w:rPr>
            <w:rStyle w:val="Hyperlink"/>
            <w:rFonts w:ascii="Arial" w:hAnsi="Arial" w:cs="Arial"/>
            <w:sz w:val="24"/>
            <w:szCs w:val="24"/>
          </w:rPr>
          <w:t>https://www.tandfonline.com/doi/abs/10.1080/15389588.2021.1873301?journalCode=gcpi20</w:t>
        </w:r>
      </w:hyperlink>
      <w:r w:rsidRPr="003C5AA6">
        <w:rPr>
          <w:rFonts w:ascii="Arial" w:hAnsi="Arial" w:cs="Arial"/>
          <w:sz w:val="24"/>
          <w:szCs w:val="24"/>
        </w:rPr>
        <w:t xml:space="preserve"> (Accessed: 16 September 2022).</w:t>
      </w:r>
    </w:p>
    <w:p w14:paraId="3EAB6721" w14:textId="77777777" w:rsidR="003C5AA6" w:rsidRPr="003C5AA6" w:rsidRDefault="003C5AA6" w:rsidP="00E26C4A">
      <w:pPr>
        <w:tabs>
          <w:tab w:val="left" w:pos="3175"/>
        </w:tabs>
        <w:rPr>
          <w:rFonts w:ascii="Arial" w:hAnsi="Arial" w:cs="Arial"/>
          <w:sz w:val="24"/>
          <w:szCs w:val="24"/>
        </w:rPr>
      </w:pPr>
      <w:r w:rsidRPr="003C5AA6">
        <w:rPr>
          <w:rFonts w:ascii="Arial" w:hAnsi="Arial" w:cs="Arial"/>
          <w:sz w:val="24"/>
          <w:szCs w:val="24"/>
        </w:rPr>
        <w:t xml:space="preserve">Owen, R.,  </w:t>
      </w:r>
      <w:proofErr w:type="spellStart"/>
      <w:r w:rsidRPr="003C5AA6">
        <w:rPr>
          <w:rFonts w:ascii="Arial" w:hAnsi="Arial" w:cs="Arial"/>
          <w:sz w:val="24"/>
          <w:szCs w:val="24"/>
        </w:rPr>
        <w:t>Ursachi</w:t>
      </w:r>
      <w:proofErr w:type="spellEnd"/>
      <w:r w:rsidRPr="003C5AA6">
        <w:rPr>
          <w:rFonts w:ascii="Arial" w:hAnsi="Arial" w:cs="Arial"/>
          <w:sz w:val="24"/>
          <w:szCs w:val="24"/>
        </w:rPr>
        <w:t xml:space="preserve">, G., Fosdick, T and </w:t>
      </w:r>
      <w:proofErr w:type="spellStart"/>
      <w:r w:rsidRPr="003C5AA6">
        <w:rPr>
          <w:rFonts w:ascii="Arial" w:hAnsi="Arial" w:cs="Arial"/>
          <w:sz w:val="24"/>
          <w:szCs w:val="24"/>
        </w:rPr>
        <w:t>Horodnic</w:t>
      </w:r>
      <w:proofErr w:type="spellEnd"/>
      <w:r w:rsidRPr="003C5AA6">
        <w:rPr>
          <w:rFonts w:ascii="Arial" w:hAnsi="Arial" w:cs="Arial"/>
          <w:sz w:val="24"/>
          <w:szCs w:val="24"/>
        </w:rPr>
        <w:t xml:space="preserve">, A (2019) ‘Driving while impaired by alcohol: An analysis of drink- drivers involved in UK collisions’ </w:t>
      </w:r>
      <w:r w:rsidRPr="003C5AA6">
        <w:rPr>
          <w:rFonts w:ascii="Arial" w:hAnsi="Arial" w:cs="Arial"/>
          <w:i/>
          <w:iCs/>
          <w:sz w:val="24"/>
          <w:szCs w:val="24"/>
        </w:rPr>
        <w:t xml:space="preserve">Traffic Injury Prevention, </w:t>
      </w:r>
      <w:r w:rsidRPr="003C5AA6">
        <w:rPr>
          <w:rFonts w:ascii="Arial" w:hAnsi="Arial" w:cs="Arial"/>
          <w:sz w:val="24"/>
          <w:szCs w:val="24"/>
        </w:rPr>
        <w:t xml:space="preserve">20 (5), pp 453- 459. Available at: </w:t>
      </w:r>
      <w:hyperlink r:id="rId7" w:history="1">
        <w:r w:rsidRPr="003C5AA6">
          <w:rPr>
            <w:rStyle w:val="Hyperlink"/>
            <w:rFonts w:ascii="Arial" w:hAnsi="Arial" w:cs="Arial"/>
            <w:sz w:val="24"/>
            <w:szCs w:val="24"/>
          </w:rPr>
          <w:t>https://www.sciencedirect.com/org/science/article/abs/pii/S1538958822008281</w:t>
        </w:r>
      </w:hyperlink>
      <w:r w:rsidRPr="003C5AA6">
        <w:rPr>
          <w:rFonts w:ascii="Arial" w:hAnsi="Arial" w:cs="Arial"/>
          <w:sz w:val="24"/>
          <w:szCs w:val="24"/>
        </w:rPr>
        <w:t xml:space="preserve"> (Accessed: 16 September 2022).</w:t>
      </w:r>
    </w:p>
    <w:p w14:paraId="50A02B97" w14:textId="77777777" w:rsidR="003C5AA6" w:rsidRPr="003C5AA6" w:rsidRDefault="003C5AA6" w:rsidP="00E70959">
      <w:pPr>
        <w:rPr>
          <w:rFonts w:ascii="Arial" w:hAnsi="Arial" w:cs="Arial"/>
          <w:sz w:val="24"/>
          <w:szCs w:val="24"/>
        </w:rPr>
      </w:pPr>
      <w:r w:rsidRPr="003C5AA6">
        <w:rPr>
          <w:rFonts w:ascii="Arial" w:hAnsi="Arial" w:cs="Arial"/>
          <w:sz w:val="24"/>
          <w:szCs w:val="24"/>
        </w:rPr>
        <w:t xml:space="preserve">Welsh Government (2022) </w:t>
      </w:r>
      <w:r w:rsidRPr="003C5AA6">
        <w:rPr>
          <w:rFonts w:ascii="Arial" w:hAnsi="Arial" w:cs="Arial"/>
          <w:i/>
          <w:iCs/>
          <w:sz w:val="24"/>
          <w:szCs w:val="24"/>
        </w:rPr>
        <w:t>Police recorded road accidents: interactive dashboard</w:t>
      </w:r>
      <w:r w:rsidRPr="003C5AA6">
        <w:rPr>
          <w:rFonts w:ascii="Arial" w:hAnsi="Arial" w:cs="Arial"/>
          <w:sz w:val="24"/>
          <w:szCs w:val="24"/>
        </w:rPr>
        <w:t xml:space="preserve">. Available at: </w:t>
      </w:r>
      <w:hyperlink r:id="rId8" w:history="1">
        <w:r w:rsidRPr="003C5AA6">
          <w:rPr>
            <w:rStyle w:val="Hyperlink"/>
            <w:rFonts w:ascii="Arial" w:hAnsi="Arial" w:cs="Arial"/>
            <w:sz w:val="24"/>
            <w:szCs w:val="24"/>
          </w:rPr>
          <w:t>https://www.gov.wales/police-recorded-road-accidents-interactive-dashboard</w:t>
        </w:r>
      </w:hyperlink>
      <w:r w:rsidRPr="003C5AA6">
        <w:rPr>
          <w:rFonts w:ascii="Arial" w:hAnsi="Arial" w:cs="Arial"/>
          <w:sz w:val="24"/>
          <w:szCs w:val="24"/>
        </w:rPr>
        <w:t xml:space="preserve"> (Accessed: 27 December 2022).</w:t>
      </w:r>
    </w:p>
    <w:p w14:paraId="2BB5138D" w14:textId="77777777" w:rsidR="003C5AA6" w:rsidRPr="003C5AA6" w:rsidRDefault="003C5AA6" w:rsidP="00754908">
      <w:pPr>
        <w:tabs>
          <w:tab w:val="left" w:pos="3175"/>
        </w:tabs>
        <w:rPr>
          <w:rFonts w:ascii="Arial" w:hAnsi="Arial" w:cs="Arial"/>
          <w:sz w:val="24"/>
          <w:szCs w:val="24"/>
        </w:rPr>
      </w:pPr>
      <w:r w:rsidRPr="003C5AA6">
        <w:rPr>
          <w:rFonts w:ascii="Arial" w:hAnsi="Arial" w:cs="Arial"/>
          <w:sz w:val="24"/>
          <w:szCs w:val="24"/>
        </w:rPr>
        <w:t xml:space="preserve">World Health Organisation. (2018) </w:t>
      </w:r>
      <w:r w:rsidRPr="003C5AA6">
        <w:rPr>
          <w:rFonts w:ascii="Arial" w:hAnsi="Arial" w:cs="Arial"/>
          <w:i/>
          <w:iCs/>
          <w:sz w:val="24"/>
          <w:szCs w:val="24"/>
        </w:rPr>
        <w:t xml:space="preserve"> Global Status Report on Road Safety 2018</w:t>
      </w:r>
      <w:r w:rsidRPr="003C5AA6">
        <w:rPr>
          <w:rFonts w:ascii="Arial" w:hAnsi="Arial" w:cs="Arial"/>
          <w:sz w:val="24"/>
          <w:szCs w:val="24"/>
        </w:rPr>
        <w:t xml:space="preserve">. World Health Organisation: World Health Organisation. </w:t>
      </w:r>
    </w:p>
    <w:p w14:paraId="0A280A66" w14:textId="77777777" w:rsidR="00023EB7" w:rsidRPr="00293C68" w:rsidRDefault="00023EB7" w:rsidP="001A3544">
      <w:pPr>
        <w:rPr>
          <w:rFonts w:ascii="Arial" w:hAnsi="Arial" w:cs="Arial"/>
          <w:b/>
          <w:bCs/>
          <w:sz w:val="24"/>
          <w:szCs w:val="24"/>
        </w:rPr>
      </w:pPr>
    </w:p>
    <w:sectPr w:rsidR="00023EB7" w:rsidRPr="00293C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FD1571"/>
    <w:multiLevelType w:val="hybridMultilevel"/>
    <w:tmpl w:val="AD76F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7870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38D"/>
    <w:rsid w:val="00003BF3"/>
    <w:rsid w:val="00006251"/>
    <w:rsid w:val="0000717B"/>
    <w:rsid w:val="00023BF5"/>
    <w:rsid w:val="00023EB7"/>
    <w:rsid w:val="0002622D"/>
    <w:rsid w:val="00030602"/>
    <w:rsid w:val="00035E53"/>
    <w:rsid w:val="00037C07"/>
    <w:rsid w:val="0004411D"/>
    <w:rsid w:val="00044370"/>
    <w:rsid w:val="00061AF3"/>
    <w:rsid w:val="000750EA"/>
    <w:rsid w:val="00075C9E"/>
    <w:rsid w:val="00083888"/>
    <w:rsid w:val="00084305"/>
    <w:rsid w:val="0008717A"/>
    <w:rsid w:val="00092DAF"/>
    <w:rsid w:val="000950CC"/>
    <w:rsid w:val="00095D86"/>
    <w:rsid w:val="000A30F1"/>
    <w:rsid w:val="000B34B2"/>
    <w:rsid w:val="000B38CE"/>
    <w:rsid w:val="000B5CC2"/>
    <w:rsid w:val="000C0C46"/>
    <w:rsid w:val="000C1CE4"/>
    <w:rsid w:val="000C4AC7"/>
    <w:rsid w:val="000C556C"/>
    <w:rsid w:val="000E66EA"/>
    <w:rsid w:val="000E6C17"/>
    <w:rsid w:val="00103DA4"/>
    <w:rsid w:val="001068D5"/>
    <w:rsid w:val="00111610"/>
    <w:rsid w:val="00121639"/>
    <w:rsid w:val="00121E33"/>
    <w:rsid w:val="0012449D"/>
    <w:rsid w:val="001251AA"/>
    <w:rsid w:val="00140E67"/>
    <w:rsid w:val="00142C94"/>
    <w:rsid w:val="00145E4D"/>
    <w:rsid w:val="001529C6"/>
    <w:rsid w:val="00154D23"/>
    <w:rsid w:val="00163A98"/>
    <w:rsid w:val="001647F3"/>
    <w:rsid w:val="001649E3"/>
    <w:rsid w:val="00165C04"/>
    <w:rsid w:val="00165E80"/>
    <w:rsid w:val="001708F6"/>
    <w:rsid w:val="00174F00"/>
    <w:rsid w:val="00176328"/>
    <w:rsid w:val="00184E28"/>
    <w:rsid w:val="0019168B"/>
    <w:rsid w:val="001A1F25"/>
    <w:rsid w:val="001A3544"/>
    <w:rsid w:val="001B17BD"/>
    <w:rsid w:val="001B6934"/>
    <w:rsid w:val="001C2F1F"/>
    <w:rsid w:val="001D2934"/>
    <w:rsid w:val="001F1EAC"/>
    <w:rsid w:val="002020D2"/>
    <w:rsid w:val="002138E4"/>
    <w:rsid w:val="002140E4"/>
    <w:rsid w:val="00216110"/>
    <w:rsid w:val="0022044E"/>
    <w:rsid w:val="00232E1B"/>
    <w:rsid w:val="00244BF4"/>
    <w:rsid w:val="00254A1A"/>
    <w:rsid w:val="00255A5E"/>
    <w:rsid w:val="002628C8"/>
    <w:rsid w:val="00263448"/>
    <w:rsid w:val="0026551B"/>
    <w:rsid w:val="00265A4E"/>
    <w:rsid w:val="0026688E"/>
    <w:rsid w:val="00267281"/>
    <w:rsid w:val="00293C68"/>
    <w:rsid w:val="00294D17"/>
    <w:rsid w:val="00297818"/>
    <w:rsid w:val="002A4FE1"/>
    <w:rsid w:val="002A5004"/>
    <w:rsid w:val="002A5873"/>
    <w:rsid w:val="002C3E67"/>
    <w:rsid w:val="002D3816"/>
    <w:rsid w:val="002F0111"/>
    <w:rsid w:val="002F3D8F"/>
    <w:rsid w:val="003143D3"/>
    <w:rsid w:val="003172D0"/>
    <w:rsid w:val="003177A1"/>
    <w:rsid w:val="0032207D"/>
    <w:rsid w:val="00322F78"/>
    <w:rsid w:val="00332044"/>
    <w:rsid w:val="0033282D"/>
    <w:rsid w:val="00333CEE"/>
    <w:rsid w:val="00340EE9"/>
    <w:rsid w:val="003476DE"/>
    <w:rsid w:val="00354B0E"/>
    <w:rsid w:val="0036557B"/>
    <w:rsid w:val="00365F91"/>
    <w:rsid w:val="003751E4"/>
    <w:rsid w:val="003754D8"/>
    <w:rsid w:val="00380F83"/>
    <w:rsid w:val="003A2C4A"/>
    <w:rsid w:val="003A48F4"/>
    <w:rsid w:val="003A4D5D"/>
    <w:rsid w:val="003A56BE"/>
    <w:rsid w:val="003B6B65"/>
    <w:rsid w:val="003C22E8"/>
    <w:rsid w:val="003C4064"/>
    <w:rsid w:val="003C4B04"/>
    <w:rsid w:val="003C4EDF"/>
    <w:rsid w:val="003C5AA6"/>
    <w:rsid w:val="003C6DD7"/>
    <w:rsid w:val="003D3284"/>
    <w:rsid w:val="003D442E"/>
    <w:rsid w:val="003E2117"/>
    <w:rsid w:val="003E242A"/>
    <w:rsid w:val="003E58F7"/>
    <w:rsid w:val="003F523E"/>
    <w:rsid w:val="003F7044"/>
    <w:rsid w:val="0040318D"/>
    <w:rsid w:val="00403788"/>
    <w:rsid w:val="004056B3"/>
    <w:rsid w:val="00421F9E"/>
    <w:rsid w:val="004308A8"/>
    <w:rsid w:val="00431BDA"/>
    <w:rsid w:val="00433830"/>
    <w:rsid w:val="00443016"/>
    <w:rsid w:val="00450668"/>
    <w:rsid w:val="00455D64"/>
    <w:rsid w:val="00460166"/>
    <w:rsid w:val="00460A96"/>
    <w:rsid w:val="00461771"/>
    <w:rsid w:val="00464665"/>
    <w:rsid w:val="00473924"/>
    <w:rsid w:val="00481A1B"/>
    <w:rsid w:val="00483C4E"/>
    <w:rsid w:val="00491D49"/>
    <w:rsid w:val="00491FD9"/>
    <w:rsid w:val="0049462E"/>
    <w:rsid w:val="004B0EC8"/>
    <w:rsid w:val="004B12BC"/>
    <w:rsid w:val="004B3047"/>
    <w:rsid w:val="004B4EFF"/>
    <w:rsid w:val="004B507C"/>
    <w:rsid w:val="004C244A"/>
    <w:rsid w:val="004C2498"/>
    <w:rsid w:val="004C251A"/>
    <w:rsid w:val="004C4922"/>
    <w:rsid w:val="004D17E1"/>
    <w:rsid w:val="004D48DD"/>
    <w:rsid w:val="004E6D0F"/>
    <w:rsid w:val="00506C37"/>
    <w:rsid w:val="00506DCB"/>
    <w:rsid w:val="00506FC1"/>
    <w:rsid w:val="005133DF"/>
    <w:rsid w:val="00526958"/>
    <w:rsid w:val="00531CF0"/>
    <w:rsid w:val="005374E4"/>
    <w:rsid w:val="00537A1C"/>
    <w:rsid w:val="0054166A"/>
    <w:rsid w:val="005426E0"/>
    <w:rsid w:val="00542EF3"/>
    <w:rsid w:val="00546AA5"/>
    <w:rsid w:val="0055030E"/>
    <w:rsid w:val="00552CBC"/>
    <w:rsid w:val="00566E0F"/>
    <w:rsid w:val="005754AF"/>
    <w:rsid w:val="0057798B"/>
    <w:rsid w:val="005844CE"/>
    <w:rsid w:val="00591048"/>
    <w:rsid w:val="005978C2"/>
    <w:rsid w:val="00597F2D"/>
    <w:rsid w:val="005A265D"/>
    <w:rsid w:val="005A3BD1"/>
    <w:rsid w:val="005A63F0"/>
    <w:rsid w:val="005B0EE5"/>
    <w:rsid w:val="005B350F"/>
    <w:rsid w:val="005C1495"/>
    <w:rsid w:val="005C40DE"/>
    <w:rsid w:val="005C5CFC"/>
    <w:rsid w:val="005D72F7"/>
    <w:rsid w:val="005D73D8"/>
    <w:rsid w:val="005F0C8A"/>
    <w:rsid w:val="005F14AB"/>
    <w:rsid w:val="005F4A84"/>
    <w:rsid w:val="005F7E16"/>
    <w:rsid w:val="00604924"/>
    <w:rsid w:val="00611715"/>
    <w:rsid w:val="00613C6C"/>
    <w:rsid w:val="006175FF"/>
    <w:rsid w:val="00623364"/>
    <w:rsid w:val="00626058"/>
    <w:rsid w:val="00626A8D"/>
    <w:rsid w:val="00627249"/>
    <w:rsid w:val="00633B9B"/>
    <w:rsid w:val="00634AE0"/>
    <w:rsid w:val="00637861"/>
    <w:rsid w:val="00640288"/>
    <w:rsid w:val="0065089A"/>
    <w:rsid w:val="00651A1B"/>
    <w:rsid w:val="00657912"/>
    <w:rsid w:val="00664179"/>
    <w:rsid w:val="00665B89"/>
    <w:rsid w:val="00666AD2"/>
    <w:rsid w:val="00666FE7"/>
    <w:rsid w:val="006710C0"/>
    <w:rsid w:val="00671AA0"/>
    <w:rsid w:val="0067369D"/>
    <w:rsid w:val="00673FF4"/>
    <w:rsid w:val="00675BC4"/>
    <w:rsid w:val="006805E7"/>
    <w:rsid w:val="006A391A"/>
    <w:rsid w:val="006A493D"/>
    <w:rsid w:val="006A5377"/>
    <w:rsid w:val="006B2DEC"/>
    <w:rsid w:val="006B649D"/>
    <w:rsid w:val="006B7106"/>
    <w:rsid w:val="006B7605"/>
    <w:rsid w:val="006C796C"/>
    <w:rsid w:val="006D0C34"/>
    <w:rsid w:val="006E4F0C"/>
    <w:rsid w:val="006F107A"/>
    <w:rsid w:val="006F48A9"/>
    <w:rsid w:val="00702807"/>
    <w:rsid w:val="00703A2C"/>
    <w:rsid w:val="0071018A"/>
    <w:rsid w:val="00711436"/>
    <w:rsid w:val="0071326B"/>
    <w:rsid w:val="00724EDC"/>
    <w:rsid w:val="00730646"/>
    <w:rsid w:val="00733B23"/>
    <w:rsid w:val="00740774"/>
    <w:rsid w:val="007419F6"/>
    <w:rsid w:val="007443D2"/>
    <w:rsid w:val="00750B6D"/>
    <w:rsid w:val="00754908"/>
    <w:rsid w:val="0076010F"/>
    <w:rsid w:val="0076073A"/>
    <w:rsid w:val="0077214F"/>
    <w:rsid w:val="00781C34"/>
    <w:rsid w:val="0078282C"/>
    <w:rsid w:val="007B0D25"/>
    <w:rsid w:val="007B224E"/>
    <w:rsid w:val="007C2195"/>
    <w:rsid w:val="007C290E"/>
    <w:rsid w:val="007D13E0"/>
    <w:rsid w:val="007D3D58"/>
    <w:rsid w:val="007E5C92"/>
    <w:rsid w:val="0081141A"/>
    <w:rsid w:val="0081567A"/>
    <w:rsid w:val="00821D6B"/>
    <w:rsid w:val="00824EB1"/>
    <w:rsid w:val="008325B6"/>
    <w:rsid w:val="00836220"/>
    <w:rsid w:val="00840347"/>
    <w:rsid w:val="00840994"/>
    <w:rsid w:val="008417BF"/>
    <w:rsid w:val="00841887"/>
    <w:rsid w:val="00842321"/>
    <w:rsid w:val="008437C2"/>
    <w:rsid w:val="00845B94"/>
    <w:rsid w:val="00864FE1"/>
    <w:rsid w:val="00872489"/>
    <w:rsid w:val="00872DA4"/>
    <w:rsid w:val="008747D8"/>
    <w:rsid w:val="008A15F2"/>
    <w:rsid w:val="008A2A0E"/>
    <w:rsid w:val="008B05DB"/>
    <w:rsid w:val="008B276C"/>
    <w:rsid w:val="008C059B"/>
    <w:rsid w:val="008C24EF"/>
    <w:rsid w:val="008C5D1D"/>
    <w:rsid w:val="008C6670"/>
    <w:rsid w:val="008D717D"/>
    <w:rsid w:val="008E3B6F"/>
    <w:rsid w:val="008E623D"/>
    <w:rsid w:val="008F67CA"/>
    <w:rsid w:val="008F7C1E"/>
    <w:rsid w:val="00900C62"/>
    <w:rsid w:val="00913561"/>
    <w:rsid w:val="00920B8E"/>
    <w:rsid w:val="00925F4D"/>
    <w:rsid w:val="009267B5"/>
    <w:rsid w:val="00926FE4"/>
    <w:rsid w:val="00945187"/>
    <w:rsid w:val="009537A9"/>
    <w:rsid w:val="00953EFA"/>
    <w:rsid w:val="00955AC3"/>
    <w:rsid w:val="00961109"/>
    <w:rsid w:val="00961E02"/>
    <w:rsid w:val="009714B6"/>
    <w:rsid w:val="00972247"/>
    <w:rsid w:val="00987CB0"/>
    <w:rsid w:val="00991B31"/>
    <w:rsid w:val="009A0EA6"/>
    <w:rsid w:val="009A4D0C"/>
    <w:rsid w:val="009A6A8D"/>
    <w:rsid w:val="009A7243"/>
    <w:rsid w:val="009B2002"/>
    <w:rsid w:val="009C105F"/>
    <w:rsid w:val="009D06FF"/>
    <w:rsid w:val="009D31FA"/>
    <w:rsid w:val="009D66DE"/>
    <w:rsid w:val="009E4256"/>
    <w:rsid w:val="009E7328"/>
    <w:rsid w:val="009F3953"/>
    <w:rsid w:val="00A1022E"/>
    <w:rsid w:val="00A16A81"/>
    <w:rsid w:val="00A16F0F"/>
    <w:rsid w:val="00A2066B"/>
    <w:rsid w:val="00A21CD9"/>
    <w:rsid w:val="00A27C22"/>
    <w:rsid w:val="00A65834"/>
    <w:rsid w:val="00A65D5F"/>
    <w:rsid w:val="00A73687"/>
    <w:rsid w:val="00A73B84"/>
    <w:rsid w:val="00A82AF7"/>
    <w:rsid w:val="00A95AA4"/>
    <w:rsid w:val="00A97EF8"/>
    <w:rsid w:val="00AA4FE4"/>
    <w:rsid w:val="00AB06FD"/>
    <w:rsid w:val="00AB36BF"/>
    <w:rsid w:val="00AB4DCE"/>
    <w:rsid w:val="00AC0175"/>
    <w:rsid w:val="00AC48B5"/>
    <w:rsid w:val="00AC52A3"/>
    <w:rsid w:val="00AC54E0"/>
    <w:rsid w:val="00AD6D0C"/>
    <w:rsid w:val="00AD7989"/>
    <w:rsid w:val="00AF23FA"/>
    <w:rsid w:val="00AF30DF"/>
    <w:rsid w:val="00B03B3C"/>
    <w:rsid w:val="00B04199"/>
    <w:rsid w:val="00B113F5"/>
    <w:rsid w:val="00B15691"/>
    <w:rsid w:val="00B15B4E"/>
    <w:rsid w:val="00B405D1"/>
    <w:rsid w:val="00B437B7"/>
    <w:rsid w:val="00B43CD8"/>
    <w:rsid w:val="00B609D4"/>
    <w:rsid w:val="00B64ADB"/>
    <w:rsid w:val="00B66398"/>
    <w:rsid w:val="00B73C73"/>
    <w:rsid w:val="00B74394"/>
    <w:rsid w:val="00B76957"/>
    <w:rsid w:val="00B84495"/>
    <w:rsid w:val="00B87926"/>
    <w:rsid w:val="00B92FD6"/>
    <w:rsid w:val="00B93F54"/>
    <w:rsid w:val="00B95357"/>
    <w:rsid w:val="00BA58B7"/>
    <w:rsid w:val="00BB13E8"/>
    <w:rsid w:val="00BB7EA4"/>
    <w:rsid w:val="00BC0DCA"/>
    <w:rsid w:val="00BE10D1"/>
    <w:rsid w:val="00BE487B"/>
    <w:rsid w:val="00BF0E4C"/>
    <w:rsid w:val="00BF6283"/>
    <w:rsid w:val="00BF7906"/>
    <w:rsid w:val="00C01A62"/>
    <w:rsid w:val="00C06F35"/>
    <w:rsid w:val="00C111E0"/>
    <w:rsid w:val="00C1312A"/>
    <w:rsid w:val="00C276AA"/>
    <w:rsid w:val="00C27761"/>
    <w:rsid w:val="00C425C6"/>
    <w:rsid w:val="00C55BB5"/>
    <w:rsid w:val="00C55C49"/>
    <w:rsid w:val="00C62B45"/>
    <w:rsid w:val="00C6738D"/>
    <w:rsid w:val="00C754F2"/>
    <w:rsid w:val="00C77347"/>
    <w:rsid w:val="00C85199"/>
    <w:rsid w:val="00CA267F"/>
    <w:rsid w:val="00CA28F3"/>
    <w:rsid w:val="00CA2F76"/>
    <w:rsid w:val="00CA31B4"/>
    <w:rsid w:val="00CB2EDC"/>
    <w:rsid w:val="00CB4373"/>
    <w:rsid w:val="00CB60E6"/>
    <w:rsid w:val="00CC40D8"/>
    <w:rsid w:val="00CC7544"/>
    <w:rsid w:val="00CD2882"/>
    <w:rsid w:val="00CE3DD7"/>
    <w:rsid w:val="00CE3E4D"/>
    <w:rsid w:val="00CE4876"/>
    <w:rsid w:val="00CE5054"/>
    <w:rsid w:val="00CE5489"/>
    <w:rsid w:val="00CE60DF"/>
    <w:rsid w:val="00CF01D0"/>
    <w:rsid w:val="00CF50C2"/>
    <w:rsid w:val="00D04795"/>
    <w:rsid w:val="00D06B60"/>
    <w:rsid w:val="00D07248"/>
    <w:rsid w:val="00D115C8"/>
    <w:rsid w:val="00D13676"/>
    <w:rsid w:val="00D15BFE"/>
    <w:rsid w:val="00D16DB8"/>
    <w:rsid w:val="00D21E04"/>
    <w:rsid w:val="00D24059"/>
    <w:rsid w:val="00D3015E"/>
    <w:rsid w:val="00D4067F"/>
    <w:rsid w:val="00D473A8"/>
    <w:rsid w:val="00D47BD1"/>
    <w:rsid w:val="00D570AF"/>
    <w:rsid w:val="00D615A8"/>
    <w:rsid w:val="00D718B1"/>
    <w:rsid w:val="00D728FD"/>
    <w:rsid w:val="00D772B9"/>
    <w:rsid w:val="00D820DB"/>
    <w:rsid w:val="00D84497"/>
    <w:rsid w:val="00D95182"/>
    <w:rsid w:val="00D96F38"/>
    <w:rsid w:val="00DB429D"/>
    <w:rsid w:val="00DC4AAC"/>
    <w:rsid w:val="00DD03B7"/>
    <w:rsid w:val="00DD635F"/>
    <w:rsid w:val="00DF78DF"/>
    <w:rsid w:val="00E0644A"/>
    <w:rsid w:val="00E0768C"/>
    <w:rsid w:val="00E209E6"/>
    <w:rsid w:val="00E26C4A"/>
    <w:rsid w:val="00E3015D"/>
    <w:rsid w:val="00E35155"/>
    <w:rsid w:val="00E47343"/>
    <w:rsid w:val="00E52947"/>
    <w:rsid w:val="00E5734F"/>
    <w:rsid w:val="00E70798"/>
    <w:rsid w:val="00E70959"/>
    <w:rsid w:val="00E7126F"/>
    <w:rsid w:val="00E717EC"/>
    <w:rsid w:val="00E7215D"/>
    <w:rsid w:val="00E73CA4"/>
    <w:rsid w:val="00E73ECF"/>
    <w:rsid w:val="00E75124"/>
    <w:rsid w:val="00E77905"/>
    <w:rsid w:val="00E80070"/>
    <w:rsid w:val="00E842D4"/>
    <w:rsid w:val="00E85CA9"/>
    <w:rsid w:val="00E85E3E"/>
    <w:rsid w:val="00E86DF3"/>
    <w:rsid w:val="00EA32BE"/>
    <w:rsid w:val="00EB6D97"/>
    <w:rsid w:val="00EC5013"/>
    <w:rsid w:val="00EC5850"/>
    <w:rsid w:val="00ED5487"/>
    <w:rsid w:val="00EE5BE9"/>
    <w:rsid w:val="00EE5F34"/>
    <w:rsid w:val="00EE79ED"/>
    <w:rsid w:val="00F06BD5"/>
    <w:rsid w:val="00F10DD6"/>
    <w:rsid w:val="00F145A5"/>
    <w:rsid w:val="00F1529C"/>
    <w:rsid w:val="00F17E23"/>
    <w:rsid w:val="00F20418"/>
    <w:rsid w:val="00F24816"/>
    <w:rsid w:val="00F54F4A"/>
    <w:rsid w:val="00F57CFE"/>
    <w:rsid w:val="00F628A6"/>
    <w:rsid w:val="00F63068"/>
    <w:rsid w:val="00F659CB"/>
    <w:rsid w:val="00F80372"/>
    <w:rsid w:val="00F83E59"/>
    <w:rsid w:val="00F86132"/>
    <w:rsid w:val="00F90A8C"/>
    <w:rsid w:val="00F94594"/>
    <w:rsid w:val="00F9612D"/>
    <w:rsid w:val="00F97A46"/>
    <w:rsid w:val="00FB183C"/>
    <w:rsid w:val="00FC58C8"/>
    <w:rsid w:val="00FC5F5D"/>
    <w:rsid w:val="00FD19E7"/>
    <w:rsid w:val="00FD66CC"/>
    <w:rsid w:val="00FF1320"/>
    <w:rsid w:val="00FF2B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F544F"/>
  <w15:chartTrackingRefBased/>
  <w15:docId w15:val="{17925E0E-209C-4997-A025-E5F7B68CD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0646"/>
    <w:pPr>
      <w:ind w:left="720"/>
      <w:contextualSpacing/>
    </w:pPr>
  </w:style>
  <w:style w:type="character" w:styleId="Hyperlink">
    <w:name w:val="Hyperlink"/>
    <w:basedOn w:val="DefaultParagraphFont"/>
    <w:uiPriority w:val="99"/>
    <w:unhideWhenUsed/>
    <w:rsid w:val="00D21E04"/>
    <w:rPr>
      <w:color w:val="0563C1" w:themeColor="hyperlink"/>
      <w:u w:val="single"/>
    </w:rPr>
  </w:style>
  <w:style w:type="character" w:styleId="UnresolvedMention">
    <w:name w:val="Unresolved Mention"/>
    <w:basedOn w:val="DefaultParagraphFont"/>
    <w:uiPriority w:val="99"/>
    <w:semiHidden/>
    <w:unhideWhenUsed/>
    <w:rsid w:val="00D21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police-recorded-road-accidents-interactive-dashboard" TargetMode="External"/><Relationship Id="rId3" Type="http://schemas.openxmlformats.org/officeDocument/2006/relationships/settings" Target="settings.xml"/><Relationship Id="rId7" Type="http://schemas.openxmlformats.org/officeDocument/2006/relationships/hyperlink" Target="https://www.sciencedirect.com/org/science/article/abs/pii/S153895882200828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andfonline.com/doi/abs/10.1080/15389588.2021.1873301?journalCode=gcpi20" TargetMode="External"/><Relationship Id="rId5" Type="http://schemas.openxmlformats.org/officeDocument/2006/relationships/hyperlink" Target="https://www.gov.uk/government/statistics/reported-road-casualties-great-britain-provisional-results-2021/reported-road-casualties-great-britain-provisional-results-202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2726</Words>
  <Characters>15540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Lewis</dc:creator>
  <cp:keywords/>
  <dc:description/>
  <cp:lastModifiedBy>Katie Lewis</cp:lastModifiedBy>
  <cp:revision>2</cp:revision>
  <dcterms:created xsi:type="dcterms:W3CDTF">2023-02-24T11:32:00Z</dcterms:created>
  <dcterms:modified xsi:type="dcterms:W3CDTF">2023-02-24T11:32:00Z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4c495929-63d5-4cac-ab5f-e46a7197fe65</vt:lpwstr>
  </property>
</Properties>
</file>