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B854E" w14:textId="77777777" w:rsidR="003C0F8D" w:rsidRPr="00C0334C" w:rsidRDefault="003C0F8D" w:rsidP="00C0334C">
      <w:pPr>
        <w:spacing w:line="360" w:lineRule="auto"/>
        <w:jc w:val="both"/>
        <w:rPr>
          <w:rFonts w:ascii="Arial" w:hAnsi="Arial" w:cs="Arial"/>
          <w:sz w:val="24"/>
          <w:szCs w:val="24"/>
          <w:lang w:val="en-US"/>
        </w:rPr>
      </w:pPr>
    </w:p>
    <w:p w14:paraId="4EC8DB06" w14:textId="77777777" w:rsidR="00C0334C" w:rsidRPr="00C0334C" w:rsidRDefault="00C0334C" w:rsidP="00C0334C">
      <w:pPr>
        <w:spacing w:line="360" w:lineRule="auto"/>
        <w:jc w:val="both"/>
        <w:rPr>
          <w:rFonts w:ascii="Arial" w:hAnsi="Arial" w:cs="Arial"/>
          <w:b/>
          <w:sz w:val="24"/>
          <w:szCs w:val="24"/>
          <w:lang w:val="en-US"/>
        </w:rPr>
      </w:pPr>
    </w:p>
    <w:p w14:paraId="0A876606" w14:textId="77777777" w:rsidR="00C0334C" w:rsidRPr="00C0334C" w:rsidRDefault="00C0334C" w:rsidP="00C0334C">
      <w:pPr>
        <w:spacing w:line="360" w:lineRule="auto"/>
        <w:jc w:val="both"/>
        <w:rPr>
          <w:rFonts w:ascii="Arial" w:hAnsi="Arial" w:cs="Arial"/>
          <w:b/>
          <w:sz w:val="24"/>
          <w:szCs w:val="24"/>
          <w:lang w:val="en-US"/>
        </w:rPr>
      </w:pPr>
    </w:p>
    <w:p w14:paraId="0761BCCA" w14:textId="77777777" w:rsidR="00C0334C" w:rsidRPr="00C0334C" w:rsidRDefault="00C0334C" w:rsidP="00C0334C">
      <w:pPr>
        <w:spacing w:line="360" w:lineRule="auto"/>
        <w:jc w:val="both"/>
        <w:rPr>
          <w:rFonts w:ascii="Arial" w:hAnsi="Arial" w:cs="Arial"/>
          <w:b/>
          <w:sz w:val="24"/>
          <w:szCs w:val="24"/>
          <w:lang w:val="en-US"/>
        </w:rPr>
      </w:pPr>
    </w:p>
    <w:p w14:paraId="4B94453C" w14:textId="77777777" w:rsidR="00C0334C" w:rsidRPr="00C0334C" w:rsidRDefault="00C0334C" w:rsidP="00C0334C">
      <w:pPr>
        <w:spacing w:line="360" w:lineRule="auto"/>
        <w:jc w:val="both"/>
        <w:rPr>
          <w:rFonts w:ascii="Arial" w:hAnsi="Arial" w:cs="Arial"/>
          <w:b/>
          <w:sz w:val="24"/>
          <w:szCs w:val="24"/>
          <w:lang w:val="en-US"/>
        </w:rPr>
      </w:pPr>
    </w:p>
    <w:p w14:paraId="1230DCF3" w14:textId="77777777" w:rsidR="00C0334C" w:rsidRPr="00C0334C" w:rsidRDefault="00C0334C" w:rsidP="00C0334C">
      <w:pPr>
        <w:spacing w:line="360" w:lineRule="auto"/>
        <w:jc w:val="both"/>
        <w:rPr>
          <w:rFonts w:ascii="Arial" w:hAnsi="Arial" w:cs="Arial"/>
          <w:b/>
          <w:sz w:val="24"/>
          <w:szCs w:val="24"/>
          <w:lang w:val="en-US"/>
        </w:rPr>
      </w:pPr>
    </w:p>
    <w:p w14:paraId="61114809" w14:textId="77777777" w:rsidR="007B2996" w:rsidRDefault="007B2996" w:rsidP="00C0334C">
      <w:pPr>
        <w:spacing w:line="360" w:lineRule="auto"/>
        <w:jc w:val="both"/>
        <w:rPr>
          <w:rFonts w:ascii="Arial" w:hAnsi="Arial" w:cs="Arial"/>
          <w:b/>
          <w:sz w:val="24"/>
          <w:szCs w:val="24"/>
          <w:lang w:val="en-US"/>
        </w:rPr>
      </w:pPr>
      <w:r>
        <w:rPr>
          <w:rFonts w:ascii="Arial" w:hAnsi="Arial" w:cs="Arial"/>
          <w:b/>
          <w:sz w:val="24"/>
          <w:szCs w:val="24"/>
          <w:lang w:val="en-US"/>
        </w:rPr>
        <w:t xml:space="preserve"> </w:t>
      </w:r>
    </w:p>
    <w:p w14:paraId="3384E82E" w14:textId="6384456B" w:rsidR="00B16AAD" w:rsidRDefault="006D132F" w:rsidP="00C0334C">
      <w:pPr>
        <w:spacing w:line="360" w:lineRule="auto"/>
        <w:jc w:val="both"/>
        <w:rPr>
          <w:rFonts w:ascii="Arial" w:hAnsi="Arial" w:cs="Arial"/>
          <w:b/>
          <w:sz w:val="24"/>
          <w:szCs w:val="24"/>
          <w:lang w:val="en-US"/>
        </w:rPr>
      </w:pPr>
      <w:r w:rsidRPr="00C0334C">
        <w:rPr>
          <w:rFonts w:ascii="Arial" w:hAnsi="Arial" w:cs="Arial"/>
          <w:b/>
          <w:sz w:val="24"/>
          <w:szCs w:val="24"/>
          <w:lang w:val="en-US"/>
        </w:rPr>
        <w:t>Assignment title:</w:t>
      </w:r>
      <w:r w:rsidRPr="00C0334C">
        <w:rPr>
          <w:rFonts w:ascii="Arial" w:hAnsi="Arial" w:cs="Arial"/>
          <w:b/>
          <w:sz w:val="24"/>
          <w:szCs w:val="24"/>
          <w:lang w:val="en-US"/>
        </w:rPr>
        <w:tab/>
        <w:t xml:space="preserve">Marketing </w:t>
      </w:r>
      <w:r w:rsidR="00D9372D" w:rsidRPr="00C0334C">
        <w:rPr>
          <w:rFonts w:ascii="Arial" w:hAnsi="Arial" w:cs="Arial"/>
          <w:b/>
          <w:sz w:val="24"/>
          <w:szCs w:val="24"/>
          <w:lang w:val="en-US"/>
        </w:rPr>
        <w:t>Fundamental</w:t>
      </w:r>
      <w:r w:rsidR="00B16AAD">
        <w:rPr>
          <w:rFonts w:ascii="Arial" w:hAnsi="Arial" w:cs="Arial"/>
          <w:b/>
          <w:sz w:val="24"/>
          <w:szCs w:val="24"/>
          <w:lang w:val="en-US"/>
        </w:rPr>
        <w:t>s</w:t>
      </w:r>
    </w:p>
    <w:p w14:paraId="0395B7F0" w14:textId="1B8E359F" w:rsidR="007B2996" w:rsidRDefault="007B2996" w:rsidP="00C0334C">
      <w:pPr>
        <w:spacing w:line="360" w:lineRule="auto"/>
        <w:jc w:val="both"/>
        <w:rPr>
          <w:rFonts w:ascii="Arial" w:hAnsi="Arial" w:cs="Arial"/>
          <w:b/>
          <w:sz w:val="24"/>
          <w:szCs w:val="24"/>
          <w:lang w:val="en-US"/>
        </w:rPr>
      </w:pPr>
      <w:r>
        <w:rPr>
          <w:rFonts w:ascii="Arial" w:hAnsi="Arial" w:cs="Arial"/>
          <w:b/>
          <w:sz w:val="24"/>
          <w:szCs w:val="24"/>
          <w:lang w:val="en-US"/>
        </w:rPr>
        <w:t xml:space="preserve">Lecturer – </w:t>
      </w:r>
      <w:proofErr w:type="spellStart"/>
      <w:r>
        <w:rPr>
          <w:rFonts w:ascii="Arial" w:hAnsi="Arial" w:cs="Arial"/>
          <w:b/>
          <w:sz w:val="24"/>
          <w:szCs w:val="24"/>
          <w:lang w:val="en-US"/>
        </w:rPr>
        <w:t>Piymika</w:t>
      </w:r>
      <w:proofErr w:type="spellEnd"/>
      <w:r>
        <w:rPr>
          <w:rFonts w:ascii="Arial" w:hAnsi="Arial" w:cs="Arial"/>
          <w:b/>
          <w:sz w:val="24"/>
          <w:szCs w:val="24"/>
          <w:lang w:val="en-US"/>
        </w:rPr>
        <w:t xml:space="preserve"> </w:t>
      </w:r>
      <w:r w:rsidR="002173BB">
        <w:rPr>
          <w:rFonts w:ascii="Arial" w:hAnsi="Arial" w:cs="Arial"/>
          <w:b/>
          <w:sz w:val="24"/>
          <w:szCs w:val="24"/>
          <w:lang w:val="en-US"/>
        </w:rPr>
        <w:t>Gamage</w:t>
      </w:r>
    </w:p>
    <w:p w14:paraId="7A0DA9BE" w14:textId="605EE505" w:rsidR="006D132F" w:rsidRPr="00C0334C" w:rsidRDefault="006D132F" w:rsidP="00C0334C">
      <w:pPr>
        <w:spacing w:line="360" w:lineRule="auto"/>
        <w:jc w:val="both"/>
        <w:rPr>
          <w:rFonts w:ascii="Arial" w:hAnsi="Arial" w:cs="Arial"/>
          <w:b/>
          <w:sz w:val="24"/>
          <w:szCs w:val="24"/>
          <w:lang w:val="en-US"/>
        </w:rPr>
      </w:pPr>
      <w:r w:rsidRPr="00C0334C">
        <w:rPr>
          <w:rFonts w:ascii="Arial" w:hAnsi="Arial" w:cs="Arial"/>
          <w:b/>
          <w:sz w:val="24"/>
          <w:szCs w:val="24"/>
          <w:lang w:val="en-US"/>
        </w:rPr>
        <w:t xml:space="preserve">Student name: </w:t>
      </w:r>
      <w:proofErr w:type="spellStart"/>
      <w:r w:rsidR="009276DF">
        <w:rPr>
          <w:rFonts w:ascii="Arial" w:hAnsi="Arial" w:cs="Arial"/>
          <w:b/>
          <w:sz w:val="24"/>
          <w:szCs w:val="24"/>
          <w:lang w:val="en-US"/>
        </w:rPr>
        <w:t>Ivaylo</w:t>
      </w:r>
      <w:proofErr w:type="spellEnd"/>
      <w:r w:rsidR="009276DF">
        <w:rPr>
          <w:rFonts w:ascii="Arial" w:hAnsi="Arial" w:cs="Arial"/>
          <w:b/>
          <w:sz w:val="24"/>
          <w:szCs w:val="24"/>
          <w:lang w:val="en-US"/>
        </w:rPr>
        <w:t xml:space="preserve"> </w:t>
      </w:r>
      <w:proofErr w:type="spellStart"/>
      <w:r w:rsidR="009276DF">
        <w:rPr>
          <w:rFonts w:ascii="Arial" w:hAnsi="Arial" w:cs="Arial"/>
          <w:b/>
          <w:sz w:val="24"/>
          <w:szCs w:val="24"/>
          <w:lang w:val="en-US"/>
        </w:rPr>
        <w:t>Madzharov</w:t>
      </w:r>
      <w:proofErr w:type="spellEnd"/>
    </w:p>
    <w:p w14:paraId="7F5234A1" w14:textId="39CBDBB1" w:rsidR="00D9372D" w:rsidRPr="00C0334C" w:rsidRDefault="00D9372D" w:rsidP="00C0334C">
      <w:pPr>
        <w:spacing w:line="360" w:lineRule="auto"/>
        <w:jc w:val="both"/>
        <w:rPr>
          <w:rFonts w:ascii="Arial" w:hAnsi="Arial" w:cs="Arial"/>
          <w:b/>
          <w:sz w:val="24"/>
          <w:szCs w:val="24"/>
          <w:lang w:val="en-US"/>
        </w:rPr>
      </w:pPr>
      <w:r w:rsidRPr="00C0334C">
        <w:rPr>
          <w:rFonts w:ascii="Arial" w:hAnsi="Arial" w:cs="Arial"/>
          <w:b/>
          <w:sz w:val="24"/>
          <w:szCs w:val="24"/>
          <w:lang w:val="en-US"/>
        </w:rPr>
        <w:t>Student ID:</w:t>
      </w:r>
      <w:r w:rsidR="009276DF">
        <w:rPr>
          <w:rFonts w:ascii="Arial" w:hAnsi="Arial" w:cs="Arial"/>
          <w:b/>
          <w:sz w:val="24"/>
          <w:szCs w:val="24"/>
          <w:lang w:val="en-US"/>
        </w:rPr>
        <w:t xml:space="preserve"> 2210990</w:t>
      </w:r>
    </w:p>
    <w:p w14:paraId="25081F59" w14:textId="77777777" w:rsidR="00C0334C" w:rsidRPr="00C0334C" w:rsidRDefault="00C0334C" w:rsidP="00C0334C">
      <w:pPr>
        <w:spacing w:line="360" w:lineRule="auto"/>
        <w:jc w:val="both"/>
        <w:rPr>
          <w:rFonts w:ascii="Arial" w:hAnsi="Arial" w:cs="Arial"/>
          <w:b/>
          <w:sz w:val="24"/>
          <w:szCs w:val="24"/>
          <w:lang w:val="en-US"/>
        </w:rPr>
      </w:pPr>
    </w:p>
    <w:p w14:paraId="43A74EE8" w14:textId="77777777" w:rsidR="00C0334C" w:rsidRPr="00C0334C" w:rsidRDefault="00C0334C" w:rsidP="00C0334C">
      <w:pPr>
        <w:spacing w:line="360" w:lineRule="auto"/>
        <w:jc w:val="both"/>
        <w:rPr>
          <w:rFonts w:ascii="Arial" w:hAnsi="Arial" w:cs="Arial"/>
          <w:b/>
          <w:sz w:val="24"/>
          <w:szCs w:val="24"/>
          <w:lang w:val="en-US"/>
        </w:rPr>
      </w:pPr>
    </w:p>
    <w:p w14:paraId="048AEF41" w14:textId="77777777" w:rsidR="00C0334C" w:rsidRPr="00C0334C" w:rsidRDefault="00C0334C" w:rsidP="00C0334C">
      <w:pPr>
        <w:spacing w:line="360" w:lineRule="auto"/>
        <w:jc w:val="both"/>
        <w:rPr>
          <w:rFonts w:ascii="Arial" w:hAnsi="Arial" w:cs="Arial"/>
          <w:b/>
          <w:sz w:val="24"/>
          <w:szCs w:val="24"/>
          <w:lang w:val="en-US"/>
        </w:rPr>
      </w:pPr>
    </w:p>
    <w:p w14:paraId="61094357" w14:textId="77777777" w:rsidR="00C0334C" w:rsidRPr="00C0334C" w:rsidRDefault="00C0334C" w:rsidP="00C0334C">
      <w:pPr>
        <w:spacing w:line="360" w:lineRule="auto"/>
        <w:jc w:val="both"/>
        <w:rPr>
          <w:rFonts w:ascii="Arial" w:hAnsi="Arial" w:cs="Arial"/>
          <w:b/>
          <w:sz w:val="24"/>
          <w:szCs w:val="24"/>
          <w:lang w:val="en-US"/>
        </w:rPr>
      </w:pPr>
    </w:p>
    <w:p w14:paraId="3B693952" w14:textId="77777777" w:rsidR="00C0334C" w:rsidRPr="00C0334C" w:rsidRDefault="00C0334C" w:rsidP="00C0334C">
      <w:pPr>
        <w:spacing w:line="360" w:lineRule="auto"/>
        <w:jc w:val="both"/>
        <w:rPr>
          <w:rFonts w:ascii="Arial" w:hAnsi="Arial" w:cs="Arial"/>
          <w:b/>
          <w:sz w:val="24"/>
          <w:szCs w:val="24"/>
          <w:lang w:val="en-US"/>
        </w:rPr>
      </w:pPr>
    </w:p>
    <w:p w14:paraId="46B93F3A" w14:textId="77777777" w:rsidR="00C0334C" w:rsidRPr="00C0334C" w:rsidRDefault="00C0334C" w:rsidP="00C0334C">
      <w:pPr>
        <w:spacing w:line="360" w:lineRule="auto"/>
        <w:jc w:val="both"/>
        <w:rPr>
          <w:rFonts w:ascii="Arial" w:hAnsi="Arial" w:cs="Arial"/>
          <w:b/>
          <w:sz w:val="24"/>
          <w:szCs w:val="24"/>
          <w:lang w:val="en-US"/>
        </w:rPr>
      </w:pPr>
    </w:p>
    <w:p w14:paraId="4BBB7314" w14:textId="77777777" w:rsidR="00C0334C" w:rsidRPr="00C0334C" w:rsidRDefault="00C0334C" w:rsidP="00C0334C">
      <w:pPr>
        <w:spacing w:line="360" w:lineRule="auto"/>
        <w:jc w:val="both"/>
        <w:rPr>
          <w:rFonts w:ascii="Arial" w:hAnsi="Arial" w:cs="Arial"/>
          <w:b/>
          <w:sz w:val="24"/>
          <w:szCs w:val="24"/>
          <w:lang w:val="en-US"/>
        </w:rPr>
      </w:pPr>
    </w:p>
    <w:p w14:paraId="713AAC64" w14:textId="77777777" w:rsidR="00C0334C" w:rsidRPr="00C0334C" w:rsidRDefault="00C0334C" w:rsidP="00C0334C">
      <w:pPr>
        <w:spacing w:line="360" w:lineRule="auto"/>
        <w:jc w:val="both"/>
        <w:rPr>
          <w:rFonts w:ascii="Arial" w:hAnsi="Arial" w:cs="Arial"/>
          <w:b/>
          <w:sz w:val="24"/>
          <w:szCs w:val="24"/>
          <w:lang w:val="en-US"/>
        </w:rPr>
      </w:pPr>
    </w:p>
    <w:p w14:paraId="72F46845" w14:textId="77777777" w:rsidR="00C0334C" w:rsidRDefault="00C0334C" w:rsidP="00C0334C">
      <w:pPr>
        <w:spacing w:line="360" w:lineRule="auto"/>
        <w:jc w:val="both"/>
        <w:rPr>
          <w:rFonts w:ascii="Arial" w:hAnsi="Arial" w:cs="Arial"/>
          <w:b/>
          <w:sz w:val="24"/>
          <w:szCs w:val="24"/>
          <w:lang w:val="en-US"/>
        </w:rPr>
      </w:pPr>
    </w:p>
    <w:p w14:paraId="2BBCB2BE" w14:textId="77777777" w:rsidR="00C0334C" w:rsidRDefault="00C0334C" w:rsidP="00C0334C">
      <w:pPr>
        <w:spacing w:line="360" w:lineRule="auto"/>
        <w:jc w:val="both"/>
        <w:rPr>
          <w:rFonts w:ascii="Arial" w:hAnsi="Arial" w:cs="Arial"/>
          <w:b/>
          <w:sz w:val="24"/>
          <w:szCs w:val="24"/>
          <w:lang w:val="en-US"/>
        </w:rPr>
      </w:pPr>
    </w:p>
    <w:p w14:paraId="0121DF0C" w14:textId="77777777" w:rsidR="00C0334C" w:rsidRDefault="00C0334C" w:rsidP="00C0334C">
      <w:pPr>
        <w:spacing w:line="360" w:lineRule="auto"/>
        <w:jc w:val="both"/>
        <w:rPr>
          <w:rFonts w:ascii="Arial" w:hAnsi="Arial" w:cs="Arial"/>
          <w:b/>
          <w:sz w:val="24"/>
          <w:szCs w:val="24"/>
          <w:lang w:val="en-US"/>
        </w:rPr>
      </w:pPr>
    </w:p>
    <w:p w14:paraId="0B766F6F" w14:textId="77777777" w:rsidR="00C0334C" w:rsidRDefault="00C0334C" w:rsidP="00C0334C">
      <w:pPr>
        <w:spacing w:line="360" w:lineRule="auto"/>
        <w:jc w:val="both"/>
        <w:rPr>
          <w:rFonts w:ascii="Arial" w:hAnsi="Arial" w:cs="Arial"/>
          <w:b/>
          <w:sz w:val="24"/>
          <w:szCs w:val="24"/>
          <w:lang w:val="en-US"/>
        </w:rPr>
      </w:pPr>
    </w:p>
    <w:p w14:paraId="599D9EE9" w14:textId="77777777" w:rsidR="00C0334C" w:rsidRPr="00C0334C" w:rsidRDefault="00C0334C" w:rsidP="00C0334C">
      <w:pPr>
        <w:spacing w:line="360" w:lineRule="auto"/>
        <w:jc w:val="both"/>
        <w:rPr>
          <w:rFonts w:ascii="Arial" w:hAnsi="Arial" w:cs="Arial"/>
          <w:b/>
          <w:sz w:val="24"/>
          <w:szCs w:val="24"/>
          <w:lang w:val="en-US"/>
        </w:rPr>
      </w:pPr>
    </w:p>
    <w:p w14:paraId="2B9C7E8E" w14:textId="77777777" w:rsidR="006D132F" w:rsidRPr="00C0334C" w:rsidRDefault="006D132F" w:rsidP="00C0334C">
      <w:pPr>
        <w:spacing w:line="360" w:lineRule="auto"/>
        <w:jc w:val="both"/>
        <w:rPr>
          <w:rFonts w:ascii="Arial" w:hAnsi="Arial" w:cs="Arial"/>
          <w:sz w:val="24"/>
          <w:szCs w:val="24"/>
          <w:lang w:val="en-US"/>
        </w:rPr>
      </w:pPr>
    </w:p>
    <w:p w14:paraId="4C26821F" w14:textId="124D296A" w:rsidR="006D132F" w:rsidRPr="00C0334C" w:rsidRDefault="006D132F" w:rsidP="00C0334C">
      <w:pPr>
        <w:spacing w:line="360" w:lineRule="auto"/>
        <w:jc w:val="both"/>
        <w:rPr>
          <w:rFonts w:ascii="Arial" w:hAnsi="Arial" w:cs="Arial"/>
          <w:sz w:val="24"/>
          <w:szCs w:val="24"/>
          <w:lang w:val="en-US"/>
        </w:rPr>
      </w:pPr>
      <w:bookmarkStart w:id="0" w:name="_Toc133761843"/>
      <w:r w:rsidRPr="00C0334C">
        <w:rPr>
          <w:rStyle w:val="Heading1Char"/>
          <w:rFonts w:ascii="Arial" w:hAnsi="Arial" w:cs="Arial"/>
          <w:sz w:val="24"/>
          <w:szCs w:val="24"/>
          <w:lang w:val="en-US"/>
        </w:rPr>
        <w:t>Executive Summary</w:t>
      </w:r>
      <w:bookmarkEnd w:id="0"/>
      <w:r w:rsidRPr="00C0334C">
        <w:rPr>
          <w:rFonts w:ascii="Arial" w:hAnsi="Arial" w:cs="Arial"/>
          <w:sz w:val="24"/>
          <w:szCs w:val="24"/>
          <w:lang w:val="en-US"/>
        </w:rPr>
        <w:t xml:space="preserve"> </w:t>
      </w:r>
    </w:p>
    <w:p w14:paraId="607E6668" w14:textId="77777777" w:rsidR="0087375A" w:rsidRPr="00C0334C" w:rsidRDefault="0087375A" w:rsidP="00C0334C">
      <w:pPr>
        <w:spacing w:line="360" w:lineRule="auto"/>
        <w:jc w:val="both"/>
        <w:rPr>
          <w:rFonts w:ascii="Arial" w:hAnsi="Arial" w:cs="Arial"/>
          <w:sz w:val="24"/>
          <w:szCs w:val="24"/>
          <w:lang w:val="en-US"/>
        </w:rPr>
      </w:pPr>
    </w:p>
    <w:p w14:paraId="141076A6" w14:textId="78E72A34" w:rsidR="00D9372D" w:rsidRPr="00C0334C" w:rsidRDefault="00D9372D" w:rsidP="00C0334C">
      <w:pPr>
        <w:spacing w:line="360" w:lineRule="auto"/>
        <w:jc w:val="both"/>
        <w:rPr>
          <w:rFonts w:ascii="Arial" w:eastAsia="Times New Roman" w:hAnsi="Arial" w:cs="Arial"/>
          <w:color w:val="252525"/>
          <w:sz w:val="24"/>
          <w:szCs w:val="24"/>
          <w:lang w:eastAsia="bg-BG"/>
        </w:rPr>
      </w:pPr>
      <w:r w:rsidRPr="00C0334C">
        <w:rPr>
          <w:rFonts w:ascii="Arial" w:eastAsia="Times New Roman" w:hAnsi="Arial" w:cs="Arial"/>
          <w:color w:val="252525"/>
          <w:sz w:val="24"/>
          <w:szCs w:val="24"/>
          <w:lang w:eastAsia="bg-BG"/>
        </w:rPr>
        <w:t xml:space="preserve">In this essay, we examine Superdrug's selection of </w:t>
      </w:r>
      <w:r w:rsidR="00C0334C">
        <w:rPr>
          <w:rFonts w:ascii="Arial" w:eastAsia="Times New Roman" w:hAnsi="Arial" w:cs="Arial"/>
          <w:color w:val="252525"/>
          <w:sz w:val="24"/>
          <w:szCs w:val="24"/>
          <w:lang w:eastAsia="bg-BG"/>
        </w:rPr>
        <w:t>assortment</w:t>
      </w:r>
      <w:r w:rsidRPr="00C0334C">
        <w:rPr>
          <w:rFonts w:ascii="Arial" w:eastAsia="Times New Roman" w:hAnsi="Arial" w:cs="Arial"/>
          <w:color w:val="252525"/>
          <w:sz w:val="24"/>
          <w:szCs w:val="24"/>
          <w:lang w:eastAsia="bg-BG"/>
        </w:rPr>
        <w:t>s and make recommendations for how the retailer may enhance the marketing, branding, and overall shopping experience of its patrons. The research starts by looking at the industry's competitive landscape, where possibilities and problems related to superdrugs are found. Then, we look at Superdrug's merchandise, costs, advertisements, and locations and make suggestions for how to make them better.</w:t>
      </w:r>
    </w:p>
    <w:p w14:paraId="5E422E9E" w14:textId="56A47A05" w:rsidR="0087375A" w:rsidRPr="00C0334C" w:rsidRDefault="00D9372D" w:rsidP="00C0334C">
      <w:pPr>
        <w:spacing w:line="360" w:lineRule="auto"/>
        <w:jc w:val="both"/>
        <w:rPr>
          <w:rFonts w:ascii="Arial" w:hAnsi="Arial" w:cs="Arial"/>
          <w:sz w:val="24"/>
          <w:szCs w:val="24"/>
          <w:lang w:val="en-US"/>
        </w:rPr>
      </w:pPr>
      <w:r w:rsidRPr="00C0334C">
        <w:rPr>
          <w:rFonts w:ascii="Arial" w:eastAsia="Times New Roman" w:hAnsi="Arial" w:cs="Arial"/>
          <w:color w:val="252525"/>
          <w:sz w:val="24"/>
          <w:szCs w:val="24"/>
          <w:lang w:eastAsia="bg-BG"/>
        </w:rPr>
        <w:t xml:space="preserve">The use of social media and digital marketing platforms to develop a distinct and unified brand identity, regularly gather consumer feedback, and emphasize the business's social responsibility and environmental trust is also explored in this article. These deals will make Superdrug stand out from the competition, draw in more clients, and boost future revenue.  </w:t>
      </w:r>
    </w:p>
    <w:p w14:paraId="1BD3A17F" w14:textId="77777777" w:rsidR="00BC6576" w:rsidRPr="00C0334C" w:rsidRDefault="00BC6576" w:rsidP="00C0334C">
      <w:pPr>
        <w:spacing w:line="360" w:lineRule="auto"/>
        <w:jc w:val="both"/>
        <w:rPr>
          <w:rStyle w:val="Heading1Char"/>
          <w:rFonts w:ascii="Arial" w:hAnsi="Arial" w:cs="Arial"/>
          <w:sz w:val="24"/>
          <w:szCs w:val="24"/>
          <w:lang w:val="en-US"/>
        </w:rPr>
      </w:pPr>
    </w:p>
    <w:p w14:paraId="6142D2E7" w14:textId="77777777" w:rsidR="00BC6576" w:rsidRPr="00C0334C" w:rsidRDefault="00BC6576" w:rsidP="00C0334C">
      <w:pPr>
        <w:spacing w:line="360" w:lineRule="auto"/>
        <w:jc w:val="both"/>
        <w:rPr>
          <w:rStyle w:val="Heading1Char"/>
          <w:rFonts w:ascii="Arial" w:hAnsi="Arial" w:cs="Arial"/>
          <w:sz w:val="24"/>
          <w:szCs w:val="24"/>
          <w:lang w:val="en-US"/>
        </w:rPr>
      </w:pPr>
    </w:p>
    <w:p w14:paraId="6C41AB38" w14:textId="77777777" w:rsidR="00BC6576" w:rsidRPr="00C0334C" w:rsidRDefault="00BC6576" w:rsidP="00C0334C">
      <w:pPr>
        <w:spacing w:line="360" w:lineRule="auto"/>
        <w:jc w:val="both"/>
        <w:rPr>
          <w:rStyle w:val="Heading1Char"/>
          <w:rFonts w:ascii="Arial" w:hAnsi="Arial" w:cs="Arial"/>
          <w:sz w:val="24"/>
          <w:szCs w:val="24"/>
          <w:lang w:val="en-US"/>
        </w:rPr>
      </w:pPr>
    </w:p>
    <w:p w14:paraId="29EA3918" w14:textId="77777777" w:rsidR="00BC6576" w:rsidRPr="00C0334C" w:rsidRDefault="00BC6576" w:rsidP="00C0334C">
      <w:pPr>
        <w:spacing w:line="360" w:lineRule="auto"/>
        <w:jc w:val="both"/>
        <w:rPr>
          <w:rStyle w:val="Heading1Char"/>
          <w:rFonts w:ascii="Arial" w:hAnsi="Arial" w:cs="Arial"/>
          <w:sz w:val="24"/>
          <w:szCs w:val="24"/>
          <w:lang w:val="en-US"/>
        </w:rPr>
      </w:pPr>
    </w:p>
    <w:p w14:paraId="497CE658" w14:textId="77777777" w:rsidR="00C0334C" w:rsidRPr="00C0334C" w:rsidRDefault="00C0334C" w:rsidP="00C0334C">
      <w:pPr>
        <w:spacing w:line="360" w:lineRule="auto"/>
        <w:jc w:val="both"/>
        <w:rPr>
          <w:rStyle w:val="Heading1Char"/>
          <w:rFonts w:ascii="Arial" w:hAnsi="Arial" w:cs="Arial"/>
          <w:sz w:val="24"/>
          <w:szCs w:val="24"/>
          <w:lang w:val="en-US"/>
        </w:rPr>
      </w:pPr>
    </w:p>
    <w:p w14:paraId="579D9842" w14:textId="77777777" w:rsidR="00C0334C" w:rsidRPr="00C0334C" w:rsidRDefault="00C0334C" w:rsidP="00C0334C">
      <w:pPr>
        <w:spacing w:line="360" w:lineRule="auto"/>
        <w:jc w:val="both"/>
        <w:rPr>
          <w:rStyle w:val="Heading1Char"/>
          <w:rFonts w:ascii="Arial" w:hAnsi="Arial" w:cs="Arial"/>
          <w:sz w:val="24"/>
          <w:szCs w:val="24"/>
          <w:lang w:val="en-US"/>
        </w:rPr>
      </w:pPr>
    </w:p>
    <w:p w14:paraId="53E6F118" w14:textId="77777777" w:rsidR="00C0334C" w:rsidRPr="00C0334C" w:rsidRDefault="00C0334C" w:rsidP="00C0334C">
      <w:pPr>
        <w:spacing w:line="360" w:lineRule="auto"/>
        <w:jc w:val="both"/>
        <w:rPr>
          <w:rStyle w:val="Heading1Char"/>
          <w:rFonts w:ascii="Arial" w:hAnsi="Arial" w:cs="Arial"/>
          <w:sz w:val="24"/>
          <w:szCs w:val="24"/>
          <w:lang w:val="en-US"/>
        </w:rPr>
      </w:pPr>
    </w:p>
    <w:p w14:paraId="5DBC0CBE" w14:textId="77777777" w:rsidR="00C0334C" w:rsidRPr="00C0334C" w:rsidRDefault="00C0334C" w:rsidP="00C0334C">
      <w:pPr>
        <w:spacing w:line="360" w:lineRule="auto"/>
        <w:jc w:val="both"/>
        <w:rPr>
          <w:rStyle w:val="Heading1Char"/>
          <w:rFonts w:ascii="Arial" w:hAnsi="Arial" w:cs="Arial"/>
          <w:sz w:val="24"/>
          <w:szCs w:val="24"/>
          <w:lang w:val="en-US"/>
        </w:rPr>
      </w:pPr>
    </w:p>
    <w:p w14:paraId="1241CBDD" w14:textId="77777777" w:rsidR="00C0334C" w:rsidRPr="00C0334C" w:rsidRDefault="00C0334C" w:rsidP="00C0334C">
      <w:pPr>
        <w:spacing w:line="360" w:lineRule="auto"/>
        <w:jc w:val="both"/>
        <w:rPr>
          <w:rStyle w:val="Heading1Char"/>
          <w:rFonts w:ascii="Arial" w:hAnsi="Arial" w:cs="Arial"/>
          <w:sz w:val="24"/>
          <w:szCs w:val="24"/>
          <w:lang w:val="en-US"/>
        </w:rPr>
      </w:pPr>
    </w:p>
    <w:p w14:paraId="013693E9" w14:textId="77777777" w:rsidR="00C0334C" w:rsidRPr="00C0334C" w:rsidRDefault="00C0334C" w:rsidP="00C0334C">
      <w:pPr>
        <w:spacing w:line="360" w:lineRule="auto"/>
        <w:jc w:val="both"/>
        <w:rPr>
          <w:rStyle w:val="Heading1Char"/>
          <w:rFonts w:ascii="Arial" w:hAnsi="Arial" w:cs="Arial"/>
          <w:sz w:val="24"/>
          <w:szCs w:val="24"/>
          <w:lang w:val="en-US"/>
        </w:rPr>
      </w:pPr>
    </w:p>
    <w:p w14:paraId="25D51515" w14:textId="77777777" w:rsidR="00C0334C" w:rsidRPr="00C0334C" w:rsidRDefault="00C0334C" w:rsidP="00C0334C">
      <w:pPr>
        <w:spacing w:line="360" w:lineRule="auto"/>
        <w:jc w:val="both"/>
        <w:rPr>
          <w:rStyle w:val="Heading1Char"/>
          <w:rFonts w:ascii="Arial" w:hAnsi="Arial" w:cs="Arial"/>
          <w:sz w:val="24"/>
          <w:szCs w:val="24"/>
          <w:lang w:val="en-US"/>
        </w:rPr>
      </w:pPr>
    </w:p>
    <w:p w14:paraId="7A968C63" w14:textId="77777777" w:rsidR="00C0334C" w:rsidRPr="00C0334C" w:rsidRDefault="00C0334C" w:rsidP="00C0334C">
      <w:pPr>
        <w:spacing w:line="360" w:lineRule="auto"/>
        <w:jc w:val="both"/>
        <w:rPr>
          <w:rStyle w:val="Heading1Char"/>
          <w:rFonts w:ascii="Arial" w:hAnsi="Arial" w:cs="Arial"/>
          <w:sz w:val="24"/>
          <w:szCs w:val="24"/>
          <w:lang w:val="en-US"/>
        </w:rPr>
      </w:pPr>
    </w:p>
    <w:p w14:paraId="7C949B6C" w14:textId="77777777" w:rsidR="00C0334C" w:rsidRPr="00C0334C" w:rsidRDefault="00C0334C" w:rsidP="00C0334C">
      <w:pPr>
        <w:spacing w:line="360" w:lineRule="auto"/>
        <w:jc w:val="both"/>
        <w:rPr>
          <w:rStyle w:val="Heading1Char"/>
          <w:rFonts w:ascii="Arial" w:hAnsi="Arial" w:cs="Arial"/>
          <w:sz w:val="24"/>
          <w:szCs w:val="24"/>
          <w:lang w:val="en-US"/>
        </w:rPr>
      </w:pPr>
    </w:p>
    <w:p w14:paraId="5E9836BB" w14:textId="77777777" w:rsidR="009336B0" w:rsidRPr="00C0334C" w:rsidRDefault="009336B0" w:rsidP="00C0334C">
      <w:pPr>
        <w:spacing w:line="360" w:lineRule="auto"/>
        <w:jc w:val="both"/>
        <w:rPr>
          <w:rStyle w:val="Heading1Char"/>
          <w:rFonts w:ascii="Arial" w:hAnsi="Arial" w:cs="Arial"/>
          <w:sz w:val="24"/>
          <w:szCs w:val="24"/>
          <w:lang w:val="en-US"/>
        </w:rPr>
      </w:pPr>
    </w:p>
    <w:p w14:paraId="2551074B" w14:textId="77777777" w:rsidR="00C0334C" w:rsidRPr="00C0334C" w:rsidRDefault="00C0334C" w:rsidP="00C0334C">
      <w:pPr>
        <w:spacing w:line="360" w:lineRule="auto"/>
        <w:jc w:val="both"/>
        <w:rPr>
          <w:rFonts w:ascii="Arial" w:hAnsi="Arial" w:cs="Arial"/>
          <w:sz w:val="24"/>
          <w:szCs w:val="24"/>
          <w:lang w:val="en-US"/>
        </w:rPr>
      </w:pPr>
    </w:p>
    <w:sdt>
      <w:sdtPr>
        <w:rPr>
          <w:rFonts w:ascii="Arial" w:eastAsiaTheme="minorHAnsi" w:hAnsi="Arial" w:cs="Arial"/>
          <w:b/>
          <w:bCs/>
          <w:color w:val="auto"/>
          <w:sz w:val="24"/>
          <w:szCs w:val="24"/>
          <w:lang w:val="bg-BG"/>
        </w:rPr>
        <w:id w:val="28078810"/>
        <w:docPartObj>
          <w:docPartGallery w:val="Table of Contents"/>
          <w:docPartUnique/>
        </w:docPartObj>
      </w:sdtPr>
      <w:sdtEndPr>
        <w:rPr>
          <w:noProof/>
        </w:rPr>
      </w:sdtEndPr>
      <w:sdtContent>
        <w:p w14:paraId="7EEBE28A" w14:textId="37137759" w:rsidR="009336B0" w:rsidRPr="00C0334C" w:rsidRDefault="009336B0" w:rsidP="00C0334C">
          <w:pPr>
            <w:pStyle w:val="TOCHeading"/>
            <w:spacing w:line="360" w:lineRule="auto"/>
            <w:jc w:val="both"/>
            <w:rPr>
              <w:rFonts w:ascii="Arial" w:hAnsi="Arial" w:cs="Arial"/>
              <w:sz w:val="24"/>
              <w:szCs w:val="24"/>
            </w:rPr>
          </w:pPr>
          <w:r w:rsidRPr="00C0334C">
            <w:rPr>
              <w:rFonts w:ascii="Arial" w:hAnsi="Arial" w:cs="Arial"/>
              <w:sz w:val="24"/>
              <w:szCs w:val="24"/>
            </w:rPr>
            <w:t>Contents</w:t>
          </w:r>
        </w:p>
        <w:p w14:paraId="000935A1" w14:textId="77777777" w:rsidR="00C0334C" w:rsidRPr="00C0334C" w:rsidRDefault="009336B0" w:rsidP="00C0334C">
          <w:pPr>
            <w:pStyle w:val="TOC1"/>
            <w:tabs>
              <w:tab w:val="right" w:leader="dot" w:pos="9016"/>
            </w:tabs>
            <w:spacing w:line="360" w:lineRule="auto"/>
            <w:jc w:val="both"/>
            <w:rPr>
              <w:rFonts w:ascii="Arial" w:eastAsiaTheme="minorEastAsia" w:hAnsi="Arial" w:cs="Arial"/>
              <w:noProof/>
              <w:sz w:val="24"/>
              <w:szCs w:val="24"/>
              <w:lang w:eastAsia="bg-BG"/>
            </w:rPr>
          </w:pPr>
          <w:r w:rsidRPr="00C0334C">
            <w:rPr>
              <w:rFonts w:ascii="Arial" w:hAnsi="Arial" w:cs="Arial"/>
              <w:sz w:val="24"/>
              <w:szCs w:val="24"/>
            </w:rPr>
            <w:fldChar w:fldCharType="begin"/>
          </w:r>
          <w:r w:rsidRPr="00C0334C">
            <w:rPr>
              <w:rFonts w:ascii="Arial" w:hAnsi="Arial" w:cs="Arial"/>
              <w:sz w:val="24"/>
              <w:szCs w:val="24"/>
            </w:rPr>
            <w:instrText xml:space="preserve"> TOC \o "1-3" \h \z \u </w:instrText>
          </w:r>
          <w:r w:rsidRPr="00C0334C">
            <w:rPr>
              <w:rFonts w:ascii="Arial" w:hAnsi="Arial" w:cs="Arial"/>
              <w:sz w:val="24"/>
              <w:szCs w:val="24"/>
            </w:rPr>
            <w:fldChar w:fldCharType="separate"/>
          </w:r>
          <w:hyperlink w:anchor="_Toc133761843" w:history="1">
            <w:r w:rsidR="00C0334C" w:rsidRPr="00C0334C">
              <w:rPr>
                <w:rStyle w:val="Hyperlink"/>
                <w:rFonts w:ascii="Arial" w:hAnsi="Arial" w:cs="Arial"/>
                <w:noProof/>
                <w:sz w:val="24"/>
                <w:szCs w:val="24"/>
                <w:lang w:val="en-US"/>
              </w:rPr>
              <w:t>Executive Summary</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_Toc133761843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2</w:t>
            </w:r>
            <w:r w:rsidR="00C0334C" w:rsidRPr="00C0334C">
              <w:rPr>
                <w:rFonts w:ascii="Arial" w:hAnsi="Arial" w:cs="Arial"/>
                <w:noProof/>
                <w:webHidden/>
                <w:sz w:val="24"/>
                <w:szCs w:val="24"/>
              </w:rPr>
              <w:fldChar w:fldCharType="end"/>
            </w:r>
          </w:hyperlink>
        </w:p>
        <w:p w14:paraId="7C5B03BA"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44" w:history="1">
            <w:r w:rsidR="00C0334C" w:rsidRPr="00C0334C">
              <w:rPr>
                <w:rStyle w:val="Hyperlink"/>
                <w:rFonts w:ascii="Arial" w:hAnsi="Arial" w:cs="Arial"/>
                <w:noProof/>
                <w:sz w:val="24"/>
                <w:szCs w:val="24"/>
              </w:rPr>
              <w:t>Introduction</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_Toc133761844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3</w:t>
            </w:r>
            <w:r w:rsidR="00C0334C" w:rsidRPr="00C0334C">
              <w:rPr>
                <w:rFonts w:ascii="Arial" w:hAnsi="Arial" w:cs="Arial"/>
                <w:noProof/>
                <w:webHidden/>
                <w:sz w:val="24"/>
                <w:szCs w:val="24"/>
              </w:rPr>
              <w:fldChar w:fldCharType="end"/>
            </w:r>
          </w:hyperlink>
        </w:p>
        <w:p w14:paraId="4AAAF726"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45" w:history="1">
            <w:r w:rsidR="00C0334C" w:rsidRPr="00C0334C">
              <w:rPr>
                <w:rStyle w:val="Hyperlink"/>
                <w:rFonts w:ascii="Arial" w:hAnsi="Arial" w:cs="Arial"/>
                <w:noProof/>
                <w:sz w:val="24"/>
                <w:szCs w:val="24"/>
              </w:rPr>
              <w:t>Body</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_Toc133761845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3</w:t>
            </w:r>
            <w:r w:rsidR="00C0334C" w:rsidRPr="00C0334C">
              <w:rPr>
                <w:rFonts w:ascii="Arial" w:hAnsi="Arial" w:cs="Arial"/>
                <w:noProof/>
                <w:webHidden/>
                <w:sz w:val="24"/>
                <w:szCs w:val="24"/>
              </w:rPr>
              <w:fldChar w:fldCharType="end"/>
            </w:r>
          </w:hyperlink>
        </w:p>
        <w:p w14:paraId="1BD848BF"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46" w:history="1">
            <w:r w:rsidR="00C0334C" w:rsidRPr="00C0334C">
              <w:rPr>
                <w:rStyle w:val="Hyperlink"/>
                <w:rFonts w:ascii="Arial" w:hAnsi="Arial" w:cs="Arial"/>
                <w:noProof/>
                <w:sz w:val="24"/>
                <w:szCs w:val="24"/>
              </w:rPr>
              <w:t>PESTLE Analysis</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_Toc133761846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5</w:t>
            </w:r>
            <w:r w:rsidR="00C0334C" w:rsidRPr="00C0334C">
              <w:rPr>
                <w:rFonts w:ascii="Arial" w:hAnsi="Arial" w:cs="Arial"/>
                <w:noProof/>
                <w:webHidden/>
                <w:sz w:val="24"/>
                <w:szCs w:val="24"/>
              </w:rPr>
              <w:fldChar w:fldCharType="end"/>
            </w:r>
          </w:hyperlink>
        </w:p>
        <w:p w14:paraId="536B75FE"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47" w:history="1">
            <w:r w:rsidR="00C0334C" w:rsidRPr="00C0334C">
              <w:rPr>
                <w:rStyle w:val="Hyperlink"/>
                <w:rFonts w:ascii="Arial" w:hAnsi="Arial" w:cs="Arial"/>
                <w:noProof/>
                <w:sz w:val="24"/>
                <w:szCs w:val="24"/>
                <w:lang w:eastAsia="bg-BG"/>
              </w:rPr>
              <w:t>Political</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_Toc133761847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5</w:t>
            </w:r>
            <w:r w:rsidR="00C0334C" w:rsidRPr="00C0334C">
              <w:rPr>
                <w:rFonts w:ascii="Arial" w:hAnsi="Arial" w:cs="Arial"/>
                <w:noProof/>
                <w:webHidden/>
                <w:sz w:val="24"/>
                <w:szCs w:val="24"/>
              </w:rPr>
              <w:fldChar w:fldCharType="end"/>
            </w:r>
          </w:hyperlink>
        </w:p>
        <w:p w14:paraId="5C9A6A5D"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48" w:history="1">
            <w:r w:rsidR="00C0334C" w:rsidRPr="00C0334C">
              <w:rPr>
                <w:rStyle w:val="Hyperlink"/>
                <w:rFonts w:ascii="Arial" w:hAnsi="Arial" w:cs="Arial"/>
                <w:noProof/>
                <w:sz w:val="24"/>
                <w:szCs w:val="24"/>
                <w:lang w:eastAsia="bg-BG"/>
              </w:rPr>
              <w:t>Economic:</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_Toc133761848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5</w:t>
            </w:r>
            <w:r w:rsidR="00C0334C" w:rsidRPr="00C0334C">
              <w:rPr>
                <w:rFonts w:ascii="Arial" w:hAnsi="Arial" w:cs="Arial"/>
                <w:noProof/>
                <w:webHidden/>
                <w:sz w:val="24"/>
                <w:szCs w:val="24"/>
              </w:rPr>
              <w:fldChar w:fldCharType="end"/>
            </w:r>
          </w:hyperlink>
        </w:p>
        <w:p w14:paraId="2AEF4A80"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49" w:history="1">
            <w:r w:rsidR="00C0334C" w:rsidRPr="00C0334C">
              <w:rPr>
                <w:rStyle w:val="Hyperlink"/>
                <w:rFonts w:ascii="Arial" w:hAnsi="Arial" w:cs="Arial"/>
                <w:noProof/>
                <w:sz w:val="24"/>
                <w:szCs w:val="24"/>
                <w:lang w:eastAsia="bg-BG"/>
              </w:rPr>
              <w:t>Social</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_Toc133761849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5</w:t>
            </w:r>
            <w:r w:rsidR="00C0334C" w:rsidRPr="00C0334C">
              <w:rPr>
                <w:rFonts w:ascii="Arial" w:hAnsi="Arial" w:cs="Arial"/>
                <w:noProof/>
                <w:webHidden/>
                <w:sz w:val="24"/>
                <w:szCs w:val="24"/>
              </w:rPr>
              <w:fldChar w:fldCharType="end"/>
            </w:r>
          </w:hyperlink>
        </w:p>
        <w:p w14:paraId="3909ECBD"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50" w:history="1">
            <w:r w:rsidR="00C0334C" w:rsidRPr="00C0334C">
              <w:rPr>
                <w:rStyle w:val="Hyperlink"/>
                <w:rFonts w:ascii="Arial" w:hAnsi="Arial" w:cs="Arial"/>
                <w:noProof/>
                <w:sz w:val="24"/>
                <w:szCs w:val="24"/>
                <w:lang w:eastAsia="bg-BG"/>
              </w:rPr>
              <w:t>Technological:</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_Toc133761850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5</w:t>
            </w:r>
            <w:r w:rsidR="00C0334C" w:rsidRPr="00C0334C">
              <w:rPr>
                <w:rFonts w:ascii="Arial" w:hAnsi="Arial" w:cs="Arial"/>
                <w:noProof/>
                <w:webHidden/>
                <w:sz w:val="24"/>
                <w:szCs w:val="24"/>
              </w:rPr>
              <w:fldChar w:fldCharType="end"/>
            </w:r>
          </w:hyperlink>
        </w:p>
        <w:p w14:paraId="4CCBD923" w14:textId="77777777" w:rsidR="00C0334C" w:rsidRPr="00C0334C" w:rsidRDefault="00000000" w:rsidP="00C0334C">
          <w:pPr>
            <w:pStyle w:val="TOC2"/>
            <w:tabs>
              <w:tab w:val="left" w:pos="660"/>
              <w:tab w:val="right" w:leader="dot" w:pos="9016"/>
            </w:tabs>
            <w:spacing w:line="360" w:lineRule="auto"/>
            <w:jc w:val="both"/>
            <w:rPr>
              <w:rFonts w:ascii="Arial" w:eastAsiaTheme="minorEastAsia" w:hAnsi="Arial" w:cs="Arial"/>
              <w:noProof/>
              <w:sz w:val="24"/>
              <w:szCs w:val="24"/>
              <w:lang w:eastAsia="bg-BG"/>
            </w:rPr>
          </w:pPr>
          <w:hyperlink w:anchor="_Toc133761851" w:history="1">
            <w:r w:rsidR="00C0334C" w:rsidRPr="00C0334C">
              <w:rPr>
                <w:rStyle w:val="Hyperlink"/>
                <w:rFonts w:ascii="Arial" w:eastAsia="Times New Roman" w:hAnsi="Arial" w:cs="Arial"/>
                <w:noProof/>
                <w:sz w:val="24"/>
                <w:szCs w:val="24"/>
                <w:lang w:eastAsia="bg-BG"/>
              </w:rPr>
              <w:t></w:t>
            </w:r>
            <w:r w:rsidR="00C0334C" w:rsidRPr="00C0334C">
              <w:rPr>
                <w:rFonts w:ascii="Arial" w:eastAsiaTheme="minorEastAsia" w:hAnsi="Arial" w:cs="Arial"/>
                <w:noProof/>
                <w:sz w:val="24"/>
                <w:szCs w:val="24"/>
                <w:lang w:eastAsia="bg-BG"/>
              </w:rPr>
              <w:tab/>
            </w:r>
            <w:r w:rsidR="00C0334C" w:rsidRPr="00C0334C">
              <w:rPr>
                <w:rStyle w:val="Hyperlink"/>
                <w:rFonts w:ascii="Arial" w:hAnsi="Arial" w:cs="Arial"/>
                <w:noProof/>
                <w:sz w:val="24"/>
                <w:szCs w:val="24"/>
                <w:lang w:eastAsia="bg-BG"/>
              </w:rPr>
              <w:t>Legal:</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_Toc133761851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6</w:t>
            </w:r>
            <w:r w:rsidR="00C0334C" w:rsidRPr="00C0334C">
              <w:rPr>
                <w:rFonts w:ascii="Arial" w:hAnsi="Arial" w:cs="Arial"/>
                <w:noProof/>
                <w:webHidden/>
                <w:sz w:val="24"/>
                <w:szCs w:val="24"/>
              </w:rPr>
              <w:fldChar w:fldCharType="end"/>
            </w:r>
          </w:hyperlink>
        </w:p>
        <w:p w14:paraId="435602AF" w14:textId="77777777" w:rsidR="00C0334C" w:rsidRPr="00C0334C" w:rsidRDefault="00000000" w:rsidP="00C0334C">
          <w:pPr>
            <w:pStyle w:val="TOC2"/>
            <w:tabs>
              <w:tab w:val="left" w:pos="660"/>
              <w:tab w:val="right" w:leader="dot" w:pos="9016"/>
            </w:tabs>
            <w:spacing w:line="360" w:lineRule="auto"/>
            <w:jc w:val="both"/>
            <w:rPr>
              <w:rFonts w:ascii="Arial" w:eastAsiaTheme="minorEastAsia" w:hAnsi="Arial" w:cs="Arial"/>
              <w:noProof/>
              <w:sz w:val="24"/>
              <w:szCs w:val="24"/>
              <w:lang w:eastAsia="bg-BG"/>
            </w:rPr>
          </w:pPr>
          <w:hyperlink w:anchor="_Toc133761852" w:history="1">
            <w:r w:rsidR="00C0334C" w:rsidRPr="00C0334C">
              <w:rPr>
                <w:rStyle w:val="Hyperlink"/>
                <w:rFonts w:ascii="Arial" w:eastAsia="Times New Roman" w:hAnsi="Arial" w:cs="Arial"/>
                <w:noProof/>
                <w:sz w:val="24"/>
                <w:szCs w:val="24"/>
                <w:lang w:eastAsia="bg-BG"/>
              </w:rPr>
              <w:t></w:t>
            </w:r>
            <w:r w:rsidR="00C0334C" w:rsidRPr="00C0334C">
              <w:rPr>
                <w:rFonts w:ascii="Arial" w:eastAsiaTheme="minorEastAsia" w:hAnsi="Arial" w:cs="Arial"/>
                <w:noProof/>
                <w:sz w:val="24"/>
                <w:szCs w:val="24"/>
                <w:lang w:eastAsia="bg-BG"/>
              </w:rPr>
              <w:tab/>
            </w:r>
            <w:r w:rsidR="00C0334C" w:rsidRPr="00C0334C">
              <w:rPr>
                <w:rStyle w:val="Hyperlink"/>
                <w:rFonts w:ascii="Arial" w:hAnsi="Arial" w:cs="Arial"/>
                <w:noProof/>
                <w:sz w:val="24"/>
                <w:szCs w:val="24"/>
                <w:lang w:eastAsia="bg-BG"/>
              </w:rPr>
              <w:t>Environment:</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_Toc133761852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6</w:t>
            </w:r>
            <w:r w:rsidR="00C0334C" w:rsidRPr="00C0334C">
              <w:rPr>
                <w:rFonts w:ascii="Arial" w:hAnsi="Arial" w:cs="Arial"/>
                <w:noProof/>
                <w:webHidden/>
                <w:sz w:val="24"/>
                <w:szCs w:val="24"/>
              </w:rPr>
              <w:fldChar w:fldCharType="end"/>
            </w:r>
          </w:hyperlink>
        </w:p>
        <w:p w14:paraId="55B1CDC9"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53" w:history="1">
            <w:r w:rsidR="00C0334C" w:rsidRPr="00C0334C">
              <w:rPr>
                <w:rStyle w:val="Hyperlink"/>
                <w:rFonts w:ascii="Arial" w:hAnsi="Arial" w:cs="Arial"/>
                <w:noProof/>
                <w:sz w:val="24"/>
                <w:szCs w:val="24"/>
              </w:rPr>
              <w:t>The Five Forces of Porter's Model</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_Toc133761853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6</w:t>
            </w:r>
            <w:r w:rsidR="00C0334C" w:rsidRPr="00C0334C">
              <w:rPr>
                <w:rFonts w:ascii="Arial" w:hAnsi="Arial" w:cs="Arial"/>
                <w:noProof/>
                <w:webHidden/>
                <w:sz w:val="24"/>
                <w:szCs w:val="24"/>
              </w:rPr>
              <w:fldChar w:fldCharType="end"/>
            </w:r>
          </w:hyperlink>
        </w:p>
        <w:p w14:paraId="21308C89"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54" w:history="1">
            <w:r w:rsidR="00C0334C" w:rsidRPr="00C0334C">
              <w:rPr>
                <w:rStyle w:val="Hyperlink"/>
                <w:rFonts w:ascii="Arial" w:hAnsi="Arial" w:cs="Arial"/>
                <w:noProof/>
                <w:sz w:val="24"/>
                <w:szCs w:val="24"/>
              </w:rPr>
              <w:t>4Ps of marketing</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_Toc133761854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7</w:t>
            </w:r>
            <w:r w:rsidR="00C0334C" w:rsidRPr="00C0334C">
              <w:rPr>
                <w:rFonts w:ascii="Arial" w:hAnsi="Arial" w:cs="Arial"/>
                <w:noProof/>
                <w:webHidden/>
                <w:sz w:val="24"/>
                <w:szCs w:val="24"/>
              </w:rPr>
              <w:fldChar w:fldCharType="end"/>
            </w:r>
          </w:hyperlink>
        </w:p>
        <w:p w14:paraId="5E8C288D"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55" w:history="1">
            <w:r w:rsidR="00C0334C" w:rsidRPr="00C0334C">
              <w:rPr>
                <w:rStyle w:val="Hyperlink"/>
                <w:rFonts w:ascii="Arial" w:hAnsi="Arial" w:cs="Arial"/>
                <w:noProof/>
                <w:sz w:val="24"/>
                <w:szCs w:val="24"/>
                <w:lang w:val="en-US"/>
              </w:rPr>
              <w:t>Product:</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_Toc133761855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7</w:t>
            </w:r>
            <w:r w:rsidR="00C0334C" w:rsidRPr="00C0334C">
              <w:rPr>
                <w:rFonts w:ascii="Arial" w:hAnsi="Arial" w:cs="Arial"/>
                <w:noProof/>
                <w:webHidden/>
                <w:sz w:val="24"/>
                <w:szCs w:val="24"/>
              </w:rPr>
              <w:fldChar w:fldCharType="end"/>
            </w:r>
          </w:hyperlink>
        </w:p>
        <w:p w14:paraId="41FC9FAF"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56" w:history="1">
            <w:r w:rsidR="00C0334C" w:rsidRPr="00C0334C">
              <w:rPr>
                <w:rStyle w:val="Hyperlink"/>
                <w:rFonts w:ascii="Arial" w:hAnsi="Arial" w:cs="Arial"/>
                <w:noProof/>
                <w:sz w:val="24"/>
                <w:szCs w:val="24"/>
                <w:lang w:val="en-US"/>
              </w:rPr>
              <w:t>Price:</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_Toc133761856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7</w:t>
            </w:r>
            <w:r w:rsidR="00C0334C" w:rsidRPr="00C0334C">
              <w:rPr>
                <w:rFonts w:ascii="Arial" w:hAnsi="Arial" w:cs="Arial"/>
                <w:noProof/>
                <w:webHidden/>
                <w:sz w:val="24"/>
                <w:szCs w:val="24"/>
              </w:rPr>
              <w:fldChar w:fldCharType="end"/>
            </w:r>
          </w:hyperlink>
        </w:p>
        <w:p w14:paraId="1386DD16"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57" w:history="1">
            <w:r w:rsidR="00C0334C" w:rsidRPr="00C0334C">
              <w:rPr>
                <w:rStyle w:val="Hyperlink"/>
                <w:rFonts w:ascii="Arial" w:hAnsi="Arial" w:cs="Arial"/>
                <w:noProof/>
                <w:sz w:val="24"/>
                <w:szCs w:val="24"/>
                <w:lang w:eastAsia="bg-BG"/>
              </w:rPr>
              <w:t>Place:</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_Toc133761857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7</w:t>
            </w:r>
            <w:r w:rsidR="00C0334C" w:rsidRPr="00C0334C">
              <w:rPr>
                <w:rFonts w:ascii="Arial" w:hAnsi="Arial" w:cs="Arial"/>
                <w:noProof/>
                <w:webHidden/>
                <w:sz w:val="24"/>
                <w:szCs w:val="24"/>
              </w:rPr>
              <w:fldChar w:fldCharType="end"/>
            </w:r>
          </w:hyperlink>
        </w:p>
        <w:p w14:paraId="37DC46AC" w14:textId="77777777" w:rsidR="00C0334C" w:rsidRPr="00C0334C" w:rsidRDefault="00000000" w:rsidP="00C0334C">
          <w:pPr>
            <w:pStyle w:val="TOC2"/>
            <w:tabs>
              <w:tab w:val="right" w:leader="dot" w:pos="9016"/>
            </w:tabs>
            <w:spacing w:line="360" w:lineRule="auto"/>
            <w:jc w:val="both"/>
            <w:rPr>
              <w:rFonts w:ascii="Arial" w:eastAsiaTheme="minorEastAsia" w:hAnsi="Arial" w:cs="Arial"/>
              <w:noProof/>
              <w:sz w:val="24"/>
              <w:szCs w:val="24"/>
              <w:lang w:eastAsia="bg-BG"/>
            </w:rPr>
          </w:pPr>
          <w:hyperlink w:anchor="_Toc133761858" w:history="1">
            <w:r w:rsidR="00C0334C" w:rsidRPr="00C0334C">
              <w:rPr>
                <w:rStyle w:val="Hyperlink"/>
                <w:rFonts w:ascii="Arial" w:hAnsi="Arial" w:cs="Arial"/>
                <w:noProof/>
                <w:sz w:val="24"/>
                <w:szCs w:val="24"/>
                <w:lang w:eastAsia="bg-BG"/>
              </w:rPr>
              <w:t>Promotion:</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_Toc133761858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8</w:t>
            </w:r>
            <w:r w:rsidR="00C0334C" w:rsidRPr="00C0334C">
              <w:rPr>
                <w:rFonts w:ascii="Arial" w:hAnsi="Arial" w:cs="Arial"/>
                <w:noProof/>
                <w:webHidden/>
                <w:sz w:val="24"/>
                <w:szCs w:val="24"/>
              </w:rPr>
              <w:fldChar w:fldCharType="end"/>
            </w:r>
          </w:hyperlink>
        </w:p>
        <w:p w14:paraId="188FF85F"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59" w:history="1">
            <w:r w:rsidR="00C0334C" w:rsidRPr="00C0334C">
              <w:rPr>
                <w:rStyle w:val="Hyperlink"/>
                <w:rFonts w:ascii="Arial" w:hAnsi="Arial" w:cs="Arial"/>
                <w:noProof/>
                <w:sz w:val="24"/>
                <w:szCs w:val="24"/>
                <w:lang w:val="en-US"/>
              </w:rPr>
              <w:t>Recommendations</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_Toc133761859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8</w:t>
            </w:r>
            <w:r w:rsidR="00C0334C" w:rsidRPr="00C0334C">
              <w:rPr>
                <w:rFonts w:ascii="Arial" w:hAnsi="Arial" w:cs="Arial"/>
                <w:noProof/>
                <w:webHidden/>
                <w:sz w:val="24"/>
                <w:szCs w:val="24"/>
              </w:rPr>
              <w:fldChar w:fldCharType="end"/>
            </w:r>
          </w:hyperlink>
        </w:p>
        <w:p w14:paraId="66381DB7"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60" w:history="1">
            <w:r w:rsidR="00C0334C" w:rsidRPr="00C0334C">
              <w:rPr>
                <w:rStyle w:val="Hyperlink"/>
                <w:rFonts w:ascii="Arial" w:hAnsi="Arial" w:cs="Arial"/>
                <w:noProof/>
                <w:sz w:val="24"/>
                <w:szCs w:val="24"/>
              </w:rPr>
              <w:t>Image and reputation</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_Toc133761860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9</w:t>
            </w:r>
            <w:r w:rsidR="00C0334C" w:rsidRPr="00C0334C">
              <w:rPr>
                <w:rFonts w:ascii="Arial" w:hAnsi="Arial" w:cs="Arial"/>
                <w:noProof/>
                <w:webHidden/>
                <w:sz w:val="24"/>
                <w:szCs w:val="24"/>
              </w:rPr>
              <w:fldChar w:fldCharType="end"/>
            </w:r>
          </w:hyperlink>
        </w:p>
        <w:p w14:paraId="11D8E115"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61" w:history="1">
            <w:r w:rsidR="00C0334C" w:rsidRPr="00C0334C">
              <w:rPr>
                <w:rStyle w:val="Hyperlink"/>
                <w:rFonts w:ascii="Arial" w:hAnsi="Arial" w:cs="Arial"/>
                <w:noProof/>
                <w:sz w:val="24"/>
                <w:szCs w:val="24"/>
              </w:rPr>
              <w:t>Conclusion</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_Toc133761861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11</w:t>
            </w:r>
            <w:r w:rsidR="00C0334C" w:rsidRPr="00C0334C">
              <w:rPr>
                <w:rFonts w:ascii="Arial" w:hAnsi="Arial" w:cs="Arial"/>
                <w:noProof/>
                <w:webHidden/>
                <w:sz w:val="24"/>
                <w:szCs w:val="24"/>
              </w:rPr>
              <w:fldChar w:fldCharType="end"/>
            </w:r>
          </w:hyperlink>
        </w:p>
        <w:p w14:paraId="483F8FCF" w14:textId="77777777" w:rsidR="00C0334C" w:rsidRPr="00C0334C" w:rsidRDefault="00000000" w:rsidP="00C0334C">
          <w:pPr>
            <w:pStyle w:val="TOC1"/>
            <w:tabs>
              <w:tab w:val="right" w:leader="dot" w:pos="9016"/>
            </w:tabs>
            <w:spacing w:line="360" w:lineRule="auto"/>
            <w:jc w:val="both"/>
            <w:rPr>
              <w:rFonts w:ascii="Arial" w:eastAsiaTheme="minorEastAsia" w:hAnsi="Arial" w:cs="Arial"/>
              <w:noProof/>
              <w:sz w:val="24"/>
              <w:szCs w:val="24"/>
              <w:lang w:eastAsia="bg-BG"/>
            </w:rPr>
          </w:pPr>
          <w:hyperlink w:anchor="_Toc133761862" w:history="1">
            <w:r w:rsidR="00C0334C" w:rsidRPr="00C0334C">
              <w:rPr>
                <w:rStyle w:val="Hyperlink"/>
                <w:rFonts w:ascii="Arial" w:hAnsi="Arial" w:cs="Arial"/>
                <w:noProof/>
                <w:sz w:val="24"/>
                <w:szCs w:val="24"/>
              </w:rPr>
              <w:t>References</w:t>
            </w:r>
            <w:r w:rsidR="00C0334C" w:rsidRPr="00C0334C">
              <w:rPr>
                <w:rFonts w:ascii="Arial" w:hAnsi="Arial" w:cs="Arial"/>
                <w:noProof/>
                <w:webHidden/>
                <w:sz w:val="24"/>
                <w:szCs w:val="24"/>
              </w:rPr>
              <w:tab/>
            </w:r>
            <w:r w:rsidR="00C0334C" w:rsidRPr="00C0334C">
              <w:rPr>
                <w:rFonts w:ascii="Arial" w:hAnsi="Arial" w:cs="Arial"/>
                <w:noProof/>
                <w:webHidden/>
                <w:sz w:val="24"/>
                <w:szCs w:val="24"/>
              </w:rPr>
              <w:fldChar w:fldCharType="begin"/>
            </w:r>
            <w:r w:rsidR="00C0334C" w:rsidRPr="00C0334C">
              <w:rPr>
                <w:rFonts w:ascii="Arial" w:hAnsi="Arial" w:cs="Arial"/>
                <w:noProof/>
                <w:webHidden/>
                <w:sz w:val="24"/>
                <w:szCs w:val="24"/>
              </w:rPr>
              <w:instrText xml:space="preserve"> PAGEREF _Toc133761862 \h </w:instrText>
            </w:r>
            <w:r w:rsidR="00C0334C" w:rsidRPr="00C0334C">
              <w:rPr>
                <w:rFonts w:ascii="Arial" w:hAnsi="Arial" w:cs="Arial"/>
                <w:noProof/>
                <w:webHidden/>
                <w:sz w:val="24"/>
                <w:szCs w:val="24"/>
              </w:rPr>
            </w:r>
            <w:r w:rsidR="00C0334C" w:rsidRPr="00C0334C">
              <w:rPr>
                <w:rFonts w:ascii="Arial" w:hAnsi="Arial" w:cs="Arial"/>
                <w:noProof/>
                <w:webHidden/>
                <w:sz w:val="24"/>
                <w:szCs w:val="24"/>
              </w:rPr>
              <w:fldChar w:fldCharType="separate"/>
            </w:r>
            <w:r w:rsidR="00C0334C" w:rsidRPr="00C0334C">
              <w:rPr>
                <w:rFonts w:ascii="Arial" w:hAnsi="Arial" w:cs="Arial"/>
                <w:noProof/>
                <w:webHidden/>
                <w:sz w:val="24"/>
                <w:szCs w:val="24"/>
              </w:rPr>
              <w:t>11</w:t>
            </w:r>
            <w:r w:rsidR="00C0334C" w:rsidRPr="00C0334C">
              <w:rPr>
                <w:rFonts w:ascii="Arial" w:hAnsi="Arial" w:cs="Arial"/>
                <w:noProof/>
                <w:webHidden/>
                <w:sz w:val="24"/>
                <w:szCs w:val="24"/>
              </w:rPr>
              <w:fldChar w:fldCharType="end"/>
            </w:r>
          </w:hyperlink>
        </w:p>
        <w:p w14:paraId="3A5EC171" w14:textId="154BD1BC" w:rsidR="009336B0" w:rsidRPr="00C0334C" w:rsidRDefault="009336B0" w:rsidP="00C0334C">
          <w:pPr>
            <w:spacing w:line="360" w:lineRule="auto"/>
            <w:jc w:val="both"/>
            <w:rPr>
              <w:rFonts w:ascii="Arial" w:hAnsi="Arial" w:cs="Arial"/>
              <w:sz w:val="24"/>
              <w:szCs w:val="24"/>
            </w:rPr>
          </w:pPr>
          <w:r w:rsidRPr="00C0334C">
            <w:rPr>
              <w:rFonts w:ascii="Arial" w:hAnsi="Arial" w:cs="Arial"/>
              <w:b/>
              <w:bCs/>
              <w:noProof/>
              <w:sz w:val="24"/>
              <w:szCs w:val="24"/>
            </w:rPr>
            <w:fldChar w:fldCharType="end"/>
          </w:r>
        </w:p>
      </w:sdtContent>
    </w:sdt>
    <w:p w14:paraId="7E211130" w14:textId="77777777" w:rsidR="009336B0" w:rsidRPr="00C0334C" w:rsidRDefault="009336B0" w:rsidP="00C0334C">
      <w:pPr>
        <w:spacing w:line="360" w:lineRule="auto"/>
        <w:jc w:val="both"/>
        <w:rPr>
          <w:rFonts w:ascii="Arial" w:hAnsi="Arial" w:cs="Arial"/>
          <w:sz w:val="24"/>
          <w:szCs w:val="24"/>
          <w:lang w:val="en-US"/>
        </w:rPr>
      </w:pPr>
    </w:p>
    <w:p w14:paraId="216E0F1E" w14:textId="77777777" w:rsidR="00D9372D" w:rsidRPr="00C0334C" w:rsidRDefault="00D9372D" w:rsidP="00C0334C">
      <w:pPr>
        <w:pStyle w:val="Heading1"/>
        <w:spacing w:line="360" w:lineRule="auto"/>
        <w:jc w:val="both"/>
        <w:rPr>
          <w:rStyle w:val="Heading1Char"/>
          <w:rFonts w:ascii="Arial" w:hAnsi="Arial" w:cs="Arial"/>
          <w:b/>
          <w:bCs/>
          <w:sz w:val="24"/>
          <w:szCs w:val="24"/>
          <w:lang w:val="en-US"/>
        </w:rPr>
      </w:pPr>
    </w:p>
    <w:p w14:paraId="1646A47A" w14:textId="77777777" w:rsidR="00D9372D" w:rsidRPr="00C0334C" w:rsidRDefault="00D9372D" w:rsidP="00C0334C">
      <w:pPr>
        <w:pStyle w:val="Heading1"/>
        <w:spacing w:line="360" w:lineRule="auto"/>
        <w:jc w:val="both"/>
        <w:rPr>
          <w:rStyle w:val="Heading1Char"/>
          <w:rFonts w:ascii="Arial" w:hAnsi="Arial" w:cs="Arial"/>
          <w:b/>
          <w:bCs/>
          <w:sz w:val="24"/>
          <w:szCs w:val="24"/>
          <w:lang w:val="en-US"/>
        </w:rPr>
      </w:pPr>
    </w:p>
    <w:p w14:paraId="2F20A71A" w14:textId="77777777" w:rsidR="00D9372D" w:rsidRPr="00C0334C" w:rsidRDefault="00D9372D" w:rsidP="00C0334C">
      <w:pPr>
        <w:pStyle w:val="Heading1"/>
        <w:spacing w:line="360" w:lineRule="auto"/>
        <w:jc w:val="both"/>
        <w:rPr>
          <w:rStyle w:val="Heading1Char"/>
          <w:rFonts w:ascii="Arial" w:hAnsi="Arial" w:cs="Arial"/>
          <w:b/>
          <w:bCs/>
          <w:sz w:val="24"/>
          <w:szCs w:val="24"/>
          <w:lang w:val="en-US"/>
        </w:rPr>
      </w:pPr>
    </w:p>
    <w:p w14:paraId="08CDCE49" w14:textId="051932FA" w:rsidR="0087375A" w:rsidRPr="00C0334C" w:rsidRDefault="006D132F" w:rsidP="00C0334C">
      <w:pPr>
        <w:pStyle w:val="Heading1"/>
        <w:spacing w:line="360" w:lineRule="auto"/>
        <w:jc w:val="both"/>
        <w:rPr>
          <w:rFonts w:ascii="Arial" w:hAnsi="Arial" w:cs="Arial"/>
          <w:sz w:val="24"/>
          <w:szCs w:val="24"/>
        </w:rPr>
      </w:pPr>
      <w:bookmarkStart w:id="1" w:name="_Toc133761844"/>
      <w:r w:rsidRPr="00C0334C">
        <w:rPr>
          <w:rStyle w:val="Heading1Char"/>
          <w:rFonts w:ascii="Arial" w:hAnsi="Arial" w:cs="Arial"/>
          <w:b/>
          <w:bCs/>
          <w:sz w:val="24"/>
          <w:szCs w:val="24"/>
        </w:rPr>
        <w:t>Introduction</w:t>
      </w:r>
      <w:bookmarkEnd w:id="1"/>
      <w:r w:rsidRPr="00C0334C">
        <w:rPr>
          <w:rFonts w:ascii="Arial" w:hAnsi="Arial" w:cs="Arial"/>
          <w:sz w:val="24"/>
          <w:szCs w:val="24"/>
        </w:rPr>
        <w:t xml:space="preserve"> </w:t>
      </w:r>
    </w:p>
    <w:p w14:paraId="0BF23C04" w14:textId="686410A8" w:rsidR="0087375A" w:rsidRPr="00BD19EF" w:rsidRDefault="00671CD7" w:rsidP="00C0334C">
      <w:pPr>
        <w:pStyle w:val="NormalWeb"/>
        <w:spacing w:line="360" w:lineRule="auto"/>
        <w:jc w:val="both"/>
        <w:rPr>
          <w:rFonts w:ascii="Arial" w:hAnsi="Arial" w:cs="Arial"/>
          <w:color w:val="FF0000"/>
          <w:lang w:val="en-US"/>
        </w:rPr>
      </w:pPr>
      <w:r w:rsidRPr="00C0334C">
        <w:rPr>
          <w:rFonts w:ascii="Arial" w:hAnsi="Arial" w:cs="Arial"/>
        </w:rPr>
        <w:t xml:space="preserve">In the UK, Superdrug PLC is a publicly traded company offering a range of health and beauty products and services. The superdrug has been around for some time and has a sizable consumer base along with a solid reputation.Nevertheless, sales and profitability of the company's </w:t>
      </w:r>
      <w:r w:rsidR="00C0334C">
        <w:rPr>
          <w:rFonts w:ascii="Arial" w:hAnsi="Arial" w:cs="Arial"/>
        </w:rPr>
        <w:t>assortment</w:t>
      </w:r>
      <w:r w:rsidRPr="00C0334C">
        <w:rPr>
          <w:rFonts w:ascii="Arial" w:hAnsi="Arial" w:cs="Arial"/>
        </w:rPr>
        <w:t xml:space="preserve"> brands are declining, and new marketing initiatives and brand He is forced to overhaul his image. This white paper provides an in-depth analysis of Superdrug's brand range, examining the competitive landscape of the industry, the current marketing mix, and solutions to improve branding and customer experience. We continue to focus on social responsibility and environmental considerations, the use of digital marketing channel</w:t>
      </w:r>
      <w:r w:rsidR="00BD19EF">
        <w:rPr>
          <w:rFonts w:ascii="Arial" w:hAnsi="Arial" w:cs="Arial"/>
        </w:rPr>
        <w:t>s, and a strong brand identity</w:t>
      </w:r>
      <w:r w:rsidR="00BD19EF">
        <w:rPr>
          <w:rFonts w:ascii="Arial" w:hAnsi="Arial" w:cs="Arial"/>
          <w:lang w:val="en-US"/>
        </w:rPr>
        <w:t xml:space="preserve"> </w:t>
      </w:r>
      <w:r w:rsidR="00BD19EF" w:rsidRPr="00BD19EF">
        <w:rPr>
          <w:rFonts w:ascii="Arial" w:hAnsi="Arial" w:cs="Arial"/>
          <w:lang w:val="en-US"/>
        </w:rPr>
        <w:t>(Merkle,2020).</w:t>
      </w:r>
    </w:p>
    <w:p w14:paraId="04907BD1" w14:textId="77777777" w:rsidR="0087375A" w:rsidRPr="00C0334C" w:rsidRDefault="0087375A" w:rsidP="00C0334C">
      <w:pPr>
        <w:spacing w:line="360" w:lineRule="auto"/>
        <w:jc w:val="both"/>
        <w:rPr>
          <w:rFonts w:ascii="Arial" w:hAnsi="Arial" w:cs="Arial"/>
          <w:color w:val="FF0000"/>
          <w:sz w:val="24"/>
          <w:szCs w:val="24"/>
          <w:lang w:val="en-US"/>
        </w:rPr>
      </w:pPr>
    </w:p>
    <w:p w14:paraId="42EBB33D" w14:textId="389672A0" w:rsidR="001163BF" w:rsidRPr="00C0334C" w:rsidRDefault="006D132F" w:rsidP="00C0334C">
      <w:pPr>
        <w:pStyle w:val="Heading1"/>
        <w:spacing w:line="360" w:lineRule="auto"/>
        <w:jc w:val="both"/>
        <w:rPr>
          <w:rFonts w:ascii="Arial" w:hAnsi="Arial" w:cs="Arial"/>
          <w:sz w:val="24"/>
          <w:szCs w:val="24"/>
        </w:rPr>
      </w:pPr>
      <w:bookmarkStart w:id="2" w:name="_Toc133761845"/>
      <w:r w:rsidRPr="00C0334C">
        <w:rPr>
          <w:rStyle w:val="Heading1Char"/>
          <w:rFonts w:ascii="Arial" w:hAnsi="Arial" w:cs="Arial"/>
          <w:b/>
          <w:bCs/>
          <w:sz w:val="24"/>
          <w:szCs w:val="24"/>
        </w:rPr>
        <w:t>Body</w:t>
      </w:r>
      <w:bookmarkEnd w:id="2"/>
      <w:r w:rsidRPr="00C0334C">
        <w:rPr>
          <w:rFonts w:ascii="Arial" w:hAnsi="Arial" w:cs="Arial"/>
          <w:sz w:val="24"/>
          <w:szCs w:val="24"/>
        </w:rPr>
        <w:t xml:space="preserve">  </w:t>
      </w:r>
    </w:p>
    <w:p w14:paraId="67D2995D" w14:textId="6BEFE90B" w:rsidR="00F42BCE" w:rsidRPr="00A16134" w:rsidRDefault="00671CD7" w:rsidP="00C0334C">
      <w:pPr>
        <w:pStyle w:val="NormalWeb"/>
        <w:spacing w:line="360" w:lineRule="auto"/>
        <w:jc w:val="both"/>
        <w:rPr>
          <w:rFonts w:ascii="Arial" w:hAnsi="Arial" w:cs="Arial"/>
          <w:lang w:val="en-US"/>
        </w:rPr>
      </w:pPr>
      <w:r w:rsidRPr="00C0334C">
        <w:rPr>
          <w:rFonts w:ascii="Arial" w:hAnsi="Arial" w:cs="Arial"/>
        </w:rPr>
        <w:t>Superdrug PLC has been part of the health and beauty industry supply chain for over 50 years. The company wants to sell high-quality, inexpensive cosmetics and wellness products. There are over 800 superdrug pharmacies in the UK and Ireland. Known for its wide selection of affordable, high-quality items and its friendly, helpful staff.</w:t>
      </w:r>
      <w:r w:rsidRPr="00C0334C">
        <w:rPr>
          <w:rFonts w:ascii="Arial" w:hAnsi="Arial" w:cs="Arial"/>
          <w:lang w:val="en-US"/>
        </w:rPr>
        <w:t xml:space="preserve"> </w:t>
      </w:r>
      <w:r w:rsidRPr="00C0334C">
        <w:rPr>
          <w:rFonts w:ascii="Arial" w:hAnsi="Arial" w:cs="Arial"/>
        </w:rPr>
        <w:t xml:space="preserve">Customers often turn to his range of Superdrug branded </w:t>
      </w:r>
      <w:r w:rsidR="00C0334C">
        <w:rPr>
          <w:rFonts w:ascii="Arial" w:hAnsi="Arial" w:cs="Arial"/>
        </w:rPr>
        <w:t>assortment</w:t>
      </w:r>
      <w:r w:rsidRPr="00C0334C">
        <w:rPr>
          <w:rFonts w:ascii="Arial" w:hAnsi="Arial" w:cs="Arial"/>
        </w:rPr>
        <w:t xml:space="preserve">s when looking for an economical solution to their hair care needs. Each </w:t>
      </w:r>
      <w:r w:rsidR="00F42BCE" w:rsidRPr="00C0334C">
        <w:rPr>
          <w:rFonts w:ascii="Arial" w:hAnsi="Arial" w:cs="Arial"/>
          <w:lang w:val="en-US"/>
        </w:rPr>
        <w:t xml:space="preserve">product </w:t>
      </w:r>
      <w:r w:rsidRPr="00C0334C">
        <w:rPr>
          <w:rFonts w:ascii="Arial" w:hAnsi="Arial" w:cs="Arial"/>
        </w:rPr>
        <w:t xml:space="preserve">in the range is uniquely crafted with quality ingredients for specific hair types and needs. </w:t>
      </w:r>
      <w:r w:rsidR="00A3098B" w:rsidRPr="00C0334C">
        <w:rPr>
          <w:rFonts w:ascii="Arial" w:hAnsi="Arial" w:cs="Arial"/>
        </w:rPr>
        <w:t>The CEO of Superdrug is not happy with the present performance of</w:t>
      </w:r>
      <w:r w:rsidR="00F42BCE" w:rsidRPr="00C0334C">
        <w:rPr>
          <w:rFonts w:ascii="Arial" w:hAnsi="Arial" w:cs="Arial"/>
        </w:rPr>
        <w:t xml:space="preserve"> the company's brand</w:t>
      </w:r>
      <w:r w:rsidR="00A3098B" w:rsidRPr="00C0334C">
        <w:rPr>
          <w:rFonts w:ascii="Arial" w:hAnsi="Arial" w:cs="Arial"/>
        </w:rPr>
        <w:t xml:space="preserve"> range, despite the range's popularity. </w:t>
      </w:r>
      <w:r w:rsidR="00F42BCE" w:rsidRPr="00C0334C">
        <w:rPr>
          <w:rFonts w:ascii="Arial" w:hAnsi="Arial" w:cs="Arial"/>
        </w:rPr>
        <w:t>A revision of the company's advertising strategy is urgently needed in order to be able to compete with other providers offering comparable products. One of the main reasons why you should rethink your marketing strategy is the need to adapt to changing customer behaviors and expectations. As consumers become more concerned about the environmental impact of their purchases, they are increasingly looking for sustainable and environmentally friendly solutions. Therefore, it is important to develop marketing tactics that adapt to the changing tastes and ex</w:t>
      </w:r>
      <w:r w:rsidR="00A16134">
        <w:rPr>
          <w:rFonts w:ascii="Arial" w:hAnsi="Arial" w:cs="Arial"/>
        </w:rPr>
        <w:t>pectations of your target group</w:t>
      </w:r>
      <w:r w:rsidR="00A16134">
        <w:rPr>
          <w:rFonts w:ascii="Arial" w:hAnsi="Arial" w:cs="Arial"/>
          <w:lang w:val="en-US"/>
        </w:rPr>
        <w:t xml:space="preserve"> </w:t>
      </w:r>
      <w:r w:rsidR="00A16134" w:rsidRPr="00A16134">
        <w:rPr>
          <w:rFonts w:ascii="Arial" w:hAnsi="Arial" w:cs="Arial"/>
          <w:lang w:val="en-US"/>
        </w:rPr>
        <w:t>(Fountain,2021).</w:t>
      </w:r>
    </w:p>
    <w:p w14:paraId="2836E941" w14:textId="6FD78576" w:rsidR="00EA14A3" w:rsidRPr="00C0334C" w:rsidRDefault="00F42BCE" w:rsidP="00C0334C">
      <w:pPr>
        <w:pStyle w:val="NormalWeb"/>
        <w:spacing w:line="360" w:lineRule="auto"/>
        <w:jc w:val="both"/>
        <w:rPr>
          <w:rFonts w:ascii="Arial" w:hAnsi="Arial" w:cs="Arial"/>
        </w:rPr>
      </w:pPr>
      <w:r w:rsidRPr="00C0334C">
        <w:rPr>
          <w:rFonts w:ascii="Arial" w:hAnsi="Arial" w:cs="Arial"/>
        </w:rPr>
        <w:t xml:space="preserve">The Superdrug </w:t>
      </w:r>
      <w:r w:rsidR="00C0334C">
        <w:rPr>
          <w:rFonts w:ascii="Arial" w:hAnsi="Arial" w:cs="Arial"/>
        </w:rPr>
        <w:t>assortment</w:t>
      </w:r>
      <w:r w:rsidRPr="00C0334C">
        <w:rPr>
          <w:rFonts w:ascii="Arial" w:hAnsi="Arial" w:cs="Arial"/>
        </w:rPr>
        <w:t xml:space="preserve"> line requires a thorough marketing overhaul, so the company conducts research, identifies its target market, researches its competitors, crafts new messages and implements changes. </w:t>
      </w:r>
      <w:r w:rsidR="00EA14A3" w:rsidRPr="00C0334C">
        <w:rPr>
          <w:rFonts w:ascii="Arial" w:hAnsi="Arial" w:cs="Arial"/>
        </w:rPr>
        <w:t xml:space="preserve">The market research examines how the </w:t>
      </w:r>
      <w:r w:rsidR="00C0334C">
        <w:rPr>
          <w:rFonts w:ascii="Arial" w:hAnsi="Arial" w:cs="Arial"/>
        </w:rPr>
        <w:t>assortment</w:t>
      </w:r>
      <w:r w:rsidR="00EA14A3" w:rsidRPr="00C0334C">
        <w:rPr>
          <w:rFonts w:ascii="Arial" w:hAnsi="Arial" w:cs="Arial"/>
        </w:rPr>
        <w:t xml:space="preserve"> market is developing and the characteristics of superdrug brands. This will help you determine how to reach out to your target market and persuade them to buy.</w:t>
      </w:r>
    </w:p>
    <w:p w14:paraId="3C328669" w14:textId="2775B3E1" w:rsidR="00EA14A3" w:rsidRPr="00C0334C" w:rsidRDefault="00EA14A3" w:rsidP="00C0334C">
      <w:pPr>
        <w:pStyle w:val="NormalWeb"/>
        <w:spacing w:line="360" w:lineRule="auto"/>
        <w:jc w:val="both"/>
        <w:rPr>
          <w:rFonts w:ascii="Arial" w:hAnsi="Arial" w:cs="Arial"/>
        </w:rPr>
      </w:pPr>
      <w:r w:rsidRPr="00C0334C">
        <w:rPr>
          <w:rFonts w:ascii="Arial" w:hAnsi="Arial" w:cs="Arial"/>
        </w:rPr>
        <w:t xml:space="preserve">Demographic, psychographic and purchasing data are analyzed to identify target groups. The goal is to create a fictitious profile of your ideal customer so you can focus your marketing efforts. Superdrug conducts competitive research to determine how its </w:t>
      </w:r>
      <w:r w:rsidR="00C0334C">
        <w:rPr>
          <w:rFonts w:ascii="Arial" w:hAnsi="Arial" w:cs="Arial"/>
        </w:rPr>
        <w:t>assortment</w:t>
      </w:r>
      <w:r w:rsidRPr="00C0334C">
        <w:rPr>
          <w:rFonts w:ascii="Arial" w:hAnsi="Arial" w:cs="Arial"/>
        </w:rPr>
        <w:t>s compare to those of its major competitors. This helps him develop a USP that differentiates his product from competitors in the market.</w:t>
      </w:r>
    </w:p>
    <w:p w14:paraId="25868450" w14:textId="5DDEC304" w:rsidR="00134C60" w:rsidRPr="00C0334C" w:rsidRDefault="00EA14A3" w:rsidP="00C0334C">
      <w:pPr>
        <w:pStyle w:val="NormalWeb"/>
        <w:spacing w:line="360" w:lineRule="auto"/>
        <w:jc w:val="both"/>
        <w:rPr>
          <w:rFonts w:ascii="Arial" w:hAnsi="Arial" w:cs="Arial"/>
          <w:lang w:val="en-US"/>
        </w:rPr>
      </w:pPr>
      <w:r w:rsidRPr="00C0334C">
        <w:rPr>
          <w:rFonts w:ascii="Arial" w:hAnsi="Arial" w:cs="Arial"/>
        </w:rPr>
        <w:t xml:space="preserve">The focus of any messaging and communication strategy is to create messages that resonate with your target audience. All channels, including social media, email marketing, and traditional advertising, should share the same message. Consumers are increasingly focusing on factors such as environmental friendliness and long-term sustainability, and marketing efforts should reflect this trend. </w:t>
      </w:r>
      <w:r w:rsidR="00134C60" w:rsidRPr="00C0334C">
        <w:rPr>
          <w:rFonts w:ascii="Arial" w:hAnsi="Arial" w:cs="Arial"/>
        </w:rPr>
        <w:t>The marketing mix must be considered as a whole when executing an effective marketing plan. From product development to promotion to sales, everything matters. The company hopes to develop plans to tap into the p</w:t>
      </w:r>
      <w:r w:rsidR="00C0334C">
        <w:rPr>
          <w:rFonts w:ascii="Arial" w:hAnsi="Arial" w:cs="Arial"/>
        </w:rPr>
        <w:t>otential of its superdrug brand</w:t>
      </w:r>
      <w:r w:rsidR="00C0334C">
        <w:rPr>
          <w:rFonts w:ascii="Arial" w:hAnsi="Arial" w:cs="Arial"/>
          <w:lang w:val="en-US"/>
        </w:rPr>
        <w:t xml:space="preserve"> (</w:t>
      </w:r>
      <w:r w:rsidR="00073E30">
        <w:rPr>
          <w:rFonts w:ascii="Arial" w:hAnsi="Arial" w:cs="Arial"/>
          <w:lang w:val="en-US"/>
        </w:rPr>
        <w:t>Fountain,</w:t>
      </w:r>
      <w:r w:rsidR="00C0334C" w:rsidRPr="00C0334C">
        <w:rPr>
          <w:rFonts w:ascii="Arial" w:hAnsi="Arial" w:cs="Arial"/>
          <w:lang w:val="en-US"/>
        </w:rPr>
        <w:t>2021</w:t>
      </w:r>
      <w:r w:rsidR="00C0334C">
        <w:rPr>
          <w:rFonts w:ascii="Arial" w:hAnsi="Arial" w:cs="Arial"/>
          <w:lang w:val="en-US"/>
        </w:rPr>
        <w:t>)</w:t>
      </w:r>
      <w:r w:rsidR="00073E30">
        <w:rPr>
          <w:rFonts w:ascii="Arial" w:hAnsi="Arial" w:cs="Arial"/>
          <w:lang w:val="en-US"/>
        </w:rPr>
        <w:t>.</w:t>
      </w:r>
    </w:p>
    <w:p w14:paraId="5254B6B3" w14:textId="5904E05C" w:rsidR="001163BF" w:rsidRPr="00C0334C" w:rsidRDefault="00134C60" w:rsidP="00C0334C">
      <w:pPr>
        <w:pStyle w:val="NormalWeb"/>
        <w:spacing w:line="360" w:lineRule="auto"/>
        <w:jc w:val="both"/>
        <w:rPr>
          <w:rFonts w:ascii="Arial" w:hAnsi="Arial" w:cs="Arial"/>
        </w:rPr>
      </w:pPr>
      <w:r w:rsidRPr="00C0334C">
        <w:rPr>
          <w:rFonts w:ascii="Arial" w:hAnsi="Arial" w:cs="Arial"/>
        </w:rPr>
        <w:t xml:space="preserve">To grow sales and profits and reach its goals, Superdrug needs to modernize its marketing strategy for its </w:t>
      </w:r>
      <w:r w:rsidRPr="00C0334C">
        <w:rPr>
          <w:rFonts w:ascii="Arial" w:hAnsi="Arial" w:cs="Arial"/>
          <w:lang w:val="en-US"/>
        </w:rPr>
        <w:t xml:space="preserve">assortment </w:t>
      </w:r>
      <w:r w:rsidRPr="00C0334C">
        <w:rPr>
          <w:rFonts w:ascii="Arial" w:hAnsi="Arial" w:cs="Arial"/>
        </w:rPr>
        <w:t>line. Through in-depth research, target audience identification, competitor evaluation, compelling message development and execution, Superdrug is able to adapt its marketing approach to meet the changing needs of its audience.</w:t>
      </w:r>
    </w:p>
    <w:p w14:paraId="5341E829" w14:textId="77777777" w:rsidR="001163BF" w:rsidRPr="00C0334C" w:rsidRDefault="001163BF" w:rsidP="00C0334C">
      <w:pPr>
        <w:spacing w:line="360" w:lineRule="auto"/>
        <w:jc w:val="both"/>
        <w:rPr>
          <w:rFonts w:ascii="Arial" w:hAnsi="Arial" w:cs="Arial"/>
          <w:color w:val="FF0000"/>
          <w:sz w:val="24"/>
          <w:szCs w:val="24"/>
          <w:lang w:val="en-US"/>
        </w:rPr>
      </w:pPr>
    </w:p>
    <w:p w14:paraId="23CF4802" w14:textId="08BA0AA5" w:rsidR="00CA6F3C" w:rsidRPr="00C0334C" w:rsidRDefault="00CA6F3C" w:rsidP="00C0334C">
      <w:pPr>
        <w:pStyle w:val="NormalWeb"/>
        <w:spacing w:line="360" w:lineRule="auto"/>
        <w:jc w:val="both"/>
        <w:rPr>
          <w:rFonts w:ascii="Arial" w:hAnsi="Arial" w:cs="Arial"/>
          <w:lang w:val="en-US"/>
        </w:rPr>
      </w:pPr>
      <w:r w:rsidRPr="00C0334C">
        <w:rPr>
          <w:rFonts w:ascii="Arial" w:hAnsi="Arial" w:cs="Arial"/>
        </w:rPr>
        <w:t xml:space="preserve">Environmental analysis techniques can be used to better understand this industry and the potential risks it poses. Superdrug PLC and its Superdrug private label </w:t>
      </w:r>
      <w:r w:rsidRPr="00C0334C">
        <w:rPr>
          <w:rFonts w:ascii="Arial" w:hAnsi="Arial" w:cs="Arial"/>
          <w:lang w:val="en-US"/>
        </w:rPr>
        <w:t>assortment</w:t>
      </w:r>
      <w:r w:rsidRPr="00C0334C">
        <w:rPr>
          <w:rFonts w:ascii="Arial" w:hAnsi="Arial" w:cs="Arial"/>
        </w:rPr>
        <w:t xml:space="preserve"> collection compete in a highly competitive market.</w:t>
      </w:r>
    </w:p>
    <w:p w14:paraId="7B25DB42" w14:textId="6C4D9D73" w:rsidR="00ED4F09" w:rsidRPr="00C0334C" w:rsidRDefault="00ED4F09" w:rsidP="00C0334C">
      <w:pPr>
        <w:pStyle w:val="Heading1"/>
        <w:spacing w:line="360" w:lineRule="auto"/>
        <w:jc w:val="both"/>
        <w:rPr>
          <w:rFonts w:ascii="Arial" w:hAnsi="Arial" w:cs="Arial"/>
          <w:sz w:val="24"/>
          <w:szCs w:val="24"/>
          <w:lang w:val="en-US"/>
        </w:rPr>
      </w:pPr>
      <w:r w:rsidRPr="00C0334C">
        <w:rPr>
          <w:rFonts w:ascii="Arial" w:hAnsi="Arial" w:cs="Arial"/>
          <w:sz w:val="24"/>
          <w:szCs w:val="24"/>
        </w:rPr>
        <w:t>   </w:t>
      </w:r>
      <w:bookmarkStart w:id="3" w:name="_Toc133761846"/>
      <w:r w:rsidR="00D9372D" w:rsidRPr="00C0334C">
        <w:rPr>
          <w:rFonts w:ascii="Arial" w:hAnsi="Arial" w:cs="Arial"/>
          <w:sz w:val="24"/>
          <w:szCs w:val="24"/>
        </w:rPr>
        <w:t>PESTLE Analysis</w:t>
      </w:r>
      <w:bookmarkEnd w:id="3"/>
    </w:p>
    <w:p w14:paraId="76596A69" w14:textId="506C6B39" w:rsidR="00ED4F09" w:rsidRPr="00C0334C" w:rsidRDefault="009336B0" w:rsidP="00C0334C">
      <w:pPr>
        <w:pStyle w:val="NormalWeb"/>
        <w:spacing w:line="360" w:lineRule="auto"/>
        <w:ind w:left="720"/>
        <w:jc w:val="both"/>
        <w:rPr>
          <w:rFonts w:ascii="Arial" w:hAnsi="Arial" w:cs="Arial"/>
          <w:color w:val="FF0000"/>
        </w:rPr>
      </w:pPr>
      <w:bookmarkStart w:id="4" w:name="_Toc133761847"/>
      <w:r w:rsidRPr="00C0334C">
        <w:rPr>
          <w:rStyle w:val="Heading2Char"/>
          <w:rFonts w:ascii="Arial" w:hAnsi="Arial" w:cs="Arial"/>
          <w:sz w:val="24"/>
          <w:szCs w:val="24"/>
        </w:rPr>
        <w:t>Politic</w:t>
      </w:r>
      <w:r w:rsidR="00D9372D" w:rsidRPr="00C0334C">
        <w:rPr>
          <w:rStyle w:val="Heading2Char"/>
          <w:rFonts w:ascii="Arial" w:hAnsi="Arial" w:cs="Arial"/>
          <w:sz w:val="24"/>
          <w:szCs w:val="24"/>
        </w:rPr>
        <w:t>al</w:t>
      </w:r>
      <w:bookmarkEnd w:id="4"/>
      <w:r w:rsidRPr="00C0334C">
        <w:rPr>
          <w:rStyle w:val="Heading2Char"/>
          <w:rFonts w:ascii="Arial" w:hAnsi="Arial" w:cs="Arial"/>
          <w:sz w:val="24"/>
          <w:szCs w:val="24"/>
        </w:rPr>
        <w:t xml:space="preserve"> </w:t>
      </w:r>
      <w:r w:rsidR="00432A72" w:rsidRPr="00C0334C">
        <w:rPr>
          <w:rFonts w:ascii="Arial" w:hAnsi="Arial" w:cs="Arial"/>
        </w:rPr>
        <w:t xml:space="preserve">As a regulated company that may be affected by UK government policies and regulations, superdrugs are exposed to political risks. For example, changes in how imports and exports are managed can affect the quantity and price of available inputs and outputs. The implementation of new tax rules may affect the company's performance. Product labeling, advertising and safety regulations may also affect how Superdrug advertises and sells its own brand </w:t>
      </w:r>
      <w:r w:rsidR="00C0334C">
        <w:rPr>
          <w:rFonts w:ascii="Arial" w:hAnsi="Arial" w:cs="Arial"/>
        </w:rPr>
        <w:t>assortment</w:t>
      </w:r>
      <w:r w:rsidR="00432A72" w:rsidRPr="00C0334C">
        <w:rPr>
          <w:rFonts w:ascii="Arial" w:hAnsi="Arial" w:cs="Arial"/>
        </w:rPr>
        <w:t>s.</w:t>
      </w:r>
    </w:p>
    <w:p w14:paraId="258F5DB9" w14:textId="77777777" w:rsidR="00320719" w:rsidRPr="00C0334C" w:rsidRDefault="00320719" w:rsidP="00C0334C">
      <w:pPr>
        <w:pStyle w:val="NormalWeb"/>
        <w:spacing w:line="360" w:lineRule="auto"/>
        <w:ind w:left="720"/>
        <w:jc w:val="both"/>
        <w:rPr>
          <w:rFonts w:ascii="Arial" w:hAnsi="Arial" w:cs="Arial"/>
          <w:color w:val="FF0000"/>
        </w:rPr>
      </w:pPr>
    </w:p>
    <w:p w14:paraId="5F542CAA" w14:textId="264DE778" w:rsidR="00ED4F09" w:rsidRPr="00C0334C" w:rsidRDefault="009336B0" w:rsidP="00C0334C">
      <w:pPr>
        <w:pStyle w:val="NormalWeb"/>
        <w:spacing w:line="360" w:lineRule="auto"/>
        <w:ind w:left="720"/>
        <w:jc w:val="both"/>
        <w:rPr>
          <w:rFonts w:ascii="Arial" w:hAnsi="Arial" w:cs="Arial"/>
          <w:color w:val="FF0000"/>
        </w:rPr>
      </w:pPr>
      <w:bookmarkStart w:id="5" w:name="_Toc133761848"/>
      <w:r w:rsidRPr="00C0334C">
        <w:rPr>
          <w:rStyle w:val="Heading2Char"/>
          <w:rFonts w:ascii="Arial" w:hAnsi="Arial" w:cs="Arial"/>
          <w:sz w:val="24"/>
          <w:szCs w:val="24"/>
        </w:rPr>
        <w:t>Economic:</w:t>
      </w:r>
      <w:bookmarkEnd w:id="5"/>
      <w:r w:rsidRPr="00C0334C">
        <w:rPr>
          <w:rFonts w:ascii="Arial" w:hAnsi="Arial" w:cs="Arial"/>
          <w:color w:val="FF0000"/>
          <w:lang w:val="en-US"/>
        </w:rPr>
        <w:t xml:space="preserve"> </w:t>
      </w:r>
      <w:r w:rsidR="00CA6F3C" w:rsidRPr="00C0334C">
        <w:rPr>
          <w:rFonts w:ascii="Arial" w:hAnsi="Arial" w:cs="Arial"/>
        </w:rPr>
        <w:t xml:space="preserve">Consumers' ability to buy things is affected by factors such as inflation, recessions and exchange rates. All of this can have a direct impact on the sales of superdrug-branded </w:t>
      </w:r>
      <w:r w:rsidR="00C0334C">
        <w:rPr>
          <w:rFonts w:ascii="Arial" w:hAnsi="Arial" w:cs="Arial"/>
        </w:rPr>
        <w:t>assortment</w:t>
      </w:r>
      <w:r w:rsidR="00CA6F3C" w:rsidRPr="00C0334C">
        <w:rPr>
          <w:rFonts w:ascii="Arial" w:hAnsi="Arial" w:cs="Arial"/>
        </w:rPr>
        <w:t xml:space="preserve"> collections. It may be postponed. In addition, raw material, labor and logistics prices can affect a company's bottom line.</w:t>
      </w:r>
    </w:p>
    <w:p w14:paraId="54E54F98" w14:textId="77777777" w:rsidR="00320719" w:rsidRPr="00C0334C" w:rsidRDefault="00320719" w:rsidP="00C0334C">
      <w:pPr>
        <w:pStyle w:val="NormalWeb"/>
        <w:spacing w:line="360" w:lineRule="auto"/>
        <w:ind w:left="720"/>
        <w:jc w:val="both"/>
        <w:rPr>
          <w:rFonts w:ascii="Arial" w:hAnsi="Arial" w:cs="Arial"/>
          <w:color w:val="FF0000"/>
        </w:rPr>
      </w:pPr>
    </w:p>
    <w:p w14:paraId="3B424C9A" w14:textId="51C33F8A" w:rsidR="00ED4F09" w:rsidRPr="00C0334C" w:rsidRDefault="009336B0" w:rsidP="00C0334C">
      <w:pPr>
        <w:pStyle w:val="NormalWeb"/>
        <w:spacing w:line="360" w:lineRule="auto"/>
        <w:ind w:left="720"/>
        <w:jc w:val="both"/>
        <w:rPr>
          <w:rFonts w:ascii="Arial" w:hAnsi="Arial" w:cs="Arial"/>
          <w:color w:val="FF0000"/>
          <w:lang w:val="en-US"/>
        </w:rPr>
      </w:pPr>
      <w:bookmarkStart w:id="6" w:name="_Toc133761849"/>
      <w:r w:rsidRPr="00C0334C">
        <w:rPr>
          <w:rStyle w:val="Heading2Char"/>
          <w:rFonts w:ascii="Arial" w:hAnsi="Arial" w:cs="Arial"/>
          <w:sz w:val="24"/>
          <w:szCs w:val="24"/>
        </w:rPr>
        <w:t>Social</w:t>
      </w:r>
      <w:bookmarkEnd w:id="6"/>
      <w:r w:rsidRPr="00C0334C">
        <w:rPr>
          <w:rFonts w:ascii="Arial" w:hAnsi="Arial" w:cs="Arial"/>
          <w:i/>
          <w:iCs/>
          <w:color w:val="FF0000"/>
          <w:lang w:val="en-US"/>
        </w:rPr>
        <w:t>:</w:t>
      </w:r>
      <w:r w:rsidRPr="00C0334C">
        <w:rPr>
          <w:rFonts w:ascii="Arial" w:hAnsi="Arial" w:cs="Arial"/>
          <w:color w:val="FF0000"/>
          <w:lang w:val="en-US"/>
        </w:rPr>
        <w:t xml:space="preserve"> </w:t>
      </w:r>
      <w:r w:rsidR="00CA6F3C" w:rsidRPr="00C0334C">
        <w:rPr>
          <w:rFonts w:ascii="Arial" w:hAnsi="Arial" w:cs="Arial"/>
        </w:rPr>
        <w:t>The demand sold under Superdrug's own brand may be impacted by social changes in customer preferences and behaviors. For instance, as more people become aware of how man-made chemicals impact both human health and the environment, the demand for green and long-lasting products is expanding. The ethical and social responsibility of the companies that consumers patronize is likewise becoming more and more crucial. These actions by Superdrugs can help them stand out from the crowd and d</w:t>
      </w:r>
      <w:r w:rsidR="00C0334C">
        <w:rPr>
          <w:rFonts w:ascii="Arial" w:hAnsi="Arial" w:cs="Arial"/>
        </w:rPr>
        <w:t>raw in moral consumers</w:t>
      </w:r>
      <w:r w:rsidR="00C0334C">
        <w:rPr>
          <w:rFonts w:ascii="Arial" w:hAnsi="Arial" w:cs="Arial"/>
          <w:lang w:val="en-US"/>
        </w:rPr>
        <w:t xml:space="preserve"> (Currim,</w:t>
      </w:r>
      <w:r w:rsidR="00C0334C" w:rsidRPr="00C0334C">
        <w:rPr>
          <w:rFonts w:ascii="Arial" w:hAnsi="Arial" w:cs="Arial"/>
          <w:lang w:val="en-US"/>
        </w:rPr>
        <w:t>2021</w:t>
      </w:r>
      <w:r w:rsidR="00C0334C">
        <w:rPr>
          <w:rFonts w:ascii="Arial" w:hAnsi="Arial" w:cs="Arial"/>
          <w:lang w:val="en-US"/>
        </w:rPr>
        <w:t>).</w:t>
      </w:r>
    </w:p>
    <w:p w14:paraId="0484F906" w14:textId="77777777" w:rsidR="00320719" w:rsidRPr="00C0334C" w:rsidRDefault="00320719" w:rsidP="00C0334C">
      <w:pPr>
        <w:pStyle w:val="NormalWeb"/>
        <w:spacing w:line="360" w:lineRule="auto"/>
        <w:ind w:left="720"/>
        <w:jc w:val="both"/>
        <w:rPr>
          <w:rFonts w:ascii="Arial" w:hAnsi="Arial" w:cs="Arial"/>
          <w:color w:val="FF0000"/>
        </w:rPr>
      </w:pPr>
    </w:p>
    <w:p w14:paraId="7981776C" w14:textId="30304E42" w:rsidR="00ED4F09" w:rsidRPr="00C0334C" w:rsidRDefault="00ED4F09" w:rsidP="00C0334C">
      <w:pPr>
        <w:pStyle w:val="NormalWeb"/>
        <w:spacing w:line="360" w:lineRule="auto"/>
        <w:ind w:left="720"/>
        <w:jc w:val="both"/>
        <w:rPr>
          <w:rFonts w:ascii="Arial" w:hAnsi="Arial" w:cs="Arial"/>
          <w:color w:val="FF0000"/>
        </w:rPr>
      </w:pPr>
      <w:bookmarkStart w:id="7" w:name="_Toc133761850"/>
      <w:r w:rsidRPr="00C0334C">
        <w:rPr>
          <w:rStyle w:val="Heading2Char"/>
          <w:rFonts w:ascii="Arial" w:hAnsi="Arial" w:cs="Arial"/>
          <w:sz w:val="24"/>
          <w:szCs w:val="24"/>
        </w:rPr>
        <w:t>Technological:</w:t>
      </w:r>
      <w:bookmarkEnd w:id="7"/>
      <w:r w:rsidRPr="00C0334C">
        <w:rPr>
          <w:rFonts w:ascii="Arial" w:hAnsi="Arial" w:cs="Arial"/>
          <w:color w:val="FF0000"/>
        </w:rPr>
        <w:t xml:space="preserve"> </w:t>
      </w:r>
      <w:r w:rsidR="004B3A70" w:rsidRPr="00C0334C">
        <w:rPr>
          <w:rFonts w:ascii="Arial" w:hAnsi="Arial" w:cs="Arial"/>
        </w:rPr>
        <w:t>The use of new technologies in areas such as supply chain, production and marketing can affect productivity and competitiveness. For example, automated logistics and warehousing systems can speed up deliveries while reducing costs. The use of social media and e-commerce platforms can also support the company's marketing and sales efforts.</w:t>
      </w:r>
    </w:p>
    <w:p w14:paraId="7DA1213A" w14:textId="77777777" w:rsidR="00320719" w:rsidRPr="00C0334C" w:rsidRDefault="00320719" w:rsidP="00C0334C">
      <w:pPr>
        <w:pStyle w:val="NormalWeb"/>
        <w:spacing w:line="360" w:lineRule="auto"/>
        <w:ind w:left="720"/>
        <w:jc w:val="both"/>
        <w:rPr>
          <w:rFonts w:ascii="Arial" w:hAnsi="Arial" w:cs="Arial"/>
          <w:color w:val="FF0000"/>
        </w:rPr>
      </w:pPr>
    </w:p>
    <w:p w14:paraId="76CF7560" w14:textId="6ED347E2" w:rsidR="00ED4F09" w:rsidRPr="00C0334C" w:rsidRDefault="00ED4F09" w:rsidP="00DB58B8">
      <w:pPr>
        <w:pStyle w:val="NormalWeb"/>
        <w:numPr>
          <w:ilvl w:val="0"/>
          <w:numId w:val="1"/>
        </w:numPr>
        <w:spacing w:line="360" w:lineRule="auto"/>
        <w:jc w:val="both"/>
        <w:rPr>
          <w:rFonts w:ascii="Arial" w:hAnsi="Arial" w:cs="Arial"/>
          <w:color w:val="FF0000"/>
        </w:rPr>
      </w:pPr>
      <w:bookmarkStart w:id="8" w:name="_Toc133761851"/>
      <w:r w:rsidRPr="00C0334C">
        <w:rPr>
          <w:rStyle w:val="Heading2Char"/>
          <w:rFonts w:ascii="Arial" w:hAnsi="Arial" w:cs="Arial"/>
          <w:sz w:val="24"/>
          <w:szCs w:val="24"/>
        </w:rPr>
        <w:t>Legal:</w:t>
      </w:r>
      <w:bookmarkEnd w:id="8"/>
      <w:r w:rsidRPr="00C0334C">
        <w:rPr>
          <w:rFonts w:ascii="Arial" w:hAnsi="Arial" w:cs="Arial"/>
          <w:color w:val="FF0000"/>
        </w:rPr>
        <w:t xml:space="preserve"> </w:t>
      </w:r>
      <w:r w:rsidR="004B3A70" w:rsidRPr="00C0334C">
        <w:rPr>
          <w:rFonts w:ascii="Arial" w:hAnsi="Arial" w:cs="Arial"/>
          <w:lang w:val="en-US"/>
        </w:rPr>
        <w:t>C</w:t>
      </w:r>
      <w:r w:rsidR="004B3A70" w:rsidRPr="00C0334C">
        <w:rPr>
          <w:rFonts w:ascii="Arial" w:hAnsi="Arial" w:cs="Arial"/>
        </w:rPr>
        <w:t>ompany's productivity and efficiency may be impacted by changes in product safety, advertising, and employment laws. For instance, new privacy rules may have an impact on the digital marketing strategies used by your business. Employee rights and labor policies can also have an impact on a company's reputation and connecti</w:t>
      </w:r>
      <w:r w:rsidR="00DB58B8">
        <w:rPr>
          <w:rFonts w:ascii="Arial" w:hAnsi="Arial" w:cs="Arial"/>
        </w:rPr>
        <w:t>ons with important stakeholders</w:t>
      </w:r>
      <w:r w:rsidR="00DB58B8">
        <w:rPr>
          <w:rFonts w:ascii="Arial" w:hAnsi="Arial" w:cs="Arial"/>
          <w:lang w:val="en-US"/>
        </w:rPr>
        <w:t xml:space="preserve"> </w:t>
      </w:r>
      <w:r w:rsidR="00DB58B8" w:rsidRPr="00DB58B8">
        <w:rPr>
          <w:rFonts w:ascii="Arial" w:hAnsi="Arial" w:cs="Arial"/>
          <w:lang w:val="en-US"/>
        </w:rPr>
        <w:t>(Fountain,2021).</w:t>
      </w:r>
    </w:p>
    <w:p w14:paraId="53D1BA5B" w14:textId="77777777" w:rsidR="00320719" w:rsidRPr="00C0334C" w:rsidRDefault="00320719" w:rsidP="00C0334C">
      <w:pPr>
        <w:pStyle w:val="NormalWeb"/>
        <w:spacing w:line="360" w:lineRule="auto"/>
        <w:ind w:left="720"/>
        <w:jc w:val="both"/>
        <w:rPr>
          <w:rFonts w:ascii="Arial" w:hAnsi="Arial" w:cs="Arial"/>
          <w:color w:val="FF0000"/>
        </w:rPr>
      </w:pPr>
    </w:p>
    <w:p w14:paraId="0FD6C98E" w14:textId="76C9E955" w:rsidR="00ED4F09" w:rsidRPr="00C0334C" w:rsidRDefault="00ED4F09" w:rsidP="00C0334C">
      <w:pPr>
        <w:pStyle w:val="NormalWeb"/>
        <w:numPr>
          <w:ilvl w:val="0"/>
          <w:numId w:val="1"/>
        </w:numPr>
        <w:spacing w:line="360" w:lineRule="auto"/>
        <w:jc w:val="both"/>
        <w:rPr>
          <w:rFonts w:ascii="Arial" w:hAnsi="Arial" w:cs="Arial"/>
          <w:color w:val="FF0000"/>
        </w:rPr>
      </w:pPr>
      <w:bookmarkStart w:id="9" w:name="_Toc133761852"/>
      <w:r w:rsidRPr="00C0334C">
        <w:rPr>
          <w:rStyle w:val="Heading2Char"/>
          <w:rFonts w:ascii="Arial" w:hAnsi="Arial" w:cs="Arial"/>
          <w:sz w:val="24"/>
          <w:szCs w:val="24"/>
        </w:rPr>
        <w:t>Environment:</w:t>
      </w:r>
      <w:bookmarkEnd w:id="9"/>
      <w:r w:rsidRPr="00C0334C">
        <w:rPr>
          <w:rFonts w:ascii="Arial" w:hAnsi="Arial" w:cs="Arial"/>
          <w:color w:val="FF0000"/>
        </w:rPr>
        <w:t xml:space="preserve"> </w:t>
      </w:r>
      <w:r w:rsidR="00435CCE" w:rsidRPr="00C0334C">
        <w:rPr>
          <w:rFonts w:ascii="Arial" w:hAnsi="Arial" w:cs="Arial"/>
        </w:rPr>
        <w:t xml:space="preserve">Superdrug could be able to stand out by providing choices that are better for the environment as people grow more conscious of environmental problems. Requirements connected to sustainability may also have an impact on the company's operations and supply chain. For instance, the implementation of new limitations related to the use of plastics and other non-biodegradable materials may have an impact on the packaging and manufacturing processes of Superdrug's brand of </w:t>
      </w:r>
      <w:r w:rsidR="00C0334C">
        <w:rPr>
          <w:rFonts w:ascii="Arial" w:hAnsi="Arial" w:cs="Arial"/>
        </w:rPr>
        <w:t>assortment</w:t>
      </w:r>
      <w:r w:rsidR="00435CCE" w:rsidRPr="00C0334C">
        <w:rPr>
          <w:rFonts w:ascii="Arial" w:hAnsi="Arial" w:cs="Arial"/>
        </w:rPr>
        <w:t>.</w:t>
      </w:r>
    </w:p>
    <w:p w14:paraId="0FBC1EDD" w14:textId="77777777" w:rsidR="00320719" w:rsidRPr="00C0334C" w:rsidRDefault="00320719" w:rsidP="00C0334C">
      <w:pPr>
        <w:pStyle w:val="ListParagraph"/>
        <w:spacing w:line="360" w:lineRule="auto"/>
        <w:jc w:val="both"/>
        <w:rPr>
          <w:rFonts w:ascii="Arial" w:hAnsi="Arial" w:cs="Arial"/>
          <w:color w:val="FF0000"/>
          <w:sz w:val="24"/>
          <w:szCs w:val="24"/>
        </w:rPr>
      </w:pPr>
    </w:p>
    <w:p w14:paraId="50BA2221" w14:textId="77777777" w:rsidR="00320719" w:rsidRPr="00C0334C" w:rsidRDefault="00320719" w:rsidP="00C0334C">
      <w:pPr>
        <w:pStyle w:val="NormalWeb"/>
        <w:spacing w:line="360" w:lineRule="auto"/>
        <w:ind w:left="720"/>
        <w:jc w:val="both"/>
        <w:rPr>
          <w:rFonts w:ascii="Arial" w:hAnsi="Arial" w:cs="Arial"/>
          <w:color w:val="FF0000"/>
        </w:rPr>
      </w:pPr>
    </w:p>
    <w:p w14:paraId="3DFF12CB" w14:textId="39AAFCD2" w:rsidR="00ED4F09" w:rsidRPr="00C0334C" w:rsidRDefault="00ED4F09" w:rsidP="00C0334C">
      <w:pPr>
        <w:pStyle w:val="Heading1"/>
        <w:spacing w:line="360" w:lineRule="auto"/>
        <w:jc w:val="both"/>
        <w:rPr>
          <w:rFonts w:ascii="Arial" w:hAnsi="Arial" w:cs="Arial"/>
          <w:sz w:val="24"/>
          <w:szCs w:val="24"/>
          <w:lang w:val="en-US"/>
        </w:rPr>
      </w:pPr>
      <w:r w:rsidRPr="00C0334C">
        <w:rPr>
          <w:rFonts w:ascii="Arial" w:hAnsi="Arial" w:cs="Arial"/>
          <w:sz w:val="24"/>
          <w:szCs w:val="24"/>
        </w:rPr>
        <w:t xml:space="preserve">    </w:t>
      </w:r>
      <w:bookmarkStart w:id="10" w:name="_Toc133761853"/>
      <w:r w:rsidRPr="00C0334C">
        <w:rPr>
          <w:rFonts w:ascii="Arial" w:hAnsi="Arial" w:cs="Arial"/>
          <w:sz w:val="24"/>
          <w:szCs w:val="24"/>
        </w:rPr>
        <w:t>The Five Forces of Porter's Model</w:t>
      </w:r>
      <w:bookmarkEnd w:id="10"/>
    </w:p>
    <w:p w14:paraId="1737C36E" w14:textId="45B2E249" w:rsidR="00320719" w:rsidRPr="00D075AD" w:rsidRDefault="00523B40" w:rsidP="00C0334C">
      <w:pPr>
        <w:pStyle w:val="NormalWeb"/>
        <w:spacing w:line="360" w:lineRule="auto"/>
        <w:ind w:left="720"/>
        <w:jc w:val="both"/>
        <w:rPr>
          <w:rFonts w:ascii="Arial" w:hAnsi="Arial" w:cs="Arial"/>
          <w:lang w:val="en-US"/>
        </w:rPr>
      </w:pPr>
      <w:r w:rsidRPr="00C0334C">
        <w:rPr>
          <w:rFonts w:ascii="Arial" w:hAnsi="Arial" w:cs="Arial"/>
        </w:rPr>
        <w:t>New competitors do not pose a significant threat in the highly competitive cosmetics and personal care industry, but innovative products and business strategies introduced by competitors outside the industry may disrupt existing business practices. there is. Low barriers to entry also encourage new companies to enter the market. Customers have a lot of bargaining power because they can switch brands quickly and have a wide range of choices. Consumers now have more bargaining power due to the abundance of online reviews of products and services. An extensive network of providers makes it easy for Superdrug to switch providers. This indicates that the supplier has reasonable ba</w:t>
      </w:r>
      <w:r w:rsidR="00D075AD">
        <w:rPr>
          <w:rFonts w:ascii="Arial" w:hAnsi="Arial" w:cs="Arial"/>
        </w:rPr>
        <w:t>rgaining power over the company</w:t>
      </w:r>
      <w:r w:rsidR="00D075AD">
        <w:rPr>
          <w:rFonts w:ascii="Arial" w:hAnsi="Arial" w:cs="Arial"/>
          <w:lang w:val="en-US"/>
        </w:rPr>
        <w:t xml:space="preserve"> </w:t>
      </w:r>
      <w:r w:rsidR="00D075AD" w:rsidRPr="00D075AD">
        <w:rPr>
          <w:rFonts w:ascii="Arial" w:hAnsi="Arial" w:cs="Arial"/>
          <w:lang w:val="en-US"/>
        </w:rPr>
        <w:t>(Merkle,2020).</w:t>
      </w:r>
    </w:p>
    <w:p w14:paraId="39E3894B" w14:textId="4079805B" w:rsidR="00523B40" w:rsidRPr="00C0334C" w:rsidRDefault="00523B40" w:rsidP="00C0334C">
      <w:pPr>
        <w:pStyle w:val="NormalWeb"/>
        <w:spacing w:line="360" w:lineRule="auto"/>
        <w:jc w:val="both"/>
        <w:rPr>
          <w:rFonts w:ascii="Arial" w:hAnsi="Arial" w:cs="Arial"/>
        </w:rPr>
      </w:pPr>
      <w:r w:rsidRPr="00C0334C">
        <w:rPr>
          <w:rFonts w:ascii="Arial" w:hAnsi="Arial" w:cs="Arial"/>
        </w:rPr>
        <w:t xml:space="preserve">• An alternate product category that offers a minor threat to the market and draws customers searching for different choices is organic or natural </w:t>
      </w:r>
      <w:r w:rsidR="00C0334C">
        <w:rPr>
          <w:rFonts w:ascii="Arial" w:hAnsi="Arial" w:cs="Arial"/>
        </w:rPr>
        <w:t>assortment</w:t>
      </w:r>
      <w:r w:rsidRPr="00C0334C">
        <w:rPr>
          <w:rFonts w:ascii="Arial" w:hAnsi="Arial" w:cs="Arial"/>
        </w:rPr>
        <w:t xml:space="preserve">s. The popularity of discounters and private brands may potentially have an impact on sales of </w:t>
      </w:r>
      <w:r w:rsidR="00C0334C">
        <w:rPr>
          <w:rFonts w:ascii="Arial" w:hAnsi="Arial" w:cs="Arial"/>
        </w:rPr>
        <w:t>assortment</w:t>
      </w:r>
      <w:r w:rsidRPr="00C0334C">
        <w:rPr>
          <w:rFonts w:ascii="Arial" w:hAnsi="Arial" w:cs="Arial"/>
        </w:rPr>
        <w:t>s under the Superdrug brand.</w:t>
      </w:r>
    </w:p>
    <w:p w14:paraId="6916D5CA" w14:textId="77777777" w:rsidR="00523B40" w:rsidRPr="00C0334C" w:rsidRDefault="00523B40" w:rsidP="00C0334C">
      <w:pPr>
        <w:pStyle w:val="NormalWeb"/>
        <w:spacing w:line="360" w:lineRule="auto"/>
        <w:jc w:val="both"/>
        <w:rPr>
          <w:rFonts w:ascii="Arial" w:hAnsi="Arial" w:cs="Arial"/>
        </w:rPr>
      </w:pPr>
    </w:p>
    <w:p w14:paraId="0F842BAB" w14:textId="77777777" w:rsidR="00523B40" w:rsidRPr="00C0334C" w:rsidRDefault="00523B40" w:rsidP="00C0334C">
      <w:pPr>
        <w:pStyle w:val="NormalWeb"/>
        <w:spacing w:line="360" w:lineRule="auto"/>
        <w:jc w:val="both"/>
        <w:rPr>
          <w:rFonts w:ascii="Arial" w:hAnsi="Arial" w:cs="Arial"/>
          <w:lang w:val="en-US"/>
        </w:rPr>
      </w:pPr>
      <w:r w:rsidRPr="00C0334C">
        <w:rPr>
          <w:rFonts w:ascii="Arial" w:hAnsi="Arial" w:cs="Arial"/>
        </w:rPr>
        <w:t xml:space="preserve">• The beauty and personal care sector is extremely competitive due to the presence of several household companies like L'Oreal, Unilever, and Procter &amp; Gamble. Superdrugs has found it challenging to hold onto market share because to the growth of internet shopping and discount services. </w:t>
      </w:r>
    </w:p>
    <w:p w14:paraId="5F26AF1A" w14:textId="530FDC75" w:rsidR="00ED4F09" w:rsidRPr="00C0334C" w:rsidRDefault="00957E47" w:rsidP="00C0334C">
      <w:pPr>
        <w:spacing w:line="360" w:lineRule="auto"/>
        <w:jc w:val="both"/>
        <w:rPr>
          <w:rFonts w:ascii="Arial" w:hAnsi="Arial" w:cs="Arial"/>
          <w:b/>
          <w:bCs/>
          <w:sz w:val="24"/>
          <w:szCs w:val="24"/>
          <w:lang w:val="en-US"/>
        </w:rPr>
      </w:pPr>
      <w:r w:rsidRPr="00C0334C">
        <w:rPr>
          <w:rFonts w:ascii="Arial" w:eastAsia="Times New Roman" w:hAnsi="Arial" w:cs="Arial"/>
          <w:sz w:val="24"/>
          <w:szCs w:val="24"/>
          <w:lang w:eastAsia="bg-BG"/>
        </w:rPr>
        <w:t>Superdrugs operates in a dynamic and competitive market that presents both growth opportunities and financial risks, according to the report. A company's ability to leverage strengths such as a well-known brand and presence in large retail stores while addressing weaknesses and threats such as: B. Increased competition and changing customer preferences determine mark</w:t>
      </w:r>
      <w:r w:rsidR="00C0334C">
        <w:rPr>
          <w:rFonts w:ascii="Arial" w:eastAsia="Times New Roman" w:hAnsi="Arial" w:cs="Arial"/>
          <w:sz w:val="24"/>
          <w:szCs w:val="24"/>
          <w:lang w:eastAsia="bg-BG"/>
        </w:rPr>
        <w:t>et position and profitability</w:t>
      </w:r>
      <w:r w:rsidR="00C0334C">
        <w:rPr>
          <w:rFonts w:ascii="Arial" w:eastAsia="Times New Roman" w:hAnsi="Arial" w:cs="Arial"/>
          <w:sz w:val="24"/>
          <w:szCs w:val="24"/>
          <w:lang w:val="en-US" w:eastAsia="bg-BG"/>
        </w:rPr>
        <w:t xml:space="preserve"> (Aderibigbe,</w:t>
      </w:r>
      <w:r w:rsidR="00C0334C" w:rsidRPr="00C0334C">
        <w:rPr>
          <w:rFonts w:ascii="Arial" w:eastAsia="Times New Roman" w:hAnsi="Arial" w:cs="Arial"/>
          <w:sz w:val="24"/>
          <w:szCs w:val="24"/>
          <w:lang w:val="en-US" w:eastAsia="bg-BG"/>
        </w:rPr>
        <w:t>2020</w:t>
      </w:r>
      <w:r w:rsidR="00C0334C">
        <w:rPr>
          <w:rFonts w:ascii="Arial" w:eastAsia="Times New Roman" w:hAnsi="Arial" w:cs="Arial"/>
          <w:sz w:val="24"/>
          <w:szCs w:val="24"/>
          <w:lang w:val="en-US" w:eastAsia="bg-BG"/>
        </w:rPr>
        <w:t>).</w:t>
      </w:r>
    </w:p>
    <w:p w14:paraId="17F3C7F3" w14:textId="77777777" w:rsidR="009336B0" w:rsidRPr="00C0334C" w:rsidRDefault="009336B0" w:rsidP="00C0334C">
      <w:pPr>
        <w:spacing w:line="360" w:lineRule="auto"/>
        <w:jc w:val="both"/>
        <w:rPr>
          <w:rFonts w:ascii="Arial" w:hAnsi="Arial" w:cs="Arial"/>
          <w:b/>
          <w:bCs/>
          <w:color w:val="FF0000"/>
          <w:sz w:val="24"/>
          <w:szCs w:val="24"/>
          <w:lang w:val="en-US"/>
        </w:rPr>
      </w:pPr>
    </w:p>
    <w:p w14:paraId="1A6613DF" w14:textId="7536280A" w:rsidR="009336B0" w:rsidRPr="00C0334C" w:rsidRDefault="009336B0" w:rsidP="00C0334C">
      <w:pPr>
        <w:pStyle w:val="Heading1"/>
        <w:spacing w:line="360" w:lineRule="auto"/>
        <w:jc w:val="both"/>
        <w:rPr>
          <w:rFonts w:ascii="Arial" w:hAnsi="Arial" w:cs="Arial"/>
          <w:sz w:val="24"/>
          <w:szCs w:val="24"/>
          <w:lang w:val="en-US"/>
        </w:rPr>
      </w:pPr>
      <w:bookmarkStart w:id="11" w:name="_Toc133761854"/>
      <w:r w:rsidRPr="00C0334C">
        <w:rPr>
          <w:rFonts w:ascii="Arial" w:hAnsi="Arial" w:cs="Arial"/>
          <w:sz w:val="24"/>
          <w:szCs w:val="24"/>
        </w:rPr>
        <w:t>4Ps of marketing</w:t>
      </w:r>
      <w:bookmarkEnd w:id="11"/>
    </w:p>
    <w:p w14:paraId="5A8ED01E" w14:textId="0345C23B" w:rsidR="00957E47" w:rsidRPr="00C0334C" w:rsidRDefault="00D9372D" w:rsidP="00C0334C">
      <w:pPr>
        <w:pStyle w:val="Heading2"/>
        <w:spacing w:line="360" w:lineRule="auto"/>
        <w:jc w:val="both"/>
        <w:rPr>
          <w:rFonts w:ascii="Arial" w:hAnsi="Arial" w:cs="Arial"/>
          <w:sz w:val="24"/>
          <w:szCs w:val="24"/>
          <w:lang w:val="en-US"/>
        </w:rPr>
      </w:pPr>
      <w:bookmarkStart w:id="12" w:name="_Toc133761855"/>
      <w:r w:rsidRPr="00C0334C">
        <w:rPr>
          <w:rFonts w:ascii="Arial" w:hAnsi="Arial" w:cs="Arial"/>
          <w:sz w:val="24"/>
          <w:szCs w:val="24"/>
          <w:lang w:val="en-US"/>
        </w:rPr>
        <w:t>P</w:t>
      </w:r>
      <w:r w:rsidR="00957E47" w:rsidRPr="00C0334C">
        <w:rPr>
          <w:rFonts w:ascii="Arial" w:hAnsi="Arial" w:cs="Arial"/>
          <w:sz w:val="24"/>
          <w:szCs w:val="24"/>
          <w:lang w:val="en-US"/>
        </w:rPr>
        <w:t>roduct:</w:t>
      </w:r>
      <w:bookmarkEnd w:id="12"/>
    </w:p>
    <w:p w14:paraId="33D2E644" w14:textId="322D96FB" w:rsidR="00957E47" w:rsidRPr="00C0334C" w:rsidRDefault="00957E47" w:rsidP="00C0334C">
      <w:pPr>
        <w:pStyle w:val="NormalWeb"/>
        <w:spacing w:line="360" w:lineRule="auto"/>
        <w:jc w:val="both"/>
        <w:rPr>
          <w:rFonts w:ascii="Arial" w:hAnsi="Arial" w:cs="Arial"/>
          <w:iCs/>
          <w:lang w:val="en-US"/>
        </w:rPr>
      </w:pPr>
      <w:r w:rsidRPr="00C0334C">
        <w:rPr>
          <w:rFonts w:ascii="Arial" w:hAnsi="Arial" w:cs="Arial"/>
          <w:iCs/>
          <w:lang w:val="en-US"/>
        </w:rPr>
        <w:t xml:space="preserve">Superdrug's own brand </w:t>
      </w:r>
      <w:r w:rsidR="00C0334C">
        <w:rPr>
          <w:rFonts w:ascii="Arial" w:hAnsi="Arial" w:cs="Arial"/>
          <w:iCs/>
          <w:lang w:val="en-US"/>
        </w:rPr>
        <w:t>assortment</w:t>
      </w:r>
      <w:r w:rsidRPr="00C0334C">
        <w:rPr>
          <w:rFonts w:ascii="Arial" w:hAnsi="Arial" w:cs="Arial"/>
          <w:iCs/>
          <w:lang w:val="en-US"/>
        </w:rPr>
        <w:t xml:space="preserve"> comes in unassuming plastic containers with minimal branding or labeling. Nielsen found that "packaging has a significant impact on consumer purchase intent and brand preference." Visually appealing yet informative packaging has the potential to differentiate your product from the competition and attract new buyers.</w:t>
      </w:r>
    </w:p>
    <w:p w14:paraId="3CD8909A" w14:textId="15FF33B0" w:rsidR="00957E47" w:rsidRPr="00C0334C" w:rsidRDefault="00D9372D" w:rsidP="00C0334C">
      <w:pPr>
        <w:pStyle w:val="Heading2"/>
        <w:spacing w:line="360" w:lineRule="auto"/>
        <w:jc w:val="both"/>
        <w:rPr>
          <w:rFonts w:ascii="Arial" w:hAnsi="Arial" w:cs="Arial"/>
          <w:sz w:val="24"/>
          <w:szCs w:val="24"/>
          <w:lang w:val="en-US"/>
        </w:rPr>
      </w:pPr>
      <w:bookmarkStart w:id="13" w:name="_Toc133761856"/>
      <w:r w:rsidRPr="00C0334C">
        <w:rPr>
          <w:rFonts w:ascii="Arial" w:hAnsi="Arial" w:cs="Arial"/>
          <w:sz w:val="24"/>
          <w:szCs w:val="24"/>
          <w:lang w:val="en-US"/>
        </w:rPr>
        <w:t>P</w:t>
      </w:r>
      <w:r w:rsidR="00957E47" w:rsidRPr="00C0334C">
        <w:rPr>
          <w:rFonts w:ascii="Arial" w:hAnsi="Arial" w:cs="Arial"/>
          <w:sz w:val="24"/>
          <w:szCs w:val="24"/>
          <w:lang w:val="en-US"/>
        </w:rPr>
        <w:t>rice:</w:t>
      </w:r>
      <w:bookmarkEnd w:id="13"/>
    </w:p>
    <w:p w14:paraId="62101899" w14:textId="71BB172B" w:rsidR="00957E47" w:rsidRPr="00C0334C" w:rsidRDefault="00C0334C" w:rsidP="00C0334C">
      <w:pPr>
        <w:pStyle w:val="NormalWeb"/>
        <w:spacing w:line="360" w:lineRule="auto"/>
        <w:jc w:val="both"/>
        <w:rPr>
          <w:rFonts w:ascii="Arial" w:hAnsi="Arial" w:cs="Arial"/>
          <w:iCs/>
          <w:lang w:val="en-US"/>
        </w:rPr>
      </w:pPr>
      <w:r>
        <w:rPr>
          <w:rFonts w:ascii="Arial" w:hAnsi="Arial" w:cs="Arial"/>
          <w:iCs/>
          <w:lang w:val="en-US"/>
        </w:rPr>
        <w:t>Assortment</w:t>
      </w:r>
      <w:r w:rsidR="00957E47" w:rsidRPr="00C0334C">
        <w:rPr>
          <w:rFonts w:ascii="Arial" w:hAnsi="Arial" w:cs="Arial"/>
          <w:iCs/>
          <w:lang w:val="en-US"/>
        </w:rPr>
        <w:t xml:space="preserve">s marketed under the Superdrug name are a steal compared to other big brands. I found paying. By offering different versions of the same product at different prices based on their unique value propositions and characteristics, </w:t>
      </w:r>
      <w:proofErr w:type="spellStart"/>
      <w:r w:rsidR="00957E47" w:rsidRPr="00C0334C">
        <w:rPr>
          <w:rFonts w:ascii="Arial" w:hAnsi="Arial" w:cs="Arial"/>
          <w:iCs/>
          <w:lang w:val="en-US"/>
        </w:rPr>
        <w:t>superdrugs</w:t>
      </w:r>
      <w:proofErr w:type="spellEnd"/>
      <w:r w:rsidR="00957E47" w:rsidRPr="00C0334C">
        <w:rPr>
          <w:rFonts w:ascii="Arial" w:hAnsi="Arial" w:cs="Arial"/>
          <w:iCs/>
          <w:lang w:val="en-US"/>
        </w:rPr>
        <w:t xml:space="preserve"> can make more profit and attract customers to try different versions of the same product. </w:t>
      </w:r>
    </w:p>
    <w:p w14:paraId="5D9F0C98" w14:textId="6EA26D1F" w:rsidR="009336B0" w:rsidRPr="00C0334C" w:rsidRDefault="009336B0" w:rsidP="00C0334C">
      <w:pPr>
        <w:pStyle w:val="NormalWeb"/>
        <w:spacing w:line="360" w:lineRule="auto"/>
        <w:jc w:val="both"/>
        <w:rPr>
          <w:rFonts w:ascii="Arial" w:hAnsi="Arial" w:cs="Arial"/>
          <w:color w:val="FF0000"/>
        </w:rPr>
      </w:pPr>
      <w:bookmarkStart w:id="14" w:name="_Toc133761857"/>
      <w:r w:rsidRPr="00C0334C">
        <w:rPr>
          <w:rStyle w:val="Heading2Char"/>
          <w:rFonts w:ascii="Arial" w:hAnsi="Arial" w:cs="Arial"/>
          <w:sz w:val="24"/>
          <w:szCs w:val="24"/>
        </w:rPr>
        <w:t>Place:</w:t>
      </w:r>
      <w:bookmarkEnd w:id="14"/>
      <w:r w:rsidRPr="00C0334C">
        <w:rPr>
          <w:rFonts w:ascii="Arial" w:hAnsi="Arial" w:cs="Arial"/>
          <w:color w:val="FF0000"/>
        </w:rPr>
        <w:t xml:space="preserve"> </w:t>
      </w:r>
      <w:r w:rsidR="000D4050" w:rsidRPr="00C0334C">
        <w:rPr>
          <w:rFonts w:ascii="Arial" w:hAnsi="Arial" w:cs="Arial"/>
        </w:rPr>
        <w:t xml:space="preserve">You may purchase the Superdrug line of branded </w:t>
      </w:r>
      <w:r w:rsidR="00C0334C">
        <w:rPr>
          <w:rFonts w:ascii="Arial" w:hAnsi="Arial" w:cs="Arial"/>
        </w:rPr>
        <w:t>assortment</w:t>
      </w:r>
      <w:r w:rsidR="000D4050" w:rsidRPr="00C0334C">
        <w:rPr>
          <w:rFonts w:ascii="Arial" w:hAnsi="Arial" w:cs="Arial"/>
        </w:rPr>
        <w:t xml:space="preserve">s from its online shop and retail network. According to a recent report by Euromonitor International, discounters and private brands are, nevertheless, rapidly profiting from the beauty and personal care sector. Focusing on expanding availability in more outlets and marketplaces, such as supermarkets and overseas markets, would help Superdrug boost the appeal and discoverability of the brand's </w:t>
      </w:r>
      <w:r w:rsidR="00C0334C">
        <w:rPr>
          <w:rFonts w:ascii="Arial" w:hAnsi="Arial" w:cs="Arial"/>
        </w:rPr>
        <w:t>assortment</w:t>
      </w:r>
      <w:r w:rsidR="000D4050" w:rsidRPr="00C0334C">
        <w:rPr>
          <w:rFonts w:ascii="Arial" w:hAnsi="Arial" w:cs="Arial"/>
        </w:rPr>
        <w:t xml:space="preserve"> range.  </w:t>
      </w:r>
    </w:p>
    <w:p w14:paraId="39B304B3" w14:textId="167347AB" w:rsidR="009336B0" w:rsidRPr="00C0334C" w:rsidRDefault="009336B0" w:rsidP="00C0334C">
      <w:pPr>
        <w:pStyle w:val="NormalWeb"/>
        <w:spacing w:line="360" w:lineRule="auto"/>
        <w:jc w:val="both"/>
        <w:rPr>
          <w:rFonts w:ascii="Arial" w:hAnsi="Arial" w:cs="Arial"/>
          <w:color w:val="FF0000"/>
          <w:lang w:val="en-US"/>
        </w:rPr>
      </w:pPr>
      <w:bookmarkStart w:id="15" w:name="_Toc133761858"/>
      <w:r w:rsidRPr="00C0334C">
        <w:rPr>
          <w:rStyle w:val="Heading2Char"/>
          <w:rFonts w:ascii="Arial" w:hAnsi="Arial" w:cs="Arial"/>
          <w:sz w:val="24"/>
          <w:szCs w:val="24"/>
        </w:rPr>
        <w:t>Promotion:</w:t>
      </w:r>
      <w:bookmarkEnd w:id="15"/>
      <w:r w:rsidRPr="00C0334C">
        <w:rPr>
          <w:rFonts w:ascii="Arial" w:hAnsi="Arial" w:cs="Arial"/>
          <w:i/>
          <w:iCs/>
          <w:color w:val="FF0000"/>
          <w:lang w:val="en-US"/>
        </w:rPr>
        <w:t xml:space="preserve"> </w:t>
      </w:r>
      <w:r w:rsidR="000D4050" w:rsidRPr="00C0334C">
        <w:rPr>
          <w:rFonts w:ascii="Arial" w:hAnsi="Arial" w:cs="Arial"/>
        </w:rPr>
        <w:t xml:space="preserve">Superdrug advertises their own-brand </w:t>
      </w:r>
      <w:r w:rsidR="00C0334C">
        <w:rPr>
          <w:rFonts w:ascii="Arial" w:hAnsi="Arial" w:cs="Arial"/>
        </w:rPr>
        <w:t>assortment</w:t>
      </w:r>
      <w:r w:rsidR="000D4050" w:rsidRPr="00C0334C">
        <w:rPr>
          <w:rFonts w:ascii="Arial" w:hAnsi="Arial" w:cs="Arial"/>
        </w:rPr>
        <w:t xml:space="preserve"> line on social media, internet platforms, and in-store displays. However, Epsilon discovered that individualized marketing campaigns produce returns on investment that are five to seven times greater than those of non-individualized programs. Superdrug can choose who to market its own-brand </w:t>
      </w:r>
      <w:r w:rsidR="00C0334C">
        <w:rPr>
          <w:rFonts w:ascii="Arial" w:hAnsi="Arial" w:cs="Arial"/>
        </w:rPr>
        <w:t>assortment</w:t>
      </w:r>
      <w:r w:rsidR="000D4050" w:rsidRPr="00C0334C">
        <w:rPr>
          <w:rFonts w:ascii="Arial" w:hAnsi="Arial" w:cs="Arial"/>
        </w:rPr>
        <w:t xml:space="preserve"> to and how to reach them by using consumer data and analytics. Consider establishing strategic alliances with prominent social media users and bloggers to increase the sales of your beauty and personal care products online. 47% of British customers who buy cosmetics and toiletries seek to influencers for recommendations, according to a Wun</w:t>
      </w:r>
      <w:r w:rsidR="00C0334C">
        <w:rPr>
          <w:rFonts w:ascii="Arial" w:hAnsi="Arial" w:cs="Arial"/>
        </w:rPr>
        <w:t>derman Thompson Commerce survey (Merkle,</w:t>
      </w:r>
      <w:r w:rsidR="00C0334C" w:rsidRPr="00C0334C">
        <w:rPr>
          <w:rFonts w:ascii="Arial" w:hAnsi="Arial" w:cs="Arial"/>
        </w:rPr>
        <w:t>2020</w:t>
      </w:r>
      <w:r w:rsidR="00C0334C">
        <w:rPr>
          <w:rFonts w:ascii="Arial" w:hAnsi="Arial" w:cs="Arial"/>
          <w:lang w:val="en-US"/>
        </w:rPr>
        <w:t>).</w:t>
      </w:r>
    </w:p>
    <w:p w14:paraId="41DAEF88" w14:textId="77777777" w:rsidR="009336B0" w:rsidRPr="00C0334C" w:rsidRDefault="009336B0" w:rsidP="00C0334C">
      <w:pPr>
        <w:pStyle w:val="NormalWeb"/>
        <w:spacing w:line="360" w:lineRule="auto"/>
        <w:jc w:val="both"/>
        <w:rPr>
          <w:rFonts w:ascii="Arial" w:hAnsi="Arial" w:cs="Arial"/>
          <w:color w:val="FF0000"/>
        </w:rPr>
      </w:pPr>
    </w:p>
    <w:p w14:paraId="77699537" w14:textId="1F445DF7" w:rsidR="00903323" w:rsidRPr="00C0334C" w:rsidRDefault="00903323" w:rsidP="00C0334C">
      <w:pPr>
        <w:pStyle w:val="Heading1"/>
        <w:spacing w:line="360" w:lineRule="auto"/>
        <w:jc w:val="both"/>
        <w:rPr>
          <w:rFonts w:ascii="Arial" w:hAnsi="Arial" w:cs="Arial"/>
          <w:sz w:val="24"/>
          <w:szCs w:val="24"/>
          <w:lang w:val="en-US"/>
        </w:rPr>
      </w:pPr>
      <w:bookmarkStart w:id="16" w:name="_Toc133761859"/>
      <w:r w:rsidRPr="00C0334C">
        <w:rPr>
          <w:rFonts w:ascii="Arial" w:hAnsi="Arial" w:cs="Arial"/>
          <w:sz w:val="24"/>
          <w:szCs w:val="24"/>
          <w:lang w:val="en-US"/>
        </w:rPr>
        <w:t>Recommendations</w:t>
      </w:r>
      <w:bookmarkEnd w:id="16"/>
      <w:r w:rsidRPr="00C0334C">
        <w:rPr>
          <w:rFonts w:ascii="Arial" w:hAnsi="Arial" w:cs="Arial"/>
          <w:sz w:val="24"/>
          <w:szCs w:val="24"/>
          <w:lang w:val="en-US"/>
        </w:rPr>
        <w:t xml:space="preserve"> </w:t>
      </w:r>
    </w:p>
    <w:p w14:paraId="288E6315" w14:textId="77777777" w:rsidR="00903323" w:rsidRPr="00C0334C" w:rsidRDefault="00903323" w:rsidP="00C0334C">
      <w:pPr>
        <w:pStyle w:val="NormalWeb"/>
        <w:spacing w:line="360" w:lineRule="auto"/>
        <w:jc w:val="both"/>
        <w:rPr>
          <w:rFonts w:ascii="Arial" w:hAnsi="Arial" w:cs="Arial"/>
          <w:color w:val="FF0000"/>
          <w:lang w:val="en-US"/>
        </w:rPr>
      </w:pPr>
    </w:p>
    <w:p w14:paraId="696B3920" w14:textId="77777777" w:rsidR="00903323" w:rsidRPr="00C0334C" w:rsidRDefault="00903323" w:rsidP="00C0334C">
      <w:pPr>
        <w:pStyle w:val="NormalWeb"/>
        <w:spacing w:line="360" w:lineRule="auto"/>
        <w:jc w:val="both"/>
        <w:rPr>
          <w:rFonts w:ascii="Arial" w:hAnsi="Arial" w:cs="Arial"/>
          <w:iCs/>
          <w:lang w:val="en-US"/>
        </w:rPr>
      </w:pPr>
      <w:r w:rsidRPr="00C0334C">
        <w:rPr>
          <w:rFonts w:ascii="Arial" w:hAnsi="Arial" w:cs="Arial"/>
          <w:iCs/>
          <w:lang w:val="en-US"/>
        </w:rPr>
        <w:t>product:</w:t>
      </w:r>
    </w:p>
    <w:p w14:paraId="517B7D9B" w14:textId="7E5C7BEF" w:rsidR="00903323" w:rsidRPr="00C0334C" w:rsidRDefault="00903323" w:rsidP="00C0334C">
      <w:pPr>
        <w:pStyle w:val="NormalWeb"/>
        <w:spacing w:line="360" w:lineRule="auto"/>
        <w:jc w:val="both"/>
        <w:rPr>
          <w:rFonts w:ascii="Arial" w:hAnsi="Arial" w:cs="Arial"/>
          <w:iCs/>
          <w:lang w:val="en-US"/>
        </w:rPr>
      </w:pPr>
      <w:r w:rsidRPr="00C0334C">
        <w:rPr>
          <w:rFonts w:ascii="Arial" w:hAnsi="Arial" w:cs="Arial"/>
          <w:iCs/>
          <w:lang w:val="en-US"/>
        </w:rPr>
        <w:t xml:space="preserve">Superdrug's in-house </w:t>
      </w:r>
      <w:r w:rsidR="00C0334C">
        <w:rPr>
          <w:rFonts w:ascii="Arial" w:hAnsi="Arial" w:cs="Arial"/>
          <w:iCs/>
          <w:lang w:val="en-US"/>
        </w:rPr>
        <w:t>assortment</w:t>
      </w:r>
      <w:r w:rsidRPr="00C0334C">
        <w:rPr>
          <w:rFonts w:ascii="Arial" w:hAnsi="Arial" w:cs="Arial"/>
          <w:iCs/>
          <w:lang w:val="en-US"/>
        </w:rPr>
        <w:t xml:space="preserve"> brand needs better branding and packaging. To further differentiate itself from competing brands, the company may wish to introduce new packaging containing more detailed information about the features and benefits of each product </w:t>
      </w:r>
      <w:proofErr w:type="spellStart"/>
      <w:r w:rsidRPr="00C0334C">
        <w:rPr>
          <w:rFonts w:ascii="Arial" w:hAnsi="Arial" w:cs="Arial"/>
          <w:iCs/>
          <w:lang w:val="en-US"/>
        </w:rPr>
        <w:t>type.For</w:t>
      </w:r>
      <w:proofErr w:type="spellEnd"/>
      <w:r w:rsidRPr="00C0334C">
        <w:rPr>
          <w:rFonts w:ascii="Arial" w:hAnsi="Arial" w:cs="Arial"/>
          <w:iCs/>
          <w:lang w:val="en-US"/>
        </w:rPr>
        <w:t xml:space="preserve"> example, use a consistent color palette. or use a set of graphics that apply across your product line for a more consistent and recognizable brand identity.</w:t>
      </w:r>
    </w:p>
    <w:p w14:paraId="098E7C41" w14:textId="77777777" w:rsidR="00903323" w:rsidRPr="00C0334C" w:rsidRDefault="00903323" w:rsidP="00C0334C">
      <w:pPr>
        <w:pStyle w:val="NormalWeb"/>
        <w:spacing w:line="360" w:lineRule="auto"/>
        <w:jc w:val="both"/>
        <w:rPr>
          <w:rFonts w:ascii="Arial" w:hAnsi="Arial" w:cs="Arial"/>
          <w:iCs/>
          <w:lang w:val="en-US"/>
        </w:rPr>
      </w:pPr>
      <w:r w:rsidRPr="00C0334C">
        <w:rPr>
          <w:rFonts w:ascii="Arial" w:hAnsi="Arial" w:cs="Arial"/>
          <w:iCs/>
          <w:lang w:val="en-US"/>
        </w:rPr>
        <w:t>price:</w:t>
      </w:r>
    </w:p>
    <w:p w14:paraId="7B26E705" w14:textId="64019A29" w:rsidR="00903323" w:rsidRPr="00C0334C" w:rsidRDefault="00903323" w:rsidP="00C0334C">
      <w:pPr>
        <w:pStyle w:val="NormalWeb"/>
        <w:spacing w:line="360" w:lineRule="auto"/>
        <w:jc w:val="both"/>
        <w:rPr>
          <w:rFonts w:ascii="Arial" w:hAnsi="Arial" w:cs="Arial"/>
          <w:iCs/>
          <w:lang w:val="en-US"/>
        </w:rPr>
      </w:pPr>
      <w:r w:rsidRPr="00C0334C">
        <w:rPr>
          <w:rFonts w:ascii="Arial" w:hAnsi="Arial" w:cs="Arial"/>
          <w:iCs/>
          <w:lang w:val="en-US"/>
        </w:rPr>
        <w:t xml:space="preserve">The value proposition and characteristics of each version within the private label </w:t>
      </w:r>
      <w:r w:rsidR="00C0334C">
        <w:rPr>
          <w:rFonts w:ascii="Arial" w:hAnsi="Arial" w:cs="Arial"/>
          <w:iCs/>
          <w:lang w:val="en-US"/>
        </w:rPr>
        <w:t>assortment</w:t>
      </w:r>
      <w:r w:rsidRPr="00C0334C">
        <w:rPr>
          <w:rFonts w:ascii="Arial" w:hAnsi="Arial" w:cs="Arial"/>
          <w:iCs/>
          <w:lang w:val="en-US"/>
        </w:rPr>
        <w:t xml:space="preserve"> range should be considered when setting the price. Depending on the product's own sales proposition. For example, you may need to adjust the price accordingly, such as formulas tailored to specific hair types, more expensive or hard-to-find ingredients, or packaging that enhances convenience or practicality. By charging different amounts for each variant, Superdrug helps customers better understan</w:t>
      </w:r>
      <w:r w:rsidR="00C0334C">
        <w:rPr>
          <w:rFonts w:ascii="Arial" w:hAnsi="Arial" w:cs="Arial"/>
          <w:iCs/>
          <w:lang w:val="en-US"/>
        </w:rPr>
        <w:t>d the benefits of each variant (Gu,</w:t>
      </w:r>
      <w:r w:rsidR="00C0334C" w:rsidRPr="00C0334C">
        <w:rPr>
          <w:rFonts w:ascii="Arial" w:hAnsi="Arial" w:cs="Arial"/>
          <w:iCs/>
          <w:lang w:val="en-US"/>
        </w:rPr>
        <w:t>2021</w:t>
      </w:r>
      <w:r w:rsidR="00C0334C">
        <w:rPr>
          <w:rFonts w:ascii="Arial" w:hAnsi="Arial" w:cs="Arial"/>
          <w:iCs/>
          <w:lang w:val="en-US"/>
        </w:rPr>
        <w:t>).</w:t>
      </w:r>
    </w:p>
    <w:p w14:paraId="50BB2DEA" w14:textId="77777777" w:rsidR="00903323" w:rsidRPr="00C0334C" w:rsidRDefault="00903323" w:rsidP="00C0334C">
      <w:pPr>
        <w:pStyle w:val="NormalWeb"/>
        <w:spacing w:line="360" w:lineRule="auto"/>
        <w:jc w:val="both"/>
        <w:rPr>
          <w:rFonts w:ascii="Arial" w:hAnsi="Arial" w:cs="Arial"/>
          <w:iCs/>
          <w:lang w:val="en-US"/>
        </w:rPr>
      </w:pPr>
      <w:r w:rsidRPr="00C0334C">
        <w:rPr>
          <w:rFonts w:ascii="Arial" w:hAnsi="Arial" w:cs="Arial"/>
          <w:iCs/>
          <w:lang w:val="en-US"/>
        </w:rPr>
        <w:t>position:</w:t>
      </w:r>
    </w:p>
    <w:p w14:paraId="37DD3F34" w14:textId="7B5AA4BC" w:rsidR="00903323" w:rsidRPr="00C0334C" w:rsidRDefault="00903323" w:rsidP="00C0334C">
      <w:pPr>
        <w:pStyle w:val="NormalWeb"/>
        <w:spacing w:line="360" w:lineRule="auto"/>
        <w:jc w:val="both"/>
        <w:rPr>
          <w:rFonts w:ascii="Arial" w:hAnsi="Arial" w:cs="Arial"/>
          <w:iCs/>
          <w:lang w:val="en-US"/>
        </w:rPr>
      </w:pPr>
      <w:proofErr w:type="spellStart"/>
      <w:r w:rsidRPr="00C0334C">
        <w:rPr>
          <w:rFonts w:ascii="Arial" w:hAnsi="Arial" w:cs="Arial"/>
          <w:iCs/>
          <w:lang w:val="en-US"/>
        </w:rPr>
        <w:t>Superdrugs</w:t>
      </w:r>
      <w:proofErr w:type="spellEnd"/>
      <w:r w:rsidRPr="00C0334C">
        <w:rPr>
          <w:rFonts w:ascii="Arial" w:hAnsi="Arial" w:cs="Arial"/>
          <w:iCs/>
          <w:lang w:val="en-US"/>
        </w:rPr>
        <w:t xml:space="preserve"> need to find ways to bring their own branded </w:t>
      </w:r>
      <w:r w:rsidR="00C0334C">
        <w:rPr>
          <w:rFonts w:ascii="Arial" w:hAnsi="Arial" w:cs="Arial"/>
          <w:iCs/>
          <w:lang w:val="en-US"/>
        </w:rPr>
        <w:t>assortment</w:t>
      </w:r>
      <w:r w:rsidRPr="00C0334C">
        <w:rPr>
          <w:rFonts w:ascii="Arial" w:hAnsi="Arial" w:cs="Arial"/>
          <w:iCs/>
          <w:lang w:val="en-US"/>
        </w:rPr>
        <w:t xml:space="preserve">s to more retail and online </w:t>
      </w:r>
      <w:proofErr w:type="spellStart"/>
      <w:r w:rsidRPr="00C0334C">
        <w:rPr>
          <w:rFonts w:ascii="Arial" w:hAnsi="Arial" w:cs="Arial"/>
          <w:iCs/>
          <w:lang w:val="en-US"/>
        </w:rPr>
        <w:t>markets.Explore</w:t>
      </w:r>
      <w:proofErr w:type="spellEnd"/>
      <w:r w:rsidRPr="00C0334C">
        <w:rPr>
          <w:rFonts w:ascii="Arial" w:hAnsi="Arial" w:cs="Arial"/>
          <w:iCs/>
          <w:lang w:val="en-US"/>
        </w:rPr>
        <w:t xml:space="preserve"> new markets overseas where there is a growing need for low-cost, high-quality personal care products. is one way. Another is to partner with other retailers such as supermarkets and specialty stores to sell their products in new areas. By making its private-label </w:t>
      </w:r>
      <w:r w:rsidR="00C0334C">
        <w:rPr>
          <w:rFonts w:ascii="Arial" w:hAnsi="Arial" w:cs="Arial"/>
          <w:iCs/>
          <w:lang w:val="en-US"/>
        </w:rPr>
        <w:t>assortment</w:t>
      </w:r>
      <w:r w:rsidRPr="00C0334C">
        <w:rPr>
          <w:rFonts w:ascii="Arial" w:hAnsi="Arial" w:cs="Arial"/>
          <w:iCs/>
          <w:lang w:val="en-US"/>
        </w:rPr>
        <w:t xml:space="preserve"> line more widely available, Superdrug can expand its customer base and increase sales.</w:t>
      </w:r>
    </w:p>
    <w:p w14:paraId="3DCE7586" w14:textId="77777777" w:rsidR="00903323" w:rsidRPr="00C0334C" w:rsidRDefault="00903323" w:rsidP="00C0334C">
      <w:pPr>
        <w:pStyle w:val="NormalWeb"/>
        <w:spacing w:line="360" w:lineRule="auto"/>
        <w:jc w:val="both"/>
        <w:rPr>
          <w:rFonts w:ascii="Arial" w:hAnsi="Arial" w:cs="Arial"/>
          <w:iCs/>
          <w:lang w:val="en-US"/>
        </w:rPr>
      </w:pPr>
      <w:r w:rsidRPr="00C0334C">
        <w:rPr>
          <w:rFonts w:ascii="Arial" w:hAnsi="Arial" w:cs="Arial"/>
          <w:iCs/>
          <w:lang w:val="en-US"/>
        </w:rPr>
        <w:t>Financial support:</w:t>
      </w:r>
    </w:p>
    <w:p w14:paraId="32F97E77" w14:textId="290B7F65" w:rsidR="009336B0" w:rsidRPr="00C0334C" w:rsidRDefault="00903323" w:rsidP="00C0334C">
      <w:pPr>
        <w:pStyle w:val="NormalWeb"/>
        <w:spacing w:line="360" w:lineRule="auto"/>
        <w:jc w:val="both"/>
        <w:rPr>
          <w:rFonts w:ascii="Arial" w:hAnsi="Arial" w:cs="Arial"/>
          <w:lang w:val="en-US"/>
        </w:rPr>
      </w:pPr>
      <w:r w:rsidRPr="00C0334C">
        <w:rPr>
          <w:rFonts w:ascii="Arial" w:hAnsi="Arial" w:cs="Arial"/>
          <w:iCs/>
          <w:lang w:val="en-US"/>
        </w:rPr>
        <w:t xml:space="preserve">Superdrug should have a more specific and customized advertising campaign to promote its own </w:t>
      </w:r>
      <w:r w:rsidR="00C0334C">
        <w:rPr>
          <w:rFonts w:ascii="Arial" w:hAnsi="Arial" w:cs="Arial"/>
          <w:iCs/>
          <w:lang w:val="en-US"/>
        </w:rPr>
        <w:t>assortment</w:t>
      </w:r>
      <w:r w:rsidRPr="00C0334C">
        <w:rPr>
          <w:rFonts w:ascii="Arial" w:hAnsi="Arial" w:cs="Arial"/>
          <w:iCs/>
          <w:lang w:val="en-US"/>
        </w:rPr>
        <w:t xml:space="preserve"> line. Another option is to partner with influencers and social media celebrities who have large followings to help spread the word about your product line. The same is true when using customer data and insights to create messaging and creative assets that appeal directly to specific customer groups. By targeting advertising efforts to specific customer segments, Superdrug is able to increase interest and purchases for its proprietary </w:t>
      </w:r>
      <w:r w:rsidR="00C0334C">
        <w:rPr>
          <w:rFonts w:ascii="Arial" w:hAnsi="Arial" w:cs="Arial"/>
          <w:iCs/>
          <w:lang w:val="en-US"/>
        </w:rPr>
        <w:t>assortment her line (Rao,</w:t>
      </w:r>
      <w:r w:rsidR="00C0334C" w:rsidRPr="00C0334C">
        <w:rPr>
          <w:rFonts w:ascii="Arial" w:hAnsi="Arial" w:cs="Arial"/>
          <w:iCs/>
          <w:lang w:val="en-US"/>
        </w:rPr>
        <w:t>2021</w:t>
      </w:r>
      <w:r w:rsidR="00C0334C">
        <w:rPr>
          <w:rFonts w:ascii="Arial" w:hAnsi="Arial" w:cs="Arial"/>
          <w:iCs/>
          <w:lang w:val="en-US"/>
        </w:rPr>
        <w:t>).</w:t>
      </w:r>
    </w:p>
    <w:p w14:paraId="287576CB" w14:textId="53BE2A2A" w:rsidR="009336B0" w:rsidRPr="00C0334C" w:rsidRDefault="009336B0" w:rsidP="00C0334C">
      <w:pPr>
        <w:pStyle w:val="Heading1"/>
        <w:spacing w:line="360" w:lineRule="auto"/>
        <w:jc w:val="both"/>
        <w:rPr>
          <w:rFonts w:ascii="Arial" w:hAnsi="Arial" w:cs="Arial"/>
          <w:sz w:val="24"/>
          <w:szCs w:val="24"/>
        </w:rPr>
      </w:pPr>
      <w:r w:rsidRPr="00C0334C">
        <w:rPr>
          <w:rFonts w:ascii="Arial" w:hAnsi="Arial" w:cs="Arial"/>
          <w:sz w:val="24"/>
          <w:szCs w:val="24"/>
        </w:rPr>
        <w:t> </w:t>
      </w:r>
      <w:bookmarkStart w:id="17" w:name="_Toc133761860"/>
      <w:r w:rsidR="004D588F" w:rsidRPr="00C0334C">
        <w:rPr>
          <w:rStyle w:val="Heading1Char"/>
          <w:rFonts w:ascii="Arial" w:hAnsi="Arial" w:cs="Arial"/>
          <w:b/>
          <w:bCs/>
          <w:sz w:val="24"/>
          <w:szCs w:val="24"/>
        </w:rPr>
        <w:t>Image and reputation</w:t>
      </w:r>
      <w:bookmarkEnd w:id="17"/>
    </w:p>
    <w:p w14:paraId="4D1BEF04" w14:textId="109FEF3B" w:rsidR="004D588F" w:rsidRPr="00C0334C" w:rsidRDefault="009336B0" w:rsidP="00C0334C">
      <w:pPr>
        <w:pStyle w:val="NormalWeb"/>
        <w:spacing w:line="360" w:lineRule="auto"/>
        <w:jc w:val="both"/>
        <w:rPr>
          <w:rFonts w:ascii="Arial" w:hAnsi="Arial" w:cs="Arial"/>
          <w:color w:val="FF0000"/>
        </w:rPr>
      </w:pPr>
      <w:r w:rsidRPr="00C0334C">
        <w:rPr>
          <w:rFonts w:ascii="Arial" w:hAnsi="Arial" w:cs="Arial"/>
          <w:color w:val="FF0000"/>
        </w:rPr>
        <w:t> </w:t>
      </w:r>
      <w:r w:rsidR="009215C9" w:rsidRPr="00C0334C">
        <w:rPr>
          <w:rFonts w:ascii="Arial" w:hAnsi="Arial" w:cs="Arial"/>
        </w:rPr>
        <w:t xml:space="preserve">With better branding, image and improved reputation, Superdrug's </w:t>
      </w:r>
      <w:r w:rsidR="00C0334C">
        <w:rPr>
          <w:rFonts w:ascii="Arial" w:hAnsi="Arial" w:cs="Arial"/>
        </w:rPr>
        <w:t>assortment</w:t>
      </w:r>
      <w:r w:rsidR="009215C9" w:rsidRPr="00C0334C">
        <w:rPr>
          <w:rFonts w:ascii="Arial" w:hAnsi="Arial" w:cs="Arial"/>
        </w:rPr>
        <w:t xml:space="preserve"> brands can benefit from differentiating themselves in crowded markets, increasing customer loyalty and attracting new shoppers. Below are some methods the company can use to do this</w:t>
      </w:r>
      <w:r w:rsidR="004D588F" w:rsidRPr="00C0334C">
        <w:rPr>
          <w:rFonts w:ascii="Arial" w:hAnsi="Arial" w:cs="Arial"/>
        </w:rPr>
        <w:t>:</w:t>
      </w:r>
    </w:p>
    <w:p w14:paraId="719300B6" w14:textId="31B46D6E" w:rsidR="009215C9" w:rsidRPr="00C0334C" w:rsidRDefault="009215C9" w:rsidP="00C0334C">
      <w:pPr>
        <w:pStyle w:val="NormalWeb"/>
        <w:numPr>
          <w:ilvl w:val="0"/>
          <w:numId w:val="3"/>
        </w:numPr>
        <w:spacing w:line="360" w:lineRule="auto"/>
        <w:jc w:val="both"/>
        <w:rPr>
          <w:rFonts w:ascii="Arial" w:hAnsi="Arial" w:cs="Arial"/>
        </w:rPr>
      </w:pPr>
      <w:r w:rsidRPr="00C0334C">
        <w:rPr>
          <w:rFonts w:ascii="Arial" w:hAnsi="Arial" w:cs="Arial"/>
        </w:rPr>
        <w:t xml:space="preserve">Superdrug's private label </w:t>
      </w:r>
      <w:r w:rsidR="00C0334C">
        <w:rPr>
          <w:rFonts w:ascii="Arial" w:hAnsi="Arial" w:cs="Arial"/>
        </w:rPr>
        <w:t>assortment</w:t>
      </w:r>
      <w:r w:rsidRPr="00C0334C">
        <w:rPr>
          <w:rFonts w:ascii="Arial" w:hAnsi="Arial" w:cs="Arial"/>
        </w:rPr>
        <w:t xml:space="preserve"> line should have a consistent voice, marketing, and look to develop a strong brand identification. For all of its branded </w:t>
      </w:r>
      <w:r w:rsidR="00C0334C">
        <w:rPr>
          <w:rFonts w:ascii="Arial" w:hAnsi="Arial" w:cs="Arial"/>
        </w:rPr>
        <w:t>assortment</w:t>
      </w:r>
      <w:r w:rsidRPr="00C0334C">
        <w:rPr>
          <w:rFonts w:ascii="Arial" w:hAnsi="Arial" w:cs="Arial"/>
        </w:rPr>
        <w:t xml:space="preserve">s, Superdrug, for instance, might have a unified logo, color scheme, and packaging. As a result, brand awareness and identity are strengthened in the minds of consumers. Your brand's tone and message will help you set yourself out from your rivals and provide clients with a more customized and engaging experience.  </w:t>
      </w:r>
    </w:p>
    <w:p w14:paraId="1377AE87" w14:textId="4BD0C722" w:rsidR="004D588F" w:rsidRPr="00C0334C" w:rsidRDefault="009215C9" w:rsidP="00C0334C">
      <w:pPr>
        <w:pStyle w:val="NormalWeb"/>
        <w:spacing w:line="360" w:lineRule="auto"/>
        <w:ind w:left="720"/>
        <w:jc w:val="both"/>
        <w:rPr>
          <w:rFonts w:ascii="Arial" w:hAnsi="Arial" w:cs="Arial"/>
          <w:color w:val="FF0000"/>
        </w:rPr>
      </w:pPr>
      <w:r w:rsidRPr="00C0334C">
        <w:rPr>
          <w:rFonts w:ascii="Arial" w:hAnsi="Arial" w:cs="Arial"/>
          <w:color w:val="FF0000"/>
        </w:rPr>
        <w:t xml:space="preserve">• </w:t>
      </w:r>
      <w:r w:rsidRPr="00C0334C">
        <w:rPr>
          <w:rFonts w:ascii="Arial" w:hAnsi="Arial" w:cs="Arial"/>
        </w:rPr>
        <w:t xml:space="preserve">Superdrug may use online surveys, online reviews, and social media interaction to better its own brand </w:t>
      </w:r>
      <w:r w:rsidR="00C0334C">
        <w:rPr>
          <w:rFonts w:ascii="Arial" w:hAnsi="Arial" w:cs="Arial"/>
        </w:rPr>
        <w:t>assortment</w:t>
      </w:r>
      <w:r w:rsidRPr="00C0334C">
        <w:rPr>
          <w:rFonts w:ascii="Arial" w:hAnsi="Arial" w:cs="Arial"/>
        </w:rPr>
        <w:t xml:space="preserve"> choices in response to consumer input. Customers' opinions about the performance, scent, and feel of the </w:t>
      </w:r>
      <w:r w:rsidR="00C0334C">
        <w:rPr>
          <w:rFonts w:ascii="Arial" w:hAnsi="Arial" w:cs="Arial"/>
        </w:rPr>
        <w:t>assortment</w:t>
      </w:r>
      <w:r w:rsidRPr="00C0334C">
        <w:rPr>
          <w:rFonts w:ascii="Arial" w:hAnsi="Arial" w:cs="Arial"/>
        </w:rPr>
        <w:t xml:space="preserve"> can be gathered by Superdrug through surveys. This information can be used by Superdrug to improve its goods and address any issues or suggestions that its consumers may have. By regularly updating and extending its own-brand </w:t>
      </w:r>
      <w:r w:rsidR="00C0334C">
        <w:rPr>
          <w:rFonts w:ascii="Arial" w:hAnsi="Arial" w:cs="Arial"/>
        </w:rPr>
        <w:t>assortment</w:t>
      </w:r>
      <w:r w:rsidRPr="00C0334C">
        <w:rPr>
          <w:rFonts w:ascii="Arial" w:hAnsi="Arial" w:cs="Arial"/>
        </w:rPr>
        <w:t xml:space="preserve"> collection, Superdrug can enhance its reputation and attract committed clients.</w:t>
      </w:r>
    </w:p>
    <w:p w14:paraId="279B3C0D" w14:textId="2CD1CA1A" w:rsidR="004D588F" w:rsidRPr="00C0334C" w:rsidRDefault="009215C9" w:rsidP="00C0334C">
      <w:pPr>
        <w:pStyle w:val="NormalWeb"/>
        <w:spacing w:line="360" w:lineRule="auto"/>
        <w:ind w:left="720"/>
        <w:jc w:val="both"/>
        <w:rPr>
          <w:rFonts w:ascii="Arial" w:hAnsi="Arial" w:cs="Arial"/>
        </w:rPr>
      </w:pPr>
      <w:r w:rsidRPr="00C0334C">
        <w:rPr>
          <w:rFonts w:ascii="Arial" w:hAnsi="Arial" w:cs="Arial"/>
          <w:lang w:val="en-US"/>
        </w:rPr>
        <w:t xml:space="preserve">To communicate with its target audience and promote its brand of </w:t>
      </w:r>
      <w:r w:rsidR="00C0334C">
        <w:rPr>
          <w:rFonts w:ascii="Arial" w:hAnsi="Arial" w:cs="Arial"/>
          <w:lang w:val="en-US"/>
        </w:rPr>
        <w:t>assortment</w:t>
      </w:r>
      <w:r w:rsidRPr="00C0334C">
        <w:rPr>
          <w:rFonts w:ascii="Arial" w:hAnsi="Arial" w:cs="Arial"/>
          <w:lang w:val="en-US"/>
        </w:rPr>
        <w:t xml:space="preserve">, Superdrug can utilize social media platforms like Facebook and Instagram. Superdrug, for instance, has the ability to post content that is product-focused and share user-generated content like images of individuals using the </w:t>
      </w:r>
      <w:r w:rsidR="00C0334C">
        <w:rPr>
          <w:rFonts w:ascii="Arial" w:hAnsi="Arial" w:cs="Arial"/>
          <w:lang w:val="en-US"/>
        </w:rPr>
        <w:t>assortment</w:t>
      </w:r>
      <w:r w:rsidRPr="00C0334C">
        <w:rPr>
          <w:rFonts w:ascii="Arial" w:hAnsi="Arial" w:cs="Arial"/>
          <w:lang w:val="en-US"/>
        </w:rPr>
        <w:t>. This can increase consumers' trust in the company and the brand community. By offering them exclusive discounts and promotions, Superdrug can further encourage the people who follow them on social</w:t>
      </w:r>
      <w:r w:rsidR="00C0334C">
        <w:rPr>
          <w:rFonts w:ascii="Arial" w:hAnsi="Arial" w:cs="Arial"/>
          <w:lang w:val="en-US"/>
        </w:rPr>
        <w:t xml:space="preserve"> media to check out their items (Bennato,</w:t>
      </w:r>
      <w:r w:rsidR="00C0334C" w:rsidRPr="00C0334C">
        <w:rPr>
          <w:rFonts w:ascii="Arial" w:hAnsi="Arial" w:cs="Arial"/>
          <w:lang w:val="en-US"/>
        </w:rPr>
        <w:t>2021</w:t>
      </w:r>
      <w:r w:rsidR="00C0334C">
        <w:rPr>
          <w:rFonts w:ascii="Arial" w:hAnsi="Arial" w:cs="Arial"/>
          <w:lang w:val="en-US"/>
        </w:rPr>
        <w:t>).</w:t>
      </w:r>
    </w:p>
    <w:p w14:paraId="153A69F4" w14:textId="14687F0B" w:rsidR="004D588F" w:rsidRPr="00C0334C" w:rsidRDefault="009215C9" w:rsidP="00C0334C">
      <w:pPr>
        <w:pStyle w:val="NormalWeb"/>
        <w:spacing w:line="360" w:lineRule="auto"/>
        <w:ind w:left="720"/>
        <w:jc w:val="both"/>
        <w:rPr>
          <w:rFonts w:ascii="Arial" w:hAnsi="Arial" w:cs="Arial"/>
        </w:rPr>
      </w:pPr>
      <w:r w:rsidRPr="00C0334C">
        <w:rPr>
          <w:rFonts w:ascii="Arial" w:hAnsi="Arial" w:cs="Arial"/>
        </w:rPr>
        <w:t xml:space="preserve">By supporting events like fashion and beauty exhibitions, Superdrug can promote its own-brand </w:t>
      </w:r>
      <w:r w:rsidR="00C0334C">
        <w:rPr>
          <w:rFonts w:ascii="Arial" w:hAnsi="Arial" w:cs="Arial"/>
        </w:rPr>
        <w:t>assortment</w:t>
      </w:r>
      <w:r w:rsidRPr="00C0334C">
        <w:rPr>
          <w:rFonts w:ascii="Arial" w:hAnsi="Arial" w:cs="Arial"/>
        </w:rPr>
        <w:t xml:space="preserve"> line. To allow the models to use its own-brand </w:t>
      </w:r>
      <w:r w:rsidR="00C0334C">
        <w:rPr>
          <w:rFonts w:ascii="Arial" w:hAnsi="Arial" w:cs="Arial"/>
        </w:rPr>
        <w:t>assortment</w:t>
      </w:r>
      <w:r w:rsidRPr="00C0334C">
        <w:rPr>
          <w:rFonts w:ascii="Arial" w:hAnsi="Arial" w:cs="Arial"/>
        </w:rPr>
        <w:t>, Superdrug may sponsor London Fashion Week. This could alter consumer perceptions of the brand and increase brand awareness. Superdrug can collaborate with influencers and celebrities that align with its beliefs and target market to reach a wider audience.</w:t>
      </w:r>
    </w:p>
    <w:p w14:paraId="3D5B223D" w14:textId="1EE50235" w:rsidR="009336B0" w:rsidRPr="00C0334C" w:rsidRDefault="009215C9" w:rsidP="00C0334C">
      <w:pPr>
        <w:pStyle w:val="NormalWeb"/>
        <w:spacing w:line="360" w:lineRule="auto"/>
        <w:jc w:val="both"/>
        <w:rPr>
          <w:rFonts w:ascii="Arial" w:hAnsi="Arial" w:cs="Arial"/>
          <w:color w:val="FF0000"/>
        </w:rPr>
      </w:pPr>
      <w:r w:rsidRPr="00C0334C">
        <w:rPr>
          <w:rFonts w:ascii="Arial" w:hAnsi="Arial" w:cs="Arial"/>
          <w:color w:val="FF0000"/>
        </w:rPr>
        <w:t xml:space="preserve">• </w:t>
      </w:r>
      <w:r w:rsidRPr="00C0334C">
        <w:rPr>
          <w:rFonts w:ascii="Arial" w:hAnsi="Arial" w:cs="Arial"/>
        </w:rPr>
        <w:t xml:space="preserve">To build a strong brand identity, Superdrug's own branded </w:t>
      </w:r>
      <w:r w:rsidR="00C0334C">
        <w:rPr>
          <w:rFonts w:ascii="Arial" w:hAnsi="Arial" w:cs="Arial"/>
        </w:rPr>
        <w:t>assortment</w:t>
      </w:r>
      <w:r w:rsidRPr="00C0334C">
        <w:rPr>
          <w:rFonts w:ascii="Arial" w:hAnsi="Arial" w:cs="Arial"/>
        </w:rPr>
        <w:t xml:space="preserve"> packaging should be the perfect opportunity to reinforce the retailer's outstanding image. For example, the packaging for his Superdrug in his own brand </w:t>
      </w:r>
      <w:r w:rsidR="00C0334C">
        <w:rPr>
          <w:rFonts w:ascii="Arial" w:hAnsi="Arial" w:cs="Arial"/>
        </w:rPr>
        <w:t>assortment</w:t>
      </w:r>
      <w:r w:rsidRPr="00C0334C">
        <w:rPr>
          <w:rFonts w:ascii="Arial" w:hAnsi="Arial" w:cs="Arial"/>
        </w:rPr>
        <w:t xml:space="preserve"> line may be made from recycled paper or recycled plastic. This strategy demonstrates that the company is ethical and sustainable and may appeal to environmentally conscious customers. By displaying phrases like “vegan friendly” and “cruelty free” on packaging, brands can further strengthen their identity and purpose. Using high-quality packaging that exudes an aura of exclusivity and grandeur can further enhance your brand's standing.</w:t>
      </w:r>
    </w:p>
    <w:p w14:paraId="0B5189AC" w14:textId="04222BA9" w:rsidR="0053090B" w:rsidRPr="00C0334C" w:rsidRDefault="00EE2610" w:rsidP="00C0334C">
      <w:pPr>
        <w:pStyle w:val="NormalWeb"/>
        <w:spacing w:line="360" w:lineRule="auto"/>
        <w:jc w:val="both"/>
        <w:rPr>
          <w:rFonts w:ascii="Arial" w:hAnsi="Arial" w:cs="Arial"/>
          <w:lang w:val="en-US"/>
        </w:rPr>
      </w:pPr>
      <w:r w:rsidRPr="00C0334C">
        <w:rPr>
          <w:rFonts w:ascii="Arial" w:hAnsi="Arial" w:cs="Arial"/>
        </w:rPr>
        <w:t xml:space="preserve">Superdrug may demonstrate that it cares more about the community and the environment by supporting events and using eco-friendly packaging for its products. By appealing to consumers who want to purchase products that are beneficial for the environment and society, this may increase revenue and client base for the business.As the brand's image and reputation improve, Superdrug's branded </w:t>
      </w:r>
      <w:r w:rsidR="00C0334C">
        <w:rPr>
          <w:rFonts w:ascii="Arial" w:hAnsi="Arial" w:cs="Arial"/>
        </w:rPr>
        <w:t>assortment</w:t>
      </w:r>
      <w:r w:rsidRPr="00C0334C">
        <w:rPr>
          <w:rFonts w:ascii="Arial" w:hAnsi="Arial" w:cs="Arial"/>
        </w:rPr>
        <w:t xml:space="preserve"> line experiences growth in market share, cust</w:t>
      </w:r>
      <w:r w:rsidR="00C0334C">
        <w:rPr>
          <w:rFonts w:ascii="Arial" w:hAnsi="Arial" w:cs="Arial"/>
        </w:rPr>
        <w:t>omer loyalty, sales, and income</w:t>
      </w:r>
      <w:r w:rsidR="00C0334C">
        <w:rPr>
          <w:rFonts w:ascii="Arial" w:hAnsi="Arial" w:cs="Arial"/>
          <w:lang w:val="en-US"/>
        </w:rPr>
        <w:t xml:space="preserve"> (Boboev,</w:t>
      </w:r>
      <w:r w:rsidR="00C0334C" w:rsidRPr="00C0334C">
        <w:rPr>
          <w:rFonts w:ascii="Arial" w:hAnsi="Arial" w:cs="Arial"/>
          <w:lang w:val="en-US"/>
        </w:rPr>
        <w:t>2021</w:t>
      </w:r>
      <w:r w:rsidR="00C0334C">
        <w:rPr>
          <w:rFonts w:ascii="Arial" w:hAnsi="Arial" w:cs="Arial"/>
          <w:lang w:val="en-US"/>
        </w:rPr>
        <w:t>).</w:t>
      </w:r>
    </w:p>
    <w:p w14:paraId="704BE8BA" w14:textId="77777777" w:rsidR="0053090B" w:rsidRPr="00C0334C" w:rsidRDefault="0053090B" w:rsidP="00C0334C">
      <w:pPr>
        <w:pStyle w:val="Heading1"/>
        <w:spacing w:line="360" w:lineRule="auto"/>
        <w:jc w:val="both"/>
        <w:rPr>
          <w:rStyle w:val="Heading1Char"/>
          <w:rFonts w:ascii="Arial" w:hAnsi="Arial" w:cs="Arial"/>
          <w:b/>
          <w:bCs/>
          <w:sz w:val="24"/>
          <w:szCs w:val="24"/>
        </w:rPr>
      </w:pPr>
      <w:bookmarkStart w:id="18" w:name="_Toc133761861"/>
      <w:r w:rsidRPr="00C0334C">
        <w:rPr>
          <w:rStyle w:val="Heading1Char"/>
          <w:rFonts w:ascii="Arial" w:hAnsi="Arial" w:cs="Arial"/>
          <w:b/>
          <w:bCs/>
          <w:sz w:val="24"/>
          <w:szCs w:val="24"/>
        </w:rPr>
        <w:t>Conclusion</w:t>
      </w:r>
      <w:bookmarkEnd w:id="18"/>
    </w:p>
    <w:p w14:paraId="2ADDFCF0" w14:textId="6722714E" w:rsidR="00EE2610" w:rsidRPr="00C0334C" w:rsidRDefault="00EE2610" w:rsidP="00C0334C">
      <w:pPr>
        <w:pStyle w:val="NormalWeb"/>
        <w:spacing w:line="360" w:lineRule="auto"/>
        <w:ind w:left="720"/>
        <w:jc w:val="both"/>
        <w:rPr>
          <w:rFonts w:ascii="Arial" w:hAnsi="Arial" w:cs="Arial"/>
        </w:rPr>
      </w:pPr>
      <w:r w:rsidRPr="00C0334C">
        <w:rPr>
          <w:rFonts w:ascii="Arial" w:hAnsi="Arial" w:cs="Arial"/>
        </w:rPr>
        <w:t xml:space="preserve">Research shows that superdrugs improve </w:t>
      </w:r>
      <w:r w:rsidR="00C0334C">
        <w:rPr>
          <w:rFonts w:ascii="Arial" w:hAnsi="Arial" w:cs="Arial"/>
        </w:rPr>
        <w:t>assortment</w:t>
      </w:r>
      <w:r w:rsidRPr="00C0334C">
        <w:rPr>
          <w:rFonts w:ascii="Arial" w:hAnsi="Arial" w:cs="Arial"/>
        </w:rPr>
        <w:t xml:space="preserve"> marketing and branding by:</w:t>
      </w:r>
    </w:p>
    <w:p w14:paraId="213D3A57" w14:textId="77777777" w:rsidR="00EE2610" w:rsidRPr="00C0334C" w:rsidRDefault="00EE2610" w:rsidP="00C0334C">
      <w:pPr>
        <w:pStyle w:val="NormalWeb"/>
        <w:spacing w:line="360" w:lineRule="auto"/>
        <w:ind w:left="720"/>
        <w:jc w:val="both"/>
        <w:rPr>
          <w:rFonts w:ascii="Arial" w:hAnsi="Arial" w:cs="Arial"/>
        </w:rPr>
      </w:pPr>
      <w:r w:rsidRPr="00C0334C">
        <w:rPr>
          <w:rFonts w:ascii="Arial" w:hAnsi="Arial" w:cs="Arial"/>
        </w:rPr>
        <w:t>Invest in a strong brand identity that connects with customers and is consistent wherever they interact with your company. This includes finding a memorable and distinctive brand name, creating packaging that stands out on the shelf, and determining a tone of voice that aligns with the values ​​of the company and its target market. With a strong brand identity, Superdrug can increase brand awareness, visibility and customer loyalty. Use social media and digital marketing:</w:t>
      </w:r>
    </w:p>
    <w:p w14:paraId="156FD254" w14:textId="44F3DA18" w:rsidR="0053090B" w:rsidRPr="00C0334C" w:rsidRDefault="00EE2610" w:rsidP="00C0334C">
      <w:pPr>
        <w:pStyle w:val="NormalWeb"/>
        <w:spacing w:line="360" w:lineRule="auto"/>
        <w:ind w:left="720"/>
        <w:jc w:val="both"/>
        <w:rPr>
          <w:rFonts w:ascii="Arial" w:hAnsi="Arial" w:cs="Arial"/>
        </w:rPr>
      </w:pPr>
      <w:r w:rsidRPr="00C0334C">
        <w:rPr>
          <w:rFonts w:ascii="Arial" w:hAnsi="Arial" w:cs="Arial"/>
        </w:rPr>
        <w:t>Superdrug should use these channels to connect with customers and reach a wider audience. Specifically, this means focusing on online advertising, using influencers and user-generated content to increase brand engagement and awareness, and developing the company's social media strategy.</w:t>
      </w:r>
    </w:p>
    <w:p w14:paraId="42336B07" w14:textId="77777777" w:rsidR="00ED4F09" w:rsidRPr="00671CD7" w:rsidRDefault="00ED4F09" w:rsidP="006D132F">
      <w:pPr>
        <w:rPr>
          <w:color w:val="FF0000"/>
          <w:lang w:val="en-US"/>
        </w:rPr>
      </w:pPr>
    </w:p>
    <w:p w14:paraId="1E394CAD" w14:textId="2E21A9B9" w:rsidR="006D132F" w:rsidRPr="00D9372D" w:rsidRDefault="006D132F" w:rsidP="00D9372D">
      <w:pPr>
        <w:pStyle w:val="Heading1"/>
      </w:pPr>
      <w:bookmarkStart w:id="19" w:name="_Toc133761862"/>
      <w:r w:rsidRPr="00D9372D">
        <w:rPr>
          <w:rStyle w:val="Heading1Char"/>
          <w:b/>
          <w:bCs/>
        </w:rPr>
        <w:t>References</w:t>
      </w:r>
      <w:bookmarkEnd w:id="19"/>
      <w:r w:rsidRPr="00D9372D">
        <w:rPr>
          <w:rStyle w:val="Heading1Char"/>
          <w:b/>
          <w:bCs/>
        </w:rPr>
        <w:t xml:space="preserve"> </w:t>
      </w:r>
    </w:p>
    <w:p w14:paraId="173F3EF3" w14:textId="4C4863F0" w:rsidR="006D132F" w:rsidRDefault="006D132F" w:rsidP="006D132F">
      <w:pPr>
        <w:rPr>
          <w:lang w:val="en-US"/>
        </w:rPr>
      </w:pPr>
    </w:p>
    <w:p w14:paraId="5C303B7D" w14:textId="77777777" w:rsidR="00C0334C" w:rsidRDefault="00C0334C" w:rsidP="006D132F">
      <w:pPr>
        <w:rPr>
          <w:lang w:val="en-US"/>
        </w:rPr>
      </w:pPr>
    </w:p>
    <w:p w14:paraId="1AFEC0E1" w14:textId="77777777" w:rsidR="00282DFA" w:rsidRPr="00C0334C" w:rsidRDefault="00282DFA" w:rsidP="00C0334C">
      <w:pPr>
        <w:spacing w:line="360" w:lineRule="auto"/>
        <w:jc w:val="both"/>
        <w:rPr>
          <w:rFonts w:ascii="Arial" w:hAnsi="Arial" w:cs="Arial"/>
          <w:sz w:val="24"/>
          <w:szCs w:val="24"/>
          <w:lang w:val="en-US"/>
        </w:rPr>
      </w:pPr>
      <w:proofErr w:type="spellStart"/>
      <w:r w:rsidRPr="00C0334C">
        <w:rPr>
          <w:rFonts w:ascii="Arial" w:hAnsi="Arial" w:cs="Arial"/>
          <w:sz w:val="24"/>
          <w:szCs w:val="24"/>
          <w:lang w:val="en-US"/>
        </w:rPr>
        <w:t>Boboev</w:t>
      </w:r>
      <w:proofErr w:type="spellEnd"/>
      <w:r w:rsidRPr="00C0334C">
        <w:rPr>
          <w:rFonts w:ascii="Arial" w:hAnsi="Arial" w:cs="Arial"/>
          <w:sz w:val="24"/>
          <w:szCs w:val="24"/>
          <w:lang w:val="en-US"/>
        </w:rPr>
        <w:t>, L.K., 2021. MODERN CONCEPTS OF MARKETING STRATEGY OF COMPANIES. Economics and Innovative Technologies, 2021(5), p.2.</w:t>
      </w:r>
    </w:p>
    <w:p w14:paraId="3A3A2AD7" w14:textId="77777777" w:rsidR="00282DFA" w:rsidRPr="00C0334C" w:rsidRDefault="00282DFA" w:rsidP="00C0334C">
      <w:pPr>
        <w:spacing w:line="360" w:lineRule="auto"/>
        <w:jc w:val="both"/>
        <w:rPr>
          <w:rFonts w:ascii="Arial" w:hAnsi="Arial" w:cs="Arial"/>
          <w:sz w:val="24"/>
          <w:szCs w:val="24"/>
          <w:lang w:val="en-US"/>
        </w:rPr>
      </w:pPr>
      <w:proofErr w:type="spellStart"/>
      <w:r w:rsidRPr="00C0334C">
        <w:rPr>
          <w:rFonts w:ascii="Arial" w:hAnsi="Arial" w:cs="Arial"/>
          <w:sz w:val="24"/>
          <w:szCs w:val="24"/>
          <w:lang w:val="en-US"/>
        </w:rPr>
        <w:t>Bokhari</w:t>
      </w:r>
      <w:proofErr w:type="spellEnd"/>
      <w:r w:rsidRPr="00C0334C">
        <w:rPr>
          <w:rFonts w:ascii="Arial" w:hAnsi="Arial" w:cs="Arial"/>
          <w:sz w:val="24"/>
          <w:szCs w:val="24"/>
          <w:lang w:val="en-US"/>
        </w:rPr>
        <w:t xml:space="preserve">, F.A., </w:t>
      </w:r>
      <w:proofErr w:type="spellStart"/>
      <w:r w:rsidRPr="00C0334C">
        <w:rPr>
          <w:rFonts w:ascii="Arial" w:hAnsi="Arial" w:cs="Arial"/>
          <w:sz w:val="24"/>
          <w:szCs w:val="24"/>
          <w:lang w:val="en-US"/>
        </w:rPr>
        <w:t>Mariuzzo</w:t>
      </w:r>
      <w:proofErr w:type="spellEnd"/>
      <w:r w:rsidRPr="00C0334C">
        <w:rPr>
          <w:rFonts w:ascii="Arial" w:hAnsi="Arial" w:cs="Arial"/>
          <w:sz w:val="24"/>
          <w:szCs w:val="24"/>
          <w:lang w:val="en-US"/>
        </w:rPr>
        <w:t xml:space="preserve">, F. and </w:t>
      </w:r>
      <w:proofErr w:type="spellStart"/>
      <w:r w:rsidRPr="00C0334C">
        <w:rPr>
          <w:rFonts w:ascii="Arial" w:hAnsi="Arial" w:cs="Arial"/>
          <w:sz w:val="24"/>
          <w:szCs w:val="24"/>
          <w:lang w:val="en-US"/>
        </w:rPr>
        <w:t>Bennato</w:t>
      </w:r>
      <w:proofErr w:type="spellEnd"/>
      <w:r w:rsidRPr="00C0334C">
        <w:rPr>
          <w:rFonts w:ascii="Arial" w:hAnsi="Arial" w:cs="Arial"/>
          <w:sz w:val="24"/>
          <w:szCs w:val="24"/>
          <w:lang w:val="en-US"/>
        </w:rPr>
        <w:t>, A.R., 2021. Innovation and growth in the UK pharmaceuticals: the case of product and marketing introductions. Small Business Economics, 57(1), pp.603-634.</w:t>
      </w:r>
    </w:p>
    <w:p w14:paraId="648A4F4C" w14:textId="77777777" w:rsidR="00282DFA" w:rsidRPr="00C0334C" w:rsidRDefault="00282DFA" w:rsidP="00C0334C">
      <w:pPr>
        <w:spacing w:line="360" w:lineRule="auto"/>
        <w:jc w:val="both"/>
        <w:rPr>
          <w:rFonts w:ascii="Arial" w:hAnsi="Arial" w:cs="Arial"/>
          <w:sz w:val="24"/>
          <w:szCs w:val="24"/>
          <w:lang w:val="en-US"/>
        </w:rPr>
      </w:pPr>
      <w:r w:rsidRPr="00C0334C">
        <w:rPr>
          <w:rFonts w:ascii="Arial" w:hAnsi="Arial" w:cs="Arial"/>
          <w:sz w:val="24"/>
          <w:szCs w:val="24"/>
          <w:lang w:val="en-US"/>
        </w:rPr>
        <w:t>Chen, J. and Rao, V.R., 2021. Measuring the Effects of Marketing Solicitations. Customer Needs and Solutions, pp.1-12.</w:t>
      </w:r>
    </w:p>
    <w:p w14:paraId="2911049B" w14:textId="77777777" w:rsidR="00282DFA" w:rsidRPr="00C0334C" w:rsidRDefault="00282DFA" w:rsidP="00C0334C">
      <w:pPr>
        <w:spacing w:line="360" w:lineRule="auto"/>
        <w:jc w:val="both"/>
        <w:rPr>
          <w:rFonts w:ascii="Arial" w:hAnsi="Arial" w:cs="Arial"/>
          <w:sz w:val="24"/>
          <w:szCs w:val="24"/>
          <w:lang w:val="en-US"/>
        </w:rPr>
      </w:pPr>
      <w:r w:rsidRPr="00C0334C">
        <w:rPr>
          <w:rFonts w:ascii="Arial" w:hAnsi="Arial" w:cs="Arial"/>
          <w:sz w:val="24"/>
          <w:szCs w:val="24"/>
          <w:lang w:val="en-US"/>
        </w:rPr>
        <w:t>de Souza, J., Mendes-</w:t>
      </w:r>
      <w:proofErr w:type="spellStart"/>
      <w:r w:rsidRPr="00C0334C">
        <w:rPr>
          <w:rFonts w:ascii="Arial" w:hAnsi="Arial" w:cs="Arial"/>
          <w:sz w:val="24"/>
          <w:szCs w:val="24"/>
          <w:lang w:val="en-US"/>
        </w:rPr>
        <w:t>Filho</w:t>
      </w:r>
      <w:proofErr w:type="spellEnd"/>
      <w:r w:rsidRPr="00C0334C">
        <w:rPr>
          <w:rFonts w:ascii="Arial" w:hAnsi="Arial" w:cs="Arial"/>
          <w:sz w:val="24"/>
          <w:szCs w:val="24"/>
          <w:lang w:val="en-US"/>
        </w:rPr>
        <w:t xml:space="preserve">, L. and </w:t>
      </w:r>
      <w:proofErr w:type="spellStart"/>
      <w:r w:rsidRPr="00C0334C">
        <w:rPr>
          <w:rFonts w:ascii="Arial" w:hAnsi="Arial" w:cs="Arial"/>
          <w:sz w:val="24"/>
          <w:szCs w:val="24"/>
          <w:lang w:val="en-US"/>
        </w:rPr>
        <w:t>Buhalis</w:t>
      </w:r>
      <w:proofErr w:type="spellEnd"/>
      <w:r w:rsidRPr="00C0334C">
        <w:rPr>
          <w:rFonts w:ascii="Arial" w:hAnsi="Arial" w:cs="Arial"/>
          <w:sz w:val="24"/>
          <w:szCs w:val="24"/>
          <w:lang w:val="en-US"/>
        </w:rPr>
        <w:t>, D., 2020. Evaluating the effectiveness of tourist advertising to improve the competitiveness of destinations. Tourism Economics, 26(6), pp.1001-1020.</w:t>
      </w:r>
    </w:p>
    <w:p w14:paraId="0CEA7AAA" w14:textId="77777777" w:rsidR="00282DFA" w:rsidRPr="00C0334C" w:rsidRDefault="00282DFA" w:rsidP="00C0334C">
      <w:pPr>
        <w:spacing w:line="360" w:lineRule="auto"/>
        <w:jc w:val="both"/>
        <w:rPr>
          <w:rFonts w:ascii="Arial" w:hAnsi="Arial" w:cs="Arial"/>
          <w:sz w:val="24"/>
          <w:szCs w:val="24"/>
          <w:lang w:val="en-US"/>
        </w:rPr>
      </w:pPr>
      <w:proofErr w:type="spellStart"/>
      <w:r w:rsidRPr="00C0334C">
        <w:rPr>
          <w:rFonts w:ascii="Arial" w:hAnsi="Arial" w:cs="Arial"/>
          <w:sz w:val="24"/>
          <w:szCs w:val="24"/>
          <w:lang w:val="en-US"/>
        </w:rPr>
        <w:t>Farrukh</w:t>
      </w:r>
      <w:proofErr w:type="spellEnd"/>
      <w:r w:rsidRPr="00C0334C">
        <w:rPr>
          <w:rFonts w:ascii="Arial" w:hAnsi="Arial" w:cs="Arial"/>
          <w:sz w:val="24"/>
          <w:szCs w:val="24"/>
          <w:lang w:val="en-US"/>
        </w:rPr>
        <w:t xml:space="preserve">, M., Raza, A., </w:t>
      </w:r>
      <w:proofErr w:type="spellStart"/>
      <w:r w:rsidRPr="00C0334C">
        <w:rPr>
          <w:rFonts w:ascii="Arial" w:hAnsi="Arial" w:cs="Arial"/>
          <w:sz w:val="24"/>
          <w:szCs w:val="24"/>
          <w:lang w:val="en-US"/>
        </w:rPr>
        <w:t>Meng</w:t>
      </w:r>
      <w:proofErr w:type="spellEnd"/>
      <w:r w:rsidRPr="00C0334C">
        <w:rPr>
          <w:rFonts w:ascii="Arial" w:hAnsi="Arial" w:cs="Arial"/>
          <w:sz w:val="24"/>
          <w:szCs w:val="24"/>
          <w:lang w:val="en-US"/>
        </w:rPr>
        <w:t xml:space="preserve">, F., Wu, Y. and </w:t>
      </w:r>
      <w:proofErr w:type="spellStart"/>
      <w:r w:rsidRPr="00C0334C">
        <w:rPr>
          <w:rFonts w:ascii="Arial" w:hAnsi="Arial" w:cs="Arial"/>
          <w:sz w:val="24"/>
          <w:szCs w:val="24"/>
          <w:lang w:val="en-US"/>
        </w:rPr>
        <w:t>Gu</w:t>
      </w:r>
      <w:proofErr w:type="spellEnd"/>
      <w:r w:rsidRPr="00C0334C">
        <w:rPr>
          <w:rFonts w:ascii="Arial" w:hAnsi="Arial" w:cs="Arial"/>
          <w:sz w:val="24"/>
          <w:szCs w:val="24"/>
          <w:lang w:val="en-US"/>
        </w:rPr>
        <w:t>, Z., 2021. Shaping social marketing research: a retrospective of the journal of social marketing. Journal of Social Marketing.</w:t>
      </w:r>
    </w:p>
    <w:p w14:paraId="1A7082C2" w14:textId="77777777" w:rsidR="00282DFA" w:rsidRPr="00C0334C" w:rsidRDefault="00282DFA" w:rsidP="00C0334C">
      <w:pPr>
        <w:spacing w:line="360" w:lineRule="auto"/>
        <w:jc w:val="both"/>
        <w:rPr>
          <w:rFonts w:ascii="Arial" w:hAnsi="Arial" w:cs="Arial"/>
          <w:sz w:val="24"/>
          <w:szCs w:val="24"/>
          <w:lang w:val="en-US"/>
        </w:rPr>
      </w:pPr>
      <w:r w:rsidRPr="00C0334C">
        <w:rPr>
          <w:rFonts w:ascii="Arial" w:hAnsi="Arial" w:cs="Arial"/>
          <w:sz w:val="24"/>
          <w:szCs w:val="24"/>
          <w:lang w:val="en-US"/>
        </w:rPr>
        <w:t xml:space="preserve">Hopkins, C., Ferrell, O.C., Ferrell, L., Hopkins, K. and </w:t>
      </w:r>
      <w:proofErr w:type="spellStart"/>
      <w:r w:rsidRPr="00C0334C">
        <w:rPr>
          <w:rFonts w:ascii="Arial" w:hAnsi="Arial" w:cs="Arial"/>
          <w:sz w:val="24"/>
          <w:szCs w:val="24"/>
          <w:lang w:val="en-US"/>
        </w:rPr>
        <w:t>Merkle</w:t>
      </w:r>
      <w:proofErr w:type="spellEnd"/>
      <w:r w:rsidRPr="00C0334C">
        <w:rPr>
          <w:rFonts w:ascii="Arial" w:hAnsi="Arial" w:cs="Arial"/>
          <w:sz w:val="24"/>
          <w:szCs w:val="24"/>
          <w:lang w:val="en-US"/>
        </w:rPr>
        <w:t>, A.C., 2020. Self-Efficacy, Locus of Control and Engagement as Determinants of Grades in a Principles of Marketing Class. Marketing Education Review, 30(4), pp.236-251.</w:t>
      </w:r>
    </w:p>
    <w:p w14:paraId="69550C63" w14:textId="77777777" w:rsidR="00282DFA" w:rsidRPr="00C0334C" w:rsidRDefault="00282DFA" w:rsidP="00C0334C">
      <w:pPr>
        <w:spacing w:line="360" w:lineRule="auto"/>
        <w:jc w:val="both"/>
        <w:rPr>
          <w:rFonts w:ascii="Arial" w:hAnsi="Arial" w:cs="Arial"/>
          <w:sz w:val="24"/>
          <w:szCs w:val="24"/>
          <w:lang w:val="en-US"/>
        </w:rPr>
      </w:pPr>
      <w:proofErr w:type="spellStart"/>
      <w:r w:rsidRPr="00C0334C">
        <w:rPr>
          <w:rFonts w:ascii="Arial" w:hAnsi="Arial" w:cs="Arial"/>
          <w:sz w:val="24"/>
          <w:szCs w:val="24"/>
          <w:lang w:val="en-US"/>
        </w:rPr>
        <w:t>Jarrar</w:t>
      </w:r>
      <w:proofErr w:type="spellEnd"/>
      <w:r w:rsidRPr="00C0334C">
        <w:rPr>
          <w:rFonts w:ascii="Arial" w:hAnsi="Arial" w:cs="Arial"/>
          <w:sz w:val="24"/>
          <w:szCs w:val="24"/>
          <w:lang w:val="en-US"/>
        </w:rPr>
        <w:t xml:space="preserve">, Y., </w:t>
      </w:r>
      <w:proofErr w:type="spellStart"/>
      <w:r w:rsidRPr="00C0334C">
        <w:rPr>
          <w:rFonts w:ascii="Arial" w:hAnsi="Arial" w:cs="Arial"/>
          <w:sz w:val="24"/>
          <w:szCs w:val="24"/>
          <w:lang w:val="en-US"/>
        </w:rPr>
        <w:t>Awobamise</w:t>
      </w:r>
      <w:proofErr w:type="spellEnd"/>
      <w:r w:rsidRPr="00C0334C">
        <w:rPr>
          <w:rFonts w:ascii="Arial" w:hAnsi="Arial" w:cs="Arial"/>
          <w:sz w:val="24"/>
          <w:szCs w:val="24"/>
          <w:lang w:val="en-US"/>
        </w:rPr>
        <w:t xml:space="preserve">, A.O. and </w:t>
      </w:r>
      <w:proofErr w:type="spellStart"/>
      <w:r w:rsidRPr="00C0334C">
        <w:rPr>
          <w:rFonts w:ascii="Arial" w:hAnsi="Arial" w:cs="Arial"/>
          <w:sz w:val="24"/>
          <w:szCs w:val="24"/>
          <w:lang w:val="en-US"/>
        </w:rPr>
        <w:t>Aderibigbe</w:t>
      </w:r>
      <w:proofErr w:type="spellEnd"/>
      <w:r w:rsidRPr="00C0334C">
        <w:rPr>
          <w:rFonts w:ascii="Arial" w:hAnsi="Arial" w:cs="Arial"/>
          <w:sz w:val="24"/>
          <w:szCs w:val="24"/>
          <w:lang w:val="en-US"/>
        </w:rPr>
        <w:t xml:space="preserve">, A.A., 2020. Effectiveness of Influencer Marketing vs Social Media Sponsored Advertising. Utopia y Praxis </w:t>
      </w:r>
      <w:proofErr w:type="spellStart"/>
      <w:r w:rsidRPr="00C0334C">
        <w:rPr>
          <w:rFonts w:ascii="Arial" w:hAnsi="Arial" w:cs="Arial"/>
          <w:sz w:val="24"/>
          <w:szCs w:val="24"/>
          <w:lang w:val="en-US"/>
        </w:rPr>
        <w:t>Latinoamericana</w:t>
      </w:r>
      <w:proofErr w:type="spellEnd"/>
      <w:r w:rsidRPr="00C0334C">
        <w:rPr>
          <w:rFonts w:ascii="Arial" w:hAnsi="Arial" w:cs="Arial"/>
          <w:sz w:val="24"/>
          <w:szCs w:val="24"/>
          <w:lang w:val="en-US"/>
        </w:rPr>
        <w:t>, 25(12), pp.40-54.</w:t>
      </w:r>
    </w:p>
    <w:p w14:paraId="7EC92FD7" w14:textId="77777777" w:rsidR="00282DFA" w:rsidRPr="00C0334C" w:rsidRDefault="00282DFA" w:rsidP="00C0334C">
      <w:pPr>
        <w:spacing w:line="360" w:lineRule="auto"/>
        <w:jc w:val="both"/>
        <w:rPr>
          <w:rFonts w:ascii="Arial" w:hAnsi="Arial" w:cs="Arial"/>
          <w:sz w:val="24"/>
          <w:szCs w:val="24"/>
          <w:lang w:val="en-US"/>
        </w:rPr>
      </w:pPr>
      <w:proofErr w:type="spellStart"/>
      <w:r w:rsidRPr="00C0334C">
        <w:rPr>
          <w:rFonts w:ascii="Arial" w:hAnsi="Arial" w:cs="Arial"/>
          <w:sz w:val="24"/>
          <w:szCs w:val="24"/>
          <w:lang w:val="en-US"/>
        </w:rPr>
        <w:t>Mintz</w:t>
      </w:r>
      <w:proofErr w:type="spellEnd"/>
      <w:r w:rsidRPr="00C0334C">
        <w:rPr>
          <w:rFonts w:ascii="Arial" w:hAnsi="Arial" w:cs="Arial"/>
          <w:sz w:val="24"/>
          <w:szCs w:val="24"/>
          <w:lang w:val="en-US"/>
        </w:rPr>
        <w:t xml:space="preserve">, O., </w:t>
      </w:r>
      <w:proofErr w:type="spellStart"/>
      <w:r w:rsidRPr="00C0334C">
        <w:rPr>
          <w:rFonts w:ascii="Arial" w:hAnsi="Arial" w:cs="Arial"/>
          <w:sz w:val="24"/>
          <w:szCs w:val="24"/>
          <w:lang w:val="en-US"/>
        </w:rPr>
        <w:t>Gilbride</w:t>
      </w:r>
      <w:proofErr w:type="spellEnd"/>
      <w:r w:rsidRPr="00C0334C">
        <w:rPr>
          <w:rFonts w:ascii="Arial" w:hAnsi="Arial" w:cs="Arial"/>
          <w:sz w:val="24"/>
          <w:szCs w:val="24"/>
          <w:lang w:val="en-US"/>
        </w:rPr>
        <w:t xml:space="preserve">, T.J., </w:t>
      </w:r>
      <w:proofErr w:type="spellStart"/>
      <w:r w:rsidRPr="00C0334C">
        <w:rPr>
          <w:rFonts w:ascii="Arial" w:hAnsi="Arial" w:cs="Arial"/>
          <w:sz w:val="24"/>
          <w:szCs w:val="24"/>
          <w:lang w:val="en-US"/>
        </w:rPr>
        <w:t>Lenk</w:t>
      </w:r>
      <w:proofErr w:type="spellEnd"/>
      <w:r w:rsidRPr="00C0334C">
        <w:rPr>
          <w:rFonts w:ascii="Arial" w:hAnsi="Arial" w:cs="Arial"/>
          <w:sz w:val="24"/>
          <w:szCs w:val="24"/>
          <w:lang w:val="en-US"/>
        </w:rPr>
        <w:t xml:space="preserve">, P. and </w:t>
      </w:r>
      <w:proofErr w:type="spellStart"/>
      <w:r w:rsidRPr="00C0334C">
        <w:rPr>
          <w:rFonts w:ascii="Arial" w:hAnsi="Arial" w:cs="Arial"/>
          <w:sz w:val="24"/>
          <w:szCs w:val="24"/>
          <w:lang w:val="en-US"/>
        </w:rPr>
        <w:t>Currim</w:t>
      </w:r>
      <w:proofErr w:type="spellEnd"/>
      <w:r w:rsidRPr="00C0334C">
        <w:rPr>
          <w:rFonts w:ascii="Arial" w:hAnsi="Arial" w:cs="Arial"/>
          <w:sz w:val="24"/>
          <w:szCs w:val="24"/>
          <w:lang w:val="en-US"/>
        </w:rPr>
        <w:t>, I.S., 2021. The right metrics for marketing-mix decisions. International Journal of Research in Marketing, 38(1), pp.32-49.</w:t>
      </w:r>
    </w:p>
    <w:p w14:paraId="073D514E" w14:textId="77777777" w:rsidR="00282DFA" w:rsidRPr="00C0334C" w:rsidRDefault="00282DFA" w:rsidP="00C0334C">
      <w:pPr>
        <w:spacing w:line="360" w:lineRule="auto"/>
        <w:jc w:val="both"/>
        <w:rPr>
          <w:rFonts w:ascii="Arial" w:hAnsi="Arial" w:cs="Arial"/>
          <w:sz w:val="24"/>
          <w:szCs w:val="24"/>
          <w:lang w:val="en-US"/>
        </w:rPr>
      </w:pPr>
      <w:proofErr w:type="spellStart"/>
      <w:r w:rsidRPr="00C0334C">
        <w:rPr>
          <w:rFonts w:ascii="Arial" w:hAnsi="Arial" w:cs="Arial"/>
          <w:sz w:val="24"/>
          <w:szCs w:val="24"/>
          <w:lang w:val="en-US"/>
        </w:rPr>
        <w:t>Muhammedrisaevna</w:t>
      </w:r>
      <w:proofErr w:type="spellEnd"/>
      <w:r w:rsidRPr="00C0334C">
        <w:rPr>
          <w:rFonts w:ascii="Arial" w:hAnsi="Arial" w:cs="Arial"/>
          <w:sz w:val="24"/>
          <w:szCs w:val="24"/>
          <w:lang w:val="en-US"/>
        </w:rPr>
        <w:t xml:space="preserve">, T.M., </w:t>
      </w:r>
      <w:proofErr w:type="spellStart"/>
      <w:r w:rsidRPr="00C0334C">
        <w:rPr>
          <w:rFonts w:ascii="Arial" w:hAnsi="Arial" w:cs="Arial"/>
          <w:sz w:val="24"/>
          <w:szCs w:val="24"/>
          <w:lang w:val="en-US"/>
        </w:rPr>
        <w:t>Bakhriddinovna</w:t>
      </w:r>
      <w:proofErr w:type="spellEnd"/>
      <w:r w:rsidRPr="00C0334C">
        <w:rPr>
          <w:rFonts w:ascii="Arial" w:hAnsi="Arial" w:cs="Arial"/>
          <w:sz w:val="24"/>
          <w:szCs w:val="24"/>
          <w:lang w:val="en-US"/>
        </w:rPr>
        <w:t xml:space="preserve">, A.N. and </w:t>
      </w:r>
      <w:proofErr w:type="spellStart"/>
      <w:r w:rsidRPr="00C0334C">
        <w:rPr>
          <w:rFonts w:ascii="Arial" w:hAnsi="Arial" w:cs="Arial"/>
          <w:sz w:val="24"/>
          <w:szCs w:val="24"/>
          <w:lang w:val="en-US"/>
        </w:rPr>
        <w:t>Rasulovna</w:t>
      </w:r>
      <w:proofErr w:type="spellEnd"/>
      <w:r w:rsidRPr="00C0334C">
        <w:rPr>
          <w:rFonts w:ascii="Arial" w:hAnsi="Arial" w:cs="Arial"/>
          <w:sz w:val="24"/>
          <w:szCs w:val="24"/>
          <w:lang w:val="en-US"/>
        </w:rPr>
        <w:t>, K.N., 2021, March. Use of digital technologies in marketing. In E-Conference Globe (pp. 281-284).</w:t>
      </w:r>
    </w:p>
    <w:p w14:paraId="5664DD19" w14:textId="77777777" w:rsidR="00282DFA" w:rsidRPr="00C0334C" w:rsidRDefault="00282DFA" w:rsidP="00C0334C">
      <w:pPr>
        <w:spacing w:line="360" w:lineRule="auto"/>
        <w:jc w:val="both"/>
        <w:rPr>
          <w:rFonts w:ascii="Arial" w:hAnsi="Arial" w:cs="Arial"/>
          <w:sz w:val="24"/>
          <w:szCs w:val="24"/>
          <w:lang w:val="en-US"/>
        </w:rPr>
      </w:pPr>
      <w:r w:rsidRPr="00C0334C">
        <w:rPr>
          <w:rFonts w:ascii="Arial" w:hAnsi="Arial" w:cs="Arial"/>
          <w:sz w:val="24"/>
          <w:szCs w:val="24"/>
          <w:lang w:val="en-US"/>
        </w:rPr>
        <w:t xml:space="preserve">Noble, R., Walker, A., Whitfield, C., Harris, A., </w:t>
      </w:r>
      <w:proofErr w:type="spellStart"/>
      <w:r w:rsidRPr="00C0334C">
        <w:rPr>
          <w:rFonts w:ascii="Arial" w:hAnsi="Arial" w:cs="Arial"/>
          <w:sz w:val="24"/>
          <w:szCs w:val="24"/>
          <w:lang w:val="en-US"/>
        </w:rPr>
        <w:t>Dobrovin</w:t>
      </w:r>
      <w:proofErr w:type="spellEnd"/>
      <w:r w:rsidRPr="00C0334C">
        <w:rPr>
          <w:rFonts w:ascii="Cambria Math" w:hAnsi="Cambria Math" w:cs="Cambria Math"/>
          <w:sz w:val="24"/>
          <w:szCs w:val="24"/>
          <w:lang w:val="en-US"/>
        </w:rPr>
        <w:t>‐</w:t>
      </w:r>
      <w:r w:rsidRPr="00C0334C">
        <w:rPr>
          <w:rFonts w:ascii="Arial" w:hAnsi="Arial" w:cs="Arial"/>
          <w:sz w:val="24"/>
          <w:szCs w:val="24"/>
          <w:lang w:val="en-US"/>
        </w:rPr>
        <w:t xml:space="preserve">Pennington, A. and Fountain, M.T., 2021. Minimizing insecticides for control of spotted wing drosophila (Drosophila </w:t>
      </w:r>
      <w:proofErr w:type="spellStart"/>
      <w:r w:rsidRPr="00C0334C">
        <w:rPr>
          <w:rFonts w:ascii="Arial" w:hAnsi="Arial" w:cs="Arial"/>
          <w:sz w:val="24"/>
          <w:szCs w:val="24"/>
          <w:lang w:val="en-US"/>
        </w:rPr>
        <w:t>suzukii</w:t>
      </w:r>
      <w:proofErr w:type="spellEnd"/>
      <w:r w:rsidRPr="00C0334C">
        <w:rPr>
          <w:rFonts w:ascii="Arial" w:hAnsi="Arial" w:cs="Arial"/>
          <w:sz w:val="24"/>
          <w:szCs w:val="24"/>
          <w:lang w:val="en-US"/>
        </w:rPr>
        <w:t>) in soft fruit using bait sprays. Journal of Applied Entomology.</w:t>
      </w:r>
    </w:p>
    <w:sectPr w:rsidR="00282DFA" w:rsidRPr="00C0334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0816F" w14:textId="77777777" w:rsidR="00D5737E" w:rsidRDefault="00D5737E" w:rsidP="00C0334C">
      <w:pPr>
        <w:spacing w:after="0" w:line="240" w:lineRule="auto"/>
      </w:pPr>
      <w:r>
        <w:separator/>
      </w:r>
    </w:p>
  </w:endnote>
  <w:endnote w:type="continuationSeparator" w:id="0">
    <w:p w14:paraId="133E242B" w14:textId="77777777" w:rsidR="00D5737E" w:rsidRDefault="00D5737E" w:rsidP="00C0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779391"/>
      <w:docPartObj>
        <w:docPartGallery w:val="Page Numbers (Bottom of Page)"/>
        <w:docPartUnique/>
      </w:docPartObj>
    </w:sdtPr>
    <w:sdtEndPr>
      <w:rPr>
        <w:noProof/>
      </w:rPr>
    </w:sdtEndPr>
    <w:sdtContent>
      <w:p w14:paraId="5254BDFD" w14:textId="3BFCDAAA" w:rsidR="00C0334C" w:rsidRDefault="00C0334C">
        <w:pPr>
          <w:pStyle w:val="Footer"/>
          <w:jc w:val="center"/>
        </w:pPr>
        <w:r>
          <w:fldChar w:fldCharType="begin"/>
        </w:r>
        <w:r>
          <w:instrText xml:space="preserve"> PAGE   \* MERGEFORMAT </w:instrText>
        </w:r>
        <w:r>
          <w:fldChar w:fldCharType="separate"/>
        </w:r>
        <w:r w:rsidR="00282DFA">
          <w:rPr>
            <w:noProof/>
          </w:rPr>
          <w:t>13</w:t>
        </w:r>
        <w:r>
          <w:rPr>
            <w:noProof/>
          </w:rPr>
          <w:fldChar w:fldCharType="end"/>
        </w:r>
      </w:p>
    </w:sdtContent>
  </w:sdt>
  <w:p w14:paraId="14B8B7A9" w14:textId="77777777" w:rsidR="00C0334C" w:rsidRDefault="00C03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38A06" w14:textId="77777777" w:rsidR="00D5737E" w:rsidRDefault="00D5737E" w:rsidP="00C0334C">
      <w:pPr>
        <w:spacing w:after="0" w:line="240" w:lineRule="auto"/>
      </w:pPr>
      <w:r>
        <w:separator/>
      </w:r>
    </w:p>
  </w:footnote>
  <w:footnote w:type="continuationSeparator" w:id="0">
    <w:p w14:paraId="1A32280F" w14:textId="77777777" w:rsidR="00D5737E" w:rsidRDefault="00D5737E" w:rsidP="00C03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5D2"/>
    <w:multiLevelType w:val="hybridMultilevel"/>
    <w:tmpl w:val="FBE2939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71B1091"/>
    <w:multiLevelType w:val="hybridMultilevel"/>
    <w:tmpl w:val="BC62B1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0837F2C"/>
    <w:multiLevelType w:val="hybridMultilevel"/>
    <w:tmpl w:val="86EA503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6856715"/>
    <w:multiLevelType w:val="hybridMultilevel"/>
    <w:tmpl w:val="C77C95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7DD0E59"/>
    <w:multiLevelType w:val="hybridMultilevel"/>
    <w:tmpl w:val="0B1443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57437488"/>
    <w:multiLevelType w:val="hybridMultilevel"/>
    <w:tmpl w:val="93F0FD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921909747">
    <w:abstractNumId w:val="4"/>
  </w:num>
  <w:num w:numId="2" w16cid:durableId="423454241">
    <w:abstractNumId w:val="5"/>
  </w:num>
  <w:num w:numId="3" w16cid:durableId="362292738">
    <w:abstractNumId w:val="1"/>
  </w:num>
  <w:num w:numId="4" w16cid:durableId="1616209841">
    <w:abstractNumId w:val="0"/>
  </w:num>
  <w:num w:numId="5" w16cid:durableId="2104377290">
    <w:abstractNumId w:val="2"/>
  </w:num>
  <w:num w:numId="6" w16cid:durableId="10483402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132F"/>
    <w:rsid w:val="00007580"/>
    <w:rsid w:val="00073E30"/>
    <w:rsid w:val="000D4050"/>
    <w:rsid w:val="001163BF"/>
    <w:rsid w:val="00134C60"/>
    <w:rsid w:val="001F05AB"/>
    <w:rsid w:val="002173BB"/>
    <w:rsid w:val="00282DFA"/>
    <w:rsid w:val="00320719"/>
    <w:rsid w:val="00321DFB"/>
    <w:rsid w:val="003552D0"/>
    <w:rsid w:val="003C0F8D"/>
    <w:rsid w:val="003C76A8"/>
    <w:rsid w:val="00432A72"/>
    <w:rsid w:val="00435CCE"/>
    <w:rsid w:val="004B3A70"/>
    <w:rsid w:val="004D588F"/>
    <w:rsid w:val="00523B40"/>
    <w:rsid w:val="0053090B"/>
    <w:rsid w:val="00671CD7"/>
    <w:rsid w:val="006B7DF2"/>
    <w:rsid w:val="006D132F"/>
    <w:rsid w:val="007B2996"/>
    <w:rsid w:val="0087375A"/>
    <w:rsid w:val="00903323"/>
    <w:rsid w:val="009215C9"/>
    <w:rsid w:val="009276DF"/>
    <w:rsid w:val="009336B0"/>
    <w:rsid w:val="00957E47"/>
    <w:rsid w:val="00A04EC9"/>
    <w:rsid w:val="00A16134"/>
    <w:rsid w:val="00A3098B"/>
    <w:rsid w:val="00B16AAD"/>
    <w:rsid w:val="00BC6576"/>
    <w:rsid w:val="00BD19EF"/>
    <w:rsid w:val="00C0334C"/>
    <w:rsid w:val="00CA6F3C"/>
    <w:rsid w:val="00D075AD"/>
    <w:rsid w:val="00D5737E"/>
    <w:rsid w:val="00D9372D"/>
    <w:rsid w:val="00DB58B8"/>
    <w:rsid w:val="00EA14A3"/>
    <w:rsid w:val="00ED4F09"/>
    <w:rsid w:val="00EE2610"/>
    <w:rsid w:val="00F42BC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1AB36"/>
  <w15:docId w15:val="{631FD863-EBFA-EA4B-946E-DC9576518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3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937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32F"/>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7375A"/>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Paragraph">
    <w:name w:val="List Paragraph"/>
    <w:basedOn w:val="Normal"/>
    <w:uiPriority w:val="34"/>
    <w:qFormat/>
    <w:rsid w:val="00320719"/>
    <w:pPr>
      <w:ind w:left="720"/>
      <w:contextualSpacing/>
    </w:pPr>
  </w:style>
  <w:style w:type="paragraph" w:styleId="TOCHeading">
    <w:name w:val="TOC Heading"/>
    <w:basedOn w:val="Heading1"/>
    <w:next w:val="Normal"/>
    <w:uiPriority w:val="39"/>
    <w:unhideWhenUsed/>
    <w:qFormat/>
    <w:rsid w:val="009336B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9336B0"/>
    <w:pPr>
      <w:spacing w:after="100"/>
    </w:pPr>
  </w:style>
  <w:style w:type="character" w:styleId="Hyperlink">
    <w:name w:val="Hyperlink"/>
    <w:basedOn w:val="DefaultParagraphFont"/>
    <w:uiPriority w:val="99"/>
    <w:unhideWhenUsed/>
    <w:rsid w:val="009336B0"/>
    <w:rPr>
      <w:color w:val="0000FF" w:themeColor="hyperlink"/>
      <w:u w:val="single"/>
    </w:rPr>
  </w:style>
  <w:style w:type="paragraph" w:styleId="BalloonText">
    <w:name w:val="Balloon Text"/>
    <w:basedOn w:val="Normal"/>
    <w:link w:val="BalloonTextChar"/>
    <w:uiPriority w:val="99"/>
    <w:semiHidden/>
    <w:unhideWhenUsed/>
    <w:rsid w:val="00A04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EC9"/>
    <w:rPr>
      <w:rFonts w:ascii="Tahoma" w:hAnsi="Tahoma" w:cs="Tahoma"/>
      <w:sz w:val="16"/>
      <w:szCs w:val="16"/>
    </w:rPr>
  </w:style>
  <w:style w:type="character" w:customStyle="1" w:styleId="Heading2Char">
    <w:name w:val="Heading 2 Char"/>
    <w:basedOn w:val="DefaultParagraphFont"/>
    <w:link w:val="Heading2"/>
    <w:uiPriority w:val="9"/>
    <w:rsid w:val="00D9372D"/>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D9372D"/>
    <w:pPr>
      <w:spacing w:after="100"/>
      <w:ind w:left="220"/>
    </w:pPr>
  </w:style>
  <w:style w:type="paragraph" w:styleId="Header">
    <w:name w:val="header"/>
    <w:basedOn w:val="Normal"/>
    <w:link w:val="HeaderChar"/>
    <w:uiPriority w:val="99"/>
    <w:unhideWhenUsed/>
    <w:rsid w:val="00C0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34C"/>
  </w:style>
  <w:style w:type="paragraph" w:styleId="Footer">
    <w:name w:val="footer"/>
    <w:basedOn w:val="Normal"/>
    <w:link w:val="FooterChar"/>
    <w:uiPriority w:val="99"/>
    <w:unhideWhenUsed/>
    <w:rsid w:val="00C0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15812">
      <w:bodyDiv w:val="1"/>
      <w:marLeft w:val="0"/>
      <w:marRight w:val="0"/>
      <w:marTop w:val="0"/>
      <w:marBottom w:val="0"/>
      <w:divBdr>
        <w:top w:val="none" w:sz="0" w:space="0" w:color="auto"/>
        <w:left w:val="none" w:sz="0" w:space="0" w:color="auto"/>
        <w:bottom w:val="none" w:sz="0" w:space="0" w:color="auto"/>
        <w:right w:val="none" w:sz="0" w:space="0" w:color="auto"/>
      </w:divBdr>
    </w:div>
    <w:div w:id="252398600">
      <w:bodyDiv w:val="1"/>
      <w:marLeft w:val="0"/>
      <w:marRight w:val="0"/>
      <w:marTop w:val="0"/>
      <w:marBottom w:val="0"/>
      <w:divBdr>
        <w:top w:val="none" w:sz="0" w:space="0" w:color="auto"/>
        <w:left w:val="none" w:sz="0" w:space="0" w:color="auto"/>
        <w:bottom w:val="none" w:sz="0" w:space="0" w:color="auto"/>
        <w:right w:val="none" w:sz="0" w:space="0" w:color="auto"/>
      </w:divBdr>
    </w:div>
    <w:div w:id="254292854">
      <w:bodyDiv w:val="1"/>
      <w:marLeft w:val="0"/>
      <w:marRight w:val="0"/>
      <w:marTop w:val="0"/>
      <w:marBottom w:val="0"/>
      <w:divBdr>
        <w:top w:val="none" w:sz="0" w:space="0" w:color="auto"/>
        <w:left w:val="none" w:sz="0" w:space="0" w:color="auto"/>
        <w:bottom w:val="none" w:sz="0" w:space="0" w:color="auto"/>
        <w:right w:val="none" w:sz="0" w:space="0" w:color="auto"/>
      </w:divBdr>
    </w:div>
    <w:div w:id="312023735">
      <w:bodyDiv w:val="1"/>
      <w:marLeft w:val="0"/>
      <w:marRight w:val="0"/>
      <w:marTop w:val="0"/>
      <w:marBottom w:val="0"/>
      <w:divBdr>
        <w:top w:val="none" w:sz="0" w:space="0" w:color="auto"/>
        <w:left w:val="none" w:sz="0" w:space="0" w:color="auto"/>
        <w:bottom w:val="none" w:sz="0" w:space="0" w:color="auto"/>
        <w:right w:val="none" w:sz="0" w:space="0" w:color="auto"/>
      </w:divBdr>
    </w:div>
    <w:div w:id="480002304">
      <w:bodyDiv w:val="1"/>
      <w:marLeft w:val="0"/>
      <w:marRight w:val="0"/>
      <w:marTop w:val="0"/>
      <w:marBottom w:val="0"/>
      <w:divBdr>
        <w:top w:val="none" w:sz="0" w:space="0" w:color="auto"/>
        <w:left w:val="none" w:sz="0" w:space="0" w:color="auto"/>
        <w:bottom w:val="none" w:sz="0" w:space="0" w:color="auto"/>
        <w:right w:val="none" w:sz="0" w:space="0" w:color="auto"/>
      </w:divBdr>
    </w:div>
    <w:div w:id="599266590">
      <w:bodyDiv w:val="1"/>
      <w:marLeft w:val="0"/>
      <w:marRight w:val="0"/>
      <w:marTop w:val="0"/>
      <w:marBottom w:val="0"/>
      <w:divBdr>
        <w:top w:val="none" w:sz="0" w:space="0" w:color="auto"/>
        <w:left w:val="none" w:sz="0" w:space="0" w:color="auto"/>
        <w:bottom w:val="none" w:sz="0" w:space="0" w:color="auto"/>
        <w:right w:val="none" w:sz="0" w:space="0" w:color="auto"/>
      </w:divBdr>
    </w:div>
    <w:div w:id="730226159">
      <w:bodyDiv w:val="1"/>
      <w:marLeft w:val="0"/>
      <w:marRight w:val="0"/>
      <w:marTop w:val="0"/>
      <w:marBottom w:val="0"/>
      <w:divBdr>
        <w:top w:val="none" w:sz="0" w:space="0" w:color="auto"/>
        <w:left w:val="none" w:sz="0" w:space="0" w:color="auto"/>
        <w:bottom w:val="none" w:sz="0" w:space="0" w:color="auto"/>
        <w:right w:val="none" w:sz="0" w:space="0" w:color="auto"/>
      </w:divBdr>
    </w:div>
    <w:div w:id="961496374">
      <w:bodyDiv w:val="1"/>
      <w:marLeft w:val="0"/>
      <w:marRight w:val="0"/>
      <w:marTop w:val="0"/>
      <w:marBottom w:val="0"/>
      <w:divBdr>
        <w:top w:val="none" w:sz="0" w:space="0" w:color="auto"/>
        <w:left w:val="none" w:sz="0" w:space="0" w:color="auto"/>
        <w:bottom w:val="none" w:sz="0" w:space="0" w:color="auto"/>
        <w:right w:val="none" w:sz="0" w:space="0" w:color="auto"/>
      </w:divBdr>
    </w:div>
    <w:div w:id="963072462">
      <w:bodyDiv w:val="1"/>
      <w:marLeft w:val="0"/>
      <w:marRight w:val="0"/>
      <w:marTop w:val="0"/>
      <w:marBottom w:val="0"/>
      <w:divBdr>
        <w:top w:val="none" w:sz="0" w:space="0" w:color="auto"/>
        <w:left w:val="none" w:sz="0" w:space="0" w:color="auto"/>
        <w:bottom w:val="none" w:sz="0" w:space="0" w:color="auto"/>
        <w:right w:val="none" w:sz="0" w:space="0" w:color="auto"/>
      </w:divBdr>
    </w:div>
    <w:div w:id="152562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3170</Words>
  <Characters>18070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Ivaylo Madzharov</cp:lastModifiedBy>
  <cp:revision>75</cp:revision>
  <dcterms:created xsi:type="dcterms:W3CDTF">2023-04-30T09:45:00Z</dcterms:created>
  <dcterms:modified xsi:type="dcterms:W3CDTF">2023-04-30T13:27:00Z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06c92fb4781e77e2c209fd3a4d88877f6499900cfec1711b63e64478d92d4e4d</vt:lpwstr>
  </property>
</Properties>
</file>