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A2E59" w:rsidRPr="00BA2E59" w:rsidRDefault="00BA2E59" w:rsidP="00BA2E59">
      <w:pPr>
        <w:jc w:val="center"/>
        <w:rPr>
          <w:b/>
        </w:rPr>
      </w:pPr>
      <w:proofErr w:type="spellStart"/>
      <w:r w:rsidRPr="00BA2E59">
        <w:rPr>
          <w:b/>
        </w:rPr>
        <w:t>Arsylwi</w:t>
      </w:r>
      <w:proofErr w:type="spellEnd"/>
      <w:r w:rsidRPr="00BA2E59">
        <w:rPr>
          <w:b/>
        </w:rPr>
        <w:t xml:space="preserve"> </w:t>
      </w:r>
      <w:proofErr w:type="spellStart"/>
      <w:r w:rsidRPr="00BA2E59">
        <w:rPr>
          <w:b/>
        </w:rPr>
        <w:t>Lles</w:t>
      </w:r>
      <w:proofErr w:type="spellEnd"/>
      <w:r w:rsidR="007F3F28">
        <w:rPr>
          <w:b/>
        </w:rPr>
        <w:t xml:space="preserve"> (</w:t>
      </w:r>
      <w:proofErr w:type="spellStart"/>
      <w:r w:rsidR="007F3F28">
        <w:rPr>
          <w:b/>
        </w:rPr>
        <w:t>Graddfa</w:t>
      </w:r>
      <w:proofErr w:type="spellEnd"/>
      <w:r w:rsidR="007F3F28">
        <w:rPr>
          <w:b/>
        </w:rPr>
        <w:t xml:space="preserve"> Leuven)</w:t>
      </w:r>
    </w:p>
    <w:p w:rsidR="00BA2E59" w:rsidRDefault="00BA2E59" w:rsidP="00BA2E59"/>
    <w:p w:rsidR="00BA2E59" w:rsidRDefault="00BA2E59" w:rsidP="00BA2E59">
      <w:proofErr w:type="spellStart"/>
      <w:r>
        <w:t>Enw’r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>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Enw’r</w:t>
      </w:r>
      <w:proofErr w:type="spellEnd"/>
      <w:r>
        <w:t xml:space="preserve"> </w:t>
      </w:r>
      <w:proofErr w:type="spellStart"/>
      <w:r>
        <w:t>arsylwr</w:t>
      </w:r>
      <w:proofErr w:type="spellEnd"/>
      <w:r>
        <w:t>:</w:t>
      </w:r>
    </w:p>
    <w:p w:rsidR="00BA2E59" w:rsidRDefault="00BA2E59" w:rsidP="00BA2E59">
      <w:proofErr w:type="spellStart"/>
      <w:r>
        <w:t>Dyddiad</w:t>
      </w:r>
      <w:proofErr w:type="spellEnd"/>
      <w:r>
        <w:t>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Amser</w:t>
      </w:r>
      <w:proofErr w:type="spellEnd"/>
      <w:r>
        <w:t>:</w:t>
      </w:r>
    </w:p>
    <w:p w:rsidR="00BA2E59" w:rsidRDefault="00BA2E59" w:rsidP="00BA2E5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276"/>
        <w:gridCol w:w="5811"/>
        <w:gridCol w:w="1077"/>
      </w:tblGrid>
      <w:tr w:rsidR="00BA2E59" w:rsidTr="007F3F28">
        <w:tc>
          <w:tcPr>
            <w:tcW w:w="846" w:type="dxa"/>
          </w:tcPr>
          <w:p w:rsidR="00BA2E59" w:rsidRPr="00BA2E59" w:rsidRDefault="00BA2E59" w:rsidP="00BA2E59">
            <w:pPr>
              <w:rPr>
                <w:b/>
              </w:rPr>
            </w:pPr>
            <w:proofErr w:type="spellStart"/>
            <w:r w:rsidRPr="00BA2E59">
              <w:rPr>
                <w:b/>
              </w:rPr>
              <w:t>Lefel</w:t>
            </w:r>
            <w:proofErr w:type="spellEnd"/>
          </w:p>
        </w:tc>
        <w:tc>
          <w:tcPr>
            <w:tcW w:w="1276" w:type="dxa"/>
          </w:tcPr>
          <w:p w:rsidR="00BA2E59" w:rsidRPr="00BA2E59" w:rsidRDefault="00BA2E59" w:rsidP="00BA2E59">
            <w:pPr>
              <w:rPr>
                <w:b/>
              </w:rPr>
            </w:pPr>
            <w:proofErr w:type="spellStart"/>
            <w:r w:rsidRPr="00BA2E59">
              <w:rPr>
                <w:b/>
              </w:rPr>
              <w:t>Lles</w:t>
            </w:r>
            <w:proofErr w:type="spellEnd"/>
          </w:p>
        </w:tc>
        <w:tc>
          <w:tcPr>
            <w:tcW w:w="5811" w:type="dxa"/>
          </w:tcPr>
          <w:p w:rsidR="00BA2E59" w:rsidRPr="00BA2E59" w:rsidRDefault="00BA2E59" w:rsidP="00BA2E59">
            <w:pPr>
              <w:rPr>
                <w:b/>
              </w:rPr>
            </w:pPr>
            <w:proofErr w:type="spellStart"/>
            <w:r w:rsidRPr="00BA2E59">
              <w:rPr>
                <w:b/>
              </w:rPr>
              <w:t>Arwyddion</w:t>
            </w:r>
            <w:proofErr w:type="spellEnd"/>
          </w:p>
        </w:tc>
        <w:tc>
          <w:tcPr>
            <w:tcW w:w="1077" w:type="dxa"/>
          </w:tcPr>
          <w:p w:rsidR="00BA2E59" w:rsidRPr="00BA2E59" w:rsidRDefault="00BA2E59" w:rsidP="00BA2E59">
            <w:pPr>
              <w:rPr>
                <w:b/>
              </w:rPr>
            </w:pPr>
            <w:proofErr w:type="spellStart"/>
            <w:r w:rsidRPr="00BA2E59">
              <w:rPr>
                <w:b/>
              </w:rPr>
              <w:t>Arsylwi</w:t>
            </w:r>
            <w:proofErr w:type="spellEnd"/>
            <w:r w:rsidRPr="00BA2E59">
              <w:rPr>
                <w:b/>
              </w:rPr>
              <w:t xml:space="preserve"> (Tic):</w:t>
            </w:r>
          </w:p>
        </w:tc>
      </w:tr>
      <w:tr w:rsidR="00BA2E59" w:rsidTr="007F3F28">
        <w:tc>
          <w:tcPr>
            <w:tcW w:w="846" w:type="dxa"/>
          </w:tcPr>
          <w:p w:rsidR="00BA2E59" w:rsidRDefault="00BA2E59" w:rsidP="00BA2E59">
            <w:r>
              <w:t>1</w:t>
            </w:r>
          </w:p>
        </w:tc>
        <w:tc>
          <w:tcPr>
            <w:tcW w:w="1276" w:type="dxa"/>
          </w:tcPr>
          <w:p w:rsidR="00BA2E59" w:rsidRDefault="00BA2E59" w:rsidP="00BA2E59">
            <w:proofErr w:type="spellStart"/>
            <w:r>
              <w:t>Eithriadol</w:t>
            </w:r>
            <w:proofErr w:type="spellEnd"/>
            <w:r>
              <w:t xml:space="preserve"> </w:t>
            </w:r>
          </w:p>
          <w:p w:rsidR="00BA2E59" w:rsidRDefault="00BA2E59" w:rsidP="00BA2E59">
            <w:r>
              <w:t xml:space="preserve">o </w:t>
            </w:r>
            <w:proofErr w:type="spellStart"/>
            <w:r>
              <w:t>isel</w:t>
            </w:r>
            <w:proofErr w:type="spellEnd"/>
          </w:p>
        </w:tc>
        <w:tc>
          <w:tcPr>
            <w:tcW w:w="5811" w:type="dxa"/>
          </w:tcPr>
          <w:p w:rsidR="00BA2E59" w:rsidRPr="00194288" w:rsidRDefault="00BA2E59" w:rsidP="00194288">
            <w:pPr>
              <w:pStyle w:val="HTMLPreformatted"/>
              <w:shd w:val="clear" w:color="auto" w:fill="F8F9FA"/>
              <w:rPr>
                <w:rFonts w:asciiTheme="minorHAnsi" w:hAnsiTheme="minorHAnsi" w:cstheme="minorHAnsi"/>
                <w:color w:val="222222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M</w:t>
            </w:r>
            <w:r w:rsidRPr="00BA2E59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ae'r plentyn yn dangos arwyddion o </w:t>
            </w:r>
            <w:r w:rsidR="0019428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fod yn </w:t>
            </w:r>
            <w:r w:rsidRPr="00BA2E59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anghysur</w:t>
            </w:r>
            <w:r w:rsidR="0019428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us</w:t>
            </w:r>
            <w:r w:rsidRPr="00BA2E59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 fel cr</w:t>
            </w:r>
            <w:r w:rsidR="0019428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io neu sgrechian. Efallai</w:t>
            </w:r>
            <w:r w:rsidRPr="00BA2E59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 yn edrych yn ddigalon, yn drist, yn ofnus neu'n ddig. Nid yw'r plentyn yn ymateb i'r amgylchedd, </w:t>
            </w:r>
            <w:r w:rsidR="0019428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yn osgoi cyswllt ac yn </w:t>
            </w:r>
            <w:r w:rsidR="007F3F2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ymddangos ymh</w:t>
            </w:r>
            <w:bookmarkStart w:id="0" w:name="_GoBack"/>
            <w:bookmarkEnd w:id="0"/>
            <w:r w:rsidR="0019428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ell i ffwrdd.</w:t>
            </w:r>
            <w:r w:rsidRPr="00BA2E59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 Gall y plentyn ymddwyn y</w:t>
            </w:r>
            <w:r w:rsidR="0019428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n ymosodol, gan roi dolur iddo’i hun </w:t>
            </w:r>
            <w:r w:rsidRPr="00BA2E59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neu eraill.</w:t>
            </w:r>
          </w:p>
        </w:tc>
        <w:tc>
          <w:tcPr>
            <w:tcW w:w="1077" w:type="dxa"/>
          </w:tcPr>
          <w:p w:rsidR="00BA2E59" w:rsidRDefault="00BA2E59" w:rsidP="00BA2E59"/>
        </w:tc>
      </w:tr>
      <w:tr w:rsidR="00BA2E59" w:rsidTr="007F3F28">
        <w:tc>
          <w:tcPr>
            <w:tcW w:w="846" w:type="dxa"/>
          </w:tcPr>
          <w:p w:rsidR="00BA2E59" w:rsidRDefault="00BA2E59" w:rsidP="00BA2E59">
            <w:r>
              <w:t>2</w:t>
            </w:r>
          </w:p>
          <w:p w:rsidR="00BA2E59" w:rsidRDefault="00BA2E59" w:rsidP="00BA2E59"/>
        </w:tc>
        <w:tc>
          <w:tcPr>
            <w:tcW w:w="1276" w:type="dxa"/>
          </w:tcPr>
          <w:p w:rsidR="00BA2E59" w:rsidRDefault="00BA2E59" w:rsidP="00BA2E59">
            <w:proofErr w:type="spellStart"/>
            <w:r>
              <w:t>Isel</w:t>
            </w:r>
            <w:proofErr w:type="spellEnd"/>
          </w:p>
        </w:tc>
        <w:tc>
          <w:tcPr>
            <w:tcW w:w="5811" w:type="dxa"/>
          </w:tcPr>
          <w:p w:rsidR="00BA2E59" w:rsidRDefault="00194288" w:rsidP="00BA2E59">
            <w:proofErr w:type="spellStart"/>
            <w:r w:rsidRPr="00194288">
              <w:t>Mae'r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osgo</w:t>
            </w:r>
            <w:proofErr w:type="spellEnd"/>
            <w:r w:rsidRPr="00194288">
              <w:t xml:space="preserve">, </w:t>
            </w:r>
            <w:proofErr w:type="spellStart"/>
            <w:r w:rsidRPr="00194288">
              <w:t>mynegiant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yr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wyneb</w:t>
            </w:r>
            <w:proofErr w:type="spellEnd"/>
            <w:r w:rsidRPr="00194288">
              <w:t xml:space="preserve"> a </w:t>
            </w:r>
            <w:proofErr w:type="spellStart"/>
            <w:r w:rsidRPr="00194288">
              <w:t>gweithredoedd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yn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dangos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nad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yw'r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plentyn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yn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teimlo'n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gartre</w:t>
            </w:r>
            <w:r>
              <w:t>fol</w:t>
            </w:r>
            <w:proofErr w:type="spellEnd"/>
            <w:r>
              <w:t xml:space="preserve">. </w:t>
            </w:r>
            <w:proofErr w:type="spellStart"/>
            <w:r>
              <w:t>Fodd</w:t>
            </w:r>
            <w:proofErr w:type="spellEnd"/>
            <w:r>
              <w:t xml:space="preserve"> </w:t>
            </w:r>
            <w:proofErr w:type="spellStart"/>
            <w:r>
              <w:t>bynnag</w:t>
            </w:r>
            <w:proofErr w:type="spellEnd"/>
            <w:r>
              <w:t xml:space="preserve">, </w:t>
            </w:r>
            <w:proofErr w:type="spellStart"/>
            <w:r>
              <w:t>mae'r</w:t>
            </w:r>
            <w:proofErr w:type="spellEnd"/>
            <w:r>
              <w:t xml:space="preserve"> </w:t>
            </w:r>
            <w:proofErr w:type="spellStart"/>
            <w:r>
              <w:t>arwyddion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llai</w:t>
            </w:r>
            <w:proofErr w:type="spellEnd"/>
            <w:r>
              <w:t xml:space="preserve"> </w:t>
            </w:r>
            <w:proofErr w:type="spellStart"/>
            <w:r>
              <w:t>eglur</w:t>
            </w:r>
            <w:proofErr w:type="spellEnd"/>
            <w:r>
              <w:t xml:space="preserve"> </w:t>
            </w:r>
            <w:proofErr w:type="spellStart"/>
            <w:r>
              <w:t>na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lefel</w:t>
            </w:r>
            <w:proofErr w:type="spellEnd"/>
            <w:r w:rsidRPr="00194288">
              <w:t xml:space="preserve"> 1 </w:t>
            </w:r>
            <w:proofErr w:type="spellStart"/>
            <w:r w:rsidRPr="00194288">
              <w:t>neu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ni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fynegir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yr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ymdeimlad</w:t>
            </w:r>
            <w:proofErr w:type="spellEnd"/>
            <w:r w:rsidRPr="00194288">
              <w:t xml:space="preserve"> o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Pr="00194288">
              <w:t>anghysur</w:t>
            </w:r>
            <w:r>
              <w:t>us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trwy'r</w:t>
            </w:r>
            <w:proofErr w:type="spellEnd"/>
            <w:r w:rsidRPr="00194288">
              <w:t xml:space="preserve"> </w:t>
            </w:r>
            <w:proofErr w:type="spellStart"/>
            <w:r w:rsidRPr="00194288">
              <w:t>amser</w:t>
            </w:r>
            <w:proofErr w:type="spellEnd"/>
            <w:r w:rsidRPr="00194288">
              <w:t>.</w:t>
            </w:r>
          </w:p>
        </w:tc>
        <w:tc>
          <w:tcPr>
            <w:tcW w:w="1077" w:type="dxa"/>
          </w:tcPr>
          <w:p w:rsidR="00BA2E59" w:rsidRDefault="00BA2E59" w:rsidP="00BA2E59"/>
        </w:tc>
      </w:tr>
      <w:tr w:rsidR="00BA2E59" w:rsidTr="007F3F28">
        <w:tc>
          <w:tcPr>
            <w:tcW w:w="846" w:type="dxa"/>
          </w:tcPr>
          <w:p w:rsidR="00BA2E59" w:rsidRDefault="00BA2E59" w:rsidP="00BA2E59">
            <w:r>
              <w:t>3</w:t>
            </w:r>
          </w:p>
          <w:p w:rsidR="00BA2E59" w:rsidRDefault="00BA2E59" w:rsidP="00BA2E59"/>
        </w:tc>
        <w:tc>
          <w:tcPr>
            <w:tcW w:w="1276" w:type="dxa"/>
          </w:tcPr>
          <w:p w:rsidR="00BA2E59" w:rsidRDefault="00BA2E59" w:rsidP="00BA2E59">
            <w:proofErr w:type="spellStart"/>
            <w:r>
              <w:t>Canolig</w:t>
            </w:r>
            <w:proofErr w:type="spellEnd"/>
          </w:p>
        </w:tc>
        <w:tc>
          <w:tcPr>
            <w:tcW w:w="5811" w:type="dxa"/>
          </w:tcPr>
          <w:p w:rsidR="00BA2E59" w:rsidRPr="00194288" w:rsidRDefault="00194288" w:rsidP="00194288">
            <w:pPr>
              <w:pStyle w:val="HTMLPreformatted"/>
              <w:shd w:val="clear" w:color="auto" w:fill="F8F9FA"/>
              <w:rPr>
                <w:rFonts w:asciiTheme="minorHAnsi" w:hAnsiTheme="minorHAnsi" w:cstheme="minorHAnsi"/>
                <w:color w:val="222222"/>
                <w:sz w:val="24"/>
                <w:szCs w:val="24"/>
              </w:rPr>
            </w:pPr>
            <w:r w:rsidRPr="0019428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Mae gan y plentyn osgo niwtral. Mae mynegiant wyneb ac osgo yn dangos ychydig neu ddim emosiwn. Nid oes unrhyw arwyddion yn dynodi tristwch na phleser, cysur </w:t>
            </w:r>
            <w:r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nag </w:t>
            </w:r>
            <w:r w:rsidRPr="00194288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anghysur</w:t>
            </w:r>
            <w:r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.</w:t>
            </w:r>
          </w:p>
        </w:tc>
        <w:tc>
          <w:tcPr>
            <w:tcW w:w="1077" w:type="dxa"/>
          </w:tcPr>
          <w:p w:rsidR="00BA2E59" w:rsidRDefault="00BA2E59" w:rsidP="00BA2E59"/>
        </w:tc>
      </w:tr>
      <w:tr w:rsidR="00BA2E59" w:rsidTr="007F3F28">
        <w:tc>
          <w:tcPr>
            <w:tcW w:w="846" w:type="dxa"/>
          </w:tcPr>
          <w:p w:rsidR="00BA2E59" w:rsidRDefault="00BA2E59" w:rsidP="00BA2E59">
            <w:r>
              <w:t>4</w:t>
            </w:r>
          </w:p>
          <w:p w:rsidR="00BA2E59" w:rsidRDefault="00BA2E59" w:rsidP="00BA2E59"/>
        </w:tc>
        <w:tc>
          <w:tcPr>
            <w:tcW w:w="1276" w:type="dxa"/>
          </w:tcPr>
          <w:p w:rsidR="00BA2E59" w:rsidRDefault="00BA2E59" w:rsidP="00BA2E59">
            <w:proofErr w:type="spellStart"/>
            <w:r>
              <w:t>Uchel</w:t>
            </w:r>
            <w:proofErr w:type="spellEnd"/>
          </w:p>
        </w:tc>
        <w:tc>
          <w:tcPr>
            <w:tcW w:w="5811" w:type="dxa"/>
          </w:tcPr>
          <w:p w:rsidR="00BA2E59" w:rsidRPr="00194288" w:rsidRDefault="00194288" w:rsidP="00BA2E59">
            <w:pPr>
              <w:rPr>
                <w:rFonts w:cstheme="minorHAnsi"/>
              </w:rPr>
            </w:pP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Mae'r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plentyn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yn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dangos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arwyddion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amlwg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o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foddhad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(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fel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y'u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rhestrir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o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dan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lefel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5).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Fod</w:t>
            </w:r>
            <w:r>
              <w:rPr>
                <w:rFonts w:cstheme="minorHAnsi"/>
                <w:color w:val="222222"/>
                <w:shd w:val="clear" w:color="auto" w:fill="F8F9FA"/>
              </w:rPr>
              <w:t>d</w:t>
            </w:r>
            <w:proofErr w:type="spellEnd"/>
            <w:r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>
              <w:rPr>
                <w:rFonts w:cstheme="minorHAnsi"/>
                <w:color w:val="222222"/>
                <w:shd w:val="clear" w:color="auto" w:fill="F8F9FA"/>
              </w:rPr>
              <w:t>bynnag</w:t>
            </w:r>
            <w:proofErr w:type="spellEnd"/>
            <w:r>
              <w:rPr>
                <w:rFonts w:cstheme="minorHAnsi"/>
                <w:color w:val="222222"/>
                <w:shd w:val="clear" w:color="auto" w:fill="F8F9FA"/>
              </w:rPr>
              <w:t xml:space="preserve">, </w:t>
            </w:r>
            <w:proofErr w:type="spellStart"/>
            <w:r>
              <w:rPr>
                <w:rFonts w:cstheme="minorHAnsi"/>
                <w:color w:val="222222"/>
                <w:shd w:val="clear" w:color="auto" w:fill="F8F9FA"/>
              </w:rPr>
              <w:t>nid</w:t>
            </w:r>
            <w:proofErr w:type="spellEnd"/>
            <w:r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>
              <w:rPr>
                <w:rFonts w:cstheme="minorHAnsi"/>
                <w:color w:val="222222"/>
                <w:shd w:val="clear" w:color="auto" w:fill="F8F9FA"/>
              </w:rPr>
              <w:t>yw'r</w:t>
            </w:r>
            <w:proofErr w:type="spellEnd"/>
            <w:r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>
              <w:rPr>
                <w:rFonts w:cstheme="minorHAnsi"/>
                <w:color w:val="222222"/>
                <w:shd w:val="clear" w:color="auto" w:fill="F8F9FA"/>
              </w:rPr>
              <w:t>arwyddion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hyn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yn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bresennol</w:t>
            </w:r>
            <w:proofErr w:type="spellEnd"/>
            <w:r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>
              <w:rPr>
                <w:rFonts w:cstheme="minorHAnsi"/>
                <w:color w:val="222222"/>
                <w:shd w:val="clear" w:color="auto" w:fill="F8F9FA"/>
              </w:rPr>
              <w:t>yn</w:t>
            </w:r>
            <w:proofErr w:type="spellEnd"/>
            <w:r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>
              <w:rPr>
                <w:rFonts w:cstheme="minorHAnsi"/>
                <w:color w:val="222222"/>
                <w:shd w:val="clear" w:color="auto" w:fill="F8F9FA"/>
              </w:rPr>
              <w:t>gyson</w:t>
            </w:r>
            <w:proofErr w:type="spellEnd"/>
            <w:r>
              <w:rPr>
                <w:rFonts w:cstheme="minorHAnsi"/>
                <w:color w:val="222222"/>
                <w:shd w:val="clear" w:color="auto" w:fill="F8F9FA"/>
              </w:rPr>
              <w:t xml:space="preserve"> a</w:t>
            </w:r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gyda'r</w:t>
            </w:r>
            <w:proofErr w:type="spellEnd"/>
            <w:r w:rsidRPr="00194288">
              <w:rPr>
                <w:rFonts w:cstheme="minorHAnsi"/>
                <w:color w:val="222222"/>
                <w:shd w:val="clear" w:color="auto" w:fill="F8F9FA"/>
              </w:rPr>
              <w:t xml:space="preserve"> un </w:t>
            </w:r>
            <w:proofErr w:type="spellStart"/>
            <w:r w:rsidRPr="00194288">
              <w:rPr>
                <w:rFonts w:cstheme="minorHAnsi"/>
                <w:color w:val="222222"/>
                <w:shd w:val="clear" w:color="auto" w:fill="F8F9FA"/>
              </w:rPr>
              <w:t>dwyste</w:t>
            </w:r>
            <w:r>
              <w:rPr>
                <w:rFonts w:cstheme="minorHAnsi"/>
                <w:color w:val="222222"/>
                <w:shd w:val="clear" w:color="auto" w:fill="F8F9FA"/>
              </w:rPr>
              <w:t>r</w:t>
            </w:r>
            <w:proofErr w:type="spellEnd"/>
            <w:r>
              <w:rPr>
                <w:rFonts w:cstheme="minorHAnsi"/>
                <w:color w:val="222222"/>
                <w:shd w:val="clear" w:color="auto" w:fill="F8F9FA"/>
              </w:rPr>
              <w:t>.</w:t>
            </w:r>
          </w:p>
        </w:tc>
        <w:tc>
          <w:tcPr>
            <w:tcW w:w="1077" w:type="dxa"/>
          </w:tcPr>
          <w:p w:rsidR="00BA2E59" w:rsidRDefault="00BA2E59" w:rsidP="00BA2E59"/>
        </w:tc>
      </w:tr>
      <w:tr w:rsidR="00BA2E59" w:rsidTr="007F3F28">
        <w:tc>
          <w:tcPr>
            <w:tcW w:w="846" w:type="dxa"/>
          </w:tcPr>
          <w:p w:rsidR="00BA2E59" w:rsidRDefault="00BA2E59" w:rsidP="00BA2E59">
            <w:r>
              <w:t>5</w:t>
            </w:r>
          </w:p>
        </w:tc>
        <w:tc>
          <w:tcPr>
            <w:tcW w:w="1276" w:type="dxa"/>
          </w:tcPr>
          <w:p w:rsidR="00BA2E59" w:rsidRDefault="00BA2E59" w:rsidP="00BA2E59">
            <w:proofErr w:type="spellStart"/>
            <w:r>
              <w:t>Eithriadol</w:t>
            </w:r>
            <w:proofErr w:type="spellEnd"/>
            <w:r>
              <w:t xml:space="preserve"> o </w:t>
            </w:r>
            <w:proofErr w:type="spellStart"/>
            <w:r>
              <w:t>uchel</w:t>
            </w:r>
            <w:proofErr w:type="spellEnd"/>
          </w:p>
        </w:tc>
        <w:tc>
          <w:tcPr>
            <w:tcW w:w="5811" w:type="dxa"/>
          </w:tcPr>
          <w:p w:rsidR="00BA2E59" w:rsidRDefault="00194288" w:rsidP="00BA2E59">
            <w:r w:rsidRPr="00194288">
              <w:rPr>
                <w:lang w:val="cy-GB"/>
              </w:rPr>
              <w:t>Mae'r plentyn yn edrych yn hapus ac yn siriol, yn gwenu, yn gweiddi â phleser. Gallant fod yn fywiog ac yn llawn egni. Gall gweithredoedd fod yn ddigymell ac yn llawn mynegiant. Gall y plentyn siarad ag e</w:t>
            </w:r>
            <w:r w:rsidR="007F3F28">
              <w:rPr>
                <w:lang w:val="cy-GB"/>
              </w:rPr>
              <w:t>f ei hun, chwarae gyda synau, hy</w:t>
            </w:r>
            <w:r w:rsidRPr="00194288">
              <w:rPr>
                <w:lang w:val="cy-GB"/>
              </w:rPr>
              <w:t>m</w:t>
            </w:r>
            <w:r w:rsidR="007F3F28">
              <w:rPr>
                <w:lang w:val="cy-GB"/>
              </w:rPr>
              <w:t>ian</w:t>
            </w:r>
            <w:r w:rsidRPr="00194288">
              <w:rPr>
                <w:lang w:val="cy-GB"/>
              </w:rPr>
              <w:t xml:space="preserve">, canu. Mae'r plentyn yn ymddangos yn hamddenol ac nid yw'n dangos unrhyw arwyddion o straen neu densiwn. Mae ef / hi yn </w:t>
            </w:r>
            <w:r w:rsidR="007F3F28">
              <w:rPr>
                <w:lang w:val="cy-GB"/>
              </w:rPr>
              <w:t xml:space="preserve">ymateb yn hyderus i’r </w:t>
            </w:r>
            <w:r w:rsidRPr="00194288">
              <w:rPr>
                <w:lang w:val="cy-GB"/>
              </w:rPr>
              <w:t xml:space="preserve"> amgylchedd. Mynegodd y plentyn hunanhyder a hunan-sicrwydd.</w:t>
            </w:r>
          </w:p>
        </w:tc>
        <w:tc>
          <w:tcPr>
            <w:tcW w:w="1077" w:type="dxa"/>
          </w:tcPr>
          <w:p w:rsidR="00BA2E59" w:rsidRDefault="00BA2E59" w:rsidP="00BA2E59"/>
        </w:tc>
      </w:tr>
      <w:tr w:rsidR="00BA2E59" w:rsidTr="00200585">
        <w:tc>
          <w:tcPr>
            <w:tcW w:w="9010" w:type="dxa"/>
            <w:gridSpan w:val="4"/>
          </w:tcPr>
          <w:p w:rsidR="00BA2E59" w:rsidRPr="007F3F28" w:rsidRDefault="00BA2E59" w:rsidP="00BA2E59">
            <w:pPr>
              <w:rPr>
                <w:b/>
              </w:rPr>
            </w:pPr>
            <w:proofErr w:type="spellStart"/>
            <w:r w:rsidRPr="007F3F28">
              <w:rPr>
                <w:b/>
              </w:rPr>
              <w:t>Sylwadau</w:t>
            </w:r>
            <w:proofErr w:type="spellEnd"/>
            <w:r w:rsidRPr="007F3F28">
              <w:rPr>
                <w:b/>
              </w:rPr>
              <w:t>:</w:t>
            </w:r>
          </w:p>
          <w:p w:rsidR="00BA2E59" w:rsidRDefault="00BA2E59" w:rsidP="00BA2E59"/>
          <w:p w:rsidR="00BA2E59" w:rsidRDefault="00BA2E59" w:rsidP="00BA2E59"/>
          <w:p w:rsidR="00BA2E59" w:rsidRDefault="00BA2E59" w:rsidP="00BA2E59"/>
          <w:p w:rsidR="00194288" w:rsidRDefault="00194288" w:rsidP="00BA2E59"/>
          <w:p w:rsidR="00194288" w:rsidRDefault="00194288" w:rsidP="00BA2E59"/>
          <w:p w:rsidR="00194288" w:rsidRDefault="00194288" w:rsidP="00BA2E59"/>
          <w:p w:rsidR="00BA2E59" w:rsidRDefault="00BA2E59" w:rsidP="00BA2E59"/>
        </w:tc>
      </w:tr>
      <w:tr w:rsidR="00BA2E59" w:rsidTr="00817D65">
        <w:tc>
          <w:tcPr>
            <w:tcW w:w="9010" w:type="dxa"/>
            <w:gridSpan w:val="4"/>
          </w:tcPr>
          <w:p w:rsidR="00BA2E59" w:rsidRPr="007F3F28" w:rsidRDefault="00BA2E59" w:rsidP="00BA2E59">
            <w:pPr>
              <w:rPr>
                <w:b/>
              </w:rPr>
            </w:pPr>
            <w:proofErr w:type="spellStart"/>
            <w:r w:rsidRPr="007F3F28">
              <w:rPr>
                <w:b/>
              </w:rPr>
              <w:t>Lefel</w:t>
            </w:r>
            <w:proofErr w:type="spellEnd"/>
            <w:r w:rsidRPr="007F3F28">
              <w:rPr>
                <w:b/>
              </w:rPr>
              <w:t xml:space="preserve"> </w:t>
            </w:r>
            <w:proofErr w:type="spellStart"/>
            <w:r w:rsidRPr="007F3F28">
              <w:rPr>
                <w:b/>
              </w:rPr>
              <w:t>lles</w:t>
            </w:r>
            <w:proofErr w:type="spellEnd"/>
            <w:r w:rsidRPr="007F3F28">
              <w:rPr>
                <w:b/>
              </w:rPr>
              <w:t>:</w:t>
            </w:r>
          </w:p>
          <w:p w:rsidR="00BA2E59" w:rsidRDefault="00BA2E59" w:rsidP="00BA2E59"/>
          <w:p w:rsidR="00BA2E59" w:rsidRDefault="00BA2E59" w:rsidP="00BA2E59"/>
        </w:tc>
      </w:tr>
    </w:tbl>
    <w:p w:rsidR="00BA2E59" w:rsidRPr="00BA2E59" w:rsidRDefault="00BA2E59" w:rsidP="00BA2E59"/>
    <w:p w:rsidR="0018371C" w:rsidRDefault="0018371C"/>
    <w:sectPr w:rsidR="0018371C" w:rsidSect="00A8492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71C"/>
    <w:rsid w:val="00001E84"/>
    <w:rsid w:val="00096617"/>
    <w:rsid w:val="000A3184"/>
    <w:rsid w:val="000A782A"/>
    <w:rsid w:val="000B5038"/>
    <w:rsid w:val="00111974"/>
    <w:rsid w:val="00127D11"/>
    <w:rsid w:val="0018371C"/>
    <w:rsid w:val="00194288"/>
    <w:rsid w:val="001A6A98"/>
    <w:rsid w:val="001D25BC"/>
    <w:rsid w:val="001D285B"/>
    <w:rsid w:val="0023314F"/>
    <w:rsid w:val="0028029B"/>
    <w:rsid w:val="003906A6"/>
    <w:rsid w:val="003F3915"/>
    <w:rsid w:val="0040683C"/>
    <w:rsid w:val="00471455"/>
    <w:rsid w:val="00577320"/>
    <w:rsid w:val="00587B22"/>
    <w:rsid w:val="00662C8C"/>
    <w:rsid w:val="00674C93"/>
    <w:rsid w:val="006770AE"/>
    <w:rsid w:val="007676F2"/>
    <w:rsid w:val="007F3F28"/>
    <w:rsid w:val="00835B0F"/>
    <w:rsid w:val="00836F9D"/>
    <w:rsid w:val="00845EA6"/>
    <w:rsid w:val="00853B99"/>
    <w:rsid w:val="00863C2E"/>
    <w:rsid w:val="00887D46"/>
    <w:rsid w:val="008C66E1"/>
    <w:rsid w:val="008D3F69"/>
    <w:rsid w:val="00907E54"/>
    <w:rsid w:val="00943847"/>
    <w:rsid w:val="00A8492D"/>
    <w:rsid w:val="00AE6753"/>
    <w:rsid w:val="00B5250C"/>
    <w:rsid w:val="00B67DF8"/>
    <w:rsid w:val="00BA2E59"/>
    <w:rsid w:val="00C60ED2"/>
    <w:rsid w:val="00C6233B"/>
    <w:rsid w:val="00CB7FC7"/>
    <w:rsid w:val="00D11772"/>
    <w:rsid w:val="00D42E1A"/>
    <w:rsid w:val="00D63BF2"/>
    <w:rsid w:val="00D92501"/>
    <w:rsid w:val="00E602F9"/>
    <w:rsid w:val="00EC0DB8"/>
    <w:rsid w:val="00EC5AFC"/>
    <w:rsid w:val="00EE23E1"/>
    <w:rsid w:val="00F0262F"/>
    <w:rsid w:val="00F31A30"/>
    <w:rsid w:val="00F6017E"/>
    <w:rsid w:val="00F72E31"/>
    <w:rsid w:val="00F75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6F1B5B"/>
  <w14:defaultImageDpi w14:val="32767"/>
  <w15:chartTrackingRefBased/>
  <w15:docId w15:val="{E200A891-44FF-9345-A54F-C2849FABA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A2E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BA2E5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A2E59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7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4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229</Words>
  <Characters>1311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2020-02-18T07:26:00Z</dcterms:created>
  <dcterms:modified xsi:type="dcterms:W3CDTF">2020-02-18T08:07:00Z</dcterms:modified>
</cp:coreProperties>
</file>