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85FF9" w14:textId="77777777" w:rsidR="00233986" w:rsidRDefault="00233986" w:rsidP="0023398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33986" w14:paraId="073F9D3B" w14:textId="77777777" w:rsidTr="0023398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EA69218" w14:textId="77777777" w:rsidR="00233986" w:rsidRDefault="00233986">
            <w:pPr>
              <w:pStyle w:val="Heading4"/>
              <w:rPr>
                <w:rFonts w:ascii="Arial" w:hAnsi="Arial" w:cs="Arial"/>
                <w:b/>
                <w:lang w:eastAsia="en-US"/>
              </w:rPr>
            </w:pPr>
            <w:r>
              <w:rPr>
                <w:rFonts w:ascii="Arial" w:hAnsi="Arial" w:cs="Arial"/>
                <w:b/>
                <w:lang w:eastAsia="en-US"/>
              </w:rPr>
              <w:t xml:space="preserve">LEVEL 4 ASSESSMENT SPECIFICATION </w:t>
            </w:r>
          </w:p>
        </w:tc>
      </w:tr>
    </w:tbl>
    <w:p w14:paraId="2E7F9350" w14:textId="77777777" w:rsidR="00233986" w:rsidRDefault="00233986" w:rsidP="00233986">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611"/>
        <w:gridCol w:w="2833"/>
        <w:gridCol w:w="2379"/>
      </w:tblGrid>
      <w:tr w:rsidR="00233986" w14:paraId="768C3238"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432459" w14:textId="77777777" w:rsidR="00233986" w:rsidRDefault="00233986">
            <w:pPr>
              <w:spacing w:before="120" w:after="120"/>
              <w:jc w:val="both"/>
              <w:rPr>
                <w:rFonts w:ascii="Arial" w:hAnsi="Arial" w:cs="Arial"/>
                <w:b/>
              </w:rPr>
            </w:pPr>
            <w:r>
              <w:rPr>
                <w:rFonts w:ascii="Arial" w:hAnsi="Arial" w:cs="Arial"/>
                <w:b/>
              </w:rPr>
              <w:t>Student name:</w:t>
            </w:r>
          </w:p>
        </w:tc>
        <w:tc>
          <w:tcPr>
            <w:tcW w:w="2613" w:type="dxa"/>
            <w:tcBorders>
              <w:top w:val="single" w:sz="4" w:space="0" w:color="auto"/>
              <w:left w:val="single" w:sz="4" w:space="0" w:color="auto"/>
              <w:bottom w:val="single" w:sz="4" w:space="0" w:color="auto"/>
              <w:right w:val="single" w:sz="4" w:space="0" w:color="auto"/>
            </w:tcBorders>
            <w:hideMark/>
          </w:tcPr>
          <w:p w14:paraId="7DD664B0" w14:textId="4A67F183" w:rsidR="00233986" w:rsidRDefault="00785FFA">
            <w:pPr>
              <w:spacing w:before="120" w:after="120"/>
              <w:jc w:val="both"/>
              <w:rPr>
                <w:rFonts w:ascii="Arial" w:hAnsi="Arial" w:cs="Arial"/>
                <w:b/>
              </w:rPr>
            </w:pPr>
            <w:r>
              <w:rPr>
                <w:rFonts w:ascii="Arial" w:hAnsi="Arial" w:cs="Arial"/>
                <w:b/>
              </w:rPr>
              <w:t>Elin Jones</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24E1A59B" w14:textId="77777777" w:rsidR="00233986" w:rsidRDefault="00233986">
            <w:pPr>
              <w:spacing w:before="120" w:after="120"/>
              <w:jc w:val="both"/>
              <w:rPr>
                <w:rFonts w:ascii="Arial" w:hAnsi="Arial" w:cs="Arial"/>
                <w:b/>
              </w:rPr>
            </w:pPr>
            <w:r>
              <w:rPr>
                <w:rFonts w:ascii="Arial" w:hAnsi="Arial" w:cs="Arial"/>
                <w:b/>
              </w:rPr>
              <w:t>Student ID number:</w:t>
            </w:r>
          </w:p>
        </w:tc>
        <w:tc>
          <w:tcPr>
            <w:tcW w:w="2381" w:type="dxa"/>
            <w:tcBorders>
              <w:top w:val="single" w:sz="4" w:space="0" w:color="auto"/>
              <w:left w:val="single" w:sz="4" w:space="0" w:color="auto"/>
              <w:bottom w:val="single" w:sz="4" w:space="0" w:color="auto"/>
              <w:right w:val="single" w:sz="4" w:space="0" w:color="auto"/>
            </w:tcBorders>
          </w:tcPr>
          <w:p w14:paraId="7F9AF3E9" w14:textId="0F3ECBFB" w:rsidR="00233986" w:rsidRDefault="00785FFA">
            <w:pPr>
              <w:spacing w:before="120" w:after="120"/>
              <w:jc w:val="both"/>
              <w:rPr>
                <w:rFonts w:ascii="Arial" w:hAnsi="Arial" w:cs="Arial"/>
                <w:b/>
              </w:rPr>
            </w:pPr>
            <w:r>
              <w:rPr>
                <w:rFonts w:ascii="Arial" w:hAnsi="Arial" w:cs="Arial"/>
                <w:b/>
              </w:rPr>
              <w:t>2103945</w:t>
            </w:r>
          </w:p>
        </w:tc>
      </w:tr>
      <w:tr w:rsidR="00233986" w14:paraId="00372DCD"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B6F82DB" w14:textId="77777777" w:rsidR="00233986" w:rsidRDefault="00233986">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FFBF6C7" w14:textId="77777777" w:rsidR="00233986" w:rsidRDefault="00233986">
            <w:pPr>
              <w:spacing w:before="120" w:after="120"/>
              <w:jc w:val="both"/>
              <w:rPr>
                <w:rFonts w:ascii="Arial" w:hAnsi="Arial" w:cs="Arial"/>
                <w:b/>
              </w:rPr>
            </w:pPr>
            <w:r>
              <w:rPr>
                <w:rFonts w:ascii="Arial" w:hAnsi="Arial" w:cs="Arial"/>
                <w:b/>
              </w:rPr>
              <w:t xml:space="preserve">BA Physical Education / BA Outdoor Adventure Education. </w:t>
            </w:r>
          </w:p>
        </w:tc>
      </w:tr>
      <w:tr w:rsidR="00233986" w14:paraId="595C970F"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FE4CE8A" w14:textId="77777777" w:rsidR="00233986" w:rsidRDefault="00233986">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7D45F65" w14:textId="77777777" w:rsidR="00233986" w:rsidRDefault="00233986">
            <w:pPr>
              <w:spacing w:before="120" w:after="120"/>
              <w:jc w:val="both"/>
              <w:rPr>
                <w:rFonts w:ascii="Arial" w:hAnsi="Arial" w:cs="Arial"/>
                <w:b/>
              </w:rPr>
            </w:pPr>
            <w:r>
              <w:rPr>
                <w:rFonts w:ascii="Arial" w:hAnsi="Arial" w:cs="Arial"/>
                <w:b/>
              </w:rPr>
              <w:t>Facilitating Adventurous Activities</w:t>
            </w:r>
          </w:p>
        </w:tc>
      </w:tr>
      <w:tr w:rsidR="00233986" w14:paraId="0983F689"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01BED78" w14:textId="77777777" w:rsidR="00233986" w:rsidRDefault="00233986">
            <w:pPr>
              <w:spacing w:before="120" w:after="120"/>
              <w:jc w:val="both"/>
              <w:rPr>
                <w:rFonts w:ascii="Arial" w:hAnsi="Arial" w:cs="Arial"/>
                <w:b/>
              </w:rPr>
            </w:pPr>
            <w:r>
              <w:rPr>
                <w:rFonts w:ascii="Arial" w:hAnsi="Arial" w:cs="Arial"/>
                <w:b/>
              </w:rPr>
              <w:t>Module code:</w:t>
            </w:r>
          </w:p>
        </w:tc>
        <w:tc>
          <w:tcPr>
            <w:tcW w:w="2613" w:type="dxa"/>
            <w:tcBorders>
              <w:top w:val="single" w:sz="4" w:space="0" w:color="auto"/>
              <w:left w:val="single" w:sz="4" w:space="0" w:color="auto"/>
              <w:bottom w:val="single" w:sz="4" w:space="0" w:color="auto"/>
              <w:right w:val="single" w:sz="4" w:space="0" w:color="auto"/>
            </w:tcBorders>
            <w:hideMark/>
          </w:tcPr>
          <w:p w14:paraId="5A71F852" w14:textId="77777777" w:rsidR="00233986" w:rsidRDefault="00233986">
            <w:pPr>
              <w:spacing w:before="120" w:after="120"/>
              <w:jc w:val="both"/>
              <w:rPr>
                <w:rFonts w:ascii="Arial" w:hAnsi="Arial" w:cs="Arial"/>
                <w:b/>
              </w:rPr>
            </w:pPr>
            <w:r>
              <w:rPr>
                <w:rFonts w:ascii="Arial" w:hAnsi="Arial" w:cs="Arial"/>
                <w:b/>
              </w:rPr>
              <w:t>BMOE4003</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615058EC" w14:textId="77777777" w:rsidR="00233986" w:rsidRDefault="0023398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381" w:type="dxa"/>
            <w:tcBorders>
              <w:top w:val="single" w:sz="4" w:space="0" w:color="auto"/>
              <w:left w:val="single" w:sz="4" w:space="0" w:color="auto"/>
              <w:bottom w:val="single" w:sz="4" w:space="0" w:color="auto"/>
              <w:right w:val="single" w:sz="4" w:space="0" w:color="auto"/>
            </w:tcBorders>
            <w:hideMark/>
          </w:tcPr>
          <w:p w14:paraId="62704E98" w14:textId="77777777" w:rsidR="00233986" w:rsidRDefault="00233986">
            <w:pPr>
              <w:spacing w:before="120" w:after="120"/>
              <w:jc w:val="both"/>
              <w:rPr>
                <w:rFonts w:ascii="Arial" w:hAnsi="Arial" w:cs="Arial"/>
                <w:b/>
              </w:rPr>
            </w:pPr>
            <w:r>
              <w:rPr>
                <w:rFonts w:ascii="Arial" w:hAnsi="Arial" w:cs="Arial"/>
                <w:b/>
              </w:rPr>
              <w:t>50%</w:t>
            </w:r>
          </w:p>
        </w:tc>
      </w:tr>
      <w:tr w:rsidR="00233986" w14:paraId="43AC17A1"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695AD07" w14:textId="77777777" w:rsidR="00233986" w:rsidRDefault="00233986">
            <w:pPr>
              <w:spacing w:before="120" w:after="120"/>
              <w:jc w:val="both"/>
              <w:rPr>
                <w:rFonts w:ascii="Arial" w:hAnsi="Arial" w:cs="Arial"/>
                <w:b/>
              </w:rPr>
            </w:pPr>
            <w:r>
              <w:rPr>
                <w:rFonts w:ascii="Arial" w:hAnsi="Arial" w:cs="Arial"/>
                <w:b/>
              </w:rPr>
              <w:t>Lecturer:</w:t>
            </w:r>
          </w:p>
        </w:tc>
        <w:tc>
          <w:tcPr>
            <w:tcW w:w="2613" w:type="dxa"/>
            <w:tcBorders>
              <w:top w:val="single" w:sz="4" w:space="0" w:color="auto"/>
              <w:left w:val="single" w:sz="4" w:space="0" w:color="auto"/>
              <w:bottom w:val="single" w:sz="4" w:space="0" w:color="auto"/>
              <w:right w:val="single" w:sz="4" w:space="0" w:color="auto"/>
            </w:tcBorders>
            <w:hideMark/>
          </w:tcPr>
          <w:p w14:paraId="571BB56A" w14:textId="77777777" w:rsidR="00233986" w:rsidRDefault="00233986">
            <w:pPr>
              <w:spacing w:before="120" w:after="120"/>
              <w:jc w:val="both"/>
              <w:rPr>
                <w:rFonts w:ascii="Arial" w:hAnsi="Arial" w:cs="Arial"/>
                <w:b/>
              </w:rPr>
            </w:pPr>
            <w:r>
              <w:rPr>
                <w:rFonts w:ascii="Arial" w:hAnsi="Arial" w:cs="Arial"/>
                <w:b/>
              </w:rPr>
              <w:t xml:space="preserve">Jon Haylock &amp; </w:t>
            </w:r>
          </w:p>
          <w:p w14:paraId="5D0B9579" w14:textId="77777777" w:rsidR="00233986" w:rsidRDefault="00233986">
            <w:pPr>
              <w:spacing w:before="120" w:after="120"/>
              <w:jc w:val="both"/>
              <w:rPr>
                <w:rFonts w:ascii="Arial" w:hAnsi="Arial" w:cs="Arial"/>
                <w:b/>
              </w:rPr>
            </w:pPr>
            <w:proofErr w:type="spellStart"/>
            <w:r>
              <w:rPr>
                <w:rFonts w:ascii="Arial" w:hAnsi="Arial" w:cs="Arial"/>
                <w:b/>
              </w:rPr>
              <w:t>Heddwen</w:t>
            </w:r>
            <w:proofErr w:type="spellEnd"/>
            <w:r>
              <w:rPr>
                <w:rFonts w:ascii="Arial" w:hAnsi="Arial" w:cs="Arial"/>
                <w:b/>
              </w:rPr>
              <w:t xml:space="preserve"> Davies</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2072275D" w14:textId="77777777" w:rsidR="00233986" w:rsidRDefault="00233986">
            <w:pPr>
              <w:spacing w:before="120" w:after="120"/>
              <w:jc w:val="both"/>
              <w:rPr>
                <w:rFonts w:ascii="Arial" w:hAnsi="Arial" w:cs="Arial"/>
                <w:b/>
              </w:rPr>
            </w:pPr>
            <w:r>
              <w:rPr>
                <w:rFonts w:ascii="Arial" w:hAnsi="Arial" w:cs="Arial"/>
                <w:b/>
              </w:rPr>
              <w:t>Internal Verifier:</w:t>
            </w:r>
          </w:p>
        </w:tc>
        <w:tc>
          <w:tcPr>
            <w:tcW w:w="2381" w:type="dxa"/>
            <w:tcBorders>
              <w:top w:val="single" w:sz="4" w:space="0" w:color="auto"/>
              <w:left w:val="single" w:sz="4" w:space="0" w:color="auto"/>
              <w:bottom w:val="single" w:sz="4" w:space="0" w:color="auto"/>
              <w:right w:val="single" w:sz="4" w:space="0" w:color="auto"/>
            </w:tcBorders>
            <w:hideMark/>
          </w:tcPr>
          <w:p w14:paraId="565CDD8C" w14:textId="77777777" w:rsidR="00233986" w:rsidRDefault="00233986">
            <w:pPr>
              <w:spacing w:before="120" w:after="120"/>
              <w:rPr>
                <w:rFonts w:ascii="Arial" w:hAnsi="Arial" w:cs="Arial"/>
                <w:b/>
              </w:rPr>
            </w:pPr>
            <w:r>
              <w:rPr>
                <w:rFonts w:ascii="Arial" w:hAnsi="Arial" w:cs="Arial"/>
                <w:b/>
              </w:rPr>
              <w:t xml:space="preserve">Jon Haylock &amp; </w:t>
            </w:r>
            <w:proofErr w:type="spellStart"/>
            <w:r>
              <w:rPr>
                <w:rFonts w:ascii="Arial" w:hAnsi="Arial" w:cs="Arial"/>
                <w:b/>
              </w:rPr>
              <w:t>Heddwen</w:t>
            </w:r>
            <w:proofErr w:type="spellEnd"/>
            <w:r>
              <w:rPr>
                <w:rFonts w:ascii="Arial" w:hAnsi="Arial" w:cs="Arial"/>
                <w:b/>
              </w:rPr>
              <w:t xml:space="preserve"> Davies</w:t>
            </w:r>
          </w:p>
        </w:tc>
      </w:tr>
      <w:tr w:rsidR="00233986" w14:paraId="23D1BC73"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C13582D" w14:textId="77777777" w:rsidR="00233986" w:rsidRDefault="00233986">
            <w:pPr>
              <w:spacing w:before="120" w:after="120"/>
              <w:jc w:val="both"/>
              <w:rPr>
                <w:rFonts w:ascii="Arial" w:hAnsi="Arial" w:cs="Arial"/>
                <w:b/>
              </w:rPr>
            </w:pPr>
            <w:r>
              <w:rPr>
                <w:rFonts w:ascii="Arial" w:hAnsi="Arial" w:cs="Arial"/>
                <w:b/>
              </w:rPr>
              <w:t>Assignment Title:</w:t>
            </w:r>
          </w:p>
        </w:tc>
        <w:tc>
          <w:tcPr>
            <w:tcW w:w="2613" w:type="dxa"/>
            <w:tcBorders>
              <w:top w:val="single" w:sz="4" w:space="0" w:color="auto"/>
              <w:left w:val="single" w:sz="4" w:space="0" w:color="auto"/>
              <w:bottom w:val="single" w:sz="4" w:space="0" w:color="auto"/>
              <w:right w:val="single" w:sz="4" w:space="0" w:color="auto"/>
            </w:tcBorders>
            <w:hideMark/>
          </w:tcPr>
          <w:p w14:paraId="4D2A8446" w14:textId="77777777" w:rsidR="00233986" w:rsidRDefault="00233986">
            <w:pPr>
              <w:spacing w:before="120" w:after="120"/>
              <w:rPr>
                <w:rFonts w:ascii="Arial" w:hAnsi="Arial" w:cs="Arial"/>
                <w:bCs/>
              </w:rPr>
            </w:pPr>
            <w:r>
              <w:rPr>
                <w:rFonts w:ascii="Arial" w:hAnsi="Arial" w:cs="Arial"/>
                <w:bCs/>
              </w:rPr>
              <w:t xml:space="preserve">Evaluate how adventurous activities contribute to the development of children’s physical literacy. </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732147AB" w14:textId="77777777" w:rsidR="00233986" w:rsidRDefault="00233986">
            <w:pPr>
              <w:spacing w:before="120" w:after="120"/>
              <w:jc w:val="both"/>
              <w:rPr>
                <w:rFonts w:ascii="Arial" w:hAnsi="Arial" w:cs="Arial"/>
                <w:b/>
              </w:rPr>
            </w:pPr>
            <w:r>
              <w:rPr>
                <w:rFonts w:ascii="Arial" w:hAnsi="Arial" w:cs="Arial"/>
                <w:b/>
              </w:rPr>
              <w:t>Word count (or equivalent):</w:t>
            </w:r>
          </w:p>
        </w:tc>
        <w:tc>
          <w:tcPr>
            <w:tcW w:w="2381" w:type="dxa"/>
            <w:tcBorders>
              <w:top w:val="single" w:sz="4" w:space="0" w:color="auto"/>
              <w:left w:val="single" w:sz="4" w:space="0" w:color="auto"/>
              <w:bottom w:val="single" w:sz="4" w:space="0" w:color="auto"/>
              <w:right w:val="single" w:sz="4" w:space="0" w:color="auto"/>
            </w:tcBorders>
            <w:hideMark/>
          </w:tcPr>
          <w:p w14:paraId="5EC76DF2" w14:textId="77777777" w:rsidR="00233986" w:rsidRDefault="00233986">
            <w:pPr>
              <w:spacing w:before="120" w:after="120"/>
              <w:jc w:val="both"/>
              <w:rPr>
                <w:rFonts w:ascii="Arial" w:hAnsi="Arial" w:cs="Arial"/>
                <w:b/>
              </w:rPr>
            </w:pPr>
            <w:r>
              <w:rPr>
                <w:rFonts w:ascii="Arial" w:hAnsi="Arial" w:cs="Arial"/>
                <w:b/>
              </w:rPr>
              <w:t>1,500 words</w:t>
            </w:r>
          </w:p>
        </w:tc>
      </w:tr>
      <w:tr w:rsidR="00233986" w14:paraId="13B11066"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3751F5" w14:textId="77777777" w:rsidR="00233986" w:rsidRDefault="00233986">
            <w:pPr>
              <w:spacing w:before="120" w:after="120"/>
              <w:jc w:val="both"/>
              <w:rPr>
                <w:rFonts w:ascii="Arial" w:hAnsi="Arial" w:cs="Arial"/>
                <w:b/>
              </w:rPr>
            </w:pPr>
            <w:r>
              <w:rPr>
                <w:rFonts w:ascii="Arial" w:hAnsi="Arial" w:cs="Arial"/>
                <w:b/>
              </w:rPr>
              <w:t>Submission deadline:</w:t>
            </w:r>
          </w:p>
        </w:tc>
        <w:tc>
          <w:tcPr>
            <w:tcW w:w="2613" w:type="dxa"/>
            <w:tcBorders>
              <w:top w:val="single" w:sz="4" w:space="0" w:color="auto"/>
              <w:left w:val="single" w:sz="4" w:space="0" w:color="auto"/>
              <w:bottom w:val="single" w:sz="4" w:space="0" w:color="auto"/>
              <w:right w:val="single" w:sz="4" w:space="0" w:color="auto"/>
            </w:tcBorders>
            <w:hideMark/>
          </w:tcPr>
          <w:p w14:paraId="254FF71A" w14:textId="77777777" w:rsidR="00233986" w:rsidRDefault="00233986">
            <w:pPr>
              <w:spacing w:before="120" w:after="120"/>
              <w:jc w:val="both"/>
              <w:rPr>
                <w:rFonts w:ascii="Arial" w:hAnsi="Arial" w:cs="Arial"/>
                <w:b/>
              </w:rPr>
            </w:pPr>
            <w:r>
              <w:rPr>
                <w:rFonts w:ascii="Arial" w:hAnsi="Arial" w:cs="Arial"/>
                <w:b/>
              </w:rPr>
              <w:t xml:space="preserve">3pm </w:t>
            </w:r>
            <w:proofErr w:type="spellStart"/>
            <w:r>
              <w:rPr>
                <w:rFonts w:ascii="Arial" w:hAnsi="Arial" w:cs="Arial"/>
                <w:b/>
              </w:rPr>
              <w:t>turnitin</w:t>
            </w:r>
            <w:proofErr w:type="spellEnd"/>
          </w:p>
          <w:p w14:paraId="07C764C9" w14:textId="77777777" w:rsidR="00233986" w:rsidRDefault="00233986">
            <w:pPr>
              <w:spacing w:before="120" w:after="120"/>
              <w:jc w:val="both"/>
              <w:rPr>
                <w:rFonts w:ascii="Arial" w:hAnsi="Arial" w:cs="Arial"/>
                <w:b/>
              </w:rPr>
            </w:pPr>
            <w:r>
              <w:rPr>
                <w:rFonts w:ascii="Arial" w:hAnsi="Arial" w:cs="Arial"/>
                <w:b/>
              </w:rPr>
              <w:t>25</w:t>
            </w:r>
            <w:r>
              <w:rPr>
                <w:rFonts w:ascii="Arial" w:hAnsi="Arial" w:cs="Arial"/>
                <w:b/>
                <w:vertAlign w:val="superscript"/>
              </w:rPr>
              <w:t>th</w:t>
            </w:r>
            <w:r>
              <w:rPr>
                <w:rFonts w:ascii="Arial" w:hAnsi="Arial" w:cs="Arial"/>
                <w:b/>
              </w:rPr>
              <w:t xml:space="preserve"> March, 2022</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07721950" w14:textId="77777777" w:rsidR="00233986" w:rsidRDefault="00233986">
            <w:pPr>
              <w:spacing w:before="120" w:after="120"/>
              <w:jc w:val="both"/>
              <w:rPr>
                <w:rFonts w:ascii="Arial" w:hAnsi="Arial" w:cs="Arial"/>
                <w:b/>
              </w:rPr>
            </w:pPr>
            <w:r>
              <w:rPr>
                <w:rFonts w:ascii="Arial" w:hAnsi="Arial" w:cs="Arial"/>
                <w:b/>
              </w:rPr>
              <w:t>Return date of provisional marks &amp; written feedback:</w:t>
            </w:r>
          </w:p>
        </w:tc>
        <w:tc>
          <w:tcPr>
            <w:tcW w:w="2381" w:type="dxa"/>
            <w:tcBorders>
              <w:top w:val="single" w:sz="4" w:space="0" w:color="auto"/>
              <w:left w:val="single" w:sz="4" w:space="0" w:color="auto"/>
              <w:bottom w:val="single" w:sz="4" w:space="0" w:color="auto"/>
              <w:right w:val="single" w:sz="4" w:space="0" w:color="auto"/>
            </w:tcBorders>
            <w:hideMark/>
          </w:tcPr>
          <w:p w14:paraId="3F41BE92" w14:textId="77777777" w:rsidR="00233986" w:rsidRDefault="00233986">
            <w:pPr>
              <w:spacing w:before="120" w:after="120"/>
              <w:jc w:val="both"/>
              <w:rPr>
                <w:rFonts w:ascii="Arial" w:hAnsi="Arial" w:cs="Arial"/>
                <w:b/>
              </w:rPr>
            </w:pPr>
            <w:r>
              <w:rPr>
                <w:rFonts w:ascii="Arial" w:hAnsi="Arial" w:cs="Arial"/>
                <w:b/>
              </w:rPr>
              <w:t>3pm Turnitin</w:t>
            </w:r>
          </w:p>
          <w:p w14:paraId="5838BCD5" w14:textId="77777777" w:rsidR="00233986" w:rsidRDefault="00233986">
            <w:pPr>
              <w:spacing w:before="120" w:after="120"/>
              <w:jc w:val="both"/>
              <w:rPr>
                <w:rFonts w:ascii="Arial" w:hAnsi="Arial" w:cs="Arial"/>
                <w:b/>
              </w:rPr>
            </w:pPr>
            <w:r>
              <w:rPr>
                <w:rFonts w:ascii="Arial" w:hAnsi="Arial" w:cs="Arial"/>
                <w:b/>
              </w:rPr>
              <w:t>29</w:t>
            </w:r>
            <w:r>
              <w:rPr>
                <w:rFonts w:ascii="Arial" w:hAnsi="Arial" w:cs="Arial"/>
                <w:b/>
                <w:vertAlign w:val="superscript"/>
              </w:rPr>
              <w:t>th</w:t>
            </w:r>
            <w:r>
              <w:rPr>
                <w:rFonts w:ascii="Arial" w:hAnsi="Arial" w:cs="Arial"/>
                <w:b/>
              </w:rPr>
              <w:t xml:space="preserve"> April, 2022</w:t>
            </w:r>
          </w:p>
        </w:tc>
      </w:tr>
      <w:tr w:rsidR="00233986" w14:paraId="709925E0"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ACEC471" w14:textId="77777777" w:rsidR="00233986" w:rsidRDefault="00233986">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952DD0C" w14:textId="77777777" w:rsidR="00233986" w:rsidRDefault="00233986">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F6DF77" w14:textId="77777777" w:rsidR="00233986" w:rsidRDefault="00233986">
            <w:pPr>
              <w:spacing w:before="120" w:after="120"/>
              <w:jc w:val="both"/>
              <w:rPr>
                <w:rFonts w:ascii="Arial" w:hAnsi="Arial" w:cs="Arial"/>
                <w:b/>
              </w:rPr>
            </w:pPr>
            <w:r>
              <w:rPr>
                <w:rFonts w:ascii="Arial" w:hAnsi="Arial" w:cs="Arial"/>
                <w:b/>
              </w:rPr>
              <w:t xml:space="preserve">Alternative submission method (if applicable): </w:t>
            </w:r>
          </w:p>
          <w:p w14:paraId="2BE7A45C" w14:textId="77777777" w:rsidR="00233986" w:rsidRDefault="00233986">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233986" w14:paraId="6F6DB89B" w14:textId="77777777" w:rsidTr="002339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4EF504" w14:textId="77777777" w:rsidR="00233986" w:rsidRDefault="00233986">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761A70FE" w14:textId="77777777" w:rsidR="00233986" w:rsidRDefault="00233986">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rPr>
              <w:t>cited</w:t>
            </w:r>
            <w:proofErr w:type="gramEnd"/>
            <w:r>
              <w:rPr>
                <w:rFonts w:ascii="Arial" w:hAnsi="Arial" w:cs="Arial"/>
              </w:rPr>
              <w:t xml:space="preserve"> or quoted in order to complete this assessment.  </w:t>
            </w:r>
          </w:p>
        </w:tc>
      </w:tr>
    </w:tbl>
    <w:p w14:paraId="17A735FD" w14:textId="77777777" w:rsidR="00233986" w:rsidRDefault="00233986" w:rsidP="000D7C0A">
      <w:pPr>
        <w:jc w:val="center"/>
        <w:rPr>
          <w:rFonts w:ascii="Times New Roman" w:hAnsi="Times New Roman" w:cs="Times New Roman"/>
          <w:sz w:val="24"/>
          <w:szCs w:val="24"/>
          <w:u w:val="single"/>
        </w:rPr>
      </w:pPr>
    </w:p>
    <w:p w14:paraId="13B6F9C8" w14:textId="77777777" w:rsidR="00233986" w:rsidRDefault="00233986" w:rsidP="000D7C0A">
      <w:pPr>
        <w:jc w:val="center"/>
        <w:rPr>
          <w:rFonts w:ascii="Times New Roman" w:hAnsi="Times New Roman" w:cs="Times New Roman"/>
          <w:sz w:val="24"/>
          <w:szCs w:val="24"/>
          <w:u w:val="single"/>
        </w:rPr>
      </w:pPr>
    </w:p>
    <w:p w14:paraId="3F9E9F5E" w14:textId="77777777" w:rsidR="00785FFA" w:rsidRDefault="00785FFA" w:rsidP="000D7C0A">
      <w:pPr>
        <w:jc w:val="center"/>
        <w:rPr>
          <w:rFonts w:ascii="Times New Roman" w:hAnsi="Times New Roman" w:cs="Times New Roman"/>
          <w:sz w:val="24"/>
          <w:szCs w:val="24"/>
          <w:u w:val="single"/>
        </w:rPr>
      </w:pPr>
    </w:p>
    <w:p w14:paraId="5C168DFF" w14:textId="77777777" w:rsidR="00785FFA" w:rsidRDefault="00785FFA" w:rsidP="00FB652B">
      <w:pPr>
        <w:rPr>
          <w:rFonts w:ascii="Times New Roman" w:hAnsi="Times New Roman" w:cs="Times New Roman"/>
          <w:sz w:val="24"/>
          <w:szCs w:val="24"/>
          <w:u w:val="single"/>
        </w:rPr>
      </w:pPr>
    </w:p>
    <w:p w14:paraId="38D3B3BE" w14:textId="77777777" w:rsidR="00785FFA" w:rsidRDefault="00785FFA" w:rsidP="000D7C0A">
      <w:pPr>
        <w:jc w:val="center"/>
        <w:rPr>
          <w:rFonts w:ascii="Times New Roman" w:hAnsi="Times New Roman" w:cs="Times New Roman"/>
          <w:sz w:val="24"/>
          <w:szCs w:val="24"/>
          <w:u w:val="single"/>
        </w:rPr>
      </w:pPr>
    </w:p>
    <w:p w14:paraId="3D60DD29" w14:textId="68524FFE" w:rsidR="00A178EC" w:rsidRPr="000D7C0A" w:rsidRDefault="000D7C0A" w:rsidP="000D7C0A">
      <w:pPr>
        <w:jc w:val="center"/>
        <w:rPr>
          <w:rFonts w:ascii="Times New Roman" w:hAnsi="Times New Roman" w:cs="Times New Roman"/>
          <w:sz w:val="24"/>
          <w:szCs w:val="24"/>
          <w:u w:val="single"/>
        </w:rPr>
      </w:pPr>
      <w:r>
        <w:rPr>
          <w:rFonts w:ascii="Times New Roman" w:hAnsi="Times New Roman" w:cs="Times New Roman"/>
          <w:sz w:val="24"/>
          <w:szCs w:val="24"/>
          <w:u w:val="single"/>
        </w:rPr>
        <w:t>H</w:t>
      </w:r>
      <w:r w:rsidR="00A178EC" w:rsidRPr="000D7C0A">
        <w:rPr>
          <w:rFonts w:ascii="Times New Roman" w:hAnsi="Times New Roman" w:cs="Times New Roman"/>
          <w:sz w:val="24"/>
          <w:szCs w:val="24"/>
          <w:u w:val="single"/>
        </w:rPr>
        <w:t>ow does adventurous activities contribute towards children’s physical literacy?’</w:t>
      </w:r>
    </w:p>
    <w:p w14:paraId="6BAD6E76" w14:textId="77777777" w:rsidR="00A178EC" w:rsidRDefault="00A178EC" w:rsidP="00415912">
      <w:pPr>
        <w:spacing w:line="360" w:lineRule="auto"/>
        <w:rPr>
          <w:rFonts w:ascii="Times New Roman" w:hAnsi="Times New Roman" w:cs="Times New Roman"/>
          <w:sz w:val="24"/>
          <w:szCs w:val="24"/>
        </w:rPr>
      </w:pPr>
    </w:p>
    <w:p w14:paraId="2D572C10" w14:textId="492A0277" w:rsidR="001B528F" w:rsidRDefault="00415912" w:rsidP="00415912">
      <w:pPr>
        <w:spacing w:line="360" w:lineRule="auto"/>
        <w:rPr>
          <w:rFonts w:ascii="Times New Roman" w:hAnsi="Times New Roman" w:cs="Times New Roman"/>
          <w:color w:val="000000"/>
          <w:sz w:val="24"/>
          <w:szCs w:val="24"/>
        </w:rPr>
      </w:pPr>
      <w:r w:rsidRPr="00415912">
        <w:rPr>
          <w:rFonts w:ascii="Times New Roman" w:hAnsi="Times New Roman" w:cs="Times New Roman"/>
          <w:sz w:val="24"/>
          <w:szCs w:val="24"/>
        </w:rPr>
        <w:t xml:space="preserve">In this essay, I will be discussing </w:t>
      </w:r>
      <w:r>
        <w:rPr>
          <w:rFonts w:ascii="Times New Roman" w:hAnsi="Times New Roman" w:cs="Times New Roman"/>
          <w:sz w:val="24"/>
          <w:szCs w:val="24"/>
        </w:rPr>
        <w:t>how adventurous activities contribute towards children’s physical literacy. In the simplest terms physical literacy can be defi</w:t>
      </w:r>
      <w:r w:rsidRPr="00415912">
        <w:rPr>
          <w:rFonts w:ascii="Times New Roman" w:hAnsi="Times New Roman" w:cs="Times New Roman"/>
          <w:sz w:val="24"/>
          <w:szCs w:val="24"/>
        </w:rPr>
        <w:t xml:space="preserve">ned as </w:t>
      </w:r>
      <w:r>
        <w:rPr>
          <w:rFonts w:ascii="Times New Roman" w:hAnsi="Times New Roman" w:cs="Times New Roman"/>
          <w:sz w:val="24"/>
          <w:szCs w:val="24"/>
        </w:rPr>
        <w:t>“</w:t>
      </w:r>
      <w:r w:rsidRPr="00415912">
        <w:rPr>
          <w:rFonts w:ascii="Times New Roman" w:hAnsi="Times New Roman" w:cs="Times New Roman"/>
          <w:color w:val="000000"/>
          <w:sz w:val="24"/>
          <w:szCs w:val="24"/>
        </w:rPr>
        <w:t xml:space="preserve">the motivation, confidence, </w:t>
      </w:r>
      <w:r w:rsidRPr="00415912">
        <w:rPr>
          <w:rFonts w:ascii="Times New Roman" w:hAnsi="Times New Roman" w:cs="Times New Roman"/>
          <w:color w:val="000000"/>
          <w:sz w:val="24"/>
          <w:szCs w:val="24"/>
        </w:rPr>
        <w:t>physical competence</w:t>
      </w:r>
      <w:r w:rsidRPr="00415912">
        <w:rPr>
          <w:rFonts w:ascii="Times New Roman" w:hAnsi="Times New Roman" w:cs="Times New Roman"/>
          <w:color w:val="000000"/>
          <w:sz w:val="24"/>
          <w:szCs w:val="24"/>
        </w:rPr>
        <w:t xml:space="preserve">, knowledge and understanding that individuals develop in </w:t>
      </w:r>
      <w:r w:rsidRPr="00415912">
        <w:rPr>
          <w:rFonts w:ascii="Times New Roman" w:hAnsi="Times New Roman" w:cs="Times New Roman"/>
          <w:color w:val="000000"/>
          <w:sz w:val="24"/>
          <w:szCs w:val="24"/>
        </w:rPr>
        <w:t>order to</w:t>
      </w:r>
      <w:r w:rsidRPr="00415912">
        <w:rPr>
          <w:rFonts w:ascii="Times New Roman" w:hAnsi="Times New Roman" w:cs="Times New Roman"/>
          <w:color w:val="000000"/>
          <w:sz w:val="24"/>
          <w:szCs w:val="24"/>
        </w:rPr>
        <w:t xml:space="preserve"> maintain physical activity at an appropriate level throughout their life.</w:t>
      </w:r>
      <w:r>
        <w:rPr>
          <w:rFonts w:ascii="Times New Roman" w:hAnsi="Times New Roman" w:cs="Times New Roman"/>
          <w:color w:val="000000"/>
          <w:sz w:val="24"/>
          <w:szCs w:val="24"/>
        </w:rPr>
        <w:t xml:space="preserve">” (Whitehead, 2010). However, physical literacy is a complex social concept that can be explored and evaluated to come to an understanding of how facilitators can use </w:t>
      </w:r>
      <w:r w:rsidR="001B528F">
        <w:rPr>
          <w:rFonts w:ascii="Times New Roman" w:hAnsi="Times New Roman" w:cs="Times New Roman"/>
          <w:color w:val="000000"/>
          <w:sz w:val="24"/>
          <w:szCs w:val="24"/>
        </w:rPr>
        <w:t>advent</w:t>
      </w:r>
      <w:r w:rsidR="003B125C">
        <w:rPr>
          <w:rFonts w:ascii="Times New Roman" w:hAnsi="Times New Roman" w:cs="Times New Roman"/>
          <w:color w:val="000000"/>
          <w:sz w:val="24"/>
          <w:szCs w:val="24"/>
        </w:rPr>
        <w:t>urous</w:t>
      </w:r>
      <w:r>
        <w:rPr>
          <w:rFonts w:ascii="Times New Roman" w:hAnsi="Times New Roman" w:cs="Times New Roman"/>
          <w:color w:val="000000"/>
          <w:sz w:val="24"/>
          <w:szCs w:val="24"/>
        </w:rPr>
        <w:t xml:space="preserve"> </w:t>
      </w:r>
      <w:r w:rsidR="001B528F">
        <w:rPr>
          <w:rFonts w:ascii="Times New Roman" w:hAnsi="Times New Roman" w:cs="Times New Roman"/>
          <w:color w:val="000000"/>
          <w:sz w:val="24"/>
          <w:szCs w:val="24"/>
        </w:rPr>
        <w:t>activities</w:t>
      </w:r>
      <w:r>
        <w:rPr>
          <w:rFonts w:ascii="Times New Roman" w:hAnsi="Times New Roman" w:cs="Times New Roman"/>
          <w:color w:val="000000"/>
          <w:sz w:val="24"/>
          <w:szCs w:val="24"/>
        </w:rPr>
        <w:t xml:space="preserve"> to </w:t>
      </w:r>
      <w:r w:rsidR="001B528F">
        <w:rPr>
          <w:rFonts w:ascii="Times New Roman" w:hAnsi="Times New Roman" w:cs="Times New Roman"/>
          <w:color w:val="000000"/>
          <w:sz w:val="24"/>
          <w:szCs w:val="24"/>
        </w:rPr>
        <w:t>contribute</w:t>
      </w:r>
      <w:r>
        <w:rPr>
          <w:rFonts w:ascii="Times New Roman" w:hAnsi="Times New Roman" w:cs="Times New Roman"/>
          <w:color w:val="000000"/>
          <w:sz w:val="24"/>
          <w:szCs w:val="24"/>
        </w:rPr>
        <w:t xml:space="preserve"> to the development of physical l</w:t>
      </w:r>
      <w:r w:rsidR="001B528F">
        <w:rPr>
          <w:rFonts w:ascii="Times New Roman" w:hAnsi="Times New Roman" w:cs="Times New Roman"/>
          <w:color w:val="000000"/>
          <w:sz w:val="24"/>
          <w:szCs w:val="24"/>
        </w:rPr>
        <w:t>iteracy. To come to this conclusion, I will be exploring specific concepts such as an in-depth discussion and definition on physical literacy</w:t>
      </w:r>
      <w:r w:rsidR="003B125C">
        <w:rPr>
          <w:rFonts w:ascii="Times New Roman" w:hAnsi="Times New Roman" w:cs="Times New Roman"/>
          <w:color w:val="000000"/>
          <w:sz w:val="24"/>
          <w:szCs w:val="24"/>
        </w:rPr>
        <w:t xml:space="preserve">. </w:t>
      </w:r>
      <w:r w:rsidR="001B528F">
        <w:rPr>
          <w:rFonts w:ascii="Times New Roman" w:hAnsi="Times New Roman" w:cs="Times New Roman"/>
          <w:color w:val="000000"/>
          <w:sz w:val="24"/>
          <w:szCs w:val="24"/>
        </w:rPr>
        <w:t>I will be discussing the influences of physical literacy e.g., the concept of cotton wool kids and affordances. And lastly, I will discuss what it means to facilitate and its part in developing physical literacy.</w:t>
      </w:r>
    </w:p>
    <w:p w14:paraId="6F47BDBF" w14:textId="06BCBC73" w:rsidR="00671ED9" w:rsidRDefault="001B528F" w:rsidP="0041591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As mentioned above, </w:t>
      </w:r>
      <w:r w:rsidR="001623B3">
        <w:rPr>
          <w:rFonts w:ascii="Times New Roman" w:hAnsi="Times New Roman" w:cs="Times New Roman"/>
          <w:color w:val="000000"/>
          <w:sz w:val="24"/>
          <w:szCs w:val="24"/>
        </w:rPr>
        <w:t xml:space="preserve">I will be exploring the </w:t>
      </w:r>
      <w:r w:rsidR="005D10C1">
        <w:rPr>
          <w:rFonts w:ascii="Times New Roman" w:hAnsi="Times New Roman" w:cs="Times New Roman"/>
          <w:color w:val="000000"/>
          <w:sz w:val="24"/>
          <w:szCs w:val="24"/>
        </w:rPr>
        <w:t xml:space="preserve">social </w:t>
      </w:r>
      <w:r w:rsidR="001623B3">
        <w:rPr>
          <w:rFonts w:ascii="Times New Roman" w:hAnsi="Times New Roman" w:cs="Times New Roman"/>
          <w:color w:val="000000"/>
          <w:sz w:val="24"/>
          <w:szCs w:val="24"/>
        </w:rPr>
        <w:t>concept of physical literacy</w:t>
      </w:r>
      <w:r w:rsidR="00E24B12">
        <w:rPr>
          <w:rFonts w:ascii="Times New Roman" w:hAnsi="Times New Roman" w:cs="Times New Roman"/>
          <w:color w:val="000000"/>
          <w:sz w:val="24"/>
          <w:szCs w:val="24"/>
        </w:rPr>
        <w:t>. Physical literacy has a foundation of monism, meaning a whole person must be engaged, ‘mind’ and ‘body’, for physical literacy to develop in young people (Whitehead, 2013, p. 38). It</w:t>
      </w:r>
      <w:r w:rsidR="00F247E9">
        <w:rPr>
          <w:rFonts w:ascii="Times New Roman" w:hAnsi="Times New Roman" w:cs="Times New Roman"/>
          <w:color w:val="000000"/>
          <w:sz w:val="24"/>
          <w:szCs w:val="24"/>
        </w:rPr>
        <w:t>’s believed that in recent years there has been too much focus on the development of numeracy, language, and social skills</w:t>
      </w:r>
      <w:r w:rsidR="0059035C">
        <w:rPr>
          <w:rFonts w:ascii="Times New Roman" w:hAnsi="Times New Roman" w:cs="Times New Roman"/>
          <w:color w:val="000000"/>
          <w:sz w:val="24"/>
          <w:szCs w:val="24"/>
        </w:rPr>
        <w:t xml:space="preserve"> (which in fact engages the ‘mind’ but not so much the body)</w:t>
      </w:r>
      <w:r w:rsidR="00F247E9">
        <w:rPr>
          <w:rFonts w:ascii="Times New Roman" w:hAnsi="Times New Roman" w:cs="Times New Roman"/>
          <w:color w:val="000000"/>
          <w:sz w:val="24"/>
          <w:szCs w:val="24"/>
        </w:rPr>
        <w:t xml:space="preserve"> in the early stages of children’s lives, and not enough engagement with movement and physical skills, or in other terms, physical literacy</w:t>
      </w:r>
      <w:r w:rsidR="0078204A">
        <w:rPr>
          <w:rFonts w:ascii="Times New Roman" w:hAnsi="Times New Roman" w:cs="Times New Roman"/>
          <w:color w:val="000000"/>
          <w:sz w:val="24"/>
          <w:szCs w:val="24"/>
        </w:rPr>
        <w:t xml:space="preserve"> </w:t>
      </w:r>
      <w:r w:rsidR="00F247E9">
        <w:rPr>
          <w:rFonts w:ascii="Times New Roman" w:hAnsi="Times New Roman" w:cs="Times New Roman"/>
          <w:color w:val="000000"/>
          <w:sz w:val="24"/>
          <w:szCs w:val="24"/>
        </w:rPr>
        <w:t>(</w:t>
      </w:r>
      <w:r w:rsidR="0078204A">
        <w:rPr>
          <w:rFonts w:ascii="Times New Roman" w:hAnsi="Times New Roman" w:cs="Times New Roman"/>
          <w:color w:val="000000"/>
          <w:sz w:val="24"/>
          <w:szCs w:val="24"/>
        </w:rPr>
        <w:t xml:space="preserve">Whitehead, 2010, p. </w:t>
      </w:r>
      <w:r w:rsidR="00CC5941">
        <w:rPr>
          <w:rFonts w:ascii="Times New Roman" w:hAnsi="Times New Roman" w:cs="Times New Roman"/>
          <w:color w:val="000000"/>
          <w:sz w:val="24"/>
          <w:szCs w:val="24"/>
        </w:rPr>
        <w:t>3</w:t>
      </w:r>
      <w:r w:rsidR="0078204A">
        <w:rPr>
          <w:rFonts w:ascii="Times New Roman" w:hAnsi="Times New Roman" w:cs="Times New Roman"/>
          <w:color w:val="000000"/>
          <w:sz w:val="24"/>
          <w:szCs w:val="24"/>
        </w:rPr>
        <w:t xml:space="preserve">). Many philosophers have recognised this issue, hence why this concept has been developing and integrated into today’s society. It has been recognised by Whitehead that physical </w:t>
      </w:r>
      <w:r w:rsidR="0078204A" w:rsidRPr="0078204A">
        <w:rPr>
          <w:rFonts w:ascii="Times New Roman" w:hAnsi="Times New Roman" w:cs="Times New Roman"/>
          <w:color w:val="000000"/>
          <w:sz w:val="24"/>
          <w:szCs w:val="24"/>
        </w:rPr>
        <w:t xml:space="preserve">education has narrow opportunities for those who are exceptionally skilled and talented in sports or physical activities and if a child isn’t deemed ‘good at sport’ by a certain stage in their life it’s </w:t>
      </w:r>
      <w:r w:rsidR="0078204A">
        <w:rPr>
          <w:rFonts w:ascii="Times New Roman" w:hAnsi="Times New Roman" w:cs="Times New Roman"/>
          <w:color w:val="000000"/>
          <w:sz w:val="24"/>
          <w:szCs w:val="24"/>
        </w:rPr>
        <w:t>“</w:t>
      </w:r>
      <w:r w:rsidR="0078204A" w:rsidRPr="0078204A">
        <w:rPr>
          <w:rFonts w:ascii="Times New Roman" w:hAnsi="Times New Roman" w:cs="Times New Roman"/>
          <w:color w:val="000000"/>
          <w:sz w:val="24"/>
          <w:szCs w:val="24"/>
        </w:rPr>
        <w:t>beyond an individual’s reach</w:t>
      </w:r>
      <w:r w:rsidR="0078204A">
        <w:rPr>
          <w:rFonts w:ascii="Times New Roman" w:hAnsi="Times New Roman" w:cs="Times New Roman"/>
          <w:color w:val="000000"/>
          <w:sz w:val="24"/>
          <w:szCs w:val="24"/>
        </w:rPr>
        <w:t xml:space="preserve">” (Whitehead, 2010, p. 5). The concept of physical </w:t>
      </w:r>
      <w:r w:rsidR="0078204A" w:rsidRPr="0078204A">
        <w:rPr>
          <w:rFonts w:ascii="Times New Roman" w:hAnsi="Times New Roman" w:cs="Times New Roman"/>
          <w:color w:val="000000"/>
          <w:sz w:val="24"/>
          <w:szCs w:val="24"/>
        </w:rPr>
        <w:t>literacy has a different approach to this</w:t>
      </w:r>
      <w:r w:rsidR="00956757">
        <w:rPr>
          <w:rFonts w:ascii="Times New Roman" w:hAnsi="Times New Roman" w:cs="Times New Roman"/>
          <w:color w:val="000000"/>
          <w:sz w:val="24"/>
          <w:szCs w:val="24"/>
        </w:rPr>
        <w:t>,</w:t>
      </w:r>
      <w:r w:rsidR="0078204A" w:rsidRPr="0078204A">
        <w:rPr>
          <w:rFonts w:ascii="Times New Roman" w:hAnsi="Times New Roman" w:cs="Times New Roman"/>
          <w:color w:val="000000"/>
          <w:sz w:val="24"/>
          <w:szCs w:val="24"/>
        </w:rPr>
        <w:t xml:space="preserve"> that being </w:t>
      </w:r>
      <w:r w:rsidR="0078204A">
        <w:rPr>
          <w:rFonts w:ascii="Times New Roman" w:hAnsi="Times New Roman" w:cs="Times New Roman"/>
          <w:color w:val="000000"/>
          <w:sz w:val="24"/>
          <w:szCs w:val="24"/>
        </w:rPr>
        <w:t>“</w:t>
      </w:r>
      <w:r w:rsidR="0078204A" w:rsidRPr="0078204A">
        <w:rPr>
          <w:rFonts w:ascii="Times New Roman" w:hAnsi="Times New Roman" w:cs="Times New Roman"/>
          <w:color w:val="000000"/>
          <w:sz w:val="24"/>
          <w:szCs w:val="24"/>
        </w:rPr>
        <w:t xml:space="preserve">a capability </w:t>
      </w:r>
      <w:r w:rsidR="0078204A" w:rsidRPr="0078204A">
        <w:rPr>
          <w:rFonts w:ascii="Times New Roman" w:hAnsi="Times New Roman" w:cs="Times New Roman"/>
          <w:color w:val="000000"/>
          <w:sz w:val="24"/>
          <w:szCs w:val="24"/>
        </w:rPr>
        <w:t>all can</w:t>
      </w:r>
      <w:r w:rsidR="0078204A" w:rsidRPr="0078204A">
        <w:rPr>
          <w:rFonts w:ascii="Times New Roman" w:hAnsi="Times New Roman" w:cs="Times New Roman"/>
          <w:color w:val="000000"/>
          <w:sz w:val="24"/>
          <w:szCs w:val="24"/>
        </w:rPr>
        <w:t xml:space="preserve"> develop</w:t>
      </w:r>
      <w:r w:rsidR="0078204A">
        <w:rPr>
          <w:rFonts w:ascii="Times New Roman" w:hAnsi="Times New Roman" w:cs="Times New Roman"/>
          <w:color w:val="000000"/>
          <w:sz w:val="24"/>
          <w:szCs w:val="24"/>
        </w:rPr>
        <w:t xml:space="preserve">” (Whitehead, 2010, p. 5). </w:t>
      </w:r>
      <w:r w:rsidR="00AC4D76">
        <w:rPr>
          <w:rFonts w:ascii="Times New Roman" w:hAnsi="Times New Roman" w:cs="Times New Roman"/>
          <w:color w:val="000000"/>
          <w:sz w:val="24"/>
          <w:szCs w:val="24"/>
        </w:rPr>
        <w:t xml:space="preserve">In other words, physical literacy is for everyone. It </w:t>
      </w:r>
      <w:r w:rsidR="00D5612D">
        <w:rPr>
          <w:rFonts w:ascii="Times New Roman" w:hAnsi="Times New Roman" w:cs="Times New Roman"/>
          <w:color w:val="000000"/>
          <w:sz w:val="24"/>
          <w:szCs w:val="24"/>
        </w:rPr>
        <w:t>justifies</w:t>
      </w:r>
      <w:r w:rsidR="00AC4D76">
        <w:rPr>
          <w:rFonts w:ascii="Times New Roman" w:hAnsi="Times New Roman" w:cs="Times New Roman"/>
          <w:color w:val="000000"/>
          <w:sz w:val="24"/>
          <w:szCs w:val="24"/>
        </w:rPr>
        <w:t xml:space="preserve"> the need of physical education for all and not only the most able, </w:t>
      </w:r>
      <w:proofErr w:type="gramStart"/>
      <w:r w:rsidR="00AC4D76">
        <w:rPr>
          <w:rFonts w:ascii="Times New Roman" w:hAnsi="Times New Roman" w:cs="Times New Roman"/>
          <w:color w:val="000000"/>
          <w:sz w:val="24"/>
          <w:szCs w:val="24"/>
        </w:rPr>
        <w:t>it</w:t>
      </w:r>
      <w:proofErr w:type="gramEnd"/>
      <w:r w:rsidR="00AC4D76">
        <w:rPr>
          <w:rFonts w:ascii="Times New Roman" w:hAnsi="Times New Roman" w:cs="Times New Roman"/>
          <w:color w:val="000000"/>
          <w:sz w:val="24"/>
          <w:szCs w:val="24"/>
        </w:rPr>
        <w:t xml:space="preserve"> </w:t>
      </w:r>
      <w:r w:rsidR="00D5612D">
        <w:rPr>
          <w:rFonts w:ascii="Times New Roman" w:hAnsi="Times New Roman" w:cs="Times New Roman"/>
          <w:color w:val="000000"/>
          <w:sz w:val="24"/>
          <w:szCs w:val="24"/>
        </w:rPr>
        <w:t>emphasises the importance of physical education in school circulars, it encourages participation in physical activities in one’s lifetime, and overall shows the value of engaging the body alongside the mind (Whiteh</w:t>
      </w:r>
      <w:r w:rsidR="00570480">
        <w:rPr>
          <w:rFonts w:ascii="Times New Roman" w:hAnsi="Times New Roman" w:cs="Times New Roman"/>
          <w:color w:val="000000"/>
          <w:sz w:val="24"/>
          <w:szCs w:val="24"/>
        </w:rPr>
        <w:t>ead</w:t>
      </w:r>
      <w:r w:rsidR="00D5612D">
        <w:rPr>
          <w:rFonts w:ascii="Times New Roman" w:hAnsi="Times New Roman" w:cs="Times New Roman"/>
          <w:color w:val="000000"/>
          <w:sz w:val="24"/>
          <w:szCs w:val="24"/>
        </w:rPr>
        <w:t xml:space="preserve">, 2010, p. 6). </w:t>
      </w:r>
    </w:p>
    <w:p w14:paraId="7B20EF91" w14:textId="06DD160A" w:rsidR="00671ED9" w:rsidRDefault="00671ED9" w:rsidP="00415912">
      <w:pPr>
        <w:spacing w:line="360" w:lineRule="auto"/>
        <w:rPr>
          <w:rFonts w:ascii="Times New Roman" w:hAnsi="Times New Roman" w:cs="Times New Roman"/>
          <w:sz w:val="24"/>
          <w:szCs w:val="24"/>
          <w:shd w:val="clear" w:color="auto" w:fill="FFFFFF"/>
        </w:rPr>
      </w:pPr>
      <w:r>
        <w:rPr>
          <w:rFonts w:ascii="Times New Roman" w:hAnsi="Times New Roman" w:cs="Times New Roman"/>
          <w:color w:val="000000"/>
          <w:sz w:val="24"/>
          <w:szCs w:val="24"/>
        </w:rPr>
        <w:lastRenderedPageBreak/>
        <w:t>How can</w:t>
      </w:r>
      <w:r w:rsidR="00307DD2">
        <w:rPr>
          <w:rFonts w:ascii="Times New Roman" w:hAnsi="Times New Roman" w:cs="Times New Roman"/>
          <w:color w:val="000000"/>
          <w:sz w:val="24"/>
          <w:szCs w:val="24"/>
        </w:rPr>
        <w:t xml:space="preserve"> we develop physical literacy </w:t>
      </w:r>
      <w:r w:rsidR="00D4776F">
        <w:rPr>
          <w:rFonts w:ascii="Times New Roman" w:hAnsi="Times New Roman" w:cs="Times New Roman"/>
          <w:color w:val="000000"/>
          <w:sz w:val="24"/>
          <w:szCs w:val="24"/>
        </w:rPr>
        <w:t xml:space="preserve">in early stages of life? Locomotor skills </w:t>
      </w:r>
      <w:r w:rsidR="00577926">
        <w:rPr>
          <w:rFonts w:ascii="Times New Roman" w:hAnsi="Times New Roman" w:cs="Times New Roman"/>
          <w:color w:val="000000"/>
          <w:sz w:val="24"/>
          <w:szCs w:val="24"/>
        </w:rPr>
        <w:t xml:space="preserve">are the skills in which children need to gain an awareness of their body and how they </w:t>
      </w:r>
      <w:r w:rsidR="00BB7F29">
        <w:rPr>
          <w:rFonts w:ascii="Times New Roman" w:hAnsi="Times New Roman" w:cs="Times New Roman"/>
          <w:color w:val="000000"/>
          <w:sz w:val="24"/>
          <w:szCs w:val="24"/>
        </w:rPr>
        <w:t>can</w:t>
      </w:r>
      <w:r w:rsidR="00577926">
        <w:rPr>
          <w:rFonts w:ascii="Times New Roman" w:hAnsi="Times New Roman" w:cs="Times New Roman"/>
          <w:color w:val="000000"/>
          <w:sz w:val="24"/>
          <w:szCs w:val="24"/>
        </w:rPr>
        <w:t xml:space="preserve"> navigate it from one point </w:t>
      </w:r>
      <w:r w:rsidR="00C8288B">
        <w:rPr>
          <w:rFonts w:ascii="Times New Roman" w:hAnsi="Times New Roman" w:cs="Times New Roman"/>
          <w:color w:val="000000"/>
          <w:sz w:val="24"/>
          <w:szCs w:val="24"/>
        </w:rPr>
        <w:t>to another (</w:t>
      </w:r>
      <w:r w:rsidR="004D121A" w:rsidRPr="004D121A">
        <w:rPr>
          <w:rFonts w:ascii="Times New Roman" w:hAnsi="Times New Roman" w:cs="Times New Roman"/>
          <w:sz w:val="24"/>
          <w:szCs w:val="24"/>
          <w:shd w:val="clear" w:color="auto" w:fill="FFFFFF"/>
        </w:rPr>
        <w:t>Goodway,</w:t>
      </w:r>
      <w:r w:rsidR="004D121A">
        <w:rPr>
          <w:rFonts w:ascii="Times New Roman" w:hAnsi="Times New Roman" w:cs="Times New Roman"/>
          <w:sz w:val="24"/>
          <w:szCs w:val="24"/>
          <w:shd w:val="clear" w:color="auto" w:fill="FFFFFF"/>
        </w:rPr>
        <w:t xml:space="preserve"> </w:t>
      </w:r>
      <w:r w:rsidR="004D121A" w:rsidRPr="004D121A">
        <w:rPr>
          <w:rFonts w:ascii="Times New Roman" w:hAnsi="Times New Roman" w:cs="Times New Roman"/>
          <w:sz w:val="24"/>
          <w:szCs w:val="24"/>
          <w:shd w:val="clear" w:color="auto" w:fill="FFFFFF"/>
        </w:rPr>
        <w:t>Ozmun</w:t>
      </w:r>
      <w:r w:rsidR="00276B0C">
        <w:rPr>
          <w:rFonts w:ascii="Times New Roman" w:hAnsi="Times New Roman" w:cs="Times New Roman"/>
          <w:sz w:val="24"/>
          <w:szCs w:val="24"/>
          <w:shd w:val="clear" w:color="auto" w:fill="FFFFFF"/>
        </w:rPr>
        <w:t xml:space="preserve"> and </w:t>
      </w:r>
      <w:r w:rsidR="004D121A" w:rsidRPr="004D121A">
        <w:rPr>
          <w:rFonts w:ascii="Times New Roman" w:hAnsi="Times New Roman" w:cs="Times New Roman"/>
          <w:sz w:val="24"/>
          <w:szCs w:val="24"/>
          <w:shd w:val="clear" w:color="auto" w:fill="FFFFFF"/>
        </w:rPr>
        <w:t>Gallahue</w:t>
      </w:r>
      <w:r w:rsidR="004D121A">
        <w:rPr>
          <w:rFonts w:ascii="Times New Roman" w:hAnsi="Times New Roman" w:cs="Times New Roman"/>
          <w:sz w:val="24"/>
          <w:szCs w:val="24"/>
          <w:shd w:val="clear" w:color="auto" w:fill="FFFFFF"/>
        </w:rPr>
        <w:t>, 2019</w:t>
      </w:r>
      <w:r w:rsidR="00CB4BCA">
        <w:rPr>
          <w:rFonts w:ascii="Times New Roman" w:hAnsi="Times New Roman" w:cs="Times New Roman"/>
          <w:sz w:val="24"/>
          <w:szCs w:val="24"/>
          <w:shd w:val="clear" w:color="auto" w:fill="FFFFFF"/>
        </w:rPr>
        <w:t xml:space="preserve">, </w:t>
      </w:r>
      <w:r w:rsidR="00BB7F29">
        <w:rPr>
          <w:rFonts w:ascii="Times New Roman" w:hAnsi="Times New Roman" w:cs="Times New Roman"/>
          <w:sz w:val="24"/>
          <w:szCs w:val="24"/>
          <w:shd w:val="clear" w:color="auto" w:fill="FFFFFF"/>
        </w:rPr>
        <w:t>p. 223)</w:t>
      </w:r>
      <w:r w:rsidR="00DA1C50">
        <w:rPr>
          <w:rFonts w:ascii="Times New Roman" w:hAnsi="Times New Roman" w:cs="Times New Roman"/>
          <w:sz w:val="24"/>
          <w:szCs w:val="24"/>
          <w:shd w:val="clear" w:color="auto" w:fill="FFFFFF"/>
        </w:rPr>
        <w:t xml:space="preserve">. They are the Fundamental Movement Skills (FMS) </w:t>
      </w:r>
      <w:r w:rsidR="00125305">
        <w:rPr>
          <w:rFonts w:ascii="Times New Roman" w:hAnsi="Times New Roman" w:cs="Times New Roman"/>
          <w:sz w:val="24"/>
          <w:szCs w:val="24"/>
          <w:shd w:val="clear" w:color="auto" w:fill="FFFFFF"/>
        </w:rPr>
        <w:t>required for early stages of development. These movements consist of</w:t>
      </w:r>
      <w:r w:rsidR="0085160C">
        <w:rPr>
          <w:rFonts w:ascii="Times New Roman" w:hAnsi="Times New Roman" w:cs="Times New Roman"/>
          <w:sz w:val="24"/>
          <w:szCs w:val="24"/>
          <w:shd w:val="clear" w:color="auto" w:fill="FFFFFF"/>
        </w:rPr>
        <w:t xml:space="preserve"> </w:t>
      </w:r>
      <w:r w:rsidR="00D605B4">
        <w:rPr>
          <w:rFonts w:ascii="Times New Roman" w:hAnsi="Times New Roman" w:cs="Times New Roman"/>
          <w:sz w:val="24"/>
          <w:szCs w:val="24"/>
          <w:shd w:val="clear" w:color="auto" w:fill="FFFFFF"/>
        </w:rPr>
        <w:t xml:space="preserve">hopping, running, </w:t>
      </w:r>
      <w:r w:rsidR="00D844E6">
        <w:rPr>
          <w:rFonts w:ascii="Times New Roman" w:hAnsi="Times New Roman" w:cs="Times New Roman"/>
          <w:sz w:val="24"/>
          <w:szCs w:val="24"/>
          <w:shd w:val="clear" w:color="auto" w:fill="FFFFFF"/>
        </w:rPr>
        <w:t>crawling, jumping, climbing, galloping, skipping</w:t>
      </w:r>
      <w:r w:rsidR="00F0434F">
        <w:rPr>
          <w:rFonts w:ascii="Times New Roman" w:hAnsi="Times New Roman" w:cs="Times New Roman"/>
          <w:sz w:val="24"/>
          <w:szCs w:val="24"/>
          <w:shd w:val="clear" w:color="auto" w:fill="FFFFFF"/>
        </w:rPr>
        <w:t>, writing and the use of instruments (Haylock</w:t>
      </w:r>
      <w:r w:rsidR="00760DA9">
        <w:rPr>
          <w:rFonts w:ascii="Times New Roman" w:hAnsi="Times New Roman" w:cs="Times New Roman"/>
          <w:sz w:val="24"/>
          <w:szCs w:val="24"/>
          <w:shd w:val="clear" w:color="auto" w:fill="FFFFFF"/>
        </w:rPr>
        <w:t xml:space="preserve"> and Davies</w:t>
      </w:r>
      <w:r w:rsidR="00F0434F">
        <w:rPr>
          <w:rFonts w:ascii="Times New Roman" w:hAnsi="Times New Roman" w:cs="Times New Roman"/>
          <w:sz w:val="24"/>
          <w:szCs w:val="24"/>
          <w:shd w:val="clear" w:color="auto" w:fill="FFFFFF"/>
        </w:rPr>
        <w:t xml:space="preserve">, 2022). </w:t>
      </w:r>
      <w:r w:rsidR="0041287B">
        <w:rPr>
          <w:rFonts w:ascii="Times New Roman" w:hAnsi="Times New Roman" w:cs="Times New Roman"/>
          <w:sz w:val="24"/>
          <w:szCs w:val="24"/>
          <w:shd w:val="clear" w:color="auto" w:fill="FFFFFF"/>
        </w:rPr>
        <w:t>Engaging with t</w:t>
      </w:r>
      <w:r w:rsidR="009D30A2">
        <w:rPr>
          <w:rFonts w:ascii="Times New Roman" w:hAnsi="Times New Roman" w:cs="Times New Roman"/>
          <w:sz w:val="24"/>
          <w:szCs w:val="24"/>
          <w:shd w:val="clear" w:color="auto" w:fill="FFFFFF"/>
        </w:rPr>
        <w:t xml:space="preserve">hese small and simple tasks </w:t>
      </w:r>
      <w:r w:rsidR="0041287B">
        <w:rPr>
          <w:rFonts w:ascii="Times New Roman" w:hAnsi="Times New Roman" w:cs="Times New Roman"/>
          <w:sz w:val="24"/>
          <w:szCs w:val="24"/>
          <w:shd w:val="clear" w:color="auto" w:fill="FFFFFF"/>
        </w:rPr>
        <w:t xml:space="preserve">and movements from a young age can develop </w:t>
      </w:r>
      <w:r w:rsidR="007E145F">
        <w:rPr>
          <w:rFonts w:ascii="Times New Roman" w:hAnsi="Times New Roman" w:cs="Times New Roman"/>
          <w:sz w:val="24"/>
          <w:szCs w:val="24"/>
          <w:shd w:val="clear" w:color="auto" w:fill="FFFFFF"/>
        </w:rPr>
        <w:t>into complex tasks and movements in later years of adulthood</w:t>
      </w:r>
      <w:r w:rsidR="00D90482">
        <w:rPr>
          <w:rFonts w:ascii="Times New Roman" w:hAnsi="Times New Roman" w:cs="Times New Roman"/>
          <w:sz w:val="24"/>
          <w:szCs w:val="24"/>
          <w:shd w:val="clear" w:color="auto" w:fill="FFFFFF"/>
        </w:rPr>
        <w:t xml:space="preserve"> (Haylock</w:t>
      </w:r>
      <w:r w:rsidR="00760DA9">
        <w:rPr>
          <w:rFonts w:ascii="Times New Roman" w:hAnsi="Times New Roman" w:cs="Times New Roman"/>
          <w:sz w:val="24"/>
          <w:szCs w:val="24"/>
          <w:shd w:val="clear" w:color="auto" w:fill="FFFFFF"/>
        </w:rPr>
        <w:t xml:space="preserve"> and Davies</w:t>
      </w:r>
      <w:r w:rsidR="00D90482">
        <w:rPr>
          <w:rFonts w:ascii="Times New Roman" w:hAnsi="Times New Roman" w:cs="Times New Roman"/>
          <w:sz w:val="24"/>
          <w:szCs w:val="24"/>
          <w:shd w:val="clear" w:color="auto" w:fill="FFFFFF"/>
        </w:rPr>
        <w:t>, 2022). For example, as a child I would engage in FMS</w:t>
      </w:r>
      <w:r w:rsidR="00B07D84">
        <w:rPr>
          <w:rFonts w:ascii="Times New Roman" w:hAnsi="Times New Roman" w:cs="Times New Roman"/>
          <w:sz w:val="24"/>
          <w:szCs w:val="24"/>
          <w:shd w:val="clear" w:color="auto" w:fill="FFFFFF"/>
        </w:rPr>
        <w:t xml:space="preserve"> whilst walking long distances on mountainous terrain with my parents</w:t>
      </w:r>
      <w:r w:rsidR="00C973A8">
        <w:rPr>
          <w:rFonts w:ascii="Times New Roman" w:hAnsi="Times New Roman" w:cs="Times New Roman"/>
          <w:sz w:val="24"/>
          <w:szCs w:val="24"/>
          <w:shd w:val="clear" w:color="auto" w:fill="FFFFFF"/>
        </w:rPr>
        <w:t>.</w:t>
      </w:r>
      <w:r w:rsidR="00D367F8">
        <w:rPr>
          <w:rFonts w:ascii="Times New Roman" w:hAnsi="Times New Roman" w:cs="Times New Roman"/>
          <w:sz w:val="24"/>
          <w:szCs w:val="24"/>
          <w:shd w:val="clear" w:color="auto" w:fill="FFFFFF"/>
        </w:rPr>
        <w:t xml:space="preserve"> </w:t>
      </w:r>
      <w:r w:rsidR="00C973A8">
        <w:rPr>
          <w:rFonts w:ascii="Times New Roman" w:hAnsi="Times New Roman" w:cs="Times New Roman"/>
          <w:sz w:val="24"/>
          <w:szCs w:val="24"/>
          <w:shd w:val="clear" w:color="auto" w:fill="FFFFFF"/>
        </w:rPr>
        <w:t>T</w:t>
      </w:r>
      <w:r w:rsidR="00D367F8">
        <w:rPr>
          <w:rFonts w:ascii="Times New Roman" w:hAnsi="Times New Roman" w:cs="Times New Roman"/>
          <w:sz w:val="24"/>
          <w:szCs w:val="24"/>
          <w:shd w:val="clear" w:color="auto" w:fill="FFFFFF"/>
        </w:rPr>
        <w:t>hi</w:t>
      </w:r>
      <w:r w:rsidR="00A54EB3">
        <w:rPr>
          <w:rFonts w:ascii="Times New Roman" w:hAnsi="Times New Roman" w:cs="Times New Roman"/>
          <w:sz w:val="24"/>
          <w:szCs w:val="24"/>
          <w:shd w:val="clear" w:color="auto" w:fill="FFFFFF"/>
        </w:rPr>
        <w:t>s experience allowed me to develop my mountaineering skills as an adult</w:t>
      </w:r>
      <w:r w:rsidR="00652F3D">
        <w:rPr>
          <w:rFonts w:ascii="Times New Roman" w:hAnsi="Times New Roman" w:cs="Times New Roman"/>
          <w:sz w:val="24"/>
          <w:szCs w:val="24"/>
          <w:shd w:val="clear" w:color="auto" w:fill="FFFFFF"/>
        </w:rPr>
        <w:t>, allowing me to develop my map reading skil</w:t>
      </w:r>
      <w:r w:rsidR="00C973A8">
        <w:rPr>
          <w:rFonts w:ascii="Times New Roman" w:hAnsi="Times New Roman" w:cs="Times New Roman"/>
          <w:sz w:val="24"/>
          <w:szCs w:val="24"/>
          <w:shd w:val="clear" w:color="auto" w:fill="FFFFFF"/>
        </w:rPr>
        <w:t>ls, navigation,</w:t>
      </w:r>
      <w:r w:rsidR="005F3D1D">
        <w:rPr>
          <w:rFonts w:ascii="Times New Roman" w:hAnsi="Times New Roman" w:cs="Times New Roman"/>
          <w:sz w:val="24"/>
          <w:szCs w:val="24"/>
          <w:shd w:val="clear" w:color="auto" w:fill="FFFFFF"/>
        </w:rPr>
        <w:t xml:space="preserve"> and</w:t>
      </w:r>
      <w:r w:rsidR="00C973A8">
        <w:rPr>
          <w:rFonts w:ascii="Times New Roman" w:hAnsi="Times New Roman" w:cs="Times New Roman"/>
          <w:sz w:val="24"/>
          <w:szCs w:val="24"/>
          <w:shd w:val="clear" w:color="auto" w:fill="FFFFFF"/>
        </w:rPr>
        <w:t xml:space="preserve"> </w:t>
      </w:r>
      <w:r w:rsidR="005F3D1D">
        <w:rPr>
          <w:rFonts w:ascii="Times New Roman" w:hAnsi="Times New Roman" w:cs="Times New Roman"/>
          <w:sz w:val="24"/>
          <w:szCs w:val="24"/>
          <w:shd w:val="clear" w:color="auto" w:fill="FFFFFF"/>
        </w:rPr>
        <w:t>risk awareness</w:t>
      </w:r>
      <w:r w:rsidR="00652F3D">
        <w:rPr>
          <w:rFonts w:ascii="Times New Roman" w:hAnsi="Times New Roman" w:cs="Times New Roman"/>
          <w:sz w:val="24"/>
          <w:szCs w:val="24"/>
          <w:shd w:val="clear" w:color="auto" w:fill="FFFFFF"/>
        </w:rPr>
        <w:t xml:space="preserve"> due to the environment I was exposed to as a child. </w:t>
      </w:r>
      <w:r w:rsidR="00475357">
        <w:rPr>
          <w:rFonts w:ascii="Times New Roman" w:hAnsi="Times New Roman" w:cs="Times New Roman"/>
          <w:sz w:val="24"/>
          <w:szCs w:val="24"/>
          <w:shd w:val="clear" w:color="auto" w:fill="FFFFFF"/>
        </w:rPr>
        <w:t xml:space="preserve">However, some may not have the luxury of accessing these kinds of environments and </w:t>
      </w:r>
      <w:r w:rsidR="00200F8E">
        <w:rPr>
          <w:rFonts w:ascii="Times New Roman" w:hAnsi="Times New Roman" w:cs="Times New Roman"/>
          <w:sz w:val="24"/>
          <w:szCs w:val="24"/>
          <w:shd w:val="clear" w:color="auto" w:fill="FFFFFF"/>
        </w:rPr>
        <w:t>activities</w:t>
      </w:r>
      <w:r w:rsidR="00475357">
        <w:rPr>
          <w:rFonts w:ascii="Times New Roman" w:hAnsi="Times New Roman" w:cs="Times New Roman"/>
          <w:sz w:val="24"/>
          <w:szCs w:val="24"/>
          <w:shd w:val="clear" w:color="auto" w:fill="FFFFFF"/>
        </w:rPr>
        <w:t xml:space="preserve"> as a child, especially in today’s circumstances.</w:t>
      </w:r>
      <w:r w:rsidR="00134A09">
        <w:rPr>
          <w:rFonts w:ascii="Times New Roman" w:hAnsi="Times New Roman" w:cs="Times New Roman"/>
          <w:sz w:val="24"/>
          <w:szCs w:val="24"/>
          <w:shd w:val="clear" w:color="auto" w:fill="FFFFFF"/>
        </w:rPr>
        <w:t xml:space="preserve"> </w:t>
      </w:r>
      <w:r w:rsidR="00C35BF7">
        <w:rPr>
          <w:rFonts w:ascii="Times New Roman" w:hAnsi="Times New Roman" w:cs="Times New Roman"/>
          <w:sz w:val="24"/>
          <w:szCs w:val="24"/>
          <w:shd w:val="clear" w:color="auto" w:fill="FFFFFF"/>
        </w:rPr>
        <w:t>Many</w:t>
      </w:r>
      <w:r w:rsidR="00991837">
        <w:rPr>
          <w:rFonts w:ascii="Times New Roman" w:hAnsi="Times New Roman" w:cs="Times New Roman"/>
          <w:sz w:val="24"/>
          <w:szCs w:val="24"/>
          <w:shd w:val="clear" w:color="auto" w:fill="FFFFFF"/>
        </w:rPr>
        <w:t xml:space="preserve"> factors may influence a child’s ability to develop their locomotor skills </w:t>
      </w:r>
      <w:r w:rsidR="00CA1171">
        <w:rPr>
          <w:rFonts w:ascii="Times New Roman" w:hAnsi="Times New Roman" w:cs="Times New Roman"/>
          <w:sz w:val="24"/>
          <w:szCs w:val="24"/>
          <w:shd w:val="clear" w:color="auto" w:fill="FFFFFF"/>
        </w:rPr>
        <w:t xml:space="preserve">and therefore may impact their physical literacy. These factors include </w:t>
      </w:r>
      <w:r w:rsidR="00604BC2">
        <w:rPr>
          <w:rFonts w:ascii="Times New Roman" w:hAnsi="Times New Roman" w:cs="Times New Roman"/>
          <w:sz w:val="24"/>
          <w:szCs w:val="24"/>
          <w:shd w:val="clear" w:color="auto" w:fill="FFFFFF"/>
        </w:rPr>
        <w:t xml:space="preserve">technology, lack of </w:t>
      </w:r>
      <w:r w:rsidR="00682022">
        <w:rPr>
          <w:rFonts w:ascii="Times New Roman" w:hAnsi="Times New Roman" w:cs="Times New Roman"/>
          <w:sz w:val="24"/>
          <w:szCs w:val="24"/>
          <w:shd w:val="clear" w:color="auto" w:fill="FFFFFF"/>
        </w:rPr>
        <w:t xml:space="preserve">opportunity, </w:t>
      </w:r>
      <w:r w:rsidR="00441055">
        <w:rPr>
          <w:rFonts w:ascii="Times New Roman" w:hAnsi="Times New Roman" w:cs="Times New Roman"/>
          <w:sz w:val="24"/>
          <w:szCs w:val="24"/>
          <w:shd w:val="clear" w:color="auto" w:fill="FFFFFF"/>
        </w:rPr>
        <w:t xml:space="preserve">difficulty accessing the outdoors, safety due to the environment, </w:t>
      </w:r>
      <w:r w:rsidR="005D3A8D">
        <w:rPr>
          <w:rFonts w:ascii="Times New Roman" w:hAnsi="Times New Roman" w:cs="Times New Roman"/>
          <w:sz w:val="24"/>
          <w:szCs w:val="24"/>
          <w:shd w:val="clear" w:color="auto" w:fill="FFFFFF"/>
        </w:rPr>
        <w:t xml:space="preserve">health problems, mental </w:t>
      </w:r>
      <w:r w:rsidR="00770462">
        <w:rPr>
          <w:rFonts w:ascii="Times New Roman" w:hAnsi="Times New Roman" w:cs="Times New Roman"/>
          <w:sz w:val="24"/>
          <w:szCs w:val="24"/>
          <w:shd w:val="clear" w:color="auto" w:fill="FFFFFF"/>
        </w:rPr>
        <w:t>health,</w:t>
      </w:r>
      <w:r w:rsidR="005D3A8D">
        <w:rPr>
          <w:rFonts w:ascii="Times New Roman" w:hAnsi="Times New Roman" w:cs="Times New Roman"/>
          <w:sz w:val="24"/>
          <w:szCs w:val="24"/>
          <w:shd w:val="clear" w:color="auto" w:fill="FFFFFF"/>
        </w:rPr>
        <w:t xml:space="preserve"> or the </w:t>
      </w:r>
      <w:r w:rsidR="005F509C">
        <w:rPr>
          <w:rFonts w:ascii="Times New Roman" w:hAnsi="Times New Roman" w:cs="Times New Roman"/>
          <w:sz w:val="24"/>
          <w:szCs w:val="24"/>
          <w:shd w:val="clear" w:color="auto" w:fill="FFFFFF"/>
        </w:rPr>
        <w:t>aftermath of the recent pandemic</w:t>
      </w:r>
      <w:r w:rsidR="00ED6456">
        <w:rPr>
          <w:rFonts w:ascii="Times New Roman" w:hAnsi="Times New Roman" w:cs="Times New Roman"/>
          <w:sz w:val="24"/>
          <w:szCs w:val="24"/>
          <w:shd w:val="clear" w:color="auto" w:fill="FFFFFF"/>
        </w:rPr>
        <w:t xml:space="preserve"> (Haylock</w:t>
      </w:r>
      <w:r w:rsidR="00760DA9">
        <w:rPr>
          <w:rFonts w:ascii="Times New Roman" w:hAnsi="Times New Roman" w:cs="Times New Roman"/>
          <w:sz w:val="24"/>
          <w:szCs w:val="24"/>
          <w:shd w:val="clear" w:color="auto" w:fill="FFFFFF"/>
        </w:rPr>
        <w:t xml:space="preserve"> and Davies, 2022). </w:t>
      </w:r>
      <w:r w:rsidR="00F25192">
        <w:rPr>
          <w:rFonts w:ascii="Times New Roman" w:hAnsi="Times New Roman" w:cs="Times New Roman"/>
          <w:sz w:val="24"/>
          <w:szCs w:val="24"/>
          <w:shd w:val="clear" w:color="auto" w:fill="FFFFFF"/>
        </w:rPr>
        <w:t xml:space="preserve">The impact of these factors can be </w:t>
      </w:r>
      <w:r w:rsidR="006D384E">
        <w:rPr>
          <w:rFonts w:ascii="Times New Roman" w:hAnsi="Times New Roman" w:cs="Times New Roman"/>
          <w:sz w:val="24"/>
          <w:szCs w:val="24"/>
          <w:shd w:val="clear" w:color="auto" w:fill="FFFFFF"/>
        </w:rPr>
        <w:t xml:space="preserve">perceived </w:t>
      </w:r>
      <w:r w:rsidR="00F25192">
        <w:rPr>
          <w:rFonts w:ascii="Times New Roman" w:hAnsi="Times New Roman" w:cs="Times New Roman"/>
          <w:sz w:val="24"/>
          <w:szCs w:val="24"/>
          <w:shd w:val="clear" w:color="auto" w:fill="FFFFFF"/>
        </w:rPr>
        <w:t>in two different w</w:t>
      </w:r>
      <w:r w:rsidR="006D384E">
        <w:rPr>
          <w:rFonts w:ascii="Times New Roman" w:hAnsi="Times New Roman" w:cs="Times New Roman"/>
          <w:sz w:val="24"/>
          <w:szCs w:val="24"/>
          <w:shd w:val="clear" w:color="auto" w:fill="FFFFFF"/>
        </w:rPr>
        <w:t xml:space="preserve">ays, </w:t>
      </w:r>
      <w:r w:rsidR="00DC6AD9">
        <w:rPr>
          <w:rFonts w:ascii="Times New Roman" w:hAnsi="Times New Roman" w:cs="Times New Roman"/>
          <w:sz w:val="24"/>
          <w:szCs w:val="24"/>
          <w:shd w:val="clear" w:color="auto" w:fill="FFFFFF"/>
        </w:rPr>
        <w:t>that they don’t allow children to develop</w:t>
      </w:r>
      <w:r w:rsidR="00770462">
        <w:rPr>
          <w:rFonts w:ascii="Times New Roman" w:hAnsi="Times New Roman" w:cs="Times New Roman"/>
          <w:sz w:val="24"/>
          <w:szCs w:val="24"/>
          <w:shd w:val="clear" w:color="auto" w:fill="FFFFFF"/>
        </w:rPr>
        <w:t xml:space="preserve"> their FMS and there’s nothing we can </w:t>
      </w:r>
      <w:r w:rsidR="00C0176A">
        <w:rPr>
          <w:rFonts w:ascii="Times New Roman" w:hAnsi="Times New Roman" w:cs="Times New Roman"/>
          <w:sz w:val="24"/>
          <w:szCs w:val="24"/>
          <w:shd w:val="clear" w:color="auto" w:fill="FFFFFF"/>
        </w:rPr>
        <w:t>do,</w:t>
      </w:r>
      <w:r w:rsidR="00770462">
        <w:rPr>
          <w:rFonts w:ascii="Times New Roman" w:hAnsi="Times New Roman" w:cs="Times New Roman"/>
          <w:sz w:val="24"/>
          <w:szCs w:val="24"/>
          <w:shd w:val="clear" w:color="auto" w:fill="FFFFFF"/>
        </w:rPr>
        <w:t xml:space="preserve"> </w:t>
      </w:r>
      <w:r w:rsidR="008136B8">
        <w:rPr>
          <w:rFonts w:ascii="Times New Roman" w:hAnsi="Times New Roman" w:cs="Times New Roman"/>
          <w:sz w:val="24"/>
          <w:szCs w:val="24"/>
          <w:shd w:val="clear" w:color="auto" w:fill="FFFFFF"/>
        </w:rPr>
        <w:t>or we</w:t>
      </w:r>
      <w:r w:rsidR="00717789">
        <w:rPr>
          <w:rFonts w:ascii="Times New Roman" w:hAnsi="Times New Roman" w:cs="Times New Roman"/>
          <w:sz w:val="24"/>
          <w:szCs w:val="24"/>
          <w:shd w:val="clear" w:color="auto" w:fill="FFFFFF"/>
        </w:rPr>
        <w:t xml:space="preserve"> can recognise these factors and come to a realisation that </w:t>
      </w:r>
      <w:r w:rsidR="00E87ECC">
        <w:rPr>
          <w:rFonts w:ascii="Times New Roman" w:hAnsi="Times New Roman" w:cs="Times New Roman"/>
          <w:sz w:val="24"/>
          <w:szCs w:val="24"/>
          <w:shd w:val="clear" w:color="auto" w:fill="FFFFFF"/>
        </w:rPr>
        <w:t xml:space="preserve">physical activity is </w:t>
      </w:r>
      <w:r w:rsidR="004803E5">
        <w:rPr>
          <w:rFonts w:ascii="Times New Roman" w:hAnsi="Times New Roman" w:cs="Times New Roman"/>
          <w:sz w:val="24"/>
          <w:szCs w:val="24"/>
          <w:shd w:val="clear" w:color="auto" w:fill="FFFFFF"/>
        </w:rPr>
        <w:t>essential,</w:t>
      </w:r>
      <w:r w:rsidR="00800BDE">
        <w:rPr>
          <w:rFonts w:ascii="Times New Roman" w:hAnsi="Times New Roman" w:cs="Times New Roman"/>
          <w:sz w:val="24"/>
          <w:szCs w:val="24"/>
          <w:shd w:val="clear" w:color="auto" w:fill="FFFFFF"/>
        </w:rPr>
        <w:t xml:space="preserve"> and that action can be taken (Haylock and Davies, 2022). </w:t>
      </w:r>
      <w:r w:rsidR="004F297E">
        <w:rPr>
          <w:rFonts w:ascii="Times New Roman" w:hAnsi="Times New Roman" w:cs="Times New Roman"/>
          <w:sz w:val="24"/>
          <w:szCs w:val="24"/>
          <w:shd w:val="clear" w:color="auto" w:fill="FFFFFF"/>
        </w:rPr>
        <w:t xml:space="preserve">National </w:t>
      </w:r>
      <w:r w:rsidR="004803E5">
        <w:rPr>
          <w:rFonts w:ascii="Times New Roman" w:hAnsi="Times New Roman" w:cs="Times New Roman"/>
          <w:sz w:val="24"/>
          <w:szCs w:val="24"/>
          <w:shd w:val="clear" w:color="auto" w:fill="FFFFFF"/>
        </w:rPr>
        <w:t>standards</w:t>
      </w:r>
      <w:r w:rsidR="004F297E">
        <w:rPr>
          <w:rFonts w:ascii="Times New Roman" w:hAnsi="Times New Roman" w:cs="Times New Roman"/>
          <w:sz w:val="24"/>
          <w:szCs w:val="24"/>
          <w:shd w:val="clear" w:color="auto" w:fill="FFFFFF"/>
        </w:rPr>
        <w:t xml:space="preserve"> such as </w:t>
      </w:r>
      <w:r w:rsidR="004803E5">
        <w:rPr>
          <w:rFonts w:ascii="Times New Roman" w:hAnsi="Times New Roman" w:cs="Times New Roman"/>
          <w:sz w:val="24"/>
          <w:szCs w:val="24"/>
          <w:shd w:val="clear" w:color="auto" w:fill="FFFFFF"/>
        </w:rPr>
        <w:t xml:space="preserve">The National Association for Sport and Physical Education (NASPE) </w:t>
      </w:r>
      <w:r w:rsidR="0014094F">
        <w:rPr>
          <w:rFonts w:ascii="Times New Roman" w:hAnsi="Times New Roman" w:cs="Times New Roman"/>
          <w:sz w:val="24"/>
          <w:szCs w:val="24"/>
          <w:shd w:val="clear" w:color="auto" w:fill="FFFFFF"/>
        </w:rPr>
        <w:t>“</w:t>
      </w:r>
      <w:r w:rsidR="004803E5">
        <w:rPr>
          <w:rFonts w:ascii="Times New Roman" w:hAnsi="Times New Roman" w:cs="Times New Roman"/>
          <w:sz w:val="24"/>
          <w:szCs w:val="24"/>
          <w:shd w:val="clear" w:color="auto" w:fill="FFFFFF"/>
        </w:rPr>
        <w:t xml:space="preserve">recognise </w:t>
      </w:r>
      <w:r w:rsidR="00BD5270">
        <w:rPr>
          <w:rFonts w:ascii="Times New Roman" w:hAnsi="Times New Roman" w:cs="Times New Roman"/>
          <w:sz w:val="24"/>
          <w:szCs w:val="24"/>
          <w:shd w:val="clear" w:color="auto" w:fill="FFFFFF"/>
        </w:rPr>
        <w:t xml:space="preserve">that FMS </w:t>
      </w:r>
      <w:r w:rsidR="00E950ED">
        <w:rPr>
          <w:rFonts w:ascii="Times New Roman" w:hAnsi="Times New Roman" w:cs="Times New Roman"/>
          <w:sz w:val="24"/>
          <w:szCs w:val="24"/>
          <w:shd w:val="clear" w:color="auto" w:fill="FFFFFF"/>
        </w:rPr>
        <w:t>are</w:t>
      </w:r>
      <w:r w:rsidR="00BD5270">
        <w:rPr>
          <w:rFonts w:ascii="Times New Roman" w:hAnsi="Times New Roman" w:cs="Times New Roman"/>
          <w:sz w:val="24"/>
          <w:szCs w:val="24"/>
          <w:shd w:val="clear" w:color="auto" w:fill="FFFFFF"/>
        </w:rPr>
        <w:t xml:space="preserve"> important </w:t>
      </w:r>
      <w:r w:rsidR="00E950ED">
        <w:rPr>
          <w:rFonts w:ascii="Times New Roman" w:hAnsi="Times New Roman" w:cs="Times New Roman"/>
          <w:sz w:val="24"/>
          <w:szCs w:val="24"/>
          <w:shd w:val="clear" w:color="auto" w:fill="FFFFFF"/>
        </w:rPr>
        <w:t>and sh</w:t>
      </w:r>
      <w:r w:rsidR="0014094F">
        <w:rPr>
          <w:rFonts w:ascii="Times New Roman" w:hAnsi="Times New Roman" w:cs="Times New Roman"/>
          <w:sz w:val="24"/>
          <w:szCs w:val="24"/>
          <w:shd w:val="clear" w:color="auto" w:fill="FFFFFF"/>
        </w:rPr>
        <w:t>ould be taught, practiced, and reinforced during childhood years.”</w:t>
      </w:r>
      <w:r w:rsidR="00276B0C">
        <w:rPr>
          <w:rFonts w:ascii="Times New Roman" w:hAnsi="Times New Roman" w:cs="Times New Roman"/>
          <w:sz w:val="24"/>
          <w:szCs w:val="24"/>
          <w:shd w:val="clear" w:color="auto" w:fill="FFFFFF"/>
        </w:rPr>
        <w:t xml:space="preserve"> (</w:t>
      </w:r>
      <w:r w:rsidR="00276B0C" w:rsidRPr="004D121A">
        <w:rPr>
          <w:rFonts w:ascii="Times New Roman" w:hAnsi="Times New Roman" w:cs="Times New Roman"/>
          <w:sz w:val="24"/>
          <w:szCs w:val="24"/>
          <w:shd w:val="clear" w:color="auto" w:fill="FFFFFF"/>
        </w:rPr>
        <w:t>Goodway,</w:t>
      </w:r>
      <w:r w:rsidR="00276B0C">
        <w:rPr>
          <w:rFonts w:ascii="Times New Roman" w:hAnsi="Times New Roman" w:cs="Times New Roman"/>
          <w:sz w:val="24"/>
          <w:szCs w:val="24"/>
          <w:shd w:val="clear" w:color="auto" w:fill="FFFFFF"/>
        </w:rPr>
        <w:t xml:space="preserve"> </w:t>
      </w:r>
      <w:r w:rsidR="00276B0C" w:rsidRPr="004D121A">
        <w:rPr>
          <w:rFonts w:ascii="Times New Roman" w:hAnsi="Times New Roman" w:cs="Times New Roman"/>
          <w:sz w:val="24"/>
          <w:szCs w:val="24"/>
          <w:shd w:val="clear" w:color="auto" w:fill="FFFFFF"/>
        </w:rPr>
        <w:t>Ozmun</w:t>
      </w:r>
      <w:r w:rsidR="00276B0C">
        <w:rPr>
          <w:rFonts w:ascii="Times New Roman" w:hAnsi="Times New Roman" w:cs="Times New Roman"/>
          <w:sz w:val="24"/>
          <w:szCs w:val="24"/>
          <w:shd w:val="clear" w:color="auto" w:fill="FFFFFF"/>
        </w:rPr>
        <w:t xml:space="preserve"> and </w:t>
      </w:r>
      <w:r w:rsidR="00276B0C" w:rsidRPr="004D121A">
        <w:rPr>
          <w:rFonts w:ascii="Times New Roman" w:hAnsi="Times New Roman" w:cs="Times New Roman"/>
          <w:sz w:val="24"/>
          <w:szCs w:val="24"/>
          <w:shd w:val="clear" w:color="auto" w:fill="FFFFFF"/>
        </w:rPr>
        <w:t>Gallahue</w:t>
      </w:r>
      <w:r w:rsidR="00276B0C">
        <w:rPr>
          <w:rFonts w:ascii="Times New Roman" w:hAnsi="Times New Roman" w:cs="Times New Roman"/>
          <w:sz w:val="24"/>
          <w:szCs w:val="24"/>
          <w:shd w:val="clear" w:color="auto" w:fill="FFFFFF"/>
        </w:rPr>
        <w:t>, 2019, p.</w:t>
      </w:r>
      <w:r w:rsidR="00276B0C">
        <w:rPr>
          <w:rFonts w:ascii="Times New Roman" w:hAnsi="Times New Roman" w:cs="Times New Roman"/>
          <w:sz w:val="24"/>
          <w:szCs w:val="24"/>
          <w:shd w:val="clear" w:color="auto" w:fill="FFFFFF"/>
        </w:rPr>
        <w:t xml:space="preserve"> 241). </w:t>
      </w:r>
    </w:p>
    <w:p w14:paraId="3F419341" w14:textId="46F3C2A8" w:rsidR="00E950ED" w:rsidRDefault="007B6BF1" w:rsidP="00415912">
      <w:pPr>
        <w:spacing w:line="360" w:lineRule="auto"/>
        <w:rPr>
          <w:rFonts w:ascii="Times New Roman" w:hAnsi="Times New Roman" w:cs="Times New Roman"/>
          <w:sz w:val="24"/>
          <w:szCs w:val="24"/>
        </w:rPr>
      </w:pPr>
      <w:r>
        <w:rPr>
          <w:rFonts w:ascii="Times New Roman" w:hAnsi="Times New Roman" w:cs="Times New Roman"/>
          <w:color w:val="000000"/>
          <w:sz w:val="24"/>
          <w:szCs w:val="24"/>
        </w:rPr>
        <w:t>The environment in which children grow and develop in can determine how their physical literacy develops</w:t>
      </w:r>
      <w:r w:rsidR="00147796">
        <w:rPr>
          <w:rFonts w:ascii="Times New Roman" w:hAnsi="Times New Roman" w:cs="Times New Roman"/>
          <w:color w:val="000000"/>
          <w:sz w:val="24"/>
          <w:szCs w:val="24"/>
        </w:rPr>
        <w:t xml:space="preserve">, this can also be referred to as affordances. </w:t>
      </w:r>
      <w:r w:rsidR="00840345">
        <w:rPr>
          <w:rFonts w:ascii="Times New Roman" w:hAnsi="Times New Roman" w:cs="Times New Roman"/>
          <w:color w:val="000000"/>
          <w:sz w:val="24"/>
          <w:szCs w:val="24"/>
        </w:rPr>
        <w:t xml:space="preserve">The term affordance </w:t>
      </w:r>
      <w:r w:rsidR="00910A83">
        <w:rPr>
          <w:rFonts w:ascii="Times New Roman" w:hAnsi="Times New Roman" w:cs="Times New Roman"/>
          <w:color w:val="000000"/>
          <w:sz w:val="24"/>
          <w:szCs w:val="24"/>
        </w:rPr>
        <w:t xml:space="preserve">was created by </w:t>
      </w:r>
      <w:r w:rsidR="00E174FC">
        <w:rPr>
          <w:rFonts w:ascii="Times New Roman" w:hAnsi="Times New Roman" w:cs="Times New Roman"/>
          <w:color w:val="000000"/>
          <w:sz w:val="24"/>
          <w:szCs w:val="24"/>
        </w:rPr>
        <w:t>Gibson,</w:t>
      </w:r>
      <w:r w:rsidR="00910A83">
        <w:rPr>
          <w:rFonts w:ascii="Times New Roman" w:hAnsi="Times New Roman" w:cs="Times New Roman"/>
          <w:color w:val="000000"/>
          <w:sz w:val="24"/>
          <w:szCs w:val="24"/>
        </w:rPr>
        <w:t xml:space="preserve"> and he defines it as “The affordances of the environment are what it offers the animal”</w:t>
      </w:r>
      <w:r w:rsidR="005407C4">
        <w:rPr>
          <w:rFonts w:ascii="Times New Roman" w:hAnsi="Times New Roman" w:cs="Times New Roman"/>
          <w:color w:val="000000"/>
          <w:sz w:val="24"/>
          <w:szCs w:val="24"/>
        </w:rPr>
        <w:t xml:space="preserve"> (1986)</w:t>
      </w:r>
      <w:r w:rsidR="007C4640">
        <w:rPr>
          <w:rFonts w:ascii="Times New Roman" w:hAnsi="Times New Roman" w:cs="Times New Roman"/>
          <w:color w:val="000000"/>
          <w:sz w:val="24"/>
          <w:szCs w:val="24"/>
        </w:rPr>
        <w:t xml:space="preserve">. </w:t>
      </w:r>
      <w:r w:rsidR="003D070A">
        <w:rPr>
          <w:rFonts w:ascii="Times New Roman" w:hAnsi="Times New Roman" w:cs="Times New Roman"/>
          <w:color w:val="000000"/>
          <w:sz w:val="24"/>
          <w:szCs w:val="24"/>
        </w:rPr>
        <w:t xml:space="preserve"> Therefore, when applying this hypothesis </w:t>
      </w:r>
      <w:r w:rsidR="00E46201">
        <w:rPr>
          <w:rFonts w:ascii="Times New Roman" w:hAnsi="Times New Roman" w:cs="Times New Roman"/>
          <w:color w:val="000000"/>
          <w:sz w:val="24"/>
          <w:szCs w:val="24"/>
        </w:rPr>
        <w:t xml:space="preserve">to the </w:t>
      </w:r>
      <w:r w:rsidR="00E174FC">
        <w:rPr>
          <w:rFonts w:ascii="Times New Roman" w:hAnsi="Times New Roman" w:cs="Times New Roman"/>
          <w:color w:val="000000"/>
          <w:sz w:val="24"/>
          <w:szCs w:val="24"/>
        </w:rPr>
        <w:t>context</w:t>
      </w:r>
      <w:r w:rsidR="00E46201">
        <w:rPr>
          <w:rFonts w:ascii="Times New Roman" w:hAnsi="Times New Roman" w:cs="Times New Roman"/>
          <w:color w:val="000000"/>
          <w:sz w:val="24"/>
          <w:szCs w:val="24"/>
        </w:rPr>
        <w:t xml:space="preserve"> of what influences physical literacy</w:t>
      </w:r>
      <w:r w:rsidR="001D7C42">
        <w:rPr>
          <w:rFonts w:ascii="Times New Roman" w:hAnsi="Times New Roman" w:cs="Times New Roman"/>
          <w:color w:val="000000"/>
          <w:sz w:val="24"/>
          <w:szCs w:val="24"/>
        </w:rPr>
        <w:t xml:space="preserve">, </w:t>
      </w:r>
      <w:r w:rsidR="004F0ABD">
        <w:rPr>
          <w:rFonts w:ascii="Times New Roman" w:hAnsi="Times New Roman" w:cs="Times New Roman"/>
          <w:color w:val="000000"/>
          <w:sz w:val="24"/>
          <w:szCs w:val="24"/>
        </w:rPr>
        <w:t xml:space="preserve">what can </w:t>
      </w:r>
      <w:r w:rsidR="00412AF3">
        <w:rPr>
          <w:rFonts w:ascii="Times New Roman" w:hAnsi="Times New Roman" w:cs="Times New Roman"/>
          <w:color w:val="000000"/>
          <w:sz w:val="24"/>
          <w:szCs w:val="24"/>
        </w:rPr>
        <w:t>certain environments</w:t>
      </w:r>
      <w:r w:rsidR="004F0ABD">
        <w:rPr>
          <w:rFonts w:ascii="Times New Roman" w:hAnsi="Times New Roman" w:cs="Times New Roman"/>
          <w:color w:val="000000"/>
          <w:sz w:val="24"/>
          <w:szCs w:val="24"/>
        </w:rPr>
        <w:t xml:space="preserve"> offer to developing young people</w:t>
      </w:r>
      <w:r w:rsidR="00E174FC">
        <w:rPr>
          <w:rFonts w:ascii="Times New Roman" w:hAnsi="Times New Roman" w:cs="Times New Roman"/>
          <w:color w:val="000000"/>
          <w:sz w:val="24"/>
          <w:szCs w:val="24"/>
        </w:rPr>
        <w:t xml:space="preserve">? </w:t>
      </w:r>
      <w:r w:rsidR="005D16DF">
        <w:rPr>
          <w:rFonts w:ascii="Times New Roman" w:hAnsi="Times New Roman" w:cs="Times New Roman"/>
          <w:sz w:val="24"/>
          <w:szCs w:val="24"/>
        </w:rPr>
        <w:t xml:space="preserve">Fjortof </w:t>
      </w:r>
      <w:r w:rsidR="00791F2C">
        <w:rPr>
          <w:rFonts w:ascii="Times New Roman" w:hAnsi="Times New Roman" w:cs="Times New Roman"/>
          <w:sz w:val="24"/>
          <w:szCs w:val="24"/>
        </w:rPr>
        <w:t xml:space="preserve">explains how an outdoor </w:t>
      </w:r>
      <w:r w:rsidR="006724E8">
        <w:rPr>
          <w:rFonts w:ascii="Times New Roman" w:hAnsi="Times New Roman" w:cs="Times New Roman"/>
          <w:sz w:val="24"/>
          <w:szCs w:val="24"/>
        </w:rPr>
        <w:t>environment</w:t>
      </w:r>
      <w:r w:rsidR="00791F2C">
        <w:rPr>
          <w:rFonts w:ascii="Times New Roman" w:hAnsi="Times New Roman" w:cs="Times New Roman"/>
          <w:sz w:val="24"/>
          <w:szCs w:val="24"/>
        </w:rPr>
        <w:t xml:space="preserve"> is crucial in developing a young </w:t>
      </w:r>
      <w:r w:rsidR="006724E8">
        <w:rPr>
          <w:rFonts w:ascii="Times New Roman" w:hAnsi="Times New Roman" w:cs="Times New Roman"/>
          <w:sz w:val="24"/>
          <w:szCs w:val="24"/>
        </w:rPr>
        <w:t>person’s</w:t>
      </w:r>
      <w:r w:rsidR="00791F2C">
        <w:rPr>
          <w:rFonts w:ascii="Times New Roman" w:hAnsi="Times New Roman" w:cs="Times New Roman"/>
          <w:sz w:val="24"/>
          <w:szCs w:val="24"/>
        </w:rPr>
        <w:t xml:space="preserve"> physical </w:t>
      </w:r>
      <w:r w:rsidR="006724E8">
        <w:rPr>
          <w:rFonts w:ascii="Times New Roman" w:hAnsi="Times New Roman" w:cs="Times New Roman"/>
          <w:sz w:val="24"/>
          <w:szCs w:val="24"/>
        </w:rPr>
        <w:t>literacy</w:t>
      </w:r>
      <w:r w:rsidR="00791F2C">
        <w:rPr>
          <w:rFonts w:ascii="Times New Roman" w:hAnsi="Times New Roman" w:cs="Times New Roman"/>
          <w:sz w:val="24"/>
          <w:szCs w:val="24"/>
        </w:rPr>
        <w:t xml:space="preserve"> </w:t>
      </w:r>
      <w:r w:rsidR="00791F2C" w:rsidRPr="006724E8">
        <w:rPr>
          <w:rFonts w:ascii="Times New Roman" w:hAnsi="Times New Roman" w:cs="Times New Roman"/>
          <w:sz w:val="24"/>
          <w:szCs w:val="24"/>
        </w:rPr>
        <w:t>due</w:t>
      </w:r>
      <w:r w:rsidR="006724E8" w:rsidRPr="006724E8">
        <w:rPr>
          <w:rFonts w:ascii="Times New Roman" w:hAnsi="Times New Roman" w:cs="Times New Roman"/>
          <w:sz w:val="24"/>
          <w:szCs w:val="24"/>
        </w:rPr>
        <w:t xml:space="preserve"> the </w:t>
      </w:r>
      <w:r w:rsidR="006724E8">
        <w:rPr>
          <w:rFonts w:ascii="Times New Roman" w:hAnsi="Times New Roman" w:cs="Times New Roman"/>
          <w:sz w:val="24"/>
          <w:szCs w:val="24"/>
        </w:rPr>
        <w:t>“</w:t>
      </w:r>
      <w:r w:rsidR="006724E8" w:rsidRPr="006724E8">
        <w:rPr>
          <w:rFonts w:ascii="Times New Roman" w:hAnsi="Times New Roman" w:cs="Times New Roman"/>
          <w:sz w:val="24"/>
          <w:szCs w:val="24"/>
        </w:rPr>
        <w:t>rough surface provides movement challenges, and topography and vegetation provide a diversity of different designs for playing and moving.</w:t>
      </w:r>
      <w:r w:rsidR="006724E8">
        <w:rPr>
          <w:rFonts w:ascii="Times New Roman" w:hAnsi="Times New Roman" w:cs="Times New Roman"/>
          <w:sz w:val="24"/>
          <w:szCs w:val="24"/>
        </w:rPr>
        <w:t>”</w:t>
      </w:r>
      <w:r w:rsidR="00702303">
        <w:rPr>
          <w:rFonts w:ascii="Times New Roman" w:hAnsi="Times New Roman" w:cs="Times New Roman"/>
          <w:sz w:val="24"/>
          <w:szCs w:val="24"/>
        </w:rPr>
        <w:t xml:space="preserve"> (</w:t>
      </w:r>
      <w:r w:rsidR="00CE038B">
        <w:rPr>
          <w:rFonts w:ascii="Times New Roman" w:hAnsi="Times New Roman" w:cs="Times New Roman"/>
          <w:sz w:val="24"/>
          <w:szCs w:val="24"/>
        </w:rPr>
        <w:t xml:space="preserve">2013, p. 22). </w:t>
      </w:r>
      <w:r w:rsidR="002013CF">
        <w:rPr>
          <w:rFonts w:ascii="Times New Roman" w:hAnsi="Times New Roman" w:cs="Times New Roman"/>
          <w:sz w:val="24"/>
          <w:szCs w:val="24"/>
        </w:rPr>
        <w:t xml:space="preserve">He believes that </w:t>
      </w:r>
      <w:r w:rsidR="006904A2">
        <w:rPr>
          <w:rFonts w:ascii="Times New Roman" w:hAnsi="Times New Roman" w:cs="Times New Roman"/>
          <w:sz w:val="24"/>
          <w:szCs w:val="24"/>
        </w:rPr>
        <w:t xml:space="preserve">children gain from outdoor environments as they offer </w:t>
      </w:r>
      <w:r w:rsidR="0054604A">
        <w:rPr>
          <w:rFonts w:ascii="Times New Roman" w:hAnsi="Times New Roman" w:cs="Times New Roman"/>
          <w:sz w:val="24"/>
          <w:szCs w:val="24"/>
        </w:rPr>
        <w:t>complex challenges that excite them which can engage their mind and body</w:t>
      </w:r>
      <w:r w:rsidR="008305C4">
        <w:rPr>
          <w:rFonts w:ascii="Times New Roman" w:hAnsi="Times New Roman" w:cs="Times New Roman"/>
          <w:sz w:val="24"/>
          <w:szCs w:val="24"/>
        </w:rPr>
        <w:t xml:space="preserve">. Children </w:t>
      </w:r>
      <w:r w:rsidR="00FC2F77">
        <w:rPr>
          <w:rFonts w:ascii="Times New Roman" w:hAnsi="Times New Roman" w:cs="Times New Roman"/>
          <w:sz w:val="24"/>
          <w:szCs w:val="24"/>
        </w:rPr>
        <w:t>prefer</w:t>
      </w:r>
      <w:r w:rsidR="008305C4">
        <w:rPr>
          <w:rFonts w:ascii="Times New Roman" w:hAnsi="Times New Roman" w:cs="Times New Roman"/>
          <w:sz w:val="24"/>
          <w:szCs w:val="24"/>
        </w:rPr>
        <w:t xml:space="preserve"> these environments due </w:t>
      </w:r>
      <w:r w:rsidR="00943E23">
        <w:rPr>
          <w:rFonts w:ascii="Times New Roman" w:hAnsi="Times New Roman" w:cs="Times New Roman"/>
          <w:sz w:val="24"/>
          <w:szCs w:val="24"/>
        </w:rPr>
        <w:lastRenderedPageBreak/>
        <w:t>“</w:t>
      </w:r>
      <w:r w:rsidR="008305C4" w:rsidRPr="004A5607">
        <w:rPr>
          <w:rFonts w:ascii="Times New Roman" w:hAnsi="Times New Roman" w:cs="Times New Roman"/>
          <w:sz w:val="24"/>
          <w:szCs w:val="24"/>
        </w:rPr>
        <w:t xml:space="preserve">to </w:t>
      </w:r>
      <w:r w:rsidR="00943E23" w:rsidRPr="004A5607">
        <w:rPr>
          <w:rFonts w:ascii="Times New Roman" w:hAnsi="Times New Roman" w:cs="Times New Roman"/>
          <w:sz w:val="24"/>
          <w:szCs w:val="24"/>
        </w:rPr>
        <w:t>colours</w:t>
      </w:r>
      <w:r w:rsidR="004A5607" w:rsidRPr="004A5607">
        <w:rPr>
          <w:rFonts w:ascii="Times New Roman" w:hAnsi="Times New Roman" w:cs="Times New Roman"/>
          <w:sz w:val="24"/>
          <w:szCs w:val="24"/>
        </w:rPr>
        <w:t xml:space="preserve"> in nature, trees, woodlands, shifting topography, shaded areas, meadows, places for climbing and construction, and challenging places for exploring and experience</w:t>
      </w:r>
      <w:r w:rsidR="00943E23">
        <w:rPr>
          <w:rFonts w:ascii="Times New Roman" w:hAnsi="Times New Roman" w:cs="Times New Roman"/>
          <w:sz w:val="24"/>
          <w:szCs w:val="24"/>
        </w:rPr>
        <w:t>.”</w:t>
      </w:r>
      <w:r w:rsidR="001C256E">
        <w:rPr>
          <w:rFonts w:ascii="Times New Roman" w:hAnsi="Times New Roman" w:cs="Times New Roman"/>
          <w:sz w:val="24"/>
          <w:szCs w:val="24"/>
        </w:rPr>
        <w:t xml:space="preserve"> (Fjortof, 2013, p. 23)</w:t>
      </w:r>
      <w:r w:rsidR="00FC2F77">
        <w:rPr>
          <w:rFonts w:ascii="Times New Roman" w:hAnsi="Times New Roman" w:cs="Times New Roman"/>
          <w:sz w:val="24"/>
          <w:szCs w:val="24"/>
        </w:rPr>
        <w:t xml:space="preserve">. Naturally, facilitators must </w:t>
      </w:r>
      <w:r w:rsidR="005E13B5">
        <w:rPr>
          <w:rFonts w:ascii="Times New Roman" w:hAnsi="Times New Roman" w:cs="Times New Roman"/>
          <w:sz w:val="24"/>
          <w:szCs w:val="24"/>
        </w:rPr>
        <w:t>try</w:t>
      </w:r>
      <w:r w:rsidR="00FC2F77">
        <w:rPr>
          <w:rFonts w:ascii="Times New Roman" w:hAnsi="Times New Roman" w:cs="Times New Roman"/>
          <w:sz w:val="24"/>
          <w:szCs w:val="24"/>
        </w:rPr>
        <w:t xml:space="preserve"> to </w:t>
      </w:r>
      <w:r w:rsidR="000666A0">
        <w:rPr>
          <w:rFonts w:ascii="Times New Roman" w:hAnsi="Times New Roman" w:cs="Times New Roman"/>
          <w:sz w:val="24"/>
          <w:szCs w:val="24"/>
        </w:rPr>
        <w:t>provide developing children with these environments</w:t>
      </w:r>
      <w:r w:rsidR="00C346B8">
        <w:rPr>
          <w:rFonts w:ascii="Times New Roman" w:hAnsi="Times New Roman" w:cs="Times New Roman"/>
          <w:sz w:val="24"/>
          <w:szCs w:val="24"/>
        </w:rPr>
        <w:t xml:space="preserve">, doing so </w:t>
      </w:r>
      <w:r w:rsidR="00030BB4">
        <w:rPr>
          <w:rFonts w:ascii="Times New Roman" w:hAnsi="Times New Roman" w:cs="Times New Roman"/>
          <w:sz w:val="24"/>
          <w:szCs w:val="24"/>
        </w:rPr>
        <w:t>by facilitating a natural environment if possible</w:t>
      </w:r>
      <w:r w:rsidR="006E7E61">
        <w:rPr>
          <w:rFonts w:ascii="Times New Roman" w:hAnsi="Times New Roman" w:cs="Times New Roman"/>
          <w:sz w:val="24"/>
          <w:szCs w:val="24"/>
        </w:rPr>
        <w:t xml:space="preserve">. However, </w:t>
      </w:r>
      <w:r w:rsidR="00470D0C">
        <w:rPr>
          <w:rFonts w:ascii="Times New Roman" w:hAnsi="Times New Roman" w:cs="Times New Roman"/>
          <w:sz w:val="24"/>
          <w:szCs w:val="24"/>
        </w:rPr>
        <w:t>a natural environment raises concern for those who view risk</w:t>
      </w:r>
      <w:r w:rsidR="007B2967">
        <w:rPr>
          <w:rFonts w:ascii="Times New Roman" w:hAnsi="Times New Roman" w:cs="Times New Roman"/>
          <w:sz w:val="24"/>
          <w:szCs w:val="24"/>
        </w:rPr>
        <w:t xml:space="preserve"> as a problem rather than </w:t>
      </w:r>
      <w:r w:rsidR="003E54AF">
        <w:rPr>
          <w:rFonts w:ascii="Times New Roman" w:hAnsi="Times New Roman" w:cs="Times New Roman"/>
          <w:sz w:val="24"/>
          <w:szCs w:val="24"/>
        </w:rPr>
        <w:t>something we can</w:t>
      </w:r>
      <w:r w:rsidR="007B2967">
        <w:rPr>
          <w:rFonts w:ascii="Times New Roman" w:hAnsi="Times New Roman" w:cs="Times New Roman"/>
          <w:sz w:val="24"/>
          <w:szCs w:val="24"/>
        </w:rPr>
        <w:t xml:space="preserve"> facilitate. The term ‘cotton wool kids’ is often used to describe children who may hav</w:t>
      </w:r>
      <w:r w:rsidR="00553196">
        <w:rPr>
          <w:rFonts w:ascii="Times New Roman" w:hAnsi="Times New Roman" w:cs="Times New Roman"/>
          <w:sz w:val="24"/>
          <w:szCs w:val="24"/>
        </w:rPr>
        <w:t xml:space="preserve">e been </w:t>
      </w:r>
      <w:r w:rsidR="00940313">
        <w:rPr>
          <w:rFonts w:ascii="Times New Roman" w:hAnsi="Times New Roman" w:cs="Times New Roman"/>
          <w:sz w:val="24"/>
          <w:szCs w:val="24"/>
        </w:rPr>
        <w:t xml:space="preserve">shielded </w:t>
      </w:r>
      <w:r w:rsidR="00CC681B">
        <w:rPr>
          <w:rFonts w:ascii="Times New Roman" w:hAnsi="Times New Roman" w:cs="Times New Roman"/>
          <w:sz w:val="24"/>
          <w:szCs w:val="24"/>
        </w:rPr>
        <w:t>excessively</w:t>
      </w:r>
      <w:r w:rsidR="00940313">
        <w:rPr>
          <w:rFonts w:ascii="Times New Roman" w:hAnsi="Times New Roman" w:cs="Times New Roman"/>
          <w:sz w:val="24"/>
          <w:szCs w:val="24"/>
        </w:rPr>
        <w:t xml:space="preserve"> throughout their childhood, resulting in </w:t>
      </w:r>
      <w:r w:rsidR="00CC681B">
        <w:rPr>
          <w:rFonts w:ascii="Times New Roman" w:hAnsi="Times New Roman" w:cs="Times New Roman"/>
          <w:sz w:val="24"/>
          <w:szCs w:val="24"/>
        </w:rPr>
        <w:t>“</w:t>
      </w:r>
      <w:r w:rsidR="00CC681B" w:rsidRPr="00CC681B">
        <w:rPr>
          <w:rFonts w:ascii="Times New Roman" w:hAnsi="Times New Roman" w:cs="Times New Roman"/>
          <w:sz w:val="24"/>
          <w:szCs w:val="24"/>
        </w:rPr>
        <w:t>anxious, fearful, stressed or ambivalent</w:t>
      </w:r>
      <w:r w:rsidR="00CC681B">
        <w:rPr>
          <w:rFonts w:ascii="Times New Roman" w:hAnsi="Times New Roman" w:cs="Times New Roman"/>
          <w:sz w:val="24"/>
          <w:szCs w:val="24"/>
        </w:rPr>
        <w:t>” children (</w:t>
      </w:r>
      <w:r w:rsidR="00731DA1">
        <w:rPr>
          <w:rFonts w:ascii="Times New Roman" w:hAnsi="Times New Roman" w:cs="Times New Roman"/>
          <w:sz w:val="24"/>
          <w:szCs w:val="24"/>
        </w:rPr>
        <w:t>McBurnie,</w:t>
      </w:r>
      <w:r w:rsidR="00997288">
        <w:rPr>
          <w:rFonts w:ascii="Times New Roman" w:hAnsi="Times New Roman" w:cs="Times New Roman"/>
          <w:sz w:val="24"/>
          <w:szCs w:val="24"/>
        </w:rPr>
        <w:t xml:space="preserve"> 2014, p. </w:t>
      </w:r>
      <w:r w:rsidR="0093657C">
        <w:rPr>
          <w:rFonts w:ascii="Times New Roman" w:hAnsi="Times New Roman" w:cs="Times New Roman"/>
          <w:sz w:val="24"/>
          <w:szCs w:val="24"/>
        </w:rPr>
        <w:t>24)</w:t>
      </w:r>
      <w:r w:rsidR="00473331">
        <w:rPr>
          <w:rFonts w:ascii="Times New Roman" w:hAnsi="Times New Roman" w:cs="Times New Roman"/>
          <w:sz w:val="24"/>
          <w:szCs w:val="24"/>
        </w:rPr>
        <w:t xml:space="preserve"> when it comes to challenging </w:t>
      </w:r>
      <w:r w:rsidR="00242063">
        <w:rPr>
          <w:rFonts w:ascii="Times New Roman" w:hAnsi="Times New Roman" w:cs="Times New Roman"/>
          <w:sz w:val="24"/>
          <w:szCs w:val="24"/>
        </w:rPr>
        <w:t>activities</w:t>
      </w:r>
      <w:r w:rsidR="00473331">
        <w:rPr>
          <w:rFonts w:ascii="Times New Roman" w:hAnsi="Times New Roman" w:cs="Times New Roman"/>
          <w:sz w:val="24"/>
          <w:szCs w:val="24"/>
        </w:rPr>
        <w:t xml:space="preserve"> that may involve risk. </w:t>
      </w:r>
      <w:r w:rsidR="00422567">
        <w:rPr>
          <w:rFonts w:ascii="Times New Roman" w:hAnsi="Times New Roman" w:cs="Times New Roman"/>
          <w:sz w:val="24"/>
          <w:szCs w:val="24"/>
        </w:rPr>
        <w:t xml:space="preserve">Risk is one of the key components in adventurous </w:t>
      </w:r>
      <w:r w:rsidR="001A5290">
        <w:rPr>
          <w:rFonts w:ascii="Times New Roman" w:hAnsi="Times New Roman" w:cs="Times New Roman"/>
          <w:sz w:val="24"/>
          <w:szCs w:val="24"/>
        </w:rPr>
        <w:t>activities</w:t>
      </w:r>
      <w:r w:rsidR="00422567">
        <w:rPr>
          <w:rFonts w:ascii="Times New Roman" w:hAnsi="Times New Roman" w:cs="Times New Roman"/>
          <w:sz w:val="24"/>
          <w:szCs w:val="24"/>
        </w:rPr>
        <w:t xml:space="preserve"> and when controlled it can offer </w:t>
      </w:r>
      <w:r w:rsidR="000B778C">
        <w:rPr>
          <w:rFonts w:ascii="Times New Roman" w:hAnsi="Times New Roman" w:cs="Times New Roman"/>
          <w:sz w:val="24"/>
          <w:szCs w:val="24"/>
        </w:rPr>
        <w:t xml:space="preserve">amazing learning opportunities, McBurnie shares my </w:t>
      </w:r>
      <w:r w:rsidR="001A5290" w:rsidRPr="001A5290">
        <w:rPr>
          <w:rFonts w:ascii="Times New Roman" w:hAnsi="Times New Roman" w:cs="Times New Roman"/>
          <w:sz w:val="24"/>
          <w:szCs w:val="24"/>
        </w:rPr>
        <w:t>perspective</w:t>
      </w:r>
      <w:r w:rsidR="000B778C" w:rsidRPr="001A5290">
        <w:rPr>
          <w:rFonts w:ascii="Times New Roman" w:hAnsi="Times New Roman" w:cs="Times New Roman"/>
          <w:sz w:val="24"/>
          <w:szCs w:val="24"/>
        </w:rPr>
        <w:t>: “</w:t>
      </w:r>
      <w:r w:rsidR="000B778C" w:rsidRPr="001A5290">
        <w:rPr>
          <w:rFonts w:ascii="Times New Roman" w:hAnsi="Times New Roman" w:cs="Times New Roman"/>
          <w:sz w:val="24"/>
          <w:szCs w:val="24"/>
        </w:rPr>
        <w:t>The ironic part is that as parents are shielding their children from risk and managing their lives for them, the very same parents also expect more of those children and that they be the best and brightest at everything they do</w:t>
      </w:r>
      <w:r w:rsidR="000B778C" w:rsidRPr="001A5290">
        <w:rPr>
          <w:rFonts w:ascii="Times New Roman" w:hAnsi="Times New Roman" w:cs="Times New Roman"/>
          <w:sz w:val="24"/>
          <w:szCs w:val="24"/>
        </w:rPr>
        <w:t>” (</w:t>
      </w:r>
      <w:r w:rsidR="001A5290">
        <w:rPr>
          <w:rFonts w:ascii="Times New Roman" w:hAnsi="Times New Roman" w:cs="Times New Roman"/>
          <w:sz w:val="24"/>
          <w:szCs w:val="24"/>
        </w:rPr>
        <w:t>2014, p. 25</w:t>
      </w:r>
      <w:r w:rsidR="000B778C" w:rsidRPr="001A5290">
        <w:rPr>
          <w:rFonts w:ascii="Times New Roman" w:hAnsi="Times New Roman" w:cs="Times New Roman"/>
          <w:sz w:val="24"/>
          <w:szCs w:val="24"/>
        </w:rPr>
        <w:t xml:space="preserve">), </w:t>
      </w:r>
      <w:r w:rsidR="009550F9" w:rsidRPr="001A5290">
        <w:rPr>
          <w:rFonts w:ascii="Times New Roman" w:hAnsi="Times New Roman" w:cs="Times New Roman"/>
          <w:sz w:val="24"/>
          <w:szCs w:val="24"/>
        </w:rPr>
        <w:t xml:space="preserve">here McBurnie is insinuating that by shielding your children from the risk </w:t>
      </w:r>
      <w:r w:rsidR="001A5290" w:rsidRPr="001A5290">
        <w:rPr>
          <w:rFonts w:ascii="Times New Roman" w:hAnsi="Times New Roman" w:cs="Times New Roman"/>
          <w:sz w:val="24"/>
          <w:szCs w:val="24"/>
        </w:rPr>
        <w:t xml:space="preserve">they won’t succeed as they </w:t>
      </w:r>
      <w:r w:rsidR="00236505" w:rsidRPr="001A5290">
        <w:rPr>
          <w:rFonts w:ascii="Times New Roman" w:hAnsi="Times New Roman" w:cs="Times New Roman"/>
          <w:sz w:val="24"/>
          <w:szCs w:val="24"/>
        </w:rPr>
        <w:t>expected</w:t>
      </w:r>
      <w:r w:rsidR="001A5290" w:rsidRPr="001A5290">
        <w:rPr>
          <w:rFonts w:ascii="Times New Roman" w:hAnsi="Times New Roman" w:cs="Times New Roman"/>
          <w:sz w:val="24"/>
          <w:szCs w:val="24"/>
        </w:rPr>
        <w:t xml:space="preserve"> them to</w:t>
      </w:r>
      <w:r w:rsidR="00236505">
        <w:rPr>
          <w:rFonts w:ascii="Times New Roman" w:hAnsi="Times New Roman" w:cs="Times New Roman"/>
          <w:sz w:val="24"/>
          <w:szCs w:val="24"/>
        </w:rPr>
        <w:t xml:space="preserve">. </w:t>
      </w:r>
      <w:r w:rsidR="009F4AF0">
        <w:rPr>
          <w:rFonts w:ascii="Times New Roman" w:hAnsi="Times New Roman" w:cs="Times New Roman"/>
          <w:sz w:val="24"/>
          <w:szCs w:val="24"/>
        </w:rPr>
        <w:t xml:space="preserve">This behaviour could influence a child’s physical literacy in a negative way </w:t>
      </w:r>
      <w:r w:rsidR="005E5226">
        <w:rPr>
          <w:rFonts w:ascii="Times New Roman" w:hAnsi="Times New Roman" w:cs="Times New Roman"/>
          <w:sz w:val="24"/>
          <w:szCs w:val="24"/>
        </w:rPr>
        <w:t xml:space="preserve">and could potentially cause them to avoid physical activities during their adulthood. </w:t>
      </w:r>
    </w:p>
    <w:p w14:paraId="3D973C57" w14:textId="6328ECBD" w:rsidR="00A67B6E" w:rsidRDefault="00F84943" w:rsidP="00415912">
      <w:pPr>
        <w:spacing w:line="360" w:lineRule="auto"/>
        <w:rPr>
          <w:rFonts w:ascii="Times New Roman" w:hAnsi="Times New Roman" w:cs="Times New Roman"/>
          <w:color w:val="000000"/>
          <w:sz w:val="24"/>
          <w:szCs w:val="24"/>
        </w:rPr>
      </w:pPr>
      <w:r>
        <w:rPr>
          <w:rFonts w:ascii="Times New Roman" w:hAnsi="Times New Roman" w:cs="Times New Roman"/>
          <w:sz w:val="24"/>
          <w:szCs w:val="24"/>
        </w:rPr>
        <w:t>What is a facilitator?</w:t>
      </w:r>
      <w:r w:rsidR="00144D8F">
        <w:rPr>
          <w:rFonts w:ascii="Times New Roman" w:hAnsi="Times New Roman" w:cs="Times New Roman"/>
          <w:sz w:val="24"/>
          <w:szCs w:val="24"/>
        </w:rPr>
        <w:t xml:space="preserve"> According to </w:t>
      </w:r>
      <w:r w:rsidR="0035110C">
        <w:rPr>
          <w:rFonts w:ascii="Times New Roman" w:hAnsi="Times New Roman" w:cs="Times New Roman"/>
          <w:sz w:val="24"/>
          <w:szCs w:val="24"/>
        </w:rPr>
        <w:t xml:space="preserve">Heron “a </w:t>
      </w:r>
      <w:r w:rsidR="00334A40">
        <w:rPr>
          <w:rFonts w:ascii="Times New Roman" w:hAnsi="Times New Roman" w:cs="Times New Roman"/>
          <w:sz w:val="24"/>
          <w:szCs w:val="24"/>
        </w:rPr>
        <w:t>facilitator</w:t>
      </w:r>
      <w:r w:rsidR="0035110C">
        <w:rPr>
          <w:rFonts w:ascii="Times New Roman" w:hAnsi="Times New Roman" w:cs="Times New Roman"/>
          <w:sz w:val="24"/>
          <w:szCs w:val="24"/>
        </w:rPr>
        <w:t xml:space="preserve"> </w:t>
      </w:r>
      <w:r w:rsidR="009A4E26">
        <w:rPr>
          <w:rFonts w:ascii="Times New Roman" w:hAnsi="Times New Roman" w:cs="Times New Roman"/>
          <w:sz w:val="24"/>
          <w:szCs w:val="24"/>
        </w:rPr>
        <w:t>[</w:t>
      </w:r>
      <w:r w:rsidR="0035110C">
        <w:rPr>
          <w:rFonts w:ascii="Times New Roman" w:hAnsi="Times New Roman" w:cs="Times New Roman"/>
          <w:sz w:val="24"/>
          <w:szCs w:val="24"/>
        </w:rPr>
        <w:t>in this book</w:t>
      </w:r>
      <w:r w:rsidR="009A4E26">
        <w:rPr>
          <w:rFonts w:ascii="Times New Roman" w:hAnsi="Times New Roman" w:cs="Times New Roman"/>
          <w:sz w:val="24"/>
          <w:szCs w:val="24"/>
        </w:rPr>
        <w:t>]</w:t>
      </w:r>
      <w:r w:rsidR="0035110C">
        <w:rPr>
          <w:rFonts w:ascii="Times New Roman" w:hAnsi="Times New Roman" w:cs="Times New Roman"/>
          <w:sz w:val="24"/>
          <w:szCs w:val="24"/>
        </w:rPr>
        <w:t xml:space="preserve"> is a person who has the role of empowering </w:t>
      </w:r>
      <w:r w:rsidR="00334A40">
        <w:rPr>
          <w:rFonts w:ascii="Times New Roman" w:hAnsi="Times New Roman" w:cs="Times New Roman"/>
          <w:sz w:val="24"/>
          <w:szCs w:val="24"/>
        </w:rPr>
        <w:t>participants to learn in an experiential group.” (</w:t>
      </w:r>
      <w:r w:rsidR="008E7D41">
        <w:rPr>
          <w:rFonts w:ascii="Times New Roman" w:hAnsi="Times New Roman" w:cs="Times New Roman"/>
          <w:sz w:val="24"/>
          <w:szCs w:val="24"/>
        </w:rPr>
        <w:t xml:space="preserve">1999, p. 1). </w:t>
      </w:r>
      <w:r w:rsidR="009A4E26">
        <w:rPr>
          <w:rFonts w:ascii="Times New Roman" w:hAnsi="Times New Roman" w:cs="Times New Roman"/>
          <w:sz w:val="24"/>
          <w:szCs w:val="24"/>
        </w:rPr>
        <w:t xml:space="preserve">Therefore, a </w:t>
      </w:r>
      <w:r w:rsidR="00603342">
        <w:rPr>
          <w:rFonts w:ascii="Times New Roman" w:hAnsi="Times New Roman" w:cs="Times New Roman"/>
          <w:sz w:val="24"/>
          <w:szCs w:val="24"/>
        </w:rPr>
        <w:t>facilitator</w:t>
      </w:r>
      <w:r w:rsidR="009A4E26">
        <w:rPr>
          <w:rFonts w:ascii="Times New Roman" w:hAnsi="Times New Roman" w:cs="Times New Roman"/>
          <w:sz w:val="24"/>
          <w:szCs w:val="24"/>
        </w:rPr>
        <w:t xml:space="preserve"> has the ability to </w:t>
      </w:r>
      <w:r w:rsidR="009D182F">
        <w:rPr>
          <w:rFonts w:ascii="Times New Roman" w:hAnsi="Times New Roman" w:cs="Times New Roman"/>
          <w:sz w:val="24"/>
          <w:szCs w:val="24"/>
        </w:rPr>
        <w:t xml:space="preserve">develop </w:t>
      </w:r>
      <w:r w:rsidR="00415994">
        <w:rPr>
          <w:rFonts w:ascii="Times New Roman" w:hAnsi="Times New Roman" w:cs="Times New Roman"/>
          <w:sz w:val="24"/>
          <w:szCs w:val="24"/>
        </w:rPr>
        <w:t>one’s</w:t>
      </w:r>
      <w:r w:rsidR="009D182F">
        <w:rPr>
          <w:rFonts w:ascii="Times New Roman" w:hAnsi="Times New Roman" w:cs="Times New Roman"/>
          <w:sz w:val="24"/>
          <w:szCs w:val="24"/>
        </w:rPr>
        <w:t xml:space="preserve"> physical literacy in an experiential group</w:t>
      </w:r>
      <w:r w:rsidR="00603342">
        <w:rPr>
          <w:rFonts w:ascii="Times New Roman" w:hAnsi="Times New Roman" w:cs="Times New Roman"/>
          <w:sz w:val="24"/>
          <w:szCs w:val="24"/>
        </w:rPr>
        <w:t>.</w:t>
      </w:r>
      <w:r w:rsidR="006E3158">
        <w:rPr>
          <w:rFonts w:ascii="Times New Roman" w:hAnsi="Times New Roman" w:cs="Times New Roman"/>
          <w:sz w:val="24"/>
          <w:szCs w:val="24"/>
        </w:rPr>
        <w:t xml:space="preserve"> Heron defines </w:t>
      </w:r>
      <w:r w:rsidR="003E1D51">
        <w:rPr>
          <w:rFonts w:ascii="Times New Roman" w:hAnsi="Times New Roman" w:cs="Times New Roman"/>
          <w:sz w:val="24"/>
          <w:szCs w:val="24"/>
        </w:rPr>
        <w:t>‘</w:t>
      </w:r>
      <w:r w:rsidR="00B82C86">
        <w:rPr>
          <w:rFonts w:ascii="Times New Roman" w:hAnsi="Times New Roman" w:cs="Times New Roman"/>
          <w:sz w:val="24"/>
          <w:szCs w:val="24"/>
        </w:rPr>
        <w:t>an</w:t>
      </w:r>
      <w:r w:rsidR="006E3158">
        <w:rPr>
          <w:rFonts w:ascii="Times New Roman" w:hAnsi="Times New Roman" w:cs="Times New Roman"/>
          <w:sz w:val="24"/>
          <w:szCs w:val="24"/>
        </w:rPr>
        <w:t xml:space="preserve"> experiential group</w:t>
      </w:r>
      <w:r w:rsidR="003E1D51">
        <w:rPr>
          <w:rFonts w:ascii="Times New Roman" w:hAnsi="Times New Roman" w:cs="Times New Roman"/>
          <w:sz w:val="24"/>
          <w:szCs w:val="24"/>
        </w:rPr>
        <w:t>’</w:t>
      </w:r>
      <w:r w:rsidR="006E3158">
        <w:rPr>
          <w:rFonts w:ascii="Times New Roman" w:hAnsi="Times New Roman" w:cs="Times New Roman"/>
          <w:sz w:val="24"/>
          <w:szCs w:val="24"/>
        </w:rPr>
        <w:t xml:space="preserve"> as </w:t>
      </w:r>
      <w:r w:rsidR="00D6722A">
        <w:rPr>
          <w:rFonts w:ascii="Times New Roman" w:hAnsi="Times New Roman" w:cs="Times New Roman"/>
          <w:sz w:val="24"/>
          <w:szCs w:val="24"/>
        </w:rPr>
        <w:t xml:space="preserve">“an active and aware involvement of the whole person” which can be </w:t>
      </w:r>
      <w:r w:rsidR="00F047CB">
        <w:rPr>
          <w:rFonts w:ascii="Times New Roman" w:hAnsi="Times New Roman" w:cs="Times New Roman"/>
          <w:sz w:val="24"/>
          <w:szCs w:val="24"/>
        </w:rPr>
        <w:t>interpreted</w:t>
      </w:r>
      <w:r w:rsidR="00D6722A">
        <w:rPr>
          <w:rFonts w:ascii="Times New Roman" w:hAnsi="Times New Roman" w:cs="Times New Roman"/>
          <w:sz w:val="24"/>
          <w:szCs w:val="24"/>
        </w:rPr>
        <w:t xml:space="preserve"> as </w:t>
      </w:r>
      <w:r w:rsidR="00B70766">
        <w:rPr>
          <w:rFonts w:ascii="Times New Roman" w:hAnsi="Times New Roman" w:cs="Times New Roman"/>
          <w:sz w:val="24"/>
          <w:szCs w:val="24"/>
        </w:rPr>
        <w:t>taking the mon</w:t>
      </w:r>
      <w:r w:rsidR="00EF0AD0">
        <w:rPr>
          <w:rFonts w:ascii="Times New Roman" w:hAnsi="Times New Roman" w:cs="Times New Roman"/>
          <w:sz w:val="24"/>
          <w:szCs w:val="24"/>
        </w:rPr>
        <w:t>i</w:t>
      </w:r>
      <w:r w:rsidR="00415994">
        <w:rPr>
          <w:rFonts w:ascii="Times New Roman" w:hAnsi="Times New Roman" w:cs="Times New Roman"/>
          <w:sz w:val="24"/>
          <w:szCs w:val="24"/>
        </w:rPr>
        <w:t>stic</w:t>
      </w:r>
      <w:r w:rsidR="00EF0AD0">
        <w:rPr>
          <w:rFonts w:ascii="Times New Roman" w:hAnsi="Times New Roman" w:cs="Times New Roman"/>
          <w:sz w:val="24"/>
          <w:szCs w:val="24"/>
        </w:rPr>
        <w:t xml:space="preserve"> approach </w:t>
      </w:r>
      <w:r w:rsidR="00710013">
        <w:rPr>
          <w:rFonts w:ascii="Times New Roman" w:hAnsi="Times New Roman" w:cs="Times New Roman"/>
          <w:sz w:val="24"/>
          <w:szCs w:val="24"/>
        </w:rPr>
        <w:t>(mind an</w:t>
      </w:r>
      <w:r w:rsidR="008C7105">
        <w:rPr>
          <w:rFonts w:ascii="Times New Roman" w:hAnsi="Times New Roman" w:cs="Times New Roman"/>
          <w:sz w:val="24"/>
          <w:szCs w:val="24"/>
        </w:rPr>
        <w:t>d body</w:t>
      </w:r>
      <w:r w:rsidR="00415994">
        <w:rPr>
          <w:rFonts w:ascii="Times New Roman" w:hAnsi="Times New Roman" w:cs="Times New Roman"/>
          <w:sz w:val="24"/>
          <w:szCs w:val="24"/>
        </w:rPr>
        <w:t xml:space="preserve">). </w:t>
      </w:r>
      <w:r w:rsidR="00B50450">
        <w:rPr>
          <w:rFonts w:ascii="Times New Roman" w:hAnsi="Times New Roman" w:cs="Times New Roman"/>
          <w:sz w:val="24"/>
          <w:szCs w:val="24"/>
        </w:rPr>
        <w:t xml:space="preserve">In terms of using adventurous activities to contribute towards a child’s physical literacy, a facilitator is </w:t>
      </w:r>
      <w:r w:rsidR="008C4FEB">
        <w:rPr>
          <w:rFonts w:ascii="Times New Roman" w:hAnsi="Times New Roman" w:cs="Times New Roman"/>
          <w:sz w:val="24"/>
          <w:szCs w:val="24"/>
        </w:rPr>
        <w:t>the one that’ll provide th</w:t>
      </w:r>
      <w:r w:rsidR="00871FB6">
        <w:rPr>
          <w:rFonts w:ascii="Times New Roman" w:hAnsi="Times New Roman" w:cs="Times New Roman"/>
          <w:sz w:val="24"/>
          <w:szCs w:val="24"/>
        </w:rPr>
        <w:t xml:space="preserve">e components needed, </w:t>
      </w:r>
      <w:r w:rsidR="000F0A7C">
        <w:rPr>
          <w:rFonts w:ascii="Times New Roman" w:hAnsi="Times New Roman" w:cs="Times New Roman"/>
          <w:sz w:val="24"/>
          <w:szCs w:val="24"/>
        </w:rPr>
        <w:t>e.g.,</w:t>
      </w:r>
      <w:r w:rsidR="00871FB6">
        <w:rPr>
          <w:rFonts w:ascii="Times New Roman" w:hAnsi="Times New Roman" w:cs="Times New Roman"/>
          <w:sz w:val="24"/>
          <w:szCs w:val="24"/>
        </w:rPr>
        <w:t xml:space="preserve"> a natural environment and the knowledge of </w:t>
      </w:r>
      <w:r w:rsidR="00FE0CF7">
        <w:rPr>
          <w:rFonts w:ascii="Times New Roman" w:hAnsi="Times New Roman" w:cs="Times New Roman"/>
          <w:sz w:val="24"/>
          <w:szCs w:val="24"/>
        </w:rPr>
        <w:t xml:space="preserve">learning styles that allows children to gain </w:t>
      </w:r>
      <w:r w:rsidR="000F0A7C">
        <w:rPr>
          <w:rFonts w:ascii="Times New Roman" w:hAnsi="Times New Roman" w:cs="Times New Roman"/>
          <w:sz w:val="24"/>
          <w:szCs w:val="24"/>
        </w:rPr>
        <w:t xml:space="preserve">the physical activity needed for the development of physical literacy. </w:t>
      </w:r>
      <w:r w:rsidR="009D2052">
        <w:rPr>
          <w:rFonts w:ascii="Times New Roman" w:hAnsi="Times New Roman" w:cs="Times New Roman"/>
          <w:sz w:val="24"/>
          <w:szCs w:val="24"/>
        </w:rPr>
        <w:t xml:space="preserve">What are </w:t>
      </w:r>
      <w:r w:rsidR="009D2052" w:rsidRPr="00F80F76">
        <w:rPr>
          <w:rFonts w:ascii="Times New Roman" w:hAnsi="Times New Roman" w:cs="Times New Roman"/>
          <w:sz w:val="24"/>
          <w:szCs w:val="24"/>
        </w:rPr>
        <w:t>learning style</w:t>
      </w:r>
      <w:r w:rsidR="00ED2D4F" w:rsidRPr="00F80F76">
        <w:rPr>
          <w:rFonts w:ascii="Times New Roman" w:hAnsi="Times New Roman" w:cs="Times New Roman"/>
          <w:sz w:val="24"/>
          <w:szCs w:val="24"/>
        </w:rPr>
        <w:t xml:space="preserve">s? </w:t>
      </w:r>
      <w:r w:rsidR="00831924" w:rsidRPr="00F80F76">
        <w:rPr>
          <w:rFonts w:ascii="Times New Roman" w:hAnsi="Times New Roman" w:cs="Times New Roman"/>
          <w:sz w:val="24"/>
          <w:szCs w:val="24"/>
        </w:rPr>
        <w:t xml:space="preserve">According to </w:t>
      </w:r>
      <w:r w:rsidR="00B83543" w:rsidRPr="00F80F76">
        <w:rPr>
          <w:rFonts w:ascii="Times New Roman" w:hAnsi="Times New Roman" w:cs="Times New Roman"/>
          <w:sz w:val="24"/>
          <w:szCs w:val="24"/>
        </w:rPr>
        <w:t>Pashler,</w:t>
      </w:r>
      <w:r w:rsidR="00B83543" w:rsidRPr="00F80F76">
        <w:rPr>
          <w:rFonts w:ascii="Times New Roman" w:hAnsi="Times New Roman" w:cs="Times New Roman"/>
          <w:sz w:val="24"/>
          <w:szCs w:val="24"/>
        </w:rPr>
        <w:t xml:space="preserve"> </w:t>
      </w:r>
      <w:r w:rsidR="00B83543" w:rsidRPr="00F80F76">
        <w:rPr>
          <w:rFonts w:ascii="Times New Roman" w:hAnsi="Times New Roman" w:cs="Times New Roman"/>
          <w:sz w:val="24"/>
          <w:szCs w:val="24"/>
        </w:rPr>
        <w:t>McDaniel,</w:t>
      </w:r>
      <w:r w:rsidR="00B83543" w:rsidRPr="00F80F76">
        <w:rPr>
          <w:rFonts w:ascii="Times New Roman" w:hAnsi="Times New Roman" w:cs="Times New Roman"/>
          <w:sz w:val="24"/>
          <w:szCs w:val="24"/>
        </w:rPr>
        <w:t xml:space="preserve"> </w:t>
      </w:r>
      <w:r w:rsidR="00B83543" w:rsidRPr="00F80F76">
        <w:rPr>
          <w:rFonts w:ascii="Times New Roman" w:hAnsi="Times New Roman" w:cs="Times New Roman"/>
          <w:sz w:val="24"/>
          <w:szCs w:val="24"/>
        </w:rPr>
        <w:t>Rohrer, and</w:t>
      </w:r>
      <w:r w:rsidR="00B83543" w:rsidRPr="00F80F76">
        <w:rPr>
          <w:rFonts w:ascii="Times New Roman" w:hAnsi="Times New Roman" w:cs="Times New Roman"/>
          <w:sz w:val="24"/>
          <w:szCs w:val="24"/>
        </w:rPr>
        <w:t xml:space="preserve"> </w:t>
      </w:r>
      <w:r w:rsidR="00B83543" w:rsidRPr="00F80F76">
        <w:rPr>
          <w:rFonts w:ascii="Times New Roman" w:hAnsi="Times New Roman" w:cs="Times New Roman"/>
          <w:sz w:val="24"/>
          <w:szCs w:val="24"/>
        </w:rPr>
        <w:t>Bjork</w:t>
      </w:r>
      <w:r w:rsidR="00505DFE" w:rsidRPr="00F80F76">
        <w:rPr>
          <w:rFonts w:ascii="Times New Roman" w:hAnsi="Times New Roman" w:cs="Times New Roman"/>
          <w:sz w:val="24"/>
          <w:szCs w:val="24"/>
        </w:rPr>
        <w:t xml:space="preserve"> </w:t>
      </w:r>
      <w:r w:rsidR="00F80F76" w:rsidRPr="00F80F76">
        <w:rPr>
          <w:rFonts w:ascii="Times New Roman" w:hAnsi="Times New Roman" w:cs="Times New Roman"/>
          <w:sz w:val="24"/>
          <w:szCs w:val="24"/>
        </w:rPr>
        <w:t>the term learning styles “</w:t>
      </w:r>
      <w:r w:rsidR="00F80F76" w:rsidRPr="00F80F76">
        <w:rPr>
          <w:rFonts w:ascii="Times New Roman" w:hAnsi="Times New Roman" w:cs="Times New Roman"/>
          <w:sz w:val="24"/>
          <w:szCs w:val="24"/>
        </w:rPr>
        <w:t>refers to the concept that individuals differ in regard to what mode of instruction or study is most effective for them.</w:t>
      </w:r>
      <w:r w:rsidR="00F80F76" w:rsidRPr="00F80F76">
        <w:rPr>
          <w:rFonts w:ascii="Times New Roman" w:hAnsi="Times New Roman" w:cs="Times New Roman"/>
          <w:sz w:val="24"/>
          <w:szCs w:val="24"/>
        </w:rPr>
        <w:t>”</w:t>
      </w:r>
      <w:r w:rsidR="00CB5805">
        <w:rPr>
          <w:rFonts w:ascii="Times New Roman" w:hAnsi="Times New Roman" w:cs="Times New Roman"/>
          <w:sz w:val="24"/>
          <w:szCs w:val="24"/>
        </w:rPr>
        <w:t xml:space="preserve"> (2008, p.105)</w:t>
      </w:r>
      <w:r w:rsidR="00A32EF6">
        <w:rPr>
          <w:rFonts w:ascii="Times New Roman" w:hAnsi="Times New Roman" w:cs="Times New Roman"/>
          <w:sz w:val="24"/>
          <w:szCs w:val="24"/>
        </w:rPr>
        <w:t xml:space="preserve"> </w:t>
      </w:r>
      <w:r w:rsidR="006F4FB9">
        <w:rPr>
          <w:rFonts w:ascii="Times New Roman" w:hAnsi="Times New Roman" w:cs="Times New Roman"/>
          <w:sz w:val="24"/>
          <w:szCs w:val="24"/>
        </w:rPr>
        <w:t xml:space="preserve">The theory behind learning </w:t>
      </w:r>
      <w:r w:rsidR="007343E3">
        <w:rPr>
          <w:rFonts w:ascii="Times New Roman" w:hAnsi="Times New Roman" w:cs="Times New Roman"/>
          <w:sz w:val="24"/>
          <w:szCs w:val="24"/>
        </w:rPr>
        <w:t xml:space="preserve">styles is that </w:t>
      </w:r>
      <w:r w:rsidR="006263B9">
        <w:rPr>
          <w:rFonts w:ascii="Times New Roman" w:hAnsi="Times New Roman" w:cs="Times New Roman"/>
          <w:sz w:val="24"/>
          <w:szCs w:val="24"/>
        </w:rPr>
        <w:t xml:space="preserve">individuals are assessed to </w:t>
      </w:r>
      <w:r w:rsidR="00705BC9">
        <w:rPr>
          <w:rFonts w:ascii="Times New Roman" w:hAnsi="Times New Roman" w:cs="Times New Roman"/>
          <w:sz w:val="24"/>
          <w:szCs w:val="24"/>
        </w:rPr>
        <w:t xml:space="preserve">determine which learning style they prefer: words, picture, and speech. </w:t>
      </w:r>
      <w:r w:rsidR="009F49F8">
        <w:rPr>
          <w:rFonts w:ascii="Times New Roman" w:hAnsi="Times New Roman" w:cs="Times New Roman"/>
          <w:sz w:val="24"/>
          <w:szCs w:val="24"/>
        </w:rPr>
        <w:t xml:space="preserve">This should </w:t>
      </w:r>
      <w:r w:rsidR="0073441E">
        <w:rPr>
          <w:rFonts w:ascii="Times New Roman" w:hAnsi="Times New Roman" w:cs="Times New Roman"/>
          <w:sz w:val="24"/>
          <w:szCs w:val="24"/>
        </w:rPr>
        <w:t xml:space="preserve">allow individuals to process information depending on their learning style and </w:t>
      </w:r>
      <w:r w:rsidR="00D27FC3">
        <w:rPr>
          <w:rFonts w:ascii="Times New Roman" w:hAnsi="Times New Roman" w:cs="Times New Roman"/>
          <w:sz w:val="24"/>
          <w:szCs w:val="24"/>
        </w:rPr>
        <w:t>the one most suitable to them can prove and advantage when learning new things (</w:t>
      </w:r>
      <w:r w:rsidR="00C346F4" w:rsidRPr="00F80F76">
        <w:rPr>
          <w:rFonts w:ascii="Times New Roman" w:hAnsi="Times New Roman" w:cs="Times New Roman"/>
          <w:sz w:val="24"/>
          <w:szCs w:val="24"/>
        </w:rPr>
        <w:t>Pashler</w:t>
      </w:r>
      <w:r w:rsidR="00C346F4">
        <w:rPr>
          <w:rFonts w:ascii="Times New Roman" w:hAnsi="Times New Roman" w:cs="Times New Roman"/>
          <w:sz w:val="24"/>
          <w:szCs w:val="24"/>
        </w:rPr>
        <w:t xml:space="preserve"> </w:t>
      </w:r>
      <w:r w:rsidR="009F49F8" w:rsidRPr="009F49F8">
        <w:rPr>
          <w:rFonts w:ascii="Times New Roman" w:hAnsi="Times New Roman" w:cs="Times New Roman"/>
          <w:i/>
          <w:iCs/>
          <w:sz w:val="24"/>
          <w:szCs w:val="24"/>
        </w:rPr>
        <w:t>et al.</w:t>
      </w:r>
      <w:r w:rsidR="009F49F8">
        <w:rPr>
          <w:rFonts w:ascii="Times New Roman" w:hAnsi="Times New Roman" w:cs="Times New Roman"/>
          <w:sz w:val="24"/>
          <w:szCs w:val="24"/>
        </w:rPr>
        <w:t xml:space="preserve"> </w:t>
      </w:r>
      <w:r w:rsidR="00C346F4">
        <w:rPr>
          <w:rFonts w:ascii="Times New Roman" w:hAnsi="Times New Roman" w:cs="Times New Roman"/>
          <w:sz w:val="24"/>
          <w:szCs w:val="24"/>
        </w:rPr>
        <w:t>2008, p.105</w:t>
      </w:r>
      <w:r w:rsidR="009F49F8">
        <w:rPr>
          <w:rFonts w:ascii="Times New Roman" w:hAnsi="Times New Roman" w:cs="Times New Roman"/>
          <w:sz w:val="24"/>
          <w:szCs w:val="24"/>
        </w:rPr>
        <w:t>)</w:t>
      </w:r>
      <w:r w:rsidR="00D27FC3">
        <w:rPr>
          <w:rFonts w:ascii="Times New Roman" w:hAnsi="Times New Roman" w:cs="Times New Roman"/>
          <w:sz w:val="24"/>
          <w:szCs w:val="24"/>
        </w:rPr>
        <w:t>. However</w:t>
      </w:r>
      <w:r w:rsidR="00015B44">
        <w:rPr>
          <w:rFonts w:ascii="Times New Roman" w:hAnsi="Times New Roman" w:cs="Times New Roman"/>
          <w:sz w:val="24"/>
          <w:szCs w:val="24"/>
        </w:rPr>
        <w:t>, I recognise fault within this theory and that being we need all three learning types</w:t>
      </w:r>
      <w:r w:rsidR="001A51DA">
        <w:rPr>
          <w:rFonts w:ascii="Times New Roman" w:hAnsi="Times New Roman" w:cs="Times New Roman"/>
          <w:sz w:val="24"/>
          <w:szCs w:val="24"/>
        </w:rPr>
        <w:t xml:space="preserve"> (words, picture, and speech) to learn new information as well as experiencing it. </w:t>
      </w:r>
      <w:r w:rsidR="00590695">
        <w:rPr>
          <w:rFonts w:ascii="Times New Roman" w:hAnsi="Times New Roman" w:cs="Times New Roman"/>
          <w:sz w:val="24"/>
          <w:szCs w:val="24"/>
        </w:rPr>
        <w:t xml:space="preserve">The theory was tested in a recent lecture, we were </w:t>
      </w:r>
      <w:r w:rsidR="00590695">
        <w:rPr>
          <w:rFonts w:ascii="Times New Roman" w:hAnsi="Times New Roman" w:cs="Times New Roman"/>
          <w:sz w:val="24"/>
          <w:szCs w:val="24"/>
        </w:rPr>
        <w:lastRenderedPageBreak/>
        <w:t xml:space="preserve">asked to place ourselves in the </w:t>
      </w:r>
      <w:r w:rsidR="00757E4E">
        <w:rPr>
          <w:rFonts w:ascii="Times New Roman" w:hAnsi="Times New Roman" w:cs="Times New Roman"/>
          <w:sz w:val="24"/>
          <w:szCs w:val="24"/>
        </w:rPr>
        <w:t xml:space="preserve">learning style we benefit the most from. We were then given a task to </w:t>
      </w:r>
      <w:r w:rsidR="00201054">
        <w:rPr>
          <w:rFonts w:ascii="Times New Roman" w:hAnsi="Times New Roman" w:cs="Times New Roman"/>
          <w:sz w:val="24"/>
          <w:szCs w:val="24"/>
        </w:rPr>
        <w:t>do, however the other senses were taken away. I stated that I benefit from</w:t>
      </w:r>
      <w:r w:rsidR="00C92F8A">
        <w:rPr>
          <w:rFonts w:ascii="Times New Roman" w:hAnsi="Times New Roman" w:cs="Times New Roman"/>
          <w:sz w:val="24"/>
          <w:szCs w:val="24"/>
        </w:rPr>
        <w:t xml:space="preserve"> speech (or listening) and therefore my sight was taken away from me and I was given a description of what to do. I discovered that this was difficult in comparison to when I had all my senses and so </w:t>
      </w:r>
      <w:r w:rsidR="003A62E3">
        <w:rPr>
          <w:rFonts w:ascii="Times New Roman" w:hAnsi="Times New Roman" w:cs="Times New Roman"/>
          <w:sz w:val="24"/>
          <w:szCs w:val="24"/>
        </w:rPr>
        <w:t>concluded</w:t>
      </w:r>
      <w:r w:rsidR="00C92F8A">
        <w:rPr>
          <w:rFonts w:ascii="Times New Roman" w:hAnsi="Times New Roman" w:cs="Times New Roman"/>
          <w:sz w:val="24"/>
          <w:szCs w:val="24"/>
        </w:rPr>
        <w:t xml:space="preserve"> that </w:t>
      </w:r>
      <w:r w:rsidR="003A62E3">
        <w:rPr>
          <w:rFonts w:ascii="Times New Roman" w:hAnsi="Times New Roman" w:cs="Times New Roman"/>
          <w:sz w:val="24"/>
          <w:szCs w:val="24"/>
        </w:rPr>
        <w:t xml:space="preserve">I needed all learning styles to complete this task to my best ability. (Haylock and Davies, 2022). </w:t>
      </w:r>
      <w:r w:rsidR="00A2217B">
        <w:rPr>
          <w:rFonts w:ascii="Times New Roman" w:hAnsi="Times New Roman" w:cs="Times New Roman"/>
          <w:sz w:val="24"/>
          <w:szCs w:val="24"/>
        </w:rPr>
        <w:t xml:space="preserve">However, </w:t>
      </w:r>
      <w:r w:rsidR="004022E8">
        <w:rPr>
          <w:rFonts w:ascii="Times New Roman" w:hAnsi="Times New Roman" w:cs="Times New Roman"/>
          <w:sz w:val="24"/>
          <w:szCs w:val="24"/>
        </w:rPr>
        <w:t>facilitators can still benefit from the use of learning styles to ensure young people can gain the most out of an adventurous activity</w:t>
      </w:r>
      <w:r w:rsidR="00823ED0">
        <w:rPr>
          <w:rFonts w:ascii="Times New Roman" w:hAnsi="Times New Roman" w:cs="Times New Roman"/>
          <w:sz w:val="24"/>
          <w:szCs w:val="24"/>
        </w:rPr>
        <w:t>. The Experiential Learning Theory</w:t>
      </w:r>
      <w:r w:rsidR="00EB583B">
        <w:rPr>
          <w:rFonts w:ascii="Times New Roman" w:hAnsi="Times New Roman" w:cs="Times New Roman"/>
          <w:sz w:val="24"/>
          <w:szCs w:val="24"/>
        </w:rPr>
        <w:t xml:space="preserve">, it’s defined as </w:t>
      </w:r>
      <w:r w:rsidR="00BB4594">
        <w:rPr>
          <w:rFonts w:ascii="Times New Roman" w:hAnsi="Times New Roman" w:cs="Times New Roman"/>
          <w:sz w:val="24"/>
          <w:szCs w:val="24"/>
        </w:rPr>
        <w:t>“</w:t>
      </w:r>
      <w:r w:rsidR="00F75459">
        <w:rPr>
          <w:rFonts w:ascii="Times New Roman" w:hAnsi="Times New Roman" w:cs="Times New Roman"/>
          <w:sz w:val="24"/>
          <w:szCs w:val="24"/>
        </w:rPr>
        <w:t xml:space="preserve">a particular form of learning from life experience; </w:t>
      </w:r>
      <w:r w:rsidR="00E55BD6">
        <w:rPr>
          <w:rFonts w:ascii="Times New Roman" w:hAnsi="Times New Roman" w:cs="Times New Roman"/>
          <w:sz w:val="24"/>
          <w:szCs w:val="24"/>
        </w:rPr>
        <w:t>often contrasted</w:t>
      </w:r>
      <w:r w:rsidR="00F75459">
        <w:rPr>
          <w:rFonts w:ascii="Times New Roman" w:hAnsi="Times New Roman" w:cs="Times New Roman"/>
          <w:sz w:val="24"/>
          <w:szCs w:val="24"/>
        </w:rPr>
        <w:t xml:space="preserve"> </w:t>
      </w:r>
      <w:r w:rsidR="001F70F4">
        <w:rPr>
          <w:rFonts w:ascii="Times New Roman" w:hAnsi="Times New Roman" w:cs="Times New Roman"/>
          <w:sz w:val="24"/>
          <w:szCs w:val="24"/>
        </w:rPr>
        <w:t xml:space="preserve">it with a lecture and classroom learning” (Kolb, </w:t>
      </w:r>
      <w:r w:rsidR="00996E7F">
        <w:rPr>
          <w:rFonts w:ascii="Times New Roman" w:hAnsi="Times New Roman" w:cs="Times New Roman"/>
          <w:sz w:val="24"/>
          <w:szCs w:val="24"/>
        </w:rPr>
        <w:t>1984</w:t>
      </w:r>
      <w:r w:rsidR="00E55BD6">
        <w:rPr>
          <w:rFonts w:ascii="Times New Roman" w:hAnsi="Times New Roman" w:cs="Times New Roman"/>
          <w:sz w:val="24"/>
          <w:szCs w:val="24"/>
        </w:rPr>
        <w:t xml:space="preserve">). </w:t>
      </w:r>
      <w:r w:rsidR="003E78BC">
        <w:rPr>
          <w:rFonts w:ascii="Times New Roman" w:hAnsi="Times New Roman" w:cs="Times New Roman"/>
          <w:sz w:val="24"/>
          <w:szCs w:val="24"/>
        </w:rPr>
        <w:t xml:space="preserve">It’s a </w:t>
      </w:r>
      <w:r w:rsidR="00996E7F">
        <w:rPr>
          <w:rFonts w:ascii="Times New Roman" w:hAnsi="Times New Roman" w:cs="Times New Roman"/>
          <w:sz w:val="24"/>
          <w:szCs w:val="24"/>
        </w:rPr>
        <w:t>four-stage</w:t>
      </w:r>
      <w:r w:rsidR="00112909">
        <w:rPr>
          <w:rFonts w:ascii="Times New Roman" w:hAnsi="Times New Roman" w:cs="Times New Roman"/>
          <w:sz w:val="24"/>
          <w:szCs w:val="24"/>
        </w:rPr>
        <w:t xml:space="preserve"> learning cycle that begins with a concrete experience, reflecting upon that experience, learning from </w:t>
      </w:r>
      <w:r w:rsidR="00BC74B5">
        <w:rPr>
          <w:rFonts w:ascii="Times New Roman" w:hAnsi="Times New Roman" w:cs="Times New Roman"/>
          <w:sz w:val="24"/>
          <w:szCs w:val="24"/>
        </w:rPr>
        <w:t xml:space="preserve">the </w:t>
      </w:r>
      <w:r w:rsidR="00996E7F">
        <w:rPr>
          <w:rFonts w:ascii="Times New Roman" w:hAnsi="Times New Roman" w:cs="Times New Roman"/>
          <w:sz w:val="24"/>
          <w:szCs w:val="24"/>
        </w:rPr>
        <w:t>experience,</w:t>
      </w:r>
      <w:r w:rsidR="00112909">
        <w:rPr>
          <w:rFonts w:ascii="Times New Roman" w:hAnsi="Times New Roman" w:cs="Times New Roman"/>
          <w:sz w:val="24"/>
          <w:szCs w:val="24"/>
        </w:rPr>
        <w:t xml:space="preserve"> and </w:t>
      </w:r>
      <w:r w:rsidR="00BC74B5">
        <w:rPr>
          <w:rFonts w:ascii="Times New Roman" w:hAnsi="Times New Roman" w:cs="Times New Roman"/>
          <w:sz w:val="24"/>
          <w:szCs w:val="24"/>
        </w:rPr>
        <w:t>then trying</w:t>
      </w:r>
      <w:r w:rsidR="00112909">
        <w:rPr>
          <w:rFonts w:ascii="Times New Roman" w:hAnsi="Times New Roman" w:cs="Times New Roman"/>
          <w:sz w:val="24"/>
          <w:szCs w:val="24"/>
        </w:rPr>
        <w:t xml:space="preserve"> the </w:t>
      </w:r>
      <w:r w:rsidR="00BC74B5">
        <w:rPr>
          <w:rFonts w:ascii="Times New Roman" w:hAnsi="Times New Roman" w:cs="Times New Roman"/>
          <w:sz w:val="24"/>
          <w:szCs w:val="24"/>
        </w:rPr>
        <w:t>experience</w:t>
      </w:r>
      <w:r w:rsidR="00996E7F">
        <w:rPr>
          <w:rFonts w:ascii="Times New Roman" w:hAnsi="Times New Roman" w:cs="Times New Roman"/>
          <w:sz w:val="24"/>
          <w:szCs w:val="24"/>
        </w:rPr>
        <w:t xml:space="preserve"> </w:t>
      </w:r>
      <w:r w:rsidR="00BC74B5">
        <w:rPr>
          <w:rFonts w:ascii="Times New Roman" w:hAnsi="Times New Roman" w:cs="Times New Roman"/>
          <w:sz w:val="24"/>
          <w:szCs w:val="24"/>
        </w:rPr>
        <w:t xml:space="preserve">(Kolb, </w:t>
      </w:r>
      <w:r w:rsidR="00996E7F">
        <w:rPr>
          <w:rFonts w:ascii="Times New Roman" w:hAnsi="Times New Roman" w:cs="Times New Roman"/>
          <w:sz w:val="24"/>
          <w:szCs w:val="24"/>
        </w:rPr>
        <w:t xml:space="preserve">1984). </w:t>
      </w:r>
      <w:r w:rsidR="00CD4869">
        <w:rPr>
          <w:rFonts w:ascii="Times New Roman" w:hAnsi="Times New Roman" w:cs="Times New Roman"/>
          <w:sz w:val="24"/>
          <w:szCs w:val="24"/>
        </w:rPr>
        <w:t xml:space="preserve">If a facilitator were to use this learning style </w:t>
      </w:r>
      <w:r w:rsidR="00BB4594">
        <w:rPr>
          <w:rFonts w:ascii="Times New Roman" w:hAnsi="Times New Roman" w:cs="Times New Roman"/>
          <w:sz w:val="24"/>
          <w:szCs w:val="24"/>
        </w:rPr>
        <w:t>in an outdoor environment</w:t>
      </w:r>
      <w:r w:rsidR="00860CDE">
        <w:rPr>
          <w:rFonts w:ascii="Times New Roman" w:hAnsi="Times New Roman" w:cs="Times New Roman"/>
          <w:sz w:val="24"/>
          <w:szCs w:val="24"/>
        </w:rPr>
        <w:t xml:space="preserve"> and</w:t>
      </w:r>
      <w:r w:rsidR="00BB4594">
        <w:rPr>
          <w:rFonts w:ascii="Times New Roman" w:hAnsi="Times New Roman" w:cs="Times New Roman"/>
          <w:sz w:val="24"/>
          <w:szCs w:val="24"/>
        </w:rPr>
        <w:t xml:space="preserve"> using adventurous activities </w:t>
      </w:r>
      <w:r w:rsidR="00860CDE">
        <w:rPr>
          <w:rFonts w:ascii="Times New Roman" w:hAnsi="Times New Roman" w:cs="Times New Roman"/>
          <w:sz w:val="24"/>
          <w:szCs w:val="24"/>
        </w:rPr>
        <w:t xml:space="preserve">as the main components it would </w:t>
      </w:r>
      <w:r w:rsidR="00485A74">
        <w:rPr>
          <w:rFonts w:ascii="Times New Roman" w:hAnsi="Times New Roman" w:cs="Times New Roman"/>
          <w:sz w:val="24"/>
          <w:szCs w:val="24"/>
        </w:rPr>
        <w:t>contribute</w:t>
      </w:r>
      <w:r w:rsidR="00860CDE">
        <w:rPr>
          <w:rFonts w:ascii="Times New Roman" w:hAnsi="Times New Roman" w:cs="Times New Roman"/>
          <w:sz w:val="24"/>
          <w:szCs w:val="24"/>
        </w:rPr>
        <w:t xml:space="preserve"> </w:t>
      </w:r>
      <w:r w:rsidR="00485A74">
        <w:rPr>
          <w:rFonts w:ascii="Times New Roman" w:hAnsi="Times New Roman" w:cs="Times New Roman"/>
          <w:sz w:val="24"/>
          <w:szCs w:val="24"/>
        </w:rPr>
        <w:t xml:space="preserve">to a child’s </w:t>
      </w:r>
      <w:r w:rsidR="00485A74" w:rsidRPr="00B645EE">
        <w:rPr>
          <w:rFonts w:ascii="Times New Roman" w:hAnsi="Times New Roman" w:cs="Times New Roman"/>
          <w:sz w:val="24"/>
          <w:szCs w:val="24"/>
        </w:rPr>
        <w:t>physical literacy development</w:t>
      </w:r>
      <w:r w:rsidR="00B645EE" w:rsidRPr="00B645EE">
        <w:rPr>
          <w:rFonts w:ascii="Times New Roman" w:hAnsi="Times New Roman" w:cs="Times New Roman"/>
          <w:sz w:val="24"/>
          <w:szCs w:val="24"/>
        </w:rPr>
        <w:t xml:space="preserve"> doing so by “</w:t>
      </w:r>
      <w:r w:rsidR="00B645EE" w:rsidRPr="00B645EE">
        <w:rPr>
          <w:rFonts w:ascii="Times New Roman" w:hAnsi="Times New Roman" w:cs="Times New Roman"/>
          <w:sz w:val="24"/>
          <w:szCs w:val="24"/>
        </w:rPr>
        <w:t>Integrating learning and outdoor experiences</w:t>
      </w:r>
      <w:r w:rsidR="00B645EE">
        <w:rPr>
          <w:rFonts w:ascii="Times New Roman" w:hAnsi="Times New Roman" w:cs="Times New Roman"/>
          <w:sz w:val="24"/>
          <w:szCs w:val="24"/>
        </w:rPr>
        <w:t>.” (</w:t>
      </w:r>
      <w:r w:rsidR="00C051EC" w:rsidRPr="00C051EC">
        <w:rPr>
          <w:rFonts w:ascii="Times New Roman" w:hAnsi="Times New Roman" w:cs="Times New Roman"/>
          <w:sz w:val="24"/>
          <w:szCs w:val="24"/>
        </w:rPr>
        <w:t>Learning and Teaching Scotland</w:t>
      </w:r>
      <w:r w:rsidR="00C051EC" w:rsidRPr="00C051EC">
        <w:rPr>
          <w:rFonts w:ascii="Times New Roman" w:hAnsi="Times New Roman" w:cs="Times New Roman"/>
          <w:sz w:val="24"/>
          <w:szCs w:val="24"/>
        </w:rPr>
        <w:t>,</w:t>
      </w:r>
      <w:r w:rsidR="00C051EC" w:rsidRPr="00C051EC">
        <w:rPr>
          <w:rFonts w:ascii="Times New Roman" w:hAnsi="Times New Roman" w:cs="Times New Roman"/>
          <w:sz w:val="24"/>
          <w:szCs w:val="24"/>
        </w:rPr>
        <w:t xml:space="preserve"> 2010</w:t>
      </w:r>
      <w:r w:rsidR="00C051EC">
        <w:rPr>
          <w:rFonts w:ascii="Times New Roman" w:hAnsi="Times New Roman" w:cs="Times New Roman"/>
          <w:sz w:val="24"/>
          <w:szCs w:val="24"/>
        </w:rPr>
        <w:t xml:space="preserve">, </w:t>
      </w:r>
      <w:r w:rsidR="005321BE">
        <w:rPr>
          <w:rFonts w:ascii="Times New Roman" w:hAnsi="Times New Roman" w:cs="Times New Roman"/>
          <w:sz w:val="24"/>
          <w:szCs w:val="24"/>
        </w:rPr>
        <w:t xml:space="preserve">p. 5). </w:t>
      </w:r>
      <w:r w:rsidR="003E161A">
        <w:rPr>
          <w:rFonts w:ascii="Times New Roman" w:hAnsi="Times New Roman" w:cs="Times New Roman"/>
          <w:sz w:val="24"/>
          <w:szCs w:val="24"/>
        </w:rPr>
        <w:t>Therefore</w:t>
      </w:r>
      <w:r w:rsidR="001D74C0">
        <w:rPr>
          <w:rFonts w:ascii="Times New Roman" w:hAnsi="Times New Roman" w:cs="Times New Roman"/>
          <w:sz w:val="24"/>
          <w:szCs w:val="24"/>
        </w:rPr>
        <w:t xml:space="preserve">, when a facilitator is instructing an </w:t>
      </w:r>
      <w:r w:rsidR="004A6646">
        <w:rPr>
          <w:rFonts w:ascii="Times New Roman" w:hAnsi="Times New Roman" w:cs="Times New Roman"/>
          <w:sz w:val="24"/>
          <w:szCs w:val="24"/>
        </w:rPr>
        <w:t>adventu</w:t>
      </w:r>
      <w:r w:rsidR="00E01447">
        <w:rPr>
          <w:rFonts w:ascii="Times New Roman" w:hAnsi="Times New Roman" w:cs="Times New Roman"/>
          <w:sz w:val="24"/>
          <w:szCs w:val="24"/>
        </w:rPr>
        <w:t>rous</w:t>
      </w:r>
      <w:r w:rsidR="001D74C0">
        <w:rPr>
          <w:rFonts w:ascii="Times New Roman" w:hAnsi="Times New Roman" w:cs="Times New Roman"/>
          <w:sz w:val="24"/>
          <w:szCs w:val="24"/>
        </w:rPr>
        <w:t xml:space="preserve"> activity, their ability to </w:t>
      </w:r>
      <w:r w:rsidR="00A67B6E">
        <w:rPr>
          <w:rFonts w:ascii="Times New Roman" w:hAnsi="Times New Roman" w:cs="Times New Roman"/>
          <w:sz w:val="24"/>
          <w:szCs w:val="24"/>
        </w:rPr>
        <w:t>integrate</w:t>
      </w:r>
      <w:r w:rsidR="001D74C0">
        <w:rPr>
          <w:rFonts w:ascii="Times New Roman" w:hAnsi="Times New Roman" w:cs="Times New Roman"/>
          <w:sz w:val="24"/>
          <w:szCs w:val="24"/>
        </w:rPr>
        <w:t xml:space="preserve"> learning styles and </w:t>
      </w:r>
      <w:r w:rsidR="00A67B6E">
        <w:rPr>
          <w:rFonts w:ascii="Times New Roman" w:hAnsi="Times New Roman" w:cs="Times New Roman"/>
          <w:sz w:val="24"/>
          <w:szCs w:val="24"/>
        </w:rPr>
        <w:t xml:space="preserve">incorporate the natural environment </w:t>
      </w:r>
      <w:r w:rsidR="004A6646">
        <w:rPr>
          <w:rFonts w:ascii="Times New Roman" w:hAnsi="Times New Roman" w:cs="Times New Roman"/>
          <w:sz w:val="24"/>
          <w:szCs w:val="24"/>
        </w:rPr>
        <w:t>contributes</w:t>
      </w:r>
      <w:r w:rsidR="00A67B6E">
        <w:rPr>
          <w:rFonts w:ascii="Times New Roman" w:hAnsi="Times New Roman" w:cs="Times New Roman"/>
          <w:sz w:val="24"/>
          <w:szCs w:val="24"/>
        </w:rPr>
        <w:t xml:space="preserve"> to a child’s physical literacy as </w:t>
      </w:r>
      <w:r w:rsidR="004A6646">
        <w:rPr>
          <w:rFonts w:ascii="Times New Roman" w:hAnsi="Times New Roman" w:cs="Times New Roman"/>
          <w:sz w:val="24"/>
          <w:szCs w:val="24"/>
        </w:rPr>
        <w:t xml:space="preserve">they are engaging </w:t>
      </w:r>
      <w:r w:rsidR="00C3691F">
        <w:rPr>
          <w:rFonts w:ascii="Times New Roman" w:hAnsi="Times New Roman" w:cs="Times New Roman"/>
          <w:sz w:val="24"/>
          <w:szCs w:val="24"/>
        </w:rPr>
        <w:t>certain</w:t>
      </w:r>
      <w:r w:rsidR="0066428B">
        <w:rPr>
          <w:rFonts w:ascii="Times New Roman" w:hAnsi="Times New Roman" w:cs="Times New Roman"/>
          <w:sz w:val="24"/>
          <w:szCs w:val="24"/>
        </w:rPr>
        <w:t xml:space="preserve"> areas of their characteristics:</w:t>
      </w:r>
      <w:r w:rsidR="004A6646">
        <w:rPr>
          <w:rFonts w:ascii="Times New Roman" w:hAnsi="Times New Roman" w:cs="Times New Roman"/>
          <w:sz w:val="24"/>
          <w:szCs w:val="24"/>
        </w:rPr>
        <w:t xml:space="preserve"> </w:t>
      </w:r>
      <w:r w:rsidR="00C3691F" w:rsidRPr="00415912">
        <w:rPr>
          <w:rFonts w:ascii="Times New Roman" w:hAnsi="Times New Roman" w:cs="Times New Roman"/>
          <w:color w:val="000000"/>
          <w:sz w:val="24"/>
          <w:szCs w:val="24"/>
        </w:rPr>
        <w:t>motivation, confidence, physical competence,</w:t>
      </w:r>
      <w:r w:rsidR="0066428B">
        <w:rPr>
          <w:rFonts w:ascii="Times New Roman" w:hAnsi="Times New Roman" w:cs="Times New Roman"/>
          <w:color w:val="000000"/>
          <w:sz w:val="24"/>
          <w:szCs w:val="24"/>
        </w:rPr>
        <w:t xml:space="preserve"> and</w:t>
      </w:r>
      <w:r w:rsidR="00C3691F" w:rsidRPr="00415912">
        <w:rPr>
          <w:rFonts w:ascii="Times New Roman" w:hAnsi="Times New Roman" w:cs="Times New Roman"/>
          <w:color w:val="000000"/>
          <w:sz w:val="24"/>
          <w:szCs w:val="24"/>
        </w:rPr>
        <w:t xml:space="preserve"> knowledge</w:t>
      </w:r>
      <w:r w:rsidR="0066428B">
        <w:rPr>
          <w:rFonts w:ascii="Times New Roman" w:hAnsi="Times New Roman" w:cs="Times New Roman"/>
          <w:color w:val="000000"/>
          <w:sz w:val="24"/>
          <w:szCs w:val="24"/>
        </w:rPr>
        <w:t xml:space="preserve">. </w:t>
      </w:r>
    </w:p>
    <w:p w14:paraId="687264B4" w14:textId="3B69C734" w:rsidR="004C6FFC" w:rsidRDefault="004C6FFC" w:rsidP="0041591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To conclude,</w:t>
      </w:r>
      <w:r w:rsidR="003137CE">
        <w:rPr>
          <w:rFonts w:ascii="Times New Roman" w:hAnsi="Times New Roman" w:cs="Times New Roman"/>
          <w:color w:val="000000"/>
          <w:sz w:val="24"/>
          <w:szCs w:val="24"/>
        </w:rPr>
        <w:t xml:space="preserve"> </w:t>
      </w:r>
      <w:r w:rsidR="000548E5">
        <w:rPr>
          <w:rFonts w:ascii="Times New Roman" w:hAnsi="Times New Roman" w:cs="Times New Roman"/>
          <w:color w:val="000000"/>
          <w:sz w:val="24"/>
          <w:szCs w:val="24"/>
        </w:rPr>
        <w:t xml:space="preserve">I have explored many concepts </w:t>
      </w:r>
      <w:r w:rsidR="00D00AD2">
        <w:rPr>
          <w:rFonts w:ascii="Times New Roman" w:hAnsi="Times New Roman" w:cs="Times New Roman"/>
          <w:color w:val="000000"/>
          <w:sz w:val="24"/>
          <w:szCs w:val="24"/>
        </w:rPr>
        <w:t xml:space="preserve">and theories </w:t>
      </w:r>
      <w:r w:rsidR="008E4A9C">
        <w:rPr>
          <w:rFonts w:ascii="Times New Roman" w:hAnsi="Times New Roman" w:cs="Times New Roman"/>
          <w:color w:val="000000"/>
          <w:sz w:val="24"/>
          <w:szCs w:val="24"/>
        </w:rPr>
        <w:t xml:space="preserve">that </w:t>
      </w:r>
      <w:r w:rsidR="001A6BB1">
        <w:rPr>
          <w:rFonts w:ascii="Times New Roman" w:hAnsi="Times New Roman" w:cs="Times New Roman"/>
          <w:color w:val="000000"/>
          <w:sz w:val="24"/>
          <w:szCs w:val="24"/>
        </w:rPr>
        <w:t>influence</w:t>
      </w:r>
      <w:r w:rsidR="00D00AD2">
        <w:rPr>
          <w:rFonts w:ascii="Times New Roman" w:hAnsi="Times New Roman" w:cs="Times New Roman"/>
          <w:color w:val="000000"/>
          <w:sz w:val="24"/>
          <w:szCs w:val="24"/>
        </w:rPr>
        <w:t xml:space="preserve"> </w:t>
      </w:r>
      <w:r w:rsidR="00C9585B">
        <w:rPr>
          <w:rFonts w:ascii="Times New Roman" w:hAnsi="Times New Roman" w:cs="Times New Roman"/>
          <w:color w:val="000000"/>
          <w:sz w:val="24"/>
          <w:szCs w:val="24"/>
        </w:rPr>
        <w:t>physical literacy as a social concept</w:t>
      </w:r>
      <w:r w:rsidR="001A6BB1">
        <w:rPr>
          <w:rFonts w:ascii="Times New Roman" w:hAnsi="Times New Roman" w:cs="Times New Roman"/>
          <w:color w:val="000000"/>
          <w:sz w:val="24"/>
          <w:szCs w:val="24"/>
        </w:rPr>
        <w:t xml:space="preserve"> and</w:t>
      </w:r>
      <w:r w:rsidR="00B339B6">
        <w:rPr>
          <w:rFonts w:ascii="Times New Roman" w:hAnsi="Times New Roman" w:cs="Times New Roman"/>
          <w:color w:val="000000"/>
          <w:sz w:val="24"/>
          <w:szCs w:val="24"/>
        </w:rPr>
        <w:t xml:space="preserve"> discussed how</w:t>
      </w:r>
      <w:r w:rsidR="001D64B1">
        <w:rPr>
          <w:rFonts w:ascii="Times New Roman" w:hAnsi="Times New Roman" w:cs="Times New Roman"/>
          <w:color w:val="000000"/>
          <w:sz w:val="24"/>
          <w:szCs w:val="24"/>
        </w:rPr>
        <w:t xml:space="preserve"> adventurous activities and the natural </w:t>
      </w:r>
      <w:r w:rsidR="002273C5">
        <w:rPr>
          <w:rFonts w:ascii="Times New Roman" w:hAnsi="Times New Roman" w:cs="Times New Roman"/>
          <w:color w:val="000000"/>
          <w:sz w:val="24"/>
          <w:szCs w:val="24"/>
        </w:rPr>
        <w:t>environment</w:t>
      </w:r>
      <w:r w:rsidR="001D64B1">
        <w:rPr>
          <w:rFonts w:ascii="Times New Roman" w:hAnsi="Times New Roman" w:cs="Times New Roman"/>
          <w:color w:val="000000"/>
          <w:sz w:val="24"/>
          <w:szCs w:val="24"/>
        </w:rPr>
        <w:t xml:space="preserve"> can </w:t>
      </w:r>
      <w:r w:rsidR="002273C5">
        <w:rPr>
          <w:rFonts w:ascii="Times New Roman" w:hAnsi="Times New Roman" w:cs="Times New Roman"/>
          <w:color w:val="000000"/>
          <w:sz w:val="24"/>
          <w:szCs w:val="24"/>
        </w:rPr>
        <w:t>contribute</w:t>
      </w:r>
      <w:r w:rsidR="001D64B1">
        <w:rPr>
          <w:rFonts w:ascii="Times New Roman" w:hAnsi="Times New Roman" w:cs="Times New Roman"/>
          <w:color w:val="000000"/>
          <w:sz w:val="24"/>
          <w:szCs w:val="24"/>
        </w:rPr>
        <w:t xml:space="preserve"> </w:t>
      </w:r>
      <w:r w:rsidR="002273C5">
        <w:rPr>
          <w:rFonts w:ascii="Times New Roman" w:hAnsi="Times New Roman" w:cs="Times New Roman"/>
          <w:color w:val="000000"/>
          <w:sz w:val="24"/>
          <w:szCs w:val="24"/>
        </w:rPr>
        <w:t xml:space="preserve">to its development in society as well as to an individual. </w:t>
      </w:r>
      <w:r w:rsidR="00676730">
        <w:rPr>
          <w:rFonts w:ascii="Times New Roman" w:hAnsi="Times New Roman" w:cs="Times New Roman"/>
          <w:color w:val="000000"/>
          <w:sz w:val="24"/>
          <w:szCs w:val="24"/>
        </w:rPr>
        <w:t xml:space="preserve">My thought processes and ideas have been </w:t>
      </w:r>
      <w:r w:rsidR="007644F3">
        <w:rPr>
          <w:rFonts w:ascii="Times New Roman" w:hAnsi="Times New Roman" w:cs="Times New Roman"/>
          <w:color w:val="000000"/>
          <w:sz w:val="24"/>
          <w:szCs w:val="24"/>
        </w:rPr>
        <w:t>influenced by figures whom I aspire and admire</w:t>
      </w:r>
      <w:r w:rsidR="00D567A9">
        <w:rPr>
          <w:rFonts w:ascii="Times New Roman" w:hAnsi="Times New Roman" w:cs="Times New Roman"/>
          <w:color w:val="000000"/>
          <w:sz w:val="24"/>
          <w:szCs w:val="24"/>
        </w:rPr>
        <w:t xml:space="preserve">, </w:t>
      </w:r>
      <w:r w:rsidR="00335964">
        <w:rPr>
          <w:rFonts w:ascii="Times New Roman" w:hAnsi="Times New Roman" w:cs="Times New Roman"/>
          <w:color w:val="000000"/>
          <w:sz w:val="24"/>
          <w:szCs w:val="24"/>
        </w:rPr>
        <w:t>such as Whitehead</w:t>
      </w:r>
      <w:r w:rsidR="00D567A9">
        <w:rPr>
          <w:rFonts w:ascii="Times New Roman" w:hAnsi="Times New Roman" w:cs="Times New Roman"/>
          <w:color w:val="000000"/>
          <w:sz w:val="24"/>
          <w:szCs w:val="24"/>
        </w:rPr>
        <w:t xml:space="preserve"> and my lecturers Haylock and Davies. </w:t>
      </w:r>
      <w:r w:rsidR="003D37E6">
        <w:rPr>
          <w:rFonts w:ascii="Times New Roman" w:hAnsi="Times New Roman" w:cs="Times New Roman"/>
          <w:color w:val="000000"/>
          <w:sz w:val="24"/>
          <w:szCs w:val="24"/>
        </w:rPr>
        <w:t>A</w:t>
      </w:r>
      <w:r w:rsidR="003D37E6">
        <w:rPr>
          <w:rFonts w:ascii="Times New Roman" w:hAnsi="Times New Roman" w:cs="Times New Roman"/>
          <w:color w:val="000000"/>
          <w:sz w:val="24"/>
          <w:szCs w:val="24"/>
        </w:rPr>
        <w:t xml:space="preserve"> child’s physical literacy is special and must be nurtured. As an aspiring facilitator of the outdoor industry, I now understand my role in developing a person of any age’s physical literacy</w:t>
      </w:r>
      <w:r w:rsidR="0035772B">
        <w:rPr>
          <w:rFonts w:ascii="Times New Roman" w:hAnsi="Times New Roman" w:cs="Times New Roman"/>
          <w:color w:val="000000"/>
          <w:sz w:val="24"/>
          <w:szCs w:val="24"/>
        </w:rPr>
        <w:t>.</w:t>
      </w:r>
    </w:p>
    <w:p w14:paraId="640BF69F" w14:textId="2AA9E391" w:rsidR="0035772B" w:rsidRDefault="0035772B" w:rsidP="0041591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Words: 1670</w:t>
      </w:r>
    </w:p>
    <w:p w14:paraId="1B0801A3" w14:textId="757CF9E3" w:rsidR="00483999" w:rsidRPr="00B83543" w:rsidRDefault="00483999" w:rsidP="00415912">
      <w:pPr>
        <w:spacing w:line="360" w:lineRule="auto"/>
        <w:rPr>
          <w:rFonts w:ascii="Times New Roman" w:hAnsi="Times New Roman" w:cs="Times New Roman"/>
          <w:sz w:val="24"/>
          <w:szCs w:val="24"/>
        </w:rPr>
      </w:pPr>
    </w:p>
    <w:p w14:paraId="4EEDA81C" w14:textId="0A23C760" w:rsidR="00144D8F" w:rsidRPr="00B83543" w:rsidRDefault="00144D8F" w:rsidP="00415912">
      <w:pPr>
        <w:spacing w:line="360" w:lineRule="auto"/>
        <w:rPr>
          <w:rFonts w:ascii="Times New Roman" w:hAnsi="Times New Roman" w:cs="Times New Roman"/>
          <w:sz w:val="24"/>
          <w:szCs w:val="24"/>
        </w:rPr>
      </w:pPr>
    </w:p>
    <w:p w14:paraId="40DDA3C6" w14:textId="0798286E" w:rsidR="00144D8F" w:rsidRPr="004A5607" w:rsidRDefault="00144D8F" w:rsidP="00415912">
      <w:pPr>
        <w:spacing w:line="360" w:lineRule="auto"/>
        <w:rPr>
          <w:rFonts w:ascii="Times New Roman" w:hAnsi="Times New Roman" w:cs="Times New Roman"/>
          <w:sz w:val="24"/>
          <w:szCs w:val="24"/>
        </w:rPr>
      </w:pPr>
    </w:p>
    <w:p w14:paraId="4A57932B" w14:textId="2CFA2020" w:rsidR="005249C8" w:rsidRDefault="005249C8" w:rsidP="00415912">
      <w:pPr>
        <w:spacing w:line="360" w:lineRule="auto"/>
        <w:rPr>
          <w:rFonts w:ascii="Times New Roman" w:hAnsi="Times New Roman" w:cs="Times New Roman"/>
          <w:color w:val="000000"/>
          <w:sz w:val="24"/>
          <w:szCs w:val="24"/>
        </w:rPr>
      </w:pPr>
    </w:p>
    <w:p w14:paraId="12AF264C" w14:textId="645CEDB3" w:rsidR="00FB652B" w:rsidRDefault="00FB652B" w:rsidP="00415912">
      <w:pPr>
        <w:spacing w:line="360" w:lineRule="auto"/>
        <w:rPr>
          <w:rFonts w:ascii="Times New Roman" w:hAnsi="Times New Roman" w:cs="Times New Roman"/>
          <w:color w:val="000000"/>
          <w:sz w:val="24"/>
          <w:szCs w:val="24"/>
        </w:rPr>
      </w:pPr>
    </w:p>
    <w:p w14:paraId="6C489641" w14:textId="78185AC4" w:rsidR="00796860" w:rsidRPr="003B065A" w:rsidRDefault="00D16F71" w:rsidP="00415912">
      <w:pPr>
        <w:spacing w:line="360" w:lineRule="auto"/>
        <w:rPr>
          <w:rFonts w:ascii="Times New Roman" w:hAnsi="Times New Roman" w:cs="Times New Roman"/>
          <w:color w:val="000000"/>
          <w:sz w:val="24"/>
          <w:szCs w:val="24"/>
          <w:u w:val="single"/>
        </w:rPr>
      </w:pPr>
      <w:r w:rsidRPr="0099600F">
        <w:rPr>
          <w:rFonts w:ascii="Times New Roman" w:hAnsi="Times New Roman" w:cs="Times New Roman"/>
          <w:color w:val="000000"/>
          <w:sz w:val="24"/>
          <w:szCs w:val="24"/>
          <w:u w:val="single"/>
        </w:rPr>
        <w:lastRenderedPageBreak/>
        <w:t>R</w:t>
      </w:r>
      <w:r w:rsidR="00FB652B" w:rsidRPr="0099600F">
        <w:rPr>
          <w:rFonts w:ascii="Times New Roman" w:hAnsi="Times New Roman" w:cs="Times New Roman"/>
          <w:color w:val="000000"/>
          <w:sz w:val="24"/>
          <w:szCs w:val="24"/>
          <w:u w:val="single"/>
        </w:rPr>
        <w:t xml:space="preserve">eference </w:t>
      </w:r>
      <w:r w:rsidRPr="0099600F">
        <w:rPr>
          <w:rFonts w:ascii="Times New Roman" w:hAnsi="Times New Roman" w:cs="Times New Roman"/>
          <w:color w:val="000000"/>
          <w:sz w:val="24"/>
          <w:szCs w:val="24"/>
          <w:u w:val="single"/>
        </w:rPr>
        <w:t xml:space="preserve">list </w:t>
      </w:r>
    </w:p>
    <w:p w14:paraId="33DBD93E" w14:textId="1C161138" w:rsidR="00D16F71" w:rsidRDefault="00796860" w:rsidP="00796860">
      <w:pPr>
        <w:rPr>
          <w:rFonts w:ascii="Times New Roman" w:eastAsia="Times New Roman" w:hAnsi="Times New Roman" w:cs="Times New Roman"/>
          <w:color w:val="000000"/>
          <w:sz w:val="24"/>
          <w:szCs w:val="24"/>
          <w:shd w:val="clear" w:color="auto" w:fill="FFFFFF"/>
        </w:rPr>
      </w:pPr>
      <w:r w:rsidRPr="00796860">
        <w:rPr>
          <w:rFonts w:ascii="Times New Roman" w:eastAsia="Times New Roman" w:hAnsi="Times New Roman" w:cs="Times New Roman"/>
          <w:color w:val="000000"/>
          <w:sz w:val="24"/>
          <w:szCs w:val="24"/>
          <w:shd w:val="clear" w:color="auto" w:fill="FFFFFF"/>
        </w:rPr>
        <w:t>Gallahue, D. and Ozmun, J. and Goodway, J. (2012) ‘Development of Fundamental Movement: Locomotor Skills’, in </w:t>
      </w:r>
      <w:r w:rsidRPr="00796860">
        <w:rPr>
          <w:rFonts w:ascii="Times New Roman" w:eastAsia="Times New Roman" w:hAnsi="Times New Roman" w:cs="Times New Roman"/>
          <w:i/>
          <w:iCs/>
          <w:color w:val="000000"/>
          <w:sz w:val="24"/>
          <w:szCs w:val="24"/>
          <w:shd w:val="clear" w:color="auto" w:fill="FFFFFF"/>
        </w:rPr>
        <w:t>Understanding Motor Development: Infants, Children, Adolescents, Adults. </w:t>
      </w:r>
      <w:r w:rsidRPr="00796860">
        <w:rPr>
          <w:rFonts w:ascii="Times New Roman" w:eastAsia="Times New Roman" w:hAnsi="Times New Roman" w:cs="Times New Roman"/>
          <w:color w:val="000000"/>
          <w:sz w:val="24"/>
          <w:szCs w:val="24"/>
          <w:shd w:val="clear" w:color="auto" w:fill="FFFFFF"/>
        </w:rPr>
        <w:t>7th Ed. New York: McGraw-Hill Education</w:t>
      </w:r>
    </w:p>
    <w:p w14:paraId="159F53BC" w14:textId="41A8EC23" w:rsidR="00F046D7" w:rsidRDefault="00F046D7" w:rsidP="00796860">
      <w:pPr>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Gibson, </w:t>
      </w:r>
      <w:r w:rsidR="00DA77BA">
        <w:rPr>
          <w:rFonts w:ascii="Times New Roman" w:eastAsia="Times New Roman" w:hAnsi="Times New Roman" w:cs="Times New Roman"/>
          <w:color w:val="000000"/>
          <w:sz w:val="24"/>
          <w:szCs w:val="24"/>
          <w:shd w:val="clear" w:color="auto" w:fill="FFFFFF"/>
        </w:rPr>
        <w:t>J.J (198</w:t>
      </w:r>
      <w:r w:rsidR="00F47D5B">
        <w:rPr>
          <w:rFonts w:ascii="Times New Roman" w:eastAsia="Times New Roman" w:hAnsi="Times New Roman" w:cs="Times New Roman"/>
          <w:color w:val="000000"/>
          <w:sz w:val="24"/>
          <w:szCs w:val="24"/>
          <w:shd w:val="clear" w:color="auto" w:fill="FFFFFF"/>
        </w:rPr>
        <w:t xml:space="preserve">6) </w:t>
      </w:r>
      <w:r w:rsidR="00F47D5B" w:rsidRPr="00D44236">
        <w:rPr>
          <w:rFonts w:ascii="Times New Roman" w:eastAsia="Times New Roman" w:hAnsi="Times New Roman" w:cs="Times New Roman"/>
          <w:i/>
          <w:iCs/>
          <w:color w:val="000000"/>
          <w:sz w:val="24"/>
          <w:szCs w:val="24"/>
          <w:shd w:val="clear" w:color="auto" w:fill="FFFFFF"/>
        </w:rPr>
        <w:t xml:space="preserve">The Ecological Approach </w:t>
      </w:r>
      <w:r w:rsidR="00D44236" w:rsidRPr="00D44236">
        <w:rPr>
          <w:rFonts w:ascii="Times New Roman" w:eastAsia="Times New Roman" w:hAnsi="Times New Roman" w:cs="Times New Roman"/>
          <w:i/>
          <w:iCs/>
          <w:color w:val="000000"/>
          <w:sz w:val="24"/>
          <w:szCs w:val="24"/>
          <w:shd w:val="clear" w:color="auto" w:fill="FFFFFF"/>
        </w:rPr>
        <w:t>to</w:t>
      </w:r>
      <w:r w:rsidR="00F47D5B" w:rsidRPr="00D44236">
        <w:rPr>
          <w:rFonts w:ascii="Times New Roman" w:eastAsia="Times New Roman" w:hAnsi="Times New Roman" w:cs="Times New Roman"/>
          <w:i/>
          <w:iCs/>
          <w:color w:val="000000"/>
          <w:sz w:val="24"/>
          <w:szCs w:val="24"/>
          <w:shd w:val="clear" w:color="auto" w:fill="FFFFFF"/>
        </w:rPr>
        <w:t xml:space="preserve"> Visual Perception</w:t>
      </w:r>
      <w:r w:rsidR="00D44236">
        <w:rPr>
          <w:rFonts w:ascii="Times New Roman" w:eastAsia="Times New Roman" w:hAnsi="Times New Roman" w:cs="Times New Roman"/>
          <w:color w:val="000000"/>
          <w:sz w:val="24"/>
          <w:szCs w:val="24"/>
          <w:shd w:val="clear" w:color="auto" w:fill="FFFFFF"/>
        </w:rPr>
        <w:t xml:space="preserve">. Hillsdale New Jersey. </w:t>
      </w:r>
    </w:p>
    <w:p w14:paraId="1D18CA01" w14:textId="48D9C182" w:rsidR="0049092F" w:rsidRDefault="0049092F" w:rsidP="00796860">
      <w:pPr>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Haylock, J. Davies, H. (2022) </w:t>
      </w:r>
      <w:r w:rsidR="00B40E67">
        <w:rPr>
          <w:rFonts w:ascii="Times New Roman" w:eastAsia="Times New Roman" w:hAnsi="Times New Roman" w:cs="Times New Roman"/>
          <w:i/>
          <w:iCs/>
          <w:color w:val="000000"/>
          <w:sz w:val="24"/>
          <w:szCs w:val="24"/>
          <w:shd w:val="clear" w:color="auto" w:fill="FFFFFF"/>
        </w:rPr>
        <w:t>P</w:t>
      </w:r>
      <w:r w:rsidR="00016F3A">
        <w:rPr>
          <w:rFonts w:ascii="Times New Roman" w:eastAsia="Times New Roman" w:hAnsi="Times New Roman" w:cs="Times New Roman"/>
          <w:i/>
          <w:iCs/>
          <w:color w:val="000000"/>
          <w:sz w:val="24"/>
          <w:szCs w:val="24"/>
          <w:shd w:val="clear" w:color="auto" w:fill="FFFFFF"/>
        </w:rPr>
        <w:t>hysical L</w:t>
      </w:r>
      <w:r w:rsidR="00B40E67">
        <w:rPr>
          <w:rFonts w:ascii="Times New Roman" w:eastAsia="Times New Roman" w:hAnsi="Times New Roman" w:cs="Times New Roman"/>
          <w:i/>
          <w:iCs/>
          <w:color w:val="000000"/>
          <w:sz w:val="24"/>
          <w:szCs w:val="24"/>
          <w:shd w:val="clear" w:color="auto" w:fill="FFFFFF"/>
        </w:rPr>
        <w:t xml:space="preserve">iteracy. </w:t>
      </w:r>
      <w:r w:rsidR="00B40E67">
        <w:rPr>
          <w:rFonts w:ascii="Times New Roman" w:eastAsia="Times New Roman" w:hAnsi="Times New Roman" w:cs="Times New Roman"/>
          <w:color w:val="000000"/>
          <w:sz w:val="24"/>
          <w:szCs w:val="24"/>
          <w:shd w:val="clear" w:color="auto" w:fill="FFFFFF"/>
        </w:rPr>
        <w:t xml:space="preserve">BMOE2003. Facilitating Adventurous Activities </w:t>
      </w:r>
    </w:p>
    <w:p w14:paraId="64E16793" w14:textId="139F72AB" w:rsidR="00BE0629" w:rsidRDefault="00BE0629" w:rsidP="00796860">
      <w:pPr>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Heron, </w:t>
      </w:r>
      <w:r w:rsidR="006A4887">
        <w:rPr>
          <w:rFonts w:ascii="Times New Roman" w:eastAsia="Times New Roman" w:hAnsi="Times New Roman" w:cs="Times New Roman"/>
          <w:color w:val="000000"/>
          <w:sz w:val="24"/>
          <w:szCs w:val="24"/>
          <w:shd w:val="clear" w:color="auto" w:fill="FFFFFF"/>
        </w:rPr>
        <w:t xml:space="preserve">J. (1999) </w:t>
      </w:r>
      <w:r w:rsidR="006A4887" w:rsidRPr="0099600F">
        <w:rPr>
          <w:rFonts w:ascii="Times New Roman" w:eastAsia="Times New Roman" w:hAnsi="Times New Roman" w:cs="Times New Roman"/>
          <w:i/>
          <w:iCs/>
          <w:color w:val="000000"/>
          <w:sz w:val="24"/>
          <w:szCs w:val="24"/>
          <w:shd w:val="clear" w:color="auto" w:fill="FFFFFF"/>
        </w:rPr>
        <w:t>The Complete Facilitator’s Handbook</w:t>
      </w:r>
      <w:r w:rsidR="00A90C77">
        <w:rPr>
          <w:rFonts w:ascii="Times New Roman" w:eastAsia="Times New Roman" w:hAnsi="Times New Roman" w:cs="Times New Roman"/>
          <w:color w:val="000000"/>
          <w:sz w:val="24"/>
          <w:szCs w:val="24"/>
          <w:shd w:val="clear" w:color="auto" w:fill="FFFFFF"/>
        </w:rPr>
        <w:t xml:space="preserve">. </w:t>
      </w:r>
      <w:r w:rsidR="0099600F">
        <w:rPr>
          <w:rFonts w:ascii="Times New Roman" w:eastAsia="Times New Roman" w:hAnsi="Times New Roman" w:cs="Times New Roman"/>
          <w:color w:val="000000"/>
          <w:sz w:val="24"/>
          <w:szCs w:val="24"/>
          <w:shd w:val="clear" w:color="auto" w:fill="FFFFFF"/>
        </w:rPr>
        <w:t xml:space="preserve">Kogan Page Limited. </w:t>
      </w:r>
    </w:p>
    <w:p w14:paraId="6888BABD" w14:textId="5532618D" w:rsidR="0037558C" w:rsidRPr="00D16D3D" w:rsidRDefault="0037558C" w:rsidP="00796860">
      <w:pPr>
        <w:rPr>
          <w:rFonts w:ascii="Times New Roman" w:eastAsia="Times New Roman" w:hAnsi="Times New Roman" w:cs="Times New Roman"/>
          <w:color w:val="000000"/>
          <w:sz w:val="24"/>
          <w:szCs w:val="24"/>
          <w:shd w:val="clear" w:color="auto" w:fill="FFFFFF"/>
        </w:rPr>
      </w:pPr>
      <w:r w:rsidRPr="00D16D3D">
        <w:rPr>
          <w:rFonts w:ascii="Times New Roman" w:hAnsi="Times New Roman" w:cs="Times New Roman"/>
          <w:sz w:val="24"/>
          <w:szCs w:val="24"/>
        </w:rPr>
        <w:t xml:space="preserve">Fjørtoft, </w:t>
      </w:r>
      <w:r w:rsidR="00D16D3D" w:rsidRPr="00D16D3D">
        <w:rPr>
          <w:rFonts w:ascii="Times New Roman" w:hAnsi="Times New Roman" w:cs="Times New Roman"/>
          <w:sz w:val="24"/>
          <w:szCs w:val="24"/>
        </w:rPr>
        <w:t>I</w:t>
      </w:r>
      <w:r w:rsidRPr="00D16D3D">
        <w:rPr>
          <w:rFonts w:ascii="Times New Roman" w:hAnsi="Times New Roman" w:cs="Times New Roman"/>
          <w:sz w:val="24"/>
          <w:szCs w:val="24"/>
        </w:rPr>
        <w:t xml:space="preserve">. (2004) </w:t>
      </w:r>
      <w:r w:rsidRPr="00D16D3D">
        <w:rPr>
          <w:rFonts w:ascii="Times New Roman" w:hAnsi="Times New Roman" w:cs="Times New Roman"/>
          <w:i/>
          <w:iCs/>
          <w:sz w:val="24"/>
          <w:szCs w:val="24"/>
        </w:rPr>
        <w:t>Landscape as Playscape: The Effects of Natural Environments on Children’s Play and Motor Development.</w:t>
      </w:r>
      <w:r w:rsidR="00D16D3D">
        <w:rPr>
          <w:rFonts w:ascii="Times New Roman" w:hAnsi="Times New Roman" w:cs="Times New Roman"/>
          <w:i/>
          <w:iCs/>
          <w:sz w:val="24"/>
          <w:szCs w:val="24"/>
        </w:rPr>
        <w:t xml:space="preserve"> </w:t>
      </w:r>
      <w:r w:rsidR="00D16D3D">
        <w:rPr>
          <w:rFonts w:ascii="Times New Roman" w:hAnsi="Times New Roman" w:cs="Times New Roman"/>
          <w:sz w:val="24"/>
          <w:szCs w:val="24"/>
        </w:rPr>
        <w:t xml:space="preserve">University of </w:t>
      </w:r>
      <w:r w:rsidR="0042599F">
        <w:rPr>
          <w:rFonts w:ascii="Times New Roman" w:hAnsi="Times New Roman" w:cs="Times New Roman"/>
          <w:sz w:val="24"/>
          <w:szCs w:val="24"/>
        </w:rPr>
        <w:t>Colorado Boulder</w:t>
      </w:r>
    </w:p>
    <w:p w14:paraId="135CC26A" w14:textId="1A0C7A46" w:rsidR="00641925" w:rsidRDefault="00D06835" w:rsidP="00F90085">
      <w:pPr>
        <w:pStyle w:val="Heading1"/>
        <w:spacing w:before="0"/>
        <w:rPr>
          <w:rFonts w:ascii="Times New Roman" w:hAnsi="Times New Roman" w:cs="Times New Roman"/>
          <w:color w:val="000000" w:themeColor="text1"/>
          <w:sz w:val="24"/>
          <w:szCs w:val="24"/>
        </w:rPr>
      </w:pPr>
      <w:r w:rsidRPr="001C6DD9">
        <w:rPr>
          <w:rFonts w:ascii="Times New Roman" w:hAnsi="Times New Roman" w:cs="Times New Roman"/>
          <w:color w:val="000000" w:themeColor="text1"/>
          <w:sz w:val="24"/>
          <w:szCs w:val="24"/>
        </w:rPr>
        <w:t>Kolb</w:t>
      </w:r>
      <w:r w:rsidR="004D67FC">
        <w:rPr>
          <w:rFonts w:ascii="Times New Roman" w:hAnsi="Times New Roman" w:cs="Times New Roman"/>
          <w:color w:val="000000" w:themeColor="text1"/>
          <w:sz w:val="24"/>
          <w:szCs w:val="24"/>
        </w:rPr>
        <w:t>,</w:t>
      </w:r>
      <w:r w:rsidRPr="001C6DD9">
        <w:rPr>
          <w:rFonts w:ascii="Times New Roman" w:hAnsi="Times New Roman" w:cs="Times New Roman"/>
          <w:color w:val="000000" w:themeColor="text1"/>
          <w:sz w:val="24"/>
          <w:szCs w:val="24"/>
        </w:rPr>
        <w:t xml:space="preserve"> D</w:t>
      </w:r>
      <w:r w:rsidR="00267798">
        <w:rPr>
          <w:rFonts w:ascii="Times New Roman" w:hAnsi="Times New Roman" w:cs="Times New Roman"/>
          <w:color w:val="000000" w:themeColor="text1"/>
          <w:sz w:val="24"/>
          <w:szCs w:val="24"/>
        </w:rPr>
        <w:t>.</w:t>
      </w:r>
      <w:r w:rsidRPr="001C6DD9">
        <w:rPr>
          <w:rFonts w:ascii="Times New Roman" w:hAnsi="Times New Roman" w:cs="Times New Roman"/>
          <w:color w:val="000000" w:themeColor="text1"/>
          <w:sz w:val="24"/>
          <w:szCs w:val="24"/>
        </w:rPr>
        <w:t xml:space="preserve"> (1984)</w:t>
      </w:r>
      <w:r w:rsidR="00943235" w:rsidRPr="001C6DD9">
        <w:rPr>
          <w:rFonts w:ascii="Times New Roman" w:hAnsi="Times New Roman" w:cs="Times New Roman"/>
          <w:color w:val="000000" w:themeColor="text1"/>
          <w:sz w:val="24"/>
          <w:szCs w:val="24"/>
        </w:rPr>
        <w:t xml:space="preserve"> </w:t>
      </w:r>
      <w:r w:rsidR="00943235" w:rsidRPr="001C6DD9">
        <w:rPr>
          <w:rFonts w:ascii="Times New Roman" w:hAnsi="Times New Roman" w:cs="Times New Roman"/>
          <w:i/>
          <w:iCs/>
          <w:color w:val="000000" w:themeColor="text1"/>
          <w:sz w:val="24"/>
          <w:szCs w:val="24"/>
        </w:rPr>
        <w:t>E</w:t>
      </w:r>
      <w:r w:rsidR="00943235" w:rsidRPr="001C6DD9">
        <w:rPr>
          <w:rFonts w:ascii="Times New Roman" w:hAnsi="Times New Roman" w:cs="Times New Roman"/>
          <w:i/>
          <w:iCs/>
          <w:color w:val="000000" w:themeColor="text1"/>
          <w:sz w:val="24"/>
          <w:szCs w:val="24"/>
        </w:rPr>
        <w:t>xperiential Learning: Experience as the Source of Learning and Development</w:t>
      </w:r>
      <w:r w:rsidR="00943235" w:rsidRPr="001C6DD9">
        <w:rPr>
          <w:rFonts w:ascii="Times New Roman" w:hAnsi="Times New Roman" w:cs="Times New Roman"/>
          <w:i/>
          <w:iCs/>
          <w:color w:val="000000" w:themeColor="text1"/>
          <w:sz w:val="24"/>
          <w:szCs w:val="24"/>
        </w:rPr>
        <w:t>.</w:t>
      </w:r>
      <w:r w:rsidR="001449B2">
        <w:rPr>
          <w:rFonts w:ascii="Times New Roman" w:hAnsi="Times New Roman" w:cs="Times New Roman"/>
          <w:color w:val="000000" w:themeColor="text1"/>
          <w:sz w:val="24"/>
          <w:szCs w:val="24"/>
        </w:rPr>
        <w:t xml:space="preserve"> 2</w:t>
      </w:r>
      <w:r w:rsidR="001449B2" w:rsidRPr="001449B2">
        <w:rPr>
          <w:rFonts w:ascii="Times New Roman" w:hAnsi="Times New Roman" w:cs="Times New Roman"/>
          <w:color w:val="000000" w:themeColor="text1"/>
          <w:sz w:val="24"/>
          <w:szCs w:val="24"/>
          <w:vertAlign w:val="superscript"/>
        </w:rPr>
        <w:t>nd</w:t>
      </w:r>
      <w:r w:rsidR="001449B2">
        <w:rPr>
          <w:rFonts w:ascii="Times New Roman" w:hAnsi="Times New Roman" w:cs="Times New Roman"/>
          <w:color w:val="000000" w:themeColor="text1"/>
          <w:sz w:val="24"/>
          <w:szCs w:val="24"/>
        </w:rPr>
        <w:t xml:space="preserve"> edn.</w:t>
      </w:r>
      <w:r w:rsidR="001C6DD9" w:rsidRPr="001C6DD9">
        <w:rPr>
          <w:rFonts w:ascii="Times New Roman" w:hAnsi="Times New Roman" w:cs="Times New Roman"/>
          <w:i/>
          <w:iCs/>
          <w:color w:val="000000" w:themeColor="text1"/>
          <w:sz w:val="24"/>
          <w:szCs w:val="24"/>
        </w:rPr>
        <w:t xml:space="preserve"> </w:t>
      </w:r>
      <w:r w:rsidR="001C6DD9" w:rsidRPr="001C6DD9">
        <w:rPr>
          <w:rFonts w:ascii="Times New Roman" w:hAnsi="Times New Roman" w:cs="Times New Roman"/>
          <w:color w:val="000000" w:themeColor="text1"/>
          <w:sz w:val="24"/>
          <w:szCs w:val="24"/>
        </w:rPr>
        <w:t>Upper Saddle River, New Jersey</w:t>
      </w:r>
      <w:r w:rsidR="00943235" w:rsidRPr="001C6DD9">
        <w:rPr>
          <w:rFonts w:ascii="Times New Roman" w:hAnsi="Times New Roman" w:cs="Times New Roman"/>
          <w:color w:val="000000" w:themeColor="text1"/>
          <w:sz w:val="24"/>
          <w:szCs w:val="24"/>
        </w:rPr>
        <w:t xml:space="preserve"> </w:t>
      </w:r>
    </w:p>
    <w:p w14:paraId="293B82D0" w14:textId="4E4DD6F6" w:rsidR="00F90085" w:rsidRDefault="00F90085" w:rsidP="00F90085"/>
    <w:p w14:paraId="1B3C6B18" w14:textId="15C819EC" w:rsidR="00C13DB7" w:rsidRDefault="00C13DB7" w:rsidP="00F90085">
      <w:pPr>
        <w:rPr>
          <w:rFonts w:ascii="Times New Roman" w:hAnsi="Times New Roman" w:cs="Times New Roman"/>
          <w:sz w:val="24"/>
          <w:szCs w:val="24"/>
        </w:rPr>
      </w:pPr>
      <w:r w:rsidRPr="00C051EC">
        <w:rPr>
          <w:rFonts w:ascii="Times New Roman" w:hAnsi="Times New Roman" w:cs="Times New Roman"/>
          <w:sz w:val="24"/>
          <w:szCs w:val="24"/>
        </w:rPr>
        <w:t>Learning and Teaching Scotland</w:t>
      </w:r>
      <w:r w:rsidR="002B480C">
        <w:rPr>
          <w:rFonts w:ascii="Times New Roman" w:hAnsi="Times New Roman" w:cs="Times New Roman"/>
          <w:sz w:val="24"/>
          <w:szCs w:val="24"/>
        </w:rPr>
        <w:t>. (</w:t>
      </w:r>
      <w:r w:rsidRPr="00C051EC">
        <w:rPr>
          <w:rFonts w:ascii="Times New Roman" w:hAnsi="Times New Roman" w:cs="Times New Roman"/>
          <w:sz w:val="24"/>
          <w:szCs w:val="24"/>
        </w:rPr>
        <w:t>2010</w:t>
      </w:r>
      <w:r w:rsidR="002B480C">
        <w:rPr>
          <w:rFonts w:ascii="Times New Roman" w:hAnsi="Times New Roman" w:cs="Times New Roman"/>
          <w:sz w:val="24"/>
          <w:szCs w:val="24"/>
        </w:rPr>
        <w:t xml:space="preserve">) </w:t>
      </w:r>
      <w:r w:rsidR="002633C1" w:rsidRPr="00BE0629">
        <w:rPr>
          <w:rFonts w:ascii="Times New Roman" w:hAnsi="Times New Roman" w:cs="Times New Roman"/>
          <w:i/>
          <w:iCs/>
          <w:sz w:val="24"/>
          <w:szCs w:val="24"/>
        </w:rPr>
        <w:t>C</w:t>
      </w:r>
      <w:r w:rsidR="002633C1" w:rsidRPr="00BE0629">
        <w:rPr>
          <w:rFonts w:ascii="Times New Roman" w:hAnsi="Times New Roman" w:cs="Times New Roman"/>
          <w:i/>
          <w:iCs/>
          <w:sz w:val="24"/>
          <w:szCs w:val="24"/>
        </w:rPr>
        <w:t xml:space="preserve">urriculum for </w:t>
      </w:r>
      <w:r w:rsidR="002633C1" w:rsidRPr="00BE0629">
        <w:rPr>
          <w:rFonts w:ascii="Times New Roman" w:hAnsi="Times New Roman" w:cs="Times New Roman"/>
          <w:i/>
          <w:iCs/>
          <w:sz w:val="24"/>
          <w:szCs w:val="24"/>
        </w:rPr>
        <w:t>E</w:t>
      </w:r>
      <w:r w:rsidR="002633C1" w:rsidRPr="00BE0629">
        <w:rPr>
          <w:rFonts w:ascii="Times New Roman" w:hAnsi="Times New Roman" w:cs="Times New Roman"/>
          <w:i/>
          <w:iCs/>
          <w:sz w:val="24"/>
          <w:szCs w:val="24"/>
        </w:rPr>
        <w:t xml:space="preserve">xcellence through </w:t>
      </w:r>
      <w:r w:rsidR="002633C1" w:rsidRPr="00BE0629">
        <w:rPr>
          <w:rFonts w:ascii="Times New Roman" w:hAnsi="Times New Roman" w:cs="Times New Roman"/>
          <w:i/>
          <w:iCs/>
          <w:sz w:val="24"/>
          <w:szCs w:val="24"/>
        </w:rPr>
        <w:t>O</w:t>
      </w:r>
      <w:r w:rsidR="002633C1" w:rsidRPr="00BE0629">
        <w:rPr>
          <w:rFonts w:ascii="Times New Roman" w:hAnsi="Times New Roman" w:cs="Times New Roman"/>
          <w:i/>
          <w:iCs/>
          <w:sz w:val="24"/>
          <w:szCs w:val="24"/>
        </w:rPr>
        <w:t xml:space="preserve">utdoor </w:t>
      </w:r>
      <w:r w:rsidR="002633C1" w:rsidRPr="00BE0629">
        <w:rPr>
          <w:rFonts w:ascii="Times New Roman" w:hAnsi="Times New Roman" w:cs="Times New Roman"/>
          <w:i/>
          <w:iCs/>
          <w:sz w:val="24"/>
          <w:szCs w:val="24"/>
        </w:rPr>
        <w:t>L</w:t>
      </w:r>
      <w:r w:rsidR="002633C1" w:rsidRPr="00BE0629">
        <w:rPr>
          <w:rFonts w:ascii="Times New Roman" w:hAnsi="Times New Roman" w:cs="Times New Roman"/>
          <w:i/>
          <w:iCs/>
          <w:sz w:val="24"/>
          <w:szCs w:val="24"/>
        </w:rPr>
        <w:t>earning</w:t>
      </w:r>
      <w:r w:rsidR="002633C1" w:rsidRPr="00BE0629">
        <w:rPr>
          <w:rFonts w:ascii="Times New Roman" w:hAnsi="Times New Roman" w:cs="Times New Roman"/>
          <w:i/>
          <w:iCs/>
          <w:sz w:val="24"/>
          <w:szCs w:val="24"/>
        </w:rPr>
        <w:t xml:space="preserve">. </w:t>
      </w:r>
      <w:r w:rsidR="00BE0629">
        <w:rPr>
          <w:rFonts w:ascii="Times New Roman" w:hAnsi="Times New Roman" w:cs="Times New Roman"/>
          <w:sz w:val="24"/>
          <w:szCs w:val="24"/>
        </w:rPr>
        <w:t>Scottish Government.</w:t>
      </w:r>
    </w:p>
    <w:p w14:paraId="38973439" w14:textId="146D2182" w:rsidR="00EC1198" w:rsidRPr="002633C1" w:rsidRDefault="00EC1198" w:rsidP="00F90085">
      <w:pPr>
        <w:rPr>
          <w:rFonts w:ascii="Times New Roman" w:hAnsi="Times New Roman" w:cs="Times New Roman"/>
          <w:sz w:val="24"/>
          <w:szCs w:val="24"/>
        </w:rPr>
      </w:pPr>
      <w:r>
        <w:rPr>
          <w:rFonts w:ascii="Times New Roman" w:hAnsi="Times New Roman" w:cs="Times New Roman"/>
          <w:sz w:val="24"/>
          <w:szCs w:val="24"/>
        </w:rPr>
        <w:t>McBurnie, K. (</w:t>
      </w:r>
      <w:r w:rsidR="00E5049E">
        <w:rPr>
          <w:rFonts w:ascii="Times New Roman" w:hAnsi="Times New Roman" w:cs="Times New Roman"/>
          <w:sz w:val="24"/>
          <w:szCs w:val="24"/>
        </w:rPr>
        <w:t xml:space="preserve">2014) </w:t>
      </w:r>
      <w:r w:rsidR="00E5049E" w:rsidRPr="003B065A">
        <w:rPr>
          <w:rFonts w:ascii="Times New Roman" w:hAnsi="Times New Roman" w:cs="Times New Roman"/>
          <w:i/>
          <w:iCs/>
          <w:sz w:val="24"/>
          <w:szCs w:val="24"/>
        </w:rPr>
        <w:t xml:space="preserve">Cotton </w:t>
      </w:r>
      <w:r w:rsidR="00A13EE8" w:rsidRPr="003B065A">
        <w:rPr>
          <w:rFonts w:ascii="Times New Roman" w:hAnsi="Times New Roman" w:cs="Times New Roman"/>
          <w:i/>
          <w:iCs/>
          <w:sz w:val="24"/>
          <w:szCs w:val="24"/>
        </w:rPr>
        <w:t>wool kids</w:t>
      </w:r>
      <w:r w:rsidR="00A13EE8">
        <w:rPr>
          <w:rFonts w:ascii="Times New Roman" w:hAnsi="Times New Roman" w:cs="Times New Roman"/>
          <w:sz w:val="24"/>
          <w:szCs w:val="24"/>
        </w:rPr>
        <w:t xml:space="preserve">. </w:t>
      </w:r>
      <w:r w:rsidR="003B065A">
        <w:rPr>
          <w:rFonts w:ascii="Times New Roman" w:hAnsi="Times New Roman" w:cs="Times New Roman"/>
          <w:sz w:val="24"/>
          <w:szCs w:val="24"/>
        </w:rPr>
        <w:t xml:space="preserve">Australian Council. </w:t>
      </w:r>
    </w:p>
    <w:p w14:paraId="3A4B864E" w14:textId="0C8812D1" w:rsidR="00641925" w:rsidRDefault="00F90085" w:rsidP="00415912">
      <w:pPr>
        <w:spacing w:line="360" w:lineRule="auto"/>
        <w:rPr>
          <w:rFonts w:ascii="Times New Roman" w:hAnsi="Times New Roman" w:cs="Times New Roman"/>
          <w:color w:val="000000"/>
          <w:sz w:val="24"/>
          <w:szCs w:val="24"/>
        </w:rPr>
      </w:pPr>
      <w:r w:rsidRPr="00F80F76">
        <w:rPr>
          <w:rFonts w:ascii="Times New Roman" w:hAnsi="Times New Roman" w:cs="Times New Roman"/>
          <w:sz w:val="24"/>
          <w:szCs w:val="24"/>
        </w:rPr>
        <w:t>Pashler</w:t>
      </w:r>
      <w:r w:rsidR="00267798">
        <w:rPr>
          <w:rFonts w:ascii="Times New Roman" w:hAnsi="Times New Roman" w:cs="Times New Roman"/>
          <w:sz w:val="24"/>
          <w:szCs w:val="24"/>
        </w:rPr>
        <w:t>, H.</w:t>
      </w:r>
      <w:r>
        <w:rPr>
          <w:rFonts w:ascii="Times New Roman" w:hAnsi="Times New Roman" w:cs="Times New Roman"/>
          <w:sz w:val="24"/>
          <w:szCs w:val="24"/>
        </w:rPr>
        <w:t xml:space="preserve"> </w:t>
      </w:r>
      <w:r w:rsidRPr="009F49F8">
        <w:rPr>
          <w:rFonts w:ascii="Times New Roman" w:hAnsi="Times New Roman" w:cs="Times New Roman"/>
          <w:i/>
          <w:iCs/>
          <w:sz w:val="24"/>
          <w:szCs w:val="24"/>
        </w:rPr>
        <w:t>et al.</w:t>
      </w:r>
      <w:r w:rsidR="00267798">
        <w:rPr>
          <w:rFonts w:ascii="Times New Roman" w:hAnsi="Times New Roman" w:cs="Times New Roman"/>
          <w:sz w:val="24"/>
          <w:szCs w:val="24"/>
        </w:rPr>
        <w:t xml:space="preserve"> (</w:t>
      </w:r>
      <w:r>
        <w:rPr>
          <w:rFonts w:ascii="Times New Roman" w:hAnsi="Times New Roman" w:cs="Times New Roman"/>
          <w:sz w:val="24"/>
          <w:szCs w:val="24"/>
        </w:rPr>
        <w:t>2008</w:t>
      </w:r>
      <w:r w:rsidR="00267798">
        <w:rPr>
          <w:rFonts w:ascii="Times New Roman" w:hAnsi="Times New Roman" w:cs="Times New Roman"/>
          <w:sz w:val="24"/>
          <w:szCs w:val="24"/>
        </w:rPr>
        <w:t xml:space="preserve">) </w:t>
      </w:r>
      <w:r w:rsidR="001E2189" w:rsidRPr="00B25B55">
        <w:rPr>
          <w:rFonts w:ascii="Times New Roman" w:hAnsi="Times New Roman" w:cs="Times New Roman"/>
          <w:i/>
          <w:iCs/>
          <w:sz w:val="24"/>
          <w:szCs w:val="24"/>
        </w:rPr>
        <w:t>Learning Styles</w:t>
      </w:r>
      <w:r w:rsidR="001E2189">
        <w:rPr>
          <w:rFonts w:ascii="Times New Roman" w:hAnsi="Times New Roman" w:cs="Times New Roman"/>
          <w:sz w:val="24"/>
          <w:szCs w:val="24"/>
        </w:rPr>
        <w:t xml:space="preserve">. </w:t>
      </w:r>
      <w:r w:rsidR="00C174C8">
        <w:rPr>
          <w:rFonts w:ascii="Times New Roman" w:hAnsi="Times New Roman" w:cs="Times New Roman"/>
          <w:sz w:val="24"/>
          <w:szCs w:val="24"/>
        </w:rPr>
        <w:t>A Journal of the Asso</w:t>
      </w:r>
      <w:r w:rsidR="00B25B55">
        <w:rPr>
          <w:rFonts w:ascii="Times New Roman" w:hAnsi="Times New Roman" w:cs="Times New Roman"/>
          <w:sz w:val="24"/>
          <w:szCs w:val="24"/>
        </w:rPr>
        <w:t xml:space="preserve">ciation for Psychological Science. </w:t>
      </w:r>
    </w:p>
    <w:p w14:paraId="639533EE" w14:textId="163BE8AA" w:rsidR="00720D6B" w:rsidRDefault="00DE0160" w:rsidP="0041591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Whit</w:t>
      </w:r>
      <w:r w:rsidR="004D67FC">
        <w:rPr>
          <w:rFonts w:ascii="Times New Roman" w:hAnsi="Times New Roman" w:cs="Times New Roman"/>
          <w:color w:val="000000"/>
          <w:sz w:val="24"/>
          <w:szCs w:val="24"/>
        </w:rPr>
        <w:t xml:space="preserve">ehead, M. (2010) </w:t>
      </w:r>
      <w:r w:rsidR="004D67FC" w:rsidRPr="0061070A">
        <w:rPr>
          <w:rFonts w:ascii="Times New Roman" w:hAnsi="Times New Roman" w:cs="Times New Roman"/>
          <w:i/>
          <w:iCs/>
          <w:color w:val="000000"/>
          <w:sz w:val="24"/>
          <w:szCs w:val="24"/>
        </w:rPr>
        <w:t xml:space="preserve">Physical Literacy: Throughout the </w:t>
      </w:r>
      <w:r w:rsidR="00FE138B" w:rsidRPr="0061070A">
        <w:rPr>
          <w:rFonts w:ascii="Times New Roman" w:hAnsi="Times New Roman" w:cs="Times New Roman"/>
          <w:i/>
          <w:iCs/>
          <w:color w:val="000000"/>
          <w:sz w:val="24"/>
          <w:szCs w:val="24"/>
        </w:rPr>
        <w:t>Life course</w:t>
      </w:r>
      <w:r w:rsidR="00FE138B">
        <w:rPr>
          <w:rFonts w:ascii="Times New Roman" w:hAnsi="Times New Roman" w:cs="Times New Roman"/>
          <w:color w:val="000000"/>
          <w:sz w:val="24"/>
          <w:szCs w:val="24"/>
        </w:rPr>
        <w:t xml:space="preserve">. New York: Routledge. </w:t>
      </w:r>
    </w:p>
    <w:p w14:paraId="2A9FED74" w14:textId="17E538BF" w:rsidR="009A2D89" w:rsidRDefault="009A2D89" w:rsidP="009A2D89">
      <w:pPr>
        <w:rPr>
          <w:rFonts w:ascii="Times New Roman" w:eastAsia="Times New Roman" w:hAnsi="Times New Roman" w:cs="Times New Roman"/>
          <w:color w:val="000000"/>
          <w:sz w:val="24"/>
          <w:szCs w:val="24"/>
          <w:shd w:val="clear" w:color="auto" w:fill="FFFFFF"/>
        </w:rPr>
      </w:pPr>
      <w:r w:rsidRPr="008727DC">
        <w:rPr>
          <w:rFonts w:ascii="Times New Roman" w:eastAsia="Times New Roman" w:hAnsi="Times New Roman" w:cs="Times New Roman"/>
          <w:color w:val="000000"/>
          <w:sz w:val="24"/>
          <w:szCs w:val="24"/>
          <w:shd w:val="clear" w:color="auto" w:fill="FFFFFF"/>
        </w:rPr>
        <w:t xml:space="preserve">Whitehead, M. (2013) ‘What is physical literacy and how does it impact on physical education?’, in Capel, S. and Whitehead, M.  </w:t>
      </w:r>
      <w:r w:rsidRPr="008727DC">
        <w:rPr>
          <w:rFonts w:ascii="Times New Roman" w:eastAsia="Times New Roman" w:hAnsi="Times New Roman" w:cs="Times New Roman"/>
          <w:i/>
          <w:iCs/>
          <w:color w:val="000000"/>
          <w:sz w:val="24"/>
          <w:szCs w:val="24"/>
          <w:shd w:val="clear" w:color="auto" w:fill="FFFFFF"/>
        </w:rPr>
        <w:t>Debates in Physical Education</w:t>
      </w:r>
      <w:r w:rsidRPr="008727DC">
        <w:rPr>
          <w:rFonts w:ascii="Times New Roman" w:eastAsia="Times New Roman" w:hAnsi="Times New Roman" w:cs="Times New Roman"/>
          <w:color w:val="000000"/>
          <w:sz w:val="24"/>
          <w:szCs w:val="24"/>
          <w:shd w:val="clear" w:color="auto" w:fill="FFFFFF"/>
        </w:rPr>
        <w:t xml:space="preserve">. Oxon: Routledge.  </w:t>
      </w:r>
    </w:p>
    <w:p w14:paraId="4FBEB6A0" w14:textId="77777777" w:rsidR="008727DC" w:rsidRPr="008727DC" w:rsidRDefault="008727DC" w:rsidP="009A2D89">
      <w:pPr>
        <w:rPr>
          <w:rFonts w:ascii="Times New Roman" w:eastAsia="Times New Roman" w:hAnsi="Times New Roman" w:cs="Times New Roman"/>
          <w:color w:val="000000"/>
          <w:sz w:val="24"/>
          <w:szCs w:val="24"/>
          <w:shd w:val="clear" w:color="auto" w:fill="FFFFFF"/>
        </w:rPr>
      </w:pPr>
    </w:p>
    <w:p w14:paraId="15F2A1BD" w14:textId="0A67FC80" w:rsidR="007C1684" w:rsidRPr="00415912" w:rsidRDefault="007C1684" w:rsidP="00415912">
      <w:pPr>
        <w:spacing w:line="360" w:lineRule="auto"/>
        <w:rPr>
          <w:rFonts w:ascii="Times New Roman" w:hAnsi="Times New Roman" w:cs="Times New Roman"/>
          <w:sz w:val="24"/>
          <w:szCs w:val="24"/>
        </w:rPr>
      </w:pPr>
    </w:p>
    <w:sectPr w:rsidR="007C1684" w:rsidRPr="00415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B6F73"/>
    <w:multiLevelType w:val="hybridMultilevel"/>
    <w:tmpl w:val="2CD68EF4"/>
    <w:lvl w:ilvl="0" w:tplc="FE98AD84">
      <w:start w:val="1"/>
      <w:numFmt w:val="decimal"/>
      <w:lvlText w:val="%1."/>
      <w:lvlJc w:val="left"/>
      <w:pPr>
        <w:ind w:left="1080" w:hanging="360"/>
      </w:pPr>
      <w:rPr>
        <w:sz w:val="22"/>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12"/>
    <w:rsid w:val="00015B44"/>
    <w:rsid w:val="00016F3A"/>
    <w:rsid w:val="000267E0"/>
    <w:rsid w:val="00030BB4"/>
    <w:rsid w:val="00050D76"/>
    <w:rsid w:val="000548E5"/>
    <w:rsid w:val="000666A0"/>
    <w:rsid w:val="000B778C"/>
    <w:rsid w:val="000C1214"/>
    <w:rsid w:val="000D7C0A"/>
    <w:rsid w:val="000E0CE8"/>
    <w:rsid w:val="000F0A7C"/>
    <w:rsid w:val="00112909"/>
    <w:rsid w:val="00114810"/>
    <w:rsid w:val="00123EF8"/>
    <w:rsid w:val="00125305"/>
    <w:rsid w:val="00134A09"/>
    <w:rsid w:val="0014094F"/>
    <w:rsid w:val="001449B2"/>
    <w:rsid w:val="00144D8F"/>
    <w:rsid w:val="00147796"/>
    <w:rsid w:val="001623B3"/>
    <w:rsid w:val="001A378B"/>
    <w:rsid w:val="001A51DA"/>
    <w:rsid w:val="001A5290"/>
    <w:rsid w:val="001A6BB1"/>
    <w:rsid w:val="001B528F"/>
    <w:rsid w:val="001C256E"/>
    <w:rsid w:val="001C6DD9"/>
    <w:rsid w:val="001D64B1"/>
    <w:rsid w:val="001D74C0"/>
    <w:rsid w:val="001D7C42"/>
    <w:rsid w:val="001E2189"/>
    <w:rsid w:val="001F70F4"/>
    <w:rsid w:val="00200F8E"/>
    <w:rsid w:val="00201054"/>
    <w:rsid w:val="002013CF"/>
    <w:rsid w:val="00202B41"/>
    <w:rsid w:val="002273C5"/>
    <w:rsid w:val="0023366E"/>
    <w:rsid w:val="00233986"/>
    <w:rsid w:val="00236505"/>
    <w:rsid w:val="00242063"/>
    <w:rsid w:val="00257E29"/>
    <w:rsid w:val="002633C1"/>
    <w:rsid w:val="00267798"/>
    <w:rsid w:val="00276B0C"/>
    <w:rsid w:val="002B480C"/>
    <w:rsid w:val="00307DD2"/>
    <w:rsid w:val="003137CE"/>
    <w:rsid w:val="00334A40"/>
    <w:rsid w:val="00335964"/>
    <w:rsid w:val="00344422"/>
    <w:rsid w:val="0035110C"/>
    <w:rsid w:val="0035772B"/>
    <w:rsid w:val="003602DC"/>
    <w:rsid w:val="0037558C"/>
    <w:rsid w:val="0038557C"/>
    <w:rsid w:val="003A62E3"/>
    <w:rsid w:val="003A6E53"/>
    <w:rsid w:val="003B065A"/>
    <w:rsid w:val="003B125C"/>
    <w:rsid w:val="003D070A"/>
    <w:rsid w:val="003D37E6"/>
    <w:rsid w:val="003E161A"/>
    <w:rsid w:val="003E1D51"/>
    <w:rsid w:val="003E54AF"/>
    <w:rsid w:val="003E78BC"/>
    <w:rsid w:val="004022E8"/>
    <w:rsid w:val="0041287B"/>
    <w:rsid w:val="00412AF3"/>
    <w:rsid w:val="00415912"/>
    <w:rsid w:val="00415994"/>
    <w:rsid w:val="00422567"/>
    <w:rsid w:val="0042599F"/>
    <w:rsid w:val="00441055"/>
    <w:rsid w:val="00451D2D"/>
    <w:rsid w:val="00470D0C"/>
    <w:rsid w:val="00473331"/>
    <w:rsid w:val="00475357"/>
    <w:rsid w:val="004803E5"/>
    <w:rsid w:val="00483999"/>
    <w:rsid w:val="00485A74"/>
    <w:rsid w:val="0049092F"/>
    <w:rsid w:val="004A2A0D"/>
    <w:rsid w:val="004A5607"/>
    <w:rsid w:val="004A6646"/>
    <w:rsid w:val="004C6FFC"/>
    <w:rsid w:val="004D121A"/>
    <w:rsid w:val="004D67FC"/>
    <w:rsid w:val="004F0ABD"/>
    <w:rsid w:val="004F297E"/>
    <w:rsid w:val="00500174"/>
    <w:rsid w:val="00505DFE"/>
    <w:rsid w:val="0050690F"/>
    <w:rsid w:val="005200BF"/>
    <w:rsid w:val="005249C8"/>
    <w:rsid w:val="005321BE"/>
    <w:rsid w:val="00534BF9"/>
    <w:rsid w:val="005407C4"/>
    <w:rsid w:val="0054604A"/>
    <w:rsid w:val="00553196"/>
    <w:rsid w:val="00570480"/>
    <w:rsid w:val="00577926"/>
    <w:rsid w:val="0059035C"/>
    <w:rsid w:val="00590695"/>
    <w:rsid w:val="005D10C1"/>
    <w:rsid w:val="005D16DF"/>
    <w:rsid w:val="005D3A8D"/>
    <w:rsid w:val="005E13B5"/>
    <w:rsid w:val="005E5226"/>
    <w:rsid w:val="005F3D1D"/>
    <w:rsid w:val="005F509C"/>
    <w:rsid w:val="00603342"/>
    <w:rsid w:val="00604BC2"/>
    <w:rsid w:val="0061070A"/>
    <w:rsid w:val="006263B9"/>
    <w:rsid w:val="00641925"/>
    <w:rsid w:val="00652F3D"/>
    <w:rsid w:val="0066428B"/>
    <w:rsid w:val="00671ED9"/>
    <w:rsid w:val="006724E8"/>
    <w:rsid w:val="00676730"/>
    <w:rsid w:val="00682022"/>
    <w:rsid w:val="006904A2"/>
    <w:rsid w:val="006A4887"/>
    <w:rsid w:val="006D384E"/>
    <w:rsid w:val="006E3158"/>
    <w:rsid w:val="006E7E61"/>
    <w:rsid w:val="006F4FB9"/>
    <w:rsid w:val="00702303"/>
    <w:rsid w:val="00705BC9"/>
    <w:rsid w:val="00710013"/>
    <w:rsid w:val="00717789"/>
    <w:rsid w:val="00720D6B"/>
    <w:rsid w:val="00721B2E"/>
    <w:rsid w:val="00731DA1"/>
    <w:rsid w:val="007343E3"/>
    <w:rsid w:val="0073441E"/>
    <w:rsid w:val="00737F47"/>
    <w:rsid w:val="00757E4E"/>
    <w:rsid w:val="00760DA9"/>
    <w:rsid w:val="007644F3"/>
    <w:rsid w:val="00770462"/>
    <w:rsid w:val="0078204A"/>
    <w:rsid w:val="00785FFA"/>
    <w:rsid w:val="00791F2C"/>
    <w:rsid w:val="00796860"/>
    <w:rsid w:val="007B1644"/>
    <w:rsid w:val="007B2967"/>
    <w:rsid w:val="007B6BF1"/>
    <w:rsid w:val="007B788B"/>
    <w:rsid w:val="007C1684"/>
    <w:rsid w:val="007C4640"/>
    <w:rsid w:val="007D1D46"/>
    <w:rsid w:val="007D49C5"/>
    <w:rsid w:val="007E145F"/>
    <w:rsid w:val="00800BDE"/>
    <w:rsid w:val="00806A5E"/>
    <w:rsid w:val="008136B8"/>
    <w:rsid w:val="00823ED0"/>
    <w:rsid w:val="008305C4"/>
    <w:rsid w:val="00831924"/>
    <w:rsid w:val="00834161"/>
    <w:rsid w:val="00840345"/>
    <w:rsid w:val="00840E5D"/>
    <w:rsid w:val="0085160C"/>
    <w:rsid w:val="00860CDE"/>
    <w:rsid w:val="00871FB6"/>
    <w:rsid w:val="008727DC"/>
    <w:rsid w:val="00883CEB"/>
    <w:rsid w:val="008C4FEB"/>
    <w:rsid w:val="008C7105"/>
    <w:rsid w:val="008D7B97"/>
    <w:rsid w:val="008E4A9C"/>
    <w:rsid w:val="008E7D41"/>
    <w:rsid w:val="00910A83"/>
    <w:rsid w:val="00932B28"/>
    <w:rsid w:val="0093657C"/>
    <w:rsid w:val="00940313"/>
    <w:rsid w:val="00943235"/>
    <w:rsid w:val="00943E23"/>
    <w:rsid w:val="009550F9"/>
    <w:rsid w:val="00956757"/>
    <w:rsid w:val="00991837"/>
    <w:rsid w:val="0099600F"/>
    <w:rsid w:val="00996E7F"/>
    <w:rsid w:val="00997288"/>
    <w:rsid w:val="009A2D89"/>
    <w:rsid w:val="009A4E26"/>
    <w:rsid w:val="009D182F"/>
    <w:rsid w:val="009D2052"/>
    <w:rsid w:val="009D30A2"/>
    <w:rsid w:val="009D747A"/>
    <w:rsid w:val="009F49F8"/>
    <w:rsid w:val="009F4AF0"/>
    <w:rsid w:val="00A13EE8"/>
    <w:rsid w:val="00A178EC"/>
    <w:rsid w:val="00A2217B"/>
    <w:rsid w:val="00A32EF6"/>
    <w:rsid w:val="00A54EB3"/>
    <w:rsid w:val="00A67B6E"/>
    <w:rsid w:val="00A90C77"/>
    <w:rsid w:val="00AC4D76"/>
    <w:rsid w:val="00AD04C9"/>
    <w:rsid w:val="00AE4576"/>
    <w:rsid w:val="00AE57B2"/>
    <w:rsid w:val="00B07D84"/>
    <w:rsid w:val="00B11789"/>
    <w:rsid w:val="00B25B55"/>
    <w:rsid w:val="00B339B6"/>
    <w:rsid w:val="00B376FF"/>
    <w:rsid w:val="00B40E67"/>
    <w:rsid w:val="00B50450"/>
    <w:rsid w:val="00B645EE"/>
    <w:rsid w:val="00B70766"/>
    <w:rsid w:val="00B82C86"/>
    <w:rsid w:val="00B83543"/>
    <w:rsid w:val="00BA4F44"/>
    <w:rsid w:val="00BB4594"/>
    <w:rsid w:val="00BB7F29"/>
    <w:rsid w:val="00BC74B5"/>
    <w:rsid w:val="00BD5270"/>
    <w:rsid w:val="00BE0629"/>
    <w:rsid w:val="00C0176A"/>
    <w:rsid w:val="00C051EC"/>
    <w:rsid w:val="00C13DB7"/>
    <w:rsid w:val="00C174C8"/>
    <w:rsid w:val="00C346B8"/>
    <w:rsid w:val="00C346F4"/>
    <w:rsid w:val="00C35BF7"/>
    <w:rsid w:val="00C3691F"/>
    <w:rsid w:val="00C8288B"/>
    <w:rsid w:val="00C92F8A"/>
    <w:rsid w:val="00C9585B"/>
    <w:rsid w:val="00C973A8"/>
    <w:rsid w:val="00CA1171"/>
    <w:rsid w:val="00CA393F"/>
    <w:rsid w:val="00CB4BCA"/>
    <w:rsid w:val="00CB5805"/>
    <w:rsid w:val="00CC5941"/>
    <w:rsid w:val="00CC681B"/>
    <w:rsid w:val="00CD4869"/>
    <w:rsid w:val="00CE038B"/>
    <w:rsid w:val="00D00AD2"/>
    <w:rsid w:val="00D06835"/>
    <w:rsid w:val="00D16D3D"/>
    <w:rsid w:val="00D16F71"/>
    <w:rsid w:val="00D27FC3"/>
    <w:rsid w:val="00D367F8"/>
    <w:rsid w:val="00D44236"/>
    <w:rsid w:val="00D4776F"/>
    <w:rsid w:val="00D5612D"/>
    <w:rsid w:val="00D567A9"/>
    <w:rsid w:val="00D605B4"/>
    <w:rsid w:val="00D6722A"/>
    <w:rsid w:val="00D844E6"/>
    <w:rsid w:val="00D85B60"/>
    <w:rsid w:val="00D90482"/>
    <w:rsid w:val="00DA1C50"/>
    <w:rsid w:val="00DA77BA"/>
    <w:rsid w:val="00DA7A33"/>
    <w:rsid w:val="00DC6AD9"/>
    <w:rsid w:val="00DE0160"/>
    <w:rsid w:val="00DF240A"/>
    <w:rsid w:val="00E01447"/>
    <w:rsid w:val="00E174FC"/>
    <w:rsid w:val="00E24B12"/>
    <w:rsid w:val="00E46201"/>
    <w:rsid w:val="00E5049E"/>
    <w:rsid w:val="00E55BD6"/>
    <w:rsid w:val="00E87ECC"/>
    <w:rsid w:val="00E950ED"/>
    <w:rsid w:val="00EB583B"/>
    <w:rsid w:val="00EC1198"/>
    <w:rsid w:val="00ED2D4F"/>
    <w:rsid w:val="00ED6456"/>
    <w:rsid w:val="00EE0A70"/>
    <w:rsid w:val="00EF0AD0"/>
    <w:rsid w:val="00F0434F"/>
    <w:rsid w:val="00F046D7"/>
    <w:rsid w:val="00F047CB"/>
    <w:rsid w:val="00F22569"/>
    <w:rsid w:val="00F247E9"/>
    <w:rsid w:val="00F25192"/>
    <w:rsid w:val="00F47D5B"/>
    <w:rsid w:val="00F75459"/>
    <w:rsid w:val="00F80F76"/>
    <w:rsid w:val="00F84943"/>
    <w:rsid w:val="00F90085"/>
    <w:rsid w:val="00FB0CD0"/>
    <w:rsid w:val="00FB652B"/>
    <w:rsid w:val="00FC2F77"/>
    <w:rsid w:val="00FE0CF7"/>
    <w:rsid w:val="00FE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B23C5"/>
  <w15:chartTrackingRefBased/>
  <w15:docId w15:val="{8E755C24-D7AC-4AFE-A7A7-46D44073D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2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23398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23398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91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semiHidden/>
    <w:rsid w:val="0023398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233986"/>
    <w:rPr>
      <w:rFonts w:ascii="Times New Roman" w:eastAsia="Times New Roman" w:hAnsi="Times New Roman" w:cs="Times New Roman"/>
      <w:sz w:val="40"/>
      <w:szCs w:val="20"/>
      <w:lang w:eastAsia="en-GB"/>
    </w:rPr>
  </w:style>
  <w:style w:type="character" w:customStyle="1" w:styleId="Heading1Char">
    <w:name w:val="Heading 1 Char"/>
    <w:basedOn w:val="DefaultParagraphFont"/>
    <w:link w:val="Heading1"/>
    <w:uiPriority w:val="9"/>
    <w:rsid w:val="0094323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060013">
      <w:bodyDiv w:val="1"/>
      <w:marLeft w:val="0"/>
      <w:marRight w:val="0"/>
      <w:marTop w:val="0"/>
      <w:marBottom w:val="0"/>
      <w:divBdr>
        <w:top w:val="none" w:sz="0" w:space="0" w:color="auto"/>
        <w:left w:val="none" w:sz="0" w:space="0" w:color="auto"/>
        <w:bottom w:val="none" w:sz="0" w:space="0" w:color="auto"/>
        <w:right w:val="none" w:sz="0" w:space="0" w:color="auto"/>
      </w:divBdr>
    </w:div>
    <w:div w:id="579101329">
      <w:bodyDiv w:val="1"/>
      <w:marLeft w:val="0"/>
      <w:marRight w:val="0"/>
      <w:marTop w:val="0"/>
      <w:marBottom w:val="0"/>
      <w:divBdr>
        <w:top w:val="none" w:sz="0" w:space="0" w:color="auto"/>
        <w:left w:val="none" w:sz="0" w:space="0" w:color="auto"/>
        <w:bottom w:val="none" w:sz="0" w:space="0" w:color="auto"/>
        <w:right w:val="none" w:sz="0" w:space="0" w:color="auto"/>
      </w:divBdr>
    </w:div>
    <w:div w:id="931931811">
      <w:bodyDiv w:val="1"/>
      <w:marLeft w:val="0"/>
      <w:marRight w:val="0"/>
      <w:marTop w:val="0"/>
      <w:marBottom w:val="0"/>
      <w:divBdr>
        <w:top w:val="none" w:sz="0" w:space="0" w:color="auto"/>
        <w:left w:val="none" w:sz="0" w:space="0" w:color="auto"/>
        <w:bottom w:val="none" w:sz="0" w:space="0" w:color="auto"/>
        <w:right w:val="none" w:sz="0" w:space="0" w:color="auto"/>
      </w:divBdr>
    </w:div>
    <w:div w:id="1220290109">
      <w:bodyDiv w:val="1"/>
      <w:marLeft w:val="0"/>
      <w:marRight w:val="0"/>
      <w:marTop w:val="0"/>
      <w:marBottom w:val="0"/>
      <w:divBdr>
        <w:top w:val="none" w:sz="0" w:space="0" w:color="auto"/>
        <w:left w:val="none" w:sz="0" w:space="0" w:color="auto"/>
        <w:bottom w:val="none" w:sz="0" w:space="0" w:color="auto"/>
        <w:right w:val="none" w:sz="0" w:space="0" w:color="auto"/>
      </w:divBdr>
    </w:div>
    <w:div w:id="1456291374">
      <w:bodyDiv w:val="1"/>
      <w:marLeft w:val="0"/>
      <w:marRight w:val="0"/>
      <w:marTop w:val="0"/>
      <w:marBottom w:val="0"/>
      <w:divBdr>
        <w:top w:val="none" w:sz="0" w:space="0" w:color="auto"/>
        <w:left w:val="none" w:sz="0" w:space="0" w:color="auto"/>
        <w:bottom w:val="none" w:sz="0" w:space="0" w:color="auto"/>
        <w:right w:val="none" w:sz="0" w:space="0" w:color="auto"/>
      </w:divBdr>
    </w:div>
    <w:div w:id="1546329743">
      <w:bodyDiv w:val="1"/>
      <w:marLeft w:val="0"/>
      <w:marRight w:val="0"/>
      <w:marTop w:val="0"/>
      <w:marBottom w:val="0"/>
      <w:divBdr>
        <w:top w:val="none" w:sz="0" w:space="0" w:color="auto"/>
        <w:left w:val="none" w:sz="0" w:space="0" w:color="auto"/>
        <w:bottom w:val="none" w:sz="0" w:space="0" w:color="auto"/>
        <w:right w:val="none" w:sz="0" w:space="0" w:color="auto"/>
      </w:divBdr>
    </w:div>
    <w:div w:id="190382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7178CE-7866-43C4-8030-E7C552B5F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19F86E-6C86-4F27-8BA8-6FBC3B9A8FE9}">
  <ds:schemaRefs>
    <ds:schemaRef ds:uri="http://schemas.microsoft.com/sharepoint/v3/contenttype/forms"/>
  </ds:schemaRefs>
</ds:datastoreItem>
</file>

<file path=customXml/itemProps3.xml><?xml version="1.0" encoding="utf-8"?>
<ds:datastoreItem xmlns:ds="http://schemas.openxmlformats.org/officeDocument/2006/customXml" ds:itemID="{5BB60B3C-9BCE-458C-893B-B6E64BE43F10}">
  <ds:schemaRefs>
    <ds:schemaRef ds:uri="http://purl.org/dc/dcmitype/"/>
    <ds:schemaRef ds:uri="http://schemas.microsoft.com/office/2006/documentManagement/types"/>
    <ds:schemaRef ds:uri="http://schemas.microsoft.com/office/2006/metadata/properties"/>
    <ds:schemaRef ds:uri="http://www.w3.org/XML/1998/namespace"/>
    <ds:schemaRef ds:uri="9823f8e4-81f3-4a59-a026-c1a9717271fd"/>
    <ds:schemaRef ds:uri="http://purl.org/dc/terms/"/>
    <ds:schemaRef ds:uri="95817cb9-f0eb-4f4d-892c-47ab9f8957c0"/>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dc:creator>
  <cp:keywords/>
  <dc:description/>
  <cp:lastModifiedBy>Elin</cp:lastModifiedBy>
  <cp:revision>2</cp:revision>
  <dcterms:created xsi:type="dcterms:W3CDTF">2022-03-24T23:53:00Z</dcterms:created>
  <dcterms:modified xsi:type="dcterms:W3CDTF">2022-03-24T23:53:00Z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