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A8E5E" w14:textId="77777777" w:rsidR="006B4E43" w:rsidRPr="00EA7115" w:rsidRDefault="006B4E43">
      <w:pPr>
        <w:rPr>
          <w:rFonts w:ascii="Times New Roman" w:hAnsi="Times New Roman" w:cs="Times New Roman"/>
          <w:b/>
          <w:bCs/>
          <w:sz w:val="24"/>
          <w:szCs w:val="24"/>
        </w:rPr>
      </w:pPr>
    </w:p>
    <w:p w14:paraId="49186BDE" w14:textId="4D6C98AE" w:rsidR="005F5316"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Title:</w:t>
      </w:r>
      <w:r w:rsidRPr="00EA7115">
        <w:rPr>
          <w:rFonts w:ascii="Times New Roman" w:hAnsi="Times New Roman" w:cs="Times New Roman"/>
          <w:sz w:val="24"/>
          <w:szCs w:val="24"/>
        </w:rPr>
        <w:t xml:space="preserve">                              Nursing research project: cardiovascular diseases</w:t>
      </w:r>
    </w:p>
    <w:p w14:paraId="656D546F" w14:textId="77777777" w:rsidR="006B4E43" w:rsidRPr="00EA7115" w:rsidRDefault="006B4E43">
      <w:pPr>
        <w:rPr>
          <w:rFonts w:ascii="Times New Roman" w:hAnsi="Times New Roman" w:cs="Times New Roman"/>
          <w:b/>
          <w:bCs/>
          <w:sz w:val="24"/>
          <w:szCs w:val="24"/>
        </w:rPr>
      </w:pPr>
    </w:p>
    <w:p w14:paraId="049BD142" w14:textId="1DB08F11" w:rsidR="006B4E43"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Student Name:</w:t>
      </w:r>
      <w:r w:rsidRPr="00EA7115">
        <w:rPr>
          <w:rFonts w:ascii="Times New Roman" w:hAnsi="Times New Roman" w:cs="Times New Roman"/>
          <w:sz w:val="24"/>
          <w:szCs w:val="24"/>
        </w:rPr>
        <w:t xml:space="preserve">             Claire Horton</w:t>
      </w:r>
    </w:p>
    <w:p w14:paraId="5E6D5600" w14:textId="77777777" w:rsidR="006B4E43" w:rsidRPr="00EA7115" w:rsidRDefault="006B4E43">
      <w:pPr>
        <w:rPr>
          <w:rFonts w:ascii="Times New Roman" w:hAnsi="Times New Roman" w:cs="Times New Roman"/>
          <w:b/>
          <w:bCs/>
          <w:sz w:val="24"/>
          <w:szCs w:val="24"/>
        </w:rPr>
      </w:pPr>
    </w:p>
    <w:p w14:paraId="6E6DE8E2" w14:textId="58CB1BCC" w:rsidR="006B4E43"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 xml:space="preserve">Student Number:        </w:t>
      </w:r>
      <w:r w:rsidRPr="00EA7115">
        <w:rPr>
          <w:rFonts w:ascii="Times New Roman" w:hAnsi="Times New Roman" w:cs="Times New Roman"/>
          <w:sz w:val="24"/>
          <w:szCs w:val="24"/>
        </w:rPr>
        <w:t xml:space="preserve"> 2210844</w:t>
      </w:r>
    </w:p>
    <w:p w14:paraId="61275974" w14:textId="77777777" w:rsidR="006B4E43" w:rsidRPr="00EA7115" w:rsidRDefault="006B4E43">
      <w:pPr>
        <w:rPr>
          <w:rFonts w:ascii="Times New Roman" w:hAnsi="Times New Roman" w:cs="Times New Roman"/>
          <w:b/>
          <w:bCs/>
          <w:sz w:val="24"/>
          <w:szCs w:val="24"/>
        </w:rPr>
      </w:pPr>
    </w:p>
    <w:p w14:paraId="271C438F" w14:textId="19AC1708" w:rsidR="006B4E43"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Lecturer Name:</w:t>
      </w:r>
      <w:r w:rsidRPr="00EA7115">
        <w:rPr>
          <w:rFonts w:ascii="Times New Roman" w:hAnsi="Times New Roman" w:cs="Times New Roman"/>
          <w:sz w:val="24"/>
          <w:szCs w:val="24"/>
        </w:rPr>
        <w:t xml:space="preserve">           Ben Duxbury</w:t>
      </w:r>
    </w:p>
    <w:p w14:paraId="79FC3AB6" w14:textId="5C6549C8" w:rsidR="006B4E43" w:rsidRPr="00EA7115" w:rsidRDefault="006B4E43">
      <w:pPr>
        <w:rPr>
          <w:rFonts w:ascii="Times New Roman" w:hAnsi="Times New Roman" w:cs="Times New Roman"/>
          <w:sz w:val="24"/>
          <w:szCs w:val="24"/>
        </w:rPr>
      </w:pPr>
    </w:p>
    <w:p w14:paraId="34CC6CA0" w14:textId="21701057" w:rsidR="006B4E43" w:rsidRPr="00EA7115" w:rsidRDefault="006B4E43">
      <w:pPr>
        <w:rPr>
          <w:rFonts w:ascii="Times New Roman" w:hAnsi="Times New Roman" w:cs="Times New Roman"/>
          <w:sz w:val="24"/>
          <w:szCs w:val="24"/>
        </w:rPr>
      </w:pPr>
    </w:p>
    <w:p w14:paraId="632FA7C1" w14:textId="36438243" w:rsidR="006B4E43" w:rsidRPr="00EA7115" w:rsidRDefault="006B4E43">
      <w:pPr>
        <w:rPr>
          <w:rFonts w:ascii="Times New Roman" w:hAnsi="Times New Roman" w:cs="Times New Roman"/>
          <w:sz w:val="24"/>
          <w:szCs w:val="24"/>
        </w:rPr>
      </w:pPr>
    </w:p>
    <w:p w14:paraId="56E91470" w14:textId="46C1ED32" w:rsidR="006B4E43" w:rsidRPr="00EA7115" w:rsidRDefault="006B4E43">
      <w:pPr>
        <w:rPr>
          <w:rFonts w:ascii="Times New Roman" w:hAnsi="Times New Roman" w:cs="Times New Roman"/>
          <w:sz w:val="24"/>
          <w:szCs w:val="24"/>
        </w:rPr>
      </w:pPr>
    </w:p>
    <w:p w14:paraId="18B56F35" w14:textId="03780825" w:rsidR="006B4E43" w:rsidRPr="00EA7115" w:rsidRDefault="006B4E43">
      <w:pPr>
        <w:rPr>
          <w:rFonts w:ascii="Times New Roman" w:hAnsi="Times New Roman" w:cs="Times New Roman"/>
          <w:sz w:val="24"/>
          <w:szCs w:val="24"/>
        </w:rPr>
      </w:pPr>
    </w:p>
    <w:p w14:paraId="2EDD1649" w14:textId="72ACB3C0" w:rsidR="006B4E43" w:rsidRPr="00EA7115" w:rsidRDefault="006B4E43">
      <w:pPr>
        <w:rPr>
          <w:rFonts w:ascii="Times New Roman" w:hAnsi="Times New Roman" w:cs="Times New Roman"/>
          <w:sz w:val="24"/>
          <w:szCs w:val="24"/>
        </w:rPr>
      </w:pPr>
    </w:p>
    <w:p w14:paraId="6678C6A8" w14:textId="426A0940" w:rsidR="006B4E43" w:rsidRPr="00EA7115" w:rsidRDefault="006B4E43">
      <w:pPr>
        <w:rPr>
          <w:rFonts w:ascii="Times New Roman" w:hAnsi="Times New Roman" w:cs="Times New Roman"/>
          <w:sz w:val="24"/>
          <w:szCs w:val="24"/>
        </w:rPr>
      </w:pPr>
    </w:p>
    <w:p w14:paraId="78F1BD81" w14:textId="6CFFF539" w:rsidR="006B4E43" w:rsidRPr="00EA7115" w:rsidRDefault="006B4E43">
      <w:pPr>
        <w:rPr>
          <w:rFonts w:ascii="Times New Roman" w:hAnsi="Times New Roman" w:cs="Times New Roman"/>
          <w:sz w:val="24"/>
          <w:szCs w:val="24"/>
        </w:rPr>
      </w:pPr>
    </w:p>
    <w:p w14:paraId="326F732F" w14:textId="78A2A611" w:rsidR="006B4E43" w:rsidRPr="00EA7115" w:rsidRDefault="006B4E43">
      <w:pPr>
        <w:rPr>
          <w:rFonts w:ascii="Times New Roman" w:hAnsi="Times New Roman" w:cs="Times New Roman"/>
          <w:sz w:val="24"/>
          <w:szCs w:val="24"/>
        </w:rPr>
      </w:pPr>
    </w:p>
    <w:p w14:paraId="12C9CBC5" w14:textId="629B0620" w:rsidR="006B4E43" w:rsidRPr="00EA7115" w:rsidRDefault="006B4E43">
      <w:pPr>
        <w:rPr>
          <w:rFonts w:ascii="Times New Roman" w:hAnsi="Times New Roman" w:cs="Times New Roman"/>
          <w:sz w:val="24"/>
          <w:szCs w:val="24"/>
        </w:rPr>
      </w:pPr>
    </w:p>
    <w:p w14:paraId="7046F75A" w14:textId="6D8C2FF4" w:rsidR="006B4E43" w:rsidRPr="00EA7115" w:rsidRDefault="006B4E43">
      <w:pPr>
        <w:rPr>
          <w:rFonts w:ascii="Times New Roman" w:hAnsi="Times New Roman" w:cs="Times New Roman"/>
          <w:sz w:val="24"/>
          <w:szCs w:val="24"/>
        </w:rPr>
      </w:pPr>
    </w:p>
    <w:p w14:paraId="36189203" w14:textId="67A645FE" w:rsidR="006B4E43" w:rsidRPr="00EA7115" w:rsidRDefault="006B4E43">
      <w:pPr>
        <w:rPr>
          <w:rFonts w:ascii="Times New Roman" w:hAnsi="Times New Roman" w:cs="Times New Roman"/>
          <w:sz w:val="24"/>
          <w:szCs w:val="24"/>
        </w:rPr>
      </w:pPr>
    </w:p>
    <w:p w14:paraId="70D8175C" w14:textId="2D050874" w:rsidR="006B4E43" w:rsidRPr="00EA7115" w:rsidRDefault="006B4E43">
      <w:pPr>
        <w:rPr>
          <w:rFonts w:ascii="Times New Roman" w:hAnsi="Times New Roman" w:cs="Times New Roman"/>
          <w:sz w:val="24"/>
          <w:szCs w:val="24"/>
        </w:rPr>
      </w:pPr>
    </w:p>
    <w:p w14:paraId="35221080" w14:textId="76DFC77A" w:rsidR="006B4E43" w:rsidRPr="00EA7115" w:rsidRDefault="006B4E43">
      <w:pPr>
        <w:rPr>
          <w:rFonts w:ascii="Times New Roman" w:hAnsi="Times New Roman" w:cs="Times New Roman"/>
          <w:sz w:val="24"/>
          <w:szCs w:val="24"/>
        </w:rPr>
      </w:pPr>
    </w:p>
    <w:p w14:paraId="01F49061" w14:textId="1E5392DC" w:rsidR="006B4E43" w:rsidRPr="00EA7115" w:rsidRDefault="006B4E43">
      <w:pPr>
        <w:rPr>
          <w:rFonts w:ascii="Times New Roman" w:hAnsi="Times New Roman" w:cs="Times New Roman"/>
          <w:sz w:val="24"/>
          <w:szCs w:val="24"/>
        </w:rPr>
      </w:pPr>
    </w:p>
    <w:p w14:paraId="0735CF8E" w14:textId="36682598" w:rsidR="006B4E43" w:rsidRPr="00EA7115" w:rsidRDefault="006B4E43">
      <w:pPr>
        <w:rPr>
          <w:rFonts w:ascii="Times New Roman" w:hAnsi="Times New Roman" w:cs="Times New Roman"/>
          <w:sz w:val="24"/>
          <w:szCs w:val="24"/>
        </w:rPr>
      </w:pPr>
    </w:p>
    <w:p w14:paraId="54771C19" w14:textId="787DC9CA" w:rsidR="006B4E43" w:rsidRPr="00EA7115" w:rsidRDefault="006B4E43">
      <w:pPr>
        <w:rPr>
          <w:rFonts w:ascii="Times New Roman" w:hAnsi="Times New Roman" w:cs="Times New Roman"/>
          <w:sz w:val="24"/>
          <w:szCs w:val="24"/>
        </w:rPr>
      </w:pPr>
    </w:p>
    <w:p w14:paraId="0CB33B01" w14:textId="52EB4923" w:rsidR="006B4E43" w:rsidRPr="00EA7115" w:rsidRDefault="006B4E43">
      <w:pPr>
        <w:rPr>
          <w:rFonts w:ascii="Times New Roman" w:hAnsi="Times New Roman" w:cs="Times New Roman"/>
          <w:sz w:val="24"/>
          <w:szCs w:val="24"/>
        </w:rPr>
      </w:pPr>
    </w:p>
    <w:p w14:paraId="2761B143" w14:textId="69DA203E" w:rsidR="006B4E43" w:rsidRPr="00EA7115" w:rsidRDefault="006B4E43">
      <w:pPr>
        <w:rPr>
          <w:rFonts w:ascii="Times New Roman" w:hAnsi="Times New Roman" w:cs="Times New Roman"/>
          <w:sz w:val="24"/>
          <w:szCs w:val="24"/>
        </w:rPr>
      </w:pPr>
    </w:p>
    <w:p w14:paraId="7013E09C" w14:textId="459CA4B3" w:rsidR="006B4E43" w:rsidRPr="00EA7115" w:rsidRDefault="006B4E43">
      <w:pPr>
        <w:rPr>
          <w:rFonts w:ascii="Times New Roman" w:hAnsi="Times New Roman" w:cs="Times New Roman"/>
          <w:sz w:val="24"/>
          <w:szCs w:val="24"/>
        </w:rPr>
      </w:pPr>
    </w:p>
    <w:p w14:paraId="256753C0" w14:textId="0804B5BC" w:rsidR="006B4E43" w:rsidRPr="00EA7115" w:rsidRDefault="006B4E43">
      <w:pPr>
        <w:rPr>
          <w:rFonts w:ascii="Times New Roman" w:hAnsi="Times New Roman" w:cs="Times New Roman"/>
          <w:sz w:val="24"/>
          <w:szCs w:val="24"/>
        </w:rPr>
      </w:pPr>
    </w:p>
    <w:p w14:paraId="37BC9DA0" w14:textId="59F7E308" w:rsidR="006B4E43" w:rsidRPr="00EA7115" w:rsidRDefault="006B4E43">
      <w:pPr>
        <w:rPr>
          <w:rFonts w:ascii="Times New Roman" w:hAnsi="Times New Roman" w:cs="Times New Roman"/>
          <w:sz w:val="24"/>
          <w:szCs w:val="24"/>
        </w:rPr>
      </w:pPr>
    </w:p>
    <w:p w14:paraId="15CD96EE" w14:textId="0B23E6F4" w:rsidR="006B4E43" w:rsidRPr="00EA7115" w:rsidRDefault="006B4E43">
      <w:pPr>
        <w:rPr>
          <w:rFonts w:ascii="Times New Roman" w:hAnsi="Times New Roman" w:cs="Times New Roman"/>
          <w:sz w:val="24"/>
          <w:szCs w:val="24"/>
        </w:rPr>
      </w:pPr>
    </w:p>
    <w:p w14:paraId="7B5FE4D8" w14:textId="4B8FC54B" w:rsidR="006B4E43" w:rsidRPr="00EA7115" w:rsidRDefault="006B4E43">
      <w:pPr>
        <w:rPr>
          <w:rFonts w:ascii="Times New Roman" w:hAnsi="Times New Roman" w:cs="Times New Roman"/>
          <w:b/>
          <w:bCs/>
          <w:sz w:val="24"/>
          <w:szCs w:val="24"/>
        </w:rPr>
      </w:pPr>
      <w:r w:rsidRPr="00EA7115">
        <w:rPr>
          <w:rFonts w:ascii="Times New Roman" w:hAnsi="Times New Roman" w:cs="Times New Roman"/>
          <w:b/>
          <w:bCs/>
          <w:sz w:val="24"/>
          <w:szCs w:val="24"/>
        </w:rPr>
        <w:t>Abstract:</w:t>
      </w:r>
    </w:p>
    <w:p w14:paraId="4AEE9690" w14:textId="44DCDF5F" w:rsidR="006B4E43" w:rsidRPr="00EA7115" w:rsidRDefault="00AC4B76" w:rsidP="006B4E43">
      <w:pPr>
        <w:rPr>
          <w:rFonts w:ascii="Times New Roman" w:hAnsi="Times New Roman" w:cs="Times New Roman"/>
          <w:kern w:val="0"/>
          <w:sz w:val="24"/>
          <w:szCs w:val="24"/>
          <w14:ligatures w14:val="none"/>
        </w:rPr>
      </w:pPr>
      <w:bookmarkStart w:id="0" w:name="_Hlk131282885"/>
      <w:r w:rsidRPr="00EA7115">
        <w:rPr>
          <w:rFonts w:ascii="Times New Roman" w:hAnsi="Times New Roman" w:cs="Times New Roman"/>
          <w:sz w:val="24"/>
          <w:szCs w:val="24"/>
        </w:rPr>
        <w:t>The research will be carried out on the benefits of living a healthy, balanced, active lifestyle that can benefit anyone living with cardiovascular disease. The research will be done to see how a healthy lifestyle can benefit the public and lessen the strain on the National Health Service so that chronic conditions such as this can be alleviated as well as avoided in the first place. It will be looked at what cardiac disease is and what effect it has on the body. The outcome of this research project will demonstrate if there are health benefits and advantages to a healthy, balanced lifestyle.</w:t>
      </w:r>
    </w:p>
    <w:bookmarkEnd w:id="0"/>
    <w:p w14:paraId="3385D9FE" w14:textId="77777777" w:rsidR="00AC4B76" w:rsidRPr="00EA7115" w:rsidRDefault="00AC4B76" w:rsidP="006B4E43">
      <w:pPr>
        <w:rPr>
          <w:rFonts w:ascii="Times New Roman" w:hAnsi="Times New Roman" w:cs="Times New Roman"/>
          <w:kern w:val="0"/>
          <w:sz w:val="24"/>
          <w:szCs w:val="24"/>
          <w14:ligatures w14:val="none"/>
        </w:rPr>
      </w:pPr>
    </w:p>
    <w:p w14:paraId="77DD7B9F" w14:textId="06DC6FDC" w:rsidR="006B4E43" w:rsidRPr="00EA7115" w:rsidRDefault="006B4E43" w:rsidP="006B4E43">
      <w:pPr>
        <w:rPr>
          <w:rFonts w:ascii="Times New Roman" w:hAnsi="Times New Roman" w:cs="Times New Roman"/>
          <w:kern w:val="0"/>
          <w:sz w:val="24"/>
          <w:szCs w:val="24"/>
          <w14:ligatures w14:val="none"/>
        </w:rPr>
      </w:pPr>
    </w:p>
    <w:p w14:paraId="51BC1061" w14:textId="36CD41B0" w:rsidR="006B4E43" w:rsidRPr="00EA7115" w:rsidRDefault="006B4E43" w:rsidP="006B4E43">
      <w:pPr>
        <w:rPr>
          <w:rFonts w:ascii="Times New Roman" w:hAnsi="Times New Roman" w:cs="Times New Roman"/>
          <w:kern w:val="0"/>
          <w:sz w:val="24"/>
          <w:szCs w:val="24"/>
          <w14:ligatures w14:val="none"/>
        </w:rPr>
      </w:pPr>
    </w:p>
    <w:p w14:paraId="7B5DDEB7" w14:textId="5B361441" w:rsidR="006B4E43" w:rsidRPr="00EA7115" w:rsidRDefault="006B4E43" w:rsidP="006B4E43">
      <w:pPr>
        <w:rPr>
          <w:rFonts w:ascii="Times New Roman" w:hAnsi="Times New Roman" w:cs="Times New Roman"/>
          <w:kern w:val="0"/>
          <w:sz w:val="24"/>
          <w:szCs w:val="24"/>
          <w14:ligatures w14:val="none"/>
        </w:rPr>
      </w:pPr>
    </w:p>
    <w:p w14:paraId="44B3F288" w14:textId="466C1AFB" w:rsidR="006B4E43" w:rsidRPr="00EA7115" w:rsidRDefault="006B4E43" w:rsidP="006B4E43">
      <w:pPr>
        <w:rPr>
          <w:rFonts w:ascii="Times New Roman" w:hAnsi="Times New Roman" w:cs="Times New Roman"/>
          <w:kern w:val="0"/>
          <w:sz w:val="24"/>
          <w:szCs w:val="24"/>
          <w14:ligatures w14:val="none"/>
        </w:rPr>
      </w:pPr>
    </w:p>
    <w:p w14:paraId="3C53E547" w14:textId="798FA351" w:rsidR="006B4E43" w:rsidRPr="00EA7115" w:rsidRDefault="006B4E43" w:rsidP="006B4E43">
      <w:pPr>
        <w:rPr>
          <w:rFonts w:ascii="Times New Roman" w:hAnsi="Times New Roman" w:cs="Times New Roman"/>
          <w:kern w:val="0"/>
          <w:sz w:val="24"/>
          <w:szCs w:val="24"/>
          <w14:ligatures w14:val="none"/>
        </w:rPr>
      </w:pPr>
    </w:p>
    <w:p w14:paraId="1679420E" w14:textId="44E7CEA7" w:rsidR="006B4E43" w:rsidRPr="00EA7115" w:rsidRDefault="006B4E43" w:rsidP="006B4E43">
      <w:pPr>
        <w:rPr>
          <w:rFonts w:ascii="Times New Roman" w:hAnsi="Times New Roman" w:cs="Times New Roman"/>
          <w:kern w:val="0"/>
          <w:sz w:val="24"/>
          <w:szCs w:val="24"/>
          <w14:ligatures w14:val="none"/>
        </w:rPr>
      </w:pPr>
    </w:p>
    <w:p w14:paraId="0BEFC605" w14:textId="088C7022" w:rsidR="006B4E43" w:rsidRPr="00EA7115" w:rsidRDefault="006B4E43" w:rsidP="006B4E43">
      <w:pPr>
        <w:rPr>
          <w:rFonts w:ascii="Times New Roman" w:hAnsi="Times New Roman" w:cs="Times New Roman"/>
          <w:kern w:val="0"/>
          <w:sz w:val="24"/>
          <w:szCs w:val="24"/>
          <w14:ligatures w14:val="none"/>
        </w:rPr>
      </w:pPr>
    </w:p>
    <w:p w14:paraId="0EB67251" w14:textId="084C361E" w:rsidR="006B4E43" w:rsidRPr="00EA7115" w:rsidRDefault="006B4E43" w:rsidP="006B4E43">
      <w:pPr>
        <w:rPr>
          <w:rFonts w:ascii="Times New Roman" w:hAnsi="Times New Roman" w:cs="Times New Roman"/>
          <w:kern w:val="0"/>
          <w:sz w:val="24"/>
          <w:szCs w:val="24"/>
          <w14:ligatures w14:val="none"/>
        </w:rPr>
      </w:pPr>
    </w:p>
    <w:p w14:paraId="6EC4C236" w14:textId="0D5B7CFE" w:rsidR="006B4E43" w:rsidRPr="00EA7115" w:rsidRDefault="006B4E43" w:rsidP="006B4E43">
      <w:pPr>
        <w:rPr>
          <w:rFonts w:ascii="Times New Roman" w:hAnsi="Times New Roman" w:cs="Times New Roman"/>
          <w:kern w:val="0"/>
          <w:sz w:val="24"/>
          <w:szCs w:val="24"/>
          <w14:ligatures w14:val="none"/>
        </w:rPr>
      </w:pPr>
    </w:p>
    <w:p w14:paraId="09D6DAFE" w14:textId="129BF707" w:rsidR="006B4E43" w:rsidRPr="00EA7115" w:rsidRDefault="006B4E43" w:rsidP="006B4E43">
      <w:pPr>
        <w:rPr>
          <w:rFonts w:ascii="Times New Roman" w:hAnsi="Times New Roman" w:cs="Times New Roman"/>
          <w:kern w:val="0"/>
          <w:sz w:val="24"/>
          <w:szCs w:val="24"/>
          <w14:ligatures w14:val="none"/>
        </w:rPr>
      </w:pPr>
    </w:p>
    <w:p w14:paraId="0460763A" w14:textId="03A448C5" w:rsidR="006B4E43" w:rsidRPr="00EA7115" w:rsidRDefault="006B4E43" w:rsidP="006B4E43">
      <w:pPr>
        <w:rPr>
          <w:rFonts w:ascii="Times New Roman" w:hAnsi="Times New Roman" w:cs="Times New Roman"/>
          <w:kern w:val="0"/>
          <w:sz w:val="24"/>
          <w:szCs w:val="24"/>
          <w14:ligatures w14:val="none"/>
        </w:rPr>
      </w:pPr>
    </w:p>
    <w:p w14:paraId="50885BCC" w14:textId="1A367DB9" w:rsidR="006B4E43" w:rsidRPr="00EA7115" w:rsidRDefault="006B4E43" w:rsidP="006B4E43">
      <w:pPr>
        <w:rPr>
          <w:rFonts w:ascii="Times New Roman" w:hAnsi="Times New Roman" w:cs="Times New Roman"/>
          <w:kern w:val="0"/>
          <w:sz w:val="24"/>
          <w:szCs w:val="24"/>
          <w14:ligatures w14:val="none"/>
        </w:rPr>
      </w:pPr>
    </w:p>
    <w:p w14:paraId="3781E92A" w14:textId="0DDACAA0" w:rsidR="006B4E43" w:rsidRPr="00EA7115" w:rsidRDefault="006B4E43" w:rsidP="006B4E43">
      <w:pPr>
        <w:rPr>
          <w:rFonts w:ascii="Times New Roman" w:hAnsi="Times New Roman" w:cs="Times New Roman"/>
          <w:kern w:val="0"/>
          <w:sz w:val="24"/>
          <w:szCs w:val="24"/>
          <w14:ligatures w14:val="none"/>
        </w:rPr>
      </w:pPr>
    </w:p>
    <w:p w14:paraId="1D9C11DA" w14:textId="076594BE" w:rsidR="006B4E43" w:rsidRPr="00EA7115" w:rsidRDefault="006B4E43" w:rsidP="006B4E43">
      <w:pPr>
        <w:rPr>
          <w:rFonts w:ascii="Times New Roman" w:hAnsi="Times New Roman" w:cs="Times New Roman"/>
          <w:kern w:val="0"/>
          <w:sz w:val="24"/>
          <w:szCs w:val="24"/>
          <w14:ligatures w14:val="none"/>
        </w:rPr>
      </w:pPr>
    </w:p>
    <w:p w14:paraId="5F07E782" w14:textId="4D493FB1" w:rsidR="006B4E43" w:rsidRPr="00EA7115" w:rsidRDefault="006B4E43" w:rsidP="006B4E43">
      <w:pPr>
        <w:rPr>
          <w:rFonts w:ascii="Times New Roman" w:hAnsi="Times New Roman" w:cs="Times New Roman"/>
          <w:kern w:val="0"/>
          <w:sz w:val="24"/>
          <w:szCs w:val="24"/>
          <w14:ligatures w14:val="none"/>
        </w:rPr>
      </w:pPr>
    </w:p>
    <w:p w14:paraId="0E1D3E7F" w14:textId="12F355C5" w:rsidR="006B4E43" w:rsidRPr="00EA7115" w:rsidRDefault="006B4E43" w:rsidP="006B4E43">
      <w:pPr>
        <w:rPr>
          <w:rFonts w:ascii="Times New Roman" w:hAnsi="Times New Roman" w:cs="Times New Roman"/>
          <w:kern w:val="0"/>
          <w:sz w:val="24"/>
          <w:szCs w:val="24"/>
          <w14:ligatures w14:val="none"/>
        </w:rPr>
      </w:pPr>
    </w:p>
    <w:p w14:paraId="1C2E32EC" w14:textId="33643EBC" w:rsidR="006B4E43" w:rsidRPr="00EA7115" w:rsidRDefault="006B4E43" w:rsidP="006B4E43">
      <w:pPr>
        <w:rPr>
          <w:rFonts w:ascii="Times New Roman" w:hAnsi="Times New Roman" w:cs="Times New Roman"/>
          <w:kern w:val="0"/>
          <w:sz w:val="24"/>
          <w:szCs w:val="24"/>
          <w14:ligatures w14:val="none"/>
        </w:rPr>
      </w:pPr>
    </w:p>
    <w:p w14:paraId="27C77236" w14:textId="29755923" w:rsidR="006B4E43" w:rsidRPr="00EA7115" w:rsidRDefault="006B4E43" w:rsidP="006B4E43">
      <w:pPr>
        <w:rPr>
          <w:rFonts w:ascii="Times New Roman" w:hAnsi="Times New Roman" w:cs="Times New Roman"/>
          <w:kern w:val="0"/>
          <w:sz w:val="24"/>
          <w:szCs w:val="24"/>
          <w14:ligatures w14:val="none"/>
        </w:rPr>
      </w:pPr>
    </w:p>
    <w:p w14:paraId="15E94D30" w14:textId="3242EA21" w:rsidR="006B4E43" w:rsidRPr="00EA7115" w:rsidRDefault="006B4E43" w:rsidP="006B4E43">
      <w:pPr>
        <w:rPr>
          <w:rFonts w:ascii="Times New Roman" w:hAnsi="Times New Roman" w:cs="Times New Roman"/>
          <w:kern w:val="0"/>
          <w:sz w:val="24"/>
          <w:szCs w:val="24"/>
          <w14:ligatures w14:val="none"/>
        </w:rPr>
      </w:pPr>
    </w:p>
    <w:p w14:paraId="4C1CB699" w14:textId="0495F7C8" w:rsidR="006B4E43" w:rsidRPr="00EA7115" w:rsidRDefault="006B4E43" w:rsidP="006B4E43">
      <w:pPr>
        <w:rPr>
          <w:rFonts w:ascii="Times New Roman" w:hAnsi="Times New Roman" w:cs="Times New Roman"/>
          <w:kern w:val="0"/>
          <w:sz w:val="24"/>
          <w:szCs w:val="24"/>
          <w14:ligatures w14:val="none"/>
        </w:rPr>
      </w:pPr>
    </w:p>
    <w:p w14:paraId="084F723A" w14:textId="6ADDC1E2" w:rsidR="006B4E43" w:rsidRPr="00EA7115" w:rsidRDefault="006B4E43" w:rsidP="006B4E43">
      <w:pPr>
        <w:rPr>
          <w:rFonts w:ascii="Times New Roman" w:hAnsi="Times New Roman" w:cs="Times New Roman"/>
          <w:kern w:val="0"/>
          <w:sz w:val="24"/>
          <w:szCs w:val="24"/>
          <w14:ligatures w14:val="none"/>
        </w:rPr>
      </w:pPr>
    </w:p>
    <w:p w14:paraId="19136205" w14:textId="77777777" w:rsidR="00BF2E48" w:rsidRPr="00EA7115" w:rsidRDefault="00BF2E48" w:rsidP="006B4E43">
      <w:pPr>
        <w:rPr>
          <w:rFonts w:ascii="Times New Roman" w:hAnsi="Times New Roman" w:cs="Times New Roman"/>
          <w:b/>
          <w:bCs/>
          <w:kern w:val="0"/>
          <w:sz w:val="24"/>
          <w:szCs w:val="24"/>
          <w14:ligatures w14:val="none"/>
        </w:rPr>
      </w:pPr>
    </w:p>
    <w:p w14:paraId="37D9C76C" w14:textId="77777777" w:rsidR="008C6632" w:rsidRDefault="008C6632" w:rsidP="006B4E43">
      <w:pPr>
        <w:rPr>
          <w:rFonts w:ascii="Times New Roman" w:hAnsi="Times New Roman" w:cs="Times New Roman"/>
          <w:b/>
          <w:bCs/>
          <w:kern w:val="0"/>
          <w:sz w:val="24"/>
          <w:szCs w:val="24"/>
          <w14:ligatures w14:val="none"/>
        </w:rPr>
      </w:pPr>
    </w:p>
    <w:p w14:paraId="5D7B7E5A" w14:textId="77777777" w:rsidR="008C6632" w:rsidRDefault="008C6632" w:rsidP="006B4E43">
      <w:pPr>
        <w:rPr>
          <w:rFonts w:ascii="Times New Roman" w:hAnsi="Times New Roman" w:cs="Times New Roman"/>
          <w:b/>
          <w:bCs/>
          <w:kern w:val="0"/>
          <w:sz w:val="24"/>
          <w:szCs w:val="24"/>
          <w14:ligatures w14:val="none"/>
        </w:rPr>
      </w:pPr>
    </w:p>
    <w:p w14:paraId="5863D863" w14:textId="38C44AEF"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Page of contents:</w:t>
      </w:r>
    </w:p>
    <w:p w14:paraId="2FEA73CC" w14:textId="4FC68271"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Section</w:t>
      </w:r>
      <w:r w:rsidR="00EA11D3"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EA11D3" w:rsidRPr="00EA7115">
        <w:rPr>
          <w:rFonts w:ascii="Times New Roman" w:hAnsi="Times New Roman" w:cs="Times New Roman"/>
          <w:b/>
          <w:bCs/>
          <w:kern w:val="0"/>
          <w:sz w:val="24"/>
          <w:szCs w:val="24"/>
          <w14:ligatures w14:val="none"/>
        </w:rPr>
        <w:t>Page</w:t>
      </w:r>
    </w:p>
    <w:p w14:paraId="1CDD96C4" w14:textId="227AC424"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Title</w:t>
      </w:r>
      <w:r w:rsidR="00EA11D3"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00EA11D3" w:rsidRPr="00EA7115">
        <w:rPr>
          <w:rFonts w:ascii="Times New Roman" w:hAnsi="Times New Roman" w:cs="Times New Roman"/>
          <w:b/>
          <w:bCs/>
          <w:kern w:val="0"/>
          <w:sz w:val="24"/>
          <w:szCs w:val="24"/>
          <w14:ligatures w14:val="none"/>
        </w:rPr>
        <w:t xml:space="preserve"> </w:t>
      </w:r>
      <w:proofErr w:type="spellStart"/>
      <w:r w:rsidR="00EA11D3" w:rsidRPr="00EA7115">
        <w:rPr>
          <w:rFonts w:ascii="Times New Roman" w:hAnsi="Times New Roman" w:cs="Times New Roman"/>
          <w:b/>
          <w:bCs/>
          <w:kern w:val="0"/>
          <w:sz w:val="24"/>
          <w:szCs w:val="24"/>
          <w14:ligatures w14:val="none"/>
        </w:rPr>
        <w:t>i</w:t>
      </w:r>
      <w:proofErr w:type="spellEnd"/>
    </w:p>
    <w:p w14:paraId="175CB92A" w14:textId="6AD54095"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Abstract</w:t>
      </w:r>
      <w:r w:rsidR="00EA11D3"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EA11D3" w:rsidRPr="00EA7115">
        <w:rPr>
          <w:rFonts w:ascii="Times New Roman" w:hAnsi="Times New Roman" w:cs="Times New Roman"/>
          <w:b/>
          <w:bCs/>
          <w:kern w:val="0"/>
          <w:sz w:val="24"/>
          <w:szCs w:val="24"/>
          <w14:ligatures w14:val="none"/>
        </w:rPr>
        <w:t>ii</w:t>
      </w:r>
    </w:p>
    <w:p w14:paraId="04A148BF" w14:textId="19BD18B1" w:rsidR="006B4E43" w:rsidRPr="00EA7115" w:rsidRDefault="00EA11D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 xml:space="preserve">Page of contents                                              </w:t>
      </w:r>
      <w:r w:rsidR="003967F1"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iii   </w:t>
      </w:r>
    </w:p>
    <w:p w14:paraId="474C70A4" w14:textId="3469BE90" w:rsidR="00EA11D3" w:rsidRPr="00EA7115" w:rsidRDefault="00EA11D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 xml:space="preserve">Introduction                                                    </w:t>
      </w:r>
      <w:r w:rsidR="003967F1"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1</w:t>
      </w:r>
    </w:p>
    <w:p w14:paraId="1520F1DA" w14:textId="77777777" w:rsidR="000F1D15" w:rsidRDefault="00AD641F"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 xml:space="preserve">The role of research in nursing                     </w:t>
      </w:r>
      <w:r w:rsidR="003967F1"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2</w:t>
      </w:r>
    </w:p>
    <w:p w14:paraId="6667B59E" w14:textId="6AA3487E" w:rsidR="001821BC" w:rsidRDefault="001821BC" w:rsidP="006B4E43">
      <w:pPr>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Research in Wales                                                                      3</w:t>
      </w:r>
    </w:p>
    <w:p w14:paraId="489E004E" w14:textId="2BBD5C8D" w:rsidR="008114F8" w:rsidRPr="00EA7115" w:rsidRDefault="001821BC" w:rsidP="006B4E43">
      <w:pPr>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 xml:space="preserve">Cardiovascular </w:t>
      </w:r>
      <w:r w:rsidR="008114F8" w:rsidRPr="00EA7115">
        <w:rPr>
          <w:rFonts w:ascii="Times New Roman" w:hAnsi="Times New Roman" w:cs="Times New Roman"/>
          <w:b/>
          <w:bCs/>
          <w:kern w:val="0"/>
          <w:sz w:val="24"/>
          <w:szCs w:val="24"/>
          <w14:ligatures w14:val="none"/>
        </w:rPr>
        <w:t xml:space="preserve">Diseases                                                          </w:t>
      </w:r>
      <w:r>
        <w:rPr>
          <w:rFonts w:ascii="Times New Roman" w:hAnsi="Times New Roman" w:cs="Times New Roman"/>
          <w:b/>
          <w:bCs/>
          <w:kern w:val="0"/>
          <w:sz w:val="24"/>
          <w:szCs w:val="24"/>
          <w14:ligatures w14:val="none"/>
        </w:rPr>
        <w:t xml:space="preserve"> </w:t>
      </w:r>
      <w:r w:rsidR="008114F8" w:rsidRPr="00EA7115">
        <w:rPr>
          <w:rFonts w:ascii="Times New Roman" w:hAnsi="Times New Roman" w:cs="Times New Roman"/>
          <w:b/>
          <w:bCs/>
          <w:kern w:val="0"/>
          <w:sz w:val="24"/>
          <w:szCs w:val="24"/>
          <w14:ligatures w14:val="none"/>
        </w:rPr>
        <w:t xml:space="preserve"> </w:t>
      </w:r>
      <w:r>
        <w:rPr>
          <w:rFonts w:ascii="Times New Roman" w:hAnsi="Times New Roman" w:cs="Times New Roman"/>
          <w:b/>
          <w:bCs/>
          <w:kern w:val="0"/>
          <w:sz w:val="24"/>
          <w:szCs w:val="24"/>
          <w14:ligatures w14:val="none"/>
        </w:rPr>
        <w:t>4</w:t>
      </w:r>
    </w:p>
    <w:p w14:paraId="57954322" w14:textId="48DB19FC" w:rsidR="003967F1" w:rsidRDefault="003967F1" w:rsidP="003967F1">
      <w:pPr>
        <w:pStyle w:val="NormalWeb"/>
        <w:shd w:val="clear" w:color="auto" w:fill="FFFFFF"/>
        <w:spacing w:before="105" w:beforeAutospacing="0" w:after="432" w:afterAutospacing="0"/>
        <w:rPr>
          <w:b/>
          <w:bCs/>
        </w:rPr>
      </w:pPr>
      <w:bookmarkStart w:id="1" w:name="_Hlk131281147"/>
      <w:r w:rsidRPr="00EA7115">
        <w:rPr>
          <w:b/>
          <w:bCs/>
        </w:rPr>
        <w:t xml:space="preserve">Physical inactivity, sedentary </w:t>
      </w:r>
      <w:r w:rsidR="001821BC" w:rsidRPr="00EA7115">
        <w:rPr>
          <w:b/>
          <w:bCs/>
        </w:rPr>
        <w:t>behaviour,</w:t>
      </w:r>
      <w:r w:rsidRPr="00EA7115">
        <w:rPr>
          <w:b/>
          <w:bCs/>
        </w:rPr>
        <w:t xml:space="preserve"> and health        </w:t>
      </w:r>
      <w:r w:rsidR="00B11728" w:rsidRPr="00EA7115">
        <w:rPr>
          <w:b/>
          <w:bCs/>
        </w:rPr>
        <w:t xml:space="preserve">     </w:t>
      </w:r>
      <w:r w:rsidRPr="00EA7115">
        <w:rPr>
          <w:b/>
          <w:bCs/>
        </w:rPr>
        <w:t xml:space="preserve"> </w:t>
      </w:r>
      <w:bookmarkEnd w:id="1"/>
      <w:r w:rsidR="001821BC">
        <w:rPr>
          <w:b/>
          <w:bCs/>
        </w:rPr>
        <w:t>5</w:t>
      </w:r>
    </w:p>
    <w:p w14:paraId="04C3C757" w14:textId="02EFDA58" w:rsidR="00984351" w:rsidRDefault="00984351" w:rsidP="003967F1">
      <w:pPr>
        <w:pStyle w:val="NormalWeb"/>
        <w:shd w:val="clear" w:color="auto" w:fill="FFFFFF"/>
        <w:spacing w:before="105" w:beforeAutospacing="0" w:after="432" w:afterAutospacing="0"/>
        <w:rPr>
          <w:b/>
          <w:bCs/>
        </w:rPr>
      </w:pPr>
      <w:r>
        <w:rPr>
          <w:b/>
          <w:bCs/>
        </w:rPr>
        <w:t>Conclusion                                                                                    6</w:t>
      </w:r>
    </w:p>
    <w:p w14:paraId="52C6703C" w14:textId="0A29CE86" w:rsidR="00984351" w:rsidRDefault="00700737" w:rsidP="003967F1">
      <w:pPr>
        <w:pStyle w:val="NormalWeb"/>
        <w:shd w:val="clear" w:color="auto" w:fill="FFFFFF"/>
        <w:spacing w:before="105" w:beforeAutospacing="0" w:after="432" w:afterAutospacing="0"/>
        <w:rPr>
          <w:b/>
          <w:bCs/>
        </w:rPr>
      </w:pPr>
      <w:r>
        <w:rPr>
          <w:b/>
          <w:bCs/>
        </w:rPr>
        <w:t>References                                                                                     7</w:t>
      </w:r>
    </w:p>
    <w:p w14:paraId="5B49D096" w14:textId="5EC5F8D2" w:rsidR="00700737" w:rsidRDefault="00700737" w:rsidP="003967F1">
      <w:pPr>
        <w:pStyle w:val="NormalWeb"/>
        <w:shd w:val="clear" w:color="auto" w:fill="FFFFFF"/>
        <w:spacing w:before="105" w:beforeAutospacing="0" w:after="432" w:afterAutospacing="0"/>
        <w:rPr>
          <w:b/>
          <w:bCs/>
        </w:rPr>
      </w:pPr>
      <w:r>
        <w:rPr>
          <w:b/>
          <w:bCs/>
        </w:rPr>
        <w:t xml:space="preserve">References                                                                                      </w:t>
      </w:r>
      <w:r w:rsidR="000F1D15">
        <w:rPr>
          <w:b/>
          <w:bCs/>
        </w:rPr>
        <w:t>8</w:t>
      </w:r>
    </w:p>
    <w:p w14:paraId="7FBD5E66" w14:textId="3647ABBB" w:rsidR="000F1D15" w:rsidRPr="00EA7115" w:rsidRDefault="000F1D15" w:rsidP="003967F1">
      <w:pPr>
        <w:pStyle w:val="NormalWeb"/>
        <w:shd w:val="clear" w:color="auto" w:fill="FFFFFF"/>
        <w:spacing w:before="105" w:beforeAutospacing="0" w:after="432" w:afterAutospacing="0"/>
        <w:rPr>
          <w:b/>
          <w:bCs/>
        </w:rPr>
      </w:pPr>
      <w:r>
        <w:rPr>
          <w:b/>
          <w:bCs/>
        </w:rPr>
        <w:t xml:space="preserve">References                                                                                      9 </w:t>
      </w:r>
    </w:p>
    <w:p w14:paraId="23F83B84" w14:textId="77777777" w:rsidR="00B11728" w:rsidRPr="00EA7115" w:rsidRDefault="00B11728" w:rsidP="003967F1">
      <w:pPr>
        <w:pStyle w:val="NormalWeb"/>
        <w:shd w:val="clear" w:color="auto" w:fill="FFFFFF"/>
        <w:spacing w:before="105" w:beforeAutospacing="0" w:after="432" w:afterAutospacing="0"/>
      </w:pPr>
    </w:p>
    <w:p w14:paraId="75055EF2" w14:textId="77777777" w:rsidR="0082402B" w:rsidRPr="00EA7115" w:rsidRDefault="0082402B" w:rsidP="006B4E43">
      <w:pPr>
        <w:rPr>
          <w:rFonts w:ascii="Times New Roman" w:hAnsi="Times New Roman" w:cs="Times New Roman"/>
          <w:b/>
          <w:bCs/>
          <w:kern w:val="0"/>
          <w:sz w:val="24"/>
          <w:szCs w:val="24"/>
          <w14:ligatures w14:val="none"/>
        </w:rPr>
      </w:pPr>
    </w:p>
    <w:p w14:paraId="1218B5BD" w14:textId="77777777" w:rsidR="0082402B" w:rsidRPr="00EA7115" w:rsidRDefault="0082402B" w:rsidP="006B4E43">
      <w:pPr>
        <w:rPr>
          <w:rFonts w:ascii="Times New Roman" w:hAnsi="Times New Roman" w:cs="Times New Roman"/>
          <w:b/>
          <w:bCs/>
          <w:kern w:val="0"/>
          <w:sz w:val="24"/>
          <w:szCs w:val="24"/>
          <w14:ligatures w14:val="none"/>
        </w:rPr>
      </w:pPr>
    </w:p>
    <w:p w14:paraId="55E591F0" w14:textId="77777777" w:rsidR="006B4E43" w:rsidRPr="00EA7115" w:rsidRDefault="006B4E43" w:rsidP="006B4E43">
      <w:pPr>
        <w:rPr>
          <w:rFonts w:ascii="Times New Roman" w:hAnsi="Times New Roman" w:cs="Times New Roman"/>
          <w:kern w:val="0"/>
          <w:sz w:val="24"/>
          <w:szCs w:val="24"/>
          <w14:ligatures w14:val="none"/>
        </w:rPr>
      </w:pPr>
    </w:p>
    <w:p w14:paraId="6590B2F3" w14:textId="77777777" w:rsidR="006B4E43" w:rsidRPr="00EA7115" w:rsidRDefault="006B4E43">
      <w:pPr>
        <w:rPr>
          <w:rFonts w:ascii="Times New Roman" w:hAnsi="Times New Roman" w:cs="Times New Roman"/>
          <w:b/>
          <w:bCs/>
          <w:sz w:val="24"/>
          <w:szCs w:val="24"/>
        </w:rPr>
      </w:pPr>
    </w:p>
    <w:p w14:paraId="7D561517" w14:textId="5450718C" w:rsidR="006B4E43" w:rsidRPr="00EA7115" w:rsidRDefault="006B4E43">
      <w:pPr>
        <w:rPr>
          <w:rFonts w:ascii="Times New Roman" w:hAnsi="Times New Roman" w:cs="Times New Roman"/>
          <w:sz w:val="24"/>
          <w:szCs w:val="24"/>
        </w:rPr>
      </w:pPr>
    </w:p>
    <w:p w14:paraId="2D20EED0" w14:textId="63766B11" w:rsidR="00EA11D3" w:rsidRPr="00EA7115" w:rsidRDefault="00EA11D3">
      <w:pPr>
        <w:rPr>
          <w:rFonts w:ascii="Times New Roman" w:hAnsi="Times New Roman" w:cs="Times New Roman"/>
          <w:sz w:val="24"/>
          <w:szCs w:val="24"/>
        </w:rPr>
      </w:pPr>
    </w:p>
    <w:p w14:paraId="50F64C48" w14:textId="13D94F95" w:rsidR="00EA11D3" w:rsidRPr="00EA7115" w:rsidRDefault="00EA11D3">
      <w:pPr>
        <w:rPr>
          <w:rFonts w:ascii="Times New Roman" w:hAnsi="Times New Roman" w:cs="Times New Roman"/>
          <w:sz w:val="24"/>
          <w:szCs w:val="24"/>
        </w:rPr>
      </w:pPr>
    </w:p>
    <w:p w14:paraId="12CED069" w14:textId="231E1859" w:rsidR="00EA11D3" w:rsidRPr="00EA7115" w:rsidRDefault="00EA11D3">
      <w:pPr>
        <w:rPr>
          <w:rFonts w:ascii="Times New Roman" w:hAnsi="Times New Roman" w:cs="Times New Roman"/>
          <w:sz w:val="24"/>
          <w:szCs w:val="24"/>
        </w:rPr>
      </w:pPr>
    </w:p>
    <w:p w14:paraId="5498DDC1" w14:textId="078023A3" w:rsidR="00EA11D3" w:rsidRPr="00EA7115" w:rsidRDefault="00EA11D3">
      <w:pPr>
        <w:rPr>
          <w:rFonts w:ascii="Times New Roman" w:hAnsi="Times New Roman" w:cs="Times New Roman"/>
          <w:sz w:val="24"/>
          <w:szCs w:val="24"/>
        </w:rPr>
      </w:pPr>
    </w:p>
    <w:p w14:paraId="07168923" w14:textId="77777777" w:rsidR="008C6632" w:rsidRDefault="008C6632">
      <w:pPr>
        <w:rPr>
          <w:rFonts w:ascii="Times New Roman" w:hAnsi="Times New Roman" w:cs="Times New Roman"/>
          <w:sz w:val="24"/>
          <w:szCs w:val="24"/>
        </w:rPr>
      </w:pPr>
    </w:p>
    <w:p w14:paraId="03E8D529" w14:textId="77777777" w:rsidR="008C6632" w:rsidRDefault="008C6632">
      <w:pPr>
        <w:rPr>
          <w:rFonts w:ascii="Times New Roman" w:hAnsi="Times New Roman" w:cs="Times New Roman"/>
          <w:sz w:val="24"/>
          <w:szCs w:val="24"/>
        </w:rPr>
      </w:pPr>
    </w:p>
    <w:p w14:paraId="1E30AD67" w14:textId="77777777" w:rsidR="008C6632" w:rsidRDefault="008C6632">
      <w:pPr>
        <w:rPr>
          <w:rFonts w:ascii="Times New Roman" w:hAnsi="Times New Roman" w:cs="Times New Roman"/>
          <w:sz w:val="24"/>
          <w:szCs w:val="24"/>
        </w:rPr>
      </w:pPr>
    </w:p>
    <w:p w14:paraId="67D21BC3" w14:textId="16463374" w:rsidR="00EA11D3" w:rsidRPr="00EA7115" w:rsidRDefault="00EA11D3">
      <w:pPr>
        <w:rPr>
          <w:rFonts w:ascii="Times New Roman" w:hAnsi="Times New Roman" w:cs="Times New Roman"/>
          <w:b/>
          <w:bCs/>
          <w:sz w:val="24"/>
          <w:szCs w:val="24"/>
        </w:rPr>
      </w:pPr>
      <w:r w:rsidRPr="00EA7115">
        <w:rPr>
          <w:rFonts w:ascii="Times New Roman" w:hAnsi="Times New Roman" w:cs="Times New Roman"/>
          <w:b/>
          <w:bCs/>
          <w:sz w:val="24"/>
          <w:szCs w:val="24"/>
        </w:rPr>
        <w:t>Introduction</w:t>
      </w:r>
    </w:p>
    <w:p w14:paraId="548450AF" w14:textId="32F209A3" w:rsidR="0002455E" w:rsidRPr="00EA7115" w:rsidRDefault="0002455E" w:rsidP="0002455E">
      <w:pPr>
        <w:pStyle w:val="NormalWeb"/>
        <w:shd w:val="clear" w:color="auto" w:fill="FFFFFF"/>
        <w:spacing w:before="105" w:beforeAutospacing="0" w:after="432" w:afterAutospacing="0"/>
      </w:pPr>
      <w:bookmarkStart w:id="2" w:name="_Hlk131282905"/>
      <w:r w:rsidRPr="00EA7115">
        <w:t xml:space="preserve">This paper will focus on research into </w:t>
      </w:r>
      <w:r>
        <w:t xml:space="preserve">the role research plays in nursing, research which is </w:t>
      </w:r>
      <w:r w:rsidRPr="001821BC">
        <w:t>being carried out in Wales, cardiovascular diseases, and the effect that Physical inactivity, sedentary behaviour, and health plays on cardiovascular diseases also along with supporting research</w:t>
      </w:r>
      <w:r>
        <w:t xml:space="preserve"> which has been</w:t>
      </w:r>
      <w:r w:rsidRPr="001821BC">
        <w:t xml:space="preserve"> carried out on this.</w:t>
      </w:r>
    </w:p>
    <w:bookmarkEnd w:id="2"/>
    <w:p w14:paraId="6F8160A6" w14:textId="5165A169" w:rsidR="00EA11D3" w:rsidRPr="00EA7115" w:rsidRDefault="00EA11D3" w:rsidP="00EA11D3">
      <w:pPr>
        <w:pStyle w:val="NormalWeb"/>
        <w:shd w:val="clear" w:color="auto" w:fill="FFFFFF"/>
        <w:spacing w:before="105" w:beforeAutospacing="0" w:after="432" w:afterAutospacing="0"/>
      </w:pPr>
    </w:p>
    <w:p w14:paraId="42EE2292" w14:textId="44B10452" w:rsidR="00EA11D3" w:rsidRPr="00EA7115" w:rsidRDefault="00EA11D3" w:rsidP="00EA11D3">
      <w:pPr>
        <w:pStyle w:val="NormalWeb"/>
        <w:shd w:val="clear" w:color="auto" w:fill="FFFFFF"/>
        <w:spacing w:before="105" w:beforeAutospacing="0" w:after="432" w:afterAutospacing="0"/>
      </w:pPr>
    </w:p>
    <w:p w14:paraId="55FF89FD" w14:textId="475DA4B3" w:rsidR="00EA11D3" w:rsidRPr="00EA7115" w:rsidRDefault="00EA11D3" w:rsidP="00EA11D3">
      <w:pPr>
        <w:pStyle w:val="NormalWeb"/>
        <w:shd w:val="clear" w:color="auto" w:fill="FFFFFF"/>
        <w:spacing w:before="105" w:beforeAutospacing="0" w:after="432" w:afterAutospacing="0"/>
      </w:pPr>
    </w:p>
    <w:p w14:paraId="6E842F2E" w14:textId="6012F4D7" w:rsidR="00EA11D3" w:rsidRPr="00EA7115" w:rsidRDefault="00EA11D3" w:rsidP="00EA11D3">
      <w:pPr>
        <w:pStyle w:val="NormalWeb"/>
        <w:shd w:val="clear" w:color="auto" w:fill="FFFFFF"/>
        <w:spacing w:before="105" w:beforeAutospacing="0" w:after="432" w:afterAutospacing="0"/>
      </w:pPr>
    </w:p>
    <w:p w14:paraId="5247C322" w14:textId="2615BFD4" w:rsidR="00EA11D3" w:rsidRPr="00EA7115" w:rsidRDefault="00EA11D3" w:rsidP="00EA11D3">
      <w:pPr>
        <w:pStyle w:val="NormalWeb"/>
        <w:shd w:val="clear" w:color="auto" w:fill="FFFFFF"/>
        <w:spacing w:before="105" w:beforeAutospacing="0" w:after="432" w:afterAutospacing="0"/>
      </w:pPr>
    </w:p>
    <w:p w14:paraId="2B6CDEA4" w14:textId="0AA5FD04" w:rsidR="00EA11D3" w:rsidRPr="00EA7115" w:rsidRDefault="00EA11D3" w:rsidP="00EA11D3">
      <w:pPr>
        <w:pStyle w:val="NormalWeb"/>
        <w:shd w:val="clear" w:color="auto" w:fill="FFFFFF"/>
        <w:spacing w:before="105" w:beforeAutospacing="0" w:after="432" w:afterAutospacing="0"/>
      </w:pPr>
    </w:p>
    <w:p w14:paraId="1CE84837" w14:textId="16271D95" w:rsidR="00EA11D3" w:rsidRPr="00EA7115" w:rsidRDefault="00EA11D3" w:rsidP="00EA11D3">
      <w:pPr>
        <w:pStyle w:val="NormalWeb"/>
        <w:shd w:val="clear" w:color="auto" w:fill="FFFFFF"/>
        <w:spacing w:before="105" w:beforeAutospacing="0" w:after="432" w:afterAutospacing="0"/>
      </w:pPr>
    </w:p>
    <w:p w14:paraId="75A6880F" w14:textId="10BEAABA" w:rsidR="00EA11D3" w:rsidRPr="00EA7115" w:rsidRDefault="00EA11D3" w:rsidP="00EA11D3">
      <w:pPr>
        <w:pStyle w:val="NormalWeb"/>
        <w:shd w:val="clear" w:color="auto" w:fill="FFFFFF"/>
        <w:spacing w:before="105" w:beforeAutospacing="0" w:after="432" w:afterAutospacing="0"/>
      </w:pPr>
    </w:p>
    <w:p w14:paraId="7DA85E09" w14:textId="3F2C6F83" w:rsidR="00EA11D3" w:rsidRPr="00EA7115" w:rsidRDefault="00EA11D3" w:rsidP="00EA11D3">
      <w:pPr>
        <w:pStyle w:val="NormalWeb"/>
        <w:shd w:val="clear" w:color="auto" w:fill="FFFFFF"/>
        <w:spacing w:before="105" w:beforeAutospacing="0" w:after="432" w:afterAutospacing="0"/>
      </w:pPr>
    </w:p>
    <w:p w14:paraId="26BED254" w14:textId="01979CE9" w:rsidR="00EA11D3" w:rsidRPr="00EA7115" w:rsidRDefault="00EA11D3" w:rsidP="00EA11D3">
      <w:pPr>
        <w:pStyle w:val="NormalWeb"/>
        <w:shd w:val="clear" w:color="auto" w:fill="FFFFFF"/>
        <w:spacing w:before="105" w:beforeAutospacing="0" w:after="432" w:afterAutospacing="0"/>
      </w:pPr>
    </w:p>
    <w:p w14:paraId="0A7F5622" w14:textId="77777777" w:rsidR="00C13B65" w:rsidRPr="00EA7115" w:rsidRDefault="00C13B65" w:rsidP="00EA11D3">
      <w:pPr>
        <w:rPr>
          <w:rFonts w:ascii="Times New Roman" w:hAnsi="Times New Roman" w:cs="Times New Roman"/>
          <w:b/>
          <w:bCs/>
          <w:kern w:val="0"/>
          <w:sz w:val="24"/>
          <w:szCs w:val="24"/>
          <w14:ligatures w14:val="none"/>
        </w:rPr>
      </w:pPr>
    </w:p>
    <w:p w14:paraId="0051CF47" w14:textId="77777777" w:rsidR="00C13B65" w:rsidRPr="00EA7115" w:rsidRDefault="00C13B65" w:rsidP="00EA11D3">
      <w:pPr>
        <w:rPr>
          <w:rFonts w:ascii="Times New Roman" w:hAnsi="Times New Roman" w:cs="Times New Roman"/>
          <w:b/>
          <w:bCs/>
          <w:kern w:val="0"/>
          <w:sz w:val="24"/>
          <w:szCs w:val="24"/>
          <w14:ligatures w14:val="none"/>
        </w:rPr>
      </w:pPr>
    </w:p>
    <w:p w14:paraId="23C3880C" w14:textId="77777777" w:rsidR="008114F8" w:rsidRPr="00EA7115" w:rsidRDefault="008114F8" w:rsidP="00EA11D3">
      <w:pPr>
        <w:rPr>
          <w:rFonts w:ascii="Times New Roman" w:hAnsi="Times New Roman" w:cs="Times New Roman"/>
          <w:b/>
          <w:bCs/>
          <w:kern w:val="0"/>
          <w:sz w:val="24"/>
          <w:szCs w:val="24"/>
          <w14:ligatures w14:val="none"/>
        </w:rPr>
      </w:pPr>
    </w:p>
    <w:p w14:paraId="00131914" w14:textId="77777777" w:rsidR="008114F8" w:rsidRPr="00EA7115" w:rsidRDefault="008114F8" w:rsidP="00EA11D3">
      <w:pPr>
        <w:rPr>
          <w:rFonts w:ascii="Times New Roman" w:hAnsi="Times New Roman" w:cs="Times New Roman"/>
          <w:b/>
          <w:bCs/>
          <w:kern w:val="0"/>
          <w:sz w:val="24"/>
          <w:szCs w:val="24"/>
          <w14:ligatures w14:val="none"/>
        </w:rPr>
      </w:pPr>
    </w:p>
    <w:p w14:paraId="1540A43E" w14:textId="77777777" w:rsidR="008114F8" w:rsidRPr="00EA7115" w:rsidRDefault="008114F8" w:rsidP="00EA11D3">
      <w:pPr>
        <w:rPr>
          <w:rFonts w:ascii="Times New Roman" w:hAnsi="Times New Roman" w:cs="Times New Roman"/>
          <w:b/>
          <w:bCs/>
          <w:kern w:val="0"/>
          <w:sz w:val="24"/>
          <w:szCs w:val="24"/>
          <w14:ligatures w14:val="none"/>
        </w:rPr>
      </w:pPr>
    </w:p>
    <w:p w14:paraId="79ACE604" w14:textId="77777777" w:rsidR="008114F8" w:rsidRPr="00EA7115" w:rsidRDefault="008114F8" w:rsidP="00EA11D3">
      <w:pPr>
        <w:rPr>
          <w:rFonts w:ascii="Times New Roman" w:hAnsi="Times New Roman" w:cs="Times New Roman"/>
          <w:b/>
          <w:bCs/>
          <w:kern w:val="0"/>
          <w:sz w:val="24"/>
          <w:szCs w:val="24"/>
          <w14:ligatures w14:val="none"/>
        </w:rPr>
      </w:pPr>
    </w:p>
    <w:p w14:paraId="56D0F516" w14:textId="77777777" w:rsidR="00A007A6" w:rsidRPr="00EA7115" w:rsidRDefault="00A007A6" w:rsidP="00EA11D3">
      <w:pPr>
        <w:rPr>
          <w:rFonts w:ascii="Times New Roman" w:hAnsi="Times New Roman" w:cs="Times New Roman"/>
          <w:b/>
          <w:bCs/>
          <w:kern w:val="0"/>
          <w:sz w:val="24"/>
          <w:szCs w:val="24"/>
          <w14:ligatures w14:val="none"/>
        </w:rPr>
      </w:pPr>
    </w:p>
    <w:p w14:paraId="4B8B63F0" w14:textId="77777777" w:rsidR="00F87105" w:rsidRPr="00EA7115" w:rsidRDefault="00F87105" w:rsidP="00EA11D3">
      <w:pPr>
        <w:rPr>
          <w:rFonts w:ascii="Times New Roman" w:hAnsi="Times New Roman" w:cs="Times New Roman"/>
          <w:b/>
          <w:bCs/>
          <w:kern w:val="0"/>
          <w:sz w:val="24"/>
          <w:szCs w:val="24"/>
          <w14:ligatures w14:val="none"/>
        </w:rPr>
      </w:pPr>
    </w:p>
    <w:p w14:paraId="5065E591" w14:textId="77777777" w:rsidR="00F87105" w:rsidRPr="00EA7115" w:rsidRDefault="00F87105" w:rsidP="00EA11D3">
      <w:pPr>
        <w:rPr>
          <w:rFonts w:ascii="Times New Roman" w:hAnsi="Times New Roman" w:cs="Times New Roman"/>
          <w:b/>
          <w:bCs/>
          <w:kern w:val="0"/>
          <w:sz w:val="24"/>
          <w:szCs w:val="24"/>
          <w14:ligatures w14:val="none"/>
        </w:rPr>
      </w:pPr>
    </w:p>
    <w:p w14:paraId="7CB87B2A" w14:textId="77777777" w:rsidR="003A5767" w:rsidRPr="00EA7115" w:rsidRDefault="003A5767" w:rsidP="00EA11D3">
      <w:pPr>
        <w:rPr>
          <w:rFonts w:ascii="Times New Roman" w:hAnsi="Times New Roman" w:cs="Times New Roman"/>
          <w:b/>
          <w:bCs/>
          <w:kern w:val="0"/>
          <w:sz w:val="24"/>
          <w:szCs w:val="24"/>
          <w14:ligatures w14:val="none"/>
        </w:rPr>
      </w:pPr>
    </w:p>
    <w:p w14:paraId="58AEB3C7" w14:textId="0B880871" w:rsidR="00EA11D3" w:rsidRPr="00EA7115" w:rsidRDefault="00EA11D3" w:rsidP="00EA11D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Role of research in nursing</w:t>
      </w:r>
    </w:p>
    <w:p w14:paraId="06C6E129" w14:textId="5CE8DA01" w:rsidR="005005C4" w:rsidRPr="00EA7115" w:rsidRDefault="00EA3E34" w:rsidP="00C12900">
      <w:pPr>
        <w:pStyle w:val="NormalWeb"/>
      </w:pPr>
      <w:r w:rsidRPr="00EA7115">
        <w:t xml:space="preserve">Research </w:t>
      </w:r>
      <w:r w:rsidR="00052DFA" w:rsidRPr="00EA7115">
        <w:t xml:space="preserve">in </w:t>
      </w:r>
      <w:r w:rsidRPr="00EA7115">
        <w:t xml:space="preserve"> nurs</w:t>
      </w:r>
      <w:r w:rsidR="00052DFA" w:rsidRPr="00EA7115">
        <w:t>ing</w:t>
      </w:r>
      <w:r w:rsidRPr="00EA7115">
        <w:t xml:space="preserve"> is important, as not only can it be done by the people with the best knowledge in their field, but it can also be carried out alongside their usual job role</w:t>
      </w:r>
      <w:r w:rsidR="005314E7" w:rsidRPr="00EA7115">
        <w:t xml:space="preserve"> </w:t>
      </w:r>
      <w:r w:rsidRPr="00EA7115">
        <w:t>(NHS</w:t>
      </w:r>
      <w:r w:rsidR="005314E7" w:rsidRPr="00EA7115">
        <w:t>,</w:t>
      </w:r>
      <w:r w:rsidRPr="00EA7115">
        <w:t>2022)</w:t>
      </w:r>
      <w:r w:rsidR="0003128B" w:rsidRPr="00EA7115">
        <w:t xml:space="preserve"> and since </w:t>
      </w:r>
      <w:r w:rsidR="00A131BD" w:rsidRPr="00EA7115">
        <w:t xml:space="preserve">a </w:t>
      </w:r>
      <w:r w:rsidRPr="00EA7115">
        <w:t xml:space="preserve">nurse's role relies on lifelong study, which is based on continuing professional development (CPD), </w:t>
      </w:r>
      <w:r w:rsidR="00A131BD" w:rsidRPr="00EA7115">
        <w:t>it</w:t>
      </w:r>
      <w:r w:rsidRPr="00EA7115">
        <w:t xml:space="preserve"> is </w:t>
      </w:r>
      <w:r w:rsidR="00A6044C">
        <w:t xml:space="preserve">important </w:t>
      </w:r>
      <w:r w:rsidRPr="00EA7115">
        <w:t>for a nurse to keep up with the latest studies in their field</w:t>
      </w:r>
      <w:r w:rsidR="00A131BD" w:rsidRPr="00EA7115">
        <w:t xml:space="preserve"> anyway</w:t>
      </w:r>
      <w:r w:rsidRPr="00EA7115">
        <w:t>. The necessity for this is well acknowledged in their field</w:t>
      </w:r>
      <w:r w:rsidR="00D30CF4" w:rsidRPr="00EA7115">
        <w:t xml:space="preserve"> </w:t>
      </w:r>
      <w:r w:rsidRPr="00EA7115">
        <w:t>(Mlambo</w:t>
      </w:r>
      <w:r w:rsidR="00D30CF4" w:rsidRPr="00EA7115">
        <w:t>,</w:t>
      </w:r>
      <w:r w:rsidRPr="00EA7115">
        <w:t xml:space="preserve"> </w:t>
      </w:r>
      <w:proofErr w:type="spellStart"/>
      <w:r w:rsidRPr="00EA7115">
        <w:t>Silen</w:t>
      </w:r>
      <w:proofErr w:type="spellEnd"/>
      <w:r w:rsidR="00D30CF4" w:rsidRPr="00EA7115">
        <w:t xml:space="preserve"> and</w:t>
      </w:r>
      <w:r w:rsidRPr="00EA7115">
        <w:t xml:space="preserve"> Mcgrath,2021)</w:t>
      </w:r>
      <w:r w:rsidR="00D30CF4" w:rsidRPr="00EA7115">
        <w:t>.</w:t>
      </w:r>
      <w:r w:rsidRPr="00EA7115">
        <w:t xml:space="preserve"> This is</w:t>
      </w:r>
      <w:r w:rsidR="00B4563C" w:rsidRPr="00EA7115">
        <w:t xml:space="preserve"> a</w:t>
      </w:r>
      <w:r w:rsidR="0002455E">
        <w:t xml:space="preserve">n </w:t>
      </w:r>
      <w:r w:rsidRPr="00EA7115">
        <w:t xml:space="preserve">important job role </w:t>
      </w:r>
      <w:proofErr w:type="gramStart"/>
      <w:r w:rsidRPr="00EA7115">
        <w:t>as  the</w:t>
      </w:r>
      <w:proofErr w:type="gramEnd"/>
      <w:r w:rsidRPr="00EA7115">
        <w:t xml:space="preserve"> contributions made by research-led nurses </w:t>
      </w:r>
      <w:r w:rsidR="00125093" w:rsidRPr="00EA7115">
        <w:t xml:space="preserve">are very </w:t>
      </w:r>
      <w:r w:rsidRPr="00EA7115">
        <w:t>significant because the profession is shaped by this evidence as it guides and supports decisions about nursing practices and policies (NHS England, 2022)</w:t>
      </w:r>
      <w:r w:rsidR="00E50DEC" w:rsidRPr="00EA7115">
        <w:t xml:space="preserve"> </w:t>
      </w:r>
      <w:r w:rsidR="0002455E">
        <w:t xml:space="preserve">and </w:t>
      </w:r>
      <w:r w:rsidR="00E50DEC" w:rsidRPr="00EA7115">
        <w:t>i</w:t>
      </w:r>
      <w:r w:rsidRPr="00EA7115">
        <w:t>ncreasingly,</w:t>
      </w:r>
      <w:r w:rsidR="000B7E92" w:rsidRPr="000B7E92">
        <w:t xml:space="preserve"> </w:t>
      </w:r>
      <w:r w:rsidR="000B7E92">
        <w:t>t</w:t>
      </w:r>
      <w:r w:rsidR="000B7E92" w:rsidRPr="000B7E92">
        <w:t>o obtain high-quality patient care and results, nursing research is seen as crucial.</w:t>
      </w:r>
      <w:r w:rsidRPr="00EA7115">
        <w:t xml:space="preserve"> (Lal, 2021) and, with an increasing amount of evidence, healthcare is evolving. </w:t>
      </w:r>
    </w:p>
    <w:p w14:paraId="4C927BD1" w14:textId="2384E79B" w:rsidR="00C57628" w:rsidRPr="00EA7115" w:rsidRDefault="00C57628" w:rsidP="00C12900">
      <w:pPr>
        <w:pStyle w:val="NormalWeb"/>
      </w:pPr>
      <w:r w:rsidRPr="00EA7115">
        <w:t xml:space="preserve">Due to their independence, </w:t>
      </w:r>
      <w:r w:rsidR="00F24075">
        <w:t>a</w:t>
      </w:r>
      <w:r w:rsidR="00F24075" w:rsidRPr="00F24075">
        <w:t>dvanced clinical practitioners require research abilities to keep up with the field and find studies that are relevant</w:t>
      </w:r>
      <w:r w:rsidR="00400F2E">
        <w:t xml:space="preserve">, to </w:t>
      </w:r>
      <w:r w:rsidRPr="00EA7115">
        <w:t>evaluate the quality of it, and interpret results</w:t>
      </w:r>
      <w:r w:rsidR="00281F23">
        <w:t>.</w:t>
      </w:r>
      <w:r w:rsidRPr="00EA7115">
        <w:t xml:space="preserve"> </w:t>
      </w:r>
      <w:r w:rsidR="00281F23" w:rsidRPr="00281F23">
        <w:t>Understanding different research methods, their advantages, and disadvantages is essential if someone wants to be able to identify biases regarding research planning, operation, and reporting.</w:t>
      </w:r>
      <w:r w:rsidR="00281F23">
        <w:t xml:space="preserve"> </w:t>
      </w:r>
      <w:r w:rsidRPr="00EA7115">
        <w:t>Due to the range of their work</w:t>
      </w:r>
      <w:r w:rsidR="00722496">
        <w:t>.</w:t>
      </w:r>
      <w:r w:rsidR="00781697" w:rsidRPr="00781697">
        <w:t xml:space="preserve"> </w:t>
      </w:r>
      <w:r w:rsidR="00781697" w:rsidRPr="00781697">
        <w:t xml:space="preserve">Because each of these is likely to produce data that will inform clinical care, ACPs must have confidence in their capacity to assess qualitative, observational, and standardised controlled </w:t>
      </w:r>
      <w:r w:rsidR="00722496" w:rsidRPr="00781697">
        <w:t>research.</w:t>
      </w:r>
      <w:r w:rsidRPr="00EA7115">
        <w:t xml:space="preserve"> As members of the greater interdisciplinary team, ACPs are in a good position to do so (British Journal of Nursing, 2022). </w:t>
      </w:r>
    </w:p>
    <w:p w14:paraId="223D6E38" w14:textId="77777777" w:rsidR="00EA7115" w:rsidRPr="00EA7115" w:rsidRDefault="00EA7115" w:rsidP="00CC03F8">
      <w:pPr>
        <w:pStyle w:val="NormalWeb"/>
        <w:shd w:val="clear" w:color="auto" w:fill="FFFFFF"/>
        <w:spacing w:before="105" w:beforeAutospacing="0" w:after="432" w:afterAutospacing="0"/>
        <w:rPr>
          <w:b/>
          <w:bCs/>
        </w:rPr>
      </w:pPr>
    </w:p>
    <w:p w14:paraId="66850B59" w14:textId="77777777" w:rsidR="00EA7115" w:rsidRPr="00EA7115" w:rsidRDefault="00EA7115" w:rsidP="00CC03F8">
      <w:pPr>
        <w:pStyle w:val="NormalWeb"/>
        <w:shd w:val="clear" w:color="auto" w:fill="FFFFFF"/>
        <w:spacing w:before="105" w:beforeAutospacing="0" w:after="432" w:afterAutospacing="0"/>
        <w:rPr>
          <w:b/>
          <w:bCs/>
        </w:rPr>
      </w:pPr>
    </w:p>
    <w:p w14:paraId="47E047E4" w14:textId="77777777" w:rsidR="00EA7115" w:rsidRPr="00EA7115" w:rsidRDefault="00EA7115" w:rsidP="00CC03F8">
      <w:pPr>
        <w:pStyle w:val="NormalWeb"/>
        <w:shd w:val="clear" w:color="auto" w:fill="FFFFFF"/>
        <w:spacing w:before="105" w:beforeAutospacing="0" w:after="432" w:afterAutospacing="0"/>
        <w:rPr>
          <w:b/>
          <w:bCs/>
        </w:rPr>
      </w:pPr>
    </w:p>
    <w:p w14:paraId="73415A2F" w14:textId="77777777" w:rsidR="00EA7115" w:rsidRPr="00EA7115" w:rsidRDefault="00EA7115" w:rsidP="00CC03F8">
      <w:pPr>
        <w:pStyle w:val="NormalWeb"/>
        <w:shd w:val="clear" w:color="auto" w:fill="FFFFFF"/>
        <w:spacing w:before="105" w:beforeAutospacing="0" w:after="432" w:afterAutospacing="0"/>
        <w:rPr>
          <w:b/>
          <w:bCs/>
        </w:rPr>
      </w:pPr>
    </w:p>
    <w:p w14:paraId="4FCBA992" w14:textId="77777777" w:rsidR="00EA7115" w:rsidRPr="00EA7115" w:rsidRDefault="00EA7115" w:rsidP="00CC03F8">
      <w:pPr>
        <w:pStyle w:val="NormalWeb"/>
        <w:shd w:val="clear" w:color="auto" w:fill="FFFFFF"/>
        <w:spacing w:before="105" w:beforeAutospacing="0" w:after="432" w:afterAutospacing="0"/>
        <w:rPr>
          <w:b/>
          <w:bCs/>
        </w:rPr>
      </w:pPr>
    </w:p>
    <w:p w14:paraId="37543513" w14:textId="77777777" w:rsidR="00EA7115" w:rsidRPr="00EA7115" w:rsidRDefault="00EA7115" w:rsidP="00CC03F8">
      <w:pPr>
        <w:pStyle w:val="NormalWeb"/>
        <w:shd w:val="clear" w:color="auto" w:fill="FFFFFF"/>
        <w:spacing w:before="105" w:beforeAutospacing="0" w:after="432" w:afterAutospacing="0"/>
        <w:rPr>
          <w:b/>
          <w:bCs/>
        </w:rPr>
      </w:pPr>
    </w:p>
    <w:p w14:paraId="6C98A568" w14:textId="77777777" w:rsidR="00EA7115" w:rsidRPr="00EA7115" w:rsidRDefault="00EA7115" w:rsidP="00CC03F8">
      <w:pPr>
        <w:pStyle w:val="NormalWeb"/>
        <w:shd w:val="clear" w:color="auto" w:fill="FFFFFF"/>
        <w:spacing w:before="105" w:beforeAutospacing="0" w:after="432" w:afterAutospacing="0"/>
        <w:rPr>
          <w:b/>
          <w:bCs/>
        </w:rPr>
      </w:pPr>
    </w:p>
    <w:p w14:paraId="421E3193" w14:textId="77777777" w:rsidR="00EA7115" w:rsidRPr="00EA7115" w:rsidRDefault="00EA7115" w:rsidP="00CC03F8">
      <w:pPr>
        <w:pStyle w:val="NormalWeb"/>
        <w:shd w:val="clear" w:color="auto" w:fill="FFFFFF"/>
        <w:spacing w:before="105" w:beforeAutospacing="0" w:after="432" w:afterAutospacing="0"/>
        <w:rPr>
          <w:b/>
          <w:bCs/>
        </w:rPr>
      </w:pPr>
    </w:p>
    <w:p w14:paraId="6687F803" w14:textId="77777777" w:rsidR="00EA7115" w:rsidRPr="00EA7115" w:rsidRDefault="00EA7115" w:rsidP="00CC03F8">
      <w:pPr>
        <w:pStyle w:val="NormalWeb"/>
        <w:shd w:val="clear" w:color="auto" w:fill="FFFFFF"/>
        <w:spacing w:before="105" w:beforeAutospacing="0" w:after="432" w:afterAutospacing="0"/>
        <w:rPr>
          <w:b/>
          <w:bCs/>
        </w:rPr>
      </w:pPr>
    </w:p>
    <w:p w14:paraId="57E0F9AF" w14:textId="77777777" w:rsidR="00EA7115" w:rsidRPr="00EA7115" w:rsidRDefault="00EA7115" w:rsidP="00CC03F8">
      <w:pPr>
        <w:pStyle w:val="NormalWeb"/>
        <w:shd w:val="clear" w:color="auto" w:fill="FFFFFF"/>
        <w:spacing w:before="105" w:beforeAutospacing="0" w:after="432" w:afterAutospacing="0"/>
        <w:rPr>
          <w:b/>
          <w:bCs/>
        </w:rPr>
      </w:pPr>
    </w:p>
    <w:p w14:paraId="5B1ED270" w14:textId="77777777" w:rsidR="008C6632" w:rsidRDefault="008C6632" w:rsidP="00CC03F8">
      <w:pPr>
        <w:pStyle w:val="NormalWeb"/>
        <w:shd w:val="clear" w:color="auto" w:fill="FFFFFF"/>
        <w:spacing w:before="105" w:beforeAutospacing="0" w:after="432" w:afterAutospacing="0"/>
        <w:rPr>
          <w:b/>
          <w:bCs/>
        </w:rPr>
      </w:pPr>
    </w:p>
    <w:p w14:paraId="076DB827" w14:textId="4C790E1A" w:rsidR="003A5767" w:rsidRPr="00EA7115" w:rsidRDefault="003A5767" w:rsidP="00CC03F8">
      <w:pPr>
        <w:pStyle w:val="NormalWeb"/>
        <w:shd w:val="clear" w:color="auto" w:fill="FFFFFF"/>
        <w:spacing w:before="105" w:beforeAutospacing="0" w:after="432" w:afterAutospacing="0"/>
        <w:rPr>
          <w:b/>
          <w:bCs/>
        </w:rPr>
      </w:pPr>
      <w:r w:rsidRPr="00EA7115">
        <w:rPr>
          <w:b/>
          <w:bCs/>
        </w:rPr>
        <w:t xml:space="preserve">Research in </w:t>
      </w:r>
      <w:r w:rsidR="00EA7115" w:rsidRPr="00EA7115">
        <w:rPr>
          <w:b/>
          <w:bCs/>
        </w:rPr>
        <w:t>Wales</w:t>
      </w:r>
    </w:p>
    <w:p w14:paraId="7C98DA1E" w14:textId="4F5E92FB" w:rsidR="0002455E" w:rsidRPr="00EA7115" w:rsidRDefault="003A5767" w:rsidP="0002455E">
      <w:pPr>
        <w:pStyle w:val="NormalWeb"/>
        <w:shd w:val="clear" w:color="auto" w:fill="FFFFFF"/>
        <w:spacing w:before="105" w:beforeAutospacing="0" w:after="432" w:afterAutospacing="0" w:line="276" w:lineRule="auto"/>
        <w:rPr>
          <w:color w:val="000000"/>
        </w:rPr>
      </w:pPr>
      <w:r w:rsidRPr="00EA7115">
        <w:t xml:space="preserve">Cardiff University is home to </w:t>
      </w:r>
      <w:r w:rsidR="00EA7115" w:rsidRPr="00EA7115">
        <w:t>a few</w:t>
      </w:r>
      <w:r w:rsidRPr="00EA7115">
        <w:t xml:space="preserve"> research programmes in cardiovascular science (totalling about £7.7M in active grants) and related fields. They closely collaborate with colleagues at Cardiff Metropolitan University and work with the NHS directly through our connections with Cardiff and Vale University Health Board</w:t>
      </w:r>
      <w:r w:rsidRPr="00EA7115">
        <w:rPr>
          <w:color w:val="2C3E50"/>
          <w:shd w:val="clear" w:color="auto" w:fill="FFFFFF"/>
        </w:rPr>
        <w:t> </w:t>
      </w:r>
      <w:bookmarkStart w:id="3" w:name="_Hlk130935404"/>
      <w:r w:rsidRPr="00EA7115">
        <w:rPr>
          <w:color w:val="2C3E50"/>
          <w:shd w:val="clear" w:color="auto" w:fill="FFFFFF"/>
        </w:rPr>
        <w:t>(Cardiff University, 2023</w:t>
      </w:r>
      <w:bookmarkEnd w:id="3"/>
      <w:r w:rsidR="00EA7115" w:rsidRPr="00EA7115">
        <w:rPr>
          <w:color w:val="2C3E50"/>
          <w:shd w:val="clear" w:color="auto" w:fill="FFFFFF"/>
        </w:rPr>
        <w:t>).</w:t>
      </w:r>
      <w:r w:rsidR="00EA7115" w:rsidRPr="00EA7115">
        <w:t xml:space="preserve"> With</w:t>
      </w:r>
      <w:r w:rsidRPr="00EA7115">
        <w:t xml:space="preserve"> the </w:t>
      </w:r>
      <w:r w:rsidR="001821BC" w:rsidRPr="00EA7115">
        <w:t>goal</w:t>
      </w:r>
      <w:r w:rsidRPr="00EA7115">
        <w:t xml:space="preserve"> of improving patient outcomes through the development of improved medici</w:t>
      </w:r>
      <w:r w:rsidR="001821BC">
        <w:t>n</w:t>
      </w:r>
      <w:r w:rsidRPr="00EA7115">
        <w:t xml:space="preserve">es, our research programmes seek to increase our understanding of the mechanisms underlying the many kinds of cardiovascular disease. </w:t>
      </w:r>
      <w:r w:rsidR="001821BC">
        <w:t>They</w:t>
      </w:r>
      <w:r w:rsidRPr="00EA7115">
        <w:t xml:space="preserve"> do research that addresses many of the crucial topics concerned using model systems and patient/population-based techniques, such as: Inflammation of the vasculature and the signals regulating it. Effects of lipids (fats). Clotting difficulties. Infection. connections between cardiovascular disease and other inflammatory vascular disorders such diabetes, arthritis, and asthma</w:t>
      </w:r>
      <w:r w:rsidRPr="00EA7115">
        <w:rPr>
          <w:color w:val="2C3E50"/>
          <w:shd w:val="clear" w:color="auto" w:fill="FFFFFF"/>
        </w:rPr>
        <w:t xml:space="preserve"> (Cardiff University, 2023). </w:t>
      </w:r>
      <w:r w:rsidR="00EC60A9" w:rsidRPr="00EC60A9">
        <w:rPr>
          <w:color w:val="2C3E50"/>
          <w:shd w:val="clear" w:color="auto" w:fill="FFFFFF"/>
        </w:rPr>
        <w:t xml:space="preserve">A group of heart specialists from the University Hospital of Wales established the </w:t>
      </w:r>
      <w:r w:rsidR="00EC60A9" w:rsidRPr="00EC60A9">
        <w:rPr>
          <w:color w:val="2C3E50"/>
          <w:shd w:val="clear" w:color="auto" w:fill="FFFFFF"/>
        </w:rPr>
        <w:t>non</w:t>
      </w:r>
      <w:r w:rsidR="00EC60A9">
        <w:rPr>
          <w:color w:val="2C3E50"/>
          <w:shd w:val="clear" w:color="auto" w:fill="FFFFFF"/>
        </w:rPr>
        <w:t>-</w:t>
      </w:r>
      <w:r w:rsidR="00EC60A9" w:rsidRPr="00EC60A9">
        <w:rPr>
          <w:color w:val="2C3E50"/>
          <w:shd w:val="clear" w:color="auto" w:fill="FFFFFF"/>
        </w:rPr>
        <w:t>profit</w:t>
      </w:r>
      <w:r w:rsidR="00EC60A9" w:rsidRPr="00EC60A9">
        <w:rPr>
          <w:color w:val="2C3E50"/>
          <w:shd w:val="clear" w:color="auto" w:fill="FFFFFF"/>
        </w:rPr>
        <w:t xml:space="preserve"> organisation Heart Research Wales, formerly known as the Heart Research Fund for Wales, in 1979. By raising money for cardiovascular disease research, this group assists Welsh NHS healthcare professionals who treat patients with heart, lung, and vascular system illnesses (Heart Research Wales, 2023). The Welsh Government's Annual Statement of Progress on Heart Disease shows a drop in the mortality rate from all heart conditions over the previous five years.</w:t>
      </w:r>
      <w:r w:rsidR="00CC03F8" w:rsidRPr="00EA7115">
        <w:rPr>
          <w:color w:val="2C3E50"/>
          <w:shd w:val="clear" w:color="auto" w:fill="FFFFFF"/>
        </w:rPr>
        <w:t xml:space="preserve"> </w:t>
      </w:r>
      <w:r w:rsidR="0002455E" w:rsidRPr="00EA7115">
        <w:rPr>
          <w:color w:val="000000"/>
        </w:rPr>
        <w:t>It shows that Wales has seen a 68% decrease in the number of people dying from coronary heart disease before the age of 75 over the past 20 years; There has been a 20% decrease since 2009 alone, in part because GPs are better at identifying cardiac disease, because smoking is prohibited in public places and other public health initiatives are in place, and because the NHS provides better care.</w:t>
      </w:r>
      <w:r w:rsidR="0002455E" w:rsidRPr="00EA7115">
        <w:rPr>
          <w:color w:val="2C3E50"/>
          <w:shd w:val="clear" w:color="auto" w:fill="FFFFFF"/>
        </w:rPr>
        <w:t xml:space="preserve"> (GOV.WALES, 2023). </w:t>
      </w:r>
      <w:r w:rsidR="0002455E" w:rsidRPr="00EA7115">
        <w:rPr>
          <w:color w:val="000000"/>
        </w:rPr>
        <w:t>Over the past five years, there have been 134 fewer heart attack fatalities, totalling 1,478.</w:t>
      </w:r>
      <w:r w:rsidR="0002455E" w:rsidRPr="00EA7115">
        <w:rPr>
          <w:color w:val="2C3E50"/>
          <w:shd w:val="clear" w:color="auto" w:fill="FFFFFF"/>
        </w:rPr>
        <w:t xml:space="preserve"> (GOV.WALES, 2023) and in fact </w:t>
      </w:r>
      <w:r w:rsidR="0002455E" w:rsidRPr="00EA7115">
        <w:rPr>
          <w:color w:val="000000"/>
        </w:rPr>
        <w:t>in the last five years, there has been a roughly 40% decrease in the number of heart failure fatalities (by 192 deaths, to 332 deaths in 2015)</w:t>
      </w:r>
      <w:r w:rsidR="0002455E" w:rsidRPr="00EA7115">
        <w:rPr>
          <w:color w:val="2C3E50"/>
          <w:shd w:val="clear" w:color="auto" w:fill="FFFFFF"/>
        </w:rPr>
        <w:t xml:space="preserve"> (GOV.WALES, 2023) as well as </w:t>
      </w:r>
      <w:proofErr w:type="gramStart"/>
      <w:r w:rsidR="0002455E" w:rsidRPr="00EA7115">
        <w:rPr>
          <w:color w:val="000000"/>
        </w:rPr>
        <w:t>since</w:t>
      </w:r>
      <w:proofErr w:type="gramEnd"/>
      <w:r w:rsidR="0002455E" w:rsidRPr="00EA7115">
        <w:rPr>
          <w:color w:val="000000"/>
        </w:rPr>
        <w:t xml:space="preserve"> five years ago, there has been a steady decline in the number of cardiovascular disease deaths, with 1,000 fewer deaths every year. Cardiovascular disease caused slightly over 10,000 deaths in 2010, but by 2015, that number had decreased to just over </w:t>
      </w:r>
      <w:proofErr w:type="gramStart"/>
      <w:r w:rsidR="0002455E" w:rsidRPr="00EA7115">
        <w:rPr>
          <w:color w:val="000000"/>
        </w:rPr>
        <w:t>9,000.</w:t>
      </w:r>
      <w:bookmarkStart w:id="4" w:name="_Hlk130995549"/>
      <w:r w:rsidR="0002455E" w:rsidRPr="00EA7115">
        <w:rPr>
          <w:color w:val="2C3E50"/>
          <w:shd w:val="clear" w:color="auto" w:fill="FFFFFF"/>
        </w:rPr>
        <w:t>(</w:t>
      </w:r>
      <w:proofErr w:type="gramEnd"/>
      <w:r w:rsidR="0002455E" w:rsidRPr="00EA7115">
        <w:rPr>
          <w:color w:val="2C3E50"/>
          <w:shd w:val="clear" w:color="auto" w:fill="FFFFFF"/>
        </w:rPr>
        <w:t>GOV.WALES, 2023)</w:t>
      </w:r>
      <w:bookmarkEnd w:id="4"/>
      <w:r w:rsidR="0002455E" w:rsidRPr="00EA7115">
        <w:rPr>
          <w:color w:val="2C3E50"/>
          <w:shd w:val="clear" w:color="auto" w:fill="FFFFFF"/>
        </w:rPr>
        <w:t>.</w:t>
      </w:r>
      <w:r w:rsidR="0002455E" w:rsidRPr="00653362">
        <w:rPr>
          <w:color w:val="2C3E50"/>
          <w:shd w:val="clear" w:color="auto" w:fill="FFFFFF"/>
        </w:rPr>
        <w:t xml:space="preserve"> There are considerable direct and indirect expenses associated with CVD to the Welsh NHS and the overall economy. Wales estimates that it spends £446 million annually on healthcare related to CVD. It is predicted that these diseases have a £1 billion economic impact overall</w:t>
      </w:r>
      <w:r w:rsidR="0002455E">
        <w:rPr>
          <w:color w:val="2C3E50"/>
          <w:shd w:val="clear" w:color="auto" w:fill="FFFFFF"/>
        </w:rPr>
        <w:t xml:space="preserve"> (BHF, 2023).</w:t>
      </w:r>
      <w:r w:rsidR="0002455E" w:rsidRPr="00653362">
        <w:rPr>
          <w:color w:val="2C3E50"/>
          <w:shd w:val="clear" w:color="auto" w:fill="FFFFFF"/>
        </w:rPr>
        <w:t xml:space="preserve"> </w:t>
      </w:r>
      <w:r w:rsidR="0002455E" w:rsidRPr="00EA7115">
        <w:rPr>
          <w:color w:val="2C3E50"/>
          <w:shd w:val="clear" w:color="auto" w:fill="FFFFFF"/>
        </w:rPr>
        <w:t>In England, expenses for health and social care related to CVD are predicted to be £7.4 billion yearly, with overall economic costs coming in at £15.8 billion (GOV.UK, 2022).</w:t>
      </w:r>
    </w:p>
    <w:p w14:paraId="6A2A1F45" w14:textId="77777777" w:rsidR="00DE4293" w:rsidRPr="00EA7115" w:rsidRDefault="00DE4293">
      <w:pPr>
        <w:rPr>
          <w:rFonts w:ascii="Times New Roman" w:hAnsi="Times New Roman" w:cs="Times New Roman"/>
          <w:b/>
          <w:bCs/>
          <w:sz w:val="24"/>
          <w:szCs w:val="24"/>
        </w:rPr>
      </w:pPr>
    </w:p>
    <w:p w14:paraId="7DB36345" w14:textId="77777777" w:rsidR="00DE4293" w:rsidRPr="00EA7115" w:rsidRDefault="00DE4293">
      <w:pPr>
        <w:rPr>
          <w:rFonts w:ascii="Times New Roman" w:hAnsi="Times New Roman" w:cs="Times New Roman"/>
          <w:b/>
          <w:bCs/>
          <w:sz w:val="24"/>
          <w:szCs w:val="24"/>
        </w:rPr>
      </w:pPr>
    </w:p>
    <w:p w14:paraId="54FC8660" w14:textId="77777777" w:rsidR="008C6632" w:rsidRDefault="008C6632">
      <w:pPr>
        <w:rPr>
          <w:rFonts w:ascii="Times New Roman" w:hAnsi="Times New Roman" w:cs="Times New Roman"/>
          <w:b/>
          <w:bCs/>
          <w:sz w:val="24"/>
          <w:szCs w:val="24"/>
        </w:rPr>
      </w:pPr>
    </w:p>
    <w:p w14:paraId="2FA5B8FC" w14:textId="1EF91738" w:rsidR="00DE4293" w:rsidRPr="00EA7115" w:rsidRDefault="00EA7115">
      <w:pPr>
        <w:rPr>
          <w:rFonts w:ascii="Times New Roman" w:hAnsi="Times New Roman" w:cs="Times New Roman"/>
          <w:b/>
          <w:bCs/>
          <w:sz w:val="24"/>
          <w:szCs w:val="24"/>
        </w:rPr>
      </w:pPr>
      <w:r w:rsidRPr="00EA7115">
        <w:rPr>
          <w:rFonts w:ascii="Times New Roman" w:hAnsi="Times New Roman" w:cs="Times New Roman"/>
          <w:b/>
          <w:bCs/>
          <w:sz w:val="24"/>
          <w:szCs w:val="24"/>
        </w:rPr>
        <w:lastRenderedPageBreak/>
        <w:t xml:space="preserve">Cardiovascular </w:t>
      </w:r>
      <w:r w:rsidR="00C13B65" w:rsidRPr="00EA7115">
        <w:rPr>
          <w:rFonts w:ascii="Times New Roman" w:hAnsi="Times New Roman" w:cs="Times New Roman"/>
          <w:b/>
          <w:bCs/>
          <w:sz w:val="24"/>
          <w:szCs w:val="24"/>
        </w:rPr>
        <w:t>Diseases</w:t>
      </w:r>
    </w:p>
    <w:p w14:paraId="371E2651" w14:textId="6311DF7E" w:rsidR="00D246FE" w:rsidRPr="00EA7115" w:rsidRDefault="00080833" w:rsidP="00D246FE">
      <w:pPr>
        <w:pStyle w:val="NormalWeb"/>
        <w:shd w:val="clear" w:color="auto" w:fill="FFFFFF"/>
        <w:spacing w:before="105" w:after="432"/>
      </w:pPr>
      <w:bookmarkStart w:id="5" w:name="_Hlk119492737"/>
      <w:r w:rsidRPr="00080833">
        <w:t xml:space="preserve">Conditions that damage the heart or blood vessels are collectively referred to as having a cardiovascular disease (CVD). </w:t>
      </w:r>
      <w:r w:rsidR="00ED0213" w:rsidRPr="00080833">
        <w:t>Atherosclerosis</w:t>
      </w:r>
      <w:r w:rsidRPr="00080833">
        <w:t xml:space="preserve">, a </w:t>
      </w:r>
      <w:r w:rsidR="00ED0213" w:rsidRPr="00080833">
        <w:t>build-up</w:t>
      </w:r>
      <w:r w:rsidRPr="00080833">
        <w:t xml:space="preserve"> of fatty deposits inside the arteries that is often linked to CVD, is also linked to an increased risk of blood clots. Additionally, kidney, eye, heart, brain, and arterial damage in </w:t>
      </w:r>
      <w:proofErr w:type="gramStart"/>
      <w:r w:rsidRPr="00080833">
        <w:t>a number of</w:t>
      </w:r>
      <w:proofErr w:type="gramEnd"/>
      <w:r w:rsidRPr="00080833">
        <w:t xml:space="preserve"> organs, including the heart, may be associated with it. CVD is one of the leading causes of death and disability in the UK, however leading a healthy lifestyle can typically greatly reduce the risk of developing the condition.</w:t>
      </w:r>
      <w:r w:rsidR="00D246FE" w:rsidRPr="00EA7115">
        <w:t xml:space="preserve"> (NHS, 2022). </w:t>
      </w:r>
      <w:r w:rsidR="00D246FE" w:rsidRPr="00EA7115">
        <w:rPr>
          <w:i/>
          <w:iCs/>
        </w:rPr>
        <w:t xml:space="preserve">Some of the most common chronic conditions from in the UK include: -Chronic obstructive pulmonary disease, Asthma, Epilepsy, Coronary heart disease, Diabetes, Arthritis and Stroke. </w:t>
      </w:r>
      <w:r w:rsidR="00D246FE" w:rsidRPr="00EA7115">
        <w:t xml:space="preserve">(NHS,2022) Chronic conditions such as these result in people keeping needing to return for more on-going health care in </w:t>
      </w:r>
      <w:proofErr w:type="gramStart"/>
      <w:r w:rsidR="00D246FE" w:rsidRPr="00EA7115">
        <w:t>the majority of</w:t>
      </w:r>
      <w:proofErr w:type="gramEnd"/>
      <w:r w:rsidR="00D246FE" w:rsidRPr="00EA7115">
        <w:t xml:space="preserve"> cases for the rest of their lives. Some of the following conditions are a type of CVD which include lists of chronic symptoms. One being pericarditis, an inflammation of membranous bag that lines the heart. This may be down to multiple reasons including an auto- immune disease, cancer, a viral infection/ heart attack, bacterial infection from rheumatic fever, a penetrating wound of the pericardium</w:t>
      </w:r>
      <w:r w:rsidR="00D246FE">
        <w:t xml:space="preserve"> </w:t>
      </w:r>
      <w:r w:rsidR="009C0D03" w:rsidRPr="00EA7115">
        <w:t>(Mayoclinic</w:t>
      </w:r>
      <w:r w:rsidR="00F71151" w:rsidRPr="00EA7115">
        <w:t>,</w:t>
      </w:r>
      <w:r w:rsidR="009C0D03" w:rsidRPr="00EA7115">
        <w:t>2022)</w:t>
      </w:r>
      <w:r w:rsidR="00D246FE">
        <w:t>.</w:t>
      </w:r>
      <w:r w:rsidR="009C0D03" w:rsidRPr="00EA7115">
        <w:t xml:space="preserve"> </w:t>
      </w:r>
      <w:r w:rsidR="00D246FE" w:rsidRPr="00EA7115">
        <w:t xml:space="preserve">Myocarditis is one of the more common disorders of the heart. Swelling / inflammation of the middle layer, most caused by viral infections, drugs, rheumatic </w:t>
      </w:r>
      <w:proofErr w:type="gramStart"/>
      <w:r w:rsidR="00D246FE" w:rsidRPr="00EA7115">
        <w:t>fever</w:t>
      </w:r>
      <w:proofErr w:type="gramEnd"/>
      <w:r w:rsidR="00D246FE" w:rsidRPr="00EA7115">
        <w:t xml:space="preserve"> or radiation</w:t>
      </w:r>
      <w:r w:rsidR="00D246FE" w:rsidRPr="00EA7115">
        <w:rPr>
          <w:color w:val="2C3E50"/>
          <w:shd w:val="clear" w:color="auto" w:fill="FFFFFF"/>
        </w:rPr>
        <w:t> (Parker, 2007).</w:t>
      </w:r>
      <w:r w:rsidR="00D246FE" w:rsidRPr="00EA7115">
        <w:t xml:space="preserve"> Examples being Cardiomyopathy, which is where the hearts muscular walls dilate, meaning they produce less force per pump resulting in not enough oxygenated blood circulating around the body, starving the vital organs of much needed oxygen. It is common also for blood clots to form around the heart. (Mayo Clinic,2022 &amp; </w:t>
      </w:r>
      <w:r w:rsidR="00D246FE" w:rsidRPr="00EA7115">
        <w:rPr>
          <w:color w:val="2C3E50"/>
          <w:shd w:val="clear" w:color="auto" w:fill="FFFFFF"/>
        </w:rPr>
        <w:t xml:space="preserve">Parker, 2007). </w:t>
      </w:r>
      <w:r w:rsidR="00D246FE" w:rsidRPr="00EA7115">
        <w:t>Heart Failure is another example of cardiovascular disease, Known also as ventricular failure. Meaning that the blood is no longer being pumped effectively to the body’s tissues and lungs. (Kindersley,2001). Factors that can cause this is an arrhythmia or a heart defect which effects the hearts’ structure. A Collection of fluid in the lungs may be the result of the pressure from (Kindersley,2001). Other examples include Cardiac Arrhythmia (Irregular heartbeat), Atrial Fibrillation which is a common cause of irregular heartbeat (Robinson,2021)</w:t>
      </w:r>
      <w:bookmarkStart w:id="6" w:name="_Hlk117108682"/>
      <w:r w:rsidR="00D246FE" w:rsidRPr="00EA7115">
        <w:t xml:space="preserve">. Cardiac Failure can happen when the heart can’t maintain the sufficient output of blood flow to keep the bodies circulation going. (Ross and Wilson,2006) These all effect the heart and the circulatory system and if the bloods circulation is impaired can result in Swelling, </w:t>
      </w:r>
      <w:proofErr w:type="gramStart"/>
      <w:r w:rsidR="00D246FE" w:rsidRPr="00EA7115">
        <w:t>pain</w:t>
      </w:r>
      <w:proofErr w:type="gramEnd"/>
      <w:r w:rsidR="00D246FE" w:rsidRPr="00EA7115">
        <w:t xml:space="preserve"> and a burning sensation in the feet (Gillanders,1998</w:t>
      </w:r>
      <w:bookmarkEnd w:id="6"/>
      <w:r w:rsidR="00D246FE" w:rsidRPr="00EA7115">
        <w:t>).</w:t>
      </w:r>
    </w:p>
    <w:p w14:paraId="1B9F7D15" w14:textId="77777777" w:rsidR="00E44C3E" w:rsidRDefault="00EA7115" w:rsidP="00394C86">
      <w:pPr>
        <w:pStyle w:val="NormalWeb"/>
        <w:shd w:val="clear" w:color="auto" w:fill="FFFFFF"/>
        <w:spacing w:before="105" w:beforeAutospacing="0" w:after="432" w:afterAutospacing="0"/>
        <w:rPr>
          <w:color w:val="2C3E50"/>
          <w:shd w:val="clear" w:color="auto" w:fill="FFFFFF"/>
        </w:rPr>
      </w:pPr>
      <w:r w:rsidRPr="00EA7115">
        <w:t xml:space="preserve">Men </w:t>
      </w:r>
      <w:proofErr w:type="gramStart"/>
      <w:r w:rsidRPr="00EA7115">
        <w:t>in particular and</w:t>
      </w:r>
      <w:proofErr w:type="gramEnd"/>
      <w:r w:rsidRPr="00EA7115">
        <w:t xml:space="preserve"> especially ones with a family history of CVD, and people from particular ethnic groups, such as South Asians, are more likely to develop CVD</w:t>
      </w:r>
      <w:r w:rsidRPr="00EA7115">
        <w:rPr>
          <w:color w:val="2C3E50"/>
          <w:shd w:val="clear" w:color="auto" w:fill="FFFFFF"/>
        </w:rPr>
        <w:t xml:space="preserve"> (NICE, 2023).</w:t>
      </w:r>
      <w:r w:rsidRPr="00EA7115">
        <w:t xml:space="preserve"> Patients over the age of 50 have a higher chance of developing CVD, and that risk rises with age; those over the age of 85 have a particularly high risk.</w:t>
      </w:r>
      <w:r w:rsidRPr="00EA7115">
        <w:rPr>
          <w:color w:val="2C3E50"/>
          <w:shd w:val="clear" w:color="auto" w:fill="FFFFFF"/>
        </w:rPr>
        <w:t xml:space="preserve"> (NICE, 2023).</w:t>
      </w:r>
      <w:r w:rsidRPr="00EA7115">
        <w:t xml:space="preserve"> Risk factors for CVD include aberrant lipids, obesity, diabetes mellitus, hypertension, abnormal lipids, and psychosocial variables such depression, anxiety, and social isolation. Other changeable risk factors include insufficient exercise, a poor diet, smoking, and excessive alcohol consumption</w:t>
      </w:r>
      <w:r w:rsidRPr="00EA7115">
        <w:rPr>
          <w:color w:val="2C3E50"/>
          <w:shd w:val="clear" w:color="auto" w:fill="FFFFFF"/>
        </w:rPr>
        <w:t xml:space="preserve"> </w:t>
      </w:r>
      <w:bookmarkStart w:id="7" w:name="_Hlk130996132"/>
      <w:r w:rsidRPr="00EA7115">
        <w:rPr>
          <w:color w:val="2C3E50"/>
          <w:shd w:val="clear" w:color="auto" w:fill="FFFFFF"/>
        </w:rPr>
        <w:t>(NICE, 2023).</w:t>
      </w:r>
      <w:bookmarkEnd w:id="7"/>
      <w:r w:rsidRPr="00EA7115">
        <w:rPr>
          <w:color w:val="2C3E50"/>
          <w:shd w:val="clear" w:color="auto" w:fill="FFFFFF"/>
        </w:rPr>
        <w:t xml:space="preserve"> </w:t>
      </w:r>
      <w:r w:rsidRPr="00EA7115">
        <w:t xml:space="preserve">All patients at risk for CVD should be advised to adopt a healthy lifestyle, which may include increasing physical activity, managing weight, cutting back on alcohol consumption, and quitting smoking </w:t>
      </w:r>
      <w:r w:rsidRPr="00EA7115">
        <w:rPr>
          <w:color w:val="2C3E50"/>
          <w:shd w:val="clear" w:color="auto" w:fill="FFFFFF"/>
        </w:rPr>
        <w:t xml:space="preserve">(NICE, 2023). </w:t>
      </w:r>
      <w:r w:rsidRPr="00EA7115">
        <w:t>Healthy dietary changes, such as increasing fruit and vegetable consumption and cutting back on saturated fat and dietary salt, are also recommended</w:t>
      </w:r>
      <w:r w:rsidRPr="00EA7115">
        <w:rPr>
          <w:color w:val="2C3E50"/>
          <w:shd w:val="clear" w:color="auto" w:fill="FFFFFF"/>
        </w:rPr>
        <w:t xml:space="preserve"> (NICE, 2023). </w:t>
      </w:r>
      <w:r w:rsidRPr="00EA7115">
        <w:t>Consider doing a yearly review to go through risk factors, medication adherence, and lifestyle changes</w:t>
      </w:r>
      <w:r w:rsidRPr="00EA7115">
        <w:rPr>
          <w:color w:val="2C3E50"/>
          <w:shd w:val="clear" w:color="auto" w:fill="FFFFFF"/>
        </w:rPr>
        <w:t xml:space="preserve"> (NICE, 2023).</w:t>
      </w:r>
      <w:r w:rsidRPr="00EA7115">
        <w:t xml:space="preserve"> The frequency of review can be adjusted based on the person</w:t>
      </w:r>
      <w:r w:rsidRPr="00EA7115">
        <w:rPr>
          <w:color w:val="2C3E50"/>
          <w:shd w:val="clear" w:color="auto" w:fill="FFFFFF"/>
        </w:rPr>
        <w:t xml:space="preserve"> </w:t>
      </w:r>
      <w:bookmarkStart w:id="8" w:name="_Hlk130996302"/>
      <w:r w:rsidRPr="00EA7115">
        <w:rPr>
          <w:color w:val="2C3E50"/>
          <w:shd w:val="clear" w:color="auto" w:fill="FFFFFF"/>
        </w:rPr>
        <w:t>(NICE, 2023).</w:t>
      </w:r>
      <w:r w:rsidRPr="00EA7115">
        <w:t xml:space="preserve"> </w:t>
      </w:r>
      <w:bookmarkEnd w:id="8"/>
      <w:r w:rsidRPr="00EA7115">
        <w:rPr>
          <w:color w:val="2C3E50"/>
          <w:shd w:val="clear" w:color="auto" w:fill="FFFFFF"/>
        </w:rPr>
        <w:t>Primary prevention involves taking further preventative steps with medication management, and those with established CVD should do the same to avoid recurrence of events (NICE, 2023).</w:t>
      </w:r>
    </w:p>
    <w:p w14:paraId="37F99C69" w14:textId="198EF025" w:rsidR="00394C86" w:rsidRPr="00E44C3E" w:rsidRDefault="00394C86" w:rsidP="00394C86">
      <w:pPr>
        <w:pStyle w:val="NormalWeb"/>
        <w:shd w:val="clear" w:color="auto" w:fill="FFFFFF"/>
        <w:spacing w:before="105" w:beforeAutospacing="0" w:after="432" w:afterAutospacing="0"/>
        <w:rPr>
          <w:color w:val="2C3E50"/>
          <w:shd w:val="clear" w:color="auto" w:fill="FFFFFF"/>
        </w:rPr>
      </w:pPr>
      <w:r w:rsidRPr="00EA7115">
        <w:rPr>
          <w:b/>
          <w:bCs/>
        </w:rPr>
        <w:lastRenderedPageBreak/>
        <w:t xml:space="preserve">Physical inactivity, sedentary </w:t>
      </w:r>
      <w:r w:rsidR="00F87105" w:rsidRPr="00EA7115">
        <w:rPr>
          <w:b/>
          <w:bCs/>
        </w:rPr>
        <w:t>behaviour,</w:t>
      </w:r>
      <w:r w:rsidRPr="00EA7115">
        <w:rPr>
          <w:b/>
          <w:bCs/>
        </w:rPr>
        <w:t xml:space="preserve"> and health</w:t>
      </w:r>
    </w:p>
    <w:bookmarkEnd w:id="5"/>
    <w:p w14:paraId="223C6604" w14:textId="36E178D9" w:rsidR="00D246FE" w:rsidRDefault="00D246FE" w:rsidP="00D246FE">
      <w:pPr>
        <w:rPr>
          <w:rFonts w:ascii="Times New Roman" w:hAnsi="Times New Roman" w:cs="Times New Roman"/>
          <w:sz w:val="24"/>
          <w:szCs w:val="24"/>
        </w:rPr>
      </w:pPr>
      <w:r w:rsidRPr="00EA7115">
        <w:rPr>
          <w:rFonts w:ascii="Times New Roman" w:hAnsi="Times New Roman" w:cs="Times New Roman"/>
          <w:sz w:val="24"/>
          <w:szCs w:val="24"/>
        </w:rPr>
        <w:t>Three seminal research studies published in the middle of the 20th century first introduced the concept that cardiovascular disease may be brought on by inactivity but being active can protect against it (Robinson,2021). These early studies researched the relationship between a lack of physical activity and an increase in cardiovascular disease. One of the earliest recent studies to make this claim was the London Transport Workers Study from the 1950s. The study, which was a cohort study, which is basically a</w:t>
      </w:r>
      <w:r w:rsidRPr="00EA7115">
        <w:rPr>
          <w:rStyle w:val="Emphasis"/>
          <w:rFonts w:ascii="Times New Roman" w:hAnsi="Times New Roman" w:cs="Times New Roman"/>
          <w:b/>
          <w:bCs/>
          <w:color w:val="252525"/>
          <w:sz w:val="24"/>
          <w:szCs w:val="24"/>
        </w:rPr>
        <w:t> </w:t>
      </w:r>
      <w:r w:rsidRPr="00EA7115">
        <w:rPr>
          <w:rStyle w:val="Emphasis"/>
          <w:rFonts w:ascii="Times New Roman" w:hAnsi="Times New Roman" w:cs="Times New Roman"/>
          <w:color w:val="252525"/>
          <w:sz w:val="24"/>
          <w:szCs w:val="24"/>
        </w:rPr>
        <w:t>type of research design that follows groups of people over time</w:t>
      </w:r>
      <w:r w:rsidRPr="00EA7115">
        <w:rPr>
          <w:rFonts w:ascii="Times New Roman" w:hAnsi="Times New Roman" w:cs="Times New Roman"/>
          <w:sz w:val="24"/>
          <w:szCs w:val="24"/>
        </w:rPr>
        <w:t xml:space="preserve"> (Kandola, 2021)</w:t>
      </w:r>
      <w:r w:rsidRPr="00EA7115">
        <w:rPr>
          <w:rStyle w:val="Emphasis"/>
          <w:rFonts w:ascii="Times New Roman" w:hAnsi="Times New Roman" w:cs="Times New Roman"/>
          <w:b/>
          <w:bCs/>
          <w:color w:val="252525"/>
          <w:sz w:val="24"/>
          <w:szCs w:val="24"/>
        </w:rPr>
        <w:t>,</w:t>
      </w:r>
      <w:r w:rsidRPr="00EA7115">
        <w:rPr>
          <w:rFonts w:ascii="Times New Roman" w:hAnsi="Times New Roman" w:cs="Times New Roman"/>
          <w:sz w:val="24"/>
          <w:szCs w:val="24"/>
        </w:rPr>
        <w:t xml:space="preserve"> evaluated the coronary heart disease (CHD) rates among London Transport Executive drivers and conductors. The researcher showed that middle-aged males who worked as conductors and were physically active had a lower incidence of coronary heart disease than middle-aged men who worked as drivers and were physically inactive (Morris, 2022).  Chronic obstructive pulmonary disease, asthma, epilepsy, coronary heart disease, diabetes, arthritis, and stroke are a few of the most prevalent chronic illnesses in the U.K. (NHS, 2022). Chronic conditions such as these result in people needing to return for more ongoing health care for the rest of their lives at a detrimental cost to NHS as some types of CVD include lists of chronic symptoms (Public Health England, 2020).</w:t>
      </w:r>
      <w:r w:rsidR="00205572" w:rsidRPr="00205572">
        <w:t xml:space="preserve"> </w:t>
      </w:r>
      <w:r w:rsidR="00205572" w:rsidRPr="00205572">
        <w:rPr>
          <w:rFonts w:ascii="Times New Roman" w:hAnsi="Times New Roman" w:cs="Times New Roman"/>
          <w:sz w:val="24"/>
          <w:szCs w:val="24"/>
        </w:rPr>
        <w:t xml:space="preserve">According to statistics, one in three adults suffers from a chronic ailment, and those who are least physically active are twice as likely to be among them. According to research, engaging in regular physical activity can help manage or prevent </w:t>
      </w:r>
      <w:proofErr w:type="gramStart"/>
      <w:r w:rsidR="00205572" w:rsidRPr="00205572">
        <w:rPr>
          <w:rFonts w:ascii="Times New Roman" w:hAnsi="Times New Roman" w:cs="Times New Roman"/>
          <w:sz w:val="24"/>
          <w:szCs w:val="24"/>
        </w:rPr>
        <w:t>a number of</w:t>
      </w:r>
      <w:proofErr w:type="gramEnd"/>
      <w:r w:rsidR="00205572" w:rsidRPr="00205572">
        <w:rPr>
          <w:rFonts w:ascii="Times New Roman" w:hAnsi="Times New Roman" w:cs="Times New Roman"/>
          <w:sz w:val="24"/>
          <w:szCs w:val="24"/>
        </w:rPr>
        <w:t xml:space="preserve"> common illnesses, such as type 2 diabetes, cardiovascular disease, and a number of cancers. It can also help with symptom management and delay the start of new illnesses.</w:t>
      </w:r>
      <w:r w:rsidRPr="00EA7115">
        <w:rPr>
          <w:rFonts w:ascii="Times New Roman" w:hAnsi="Times New Roman" w:cs="Times New Roman"/>
          <w:sz w:val="24"/>
          <w:szCs w:val="24"/>
        </w:rPr>
        <w:t xml:space="preserve"> (Public Health England, 2020). </w:t>
      </w:r>
    </w:p>
    <w:p w14:paraId="505D3734" w14:textId="6BBC0928" w:rsidR="005A0C24" w:rsidRPr="00EA7115" w:rsidRDefault="0072199E" w:rsidP="00EA7115">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According to the Harvard Alumni Study </w:t>
      </w:r>
      <w:r w:rsidRPr="00EA7115">
        <w:rPr>
          <w:rFonts w:ascii="Times New Roman" w:hAnsi="Times New Roman" w:cs="Times New Roman"/>
          <w:color w:val="444444"/>
          <w:kern w:val="0"/>
          <w:sz w:val="24"/>
          <w:szCs w:val="24"/>
          <w:shd w:val="clear" w:color="auto" w:fill="FFFFFF"/>
          <w14:ligatures w14:val="none"/>
        </w:rPr>
        <w:t xml:space="preserve">was </w:t>
      </w:r>
      <w:r w:rsidRPr="00EA7115">
        <w:rPr>
          <w:rFonts w:ascii="Times New Roman" w:hAnsi="Times New Roman" w:cs="Times New Roman"/>
          <w:i/>
          <w:iCs/>
          <w:color w:val="444444"/>
          <w:kern w:val="0"/>
          <w:sz w:val="24"/>
          <w:szCs w:val="24"/>
          <w:shd w:val="clear" w:color="auto" w:fill="FFFFFF"/>
          <w14:ligatures w14:val="none"/>
        </w:rPr>
        <w:t>one of the first epidemiologic studies to examine the relationship between physical activity and incidence of heart attack</w:t>
      </w:r>
      <w:r w:rsidRPr="00EA7115">
        <w:rPr>
          <w:rFonts w:ascii="Times New Roman" w:hAnsi="Times New Roman" w:cs="Times New Roman"/>
          <w:kern w:val="0"/>
          <w:sz w:val="24"/>
          <w:szCs w:val="24"/>
          <w14:ligatures w14:val="none"/>
        </w:rPr>
        <w:t xml:space="preserve"> (Paffenbarger.2012) which examined 17,000 former college students between the ages of 35 and 74, found that those who were less active had a higher rate of heart attacks.</w:t>
      </w:r>
      <w:bookmarkStart w:id="9" w:name="_Hlk117776403"/>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Paffenbarger</w:t>
      </w:r>
      <w:proofErr w:type="spellEnd"/>
      <w:r w:rsidRPr="00EA7115">
        <w:rPr>
          <w:rFonts w:ascii="Times New Roman" w:hAnsi="Times New Roman" w:cs="Times New Roman"/>
          <w:kern w:val="0"/>
          <w:sz w:val="24"/>
          <w:szCs w:val="24"/>
          <w14:ligatures w14:val="none"/>
        </w:rPr>
        <w:t xml:space="preserve"> et al.1978) (Robinson 2021)</w:t>
      </w:r>
      <w:bookmarkEnd w:id="9"/>
      <w:r w:rsidRPr="00EA7115">
        <w:rPr>
          <w:rFonts w:ascii="Times New Roman" w:hAnsi="Times New Roman" w:cs="Times New Roman"/>
          <w:kern w:val="0"/>
          <w:sz w:val="24"/>
          <w:szCs w:val="24"/>
          <w14:ligatures w14:val="none"/>
        </w:rPr>
        <w:t xml:space="preserve"> According to </w:t>
      </w:r>
      <w:proofErr w:type="spellStart"/>
      <w:r w:rsidRPr="00EA7115">
        <w:rPr>
          <w:rFonts w:ascii="Times New Roman" w:hAnsi="Times New Roman" w:cs="Times New Roman"/>
          <w:kern w:val="0"/>
          <w:sz w:val="24"/>
          <w:szCs w:val="24"/>
          <w14:ligatures w14:val="none"/>
        </w:rPr>
        <w:t>Kannel</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Sorlie</w:t>
      </w:r>
      <w:proofErr w:type="spellEnd"/>
      <w:r w:rsidRPr="00EA7115">
        <w:rPr>
          <w:rFonts w:ascii="Times New Roman" w:hAnsi="Times New Roman" w:cs="Times New Roman"/>
          <w:kern w:val="0"/>
          <w:sz w:val="24"/>
          <w:szCs w:val="24"/>
          <w14:ligatures w14:val="none"/>
        </w:rPr>
        <w:t xml:space="preserve"> (1979) and Robinson (2021) Findings show that less than 2000 calories burned per week by men, including walking, stair climbing, and intense exercise, increased their risk of having a heart attack by 64% compared to more active men.  </w:t>
      </w:r>
      <w:r w:rsidR="00352B05" w:rsidRPr="00EA7115">
        <w:rPr>
          <w:rFonts w:ascii="Times New Roman" w:hAnsi="Times New Roman" w:cs="Times New Roman"/>
          <w:kern w:val="0"/>
          <w:sz w:val="24"/>
          <w:szCs w:val="24"/>
          <w14:ligatures w14:val="none"/>
        </w:rPr>
        <w:t xml:space="preserve">In conclusion, observational studies </w:t>
      </w:r>
      <w:r w:rsidR="00AA1C24" w:rsidRPr="00AA1C24">
        <w:rPr>
          <w:rFonts w:ascii="Times New Roman" w:hAnsi="Times New Roman" w:cs="Times New Roman"/>
          <w:kern w:val="0"/>
          <w:sz w:val="24"/>
          <w:szCs w:val="24"/>
          <w14:ligatures w14:val="none"/>
        </w:rPr>
        <w:t xml:space="preserve">provide compelling evidence that among asymptomatic men and women, regular physical exercise and high levels of fitness are associated with a decreased risk of early mortality from any cause, and particularly from cardiovascular disease. </w:t>
      </w:r>
      <w:r w:rsidR="00352B05" w:rsidRPr="00EA7115">
        <w:rPr>
          <w:rFonts w:ascii="Times New Roman" w:hAnsi="Times New Roman" w:cs="Times New Roman"/>
          <w:kern w:val="0"/>
          <w:sz w:val="24"/>
          <w:szCs w:val="24"/>
          <w14:ligatures w14:val="none"/>
        </w:rPr>
        <w:t>Additionally, it appears that there is a dose-response relationship, meaning that those with the highest levels of fitness and physical activity have the lowest chance of dying young. (</w:t>
      </w:r>
      <w:r w:rsidR="00352B05" w:rsidRPr="00EA7115">
        <w:rPr>
          <w:rFonts w:ascii="Times New Roman" w:hAnsi="Times New Roman" w:cs="Times New Roman"/>
          <w:color w:val="000000" w:themeColor="text1"/>
          <w:kern w:val="0"/>
          <w:sz w:val="24"/>
          <w:szCs w:val="24"/>
          <w14:ligatures w14:val="none"/>
        </w:rPr>
        <w:t>Warburton</w:t>
      </w:r>
      <w:r w:rsidR="00363FC2" w:rsidRPr="00EA7115">
        <w:rPr>
          <w:rFonts w:ascii="Times New Roman" w:hAnsi="Times New Roman" w:cs="Times New Roman"/>
          <w:color w:val="000000" w:themeColor="text1"/>
          <w:kern w:val="0"/>
          <w:sz w:val="24"/>
          <w:szCs w:val="24"/>
          <w14:ligatures w14:val="none"/>
        </w:rPr>
        <w:t>,</w:t>
      </w:r>
      <w:r w:rsidR="00352B05" w:rsidRPr="00EA7115">
        <w:rPr>
          <w:rFonts w:ascii="Times New Roman" w:hAnsi="Times New Roman" w:cs="Times New Roman"/>
          <w:color w:val="000000" w:themeColor="text1"/>
          <w:kern w:val="0"/>
          <w:sz w:val="24"/>
          <w:szCs w:val="24"/>
          <w14:ligatures w14:val="none"/>
        </w:rPr>
        <w:t xml:space="preserve"> Nicol</w:t>
      </w:r>
      <w:r w:rsidR="00363FC2" w:rsidRPr="00EA7115">
        <w:rPr>
          <w:rFonts w:ascii="Times New Roman" w:hAnsi="Times New Roman" w:cs="Times New Roman"/>
          <w:color w:val="000000" w:themeColor="text1"/>
          <w:kern w:val="0"/>
          <w:sz w:val="24"/>
          <w:szCs w:val="24"/>
          <w14:ligatures w14:val="none"/>
        </w:rPr>
        <w:t xml:space="preserve"> and</w:t>
      </w:r>
      <w:r w:rsidR="00352B05" w:rsidRPr="00EA7115">
        <w:rPr>
          <w:rFonts w:ascii="Times New Roman" w:hAnsi="Times New Roman" w:cs="Times New Roman"/>
          <w:color w:val="000000" w:themeColor="text1"/>
          <w:kern w:val="0"/>
          <w:sz w:val="24"/>
          <w:szCs w:val="24"/>
          <w14:ligatures w14:val="none"/>
        </w:rPr>
        <w:t xml:space="preserve"> Bredin.2006)</w:t>
      </w:r>
      <w:r w:rsidR="00EA7115" w:rsidRPr="00EA7115">
        <w:rPr>
          <w:rFonts w:ascii="Times New Roman" w:hAnsi="Times New Roman" w:cs="Times New Roman"/>
          <w:color w:val="000000" w:themeColor="text1"/>
          <w:kern w:val="0"/>
          <w:sz w:val="24"/>
          <w:szCs w:val="24"/>
          <w14:ligatures w14:val="none"/>
        </w:rPr>
        <w:t xml:space="preserve"> </w:t>
      </w:r>
      <w:r w:rsidR="005A0C24" w:rsidRPr="00EA7115">
        <w:rPr>
          <w:rFonts w:ascii="Times New Roman" w:hAnsi="Times New Roman" w:cs="Times New Roman"/>
          <w:sz w:val="24"/>
          <w:szCs w:val="24"/>
        </w:rPr>
        <w:t xml:space="preserve">Sedentary lifestyle has increased over the years contributing to non-communicable diseases, early </w:t>
      </w:r>
      <w:proofErr w:type="gramStart"/>
      <w:r w:rsidR="005A0C24" w:rsidRPr="00EA7115">
        <w:rPr>
          <w:rFonts w:ascii="Times New Roman" w:hAnsi="Times New Roman" w:cs="Times New Roman"/>
          <w:sz w:val="24"/>
          <w:szCs w:val="24"/>
        </w:rPr>
        <w:t>deaths</w:t>
      </w:r>
      <w:proofErr w:type="gramEnd"/>
      <w:r w:rsidR="005A0C24" w:rsidRPr="00EA7115">
        <w:rPr>
          <w:rFonts w:ascii="Times New Roman" w:hAnsi="Times New Roman" w:cs="Times New Roman"/>
          <w:sz w:val="24"/>
          <w:szCs w:val="24"/>
        </w:rPr>
        <w:t xml:space="preserve"> and costs to the economy</w:t>
      </w:r>
      <w:r w:rsidR="00A41029" w:rsidRPr="00EA7115">
        <w:rPr>
          <w:rFonts w:ascii="Times New Roman" w:hAnsi="Times New Roman" w:cs="Times New Roman"/>
          <w:sz w:val="24"/>
          <w:szCs w:val="24"/>
        </w:rPr>
        <w:t xml:space="preserve"> </w:t>
      </w:r>
      <w:r w:rsidR="005A0C24" w:rsidRPr="00EA7115">
        <w:rPr>
          <w:rStyle w:val="Hyperlink"/>
          <w:rFonts w:ascii="Times New Roman" w:hAnsi="Times New Roman" w:cs="Times New Roman"/>
          <w:color w:val="000000"/>
          <w:sz w:val="24"/>
          <w:szCs w:val="24"/>
          <w:shd w:val="clear" w:color="auto" w:fill="FFFFFF"/>
        </w:rPr>
        <w:t>(</w:t>
      </w:r>
      <w:r w:rsidR="005A0C24" w:rsidRPr="00EA7115">
        <w:rPr>
          <w:rStyle w:val="normaltextrun"/>
          <w:rFonts w:ascii="Times New Roman" w:hAnsi="Times New Roman" w:cs="Times New Roman"/>
          <w:color w:val="000000"/>
          <w:sz w:val="24"/>
          <w:szCs w:val="24"/>
          <w:shd w:val="clear" w:color="auto" w:fill="FFFFFF"/>
        </w:rPr>
        <w:t>Robinson 2021)</w:t>
      </w:r>
      <w:r w:rsidR="00A41029" w:rsidRPr="00EA7115">
        <w:rPr>
          <w:rStyle w:val="normaltextrun"/>
          <w:rFonts w:ascii="Times New Roman" w:hAnsi="Times New Roman" w:cs="Times New Roman"/>
          <w:color w:val="000000"/>
          <w:sz w:val="24"/>
          <w:szCs w:val="24"/>
          <w:shd w:val="clear" w:color="auto" w:fill="FFFFFF"/>
        </w:rPr>
        <w:t>.</w:t>
      </w:r>
      <w:r w:rsidR="005A0C24" w:rsidRPr="00EA7115">
        <w:rPr>
          <w:rStyle w:val="eop"/>
          <w:rFonts w:ascii="Times New Roman" w:hAnsi="Times New Roman" w:cs="Times New Roman"/>
          <w:color w:val="000000"/>
          <w:sz w:val="24"/>
          <w:szCs w:val="24"/>
          <w:shd w:val="clear" w:color="auto" w:fill="FFFFFF"/>
        </w:rPr>
        <w:t xml:space="preserve"> As</w:t>
      </w:r>
      <w:r w:rsidR="005A0C24" w:rsidRPr="00EA7115">
        <w:rPr>
          <w:rFonts w:ascii="Times New Roman" w:hAnsi="Times New Roman" w:cs="Times New Roman"/>
          <w:sz w:val="24"/>
          <w:szCs w:val="24"/>
        </w:rPr>
        <w:t xml:space="preserve"> physical activity is needed to protect against disease, early death and promotes good health. Back in prehistoric times, we were hunter gatherers, so very physically active but since then we have made major leaps in technology and agriculture, enabling a more sedentary lifestyle if desired by many. </w:t>
      </w:r>
      <w:bookmarkStart w:id="10" w:name="_Hlk117522200"/>
      <w:r w:rsidR="005A0C24" w:rsidRPr="00EA7115">
        <w:rPr>
          <w:rFonts w:ascii="Times New Roman" w:hAnsi="Times New Roman" w:cs="Times New Roman"/>
          <w:sz w:val="24"/>
          <w:szCs w:val="24"/>
        </w:rPr>
        <w:t>(Robinson 2021)</w:t>
      </w:r>
      <w:bookmarkStart w:id="11" w:name="_Hlk117521734"/>
      <w:bookmarkEnd w:id="10"/>
      <w:r w:rsidR="005A0C24" w:rsidRPr="00EA7115">
        <w:rPr>
          <w:rFonts w:ascii="Times New Roman" w:hAnsi="Times New Roman" w:cs="Times New Roman"/>
          <w:sz w:val="24"/>
          <w:szCs w:val="24"/>
        </w:rPr>
        <w:t>.</w:t>
      </w:r>
      <w:bookmarkEnd w:id="11"/>
      <w:r w:rsidR="005A0C24" w:rsidRPr="00EA7115">
        <w:rPr>
          <w:rFonts w:ascii="Times New Roman" w:hAnsi="Times New Roman" w:cs="Times New Roman"/>
          <w:sz w:val="24"/>
          <w:szCs w:val="24"/>
        </w:rPr>
        <w:t xml:space="preserve"> International research suggests that inactivity has risen since the 1970’s and between 2001 and 2016 the inactivity in high – income countries rose from a precedence of</w:t>
      </w:r>
      <w:bookmarkStart w:id="12" w:name="_Hlk117521696"/>
      <w:r w:rsidR="005A0C24" w:rsidRPr="00EA7115">
        <w:rPr>
          <w:rFonts w:ascii="Times New Roman" w:hAnsi="Times New Roman" w:cs="Times New Roman"/>
          <w:sz w:val="24"/>
          <w:szCs w:val="24"/>
        </w:rPr>
        <w:t xml:space="preserve"> 31.6% to 36.8</w:t>
      </w:r>
      <w:bookmarkStart w:id="13" w:name="_Hlk117775431"/>
      <w:r w:rsidR="005A0C24" w:rsidRPr="00EA7115">
        <w:rPr>
          <w:rFonts w:ascii="Times New Roman" w:hAnsi="Times New Roman" w:cs="Times New Roman"/>
          <w:sz w:val="24"/>
          <w:szCs w:val="24"/>
        </w:rPr>
        <w:t>%. (Knuth and Hallal.2009) (</w:t>
      </w:r>
      <w:proofErr w:type="spellStart"/>
      <w:r w:rsidR="005A0C24" w:rsidRPr="00EA7115">
        <w:rPr>
          <w:rFonts w:ascii="Times New Roman" w:hAnsi="Times New Roman" w:cs="Times New Roman"/>
          <w:sz w:val="24"/>
          <w:szCs w:val="24"/>
        </w:rPr>
        <w:t>Guthold</w:t>
      </w:r>
      <w:proofErr w:type="spellEnd"/>
      <w:r w:rsidR="005A0C24" w:rsidRPr="00EA7115">
        <w:rPr>
          <w:rFonts w:ascii="Times New Roman" w:hAnsi="Times New Roman" w:cs="Times New Roman"/>
          <w:sz w:val="24"/>
          <w:szCs w:val="24"/>
        </w:rPr>
        <w:t xml:space="preserve"> et al.2018</w:t>
      </w:r>
      <w:bookmarkEnd w:id="12"/>
      <w:r w:rsidR="005A0C24" w:rsidRPr="00EA7115">
        <w:rPr>
          <w:rFonts w:ascii="Times New Roman" w:hAnsi="Times New Roman" w:cs="Times New Roman"/>
          <w:sz w:val="24"/>
          <w:szCs w:val="24"/>
        </w:rPr>
        <w:t>) (Robinson.2021)</w:t>
      </w:r>
      <w:bookmarkEnd w:id="13"/>
      <w:r w:rsidR="005A0C24" w:rsidRPr="00EA7115">
        <w:rPr>
          <w:rFonts w:ascii="Times New Roman" w:hAnsi="Times New Roman" w:cs="Times New Roman"/>
          <w:sz w:val="24"/>
          <w:szCs w:val="24"/>
        </w:rPr>
        <w:t>.</w:t>
      </w:r>
    </w:p>
    <w:p w14:paraId="1442A114" w14:textId="77777777" w:rsidR="00EA7115" w:rsidRDefault="00EA7115" w:rsidP="005A0C24">
      <w:pPr>
        <w:pStyle w:val="NormalWeb"/>
        <w:shd w:val="clear" w:color="auto" w:fill="FFFFFF"/>
        <w:spacing w:before="105" w:beforeAutospacing="0" w:after="432" w:afterAutospacing="0"/>
        <w:rPr>
          <w:b/>
          <w:bCs/>
        </w:rPr>
      </w:pPr>
    </w:p>
    <w:p w14:paraId="73040B3E" w14:textId="2EE26FCA" w:rsidR="00A776A0" w:rsidRDefault="00A776A0" w:rsidP="005A0C24">
      <w:pPr>
        <w:pStyle w:val="NormalWeb"/>
        <w:shd w:val="clear" w:color="auto" w:fill="FFFFFF"/>
        <w:spacing w:before="105" w:beforeAutospacing="0" w:after="432" w:afterAutospacing="0"/>
        <w:rPr>
          <w:b/>
          <w:bCs/>
        </w:rPr>
      </w:pPr>
      <w:r w:rsidRPr="00EA7115">
        <w:rPr>
          <w:b/>
          <w:bCs/>
        </w:rPr>
        <w:lastRenderedPageBreak/>
        <w:t xml:space="preserve">Conclusion </w:t>
      </w:r>
    </w:p>
    <w:p w14:paraId="15C8DC55" w14:textId="28989A30" w:rsidR="00D246FE" w:rsidRPr="00B81FDA" w:rsidRDefault="00D246FE" w:rsidP="00D246FE">
      <w:pPr>
        <w:pStyle w:val="NormalWeb"/>
        <w:shd w:val="clear" w:color="auto" w:fill="FFFFFF"/>
        <w:spacing w:before="105" w:beforeAutospacing="0" w:after="432" w:afterAutospacing="0"/>
      </w:pPr>
      <w:r w:rsidRPr="00B81FDA">
        <w:t>The role of research in nursing is proving</w:t>
      </w:r>
      <w:r>
        <w:t xml:space="preserve"> an</w:t>
      </w:r>
      <w:r w:rsidRPr="00B81FDA">
        <w:t xml:space="preserve"> invaluable </w:t>
      </w:r>
      <w:r>
        <w:t>one</w:t>
      </w:r>
      <w:r w:rsidR="00FA072E">
        <w:t xml:space="preserve"> to evolving healthcare</w:t>
      </w:r>
      <w:r>
        <w:t xml:space="preserve">. The high numbers of CVD with its long-lasting side effects </w:t>
      </w:r>
      <w:proofErr w:type="gramStart"/>
      <w:r>
        <w:t>is</w:t>
      </w:r>
      <w:proofErr w:type="gramEnd"/>
      <w:r>
        <w:t xml:space="preserve"> costly to the NHS in Wales and beyond. There is a most definite link between having a healthier more balanced lifestyle and combating or at least gaining more control of this disease which shows to be proven in the studies which have</w:t>
      </w:r>
      <w:r w:rsidR="00FA072E">
        <w:t xml:space="preserve"> also</w:t>
      </w:r>
      <w:r>
        <w:t xml:space="preserve"> been researched. </w:t>
      </w:r>
      <w:r w:rsidRPr="00B81FDA">
        <w:t xml:space="preserve"> </w:t>
      </w:r>
    </w:p>
    <w:p w14:paraId="061E4CDB" w14:textId="77777777" w:rsidR="00325BB2" w:rsidRPr="00EA7115" w:rsidRDefault="00325BB2" w:rsidP="005A0C24">
      <w:pPr>
        <w:pStyle w:val="NormalWeb"/>
        <w:shd w:val="clear" w:color="auto" w:fill="FFFFFF"/>
        <w:spacing w:before="105" w:beforeAutospacing="0" w:after="432" w:afterAutospacing="0"/>
      </w:pPr>
    </w:p>
    <w:p w14:paraId="1DF01449" w14:textId="77777777" w:rsidR="00325BB2" w:rsidRPr="00EA7115" w:rsidRDefault="00325BB2" w:rsidP="005A0C24">
      <w:pPr>
        <w:pStyle w:val="NormalWeb"/>
        <w:shd w:val="clear" w:color="auto" w:fill="FFFFFF"/>
        <w:spacing w:before="105" w:beforeAutospacing="0" w:after="432" w:afterAutospacing="0"/>
      </w:pPr>
    </w:p>
    <w:p w14:paraId="250A8799" w14:textId="77777777" w:rsidR="00325BB2" w:rsidRPr="00EA7115" w:rsidRDefault="00325BB2" w:rsidP="005A0C24">
      <w:pPr>
        <w:pStyle w:val="NormalWeb"/>
        <w:shd w:val="clear" w:color="auto" w:fill="FFFFFF"/>
        <w:spacing w:before="105" w:beforeAutospacing="0" w:after="432" w:afterAutospacing="0"/>
      </w:pPr>
    </w:p>
    <w:p w14:paraId="58BDE01D" w14:textId="77777777" w:rsidR="00325BB2" w:rsidRPr="00EA7115" w:rsidRDefault="00325BB2" w:rsidP="005A0C24">
      <w:pPr>
        <w:pStyle w:val="NormalWeb"/>
        <w:shd w:val="clear" w:color="auto" w:fill="FFFFFF"/>
        <w:spacing w:before="105" w:beforeAutospacing="0" w:after="432" w:afterAutospacing="0"/>
      </w:pPr>
    </w:p>
    <w:p w14:paraId="7CB65674" w14:textId="77777777" w:rsidR="00325BB2" w:rsidRPr="00EA7115" w:rsidRDefault="00325BB2" w:rsidP="005A0C24">
      <w:pPr>
        <w:pStyle w:val="NormalWeb"/>
        <w:shd w:val="clear" w:color="auto" w:fill="FFFFFF"/>
        <w:spacing w:before="105" w:beforeAutospacing="0" w:after="432" w:afterAutospacing="0"/>
      </w:pPr>
    </w:p>
    <w:p w14:paraId="288B3669" w14:textId="77777777" w:rsidR="00325BB2" w:rsidRPr="00EA7115" w:rsidRDefault="00325BB2" w:rsidP="005A0C24">
      <w:pPr>
        <w:pStyle w:val="NormalWeb"/>
        <w:shd w:val="clear" w:color="auto" w:fill="FFFFFF"/>
        <w:spacing w:before="105" w:beforeAutospacing="0" w:after="432" w:afterAutospacing="0"/>
      </w:pPr>
    </w:p>
    <w:p w14:paraId="152F46A4" w14:textId="77777777" w:rsidR="00325BB2" w:rsidRPr="00EA7115" w:rsidRDefault="00325BB2" w:rsidP="005A0C24">
      <w:pPr>
        <w:pStyle w:val="NormalWeb"/>
        <w:shd w:val="clear" w:color="auto" w:fill="FFFFFF"/>
        <w:spacing w:before="105" w:beforeAutospacing="0" w:after="432" w:afterAutospacing="0"/>
      </w:pPr>
    </w:p>
    <w:p w14:paraId="443D1CC2" w14:textId="77777777" w:rsidR="00325BB2" w:rsidRPr="00EA7115" w:rsidRDefault="00325BB2" w:rsidP="005A0C24">
      <w:pPr>
        <w:pStyle w:val="NormalWeb"/>
        <w:shd w:val="clear" w:color="auto" w:fill="FFFFFF"/>
        <w:spacing w:before="105" w:beforeAutospacing="0" w:after="432" w:afterAutospacing="0"/>
      </w:pPr>
    </w:p>
    <w:p w14:paraId="454B0C65" w14:textId="77777777" w:rsidR="00325BB2" w:rsidRPr="00EA7115" w:rsidRDefault="00325BB2" w:rsidP="005A0C24">
      <w:pPr>
        <w:pStyle w:val="NormalWeb"/>
        <w:shd w:val="clear" w:color="auto" w:fill="FFFFFF"/>
        <w:spacing w:before="105" w:beforeAutospacing="0" w:after="432" w:afterAutospacing="0"/>
      </w:pPr>
    </w:p>
    <w:p w14:paraId="5F652C1C" w14:textId="77777777" w:rsidR="00325BB2" w:rsidRPr="00EA7115" w:rsidRDefault="00325BB2" w:rsidP="005A0C24">
      <w:pPr>
        <w:pStyle w:val="NormalWeb"/>
        <w:shd w:val="clear" w:color="auto" w:fill="FFFFFF"/>
        <w:spacing w:before="105" w:beforeAutospacing="0" w:after="432" w:afterAutospacing="0"/>
      </w:pPr>
    </w:p>
    <w:p w14:paraId="68D77460" w14:textId="77777777" w:rsidR="00325BB2" w:rsidRPr="00EA7115" w:rsidRDefault="00325BB2" w:rsidP="005A0C24">
      <w:pPr>
        <w:pStyle w:val="NormalWeb"/>
        <w:shd w:val="clear" w:color="auto" w:fill="FFFFFF"/>
        <w:spacing w:before="105" w:beforeAutospacing="0" w:after="432" w:afterAutospacing="0"/>
      </w:pPr>
    </w:p>
    <w:p w14:paraId="46DAB986" w14:textId="77777777" w:rsidR="002D6DA6" w:rsidRPr="00EA7115" w:rsidRDefault="002D6DA6" w:rsidP="002D6DA6">
      <w:pPr>
        <w:pStyle w:val="NormalWeb"/>
      </w:pPr>
    </w:p>
    <w:p w14:paraId="7B3A4851" w14:textId="77777777" w:rsidR="002D6DA6" w:rsidRPr="00EA7115" w:rsidRDefault="002D6DA6" w:rsidP="002D6DA6">
      <w:pPr>
        <w:pStyle w:val="NormalWeb"/>
      </w:pPr>
    </w:p>
    <w:p w14:paraId="18613026" w14:textId="77777777" w:rsidR="00E44C3E" w:rsidRDefault="00E44C3E" w:rsidP="002D6DA6">
      <w:pPr>
        <w:pStyle w:val="NormalWeb"/>
        <w:rPr>
          <w:b/>
          <w:bCs/>
        </w:rPr>
      </w:pPr>
    </w:p>
    <w:p w14:paraId="6301201E" w14:textId="77777777" w:rsidR="00E44C3E" w:rsidRDefault="00E44C3E" w:rsidP="002D6DA6">
      <w:pPr>
        <w:pStyle w:val="NormalWeb"/>
        <w:rPr>
          <w:b/>
          <w:bCs/>
        </w:rPr>
      </w:pPr>
    </w:p>
    <w:p w14:paraId="74D73305" w14:textId="77777777" w:rsidR="00E44C3E" w:rsidRDefault="00E44C3E" w:rsidP="002D6DA6">
      <w:pPr>
        <w:pStyle w:val="NormalWeb"/>
        <w:rPr>
          <w:b/>
          <w:bCs/>
        </w:rPr>
      </w:pPr>
    </w:p>
    <w:p w14:paraId="1FE04DF8" w14:textId="77777777" w:rsidR="00E44C3E" w:rsidRDefault="00E44C3E" w:rsidP="002D6DA6">
      <w:pPr>
        <w:pStyle w:val="NormalWeb"/>
        <w:rPr>
          <w:b/>
          <w:bCs/>
        </w:rPr>
      </w:pPr>
    </w:p>
    <w:p w14:paraId="77342300" w14:textId="77777777" w:rsidR="00E44C3E" w:rsidRDefault="00E44C3E" w:rsidP="002D6DA6">
      <w:pPr>
        <w:pStyle w:val="NormalWeb"/>
        <w:rPr>
          <w:b/>
          <w:bCs/>
        </w:rPr>
      </w:pPr>
    </w:p>
    <w:p w14:paraId="7D374FB8" w14:textId="77777777" w:rsidR="00E44C3E" w:rsidRDefault="00E44C3E" w:rsidP="002D6DA6">
      <w:pPr>
        <w:pStyle w:val="NormalWeb"/>
        <w:rPr>
          <w:b/>
          <w:bCs/>
        </w:rPr>
      </w:pPr>
    </w:p>
    <w:p w14:paraId="5F901FA2" w14:textId="07A67DC1" w:rsidR="00EC0ED9" w:rsidRPr="00EA7115" w:rsidRDefault="00EC0ED9" w:rsidP="002D6DA6">
      <w:pPr>
        <w:pStyle w:val="NormalWeb"/>
        <w:rPr>
          <w:color w:val="000000"/>
        </w:rPr>
      </w:pPr>
      <w:r w:rsidRPr="00EA7115">
        <w:rPr>
          <w:b/>
          <w:bCs/>
        </w:rPr>
        <w:t>References</w:t>
      </w:r>
    </w:p>
    <w:p w14:paraId="4773874F" w14:textId="2B030BA5" w:rsidR="00E44C3E" w:rsidRPr="00E44C3E" w:rsidRDefault="00E44C3E" w:rsidP="00E44C3E">
      <w:pPr>
        <w:pStyle w:val="NormalWeb"/>
        <w:spacing w:before="0" w:beforeAutospacing="0" w:after="0" w:afterAutospacing="0" w:line="360" w:lineRule="atLeast"/>
        <w:rPr>
          <w:color w:val="000000"/>
        </w:rPr>
      </w:pPr>
      <w:r w:rsidRPr="00EA7115">
        <w:rPr>
          <w:color w:val="000000"/>
        </w:rPr>
        <w:t xml:space="preserve"> Cardiff University. (n.d.). </w:t>
      </w:r>
      <w:r w:rsidRPr="00EA7115">
        <w:rPr>
          <w:i/>
          <w:iCs/>
          <w:color w:val="000000"/>
        </w:rPr>
        <w:t>Wales Heart Research Institute (WHRI)</w:t>
      </w:r>
      <w:r w:rsidRPr="00EA7115">
        <w:rPr>
          <w:color w:val="000000"/>
        </w:rPr>
        <w:t xml:space="preserve">. [online] Available at: </w:t>
      </w:r>
      <w:hyperlink r:id="rId5" w:history="1">
        <w:r w:rsidRPr="00EA7115">
          <w:rPr>
            <w:rStyle w:val="Hyperlink"/>
          </w:rPr>
          <w:t>https://www.cardiff.ac.uk/research/explore/research-units/wales-heart-research-institute</w:t>
        </w:r>
      </w:hyperlink>
      <w:r w:rsidRPr="00EA7115">
        <w:rPr>
          <w:color w:val="000000"/>
        </w:rPr>
        <w:t xml:space="preserve">  [Accessed 28 Mar. 2023].</w:t>
      </w:r>
    </w:p>
    <w:p w14:paraId="361AAB48" w14:textId="77777777" w:rsidR="00E44C3E" w:rsidRPr="00EA7115" w:rsidRDefault="00E44C3E" w:rsidP="00973831">
      <w:pPr>
        <w:pStyle w:val="NormalWeb"/>
        <w:spacing w:before="0" w:beforeAutospacing="0" w:after="0" w:afterAutospacing="0" w:line="360" w:lineRule="atLeast"/>
        <w:rPr>
          <w:color w:val="000000"/>
        </w:rPr>
      </w:pPr>
      <w:r w:rsidRPr="00EA7115">
        <w:rPr>
          <w:color w:val="000000"/>
        </w:rPr>
        <w:t>Anon, (n.d.). </w:t>
      </w:r>
      <w:r w:rsidRPr="00EA7115">
        <w:rPr>
          <w:i/>
          <w:iCs/>
          <w:color w:val="000000"/>
        </w:rPr>
        <w:t>London Transport Workers Study «Heart Attack Prevention</w:t>
      </w:r>
      <w:r w:rsidRPr="00EA7115">
        <w:rPr>
          <w:color w:val="000000"/>
        </w:rPr>
        <w:t xml:space="preserve">. [online] Available at: </w:t>
      </w:r>
      <w:hyperlink r:id="rId6" w:history="1">
        <w:r w:rsidRPr="00EA7115">
          <w:rPr>
            <w:rStyle w:val="Hyperlink"/>
          </w:rPr>
          <w:t>http://www.epi.umn.edu/cvdepi/study-synopsis/london-transport-workers-study/</w:t>
        </w:r>
      </w:hyperlink>
      <w:r w:rsidRPr="00EA7115">
        <w:rPr>
          <w:color w:val="000000"/>
        </w:rPr>
        <w:t xml:space="preserve"> (accessed on 09/12/22).</w:t>
      </w:r>
    </w:p>
    <w:p w14:paraId="3829AADF" w14:textId="77777777" w:rsidR="00E44C3E" w:rsidRPr="00EA7115" w:rsidRDefault="00E44C3E" w:rsidP="00BA2D99">
      <w:pPr>
        <w:rPr>
          <w:rFonts w:ascii="Times New Roman" w:hAnsi="Times New Roman" w:cs="Times New Roman"/>
          <w:kern w:val="0"/>
          <w:sz w:val="24"/>
          <w:szCs w:val="24"/>
          <w14:ligatures w14:val="none"/>
        </w:rPr>
      </w:pPr>
      <w:bookmarkStart w:id="14" w:name="_Hlk117946624"/>
      <w:r w:rsidRPr="00EA7115">
        <w:rPr>
          <w:rFonts w:ascii="Times New Roman" w:hAnsi="Times New Roman" w:cs="Times New Roman"/>
          <w:kern w:val="0"/>
          <w:sz w:val="24"/>
          <w:szCs w:val="24"/>
          <w14:ligatures w14:val="none"/>
        </w:rPr>
        <w:t xml:space="preserve">British heart foundation (2022) </w:t>
      </w:r>
      <w:bookmarkEnd w:id="14"/>
      <w:r w:rsidRPr="00EA7115">
        <w:rPr>
          <w:rFonts w:ascii="Times New Roman" w:hAnsi="Times New Roman" w:cs="Times New Roman"/>
          <w:i/>
          <w:iCs/>
          <w:kern w:val="0"/>
          <w:sz w:val="24"/>
          <w:szCs w:val="24"/>
          <w14:ligatures w14:val="none"/>
        </w:rPr>
        <w:t xml:space="preserve">The CVD challenge </w:t>
      </w:r>
      <w:bookmarkStart w:id="15" w:name="_Hlk117944297"/>
      <w:r w:rsidRPr="00EA7115">
        <w:rPr>
          <w:rFonts w:ascii="Times New Roman" w:hAnsi="Times New Roman" w:cs="Times New Roman"/>
          <w:kern w:val="0"/>
          <w:sz w:val="24"/>
          <w:szCs w:val="24"/>
          <w14:ligatures w14:val="none"/>
        </w:rPr>
        <w:t xml:space="preserve">available at </w:t>
      </w:r>
      <w:bookmarkEnd w:id="15"/>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HYPERLINK "https://www.bhf.org.uk/for-professionals/healthcare-professionals/data-and-statistics/the-cvd-challenge/the-cvd-challenge-in-wales"</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The CVD Challenge in Wales | BHF</w:t>
      </w:r>
      <w:r w:rsidRPr="00EA7115">
        <w:rPr>
          <w:rFonts w:ascii="Times New Roman" w:hAnsi="Times New Roman" w:cs="Times New Roman"/>
          <w:color w:val="0000FF"/>
          <w:kern w:val="0"/>
          <w:sz w:val="24"/>
          <w:szCs w:val="24"/>
          <w:u w:val="single"/>
          <w14:ligatures w14:val="none"/>
        </w:rPr>
        <w:fldChar w:fldCharType="end"/>
      </w:r>
      <w:r w:rsidRPr="00EA7115">
        <w:rPr>
          <w:rFonts w:ascii="Times New Roman" w:hAnsi="Times New Roman" w:cs="Times New Roman"/>
          <w:kern w:val="0"/>
          <w:sz w:val="24"/>
          <w:szCs w:val="24"/>
          <w14:ligatures w14:val="none"/>
        </w:rPr>
        <w:t xml:space="preserve"> accessed on (26/10/22)</w:t>
      </w:r>
    </w:p>
    <w:p w14:paraId="318CEBF4" w14:textId="77777777" w:rsidR="00E44C3E" w:rsidRDefault="00E44C3E" w:rsidP="00E44C3E">
      <w:pPr>
        <w:pStyle w:val="NormalWeb"/>
        <w:spacing w:before="0" w:beforeAutospacing="0" w:after="240" w:afterAutospacing="0" w:line="360" w:lineRule="auto"/>
      </w:pPr>
      <w:r>
        <w:t xml:space="preserve">British Heart Foundation. (n.d.). </w:t>
      </w:r>
      <w:r>
        <w:rPr>
          <w:i/>
          <w:iCs/>
        </w:rPr>
        <w:t>The CVD Challenge in Wales</w:t>
      </w:r>
      <w:r>
        <w:t xml:space="preserve">. [online] Available at: </w:t>
      </w:r>
      <w:hyperlink r:id="rId7" w:history="1">
        <w:r w:rsidRPr="002C60C5">
          <w:rPr>
            <w:rStyle w:val="Hyperlink"/>
          </w:rPr>
          <w:t>https://www.bhf.org.uk/for-professionals/healthcare-professionals/data-and-statistics/the-cvd-challenge/the-cvd-challenge-in-wales</w:t>
        </w:r>
      </w:hyperlink>
      <w:r>
        <w:t xml:space="preserve"> (accessed on 01/04/23).</w:t>
      </w:r>
    </w:p>
    <w:p w14:paraId="0644B94D" w14:textId="77777777" w:rsidR="00E44C3E" w:rsidRPr="00EA7115" w:rsidRDefault="00E44C3E" w:rsidP="00B01D8E">
      <w:pPr>
        <w:pStyle w:val="NormalWeb"/>
        <w:rPr>
          <w:color w:val="000000"/>
        </w:rPr>
      </w:pPr>
      <w:r w:rsidRPr="00EA7115">
        <w:rPr>
          <w:color w:val="000000"/>
        </w:rPr>
        <w:t>‌British Journal of Nursing. (n.d.). </w:t>
      </w:r>
      <w:r w:rsidRPr="00EA7115">
        <w:rPr>
          <w:i/>
          <w:iCs/>
          <w:color w:val="000000"/>
        </w:rPr>
        <w:t>British Journal of Nursing - Research as part of the advanced clinical practitioner role</w:t>
      </w:r>
      <w:r w:rsidRPr="00EA7115">
        <w:rPr>
          <w:color w:val="000000"/>
        </w:rPr>
        <w:t xml:space="preserve">. [online] Available at: </w:t>
      </w:r>
      <w:hyperlink r:id="rId8" w:history="1">
        <w:r w:rsidRPr="00EA7115">
          <w:rPr>
            <w:rStyle w:val="Hyperlink"/>
          </w:rPr>
          <w:t>https://www.britishjournalofnursing.com/content/advanced-clinical-practice/research-as-part-of-the-advanced-clinical-practitioner-role</w:t>
        </w:r>
      </w:hyperlink>
      <w:r w:rsidRPr="00EA7115">
        <w:rPr>
          <w:color w:val="000000"/>
        </w:rPr>
        <w:t xml:space="preserve"> (accessed on 09/03/23).</w:t>
      </w:r>
    </w:p>
    <w:p w14:paraId="1585614B" w14:textId="77777777" w:rsidR="00E44C3E" w:rsidRPr="00EA7115" w:rsidRDefault="00E44C3E" w:rsidP="002D08CD">
      <w:pPr>
        <w:rPr>
          <w:rFonts w:ascii="Times New Roman" w:hAnsi="Times New Roman" w:cs="Times New Roman"/>
          <w:kern w:val="0"/>
          <w:sz w:val="24"/>
          <w:szCs w:val="24"/>
          <w14:ligatures w14:val="none"/>
        </w:rPr>
      </w:pPr>
      <w:bookmarkStart w:id="16" w:name="_Hlk118891401"/>
      <w:proofErr w:type="spellStart"/>
      <w:r w:rsidRPr="00EA7115">
        <w:rPr>
          <w:rFonts w:ascii="Times New Roman" w:hAnsi="Times New Roman" w:cs="Times New Roman"/>
          <w:kern w:val="0"/>
          <w:sz w:val="24"/>
          <w:szCs w:val="24"/>
          <w14:ligatures w14:val="none"/>
        </w:rPr>
        <w:t>Busby,H</w:t>
      </w:r>
      <w:proofErr w:type="spellEnd"/>
      <w:r w:rsidRPr="00EA7115">
        <w:rPr>
          <w:rFonts w:ascii="Times New Roman" w:hAnsi="Times New Roman" w:cs="Times New Roman"/>
          <w:kern w:val="0"/>
          <w:sz w:val="24"/>
          <w:szCs w:val="24"/>
          <w14:ligatures w14:val="none"/>
        </w:rPr>
        <w:t>.(2022)</w:t>
      </w:r>
      <w:bookmarkEnd w:id="16"/>
      <w:r w:rsidRPr="00EA7115">
        <w:rPr>
          <w:rFonts w:ascii="Times New Roman" w:hAnsi="Times New Roman" w:cs="Times New Roman"/>
          <w:kern w:val="0"/>
          <w:sz w:val="24"/>
          <w:szCs w:val="24"/>
          <w14:ligatures w14:val="none"/>
        </w:rPr>
        <w:t>’</w:t>
      </w:r>
      <w:r w:rsidRPr="00EA7115">
        <w:rPr>
          <w:rFonts w:ascii="Times New Roman" w:hAnsi="Times New Roman" w:cs="Times New Roman"/>
          <w:i/>
          <w:iCs/>
          <w:kern w:val="0"/>
          <w:sz w:val="24"/>
          <w:szCs w:val="24"/>
          <w14:ligatures w14:val="none"/>
        </w:rPr>
        <w:t xml:space="preserve">Evidence based practices’ </w:t>
      </w:r>
      <w:r w:rsidRPr="00EA7115">
        <w:rPr>
          <w:rFonts w:ascii="Times New Roman" w:hAnsi="Times New Roman" w:cs="Times New Roman"/>
          <w:kern w:val="0"/>
          <w:sz w:val="24"/>
          <w:szCs w:val="24"/>
          <w14:ligatures w14:val="none"/>
        </w:rPr>
        <w:t xml:space="preserve">available at </w:t>
      </w:r>
      <w:hyperlink r:id="rId9" w:history="1">
        <w:r w:rsidRPr="00EA7115">
          <w:rPr>
            <w:rFonts w:ascii="Times New Roman" w:hAnsi="Times New Roman" w:cs="Times New Roman"/>
            <w:color w:val="0000FF"/>
            <w:kern w:val="0"/>
            <w:sz w:val="24"/>
            <w:szCs w:val="24"/>
            <w:u w:val="single"/>
            <w14:ligatures w14:val="none"/>
          </w:rPr>
          <w:t>Evidence-based Practices (EBP) | National Institute of Corrections (nicic.gov)</w:t>
        </w:r>
      </w:hyperlink>
      <w:r w:rsidRPr="00EA7115">
        <w:rPr>
          <w:rFonts w:ascii="Times New Roman" w:hAnsi="Times New Roman" w:cs="Times New Roman"/>
          <w:kern w:val="0"/>
          <w:sz w:val="24"/>
          <w:szCs w:val="24"/>
          <w14:ligatures w14:val="none"/>
        </w:rPr>
        <w:t xml:space="preserve"> accessed on (09/11/22)</w:t>
      </w:r>
    </w:p>
    <w:p w14:paraId="38F23511" w14:textId="77777777" w:rsidR="00E44C3E" w:rsidRPr="00EA7115" w:rsidRDefault="00E44C3E" w:rsidP="002D08CD">
      <w:pPr>
        <w:rPr>
          <w:rFonts w:ascii="Times New Roman" w:hAnsi="Times New Roman" w:cs="Times New Roman"/>
          <w:kern w:val="0"/>
          <w:sz w:val="24"/>
          <w:szCs w:val="24"/>
          <w14:ligatures w14:val="none"/>
        </w:rPr>
      </w:pPr>
      <w:bookmarkStart w:id="17" w:name="_Hlk118893865"/>
      <w:r w:rsidRPr="00EA7115">
        <w:rPr>
          <w:rFonts w:ascii="Times New Roman" w:hAnsi="Times New Roman" w:cs="Times New Roman"/>
          <w:kern w:val="0"/>
          <w:sz w:val="24"/>
          <w:szCs w:val="24"/>
          <w14:ligatures w14:val="none"/>
        </w:rPr>
        <w:t>Cambridge university press (2022)’</w:t>
      </w:r>
      <w:r w:rsidRPr="00EA7115">
        <w:rPr>
          <w:rFonts w:ascii="Times New Roman" w:hAnsi="Times New Roman" w:cs="Times New Roman"/>
          <w:i/>
          <w:iCs/>
          <w:kern w:val="0"/>
          <w:sz w:val="24"/>
          <w:szCs w:val="24"/>
          <w14:ligatures w14:val="none"/>
        </w:rPr>
        <w:t>research’</w:t>
      </w:r>
      <w:r w:rsidRPr="00EA7115">
        <w:rPr>
          <w:rFonts w:ascii="Times New Roman" w:hAnsi="Times New Roman" w:cs="Times New Roman"/>
          <w:kern w:val="0"/>
          <w:sz w:val="24"/>
          <w:szCs w:val="24"/>
          <w14:ligatures w14:val="none"/>
        </w:rPr>
        <w:t xml:space="preserve"> </w:t>
      </w:r>
      <w:bookmarkEnd w:id="17"/>
      <w:r w:rsidRPr="00EA7115">
        <w:rPr>
          <w:rFonts w:ascii="Times New Roman" w:hAnsi="Times New Roman" w:cs="Times New Roman"/>
          <w:kern w:val="0"/>
          <w:sz w:val="24"/>
          <w:szCs w:val="24"/>
          <w14:ligatures w14:val="none"/>
        </w:rPr>
        <w:t xml:space="preserve">available at </w:t>
      </w:r>
      <w:hyperlink r:id="rId10" w:history="1">
        <w:r w:rsidRPr="00EA7115">
          <w:rPr>
            <w:rFonts w:ascii="Times New Roman" w:hAnsi="Times New Roman" w:cs="Times New Roman"/>
            <w:color w:val="0000FF"/>
            <w:kern w:val="0"/>
            <w:sz w:val="24"/>
            <w:szCs w:val="24"/>
            <w:u w:val="single"/>
            <w14:ligatures w14:val="none"/>
          </w:rPr>
          <w:t>RESEARCH | English meaning - Cambridge Dictionary</w:t>
        </w:r>
      </w:hyperlink>
      <w:r w:rsidRPr="00EA7115">
        <w:rPr>
          <w:rFonts w:ascii="Times New Roman" w:hAnsi="Times New Roman" w:cs="Times New Roman"/>
          <w:kern w:val="0"/>
          <w:sz w:val="24"/>
          <w:szCs w:val="24"/>
          <w14:ligatures w14:val="none"/>
        </w:rPr>
        <w:t xml:space="preserve"> accessed on (09/11/22)</w:t>
      </w:r>
    </w:p>
    <w:p w14:paraId="3EEA9735" w14:textId="77777777" w:rsidR="00E44C3E" w:rsidRPr="00EA7115" w:rsidRDefault="00E44C3E" w:rsidP="002D08CD">
      <w:pPr>
        <w:rPr>
          <w:rFonts w:ascii="Times New Roman" w:hAnsi="Times New Roman" w:cs="Times New Roman"/>
          <w:kern w:val="0"/>
          <w:sz w:val="24"/>
          <w:szCs w:val="24"/>
          <w14:ligatures w14:val="none"/>
        </w:rPr>
      </w:pPr>
      <w:bookmarkStart w:id="18" w:name="_Hlk117947710"/>
      <w:proofErr w:type="spellStart"/>
      <w:r w:rsidRPr="00EA7115">
        <w:rPr>
          <w:rFonts w:ascii="Times New Roman" w:hAnsi="Times New Roman" w:cs="Times New Roman"/>
          <w:kern w:val="0"/>
          <w:sz w:val="24"/>
          <w:szCs w:val="24"/>
          <w14:ligatures w14:val="none"/>
        </w:rPr>
        <w:t>Eshah,N</w:t>
      </w:r>
      <w:proofErr w:type="spellEnd"/>
      <w:r w:rsidRPr="00EA7115">
        <w:rPr>
          <w:rFonts w:ascii="Times New Roman" w:hAnsi="Times New Roman" w:cs="Times New Roman"/>
          <w:kern w:val="0"/>
          <w:sz w:val="24"/>
          <w:szCs w:val="24"/>
          <w14:ligatures w14:val="none"/>
        </w:rPr>
        <w:t xml:space="preserve">. Bond, A. </w:t>
      </w:r>
      <w:proofErr w:type="spellStart"/>
      <w:r w:rsidRPr="00EA7115">
        <w:rPr>
          <w:rFonts w:ascii="Times New Roman" w:hAnsi="Times New Roman" w:cs="Times New Roman"/>
          <w:kern w:val="0"/>
          <w:sz w:val="24"/>
          <w:szCs w:val="24"/>
          <w14:ligatures w14:val="none"/>
        </w:rPr>
        <w:t>Sivarajan</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Froelicher</w:t>
      </w:r>
      <w:proofErr w:type="spellEnd"/>
      <w:r w:rsidRPr="00EA7115">
        <w:rPr>
          <w:rFonts w:ascii="Times New Roman" w:hAnsi="Times New Roman" w:cs="Times New Roman"/>
          <w:kern w:val="0"/>
          <w:sz w:val="24"/>
          <w:szCs w:val="24"/>
          <w14:ligatures w14:val="none"/>
        </w:rPr>
        <w:t xml:space="preserve">, E. (2010) </w:t>
      </w:r>
      <w:bookmarkEnd w:id="18"/>
      <w:r w:rsidRPr="00EA7115">
        <w:rPr>
          <w:rFonts w:ascii="Times New Roman" w:hAnsi="Times New Roman" w:cs="Times New Roman"/>
          <w:i/>
          <w:iCs/>
          <w:color w:val="2A2A2A"/>
          <w:kern w:val="0"/>
          <w:sz w:val="24"/>
          <w:szCs w:val="24"/>
          <w:shd w:val="clear" w:color="auto" w:fill="FFFFFF"/>
          <w14:ligatures w14:val="none"/>
        </w:rPr>
        <w:t>The Effects of a Cardiovascular Disease Prevention Program on Knowledge and Adoption of a Heart Healthy Lifestyle in Jordanian Working Adults</w:t>
      </w:r>
      <w:r w:rsidRPr="00EA7115">
        <w:rPr>
          <w:rFonts w:ascii="Times New Roman" w:eastAsia="Times New Roman" w:hAnsi="Times New Roman" w:cs="Times New Roman"/>
          <w:color w:val="000000"/>
          <w:spacing w:val="-2"/>
          <w:kern w:val="36"/>
          <w:sz w:val="24"/>
          <w:szCs w:val="24"/>
          <w:lang w:eastAsia="en-GB"/>
          <w14:ligatures w14:val="none"/>
        </w:rPr>
        <w:t xml:space="preserve"> </w:t>
      </w:r>
      <w:bookmarkStart w:id="19" w:name="_Hlk117948143"/>
      <w:r w:rsidRPr="00EA7115">
        <w:rPr>
          <w:rFonts w:ascii="Times New Roman" w:eastAsia="Times New Roman" w:hAnsi="Times New Roman" w:cs="Times New Roman"/>
          <w:color w:val="000000"/>
          <w:spacing w:val="-2"/>
          <w:kern w:val="36"/>
          <w:sz w:val="24"/>
          <w:szCs w:val="24"/>
          <w:lang w:eastAsia="en-GB"/>
          <w14:ligatures w14:val="none"/>
        </w:rPr>
        <w:t xml:space="preserve">Available at </w:t>
      </w:r>
      <w:bookmarkEnd w:id="19"/>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 xml:space="preserve"> HYPERLINK "https://academic.oup.com/eurjcn/article/9/4/244/5929285" </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Effects of a Cardiovascular Disease Prevention Program on Knowledge and Adoption of a Heart Healthy Lifestyle in Jordanian Working Adults | European Journal of Cardiovascular Nursing | Oxford Academic (oup.com)</w:t>
      </w:r>
      <w:r w:rsidRPr="00EA7115">
        <w:rPr>
          <w:rFonts w:ascii="Times New Roman" w:hAnsi="Times New Roman" w:cs="Times New Roman"/>
          <w:kern w:val="0"/>
          <w:sz w:val="24"/>
          <w:szCs w:val="24"/>
          <w14:ligatures w14:val="none"/>
        </w:rPr>
        <w:fldChar w:fldCharType="end"/>
      </w:r>
      <w:r w:rsidRPr="00EA7115">
        <w:rPr>
          <w:rFonts w:ascii="Times New Roman" w:hAnsi="Times New Roman" w:cs="Times New Roman"/>
          <w:kern w:val="0"/>
          <w:sz w:val="24"/>
          <w:szCs w:val="24"/>
          <w14:ligatures w14:val="none"/>
        </w:rPr>
        <w:t xml:space="preserve"> </w:t>
      </w:r>
      <w:bookmarkStart w:id="20" w:name="_Hlk117948173"/>
      <w:r w:rsidRPr="00EA7115">
        <w:rPr>
          <w:rFonts w:ascii="Times New Roman" w:hAnsi="Times New Roman" w:cs="Times New Roman"/>
          <w:kern w:val="0"/>
          <w:sz w:val="24"/>
          <w:szCs w:val="24"/>
          <w14:ligatures w14:val="none"/>
        </w:rPr>
        <w:t>accessed (29/10/22)</w:t>
      </w:r>
    </w:p>
    <w:p w14:paraId="48B7916A" w14:textId="77777777" w:rsidR="00E44C3E" w:rsidRPr="00EA7115" w:rsidRDefault="00E44C3E" w:rsidP="00BA2D99">
      <w:pPr>
        <w:rPr>
          <w:rFonts w:ascii="Times New Roman" w:hAnsi="Times New Roman" w:cs="Times New Roman"/>
          <w:color w:val="0000FF"/>
          <w:kern w:val="0"/>
          <w:sz w:val="24"/>
          <w:szCs w:val="24"/>
          <w:u w:val="single"/>
          <w14:ligatures w14:val="none"/>
        </w:rPr>
      </w:pPr>
      <w:bookmarkStart w:id="21" w:name="_Hlk117946579"/>
      <w:bookmarkEnd w:id="20"/>
      <w:r w:rsidRPr="00EA7115">
        <w:rPr>
          <w:rFonts w:ascii="Times New Roman" w:hAnsi="Times New Roman" w:cs="Times New Roman"/>
          <w:color w:val="000000" w:themeColor="text1"/>
          <w:kern w:val="0"/>
          <w:sz w:val="24"/>
          <w:szCs w:val="24"/>
          <w:shd w:val="clear" w:color="auto" w:fill="FFFFFF"/>
          <w14:ligatures w14:val="none"/>
        </w:rPr>
        <w:t>Fitchburg state university (2019)</w:t>
      </w:r>
      <w:r w:rsidRPr="00EA7115">
        <w:rPr>
          <w:rFonts w:ascii="Times New Roman" w:eastAsia="Times New Roman" w:hAnsi="Times New Roman" w:cs="Times New Roman"/>
          <w:b/>
          <w:bCs/>
          <w:kern w:val="36"/>
          <w:sz w:val="24"/>
          <w:szCs w:val="24"/>
          <w:lang w:eastAsia="en-GB"/>
          <w14:ligatures w14:val="none"/>
        </w:rPr>
        <w:t xml:space="preserve"> </w:t>
      </w:r>
      <w:bookmarkEnd w:id="21"/>
      <w:r w:rsidRPr="00EA7115">
        <w:rPr>
          <w:rFonts w:ascii="Times New Roman" w:eastAsia="Times New Roman" w:hAnsi="Times New Roman" w:cs="Times New Roman"/>
          <w:i/>
          <w:iCs/>
          <w:kern w:val="36"/>
          <w:sz w:val="24"/>
          <w:szCs w:val="24"/>
          <w:lang w:eastAsia="en-GB"/>
          <w14:ligatures w14:val="none"/>
        </w:rPr>
        <w:t>Role of Research in Nursing</w:t>
      </w:r>
      <w:r w:rsidRPr="00EA7115">
        <w:rPr>
          <w:rFonts w:ascii="Times New Roman" w:hAnsi="Times New Roman" w:cs="Times New Roman"/>
          <w:kern w:val="0"/>
          <w:sz w:val="24"/>
          <w:szCs w:val="24"/>
          <w14:ligatures w14:val="none"/>
        </w:rPr>
        <w:t xml:space="preserve"> </w:t>
      </w:r>
      <w:bookmarkStart w:id="22" w:name="_Hlk117944858"/>
      <w:r w:rsidRPr="00EA7115">
        <w:rPr>
          <w:rFonts w:ascii="Times New Roman" w:hAnsi="Times New Roman" w:cs="Times New Roman"/>
          <w:color w:val="000000" w:themeColor="text1"/>
          <w:kern w:val="0"/>
          <w:sz w:val="24"/>
          <w:szCs w:val="24"/>
          <w14:ligatures w14:val="none"/>
        </w:rPr>
        <w:t>available at</w:t>
      </w:r>
      <w:bookmarkEnd w:id="22"/>
      <w:r w:rsidRPr="00EA7115">
        <w:rPr>
          <w:rFonts w:ascii="Times New Roman" w:hAnsi="Times New Roman" w:cs="Times New Roman"/>
          <w:color w:val="000000" w:themeColor="text1"/>
          <w:kern w:val="0"/>
          <w:sz w:val="24"/>
          <w:szCs w:val="24"/>
          <w14:ligatures w14:val="none"/>
        </w:rPr>
        <w:t xml:space="preserve"> </w:t>
      </w:r>
      <w:r w:rsidRPr="00EA7115">
        <w:rPr>
          <w:rFonts w:ascii="Times New Roman" w:hAnsi="Times New Roman" w:cs="Times New Roman"/>
          <w:color w:val="006621"/>
          <w:kern w:val="0"/>
          <w:sz w:val="24"/>
          <w:szCs w:val="24"/>
          <w:shd w:val="clear" w:color="auto" w:fill="FFFFFF"/>
          <w14:ligatures w14:val="none"/>
        </w:rPr>
        <w:t xml:space="preserve">online.fitchburgstate.edu/degrees/nursing/rn-to-bsn/research-in-nursing/ </w:t>
      </w:r>
      <w:bookmarkStart w:id="23" w:name="_Hlk117944898"/>
      <w:r w:rsidRPr="00EA7115">
        <w:rPr>
          <w:rFonts w:ascii="Times New Roman" w:hAnsi="Times New Roman" w:cs="Times New Roman"/>
          <w:kern w:val="0"/>
          <w:sz w:val="24"/>
          <w:szCs w:val="24"/>
          <w14:ligatures w14:val="none"/>
        </w:rPr>
        <w:t>accessed on (25/10/22)</w:t>
      </w:r>
    </w:p>
    <w:bookmarkEnd w:id="23"/>
    <w:p w14:paraId="45525C16" w14:textId="77777777" w:rsidR="00E44C3E" w:rsidRPr="00EA7115" w:rsidRDefault="00E44C3E" w:rsidP="00EF5BE7">
      <w:pPr>
        <w:pStyle w:val="NormalWeb"/>
        <w:shd w:val="clear" w:color="auto" w:fill="FFFFFF"/>
        <w:spacing w:before="105" w:beforeAutospacing="0" w:after="432" w:afterAutospacing="0"/>
        <w:rPr>
          <w:color w:val="000000"/>
        </w:rPr>
      </w:pPr>
      <w:r w:rsidRPr="00EA7115">
        <w:rPr>
          <w:color w:val="000000"/>
        </w:rPr>
        <w:t>Heart Research Wales. (n.d.). </w:t>
      </w:r>
      <w:r w:rsidRPr="00EA7115">
        <w:rPr>
          <w:i/>
          <w:iCs/>
          <w:color w:val="000000"/>
        </w:rPr>
        <w:t>HOME</w:t>
      </w:r>
      <w:r w:rsidRPr="00EA7115">
        <w:rPr>
          <w:color w:val="000000"/>
        </w:rPr>
        <w:t xml:space="preserve">. [online] Available at: </w:t>
      </w:r>
      <w:hyperlink r:id="rId11" w:history="1">
        <w:r w:rsidRPr="00EA7115">
          <w:rPr>
            <w:rStyle w:val="Hyperlink"/>
          </w:rPr>
          <w:t>https://www.heartresearchwales.co.uk/</w:t>
        </w:r>
      </w:hyperlink>
      <w:r w:rsidRPr="00EA7115">
        <w:rPr>
          <w:color w:val="000000"/>
        </w:rPr>
        <w:t xml:space="preserve"> [Accessed 28 Mar. 2023].</w:t>
      </w:r>
    </w:p>
    <w:p w14:paraId="03A383E6" w14:textId="77777777" w:rsidR="00E44C3E" w:rsidRPr="00EA7115" w:rsidRDefault="00E44C3E" w:rsidP="002D08CD">
      <w:pPr>
        <w:rPr>
          <w:rFonts w:ascii="Times New Roman" w:hAnsi="Times New Roman" w:cs="Times New Roman"/>
          <w:color w:val="000000"/>
          <w:kern w:val="0"/>
          <w:sz w:val="24"/>
          <w:szCs w:val="24"/>
          <w:shd w:val="clear" w:color="auto" w:fill="FFFFFF"/>
          <w14:ligatures w14:val="none"/>
        </w:rPr>
      </w:pPr>
      <w:proofErr w:type="spellStart"/>
      <w:r w:rsidRPr="00EA7115">
        <w:rPr>
          <w:rFonts w:ascii="Times New Roman" w:hAnsi="Times New Roman" w:cs="Times New Roman"/>
          <w:color w:val="000000"/>
          <w:kern w:val="0"/>
          <w:sz w:val="24"/>
          <w:szCs w:val="24"/>
          <w:shd w:val="clear" w:color="auto" w:fill="FFFFFF"/>
          <w14:ligatures w14:val="none"/>
        </w:rPr>
        <w:t>Jaiswal,P</w:t>
      </w:r>
      <w:proofErr w:type="spellEnd"/>
      <w:r w:rsidRPr="00EA7115">
        <w:rPr>
          <w:rFonts w:ascii="Times New Roman" w:hAnsi="Times New Roman" w:cs="Times New Roman"/>
          <w:color w:val="000000"/>
          <w:kern w:val="0"/>
          <w:sz w:val="24"/>
          <w:szCs w:val="24"/>
          <w:shd w:val="clear" w:color="auto" w:fill="FFFFFF"/>
          <w14:ligatures w14:val="none"/>
        </w:rPr>
        <w:t>(2021)</w:t>
      </w:r>
      <w:r w:rsidRPr="00EA7115">
        <w:rPr>
          <w:rFonts w:ascii="Times New Roman" w:hAnsi="Times New Roman" w:cs="Times New Roman"/>
          <w:i/>
          <w:iCs/>
          <w:color w:val="000000"/>
          <w:kern w:val="0"/>
          <w:sz w:val="24"/>
          <w:szCs w:val="24"/>
          <w:shd w:val="clear" w:color="auto" w:fill="FFFFFF"/>
          <w14:ligatures w14:val="none"/>
        </w:rPr>
        <w:t>5straight benefits of a presentation’</w:t>
      </w:r>
      <w:r w:rsidRPr="00EA7115">
        <w:rPr>
          <w:rFonts w:ascii="Times New Roman" w:hAnsi="Times New Roman" w:cs="Times New Roman"/>
          <w:color w:val="000000"/>
          <w:kern w:val="0"/>
          <w:sz w:val="24"/>
          <w:szCs w:val="24"/>
          <w:shd w:val="clear" w:color="auto" w:fill="FFFFFF"/>
          <w14:ligatures w14:val="none"/>
        </w:rPr>
        <w:t xml:space="preserve"> available at</w:t>
      </w:r>
      <w:hyperlink r:id="rId12" w:tgtFrame="_blank" w:history="1">
        <w:r w:rsidRPr="00EA7115">
          <w:rPr>
            <w:rFonts w:ascii="Times New Roman" w:hAnsi="Times New Roman" w:cs="Times New Roman"/>
            <w:color w:val="0000FF"/>
            <w:kern w:val="0"/>
            <w:sz w:val="24"/>
            <w:szCs w:val="24"/>
            <w:u w:val="single"/>
            <w:shd w:val="clear" w:color="auto" w:fill="FFFFFF"/>
            <w14:ligatures w14:val="none"/>
          </w:rPr>
          <w:t>5 straight benefits of a presentation - Recherche Digital (bharatgrouponline.com)</w:t>
        </w:r>
      </w:hyperlink>
      <w:r w:rsidRPr="00EA7115">
        <w:rPr>
          <w:rFonts w:ascii="Times New Roman" w:hAnsi="Times New Roman" w:cs="Times New Roman"/>
          <w:color w:val="000000"/>
          <w:kern w:val="0"/>
          <w:sz w:val="24"/>
          <w:szCs w:val="24"/>
          <w:shd w:val="clear" w:color="auto" w:fill="FFFFFF"/>
          <w14:ligatures w14:val="none"/>
        </w:rPr>
        <w:t xml:space="preserve"> accessed on (06/11/22) </w:t>
      </w:r>
    </w:p>
    <w:p w14:paraId="3307C21B"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Kandola.A</w:t>
      </w:r>
      <w:proofErr w:type="spellEnd"/>
      <w:r w:rsidRPr="00EA7115">
        <w:rPr>
          <w:rFonts w:ascii="Times New Roman" w:hAnsi="Times New Roman" w:cs="Times New Roman"/>
          <w:kern w:val="0"/>
          <w:sz w:val="24"/>
          <w:szCs w:val="24"/>
          <w14:ligatures w14:val="none"/>
        </w:rPr>
        <w:t xml:space="preserve"> (2021) </w:t>
      </w:r>
      <w:r w:rsidRPr="00EA7115">
        <w:rPr>
          <w:rFonts w:ascii="Times New Roman" w:hAnsi="Times New Roman" w:cs="Times New Roman"/>
          <w:i/>
          <w:iCs/>
          <w:kern w:val="0"/>
          <w:sz w:val="24"/>
          <w:szCs w:val="24"/>
          <w14:ligatures w14:val="none"/>
        </w:rPr>
        <w:t xml:space="preserve">‘cohort studies : what they are, examples and types’ </w:t>
      </w:r>
      <w:r w:rsidRPr="00EA7115">
        <w:rPr>
          <w:rFonts w:ascii="Times New Roman" w:hAnsi="Times New Roman" w:cs="Times New Roman"/>
          <w:kern w:val="0"/>
          <w:sz w:val="24"/>
          <w:szCs w:val="24"/>
          <w14:ligatures w14:val="none"/>
        </w:rPr>
        <w:t xml:space="preserve">available at </w:t>
      </w:r>
      <w:hyperlink r:id="rId13" w:anchor=":~:text=Cohort%20studies%20are%20a%20type%20of%20research%20design,The%20word%20%E2%80%9Ccohort%E2%80%9D%20means%20a%20group%20of%20people." w:history="1">
        <w:r w:rsidRPr="00EA7115">
          <w:rPr>
            <w:rFonts w:ascii="Times New Roman" w:hAnsi="Times New Roman" w:cs="Times New Roman"/>
            <w:color w:val="0000FF"/>
            <w:kern w:val="0"/>
            <w:sz w:val="24"/>
            <w:szCs w:val="24"/>
            <w:u w:val="single"/>
            <w14:ligatures w14:val="none"/>
          </w:rPr>
          <w:t>Cohort study: What are they, examples, and types (medicalnewstoday.com)</w:t>
        </w:r>
      </w:hyperlink>
      <w:r w:rsidRPr="00EA7115">
        <w:rPr>
          <w:rFonts w:ascii="Times New Roman" w:hAnsi="Times New Roman" w:cs="Times New Roman"/>
          <w:kern w:val="0"/>
          <w:sz w:val="24"/>
          <w:szCs w:val="24"/>
          <w14:ligatures w14:val="none"/>
        </w:rPr>
        <w:t>accessed on (09/11/22)</w:t>
      </w:r>
    </w:p>
    <w:p w14:paraId="4BAE5E73"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lastRenderedPageBreak/>
        <w:t>Kannel</w:t>
      </w:r>
      <w:proofErr w:type="spellEnd"/>
      <w:r w:rsidRPr="00EA7115">
        <w:rPr>
          <w:rFonts w:ascii="Times New Roman" w:hAnsi="Times New Roman" w:cs="Times New Roman"/>
          <w:kern w:val="0"/>
          <w:sz w:val="24"/>
          <w:szCs w:val="24"/>
          <w14:ligatures w14:val="none"/>
        </w:rPr>
        <w:t xml:space="preserve"> and </w:t>
      </w:r>
      <w:proofErr w:type="spellStart"/>
      <w:proofErr w:type="gramStart"/>
      <w:r w:rsidRPr="00EA7115">
        <w:rPr>
          <w:rFonts w:ascii="Times New Roman" w:hAnsi="Times New Roman" w:cs="Times New Roman"/>
          <w:kern w:val="0"/>
          <w:sz w:val="24"/>
          <w:szCs w:val="24"/>
          <w14:ligatures w14:val="none"/>
        </w:rPr>
        <w:t>Sorlie</w:t>
      </w:r>
      <w:proofErr w:type="spellEnd"/>
      <w:r w:rsidRPr="00EA7115">
        <w:rPr>
          <w:rFonts w:ascii="Times New Roman" w:hAnsi="Times New Roman" w:cs="Times New Roman"/>
          <w:kern w:val="0"/>
          <w:sz w:val="24"/>
          <w:szCs w:val="24"/>
          <w14:ligatures w14:val="none"/>
        </w:rPr>
        <w:t>(</w:t>
      </w:r>
      <w:proofErr w:type="gramEnd"/>
      <w:r w:rsidRPr="00EA7115">
        <w:rPr>
          <w:rFonts w:ascii="Times New Roman" w:hAnsi="Times New Roman" w:cs="Times New Roman"/>
          <w:kern w:val="0"/>
          <w:sz w:val="24"/>
          <w:szCs w:val="24"/>
          <w14:ligatures w14:val="none"/>
        </w:rPr>
        <w:t xml:space="preserve">1979) Robinson (2021)  </w:t>
      </w:r>
    </w:p>
    <w:p w14:paraId="7B6A370B"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Knuth and </w:t>
      </w:r>
      <w:proofErr w:type="spellStart"/>
      <w:r w:rsidRPr="00EA7115">
        <w:rPr>
          <w:rFonts w:ascii="Times New Roman" w:hAnsi="Times New Roman" w:cs="Times New Roman"/>
          <w:kern w:val="0"/>
          <w:sz w:val="24"/>
          <w:szCs w:val="24"/>
          <w14:ligatures w14:val="none"/>
        </w:rPr>
        <w:t>Hallal</w:t>
      </w:r>
      <w:proofErr w:type="spellEnd"/>
      <w:r w:rsidRPr="00EA7115">
        <w:rPr>
          <w:rFonts w:ascii="Times New Roman" w:hAnsi="Times New Roman" w:cs="Times New Roman"/>
          <w:kern w:val="0"/>
          <w:sz w:val="24"/>
          <w:szCs w:val="24"/>
          <w14:ligatures w14:val="none"/>
        </w:rPr>
        <w:t xml:space="preserve"> (2009): </w:t>
      </w:r>
      <w:proofErr w:type="spellStart"/>
      <w:r w:rsidRPr="00EA7115">
        <w:rPr>
          <w:rFonts w:ascii="Times New Roman" w:hAnsi="Times New Roman" w:cs="Times New Roman"/>
          <w:kern w:val="0"/>
          <w:sz w:val="24"/>
          <w:szCs w:val="24"/>
          <w14:ligatures w14:val="none"/>
        </w:rPr>
        <w:t>Guthold</w:t>
      </w:r>
      <w:proofErr w:type="spellEnd"/>
      <w:r w:rsidRPr="00EA7115">
        <w:rPr>
          <w:rFonts w:ascii="Times New Roman" w:hAnsi="Times New Roman" w:cs="Times New Roman"/>
          <w:kern w:val="0"/>
          <w:sz w:val="24"/>
          <w:szCs w:val="24"/>
          <w14:ligatures w14:val="none"/>
        </w:rPr>
        <w:t xml:space="preserve"> et al (2018)</w:t>
      </w:r>
    </w:p>
    <w:p w14:paraId="34CE95F6"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Knuth and </w:t>
      </w:r>
      <w:proofErr w:type="spellStart"/>
      <w:r w:rsidRPr="00EA7115">
        <w:rPr>
          <w:rFonts w:ascii="Times New Roman" w:hAnsi="Times New Roman" w:cs="Times New Roman"/>
          <w:kern w:val="0"/>
          <w:sz w:val="24"/>
          <w:szCs w:val="24"/>
          <w14:ligatures w14:val="none"/>
        </w:rPr>
        <w:t>Hallal</w:t>
      </w:r>
      <w:proofErr w:type="spellEnd"/>
      <w:r w:rsidRPr="00EA7115">
        <w:rPr>
          <w:rFonts w:ascii="Times New Roman" w:hAnsi="Times New Roman" w:cs="Times New Roman"/>
          <w:kern w:val="0"/>
          <w:sz w:val="24"/>
          <w:szCs w:val="24"/>
          <w14:ligatures w14:val="none"/>
        </w:rPr>
        <w:t xml:space="preserve"> (2009): </w:t>
      </w:r>
      <w:proofErr w:type="spellStart"/>
      <w:r w:rsidRPr="00EA7115">
        <w:rPr>
          <w:rFonts w:ascii="Times New Roman" w:hAnsi="Times New Roman" w:cs="Times New Roman"/>
          <w:kern w:val="0"/>
          <w:sz w:val="24"/>
          <w:szCs w:val="24"/>
          <w14:ligatures w14:val="none"/>
        </w:rPr>
        <w:t>Guthold</w:t>
      </w:r>
      <w:proofErr w:type="spellEnd"/>
      <w:r w:rsidRPr="00EA7115">
        <w:rPr>
          <w:rFonts w:ascii="Times New Roman" w:hAnsi="Times New Roman" w:cs="Times New Roman"/>
          <w:kern w:val="0"/>
          <w:sz w:val="24"/>
          <w:szCs w:val="24"/>
          <w14:ligatures w14:val="none"/>
        </w:rPr>
        <w:t xml:space="preserve"> et al (2018) Robinson (2021)</w:t>
      </w:r>
    </w:p>
    <w:p w14:paraId="745BC6AC" w14:textId="77777777" w:rsidR="00E44C3E" w:rsidRPr="00EA7115" w:rsidRDefault="00E44C3E" w:rsidP="002D08CD">
      <w:pPr>
        <w:rPr>
          <w:rFonts w:ascii="Times New Roman" w:hAnsi="Times New Roman" w:cs="Times New Roman"/>
          <w:kern w:val="0"/>
          <w:sz w:val="24"/>
          <w:szCs w:val="24"/>
          <w14:ligatures w14:val="none"/>
        </w:rPr>
      </w:pPr>
      <w:bookmarkStart w:id="24" w:name="_Hlk118901480"/>
      <w:proofErr w:type="spellStart"/>
      <w:r w:rsidRPr="00EA7115">
        <w:rPr>
          <w:rFonts w:ascii="Times New Roman" w:hAnsi="Times New Roman" w:cs="Times New Roman"/>
          <w:kern w:val="0"/>
          <w:sz w:val="24"/>
          <w:szCs w:val="24"/>
          <w14:ligatures w14:val="none"/>
        </w:rPr>
        <w:t>Kromhout,D</w:t>
      </w:r>
      <w:proofErr w:type="spellEnd"/>
      <w:r w:rsidRPr="00EA7115">
        <w:rPr>
          <w:rFonts w:ascii="Times New Roman" w:hAnsi="Times New Roman" w:cs="Times New Roman"/>
          <w:kern w:val="0"/>
          <w:sz w:val="24"/>
          <w:szCs w:val="24"/>
          <w14:ligatures w14:val="none"/>
        </w:rPr>
        <w:t xml:space="preserve">. Menotti, A. </w:t>
      </w:r>
      <w:proofErr w:type="spellStart"/>
      <w:r w:rsidRPr="00EA7115">
        <w:rPr>
          <w:rFonts w:ascii="Times New Roman" w:hAnsi="Times New Roman" w:cs="Times New Roman"/>
          <w:kern w:val="0"/>
          <w:sz w:val="24"/>
          <w:szCs w:val="24"/>
          <w14:ligatures w14:val="none"/>
        </w:rPr>
        <w:t>Kesteloot,H</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Sans,S</w:t>
      </w:r>
      <w:proofErr w:type="spellEnd"/>
      <w:r w:rsidRPr="00EA7115">
        <w:rPr>
          <w:rFonts w:ascii="Times New Roman" w:hAnsi="Times New Roman" w:cs="Times New Roman"/>
          <w:kern w:val="0"/>
          <w:sz w:val="24"/>
          <w:szCs w:val="24"/>
          <w14:ligatures w14:val="none"/>
        </w:rPr>
        <w:t xml:space="preserve">. (2002) </w:t>
      </w:r>
      <w:bookmarkEnd w:id="24"/>
      <w:r w:rsidRPr="00EA7115">
        <w:rPr>
          <w:rFonts w:ascii="Times New Roman" w:hAnsi="Times New Roman" w:cs="Times New Roman"/>
          <w:i/>
          <w:iCs/>
          <w:kern w:val="0"/>
          <w:sz w:val="24"/>
          <w:szCs w:val="24"/>
          <w14:ligatures w14:val="none"/>
        </w:rPr>
        <w:t xml:space="preserve">prevention of coronary heart disease by diet and lifestyle </w:t>
      </w:r>
      <w:r w:rsidRPr="00EA7115">
        <w:rPr>
          <w:rFonts w:ascii="Times New Roman" w:eastAsia="Times New Roman" w:hAnsi="Times New Roman" w:cs="Times New Roman"/>
          <w:color w:val="000000"/>
          <w:spacing w:val="-2"/>
          <w:kern w:val="36"/>
          <w:sz w:val="24"/>
          <w:szCs w:val="24"/>
          <w:lang w:eastAsia="en-GB"/>
          <w14:ligatures w14:val="none"/>
        </w:rPr>
        <w:t>Available at</w:t>
      </w:r>
      <w:r w:rsidRPr="00EA7115">
        <w:rPr>
          <w:rFonts w:ascii="Times New Roman" w:hAnsi="Times New Roman" w:cs="Times New Roman"/>
          <w:i/>
          <w:iCs/>
          <w:kern w:val="0"/>
          <w:sz w:val="24"/>
          <w:szCs w:val="24"/>
          <w14:ligatures w14:val="none"/>
        </w:rPr>
        <w:t xml:space="preserve"> </w:t>
      </w:r>
      <w:hyperlink r:id="rId14" w:history="1">
        <w:r w:rsidRPr="00EA7115">
          <w:rPr>
            <w:rFonts w:ascii="Times New Roman" w:hAnsi="Times New Roman" w:cs="Times New Roman"/>
            <w:color w:val="0000FF"/>
            <w:kern w:val="0"/>
            <w:sz w:val="24"/>
            <w:szCs w:val="24"/>
            <w:u w:val="single"/>
            <w14:ligatures w14:val="none"/>
          </w:rPr>
          <w:t>Prevention of Coronary Heart Disease by Diet and Lifestyle | Circulation (ahajournals.org)</w:t>
        </w:r>
      </w:hyperlink>
      <w:r w:rsidRPr="00EA7115">
        <w:rPr>
          <w:rFonts w:ascii="Times New Roman" w:hAnsi="Times New Roman" w:cs="Times New Roman"/>
          <w:kern w:val="0"/>
          <w:sz w:val="24"/>
          <w:szCs w:val="24"/>
          <w14:ligatures w14:val="none"/>
        </w:rPr>
        <w:t xml:space="preserve"> accessed (29/10/22)</w:t>
      </w:r>
    </w:p>
    <w:p w14:paraId="7FE1992F" w14:textId="77777777" w:rsidR="00E44C3E" w:rsidRPr="00EA7115" w:rsidRDefault="00E44C3E" w:rsidP="00412E65">
      <w:pPr>
        <w:pStyle w:val="NormalWeb"/>
        <w:spacing w:before="0" w:beforeAutospacing="0" w:after="0" w:afterAutospacing="0" w:line="360" w:lineRule="atLeast"/>
        <w:rPr>
          <w:color w:val="000000"/>
        </w:rPr>
      </w:pPr>
      <w:r w:rsidRPr="00EA7115">
        <w:rPr>
          <w:color w:val="000000"/>
        </w:rPr>
        <w:t xml:space="preserve"> </w:t>
      </w:r>
      <w:bookmarkStart w:id="25" w:name="_Hlk129252968"/>
      <w:r w:rsidRPr="00EA7115">
        <w:rPr>
          <w:color w:val="000000"/>
        </w:rPr>
        <w:t xml:space="preserve">Lal, M.M. (2021). </w:t>
      </w:r>
      <w:bookmarkEnd w:id="25"/>
      <w:r w:rsidRPr="00EA7115">
        <w:rPr>
          <w:color w:val="000000"/>
        </w:rPr>
        <w:t>Why Nursing Research Matters. </w:t>
      </w:r>
      <w:r w:rsidRPr="00EA7115">
        <w:rPr>
          <w:i/>
          <w:iCs/>
          <w:color w:val="000000"/>
        </w:rPr>
        <w:t>JONA: The Journal of Nursing Administration</w:t>
      </w:r>
      <w:r w:rsidRPr="00EA7115">
        <w:rPr>
          <w:color w:val="000000"/>
        </w:rPr>
        <w:t xml:space="preserve">, 51(5), pp.235–236. </w:t>
      </w:r>
      <w:proofErr w:type="spellStart"/>
      <w:proofErr w:type="gramStart"/>
      <w:r w:rsidRPr="00EA7115">
        <w:rPr>
          <w:color w:val="000000"/>
        </w:rPr>
        <w:t>doi:https</w:t>
      </w:r>
      <w:proofErr w:type="spellEnd"/>
      <w:r w:rsidRPr="00EA7115">
        <w:rPr>
          <w:color w:val="000000"/>
        </w:rPr>
        <w:t>://doi.org/10.1097/nna.0000000000001005</w:t>
      </w:r>
      <w:proofErr w:type="gramEnd"/>
      <w:r w:rsidRPr="00EA7115">
        <w:rPr>
          <w:color w:val="000000"/>
        </w:rPr>
        <w:t>. (</w:t>
      </w:r>
      <w:proofErr w:type="gramStart"/>
      <w:r w:rsidRPr="00EA7115">
        <w:rPr>
          <w:color w:val="000000"/>
        </w:rPr>
        <w:t>accessed</w:t>
      </w:r>
      <w:proofErr w:type="gramEnd"/>
      <w:r w:rsidRPr="00EA7115">
        <w:rPr>
          <w:color w:val="000000"/>
        </w:rPr>
        <w:t xml:space="preserve"> on 09/03/23).</w:t>
      </w:r>
    </w:p>
    <w:p w14:paraId="0CBEA513"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Mayoclinic</w:t>
      </w:r>
      <w:proofErr w:type="spellEnd"/>
      <w:r w:rsidRPr="00EA7115">
        <w:rPr>
          <w:rFonts w:ascii="Times New Roman" w:hAnsi="Times New Roman" w:cs="Times New Roman"/>
          <w:kern w:val="0"/>
          <w:sz w:val="24"/>
          <w:szCs w:val="24"/>
          <w14:ligatures w14:val="none"/>
        </w:rPr>
        <w:t xml:space="preserve">(2022) </w:t>
      </w:r>
      <w:r w:rsidRPr="00EA7115">
        <w:rPr>
          <w:rFonts w:ascii="Times New Roman" w:hAnsi="Times New Roman" w:cs="Times New Roman"/>
          <w:i/>
          <w:iCs/>
          <w:kern w:val="0"/>
          <w:sz w:val="24"/>
          <w:szCs w:val="24"/>
          <w14:ligatures w14:val="none"/>
        </w:rPr>
        <w:t xml:space="preserve">‘myocarditis’ </w:t>
      </w:r>
      <w:r w:rsidRPr="00EA7115">
        <w:rPr>
          <w:rFonts w:ascii="Times New Roman" w:hAnsi="Times New Roman" w:cs="Times New Roman"/>
          <w:kern w:val="0"/>
          <w:sz w:val="24"/>
          <w:szCs w:val="24"/>
          <w14:ligatures w14:val="none"/>
        </w:rPr>
        <w:t xml:space="preserve">available at </w:t>
      </w:r>
      <w:hyperlink r:id="rId15" w:history="1">
        <w:r w:rsidRPr="00EA7115">
          <w:rPr>
            <w:rFonts w:ascii="Times New Roman" w:hAnsi="Times New Roman" w:cs="Times New Roman"/>
            <w:color w:val="0000FF"/>
            <w:kern w:val="0"/>
            <w:sz w:val="24"/>
            <w:szCs w:val="24"/>
            <w:u w:val="single"/>
            <w14:ligatures w14:val="none"/>
          </w:rPr>
          <w:t>Myocarditis - Symptoms and causes - Mayo Clinic</w:t>
        </w:r>
      </w:hyperlink>
      <w:r w:rsidRPr="00EA7115">
        <w:rPr>
          <w:rFonts w:ascii="Times New Roman" w:hAnsi="Times New Roman" w:cs="Times New Roman"/>
          <w:kern w:val="0"/>
          <w:sz w:val="24"/>
          <w:szCs w:val="24"/>
          <w14:ligatures w14:val="none"/>
        </w:rPr>
        <w:t xml:space="preserve"> accessed on (09/11/22)</w:t>
      </w:r>
    </w:p>
    <w:p w14:paraId="08CF8D44" w14:textId="77777777" w:rsidR="00E44C3E" w:rsidRPr="00EA7115" w:rsidRDefault="00E44C3E" w:rsidP="003959EF">
      <w:pPr>
        <w:pStyle w:val="NormalWeb"/>
        <w:spacing w:before="0" w:beforeAutospacing="0" w:after="0" w:afterAutospacing="0" w:line="360" w:lineRule="atLeast"/>
        <w:rPr>
          <w:color w:val="000000"/>
        </w:rPr>
      </w:pPr>
      <w:r w:rsidRPr="00EA7115">
        <w:rPr>
          <w:color w:val="000000"/>
        </w:rPr>
        <w:t xml:space="preserve">Mlambo, M., </w:t>
      </w:r>
      <w:proofErr w:type="spellStart"/>
      <w:r w:rsidRPr="00EA7115">
        <w:rPr>
          <w:color w:val="000000"/>
        </w:rPr>
        <w:t>Silén</w:t>
      </w:r>
      <w:proofErr w:type="spellEnd"/>
      <w:r w:rsidRPr="00EA7115">
        <w:rPr>
          <w:color w:val="000000"/>
        </w:rPr>
        <w:t xml:space="preserve">, C. and McGrath, C. (2021). Lifelong learning and nurses’ continuing professional development, a </w:t>
      </w:r>
      <w:proofErr w:type="spellStart"/>
      <w:r w:rsidRPr="00EA7115">
        <w:rPr>
          <w:color w:val="000000"/>
        </w:rPr>
        <w:t>metasynthesis</w:t>
      </w:r>
      <w:proofErr w:type="spellEnd"/>
      <w:r w:rsidRPr="00EA7115">
        <w:rPr>
          <w:color w:val="000000"/>
        </w:rPr>
        <w:t xml:space="preserve"> of the literature. </w:t>
      </w:r>
      <w:r w:rsidRPr="00EA7115">
        <w:rPr>
          <w:i/>
          <w:iCs/>
          <w:color w:val="000000"/>
        </w:rPr>
        <w:t>BMC Nursing</w:t>
      </w:r>
      <w:r w:rsidRPr="00EA7115">
        <w:rPr>
          <w:color w:val="000000"/>
        </w:rPr>
        <w:t xml:space="preserve">, 20(62), pp.1–13. </w:t>
      </w:r>
      <w:proofErr w:type="spellStart"/>
      <w:proofErr w:type="gramStart"/>
      <w:r w:rsidRPr="00EA7115">
        <w:rPr>
          <w:color w:val="000000"/>
        </w:rPr>
        <w:t>doi:https</w:t>
      </w:r>
      <w:proofErr w:type="spellEnd"/>
      <w:r w:rsidRPr="00EA7115">
        <w:rPr>
          <w:color w:val="000000"/>
        </w:rPr>
        <w:t>://doi.org/10.1186/s12912-021-00579-2</w:t>
      </w:r>
      <w:proofErr w:type="gramEnd"/>
      <w:r w:rsidRPr="00EA7115">
        <w:rPr>
          <w:color w:val="000000"/>
        </w:rPr>
        <w:t xml:space="preserve"> (accessed on 06/11/22).</w:t>
      </w:r>
    </w:p>
    <w:p w14:paraId="1D6B287F" w14:textId="77777777" w:rsidR="00E44C3E" w:rsidRPr="00EA7115" w:rsidRDefault="00E44C3E" w:rsidP="002D08CD">
      <w:pPr>
        <w:rPr>
          <w:rFonts w:ascii="Times New Roman" w:hAnsi="Times New Roman" w:cs="Times New Roman"/>
          <w:color w:val="000000"/>
          <w:kern w:val="0"/>
          <w:sz w:val="24"/>
          <w:szCs w:val="24"/>
          <w:shd w:val="clear" w:color="auto" w:fill="FFFFFF"/>
          <w14:ligatures w14:val="none"/>
        </w:rPr>
      </w:pPr>
      <w:proofErr w:type="spellStart"/>
      <w:r w:rsidRPr="00EA7115">
        <w:rPr>
          <w:rFonts w:ascii="Times New Roman" w:hAnsi="Times New Roman" w:cs="Times New Roman"/>
          <w:color w:val="000000"/>
          <w:kern w:val="0"/>
          <w:sz w:val="24"/>
          <w:szCs w:val="24"/>
          <w:shd w:val="clear" w:color="auto" w:fill="FFFFFF"/>
          <w14:ligatures w14:val="none"/>
        </w:rPr>
        <w:t>Mlambo,M</w:t>
      </w:r>
      <w:proofErr w:type="spellEnd"/>
      <w:r w:rsidRPr="00EA7115">
        <w:rPr>
          <w:rFonts w:ascii="Times New Roman" w:hAnsi="Times New Roman" w:cs="Times New Roman"/>
          <w:color w:val="000000"/>
          <w:kern w:val="0"/>
          <w:sz w:val="24"/>
          <w:szCs w:val="24"/>
          <w:shd w:val="clear" w:color="auto" w:fill="FFFFFF"/>
          <w14:ligatures w14:val="none"/>
        </w:rPr>
        <w:t xml:space="preserve">. </w:t>
      </w:r>
      <w:proofErr w:type="spellStart"/>
      <w:r w:rsidRPr="00EA7115">
        <w:rPr>
          <w:rFonts w:ascii="Times New Roman" w:hAnsi="Times New Roman" w:cs="Times New Roman"/>
          <w:color w:val="000000"/>
          <w:kern w:val="0"/>
          <w:sz w:val="24"/>
          <w:szCs w:val="24"/>
          <w:shd w:val="clear" w:color="auto" w:fill="FFFFFF"/>
          <w14:ligatures w14:val="none"/>
        </w:rPr>
        <w:t>Silen,C</w:t>
      </w:r>
      <w:proofErr w:type="spellEnd"/>
      <w:r w:rsidRPr="00EA7115">
        <w:rPr>
          <w:rFonts w:ascii="Times New Roman" w:hAnsi="Times New Roman" w:cs="Times New Roman"/>
          <w:color w:val="000000"/>
          <w:kern w:val="0"/>
          <w:sz w:val="24"/>
          <w:szCs w:val="24"/>
          <w:shd w:val="clear" w:color="auto" w:fill="FFFFFF"/>
          <w14:ligatures w14:val="none"/>
        </w:rPr>
        <w:t xml:space="preserve">. </w:t>
      </w:r>
      <w:proofErr w:type="spellStart"/>
      <w:r w:rsidRPr="00EA7115">
        <w:rPr>
          <w:rFonts w:ascii="Times New Roman" w:hAnsi="Times New Roman" w:cs="Times New Roman"/>
          <w:color w:val="000000"/>
          <w:kern w:val="0"/>
          <w:sz w:val="24"/>
          <w:szCs w:val="24"/>
          <w:shd w:val="clear" w:color="auto" w:fill="FFFFFF"/>
          <w14:ligatures w14:val="none"/>
        </w:rPr>
        <w:t>Mcgrath,C</w:t>
      </w:r>
      <w:proofErr w:type="spellEnd"/>
      <w:r w:rsidRPr="00EA7115">
        <w:rPr>
          <w:rFonts w:ascii="Times New Roman" w:hAnsi="Times New Roman" w:cs="Times New Roman"/>
          <w:color w:val="000000"/>
          <w:kern w:val="0"/>
          <w:sz w:val="24"/>
          <w:szCs w:val="24"/>
          <w:shd w:val="clear" w:color="auto" w:fill="FFFFFF"/>
          <w14:ligatures w14:val="none"/>
        </w:rPr>
        <w:t>.(2021</w:t>
      </w:r>
      <w:r w:rsidRPr="00EA7115">
        <w:rPr>
          <w:rFonts w:ascii="Times New Roman" w:hAnsi="Times New Roman" w:cs="Times New Roman"/>
          <w:i/>
          <w:iCs/>
          <w:color w:val="000000"/>
          <w:kern w:val="0"/>
          <w:sz w:val="24"/>
          <w:szCs w:val="24"/>
          <w:shd w:val="clear" w:color="auto" w:fill="FFFFFF"/>
          <w14:ligatures w14:val="none"/>
        </w:rPr>
        <w:t xml:space="preserve">)‘Lifelong learning and nurses’ continuing professional development, a </w:t>
      </w:r>
      <w:proofErr w:type="spellStart"/>
      <w:r w:rsidRPr="00EA7115">
        <w:rPr>
          <w:rFonts w:ascii="Times New Roman" w:hAnsi="Times New Roman" w:cs="Times New Roman"/>
          <w:i/>
          <w:iCs/>
          <w:color w:val="000000"/>
          <w:kern w:val="0"/>
          <w:sz w:val="24"/>
          <w:szCs w:val="24"/>
          <w:shd w:val="clear" w:color="auto" w:fill="FFFFFF"/>
          <w14:ligatures w14:val="none"/>
        </w:rPr>
        <w:t>metasynthesis</w:t>
      </w:r>
      <w:proofErr w:type="spellEnd"/>
      <w:r w:rsidRPr="00EA7115">
        <w:rPr>
          <w:rFonts w:ascii="Times New Roman" w:hAnsi="Times New Roman" w:cs="Times New Roman"/>
          <w:i/>
          <w:iCs/>
          <w:color w:val="000000"/>
          <w:kern w:val="0"/>
          <w:sz w:val="24"/>
          <w:szCs w:val="24"/>
          <w:shd w:val="clear" w:color="auto" w:fill="FFFFFF"/>
          <w14:ligatures w14:val="none"/>
        </w:rPr>
        <w:t xml:space="preserve"> of the literature’ </w:t>
      </w:r>
      <w:r w:rsidRPr="00EA7115">
        <w:rPr>
          <w:rFonts w:ascii="Times New Roman" w:hAnsi="Times New Roman" w:cs="Times New Roman"/>
          <w:color w:val="000000"/>
          <w:kern w:val="0"/>
          <w:sz w:val="24"/>
          <w:szCs w:val="24"/>
          <w:shd w:val="clear" w:color="auto" w:fill="FFFFFF"/>
          <w14:ligatures w14:val="none"/>
        </w:rPr>
        <w:t xml:space="preserve">Available at </w:t>
      </w:r>
      <w:hyperlink r:id="rId16" w:tgtFrame="_blank" w:history="1">
        <w:r w:rsidRPr="00EA7115">
          <w:rPr>
            <w:rFonts w:ascii="Times New Roman" w:hAnsi="Times New Roman" w:cs="Times New Roman"/>
            <w:color w:val="0000FF"/>
            <w:kern w:val="0"/>
            <w:sz w:val="24"/>
            <w:szCs w:val="24"/>
            <w:u w:val="single"/>
            <w:shd w:val="clear" w:color="auto" w:fill="FFFFFF"/>
            <w14:ligatures w14:val="none"/>
          </w:rPr>
          <w:t xml:space="preserve">Lifelong learning and nurses’ continuing professional development, a </w:t>
        </w:r>
        <w:proofErr w:type="spellStart"/>
        <w:r w:rsidRPr="00EA7115">
          <w:rPr>
            <w:rFonts w:ascii="Times New Roman" w:hAnsi="Times New Roman" w:cs="Times New Roman"/>
            <w:color w:val="0000FF"/>
            <w:kern w:val="0"/>
            <w:sz w:val="24"/>
            <w:szCs w:val="24"/>
            <w:u w:val="single"/>
            <w:shd w:val="clear" w:color="auto" w:fill="FFFFFF"/>
            <w14:ligatures w14:val="none"/>
          </w:rPr>
          <w:t>metasynthesis</w:t>
        </w:r>
        <w:proofErr w:type="spellEnd"/>
        <w:r w:rsidRPr="00EA7115">
          <w:rPr>
            <w:rFonts w:ascii="Times New Roman" w:hAnsi="Times New Roman" w:cs="Times New Roman"/>
            <w:color w:val="0000FF"/>
            <w:kern w:val="0"/>
            <w:sz w:val="24"/>
            <w:szCs w:val="24"/>
            <w:u w:val="single"/>
            <w:shd w:val="clear" w:color="auto" w:fill="FFFFFF"/>
            <w14:ligatures w14:val="none"/>
          </w:rPr>
          <w:t xml:space="preserve"> of the literature - PMC (nih.gov)</w:t>
        </w:r>
      </w:hyperlink>
      <w:r w:rsidRPr="00EA7115">
        <w:rPr>
          <w:rFonts w:ascii="Times New Roman" w:hAnsi="Times New Roman" w:cs="Times New Roman"/>
          <w:color w:val="000000"/>
          <w:kern w:val="0"/>
          <w:sz w:val="24"/>
          <w:szCs w:val="24"/>
          <w:shd w:val="clear" w:color="auto" w:fill="FFFFFF"/>
          <w14:ligatures w14:val="none"/>
        </w:rPr>
        <w:t>accessed on (06/11/22) </w:t>
      </w:r>
    </w:p>
    <w:p w14:paraId="32FD4BDB"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Morris,J</w:t>
      </w:r>
      <w:proofErr w:type="spellEnd"/>
      <w:r w:rsidRPr="00EA7115">
        <w:rPr>
          <w:rFonts w:ascii="Times New Roman" w:hAnsi="Times New Roman" w:cs="Times New Roman"/>
          <w:kern w:val="0"/>
          <w:sz w:val="24"/>
          <w:szCs w:val="24"/>
          <w14:ligatures w14:val="none"/>
        </w:rPr>
        <w:t xml:space="preserve">.(2012) </w:t>
      </w:r>
      <w:r w:rsidRPr="00EA7115">
        <w:rPr>
          <w:rFonts w:ascii="Times New Roman" w:hAnsi="Times New Roman" w:cs="Times New Roman"/>
          <w:i/>
          <w:iCs/>
          <w:kern w:val="0"/>
          <w:sz w:val="24"/>
          <w:szCs w:val="24"/>
          <w14:ligatures w14:val="none"/>
        </w:rPr>
        <w:t>London transport workers study</w:t>
      </w:r>
      <w:r w:rsidRPr="00EA7115">
        <w:rPr>
          <w:rFonts w:ascii="Times New Roman" w:hAnsi="Times New Roman" w:cs="Times New Roman"/>
          <w:kern w:val="0"/>
          <w:sz w:val="24"/>
          <w:szCs w:val="24"/>
          <w14:ligatures w14:val="none"/>
        </w:rPr>
        <w:t xml:space="preserve"> available at </w:t>
      </w:r>
      <w:hyperlink r:id="rId17" w:history="1">
        <w:r w:rsidRPr="00EA7115">
          <w:rPr>
            <w:rFonts w:ascii="Times New Roman" w:hAnsi="Times New Roman" w:cs="Times New Roman"/>
            <w:color w:val="0000FF"/>
            <w:kern w:val="0"/>
            <w:sz w:val="24"/>
            <w:szCs w:val="24"/>
            <w:u w:val="single"/>
            <w14:ligatures w14:val="none"/>
          </w:rPr>
          <w:t>London Transport Workers Study « Heart Attack Prevention (umn.edu)</w:t>
        </w:r>
      </w:hyperlink>
      <w:r w:rsidRPr="00EA7115">
        <w:rPr>
          <w:rFonts w:ascii="Times New Roman" w:hAnsi="Times New Roman" w:cs="Times New Roman"/>
          <w:kern w:val="0"/>
          <w:sz w:val="24"/>
          <w:szCs w:val="24"/>
          <w14:ligatures w14:val="none"/>
        </w:rPr>
        <w:t xml:space="preserve"> accessed (29/10/22)</w:t>
      </w:r>
    </w:p>
    <w:p w14:paraId="3A53E17B" w14:textId="77777777" w:rsidR="00E44C3E" w:rsidRPr="00EA7115" w:rsidRDefault="00E44C3E" w:rsidP="002D08CD">
      <w:pPr>
        <w:rPr>
          <w:rFonts w:ascii="Times New Roman" w:hAnsi="Times New Roman" w:cs="Times New Roman"/>
          <w:kern w:val="0"/>
          <w:sz w:val="24"/>
          <w:szCs w:val="24"/>
          <w14:ligatures w14:val="none"/>
        </w:rPr>
      </w:pPr>
      <w:bookmarkStart w:id="26" w:name="_Hlk118898452"/>
      <w:proofErr w:type="spellStart"/>
      <w:r w:rsidRPr="00EA7115">
        <w:rPr>
          <w:rFonts w:ascii="Times New Roman" w:hAnsi="Times New Roman" w:cs="Times New Roman"/>
          <w:kern w:val="0"/>
          <w:sz w:val="24"/>
          <w:szCs w:val="24"/>
          <w14:ligatures w14:val="none"/>
        </w:rPr>
        <w:t>Morris,J</w:t>
      </w:r>
      <w:proofErr w:type="spellEnd"/>
      <w:r w:rsidRPr="00EA7115">
        <w:rPr>
          <w:rFonts w:ascii="Times New Roman" w:hAnsi="Times New Roman" w:cs="Times New Roman"/>
          <w:kern w:val="0"/>
          <w:sz w:val="24"/>
          <w:szCs w:val="24"/>
          <w14:ligatures w14:val="none"/>
        </w:rPr>
        <w:t>.(2022)</w:t>
      </w:r>
      <w:bookmarkEnd w:id="26"/>
      <w:r w:rsidRPr="00EA7115">
        <w:rPr>
          <w:rFonts w:ascii="Times New Roman" w:hAnsi="Times New Roman" w:cs="Times New Roman"/>
          <w:i/>
          <w:iCs/>
          <w:kern w:val="0"/>
          <w:sz w:val="24"/>
          <w:szCs w:val="24"/>
          <w14:ligatures w14:val="none"/>
        </w:rPr>
        <w:t xml:space="preserve">’London transport workers study’ </w:t>
      </w:r>
      <w:r w:rsidRPr="00EA7115">
        <w:rPr>
          <w:rFonts w:ascii="Times New Roman" w:hAnsi="Times New Roman" w:cs="Times New Roman"/>
          <w:kern w:val="0"/>
          <w:sz w:val="24"/>
          <w:szCs w:val="24"/>
          <w14:ligatures w14:val="none"/>
        </w:rPr>
        <w:t xml:space="preserve">available at </w:t>
      </w:r>
      <w:hyperlink r:id="rId18" w:anchor=":~:text=The%20study%20compared%20the%20rates%20of%20coronary%20heart,than%20have%20men%20in%20physically%20inactive%20jobs%20%5Bdrivers%5D." w:history="1">
        <w:r w:rsidRPr="00EA7115">
          <w:rPr>
            <w:rFonts w:ascii="Times New Roman" w:hAnsi="Times New Roman" w:cs="Times New Roman"/>
            <w:color w:val="0000FF"/>
            <w:kern w:val="0"/>
            <w:sz w:val="24"/>
            <w:szCs w:val="24"/>
            <w:u w:val="single"/>
            <w14:ligatures w14:val="none"/>
          </w:rPr>
          <w:t>London Transport Workers Study « Heart Attack Prevention (umn.edu)</w:t>
        </w:r>
      </w:hyperlink>
      <w:r w:rsidRPr="00EA7115">
        <w:rPr>
          <w:rFonts w:ascii="Times New Roman" w:hAnsi="Times New Roman" w:cs="Times New Roman"/>
          <w:color w:val="0000FF"/>
          <w:kern w:val="0"/>
          <w:sz w:val="24"/>
          <w:szCs w:val="24"/>
          <w:u w:val="single"/>
          <w14:ligatures w14:val="none"/>
        </w:rPr>
        <w:t xml:space="preserve"> </w:t>
      </w:r>
      <w:r w:rsidRPr="00EA7115">
        <w:rPr>
          <w:rFonts w:ascii="Times New Roman" w:hAnsi="Times New Roman" w:cs="Times New Roman"/>
          <w:kern w:val="0"/>
          <w:sz w:val="24"/>
          <w:szCs w:val="24"/>
          <w14:ligatures w14:val="none"/>
        </w:rPr>
        <w:t>accessed on (09/11/22)</w:t>
      </w:r>
    </w:p>
    <w:p w14:paraId="3EFE0C1E" w14:textId="77777777" w:rsidR="00E44C3E" w:rsidRPr="00EA7115" w:rsidRDefault="00E44C3E" w:rsidP="00BA2D99">
      <w:pPr>
        <w:rPr>
          <w:rFonts w:ascii="Times New Roman" w:hAnsi="Times New Roman" w:cs="Times New Roman"/>
          <w:color w:val="0000FF"/>
          <w:kern w:val="0"/>
          <w:sz w:val="24"/>
          <w:szCs w:val="24"/>
          <w:u w:val="single"/>
          <w14:ligatures w14:val="none"/>
        </w:rPr>
      </w:pPr>
      <w:bookmarkStart w:id="27" w:name="_Hlk117943973"/>
      <w:r w:rsidRPr="00EA7115">
        <w:rPr>
          <w:rFonts w:ascii="Times New Roman" w:hAnsi="Times New Roman" w:cs="Times New Roman"/>
          <w:kern w:val="0"/>
          <w:sz w:val="24"/>
          <w:szCs w:val="24"/>
          <w14:ligatures w14:val="none"/>
        </w:rPr>
        <w:t xml:space="preserve">National health service (2022) </w:t>
      </w:r>
      <w:r w:rsidRPr="00EA7115">
        <w:rPr>
          <w:rFonts w:ascii="Times New Roman" w:hAnsi="Times New Roman" w:cs="Times New Roman"/>
          <w:i/>
          <w:iCs/>
          <w:kern w:val="0"/>
          <w:sz w:val="24"/>
          <w:szCs w:val="24"/>
          <w14:ligatures w14:val="none"/>
        </w:rPr>
        <w:t>Cardiovascular disease</w:t>
      </w:r>
      <w:r w:rsidRPr="00EA7115">
        <w:rPr>
          <w:rFonts w:ascii="Times New Roman" w:hAnsi="Times New Roman" w:cs="Times New Roman"/>
          <w:kern w:val="0"/>
          <w:sz w:val="24"/>
          <w:szCs w:val="24"/>
          <w14:ligatures w14:val="none"/>
        </w:rPr>
        <w:t xml:space="preserve">  available at </w:t>
      </w:r>
      <w:bookmarkEnd w:id="27"/>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HYPERLINK "https://phw.nhs.wales/services-and-teams/observatory/data-and-analysis/cardiovascular-disease/"</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Cardiovascular disease - Public Health Wales (</w:t>
      </w:r>
      <w:proofErr w:type="spellStart"/>
      <w:r w:rsidRPr="00EA7115">
        <w:rPr>
          <w:rFonts w:ascii="Times New Roman" w:hAnsi="Times New Roman" w:cs="Times New Roman"/>
          <w:color w:val="0000FF"/>
          <w:kern w:val="0"/>
          <w:sz w:val="24"/>
          <w:szCs w:val="24"/>
          <w:u w:val="single"/>
          <w14:ligatures w14:val="none"/>
        </w:rPr>
        <w:t>nhs.wales</w:t>
      </w:r>
      <w:proofErr w:type="spellEnd"/>
      <w:r w:rsidRPr="00EA7115">
        <w:rPr>
          <w:rFonts w:ascii="Times New Roman" w:hAnsi="Times New Roman" w:cs="Times New Roman"/>
          <w:color w:val="0000FF"/>
          <w:kern w:val="0"/>
          <w:sz w:val="24"/>
          <w:szCs w:val="24"/>
          <w:u w:val="single"/>
          <w14:ligatures w14:val="none"/>
        </w:rPr>
        <w:t>)</w:t>
      </w:r>
      <w:r w:rsidRPr="00EA7115">
        <w:rPr>
          <w:rFonts w:ascii="Times New Roman" w:hAnsi="Times New Roman" w:cs="Times New Roman"/>
          <w:color w:val="0000FF"/>
          <w:kern w:val="0"/>
          <w:sz w:val="24"/>
          <w:szCs w:val="24"/>
          <w:u w:val="single"/>
          <w14:ligatures w14:val="none"/>
        </w:rPr>
        <w:fldChar w:fldCharType="end"/>
      </w:r>
      <w:r w:rsidRPr="00EA7115">
        <w:rPr>
          <w:rFonts w:ascii="Times New Roman" w:hAnsi="Times New Roman" w:cs="Times New Roman"/>
          <w:color w:val="0000FF"/>
          <w:kern w:val="0"/>
          <w:sz w:val="24"/>
          <w:szCs w:val="24"/>
          <w:u w:val="single"/>
          <w14:ligatures w14:val="none"/>
        </w:rPr>
        <w:t xml:space="preserve"> 2022 </w:t>
      </w:r>
      <w:bookmarkStart w:id="28" w:name="_Hlk117944103"/>
      <w:r w:rsidRPr="00EA7115">
        <w:rPr>
          <w:rFonts w:ascii="Times New Roman" w:hAnsi="Times New Roman" w:cs="Times New Roman"/>
          <w:kern w:val="0"/>
          <w:sz w:val="24"/>
          <w:szCs w:val="24"/>
          <w14:ligatures w14:val="none"/>
        </w:rPr>
        <w:t>accessed on (26/10/22)</w:t>
      </w:r>
      <w:bookmarkEnd w:id="28"/>
    </w:p>
    <w:p w14:paraId="3323ABF9" w14:textId="77777777" w:rsidR="00E44C3E" w:rsidRPr="00EA7115" w:rsidRDefault="00E44C3E" w:rsidP="002B5B2F">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National health service (2022) </w:t>
      </w:r>
      <w:r w:rsidRPr="00EA7115">
        <w:rPr>
          <w:rFonts w:ascii="Times New Roman" w:hAnsi="Times New Roman" w:cs="Times New Roman"/>
          <w:i/>
          <w:iCs/>
          <w:kern w:val="0"/>
          <w:sz w:val="24"/>
          <w:szCs w:val="24"/>
          <w14:ligatures w14:val="none"/>
        </w:rPr>
        <w:t>research nurses</w:t>
      </w:r>
      <w:r w:rsidRPr="00EA7115">
        <w:rPr>
          <w:rFonts w:ascii="Times New Roman" w:hAnsi="Times New Roman" w:cs="Times New Roman"/>
          <w:kern w:val="0"/>
          <w:sz w:val="24"/>
          <w:szCs w:val="24"/>
          <w14:ligatures w14:val="none"/>
        </w:rPr>
        <w:t xml:space="preserve"> </w:t>
      </w:r>
      <w:bookmarkStart w:id="29" w:name="_Hlk117944274"/>
      <w:r w:rsidRPr="00EA7115">
        <w:rPr>
          <w:rFonts w:ascii="Times New Roman" w:hAnsi="Times New Roman" w:cs="Times New Roman"/>
          <w:kern w:val="0"/>
          <w:sz w:val="24"/>
          <w:szCs w:val="24"/>
          <w14:ligatures w14:val="none"/>
        </w:rPr>
        <w:t xml:space="preserve">available at </w:t>
      </w:r>
      <w:bookmarkEnd w:id="29"/>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 xml:space="preserve"> HYPERLINK "https://www.pat.nhs.uk/education-and-research/research-nurses-our-role.htm" </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Research Nurses – Our Role (pat.nhs.uk)</w:t>
      </w:r>
      <w:r w:rsidRPr="00EA7115">
        <w:rPr>
          <w:rFonts w:ascii="Times New Roman" w:hAnsi="Times New Roman" w:cs="Times New Roman"/>
          <w:kern w:val="0"/>
          <w:sz w:val="24"/>
          <w:szCs w:val="24"/>
          <w14:ligatures w14:val="none"/>
        </w:rPr>
        <w:fldChar w:fldCharType="end"/>
      </w:r>
      <w:r w:rsidRPr="00EA7115">
        <w:rPr>
          <w:rFonts w:ascii="Times New Roman" w:hAnsi="Times New Roman" w:cs="Times New Roman"/>
          <w:kern w:val="0"/>
          <w:sz w:val="24"/>
          <w:szCs w:val="24"/>
          <w14:ligatures w14:val="none"/>
        </w:rPr>
        <w:t xml:space="preserve"> (2022) accessed on (26/10/22)</w:t>
      </w:r>
    </w:p>
    <w:p w14:paraId="7A893776" w14:textId="77777777" w:rsidR="00E44C3E" w:rsidRPr="00EA7115" w:rsidRDefault="00E44C3E" w:rsidP="00BA2D99">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National health service (2022) </w:t>
      </w:r>
      <w:r w:rsidRPr="00EA7115">
        <w:rPr>
          <w:rFonts w:ascii="Times New Roman" w:hAnsi="Times New Roman" w:cs="Times New Roman"/>
          <w:i/>
          <w:iCs/>
          <w:kern w:val="0"/>
          <w:sz w:val="24"/>
          <w:szCs w:val="24"/>
          <w14:ligatures w14:val="none"/>
        </w:rPr>
        <w:t>research nurses</w:t>
      </w:r>
      <w:r w:rsidRPr="00EA7115">
        <w:rPr>
          <w:rFonts w:ascii="Times New Roman" w:hAnsi="Times New Roman" w:cs="Times New Roman"/>
          <w:kern w:val="0"/>
          <w:sz w:val="24"/>
          <w:szCs w:val="24"/>
          <w14:ligatures w14:val="none"/>
        </w:rPr>
        <w:t xml:space="preserve"> available at </w:t>
      </w:r>
      <w:hyperlink r:id="rId19" w:history="1">
        <w:r w:rsidRPr="00EA7115">
          <w:rPr>
            <w:rFonts w:ascii="Times New Roman" w:hAnsi="Times New Roman" w:cs="Times New Roman"/>
            <w:color w:val="0000FF"/>
            <w:kern w:val="0"/>
            <w:sz w:val="24"/>
            <w:szCs w:val="24"/>
            <w:u w:val="single"/>
            <w14:ligatures w14:val="none"/>
          </w:rPr>
          <w:t>Research Nurses – Our Role (pat.nhs.uk)</w:t>
        </w:r>
      </w:hyperlink>
      <w:r w:rsidRPr="00EA7115">
        <w:rPr>
          <w:rFonts w:ascii="Times New Roman" w:hAnsi="Times New Roman" w:cs="Times New Roman"/>
          <w:kern w:val="0"/>
          <w:sz w:val="24"/>
          <w:szCs w:val="24"/>
          <w14:ligatures w14:val="none"/>
        </w:rPr>
        <w:t xml:space="preserve"> (2022) accessed on (26/10/22)</w:t>
      </w:r>
    </w:p>
    <w:p w14:paraId="7D21990F" w14:textId="77777777" w:rsidR="00E44C3E" w:rsidRPr="00EA7115" w:rsidRDefault="00E44C3E" w:rsidP="002D08CD">
      <w:pPr>
        <w:rPr>
          <w:rFonts w:ascii="Times New Roman" w:hAnsi="Times New Roman" w:cs="Times New Roman"/>
          <w:color w:val="006621"/>
          <w:kern w:val="0"/>
          <w:sz w:val="24"/>
          <w:szCs w:val="24"/>
          <w:shd w:val="clear" w:color="auto" w:fill="FFFFFF"/>
          <w14:ligatures w14:val="none"/>
        </w:rPr>
      </w:pPr>
      <w:r w:rsidRPr="00EA7115">
        <w:rPr>
          <w:rFonts w:ascii="Times New Roman" w:hAnsi="Times New Roman" w:cs="Times New Roman"/>
          <w:kern w:val="0"/>
          <w:sz w:val="24"/>
          <w:szCs w:val="24"/>
          <w14:ligatures w14:val="none"/>
        </w:rPr>
        <w:t xml:space="preserve">National library of medicine (2022) </w:t>
      </w:r>
      <w:r w:rsidRPr="00EA7115">
        <w:rPr>
          <w:rFonts w:ascii="Times New Roman" w:hAnsi="Times New Roman" w:cs="Times New Roman"/>
          <w:i/>
          <w:iCs/>
          <w:kern w:val="0"/>
          <w:sz w:val="24"/>
          <w:szCs w:val="24"/>
          <w14:ligatures w14:val="none"/>
        </w:rPr>
        <w:t xml:space="preserve">The physical activity transition </w:t>
      </w:r>
      <w:r w:rsidRPr="00EA7115">
        <w:rPr>
          <w:rFonts w:ascii="Times New Roman" w:hAnsi="Times New Roman" w:cs="Times New Roman"/>
          <w:color w:val="000000" w:themeColor="text1"/>
          <w:kern w:val="0"/>
          <w:sz w:val="24"/>
          <w:szCs w:val="24"/>
          <w14:ligatures w14:val="none"/>
        </w:rPr>
        <w:t>available at</w:t>
      </w:r>
      <w:r w:rsidRPr="00EA7115">
        <w:rPr>
          <w:rFonts w:ascii="Times New Roman" w:hAnsi="Times New Roman" w:cs="Times New Roman"/>
          <w:kern w:val="0"/>
          <w:sz w:val="24"/>
          <w:szCs w:val="24"/>
          <w14:ligatures w14:val="none"/>
        </w:rPr>
        <w:t xml:space="preserve"> </w:t>
      </w:r>
      <w:hyperlink r:id="rId20" w:history="1">
        <w:r w:rsidRPr="00EA7115">
          <w:rPr>
            <w:rFonts w:ascii="Times New Roman" w:hAnsi="Times New Roman" w:cs="Times New Roman"/>
            <w:color w:val="0000FF"/>
            <w:kern w:val="0"/>
            <w:sz w:val="24"/>
            <w:szCs w:val="24"/>
            <w:u w:val="single"/>
            <w14:ligatures w14:val="none"/>
          </w:rPr>
          <w:t>The physical activity transition - PubMed (nih.gov)</w:t>
        </w:r>
      </w:hyperlink>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Katzmarzyk</w:t>
      </w:r>
      <w:proofErr w:type="spellEnd"/>
      <w:r w:rsidRPr="00EA7115">
        <w:rPr>
          <w:rFonts w:ascii="Times New Roman" w:hAnsi="Times New Roman" w:cs="Times New Roman"/>
          <w:kern w:val="0"/>
          <w:sz w:val="24"/>
          <w:szCs w:val="24"/>
          <w14:ligatures w14:val="none"/>
        </w:rPr>
        <w:t xml:space="preserve"> and Mason (2009) accessed on (25/10/22)</w:t>
      </w:r>
    </w:p>
    <w:p w14:paraId="0CF9C392" w14:textId="77777777" w:rsidR="00E44C3E" w:rsidRPr="00EA7115" w:rsidRDefault="00E44C3E" w:rsidP="007D7E73">
      <w:pPr>
        <w:pStyle w:val="NormalWeb"/>
        <w:spacing w:before="0" w:beforeAutospacing="0" w:after="0" w:afterAutospacing="0" w:line="360" w:lineRule="atLeast"/>
        <w:rPr>
          <w:color w:val="000000"/>
        </w:rPr>
      </w:pPr>
      <w:r w:rsidRPr="00EA7115">
        <w:rPr>
          <w:color w:val="000000"/>
        </w:rPr>
        <w:t xml:space="preserve"> NHS (2022). </w:t>
      </w:r>
      <w:r w:rsidRPr="00EA7115">
        <w:rPr>
          <w:i/>
          <w:iCs/>
          <w:color w:val="000000"/>
        </w:rPr>
        <w:t>Cardiovascular disease</w:t>
      </w:r>
      <w:r w:rsidRPr="00EA7115">
        <w:rPr>
          <w:color w:val="000000"/>
        </w:rPr>
        <w:t xml:space="preserve">. [online] NHS. Available at: </w:t>
      </w:r>
      <w:hyperlink r:id="rId21" w:history="1">
        <w:r w:rsidRPr="00EA7115">
          <w:rPr>
            <w:rStyle w:val="Hyperlink"/>
          </w:rPr>
          <w:t>https://www.nhs.uk/conditions/cardiovascular-disease/</w:t>
        </w:r>
      </w:hyperlink>
      <w:r w:rsidRPr="00EA7115">
        <w:rPr>
          <w:color w:val="000000"/>
        </w:rPr>
        <w:t xml:space="preserve"> (accessed on 28/03/23)</w:t>
      </w:r>
    </w:p>
    <w:p w14:paraId="64D079E6" w14:textId="77777777" w:rsidR="00E44C3E" w:rsidRPr="00EA7115" w:rsidRDefault="00E44C3E" w:rsidP="008E0A7D">
      <w:pPr>
        <w:pStyle w:val="NormalWeb"/>
        <w:spacing w:before="0" w:beforeAutospacing="0" w:after="0" w:afterAutospacing="0" w:line="360" w:lineRule="atLeast"/>
        <w:rPr>
          <w:color w:val="000000"/>
        </w:rPr>
      </w:pPr>
      <w:bookmarkStart w:id="30" w:name="_Hlk129252741"/>
      <w:r w:rsidRPr="00EA7115">
        <w:rPr>
          <w:color w:val="000000"/>
        </w:rPr>
        <w:t>NHS England (2022). </w:t>
      </w:r>
      <w:bookmarkEnd w:id="30"/>
      <w:r w:rsidRPr="00EA7115">
        <w:rPr>
          <w:i/>
          <w:iCs/>
          <w:color w:val="000000"/>
        </w:rPr>
        <w:t>NHS England» Nursing research and evidence underpinning policy dialogue and system transformation</w:t>
      </w:r>
      <w:r w:rsidRPr="00EA7115">
        <w:rPr>
          <w:color w:val="000000"/>
        </w:rPr>
        <w:t xml:space="preserve">. [online] www.england.nhs.uk. Available at: </w:t>
      </w:r>
      <w:hyperlink r:id="rId22" w:history="1">
        <w:r w:rsidRPr="00EA7115">
          <w:rPr>
            <w:rStyle w:val="Hyperlink"/>
          </w:rPr>
          <w:t>https://www.england.nhs.uk/nursingmidwifery/research-and-evidence/</w:t>
        </w:r>
      </w:hyperlink>
      <w:r w:rsidRPr="00EA7115">
        <w:rPr>
          <w:color w:val="000000"/>
        </w:rPr>
        <w:t xml:space="preserve"> (accessed on 09/03/23).</w:t>
      </w:r>
    </w:p>
    <w:p w14:paraId="2CE15FCC" w14:textId="77777777" w:rsidR="00E44C3E" w:rsidRPr="00EA7115" w:rsidRDefault="00E44C3E" w:rsidP="00DE42F3">
      <w:pPr>
        <w:pStyle w:val="NormalWeb"/>
        <w:spacing w:before="0" w:beforeAutospacing="0" w:after="0" w:afterAutospacing="0" w:line="360" w:lineRule="atLeast"/>
        <w:rPr>
          <w:color w:val="000000"/>
        </w:rPr>
      </w:pPr>
      <w:r w:rsidRPr="00EA7115">
        <w:rPr>
          <w:color w:val="000000"/>
        </w:rPr>
        <w:lastRenderedPageBreak/>
        <w:t>NICE. (n.d.). </w:t>
      </w:r>
      <w:r w:rsidRPr="00EA7115">
        <w:rPr>
          <w:i/>
          <w:iCs/>
          <w:color w:val="000000"/>
        </w:rPr>
        <w:t>BNF is only available in the UK</w:t>
      </w:r>
      <w:r w:rsidRPr="00EA7115">
        <w:rPr>
          <w:color w:val="000000"/>
        </w:rPr>
        <w:t xml:space="preserve">. [online] Available at: </w:t>
      </w:r>
      <w:hyperlink r:id="rId23" w:history="1">
        <w:r w:rsidRPr="00EA7115">
          <w:rPr>
            <w:rStyle w:val="Hyperlink"/>
          </w:rPr>
          <w:t>https://bnf.nice.org.uk/treatment-summaries/cardiovascular-disease-risk-assessment-and-prevention/</w:t>
        </w:r>
      </w:hyperlink>
      <w:r w:rsidRPr="00EA7115">
        <w:rPr>
          <w:color w:val="000000"/>
        </w:rPr>
        <w:t xml:space="preserve"> (accessed on 29/03/23)</w:t>
      </w:r>
    </w:p>
    <w:p w14:paraId="5D24D685"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Paffenbarger</w:t>
      </w:r>
      <w:proofErr w:type="spellEnd"/>
      <w:r w:rsidRPr="00EA7115">
        <w:rPr>
          <w:rFonts w:ascii="Times New Roman" w:hAnsi="Times New Roman" w:cs="Times New Roman"/>
          <w:kern w:val="0"/>
          <w:sz w:val="24"/>
          <w:szCs w:val="24"/>
          <w14:ligatures w14:val="none"/>
        </w:rPr>
        <w:t xml:space="preserve"> et al (1978) Robinson (2021)</w:t>
      </w:r>
    </w:p>
    <w:p w14:paraId="69469C1B" w14:textId="77777777" w:rsidR="00E44C3E" w:rsidRPr="00EA7115" w:rsidRDefault="00E44C3E" w:rsidP="002D08CD">
      <w:pPr>
        <w:rPr>
          <w:rFonts w:ascii="Times New Roman" w:hAnsi="Times New Roman" w:cs="Times New Roman"/>
          <w:kern w:val="0"/>
          <w:sz w:val="24"/>
          <w:szCs w:val="24"/>
          <w14:ligatures w14:val="none"/>
        </w:rPr>
      </w:pPr>
      <w:proofErr w:type="spellStart"/>
      <w:proofErr w:type="gramStart"/>
      <w:r w:rsidRPr="00EA7115">
        <w:rPr>
          <w:rFonts w:ascii="Times New Roman" w:hAnsi="Times New Roman" w:cs="Times New Roman"/>
          <w:kern w:val="0"/>
          <w:sz w:val="24"/>
          <w:szCs w:val="24"/>
          <w14:ligatures w14:val="none"/>
        </w:rPr>
        <w:t>Paffenbarger,R</w:t>
      </w:r>
      <w:proofErr w:type="spellEnd"/>
      <w:r w:rsidRPr="00EA7115">
        <w:rPr>
          <w:rFonts w:ascii="Times New Roman" w:hAnsi="Times New Roman" w:cs="Times New Roman"/>
          <w:kern w:val="0"/>
          <w:sz w:val="24"/>
          <w:szCs w:val="24"/>
          <w14:ligatures w14:val="none"/>
        </w:rPr>
        <w:t>.</w:t>
      </w:r>
      <w:proofErr w:type="gramEnd"/>
      <w:r w:rsidRPr="00EA7115">
        <w:rPr>
          <w:rFonts w:ascii="Times New Roman" w:hAnsi="Times New Roman" w:cs="Times New Roman"/>
          <w:kern w:val="0"/>
          <w:sz w:val="24"/>
          <w:szCs w:val="24"/>
          <w14:ligatures w14:val="none"/>
        </w:rPr>
        <w:t xml:space="preserve">(2012) </w:t>
      </w:r>
      <w:r w:rsidRPr="00EA7115">
        <w:rPr>
          <w:rFonts w:ascii="Times New Roman" w:hAnsi="Times New Roman" w:cs="Times New Roman"/>
          <w:i/>
          <w:iCs/>
          <w:kern w:val="0"/>
          <w:sz w:val="24"/>
          <w:szCs w:val="24"/>
          <w14:ligatures w14:val="none"/>
        </w:rPr>
        <w:t xml:space="preserve">‘Harvard alumni study’ </w:t>
      </w:r>
      <w:r w:rsidRPr="00EA7115">
        <w:rPr>
          <w:rFonts w:ascii="Times New Roman" w:hAnsi="Times New Roman" w:cs="Times New Roman"/>
          <w:kern w:val="0"/>
          <w:sz w:val="24"/>
          <w:szCs w:val="24"/>
          <w14:ligatures w14:val="none"/>
        </w:rPr>
        <w:t xml:space="preserve">available at </w:t>
      </w:r>
      <w:hyperlink r:id="rId24" w:history="1">
        <w:r w:rsidRPr="00EA7115">
          <w:rPr>
            <w:rFonts w:ascii="Times New Roman" w:hAnsi="Times New Roman" w:cs="Times New Roman"/>
            <w:color w:val="0000FF"/>
            <w:kern w:val="0"/>
            <w:sz w:val="24"/>
            <w:szCs w:val="24"/>
            <w:u w:val="single"/>
            <w14:ligatures w14:val="none"/>
          </w:rPr>
          <w:t>Harvard Alumni Study « Heart Attack Prevention</w:t>
        </w:r>
      </w:hyperlink>
      <w:r w:rsidRPr="00EA7115">
        <w:rPr>
          <w:rFonts w:ascii="Times New Roman" w:hAnsi="Times New Roman" w:cs="Times New Roman"/>
          <w:kern w:val="0"/>
          <w:sz w:val="24"/>
          <w:szCs w:val="24"/>
          <w14:ligatures w14:val="none"/>
        </w:rPr>
        <w:t xml:space="preserve"> accessed on (09/11/22)</w:t>
      </w:r>
    </w:p>
    <w:p w14:paraId="54DFB84F" w14:textId="77777777" w:rsidR="00E44C3E" w:rsidRPr="00EA7115" w:rsidRDefault="00E44C3E" w:rsidP="00F91AFE">
      <w:pPr>
        <w:pStyle w:val="NormalWeb"/>
        <w:spacing w:before="0" w:beforeAutospacing="0" w:after="0" w:afterAutospacing="0" w:line="360" w:lineRule="atLeast"/>
        <w:rPr>
          <w:color w:val="000000"/>
        </w:rPr>
      </w:pPr>
      <w:r w:rsidRPr="00EA7115">
        <w:rPr>
          <w:color w:val="000000"/>
        </w:rPr>
        <w:t>Parker, S. (2007). </w:t>
      </w:r>
      <w:r w:rsidRPr="00EA7115">
        <w:rPr>
          <w:i/>
          <w:iCs/>
          <w:color w:val="000000"/>
        </w:rPr>
        <w:t>The human body</w:t>
      </w:r>
      <w:r w:rsidRPr="00EA7115">
        <w:rPr>
          <w:color w:val="000000"/>
        </w:rPr>
        <w:t>. London: Dorling Kindersley.</w:t>
      </w:r>
    </w:p>
    <w:p w14:paraId="25AE9C3F" w14:textId="77777777" w:rsidR="00E44C3E" w:rsidRPr="00EA7115" w:rsidRDefault="00E44C3E" w:rsidP="00C77D64">
      <w:pPr>
        <w:pStyle w:val="NormalWeb"/>
        <w:rPr>
          <w:color w:val="000000"/>
        </w:rPr>
      </w:pPr>
      <w:r w:rsidRPr="00EA7115">
        <w:rPr>
          <w:color w:val="000000"/>
        </w:rPr>
        <w:t>‌</w:t>
      </w:r>
      <w:r w:rsidRPr="00EA7115">
        <w:t xml:space="preserve">Priorities for health promotion and public health, </w:t>
      </w:r>
      <w:r w:rsidRPr="00EA7115">
        <w:rPr>
          <w:i/>
          <w:iCs/>
        </w:rPr>
        <w:t xml:space="preserve">Explaining the evidence for disease prevention and health promotion </w:t>
      </w:r>
      <w:r w:rsidRPr="00EA7115">
        <w:t>– Sally Robinson (2021)</w:t>
      </w:r>
    </w:p>
    <w:p w14:paraId="36ACE5CB" w14:textId="77777777" w:rsidR="00E44C3E" w:rsidRPr="00EA7115" w:rsidRDefault="00E44C3E" w:rsidP="008A6FA8">
      <w:pPr>
        <w:pStyle w:val="NormalWeb"/>
        <w:spacing w:before="0" w:beforeAutospacing="0" w:after="0" w:afterAutospacing="0" w:line="360" w:lineRule="atLeast"/>
        <w:rPr>
          <w:color w:val="000000"/>
        </w:rPr>
      </w:pPr>
      <w:r w:rsidRPr="00EA7115">
        <w:rPr>
          <w:color w:val="000000"/>
        </w:rPr>
        <w:t>Public Health England (2020). </w:t>
      </w:r>
      <w:r w:rsidRPr="00EA7115">
        <w:rPr>
          <w:i/>
          <w:iCs/>
          <w:color w:val="000000"/>
        </w:rPr>
        <w:t>Health matters: physical activity - prevention and management of long-term conditions</w:t>
      </w:r>
      <w:r w:rsidRPr="00EA7115">
        <w:rPr>
          <w:color w:val="000000"/>
        </w:rPr>
        <w:t xml:space="preserve">. [online] GOV.UK. Available at: </w:t>
      </w:r>
      <w:hyperlink r:id="rId25" w:history="1">
        <w:r w:rsidRPr="00EA7115">
          <w:rPr>
            <w:rStyle w:val="Hyperlink"/>
          </w:rPr>
          <w:t>https://www.gov.uk/government/publications/health-matters-physical-activity/health-matters-physical-activity-prevention-and-management-of-long-term-conditions</w:t>
        </w:r>
      </w:hyperlink>
      <w:r w:rsidRPr="00EA7115">
        <w:rPr>
          <w:color w:val="000000"/>
        </w:rPr>
        <w:t xml:space="preserve"> (accessed on 09/03/23).</w:t>
      </w:r>
    </w:p>
    <w:p w14:paraId="21F86C79" w14:textId="77777777" w:rsidR="00E44C3E" w:rsidRPr="00EA7115" w:rsidRDefault="00E44C3E" w:rsidP="003C0EF7">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Ross and Wilson Anatomy and Physiology, </w:t>
      </w:r>
      <w:r w:rsidRPr="00EA7115">
        <w:rPr>
          <w:rFonts w:ascii="Times New Roman" w:hAnsi="Times New Roman" w:cs="Times New Roman"/>
          <w:i/>
          <w:iCs/>
          <w:kern w:val="0"/>
          <w:sz w:val="24"/>
          <w:szCs w:val="24"/>
          <w14:ligatures w14:val="none"/>
        </w:rPr>
        <w:t xml:space="preserve">in health and illness, </w:t>
      </w:r>
      <w:r w:rsidRPr="00EA7115">
        <w:rPr>
          <w:rFonts w:ascii="Times New Roman" w:hAnsi="Times New Roman" w:cs="Times New Roman"/>
          <w:kern w:val="0"/>
          <w:sz w:val="24"/>
          <w:szCs w:val="24"/>
          <w14:ligatures w14:val="none"/>
        </w:rPr>
        <w:t>Anne Waugh, Alison Grant. (2006)</w:t>
      </w:r>
    </w:p>
    <w:p w14:paraId="52661B9F" w14:textId="77777777" w:rsidR="00E44C3E" w:rsidRPr="00EA7115" w:rsidRDefault="00E44C3E" w:rsidP="007D7E73">
      <w:pPr>
        <w:pStyle w:val="NormalWeb"/>
        <w:spacing w:before="0" w:beforeAutospacing="0" w:after="0" w:afterAutospacing="0" w:line="360" w:lineRule="atLeast"/>
        <w:rPr>
          <w:color w:val="000000"/>
        </w:rPr>
      </w:pPr>
      <w:r w:rsidRPr="00EA7115">
        <w:rPr>
          <w:color w:val="000000"/>
        </w:rPr>
        <w:t>Royal College of Nursing. (n.d.). [online] Available at: https://www.rcn.org.uk/.../public-health/cardiovascular-disease-prevention [Accessed 9 Mar. 2023]. (Accessed on 09/03/23)</w:t>
      </w:r>
    </w:p>
    <w:p w14:paraId="323E8F69" w14:textId="77777777" w:rsidR="00E44C3E" w:rsidRPr="00EA7115" w:rsidRDefault="00E44C3E" w:rsidP="002D08CD">
      <w:pPr>
        <w:rPr>
          <w:rFonts w:ascii="Times New Roman" w:hAnsi="Times New Roman" w:cs="Times New Roman"/>
          <w:kern w:val="0"/>
          <w:sz w:val="24"/>
          <w:szCs w:val="24"/>
          <w14:ligatures w14:val="none"/>
        </w:rPr>
      </w:pPr>
      <w:bookmarkStart w:id="31" w:name="_Hlk118906668"/>
      <w:proofErr w:type="spellStart"/>
      <w:r w:rsidRPr="00EA7115">
        <w:rPr>
          <w:rFonts w:ascii="Times New Roman" w:hAnsi="Times New Roman" w:cs="Times New Roman"/>
          <w:kern w:val="0"/>
          <w:sz w:val="24"/>
          <w:szCs w:val="24"/>
          <w14:ligatures w14:val="none"/>
        </w:rPr>
        <w:t>Ruelas,G</w:t>
      </w:r>
      <w:proofErr w:type="spellEnd"/>
      <w:r w:rsidRPr="00EA7115">
        <w:rPr>
          <w:rFonts w:ascii="Times New Roman" w:hAnsi="Times New Roman" w:cs="Times New Roman"/>
          <w:kern w:val="0"/>
          <w:sz w:val="24"/>
          <w:szCs w:val="24"/>
          <w14:ligatures w14:val="none"/>
        </w:rPr>
        <w:t xml:space="preserve">. (2021) </w:t>
      </w:r>
      <w:bookmarkEnd w:id="31"/>
      <w:r w:rsidRPr="00EA7115">
        <w:rPr>
          <w:rFonts w:ascii="Times New Roman" w:hAnsi="Times New Roman" w:cs="Times New Roman"/>
          <w:i/>
          <w:iCs/>
          <w:kern w:val="0"/>
          <w:sz w:val="24"/>
          <w:szCs w:val="24"/>
          <w14:ligatures w14:val="none"/>
        </w:rPr>
        <w:t xml:space="preserve">‘7 habits you can change to prevent cardiovascular disease’ </w:t>
      </w:r>
      <w:r w:rsidRPr="00EA7115">
        <w:rPr>
          <w:rFonts w:ascii="Times New Roman" w:hAnsi="Times New Roman" w:cs="Times New Roman"/>
          <w:kern w:val="0"/>
          <w:sz w:val="24"/>
          <w:szCs w:val="24"/>
          <w14:ligatures w14:val="none"/>
        </w:rPr>
        <w:t xml:space="preserve">available at </w:t>
      </w:r>
      <w:hyperlink r:id="rId26" w:anchor=":~:text=The%20American%20Heart%20Association%20lists%20these%207%20habits,6%20Maintain%20a%20healthy%20weight%207%20Don%E2%80%99t%20smoke" w:history="1">
        <w:r w:rsidRPr="00EA7115">
          <w:rPr>
            <w:rFonts w:ascii="Times New Roman" w:hAnsi="Times New Roman" w:cs="Times New Roman"/>
            <w:color w:val="0000FF"/>
            <w:kern w:val="0"/>
            <w:sz w:val="24"/>
            <w:szCs w:val="24"/>
            <w:u w:val="single"/>
            <w14:ligatures w14:val="none"/>
          </w:rPr>
          <w:t>7 Habits You Can Change to Prevent Cardiovascular Diseases (integrative-med.org)</w:t>
        </w:r>
      </w:hyperlink>
      <w:r w:rsidRPr="00EA7115">
        <w:rPr>
          <w:rFonts w:ascii="Times New Roman" w:hAnsi="Times New Roman" w:cs="Times New Roman"/>
          <w:kern w:val="0"/>
          <w:sz w:val="24"/>
          <w:szCs w:val="24"/>
          <w14:ligatures w14:val="none"/>
        </w:rPr>
        <w:t xml:space="preserve"> accessed on (09/11/22)</w:t>
      </w:r>
    </w:p>
    <w:p w14:paraId="25107129" w14:textId="77777777" w:rsidR="00E44C3E" w:rsidRPr="00EA7115" w:rsidRDefault="00E44C3E" w:rsidP="00BA2D99">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The essential guide to hand and foot reflexology -Ann </w:t>
      </w:r>
      <w:proofErr w:type="spellStart"/>
      <w:r w:rsidRPr="00EA7115">
        <w:rPr>
          <w:rFonts w:ascii="Times New Roman" w:hAnsi="Times New Roman" w:cs="Times New Roman"/>
          <w:kern w:val="0"/>
          <w:sz w:val="24"/>
          <w:szCs w:val="24"/>
          <w14:ligatures w14:val="none"/>
        </w:rPr>
        <w:t>Gillanders</w:t>
      </w:r>
      <w:proofErr w:type="spellEnd"/>
      <w:r w:rsidRPr="00EA7115">
        <w:rPr>
          <w:rFonts w:ascii="Times New Roman" w:hAnsi="Times New Roman" w:cs="Times New Roman"/>
          <w:kern w:val="0"/>
          <w:sz w:val="24"/>
          <w:szCs w:val="24"/>
          <w14:ligatures w14:val="none"/>
        </w:rPr>
        <w:t xml:space="preserve"> (1998)</w:t>
      </w:r>
    </w:p>
    <w:p w14:paraId="02D1E659" w14:textId="77777777" w:rsidR="00E44C3E" w:rsidRPr="00EA7115" w:rsidRDefault="004A5B2B" w:rsidP="002D08CD">
      <w:pPr>
        <w:rPr>
          <w:rFonts w:ascii="Times New Roman" w:hAnsi="Times New Roman" w:cs="Times New Roman"/>
          <w:kern w:val="0"/>
          <w:sz w:val="24"/>
          <w:szCs w:val="24"/>
          <w14:ligatures w14:val="none"/>
        </w:rPr>
      </w:pPr>
      <w:hyperlink r:id="rId27" w:history="1">
        <w:r w:rsidR="00E44C3E" w:rsidRPr="00EA7115">
          <w:rPr>
            <w:rFonts w:ascii="Times New Roman" w:hAnsi="Times New Roman" w:cs="Times New Roman"/>
            <w:color w:val="0000FF"/>
            <w:kern w:val="0"/>
            <w:sz w:val="24"/>
            <w:szCs w:val="24"/>
            <w:u w:val="single"/>
            <w14:ligatures w14:val="none"/>
          </w:rPr>
          <w:t>The importance of nursing research - PubMed (nih.gov)</w:t>
        </w:r>
      </w:hyperlink>
      <w:r w:rsidR="00E44C3E" w:rsidRPr="00EA7115">
        <w:rPr>
          <w:rFonts w:ascii="Times New Roman" w:hAnsi="Times New Roman" w:cs="Times New Roman"/>
          <w:kern w:val="0"/>
          <w:sz w:val="24"/>
          <w:szCs w:val="24"/>
          <w14:ligatures w14:val="none"/>
        </w:rPr>
        <w:t xml:space="preserve"> </w:t>
      </w:r>
      <w:bookmarkStart w:id="32" w:name="_Hlk118966884"/>
      <w:r w:rsidR="00E44C3E" w:rsidRPr="00EA7115">
        <w:rPr>
          <w:rFonts w:ascii="Times New Roman" w:hAnsi="Times New Roman" w:cs="Times New Roman"/>
          <w:kern w:val="0"/>
          <w:sz w:val="24"/>
          <w:szCs w:val="24"/>
          <w14:ligatures w14:val="none"/>
        </w:rPr>
        <w:t>accessed on 09/11/22</w:t>
      </w:r>
      <w:bookmarkEnd w:id="32"/>
      <w:r w:rsidR="00E44C3E" w:rsidRPr="00EA7115">
        <w:rPr>
          <w:rFonts w:ascii="Times New Roman" w:hAnsi="Times New Roman" w:cs="Times New Roman"/>
          <w:kern w:val="0"/>
          <w:sz w:val="24"/>
          <w:szCs w:val="24"/>
          <w14:ligatures w14:val="none"/>
        </w:rPr>
        <w:t>)</w:t>
      </w:r>
    </w:p>
    <w:p w14:paraId="497E9D81" w14:textId="77777777" w:rsidR="00E44C3E" w:rsidRPr="00EA7115" w:rsidRDefault="00E44C3E" w:rsidP="002D08CD">
      <w:pPr>
        <w:rPr>
          <w:rFonts w:ascii="Times New Roman" w:hAnsi="Times New Roman" w:cs="Times New Roman"/>
          <w:kern w:val="0"/>
          <w:sz w:val="24"/>
          <w:szCs w:val="24"/>
          <w14:ligatures w14:val="none"/>
        </w:rPr>
      </w:pPr>
      <w:bookmarkStart w:id="33" w:name="_Hlk118896216"/>
      <w:proofErr w:type="spellStart"/>
      <w:proofErr w:type="gramStart"/>
      <w:r w:rsidRPr="00EA7115">
        <w:rPr>
          <w:rFonts w:ascii="Times New Roman" w:hAnsi="Times New Roman" w:cs="Times New Roman"/>
          <w:kern w:val="0"/>
          <w:sz w:val="24"/>
          <w:szCs w:val="24"/>
          <w14:ligatures w14:val="none"/>
        </w:rPr>
        <w:t>Tingen,M</w:t>
      </w:r>
      <w:proofErr w:type="spellEnd"/>
      <w:r w:rsidRPr="00EA7115">
        <w:rPr>
          <w:rFonts w:ascii="Times New Roman" w:hAnsi="Times New Roman" w:cs="Times New Roman"/>
          <w:kern w:val="0"/>
          <w:sz w:val="24"/>
          <w:szCs w:val="24"/>
          <w14:ligatures w14:val="none"/>
        </w:rPr>
        <w:t>.</w:t>
      </w:r>
      <w:proofErr w:type="gram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Burnett,A</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Murchison,R</w:t>
      </w:r>
      <w:proofErr w:type="spellEnd"/>
      <w:r w:rsidRPr="00EA7115">
        <w:rPr>
          <w:rFonts w:ascii="Times New Roman" w:hAnsi="Times New Roman" w:cs="Times New Roman"/>
          <w:kern w:val="0"/>
          <w:sz w:val="24"/>
          <w:szCs w:val="24"/>
          <w14:ligatures w14:val="none"/>
        </w:rPr>
        <w:t xml:space="preserve">.(2009) </w:t>
      </w:r>
      <w:bookmarkEnd w:id="33"/>
      <w:r w:rsidRPr="00EA7115">
        <w:rPr>
          <w:rFonts w:ascii="Times New Roman" w:hAnsi="Times New Roman" w:cs="Times New Roman"/>
          <w:kern w:val="0"/>
          <w:sz w:val="24"/>
          <w:szCs w:val="24"/>
          <w14:ligatures w14:val="none"/>
        </w:rPr>
        <w:t>‘</w:t>
      </w:r>
      <w:r w:rsidRPr="00EA7115">
        <w:rPr>
          <w:rFonts w:ascii="Times New Roman" w:hAnsi="Times New Roman" w:cs="Times New Roman"/>
          <w:i/>
          <w:iCs/>
          <w:kern w:val="0"/>
          <w:sz w:val="24"/>
          <w:szCs w:val="24"/>
          <w14:ligatures w14:val="none"/>
        </w:rPr>
        <w:t xml:space="preserve">The importance of nursing research’ </w:t>
      </w:r>
      <w:r w:rsidRPr="00EA7115">
        <w:rPr>
          <w:rFonts w:ascii="Times New Roman" w:hAnsi="Times New Roman" w:cs="Times New Roman"/>
          <w:kern w:val="0"/>
          <w:sz w:val="24"/>
          <w:szCs w:val="24"/>
          <w14:ligatures w14:val="none"/>
        </w:rPr>
        <w:t>available at</w:t>
      </w:r>
    </w:p>
    <w:p w14:paraId="196D280C"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UCLA Newsroom (2016</w:t>
      </w:r>
      <w:r w:rsidRPr="00EA7115">
        <w:rPr>
          <w:rFonts w:ascii="Times New Roman" w:hAnsi="Times New Roman" w:cs="Times New Roman"/>
          <w:i/>
          <w:iCs/>
          <w:kern w:val="0"/>
          <w:sz w:val="24"/>
          <w:szCs w:val="24"/>
          <w14:ligatures w14:val="none"/>
        </w:rPr>
        <w:t>) nurses do research</w:t>
      </w:r>
      <w:r w:rsidRPr="00EA7115">
        <w:rPr>
          <w:rFonts w:ascii="Times New Roman" w:hAnsi="Times New Roman" w:cs="Times New Roman"/>
          <w:kern w:val="0"/>
          <w:sz w:val="24"/>
          <w:szCs w:val="24"/>
          <w14:ligatures w14:val="none"/>
        </w:rPr>
        <w:t xml:space="preserve"> </w:t>
      </w:r>
      <w:r w:rsidRPr="00EA7115">
        <w:rPr>
          <w:rFonts w:ascii="Times New Roman" w:hAnsi="Times New Roman" w:cs="Times New Roman"/>
          <w:i/>
          <w:iCs/>
          <w:kern w:val="0"/>
          <w:sz w:val="24"/>
          <w:szCs w:val="24"/>
          <w14:ligatures w14:val="none"/>
        </w:rPr>
        <w:t>too</w:t>
      </w:r>
      <w:r w:rsidRPr="00EA7115">
        <w:rPr>
          <w:rFonts w:ascii="Times New Roman" w:hAnsi="Times New Roman" w:cs="Times New Roman"/>
          <w:kern w:val="0"/>
          <w:sz w:val="24"/>
          <w:szCs w:val="24"/>
          <w14:ligatures w14:val="none"/>
        </w:rPr>
        <w:t xml:space="preserve"> available at </w:t>
      </w:r>
      <w:hyperlink r:id="rId28" w:history="1">
        <w:r w:rsidRPr="00EA7115">
          <w:rPr>
            <w:rFonts w:ascii="Times New Roman" w:hAnsi="Times New Roman" w:cs="Times New Roman"/>
            <w:color w:val="0000FF"/>
            <w:kern w:val="0"/>
            <w:sz w:val="24"/>
            <w:szCs w:val="24"/>
            <w:u w:val="single"/>
            <w14:ligatures w14:val="none"/>
          </w:rPr>
          <w:t>Nurses do research too, and here’s why it matters | UCLA</w:t>
        </w:r>
      </w:hyperlink>
      <w:r w:rsidRPr="00EA7115">
        <w:rPr>
          <w:rFonts w:ascii="Times New Roman" w:hAnsi="Times New Roman" w:cs="Times New Roman"/>
          <w:kern w:val="0"/>
          <w:sz w:val="24"/>
          <w:szCs w:val="24"/>
          <w14:ligatures w14:val="none"/>
        </w:rPr>
        <w:t xml:space="preserve"> Albin, Perry accessed on (24/10/22)</w:t>
      </w:r>
    </w:p>
    <w:p w14:paraId="0BA61819" w14:textId="77777777" w:rsidR="00E44C3E" w:rsidRPr="00EA7115" w:rsidRDefault="00E44C3E" w:rsidP="002D08CD">
      <w:pPr>
        <w:rPr>
          <w:rFonts w:ascii="Times New Roman" w:hAnsi="Times New Roman" w:cs="Times New Roman"/>
          <w:kern w:val="0"/>
          <w:sz w:val="24"/>
          <w:szCs w:val="24"/>
          <w14:ligatures w14:val="none"/>
        </w:rPr>
      </w:pPr>
      <w:bookmarkStart w:id="34" w:name="_Hlk117943582"/>
      <w:r w:rsidRPr="00EA7115">
        <w:rPr>
          <w:rFonts w:ascii="Times New Roman" w:hAnsi="Times New Roman" w:cs="Times New Roman"/>
          <w:color w:val="000000" w:themeColor="text1"/>
          <w:kern w:val="0"/>
          <w:sz w:val="24"/>
          <w:szCs w:val="24"/>
          <w14:ligatures w14:val="none"/>
        </w:rPr>
        <w:t>Warburton, D. Nicol, C. Bredin, S. (2006)</w:t>
      </w:r>
      <w:r w:rsidRPr="00EA7115">
        <w:rPr>
          <w:rFonts w:ascii="Times New Roman" w:hAnsi="Times New Roman" w:cs="Times New Roman"/>
          <w:kern w:val="0"/>
          <w:sz w:val="24"/>
          <w:szCs w:val="24"/>
          <w14:ligatures w14:val="none"/>
        </w:rPr>
        <w:t xml:space="preserve"> </w:t>
      </w:r>
      <w:bookmarkEnd w:id="34"/>
      <w:r w:rsidRPr="00EA7115">
        <w:rPr>
          <w:rFonts w:ascii="Times New Roman" w:eastAsia="Times New Roman" w:hAnsi="Times New Roman" w:cs="Times New Roman"/>
          <w:i/>
          <w:iCs/>
          <w:color w:val="000000"/>
          <w:spacing w:val="-2"/>
          <w:kern w:val="36"/>
          <w:sz w:val="24"/>
          <w:szCs w:val="24"/>
          <w:lang w:eastAsia="en-GB"/>
          <w14:ligatures w14:val="none"/>
        </w:rPr>
        <w:t xml:space="preserve">Health benefits of physical activity: the evidence. </w:t>
      </w:r>
      <w:bookmarkStart w:id="35" w:name="_Hlk117947047"/>
      <w:r w:rsidRPr="00EA7115">
        <w:rPr>
          <w:rFonts w:ascii="Times New Roman" w:eastAsia="Times New Roman" w:hAnsi="Times New Roman" w:cs="Times New Roman"/>
          <w:color w:val="000000"/>
          <w:spacing w:val="-2"/>
          <w:kern w:val="36"/>
          <w:sz w:val="24"/>
          <w:szCs w:val="24"/>
          <w:lang w:eastAsia="en-GB"/>
          <w14:ligatures w14:val="none"/>
        </w:rPr>
        <w:t>Available at</w:t>
      </w:r>
      <w:r w:rsidRPr="00EA7115">
        <w:rPr>
          <w:rFonts w:ascii="Times New Roman" w:eastAsia="Times New Roman" w:hAnsi="Times New Roman" w:cs="Times New Roman"/>
          <w:i/>
          <w:iCs/>
          <w:color w:val="000000"/>
          <w:spacing w:val="-2"/>
          <w:kern w:val="36"/>
          <w:sz w:val="24"/>
          <w:szCs w:val="24"/>
          <w:lang w:eastAsia="en-GB"/>
          <w14:ligatures w14:val="none"/>
        </w:rPr>
        <w:t xml:space="preserve"> </w:t>
      </w:r>
      <w:bookmarkEnd w:id="35"/>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 xml:space="preserve"> HYPERLINK "https://www.ncbi.nlm.nih.gov/pmc/articles/PMC1402378/" \l ":~:text=In%20summary%2C%20observational%20studies%20provide%20compelling%20evidence%20that,disease%20in%20particular%20among%20asymptomatic%20men%20and%20women." </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Health benefits of physical activity: the evidence - PMC (nih.gov)</w:t>
      </w:r>
      <w:r w:rsidRPr="00EA7115">
        <w:rPr>
          <w:rFonts w:ascii="Times New Roman" w:hAnsi="Times New Roman" w:cs="Times New Roman"/>
          <w:kern w:val="0"/>
          <w:sz w:val="24"/>
          <w:szCs w:val="24"/>
          <w14:ligatures w14:val="none"/>
        </w:rPr>
        <w:fldChar w:fldCharType="end"/>
      </w:r>
      <w:r w:rsidRPr="00EA7115">
        <w:rPr>
          <w:rFonts w:ascii="Times New Roman" w:hAnsi="Times New Roman" w:cs="Times New Roman"/>
          <w:kern w:val="0"/>
          <w:sz w:val="24"/>
          <w:szCs w:val="24"/>
          <w14:ligatures w14:val="none"/>
        </w:rPr>
        <w:t xml:space="preserve"> </w:t>
      </w:r>
      <w:bookmarkStart w:id="36" w:name="_Hlk117947076"/>
      <w:r w:rsidRPr="00EA7115">
        <w:rPr>
          <w:rFonts w:ascii="Times New Roman" w:hAnsi="Times New Roman" w:cs="Times New Roman"/>
          <w:kern w:val="0"/>
          <w:sz w:val="24"/>
          <w:szCs w:val="24"/>
          <w14:ligatures w14:val="none"/>
        </w:rPr>
        <w:t>accessed (29/10/22)</w:t>
      </w:r>
      <w:bookmarkEnd w:id="36"/>
    </w:p>
    <w:p w14:paraId="7DF73259"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Welsh government (2017) </w:t>
      </w:r>
      <w:r w:rsidRPr="00EA7115">
        <w:rPr>
          <w:rFonts w:ascii="Times New Roman" w:hAnsi="Times New Roman" w:cs="Times New Roman"/>
          <w:i/>
          <w:iCs/>
          <w:kern w:val="0"/>
          <w:sz w:val="24"/>
          <w:szCs w:val="24"/>
          <w14:ligatures w14:val="none"/>
        </w:rPr>
        <w:t xml:space="preserve">‘fewer people in </w:t>
      </w:r>
      <w:proofErr w:type="spellStart"/>
      <w:r w:rsidRPr="00EA7115">
        <w:rPr>
          <w:rFonts w:ascii="Times New Roman" w:hAnsi="Times New Roman" w:cs="Times New Roman"/>
          <w:i/>
          <w:iCs/>
          <w:kern w:val="0"/>
          <w:sz w:val="24"/>
          <w:szCs w:val="24"/>
          <w14:ligatures w14:val="none"/>
        </w:rPr>
        <w:t>wales</w:t>
      </w:r>
      <w:proofErr w:type="spellEnd"/>
      <w:r w:rsidRPr="00EA7115">
        <w:rPr>
          <w:rFonts w:ascii="Times New Roman" w:hAnsi="Times New Roman" w:cs="Times New Roman"/>
          <w:i/>
          <w:iCs/>
          <w:kern w:val="0"/>
          <w:sz w:val="24"/>
          <w:szCs w:val="24"/>
          <w14:ligatures w14:val="none"/>
        </w:rPr>
        <w:t xml:space="preserve"> dying of heart disease’ </w:t>
      </w:r>
      <w:r w:rsidRPr="00EA7115">
        <w:rPr>
          <w:rFonts w:ascii="Times New Roman" w:hAnsi="Times New Roman" w:cs="Times New Roman"/>
          <w:kern w:val="0"/>
          <w:sz w:val="24"/>
          <w:szCs w:val="24"/>
          <w14:ligatures w14:val="none"/>
        </w:rPr>
        <w:t xml:space="preserve">available at </w:t>
      </w:r>
      <w:hyperlink r:id="rId29" w:anchor=":~:text=Cardiovascular%20%28heart%20and%20circulatory%29%20disease%20is%20the%20biggest,disease%20in%20Wales%20%E2%80%93%204%25%20of%20the%20population." w:history="1">
        <w:r w:rsidRPr="00EA7115">
          <w:rPr>
            <w:rFonts w:ascii="Times New Roman" w:hAnsi="Times New Roman" w:cs="Times New Roman"/>
            <w:color w:val="0000FF"/>
            <w:kern w:val="0"/>
            <w:sz w:val="24"/>
            <w:szCs w:val="24"/>
            <w:u w:val="single"/>
            <w14:ligatures w14:val="none"/>
          </w:rPr>
          <w:t>Fewer people in Wales dying from heart disease – new report | GOV.WALES</w:t>
        </w:r>
      </w:hyperlink>
      <w:r w:rsidRPr="00EA7115">
        <w:rPr>
          <w:rFonts w:ascii="Times New Roman" w:hAnsi="Times New Roman" w:cs="Times New Roman"/>
          <w:kern w:val="0"/>
          <w:sz w:val="24"/>
          <w:szCs w:val="24"/>
          <w14:ligatures w14:val="none"/>
        </w:rPr>
        <w:t xml:space="preserve"> accessed on (09/11/22)</w:t>
      </w:r>
    </w:p>
    <w:p w14:paraId="0F53742D" w14:textId="77777777" w:rsidR="00E44C3E" w:rsidRPr="00EA7115" w:rsidRDefault="00E44C3E" w:rsidP="002D08CD">
      <w:pPr>
        <w:rPr>
          <w:rFonts w:ascii="Times New Roman" w:hAnsi="Times New Roman" w:cs="Times New Roman"/>
          <w:kern w:val="0"/>
          <w:sz w:val="24"/>
          <w:szCs w:val="24"/>
          <w14:ligatures w14:val="none"/>
        </w:rPr>
      </w:pPr>
      <w:bookmarkStart w:id="37" w:name="_Hlk118925521"/>
      <w:proofErr w:type="spellStart"/>
      <w:r w:rsidRPr="00EA7115">
        <w:rPr>
          <w:rFonts w:ascii="Times New Roman" w:hAnsi="Times New Roman" w:cs="Times New Roman"/>
          <w:kern w:val="0"/>
          <w:sz w:val="24"/>
          <w:szCs w:val="24"/>
          <w14:ligatures w14:val="none"/>
        </w:rPr>
        <w:t>Yeh,J</w:t>
      </w:r>
      <w:proofErr w:type="spellEnd"/>
      <w:r w:rsidRPr="00EA7115">
        <w:rPr>
          <w:rFonts w:ascii="Times New Roman" w:hAnsi="Times New Roman" w:cs="Times New Roman"/>
          <w:kern w:val="0"/>
          <w:sz w:val="24"/>
          <w:szCs w:val="24"/>
          <w14:ligatures w14:val="none"/>
        </w:rPr>
        <w:t>.(2019)</w:t>
      </w:r>
      <w:bookmarkEnd w:id="37"/>
      <w:r w:rsidRPr="00EA7115">
        <w:rPr>
          <w:rFonts w:ascii="Times New Roman" w:hAnsi="Times New Roman" w:cs="Times New Roman"/>
          <w:kern w:val="0"/>
          <w:sz w:val="24"/>
          <w:szCs w:val="24"/>
          <w14:ligatures w14:val="none"/>
        </w:rPr>
        <w:t>’</w:t>
      </w:r>
      <w:r w:rsidRPr="00EA7115">
        <w:rPr>
          <w:rFonts w:ascii="Times New Roman" w:hAnsi="Times New Roman" w:cs="Times New Roman"/>
          <w:i/>
          <w:iCs/>
          <w:kern w:val="0"/>
          <w:sz w:val="24"/>
          <w:szCs w:val="24"/>
          <w14:ligatures w14:val="none"/>
        </w:rPr>
        <w:t xml:space="preserve">lifestyle changes to lower heart disease risk’ </w:t>
      </w:r>
      <w:r w:rsidRPr="00EA7115">
        <w:rPr>
          <w:rFonts w:ascii="Times New Roman" w:hAnsi="Times New Roman" w:cs="Times New Roman"/>
          <w:kern w:val="0"/>
          <w:sz w:val="24"/>
          <w:szCs w:val="24"/>
          <w14:ligatures w14:val="none"/>
        </w:rPr>
        <w:t xml:space="preserve">available at </w:t>
      </w:r>
      <w:hyperlink r:id="rId30" w:anchor=":~:text=The%20good%20news%20is%20that%20lifestyle%20changes%20can,lowered%20their%20heart%20disease%20risk%20by%20nearly%2050%25." w:history="1">
        <w:r w:rsidRPr="00EA7115">
          <w:rPr>
            <w:rFonts w:ascii="Times New Roman" w:hAnsi="Times New Roman" w:cs="Times New Roman"/>
            <w:color w:val="0000FF"/>
            <w:kern w:val="0"/>
            <w:sz w:val="24"/>
            <w:szCs w:val="24"/>
            <w:u w:val="single"/>
            <w14:ligatures w14:val="none"/>
          </w:rPr>
          <w:t>Lifestyle changes to lower heart disease risk - Harvard Health</w:t>
        </w:r>
      </w:hyperlink>
      <w:r w:rsidRPr="00EA7115">
        <w:rPr>
          <w:rFonts w:ascii="Times New Roman" w:hAnsi="Times New Roman" w:cs="Times New Roman"/>
          <w:kern w:val="0"/>
          <w:sz w:val="24"/>
          <w:szCs w:val="24"/>
          <w14:ligatures w14:val="none"/>
        </w:rPr>
        <w:t xml:space="preserve"> accessed on (09/11/22)</w:t>
      </w:r>
    </w:p>
    <w:p w14:paraId="0F9C8EEF" w14:textId="77777777" w:rsidR="00E44C3E" w:rsidRPr="00EA7115" w:rsidRDefault="00E44C3E" w:rsidP="002D08CD">
      <w:pPr>
        <w:rPr>
          <w:rFonts w:ascii="Times New Roman" w:hAnsi="Times New Roman" w:cs="Times New Roman"/>
          <w:kern w:val="0"/>
          <w:sz w:val="24"/>
          <w:szCs w:val="24"/>
          <w14:ligatures w14:val="none"/>
        </w:rPr>
      </w:pPr>
      <w:bookmarkStart w:id="38" w:name="_Hlk118902177"/>
      <w:proofErr w:type="spellStart"/>
      <w:proofErr w:type="gramStart"/>
      <w:r w:rsidRPr="00EA7115">
        <w:rPr>
          <w:rFonts w:ascii="Times New Roman" w:hAnsi="Times New Roman" w:cs="Times New Roman"/>
          <w:color w:val="5B616B"/>
          <w:kern w:val="0"/>
          <w:sz w:val="24"/>
          <w:szCs w:val="24"/>
          <w:shd w:val="clear" w:color="auto" w:fill="FFFFFF"/>
          <w14:ligatures w14:val="none"/>
        </w:rPr>
        <w:t>Yoshida,H</w:t>
      </w:r>
      <w:proofErr w:type="gramEnd"/>
      <w:r w:rsidRPr="00EA7115">
        <w:rPr>
          <w:rFonts w:ascii="Times New Roman" w:hAnsi="Times New Roman" w:cs="Times New Roman"/>
          <w:color w:val="5B616B"/>
          <w:kern w:val="0"/>
          <w:sz w:val="24"/>
          <w:szCs w:val="24"/>
          <w:shd w:val="clear" w:color="auto" w:fill="FFFFFF"/>
          <w14:ligatures w14:val="none"/>
        </w:rPr>
        <w:t>.Kisugi,R</w:t>
      </w:r>
      <w:proofErr w:type="spellEnd"/>
      <w:r w:rsidRPr="00EA7115">
        <w:rPr>
          <w:rFonts w:ascii="Times New Roman" w:hAnsi="Times New Roman" w:cs="Times New Roman"/>
          <w:color w:val="5B616B"/>
          <w:kern w:val="0"/>
          <w:sz w:val="24"/>
          <w:szCs w:val="24"/>
          <w:shd w:val="clear" w:color="auto" w:fill="FFFFFF"/>
          <w14:ligatures w14:val="none"/>
        </w:rPr>
        <w:t>. (2010)</w:t>
      </w:r>
      <w:bookmarkEnd w:id="38"/>
      <w:r w:rsidRPr="00EA7115">
        <w:rPr>
          <w:rFonts w:ascii="Times New Roman" w:hAnsi="Times New Roman" w:cs="Times New Roman"/>
          <w:color w:val="5B616B"/>
          <w:kern w:val="0"/>
          <w:sz w:val="24"/>
          <w:szCs w:val="24"/>
          <w:shd w:val="clear" w:color="auto" w:fill="FFFFFF"/>
          <w14:ligatures w14:val="none"/>
        </w:rPr>
        <w:t>’</w:t>
      </w:r>
      <w:r w:rsidRPr="00EA7115">
        <w:rPr>
          <w:rFonts w:ascii="Times New Roman" w:hAnsi="Times New Roman" w:cs="Times New Roman"/>
          <w:kern w:val="0"/>
          <w:sz w:val="24"/>
          <w:szCs w:val="24"/>
          <w14:ligatures w14:val="none"/>
        </w:rPr>
        <w:t xml:space="preserve"> </w:t>
      </w:r>
      <w:r w:rsidRPr="00EA7115">
        <w:rPr>
          <w:rFonts w:ascii="Times New Roman" w:hAnsi="Times New Roman" w:cs="Times New Roman"/>
          <w:i/>
          <w:iCs/>
          <w:color w:val="5B616B"/>
          <w:kern w:val="0"/>
          <w:sz w:val="24"/>
          <w:szCs w:val="24"/>
          <w:shd w:val="clear" w:color="auto" w:fill="FFFFFF"/>
          <w14:ligatures w14:val="none"/>
        </w:rPr>
        <w:t xml:space="preserve">mechanisms of </w:t>
      </w:r>
      <w:proofErr w:type="spellStart"/>
      <w:r w:rsidRPr="00EA7115">
        <w:rPr>
          <w:rFonts w:ascii="Times New Roman" w:hAnsi="Times New Roman" w:cs="Times New Roman"/>
          <w:i/>
          <w:iCs/>
          <w:color w:val="5B616B"/>
          <w:kern w:val="0"/>
          <w:sz w:val="24"/>
          <w:szCs w:val="24"/>
          <w:shd w:val="clear" w:color="auto" w:fill="FFFFFF"/>
          <w14:ligatures w14:val="none"/>
        </w:rPr>
        <w:t>LDl</w:t>
      </w:r>
      <w:proofErr w:type="spellEnd"/>
      <w:r w:rsidRPr="00EA7115">
        <w:rPr>
          <w:rFonts w:ascii="Times New Roman" w:hAnsi="Times New Roman" w:cs="Times New Roman"/>
          <w:i/>
          <w:iCs/>
          <w:color w:val="5B616B"/>
          <w:kern w:val="0"/>
          <w:sz w:val="24"/>
          <w:szCs w:val="24"/>
          <w:shd w:val="clear" w:color="auto" w:fill="FFFFFF"/>
          <w14:ligatures w14:val="none"/>
        </w:rPr>
        <w:t xml:space="preserve"> </w:t>
      </w:r>
      <w:proofErr w:type="spellStart"/>
      <w:r w:rsidRPr="00EA7115">
        <w:rPr>
          <w:rFonts w:ascii="Times New Roman" w:hAnsi="Times New Roman" w:cs="Times New Roman"/>
          <w:i/>
          <w:iCs/>
          <w:color w:val="5B616B"/>
          <w:kern w:val="0"/>
          <w:sz w:val="24"/>
          <w:szCs w:val="24"/>
          <w:shd w:val="clear" w:color="auto" w:fill="FFFFFF"/>
          <w14:ligatures w14:val="none"/>
        </w:rPr>
        <w:t>oxidation’</w:t>
      </w:r>
      <w:r w:rsidRPr="00EA7115">
        <w:rPr>
          <w:rFonts w:ascii="Times New Roman" w:hAnsi="Times New Roman" w:cs="Times New Roman"/>
          <w:color w:val="5B616B"/>
          <w:kern w:val="0"/>
          <w:sz w:val="24"/>
          <w:szCs w:val="24"/>
          <w:shd w:val="clear" w:color="auto" w:fill="FFFFFF"/>
          <w14:ligatures w14:val="none"/>
        </w:rPr>
        <w:t>available</w:t>
      </w:r>
      <w:proofErr w:type="spellEnd"/>
      <w:r w:rsidRPr="00EA7115">
        <w:rPr>
          <w:rFonts w:ascii="Times New Roman" w:hAnsi="Times New Roman" w:cs="Times New Roman"/>
          <w:color w:val="5B616B"/>
          <w:kern w:val="0"/>
          <w:sz w:val="24"/>
          <w:szCs w:val="24"/>
          <w:shd w:val="clear" w:color="auto" w:fill="FFFFFF"/>
          <w14:ligatures w14:val="none"/>
        </w:rPr>
        <w:t xml:space="preserve"> at</w:t>
      </w:r>
      <w:r w:rsidRPr="00EA7115">
        <w:rPr>
          <w:rFonts w:ascii="Times New Roman" w:hAnsi="Times New Roman" w:cs="Times New Roman"/>
          <w:kern w:val="0"/>
          <w:sz w:val="24"/>
          <w:szCs w:val="24"/>
          <w14:ligatures w14:val="none"/>
        </w:rPr>
        <w:t xml:space="preserve"> </w:t>
      </w:r>
      <w:hyperlink r:id="rId31" w:history="1">
        <w:r w:rsidRPr="00EA7115">
          <w:rPr>
            <w:rFonts w:ascii="Times New Roman" w:hAnsi="Times New Roman" w:cs="Times New Roman"/>
            <w:color w:val="0000FF"/>
            <w:kern w:val="0"/>
            <w:sz w:val="24"/>
            <w:szCs w:val="24"/>
            <w:u w:val="single"/>
            <w14:ligatures w14:val="none"/>
          </w:rPr>
          <w:t>Mechanisms of LDL oxidation - PubMed (nih.gov)</w:t>
        </w:r>
      </w:hyperlink>
      <w:r w:rsidRPr="00EA7115">
        <w:rPr>
          <w:rFonts w:ascii="Times New Roman" w:hAnsi="Times New Roman" w:cs="Times New Roman"/>
          <w:kern w:val="0"/>
          <w:sz w:val="24"/>
          <w:szCs w:val="24"/>
          <w14:ligatures w14:val="none"/>
        </w:rPr>
        <w:t xml:space="preserve"> accessed on (09/11/2012)</w:t>
      </w:r>
    </w:p>
    <w:p w14:paraId="2BE36033" w14:textId="77777777" w:rsidR="00DF613C" w:rsidRDefault="00DF613C" w:rsidP="00DF613C">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3C7312E1" w14:textId="4CEE5261" w:rsidR="00067FCD" w:rsidRDefault="00067FCD" w:rsidP="00067FCD">
      <w:pPr>
        <w:pStyle w:val="NormalWeb"/>
        <w:rPr>
          <w:rFonts w:ascii="Calibri" w:hAnsi="Calibri" w:cs="Calibri"/>
          <w:color w:val="000000"/>
          <w:sz w:val="27"/>
          <w:szCs w:val="27"/>
        </w:rPr>
      </w:pPr>
    </w:p>
    <w:p w14:paraId="5646B62F" w14:textId="25A80F37" w:rsidR="00637FBA" w:rsidRDefault="00637FBA" w:rsidP="00637FBA">
      <w:pPr>
        <w:pStyle w:val="NormalWeb"/>
        <w:rPr>
          <w:rFonts w:ascii="Calibri" w:hAnsi="Calibri" w:cs="Calibri"/>
          <w:color w:val="000000"/>
          <w:sz w:val="27"/>
          <w:szCs w:val="27"/>
        </w:rPr>
      </w:pPr>
    </w:p>
    <w:p w14:paraId="53265346" w14:textId="44985AF9" w:rsidR="008E0A7D" w:rsidRDefault="008E0A7D" w:rsidP="008E0A7D">
      <w:pPr>
        <w:pStyle w:val="NormalWeb"/>
        <w:rPr>
          <w:rFonts w:ascii="Calibri" w:hAnsi="Calibri" w:cs="Calibri"/>
          <w:color w:val="000000"/>
          <w:sz w:val="27"/>
          <w:szCs w:val="27"/>
        </w:rPr>
      </w:pPr>
    </w:p>
    <w:p w14:paraId="418C04CF" w14:textId="77777777" w:rsidR="003D1521" w:rsidRDefault="003D1521" w:rsidP="00E14176">
      <w:pPr>
        <w:pStyle w:val="NormalWeb"/>
        <w:spacing w:before="0" w:beforeAutospacing="0" w:after="0" w:afterAutospacing="0" w:line="360" w:lineRule="atLeast"/>
        <w:rPr>
          <w:color w:val="000000"/>
        </w:rPr>
      </w:pPr>
    </w:p>
    <w:p w14:paraId="50CA437C" w14:textId="77777777" w:rsidR="003D1521" w:rsidRPr="00E14176" w:rsidRDefault="003D1521" w:rsidP="00E14176">
      <w:pPr>
        <w:pStyle w:val="NormalWeb"/>
        <w:spacing w:before="0" w:beforeAutospacing="0" w:after="0" w:afterAutospacing="0" w:line="360" w:lineRule="atLeast"/>
        <w:rPr>
          <w:color w:val="000000"/>
        </w:rPr>
      </w:pPr>
    </w:p>
    <w:p w14:paraId="43643ACB" w14:textId="77777777" w:rsidR="00E14176" w:rsidRPr="00E14176" w:rsidRDefault="00E14176" w:rsidP="00E14176">
      <w:pPr>
        <w:pStyle w:val="NormalWeb"/>
        <w:rPr>
          <w:color w:val="000000"/>
        </w:rPr>
      </w:pPr>
      <w:r w:rsidRPr="00E14176">
        <w:rPr>
          <w:color w:val="000000"/>
        </w:rPr>
        <w:t>‌</w:t>
      </w:r>
    </w:p>
    <w:p w14:paraId="1B38CABE" w14:textId="77777777" w:rsidR="00275192" w:rsidRPr="001479AB" w:rsidRDefault="00275192" w:rsidP="001479AB">
      <w:pPr>
        <w:pStyle w:val="NormalWeb"/>
        <w:rPr>
          <w:rFonts w:ascii="Calibri" w:hAnsi="Calibri" w:cs="Calibri"/>
          <w:color w:val="000000"/>
          <w:sz w:val="27"/>
          <w:szCs w:val="27"/>
        </w:rPr>
      </w:pPr>
    </w:p>
    <w:p w14:paraId="05165E71" w14:textId="2F387733" w:rsidR="00DE4293" w:rsidRPr="00EA11D3" w:rsidRDefault="00DE4293">
      <w:pPr>
        <w:rPr>
          <w:rFonts w:ascii="Times New Roman" w:hAnsi="Times New Roman" w:cs="Times New Roman"/>
          <w:b/>
          <w:bCs/>
          <w:sz w:val="24"/>
          <w:szCs w:val="24"/>
        </w:rPr>
      </w:pPr>
    </w:p>
    <w:sectPr w:rsidR="00DE4293" w:rsidRPr="00EA1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B3997"/>
    <w:multiLevelType w:val="hybridMultilevel"/>
    <w:tmpl w:val="F8989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F97B03"/>
    <w:multiLevelType w:val="multilevel"/>
    <w:tmpl w:val="F4260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4424276">
    <w:abstractNumId w:val="1"/>
  </w:num>
  <w:num w:numId="2" w16cid:durableId="1819953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4E43"/>
    <w:rsid w:val="00004355"/>
    <w:rsid w:val="000201A0"/>
    <w:rsid w:val="0002455E"/>
    <w:rsid w:val="0003128B"/>
    <w:rsid w:val="00045598"/>
    <w:rsid w:val="00052DFA"/>
    <w:rsid w:val="00061DED"/>
    <w:rsid w:val="00067FCD"/>
    <w:rsid w:val="00072861"/>
    <w:rsid w:val="00080833"/>
    <w:rsid w:val="00080EFA"/>
    <w:rsid w:val="00093CEE"/>
    <w:rsid w:val="000B7E92"/>
    <w:rsid w:val="000D4A60"/>
    <w:rsid w:val="000F1D15"/>
    <w:rsid w:val="000F1F47"/>
    <w:rsid w:val="00125093"/>
    <w:rsid w:val="00142812"/>
    <w:rsid w:val="001479AB"/>
    <w:rsid w:val="001821BC"/>
    <w:rsid w:val="00186205"/>
    <w:rsid w:val="001B21B2"/>
    <w:rsid w:val="001B7872"/>
    <w:rsid w:val="001B7C54"/>
    <w:rsid w:val="001C051A"/>
    <w:rsid w:val="001C7794"/>
    <w:rsid w:val="001D0C28"/>
    <w:rsid w:val="001F4545"/>
    <w:rsid w:val="00205572"/>
    <w:rsid w:val="002139AF"/>
    <w:rsid w:val="002400A3"/>
    <w:rsid w:val="00243F50"/>
    <w:rsid w:val="00251617"/>
    <w:rsid w:val="002704EE"/>
    <w:rsid w:val="002735E6"/>
    <w:rsid w:val="00275192"/>
    <w:rsid w:val="00281F23"/>
    <w:rsid w:val="00285D21"/>
    <w:rsid w:val="00292E75"/>
    <w:rsid w:val="002932A6"/>
    <w:rsid w:val="002A0D59"/>
    <w:rsid w:val="002A1C7B"/>
    <w:rsid w:val="002B5B2F"/>
    <w:rsid w:val="002C2957"/>
    <w:rsid w:val="002D08CD"/>
    <w:rsid w:val="002D6DA6"/>
    <w:rsid w:val="002E7411"/>
    <w:rsid w:val="002F5CAE"/>
    <w:rsid w:val="00325BB2"/>
    <w:rsid w:val="00345415"/>
    <w:rsid w:val="003471B3"/>
    <w:rsid w:val="00352B05"/>
    <w:rsid w:val="0036091B"/>
    <w:rsid w:val="00363FC2"/>
    <w:rsid w:val="0036750E"/>
    <w:rsid w:val="00391599"/>
    <w:rsid w:val="00394C86"/>
    <w:rsid w:val="003959EF"/>
    <w:rsid w:val="003967F1"/>
    <w:rsid w:val="003A5767"/>
    <w:rsid w:val="003C0EF7"/>
    <w:rsid w:val="003D1521"/>
    <w:rsid w:val="003D2DD2"/>
    <w:rsid w:val="003E7CF0"/>
    <w:rsid w:val="003F2E67"/>
    <w:rsid w:val="003F3C96"/>
    <w:rsid w:val="00400F2E"/>
    <w:rsid w:val="00412E65"/>
    <w:rsid w:val="00422E2A"/>
    <w:rsid w:val="00451C2B"/>
    <w:rsid w:val="004765CC"/>
    <w:rsid w:val="004D208F"/>
    <w:rsid w:val="004D4B9D"/>
    <w:rsid w:val="004D4EBE"/>
    <w:rsid w:val="004D5B89"/>
    <w:rsid w:val="004F4FA0"/>
    <w:rsid w:val="005005C4"/>
    <w:rsid w:val="00502234"/>
    <w:rsid w:val="00530261"/>
    <w:rsid w:val="005314E7"/>
    <w:rsid w:val="00536530"/>
    <w:rsid w:val="00561A9B"/>
    <w:rsid w:val="00567F4B"/>
    <w:rsid w:val="005761F7"/>
    <w:rsid w:val="00586C80"/>
    <w:rsid w:val="00592E6C"/>
    <w:rsid w:val="005A0C24"/>
    <w:rsid w:val="005C546C"/>
    <w:rsid w:val="005C7854"/>
    <w:rsid w:val="005F0CDA"/>
    <w:rsid w:val="005F3927"/>
    <w:rsid w:val="005F5316"/>
    <w:rsid w:val="00637FBA"/>
    <w:rsid w:val="00653362"/>
    <w:rsid w:val="00674A24"/>
    <w:rsid w:val="00691C93"/>
    <w:rsid w:val="00697ED8"/>
    <w:rsid w:val="006B4E43"/>
    <w:rsid w:val="006C3801"/>
    <w:rsid w:val="006C60B6"/>
    <w:rsid w:val="006C7C16"/>
    <w:rsid w:val="006E1B6D"/>
    <w:rsid w:val="006F5A84"/>
    <w:rsid w:val="00700737"/>
    <w:rsid w:val="00703C2D"/>
    <w:rsid w:val="00706118"/>
    <w:rsid w:val="007175AC"/>
    <w:rsid w:val="00720E83"/>
    <w:rsid w:val="0072199E"/>
    <w:rsid w:val="00722496"/>
    <w:rsid w:val="007261B3"/>
    <w:rsid w:val="00735DA6"/>
    <w:rsid w:val="007510D5"/>
    <w:rsid w:val="007612EE"/>
    <w:rsid w:val="00776E48"/>
    <w:rsid w:val="00781697"/>
    <w:rsid w:val="007A5E46"/>
    <w:rsid w:val="007B7EED"/>
    <w:rsid w:val="007D7E73"/>
    <w:rsid w:val="008114F8"/>
    <w:rsid w:val="0082402B"/>
    <w:rsid w:val="008435FC"/>
    <w:rsid w:val="00862A4C"/>
    <w:rsid w:val="008730CB"/>
    <w:rsid w:val="00892139"/>
    <w:rsid w:val="008A1ABB"/>
    <w:rsid w:val="008A4DC2"/>
    <w:rsid w:val="008A6FA8"/>
    <w:rsid w:val="008C6632"/>
    <w:rsid w:val="008D060D"/>
    <w:rsid w:val="008D3352"/>
    <w:rsid w:val="008E0A7D"/>
    <w:rsid w:val="008F6AA5"/>
    <w:rsid w:val="00904CD3"/>
    <w:rsid w:val="00936C63"/>
    <w:rsid w:val="009467DB"/>
    <w:rsid w:val="00950D79"/>
    <w:rsid w:val="00952830"/>
    <w:rsid w:val="00973831"/>
    <w:rsid w:val="00984351"/>
    <w:rsid w:val="009847C1"/>
    <w:rsid w:val="00986EC2"/>
    <w:rsid w:val="009918AA"/>
    <w:rsid w:val="009B2FF6"/>
    <w:rsid w:val="009C0D03"/>
    <w:rsid w:val="00A007A6"/>
    <w:rsid w:val="00A131BD"/>
    <w:rsid w:val="00A41029"/>
    <w:rsid w:val="00A447D3"/>
    <w:rsid w:val="00A514E5"/>
    <w:rsid w:val="00A5737A"/>
    <w:rsid w:val="00A6044C"/>
    <w:rsid w:val="00A70A36"/>
    <w:rsid w:val="00A776A0"/>
    <w:rsid w:val="00A8657A"/>
    <w:rsid w:val="00AA1C24"/>
    <w:rsid w:val="00AB7B54"/>
    <w:rsid w:val="00AC4B76"/>
    <w:rsid w:val="00AD641F"/>
    <w:rsid w:val="00B01D8E"/>
    <w:rsid w:val="00B071B1"/>
    <w:rsid w:val="00B11728"/>
    <w:rsid w:val="00B176C6"/>
    <w:rsid w:val="00B35512"/>
    <w:rsid w:val="00B35F13"/>
    <w:rsid w:val="00B4563C"/>
    <w:rsid w:val="00B678A5"/>
    <w:rsid w:val="00B81FDA"/>
    <w:rsid w:val="00B83180"/>
    <w:rsid w:val="00B86CDA"/>
    <w:rsid w:val="00BA2D99"/>
    <w:rsid w:val="00BD1805"/>
    <w:rsid w:val="00BF2E48"/>
    <w:rsid w:val="00C06126"/>
    <w:rsid w:val="00C11B0C"/>
    <w:rsid w:val="00C12900"/>
    <w:rsid w:val="00C13B65"/>
    <w:rsid w:val="00C557B3"/>
    <w:rsid w:val="00C57628"/>
    <w:rsid w:val="00C70117"/>
    <w:rsid w:val="00C77D64"/>
    <w:rsid w:val="00C94959"/>
    <w:rsid w:val="00C956CF"/>
    <w:rsid w:val="00CA74C3"/>
    <w:rsid w:val="00CC03F8"/>
    <w:rsid w:val="00CE02E2"/>
    <w:rsid w:val="00CE6FB5"/>
    <w:rsid w:val="00D10F07"/>
    <w:rsid w:val="00D11547"/>
    <w:rsid w:val="00D246FE"/>
    <w:rsid w:val="00D30CF4"/>
    <w:rsid w:val="00D3424D"/>
    <w:rsid w:val="00D64D5E"/>
    <w:rsid w:val="00D72848"/>
    <w:rsid w:val="00D925CF"/>
    <w:rsid w:val="00D95082"/>
    <w:rsid w:val="00DE4293"/>
    <w:rsid w:val="00DE42F3"/>
    <w:rsid w:val="00DE5589"/>
    <w:rsid w:val="00DF353B"/>
    <w:rsid w:val="00DF480C"/>
    <w:rsid w:val="00DF613C"/>
    <w:rsid w:val="00DF6542"/>
    <w:rsid w:val="00E07784"/>
    <w:rsid w:val="00E14176"/>
    <w:rsid w:val="00E31360"/>
    <w:rsid w:val="00E44C3E"/>
    <w:rsid w:val="00E45083"/>
    <w:rsid w:val="00E50DEC"/>
    <w:rsid w:val="00E73683"/>
    <w:rsid w:val="00E74DD4"/>
    <w:rsid w:val="00E83F29"/>
    <w:rsid w:val="00E901FA"/>
    <w:rsid w:val="00EA11D3"/>
    <w:rsid w:val="00EA3E34"/>
    <w:rsid w:val="00EA7115"/>
    <w:rsid w:val="00EB3678"/>
    <w:rsid w:val="00EC0ED9"/>
    <w:rsid w:val="00EC60A9"/>
    <w:rsid w:val="00ED0213"/>
    <w:rsid w:val="00EE0411"/>
    <w:rsid w:val="00EE2E71"/>
    <w:rsid w:val="00EE415F"/>
    <w:rsid w:val="00EF2460"/>
    <w:rsid w:val="00EF5BE7"/>
    <w:rsid w:val="00EF5DAB"/>
    <w:rsid w:val="00F04DF2"/>
    <w:rsid w:val="00F21EB2"/>
    <w:rsid w:val="00F24075"/>
    <w:rsid w:val="00F273D4"/>
    <w:rsid w:val="00F30A56"/>
    <w:rsid w:val="00F42190"/>
    <w:rsid w:val="00F55697"/>
    <w:rsid w:val="00F71151"/>
    <w:rsid w:val="00F87105"/>
    <w:rsid w:val="00F91AFE"/>
    <w:rsid w:val="00FA00B4"/>
    <w:rsid w:val="00FA072E"/>
    <w:rsid w:val="00FA4F36"/>
    <w:rsid w:val="00FA6EB3"/>
    <w:rsid w:val="00FE515D"/>
    <w:rsid w:val="00FF12AE"/>
    <w:rsid w:val="00FF4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56BBD"/>
  <w15:chartTrackingRefBased/>
  <w15:docId w15:val="{42751D40-1E66-4CCF-A174-BF655FFA2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11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678A5"/>
    <w:rPr>
      <w:color w:val="0000FF"/>
      <w:u w:val="single"/>
    </w:rPr>
  </w:style>
  <w:style w:type="character" w:styleId="UnresolvedMention">
    <w:name w:val="Unresolved Mention"/>
    <w:basedOn w:val="DefaultParagraphFont"/>
    <w:uiPriority w:val="99"/>
    <w:semiHidden/>
    <w:unhideWhenUsed/>
    <w:rsid w:val="007A5E46"/>
    <w:rPr>
      <w:color w:val="605E5C"/>
      <w:shd w:val="clear" w:color="auto" w:fill="E1DFDD"/>
    </w:rPr>
  </w:style>
  <w:style w:type="character" w:styleId="FollowedHyperlink">
    <w:name w:val="FollowedHyperlink"/>
    <w:basedOn w:val="DefaultParagraphFont"/>
    <w:uiPriority w:val="99"/>
    <w:semiHidden/>
    <w:unhideWhenUsed/>
    <w:rsid w:val="00D925CF"/>
    <w:rPr>
      <w:color w:val="954F72" w:themeColor="followedHyperlink"/>
      <w:u w:val="single"/>
    </w:rPr>
  </w:style>
  <w:style w:type="character" w:customStyle="1" w:styleId="normaltextrun">
    <w:name w:val="normaltextrun"/>
    <w:basedOn w:val="DefaultParagraphFont"/>
    <w:rsid w:val="00B86CDA"/>
  </w:style>
  <w:style w:type="character" w:customStyle="1" w:styleId="eop">
    <w:name w:val="eop"/>
    <w:basedOn w:val="DefaultParagraphFont"/>
    <w:rsid w:val="00B86CDA"/>
  </w:style>
  <w:style w:type="character" w:styleId="Emphasis">
    <w:name w:val="Emphasis"/>
    <w:basedOn w:val="DefaultParagraphFont"/>
    <w:uiPriority w:val="20"/>
    <w:qFormat/>
    <w:rsid w:val="00285D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41547">
      <w:bodyDiv w:val="1"/>
      <w:marLeft w:val="0"/>
      <w:marRight w:val="0"/>
      <w:marTop w:val="0"/>
      <w:marBottom w:val="0"/>
      <w:divBdr>
        <w:top w:val="none" w:sz="0" w:space="0" w:color="auto"/>
        <w:left w:val="none" w:sz="0" w:space="0" w:color="auto"/>
        <w:bottom w:val="none" w:sz="0" w:space="0" w:color="auto"/>
        <w:right w:val="none" w:sz="0" w:space="0" w:color="auto"/>
      </w:divBdr>
    </w:div>
    <w:div w:id="150562215">
      <w:bodyDiv w:val="1"/>
      <w:marLeft w:val="0"/>
      <w:marRight w:val="0"/>
      <w:marTop w:val="0"/>
      <w:marBottom w:val="0"/>
      <w:divBdr>
        <w:top w:val="none" w:sz="0" w:space="0" w:color="auto"/>
        <w:left w:val="none" w:sz="0" w:space="0" w:color="auto"/>
        <w:bottom w:val="none" w:sz="0" w:space="0" w:color="auto"/>
        <w:right w:val="none" w:sz="0" w:space="0" w:color="auto"/>
      </w:divBdr>
    </w:div>
    <w:div w:id="489905847">
      <w:bodyDiv w:val="1"/>
      <w:marLeft w:val="0"/>
      <w:marRight w:val="0"/>
      <w:marTop w:val="0"/>
      <w:marBottom w:val="0"/>
      <w:divBdr>
        <w:top w:val="none" w:sz="0" w:space="0" w:color="auto"/>
        <w:left w:val="none" w:sz="0" w:space="0" w:color="auto"/>
        <w:bottom w:val="none" w:sz="0" w:space="0" w:color="auto"/>
        <w:right w:val="none" w:sz="0" w:space="0" w:color="auto"/>
      </w:divBdr>
    </w:div>
    <w:div w:id="720058192">
      <w:bodyDiv w:val="1"/>
      <w:marLeft w:val="0"/>
      <w:marRight w:val="0"/>
      <w:marTop w:val="0"/>
      <w:marBottom w:val="0"/>
      <w:divBdr>
        <w:top w:val="none" w:sz="0" w:space="0" w:color="auto"/>
        <w:left w:val="none" w:sz="0" w:space="0" w:color="auto"/>
        <w:bottom w:val="none" w:sz="0" w:space="0" w:color="auto"/>
        <w:right w:val="none" w:sz="0" w:space="0" w:color="auto"/>
      </w:divBdr>
    </w:div>
    <w:div w:id="769862728">
      <w:bodyDiv w:val="1"/>
      <w:marLeft w:val="0"/>
      <w:marRight w:val="0"/>
      <w:marTop w:val="0"/>
      <w:marBottom w:val="0"/>
      <w:divBdr>
        <w:top w:val="none" w:sz="0" w:space="0" w:color="auto"/>
        <w:left w:val="none" w:sz="0" w:space="0" w:color="auto"/>
        <w:bottom w:val="none" w:sz="0" w:space="0" w:color="auto"/>
        <w:right w:val="none" w:sz="0" w:space="0" w:color="auto"/>
      </w:divBdr>
    </w:div>
    <w:div w:id="774401354">
      <w:bodyDiv w:val="1"/>
      <w:marLeft w:val="0"/>
      <w:marRight w:val="0"/>
      <w:marTop w:val="0"/>
      <w:marBottom w:val="0"/>
      <w:divBdr>
        <w:top w:val="none" w:sz="0" w:space="0" w:color="auto"/>
        <w:left w:val="none" w:sz="0" w:space="0" w:color="auto"/>
        <w:bottom w:val="none" w:sz="0" w:space="0" w:color="auto"/>
        <w:right w:val="none" w:sz="0" w:space="0" w:color="auto"/>
      </w:divBdr>
    </w:div>
    <w:div w:id="841775246">
      <w:bodyDiv w:val="1"/>
      <w:marLeft w:val="0"/>
      <w:marRight w:val="0"/>
      <w:marTop w:val="0"/>
      <w:marBottom w:val="0"/>
      <w:divBdr>
        <w:top w:val="none" w:sz="0" w:space="0" w:color="auto"/>
        <w:left w:val="none" w:sz="0" w:space="0" w:color="auto"/>
        <w:bottom w:val="none" w:sz="0" w:space="0" w:color="auto"/>
        <w:right w:val="none" w:sz="0" w:space="0" w:color="auto"/>
      </w:divBdr>
    </w:div>
    <w:div w:id="938563171">
      <w:bodyDiv w:val="1"/>
      <w:marLeft w:val="0"/>
      <w:marRight w:val="0"/>
      <w:marTop w:val="0"/>
      <w:marBottom w:val="0"/>
      <w:divBdr>
        <w:top w:val="none" w:sz="0" w:space="0" w:color="auto"/>
        <w:left w:val="none" w:sz="0" w:space="0" w:color="auto"/>
        <w:bottom w:val="none" w:sz="0" w:space="0" w:color="auto"/>
        <w:right w:val="none" w:sz="0" w:space="0" w:color="auto"/>
      </w:divBdr>
    </w:div>
    <w:div w:id="1040400344">
      <w:bodyDiv w:val="1"/>
      <w:marLeft w:val="0"/>
      <w:marRight w:val="0"/>
      <w:marTop w:val="0"/>
      <w:marBottom w:val="0"/>
      <w:divBdr>
        <w:top w:val="none" w:sz="0" w:space="0" w:color="auto"/>
        <w:left w:val="none" w:sz="0" w:space="0" w:color="auto"/>
        <w:bottom w:val="none" w:sz="0" w:space="0" w:color="auto"/>
        <w:right w:val="none" w:sz="0" w:space="0" w:color="auto"/>
      </w:divBdr>
    </w:div>
    <w:div w:id="1094086430">
      <w:bodyDiv w:val="1"/>
      <w:marLeft w:val="0"/>
      <w:marRight w:val="0"/>
      <w:marTop w:val="0"/>
      <w:marBottom w:val="0"/>
      <w:divBdr>
        <w:top w:val="none" w:sz="0" w:space="0" w:color="auto"/>
        <w:left w:val="none" w:sz="0" w:space="0" w:color="auto"/>
        <w:bottom w:val="none" w:sz="0" w:space="0" w:color="auto"/>
        <w:right w:val="none" w:sz="0" w:space="0" w:color="auto"/>
      </w:divBdr>
    </w:div>
    <w:div w:id="1388645416">
      <w:bodyDiv w:val="1"/>
      <w:marLeft w:val="0"/>
      <w:marRight w:val="0"/>
      <w:marTop w:val="0"/>
      <w:marBottom w:val="0"/>
      <w:divBdr>
        <w:top w:val="none" w:sz="0" w:space="0" w:color="auto"/>
        <w:left w:val="none" w:sz="0" w:space="0" w:color="auto"/>
        <w:bottom w:val="none" w:sz="0" w:space="0" w:color="auto"/>
        <w:right w:val="none" w:sz="0" w:space="0" w:color="auto"/>
      </w:divBdr>
    </w:div>
    <w:div w:id="1576280597">
      <w:bodyDiv w:val="1"/>
      <w:marLeft w:val="0"/>
      <w:marRight w:val="0"/>
      <w:marTop w:val="0"/>
      <w:marBottom w:val="0"/>
      <w:divBdr>
        <w:top w:val="none" w:sz="0" w:space="0" w:color="auto"/>
        <w:left w:val="none" w:sz="0" w:space="0" w:color="auto"/>
        <w:bottom w:val="none" w:sz="0" w:space="0" w:color="auto"/>
        <w:right w:val="none" w:sz="0" w:space="0" w:color="auto"/>
      </w:divBdr>
    </w:div>
    <w:div w:id="1576553825">
      <w:bodyDiv w:val="1"/>
      <w:marLeft w:val="0"/>
      <w:marRight w:val="0"/>
      <w:marTop w:val="0"/>
      <w:marBottom w:val="0"/>
      <w:divBdr>
        <w:top w:val="none" w:sz="0" w:space="0" w:color="auto"/>
        <w:left w:val="none" w:sz="0" w:space="0" w:color="auto"/>
        <w:bottom w:val="none" w:sz="0" w:space="0" w:color="auto"/>
        <w:right w:val="none" w:sz="0" w:space="0" w:color="auto"/>
      </w:divBdr>
    </w:div>
    <w:div w:id="1629704323">
      <w:bodyDiv w:val="1"/>
      <w:marLeft w:val="0"/>
      <w:marRight w:val="0"/>
      <w:marTop w:val="0"/>
      <w:marBottom w:val="0"/>
      <w:divBdr>
        <w:top w:val="none" w:sz="0" w:space="0" w:color="auto"/>
        <w:left w:val="none" w:sz="0" w:space="0" w:color="auto"/>
        <w:bottom w:val="none" w:sz="0" w:space="0" w:color="auto"/>
        <w:right w:val="none" w:sz="0" w:space="0" w:color="auto"/>
      </w:divBdr>
    </w:div>
    <w:div w:id="1705330680">
      <w:bodyDiv w:val="1"/>
      <w:marLeft w:val="0"/>
      <w:marRight w:val="0"/>
      <w:marTop w:val="0"/>
      <w:marBottom w:val="0"/>
      <w:divBdr>
        <w:top w:val="none" w:sz="0" w:space="0" w:color="auto"/>
        <w:left w:val="none" w:sz="0" w:space="0" w:color="auto"/>
        <w:bottom w:val="none" w:sz="0" w:space="0" w:color="auto"/>
        <w:right w:val="none" w:sz="0" w:space="0" w:color="auto"/>
      </w:divBdr>
    </w:div>
    <w:div w:id="1843204044">
      <w:bodyDiv w:val="1"/>
      <w:marLeft w:val="0"/>
      <w:marRight w:val="0"/>
      <w:marTop w:val="0"/>
      <w:marBottom w:val="0"/>
      <w:divBdr>
        <w:top w:val="none" w:sz="0" w:space="0" w:color="auto"/>
        <w:left w:val="none" w:sz="0" w:space="0" w:color="auto"/>
        <w:bottom w:val="none" w:sz="0" w:space="0" w:color="auto"/>
        <w:right w:val="none" w:sz="0" w:space="0" w:color="auto"/>
      </w:divBdr>
    </w:div>
    <w:div w:id="1936664878">
      <w:bodyDiv w:val="1"/>
      <w:marLeft w:val="0"/>
      <w:marRight w:val="0"/>
      <w:marTop w:val="0"/>
      <w:marBottom w:val="0"/>
      <w:divBdr>
        <w:top w:val="none" w:sz="0" w:space="0" w:color="auto"/>
        <w:left w:val="none" w:sz="0" w:space="0" w:color="auto"/>
        <w:bottom w:val="none" w:sz="0" w:space="0" w:color="auto"/>
        <w:right w:val="none" w:sz="0" w:space="0" w:color="auto"/>
      </w:divBdr>
    </w:div>
    <w:div w:id="1982878687">
      <w:bodyDiv w:val="1"/>
      <w:marLeft w:val="0"/>
      <w:marRight w:val="0"/>
      <w:marTop w:val="0"/>
      <w:marBottom w:val="0"/>
      <w:divBdr>
        <w:top w:val="none" w:sz="0" w:space="0" w:color="auto"/>
        <w:left w:val="none" w:sz="0" w:space="0" w:color="auto"/>
        <w:bottom w:val="none" w:sz="0" w:space="0" w:color="auto"/>
        <w:right w:val="none" w:sz="0" w:space="0" w:color="auto"/>
      </w:divBdr>
      <w:divsChild>
        <w:div w:id="1542937199">
          <w:marLeft w:val="0"/>
          <w:marRight w:val="0"/>
          <w:marTop w:val="0"/>
          <w:marBottom w:val="0"/>
          <w:divBdr>
            <w:top w:val="none" w:sz="0" w:space="0" w:color="auto"/>
            <w:left w:val="none" w:sz="0" w:space="0" w:color="auto"/>
            <w:bottom w:val="none" w:sz="0" w:space="0" w:color="auto"/>
            <w:right w:val="none" w:sz="0" w:space="0" w:color="auto"/>
          </w:divBdr>
        </w:div>
      </w:divsChild>
    </w:div>
    <w:div w:id="203387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dicalnewstoday.com/articles/281703" TargetMode="External"/><Relationship Id="rId18" Type="http://schemas.openxmlformats.org/officeDocument/2006/relationships/hyperlink" Target="http://www.epi.umn.edu/cvdepi/study-synopsis/london-transport-workers-study/" TargetMode="External"/><Relationship Id="rId26" Type="http://schemas.openxmlformats.org/officeDocument/2006/relationships/hyperlink" Target="https://integrative-med.org/7-habits-to-prevent-cardiovascular-diseases/" TargetMode="External"/><Relationship Id="rId3" Type="http://schemas.openxmlformats.org/officeDocument/2006/relationships/settings" Target="settings.xml"/><Relationship Id="rId21" Type="http://schemas.openxmlformats.org/officeDocument/2006/relationships/hyperlink" Target="https://www.nhs.uk/conditions/cardiovascular-disease/" TargetMode="External"/><Relationship Id="rId7" Type="http://schemas.openxmlformats.org/officeDocument/2006/relationships/hyperlink" Target="https://www.bhf.org.uk/for-professionals/healthcare-professionals/data-and-statistics/the-cvd-challenge/the-cvd-challenge-in-wales" TargetMode="External"/><Relationship Id="rId12" Type="http://schemas.openxmlformats.org/officeDocument/2006/relationships/hyperlink" Target="https://bharatgrouponline.com/5-straight-benefits-of-a-presentation/" TargetMode="External"/><Relationship Id="rId17" Type="http://schemas.openxmlformats.org/officeDocument/2006/relationships/hyperlink" Target="http://www.epi.umn.edu/cvdepi/study-synopsis/london-transport-workers-study/" TargetMode="External"/><Relationship Id="rId25" Type="http://schemas.openxmlformats.org/officeDocument/2006/relationships/hyperlink" Target="https://www.gov.uk/government/publications/health-matters-physical-activity/health-matters-physical-activity-prevention-and-management-of-long-term-condition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bi.nlm.nih.gov/pmc/articles/PMC8045269/" TargetMode="External"/><Relationship Id="rId20" Type="http://schemas.openxmlformats.org/officeDocument/2006/relationships/hyperlink" Target="https://pubmed.ncbi.nlm.nih.gov/19564654/" TargetMode="External"/><Relationship Id="rId29" Type="http://schemas.openxmlformats.org/officeDocument/2006/relationships/hyperlink" Target="https://gov.wales/fewer-people-wales-dying-heart-disease-new-report-0" TargetMode="External"/><Relationship Id="rId1" Type="http://schemas.openxmlformats.org/officeDocument/2006/relationships/numbering" Target="numbering.xml"/><Relationship Id="rId6" Type="http://schemas.openxmlformats.org/officeDocument/2006/relationships/hyperlink" Target="http://www.epi.umn.edu/cvdepi/study-synopsis/london-transport-workers-study/" TargetMode="External"/><Relationship Id="rId11" Type="http://schemas.openxmlformats.org/officeDocument/2006/relationships/hyperlink" Target="https://www.heartresearchwales.co.uk/" TargetMode="External"/><Relationship Id="rId24" Type="http://schemas.openxmlformats.org/officeDocument/2006/relationships/hyperlink" Target="http://www.epi.umn.edu/cvdepi/study-synopsis/harvard-alumni-study/" TargetMode="External"/><Relationship Id="rId32" Type="http://schemas.openxmlformats.org/officeDocument/2006/relationships/fontTable" Target="fontTable.xml"/><Relationship Id="rId5" Type="http://schemas.openxmlformats.org/officeDocument/2006/relationships/hyperlink" Target="https://www.cardiff.ac.uk/research/explore/research-units/wales-heart-research-institute" TargetMode="External"/><Relationship Id="rId15" Type="http://schemas.openxmlformats.org/officeDocument/2006/relationships/hyperlink" Target="https://www.mayoclinic.org/diseases-conditions/myocarditis/symptoms-causes/syc-20352539" TargetMode="External"/><Relationship Id="rId23" Type="http://schemas.openxmlformats.org/officeDocument/2006/relationships/hyperlink" Target="https://bnf.nice.org.uk/treatment-summaries/cardiovascular-disease-risk-assessment-and-prevention/" TargetMode="External"/><Relationship Id="rId28" Type="http://schemas.openxmlformats.org/officeDocument/2006/relationships/hyperlink" Target="https://newsroom.ucla.edu/stories/nurses-do-research-too-and-heres-why-it-matters" TargetMode="External"/><Relationship Id="rId10" Type="http://schemas.openxmlformats.org/officeDocument/2006/relationships/hyperlink" Target="https://dictionary.cambridge.org/dictionary/english/research" TargetMode="External"/><Relationship Id="rId19" Type="http://schemas.openxmlformats.org/officeDocument/2006/relationships/hyperlink" Target="https://www.pat.nhs.uk/education-and-research/research-nurses-our-role.htm" TargetMode="External"/><Relationship Id="rId31" Type="http://schemas.openxmlformats.org/officeDocument/2006/relationships/hyperlink" Target="https://pubmed.ncbi.nlm.nih.gov/20816951/" TargetMode="External"/><Relationship Id="rId4" Type="http://schemas.openxmlformats.org/officeDocument/2006/relationships/webSettings" Target="webSettings.xml"/><Relationship Id="rId9" Type="http://schemas.openxmlformats.org/officeDocument/2006/relationships/hyperlink" Target="https://nicic.gov/projects/evidence-based-practices-ebp" TargetMode="External"/><Relationship Id="rId14" Type="http://schemas.openxmlformats.org/officeDocument/2006/relationships/hyperlink" Target="https://www.ahajournals.org/doi/full/10.1161/hc0702.103728" TargetMode="External"/><Relationship Id="rId22" Type="http://schemas.openxmlformats.org/officeDocument/2006/relationships/hyperlink" Target="https://www.england.nhs.uk/nursingmidwifery/research-and-evidence/" TargetMode="External"/><Relationship Id="rId27" Type="http://schemas.openxmlformats.org/officeDocument/2006/relationships/hyperlink" Target="https://pubmed.ncbi.nlm.nih.gov/19297969/" TargetMode="External"/><Relationship Id="rId30" Type="http://schemas.openxmlformats.org/officeDocument/2006/relationships/hyperlink" Target="https://www.health.harvard.edu/blog/lifestyle-changes-to-lower-heart-disease-risk-2019110218125" TargetMode="External"/><Relationship Id="rId8" Type="http://schemas.openxmlformats.org/officeDocument/2006/relationships/hyperlink" Target="https://www.britishjournalofnursing.com/content/advanced-clinical-practice/research-as-part-of-the-advanced-clinical-practitioner-ro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3989</Words>
  <Characters>22739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2</cp:revision>
  <dcterms:created xsi:type="dcterms:W3CDTF">2023-04-26T21:33:00Z</dcterms:created>
  <dcterms:modified xsi:type="dcterms:W3CDTF">2023-04-26T21:33:00Z</dcterms:modified>
</cp:coreProperties>
</file>