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77F1F" w14:textId="0A4DCE34" w:rsidR="00056FEF" w:rsidRDefault="00056FEF" w:rsidP="00056FEF">
      <w:pPr>
        <w:jc w:val="center"/>
        <w:rPr>
          <w:u w:val="single"/>
        </w:rPr>
      </w:pPr>
      <w:r>
        <w:rPr>
          <w:u w:val="single"/>
        </w:rPr>
        <w:t>Tomato Mummification: Recreating Ancient Egyptians Tradition in a lab by using a tomato</w:t>
      </w:r>
    </w:p>
    <w:p w14:paraId="65B77143" w14:textId="05B5CEB4" w:rsidR="00F82100" w:rsidRDefault="00F82100">
      <w:pPr>
        <w:rPr>
          <w:u w:val="single"/>
        </w:rPr>
      </w:pPr>
      <w:r w:rsidRPr="00C16273">
        <w:rPr>
          <w:u w:val="single"/>
        </w:rPr>
        <w:t>Abstract</w:t>
      </w:r>
    </w:p>
    <w:p w14:paraId="39A851B5" w14:textId="782E6C59" w:rsidR="00C16273" w:rsidRPr="00950676" w:rsidRDefault="00950676">
      <w:r>
        <w:t>Ancient Egyptians would place the bodies of their deceased in salt in order to get rid of all the moisture, this process takes week in order to achieve mummification. With modern research we can learn to replicate such methods through experimentations on different subjects. Tomatoes contain moisture which make it a good candidate for a practical and observe the process of the salt having its effect on a freshly diced tomato in a jar filled with salt.</w:t>
      </w:r>
    </w:p>
    <w:p w14:paraId="0281FF1F" w14:textId="4E907630" w:rsidR="00F82100" w:rsidRPr="00F82100" w:rsidRDefault="00F82100">
      <w:pPr>
        <w:rPr>
          <w:u w:val="single"/>
        </w:rPr>
      </w:pPr>
      <w:r w:rsidRPr="00F82100">
        <w:rPr>
          <w:u w:val="single"/>
        </w:rPr>
        <w:t>Key words</w:t>
      </w:r>
    </w:p>
    <w:p w14:paraId="50B1DA36" w14:textId="5BF61088" w:rsidR="00F82100" w:rsidRDefault="00C16273">
      <w:r>
        <w:t>Mummification</w:t>
      </w:r>
      <w:r w:rsidR="00F82100">
        <w:t>, experiment, research, Egyptian</w:t>
      </w:r>
      <w:r w:rsidR="00BE74E2">
        <w:t>, tomato</w:t>
      </w:r>
    </w:p>
    <w:p w14:paraId="2D0298F8" w14:textId="4C2BF07A" w:rsidR="00217038" w:rsidRPr="00B32367" w:rsidRDefault="00C91AF8">
      <w:pPr>
        <w:rPr>
          <w:u w:val="single"/>
        </w:rPr>
      </w:pPr>
      <w:r w:rsidRPr="00B32367">
        <w:rPr>
          <w:u w:val="single"/>
        </w:rPr>
        <w:t>Introduction</w:t>
      </w:r>
    </w:p>
    <w:p w14:paraId="2874668A" w14:textId="3C3001E8" w:rsidR="00171FE1" w:rsidRDefault="00CE58E9">
      <w:r>
        <w:t>In ancient Egypt, Egyptians would mummify the bodies of the deceased through a long and complex process.</w:t>
      </w:r>
      <w:r w:rsidR="005A4271">
        <w:t xml:space="preserve"> It took patience and careful procedures to secure the body which created an amazing preservation which is still amazing to this say. </w:t>
      </w:r>
      <w:r>
        <w:t xml:space="preserve">With enough research we are able to create a reconstruction of mummification used in Ancient Egypt. </w:t>
      </w:r>
      <w:r w:rsidR="00171FE1">
        <w:t>In this experiment I will be recreating the process of Egyptian mummification, the object for this study will be a standard red tomato. While it may not resemble human fresh so accurately it does however contain a lot of moisture, similar to a human body.</w:t>
      </w:r>
    </w:p>
    <w:p w14:paraId="184CD8B0" w14:textId="1C858DBB" w:rsidR="00D10281" w:rsidRDefault="003E2791">
      <w:r>
        <w:t xml:space="preserve">To get a clear idea of what the method </w:t>
      </w:r>
      <w:r w:rsidR="00405FDA">
        <w:t>will be it is a good idea to have some intel of whether this sort of experiment has taken place in the past, which it luckily did. An</w:t>
      </w:r>
      <w:r>
        <w:t xml:space="preserve"> accurate study dates back to 2011 conducted by </w:t>
      </w:r>
      <w:r w:rsidR="00405FDA">
        <w:t>Professor</w:t>
      </w:r>
      <w:r>
        <w:t xml:space="preserve"> Stephen Buckley and</w:t>
      </w:r>
      <w:r w:rsidR="00405FDA">
        <w:t xml:space="preserve"> Egyptologist </w:t>
      </w:r>
      <w:r>
        <w:t xml:space="preserve">Joanne Fletcher. The two have been able to successfully mummify a person the way Ancient Egyptians did, this sparks light for the experiment which I will conduct myself. Their process of recreating the ancient method was accurate and didn’t suffer a lot of ethics </w:t>
      </w:r>
      <w:r w:rsidR="00405FDA">
        <w:t>which created a positive outcome with desired results.</w:t>
      </w:r>
      <w:r>
        <w:t xml:space="preserve"> </w:t>
      </w:r>
      <w:r w:rsidR="00405FDA">
        <w:t>The research served as a good example and gave us intel of what we could expect as the experiment progresses.</w:t>
      </w:r>
    </w:p>
    <w:p w14:paraId="6A804AA9" w14:textId="69D13451" w:rsidR="00405FDA" w:rsidRDefault="00405FDA">
      <w:r>
        <w:t xml:space="preserve">The rationale of this research is based on the topic at hand, ancient mummification, I am conducting this research to hopefully get a better understanding of the Ancient Egyptian world and handling of the deceased. </w:t>
      </w:r>
      <w:r w:rsidR="00EE17E9">
        <w:t>Of course,</w:t>
      </w:r>
      <w:r w:rsidR="00B6750D">
        <w:t xml:space="preserve"> I won’t be handling a real body, instead I will use a tomato as a substitute, yet this </w:t>
      </w:r>
      <w:r w:rsidR="00EE17E9">
        <w:t xml:space="preserve">won’t mean the experiment will fail. Following the simplified steps in achieving the desired outcome it will hopefully serve as a good idea in experiencing mummification </w:t>
      </w:r>
      <w:r w:rsidR="005A4271">
        <w:t>first-hand</w:t>
      </w:r>
      <w:r w:rsidR="00EE17E9">
        <w:t xml:space="preserve"> and let us </w:t>
      </w:r>
      <w:r w:rsidR="005A4271">
        <w:t>understand</w:t>
      </w:r>
      <w:r w:rsidR="00EE17E9">
        <w:t xml:space="preserve"> why, </w:t>
      </w:r>
      <w:r w:rsidR="005A4271">
        <w:t>what,</w:t>
      </w:r>
      <w:r w:rsidR="00EE17E9">
        <w:t xml:space="preserve"> and how Egyptians did to complete a successful mummification. </w:t>
      </w:r>
    </w:p>
    <w:p w14:paraId="52A694DD" w14:textId="0E13602B" w:rsidR="00D10281" w:rsidRDefault="005A4271">
      <w:r>
        <w:t>Before I start the experiment</w:t>
      </w:r>
      <w:r w:rsidR="00C73183">
        <w:t>,</w:t>
      </w:r>
      <w:r>
        <w:t xml:space="preserve"> I had to create an idea, a hypothesis </w:t>
      </w:r>
      <w:r w:rsidR="00C73183">
        <w:t xml:space="preserve">of what I could expect, the possible outcomes. My main concept is that the salt in which the tomato will be kept in will hopefully achieve a form of mummification. To expand on this theory, I think that the salt will successfully drain the tomato of all its moisture and turn into a preserved state. The smell will likely be unpleasant, perhaps unfamiliar but this all depends on the type of salt I decide to use. With my controlled part of the </w:t>
      </w:r>
      <w:r w:rsidR="00766692">
        <w:t>tomato,</w:t>
      </w:r>
      <w:r w:rsidR="00C73183">
        <w:t xml:space="preserve"> I am expecting an appearance of mould and a foul smell, this part is very brief as most of my attention will be focused on the “mummified” tomato.</w:t>
      </w:r>
    </w:p>
    <w:p w14:paraId="63910281" w14:textId="47DF9066" w:rsidR="00C91AF8" w:rsidRDefault="00C91AF8">
      <w:pPr>
        <w:rPr>
          <w:u w:val="single"/>
        </w:rPr>
      </w:pPr>
      <w:r w:rsidRPr="00B32367">
        <w:rPr>
          <w:u w:val="single"/>
        </w:rPr>
        <w:t>Methods</w:t>
      </w:r>
    </w:p>
    <w:p w14:paraId="0E6F706B" w14:textId="00F735AD" w:rsidR="00171FE1" w:rsidRDefault="00171FE1">
      <w:r>
        <w:t xml:space="preserve">For this experiment I won’t be following all the complicated steps that Ancient Egyptians used, it will be simple yet very observational in which I will see the </w:t>
      </w:r>
      <w:r w:rsidR="00B32367">
        <w:t>changes unravel over the span of a few weeks.</w:t>
      </w:r>
      <w:r w:rsidR="0079541E">
        <w:t xml:space="preserve"> There isn’t a lot of equipment used for this practical, a surgical scalpel, spoon</w:t>
      </w:r>
      <w:r w:rsidR="00913914">
        <w:t>,</w:t>
      </w:r>
      <w:r w:rsidR="0079541E">
        <w:t xml:space="preserve"> and jar (see appendix 1 for full detail).</w:t>
      </w:r>
      <w:r w:rsidR="00913914">
        <w:t xml:space="preserve"> Carefully, using a scalpel, I made a cut down the middle of the tomato to </w:t>
      </w:r>
      <w:r w:rsidR="00913914">
        <w:lastRenderedPageBreak/>
        <w:t>get 2 halves’, one used for the Epsom salt and the other with no special treatment. I used the spoon to get rid of the content of the inside of the half used for “mummification” while avoiding damaging the skin. While the controlled half went to an empty jar, the main half was cleaned in normal water and carefully placed in a jar which was covered in Epsom salt. With both tomatoes now in their jars they will be checked weekly, weighed, and measured to see the progress and draw a conclusion whether the experiment worked or not.</w:t>
      </w:r>
      <w:r w:rsidR="00B6204C" w:rsidRPr="00B6204C">
        <w:rPr>
          <w:noProof/>
        </w:rPr>
        <w:t xml:space="preserve"> </w:t>
      </w:r>
    </w:p>
    <w:p w14:paraId="2E455EAD" w14:textId="5C538776" w:rsidR="003B4295" w:rsidRDefault="00913914">
      <w:r>
        <w:t xml:space="preserve">The tomatoes were weight weekly on a scale for best results, they were measured twice to be sure that the numbers were correct. This was followed by being measured on a wooden ruler, carefully to not </w:t>
      </w:r>
      <w:r w:rsidR="00EB5DC2">
        <w:t>damage any issue and immediately placed back into their jars to avoid the disruption of the process.</w:t>
      </w:r>
    </w:p>
    <w:p w14:paraId="5683872A" w14:textId="79819A41" w:rsidR="00277A81" w:rsidRPr="00620199" w:rsidRDefault="00343A63">
      <w:pPr>
        <w:rPr>
          <w:noProof/>
          <w:u w:val="single"/>
        </w:rPr>
      </w:pPr>
      <w:r w:rsidRPr="00620199">
        <w:rPr>
          <w:noProof/>
          <w:u w:val="single"/>
        </w:rPr>
        <w:t>Discussion of results</w:t>
      </w:r>
    </w:p>
    <w:p w14:paraId="7C07B3EF" w14:textId="73E4A954" w:rsidR="00343A63" w:rsidRPr="00750D38" w:rsidRDefault="00343A63">
      <w:pPr>
        <w:rPr>
          <w:noProof/>
          <w:u w:val="single"/>
        </w:rPr>
      </w:pPr>
      <w:r w:rsidRPr="00750D38">
        <w:rPr>
          <w:noProof/>
          <w:u w:val="single"/>
        </w:rPr>
        <w:t>Weight</w:t>
      </w:r>
    </w:p>
    <w:p w14:paraId="48E40FCF" w14:textId="77777777" w:rsidR="00CF5AAC" w:rsidRDefault="00CF5AAC">
      <w:pPr>
        <w:rPr>
          <w:noProof/>
        </w:rPr>
      </w:pPr>
    </w:p>
    <w:p w14:paraId="2990C86C" w14:textId="77777777" w:rsidR="00EA6730" w:rsidRDefault="00277A81" w:rsidP="00EA6730">
      <w:pPr>
        <w:keepNext/>
      </w:pPr>
      <w:r>
        <w:rPr>
          <w:noProof/>
        </w:rPr>
        <w:drawing>
          <wp:inline distT="0" distB="0" distL="0" distR="0" wp14:anchorId="2EAA3C9E" wp14:editId="7E7DE59A">
            <wp:extent cx="3780155" cy="2190750"/>
            <wp:effectExtent l="0" t="0" r="0" b="0"/>
            <wp:docPr id="1" name="Picture 1" descr="Graph showing the change in weight in both tomato's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 showing the change in weight in both tomato's &#10;"/>
                    <pic:cNvPicPr/>
                  </pic:nvPicPr>
                  <pic:blipFill rotWithShape="1">
                    <a:blip r:embed="rId5"/>
                    <a:srcRect l="25769" t="37780" r="29038" b="13607"/>
                    <a:stretch/>
                  </pic:blipFill>
                  <pic:spPr bwMode="auto">
                    <a:xfrm>
                      <a:off x="0" y="0"/>
                      <a:ext cx="3783783" cy="2192853"/>
                    </a:xfrm>
                    <a:prstGeom prst="rect">
                      <a:avLst/>
                    </a:prstGeom>
                    <a:ln>
                      <a:noFill/>
                    </a:ln>
                    <a:extLst>
                      <a:ext uri="{53640926-AAD7-44D8-BBD7-CCE9431645EC}">
                        <a14:shadowObscured xmlns:a14="http://schemas.microsoft.com/office/drawing/2010/main"/>
                      </a:ext>
                    </a:extLst>
                  </pic:spPr>
                </pic:pic>
              </a:graphicData>
            </a:graphic>
          </wp:inline>
        </w:drawing>
      </w:r>
    </w:p>
    <w:p w14:paraId="4C89DE84" w14:textId="47324C20" w:rsidR="00EA6730" w:rsidRDefault="00EA6730" w:rsidP="0079541E">
      <w:pPr>
        <w:pStyle w:val="Caption"/>
      </w:pPr>
      <w:r>
        <w:t xml:space="preserve">Figure </w:t>
      </w:r>
      <w:r w:rsidR="00587B5E">
        <w:fldChar w:fldCharType="begin"/>
      </w:r>
      <w:r w:rsidR="00587B5E">
        <w:instrText xml:space="preserve"> SEQ Figure \* ARABIC </w:instrText>
      </w:r>
      <w:r w:rsidR="00587B5E">
        <w:fldChar w:fldCharType="separate"/>
      </w:r>
      <w:r w:rsidR="0079541E">
        <w:rPr>
          <w:noProof/>
        </w:rPr>
        <w:t>1</w:t>
      </w:r>
      <w:r w:rsidR="00587B5E">
        <w:rPr>
          <w:noProof/>
        </w:rPr>
        <w:fldChar w:fldCharType="end"/>
      </w:r>
      <w:r>
        <w:t xml:space="preserve"> </w:t>
      </w:r>
      <w:r w:rsidR="0079541E">
        <w:t>g</w:t>
      </w:r>
      <w:r>
        <w:t>raph showing change in weight for both tomato's</w:t>
      </w:r>
    </w:p>
    <w:tbl>
      <w:tblPr>
        <w:tblStyle w:val="TableGrid"/>
        <w:tblW w:w="0" w:type="auto"/>
        <w:tblLook w:val="04A0" w:firstRow="1" w:lastRow="0" w:firstColumn="1" w:lastColumn="0" w:noHBand="0" w:noVBand="1"/>
      </w:tblPr>
      <w:tblGrid>
        <w:gridCol w:w="817"/>
        <w:gridCol w:w="1872"/>
        <w:gridCol w:w="2126"/>
      </w:tblGrid>
      <w:tr w:rsidR="00750D38" w14:paraId="2C4C1F15" w14:textId="4DA86D3E" w:rsidTr="00DC3474">
        <w:tc>
          <w:tcPr>
            <w:tcW w:w="817" w:type="dxa"/>
          </w:tcPr>
          <w:p w14:paraId="77682CED" w14:textId="49EB3927" w:rsidR="00750D38" w:rsidRDefault="00750D38">
            <w:r>
              <w:t>Weeks</w:t>
            </w:r>
          </w:p>
        </w:tc>
        <w:tc>
          <w:tcPr>
            <w:tcW w:w="1872" w:type="dxa"/>
          </w:tcPr>
          <w:p w14:paraId="72907E59" w14:textId="4EEFB03A" w:rsidR="00750D38" w:rsidRDefault="00750D38">
            <w:r>
              <w:t>Weight of diced tomato (grams)</w:t>
            </w:r>
          </w:p>
        </w:tc>
        <w:tc>
          <w:tcPr>
            <w:tcW w:w="2126" w:type="dxa"/>
          </w:tcPr>
          <w:p w14:paraId="5173C3BB" w14:textId="2210D679" w:rsidR="00750D38" w:rsidRDefault="00750D38">
            <w:r>
              <w:t>Weight of controlled tomato (grams)</w:t>
            </w:r>
          </w:p>
        </w:tc>
      </w:tr>
      <w:tr w:rsidR="00750D38" w14:paraId="7948E30F" w14:textId="6128BF76" w:rsidTr="00DC3474">
        <w:tc>
          <w:tcPr>
            <w:tcW w:w="817" w:type="dxa"/>
          </w:tcPr>
          <w:p w14:paraId="7F51411E" w14:textId="20EC2765" w:rsidR="00750D38" w:rsidRDefault="00750D38">
            <w:r>
              <w:t>1</w:t>
            </w:r>
          </w:p>
        </w:tc>
        <w:tc>
          <w:tcPr>
            <w:tcW w:w="1872" w:type="dxa"/>
          </w:tcPr>
          <w:p w14:paraId="6B3C0997" w14:textId="69F17EAF" w:rsidR="00750D38" w:rsidRDefault="00750D38">
            <w:r>
              <w:t>33.3</w:t>
            </w:r>
          </w:p>
        </w:tc>
        <w:tc>
          <w:tcPr>
            <w:tcW w:w="2126" w:type="dxa"/>
          </w:tcPr>
          <w:p w14:paraId="73460C99" w14:textId="405448F9" w:rsidR="00750D38" w:rsidRDefault="00750D38">
            <w:r>
              <w:t>49.9</w:t>
            </w:r>
          </w:p>
        </w:tc>
      </w:tr>
      <w:tr w:rsidR="00750D38" w14:paraId="650F339E" w14:textId="615E37A6" w:rsidTr="00DC3474">
        <w:tc>
          <w:tcPr>
            <w:tcW w:w="817" w:type="dxa"/>
          </w:tcPr>
          <w:p w14:paraId="7C3BA45E" w14:textId="1EB0152D" w:rsidR="00750D38" w:rsidRDefault="00750D38">
            <w:r>
              <w:t>2</w:t>
            </w:r>
          </w:p>
        </w:tc>
        <w:tc>
          <w:tcPr>
            <w:tcW w:w="1872" w:type="dxa"/>
          </w:tcPr>
          <w:p w14:paraId="171D95F9" w14:textId="550B2ADA" w:rsidR="00750D38" w:rsidRDefault="00750D38">
            <w:r>
              <w:t>10.6</w:t>
            </w:r>
          </w:p>
        </w:tc>
        <w:tc>
          <w:tcPr>
            <w:tcW w:w="2126" w:type="dxa"/>
          </w:tcPr>
          <w:p w14:paraId="7689D50F" w14:textId="35046C81" w:rsidR="00750D38" w:rsidRDefault="00750D38">
            <w:r>
              <w:t>49.8</w:t>
            </w:r>
          </w:p>
        </w:tc>
      </w:tr>
      <w:tr w:rsidR="00750D38" w14:paraId="4FBE1402" w14:textId="20BFA706" w:rsidTr="00DC3474">
        <w:tc>
          <w:tcPr>
            <w:tcW w:w="817" w:type="dxa"/>
          </w:tcPr>
          <w:p w14:paraId="133C1D27" w14:textId="64291DC3" w:rsidR="00750D38" w:rsidRDefault="00750D38">
            <w:r>
              <w:t>3</w:t>
            </w:r>
          </w:p>
        </w:tc>
        <w:tc>
          <w:tcPr>
            <w:tcW w:w="1872" w:type="dxa"/>
          </w:tcPr>
          <w:p w14:paraId="0437121A" w14:textId="1A4E8593" w:rsidR="00750D38" w:rsidRDefault="00750D38">
            <w:r>
              <w:t>11</w:t>
            </w:r>
          </w:p>
        </w:tc>
        <w:tc>
          <w:tcPr>
            <w:tcW w:w="2126" w:type="dxa"/>
          </w:tcPr>
          <w:p w14:paraId="73774D58" w14:textId="690087C9" w:rsidR="00750D38" w:rsidRDefault="00750D38">
            <w:r>
              <w:t>49.6</w:t>
            </w:r>
          </w:p>
        </w:tc>
      </w:tr>
      <w:tr w:rsidR="00750D38" w14:paraId="385DF1DC" w14:textId="42DF23B4" w:rsidTr="00DC3474">
        <w:tc>
          <w:tcPr>
            <w:tcW w:w="817" w:type="dxa"/>
          </w:tcPr>
          <w:p w14:paraId="4A128324" w14:textId="1867A772" w:rsidR="00750D38" w:rsidRDefault="00750D38">
            <w:r>
              <w:t>4</w:t>
            </w:r>
          </w:p>
        </w:tc>
        <w:tc>
          <w:tcPr>
            <w:tcW w:w="1872" w:type="dxa"/>
          </w:tcPr>
          <w:p w14:paraId="433DE3EE" w14:textId="47CD100D" w:rsidR="00750D38" w:rsidRDefault="00750D38">
            <w:r>
              <w:t>4.8</w:t>
            </w:r>
          </w:p>
        </w:tc>
        <w:tc>
          <w:tcPr>
            <w:tcW w:w="2126" w:type="dxa"/>
          </w:tcPr>
          <w:p w14:paraId="05697840" w14:textId="58AD0830" w:rsidR="00750D38" w:rsidRDefault="00750D38">
            <w:r>
              <w:t>32.5</w:t>
            </w:r>
          </w:p>
        </w:tc>
      </w:tr>
    </w:tbl>
    <w:p w14:paraId="24BCD5AE" w14:textId="6B3B175C" w:rsidR="00750D38" w:rsidRDefault="0079541E" w:rsidP="0079541E">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xml:space="preserve"> showing the weights in figures</w:t>
      </w:r>
    </w:p>
    <w:p w14:paraId="0EA8AD58" w14:textId="2413E628" w:rsidR="00A55A07" w:rsidRDefault="00CE58E9">
      <w:r>
        <w:t>At the start of the practical, the half of the tomato used for our mummification process of course had less weight as the inside content was removed. Over the course of the following weeks, the weight has decreased of course which could be due to the Epsom salt taking in all the moisture from the tomat</w:t>
      </w:r>
      <w:r w:rsidR="00C16273">
        <w:t xml:space="preserve">o. During the weighing process in week 3 the tomato has gained 0.4g which at first was very surprising, I’ve drawn a conclusion that this could be due to me not removing all the salt from the tomato. Some salt particles had stuck to the tomato which made it a challenging to remove, especially that I wore surgical gloves. A drastic decrease has appeared </w:t>
      </w:r>
      <w:r w:rsidR="008C743F">
        <w:t xml:space="preserve">between weeks 1-2 and 3-4, this was interesting as I never changed my method when it came to handling salt. My idea would be that the first dose of salt took out most of the weight as the cuts were fresh and filled with moisture, not too sure about the final week, could be due to me positioning the tomato at the centre of the jar </w:t>
      </w:r>
      <w:r w:rsidR="008C743F">
        <w:lastRenderedPageBreak/>
        <w:t>with the insides exposed to the fresh dose of salt. Using a surgical scalp, I carefully scooped out as much of the salt as I could to get the most accurate final result which is 4.8g.</w:t>
      </w:r>
    </w:p>
    <w:tbl>
      <w:tblPr>
        <w:tblStyle w:val="TableGrid"/>
        <w:tblW w:w="0" w:type="auto"/>
        <w:tblLook w:val="04A0" w:firstRow="1" w:lastRow="0" w:firstColumn="1" w:lastColumn="0" w:noHBand="0" w:noVBand="1"/>
      </w:tblPr>
      <w:tblGrid>
        <w:gridCol w:w="2258"/>
        <w:gridCol w:w="2457"/>
        <w:gridCol w:w="2217"/>
        <w:gridCol w:w="2084"/>
      </w:tblGrid>
      <w:tr w:rsidR="007F7580" w14:paraId="7FBB3EAE" w14:textId="77777777" w:rsidTr="0079541E">
        <w:tc>
          <w:tcPr>
            <w:tcW w:w="2254" w:type="dxa"/>
          </w:tcPr>
          <w:p w14:paraId="71B33991" w14:textId="58DE89E8" w:rsidR="0079541E" w:rsidRDefault="0079541E">
            <w:r>
              <w:t>Week 1</w:t>
            </w:r>
          </w:p>
        </w:tc>
        <w:tc>
          <w:tcPr>
            <w:tcW w:w="2254" w:type="dxa"/>
          </w:tcPr>
          <w:p w14:paraId="03B472CE" w14:textId="7EF52033" w:rsidR="0079541E" w:rsidRDefault="0079541E">
            <w:r>
              <w:t>Week 2</w:t>
            </w:r>
          </w:p>
        </w:tc>
        <w:tc>
          <w:tcPr>
            <w:tcW w:w="2254" w:type="dxa"/>
          </w:tcPr>
          <w:p w14:paraId="3CA4F784" w14:textId="6C79D4B9" w:rsidR="0079541E" w:rsidRDefault="0079541E">
            <w:r>
              <w:t>Week 3</w:t>
            </w:r>
          </w:p>
        </w:tc>
        <w:tc>
          <w:tcPr>
            <w:tcW w:w="2254" w:type="dxa"/>
          </w:tcPr>
          <w:p w14:paraId="1FB86303" w14:textId="5E484695" w:rsidR="0079541E" w:rsidRDefault="0079541E">
            <w:r>
              <w:t>Week 4</w:t>
            </w:r>
          </w:p>
        </w:tc>
      </w:tr>
      <w:tr w:rsidR="007F7580" w14:paraId="716A54E3" w14:textId="77777777" w:rsidTr="0079541E">
        <w:tc>
          <w:tcPr>
            <w:tcW w:w="2254" w:type="dxa"/>
          </w:tcPr>
          <w:p w14:paraId="4D609C2F" w14:textId="140BD521" w:rsidR="0079541E" w:rsidRDefault="001A397C">
            <w:r>
              <w:rPr>
                <w:noProof/>
              </w:rPr>
              <w:drawing>
                <wp:anchor distT="0" distB="0" distL="114300" distR="114300" simplePos="0" relativeHeight="251660288" behindDoc="0" locked="0" layoutInCell="1" allowOverlap="1" wp14:anchorId="24FC2111" wp14:editId="4392FBBF">
                  <wp:simplePos x="0" y="0"/>
                  <wp:positionH relativeFrom="margin">
                    <wp:posOffset>140970</wp:posOffset>
                  </wp:positionH>
                  <wp:positionV relativeFrom="paragraph">
                    <wp:posOffset>30480</wp:posOffset>
                  </wp:positionV>
                  <wp:extent cx="1213485" cy="1457960"/>
                  <wp:effectExtent l="0" t="7937" r="0" b="0"/>
                  <wp:wrapSquare wrapText="bothSides"/>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rotWithShape="1">
                          <a:blip r:embed="rId6">
                            <a:extLst>
                              <a:ext uri="{28A0092B-C50C-407E-A947-70E740481C1C}">
                                <a14:useLocalDpi xmlns:a14="http://schemas.microsoft.com/office/drawing/2010/main" val="0"/>
                              </a:ext>
                            </a:extLst>
                          </a:blip>
                          <a:srcRect l="24702" t="28933" b="30533"/>
                          <a:stretch/>
                        </pic:blipFill>
                        <pic:spPr bwMode="auto">
                          <a:xfrm rot="16200000">
                            <a:off x="0" y="0"/>
                            <a:ext cx="1213485" cy="1457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254" w:type="dxa"/>
          </w:tcPr>
          <w:p w14:paraId="0E54A466" w14:textId="4F198463" w:rsidR="0079541E" w:rsidRDefault="001A397C">
            <w:pPr>
              <w:rPr>
                <w:noProof/>
              </w:rPr>
            </w:pPr>
            <w:r>
              <w:rPr>
                <w:noProof/>
              </w:rPr>
              <w:drawing>
                <wp:anchor distT="0" distB="0" distL="114300" distR="114300" simplePos="0" relativeHeight="251661312" behindDoc="0" locked="0" layoutInCell="1" allowOverlap="1" wp14:anchorId="023AC8EB" wp14:editId="331663FC">
                  <wp:simplePos x="0" y="0"/>
                  <wp:positionH relativeFrom="column">
                    <wp:posOffset>-9525</wp:posOffset>
                  </wp:positionH>
                  <wp:positionV relativeFrom="paragraph">
                    <wp:posOffset>168910</wp:posOffset>
                  </wp:positionV>
                  <wp:extent cx="1590675" cy="1200150"/>
                  <wp:effectExtent l="0" t="0" r="9525" b="0"/>
                  <wp:wrapThrough wrapText="bothSides">
                    <wp:wrapPolygon edited="0">
                      <wp:start x="0" y="0"/>
                      <wp:lineTo x="0" y="21257"/>
                      <wp:lineTo x="21471" y="21257"/>
                      <wp:lineTo x="21471" y="0"/>
                      <wp:lineTo x="0" y="0"/>
                    </wp:wrapPolygon>
                  </wp:wrapThrough>
                  <wp:docPr id="9" name="Picture 9" descr="A tomato on a tow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tomato on a towel&#10;&#10;Description automatically generated with medium confidence"/>
                          <pic:cNvPicPr/>
                        </pic:nvPicPr>
                        <pic:blipFill rotWithShape="1">
                          <a:blip r:embed="rId7">
                            <a:extLst>
                              <a:ext uri="{28A0092B-C50C-407E-A947-70E740481C1C}">
                                <a14:useLocalDpi xmlns:a14="http://schemas.microsoft.com/office/drawing/2010/main" val="0"/>
                              </a:ext>
                            </a:extLst>
                          </a:blip>
                          <a:srcRect l="18168" t="37333" r="7801" b="36267"/>
                          <a:stretch/>
                        </pic:blipFill>
                        <pic:spPr bwMode="auto">
                          <a:xfrm>
                            <a:off x="0" y="0"/>
                            <a:ext cx="1590675" cy="1200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254" w:type="dxa"/>
          </w:tcPr>
          <w:p w14:paraId="236AFCB4" w14:textId="75CAB7DB" w:rsidR="008B76F6" w:rsidRDefault="008B76F6">
            <w:pPr>
              <w:rPr>
                <w:noProof/>
              </w:rPr>
            </w:pPr>
            <w:r>
              <w:rPr>
                <w:noProof/>
              </w:rPr>
              <w:drawing>
                <wp:anchor distT="0" distB="0" distL="114300" distR="114300" simplePos="0" relativeHeight="251664384" behindDoc="0" locked="0" layoutInCell="1" allowOverlap="1" wp14:anchorId="0841ACDA" wp14:editId="4C1DA4B5">
                  <wp:simplePos x="0" y="0"/>
                  <wp:positionH relativeFrom="column">
                    <wp:posOffset>-65405</wp:posOffset>
                  </wp:positionH>
                  <wp:positionV relativeFrom="paragraph">
                    <wp:posOffset>168910</wp:posOffset>
                  </wp:positionV>
                  <wp:extent cx="1420495" cy="1181100"/>
                  <wp:effectExtent l="0" t="0" r="8255" b="0"/>
                  <wp:wrapThrough wrapText="bothSides">
                    <wp:wrapPolygon edited="0">
                      <wp:start x="0" y="0"/>
                      <wp:lineTo x="0" y="21252"/>
                      <wp:lineTo x="21436" y="21252"/>
                      <wp:lineTo x="21436" y="0"/>
                      <wp:lineTo x="0" y="0"/>
                    </wp:wrapPolygon>
                  </wp:wrapThrough>
                  <wp:docPr id="14" name="Picture 14" descr="A round brown object on a white pla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round brown object on a white plate&#10;&#10;Description automatically generated with low confidence"/>
                          <pic:cNvPicPr/>
                        </pic:nvPicPr>
                        <pic:blipFill rotWithShape="1">
                          <a:blip r:embed="rId8">
                            <a:extLst>
                              <a:ext uri="{28A0092B-C50C-407E-A947-70E740481C1C}">
                                <a14:useLocalDpi xmlns:a14="http://schemas.microsoft.com/office/drawing/2010/main" val="0"/>
                              </a:ext>
                            </a:extLst>
                          </a:blip>
                          <a:srcRect l="15672" t="38177" r="22352" b="38740"/>
                          <a:stretch/>
                        </pic:blipFill>
                        <pic:spPr bwMode="auto">
                          <a:xfrm>
                            <a:off x="0" y="0"/>
                            <a:ext cx="1420495" cy="118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535E79" w14:textId="77777777" w:rsidR="008B76F6" w:rsidRDefault="008B76F6">
            <w:pPr>
              <w:rPr>
                <w:noProof/>
              </w:rPr>
            </w:pPr>
          </w:p>
          <w:p w14:paraId="6033910E" w14:textId="727E63E2" w:rsidR="0079541E" w:rsidRDefault="0079541E"/>
        </w:tc>
        <w:tc>
          <w:tcPr>
            <w:tcW w:w="2254" w:type="dxa"/>
          </w:tcPr>
          <w:p w14:paraId="42E31430" w14:textId="34A9B31D" w:rsidR="007F7580" w:rsidRDefault="007F7580">
            <w:pPr>
              <w:rPr>
                <w:noProof/>
              </w:rPr>
            </w:pPr>
            <w:r>
              <w:rPr>
                <w:noProof/>
              </w:rPr>
              <w:drawing>
                <wp:anchor distT="0" distB="0" distL="114300" distR="114300" simplePos="0" relativeHeight="251667456" behindDoc="0" locked="0" layoutInCell="1" allowOverlap="1" wp14:anchorId="15C8BC69" wp14:editId="20ECE931">
                  <wp:simplePos x="0" y="0"/>
                  <wp:positionH relativeFrom="column">
                    <wp:posOffset>-65405</wp:posOffset>
                  </wp:positionH>
                  <wp:positionV relativeFrom="paragraph">
                    <wp:posOffset>130809</wp:posOffset>
                  </wp:positionV>
                  <wp:extent cx="1324672" cy="1228725"/>
                  <wp:effectExtent l="0" t="0" r="8890" b="0"/>
                  <wp:wrapThrough wrapText="bothSides">
                    <wp:wrapPolygon edited="0">
                      <wp:start x="0" y="0"/>
                      <wp:lineTo x="0" y="21098"/>
                      <wp:lineTo x="21434" y="21098"/>
                      <wp:lineTo x="21434"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9">
                            <a:extLst>
                              <a:ext uri="{28A0092B-C50C-407E-A947-70E740481C1C}">
                                <a14:useLocalDpi xmlns:a14="http://schemas.microsoft.com/office/drawing/2010/main" val="0"/>
                              </a:ext>
                            </a:extLst>
                          </a:blip>
                          <a:srcRect l="14920" t="33734" r="15774" b="37466"/>
                          <a:stretch/>
                        </pic:blipFill>
                        <pic:spPr bwMode="auto">
                          <a:xfrm>
                            <a:off x="0" y="0"/>
                            <a:ext cx="1324796" cy="1228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50A22C" w14:textId="038F89E4" w:rsidR="0079541E" w:rsidRDefault="0079541E"/>
        </w:tc>
      </w:tr>
    </w:tbl>
    <w:p w14:paraId="326A0471" w14:textId="77777777" w:rsidR="0079541E" w:rsidRDefault="0079541E"/>
    <w:p w14:paraId="0298E297" w14:textId="01FDB4B1" w:rsidR="008C743F" w:rsidRDefault="008C743F">
      <w:r>
        <w:t xml:space="preserve">The controlled the tomato which </w:t>
      </w:r>
      <w:r w:rsidR="00AA79A4">
        <w:t>has shown an interesting progress. The decrease in weight was barely visible, the overall results are quite bizarre in my opinion. With the first 2 weeks being hardly any changes, the 3</w:t>
      </w:r>
      <w:r w:rsidR="00AA79A4" w:rsidRPr="00AA79A4">
        <w:rPr>
          <w:vertAlign w:val="superscript"/>
        </w:rPr>
        <w:t>rd</w:t>
      </w:r>
      <w:r w:rsidR="00AA79A4">
        <w:t xml:space="preserve"> week has shown a small, accelerated pace which drastically changed for the final week. </w:t>
      </w:r>
      <w:r w:rsidR="0075711B">
        <w:t>It didn’t feel solid like it was before so maybe the bacteria which has infected the tomato</w:t>
      </w:r>
      <w:r w:rsidR="005906D3">
        <w:t xml:space="preserve"> </w:t>
      </w:r>
      <w:r w:rsidR="0075711B">
        <w:t xml:space="preserve">consumed the insides which led to the weight loss. The appearance of the </w:t>
      </w:r>
      <w:r w:rsidR="00047420">
        <w:t>had become severely infected (more on that later) that can suggest that the bacteria may in fact ate the tomato.</w:t>
      </w:r>
      <w:r w:rsidR="002E711A">
        <w:t xml:space="preserve"> The inside of the tomato was practically empty with bits of mush left inside</w:t>
      </w:r>
      <w:r w:rsidR="00F152FE">
        <w:t xml:space="preserve">. I feel like the reason for this sudden, drastic change could be caused by the faulty lid. The ring and top of the lid weren’t </w:t>
      </w:r>
      <w:r w:rsidR="0074559B">
        <w:t>intact</w:t>
      </w:r>
      <w:r w:rsidR="00F152FE">
        <w:t xml:space="preserve"> so possibly while I was ceiling the jar for the final week there must’ve been a gap large enough for a large amount of bacteria to emerge.</w:t>
      </w:r>
    </w:p>
    <w:tbl>
      <w:tblPr>
        <w:tblStyle w:val="TableGrid"/>
        <w:tblW w:w="0" w:type="auto"/>
        <w:tblLook w:val="04A0" w:firstRow="1" w:lastRow="0" w:firstColumn="1" w:lastColumn="0" w:noHBand="0" w:noVBand="1"/>
      </w:tblPr>
      <w:tblGrid>
        <w:gridCol w:w="2447"/>
        <w:gridCol w:w="2171"/>
        <w:gridCol w:w="2103"/>
        <w:gridCol w:w="2295"/>
      </w:tblGrid>
      <w:tr w:rsidR="007F5E9A" w14:paraId="5A2503F9" w14:textId="77777777" w:rsidTr="0035076B">
        <w:tc>
          <w:tcPr>
            <w:tcW w:w="2254" w:type="dxa"/>
          </w:tcPr>
          <w:p w14:paraId="394E949B" w14:textId="77777777" w:rsidR="0079541E" w:rsidRDefault="0079541E" w:rsidP="0035076B">
            <w:r>
              <w:t>Week 1</w:t>
            </w:r>
          </w:p>
        </w:tc>
        <w:tc>
          <w:tcPr>
            <w:tcW w:w="2254" w:type="dxa"/>
          </w:tcPr>
          <w:p w14:paraId="16A7E3D7" w14:textId="77777777" w:rsidR="0079541E" w:rsidRDefault="0079541E" w:rsidP="0035076B">
            <w:r>
              <w:t>Week 2</w:t>
            </w:r>
          </w:p>
        </w:tc>
        <w:tc>
          <w:tcPr>
            <w:tcW w:w="2254" w:type="dxa"/>
          </w:tcPr>
          <w:p w14:paraId="41DC674D" w14:textId="77777777" w:rsidR="0079541E" w:rsidRDefault="0079541E" w:rsidP="0035076B">
            <w:r>
              <w:t>Week 3</w:t>
            </w:r>
          </w:p>
        </w:tc>
        <w:tc>
          <w:tcPr>
            <w:tcW w:w="2254" w:type="dxa"/>
          </w:tcPr>
          <w:p w14:paraId="3F73D7A7" w14:textId="77777777" w:rsidR="0079541E" w:rsidRDefault="0079541E" w:rsidP="0035076B">
            <w:r>
              <w:t>Week 4</w:t>
            </w:r>
          </w:p>
        </w:tc>
      </w:tr>
      <w:tr w:rsidR="007F5E9A" w14:paraId="63CBCCC8" w14:textId="77777777" w:rsidTr="0035076B">
        <w:tc>
          <w:tcPr>
            <w:tcW w:w="2254" w:type="dxa"/>
          </w:tcPr>
          <w:p w14:paraId="59164D49" w14:textId="1C3105D5" w:rsidR="0079541E" w:rsidRDefault="00B6204C" w:rsidP="0035076B">
            <w:r>
              <w:rPr>
                <w:noProof/>
              </w:rPr>
              <w:drawing>
                <wp:anchor distT="0" distB="0" distL="114300" distR="114300" simplePos="0" relativeHeight="251663360" behindDoc="0" locked="0" layoutInCell="1" allowOverlap="1" wp14:anchorId="1FB978D9" wp14:editId="7EF1BC1E">
                  <wp:simplePos x="0" y="0"/>
                  <wp:positionH relativeFrom="column">
                    <wp:posOffset>-5080</wp:posOffset>
                  </wp:positionH>
                  <wp:positionV relativeFrom="paragraph">
                    <wp:posOffset>81280</wp:posOffset>
                  </wp:positionV>
                  <wp:extent cx="1543050" cy="1111250"/>
                  <wp:effectExtent l="0" t="0" r="0" b="0"/>
                  <wp:wrapThrough wrapText="bothSides">
                    <wp:wrapPolygon edited="0">
                      <wp:start x="0" y="0"/>
                      <wp:lineTo x="0" y="21106"/>
                      <wp:lineTo x="21333" y="21106"/>
                      <wp:lineTo x="21333" y="0"/>
                      <wp:lineTo x="0" y="0"/>
                    </wp:wrapPolygon>
                  </wp:wrapThrough>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rotWithShape="1">
                          <a:blip r:embed="rId10">
                            <a:extLst>
                              <a:ext uri="{28A0092B-C50C-407E-A947-70E740481C1C}">
                                <a14:useLocalDpi xmlns:a14="http://schemas.microsoft.com/office/drawing/2010/main" val="0"/>
                              </a:ext>
                            </a:extLst>
                          </a:blip>
                          <a:srcRect l="12202" t="29199" r="10119" b="45734"/>
                          <a:stretch/>
                        </pic:blipFill>
                        <pic:spPr bwMode="auto">
                          <a:xfrm>
                            <a:off x="0" y="0"/>
                            <a:ext cx="1543050" cy="111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254" w:type="dxa"/>
          </w:tcPr>
          <w:p w14:paraId="1FC3F445" w14:textId="38674378" w:rsidR="008B76F6" w:rsidRDefault="008B76F6" w:rsidP="0035076B">
            <w:pPr>
              <w:rPr>
                <w:noProof/>
              </w:rPr>
            </w:pPr>
            <w:r>
              <w:rPr>
                <w:noProof/>
              </w:rPr>
              <w:drawing>
                <wp:anchor distT="0" distB="0" distL="114300" distR="114300" simplePos="0" relativeHeight="251662336" behindDoc="0" locked="0" layoutInCell="1" allowOverlap="1" wp14:anchorId="65C62753" wp14:editId="03A3D4EE">
                  <wp:simplePos x="0" y="0"/>
                  <wp:positionH relativeFrom="column">
                    <wp:posOffset>-29845</wp:posOffset>
                  </wp:positionH>
                  <wp:positionV relativeFrom="paragraph">
                    <wp:posOffset>62865</wp:posOffset>
                  </wp:positionV>
                  <wp:extent cx="1351280" cy="1174115"/>
                  <wp:effectExtent l="0" t="0" r="1270" b="6985"/>
                  <wp:wrapThrough wrapText="bothSides">
                    <wp:wrapPolygon edited="0">
                      <wp:start x="0" y="0"/>
                      <wp:lineTo x="0" y="21378"/>
                      <wp:lineTo x="21316" y="21378"/>
                      <wp:lineTo x="21316" y="0"/>
                      <wp:lineTo x="0" y="0"/>
                    </wp:wrapPolygon>
                  </wp:wrapThrough>
                  <wp:docPr id="13" name="Picture 13"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up, indoor&#10;&#10;Description automatically generated"/>
                          <pic:cNvPicPr/>
                        </pic:nvPicPr>
                        <pic:blipFill rotWithShape="1">
                          <a:blip r:embed="rId11" cstate="print">
                            <a:extLst>
                              <a:ext uri="{28A0092B-C50C-407E-A947-70E740481C1C}">
                                <a14:useLocalDpi xmlns:a14="http://schemas.microsoft.com/office/drawing/2010/main" val="0"/>
                              </a:ext>
                            </a:extLst>
                          </a:blip>
                          <a:srcRect t="6800" b="50533"/>
                          <a:stretch/>
                        </pic:blipFill>
                        <pic:spPr bwMode="auto">
                          <a:xfrm>
                            <a:off x="0" y="0"/>
                            <a:ext cx="1351280" cy="1174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9FBD97" w14:textId="36F12BEE" w:rsidR="0079541E" w:rsidRDefault="0079541E" w:rsidP="0035076B"/>
        </w:tc>
        <w:tc>
          <w:tcPr>
            <w:tcW w:w="2254" w:type="dxa"/>
          </w:tcPr>
          <w:p w14:paraId="247A6E42" w14:textId="2B5D7579" w:rsidR="008B76F6" w:rsidRDefault="008B76F6" w:rsidP="0035076B">
            <w:pPr>
              <w:rPr>
                <w:noProof/>
              </w:rPr>
            </w:pPr>
            <w:r>
              <w:rPr>
                <w:noProof/>
              </w:rPr>
              <w:drawing>
                <wp:anchor distT="0" distB="0" distL="114300" distR="114300" simplePos="0" relativeHeight="251665408" behindDoc="0" locked="0" layoutInCell="1" allowOverlap="1" wp14:anchorId="6B33E4D9" wp14:editId="4773BA9A">
                  <wp:simplePos x="0" y="0"/>
                  <wp:positionH relativeFrom="column">
                    <wp:posOffset>6350</wp:posOffset>
                  </wp:positionH>
                  <wp:positionV relativeFrom="paragraph">
                    <wp:posOffset>34290</wp:posOffset>
                  </wp:positionV>
                  <wp:extent cx="1304925" cy="1234826"/>
                  <wp:effectExtent l="0" t="0" r="0" b="3810"/>
                  <wp:wrapThrough wrapText="bothSides">
                    <wp:wrapPolygon edited="0">
                      <wp:start x="0" y="0"/>
                      <wp:lineTo x="0" y="21333"/>
                      <wp:lineTo x="21127" y="21333"/>
                      <wp:lineTo x="21127" y="0"/>
                      <wp:lineTo x="0" y="0"/>
                    </wp:wrapPolygon>
                  </wp:wrapThrough>
                  <wp:docPr id="15" name="Picture 15" descr="A picture containing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porcelain&#10;&#10;Description automatically generated"/>
                          <pic:cNvPicPr/>
                        </pic:nvPicPr>
                        <pic:blipFill rotWithShape="1">
                          <a:blip r:embed="rId12">
                            <a:extLst>
                              <a:ext uri="{28A0092B-C50C-407E-A947-70E740481C1C}">
                                <a14:useLocalDpi xmlns:a14="http://schemas.microsoft.com/office/drawing/2010/main" val="0"/>
                              </a:ext>
                            </a:extLst>
                          </a:blip>
                          <a:srcRect l="13095" t="28667" r="14881" b="40800"/>
                          <a:stretch/>
                        </pic:blipFill>
                        <pic:spPr bwMode="auto">
                          <a:xfrm>
                            <a:off x="0" y="0"/>
                            <a:ext cx="1304925" cy="12348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391C0D" w14:textId="2651CE20" w:rsidR="0079541E" w:rsidRDefault="0079541E" w:rsidP="0035076B"/>
        </w:tc>
        <w:tc>
          <w:tcPr>
            <w:tcW w:w="2254" w:type="dxa"/>
          </w:tcPr>
          <w:p w14:paraId="099A0AF8" w14:textId="21698797" w:rsidR="007F5E9A" w:rsidRDefault="007F5E9A" w:rsidP="0035076B">
            <w:pPr>
              <w:rPr>
                <w:noProof/>
              </w:rPr>
            </w:pPr>
            <w:r>
              <w:rPr>
                <w:noProof/>
              </w:rPr>
              <w:drawing>
                <wp:anchor distT="0" distB="0" distL="114300" distR="114300" simplePos="0" relativeHeight="251666432" behindDoc="1" locked="0" layoutInCell="1" allowOverlap="1" wp14:anchorId="4C590270" wp14:editId="6854F2A0">
                  <wp:simplePos x="0" y="0"/>
                  <wp:positionH relativeFrom="column">
                    <wp:posOffset>-52071</wp:posOffset>
                  </wp:positionH>
                  <wp:positionV relativeFrom="paragraph">
                    <wp:posOffset>62865</wp:posOffset>
                  </wp:positionV>
                  <wp:extent cx="1438275" cy="1213734"/>
                  <wp:effectExtent l="0" t="0" r="0" b="5715"/>
                  <wp:wrapTight wrapText="bothSides">
                    <wp:wrapPolygon edited="0">
                      <wp:start x="0" y="0"/>
                      <wp:lineTo x="0" y="21363"/>
                      <wp:lineTo x="21171" y="21363"/>
                      <wp:lineTo x="21171" y="0"/>
                      <wp:lineTo x="0" y="0"/>
                    </wp:wrapPolygon>
                  </wp:wrapTight>
                  <wp:docPr id="16" name="Picture 16" descr="A picture containing beve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beverage&#10;&#10;Description automatically generated"/>
                          <pic:cNvPicPr/>
                        </pic:nvPicPr>
                        <pic:blipFill rotWithShape="1">
                          <a:blip r:embed="rId13">
                            <a:extLst>
                              <a:ext uri="{28A0092B-C50C-407E-A947-70E740481C1C}">
                                <a14:useLocalDpi xmlns:a14="http://schemas.microsoft.com/office/drawing/2010/main" val="0"/>
                              </a:ext>
                            </a:extLst>
                          </a:blip>
                          <a:srcRect l="17858" t="35733" r="11607" b="37600"/>
                          <a:stretch/>
                        </pic:blipFill>
                        <pic:spPr bwMode="auto">
                          <a:xfrm>
                            <a:off x="0" y="0"/>
                            <a:ext cx="1438275" cy="12137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F60286" w14:textId="077B549C" w:rsidR="0079541E" w:rsidRDefault="0079541E" w:rsidP="0035076B"/>
        </w:tc>
      </w:tr>
    </w:tbl>
    <w:p w14:paraId="7B6F3C6C" w14:textId="7D099D79" w:rsidR="00343A63" w:rsidRDefault="00343A63"/>
    <w:p w14:paraId="74EB2D7B" w14:textId="7D3CC8A2" w:rsidR="0074559B" w:rsidRDefault="0074559B"/>
    <w:p w14:paraId="1FE9DFEC" w14:textId="6A4017F4" w:rsidR="0074559B" w:rsidRDefault="0074559B"/>
    <w:p w14:paraId="37E3E6D3" w14:textId="3D1AF7CE" w:rsidR="0074559B" w:rsidRDefault="0074559B"/>
    <w:p w14:paraId="4EA17ACB" w14:textId="23F0993C" w:rsidR="0074559B" w:rsidRDefault="0074559B"/>
    <w:p w14:paraId="60336451" w14:textId="2E9C693E" w:rsidR="0074559B" w:rsidRDefault="0074559B"/>
    <w:p w14:paraId="417E45FE" w14:textId="244FEC47" w:rsidR="0074559B" w:rsidRDefault="0074559B"/>
    <w:p w14:paraId="292832D1" w14:textId="77777777" w:rsidR="0074559B" w:rsidRDefault="0074559B"/>
    <w:p w14:paraId="2B092D61" w14:textId="539CEE0E" w:rsidR="00277A81" w:rsidRPr="00620199" w:rsidRDefault="00343A63">
      <w:pPr>
        <w:rPr>
          <w:noProof/>
          <w:u w:val="single"/>
        </w:rPr>
      </w:pPr>
      <w:r w:rsidRPr="00620199">
        <w:rPr>
          <w:noProof/>
          <w:u w:val="single"/>
        </w:rPr>
        <w:lastRenderedPageBreak/>
        <w:t>Width</w:t>
      </w:r>
    </w:p>
    <w:p w14:paraId="67A9438A" w14:textId="77777777" w:rsidR="00CF5AAC" w:rsidRDefault="00CF5AAC">
      <w:pPr>
        <w:rPr>
          <w:noProof/>
        </w:rPr>
      </w:pPr>
    </w:p>
    <w:p w14:paraId="4F6C9CAD" w14:textId="77777777" w:rsidR="0079541E" w:rsidRDefault="00277A81" w:rsidP="0079541E">
      <w:pPr>
        <w:keepNext/>
      </w:pPr>
      <w:r>
        <w:rPr>
          <w:noProof/>
        </w:rPr>
        <w:drawing>
          <wp:inline distT="0" distB="0" distL="0" distR="0" wp14:anchorId="4F84F183" wp14:editId="3214B5F1">
            <wp:extent cx="3857625" cy="2304960"/>
            <wp:effectExtent l="0" t="0" r="0" b="635"/>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rotWithShape="1">
                    <a:blip r:embed="rId14"/>
                    <a:srcRect l="22602" t="39790" r="40128" b="18877"/>
                    <a:stretch/>
                  </pic:blipFill>
                  <pic:spPr bwMode="auto">
                    <a:xfrm>
                      <a:off x="0" y="0"/>
                      <a:ext cx="3864456" cy="2309042"/>
                    </a:xfrm>
                    <a:prstGeom prst="rect">
                      <a:avLst/>
                    </a:prstGeom>
                    <a:ln>
                      <a:noFill/>
                    </a:ln>
                    <a:extLst>
                      <a:ext uri="{53640926-AAD7-44D8-BBD7-CCE9431645EC}">
                        <a14:shadowObscured xmlns:a14="http://schemas.microsoft.com/office/drawing/2010/main"/>
                      </a:ext>
                    </a:extLst>
                  </pic:spPr>
                </pic:pic>
              </a:graphicData>
            </a:graphic>
          </wp:inline>
        </w:drawing>
      </w:r>
    </w:p>
    <w:p w14:paraId="7AA8D4B9" w14:textId="694141BB" w:rsidR="0079541E" w:rsidRDefault="0079541E" w:rsidP="0079541E">
      <w:pPr>
        <w:pStyle w:val="Caption"/>
      </w:pPr>
      <w:r>
        <w:t xml:space="preserve">Figure </w:t>
      </w:r>
      <w:r w:rsidR="00A373EB">
        <w:fldChar w:fldCharType="begin"/>
      </w:r>
      <w:r w:rsidR="00A373EB">
        <w:instrText xml:space="preserve"> SEQ Figure \* ARABIC </w:instrText>
      </w:r>
      <w:r w:rsidR="00A373EB">
        <w:fldChar w:fldCharType="separate"/>
      </w:r>
      <w:r>
        <w:rPr>
          <w:noProof/>
        </w:rPr>
        <w:t>2</w:t>
      </w:r>
      <w:r w:rsidR="00A373EB">
        <w:rPr>
          <w:noProof/>
        </w:rPr>
        <w:fldChar w:fldCharType="end"/>
      </w:r>
      <w:r>
        <w:t xml:space="preserve"> Graph showing change in width for both tomato's</w:t>
      </w:r>
    </w:p>
    <w:tbl>
      <w:tblPr>
        <w:tblStyle w:val="TableGrid"/>
        <w:tblW w:w="0" w:type="auto"/>
        <w:tblLook w:val="04A0" w:firstRow="1" w:lastRow="0" w:firstColumn="1" w:lastColumn="0" w:noHBand="0" w:noVBand="1"/>
      </w:tblPr>
      <w:tblGrid>
        <w:gridCol w:w="817"/>
        <w:gridCol w:w="1872"/>
        <w:gridCol w:w="1984"/>
      </w:tblGrid>
      <w:tr w:rsidR="00750D38" w14:paraId="06BCE713" w14:textId="77777777" w:rsidTr="00DC3474">
        <w:tc>
          <w:tcPr>
            <w:tcW w:w="817" w:type="dxa"/>
          </w:tcPr>
          <w:p w14:paraId="1159BA1B" w14:textId="77777777" w:rsidR="00750D38" w:rsidRDefault="00750D38" w:rsidP="00B20F62">
            <w:r>
              <w:t>Weeks</w:t>
            </w:r>
          </w:p>
        </w:tc>
        <w:tc>
          <w:tcPr>
            <w:tcW w:w="1872" w:type="dxa"/>
          </w:tcPr>
          <w:p w14:paraId="3A455A47" w14:textId="71B43AF0" w:rsidR="00750D38" w:rsidRDefault="00750D38" w:rsidP="00B20F62">
            <w:r>
              <w:t>Width of diced tomato (cm)</w:t>
            </w:r>
          </w:p>
        </w:tc>
        <w:tc>
          <w:tcPr>
            <w:tcW w:w="1984" w:type="dxa"/>
          </w:tcPr>
          <w:p w14:paraId="11A51FAD" w14:textId="0C8A079B" w:rsidR="00750D38" w:rsidRDefault="00750D38" w:rsidP="00B20F62">
            <w:r>
              <w:t>Width of controlled tomato (cm)</w:t>
            </w:r>
          </w:p>
        </w:tc>
      </w:tr>
      <w:tr w:rsidR="00750D38" w14:paraId="474A5AE9" w14:textId="77777777" w:rsidTr="00DC3474">
        <w:tc>
          <w:tcPr>
            <w:tcW w:w="817" w:type="dxa"/>
          </w:tcPr>
          <w:p w14:paraId="17F9725C" w14:textId="77777777" w:rsidR="00750D38" w:rsidRDefault="00750D38" w:rsidP="00B20F62">
            <w:r>
              <w:t>1</w:t>
            </w:r>
          </w:p>
        </w:tc>
        <w:tc>
          <w:tcPr>
            <w:tcW w:w="1872" w:type="dxa"/>
          </w:tcPr>
          <w:p w14:paraId="57A4FE93" w14:textId="54C4354E" w:rsidR="00750D38" w:rsidRDefault="00CE3B31" w:rsidP="00B20F62">
            <w:r>
              <w:t>5.7</w:t>
            </w:r>
          </w:p>
        </w:tc>
        <w:tc>
          <w:tcPr>
            <w:tcW w:w="1984" w:type="dxa"/>
          </w:tcPr>
          <w:p w14:paraId="6FC72E5B" w14:textId="3B20B296" w:rsidR="00750D38" w:rsidRDefault="00CE3B31" w:rsidP="00B20F62">
            <w:r>
              <w:t>5.7</w:t>
            </w:r>
          </w:p>
        </w:tc>
      </w:tr>
      <w:tr w:rsidR="00750D38" w14:paraId="64EFF5B7" w14:textId="77777777" w:rsidTr="00DC3474">
        <w:tc>
          <w:tcPr>
            <w:tcW w:w="817" w:type="dxa"/>
          </w:tcPr>
          <w:p w14:paraId="0A8E6E3F" w14:textId="77777777" w:rsidR="00750D38" w:rsidRDefault="00750D38" w:rsidP="00B20F62">
            <w:r>
              <w:t>2</w:t>
            </w:r>
          </w:p>
        </w:tc>
        <w:tc>
          <w:tcPr>
            <w:tcW w:w="1872" w:type="dxa"/>
          </w:tcPr>
          <w:p w14:paraId="152812F3" w14:textId="706FED52" w:rsidR="00750D38" w:rsidRDefault="00CE3B31" w:rsidP="00B20F62">
            <w:r>
              <w:t>4</w:t>
            </w:r>
          </w:p>
        </w:tc>
        <w:tc>
          <w:tcPr>
            <w:tcW w:w="1984" w:type="dxa"/>
          </w:tcPr>
          <w:p w14:paraId="3D6BA043" w14:textId="773B91E0" w:rsidR="00750D38" w:rsidRDefault="00CE3B31" w:rsidP="00B20F62">
            <w:r>
              <w:t>5.7</w:t>
            </w:r>
          </w:p>
        </w:tc>
      </w:tr>
      <w:tr w:rsidR="00750D38" w14:paraId="0773DC0A" w14:textId="77777777" w:rsidTr="00DC3474">
        <w:tc>
          <w:tcPr>
            <w:tcW w:w="817" w:type="dxa"/>
          </w:tcPr>
          <w:p w14:paraId="64B26357" w14:textId="77777777" w:rsidR="00750D38" w:rsidRDefault="00750D38" w:rsidP="00B20F62">
            <w:r>
              <w:t>3</w:t>
            </w:r>
          </w:p>
        </w:tc>
        <w:tc>
          <w:tcPr>
            <w:tcW w:w="1872" w:type="dxa"/>
          </w:tcPr>
          <w:p w14:paraId="2A99F618" w14:textId="3DB03D1F" w:rsidR="00750D38" w:rsidRDefault="00CE3B31" w:rsidP="00B20F62">
            <w:r>
              <w:t>4.5</w:t>
            </w:r>
          </w:p>
        </w:tc>
        <w:tc>
          <w:tcPr>
            <w:tcW w:w="1984" w:type="dxa"/>
          </w:tcPr>
          <w:p w14:paraId="6F82C95D" w14:textId="2424CE52" w:rsidR="00750D38" w:rsidRDefault="00CE3B31" w:rsidP="00B20F62">
            <w:r>
              <w:t>5.3</w:t>
            </w:r>
          </w:p>
        </w:tc>
      </w:tr>
      <w:tr w:rsidR="00750D38" w14:paraId="1B11ADC9" w14:textId="77777777" w:rsidTr="00DC3474">
        <w:tc>
          <w:tcPr>
            <w:tcW w:w="817" w:type="dxa"/>
          </w:tcPr>
          <w:p w14:paraId="02CD2ACD" w14:textId="77777777" w:rsidR="00750D38" w:rsidRDefault="00750D38" w:rsidP="00B20F62">
            <w:r>
              <w:t>4</w:t>
            </w:r>
          </w:p>
        </w:tc>
        <w:tc>
          <w:tcPr>
            <w:tcW w:w="1872" w:type="dxa"/>
          </w:tcPr>
          <w:p w14:paraId="13EFB2AC" w14:textId="1316E781" w:rsidR="00750D38" w:rsidRDefault="00CE3B31" w:rsidP="00B20F62">
            <w:r>
              <w:t>4.8</w:t>
            </w:r>
          </w:p>
        </w:tc>
        <w:tc>
          <w:tcPr>
            <w:tcW w:w="1984" w:type="dxa"/>
          </w:tcPr>
          <w:p w14:paraId="6DA62CCD" w14:textId="2D25979E" w:rsidR="00750D38" w:rsidRDefault="00CE3B31" w:rsidP="00B20F62">
            <w:r>
              <w:t>6</w:t>
            </w:r>
          </w:p>
        </w:tc>
      </w:tr>
    </w:tbl>
    <w:p w14:paraId="0A10E796" w14:textId="77777777" w:rsidR="0079541E" w:rsidRDefault="0079541E" w:rsidP="0079541E">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showing the width in figures</w:t>
      </w:r>
    </w:p>
    <w:p w14:paraId="13CFB0C2" w14:textId="3260ACC9" w:rsidR="00677D84" w:rsidRDefault="00DC3474">
      <w:r>
        <w:t xml:space="preserve">With the width </w:t>
      </w:r>
      <w:r w:rsidR="001526CF">
        <w:t>of the diced tomato, the measurements are quite bizarre, the width has done the opposite of the weight. The biggest difference is between week 1 and 2</w:t>
      </w:r>
      <w:r w:rsidR="00550A06">
        <w:t xml:space="preserve"> where the width has shrunk the most, it could be due to the salt being fresh and being most effective. When it came to measuring, I purposely placed it on the flat side to get the best result, not once have I intentionally stretched it out because that would alter my results. the tomato shrivelled inwards which gave an indication that the length has decreased. </w:t>
      </w:r>
      <w:r w:rsidR="000164EB">
        <w:t xml:space="preserve">Over the course of the following weeks the width had actually expanded, I am not too sure as to why this has happened. My theory is that as the salt absorbed the moisture the salt might’ve caused the skin to soften losing its oval shape and becoming flat. It is an interesting observation when put into a graph and seeing a </w:t>
      </w:r>
      <w:r w:rsidR="00677D84">
        <w:t>line progressively going up.</w:t>
      </w:r>
    </w:p>
    <w:p w14:paraId="3529A804" w14:textId="52D5A5C5" w:rsidR="00DC3474" w:rsidRDefault="00677D84">
      <w:r>
        <w:t>The controlled tomato, unlike with the weight progression</w:t>
      </w:r>
      <w:r w:rsidR="008435AA">
        <w:t>, the first 2 weeks have been the same which is quite surprising. When it came to weighing, I double checked to get the correct units, so it was quite surprising. By the end of the experiment the controlled tomato had what looked like, had collapsed, it had lost its shape and looked completely different than the week before.</w:t>
      </w:r>
      <w:r w:rsidR="00950676">
        <w:t xml:space="preserve"> With the shape of the contaminated tomato, it was hard to measure without damaging the tomato as the content had become loose.</w:t>
      </w:r>
    </w:p>
    <w:p w14:paraId="1B3C7286" w14:textId="5FBEFD2B" w:rsidR="0013076D" w:rsidRPr="00A55A07" w:rsidRDefault="00343A63">
      <w:pPr>
        <w:rPr>
          <w:u w:val="single"/>
        </w:rPr>
      </w:pPr>
      <w:r w:rsidRPr="00A55A07">
        <w:rPr>
          <w:u w:val="single"/>
        </w:rPr>
        <w:t>Appearance</w:t>
      </w:r>
      <w:r w:rsidR="00CF5AAC">
        <w:rPr>
          <w:u w:val="single"/>
        </w:rPr>
        <w:t xml:space="preserve"> and Smell</w:t>
      </w:r>
    </w:p>
    <w:p w14:paraId="163D1C8F" w14:textId="77777777" w:rsidR="00331CB2" w:rsidRDefault="00A55A07">
      <w:r>
        <w:t xml:space="preserve">With each passing week there was a small “puddle” of water in the jar, this meant that the salt was in fact working as there were physical changes as well, the tomato shrivelled and became extremely soft, I had to handle the tomato carefully to avoid damaging it in any way. From a sturdy and silky skin became a wrinkly and fragile piece, I thought that at one point I would accidentally tear a bit off. The shape of it has also changed, from oval to what looked like a heart shape, it shrivelled inwards </w:t>
      </w:r>
      <w:r>
        <w:lastRenderedPageBreak/>
        <w:t>which may have given it the appearance. During the process of taking out the tomato, some of the salt had stuck in onto the tomato which made it a challenge to fully remove it as there was the possibility of damaging it, this also made it hard to get an accurate measurement, like the anomaly in week 3.</w:t>
      </w:r>
      <w:r w:rsidR="00CF5AAC">
        <w:t xml:space="preserve"> The smell has become worse as the weeks progressed, I avoided smelling it on the last day in fear of becoming nauseous, </w:t>
      </w:r>
      <w:r w:rsidR="00331CB2">
        <w:t>I wore a mask to prevent myself from feeling unwell.</w:t>
      </w:r>
    </w:p>
    <w:p w14:paraId="18C0CFD2" w14:textId="19895258" w:rsidR="00A55A07" w:rsidRPr="00950676" w:rsidRDefault="00331CB2">
      <w:pPr>
        <w:rPr>
          <w:u w:val="single"/>
        </w:rPr>
      </w:pPr>
      <w:r>
        <w:t>The controlled tomato did what I have expected, it grew mouldy as time went by and the smell was much worse than the “</w:t>
      </w:r>
      <w:r w:rsidR="00036986">
        <w:t>pharaoh</w:t>
      </w:r>
      <w:r>
        <w:t xml:space="preserve">” tomato. the changes were quite subtle in the first 2 weeks, slight appearances of mould but not drastic. It was very interesting at the last week because there was a sudden appearance of an incredible amount of mould, it covered an approximate 80% of the tomato surface. The skin was unaffected so most of the bacteria has infected the inside of the tomato. my explanation for this is that the jar which I used had a slightly damaged lid, the frame and inside weren’t intact which caused bacteria to enter the jar and multiply. Despite me always trying to make the lid as secure as I could it couldn’t be helped and I as I was closing the jar, I must’ve not secured the lid properly which caused the tremendous amounts of bacteria. Still, this is a very interesting observation as it shows how quickly bacteria can affect a tomato in just a week, this could potentially serve as an example of failed mummification attempts in Ancient Egypt and create a lesson for me to either use a better lid or always make sure to </w:t>
      </w:r>
      <w:r w:rsidR="00723E1C">
        <w:t xml:space="preserve">secure the lid. I feel like this doesn’t necessarily mean that I have failed, it could actually benefit future experiments of an outcome that </w:t>
      </w:r>
      <w:r w:rsidR="00723E1C" w:rsidRPr="00950676">
        <w:t xml:space="preserve">include ceiling objects in confined spaces. </w:t>
      </w:r>
    </w:p>
    <w:p w14:paraId="4804CD15" w14:textId="6869DF04" w:rsidR="00C91AF8" w:rsidRPr="00950676" w:rsidRDefault="00C91AF8">
      <w:pPr>
        <w:rPr>
          <w:u w:val="single"/>
        </w:rPr>
      </w:pPr>
      <w:r w:rsidRPr="00950676">
        <w:rPr>
          <w:u w:val="single"/>
        </w:rPr>
        <w:t>Conclusion</w:t>
      </w:r>
    </w:p>
    <w:p w14:paraId="409D87D3" w14:textId="7D62694F" w:rsidR="001526CF" w:rsidRDefault="00950676">
      <w:r>
        <w:t>To sum up this practical, I would say that this has been a successful experiment. The tomato had all its moisture taken away from the Epsom salt</w:t>
      </w:r>
      <w:r w:rsidR="001624F4">
        <w:t xml:space="preserve"> while still keeping a partially alive tomato. There are a few things I would look out for next </w:t>
      </w:r>
      <w:r w:rsidR="0074559B">
        <w:t>time,</w:t>
      </w:r>
      <w:r w:rsidR="001624F4">
        <w:t xml:space="preserve"> but this didn’t ruin the experiment, these were interesting observations which outline a possibility of a “what if” scenario, such as the lid not being secure enough or using Epsom salt.</w:t>
      </w:r>
    </w:p>
    <w:p w14:paraId="795772FE" w14:textId="0C1140FD" w:rsidR="001526CF" w:rsidRPr="00587B5E" w:rsidRDefault="001526CF">
      <w:pPr>
        <w:rPr>
          <w:u w:val="single"/>
        </w:rPr>
      </w:pPr>
      <w:r w:rsidRPr="00587B5E">
        <w:rPr>
          <w:u w:val="single"/>
        </w:rPr>
        <w:t>Appendix</w:t>
      </w:r>
      <w:r w:rsidR="00587B5E" w:rsidRPr="00587B5E">
        <w:rPr>
          <w:u w:val="single"/>
        </w:rPr>
        <w:t xml:space="preserve"> 1</w:t>
      </w:r>
      <w:r w:rsidRPr="00587B5E">
        <w:rPr>
          <w:u w:val="single"/>
        </w:rPr>
        <w:t xml:space="preserve"> </w:t>
      </w:r>
    </w:p>
    <w:p w14:paraId="0FBFF16D" w14:textId="3465BDEE" w:rsidR="001526CF" w:rsidRDefault="001526CF">
      <w:r>
        <w:t>Surgical scalp</w:t>
      </w:r>
      <w:r w:rsidR="00587B5E">
        <w:t xml:space="preserve"> – U</w:t>
      </w:r>
      <w:r>
        <w:t xml:space="preserve">sed for cutting the tomato in 2 and used to get rid of excess salt </w:t>
      </w:r>
      <w:r w:rsidR="00587B5E">
        <w:t>from the diced half.</w:t>
      </w:r>
    </w:p>
    <w:p w14:paraId="3E34231C" w14:textId="0D31573E" w:rsidR="00587B5E" w:rsidRDefault="00587B5E">
      <w:r>
        <w:t xml:space="preserve">Teaspoon – Used to scoop out the inside of the diced tomato. </w:t>
      </w:r>
    </w:p>
    <w:p w14:paraId="7C3B0433" w14:textId="38EC9C26" w:rsidR="00587B5E" w:rsidRDefault="00587B5E">
      <w:r>
        <w:t>2 jars – Each used to store the tomatoes during the practical period.</w:t>
      </w:r>
    </w:p>
    <w:p w14:paraId="682F213D" w14:textId="0CF6EBDA" w:rsidR="00587B5E" w:rsidRPr="00587B5E" w:rsidRDefault="00587B5E">
      <w:pPr>
        <w:rPr>
          <w:u w:val="single"/>
        </w:rPr>
      </w:pPr>
      <w:r w:rsidRPr="00587B5E">
        <w:rPr>
          <w:u w:val="single"/>
        </w:rPr>
        <w:t>Appendix 2</w:t>
      </w:r>
    </w:p>
    <w:p w14:paraId="4F7C42AA" w14:textId="4FEDB0EA" w:rsidR="00587B5E" w:rsidRDefault="00587B5E">
      <w:r>
        <w:t>Wooden ruler</w:t>
      </w:r>
      <w:r w:rsidR="00950676">
        <w:t xml:space="preserve"> – With careful handling of the tomato, it was used to measure the width of the tomatoes.</w:t>
      </w:r>
    </w:p>
    <w:p w14:paraId="6237A978" w14:textId="13AE7F80" w:rsidR="001624F4" w:rsidRDefault="00587B5E">
      <w:r>
        <w:t>Weight scale</w:t>
      </w:r>
      <w:r w:rsidR="00950676">
        <w:t xml:space="preserve"> – Used to measure the weight of the tomatoes.</w:t>
      </w:r>
    </w:p>
    <w:p w14:paraId="285DFB03" w14:textId="77777777" w:rsidR="0074559B" w:rsidRDefault="0074559B"/>
    <w:p w14:paraId="2A22FE72" w14:textId="53043AF0" w:rsidR="004E03C7" w:rsidRPr="004E03C7" w:rsidRDefault="00950676" w:rsidP="004E03C7">
      <w:pPr>
        <w:rPr>
          <w:u w:val="single"/>
        </w:rPr>
      </w:pPr>
      <w:r w:rsidRPr="004E03C7">
        <w:rPr>
          <w:u w:val="single"/>
        </w:rPr>
        <w:t>Reference list</w:t>
      </w:r>
    </w:p>
    <w:p w14:paraId="4F00458B" w14:textId="4D38DF85" w:rsidR="004E03C7" w:rsidRDefault="004E03C7" w:rsidP="004E03C7">
      <w:pPr>
        <w:rPr>
          <w:i/>
          <w:iCs/>
        </w:rPr>
      </w:pPr>
      <w:r w:rsidRPr="00274847">
        <w:rPr>
          <w:i/>
          <w:iCs/>
        </w:rPr>
        <w:t xml:space="preserve">Kenny S. Mummifying Alan: Egypt’s Last Secret (2011), National Geographic </w:t>
      </w:r>
    </w:p>
    <w:p w14:paraId="19E3C876" w14:textId="385459D6" w:rsidR="00A373EB" w:rsidRPr="00274847" w:rsidRDefault="00A373EB" w:rsidP="004E03C7">
      <w:pPr>
        <w:rPr>
          <w:i/>
          <w:iCs/>
        </w:rPr>
      </w:pPr>
      <w:r>
        <w:rPr>
          <w:i/>
          <w:iCs/>
        </w:rPr>
        <w:t>“Mummifying-of-a-tomato” WHIZZPOPBANG.COM p1</w:t>
      </w:r>
    </w:p>
    <w:p w14:paraId="4B353FA2" w14:textId="3A42692C" w:rsidR="004E03C7" w:rsidRPr="00274847" w:rsidRDefault="004E03C7" w:rsidP="004E03C7">
      <w:pPr>
        <w:rPr>
          <w:i/>
          <w:iCs/>
        </w:rPr>
      </w:pPr>
      <w:r w:rsidRPr="00274847">
        <w:rPr>
          <w:rStyle w:val="accordion-tabbedtab-mobile"/>
          <w:rFonts w:cstheme="minorHAnsi"/>
          <w:i/>
          <w:iCs/>
        </w:rPr>
        <w:lastRenderedPageBreak/>
        <w:t xml:space="preserve">Christina P (2015) </w:t>
      </w:r>
      <w:r w:rsidRPr="00274847">
        <w:rPr>
          <w:rFonts w:cstheme="minorHAnsi"/>
          <w:i/>
          <w:iCs/>
        </w:rPr>
        <w:t>Modelling</w:t>
      </w:r>
      <w:r w:rsidRPr="00274847">
        <w:rPr>
          <w:rFonts w:cstheme="minorHAnsi"/>
          <w:i/>
          <w:iCs/>
        </w:rPr>
        <w:t xml:space="preserve"> Ancient Egyptian Mummification on Fresh Human Tissue: Macroscopic and Histological Aspects</w:t>
      </w:r>
      <w:r w:rsidRPr="00274847">
        <w:rPr>
          <w:rFonts w:cstheme="minorHAnsi"/>
          <w:i/>
          <w:iCs/>
        </w:rPr>
        <w:t>, Wiley Periodicals p.975</w:t>
      </w:r>
    </w:p>
    <w:p w14:paraId="5EF27795" w14:textId="54D6F7B3" w:rsidR="004E03C7" w:rsidRDefault="004E03C7"/>
    <w:p w14:paraId="4EE73DF6" w14:textId="77777777" w:rsidR="00587B5E" w:rsidRDefault="00587B5E"/>
    <w:sectPr w:rsidR="00587B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CD2"/>
    <w:rsid w:val="000164EB"/>
    <w:rsid w:val="00036986"/>
    <w:rsid w:val="00047420"/>
    <w:rsid w:val="00056FEF"/>
    <w:rsid w:val="0013076D"/>
    <w:rsid w:val="001526CF"/>
    <w:rsid w:val="001624F4"/>
    <w:rsid w:val="00171FE1"/>
    <w:rsid w:val="001A397C"/>
    <w:rsid w:val="00217038"/>
    <w:rsid w:val="002446A7"/>
    <w:rsid w:val="00274847"/>
    <w:rsid w:val="00277A81"/>
    <w:rsid w:val="002E711A"/>
    <w:rsid w:val="00331CB2"/>
    <w:rsid w:val="00343A63"/>
    <w:rsid w:val="003B4295"/>
    <w:rsid w:val="003E2791"/>
    <w:rsid w:val="00405FDA"/>
    <w:rsid w:val="004E03C7"/>
    <w:rsid w:val="00550A06"/>
    <w:rsid w:val="0057579A"/>
    <w:rsid w:val="00587B5E"/>
    <w:rsid w:val="005906D3"/>
    <w:rsid w:val="005A4271"/>
    <w:rsid w:val="00620199"/>
    <w:rsid w:val="00677D84"/>
    <w:rsid w:val="00723E1C"/>
    <w:rsid w:val="0074559B"/>
    <w:rsid w:val="00750D38"/>
    <w:rsid w:val="0075711B"/>
    <w:rsid w:val="00766692"/>
    <w:rsid w:val="0079541E"/>
    <w:rsid w:val="007F5E9A"/>
    <w:rsid w:val="007F7580"/>
    <w:rsid w:val="00803DED"/>
    <w:rsid w:val="008435AA"/>
    <w:rsid w:val="008A4232"/>
    <w:rsid w:val="008B76F6"/>
    <w:rsid w:val="008C743F"/>
    <w:rsid w:val="00913914"/>
    <w:rsid w:val="00950676"/>
    <w:rsid w:val="009A2A16"/>
    <w:rsid w:val="009F0CD2"/>
    <w:rsid w:val="00A373EB"/>
    <w:rsid w:val="00A55A07"/>
    <w:rsid w:val="00AA79A4"/>
    <w:rsid w:val="00B32367"/>
    <w:rsid w:val="00B6204C"/>
    <w:rsid w:val="00B6750D"/>
    <w:rsid w:val="00BE74E2"/>
    <w:rsid w:val="00C16273"/>
    <w:rsid w:val="00C25533"/>
    <w:rsid w:val="00C73183"/>
    <w:rsid w:val="00C91AF8"/>
    <w:rsid w:val="00CB5A85"/>
    <w:rsid w:val="00CE3B31"/>
    <w:rsid w:val="00CE58E9"/>
    <w:rsid w:val="00CF5AAC"/>
    <w:rsid w:val="00D10281"/>
    <w:rsid w:val="00DC3474"/>
    <w:rsid w:val="00EA6730"/>
    <w:rsid w:val="00EB4DC4"/>
    <w:rsid w:val="00EB5DC2"/>
    <w:rsid w:val="00EE17E9"/>
    <w:rsid w:val="00F152FE"/>
    <w:rsid w:val="00F82100"/>
    <w:rsid w:val="00FC1990"/>
    <w:rsid w:val="00FD36A0"/>
    <w:rsid w:val="00FF1CA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26477"/>
  <w15:chartTrackingRefBased/>
  <w15:docId w15:val="{DED8C35C-1289-423F-B3A0-228E306AC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E03C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50D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6730"/>
    <w:pPr>
      <w:spacing w:after="200" w:line="240" w:lineRule="auto"/>
    </w:pPr>
    <w:rPr>
      <w:i/>
      <w:iCs/>
      <w:color w:val="44546A" w:themeColor="text2"/>
      <w:sz w:val="18"/>
      <w:szCs w:val="18"/>
    </w:rPr>
  </w:style>
  <w:style w:type="character" w:customStyle="1" w:styleId="accordion-tabbedtab-mobile">
    <w:name w:val="accordion-tabbed__tab-mobile"/>
    <w:basedOn w:val="DefaultParagraphFont"/>
    <w:rsid w:val="004E03C7"/>
  </w:style>
  <w:style w:type="character" w:styleId="Hyperlink">
    <w:name w:val="Hyperlink"/>
    <w:basedOn w:val="DefaultParagraphFont"/>
    <w:uiPriority w:val="99"/>
    <w:semiHidden/>
    <w:unhideWhenUsed/>
    <w:rsid w:val="004E03C7"/>
    <w:rPr>
      <w:color w:val="0000FF"/>
      <w:u w:val="single"/>
    </w:rPr>
  </w:style>
  <w:style w:type="character" w:customStyle="1" w:styleId="Heading1Char">
    <w:name w:val="Heading 1 Char"/>
    <w:basedOn w:val="DefaultParagraphFont"/>
    <w:link w:val="Heading1"/>
    <w:uiPriority w:val="9"/>
    <w:rsid w:val="004E03C7"/>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858042">
      <w:bodyDiv w:val="1"/>
      <w:marLeft w:val="0"/>
      <w:marRight w:val="0"/>
      <w:marTop w:val="0"/>
      <w:marBottom w:val="0"/>
      <w:divBdr>
        <w:top w:val="none" w:sz="0" w:space="0" w:color="auto"/>
        <w:left w:val="none" w:sz="0" w:space="0" w:color="auto"/>
        <w:bottom w:val="none" w:sz="0" w:space="0" w:color="auto"/>
        <w:right w:val="none" w:sz="0" w:space="0" w:color="auto"/>
      </w:divBdr>
    </w:div>
    <w:div w:id="185449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98B7B-A9A3-48BC-A430-CB0B092E1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4497</TotalTime>
  <Pages>6</Pages>
  <Words>1799</Words>
  <Characters>10260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Marciniec (2003785)</dc:creator>
  <cp:keywords/>
  <dc:description/>
  <cp:lastModifiedBy>Gabriela Marciniec (2003785)</cp:lastModifiedBy>
  <cp:revision>39</cp:revision>
  <dcterms:created xsi:type="dcterms:W3CDTF">2021-10-07T16:32:00Z</dcterms:created>
  <dcterms:modified xsi:type="dcterms:W3CDTF">2021-10-17T22:23:00Z</dcterms:modified>
</cp:coreProperties>
</file>