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508EB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43500">
              <w:rPr>
                <w:b/>
                <w:color w:val="auto"/>
                <w:sz w:val="32"/>
              </w:rPr>
              <w:t>Maisie Hartley</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116918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B2633">
              <w:rPr>
                <w:b/>
                <w:color w:val="auto"/>
                <w:sz w:val="32"/>
              </w:rPr>
              <w:t xml:space="preserve"> </w:t>
            </w:r>
            <w:r w:rsidR="00743500">
              <w:rPr>
                <w:b/>
                <w:color w:val="auto"/>
                <w:sz w:val="32"/>
              </w:rPr>
              <w:t>2236348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FF72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FF72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FF729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FF729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FF729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FF729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FF729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FF729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FF729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DD0F8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975B969" w14:textId="3BE2AF5A" w:rsidR="00FF7784" w:rsidRDefault="00F517C3" w:rsidP="00DD44E7">
      <w:pPr>
        <w:spacing w:line="360" w:lineRule="auto"/>
        <w:ind w:right="237"/>
        <w:jc w:val="both"/>
        <w:rPr>
          <w:sz w:val="24"/>
          <w:szCs w:val="24"/>
        </w:rPr>
      </w:pPr>
      <w:r>
        <w:rPr>
          <w:sz w:val="24"/>
          <w:szCs w:val="24"/>
        </w:rPr>
        <w:t xml:space="preserve">In this essay, I intend to discuss the experiences I have </w:t>
      </w:r>
      <w:r w:rsidR="0076103E">
        <w:rPr>
          <w:sz w:val="24"/>
          <w:szCs w:val="24"/>
        </w:rPr>
        <w:t>had</w:t>
      </w:r>
      <w:r>
        <w:rPr>
          <w:sz w:val="24"/>
          <w:szCs w:val="24"/>
        </w:rPr>
        <w:t xml:space="preserve"> in the last 9 months since joining my current team. I will reflect on how the organisational culture that I am now part of has changed me. </w:t>
      </w:r>
    </w:p>
    <w:p w14:paraId="2E1840B1" w14:textId="77777777" w:rsidR="00F517C3" w:rsidRDefault="00F517C3" w:rsidP="00DD44E7">
      <w:pPr>
        <w:spacing w:line="360" w:lineRule="auto"/>
        <w:ind w:right="237"/>
        <w:jc w:val="both"/>
        <w:rPr>
          <w:sz w:val="24"/>
          <w:szCs w:val="24"/>
        </w:rPr>
      </w:pPr>
    </w:p>
    <w:p w14:paraId="56765A90" w14:textId="71C0D877" w:rsidR="00F517C3" w:rsidRDefault="00F517C3" w:rsidP="00DD44E7">
      <w:pPr>
        <w:spacing w:line="360" w:lineRule="auto"/>
        <w:ind w:right="237"/>
        <w:jc w:val="both"/>
        <w:rPr>
          <w:sz w:val="24"/>
          <w:szCs w:val="24"/>
        </w:rPr>
      </w:pPr>
      <w:r>
        <w:rPr>
          <w:sz w:val="24"/>
          <w:szCs w:val="24"/>
        </w:rPr>
        <w:t>I will discuss how I feel I’ve managed to integrate into this culture. I have embraced the opportunities in</w:t>
      </w:r>
      <w:r w:rsidR="0076103E">
        <w:rPr>
          <w:sz w:val="24"/>
          <w:szCs w:val="24"/>
        </w:rPr>
        <w:t xml:space="preserve"> </w:t>
      </w:r>
      <w:r>
        <w:rPr>
          <w:sz w:val="24"/>
          <w:szCs w:val="24"/>
        </w:rPr>
        <w:t>self and supported improvement this has given me. I will discuss the steps I have taken to maintain my wellbeing and improve my resilience. I will structure this discussion using the Gibbs reflective cycle (Gibbs</w:t>
      </w:r>
      <w:r w:rsidR="00876072">
        <w:rPr>
          <w:sz w:val="24"/>
          <w:szCs w:val="24"/>
        </w:rPr>
        <w:t>,</w:t>
      </w:r>
      <w:r>
        <w:rPr>
          <w:sz w:val="24"/>
          <w:szCs w:val="24"/>
        </w:rPr>
        <w:t xml:space="preserve"> 1988). </w:t>
      </w:r>
    </w:p>
    <w:p w14:paraId="7364F207" w14:textId="38565AD9" w:rsidR="00F517C3" w:rsidRPr="00270EEB" w:rsidRDefault="00F517C3" w:rsidP="00DD44E7">
      <w:pPr>
        <w:spacing w:line="360" w:lineRule="auto"/>
        <w:ind w:right="237"/>
        <w:jc w:val="both"/>
        <w:rPr>
          <w:sz w:val="24"/>
          <w:szCs w:val="24"/>
        </w:rPr>
      </w:pPr>
      <w:r>
        <w:rPr>
          <w:sz w:val="24"/>
          <w:szCs w:val="24"/>
        </w:rPr>
        <w:t xml:space="preserve">The critical aspect that influences organisational culture in the police, has been our role in enforcing the law. We as police officers are given the right to use discretion, and not to apply the law. </w:t>
      </w:r>
      <w:r w:rsidR="00325B94">
        <w:rPr>
          <w:sz w:val="24"/>
          <w:szCs w:val="24"/>
        </w:rPr>
        <w:t xml:space="preserve">This discretion is used if an alternative resolution is more appropriate. This has been said to distinguish the police from any other organisation (Grieve et.al. 2007). Every person is entitled to receive the same treatment regardless of their location and of the police officer applying this discretion. The organisation of the police and management of the officers expected to perform this role of a constable is important. How I am affected, by meeting the requirements of being a police constable within this organisation will be discussed in this essay. </w:t>
      </w:r>
    </w:p>
    <w:p w14:paraId="3456E6DC" w14:textId="77777777" w:rsidR="00FF7784" w:rsidRDefault="00FF7784" w:rsidP="00DD44E7">
      <w:pPr>
        <w:spacing w:line="360" w:lineRule="auto"/>
        <w:ind w:right="237"/>
        <w:jc w:val="both"/>
        <w:rPr>
          <w:sz w:val="24"/>
          <w:szCs w:val="24"/>
        </w:rPr>
      </w:pPr>
    </w:p>
    <w:p w14:paraId="553F7169" w14:textId="4816A902" w:rsidR="00325B94" w:rsidRPr="00270EEB" w:rsidRDefault="00325B94" w:rsidP="00DD44E7">
      <w:pPr>
        <w:spacing w:line="360" w:lineRule="auto"/>
        <w:ind w:right="237"/>
        <w:jc w:val="both"/>
        <w:rPr>
          <w:sz w:val="24"/>
          <w:szCs w:val="24"/>
        </w:rPr>
      </w:pPr>
      <w:r>
        <w:rPr>
          <w:sz w:val="24"/>
          <w:szCs w:val="24"/>
        </w:rPr>
        <w:t xml:space="preserve">To ensure that a high level of consistency is used, the college of policing has made the code of ethics. The aim of this code is “supporting each member of the policing profession to deliver the highest professional standards in their service to the public” </w:t>
      </w:r>
      <w:r>
        <w:rPr>
          <w:sz w:val="24"/>
          <w:szCs w:val="24"/>
        </w:rPr>
        <w:lastRenderedPageBreak/>
        <w:t>(College of Policing</w:t>
      </w:r>
      <w:r w:rsidR="005A60DC">
        <w:rPr>
          <w:sz w:val="24"/>
          <w:szCs w:val="24"/>
        </w:rPr>
        <w:t>,</w:t>
      </w:r>
      <w:r>
        <w:rPr>
          <w:sz w:val="24"/>
          <w:szCs w:val="24"/>
        </w:rPr>
        <w:t xml:space="preserve"> 20</w:t>
      </w:r>
      <w:r w:rsidR="00B463A6">
        <w:rPr>
          <w:sz w:val="24"/>
          <w:szCs w:val="24"/>
        </w:rPr>
        <w:t>1</w:t>
      </w:r>
      <w:r>
        <w:rPr>
          <w:sz w:val="24"/>
          <w:szCs w:val="24"/>
        </w:rPr>
        <w:t xml:space="preserve">4). In this essay, I will consider how working within this organisational culture has impacted on my wellbeing and resilience. </w:t>
      </w:r>
    </w:p>
    <w:p w14:paraId="04E34730" w14:textId="77777777" w:rsidR="00FF7784" w:rsidRPr="00270EEB" w:rsidRDefault="00FF7784" w:rsidP="00DD44E7">
      <w:pPr>
        <w:spacing w:line="360" w:lineRule="auto"/>
        <w:ind w:right="237"/>
        <w:jc w:val="both"/>
        <w:rPr>
          <w:sz w:val="24"/>
          <w:szCs w:val="24"/>
        </w:rPr>
      </w:pPr>
    </w:p>
    <w:p w14:paraId="1E2EB7EF" w14:textId="005BF44F" w:rsidR="00FF7784" w:rsidRDefault="00325B94" w:rsidP="00DD44E7">
      <w:pPr>
        <w:spacing w:line="360" w:lineRule="auto"/>
        <w:ind w:right="237"/>
        <w:jc w:val="both"/>
        <w:rPr>
          <w:sz w:val="24"/>
          <w:szCs w:val="24"/>
        </w:rPr>
      </w:pPr>
      <w:r>
        <w:rPr>
          <w:sz w:val="24"/>
          <w:szCs w:val="24"/>
        </w:rPr>
        <w:t xml:space="preserve">The time I spent the police learning centre in Bridgend changed my life. I made new friends and colleagues who had a similar outlook to myself. I very much appreciated the opportunities for learning and development. I felt part of something important and was happy to take part in the activities provided to us. I worked hard on my lifestyle and learned the importance of reflective practice in everything I do. I am still in contact with my main group of friends, we meet regularly to discuss how we are doing in work. This is part of my chosen reflective thinking activity. </w:t>
      </w:r>
    </w:p>
    <w:p w14:paraId="4C01A65A" w14:textId="77777777" w:rsidR="00325B94" w:rsidRDefault="00325B94" w:rsidP="00DD44E7">
      <w:pPr>
        <w:spacing w:line="360" w:lineRule="auto"/>
        <w:ind w:right="237"/>
        <w:jc w:val="both"/>
        <w:rPr>
          <w:sz w:val="24"/>
          <w:szCs w:val="24"/>
        </w:rPr>
      </w:pPr>
    </w:p>
    <w:p w14:paraId="1C91DEF6" w14:textId="278BA5B5" w:rsidR="00325B94" w:rsidRPr="00270EEB" w:rsidRDefault="00325B94" w:rsidP="00DD44E7">
      <w:pPr>
        <w:spacing w:line="360" w:lineRule="auto"/>
        <w:ind w:right="237"/>
        <w:jc w:val="both"/>
        <w:rPr>
          <w:sz w:val="24"/>
          <w:szCs w:val="24"/>
        </w:rPr>
      </w:pPr>
      <w:r>
        <w:rPr>
          <w:sz w:val="24"/>
          <w:szCs w:val="24"/>
        </w:rPr>
        <w:t xml:space="preserve">I completed my initial training and was put in central police station for my initial tutorship. I felt that I did well and integrated well with the team. </w:t>
      </w:r>
      <w:r w:rsidR="00B463A6">
        <w:rPr>
          <w:sz w:val="24"/>
          <w:szCs w:val="24"/>
        </w:rPr>
        <w:t xml:space="preserve">Once I completed my tutorship I was moved to work </w:t>
      </w:r>
      <w:r>
        <w:rPr>
          <w:sz w:val="24"/>
          <w:szCs w:val="24"/>
        </w:rPr>
        <w:t>within a team in a smaller station, in the suburb</w:t>
      </w:r>
      <w:r w:rsidR="0076103E">
        <w:rPr>
          <w:sz w:val="24"/>
          <w:szCs w:val="24"/>
        </w:rPr>
        <w:t>s</w:t>
      </w:r>
      <w:r w:rsidR="00B463A6">
        <w:rPr>
          <w:sz w:val="24"/>
          <w:szCs w:val="24"/>
        </w:rPr>
        <w:t>. Reflecting on my feelings, I have found that since working in my current team I have seen the more deprived areas of</w:t>
      </w:r>
      <w:r w:rsidR="0076103E">
        <w:rPr>
          <w:sz w:val="24"/>
          <w:szCs w:val="24"/>
        </w:rPr>
        <w:t xml:space="preserve"> the area</w:t>
      </w:r>
      <w:r w:rsidR="00B463A6">
        <w:rPr>
          <w:sz w:val="24"/>
          <w:szCs w:val="24"/>
        </w:rPr>
        <w:t xml:space="preserve">. </w:t>
      </w:r>
      <w:r w:rsidR="0076103E">
        <w:rPr>
          <w:sz w:val="24"/>
          <w:szCs w:val="24"/>
        </w:rPr>
        <w:t>T</w:t>
      </w:r>
      <w:r w:rsidR="00B463A6">
        <w:rPr>
          <w:sz w:val="24"/>
          <w:szCs w:val="24"/>
        </w:rPr>
        <w:t>his has been hugely rewarding but also challenging. One of the biggest challenges relates to the shift patterns in work. This has limited my contact with friends and family due to being on and off night shifts. I am also aware that I have ethical considerations to stop me discussing problems in too much detail with colleagues outside of work. Most of these are part of my team. This restriction is related to the code of ethics under which I am required to follow (College of policing</w:t>
      </w:r>
      <w:r w:rsidR="005A60DC">
        <w:rPr>
          <w:sz w:val="24"/>
          <w:szCs w:val="24"/>
        </w:rPr>
        <w:t>,</w:t>
      </w:r>
      <w:r w:rsidR="00B463A6">
        <w:rPr>
          <w:sz w:val="24"/>
          <w:szCs w:val="24"/>
        </w:rPr>
        <w:t xml:space="preserve"> 2014). I feel that I benefit from having close contact with my work colleagues</w:t>
      </w:r>
      <w:r w:rsidR="0076103E">
        <w:rPr>
          <w:sz w:val="24"/>
          <w:szCs w:val="24"/>
        </w:rPr>
        <w:t xml:space="preserve"> as </w:t>
      </w:r>
      <w:r w:rsidR="00B463A6">
        <w:rPr>
          <w:sz w:val="24"/>
          <w:szCs w:val="24"/>
        </w:rPr>
        <w:t xml:space="preserve">they are subject to the same code of ethics as I am and are subject to the same organisational stresses. This means that we </w:t>
      </w:r>
      <w:r w:rsidR="001F5C8E">
        <w:rPr>
          <w:sz w:val="24"/>
          <w:szCs w:val="24"/>
        </w:rPr>
        <w:t>can</w:t>
      </w:r>
      <w:r w:rsidR="00B463A6">
        <w:rPr>
          <w:sz w:val="24"/>
          <w:szCs w:val="24"/>
        </w:rPr>
        <w:t xml:space="preserve"> reflect on similar problems, consider helpful </w:t>
      </w:r>
      <w:r w:rsidR="005A60DC">
        <w:rPr>
          <w:sz w:val="24"/>
          <w:szCs w:val="24"/>
        </w:rPr>
        <w:t>techniques,</w:t>
      </w:r>
      <w:r w:rsidR="00B463A6">
        <w:rPr>
          <w:sz w:val="24"/>
          <w:szCs w:val="24"/>
        </w:rPr>
        <w:t xml:space="preserve"> and access any helpful resources. </w:t>
      </w:r>
    </w:p>
    <w:p w14:paraId="015307D9" w14:textId="77777777" w:rsidR="00FF7784" w:rsidRDefault="00FF7784" w:rsidP="00DD44E7">
      <w:pPr>
        <w:spacing w:line="360" w:lineRule="auto"/>
        <w:ind w:right="237"/>
        <w:jc w:val="both"/>
        <w:rPr>
          <w:sz w:val="24"/>
          <w:szCs w:val="24"/>
        </w:rPr>
      </w:pPr>
    </w:p>
    <w:p w14:paraId="7CE95C4D" w14:textId="3B6BCE86" w:rsidR="00B463A6" w:rsidRDefault="00B463A6" w:rsidP="00DD44E7">
      <w:pPr>
        <w:spacing w:line="360" w:lineRule="auto"/>
        <w:ind w:right="237"/>
        <w:jc w:val="both"/>
        <w:rPr>
          <w:sz w:val="24"/>
          <w:szCs w:val="24"/>
        </w:rPr>
      </w:pPr>
      <w:r>
        <w:rPr>
          <w:sz w:val="24"/>
          <w:szCs w:val="24"/>
        </w:rPr>
        <w:t xml:space="preserve">When evaluating my time till now with my team, I find that my confidence has </w:t>
      </w:r>
      <w:proofErr w:type="gramStart"/>
      <w:r>
        <w:rPr>
          <w:sz w:val="24"/>
          <w:szCs w:val="24"/>
        </w:rPr>
        <w:t>improved</w:t>
      </w:r>
      <w:proofErr w:type="gramEnd"/>
      <w:r>
        <w:rPr>
          <w:sz w:val="24"/>
          <w:szCs w:val="24"/>
        </w:rPr>
        <w:t xml:space="preserve"> and I am more capable. I feel this is because of the relationship I have established with my sergeant and my team; I have changed the way that I think and work. My sergeant is straight forward and honest with me, this has allowed me to act more confidently. I trust my training and worry less about making mistakes. I have overcome my </w:t>
      </w:r>
      <w:r w:rsidR="00E165CC">
        <w:rPr>
          <w:sz w:val="24"/>
          <w:szCs w:val="24"/>
        </w:rPr>
        <w:t xml:space="preserve">tendency to overthink and waste time by doing so. I feel this has helped me build confidence and resilience. I am aware that my sergeant will be honest with me about what I need to improve on. As an example, I was recently </w:t>
      </w:r>
      <w:r w:rsidR="00E165CC">
        <w:rPr>
          <w:sz w:val="24"/>
          <w:szCs w:val="24"/>
        </w:rPr>
        <w:lastRenderedPageBreak/>
        <w:t xml:space="preserve">booked onto a blue light driving course and my sergeant indicated that the place on the course may have to be given to another team member who was overdue his driving course. Although I was disappointed, I did see that this was the right thing to do as my colleague had been in the </w:t>
      </w:r>
      <w:r w:rsidR="0076103E">
        <w:rPr>
          <w:sz w:val="24"/>
          <w:szCs w:val="24"/>
        </w:rPr>
        <w:t>police</w:t>
      </w:r>
      <w:r w:rsidR="00E165CC">
        <w:rPr>
          <w:sz w:val="24"/>
          <w:szCs w:val="24"/>
        </w:rPr>
        <w:t xml:space="preserve"> longer than me. </w:t>
      </w:r>
      <w:r w:rsidR="0076103E">
        <w:rPr>
          <w:sz w:val="24"/>
          <w:szCs w:val="24"/>
        </w:rPr>
        <w:t>B</w:t>
      </w:r>
      <w:r w:rsidR="00E165CC">
        <w:rPr>
          <w:sz w:val="24"/>
          <w:szCs w:val="24"/>
        </w:rPr>
        <w:t xml:space="preserve">efore working </w:t>
      </w:r>
      <w:r w:rsidR="0076103E">
        <w:rPr>
          <w:sz w:val="24"/>
          <w:szCs w:val="24"/>
        </w:rPr>
        <w:t>on</w:t>
      </w:r>
      <w:r w:rsidR="00E165CC">
        <w:rPr>
          <w:sz w:val="24"/>
          <w:szCs w:val="24"/>
        </w:rPr>
        <w:t xml:space="preserve"> this team, I would have been very upset by this decision however I felt it was justified and the right decision. I feel that this has shown my resilience has improved, and that I can accept the needs of the organisation culture. Subsequently, I have been reallocated a place on a later course. This reflects the way in which the organisational culture functions, and I am becoming used to it.  </w:t>
      </w:r>
    </w:p>
    <w:p w14:paraId="6D38CE74" w14:textId="77777777" w:rsidR="00E165CC" w:rsidRDefault="00E165CC" w:rsidP="00DD44E7">
      <w:pPr>
        <w:spacing w:line="360" w:lineRule="auto"/>
        <w:ind w:right="237"/>
        <w:jc w:val="both"/>
        <w:rPr>
          <w:sz w:val="24"/>
          <w:szCs w:val="24"/>
        </w:rPr>
      </w:pPr>
    </w:p>
    <w:p w14:paraId="598ACEB8" w14:textId="56BC0135" w:rsidR="00E165CC" w:rsidRPr="00270EEB" w:rsidRDefault="00E165CC" w:rsidP="00DD44E7">
      <w:pPr>
        <w:spacing w:line="360" w:lineRule="auto"/>
        <w:ind w:right="237"/>
        <w:jc w:val="both"/>
        <w:rPr>
          <w:sz w:val="24"/>
          <w:szCs w:val="24"/>
        </w:rPr>
      </w:pPr>
      <w:r>
        <w:rPr>
          <w:sz w:val="24"/>
          <w:szCs w:val="24"/>
        </w:rPr>
        <w:t xml:space="preserve">I see risk in having to conform to elements of the organisational culture which do not align with my core beliefs and personal circumstances. It’s </w:t>
      </w:r>
      <w:r w:rsidR="001F5C8E">
        <w:rPr>
          <w:sz w:val="24"/>
          <w:szCs w:val="24"/>
        </w:rPr>
        <w:t>expected</w:t>
      </w:r>
      <w:r>
        <w:rPr>
          <w:sz w:val="24"/>
          <w:szCs w:val="24"/>
        </w:rPr>
        <w:t xml:space="preserve"> that even when off duty, I will still behave as required by the code of ethics. </w:t>
      </w:r>
      <w:r w:rsidR="001F5C8E">
        <w:rPr>
          <w:sz w:val="24"/>
          <w:szCs w:val="24"/>
        </w:rPr>
        <w:t>It c</w:t>
      </w:r>
      <w:r>
        <w:rPr>
          <w:sz w:val="24"/>
          <w:szCs w:val="24"/>
        </w:rPr>
        <w:t xml:space="preserve">an affect my personal life and relationships with my family and friends. This relates to examples of bias on behalf of them, which would be unacceptable to me. </w:t>
      </w:r>
      <w:r w:rsidR="001F5C8E">
        <w:rPr>
          <w:sz w:val="24"/>
          <w:szCs w:val="24"/>
        </w:rPr>
        <w:t>T</w:t>
      </w:r>
      <w:r>
        <w:rPr>
          <w:sz w:val="24"/>
          <w:szCs w:val="24"/>
        </w:rPr>
        <w:t xml:space="preserve">his could be unconscious biased and be </w:t>
      </w:r>
      <w:r w:rsidR="001F5C8E">
        <w:rPr>
          <w:sz w:val="24"/>
          <w:szCs w:val="24"/>
        </w:rPr>
        <w:t>regarding</w:t>
      </w:r>
      <w:r>
        <w:rPr>
          <w:sz w:val="24"/>
          <w:szCs w:val="24"/>
        </w:rPr>
        <w:t xml:space="preserve"> religion, race, politics etc. What may be acceptable for friends or family may not be acceptable to me. </w:t>
      </w:r>
    </w:p>
    <w:p w14:paraId="1D60CE5A" w14:textId="77777777" w:rsidR="001F5C8E" w:rsidRDefault="001F5C8E" w:rsidP="00DD44E7">
      <w:pPr>
        <w:spacing w:line="360" w:lineRule="auto"/>
        <w:ind w:right="237"/>
        <w:jc w:val="both"/>
        <w:rPr>
          <w:sz w:val="24"/>
          <w:szCs w:val="24"/>
        </w:rPr>
      </w:pPr>
      <w:r>
        <w:rPr>
          <w:sz w:val="24"/>
          <w:szCs w:val="24"/>
        </w:rPr>
        <w:t xml:space="preserve">I am aware that conforming to something that does not fit into my core values could have a negative effect on my mental wellbeing. It is difficult for me to analyse how much my wellbeing and resilience have been affected since I started working in the police. </w:t>
      </w:r>
    </w:p>
    <w:p w14:paraId="13E53F9B" w14:textId="77777777" w:rsidR="001F5C8E" w:rsidRDefault="001F5C8E" w:rsidP="00DD44E7">
      <w:pPr>
        <w:spacing w:line="360" w:lineRule="auto"/>
        <w:ind w:right="237"/>
        <w:jc w:val="both"/>
        <w:rPr>
          <w:sz w:val="24"/>
          <w:szCs w:val="24"/>
        </w:rPr>
      </w:pPr>
    </w:p>
    <w:p w14:paraId="2AD48C39" w14:textId="49A4F40F" w:rsidR="001F5C8E" w:rsidRDefault="001F5C8E" w:rsidP="00DD44E7">
      <w:pPr>
        <w:spacing w:line="360" w:lineRule="auto"/>
        <w:ind w:right="237"/>
        <w:jc w:val="both"/>
        <w:rPr>
          <w:sz w:val="24"/>
          <w:szCs w:val="24"/>
        </w:rPr>
      </w:pPr>
      <w:r>
        <w:rPr>
          <w:sz w:val="24"/>
          <w:szCs w:val="24"/>
        </w:rPr>
        <w:t>The relationship between stressors and mental wellbeing for officers has been systematically reviewed. The causes identified included lack of support from the organisation and interpersonal relationships with work colleagues (</w:t>
      </w:r>
      <w:proofErr w:type="spellStart"/>
      <w:r>
        <w:rPr>
          <w:sz w:val="24"/>
          <w:szCs w:val="24"/>
        </w:rPr>
        <w:t>Purba</w:t>
      </w:r>
      <w:proofErr w:type="spellEnd"/>
      <w:r>
        <w:rPr>
          <w:sz w:val="24"/>
          <w:szCs w:val="24"/>
        </w:rPr>
        <w:t xml:space="preserve"> and </w:t>
      </w:r>
      <w:proofErr w:type="spellStart"/>
      <w:r>
        <w:rPr>
          <w:sz w:val="24"/>
          <w:szCs w:val="24"/>
        </w:rPr>
        <w:t>Demou</w:t>
      </w:r>
      <w:proofErr w:type="spellEnd"/>
      <w:r w:rsidR="005A60DC">
        <w:rPr>
          <w:sz w:val="24"/>
          <w:szCs w:val="24"/>
        </w:rPr>
        <w:t>,</w:t>
      </w:r>
      <w:r>
        <w:rPr>
          <w:sz w:val="24"/>
          <w:szCs w:val="24"/>
        </w:rPr>
        <w:t xml:space="preserve"> 2019). No clear resolutions were reached but they did however identify that it is important to keep trying to improve wellbeing.  In my case, I feel that the training and support I have received have helped towards be being more resilient. I always use reflective practice with close colleagues and friends from training. </w:t>
      </w:r>
    </w:p>
    <w:p w14:paraId="1BC131C8" w14:textId="77777777" w:rsidR="001F5C8E" w:rsidRDefault="001F5C8E" w:rsidP="00DD44E7">
      <w:pPr>
        <w:spacing w:line="360" w:lineRule="auto"/>
        <w:ind w:right="237"/>
        <w:jc w:val="both"/>
        <w:rPr>
          <w:sz w:val="24"/>
          <w:szCs w:val="24"/>
        </w:rPr>
      </w:pPr>
    </w:p>
    <w:p w14:paraId="06A4D05B" w14:textId="54E5E690" w:rsidR="001F5C8E" w:rsidRDefault="001F5C8E" w:rsidP="00DD44E7">
      <w:pPr>
        <w:spacing w:line="360" w:lineRule="auto"/>
        <w:ind w:right="237"/>
        <w:jc w:val="both"/>
        <w:rPr>
          <w:sz w:val="24"/>
          <w:szCs w:val="24"/>
        </w:rPr>
      </w:pPr>
      <w:r>
        <w:rPr>
          <w:sz w:val="24"/>
          <w:szCs w:val="24"/>
        </w:rPr>
        <w:t>In conclusion, I continue to learn how I can become more resilient and maintain a healthy mental wellbeing. I make use of the reflective practices I have been shown towards (College of Policing</w:t>
      </w:r>
      <w:r w:rsidR="005A60DC">
        <w:rPr>
          <w:sz w:val="24"/>
          <w:szCs w:val="24"/>
        </w:rPr>
        <w:t>,</w:t>
      </w:r>
      <w:r>
        <w:rPr>
          <w:sz w:val="24"/>
          <w:szCs w:val="24"/>
        </w:rPr>
        <w:t xml:space="preserve"> 2020). I make use of wellbeing techniques learned during and after my training. These include resources focused on the wellbeing of </w:t>
      </w:r>
      <w:r>
        <w:rPr>
          <w:sz w:val="24"/>
          <w:szCs w:val="24"/>
        </w:rPr>
        <w:lastRenderedPageBreak/>
        <w:t>officers (Mind</w:t>
      </w:r>
      <w:r w:rsidR="005A60DC">
        <w:rPr>
          <w:sz w:val="24"/>
          <w:szCs w:val="24"/>
        </w:rPr>
        <w:t>,</w:t>
      </w:r>
      <w:r>
        <w:rPr>
          <w:sz w:val="24"/>
          <w:szCs w:val="24"/>
        </w:rPr>
        <w:t xml:space="preserve"> 2022). I do continue to use the practice of writing down my problems and how I think I can address them, and I then look at how my efforts resulted in a problem solution by creating written log of my reflections. </w:t>
      </w:r>
    </w:p>
    <w:p w14:paraId="7087F1C9" w14:textId="77777777" w:rsidR="00DA6632" w:rsidRDefault="00DA6632" w:rsidP="00DD44E7">
      <w:pPr>
        <w:spacing w:line="360" w:lineRule="auto"/>
        <w:ind w:right="237"/>
        <w:jc w:val="both"/>
        <w:rPr>
          <w:sz w:val="24"/>
          <w:szCs w:val="24"/>
        </w:rPr>
      </w:pPr>
    </w:p>
    <w:p w14:paraId="239906D5" w14:textId="77777777" w:rsidR="006A5AA8" w:rsidRDefault="006A5AA8" w:rsidP="00DD44E7">
      <w:pPr>
        <w:spacing w:line="360" w:lineRule="auto"/>
        <w:ind w:right="237"/>
        <w:jc w:val="both"/>
        <w:rPr>
          <w:sz w:val="24"/>
          <w:szCs w:val="24"/>
        </w:rPr>
      </w:pPr>
      <w:r>
        <w:rPr>
          <w:sz w:val="24"/>
          <w:szCs w:val="24"/>
        </w:rPr>
        <w:t xml:space="preserve">My reflective action plan is to further develop the things I have in place to maintain my mental wellbeing and strengthen my resilience. I am improving my fitness by regular runs around my local park, I find this rewarding and relaxing despite it being difficult. I am also trying to take some time to reward myself as part of this process and I find I really enjoy my dog for a walk during my down time. I find this to be very relaxing and it allows me to clear my mind. I have resumed my jiu-jitsu and aim to become and instructor in my spare time. </w:t>
      </w:r>
    </w:p>
    <w:p w14:paraId="03C91870" w14:textId="77777777" w:rsidR="006A5AA8" w:rsidRDefault="006A5AA8" w:rsidP="00DD44E7">
      <w:pPr>
        <w:spacing w:line="360" w:lineRule="auto"/>
        <w:ind w:right="237"/>
        <w:jc w:val="both"/>
        <w:rPr>
          <w:sz w:val="24"/>
          <w:szCs w:val="24"/>
        </w:rPr>
      </w:pPr>
    </w:p>
    <w:p w14:paraId="13B80C87" w14:textId="77777777" w:rsidR="006A5AA8" w:rsidRDefault="006A5AA8" w:rsidP="00DD44E7">
      <w:pPr>
        <w:spacing w:line="360" w:lineRule="auto"/>
        <w:ind w:right="237"/>
        <w:jc w:val="both"/>
        <w:rPr>
          <w:sz w:val="24"/>
          <w:szCs w:val="24"/>
        </w:rPr>
      </w:pPr>
      <w:r>
        <w:rPr>
          <w:sz w:val="24"/>
          <w:szCs w:val="24"/>
        </w:rPr>
        <w:t xml:space="preserve">I have identified some of the on-job training that I need to complete such as </w:t>
      </w:r>
      <w:proofErr w:type="spellStart"/>
      <w:r>
        <w:rPr>
          <w:sz w:val="24"/>
          <w:szCs w:val="24"/>
        </w:rPr>
        <w:t>tazer</w:t>
      </w:r>
      <w:proofErr w:type="spellEnd"/>
      <w:r>
        <w:rPr>
          <w:sz w:val="24"/>
          <w:szCs w:val="24"/>
        </w:rPr>
        <w:t xml:space="preserve"> and blue light driving. </w:t>
      </w:r>
      <w:r w:rsidR="004307F1">
        <w:rPr>
          <w:sz w:val="24"/>
          <w:szCs w:val="24"/>
        </w:rPr>
        <w:t xml:space="preserve"> I have seen other specialist roles in the organisation which I would consider but to get to these roles I will need to be fitter, and more experienced. I will try to achieve these goals and will use reflective practice to do so. </w:t>
      </w:r>
    </w:p>
    <w:p w14:paraId="2AC8767B" w14:textId="77777777" w:rsidR="004307F1" w:rsidRDefault="004307F1" w:rsidP="00340E9A">
      <w:pPr>
        <w:ind w:right="237"/>
        <w:jc w:val="both"/>
        <w:rPr>
          <w:sz w:val="24"/>
          <w:szCs w:val="24"/>
        </w:rPr>
      </w:pPr>
    </w:p>
    <w:p w14:paraId="37667A3F" w14:textId="77777777" w:rsidR="004307F1" w:rsidRDefault="004307F1" w:rsidP="00340E9A">
      <w:pPr>
        <w:ind w:right="237"/>
        <w:jc w:val="both"/>
        <w:rPr>
          <w:sz w:val="24"/>
          <w:szCs w:val="24"/>
        </w:rPr>
      </w:pPr>
    </w:p>
    <w:p w14:paraId="3D4900DE" w14:textId="34EE8F6C" w:rsidR="004307F1" w:rsidRPr="00270EEB" w:rsidRDefault="004307F1" w:rsidP="00340E9A">
      <w:pPr>
        <w:ind w:right="237"/>
        <w:jc w:val="both"/>
        <w:rPr>
          <w:sz w:val="24"/>
          <w:szCs w:val="24"/>
        </w:rPr>
        <w:sectPr w:rsidR="004307F1" w:rsidRPr="00270EEB" w:rsidSect="0022001B">
          <w:footerReference w:type="default" r:id="rId14"/>
          <w:pgSz w:w="11906" w:h="16838" w:code="9"/>
          <w:pgMar w:top="1440" w:right="1440" w:bottom="1440" w:left="1440" w:header="720" w:footer="720" w:gutter="0"/>
          <w:cols w:space="720"/>
          <w:docGrid w:linePitch="272"/>
        </w:sectPr>
      </w:pPr>
      <w:r>
        <w:rPr>
          <w:sz w:val="24"/>
          <w:szCs w:val="24"/>
        </w:rPr>
        <w:t>Words: 1347</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DD44E7">
      <w:pPr>
        <w:spacing w:line="360" w:lineRule="auto"/>
        <w:ind w:right="237"/>
        <w:jc w:val="both"/>
        <w:rPr>
          <w:sz w:val="24"/>
          <w:szCs w:val="24"/>
        </w:rPr>
      </w:pPr>
    </w:p>
    <w:p w14:paraId="4A8B313D" w14:textId="06DB1929" w:rsidR="008B28E7" w:rsidRDefault="006565F2" w:rsidP="00DD44E7">
      <w:pPr>
        <w:spacing w:line="360" w:lineRule="auto"/>
        <w:ind w:right="237"/>
        <w:jc w:val="both"/>
        <w:rPr>
          <w:sz w:val="24"/>
          <w:szCs w:val="24"/>
        </w:rPr>
      </w:pPr>
      <w:r>
        <w:rPr>
          <w:sz w:val="24"/>
          <w:szCs w:val="24"/>
        </w:rPr>
        <w:t>In this essay I will explore my role in a domestic related incident. I will detail what actions I took and how I used the national decision model (NDM) (College of Policing</w:t>
      </w:r>
      <w:r w:rsidR="00A141F2">
        <w:rPr>
          <w:sz w:val="24"/>
          <w:szCs w:val="24"/>
        </w:rPr>
        <w:t>,</w:t>
      </w:r>
      <w:r>
        <w:rPr>
          <w:sz w:val="24"/>
          <w:szCs w:val="24"/>
        </w:rPr>
        <w:t xml:space="preserve"> 2013). I will also reflect upon my role in this incident and review what happened using the Gibbs reflective cycle (Gibbs</w:t>
      </w:r>
      <w:r w:rsidR="00A141F2">
        <w:rPr>
          <w:sz w:val="24"/>
          <w:szCs w:val="24"/>
        </w:rPr>
        <w:t>,</w:t>
      </w:r>
      <w:r>
        <w:rPr>
          <w:sz w:val="24"/>
          <w:szCs w:val="24"/>
        </w:rPr>
        <w:t xml:space="preserve"> 1988). This is so I can learn from my actions and improve my future as a police officer.</w:t>
      </w:r>
    </w:p>
    <w:p w14:paraId="344E9A99" w14:textId="77777777" w:rsidR="006565F2" w:rsidRDefault="006565F2" w:rsidP="00DD44E7">
      <w:pPr>
        <w:spacing w:line="360" w:lineRule="auto"/>
        <w:ind w:right="237"/>
        <w:jc w:val="both"/>
        <w:rPr>
          <w:sz w:val="24"/>
          <w:szCs w:val="24"/>
        </w:rPr>
      </w:pPr>
    </w:p>
    <w:p w14:paraId="2005ED2B" w14:textId="47B5B6C5" w:rsidR="006565F2" w:rsidRDefault="006565F2" w:rsidP="00DD44E7">
      <w:pPr>
        <w:spacing w:line="360" w:lineRule="auto"/>
        <w:ind w:right="237"/>
        <w:jc w:val="both"/>
        <w:rPr>
          <w:sz w:val="24"/>
          <w:szCs w:val="24"/>
        </w:rPr>
      </w:pPr>
      <w:r>
        <w:rPr>
          <w:sz w:val="24"/>
          <w:szCs w:val="24"/>
        </w:rPr>
        <w:t xml:space="preserve">The NDM has six key elements, each of which I will use in this essay. Looking back at my actions, I will consider a rationale of what I did and look at whether my actions meet the intended use of the NDM. This will let me carefully consider what I did, thought and felt during the incident. I will also look at how I felt after the incident so I can learn from what was a challenging incident to attend. By considering these events in this way, I hope to learn more about myself and about the application of the NDM in future incidents. </w:t>
      </w:r>
    </w:p>
    <w:p w14:paraId="0137C0E2" w14:textId="77777777" w:rsidR="006565F2" w:rsidRDefault="006565F2" w:rsidP="00DD44E7">
      <w:pPr>
        <w:spacing w:line="360" w:lineRule="auto"/>
        <w:ind w:right="237"/>
        <w:jc w:val="both"/>
        <w:rPr>
          <w:sz w:val="24"/>
          <w:szCs w:val="24"/>
        </w:rPr>
      </w:pPr>
    </w:p>
    <w:p w14:paraId="3FFA24E2" w14:textId="357CDB3A" w:rsidR="006565F2" w:rsidRDefault="006565F2" w:rsidP="00DD44E7">
      <w:pPr>
        <w:spacing w:line="360" w:lineRule="auto"/>
        <w:ind w:right="237"/>
        <w:jc w:val="both"/>
        <w:rPr>
          <w:sz w:val="24"/>
          <w:szCs w:val="24"/>
        </w:rPr>
      </w:pPr>
      <w:r>
        <w:rPr>
          <w:sz w:val="24"/>
          <w:szCs w:val="24"/>
        </w:rPr>
        <w:t>My first consideration regarding the incident was to present myself as required by the codes of practice for ethical policing (College of Policing</w:t>
      </w:r>
      <w:r w:rsidR="00A141F2">
        <w:rPr>
          <w:sz w:val="24"/>
          <w:szCs w:val="24"/>
        </w:rPr>
        <w:t>,</w:t>
      </w:r>
      <w:r>
        <w:rPr>
          <w:sz w:val="24"/>
          <w:szCs w:val="24"/>
        </w:rPr>
        <w:t xml:space="preserve"> 2023</w:t>
      </w:r>
      <w:r w:rsidR="002C176A">
        <w:rPr>
          <w:sz w:val="24"/>
          <w:szCs w:val="24"/>
        </w:rPr>
        <w:t>a</w:t>
      </w:r>
      <w:r>
        <w:rPr>
          <w:sz w:val="24"/>
          <w:szCs w:val="24"/>
        </w:rPr>
        <w:t xml:space="preserve">). </w:t>
      </w:r>
      <w:r w:rsidR="00A141F2">
        <w:rPr>
          <w:sz w:val="24"/>
          <w:szCs w:val="24"/>
        </w:rPr>
        <w:t>This is a statutory code (</w:t>
      </w:r>
      <w:r w:rsidR="00A141F2">
        <w:rPr>
          <w:i/>
          <w:iCs/>
          <w:sz w:val="24"/>
          <w:szCs w:val="24"/>
        </w:rPr>
        <w:t xml:space="preserve">Police Act, 1996). </w:t>
      </w:r>
      <w:r>
        <w:rPr>
          <w:sz w:val="24"/>
          <w:szCs w:val="24"/>
        </w:rPr>
        <w:t xml:space="preserve">This was developed to go with the non-statutory </w:t>
      </w:r>
      <w:r>
        <w:rPr>
          <w:sz w:val="24"/>
          <w:szCs w:val="24"/>
        </w:rPr>
        <w:lastRenderedPageBreak/>
        <w:t>code of ethics (College of Policing</w:t>
      </w:r>
      <w:r w:rsidR="00A141F2">
        <w:rPr>
          <w:sz w:val="24"/>
          <w:szCs w:val="24"/>
        </w:rPr>
        <w:t>,</w:t>
      </w:r>
      <w:r>
        <w:rPr>
          <w:sz w:val="24"/>
          <w:szCs w:val="24"/>
        </w:rPr>
        <w:t xml:space="preserve"> 20</w:t>
      </w:r>
      <w:r w:rsidR="00A141F2">
        <w:rPr>
          <w:sz w:val="24"/>
          <w:szCs w:val="24"/>
        </w:rPr>
        <w:t>1</w:t>
      </w:r>
      <w:r>
        <w:rPr>
          <w:sz w:val="24"/>
          <w:szCs w:val="24"/>
        </w:rPr>
        <w:t>4). It is a requirement that the code of practice must be followed in every investigation so to help me follow this code when doing so, an authorised professional practice (APP) is available. APP guides have been made for a range of circumstances. In this instance, I made use of the “first response NDM” tool APP (College of Policing</w:t>
      </w:r>
      <w:r w:rsidR="00A141F2">
        <w:rPr>
          <w:sz w:val="24"/>
          <w:szCs w:val="24"/>
        </w:rPr>
        <w:t>,</w:t>
      </w:r>
      <w:r>
        <w:rPr>
          <w:sz w:val="24"/>
          <w:szCs w:val="24"/>
        </w:rPr>
        <w:t xml:space="preserve"> 2024</w:t>
      </w:r>
      <w:r w:rsidR="006655F8">
        <w:rPr>
          <w:sz w:val="24"/>
          <w:szCs w:val="24"/>
        </w:rPr>
        <w:t>a</w:t>
      </w:r>
      <w:r>
        <w:rPr>
          <w:sz w:val="24"/>
          <w:szCs w:val="24"/>
        </w:rPr>
        <w:t xml:space="preserve">). As a police officer I am expected to follow this procedure unless there is a clear </w:t>
      </w:r>
      <w:r w:rsidR="009639C5">
        <w:rPr>
          <w:sz w:val="24"/>
          <w:szCs w:val="24"/>
        </w:rPr>
        <w:t>reason</w:t>
      </w:r>
      <w:r>
        <w:rPr>
          <w:sz w:val="24"/>
          <w:szCs w:val="24"/>
        </w:rPr>
        <w:t xml:space="preserve"> not to.</w:t>
      </w:r>
    </w:p>
    <w:p w14:paraId="45020C98" w14:textId="42D33D63" w:rsidR="009639C5" w:rsidRDefault="009639C5" w:rsidP="00DD44E7">
      <w:pPr>
        <w:spacing w:line="360" w:lineRule="auto"/>
        <w:ind w:right="237"/>
        <w:jc w:val="both"/>
        <w:rPr>
          <w:sz w:val="24"/>
          <w:szCs w:val="24"/>
        </w:rPr>
      </w:pPr>
    </w:p>
    <w:p w14:paraId="7EF2CA2F" w14:textId="1FA7CDE9" w:rsidR="009639C5" w:rsidRDefault="009639C5" w:rsidP="00DD44E7">
      <w:pPr>
        <w:spacing w:line="360" w:lineRule="auto"/>
        <w:ind w:right="237"/>
        <w:jc w:val="both"/>
        <w:rPr>
          <w:sz w:val="24"/>
          <w:szCs w:val="24"/>
        </w:rPr>
      </w:pPr>
      <w:r>
        <w:rPr>
          <w:sz w:val="24"/>
          <w:szCs w:val="24"/>
        </w:rPr>
        <w:t xml:space="preserve">The incident I will be discussing involved a couple who had been very intoxicated and had an argument during which, the girlfriend attacked her partner with a bread knife resulting in a cut to his hand, cutting an artery. Ambulance was on scene and conveyed him to the hospital. </w:t>
      </w:r>
      <w:r w:rsidR="003D116E">
        <w:rPr>
          <w:sz w:val="24"/>
          <w:szCs w:val="24"/>
        </w:rPr>
        <w:t xml:space="preserve">The couple in question were from what </w:t>
      </w:r>
      <w:proofErr w:type="gramStart"/>
      <w:r w:rsidR="003D116E">
        <w:rPr>
          <w:sz w:val="24"/>
          <w:szCs w:val="24"/>
        </w:rPr>
        <w:t>is considered to be</w:t>
      </w:r>
      <w:proofErr w:type="gramEnd"/>
      <w:r w:rsidR="003D116E">
        <w:rPr>
          <w:sz w:val="24"/>
          <w:szCs w:val="24"/>
        </w:rPr>
        <w:t xml:space="preserve"> a run-down part of the area and were well known to police. It was important for me to remain unbiased and open-minded when speaking to the people involved, and not make assumptions based on their </w:t>
      </w:r>
      <w:r w:rsidR="00835085">
        <w:rPr>
          <w:sz w:val="24"/>
          <w:szCs w:val="24"/>
        </w:rPr>
        <w:t xml:space="preserve">background and previous dealings with police. </w:t>
      </w:r>
    </w:p>
    <w:p w14:paraId="7079C7EB" w14:textId="77777777" w:rsidR="009639C5" w:rsidRDefault="009639C5" w:rsidP="00DD44E7">
      <w:pPr>
        <w:spacing w:line="360" w:lineRule="auto"/>
        <w:ind w:right="237"/>
        <w:jc w:val="both"/>
        <w:rPr>
          <w:sz w:val="24"/>
          <w:szCs w:val="24"/>
        </w:rPr>
      </w:pPr>
    </w:p>
    <w:p w14:paraId="5461B2D6" w14:textId="0DA8356B" w:rsidR="009639C5" w:rsidRDefault="009639C5" w:rsidP="00DD44E7">
      <w:pPr>
        <w:spacing w:line="360" w:lineRule="auto"/>
        <w:ind w:right="237"/>
        <w:jc w:val="both"/>
        <w:rPr>
          <w:sz w:val="24"/>
          <w:szCs w:val="24"/>
        </w:rPr>
      </w:pPr>
      <w:r>
        <w:rPr>
          <w:sz w:val="24"/>
          <w:szCs w:val="24"/>
        </w:rPr>
        <w:t xml:space="preserve">My first actions when encountering the victim, were aimed at establishing a rapport. My intention was to provide reassurance that I was there to help and that my focus was to be doing what I could to resolve the issue as quickly and efficiently as possible. In my dealings with the victim and the subject, I was polite and courteous. I was respectful of the circumstances in which I was dealing. Both parties were very intoxicated, which made communication difficult. I used my training and experience to allow me to behave in a supportive way. It was my intention to build a trust-based relationship with the couple that could be in place for the rest of this incident. </w:t>
      </w:r>
    </w:p>
    <w:p w14:paraId="2A57A002" w14:textId="77777777" w:rsidR="00FF7BF4" w:rsidRDefault="00FF7BF4" w:rsidP="00DD44E7">
      <w:pPr>
        <w:spacing w:line="360" w:lineRule="auto"/>
        <w:ind w:right="237"/>
        <w:jc w:val="both"/>
        <w:rPr>
          <w:sz w:val="24"/>
          <w:szCs w:val="24"/>
        </w:rPr>
      </w:pPr>
    </w:p>
    <w:p w14:paraId="2F4F5ED2" w14:textId="380E611E" w:rsidR="00FF7BF4" w:rsidRDefault="00FF7BF4" w:rsidP="00DD44E7">
      <w:pPr>
        <w:spacing w:line="360" w:lineRule="auto"/>
        <w:ind w:right="237"/>
        <w:jc w:val="both"/>
        <w:rPr>
          <w:sz w:val="24"/>
          <w:szCs w:val="24"/>
        </w:rPr>
      </w:pPr>
      <w:r>
        <w:rPr>
          <w:sz w:val="24"/>
          <w:szCs w:val="24"/>
        </w:rPr>
        <w:t>In taking these actions, I started to think about making sure they understood their rights. These are defined in the codes of practice for victims of crime in England and Wales (Ministry of Justice</w:t>
      </w:r>
      <w:r w:rsidR="00A141F2">
        <w:rPr>
          <w:sz w:val="24"/>
          <w:szCs w:val="24"/>
        </w:rPr>
        <w:t>,</w:t>
      </w:r>
      <w:r>
        <w:rPr>
          <w:sz w:val="24"/>
          <w:szCs w:val="24"/>
        </w:rPr>
        <w:t xml:space="preserve"> 2020). I thought it was important to start telling the couple how the investigation would proceed, I tried reassuring them that we would help and support them. I tried to open a conversation about possible support and potential services which may be available. I also spoke to them about possible future outcomes in terms of the criminal justice process.  This is important since as building a strong case of evidence as this stage can make future steps straighter forward. </w:t>
      </w:r>
      <w:r>
        <w:rPr>
          <w:sz w:val="24"/>
          <w:szCs w:val="24"/>
        </w:rPr>
        <w:lastRenderedPageBreak/>
        <w:t xml:space="preserve">This is identified as being important in the APP issued </w:t>
      </w:r>
      <w:r w:rsidR="002E7C40">
        <w:rPr>
          <w:sz w:val="24"/>
          <w:szCs w:val="24"/>
        </w:rPr>
        <w:t>regarding</w:t>
      </w:r>
      <w:r>
        <w:rPr>
          <w:sz w:val="24"/>
          <w:szCs w:val="24"/>
        </w:rPr>
        <w:t xml:space="preserve"> “contact and dynamics of domestic abuse” (College of Policing</w:t>
      </w:r>
      <w:r w:rsidR="00A141F2">
        <w:rPr>
          <w:sz w:val="24"/>
          <w:szCs w:val="24"/>
        </w:rPr>
        <w:t>,</w:t>
      </w:r>
      <w:r>
        <w:rPr>
          <w:sz w:val="24"/>
          <w:szCs w:val="24"/>
        </w:rPr>
        <w:t xml:space="preserve"> 2021). </w:t>
      </w:r>
    </w:p>
    <w:p w14:paraId="10778163" w14:textId="01FD55E4" w:rsidR="002E7C40" w:rsidRDefault="002E7C40" w:rsidP="00DD44E7">
      <w:pPr>
        <w:spacing w:line="360" w:lineRule="auto"/>
        <w:ind w:right="237"/>
        <w:jc w:val="both"/>
        <w:rPr>
          <w:sz w:val="24"/>
          <w:szCs w:val="24"/>
        </w:rPr>
      </w:pPr>
      <w:r>
        <w:rPr>
          <w:sz w:val="24"/>
          <w:szCs w:val="24"/>
        </w:rPr>
        <w:t xml:space="preserve">Whilst providing my initial support, I started to gather information about the incident. This process can be challenging as some cases a reluctance on behalf of the victim to pursue the case. It can be very difficult when the perpetrator is in a relationship with the victim as there may be an underlying fear of making the situation worse by continuing with police support. As an officer I needed to be aware of such considerations. Its unusual that the male partner is the victim, but I felt it was important to establish what had happened and look at what information was available. In this incident, a bread knife has been used and this was seized and processed by </w:t>
      </w:r>
      <w:r w:rsidR="00A141F2">
        <w:rPr>
          <w:sz w:val="24"/>
          <w:szCs w:val="24"/>
        </w:rPr>
        <w:t>me</w:t>
      </w:r>
      <w:r>
        <w:rPr>
          <w:sz w:val="24"/>
          <w:szCs w:val="24"/>
        </w:rPr>
        <w:t xml:space="preserve"> using the appropriate forensic procedure. </w:t>
      </w:r>
    </w:p>
    <w:p w14:paraId="684BAFD8" w14:textId="3B5003A6" w:rsidR="002E7C40" w:rsidRDefault="002E7C40" w:rsidP="00DD44E7">
      <w:pPr>
        <w:spacing w:line="360" w:lineRule="auto"/>
        <w:ind w:right="237"/>
        <w:jc w:val="both"/>
        <w:rPr>
          <w:sz w:val="24"/>
          <w:szCs w:val="24"/>
        </w:rPr>
      </w:pPr>
      <w:r>
        <w:rPr>
          <w:sz w:val="24"/>
          <w:szCs w:val="24"/>
        </w:rPr>
        <w:t xml:space="preserve">I was aware that when undertaking this task, I needed to make sure that the information and evidence I gathered </w:t>
      </w:r>
      <w:r w:rsidR="008842BC">
        <w:rPr>
          <w:sz w:val="24"/>
          <w:szCs w:val="24"/>
        </w:rPr>
        <w:t xml:space="preserve">was processed using the correct procedures, this is important as any mistake to the procedures can threaten the integrity of future actions. </w:t>
      </w:r>
    </w:p>
    <w:p w14:paraId="725DF925" w14:textId="77777777" w:rsidR="008842BC" w:rsidRDefault="008842BC" w:rsidP="00DD44E7">
      <w:pPr>
        <w:spacing w:line="360" w:lineRule="auto"/>
        <w:ind w:right="237"/>
        <w:jc w:val="both"/>
        <w:rPr>
          <w:sz w:val="24"/>
          <w:szCs w:val="24"/>
        </w:rPr>
      </w:pPr>
    </w:p>
    <w:p w14:paraId="21AF1352" w14:textId="05AB0A23" w:rsidR="008842BC" w:rsidRDefault="008842BC" w:rsidP="00DD44E7">
      <w:pPr>
        <w:spacing w:line="360" w:lineRule="auto"/>
        <w:ind w:right="237"/>
        <w:jc w:val="both"/>
        <w:rPr>
          <w:sz w:val="24"/>
          <w:szCs w:val="24"/>
        </w:rPr>
      </w:pPr>
      <w:r>
        <w:rPr>
          <w:sz w:val="24"/>
          <w:szCs w:val="24"/>
        </w:rPr>
        <w:t xml:space="preserve">The third NDM element required me to access what was the risk of harm to the victim. It is possible for a victim to understate </w:t>
      </w:r>
      <w:r w:rsidR="003D1BD7">
        <w:rPr>
          <w:sz w:val="24"/>
          <w:szCs w:val="24"/>
        </w:rPr>
        <w:t>the level of risk of further abuse due to a misplaced sense of loyalty. Some victims may feel that the incident was partly their fault. My assessment was that due to previous investigations with the couple, my initial guess was that he had assaulted her, however this appeared not to be the case. The choices I had in this case related to what the most appropriate course of action was. It was apparent that the incident was serious and could lead to a charge of grievous bodily harm. This incident was so serious that I could not use my discretion.</w:t>
      </w:r>
    </w:p>
    <w:p w14:paraId="683AE1BB" w14:textId="77777777" w:rsidR="009639C5" w:rsidRDefault="009639C5" w:rsidP="00DD44E7">
      <w:pPr>
        <w:spacing w:line="360" w:lineRule="auto"/>
        <w:ind w:right="237"/>
        <w:jc w:val="both"/>
        <w:rPr>
          <w:sz w:val="24"/>
          <w:szCs w:val="24"/>
        </w:rPr>
      </w:pPr>
    </w:p>
    <w:p w14:paraId="7F33189B" w14:textId="182E13DE" w:rsidR="003D1BD7" w:rsidRDefault="003D1BD7" w:rsidP="00DD44E7">
      <w:pPr>
        <w:spacing w:line="360" w:lineRule="auto"/>
        <w:ind w:right="237"/>
        <w:jc w:val="both"/>
        <w:rPr>
          <w:sz w:val="24"/>
          <w:szCs w:val="24"/>
        </w:rPr>
      </w:pPr>
      <w:r>
        <w:rPr>
          <w:sz w:val="24"/>
          <w:szCs w:val="24"/>
        </w:rPr>
        <w:t>The fourth step in the NDM model requires me to consider what powers and policies are most appropriate. At this point I focused my attention on the potential criminal actions related to this incident. The actions linked to this type of crime are subject to an Act (</w:t>
      </w:r>
      <w:r w:rsidRPr="00A141F2">
        <w:rPr>
          <w:i/>
          <w:iCs/>
          <w:sz w:val="24"/>
          <w:szCs w:val="24"/>
        </w:rPr>
        <w:t xml:space="preserve">Domestic </w:t>
      </w:r>
      <w:r w:rsidR="00A141F2" w:rsidRPr="00A141F2">
        <w:rPr>
          <w:i/>
          <w:iCs/>
          <w:sz w:val="24"/>
          <w:szCs w:val="24"/>
        </w:rPr>
        <w:t>V</w:t>
      </w:r>
      <w:r w:rsidRPr="00A141F2">
        <w:rPr>
          <w:i/>
          <w:iCs/>
          <w:sz w:val="24"/>
          <w:szCs w:val="24"/>
        </w:rPr>
        <w:t xml:space="preserve">iolence </w:t>
      </w:r>
      <w:r w:rsidR="00A141F2" w:rsidRPr="00A141F2">
        <w:rPr>
          <w:i/>
          <w:iCs/>
          <w:sz w:val="24"/>
          <w:szCs w:val="24"/>
        </w:rPr>
        <w:t>C</w:t>
      </w:r>
      <w:r w:rsidRPr="00A141F2">
        <w:rPr>
          <w:i/>
          <w:iCs/>
          <w:sz w:val="24"/>
          <w:szCs w:val="24"/>
        </w:rPr>
        <w:t xml:space="preserve">rime and </w:t>
      </w:r>
      <w:r w:rsidR="00A141F2" w:rsidRPr="00A141F2">
        <w:rPr>
          <w:i/>
          <w:iCs/>
          <w:sz w:val="24"/>
          <w:szCs w:val="24"/>
        </w:rPr>
        <w:t>V</w:t>
      </w:r>
      <w:r w:rsidRPr="00A141F2">
        <w:rPr>
          <w:i/>
          <w:iCs/>
          <w:sz w:val="24"/>
          <w:szCs w:val="24"/>
        </w:rPr>
        <w:t>ictims Act</w:t>
      </w:r>
      <w:r w:rsidR="00A141F2" w:rsidRPr="00A141F2">
        <w:rPr>
          <w:i/>
          <w:iCs/>
          <w:sz w:val="24"/>
          <w:szCs w:val="24"/>
        </w:rPr>
        <w:t>,</w:t>
      </w:r>
      <w:r w:rsidRPr="00A141F2">
        <w:rPr>
          <w:i/>
          <w:iCs/>
          <w:sz w:val="24"/>
          <w:szCs w:val="24"/>
        </w:rPr>
        <w:t xml:space="preserve"> 2004).</w:t>
      </w:r>
      <w:r>
        <w:rPr>
          <w:sz w:val="24"/>
          <w:szCs w:val="24"/>
        </w:rPr>
        <w:t xml:space="preserve"> To help police officers apply the guidance from this act, an APP has been produced called “context and dynamics of domestic abuse” (College of policing</w:t>
      </w:r>
      <w:r w:rsidR="00A141F2">
        <w:rPr>
          <w:sz w:val="24"/>
          <w:szCs w:val="24"/>
        </w:rPr>
        <w:t>,</w:t>
      </w:r>
      <w:r>
        <w:rPr>
          <w:sz w:val="24"/>
          <w:szCs w:val="24"/>
        </w:rPr>
        <w:t xml:space="preserve"> 2021). This requires an </w:t>
      </w:r>
      <w:r w:rsidR="00F04473">
        <w:rPr>
          <w:sz w:val="24"/>
          <w:szCs w:val="24"/>
        </w:rPr>
        <w:t>up-to-date</w:t>
      </w:r>
      <w:r>
        <w:rPr>
          <w:sz w:val="24"/>
          <w:szCs w:val="24"/>
        </w:rPr>
        <w:t xml:space="preserve"> risk assessment </w:t>
      </w:r>
      <w:r w:rsidR="00F04473">
        <w:rPr>
          <w:sz w:val="24"/>
          <w:szCs w:val="24"/>
        </w:rPr>
        <w:t xml:space="preserve">which will include any relevant history such as previous reports. The APP says it is essential that accurate information should be made </w:t>
      </w:r>
      <w:r w:rsidR="00F04473">
        <w:rPr>
          <w:sz w:val="24"/>
          <w:szCs w:val="24"/>
        </w:rPr>
        <w:lastRenderedPageBreak/>
        <w:t xml:space="preserve">available and used in such cases. This is to allow the most appropriate support to be offered to both the victim and subject. This information relates to the equality profile of both, with details of their gender, ethnicity, and disability. In this incident it was unusual that the male was the victim. This information means that the understanding of domestic abuse patterns can be investigated. To help, the APP says that it is a force priority to gather and save this data using the Police National Computer (PNC). As the investigating officer, I logged into my work phone and viewed the PNC. This indicated that there was history of domestic abuse between the couple, but the victim of this incident had previously been the convicted abuser. </w:t>
      </w:r>
    </w:p>
    <w:p w14:paraId="31548B53" w14:textId="77777777" w:rsidR="00F04473" w:rsidRDefault="00F04473" w:rsidP="00DD44E7">
      <w:pPr>
        <w:spacing w:line="360" w:lineRule="auto"/>
        <w:ind w:right="237"/>
        <w:jc w:val="both"/>
        <w:rPr>
          <w:sz w:val="24"/>
          <w:szCs w:val="24"/>
        </w:rPr>
      </w:pPr>
    </w:p>
    <w:p w14:paraId="0AEE7B5A" w14:textId="2CD51BD1" w:rsidR="00F04473" w:rsidRDefault="00F04473" w:rsidP="00DD44E7">
      <w:pPr>
        <w:spacing w:line="360" w:lineRule="auto"/>
        <w:ind w:right="237"/>
        <w:jc w:val="both"/>
        <w:rPr>
          <w:sz w:val="24"/>
          <w:szCs w:val="24"/>
        </w:rPr>
      </w:pPr>
      <w:r>
        <w:rPr>
          <w:sz w:val="24"/>
          <w:szCs w:val="24"/>
        </w:rPr>
        <w:t xml:space="preserve">The next NDM element requires that I identify options and consider any supportive actions that mya be taken. The APP provides some information on to what options are open to a victim under the circumstances. Its not the responsibility of the victim to prevent future incident but it is for the perpetrator to stop the abuse. In this incident, the incident was somewhat confusing as the roles had been reversed and the regular abuser was the victim. Dealing with this type of incident may require the intervention and cooperation of other agents such as domestic abuse services. Agencies had been previously involved with this couple; </w:t>
      </w:r>
      <w:r w:rsidR="00A141F2">
        <w:rPr>
          <w:sz w:val="24"/>
          <w:szCs w:val="24"/>
        </w:rPr>
        <w:t>however,</w:t>
      </w:r>
      <w:r>
        <w:rPr>
          <w:sz w:val="24"/>
          <w:szCs w:val="24"/>
        </w:rPr>
        <w:t xml:space="preserve"> they did not engage with the support offered. My role was to help with this process by not making assumptions as I was required to apply the risk assessments and safety planning in this incident. </w:t>
      </w:r>
    </w:p>
    <w:p w14:paraId="4B3147A5" w14:textId="77777777" w:rsidR="009639C5" w:rsidRDefault="009639C5" w:rsidP="00DD44E7">
      <w:pPr>
        <w:spacing w:line="360" w:lineRule="auto"/>
        <w:ind w:right="237"/>
        <w:jc w:val="both"/>
        <w:rPr>
          <w:sz w:val="24"/>
          <w:szCs w:val="24"/>
        </w:rPr>
      </w:pPr>
    </w:p>
    <w:p w14:paraId="38A01C27" w14:textId="53C22C80" w:rsidR="009639C5" w:rsidRPr="00270EEB" w:rsidRDefault="00F84F5C" w:rsidP="00DD44E7">
      <w:pPr>
        <w:spacing w:line="360" w:lineRule="auto"/>
        <w:ind w:right="237"/>
        <w:jc w:val="both"/>
        <w:rPr>
          <w:sz w:val="24"/>
          <w:szCs w:val="24"/>
        </w:rPr>
      </w:pPr>
      <w:r>
        <w:rPr>
          <w:sz w:val="24"/>
          <w:szCs w:val="24"/>
        </w:rPr>
        <w:t>The final stage of the NDM process required that</w:t>
      </w:r>
      <w:r w:rsidR="002520F6">
        <w:rPr>
          <w:sz w:val="24"/>
          <w:szCs w:val="24"/>
        </w:rPr>
        <w:t xml:space="preserve"> I </w:t>
      </w:r>
      <w:proofErr w:type="gramStart"/>
      <w:r w:rsidR="002520F6">
        <w:rPr>
          <w:sz w:val="24"/>
          <w:szCs w:val="24"/>
        </w:rPr>
        <w:t>took action</w:t>
      </w:r>
      <w:proofErr w:type="gramEnd"/>
      <w:r w:rsidR="002520F6">
        <w:rPr>
          <w:sz w:val="24"/>
          <w:szCs w:val="24"/>
        </w:rPr>
        <w:t xml:space="preserve">. In this incident </w:t>
      </w:r>
      <w:r w:rsidR="00AD2221">
        <w:rPr>
          <w:sz w:val="24"/>
          <w:szCs w:val="24"/>
        </w:rPr>
        <w:t xml:space="preserve">I safeguarded the victim by taking him to hospital and advised not to return to his partners address, and to return to his own address. The subject was arrested and taken to custody. The next step in the process was to provide a written statement by myself, detailing what I saw and why I had arrested the subject. Subsequently, she was charged with Section 18 grievous bodily harm, however the victim quickly withdrew his support and refused to provide a statement after he had received medical treatment. This is a common outcome in some cases and makes the processing of evidence even more important as without a victim statement prosecution is less likely. </w:t>
      </w:r>
    </w:p>
    <w:p w14:paraId="58ECD1AB" w14:textId="77777777" w:rsidR="008B28E7" w:rsidRPr="00270EEB" w:rsidRDefault="008B28E7" w:rsidP="00DD44E7">
      <w:pPr>
        <w:spacing w:line="360" w:lineRule="auto"/>
        <w:ind w:right="237"/>
        <w:jc w:val="both"/>
        <w:rPr>
          <w:sz w:val="24"/>
          <w:szCs w:val="24"/>
        </w:rPr>
      </w:pPr>
    </w:p>
    <w:p w14:paraId="1034652A" w14:textId="0698E856" w:rsidR="008B28E7" w:rsidRDefault="00AD2221" w:rsidP="00DD44E7">
      <w:pPr>
        <w:spacing w:line="360" w:lineRule="auto"/>
        <w:ind w:right="237"/>
        <w:jc w:val="both"/>
        <w:rPr>
          <w:sz w:val="24"/>
          <w:szCs w:val="24"/>
        </w:rPr>
      </w:pPr>
      <w:proofErr w:type="gramStart"/>
      <w:r>
        <w:rPr>
          <w:sz w:val="24"/>
          <w:szCs w:val="24"/>
        </w:rPr>
        <w:lastRenderedPageBreak/>
        <w:t>In order to</w:t>
      </w:r>
      <w:proofErr w:type="gramEnd"/>
      <w:r>
        <w:rPr>
          <w:sz w:val="24"/>
          <w:szCs w:val="24"/>
        </w:rPr>
        <w:t xml:space="preserve"> review what happened and to help me benefit from this experience I intend to review my actions using the Gibbs reflective cycle (Gibbs</w:t>
      </w:r>
      <w:r w:rsidR="00A141F2">
        <w:rPr>
          <w:sz w:val="24"/>
          <w:szCs w:val="24"/>
        </w:rPr>
        <w:t>,</w:t>
      </w:r>
      <w:r>
        <w:rPr>
          <w:sz w:val="24"/>
          <w:szCs w:val="24"/>
        </w:rPr>
        <w:t xml:space="preserve"> 1988). The first stage of the cycle is usually associated with a description of what happened. This has been provided in this essay. </w:t>
      </w:r>
    </w:p>
    <w:p w14:paraId="4E8E5BB7" w14:textId="5ACB1A29" w:rsidR="000D3341" w:rsidRDefault="00AD2221" w:rsidP="00DD44E7">
      <w:pPr>
        <w:spacing w:line="360" w:lineRule="auto"/>
        <w:ind w:right="237"/>
        <w:jc w:val="both"/>
        <w:rPr>
          <w:sz w:val="24"/>
          <w:szCs w:val="24"/>
        </w:rPr>
      </w:pPr>
      <w:r>
        <w:rPr>
          <w:sz w:val="24"/>
          <w:szCs w:val="24"/>
        </w:rPr>
        <w:t>To summarize my feeling on arrival to the crime scene, I was surprised to find that the anticipated roles had been reversed, which left me confused as I hadn’t experienced this before.</w:t>
      </w:r>
      <w:r w:rsidR="000D3341">
        <w:rPr>
          <w:sz w:val="24"/>
          <w:szCs w:val="24"/>
        </w:rPr>
        <w:t xml:space="preserve"> </w:t>
      </w:r>
      <w:r w:rsidR="00A141F2">
        <w:rPr>
          <w:sz w:val="24"/>
          <w:szCs w:val="24"/>
        </w:rPr>
        <w:t>Having considered this reaction later, I recognise that I was possibly subject to unconscious biased. This has been found to be a common response (</w:t>
      </w:r>
      <w:proofErr w:type="spellStart"/>
      <w:r w:rsidR="00A141F2">
        <w:rPr>
          <w:sz w:val="24"/>
          <w:szCs w:val="24"/>
        </w:rPr>
        <w:t>Lysova</w:t>
      </w:r>
      <w:proofErr w:type="spellEnd"/>
      <w:r w:rsidR="00A141F2">
        <w:rPr>
          <w:sz w:val="24"/>
          <w:szCs w:val="24"/>
        </w:rPr>
        <w:t xml:space="preserve"> et.al, 2020). </w:t>
      </w:r>
      <w:r w:rsidR="000D3341">
        <w:rPr>
          <w:sz w:val="24"/>
          <w:szCs w:val="24"/>
        </w:rPr>
        <w:t>I would identify that I was subject to making assumptions due to my unconscious biased.</w:t>
      </w:r>
      <w:r>
        <w:rPr>
          <w:sz w:val="24"/>
          <w:szCs w:val="24"/>
        </w:rPr>
        <w:t xml:space="preserve"> My professional training required that I overcame this confusion and dealt with the case using the procedure I had been trained for. On reflection and evaluating my behaviour, I felt that I responded well and that I treated both the victim and subject with respect and helped the other first responders in their course of duty as well as mine. Another female officer and I then engaged with the subject, and she was initially co-operative, and provided initial circumstances. I felt I acted professionally and sympathetically and gave her the opportunity to give her side of the story. Following the incident, I have tried to make sense of the situation. Domestic abuse is a complicated </w:t>
      </w:r>
      <w:r w:rsidR="000D3341">
        <w:rPr>
          <w:sz w:val="24"/>
          <w:szCs w:val="24"/>
        </w:rPr>
        <w:t xml:space="preserve">type of offence, I was not surprised that subsequently the couple had reunited shortly after the incident was dealt with. </w:t>
      </w:r>
      <w:r w:rsidR="002C176A">
        <w:rPr>
          <w:sz w:val="24"/>
          <w:szCs w:val="24"/>
        </w:rPr>
        <w:t xml:space="preserve">Following this incident, I am now more aware of the issues that could arise in intimate partner violence. In situations such as this, it’s possible that the feelings of the victim do not seem to be affected by previous abuse (Pocock et.al, 2019). </w:t>
      </w:r>
      <w:r w:rsidR="000D3341">
        <w:rPr>
          <w:sz w:val="24"/>
          <w:szCs w:val="24"/>
        </w:rPr>
        <w:t xml:space="preserve">I felt that my actions were appropriate and proportionate, due process was followed and the subject was convicted. </w:t>
      </w:r>
    </w:p>
    <w:p w14:paraId="1D41516A" w14:textId="77777777" w:rsidR="000D3341" w:rsidRDefault="000D3341" w:rsidP="00DD44E7">
      <w:pPr>
        <w:spacing w:line="360" w:lineRule="auto"/>
        <w:ind w:right="237"/>
        <w:jc w:val="both"/>
        <w:rPr>
          <w:sz w:val="24"/>
          <w:szCs w:val="24"/>
        </w:rPr>
      </w:pPr>
    </w:p>
    <w:p w14:paraId="1D0A4155" w14:textId="13C2D22E" w:rsidR="00AD2221" w:rsidRDefault="000D3341" w:rsidP="00DD44E7">
      <w:pPr>
        <w:spacing w:line="360" w:lineRule="auto"/>
        <w:ind w:right="237"/>
        <w:jc w:val="both"/>
        <w:rPr>
          <w:sz w:val="24"/>
          <w:szCs w:val="24"/>
        </w:rPr>
      </w:pPr>
      <w:r>
        <w:rPr>
          <w:sz w:val="24"/>
          <w:szCs w:val="24"/>
        </w:rPr>
        <w:t xml:space="preserve">In conclusion, it is not my role to make judgment about the relationship between the victim and subject and in future I will not make assumptions based on initial contact. The incident taught me how important it is to follow procedures identified within the relevant APP’s and in this case the severity of the crime was high and as previously stated, I had no discretion. </w:t>
      </w:r>
    </w:p>
    <w:p w14:paraId="4826258E" w14:textId="77777777" w:rsidR="00414260" w:rsidRDefault="00414260" w:rsidP="00340E9A">
      <w:pPr>
        <w:ind w:right="237"/>
        <w:jc w:val="both"/>
        <w:rPr>
          <w:sz w:val="24"/>
          <w:szCs w:val="24"/>
        </w:rPr>
      </w:pPr>
    </w:p>
    <w:p w14:paraId="708DBE33" w14:textId="6F1E3A91" w:rsidR="00414260" w:rsidRPr="00270EEB" w:rsidRDefault="00414260" w:rsidP="00340E9A">
      <w:pPr>
        <w:ind w:right="237"/>
        <w:jc w:val="both"/>
        <w:rPr>
          <w:sz w:val="24"/>
          <w:szCs w:val="24"/>
        </w:rPr>
      </w:pPr>
      <w:r>
        <w:rPr>
          <w:sz w:val="24"/>
          <w:szCs w:val="24"/>
        </w:rPr>
        <w:t>Words: 1</w:t>
      </w:r>
      <w:r w:rsidR="00835085">
        <w:rPr>
          <w:sz w:val="24"/>
          <w:szCs w:val="24"/>
        </w:rPr>
        <w:t>831</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39DED8B0" w14:textId="77225C5A" w:rsidR="000E3EF0" w:rsidRDefault="00711A70" w:rsidP="00FC3E4E">
      <w:pPr>
        <w:ind w:right="237"/>
        <w:jc w:val="both"/>
        <w:rPr>
          <w:b/>
          <w:sz w:val="24"/>
          <w:szCs w:val="24"/>
        </w:rPr>
      </w:pPr>
      <w:r w:rsidRPr="00450C83">
        <w:rPr>
          <w:b/>
          <w:sz w:val="24"/>
          <w:szCs w:val="24"/>
        </w:rPr>
        <w:t>ANSWER:</w:t>
      </w:r>
    </w:p>
    <w:p w14:paraId="07A489CE" w14:textId="77777777" w:rsidR="00835085" w:rsidRDefault="00835085" w:rsidP="00FC3E4E">
      <w:pPr>
        <w:ind w:right="237"/>
        <w:jc w:val="both"/>
        <w:rPr>
          <w:b/>
          <w:sz w:val="24"/>
          <w:szCs w:val="24"/>
        </w:rPr>
      </w:pPr>
    </w:p>
    <w:p w14:paraId="20B417D5" w14:textId="77777777" w:rsidR="00835085" w:rsidRPr="00FC3E4E" w:rsidRDefault="00835085" w:rsidP="00FC3E4E">
      <w:pPr>
        <w:ind w:right="237"/>
        <w:jc w:val="both"/>
        <w:rPr>
          <w:b/>
          <w:sz w:val="24"/>
          <w:szCs w:val="24"/>
        </w:rPr>
      </w:pPr>
    </w:p>
    <w:p w14:paraId="38C20644" w14:textId="6FE7C8E6" w:rsidR="00DD16CE" w:rsidRPr="00270EEB" w:rsidRDefault="00DD16CE" w:rsidP="00340E9A">
      <w:pPr>
        <w:ind w:right="237"/>
        <w:jc w:val="both"/>
        <w:rPr>
          <w:sz w:val="24"/>
          <w:szCs w:val="24"/>
        </w:rPr>
      </w:pPr>
    </w:p>
    <w:p w14:paraId="2059D2FD" w14:textId="5F1404B0" w:rsidR="00DD16CE" w:rsidRPr="00835085" w:rsidRDefault="00DD16CE" w:rsidP="00835085">
      <w:pPr>
        <w:spacing w:line="360" w:lineRule="auto"/>
        <w:ind w:right="237"/>
        <w:jc w:val="both"/>
        <w:rPr>
          <w:sz w:val="24"/>
          <w:szCs w:val="24"/>
        </w:rPr>
      </w:pPr>
      <w:r w:rsidRPr="00835085">
        <w:rPr>
          <w:sz w:val="24"/>
          <w:szCs w:val="24"/>
        </w:rPr>
        <w:t xml:space="preserve">In this essay, I will be discussing my experiences with working within a team. I’ll be using two models to consider how my team operates. These models give me a way of identifying the different roles within teams and challenges that may arrive. I will investigate team dynamics and cohesion. </w:t>
      </w:r>
    </w:p>
    <w:p w14:paraId="3530D391" w14:textId="77777777" w:rsidR="00DD16CE" w:rsidRPr="00835085" w:rsidRDefault="00DD16CE" w:rsidP="00835085">
      <w:pPr>
        <w:spacing w:line="360" w:lineRule="auto"/>
        <w:ind w:right="237"/>
        <w:jc w:val="both"/>
        <w:rPr>
          <w:sz w:val="24"/>
          <w:szCs w:val="24"/>
        </w:rPr>
      </w:pPr>
    </w:p>
    <w:p w14:paraId="5263A40B" w14:textId="6E9B2C72" w:rsidR="00DD16CE" w:rsidRPr="00835085" w:rsidRDefault="00DD16CE" w:rsidP="00835085">
      <w:pPr>
        <w:spacing w:line="360" w:lineRule="auto"/>
        <w:ind w:right="237"/>
        <w:jc w:val="both"/>
        <w:rPr>
          <w:sz w:val="24"/>
          <w:szCs w:val="24"/>
        </w:rPr>
      </w:pPr>
      <w:r w:rsidRPr="00835085">
        <w:rPr>
          <w:sz w:val="24"/>
          <w:szCs w:val="24"/>
        </w:rPr>
        <w:t xml:space="preserve">I will use </w:t>
      </w:r>
      <w:r w:rsidR="00835085">
        <w:rPr>
          <w:sz w:val="24"/>
          <w:szCs w:val="24"/>
        </w:rPr>
        <w:t>a</w:t>
      </w:r>
      <w:r w:rsidRPr="00835085">
        <w:rPr>
          <w:sz w:val="24"/>
          <w:szCs w:val="24"/>
        </w:rPr>
        <w:t xml:space="preserve"> model called </w:t>
      </w:r>
      <w:r w:rsidR="00835085">
        <w:rPr>
          <w:sz w:val="24"/>
          <w:szCs w:val="24"/>
        </w:rPr>
        <w:t>“</w:t>
      </w:r>
      <w:r w:rsidRPr="00835085">
        <w:rPr>
          <w:sz w:val="24"/>
          <w:szCs w:val="24"/>
        </w:rPr>
        <w:t>the big five model</w:t>
      </w:r>
      <w:r w:rsidR="00835085">
        <w:rPr>
          <w:sz w:val="24"/>
          <w:szCs w:val="24"/>
        </w:rPr>
        <w:t>”</w:t>
      </w:r>
      <w:r w:rsidRPr="00835085">
        <w:rPr>
          <w:sz w:val="24"/>
          <w:szCs w:val="24"/>
        </w:rPr>
        <w:t xml:space="preserve"> (Salas et.al, 2005). This will let me investigate the dynamics that operate within my team. I will also use the model to consider what ethical and professional issues can happen due to the dynamics of working within a team in the police service. </w:t>
      </w:r>
    </w:p>
    <w:p w14:paraId="65800057" w14:textId="37BFB4E7" w:rsidR="00025650" w:rsidRPr="00835085" w:rsidRDefault="00025650" w:rsidP="00835085">
      <w:pPr>
        <w:spacing w:line="360" w:lineRule="auto"/>
        <w:ind w:right="237"/>
        <w:jc w:val="both"/>
        <w:rPr>
          <w:sz w:val="24"/>
          <w:szCs w:val="24"/>
        </w:rPr>
      </w:pPr>
    </w:p>
    <w:p w14:paraId="7FD39A42" w14:textId="1B097B7A" w:rsidR="00025650" w:rsidRPr="00835085" w:rsidRDefault="009E179F" w:rsidP="00835085">
      <w:pPr>
        <w:spacing w:line="360" w:lineRule="auto"/>
        <w:ind w:right="237"/>
        <w:jc w:val="both"/>
        <w:rPr>
          <w:sz w:val="24"/>
          <w:szCs w:val="24"/>
        </w:rPr>
      </w:pPr>
      <w:r w:rsidRPr="00835085">
        <w:rPr>
          <w:sz w:val="24"/>
          <w:szCs w:val="24"/>
        </w:rPr>
        <w:t xml:space="preserve">The model shown in Figure 1, was developed following research that looked at over one hundred and thirty teamwork models (Salas et.al, 2005). As the title states, the model uses five components that are shown in the diagram. The benefit of using this model is that it lets me investigate team dynamics. It does this by using the three co-ordinating mechanisms shown in the rectangles. </w:t>
      </w:r>
    </w:p>
    <w:p w14:paraId="137E3730" w14:textId="5967EA2D" w:rsidR="009E179F" w:rsidRPr="00835085" w:rsidRDefault="009E179F" w:rsidP="00835085">
      <w:pPr>
        <w:spacing w:line="360" w:lineRule="auto"/>
        <w:ind w:right="237"/>
        <w:rPr>
          <w:sz w:val="24"/>
          <w:szCs w:val="24"/>
        </w:rPr>
      </w:pPr>
    </w:p>
    <w:p w14:paraId="6C041985" w14:textId="52C0C6D6" w:rsidR="009E179F" w:rsidRDefault="009E179F" w:rsidP="00835085">
      <w:pPr>
        <w:spacing w:line="360" w:lineRule="auto"/>
        <w:ind w:right="237"/>
        <w:rPr>
          <w:sz w:val="24"/>
          <w:szCs w:val="24"/>
        </w:rPr>
      </w:pPr>
    </w:p>
    <w:p w14:paraId="72448254" w14:textId="77777777" w:rsidR="00835085" w:rsidRPr="00835085" w:rsidRDefault="00835085" w:rsidP="00835085">
      <w:pPr>
        <w:spacing w:line="360" w:lineRule="auto"/>
        <w:ind w:right="237"/>
        <w:rPr>
          <w:sz w:val="24"/>
          <w:szCs w:val="24"/>
        </w:rPr>
      </w:pPr>
    </w:p>
    <w:p w14:paraId="5576DE4E" w14:textId="4898E4F8" w:rsidR="009E179F" w:rsidRPr="00835085" w:rsidRDefault="00835085" w:rsidP="00835085">
      <w:pPr>
        <w:spacing w:line="360" w:lineRule="auto"/>
        <w:ind w:right="237"/>
        <w:rPr>
          <w:sz w:val="24"/>
          <w:szCs w:val="24"/>
        </w:rPr>
      </w:pPr>
      <w:r w:rsidRPr="00835085">
        <w:rPr>
          <w:noProof/>
          <w:sz w:val="24"/>
          <w:szCs w:val="24"/>
        </w:rPr>
        <w:drawing>
          <wp:anchor distT="0" distB="0" distL="114300" distR="114300" simplePos="0" relativeHeight="251658240" behindDoc="0" locked="0" layoutInCell="1" allowOverlap="1" wp14:anchorId="2BC038D3" wp14:editId="2C94E725">
            <wp:simplePos x="0" y="0"/>
            <wp:positionH relativeFrom="margin">
              <wp:align>center</wp:align>
            </wp:positionH>
            <wp:positionV relativeFrom="paragraph">
              <wp:posOffset>-81280</wp:posOffset>
            </wp:positionV>
            <wp:extent cx="3524250" cy="3054350"/>
            <wp:effectExtent l="0" t="0" r="0" b="0"/>
            <wp:wrapNone/>
            <wp:docPr id="1"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mode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4250" cy="305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C7F39B" w14:textId="77777777" w:rsidR="009E179F" w:rsidRPr="00835085" w:rsidRDefault="009E179F" w:rsidP="00835085">
      <w:pPr>
        <w:spacing w:line="360" w:lineRule="auto"/>
        <w:ind w:right="237"/>
        <w:rPr>
          <w:sz w:val="24"/>
          <w:szCs w:val="24"/>
        </w:rPr>
      </w:pPr>
    </w:p>
    <w:p w14:paraId="1EAD67F2" w14:textId="77777777" w:rsidR="009E179F" w:rsidRPr="00835085" w:rsidRDefault="009E179F" w:rsidP="00835085">
      <w:pPr>
        <w:spacing w:line="360" w:lineRule="auto"/>
        <w:ind w:right="237"/>
        <w:rPr>
          <w:sz w:val="24"/>
          <w:szCs w:val="24"/>
        </w:rPr>
      </w:pPr>
    </w:p>
    <w:p w14:paraId="3977B1AF" w14:textId="77777777" w:rsidR="009E179F" w:rsidRPr="00835085" w:rsidRDefault="009E179F" w:rsidP="00835085">
      <w:pPr>
        <w:spacing w:line="360" w:lineRule="auto"/>
        <w:ind w:right="237"/>
        <w:rPr>
          <w:sz w:val="24"/>
          <w:szCs w:val="24"/>
        </w:rPr>
      </w:pPr>
    </w:p>
    <w:p w14:paraId="500F9C75" w14:textId="77777777" w:rsidR="009E179F" w:rsidRPr="00835085" w:rsidRDefault="009E179F" w:rsidP="00835085">
      <w:pPr>
        <w:spacing w:line="360" w:lineRule="auto"/>
        <w:ind w:right="237"/>
        <w:rPr>
          <w:sz w:val="24"/>
          <w:szCs w:val="24"/>
        </w:rPr>
      </w:pPr>
    </w:p>
    <w:p w14:paraId="3D53E0B2" w14:textId="77777777" w:rsidR="009E179F" w:rsidRPr="00835085" w:rsidRDefault="009E179F" w:rsidP="00835085">
      <w:pPr>
        <w:spacing w:line="360" w:lineRule="auto"/>
        <w:ind w:right="237"/>
        <w:rPr>
          <w:sz w:val="24"/>
          <w:szCs w:val="24"/>
        </w:rPr>
      </w:pPr>
    </w:p>
    <w:p w14:paraId="06C66C22" w14:textId="77777777" w:rsidR="009E179F" w:rsidRPr="00835085" w:rsidRDefault="009E179F" w:rsidP="00835085">
      <w:pPr>
        <w:spacing w:line="360" w:lineRule="auto"/>
        <w:ind w:right="237"/>
        <w:rPr>
          <w:sz w:val="24"/>
          <w:szCs w:val="24"/>
        </w:rPr>
      </w:pPr>
    </w:p>
    <w:p w14:paraId="77468D74" w14:textId="77777777" w:rsidR="009E179F" w:rsidRPr="00835085" w:rsidRDefault="009E179F" w:rsidP="00835085">
      <w:pPr>
        <w:spacing w:line="360" w:lineRule="auto"/>
        <w:ind w:right="237"/>
        <w:rPr>
          <w:sz w:val="24"/>
          <w:szCs w:val="24"/>
        </w:rPr>
      </w:pPr>
    </w:p>
    <w:p w14:paraId="65D18070" w14:textId="77777777" w:rsidR="009E179F" w:rsidRPr="00835085" w:rsidRDefault="009E179F" w:rsidP="00835085">
      <w:pPr>
        <w:spacing w:line="360" w:lineRule="auto"/>
        <w:ind w:right="237"/>
        <w:rPr>
          <w:sz w:val="24"/>
          <w:szCs w:val="24"/>
        </w:rPr>
      </w:pPr>
    </w:p>
    <w:p w14:paraId="34B00CC4" w14:textId="77777777" w:rsidR="000E3EF0" w:rsidRDefault="000E3EF0" w:rsidP="00835085">
      <w:pPr>
        <w:overflowPunct/>
        <w:autoSpaceDE/>
        <w:autoSpaceDN/>
        <w:adjustRightInd/>
        <w:spacing w:line="360" w:lineRule="auto"/>
        <w:textAlignment w:val="auto"/>
        <w:rPr>
          <w:sz w:val="24"/>
          <w:szCs w:val="24"/>
        </w:rPr>
      </w:pPr>
    </w:p>
    <w:p w14:paraId="693A4A0F" w14:textId="77777777" w:rsidR="00835085" w:rsidRPr="00835085" w:rsidRDefault="00835085" w:rsidP="00835085">
      <w:pPr>
        <w:overflowPunct/>
        <w:autoSpaceDE/>
        <w:autoSpaceDN/>
        <w:adjustRightInd/>
        <w:spacing w:line="360" w:lineRule="auto"/>
        <w:textAlignment w:val="auto"/>
        <w:rPr>
          <w:b/>
          <w:bCs/>
          <w:color w:val="000000" w:themeColor="text1"/>
          <w:sz w:val="24"/>
          <w:szCs w:val="24"/>
        </w:rPr>
      </w:pPr>
    </w:p>
    <w:p w14:paraId="66B7C354" w14:textId="099BAFB3" w:rsidR="000E3EF0" w:rsidRPr="00835085" w:rsidRDefault="009E179F" w:rsidP="00835085">
      <w:pPr>
        <w:overflowPunct/>
        <w:autoSpaceDE/>
        <w:autoSpaceDN/>
        <w:adjustRightInd/>
        <w:spacing w:line="360" w:lineRule="auto"/>
        <w:textAlignment w:val="auto"/>
        <w:rPr>
          <w:b/>
          <w:bCs/>
          <w:color w:val="000000" w:themeColor="text1"/>
          <w:sz w:val="24"/>
          <w:szCs w:val="24"/>
        </w:rPr>
      </w:pPr>
      <w:r w:rsidRPr="00835085">
        <w:rPr>
          <w:b/>
          <w:bCs/>
          <w:color w:val="000000" w:themeColor="text1"/>
          <w:sz w:val="24"/>
          <w:szCs w:val="24"/>
        </w:rPr>
        <w:t>Figure 1 </w:t>
      </w:r>
    </w:p>
    <w:p w14:paraId="2A1A054D" w14:textId="77777777" w:rsidR="009E179F" w:rsidRPr="00835085" w:rsidRDefault="009E179F"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Graphical representation of high-level relationships between the big five and the coordinating mechanisms (Salas et al., 2005).</w:t>
      </w:r>
    </w:p>
    <w:p w14:paraId="34C300A5" w14:textId="77777777" w:rsidR="00DD16CE" w:rsidRPr="00835085" w:rsidRDefault="00DD16CE" w:rsidP="00835085">
      <w:pPr>
        <w:spacing w:line="360" w:lineRule="auto"/>
        <w:ind w:right="237"/>
        <w:rPr>
          <w:sz w:val="24"/>
          <w:szCs w:val="24"/>
        </w:rPr>
      </w:pPr>
    </w:p>
    <w:p w14:paraId="65DFFF81" w14:textId="6B4D8CD5" w:rsidR="000E3EF0" w:rsidRPr="00835085" w:rsidRDefault="000E3EF0" w:rsidP="00835085">
      <w:pPr>
        <w:spacing w:line="360" w:lineRule="auto"/>
        <w:ind w:right="237"/>
        <w:rPr>
          <w:sz w:val="24"/>
          <w:szCs w:val="24"/>
        </w:rPr>
      </w:pPr>
      <w:r w:rsidRPr="00835085">
        <w:rPr>
          <w:sz w:val="24"/>
          <w:szCs w:val="24"/>
        </w:rPr>
        <w:t xml:space="preserve">The second model I am going to use is called the Lencioni model (Lencioni, 2002). This is a well-used model which provides information on common problems that can reduce the effectiveness of a team. This is usually presented as a triangle with five layers, and each layer represents a possible cause of conflict. </w:t>
      </w:r>
    </w:p>
    <w:p w14:paraId="340ABAEF" w14:textId="647A6C5C" w:rsidR="00DD16CE" w:rsidRPr="00835085" w:rsidRDefault="000E3EF0" w:rsidP="00835085">
      <w:pPr>
        <w:spacing w:line="360" w:lineRule="auto"/>
        <w:ind w:right="237"/>
        <w:rPr>
          <w:sz w:val="24"/>
          <w:szCs w:val="24"/>
        </w:rPr>
      </w:pPr>
      <w:r w:rsidRPr="00835085">
        <w:rPr>
          <w:noProof/>
          <w:sz w:val="24"/>
          <w:szCs w:val="24"/>
        </w:rPr>
        <w:drawing>
          <wp:anchor distT="0" distB="0" distL="114300" distR="114300" simplePos="0" relativeHeight="251659264" behindDoc="0" locked="0" layoutInCell="1" allowOverlap="1" wp14:anchorId="4347EB88" wp14:editId="2A5103ED">
            <wp:simplePos x="0" y="0"/>
            <wp:positionH relativeFrom="margin">
              <wp:posOffset>908050</wp:posOffset>
            </wp:positionH>
            <wp:positionV relativeFrom="paragraph">
              <wp:posOffset>124460</wp:posOffset>
            </wp:positionV>
            <wp:extent cx="3675601" cy="3003550"/>
            <wp:effectExtent l="0" t="0" r="1270" b="6350"/>
            <wp:wrapNone/>
            <wp:docPr id="2" name="Picture 1" descr="The 5 dysfunctions of a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5 dysfunctions of a te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5601" cy="3003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BD5ABC" w14:textId="77777777" w:rsidR="00DD16CE" w:rsidRPr="00835085" w:rsidRDefault="00DD16CE" w:rsidP="00835085">
      <w:pPr>
        <w:spacing w:line="360" w:lineRule="auto"/>
        <w:ind w:right="237"/>
        <w:rPr>
          <w:sz w:val="24"/>
          <w:szCs w:val="24"/>
        </w:rPr>
      </w:pPr>
    </w:p>
    <w:p w14:paraId="0EC9B392" w14:textId="3B5AF013" w:rsidR="00DD16CE" w:rsidRPr="00835085" w:rsidRDefault="00DD16CE" w:rsidP="00835085">
      <w:pPr>
        <w:spacing w:line="360" w:lineRule="auto"/>
        <w:ind w:right="237"/>
        <w:rPr>
          <w:sz w:val="24"/>
          <w:szCs w:val="24"/>
        </w:rPr>
      </w:pPr>
    </w:p>
    <w:p w14:paraId="29699CEE" w14:textId="77777777" w:rsidR="00DD16CE" w:rsidRPr="00835085" w:rsidRDefault="00DD16CE" w:rsidP="00835085">
      <w:pPr>
        <w:spacing w:line="360" w:lineRule="auto"/>
        <w:ind w:right="237"/>
        <w:rPr>
          <w:sz w:val="24"/>
          <w:szCs w:val="24"/>
        </w:rPr>
      </w:pPr>
    </w:p>
    <w:p w14:paraId="0E931538" w14:textId="77777777" w:rsidR="00DD16CE" w:rsidRPr="00835085" w:rsidRDefault="00DD16CE" w:rsidP="00835085">
      <w:pPr>
        <w:spacing w:line="360" w:lineRule="auto"/>
        <w:ind w:right="237"/>
        <w:rPr>
          <w:sz w:val="24"/>
          <w:szCs w:val="24"/>
        </w:rPr>
      </w:pPr>
    </w:p>
    <w:p w14:paraId="45E02619" w14:textId="4D2C7601" w:rsidR="00DD16CE" w:rsidRPr="00835085" w:rsidRDefault="00DD16CE" w:rsidP="00835085">
      <w:pPr>
        <w:spacing w:line="360" w:lineRule="auto"/>
        <w:ind w:right="237"/>
        <w:rPr>
          <w:sz w:val="24"/>
          <w:szCs w:val="24"/>
        </w:rPr>
      </w:pPr>
    </w:p>
    <w:p w14:paraId="1C45E137" w14:textId="7DC600DE" w:rsidR="00DD16CE" w:rsidRPr="00835085" w:rsidRDefault="00DD16CE" w:rsidP="00835085">
      <w:pPr>
        <w:spacing w:line="360" w:lineRule="auto"/>
        <w:ind w:right="237"/>
        <w:rPr>
          <w:sz w:val="24"/>
          <w:szCs w:val="24"/>
        </w:rPr>
      </w:pPr>
    </w:p>
    <w:p w14:paraId="39C1EA6A" w14:textId="13274478" w:rsidR="00DD16CE" w:rsidRPr="00835085" w:rsidRDefault="00DD16CE" w:rsidP="00835085">
      <w:pPr>
        <w:spacing w:line="360" w:lineRule="auto"/>
        <w:ind w:right="237"/>
        <w:rPr>
          <w:sz w:val="24"/>
          <w:szCs w:val="24"/>
        </w:rPr>
      </w:pPr>
    </w:p>
    <w:p w14:paraId="76D1EF47" w14:textId="77777777" w:rsidR="00DD16CE" w:rsidRPr="00835085" w:rsidRDefault="00DD16CE" w:rsidP="00835085">
      <w:pPr>
        <w:spacing w:line="360" w:lineRule="auto"/>
        <w:ind w:right="237"/>
        <w:rPr>
          <w:sz w:val="24"/>
          <w:szCs w:val="24"/>
        </w:rPr>
      </w:pPr>
    </w:p>
    <w:p w14:paraId="351B2130" w14:textId="77777777" w:rsidR="00717DFE" w:rsidRPr="00835085" w:rsidRDefault="00717DFE" w:rsidP="00835085">
      <w:pPr>
        <w:spacing w:line="360" w:lineRule="auto"/>
        <w:ind w:right="237"/>
        <w:rPr>
          <w:sz w:val="24"/>
          <w:szCs w:val="24"/>
        </w:rPr>
      </w:pPr>
    </w:p>
    <w:p w14:paraId="0E5C0D45" w14:textId="77777777" w:rsidR="00835085" w:rsidRDefault="00835085" w:rsidP="00835085">
      <w:pPr>
        <w:overflowPunct/>
        <w:autoSpaceDE/>
        <w:autoSpaceDN/>
        <w:adjustRightInd/>
        <w:spacing w:line="360" w:lineRule="auto"/>
        <w:textAlignment w:val="auto"/>
        <w:rPr>
          <w:b/>
          <w:bCs/>
          <w:color w:val="000000" w:themeColor="text1"/>
          <w:sz w:val="24"/>
          <w:szCs w:val="24"/>
        </w:rPr>
      </w:pPr>
    </w:p>
    <w:p w14:paraId="0DF1B720" w14:textId="77777777" w:rsidR="00835085" w:rsidRDefault="00835085" w:rsidP="00835085">
      <w:pPr>
        <w:overflowPunct/>
        <w:autoSpaceDE/>
        <w:autoSpaceDN/>
        <w:adjustRightInd/>
        <w:spacing w:line="360" w:lineRule="auto"/>
        <w:textAlignment w:val="auto"/>
        <w:rPr>
          <w:b/>
          <w:bCs/>
          <w:color w:val="000000" w:themeColor="text1"/>
          <w:sz w:val="24"/>
          <w:szCs w:val="24"/>
        </w:rPr>
      </w:pPr>
    </w:p>
    <w:p w14:paraId="4399EA73" w14:textId="741CBFA9" w:rsidR="000E3EF0" w:rsidRPr="00835085" w:rsidRDefault="000E3EF0" w:rsidP="00835085">
      <w:pPr>
        <w:overflowPunct/>
        <w:autoSpaceDE/>
        <w:autoSpaceDN/>
        <w:adjustRightInd/>
        <w:spacing w:line="360" w:lineRule="auto"/>
        <w:textAlignment w:val="auto"/>
        <w:rPr>
          <w:b/>
          <w:bCs/>
          <w:color w:val="000000" w:themeColor="text1"/>
          <w:sz w:val="24"/>
          <w:szCs w:val="24"/>
        </w:rPr>
      </w:pPr>
      <w:r w:rsidRPr="00835085">
        <w:rPr>
          <w:b/>
          <w:bCs/>
          <w:color w:val="000000" w:themeColor="text1"/>
          <w:sz w:val="24"/>
          <w:szCs w:val="24"/>
        </w:rPr>
        <w:t>Figure 2</w:t>
      </w:r>
    </w:p>
    <w:p w14:paraId="20158213" w14:textId="1A7BB27F" w:rsidR="000E3EF0" w:rsidRPr="00835085" w:rsidRDefault="000E3EF0"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The Lencioni model showing the five dysfunctions of a team, (Lencioni, 2002)</w:t>
      </w:r>
      <w:r w:rsidR="00835085">
        <w:rPr>
          <w:color w:val="000000" w:themeColor="text1"/>
          <w:sz w:val="24"/>
          <w:szCs w:val="24"/>
        </w:rPr>
        <w:t>.</w:t>
      </w:r>
    </w:p>
    <w:p w14:paraId="5214D2C2" w14:textId="4E1FFA27" w:rsidR="000E3EF0" w:rsidRPr="00835085" w:rsidRDefault="00E9776A"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lastRenderedPageBreak/>
        <w:t xml:space="preserve">These are from the bottom upwards absence of trust, fear of conflict, lack of commitment, avoidance of accountability and inattention to results. </w:t>
      </w:r>
    </w:p>
    <w:p w14:paraId="2F67189B" w14:textId="41126CE1" w:rsidR="00E9776A" w:rsidRPr="00835085" w:rsidRDefault="00E9776A"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When this model is used, teams are asked to complete a series of questions, and their answers are used to score the team against each of the factors. These cores are then used to identify areas that require attention.</w:t>
      </w:r>
      <w:r w:rsidR="00F630B3" w:rsidRPr="00835085">
        <w:rPr>
          <w:color w:val="000000" w:themeColor="text1"/>
          <w:sz w:val="24"/>
          <w:szCs w:val="24"/>
        </w:rPr>
        <w:t xml:space="preserve"> I feel that the possible causes of conflict that this model shows, can be useful to me. I will use this model later in my essay when looking in discussing how my team performance may be affected and how any conflicts can be resolved. </w:t>
      </w:r>
    </w:p>
    <w:p w14:paraId="2C1C5D8A" w14:textId="77777777" w:rsidR="00F630B3" w:rsidRPr="00835085" w:rsidRDefault="00F630B3" w:rsidP="00835085">
      <w:pPr>
        <w:overflowPunct/>
        <w:autoSpaceDE/>
        <w:autoSpaceDN/>
        <w:adjustRightInd/>
        <w:spacing w:line="360" w:lineRule="auto"/>
        <w:textAlignment w:val="auto"/>
        <w:rPr>
          <w:color w:val="000000" w:themeColor="text1"/>
          <w:sz w:val="24"/>
          <w:szCs w:val="24"/>
        </w:rPr>
      </w:pPr>
    </w:p>
    <w:p w14:paraId="6452C968" w14:textId="466FD1C6" w:rsidR="00F630B3" w:rsidRPr="00835085" w:rsidRDefault="00F630B3"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My decision to use the big five model for this essay was made because I found an article using the model. This application looked at the model in a police teamwork context (</w:t>
      </w:r>
      <w:proofErr w:type="spellStart"/>
      <w:r w:rsidRPr="00835085">
        <w:rPr>
          <w:color w:val="000000" w:themeColor="text1"/>
          <w:sz w:val="24"/>
          <w:szCs w:val="24"/>
        </w:rPr>
        <w:t>Espevik</w:t>
      </w:r>
      <w:proofErr w:type="spellEnd"/>
      <w:r w:rsidRPr="00835085">
        <w:rPr>
          <w:color w:val="000000" w:themeColor="text1"/>
          <w:sz w:val="24"/>
          <w:szCs w:val="24"/>
        </w:rPr>
        <w:t xml:space="preserve"> et.al, 2021). This paper looked at the application of the model so that a team could be built for the Norwegian police force. This was deemed important following the terrorist attack in July 2011. The paper examines how the model can be used to help select and form a special force. My aim is to apply the model to each part of my team and consider how it can be used to identify the strengths and weaknesses of how the team operates. I will consider how resilient the team is when coping with the challenges identified by the Lencioni model. </w:t>
      </w:r>
    </w:p>
    <w:p w14:paraId="689D3436" w14:textId="77777777" w:rsidR="00F630B3" w:rsidRPr="00835085" w:rsidRDefault="00F630B3" w:rsidP="00835085">
      <w:pPr>
        <w:overflowPunct/>
        <w:autoSpaceDE/>
        <w:autoSpaceDN/>
        <w:adjustRightInd/>
        <w:spacing w:line="360" w:lineRule="auto"/>
        <w:textAlignment w:val="auto"/>
        <w:rPr>
          <w:color w:val="000000" w:themeColor="text1"/>
          <w:sz w:val="24"/>
          <w:szCs w:val="24"/>
        </w:rPr>
      </w:pPr>
    </w:p>
    <w:p w14:paraId="2B192E58" w14:textId="313FF051" w:rsidR="003A1A26" w:rsidRPr="00835085" w:rsidRDefault="00F630B3"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 xml:space="preserve">The first component in the big five model is </w:t>
      </w:r>
      <w:r w:rsidR="003A1A26" w:rsidRPr="00835085">
        <w:rPr>
          <w:color w:val="000000" w:themeColor="text1"/>
          <w:sz w:val="24"/>
          <w:szCs w:val="24"/>
        </w:rPr>
        <w:t>T</w:t>
      </w:r>
      <w:r w:rsidRPr="00835085">
        <w:rPr>
          <w:color w:val="000000" w:themeColor="text1"/>
          <w:sz w:val="24"/>
          <w:szCs w:val="24"/>
        </w:rPr>
        <w:t xml:space="preserve">eam </w:t>
      </w:r>
      <w:r w:rsidR="003A1A26" w:rsidRPr="00835085">
        <w:rPr>
          <w:color w:val="000000" w:themeColor="text1"/>
          <w:sz w:val="24"/>
          <w:szCs w:val="24"/>
        </w:rPr>
        <w:t>L</w:t>
      </w:r>
      <w:r w:rsidRPr="00835085">
        <w:rPr>
          <w:color w:val="000000" w:themeColor="text1"/>
          <w:sz w:val="24"/>
          <w:szCs w:val="24"/>
        </w:rPr>
        <w:t xml:space="preserve">eadership. </w:t>
      </w:r>
      <w:r w:rsidR="00EF3EBE" w:rsidRPr="00835085">
        <w:rPr>
          <w:color w:val="000000" w:themeColor="text1"/>
          <w:sz w:val="24"/>
          <w:szCs w:val="24"/>
        </w:rPr>
        <w:t xml:space="preserve">In a response team within the police service, leadership for each team is usually run by a sergeant. My sergeant has received leadership training, but perhaps more importantly he has experience and person management skills. My initial feelings of being slightly weary of his direct and straightforward approach, however, this has rubbed off on me meaning I am now able to approach him, and I can also be straight forward in working with him. I feel that I trust my sergeant, which is a key dynamic in the successful operation of the team. This allows me to work closely with both my sergeant and my other team members. Importantly, I feel my sergeant and the team trust me, and will support me when necessary. Taken together this contributes towards filling the mutual trust co-ordinating mechanism shown in figure 1. </w:t>
      </w:r>
      <w:r w:rsidR="00DD44E7" w:rsidRPr="00835085">
        <w:rPr>
          <w:color w:val="000000" w:themeColor="text1"/>
          <w:sz w:val="24"/>
          <w:szCs w:val="24"/>
        </w:rPr>
        <w:t xml:space="preserve">The loss of trust between members of the team can result in interpersonal conflict and should be addressed. </w:t>
      </w:r>
      <w:r w:rsidR="00EF3EBE" w:rsidRPr="00835085">
        <w:rPr>
          <w:color w:val="000000" w:themeColor="text1"/>
          <w:sz w:val="24"/>
          <w:szCs w:val="24"/>
        </w:rPr>
        <w:t>Importantly</w:t>
      </w:r>
      <w:r w:rsidR="00DD44E7" w:rsidRPr="00835085">
        <w:rPr>
          <w:color w:val="000000" w:themeColor="text1"/>
          <w:sz w:val="24"/>
          <w:szCs w:val="24"/>
        </w:rPr>
        <w:t>, in my team</w:t>
      </w:r>
      <w:r w:rsidR="00EF3EBE" w:rsidRPr="00835085">
        <w:rPr>
          <w:color w:val="000000" w:themeColor="text1"/>
          <w:sz w:val="24"/>
          <w:szCs w:val="24"/>
        </w:rPr>
        <w:t xml:space="preserve"> I feel that this trust is based upon my commitment to maintaining the professional standards expected of me, and these are clearly represented within the requirements linked to my everyday work as </w:t>
      </w:r>
      <w:r w:rsidR="00EF3EBE" w:rsidRPr="00835085">
        <w:rPr>
          <w:color w:val="000000" w:themeColor="text1"/>
          <w:sz w:val="24"/>
          <w:szCs w:val="24"/>
        </w:rPr>
        <w:lastRenderedPageBreak/>
        <w:t>shown in the code of ethics (College of Policing, 2014). These elements combine, meaning that the threat to the team associated with the absence of trust shown in figure 2 is made less likely to occur.</w:t>
      </w:r>
      <w:r w:rsidR="00DD44E7" w:rsidRPr="00835085">
        <w:rPr>
          <w:color w:val="000000" w:themeColor="text1"/>
          <w:sz w:val="24"/>
          <w:szCs w:val="24"/>
        </w:rPr>
        <w:t xml:space="preserve"> </w:t>
      </w:r>
    </w:p>
    <w:p w14:paraId="0C768AA1" w14:textId="77777777" w:rsidR="003A1A26" w:rsidRPr="00835085" w:rsidRDefault="003A1A26" w:rsidP="00835085">
      <w:pPr>
        <w:overflowPunct/>
        <w:autoSpaceDE/>
        <w:autoSpaceDN/>
        <w:adjustRightInd/>
        <w:spacing w:line="360" w:lineRule="auto"/>
        <w:textAlignment w:val="auto"/>
        <w:rPr>
          <w:color w:val="000000" w:themeColor="text1"/>
          <w:sz w:val="24"/>
          <w:szCs w:val="24"/>
        </w:rPr>
      </w:pPr>
    </w:p>
    <w:p w14:paraId="1278AC7E" w14:textId="243527E4" w:rsidR="00F630B3" w:rsidRPr="00835085" w:rsidRDefault="003A1A26"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 xml:space="preserve">The second component is Team Orientation. I feel that this is related to the way in which team members work together to achieve their goals. Again, this is based upon mutual trust, and it also reflects the professional standards we must all meet. In the case of my team, my colleagues and I share similar values as we feel that we can be transparent with each other, which reduces the potential for interpersonal conflict. I also feel that I can be vulnerable around then as I trust them, we help and support each other when necessary. We do this often by following an instinct rather than by being asked to do something. </w:t>
      </w:r>
      <w:r w:rsidR="00717DFE" w:rsidRPr="00835085">
        <w:rPr>
          <w:color w:val="000000" w:themeColor="text1"/>
          <w:sz w:val="24"/>
          <w:szCs w:val="24"/>
        </w:rPr>
        <w:t xml:space="preserve">There is a danger that acting in this way means people may not always comply with professional standards. The pressure of working within the team may encourage people to try and achieve results without following required procedures. This should be prevented by other members of the team. </w:t>
      </w:r>
      <w:r w:rsidRPr="00835085">
        <w:rPr>
          <w:color w:val="000000" w:themeColor="text1"/>
          <w:sz w:val="24"/>
          <w:szCs w:val="24"/>
        </w:rPr>
        <w:t>This can be aligned with the Share Mental Models co-ordinating mechanism shown in figure 1.</w:t>
      </w:r>
      <w:r w:rsidR="00363C84" w:rsidRPr="00835085">
        <w:rPr>
          <w:color w:val="000000" w:themeColor="text1"/>
          <w:sz w:val="24"/>
          <w:szCs w:val="24"/>
        </w:rPr>
        <w:t xml:space="preserve"> This is the basis of reducing the potential for conflict and lack of commitment shown in figure 2 which could reduce the effectiveness of the team. </w:t>
      </w:r>
    </w:p>
    <w:p w14:paraId="6064EEAA" w14:textId="77777777" w:rsidR="00363C84" w:rsidRPr="00835085" w:rsidRDefault="00363C84" w:rsidP="00835085">
      <w:pPr>
        <w:overflowPunct/>
        <w:autoSpaceDE/>
        <w:autoSpaceDN/>
        <w:adjustRightInd/>
        <w:spacing w:line="360" w:lineRule="auto"/>
        <w:textAlignment w:val="auto"/>
        <w:rPr>
          <w:color w:val="000000" w:themeColor="text1"/>
          <w:sz w:val="24"/>
          <w:szCs w:val="24"/>
        </w:rPr>
      </w:pPr>
    </w:p>
    <w:p w14:paraId="6DAFE03E" w14:textId="2D12A054" w:rsidR="00363C84" w:rsidRPr="00835085" w:rsidRDefault="00363C84"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 xml:space="preserve">The established team operates with mutual co-operation and support. We share common goals, tasks and mutually monitor our own performance and that of the team. We do this by having a briefing before every shift which includes all team members present and the sergeant. These meetings are vital, as they support accountability and focus attention on results. Not doing this, could be a threat to our team performance if we are not all aware of the goals we must achieve per </w:t>
      </w:r>
      <w:r w:rsidR="0076390A" w:rsidRPr="00835085">
        <w:rPr>
          <w:color w:val="000000" w:themeColor="text1"/>
          <w:sz w:val="24"/>
          <w:szCs w:val="24"/>
        </w:rPr>
        <w:t>shift</w:t>
      </w:r>
      <w:r w:rsidRPr="00835085">
        <w:rPr>
          <w:color w:val="000000" w:themeColor="text1"/>
          <w:sz w:val="24"/>
          <w:szCs w:val="24"/>
        </w:rPr>
        <w:t xml:space="preserve">. The team leader plays a vital role in this. </w:t>
      </w:r>
      <w:r w:rsidR="0076390A" w:rsidRPr="00835085">
        <w:rPr>
          <w:color w:val="000000" w:themeColor="text1"/>
          <w:sz w:val="24"/>
          <w:szCs w:val="24"/>
        </w:rPr>
        <w:t xml:space="preserve">The performance of the team requires careful and well managed communication. In figure 1, references made to closed loop communication which is co-ordinating mechanism. I have taken this to mean the way in which team members including the supervisors are able to talk to each other in a direct and professional way. </w:t>
      </w:r>
    </w:p>
    <w:p w14:paraId="11CF5BF0" w14:textId="77777777" w:rsidR="00F630B3" w:rsidRPr="00835085" w:rsidRDefault="00F630B3" w:rsidP="00835085">
      <w:pPr>
        <w:overflowPunct/>
        <w:autoSpaceDE/>
        <w:autoSpaceDN/>
        <w:adjustRightInd/>
        <w:spacing w:line="360" w:lineRule="auto"/>
        <w:textAlignment w:val="auto"/>
        <w:rPr>
          <w:color w:val="000000" w:themeColor="text1"/>
          <w:sz w:val="24"/>
          <w:szCs w:val="24"/>
        </w:rPr>
      </w:pPr>
    </w:p>
    <w:p w14:paraId="3B566026" w14:textId="5F8B33C3" w:rsidR="0076390A" w:rsidRPr="00835085" w:rsidRDefault="0076390A"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 xml:space="preserve">The operation of the team means that we help each other. In the model this is shown as Backup Behaviour. As a team, we know our individual strengths and weaknesses. We have well defined capabilities, and each have a different set of values due to our </w:t>
      </w:r>
      <w:r w:rsidRPr="00835085">
        <w:rPr>
          <w:color w:val="000000" w:themeColor="text1"/>
          <w:sz w:val="24"/>
          <w:szCs w:val="24"/>
        </w:rPr>
        <w:lastRenderedPageBreak/>
        <w:t xml:space="preserve">individual upbringing. I feel that we are committed to being professional police officers and we know what to expect from each other in different circumstances. This should mean that in the team, we all have similar thoughts and feelings. It should be that all police officers undergo a personality assessment and associated training. As such, shared traits should be anticipated. This may not always be the case, and some research has shown that the assessment of personality traits does not always provide a prediction of good police officer performance (Sanders, 2007). </w:t>
      </w:r>
    </w:p>
    <w:p w14:paraId="0DF0BB2E" w14:textId="77777777" w:rsidR="0076390A" w:rsidRPr="00835085" w:rsidRDefault="0076390A" w:rsidP="00835085">
      <w:pPr>
        <w:overflowPunct/>
        <w:autoSpaceDE/>
        <w:autoSpaceDN/>
        <w:adjustRightInd/>
        <w:spacing w:line="360" w:lineRule="auto"/>
        <w:textAlignment w:val="auto"/>
        <w:rPr>
          <w:color w:val="000000" w:themeColor="text1"/>
          <w:sz w:val="24"/>
          <w:szCs w:val="24"/>
        </w:rPr>
      </w:pPr>
    </w:p>
    <w:p w14:paraId="0B3009F9" w14:textId="0D205359" w:rsidR="0076390A" w:rsidRPr="00835085" w:rsidRDefault="0076390A" w:rsidP="00835085">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Overall, the team functions in a flexible way to meet the challenging situations it can face. This is reflected in the final component in figure 1, which is Adaptability. This shows that due to some external factors. New members may join, people may be on a leave of absence, but the team is expected to continue to perform. It is expected that the effectiveness of the team should stay as it is</w:t>
      </w:r>
      <w:r w:rsidR="002759DE" w:rsidRPr="00835085">
        <w:rPr>
          <w:color w:val="000000" w:themeColor="text1"/>
          <w:sz w:val="24"/>
          <w:szCs w:val="24"/>
        </w:rPr>
        <w:t xml:space="preserve">, but this may not always be the case. </w:t>
      </w:r>
    </w:p>
    <w:p w14:paraId="6B42F3FD" w14:textId="77777777" w:rsidR="002759DE" w:rsidRPr="00835085" w:rsidRDefault="002759DE" w:rsidP="00835085">
      <w:pPr>
        <w:overflowPunct/>
        <w:autoSpaceDE/>
        <w:autoSpaceDN/>
        <w:adjustRightInd/>
        <w:spacing w:line="360" w:lineRule="auto"/>
        <w:textAlignment w:val="auto"/>
        <w:rPr>
          <w:color w:val="000000" w:themeColor="text1"/>
          <w:sz w:val="24"/>
          <w:szCs w:val="24"/>
        </w:rPr>
      </w:pPr>
    </w:p>
    <w:p w14:paraId="550EF017" w14:textId="0C45F89A" w:rsidR="00DD16CE" w:rsidRDefault="002759DE" w:rsidP="00DD0F81">
      <w:pPr>
        <w:overflowPunct/>
        <w:autoSpaceDE/>
        <w:autoSpaceDN/>
        <w:adjustRightInd/>
        <w:spacing w:line="360" w:lineRule="auto"/>
        <w:textAlignment w:val="auto"/>
        <w:rPr>
          <w:color w:val="000000" w:themeColor="text1"/>
          <w:sz w:val="24"/>
          <w:szCs w:val="24"/>
        </w:rPr>
      </w:pPr>
      <w:r w:rsidRPr="00835085">
        <w:rPr>
          <w:color w:val="000000" w:themeColor="text1"/>
          <w:sz w:val="24"/>
          <w:szCs w:val="24"/>
        </w:rPr>
        <w:t>In exploring the operation of my team, I have been very positive, and I have identified where things work well. I have done this because I am happy with my colleagues and my team. However, across an entire force this may not always be the case. There may be examples of poor performance, bad practice, and even illegal or gross misconduct that can go unreported. The way in which such incidents could happen, was previously investigated (</w:t>
      </w:r>
      <w:proofErr w:type="spellStart"/>
      <w:r w:rsidRPr="00835085">
        <w:rPr>
          <w:color w:val="000000" w:themeColor="text1"/>
          <w:sz w:val="24"/>
          <w:szCs w:val="24"/>
        </w:rPr>
        <w:t>Westmarland</w:t>
      </w:r>
      <w:proofErr w:type="spellEnd"/>
      <w:r w:rsidRPr="00835085">
        <w:rPr>
          <w:color w:val="000000" w:themeColor="text1"/>
          <w:sz w:val="24"/>
          <w:szCs w:val="24"/>
        </w:rPr>
        <w:t xml:space="preserve"> and Conway, 2020). This research investigated things that could influence the response of officers to misconduct by colleagues. The paper provided an indication of things that could influence the responses of officers, it used a series of serious incidents of misconduct but the limitation with the paper is that it was undertaken within a fake scenario, meaning none of the incidents were real. The response from officers within the team would be different. </w:t>
      </w:r>
    </w:p>
    <w:p w14:paraId="1C9F2206" w14:textId="77777777" w:rsidR="00DD0F81" w:rsidRPr="00DD0F81" w:rsidRDefault="00DD0F81" w:rsidP="00DD0F81">
      <w:pPr>
        <w:overflowPunct/>
        <w:autoSpaceDE/>
        <w:autoSpaceDN/>
        <w:adjustRightInd/>
        <w:spacing w:line="360" w:lineRule="auto"/>
        <w:textAlignment w:val="auto"/>
        <w:rPr>
          <w:color w:val="000000" w:themeColor="text1"/>
          <w:sz w:val="24"/>
          <w:szCs w:val="24"/>
        </w:rPr>
      </w:pPr>
    </w:p>
    <w:p w14:paraId="31D27FEA" w14:textId="1FE91407" w:rsidR="00DD16CE" w:rsidRPr="00835085" w:rsidRDefault="002759DE" w:rsidP="00835085">
      <w:pPr>
        <w:spacing w:line="360" w:lineRule="auto"/>
        <w:ind w:right="237"/>
        <w:rPr>
          <w:sz w:val="24"/>
          <w:szCs w:val="24"/>
        </w:rPr>
      </w:pPr>
      <w:r w:rsidRPr="00835085">
        <w:rPr>
          <w:sz w:val="24"/>
          <w:szCs w:val="24"/>
        </w:rPr>
        <w:t>The policing profession is subject to the statutory requirements set out in the code of ethics (College of Policing, 2014). This establishes the principles and behaviours of police officers in England and Wales. It’s supported by non-statutory guidance on ethical and professional behaviour (College of Policing, 2024</w:t>
      </w:r>
      <w:r w:rsidR="006655F8" w:rsidRPr="00835085">
        <w:rPr>
          <w:sz w:val="24"/>
          <w:szCs w:val="24"/>
        </w:rPr>
        <w:t>b</w:t>
      </w:r>
      <w:r w:rsidRPr="00835085">
        <w:rPr>
          <w:sz w:val="24"/>
          <w:szCs w:val="24"/>
        </w:rPr>
        <w:t xml:space="preserve">). I will consider </w:t>
      </w:r>
      <w:r w:rsidR="00001D48" w:rsidRPr="00835085">
        <w:rPr>
          <w:sz w:val="24"/>
          <w:szCs w:val="24"/>
        </w:rPr>
        <w:t xml:space="preserve">how the information provided by these guidelines may be threatened due to team dynamics. </w:t>
      </w:r>
    </w:p>
    <w:p w14:paraId="59175FC0" w14:textId="5D4E1174" w:rsidR="00001D48" w:rsidRPr="00835085" w:rsidRDefault="00001D48" w:rsidP="00835085">
      <w:pPr>
        <w:spacing w:line="360" w:lineRule="auto"/>
        <w:ind w:right="237"/>
        <w:rPr>
          <w:sz w:val="24"/>
          <w:szCs w:val="24"/>
        </w:rPr>
      </w:pPr>
      <w:r w:rsidRPr="00835085">
        <w:rPr>
          <w:sz w:val="24"/>
          <w:szCs w:val="24"/>
        </w:rPr>
        <w:lastRenderedPageBreak/>
        <w:t xml:space="preserve">It may be the case that closely formed teams tend to hide or ignore bad or poor performance. Minor errors or acts of misconduct may well be tolerated or even excused due to the loyalty of one team member to the other. </w:t>
      </w:r>
      <w:r w:rsidR="0046557F" w:rsidRPr="00835085">
        <w:rPr>
          <w:sz w:val="24"/>
          <w:szCs w:val="24"/>
        </w:rPr>
        <w:t xml:space="preserve">Examples of this within the code of ethics are associated with discriminatory, abusive, oppressive, and bullying behaviour. Clearly within any team there may well be elements of such behaviours which should be recognised and addressed appropriately. each member of the team is entitled to fairness and respect and as a police officer, they should embrace diversity. It is everybody’s responsibility to call out discriminatory behaviour which could always be related to unconscious biased. It is much preferable to address this problem early and make sure that the possibility of bigger conflict does not occur. Within any team in which people are working closely together, there is always the possibility of relationships between team members. Under certain conditions, this may cause conflict with other team members, and it can be avoided by avoided by reallocation to other teams. However, not declaring such relationships may cause conflict. </w:t>
      </w:r>
    </w:p>
    <w:p w14:paraId="5D789D51" w14:textId="77777777" w:rsidR="00DD16CE" w:rsidRPr="00835085" w:rsidRDefault="00DD16CE" w:rsidP="00835085">
      <w:pPr>
        <w:spacing w:line="360" w:lineRule="auto"/>
        <w:ind w:right="237"/>
        <w:rPr>
          <w:sz w:val="24"/>
          <w:szCs w:val="24"/>
        </w:rPr>
      </w:pPr>
    </w:p>
    <w:p w14:paraId="37B0B740" w14:textId="3BACE12D" w:rsidR="00D52B53" w:rsidRPr="00835085" w:rsidRDefault="0046557F" w:rsidP="00835085">
      <w:pPr>
        <w:spacing w:line="360" w:lineRule="auto"/>
        <w:ind w:right="237"/>
        <w:rPr>
          <w:sz w:val="24"/>
          <w:szCs w:val="24"/>
        </w:rPr>
      </w:pPr>
      <w:r w:rsidRPr="00835085">
        <w:rPr>
          <w:sz w:val="24"/>
          <w:szCs w:val="24"/>
        </w:rPr>
        <w:t>Unprofessional behaviour from members within the team may also cause conflict. This may be due to laziness or neglect and possibly lack of commitment.</w:t>
      </w:r>
      <w:r w:rsidR="00FC3E4E" w:rsidRPr="00835085">
        <w:rPr>
          <w:sz w:val="24"/>
          <w:szCs w:val="24"/>
        </w:rPr>
        <w:t xml:space="preserve"> There may be a tendency for team members to tolerate lower levels of performance from colleagues, this should be avoided and made an important role of the team leader to remove such tendencies. </w:t>
      </w:r>
      <w:r w:rsidRPr="00835085">
        <w:rPr>
          <w:sz w:val="24"/>
          <w:szCs w:val="24"/>
        </w:rPr>
        <w:t xml:space="preserve">Within any team, should this </w:t>
      </w:r>
      <w:r w:rsidR="00D52B53" w:rsidRPr="00835085">
        <w:rPr>
          <w:sz w:val="24"/>
          <w:szCs w:val="24"/>
        </w:rPr>
        <w:t>occur,</w:t>
      </w:r>
      <w:r w:rsidRPr="00835085">
        <w:rPr>
          <w:sz w:val="24"/>
          <w:szCs w:val="24"/>
        </w:rPr>
        <w:t xml:space="preserve"> it should be addressed immediately. </w:t>
      </w:r>
    </w:p>
    <w:p w14:paraId="013C9B81" w14:textId="77777777" w:rsidR="00D52B53" w:rsidRPr="00835085" w:rsidRDefault="00D52B53" w:rsidP="00835085">
      <w:pPr>
        <w:spacing w:line="360" w:lineRule="auto"/>
        <w:ind w:right="237"/>
        <w:rPr>
          <w:sz w:val="24"/>
          <w:szCs w:val="24"/>
        </w:rPr>
      </w:pPr>
    </w:p>
    <w:p w14:paraId="7DAACC95" w14:textId="206A186A" w:rsidR="00DD16CE" w:rsidRPr="00835085" w:rsidRDefault="00D52B53" w:rsidP="00835085">
      <w:pPr>
        <w:spacing w:line="360" w:lineRule="auto"/>
        <w:ind w:right="237"/>
        <w:rPr>
          <w:sz w:val="24"/>
          <w:szCs w:val="24"/>
        </w:rPr>
      </w:pPr>
      <w:r w:rsidRPr="00835085">
        <w:rPr>
          <w:sz w:val="24"/>
          <w:szCs w:val="24"/>
        </w:rPr>
        <w:t xml:space="preserve">In conclusion, I feel that using my own team as the basis for considering how professional standards should be maintained has given me a good insight. The team dynamics can manage problems and may address professional standard requirements. It is the responsibility of each officer to consider their own performance as that of their colleagues. </w:t>
      </w:r>
    </w:p>
    <w:p w14:paraId="6547819F" w14:textId="77777777" w:rsidR="00DD16CE" w:rsidRDefault="00DD16CE" w:rsidP="00340E9A">
      <w:pPr>
        <w:ind w:right="237"/>
      </w:pPr>
    </w:p>
    <w:p w14:paraId="6F5E82D0" w14:textId="4645AAE6" w:rsidR="00FC3E4E" w:rsidRDefault="00FC3E4E" w:rsidP="00717DFE">
      <w:pPr>
        <w:ind w:right="237"/>
      </w:pPr>
      <w:r>
        <w:t>Words: 1</w:t>
      </w:r>
      <w:r w:rsidR="00717DFE">
        <w:t>816</w:t>
      </w:r>
    </w:p>
    <w:p w14:paraId="08C9948D" w14:textId="77777777" w:rsidR="00DD0F81" w:rsidRDefault="00DD0F81" w:rsidP="00717DFE">
      <w:pPr>
        <w:ind w:right="237"/>
      </w:pPr>
    </w:p>
    <w:p w14:paraId="1FF74243" w14:textId="77777777" w:rsidR="00DD0F81" w:rsidRDefault="00DD0F81" w:rsidP="00717DFE">
      <w:pPr>
        <w:ind w:right="237"/>
      </w:pPr>
    </w:p>
    <w:p w14:paraId="38D79661" w14:textId="77777777" w:rsidR="00DD0F81" w:rsidRDefault="00DD0F81" w:rsidP="00717DFE">
      <w:pPr>
        <w:ind w:right="237"/>
      </w:pPr>
    </w:p>
    <w:p w14:paraId="3750699D" w14:textId="77777777" w:rsidR="00DD0F81" w:rsidRDefault="00DD0F81" w:rsidP="00717DFE">
      <w:pPr>
        <w:ind w:right="237"/>
      </w:pPr>
    </w:p>
    <w:p w14:paraId="002A359A" w14:textId="77777777" w:rsidR="00DD0F81" w:rsidRDefault="00DD0F81" w:rsidP="00717DFE">
      <w:pPr>
        <w:ind w:right="237"/>
      </w:pPr>
    </w:p>
    <w:p w14:paraId="74FC5F0A" w14:textId="77777777" w:rsidR="00717DFE" w:rsidRDefault="00717DFE" w:rsidP="00717DFE">
      <w:pPr>
        <w:ind w:right="237"/>
      </w:pPr>
    </w:p>
    <w:p w14:paraId="3E94D8A4" w14:textId="77777777" w:rsidR="00FC3E4E" w:rsidRPr="00270EEB" w:rsidRDefault="00FC3E4E"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1421CAAB" w14:textId="616C2F5B" w:rsidR="00B927A6" w:rsidRPr="0031488A" w:rsidRDefault="003C458C" w:rsidP="0031488A">
      <w:pPr>
        <w:ind w:right="237"/>
        <w:jc w:val="both"/>
        <w:rPr>
          <w:b/>
          <w:sz w:val="24"/>
          <w:szCs w:val="24"/>
        </w:rPr>
      </w:pPr>
      <w:r w:rsidRPr="00450C83">
        <w:rPr>
          <w:b/>
          <w:sz w:val="24"/>
          <w:szCs w:val="24"/>
        </w:rPr>
        <w:t>ANSWER:</w:t>
      </w:r>
    </w:p>
    <w:p w14:paraId="2252DA7E" w14:textId="77777777" w:rsidR="00B927A6" w:rsidRDefault="00B927A6" w:rsidP="00B927A6">
      <w:pPr>
        <w:ind w:right="237"/>
        <w:rPr>
          <w:b/>
          <w:bCs/>
          <w:i/>
          <w:iCs/>
          <w:sz w:val="24"/>
          <w:szCs w:val="24"/>
          <w:u w:val="single"/>
        </w:rPr>
      </w:pPr>
    </w:p>
    <w:p w14:paraId="59B15E82" w14:textId="523BA0CF" w:rsidR="00B927A6" w:rsidRPr="00DD0F81" w:rsidRDefault="00B927A6" w:rsidP="00717DFE">
      <w:pPr>
        <w:spacing w:line="360" w:lineRule="auto"/>
        <w:ind w:right="237"/>
        <w:rPr>
          <w:sz w:val="24"/>
          <w:szCs w:val="24"/>
        </w:rPr>
      </w:pPr>
      <w:r w:rsidRPr="00DD0F81">
        <w:rPr>
          <w:sz w:val="24"/>
          <w:szCs w:val="24"/>
        </w:rPr>
        <w:t xml:space="preserve">In this essay, I will be discussing how information from the policing of the roads can be used to disrupt prevalent criminal activity. I will consider how AUTOMATIC NUMBER PLATE RECOGNITION (ANPR) may be utilise in this context. I will begin with a review of the requirements relating to the use of ANPR including the legal basis for its use. I will then look at the nature of the technology used to support ANPR. I will consider the investigative strategies that can make best use of it finally I will look at the potential future changes in this area. I will include in this essay examples of crime investigations that have used ANPR. In this essay I will use my own experience of the technology as well as reported case studies.  </w:t>
      </w:r>
    </w:p>
    <w:p w14:paraId="432C0BD0" w14:textId="77777777" w:rsidR="00B927A6" w:rsidRPr="00DD0F81" w:rsidRDefault="00B927A6" w:rsidP="00717DFE">
      <w:pPr>
        <w:spacing w:line="360" w:lineRule="auto"/>
        <w:ind w:right="237"/>
        <w:rPr>
          <w:sz w:val="24"/>
          <w:szCs w:val="24"/>
        </w:rPr>
      </w:pPr>
    </w:p>
    <w:p w14:paraId="66C5CDA6" w14:textId="4DF6C984" w:rsidR="00B753FD" w:rsidRPr="00DD0F81" w:rsidRDefault="00B927A6" w:rsidP="00717DFE">
      <w:pPr>
        <w:spacing w:line="360" w:lineRule="auto"/>
        <w:ind w:right="237"/>
        <w:rPr>
          <w:sz w:val="24"/>
          <w:szCs w:val="24"/>
        </w:rPr>
      </w:pPr>
      <w:r w:rsidRPr="00DD0F81">
        <w:rPr>
          <w:sz w:val="24"/>
          <w:szCs w:val="24"/>
        </w:rPr>
        <w:t xml:space="preserve">The use of ANPR in the UK is governed by a set of standards and guidelines. These are in place to protect the public and to enable the police to make best use of this technology. All police related activities using ANPR are brought together within the National ANPR Service (NAS). This in turn forms part of the National ANPR Capability (NAC).  To ensure the safe and secure operation and integrity of the NAC the National ANPR Standard </w:t>
      </w:r>
      <w:r w:rsidR="00B753FD" w:rsidRPr="00DD0F81">
        <w:rPr>
          <w:sz w:val="24"/>
          <w:szCs w:val="24"/>
        </w:rPr>
        <w:t xml:space="preserve">for Policing and Law Enforcement (NASPLE) has been established (Home </w:t>
      </w:r>
      <w:r w:rsidR="00F12CEA" w:rsidRPr="00DD0F81">
        <w:rPr>
          <w:sz w:val="24"/>
          <w:szCs w:val="24"/>
        </w:rPr>
        <w:t>O</w:t>
      </w:r>
      <w:r w:rsidR="00B753FD" w:rsidRPr="00DD0F81">
        <w:rPr>
          <w:sz w:val="24"/>
          <w:szCs w:val="24"/>
        </w:rPr>
        <w:t>ffice</w:t>
      </w:r>
      <w:r w:rsidR="00F12CEA" w:rsidRPr="00DD0F81">
        <w:rPr>
          <w:sz w:val="24"/>
          <w:szCs w:val="24"/>
        </w:rPr>
        <w:t>,</w:t>
      </w:r>
      <w:r w:rsidR="00B753FD" w:rsidRPr="00DD0F81">
        <w:rPr>
          <w:sz w:val="24"/>
          <w:szCs w:val="24"/>
        </w:rPr>
        <w:t xml:space="preserve"> 2024). NASPLE provides links to similar standards covering data, data access and management. It also refers to the requirements of the</w:t>
      </w:r>
      <w:r w:rsidR="00F12CEA" w:rsidRPr="00DD0F81">
        <w:rPr>
          <w:sz w:val="24"/>
          <w:szCs w:val="24"/>
        </w:rPr>
        <w:t xml:space="preserve"> </w:t>
      </w:r>
      <w:r w:rsidR="00B753FD" w:rsidRPr="00DD0F81">
        <w:rPr>
          <w:sz w:val="24"/>
          <w:szCs w:val="24"/>
        </w:rPr>
        <w:t>Data Protection Act</w:t>
      </w:r>
      <w:r w:rsidR="00F12CEA" w:rsidRPr="00DD0F81">
        <w:rPr>
          <w:sz w:val="24"/>
          <w:szCs w:val="24"/>
        </w:rPr>
        <w:t>,</w:t>
      </w:r>
      <w:r w:rsidR="00B753FD" w:rsidRPr="00DD0F81">
        <w:rPr>
          <w:sz w:val="24"/>
          <w:szCs w:val="24"/>
        </w:rPr>
        <w:t xml:space="preserve"> 2018 and to the Criminal Procedure and Investigations Act 1996</w:t>
      </w:r>
      <w:r w:rsidR="00F12CEA" w:rsidRPr="00DD0F81">
        <w:rPr>
          <w:sz w:val="24"/>
          <w:szCs w:val="24"/>
        </w:rPr>
        <w:t xml:space="preserve"> </w:t>
      </w:r>
      <w:r w:rsidR="00B753FD" w:rsidRPr="00DD0F81">
        <w:rPr>
          <w:sz w:val="24"/>
          <w:szCs w:val="24"/>
        </w:rPr>
        <w:t xml:space="preserve">which are very important and necessary acts which I as a police officer should be aware of. </w:t>
      </w:r>
    </w:p>
    <w:p w14:paraId="4017EC72" w14:textId="77777777" w:rsidR="00B753FD" w:rsidRPr="00DD0F81" w:rsidRDefault="00B753FD" w:rsidP="00717DFE">
      <w:pPr>
        <w:spacing w:line="360" w:lineRule="auto"/>
        <w:ind w:right="237"/>
        <w:rPr>
          <w:sz w:val="24"/>
          <w:szCs w:val="24"/>
        </w:rPr>
      </w:pPr>
    </w:p>
    <w:p w14:paraId="057D0183" w14:textId="1F3A61F2" w:rsidR="00B753FD" w:rsidRPr="00DD0F81" w:rsidRDefault="00B753FD" w:rsidP="00717DFE">
      <w:pPr>
        <w:spacing w:line="360" w:lineRule="auto"/>
        <w:ind w:right="237"/>
        <w:rPr>
          <w:sz w:val="24"/>
          <w:szCs w:val="24"/>
        </w:rPr>
      </w:pPr>
      <w:r w:rsidRPr="00DD0F81">
        <w:rPr>
          <w:sz w:val="24"/>
          <w:szCs w:val="24"/>
        </w:rPr>
        <w:t xml:space="preserve">NASPLE provides a description of the legal base of ANPR, and it also provides information about the technology which I will discuss in this essay. ANPR is a vital technology in the detection, disruption, and prevention of crime.  It works at a local, regional, and national level. It is an effective tool against crimes that have an associated level of mobility. In this essay I have related it to the use of roads in the conduct of crimes. These include drugs smuggling, human </w:t>
      </w:r>
      <w:r w:rsidR="00061F51" w:rsidRPr="00DD0F81">
        <w:rPr>
          <w:sz w:val="24"/>
          <w:szCs w:val="24"/>
        </w:rPr>
        <w:t>trafficking,</w:t>
      </w:r>
      <w:r w:rsidRPr="00DD0F81">
        <w:rPr>
          <w:sz w:val="24"/>
          <w:szCs w:val="24"/>
        </w:rPr>
        <w:t xml:space="preserve"> and child sexual exploitation. These are often</w:t>
      </w:r>
      <w:r w:rsidR="00061F51" w:rsidRPr="00DD0F81">
        <w:rPr>
          <w:sz w:val="24"/>
          <w:szCs w:val="24"/>
        </w:rPr>
        <w:t xml:space="preserve"> linked with organised crime groups such as   county lines (National Crime Agency</w:t>
      </w:r>
      <w:r w:rsidR="00F12CEA" w:rsidRPr="00DD0F81">
        <w:rPr>
          <w:sz w:val="24"/>
          <w:szCs w:val="24"/>
        </w:rPr>
        <w:t>,</w:t>
      </w:r>
      <w:r w:rsidR="00061F51" w:rsidRPr="00DD0F81">
        <w:rPr>
          <w:sz w:val="24"/>
          <w:szCs w:val="24"/>
        </w:rPr>
        <w:t xml:space="preserve"> 2024). The use of ANPR in this context is allowed under a definition contained in the Data Protection Act </w:t>
      </w:r>
      <w:r w:rsidR="00F12CEA" w:rsidRPr="00DD0F81">
        <w:rPr>
          <w:sz w:val="24"/>
          <w:szCs w:val="24"/>
        </w:rPr>
        <w:t>2018</w:t>
      </w:r>
      <w:r w:rsidR="00061F51" w:rsidRPr="00DD0F81">
        <w:rPr>
          <w:sz w:val="24"/>
          <w:szCs w:val="24"/>
        </w:rPr>
        <w:t>. This states that ANPR may be used in “</w:t>
      </w:r>
      <w:r w:rsidR="00B8391B" w:rsidRPr="00DD0F81">
        <w:rPr>
          <w:sz w:val="24"/>
          <w:szCs w:val="24"/>
        </w:rPr>
        <w:t>t</w:t>
      </w:r>
      <w:r w:rsidR="00061F51" w:rsidRPr="00DD0F81">
        <w:rPr>
          <w:sz w:val="24"/>
          <w:szCs w:val="24"/>
        </w:rPr>
        <w:t xml:space="preserve">he prevention, investigation detection or prosecution of criminal offences </w:t>
      </w:r>
      <w:r w:rsidR="00B8391B" w:rsidRPr="00DD0F81">
        <w:rPr>
          <w:sz w:val="24"/>
          <w:szCs w:val="24"/>
        </w:rPr>
        <w:t>or the</w:t>
      </w:r>
      <w:r w:rsidR="00061F51" w:rsidRPr="00DD0F81">
        <w:rPr>
          <w:sz w:val="24"/>
          <w:szCs w:val="24"/>
        </w:rPr>
        <w:t xml:space="preserve"> execution of criminal penalties including the safeguarding against and the prevention of threats to public </w:t>
      </w:r>
      <w:r w:rsidR="00B8391B" w:rsidRPr="00DD0F81">
        <w:rPr>
          <w:sz w:val="24"/>
          <w:szCs w:val="24"/>
        </w:rPr>
        <w:t>security</w:t>
      </w:r>
      <w:r w:rsidR="00F12CEA" w:rsidRPr="00DD0F81">
        <w:rPr>
          <w:sz w:val="24"/>
          <w:szCs w:val="24"/>
        </w:rPr>
        <w:t xml:space="preserve"> from the </w:t>
      </w:r>
      <w:r w:rsidR="00B8391B" w:rsidRPr="00DD0F81">
        <w:rPr>
          <w:sz w:val="24"/>
          <w:szCs w:val="24"/>
        </w:rPr>
        <w:t>Data Protection Act 2018</w:t>
      </w:r>
      <w:r w:rsidR="00F12CEA" w:rsidRPr="00DD0F81">
        <w:rPr>
          <w:sz w:val="24"/>
          <w:szCs w:val="24"/>
        </w:rPr>
        <w:t xml:space="preserve">. </w:t>
      </w:r>
    </w:p>
    <w:p w14:paraId="58063E91" w14:textId="77777777" w:rsidR="00B8391B" w:rsidRPr="00DD0F81" w:rsidRDefault="00B8391B" w:rsidP="00717DFE">
      <w:pPr>
        <w:spacing w:line="360" w:lineRule="auto"/>
        <w:ind w:right="237"/>
        <w:rPr>
          <w:sz w:val="24"/>
          <w:szCs w:val="24"/>
        </w:rPr>
      </w:pPr>
    </w:p>
    <w:p w14:paraId="2BD29F8A" w14:textId="689B7198" w:rsidR="00B8391B" w:rsidRPr="00DD0F81" w:rsidRDefault="00B8391B" w:rsidP="00717DFE">
      <w:pPr>
        <w:spacing w:line="360" w:lineRule="auto"/>
        <w:ind w:right="237"/>
        <w:rPr>
          <w:sz w:val="24"/>
          <w:szCs w:val="24"/>
        </w:rPr>
      </w:pPr>
      <w:r w:rsidRPr="00DD0F81">
        <w:rPr>
          <w:sz w:val="24"/>
          <w:szCs w:val="24"/>
        </w:rPr>
        <w:t>To support police officers such as myself an authorised professional practice (APP) has been written into the use of ANPR (College of Policing</w:t>
      </w:r>
      <w:r w:rsidR="00F12CEA" w:rsidRPr="00DD0F81">
        <w:rPr>
          <w:sz w:val="24"/>
          <w:szCs w:val="24"/>
        </w:rPr>
        <w:t>,</w:t>
      </w:r>
      <w:r w:rsidRPr="00DD0F81">
        <w:rPr>
          <w:sz w:val="24"/>
          <w:szCs w:val="24"/>
        </w:rPr>
        <w:t xml:space="preserve"> 2023</w:t>
      </w:r>
      <w:r w:rsidR="00F12CEA" w:rsidRPr="00DD0F81">
        <w:rPr>
          <w:sz w:val="24"/>
          <w:szCs w:val="24"/>
        </w:rPr>
        <w:t>b</w:t>
      </w:r>
      <w:r w:rsidRPr="00DD0F81">
        <w:rPr>
          <w:sz w:val="24"/>
          <w:szCs w:val="24"/>
        </w:rPr>
        <w:t xml:space="preserve">). This considers the basic knowledge requirement of how data can be accessed. It also provides information about other sources of data and importantly it provides guidance as to how ANPR data should be presented in police investigations.  It also considers the role of NASPLE. I have included this information in this essay as it needs to be understood my myself as an officer. I will now consider how ANPR can be deployed and is currently being used to help investigations. </w:t>
      </w:r>
    </w:p>
    <w:p w14:paraId="74077F5B" w14:textId="77777777" w:rsidR="00B8391B" w:rsidRPr="00DD0F81" w:rsidRDefault="00B8391B" w:rsidP="00717DFE">
      <w:pPr>
        <w:spacing w:line="360" w:lineRule="auto"/>
        <w:ind w:right="237"/>
        <w:rPr>
          <w:sz w:val="24"/>
          <w:szCs w:val="24"/>
        </w:rPr>
      </w:pPr>
    </w:p>
    <w:p w14:paraId="1876080C" w14:textId="4250971F" w:rsidR="00B8391B" w:rsidRPr="00DD0F81" w:rsidRDefault="00930875" w:rsidP="00717DFE">
      <w:pPr>
        <w:spacing w:line="360" w:lineRule="auto"/>
        <w:ind w:right="237"/>
        <w:rPr>
          <w:sz w:val="24"/>
          <w:szCs w:val="24"/>
        </w:rPr>
      </w:pPr>
      <w:r w:rsidRPr="00DD0F81">
        <w:rPr>
          <w:sz w:val="24"/>
          <w:szCs w:val="24"/>
        </w:rPr>
        <w:t xml:space="preserve">The range of systems included in ANPR cover vehicle mounted, static, moveable, multilane, CCTV integrated, mobile and covert systems (Home </w:t>
      </w:r>
      <w:r w:rsidR="00F12CEA" w:rsidRPr="00DD0F81">
        <w:rPr>
          <w:sz w:val="24"/>
          <w:szCs w:val="24"/>
        </w:rPr>
        <w:t>O</w:t>
      </w:r>
      <w:r w:rsidRPr="00DD0F81">
        <w:rPr>
          <w:sz w:val="24"/>
          <w:szCs w:val="24"/>
        </w:rPr>
        <w:t>ffice</w:t>
      </w:r>
      <w:r w:rsidR="00F12CEA" w:rsidRPr="00DD0F81">
        <w:rPr>
          <w:sz w:val="24"/>
          <w:szCs w:val="24"/>
        </w:rPr>
        <w:t>,</w:t>
      </w:r>
      <w:r w:rsidRPr="00DD0F81">
        <w:rPr>
          <w:sz w:val="24"/>
          <w:szCs w:val="24"/>
        </w:rPr>
        <w:t xml:space="preserve"> 2024).  These are required to conform to the data standards to allow all data to be managed within a national database. One key function which this enables is the identity of a vehicle. In my experience, the system is usually triggered when a vehicle of interest passes by an ANPR camera, so nearby patrols are notified and are sometimes asked to assist traffic officers to intercept the vehicle. As this is a national system, the vehicle flag may have been set in any UK police force. This is important because to work effectively, the camera network needs to be as capable </w:t>
      </w:r>
      <w:r w:rsidRPr="00DD0F81">
        <w:rPr>
          <w:sz w:val="24"/>
          <w:szCs w:val="24"/>
        </w:rPr>
        <w:lastRenderedPageBreak/>
        <w:t>of identifying such vehicles as required to track mobile crimes.  This provides a good starting point for a wider look of what ANPR offers to crime investigations.</w:t>
      </w:r>
    </w:p>
    <w:p w14:paraId="2DBBAB0E" w14:textId="77777777" w:rsidR="00930875" w:rsidRPr="00DD0F81" w:rsidRDefault="00930875" w:rsidP="00717DFE">
      <w:pPr>
        <w:spacing w:line="360" w:lineRule="auto"/>
        <w:ind w:right="237"/>
        <w:rPr>
          <w:sz w:val="24"/>
          <w:szCs w:val="24"/>
        </w:rPr>
      </w:pPr>
    </w:p>
    <w:p w14:paraId="40E1E0AC" w14:textId="77777777" w:rsidR="00930875" w:rsidRPr="00DD0F81" w:rsidRDefault="00930875" w:rsidP="00717DFE">
      <w:pPr>
        <w:spacing w:line="360" w:lineRule="auto"/>
        <w:ind w:right="237"/>
        <w:rPr>
          <w:sz w:val="24"/>
          <w:szCs w:val="24"/>
        </w:rPr>
      </w:pPr>
      <w:r w:rsidRPr="00DD0F81">
        <w:rPr>
          <w:sz w:val="24"/>
          <w:szCs w:val="24"/>
        </w:rPr>
        <w:t xml:space="preserve">The information provided can be used to locate a vehicle of </w:t>
      </w:r>
      <w:r w:rsidR="00EB3404" w:rsidRPr="00DD0F81">
        <w:rPr>
          <w:sz w:val="24"/>
          <w:szCs w:val="24"/>
        </w:rPr>
        <w:t>interest and</w:t>
      </w:r>
      <w:r w:rsidRPr="00DD0F81">
        <w:rPr>
          <w:sz w:val="24"/>
          <w:szCs w:val="24"/>
        </w:rPr>
        <w:t xml:space="preserve"> it may provide details regarding the movement or direction of travel of a vehicle identified as being either involved in a crime, </w:t>
      </w:r>
      <w:r w:rsidR="00EB3404" w:rsidRPr="00DD0F81">
        <w:rPr>
          <w:sz w:val="24"/>
          <w:szCs w:val="24"/>
        </w:rPr>
        <w:t xml:space="preserve">not showing as insured or MOT held. This can be used to identify the criminal, a potential witness, or a victim of a crime. This relies upon the use of ANPR to provide the location of the vehicle at a specific time. The process often relies upon the search of the available data within the </w:t>
      </w:r>
      <w:proofErr w:type="gramStart"/>
      <w:r w:rsidR="00EB3404" w:rsidRPr="00DD0F81">
        <w:rPr>
          <w:sz w:val="24"/>
          <w:szCs w:val="24"/>
        </w:rPr>
        <w:t>NAS</w:t>
      </w:r>
      <w:proofErr w:type="gramEnd"/>
      <w:r w:rsidR="00EB3404" w:rsidRPr="00DD0F81">
        <w:rPr>
          <w:sz w:val="24"/>
          <w:szCs w:val="24"/>
        </w:rPr>
        <w:t xml:space="preserve"> and it may often be part of a wider investigation which may involve a number of police officers, particularly the traffic unit. </w:t>
      </w:r>
    </w:p>
    <w:p w14:paraId="05D6F622" w14:textId="77777777" w:rsidR="00EB3404" w:rsidRPr="00DD0F81" w:rsidRDefault="00EB3404" w:rsidP="00717DFE">
      <w:pPr>
        <w:spacing w:line="360" w:lineRule="auto"/>
        <w:ind w:right="237"/>
        <w:rPr>
          <w:sz w:val="24"/>
          <w:szCs w:val="24"/>
        </w:rPr>
      </w:pPr>
    </w:p>
    <w:p w14:paraId="6D81C248" w14:textId="4B7E2731" w:rsidR="00EB3404" w:rsidRPr="00DD0F81" w:rsidRDefault="00EB3404" w:rsidP="00717DFE">
      <w:pPr>
        <w:spacing w:line="360" w:lineRule="auto"/>
        <w:ind w:right="237"/>
        <w:rPr>
          <w:sz w:val="24"/>
          <w:szCs w:val="24"/>
        </w:rPr>
      </w:pPr>
      <w:r w:rsidRPr="00DD0F81">
        <w:rPr>
          <w:sz w:val="24"/>
          <w:szCs w:val="24"/>
        </w:rPr>
        <w:t xml:space="preserve">The approach recommended for this type of investigation uses the Scanning-Analysis-Response-Assessment (SARA) model within a problem-solving policing activity (College of </w:t>
      </w:r>
      <w:r w:rsidR="00F12CEA" w:rsidRPr="00DD0F81">
        <w:rPr>
          <w:sz w:val="24"/>
          <w:szCs w:val="24"/>
        </w:rPr>
        <w:t>P</w:t>
      </w:r>
      <w:r w:rsidRPr="00DD0F81">
        <w:rPr>
          <w:sz w:val="24"/>
          <w:szCs w:val="24"/>
        </w:rPr>
        <w:t>olicing</w:t>
      </w:r>
      <w:r w:rsidR="00F12CEA" w:rsidRPr="00DD0F81">
        <w:rPr>
          <w:sz w:val="24"/>
          <w:szCs w:val="24"/>
        </w:rPr>
        <w:t>,</w:t>
      </w:r>
      <w:r w:rsidRPr="00DD0F81">
        <w:rPr>
          <w:sz w:val="24"/>
          <w:szCs w:val="24"/>
        </w:rPr>
        <w:t xml:space="preserve"> 2022). The use of the SARA model in this way is important and I will apply it in this essay.  </w:t>
      </w:r>
    </w:p>
    <w:p w14:paraId="7C21B9D8" w14:textId="77777777" w:rsidR="00EB3404" w:rsidRPr="00DD0F81" w:rsidRDefault="00EB3404" w:rsidP="00717DFE">
      <w:pPr>
        <w:spacing w:line="360" w:lineRule="auto"/>
        <w:ind w:right="237"/>
        <w:rPr>
          <w:sz w:val="24"/>
          <w:szCs w:val="24"/>
        </w:rPr>
      </w:pPr>
    </w:p>
    <w:p w14:paraId="0EE5E55D" w14:textId="41B26329" w:rsidR="00EB3404" w:rsidRPr="00DD0F81" w:rsidRDefault="00EB3404" w:rsidP="00717DFE">
      <w:pPr>
        <w:spacing w:line="360" w:lineRule="auto"/>
        <w:ind w:right="237"/>
        <w:rPr>
          <w:sz w:val="24"/>
          <w:szCs w:val="24"/>
        </w:rPr>
      </w:pPr>
      <w:r w:rsidRPr="00DD0F81">
        <w:rPr>
          <w:sz w:val="24"/>
          <w:szCs w:val="24"/>
        </w:rPr>
        <w:t>The first stage of the process is the scanning stage. This is used to identify persistent problems which may be causing harm within a community</w:t>
      </w:r>
      <w:r w:rsidR="00C17A52" w:rsidRPr="00DD0F81">
        <w:rPr>
          <w:sz w:val="24"/>
          <w:szCs w:val="24"/>
        </w:rPr>
        <w:t>, these problems may include incidents of county lines drug dealing which is a problem at a national level (National Crime Agency</w:t>
      </w:r>
      <w:r w:rsidR="00F12CEA" w:rsidRPr="00DD0F81">
        <w:rPr>
          <w:sz w:val="24"/>
          <w:szCs w:val="24"/>
        </w:rPr>
        <w:t>,</w:t>
      </w:r>
      <w:r w:rsidR="00C17A52" w:rsidRPr="00DD0F81">
        <w:rPr>
          <w:sz w:val="24"/>
          <w:szCs w:val="24"/>
        </w:rPr>
        <w:t xml:space="preserve"> 2024). Using the SARA model, the starting point of any investigation may be shared. Continuing the county lines example, this could be a request for a vehicle that is known to be used for transporting drugs. Its possible that the vehicle comes from a known starting point and is heading towards a known destination. These could be across the borders of different police organisations. The flag on a vehicle of interest could be set by any organisation involved and this may come from previous operations in which they suspect the vehicle has been involved. </w:t>
      </w:r>
    </w:p>
    <w:p w14:paraId="30A47336" w14:textId="77777777" w:rsidR="00C17A52" w:rsidRPr="00DD0F81" w:rsidRDefault="00C17A52" w:rsidP="00717DFE">
      <w:pPr>
        <w:spacing w:line="360" w:lineRule="auto"/>
        <w:ind w:right="237"/>
        <w:rPr>
          <w:sz w:val="24"/>
          <w:szCs w:val="24"/>
        </w:rPr>
      </w:pPr>
    </w:p>
    <w:p w14:paraId="0CCCDE18" w14:textId="77777777" w:rsidR="00C17A52" w:rsidRPr="00DD0F81" w:rsidRDefault="00C17A52" w:rsidP="00717DFE">
      <w:pPr>
        <w:spacing w:line="360" w:lineRule="auto"/>
        <w:ind w:right="237"/>
        <w:rPr>
          <w:sz w:val="24"/>
          <w:szCs w:val="24"/>
        </w:rPr>
      </w:pPr>
      <w:r w:rsidRPr="00DD0F81">
        <w:rPr>
          <w:sz w:val="24"/>
          <w:szCs w:val="24"/>
        </w:rPr>
        <w:t>The next stage i</w:t>
      </w:r>
      <w:r w:rsidR="001269B2" w:rsidRPr="00DD0F81">
        <w:rPr>
          <w:sz w:val="24"/>
          <w:szCs w:val="24"/>
        </w:rPr>
        <w:t xml:space="preserve">s the analysis stage. At this point, data will be examined by the control room to determine what information it contains. In this example, this information could relate to the confirmed movement of a vehicle based on previous experience, movements, and patterns of the vehicle, it may indicate criminal </w:t>
      </w:r>
      <w:r w:rsidR="001269B2" w:rsidRPr="00DD0F81">
        <w:rPr>
          <w:sz w:val="24"/>
          <w:szCs w:val="24"/>
        </w:rPr>
        <w:lastRenderedPageBreak/>
        <w:t xml:space="preserve">activity. It may for example, be possible to identify regular movements between no known points. </w:t>
      </w:r>
    </w:p>
    <w:p w14:paraId="48A0EA00" w14:textId="77777777" w:rsidR="00A455BD" w:rsidRPr="00DD0F81" w:rsidRDefault="00A455BD" w:rsidP="00717DFE">
      <w:pPr>
        <w:spacing w:line="360" w:lineRule="auto"/>
        <w:ind w:right="237"/>
        <w:rPr>
          <w:sz w:val="24"/>
          <w:szCs w:val="24"/>
        </w:rPr>
      </w:pPr>
    </w:p>
    <w:p w14:paraId="3712E402" w14:textId="77777777" w:rsidR="00A455BD" w:rsidRPr="00DD0F81" w:rsidRDefault="00A455BD" w:rsidP="00717DFE">
      <w:pPr>
        <w:spacing w:line="360" w:lineRule="auto"/>
        <w:ind w:right="237"/>
        <w:rPr>
          <w:sz w:val="24"/>
          <w:szCs w:val="24"/>
        </w:rPr>
      </w:pPr>
      <w:r w:rsidRPr="00DD0F81">
        <w:rPr>
          <w:sz w:val="24"/>
          <w:szCs w:val="24"/>
        </w:rPr>
        <w:t xml:space="preserve">The response stage within the SARA model will determine what actions are to be taken.  These may be reliant on the current situation or may be based upon previous successful actions. This may involve co-operation between police forces and other law enforcement organisations. In the current example, a sensible response in the detection of a vehicle of interest leaving a known starting point could be to arrange for it to be intercepted before it gets to its known destination. </w:t>
      </w:r>
    </w:p>
    <w:p w14:paraId="2F0F7A57" w14:textId="77777777" w:rsidR="00A455BD" w:rsidRPr="00DD0F81" w:rsidRDefault="00A455BD" w:rsidP="00717DFE">
      <w:pPr>
        <w:spacing w:line="360" w:lineRule="auto"/>
        <w:ind w:right="237"/>
        <w:rPr>
          <w:sz w:val="24"/>
          <w:szCs w:val="24"/>
        </w:rPr>
      </w:pPr>
    </w:p>
    <w:p w14:paraId="20097CCB" w14:textId="77777777" w:rsidR="00A455BD" w:rsidRPr="00DD0F81" w:rsidRDefault="00A455BD" w:rsidP="00717DFE">
      <w:pPr>
        <w:spacing w:line="360" w:lineRule="auto"/>
        <w:ind w:right="237"/>
        <w:rPr>
          <w:sz w:val="24"/>
          <w:szCs w:val="24"/>
        </w:rPr>
      </w:pPr>
      <w:r w:rsidRPr="00DD0F81">
        <w:rPr>
          <w:sz w:val="24"/>
          <w:szCs w:val="24"/>
        </w:rPr>
        <w:t>The final stage is the assessment stage. This aims to determine the success or failure of the operation. It is intended that any lessons learned can be noted for later similar operations. In the current example, it could be that the vehicle was not intercepted as the response was too slow. This could be looked at to make sure that in future operations or stings, response could be faster or more efficient. It is also possible that the same vehicle may be used to travel to a different destination, for the same purpose. This could be detected because the vehicle had been previously flagged as being of interest.</w:t>
      </w:r>
    </w:p>
    <w:p w14:paraId="111AC48C" w14:textId="77777777" w:rsidR="00BF4D1D" w:rsidRPr="00DD0F81" w:rsidRDefault="00BF4D1D" w:rsidP="00717DFE">
      <w:pPr>
        <w:spacing w:line="360" w:lineRule="auto"/>
        <w:ind w:right="237"/>
        <w:rPr>
          <w:sz w:val="24"/>
          <w:szCs w:val="24"/>
        </w:rPr>
      </w:pPr>
    </w:p>
    <w:p w14:paraId="0B4A6ABE" w14:textId="75A9D83F" w:rsidR="00BF4D1D" w:rsidRPr="00DD0F81" w:rsidRDefault="00BF4D1D" w:rsidP="00717DFE">
      <w:pPr>
        <w:spacing w:line="360" w:lineRule="auto"/>
        <w:ind w:right="237"/>
        <w:rPr>
          <w:sz w:val="24"/>
          <w:szCs w:val="24"/>
        </w:rPr>
      </w:pPr>
      <w:r w:rsidRPr="00DD0F81">
        <w:rPr>
          <w:sz w:val="24"/>
          <w:szCs w:val="24"/>
        </w:rPr>
        <w:t>Although the example I have used above was theoretical, I have found similar real-life cases. Efforts aimed at tackling county lines using ANPR are proving to be successful. I will consider two recent examples, the first was undertaken by the North Yorkshire Police in collaboration with Merseyside Police</w:t>
      </w:r>
      <w:r w:rsidR="00F12CEA" w:rsidRPr="00DD0F81">
        <w:rPr>
          <w:sz w:val="24"/>
          <w:szCs w:val="24"/>
        </w:rPr>
        <w:t>. Thirty arrests were made over a two-day period using ANPR as a key tool</w:t>
      </w:r>
      <w:r w:rsidRPr="00DD0F81">
        <w:rPr>
          <w:sz w:val="24"/>
          <w:szCs w:val="24"/>
        </w:rPr>
        <w:t xml:space="preserve"> (</w:t>
      </w:r>
      <w:proofErr w:type="spellStart"/>
      <w:r w:rsidRPr="00DD0F81">
        <w:rPr>
          <w:sz w:val="24"/>
          <w:szCs w:val="24"/>
        </w:rPr>
        <w:t>Heliorayo</w:t>
      </w:r>
      <w:proofErr w:type="spellEnd"/>
      <w:r w:rsidR="00F12CEA" w:rsidRPr="00DD0F81">
        <w:rPr>
          <w:sz w:val="24"/>
          <w:szCs w:val="24"/>
        </w:rPr>
        <w:t>,</w:t>
      </w:r>
      <w:r w:rsidRPr="00DD0F81">
        <w:rPr>
          <w:sz w:val="24"/>
          <w:szCs w:val="24"/>
        </w:rPr>
        <w:t xml:space="preserve"> 2024).</w:t>
      </w:r>
      <w:r w:rsidR="00F12CEA" w:rsidRPr="00DD0F81">
        <w:rPr>
          <w:sz w:val="24"/>
          <w:szCs w:val="24"/>
        </w:rPr>
        <w:t xml:space="preserve"> A second ANPR based operation in London over a two-night period, resulted in four drug related arrests and eight vehicle seizes</w:t>
      </w:r>
      <w:r w:rsidRPr="00DD0F81">
        <w:rPr>
          <w:sz w:val="24"/>
          <w:szCs w:val="24"/>
        </w:rPr>
        <w:t xml:space="preserve"> (City of London Police</w:t>
      </w:r>
      <w:r w:rsidR="00F12CEA" w:rsidRPr="00DD0F81">
        <w:rPr>
          <w:sz w:val="24"/>
          <w:szCs w:val="24"/>
        </w:rPr>
        <w:t>,</w:t>
      </w:r>
      <w:r w:rsidRPr="00DD0F81">
        <w:rPr>
          <w:sz w:val="24"/>
          <w:szCs w:val="24"/>
        </w:rPr>
        <w:t xml:space="preserve"> 2024). </w:t>
      </w:r>
      <w:r w:rsidR="005E031D" w:rsidRPr="00DD0F81">
        <w:rPr>
          <w:sz w:val="24"/>
          <w:szCs w:val="24"/>
        </w:rPr>
        <w:t>Both</w:t>
      </w:r>
      <w:r w:rsidRPr="00DD0F81">
        <w:rPr>
          <w:sz w:val="24"/>
          <w:szCs w:val="24"/>
        </w:rPr>
        <w:t xml:space="preserve"> have used information obtained from ANPR and have both considered this to be vital in the arrest of the criminals and disruption of the county lines they were operating. </w:t>
      </w:r>
      <w:r w:rsidR="005E031D" w:rsidRPr="00DD0F81">
        <w:rPr>
          <w:sz w:val="24"/>
          <w:szCs w:val="24"/>
        </w:rPr>
        <w:t xml:space="preserve"> </w:t>
      </w:r>
    </w:p>
    <w:p w14:paraId="78D37B9A" w14:textId="77777777" w:rsidR="005E031D" w:rsidRPr="00DD0F81" w:rsidRDefault="005E031D" w:rsidP="00717DFE">
      <w:pPr>
        <w:spacing w:line="360" w:lineRule="auto"/>
        <w:ind w:right="237"/>
        <w:rPr>
          <w:sz w:val="24"/>
          <w:szCs w:val="24"/>
        </w:rPr>
      </w:pPr>
    </w:p>
    <w:p w14:paraId="00E5D6C6" w14:textId="4F1764F3" w:rsidR="005E031D" w:rsidRPr="00DD0F81" w:rsidRDefault="005E031D" w:rsidP="00717DFE">
      <w:pPr>
        <w:spacing w:line="360" w:lineRule="auto"/>
        <w:ind w:right="237"/>
        <w:rPr>
          <w:sz w:val="24"/>
          <w:szCs w:val="24"/>
        </w:rPr>
      </w:pPr>
      <w:r w:rsidRPr="00DD0F81">
        <w:rPr>
          <w:sz w:val="24"/>
          <w:szCs w:val="24"/>
        </w:rPr>
        <w:t>At a higher level, there is research being undertaken which is looking into the modelling of the rogue networks used by the county line criminals (Castro-Gonzales</w:t>
      </w:r>
      <w:r w:rsidR="0036388E" w:rsidRPr="00DD0F81">
        <w:rPr>
          <w:sz w:val="24"/>
          <w:szCs w:val="24"/>
        </w:rPr>
        <w:t>,</w:t>
      </w:r>
      <w:r w:rsidRPr="00DD0F81">
        <w:rPr>
          <w:sz w:val="24"/>
          <w:szCs w:val="24"/>
        </w:rPr>
        <w:t xml:space="preserve"> 2023). This opens a much wider potential use of ANPR which is possibly going to make use of artificial intelligence to track such activities. Another </w:t>
      </w:r>
      <w:r w:rsidRPr="00DD0F81">
        <w:rPr>
          <w:sz w:val="24"/>
          <w:szCs w:val="24"/>
        </w:rPr>
        <w:lastRenderedPageBreak/>
        <w:t xml:space="preserve">use of ANPR generated data was in the investigation of child sexual exploitation (Wager et.al 2021). This involved identifying the presence of a vehicle of interest within an area monitored by ANPR cameras. This action was said to result in several disruptions, but no details were published. The success of this approach relies upon the number and position of the cameras. It may be that very local movements are not captured by existing cameras. This means that additional cameras should be installed covertly to tackle specific crimes. Different solutions may be needed in urban and rural situations. Similar issues relating to the density of roads and their use in organised crime in Scotland have been investigated (Clark et.al 2021). </w:t>
      </w:r>
    </w:p>
    <w:p w14:paraId="4FE01E08" w14:textId="77777777" w:rsidR="005E031D" w:rsidRPr="00DD0F81" w:rsidRDefault="005E031D" w:rsidP="00717DFE">
      <w:pPr>
        <w:spacing w:line="360" w:lineRule="auto"/>
        <w:ind w:right="237"/>
        <w:rPr>
          <w:sz w:val="24"/>
          <w:szCs w:val="24"/>
        </w:rPr>
      </w:pPr>
    </w:p>
    <w:p w14:paraId="19257633" w14:textId="77777777" w:rsidR="005E031D" w:rsidRPr="00DD0F81" w:rsidRDefault="005E031D" w:rsidP="00717DFE">
      <w:pPr>
        <w:spacing w:line="360" w:lineRule="auto"/>
        <w:ind w:right="237"/>
        <w:rPr>
          <w:sz w:val="24"/>
          <w:szCs w:val="24"/>
        </w:rPr>
      </w:pPr>
      <w:r w:rsidRPr="00DD0F81">
        <w:rPr>
          <w:sz w:val="24"/>
          <w:szCs w:val="24"/>
        </w:rPr>
        <w:t xml:space="preserve">I feel that one aspect of ANPR that needs more attention is associated with the assessment stage in the SARA model. It is likely that using manual searches may take too long to provide the required response.  An example of what may be needed was reported by a police and university research group in the context of modern slavery (Brennan 2019). These organisations formed in partnership across twelve police forces in northern England. They used computer-based analysis to try and identify movements relating to modern day slavery. In this case, the project did not produce any successful resolutions, but it did however prove how difficult the approach may be. </w:t>
      </w:r>
    </w:p>
    <w:p w14:paraId="6675FCA1" w14:textId="77777777" w:rsidR="005E031D" w:rsidRPr="00DD0F81" w:rsidRDefault="005E031D" w:rsidP="00717DFE">
      <w:pPr>
        <w:spacing w:line="360" w:lineRule="auto"/>
        <w:ind w:right="237"/>
        <w:rPr>
          <w:sz w:val="24"/>
          <w:szCs w:val="24"/>
        </w:rPr>
      </w:pPr>
    </w:p>
    <w:p w14:paraId="24FCB907" w14:textId="571ECCB3" w:rsidR="005E031D" w:rsidRPr="00DD0F81" w:rsidRDefault="005E031D" w:rsidP="00717DFE">
      <w:pPr>
        <w:spacing w:line="360" w:lineRule="auto"/>
        <w:ind w:right="237"/>
        <w:rPr>
          <w:sz w:val="24"/>
          <w:szCs w:val="24"/>
        </w:rPr>
      </w:pPr>
      <w:r w:rsidRPr="00DD0F81">
        <w:rPr>
          <w:sz w:val="24"/>
          <w:szCs w:val="24"/>
        </w:rPr>
        <w:t xml:space="preserve">The main concern was in locating the data they were looking for from within the large amount of data that they already had. The report considered that fourteen thousand police operated ANPR cameras were producing ten billion </w:t>
      </w:r>
      <w:r w:rsidR="0031488A" w:rsidRPr="00DD0F81">
        <w:rPr>
          <w:sz w:val="24"/>
          <w:szCs w:val="24"/>
        </w:rPr>
        <w:t>pieces</w:t>
      </w:r>
      <w:r w:rsidRPr="00DD0F81">
        <w:rPr>
          <w:sz w:val="24"/>
          <w:szCs w:val="24"/>
        </w:rPr>
        <w:t xml:space="preserve"> of data per year (Brenna</w:t>
      </w:r>
      <w:r w:rsidR="0036388E" w:rsidRPr="00DD0F81">
        <w:rPr>
          <w:sz w:val="24"/>
          <w:szCs w:val="24"/>
        </w:rPr>
        <w:t xml:space="preserve">n, </w:t>
      </w:r>
      <w:r w:rsidRPr="00DD0F81">
        <w:rPr>
          <w:sz w:val="24"/>
          <w:szCs w:val="24"/>
        </w:rPr>
        <w:t>2019).</w:t>
      </w:r>
      <w:r w:rsidR="0031488A" w:rsidRPr="00DD0F81">
        <w:rPr>
          <w:sz w:val="24"/>
          <w:szCs w:val="24"/>
        </w:rPr>
        <w:t xml:space="preserve"> An additional problem identified related to the requirement that data needs to be deleted twelve months after it was captured (Home </w:t>
      </w:r>
      <w:r w:rsidR="0036388E" w:rsidRPr="00DD0F81">
        <w:rPr>
          <w:sz w:val="24"/>
          <w:szCs w:val="24"/>
        </w:rPr>
        <w:t>O</w:t>
      </w:r>
      <w:r w:rsidR="0031488A" w:rsidRPr="00DD0F81">
        <w:rPr>
          <w:sz w:val="24"/>
          <w:szCs w:val="24"/>
        </w:rPr>
        <w:t>ffice</w:t>
      </w:r>
      <w:r w:rsidR="0036388E" w:rsidRPr="00DD0F81">
        <w:rPr>
          <w:sz w:val="24"/>
          <w:szCs w:val="24"/>
        </w:rPr>
        <w:t>,</w:t>
      </w:r>
      <w:r w:rsidR="0031488A" w:rsidRPr="00DD0F81">
        <w:rPr>
          <w:sz w:val="24"/>
          <w:szCs w:val="24"/>
        </w:rPr>
        <w:t xml:space="preserve"> 2024). The future direction of this approach was said to be focused on computer-based methods.  Detection was also difficult due to the low activity, and local nature of movement such as small movements between nearby locations may not pass through ANPR as being suspicious. This means that insufficient information may be available to allow accurate detection.  In my capacity as an </w:t>
      </w:r>
      <w:r w:rsidR="00DD16CE" w:rsidRPr="00DD0F81">
        <w:rPr>
          <w:sz w:val="24"/>
          <w:szCs w:val="24"/>
        </w:rPr>
        <w:t>officer,</w:t>
      </w:r>
      <w:r w:rsidR="0031488A" w:rsidRPr="00DD0F81">
        <w:rPr>
          <w:sz w:val="24"/>
          <w:szCs w:val="24"/>
        </w:rPr>
        <w:t xml:space="preserve"> I can see how important ANPR can become and </w:t>
      </w:r>
      <w:proofErr w:type="gramStart"/>
      <w:r w:rsidR="0031488A" w:rsidRPr="00DD0F81">
        <w:rPr>
          <w:sz w:val="24"/>
          <w:szCs w:val="24"/>
        </w:rPr>
        <w:t>at the moment</w:t>
      </w:r>
      <w:proofErr w:type="gramEnd"/>
      <w:r w:rsidR="0031488A" w:rsidRPr="00DD0F81">
        <w:rPr>
          <w:sz w:val="24"/>
          <w:szCs w:val="24"/>
        </w:rPr>
        <w:t xml:space="preserve"> its use is being considered for different types of mobile criminal activity it would seem that it </w:t>
      </w:r>
      <w:r w:rsidR="0031488A" w:rsidRPr="00DD0F81">
        <w:rPr>
          <w:sz w:val="24"/>
          <w:szCs w:val="24"/>
        </w:rPr>
        <w:lastRenderedPageBreak/>
        <w:t>is going to be a very useful investigative resource in which I hope to become familiar with.</w:t>
      </w:r>
    </w:p>
    <w:p w14:paraId="24EC94AC" w14:textId="77777777" w:rsidR="0031488A" w:rsidRPr="00717DFE" w:rsidRDefault="0031488A" w:rsidP="00717DFE">
      <w:pPr>
        <w:spacing w:line="360" w:lineRule="auto"/>
        <w:ind w:right="237"/>
        <w:rPr>
          <w:rFonts w:asciiTheme="minorHAnsi" w:hAnsiTheme="minorHAnsi" w:cstheme="minorHAnsi"/>
          <w:sz w:val="24"/>
          <w:szCs w:val="24"/>
        </w:rPr>
      </w:pPr>
    </w:p>
    <w:p w14:paraId="592CAEBA" w14:textId="0ACCA9D1" w:rsidR="0031488A" w:rsidRPr="00717DFE" w:rsidRDefault="0031488A" w:rsidP="00717DFE">
      <w:pPr>
        <w:spacing w:line="360" w:lineRule="auto"/>
        <w:ind w:right="237"/>
        <w:rPr>
          <w:rFonts w:asciiTheme="minorHAnsi" w:hAnsiTheme="minorHAnsi" w:cstheme="minorHAnsi"/>
          <w:sz w:val="24"/>
          <w:szCs w:val="24"/>
        </w:rPr>
        <w:sectPr w:rsidR="0031488A" w:rsidRPr="00717DFE" w:rsidSect="0022001B">
          <w:pgSz w:w="11906" w:h="16838" w:code="9"/>
          <w:pgMar w:top="1440" w:right="1440" w:bottom="1440" w:left="1440" w:header="720" w:footer="720" w:gutter="0"/>
          <w:cols w:space="720"/>
          <w:docGrid w:linePitch="272"/>
        </w:sectPr>
      </w:pPr>
      <w:r w:rsidRPr="00717DFE">
        <w:rPr>
          <w:rFonts w:asciiTheme="minorHAnsi" w:hAnsiTheme="minorHAnsi" w:cstheme="minorHAnsi"/>
          <w:sz w:val="24"/>
          <w:szCs w:val="24"/>
        </w:rPr>
        <w:t>Words: 1</w:t>
      </w:r>
      <w:r w:rsidR="00F12CEA">
        <w:rPr>
          <w:rFonts w:asciiTheme="minorHAnsi" w:hAnsiTheme="minorHAnsi" w:cstheme="minorHAnsi"/>
          <w:sz w:val="24"/>
          <w:szCs w:val="24"/>
        </w:rPr>
        <w:t>810</w:t>
      </w:r>
    </w:p>
    <w:p w14:paraId="5789B38C" w14:textId="77777777" w:rsidR="00B927A6" w:rsidRPr="00270EEB" w:rsidRDefault="00B927A6"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1"/>
        <w:gridCol w:w="578"/>
        <w:gridCol w:w="592"/>
        <w:gridCol w:w="606"/>
        <w:gridCol w:w="578"/>
        <w:gridCol w:w="592"/>
        <w:gridCol w:w="612"/>
        <w:gridCol w:w="2051"/>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4A517BC5" w:rsidR="00FE5420" w:rsidRPr="00FE5420" w:rsidRDefault="00420186" w:rsidP="00FE5420">
            <w:pPr>
              <w:overflowPunct/>
              <w:autoSpaceDE/>
              <w:autoSpaceDN/>
              <w:adjustRightInd/>
              <w:rPr>
                <w:rFonts w:ascii="Times New Roman" w:hAnsi="Times New Roman" w:cs="Times New Roman"/>
                <w:sz w:val="24"/>
                <w:szCs w:val="24"/>
                <w:lang w:eastAsia="zh-TW"/>
              </w:rPr>
            </w:pPr>
            <w:r>
              <w:rPr>
                <w:rStyle w:val="normaltextrun"/>
                <w:rFonts w:ascii="Calibri" w:hAnsi="Calibri" w:cs="Calibri"/>
                <w:b/>
                <w:bCs/>
                <w:bdr w:val="none" w:sz="0" w:space="0" w:color="auto" w:frame="1"/>
              </w:rPr>
              <w:t>Plan and prepare interviews with suspects.</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95CDB5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C3DBE00" w14:textId="77777777" w:rsidR="00420186" w:rsidRDefault="00420186" w:rsidP="00FE5420">
            <w:pPr>
              <w:overflowPunct/>
              <w:autoSpaceDE/>
              <w:autoSpaceDN/>
              <w:adjustRightInd/>
              <w:rPr>
                <w:sz w:val="22"/>
                <w:szCs w:val="22"/>
                <w:lang w:eastAsia="zh-TW"/>
              </w:rPr>
            </w:pPr>
          </w:p>
          <w:p w14:paraId="084D2D24" w14:textId="77AEF531" w:rsidR="00420186" w:rsidRPr="00FE5420" w:rsidRDefault="00420186"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30EA9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FDEBC48" w14:textId="77777777" w:rsidR="00420186" w:rsidRDefault="00420186" w:rsidP="00FE5420">
            <w:pPr>
              <w:overflowPunct/>
              <w:autoSpaceDE/>
              <w:autoSpaceDN/>
              <w:adjustRightInd/>
              <w:rPr>
                <w:sz w:val="22"/>
                <w:szCs w:val="22"/>
                <w:lang w:eastAsia="zh-TW"/>
              </w:rPr>
            </w:pPr>
          </w:p>
          <w:p w14:paraId="0BCB15AA" w14:textId="4FE2869C" w:rsidR="00420186" w:rsidRPr="00FE5420" w:rsidRDefault="0042018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76D87A" w14:textId="55D45A58" w:rsidR="00FE5420" w:rsidRDefault="00FE5420" w:rsidP="00FE5420">
            <w:pPr>
              <w:overflowPunct/>
              <w:autoSpaceDE/>
              <w:autoSpaceDN/>
              <w:adjustRightInd/>
              <w:rPr>
                <w:sz w:val="22"/>
                <w:szCs w:val="22"/>
                <w:lang w:eastAsia="zh-TW"/>
              </w:rPr>
            </w:pPr>
            <w:r w:rsidRPr="00FE5420">
              <w:rPr>
                <w:sz w:val="22"/>
                <w:szCs w:val="22"/>
                <w:lang w:eastAsia="zh-TW"/>
              </w:rPr>
              <w:t>8-10 </w:t>
            </w:r>
          </w:p>
          <w:p w14:paraId="3CC90480" w14:textId="77777777" w:rsidR="00876072" w:rsidRDefault="00876072" w:rsidP="00FE5420">
            <w:pPr>
              <w:overflowPunct/>
              <w:autoSpaceDE/>
              <w:autoSpaceDN/>
              <w:adjustRightInd/>
              <w:rPr>
                <w:sz w:val="24"/>
                <w:szCs w:val="24"/>
                <w:lang w:eastAsia="zh-TW"/>
              </w:rPr>
            </w:pPr>
          </w:p>
          <w:p w14:paraId="7DD32E42" w14:textId="06BE83D6" w:rsidR="00876072" w:rsidRPr="00FE5420" w:rsidRDefault="00876072"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0CADE31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114ACFE" w14:textId="77777777" w:rsidR="00420186" w:rsidRDefault="00420186" w:rsidP="00FE5420">
            <w:pPr>
              <w:overflowPunct/>
              <w:autoSpaceDE/>
              <w:autoSpaceDN/>
              <w:adjustRightInd/>
              <w:rPr>
                <w:sz w:val="24"/>
                <w:szCs w:val="24"/>
                <w:lang w:eastAsia="zh-TW"/>
              </w:rPr>
            </w:pPr>
          </w:p>
          <w:p w14:paraId="3B014FD2" w14:textId="77777777" w:rsidR="00420186" w:rsidRDefault="00420186" w:rsidP="00FE5420">
            <w:pPr>
              <w:overflowPunct/>
              <w:autoSpaceDE/>
              <w:autoSpaceDN/>
              <w:adjustRightInd/>
              <w:rPr>
                <w:sz w:val="24"/>
                <w:szCs w:val="24"/>
                <w:lang w:eastAsia="zh-TW"/>
              </w:rPr>
            </w:pPr>
            <w:r>
              <w:rPr>
                <w:sz w:val="24"/>
                <w:szCs w:val="24"/>
                <w:lang w:eastAsia="zh-TW"/>
              </w:rPr>
              <w:t xml:space="preserve">Although I have experience in this field, I need to improve on my ability to ask more detailed questions within interview and know the points to prove of the offence I am questioning the subject on. </w:t>
            </w:r>
          </w:p>
          <w:p w14:paraId="29A2A56B" w14:textId="5BC89AD7" w:rsidR="00420186" w:rsidRPr="00FE5420" w:rsidRDefault="00420186"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039F1775" w:rsidR="00FE5420" w:rsidRDefault="00420186" w:rsidP="00FE5420">
            <w:pPr>
              <w:overflowPunct/>
              <w:autoSpaceDE/>
              <w:autoSpaceDN/>
              <w:adjustRightInd/>
              <w:rPr>
                <w:b/>
                <w:bCs/>
                <w:sz w:val="22"/>
                <w:szCs w:val="22"/>
                <w:lang w:eastAsia="zh-TW"/>
              </w:rPr>
            </w:pPr>
            <w:r>
              <w:rPr>
                <w:rStyle w:val="normaltextrun"/>
                <w:rFonts w:ascii="Calibri" w:hAnsi="Calibri" w:cs="Calibri"/>
                <w:b/>
                <w:bCs/>
                <w:bdr w:val="none" w:sz="0" w:space="0" w:color="auto" w:frame="1"/>
              </w:rPr>
              <w:lastRenderedPageBreak/>
              <w:t>Conducting Priority and Volume Investigations         </w:t>
            </w:r>
            <w:r w:rsidR="00FE5420" w:rsidRPr="00FE5420">
              <w:rPr>
                <w:b/>
                <w:bCs/>
                <w:sz w:val="22"/>
                <w:szCs w:val="22"/>
                <w:lang w:eastAsia="zh-TW"/>
              </w:rPr>
              <w:t> </w:t>
            </w:r>
          </w:p>
          <w:p w14:paraId="7DEE59EF" w14:textId="77777777" w:rsidR="00420186" w:rsidRDefault="00420186" w:rsidP="00FE5420">
            <w:pPr>
              <w:overflowPunct/>
              <w:autoSpaceDE/>
              <w:autoSpaceDN/>
              <w:adjustRightInd/>
              <w:rPr>
                <w:b/>
                <w:bCs/>
                <w:sz w:val="22"/>
                <w:szCs w:val="22"/>
                <w:lang w:eastAsia="zh-TW"/>
              </w:rPr>
            </w:pPr>
          </w:p>
          <w:p w14:paraId="25F69F93" w14:textId="77777777" w:rsidR="00420186" w:rsidRDefault="00420186" w:rsidP="00FE5420">
            <w:pPr>
              <w:overflowPunct/>
              <w:autoSpaceDE/>
              <w:autoSpaceDN/>
              <w:adjustRightInd/>
              <w:rPr>
                <w:b/>
                <w:bCs/>
                <w:sz w:val="22"/>
                <w:szCs w:val="22"/>
                <w:lang w:eastAsia="zh-TW"/>
              </w:rPr>
            </w:pPr>
          </w:p>
          <w:p w14:paraId="252287BC" w14:textId="77777777" w:rsidR="00420186" w:rsidRDefault="00420186" w:rsidP="00FE5420">
            <w:pPr>
              <w:overflowPunct/>
              <w:autoSpaceDE/>
              <w:autoSpaceDN/>
              <w:adjustRightInd/>
              <w:rPr>
                <w:b/>
                <w:bCs/>
                <w:sz w:val="22"/>
                <w:szCs w:val="22"/>
                <w:lang w:eastAsia="zh-TW"/>
              </w:rPr>
            </w:pPr>
          </w:p>
          <w:p w14:paraId="6BFDE768" w14:textId="77777777" w:rsidR="00420186" w:rsidRDefault="00420186" w:rsidP="00FE5420">
            <w:pPr>
              <w:overflowPunct/>
              <w:autoSpaceDE/>
              <w:autoSpaceDN/>
              <w:adjustRightInd/>
              <w:rPr>
                <w:b/>
                <w:bCs/>
                <w:sz w:val="22"/>
                <w:szCs w:val="22"/>
                <w:lang w:eastAsia="zh-TW"/>
              </w:rPr>
            </w:pPr>
          </w:p>
          <w:p w14:paraId="47FD07B6" w14:textId="77777777" w:rsidR="00420186" w:rsidRDefault="00420186" w:rsidP="00FE5420">
            <w:pPr>
              <w:overflowPunct/>
              <w:autoSpaceDE/>
              <w:autoSpaceDN/>
              <w:adjustRightInd/>
              <w:rPr>
                <w:b/>
                <w:bCs/>
                <w:sz w:val="22"/>
                <w:szCs w:val="22"/>
                <w:lang w:eastAsia="zh-TW"/>
              </w:rPr>
            </w:pPr>
          </w:p>
          <w:p w14:paraId="7C36D386" w14:textId="77777777" w:rsidR="00420186" w:rsidRDefault="00420186" w:rsidP="00FE5420">
            <w:pPr>
              <w:overflowPunct/>
              <w:autoSpaceDE/>
              <w:autoSpaceDN/>
              <w:adjustRightInd/>
              <w:rPr>
                <w:b/>
                <w:bCs/>
                <w:sz w:val="22"/>
                <w:szCs w:val="22"/>
                <w:lang w:eastAsia="zh-TW"/>
              </w:rPr>
            </w:pPr>
          </w:p>
          <w:p w14:paraId="7BD65332" w14:textId="77777777" w:rsidR="00420186" w:rsidRDefault="00420186" w:rsidP="00FE5420">
            <w:pPr>
              <w:overflowPunct/>
              <w:autoSpaceDE/>
              <w:autoSpaceDN/>
              <w:adjustRightInd/>
              <w:rPr>
                <w:b/>
                <w:bCs/>
                <w:sz w:val="22"/>
                <w:szCs w:val="22"/>
                <w:lang w:eastAsia="zh-TW"/>
              </w:rPr>
            </w:pPr>
          </w:p>
          <w:p w14:paraId="61B4A2F6" w14:textId="7514DEB4" w:rsidR="00420186" w:rsidRPr="00FE5420" w:rsidRDefault="00420186" w:rsidP="00FE5420">
            <w:pPr>
              <w:overflowPunct/>
              <w:autoSpaceDE/>
              <w:autoSpaceDN/>
              <w:adjustRightInd/>
              <w:rPr>
                <w:b/>
                <w:bCs/>
                <w:sz w:val="22"/>
                <w:szCs w:val="22"/>
                <w:lang w:eastAsia="zh-TW"/>
              </w:rPr>
            </w:pPr>
            <w:r>
              <w:rPr>
                <w:b/>
                <w:bCs/>
                <w:sz w:val="22"/>
                <w:szCs w:val="22"/>
                <w:lang w:eastAsia="zh-TW"/>
              </w:rPr>
              <w:t>Blue light driving</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1ABF9F4" w14:textId="77777777" w:rsidR="00420186" w:rsidRDefault="00FE5420" w:rsidP="00FE5420">
            <w:pPr>
              <w:overflowPunct/>
              <w:autoSpaceDE/>
              <w:autoSpaceDN/>
              <w:adjustRightInd/>
              <w:rPr>
                <w:sz w:val="22"/>
                <w:szCs w:val="22"/>
                <w:lang w:eastAsia="zh-TW"/>
              </w:rPr>
            </w:pPr>
            <w:r w:rsidRPr="00FE5420">
              <w:rPr>
                <w:sz w:val="22"/>
                <w:szCs w:val="22"/>
                <w:lang w:eastAsia="zh-TW"/>
              </w:rPr>
              <w:t>8-10</w:t>
            </w:r>
          </w:p>
          <w:p w14:paraId="7BD32822" w14:textId="77777777" w:rsidR="00420186" w:rsidRDefault="00420186" w:rsidP="00FE5420">
            <w:pPr>
              <w:overflowPunct/>
              <w:autoSpaceDE/>
              <w:autoSpaceDN/>
              <w:adjustRightInd/>
              <w:rPr>
                <w:sz w:val="22"/>
                <w:szCs w:val="22"/>
                <w:lang w:eastAsia="zh-TW"/>
              </w:rPr>
            </w:pPr>
          </w:p>
          <w:p w14:paraId="5BAB8136" w14:textId="77777777" w:rsidR="00FE5420" w:rsidRDefault="00420186"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65034910" w14:textId="77777777" w:rsidR="00420186" w:rsidRDefault="00420186" w:rsidP="00FE5420">
            <w:pPr>
              <w:overflowPunct/>
              <w:autoSpaceDE/>
              <w:autoSpaceDN/>
              <w:adjustRightInd/>
              <w:rPr>
                <w:sz w:val="24"/>
                <w:szCs w:val="24"/>
                <w:lang w:eastAsia="zh-TW"/>
              </w:rPr>
            </w:pPr>
          </w:p>
          <w:p w14:paraId="66F8E709" w14:textId="77777777" w:rsidR="00420186" w:rsidRDefault="00420186" w:rsidP="00FE5420">
            <w:pPr>
              <w:overflowPunct/>
              <w:autoSpaceDE/>
              <w:autoSpaceDN/>
              <w:adjustRightInd/>
              <w:rPr>
                <w:sz w:val="24"/>
                <w:szCs w:val="24"/>
                <w:lang w:eastAsia="zh-TW"/>
              </w:rPr>
            </w:pPr>
          </w:p>
          <w:p w14:paraId="1B063656" w14:textId="77777777" w:rsidR="00420186" w:rsidRDefault="00420186" w:rsidP="00FE5420">
            <w:pPr>
              <w:overflowPunct/>
              <w:autoSpaceDE/>
              <w:autoSpaceDN/>
              <w:adjustRightInd/>
              <w:rPr>
                <w:sz w:val="24"/>
                <w:szCs w:val="24"/>
                <w:lang w:eastAsia="zh-TW"/>
              </w:rPr>
            </w:pPr>
          </w:p>
          <w:p w14:paraId="5A8CC4F3" w14:textId="77777777" w:rsidR="00420186" w:rsidRDefault="00420186" w:rsidP="00FE5420">
            <w:pPr>
              <w:overflowPunct/>
              <w:autoSpaceDE/>
              <w:autoSpaceDN/>
              <w:adjustRightInd/>
              <w:rPr>
                <w:sz w:val="24"/>
                <w:szCs w:val="24"/>
                <w:lang w:eastAsia="zh-TW"/>
              </w:rPr>
            </w:pPr>
          </w:p>
          <w:p w14:paraId="0FDB2AF5" w14:textId="77777777" w:rsidR="00420186" w:rsidRDefault="00420186" w:rsidP="00FE5420">
            <w:pPr>
              <w:overflowPunct/>
              <w:autoSpaceDE/>
              <w:autoSpaceDN/>
              <w:adjustRightInd/>
              <w:rPr>
                <w:sz w:val="24"/>
                <w:szCs w:val="24"/>
                <w:lang w:eastAsia="zh-TW"/>
              </w:rPr>
            </w:pPr>
          </w:p>
          <w:p w14:paraId="6B20C29E" w14:textId="77777777" w:rsidR="00420186" w:rsidRDefault="00420186" w:rsidP="00FE5420">
            <w:pPr>
              <w:overflowPunct/>
              <w:autoSpaceDE/>
              <w:autoSpaceDN/>
              <w:adjustRightInd/>
              <w:rPr>
                <w:sz w:val="24"/>
                <w:szCs w:val="24"/>
                <w:lang w:eastAsia="zh-TW"/>
              </w:rPr>
            </w:pPr>
          </w:p>
          <w:p w14:paraId="70DB0A5A" w14:textId="77777777" w:rsidR="00420186" w:rsidRDefault="00420186" w:rsidP="00FE5420">
            <w:pPr>
              <w:overflowPunct/>
              <w:autoSpaceDE/>
              <w:autoSpaceDN/>
              <w:adjustRightInd/>
              <w:rPr>
                <w:sz w:val="24"/>
                <w:szCs w:val="24"/>
                <w:lang w:eastAsia="zh-TW"/>
              </w:rPr>
            </w:pPr>
          </w:p>
          <w:p w14:paraId="031F632E" w14:textId="77777777" w:rsidR="00420186" w:rsidRDefault="00420186" w:rsidP="00FE5420">
            <w:pPr>
              <w:overflowPunct/>
              <w:autoSpaceDE/>
              <w:autoSpaceDN/>
              <w:adjustRightInd/>
              <w:rPr>
                <w:sz w:val="24"/>
                <w:szCs w:val="24"/>
                <w:lang w:eastAsia="zh-TW"/>
              </w:rPr>
            </w:pPr>
          </w:p>
          <w:p w14:paraId="0C242629" w14:textId="55C03EA5" w:rsidR="00420186" w:rsidRPr="00FE5420" w:rsidRDefault="00420186"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776EE9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1444B6E" w14:textId="77777777" w:rsidR="00420186" w:rsidRDefault="00420186" w:rsidP="00FE5420">
            <w:pPr>
              <w:overflowPunct/>
              <w:autoSpaceDE/>
              <w:autoSpaceDN/>
              <w:adjustRightInd/>
              <w:rPr>
                <w:sz w:val="24"/>
                <w:szCs w:val="24"/>
                <w:lang w:eastAsia="zh-TW"/>
              </w:rPr>
            </w:pPr>
          </w:p>
          <w:p w14:paraId="59E8E243" w14:textId="77777777" w:rsidR="00420186" w:rsidRDefault="00420186" w:rsidP="00FE5420">
            <w:pPr>
              <w:overflowPunct/>
              <w:autoSpaceDE/>
              <w:autoSpaceDN/>
              <w:adjustRightInd/>
              <w:rPr>
                <w:sz w:val="24"/>
                <w:szCs w:val="24"/>
                <w:lang w:eastAsia="zh-TW"/>
              </w:rPr>
            </w:pPr>
          </w:p>
          <w:p w14:paraId="7E8B09E3" w14:textId="77777777" w:rsidR="00420186" w:rsidRDefault="00420186" w:rsidP="00FE5420">
            <w:pPr>
              <w:overflowPunct/>
              <w:autoSpaceDE/>
              <w:autoSpaceDN/>
              <w:adjustRightInd/>
              <w:rPr>
                <w:sz w:val="24"/>
                <w:szCs w:val="24"/>
                <w:lang w:eastAsia="zh-TW"/>
              </w:rPr>
            </w:pPr>
          </w:p>
          <w:p w14:paraId="2B7CEF7F" w14:textId="77777777" w:rsidR="00420186" w:rsidRDefault="00420186" w:rsidP="00FE5420">
            <w:pPr>
              <w:overflowPunct/>
              <w:autoSpaceDE/>
              <w:autoSpaceDN/>
              <w:adjustRightInd/>
              <w:rPr>
                <w:sz w:val="24"/>
                <w:szCs w:val="24"/>
                <w:lang w:eastAsia="zh-TW"/>
              </w:rPr>
            </w:pPr>
          </w:p>
          <w:p w14:paraId="60E06D36" w14:textId="77777777" w:rsidR="00420186" w:rsidRDefault="00420186" w:rsidP="00FE5420">
            <w:pPr>
              <w:overflowPunct/>
              <w:autoSpaceDE/>
              <w:autoSpaceDN/>
              <w:adjustRightInd/>
              <w:rPr>
                <w:sz w:val="24"/>
                <w:szCs w:val="24"/>
                <w:lang w:eastAsia="zh-TW"/>
              </w:rPr>
            </w:pPr>
          </w:p>
          <w:p w14:paraId="26ECF969" w14:textId="77777777" w:rsidR="00420186" w:rsidRDefault="00420186" w:rsidP="00FE5420">
            <w:pPr>
              <w:overflowPunct/>
              <w:autoSpaceDE/>
              <w:autoSpaceDN/>
              <w:adjustRightInd/>
              <w:rPr>
                <w:sz w:val="24"/>
                <w:szCs w:val="24"/>
                <w:lang w:eastAsia="zh-TW"/>
              </w:rPr>
            </w:pPr>
          </w:p>
          <w:p w14:paraId="795B87F9" w14:textId="77777777" w:rsidR="00420186" w:rsidRDefault="00420186" w:rsidP="00FE5420">
            <w:pPr>
              <w:overflowPunct/>
              <w:autoSpaceDE/>
              <w:autoSpaceDN/>
              <w:adjustRightInd/>
              <w:rPr>
                <w:sz w:val="24"/>
                <w:szCs w:val="24"/>
                <w:lang w:eastAsia="zh-TW"/>
              </w:rPr>
            </w:pPr>
          </w:p>
          <w:p w14:paraId="05E41607" w14:textId="77777777" w:rsidR="00420186" w:rsidRDefault="00420186" w:rsidP="00FE5420">
            <w:pPr>
              <w:overflowPunct/>
              <w:autoSpaceDE/>
              <w:autoSpaceDN/>
              <w:adjustRightInd/>
              <w:rPr>
                <w:sz w:val="24"/>
                <w:szCs w:val="24"/>
                <w:lang w:eastAsia="zh-TW"/>
              </w:rPr>
            </w:pPr>
          </w:p>
          <w:p w14:paraId="69AE62AA" w14:textId="77777777" w:rsidR="00420186" w:rsidRDefault="00420186" w:rsidP="00FE5420">
            <w:pPr>
              <w:overflowPunct/>
              <w:autoSpaceDE/>
              <w:autoSpaceDN/>
              <w:adjustRightInd/>
              <w:rPr>
                <w:sz w:val="24"/>
                <w:szCs w:val="24"/>
                <w:lang w:eastAsia="zh-TW"/>
              </w:rPr>
            </w:pPr>
          </w:p>
          <w:p w14:paraId="02A34A59" w14:textId="77777777" w:rsidR="00420186" w:rsidRDefault="00420186" w:rsidP="00FE5420">
            <w:pPr>
              <w:overflowPunct/>
              <w:autoSpaceDE/>
              <w:autoSpaceDN/>
              <w:adjustRightInd/>
              <w:rPr>
                <w:sz w:val="24"/>
                <w:szCs w:val="24"/>
                <w:lang w:eastAsia="zh-TW"/>
              </w:rPr>
            </w:pPr>
          </w:p>
          <w:p w14:paraId="51BAE1EE" w14:textId="1CCA90E7" w:rsidR="00420186" w:rsidRPr="00FE5420" w:rsidRDefault="00420186" w:rsidP="00FE5420">
            <w:pPr>
              <w:overflowPunct/>
              <w:autoSpaceDE/>
              <w:autoSpaceDN/>
              <w:adjustRightInd/>
              <w:rPr>
                <w:rFonts w:ascii="Times New Roman" w:hAnsi="Times New Roman" w:cs="Times New Roman"/>
                <w:sz w:val="24"/>
                <w:szCs w:val="24"/>
                <w:lang w:eastAsia="zh-TW"/>
              </w:rPr>
            </w:pPr>
            <w:r>
              <w:rPr>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5FA8A92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FD9C1A6" w14:textId="77777777" w:rsidR="00420186" w:rsidRDefault="00420186" w:rsidP="00FE5420">
            <w:pPr>
              <w:overflowPunct/>
              <w:autoSpaceDE/>
              <w:autoSpaceDN/>
              <w:adjustRightInd/>
              <w:rPr>
                <w:sz w:val="22"/>
                <w:szCs w:val="22"/>
                <w:lang w:eastAsia="zh-TW"/>
              </w:rPr>
            </w:pPr>
          </w:p>
          <w:p w14:paraId="133F5274" w14:textId="77777777" w:rsidR="00420186" w:rsidRDefault="00420186" w:rsidP="00FE5420">
            <w:pPr>
              <w:overflowPunct/>
              <w:autoSpaceDE/>
              <w:autoSpaceDN/>
              <w:adjustRightInd/>
              <w:rPr>
                <w:sz w:val="24"/>
                <w:szCs w:val="24"/>
                <w:lang w:eastAsia="zh-TW"/>
              </w:rPr>
            </w:pPr>
            <w:r>
              <w:rPr>
                <w:sz w:val="24"/>
                <w:szCs w:val="24"/>
                <w:lang w:eastAsia="zh-TW"/>
              </w:rPr>
              <w:t>7</w:t>
            </w:r>
          </w:p>
          <w:p w14:paraId="7A8AB2DD" w14:textId="77777777" w:rsidR="00420186" w:rsidRDefault="00420186" w:rsidP="00FE5420">
            <w:pPr>
              <w:overflowPunct/>
              <w:autoSpaceDE/>
              <w:autoSpaceDN/>
              <w:adjustRightInd/>
              <w:rPr>
                <w:sz w:val="24"/>
                <w:szCs w:val="24"/>
                <w:lang w:eastAsia="zh-TW"/>
              </w:rPr>
            </w:pPr>
          </w:p>
          <w:p w14:paraId="3C6243A4" w14:textId="77777777" w:rsidR="00420186" w:rsidRDefault="00420186" w:rsidP="00FE5420">
            <w:pPr>
              <w:overflowPunct/>
              <w:autoSpaceDE/>
              <w:autoSpaceDN/>
              <w:adjustRightInd/>
              <w:rPr>
                <w:sz w:val="24"/>
                <w:szCs w:val="24"/>
                <w:lang w:eastAsia="zh-TW"/>
              </w:rPr>
            </w:pPr>
          </w:p>
          <w:p w14:paraId="78A92138" w14:textId="77777777" w:rsidR="00420186" w:rsidRDefault="00420186" w:rsidP="00FE5420">
            <w:pPr>
              <w:overflowPunct/>
              <w:autoSpaceDE/>
              <w:autoSpaceDN/>
              <w:adjustRightInd/>
              <w:rPr>
                <w:sz w:val="24"/>
                <w:szCs w:val="24"/>
                <w:lang w:eastAsia="zh-TW"/>
              </w:rPr>
            </w:pPr>
          </w:p>
          <w:p w14:paraId="33334C9E" w14:textId="4B506244" w:rsidR="00420186" w:rsidRPr="00FE5420" w:rsidRDefault="0042018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D18A4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779CB62" w14:textId="77777777" w:rsidR="00420186" w:rsidRDefault="00420186" w:rsidP="00FE5420">
            <w:pPr>
              <w:overflowPunct/>
              <w:autoSpaceDE/>
              <w:autoSpaceDN/>
              <w:adjustRightInd/>
              <w:rPr>
                <w:sz w:val="22"/>
                <w:szCs w:val="22"/>
                <w:lang w:eastAsia="zh-TW"/>
              </w:rPr>
            </w:pPr>
          </w:p>
          <w:p w14:paraId="68BD4B2D" w14:textId="77777777" w:rsidR="00420186" w:rsidRDefault="00420186" w:rsidP="00FE5420">
            <w:pPr>
              <w:overflowPunct/>
              <w:autoSpaceDE/>
              <w:autoSpaceDN/>
              <w:adjustRightInd/>
              <w:rPr>
                <w:sz w:val="22"/>
                <w:szCs w:val="22"/>
                <w:lang w:eastAsia="zh-TW"/>
              </w:rPr>
            </w:pPr>
          </w:p>
          <w:p w14:paraId="78DA5E7D" w14:textId="55D7E614" w:rsidR="00420186" w:rsidRDefault="00420186" w:rsidP="00FE5420">
            <w:pPr>
              <w:overflowPunct/>
              <w:autoSpaceDE/>
              <w:autoSpaceDN/>
              <w:adjustRightInd/>
              <w:rPr>
                <w:sz w:val="22"/>
                <w:szCs w:val="22"/>
                <w:lang w:eastAsia="zh-TW"/>
              </w:rPr>
            </w:pPr>
            <w:r>
              <w:rPr>
                <w:sz w:val="22"/>
                <w:szCs w:val="22"/>
                <w:lang w:eastAsia="zh-TW"/>
              </w:rPr>
              <w:lastRenderedPageBreak/>
              <w:t xml:space="preserve">I have not had many opportunities to conduct volume investigations, I need more experience in this topic. </w:t>
            </w:r>
            <w:r w:rsidR="00670D80">
              <w:rPr>
                <w:sz w:val="22"/>
                <w:szCs w:val="22"/>
                <w:lang w:eastAsia="zh-TW"/>
              </w:rPr>
              <w:t>I have been booked onto a CID attachment, which will hopefully improve my experience in this section.</w:t>
            </w:r>
          </w:p>
          <w:p w14:paraId="4B9C0EAE" w14:textId="77777777" w:rsidR="00420186" w:rsidRDefault="00420186" w:rsidP="00FE5420">
            <w:pPr>
              <w:overflowPunct/>
              <w:autoSpaceDE/>
              <w:autoSpaceDN/>
              <w:adjustRightInd/>
              <w:rPr>
                <w:sz w:val="22"/>
                <w:szCs w:val="22"/>
                <w:lang w:eastAsia="zh-TW"/>
              </w:rPr>
            </w:pPr>
          </w:p>
          <w:p w14:paraId="4665EE13" w14:textId="77777777" w:rsidR="00420186" w:rsidRDefault="00420186" w:rsidP="00FE5420">
            <w:pPr>
              <w:overflowPunct/>
              <w:autoSpaceDE/>
              <w:autoSpaceDN/>
              <w:adjustRightInd/>
              <w:rPr>
                <w:sz w:val="22"/>
                <w:szCs w:val="22"/>
                <w:lang w:eastAsia="zh-TW"/>
              </w:rPr>
            </w:pPr>
          </w:p>
          <w:p w14:paraId="5C96B7BD" w14:textId="77777777" w:rsidR="00420186" w:rsidRDefault="00420186" w:rsidP="00FE5420">
            <w:pPr>
              <w:overflowPunct/>
              <w:autoSpaceDE/>
              <w:autoSpaceDN/>
              <w:adjustRightInd/>
              <w:rPr>
                <w:sz w:val="22"/>
                <w:szCs w:val="22"/>
                <w:lang w:eastAsia="zh-TW"/>
              </w:rPr>
            </w:pPr>
          </w:p>
          <w:p w14:paraId="17133F68" w14:textId="31245BE8" w:rsidR="00420186" w:rsidRDefault="00420186" w:rsidP="00FE5420">
            <w:pPr>
              <w:overflowPunct/>
              <w:autoSpaceDE/>
              <w:autoSpaceDN/>
              <w:adjustRightInd/>
              <w:rPr>
                <w:sz w:val="22"/>
                <w:szCs w:val="22"/>
                <w:lang w:eastAsia="zh-TW"/>
              </w:rPr>
            </w:pPr>
            <w:r>
              <w:rPr>
                <w:sz w:val="22"/>
                <w:szCs w:val="22"/>
                <w:lang w:eastAsia="zh-TW"/>
              </w:rPr>
              <w:t xml:space="preserve">I have been booked onto an emergency driving course to obtain this skill. I need 100% to pass the highway codes test, this will require extra revision and preparation. </w:t>
            </w:r>
          </w:p>
          <w:p w14:paraId="5EC5CD58" w14:textId="77777777" w:rsidR="00420186" w:rsidRDefault="00420186" w:rsidP="00FE5420">
            <w:pPr>
              <w:overflowPunct/>
              <w:autoSpaceDE/>
              <w:autoSpaceDN/>
              <w:adjustRightInd/>
              <w:rPr>
                <w:sz w:val="22"/>
                <w:szCs w:val="22"/>
                <w:lang w:eastAsia="zh-TW"/>
              </w:rPr>
            </w:pPr>
          </w:p>
          <w:p w14:paraId="3A721943" w14:textId="77777777" w:rsidR="00420186" w:rsidRDefault="00420186" w:rsidP="00FE5420">
            <w:pPr>
              <w:overflowPunct/>
              <w:autoSpaceDE/>
              <w:autoSpaceDN/>
              <w:adjustRightInd/>
              <w:rPr>
                <w:sz w:val="22"/>
                <w:szCs w:val="22"/>
                <w:lang w:eastAsia="zh-TW"/>
              </w:rPr>
            </w:pPr>
          </w:p>
          <w:p w14:paraId="7DF7D6E0" w14:textId="77777777" w:rsidR="00420186" w:rsidRPr="00FE5420" w:rsidRDefault="00420186"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705BBFA" w14:textId="77777777" w:rsidR="00420186" w:rsidRPr="00FE5420" w:rsidRDefault="00FE5420" w:rsidP="00420186">
            <w:pPr>
              <w:overflowPunct/>
              <w:autoSpaceDE/>
              <w:autoSpaceDN/>
              <w:adjustRightInd/>
              <w:rPr>
                <w:rFonts w:ascii="Times New Roman" w:hAnsi="Times New Roman" w:cs="Times New Roman"/>
                <w:sz w:val="24"/>
                <w:szCs w:val="24"/>
                <w:lang w:eastAsia="zh-TW"/>
              </w:rPr>
            </w:pPr>
            <w:r w:rsidRPr="00FE5420">
              <w:rPr>
                <w:b/>
                <w:bCs/>
                <w:sz w:val="22"/>
                <w:szCs w:val="22"/>
                <w:lang w:eastAsia="zh-TW"/>
              </w:rPr>
              <w:t> </w:t>
            </w:r>
            <w:r w:rsidR="00420186" w:rsidRPr="00FE5420">
              <w:rPr>
                <w:sz w:val="22"/>
                <w:szCs w:val="22"/>
                <w:lang w:eastAsia="zh-TW"/>
              </w:rPr>
              <w:t> </w:t>
            </w:r>
            <w:r w:rsidR="00420186">
              <w:rPr>
                <w:rStyle w:val="normaltextrun"/>
                <w:rFonts w:ascii="Calibri" w:hAnsi="Calibri" w:cs="Calibri"/>
                <w:b/>
                <w:bCs/>
                <w:shd w:val="clear" w:color="auto" w:fill="FFFFFF"/>
              </w:rPr>
              <w:t>Managing conflict in a professional policing context  </w:t>
            </w:r>
            <w:r w:rsidR="00420186">
              <w:rPr>
                <w:rStyle w:val="eop"/>
                <w:rFonts w:ascii="Calibri" w:hAnsi="Calibri" w:cs="Calibri"/>
                <w:shd w:val="clear" w:color="auto" w:fill="FFFFFF"/>
              </w:rPr>
              <w:t> </w:t>
            </w:r>
          </w:p>
          <w:p w14:paraId="720942A7" w14:textId="77777777" w:rsidR="00420186" w:rsidRPr="00FE5420" w:rsidRDefault="00420186" w:rsidP="00420186">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D512B24" w14:textId="684F02E4" w:rsidR="00FE5420" w:rsidRPr="00FE5420" w:rsidRDefault="00FE5420" w:rsidP="00FE5420">
            <w:pPr>
              <w:overflowPunct/>
              <w:autoSpaceDE/>
              <w:autoSpaceDN/>
              <w:adjustRightInd/>
              <w:rPr>
                <w:b/>
                <w:bCs/>
                <w:sz w:val="22"/>
                <w:szCs w:val="22"/>
                <w:lang w:eastAsia="zh-TW"/>
              </w:rPr>
            </w:pP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ADB4DF3" w14:textId="77777777" w:rsidR="00420186" w:rsidRDefault="00420186" w:rsidP="00FE5420">
            <w:pPr>
              <w:overflowPunct/>
              <w:autoSpaceDE/>
              <w:autoSpaceDN/>
              <w:adjustRightInd/>
              <w:rPr>
                <w:b/>
                <w:bCs/>
                <w:sz w:val="22"/>
                <w:szCs w:val="22"/>
                <w:lang w:eastAsia="zh-TW"/>
              </w:rPr>
            </w:pPr>
          </w:p>
          <w:p w14:paraId="52D8A81B" w14:textId="77777777" w:rsidR="00420186" w:rsidRDefault="00420186" w:rsidP="00FE5420">
            <w:pPr>
              <w:overflowPunct/>
              <w:autoSpaceDE/>
              <w:autoSpaceDN/>
              <w:adjustRightInd/>
              <w:rPr>
                <w:b/>
                <w:bCs/>
                <w:sz w:val="22"/>
                <w:szCs w:val="22"/>
                <w:lang w:eastAsia="zh-TW"/>
              </w:rPr>
            </w:pPr>
          </w:p>
          <w:p w14:paraId="48F51BCA" w14:textId="77777777" w:rsidR="00420186" w:rsidRDefault="00420186" w:rsidP="00FE5420">
            <w:pPr>
              <w:overflowPunct/>
              <w:autoSpaceDE/>
              <w:autoSpaceDN/>
              <w:adjustRightInd/>
              <w:rPr>
                <w:b/>
                <w:bCs/>
                <w:sz w:val="22"/>
                <w:szCs w:val="22"/>
                <w:lang w:eastAsia="zh-TW"/>
              </w:rPr>
            </w:pPr>
          </w:p>
          <w:p w14:paraId="4275D57C" w14:textId="77777777" w:rsidR="00420186" w:rsidRDefault="00420186" w:rsidP="00FE5420">
            <w:pPr>
              <w:overflowPunct/>
              <w:autoSpaceDE/>
              <w:autoSpaceDN/>
              <w:adjustRightInd/>
              <w:rPr>
                <w:b/>
                <w:bCs/>
                <w:sz w:val="22"/>
                <w:szCs w:val="22"/>
                <w:lang w:eastAsia="zh-TW"/>
              </w:rPr>
            </w:pPr>
          </w:p>
          <w:p w14:paraId="353AA597" w14:textId="77777777" w:rsidR="00420186" w:rsidRDefault="00420186" w:rsidP="00FE5420">
            <w:pPr>
              <w:overflowPunct/>
              <w:autoSpaceDE/>
              <w:autoSpaceDN/>
              <w:adjustRightInd/>
              <w:rPr>
                <w:b/>
                <w:bCs/>
                <w:sz w:val="22"/>
                <w:szCs w:val="22"/>
                <w:lang w:eastAsia="zh-TW"/>
              </w:rPr>
            </w:pPr>
          </w:p>
          <w:p w14:paraId="6AD5B66C" w14:textId="77777777" w:rsidR="00420186" w:rsidRDefault="00420186" w:rsidP="00FE5420">
            <w:pPr>
              <w:overflowPunct/>
              <w:autoSpaceDE/>
              <w:autoSpaceDN/>
              <w:adjustRightInd/>
              <w:rPr>
                <w:b/>
                <w:bCs/>
                <w:sz w:val="22"/>
                <w:szCs w:val="22"/>
                <w:lang w:eastAsia="zh-TW"/>
              </w:rPr>
            </w:pPr>
          </w:p>
          <w:p w14:paraId="6E568B36" w14:textId="13AF6D56" w:rsidR="00420186" w:rsidRPr="00FE5420" w:rsidRDefault="00420186" w:rsidP="00FE5420">
            <w:pPr>
              <w:overflowPunct/>
              <w:autoSpaceDE/>
              <w:autoSpaceDN/>
              <w:adjustRightInd/>
              <w:rPr>
                <w:b/>
                <w:bCs/>
                <w:sz w:val="22"/>
                <w:szCs w:val="22"/>
                <w:lang w:eastAsia="zh-TW"/>
              </w:rPr>
            </w:pPr>
            <w:r>
              <w:rPr>
                <w:rStyle w:val="normaltextrun"/>
                <w:rFonts w:ascii="Calibri" w:hAnsi="Calibri" w:cs="Calibri"/>
                <w:b/>
                <w:bCs/>
                <w:bdr w:val="none" w:sz="0" w:space="0" w:color="auto" w:frame="1"/>
              </w:rPr>
              <w:t>Conducting police searches of individuals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ACE47A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03964E6" w14:textId="77777777" w:rsidR="00420186" w:rsidRDefault="00420186" w:rsidP="00FE5420">
            <w:pPr>
              <w:overflowPunct/>
              <w:autoSpaceDE/>
              <w:autoSpaceDN/>
              <w:adjustRightInd/>
              <w:rPr>
                <w:sz w:val="22"/>
                <w:szCs w:val="22"/>
                <w:lang w:eastAsia="zh-TW"/>
              </w:rPr>
            </w:pPr>
          </w:p>
          <w:p w14:paraId="7AEAD1B4" w14:textId="77777777" w:rsidR="00420186" w:rsidRDefault="00420186" w:rsidP="00FE5420">
            <w:pPr>
              <w:overflowPunct/>
              <w:autoSpaceDE/>
              <w:autoSpaceDN/>
              <w:adjustRightInd/>
              <w:rPr>
                <w:sz w:val="22"/>
                <w:szCs w:val="22"/>
                <w:lang w:eastAsia="zh-TW"/>
              </w:rPr>
            </w:pPr>
          </w:p>
          <w:p w14:paraId="3355FD78" w14:textId="77777777" w:rsidR="00420186" w:rsidRDefault="00420186" w:rsidP="00FE5420">
            <w:pPr>
              <w:overflowPunct/>
              <w:autoSpaceDE/>
              <w:autoSpaceDN/>
              <w:adjustRightInd/>
              <w:rPr>
                <w:sz w:val="22"/>
                <w:szCs w:val="22"/>
                <w:lang w:eastAsia="zh-TW"/>
              </w:rPr>
            </w:pPr>
          </w:p>
          <w:p w14:paraId="156F632E" w14:textId="77777777" w:rsidR="00420186" w:rsidRDefault="00420186" w:rsidP="00FE5420">
            <w:pPr>
              <w:overflowPunct/>
              <w:autoSpaceDE/>
              <w:autoSpaceDN/>
              <w:adjustRightInd/>
              <w:rPr>
                <w:sz w:val="22"/>
                <w:szCs w:val="22"/>
                <w:lang w:eastAsia="zh-TW"/>
              </w:rPr>
            </w:pPr>
          </w:p>
          <w:p w14:paraId="4AD76D5F" w14:textId="77777777" w:rsidR="00420186" w:rsidRDefault="00420186" w:rsidP="00FE5420">
            <w:pPr>
              <w:overflowPunct/>
              <w:autoSpaceDE/>
              <w:autoSpaceDN/>
              <w:adjustRightInd/>
              <w:rPr>
                <w:sz w:val="22"/>
                <w:szCs w:val="22"/>
                <w:lang w:eastAsia="zh-TW"/>
              </w:rPr>
            </w:pPr>
          </w:p>
          <w:p w14:paraId="1BB31748" w14:textId="77777777" w:rsidR="00420186" w:rsidRDefault="00420186" w:rsidP="00FE5420">
            <w:pPr>
              <w:overflowPunct/>
              <w:autoSpaceDE/>
              <w:autoSpaceDN/>
              <w:adjustRightInd/>
              <w:rPr>
                <w:sz w:val="22"/>
                <w:szCs w:val="22"/>
                <w:lang w:eastAsia="zh-TW"/>
              </w:rPr>
            </w:pPr>
          </w:p>
          <w:p w14:paraId="1354682D" w14:textId="77777777" w:rsidR="00420186" w:rsidRDefault="00420186" w:rsidP="00FE5420">
            <w:pPr>
              <w:overflowPunct/>
              <w:autoSpaceDE/>
              <w:autoSpaceDN/>
              <w:adjustRightInd/>
              <w:rPr>
                <w:sz w:val="22"/>
                <w:szCs w:val="22"/>
                <w:lang w:eastAsia="zh-TW"/>
              </w:rPr>
            </w:pPr>
          </w:p>
          <w:p w14:paraId="6CC7C606" w14:textId="77777777" w:rsidR="00420186" w:rsidRDefault="00420186" w:rsidP="00FE5420">
            <w:pPr>
              <w:overflowPunct/>
              <w:autoSpaceDE/>
              <w:autoSpaceDN/>
              <w:adjustRightInd/>
              <w:rPr>
                <w:sz w:val="22"/>
                <w:szCs w:val="22"/>
                <w:lang w:eastAsia="zh-TW"/>
              </w:rPr>
            </w:pPr>
          </w:p>
          <w:p w14:paraId="1F4905DE" w14:textId="77777777" w:rsidR="00420186" w:rsidRDefault="00420186" w:rsidP="00FE5420">
            <w:pPr>
              <w:overflowPunct/>
              <w:autoSpaceDE/>
              <w:autoSpaceDN/>
              <w:adjustRightInd/>
              <w:rPr>
                <w:sz w:val="22"/>
                <w:szCs w:val="22"/>
                <w:lang w:eastAsia="zh-TW"/>
              </w:rPr>
            </w:pPr>
          </w:p>
          <w:p w14:paraId="050D1A99" w14:textId="77777777" w:rsidR="00420186" w:rsidRDefault="00420186" w:rsidP="00FE5420">
            <w:pPr>
              <w:overflowPunct/>
              <w:autoSpaceDE/>
              <w:autoSpaceDN/>
              <w:adjustRightInd/>
              <w:rPr>
                <w:sz w:val="22"/>
                <w:szCs w:val="22"/>
                <w:lang w:eastAsia="zh-TW"/>
              </w:rPr>
            </w:pPr>
          </w:p>
          <w:p w14:paraId="3BDE9ED1" w14:textId="77777777" w:rsidR="00420186" w:rsidRDefault="00420186" w:rsidP="00FE5420">
            <w:pPr>
              <w:overflowPunct/>
              <w:autoSpaceDE/>
              <w:autoSpaceDN/>
              <w:adjustRightInd/>
              <w:rPr>
                <w:sz w:val="22"/>
                <w:szCs w:val="22"/>
                <w:lang w:eastAsia="zh-TW"/>
              </w:rPr>
            </w:pPr>
          </w:p>
          <w:p w14:paraId="44DD16D6" w14:textId="77777777" w:rsidR="00420186" w:rsidRDefault="00420186" w:rsidP="00FE5420">
            <w:pPr>
              <w:overflowPunct/>
              <w:autoSpaceDE/>
              <w:autoSpaceDN/>
              <w:adjustRightInd/>
              <w:rPr>
                <w:sz w:val="22"/>
                <w:szCs w:val="22"/>
                <w:lang w:eastAsia="zh-TW"/>
              </w:rPr>
            </w:pPr>
          </w:p>
          <w:p w14:paraId="588FBD4B" w14:textId="77777777" w:rsidR="00420186" w:rsidRDefault="00420186" w:rsidP="00FE5420">
            <w:pPr>
              <w:overflowPunct/>
              <w:autoSpaceDE/>
              <w:autoSpaceDN/>
              <w:adjustRightInd/>
              <w:rPr>
                <w:sz w:val="22"/>
                <w:szCs w:val="22"/>
                <w:lang w:eastAsia="zh-TW"/>
              </w:rPr>
            </w:pPr>
          </w:p>
          <w:p w14:paraId="32A44663" w14:textId="77777777" w:rsidR="00420186" w:rsidRDefault="00420186" w:rsidP="00FE5420">
            <w:pPr>
              <w:overflowPunct/>
              <w:autoSpaceDE/>
              <w:autoSpaceDN/>
              <w:adjustRightInd/>
              <w:rPr>
                <w:sz w:val="22"/>
                <w:szCs w:val="22"/>
                <w:lang w:eastAsia="zh-TW"/>
              </w:rPr>
            </w:pPr>
          </w:p>
          <w:p w14:paraId="52DD9087" w14:textId="77777777" w:rsidR="00420186" w:rsidRDefault="00420186" w:rsidP="00FE5420">
            <w:pPr>
              <w:overflowPunct/>
              <w:autoSpaceDE/>
              <w:autoSpaceDN/>
              <w:adjustRightInd/>
              <w:rPr>
                <w:sz w:val="22"/>
                <w:szCs w:val="22"/>
                <w:lang w:eastAsia="zh-TW"/>
              </w:rPr>
            </w:pPr>
          </w:p>
          <w:p w14:paraId="4AA59636" w14:textId="526A4024" w:rsidR="00420186" w:rsidRPr="00420186" w:rsidRDefault="00420186"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54C9C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F1D1520" w14:textId="77777777" w:rsidR="00420186" w:rsidRDefault="00420186" w:rsidP="00FE5420">
            <w:pPr>
              <w:overflowPunct/>
              <w:autoSpaceDE/>
              <w:autoSpaceDN/>
              <w:adjustRightInd/>
              <w:rPr>
                <w:sz w:val="22"/>
                <w:szCs w:val="22"/>
                <w:lang w:eastAsia="zh-TW"/>
              </w:rPr>
            </w:pPr>
          </w:p>
          <w:p w14:paraId="40171802" w14:textId="77777777" w:rsidR="00420186" w:rsidRDefault="00420186" w:rsidP="00FE5420">
            <w:pPr>
              <w:overflowPunct/>
              <w:autoSpaceDE/>
              <w:autoSpaceDN/>
              <w:adjustRightInd/>
              <w:rPr>
                <w:sz w:val="22"/>
                <w:szCs w:val="22"/>
                <w:lang w:eastAsia="zh-TW"/>
              </w:rPr>
            </w:pPr>
          </w:p>
          <w:p w14:paraId="367463B6" w14:textId="593F843D" w:rsidR="00420186" w:rsidRDefault="00420186" w:rsidP="00FE5420">
            <w:pPr>
              <w:overflowPunct/>
              <w:autoSpaceDE/>
              <w:autoSpaceDN/>
              <w:adjustRightInd/>
              <w:rPr>
                <w:sz w:val="24"/>
                <w:szCs w:val="24"/>
                <w:lang w:eastAsia="zh-TW"/>
              </w:rPr>
            </w:pPr>
            <w:r>
              <w:rPr>
                <w:sz w:val="24"/>
                <w:szCs w:val="24"/>
                <w:lang w:eastAsia="zh-TW"/>
              </w:rPr>
              <w:t xml:space="preserve"> 10</w:t>
            </w:r>
          </w:p>
          <w:p w14:paraId="0FCA2B5A" w14:textId="77777777" w:rsidR="00876072" w:rsidRDefault="00876072" w:rsidP="00FE5420">
            <w:pPr>
              <w:overflowPunct/>
              <w:autoSpaceDE/>
              <w:autoSpaceDN/>
              <w:adjustRightInd/>
              <w:rPr>
                <w:sz w:val="24"/>
                <w:szCs w:val="24"/>
                <w:lang w:eastAsia="zh-TW"/>
              </w:rPr>
            </w:pPr>
          </w:p>
          <w:p w14:paraId="1525C628" w14:textId="77777777" w:rsidR="00876072" w:rsidRDefault="00876072" w:rsidP="00FE5420">
            <w:pPr>
              <w:overflowPunct/>
              <w:autoSpaceDE/>
              <w:autoSpaceDN/>
              <w:adjustRightInd/>
              <w:rPr>
                <w:sz w:val="24"/>
                <w:szCs w:val="24"/>
                <w:lang w:eastAsia="zh-TW"/>
              </w:rPr>
            </w:pPr>
          </w:p>
          <w:p w14:paraId="70CF2ABD" w14:textId="77777777" w:rsidR="00876072" w:rsidRDefault="00876072" w:rsidP="00FE5420">
            <w:pPr>
              <w:overflowPunct/>
              <w:autoSpaceDE/>
              <w:autoSpaceDN/>
              <w:adjustRightInd/>
              <w:rPr>
                <w:sz w:val="24"/>
                <w:szCs w:val="24"/>
                <w:lang w:eastAsia="zh-TW"/>
              </w:rPr>
            </w:pPr>
          </w:p>
          <w:p w14:paraId="74128A88" w14:textId="77777777" w:rsidR="00876072" w:rsidRDefault="00876072" w:rsidP="00FE5420">
            <w:pPr>
              <w:overflowPunct/>
              <w:autoSpaceDE/>
              <w:autoSpaceDN/>
              <w:adjustRightInd/>
              <w:rPr>
                <w:sz w:val="24"/>
                <w:szCs w:val="24"/>
                <w:lang w:eastAsia="zh-TW"/>
              </w:rPr>
            </w:pPr>
          </w:p>
          <w:p w14:paraId="324EB287" w14:textId="77777777" w:rsidR="00876072" w:rsidRDefault="00876072" w:rsidP="00FE5420">
            <w:pPr>
              <w:overflowPunct/>
              <w:autoSpaceDE/>
              <w:autoSpaceDN/>
              <w:adjustRightInd/>
              <w:rPr>
                <w:sz w:val="24"/>
                <w:szCs w:val="24"/>
                <w:lang w:eastAsia="zh-TW"/>
              </w:rPr>
            </w:pPr>
          </w:p>
          <w:p w14:paraId="44286F40" w14:textId="77777777" w:rsidR="00876072" w:rsidRDefault="00876072" w:rsidP="00FE5420">
            <w:pPr>
              <w:overflowPunct/>
              <w:autoSpaceDE/>
              <w:autoSpaceDN/>
              <w:adjustRightInd/>
              <w:rPr>
                <w:sz w:val="24"/>
                <w:szCs w:val="24"/>
                <w:lang w:eastAsia="zh-TW"/>
              </w:rPr>
            </w:pPr>
          </w:p>
          <w:p w14:paraId="768CCE11" w14:textId="77777777" w:rsidR="00876072" w:rsidRDefault="00876072" w:rsidP="00FE5420">
            <w:pPr>
              <w:overflowPunct/>
              <w:autoSpaceDE/>
              <w:autoSpaceDN/>
              <w:adjustRightInd/>
              <w:rPr>
                <w:sz w:val="24"/>
                <w:szCs w:val="24"/>
                <w:lang w:eastAsia="zh-TW"/>
              </w:rPr>
            </w:pPr>
          </w:p>
          <w:p w14:paraId="778C27CF" w14:textId="77777777" w:rsidR="00876072" w:rsidRDefault="00876072" w:rsidP="00FE5420">
            <w:pPr>
              <w:overflowPunct/>
              <w:autoSpaceDE/>
              <w:autoSpaceDN/>
              <w:adjustRightInd/>
              <w:rPr>
                <w:sz w:val="24"/>
                <w:szCs w:val="24"/>
                <w:lang w:eastAsia="zh-TW"/>
              </w:rPr>
            </w:pPr>
          </w:p>
          <w:p w14:paraId="71435606" w14:textId="77777777" w:rsidR="00876072" w:rsidRDefault="00876072" w:rsidP="00FE5420">
            <w:pPr>
              <w:overflowPunct/>
              <w:autoSpaceDE/>
              <w:autoSpaceDN/>
              <w:adjustRightInd/>
              <w:rPr>
                <w:sz w:val="24"/>
                <w:szCs w:val="24"/>
                <w:lang w:eastAsia="zh-TW"/>
              </w:rPr>
            </w:pPr>
          </w:p>
          <w:p w14:paraId="49C8E20A" w14:textId="77777777" w:rsidR="00876072" w:rsidRDefault="00876072" w:rsidP="00FE5420">
            <w:pPr>
              <w:overflowPunct/>
              <w:autoSpaceDE/>
              <w:autoSpaceDN/>
              <w:adjustRightInd/>
              <w:rPr>
                <w:sz w:val="24"/>
                <w:szCs w:val="24"/>
                <w:lang w:eastAsia="zh-TW"/>
              </w:rPr>
            </w:pPr>
          </w:p>
          <w:p w14:paraId="6E7D3F57" w14:textId="77777777" w:rsidR="00876072" w:rsidRDefault="00876072" w:rsidP="00FE5420">
            <w:pPr>
              <w:overflowPunct/>
              <w:autoSpaceDE/>
              <w:autoSpaceDN/>
              <w:adjustRightInd/>
              <w:rPr>
                <w:sz w:val="24"/>
                <w:szCs w:val="24"/>
                <w:lang w:eastAsia="zh-TW"/>
              </w:rPr>
            </w:pPr>
          </w:p>
          <w:p w14:paraId="72EB03B1" w14:textId="3CF9A2AC" w:rsidR="00876072" w:rsidRDefault="00876072" w:rsidP="00FE5420">
            <w:pPr>
              <w:overflowPunct/>
              <w:autoSpaceDE/>
              <w:autoSpaceDN/>
              <w:adjustRightInd/>
              <w:rPr>
                <w:sz w:val="24"/>
                <w:szCs w:val="24"/>
                <w:lang w:eastAsia="zh-TW"/>
              </w:rPr>
            </w:pPr>
            <w:r>
              <w:rPr>
                <w:sz w:val="24"/>
                <w:szCs w:val="24"/>
                <w:lang w:eastAsia="zh-TW"/>
              </w:rPr>
              <w:t>8</w:t>
            </w:r>
          </w:p>
          <w:p w14:paraId="2D5DE5DF" w14:textId="77777777" w:rsidR="00420186" w:rsidRDefault="00420186" w:rsidP="00FE5420">
            <w:pPr>
              <w:overflowPunct/>
              <w:autoSpaceDE/>
              <w:autoSpaceDN/>
              <w:adjustRightInd/>
              <w:rPr>
                <w:sz w:val="24"/>
                <w:szCs w:val="24"/>
                <w:lang w:eastAsia="zh-TW"/>
              </w:rPr>
            </w:pPr>
          </w:p>
          <w:p w14:paraId="23EF689A" w14:textId="77777777" w:rsidR="00420186" w:rsidRDefault="00420186" w:rsidP="00FE5420">
            <w:pPr>
              <w:overflowPunct/>
              <w:autoSpaceDE/>
              <w:autoSpaceDN/>
              <w:adjustRightInd/>
              <w:rPr>
                <w:sz w:val="24"/>
                <w:szCs w:val="24"/>
                <w:lang w:eastAsia="zh-TW"/>
              </w:rPr>
            </w:pPr>
          </w:p>
          <w:p w14:paraId="5A99D807" w14:textId="77777777" w:rsidR="00420186" w:rsidRDefault="00420186" w:rsidP="00FE5420">
            <w:pPr>
              <w:overflowPunct/>
              <w:autoSpaceDE/>
              <w:autoSpaceDN/>
              <w:adjustRightInd/>
              <w:rPr>
                <w:sz w:val="24"/>
                <w:szCs w:val="24"/>
                <w:lang w:eastAsia="zh-TW"/>
              </w:rPr>
            </w:pPr>
          </w:p>
          <w:p w14:paraId="60017697" w14:textId="77777777" w:rsidR="00420186" w:rsidRDefault="00420186" w:rsidP="00FE5420">
            <w:pPr>
              <w:overflowPunct/>
              <w:autoSpaceDE/>
              <w:autoSpaceDN/>
              <w:adjustRightInd/>
              <w:rPr>
                <w:sz w:val="24"/>
                <w:szCs w:val="24"/>
                <w:lang w:eastAsia="zh-TW"/>
              </w:rPr>
            </w:pPr>
          </w:p>
          <w:p w14:paraId="3B2B0DAC" w14:textId="77777777" w:rsidR="00420186" w:rsidRDefault="00420186" w:rsidP="00FE5420">
            <w:pPr>
              <w:overflowPunct/>
              <w:autoSpaceDE/>
              <w:autoSpaceDN/>
              <w:adjustRightInd/>
              <w:rPr>
                <w:sz w:val="24"/>
                <w:szCs w:val="24"/>
                <w:lang w:eastAsia="zh-TW"/>
              </w:rPr>
            </w:pPr>
          </w:p>
          <w:p w14:paraId="231404AA" w14:textId="77777777" w:rsidR="00420186" w:rsidRDefault="00420186" w:rsidP="00FE5420">
            <w:pPr>
              <w:overflowPunct/>
              <w:autoSpaceDE/>
              <w:autoSpaceDN/>
              <w:adjustRightInd/>
              <w:rPr>
                <w:sz w:val="24"/>
                <w:szCs w:val="24"/>
                <w:lang w:eastAsia="zh-TW"/>
              </w:rPr>
            </w:pPr>
          </w:p>
          <w:p w14:paraId="5277763A" w14:textId="1BDFA344" w:rsidR="00420186" w:rsidRPr="00FE5420" w:rsidRDefault="0042018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B19F4D" w14:textId="77777777" w:rsidR="00420186" w:rsidRDefault="00FE5420" w:rsidP="00FE5420">
            <w:pPr>
              <w:overflowPunct/>
              <w:autoSpaceDE/>
              <w:autoSpaceDN/>
              <w:adjustRightInd/>
              <w:rPr>
                <w:sz w:val="22"/>
                <w:szCs w:val="22"/>
                <w:lang w:eastAsia="zh-TW"/>
              </w:rPr>
            </w:pPr>
            <w:r w:rsidRPr="00FE5420">
              <w:rPr>
                <w:sz w:val="22"/>
                <w:szCs w:val="22"/>
                <w:lang w:eastAsia="zh-TW"/>
              </w:rPr>
              <w:t>5-7</w:t>
            </w:r>
          </w:p>
          <w:p w14:paraId="30FC4CFA" w14:textId="77777777" w:rsidR="00420186" w:rsidRDefault="00420186" w:rsidP="00FE5420">
            <w:pPr>
              <w:overflowPunct/>
              <w:autoSpaceDE/>
              <w:autoSpaceDN/>
              <w:adjustRightInd/>
              <w:rPr>
                <w:sz w:val="22"/>
                <w:szCs w:val="22"/>
                <w:lang w:eastAsia="zh-TW"/>
              </w:rPr>
            </w:pPr>
          </w:p>
          <w:p w14:paraId="5F02F7AC" w14:textId="77777777" w:rsidR="00420186" w:rsidRDefault="00420186" w:rsidP="00FE5420">
            <w:pPr>
              <w:overflowPunct/>
              <w:autoSpaceDE/>
              <w:autoSpaceDN/>
              <w:adjustRightInd/>
              <w:rPr>
                <w:sz w:val="22"/>
                <w:szCs w:val="22"/>
                <w:lang w:eastAsia="zh-TW"/>
              </w:rPr>
            </w:pPr>
          </w:p>
          <w:p w14:paraId="7311FC87" w14:textId="77777777" w:rsidR="00FE5420" w:rsidRDefault="00420186" w:rsidP="00FE5420">
            <w:pPr>
              <w:overflowPunct/>
              <w:autoSpaceDE/>
              <w:autoSpaceDN/>
              <w:adjustRightInd/>
              <w:rPr>
                <w:sz w:val="22"/>
                <w:szCs w:val="22"/>
                <w:lang w:eastAsia="zh-TW"/>
              </w:rPr>
            </w:pPr>
            <w:r>
              <w:rPr>
                <w:sz w:val="22"/>
                <w:szCs w:val="22"/>
                <w:lang w:eastAsia="zh-TW"/>
              </w:rPr>
              <w:t>6</w:t>
            </w:r>
            <w:r w:rsidR="00FE5420" w:rsidRPr="00FE5420">
              <w:rPr>
                <w:sz w:val="22"/>
                <w:szCs w:val="22"/>
                <w:lang w:eastAsia="zh-TW"/>
              </w:rPr>
              <w:t> </w:t>
            </w:r>
          </w:p>
          <w:p w14:paraId="08ED4F73" w14:textId="77777777" w:rsidR="00420186" w:rsidRDefault="00420186" w:rsidP="00FE5420">
            <w:pPr>
              <w:overflowPunct/>
              <w:autoSpaceDE/>
              <w:autoSpaceDN/>
              <w:adjustRightInd/>
              <w:rPr>
                <w:sz w:val="22"/>
                <w:szCs w:val="22"/>
                <w:lang w:eastAsia="zh-TW"/>
              </w:rPr>
            </w:pPr>
          </w:p>
          <w:p w14:paraId="0B365EE3" w14:textId="77777777" w:rsidR="00420186" w:rsidRDefault="00420186" w:rsidP="00FE5420">
            <w:pPr>
              <w:overflowPunct/>
              <w:autoSpaceDE/>
              <w:autoSpaceDN/>
              <w:adjustRightInd/>
              <w:rPr>
                <w:sz w:val="22"/>
                <w:szCs w:val="22"/>
                <w:lang w:eastAsia="zh-TW"/>
              </w:rPr>
            </w:pPr>
          </w:p>
          <w:p w14:paraId="7CFEDD01" w14:textId="77777777" w:rsidR="00420186" w:rsidRDefault="00420186" w:rsidP="00FE5420">
            <w:pPr>
              <w:overflowPunct/>
              <w:autoSpaceDE/>
              <w:autoSpaceDN/>
              <w:adjustRightInd/>
              <w:rPr>
                <w:sz w:val="22"/>
                <w:szCs w:val="22"/>
                <w:lang w:eastAsia="zh-TW"/>
              </w:rPr>
            </w:pPr>
          </w:p>
          <w:p w14:paraId="129B41CF" w14:textId="77777777" w:rsidR="00420186" w:rsidRDefault="00420186" w:rsidP="00FE5420">
            <w:pPr>
              <w:overflowPunct/>
              <w:autoSpaceDE/>
              <w:autoSpaceDN/>
              <w:adjustRightInd/>
              <w:rPr>
                <w:sz w:val="22"/>
                <w:szCs w:val="22"/>
                <w:lang w:eastAsia="zh-TW"/>
              </w:rPr>
            </w:pPr>
          </w:p>
          <w:p w14:paraId="3166BD95" w14:textId="77777777" w:rsidR="00420186" w:rsidRDefault="00420186" w:rsidP="00FE5420">
            <w:pPr>
              <w:overflowPunct/>
              <w:autoSpaceDE/>
              <w:autoSpaceDN/>
              <w:adjustRightInd/>
              <w:rPr>
                <w:sz w:val="22"/>
                <w:szCs w:val="22"/>
                <w:lang w:eastAsia="zh-TW"/>
              </w:rPr>
            </w:pPr>
          </w:p>
          <w:p w14:paraId="5245C305" w14:textId="77777777" w:rsidR="00420186" w:rsidRDefault="00420186" w:rsidP="00FE5420">
            <w:pPr>
              <w:overflowPunct/>
              <w:autoSpaceDE/>
              <w:autoSpaceDN/>
              <w:adjustRightInd/>
              <w:rPr>
                <w:sz w:val="22"/>
                <w:szCs w:val="22"/>
                <w:lang w:eastAsia="zh-TW"/>
              </w:rPr>
            </w:pPr>
          </w:p>
          <w:p w14:paraId="0C023DC4" w14:textId="77777777" w:rsidR="00420186" w:rsidRDefault="00420186" w:rsidP="00FE5420">
            <w:pPr>
              <w:overflowPunct/>
              <w:autoSpaceDE/>
              <w:autoSpaceDN/>
              <w:adjustRightInd/>
              <w:rPr>
                <w:sz w:val="22"/>
                <w:szCs w:val="22"/>
                <w:lang w:eastAsia="zh-TW"/>
              </w:rPr>
            </w:pPr>
          </w:p>
          <w:p w14:paraId="4F6AB971" w14:textId="77777777" w:rsidR="00420186" w:rsidRDefault="00420186" w:rsidP="00FE5420">
            <w:pPr>
              <w:overflowPunct/>
              <w:autoSpaceDE/>
              <w:autoSpaceDN/>
              <w:adjustRightInd/>
              <w:rPr>
                <w:sz w:val="22"/>
                <w:szCs w:val="22"/>
                <w:lang w:eastAsia="zh-TW"/>
              </w:rPr>
            </w:pPr>
          </w:p>
          <w:p w14:paraId="108EDD48" w14:textId="77777777" w:rsidR="00420186" w:rsidRDefault="00420186" w:rsidP="00FE5420">
            <w:pPr>
              <w:overflowPunct/>
              <w:autoSpaceDE/>
              <w:autoSpaceDN/>
              <w:adjustRightInd/>
              <w:rPr>
                <w:sz w:val="22"/>
                <w:szCs w:val="22"/>
                <w:lang w:eastAsia="zh-TW"/>
              </w:rPr>
            </w:pPr>
          </w:p>
          <w:p w14:paraId="4EE5C01D" w14:textId="77777777" w:rsidR="00420186" w:rsidRDefault="00420186" w:rsidP="00FE5420">
            <w:pPr>
              <w:overflowPunct/>
              <w:autoSpaceDE/>
              <w:autoSpaceDN/>
              <w:adjustRightInd/>
              <w:rPr>
                <w:sz w:val="22"/>
                <w:szCs w:val="22"/>
                <w:lang w:eastAsia="zh-TW"/>
              </w:rPr>
            </w:pPr>
          </w:p>
          <w:p w14:paraId="4F65B8FC" w14:textId="77777777" w:rsidR="00420186" w:rsidRDefault="00420186" w:rsidP="00FE5420">
            <w:pPr>
              <w:overflowPunct/>
              <w:autoSpaceDE/>
              <w:autoSpaceDN/>
              <w:adjustRightInd/>
              <w:rPr>
                <w:sz w:val="22"/>
                <w:szCs w:val="22"/>
                <w:lang w:eastAsia="zh-TW"/>
              </w:rPr>
            </w:pPr>
          </w:p>
          <w:p w14:paraId="00E3FA44" w14:textId="77777777" w:rsidR="00420186" w:rsidRDefault="00420186" w:rsidP="00FE5420">
            <w:pPr>
              <w:overflowPunct/>
              <w:autoSpaceDE/>
              <w:autoSpaceDN/>
              <w:adjustRightInd/>
              <w:rPr>
                <w:sz w:val="22"/>
                <w:szCs w:val="22"/>
                <w:lang w:eastAsia="zh-TW"/>
              </w:rPr>
            </w:pPr>
          </w:p>
          <w:p w14:paraId="19ACC4DF" w14:textId="0159FBF2" w:rsidR="00420186" w:rsidRPr="00FE5420" w:rsidRDefault="00420186"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9B506D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FB632BF" w14:textId="77777777" w:rsidR="00420186" w:rsidRDefault="00420186" w:rsidP="00FE5420">
            <w:pPr>
              <w:overflowPunct/>
              <w:autoSpaceDE/>
              <w:autoSpaceDN/>
              <w:adjustRightInd/>
              <w:rPr>
                <w:sz w:val="24"/>
                <w:szCs w:val="24"/>
                <w:lang w:eastAsia="zh-TW"/>
              </w:rPr>
            </w:pPr>
          </w:p>
          <w:p w14:paraId="2DB6C470" w14:textId="77777777" w:rsidR="00420186" w:rsidRDefault="00420186" w:rsidP="00FE5420">
            <w:pPr>
              <w:overflowPunct/>
              <w:autoSpaceDE/>
              <w:autoSpaceDN/>
              <w:adjustRightInd/>
              <w:rPr>
                <w:sz w:val="24"/>
                <w:szCs w:val="24"/>
                <w:lang w:eastAsia="zh-TW"/>
              </w:rPr>
            </w:pPr>
          </w:p>
          <w:p w14:paraId="63407830" w14:textId="77777777" w:rsidR="00420186" w:rsidRDefault="0042018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I need more experience with managing serious incidents of conflict, becoming more confident with managing aggressive and violent detainees. </w:t>
            </w:r>
          </w:p>
          <w:p w14:paraId="7E36D2E9" w14:textId="77777777" w:rsidR="00420186" w:rsidRDefault="00420186" w:rsidP="00FE5420">
            <w:pPr>
              <w:overflowPunct/>
              <w:autoSpaceDE/>
              <w:autoSpaceDN/>
              <w:adjustRightInd/>
              <w:rPr>
                <w:rFonts w:ascii="Times New Roman" w:hAnsi="Times New Roman" w:cs="Times New Roman"/>
                <w:sz w:val="24"/>
                <w:szCs w:val="24"/>
                <w:lang w:eastAsia="zh-TW"/>
              </w:rPr>
            </w:pPr>
          </w:p>
          <w:p w14:paraId="59774E5E" w14:textId="77777777" w:rsidR="00420186" w:rsidRDefault="00420186" w:rsidP="00FE5420">
            <w:pPr>
              <w:overflowPunct/>
              <w:autoSpaceDE/>
              <w:autoSpaceDN/>
              <w:adjustRightInd/>
              <w:rPr>
                <w:rFonts w:ascii="Times New Roman" w:hAnsi="Times New Roman" w:cs="Times New Roman"/>
                <w:sz w:val="24"/>
                <w:szCs w:val="24"/>
                <w:lang w:eastAsia="zh-TW"/>
              </w:rPr>
            </w:pPr>
          </w:p>
          <w:p w14:paraId="798F62E1" w14:textId="77777777" w:rsidR="00420186" w:rsidRDefault="00420186" w:rsidP="00FE5420">
            <w:pPr>
              <w:overflowPunct/>
              <w:autoSpaceDE/>
              <w:autoSpaceDN/>
              <w:adjustRightInd/>
              <w:rPr>
                <w:rFonts w:ascii="Times New Roman" w:hAnsi="Times New Roman" w:cs="Times New Roman"/>
                <w:sz w:val="24"/>
                <w:szCs w:val="24"/>
                <w:lang w:eastAsia="zh-TW"/>
              </w:rPr>
            </w:pPr>
          </w:p>
          <w:p w14:paraId="4B21BF28" w14:textId="7BBE5078" w:rsidR="00420186" w:rsidRPr="00FE5420" w:rsidRDefault="0042018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more experience with stop and searching people of interest, I need to conduct more detailed searches.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2B4DA333" w14:textId="4581A422" w:rsidR="004923DA" w:rsidRPr="00876072" w:rsidRDefault="004923DA" w:rsidP="00876072">
      <w:pPr>
        <w:overflowPunct/>
        <w:autoSpaceDE/>
        <w:autoSpaceDN/>
        <w:adjustRightInd/>
        <w:ind w:right="225"/>
        <w:rPr>
          <w:rFonts w:ascii="Segoe UI" w:hAnsi="Segoe UI" w:cs="Segoe UI"/>
          <w:sz w:val="18"/>
          <w:szCs w:val="18"/>
          <w:lang w:eastAsia="zh-TW"/>
        </w:rPr>
      </w:pPr>
      <w:r w:rsidRPr="00270EEB">
        <w:rPr>
          <w:b/>
          <w:sz w:val="24"/>
          <w:szCs w:val="24"/>
        </w:rPr>
        <w:lastRenderedPageBreak/>
        <w:t>Bibliography</w:t>
      </w:r>
    </w:p>
    <w:p w14:paraId="2656D013" w14:textId="58988251" w:rsidR="002C176A"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25F17D8" w14:textId="77777777" w:rsidR="00C70B3A" w:rsidRDefault="00C70B3A" w:rsidP="00340E9A">
      <w:pPr>
        <w:keepNext/>
        <w:spacing w:before="240" w:after="60"/>
        <w:ind w:right="237"/>
        <w:jc w:val="both"/>
        <w:rPr>
          <w:sz w:val="24"/>
          <w:szCs w:val="24"/>
        </w:rPr>
      </w:pPr>
    </w:p>
    <w:p w14:paraId="4C55AC07" w14:textId="40FEC979" w:rsidR="00C70B3A" w:rsidRDefault="00C70B3A" w:rsidP="00C70B3A">
      <w:pPr>
        <w:keepNext/>
        <w:spacing w:before="240" w:after="60"/>
        <w:ind w:right="237"/>
        <w:jc w:val="both"/>
      </w:pPr>
      <w:r>
        <w:t xml:space="preserve">Brennan, I. (2019) </w:t>
      </w:r>
      <w:r w:rsidRPr="00C70B3A">
        <w:rPr>
          <w:i/>
          <w:iCs/>
        </w:rPr>
        <w:t>Mapping Modern Slavery</w:t>
      </w:r>
      <w:r>
        <w:rPr>
          <w:i/>
          <w:iCs/>
        </w:rPr>
        <w:t xml:space="preserve">. </w:t>
      </w:r>
      <w:r>
        <w:t xml:space="preserve">N8 Research Partnership. Available at: </w:t>
      </w:r>
      <w:hyperlink r:id="rId17" w:history="1">
        <w:r w:rsidRPr="001F2C47">
          <w:rPr>
            <w:rStyle w:val="Hyperlink"/>
          </w:rPr>
          <w:t>https://www.n8prp.org.uk/home/library/small-grants/mapping-modern-slavery/</w:t>
        </w:r>
      </w:hyperlink>
      <w:r>
        <w:t xml:space="preserve"> (Accessed on 07/07/2024)</w:t>
      </w:r>
    </w:p>
    <w:p w14:paraId="272B0EC7" w14:textId="77777777" w:rsidR="00C70B3A" w:rsidRDefault="00C70B3A" w:rsidP="00B459FC">
      <w:pPr>
        <w:rPr>
          <w:rFonts w:asciiTheme="minorHAnsi" w:hAnsiTheme="minorHAnsi" w:cstheme="minorHAnsi"/>
          <w:color w:val="212121"/>
          <w:shd w:val="clear" w:color="auto" w:fill="FFFFFF"/>
        </w:rPr>
      </w:pPr>
    </w:p>
    <w:p w14:paraId="4BFBF437" w14:textId="1C2E8284" w:rsidR="00C70B3A" w:rsidRPr="00C70B3A" w:rsidRDefault="00C70B3A" w:rsidP="00B459FC">
      <w:pPr>
        <w:rPr>
          <w:rFonts w:asciiTheme="minorHAnsi" w:hAnsiTheme="minorHAnsi" w:cstheme="minorHAnsi"/>
          <w:color w:val="212121"/>
          <w:shd w:val="clear" w:color="auto" w:fill="FFFFFF"/>
        </w:rPr>
      </w:pPr>
      <w:r w:rsidRPr="00C70B3A">
        <w:rPr>
          <w:rFonts w:asciiTheme="minorHAnsi" w:hAnsiTheme="minorHAnsi" w:cstheme="minorHAnsi"/>
          <w:color w:val="212121"/>
          <w:shd w:val="clear" w:color="auto" w:fill="FFFFFF"/>
        </w:rPr>
        <w:t xml:space="preserve">Castro-Gonzalez L. </w:t>
      </w:r>
      <w:r w:rsidRPr="00C70B3A">
        <w:rPr>
          <w:rFonts w:asciiTheme="minorHAnsi" w:hAnsiTheme="minorHAnsi" w:cstheme="minorHAnsi"/>
          <w:i/>
          <w:iCs/>
          <w:color w:val="212121"/>
          <w:shd w:val="clear" w:color="auto" w:fill="FFFFFF"/>
        </w:rPr>
        <w:t xml:space="preserve">Understanding the illicit drug distribution in England: a data-centric approach to the County </w:t>
      </w:r>
      <w:r w:rsidRPr="00C70B3A">
        <w:rPr>
          <w:rFonts w:asciiTheme="minorHAnsi" w:hAnsiTheme="minorHAnsi" w:cstheme="minorHAnsi"/>
          <w:color w:val="212121"/>
          <w:shd w:val="clear" w:color="auto" w:fill="FFFFFF"/>
        </w:rPr>
        <w:t xml:space="preserve">Lines Model. R Soc Open Sci. 2023 May 3;10(5):221297. </w:t>
      </w:r>
      <w:proofErr w:type="spellStart"/>
      <w:r w:rsidRPr="00C70B3A">
        <w:rPr>
          <w:rFonts w:asciiTheme="minorHAnsi" w:hAnsiTheme="minorHAnsi" w:cstheme="minorHAnsi"/>
          <w:color w:val="212121"/>
          <w:shd w:val="clear" w:color="auto" w:fill="FFFFFF"/>
        </w:rPr>
        <w:t>doi</w:t>
      </w:r>
      <w:proofErr w:type="spellEnd"/>
      <w:r w:rsidRPr="00C70B3A">
        <w:rPr>
          <w:rFonts w:asciiTheme="minorHAnsi" w:hAnsiTheme="minorHAnsi" w:cstheme="minorHAnsi"/>
          <w:color w:val="212121"/>
          <w:shd w:val="clear" w:color="auto" w:fill="FFFFFF"/>
        </w:rPr>
        <w:t>: 10.1098/rsos.221297. PMID: 37153368; PMCID: PMC10154935. (Accessed on 07/07/2024)</w:t>
      </w:r>
    </w:p>
    <w:p w14:paraId="462DFE59" w14:textId="77777777" w:rsidR="00C70B3A" w:rsidRPr="00C70B3A" w:rsidRDefault="00C70B3A" w:rsidP="00B459FC">
      <w:pPr>
        <w:rPr>
          <w:rFonts w:asciiTheme="minorHAnsi" w:hAnsiTheme="minorHAnsi" w:cstheme="minorHAnsi"/>
          <w:color w:val="212121"/>
          <w:shd w:val="clear" w:color="auto" w:fill="FFFFFF"/>
        </w:rPr>
      </w:pPr>
    </w:p>
    <w:p w14:paraId="3EA11800" w14:textId="74306EC4" w:rsidR="00C70B3A" w:rsidRPr="00C70B3A" w:rsidRDefault="00C70B3A" w:rsidP="00B459FC">
      <w:pPr>
        <w:rPr>
          <w:rFonts w:asciiTheme="minorHAnsi" w:hAnsiTheme="minorHAnsi" w:cstheme="minorHAnsi"/>
          <w:color w:val="212121"/>
          <w:shd w:val="clear" w:color="auto" w:fill="FFFFFF"/>
        </w:rPr>
      </w:pPr>
      <w:r w:rsidRPr="00C70B3A">
        <w:rPr>
          <w:rFonts w:asciiTheme="minorHAnsi" w:hAnsiTheme="minorHAnsi" w:cstheme="minorHAnsi"/>
          <w:color w:val="212121"/>
          <w:shd w:val="clear" w:color="auto" w:fill="FFFFFF"/>
        </w:rPr>
        <w:t xml:space="preserve">City of London Police (2024) </w:t>
      </w:r>
      <w:r w:rsidRPr="00C70B3A">
        <w:rPr>
          <w:rFonts w:asciiTheme="minorHAnsi" w:hAnsiTheme="minorHAnsi" w:cstheme="minorHAnsi"/>
          <w:i/>
          <w:iCs/>
          <w:color w:val="212121"/>
          <w:shd w:val="clear" w:color="auto" w:fill="FFFFFF"/>
        </w:rPr>
        <w:t xml:space="preserve">Successful ANPR Operation in the City of London. </w:t>
      </w:r>
      <w:r w:rsidRPr="00C70B3A">
        <w:rPr>
          <w:rFonts w:asciiTheme="minorHAnsi" w:hAnsiTheme="minorHAnsi" w:cstheme="minorHAnsi"/>
          <w:color w:val="212121"/>
          <w:shd w:val="clear" w:color="auto" w:fill="FFFFFF"/>
        </w:rPr>
        <w:t xml:space="preserve">Available at: </w:t>
      </w:r>
      <w:hyperlink r:id="rId18" w:history="1">
        <w:r w:rsidRPr="00C70B3A">
          <w:rPr>
            <w:rStyle w:val="Hyperlink"/>
            <w:rFonts w:asciiTheme="minorHAnsi" w:hAnsiTheme="minorHAnsi" w:cstheme="minorHAnsi"/>
            <w:shd w:val="clear" w:color="auto" w:fill="FFFFFF"/>
          </w:rPr>
          <w:t>https://www.cityoflondon.police.uk/news/city-of-london/news/2024/february/successful-anpr-operation-in-the-city-of-london/</w:t>
        </w:r>
      </w:hyperlink>
    </w:p>
    <w:p w14:paraId="62B2FB25" w14:textId="77777777" w:rsidR="00C70B3A" w:rsidRDefault="00C70B3A" w:rsidP="00B459FC">
      <w:pPr>
        <w:rPr>
          <w:rFonts w:asciiTheme="minorHAnsi" w:hAnsiTheme="minorHAnsi" w:cstheme="minorHAnsi"/>
          <w:color w:val="212121"/>
          <w:shd w:val="clear" w:color="auto" w:fill="FFFFFF"/>
        </w:rPr>
      </w:pPr>
    </w:p>
    <w:p w14:paraId="086B65C9" w14:textId="1072ED6E" w:rsidR="00C70B3A" w:rsidRDefault="00C70B3A" w:rsidP="00B459FC">
      <w:pPr>
        <w:rPr>
          <w:rFonts w:asciiTheme="minorHAnsi" w:hAnsiTheme="minorHAnsi" w:cstheme="minorHAnsi"/>
          <w:color w:val="212121"/>
          <w:shd w:val="clear" w:color="auto" w:fill="FFFFFF"/>
        </w:rPr>
      </w:pPr>
      <w:r>
        <w:rPr>
          <w:rFonts w:asciiTheme="minorHAnsi" w:hAnsiTheme="minorHAnsi" w:cstheme="minorHAnsi"/>
          <w:color w:val="212121"/>
          <w:shd w:val="clear" w:color="auto" w:fill="FFFFFF"/>
        </w:rPr>
        <w:t xml:space="preserve">Clark, A., Fraser, A. and Hamilton-Smith, N. (2021) Networked Territorialism: The routes and roots of Organised Crime. </w:t>
      </w:r>
      <w:r>
        <w:rPr>
          <w:rFonts w:asciiTheme="minorHAnsi" w:hAnsiTheme="minorHAnsi" w:cstheme="minorHAnsi"/>
          <w:i/>
          <w:iCs/>
          <w:color w:val="212121"/>
          <w:shd w:val="clear" w:color="auto" w:fill="FFFFFF"/>
        </w:rPr>
        <w:t xml:space="preserve">Trends in organised crime </w:t>
      </w:r>
      <w:r>
        <w:rPr>
          <w:rFonts w:asciiTheme="minorHAnsi" w:hAnsiTheme="minorHAnsi" w:cstheme="minorHAnsi"/>
          <w:color w:val="212121"/>
          <w:shd w:val="clear" w:color="auto" w:fill="FFFFFF"/>
        </w:rPr>
        <w:t xml:space="preserve">24pp.246-262. Available at: </w:t>
      </w:r>
      <w:hyperlink r:id="rId19" w:history="1">
        <w:r w:rsidRPr="001F2C47">
          <w:rPr>
            <w:rStyle w:val="Hyperlink"/>
            <w:rFonts w:asciiTheme="minorHAnsi" w:hAnsiTheme="minorHAnsi" w:cstheme="minorHAnsi"/>
            <w:shd w:val="clear" w:color="auto" w:fill="FFFFFF"/>
          </w:rPr>
          <w:t>https://dspace.stir.ac.uk/bitstream/1893/31948/1/Clark2021_Article_NetworkedTerritorialismTheRout.pdf</w:t>
        </w:r>
      </w:hyperlink>
    </w:p>
    <w:p w14:paraId="327B0482" w14:textId="77777777" w:rsidR="00C70B3A" w:rsidRDefault="00C70B3A" w:rsidP="00B459FC"/>
    <w:p w14:paraId="2D2B5446" w14:textId="4236D0FB" w:rsidR="00A213F7" w:rsidRDefault="00A213F7" w:rsidP="00B459FC">
      <w:r>
        <w:t xml:space="preserve">College of Policing (2013) </w:t>
      </w:r>
      <w:r>
        <w:rPr>
          <w:i/>
          <w:iCs/>
        </w:rPr>
        <w:t xml:space="preserve">National Decision Model. </w:t>
      </w:r>
      <w:r>
        <w:t xml:space="preserve">Available at: </w:t>
      </w:r>
      <w:hyperlink r:id="rId20" w:history="1">
        <w:r w:rsidRPr="001F2C47">
          <w:rPr>
            <w:rStyle w:val="Hyperlink"/>
          </w:rPr>
          <w:t>https://www.college.police.uk/app/national-decision-model/national-decision-model</w:t>
        </w:r>
      </w:hyperlink>
      <w:r>
        <w:t xml:space="preserve"> (Accessed: 07/07/2024)</w:t>
      </w:r>
    </w:p>
    <w:p w14:paraId="42CDF7C5" w14:textId="77777777" w:rsidR="00A213F7" w:rsidRPr="00A213F7" w:rsidRDefault="00A213F7" w:rsidP="00B459FC"/>
    <w:p w14:paraId="5E2F92F7" w14:textId="77777777" w:rsidR="00A141F2" w:rsidRDefault="00A141F2" w:rsidP="00A141F2">
      <w:r>
        <w:t xml:space="preserve">College of Policing (2014) </w:t>
      </w:r>
      <w:r>
        <w:rPr>
          <w:i/>
          <w:iCs/>
        </w:rPr>
        <w:t xml:space="preserve">Code of Ethics </w:t>
      </w:r>
      <w:r>
        <w:t xml:space="preserve">Available at: </w:t>
      </w:r>
      <w:hyperlink r:id="rId21" w:history="1">
        <w:r w:rsidRPr="001F2C47">
          <w:rPr>
            <w:rStyle w:val="Hyperlink"/>
          </w:rPr>
          <w:t>https://www.college.police.uk/ethics/code-of-ethics</w:t>
        </w:r>
      </w:hyperlink>
      <w:r>
        <w:t xml:space="preserve"> (Accessed 07/07/2024).</w:t>
      </w:r>
    </w:p>
    <w:p w14:paraId="650A1736" w14:textId="77777777" w:rsidR="00A213F7" w:rsidRDefault="00A213F7" w:rsidP="00A141F2"/>
    <w:p w14:paraId="03A839A8" w14:textId="2DA8C0C8" w:rsidR="00A213F7" w:rsidRDefault="00A213F7" w:rsidP="00A141F2">
      <w:r>
        <w:t>College of Policing (2020) R</w:t>
      </w:r>
      <w:r>
        <w:rPr>
          <w:i/>
          <w:iCs/>
        </w:rPr>
        <w:t xml:space="preserve">esources for Reflective Practice for Police officers. </w:t>
      </w:r>
      <w:r>
        <w:t xml:space="preserve">Available at: </w:t>
      </w:r>
      <w:hyperlink r:id="rId22" w:history="1">
        <w:r w:rsidRPr="001F2C47">
          <w:rPr>
            <w:rStyle w:val="Hyperlink"/>
          </w:rPr>
          <w:t>https://assets.college.police.uk/s3fs-public/2020-11/Resources_for_reflective_practice_v1_0.pdf</w:t>
        </w:r>
      </w:hyperlink>
      <w:r>
        <w:t xml:space="preserve"> (Accessed 07/07/2024)</w:t>
      </w:r>
    </w:p>
    <w:p w14:paraId="00BB13FA" w14:textId="77777777" w:rsidR="00A213F7" w:rsidRDefault="00A213F7" w:rsidP="00A141F2"/>
    <w:p w14:paraId="4D08D02D" w14:textId="5B3AA52C" w:rsidR="00A213F7" w:rsidRDefault="00A213F7" w:rsidP="00A141F2">
      <w:r>
        <w:t xml:space="preserve">College of Policing (2021) </w:t>
      </w:r>
      <w:r>
        <w:rPr>
          <w:i/>
          <w:iCs/>
        </w:rPr>
        <w:t xml:space="preserve">Context and Dynamics of Domestic Abuse. </w:t>
      </w:r>
      <w:r>
        <w:t xml:space="preserve">Available at: </w:t>
      </w:r>
      <w:hyperlink r:id="rId23" w:history="1">
        <w:r w:rsidRPr="001F2C47">
          <w:rPr>
            <w:rStyle w:val="Hyperlink"/>
          </w:rPr>
          <w:t>https://www.college.police.uk/app/major-investigation-and-public-protection/domestic-abuse/context-and-dynamics-domestic-abuse</w:t>
        </w:r>
      </w:hyperlink>
      <w:r>
        <w:t xml:space="preserve"> (Accessed: 07/07/2024)</w:t>
      </w:r>
    </w:p>
    <w:p w14:paraId="0235F98A" w14:textId="77777777" w:rsidR="00A213F7" w:rsidRDefault="00A213F7" w:rsidP="00A141F2"/>
    <w:p w14:paraId="4713AE05" w14:textId="1911C656" w:rsidR="00A213F7" w:rsidRDefault="00A213F7" w:rsidP="00A141F2">
      <w:r>
        <w:t xml:space="preserve">College of Policing (2022) </w:t>
      </w:r>
      <w:r>
        <w:rPr>
          <w:i/>
          <w:iCs/>
        </w:rPr>
        <w:t xml:space="preserve">Problem Solving Policing </w:t>
      </w:r>
      <w:r>
        <w:t xml:space="preserve">Available at: </w:t>
      </w:r>
      <w:hyperlink r:id="rId24" w:history="1">
        <w:r w:rsidRPr="001F2C47">
          <w:rPr>
            <w:rStyle w:val="Hyperlink"/>
          </w:rPr>
          <w:t>https://www.college.police.uk/guidance/problem-solving-policing</w:t>
        </w:r>
      </w:hyperlink>
      <w:r>
        <w:t xml:space="preserve"> (Accessed 07/07/2024)</w:t>
      </w:r>
    </w:p>
    <w:p w14:paraId="7EA93C86" w14:textId="77777777" w:rsidR="002C176A" w:rsidRDefault="002C176A" w:rsidP="00A141F2"/>
    <w:p w14:paraId="0842C53F" w14:textId="1B537408" w:rsidR="002C176A" w:rsidRDefault="002C176A" w:rsidP="00A141F2">
      <w:r>
        <w:t xml:space="preserve">College Of Policing (2023a) </w:t>
      </w:r>
      <w:r>
        <w:rPr>
          <w:i/>
          <w:iCs/>
        </w:rPr>
        <w:t>Code of Practice for Ethical Policing</w:t>
      </w:r>
      <w:r w:rsidR="00A213F7">
        <w:rPr>
          <w:i/>
          <w:iCs/>
        </w:rPr>
        <w:t xml:space="preserve">. </w:t>
      </w:r>
      <w:r w:rsidR="00A213F7">
        <w:t xml:space="preserve">Available at: </w:t>
      </w:r>
      <w:hyperlink r:id="rId25" w:history="1">
        <w:r w:rsidR="00A213F7" w:rsidRPr="001F2C47">
          <w:rPr>
            <w:rStyle w:val="Hyperlink"/>
          </w:rPr>
          <w:t>https://www.college.police.uk/ethics/code-of-practice</w:t>
        </w:r>
      </w:hyperlink>
      <w:r w:rsidR="00A213F7">
        <w:t xml:space="preserve"> (Accessed: 07/07/2024)</w:t>
      </w:r>
    </w:p>
    <w:p w14:paraId="522A88B3" w14:textId="77777777" w:rsidR="00A213F7" w:rsidRDefault="00A213F7" w:rsidP="00A141F2"/>
    <w:p w14:paraId="230EB10D" w14:textId="59F29C3F" w:rsidR="00A213F7" w:rsidRDefault="00A213F7" w:rsidP="00A213F7">
      <w:r>
        <w:t xml:space="preserve">College of Policing (2023b) </w:t>
      </w:r>
      <w:r>
        <w:rPr>
          <w:i/>
          <w:iCs/>
        </w:rPr>
        <w:t xml:space="preserve">Authorised Professional Practice (APP) Guidance into the use of ANPR. </w:t>
      </w:r>
      <w:r>
        <w:t xml:space="preserve">Available at: </w:t>
      </w:r>
      <w:hyperlink r:id="rId26" w:history="1">
        <w:r w:rsidRPr="001F2C47">
          <w:rPr>
            <w:rStyle w:val="Hyperlink"/>
          </w:rPr>
          <w:t>https://www.college.police.uk/app/investigation/investigative-strategies/automatic-number-plate-recognition-anpr</w:t>
        </w:r>
      </w:hyperlink>
      <w:r>
        <w:t xml:space="preserve"> (Accessed: 07/07/2024)</w:t>
      </w:r>
    </w:p>
    <w:p w14:paraId="0A6EBB22" w14:textId="77777777" w:rsidR="00A213F7" w:rsidRDefault="00A213F7" w:rsidP="00A213F7"/>
    <w:p w14:paraId="0C51D6D8" w14:textId="402062D8" w:rsidR="00A213F7" w:rsidRDefault="00A213F7" w:rsidP="00A213F7">
      <w:r>
        <w:t>College of Policing (2024</w:t>
      </w:r>
      <w:r w:rsidR="006655F8">
        <w:t>a</w:t>
      </w:r>
      <w:r>
        <w:t xml:space="preserve">) </w:t>
      </w:r>
      <w:r>
        <w:rPr>
          <w:i/>
          <w:iCs/>
        </w:rPr>
        <w:t xml:space="preserve">First response National Decision Model (NDM Tool) </w:t>
      </w:r>
      <w:r>
        <w:t xml:space="preserve">Available at: </w:t>
      </w:r>
      <w:hyperlink r:id="rId27" w:history="1">
        <w:r w:rsidRPr="001F2C47">
          <w:rPr>
            <w:rStyle w:val="Hyperlink"/>
          </w:rPr>
          <w:t>https://www.college.police.uk/app/major-investigation-and-public-protection/domestic-abuse/first-response-national-decision-model-ndm-tool</w:t>
        </w:r>
      </w:hyperlink>
      <w:r>
        <w:t xml:space="preserve"> (Accessed: 07/07/2024)</w:t>
      </w:r>
    </w:p>
    <w:p w14:paraId="191A1272" w14:textId="77777777" w:rsidR="006655F8" w:rsidRDefault="006655F8" w:rsidP="00A213F7"/>
    <w:p w14:paraId="6BA83925" w14:textId="526090DF" w:rsidR="006655F8" w:rsidRDefault="006655F8" w:rsidP="00A213F7">
      <w:r>
        <w:t xml:space="preserve">College of Policing (2024b) </w:t>
      </w:r>
      <w:r>
        <w:rPr>
          <w:i/>
          <w:iCs/>
        </w:rPr>
        <w:t xml:space="preserve">Guidance on Ethical and Professional Behaviour. </w:t>
      </w:r>
      <w:r>
        <w:t xml:space="preserve">Available at: </w:t>
      </w:r>
      <w:hyperlink r:id="rId28" w:history="1">
        <w:r w:rsidRPr="001F2C47">
          <w:rPr>
            <w:rStyle w:val="Hyperlink"/>
          </w:rPr>
          <w:t>https://www.college.police.uk/ethics/code-of-ethics/guidance</w:t>
        </w:r>
      </w:hyperlink>
    </w:p>
    <w:p w14:paraId="0FDF27CF" w14:textId="1DDEFEE2" w:rsidR="00C70B3A" w:rsidRDefault="00C70B3A" w:rsidP="00A213F7">
      <w:r w:rsidRPr="00C70B3A">
        <w:rPr>
          <w:i/>
          <w:iCs/>
        </w:rPr>
        <w:lastRenderedPageBreak/>
        <w:t>Criminal Procedure and Investigations Act 1996</w:t>
      </w:r>
      <w:r>
        <w:rPr>
          <w:i/>
          <w:iCs/>
        </w:rPr>
        <w:t xml:space="preserve"> </w:t>
      </w:r>
      <w:r>
        <w:t xml:space="preserve">Available at: </w:t>
      </w:r>
      <w:hyperlink r:id="rId29" w:history="1">
        <w:r w:rsidR="00A63F11" w:rsidRPr="001F2C47">
          <w:rPr>
            <w:rStyle w:val="Hyperlink"/>
          </w:rPr>
          <w:t>https://www.legislation.gov.uk/ukpga/1996/25/contents</w:t>
        </w:r>
      </w:hyperlink>
    </w:p>
    <w:p w14:paraId="2F6C0C91" w14:textId="77777777" w:rsidR="00C70B3A" w:rsidRPr="00C70B3A" w:rsidRDefault="00C70B3A" w:rsidP="00A213F7"/>
    <w:p w14:paraId="7700DAC7" w14:textId="7DD09CB7" w:rsidR="00A213F7" w:rsidRDefault="00A213F7" w:rsidP="00A213F7">
      <w:r>
        <w:rPr>
          <w:i/>
          <w:iCs/>
        </w:rPr>
        <w:t xml:space="preserve">Data Protection Act (2018) </w:t>
      </w:r>
      <w:r>
        <w:t xml:space="preserve">Available at: </w:t>
      </w:r>
      <w:hyperlink r:id="rId30" w:history="1">
        <w:r w:rsidRPr="001F2C47">
          <w:rPr>
            <w:rStyle w:val="Hyperlink"/>
          </w:rPr>
          <w:t>https://www.legislation.gov.uk/ukpga/2018/12/contents/enacted</w:t>
        </w:r>
      </w:hyperlink>
      <w:r>
        <w:t xml:space="preserve"> (Accessed: 07/07/2024)</w:t>
      </w:r>
    </w:p>
    <w:p w14:paraId="44ABFCCA" w14:textId="77777777" w:rsidR="00C31127" w:rsidRDefault="00C31127" w:rsidP="00B459FC"/>
    <w:p w14:paraId="39E9160D" w14:textId="18592142" w:rsidR="008D3791" w:rsidRDefault="008D3791" w:rsidP="00B459FC">
      <w:r>
        <w:rPr>
          <w:i/>
          <w:iCs/>
        </w:rPr>
        <w:t xml:space="preserve">Domestic Violence, Crime and Victims Act (2004). C.28. </w:t>
      </w:r>
      <w:r>
        <w:t xml:space="preserve">Available at: </w:t>
      </w:r>
      <w:hyperlink r:id="rId31" w:history="1">
        <w:r w:rsidRPr="001F2C47">
          <w:rPr>
            <w:rStyle w:val="Hyperlink"/>
          </w:rPr>
          <w:t>https://www.legislation.gov.uk/ukpga/2004/28/contents</w:t>
        </w:r>
      </w:hyperlink>
      <w:r>
        <w:t xml:space="preserve"> Accessed: </w:t>
      </w:r>
      <w:proofErr w:type="gramStart"/>
      <w:r>
        <w:t>07/07/2024</w:t>
      </w:r>
      <w:proofErr w:type="gramEnd"/>
    </w:p>
    <w:p w14:paraId="6EC1207D" w14:textId="77777777" w:rsidR="00C70B3A" w:rsidRDefault="00C70B3A" w:rsidP="00C70B3A"/>
    <w:p w14:paraId="55C7D848" w14:textId="13E09CAE" w:rsidR="00C70B3A" w:rsidRPr="00C70B3A" w:rsidRDefault="00C70B3A" w:rsidP="00B459FC">
      <w:pPr>
        <w:rPr>
          <w:rFonts w:ascii="Segoe UI" w:hAnsi="Segoe UI" w:cs="Segoe UI"/>
          <w:color w:val="212121"/>
          <w:shd w:val="clear" w:color="auto" w:fill="FFFFFF"/>
        </w:rPr>
      </w:pPr>
      <w:proofErr w:type="spellStart"/>
      <w:r>
        <w:rPr>
          <w:rFonts w:ascii="Segoe UI" w:hAnsi="Segoe UI" w:cs="Segoe UI"/>
          <w:color w:val="212121"/>
          <w:shd w:val="clear" w:color="auto" w:fill="FFFFFF"/>
        </w:rPr>
        <w:t>Espevik</w:t>
      </w:r>
      <w:proofErr w:type="spellEnd"/>
      <w:r>
        <w:rPr>
          <w:rFonts w:ascii="Segoe UI" w:hAnsi="Segoe UI" w:cs="Segoe UI"/>
          <w:color w:val="212121"/>
          <w:shd w:val="clear" w:color="auto" w:fill="FFFFFF"/>
        </w:rPr>
        <w:t xml:space="preserve"> R, Johnsen BH, Saus ER, Sanden S, Olsen OK. Teamwork on Patrol: Investigating Teamwork Processes and Underlaying Coordinating Mechanisms in a Police Training Program. Front Psychol. 2021 Sep </w:t>
      </w:r>
      <w:proofErr w:type="gramStart"/>
      <w:r>
        <w:rPr>
          <w:rFonts w:ascii="Segoe UI" w:hAnsi="Segoe UI" w:cs="Segoe UI"/>
          <w:color w:val="212121"/>
          <w:shd w:val="clear" w:color="auto" w:fill="FFFFFF"/>
        </w:rPr>
        <w:t>1;12:702347</w:t>
      </w:r>
      <w:proofErr w:type="gram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10.3389/fpsyg.2021.702347. PMID: 34539504; PMCID: PMC8441016.</w:t>
      </w:r>
    </w:p>
    <w:p w14:paraId="5876F9C2" w14:textId="77777777" w:rsidR="008D3791" w:rsidRPr="008D3791" w:rsidRDefault="008D3791" w:rsidP="00B459FC"/>
    <w:p w14:paraId="457D5D43" w14:textId="1811E282" w:rsidR="00C31127" w:rsidRDefault="00C31127" w:rsidP="00B459FC">
      <w:r>
        <w:t xml:space="preserve">Gibbs, G. (1988) </w:t>
      </w:r>
      <w:r>
        <w:rPr>
          <w:i/>
          <w:iCs/>
        </w:rPr>
        <w:t xml:space="preserve">Learning by doing; a guide to teaching and learning methods. </w:t>
      </w:r>
      <w:r>
        <w:t>Further education unit, Oxford Brookes University, Oxford</w:t>
      </w:r>
    </w:p>
    <w:p w14:paraId="74CA2891" w14:textId="77777777" w:rsidR="005A60DC" w:rsidRDefault="005A60DC" w:rsidP="00B459FC"/>
    <w:p w14:paraId="67C38DD4" w14:textId="4EE52704" w:rsidR="005A60DC" w:rsidRDefault="005A60DC" w:rsidP="00B459FC">
      <w:r>
        <w:t xml:space="preserve">Grieve, J., Harfield, C., and MacVean, A. (2007) </w:t>
      </w:r>
      <w:r>
        <w:rPr>
          <w:i/>
          <w:iCs/>
        </w:rPr>
        <w:t>Policing</w:t>
      </w:r>
      <w:r>
        <w:t>. Sage publications</w:t>
      </w:r>
    </w:p>
    <w:p w14:paraId="149A0774" w14:textId="77777777" w:rsidR="00A63F11" w:rsidRDefault="00A63F11" w:rsidP="00B459FC"/>
    <w:p w14:paraId="085EE9AE" w14:textId="2F748769" w:rsidR="00A63F11" w:rsidRDefault="00A63F11" w:rsidP="00B459FC">
      <w:proofErr w:type="spellStart"/>
      <w:r>
        <w:t>Heliorayio</w:t>
      </w:r>
      <w:proofErr w:type="spellEnd"/>
      <w:r>
        <w:t xml:space="preserve"> (2024) </w:t>
      </w:r>
      <w:r>
        <w:rPr>
          <w:i/>
          <w:iCs/>
        </w:rPr>
        <w:t xml:space="preserve">More than thirty arrested as North Yorkshire police tackle county lines gangs. </w:t>
      </w:r>
      <w:r>
        <w:t xml:space="preserve">Available at: </w:t>
      </w:r>
      <w:hyperlink r:id="rId32" w:history="1">
        <w:r w:rsidRPr="001F2C47">
          <w:rPr>
            <w:rStyle w:val="Hyperlink"/>
          </w:rPr>
          <w:t>https://hellorayo.co.uk/greatest-hits/teesside/news/more-than-30-arrested-county-lines-raids-north-yorkshire/</w:t>
        </w:r>
      </w:hyperlink>
      <w:r>
        <w:t xml:space="preserve"> (07/07/2024)</w:t>
      </w:r>
    </w:p>
    <w:p w14:paraId="5AB56E0A" w14:textId="77777777" w:rsidR="008D3791" w:rsidRDefault="008D3791" w:rsidP="00B459FC"/>
    <w:p w14:paraId="5B8DBF96" w14:textId="721A0D34" w:rsidR="00A63F11" w:rsidRDefault="00A63F11" w:rsidP="00B459FC">
      <w:r>
        <w:t xml:space="preserve">Home Office (2024) </w:t>
      </w:r>
      <w:r>
        <w:rPr>
          <w:i/>
          <w:iCs/>
        </w:rPr>
        <w:t xml:space="preserve">National ANPR Standard for Policing and Law Enforcement. </w:t>
      </w:r>
      <w:r>
        <w:t xml:space="preserve">Available at: </w:t>
      </w:r>
      <w:hyperlink r:id="rId33" w:history="1">
        <w:r w:rsidRPr="001F2C47">
          <w:rPr>
            <w:rStyle w:val="Hyperlink"/>
          </w:rPr>
          <w:t>https://www.gov.uk/government/publications/national-anpr-standards</w:t>
        </w:r>
      </w:hyperlink>
      <w:r>
        <w:t xml:space="preserve"> (Accessed on: 07/07/2024)</w:t>
      </w:r>
    </w:p>
    <w:p w14:paraId="64758E76" w14:textId="77777777" w:rsidR="00A63F11" w:rsidRPr="00A63F11" w:rsidRDefault="00A63F11" w:rsidP="00B459FC"/>
    <w:p w14:paraId="6F284C88" w14:textId="77777777" w:rsidR="006655F8" w:rsidRDefault="006655F8" w:rsidP="00B459FC">
      <w:r>
        <w:t xml:space="preserve">Lencioni, P.M. (2002) </w:t>
      </w:r>
      <w:r>
        <w:rPr>
          <w:i/>
          <w:iCs/>
        </w:rPr>
        <w:t xml:space="preserve">The Five Dysfunctions of a Team: A Leadership Fable, </w:t>
      </w:r>
      <w:r>
        <w:t>Jossey-Bass ISBN:</w:t>
      </w:r>
      <w:r w:rsidRPr="006655F8">
        <w:t>978-0-787-96075/9</w:t>
      </w:r>
    </w:p>
    <w:p w14:paraId="3C63C93C" w14:textId="486F4148" w:rsidR="008D3791" w:rsidRDefault="008D3791" w:rsidP="00B459FC">
      <w:proofErr w:type="spellStart"/>
      <w:r w:rsidRPr="008D3791">
        <w:t>Lysova</w:t>
      </w:r>
      <w:proofErr w:type="spellEnd"/>
      <w:r w:rsidRPr="008D3791">
        <w:t xml:space="preserve">, A., Hanson, K., Hines, D. A., Dixon, L., Douglas, E. M., &amp; Celi, E. M. (2020). A Qualitative Study of the Male Victims’ Experiences </w:t>
      </w:r>
      <w:proofErr w:type="gramStart"/>
      <w:r w:rsidRPr="008D3791">
        <w:t>With</w:t>
      </w:r>
      <w:proofErr w:type="gramEnd"/>
      <w:r w:rsidRPr="008D3791">
        <w:t xml:space="preserve"> the Criminal Justice Response to Intimate Partner Abuse in Four English-Speaking Countries. Criminal Justice and </w:t>
      </w:r>
      <w:proofErr w:type="spellStart"/>
      <w:r w:rsidRPr="008D3791">
        <w:t>Behavior</w:t>
      </w:r>
      <w:proofErr w:type="spellEnd"/>
      <w:r w:rsidRPr="008D3791">
        <w:t xml:space="preserve">, 47(10), 1264-1281. </w:t>
      </w:r>
      <w:hyperlink r:id="rId34" w:history="1">
        <w:r w:rsidRPr="001F2C47">
          <w:rPr>
            <w:rStyle w:val="Hyperlink"/>
          </w:rPr>
          <w:t>https://doi.org/10.1177/0093854820927442</w:t>
        </w:r>
      </w:hyperlink>
    </w:p>
    <w:p w14:paraId="3160B23A" w14:textId="77777777" w:rsidR="008D3791" w:rsidRDefault="008D3791" w:rsidP="00B459FC"/>
    <w:p w14:paraId="02C38C04" w14:textId="4647915F" w:rsidR="005A60DC" w:rsidRDefault="005A60DC" w:rsidP="00B459FC">
      <w:r>
        <w:t xml:space="preserve">Mind (2022) </w:t>
      </w:r>
      <w:r>
        <w:rPr>
          <w:i/>
          <w:iCs/>
        </w:rPr>
        <w:t xml:space="preserve">Coping with what you experience in the police. </w:t>
      </w:r>
      <w:r>
        <w:t xml:space="preserve">Available at: </w:t>
      </w:r>
      <w:hyperlink r:id="rId35" w:history="1">
        <w:r w:rsidRPr="001F2C47">
          <w:rPr>
            <w:rStyle w:val="Hyperlink"/>
          </w:rPr>
          <w:t>https://www.mind.org.uk/news-campaigns/campaigns/blue-light-programme/blue-light-information/coping-with-what-you-experience-in-the-police/</w:t>
        </w:r>
      </w:hyperlink>
      <w:r>
        <w:t xml:space="preserve"> (Accessed 07/07/2024)</w:t>
      </w:r>
    </w:p>
    <w:p w14:paraId="54549CB4" w14:textId="77777777" w:rsidR="008D3791" w:rsidRDefault="008D3791" w:rsidP="00B459FC"/>
    <w:p w14:paraId="72EA1292" w14:textId="148E8B09" w:rsidR="008D3791" w:rsidRDefault="008D3791" w:rsidP="00B459FC">
      <w:r>
        <w:t xml:space="preserve">Ministry of Justice (2020) </w:t>
      </w:r>
      <w:r>
        <w:rPr>
          <w:i/>
          <w:iCs/>
        </w:rPr>
        <w:t xml:space="preserve">Code of Practice for Victims of Crime in England and Wales (Victims Code) </w:t>
      </w:r>
      <w:r w:rsidRPr="008D3791">
        <w:t>Available at:</w:t>
      </w:r>
      <w:r>
        <w:t xml:space="preserve"> </w:t>
      </w:r>
      <w:hyperlink r:id="rId36" w:history="1">
        <w:r w:rsidR="005A17D4" w:rsidRPr="001F2C47">
          <w:rPr>
            <w:rStyle w:val="Hyperlink"/>
          </w:rPr>
          <w:t>https://www.gov.uk/government/publications/the-code-of-practice-for-victims-of-crime</w:t>
        </w:r>
      </w:hyperlink>
      <w:r w:rsidR="005A17D4">
        <w:t xml:space="preserve"> (Accessed on 07/07/2024)</w:t>
      </w:r>
    </w:p>
    <w:p w14:paraId="32C258EA" w14:textId="77777777" w:rsidR="00A63F11" w:rsidRDefault="00A63F11" w:rsidP="00B459FC"/>
    <w:p w14:paraId="13C9C890" w14:textId="7530C1CB" w:rsidR="00A63F11" w:rsidRDefault="00A63F11" w:rsidP="00B459FC">
      <w:r>
        <w:t xml:space="preserve">National Crime Agency (2024) </w:t>
      </w:r>
      <w:r>
        <w:rPr>
          <w:i/>
          <w:iCs/>
        </w:rPr>
        <w:t xml:space="preserve">County lines </w:t>
      </w:r>
      <w:r>
        <w:t xml:space="preserve">Available at: </w:t>
      </w:r>
      <w:hyperlink r:id="rId37" w:history="1">
        <w:r w:rsidRPr="001F2C47">
          <w:rPr>
            <w:rStyle w:val="Hyperlink"/>
          </w:rPr>
          <w:t>https://www.nationalcrimeagency.gov.uk/what-we-do/crime-threats/drug-trafficking/county-lines</w:t>
        </w:r>
      </w:hyperlink>
      <w:r>
        <w:t xml:space="preserve"> (Accessed: 07/07/2024)</w:t>
      </w:r>
    </w:p>
    <w:p w14:paraId="1BC0E29C" w14:textId="77777777" w:rsidR="005A17D4" w:rsidRDefault="005A17D4" w:rsidP="00B459FC"/>
    <w:p w14:paraId="7BD39058" w14:textId="6848F5FB" w:rsidR="005A17D4" w:rsidRDefault="005A17D4" w:rsidP="005A17D4">
      <w:pPr>
        <w:rPr>
          <w:rFonts w:ascii="Segoe UI" w:hAnsi="Segoe UI" w:cs="Segoe UI"/>
          <w:color w:val="212121"/>
          <w:shd w:val="clear" w:color="auto" w:fill="FFFFFF"/>
        </w:rPr>
      </w:pPr>
      <w:r>
        <w:rPr>
          <w:rFonts w:ascii="Segoe UI" w:hAnsi="Segoe UI" w:cs="Segoe UI"/>
          <w:color w:val="212121"/>
          <w:shd w:val="clear" w:color="auto" w:fill="FFFFFF"/>
        </w:rPr>
        <w:t xml:space="preserve">Pocock M, Jackson D, Bradbury-Jones C. Intimate partner violence and the power of love: A qualitative systematic review. </w:t>
      </w:r>
      <w:r w:rsidRPr="005A17D4">
        <w:rPr>
          <w:rFonts w:ascii="Segoe UI" w:hAnsi="Segoe UI" w:cs="Segoe UI"/>
          <w:i/>
          <w:iCs/>
          <w:color w:val="212121"/>
          <w:shd w:val="clear" w:color="auto" w:fill="FFFFFF"/>
        </w:rPr>
        <w:t xml:space="preserve">Health Care Women </w:t>
      </w:r>
      <w:r>
        <w:rPr>
          <w:rFonts w:ascii="Segoe UI" w:hAnsi="Segoe UI" w:cs="Segoe UI"/>
          <w:color w:val="212121"/>
          <w:shd w:val="clear" w:color="auto" w:fill="FFFFFF"/>
        </w:rPr>
        <w:t xml:space="preserve">Int. 2020 Jun;41(6):621-646.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xml:space="preserve">: 10.1080/07399332.2019.1621318. </w:t>
      </w:r>
      <w:proofErr w:type="spellStart"/>
      <w:r>
        <w:rPr>
          <w:rFonts w:ascii="Segoe UI" w:hAnsi="Segoe UI" w:cs="Segoe UI"/>
          <w:color w:val="212121"/>
          <w:shd w:val="clear" w:color="auto" w:fill="FFFFFF"/>
        </w:rPr>
        <w:t>Epub</w:t>
      </w:r>
      <w:proofErr w:type="spellEnd"/>
      <w:r>
        <w:rPr>
          <w:rFonts w:ascii="Segoe UI" w:hAnsi="Segoe UI" w:cs="Segoe UI"/>
          <w:color w:val="212121"/>
          <w:shd w:val="clear" w:color="auto" w:fill="FFFFFF"/>
        </w:rPr>
        <w:t xml:space="preserve"> 2019 Jun 17. PMID: 31204887.</w:t>
      </w:r>
    </w:p>
    <w:p w14:paraId="1F640940" w14:textId="77777777" w:rsidR="005A17D4" w:rsidRDefault="005A17D4" w:rsidP="005A17D4">
      <w:pPr>
        <w:rPr>
          <w:rFonts w:ascii="Segoe UI" w:hAnsi="Segoe UI" w:cs="Segoe UI"/>
          <w:color w:val="212121"/>
          <w:shd w:val="clear" w:color="auto" w:fill="FFFFFF"/>
        </w:rPr>
      </w:pPr>
    </w:p>
    <w:p w14:paraId="77A4C17B" w14:textId="7D909793" w:rsidR="005A17D4" w:rsidRDefault="005A17D4" w:rsidP="005A17D4">
      <w:pPr>
        <w:rPr>
          <w:rFonts w:ascii="Segoe UI" w:hAnsi="Segoe UI" w:cs="Segoe UI"/>
          <w:color w:val="212121"/>
          <w:shd w:val="clear" w:color="auto" w:fill="FFFFFF"/>
        </w:rPr>
      </w:pPr>
      <w:r w:rsidRPr="005A17D4">
        <w:rPr>
          <w:rFonts w:ascii="Segoe UI" w:hAnsi="Segoe UI" w:cs="Segoe UI"/>
          <w:i/>
          <w:iCs/>
          <w:color w:val="212121"/>
          <w:shd w:val="clear" w:color="auto" w:fill="FFFFFF"/>
        </w:rPr>
        <w:t>Police Act 1996</w:t>
      </w:r>
      <w:r>
        <w:rPr>
          <w:rFonts w:ascii="Segoe UI" w:hAnsi="Segoe UI" w:cs="Segoe UI"/>
          <w:i/>
          <w:iCs/>
          <w:color w:val="212121"/>
          <w:shd w:val="clear" w:color="auto" w:fill="FFFFFF"/>
        </w:rPr>
        <w:t xml:space="preserve"> c.39a. </w:t>
      </w:r>
      <w:r>
        <w:rPr>
          <w:rFonts w:ascii="Segoe UI" w:hAnsi="Segoe UI" w:cs="Segoe UI"/>
          <w:color w:val="212121"/>
          <w:shd w:val="clear" w:color="auto" w:fill="FFFFFF"/>
        </w:rPr>
        <w:t xml:space="preserve">Available at: </w:t>
      </w:r>
      <w:hyperlink r:id="rId38" w:history="1">
        <w:r w:rsidRPr="001F2C47">
          <w:rPr>
            <w:rStyle w:val="Hyperlink"/>
            <w:rFonts w:ascii="Segoe UI" w:hAnsi="Segoe UI" w:cs="Segoe UI"/>
            <w:shd w:val="clear" w:color="auto" w:fill="FFFFFF"/>
          </w:rPr>
          <w:t>https://www.legislation.gov.uk/ukpga/1996/16/section/39A</w:t>
        </w:r>
      </w:hyperlink>
      <w:r>
        <w:rPr>
          <w:rFonts w:ascii="Segoe UI" w:hAnsi="Segoe UI" w:cs="Segoe UI"/>
          <w:color w:val="212121"/>
          <w:shd w:val="clear" w:color="auto" w:fill="FFFFFF"/>
        </w:rPr>
        <w:t xml:space="preserve"> (Accessed: 07/07/2024)</w:t>
      </w:r>
    </w:p>
    <w:p w14:paraId="0D8BE4A8" w14:textId="77777777" w:rsidR="00A141F2" w:rsidRDefault="00A141F2" w:rsidP="00B459FC"/>
    <w:p w14:paraId="1E0A6D55" w14:textId="6120A8F3" w:rsidR="005A60DC" w:rsidRDefault="00A141F2" w:rsidP="00B459FC">
      <w:pPr>
        <w:rPr>
          <w:rFonts w:ascii="Segoe UI" w:hAnsi="Segoe UI" w:cs="Segoe UI"/>
          <w:color w:val="333333"/>
          <w:shd w:val="clear" w:color="auto" w:fill="FFFFFF"/>
        </w:rPr>
      </w:pPr>
      <w:proofErr w:type="spellStart"/>
      <w:r>
        <w:rPr>
          <w:rFonts w:ascii="Segoe UI" w:hAnsi="Segoe UI" w:cs="Segoe UI"/>
          <w:color w:val="333333"/>
          <w:shd w:val="clear" w:color="auto" w:fill="FFFFFF"/>
        </w:rPr>
        <w:t>Purba</w:t>
      </w:r>
      <w:proofErr w:type="spellEnd"/>
      <w:r>
        <w:rPr>
          <w:rFonts w:ascii="Segoe UI" w:hAnsi="Segoe UI" w:cs="Segoe UI"/>
          <w:color w:val="333333"/>
          <w:shd w:val="clear" w:color="auto" w:fill="FFFFFF"/>
        </w:rPr>
        <w:t xml:space="preserve">, A., </w:t>
      </w:r>
      <w:proofErr w:type="spellStart"/>
      <w:r>
        <w:rPr>
          <w:rFonts w:ascii="Segoe UI" w:hAnsi="Segoe UI" w:cs="Segoe UI"/>
          <w:color w:val="333333"/>
          <w:shd w:val="clear" w:color="auto" w:fill="FFFFFF"/>
        </w:rPr>
        <w:t>Demou</w:t>
      </w:r>
      <w:proofErr w:type="spellEnd"/>
      <w:r>
        <w:rPr>
          <w:rFonts w:ascii="Segoe UI" w:hAnsi="Segoe UI" w:cs="Segoe UI"/>
          <w:color w:val="333333"/>
          <w:shd w:val="clear" w:color="auto" w:fill="FFFFFF"/>
        </w:rPr>
        <w:t>, E. The relationship between organisational stressors and mental wellbeing within police officers: a systematic review. </w:t>
      </w:r>
      <w:r>
        <w:rPr>
          <w:rFonts w:ascii="Segoe UI" w:hAnsi="Segoe UI" w:cs="Segoe UI"/>
          <w:i/>
          <w:iCs/>
          <w:color w:val="333333"/>
          <w:shd w:val="clear" w:color="auto" w:fill="FFFFFF"/>
        </w:rPr>
        <w:t>BMC Public Health</w:t>
      </w:r>
      <w:r>
        <w:rPr>
          <w:rFonts w:ascii="Segoe UI" w:hAnsi="Segoe UI" w:cs="Segoe UI"/>
          <w:color w:val="333333"/>
          <w:shd w:val="clear" w:color="auto" w:fill="FFFFFF"/>
        </w:rPr>
        <w:t> </w:t>
      </w:r>
      <w:r>
        <w:rPr>
          <w:rFonts w:ascii="Segoe UI" w:hAnsi="Segoe UI" w:cs="Segoe UI"/>
          <w:b/>
          <w:bCs/>
          <w:color w:val="333333"/>
          <w:shd w:val="clear" w:color="auto" w:fill="FFFFFF"/>
        </w:rPr>
        <w:t>19</w:t>
      </w:r>
      <w:r>
        <w:rPr>
          <w:rFonts w:ascii="Segoe UI" w:hAnsi="Segoe UI" w:cs="Segoe UI"/>
          <w:color w:val="333333"/>
          <w:shd w:val="clear" w:color="auto" w:fill="FFFFFF"/>
        </w:rPr>
        <w:t xml:space="preserve">, 1286 (2019). </w:t>
      </w:r>
      <w:hyperlink r:id="rId39" w:history="1">
        <w:r w:rsidRPr="001F2C47">
          <w:rPr>
            <w:rStyle w:val="Hyperlink"/>
            <w:rFonts w:ascii="Segoe UI" w:hAnsi="Segoe UI" w:cs="Segoe UI"/>
            <w:shd w:val="clear" w:color="auto" w:fill="FFFFFF"/>
          </w:rPr>
          <w:t>https://doi.org/10.1186/s12889-019-7609-0</w:t>
        </w:r>
      </w:hyperlink>
    </w:p>
    <w:p w14:paraId="6BA81D17" w14:textId="77777777" w:rsidR="00A141F2" w:rsidRPr="005A60DC" w:rsidRDefault="00A141F2" w:rsidP="00B459FC"/>
    <w:p w14:paraId="4D7C329E" w14:textId="30AEB895" w:rsidR="00F12CEA" w:rsidRPr="00F12CEA" w:rsidRDefault="00DD0F81" w:rsidP="00B459FC">
      <w:hyperlink r:id="rId40" w:tooltip="Beth A. Sanders" w:history="1">
        <w:r w:rsidR="00F12CEA" w:rsidRPr="00F12CEA">
          <w:rPr>
            <w:rStyle w:val="Hyperlink"/>
            <w:rFonts w:ascii="Open Sans" w:hAnsi="Open Sans" w:cs="Open Sans"/>
            <w:shd w:val="clear" w:color="auto" w:fill="FFFFFF"/>
          </w:rPr>
          <w:t>Sanders, B.A.</w:t>
        </w:r>
      </w:hyperlink>
      <w:r w:rsidR="00F12CEA" w:rsidRPr="00F12CEA">
        <w:rPr>
          <w:rFonts w:ascii="Open Sans" w:hAnsi="Open Sans" w:cs="Open Sans"/>
          <w:shd w:val="clear" w:color="auto" w:fill="FFFFFF"/>
        </w:rPr>
        <w:t> (2008), "Using personality traits to predict police officer performance", </w:t>
      </w:r>
      <w:hyperlink r:id="rId41" w:history="1">
        <w:r w:rsidR="00F12CEA" w:rsidRPr="00F12CEA">
          <w:rPr>
            <w:rStyle w:val="Hyperlink"/>
            <w:rFonts w:ascii="Open Sans" w:hAnsi="Open Sans" w:cs="Open Sans"/>
            <w:i/>
            <w:iCs/>
            <w:color w:val="007377"/>
          </w:rPr>
          <w:t>Policing: An International Journal</w:t>
        </w:r>
      </w:hyperlink>
      <w:r w:rsidR="00F12CEA" w:rsidRPr="00F12CEA">
        <w:rPr>
          <w:rFonts w:ascii="Open Sans" w:hAnsi="Open Sans" w:cs="Open Sans"/>
          <w:shd w:val="clear" w:color="auto" w:fill="FFFFFF"/>
        </w:rPr>
        <w:t>, Vol. 31 No. 1, pp. 129-147. </w:t>
      </w:r>
      <w:hyperlink r:id="rId42" w:tooltip="DOI: https://doi.org/10.1108/13639510810852611" w:history="1">
        <w:r w:rsidR="00F12CEA" w:rsidRPr="00F12CEA">
          <w:rPr>
            <w:rStyle w:val="Hyperlink"/>
            <w:rFonts w:ascii="Open Sans" w:hAnsi="Open Sans" w:cs="Open Sans"/>
            <w:color w:val="007377"/>
            <w:shd w:val="clear" w:color="auto" w:fill="FFFFFF"/>
          </w:rPr>
          <w:t>https://doi.org/10.1108/13639510810852611</w:t>
        </w:r>
      </w:hyperlink>
    </w:p>
    <w:p w14:paraId="6EAB5059" w14:textId="77777777" w:rsidR="00F12CEA" w:rsidRDefault="00F12CEA" w:rsidP="00B459FC"/>
    <w:p w14:paraId="617993EF" w14:textId="41814C2E" w:rsidR="00A141F2" w:rsidRDefault="00F12CEA" w:rsidP="00B459FC">
      <w:r w:rsidRPr="00F12CEA">
        <w:lastRenderedPageBreak/>
        <w:t xml:space="preserve">Salas, Eduardo &amp; Sims, Dana &amp; Burke, Shawn. (2005). Is there a “Big Five” in Teamwork? </w:t>
      </w:r>
      <w:r w:rsidRPr="00F12CEA">
        <w:rPr>
          <w:i/>
          <w:iCs/>
        </w:rPr>
        <w:t>Small Group Research</w:t>
      </w:r>
      <w:r w:rsidRPr="00F12CEA">
        <w:t>. 36. 555 -599. 10.1177/1046496405277134.</w:t>
      </w:r>
      <w:r>
        <w:t xml:space="preserve"> (Accessed on: 07/07/2024).</w:t>
      </w:r>
    </w:p>
    <w:p w14:paraId="7584B784" w14:textId="77777777" w:rsidR="00F12CEA" w:rsidRDefault="00F12CEA" w:rsidP="00B459FC"/>
    <w:p w14:paraId="353C406C" w14:textId="46DBDDED" w:rsidR="00A63F11" w:rsidRDefault="00A63F11" w:rsidP="00B459FC">
      <w:r>
        <w:t xml:space="preserve">Wager, N., Myers, N. and Parkinson, D. </w:t>
      </w:r>
      <w:r w:rsidRPr="00A63F11">
        <w:rPr>
          <w:i/>
          <w:iCs/>
        </w:rPr>
        <w:t>“Police Disruption on Child Sexual Abuse: A Scoping Review”</w:t>
      </w:r>
      <w:r>
        <w:rPr>
          <w:i/>
          <w:iCs/>
        </w:rPr>
        <w:t xml:space="preserve"> </w:t>
      </w:r>
      <w:r>
        <w:t xml:space="preserve">Centre of Expertise on Child Sexual Abuse. Available at: </w:t>
      </w:r>
      <w:hyperlink r:id="rId43" w:history="1">
        <w:r w:rsidRPr="001F2C47">
          <w:rPr>
            <w:rStyle w:val="Hyperlink"/>
          </w:rPr>
          <w:t>https://research.tees.ac.uk/ws/portalfiles/portal/47289560/Police_disruption_scoping_review.pdf</w:t>
        </w:r>
      </w:hyperlink>
      <w:r>
        <w:t xml:space="preserve"> (Accessed: 07/07/2024)</w:t>
      </w:r>
    </w:p>
    <w:p w14:paraId="033BE612" w14:textId="77777777" w:rsidR="00A63F11" w:rsidRDefault="00A63F11" w:rsidP="00B459FC"/>
    <w:p w14:paraId="5B2A256A" w14:textId="671B2BD1" w:rsidR="00F12CEA" w:rsidRDefault="00F12CEA" w:rsidP="00B459FC">
      <w:proofErr w:type="spellStart"/>
      <w:r w:rsidRPr="00F12CEA">
        <w:t>Westmarland</w:t>
      </w:r>
      <w:proofErr w:type="spellEnd"/>
      <w:r w:rsidRPr="00F12CEA">
        <w:t xml:space="preserve">, L., &amp; Conway, S. (2020). Police ethics and integrity: Keeping the ‘blue code’ of silence. International Journal of Police Science &amp; Management, 22(4), 378-392. </w:t>
      </w:r>
      <w:hyperlink r:id="rId44" w:history="1">
        <w:r w:rsidRPr="001F2C47">
          <w:rPr>
            <w:rStyle w:val="Hyperlink"/>
          </w:rPr>
          <w:t>https://doi.org/10.1177/1461355720947762</w:t>
        </w:r>
      </w:hyperlink>
    </w:p>
    <w:p w14:paraId="23C55D34" w14:textId="77777777" w:rsidR="00F12CEA" w:rsidRDefault="00F12CEA" w:rsidP="00B459FC"/>
    <w:p w14:paraId="3D5E6ED5" w14:textId="77777777" w:rsidR="00F12CEA" w:rsidRDefault="00F12CEA" w:rsidP="00B459FC"/>
    <w:p w14:paraId="63B5BFDE" w14:textId="77777777" w:rsidR="002C176A" w:rsidRPr="002C176A" w:rsidRDefault="002C176A" w:rsidP="00B459FC"/>
    <w:p w14:paraId="773A3469" w14:textId="77777777" w:rsidR="00C31127" w:rsidRDefault="00C31127" w:rsidP="00B459FC"/>
    <w:p w14:paraId="16D492B7" w14:textId="77777777" w:rsidR="00C31127" w:rsidRPr="00C31127" w:rsidRDefault="00C31127" w:rsidP="00B459FC"/>
    <w:p w14:paraId="1EFFADAD" w14:textId="77777777" w:rsidR="00011338" w:rsidRDefault="00011338" w:rsidP="00B459FC"/>
    <w:p w14:paraId="63C60662" w14:textId="77777777" w:rsidR="00011338" w:rsidRDefault="00011338" w:rsidP="00B459FC"/>
    <w:sectPr w:rsidR="0001133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C9D6E32"/>
    <w:multiLevelType w:val="hybridMultilevel"/>
    <w:tmpl w:val="D4F09122"/>
    <w:lvl w:ilvl="0" w:tplc="B268D3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72348053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D48"/>
    <w:rsid w:val="00003990"/>
    <w:rsid w:val="000045B8"/>
    <w:rsid w:val="00011338"/>
    <w:rsid w:val="00020EEC"/>
    <w:rsid w:val="00024327"/>
    <w:rsid w:val="00025650"/>
    <w:rsid w:val="00026FAB"/>
    <w:rsid w:val="00027B1F"/>
    <w:rsid w:val="0003088B"/>
    <w:rsid w:val="000325D9"/>
    <w:rsid w:val="000372B2"/>
    <w:rsid w:val="0004079F"/>
    <w:rsid w:val="00045B87"/>
    <w:rsid w:val="00045C07"/>
    <w:rsid w:val="00055D43"/>
    <w:rsid w:val="00056FAC"/>
    <w:rsid w:val="00057751"/>
    <w:rsid w:val="00061F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3341"/>
    <w:rsid w:val="000E26B0"/>
    <w:rsid w:val="000E3EF0"/>
    <w:rsid w:val="000F1599"/>
    <w:rsid w:val="000F1769"/>
    <w:rsid w:val="000F5D15"/>
    <w:rsid w:val="000F6196"/>
    <w:rsid w:val="000F7ECD"/>
    <w:rsid w:val="00102E64"/>
    <w:rsid w:val="0010312C"/>
    <w:rsid w:val="00106DC7"/>
    <w:rsid w:val="00112391"/>
    <w:rsid w:val="00114F52"/>
    <w:rsid w:val="0012135C"/>
    <w:rsid w:val="001269B2"/>
    <w:rsid w:val="001347F8"/>
    <w:rsid w:val="00137BB5"/>
    <w:rsid w:val="00137E05"/>
    <w:rsid w:val="001447F6"/>
    <w:rsid w:val="00147DE3"/>
    <w:rsid w:val="00150794"/>
    <w:rsid w:val="001608C4"/>
    <w:rsid w:val="00171418"/>
    <w:rsid w:val="00190913"/>
    <w:rsid w:val="001961CF"/>
    <w:rsid w:val="001A20E3"/>
    <w:rsid w:val="001A59BB"/>
    <w:rsid w:val="001A6A51"/>
    <w:rsid w:val="001A79C4"/>
    <w:rsid w:val="001B331A"/>
    <w:rsid w:val="001BC1C4"/>
    <w:rsid w:val="001C0E74"/>
    <w:rsid w:val="001C6CEC"/>
    <w:rsid w:val="001D229F"/>
    <w:rsid w:val="001D3436"/>
    <w:rsid w:val="001D6162"/>
    <w:rsid w:val="001E7592"/>
    <w:rsid w:val="001F3878"/>
    <w:rsid w:val="001F4552"/>
    <w:rsid w:val="001F5C8E"/>
    <w:rsid w:val="002019EB"/>
    <w:rsid w:val="0020210A"/>
    <w:rsid w:val="002030F2"/>
    <w:rsid w:val="00205051"/>
    <w:rsid w:val="00205CDD"/>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20F6"/>
    <w:rsid w:val="00255D8E"/>
    <w:rsid w:val="00260CE8"/>
    <w:rsid w:val="002657E9"/>
    <w:rsid w:val="0026665E"/>
    <w:rsid w:val="00270EEB"/>
    <w:rsid w:val="0027147E"/>
    <w:rsid w:val="00274DE8"/>
    <w:rsid w:val="002759DE"/>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176A"/>
    <w:rsid w:val="002C256A"/>
    <w:rsid w:val="002C496D"/>
    <w:rsid w:val="002D05EB"/>
    <w:rsid w:val="002D2F29"/>
    <w:rsid w:val="002D2FD3"/>
    <w:rsid w:val="002E7017"/>
    <w:rsid w:val="002E7C40"/>
    <w:rsid w:val="002F4F6E"/>
    <w:rsid w:val="003015C3"/>
    <w:rsid w:val="00302F0A"/>
    <w:rsid w:val="0030698D"/>
    <w:rsid w:val="0031350A"/>
    <w:rsid w:val="0031488A"/>
    <w:rsid w:val="00316815"/>
    <w:rsid w:val="003168CA"/>
    <w:rsid w:val="00321255"/>
    <w:rsid w:val="0032230D"/>
    <w:rsid w:val="00322A0B"/>
    <w:rsid w:val="00325B94"/>
    <w:rsid w:val="00335FC5"/>
    <w:rsid w:val="00340E9A"/>
    <w:rsid w:val="003516C0"/>
    <w:rsid w:val="00352E59"/>
    <w:rsid w:val="00354DBE"/>
    <w:rsid w:val="00355210"/>
    <w:rsid w:val="0036388E"/>
    <w:rsid w:val="00363C84"/>
    <w:rsid w:val="00365DF9"/>
    <w:rsid w:val="0036668D"/>
    <w:rsid w:val="00372DB4"/>
    <w:rsid w:val="0037490C"/>
    <w:rsid w:val="00375AF5"/>
    <w:rsid w:val="003761BD"/>
    <w:rsid w:val="003769F6"/>
    <w:rsid w:val="00385414"/>
    <w:rsid w:val="00390074"/>
    <w:rsid w:val="00392541"/>
    <w:rsid w:val="0039762B"/>
    <w:rsid w:val="003A0C37"/>
    <w:rsid w:val="003A1A26"/>
    <w:rsid w:val="003A1B6B"/>
    <w:rsid w:val="003A2F82"/>
    <w:rsid w:val="003A46C0"/>
    <w:rsid w:val="003A600E"/>
    <w:rsid w:val="003A6513"/>
    <w:rsid w:val="003B16C7"/>
    <w:rsid w:val="003C19F1"/>
    <w:rsid w:val="003C4186"/>
    <w:rsid w:val="003C458C"/>
    <w:rsid w:val="003C6185"/>
    <w:rsid w:val="003D0D2D"/>
    <w:rsid w:val="003D116E"/>
    <w:rsid w:val="003D1BD7"/>
    <w:rsid w:val="003D4710"/>
    <w:rsid w:val="003E16D7"/>
    <w:rsid w:val="003E197E"/>
    <w:rsid w:val="003E7302"/>
    <w:rsid w:val="004046F0"/>
    <w:rsid w:val="0040668F"/>
    <w:rsid w:val="00412677"/>
    <w:rsid w:val="00414260"/>
    <w:rsid w:val="0041496C"/>
    <w:rsid w:val="0041696F"/>
    <w:rsid w:val="00417925"/>
    <w:rsid w:val="00420186"/>
    <w:rsid w:val="004307F1"/>
    <w:rsid w:val="004348AE"/>
    <w:rsid w:val="004376C0"/>
    <w:rsid w:val="0044115F"/>
    <w:rsid w:val="0044223A"/>
    <w:rsid w:val="00446792"/>
    <w:rsid w:val="00446F80"/>
    <w:rsid w:val="00450C83"/>
    <w:rsid w:val="00451851"/>
    <w:rsid w:val="00453343"/>
    <w:rsid w:val="004608B9"/>
    <w:rsid w:val="00460ADB"/>
    <w:rsid w:val="0046557F"/>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982"/>
    <w:rsid w:val="00513C7D"/>
    <w:rsid w:val="00514CDB"/>
    <w:rsid w:val="005169D1"/>
    <w:rsid w:val="00521123"/>
    <w:rsid w:val="00521221"/>
    <w:rsid w:val="00536FA9"/>
    <w:rsid w:val="005414F4"/>
    <w:rsid w:val="005459E0"/>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7D4"/>
    <w:rsid w:val="005A1B4C"/>
    <w:rsid w:val="005A1BA3"/>
    <w:rsid w:val="005A545C"/>
    <w:rsid w:val="005A60DC"/>
    <w:rsid w:val="005B1CF8"/>
    <w:rsid w:val="005B4260"/>
    <w:rsid w:val="005C1567"/>
    <w:rsid w:val="005C6CE5"/>
    <w:rsid w:val="005D3F07"/>
    <w:rsid w:val="005D4A4E"/>
    <w:rsid w:val="005D583E"/>
    <w:rsid w:val="005E031D"/>
    <w:rsid w:val="005E13EA"/>
    <w:rsid w:val="005E53BD"/>
    <w:rsid w:val="00606E27"/>
    <w:rsid w:val="00610676"/>
    <w:rsid w:val="006108C9"/>
    <w:rsid w:val="00615C7E"/>
    <w:rsid w:val="0062158D"/>
    <w:rsid w:val="00630F39"/>
    <w:rsid w:val="006326D1"/>
    <w:rsid w:val="00632E0A"/>
    <w:rsid w:val="00633165"/>
    <w:rsid w:val="00636B6C"/>
    <w:rsid w:val="006403D6"/>
    <w:rsid w:val="006447DE"/>
    <w:rsid w:val="0065276E"/>
    <w:rsid w:val="00654329"/>
    <w:rsid w:val="00654CEC"/>
    <w:rsid w:val="00655507"/>
    <w:rsid w:val="006565F2"/>
    <w:rsid w:val="00656D91"/>
    <w:rsid w:val="006655F8"/>
    <w:rsid w:val="00670D80"/>
    <w:rsid w:val="006712A7"/>
    <w:rsid w:val="006733CC"/>
    <w:rsid w:val="00674FC2"/>
    <w:rsid w:val="00677E42"/>
    <w:rsid w:val="00682334"/>
    <w:rsid w:val="00684B16"/>
    <w:rsid w:val="00694C00"/>
    <w:rsid w:val="00696F65"/>
    <w:rsid w:val="006A5AA8"/>
    <w:rsid w:val="006A7A6D"/>
    <w:rsid w:val="006B5E67"/>
    <w:rsid w:val="006C2EB5"/>
    <w:rsid w:val="006C3261"/>
    <w:rsid w:val="006D18A3"/>
    <w:rsid w:val="006D5970"/>
    <w:rsid w:val="006E481E"/>
    <w:rsid w:val="006E51FA"/>
    <w:rsid w:val="006E795F"/>
    <w:rsid w:val="006EBD1E"/>
    <w:rsid w:val="00700249"/>
    <w:rsid w:val="0070604C"/>
    <w:rsid w:val="007069CD"/>
    <w:rsid w:val="007110E6"/>
    <w:rsid w:val="00711A70"/>
    <w:rsid w:val="00711D2A"/>
    <w:rsid w:val="00712E6F"/>
    <w:rsid w:val="00712E90"/>
    <w:rsid w:val="00713B7E"/>
    <w:rsid w:val="00717DFE"/>
    <w:rsid w:val="007204AE"/>
    <w:rsid w:val="0072678F"/>
    <w:rsid w:val="00727C4C"/>
    <w:rsid w:val="00734809"/>
    <w:rsid w:val="007406E1"/>
    <w:rsid w:val="00743500"/>
    <w:rsid w:val="00743E40"/>
    <w:rsid w:val="00751263"/>
    <w:rsid w:val="00752647"/>
    <w:rsid w:val="0075704F"/>
    <w:rsid w:val="0076103E"/>
    <w:rsid w:val="0076390A"/>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8DD"/>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5085"/>
    <w:rsid w:val="00836FEC"/>
    <w:rsid w:val="008403FD"/>
    <w:rsid w:val="00841F9D"/>
    <w:rsid w:val="008420E1"/>
    <w:rsid w:val="00843D58"/>
    <w:rsid w:val="00843EBA"/>
    <w:rsid w:val="00844D98"/>
    <w:rsid w:val="00844FCE"/>
    <w:rsid w:val="00846D84"/>
    <w:rsid w:val="0085230E"/>
    <w:rsid w:val="00852D6F"/>
    <w:rsid w:val="0085355E"/>
    <w:rsid w:val="008550A1"/>
    <w:rsid w:val="00861035"/>
    <w:rsid w:val="00861038"/>
    <w:rsid w:val="00865008"/>
    <w:rsid w:val="00866B50"/>
    <w:rsid w:val="008708F1"/>
    <w:rsid w:val="00876072"/>
    <w:rsid w:val="00880539"/>
    <w:rsid w:val="008842BC"/>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FED"/>
    <w:rsid w:val="008C6EEA"/>
    <w:rsid w:val="008D3791"/>
    <w:rsid w:val="008D5813"/>
    <w:rsid w:val="008D634E"/>
    <w:rsid w:val="008D778A"/>
    <w:rsid w:val="008F22BD"/>
    <w:rsid w:val="009079BD"/>
    <w:rsid w:val="00912BD9"/>
    <w:rsid w:val="00920E5B"/>
    <w:rsid w:val="00926436"/>
    <w:rsid w:val="0093018C"/>
    <w:rsid w:val="00930875"/>
    <w:rsid w:val="00932CCA"/>
    <w:rsid w:val="00953E15"/>
    <w:rsid w:val="009544C0"/>
    <w:rsid w:val="00954FA4"/>
    <w:rsid w:val="00956AE9"/>
    <w:rsid w:val="009639C5"/>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79F"/>
    <w:rsid w:val="009E1982"/>
    <w:rsid w:val="009E4D2C"/>
    <w:rsid w:val="009F0978"/>
    <w:rsid w:val="009F3AEC"/>
    <w:rsid w:val="00A00081"/>
    <w:rsid w:val="00A015F7"/>
    <w:rsid w:val="00A10D56"/>
    <w:rsid w:val="00A12AAE"/>
    <w:rsid w:val="00A141F2"/>
    <w:rsid w:val="00A16DD1"/>
    <w:rsid w:val="00A213F7"/>
    <w:rsid w:val="00A22441"/>
    <w:rsid w:val="00A23F3B"/>
    <w:rsid w:val="00A24406"/>
    <w:rsid w:val="00A25F64"/>
    <w:rsid w:val="00A27CC2"/>
    <w:rsid w:val="00A3221B"/>
    <w:rsid w:val="00A3273B"/>
    <w:rsid w:val="00A40ED6"/>
    <w:rsid w:val="00A455BD"/>
    <w:rsid w:val="00A470EE"/>
    <w:rsid w:val="00A47621"/>
    <w:rsid w:val="00A479CD"/>
    <w:rsid w:val="00A50CFC"/>
    <w:rsid w:val="00A54D67"/>
    <w:rsid w:val="00A55A3F"/>
    <w:rsid w:val="00A56BC4"/>
    <w:rsid w:val="00A63F11"/>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221"/>
    <w:rsid w:val="00AD336F"/>
    <w:rsid w:val="00AD3550"/>
    <w:rsid w:val="00AD4DB4"/>
    <w:rsid w:val="00AE2564"/>
    <w:rsid w:val="00AE301F"/>
    <w:rsid w:val="00AE3302"/>
    <w:rsid w:val="00AE3B3A"/>
    <w:rsid w:val="00AE7077"/>
    <w:rsid w:val="00AF61C2"/>
    <w:rsid w:val="00AF6CC6"/>
    <w:rsid w:val="00B002A7"/>
    <w:rsid w:val="00B011CD"/>
    <w:rsid w:val="00B0296A"/>
    <w:rsid w:val="00B12295"/>
    <w:rsid w:val="00B137BE"/>
    <w:rsid w:val="00B17FA0"/>
    <w:rsid w:val="00B24344"/>
    <w:rsid w:val="00B26769"/>
    <w:rsid w:val="00B31C91"/>
    <w:rsid w:val="00B3747F"/>
    <w:rsid w:val="00B43194"/>
    <w:rsid w:val="00B459FC"/>
    <w:rsid w:val="00B463A6"/>
    <w:rsid w:val="00B47734"/>
    <w:rsid w:val="00B50FBA"/>
    <w:rsid w:val="00B558EB"/>
    <w:rsid w:val="00B577D3"/>
    <w:rsid w:val="00B60466"/>
    <w:rsid w:val="00B6548F"/>
    <w:rsid w:val="00B7502A"/>
    <w:rsid w:val="00B753FD"/>
    <w:rsid w:val="00B77305"/>
    <w:rsid w:val="00B82CC2"/>
    <w:rsid w:val="00B8391B"/>
    <w:rsid w:val="00B84A89"/>
    <w:rsid w:val="00B927A6"/>
    <w:rsid w:val="00B92BEF"/>
    <w:rsid w:val="00B9689A"/>
    <w:rsid w:val="00BA1FFA"/>
    <w:rsid w:val="00BA29DB"/>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D1D"/>
    <w:rsid w:val="00C01D14"/>
    <w:rsid w:val="00C025B4"/>
    <w:rsid w:val="00C11F61"/>
    <w:rsid w:val="00C161FD"/>
    <w:rsid w:val="00C17A52"/>
    <w:rsid w:val="00C23F17"/>
    <w:rsid w:val="00C26D0D"/>
    <w:rsid w:val="00C27C95"/>
    <w:rsid w:val="00C300D2"/>
    <w:rsid w:val="00C31127"/>
    <w:rsid w:val="00C3270F"/>
    <w:rsid w:val="00C3278B"/>
    <w:rsid w:val="00C33375"/>
    <w:rsid w:val="00C34C23"/>
    <w:rsid w:val="00C42005"/>
    <w:rsid w:val="00C44446"/>
    <w:rsid w:val="00C4664D"/>
    <w:rsid w:val="00C472AA"/>
    <w:rsid w:val="00C50A05"/>
    <w:rsid w:val="00C54AED"/>
    <w:rsid w:val="00C55B2F"/>
    <w:rsid w:val="00C63D00"/>
    <w:rsid w:val="00C6441B"/>
    <w:rsid w:val="00C70B3A"/>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7CB4"/>
    <w:rsid w:val="00CF1E90"/>
    <w:rsid w:val="00CF3DB3"/>
    <w:rsid w:val="00D052BC"/>
    <w:rsid w:val="00D07026"/>
    <w:rsid w:val="00D11C62"/>
    <w:rsid w:val="00D22C8F"/>
    <w:rsid w:val="00D31DF5"/>
    <w:rsid w:val="00D33491"/>
    <w:rsid w:val="00D44F8E"/>
    <w:rsid w:val="00D44FD0"/>
    <w:rsid w:val="00D47CAF"/>
    <w:rsid w:val="00D52B53"/>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A6632"/>
    <w:rsid w:val="00DB2633"/>
    <w:rsid w:val="00DB2767"/>
    <w:rsid w:val="00DC4729"/>
    <w:rsid w:val="00DD0F81"/>
    <w:rsid w:val="00DD16CE"/>
    <w:rsid w:val="00DD44E7"/>
    <w:rsid w:val="00DE556F"/>
    <w:rsid w:val="00DF6F29"/>
    <w:rsid w:val="00E03B6D"/>
    <w:rsid w:val="00E165CC"/>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3F7A"/>
    <w:rsid w:val="00E9479B"/>
    <w:rsid w:val="00E9776A"/>
    <w:rsid w:val="00EA4D48"/>
    <w:rsid w:val="00EB2173"/>
    <w:rsid w:val="00EB28DC"/>
    <w:rsid w:val="00EB3404"/>
    <w:rsid w:val="00EB3E2F"/>
    <w:rsid w:val="00EB62E6"/>
    <w:rsid w:val="00ED1B30"/>
    <w:rsid w:val="00ED250E"/>
    <w:rsid w:val="00ED6535"/>
    <w:rsid w:val="00EE1AC1"/>
    <w:rsid w:val="00EE39D6"/>
    <w:rsid w:val="00EE413C"/>
    <w:rsid w:val="00EE52AD"/>
    <w:rsid w:val="00EF3EBE"/>
    <w:rsid w:val="00F01F92"/>
    <w:rsid w:val="00F04473"/>
    <w:rsid w:val="00F10A08"/>
    <w:rsid w:val="00F12CEA"/>
    <w:rsid w:val="00F139CF"/>
    <w:rsid w:val="00F22AC5"/>
    <w:rsid w:val="00F254D1"/>
    <w:rsid w:val="00F32B82"/>
    <w:rsid w:val="00F4043E"/>
    <w:rsid w:val="00F40CB5"/>
    <w:rsid w:val="00F41BBC"/>
    <w:rsid w:val="00F43B9D"/>
    <w:rsid w:val="00F444F0"/>
    <w:rsid w:val="00F50590"/>
    <w:rsid w:val="00F50847"/>
    <w:rsid w:val="00F517C3"/>
    <w:rsid w:val="00F53F27"/>
    <w:rsid w:val="00F546D1"/>
    <w:rsid w:val="00F630B3"/>
    <w:rsid w:val="00F6513F"/>
    <w:rsid w:val="00F66272"/>
    <w:rsid w:val="00F709C0"/>
    <w:rsid w:val="00F84F5C"/>
    <w:rsid w:val="00F927A1"/>
    <w:rsid w:val="00F92E4D"/>
    <w:rsid w:val="00FA3764"/>
    <w:rsid w:val="00FA56ED"/>
    <w:rsid w:val="00FB5FA6"/>
    <w:rsid w:val="00FC1310"/>
    <w:rsid w:val="00FC1D83"/>
    <w:rsid w:val="00FC2FF3"/>
    <w:rsid w:val="00FC3263"/>
    <w:rsid w:val="00FC3E4E"/>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291"/>
    <w:rsid w:val="00FF7784"/>
    <w:rsid w:val="00FF7BF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9E179F"/>
    <w:rPr>
      <w:b/>
      <w:bCs/>
    </w:rPr>
  </w:style>
  <w:style w:type="character" w:styleId="UnresolvedMention">
    <w:name w:val="Unresolved Mention"/>
    <w:basedOn w:val="DefaultParagraphFont"/>
    <w:uiPriority w:val="99"/>
    <w:semiHidden/>
    <w:unhideWhenUsed/>
    <w:rsid w:val="005A60DC"/>
    <w:rPr>
      <w:color w:val="605E5C"/>
      <w:shd w:val="clear" w:color="auto" w:fill="E1DFDD"/>
    </w:rPr>
  </w:style>
  <w:style w:type="character" w:styleId="FollowedHyperlink">
    <w:name w:val="FollowedHyperlink"/>
    <w:basedOn w:val="DefaultParagraphFont"/>
    <w:uiPriority w:val="99"/>
    <w:semiHidden/>
    <w:unhideWhenUsed/>
    <w:rsid w:val="002C17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85781">
      <w:bodyDiv w:val="1"/>
      <w:marLeft w:val="0"/>
      <w:marRight w:val="0"/>
      <w:marTop w:val="0"/>
      <w:marBottom w:val="0"/>
      <w:divBdr>
        <w:top w:val="none" w:sz="0" w:space="0" w:color="auto"/>
        <w:left w:val="none" w:sz="0" w:space="0" w:color="auto"/>
        <w:bottom w:val="none" w:sz="0" w:space="0" w:color="auto"/>
        <w:right w:val="none" w:sz="0" w:space="0" w:color="auto"/>
      </w:divBdr>
      <w:divsChild>
        <w:div w:id="472258665">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72179889">
      <w:bodyDiv w:val="1"/>
      <w:marLeft w:val="0"/>
      <w:marRight w:val="0"/>
      <w:marTop w:val="0"/>
      <w:marBottom w:val="0"/>
      <w:divBdr>
        <w:top w:val="none" w:sz="0" w:space="0" w:color="auto"/>
        <w:left w:val="none" w:sz="0" w:space="0" w:color="auto"/>
        <w:bottom w:val="none" w:sz="0" w:space="0" w:color="auto"/>
        <w:right w:val="none" w:sz="0" w:space="0" w:color="auto"/>
      </w:divBdr>
    </w:div>
    <w:div w:id="1047990522">
      <w:bodyDiv w:val="1"/>
      <w:marLeft w:val="0"/>
      <w:marRight w:val="0"/>
      <w:marTop w:val="0"/>
      <w:marBottom w:val="0"/>
      <w:divBdr>
        <w:top w:val="none" w:sz="0" w:space="0" w:color="auto"/>
        <w:left w:val="none" w:sz="0" w:space="0" w:color="auto"/>
        <w:bottom w:val="none" w:sz="0" w:space="0" w:color="auto"/>
        <w:right w:val="none" w:sz="0" w:space="0" w:color="auto"/>
      </w:divBdr>
      <w:divsChild>
        <w:div w:id="128229745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ityoflondon.police.uk/news/city-of-london/news/2024/february/successful-anpr-operation-in-the-city-of-london/" TargetMode="External"/><Relationship Id="rId26" Type="http://schemas.openxmlformats.org/officeDocument/2006/relationships/hyperlink" Target="https://www.college.police.uk/app/investigation/investigative-strategies/automatic-number-plate-recognition-anpr" TargetMode="External"/><Relationship Id="rId39" Type="http://schemas.openxmlformats.org/officeDocument/2006/relationships/hyperlink" Target="https://doi.org/10.1186/s12889-019-7609-0"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doi.org/10.1177/0093854820927442" TargetMode="External"/><Relationship Id="rId42" Type="http://schemas.openxmlformats.org/officeDocument/2006/relationships/hyperlink" Target="https://doi.org/10.1108/1363951081085261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legislation.gov.uk/ukpga/1996/2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problem-solving-policing" TargetMode="External"/><Relationship Id="rId32" Type="http://schemas.openxmlformats.org/officeDocument/2006/relationships/hyperlink" Target="https://hellorayo.co.uk/greatest-hits/teesside/news/more-than-30-arrested-county-lines-raids-north-yorkshire/"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yperlink" Target="https://www.emerald.com/insight/search?q=Beth%20A.%20Sander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college.police.uk/app/major-investigation-and-public-protection/domestic-abuse/context-and-dynamics-domestic-abuse" TargetMode="External"/><Relationship Id="rId28" Type="http://schemas.openxmlformats.org/officeDocument/2006/relationships/hyperlink" Target="https://www.college.police.uk/ethics/code-of-ethics/guidance" TargetMode="External"/><Relationship Id="rId36" Type="http://schemas.openxmlformats.org/officeDocument/2006/relationships/hyperlink" Target="https://www.gov.uk/government/publications/the-code-of-practice-for-victims-of-crime" TargetMode="External"/><Relationship Id="rId10" Type="http://schemas.openxmlformats.org/officeDocument/2006/relationships/endnotes" Target="endnotes.xml"/><Relationship Id="rId19" Type="http://schemas.openxmlformats.org/officeDocument/2006/relationships/hyperlink" Target="https://dspace.stir.ac.uk/bitstream/1893/31948/1/Clark2021_Article_NetworkedTerritorialismTheRout.pdf" TargetMode="External"/><Relationship Id="rId31" Type="http://schemas.openxmlformats.org/officeDocument/2006/relationships/hyperlink" Target="https://www.legislation.gov.uk/ukpga/2004/28/contents" TargetMode="External"/><Relationship Id="rId44" Type="http://schemas.openxmlformats.org/officeDocument/2006/relationships/hyperlink" Target="https://doi.org/10.1177/14613557209477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0-11/Resources_for_reflective_practice_v1_0.pdf" TargetMode="External"/><Relationship Id="rId27" Type="http://schemas.openxmlformats.org/officeDocument/2006/relationships/hyperlink" Target="https://www.college.police.uk/app/major-investigation-and-public-protection/domestic-abuse/first-response-national-decision-model-ndm-tool" TargetMode="External"/><Relationship Id="rId30" Type="http://schemas.openxmlformats.org/officeDocument/2006/relationships/hyperlink" Target="https://www.legislation.gov.uk/ukpga/2018/12/contents/enacted" TargetMode="External"/><Relationship Id="rId35" Type="http://schemas.openxmlformats.org/officeDocument/2006/relationships/hyperlink" Target="https://www.mind.org.uk/news-campaigns/campaigns/blue-light-programme/blue-light-information/coping-with-what-you-experience-in-the-police/" TargetMode="External"/><Relationship Id="rId43" Type="http://schemas.openxmlformats.org/officeDocument/2006/relationships/hyperlink" Target="https://research.tees.ac.uk/ws/portalfiles/portal/47289560/Police_disruption_scoping_review.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8prp.org.uk/home/library/small-grants/mapping-modern-slavery/" TargetMode="External"/><Relationship Id="rId25" Type="http://schemas.openxmlformats.org/officeDocument/2006/relationships/hyperlink" Target="https://www.college.police.uk/ethics/code-of-practice" TargetMode="External"/><Relationship Id="rId33" Type="http://schemas.openxmlformats.org/officeDocument/2006/relationships/hyperlink" Target="https://www.gov.uk/government/publications/national-anpr-standards" TargetMode="External"/><Relationship Id="rId38" Type="http://schemas.openxmlformats.org/officeDocument/2006/relationships/hyperlink" Target="https://www.legislation.gov.uk/ukpga/1996/16/section/39A" TargetMode="External"/><Relationship Id="rId46" Type="http://schemas.openxmlformats.org/officeDocument/2006/relationships/theme" Target="theme/theme1.xml"/><Relationship Id="rId20" Type="http://schemas.openxmlformats.org/officeDocument/2006/relationships/hyperlink" Target="https://www.college.police.uk/app/national-decision-model/national-decision-model" TargetMode="External"/><Relationship Id="rId41" Type="http://schemas.openxmlformats.org/officeDocument/2006/relationships/hyperlink" Target="https://www.emerald.com/insight/publication/issn/1363-95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31</Pages>
  <Words>9087</Words>
  <Characters>52038</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Hartley,Maisie swp8546</cp:lastModifiedBy>
  <cp:revision>4</cp:revision>
  <cp:lastPrinted>2014-08-26T08:55:00Z</cp:lastPrinted>
  <dcterms:created xsi:type="dcterms:W3CDTF">2024-07-07T14:33:00Z</dcterms:created>
  <dcterms:modified xsi:type="dcterms:W3CDTF">2024-07-07T22:54:00Z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2024-01-13T07:06:22Z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b14ac7df-b9f4-458b-8d6c-d238dfcd6a30</vt:lpwstr>
  </property>
  <property fmtid="{D5CDD505-2E9C-101B-9397-08002B2CF9AE}" pid="9" name="MSIP_Label_66cf8fe5-b7b7-4df7-b38d-1c61ac2f6639_ContentBits">
    <vt:lpwstr>0</vt:lpwstr>
  </property>
</Properties>
</file>