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4E298" w14:textId="77777777" w:rsidR="00FC7AD8" w:rsidRDefault="00FC7AD8" w:rsidP="00FC7AD8">
      <w:pPr>
        <w:rPr>
          <w:b/>
          <w:bCs/>
          <w:sz w:val="28"/>
          <w:szCs w:val="28"/>
        </w:rPr>
      </w:pPr>
    </w:p>
    <w:p w14:paraId="1EBFA675" w14:textId="77777777" w:rsidR="00FC7AD8" w:rsidRDefault="00FC7AD8" w:rsidP="00FC7AD8">
      <w:pPr>
        <w:rPr>
          <w:b/>
          <w:bCs/>
          <w:sz w:val="28"/>
          <w:szCs w:val="28"/>
        </w:rPr>
      </w:pPr>
    </w:p>
    <w:p w14:paraId="71C1192C" w14:textId="77777777" w:rsidR="002E5731" w:rsidRDefault="002E5731" w:rsidP="00FC7AD8">
      <w:pPr>
        <w:rPr>
          <w:b/>
          <w:bCs/>
          <w:sz w:val="28"/>
          <w:szCs w:val="28"/>
        </w:rPr>
      </w:pPr>
    </w:p>
    <w:p w14:paraId="618EB3B4" w14:textId="77777777" w:rsidR="002E5731" w:rsidRDefault="002E5731" w:rsidP="00FC7AD8">
      <w:pPr>
        <w:rPr>
          <w:b/>
          <w:bCs/>
          <w:sz w:val="28"/>
          <w:szCs w:val="28"/>
        </w:rPr>
      </w:pPr>
    </w:p>
    <w:p w14:paraId="62197AB7" w14:textId="77777777" w:rsidR="002E5731" w:rsidRDefault="002E5731" w:rsidP="00FC7AD8">
      <w:pPr>
        <w:rPr>
          <w:b/>
          <w:bCs/>
          <w:sz w:val="28"/>
          <w:szCs w:val="28"/>
        </w:rPr>
      </w:pPr>
    </w:p>
    <w:p w14:paraId="6DA99758" w14:textId="77777777" w:rsidR="00FC7AD8" w:rsidRDefault="00FC7AD8" w:rsidP="00FC7AD8">
      <w:pPr>
        <w:rPr>
          <w:b/>
          <w:bCs/>
          <w:sz w:val="28"/>
          <w:szCs w:val="28"/>
        </w:rPr>
      </w:pPr>
    </w:p>
    <w:p w14:paraId="4DB5902D" w14:textId="77777777" w:rsidR="00FC7AD8" w:rsidRDefault="00FC7AD8" w:rsidP="00FC7AD8">
      <w:pPr>
        <w:rPr>
          <w:b/>
          <w:bCs/>
          <w:sz w:val="28"/>
          <w:szCs w:val="28"/>
        </w:rPr>
      </w:pPr>
    </w:p>
    <w:p w14:paraId="5B5ACBAF" w14:textId="2B8BFCB2" w:rsidR="00FC7AD8" w:rsidRDefault="00A23058" w:rsidP="00A23058">
      <w:pPr>
        <w:jc w:val="center"/>
        <w:rPr>
          <w:b/>
          <w:bCs/>
          <w:sz w:val="36"/>
          <w:szCs w:val="36"/>
        </w:rPr>
      </w:pPr>
      <w:r w:rsidRPr="00A819A6">
        <w:rPr>
          <w:b/>
          <w:bCs/>
          <w:sz w:val="36"/>
          <w:szCs w:val="36"/>
        </w:rPr>
        <w:t xml:space="preserve">Shabnam </w:t>
      </w:r>
      <w:r w:rsidR="001C26D4" w:rsidRPr="00A819A6">
        <w:rPr>
          <w:b/>
          <w:bCs/>
          <w:sz w:val="36"/>
          <w:szCs w:val="36"/>
        </w:rPr>
        <w:t>Kausar</w:t>
      </w:r>
    </w:p>
    <w:p w14:paraId="002893CA" w14:textId="16160869" w:rsidR="002E5731" w:rsidRPr="00A819A6" w:rsidRDefault="002E5731" w:rsidP="00A23058">
      <w:pPr>
        <w:jc w:val="center"/>
        <w:rPr>
          <w:b/>
          <w:bCs/>
          <w:sz w:val="36"/>
          <w:szCs w:val="36"/>
        </w:rPr>
      </w:pPr>
      <w:r>
        <w:rPr>
          <w:b/>
          <w:bCs/>
          <w:sz w:val="36"/>
          <w:szCs w:val="36"/>
        </w:rPr>
        <w:t>2319036</w:t>
      </w:r>
    </w:p>
    <w:p w14:paraId="6443714F" w14:textId="69E579C6" w:rsidR="001C26D4" w:rsidRPr="00A819A6" w:rsidRDefault="00525128" w:rsidP="00A23058">
      <w:pPr>
        <w:jc w:val="center"/>
        <w:rPr>
          <w:b/>
          <w:bCs/>
          <w:sz w:val="36"/>
          <w:szCs w:val="36"/>
        </w:rPr>
      </w:pPr>
      <w:r w:rsidRPr="00A819A6">
        <w:rPr>
          <w:b/>
          <w:bCs/>
          <w:sz w:val="36"/>
          <w:szCs w:val="36"/>
        </w:rPr>
        <w:t>Independent Project</w:t>
      </w:r>
    </w:p>
    <w:p w14:paraId="74E1C1BE" w14:textId="3EA668D5" w:rsidR="003810F7" w:rsidRPr="00A819A6" w:rsidRDefault="003810F7" w:rsidP="00A23058">
      <w:pPr>
        <w:jc w:val="center"/>
        <w:rPr>
          <w:b/>
          <w:bCs/>
          <w:sz w:val="36"/>
          <w:szCs w:val="36"/>
        </w:rPr>
      </w:pPr>
      <w:r w:rsidRPr="00A819A6">
        <w:rPr>
          <w:b/>
          <w:bCs/>
          <w:sz w:val="36"/>
          <w:szCs w:val="36"/>
        </w:rPr>
        <w:t>BMHP6020</w:t>
      </w:r>
    </w:p>
    <w:p w14:paraId="0E1A2EF0" w14:textId="77777777" w:rsidR="00A819A6" w:rsidRDefault="00A819A6" w:rsidP="00A819A6">
      <w:pPr>
        <w:jc w:val="center"/>
        <w:rPr>
          <w:b/>
          <w:bCs/>
          <w:sz w:val="36"/>
          <w:szCs w:val="36"/>
        </w:rPr>
      </w:pPr>
      <w:r w:rsidRPr="00A819A6">
        <w:rPr>
          <w:b/>
          <w:bCs/>
          <w:sz w:val="36"/>
          <w:szCs w:val="36"/>
        </w:rPr>
        <w:t>Component 1 – Element 1: Project Proposal</w:t>
      </w:r>
    </w:p>
    <w:p w14:paraId="7A599130" w14:textId="19A2E7E8" w:rsidR="00A819A6" w:rsidRPr="00A819A6" w:rsidRDefault="00A14375" w:rsidP="00A819A6">
      <w:pPr>
        <w:jc w:val="center"/>
        <w:rPr>
          <w:b/>
          <w:bCs/>
          <w:sz w:val="36"/>
          <w:szCs w:val="36"/>
        </w:rPr>
      </w:pPr>
      <w:r>
        <w:rPr>
          <w:b/>
          <w:bCs/>
          <w:sz w:val="36"/>
          <w:szCs w:val="36"/>
        </w:rPr>
        <w:t>Joanne Davies</w:t>
      </w:r>
    </w:p>
    <w:p w14:paraId="234AFE03" w14:textId="7AB508A9" w:rsidR="00A819A6" w:rsidRDefault="00A819A6" w:rsidP="00A23058">
      <w:pPr>
        <w:jc w:val="center"/>
        <w:rPr>
          <w:b/>
          <w:bCs/>
          <w:sz w:val="36"/>
          <w:szCs w:val="36"/>
        </w:rPr>
      </w:pPr>
    </w:p>
    <w:p w14:paraId="441782BB" w14:textId="77777777" w:rsidR="003810F7" w:rsidRDefault="003810F7" w:rsidP="00A23058">
      <w:pPr>
        <w:jc w:val="center"/>
        <w:rPr>
          <w:b/>
          <w:bCs/>
          <w:sz w:val="36"/>
          <w:szCs w:val="36"/>
        </w:rPr>
      </w:pPr>
    </w:p>
    <w:p w14:paraId="49076D0D" w14:textId="77777777" w:rsidR="00525128" w:rsidRPr="00A23058" w:rsidRDefault="00525128" w:rsidP="00A23058">
      <w:pPr>
        <w:jc w:val="center"/>
        <w:rPr>
          <w:b/>
          <w:bCs/>
          <w:sz w:val="36"/>
          <w:szCs w:val="36"/>
        </w:rPr>
      </w:pPr>
    </w:p>
    <w:p w14:paraId="7B9F65CE" w14:textId="77777777" w:rsidR="00FC7AD8" w:rsidRDefault="00FC7AD8" w:rsidP="00FC7AD8">
      <w:pPr>
        <w:rPr>
          <w:b/>
          <w:bCs/>
          <w:sz w:val="28"/>
          <w:szCs w:val="28"/>
        </w:rPr>
      </w:pPr>
    </w:p>
    <w:p w14:paraId="17AFABDC" w14:textId="77777777" w:rsidR="00FC7AD8" w:rsidRDefault="00FC7AD8" w:rsidP="00FC7AD8">
      <w:pPr>
        <w:rPr>
          <w:b/>
          <w:bCs/>
          <w:sz w:val="28"/>
          <w:szCs w:val="28"/>
        </w:rPr>
      </w:pPr>
    </w:p>
    <w:p w14:paraId="23A00171" w14:textId="77777777" w:rsidR="00FC7AD8" w:rsidRDefault="00FC7AD8" w:rsidP="00FC7AD8">
      <w:pPr>
        <w:rPr>
          <w:b/>
          <w:bCs/>
          <w:sz w:val="28"/>
          <w:szCs w:val="28"/>
        </w:rPr>
      </w:pPr>
    </w:p>
    <w:p w14:paraId="3528FA61" w14:textId="77777777" w:rsidR="00FC7AD8" w:rsidRDefault="00FC7AD8" w:rsidP="00FC7AD8">
      <w:pPr>
        <w:rPr>
          <w:b/>
          <w:bCs/>
          <w:sz w:val="28"/>
          <w:szCs w:val="28"/>
        </w:rPr>
      </w:pPr>
    </w:p>
    <w:p w14:paraId="043762B3" w14:textId="77777777" w:rsidR="00FC7AD8" w:rsidRDefault="00FC7AD8" w:rsidP="00FC7AD8">
      <w:pPr>
        <w:rPr>
          <w:b/>
          <w:bCs/>
          <w:sz w:val="28"/>
          <w:szCs w:val="28"/>
        </w:rPr>
      </w:pPr>
    </w:p>
    <w:p w14:paraId="5089CAA1" w14:textId="77777777" w:rsidR="005550D6" w:rsidRDefault="005550D6" w:rsidP="00FC7AD8">
      <w:pPr>
        <w:rPr>
          <w:b/>
          <w:bCs/>
          <w:sz w:val="28"/>
          <w:szCs w:val="28"/>
        </w:rPr>
      </w:pPr>
    </w:p>
    <w:p w14:paraId="7423DF9D" w14:textId="1C85B552" w:rsidR="00FC7AD8" w:rsidRPr="00FC7AD8" w:rsidRDefault="00FC7AD8" w:rsidP="00FC7AD8">
      <w:pPr>
        <w:rPr>
          <w:b/>
          <w:bCs/>
          <w:sz w:val="28"/>
          <w:szCs w:val="28"/>
        </w:rPr>
      </w:pPr>
      <w:r w:rsidRPr="00FC7AD8">
        <w:rPr>
          <w:b/>
          <w:bCs/>
          <w:sz w:val="28"/>
          <w:szCs w:val="28"/>
        </w:rPr>
        <w:lastRenderedPageBreak/>
        <w:t>Project title:</w:t>
      </w:r>
      <w:r w:rsidRPr="00FC7AD8">
        <w:rPr>
          <w:sz w:val="28"/>
          <w:szCs w:val="28"/>
        </w:rPr>
        <w:br/>
      </w:r>
      <w:r w:rsidRPr="00FC7AD8">
        <w:rPr>
          <w:b/>
          <w:bCs/>
          <w:sz w:val="28"/>
          <w:szCs w:val="28"/>
        </w:rPr>
        <w:t xml:space="preserve">The Influence of </w:t>
      </w:r>
      <w:proofErr w:type="gramStart"/>
      <w:r w:rsidRPr="00FC7AD8">
        <w:rPr>
          <w:b/>
          <w:bCs/>
          <w:sz w:val="28"/>
          <w:szCs w:val="28"/>
        </w:rPr>
        <w:t>Social Media</w:t>
      </w:r>
      <w:proofErr w:type="gramEnd"/>
      <w:r w:rsidRPr="00FC7AD8">
        <w:rPr>
          <w:b/>
          <w:bCs/>
          <w:sz w:val="28"/>
          <w:szCs w:val="28"/>
        </w:rPr>
        <w:t xml:space="preserve"> on Body Image and Self-Esteem Among Young Adults in the UK</w:t>
      </w:r>
    </w:p>
    <w:p w14:paraId="21E4194C" w14:textId="77777777" w:rsidR="00FC7AD8" w:rsidRDefault="00FC7AD8" w:rsidP="00FC7AD8">
      <w:pPr>
        <w:rPr>
          <w:b/>
          <w:bCs/>
        </w:rPr>
      </w:pPr>
    </w:p>
    <w:p w14:paraId="32761AC2" w14:textId="77777777" w:rsidR="00FC7AD8" w:rsidRPr="00FC7AD8" w:rsidRDefault="00FC7AD8" w:rsidP="00FC7AD8"/>
    <w:p w14:paraId="1F467017" w14:textId="77777777" w:rsidR="00FC7AD8" w:rsidRPr="00FC7AD8" w:rsidRDefault="00FC7AD8" w:rsidP="00FC7AD8">
      <w:pPr>
        <w:rPr>
          <w:b/>
          <w:bCs/>
        </w:rPr>
      </w:pPr>
      <w:r w:rsidRPr="00FC7AD8">
        <w:rPr>
          <w:b/>
          <w:bCs/>
        </w:rPr>
        <w:t xml:space="preserve">1) </w:t>
      </w:r>
      <w:r w:rsidRPr="00FC7AD8">
        <w:rPr>
          <w:b/>
          <w:bCs/>
          <w:u w:val="single"/>
        </w:rPr>
        <w:t>Aim</w:t>
      </w:r>
    </w:p>
    <w:p w14:paraId="6C46E51D" w14:textId="77777777" w:rsidR="00FC7AD8" w:rsidRDefault="00FC7AD8" w:rsidP="00FC7AD8">
      <w:r w:rsidRPr="00FC7AD8">
        <w:t>The aim of this research is to explore how social media influences body image and self-esteem among young adults in the UK. It will examine how online comparison, edited images, filters, influencers and appearance-focused content may affect confidence, self-worth and mental wellbeing (</w:t>
      </w:r>
      <w:proofErr w:type="spellStart"/>
      <w:r w:rsidRPr="00FC7AD8">
        <w:t>Fardouly</w:t>
      </w:r>
      <w:proofErr w:type="spellEnd"/>
      <w:r w:rsidRPr="00FC7AD8">
        <w:t xml:space="preserve"> and Vartanian, 2016; </w:t>
      </w:r>
      <w:proofErr w:type="spellStart"/>
      <w:r w:rsidRPr="00FC7AD8">
        <w:t>Saiphoo</w:t>
      </w:r>
      <w:proofErr w:type="spellEnd"/>
      <w:r w:rsidRPr="00FC7AD8">
        <w:t xml:space="preserve"> and Vahedi, 2019).</w:t>
      </w:r>
    </w:p>
    <w:p w14:paraId="5A232125" w14:textId="77777777" w:rsidR="00FC7AD8" w:rsidRDefault="00FC7AD8" w:rsidP="00FC7AD8"/>
    <w:p w14:paraId="027F15C2" w14:textId="77777777" w:rsidR="00FC7AD8" w:rsidRPr="00FC7AD8" w:rsidRDefault="00FC7AD8" w:rsidP="00FC7AD8"/>
    <w:p w14:paraId="76D083AA" w14:textId="77777777" w:rsidR="00FC7AD8" w:rsidRPr="00FC7AD8" w:rsidRDefault="00FC7AD8" w:rsidP="00FC7AD8">
      <w:pPr>
        <w:rPr>
          <w:b/>
          <w:bCs/>
        </w:rPr>
      </w:pPr>
      <w:r w:rsidRPr="00FC7AD8">
        <w:rPr>
          <w:b/>
          <w:bCs/>
        </w:rPr>
        <w:t xml:space="preserve">2) </w:t>
      </w:r>
      <w:r w:rsidRPr="00FC7AD8">
        <w:rPr>
          <w:b/>
          <w:bCs/>
          <w:u w:val="single"/>
        </w:rPr>
        <w:t>Objectives</w:t>
      </w:r>
    </w:p>
    <w:p w14:paraId="385813F5" w14:textId="77777777" w:rsidR="00FC7AD8" w:rsidRPr="00FC7AD8" w:rsidRDefault="00FC7AD8" w:rsidP="00FC7AD8">
      <w:r w:rsidRPr="00FC7AD8">
        <w:t>The objectives of this research are to:</w:t>
      </w:r>
    </w:p>
    <w:p w14:paraId="260279F1" w14:textId="77777777" w:rsidR="00FC7AD8" w:rsidRPr="00FC7AD8" w:rsidRDefault="00FC7AD8" w:rsidP="00FC7AD8">
      <w:pPr>
        <w:numPr>
          <w:ilvl w:val="0"/>
          <w:numId w:val="1"/>
        </w:numPr>
      </w:pPr>
      <w:r w:rsidRPr="00FC7AD8">
        <w:rPr>
          <w:b/>
          <w:bCs/>
        </w:rPr>
        <w:t>Define and examine</w:t>
      </w:r>
      <w:r w:rsidRPr="00FC7AD8">
        <w:t xml:space="preserve"> body image and self-esteem, and how they relate to young adults’ emotional wellbeing and identity (Rosenberg, 1965; Grogan, 2021). </w:t>
      </w:r>
    </w:p>
    <w:p w14:paraId="480CE785" w14:textId="77777777" w:rsidR="00FC7AD8" w:rsidRPr="00FC7AD8" w:rsidRDefault="00FC7AD8" w:rsidP="00FC7AD8">
      <w:pPr>
        <w:numPr>
          <w:ilvl w:val="0"/>
          <w:numId w:val="1"/>
        </w:numPr>
      </w:pPr>
      <w:r w:rsidRPr="00FC7AD8">
        <w:rPr>
          <w:b/>
          <w:bCs/>
        </w:rPr>
        <w:t>Analyse</w:t>
      </w:r>
      <w:r w:rsidRPr="00FC7AD8">
        <w:t xml:space="preserve"> how platforms such as Instagram, TikTok and Snapchat may encourage appearance comparison, unrealistic beauty standards and body dissatisfaction (Perloff, 2014; Cohen, Newton-John and Slater, 2017). </w:t>
      </w:r>
    </w:p>
    <w:p w14:paraId="321AB268" w14:textId="77777777" w:rsidR="00FC7AD8" w:rsidRPr="00FC7AD8" w:rsidRDefault="00FC7AD8" w:rsidP="00FC7AD8">
      <w:pPr>
        <w:numPr>
          <w:ilvl w:val="0"/>
          <w:numId w:val="1"/>
        </w:numPr>
      </w:pPr>
      <w:r w:rsidRPr="00FC7AD8">
        <w:rPr>
          <w:b/>
          <w:bCs/>
        </w:rPr>
        <w:t>Evaluate</w:t>
      </w:r>
      <w:r w:rsidRPr="00FC7AD8">
        <w:t xml:space="preserve"> the possible impact of social media on low self-esteem, anxiety, low mood and disordered eating risks (Holland and Tiggemann, 2016; NHS Digital, 2023). </w:t>
      </w:r>
    </w:p>
    <w:p w14:paraId="7984D2D9" w14:textId="0089AC3A" w:rsidR="00FC7AD8" w:rsidRDefault="00FC7AD8" w:rsidP="00FC7AD8">
      <w:pPr>
        <w:numPr>
          <w:ilvl w:val="0"/>
          <w:numId w:val="1"/>
        </w:numPr>
      </w:pPr>
      <w:r w:rsidRPr="00FC7AD8">
        <w:rPr>
          <w:b/>
          <w:bCs/>
        </w:rPr>
        <w:t>Provide recommendations</w:t>
      </w:r>
      <w:r w:rsidRPr="00FC7AD8">
        <w:t xml:space="preserve"> for health and social care professionals, education providers and young adults to promote positive body image and safer social media use (Royal Society for Public Health and Young Health Movement, 2017; Mental Health Foundation, 2019). </w:t>
      </w:r>
    </w:p>
    <w:p w14:paraId="035D2654" w14:textId="77777777" w:rsidR="00FC7AD8" w:rsidRDefault="00FC7AD8" w:rsidP="00691544">
      <w:pPr>
        <w:rPr>
          <w:b/>
          <w:bCs/>
        </w:rPr>
      </w:pPr>
    </w:p>
    <w:p w14:paraId="3DDFE0D8" w14:textId="77777777" w:rsidR="00691544" w:rsidRDefault="00691544" w:rsidP="00FC7AD8"/>
    <w:p w14:paraId="07279C61" w14:textId="7A9EEC65" w:rsidR="00FC7AD8" w:rsidRPr="00FC7AD8" w:rsidRDefault="00FC7AD8" w:rsidP="00FC7AD8">
      <w:pPr>
        <w:rPr>
          <w:b/>
          <w:bCs/>
        </w:rPr>
      </w:pPr>
      <w:r w:rsidRPr="00FC7AD8">
        <w:rPr>
          <w:b/>
          <w:bCs/>
        </w:rPr>
        <w:t xml:space="preserve">3) </w:t>
      </w:r>
      <w:r w:rsidRPr="00FC7AD8">
        <w:rPr>
          <w:b/>
          <w:bCs/>
          <w:u w:val="single"/>
        </w:rPr>
        <w:t>Background/Rationale</w:t>
      </w:r>
    </w:p>
    <w:p w14:paraId="02B1DEB5" w14:textId="77777777" w:rsidR="00BA121F" w:rsidRPr="00BA121F" w:rsidRDefault="00BA121F" w:rsidP="00BA121F">
      <w:r w:rsidRPr="00BA121F">
        <w:t xml:space="preserve">Social media is a major part of daily life for many young adults in the UK. Platforms like Instagram, TikTok, and Snapchat support communication, creativity, and health information but also expose users to edited images, filters, idealised lifestyles, and </w:t>
      </w:r>
      <w:r w:rsidRPr="00BA121F">
        <w:lastRenderedPageBreak/>
        <w:t xml:space="preserve">appearance-focused content (Ofcom, 2024; </w:t>
      </w:r>
      <w:proofErr w:type="spellStart"/>
      <w:r w:rsidRPr="00BA121F">
        <w:t>Vandenbosch</w:t>
      </w:r>
      <w:proofErr w:type="spellEnd"/>
      <w:r w:rsidRPr="00BA121F">
        <w:t xml:space="preserve">, </w:t>
      </w:r>
      <w:proofErr w:type="spellStart"/>
      <w:r w:rsidRPr="00BA121F">
        <w:t>Fardouly</w:t>
      </w:r>
      <w:proofErr w:type="spellEnd"/>
      <w:r w:rsidRPr="00BA121F">
        <w:t>, and Tiggemann, 2022). Research shows that comparing appearance on social media can increase body dissatisfaction, especially when comparing with influencers, celebrities, or peers (</w:t>
      </w:r>
      <w:proofErr w:type="spellStart"/>
      <w:r w:rsidRPr="00BA121F">
        <w:t>Fardouly</w:t>
      </w:r>
      <w:proofErr w:type="spellEnd"/>
      <w:r w:rsidRPr="00BA121F">
        <w:t xml:space="preserve"> et al., 2015; Sherlock and Wagstaff, 2019).</w:t>
      </w:r>
    </w:p>
    <w:p w14:paraId="7CB97195" w14:textId="77777777" w:rsidR="00BA121F" w:rsidRPr="00BA121F" w:rsidRDefault="00BA121F" w:rsidP="00BA121F">
      <w:r w:rsidRPr="00BA121F">
        <w:t>This issue is important in health and social care because poor body image and low self-esteem can harm mental health, confidence, relationships, eating behaviours, and quality of life (Mental Health Foundation, 2019; House of Commons Health and Social Care Committee, 2022). Young adults are vulnerable due to identity development, social pressure, and growing independence (Perloff, 2014). This research seeks to understand how online appearance pressure affects wellbeing and how professionals can promote healthier social media use.</w:t>
      </w:r>
    </w:p>
    <w:p w14:paraId="20D446AC" w14:textId="77777777" w:rsidR="00FC7AD8" w:rsidRDefault="00FC7AD8" w:rsidP="00FC7AD8"/>
    <w:p w14:paraId="672FB1E4" w14:textId="77777777" w:rsidR="00FC7AD8" w:rsidRPr="00FC7AD8" w:rsidRDefault="00FC7AD8" w:rsidP="00FC7AD8"/>
    <w:p w14:paraId="74D693F8" w14:textId="77777777" w:rsidR="00FC7AD8" w:rsidRPr="00FC7AD8" w:rsidRDefault="00FC7AD8" w:rsidP="00FC7AD8">
      <w:pPr>
        <w:rPr>
          <w:b/>
          <w:bCs/>
        </w:rPr>
      </w:pPr>
      <w:r w:rsidRPr="00FC7AD8">
        <w:rPr>
          <w:b/>
          <w:bCs/>
        </w:rPr>
        <w:t xml:space="preserve">4) </w:t>
      </w:r>
      <w:r w:rsidRPr="00FC7AD8">
        <w:rPr>
          <w:b/>
          <w:bCs/>
          <w:u w:val="single"/>
        </w:rPr>
        <w:t>Methods</w:t>
      </w:r>
    </w:p>
    <w:p w14:paraId="71AE6603" w14:textId="77777777" w:rsidR="00161BB4" w:rsidRDefault="00161BB4" w:rsidP="00FC7AD8">
      <w:r w:rsidRPr="00161BB4">
        <w:t>This project will use secondary research, drawing on academic journal articles, UK health reports, NHS information, government documents, and reports from mental health organisations. Sources will be carefully selected based on their relevance, reliability, publication date, and direct connection to social media, body image, self-esteem, and young adults (Aveyard, 2019). A thematic review will be conducted to compare findings and identify common themes such as online social comparison, filters, influencer culture, self-esteem, and mental health effects. Ethical considerations include accurate Harvard referencing, avoiding plagiarism, presenting evidence fairly, and respecting the privacy and sensitivity of mental health topics (Aveyard, 2019; Grogan, 2021).</w:t>
      </w:r>
    </w:p>
    <w:p w14:paraId="08BF4939" w14:textId="77777777" w:rsidR="00161BB4" w:rsidRDefault="00161BB4" w:rsidP="00FC7AD8"/>
    <w:p w14:paraId="40CD7688" w14:textId="4A8C705C" w:rsidR="00FC7AD8" w:rsidRPr="00BA121F" w:rsidRDefault="00FC7AD8" w:rsidP="00FC7AD8">
      <w:pPr>
        <w:rPr>
          <w:b/>
          <w:bCs/>
        </w:rPr>
      </w:pPr>
      <w:r w:rsidRPr="00BA121F">
        <w:rPr>
          <w:b/>
          <w:bCs/>
        </w:rPr>
        <w:t xml:space="preserve">5) </w:t>
      </w:r>
      <w:r w:rsidRPr="00BA121F">
        <w:rPr>
          <w:b/>
          <w:bCs/>
          <w:u w:val="single"/>
        </w:rPr>
        <w:t>Resources</w:t>
      </w:r>
    </w:p>
    <w:p w14:paraId="2549167A" w14:textId="77777777" w:rsidR="00FC7AD8" w:rsidRPr="00FC7AD8" w:rsidRDefault="00FC7AD8" w:rsidP="00FC7AD8">
      <w:pPr>
        <w:numPr>
          <w:ilvl w:val="0"/>
          <w:numId w:val="2"/>
        </w:numPr>
      </w:pPr>
      <w:r w:rsidRPr="00FC7AD8">
        <w:t xml:space="preserve">Google Scholar </w:t>
      </w:r>
    </w:p>
    <w:p w14:paraId="7FEFFC57" w14:textId="77777777" w:rsidR="00FC7AD8" w:rsidRPr="00FC7AD8" w:rsidRDefault="00FC7AD8" w:rsidP="00FC7AD8">
      <w:pPr>
        <w:numPr>
          <w:ilvl w:val="0"/>
          <w:numId w:val="2"/>
        </w:numPr>
      </w:pPr>
      <w:r w:rsidRPr="00FC7AD8">
        <w:t xml:space="preserve">University library </w:t>
      </w:r>
    </w:p>
    <w:p w14:paraId="34B09463" w14:textId="77777777" w:rsidR="00FC7AD8" w:rsidRPr="00FC7AD8" w:rsidRDefault="00FC7AD8" w:rsidP="00FC7AD8">
      <w:pPr>
        <w:numPr>
          <w:ilvl w:val="0"/>
          <w:numId w:val="2"/>
        </w:numPr>
      </w:pPr>
      <w:r w:rsidRPr="00FC7AD8">
        <w:t xml:space="preserve">NHS and government websites </w:t>
      </w:r>
    </w:p>
    <w:p w14:paraId="75395A53" w14:textId="77777777" w:rsidR="00FC7AD8" w:rsidRPr="00FC7AD8" w:rsidRDefault="00FC7AD8" w:rsidP="00FC7AD8">
      <w:pPr>
        <w:numPr>
          <w:ilvl w:val="0"/>
          <w:numId w:val="2"/>
        </w:numPr>
      </w:pPr>
      <w:r w:rsidRPr="00FC7AD8">
        <w:t xml:space="preserve">Mental health reports </w:t>
      </w:r>
    </w:p>
    <w:p w14:paraId="344B237B" w14:textId="77777777" w:rsidR="00FC7AD8" w:rsidRDefault="00FC7AD8" w:rsidP="00FC7AD8">
      <w:pPr>
        <w:numPr>
          <w:ilvl w:val="0"/>
          <w:numId w:val="2"/>
        </w:numPr>
      </w:pPr>
      <w:r w:rsidRPr="00FC7AD8">
        <w:t xml:space="preserve">Microsoft Word </w:t>
      </w:r>
    </w:p>
    <w:p w14:paraId="3E55AAC5" w14:textId="77777777" w:rsidR="00FC7AD8" w:rsidRDefault="00FC7AD8" w:rsidP="00FC7AD8">
      <w:pPr>
        <w:ind w:left="720"/>
      </w:pPr>
    </w:p>
    <w:p w14:paraId="470F3F18" w14:textId="77777777" w:rsidR="00FC7AD8" w:rsidRPr="00FC7AD8" w:rsidRDefault="00FC7AD8" w:rsidP="00FC7AD8">
      <w:pPr>
        <w:ind w:left="720"/>
      </w:pPr>
    </w:p>
    <w:p w14:paraId="1F91643A" w14:textId="77777777" w:rsidR="005550D6" w:rsidRDefault="005550D6" w:rsidP="00FC7AD8">
      <w:pPr>
        <w:rPr>
          <w:b/>
          <w:bCs/>
        </w:rPr>
      </w:pPr>
    </w:p>
    <w:p w14:paraId="419CECF1" w14:textId="512F5309" w:rsidR="00FC7AD8" w:rsidRPr="00FC7AD8" w:rsidRDefault="00FC7AD8" w:rsidP="00FC7AD8">
      <w:pPr>
        <w:rPr>
          <w:b/>
          <w:bCs/>
        </w:rPr>
      </w:pPr>
      <w:r w:rsidRPr="00FC7AD8">
        <w:rPr>
          <w:b/>
          <w:bCs/>
        </w:rPr>
        <w:lastRenderedPageBreak/>
        <w:t>6) 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3"/>
        <w:gridCol w:w="1249"/>
      </w:tblGrid>
      <w:tr w:rsidR="00FC7AD8" w:rsidRPr="00FC7AD8" w14:paraId="776336EE" w14:textId="77777777">
        <w:trPr>
          <w:tblHeader/>
          <w:tblCellSpacing w:w="15" w:type="dxa"/>
        </w:trPr>
        <w:tc>
          <w:tcPr>
            <w:tcW w:w="0" w:type="auto"/>
            <w:vAlign w:val="center"/>
            <w:hideMark/>
          </w:tcPr>
          <w:p w14:paraId="3C3AA96D" w14:textId="77777777" w:rsidR="00FC7AD8" w:rsidRPr="00FC7AD8" w:rsidRDefault="00FC7AD8" w:rsidP="00FC7AD8">
            <w:pPr>
              <w:rPr>
                <w:b/>
                <w:bCs/>
              </w:rPr>
            </w:pPr>
            <w:r w:rsidRPr="00FC7AD8">
              <w:rPr>
                <w:b/>
                <w:bCs/>
              </w:rPr>
              <w:t>Stage</w:t>
            </w:r>
          </w:p>
        </w:tc>
        <w:tc>
          <w:tcPr>
            <w:tcW w:w="0" w:type="auto"/>
            <w:vAlign w:val="center"/>
            <w:hideMark/>
          </w:tcPr>
          <w:p w14:paraId="31828634" w14:textId="77777777" w:rsidR="00FC7AD8" w:rsidRPr="00FC7AD8" w:rsidRDefault="00FC7AD8" w:rsidP="00FC7AD8">
            <w:pPr>
              <w:rPr>
                <w:b/>
                <w:bCs/>
              </w:rPr>
            </w:pPr>
            <w:r w:rsidRPr="00FC7AD8">
              <w:rPr>
                <w:b/>
                <w:bCs/>
              </w:rPr>
              <w:t>Timeframe</w:t>
            </w:r>
          </w:p>
        </w:tc>
      </w:tr>
      <w:tr w:rsidR="00FC7AD8" w:rsidRPr="00FC7AD8" w14:paraId="704B95E5" w14:textId="77777777">
        <w:trPr>
          <w:tblCellSpacing w:w="15" w:type="dxa"/>
        </w:trPr>
        <w:tc>
          <w:tcPr>
            <w:tcW w:w="0" w:type="auto"/>
            <w:vAlign w:val="center"/>
            <w:hideMark/>
          </w:tcPr>
          <w:p w14:paraId="343F3196" w14:textId="77777777" w:rsidR="00FC7AD8" w:rsidRPr="00FC7AD8" w:rsidRDefault="00FC7AD8" w:rsidP="00FC7AD8">
            <w:r w:rsidRPr="00FC7AD8">
              <w:t>Plan proposal</w:t>
            </w:r>
          </w:p>
        </w:tc>
        <w:tc>
          <w:tcPr>
            <w:tcW w:w="0" w:type="auto"/>
            <w:vAlign w:val="center"/>
            <w:hideMark/>
          </w:tcPr>
          <w:p w14:paraId="775E1B55" w14:textId="77777777" w:rsidR="00FC7AD8" w:rsidRPr="00FC7AD8" w:rsidRDefault="00FC7AD8" w:rsidP="00FC7AD8">
            <w:r w:rsidRPr="00FC7AD8">
              <w:t>Week 1</w:t>
            </w:r>
          </w:p>
        </w:tc>
      </w:tr>
      <w:tr w:rsidR="00FC7AD8" w:rsidRPr="00FC7AD8" w14:paraId="0B031E3A" w14:textId="77777777">
        <w:trPr>
          <w:tblCellSpacing w:w="15" w:type="dxa"/>
        </w:trPr>
        <w:tc>
          <w:tcPr>
            <w:tcW w:w="0" w:type="auto"/>
            <w:vAlign w:val="center"/>
            <w:hideMark/>
          </w:tcPr>
          <w:p w14:paraId="1EC26283" w14:textId="77777777" w:rsidR="00FC7AD8" w:rsidRPr="00FC7AD8" w:rsidRDefault="00FC7AD8" w:rsidP="00FC7AD8">
            <w:r w:rsidRPr="00FC7AD8">
              <w:t>Search for sources</w:t>
            </w:r>
          </w:p>
        </w:tc>
        <w:tc>
          <w:tcPr>
            <w:tcW w:w="0" w:type="auto"/>
            <w:vAlign w:val="center"/>
            <w:hideMark/>
          </w:tcPr>
          <w:p w14:paraId="2249F9DB" w14:textId="77777777" w:rsidR="00FC7AD8" w:rsidRPr="00FC7AD8" w:rsidRDefault="00FC7AD8" w:rsidP="00FC7AD8">
            <w:r w:rsidRPr="00FC7AD8">
              <w:t>Week 2</w:t>
            </w:r>
          </w:p>
        </w:tc>
      </w:tr>
      <w:tr w:rsidR="00FC7AD8" w:rsidRPr="00FC7AD8" w14:paraId="1AF977B7" w14:textId="77777777">
        <w:trPr>
          <w:tblCellSpacing w:w="15" w:type="dxa"/>
        </w:trPr>
        <w:tc>
          <w:tcPr>
            <w:tcW w:w="0" w:type="auto"/>
            <w:vAlign w:val="center"/>
            <w:hideMark/>
          </w:tcPr>
          <w:p w14:paraId="11AB5E7B" w14:textId="77777777" w:rsidR="00FC7AD8" w:rsidRPr="00FC7AD8" w:rsidRDefault="00FC7AD8" w:rsidP="00FC7AD8">
            <w:r w:rsidRPr="00FC7AD8">
              <w:t>Read and make notes</w:t>
            </w:r>
          </w:p>
        </w:tc>
        <w:tc>
          <w:tcPr>
            <w:tcW w:w="0" w:type="auto"/>
            <w:vAlign w:val="center"/>
            <w:hideMark/>
          </w:tcPr>
          <w:p w14:paraId="76544C21" w14:textId="77777777" w:rsidR="00FC7AD8" w:rsidRPr="00FC7AD8" w:rsidRDefault="00FC7AD8" w:rsidP="00FC7AD8">
            <w:r w:rsidRPr="00FC7AD8">
              <w:t>Week 3</w:t>
            </w:r>
          </w:p>
        </w:tc>
      </w:tr>
      <w:tr w:rsidR="00FC7AD8" w:rsidRPr="00FC7AD8" w14:paraId="635EB7C4" w14:textId="77777777">
        <w:trPr>
          <w:tblCellSpacing w:w="15" w:type="dxa"/>
        </w:trPr>
        <w:tc>
          <w:tcPr>
            <w:tcW w:w="0" w:type="auto"/>
            <w:vAlign w:val="center"/>
            <w:hideMark/>
          </w:tcPr>
          <w:p w14:paraId="6F726658" w14:textId="77777777" w:rsidR="00FC7AD8" w:rsidRPr="00FC7AD8" w:rsidRDefault="00FC7AD8" w:rsidP="00FC7AD8">
            <w:r w:rsidRPr="00FC7AD8">
              <w:t>Analyse themes</w:t>
            </w:r>
          </w:p>
        </w:tc>
        <w:tc>
          <w:tcPr>
            <w:tcW w:w="0" w:type="auto"/>
            <w:vAlign w:val="center"/>
            <w:hideMark/>
          </w:tcPr>
          <w:p w14:paraId="12CD2705" w14:textId="77777777" w:rsidR="00FC7AD8" w:rsidRPr="00FC7AD8" w:rsidRDefault="00FC7AD8" w:rsidP="00FC7AD8">
            <w:r w:rsidRPr="00FC7AD8">
              <w:t>Week 4</w:t>
            </w:r>
          </w:p>
        </w:tc>
      </w:tr>
      <w:tr w:rsidR="00FC7AD8" w:rsidRPr="00FC7AD8" w14:paraId="0FDC7002" w14:textId="77777777">
        <w:trPr>
          <w:tblCellSpacing w:w="15" w:type="dxa"/>
        </w:trPr>
        <w:tc>
          <w:tcPr>
            <w:tcW w:w="0" w:type="auto"/>
            <w:vAlign w:val="center"/>
            <w:hideMark/>
          </w:tcPr>
          <w:p w14:paraId="43BCC8F2" w14:textId="77777777" w:rsidR="00FC7AD8" w:rsidRPr="00FC7AD8" w:rsidRDefault="00FC7AD8" w:rsidP="00FC7AD8">
            <w:r w:rsidRPr="00FC7AD8">
              <w:t>Edit and reference</w:t>
            </w:r>
          </w:p>
        </w:tc>
        <w:tc>
          <w:tcPr>
            <w:tcW w:w="0" w:type="auto"/>
            <w:vAlign w:val="center"/>
            <w:hideMark/>
          </w:tcPr>
          <w:p w14:paraId="3C75D796" w14:textId="77777777" w:rsidR="00FC7AD8" w:rsidRPr="00FC7AD8" w:rsidRDefault="00FC7AD8" w:rsidP="00FC7AD8">
            <w:r w:rsidRPr="00FC7AD8">
              <w:t>Week 5</w:t>
            </w:r>
          </w:p>
        </w:tc>
      </w:tr>
    </w:tbl>
    <w:p w14:paraId="25B2D5FF" w14:textId="77777777" w:rsidR="00FC7AD8" w:rsidRDefault="00FC7AD8" w:rsidP="00FC7AD8">
      <w:pPr>
        <w:rPr>
          <w:b/>
          <w:bCs/>
        </w:rPr>
      </w:pPr>
    </w:p>
    <w:p w14:paraId="18F33252" w14:textId="77777777" w:rsidR="00FC7AD8" w:rsidRDefault="00FC7AD8" w:rsidP="00FC7AD8">
      <w:pPr>
        <w:rPr>
          <w:b/>
          <w:bCs/>
        </w:rPr>
      </w:pPr>
    </w:p>
    <w:p w14:paraId="16C1C064" w14:textId="58C85860" w:rsidR="00FC7AD8" w:rsidRPr="00FC7AD8" w:rsidRDefault="00FC7AD8" w:rsidP="00FC7AD8">
      <w:pPr>
        <w:rPr>
          <w:b/>
          <w:bCs/>
        </w:rPr>
      </w:pPr>
      <w:r w:rsidRPr="00FC7AD8">
        <w:rPr>
          <w:b/>
          <w:bCs/>
        </w:rPr>
        <w:t xml:space="preserve">7) </w:t>
      </w:r>
      <w:r w:rsidRPr="00FC7AD8">
        <w:rPr>
          <w:b/>
          <w:bCs/>
          <w:u w:val="single"/>
        </w:rPr>
        <w:t>Self-reflection as researcher</w:t>
      </w:r>
    </w:p>
    <w:p w14:paraId="5AE8B0FC" w14:textId="46140059" w:rsidR="00FC7AD8" w:rsidRDefault="00ED2E69" w:rsidP="00FC7AD8">
      <w:r w:rsidRPr="00ED2E69">
        <w:t>My interest in the mental health and wellbeing of young adults is a key strength I bring to this project. I am motivated to explore how social media influences confidence and body image. A potential challenge is finding recent and reliable sources due to the rapid changes in social media. I aim to improve my research, critical thinking, and Harvard referencing skills throughout this work.</w:t>
      </w:r>
    </w:p>
    <w:p w14:paraId="7E2935B2" w14:textId="77777777" w:rsidR="00FC7AD8" w:rsidRDefault="00FC7AD8" w:rsidP="00FC7AD8"/>
    <w:p w14:paraId="637859ED" w14:textId="77777777" w:rsidR="00FC7AD8" w:rsidRDefault="00FC7AD8" w:rsidP="00FC7AD8"/>
    <w:p w14:paraId="05B4BC7D" w14:textId="77777777" w:rsidR="00FC7AD8" w:rsidRDefault="00FC7AD8" w:rsidP="00FC7AD8"/>
    <w:p w14:paraId="4FF46D5E" w14:textId="77777777" w:rsidR="00FC7AD8" w:rsidRDefault="00FC7AD8" w:rsidP="00FC7AD8"/>
    <w:p w14:paraId="006B2B03" w14:textId="77777777" w:rsidR="00FC7AD8" w:rsidRDefault="00FC7AD8" w:rsidP="00FC7AD8"/>
    <w:p w14:paraId="6CBB82F7" w14:textId="77777777" w:rsidR="00FC7AD8" w:rsidRDefault="00FC7AD8" w:rsidP="00FC7AD8"/>
    <w:p w14:paraId="3167850F" w14:textId="77777777" w:rsidR="00FC7AD8" w:rsidRDefault="00FC7AD8" w:rsidP="00FC7AD8"/>
    <w:p w14:paraId="0AE5B90C" w14:textId="77777777" w:rsidR="00FC7AD8" w:rsidRDefault="00FC7AD8" w:rsidP="00FC7AD8"/>
    <w:p w14:paraId="36C4E04D" w14:textId="77777777" w:rsidR="00C9508C" w:rsidRDefault="00C9508C" w:rsidP="00FC7AD8"/>
    <w:p w14:paraId="5C80D019" w14:textId="77777777" w:rsidR="005550D6" w:rsidRDefault="005550D6" w:rsidP="00FC7AD8">
      <w:pPr>
        <w:rPr>
          <w:b/>
          <w:bCs/>
          <w:u w:val="single"/>
        </w:rPr>
      </w:pPr>
    </w:p>
    <w:p w14:paraId="5191B65F" w14:textId="77777777" w:rsidR="005550D6" w:rsidRDefault="005550D6" w:rsidP="00FC7AD8">
      <w:pPr>
        <w:rPr>
          <w:b/>
          <w:bCs/>
          <w:u w:val="single"/>
        </w:rPr>
      </w:pPr>
    </w:p>
    <w:p w14:paraId="62B8E9D4" w14:textId="77777777" w:rsidR="005550D6" w:rsidRDefault="005550D6" w:rsidP="00FC7AD8">
      <w:pPr>
        <w:rPr>
          <w:b/>
          <w:bCs/>
          <w:u w:val="single"/>
        </w:rPr>
      </w:pPr>
    </w:p>
    <w:p w14:paraId="7D353EBD" w14:textId="77777777" w:rsidR="005550D6" w:rsidRDefault="005550D6" w:rsidP="00FC7AD8">
      <w:pPr>
        <w:rPr>
          <w:b/>
          <w:bCs/>
          <w:u w:val="single"/>
        </w:rPr>
      </w:pPr>
    </w:p>
    <w:p w14:paraId="0CDDF86B" w14:textId="6AEF6652" w:rsidR="00FC7AD8" w:rsidRPr="00FC7AD8" w:rsidRDefault="00FC7AD8" w:rsidP="00FC7AD8">
      <w:pPr>
        <w:rPr>
          <w:b/>
          <w:bCs/>
          <w:u w:val="single"/>
        </w:rPr>
      </w:pPr>
      <w:r w:rsidRPr="00FC7AD8">
        <w:rPr>
          <w:b/>
          <w:bCs/>
          <w:u w:val="single"/>
        </w:rPr>
        <w:lastRenderedPageBreak/>
        <w:t>Reference List</w:t>
      </w:r>
    </w:p>
    <w:p w14:paraId="3A8FCCDB" w14:textId="77777777" w:rsidR="00FC7AD8" w:rsidRPr="00FC7AD8" w:rsidRDefault="00FC7AD8" w:rsidP="00FC7AD8">
      <w:r w:rsidRPr="00FC7AD8">
        <w:t xml:space="preserve">Aveyard, H. (2019) </w:t>
      </w:r>
      <w:r w:rsidRPr="00FC7AD8">
        <w:rPr>
          <w:i/>
          <w:iCs/>
        </w:rPr>
        <w:t>Doing a literature review in health and social care: A practical guide</w:t>
      </w:r>
      <w:r w:rsidRPr="00FC7AD8">
        <w:t xml:space="preserve">. 4th </w:t>
      </w:r>
      <w:proofErr w:type="spellStart"/>
      <w:r w:rsidRPr="00FC7AD8">
        <w:t>edn</w:t>
      </w:r>
      <w:proofErr w:type="spellEnd"/>
      <w:r w:rsidRPr="00FC7AD8">
        <w:t>. Maidenhead: Open University Press.</w:t>
      </w:r>
    </w:p>
    <w:p w14:paraId="39B2B8F0" w14:textId="77777777" w:rsidR="00FC7AD8" w:rsidRPr="00FC7AD8" w:rsidRDefault="00FC7AD8" w:rsidP="00FC7AD8">
      <w:r w:rsidRPr="00FC7AD8">
        <w:t xml:space="preserve">Cohen, R., Newton-John, T. and Slater, A. (2017) ‘The relationship between Facebook and Instagram appearance-focused activities and body image concerns in young women’, </w:t>
      </w:r>
      <w:r w:rsidRPr="00FC7AD8">
        <w:rPr>
          <w:i/>
          <w:iCs/>
        </w:rPr>
        <w:t>Body Image</w:t>
      </w:r>
      <w:r w:rsidRPr="00FC7AD8">
        <w:t xml:space="preserve">, 23, pp. 183–187. </w:t>
      </w:r>
      <w:proofErr w:type="spellStart"/>
      <w:r w:rsidRPr="00FC7AD8">
        <w:t>doi</w:t>
      </w:r>
      <w:proofErr w:type="spellEnd"/>
      <w:r w:rsidRPr="00FC7AD8">
        <w:t>: 10.1016/j.bodyim.2017.10.002.</w:t>
      </w:r>
    </w:p>
    <w:p w14:paraId="186D9EB0" w14:textId="77777777" w:rsidR="00FC7AD8" w:rsidRPr="00FC7AD8" w:rsidRDefault="00FC7AD8" w:rsidP="00FC7AD8">
      <w:proofErr w:type="spellStart"/>
      <w:r w:rsidRPr="00FC7AD8">
        <w:t>Fardouly</w:t>
      </w:r>
      <w:proofErr w:type="spellEnd"/>
      <w:r w:rsidRPr="00FC7AD8">
        <w:t>, J. and Vartanian, L.R. (2016) ‘</w:t>
      </w:r>
      <w:proofErr w:type="gramStart"/>
      <w:r w:rsidRPr="00FC7AD8">
        <w:t>Social media</w:t>
      </w:r>
      <w:proofErr w:type="gramEnd"/>
      <w:r w:rsidRPr="00FC7AD8">
        <w:t xml:space="preserve"> and body image concerns: Current research and future directions’, </w:t>
      </w:r>
      <w:r w:rsidRPr="00FC7AD8">
        <w:rPr>
          <w:i/>
          <w:iCs/>
        </w:rPr>
        <w:t>Current Opinion in Psychology</w:t>
      </w:r>
      <w:r w:rsidRPr="00FC7AD8">
        <w:t xml:space="preserve">, 9, pp. 1–5. </w:t>
      </w:r>
      <w:proofErr w:type="spellStart"/>
      <w:r w:rsidRPr="00FC7AD8">
        <w:t>doi</w:t>
      </w:r>
      <w:proofErr w:type="spellEnd"/>
      <w:r w:rsidRPr="00FC7AD8">
        <w:t>: 10.1016/j.copsyc.2015.09.005.</w:t>
      </w:r>
    </w:p>
    <w:p w14:paraId="406D9510" w14:textId="77777777" w:rsidR="00FC7AD8" w:rsidRPr="00FC7AD8" w:rsidRDefault="00FC7AD8" w:rsidP="00FC7AD8">
      <w:proofErr w:type="spellStart"/>
      <w:r w:rsidRPr="00FC7AD8">
        <w:t>Fardouly</w:t>
      </w:r>
      <w:proofErr w:type="spellEnd"/>
      <w:r w:rsidRPr="00FC7AD8">
        <w:t xml:space="preserve">, J., Diedrichs, P.C., Vartanian, L.R. and Halliwell, E. (2015) ‘Social comparisons on social media: The impact of Facebook on young women’s body image concerns and mood’, </w:t>
      </w:r>
      <w:r w:rsidRPr="00FC7AD8">
        <w:rPr>
          <w:i/>
          <w:iCs/>
        </w:rPr>
        <w:t>Body Image</w:t>
      </w:r>
      <w:r w:rsidRPr="00FC7AD8">
        <w:t xml:space="preserve">, 13, pp. 38–45. </w:t>
      </w:r>
      <w:proofErr w:type="spellStart"/>
      <w:r w:rsidRPr="00FC7AD8">
        <w:t>doi</w:t>
      </w:r>
      <w:proofErr w:type="spellEnd"/>
      <w:r w:rsidRPr="00FC7AD8">
        <w:t>: 10.1016/j.bodyim.2014.12.002.</w:t>
      </w:r>
    </w:p>
    <w:p w14:paraId="46FC5975" w14:textId="77777777" w:rsidR="00FC7AD8" w:rsidRPr="00FC7AD8" w:rsidRDefault="00FC7AD8" w:rsidP="00FC7AD8">
      <w:r w:rsidRPr="00FC7AD8">
        <w:t xml:space="preserve">Grogan, S. (2021) </w:t>
      </w:r>
      <w:r w:rsidRPr="00FC7AD8">
        <w:rPr>
          <w:i/>
          <w:iCs/>
        </w:rPr>
        <w:t>Body image: Understanding body dissatisfaction in men, women and children</w:t>
      </w:r>
      <w:r w:rsidRPr="00FC7AD8">
        <w:t xml:space="preserve">. 4th </w:t>
      </w:r>
      <w:proofErr w:type="spellStart"/>
      <w:r w:rsidRPr="00FC7AD8">
        <w:t>edn</w:t>
      </w:r>
      <w:proofErr w:type="spellEnd"/>
      <w:r w:rsidRPr="00FC7AD8">
        <w:t>. London: Routledge.</w:t>
      </w:r>
    </w:p>
    <w:p w14:paraId="5A00C4C1" w14:textId="77777777" w:rsidR="00FC7AD8" w:rsidRPr="00FC7AD8" w:rsidRDefault="00FC7AD8" w:rsidP="00FC7AD8">
      <w:r w:rsidRPr="00FC7AD8">
        <w:t xml:space="preserve">Holland, G. and Tiggemann, M. (2016) ‘A systematic review of the impact of the use of social networking sites on body image and disordered eating outcomes’, </w:t>
      </w:r>
      <w:r w:rsidRPr="00FC7AD8">
        <w:rPr>
          <w:i/>
          <w:iCs/>
        </w:rPr>
        <w:t>Body Image</w:t>
      </w:r>
      <w:r w:rsidRPr="00FC7AD8">
        <w:t xml:space="preserve">, 17, pp. 100–110. </w:t>
      </w:r>
      <w:proofErr w:type="spellStart"/>
      <w:r w:rsidRPr="00FC7AD8">
        <w:t>doi</w:t>
      </w:r>
      <w:proofErr w:type="spellEnd"/>
      <w:r w:rsidRPr="00FC7AD8">
        <w:t>: 10.1016/j.bodyim.2016.02.008.</w:t>
      </w:r>
    </w:p>
    <w:p w14:paraId="6A89057D" w14:textId="77777777" w:rsidR="00FC7AD8" w:rsidRPr="00FC7AD8" w:rsidRDefault="00FC7AD8" w:rsidP="00FC7AD8">
      <w:r w:rsidRPr="00FC7AD8">
        <w:t xml:space="preserve">House of Commons Health and Social Care Committee (2022) </w:t>
      </w:r>
      <w:r w:rsidRPr="00FC7AD8">
        <w:rPr>
          <w:i/>
          <w:iCs/>
        </w:rPr>
        <w:t>The impact of body image on mental and physical health</w:t>
      </w:r>
      <w:r w:rsidRPr="00FC7AD8">
        <w:t>. Second Report of Session 2022–23, HC 114. London: House of Commons.</w:t>
      </w:r>
    </w:p>
    <w:p w14:paraId="25A48366" w14:textId="77777777" w:rsidR="00FC7AD8" w:rsidRPr="00FC7AD8" w:rsidRDefault="00FC7AD8" w:rsidP="00FC7AD8">
      <w:r w:rsidRPr="00FC7AD8">
        <w:t xml:space="preserve">Mental Health Foundation (2019) </w:t>
      </w:r>
      <w:r w:rsidRPr="00FC7AD8">
        <w:rPr>
          <w:i/>
          <w:iCs/>
        </w:rPr>
        <w:t>Body image: How we think and feel about our bodies</w:t>
      </w:r>
      <w:r w:rsidRPr="00FC7AD8">
        <w:t>. London: Mental Health Foundation.</w:t>
      </w:r>
    </w:p>
    <w:p w14:paraId="3351A49D" w14:textId="77777777" w:rsidR="00FC7AD8" w:rsidRPr="00FC7AD8" w:rsidRDefault="00FC7AD8" w:rsidP="00FC7AD8">
      <w:r w:rsidRPr="00FC7AD8">
        <w:t xml:space="preserve">NHS Digital (2023) </w:t>
      </w:r>
      <w:r w:rsidRPr="00FC7AD8">
        <w:rPr>
          <w:i/>
          <w:iCs/>
        </w:rPr>
        <w:t>Mental health of children and young people in England, 2023: Wave 4 follow up to the 2017 survey</w:t>
      </w:r>
      <w:r w:rsidRPr="00FC7AD8">
        <w:t>. Leeds: NHS Digital.</w:t>
      </w:r>
    </w:p>
    <w:p w14:paraId="5E24FC97" w14:textId="77777777" w:rsidR="00FC7AD8" w:rsidRPr="00FC7AD8" w:rsidRDefault="00FC7AD8" w:rsidP="00FC7AD8">
      <w:r w:rsidRPr="00FC7AD8">
        <w:t xml:space="preserve">Ofcom (2024) </w:t>
      </w:r>
      <w:r w:rsidRPr="00FC7AD8">
        <w:rPr>
          <w:i/>
          <w:iCs/>
        </w:rPr>
        <w:t>Online Nation 2024 report</w:t>
      </w:r>
      <w:r w:rsidRPr="00FC7AD8">
        <w:t>. London: Ofcom.</w:t>
      </w:r>
    </w:p>
    <w:p w14:paraId="4BFB19BA" w14:textId="77777777" w:rsidR="00FC7AD8" w:rsidRPr="00FC7AD8" w:rsidRDefault="00FC7AD8" w:rsidP="00FC7AD8">
      <w:r w:rsidRPr="00FC7AD8">
        <w:t xml:space="preserve">Perloff, R.M. (2014) ‘Social media effects on young women’s body image concerns: Theoretical perspectives and an agenda for research’, </w:t>
      </w:r>
      <w:r w:rsidRPr="00FC7AD8">
        <w:rPr>
          <w:i/>
          <w:iCs/>
        </w:rPr>
        <w:t>Sex Roles</w:t>
      </w:r>
      <w:r w:rsidRPr="00FC7AD8">
        <w:t xml:space="preserve">, 71(11–12), pp. 363–377. </w:t>
      </w:r>
      <w:proofErr w:type="spellStart"/>
      <w:r w:rsidRPr="00FC7AD8">
        <w:t>doi</w:t>
      </w:r>
      <w:proofErr w:type="spellEnd"/>
      <w:r w:rsidRPr="00FC7AD8">
        <w:t>: 10.1007/s11199-014-0384-6.</w:t>
      </w:r>
    </w:p>
    <w:p w14:paraId="7B16CB7C" w14:textId="77777777" w:rsidR="00FC7AD8" w:rsidRPr="00FC7AD8" w:rsidRDefault="00FC7AD8" w:rsidP="00FC7AD8">
      <w:r w:rsidRPr="00FC7AD8">
        <w:t xml:space="preserve">Rosenberg, M. (1965) </w:t>
      </w:r>
      <w:r w:rsidRPr="00FC7AD8">
        <w:rPr>
          <w:i/>
          <w:iCs/>
        </w:rPr>
        <w:t>Society and the adolescent self-image</w:t>
      </w:r>
      <w:r w:rsidRPr="00FC7AD8">
        <w:t>. Princeton, NJ: Princeton University Press.</w:t>
      </w:r>
    </w:p>
    <w:p w14:paraId="348948DC" w14:textId="77777777" w:rsidR="00FC7AD8" w:rsidRPr="00FC7AD8" w:rsidRDefault="00FC7AD8" w:rsidP="00FC7AD8">
      <w:r w:rsidRPr="00FC7AD8">
        <w:t xml:space="preserve">Royal Society for Public Health and Young Health Movement (2017) </w:t>
      </w:r>
      <w:r w:rsidRPr="00FC7AD8">
        <w:rPr>
          <w:i/>
          <w:iCs/>
        </w:rPr>
        <w:t xml:space="preserve">#StatusOfMind: </w:t>
      </w:r>
      <w:proofErr w:type="gramStart"/>
      <w:r w:rsidRPr="00FC7AD8">
        <w:rPr>
          <w:i/>
          <w:iCs/>
        </w:rPr>
        <w:t>Social media</w:t>
      </w:r>
      <w:proofErr w:type="gramEnd"/>
      <w:r w:rsidRPr="00FC7AD8">
        <w:rPr>
          <w:i/>
          <w:iCs/>
        </w:rPr>
        <w:t xml:space="preserve"> and young people’s mental health and wellbeing</w:t>
      </w:r>
      <w:r w:rsidRPr="00FC7AD8">
        <w:t>. London: Royal Society for Public Health.</w:t>
      </w:r>
    </w:p>
    <w:p w14:paraId="11BD00A8" w14:textId="77777777" w:rsidR="00FC7AD8" w:rsidRPr="00FC7AD8" w:rsidRDefault="00FC7AD8" w:rsidP="00FC7AD8">
      <w:proofErr w:type="spellStart"/>
      <w:r w:rsidRPr="00FC7AD8">
        <w:lastRenderedPageBreak/>
        <w:t>Saiphoo</w:t>
      </w:r>
      <w:proofErr w:type="spellEnd"/>
      <w:r w:rsidRPr="00FC7AD8">
        <w:t xml:space="preserve">, A.N. and Vahedi, Z. (2019) ‘A meta-analytic review of the relationship between social media use and body image disturbance’, </w:t>
      </w:r>
      <w:r w:rsidRPr="00FC7AD8">
        <w:rPr>
          <w:i/>
          <w:iCs/>
        </w:rPr>
        <w:t xml:space="preserve">Computers in Human </w:t>
      </w:r>
      <w:proofErr w:type="spellStart"/>
      <w:r w:rsidRPr="00FC7AD8">
        <w:rPr>
          <w:i/>
          <w:iCs/>
        </w:rPr>
        <w:t>Behavior</w:t>
      </w:r>
      <w:proofErr w:type="spellEnd"/>
      <w:r w:rsidRPr="00FC7AD8">
        <w:t xml:space="preserve">, 101, pp. 259–275. </w:t>
      </w:r>
      <w:proofErr w:type="spellStart"/>
      <w:r w:rsidRPr="00FC7AD8">
        <w:t>doi</w:t>
      </w:r>
      <w:proofErr w:type="spellEnd"/>
      <w:r w:rsidRPr="00FC7AD8">
        <w:t>: 10.1016/j.chb.2019.07.028.</w:t>
      </w:r>
    </w:p>
    <w:p w14:paraId="1ACEF39E" w14:textId="77777777" w:rsidR="00FC7AD8" w:rsidRPr="00FC7AD8" w:rsidRDefault="00FC7AD8" w:rsidP="00FC7AD8">
      <w:r w:rsidRPr="00FC7AD8">
        <w:t xml:space="preserve">Sherlock, M. and Wagstaff, D.L. (2019) ‘Exploring the relationship between frequency of Instagram use, exposure to idealized images, and psychological well-being in women’, </w:t>
      </w:r>
      <w:r w:rsidRPr="00FC7AD8">
        <w:rPr>
          <w:i/>
          <w:iCs/>
        </w:rPr>
        <w:t>Psychology of Popular Media Culture</w:t>
      </w:r>
      <w:r w:rsidRPr="00FC7AD8">
        <w:t xml:space="preserve">, 8(4), pp. 482–490. </w:t>
      </w:r>
      <w:proofErr w:type="spellStart"/>
      <w:r w:rsidRPr="00FC7AD8">
        <w:t>doi</w:t>
      </w:r>
      <w:proofErr w:type="spellEnd"/>
      <w:r w:rsidRPr="00FC7AD8">
        <w:t>: 10.1037/ppm0000182.</w:t>
      </w:r>
    </w:p>
    <w:p w14:paraId="1064ABEC" w14:textId="77777777" w:rsidR="00FC7AD8" w:rsidRPr="00FC7AD8" w:rsidRDefault="00FC7AD8" w:rsidP="00FC7AD8">
      <w:r w:rsidRPr="00FC7AD8">
        <w:t>Tiggemann, M. and Slater, A. (2013) ‘</w:t>
      </w:r>
      <w:proofErr w:type="spellStart"/>
      <w:r w:rsidRPr="00FC7AD8">
        <w:t>NetGirls</w:t>
      </w:r>
      <w:proofErr w:type="spellEnd"/>
      <w:r w:rsidRPr="00FC7AD8">
        <w:t xml:space="preserve">: The Internet, Facebook, and body image concern in adolescent girls’, </w:t>
      </w:r>
      <w:r w:rsidRPr="00FC7AD8">
        <w:rPr>
          <w:i/>
          <w:iCs/>
        </w:rPr>
        <w:t>International Journal of Eating Disorders</w:t>
      </w:r>
      <w:r w:rsidRPr="00FC7AD8">
        <w:t xml:space="preserve">, 46(6), pp. 630–633. </w:t>
      </w:r>
      <w:proofErr w:type="spellStart"/>
      <w:r w:rsidRPr="00FC7AD8">
        <w:t>doi</w:t>
      </w:r>
      <w:proofErr w:type="spellEnd"/>
      <w:r w:rsidRPr="00FC7AD8">
        <w:t>: 10.1002/eat.22141.</w:t>
      </w:r>
    </w:p>
    <w:p w14:paraId="01244711" w14:textId="77777777" w:rsidR="00FC7AD8" w:rsidRPr="00FC7AD8" w:rsidRDefault="00FC7AD8" w:rsidP="00FC7AD8">
      <w:proofErr w:type="spellStart"/>
      <w:r w:rsidRPr="00FC7AD8">
        <w:t>Vandenbosch</w:t>
      </w:r>
      <w:proofErr w:type="spellEnd"/>
      <w:r w:rsidRPr="00FC7AD8">
        <w:t xml:space="preserve">, L., </w:t>
      </w:r>
      <w:proofErr w:type="spellStart"/>
      <w:r w:rsidRPr="00FC7AD8">
        <w:t>Fardouly</w:t>
      </w:r>
      <w:proofErr w:type="spellEnd"/>
      <w:r w:rsidRPr="00FC7AD8">
        <w:t>, J. and Tiggemann, M. (2022) ‘</w:t>
      </w:r>
      <w:proofErr w:type="gramStart"/>
      <w:r w:rsidRPr="00FC7AD8">
        <w:t>Social media</w:t>
      </w:r>
      <w:proofErr w:type="gramEnd"/>
      <w:r w:rsidRPr="00FC7AD8">
        <w:t xml:space="preserve"> and body image: Recent trends and future directions’, </w:t>
      </w:r>
      <w:r w:rsidRPr="00FC7AD8">
        <w:rPr>
          <w:i/>
          <w:iCs/>
        </w:rPr>
        <w:t>Current Opinion in Psychology</w:t>
      </w:r>
      <w:r w:rsidRPr="00FC7AD8">
        <w:t xml:space="preserve">, 45, article 101289. </w:t>
      </w:r>
      <w:proofErr w:type="spellStart"/>
      <w:r w:rsidRPr="00FC7AD8">
        <w:t>doi</w:t>
      </w:r>
      <w:proofErr w:type="spellEnd"/>
      <w:r w:rsidRPr="00FC7AD8">
        <w:t>: 10.1016/j.copsyc.2021.12.002.</w:t>
      </w:r>
    </w:p>
    <w:p w14:paraId="6E4D17F9" w14:textId="77777777" w:rsidR="00FC7AD8" w:rsidRDefault="00FC7AD8"/>
    <w:sectPr w:rsidR="00FC7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75306"/>
    <w:multiLevelType w:val="multilevel"/>
    <w:tmpl w:val="85188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465548"/>
    <w:multiLevelType w:val="multilevel"/>
    <w:tmpl w:val="E38AB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8519964">
    <w:abstractNumId w:val="0"/>
  </w:num>
  <w:num w:numId="2" w16cid:durableId="732848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D8"/>
    <w:rsid w:val="00161BB4"/>
    <w:rsid w:val="001C26D4"/>
    <w:rsid w:val="002E5731"/>
    <w:rsid w:val="003810F7"/>
    <w:rsid w:val="00525128"/>
    <w:rsid w:val="005550D6"/>
    <w:rsid w:val="00567569"/>
    <w:rsid w:val="00691544"/>
    <w:rsid w:val="00945AF3"/>
    <w:rsid w:val="00A14375"/>
    <w:rsid w:val="00A23058"/>
    <w:rsid w:val="00A819A6"/>
    <w:rsid w:val="00B06442"/>
    <w:rsid w:val="00BA121F"/>
    <w:rsid w:val="00C86C37"/>
    <w:rsid w:val="00C9508C"/>
    <w:rsid w:val="00ED2E69"/>
    <w:rsid w:val="00F170C9"/>
    <w:rsid w:val="00FC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C7788"/>
  <w15:chartTrackingRefBased/>
  <w15:docId w15:val="{9B510F6F-31D5-47F8-8625-9C9F7981F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A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A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A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A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A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A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A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A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A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A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A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A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A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A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A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A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A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AD8"/>
    <w:rPr>
      <w:rFonts w:eastAsiaTheme="majorEastAsia" w:cstheme="majorBidi"/>
      <w:color w:val="272727" w:themeColor="text1" w:themeTint="D8"/>
    </w:rPr>
  </w:style>
  <w:style w:type="paragraph" w:styleId="Title">
    <w:name w:val="Title"/>
    <w:basedOn w:val="Normal"/>
    <w:next w:val="Normal"/>
    <w:link w:val="TitleChar"/>
    <w:uiPriority w:val="10"/>
    <w:qFormat/>
    <w:rsid w:val="00FC7A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A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A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AD8"/>
    <w:pPr>
      <w:spacing w:before="160"/>
      <w:jc w:val="center"/>
    </w:pPr>
    <w:rPr>
      <w:i/>
      <w:iCs/>
      <w:color w:val="404040" w:themeColor="text1" w:themeTint="BF"/>
    </w:rPr>
  </w:style>
  <w:style w:type="character" w:customStyle="1" w:styleId="QuoteChar">
    <w:name w:val="Quote Char"/>
    <w:basedOn w:val="DefaultParagraphFont"/>
    <w:link w:val="Quote"/>
    <w:uiPriority w:val="29"/>
    <w:rsid w:val="00FC7AD8"/>
    <w:rPr>
      <w:i/>
      <w:iCs/>
      <w:color w:val="404040" w:themeColor="text1" w:themeTint="BF"/>
    </w:rPr>
  </w:style>
  <w:style w:type="paragraph" w:styleId="ListParagraph">
    <w:name w:val="List Paragraph"/>
    <w:basedOn w:val="Normal"/>
    <w:uiPriority w:val="34"/>
    <w:qFormat/>
    <w:rsid w:val="00FC7AD8"/>
    <w:pPr>
      <w:ind w:left="720"/>
      <w:contextualSpacing/>
    </w:pPr>
  </w:style>
  <w:style w:type="character" w:styleId="IntenseEmphasis">
    <w:name w:val="Intense Emphasis"/>
    <w:basedOn w:val="DefaultParagraphFont"/>
    <w:uiPriority w:val="21"/>
    <w:qFormat/>
    <w:rsid w:val="00FC7AD8"/>
    <w:rPr>
      <w:i/>
      <w:iCs/>
      <w:color w:val="0F4761" w:themeColor="accent1" w:themeShade="BF"/>
    </w:rPr>
  </w:style>
  <w:style w:type="paragraph" w:styleId="IntenseQuote">
    <w:name w:val="Intense Quote"/>
    <w:basedOn w:val="Normal"/>
    <w:next w:val="Normal"/>
    <w:link w:val="IntenseQuoteChar"/>
    <w:uiPriority w:val="30"/>
    <w:qFormat/>
    <w:rsid w:val="00FC7A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AD8"/>
    <w:rPr>
      <w:i/>
      <w:iCs/>
      <w:color w:val="0F4761" w:themeColor="accent1" w:themeShade="BF"/>
    </w:rPr>
  </w:style>
  <w:style w:type="character" w:styleId="IntenseReference">
    <w:name w:val="Intense Reference"/>
    <w:basedOn w:val="DefaultParagraphFont"/>
    <w:uiPriority w:val="32"/>
    <w:qFormat/>
    <w:rsid w:val="00FC7A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205143da13458ce92a679fe40fe5fac4">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c5c80ec63b11199cd1a7a18ffd8d2072"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95EFB5FC-B298-43E0-B4DE-1F2EB460AF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DD1279-6CD5-4BB7-B003-B3B2961B03AA}">
  <ds:schemaRefs>
    <ds:schemaRef ds:uri="http://schemas.microsoft.com/sharepoint/v3/contenttype/forms"/>
  </ds:schemaRefs>
</ds:datastoreItem>
</file>

<file path=customXml/itemProps3.xml><?xml version="1.0" encoding="utf-8"?>
<ds:datastoreItem xmlns:ds="http://schemas.openxmlformats.org/officeDocument/2006/customXml" ds:itemID="{125F8547-2FF9-4268-8954-28E057E5D441}">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6</Pages>
  <Words>1052</Words>
  <Characters>6003</Characters>
  <Application>Microsoft Office Word</Application>
  <DocSecurity>0</DocSecurity>
  <Lines>50</Lines>
  <Paragraphs>14</Paragraphs>
  <ScaleCrop>false</ScaleCrop>
  <Company/>
  <LinksUpToDate>false</LinksUpToDate>
  <CharactersWithSpaces>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Shabnam Kausar (2319036)</dc:creator>
  <cp:keywords/>
  <dc:description/>
  <cp:lastModifiedBy>Shabnam Kausar (2319036)</cp:lastModifiedBy>
  <cp:revision>18</cp:revision>
  <dcterms:created xsi:type="dcterms:W3CDTF">2026-06-08T09:54:00Z</dcterms:created>
  <dcterms:modified xsi:type="dcterms:W3CDTF">2026-06-08T11:10:00Z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71bcda35-e489-4b18-a433-be0aadf0dc90</vt:lpwstr>
  </property>
  <property fmtid="{D5CDD505-2E9C-101B-9397-08002B2CF9AE}" pid="3" name="ContentTypeId">
    <vt:lpwstr>0x010100189ABA28F046F04E92B9341F710745C9</vt:lpwstr>
  </property>
</Properties>
</file>