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center"/>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15">
      <w:pPr>
        <w:pStyle w:val="Title"/>
        <w:jc w:val="center"/>
        <w:rPr>
          <w:sz w:val="48"/>
          <w:szCs w:val="48"/>
          <w:u w:val="single"/>
        </w:rPr>
      </w:pPr>
      <w:bookmarkStart w:colFirst="0" w:colLast="0" w:name="_heading=h.os0nn7foc226" w:id="0"/>
      <w:bookmarkEnd w:id="0"/>
      <w:r w:rsidDel="00000000" w:rsidR="00000000" w:rsidRPr="00000000">
        <w:rPr>
          <w:sz w:val="48"/>
          <w:szCs w:val="48"/>
          <w:u w:val="single"/>
          <w:rtl w:val="0"/>
        </w:rPr>
        <w:t xml:space="preserve">Sustainability and the Circular Economy in the hotel and hospitality industry</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jc w:val="center"/>
        <w:rPr>
          <w:b w:val="1"/>
          <w:sz w:val="36"/>
          <w:szCs w:val="36"/>
        </w:rPr>
      </w:pPr>
      <w:r w:rsidDel="00000000" w:rsidR="00000000" w:rsidRPr="00000000">
        <w:rPr>
          <w:b w:val="1"/>
          <w:sz w:val="36"/>
          <w:szCs w:val="36"/>
          <w:rtl w:val="0"/>
        </w:rPr>
        <w:t xml:space="preserve">Muzaffor Ali</w:t>
      </w:r>
    </w:p>
    <w:p w:rsidR="00000000" w:rsidDel="00000000" w:rsidP="00000000" w:rsidRDefault="00000000" w:rsidRPr="00000000" w14:paraId="00000018">
      <w:pPr>
        <w:jc w:val="center"/>
        <w:rPr>
          <w:b w:val="1"/>
          <w:sz w:val="36"/>
          <w:szCs w:val="36"/>
        </w:rPr>
      </w:pPr>
      <w:r w:rsidDel="00000000" w:rsidR="00000000" w:rsidRPr="00000000">
        <w:rPr>
          <w:b w:val="1"/>
          <w:sz w:val="36"/>
          <w:szCs w:val="36"/>
          <w:rtl w:val="0"/>
        </w:rPr>
        <w:t xml:space="preserve">1704785</w:t>
      </w:r>
      <w:r w:rsidDel="00000000" w:rsidR="00000000" w:rsidRPr="00000000">
        <w:rPr>
          <w:rtl w:val="0"/>
        </w:rPr>
      </w:r>
    </w:p>
    <w:p w:rsidR="00000000" w:rsidDel="00000000" w:rsidP="00000000" w:rsidRDefault="00000000" w:rsidRPr="00000000" w14:paraId="00000019">
      <w:pPr>
        <w:pStyle w:val="Title"/>
        <w:jc w:val="both"/>
        <w:rPr>
          <w:sz w:val="48"/>
          <w:szCs w:val="48"/>
          <w:u w:val="single"/>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2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2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is linear economy?</w:t>
      </w:r>
      <w:r w:rsidDel="00000000" w:rsidR="00000000" w:rsidRPr="00000000">
        <w:rPr>
          <w:rtl w:val="0"/>
        </w:rPr>
      </w:r>
    </w:p>
    <w:p w:rsidR="00000000" w:rsidDel="00000000" w:rsidP="00000000" w:rsidRDefault="00000000" w:rsidRPr="00000000" w14:paraId="0000002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What is circular economy?</w:t>
      </w:r>
      <w:r w:rsidDel="00000000" w:rsidR="00000000" w:rsidRPr="00000000">
        <w:rPr>
          <w:rtl w:val="0"/>
        </w:rPr>
      </w:r>
    </w:p>
    <w:p w:rsidR="00000000" w:rsidDel="00000000" w:rsidP="00000000" w:rsidRDefault="00000000" w:rsidRPr="00000000" w14:paraId="0000002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Circular economy and the sector of hospitality and hotel industry</w:t>
      </w:r>
      <w:r w:rsidDel="00000000" w:rsidR="00000000" w:rsidRPr="00000000">
        <w:rPr>
          <w:rtl w:val="0"/>
        </w:rPr>
      </w:r>
    </w:p>
    <w:p w:rsidR="00000000" w:rsidDel="00000000" w:rsidP="00000000" w:rsidRDefault="00000000" w:rsidRPr="00000000" w14:paraId="00000026">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Methodologies related to circular economies in different countries</w:t>
      </w:r>
      <w:r w:rsidDel="00000000" w:rsidR="00000000" w:rsidRPr="00000000">
        <w:rPr>
          <w:rtl w:val="0"/>
        </w:rPr>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Why shifting from linear to circular is important in hotel industry?</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Case studies</w:t>
      </w:r>
      <w:r w:rsidDel="00000000" w:rsidR="00000000" w:rsidRPr="00000000">
        <w:rPr>
          <w:rtl w:val="0"/>
        </w:rPr>
      </w:r>
    </w:p>
    <w:p w:rsidR="00000000" w:rsidDel="00000000" w:rsidP="00000000" w:rsidRDefault="00000000" w:rsidRPr="00000000" w14:paraId="0000002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r w:rsidDel="00000000" w:rsidR="00000000" w:rsidRPr="00000000">
        <w:rPr>
          <w:rtl w:val="0"/>
        </w:rPr>
      </w:r>
    </w:p>
    <w:p w:rsidR="00000000" w:rsidDel="00000000" w:rsidP="00000000" w:rsidRDefault="00000000" w:rsidRPr="00000000" w14:paraId="0000002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Industrial and agricultural revolutions have made it possible to meet the needs of the rising population of the planet earth. But these kinds of revolutions have also come with some negative impacts on the sustainability of the resources of the earth. The rise of pollution and extra consumption of resources with no checks and balances are drawing our attention in order to move from the linear form of economy to new modes of the economy. In this way, the concept of a circular economy has been generated (Blowfield, 2013, p 33). This is the concept that is helpful to meet the needs of the present while not compromising on the requirements of the future. We can say this is the concept used for the sustainable means of production and consumption by human beings. So is the case with the hospitality and tourism sector. It is because of the fact that the conscious level of the travelers has increased and they are demanding eco-friendly products to be provided to them for consumption in hotels. That is why this kind of changed mindset is becoming the cause of compelling force for the management of the hospitality industry to shift their focus from traditional to circular economy principles of working (Aronssen, 2000, p 98).</w:t>
      </w:r>
    </w:p>
    <w:p w:rsidR="00000000" w:rsidDel="00000000" w:rsidP="00000000" w:rsidRDefault="00000000" w:rsidRPr="00000000" w14:paraId="0000003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is linear economy?</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a linear economy considers the perception that the resources of our planet are unlimited. This kind of model has the main focus just on the economy while ignoring the social and ecological impacts. The basic elements of this kind of model are like make, use, discard, and belief on unlimited resources. The ultimate result is the stress on the planet and human beings in the form of pollution, diseases, shortage of resources, etc. The process is happening because of the easy availability of the resources at very low prices and that is why it has resulted in the exploitation of the resources at a greater level (Curtin, 2012, p 45). That is why the voices are gaining importance that this kind of concept should be checked. Unfortunately, most of the sector of the hospitality industry is also using this form of concept at large scale, becoming the cause of release of many pollutants.</w:t>
      </w:r>
    </w:p>
    <w:p w:rsidR="00000000" w:rsidDel="00000000" w:rsidP="00000000" w:rsidRDefault="00000000" w:rsidRPr="00000000" w14:paraId="0000003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What is circular economy?</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the circular economy is considered to be the solution of the traditional or linear form of economy. This concept says that instead of making, using, and discarding the product we have to make every possibility to get benefit from the products as long as possible. We have to extract maximum benefit from the life of the product. This would result in the rise of strategies like reuse, reduce, and recycle the products. The ultimate result would be the reduction of consumption of fuel and pollution. This concept has also positive impacts on the economies of the world (Brebbia, 2004, p 126). This concept mainly focuses on the sustainable use of the resources with the combination of the increase of social responsibility. Now the awareness among the travelers has increased and they are expecting that the hotel and tourism sector must focus its way of working on this kind of concept.</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Circular economy and the sector of hospitality and hotel industry:</w:t>
      </w: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circular economy and the process of working in the hotel and hospitality industry have a very close relationship now. The tourists are going to make plans regarding their trips. After reaching the destination, he or she is going to use the local transport, the use of the accommodation facilities, and the consumption of food materials at the site during the time of stay. After the completion of the tour of any kind of place, he or she travels back to his or her home destination and the cycle goes on. In all these steps it is imperative to note that the kinds of products being consumed during all his or her trip should be produced in an environmentally friendly way. This is important as the consumption results in wastages and could become the cause of the pollution of the respective tourist’s site (Edgell, 2006, p 76). So the management of the hospitality and hotel industry must acknowledge the fact that the provision of the resources for the tourist must not pollute the environment as it could demotivate other tourists to visit the site. So this kind of industry has a very close relationship with the circular economy concepts.</w:t>
      </w:r>
    </w:p>
    <w:p w:rsidR="00000000" w:rsidDel="00000000" w:rsidP="00000000" w:rsidRDefault="00000000" w:rsidRPr="00000000" w14:paraId="0000003F">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Methodologies related to circular economies related to hotel industry in different countries:</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countries in the world are adapting to the concept of a circular economy in the hospitality industry by forming different policies and devising methodologies with the help of which the sustainable use of the resources could be made possible. Some examples follow:</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important decisions were made by the house of commons of the UK to make the concept of circular economy in streamline to the reforms being made in taxation in 2014. This kind of policy and strategies involved giving benefits of the reuse and the recycling of the products and also involved small scale to large scale corporations in the recovery of the materials and has special attention for the hospitality industry also (Capplen, 2015, p 67). This policy also involves making prohibitions and penalties of the hotels involved in the use of the product which cannot be used again. That is why the concept is thriving in the United Kingdom.</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Denmark has started an awareness program in the form of an initiative that has a slogan like Denmark without waste. This technique is clearly showing the intentions of the government to move from the linear economy to the circular economy. The government has started giving funds to many hotels and tourist organizations involved in the sustainable use of resources (Deng, 2006, p 175). The concept of recycling hotel waste is considered to be the first step towards sustainable growth of the economy.</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country like Singapore has a clear policy of least possible waste with ultimate investments from the public and private funds on the generation of the ideas and then their implementations to make it possible that sustainable use of the resources could help the thriving economy by involving many hospitality industries also. The agreement between the government and non-governmental organizations in the form of the Singapore packaging agreement has the main focus on the reduction of the waste generated from the packaging. With this strategy, the country has saved nearly 30 billion dollars in the last five years (Callnan, 2017, p 234).</w:t>
      </w:r>
    </w:p>
    <w:p w:rsidR="00000000" w:rsidDel="00000000" w:rsidP="00000000" w:rsidRDefault="00000000" w:rsidRPr="00000000" w14:paraId="00000044">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Why shifting from linear to circular is important in hotel industry?</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concept of circular economy has immense importance as many economists have realized that shifting from the traditional form of the economy towards circular will be helpful in the sustainable growth of the economies especially in the field of hotels and hospitality industry. The negative impacts of the linear economy in the form of massive unchecked exploitation of the resources and pollution are becoming the cause of threatening the very existence of the human race on earth</w:t>
      </w:r>
      <w:r w:rsidDel="00000000" w:rsidR="00000000" w:rsidRPr="00000000">
        <w:rPr>
          <w:rFonts w:ascii="Times New Roman" w:cs="Times New Roman" w:eastAsia="Times New Roman" w:hAnsi="Times New Roman"/>
          <w:color w:val="000000"/>
          <w:sz w:val="24"/>
          <w:szCs w:val="24"/>
          <w:rtl w:val="0"/>
        </w:rPr>
        <w:t xml:space="preserve"> (Novelli</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2005, p 65)</w:t>
      </w:r>
      <w:r w:rsidDel="00000000" w:rsidR="00000000" w:rsidRPr="00000000">
        <w:rPr>
          <w:rFonts w:ascii="Times New Roman" w:cs="Times New Roman" w:eastAsia="Times New Roman" w:hAnsi="Times New Roman"/>
          <w:sz w:val="24"/>
          <w:szCs w:val="24"/>
          <w:rtl w:val="0"/>
        </w:rPr>
        <w:t xml:space="preserve">. It has been estimated that till 2030 the linear economy will not be able to provide resources. The other estimates show that if the transition from linear to a circular economy are possible, in only one region of the European Union the generation of more funds will be like 4.5 Trillion dollars. So like all other industries massive changes are needed in the hotel industry also. The global impacts are exceeding 25 trillion dollars (Curtin, 2012, p 89). This is a clear indication that the shifting is unavoidable and this would also sustain the economic growth of the developed as well as the developing nations in the form of innovation, less pollution, reduction of stress on the environment, etc.</w:t>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STUDIES</w:t>
      </w:r>
    </w:p>
    <w:p w:rsidR="00000000" w:rsidDel="00000000" w:rsidP="00000000" w:rsidRDefault="00000000" w:rsidRPr="00000000" w14:paraId="00000047">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Different case studies related to the use of products in the tourism and hospitality industry are now the point of discussion. By employing different mechanisms, this industry can also make its positive contributions in the movement from linear to the circular economy and can add revenue to their pockets. Some case studies related to different techniques are:</w:t>
      </w:r>
    </w:p>
    <w:p w:rsidR="00000000" w:rsidDel="00000000" w:rsidP="00000000" w:rsidRDefault="00000000" w:rsidRPr="00000000" w14:paraId="00000048">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Conservation of Energy</w:t>
      </w:r>
    </w:p>
    <w:p w:rsidR="00000000" w:rsidDel="00000000" w:rsidP="00000000" w:rsidRDefault="00000000" w:rsidRPr="00000000" w14:paraId="00000049">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process of reduction of energy can improve the experience of the guests and also become the source of more revenue in the form of savings. This can be done by making simple amendments in hotels which could have an immense impact for example the use of light-emitting diode bulbs which are long-lasting or the use of the sunlight by arranging the easy availability in different portions of the hotels </w:t>
      </w:r>
      <w:r w:rsidDel="00000000" w:rsidR="00000000" w:rsidRPr="00000000">
        <w:rPr>
          <w:rFonts w:ascii="Times New Roman" w:cs="Times New Roman" w:eastAsia="Times New Roman" w:hAnsi="Times New Roman"/>
          <w:sz w:val="24"/>
          <w:szCs w:val="24"/>
          <w:rtl w:val="0"/>
        </w:rPr>
        <w:t xml:space="preserve">(Blowfield, 2013, p 56)</w:t>
      </w:r>
      <w:r w:rsidDel="00000000" w:rsidR="00000000" w:rsidRPr="00000000">
        <w:rPr>
          <w:rFonts w:ascii="Times New Roman" w:cs="Times New Roman" w:eastAsia="Times New Roman" w:hAnsi="Times New Roman"/>
          <w:color w:val="000000"/>
          <w:sz w:val="24"/>
          <w:szCs w:val="24"/>
          <w:rtl w:val="0"/>
        </w:rPr>
        <w:t xml:space="preserve">. Energy savings techniques can be deployed in the kitchen, laundry, and the air conditioning of the hotels. The use of solar energy in the generation of electricity is also a feasible idea. This kind of mechanism will improve the energy resources of the hotels.</w:t>
      </w:r>
    </w:p>
    <w:p w:rsidR="00000000" w:rsidDel="00000000" w:rsidP="00000000" w:rsidRDefault="00000000" w:rsidRPr="00000000" w14:paraId="0000004A">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Low Water Waste</w:t>
      </w:r>
    </w:p>
    <w:p w:rsidR="00000000" w:rsidDel="00000000" w:rsidP="00000000" w:rsidRDefault="00000000" w:rsidRPr="00000000" w14:paraId="0000004B">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000000"/>
          <w:sz w:val="24"/>
          <w:szCs w:val="24"/>
          <w:rtl w:val="0"/>
        </w:rPr>
        <w:t xml:space="preserve">The conservation of water is also an imperative thing to do in all kinds of hospitality industries as they are going to facilitate a lot of guests throughout the year. But the question is why so much importance for the conservation of the water? It is because water is not an unlimited resource</w:t>
      </w:r>
      <w:r w:rsidDel="00000000" w:rsidR="00000000" w:rsidRPr="00000000">
        <w:rPr>
          <w:rFonts w:ascii="Times New Roman" w:cs="Times New Roman" w:eastAsia="Times New Roman" w:hAnsi="Times New Roman"/>
          <w:sz w:val="24"/>
          <w:szCs w:val="24"/>
          <w:rtl w:val="0"/>
        </w:rPr>
        <w:t xml:space="preserve"> (Weaver, 2006, p 34)</w:t>
      </w:r>
      <w:r w:rsidDel="00000000" w:rsidR="00000000" w:rsidRPr="00000000">
        <w:rPr>
          <w:rFonts w:ascii="Times New Roman" w:cs="Times New Roman" w:eastAsia="Times New Roman" w:hAnsi="Times New Roman"/>
          <w:color w:val="000000"/>
          <w:sz w:val="24"/>
          <w:szCs w:val="24"/>
          <w:rtl w:val="0"/>
        </w:rPr>
        <w:t xml:space="preserve">. We have to conserve it as also many nations in the world are in the range of water stress nations. The use of so much water could become the cause of the reduction of underground water and also can become polluted because of the contact of the sewage water with it so extra precautionary measures should be taken in order to preserve the sources of water </w:t>
      </w:r>
      <w:r w:rsidDel="00000000" w:rsidR="00000000" w:rsidRPr="00000000">
        <w:rPr>
          <w:rFonts w:ascii="Times New Roman" w:cs="Times New Roman" w:eastAsia="Times New Roman" w:hAnsi="Times New Roman"/>
          <w:sz w:val="24"/>
          <w:szCs w:val="24"/>
          <w:rtl w:val="0"/>
        </w:rPr>
        <w:t xml:space="preserve">(Curtin, 2012, p 114)</w:t>
      </w:r>
      <w:r w:rsidDel="00000000" w:rsidR="00000000" w:rsidRPr="00000000">
        <w:rPr>
          <w:rFonts w:ascii="Times New Roman" w:cs="Times New Roman" w:eastAsia="Times New Roman" w:hAnsi="Times New Roman"/>
          <w:color w:val="000000"/>
          <w:sz w:val="24"/>
          <w:szCs w:val="24"/>
          <w:rtl w:val="0"/>
        </w:rPr>
        <w:t xml:space="preserve">. This does not only save the energy of the hotel but also saves so much money for the hotels. Installation of the low flow showers and toilets in hotel rooms will save a lot of water.</w:t>
      </w:r>
      <w:r w:rsidDel="00000000" w:rsidR="00000000" w:rsidRPr="00000000">
        <w:rPr>
          <w:rtl w:val="0"/>
        </w:rPr>
      </w:r>
    </w:p>
    <w:p w:rsidR="00000000" w:rsidDel="00000000" w:rsidP="00000000" w:rsidRDefault="00000000" w:rsidRPr="00000000" w14:paraId="0000004C">
      <w:pPr>
        <w:pStyle w:val="Heading2"/>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Wastages Disposables</w:t>
      </w:r>
    </w:p>
    <w:p w:rsidR="00000000" w:rsidDel="00000000" w:rsidP="00000000" w:rsidRDefault="00000000" w:rsidRPr="00000000" w14:paraId="0000004D">
      <w:pPr>
        <w:pStyle w:val="Heading2"/>
        <w:spacing w:line="360" w:lineRule="auto"/>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In all types of rooms being provided to the customers the use of different products like shampoo, soap, coffee, lotion, etc. can have a very negative impact on the environment if they are not going to be disposed of safely</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0"/>
          <w:color w:val="000000"/>
          <w:sz w:val="24"/>
          <w:szCs w:val="24"/>
          <w:rtl w:val="0"/>
        </w:rPr>
        <w:t xml:space="preserve">Mathieson, 2005, p 213). The hotel management can have the option of moving to biodegradable resources in the form of recyclable packaging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b w:val="0"/>
          <w:color w:val="000000"/>
          <w:sz w:val="24"/>
          <w:szCs w:val="24"/>
          <w:rtl w:val="0"/>
        </w:rPr>
        <w:t xml:space="preserve">Liburd, 2010, p 45). These kinds of waste materials can be sent to bulk dispensers in order to cut back on needleless waste materials. The other technique which saves them money and also the environment from pollution is like the replacements of the plastic cups to reusable glasses and mugs.</w:t>
      </w:r>
    </w:p>
    <w:p w:rsidR="00000000" w:rsidDel="00000000" w:rsidP="00000000" w:rsidRDefault="00000000" w:rsidRPr="00000000" w14:paraId="0000004E">
      <w:pPr>
        <w:pStyle w:val="Heading2"/>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Linen reuses concepts:</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idea of the use of linen reuse is another feasible thing to do in order to save the water and energy resources and also the generation of the waste will be lowered. This can be done by encouraging the guests to reuse the already washed bed sheets, towels, and beddings so that the price of the housekeeping can cut back as the use of the washing machines and dryers again and again can be reduced </w:t>
      </w:r>
      <w:r w:rsidDel="00000000" w:rsidR="00000000" w:rsidRPr="00000000">
        <w:rPr>
          <w:rFonts w:ascii="Times New Roman" w:cs="Times New Roman" w:eastAsia="Times New Roman" w:hAnsi="Times New Roman"/>
          <w:sz w:val="24"/>
          <w:szCs w:val="24"/>
          <w:rtl w:val="0"/>
        </w:rPr>
        <w:t xml:space="preserve">(Blowfield, 2013, p 156)</w:t>
      </w:r>
      <w:r w:rsidDel="00000000" w:rsidR="00000000" w:rsidRPr="00000000">
        <w:rPr>
          <w:rFonts w:ascii="Times New Roman" w:cs="Times New Roman" w:eastAsia="Times New Roman" w:hAnsi="Times New Roman"/>
          <w:color w:val="000000"/>
          <w:sz w:val="24"/>
          <w:szCs w:val="24"/>
          <w:rtl w:val="0"/>
        </w:rPr>
        <w:t xml:space="preserve">. This kind of attitude development will be helpful in the reduction of pollution by detergents.</w:t>
      </w:r>
    </w:p>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052">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rtl w:val="0"/>
        </w:rPr>
        <w:t xml:space="preserve">The transition from linear to circular economy has immense importance in the sense that it is a key concept with the help of which the future is going to be saved for future generations. The major exploitation of the resources because of the linear economy has resulted in the threatening of the very existence of human beings on earth. The hospitality industry must be given enough importance regarding the shifting from linear to a circular economy as it is one of the biggest industries in the world. This can be done by the mutual collaboration at the national and international level with the formulation and the implementation of the policies by the government </w:t>
      </w:r>
      <w:r w:rsidDel="00000000" w:rsidR="00000000" w:rsidRPr="00000000">
        <w:rPr>
          <w:rFonts w:ascii="Times New Roman" w:cs="Times New Roman" w:eastAsia="Times New Roman" w:hAnsi="Times New Roman"/>
          <w:color w:val="000000"/>
          <w:sz w:val="24"/>
          <w:szCs w:val="24"/>
          <w:rtl w:val="0"/>
        </w:rPr>
        <w:t xml:space="preserve">(Liburd 2010, p 123)</w:t>
      </w:r>
      <w:r w:rsidDel="00000000" w:rsidR="00000000" w:rsidRPr="00000000">
        <w:rPr>
          <w:rFonts w:ascii="Times New Roman" w:cs="Times New Roman" w:eastAsia="Times New Roman" w:hAnsi="Times New Roman"/>
          <w:sz w:val="24"/>
          <w:szCs w:val="24"/>
          <w:rtl w:val="0"/>
        </w:rPr>
        <w:t xml:space="preserve">. The rise of the awareness level among the tourists can have an immense impact on the use of the different kinds of products. In this way the goal of green energy resources used in the hospitality industry can be achieved.</w:t>
      </w:r>
      <w:r w:rsidDel="00000000" w:rsidR="00000000" w:rsidRPr="00000000">
        <w:rPr>
          <w:rtl w:val="0"/>
        </w:rPr>
      </w:r>
    </w:p>
    <w:p w:rsidR="00000000" w:rsidDel="00000000" w:rsidP="00000000" w:rsidRDefault="00000000" w:rsidRPr="00000000" w14:paraId="00000053">
      <w:pPr>
        <w:spacing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Word count: 2019</w:t>
      </w:r>
    </w:p>
    <w:p w:rsidR="00000000" w:rsidDel="00000000" w:rsidP="00000000" w:rsidRDefault="00000000" w:rsidRPr="00000000" w14:paraId="00000056">
      <w:pPr>
        <w:spacing w:line="36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7">
      <w:pPr>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References:</w:t>
      </w:r>
    </w:p>
    <w:p w:rsidR="00000000" w:rsidDel="00000000" w:rsidP="00000000" w:rsidRDefault="00000000" w:rsidRPr="00000000" w14:paraId="00000058">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9">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Aronssen, L. (2000), The Development of Sustainable Tourism, Continuum</w:t>
      </w:r>
    </w:p>
    <w:p w:rsidR="00000000" w:rsidDel="00000000" w:rsidP="00000000" w:rsidRDefault="00000000" w:rsidRPr="00000000" w14:paraId="0000005A">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Brebbia, C. (eds) (2004), Sustainable Tourism: 9 (Sustainable World), WIT Press</w:t>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Blowfield, M. (2013) Business and Sustainability, OUP, Oxford.</w:t>
      </w:r>
      <w:r w:rsidDel="00000000" w:rsidR="00000000" w:rsidRPr="00000000">
        <w:rPr>
          <w:rtl w:val="0"/>
        </w:rPr>
      </w:r>
    </w:p>
    <w:p w:rsidR="00000000" w:rsidDel="00000000" w:rsidP="00000000" w:rsidRDefault="00000000" w:rsidRPr="00000000" w14:paraId="0000005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Curtin, T. (2012) Managing Green Issues, MacMillan Palgrave, London.</w:t>
      </w:r>
      <w:r w:rsidDel="00000000" w:rsidR="00000000" w:rsidRPr="00000000">
        <w:rPr>
          <w:rtl w:val="0"/>
        </w:rPr>
      </w:r>
    </w:p>
    <w:p w:rsidR="00000000" w:rsidDel="00000000" w:rsidP="00000000" w:rsidRDefault="00000000" w:rsidRPr="00000000" w14:paraId="0000005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Capplen</w:t>
      </w:r>
      <w:r w:rsidDel="00000000" w:rsidR="00000000" w:rsidRPr="00000000">
        <w:rPr>
          <w:rFonts w:ascii="Times New Roman" w:cs="Times New Roman" w:eastAsia="Times New Roman" w:hAnsi="Times New Roman"/>
          <w:sz w:val="24"/>
          <w:szCs w:val="24"/>
          <w:rtl w:val="0"/>
        </w:rPr>
        <w:t xml:space="preserve">, H</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(2015).</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INQUIRIES,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Norway</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Routledge.</w:t>
      </w:r>
      <w:r w:rsidDel="00000000" w:rsidR="00000000" w:rsidRPr="00000000">
        <w:rPr>
          <w:rtl w:val="0"/>
        </w:rPr>
      </w:r>
    </w:p>
    <w:p w:rsidR="00000000" w:rsidDel="00000000" w:rsidP="00000000" w:rsidRDefault="00000000" w:rsidRPr="00000000" w14:paraId="0000005E">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Callnan, A (2017). Taylor and Francis online, Location: UK. Publisher: Taylor and Francis</w:t>
      </w:r>
    </w:p>
    <w:p w:rsidR="00000000" w:rsidDel="00000000" w:rsidP="00000000" w:rsidRDefault="00000000" w:rsidRPr="00000000" w14:paraId="0000005F">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Deng, T.,. (2006). </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International Journal on business management, Location: US. </w:t>
      </w:r>
    </w:p>
    <w:p w:rsidR="00000000" w:rsidDel="00000000" w:rsidP="00000000" w:rsidRDefault="00000000" w:rsidRPr="00000000" w14:paraId="00000060">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Edgell, D. (2006) Managing Sustainable Tourism: A legacy for the future, Haworth Press</w:t>
      </w:r>
    </w:p>
    <w:p w:rsidR="00000000" w:rsidDel="00000000" w:rsidP="00000000" w:rsidRDefault="00000000" w:rsidRPr="00000000" w14:paraId="00000061">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Goodwin, H. &amp; Font, X. (2011) Taking Responsibility for Tourism, Goodfellow, Oxford.</w:t>
      </w:r>
    </w:p>
    <w:p w:rsidR="00000000" w:rsidDel="00000000" w:rsidP="00000000" w:rsidRDefault="00000000" w:rsidRPr="00000000" w14:paraId="00000062">
      <w:pPr>
        <w:numPr>
          <w:ilvl w:val="0"/>
          <w:numId w:val="2"/>
        </w:numPr>
        <w:spacing w:after="0" w:line="360" w:lineRule="auto"/>
        <w:ind w:left="720" w:hanging="360"/>
        <w:jc w:val="both"/>
        <w:rPr>
          <w:rFonts w:ascii="Times New Roman" w:cs="Times New Roman" w:eastAsia="Times New Roman" w:hAnsi="Times New Roman"/>
          <w:sz w:val="24"/>
          <w:szCs w:val="24"/>
        </w:rPr>
      </w:pPr>
      <w:bookmarkStart w:colFirst="0" w:colLast="0" w:name="_heading=h.gjdgxs" w:id="1"/>
      <w:bookmarkEnd w:id="1"/>
      <w:r w:rsidDel="00000000" w:rsidR="00000000" w:rsidRPr="00000000">
        <w:rPr>
          <w:rFonts w:ascii="Times New Roman" w:cs="Times New Roman" w:eastAsia="Times New Roman" w:hAnsi="Times New Roman"/>
          <w:sz w:val="24"/>
          <w:szCs w:val="24"/>
          <w:rtl w:val="0"/>
        </w:rPr>
        <w:t xml:space="preserve">Hall, D. &amp; Brown F. (2006), Tourism and Welfare, CABI</w:t>
      </w:r>
    </w:p>
    <w:p w:rsidR="00000000" w:rsidDel="00000000" w:rsidP="00000000" w:rsidRDefault="00000000" w:rsidRPr="00000000" w14:paraId="00000063">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Hawkins, R. &amp; Bohdanowicz P (2011) Responsible Hospitality, Goodfellow, Oxford.</w:t>
      </w:r>
    </w:p>
    <w:p w:rsidR="00000000" w:rsidDel="00000000" w:rsidP="00000000" w:rsidRDefault="00000000" w:rsidRPr="00000000" w14:paraId="00000064">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Herremans, I. (2006), Cases in Sustainable Tourism: An Experiential Approach to Making</w:t>
      </w:r>
    </w:p>
    <w:p w:rsidR="00000000" w:rsidDel="00000000" w:rsidP="00000000" w:rsidRDefault="00000000" w:rsidRPr="00000000" w14:paraId="0000006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Liburd, J. &amp; Edwards, D. (2010) Understanding the sustainable Development of Tourism, Goodfellow, Oxford.</w:t>
      </w:r>
      <w:r w:rsidDel="00000000" w:rsidR="00000000" w:rsidRPr="00000000">
        <w:rPr>
          <w:rtl w:val="0"/>
        </w:rPr>
      </w:r>
    </w:p>
    <w:p w:rsidR="00000000" w:rsidDel="00000000" w:rsidP="00000000" w:rsidRDefault="00000000" w:rsidRPr="00000000" w14:paraId="0000006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Mathieson, A, &amp; Wall G. (1992), Tourism, Economic and Social Impacts, Longman</w:t>
      </w:r>
      <w:r w:rsidDel="00000000" w:rsidR="00000000" w:rsidRPr="00000000">
        <w:rPr>
          <w:rtl w:val="0"/>
        </w:rPr>
      </w:r>
    </w:p>
    <w:p w:rsidR="00000000" w:rsidDel="00000000" w:rsidP="00000000" w:rsidRDefault="00000000" w:rsidRPr="00000000" w14:paraId="0000006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Middleton, V &amp; Hawkins R (1998), Sustainable Tourism. A Marketing Perspective, Butterworth-Heinemann</w:t>
      </w:r>
      <w:r w:rsidDel="00000000" w:rsidR="00000000" w:rsidRPr="00000000">
        <w:rPr>
          <w:rtl w:val="0"/>
        </w:rPr>
      </w:r>
    </w:p>
    <w:p w:rsidR="00000000" w:rsidDel="00000000" w:rsidP="00000000" w:rsidRDefault="00000000" w:rsidRPr="00000000" w14:paraId="0000006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Novelli, M. (2005), Niche Tourism, Elsevier Butterworth-Heinemann</w:t>
      </w:r>
      <w:r w:rsidDel="00000000" w:rsidR="00000000" w:rsidRPr="00000000">
        <w:rPr>
          <w:rtl w:val="0"/>
        </w:rPr>
      </w:r>
    </w:p>
    <w:p w:rsidR="00000000" w:rsidDel="00000000" w:rsidP="00000000" w:rsidRDefault="00000000" w:rsidRPr="00000000" w14:paraId="00000069">
      <w:pPr>
        <w:numPr>
          <w:ilvl w:val="0"/>
          <w:numId w:val="2"/>
        </w:numPr>
        <w:spacing w:after="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Weaver, D. (2006), Sustainable Tourism, Elsevier Butterworth - Heinemann</w:t>
      </w:r>
    </w:p>
    <w:p w:rsidR="00000000" w:rsidDel="00000000" w:rsidP="00000000" w:rsidRDefault="00000000" w:rsidRPr="00000000" w14:paraId="0000006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Wall, G. &amp; Mathieson A (2005), Tourism: Change, Impacts and Opportunities, Prentice Hall</w:t>
      </w:r>
      <w:r w:rsidDel="00000000" w:rsidR="00000000" w:rsidRPr="00000000">
        <w:rPr>
          <w:rtl w:val="0"/>
        </w:rPr>
      </w:r>
    </w:p>
    <w:p w:rsidR="00000000" w:rsidDel="00000000" w:rsidP="00000000" w:rsidRDefault="00000000" w:rsidRPr="00000000" w14:paraId="0000006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E">
      <w:pPr>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F">
      <w:pPr>
        <w:jc w:val="both"/>
        <w:rPr>
          <w:rFonts w:ascii="Times New Roman" w:cs="Times New Roman" w:eastAsia="Times New Roman" w:hAnsi="Times New Roman"/>
          <w:b w:val="1"/>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ambria"/>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spacing w:after="0" w:before="200"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link w:val="Heading1Char"/>
    <w:uiPriority w:val="9"/>
    <w:qFormat w:val="1"/>
    <w:rsid w:val="009A1729"/>
    <w:pPr>
      <w:spacing w:after="100" w:afterAutospacing="1" w:before="100" w:beforeAutospacing="1" w:line="240" w:lineRule="auto"/>
      <w:outlineLvl w:val="0"/>
    </w:pPr>
    <w:rPr>
      <w:rFonts w:ascii="Times New Roman" w:cs="Times New Roman" w:eastAsia="Times New Roman" w:hAnsi="Times New Roman"/>
      <w:b w:val="1"/>
      <w:bCs w:val="1"/>
      <w:kern w:val="36"/>
      <w:sz w:val="48"/>
      <w:szCs w:val="48"/>
    </w:rPr>
  </w:style>
  <w:style w:type="paragraph" w:styleId="Heading2">
    <w:name w:val="heading 2"/>
    <w:basedOn w:val="Normal"/>
    <w:next w:val="Normal"/>
    <w:link w:val="Heading2Char"/>
    <w:uiPriority w:val="9"/>
    <w:unhideWhenUsed w:val="1"/>
    <w:qFormat w:val="1"/>
    <w:rsid w:val="00207CA0"/>
    <w:pPr>
      <w:keepNext w:val="1"/>
      <w:keepLines w:val="1"/>
      <w:spacing w:after="0" w:before="200"/>
      <w:outlineLvl w:val="1"/>
    </w:pPr>
    <w:rPr>
      <w:rFonts w:asciiTheme="majorHAnsi" w:cstheme="majorBidi" w:eastAsiaTheme="majorEastAsia" w:hAnsiTheme="majorHAnsi"/>
      <w:b w:val="1"/>
      <w:bCs w:val="1"/>
      <w:color w:val="4f81bd" w:themeColor="accent1"/>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link w:val="ListParagraphChar"/>
    <w:uiPriority w:val="34"/>
    <w:qFormat w:val="1"/>
    <w:rsid w:val="00BE359E"/>
    <w:pPr>
      <w:ind w:left="720"/>
      <w:contextualSpacing w:val="1"/>
    </w:pPr>
  </w:style>
  <w:style w:type="character" w:styleId="e24kjd" w:customStyle="1">
    <w:name w:val="e24kjd"/>
    <w:basedOn w:val="DefaultParagraphFont"/>
    <w:rsid w:val="009A1729"/>
  </w:style>
  <w:style w:type="paragraph" w:styleId="NormalWeb">
    <w:name w:val="Normal (Web)"/>
    <w:basedOn w:val="Normal"/>
    <w:uiPriority w:val="99"/>
    <w:unhideWhenUsed w:val="1"/>
    <w:rsid w:val="009A1729"/>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9A1729"/>
    <w:rPr>
      <w:b w:val="1"/>
      <w:bCs w:val="1"/>
    </w:rPr>
  </w:style>
  <w:style w:type="character" w:styleId="Heading1Char" w:customStyle="1">
    <w:name w:val="Heading 1 Char"/>
    <w:basedOn w:val="DefaultParagraphFont"/>
    <w:link w:val="Heading1"/>
    <w:uiPriority w:val="9"/>
    <w:rsid w:val="009A1729"/>
    <w:rPr>
      <w:rFonts w:ascii="Times New Roman" w:cs="Times New Roman" w:eastAsia="Times New Roman" w:hAnsi="Times New Roman"/>
      <w:b w:val="1"/>
      <w:bCs w:val="1"/>
      <w:kern w:val="36"/>
      <w:sz w:val="48"/>
      <w:szCs w:val="48"/>
    </w:rPr>
  </w:style>
  <w:style w:type="character" w:styleId="ListParagraphChar" w:customStyle="1">
    <w:name w:val="List Paragraph Char"/>
    <w:basedOn w:val="DefaultParagraphFont"/>
    <w:link w:val="ListParagraph"/>
    <w:uiPriority w:val="34"/>
    <w:rsid w:val="0077572D"/>
  </w:style>
  <w:style w:type="character" w:styleId="Heading2Char" w:customStyle="1">
    <w:name w:val="Heading 2 Char"/>
    <w:basedOn w:val="DefaultParagraphFont"/>
    <w:link w:val="Heading2"/>
    <w:uiPriority w:val="9"/>
    <w:rsid w:val="00207CA0"/>
    <w:rPr>
      <w:rFonts w:asciiTheme="majorHAnsi" w:cstheme="majorBidi" w:eastAsiaTheme="majorEastAsia" w:hAnsiTheme="majorHAnsi"/>
      <w:b w:val="1"/>
      <w:bCs w:val="1"/>
      <w:color w:val="4f81bd" w:themeColor="accent1"/>
      <w:sz w:val="26"/>
      <w:szCs w:val="26"/>
    </w:rPr>
  </w:style>
  <w:style w:type="character" w:styleId="Hyperlink">
    <w:name w:val="Hyperlink"/>
    <w:basedOn w:val="DefaultParagraphFont"/>
    <w:uiPriority w:val="99"/>
    <w:semiHidden w:val="1"/>
    <w:unhideWhenUsed w:val="1"/>
    <w:rsid w:val="00207CA0"/>
    <w:rPr>
      <w:color w:val="0000ff"/>
      <w:u w:val="single"/>
    </w:rPr>
  </w:style>
  <w:style w:type="character" w:styleId="hscoswrapper" w:customStyle="1">
    <w:name w:val="hs_cos_wrapper"/>
    <w:basedOn w:val="DefaultParagraphFont"/>
    <w:rsid w:val="007B66B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32vdgnqBdpTFrIXQSgh4FuaLEg==">AMUW2mW4HmPARyxLIs9wKxjnlIHoVi9H4PSKddsxMthAJS/mcXkJAfrdKrdmh6k9A5fpA1TgbdmIlbq/WY0srR7/pF919U4tRRhdmUuYX2tFXAhcH4/EN3ozqujUdLLEs8PW+XoPC0zDOCXTBbRaTHk7u+NM7fcqMQ==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2020-06-05T15:00:00Z</dcterms:created>
  <dc:creator>Dell</dc:creator>
</cp:coreProperties>
</file>