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DA4E55" w14:textId="561E0743" w:rsidR="00F173C5" w:rsidRDefault="00AC00EA" w:rsidP="00F173C5">
      <w:pPr>
        <w:jc w:val="center"/>
        <w:rPr>
          <w:b/>
          <w:sz w:val="36"/>
        </w:rPr>
      </w:pPr>
      <w:r>
        <w:rPr>
          <w:b/>
          <w:sz w:val="36"/>
        </w:rPr>
        <w:t>CERTIFICATE OF HIGHER EDUCATION ON S</w:t>
      </w:r>
      <w:r w:rsidR="00F173C5">
        <w:rPr>
          <w:b/>
          <w:sz w:val="36"/>
        </w:rPr>
        <w:t xml:space="preserve">KILLS </w:t>
      </w:r>
      <w:r>
        <w:rPr>
          <w:b/>
          <w:sz w:val="36"/>
        </w:rPr>
        <w:t>FOR THE WORPLACE HEALTH AND SOCIAL CARE</w:t>
      </w:r>
    </w:p>
    <w:p w14:paraId="31DC9E66" w14:textId="2DB93007" w:rsidR="00F173C5" w:rsidRDefault="00F173C5" w:rsidP="00F173C5">
      <w:pPr>
        <w:jc w:val="center"/>
        <w:rPr>
          <w:b/>
          <w:sz w:val="36"/>
        </w:rPr>
      </w:pPr>
      <w:r>
        <w:rPr>
          <w:b/>
          <w:sz w:val="36"/>
        </w:rPr>
        <w:t>Psychology for Health and Social Care</w:t>
      </w:r>
    </w:p>
    <w:p w14:paraId="0DF68ED3" w14:textId="12417962" w:rsidR="0001164B" w:rsidRDefault="0001164B" w:rsidP="00F173C5">
      <w:pPr>
        <w:jc w:val="center"/>
        <w:rPr>
          <w:b/>
          <w:sz w:val="36"/>
        </w:rPr>
      </w:pPr>
      <w:r>
        <w:rPr>
          <w:b/>
          <w:sz w:val="36"/>
        </w:rPr>
        <w:t>Task 2: Reflective Essay</w:t>
      </w:r>
    </w:p>
    <w:p w14:paraId="792E4091" w14:textId="34744DD7" w:rsidR="00AC00EA" w:rsidRDefault="00AC00EA" w:rsidP="00F173C5">
      <w:pPr>
        <w:jc w:val="center"/>
        <w:rPr>
          <w:b/>
          <w:sz w:val="36"/>
        </w:rPr>
      </w:pPr>
      <w:r w:rsidRPr="00523990">
        <w:rPr>
          <w:b/>
          <w:sz w:val="36"/>
        </w:rPr>
        <w:t>BMHP4003</w:t>
      </w:r>
      <w:r w:rsidR="00F173C5">
        <w:rPr>
          <w:b/>
          <w:sz w:val="36"/>
        </w:rPr>
        <w:t>_LON</w:t>
      </w:r>
    </w:p>
    <w:p w14:paraId="6CDB0E04" w14:textId="2AB59249" w:rsidR="00F173C5" w:rsidRDefault="00F173C5" w:rsidP="00AC00EA">
      <w:pPr>
        <w:jc w:val="center"/>
        <w:rPr>
          <w:b/>
          <w:sz w:val="36"/>
        </w:rPr>
      </w:pPr>
    </w:p>
    <w:p w14:paraId="12B9C47A" w14:textId="7BB33A82" w:rsidR="00F173C5" w:rsidRDefault="00F173C5" w:rsidP="00AC00EA">
      <w:pPr>
        <w:jc w:val="center"/>
        <w:rPr>
          <w:b/>
          <w:sz w:val="36"/>
        </w:rPr>
      </w:pPr>
    </w:p>
    <w:p w14:paraId="0ACC3774" w14:textId="448AAEA3" w:rsidR="00F173C5" w:rsidRDefault="00F173C5" w:rsidP="00F173C5">
      <w:pPr>
        <w:jc w:val="center"/>
        <w:rPr>
          <w:b/>
          <w:sz w:val="36"/>
        </w:rPr>
      </w:pPr>
      <w:r>
        <w:rPr>
          <w:b/>
          <w:sz w:val="36"/>
        </w:rPr>
        <w:t>Student Name: Mirela Olaru</w:t>
      </w:r>
    </w:p>
    <w:p w14:paraId="60FEA3FA" w14:textId="454B6FE6" w:rsidR="00F173C5" w:rsidRDefault="00F173C5" w:rsidP="00F173C5">
      <w:pPr>
        <w:jc w:val="center"/>
        <w:rPr>
          <w:b/>
          <w:sz w:val="36"/>
        </w:rPr>
      </w:pPr>
      <w:r>
        <w:rPr>
          <w:b/>
          <w:sz w:val="36"/>
        </w:rPr>
        <w:t>Student ID:1914862</w:t>
      </w:r>
    </w:p>
    <w:p w14:paraId="7A10B10E" w14:textId="7AAFDCA1" w:rsidR="00F173C5" w:rsidRPr="00523990" w:rsidRDefault="00F173C5" w:rsidP="00F173C5">
      <w:pPr>
        <w:jc w:val="center"/>
        <w:rPr>
          <w:b/>
          <w:sz w:val="36"/>
        </w:rPr>
      </w:pPr>
      <w:r>
        <w:rPr>
          <w:b/>
          <w:sz w:val="36"/>
        </w:rPr>
        <w:t xml:space="preserve">Lecture Name: Diya </w:t>
      </w:r>
      <w:proofErr w:type="spellStart"/>
      <w:r>
        <w:rPr>
          <w:b/>
          <w:sz w:val="36"/>
        </w:rPr>
        <w:t>Ganguly</w:t>
      </w:r>
      <w:proofErr w:type="spellEnd"/>
    </w:p>
    <w:p w14:paraId="07FFBE25" w14:textId="77777777" w:rsidR="00AC00EA" w:rsidRDefault="00AC00EA" w:rsidP="0001164B">
      <w:pPr>
        <w:jc w:val="center"/>
        <w:rPr>
          <w:b/>
          <w:sz w:val="36"/>
        </w:rPr>
      </w:pPr>
    </w:p>
    <w:p w14:paraId="46D1DE16" w14:textId="77777777" w:rsidR="00F94313" w:rsidRDefault="00F94313">
      <w:pPr>
        <w:spacing w:line="259" w:lineRule="auto"/>
        <w:jc w:val="left"/>
        <w:rPr>
          <w:b/>
          <w:sz w:val="36"/>
        </w:rPr>
      </w:pPr>
      <w:r>
        <w:rPr>
          <w:b/>
          <w:sz w:val="36"/>
        </w:rPr>
        <w:br w:type="page"/>
      </w:r>
    </w:p>
    <w:sdt>
      <w:sdtPr>
        <w:rPr>
          <w:rFonts w:ascii="Times New Roman" w:eastAsiaTheme="minorHAnsi" w:hAnsi="Times New Roman" w:cstheme="minorBidi"/>
          <w:color w:val="auto"/>
          <w:sz w:val="24"/>
          <w:szCs w:val="22"/>
        </w:rPr>
        <w:id w:val="752713058"/>
        <w:docPartObj>
          <w:docPartGallery w:val="Table of Contents"/>
          <w:docPartUnique/>
        </w:docPartObj>
      </w:sdtPr>
      <w:sdtEndPr>
        <w:rPr>
          <w:b/>
          <w:bCs/>
          <w:noProof/>
        </w:rPr>
      </w:sdtEndPr>
      <w:sdtContent>
        <w:p w14:paraId="7C41DCFD" w14:textId="77777777" w:rsidR="00271405" w:rsidRDefault="00271405">
          <w:pPr>
            <w:pStyle w:val="TOCHeading"/>
          </w:pPr>
          <w:r>
            <w:t>Table of Contents</w:t>
          </w:r>
        </w:p>
        <w:p w14:paraId="05C7BE70" w14:textId="77777777" w:rsidR="00F0358F" w:rsidRDefault="00271405">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59012842" w:history="1">
            <w:r w:rsidR="00F0358F" w:rsidRPr="004D0650">
              <w:rPr>
                <w:rStyle w:val="Hyperlink"/>
                <w:noProof/>
              </w:rPr>
              <w:t>Introduction</w:t>
            </w:r>
            <w:r w:rsidR="00F0358F">
              <w:rPr>
                <w:noProof/>
                <w:webHidden/>
              </w:rPr>
              <w:tab/>
            </w:r>
            <w:r w:rsidR="00F0358F">
              <w:rPr>
                <w:noProof/>
                <w:webHidden/>
              </w:rPr>
              <w:fldChar w:fldCharType="begin"/>
            </w:r>
            <w:r w:rsidR="00F0358F">
              <w:rPr>
                <w:noProof/>
                <w:webHidden/>
              </w:rPr>
              <w:instrText xml:space="preserve"> PAGEREF _Toc59012842 \h </w:instrText>
            </w:r>
            <w:r w:rsidR="00F0358F">
              <w:rPr>
                <w:noProof/>
                <w:webHidden/>
              </w:rPr>
            </w:r>
            <w:r w:rsidR="00F0358F">
              <w:rPr>
                <w:noProof/>
                <w:webHidden/>
              </w:rPr>
              <w:fldChar w:fldCharType="separate"/>
            </w:r>
            <w:r w:rsidR="00F0358F">
              <w:rPr>
                <w:noProof/>
                <w:webHidden/>
              </w:rPr>
              <w:t>3</w:t>
            </w:r>
            <w:r w:rsidR="00F0358F">
              <w:rPr>
                <w:noProof/>
                <w:webHidden/>
              </w:rPr>
              <w:fldChar w:fldCharType="end"/>
            </w:r>
          </w:hyperlink>
        </w:p>
        <w:p w14:paraId="5AE19126" w14:textId="77777777" w:rsidR="00F0358F" w:rsidRDefault="00F173C5">
          <w:pPr>
            <w:pStyle w:val="TOC1"/>
            <w:tabs>
              <w:tab w:val="right" w:leader="dot" w:pos="9350"/>
            </w:tabs>
            <w:rPr>
              <w:rFonts w:asciiTheme="minorHAnsi" w:eastAsiaTheme="minorEastAsia" w:hAnsiTheme="minorHAnsi"/>
              <w:noProof/>
              <w:sz w:val="22"/>
            </w:rPr>
          </w:pPr>
          <w:hyperlink w:anchor="_Toc59012843" w:history="1">
            <w:r w:rsidR="00F0358F" w:rsidRPr="004D0650">
              <w:rPr>
                <w:rStyle w:val="Hyperlink"/>
                <w:noProof/>
              </w:rPr>
              <w:t>A reflective essay on Psychology for Health and Social Care</w:t>
            </w:r>
            <w:r w:rsidR="00F0358F">
              <w:rPr>
                <w:noProof/>
                <w:webHidden/>
              </w:rPr>
              <w:tab/>
            </w:r>
            <w:r w:rsidR="00F0358F">
              <w:rPr>
                <w:noProof/>
                <w:webHidden/>
              </w:rPr>
              <w:fldChar w:fldCharType="begin"/>
            </w:r>
            <w:r w:rsidR="00F0358F">
              <w:rPr>
                <w:noProof/>
                <w:webHidden/>
              </w:rPr>
              <w:instrText xml:space="preserve"> PAGEREF _Toc59012843 \h </w:instrText>
            </w:r>
            <w:r w:rsidR="00F0358F">
              <w:rPr>
                <w:noProof/>
                <w:webHidden/>
              </w:rPr>
            </w:r>
            <w:r w:rsidR="00F0358F">
              <w:rPr>
                <w:noProof/>
                <w:webHidden/>
              </w:rPr>
              <w:fldChar w:fldCharType="separate"/>
            </w:r>
            <w:r w:rsidR="00F0358F">
              <w:rPr>
                <w:noProof/>
                <w:webHidden/>
              </w:rPr>
              <w:t>4</w:t>
            </w:r>
            <w:r w:rsidR="00F0358F">
              <w:rPr>
                <w:noProof/>
                <w:webHidden/>
              </w:rPr>
              <w:fldChar w:fldCharType="end"/>
            </w:r>
          </w:hyperlink>
        </w:p>
        <w:p w14:paraId="1A8A3D11" w14:textId="77777777" w:rsidR="00F0358F" w:rsidRDefault="00F173C5">
          <w:pPr>
            <w:pStyle w:val="TOC1"/>
            <w:tabs>
              <w:tab w:val="right" w:leader="dot" w:pos="9350"/>
            </w:tabs>
            <w:rPr>
              <w:rFonts w:asciiTheme="minorHAnsi" w:eastAsiaTheme="minorEastAsia" w:hAnsiTheme="minorHAnsi"/>
              <w:noProof/>
              <w:sz w:val="22"/>
            </w:rPr>
          </w:pPr>
          <w:hyperlink w:anchor="_Toc59012844" w:history="1">
            <w:r w:rsidR="00F0358F" w:rsidRPr="004D0650">
              <w:rPr>
                <w:rStyle w:val="Hyperlink"/>
                <w:noProof/>
              </w:rPr>
              <w:t>Conclusion</w:t>
            </w:r>
            <w:r w:rsidR="00F0358F">
              <w:rPr>
                <w:noProof/>
                <w:webHidden/>
              </w:rPr>
              <w:tab/>
            </w:r>
            <w:r w:rsidR="00F0358F">
              <w:rPr>
                <w:noProof/>
                <w:webHidden/>
              </w:rPr>
              <w:fldChar w:fldCharType="begin"/>
            </w:r>
            <w:r w:rsidR="00F0358F">
              <w:rPr>
                <w:noProof/>
                <w:webHidden/>
              </w:rPr>
              <w:instrText xml:space="preserve"> PAGEREF _Toc59012844 \h </w:instrText>
            </w:r>
            <w:r w:rsidR="00F0358F">
              <w:rPr>
                <w:noProof/>
                <w:webHidden/>
              </w:rPr>
            </w:r>
            <w:r w:rsidR="00F0358F">
              <w:rPr>
                <w:noProof/>
                <w:webHidden/>
              </w:rPr>
              <w:fldChar w:fldCharType="separate"/>
            </w:r>
            <w:r w:rsidR="00F0358F">
              <w:rPr>
                <w:noProof/>
                <w:webHidden/>
              </w:rPr>
              <w:t>9</w:t>
            </w:r>
            <w:r w:rsidR="00F0358F">
              <w:rPr>
                <w:noProof/>
                <w:webHidden/>
              </w:rPr>
              <w:fldChar w:fldCharType="end"/>
            </w:r>
          </w:hyperlink>
        </w:p>
        <w:p w14:paraId="44557BFC" w14:textId="77777777" w:rsidR="00F0358F" w:rsidRDefault="00F173C5">
          <w:pPr>
            <w:pStyle w:val="TOC1"/>
            <w:tabs>
              <w:tab w:val="right" w:leader="dot" w:pos="9350"/>
            </w:tabs>
            <w:rPr>
              <w:rFonts w:asciiTheme="minorHAnsi" w:eastAsiaTheme="minorEastAsia" w:hAnsiTheme="minorHAnsi"/>
              <w:noProof/>
              <w:sz w:val="22"/>
            </w:rPr>
          </w:pPr>
          <w:hyperlink w:anchor="_Toc59012845" w:history="1">
            <w:r w:rsidR="00F0358F" w:rsidRPr="004D0650">
              <w:rPr>
                <w:rStyle w:val="Hyperlink"/>
                <w:noProof/>
              </w:rPr>
              <w:t>References</w:t>
            </w:r>
            <w:r w:rsidR="00F0358F">
              <w:rPr>
                <w:noProof/>
                <w:webHidden/>
              </w:rPr>
              <w:tab/>
            </w:r>
            <w:r w:rsidR="00F0358F">
              <w:rPr>
                <w:noProof/>
                <w:webHidden/>
              </w:rPr>
              <w:fldChar w:fldCharType="begin"/>
            </w:r>
            <w:r w:rsidR="00F0358F">
              <w:rPr>
                <w:noProof/>
                <w:webHidden/>
              </w:rPr>
              <w:instrText xml:space="preserve"> PAGEREF _Toc59012845 \h </w:instrText>
            </w:r>
            <w:r w:rsidR="00F0358F">
              <w:rPr>
                <w:noProof/>
                <w:webHidden/>
              </w:rPr>
            </w:r>
            <w:r w:rsidR="00F0358F">
              <w:rPr>
                <w:noProof/>
                <w:webHidden/>
              </w:rPr>
              <w:fldChar w:fldCharType="separate"/>
            </w:r>
            <w:r w:rsidR="00F0358F">
              <w:rPr>
                <w:noProof/>
                <w:webHidden/>
              </w:rPr>
              <w:t>10</w:t>
            </w:r>
            <w:r w:rsidR="00F0358F">
              <w:rPr>
                <w:noProof/>
                <w:webHidden/>
              </w:rPr>
              <w:fldChar w:fldCharType="end"/>
            </w:r>
          </w:hyperlink>
        </w:p>
        <w:p w14:paraId="1E823EFA" w14:textId="77777777" w:rsidR="00271405" w:rsidRDefault="00271405">
          <w:r>
            <w:rPr>
              <w:b/>
              <w:bCs/>
              <w:noProof/>
            </w:rPr>
            <w:fldChar w:fldCharType="end"/>
          </w:r>
        </w:p>
      </w:sdtContent>
    </w:sdt>
    <w:p w14:paraId="05B6BACA" w14:textId="77777777" w:rsidR="00F94313" w:rsidRDefault="00F94313" w:rsidP="00271405">
      <w:r>
        <w:br w:type="page"/>
      </w:r>
    </w:p>
    <w:p w14:paraId="4E28932D" w14:textId="77777777" w:rsidR="00F94313" w:rsidRDefault="00F94313" w:rsidP="00F94313">
      <w:pPr>
        <w:pStyle w:val="Heading1"/>
      </w:pPr>
      <w:bookmarkStart w:id="0" w:name="_Toc59012842"/>
      <w:r>
        <w:lastRenderedPageBreak/>
        <w:t>Introduction</w:t>
      </w:r>
      <w:bookmarkEnd w:id="0"/>
    </w:p>
    <w:p w14:paraId="05A2FD3E" w14:textId="77777777" w:rsidR="008F3C8C" w:rsidRDefault="002962C9" w:rsidP="008F3C8C">
      <w:r>
        <w:t xml:space="preserve">Reflective account is </w:t>
      </w:r>
      <w:r w:rsidR="008771A4">
        <w:t>a</w:t>
      </w:r>
      <w:r w:rsidR="000F4872">
        <w:t xml:space="preserve">n important tool for the health and care service practitioner to </w:t>
      </w:r>
      <w:r w:rsidR="007A5698">
        <w:t xml:space="preserve">reflect their </w:t>
      </w:r>
      <w:r w:rsidR="00835D1F">
        <w:t>experi</w:t>
      </w:r>
      <w:r w:rsidR="00B35C5C">
        <w:t>en</w:t>
      </w:r>
      <w:r w:rsidR="00835D1F">
        <w:t xml:space="preserve">ces in different manner. </w:t>
      </w:r>
      <w:r w:rsidR="00271405">
        <w:t>T</w:t>
      </w:r>
      <w:r w:rsidR="008F3C8C">
        <w:t xml:space="preserve">he psychosocial theories help individuals to understand about how the treatments </w:t>
      </w:r>
      <w:r w:rsidR="00271405">
        <w:t xml:space="preserve">should be provided. </w:t>
      </w:r>
      <w:r w:rsidR="008F3C8C">
        <w:rPr>
          <w:noProof/>
        </w:rPr>
        <w:t>Based on this theory, service practioners are becoming able to make decisions on various cases. When this interpersonal abilities are being considered, it can make good impact on the conventional service provision process.</w:t>
      </w:r>
      <w:r w:rsidR="00271405">
        <w:t xml:space="preserve"> </w:t>
      </w:r>
      <w:r w:rsidR="008F3C8C">
        <w:t>This can effectively shape the service provision system of the health care practitioners to support and empower the old age individuals in several cases. There are various psychological perspectives that are being able to make impact on the performance of the health care professionals. The habits of the changed individuals are also being found on the process of service provision.</w:t>
      </w:r>
      <w:r w:rsidR="00271405">
        <w:t xml:space="preserve"> </w:t>
      </w:r>
      <w:r w:rsidR="008F3C8C">
        <w:t xml:space="preserve">Personality is a very big trait that supports the understanding of personal traits. </w:t>
      </w:r>
    </w:p>
    <w:p w14:paraId="58D9E978" w14:textId="77777777" w:rsidR="00317178" w:rsidRDefault="00317178" w:rsidP="002962C9">
      <w:r>
        <w:br w:type="page"/>
      </w:r>
    </w:p>
    <w:p w14:paraId="3ADE9868" w14:textId="77777777" w:rsidR="00F0358F" w:rsidRPr="00F0358F" w:rsidRDefault="008C22E5" w:rsidP="00F0358F">
      <w:pPr>
        <w:pStyle w:val="Heading1"/>
      </w:pPr>
      <w:bookmarkStart w:id="1" w:name="_Toc59012843"/>
      <w:r>
        <w:lastRenderedPageBreak/>
        <w:t xml:space="preserve">A reflective essay on </w:t>
      </w:r>
      <w:r w:rsidR="00AD6374" w:rsidRPr="00AD6374">
        <w:t>Psychology for Health and Social Care</w:t>
      </w:r>
      <w:bookmarkEnd w:id="1"/>
    </w:p>
    <w:p w14:paraId="08899245" w14:textId="79356B7A" w:rsidR="00E041DE" w:rsidRDefault="00330E5B" w:rsidP="0089378B">
      <w:r>
        <w:t>On the tas</w:t>
      </w:r>
      <w:r w:rsidR="00A62835">
        <w:t>k 1, I have talked about various theories and all of th</w:t>
      </w:r>
      <w:r w:rsidR="00393DAE">
        <w:t xml:space="preserve">ese theories are </w:t>
      </w:r>
      <w:r w:rsidR="00FC79AB">
        <w:t>important</w:t>
      </w:r>
      <w:r w:rsidR="00393DAE">
        <w:t xml:space="preserve"> for the</w:t>
      </w:r>
      <w:r w:rsidR="009463F7">
        <w:t xml:space="preserve"> service practitioners.</w:t>
      </w:r>
      <w:r w:rsidR="00393DAE">
        <w:t xml:space="preserve"> </w:t>
      </w:r>
      <w:r>
        <w:t>Psychosocial</w:t>
      </w:r>
      <w:r w:rsidR="009A26B9">
        <w:t xml:space="preserve"> theory</w:t>
      </w:r>
      <w:r w:rsidR="009463F7">
        <w:t xml:space="preserve"> has several key aspects that I have discussed on task 1. Right</w:t>
      </w:r>
      <w:r w:rsidR="002962C9">
        <w:t xml:space="preserve"> now, </w:t>
      </w:r>
      <w:r w:rsidR="009463F7">
        <w:t xml:space="preserve">I can say that I agree with all the </w:t>
      </w:r>
      <w:r w:rsidR="00AF1404">
        <w:t xml:space="preserve">key aspects of the </w:t>
      </w:r>
      <w:r w:rsidR="007A43B8">
        <w:t xml:space="preserve">psychosocial and I believe that </w:t>
      </w:r>
      <w:r w:rsidR="00A05C7C">
        <w:t xml:space="preserve">treatment of the old age individuals </w:t>
      </w:r>
      <w:r w:rsidR="00AC00EA">
        <w:t>is</w:t>
      </w:r>
      <w:r w:rsidR="00A05C7C">
        <w:t xml:space="preserve"> bei</w:t>
      </w:r>
      <w:r w:rsidR="00C756DE">
        <w:t>n</w:t>
      </w:r>
      <w:r w:rsidR="00B57356">
        <w:t>g thoroughly influenced on the service provision system. In this place,</w:t>
      </w:r>
      <w:r w:rsidR="00F23107">
        <w:t xml:space="preserve"> by the support of this theory, individual</w:t>
      </w:r>
      <w:r w:rsidR="00B901CD">
        <w:t xml:space="preserve">s will be able to gain dignity along with respect and </w:t>
      </w:r>
      <w:r w:rsidR="00984D07">
        <w:t>self-reliance</w:t>
      </w:r>
      <w:r w:rsidR="00B901CD">
        <w:t xml:space="preserve">. As </w:t>
      </w:r>
      <w:r w:rsidR="00FE3409">
        <w:t>the resu</w:t>
      </w:r>
      <w:r w:rsidR="00BD3333">
        <w:t>lt of old age, individuals do not get proper dignity and respect</w:t>
      </w:r>
      <w:r w:rsidR="00F0358F">
        <w:t xml:space="preserve"> (</w:t>
      </w:r>
      <w:proofErr w:type="spellStart"/>
      <w:r w:rsidR="00F0358F">
        <w:t>Vuong</w:t>
      </w:r>
      <w:proofErr w:type="spellEnd"/>
      <w:r w:rsidR="00F0358F">
        <w:t xml:space="preserve"> et al., </w:t>
      </w:r>
      <w:r w:rsidR="00F0358F" w:rsidRPr="00047F9B">
        <w:t>2018)</w:t>
      </w:r>
      <w:r w:rsidR="00BD3333">
        <w:t>. However, the psychosocial theories help</w:t>
      </w:r>
      <w:r w:rsidR="00BE5134">
        <w:t xml:space="preserve"> individuals to understand </w:t>
      </w:r>
      <w:r w:rsidR="00EA7376">
        <w:t xml:space="preserve">about how </w:t>
      </w:r>
      <w:r w:rsidR="00F00676">
        <w:t xml:space="preserve">the treatments </w:t>
      </w:r>
      <w:r w:rsidR="00E041DE">
        <w:t xml:space="preserve">should be provided. </w:t>
      </w:r>
    </w:p>
    <w:p w14:paraId="20BD154B" w14:textId="589C5817" w:rsidR="0089378B" w:rsidRDefault="00E041DE" w:rsidP="0089378B">
      <w:r>
        <w:t xml:space="preserve">As the result </w:t>
      </w:r>
      <w:r w:rsidR="00EB4D1D">
        <w:t>of this, the theory is being important for helping individual</w:t>
      </w:r>
      <w:r w:rsidR="00FA12BA">
        <w:t xml:space="preserve"> service practitioner to understand about how to treat them. For the service practitioner like us, th</w:t>
      </w:r>
      <w:r w:rsidR="00505BF1">
        <w:t xml:space="preserve">is process is also important to understand about how to respond to new things. In the service provision timing, any practitioner can face a lot of new difficulties while </w:t>
      </w:r>
      <w:r w:rsidR="00A369CA">
        <w:t>treating the individuals. As the result of it,</w:t>
      </w:r>
      <w:r w:rsidR="006E7FE8">
        <w:t xml:space="preserve"> prope</w:t>
      </w:r>
      <w:r w:rsidR="00FE4ABA">
        <w:t xml:space="preserve">r response will be given to the old age individuals. It will be </w:t>
      </w:r>
      <w:r w:rsidR="00AC00EA">
        <w:t>increasing</w:t>
      </w:r>
      <w:r w:rsidR="00FE4ABA">
        <w:t xml:space="preserve"> the interaction and communication quality along with building a strong relationsh</w:t>
      </w:r>
      <w:r w:rsidR="00B71960">
        <w:t>ip between the practitioner</w:t>
      </w:r>
      <w:r w:rsidR="006B223B">
        <w:t xml:space="preserve"> and others</w:t>
      </w:r>
      <w:r w:rsidR="00F0358F">
        <w:t xml:space="preserve"> (Flanagan et al., </w:t>
      </w:r>
      <w:r w:rsidR="00F0358F" w:rsidRPr="00655068">
        <w:t>2020)</w:t>
      </w:r>
      <w:r w:rsidR="006B223B">
        <w:t xml:space="preserve">. On the other side, I also think that treating the old age individuals are also becoming easier with the </w:t>
      </w:r>
      <w:r w:rsidR="00FB1592">
        <w:t>support</w:t>
      </w:r>
      <w:r w:rsidR="006B223B">
        <w:t xml:space="preserve"> of this psychosocial theory. </w:t>
      </w:r>
      <w:r w:rsidR="009A26B9">
        <w:t xml:space="preserve"> </w:t>
      </w:r>
    </w:p>
    <w:p w14:paraId="10E6A8E1" w14:textId="77777777" w:rsidR="00750C92" w:rsidRDefault="00337C4A" w:rsidP="0089378B">
      <w:r>
        <w:t>Following this,</w:t>
      </w:r>
      <w:r w:rsidR="006F7B18">
        <w:t xml:space="preserve"> the provision of number and ideas about the </w:t>
      </w:r>
      <w:r w:rsidR="000A411A">
        <w:t>service will be enabling old age individuals</w:t>
      </w:r>
      <w:r w:rsidR="00C0579E">
        <w:t xml:space="preserve"> to get better service. When this theory is being used, service practitioners become able to use the appropriate and </w:t>
      </w:r>
      <w:r w:rsidR="00AE6A92">
        <w:t xml:space="preserve">proper kind of language whenever needed. Different kind of knowledge of the service practitioners can be implemented easily when </w:t>
      </w:r>
      <w:r w:rsidR="00263B57">
        <w:t xml:space="preserve">the psychosocial theories are being introduced in this place. </w:t>
      </w:r>
      <w:r w:rsidR="005A676D">
        <w:t xml:space="preserve">For the </w:t>
      </w:r>
      <w:r w:rsidR="00FE018B">
        <w:t xml:space="preserve">practitioners, </w:t>
      </w:r>
      <w:r w:rsidR="0057548D">
        <w:t xml:space="preserve">a </w:t>
      </w:r>
      <w:r w:rsidR="0086006C">
        <w:t xml:space="preserve">very strong </w:t>
      </w:r>
      <w:r w:rsidR="0088647F">
        <w:t xml:space="preserve">service support will be </w:t>
      </w:r>
      <w:r w:rsidR="0026060C">
        <w:t xml:space="preserve">possible. </w:t>
      </w:r>
      <w:r w:rsidR="00F460C0">
        <w:t xml:space="preserve">With the application of these theories, </w:t>
      </w:r>
      <w:r w:rsidR="00BC1D14">
        <w:t>practitioners</w:t>
      </w:r>
      <w:r w:rsidR="00F460C0">
        <w:t xml:space="preserve"> become </w:t>
      </w:r>
      <w:r w:rsidR="00BC1D14">
        <w:t xml:space="preserve">successful at understanding about how </w:t>
      </w:r>
      <w:r w:rsidR="0065411B">
        <w:t xml:space="preserve">the support </w:t>
      </w:r>
      <w:r w:rsidR="00297767">
        <w:t>should be provided to the individuals</w:t>
      </w:r>
      <w:r w:rsidR="00F0358F">
        <w:t xml:space="preserve"> (</w:t>
      </w:r>
      <w:proofErr w:type="spellStart"/>
      <w:r w:rsidR="00F0358F">
        <w:t>Nuzum</w:t>
      </w:r>
      <w:proofErr w:type="spellEnd"/>
      <w:r w:rsidR="00F0358F">
        <w:t xml:space="preserve"> et al., 2017)</w:t>
      </w:r>
      <w:r w:rsidR="00297767">
        <w:t xml:space="preserve">. </w:t>
      </w:r>
    </w:p>
    <w:p w14:paraId="7BE96FEA" w14:textId="04A4B0F5" w:rsidR="003764D7" w:rsidRDefault="00297767" w:rsidP="00322429">
      <w:r>
        <w:t xml:space="preserve">In this way, the </w:t>
      </w:r>
      <w:r w:rsidR="00AC00EA">
        <w:t>day-to-day</w:t>
      </w:r>
      <w:r>
        <w:t xml:space="preserve"> practices of the </w:t>
      </w:r>
      <w:r w:rsidR="00A42C08">
        <w:t>practitioners are also getting shaped and managed.</w:t>
      </w:r>
      <w:r w:rsidR="0038772D">
        <w:t xml:space="preserve"> </w:t>
      </w:r>
      <w:r w:rsidR="004D65D4">
        <w:t xml:space="preserve">Morale Development theory is another important </w:t>
      </w:r>
      <w:r w:rsidR="0091262A">
        <w:t>theory</w:t>
      </w:r>
      <w:r w:rsidR="004D65D4">
        <w:t xml:space="preserve"> for the</w:t>
      </w:r>
      <w:r w:rsidR="0055125B">
        <w:t xml:space="preserve"> improvement of the </w:t>
      </w:r>
      <w:r w:rsidR="00F26CDB">
        <w:t xml:space="preserve">moral theories. </w:t>
      </w:r>
      <w:r w:rsidR="0009403E">
        <w:rPr>
          <w:noProof/>
        </w:rPr>
        <w:t xml:space="preserve">Based on this theory, service practioners are becoming able to </w:t>
      </w:r>
      <w:r w:rsidR="00AF60FE">
        <w:rPr>
          <w:noProof/>
        </w:rPr>
        <w:t xml:space="preserve">make decisions on various cases. </w:t>
      </w:r>
      <w:r w:rsidR="00A02967">
        <w:rPr>
          <w:noProof/>
        </w:rPr>
        <w:t>When this</w:t>
      </w:r>
      <w:r w:rsidR="000E7879">
        <w:rPr>
          <w:noProof/>
        </w:rPr>
        <w:t xml:space="preserve"> theory is being applied on the service practitioner process, </w:t>
      </w:r>
      <w:r w:rsidR="00D320A6">
        <w:rPr>
          <w:noProof/>
        </w:rPr>
        <w:t xml:space="preserve">it helps to create a good and strong interpersonal relationship. It is a very strong process to understand the basics of the </w:t>
      </w:r>
      <w:r w:rsidR="00D320A6">
        <w:rPr>
          <w:noProof/>
        </w:rPr>
        <w:lastRenderedPageBreak/>
        <w:t>interre</w:t>
      </w:r>
      <w:r w:rsidR="002A33F1">
        <w:rPr>
          <w:noProof/>
        </w:rPr>
        <w:t>lationship</w:t>
      </w:r>
      <w:r w:rsidR="00F0358F">
        <w:rPr>
          <w:noProof/>
        </w:rPr>
        <w:t xml:space="preserve"> (</w:t>
      </w:r>
      <w:proofErr w:type="spellStart"/>
      <w:r w:rsidR="00F0358F">
        <w:t>Fragkos</w:t>
      </w:r>
      <w:proofErr w:type="spellEnd"/>
      <w:r w:rsidR="00F0358F">
        <w:t xml:space="preserve">, </w:t>
      </w:r>
      <w:r w:rsidR="00F0358F" w:rsidRPr="00CE0C15">
        <w:t>2016)</w:t>
      </w:r>
      <w:r w:rsidR="002A33F1">
        <w:rPr>
          <w:noProof/>
        </w:rPr>
        <w:t xml:space="preserve">. So, this proeces </w:t>
      </w:r>
      <w:r w:rsidR="006E36A7">
        <w:rPr>
          <w:noProof/>
        </w:rPr>
        <w:t xml:space="preserve">is important </w:t>
      </w:r>
      <w:r w:rsidR="00B90C8A">
        <w:rPr>
          <w:noProof/>
        </w:rPr>
        <w:t>for building a proper relationship in between different important pa</w:t>
      </w:r>
      <w:r w:rsidR="00C97A7B">
        <w:rPr>
          <w:noProof/>
        </w:rPr>
        <w:t xml:space="preserve">rties. </w:t>
      </w:r>
    </w:p>
    <w:p w14:paraId="45775C58" w14:textId="77777777" w:rsidR="002A6B2D" w:rsidRDefault="00C97A7B" w:rsidP="00322429">
      <w:r>
        <w:rPr>
          <w:noProof/>
        </w:rPr>
        <w:t>When this interpersonal abil</w:t>
      </w:r>
      <w:r w:rsidR="00DC46DB">
        <w:rPr>
          <w:noProof/>
        </w:rPr>
        <w:t xml:space="preserve">ities are being considered, it can </w:t>
      </w:r>
      <w:r w:rsidR="00053B86">
        <w:rPr>
          <w:noProof/>
        </w:rPr>
        <w:t>make good impact on the conventi</w:t>
      </w:r>
      <w:r w:rsidR="00320C47">
        <w:rPr>
          <w:noProof/>
        </w:rPr>
        <w:t xml:space="preserve">onal service provision process. In this way, the service practitioners are getting influenced thoroughly. </w:t>
      </w:r>
      <w:r w:rsidR="003764D7">
        <w:rPr>
          <w:noProof/>
        </w:rPr>
        <w:t>On the other side, to mainta</w:t>
      </w:r>
      <w:r w:rsidR="00207A4E">
        <w:rPr>
          <w:noProof/>
        </w:rPr>
        <w:t>in a very strong social order,</w:t>
      </w:r>
      <w:r w:rsidR="00C63FCD">
        <w:rPr>
          <w:noProof/>
        </w:rPr>
        <w:t xml:space="preserve"> this moral development theory can be important. </w:t>
      </w:r>
      <w:r w:rsidR="002C46D3">
        <w:rPr>
          <w:noProof/>
        </w:rPr>
        <w:t>It help</w:t>
      </w:r>
      <w:r w:rsidR="0036634C">
        <w:rPr>
          <w:noProof/>
        </w:rPr>
        <w:t xml:space="preserve">s to understand the psychology of the patients easily. So, it helps the service practitioner to </w:t>
      </w:r>
      <w:r w:rsidR="005917E1">
        <w:rPr>
          <w:noProof/>
        </w:rPr>
        <w:t xml:space="preserve">balance and maintain the service procedure. This is how, </w:t>
      </w:r>
      <w:r w:rsidR="00622D91">
        <w:rPr>
          <w:noProof/>
        </w:rPr>
        <w:t>the day to day actvities of the service practitioners are being influenced</w:t>
      </w:r>
      <w:r w:rsidR="00F0358F">
        <w:rPr>
          <w:noProof/>
        </w:rPr>
        <w:t xml:space="preserve"> (</w:t>
      </w:r>
      <w:proofErr w:type="spellStart"/>
      <w:r w:rsidR="00F0358F">
        <w:t>Rasoal</w:t>
      </w:r>
      <w:proofErr w:type="spellEnd"/>
      <w:r w:rsidR="00F0358F">
        <w:t xml:space="preserve"> et al., 2017</w:t>
      </w:r>
      <w:r w:rsidR="00F0358F" w:rsidRPr="00F47DF7">
        <w:t>)</w:t>
      </w:r>
      <w:r w:rsidR="00622D91">
        <w:rPr>
          <w:noProof/>
        </w:rPr>
        <w:t>. On my judgement,</w:t>
      </w:r>
      <w:r w:rsidR="006F60E1">
        <w:rPr>
          <w:noProof/>
        </w:rPr>
        <w:t xml:space="preserve"> </w:t>
      </w:r>
      <w:r w:rsidR="00F0358F">
        <w:t>m</w:t>
      </w:r>
      <w:r w:rsidR="006F60E1">
        <w:t xml:space="preserve">orale Development theory plays an important role to understand the </w:t>
      </w:r>
      <w:r w:rsidR="0021281C">
        <w:t>psychology</w:t>
      </w:r>
      <w:r w:rsidR="006F60E1">
        <w:t xml:space="preserve"> of the individua</w:t>
      </w:r>
      <w:r w:rsidR="002231BC">
        <w:t xml:space="preserve">ls </w:t>
      </w:r>
      <w:r w:rsidR="00385013">
        <w:t>along</w:t>
      </w:r>
      <w:r w:rsidR="002A6B2D">
        <w:t xml:space="preserve"> with understanding the ways in which an individual may act to a specific situation.</w:t>
      </w:r>
    </w:p>
    <w:p w14:paraId="0F1E6B05" w14:textId="77777777" w:rsidR="00F0358F" w:rsidRDefault="00F0358F" w:rsidP="00F0358F">
      <w:pPr>
        <w:jc w:val="center"/>
      </w:pPr>
      <w:r>
        <w:rPr>
          <w:noProof/>
        </w:rPr>
        <w:drawing>
          <wp:inline distT="0" distB="0" distL="0" distR="0" wp14:anchorId="2E350222" wp14:editId="429F9DA8">
            <wp:extent cx="3533775" cy="2019300"/>
            <wp:effectExtent l="0" t="0" r="9525" b="0"/>
            <wp:docPr id="6" name="Picture 6" descr="Gibbs' Reflective Cycle - Helping People Learn From Exper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ibbs' Reflective Cycle - Helping People Learn From Experienc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40579" cy="2023188"/>
                    </a:xfrm>
                    <a:prstGeom prst="rect">
                      <a:avLst/>
                    </a:prstGeom>
                    <a:noFill/>
                    <a:ln>
                      <a:noFill/>
                    </a:ln>
                  </pic:spPr>
                </pic:pic>
              </a:graphicData>
            </a:graphic>
          </wp:inline>
        </w:drawing>
      </w:r>
    </w:p>
    <w:p w14:paraId="1CFC6A7F" w14:textId="77777777" w:rsidR="00F0358F" w:rsidRDefault="00F0358F" w:rsidP="00F0358F">
      <w:pPr>
        <w:jc w:val="center"/>
      </w:pPr>
      <w:r>
        <w:t>Figure: Reflective cycle (</w:t>
      </w:r>
      <w:proofErr w:type="spellStart"/>
      <w:r>
        <w:t>Marcu</w:t>
      </w:r>
      <w:proofErr w:type="spellEnd"/>
      <w:r>
        <w:t>, 2016</w:t>
      </w:r>
      <w:r w:rsidRPr="008D165E">
        <w:t>)</w:t>
      </w:r>
    </w:p>
    <w:p w14:paraId="1A8E4F26" w14:textId="125CC107" w:rsidR="00205A6E" w:rsidRDefault="002A6B2D" w:rsidP="00322429">
      <w:r>
        <w:t>This can effectively shape the service provision system</w:t>
      </w:r>
      <w:r w:rsidR="0051065B">
        <w:t xml:space="preserve"> </w:t>
      </w:r>
      <w:r w:rsidR="00232D9B">
        <w:t xml:space="preserve">of the </w:t>
      </w:r>
      <w:r w:rsidR="001F3BAC">
        <w:t xml:space="preserve">health </w:t>
      </w:r>
      <w:r w:rsidR="00447602">
        <w:t>care practitioner</w:t>
      </w:r>
      <w:r w:rsidR="00FF1527">
        <w:t xml:space="preserve">s </w:t>
      </w:r>
      <w:r w:rsidR="00443491">
        <w:t xml:space="preserve">to support and empower the </w:t>
      </w:r>
      <w:r w:rsidR="006E1D7E">
        <w:t xml:space="preserve">old age individuals in several cases. To me, both of the theories </w:t>
      </w:r>
      <w:r w:rsidR="006A70FE">
        <w:t xml:space="preserve">that I have used on task 1 are </w:t>
      </w:r>
      <w:r w:rsidR="00EF460B">
        <w:t>fine and I comple</w:t>
      </w:r>
      <w:r w:rsidR="003D4AAF">
        <w:t xml:space="preserve">tely agree with both of these. </w:t>
      </w:r>
      <w:r w:rsidR="007C257E">
        <w:t>The</w:t>
      </w:r>
      <w:r w:rsidR="00F67DB2">
        <w:t xml:space="preserve">se theories are also important for </w:t>
      </w:r>
      <w:r w:rsidR="002D7CE0">
        <w:t xml:space="preserve">the </w:t>
      </w:r>
      <w:r w:rsidR="00F66F61">
        <w:t xml:space="preserve">survival of the </w:t>
      </w:r>
      <w:r w:rsidR="00AC00EA">
        <w:t>H</w:t>
      </w:r>
      <w:r w:rsidR="00F66F61">
        <w:t xml:space="preserve">ealth and </w:t>
      </w:r>
      <w:r w:rsidR="00AC00EA">
        <w:t>S</w:t>
      </w:r>
      <w:r w:rsidR="00F66F61">
        <w:t xml:space="preserve">ocial </w:t>
      </w:r>
      <w:r w:rsidR="00AC00EA">
        <w:t>C</w:t>
      </w:r>
      <w:r w:rsidR="00F66F61">
        <w:t>are sectors in different manner</w:t>
      </w:r>
      <w:r w:rsidR="00F0358F">
        <w:t xml:space="preserve"> (</w:t>
      </w:r>
      <w:proofErr w:type="spellStart"/>
      <w:r w:rsidR="00F0358F">
        <w:t>Marcu</w:t>
      </w:r>
      <w:proofErr w:type="spellEnd"/>
      <w:r w:rsidR="00F0358F">
        <w:t>, 2016</w:t>
      </w:r>
      <w:r w:rsidR="00F0358F" w:rsidRPr="008D165E">
        <w:t>)</w:t>
      </w:r>
      <w:r w:rsidR="00F66F61">
        <w:t xml:space="preserve">. </w:t>
      </w:r>
      <w:r w:rsidR="005F68E7">
        <w:t xml:space="preserve">There are several roles associated with </w:t>
      </w:r>
      <w:r w:rsidR="000C116E">
        <w:t xml:space="preserve">the health care professionals to this day. To this date, the main roles and responsibilities of </w:t>
      </w:r>
      <w:r w:rsidR="00D854FE">
        <w:t xml:space="preserve">the </w:t>
      </w:r>
      <w:r w:rsidR="00397093">
        <w:t xml:space="preserve">health care professional </w:t>
      </w:r>
      <w:r w:rsidR="009151A0">
        <w:t xml:space="preserve">is to </w:t>
      </w:r>
      <w:r w:rsidR="00211933">
        <w:t>provide with quality and</w:t>
      </w:r>
      <w:r w:rsidR="00A827AC">
        <w:t xml:space="preserve"> effective health care services. </w:t>
      </w:r>
    </w:p>
    <w:p w14:paraId="607F2371" w14:textId="5ED9CF1B" w:rsidR="005F68E7" w:rsidRDefault="00A827AC" w:rsidP="00322429">
      <w:r>
        <w:t>Apart from providing</w:t>
      </w:r>
      <w:r w:rsidR="005B68E2">
        <w:t xml:space="preserve"> </w:t>
      </w:r>
      <w:r w:rsidR="00AC4D38">
        <w:t xml:space="preserve">the quality services, another role of </w:t>
      </w:r>
      <w:r w:rsidR="00FE47DC">
        <w:t xml:space="preserve">health care </w:t>
      </w:r>
      <w:r w:rsidR="00AC00EA">
        <w:t>professional</w:t>
      </w:r>
      <w:r w:rsidR="00FE47DC">
        <w:t xml:space="preserve"> is to </w:t>
      </w:r>
      <w:r w:rsidR="00C02BCF">
        <w:t xml:space="preserve">prevent the bad </w:t>
      </w:r>
      <w:r w:rsidR="00916E65">
        <w:t xml:space="preserve">impact on significant </w:t>
      </w:r>
      <w:r w:rsidR="004E18ED">
        <w:t>manner. Aft</w:t>
      </w:r>
      <w:r w:rsidR="00A52D9F">
        <w:t xml:space="preserve">er that, the conditions of the transitions are also being </w:t>
      </w:r>
      <w:r w:rsidR="00A52D9F">
        <w:lastRenderedPageBreak/>
        <w:t xml:space="preserve">possible on the process of health care professional. So, another role of health care professional is to </w:t>
      </w:r>
      <w:r w:rsidR="0025652B">
        <w:t xml:space="preserve">empower the patients by using various strategies </w:t>
      </w:r>
      <w:r w:rsidR="000742B9">
        <w:t xml:space="preserve">to support the </w:t>
      </w:r>
      <w:r w:rsidR="0077718D">
        <w:t xml:space="preserve">psychological application. This is how, it is being able to make impact on the process of operations. Following this, </w:t>
      </w:r>
      <w:r w:rsidR="00E31176">
        <w:t>the support from the evaluation and assessment will become possible</w:t>
      </w:r>
      <w:r w:rsidR="00F0358F">
        <w:t xml:space="preserve"> (</w:t>
      </w:r>
      <w:r w:rsidR="00F0358F" w:rsidRPr="008A4082">
        <w:t>Karl</w:t>
      </w:r>
      <w:r w:rsidR="00F0358F">
        <w:t xml:space="preserve">sen et al., </w:t>
      </w:r>
      <w:r w:rsidR="00F0358F" w:rsidRPr="008A4082">
        <w:t>2019)</w:t>
      </w:r>
      <w:r w:rsidR="00E31176">
        <w:t xml:space="preserve">. </w:t>
      </w:r>
      <w:r w:rsidR="008F52D8">
        <w:t>I think that these are the main roles that are</w:t>
      </w:r>
      <w:r w:rsidR="008D77EC">
        <w:t xml:space="preserve"> related with the improvement of the role of health care professionals. </w:t>
      </w:r>
    </w:p>
    <w:p w14:paraId="087FA090" w14:textId="2D31068B" w:rsidR="00CF0F8D" w:rsidRDefault="00C57C75" w:rsidP="00322429">
      <w:r>
        <w:t xml:space="preserve">So, these are the main roles that are </w:t>
      </w:r>
      <w:r w:rsidR="00AA676E">
        <w:t>associated with the roles of the health care professional</w:t>
      </w:r>
      <w:r w:rsidR="00640C93">
        <w:t>s.</w:t>
      </w:r>
      <w:r w:rsidR="0001160C">
        <w:t xml:space="preserve"> There are various psychological perspectives that are being able to make impact on the performance of the </w:t>
      </w:r>
      <w:r w:rsidR="001E6978">
        <w:t xml:space="preserve">health care professionals. </w:t>
      </w:r>
      <w:r w:rsidR="00D95907">
        <w:t xml:space="preserve">Various concepts of behaviorism are important </w:t>
      </w:r>
      <w:r w:rsidR="001014F6">
        <w:t>for the duty of the</w:t>
      </w:r>
      <w:r w:rsidR="006518A8">
        <w:t xml:space="preserve"> care management</w:t>
      </w:r>
      <w:r w:rsidR="00F0358F">
        <w:t xml:space="preserve"> (Price et al., </w:t>
      </w:r>
      <w:r w:rsidR="00F0358F" w:rsidRPr="00F4743D">
        <w:t>2019)</w:t>
      </w:r>
      <w:r w:rsidR="006518A8">
        <w:t xml:space="preserve">. </w:t>
      </w:r>
      <w:r w:rsidR="007369F1">
        <w:t xml:space="preserve">As example, in the care management, </w:t>
      </w:r>
      <w:r w:rsidR="00E52F3A">
        <w:t>there are various tasks and I need to accomplish all these tasks. So, I am requ</w:t>
      </w:r>
      <w:r w:rsidR="00A84A3B">
        <w:t xml:space="preserve">ired to </w:t>
      </w:r>
      <w:r w:rsidR="00AC00EA">
        <w:t>analyze</w:t>
      </w:r>
      <w:r w:rsidR="00A84A3B">
        <w:t xml:space="preserve"> the sequence and profession of the task. When I am becoming successful at </w:t>
      </w:r>
      <w:r w:rsidR="00EE5D94">
        <w:t xml:space="preserve">using the behaviorism </w:t>
      </w:r>
      <w:r w:rsidR="00B25B1E">
        <w:t xml:space="preserve">theory, </w:t>
      </w:r>
      <w:r w:rsidR="005847D8">
        <w:t>all of these sequenced tasks are being</w:t>
      </w:r>
      <w:r w:rsidR="00B14454">
        <w:t xml:space="preserve"> properly aligned and controlled. </w:t>
      </w:r>
    </w:p>
    <w:p w14:paraId="233F671E" w14:textId="6D9B81F3" w:rsidR="00CF0F8D" w:rsidRDefault="00B14454" w:rsidP="00322429">
      <w:r>
        <w:t xml:space="preserve">In the similar way, the process is also useful for bringing the reinforcement on the service. By considering the behavior, I </w:t>
      </w:r>
      <w:r w:rsidR="00AB65FA">
        <w:t xml:space="preserve">am being </w:t>
      </w:r>
      <w:r w:rsidR="00266764">
        <w:t>succes</w:t>
      </w:r>
      <w:r w:rsidR="008E659C">
        <w:t xml:space="preserve">sful at controlling the service provision system. </w:t>
      </w:r>
      <w:r w:rsidR="00F204BD">
        <w:t xml:space="preserve">When I consider the behaviorism, I become able to include </w:t>
      </w:r>
      <w:r w:rsidR="002A57DD">
        <w:t xml:space="preserve">the consistency in service because behavior is the key behind everything. </w:t>
      </w:r>
      <w:r w:rsidR="00EA3F66">
        <w:t>Apart from that, the response quality also becomes better when the theories of behaviorism are being considered in the system</w:t>
      </w:r>
      <w:r w:rsidR="00F0358F">
        <w:t xml:space="preserve"> (</w:t>
      </w:r>
      <w:proofErr w:type="spellStart"/>
      <w:r w:rsidR="00F0358F">
        <w:t>Annemans</w:t>
      </w:r>
      <w:proofErr w:type="spellEnd"/>
      <w:r w:rsidR="00F0358F">
        <w:t xml:space="preserve"> et al., 2020</w:t>
      </w:r>
      <w:r w:rsidR="00F0358F" w:rsidRPr="00F4743D">
        <w:t>)</w:t>
      </w:r>
      <w:r w:rsidR="00EA3F66">
        <w:t xml:space="preserve">. </w:t>
      </w:r>
      <w:r w:rsidR="00B74851">
        <w:t>The habits of the changed individuals are also being f</w:t>
      </w:r>
      <w:r w:rsidR="00E632BE">
        <w:t>o</w:t>
      </w:r>
      <w:r w:rsidR="00B74851">
        <w:t xml:space="preserve">und on the </w:t>
      </w:r>
      <w:r w:rsidR="004C2E05">
        <w:t>process of service provision</w:t>
      </w:r>
      <w:r w:rsidR="00823A92">
        <w:t xml:space="preserve">. </w:t>
      </w:r>
      <w:r w:rsidR="00AC00EA">
        <w:t>These sorts of behavioral changes</w:t>
      </w:r>
      <w:r w:rsidR="004C2E05">
        <w:t xml:space="preserve"> are </w:t>
      </w:r>
      <w:r w:rsidR="00B44213">
        <w:t xml:space="preserve">being </w:t>
      </w:r>
      <w:r w:rsidR="00823A92">
        <w:t xml:space="preserve">important to </w:t>
      </w:r>
      <w:r w:rsidR="00FC1931">
        <w:t>understand th</w:t>
      </w:r>
      <w:r w:rsidR="00823A92">
        <w:t>e</w:t>
      </w:r>
      <w:r w:rsidR="00FC1931">
        <w:t xml:space="preserve"> habits and undesirable </w:t>
      </w:r>
      <w:r w:rsidR="00C228C8">
        <w:t>responses</w:t>
      </w:r>
      <w:r w:rsidR="009E0916">
        <w:t xml:space="preserve">. </w:t>
      </w:r>
    </w:p>
    <w:p w14:paraId="5263A338" w14:textId="77777777" w:rsidR="0029189D" w:rsidRDefault="009E0916" w:rsidP="00322429">
      <w:r>
        <w:t>In th</w:t>
      </w:r>
      <w:r w:rsidR="00DF41B3">
        <w:t xml:space="preserve">is process, I am being able to shape my behavior </w:t>
      </w:r>
      <w:r w:rsidR="00A82759">
        <w:t xml:space="preserve">as a care practitioner with the help of this specific theory. </w:t>
      </w:r>
      <w:r w:rsidR="008F2512">
        <w:t>For the purpose</w:t>
      </w:r>
      <w:r w:rsidR="00F468BC">
        <w:t xml:space="preserve"> of handling the </w:t>
      </w:r>
      <w:r w:rsidR="002016F1">
        <w:t xml:space="preserve">service system, the psychodynamic </w:t>
      </w:r>
      <w:r w:rsidR="0046393A">
        <w:t>theor</w:t>
      </w:r>
      <w:r w:rsidR="000E38AC">
        <w:t xml:space="preserve">y is </w:t>
      </w:r>
      <w:r w:rsidR="00142F26">
        <w:t xml:space="preserve">important for dealing with the personality issues. Personality is a very big trait that supports </w:t>
      </w:r>
      <w:r w:rsidR="00593B2F">
        <w:t xml:space="preserve">the </w:t>
      </w:r>
      <w:r w:rsidR="005852C2">
        <w:t xml:space="preserve">understanding of </w:t>
      </w:r>
      <w:r w:rsidR="00D16F79">
        <w:t xml:space="preserve">personal traits. It is also very much useful for tracking the </w:t>
      </w:r>
      <w:r w:rsidR="00FD008E">
        <w:t>psychosexual</w:t>
      </w:r>
      <w:r w:rsidR="00332F12">
        <w:t xml:space="preserve"> </w:t>
      </w:r>
      <w:r w:rsidR="00FD008E">
        <w:t>development</w:t>
      </w:r>
      <w:r w:rsidR="00332F12">
        <w:t xml:space="preserve"> </w:t>
      </w:r>
      <w:r w:rsidR="00FD008E">
        <w:t>of an individual. As the result of it, I become able to understand the orientat</w:t>
      </w:r>
      <w:r w:rsidR="00232997">
        <w:t>ion of individuals based on their sexual viewpoint</w:t>
      </w:r>
      <w:r w:rsidR="00F0358F">
        <w:t xml:space="preserve"> (Rogers, </w:t>
      </w:r>
      <w:r w:rsidR="00F0358F" w:rsidRPr="0002470D">
        <w:t>2016</w:t>
      </w:r>
      <w:r w:rsidR="00F0358F">
        <w:t>)</w:t>
      </w:r>
      <w:r w:rsidR="00232997">
        <w:t>. With</w:t>
      </w:r>
      <w:r w:rsidR="006A4987">
        <w:t xml:space="preserve"> this theory, I am being able to deal with the unconscious </w:t>
      </w:r>
      <w:r w:rsidR="00522AA2">
        <w:t xml:space="preserve">and collective </w:t>
      </w:r>
      <w:r w:rsidR="00F97884">
        <w:t xml:space="preserve">factors of the </w:t>
      </w:r>
      <w:r w:rsidR="0006138D">
        <w:t xml:space="preserve">psychodynamic </w:t>
      </w:r>
      <w:r w:rsidR="006B42E9">
        <w:t xml:space="preserve">issues on various manner. </w:t>
      </w:r>
    </w:p>
    <w:p w14:paraId="53797375" w14:textId="6E6EC811" w:rsidR="00FF4FEA" w:rsidRDefault="006B42E9">
      <w:r>
        <w:t xml:space="preserve">It is also supporting me to understand about how the attachment of the peoples are being managed. </w:t>
      </w:r>
      <w:r w:rsidR="00B728AD">
        <w:t xml:space="preserve">The understanding of attachment </w:t>
      </w:r>
      <w:r w:rsidR="00AC00EA">
        <w:t>is</w:t>
      </w:r>
      <w:r w:rsidR="00B728AD">
        <w:t xml:space="preserve"> making direct impact o</w:t>
      </w:r>
      <w:r w:rsidR="0049375C">
        <w:t>n the operations by shapi</w:t>
      </w:r>
      <w:r w:rsidR="00785E7B">
        <w:t xml:space="preserve">ng the </w:t>
      </w:r>
      <w:r w:rsidR="00966228">
        <w:t>procedure</w:t>
      </w:r>
      <w:r w:rsidR="00785E7B">
        <w:t xml:space="preserve"> on </w:t>
      </w:r>
      <w:r w:rsidR="0019121B">
        <w:t xml:space="preserve">several manner. </w:t>
      </w:r>
      <w:r w:rsidR="006E40C1">
        <w:t xml:space="preserve">This is how, the duty of care </w:t>
      </w:r>
      <w:r w:rsidR="00B20F55">
        <w:t xml:space="preserve">is being influenced </w:t>
      </w:r>
      <w:r w:rsidR="002E299E">
        <w:t xml:space="preserve">on several manner </w:t>
      </w:r>
      <w:r w:rsidR="00EA76E4">
        <w:t xml:space="preserve">by the support of decision making. </w:t>
      </w:r>
      <w:r w:rsidR="00970221">
        <w:t xml:space="preserve">In the </w:t>
      </w:r>
      <w:r w:rsidR="00B006DD">
        <w:t>present</w:t>
      </w:r>
      <w:r w:rsidR="00970221">
        <w:t xml:space="preserve"> w</w:t>
      </w:r>
      <w:r w:rsidR="00B50785">
        <w:t>ork setting, I have been able</w:t>
      </w:r>
      <w:r w:rsidR="00EB0B51">
        <w:t xml:space="preserve"> to use a lot of </w:t>
      </w:r>
      <w:r w:rsidR="003E2C52">
        <w:lastRenderedPageBreak/>
        <w:t>strategies</w:t>
      </w:r>
      <w:r w:rsidR="001133AE">
        <w:t xml:space="preserve">. All of these </w:t>
      </w:r>
      <w:r w:rsidR="00113466">
        <w:t>strategies</w:t>
      </w:r>
      <w:r w:rsidR="001133AE">
        <w:t xml:space="preserve"> have been important for </w:t>
      </w:r>
      <w:r w:rsidR="00015A82">
        <w:t xml:space="preserve">managing </w:t>
      </w:r>
      <w:r w:rsidR="00547A4E">
        <w:t>the work setting</w:t>
      </w:r>
      <w:r w:rsidR="00F0358F">
        <w:t xml:space="preserve"> (Price et al., </w:t>
      </w:r>
      <w:r w:rsidR="00F0358F" w:rsidRPr="00F4743D">
        <w:t>2019)</w:t>
      </w:r>
      <w:r w:rsidR="00547A4E">
        <w:t xml:space="preserve">. </w:t>
      </w:r>
      <w:r w:rsidR="002A4810">
        <w:t xml:space="preserve">Here, </w:t>
      </w:r>
      <w:r w:rsidR="00191E28">
        <w:t xml:space="preserve">I have learnt a lot of things in the module that can be applied in the future operations on various processes. </w:t>
      </w:r>
      <w:r w:rsidR="00C700BA">
        <w:t>I have learnt a handful of theorie</w:t>
      </w:r>
      <w:r w:rsidR="00B23CDA">
        <w:t>s by the help of thi</w:t>
      </w:r>
      <w:r w:rsidR="00771B90">
        <w:t xml:space="preserve">s </w:t>
      </w:r>
      <w:r w:rsidR="0029189D">
        <w:t xml:space="preserve">module. </w:t>
      </w:r>
    </w:p>
    <w:p w14:paraId="754F40B8" w14:textId="4DD06DC5" w:rsidR="004426B3" w:rsidRDefault="0066730F" w:rsidP="00FF4FEA">
      <w:r>
        <w:t>B</w:t>
      </w:r>
      <w:r w:rsidR="0060159C">
        <w:t>y the support of these theories</w:t>
      </w:r>
      <w:r w:rsidR="00FF4FEA">
        <w:t xml:space="preserve">, </w:t>
      </w:r>
      <w:r w:rsidR="0060159C">
        <w:t xml:space="preserve">I am being successful at dealing with </w:t>
      </w:r>
      <w:r w:rsidR="0097565A">
        <w:t xml:space="preserve">the process on various manner. </w:t>
      </w:r>
      <w:r w:rsidR="005002C8">
        <w:t xml:space="preserve">Thus, </w:t>
      </w:r>
      <w:r w:rsidR="0023521E">
        <w:t>I am</w:t>
      </w:r>
      <w:r w:rsidR="00AD3D56">
        <w:t xml:space="preserve"> being </w:t>
      </w:r>
      <w:r w:rsidR="00FF4FEA">
        <w:t xml:space="preserve">able to gain dignity along with respect and self-reliance. </w:t>
      </w:r>
      <w:r w:rsidR="002D184F">
        <w:t xml:space="preserve">On the contrary, </w:t>
      </w:r>
      <w:r w:rsidR="00217CA5">
        <w:t xml:space="preserve">in the similar process, </w:t>
      </w:r>
      <w:r w:rsidR="00AE4AB6">
        <w:t xml:space="preserve">this </w:t>
      </w:r>
      <w:r w:rsidR="00B262C9">
        <w:t>is also being able to</w:t>
      </w:r>
      <w:r w:rsidR="00FF4FEA">
        <w:t xml:space="preserve"> </w:t>
      </w:r>
      <w:r w:rsidR="001E0CBB">
        <w:t>increase</w:t>
      </w:r>
      <w:r w:rsidR="00FF4FEA">
        <w:t xml:space="preserve"> the interaction and communication quality along with building a strong relationship between the practitioner and others</w:t>
      </w:r>
      <w:r w:rsidR="00F0358F">
        <w:t xml:space="preserve"> (</w:t>
      </w:r>
      <w:proofErr w:type="spellStart"/>
      <w:r w:rsidR="00F0358F">
        <w:t>Marcu</w:t>
      </w:r>
      <w:proofErr w:type="spellEnd"/>
      <w:r w:rsidR="00F0358F">
        <w:t>, 2016</w:t>
      </w:r>
      <w:r w:rsidR="00F0358F" w:rsidRPr="008D165E">
        <w:t>)</w:t>
      </w:r>
      <w:r w:rsidR="00FF4FEA">
        <w:t>.</w:t>
      </w:r>
      <w:r w:rsidR="00B262C9">
        <w:t xml:space="preserve"> </w:t>
      </w:r>
      <w:r w:rsidR="00522155">
        <w:t xml:space="preserve">As example, in my </w:t>
      </w:r>
      <w:r w:rsidR="00AC00EA">
        <w:t xml:space="preserve">previous </w:t>
      </w:r>
      <w:r w:rsidR="00522155">
        <w:t xml:space="preserve">work setting, I have seen that the services for the </w:t>
      </w:r>
      <w:r w:rsidR="00625625">
        <w:t xml:space="preserve">old age individuals are actually uniform. As the result of it, many individuals are actually not getting the support that they are willing to get. This is why, it can make poor impact on the operational system on </w:t>
      </w:r>
      <w:r w:rsidR="00497A69">
        <w:t>various</w:t>
      </w:r>
      <w:r w:rsidR="00625625">
        <w:t xml:space="preserve"> manner. </w:t>
      </w:r>
    </w:p>
    <w:p w14:paraId="7C72BE4A" w14:textId="77777777" w:rsidR="00FF4FEA" w:rsidRDefault="00B262C9" w:rsidP="00FF4FEA">
      <w:r>
        <w:t xml:space="preserve">So, in future, I will be able to use these theories </w:t>
      </w:r>
      <w:r w:rsidR="004833E5">
        <w:t>to dea</w:t>
      </w:r>
      <w:r w:rsidR="006147EF">
        <w:t xml:space="preserve">l with the communication roles. This has been improving my </w:t>
      </w:r>
      <w:r w:rsidR="00636790">
        <w:t>communication skills on several mann</w:t>
      </w:r>
      <w:r w:rsidR="002B0174">
        <w:t xml:space="preserve">er. As the result of it, </w:t>
      </w:r>
      <w:r w:rsidR="00911E81">
        <w:t xml:space="preserve">in future, I will be able to interact with the service </w:t>
      </w:r>
      <w:r w:rsidR="00B162CD">
        <w:t>provision aspect</w:t>
      </w:r>
      <w:r w:rsidR="00911E81">
        <w:t xml:space="preserve"> </w:t>
      </w:r>
      <w:r w:rsidR="008466D5">
        <w:t xml:space="preserve">on different </w:t>
      </w:r>
      <w:r w:rsidR="00497A69">
        <w:t>manner. As example, in my present work setting, I have seen that communication gap is very dangerous and communication gap is actually present. Because of these communication gaps, the old age individuals are not getting the support that</w:t>
      </w:r>
      <w:r w:rsidR="001D0DA7">
        <w:t xml:space="preserve"> they actually required</w:t>
      </w:r>
      <w:r w:rsidR="00F0358F">
        <w:t xml:space="preserve"> </w:t>
      </w:r>
      <w:r w:rsidR="00F0358F">
        <w:rPr>
          <w:noProof/>
        </w:rPr>
        <w:t>(</w:t>
      </w:r>
      <w:proofErr w:type="spellStart"/>
      <w:r w:rsidR="00F0358F">
        <w:t>Rasoal</w:t>
      </w:r>
      <w:proofErr w:type="spellEnd"/>
      <w:r w:rsidR="00F0358F">
        <w:t xml:space="preserve"> et al., 2017</w:t>
      </w:r>
      <w:r w:rsidR="00F0358F" w:rsidRPr="00F47DF7">
        <w:t>)</w:t>
      </w:r>
      <w:r w:rsidR="001D0DA7">
        <w:t xml:space="preserve">. This module taught me various theories and these theories are the </w:t>
      </w:r>
      <w:r w:rsidR="004426B3">
        <w:t>vessels</w:t>
      </w:r>
      <w:r w:rsidR="001D0DA7">
        <w:t xml:space="preserve"> of the </w:t>
      </w:r>
      <w:r w:rsidR="004426B3">
        <w:t xml:space="preserve">communication. So, I </w:t>
      </w:r>
      <w:r w:rsidR="00DC4EB9">
        <w:t>will be</w:t>
      </w:r>
      <w:r w:rsidR="004426B3">
        <w:t xml:space="preserve"> successfully communicating with the </w:t>
      </w:r>
      <w:r w:rsidR="007A4910">
        <w:t xml:space="preserve">patients in effective manner. </w:t>
      </w:r>
    </w:p>
    <w:p w14:paraId="58FB0901" w14:textId="77777777" w:rsidR="0001362B" w:rsidRDefault="00184039" w:rsidP="00FF4FEA">
      <w:r>
        <w:t xml:space="preserve">As the result of it, my professional qualities will be </w:t>
      </w:r>
      <w:r w:rsidR="00EC47AF">
        <w:t xml:space="preserve">improved based on different goals and objectives. </w:t>
      </w:r>
      <w:r w:rsidR="00FF4FEA">
        <w:t xml:space="preserve">For the practitioners, a very strong service support will be </w:t>
      </w:r>
      <w:r w:rsidR="008D04B8">
        <w:t xml:space="preserve">possible. </w:t>
      </w:r>
      <w:r w:rsidR="00FF4FEA">
        <w:t xml:space="preserve">These theories are also important for the survival of the health and social care sectors in different manner. </w:t>
      </w:r>
      <w:r w:rsidR="009D278B">
        <w:t>Because of considering the behaviorism, I become able to include the consistency in service because behavior is the key behind everything.</w:t>
      </w:r>
      <w:r w:rsidR="00800D5C">
        <w:t xml:space="preserve"> </w:t>
      </w:r>
      <w:r w:rsidR="00E020B6">
        <w:t xml:space="preserve">All of these theories will be helping me to provide with the service </w:t>
      </w:r>
      <w:r w:rsidR="00DE013F">
        <w:t>support on strong and effective manner</w:t>
      </w:r>
      <w:r w:rsidR="00F0358F">
        <w:t xml:space="preserve"> </w:t>
      </w:r>
      <w:r w:rsidR="00F0358F">
        <w:rPr>
          <w:noProof/>
        </w:rPr>
        <w:t>(</w:t>
      </w:r>
      <w:proofErr w:type="spellStart"/>
      <w:r w:rsidR="00F0358F">
        <w:t>Rasoal</w:t>
      </w:r>
      <w:proofErr w:type="spellEnd"/>
      <w:r w:rsidR="00F0358F">
        <w:t xml:space="preserve"> et al., 2017</w:t>
      </w:r>
      <w:r w:rsidR="00F0358F" w:rsidRPr="00F47DF7">
        <w:t>)</w:t>
      </w:r>
      <w:r w:rsidR="00DE013F">
        <w:t xml:space="preserve">. These theories will improve my professional knowledge. In my present workplace, I will be using this knowledge to gather understanding on </w:t>
      </w:r>
      <w:r w:rsidR="00E25259">
        <w:t xml:space="preserve">the roles of the </w:t>
      </w:r>
      <w:r w:rsidR="008837C0">
        <w:t>health</w:t>
      </w:r>
      <w:r w:rsidR="00E25259">
        <w:t xml:space="preserve"> care system.</w:t>
      </w:r>
    </w:p>
    <w:p w14:paraId="31954966" w14:textId="73EEBF1B" w:rsidR="00614B1D" w:rsidRDefault="00FF4FEA" w:rsidP="00F0358F">
      <w:r>
        <w:t xml:space="preserve">I think that these are the main </w:t>
      </w:r>
      <w:r w:rsidR="00010119">
        <w:t>advantages</w:t>
      </w:r>
      <w:r>
        <w:t xml:space="preserve"> that </w:t>
      </w:r>
      <w:r w:rsidR="00794DE6">
        <w:t>I will be achieving</w:t>
      </w:r>
      <w:r>
        <w:t xml:space="preserve"> with the improvement of the role of health care professionals. </w:t>
      </w:r>
      <w:r w:rsidR="0001362B">
        <w:t>So, I will need to learn e</w:t>
      </w:r>
      <w:r w:rsidR="00177BAD">
        <w:t>ven new things on future days to keep up my perform</w:t>
      </w:r>
      <w:r w:rsidR="00F0358F">
        <w:t xml:space="preserve">ance on professional workplace. </w:t>
      </w:r>
      <w:r w:rsidR="00177BAD">
        <w:t xml:space="preserve">These professional workplace activities are very </w:t>
      </w:r>
      <w:r w:rsidR="00AC00EA">
        <w:lastRenderedPageBreak/>
        <w:t>competitive,</w:t>
      </w:r>
      <w:r w:rsidR="00177BAD">
        <w:t xml:space="preserve"> and</w:t>
      </w:r>
      <w:r w:rsidR="00652968">
        <w:t xml:space="preserve"> </w:t>
      </w:r>
      <w:r w:rsidR="00272B1A">
        <w:t xml:space="preserve">I will be successful at </w:t>
      </w:r>
      <w:r w:rsidR="007F40C2">
        <w:t xml:space="preserve">achieving these skills and abilities </w:t>
      </w:r>
      <w:r w:rsidR="00536E2E">
        <w:t xml:space="preserve">on the </w:t>
      </w:r>
      <w:r w:rsidR="007A7E05">
        <w:t xml:space="preserve">health care service system in easier manner. </w:t>
      </w:r>
    </w:p>
    <w:p w14:paraId="472DA652" w14:textId="77777777" w:rsidR="00F0358F" w:rsidRDefault="00F0358F">
      <w:pPr>
        <w:spacing w:line="259" w:lineRule="auto"/>
        <w:jc w:val="left"/>
        <w:rPr>
          <w:rFonts w:eastAsiaTheme="majorEastAsia" w:cstheme="majorBidi"/>
          <w:b/>
          <w:color w:val="2E74B5" w:themeColor="accent1" w:themeShade="BF"/>
          <w:sz w:val="32"/>
          <w:szCs w:val="32"/>
        </w:rPr>
      </w:pPr>
      <w:r>
        <w:br w:type="page"/>
      </w:r>
    </w:p>
    <w:p w14:paraId="3D527094" w14:textId="77777777" w:rsidR="00614B1D" w:rsidRDefault="00614B1D" w:rsidP="002962C9">
      <w:pPr>
        <w:pStyle w:val="Heading1"/>
      </w:pPr>
      <w:bookmarkStart w:id="2" w:name="_Toc59012844"/>
      <w:r>
        <w:lastRenderedPageBreak/>
        <w:t>Conclusion</w:t>
      </w:r>
      <w:bookmarkEnd w:id="2"/>
    </w:p>
    <w:p w14:paraId="1EB5C0F9" w14:textId="417AE37A" w:rsidR="002962C9" w:rsidRDefault="002962C9" w:rsidP="002962C9">
      <w:r>
        <w:t xml:space="preserve">I can say that I agree with all the key aspects of the psychosocial and I believe that treatment of the old age individuals </w:t>
      </w:r>
      <w:r w:rsidR="00AC00EA">
        <w:t>is</w:t>
      </w:r>
      <w:r>
        <w:t xml:space="preserve"> being thoroughly influenced on the service provision system. For the service practitioner like us, this process is also important to understand about how to respond to new things. The provision of number and ideas about the service will be enabling old age individuals to get better service. Morale Development theory is another important theory for the improvement of the moral theories. </w:t>
      </w:r>
      <w:r>
        <w:rPr>
          <w:noProof/>
        </w:rPr>
        <w:t xml:space="preserve">When this interpersonal abilities are being considered, it can make good impact on the conventional service provision process. </w:t>
      </w:r>
      <w:r>
        <w:t xml:space="preserve">These theories are also important for the survival of the health and social care sectors in different manner. </w:t>
      </w:r>
    </w:p>
    <w:p w14:paraId="3DB8D6D1" w14:textId="77777777" w:rsidR="002962C9" w:rsidRDefault="002962C9" w:rsidP="002962C9">
      <w:r>
        <w:br w:type="page"/>
      </w:r>
    </w:p>
    <w:p w14:paraId="7715D8E7" w14:textId="77777777" w:rsidR="002962C9" w:rsidRDefault="002962C9" w:rsidP="002962C9">
      <w:pPr>
        <w:pStyle w:val="Heading1"/>
      </w:pPr>
      <w:bookmarkStart w:id="3" w:name="_Toc59012845"/>
      <w:r>
        <w:lastRenderedPageBreak/>
        <w:t>References</w:t>
      </w:r>
      <w:bookmarkEnd w:id="3"/>
    </w:p>
    <w:p w14:paraId="2590CEF7" w14:textId="77777777" w:rsidR="00F929D3" w:rsidRPr="00F4743D" w:rsidRDefault="00F929D3" w:rsidP="00F4743D">
      <w:proofErr w:type="spellStart"/>
      <w:r w:rsidRPr="00F4743D">
        <w:t>Annemans</w:t>
      </w:r>
      <w:proofErr w:type="spellEnd"/>
      <w:r w:rsidRPr="00F4743D">
        <w:t xml:space="preserve">, M., Van Dyck, D., </w:t>
      </w:r>
      <w:r>
        <w:t xml:space="preserve">and </w:t>
      </w:r>
      <w:proofErr w:type="spellStart"/>
      <w:r>
        <w:t>Heylighen</w:t>
      </w:r>
      <w:proofErr w:type="spellEnd"/>
      <w:r>
        <w:t>, A. (2020</w:t>
      </w:r>
      <w:r w:rsidRPr="00F4743D">
        <w:t xml:space="preserve">). Introducing Activity Tracking in Healthcare Settings: The Merit of Self-reflection. In </w:t>
      </w:r>
      <w:r w:rsidRPr="00F4743D">
        <w:rPr>
          <w:i/>
          <w:iCs/>
        </w:rPr>
        <w:t>Cambridge Workshop on Universal Access and Assistive Technology</w:t>
      </w:r>
      <w:r w:rsidRPr="00F4743D">
        <w:t xml:space="preserve"> (pp. 79-86). Springer, Cham.</w:t>
      </w:r>
    </w:p>
    <w:p w14:paraId="3F60A389" w14:textId="77777777" w:rsidR="00F929D3" w:rsidRPr="00655068" w:rsidRDefault="00F929D3" w:rsidP="00655068">
      <w:r w:rsidRPr="00655068">
        <w:t xml:space="preserve">Flanagan, E., Chadwick, R., Goodrich, J., Ford, C., </w:t>
      </w:r>
      <w:r>
        <w:t>and</w:t>
      </w:r>
      <w:r w:rsidRPr="00655068">
        <w:t xml:space="preserve"> </w:t>
      </w:r>
      <w:proofErr w:type="spellStart"/>
      <w:r w:rsidRPr="00655068">
        <w:t>Wickens</w:t>
      </w:r>
      <w:proofErr w:type="spellEnd"/>
      <w:r w:rsidRPr="00655068">
        <w:t xml:space="preserve">, R. (2020). Reflection for all healthcare staff: a national evaluation of Schwartz rounds. </w:t>
      </w:r>
      <w:r w:rsidRPr="00655068">
        <w:rPr>
          <w:i/>
          <w:iCs/>
        </w:rPr>
        <w:t>Journal of Interprofessional Care</w:t>
      </w:r>
      <w:r w:rsidRPr="00655068">
        <w:t xml:space="preserve">, </w:t>
      </w:r>
      <w:r w:rsidRPr="00655068">
        <w:rPr>
          <w:i/>
          <w:iCs/>
        </w:rPr>
        <w:t>34</w:t>
      </w:r>
      <w:r w:rsidRPr="00655068">
        <w:t>(1), 140-142.</w:t>
      </w:r>
    </w:p>
    <w:p w14:paraId="796E9562" w14:textId="77777777" w:rsidR="00F929D3" w:rsidRPr="00CE0C15" w:rsidRDefault="00F929D3" w:rsidP="00CE0C15">
      <w:proofErr w:type="spellStart"/>
      <w:r w:rsidRPr="00CE0C15">
        <w:t>Fragkos</w:t>
      </w:r>
      <w:proofErr w:type="spellEnd"/>
      <w:r w:rsidRPr="00CE0C15">
        <w:t xml:space="preserve">, K. C. (2016). Reflective practice in healthcare education: an umbrella review. </w:t>
      </w:r>
      <w:r w:rsidRPr="00CE0C15">
        <w:rPr>
          <w:i/>
          <w:iCs/>
        </w:rPr>
        <w:t>Education Sciences</w:t>
      </w:r>
      <w:r w:rsidRPr="00CE0C15">
        <w:t xml:space="preserve">, </w:t>
      </w:r>
      <w:r w:rsidRPr="00CE0C15">
        <w:rPr>
          <w:i/>
          <w:iCs/>
        </w:rPr>
        <w:t>6</w:t>
      </w:r>
      <w:r w:rsidRPr="00CE0C15">
        <w:t>(3), 27.</w:t>
      </w:r>
    </w:p>
    <w:p w14:paraId="2265CFE8" w14:textId="77777777" w:rsidR="00F929D3" w:rsidRPr="008A4082" w:rsidRDefault="00F929D3" w:rsidP="008A4082">
      <w:r w:rsidRPr="008A4082">
        <w:t xml:space="preserve">Karlsen, H., </w:t>
      </w:r>
      <w:proofErr w:type="spellStart"/>
      <w:r w:rsidRPr="008A4082">
        <w:t>Lillemoen</w:t>
      </w:r>
      <w:proofErr w:type="spellEnd"/>
      <w:r w:rsidRPr="008A4082">
        <w:t xml:space="preserve">, L., </w:t>
      </w:r>
      <w:proofErr w:type="spellStart"/>
      <w:r w:rsidRPr="008A4082">
        <w:t>Magelssen</w:t>
      </w:r>
      <w:proofErr w:type="spellEnd"/>
      <w:r w:rsidRPr="008A4082">
        <w:t xml:space="preserve">, M., </w:t>
      </w:r>
      <w:proofErr w:type="spellStart"/>
      <w:r w:rsidRPr="008A4082">
        <w:t>Førde</w:t>
      </w:r>
      <w:proofErr w:type="spellEnd"/>
      <w:r w:rsidRPr="008A4082">
        <w:t xml:space="preserve">, R., Pedersen, R., </w:t>
      </w:r>
      <w:r>
        <w:t>and</w:t>
      </w:r>
      <w:r w:rsidRPr="008A4082">
        <w:t xml:space="preserve"> </w:t>
      </w:r>
      <w:proofErr w:type="spellStart"/>
      <w:r w:rsidRPr="008A4082">
        <w:t>Gjerberg</w:t>
      </w:r>
      <w:proofErr w:type="spellEnd"/>
      <w:r w:rsidRPr="008A4082">
        <w:t xml:space="preserve">, E. (2019). How to succeed with ethics reflection groups in community healthcare? Professionals’ perceptions. </w:t>
      </w:r>
      <w:r w:rsidRPr="008A4082">
        <w:rPr>
          <w:i/>
          <w:iCs/>
        </w:rPr>
        <w:t>Nursing Ethics</w:t>
      </w:r>
      <w:r w:rsidRPr="008A4082">
        <w:t xml:space="preserve">, </w:t>
      </w:r>
      <w:r w:rsidRPr="008A4082">
        <w:rPr>
          <w:i/>
          <w:iCs/>
        </w:rPr>
        <w:t>26</w:t>
      </w:r>
      <w:r w:rsidRPr="008A4082">
        <w:t>(4), 1243-1255.</w:t>
      </w:r>
    </w:p>
    <w:p w14:paraId="36E5C223" w14:textId="77777777" w:rsidR="00F929D3" w:rsidRPr="008D165E" w:rsidRDefault="00F929D3" w:rsidP="008D165E">
      <w:proofErr w:type="spellStart"/>
      <w:r>
        <w:t>Marcu</w:t>
      </w:r>
      <w:proofErr w:type="spellEnd"/>
      <w:r>
        <w:t>, G. (2016</w:t>
      </w:r>
      <w:r w:rsidRPr="008D165E">
        <w:t xml:space="preserve">). Breaking Down Silos to Promote Collaborative Reflection in Healthcare. In </w:t>
      </w:r>
      <w:r w:rsidRPr="008D165E">
        <w:rPr>
          <w:i/>
          <w:iCs/>
        </w:rPr>
        <w:t>2016 International Conference on Collaboration Technologies and Systems (CTS)</w:t>
      </w:r>
      <w:r w:rsidRPr="008D165E">
        <w:t xml:space="preserve"> (pp. 617-618). IEEE.</w:t>
      </w:r>
    </w:p>
    <w:p w14:paraId="27557DCD" w14:textId="77777777" w:rsidR="00F929D3" w:rsidRPr="00820893" w:rsidRDefault="00F929D3" w:rsidP="00820893">
      <w:proofErr w:type="spellStart"/>
      <w:r w:rsidRPr="00820893">
        <w:t>Nuzum</w:t>
      </w:r>
      <w:proofErr w:type="spellEnd"/>
      <w:r w:rsidRPr="00820893">
        <w:t xml:space="preserve">, D., Meaney, S., </w:t>
      </w:r>
      <w:proofErr w:type="spellStart"/>
      <w:r w:rsidRPr="00820893">
        <w:t>O'Donoghue</w:t>
      </w:r>
      <w:proofErr w:type="spellEnd"/>
      <w:r w:rsidRPr="00820893">
        <w:t xml:space="preserve">, K., </w:t>
      </w:r>
      <w:r>
        <w:t>and</w:t>
      </w:r>
      <w:r w:rsidRPr="00820893">
        <w:t xml:space="preserve"> Jackson, M. (2017). Stillbirth and suffering in Ireland: a theological reflection from healthcare chaplaincy. </w:t>
      </w:r>
      <w:r w:rsidRPr="00820893">
        <w:rPr>
          <w:i/>
          <w:iCs/>
        </w:rPr>
        <w:t>Practical Theology</w:t>
      </w:r>
      <w:r w:rsidRPr="00820893">
        <w:t xml:space="preserve">, </w:t>
      </w:r>
      <w:r w:rsidRPr="00820893">
        <w:rPr>
          <w:i/>
          <w:iCs/>
        </w:rPr>
        <w:t>10</w:t>
      </w:r>
      <w:r w:rsidRPr="00820893">
        <w:t>(2), 187-200.</w:t>
      </w:r>
    </w:p>
    <w:p w14:paraId="15C7E715" w14:textId="77777777" w:rsidR="00F929D3" w:rsidRPr="00F4743D" w:rsidRDefault="00F929D3" w:rsidP="00F4743D">
      <w:r w:rsidRPr="00F4743D">
        <w:t xml:space="preserve">Price, J. S., Larsen, S. E., Miller, L. A., Smith, H. M., Apps, J. A., </w:t>
      </w:r>
      <w:r>
        <w:t>and</w:t>
      </w:r>
      <w:r w:rsidRPr="00F4743D">
        <w:t xml:space="preserve"> Weis, J. M. (2019). Clinical biopsychosocial reflection on coping with chronic illness and reliance upon nutrition support: An integrated healthcare approach. </w:t>
      </w:r>
      <w:r w:rsidRPr="00F4743D">
        <w:rPr>
          <w:i/>
          <w:iCs/>
        </w:rPr>
        <w:t>Nutrition in Clinical Practice</w:t>
      </w:r>
      <w:r w:rsidRPr="00F4743D">
        <w:t xml:space="preserve">, </w:t>
      </w:r>
      <w:r w:rsidRPr="00F4743D">
        <w:rPr>
          <w:i/>
          <w:iCs/>
        </w:rPr>
        <w:t>34</w:t>
      </w:r>
      <w:r w:rsidRPr="00F4743D">
        <w:t>(2), 220-225.</w:t>
      </w:r>
    </w:p>
    <w:p w14:paraId="30F8E0A7" w14:textId="77777777" w:rsidR="00F929D3" w:rsidRPr="00F47DF7" w:rsidRDefault="00F929D3" w:rsidP="00F47DF7">
      <w:proofErr w:type="spellStart"/>
      <w:r w:rsidRPr="00F47DF7">
        <w:t>Rasoal</w:t>
      </w:r>
      <w:proofErr w:type="spellEnd"/>
      <w:r w:rsidRPr="00F47DF7">
        <w:t xml:space="preserve">, D., </w:t>
      </w:r>
      <w:proofErr w:type="spellStart"/>
      <w:r w:rsidRPr="00F47DF7">
        <w:t>Skovdahl</w:t>
      </w:r>
      <w:proofErr w:type="spellEnd"/>
      <w:r w:rsidRPr="00F47DF7">
        <w:t xml:space="preserve">, K., Gifford, M., </w:t>
      </w:r>
      <w:r>
        <w:t>and</w:t>
      </w:r>
      <w:r w:rsidRPr="00F47DF7">
        <w:t xml:space="preserve"> </w:t>
      </w:r>
      <w:proofErr w:type="spellStart"/>
      <w:r w:rsidRPr="00F47DF7">
        <w:t>Kihlgren</w:t>
      </w:r>
      <w:proofErr w:type="spellEnd"/>
      <w:r>
        <w:t>, A. (2017</w:t>
      </w:r>
      <w:r w:rsidRPr="00F47DF7">
        <w:t xml:space="preserve">). Clinical ethics support for healthcare personnel: an integrative literature review. In </w:t>
      </w:r>
      <w:proofErr w:type="spellStart"/>
      <w:r w:rsidRPr="00F47DF7">
        <w:rPr>
          <w:i/>
          <w:iCs/>
        </w:rPr>
        <w:t>Hec</w:t>
      </w:r>
      <w:proofErr w:type="spellEnd"/>
      <w:r w:rsidRPr="00F47DF7">
        <w:rPr>
          <w:i/>
          <w:iCs/>
        </w:rPr>
        <w:t xml:space="preserve"> Forum</w:t>
      </w:r>
      <w:r w:rsidRPr="00F47DF7">
        <w:t xml:space="preserve"> (Vol. 29, No. 4, pp. 313-346). Springer Netherlands.</w:t>
      </w:r>
    </w:p>
    <w:p w14:paraId="56CF4035" w14:textId="77777777" w:rsidR="00F929D3" w:rsidRPr="0002470D" w:rsidRDefault="00F929D3" w:rsidP="0002470D">
      <w:r w:rsidRPr="0002470D">
        <w:t xml:space="preserve">Rogers, D. (2016). Which educational interventions improve healthcare professionals’ </w:t>
      </w:r>
      <w:proofErr w:type="gramStart"/>
      <w:r w:rsidRPr="0002470D">
        <w:t>resilience?.</w:t>
      </w:r>
      <w:proofErr w:type="gramEnd"/>
      <w:r w:rsidRPr="0002470D">
        <w:t xml:space="preserve"> </w:t>
      </w:r>
      <w:r w:rsidRPr="0002470D">
        <w:rPr>
          <w:i/>
          <w:iCs/>
        </w:rPr>
        <w:t>Medical teacher</w:t>
      </w:r>
      <w:r w:rsidRPr="0002470D">
        <w:t xml:space="preserve">, </w:t>
      </w:r>
      <w:r w:rsidRPr="0002470D">
        <w:rPr>
          <w:i/>
          <w:iCs/>
        </w:rPr>
        <w:t>38</w:t>
      </w:r>
      <w:r w:rsidRPr="0002470D">
        <w:t>(12), 1236-1241.</w:t>
      </w:r>
    </w:p>
    <w:p w14:paraId="67DF0D6A" w14:textId="77777777" w:rsidR="00F929D3" w:rsidRPr="00047F9B" w:rsidRDefault="00F929D3" w:rsidP="00047F9B">
      <w:proofErr w:type="spellStart"/>
      <w:r w:rsidRPr="00047F9B">
        <w:lastRenderedPageBreak/>
        <w:t>Vuong</w:t>
      </w:r>
      <w:proofErr w:type="spellEnd"/>
      <w:r w:rsidRPr="00047F9B">
        <w:t xml:space="preserve">, Q. H., Ho, T. M., Nguyen, H. K., </w:t>
      </w:r>
      <w:r>
        <w:t>and</w:t>
      </w:r>
      <w:r w:rsidRPr="00047F9B">
        <w:t xml:space="preserve"> </w:t>
      </w:r>
      <w:proofErr w:type="spellStart"/>
      <w:r w:rsidRPr="00047F9B">
        <w:t>Vuong</w:t>
      </w:r>
      <w:proofErr w:type="spellEnd"/>
      <w:r w:rsidRPr="00047F9B">
        <w:t xml:space="preserve">, T. T. (2018). Healthcare consumers’ sensitivity to costs: A reflection on </w:t>
      </w:r>
      <w:proofErr w:type="spellStart"/>
      <w:r w:rsidRPr="00047F9B">
        <w:t>behavioural</w:t>
      </w:r>
      <w:proofErr w:type="spellEnd"/>
      <w:r w:rsidRPr="00047F9B">
        <w:t xml:space="preserve"> economics from an emerging market. </w:t>
      </w:r>
      <w:r w:rsidRPr="00047F9B">
        <w:rPr>
          <w:i/>
          <w:iCs/>
        </w:rPr>
        <w:t>Palgrave Communications</w:t>
      </w:r>
      <w:r w:rsidRPr="00047F9B">
        <w:t xml:space="preserve">, </w:t>
      </w:r>
      <w:r w:rsidRPr="00047F9B">
        <w:rPr>
          <w:i/>
          <w:iCs/>
        </w:rPr>
        <w:t>4</w:t>
      </w:r>
      <w:r w:rsidRPr="00047F9B">
        <w:t>(1), 1-10.</w:t>
      </w:r>
    </w:p>
    <w:p w14:paraId="0D1066AA" w14:textId="77777777" w:rsidR="002962C9" w:rsidRDefault="002962C9" w:rsidP="00CC5211"/>
    <w:p w14:paraId="493F34B7" w14:textId="77777777" w:rsidR="00D51474" w:rsidRDefault="00D51474" w:rsidP="00FF4FEA"/>
    <w:p w14:paraId="18D629B9" w14:textId="77777777" w:rsidR="00800D5C" w:rsidRDefault="00800D5C" w:rsidP="00FF4FEA"/>
    <w:p w14:paraId="6B0B5E7E" w14:textId="77777777" w:rsidR="00FF4FEA" w:rsidRDefault="00FF4FEA"/>
    <w:sectPr w:rsidR="00FF4FE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164B"/>
    <w:rsid w:val="00010119"/>
    <w:rsid w:val="0001160C"/>
    <w:rsid w:val="0001164B"/>
    <w:rsid w:val="0001362B"/>
    <w:rsid w:val="00015A82"/>
    <w:rsid w:val="00017DD6"/>
    <w:rsid w:val="0002470D"/>
    <w:rsid w:val="00047F9B"/>
    <w:rsid w:val="00050250"/>
    <w:rsid w:val="00053B86"/>
    <w:rsid w:val="00057DB9"/>
    <w:rsid w:val="0006138D"/>
    <w:rsid w:val="000742B9"/>
    <w:rsid w:val="0009403E"/>
    <w:rsid w:val="000A411A"/>
    <w:rsid w:val="000C116E"/>
    <w:rsid w:val="000C21A8"/>
    <w:rsid w:val="000E38AC"/>
    <w:rsid w:val="000E67FB"/>
    <w:rsid w:val="000E7879"/>
    <w:rsid w:val="000F4872"/>
    <w:rsid w:val="001014F6"/>
    <w:rsid w:val="001133AE"/>
    <w:rsid w:val="00113466"/>
    <w:rsid w:val="00142F26"/>
    <w:rsid w:val="00176170"/>
    <w:rsid w:val="00177BAD"/>
    <w:rsid w:val="00184039"/>
    <w:rsid w:val="0019121B"/>
    <w:rsid w:val="00191E28"/>
    <w:rsid w:val="001963BC"/>
    <w:rsid w:val="001A67AF"/>
    <w:rsid w:val="001B52CA"/>
    <w:rsid w:val="001D0DA7"/>
    <w:rsid w:val="001E0CBB"/>
    <w:rsid w:val="001E6978"/>
    <w:rsid w:val="001F3BAC"/>
    <w:rsid w:val="002016F1"/>
    <w:rsid w:val="00205A6E"/>
    <w:rsid w:val="00207A4E"/>
    <w:rsid w:val="00211933"/>
    <w:rsid w:val="0021281C"/>
    <w:rsid w:val="00213054"/>
    <w:rsid w:val="00217CA5"/>
    <w:rsid w:val="002231BC"/>
    <w:rsid w:val="00232997"/>
    <w:rsid w:val="00232D9B"/>
    <w:rsid w:val="0023521E"/>
    <w:rsid w:val="00236965"/>
    <w:rsid w:val="0025652B"/>
    <w:rsid w:val="0026060C"/>
    <w:rsid w:val="00263B57"/>
    <w:rsid w:val="00266764"/>
    <w:rsid w:val="00271405"/>
    <w:rsid w:val="00272B1A"/>
    <w:rsid w:val="002733D2"/>
    <w:rsid w:val="0029189D"/>
    <w:rsid w:val="002962C9"/>
    <w:rsid w:val="00297767"/>
    <w:rsid w:val="002A33F1"/>
    <w:rsid w:val="002A4810"/>
    <w:rsid w:val="002A57DD"/>
    <w:rsid w:val="002A6B2D"/>
    <w:rsid w:val="002B0174"/>
    <w:rsid w:val="002C46D3"/>
    <w:rsid w:val="002D184F"/>
    <w:rsid w:val="002D502E"/>
    <w:rsid w:val="002D7CE0"/>
    <w:rsid w:val="002E299E"/>
    <w:rsid w:val="00301914"/>
    <w:rsid w:val="0030426C"/>
    <w:rsid w:val="00305940"/>
    <w:rsid w:val="00313608"/>
    <w:rsid w:val="00317178"/>
    <w:rsid w:val="00320C47"/>
    <w:rsid w:val="00322429"/>
    <w:rsid w:val="00330E5B"/>
    <w:rsid w:val="00332F12"/>
    <w:rsid w:val="00337C4A"/>
    <w:rsid w:val="00365631"/>
    <w:rsid w:val="0036634C"/>
    <w:rsid w:val="003764D7"/>
    <w:rsid w:val="00385013"/>
    <w:rsid w:val="0038772D"/>
    <w:rsid w:val="00393D46"/>
    <w:rsid w:val="00393DAE"/>
    <w:rsid w:val="00397093"/>
    <w:rsid w:val="003A4A12"/>
    <w:rsid w:val="003C053D"/>
    <w:rsid w:val="003C5D27"/>
    <w:rsid w:val="003D4AAF"/>
    <w:rsid w:val="003E2C52"/>
    <w:rsid w:val="00422095"/>
    <w:rsid w:val="00424E9E"/>
    <w:rsid w:val="0042533A"/>
    <w:rsid w:val="004426B3"/>
    <w:rsid w:val="00443491"/>
    <w:rsid w:val="00447602"/>
    <w:rsid w:val="00452E9C"/>
    <w:rsid w:val="004563E6"/>
    <w:rsid w:val="0046393A"/>
    <w:rsid w:val="004833E5"/>
    <w:rsid w:val="004878AA"/>
    <w:rsid w:val="0049375C"/>
    <w:rsid w:val="00497A69"/>
    <w:rsid w:val="004B4143"/>
    <w:rsid w:val="004C2E05"/>
    <w:rsid w:val="004D075B"/>
    <w:rsid w:val="004D65D4"/>
    <w:rsid w:val="004E18ED"/>
    <w:rsid w:val="005002C8"/>
    <w:rsid w:val="00505BF1"/>
    <w:rsid w:val="0051065B"/>
    <w:rsid w:val="00522155"/>
    <w:rsid w:val="00522AA2"/>
    <w:rsid w:val="00534F3F"/>
    <w:rsid w:val="00536E2E"/>
    <w:rsid w:val="00547A4E"/>
    <w:rsid w:val="0055125B"/>
    <w:rsid w:val="005529CB"/>
    <w:rsid w:val="0057288B"/>
    <w:rsid w:val="0057548D"/>
    <w:rsid w:val="005847D8"/>
    <w:rsid w:val="005852C2"/>
    <w:rsid w:val="005917E1"/>
    <w:rsid w:val="00591BA5"/>
    <w:rsid w:val="00593B2F"/>
    <w:rsid w:val="00594E43"/>
    <w:rsid w:val="005A676D"/>
    <w:rsid w:val="005B68E2"/>
    <w:rsid w:val="005D663C"/>
    <w:rsid w:val="005F68E7"/>
    <w:rsid w:val="0060159C"/>
    <w:rsid w:val="006147EF"/>
    <w:rsid w:val="00614B1D"/>
    <w:rsid w:val="00614CB1"/>
    <w:rsid w:val="00622D91"/>
    <w:rsid w:val="00625625"/>
    <w:rsid w:val="00636790"/>
    <w:rsid w:val="00640C93"/>
    <w:rsid w:val="006518A8"/>
    <w:rsid w:val="00652968"/>
    <w:rsid w:val="0065411B"/>
    <w:rsid w:val="00654E79"/>
    <w:rsid w:val="00655068"/>
    <w:rsid w:val="0066730F"/>
    <w:rsid w:val="006951C5"/>
    <w:rsid w:val="006A4987"/>
    <w:rsid w:val="006A70FE"/>
    <w:rsid w:val="006B223B"/>
    <w:rsid w:val="006B42E9"/>
    <w:rsid w:val="006E1D7E"/>
    <w:rsid w:val="006E36A7"/>
    <w:rsid w:val="006E40C1"/>
    <w:rsid w:val="006E7FE8"/>
    <w:rsid w:val="006F60E1"/>
    <w:rsid w:val="006F7B18"/>
    <w:rsid w:val="007369F1"/>
    <w:rsid w:val="00741A79"/>
    <w:rsid w:val="00742DFB"/>
    <w:rsid w:val="00750C92"/>
    <w:rsid w:val="00771B90"/>
    <w:rsid w:val="0077718D"/>
    <w:rsid w:val="00785E7B"/>
    <w:rsid w:val="00794DE6"/>
    <w:rsid w:val="007A43B8"/>
    <w:rsid w:val="007A4910"/>
    <w:rsid w:val="007A5698"/>
    <w:rsid w:val="007A7E05"/>
    <w:rsid w:val="007C257E"/>
    <w:rsid w:val="007D259F"/>
    <w:rsid w:val="007F40C2"/>
    <w:rsid w:val="00800D5C"/>
    <w:rsid w:val="00820893"/>
    <w:rsid w:val="00823A92"/>
    <w:rsid w:val="00835D1F"/>
    <w:rsid w:val="008466D5"/>
    <w:rsid w:val="0086006C"/>
    <w:rsid w:val="008771A4"/>
    <w:rsid w:val="00882392"/>
    <w:rsid w:val="008837C0"/>
    <w:rsid w:val="0088647F"/>
    <w:rsid w:val="0089378B"/>
    <w:rsid w:val="008A4082"/>
    <w:rsid w:val="008B5DB4"/>
    <w:rsid w:val="008C22E5"/>
    <w:rsid w:val="008D04B8"/>
    <w:rsid w:val="008D165E"/>
    <w:rsid w:val="008D77EC"/>
    <w:rsid w:val="008E659C"/>
    <w:rsid w:val="008F2512"/>
    <w:rsid w:val="008F3C8C"/>
    <w:rsid w:val="008F52D8"/>
    <w:rsid w:val="00911E81"/>
    <w:rsid w:val="0091262A"/>
    <w:rsid w:val="009151A0"/>
    <w:rsid w:val="00916E65"/>
    <w:rsid w:val="009463F7"/>
    <w:rsid w:val="00954442"/>
    <w:rsid w:val="00966228"/>
    <w:rsid w:val="00970221"/>
    <w:rsid w:val="0097565A"/>
    <w:rsid w:val="00984D07"/>
    <w:rsid w:val="009A26B9"/>
    <w:rsid w:val="009C1E06"/>
    <w:rsid w:val="009C6E30"/>
    <w:rsid w:val="009D278B"/>
    <w:rsid w:val="009E0878"/>
    <w:rsid w:val="009E0916"/>
    <w:rsid w:val="00A02967"/>
    <w:rsid w:val="00A05C7C"/>
    <w:rsid w:val="00A369CA"/>
    <w:rsid w:val="00A42C08"/>
    <w:rsid w:val="00A52D9F"/>
    <w:rsid w:val="00A600A2"/>
    <w:rsid w:val="00A62835"/>
    <w:rsid w:val="00A66137"/>
    <w:rsid w:val="00A749C1"/>
    <w:rsid w:val="00A82759"/>
    <w:rsid w:val="00A827AC"/>
    <w:rsid w:val="00A834CE"/>
    <w:rsid w:val="00A84A3B"/>
    <w:rsid w:val="00AA676E"/>
    <w:rsid w:val="00AB65FA"/>
    <w:rsid w:val="00AB6CD7"/>
    <w:rsid w:val="00AC00EA"/>
    <w:rsid w:val="00AC4D38"/>
    <w:rsid w:val="00AD3D56"/>
    <w:rsid w:val="00AD6374"/>
    <w:rsid w:val="00AE0C84"/>
    <w:rsid w:val="00AE3EEC"/>
    <w:rsid w:val="00AE4AB6"/>
    <w:rsid w:val="00AE63C9"/>
    <w:rsid w:val="00AE6A92"/>
    <w:rsid w:val="00AF1404"/>
    <w:rsid w:val="00AF60FE"/>
    <w:rsid w:val="00B006DD"/>
    <w:rsid w:val="00B14454"/>
    <w:rsid w:val="00B162CD"/>
    <w:rsid w:val="00B20F55"/>
    <w:rsid w:val="00B23CDA"/>
    <w:rsid w:val="00B25B1E"/>
    <w:rsid w:val="00B262C9"/>
    <w:rsid w:val="00B35C5C"/>
    <w:rsid w:val="00B44213"/>
    <w:rsid w:val="00B50785"/>
    <w:rsid w:val="00B57356"/>
    <w:rsid w:val="00B71960"/>
    <w:rsid w:val="00B728AD"/>
    <w:rsid w:val="00B74851"/>
    <w:rsid w:val="00B901CD"/>
    <w:rsid w:val="00B90C8A"/>
    <w:rsid w:val="00B97A68"/>
    <w:rsid w:val="00BA797F"/>
    <w:rsid w:val="00BB3B3A"/>
    <w:rsid w:val="00BC1D14"/>
    <w:rsid w:val="00BD3333"/>
    <w:rsid w:val="00BE5134"/>
    <w:rsid w:val="00C02BCF"/>
    <w:rsid w:val="00C0579E"/>
    <w:rsid w:val="00C228C8"/>
    <w:rsid w:val="00C42B24"/>
    <w:rsid w:val="00C56610"/>
    <w:rsid w:val="00C57C75"/>
    <w:rsid w:val="00C63FCD"/>
    <w:rsid w:val="00C700BA"/>
    <w:rsid w:val="00C756DE"/>
    <w:rsid w:val="00C95A12"/>
    <w:rsid w:val="00C97A7B"/>
    <w:rsid w:val="00CC5211"/>
    <w:rsid w:val="00CC5DCA"/>
    <w:rsid w:val="00CE0C15"/>
    <w:rsid w:val="00CF0F8D"/>
    <w:rsid w:val="00D10509"/>
    <w:rsid w:val="00D16F79"/>
    <w:rsid w:val="00D320A6"/>
    <w:rsid w:val="00D47EB5"/>
    <w:rsid w:val="00D51474"/>
    <w:rsid w:val="00D61373"/>
    <w:rsid w:val="00D854FE"/>
    <w:rsid w:val="00D95907"/>
    <w:rsid w:val="00DC46DB"/>
    <w:rsid w:val="00DC4EB9"/>
    <w:rsid w:val="00DE013F"/>
    <w:rsid w:val="00DF41B3"/>
    <w:rsid w:val="00E020B6"/>
    <w:rsid w:val="00E041DE"/>
    <w:rsid w:val="00E07779"/>
    <w:rsid w:val="00E25259"/>
    <w:rsid w:val="00E31176"/>
    <w:rsid w:val="00E52F3A"/>
    <w:rsid w:val="00E632BE"/>
    <w:rsid w:val="00E8152F"/>
    <w:rsid w:val="00EA3F66"/>
    <w:rsid w:val="00EA7376"/>
    <w:rsid w:val="00EA76E4"/>
    <w:rsid w:val="00EB0B51"/>
    <w:rsid w:val="00EB4D1D"/>
    <w:rsid w:val="00EC47AF"/>
    <w:rsid w:val="00EE5D94"/>
    <w:rsid w:val="00EF460B"/>
    <w:rsid w:val="00F00676"/>
    <w:rsid w:val="00F0358F"/>
    <w:rsid w:val="00F10E81"/>
    <w:rsid w:val="00F15DDF"/>
    <w:rsid w:val="00F173C5"/>
    <w:rsid w:val="00F204BD"/>
    <w:rsid w:val="00F23107"/>
    <w:rsid w:val="00F24EC3"/>
    <w:rsid w:val="00F26CDB"/>
    <w:rsid w:val="00F27A6F"/>
    <w:rsid w:val="00F460C0"/>
    <w:rsid w:val="00F468BC"/>
    <w:rsid w:val="00F4743D"/>
    <w:rsid w:val="00F47DF7"/>
    <w:rsid w:val="00F66F61"/>
    <w:rsid w:val="00F67DB2"/>
    <w:rsid w:val="00F752D8"/>
    <w:rsid w:val="00F929D3"/>
    <w:rsid w:val="00F94313"/>
    <w:rsid w:val="00F97884"/>
    <w:rsid w:val="00FA12BA"/>
    <w:rsid w:val="00FA459D"/>
    <w:rsid w:val="00FB1592"/>
    <w:rsid w:val="00FC1931"/>
    <w:rsid w:val="00FC79AB"/>
    <w:rsid w:val="00FD008E"/>
    <w:rsid w:val="00FD6D27"/>
    <w:rsid w:val="00FE018B"/>
    <w:rsid w:val="00FE3409"/>
    <w:rsid w:val="00FE47DC"/>
    <w:rsid w:val="00FE4ABA"/>
    <w:rsid w:val="00FF0639"/>
    <w:rsid w:val="00FF1527"/>
    <w:rsid w:val="00FF4F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5AD8E"/>
  <w15:chartTrackingRefBased/>
  <w15:docId w15:val="{510274D0-BE6D-4D07-9B58-76799A3ED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164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D6374"/>
    <w:pPr>
      <w:keepNext/>
      <w:keepLines/>
      <w:spacing w:before="240" w:after="0"/>
      <w:jc w:val="center"/>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semiHidden/>
    <w:unhideWhenUsed/>
    <w:qFormat/>
    <w:rsid w:val="0001164B"/>
    <w:pPr>
      <w:keepNext/>
      <w:keepLines/>
      <w:spacing w:before="40" w:after="0"/>
      <w:outlineLvl w:val="1"/>
    </w:pPr>
    <w:rPr>
      <w:rFonts w:eastAsiaTheme="majorEastAsia" w:cstheme="majorBidi"/>
      <w:b/>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6374"/>
    <w:rPr>
      <w:rFonts w:ascii="Times New Roman" w:eastAsiaTheme="majorEastAsia" w:hAnsi="Times New Roman" w:cstheme="majorBidi"/>
      <w:b/>
      <w:color w:val="2E74B5" w:themeColor="accent1" w:themeShade="BF"/>
      <w:sz w:val="32"/>
      <w:szCs w:val="32"/>
    </w:rPr>
  </w:style>
  <w:style w:type="character" w:customStyle="1" w:styleId="Heading2Char">
    <w:name w:val="Heading 2 Char"/>
    <w:basedOn w:val="DefaultParagraphFont"/>
    <w:link w:val="Heading2"/>
    <w:uiPriority w:val="9"/>
    <w:semiHidden/>
    <w:rsid w:val="0001164B"/>
    <w:rPr>
      <w:rFonts w:ascii="Times New Roman" w:eastAsiaTheme="majorEastAsia" w:hAnsi="Times New Roman" w:cstheme="majorBidi"/>
      <w:b/>
      <w:color w:val="2E74B5" w:themeColor="accent1" w:themeShade="BF"/>
      <w:sz w:val="28"/>
      <w:szCs w:val="26"/>
    </w:rPr>
  </w:style>
  <w:style w:type="paragraph" w:styleId="TOCHeading">
    <w:name w:val="TOC Heading"/>
    <w:basedOn w:val="Heading1"/>
    <w:next w:val="Normal"/>
    <w:uiPriority w:val="39"/>
    <w:unhideWhenUsed/>
    <w:qFormat/>
    <w:rsid w:val="00271405"/>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271405"/>
    <w:pPr>
      <w:spacing w:after="100"/>
    </w:pPr>
  </w:style>
  <w:style w:type="character" w:styleId="Hyperlink">
    <w:name w:val="Hyperlink"/>
    <w:basedOn w:val="DefaultParagraphFont"/>
    <w:uiPriority w:val="99"/>
    <w:unhideWhenUsed/>
    <w:rsid w:val="0027140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2408172">
      <w:bodyDiv w:val="1"/>
      <w:marLeft w:val="0"/>
      <w:marRight w:val="0"/>
      <w:marTop w:val="0"/>
      <w:marBottom w:val="0"/>
      <w:divBdr>
        <w:top w:val="none" w:sz="0" w:space="0" w:color="auto"/>
        <w:left w:val="none" w:sz="0" w:space="0" w:color="auto"/>
        <w:bottom w:val="none" w:sz="0" w:space="0" w:color="auto"/>
        <w:right w:val="none" w:sz="0" w:space="0" w:color="auto"/>
      </w:divBdr>
      <w:divsChild>
        <w:div w:id="228417800">
          <w:marLeft w:val="0"/>
          <w:marRight w:val="0"/>
          <w:marTop w:val="0"/>
          <w:marBottom w:val="0"/>
          <w:divBdr>
            <w:top w:val="none" w:sz="0" w:space="0" w:color="auto"/>
            <w:left w:val="none" w:sz="0" w:space="0" w:color="auto"/>
            <w:bottom w:val="none" w:sz="0" w:space="0" w:color="auto"/>
            <w:right w:val="none" w:sz="0" w:space="0" w:color="auto"/>
          </w:divBdr>
        </w:div>
      </w:divsChild>
    </w:div>
    <w:div w:id="929124488">
      <w:bodyDiv w:val="1"/>
      <w:marLeft w:val="0"/>
      <w:marRight w:val="0"/>
      <w:marTop w:val="0"/>
      <w:marBottom w:val="0"/>
      <w:divBdr>
        <w:top w:val="none" w:sz="0" w:space="0" w:color="auto"/>
        <w:left w:val="none" w:sz="0" w:space="0" w:color="auto"/>
        <w:bottom w:val="none" w:sz="0" w:space="0" w:color="auto"/>
        <w:right w:val="none" w:sz="0" w:space="0" w:color="auto"/>
      </w:divBdr>
      <w:divsChild>
        <w:div w:id="1825660219">
          <w:marLeft w:val="0"/>
          <w:marRight w:val="0"/>
          <w:marTop w:val="0"/>
          <w:marBottom w:val="0"/>
          <w:divBdr>
            <w:top w:val="none" w:sz="0" w:space="0" w:color="auto"/>
            <w:left w:val="none" w:sz="0" w:space="0" w:color="auto"/>
            <w:bottom w:val="none" w:sz="0" w:space="0" w:color="auto"/>
            <w:right w:val="none" w:sz="0" w:space="0" w:color="auto"/>
          </w:divBdr>
        </w:div>
      </w:divsChild>
    </w:div>
    <w:div w:id="933779080">
      <w:bodyDiv w:val="1"/>
      <w:marLeft w:val="0"/>
      <w:marRight w:val="0"/>
      <w:marTop w:val="0"/>
      <w:marBottom w:val="0"/>
      <w:divBdr>
        <w:top w:val="none" w:sz="0" w:space="0" w:color="auto"/>
        <w:left w:val="none" w:sz="0" w:space="0" w:color="auto"/>
        <w:bottom w:val="none" w:sz="0" w:space="0" w:color="auto"/>
        <w:right w:val="none" w:sz="0" w:space="0" w:color="auto"/>
      </w:divBdr>
      <w:divsChild>
        <w:div w:id="64033024">
          <w:marLeft w:val="0"/>
          <w:marRight w:val="0"/>
          <w:marTop w:val="0"/>
          <w:marBottom w:val="0"/>
          <w:divBdr>
            <w:top w:val="none" w:sz="0" w:space="0" w:color="auto"/>
            <w:left w:val="none" w:sz="0" w:space="0" w:color="auto"/>
            <w:bottom w:val="none" w:sz="0" w:space="0" w:color="auto"/>
            <w:right w:val="none" w:sz="0" w:space="0" w:color="auto"/>
          </w:divBdr>
        </w:div>
      </w:divsChild>
    </w:div>
    <w:div w:id="1040940824">
      <w:bodyDiv w:val="1"/>
      <w:marLeft w:val="0"/>
      <w:marRight w:val="0"/>
      <w:marTop w:val="0"/>
      <w:marBottom w:val="0"/>
      <w:divBdr>
        <w:top w:val="none" w:sz="0" w:space="0" w:color="auto"/>
        <w:left w:val="none" w:sz="0" w:space="0" w:color="auto"/>
        <w:bottom w:val="none" w:sz="0" w:space="0" w:color="auto"/>
        <w:right w:val="none" w:sz="0" w:space="0" w:color="auto"/>
      </w:divBdr>
      <w:divsChild>
        <w:div w:id="167906870">
          <w:marLeft w:val="0"/>
          <w:marRight w:val="0"/>
          <w:marTop w:val="0"/>
          <w:marBottom w:val="0"/>
          <w:divBdr>
            <w:top w:val="none" w:sz="0" w:space="0" w:color="auto"/>
            <w:left w:val="none" w:sz="0" w:space="0" w:color="auto"/>
            <w:bottom w:val="none" w:sz="0" w:space="0" w:color="auto"/>
            <w:right w:val="none" w:sz="0" w:space="0" w:color="auto"/>
          </w:divBdr>
        </w:div>
      </w:divsChild>
    </w:div>
    <w:div w:id="1256280307">
      <w:bodyDiv w:val="1"/>
      <w:marLeft w:val="0"/>
      <w:marRight w:val="0"/>
      <w:marTop w:val="0"/>
      <w:marBottom w:val="0"/>
      <w:divBdr>
        <w:top w:val="none" w:sz="0" w:space="0" w:color="auto"/>
        <w:left w:val="none" w:sz="0" w:space="0" w:color="auto"/>
        <w:bottom w:val="none" w:sz="0" w:space="0" w:color="auto"/>
        <w:right w:val="none" w:sz="0" w:space="0" w:color="auto"/>
      </w:divBdr>
      <w:divsChild>
        <w:div w:id="671490603">
          <w:marLeft w:val="0"/>
          <w:marRight w:val="0"/>
          <w:marTop w:val="0"/>
          <w:marBottom w:val="0"/>
          <w:divBdr>
            <w:top w:val="none" w:sz="0" w:space="0" w:color="auto"/>
            <w:left w:val="none" w:sz="0" w:space="0" w:color="auto"/>
            <w:bottom w:val="none" w:sz="0" w:space="0" w:color="auto"/>
            <w:right w:val="none" w:sz="0" w:space="0" w:color="auto"/>
          </w:divBdr>
        </w:div>
      </w:divsChild>
    </w:div>
    <w:div w:id="1623463733">
      <w:bodyDiv w:val="1"/>
      <w:marLeft w:val="0"/>
      <w:marRight w:val="0"/>
      <w:marTop w:val="0"/>
      <w:marBottom w:val="0"/>
      <w:divBdr>
        <w:top w:val="none" w:sz="0" w:space="0" w:color="auto"/>
        <w:left w:val="none" w:sz="0" w:space="0" w:color="auto"/>
        <w:bottom w:val="none" w:sz="0" w:space="0" w:color="auto"/>
        <w:right w:val="none" w:sz="0" w:space="0" w:color="auto"/>
      </w:divBdr>
      <w:divsChild>
        <w:div w:id="1000044945">
          <w:marLeft w:val="0"/>
          <w:marRight w:val="0"/>
          <w:marTop w:val="0"/>
          <w:marBottom w:val="0"/>
          <w:divBdr>
            <w:top w:val="none" w:sz="0" w:space="0" w:color="auto"/>
            <w:left w:val="none" w:sz="0" w:space="0" w:color="auto"/>
            <w:bottom w:val="none" w:sz="0" w:space="0" w:color="auto"/>
            <w:right w:val="none" w:sz="0" w:space="0" w:color="auto"/>
          </w:divBdr>
        </w:div>
      </w:divsChild>
    </w:div>
    <w:div w:id="1771661415">
      <w:bodyDiv w:val="1"/>
      <w:marLeft w:val="0"/>
      <w:marRight w:val="0"/>
      <w:marTop w:val="0"/>
      <w:marBottom w:val="0"/>
      <w:divBdr>
        <w:top w:val="none" w:sz="0" w:space="0" w:color="auto"/>
        <w:left w:val="none" w:sz="0" w:space="0" w:color="auto"/>
        <w:bottom w:val="none" w:sz="0" w:space="0" w:color="auto"/>
        <w:right w:val="none" w:sz="0" w:space="0" w:color="auto"/>
      </w:divBdr>
      <w:divsChild>
        <w:div w:id="1130587106">
          <w:marLeft w:val="0"/>
          <w:marRight w:val="0"/>
          <w:marTop w:val="0"/>
          <w:marBottom w:val="0"/>
          <w:divBdr>
            <w:top w:val="none" w:sz="0" w:space="0" w:color="auto"/>
            <w:left w:val="none" w:sz="0" w:space="0" w:color="auto"/>
            <w:bottom w:val="none" w:sz="0" w:space="0" w:color="auto"/>
            <w:right w:val="none" w:sz="0" w:space="0" w:color="auto"/>
          </w:divBdr>
        </w:div>
      </w:divsChild>
    </w:div>
    <w:div w:id="1911379995">
      <w:bodyDiv w:val="1"/>
      <w:marLeft w:val="0"/>
      <w:marRight w:val="0"/>
      <w:marTop w:val="0"/>
      <w:marBottom w:val="0"/>
      <w:divBdr>
        <w:top w:val="none" w:sz="0" w:space="0" w:color="auto"/>
        <w:left w:val="none" w:sz="0" w:space="0" w:color="auto"/>
        <w:bottom w:val="none" w:sz="0" w:space="0" w:color="auto"/>
        <w:right w:val="none" w:sz="0" w:space="0" w:color="auto"/>
      </w:divBdr>
      <w:divsChild>
        <w:div w:id="1436436471">
          <w:marLeft w:val="0"/>
          <w:marRight w:val="0"/>
          <w:marTop w:val="0"/>
          <w:marBottom w:val="0"/>
          <w:divBdr>
            <w:top w:val="none" w:sz="0" w:space="0" w:color="auto"/>
            <w:left w:val="none" w:sz="0" w:space="0" w:color="auto"/>
            <w:bottom w:val="none" w:sz="0" w:space="0" w:color="auto"/>
            <w:right w:val="none" w:sz="0" w:space="0" w:color="auto"/>
          </w:divBdr>
        </w:div>
      </w:divsChild>
    </w:div>
    <w:div w:id="2123105012">
      <w:bodyDiv w:val="1"/>
      <w:marLeft w:val="0"/>
      <w:marRight w:val="0"/>
      <w:marTop w:val="0"/>
      <w:marBottom w:val="0"/>
      <w:divBdr>
        <w:top w:val="none" w:sz="0" w:space="0" w:color="auto"/>
        <w:left w:val="none" w:sz="0" w:space="0" w:color="auto"/>
        <w:bottom w:val="none" w:sz="0" w:space="0" w:color="auto"/>
        <w:right w:val="none" w:sz="0" w:space="0" w:color="auto"/>
      </w:divBdr>
      <w:divsChild>
        <w:div w:id="1879856938">
          <w:marLeft w:val="0"/>
          <w:marRight w:val="0"/>
          <w:marTop w:val="0"/>
          <w:marBottom w:val="0"/>
          <w:divBdr>
            <w:top w:val="none" w:sz="0" w:space="0" w:color="auto"/>
            <w:left w:val="none" w:sz="0" w:space="0" w:color="auto"/>
            <w:bottom w:val="none" w:sz="0" w:space="0" w:color="auto"/>
            <w:right w:val="none" w:sz="0" w:space="0" w:color="auto"/>
          </w:divBdr>
        </w:div>
      </w:divsChild>
    </w:div>
    <w:div w:id="2139952064">
      <w:bodyDiv w:val="1"/>
      <w:marLeft w:val="0"/>
      <w:marRight w:val="0"/>
      <w:marTop w:val="0"/>
      <w:marBottom w:val="0"/>
      <w:divBdr>
        <w:top w:val="none" w:sz="0" w:space="0" w:color="auto"/>
        <w:left w:val="none" w:sz="0" w:space="0" w:color="auto"/>
        <w:bottom w:val="none" w:sz="0" w:space="0" w:color="auto"/>
        <w:right w:val="none" w:sz="0" w:space="0" w:color="auto"/>
      </w:divBdr>
      <w:divsChild>
        <w:div w:id="19067961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E0B4AF-C2E6-4A96-AA7F-71D11C7DF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TotalTime>
  <Pages>11</Pages>
  <Words>2173</Words>
  <Characters>12387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Olaru_mirela07@yahoo.com</cp:lastModifiedBy>
  <cp:revision>2</cp:revision>
  <dcterms:created xsi:type="dcterms:W3CDTF">2020-12-16T03:46:00Z</dcterms:created>
  <dcterms:modified xsi:type="dcterms:W3CDTF">2020-12-28T16:29:00Z</dcterms:modified>
</cp:coreProperties>
</file>