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282646626"/>
        <w:docPartObj>
          <w:docPartGallery w:val="Cover Pages"/>
          <w:docPartUnique/>
        </w:docPartObj>
      </w:sdtPr>
      <w:sdtContent>
        <w:p w14:paraId="0436F1D0" w14:textId="21D093E5" w:rsidR="00E00369" w:rsidRPr="00E00369" w:rsidRDefault="00E00369" w:rsidP="00E00369">
          <w:pPr>
            <w:spacing w:line="360" w:lineRule="auto"/>
            <w:rPr>
              <w:rFonts w:ascii="Arial" w:hAnsi="Arial" w:cs="Arial"/>
            </w:rPr>
          </w:pPr>
          <w:r w:rsidRPr="00E00369">
            <w:rPr>
              <w:rFonts w:ascii="Arial" w:hAnsi="Arial" w:cs="Arial"/>
              <w:noProof/>
            </w:rPr>
            <mc:AlternateContent>
              <mc:Choice Requires="wpg">
                <w:drawing>
                  <wp:anchor distT="0" distB="0" distL="114300" distR="114300" simplePos="0" relativeHeight="251659264" behindDoc="1" locked="0" layoutInCell="1" allowOverlap="1" wp14:anchorId="4AE75DF4" wp14:editId="290C259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CF8F63" w14:textId="4CE28111" w:rsidR="00E00369" w:rsidRPr="00E00369" w:rsidRDefault="00E00369">
                                  <w:pPr>
                                    <w:pStyle w:val="NoSpacing"/>
                                    <w:spacing w:before="120"/>
                                    <w:jc w:val="center"/>
                                    <w:rPr>
                                      <w:color w:val="FFFFFF" w:themeColor="background1"/>
                                      <w:sz w:val="48"/>
                                      <w:szCs w:val="48"/>
                                    </w:rPr>
                                  </w:pPr>
                                  <w:r w:rsidRPr="00E00369">
                                    <w:rPr>
                                      <w:color w:val="FFFFFF" w:themeColor="background1"/>
                                      <w:sz w:val="48"/>
                                      <w:szCs w:val="48"/>
                                    </w:rPr>
                                    <w:t>Hassan Abbas</w:t>
                                  </w:r>
                                  <w:r w:rsidRPr="00E00369">
                                    <w:rPr>
                                      <w:color w:val="FFFFFF" w:themeColor="background1"/>
                                      <w:sz w:val="48"/>
                                      <w:szCs w:val="48"/>
                                    </w:rPr>
                                    <w:br/>
                                    <w:t>2010829</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5FECCBA" w14:textId="19D5BADC" w:rsidR="00E00369" w:rsidRDefault="00E0036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Problem solving and decision making (BMSW4004)</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AE75DF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13CF8F63" w14:textId="4CE28111" w:rsidR="00E00369" w:rsidRPr="00E00369" w:rsidRDefault="00E00369">
                            <w:pPr>
                              <w:pStyle w:val="NoSpacing"/>
                              <w:spacing w:before="120"/>
                              <w:jc w:val="center"/>
                              <w:rPr>
                                <w:color w:val="FFFFFF" w:themeColor="background1"/>
                                <w:sz w:val="48"/>
                                <w:szCs w:val="48"/>
                              </w:rPr>
                            </w:pPr>
                            <w:r w:rsidRPr="00E00369">
                              <w:rPr>
                                <w:color w:val="FFFFFF" w:themeColor="background1"/>
                                <w:sz w:val="48"/>
                                <w:szCs w:val="48"/>
                              </w:rPr>
                              <w:t>Hassan Abbas</w:t>
                            </w:r>
                            <w:r w:rsidRPr="00E00369">
                              <w:rPr>
                                <w:color w:val="FFFFFF" w:themeColor="background1"/>
                                <w:sz w:val="48"/>
                                <w:szCs w:val="48"/>
                              </w:rPr>
                              <w:br/>
                              <w:t>2010829</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5FECCBA" w14:textId="19D5BADC" w:rsidR="00E00369" w:rsidRDefault="00E0036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Problem solving and decision making (BMSW4004)</w:t>
                                </w:r>
                              </w:p>
                            </w:sdtContent>
                          </w:sdt>
                        </w:txbxContent>
                      </v:textbox>
                    </v:shape>
                    <w10:wrap anchorx="page" anchory="page"/>
                  </v:group>
                </w:pict>
              </mc:Fallback>
            </mc:AlternateContent>
          </w:r>
        </w:p>
        <w:p w14:paraId="2A7CF5A0" w14:textId="520BFF48" w:rsidR="00E00369" w:rsidRPr="00E00369" w:rsidRDefault="00E00369" w:rsidP="00E00369">
          <w:pPr>
            <w:spacing w:line="360" w:lineRule="auto"/>
            <w:rPr>
              <w:rFonts w:ascii="Arial" w:hAnsi="Arial" w:cs="Arial"/>
            </w:rPr>
          </w:pPr>
          <w:r w:rsidRPr="00E00369">
            <w:rPr>
              <w:rFonts w:ascii="Arial" w:hAnsi="Arial" w:cs="Arial"/>
            </w:rPr>
            <w:br w:type="page"/>
          </w:r>
        </w:p>
      </w:sdtContent>
    </w:sdt>
    <w:sdt>
      <w:sdtPr>
        <w:rPr>
          <w:rFonts w:ascii="Arial" w:eastAsiaTheme="minorHAnsi" w:hAnsi="Arial" w:cs="Arial"/>
          <w:color w:val="auto"/>
          <w:sz w:val="22"/>
          <w:szCs w:val="22"/>
          <w:lang w:val="en-GB" w:bidi="si-LK"/>
        </w:rPr>
        <w:id w:val="-663167155"/>
        <w:docPartObj>
          <w:docPartGallery w:val="Table of Contents"/>
          <w:docPartUnique/>
        </w:docPartObj>
      </w:sdtPr>
      <w:sdtEndPr>
        <w:rPr>
          <w:b/>
          <w:bCs/>
          <w:noProof/>
          <w:lang w:bidi="ar-SA"/>
        </w:rPr>
      </w:sdtEndPr>
      <w:sdtContent>
        <w:p w14:paraId="0BAEE205" w14:textId="77777777" w:rsidR="00E00369" w:rsidRPr="00E00369" w:rsidRDefault="00E00369" w:rsidP="00E00369">
          <w:pPr>
            <w:pStyle w:val="TOCHeading"/>
            <w:spacing w:line="360" w:lineRule="auto"/>
            <w:rPr>
              <w:rFonts w:ascii="Arial" w:hAnsi="Arial" w:cs="Arial"/>
            </w:rPr>
          </w:pPr>
          <w:r w:rsidRPr="00E00369">
            <w:rPr>
              <w:rFonts w:ascii="Arial" w:hAnsi="Arial" w:cs="Arial"/>
            </w:rPr>
            <w:t>Contents</w:t>
          </w:r>
        </w:p>
        <w:p w14:paraId="437571FD" w14:textId="55B5AA3D" w:rsidR="007A74C4" w:rsidRDefault="00E00369">
          <w:pPr>
            <w:pStyle w:val="TOC1"/>
            <w:tabs>
              <w:tab w:val="right" w:leader="dot" w:pos="9016"/>
            </w:tabs>
            <w:rPr>
              <w:rFonts w:eastAsiaTheme="minorEastAsia"/>
              <w:noProof/>
              <w:lang w:eastAsia="en-GB" w:bidi="ar-SA"/>
            </w:rPr>
          </w:pPr>
          <w:r w:rsidRPr="00E00369">
            <w:rPr>
              <w:rFonts w:ascii="Arial" w:hAnsi="Arial" w:cs="Arial"/>
            </w:rPr>
            <w:fldChar w:fldCharType="begin"/>
          </w:r>
          <w:r w:rsidRPr="00E00369">
            <w:rPr>
              <w:rFonts w:ascii="Arial" w:hAnsi="Arial" w:cs="Arial"/>
            </w:rPr>
            <w:instrText xml:space="preserve"> TOC \o "1-3" \h \z \u </w:instrText>
          </w:r>
          <w:r w:rsidRPr="00E00369">
            <w:rPr>
              <w:rFonts w:ascii="Arial" w:hAnsi="Arial" w:cs="Arial"/>
            </w:rPr>
            <w:fldChar w:fldCharType="separate"/>
          </w:r>
          <w:hyperlink w:anchor="_Toc80898620" w:history="1">
            <w:r w:rsidR="007A74C4" w:rsidRPr="009F790B">
              <w:rPr>
                <w:rStyle w:val="Hyperlink"/>
                <w:rFonts w:ascii="Arial" w:hAnsi="Arial" w:cs="Arial"/>
                <w:b/>
                <w:bCs/>
                <w:noProof/>
              </w:rPr>
              <w:t>Problem Definition</w:t>
            </w:r>
            <w:r w:rsidR="007A74C4">
              <w:rPr>
                <w:noProof/>
                <w:webHidden/>
              </w:rPr>
              <w:tab/>
            </w:r>
            <w:r w:rsidR="007A74C4">
              <w:rPr>
                <w:noProof/>
                <w:webHidden/>
              </w:rPr>
              <w:fldChar w:fldCharType="begin"/>
            </w:r>
            <w:r w:rsidR="007A74C4">
              <w:rPr>
                <w:noProof/>
                <w:webHidden/>
              </w:rPr>
              <w:instrText xml:space="preserve"> PAGEREF _Toc80898620 \h </w:instrText>
            </w:r>
            <w:r w:rsidR="007A74C4">
              <w:rPr>
                <w:noProof/>
                <w:webHidden/>
              </w:rPr>
            </w:r>
            <w:r w:rsidR="007A74C4">
              <w:rPr>
                <w:noProof/>
                <w:webHidden/>
              </w:rPr>
              <w:fldChar w:fldCharType="separate"/>
            </w:r>
            <w:r w:rsidR="007A74C4">
              <w:rPr>
                <w:noProof/>
                <w:webHidden/>
              </w:rPr>
              <w:t>2</w:t>
            </w:r>
            <w:r w:rsidR="007A74C4">
              <w:rPr>
                <w:noProof/>
                <w:webHidden/>
              </w:rPr>
              <w:fldChar w:fldCharType="end"/>
            </w:r>
          </w:hyperlink>
        </w:p>
        <w:p w14:paraId="0BA2CD4E" w14:textId="6C3EC284" w:rsidR="007A74C4" w:rsidRDefault="007A74C4">
          <w:pPr>
            <w:pStyle w:val="TOC2"/>
            <w:tabs>
              <w:tab w:val="right" w:leader="dot" w:pos="9016"/>
            </w:tabs>
            <w:rPr>
              <w:rFonts w:eastAsiaTheme="minorEastAsia"/>
              <w:noProof/>
              <w:lang w:eastAsia="en-GB" w:bidi="ar-SA"/>
            </w:rPr>
          </w:pPr>
          <w:hyperlink w:anchor="_Toc80898621" w:history="1">
            <w:r w:rsidRPr="009F790B">
              <w:rPr>
                <w:rStyle w:val="Hyperlink"/>
                <w:rFonts w:ascii="Arial" w:hAnsi="Arial" w:cs="Arial"/>
                <w:b/>
                <w:bCs/>
                <w:noProof/>
              </w:rPr>
              <w:t>Organization, type of business and the problem</w:t>
            </w:r>
            <w:r>
              <w:rPr>
                <w:noProof/>
                <w:webHidden/>
              </w:rPr>
              <w:tab/>
            </w:r>
            <w:r>
              <w:rPr>
                <w:noProof/>
                <w:webHidden/>
              </w:rPr>
              <w:fldChar w:fldCharType="begin"/>
            </w:r>
            <w:r>
              <w:rPr>
                <w:noProof/>
                <w:webHidden/>
              </w:rPr>
              <w:instrText xml:space="preserve"> PAGEREF _Toc80898621 \h </w:instrText>
            </w:r>
            <w:r>
              <w:rPr>
                <w:noProof/>
                <w:webHidden/>
              </w:rPr>
            </w:r>
            <w:r>
              <w:rPr>
                <w:noProof/>
                <w:webHidden/>
              </w:rPr>
              <w:fldChar w:fldCharType="separate"/>
            </w:r>
            <w:r>
              <w:rPr>
                <w:noProof/>
                <w:webHidden/>
              </w:rPr>
              <w:t>3</w:t>
            </w:r>
            <w:r>
              <w:rPr>
                <w:noProof/>
                <w:webHidden/>
              </w:rPr>
              <w:fldChar w:fldCharType="end"/>
            </w:r>
          </w:hyperlink>
        </w:p>
        <w:p w14:paraId="5B612CA7" w14:textId="13C5D8D5" w:rsidR="007A74C4" w:rsidRDefault="007A74C4">
          <w:pPr>
            <w:pStyle w:val="TOC2"/>
            <w:tabs>
              <w:tab w:val="right" w:leader="dot" w:pos="9016"/>
            </w:tabs>
            <w:rPr>
              <w:rFonts w:eastAsiaTheme="minorEastAsia"/>
              <w:noProof/>
              <w:lang w:eastAsia="en-GB" w:bidi="ar-SA"/>
            </w:rPr>
          </w:pPr>
          <w:hyperlink w:anchor="_Toc80898623" w:history="1">
            <w:r w:rsidRPr="009F790B">
              <w:rPr>
                <w:rStyle w:val="Hyperlink"/>
                <w:rFonts w:ascii="Arial" w:hAnsi="Arial" w:cs="Arial"/>
                <w:b/>
                <w:bCs/>
                <w:noProof/>
              </w:rPr>
              <w:t>Tools and techniques used to identify and define the problem</w:t>
            </w:r>
            <w:r>
              <w:rPr>
                <w:noProof/>
                <w:webHidden/>
              </w:rPr>
              <w:tab/>
            </w:r>
            <w:r>
              <w:rPr>
                <w:noProof/>
                <w:webHidden/>
              </w:rPr>
              <w:fldChar w:fldCharType="begin"/>
            </w:r>
            <w:r>
              <w:rPr>
                <w:noProof/>
                <w:webHidden/>
              </w:rPr>
              <w:instrText xml:space="preserve"> PAGEREF _Toc80898623 \h </w:instrText>
            </w:r>
            <w:r>
              <w:rPr>
                <w:noProof/>
                <w:webHidden/>
              </w:rPr>
            </w:r>
            <w:r>
              <w:rPr>
                <w:noProof/>
                <w:webHidden/>
              </w:rPr>
              <w:fldChar w:fldCharType="separate"/>
            </w:r>
            <w:r>
              <w:rPr>
                <w:noProof/>
                <w:webHidden/>
              </w:rPr>
              <w:t>4</w:t>
            </w:r>
            <w:r>
              <w:rPr>
                <w:noProof/>
                <w:webHidden/>
              </w:rPr>
              <w:fldChar w:fldCharType="end"/>
            </w:r>
          </w:hyperlink>
        </w:p>
        <w:p w14:paraId="39FAE619" w14:textId="3EBBE761" w:rsidR="007A74C4" w:rsidRDefault="007A74C4">
          <w:pPr>
            <w:pStyle w:val="TOC1"/>
            <w:tabs>
              <w:tab w:val="right" w:leader="dot" w:pos="9016"/>
            </w:tabs>
            <w:rPr>
              <w:rFonts w:eastAsiaTheme="minorEastAsia"/>
              <w:noProof/>
              <w:lang w:eastAsia="en-GB" w:bidi="ar-SA"/>
            </w:rPr>
          </w:pPr>
          <w:hyperlink w:anchor="_Toc80898624" w:history="1">
            <w:r w:rsidRPr="009F790B">
              <w:rPr>
                <w:rStyle w:val="Hyperlink"/>
                <w:rFonts w:ascii="Arial" w:hAnsi="Arial" w:cs="Arial"/>
                <w:b/>
                <w:bCs/>
                <w:noProof/>
              </w:rPr>
              <w:t>Evaluation of the current situation</w:t>
            </w:r>
            <w:r>
              <w:rPr>
                <w:noProof/>
                <w:webHidden/>
              </w:rPr>
              <w:tab/>
            </w:r>
            <w:r>
              <w:rPr>
                <w:noProof/>
                <w:webHidden/>
              </w:rPr>
              <w:fldChar w:fldCharType="begin"/>
            </w:r>
            <w:r>
              <w:rPr>
                <w:noProof/>
                <w:webHidden/>
              </w:rPr>
              <w:instrText xml:space="preserve"> PAGEREF _Toc80898624 \h </w:instrText>
            </w:r>
            <w:r>
              <w:rPr>
                <w:noProof/>
                <w:webHidden/>
              </w:rPr>
            </w:r>
            <w:r>
              <w:rPr>
                <w:noProof/>
                <w:webHidden/>
              </w:rPr>
              <w:fldChar w:fldCharType="separate"/>
            </w:r>
            <w:r>
              <w:rPr>
                <w:noProof/>
                <w:webHidden/>
              </w:rPr>
              <w:t>4</w:t>
            </w:r>
            <w:r>
              <w:rPr>
                <w:noProof/>
                <w:webHidden/>
              </w:rPr>
              <w:fldChar w:fldCharType="end"/>
            </w:r>
          </w:hyperlink>
        </w:p>
        <w:p w14:paraId="695A2858" w14:textId="7B0DDB36" w:rsidR="007A74C4" w:rsidRDefault="007A74C4">
          <w:pPr>
            <w:pStyle w:val="TOC2"/>
            <w:tabs>
              <w:tab w:val="right" w:leader="dot" w:pos="9016"/>
            </w:tabs>
            <w:rPr>
              <w:rFonts w:eastAsiaTheme="minorEastAsia"/>
              <w:noProof/>
              <w:lang w:eastAsia="en-GB" w:bidi="ar-SA"/>
            </w:rPr>
          </w:pPr>
          <w:hyperlink w:anchor="_Toc80898625" w:history="1">
            <w:r w:rsidRPr="009F790B">
              <w:rPr>
                <w:rStyle w:val="Hyperlink"/>
                <w:rFonts w:ascii="Arial" w:hAnsi="Arial" w:cs="Arial"/>
                <w:b/>
                <w:bCs/>
                <w:noProof/>
              </w:rPr>
              <w:t>Tools used to evaluate the current situation</w:t>
            </w:r>
            <w:r>
              <w:rPr>
                <w:noProof/>
                <w:webHidden/>
              </w:rPr>
              <w:tab/>
            </w:r>
            <w:r>
              <w:rPr>
                <w:noProof/>
                <w:webHidden/>
              </w:rPr>
              <w:fldChar w:fldCharType="begin"/>
            </w:r>
            <w:r>
              <w:rPr>
                <w:noProof/>
                <w:webHidden/>
              </w:rPr>
              <w:instrText xml:space="preserve"> PAGEREF _Toc80898625 \h </w:instrText>
            </w:r>
            <w:r>
              <w:rPr>
                <w:noProof/>
                <w:webHidden/>
              </w:rPr>
            </w:r>
            <w:r>
              <w:rPr>
                <w:noProof/>
                <w:webHidden/>
              </w:rPr>
              <w:fldChar w:fldCharType="separate"/>
            </w:r>
            <w:r>
              <w:rPr>
                <w:noProof/>
                <w:webHidden/>
              </w:rPr>
              <w:t>4</w:t>
            </w:r>
            <w:r>
              <w:rPr>
                <w:noProof/>
                <w:webHidden/>
              </w:rPr>
              <w:fldChar w:fldCharType="end"/>
            </w:r>
          </w:hyperlink>
        </w:p>
        <w:p w14:paraId="42CA9AF3" w14:textId="47C8B887" w:rsidR="007A74C4" w:rsidRDefault="007A74C4">
          <w:pPr>
            <w:pStyle w:val="TOC3"/>
            <w:tabs>
              <w:tab w:val="right" w:leader="dot" w:pos="9016"/>
            </w:tabs>
            <w:rPr>
              <w:rFonts w:eastAsiaTheme="minorEastAsia"/>
              <w:noProof/>
              <w:lang w:eastAsia="en-GB" w:bidi="ar-SA"/>
            </w:rPr>
          </w:pPr>
          <w:hyperlink w:anchor="_Toc80898626" w:history="1">
            <w:r w:rsidRPr="009F790B">
              <w:rPr>
                <w:rStyle w:val="Hyperlink"/>
                <w:rFonts w:ascii="Arial" w:hAnsi="Arial" w:cs="Arial"/>
                <w:b/>
                <w:bCs/>
                <w:i/>
                <w:iCs/>
                <w:noProof/>
              </w:rPr>
              <w:t>SWOT analysis</w:t>
            </w:r>
            <w:r>
              <w:rPr>
                <w:noProof/>
                <w:webHidden/>
              </w:rPr>
              <w:tab/>
            </w:r>
            <w:r>
              <w:rPr>
                <w:noProof/>
                <w:webHidden/>
              </w:rPr>
              <w:fldChar w:fldCharType="begin"/>
            </w:r>
            <w:r>
              <w:rPr>
                <w:noProof/>
                <w:webHidden/>
              </w:rPr>
              <w:instrText xml:space="preserve"> PAGEREF _Toc80898626 \h </w:instrText>
            </w:r>
            <w:r>
              <w:rPr>
                <w:noProof/>
                <w:webHidden/>
              </w:rPr>
            </w:r>
            <w:r>
              <w:rPr>
                <w:noProof/>
                <w:webHidden/>
              </w:rPr>
              <w:fldChar w:fldCharType="separate"/>
            </w:r>
            <w:r>
              <w:rPr>
                <w:noProof/>
                <w:webHidden/>
              </w:rPr>
              <w:t>4</w:t>
            </w:r>
            <w:r>
              <w:rPr>
                <w:noProof/>
                <w:webHidden/>
              </w:rPr>
              <w:fldChar w:fldCharType="end"/>
            </w:r>
          </w:hyperlink>
        </w:p>
        <w:p w14:paraId="71A73417" w14:textId="3C53D373" w:rsidR="007A74C4" w:rsidRDefault="007A74C4">
          <w:pPr>
            <w:pStyle w:val="TOC3"/>
            <w:tabs>
              <w:tab w:val="right" w:leader="dot" w:pos="9016"/>
            </w:tabs>
            <w:rPr>
              <w:rFonts w:eastAsiaTheme="minorEastAsia"/>
              <w:noProof/>
              <w:lang w:eastAsia="en-GB" w:bidi="ar-SA"/>
            </w:rPr>
          </w:pPr>
          <w:hyperlink w:anchor="_Toc80898627" w:history="1">
            <w:r w:rsidRPr="009F790B">
              <w:rPr>
                <w:rStyle w:val="Hyperlink"/>
                <w:rFonts w:ascii="Arial" w:hAnsi="Arial" w:cs="Arial"/>
                <w:b/>
                <w:bCs/>
                <w:i/>
                <w:iCs/>
                <w:noProof/>
              </w:rPr>
              <w:t>PESTLE</w:t>
            </w:r>
            <w:r>
              <w:rPr>
                <w:noProof/>
                <w:webHidden/>
              </w:rPr>
              <w:tab/>
            </w:r>
            <w:r>
              <w:rPr>
                <w:noProof/>
                <w:webHidden/>
              </w:rPr>
              <w:fldChar w:fldCharType="begin"/>
            </w:r>
            <w:r>
              <w:rPr>
                <w:noProof/>
                <w:webHidden/>
              </w:rPr>
              <w:instrText xml:space="preserve"> PAGEREF _Toc80898627 \h </w:instrText>
            </w:r>
            <w:r>
              <w:rPr>
                <w:noProof/>
                <w:webHidden/>
              </w:rPr>
            </w:r>
            <w:r>
              <w:rPr>
                <w:noProof/>
                <w:webHidden/>
              </w:rPr>
              <w:fldChar w:fldCharType="separate"/>
            </w:r>
            <w:r>
              <w:rPr>
                <w:noProof/>
                <w:webHidden/>
              </w:rPr>
              <w:t>5</w:t>
            </w:r>
            <w:r>
              <w:rPr>
                <w:noProof/>
                <w:webHidden/>
              </w:rPr>
              <w:fldChar w:fldCharType="end"/>
            </w:r>
          </w:hyperlink>
        </w:p>
        <w:p w14:paraId="36865210" w14:textId="0B0F6C79" w:rsidR="007A74C4" w:rsidRDefault="007A74C4">
          <w:pPr>
            <w:pStyle w:val="TOC3"/>
            <w:tabs>
              <w:tab w:val="right" w:leader="dot" w:pos="9016"/>
            </w:tabs>
            <w:rPr>
              <w:rFonts w:eastAsiaTheme="minorEastAsia"/>
              <w:noProof/>
              <w:lang w:eastAsia="en-GB" w:bidi="ar-SA"/>
            </w:rPr>
          </w:pPr>
          <w:hyperlink w:anchor="_Toc80898628" w:history="1">
            <w:r w:rsidRPr="009F790B">
              <w:rPr>
                <w:rStyle w:val="Hyperlink"/>
                <w:rFonts w:ascii="Arial" w:hAnsi="Arial" w:cs="Arial"/>
                <w:b/>
                <w:bCs/>
                <w:i/>
                <w:iCs/>
                <w:noProof/>
              </w:rPr>
              <w:t>Cause and Effect Diagram (Fishbone Analysis)</w:t>
            </w:r>
            <w:r>
              <w:rPr>
                <w:noProof/>
                <w:webHidden/>
              </w:rPr>
              <w:tab/>
            </w:r>
            <w:r>
              <w:rPr>
                <w:noProof/>
                <w:webHidden/>
              </w:rPr>
              <w:fldChar w:fldCharType="begin"/>
            </w:r>
            <w:r>
              <w:rPr>
                <w:noProof/>
                <w:webHidden/>
              </w:rPr>
              <w:instrText xml:space="preserve"> PAGEREF _Toc80898628 \h </w:instrText>
            </w:r>
            <w:r>
              <w:rPr>
                <w:noProof/>
                <w:webHidden/>
              </w:rPr>
            </w:r>
            <w:r>
              <w:rPr>
                <w:noProof/>
                <w:webHidden/>
              </w:rPr>
              <w:fldChar w:fldCharType="separate"/>
            </w:r>
            <w:r>
              <w:rPr>
                <w:noProof/>
                <w:webHidden/>
              </w:rPr>
              <w:t>6</w:t>
            </w:r>
            <w:r>
              <w:rPr>
                <w:noProof/>
                <w:webHidden/>
              </w:rPr>
              <w:fldChar w:fldCharType="end"/>
            </w:r>
          </w:hyperlink>
        </w:p>
        <w:p w14:paraId="5A070574" w14:textId="5CD574C6" w:rsidR="007A74C4" w:rsidRDefault="007A74C4">
          <w:pPr>
            <w:pStyle w:val="TOC2"/>
            <w:tabs>
              <w:tab w:val="right" w:leader="dot" w:pos="9016"/>
            </w:tabs>
            <w:rPr>
              <w:rFonts w:eastAsiaTheme="minorEastAsia"/>
              <w:noProof/>
              <w:lang w:eastAsia="en-GB" w:bidi="ar-SA"/>
            </w:rPr>
          </w:pPr>
          <w:hyperlink w:anchor="_Toc80898629" w:history="1">
            <w:r w:rsidRPr="009F790B">
              <w:rPr>
                <w:rStyle w:val="Hyperlink"/>
                <w:rFonts w:ascii="Arial" w:hAnsi="Arial" w:cs="Arial"/>
                <w:b/>
                <w:bCs/>
                <w:noProof/>
              </w:rPr>
              <w:t>Alternative Solutions</w:t>
            </w:r>
            <w:r>
              <w:rPr>
                <w:noProof/>
                <w:webHidden/>
              </w:rPr>
              <w:tab/>
            </w:r>
            <w:r>
              <w:rPr>
                <w:noProof/>
                <w:webHidden/>
              </w:rPr>
              <w:fldChar w:fldCharType="begin"/>
            </w:r>
            <w:r>
              <w:rPr>
                <w:noProof/>
                <w:webHidden/>
              </w:rPr>
              <w:instrText xml:space="preserve"> PAGEREF _Toc80898629 \h </w:instrText>
            </w:r>
            <w:r>
              <w:rPr>
                <w:noProof/>
                <w:webHidden/>
              </w:rPr>
            </w:r>
            <w:r>
              <w:rPr>
                <w:noProof/>
                <w:webHidden/>
              </w:rPr>
              <w:fldChar w:fldCharType="separate"/>
            </w:r>
            <w:r>
              <w:rPr>
                <w:noProof/>
                <w:webHidden/>
              </w:rPr>
              <w:t>7</w:t>
            </w:r>
            <w:r>
              <w:rPr>
                <w:noProof/>
                <w:webHidden/>
              </w:rPr>
              <w:fldChar w:fldCharType="end"/>
            </w:r>
          </w:hyperlink>
        </w:p>
        <w:p w14:paraId="5A692495" w14:textId="6C1860DE" w:rsidR="007A74C4" w:rsidRDefault="007A74C4">
          <w:pPr>
            <w:pStyle w:val="TOC3"/>
            <w:tabs>
              <w:tab w:val="right" w:leader="dot" w:pos="9016"/>
            </w:tabs>
            <w:rPr>
              <w:rFonts w:eastAsiaTheme="minorEastAsia"/>
              <w:noProof/>
              <w:lang w:eastAsia="en-GB" w:bidi="ar-SA"/>
            </w:rPr>
          </w:pPr>
          <w:hyperlink w:anchor="_Toc80898630" w:history="1">
            <w:r w:rsidRPr="009F790B">
              <w:rPr>
                <w:rStyle w:val="Hyperlink"/>
                <w:rFonts w:ascii="Arial" w:hAnsi="Arial" w:cs="Arial"/>
                <w:b/>
                <w:bCs/>
                <w:i/>
                <w:iCs/>
                <w:noProof/>
              </w:rPr>
              <w:t>Solution 01</w:t>
            </w:r>
            <w:r>
              <w:rPr>
                <w:noProof/>
                <w:webHidden/>
              </w:rPr>
              <w:tab/>
            </w:r>
            <w:r>
              <w:rPr>
                <w:noProof/>
                <w:webHidden/>
              </w:rPr>
              <w:fldChar w:fldCharType="begin"/>
            </w:r>
            <w:r>
              <w:rPr>
                <w:noProof/>
                <w:webHidden/>
              </w:rPr>
              <w:instrText xml:space="preserve"> PAGEREF _Toc80898630 \h </w:instrText>
            </w:r>
            <w:r>
              <w:rPr>
                <w:noProof/>
                <w:webHidden/>
              </w:rPr>
            </w:r>
            <w:r>
              <w:rPr>
                <w:noProof/>
                <w:webHidden/>
              </w:rPr>
              <w:fldChar w:fldCharType="separate"/>
            </w:r>
            <w:r>
              <w:rPr>
                <w:noProof/>
                <w:webHidden/>
              </w:rPr>
              <w:t>7</w:t>
            </w:r>
            <w:r>
              <w:rPr>
                <w:noProof/>
                <w:webHidden/>
              </w:rPr>
              <w:fldChar w:fldCharType="end"/>
            </w:r>
          </w:hyperlink>
        </w:p>
        <w:p w14:paraId="0EAD421F" w14:textId="0A7C3CFB" w:rsidR="007A74C4" w:rsidRDefault="007A74C4">
          <w:pPr>
            <w:pStyle w:val="TOC3"/>
            <w:tabs>
              <w:tab w:val="right" w:leader="dot" w:pos="9016"/>
            </w:tabs>
            <w:rPr>
              <w:rFonts w:eastAsiaTheme="minorEastAsia"/>
              <w:noProof/>
              <w:lang w:eastAsia="en-GB" w:bidi="ar-SA"/>
            </w:rPr>
          </w:pPr>
          <w:hyperlink w:anchor="_Toc80898631" w:history="1">
            <w:r w:rsidRPr="009F790B">
              <w:rPr>
                <w:rStyle w:val="Hyperlink"/>
                <w:rFonts w:ascii="Arial" w:hAnsi="Arial" w:cs="Arial"/>
                <w:b/>
                <w:bCs/>
                <w:i/>
                <w:iCs/>
                <w:noProof/>
              </w:rPr>
              <w:t>Solution 02</w:t>
            </w:r>
            <w:r>
              <w:rPr>
                <w:noProof/>
                <w:webHidden/>
              </w:rPr>
              <w:tab/>
            </w:r>
            <w:r>
              <w:rPr>
                <w:noProof/>
                <w:webHidden/>
              </w:rPr>
              <w:fldChar w:fldCharType="begin"/>
            </w:r>
            <w:r>
              <w:rPr>
                <w:noProof/>
                <w:webHidden/>
              </w:rPr>
              <w:instrText xml:space="preserve"> PAGEREF _Toc80898631 \h </w:instrText>
            </w:r>
            <w:r>
              <w:rPr>
                <w:noProof/>
                <w:webHidden/>
              </w:rPr>
            </w:r>
            <w:r>
              <w:rPr>
                <w:noProof/>
                <w:webHidden/>
              </w:rPr>
              <w:fldChar w:fldCharType="separate"/>
            </w:r>
            <w:r>
              <w:rPr>
                <w:noProof/>
                <w:webHidden/>
              </w:rPr>
              <w:t>7</w:t>
            </w:r>
            <w:r>
              <w:rPr>
                <w:noProof/>
                <w:webHidden/>
              </w:rPr>
              <w:fldChar w:fldCharType="end"/>
            </w:r>
          </w:hyperlink>
        </w:p>
        <w:p w14:paraId="27CE5882" w14:textId="600B66F7" w:rsidR="007A74C4" w:rsidRDefault="007A74C4">
          <w:pPr>
            <w:pStyle w:val="TOC3"/>
            <w:tabs>
              <w:tab w:val="right" w:leader="dot" w:pos="9016"/>
            </w:tabs>
            <w:rPr>
              <w:rFonts w:eastAsiaTheme="minorEastAsia"/>
              <w:noProof/>
              <w:lang w:eastAsia="en-GB" w:bidi="ar-SA"/>
            </w:rPr>
          </w:pPr>
          <w:hyperlink w:anchor="_Toc80898632" w:history="1">
            <w:r w:rsidRPr="009F790B">
              <w:rPr>
                <w:rStyle w:val="Hyperlink"/>
                <w:rFonts w:ascii="Arial" w:hAnsi="Arial" w:cs="Arial"/>
                <w:b/>
                <w:bCs/>
                <w:i/>
                <w:iCs/>
                <w:noProof/>
              </w:rPr>
              <w:t>Solution 03</w:t>
            </w:r>
            <w:r>
              <w:rPr>
                <w:noProof/>
                <w:webHidden/>
              </w:rPr>
              <w:tab/>
            </w:r>
            <w:r>
              <w:rPr>
                <w:noProof/>
                <w:webHidden/>
              </w:rPr>
              <w:fldChar w:fldCharType="begin"/>
            </w:r>
            <w:r>
              <w:rPr>
                <w:noProof/>
                <w:webHidden/>
              </w:rPr>
              <w:instrText xml:space="preserve"> PAGEREF _Toc80898632 \h </w:instrText>
            </w:r>
            <w:r>
              <w:rPr>
                <w:noProof/>
                <w:webHidden/>
              </w:rPr>
            </w:r>
            <w:r>
              <w:rPr>
                <w:noProof/>
                <w:webHidden/>
              </w:rPr>
              <w:fldChar w:fldCharType="separate"/>
            </w:r>
            <w:r>
              <w:rPr>
                <w:noProof/>
                <w:webHidden/>
              </w:rPr>
              <w:t>7</w:t>
            </w:r>
            <w:r>
              <w:rPr>
                <w:noProof/>
                <w:webHidden/>
              </w:rPr>
              <w:fldChar w:fldCharType="end"/>
            </w:r>
          </w:hyperlink>
        </w:p>
        <w:p w14:paraId="32264460" w14:textId="537BFDEC" w:rsidR="007A74C4" w:rsidRDefault="007A74C4">
          <w:pPr>
            <w:pStyle w:val="TOC1"/>
            <w:tabs>
              <w:tab w:val="right" w:leader="dot" w:pos="9016"/>
            </w:tabs>
            <w:rPr>
              <w:rFonts w:eastAsiaTheme="minorEastAsia"/>
              <w:noProof/>
              <w:lang w:eastAsia="en-GB" w:bidi="ar-SA"/>
            </w:rPr>
          </w:pPr>
          <w:hyperlink w:anchor="_Toc80898633" w:history="1">
            <w:r w:rsidRPr="009F790B">
              <w:rPr>
                <w:rStyle w:val="Hyperlink"/>
                <w:rFonts w:ascii="Arial" w:hAnsi="Arial" w:cs="Arial"/>
                <w:b/>
                <w:bCs/>
                <w:noProof/>
              </w:rPr>
              <w:t>Decision making tools to finding the best solution for the problem</w:t>
            </w:r>
            <w:r>
              <w:rPr>
                <w:noProof/>
                <w:webHidden/>
              </w:rPr>
              <w:tab/>
            </w:r>
            <w:r>
              <w:rPr>
                <w:noProof/>
                <w:webHidden/>
              </w:rPr>
              <w:fldChar w:fldCharType="begin"/>
            </w:r>
            <w:r>
              <w:rPr>
                <w:noProof/>
                <w:webHidden/>
              </w:rPr>
              <w:instrText xml:space="preserve"> PAGEREF _Toc80898633 \h </w:instrText>
            </w:r>
            <w:r>
              <w:rPr>
                <w:noProof/>
                <w:webHidden/>
              </w:rPr>
            </w:r>
            <w:r>
              <w:rPr>
                <w:noProof/>
                <w:webHidden/>
              </w:rPr>
              <w:fldChar w:fldCharType="separate"/>
            </w:r>
            <w:r>
              <w:rPr>
                <w:noProof/>
                <w:webHidden/>
              </w:rPr>
              <w:t>7</w:t>
            </w:r>
            <w:r>
              <w:rPr>
                <w:noProof/>
                <w:webHidden/>
              </w:rPr>
              <w:fldChar w:fldCharType="end"/>
            </w:r>
          </w:hyperlink>
        </w:p>
        <w:p w14:paraId="0119E5DB" w14:textId="4C5D89F1" w:rsidR="007A74C4" w:rsidRDefault="007A74C4">
          <w:pPr>
            <w:pStyle w:val="TOC2"/>
            <w:tabs>
              <w:tab w:val="right" w:leader="dot" w:pos="9016"/>
            </w:tabs>
            <w:rPr>
              <w:rFonts w:eastAsiaTheme="minorEastAsia"/>
              <w:noProof/>
              <w:lang w:eastAsia="en-GB" w:bidi="ar-SA"/>
            </w:rPr>
          </w:pPr>
          <w:hyperlink w:anchor="_Toc80898634" w:history="1">
            <w:r w:rsidRPr="009F790B">
              <w:rPr>
                <w:rStyle w:val="Hyperlink"/>
                <w:rFonts w:ascii="Arial" w:hAnsi="Arial" w:cs="Arial"/>
                <w:b/>
                <w:bCs/>
                <w:noProof/>
              </w:rPr>
              <w:t>PMI Model</w:t>
            </w:r>
            <w:r>
              <w:rPr>
                <w:noProof/>
                <w:webHidden/>
              </w:rPr>
              <w:tab/>
            </w:r>
            <w:r>
              <w:rPr>
                <w:noProof/>
                <w:webHidden/>
              </w:rPr>
              <w:fldChar w:fldCharType="begin"/>
            </w:r>
            <w:r>
              <w:rPr>
                <w:noProof/>
                <w:webHidden/>
              </w:rPr>
              <w:instrText xml:space="preserve"> PAGEREF _Toc80898634 \h </w:instrText>
            </w:r>
            <w:r>
              <w:rPr>
                <w:noProof/>
                <w:webHidden/>
              </w:rPr>
            </w:r>
            <w:r>
              <w:rPr>
                <w:noProof/>
                <w:webHidden/>
              </w:rPr>
              <w:fldChar w:fldCharType="separate"/>
            </w:r>
            <w:r>
              <w:rPr>
                <w:noProof/>
                <w:webHidden/>
              </w:rPr>
              <w:t>7</w:t>
            </w:r>
            <w:r>
              <w:rPr>
                <w:noProof/>
                <w:webHidden/>
              </w:rPr>
              <w:fldChar w:fldCharType="end"/>
            </w:r>
          </w:hyperlink>
        </w:p>
        <w:p w14:paraId="5993A0E7" w14:textId="1385F070" w:rsidR="007A74C4" w:rsidRDefault="007A74C4">
          <w:pPr>
            <w:pStyle w:val="TOC1"/>
            <w:tabs>
              <w:tab w:val="right" w:leader="dot" w:pos="9016"/>
            </w:tabs>
            <w:rPr>
              <w:rFonts w:eastAsiaTheme="minorEastAsia"/>
              <w:noProof/>
              <w:lang w:eastAsia="en-GB" w:bidi="ar-SA"/>
            </w:rPr>
          </w:pPr>
          <w:hyperlink w:anchor="_Toc80898635" w:history="1">
            <w:r w:rsidRPr="009F790B">
              <w:rPr>
                <w:rStyle w:val="Hyperlink"/>
                <w:rFonts w:ascii="Arial" w:hAnsi="Arial" w:cs="Arial"/>
                <w:b/>
                <w:bCs/>
                <w:noProof/>
              </w:rPr>
              <w:t>Plan</w:t>
            </w:r>
            <w:r>
              <w:rPr>
                <w:noProof/>
                <w:webHidden/>
              </w:rPr>
              <w:tab/>
            </w:r>
            <w:r>
              <w:rPr>
                <w:noProof/>
                <w:webHidden/>
              </w:rPr>
              <w:fldChar w:fldCharType="begin"/>
            </w:r>
            <w:r>
              <w:rPr>
                <w:noProof/>
                <w:webHidden/>
              </w:rPr>
              <w:instrText xml:space="preserve"> PAGEREF _Toc80898635 \h </w:instrText>
            </w:r>
            <w:r>
              <w:rPr>
                <w:noProof/>
                <w:webHidden/>
              </w:rPr>
            </w:r>
            <w:r>
              <w:rPr>
                <w:noProof/>
                <w:webHidden/>
              </w:rPr>
              <w:fldChar w:fldCharType="separate"/>
            </w:r>
            <w:r>
              <w:rPr>
                <w:noProof/>
                <w:webHidden/>
              </w:rPr>
              <w:t>8</w:t>
            </w:r>
            <w:r>
              <w:rPr>
                <w:noProof/>
                <w:webHidden/>
              </w:rPr>
              <w:fldChar w:fldCharType="end"/>
            </w:r>
          </w:hyperlink>
        </w:p>
        <w:p w14:paraId="0F90AD6A" w14:textId="52014617" w:rsidR="007A74C4" w:rsidRDefault="007A74C4">
          <w:pPr>
            <w:pStyle w:val="TOC1"/>
            <w:tabs>
              <w:tab w:val="right" w:leader="dot" w:pos="9016"/>
            </w:tabs>
            <w:rPr>
              <w:rFonts w:eastAsiaTheme="minorEastAsia"/>
              <w:noProof/>
              <w:lang w:eastAsia="en-GB" w:bidi="ar-SA"/>
            </w:rPr>
          </w:pPr>
          <w:hyperlink w:anchor="_Toc80898636" w:history="1">
            <w:r w:rsidRPr="009F790B">
              <w:rPr>
                <w:rStyle w:val="Hyperlink"/>
                <w:rFonts w:ascii="Arial" w:hAnsi="Arial" w:cs="Arial"/>
                <w:b/>
                <w:bCs/>
                <w:noProof/>
              </w:rPr>
              <w:t>Reviewing Implementation process</w:t>
            </w:r>
            <w:r>
              <w:rPr>
                <w:noProof/>
                <w:webHidden/>
              </w:rPr>
              <w:tab/>
            </w:r>
            <w:r>
              <w:rPr>
                <w:noProof/>
                <w:webHidden/>
              </w:rPr>
              <w:fldChar w:fldCharType="begin"/>
            </w:r>
            <w:r>
              <w:rPr>
                <w:noProof/>
                <w:webHidden/>
              </w:rPr>
              <w:instrText xml:space="preserve"> PAGEREF _Toc80898636 \h </w:instrText>
            </w:r>
            <w:r>
              <w:rPr>
                <w:noProof/>
                <w:webHidden/>
              </w:rPr>
            </w:r>
            <w:r>
              <w:rPr>
                <w:noProof/>
                <w:webHidden/>
              </w:rPr>
              <w:fldChar w:fldCharType="separate"/>
            </w:r>
            <w:r>
              <w:rPr>
                <w:noProof/>
                <w:webHidden/>
              </w:rPr>
              <w:t>9</w:t>
            </w:r>
            <w:r>
              <w:rPr>
                <w:noProof/>
                <w:webHidden/>
              </w:rPr>
              <w:fldChar w:fldCharType="end"/>
            </w:r>
          </w:hyperlink>
        </w:p>
        <w:p w14:paraId="3C59853D" w14:textId="4290EF30" w:rsidR="007A74C4" w:rsidRDefault="007A74C4">
          <w:pPr>
            <w:pStyle w:val="TOC1"/>
            <w:tabs>
              <w:tab w:val="right" w:leader="dot" w:pos="9016"/>
            </w:tabs>
            <w:rPr>
              <w:rFonts w:eastAsiaTheme="minorEastAsia"/>
              <w:noProof/>
              <w:lang w:eastAsia="en-GB" w:bidi="ar-SA"/>
            </w:rPr>
          </w:pPr>
          <w:hyperlink w:anchor="_Toc80898637" w:history="1">
            <w:r w:rsidRPr="009F790B">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_Toc80898637 \h </w:instrText>
            </w:r>
            <w:r>
              <w:rPr>
                <w:noProof/>
                <w:webHidden/>
              </w:rPr>
            </w:r>
            <w:r>
              <w:rPr>
                <w:noProof/>
                <w:webHidden/>
              </w:rPr>
              <w:fldChar w:fldCharType="separate"/>
            </w:r>
            <w:r>
              <w:rPr>
                <w:noProof/>
                <w:webHidden/>
              </w:rPr>
              <w:t>10</w:t>
            </w:r>
            <w:r>
              <w:rPr>
                <w:noProof/>
                <w:webHidden/>
              </w:rPr>
              <w:fldChar w:fldCharType="end"/>
            </w:r>
          </w:hyperlink>
        </w:p>
        <w:p w14:paraId="515944CF" w14:textId="4003FC5C" w:rsidR="007A74C4" w:rsidRDefault="007A74C4">
          <w:pPr>
            <w:pStyle w:val="TOC1"/>
            <w:tabs>
              <w:tab w:val="right" w:leader="dot" w:pos="9016"/>
            </w:tabs>
            <w:rPr>
              <w:rFonts w:eastAsiaTheme="minorEastAsia"/>
              <w:noProof/>
              <w:lang w:eastAsia="en-GB" w:bidi="ar-SA"/>
            </w:rPr>
          </w:pPr>
          <w:hyperlink w:anchor="_Toc80898638" w:history="1">
            <w:r w:rsidRPr="009F790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_Toc80898638 \h </w:instrText>
            </w:r>
            <w:r>
              <w:rPr>
                <w:noProof/>
                <w:webHidden/>
              </w:rPr>
            </w:r>
            <w:r>
              <w:rPr>
                <w:noProof/>
                <w:webHidden/>
              </w:rPr>
              <w:fldChar w:fldCharType="separate"/>
            </w:r>
            <w:r>
              <w:rPr>
                <w:noProof/>
                <w:webHidden/>
              </w:rPr>
              <w:t>10</w:t>
            </w:r>
            <w:r>
              <w:rPr>
                <w:noProof/>
                <w:webHidden/>
              </w:rPr>
              <w:fldChar w:fldCharType="end"/>
            </w:r>
          </w:hyperlink>
        </w:p>
        <w:p w14:paraId="02D00E2D" w14:textId="68B19642" w:rsidR="00E00369" w:rsidRPr="00E00369" w:rsidRDefault="00E00369" w:rsidP="00E00369">
          <w:pPr>
            <w:spacing w:line="360" w:lineRule="auto"/>
            <w:rPr>
              <w:rFonts w:ascii="Arial" w:hAnsi="Arial" w:cs="Arial"/>
            </w:rPr>
          </w:pPr>
          <w:r w:rsidRPr="00E00369">
            <w:rPr>
              <w:rFonts w:ascii="Arial" w:hAnsi="Arial" w:cs="Arial"/>
              <w:b/>
              <w:bCs/>
              <w:noProof/>
            </w:rPr>
            <w:fldChar w:fldCharType="end"/>
          </w:r>
        </w:p>
      </w:sdtContent>
    </w:sdt>
    <w:p w14:paraId="02BC9218" w14:textId="77777777" w:rsidR="00E00369" w:rsidRPr="00E00369" w:rsidRDefault="00E00369" w:rsidP="00E00369">
      <w:pPr>
        <w:spacing w:line="360" w:lineRule="auto"/>
        <w:rPr>
          <w:rFonts w:ascii="Arial" w:hAnsi="Arial" w:cs="Arial"/>
        </w:rPr>
      </w:pPr>
    </w:p>
    <w:p w14:paraId="173D499D" w14:textId="77777777" w:rsidR="00E00369" w:rsidRPr="00E00369" w:rsidRDefault="00E00369" w:rsidP="00E00369">
      <w:pPr>
        <w:spacing w:line="360" w:lineRule="auto"/>
        <w:rPr>
          <w:rFonts w:ascii="Arial" w:hAnsi="Arial" w:cs="Arial"/>
        </w:rPr>
      </w:pPr>
    </w:p>
    <w:p w14:paraId="253DBA90" w14:textId="77777777" w:rsidR="00E00369" w:rsidRPr="00E00369" w:rsidRDefault="00E00369" w:rsidP="00E00369">
      <w:pPr>
        <w:spacing w:line="360" w:lineRule="auto"/>
        <w:rPr>
          <w:rFonts w:ascii="Arial" w:hAnsi="Arial" w:cs="Arial"/>
        </w:rPr>
      </w:pPr>
    </w:p>
    <w:p w14:paraId="4C2AF0CF" w14:textId="77777777" w:rsidR="00E00369" w:rsidRPr="00E00369" w:rsidRDefault="00E00369" w:rsidP="00E00369">
      <w:pPr>
        <w:spacing w:line="360" w:lineRule="auto"/>
        <w:rPr>
          <w:rFonts w:ascii="Arial" w:hAnsi="Arial" w:cs="Arial"/>
        </w:rPr>
      </w:pPr>
    </w:p>
    <w:p w14:paraId="26651C4D" w14:textId="77777777" w:rsidR="00E00369" w:rsidRPr="00E00369" w:rsidRDefault="00E00369" w:rsidP="00E00369">
      <w:pPr>
        <w:spacing w:line="360" w:lineRule="auto"/>
        <w:rPr>
          <w:rFonts w:ascii="Arial" w:hAnsi="Arial" w:cs="Arial"/>
        </w:rPr>
      </w:pPr>
    </w:p>
    <w:p w14:paraId="0FFB8D6B" w14:textId="77777777" w:rsidR="00E00369" w:rsidRPr="00E00369" w:rsidRDefault="00E00369" w:rsidP="00E00369">
      <w:pPr>
        <w:spacing w:line="360" w:lineRule="auto"/>
        <w:rPr>
          <w:rFonts w:ascii="Arial" w:hAnsi="Arial" w:cs="Arial"/>
        </w:rPr>
      </w:pPr>
    </w:p>
    <w:p w14:paraId="406CF460" w14:textId="77777777" w:rsidR="00E00369" w:rsidRPr="00E00369" w:rsidRDefault="00E00369" w:rsidP="00E00369">
      <w:pPr>
        <w:spacing w:line="360" w:lineRule="auto"/>
        <w:rPr>
          <w:rFonts w:ascii="Arial" w:hAnsi="Arial" w:cs="Arial"/>
        </w:rPr>
      </w:pPr>
    </w:p>
    <w:p w14:paraId="2EE7CAB0" w14:textId="73F52AD6" w:rsidR="00E00369" w:rsidRDefault="00E00369" w:rsidP="00E00369">
      <w:pPr>
        <w:spacing w:line="360" w:lineRule="auto"/>
        <w:rPr>
          <w:rFonts w:ascii="Arial" w:hAnsi="Arial" w:cs="Arial"/>
        </w:rPr>
      </w:pPr>
    </w:p>
    <w:p w14:paraId="1F7956A5" w14:textId="0CFDB802" w:rsidR="007A74C4" w:rsidRDefault="007A74C4" w:rsidP="00E00369">
      <w:pPr>
        <w:spacing w:line="360" w:lineRule="auto"/>
        <w:rPr>
          <w:rFonts w:ascii="Arial" w:hAnsi="Arial" w:cs="Arial"/>
        </w:rPr>
      </w:pPr>
    </w:p>
    <w:p w14:paraId="7C88E3D0" w14:textId="77777777" w:rsidR="007A74C4" w:rsidRDefault="007A74C4" w:rsidP="00E00369">
      <w:pPr>
        <w:spacing w:line="360" w:lineRule="auto"/>
        <w:rPr>
          <w:rFonts w:ascii="Arial" w:hAnsi="Arial" w:cs="Arial"/>
        </w:rPr>
      </w:pPr>
    </w:p>
    <w:p w14:paraId="21044BAC" w14:textId="0DC5B367" w:rsidR="00E00369" w:rsidRPr="00E00369" w:rsidRDefault="00E00369" w:rsidP="00E00369">
      <w:pPr>
        <w:pStyle w:val="Heading1"/>
        <w:spacing w:line="360" w:lineRule="auto"/>
        <w:rPr>
          <w:rFonts w:ascii="Arial" w:hAnsi="Arial" w:cs="Arial"/>
          <w:b/>
          <w:bCs/>
          <w:color w:val="FF0000"/>
        </w:rPr>
      </w:pPr>
      <w:bookmarkStart w:id="0" w:name="_Toc80898620"/>
      <w:r w:rsidRPr="00E00369">
        <w:rPr>
          <w:rFonts w:ascii="Arial" w:hAnsi="Arial" w:cs="Arial"/>
          <w:b/>
          <w:bCs/>
          <w:color w:val="FF0000"/>
        </w:rPr>
        <w:lastRenderedPageBreak/>
        <w:t>Problem Definition</w:t>
      </w:r>
      <w:bookmarkEnd w:id="0"/>
    </w:p>
    <w:p w14:paraId="7A0F94A0" w14:textId="77777777" w:rsidR="00E00369" w:rsidRPr="00E00369" w:rsidRDefault="00E00369" w:rsidP="00E00369">
      <w:pPr>
        <w:spacing w:line="360" w:lineRule="auto"/>
        <w:rPr>
          <w:lang w:bidi="si-LK"/>
        </w:rPr>
      </w:pPr>
    </w:p>
    <w:p w14:paraId="3CD7D07D" w14:textId="5F77EECC" w:rsidR="00E00369" w:rsidRPr="00E00369" w:rsidRDefault="00E00369" w:rsidP="00E00369">
      <w:pPr>
        <w:spacing w:line="360" w:lineRule="auto"/>
        <w:rPr>
          <w:rFonts w:ascii="Arial" w:hAnsi="Arial" w:cs="Arial"/>
        </w:rPr>
      </w:pPr>
      <w:r w:rsidRPr="00E00369">
        <w:rPr>
          <w:rFonts w:ascii="Arial" w:hAnsi="Arial" w:cs="Arial"/>
        </w:rPr>
        <w:t xml:space="preserve">A healthy workspace can determine the success of any business in the world. The more the environment is ethical, positive, and friendly the more likely the business would grow. Employees would tend to feel part of something big, they would share the company’s vision and goal and drive the company to success as they feel that they represent a massive part of the company. Every company has its characteristics, work environment that differs from one to another (Warrick, 2017). It is quite difficult to set a standard for the companies, yet many researchers agree that certain elements could represent the downfall of the business in the long run, including the two major issues that </w:t>
      </w:r>
      <w:r w:rsidR="007A74C4">
        <w:rPr>
          <w:rFonts w:ascii="Arial" w:hAnsi="Arial" w:cs="Arial"/>
        </w:rPr>
        <w:t>I</w:t>
      </w:r>
      <w:r w:rsidRPr="00E00369">
        <w:rPr>
          <w:rFonts w:ascii="Arial" w:hAnsi="Arial" w:cs="Arial"/>
        </w:rPr>
        <w:t xml:space="preserve"> will be dealing with through this paper, which are Racism and Favouritism. Without a doubt that working from home is considered a double-edged weapon for the companies and the employees, on one hand, it is a very crucial and challenging phase with the pandemic spreading across the globe (</w:t>
      </w:r>
      <w:r w:rsidRPr="00E00369">
        <w:rPr>
          <w:rFonts w:ascii="Arial" w:hAnsi="Arial" w:cs="Arial"/>
          <w:color w:val="222222"/>
          <w:sz w:val="20"/>
          <w:szCs w:val="20"/>
          <w:shd w:val="clear" w:color="auto" w:fill="FFFFFF"/>
        </w:rPr>
        <w:t>Elsbach and Stigliani, 2018)</w:t>
      </w:r>
      <w:r w:rsidRPr="00E00369">
        <w:rPr>
          <w:rFonts w:ascii="Arial" w:hAnsi="Arial" w:cs="Arial"/>
        </w:rPr>
        <w:t>. Therefore, companies turned into the work from home direction. It helps the companies to continue operating during this tough situation, in addition, that it provides a flexible schedule for the employees, however, on the other hand, it has a negative impact on the employees in terms of mental health and welfare. It opens the door for demotivation and confusion concerning work-life balance. In addition that it caused some of the employees to work outside their scheduled working hours (Paais and Pattiruhu, 2020).</w:t>
      </w:r>
    </w:p>
    <w:p w14:paraId="3E661E6E" w14:textId="7ED4E395" w:rsidR="00E00369" w:rsidRPr="00E00369" w:rsidRDefault="00E00369" w:rsidP="00E00369">
      <w:pPr>
        <w:spacing w:line="360" w:lineRule="auto"/>
        <w:rPr>
          <w:rFonts w:ascii="Arial" w:hAnsi="Arial" w:cs="Arial"/>
        </w:rPr>
      </w:pPr>
      <w:r w:rsidRPr="00E00369">
        <w:rPr>
          <w:rFonts w:ascii="Arial" w:hAnsi="Arial" w:cs="Arial"/>
        </w:rPr>
        <w:t xml:space="preserve">Two of the most toxic threats that could exist in a workspace are racism and </w:t>
      </w:r>
      <w:r w:rsidRPr="00E00369">
        <w:rPr>
          <w:rFonts w:ascii="Arial" w:hAnsi="Arial" w:cs="Arial"/>
        </w:rPr>
        <w:t>favouritism</w:t>
      </w:r>
      <w:r w:rsidRPr="00E00369">
        <w:rPr>
          <w:rFonts w:ascii="Arial" w:hAnsi="Arial" w:cs="Arial"/>
        </w:rPr>
        <w:t xml:space="preserve">, they represent the majority of </w:t>
      </w:r>
      <w:r w:rsidR="007A74C4">
        <w:rPr>
          <w:rFonts w:ascii="Arial" w:hAnsi="Arial" w:cs="Arial"/>
        </w:rPr>
        <w:t>attrition</w:t>
      </w:r>
      <w:r w:rsidRPr="00E00369">
        <w:rPr>
          <w:rFonts w:ascii="Arial" w:hAnsi="Arial" w:cs="Arial"/>
        </w:rPr>
        <w:t xml:space="preserve"> between the employees within the entity in the UK. It is quite normal for the increased level of attrition within the entities when the employee’s efforts are not recognized due to </w:t>
      </w:r>
      <w:r w:rsidRPr="00E00369">
        <w:rPr>
          <w:rFonts w:ascii="Arial" w:hAnsi="Arial" w:cs="Arial"/>
        </w:rPr>
        <w:t>favouritism</w:t>
      </w:r>
      <w:r w:rsidRPr="00E00369">
        <w:rPr>
          <w:rFonts w:ascii="Arial" w:hAnsi="Arial" w:cs="Arial"/>
        </w:rPr>
        <w:t xml:space="preserve"> or racism. They both are like a poison spreading within the body of the company that kills the talent and murder the creativity of the employees.</w:t>
      </w:r>
    </w:p>
    <w:p w14:paraId="6EAA45B0" w14:textId="77777777" w:rsidR="00E00369" w:rsidRPr="00E00369" w:rsidRDefault="00E00369" w:rsidP="00E00369">
      <w:pPr>
        <w:pStyle w:val="Heading2"/>
        <w:spacing w:line="360" w:lineRule="auto"/>
        <w:rPr>
          <w:rFonts w:ascii="Arial" w:hAnsi="Arial" w:cs="Arial"/>
          <w:b/>
          <w:bCs/>
          <w:sz w:val="32"/>
          <w:szCs w:val="32"/>
        </w:rPr>
      </w:pPr>
      <w:bookmarkStart w:id="1" w:name="_Toc80898621"/>
      <w:r w:rsidRPr="00E00369">
        <w:rPr>
          <w:rFonts w:ascii="Arial" w:hAnsi="Arial" w:cs="Arial"/>
          <w:b/>
          <w:bCs/>
          <w:sz w:val="32"/>
          <w:szCs w:val="32"/>
        </w:rPr>
        <w:lastRenderedPageBreak/>
        <w:t>Organization, type of business and the problem</w:t>
      </w:r>
      <w:bookmarkEnd w:id="1"/>
    </w:p>
    <w:p w14:paraId="15406814" w14:textId="7DB5F4C6" w:rsidR="00E00369" w:rsidRPr="00E00369" w:rsidRDefault="00E00369" w:rsidP="00E00369">
      <w:pPr>
        <w:pStyle w:val="Heading2"/>
        <w:spacing w:line="360" w:lineRule="auto"/>
        <w:rPr>
          <w:rFonts w:ascii="Arial" w:eastAsiaTheme="minorHAnsi" w:hAnsi="Arial" w:cs="Arial"/>
          <w:color w:val="auto"/>
          <w:sz w:val="22"/>
          <w:szCs w:val="22"/>
        </w:rPr>
      </w:pPr>
      <w:bookmarkStart w:id="2" w:name="_Toc79353891"/>
      <w:bookmarkStart w:id="3" w:name="_Toc79354425"/>
      <w:bookmarkStart w:id="4" w:name="_Toc80100340"/>
      <w:bookmarkStart w:id="5" w:name="_Toc80898622"/>
      <w:r w:rsidRPr="00E00369">
        <w:rPr>
          <w:rFonts w:ascii="Arial" w:eastAsiaTheme="minorHAnsi" w:hAnsi="Arial" w:cs="Arial"/>
          <w:color w:val="auto"/>
          <w:sz w:val="22"/>
          <w:szCs w:val="22"/>
        </w:rPr>
        <w:t xml:space="preserve">Company X is one of the leading companies in the customer service field for telecommunication, it has been growing over the years. It has been growing across the years since its foundation in early 2010, getting a very well reputation in the market. The company is divided into several departments including, IT, Technical support, Workforce, Human Resources, and finance. The company had a very prosperous future ahead, however, it faced an increasing level of attrition within the Technical support team, the number of resigned employees increased to reach 15% during the second quarter of the year, instead of only 9% during the first quarter. The attrition is affecting the company in dealing with multiple customers, since the technical support department is the foundation and the frontline of the company, it is crucial to obtain a sustained and sufficient number of employees to handle the customers. The company needs to react immediately to the situation if they are to save the second half of the year. After </w:t>
      </w:r>
      <w:r w:rsidR="00A82FCB" w:rsidRPr="00E00369">
        <w:rPr>
          <w:rFonts w:ascii="Arial" w:eastAsiaTheme="minorHAnsi" w:hAnsi="Arial" w:cs="Arial"/>
          <w:color w:val="auto"/>
          <w:sz w:val="22"/>
          <w:szCs w:val="22"/>
        </w:rPr>
        <w:t>analysing</w:t>
      </w:r>
      <w:r w:rsidRPr="00E00369">
        <w:rPr>
          <w:rFonts w:ascii="Arial" w:eastAsiaTheme="minorHAnsi" w:hAnsi="Arial" w:cs="Arial"/>
          <w:color w:val="auto"/>
          <w:sz w:val="22"/>
          <w:szCs w:val="22"/>
        </w:rPr>
        <w:t xml:space="preserve"> the situation, and conducting exit interviews with the resigned employees, </w:t>
      </w:r>
      <w:r w:rsidR="007A74C4">
        <w:rPr>
          <w:rFonts w:ascii="Arial" w:eastAsiaTheme="minorHAnsi" w:hAnsi="Arial" w:cs="Arial"/>
          <w:color w:val="auto"/>
          <w:sz w:val="22"/>
          <w:szCs w:val="22"/>
        </w:rPr>
        <w:t xml:space="preserve">I </w:t>
      </w:r>
      <w:r w:rsidRPr="00E00369">
        <w:rPr>
          <w:rFonts w:ascii="Arial" w:eastAsiaTheme="minorHAnsi" w:hAnsi="Arial" w:cs="Arial"/>
          <w:color w:val="auto"/>
          <w:sz w:val="22"/>
          <w:szCs w:val="22"/>
        </w:rPr>
        <w:t xml:space="preserve">found that around 33% of the employees resigned due to facing discrimination incidents within the company, while around 45% of the employees resigned due to </w:t>
      </w:r>
      <w:r w:rsidR="00A82FCB" w:rsidRPr="00E00369">
        <w:rPr>
          <w:rFonts w:ascii="Arial" w:eastAsiaTheme="minorHAnsi" w:hAnsi="Arial" w:cs="Arial"/>
          <w:color w:val="auto"/>
          <w:sz w:val="22"/>
          <w:szCs w:val="22"/>
        </w:rPr>
        <w:t>favouritism</w:t>
      </w:r>
      <w:r w:rsidRPr="00E00369">
        <w:rPr>
          <w:rFonts w:ascii="Arial" w:eastAsiaTheme="minorHAnsi" w:hAnsi="Arial" w:cs="Arial"/>
          <w:color w:val="auto"/>
          <w:sz w:val="22"/>
          <w:szCs w:val="22"/>
        </w:rPr>
        <w:t xml:space="preserve">. The participants commented that they were more suitable for the open vacancies in the department however, they were not chosen due to personal interests from the head of the department. The minority of 22% declared that they left due to better opportunities with better salaries. It is a difficult situation for company X to find replacements for the staff, especially with the lock-down due to Covid-19. The stakeholders are starting to get impacted by the decreased number of employees within the company. Through the research and observation that </w:t>
      </w:r>
      <w:r w:rsidR="007A74C4">
        <w:rPr>
          <w:rFonts w:ascii="Arial" w:eastAsiaTheme="minorHAnsi" w:hAnsi="Arial" w:cs="Arial"/>
          <w:color w:val="auto"/>
          <w:sz w:val="22"/>
          <w:szCs w:val="22"/>
        </w:rPr>
        <w:t xml:space="preserve">I </w:t>
      </w:r>
      <w:r w:rsidRPr="00E00369">
        <w:rPr>
          <w:rFonts w:ascii="Arial" w:eastAsiaTheme="minorHAnsi" w:hAnsi="Arial" w:cs="Arial"/>
          <w:color w:val="auto"/>
          <w:sz w:val="22"/>
          <w:szCs w:val="22"/>
        </w:rPr>
        <w:t xml:space="preserve">conducted on the company profile, </w:t>
      </w:r>
      <w:r w:rsidR="007A74C4">
        <w:rPr>
          <w:rFonts w:ascii="Arial" w:eastAsiaTheme="minorHAnsi" w:hAnsi="Arial" w:cs="Arial"/>
          <w:color w:val="auto"/>
          <w:sz w:val="22"/>
          <w:szCs w:val="22"/>
        </w:rPr>
        <w:t xml:space="preserve">I </w:t>
      </w:r>
      <w:r w:rsidRPr="00E00369">
        <w:rPr>
          <w:rFonts w:ascii="Arial" w:eastAsiaTheme="minorHAnsi" w:hAnsi="Arial" w:cs="Arial"/>
          <w:color w:val="auto"/>
          <w:sz w:val="22"/>
          <w:szCs w:val="22"/>
        </w:rPr>
        <w:t xml:space="preserve">have found several incidents related to racism and </w:t>
      </w:r>
      <w:r w:rsidR="00A82FCB" w:rsidRPr="00E00369">
        <w:rPr>
          <w:rFonts w:ascii="Arial" w:eastAsiaTheme="minorHAnsi" w:hAnsi="Arial" w:cs="Arial"/>
          <w:color w:val="auto"/>
          <w:sz w:val="22"/>
          <w:szCs w:val="22"/>
        </w:rPr>
        <w:t>favouritism</w:t>
      </w:r>
      <w:r w:rsidRPr="00E00369">
        <w:rPr>
          <w:rFonts w:ascii="Arial" w:eastAsiaTheme="minorHAnsi" w:hAnsi="Arial" w:cs="Arial"/>
          <w:color w:val="auto"/>
          <w:sz w:val="22"/>
          <w:szCs w:val="22"/>
        </w:rPr>
        <w:t xml:space="preserve"> in company X, and most of the time, employees resign after witnessing such situations either directly or indirectly. The issue is affecting the company’s environment as a whole and threatens the peaceful workspace.</w:t>
      </w:r>
      <w:bookmarkEnd w:id="2"/>
      <w:bookmarkEnd w:id="3"/>
      <w:bookmarkEnd w:id="4"/>
      <w:bookmarkEnd w:id="5"/>
    </w:p>
    <w:p w14:paraId="62E5738C" w14:textId="77777777" w:rsidR="00E00369" w:rsidRPr="00E00369" w:rsidRDefault="00E00369" w:rsidP="00E00369">
      <w:pPr>
        <w:spacing w:line="360" w:lineRule="auto"/>
        <w:rPr>
          <w:rFonts w:ascii="Arial" w:hAnsi="Arial" w:cs="Arial"/>
        </w:rPr>
      </w:pPr>
    </w:p>
    <w:p w14:paraId="178EA91D" w14:textId="77777777" w:rsidR="00E00369" w:rsidRPr="00E00369" w:rsidRDefault="00E00369" w:rsidP="00E00369">
      <w:pPr>
        <w:pStyle w:val="Heading2"/>
        <w:spacing w:line="360" w:lineRule="auto"/>
        <w:rPr>
          <w:rFonts w:ascii="Arial" w:hAnsi="Arial" w:cs="Arial"/>
          <w:b/>
          <w:bCs/>
          <w:sz w:val="32"/>
          <w:szCs w:val="32"/>
        </w:rPr>
      </w:pPr>
      <w:bookmarkStart w:id="6" w:name="_Toc80898623"/>
      <w:r w:rsidRPr="00E00369">
        <w:rPr>
          <w:rFonts w:ascii="Arial" w:hAnsi="Arial" w:cs="Arial"/>
          <w:b/>
          <w:bCs/>
          <w:sz w:val="32"/>
          <w:szCs w:val="32"/>
        </w:rPr>
        <w:t>Tools and techniques used to identify and define the problem</w:t>
      </w:r>
      <w:bookmarkEnd w:id="6"/>
    </w:p>
    <w:p w14:paraId="56FA7C8C" w14:textId="656E2AD6" w:rsidR="00E00369" w:rsidRPr="00E00369" w:rsidRDefault="005F7A62" w:rsidP="00E00369">
      <w:pPr>
        <w:spacing w:line="360" w:lineRule="auto"/>
        <w:rPr>
          <w:rFonts w:ascii="Arial" w:hAnsi="Arial" w:cs="Arial"/>
        </w:rPr>
      </w:pPr>
      <w:r>
        <w:rPr>
          <w:rFonts w:ascii="Arial" w:hAnsi="Arial" w:cs="Arial"/>
        </w:rPr>
        <w:t>I</w:t>
      </w:r>
      <w:r w:rsidR="00E00369" w:rsidRPr="00E00369">
        <w:rPr>
          <w:rFonts w:ascii="Arial" w:hAnsi="Arial" w:cs="Arial"/>
        </w:rPr>
        <w:t xml:space="preserve"> have utilized two methods for identifying the problem in the situation, the first was through analysing the company profile and compare it with the competitors in the market to better understand where the company stands. Then </w:t>
      </w:r>
      <w:r>
        <w:rPr>
          <w:rFonts w:ascii="Arial" w:hAnsi="Arial" w:cs="Arial"/>
        </w:rPr>
        <w:t>I</w:t>
      </w:r>
      <w:r w:rsidR="00E00369" w:rsidRPr="00E00369">
        <w:rPr>
          <w:rFonts w:ascii="Arial" w:hAnsi="Arial" w:cs="Arial"/>
        </w:rPr>
        <w:t xml:space="preserve"> utilized several exit interviews with the resigned employees, and finally, </w:t>
      </w:r>
      <w:r w:rsidR="007A74C4">
        <w:rPr>
          <w:rFonts w:ascii="Arial" w:hAnsi="Arial" w:cs="Arial"/>
        </w:rPr>
        <w:t xml:space="preserve">I </w:t>
      </w:r>
      <w:r w:rsidR="00E00369" w:rsidRPr="00E00369">
        <w:rPr>
          <w:rFonts w:ascii="Arial" w:hAnsi="Arial" w:cs="Arial"/>
        </w:rPr>
        <w:t xml:space="preserve">surveyed the existing employees to see the severity of the issue and its impact on the current employees. The approach was intended to identify the </w:t>
      </w:r>
      <w:r w:rsidR="00E00369" w:rsidRPr="00E00369">
        <w:rPr>
          <w:rFonts w:ascii="Arial" w:hAnsi="Arial" w:cs="Arial"/>
        </w:rPr>
        <w:lastRenderedPageBreak/>
        <w:t>key factors of the issues that cause the employees to resign taking into consideration that it is a tough time for anybody to leave their work due to the pandemic.</w:t>
      </w:r>
    </w:p>
    <w:p w14:paraId="6288FDD8" w14:textId="1EC69AB1" w:rsidR="00E00369" w:rsidRPr="00E00369" w:rsidRDefault="00E00369" w:rsidP="00E00369">
      <w:pPr>
        <w:pStyle w:val="Heading1"/>
        <w:spacing w:line="360" w:lineRule="auto"/>
        <w:jc w:val="both"/>
        <w:rPr>
          <w:rFonts w:ascii="Arial" w:hAnsi="Arial" w:cs="Arial"/>
          <w:b/>
          <w:bCs/>
          <w:color w:val="FF0000"/>
        </w:rPr>
      </w:pPr>
      <w:bookmarkStart w:id="7" w:name="_Toc80898624"/>
      <w:r w:rsidRPr="00E00369">
        <w:rPr>
          <w:rFonts w:ascii="Arial" w:hAnsi="Arial" w:cs="Arial"/>
          <w:b/>
          <w:bCs/>
          <w:color w:val="FF0000"/>
        </w:rPr>
        <w:t xml:space="preserve">Evaluation </w:t>
      </w:r>
      <w:r w:rsidR="007A74C4">
        <w:rPr>
          <w:rFonts w:ascii="Arial" w:hAnsi="Arial" w:cs="Arial"/>
          <w:b/>
          <w:bCs/>
          <w:color w:val="FF0000"/>
        </w:rPr>
        <w:t xml:space="preserve">of </w:t>
      </w:r>
      <w:r w:rsidRPr="00E00369">
        <w:rPr>
          <w:rFonts w:ascii="Arial" w:hAnsi="Arial" w:cs="Arial"/>
          <w:b/>
          <w:bCs/>
          <w:color w:val="FF0000"/>
        </w:rPr>
        <w:t>the current situation</w:t>
      </w:r>
      <w:bookmarkEnd w:id="7"/>
      <w:r w:rsidRPr="00E00369">
        <w:rPr>
          <w:rFonts w:ascii="Arial" w:hAnsi="Arial" w:cs="Arial"/>
          <w:b/>
          <w:bCs/>
          <w:color w:val="FF0000"/>
        </w:rPr>
        <w:t xml:space="preserve"> </w:t>
      </w:r>
    </w:p>
    <w:p w14:paraId="3C7F3264" w14:textId="77777777" w:rsidR="00E00369" w:rsidRPr="00E00369" w:rsidRDefault="00E00369" w:rsidP="00E00369">
      <w:pPr>
        <w:pStyle w:val="Heading2"/>
        <w:spacing w:line="360" w:lineRule="auto"/>
        <w:rPr>
          <w:rFonts w:ascii="Arial" w:hAnsi="Arial" w:cs="Arial"/>
          <w:b/>
          <w:bCs/>
        </w:rPr>
      </w:pPr>
      <w:bookmarkStart w:id="8" w:name="_Toc80898625"/>
      <w:r w:rsidRPr="00E00369">
        <w:rPr>
          <w:rFonts w:ascii="Arial" w:hAnsi="Arial" w:cs="Arial"/>
          <w:b/>
          <w:bCs/>
        </w:rPr>
        <w:t>Tools used to evaluate the current situation</w:t>
      </w:r>
      <w:bookmarkEnd w:id="8"/>
    </w:p>
    <w:p w14:paraId="76BD07E2" w14:textId="77777777" w:rsidR="00E00369" w:rsidRPr="00E00369" w:rsidRDefault="00E00369" w:rsidP="00E00369">
      <w:pPr>
        <w:pStyle w:val="Heading3"/>
        <w:spacing w:line="360" w:lineRule="auto"/>
        <w:rPr>
          <w:rFonts w:ascii="Arial" w:hAnsi="Arial" w:cs="Arial"/>
          <w:b/>
          <w:bCs/>
          <w:i/>
          <w:iCs/>
          <w:color w:val="00B050"/>
        </w:rPr>
      </w:pPr>
      <w:bookmarkStart w:id="9" w:name="_Toc80898626"/>
      <w:r w:rsidRPr="00E00369">
        <w:rPr>
          <w:rFonts w:ascii="Arial" w:hAnsi="Arial" w:cs="Arial"/>
          <w:b/>
          <w:bCs/>
          <w:i/>
          <w:iCs/>
          <w:color w:val="00B050"/>
        </w:rPr>
        <w:t>SWOT analysis</w:t>
      </w:r>
      <w:bookmarkEnd w:id="9"/>
      <w:r w:rsidRPr="00E00369">
        <w:rPr>
          <w:rFonts w:ascii="Arial" w:hAnsi="Arial" w:cs="Arial"/>
          <w:b/>
          <w:bCs/>
          <w:i/>
          <w:iCs/>
          <w:color w:val="00B050"/>
        </w:rPr>
        <w:t xml:space="preserve"> </w:t>
      </w:r>
    </w:p>
    <w:p w14:paraId="4CE455F9" w14:textId="115821AF" w:rsidR="00E00369" w:rsidRPr="00E00369" w:rsidRDefault="00E00369" w:rsidP="00E00369">
      <w:pPr>
        <w:spacing w:line="360" w:lineRule="auto"/>
        <w:rPr>
          <w:rFonts w:ascii="Arial" w:hAnsi="Arial" w:cs="Arial"/>
        </w:rPr>
      </w:pPr>
      <w:r w:rsidRPr="00E00369">
        <w:rPr>
          <w:rFonts w:ascii="Arial" w:hAnsi="Arial" w:cs="Arial"/>
        </w:rPr>
        <w:t xml:space="preserve">To better evaluate the </w:t>
      </w:r>
      <w:r w:rsidR="00A82FCB" w:rsidRPr="00E00369">
        <w:rPr>
          <w:rFonts w:ascii="Arial" w:hAnsi="Arial" w:cs="Arial"/>
        </w:rPr>
        <w:t>situation,</w:t>
      </w:r>
      <w:r w:rsidRPr="00E00369">
        <w:rPr>
          <w:rFonts w:ascii="Arial" w:hAnsi="Arial" w:cs="Arial"/>
        </w:rPr>
        <w:t xml:space="preserve"> it is useful to demonstrate a SWOT analysis to identify the company strengths, weaknesses, opportunities and threats to find a solution that could assist companies in overcoming the obstacles (Barney and Hesterly, 2019). This will help the company in getting </w:t>
      </w:r>
      <w:r w:rsidR="00A82FCB" w:rsidRPr="00E00369">
        <w:rPr>
          <w:rFonts w:ascii="Arial" w:hAnsi="Arial" w:cs="Arial"/>
        </w:rPr>
        <w:t>back to</w:t>
      </w:r>
      <w:r w:rsidRPr="00E00369">
        <w:rPr>
          <w:rFonts w:ascii="Arial" w:hAnsi="Arial" w:cs="Arial"/>
        </w:rPr>
        <w:t xml:space="preserve"> the right track and to minimize the </w:t>
      </w:r>
      <w:r w:rsidR="005F7A62">
        <w:rPr>
          <w:rFonts w:ascii="Arial" w:hAnsi="Arial" w:cs="Arial"/>
        </w:rPr>
        <w:t>attrition</w:t>
      </w:r>
      <w:r w:rsidRPr="00E00369">
        <w:rPr>
          <w:rFonts w:ascii="Arial" w:hAnsi="Arial" w:cs="Arial"/>
        </w:rPr>
        <w:t xml:space="preserve"> rate.</w:t>
      </w:r>
    </w:p>
    <w:tbl>
      <w:tblPr>
        <w:tblStyle w:val="PlainTable1"/>
        <w:tblW w:w="0" w:type="auto"/>
        <w:tblLook w:val="04A0" w:firstRow="1" w:lastRow="0" w:firstColumn="1" w:lastColumn="0" w:noHBand="0" w:noVBand="1"/>
      </w:tblPr>
      <w:tblGrid>
        <w:gridCol w:w="4508"/>
        <w:gridCol w:w="4508"/>
      </w:tblGrid>
      <w:tr w:rsidR="00E00369" w:rsidRPr="00E00369" w14:paraId="578FCFB3" w14:textId="77777777" w:rsidTr="00BC21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EC30872" w14:textId="77777777" w:rsidR="00E00369" w:rsidRPr="00E00369" w:rsidRDefault="00E00369" w:rsidP="00E00369">
            <w:pPr>
              <w:spacing w:line="360" w:lineRule="auto"/>
              <w:jc w:val="center"/>
              <w:rPr>
                <w:rFonts w:ascii="Arial" w:hAnsi="Arial" w:cs="Arial"/>
              </w:rPr>
            </w:pPr>
            <w:r w:rsidRPr="00E00369">
              <w:rPr>
                <w:rFonts w:ascii="Arial" w:hAnsi="Arial" w:cs="Arial"/>
              </w:rPr>
              <w:t>Strength</w:t>
            </w:r>
          </w:p>
        </w:tc>
        <w:tc>
          <w:tcPr>
            <w:tcW w:w="4508" w:type="dxa"/>
          </w:tcPr>
          <w:p w14:paraId="4B27F932" w14:textId="77777777" w:rsidR="00E00369" w:rsidRPr="00E00369" w:rsidRDefault="00E00369" w:rsidP="00E0036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E00369">
              <w:rPr>
                <w:rFonts w:ascii="Arial" w:hAnsi="Arial" w:cs="Arial"/>
              </w:rPr>
              <w:t>Weaknesses</w:t>
            </w:r>
          </w:p>
        </w:tc>
      </w:tr>
      <w:tr w:rsidR="00E00369" w:rsidRPr="00E00369" w14:paraId="5EB34BEB" w14:textId="77777777" w:rsidTr="00BC2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31FEC61" w14:textId="77777777" w:rsidR="00E00369" w:rsidRPr="00E00369" w:rsidRDefault="00E00369" w:rsidP="00E00369">
            <w:pPr>
              <w:spacing w:line="360" w:lineRule="auto"/>
              <w:rPr>
                <w:rFonts w:ascii="Arial" w:hAnsi="Arial" w:cs="Arial"/>
                <w:b w:val="0"/>
                <w:bCs w:val="0"/>
              </w:rPr>
            </w:pPr>
            <w:r w:rsidRPr="00E00369">
              <w:rPr>
                <w:rFonts w:ascii="Arial" w:hAnsi="Arial" w:cs="Arial"/>
                <w:b w:val="0"/>
                <w:bCs w:val="0"/>
              </w:rPr>
              <w:t>Good salary.</w:t>
            </w:r>
          </w:p>
        </w:tc>
        <w:tc>
          <w:tcPr>
            <w:tcW w:w="4508" w:type="dxa"/>
          </w:tcPr>
          <w:p w14:paraId="3ABC23B9" w14:textId="77777777" w:rsidR="00E00369" w:rsidRPr="00E00369" w:rsidRDefault="00E00369" w:rsidP="00E0036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0369">
              <w:rPr>
                <w:rFonts w:ascii="Arial" w:hAnsi="Arial" w:cs="Arial"/>
              </w:rPr>
              <w:t>Communication.</w:t>
            </w:r>
          </w:p>
        </w:tc>
      </w:tr>
      <w:tr w:rsidR="00E00369" w:rsidRPr="00E00369" w14:paraId="2BDEE2E8" w14:textId="77777777" w:rsidTr="00BC2139">
        <w:tc>
          <w:tcPr>
            <w:cnfStyle w:val="001000000000" w:firstRow="0" w:lastRow="0" w:firstColumn="1" w:lastColumn="0" w:oddVBand="0" w:evenVBand="0" w:oddHBand="0" w:evenHBand="0" w:firstRowFirstColumn="0" w:firstRowLastColumn="0" w:lastRowFirstColumn="0" w:lastRowLastColumn="0"/>
            <w:tcW w:w="4508" w:type="dxa"/>
          </w:tcPr>
          <w:p w14:paraId="1F745CCD" w14:textId="77777777" w:rsidR="00E00369" w:rsidRPr="00E00369" w:rsidRDefault="00E00369" w:rsidP="00E00369">
            <w:pPr>
              <w:spacing w:line="360" w:lineRule="auto"/>
              <w:rPr>
                <w:rFonts w:ascii="Arial" w:hAnsi="Arial" w:cs="Arial"/>
                <w:b w:val="0"/>
                <w:bCs w:val="0"/>
              </w:rPr>
            </w:pPr>
            <w:r w:rsidRPr="00E00369">
              <w:rPr>
                <w:rFonts w:ascii="Arial" w:hAnsi="Arial" w:cs="Arial"/>
                <w:b w:val="0"/>
                <w:bCs w:val="0"/>
              </w:rPr>
              <w:t>Flexible working hours.</w:t>
            </w:r>
          </w:p>
        </w:tc>
        <w:tc>
          <w:tcPr>
            <w:tcW w:w="4508" w:type="dxa"/>
          </w:tcPr>
          <w:p w14:paraId="4E18E390" w14:textId="77777777" w:rsidR="00E00369" w:rsidRPr="00E00369" w:rsidRDefault="00E00369" w:rsidP="00E0036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0369">
              <w:rPr>
                <w:rFonts w:ascii="Arial" w:hAnsi="Arial" w:cs="Arial"/>
              </w:rPr>
              <w:t>Additional working hours.</w:t>
            </w:r>
          </w:p>
        </w:tc>
      </w:tr>
      <w:tr w:rsidR="00E00369" w:rsidRPr="00E00369" w14:paraId="24C1C748" w14:textId="77777777" w:rsidTr="00BC2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0B39EB9" w14:textId="77777777" w:rsidR="00E00369" w:rsidRPr="00E00369" w:rsidRDefault="00E00369" w:rsidP="00E00369">
            <w:pPr>
              <w:spacing w:line="360" w:lineRule="auto"/>
              <w:rPr>
                <w:rFonts w:ascii="Arial" w:hAnsi="Arial" w:cs="Arial"/>
                <w:b w:val="0"/>
                <w:bCs w:val="0"/>
              </w:rPr>
            </w:pPr>
            <w:r w:rsidRPr="00E00369">
              <w:rPr>
                <w:rFonts w:ascii="Arial" w:hAnsi="Arial" w:cs="Arial"/>
                <w:b w:val="0"/>
                <w:bCs w:val="0"/>
              </w:rPr>
              <w:t>Social and Medical insurance</w:t>
            </w:r>
          </w:p>
        </w:tc>
        <w:tc>
          <w:tcPr>
            <w:tcW w:w="4508" w:type="dxa"/>
          </w:tcPr>
          <w:p w14:paraId="25DCDAC7" w14:textId="2EBF085A" w:rsidR="00E00369" w:rsidRPr="00E00369" w:rsidRDefault="00A82FCB" w:rsidP="00E0036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0369">
              <w:rPr>
                <w:rFonts w:ascii="Arial" w:hAnsi="Arial" w:cs="Arial"/>
              </w:rPr>
              <w:t>Favo</w:t>
            </w:r>
            <w:r>
              <w:rPr>
                <w:rFonts w:ascii="Arial" w:hAnsi="Arial" w:cs="Arial"/>
              </w:rPr>
              <w:t>uri</w:t>
            </w:r>
            <w:r w:rsidRPr="00E00369">
              <w:rPr>
                <w:rFonts w:ascii="Arial" w:hAnsi="Arial" w:cs="Arial"/>
              </w:rPr>
              <w:t>tism</w:t>
            </w:r>
            <w:r w:rsidR="00E00369" w:rsidRPr="00E00369">
              <w:rPr>
                <w:rFonts w:ascii="Arial" w:hAnsi="Arial" w:cs="Arial"/>
              </w:rPr>
              <w:t xml:space="preserve"> and Racism</w:t>
            </w:r>
          </w:p>
        </w:tc>
      </w:tr>
      <w:tr w:rsidR="00E00369" w:rsidRPr="00E00369" w14:paraId="439B946C" w14:textId="77777777" w:rsidTr="00BC2139">
        <w:tc>
          <w:tcPr>
            <w:cnfStyle w:val="001000000000" w:firstRow="0" w:lastRow="0" w:firstColumn="1" w:lastColumn="0" w:oddVBand="0" w:evenVBand="0" w:oddHBand="0" w:evenHBand="0" w:firstRowFirstColumn="0" w:firstRowLastColumn="0" w:lastRowFirstColumn="0" w:lastRowLastColumn="0"/>
            <w:tcW w:w="4508" w:type="dxa"/>
          </w:tcPr>
          <w:p w14:paraId="3906D778" w14:textId="77777777" w:rsidR="00E00369" w:rsidRPr="00E00369" w:rsidRDefault="00E00369" w:rsidP="00E00369">
            <w:pPr>
              <w:spacing w:line="360" w:lineRule="auto"/>
              <w:rPr>
                <w:rFonts w:ascii="Arial" w:hAnsi="Arial" w:cs="Arial"/>
                <w:b w:val="0"/>
                <w:bCs w:val="0"/>
              </w:rPr>
            </w:pPr>
            <w:r w:rsidRPr="00E00369">
              <w:rPr>
                <w:rFonts w:ascii="Arial" w:hAnsi="Arial" w:cs="Arial"/>
                <w:b w:val="0"/>
                <w:bCs w:val="0"/>
              </w:rPr>
              <w:t>Bonus programs.</w:t>
            </w:r>
          </w:p>
        </w:tc>
        <w:tc>
          <w:tcPr>
            <w:tcW w:w="4508" w:type="dxa"/>
          </w:tcPr>
          <w:p w14:paraId="5684E6EA" w14:textId="77777777" w:rsidR="00E00369" w:rsidRPr="00E00369" w:rsidRDefault="00E00369" w:rsidP="00E0036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0369">
              <w:rPr>
                <w:rFonts w:ascii="Arial" w:hAnsi="Arial" w:cs="Arial"/>
              </w:rPr>
              <w:t>Escalation metric.</w:t>
            </w:r>
          </w:p>
        </w:tc>
      </w:tr>
    </w:tbl>
    <w:p w14:paraId="4299BEEA" w14:textId="77777777" w:rsidR="00E00369" w:rsidRPr="00E00369" w:rsidRDefault="00E00369" w:rsidP="00E00369">
      <w:pPr>
        <w:spacing w:line="360" w:lineRule="auto"/>
        <w:rPr>
          <w:rFonts w:ascii="Arial" w:hAnsi="Arial" w:cs="Arial"/>
        </w:rPr>
      </w:pPr>
    </w:p>
    <w:p w14:paraId="1F3DDC05" w14:textId="73D5CB6E" w:rsidR="00E00369" w:rsidRPr="00E00369" w:rsidRDefault="00E00369" w:rsidP="00E00369">
      <w:pPr>
        <w:spacing w:line="360" w:lineRule="auto"/>
        <w:rPr>
          <w:rFonts w:ascii="Arial" w:hAnsi="Arial" w:cs="Arial"/>
        </w:rPr>
      </w:pPr>
      <w:r w:rsidRPr="00E00369">
        <w:rPr>
          <w:rFonts w:ascii="Arial" w:hAnsi="Arial" w:cs="Arial"/>
        </w:rPr>
        <w:t xml:space="preserve">Through </w:t>
      </w:r>
      <w:r w:rsidR="00A82FCB" w:rsidRPr="00E00369">
        <w:rPr>
          <w:rFonts w:ascii="Arial" w:hAnsi="Arial" w:cs="Arial"/>
        </w:rPr>
        <w:t>analysing</w:t>
      </w:r>
      <w:r w:rsidRPr="00E00369">
        <w:rPr>
          <w:rFonts w:ascii="Arial" w:hAnsi="Arial" w:cs="Arial"/>
        </w:rPr>
        <w:t xml:space="preserve"> the strengths vs weaknesses of company X, they are providing one of the best salaries in the market compared to the competitors within the same field. However, this comes with the cost of adding extra tasks from the employees that would result in consuming more time and energy. Company X is providing flexible working hours that could be adjusted based on the availability of the staff, in addition, that it provides additional benefits such as top notch social and medical insurance program for the staff, and many employees and their families are benefiting from them massively. Company X also has a unique bonus program and recognition programs that can drive the employees to success and excel more effort. It adds a little bit of competition between the staff to satisfy the customers which comply with the company’s goal and vision. On the other hand, one of the major issues in company X is the lack of communication skills between the staff in different departments, the </w:t>
      </w:r>
      <w:r w:rsidR="005F7A62">
        <w:rPr>
          <w:rFonts w:ascii="Arial" w:hAnsi="Arial" w:cs="Arial"/>
        </w:rPr>
        <w:t>consistency</w:t>
      </w:r>
      <w:r w:rsidRPr="00E00369">
        <w:rPr>
          <w:rFonts w:ascii="Arial" w:hAnsi="Arial" w:cs="Arial"/>
        </w:rPr>
        <w:t xml:space="preserve"> is missing between the employees, especially between the different levels in the company like management and staff. </w:t>
      </w:r>
      <w:r w:rsidR="00A82FCB" w:rsidRPr="00E00369">
        <w:rPr>
          <w:rFonts w:ascii="Arial" w:hAnsi="Arial" w:cs="Arial"/>
        </w:rPr>
        <w:t>Favouritism</w:t>
      </w:r>
      <w:r w:rsidRPr="00E00369">
        <w:rPr>
          <w:rFonts w:ascii="Arial" w:hAnsi="Arial" w:cs="Arial"/>
        </w:rPr>
        <w:t xml:space="preserve"> and Racism both form the dominant weakness point in company X that’s driving the attrition rate in the firm, this is caused due to the lack of communication between the employees and the management. The escalation metric within company X represents a big obstacle for the employees, it is very difficult to escalate an incident or report an issue to the higher management, in addition, that due to </w:t>
      </w:r>
      <w:r w:rsidR="00A82FCB" w:rsidRPr="00E00369">
        <w:rPr>
          <w:rFonts w:ascii="Arial" w:hAnsi="Arial" w:cs="Arial"/>
        </w:rPr>
        <w:t>favouritism</w:t>
      </w:r>
      <w:r w:rsidRPr="00E00369">
        <w:rPr>
          <w:rFonts w:ascii="Arial" w:hAnsi="Arial" w:cs="Arial"/>
        </w:rPr>
        <w:t xml:space="preserve"> the fresh employees are always victims to several harassments. </w:t>
      </w:r>
    </w:p>
    <w:tbl>
      <w:tblPr>
        <w:tblStyle w:val="PlainTable1"/>
        <w:tblW w:w="0" w:type="auto"/>
        <w:tblLook w:val="04A0" w:firstRow="1" w:lastRow="0" w:firstColumn="1" w:lastColumn="0" w:noHBand="0" w:noVBand="1"/>
      </w:tblPr>
      <w:tblGrid>
        <w:gridCol w:w="4508"/>
        <w:gridCol w:w="4508"/>
      </w:tblGrid>
      <w:tr w:rsidR="00E00369" w:rsidRPr="00E00369" w14:paraId="70885F77" w14:textId="77777777" w:rsidTr="00BC21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32E6A75" w14:textId="77777777" w:rsidR="00E00369" w:rsidRPr="00E00369" w:rsidRDefault="00E00369" w:rsidP="00E00369">
            <w:pPr>
              <w:spacing w:line="360" w:lineRule="auto"/>
              <w:jc w:val="center"/>
              <w:rPr>
                <w:rFonts w:ascii="Arial" w:hAnsi="Arial" w:cs="Arial"/>
              </w:rPr>
            </w:pPr>
            <w:r w:rsidRPr="00E00369">
              <w:rPr>
                <w:rFonts w:ascii="Arial" w:hAnsi="Arial" w:cs="Arial"/>
              </w:rPr>
              <w:lastRenderedPageBreak/>
              <w:t>Opportunities</w:t>
            </w:r>
          </w:p>
        </w:tc>
        <w:tc>
          <w:tcPr>
            <w:tcW w:w="4508" w:type="dxa"/>
          </w:tcPr>
          <w:p w14:paraId="46B6DEA6" w14:textId="77777777" w:rsidR="00E00369" w:rsidRPr="00E00369" w:rsidRDefault="00E00369" w:rsidP="00E0036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E00369">
              <w:rPr>
                <w:rFonts w:ascii="Arial" w:hAnsi="Arial" w:cs="Arial"/>
              </w:rPr>
              <w:t>Threats</w:t>
            </w:r>
          </w:p>
        </w:tc>
      </w:tr>
      <w:tr w:rsidR="00E00369" w:rsidRPr="00E00369" w14:paraId="70C7125E" w14:textId="77777777" w:rsidTr="00BC2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AC35E47" w14:textId="77777777" w:rsidR="00E00369" w:rsidRPr="00E00369" w:rsidRDefault="00E00369" w:rsidP="00E00369">
            <w:pPr>
              <w:spacing w:line="360" w:lineRule="auto"/>
              <w:rPr>
                <w:rFonts w:ascii="Arial" w:hAnsi="Arial" w:cs="Arial"/>
                <w:b w:val="0"/>
                <w:bCs w:val="0"/>
              </w:rPr>
            </w:pPr>
            <w:r w:rsidRPr="00E00369">
              <w:rPr>
                <w:rFonts w:ascii="Arial" w:hAnsi="Arial" w:cs="Arial"/>
                <w:b w:val="0"/>
                <w:bCs w:val="0"/>
              </w:rPr>
              <w:t>Understanding the market</w:t>
            </w:r>
          </w:p>
        </w:tc>
        <w:tc>
          <w:tcPr>
            <w:tcW w:w="4508" w:type="dxa"/>
          </w:tcPr>
          <w:p w14:paraId="7404A1FB" w14:textId="77777777" w:rsidR="00E00369" w:rsidRPr="00E00369" w:rsidRDefault="00E00369" w:rsidP="00E0036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0369">
              <w:rPr>
                <w:rFonts w:ascii="Arial" w:hAnsi="Arial" w:cs="Arial"/>
              </w:rPr>
              <w:t>Mental welfare.</w:t>
            </w:r>
          </w:p>
        </w:tc>
      </w:tr>
      <w:tr w:rsidR="00E00369" w:rsidRPr="00E00369" w14:paraId="196471B6" w14:textId="77777777" w:rsidTr="00BC2139">
        <w:tc>
          <w:tcPr>
            <w:cnfStyle w:val="001000000000" w:firstRow="0" w:lastRow="0" w:firstColumn="1" w:lastColumn="0" w:oddVBand="0" w:evenVBand="0" w:oddHBand="0" w:evenHBand="0" w:firstRowFirstColumn="0" w:firstRowLastColumn="0" w:lastRowFirstColumn="0" w:lastRowLastColumn="0"/>
            <w:tcW w:w="4508" w:type="dxa"/>
          </w:tcPr>
          <w:p w14:paraId="2018877A" w14:textId="77777777" w:rsidR="00E00369" w:rsidRPr="00E00369" w:rsidRDefault="00E00369" w:rsidP="00E00369">
            <w:pPr>
              <w:spacing w:line="360" w:lineRule="auto"/>
              <w:rPr>
                <w:rFonts w:ascii="Arial" w:hAnsi="Arial" w:cs="Arial"/>
                <w:b w:val="0"/>
                <w:bCs w:val="0"/>
              </w:rPr>
            </w:pPr>
            <w:r w:rsidRPr="00E00369">
              <w:rPr>
                <w:rFonts w:ascii="Arial" w:hAnsi="Arial" w:cs="Arial"/>
                <w:b w:val="0"/>
                <w:bCs w:val="0"/>
              </w:rPr>
              <w:t>Learning new skills</w:t>
            </w:r>
          </w:p>
        </w:tc>
        <w:tc>
          <w:tcPr>
            <w:tcW w:w="4508" w:type="dxa"/>
          </w:tcPr>
          <w:p w14:paraId="68121960" w14:textId="77777777" w:rsidR="00E00369" w:rsidRPr="00E00369" w:rsidRDefault="00E00369" w:rsidP="00E0036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0369">
              <w:rPr>
                <w:rFonts w:ascii="Arial" w:hAnsi="Arial" w:cs="Arial"/>
              </w:rPr>
              <w:t>Work-life balance.</w:t>
            </w:r>
          </w:p>
        </w:tc>
      </w:tr>
      <w:tr w:rsidR="00E00369" w:rsidRPr="00E00369" w14:paraId="231892C2" w14:textId="77777777" w:rsidTr="00BC2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D6B13EE" w14:textId="77777777" w:rsidR="00E00369" w:rsidRPr="00E00369" w:rsidRDefault="00E00369" w:rsidP="00E00369">
            <w:pPr>
              <w:spacing w:line="360" w:lineRule="auto"/>
              <w:rPr>
                <w:rFonts w:ascii="Arial" w:hAnsi="Arial" w:cs="Arial"/>
                <w:b w:val="0"/>
                <w:bCs w:val="0"/>
              </w:rPr>
            </w:pPr>
            <w:r w:rsidRPr="00E00369">
              <w:rPr>
                <w:rFonts w:ascii="Arial" w:hAnsi="Arial" w:cs="Arial"/>
                <w:b w:val="0"/>
                <w:bCs w:val="0"/>
              </w:rPr>
              <w:t>Training programs</w:t>
            </w:r>
          </w:p>
        </w:tc>
        <w:tc>
          <w:tcPr>
            <w:tcW w:w="4508" w:type="dxa"/>
          </w:tcPr>
          <w:p w14:paraId="4FE86FDF" w14:textId="77777777" w:rsidR="00E00369" w:rsidRPr="00E00369" w:rsidRDefault="00E00369" w:rsidP="00E0036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00369">
              <w:rPr>
                <w:rFonts w:ascii="Arial" w:hAnsi="Arial" w:cs="Arial"/>
              </w:rPr>
              <w:t>Adapting to work environment.</w:t>
            </w:r>
          </w:p>
        </w:tc>
      </w:tr>
      <w:tr w:rsidR="00E00369" w:rsidRPr="00E00369" w14:paraId="3CB33512" w14:textId="77777777" w:rsidTr="00BC2139">
        <w:tc>
          <w:tcPr>
            <w:cnfStyle w:val="001000000000" w:firstRow="0" w:lastRow="0" w:firstColumn="1" w:lastColumn="0" w:oddVBand="0" w:evenVBand="0" w:oddHBand="0" w:evenHBand="0" w:firstRowFirstColumn="0" w:firstRowLastColumn="0" w:lastRowFirstColumn="0" w:lastRowLastColumn="0"/>
            <w:tcW w:w="4508" w:type="dxa"/>
          </w:tcPr>
          <w:p w14:paraId="00C2E0AA" w14:textId="77777777" w:rsidR="00E00369" w:rsidRPr="00E00369" w:rsidRDefault="00E00369" w:rsidP="00E00369">
            <w:pPr>
              <w:spacing w:line="360" w:lineRule="auto"/>
              <w:rPr>
                <w:rFonts w:ascii="Arial" w:hAnsi="Arial" w:cs="Arial"/>
                <w:b w:val="0"/>
                <w:bCs w:val="0"/>
              </w:rPr>
            </w:pPr>
            <w:r w:rsidRPr="00E00369">
              <w:rPr>
                <w:rFonts w:ascii="Arial" w:hAnsi="Arial" w:cs="Arial"/>
                <w:b w:val="0"/>
                <w:bCs w:val="0"/>
              </w:rPr>
              <w:t>Working to a leading company</w:t>
            </w:r>
          </w:p>
        </w:tc>
        <w:tc>
          <w:tcPr>
            <w:tcW w:w="4508" w:type="dxa"/>
          </w:tcPr>
          <w:p w14:paraId="4F319879" w14:textId="77777777" w:rsidR="00E00369" w:rsidRPr="00E00369" w:rsidRDefault="00E00369" w:rsidP="00E0036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00369">
              <w:rPr>
                <w:rFonts w:ascii="Arial" w:hAnsi="Arial" w:cs="Arial"/>
              </w:rPr>
              <w:t>Promotions.</w:t>
            </w:r>
          </w:p>
        </w:tc>
      </w:tr>
    </w:tbl>
    <w:p w14:paraId="4207D40C" w14:textId="77777777" w:rsidR="00E00369" w:rsidRPr="00E00369" w:rsidRDefault="00E00369" w:rsidP="00E00369">
      <w:pPr>
        <w:spacing w:line="360" w:lineRule="auto"/>
        <w:rPr>
          <w:rFonts w:ascii="Arial" w:hAnsi="Arial" w:cs="Arial"/>
        </w:rPr>
      </w:pPr>
    </w:p>
    <w:p w14:paraId="415EA866" w14:textId="277FCE74" w:rsidR="00E00369" w:rsidRPr="00E00369" w:rsidRDefault="00E00369" w:rsidP="00E00369">
      <w:pPr>
        <w:spacing w:line="360" w:lineRule="auto"/>
        <w:rPr>
          <w:rFonts w:ascii="Arial" w:hAnsi="Arial" w:cs="Arial"/>
        </w:rPr>
      </w:pPr>
      <w:r w:rsidRPr="00E00369">
        <w:rPr>
          <w:rFonts w:ascii="Arial" w:hAnsi="Arial" w:cs="Arial"/>
        </w:rPr>
        <w:t xml:space="preserve">Company X grants the opportunity for its staff to discover the market and understand the field of customer service, in addition, that it assists the staff to learn new skills every day that could be very useful in the daily routine. It also provides an easy and interesting training program for the staff with periodic refreshment on the new topics in the market, it also benefits the staff by working to a reputable and a leading company in the field. One of the major threats for company X is that it affects the mental welfare of the employees due to the several incidents of racism and </w:t>
      </w:r>
      <w:r w:rsidR="00A82FCB" w:rsidRPr="00E00369">
        <w:rPr>
          <w:rFonts w:ascii="Arial" w:hAnsi="Arial" w:cs="Arial"/>
        </w:rPr>
        <w:t>favouritism</w:t>
      </w:r>
      <w:r w:rsidRPr="00E00369">
        <w:rPr>
          <w:rFonts w:ascii="Arial" w:hAnsi="Arial" w:cs="Arial"/>
        </w:rPr>
        <w:t xml:space="preserve">, it can cause the staff to lose faith in the work environment and could make them suffer from traumatizing events. Besides the flexible hours threatens the work-life balance of the employees as it consumes the majority of their </w:t>
      </w:r>
      <w:r w:rsidR="00A82FCB" w:rsidRPr="00E00369">
        <w:rPr>
          <w:rFonts w:ascii="Arial" w:hAnsi="Arial" w:cs="Arial"/>
        </w:rPr>
        <w:t>time,</w:t>
      </w:r>
      <w:r w:rsidRPr="00E00369">
        <w:rPr>
          <w:rFonts w:ascii="Arial" w:hAnsi="Arial" w:cs="Arial"/>
        </w:rPr>
        <w:t xml:space="preserve"> and they work additional hours to complete their tasks. Another threat is that the adoption of to work environment since most of the employees now work from home, some of the employees find it difficult to return working from the premises once again. Another threat is that it is difficult to get promoted within the company.</w:t>
      </w:r>
    </w:p>
    <w:p w14:paraId="676F3B4D" w14:textId="77777777" w:rsidR="00E00369" w:rsidRPr="00E00369" w:rsidRDefault="00E00369" w:rsidP="00E00369">
      <w:pPr>
        <w:spacing w:line="360" w:lineRule="auto"/>
        <w:rPr>
          <w:rFonts w:ascii="Arial" w:hAnsi="Arial" w:cs="Arial"/>
        </w:rPr>
      </w:pPr>
      <w:bookmarkStart w:id="10" w:name="_Toc80898627"/>
      <w:r w:rsidRPr="00E00369">
        <w:rPr>
          <w:rStyle w:val="Heading3Char"/>
          <w:rFonts w:ascii="Arial" w:hAnsi="Arial" w:cs="Arial"/>
          <w:b/>
          <w:bCs/>
          <w:i/>
          <w:iCs/>
          <w:color w:val="00B050"/>
        </w:rPr>
        <w:t>PESTLE</w:t>
      </w:r>
      <w:bookmarkEnd w:id="10"/>
      <w:r w:rsidRPr="00E00369">
        <w:rPr>
          <w:rFonts w:ascii="Arial" w:hAnsi="Arial" w:cs="Arial"/>
        </w:rPr>
        <w:t xml:space="preserve"> </w:t>
      </w:r>
    </w:p>
    <w:p w14:paraId="3142E88B" w14:textId="69B54815" w:rsidR="00E00369" w:rsidRPr="00E00369" w:rsidRDefault="00E00369" w:rsidP="00E00369">
      <w:pPr>
        <w:spacing w:line="360" w:lineRule="auto"/>
        <w:rPr>
          <w:rFonts w:ascii="Arial" w:hAnsi="Arial" w:cs="Arial"/>
        </w:rPr>
      </w:pPr>
      <w:r w:rsidRPr="00E00369">
        <w:rPr>
          <w:rFonts w:ascii="Arial" w:hAnsi="Arial" w:cs="Arial"/>
        </w:rPr>
        <w:t xml:space="preserve">The PESTLE analysis helps greatly in understanding the external Political, Environmental, Social, Technological, Legal, and Economical factors that drive any company (David and David, 2016). The political factors affect the company in terms of the worldwide expansions in several countries especially that it is dealing with multiple expansions in several countries. The environmental factor </w:t>
      </w:r>
      <w:r w:rsidR="00A82FCB" w:rsidRPr="00E00369">
        <w:rPr>
          <w:rFonts w:ascii="Arial" w:hAnsi="Arial" w:cs="Arial"/>
        </w:rPr>
        <w:t>plays</w:t>
      </w:r>
      <w:r w:rsidRPr="00E00369">
        <w:rPr>
          <w:rFonts w:ascii="Arial" w:hAnsi="Arial" w:cs="Arial"/>
        </w:rPr>
        <w:t xml:space="preserve"> a massive role taking into consideration the breakout of the pandemic, it has affected the business massively and allowed the company to quickly find alternative solutions to cope with the changes in the world. On social scale, the social factor is dealing with the trends in the customers’ perception of the company and the demographic trends, it is affecting how the company operates and the management always seek the satisfaction of the customers based on the region on which they operate in. Technological factor is represented in implementing new technologies to cope with the global lock down besides the migration to remote environment for the employees. Legal factor is represented by the obligations by law to the company, and the company’s main code of conduct and policies, it is difficult to maintain such element in a widely spread work environment. Economic factor is the key element in the progress of the company, it is being measured by </w:t>
      </w:r>
      <w:r w:rsidRPr="00E00369">
        <w:rPr>
          <w:rFonts w:ascii="Arial" w:hAnsi="Arial" w:cs="Arial"/>
        </w:rPr>
        <w:lastRenderedPageBreak/>
        <w:t>the return of investment (ROI), in addition to the feedback from the customers, without a doubt that the Covid-19 has impacted the economic globally, yet it is important to take into account the alternatives and solutions to overcome the tough situation.</w:t>
      </w:r>
    </w:p>
    <w:p w14:paraId="6EDFE1BA" w14:textId="77777777" w:rsidR="00E00369" w:rsidRPr="00E00369" w:rsidRDefault="00E00369" w:rsidP="00E00369">
      <w:pPr>
        <w:pStyle w:val="Heading3"/>
        <w:spacing w:line="360" w:lineRule="auto"/>
        <w:rPr>
          <w:rFonts w:ascii="Arial" w:hAnsi="Arial" w:cs="Arial"/>
          <w:b/>
          <w:bCs/>
          <w:i/>
          <w:iCs/>
          <w:color w:val="00B050"/>
          <w:sz w:val="32"/>
          <w:szCs w:val="32"/>
        </w:rPr>
      </w:pPr>
      <w:bookmarkStart w:id="11" w:name="_Toc80898628"/>
      <w:r w:rsidRPr="00E00369">
        <w:rPr>
          <w:rFonts w:ascii="Arial" w:hAnsi="Arial" w:cs="Arial"/>
          <w:b/>
          <w:bCs/>
          <w:i/>
          <w:iCs/>
          <w:color w:val="00B050"/>
          <w:sz w:val="32"/>
          <w:szCs w:val="32"/>
        </w:rPr>
        <w:t>Cause and Effect Diagram (Fishbone Analysis)</w:t>
      </w:r>
      <w:bookmarkEnd w:id="11"/>
      <w:r w:rsidRPr="00E00369">
        <w:rPr>
          <w:rFonts w:ascii="Arial" w:hAnsi="Arial" w:cs="Arial"/>
          <w:b/>
          <w:bCs/>
          <w:i/>
          <w:iCs/>
          <w:color w:val="00B050"/>
          <w:sz w:val="32"/>
          <w:szCs w:val="32"/>
        </w:rPr>
        <w:t xml:space="preserve"> </w:t>
      </w:r>
    </w:p>
    <w:p w14:paraId="1DE3967B" w14:textId="2B0BA9AE" w:rsidR="00E00369" w:rsidRPr="00E00369" w:rsidRDefault="00E00369" w:rsidP="00E00369">
      <w:pPr>
        <w:spacing w:line="360" w:lineRule="auto"/>
        <w:rPr>
          <w:rFonts w:ascii="Arial" w:hAnsi="Arial" w:cs="Arial"/>
        </w:rPr>
      </w:pPr>
      <w:r w:rsidRPr="00E00369">
        <w:rPr>
          <w:rFonts w:ascii="Arial" w:hAnsi="Arial" w:cs="Arial"/>
        </w:rPr>
        <w:t xml:space="preserve">The head of the fish would be represented in </w:t>
      </w:r>
      <w:r w:rsidR="00A82FCB" w:rsidRPr="00E00369">
        <w:rPr>
          <w:rFonts w:ascii="Arial" w:hAnsi="Arial" w:cs="Arial"/>
        </w:rPr>
        <w:t>favouritism</w:t>
      </w:r>
      <w:r w:rsidRPr="00E00369">
        <w:rPr>
          <w:rFonts w:ascii="Arial" w:hAnsi="Arial" w:cs="Arial"/>
        </w:rPr>
        <w:t xml:space="preserve"> and racism. The first cause of the issue would be that employees are not feeling secure with their current positions, then a subsequent cause would be that they will try to select the individuals that they feel less threatening to them to be around them in the environment, and another subsequent cause would be the company selected wrong </w:t>
      </w:r>
      <w:r w:rsidR="00A82FCB" w:rsidRPr="00E00369">
        <w:rPr>
          <w:rFonts w:ascii="Arial" w:hAnsi="Arial" w:cs="Arial"/>
        </w:rPr>
        <w:t>calibres</w:t>
      </w:r>
      <w:r w:rsidRPr="00E00369">
        <w:rPr>
          <w:rFonts w:ascii="Arial" w:hAnsi="Arial" w:cs="Arial"/>
        </w:rPr>
        <w:t xml:space="preserve"> in the interview that don’t have loyalty to the firm. The resignation of the employees has increased due to the chain of causes in the fishbone analysis. These and other factors are shown in the following diagram.</w:t>
      </w:r>
    </w:p>
    <w:p w14:paraId="3F10B48A" w14:textId="77777777" w:rsidR="00E00369" w:rsidRPr="00E00369" w:rsidRDefault="00E00369" w:rsidP="00E00369">
      <w:pPr>
        <w:spacing w:line="360" w:lineRule="auto"/>
        <w:rPr>
          <w:rFonts w:ascii="Arial" w:hAnsi="Arial" w:cs="Arial"/>
        </w:rPr>
      </w:pPr>
      <w:r w:rsidRPr="00E00369">
        <w:rPr>
          <w:rFonts w:ascii="Arial" w:hAnsi="Arial" w:cs="Arial"/>
          <w:noProof/>
          <w:lang w:val="en-US"/>
        </w:rPr>
        <w:drawing>
          <wp:inline distT="0" distB="0" distL="0" distR="0" wp14:anchorId="2972DD63" wp14:editId="36A3F44F">
            <wp:extent cx="5904768" cy="3900488"/>
            <wp:effectExtent l="0" t="0" r="1270" b="508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2206" cy="3912007"/>
                    </a:xfrm>
                    <a:prstGeom prst="rect">
                      <a:avLst/>
                    </a:prstGeom>
                    <a:noFill/>
                    <a:ln>
                      <a:noFill/>
                    </a:ln>
                  </pic:spPr>
                </pic:pic>
              </a:graphicData>
            </a:graphic>
          </wp:inline>
        </w:drawing>
      </w:r>
    </w:p>
    <w:p w14:paraId="7EEAF363" w14:textId="511F4A1A" w:rsidR="00E00369" w:rsidRPr="00E00369" w:rsidRDefault="007A74C4" w:rsidP="00E00369">
      <w:pPr>
        <w:pStyle w:val="Heading2"/>
        <w:spacing w:line="360" w:lineRule="auto"/>
        <w:rPr>
          <w:rFonts w:ascii="Arial" w:hAnsi="Arial" w:cs="Arial"/>
          <w:b/>
          <w:bCs/>
          <w:sz w:val="32"/>
          <w:szCs w:val="32"/>
        </w:rPr>
      </w:pPr>
      <w:bookmarkStart w:id="12" w:name="_Toc80898629"/>
      <w:r>
        <w:rPr>
          <w:rFonts w:ascii="Arial" w:hAnsi="Arial" w:cs="Arial"/>
          <w:b/>
          <w:bCs/>
          <w:sz w:val="32"/>
          <w:szCs w:val="32"/>
        </w:rPr>
        <w:t>A</w:t>
      </w:r>
      <w:r w:rsidR="00E00369" w:rsidRPr="00E00369">
        <w:rPr>
          <w:rFonts w:ascii="Arial" w:hAnsi="Arial" w:cs="Arial"/>
          <w:b/>
          <w:bCs/>
          <w:sz w:val="32"/>
          <w:szCs w:val="32"/>
        </w:rPr>
        <w:t>lternative Solution</w:t>
      </w:r>
      <w:r>
        <w:rPr>
          <w:rFonts w:ascii="Arial" w:hAnsi="Arial" w:cs="Arial"/>
          <w:b/>
          <w:bCs/>
          <w:sz w:val="32"/>
          <w:szCs w:val="32"/>
        </w:rPr>
        <w:t>s</w:t>
      </w:r>
      <w:bookmarkEnd w:id="12"/>
    </w:p>
    <w:p w14:paraId="16881454" w14:textId="77777777" w:rsidR="00E00369" w:rsidRPr="00E00369" w:rsidRDefault="00E00369" w:rsidP="00E00369">
      <w:pPr>
        <w:pStyle w:val="Heading3"/>
        <w:spacing w:line="360" w:lineRule="auto"/>
        <w:rPr>
          <w:rFonts w:ascii="Arial" w:hAnsi="Arial" w:cs="Arial"/>
          <w:b/>
          <w:bCs/>
          <w:i/>
          <w:iCs/>
          <w:color w:val="00B050"/>
        </w:rPr>
      </w:pPr>
      <w:bookmarkStart w:id="13" w:name="_Toc80898630"/>
      <w:r w:rsidRPr="00E00369">
        <w:rPr>
          <w:rFonts w:ascii="Arial" w:hAnsi="Arial" w:cs="Arial"/>
          <w:b/>
          <w:bCs/>
          <w:i/>
          <w:iCs/>
          <w:color w:val="00B050"/>
        </w:rPr>
        <w:t>Solution 01</w:t>
      </w:r>
      <w:bookmarkEnd w:id="13"/>
      <w:r w:rsidRPr="00E00369">
        <w:rPr>
          <w:rFonts w:ascii="Arial" w:hAnsi="Arial" w:cs="Arial"/>
          <w:b/>
          <w:bCs/>
          <w:i/>
          <w:iCs/>
          <w:color w:val="00B050"/>
        </w:rPr>
        <w:t xml:space="preserve"> </w:t>
      </w:r>
    </w:p>
    <w:p w14:paraId="7D809BA0" w14:textId="756772B1" w:rsidR="00E00369" w:rsidRPr="00E00369" w:rsidRDefault="00E00369" w:rsidP="00E00369">
      <w:pPr>
        <w:spacing w:line="360" w:lineRule="auto"/>
        <w:rPr>
          <w:rFonts w:ascii="Arial" w:hAnsi="Arial" w:cs="Arial"/>
        </w:rPr>
      </w:pPr>
      <w:r w:rsidRPr="00E00369">
        <w:rPr>
          <w:rFonts w:ascii="Arial" w:hAnsi="Arial" w:cs="Arial"/>
        </w:rPr>
        <w:t xml:space="preserve">The company needs to set a </w:t>
      </w:r>
      <w:r w:rsidR="00A82FCB" w:rsidRPr="00E00369">
        <w:rPr>
          <w:rFonts w:ascii="Arial" w:hAnsi="Arial" w:cs="Arial"/>
        </w:rPr>
        <w:t>clear guideline</w:t>
      </w:r>
      <w:r w:rsidRPr="00E00369">
        <w:rPr>
          <w:rFonts w:ascii="Arial" w:hAnsi="Arial" w:cs="Arial"/>
        </w:rPr>
        <w:t xml:space="preserve"> for the requirements for any open vacancy for the staff to be prepared better for the vacancy. In </w:t>
      </w:r>
      <w:r w:rsidR="00A82FCB" w:rsidRPr="00E00369">
        <w:rPr>
          <w:rFonts w:ascii="Arial" w:hAnsi="Arial" w:cs="Arial"/>
        </w:rPr>
        <w:t>addition,</w:t>
      </w:r>
      <w:r w:rsidRPr="00E00369">
        <w:rPr>
          <w:rFonts w:ascii="Arial" w:hAnsi="Arial" w:cs="Arial"/>
        </w:rPr>
        <w:t xml:space="preserve"> that company X should </w:t>
      </w:r>
      <w:r w:rsidR="00A82FCB" w:rsidRPr="00E00369">
        <w:rPr>
          <w:rFonts w:ascii="Arial" w:hAnsi="Arial" w:cs="Arial"/>
        </w:rPr>
        <w:t>also set</w:t>
      </w:r>
      <w:r w:rsidRPr="00E00369">
        <w:rPr>
          <w:rFonts w:ascii="Arial" w:hAnsi="Arial" w:cs="Arial"/>
        </w:rPr>
        <w:t xml:space="preserve"> a punishment program for any employee regardless his position in the company, if the individual has proven to process any act of racism or favouritism (Sun and Bunchapattanasakda, 2019). </w:t>
      </w:r>
    </w:p>
    <w:p w14:paraId="49DF4368" w14:textId="77777777" w:rsidR="00E00369" w:rsidRPr="00E00369" w:rsidRDefault="00E00369" w:rsidP="00E00369">
      <w:pPr>
        <w:pStyle w:val="Heading3"/>
        <w:spacing w:line="360" w:lineRule="auto"/>
        <w:rPr>
          <w:rFonts w:ascii="Arial" w:hAnsi="Arial" w:cs="Arial"/>
          <w:b/>
          <w:bCs/>
          <w:i/>
          <w:iCs/>
          <w:color w:val="00B050"/>
        </w:rPr>
      </w:pPr>
      <w:bookmarkStart w:id="14" w:name="_Toc80898631"/>
      <w:r w:rsidRPr="00E00369">
        <w:rPr>
          <w:rFonts w:ascii="Arial" w:hAnsi="Arial" w:cs="Arial"/>
          <w:b/>
          <w:bCs/>
          <w:i/>
          <w:iCs/>
          <w:color w:val="00B050"/>
        </w:rPr>
        <w:lastRenderedPageBreak/>
        <w:t>Solution 02</w:t>
      </w:r>
      <w:bookmarkEnd w:id="14"/>
      <w:r w:rsidRPr="00E00369">
        <w:rPr>
          <w:rFonts w:ascii="Arial" w:hAnsi="Arial" w:cs="Arial"/>
          <w:b/>
          <w:bCs/>
          <w:i/>
          <w:iCs/>
          <w:color w:val="00B050"/>
        </w:rPr>
        <w:t xml:space="preserve"> </w:t>
      </w:r>
    </w:p>
    <w:p w14:paraId="1529D768" w14:textId="77777777" w:rsidR="00E00369" w:rsidRPr="00E00369" w:rsidRDefault="00E00369" w:rsidP="00E00369">
      <w:pPr>
        <w:spacing w:line="360" w:lineRule="auto"/>
        <w:rPr>
          <w:rFonts w:ascii="Arial" w:hAnsi="Arial" w:cs="Arial"/>
        </w:rPr>
      </w:pPr>
      <w:r w:rsidRPr="00E00369">
        <w:rPr>
          <w:rFonts w:ascii="Arial" w:hAnsi="Arial" w:cs="Arial"/>
        </w:rPr>
        <w:t>The company needs to open an immediate investigation regarding the previous incidents and try to compensate their staff for the inconvenience they endured. The company could also conduct several contests in terms of ethical behaviour in addition to praising and awarding the top employee (</w:t>
      </w:r>
      <w:r w:rsidRPr="00E00369">
        <w:rPr>
          <w:rFonts w:ascii="Arial" w:hAnsi="Arial" w:cs="Arial"/>
          <w:color w:val="222222"/>
          <w:sz w:val="20"/>
          <w:szCs w:val="20"/>
          <w:shd w:val="clear" w:color="auto" w:fill="FFFFFF"/>
        </w:rPr>
        <w:t>Osborne and Hammoud, 2017)</w:t>
      </w:r>
      <w:r w:rsidRPr="00E00369">
        <w:rPr>
          <w:rFonts w:ascii="Arial" w:hAnsi="Arial" w:cs="Arial"/>
        </w:rPr>
        <w:t>.</w:t>
      </w:r>
    </w:p>
    <w:p w14:paraId="01397678" w14:textId="77777777" w:rsidR="00E00369" w:rsidRPr="00E00369" w:rsidRDefault="00E00369" w:rsidP="00E00369">
      <w:pPr>
        <w:pStyle w:val="Heading3"/>
        <w:spacing w:line="360" w:lineRule="auto"/>
        <w:rPr>
          <w:rFonts w:ascii="Arial" w:hAnsi="Arial" w:cs="Arial"/>
          <w:b/>
          <w:bCs/>
          <w:i/>
          <w:iCs/>
          <w:color w:val="00B050"/>
        </w:rPr>
      </w:pPr>
      <w:bookmarkStart w:id="15" w:name="_Toc80898632"/>
      <w:r w:rsidRPr="00E00369">
        <w:rPr>
          <w:rFonts w:ascii="Arial" w:hAnsi="Arial" w:cs="Arial"/>
          <w:b/>
          <w:bCs/>
          <w:i/>
          <w:iCs/>
          <w:color w:val="00B050"/>
        </w:rPr>
        <w:t>Solution 03</w:t>
      </w:r>
      <w:bookmarkEnd w:id="15"/>
    </w:p>
    <w:p w14:paraId="14828A3A" w14:textId="77777777" w:rsidR="00E00369" w:rsidRPr="00E00369" w:rsidRDefault="00E00369" w:rsidP="00E00369">
      <w:pPr>
        <w:spacing w:line="360" w:lineRule="auto"/>
        <w:rPr>
          <w:rFonts w:ascii="Arial" w:hAnsi="Arial" w:cs="Arial"/>
        </w:rPr>
      </w:pPr>
      <w:r w:rsidRPr="00E00369">
        <w:rPr>
          <w:rFonts w:ascii="Arial" w:hAnsi="Arial" w:cs="Arial"/>
        </w:rPr>
        <w:t>The company should set ethical recognition programs to encourage all the staff within the firm to perform better and improve the work environment.</w:t>
      </w:r>
    </w:p>
    <w:p w14:paraId="6EFD8220" w14:textId="16539406" w:rsidR="00E00369" w:rsidRPr="00E00369" w:rsidRDefault="007A74C4" w:rsidP="00E00369">
      <w:pPr>
        <w:pStyle w:val="Heading1"/>
        <w:spacing w:line="360" w:lineRule="auto"/>
        <w:jc w:val="both"/>
        <w:rPr>
          <w:rFonts w:ascii="Arial" w:hAnsi="Arial" w:cs="Arial"/>
          <w:b/>
          <w:bCs/>
          <w:color w:val="FF0000"/>
        </w:rPr>
      </w:pPr>
      <w:bookmarkStart w:id="16" w:name="_Toc80898633"/>
      <w:r>
        <w:rPr>
          <w:rFonts w:ascii="Arial" w:hAnsi="Arial" w:cs="Arial"/>
          <w:b/>
          <w:bCs/>
          <w:color w:val="FF0000"/>
        </w:rPr>
        <w:t>D</w:t>
      </w:r>
      <w:r w:rsidR="00E00369" w:rsidRPr="00E00369">
        <w:rPr>
          <w:rFonts w:ascii="Arial" w:hAnsi="Arial" w:cs="Arial"/>
          <w:b/>
          <w:bCs/>
          <w:color w:val="FF0000"/>
        </w:rPr>
        <w:t>ecision making tools to finding the best solution for the problem</w:t>
      </w:r>
      <w:bookmarkEnd w:id="16"/>
    </w:p>
    <w:p w14:paraId="0E75EDAB" w14:textId="77777777" w:rsidR="00E00369" w:rsidRPr="00E00369" w:rsidRDefault="00E00369" w:rsidP="00E00369">
      <w:pPr>
        <w:pStyle w:val="Heading2"/>
        <w:spacing w:line="360" w:lineRule="auto"/>
        <w:rPr>
          <w:rFonts w:ascii="Arial" w:hAnsi="Arial" w:cs="Arial"/>
          <w:b/>
          <w:bCs/>
        </w:rPr>
      </w:pPr>
      <w:bookmarkStart w:id="17" w:name="_Toc80898634"/>
      <w:r w:rsidRPr="00E00369">
        <w:rPr>
          <w:rFonts w:ascii="Arial" w:hAnsi="Arial" w:cs="Arial"/>
          <w:b/>
          <w:bCs/>
        </w:rPr>
        <w:t>PMI Model</w:t>
      </w:r>
      <w:bookmarkEnd w:id="17"/>
    </w:p>
    <w:p w14:paraId="5D2B6182" w14:textId="422ACAF6" w:rsidR="00E00369" w:rsidRPr="00E00369" w:rsidRDefault="00E00369" w:rsidP="00E00369">
      <w:pPr>
        <w:spacing w:line="360" w:lineRule="auto"/>
        <w:rPr>
          <w:rFonts w:ascii="Arial" w:hAnsi="Arial" w:cs="Arial"/>
        </w:rPr>
      </w:pPr>
      <w:r w:rsidRPr="00E00369">
        <w:rPr>
          <w:rFonts w:ascii="Arial" w:hAnsi="Arial" w:cs="Arial"/>
        </w:rPr>
        <w:t xml:space="preserve">The PMI model would be the most appropriate model to find the best solution to the issue (Meredith et al., 2020). This model takes the project management process through various stages. In this case, </w:t>
      </w:r>
      <w:r w:rsidR="007A74C4">
        <w:rPr>
          <w:rFonts w:ascii="Arial" w:hAnsi="Arial" w:cs="Arial"/>
        </w:rPr>
        <w:t xml:space="preserve">I </w:t>
      </w:r>
      <w:r w:rsidRPr="00E00369">
        <w:rPr>
          <w:rFonts w:ascii="Arial" w:hAnsi="Arial" w:cs="Arial"/>
        </w:rPr>
        <w:t xml:space="preserve">will consider the three solutions presented and </w:t>
      </w:r>
      <w:r w:rsidR="007A74C4">
        <w:rPr>
          <w:rFonts w:ascii="Arial" w:hAnsi="Arial" w:cs="Arial"/>
        </w:rPr>
        <w:t xml:space="preserve">I </w:t>
      </w:r>
      <w:r w:rsidRPr="00E00369">
        <w:rPr>
          <w:rFonts w:ascii="Arial" w:hAnsi="Arial" w:cs="Arial"/>
        </w:rPr>
        <w:t>will take them through the stages of initiation, planning, execution, monitoring and closure. The weighted solutions are presented in the following tables.</w:t>
      </w:r>
    </w:p>
    <w:p w14:paraId="64488E64" w14:textId="77777777" w:rsidR="00E00369" w:rsidRPr="007A74C4" w:rsidRDefault="00E00369" w:rsidP="00E00369">
      <w:pPr>
        <w:spacing w:line="360" w:lineRule="auto"/>
        <w:rPr>
          <w:rFonts w:ascii="Arial" w:hAnsi="Arial" w:cs="Arial"/>
          <w:b/>
          <w:bCs/>
        </w:rPr>
      </w:pPr>
      <w:r w:rsidRPr="007A74C4">
        <w:rPr>
          <w:rFonts w:ascii="Arial" w:hAnsi="Arial" w:cs="Arial"/>
          <w:b/>
          <w:bCs/>
        </w:rPr>
        <w:t>Solution 1</w:t>
      </w:r>
    </w:p>
    <w:tbl>
      <w:tblPr>
        <w:tblStyle w:val="TableGrid"/>
        <w:tblW w:w="0" w:type="auto"/>
        <w:tblLook w:val="04A0" w:firstRow="1" w:lastRow="0" w:firstColumn="1" w:lastColumn="0" w:noHBand="0" w:noVBand="1"/>
      </w:tblPr>
      <w:tblGrid>
        <w:gridCol w:w="3005"/>
        <w:gridCol w:w="3005"/>
        <w:gridCol w:w="3006"/>
      </w:tblGrid>
      <w:tr w:rsidR="00E00369" w:rsidRPr="00E00369" w14:paraId="502F2C7F" w14:textId="77777777" w:rsidTr="00BC2139">
        <w:tc>
          <w:tcPr>
            <w:tcW w:w="3005" w:type="dxa"/>
          </w:tcPr>
          <w:p w14:paraId="4E8B8E2F" w14:textId="77777777" w:rsidR="00E00369" w:rsidRPr="00E00369" w:rsidRDefault="00E00369" w:rsidP="00E00369">
            <w:pPr>
              <w:spacing w:line="360" w:lineRule="auto"/>
              <w:jc w:val="center"/>
              <w:rPr>
                <w:rFonts w:ascii="Arial" w:hAnsi="Arial" w:cs="Arial"/>
                <w:b/>
                <w:bCs/>
              </w:rPr>
            </w:pPr>
            <w:r w:rsidRPr="00E00369">
              <w:rPr>
                <w:rFonts w:ascii="Arial" w:hAnsi="Arial" w:cs="Arial"/>
                <w:b/>
                <w:bCs/>
              </w:rPr>
              <w:t>Plus Points</w:t>
            </w:r>
          </w:p>
        </w:tc>
        <w:tc>
          <w:tcPr>
            <w:tcW w:w="3005" w:type="dxa"/>
          </w:tcPr>
          <w:p w14:paraId="5ADA8494" w14:textId="77777777" w:rsidR="00E00369" w:rsidRPr="00E00369" w:rsidRDefault="00E00369" w:rsidP="00E00369">
            <w:pPr>
              <w:spacing w:line="360" w:lineRule="auto"/>
              <w:jc w:val="center"/>
              <w:rPr>
                <w:rFonts w:ascii="Arial" w:hAnsi="Arial" w:cs="Arial"/>
                <w:b/>
                <w:bCs/>
              </w:rPr>
            </w:pPr>
            <w:r w:rsidRPr="00E00369">
              <w:rPr>
                <w:rFonts w:ascii="Arial" w:hAnsi="Arial" w:cs="Arial"/>
                <w:b/>
                <w:bCs/>
              </w:rPr>
              <w:t>Minus Points</w:t>
            </w:r>
          </w:p>
        </w:tc>
        <w:tc>
          <w:tcPr>
            <w:tcW w:w="3006" w:type="dxa"/>
          </w:tcPr>
          <w:p w14:paraId="0C1D0400" w14:textId="77777777" w:rsidR="00E00369" w:rsidRPr="00E00369" w:rsidRDefault="00E00369" w:rsidP="00E00369">
            <w:pPr>
              <w:spacing w:line="360" w:lineRule="auto"/>
              <w:jc w:val="center"/>
              <w:rPr>
                <w:rFonts w:ascii="Arial" w:hAnsi="Arial" w:cs="Arial"/>
                <w:b/>
                <w:bCs/>
              </w:rPr>
            </w:pPr>
            <w:r w:rsidRPr="00E00369">
              <w:rPr>
                <w:rFonts w:ascii="Arial" w:hAnsi="Arial" w:cs="Arial"/>
                <w:b/>
                <w:bCs/>
              </w:rPr>
              <w:t>Interesting Points</w:t>
            </w:r>
          </w:p>
        </w:tc>
      </w:tr>
      <w:tr w:rsidR="00E00369" w:rsidRPr="00E00369" w14:paraId="680DFD05" w14:textId="77777777" w:rsidTr="00BC2139">
        <w:tc>
          <w:tcPr>
            <w:tcW w:w="3005" w:type="dxa"/>
          </w:tcPr>
          <w:p w14:paraId="3CCADC54" w14:textId="77777777" w:rsidR="00E00369" w:rsidRPr="00E00369" w:rsidRDefault="00E00369" w:rsidP="00E00369">
            <w:pPr>
              <w:spacing w:line="360" w:lineRule="auto"/>
              <w:rPr>
                <w:rFonts w:ascii="Arial" w:hAnsi="Arial" w:cs="Arial"/>
              </w:rPr>
            </w:pPr>
            <w:r w:rsidRPr="00E00369">
              <w:rPr>
                <w:rFonts w:ascii="Arial" w:hAnsi="Arial" w:cs="Arial"/>
              </w:rPr>
              <w:t>Clear guidance (3)</w:t>
            </w:r>
          </w:p>
        </w:tc>
        <w:tc>
          <w:tcPr>
            <w:tcW w:w="3005" w:type="dxa"/>
          </w:tcPr>
          <w:p w14:paraId="4D735456" w14:textId="77777777" w:rsidR="00E00369" w:rsidRPr="00E00369" w:rsidRDefault="00E00369" w:rsidP="00E00369">
            <w:pPr>
              <w:spacing w:line="360" w:lineRule="auto"/>
              <w:rPr>
                <w:rFonts w:ascii="Arial" w:hAnsi="Arial" w:cs="Arial"/>
              </w:rPr>
            </w:pPr>
            <w:r w:rsidRPr="00E00369">
              <w:rPr>
                <w:rFonts w:ascii="Arial" w:hAnsi="Arial" w:cs="Arial"/>
              </w:rPr>
              <w:t>Strict punishment might create dissatisfaction (4)</w:t>
            </w:r>
          </w:p>
        </w:tc>
        <w:tc>
          <w:tcPr>
            <w:tcW w:w="3006" w:type="dxa"/>
          </w:tcPr>
          <w:p w14:paraId="5C774E91" w14:textId="77777777" w:rsidR="00E00369" w:rsidRPr="00E00369" w:rsidRDefault="00E00369" w:rsidP="00E00369">
            <w:pPr>
              <w:spacing w:line="360" w:lineRule="auto"/>
              <w:rPr>
                <w:rFonts w:ascii="Arial" w:hAnsi="Arial" w:cs="Arial"/>
              </w:rPr>
            </w:pPr>
            <w:r w:rsidRPr="00E00369">
              <w:rPr>
                <w:rFonts w:ascii="Arial" w:hAnsi="Arial" w:cs="Arial"/>
              </w:rPr>
              <w:t>All tiers of management are covered in this solution. (2)</w:t>
            </w:r>
          </w:p>
        </w:tc>
      </w:tr>
      <w:tr w:rsidR="00E00369" w:rsidRPr="00E00369" w14:paraId="04BBAC9C" w14:textId="77777777" w:rsidTr="00BC2139">
        <w:tc>
          <w:tcPr>
            <w:tcW w:w="3005" w:type="dxa"/>
          </w:tcPr>
          <w:p w14:paraId="7BB09BAE" w14:textId="77777777" w:rsidR="00E00369" w:rsidRPr="00E00369" w:rsidRDefault="00E00369" w:rsidP="00E00369">
            <w:pPr>
              <w:spacing w:line="360" w:lineRule="auto"/>
              <w:rPr>
                <w:rFonts w:ascii="Arial" w:hAnsi="Arial" w:cs="Arial"/>
              </w:rPr>
            </w:pPr>
            <w:r w:rsidRPr="00E00369">
              <w:rPr>
                <w:rFonts w:ascii="Arial" w:hAnsi="Arial" w:cs="Arial"/>
              </w:rPr>
              <w:t>Better job description (4)</w:t>
            </w:r>
          </w:p>
        </w:tc>
        <w:tc>
          <w:tcPr>
            <w:tcW w:w="3005" w:type="dxa"/>
          </w:tcPr>
          <w:p w14:paraId="41514D82" w14:textId="77777777" w:rsidR="00E00369" w:rsidRPr="00E00369" w:rsidRDefault="00E00369" w:rsidP="00E00369">
            <w:pPr>
              <w:spacing w:line="360" w:lineRule="auto"/>
              <w:rPr>
                <w:rFonts w:ascii="Arial" w:hAnsi="Arial" w:cs="Arial"/>
              </w:rPr>
            </w:pPr>
          </w:p>
        </w:tc>
        <w:tc>
          <w:tcPr>
            <w:tcW w:w="3006" w:type="dxa"/>
          </w:tcPr>
          <w:p w14:paraId="67175242" w14:textId="77777777" w:rsidR="00E00369" w:rsidRPr="00E00369" w:rsidRDefault="00E00369" w:rsidP="00E00369">
            <w:pPr>
              <w:spacing w:line="360" w:lineRule="auto"/>
              <w:rPr>
                <w:rFonts w:ascii="Arial" w:hAnsi="Arial" w:cs="Arial"/>
              </w:rPr>
            </w:pPr>
          </w:p>
        </w:tc>
      </w:tr>
      <w:tr w:rsidR="00E00369" w:rsidRPr="00E00369" w14:paraId="22305995" w14:textId="77777777" w:rsidTr="00BC2139">
        <w:tc>
          <w:tcPr>
            <w:tcW w:w="3005" w:type="dxa"/>
          </w:tcPr>
          <w:p w14:paraId="2ED98F1A" w14:textId="77777777" w:rsidR="00E00369" w:rsidRPr="00E00369" w:rsidRDefault="00E00369" w:rsidP="00E00369">
            <w:pPr>
              <w:spacing w:line="360" w:lineRule="auto"/>
              <w:rPr>
                <w:rFonts w:ascii="Arial" w:hAnsi="Arial" w:cs="Arial"/>
                <w:b/>
                <w:bCs/>
              </w:rPr>
            </w:pPr>
            <w:r w:rsidRPr="00E00369">
              <w:rPr>
                <w:rFonts w:ascii="Arial" w:hAnsi="Arial" w:cs="Arial"/>
                <w:b/>
                <w:bCs/>
              </w:rPr>
              <w:t>Total Plus Points = (7)</w:t>
            </w:r>
          </w:p>
        </w:tc>
        <w:tc>
          <w:tcPr>
            <w:tcW w:w="3005" w:type="dxa"/>
          </w:tcPr>
          <w:p w14:paraId="6B539549" w14:textId="799EADB8" w:rsidR="00E00369" w:rsidRPr="00E00369" w:rsidRDefault="00E00369" w:rsidP="00E00369">
            <w:pPr>
              <w:spacing w:line="360" w:lineRule="auto"/>
              <w:rPr>
                <w:rFonts w:ascii="Arial" w:hAnsi="Arial" w:cs="Arial"/>
                <w:b/>
                <w:bCs/>
              </w:rPr>
            </w:pPr>
            <w:r w:rsidRPr="00E00369">
              <w:rPr>
                <w:rFonts w:ascii="Arial" w:hAnsi="Arial" w:cs="Arial"/>
                <w:b/>
                <w:bCs/>
              </w:rPr>
              <w:t xml:space="preserve">Minus Points = </w:t>
            </w:r>
            <w:r w:rsidR="00A82FCB" w:rsidRPr="00E00369">
              <w:rPr>
                <w:rFonts w:ascii="Arial" w:hAnsi="Arial" w:cs="Arial"/>
                <w:b/>
                <w:bCs/>
              </w:rPr>
              <w:t>(4</w:t>
            </w:r>
            <w:r w:rsidRPr="00E00369">
              <w:rPr>
                <w:rFonts w:ascii="Arial" w:hAnsi="Arial" w:cs="Arial"/>
                <w:b/>
                <w:bCs/>
              </w:rPr>
              <w:t>)</w:t>
            </w:r>
          </w:p>
        </w:tc>
        <w:tc>
          <w:tcPr>
            <w:tcW w:w="3006" w:type="dxa"/>
          </w:tcPr>
          <w:p w14:paraId="0092FE3F" w14:textId="77777777" w:rsidR="00E00369" w:rsidRPr="00E00369" w:rsidRDefault="00E00369" w:rsidP="00E00369">
            <w:pPr>
              <w:spacing w:line="360" w:lineRule="auto"/>
              <w:rPr>
                <w:rFonts w:ascii="Arial" w:hAnsi="Arial" w:cs="Arial"/>
                <w:b/>
                <w:bCs/>
              </w:rPr>
            </w:pPr>
            <w:r w:rsidRPr="00E00369">
              <w:rPr>
                <w:rFonts w:ascii="Arial" w:hAnsi="Arial" w:cs="Arial"/>
                <w:b/>
                <w:bCs/>
              </w:rPr>
              <w:t>Interesting Points = (2)</w:t>
            </w:r>
          </w:p>
        </w:tc>
      </w:tr>
    </w:tbl>
    <w:p w14:paraId="33E9606E" w14:textId="77777777" w:rsidR="00E00369" w:rsidRPr="00E00369" w:rsidRDefault="00E00369" w:rsidP="00E00369">
      <w:pPr>
        <w:spacing w:line="360" w:lineRule="auto"/>
        <w:rPr>
          <w:rFonts w:ascii="Arial" w:hAnsi="Arial" w:cs="Arial"/>
        </w:rPr>
      </w:pPr>
      <w:r w:rsidRPr="00E00369">
        <w:rPr>
          <w:rFonts w:ascii="Arial" w:hAnsi="Arial" w:cs="Arial"/>
        </w:rPr>
        <w:t>So total score is 7-4+2 = 5</w:t>
      </w:r>
    </w:p>
    <w:p w14:paraId="1B251CE4" w14:textId="77777777" w:rsidR="00E00369" w:rsidRPr="007A74C4" w:rsidRDefault="00E00369" w:rsidP="00E00369">
      <w:pPr>
        <w:spacing w:line="360" w:lineRule="auto"/>
        <w:rPr>
          <w:rFonts w:ascii="Arial" w:hAnsi="Arial" w:cs="Arial"/>
          <w:b/>
          <w:bCs/>
        </w:rPr>
      </w:pPr>
      <w:r w:rsidRPr="007A74C4">
        <w:rPr>
          <w:rFonts w:ascii="Arial" w:hAnsi="Arial" w:cs="Arial"/>
          <w:b/>
          <w:bCs/>
        </w:rPr>
        <w:t>Solution 2</w:t>
      </w:r>
    </w:p>
    <w:tbl>
      <w:tblPr>
        <w:tblStyle w:val="TableGrid"/>
        <w:tblW w:w="0" w:type="auto"/>
        <w:tblLook w:val="04A0" w:firstRow="1" w:lastRow="0" w:firstColumn="1" w:lastColumn="0" w:noHBand="0" w:noVBand="1"/>
      </w:tblPr>
      <w:tblGrid>
        <w:gridCol w:w="3005"/>
        <w:gridCol w:w="3005"/>
        <w:gridCol w:w="3006"/>
      </w:tblGrid>
      <w:tr w:rsidR="00E00369" w:rsidRPr="00E00369" w14:paraId="7E974BAC" w14:textId="77777777" w:rsidTr="00BC2139">
        <w:tc>
          <w:tcPr>
            <w:tcW w:w="3005" w:type="dxa"/>
          </w:tcPr>
          <w:p w14:paraId="79D20624" w14:textId="77777777" w:rsidR="00E00369" w:rsidRPr="00E00369" w:rsidRDefault="00E00369" w:rsidP="00E00369">
            <w:pPr>
              <w:spacing w:line="360" w:lineRule="auto"/>
              <w:jc w:val="center"/>
              <w:rPr>
                <w:rFonts w:ascii="Arial" w:hAnsi="Arial" w:cs="Arial"/>
                <w:b/>
                <w:bCs/>
              </w:rPr>
            </w:pPr>
            <w:r w:rsidRPr="00E00369">
              <w:rPr>
                <w:rFonts w:ascii="Arial" w:hAnsi="Arial" w:cs="Arial"/>
                <w:b/>
                <w:bCs/>
              </w:rPr>
              <w:t>Plus Points</w:t>
            </w:r>
          </w:p>
        </w:tc>
        <w:tc>
          <w:tcPr>
            <w:tcW w:w="3005" w:type="dxa"/>
          </w:tcPr>
          <w:p w14:paraId="09429B30" w14:textId="77777777" w:rsidR="00E00369" w:rsidRPr="00E00369" w:rsidRDefault="00E00369" w:rsidP="00E00369">
            <w:pPr>
              <w:spacing w:line="360" w:lineRule="auto"/>
              <w:jc w:val="center"/>
              <w:rPr>
                <w:rFonts w:ascii="Arial" w:hAnsi="Arial" w:cs="Arial"/>
                <w:b/>
                <w:bCs/>
              </w:rPr>
            </w:pPr>
            <w:r w:rsidRPr="00E00369">
              <w:rPr>
                <w:rFonts w:ascii="Arial" w:hAnsi="Arial" w:cs="Arial"/>
                <w:b/>
                <w:bCs/>
              </w:rPr>
              <w:t>Minus Points</w:t>
            </w:r>
          </w:p>
        </w:tc>
        <w:tc>
          <w:tcPr>
            <w:tcW w:w="3006" w:type="dxa"/>
          </w:tcPr>
          <w:p w14:paraId="5B48454C" w14:textId="77777777" w:rsidR="00E00369" w:rsidRPr="00E00369" w:rsidRDefault="00E00369" w:rsidP="00E00369">
            <w:pPr>
              <w:spacing w:line="360" w:lineRule="auto"/>
              <w:jc w:val="center"/>
              <w:rPr>
                <w:rFonts w:ascii="Arial" w:hAnsi="Arial" w:cs="Arial"/>
                <w:b/>
                <w:bCs/>
              </w:rPr>
            </w:pPr>
            <w:r w:rsidRPr="00E00369">
              <w:rPr>
                <w:rFonts w:ascii="Arial" w:hAnsi="Arial" w:cs="Arial"/>
                <w:b/>
                <w:bCs/>
              </w:rPr>
              <w:t>Interesting Points</w:t>
            </w:r>
          </w:p>
        </w:tc>
      </w:tr>
      <w:tr w:rsidR="00E00369" w:rsidRPr="00E00369" w14:paraId="2352E8D3" w14:textId="77777777" w:rsidTr="00BC2139">
        <w:tc>
          <w:tcPr>
            <w:tcW w:w="3005" w:type="dxa"/>
          </w:tcPr>
          <w:p w14:paraId="0D3F083D" w14:textId="77777777" w:rsidR="00E00369" w:rsidRPr="00E00369" w:rsidRDefault="00E00369" w:rsidP="00E00369">
            <w:pPr>
              <w:spacing w:line="360" w:lineRule="auto"/>
              <w:rPr>
                <w:rFonts w:ascii="Arial" w:hAnsi="Arial" w:cs="Arial"/>
              </w:rPr>
            </w:pPr>
            <w:r w:rsidRPr="00E00369">
              <w:rPr>
                <w:rFonts w:ascii="Arial" w:hAnsi="Arial" w:cs="Arial"/>
              </w:rPr>
              <w:t>Investigations (2)</w:t>
            </w:r>
          </w:p>
        </w:tc>
        <w:tc>
          <w:tcPr>
            <w:tcW w:w="3005" w:type="dxa"/>
          </w:tcPr>
          <w:p w14:paraId="462BBE4A" w14:textId="77777777" w:rsidR="00E00369" w:rsidRPr="00E00369" w:rsidRDefault="00E00369" w:rsidP="00E00369">
            <w:pPr>
              <w:spacing w:line="360" w:lineRule="auto"/>
              <w:rPr>
                <w:rFonts w:ascii="Arial" w:hAnsi="Arial" w:cs="Arial"/>
              </w:rPr>
            </w:pPr>
            <w:r w:rsidRPr="00E00369">
              <w:rPr>
                <w:rFonts w:ascii="Arial" w:hAnsi="Arial" w:cs="Arial"/>
              </w:rPr>
              <w:t>Utilization of resources in less productive activities (4)</w:t>
            </w:r>
          </w:p>
        </w:tc>
        <w:tc>
          <w:tcPr>
            <w:tcW w:w="3006" w:type="dxa"/>
          </w:tcPr>
          <w:p w14:paraId="172FE438" w14:textId="77777777" w:rsidR="00E00369" w:rsidRPr="00E00369" w:rsidRDefault="00E00369" w:rsidP="00E00369">
            <w:pPr>
              <w:spacing w:line="360" w:lineRule="auto"/>
              <w:rPr>
                <w:rFonts w:ascii="Arial" w:hAnsi="Arial" w:cs="Arial"/>
              </w:rPr>
            </w:pPr>
            <w:r w:rsidRPr="00E00369">
              <w:rPr>
                <w:rFonts w:ascii="Arial" w:hAnsi="Arial" w:cs="Arial"/>
              </w:rPr>
              <w:t>Contents (2)</w:t>
            </w:r>
          </w:p>
        </w:tc>
      </w:tr>
      <w:tr w:rsidR="00E00369" w:rsidRPr="00E00369" w14:paraId="5E06AC62" w14:textId="77777777" w:rsidTr="00BC2139">
        <w:tc>
          <w:tcPr>
            <w:tcW w:w="3005" w:type="dxa"/>
          </w:tcPr>
          <w:p w14:paraId="3EBAAE22" w14:textId="77777777" w:rsidR="00E00369" w:rsidRPr="00E00369" w:rsidRDefault="00E00369" w:rsidP="00E00369">
            <w:pPr>
              <w:spacing w:line="360" w:lineRule="auto"/>
              <w:rPr>
                <w:rFonts w:ascii="Arial" w:hAnsi="Arial" w:cs="Arial"/>
              </w:rPr>
            </w:pPr>
            <w:r w:rsidRPr="00E00369">
              <w:rPr>
                <w:rFonts w:ascii="Arial" w:hAnsi="Arial" w:cs="Arial"/>
              </w:rPr>
              <w:t>Compensations (4)</w:t>
            </w:r>
          </w:p>
        </w:tc>
        <w:tc>
          <w:tcPr>
            <w:tcW w:w="3005" w:type="dxa"/>
          </w:tcPr>
          <w:p w14:paraId="1AB73322" w14:textId="77777777" w:rsidR="00E00369" w:rsidRPr="00E00369" w:rsidRDefault="00E00369" w:rsidP="00E00369">
            <w:pPr>
              <w:spacing w:line="360" w:lineRule="auto"/>
              <w:rPr>
                <w:rFonts w:ascii="Arial" w:hAnsi="Arial" w:cs="Arial"/>
              </w:rPr>
            </w:pPr>
          </w:p>
        </w:tc>
        <w:tc>
          <w:tcPr>
            <w:tcW w:w="3006" w:type="dxa"/>
          </w:tcPr>
          <w:p w14:paraId="01315E98" w14:textId="77777777" w:rsidR="00E00369" w:rsidRPr="00E00369" w:rsidRDefault="00E00369" w:rsidP="00E00369">
            <w:pPr>
              <w:spacing w:line="360" w:lineRule="auto"/>
              <w:rPr>
                <w:rFonts w:ascii="Arial" w:hAnsi="Arial" w:cs="Arial"/>
              </w:rPr>
            </w:pPr>
          </w:p>
        </w:tc>
      </w:tr>
      <w:tr w:rsidR="00E00369" w:rsidRPr="00E00369" w14:paraId="1FBDA4DB" w14:textId="77777777" w:rsidTr="00BC2139">
        <w:tc>
          <w:tcPr>
            <w:tcW w:w="3005" w:type="dxa"/>
          </w:tcPr>
          <w:p w14:paraId="41100A2A" w14:textId="77777777" w:rsidR="00E00369" w:rsidRPr="00E00369" w:rsidRDefault="00E00369" w:rsidP="00E00369">
            <w:pPr>
              <w:spacing w:line="360" w:lineRule="auto"/>
              <w:rPr>
                <w:rFonts w:ascii="Arial" w:hAnsi="Arial" w:cs="Arial"/>
                <w:b/>
                <w:bCs/>
              </w:rPr>
            </w:pPr>
            <w:r w:rsidRPr="00E00369">
              <w:rPr>
                <w:rFonts w:ascii="Arial" w:hAnsi="Arial" w:cs="Arial"/>
                <w:b/>
                <w:bCs/>
              </w:rPr>
              <w:t>Total Plus Points = 6</w:t>
            </w:r>
          </w:p>
        </w:tc>
        <w:tc>
          <w:tcPr>
            <w:tcW w:w="3005" w:type="dxa"/>
          </w:tcPr>
          <w:p w14:paraId="1F62B50B" w14:textId="77777777" w:rsidR="00E00369" w:rsidRPr="00E00369" w:rsidRDefault="00E00369" w:rsidP="00E00369">
            <w:pPr>
              <w:spacing w:line="360" w:lineRule="auto"/>
              <w:rPr>
                <w:rFonts w:ascii="Arial" w:hAnsi="Arial" w:cs="Arial"/>
                <w:b/>
                <w:bCs/>
              </w:rPr>
            </w:pPr>
            <w:r w:rsidRPr="00E00369">
              <w:rPr>
                <w:rFonts w:ascii="Arial" w:hAnsi="Arial" w:cs="Arial"/>
                <w:b/>
                <w:bCs/>
              </w:rPr>
              <w:t>Minus Points = (4)</w:t>
            </w:r>
          </w:p>
        </w:tc>
        <w:tc>
          <w:tcPr>
            <w:tcW w:w="3006" w:type="dxa"/>
          </w:tcPr>
          <w:p w14:paraId="28C81AEC" w14:textId="77777777" w:rsidR="00E00369" w:rsidRPr="00E00369" w:rsidRDefault="00E00369" w:rsidP="00E00369">
            <w:pPr>
              <w:spacing w:line="360" w:lineRule="auto"/>
              <w:rPr>
                <w:rFonts w:ascii="Arial" w:hAnsi="Arial" w:cs="Arial"/>
                <w:b/>
                <w:bCs/>
              </w:rPr>
            </w:pPr>
            <w:r w:rsidRPr="00E00369">
              <w:rPr>
                <w:rFonts w:ascii="Arial" w:hAnsi="Arial" w:cs="Arial"/>
                <w:b/>
                <w:bCs/>
              </w:rPr>
              <w:t>Interesting Points = (2)</w:t>
            </w:r>
          </w:p>
        </w:tc>
      </w:tr>
    </w:tbl>
    <w:p w14:paraId="496A2639" w14:textId="4FD583EA" w:rsidR="00E00369" w:rsidRDefault="00E00369" w:rsidP="00E00369">
      <w:pPr>
        <w:spacing w:line="360" w:lineRule="auto"/>
        <w:rPr>
          <w:rFonts w:ascii="Arial" w:hAnsi="Arial" w:cs="Arial"/>
        </w:rPr>
      </w:pPr>
      <w:r w:rsidRPr="00E00369">
        <w:rPr>
          <w:rFonts w:ascii="Arial" w:hAnsi="Arial" w:cs="Arial"/>
        </w:rPr>
        <w:t>So total score is 6 – 4 + 2 = 4</w:t>
      </w:r>
    </w:p>
    <w:p w14:paraId="4D328D3C" w14:textId="77777777" w:rsidR="007A74C4" w:rsidRPr="00E00369" w:rsidRDefault="007A74C4" w:rsidP="00E00369">
      <w:pPr>
        <w:spacing w:line="360" w:lineRule="auto"/>
        <w:rPr>
          <w:rFonts w:ascii="Arial" w:hAnsi="Arial" w:cs="Arial"/>
        </w:rPr>
      </w:pPr>
    </w:p>
    <w:p w14:paraId="0849292F" w14:textId="77777777" w:rsidR="00E00369" w:rsidRPr="007A74C4" w:rsidRDefault="00E00369" w:rsidP="00E00369">
      <w:pPr>
        <w:spacing w:line="360" w:lineRule="auto"/>
        <w:rPr>
          <w:rFonts w:ascii="Arial" w:hAnsi="Arial" w:cs="Arial"/>
          <w:b/>
          <w:bCs/>
        </w:rPr>
      </w:pPr>
      <w:r w:rsidRPr="007A74C4">
        <w:rPr>
          <w:rFonts w:ascii="Arial" w:hAnsi="Arial" w:cs="Arial"/>
          <w:b/>
          <w:bCs/>
        </w:rPr>
        <w:lastRenderedPageBreak/>
        <w:t>Solution 3</w:t>
      </w:r>
    </w:p>
    <w:tbl>
      <w:tblPr>
        <w:tblStyle w:val="TableGrid"/>
        <w:tblW w:w="0" w:type="auto"/>
        <w:tblLook w:val="04A0" w:firstRow="1" w:lastRow="0" w:firstColumn="1" w:lastColumn="0" w:noHBand="0" w:noVBand="1"/>
      </w:tblPr>
      <w:tblGrid>
        <w:gridCol w:w="3005"/>
        <w:gridCol w:w="3005"/>
        <w:gridCol w:w="3006"/>
      </w:tblGrid>
      <w:tr w:rsidR="00E00369" w:rsidRPr="00E00369" w14:paraId="5263BDF2" w14:textId="77777777" w:rsidTr="00BC2139">
        <w:tc>
          <w:tcPr>
            <w:tcW w:w="3005" w:type="dxa"/>
          </w:tcPr>
          <w:p w14:paraId="79BDA6B2" w14:textId="77777777" w:rsidR="00E00369" w:rsidRPr="00E00369" w:rsidRDefault="00E00369" w:rsidP="00E00369">
            <w:pPr>
              <w:spacing w:line="360" w:lineRule="auto"/>
              <w:jc w:val="center"/>
              <w:rPr>
                <w:rFonts w:ascii="Arial" w:hAnsi="Arial" w:cs="Arial"/>
                <w:b/>
                <w:bCs/>
              </w:rPr>
            </w:pPr>
            <w:r w:rsidRPr="00E00369">
              <w:rPr>
                <w:rFonts w:ascii="Arial" w:hAnsi="Arial" w:cs="Arial"/>
                <w:b/>
                <w:bCs/>
              </w:rPr>
              <w:t>Plus Points</w:t>
            </w:r>
          </w:p>
        </w:tc>
        <w:tc>
          <w:tcPr>
            <w:tcW w:w="3005" w:type="dxa"/>
          </w:tcPr>
          <w:p w14:paraId="7BB0E476" w14:textId="77777777" w:rsidR="00E00369" w:rsidRPr="00E00369" w:rsidRDefault="00E00369" w:rsidP="00E00369">
            <w:pPr>
              <w:spacing w:line="360" w:lineRule="auto"/>
              <w:jc w:val="center"/>
              <w:rPr>
                <w:rFonts w:ascii="Arial" w:hAnsi="Arial" w:cs="Arial"/>
                <w:b/>
                <w:bCs/>
              </w:rPr>
            </w:pPr>
            <w:r w:rsidRPr="00E00369">
              <w:rPr>
                <w:rFonts w:ascii="Arial" w:hAnsi="Arial" w:cs="Arial"/>
                <w:b/>
                <w:bCs/>
              </w:rPr>
              <w:t>Minus Points</w:t>
            </w:r>
          </w:p>
        </w:tc>
        <w:tc>
          <w:tcPr>
            <w:tcW w:w="3006" w:type="dxa"/>
          </w:tcPr>
          <w:p w14:paraId="4C396EFD" w14:textId="77777777" w:rsidR="00E00369" w:rsidRPr="00E00369" w:rsidRDefault="00E00369" w:rsidP="00E00369">
            <w:pPr>
              <w:spacing w:line="360" w:lineRule="auto"/>
              <w:jc w:val="center"/>
              <w:rPr>
                <w:rFonts w:ascii="Arial" w:hAnsi="Arial" w:cs="Arial"/>
                <w:b/>
                <w:bCs/>
              </w:rPr>
            </w:pPr>
            <w:r w:rsidRPr="00E00369">
              <w:rPr>
                <w:rFonts w:ascii="Arial" w:hAnsi="Arial" w:cs="Arial"/>
                <w:b/>
                <w:bCs/>
              </w:rPr>
              <w:t>Interesting Points</w:t>
            </w:r>
          </w:p>
        </w:tc>
      </w:tr>
      <w:tr w:rsidR="00E00369" w:rsidRPr="00E00369" w14:paraId="0EAA511D" w14:textId="77777777" w:rsidTr="00BC2139">
        <w:tc>
          <w:tcPr>
            <w:tcW w:w="3005" w:type="dxa"/>
          </w:tcPr>
          <w:p w14:paraId="577AC52E" w14:textId="77777777" w:rsidR="00E00369" w:rsidRPr="00E00369" w:rsidRDefault="00E00369" w:rsidP="00E00369">
            <w:pPr>
              <w:spacing w:line="360" w:lineRule="auto"/>
              <w:rPr>
                <w:rFonts w:ascii="Arial" w:hAnsi="Arial" w:cs="Arial"/>
              </w:rPr>
            </w:pPr>
            <w:r w:rsidRPr="00E00369">
              <w:rPr>
                <w:rFonts w:ascii="Arial" w:hAnsi="Arial" w:cs="Arial"/>
              </w:rPr>
              <w:t>Ethical recognition programs (3)</w:t>
            </w:r>
          </w:p>
        </w:tc>
        <w:tc>
          <w:tcPr>
            <w:tcW w:w="3005" w:type="dxa"/>
          </w:tcPr>
          <w:p w14:paraId="1BEB4E81" w14:textId="77777777" w:rsidR="00E00369" w:rsidRPr="00E00369" w:rsidRDefault="00E00369" w:rsidP="00E00369">
            <w:pPr>
              <w:spacing w:line="360" w:lineRule="auto"/>
              <w:rPr>
                <w:rFonts w:ascii="Arial" w:hAnsi="Arial" w:cs="Arial"/>
              </w:rPr>
            </w:pPr>
            <w:r w:rsidRPr="00E00369">
              <w:rPr>
                <w:rFonts w:ascii="Arial" w:hAnsi="Arial" w:cs="Arial"/>
              </w:rPr>
              <w:t>Utilization of resources in less productive activities (4)</w:t>
            </w:r>
          </w:p>
        </w:tc>
        <w:tc>
          <w:tcPr>
            <w:tcW w:w="3006" w:type="dxa"/>
          </w:tcPr>
          <w:p w14:paraId="2D2F67B5" w14:textId="77777777" w:rsidR="00E00369" w:rsidRPr="00E00369" w:rsidRDefault="00E00369" w:rsidP="00E00369">
            <w:pPr>
              <w:spacing w:line="360" w:lineRule="auto"/>
              <w:rPr>
                <w:rFonts w:ascii="Arial" w:hAnsi="Arial" w:cs="Arial"/>
              </w:rPr>
            </w:pPr>
            <w:r w:rsidRPr="00E00369">
              <w:rPr>
                <w:rFonts w:ascii="Arial" w:hAnsi="Arial" w:cs="Arial"/>
              </w:rPr>
              <w:t>Improved work culture (2)</w:t>
            </w:r>
          </w:p>
        </w:tc>
      </w:tr>
      <w:tr w:rsidR="00E00369" w:rsidRPr="00E00369" w14:paraId="0B8EDADB" w14:textId="77777777" w:rsidTr="00BC2139">
        <w:tc>
          <w:tcPr>
            <w:tcW w:w="3005" w:type="dxa"/>
          </w:tcPr>
          <w:p w14:paraId="36F68E84" w14:textId="77777777" w:rsidR="00E00369" w:rsidRPr="00E00369" w:rsidRDefault="00E00369" w:rsidP="00E00369">
            <w:pPr>
              <w:spacing w:line="360" w:lineRule="auto"/>
              <w:rPr>
                <w:rFonts w:ascii="Arial" w:hAnsi="Arial" w:cs="Arial"/>
                <w:b/>
                <w:bCs/>
              </w:rPr>
            </w:pPr>
            <w:r w:rsidRPr="00E00369">
              <w:rPr>
                <w:rFonts w:ascii="Arial" w:hAnsi="Arial" w:cs="Arial"/>
                <w:b/>
                <w:bCs/>
              </w:rPr>
              <w:t>Total Plus Points = 3</w:t>
            </w:r>
          </w:p>
        </w:tc>
        <w:tc>
          <w:tcPr>
            <w:tcW w:w="3005" w:type="dxa"/>
          </w:tcPr>
          <w:p w14:paraId="2BC634A6" w14:textId="2B06705F" w:rsidR="00E00369" w:rsidRPr="00E00369" w:rsidRDefault="00E00369" w:rsidP="00E00369">
            <w:pPr>
              <w:spacing w:line="360" w:lineRule="auto"/>
              <w:rPr>
                <w:rFonts w:ascii="Arial" w:hAnsi="Arial" w:cs="Arial"/>
                <w:b/>
                <w:bCs/>
              </w:rPr>
            </w:pPr>
            <w:r w:rsidRPr="00E00369">
              <w:rPr>
                <w:rFonts w:ascii="Arial" w:hAnsi="Arial" w:cs="Arial"/>
                <w:b/>
                <w:bCs/>
              </w:rPr>
              <w:t>Minus Points = (</w:t>
            </w:r>
            <w:r w:rsidR="00A82FCB" w:rsidRPr="00E00369">
              <w:rPr>
                <w:rFonts w:ascii="Arial" w:hAnsi="Arial" w:cs="Arial"/>
                <w:b/>
                <w:bCs/>
              </w:rPr>
              <w:t>4)</w:t>
            </w:r>
          </w:p>
        </w:tc>
        <w:tc>
          <w:tcPr>
            <w:tcW w:w="3006" w:type="dxa"/>
          </w:tcPr>
          <w:p w14:paraId="6DDE7DD9" w14:textId="77777777" w:rsidR="00E00369" w:rsidRPr="00E00369" w:rsidRDefault="00E00369" w:rsidP="00E00369">
            <w:pPr>
              <w:spacing w:line="360" w:lineRule="auto"/>
              <w:rPr>
                <w:rFonts w:ascii="Arial" w:hAnsi="Arial" w:cs="Arial"/>
                <w:b/>
                <w:bCs/>
              </w:rPr>
            </w:pPr>
            <w:r w:rsidRPr="00E00369">
              <w:rPr>
                <w:rFonts w:ascii="Arial" w:hAnsi="Arial" w:cs="Arial"/>
                <w:b/>
                <w:bCs/>
              </w:rPr>
              <w:t>Interesting Points = (2)</w:t>
            </w:r>
          </w:p>
        </w:tc>
      </w:tr>
    </w:tbl>
    <w:p w14:paraId="026EC221" w14:textId="77777777" w:rsidR="00E00369" w:rsidRPr="00E00369" w:rsidRDefault="00E00369" w:rsidP="00E00369">
      <w:pPr>
        <w:spacing w:line="360" w:lineRule="auto"/>
        <w:rPr>
          <w:rFonts w:ascii="Arial" w:hAnsi="Arial" w:cs="Arial"/>
        </w:rPr>
      </w:pPr>
      <w:r w:rsidRPr="00E00369">
        <w:rPr>
          <w:rFonts w:ascii="Arial" w:hAnsi="Arial" w:cs="Arial"/>
        </w:rPr>
        <w:t>So total score is 3 - 4 + 2 = 1</w:t>
      </w:r>
    </w:p>
    <w:p w14:paraId="6E1A12CC" w14:textId="1699FDDA" w:rsidR="00E00369" w:rsidRPr="00E00369" w:rsidRDefault="00E00369" w:rsidP="00E00369">
      <w:pPr>
        <w:spacing w:line="360" w:lineRule="auto"/>
        <w:rPr>
          <w:rFonts w:ascii="Arial" w:hAnsi="Arial" w:cs="Arial"/>
        </w:rPr>
      </w:pPr>
      <w:r w:rsidRPr="00E00369">
        <w:rPr>
          <w:rFonts w:ascii="Arial" w:hAnsi="Arial" w:cs="Arial"/>
        </w:rPr>
        <w:t xml:space="preserve">Based on this model the first solution would require detailed planning as it tackles the root causes of the issue within the company. It will also be able to provide detailed output as per requirements. The first solution is tackling two main points which are the exact requirements for the promotions and vacancies, in addition, that it sets the guidelines and punishments in case of any </w:t>
      </w:r>
      <w:r w:rsidR="007A74C4">
        <w:rPr>
          <w:rFonts w:ascii="Arial" w:hAnsi="Arial" w:cs="Arial"/>
        </w:rPr>
        <w:t>breach</w:t>
      </w:r>
      <w:r w:rsidRPr="00E00369">
        <w:rPr>
          <w:rFonts w:ascii="Arial" w:hAnsi="Arial" w:cs="Arial"/>
        </w:rPr>
        <w:t xml:space="preserve"> of the requirements. This will assist in elevating the awareness level of the employees about the ethical concepts for the company. </w:t>
      </w:r>
    </w:p>
    <w:p w14:paraId="79501FC2" w14:textId="5A54CE5A" w:rsidR="00E00369" w:rsidRPr="00E00369" w:rsidRDefault="007A74C4" w:rsidP="00E00369">
      <w:pPr>
        <w:spacing w:line="360" w:lineRule="auto"/>
        <w:rPr>
          <w:rFonts w:ascii="Arial" w:eastAsiaTheme="majorEastAsia" w:hAnsi="Arial" w:cs="Arial"/>
          <w:b/>
          <w:bCs/>
          <w:color w:val="2F5496" w:themeColor="accent1" w:themeShade="BF"/>
          <w:sz w:val="32"/>
          <w:szCs w:val="32"/>
        </w:rPr>
      </w:pPr>
      <w:bookmarkStart w:id="18" w:name="_Toc80898635"/>
      <w:r>
        <w:rPr>
          <w:rStyle w:val="Heading1Char"/>
          <w:rFonts w:ascii="Arial" w:hAnsi="Arial" w:cs="Arial"/>
          <w:b/>
          <w:bCs/>
        </w:rPr>
        <w:t>P</w:t>
      </w:r>
      <w:r w:rsidR="00E00369" w:rsidRPr="00E00369">
        <w:rPr>
          <w:rStyle w:val="Heading1Char"/>
          <w:rFonts w:ascii="Arial" w:hAnsi="Arial" w:cs="Arial"/>
          <w:b/>
          <w:bCs/>
        </w:rPr>
        <w:t>lan</w:t>
      </w:r>
      <w:bookmarkEnd w:id="18"/>
    </w:p>
    <w:p w14:paraId="11DF4BCB" w14:textId="77777777" w:rsidR="00E00369" w:rsidRPr="007A74C4" w:rsidRDefault="00E00369" w:rsidP="00E00369">
      <w:pPr>
        <w:spacing w:line="360" w:lineRule="auto"/>
        <w:rPr>
          <w:rFonts w:ascii="Arial" w:hAnsi="Arial" w:cs="Arial"/>
          <w:b/>
          <w:bCs/>
        </w:rPr>
      </w:pPr>
      <w:r w:rsidRPr="007A74C4">
        <w:rPr>
          <w:rFonts w:ascii="Arial" w:hAnsi="Arial" w:cs="Arial"/>
          <w:b/>
          <w:bCs/>
        </w:rPr>
        <w:t>Introduction</w:t>
      </w:r>
    </w:p>
    <w:p w14:paraId="3E6B5707" w14:textId="77777777" w:rsidR="00E00369" w:rsidRPr="00E00369" w:rsidRDefault="00E00369" w:rsidP="00E00369">
      <w:pPr>
        <w:spacing w:line="360" w:lineRule="auto"/>
        <w:rPr>
          <w:rFonts w:ascii="Arial" w:hAnsi="Arial" w:cs="Arial"/>
        </w:rPr>
      </w:pPr>
      <w:r w:rsidRPr="00E00369">
        <w:rPr>
          <w:rFonts w:ascii="Arial" w:hAnsi="Arial" w:cs="Arial"/>
        </w:rPr>
        <w:t xml:space="preserve">Company X needs to clarify the goals and determine the objectives of the plan which is to increase the morality and ethical factors within the firm. </w:t>
      </w:r>
    </w:p>
    <w:p w14:paraId="36F68ECC" w14:textId="77777777" w:rsidR="00E00369" w:rsidRPr="007A74C4" w:rsidRDefault="00E00369" w:rsidP="00E00369">
      <w:pPr>
        <w:spacing w:line="360" w:lineRule="auto"/>
        <w:rPr>
          <w:rFonts w:ascii="Arial" w:hAnsi="Arial" w:cs="Arial"/>
          <w:b/>
          <w:bCs/>
        </w:rPr>
      </w:pPr>
      <w:r w:rsidRPr="007A74C4">
        <w:rPr>
          <w:rFonts w:ascii="Arial" w:hAnsi="Arial" w:cs="Arial"/>
          <w:b/>
          <w:bCs/>
        </w:rPr>
        <w:t>Management overview</w:t>
      </w:r>
    </w:p>
    <w:p w14:paraId="2BD0E720" w14:textId="77777777" w:rsidR="00E00369" w:rsidRPr="00E00369" w:rsidRDefault="00E00369" w:rsidP="00E00369">
      <w:pPr>
        <w:spacing w:line="360" w:lineRule="auto"/>
        <w:rPr>
          <w:rFonts w:ascii="Arial" w:hAnsi="Arial" w:cs="Arial"/>
        </w:rPr>
      </w:pPr>
      <w:r w:rsidRPr="00E00369">
        <w:rPr>
          <w:rFonts w:ascii="Arial" w:hAnsi="Arial" w:cs="Arial"/>
        </w:rPr>
        <w:t xml:space="preserve">This kind of change is not possible in any organization without direct involvement of the management. </w:t>
      </w:r>
    </w:p>
    <w:p w14:paraId="083F8740" w14:textId="77777777" w:rsidR="00E00369" w:rsidRPr="007A74C4" w:rsidRDefault="00E00369" w:rsidP="00E00369">
      <w:pPr>
        <w:spacing w:line="360" w:lineRule="auto"/>
        <w:rPr>
          <w:rFonts w:ascii="Arial" w:hAnsi="Arial" w:cs="Arial"/>
          <w:b/>
          <w:bCs/>
        </w:rPr>
      </w:pPr>
      <w:r w:rsidRPr="007A74C4">
        <w:rPr>
          <w:rFonts w:ascii="Arial" w:hAnsi="Arial" w:cs="Arial"/>
          <w:b/>
          <w:bCs/>
        </w:rPr>
        <w:t>Major tasks</w:t>
      </w:r>
    </w:p>
    <w:p w14:paraId="083466D0" w14:textId="7615D343" w:rsidR="00E00369" w:rsidRPr="00E00369" w:rsidRDefault="007A74C4" w:rsidP="00E00369">
      <w:pPr>
        <w:spacing w:line="360" w:lineRule="auto"/>
        <w:rPr>
          <w:rFonts w:ascii="Arial" w:hAnsi="Arial" w:cs="Arial"/>
        </w:rPr>
      </w:pPr>
      <w:r>
        <w:rPr>
          <w:rFonts w:ascii="Arial" w:hAnsi="Arial" w:cs="Arial"/>
        </w:rPr>
        <w:t>I</w:t>
      </w:r>
      <w:r w:rsidR="00E00369" w:rsidRPr="00E00369">
        <w:rPr>
          <w:rFonts w:ascii="Arial" w:hAnsi="Arial" w:cs="Arial"/>
        </w:rPr>
        <w:t xml:space="preserve"> will set milestones to periodically measure the improvement every two weeks, </w:t>
      </w:r>
      <w:r>
        <w:rPr>
          <w:rFonts w:ascii="Arial" w:hAnsi="Arial" w:cs="Arial"/>
        </w:rPr>
        <w:t>I</w:t>
      </w:r>
      <w:r w:rsidR="00E00369" w:rsidRPr="00E00369">
        <w:rPr>
          <w:rFonts w:ascii="Arial" w:hAnsi="Arial" w:cs="Arial"/>
        </w:rPr>
        <w:t xml:space="preserve"> will be conducting several surveys to measure the progress of the plan. </w:t>
      </w:r>
      <w:r>
        <w:rPr>
          <w:rFonts w:ascii="Arial" w:hAnsi="Arial" w:cs="Arial"/>
        </w:rPr>
        <w:t>I</w:t>
      </w:r>
      <w:r w:rsidR="00E00369" w:rsidRPr="00E00369">
        <w:rPr>
          <w:rFonts w:ascii="Arial" w:hAnsi="Arial" w:cs="Arial"/>
        </w:rPr>
        <w:t xml:space="preserve"> will select specified team members that represent the core and foundation of the ethical elements that the company seeks and assign them roles accordingly, it is very important to adapt to the changes, since that the work environment is very dynamic. </w:t>
      </w:r>
    </w:p>
    <w:p w14:paraId="5D58F4C1" w14:textId="77777777" w:rsidR="00E00369" w:rsidRPr="00E00369" w:rsidRDefault="00E00369" w:rsidP="00E00369">
      <w:pPr>
        <w:spacing w:line="360" w:lineRule="auto"/>
        <w:rPr>
          <w:rFonts w:ascii="Arial" w:hAnsi="Arial" w:cs="Arial"/>
        </w:rPr>
      </w:pPr>
      <w:r w:rsidRPr="00E00369">
        <w:rPr>
          <w:rFonts w:ascii="Arial" w:hAnsi="Arial" w:cs="Arial"/>
        </w:rPr>
        <w:t>The major task would be to increase the level of awareness between the employees which would be carried by pre-selected team members who obtain the highest level of communication skills. This will be conducted through various meetings and sessions, in addition to open discussion days. The management team will be closely analysing the data and the findings from the research members to adapt to the changes and make the necessary modifications based on the situation, through the surveys the analysis team would be able to measure the success of the plan.</w:t>
      </w:r>
    </w:p>
    <w:p w14:paraId="38B27CFC" w14:textId="77777777" w:rsidR="00E00369" w:rsidRPr="007A74C4" w:rsidRDefault="00E00369" w:rsidP="00E00369">
      <w:pPr>
        <w:spacing w:line="360" w:lineRule="auto"/>
        <w:rPr>
          <w:rFonts w:ascii="Arial" w:hAnsi="Arial" w:cs="Arial"/>
          <w:b/>
          <w:bCs/>
        </w:rPr>
      </w:pPr>
      <w:r w:rsidRPr="007A74C4">
        <w:rPr>
          <w:rFonts w:ascii="Arial" w:hAnsi="Arial" w:cs="Arial"/>
          <w:b/>
          <w:bCs/>
        </w:rPr>
        <w:lastRenderedPageBreak/>
        <w:t>Implementation</w:t>
      </w:r>
    </w:p>
    <w:tbl>
      <w:tblPr>
        <w:tblStyle w:val="TableGrid"/>
        <w:tblW w:w="8489" w:type="dxa"/>
        <w:tblInd w:w="720" w:type="dxa"/>
        <w:tblLook w:val="04A0" w:firstRow="1" w:lastRow="0" w:firstColumn="1" w:lastColumn="0" w:noHBand="0" w:noVBand="1"/>
      </w:tblPr>
      <w:tblGrid>
        <w:gridCol w:w="2786"/>
        <w:gridCol w:w="1309"/>
        <w:gridCol w:w="4394"/>
      </w:tblGrid>
      <w:tr w:rsidR="00E00369" w:rsidRPr="00E00369" w14:paraId="5EB3AAA0" w14:textId="77777777" w:rsidTr="00BC2139">
        <w:tc>
          <w:tcPr>
            <w:tcW w:w="2786" w:type="dxa"/>
          </w:tcPr>
          <w:p w14:paraId="3271A677" w14:textId="77777777" w:rsidR="00E00369" w:rsidRPr="00E00369" w:rsidRDefault="00E00369" w:rsidP="00E00369">
            <w:pPr>
              <w:spacing w:line="360" w:lineRule="auto"/>
              <w:rPr>
                <w:rFonts w:ascii="Arial" w:hAnsi="Arial" w:cs="Arial"/>
              </w:rPr>
            </w:pPr>
            <w:r w:rsidRPr="00E00369">
              <w:rPr>
                <w:rFonts w:ascii="Arial" w:hAnsi="Arial" w:cs="Arial"/>
              </w:rPr>
              <w:t>Task</w:t>
            </w:r>
          </w:p>
        </w:tc>
        <w:tc>
          <w:tcPr>
            <w:tcW w:w="1309" w:type="dxa"/>
          </w:tcPr>
          <w:p w14:paraId="4D0BF1AE" w14:textId="77777777" w:rsidR="00E00369" w:rsidRPr="00E00369" w:rsidRDefault="00E00369" w:rsidP="00E00369">
            <w:pPr>
              <w:spacing w:line="360" w:lineRule="auto"/>
              <w:rPr>
                <w:rFonts w:ascii="Arial" w:hAnsi="Arial" w:cs="Arial"/>
              </w:rPr>
            </w:pPr>
            <w:r w:rsidRPr="00E00369">
              <w:rPr>
                <w:rFonts w:ascii="Arial" w:hAnsi="Arial" w:cs="Arial"/>
              </w:rPr>
              <w:t>Duration</w:t>
            </w:r>
          </w:p>
        </w:tc>
        <w:tc>
          <w:tcPr>
            <w:tcW w:w="4394" w:type="dxa"/>
          </w:tcPr>
          <w:p w14:paraId="5E4380DE" w14:textId="77777777" w:rsidR="00E00369" w:rsidRPr="00E00369" w:rsidRDefault="00E00369" w:rsidP="00E00369">
            <w:pPr>
              <w:spacing w:line="360" w:lineRule="auto"/>
              <w:rPr>
                <w:rFonts w:ascii="Arial" w:hAnsi="Arial" w:cs="Arial"/>
              </w:rPr>
            </w:pPr>
            <w:r w:rsidRPr="00E00369">
              <w:rPr>
                <w:rFonts w:ascii="Arial" w:hAnsi="Arial" w:cs="Arial"/>
              </w:rPr>
              <w:t>Resources required</w:t>
            </w:r>
          </w:p>
        </w:tc>
      </w:tr>
      <w:tr w:rsidR="00E00369" w:rsidRPr="00E00369" w14:paraId="2DA54787" w14:textId="77777777" w:rsidTr="00BC2139">
        <w:tc>
          <w:tcPr>
            <w:tcW w:w="2786" w:type="dxa"/>
          </w:tcPr>
          <w:p w14:paraId="2DA59E22" w14:textId="77777777" w:rsidR="00E00369" w:rsidRPr="00E00369" w:rsidRDefault="00E00369" w:rsidP="00E00369">
            <w:pPr>
              <w:spacing w:line="360" w:lineRule="auto"/>
              <w:rPr>
                <w:rFonts w:ascii="Arial" w:hAnsi="Arial" w:cs="Arial"/>
              </w:rPr>
            </w:pPr>
            <w:r w:rsidRPr="00E00369">
              <w:rPr>
                <w:rFonts w:ascii="Arial" w:hAnsi="Arial" w:cs="Arial"/>
              </w:rPr>
              <w:t>Proposal presentation</w:t>
            </w:r>
          </w:p>
        </w:tc>
        <w:tc>
          <w:tcPr>
            <w:tcW w:w="1309" w:type="dxa"/>
          </w:tcPr>
          <w:p w14:paraId="45B0484E" w14:textId="77777777" w:rsidR="00E00369" w:rsidRPr="00E00369" w:rsidRDefault="00E00369" w:rsidP="00E00369">
            <w:pPr>
              <w:spacing w:line="360" w:lineRule="auto"/>
              <w:rPr>
                <w:rFonts w:ascii="Arial" w:hAnsi="Arial" w:cs="Arial"/>
              </w:rPr>
            </w:pPr>
            <w:r w:rsidRPr="00E00369">
              <w:rPr>
                <w:rFonts w:ascii="Arial" w:hAnsi="Arial" w:cs="Arial"/>
              </w:rPr>
              <w:t>2 days</w:t>
            </w:r>
          </w:p>
        </w:tc>
        <w:tc>
          <w:tcPr>
            <w:tcW w:w="4394" w:type="dxa"/>
          </w:tcPr>
          <w:p w14:paraId="16D2BCE4" w14:textId="77777777" w:rsidR="00E00369" w:rsidRPr="00E00369" w:rsidRDefault="00E00369" w:rsidP="00E00369">
            <w:pPr>
              <w:spacing w:line="360" w:lineRule="auto"/>
              <w:rPr>
                <w:rFonts w:ascii="Arial" w:hAnsi="Arial" w:cs="Arial"/>
              </w:rPr>
            </w:pPr>
            <w:r w:rsidRPr="00E00369">
              <w:rPr>
                <w:rFonts w:ascii="Arial" w:hAnsi="Arial" w:cs="Arial"/>
              </w:rPr>
              <w:t>Time and venue</w:t>
            </w:r>
          </w:p>
        </w:tc>
      </w:tr>
      <w:tr w:rsidR="00E00369" w:rsidRPr="00E00369" w14:paraId="31F95449" w14:textId="77777777" w:rsidTr="00BC2139">
        <w:tc>
          <w:tcPr>
            <w:tcW w:w="2786" w:type="dxa"/>
          </w:tcPr>
          <w:p w14:paraId="38B5D192" w14:textId="77777777" w:rsidR="00E00369" w:rsidRPr="00E00369" w:rsidRDefault="00E00369" w:rsidP="00E00369">
            <w:pPr>
              <w:spacing w:line="360" w:lineRule="auto"/>
              <w:rPr>
                <w:rFonts w:ascii="Arial" w:hAnsi="Arial" w:cs="Arial"/>
              </w:rPr>
            </w:pPr>
            <w:r w:rsidRPr="00E00369">
              <w:rPr>
                <w:rFonts w:ascii="Arial" w:hAnsi="Arial" w:cs="Arial"/>
              </w:rPr>
              <w:t>Brainstorming the possible solutions</w:t>
            </w:r>
          </w:p>
        </w:tc>
        <w:tc>
          <w:tcPr>
            <w:tcW w:w="1309" w:type="dxa"/>
          </w:tcPr>
          <w:p w14:paraId="3235AB7A" w14:textId="77777777" w:rsidR="00E00369" w:rsidRPr="00E00369" w:rsidRDefault="00E00369" w:rsidP="00E00369">
            <w:pPr>
              <w:spacing w:line="360" w:lineRule="auto"/>
              <w:rPr>
                <w:rFonts w:ascii="Arial" w:hAnsi="Arial" w:cs="Arial"/>
              </w:rPr>
            </w:pPr>
            <w:r w:rsidRPr="00E00369">
              <w:rPr>
                <w:rFonts w:ascii="Arial" w:hAnsi="Arial" w:cs="Arial"/>
              </w:rPr>
              <w:t>2 days</w:t>
            </w:r>
          </w:p>
        </w:tc>
        <w:tc>
          <w:tcPr>
            <w:tcW w:w="4394" w:type="dxa"/>
          </w:tcPr>
          <w:p w14:paraId="50002E34" w14:textId="77777777" w:rsidR="00E00369" w:rsidRPr="00E00369" w:rsidRDefault="00E00369" w:rsidP="00E00369">
            <w:pPr>
              <w:spacing w:line="360" w:lineRule="auto"/>
              <w:rPr>
                <w:rFonts w:ascii="Arial" w:hAnsi="Arial" w:cs="Arial"/>
              </w:rPr>
            </w:pPr>
            <w:r w:rsidRPr="00E00369">
              <w:rPr>
                <w:rFonts w:ascii="Arial" w:hAnsi="Arial" w:cs="Arial"/>
              </w:rPr>
              <w:t xml:space="preserve">Time and venue. Digital resources. </w:t>
            </w:r>
          </w:p>
        </w:tc>
      </w:tr>
      <w:tr w:rsidR="00E00369" w:rsidRPr="00E00369" w14:paraId="434044C8" w14:textId="77777777" w:rsidTr="00BC2139">
        <w:tc>
          <w:tcPr>
            <w:tcW w:w="2786" w:type="dxa"/>
          </w:tcPr>
          <w:p w14:paraId="452354BA" w14:textId="77777777" w:rsidR="00E00369" w:rsidRPr="00E00369" w:rsidRDefault="00E00369" w:rsidP="00E00369">
            <w:pPr>
              <w:spacing w:line="360" w:lineRule="auto"/>
              <w:rPr>
                <w:rFonts w:ascii="Arial" w:hAnsi="Arial" w:cs="Arial"/>
              </w:rPr>
            </w:pPr>
            <w:r w:rsidRPr="00E00369">
              <w:rPr>
                <w:rFonts w:ascii="Arial" w:hAnsi="Arial" w:cs="Arial"/>
              </w:rPr>
              <w:t>Budget for the selected proposal</w:t>
            </w:r>
          </w:p>
        </w:tc>
        <w:tc>
          <w:tcPr>
            <w:tcW w:w="1309" w:type="dxa"/>
          </w:tcPr>
          <w:p w14:paraId="77764619" w14:textId="77777777" w:rsidR="00E00369" w:rsidRPr="00E00369" w:rsidRDefault="00E00369" w:rsidP="00E00369">
            <w:pPr>
              <w:spacing w:line="360" w:lineRule="auto"/>
              <w:rPr>
                <w:rFonts w:ascii="Arial" w:hAnsi="Arial" w:cs="Arial"/>
              </w:rPr>
            </w:pPr>
            <w:r w:rsidRPr="00E00369">
              <w:rPr>
                <w:rFonts w:ascii="Arial" w:hAnsi="Arial" w:cs="Arial"/>
              </w:rPr>
              <w:t xml:space="preserve">2 days </w:t>
            </w:r>
          </w:p>
        </w:tc>
        <w:tc>
          <w:tcPr>
            <w:tcW w:w="4394" w:type="dxa"/>
          </w:tcPr>
          <w:p w14:paraId="0F6C27D1" w14:textId="77777777" w:rsidR="00E00369" w:rsidRPr="00E00369" w:rsidRDefault="00E00369" w:rsidP="00E00369">
            <w:pPr>
              <w:spacing w:line="360" w:lineRule="auto"/>
              <w:rPr>
                <w:rFonts w:ascii="Arial" w:hAnsi="Arial" w:cs="Arial"/>
              </w:rPr>
            </w:pPr>
            <w:r w:rsidRPr="00E00369">
              <w:rPr>
                <w:rFonts w:ascii="Arial" w:hAnsi="Arial" w:cs="Arial"/>
              </w:rPr>
              <w:t>Preparation of budget for in house changes and any resources required from outside.</w:t>
            </w:r>
          </w:p>
        </w:tc>
      </w:tr>
      <w:tr w:rsidR="00E00369" w:rsidRPr="00E00369" w14:paraId="4E7A1827" w14:textId="77777777" w:rsidTr="00BC2139">
        <w:tc>
          <w:tcPr>
            <w:tcW w:w="2786" w:type="dxa"/>
          </w:tcPr>
          <w:p w14:paraId="139B8DEB" w14:textId="77777777" w:rsidR="00E00369" w:rsidRPr="00E00369" w:rsidRDefault="00E00369" w:rsidP="00E00369">
            <w:pPr>
              <w:spacing w:line="360" w:lineRule="auto"/>
              <w:rPr>
                <w:rFonts w:ascii="Arial" w:hAnsi="Arial" w:cs="Arial"/>
              </w:rPr>
            </w:pPr>
            <w:r w:rsidRPr="00E00369">
              <w:rPr>
                <w:rFonts w:ascii="Arial" w:hAnsi="Arial" w:cs="Arial"/>
              </w:rPr>
              <w:t>Review meetings</w:t>
            </w:r>
          </w:p>
        </w:tc>
        <w:tc>
          <w:tcPr>
            <w:tcW w:w="1309" w:type="dxa"/>
          </w:tcPr>
          <w:p w14:paraId="51A01B01" w14:textId="77777777" w:rsidR="00E00369" w:rsidRPr="00E00369" w:rsidRDefault="00E00369" w:rsidP="00E00369">
            <w:pPr>
              <w:spacing w:line="360" w:lineRule="auto"/>
              <w:rPr>
                <w:rFonts w:ascii="Arial" w:hAnsi="Arial" w:cs="Arial"/>
              </w:rPr>
            </w:pPr>
            <w:r w:rsidRPr="00E00369">
              <w:rPr>
                <w:rFonts w:ascii="Arial" w:hAnsi="Arial" w:cs="Arial"/>
              </w:rPr>
              <w:t>3 days</w:t>
            </w:r>
          </w:p>
        </w:tc>
        <w:tc>
          <w:tcPr>
            <w:tcW w:w="4394" w:type="dxa"/>
          </w:tcPr>
          <w:p w14:paraId="0638DCC5" w14:textId="77777777" w:rsidR="00E00369" w:rsidRPr="00E00369" w:rsidRDefault="00E00369" w:rsidP="00E00369">
            <w:pPr>
              <w:spacing w:line="360" w:lineRule="auto"/>
              <w:rPr>
                <w:rFonts w:ascii="Arial" w:hAnsi="Arial" w:cs="Arial"/>
              </w:rPr>
            </w:pPr>
            <w:r w:rsidRPr="00E00369">
              <w:rPr>
                <w:rFonts w:ascii="Arial" w:hAnsi="Arial" w:cs="Arial"/>
              </w:rPr>
              <w:t>Venue and availability of the management</w:t>
            </w:r>
          </w:p>
        </w:tc>
      </w:tr>
    </w:tbl>
    <w:p w14:paraId="3CFD7EEA" w14:textId="77777777" w:rsidR="00E00369" w:rsidRPr="00E00369" w:rsidRDefault="00E00369" w:rsidP="00E00369">
      <w:pPr>
        <w:spacing w:line="360" w:lineRule="auto"/>
        <w:rPr>
          <w:rFonts w:ascii="Arial" w:hAnsi="Arial" w:cs="Arial"/>
        </w:rPr>
      </w:pPr>
    </w:p>
    <w:p w14:paraId="63FA9C51" w14:textId="53DA5E51" w:rsidR="00E00369" w:rsidRPr="00E00369" w:rsidRDefault="00E00369" w:rsidP="00E00369">
      <w:pPr>
        <w:pStyle w:val="Heading1"/>
        <w:spacing w:line="360" w:lineRule="auto"/>
        <w:rPr>
          <w:rFonts w:ascii="Arial" w:hAnsi="Arial" w:cs="Arial"/>
          <w:b/>
          <w:bCs/>
          <w:color w:val="FF0000"/>
        </w:rPr>
      </w:pPr>
      <w:bookmarkStart w:id="19" w:name="_Toc80898636"/>
      <w:r w:rsidRPr="00E00369">
        <w:rPr>
          <w:rFonts w:ascii="Arial" w:hAnsi="Arial" w:cs="Arial"/>
          <w:b/>
          <w:bCs/>
          <w:color w:val="FF0000"/>
        </w:rPr>
        <w:t>Review</w:t>
      </w:r>
      <w:r w:rsidR="007A74C4">
        <w:rPr>
          <w:rFonts w:ascii="Arial" w:hAnsi="Arial" w:cs="Arial"/>
          <w:b/>
          <w:bCs/>
          <w:color w:val="FF0000"/>
        </w:rPr>
        <w:t>ing</w:t>
      </w:r>
      <w:r w:rsidRPr="00E00369">
        <w:rPr>
          <w:rFonts w:ascii="Arial" w:hAnsi="Arial" w:cs="Arial"/>
          <w:b/>
          <w:bCs/>
          <w:color w:val="FF0000"/>
        </w:rPr>
        <w:t xml:space="preserve"> </w:t>
      </w:r>
      <w:r w:rsidR="007A74C4">
        <w:rPr>
          <w:rFonts w:ascii="Arial" w:hAnsi="Arial" w:cs="Arial"/>
          <w:b/>
          <w:bCs/>
          <w:color w:val="FF0000"/>
        </w:rPr>
        <w:t>I</w:t>
      </w:r>
      <w:r w:rsidRPr="00E00369">
        <w:rPr>
          <w:rFonts w:ascii="Arial" w:hAnsi="Arial" w:cs="Arial"/>
          <w:b/>
          <w:bCs/>
          <w:color w:val="FF0000"/>
        </w:rPr>
        <w:t>mplementation process</w:t>
      </w:r>
      <w:bookmarkEnd w:id="19"/>
    </w:p>
    <w:p w14:paraId="204BA9F1" w14:textId="25E6A0AB" w:rsidR="00E00369" w:rsidRPr="00E00369" w:rsidRDefault="00E00369" w:rsidP="00E00369">
      <w:pPr>
        <w:spacing w:line="360" w:lineRule="auto"/>
        <w:rPr>
          <w:rFonts w:ascii="Arial" w:hAnsi="Arial" w:cs="Arial"/>
        </w:rPr>
      </w:pPr>
      <w:r w:rsidRPr="00E00369">
        <w:rPr>
          <w:rFonts w:ascii="Arial" w:hAnsi="Arial" w:cs="Arial"/>
        </w:rPr>
        <w:t xml:space="preserve">Through this paper, </w:t>
      </w:r>
      <w:r w:rsidR="007A74C4">
        <w:rPr>
          <w:rFonts w:ascii="Arial" w:hAnsi="Arial" w:cs="Arial"/>
        </w:rPr>
        <w:t>I</w:t>
      </w:r>
      <w:r w:rsidRPr="00E00369">
        <w:rPr>
          <w:rFonts w:ascii="Arial" w:hAnsi="Arial" w:cs="Arial"/>
        </w:rPr>
        <w:t xml:space="preserve"> have discussed the profile of company X and tackled two main issues in the company which are racism and </w:t>
      </w:r>
      <w:r w:rsidR="00A82FCB" w:rsidRPr="00E00369">
        <w:rPr>
          <w:rFonts w:ascii="Arial" w:hAnsi="Arial" w:cs="Arial"/>
        </w:rPr>
        <w:t>favouritism</w:t>
      </w:r>
      <w:r w:rsidRPr="00E00369">
        <w:rPr>
          <w:rFonts w:ascii="Arial" w:hAnsi="Arial" w:cs="Arial"/>
        </w:rPr>
        <w:t xml:space="preserve">. Utilizing the SWOT and PESTLE analysis </w:t>
      </w:r>
      <w:r w:rsidR="007A74C4">
        <w:rPr>
          <w:rFonts w:ascii="Arial" w:hAnsi="Arial" w:cs="Arial"/>
        </w:rPr>
        <w:t>I</w:t>
      </w:r>
      <w:r w:rsidRPr="00E00369">
        <w:rPr>
          <w:rFonts w:ascii="Arial" w:hAnsi="Arial" w:cs="Arial"/>
        </w:rPr>
        <w:t xml:space="preserve"> w</w:t>
      </w:r>
      <w:r w:rsidR="007A74C4">
        <w:rPr>
          <w:rFonts w:ascii="Arial" w:hAnsi="Arial" w:cs="Arial"/>
        </w:rPr>
        <w:t>as</w:t>
      </w:r>
      <w:r w:rsidRPr="00E00369">
        <w:rPr>
          <w:rFonts w:ascii="Arial" w:hAnsi="Arial" w:cs="Arial"/>
        </w:rPr>
        <w:t xml:space="preserve"> able to gather the necessary information on a broader scale to address the issue they are facing in the company. Then by using the fishbone analysis, </w:t>
      </w:r>
      <w:r w:rsidR="007A74C4">
        <w:rPr>
          <w:rFonts w:ascii="Arial" w:hAnsi="Arial" w:cs="Arial"/>
        </w:rPr>
        <w:t>I</w:t>
      </w:r>
      <w:r w:rsidRPr="00E00369">
        <w:rPr>
          <w:rFonts w:ascii="Arial" w:hAnsi="Arial" w:cs="Arial"/>
        </w:rPr>
        <w:t xml:space="preserve"> identified the possible causes of the issue, after that, </w:t>
      </w:r>
      <w:r w:rsidR="007A74C4">
        <w:rPr>
          <w:rFonts w:ascii="Arial" w:hAnsi="Arial" w:cs="Arial"/>
        </w:rPr>
        <w:t>I</w:t>
      </w:r>
      <w:r w:rsidRPr="00E00369">
        <w:rPr>
          <w:rFonts w:ascii="Arial" w:hAnsi="Arial" w:cs="Arial"/>
        </w:rPr>
        <w:t xml:space="preserve"> proposed several solutions and implemented the weighted scoring model to select the most appropriate solution for the situation. Then </w:t>
      </w:r>
      <w:r w:rsidR="007A74C4">
        <w:rPr>
          <w:rFonts w:ascii="Arial" w:hAnsi="Arial" w:cs="Arial"/>
        </w:rPr>
        <w:t>I</w:t>
      </w:r>
      <w:r w:rsidRPr="00E00369">
        <w:rPr>
          <w:rFonts w:ascii="Arial" w:hAnsi="Arial" w:cs="Arial"/>
        </w:rPr>
        <w:t xml:space="preserve"> briefly discussed the plan in action.</w:t>
      </w:r>
    </w:p>
    <w:p w14:paraId="11C34637" w14:textId="77777777" w:rsidR="00E00369" w:rsidRPr="00E00369" w:rsidRDefault="00E00369" w:rsidP="00E00369">
      <w:pPr>
        <w:spacing w:line="360" w:lineRule="auto"/>
        <w:rPr>
          <w:rFonts w:ascii="Arial" w:hAnsi="Arial" w:cs="Arial"/>
        </w:rPr>
      </w:pPr>
      <w:r w:rsidRPr="00E00369">
        <w:rPr>
          <w:rFonts w:ascii="Arial" w:hAnsi="Arial" w:cs="Arial"/>
        </w:rPr>
        <w:t>The feedback expected from the customers is positive, but the feedback from employees is massive. They welcomed the ideas especially that they would feel more secure this way and they would be recognized for their efforts. Taking into consideration that most of the employees are working more than their normal working hours, their mental welfare is significantly increasing after implementing the plan. The management is welcoming the proposed plan, as they believe that it will drive the company towards the right path.</w:t>
      </w:r>
    </w:p>
    <w:p w14:paraId="0B696049" w14:textId="77777777" w:rsidR="00E00369" w:rsidRPr="00E00369" w:rsidRDefault="00E00369" w:rsidP="00E00369">
      <w:pPr>
        <w:pStyle w:val="Heading1"/>
        <w:spacing w:line="360" w:lineRule="auto"/>
        <w:rPr>
          <w:rFonts w:ascii="Arial" w:hAnsi="Arial" w:cs="Arial"/>
          <w:b/>
          <w:bCs/>
        </w:rPr>
      </w:pPr>
      <w:bookmarkStart w:id="20" w:name="_Toc80898637"/>
      <w:r w:rsidRPr="00E00369">
        <w:rPr>
          <w:rFonts w:ascii="Arial" w:hAnsi="Arial" w:cs="Arial"/>
          <w:b/>
          <w:bCs/>
        </w:rPr>
        <w:t>Conclusion</w:t>
      </w:r>
      <w:bookmarkEnd w:id="20"/>
    </w:p>
    <w:p w14:paraId="649F7BC0" w14:textId="676760DD" w:rsidR="00E00369" w:rsidRPr="00E00369" w:rsidRDefault="00E00369" w:rsidP="00E00369">
      <w:pPr>
        <w:spacing w:line="360" w:lineRule="auto"/>
        <w:rPr>
          <w:rFonts w:ascii="Arial" w:hAnsi="Arial" w:cs="Arial"/>
        </w:rPr>
      </w:pPr>
      <w:r w:rsidRPr="00E00369">
        <w:rPr>
          <w:rFonts w:ascii="Arial" w:hAnsi="Arial" w:cs="Arial"/>
        </w:rPr>
        <w:t xml:space="preserve">In conclusion, understanding the needs of the market is crucial for the progress of the company, however, the main drivers for success in the company are its employees. Every company should take good care of its environment and work towards creating the most appropriate and suitable healthy workspace for the staff to be able to perform better and secure their positions. Any staff who feels his position is threatened would not perform well in his job, and it is the duty of the management to tackle such concern and address it accordingly once it </w:t>
      </w:r>
      <w:r w:rsidR="00A82FCB" w:rsidRPr="00E00369">
        <w:rPr>
          <w:rFonts w:ascii="Arial" w:hAnsi="Arial" w:cs="Arial"/>
        </w:rPr>
        <w:t>arises</w:t>
      </w:r>
      <w:r w:rsidRPr="00E00369">
        <w:rPr>
          <w:rFonts w:ascii="Arial" w:hAnsi="Arial" w:cs="Arial"/>
        </w:rPr>
        <w:t>.</w:t>
      </w:r>
    </w:p>
    <w:p w14:paraId="555B6D89" w14:textId="77777777" w:rsidR="00E00369" w:rsidRPr="00E00369" w:rsidRDefault="00E00369" w:rsidP="00E00369">
      <w:pPr>
        <w:spacing w:line="360" w:lineRule="auto"/>
        <w:rPr>
          <w:rFonts w:ascii="Arial" w:hAnsi="Arial" w:cs="Arial"/>
        </w:rPr>
      </w:pPr>
    </w:p>
    <w:p w14:paraId="40CC9147" w14:textId="4C97CE42" w:rsidR="00E00369" w:rsidRPr="00E00369" w:rsidRDefault="00E00369" w:rsidP="00E00369">
      <w:pPr>
        <w:pStyle w:val="Heading1"/>
        <w:spacing w:line="360" w:lineRule="auto"/>
        <w:rPr>
          <w:rFonts w:ascii="Arial" w:hAnsi="Arial" w:cs="Arial"/>
          <w:b/>
          <w:bCs/>
        </w:rPr>
      </w:pPr>
      <w:bookmarkStart w:id="21" w:name="_Toc80898638"/>
      <w:r w:rsidRPr="00E00369">
        <w:rPr>
          <w:rFonts w:ascii="Arial" w:hAnsi="Arial" w:cs="Arial"/>
          <w:b/>
          <w:bCs/>
        </w:rPr>
        <w:lastRenderedPageBreak/>
        <w:t>References</w:t>
      </w:r>
      <w:bookmarkEnd w:id="21"/>
    </w:p>
    <w:p w14:paraId="02EE204C" w14:textId="77777777" w:rsidR="00E00369" w:rsidRPr="00E00369" w:rsidRDefault="00E00369" w:rsidP="00E00369">
      <w:pPr>
        <w:spacing w:line="360" w:lineRule="auto"/>
        <w:rPr>
          <w:rFonts w:ascii="Arial" w:hAnsi="Arial" w:cs="Arial"/>
          <w:color w:val="222222"/>
          <w:shd w:val="clear" w:color="auto" w:fill="FFFFFF"/>
        </w:rPr>
      </w:pPr>
      <w:r w:rsidRPr="00E00369">
        <w:rPr>
          <w:rFonts w:ascii="Arial" w:hAnsi="Arial" w:cs="Arial"/>
          <w:color w:val="222222"/>
          <w:shd w:val="clear" w:color="auto" w:fill="FFFFFF"/>
        </w:rPr>
        <w:t>Barney, J.B. and Hesterly, W.S., 2019. </w:t>
      </w:r>
      <w:r w:rsidRPr="00E00369">
        <w:rPr>
          <w:rFonts w:ascii="Arial" w:hAnsi="Arial" w:cs="Arial"/>
          <w:i/>
          <w:iCs/>
          <w:color w:val="222222"/>
          <w:shd w:val="clear" w:color="auto" w:fill="FFFFFF"/>
        </w:rPr>
        <w:t>Strategic Management and Competitive Advantage</w:t>
      </w:r>
      <w:r w:rsidRPr="00E00369">
        <w:rPr>
          <w:rFonts w:ascii="Arial" w:hAnsi="Arial" w:cs="Arial"/>
          <w:color w:val="222222"/>
          <w:shd w:val="clear" w:color="auto" w:fill="FFFFFF"/>
        </w:rPr>
        <w:t xml:space="preserve">. Pearson Education, Limited. </w:t>
      </w:r>
    </w:p>
    <w:p w14:paraId="0459AC60" w14:textId="77777777" w:rsidR="00E00369" w:rsidRPr="00E00369" w:rsidRDefault="00E00369" w:rsidP="00E00369">
      <w:pPr>
        <w:spacing w:line="360" w:lineRule="auto"/>
        <w:rPr>
          <w:rFonts w:ascii="Arial" w:hAnsi="Arial" w:cs="Arial"/>
          <w:color w:val="222222"/>
          <w:shd w:val="clear" w:color="auto" w:fill="FFFFFF"/>
        </w:rPr>
      </w:pPr>
      <w:r w:rsidRPr="00E00369">
        <w:rPr>
          <w:rFonts w:ascii="Arial" w:hAnsi="Arial" w:cs="Arial"/>
          <w:color w:val="222222"/>
          <w:shd w:val="clear" w:color="auto" w:fill="FFFFFF"/>
        </w:rPr>
        <w:t>David, F. and David, F.R., 2016. </w:t>
      </w:r>
      <w:r w:rsidRPr="00E00369">
        <w:rPr>
          <w:rFonts w:ascii="Arial" w:hAnsi="Arial" w:cs="Arial"/>
          <w:i/>
          <w:iCs/>
          <w:color w:val="222222"/>
          <w:shd w:val="clear" w:color="auto" w:fill="FFFFFF"/>
        </w:rPr>
        <w:t>Strategic management: A competitive advantage approach, concepts and cases</w:t>
      </w:r>
      <w:r w:rsidRPr="00E00369">
        <w:rPr>
          <w:rFonts w:ascii="Arial" w:hAnsi="Arial" w:cs="Arial"/>
          <w:color w:val="222222"/>
          <w:shd w:val="clear" w:color="auto" w:fill="FFFFFF"/>
        </w:rPr>
        <w:t xml:space="preserve">. Florence: Pearson–Prentice Hall. </w:t>
      </w:r>
    </w:p>
    <w:p w14:paraId="7F368B28" w14:textId="77777777" w:rsidR="00E00369" w:rsidRPr="00E00369" w:rsidRDefault="00E00369" w:rsidP="00E00369">
      <w:pPr>
        <w:spacing w:line="360" w:lineRule="auto"/>
        <w:rPr>
          <w:rFonts w:ascii="Arial" w:hAnsi="Arial" w:cs="Arial"/>
          <w:color w:val="222222"/>
          <w:shd w:val="clear" w:color="auto" w:fill="FFFFFF"/>
        </w:rPr>
      </w:pPr>
      <w:r w:rsidRPr="00E00369">
        <w:rPr>
          <w:rFonts w:ascii="Arial" w:hAnsi="Arial" w:cs="Arial"/>
          <w:color w:val="222222"/>
          <w:shd w:val="clear" w:color="auto" w:fill="FFFFFF"/>
        </w:rPr>
        <w:t>Elsbach, K.D. and Stigliani, I., 2018. Design thinking and organizational culture: A review and framework for future research. </w:t>
      </w:r>
      <w:r w:rsidRPr="00E00369">
        <w:rPr>
          <w:rFonts w:ascii="Arial" w:hAnsi="Arial" w:cs="Arial"/>
          <w:i/>
          <w:iCs/>
          <w:color w:val="222222"/>
          <w:shd w:val="clear" w:color="auto" w:fill="FFFFFF"/>
        </w:rPr>
        <w:t>Journal of Management</w:t>
      </w:r>
      <w:r w:rsidRPr="00E00369">
        <w:rPr>
          <w:rFonts w:ascii="Arial" w:hAnsi="Arial" w:cs="Arial"/>
          <w:color w:val="222222"/>
          <w:shd w:val="clear" w:color="auto" w:fill="FFFFFF"/>
        </w:rPr>
        <w:t>, </w:t>
      </w:r>
      <w:r w:rsidRPr="00E00369">
        <w:rPr>
          <w:rFonts w:ascii="Arial" w:hAnsi="Arial" w:cs="Arial"/>
          <w:i/>
          <w:iCs/>
          <w:color w:val="222222"/>
          <w:shd w:val="clear" w:color="auto" w:fill="FFFFFF"/>
        </w:rPr>
        <w:t>44</w:t>
      </w:r>
      <w:r w:rsidRPr="00E00369">
        <w:rPr>
          <w:rFonts w:ascii="Arial" w:hAnsi="Arial" w:cs="Arial"/>
          <w:color w:val="222222"/>
          <w:shd w:val="clear" w:color="auto" w:fill="FFFFFF"/>
        </w:rPr>
        <w:t>(6), pp.2274-2306.</w:t>
      </w:r>
    </w:p>
    <w:p w14:paraId="6A857BC6" w14:textId="77777777" w:rsidR="00E00369" w:rsidRPr="00E00369" w:rsidRDefault="00E00369" w:rsidP="00E00369">
      <w:pPr>
        <w:spacing w:line="360" w:lineRule="auto"/>
        <w:rPr>
          <w:rFonts w:ascii="Arial" w:hAnsi="Arial" w:cs="Arial"/>
          <w:color w:val="222222"/>
          <w:shd w:val="clear" w:color="auto" w:fill="FFFFFF"/>
        </w:rPr>
      </w:pPr>
      <w:r w:rsidRPr="00E00369">
        <w:rPr>
          <w:rFonts w:ascii="Arial" w:hAnsi="Arial" w:cs="Arial"/>
          <w:color w:val="222222"/>
          <w:shd w:val="clear" w:color="auto" w:fill="FFFFFF"/>
        </w:rPr>
        <w:t>Meredith, J.R., Shafer, S.M., Mantel Jr, S.J. and Sutton, M.M., 2020. </w:t>
      </w:r>
      <w:r w:rsidRPr="00E00369">
        <w:rPr>
          <w:rFonts w:ascii="Arial" w:hAnsi="Arial" w:cs="Arial"/>
          <w:i/>
          <w:iCs/>
          <w:color w:val="222222"/>
          <w:shd w:val="clear" w:color="auto" w:fill="FFFFFF"/>
        </w:rPr>
        <w:t>Project management in practice</w:t>
      </w:r>
      <w:r w:rsidRPr="00E00369">
        <w:rPr>
          <w:rFonts w:ascii="Arial" w:hAnsi="Arial" w:cs="Arial"/>
          <w:color w:val="222222"/>
          <w:shd w:val="clear" w:color="auto" w:fill="FFFFFF"/>
        </w:rPr>
        <w:t xml:space="preserve">. John Wiley &amp; Sons. </w:t>
      </w:r>
    </w:p>
    <w:p w14:paraId="1DEA4E66" w14:textId="77777777" w:rsidR="00E00369" w:rsidRPr="00E00369" w:rsidRDefault="00E00369" w:rsidP="00E00369">
      <w:pPr>
        <w:spacing w:line="360" w:lineRule="auto"/>
        <w:rPr>
          <w:rFonts w:ascii="Arial" w:hAnsi="Arial" w:cs="Arial"/>
          <w:color w:val="222222"/>
          <w:shd w:val="clear" w:color="auto" w:fill="FFFFFF"/>
        </w:rPr>
      </w:pPr>
      <w:r w:rsidRPr="00E00369">
        <w:rPr>
          <w:rFonts w:ascii="Arial" w:hAnsi="Arial" w:cs="Arial"/>
          <w:color w:val="222222"/>
          <w:shd w:val="clear" w:color="auto" w:fill="FFFFFF"/>
        </w:rPr>
        <w:t>Osborne, S. and Hammoud, M.S., 2017. Effective employee engagement in the workplace. </w:t>
      </w:r>
      <w:r w:rsidRPr="00E00369">
        <w:rPr>
          <w:rFonts w:ascii="Arial" w:hAnsi="Arial" w:cs="Arial"/>
          <w:i/>
          <w:iCs/>
          <w:color w:val="222222"/>
          <w:shd w:val="clear" w:color="auto" w:fill="FFFFFF"/>
        </w:rPr>
        <w:t>International Journal of Applied Management and Technology</w:t>
      </w:r>
      <w:r w:rsidRPr="00E00369">
        <w:rPr>
          <w:rFonts w:ascii="Arial" w:hAnsi="Arial" w:cs="Arial"/>
          <w:color w:val="222222"/>
          <w:shd w:val="clear" w:color="auto" w:fill="FFFFFF"/>
        </w:rPr>
        <w:t>, </w:t>
      </w:r>
      <w:r w:rsidRPr="00E00369">
        <w:rPr>
          <w:rFonts w:ascii="Arial" w:hAnsi="Arial" w:cs="Arial"/>
          <w:i/>
          <w:iCs/>
          <w:color w:val="222222"/>
          <w:shd w:val="clear" w:color="auto" w:fill="FFFFFF"/>
        </w:rPr>
        <w:t>16</w:t>
      </w:r>
      <w:r w:rsidRPr="00E00369">
        <w:rPr>
          <w:rFonts w:ascii="Arial" w:hAnsi="Arial" w:cs="Arial"/>
          <w:color w:val="222222"/>
          <w:shd w:val="clear" w:color="auto" w:fill="FFFFFF"/>
        </w:rPr>
        <w:t xml:space="preserve">(1), p.4. </w:t>
      </w:r>
    </w:p>
    <w:p w14:paraId="40CE4F02" w14:textId="77777777" w:rsidR="00E00369" w:rsidRPr="00E00369" w:rsidRDefault="00E00369" w:rsidP="00E00369">
      <w:pPr>
        <w:spacing w:line="360" w:lineRule="auto"/>
        <w:rPr>
          <w:rFonts w:ascii="Arial" w:hAnsi="Arial" w:cs="Arial"/>
          <w:color w:val="222222"/>
          <w:shd w:val="clear" w:color="auto" w:fill="FFFFFF"/>
        </w:rPr>
      </w:pPr>
      <w:r w:rsidRPr="00E00369">
        <w:rPr>
          <w:rFonts w:ascii="Arial" w:hAnsi="Arial" w:cs="Arial"/>
          <w:color w:val="222222"/>
          <w:shd w:val="clear" w:color="auto" w:fill="FFFFFF"/>
        </w:rPr>
        <w:t>Paais, M. and PATTIRUHU, J.R., 2020. Effect of motivation, leadership, and organizational culture on satisfaction and employee performance. </w:t>
      </w:r>
      <w:r w:rsidRPr="00E00369">
        <w:rPr>
          <w:rFonts w:ascii="Arial" w:hAnsi="Arial" w:cs="Arial"/>
          <w:i/>
          <w:iCs/>
          <w:color w:val="222222"/>
          <w:shd w:val="clear" w:color="auto" w:fill="FFFFFF"/>
        </w:rPr>
        <w:t>The Journal of Asian Finance, Economics, and Business</w:t>
      </w:r>
      <w:r w:rsidRPr="00E00369">
        <w:rPr>
          <w:rFonts w:ascii="Arial" w:hAnsi="Arial" w:cs="Arial"/>
          <w:color w:val="222222"/>
          <w:shd w:val="clear" w:color="auto" w:fill="FFFFFF"/>
        </w:rPr>
        <w:t>, </w:t>
      </w:r>
      <w:r w:rsidRPr="00E00369">
        <w:rPr>
          <w:rFonts w:ascii="Arial" w:hAnsi="Arial" w:cs="Arial"/>
          <w:i/>
          <w:iCs/>
          <w:color w:val="222222"/>
          <w:shd w:val="clear" w:color="auto" w:fill="FFFFFF"/>
        </w:rPr>
        <w:t>7</w:t>
      </w:r>
      <w:r w:rsidRPr="00E00369">
        <w:rPr>
          <w:rFonts w:ascii="Arial" w:hAnsi="Arial" w:cs="Arial"/>
          <w:color w:val="222222"/>
          <w:shd w:val="clear" w:color="auto" w:fill="FFFFFF"/>
        </w:rPr>
        <w:t xml:space="preserve">(8), pp.577-588. </w:t>
      </w:r>
    </w:p>
    <w:p w14:paraId="45B9E328" w14:textId="77777777" w:rsidR="00E00369" w:rsidRPr="00E00369" w:rsidRDefault="00E00369" w:rsidP="00E00369">
      <w:pPr>
        <w:spacing w:line="360" w:lineRule="auto"/>
        <w:rPr>
          <w:rFonts w:ascii="Arial" w:hAnsi="Arial" w:cs="Arial"/>
          <w:color w:val="222222"/>
          <w:shd w:val="clear" w:color="auto" w:fill="FFFFFF"/>
        </w:rPr>
      </w:pPr>
      <w:r w:rsidRPr="00E00369">
        <w:rPr>
          <w:rFonts w:ascii="Arial" w:hAnsi="Arial" w:cs="Arial"/>
          <w:color w:val="222222"/>
          <w:shd w:val="clear" w:color="auto" w:fill="FFFFFF"/>
        </w:rPr>
        <w:t>Sun, L. and Bunchapattanasakda, C., 2019. Employee engagement: A literature review. </w:t>
      </w:r>
      <w:r w:rsidRPr="00E00369">
        <w:rPr>
          <w:rFonts w:ascii="Arial" w:hAnsi="Arial" w:cs="Arial"/>
          <w:i/>
          <w:iCs/>
          <w:color w:val="222222"/>
          <w:shd w:val="clear" w:color="auto" w:fill="FFFFFF"/>
        </w:rPr>
        <w:t>International Journal of Human Resource Studies</w:t>
      </w:r>
      <w:r w:rsidRPr="00E00369">
        <w:rPr>
          <w:rFonts w:ascii="Arial" w:hAnsi="Arial" w:cs="Arial"/>
          <w:color w:val="222222"/>
          <w:shd w:val="clear" w:color="auto" w:fill="FFFFFF"/>
        </w:rPr>
        <w:t>, </w:t>
      </w:r>
      <w:r w:rsidRPr="00E00369">
        <w:rPr>
          <w:rFonts w:ascii="Arial" w:hAnsi="Arial" w:cs="Arial"/>
          <w:i/>
          <w:iCs/>
          <w:color w:val="222222"/>
          <w:shd w:val="clear" w:color="auto" w:fill="FFFFFF"/>
        </w:rPr>
        <w:t>9</w:t>
      </w:r>
      <w:r w:rsidRPr="00E00369">
        <w:rPr>
          <w:rFonts w:ascii="Arial" w:hAnsi="Arial" w:cs="Arial"/>
          <w:color w:val="222222"/>
          <w:shd w:val="clear" w:color="auto" w:fill="FFFFFF"/>
        </w:rPr>
        <w:t xml:space="preserve">(1), pp.63-80. </w:t>
      </w:r>
    </w:p>
    <w:p w14:paraId="074C50CC" w14:textId="77777777" w:rsidR="00E00369" w:rsidRPr="00E00369" w:rsidRDefault="00E00369" w:rsidP="00E00369">
      <w:pPr>
        <w:spacing w:line="360" w:lineRule="auto"/>
        <w:rPr>
          <w:rFonts w:ascii="Arial" w:hAnsi="Arial" w:cs="Arial"/>
          <w:color w:val="222222"/>
          <w:shd w:val="clear" w:color="auto" w:fill="FFFFFF"/>
        </w:rPr>
      </w:pPr>
      <w:r w:rsidRPr="00E00369">
        <w:rPr>
          <w:rFonts w:ascii="Arial" w:hAnsi="Arial" w:cs="Arial"/>
          <w:color w:val="222222"/>
          <w:shd w:val="clear" w:color="auto" w:fill="FFFFFF"/>
        </w:rPr>
        <w:t>Warrick, D.D., 2017. What leaders need to know about organizational culture. </w:t>
      </w:r>
      <w:r w:rsidRPr="00E00369">
        <w:rPr>
          <w:rFonts w:ascii="Arial" w:hAnsi="Arial" w:cs="Arial"/>
          <w:i/>
          <w:iCs/>
          <w:color w:val="222222"/>
          <w:shd w:val="clear" w:color="auto" w:fill="FFFFFF"/>
        </w:rPr>
        <w:t>Business Horizons</w:t>
      </w:r>
      <w:r w:rsidRPr="00E00369">
        <w:rPr>
          <w:rFonts w:ascii="Arial" w:hAnsi="Arial" w:cs="Arial"/>
          <w:color w:val="222222"/>
          <w:shd w:val="clear" w:color="auto" w:fill="FFFFFF"/>
        </w:rPr>
        <w:t>, </w:t>
      </w:r>
      <w:r w:rsidRPr="00E00369">
        <w:rPr>
          <w:rFonts w:ascii="Arial" w:hAnsi="Arial" w:cs="Arial"/>
          <w:i/>
          <w:iCs/>
          <w:color w:val="222222"/>
          <w:shd w:val="clear" w:color="auto" w:fill="FFFFFF"/>
        </w:rPr>
        <w:t>60</w:t>
      </w:r>
      <w:r w:rsidRPr="00E00369">
        <w:rPr>
          <w:rFonts w:ascii="Arial" w:hAnsi="Arial" w:cs="Arial"/>
          <w:color w:val="222222"/>
          <w:shd w:val="clear" w:color="auto" w:fill="FFFFFF"/>
        </w:rPr>
        <w:t>(3), pp.395-404.</w:t>
      </w:r>
    </w:p>
    <w:p w14:paraId="15C45EBB" w14:textId="77777777" w:rsidR="00E00369" w:rsidRPr="00E00369" w:rsidRDefault="00E00369" w:rsidP="00E00369">
      <w:pPr>
        <w:spacing w:line="360" w:lineRule="auto"/>
        <w:rPr>
          <w:rFonts w:ascii="Arial" w:hAnsi="Arial" w:cs="Arial"/>
        </w:rPr>
      </w:pPr>
    </w:p>
    <w:p w14:paraId="049C7458" w14:textId="77777777" w:rsidR="00CB3434" w:rsidRPr="00E00369" w:rsidRDefault="00CB3434" w:rsidP="00E00369">
      <w:pPr>
        <w:spacing w:line="360" w:lineRule="auto"/>
        <w:rPr>
          <w:rFonts w:ascii="Arial" w:hAnsi="Arial" w:cs="Arial"/>
        </w:rPr>
      </w:pPr>
    </w:p>
    <w:sectPr w:rsidR="00CB3434" w:rsidRPr="00E00369" w:rsidSect="00E0036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3CA"/>
    <w:rsid w:val="005F7A62"/>
    <w:rsid w:val="007A74C4"/>
    <w:rsid w:val="00A82FCB"/>
    <w:rsid w:val="00CB3434"/>
    <w:rsid w:val="00CC6875"/>
    <w:rsid w:val="00E00369"/>
    <w:rsid w:val="00E75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C80E3"/>
  <w15:chartTrackingRefBased/>
  <w15:docId w15:val="{91414D67-FF01-448B-AC93-D40B6A312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369"/>
    <w:pPr>
      <w:keepNext/>
      <w:keepLines/>
      <w:spacing w:before="240" w:after="0"/>
      <w:outlineLvl w:val="0"/>
    </w:pPr>
    <w:rPr>
      <w:rFonts w:asciiTheme="majorHAnsi" w:eastAsiaTheme="majorEastAsia" w:hAnsiTheme="majorHAnsi" w:cstheme="majorBidi"/>
      <w:color w:val="2F5496" w:themeColor="accent1" w:themeShade="BF"/>
      <w:sz w:val="32"/>
      <w:szCs w:val="32"/>
      <w:lang w:bidi="si-LK"/>
    </w:rPr>
  </w:style>
  <w:style w:type="paragraph" w:styleId="Heading2">
    <w:name w:val="heading 2"/>
    <w:basedOn w:val="Normal"/>
    <w:next w:val="Normal"/>
    <w:link w:val="Heading2Char"/>
    <w:uiPriority w:val="9"/>
    <w:unhideWhenUsed/>
    <w:qFormat/>
    <w:rsid w:val="00E00369"/>
    <w:pPr>
      <w:keepNext/>
      <w:keepLines/>
      <w:spacing w:before="40" w:after="0"/>
      <w:outlineLvl w:val="1"/>
    </w:pPr>
    <w:rPr>
      <w:rFonts w:asciiTheme="majorHAnsi" w:eastAsiaTheme="majorEastAsia" w:hAnsiTheme="majorHAnsi" w:cstheme="majorBidi"/>
      <w:color w:val="2F5496" w:themeColor="accent1" w:themeShade="BF"/>
      <w:sz w:val="26"/>
      <w:szCs w:val="26"/>
      <w:lang w:bidi="si-LK"/>
    </w:rPr>
  </w:style>
  <w:style w:type="paragraph" w:styleId="Heading3">
    <w:name w:val="heading 3"/>
    <w:basedOn w:val="Normal"/>
    <w:next w:val="Normal"/>
    <w:link w:val="Heading3Char"/>
    <w:uiPriority w:val="9"/>
    <w:unhideWhenUsed/>
    <w:qFormat/>
    <w:rsid w:val="00E00369"/>
    <w:pPr>
      <w:keepNext/>
      <w:keepLines/>
      <w:spacing w:before="40" w:after="0"/>
      <w:outlineLvl w:val="2"/>
    </w:pPr>
    <w:rPr>
      <w:rFonts w:asciiTheme="majorHAnsi" w:eastAsiaTheme="majorEastAsia" w:hAnsiTheme="majorHAnsi" w:cstheme="majorBidi"/>
      <w:color w:val="1F3763" w:themeColor="accent1" w:themeShade="7F"/>
      <w:sz w:val="24"/>
      <w:szCs w:val="24"/>
      <w:lang w:bidi="si-L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0036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0369"/>
    <w:rPr>
      <w:rFonts w:eastAsiaTheme="minorEastAsia"/>
      <w:lang w:val="en-US"/>
    </w:rPr>
  </w:style>
  <w:style w:type="character" w:customStyle="1" w:styleId="Heading1Char">
    <w:name w:val="Heading 1 Char"/>
    <w:basedOn w:val="DefaultParagraphFont"/>
    <w:link w:val="Heading1"/>
    <w:uiPriority w:val="9"/>
    <w:rsid w:val="00E00369"/>
    <w:rPr>
      <w:rFonts w:asciiTheme="majorHAnsi" w:eastAsiaTheme="majorEastAsia" w:hAnsiTheme="majorHAnsi" w:cstheme="majorBidi"/>
      <w:color w:val="2F5496" w:themeColor="accent1" w:themeShade="BF"/>
      <w:sz w:val="32"/>
      <w:szCs w:val="32"/>
      <w:lang w:bidi="si-LK"/>
    </w:rPr>
  </w:style>
  <w:style w:type="character" w:customStyle="1" w:styleId="Heading2Char">
    <w:name w:val="Heading 2 Char"/>
    <w:basedOn w:val="DefaultParagraphFont"/>
    <w:link w:val="Heading2"/>
    <w:uiPriority w:val="9"/>
    <w:rsid w:val="00E00369"/>
    <w:rPr>
      <w:rFonts w:asciiTheme="majorHAnsi" w:eastAsiaTheme="majorEastAsia" w:hAnsiTheme="majorHAnsi" w:cstheme="majorBidi"/>
      <w:color w:val="2F5496" w:themeColor="accent1" w:themeShade="BF"/>
      <w:sz w:val="26"/>
      <w:szCs w:val="26"/>
      <w:lang w:bidi="si-LK"/>
    </w:rPr>
  </w:style>
  <w:style w:type="character" w:customStyle="1" w:styleId="Heading3Char">
    <w:name w:val="Heading 3 Char"/>
    <w:basedOn w:val="DefaultParagraphFont"/>
    <w:link w:val="Heading3"/>
    <w:uiPriority w:val="9"/>
    <w:rsid w:val="00E00369"/>
    <w:rPr>
      <w:rFonts w:asciiTheme="majorHAnsi" w:eastAsiaTheme="majorEastAsia" w:hAnsiTheme="majorHAnsi" w:cstheme="majorBidi"/>
      <w:color w:val="1F3763" w:themeColor="accent1" w:themeShade="7F"/>
      <w:sz w:val="24"/>
      <w:szCs w:val="24"/>
      <w:lang w:bidi="si-LK"/>
    </w:rPr>
  </w:style>
  <w:style w:type="table" w:styleId="TableGrid">
    <w:name w:val="Table Grid"/>
    <w:basedOn w:val="TableNormal"/>
    <w:uiPriority w:val="39"/>
    <w:rsid w:val="00E00369"/>
    <w:pPr>
      <w:spacing w:after="0" w:line="240" w:lineRule="auto"/>
    </w:pPr>
    <w:rPr>
      <w:lang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00369"/>
    <w:pPr>
      <w:spacing w:after="0" w:line="240" w:lineRule="auto"/>
    </w:pPr>
    <w:rPr>
      <w:lang w:bidi="si-LK"/>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E00369"/>
    <w:pPr>
      <w:outlineLvl w:val="9"/>
    </w:pPr>
    <w:rPr>
      <w:lang w:val="en-US" w:bidi="ar-SA"/>
    </w:rPr>
  </w:style>
  <w:style w:type="paragraph" w:styleId="TOC1">
    <w:name w:val="toc 1"/>
    <w:basedOn w:val="Normal"/>
    <w:next w:val="Normal"/>
    <w:autoRedefine/>
    <w:uiPriority w:val="39"/>
    <w:unhideWhenUsed/>
    <w:rsid w:val="00E00369"/>
    <w:pPr>
      <w:spacing w:after="100"/>
    </w:pPr>
    <w:rPr>
      <w:lang w:bidi="si-LK"/>
    </w:rPr>
  </w:style>
  <w:style w:type="paragraph" w:styleId="TOC2">
    <w:name w:val="toc 2"/>
    <w:basedOn w:val="Normal"/>
    <w:next w:val="Normal"/>
    <w:autoRedefine/>
    <w:uiPriority w:val="39"/>
    <w:unhideWhenUsed/>
    <w:rsid w:val="00E00369"/>
    <w:pPr>
      <w:spacing w:after="100"/>
      <w:ind w:left="220"/>
    </w:pPr>
    <w:rPr>
      <w:lang w:bidi="si-LK"/>
    </w:rPr>
  </w:style>
  <w:style w:type="paragraph" w:styleId="TOC3">
    <w:name w:val="toc 3"/>
    <w:basedOn w:val="Normal"/>
    <w:next w:val="Normal"/>
    <w:autoRedefine/>
    <w:uiPriority w:val="39"/>
    <w:unhideWhenUsed/>
    <w:rsid w:val="00E00369"/>
    <w:pPr>
      <w:spacing w:after="100"/>
      <w:ind w:left="440"/>
    </w:pPr>
    <w:rPr>
      <w:lang w:bidi="si-LK"/>
    </w:rPr>
  </w:style>
  <w:style w:type="character" w:styleId="Hyperlink">
    <w:name w:val="Hyperlink"/>
    <w:basedOn w:val="DefaultParagraphFont"/>
    <w:uiPriority w:val="99"/>
    <w:unhideWhenUsed/>
    <w:rsid w:val="00E003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C661DD5-CCB9-485C-B243-38ABABE5E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11</Pages>
  <Words>2947</Words>
  <Characters>16803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(BMSW4004)</dc:title>
  <dc:subject/>
  <dc:creator>H Abbas</dc:creator>
  <cp:keywords/>
  <dc:description/>
  <cp:lastModifiedBy>H Abbas</cp:lastModifiedBy>
  <cp:revision>2</cp:revision>
  <dcterms:created xsi:type="dcterms:W3CDTF">2021-08-26T17:29:00Z</dcterms:created>
  <dcterms:modified xsi:type="dcterms:W3CDTF">2021-08-26T18:42:00Z</dcterms:modified>
</cp:coreProperties>
</file>