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7FD1" w:rsidRDefault="00EE555D" w:rsidP="00EE555D">
      <w:pPr>
        <w:jc w:val="center"/>
        <w:rPr>
          <w:sz w:val="24"/>
          <w:u w:val="single"/>
        </w:rPr>
      </w:pPr>
      <w:r w:rsidRPr="00EE555D">
        <w:rPr>
          <w:sz w:val="24"/>
          <w:u w:val="single"/>
        </w:rPr>
        <w:t>Appendices</w:t>
      </w:r>
    </w:p>
    <w:p w:rsidR="00EE555D" w:rsidRDefault="00EE555D" w:rsidP="00EE555D">
      <w:pPr>
        <w:jc w:val="center"/>
        <w:rPr>
          <w:sz w:val="24"/>
          <w:u w:val="single"/>
        </w:rPr>
      </w:pPr>
    </w:p>
    <w:p w:rsidR="00EE555D" w:rsidRPr="00EE555D" w:rsidRDefault="00EE555D" w:rsidP="00EE555D">
      <w:pPr>
        <w:jc w:val="center"/>
        <w:rPr>
          <w:sz w:val="24"/>
          <w:u w:val="single"/>
        </w:rPr>
      </w:pPr>
    </w:p>
    <w:p w:rsidR="00EE555D" w:rsidRPr="00B74105" w:rsidRDefault="00EE555D" w:rsidP="00BC3D36">
      <w:pPr>
        <w:pStyle w:val="ListParagraph"/>
        <w:numPr>
          <w:ilvl w:val="0"/>
          <w:numId w:val="2"/>
        </w:numPr>
      </w:pPr>
      <w:r w:rsidRPr="00BC3D36">
        <w:rPr>
          <w:sz w:val="24"/>
        </w:rPr>
        <w:t>Gibbs’ reflective cycle (1998)</w:t>
      </w:r>
      <w:r w:rsidR="009779CC">
        <w:rPr>
          <w:sz w:val="24"/>
        </w:rPr>
        <w:t xml:space="preserve"> </w:t>
      </w:r>
    </w:p>
    <w:p w:rsidR="00B74105" w:rsidRDefault="009779CC" w:rsidP="009779CC">
      <w:r>
        <w:rPr>
          <w:noProof/>
        </w:rPr>
        <w:drawing>
          <wp:anchor distT="0" distB="0" distL="114300" distR="114300" simplePos="0" relativeHeight="251657728" behindDoc="1" locked="0" layoutInCell="1" allowOverlap="1" wp14:anchorId="0E79D4BE" wp14:editId="72E32688">
            <wp:simplePos x="0" y="0"/>
            <wp:positionH relativeFrom="margin">
              <wp:align>center</wp:align>
            </wp:positionH>
            <wp:positionV relativeFrom="paragraph">
              <wp:posOffset>246955</wp:posOffset>
            </wp:positionV>
            <wp:extent cx="6734283" cy="5082362"/>
            <wp:effectExtent l="0" t="0" r="0" b="4445"/>
            <wp:wrapTight wrapText="bothSides">
              <wp:wrapPolygon edited="0">
                <wp:start x="0" y="0"/>
                <wp:lineTo x="0" y="21538"/>
                <wp:lineTo x="21508" y="21538"/>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9417" t="19737" r="19668" b="11931"/>
                    <a:stretch/>
                  </pic:blipFill>
                  <pic:spPr bwMode="auto">
                    <a:xfrm>
                      <a:off x="0" y="0"/>
                      <a:ext cx="6734283" cy="50823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779CC" w:rsidRDefault="009779CC" w:rsidP="009779CC"/>
    <w:p w:rsidR="009779CC" w:rsidRDefault="009779CC">
      <w:r>
        <w:br w:type="page"/>
      </w:r>
    </w:p>
    <w:tbl>
      <w:tblPr>
        <w:tblStyle w:val="TableGrid"/>
        <w:tblW w:w="10065" w:type="dxa"/>
        <w:tblInd w:w="-572" w:type="dxa"/>
        <w:tblLook w:val="04A0" w:firstRow="1" w:lastRow="0" w:firstColumn="1" w:lastColumn="0" w:noHBand="0" w:noVBand="1"/>
      </w:tblPr>
      <w:tblGrid>
        <w:gridCol w:w="2977"/>
        <w:gridCol w:w="7088"/>
      </w:tblGrid>
      <w:tr w:rsidR="009779CC" w:rsidTr="000D4E1F">
        <w:trPr>
          <w:trHeight w:val="409"/>
        </w:trPr>
        <w:tc>
          <w:tcPr>
            <w:tcW w:w="2977" w:type="dxa"/>
          </w:tcPr>
          <w:p w:rsidR="009779CC" w:rsidRPr="0097149F" w:rsidRDefault="009779CC" w:rsidP="000D4E1F">
            <w:pPr>
              <w:rPr>
                <w:b/>
              </w:rPr>
            </w:pPr>
            <w:r>
              <w:rPr>
                <w:b/>
                <w:noProof/>
                <w:sz w:val="24"/>
              </w:rPr>
              <w:lastRenderedPageBreak/>
              <mc:AlternateContent>
                <mc:Choice Requires="wps">
                  <w:drawing>
                    <wp:anchor distT="0" distB="0" distL="114300" distR="114300" simplePos="0" relativeHeight="251672064" behindDoc="0" locked="0" layoutInCell="1" allowOverlap="1" wp14:anchorId="15D96B26" wp14:editId="50F03F2F">
                      <wp:simplePos x="0" y="0"/>
                      <wp:positionH relativeFrom="column">
                        <wp:posOffset>1822243</wp:posOffset>
                      </wp:positionH>
                      <wp:positionV relativeFrom="paragraph">
                        <wp:posOffset>-495285</wp:posOffset>
                      </wp:positionV>
                      <wp:extent cx="2658140" cy="330591"/>
                      <wp:effectExtent l="0" t="0" r="8890" b="0"/>
                      <wp:wrapNone/>
                      <wp:docPr id="9" name="Text Box 9"/>
                      <wp:cNvGraphicFramePr/>
                      <a:graphic xmlns:a="http://schemas.openxmlformats.org/drawingml/2006/main">
                        <a:graphicData uri="http://schemas.microsoft.com/office/word/2010/wordprocessingShape">
                          <wps:wsp>
                            <wps:cNvSpPr txBox="1"/>
                            <wps:spPr>
                              <a:xfrm>
                                <a:off x="0" y="0"/>
                                <a:ext cx="2658140" cy="330591"/>
                              </a:xfrm>
                              <a:prstGeom prst="rect">
                                <a:avLst/>
                              </a:prstGeom>
                              <a:solidFill>
                                <a:schemeClr val="lt1"/>
                              </a:solidFill>
                              <a:ln w="6350">
                                <a:noFill/>
                              </a:ln>
                            </wps:spPr>
                            <wps:txbx>
                              <w:txbxContent>
                                <w:p w:rsidR="009779CC" w:rsidRPr="009779CC" w:rsidRDefault="009779CC" w:rsidP="009779CC">
                                  <w:pPr>
                                    <w:pStyle w:val="ListParagraph"/>
                                    <w:numPr>
                                      <w:ilvl w:val="0"/>
                                      <w:numId w:val="7"/>
                                    </w:numPr>
                                    <w:rPr>
                                      <w:b/>
                                    </w:rPr>
                                  </w:pPr>
                                  <w:r w:rsidRPr="009779CC">
                                    <w:rPr>
                                      <w:b/>
                                    </w:rPr>
                                    <w:t xml:space="preserve">Lesson study </w:t>
                                  </w:r>
                                  <w:r>
                                    <w:rPr>
                                      <w:b/>
                                    </w:rPr>
                                    <w:t>1</w:t>
                                  </w:r>
                                  <w:r w:rsidRPr="009779CC">
                                    <w:rPr>
                                      <w:b/>
                                    </w:rPr>
                                    <w:t xml:space="preserve"> Proforma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D96B26" id="_x0000_t202" coordsize="21600,21600" o:spt="202" path="m,l,21600r21600,l21600,xe">
                      <v:stroke joinstyle="miter"/>
                      <v:path gradientshapeok="t" o:connecttype="rect"/>
                    </v:shapetype>
                    <v:shape id="Text Box 9" o:spid="_x0000_s1026" type="#_x0000_t202" style="position:absolute;margin-left:143.5pt;margin-top:-39pt;width:209.3pt;height:26.0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o4hQAIAAHkEAAAOAAAAZHJzL2Uyb0RvYy54bWysVE1v2zAMvQ/YfxB0X+x8rgniFFmKDAOK&#10;tkAy9KzIUmxAFjVJiZ39+lGynWbdTsMuCkXSj+J7ZJb3TaXIWVhXgs7ocJBSIjSHvNTHjH7fbz/d&#10;UeI80zlToEVGL8LR+9XHD8vaLMQIClC5sARBtFvUJqOF92aRJI4XomJuAEZoDEqwFfN4tcckt6xG&#10;9EolozSdJTXY3Fjgwjn0PrRBuor4Ugrun6V0whOVUXybj6eN5yGcyWrJFkfLTFHy7hnsH15RsVJj&#10;0SvUA/OMnGz5B1RVcgsOpB9wqBKQsuQi9oDdDNN33ewKZkTsBclx5kqT+3+w/On8YkmZZ3ROiWYV&#10;SrQXjSdfoCHzwE5t3AKTdgbTfINuVLn3O3SGphtpq/CL7RCMI8+XK7cBjKNzNJveDScY4hgbj9Pp&#10;PMIkb18b6/xXARUJRkYtahcpZedH5/ElmNqnhGIOVJlvS6XiJcyL2ChLzgyVVr4H/y1LaVJndDae&#10;phFYQ/i8RVYaC4Re256C5ZtD0xFwgPyC/Vto58cZvi3xkY/M+RdmcWCwL1wC/4yHVIBFoLMoKcD+&#10;/Js/5KOOGKWkxgHMqPtxYlZQor5pVHg+nAS6fLxMpp9HeLG3kcNtRJ+qDWDnQ1w3w6MZ8r3qTWmh&#10;esVdWYeqGGKaY+2M+t7c+HYtcNe4WK9jEs6oYf5R7wwP0IHpIMG+eWXWdDp5VPgJ+lFli3dytbnh&#10;Sw3rkwdZRi0DwS2rHe8431HibhfDAt3eY9bbP8bqFwAAAP//AwBQSwMEFAAGAAgAAAAhAABsG7Hi&#10;AAAACwEAAA8AAABkcnMvZG93bnJldi54bWxMj0tPhEAQhO8m/odJm3gxu4NsWBAZNsb4SLy5+Ii3&#10;WaYFItNDmFnAf2970lt3V6X6q2K32F5MOPrOkYLLdQQCqXamo0bBS3W/ykD4oMno3hEq+EYPu/L0&#10;pNC5cTM947QPjeAQ8rlW0IYw5FL6ukWr/doNSKx9utHqwOvYSDPqmcNtL+Mo2kqrO+IPrR7wtsX6&#10;a3+0Cj4umvcnvzy8zptkM9w9TlX6Ziqlzs+Wm2sQAZfwZ4ZffEaHkpkO7kjGi15BnKXcJShYpRkP&#10;7EijZAviwJc4uQJZFvJ/h/IHAAD//wMAUEsBAi0AFAAGAAgAAAAhALaDOJL+AAAA4QEAABMAAAAA&#10;AAAAAAAAAAAAAAAAAFtDb250ZW50X1R5cGVzXS54bWxQSwECLQAUAAYACAAAACEAOP0h/9YAAACU&#10;AQAACwAAAAAAAAAAAAAAAAAvAQAAX3JlbHMvLnJlbHNQSwECLQAUAAYACAAAACEAZwKOIUACAAB5&#10;BAAADgAAAAAAAAAAAAAAAAAuAgAAZHJzL2Uyb0RvYy54bWxQSwECLQAUAAYACAAAACEAAGwbseIA&#10;AAALAQAADwAAAAAAAAAAAAAAAACaBAAAZHJzL2Rvd25yZXYueG1sUEsFBgAAAAAEAAQA8wAAAKkF&#10;AAAAAA==&#10;" fillcolor="white [3201]" stroked="f" strokeweight=".5pt">
                      <v:textbox>
                        <w:txbxContent>
                          <w:p w:rsidR="009779CC" w:rsidRPr="009779CC" w:rsidRDefault="009779CC" w:rsidP="009779CC">
                            <w:pPr>
                              <w:pStyle w:val="ListParagraph"/>
                              <w:numPr>
                                <w:ilvl w:val="0"/>
                                <w:numId w:val="7"/>
                              </w:numPr>
                              <w:rPr>
                                <w:b/>
                              </w:rPr>
                            </w:pPr>
                            <w:r w:rsidRPr="009779CC">
                              <w:rPr>
                                <w:b/>
                              </w:rPr>
                              <w:t xml:space="preserve">Lesson study </w:t>
                            </w:r>
                            <w:r>
                              <w:rPr>
                                <w:b/>
                              </w:rPr>
                              <w:t>1</w:t>
                            </w:r>
                            <w:r w:rsidRPr="009779CC">
                              <w:rPr>
                                <w:b/>
                              </w:rPr>
                              <w:t xml:space="preserve"> Proforma</w:t>
                            </w:r>
                          </w:p>
                        </w:txbxContent>
                      </v:textbox>
                    </v:shape>
                  </w:pict>
                </mc:Fallback>
              </mc:AlternateContent>
            </w:r>
            <w:r w:rsidRPr="0097149F">
              <w:rPr>
                <w:b/>
                <w:sz w:val="24"/>
              </w:rPr>
              <w:t>Reflective Stage</w:t>
            </w:r>
          </w:p>
        </w:tc>
        <w:tc>
          <w:tcPr>
            <w:tcW w:w="7088" w:type="dxa"/>
          </w:tcPr>
          <w:p w:rsidR="009779CC" w:rsidRDefault="009779CC" w:rsidP="000D4E1F"/>
        </w:tc>
      </w:tr>
      <w:tr w:rsidR="009779CC" w:rsidTr="000D4E1F">
        <w:trPr>
          <w:trHeight w:val="2420"/>
        </w:trPr>
        <w:tc>
          <w:tcPr>
            <w:tcW w:w="2977" w:type="dxa"/>
          </w:tcPr>
          <w:p w:rsidR="009779CC" w:rsidRPr="00583005" w:rsidRDefault="009779CC" w:rsidP="000D4E1F">
            <w:pPr>
              <w:rPr>
                <w:b/>
              </w:rPr>
            </w:pPr>
            <w:r w:rsidRPr="00583005">
              <w:rPr>
                <w:b/>
              </w:rPr>
              <w:t>Description</w:t>
            </w:r>
          </w:p>
          <w:p w:rsidR="009779CC" w:rsidRPr="00583005" w:rsidRDefault="009779CC" w:rsidP="000D4E1F">
            <w:pPr>
              <w:rPr>
                <w:i/>
              </w:rPr>
            </w:pPr>
            <w:r>
              <w:rPr>
                <w:i/>
              </w:rPr>
              <w:t>What happened during the lesson?</w:t>
            </w:r>
          </w:p>
        </w:tc>
        <w:tc>
          <w:tcPr>
            <w:tcW w:w="7088" w:type="dxa"/>
          </w:tcPr>
          <w:p w:rsidR="009779CC" w:rsidRDefault="009779CC" w:rsidP="000D4E1F">
            <w:r>
              <w:t>The lesson involved working with a group of 6 pupils from rec/year 1 class of varied ability and levels of engagement in the ICT suite in school. Each of the pupils sat on wobble cushions for the duration of the lesson to see if this improved engagement. I delivered a power point presentation about internet safety and posed questions throughout the session to get the pupils to talk in partners and think deeper about the questions before sharing them. I also gave the pupils opportunity to recall information from a previous internet safety lesson.</w:t>
            </w:r>
          </w:p>
        </w:tc>
      </w:tr>
      <w:tr w:rsidR="009779CC" w:rsidTr="000D4E1F">
        <w:trPr>
          <w:trHeight w:val="2157"/>
        </w:trPr>
        <w:tc>
          <w:tcPr>
            <w:tcW w:w="2977" w:type="dxa"/>
          </w:tcPr>
          <w:p w:rsidR="009779CC" w:rsidRDefault="009779CC" w:rsidP="000D4E1F">
            <w:r>
              <w:rPr>
                <w:b/>
              </w:rPr>
              <w:t>Feelings</w:t>
            </w:r>
          </w:p>
          <w:p w:rsidR="009779CC" w:rsidRPr="00583005" w:rsidRDefault="009779CC" w:rsidP="000D4E1F">
            <w:pPr>
              <w:rPr>
                <w:i/>
              </w:rPr>
            </w:pPr>
            <w:r>
              <w:rPr>
                <w:i/>
              </w:rPr>
              <w:t>What did you think and feel about the lesson?</w:t>
            </w:r>
          </w:p>
        </w:tc>
        <w:tc>
          <w:tcPr>
            <w:tcW w:w="7088" w:type="dxa"/>
          </w:tcPr>
          <w:p w:rsidR="009779CC" w:rsidRDefault="009779CC" w:rsidP="000D4E1F">
            <w:r>
              <w:t xml:space="preserve">I think the lesson went well overall. The group of children seemed to engage well for the most part of the lesson and all answered questions when asked. As the lesson went on I noticed some children were starting to get a bit more distracted especially during periods where I was talking for periods of longer than a couple of minutes at a time and also when there </w:t>
            </w:r>
            <w:r w:rsidR="004C6E0E">
              <w:t>were</w:t>
            </w:r>
            <w:r>
              <w:t xml:space="preserve"> large amounts of text on the screen. I felt confident in my control and management of the lesson throughout.</w:t>
            </w:r>
          </w:p>
        </w:tc>
      </w:tr>
      <w:tr w:rsidR="009779CC" w:rsidTr="000D4E1F">
        <w:trPr>
          <w:trHeight w:val="2157"/>
        </w:trPr>
        <w:tc>
          <w:tcPr>
            <w:tcW w:w="2977" w:type="dxa"/>
          </w:tcPr>
          <w:p w:rsidR="009779CC" w:rsidRDefault="009779CC" w:rsidP="000D4E1F">
            <w:pPr>
              <w:rPr>
                <w:b/>
              </w:rPr>
            </w:pPr>
            <w:r>
              <w:rPr>
                <w:b/>
              </w:rPr>
              <w:t>Evaluation</w:t>
            </w:r>
          </w:p>
          <w:p w:rsidR="009779CC" w:rsidRDefault="009779CC" w:rsidP="000D4E1F">
            <w:pPr>
              <w:rPr>
                <w:i/>
              </w:rPr>
            </w:pPr>
            <w:r>
              <w:rPr>
                <w:i/>
              </w:rPr>
              <w:t>What went well?</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r>
              <w:rPr>
                <w:i/>
              </w:rPr>
              <w:t>What did not go so well?</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Pr="00583005" w:rsidRDefault="009779CC" w:rsidP="000D4E1F">
            <w:pPr>
              <w:rPr>
                <w:i/>
              </w:rPr>
            </w:pPr>
            <w:r>
              <w:rPr>
                <w:i/>
              </w:rPr>
              <w:t>What is the most important aspect of today’s session to address?</w:t>
            </w:r>
          </w:p>
        </w:tc>
        <w:tc>
          <w:tcPr>
            <w:tcW w:w="7088" w:type="dxa"/>
          </w:tcPr>
          <w:p w:rsidR="009779CC" w:rsidRDefault="009779CC" w:rsidP="000D4E1F">
            <w:r>
              <w:t>As the lesson took place in the ICT suite and was out of the usual classroom environment there were less distractions from the pupils’ peers coming up to talk to me or the pupils or the pupils in my group getting distracted by noises or seeing their friends playing around them. The group was mostly well-engaged and seemed to enjoy getting opportunities to talk in their partners about questions which were posed to them. Was able use questioning effectively as an opportunity for AFL throughout.</w:t>
            </w:r>
          </w:p>
          <w:p w:rsidR="009779CC" w:rsidRDefault="009779CC" w:rsidP="000D4E1F"/>
          <w:p w:rsidR="009779CC" w:rsidRDefault="009779CC" w:rsidP="000D4E1F"/>
          <w:p w:rsidR="009779CC" w:rsidRDefault="009779CC" w:rsidP="000D4E1F">
            <w:r>
              <w:t xml:space="preserve">When I was talking for more than a few minutes at a time I could see the pupils started to lose their focus and start playing with each other, looking around the room, fiddling with their clothes or staring into space. I also noticed that the children lost focus when there was a lot of text on a slide. Many of the group are not able to read or can only read a little and so lose interest when there is lots of writing on-screen. Only one </w:t>
            </w:r>
            <w:proofErr w:type="spellStart"/>
            <w:r>
              <w:t>AfL</w:t>
            </w:r>
            <w:proofErr w:type="spellEnd"/>
            <w:r>
              <w:t xml:space="preserve"> strategy used in the session.</w:t>
            </w:r>
          </w:p>
          <w:p w:rsidR="009779CC" w:rsidRDefault="009779CC" w:rsidP="000D4E1F"/>
          <w:p w:rsidR="009779CC" w:rsidRDefault="009779CC" w:rsidP="000D4E1F">
            <w:r>
              <w:t xml:space="preserve">Changing the </w:t>
            </w:r>
            <w:r w:rsidR="001F2058">
              <w:t>PowerPoint</w:t>
            </w:r>
            <w:r>
              <w:t xml:space="preserve"> to have less text and more pictures which will enflame the pupils’ thinking is most important because when they say a page full of text with one small picture this seemed to immediately put them off and start to get distracted and lose focus.</w:t>
            </w:r>
          </w:p>
        </w:tc>
      </w:tr>
      <w:tr w:rsidR="009779CC" w:rsidTr="000D4E1F">
        <w:trPr>
          <w:trHeight w:val="2020"/>
        </w:trPr>
        <w:tc>
          <w:tcPr>
            <w:tcW w:w="2977" w:type="dxa"/>
          </w:tcPr>
          <w:p w:rsidR="009779CC" w:rsidRDefault="009779CC" w:rsidP="000D4E1F">
            <w:pPr>
              <w:rPr>
                <w:b/>
              </w:rPr>
            </w:pPr>
            <w:r>
              <w:rPr>
                <w:b/>
              </w:rPr>
              <w:t>Analysis</w:t>
            </w:r>
          </w:p>
          <w:p w:rsidR="009779CC" w:rsidRDefault="009779CC" w:rsidP="000D4E1F">
            <w:pPr>
              <w:rPr>
                <w:i/>
              </w:rPr>
            </w:pPr>
            <w:r>
              <w:rPr>
                <w:i/>
              </w:rPr>
              <w:t>What sense can you make about this experience?</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r>
              <w:rPr>
                <w:i/>
              </w:rPr>
              <w:t>What caused any disruptions or off-task behaviour?</w:t>
            </w:r>
          </w:p>
          <w:p w:rsidR="009779CC" w:rsidRPr="00583005" w:rsidRDefault="009779CC" w:rsidP="000D4E1F">
            <w:pPr>
              <w:rPr>
                <w:i/>
              </w:rPr>
            </w:pPr>
          </w:p>
        </w:tc>
        <w:tc>
          <w:tcPr>
            <w:tcW w:w="7088" w:type="dxa"/>
          </w:tcPr>
          <w:p w:rsidR="009779CC" w:rsidRDefault="009779CC" w:rsidP="000D4E1F"/>
          <w:p w:rsidR="009779CC" w:rsidRDefault="009779CC" w:rsidP="000D4E1F">
            <w:r>
              <w:t xml:space="preserve">It seemed to me that the subject-matter was an engaging topic for the pupils and it excited them. However, the lesson needs refining to ensure the delivery maintains the focus of the children. The wobble cushions seemed to help some children engage but for others seemed to serve as a source of distraction. </w:t>
            </w:r>
          </w:p>
          <w:p w:rsidR="009779CC" w:rsidRDefault="009779CC" w:rsidP="000D4E1F"/>
          <w:p w:rsidR="009779CC" w:rsidRDefault="009779CC" w:rsidP="000D4E1F"/>
          <w:p w:rsidR="009779CC" w:rsidRDefault="009779CC" w:rsidP="000D4E1F">
            <w:r>
              <w:t>The causes of the disruptions or off-task behaviour were:</w:t>
            </w:r>
          </w:p>
          <w:p w:rsidR="009779CC" w:rsidRDefault="009779CC" w:rsidP="009779CC">
            <w:pPr>
              <w:pStyle w:val="ListParagraph"/>
              <w:numPr>
                <w:ilvl w:val="0"/>
                <w:numId w:val="6"/>
              </w:numPr>
            </w:pPr>
            <w:r>
              <w:t>Teacher talking too long</w:t>
            </w:r>
          </w:p>
          <w:p w:rsidR="009779CC" w:rsidRDefault="009779CC" w:rsidP="009779CC">
            <w:pPr>
              <w:pStyle w:val="ListParagraph"/>
              <w:numPr>
                <w:ilvl w:val="0"/>
                <w:numId w:val="6"/>
              </w:numPr>
            </w:pPr>
            <w:r>
              <w:t>Too much text on-screen</w:t>
            </w:r>
          </w:p>
          <w:p w:rsidR="009779CC" w:rsidRDefault="009779CC" w:rsidP="009779CC">
            <w:pPr>
              <w:pStyle w:val="ListParagraph"/>
              <w:numPr>
                <w:ilvl w:val="0"/>
                <w:numId w:val="6"/>
              </w:numPr>
            </w:pPr>
            <w:r>
              <w:t>Sitting on the wobble cushions (for some)</w:t>
            </w:r>
          </w:p>
          <w:p w:rsidR="009779CC" w:rsidRDefault="009779CC" w:rsidP="009779CC">
            <w:pPr>
              <w:pStyle w:val="ListParagraph"/>
              <w:numPr>
                <w:ilvl w:val="0"/>
                <w:numId w:val="6"/>
              </w:numPr>
            </w:pPr>
            <w:r>
              <w:lastRenderedPageBreak/>
              <w:t>The pupils had never seen wobble cushions beforehand and spent the first few minutes distracted by what they were and why we had them</w:t>
            </w:r>
          </w:p>
        </w:tc>
      </w:tr>
      <w:tr w:rsidR="009779CC" w:rsidTr="000D4E1F">
        <w:trPr>
          <w:trHeight w:val="2020"/>
        </w:trPr>
        <w:tc>
          <w:tcPr>
            <w:tcW w:w="2977" w:type="dxa"/>
          </w:tcPr>
          <w:p w:rsidR="009779CC" w:rsidRDefault="009779CC" w:rsidP="000D4E1F">
            <w:r>
              <w:rPr>
                <w:b/>
              </w:rPr>
              <w:lastRenderedPageBreak/>
              <w:t>Links to Theory</w:t>
            </w:r>
          </w:p>
          <w:p w:rsidR="009779CC" w:rsidRDefault="009779CC" w:rsidP="000D4E1F">
            <w:pPr>
              <w:rPr>
                <w:i/>
              </w:rPr>
            </w:pPr>
            <w:r>
              <w:rPr>
                <w:i/>
              </w:rPr>
              <w:t>What literature supports this?</w:t>
            </w:r>
          </w:p>
          <w:p w:rsidR="0002371D" w:rsidRDefault="0002371D" w:rsidP="000D4E1F">
            <w:pPr>
              <w:rPr>
                <w:i/>
              </w:rPr>
            </w:pPr>
          </w:p>
          <w:p w:rsidR="0002371D" w:rsidRDefault="0002371D" w:rsidP="000D4E1F">
            <w:pPr>
              <w:rPr>
                <w:i/>
              </w:rPr>
            </w:pPr>
          </w:p>
          <w:p w:rsidR="0002371D" w:rsidRDefault="0002371D" w:rsidP="000D4E1F">
            <w:pPr>
              <w:rPr>
                <w:i/>
              </w:rPr>
            </w:pPr>
          </w:p>
          <w:p w:rsidR="001F2058" w:rsidRDefault="001F2058" w:rsidP="000D4E1F">
            <w:pPr>
              <w:rPr>
                <w:i/>
              </w:rPr>
            </w:pPr>
          </w:p>
          <w:p w:rsidR="001F2058" w:rsidRDefault="001F2058" w:rsidP="000D4E1F">
            <w:pPr>
              <w:rPr>
                <w:i/>
              </w:rPr>
            </w:pPr>
          </w:p>
          <w:p w:rsidR="001F2058" w:rsidRDefault="001F2058" w:rsidP="000D4E1F">
            <w:pPr>
              <w:rPr>
                <w:i/>
              </w:rPr>
            </w:pPr>
          </w:p>
          <w:p w:rsidR="001F2058" w:rsidRDefault="001F2058" w:rsidP="000D4E1F">
            <w:pPr>
              <w:rPr>
                <w:i/>
              </w:rPr>
            </w:pPr>
          </w:p>
          <w:p w:rsidR="001F2058" w:rsidRDefault="001F2058" w:rsidP="000D4E1F">
            <w:pPr>
              <w:rPr>
                <w:i/>
              </w:rPr>
            </w:pPr>
          </w:p>
          <w:p w:rsidR="001F2058" w:rsidRDefault="001F2058" w:rsidP="000D4E1F">
            <w:pPr>
              <w:rPr>
                <w:i/>
              </w:rPr>
            </w:pPr>
          </w:p>
          <w:p w:rsidR="001F2058" w:rsidRDefault="001F2058" w:rsidP="000D4E1F">
            <w:pPr>
              <w:rPr>
                <w:i/>
              </w:rPr>
            </w:pPr>
          </w:p>
          <w:p w:rsidR="009779CC" w:rsidRPr="0097149F" w:rsidRDefault="009779CC" w:rsidP="000D4E1F">
            <w:pPr>
              <w:rPr>
                <w:i/>
              </w:rPr>
            </w:pPr>
            <w:r>
              <w:rPr>
                <w:i/>
              </w:rPr>
              <w:t>What literature critiques this?</w:t>
            </w:r>
          </w:p>
        </w:tc>
        <w:tc>
          <w:tcPr>
            <w:tcW w:w="7088" w:type="dxa"/>
          </w:tcPr>
          <w:p w:rsidR="001F2058" w:rsidRDefault="001F2058" w:rsidP="001F2058">
            <w:pPr>
              <w:rPr>
                <w:rFonts w:cstheme="minorHAnsi"/>
                <w:sz w:val="24"/>
                <w:szCs w:val="24"/>
              </w:rPr>
            </w:pPr>
            <w:proofErr w:type="spellStart"/>
            <w:r w:rsidRPr="00916945">
              <w:rPr>
                <w:rFonts w:cstheme="minorHAnsi"/>
                <w:sz w:val="24"/>
                <w:szCs w:val="24"/>
              </w:rPr>
              <w:t>Wiliam</w:t>
            </w:r>
            <w:proofErr w:type="spellEnd"/>
            <w:r w:rsidRPr="00916945">
              <w:rPr>
                <w:rFonts w:cstheme="minorHAnsi"/>
                <w:sz w:val="24"/>
                <w:szCs w:val="24"/>
              </w:rPr>
              <w:t xml:space="preserve"> and Black (1998) st</w:t>
            </w:r>
            <w:r>
              <w:rPr>
                <w:rFonts w:cstheme="minorHAnsi"/>
                <w:sz w:val="24"/>
                <w:szCs w:val="24"/>
              </w:rPr>
              <w:t>ate</w:t>
            </w:r>
            <w:r w:rsidRPr="00916945">
              <w:rPr>
                <w:rFonts w:cstheme="minorHAnsi"/>
                <w:sz w:val="24"/>
                <w:szCs w:val="24"/>
              </w:rPr>
              <w:t xml:space="preserve"> that </w:t>
            </w:r>
            <w:r>
              <w:rPr>
                <w:rFonts w:cstheme="minorHAnsi"/>
                <w:sz w:val="24"/>
                <w:szCs w:val="24"/>
              </w:rPr>
              <w:t xml:space="preserve">learning should be interactive </w:t>
            </w:r>
            <w:r w:rsidRPr="00916945">
              <w:rPr>
                <w:rFonts w:cstheme="minorHAnsi"/>
                <w:sz w:val="24"/>
                <w:szCs w:val="24"/>
              </w:rPr>
              <w:t xml:space="preserve">in order </w:t>
            </w:r>
            <w:r>
              <w:rPr>
                <w:rFonts w:cstheme="minorHAnsi"/>
                <w:sz w:val="24"/>
                <w:szCs w:val="24"/>
              </w:rPr>
              <w:t xml:space="preserve">for </w:t>
            </w:r>
            <w:r w:rsidRPr="00916945">
              <w:rPr>
                <w:rFonts w:cstheme="minorHAnsi"/>
                <w:sz w:val="24"/>
                <w:szCs w:val="24"/>
              </w:rPr>
              <w:t>effective learning to take place.</w:t>
            </w:r>
          </w:p>
          <w:p w:rsidR="001F2058" w:rsidRDefault="001F2058" w:rsidP="001F2058"/>
          <w:p w:rsidR="001F2058" w:rsidRDefault="001F2058" w:rsidP="001F2058">
            <w:r>
              <w:t xml:space="preserve">Making the text on-screen less and more child-friendly correlates with what </w:t>
            </w:r>
            <w:proofErr w:type="spellStart"/>
            <w:r>
              <w:t>Ince</w:t>
            </w:r>
            <w:r>
              <w:rPr>
                <w:rFonts w:cstheme="minorHAnsi"/>
              </w:rPr>
              <w:t>ç</w:t>
            </w:r>
            <w:r>
              <w:t>ay</w:t>
            </w:r>
            <w:proofErr w:type="spellEnd"/>
            <w:r>
              <w:t xml:space="preserve"> (2010) said about teachers needing to be aware of the importance of appropriate use of language in the classroom with younger learners.</w:t>
            </w:r>
          </w:p>
          <w:p w:rsidR="001F2058" w:rsidRDefault="001F2058" w:rsidP="001F2058"/>
          <w:p w:rsidR="001F2058" w:rsidRDefault="001F2058" w:rsidP="001F2058">
            <w:r>
              <w:t xml:space="preserve">It is important to give acclimation time for students prior to data collection as demonstrated by Umeda and </w:t>
            </w:r>
            <w:proofErr w:type="spellStart"/>
            <w:r>
              <w:t>Deitz</w:t>
            </w:r>
            <w:proofErr w:type="spellEnd"/>
            <w:r>
              <w:t xml:space="preserve"> (2011) who gave a week-long period of climatization to wobble cushions before data collection.</w:t>
            </w:r>
          </w:p>
          <w:p w:rsidR="001F2058" w:rsidRDefault="001F2058" w:rsidP="001F2058"/>
          <w:p w:rsidR="0002371D" w:rsidRDefault="001F2058" w:rsidP="001F2058">
            <w:r>
              <w:t>Although the wobble cushions seemed to help the engagement levels of pupils, Rahman et al (2018) stated that although relationships between engagement and alternative seating is suggested, current rese</w:t>
            </w:r>
            <w:bookmarkStart w:id="0" w:name="_GoBack"/>
            <w:bookmarkEnd w:id="0"/>
            <w:r>
              <w:t>arch is insufficient.</w:t>
            </w:r>
          </w:p>
        </w:tc>
      </w:tr>
      <w:tr w:rsidR="009779CC" w:rsidTr="000D4E1F">
        <w:trPr>
          <w:trHeight w:val="2157"/>
        </w:trPr>
        <w:tc>
          <w:tcPr>
            <w:tcW w:w="2977" w:type="dxa"/>
          </w:tcPr>
          <w:p w:rsidR="009779CC" w:rsidRDefault="009779CC" w:rsidP="000D4E1F">
            <w:pPr>
              <w:rPr>
                <w:b/>
              </w:rPr>
            </w:pPr>
            <w:r>
              <w:rPr>
                <w:b/>
              </w:rPr>
              <w:t>Conclusion</w:t>
            </w:r>
          </w:p>
          <w:p w:rsidR="009779CC" w:rsidRPr="00583005" w:rsidRDefault="009779CC" w:rsidP="000D4E1F">
            <w:pPr>
              <w:rPr>
                <w:i/>
              </w:rPr>
            </w:pPr>
            <w:r>
              <w:rPr>
                <w:i/>
              </w:rPr>
              <w:t>What else could you have done?</w:t>
            </w:r>
          </w:p>
        </w:tc>
        <w:tc>
          <w:tcPr>
            <w:tcW w:w="7088" w:type="dxa"/>
          </w:tcPr>
          <w:p w:rsidR="009779CC" w:rsidRDefault="009779CC" w:rsidP="000D4E1F"/>
          <w:p w:rsidR="009779CC" w:rsidRDefault="009779CC" w:rsidP="000D4E1F">
            <w:r>
              <w:t>I could have given time at the start of the lesson for the pupils to explore the cushions, have a feel of them, decide which side of the cushion they think they would prefer to sit on before starting the lesson. This would allow the pupils some time to “climatize” to the cushions and not be completely distracted by their novelty.</w:t>
            </w:r>
          </w:p>
          <w:p w:rsidR="009779CC" w:rsidRDefault="009779CC" w:rsidP="000D4E1F">
            <w:r>
              <w:t xml:space="preserve">I could have altered the </w:t>
            </w:r>
            <w:r w:rsidR="001F2058">
              <w:t>PowerPoint</w:t>
            </w:r>
            <w:r>
              <w:t xml:space="preserve"> to include more pictures as stimuli for discussion instead of a page of text which immediately caused some to lose focus. </w:t>
            </w:r>
          </w:p>
          <w:p w:rsidR="009779CC" w:rsidRDefault="009779CC" w:rsidP="000D4E1F">
            <w:r>
              <w:t>Keep the teacher talk time to a more limited amount of time and involve the children more throughout.</w:t>
            </w:r>
          </w:p>
        </w:tc>
      </w:tr>
      <w:tr w:rsidR="009779CC" w:rsidTr="000D4E1F">
        <w:trPr>
          <w:trHeight w:val="2020"/>
        </w:trPr>
        <w:tc>
          <w:tcPr>
            <w:tcW w:w="2977" w:type="dxa"/>
          </w:tcPr>
          <w:p w:rsidR="009779CC" w:rsidRDefault="009779CC" w:rsidP="000D4E1F">
            <w:pPr>
              <w:rPr>
                <w:b/>
              </w:rPr>
            </w:pPr>
            <w:r>
              <w:rPr>
                <w:b/>
              </w:rPr>
              <w:t>Action Plan</w:t>
            </w:r>
          </w:p>
          <w:p w:rsidR="009779CC" w:rsidRDefault="009779CC" w:rsidP="000D4E1F">
            <w:pPr>
              <w:rPr>
                <w:i/>
              </w:rPr>
            </w:pPr>
            <w:r>
              <w:rPr>
                <w:i/>
              </w:rPr>
              <w:t>What will you do differently next time?</w:t>
            </w:r>
          </w:p>
          <w:p w:rsidR="009779CC" w:rsidRPr="00583005" w:rsidRDefault="009779CC" w:rsidP="000D4E1F">
            <w:pPr>
              <w:rPr>
                <w:i/>
              </w:rPr>
            </w:pPr>
            <w:r>
              <w:rPr>
                <w:i/>
              </w:rPr>
              <w:t>How can you adapt the organisation of the learning environment to improve engagement?</w:t>
            </w:r>
          </w:p>
        </w:tc>
        <w:tc>
          <w:tcPr>
            <w:tcW w:w="7088" w:type="dxa"/>
          </w:tcPr>
          <w:p w:rsidR="009779CC" w:rsidRDefault="009779CC" w:rsidP="000D4E1F"/>
          <w:p w:rsidR="009779CC" w:rsidRDefault="009779CC" w:rsidP="000D4E1F">
            <w:r>
              <w:t xml:space="preserve">I will adapt the </w:t>
            </w:r>
            <w:r w:rsidR="001F2058">
              <w:t>PowerPoint</w:t>
            </w:r>
            <w:r>
              <w:t xml:space="preserve"> to include the changes I have discussed previously. I will keep teacher talk time shorter and more concise allowing pupils to discuss more around the point. I will ensure there is “climatization” time at the beginning of the lesson to improve focus when the lesson actually begins. I will include a plenary which will give me opportunity to use other </w:t>
            </w:r>
            <w:proofErr w:type="spellStart"/>
            <w:r>
              <w:t>AfL</w:t>
            </w:r>
            <w:proofErr w:type="spellEnd"/>
            <w:r>
              <w:t xml:space="preserve"> strategies to assess understanding. Could turn the lights off in the classroom to give the pupils a main focus which is the screen.</w:t>
            </w:r>
          </w:p>
        </w:tc>
      </w:tr>
    </w:tbl>
    <w:p w:rsidR="009779CC" w:rsidRDefault="009779CC" w:rsidP="009779CC"/>
    <w:p w:rsidR="009779CC" w:rsidRDefault="009779CC" w:rsidP="009779CC"/>
    <w:p w:rsidR="009779CC" w:rsidRDefault="009779CC">
      <w:r>
        <w:br w:type="page"/>
      </w:r>
    </w:p>
    <w:tbl>
      <w:tblPr>
        <w:tblStyle w:val="TableGrid"/>
        <w:tblW w:w="10065" w:type="dxa"/>
        <w:tblInd w:w="-572" w:type="dxa"/>
        <w:tblLook w:val="04A0" w:firstRow="1" w:lastRow="0" w:firstColumn="1" w:lastColumn="0" w:noHBand="0" w:noVBand="1"/>
      </w:tblPr>
      <w:tblGrid>
        <w:gridCol w:w="2977"/>
        <w:gridCol w:w="7088"/>
      </w:tblGrid>
      <w:tr w:rsidR="009779CC" w:rsidTr="000D4E1F">
        <w:trPr>
          <w:trHeight w:val="409"/>
        </w:trPr>
        <w:tc>
          <w:tcPr>
            <w:tcW w:w="2977" w:type="dxa"/>
          </w:tcPr>
          <w:p w:rsidR="009779CC" w:rsidRPr="0097149F" w:rsidRDefault="009779CC" w:rsidP="000D4E1F">
            <w:pPr>
              <w:rPr>
                <w:b/>
              </w:rPr>
            </w:pPr>
            <w:r w:rsidRPr="0097149F">
              <w:rPr>
                <w:b/>
                <w:sz w:val="24"/>
              </w:rPr>
              <w:lastRenderedPageBreak/>
              <w:t>Reflective Stage</w:t>
            </w:r>
          </w:p>
        </w:tc>
        <w:tc>
          <w:tcPr>
            <w:tcW w:w="7088" w:type="dxa"/>
          </w:tcPr>
          <w:p w:rsidR="009779CC" w:rsidRDefault="009779CC" w:rsidP="000D4E1F">
            <w:r>
              <w:rPr>
                <w:b/>
                <w:noProof/>
                <w:sz w:val="24"/>
              </w:rPr>
              <mc:AlternateContent>
                <mc:Choice Requires="wps">
                  <w:drawing>
                    <wp:anchor distT="0" distB="0" distL="114300" distR="114300" simplePos="0" relativeHeight="251667968" behindDoc="0" locked="0" layoutInCell="1" allowOverlap="1">
                      <wp:simplePos x="0" y="0"/>
                      <wp:positionH relativeFrom="column">
                        <wp:posOffset>251135</wp:posOffset>
                      </wp:positionH>
                      <wp:positionV relativeFrom="paragraph">
                        <wp:posOffset>-452917</wp:posOffset>
                      </wp:positionV>
                      <wp:extent cx="2658140" cy="330591"/>
                      <wp:effectExtent l="0" t="0" r="8890" b="0"/>
                      <wp:wrapNone/>
                      <wp:docPr id="7" name="Text Box 7"/>
                      <wp:cNvGraphicFramePr/>
                      <a:graphic xmlns:a="http://schemas.openxmlformats.org/drawingml/2006/main">
                        <a:graphicData uri="http://schemas.microsoft.com/office/word/2010/wordprocessingShape">
                          <wps:wsp>
                            <wps:cNvSpPr txBox="1"/>
                            <wps:spPr>
                              <a:xfrm>
                                <a:off x="0" y="0"/>
                                <a:ext cx="2658140" cy="330591"/>
                              </a:xfrm>
                              <a:prstGeom prst="rect">
                                <a:avLst/>
                              </a:prstGeom>
                              <a:solidFill>
                                <a:schemeClr val="lt1"/>
                              </a:solidFill>
                              <a:ln w="6350">
                                <a:noFill/>
                              </a:ln>
                            </wps:spPr>
                            <wps:txbx>
                              <w:txbxContent>
                                <w:p w:rsidR="009779CC" w:rsidRPr="009779CC" w:rsidRDefault="009779CC" w:rsidP="009779CC">
                                  <w:pPr>
                                    <w:pStyle w:val="ListParagraph"/>
                                    <w:numPr>
                                      <w:ilvl w:val="0"/>
                                      <w:numId w:val="4"/>
                                    </w:numPr>
                                    <w:rPr>
                                      <w:b/>
                                    </w:rPr>
                                  </w:pPr>
                                  <w:r w:rsidRPr="009779CC">
                                    <w:rPr>
                                      <w:b/>
                                    </w:rPr>
                                    <w:t>Lesson study 2 Proforma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19.75pt;margin-top:-35.65pt;width:209.3pt;height:26.0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NTmQQIAAIAEAAAOAAAAZHJzL2Uyb0RvYy54bWysVE1v2zAMvQ/YfxB0X+x8t0acIkuRYUDQ&#10;FkiGnhVZSgzIoiYpsbNfP0qO07TbadhFoUj6UXyPzOyhqRQ5CetK0Dnt91JKhOZQlHqf0x/b1Zc7&#10;SpxnumAKtMjpWTj6MP/8aVabTAzgAKoQliCIdlltcnrw3mRJ4vhBVMz1wAiNQQm2Yh6vdp8UltWI&#10;XqlkkKaTpAZbGAtcOIfexzZI5xFfSsH9s5ROeKJyim/z8bTx3IUzmc9YtrfMHEp+eQb7h1dUrNRY&#10;9Ar1yDwjR1v+AVWV3IID6XscqgSkLLmIPWA3/fRDN5sDMyL2guQ4c6XJ/T9Y/nR6saQscjqlRLMK&#10;JdqKxpOv0JBpYKc2LsOkjcE036AbVe78Dp2h6UbaKvxiOwTjyPP5ym0A4+gcTMZ3/RGGOMaGw3R8&#10;H2GSt6+Ndf6bgIoEI6cWtYuUstPaeXwJpnYpoZgDVRarUql4CfMilsqSE0Olle/A32UpTeqcTobj&#10;NAJrCJ+3yEpjgdBr21OwfLNrIjPXfndQnJEGC+0YOcNXJb51zZx/YRbnBtvDXfDPeEgFWAsuFiUH&#10;sL/+5g/5KCdGKalxDnPqfh6ZFZSo7xqFvu+PAms+Xkbj6QAv9jayu43oY7UEJKCPW2d4NEO+V50p&#10;LVSvuDKLUBVDTHOsnVPfmUvfbgeuHBeLRUzCUTXMr/XG8AAdCA9KbJtXZs1FLo9CP0E3sSz7oFqb&#10;G77UsDh6kGWUNPDcsnqhH8c8Kn1ZybBHt/eY9fbHMf8NAAD//wMAUEsDBBQABgAIAAAAIQBQZLhn&#10;4gAAAAoBAAAPAAAAZHJzL2Rvd25yZXYueG1sTI9NT4NAEIbvJv6HzZh4Me1CEdsiS2OMH4k3ix/x&#10;tmVHILKzhN0C/nvHkx5n5sk7z5vvZtuJEQffOlIQLyMQSJUzLdUKXsr7xQaED5qM7hyhgm/0sCtO&#10;T3KdGTfRM477UAsOIZ9pBU0IfSalrxq02i9dj8S3TzdYHXgcamkGPXG47eQqiq6k1S3xh0b3eNtg&#10;9bU/WgUfF/X7k58fXqckTfq7x7Fcv5lSqfOz+eYaRMA5/MHwq8/qULDTwR3JeNEpSLYpkwoW6zgB&#10;wcBluolBHHgTb1cgi1z+r1D8AAAA//8DAFBLAQItABQABgAIAAAAIQC2gziS/gAAAOEBAAATAAAA&#10;AAAAAAAAAAAAAAAAAABbQ29udGVudF9UeXBlc10ueG1sUEsBAi0AFAAGAAgAAAAhADj9If/WAAAA&#10;lAEAAAsAAAAAAAAAAAAAAAAALwEAAF9yZWxzLy5yZWxzUEsBAi0AFAAGAAgAAAAhABOE1OZBAgAA&#10;gAQAAA4AAAAAAAAAAAAAAAAALgIAAGRycy9lMm9Eb2MueG1sUEsBAi0AFAAGAAgAAAAhAFBkuGfi&#10;AAAACgEAAA8AAAAAAAAAAAAAAAAAmwQAAGRycy9kb3ducmV2LnhtbFBLBQYAAAAABAAEAPMAAACq&#10;BQAAAAA=&#10;" fillcolor="white [3201]" stroked="f" strokeweight=".5pt">
                      <v:textbox>
                        <w:txbxContent>
                          <w:p w:rsidR="009779CC" w:rsidRPr="009779CC" w:rsidRDefault="009779CC" w:rsidP="009779CC">
                            <w:pPr>
                              <w:pStyle w:val="ListParagraph"/>
                              <w:numPr>
                                <w:ilvl w:val="0"/>
                                <w:numId w:val="4"/>
                              </w:numPr>
                              <w:rPr>
                                <w:b/>
                              </w:rPr>
                            </w:pPr>
                            <w:r w:rsidRPr="009779CC">
                              <w:rPr>
                                <w:b/>
                              </w:rPr>
                              <w:t>Lesson study 2 Proforma</w:t>
                            </w:r>
                          </w:p>
                        </w:txbxContent>
                      </v:textbox>
                    </v:shape>
                  </w:pict>
                </mc:Fallback>
              </mc:AlternateContent>
            </w:r>
          </w:p>
        </w:tc>
      </w:tr>
      <w:tr w:rsidR="009779CC" w:rsidTr="000D4E1F">
        <w:trPr>
          <w:trHeight w:val="2020"/>
        </w:trPr>
        <w:tc>
          <w:tcPr>
            <w:tcW w:w="2977" w:type="dxa"/>
          </w:tcPr>
          <w:p w:rsidR="009779CC" w:rsidRPr="00583005" w:rsidRDefault="009779CC" w:rsidP="000D4E1F">
            <w:pPr>
              <w:rPr>
                <w:b/>
              </w:rPr>
            </w:pPr>
            <w:r w:rsidRPr="00583005">
              <w:rPr>
                <w:b/>
              </w:rPr>
              <w:t>Description</w:t>
            </w:r>
          </w:p>
          <w:p w:rsidR="009779CC" w:rsidRPr="00583005" w:rsidRDefault="009779CC" w:rsidP="000D4E1F">
            <w:pPr>
              <w:rPr>
                <w:i/>
              </w:rPr>
            </w:pPr>
            <w:r>
              <w:rPr>
                <w:i/>
              </w:rPr>
              <w:t>What happened during the lesson?</w:t>
            </w:r>
          </w:p>
        </w:tc>
        <w:tc>
          <w:tcPr>
            <w:tcW w:w="7088" w:type="dxa"/>
          </w:tcPr>
          <w:p w:rsidR="009779CC" w:rsidRDefault="009779CC" w:rsidP="000D4E1F">
            <w:r>
              <w:t>The lesson involved working with a group 6 pupils from a year 1 class which had varied ability and levels of engagement. The lesson was based in the ICT suite within the school at their usual ICT time. I had chosen my focused children based on their level of engagement e.g. high, middle and low. Each of the pupils involved sat on a wobble cushion for the whole lesson to see if the cushions helped to improve their engagement. A PowerPoint was delivered based on internet safety and cyber bullying. Questioning strategies were used throughout the sessions to encourage the children to think for themselves and share answers with peers. We sang a song learnt from the previous internet safety lesson to help us remember how to make good decisions when using the internet. Deeper thinking was required at the end of the lesson when Child 1</w:t>
            </w:r>
            <w:r w:rsidR="001F2058">
              <w:t>b</w:t>
            </w:r>
            <w:r>
              <w:t xml:space="preserve"> played teacher and asked the class questions based on what they had learned in the lesson e.g. what does trust mean?</w:t>
            </w:r>
          </w:p>
          <w:p w:rsidR="009779CC" w:rsidRDefault="009779CC" w:rsidP="000D4E1F"/>
        </w:tc>
      </w:tr>
      <w:tr w:rsidR="009779CC" w:rsidTr="000D4E1F">
        <w:trPr>
          <w:trHeight w:val="2157"/>
        </w:trPr>
        <w:tc>
          <w:tcPr>
            <w:tcW w:w="2977" w:type="dxa"/>
          </w:tcPr>
          <w:p w:rsidR="009779CC" w:rsidRDefault="009779CC" w:rsidP="000D4E1F">
            <w:r>
              <w:rPr>
                <w:b/>
              </w:rPr>
              <w:t>Feelings</w:t>
            </w:r>
          </w:p>
          <w:p w:rsidR="009779CC" w:rsidRPr="00583005" w:rsidRDefault="009779CC" w:rsidP="000D4E1F">
            <w:pPr>
              <w:rPr>
                <w:i/>
              </w:rPr>
            </w:pPr>
            <w:r>
              <w:rPr>
                <w:i/>
              </w:rPr>
              <w:t>What did you think and feel about the lesson?</w:t>
            </w:r>
          </w:p>
        </w:tc>
        <w:tc>
          <w:tcPr>
            <w:tcW w:w="7088" w:type="dxa"/>
          </w:tcPr>
          <w:p w:rsidR="009779CC" w:rsidRDefault="009779CC" w:rsidP="000D4E1F">
            <w:r>
              <w:t xml:space="preserve">I think the children met the lesson objective, however, there was quite a lot of low-level disruption from the children and staff using the photocopier throughout the lesson. The children were involved in the lesson, but the same children answered questions unless chosen by myself. At the beginning of the lesson the children seemed fully engaged, exploring the cushion and listening to instructions. As the lesson went on a few of the children seemed eager to share their answers aloud and had to be reminded to put their hands up as only one person should speak at a time. I felt I had to be firmer towards the end of the lesson, stopping the lesson to explain the rules of the cushions and how they need to put their hands up for answers as child 3 was getting over excited and shouting out continuously. </w:t>
            </w:r>
          </w:p>
          <w:p w:rsidR="009779CC" w:rsidRDefault="009779CC" w:rsidP="000D4E1F"/>
        </w:tc>
      </w:tr>
      <w:tr w:rsidR="009779CC" w:rsidTr="000D4E1F">
        <w:trPr>
          <w:trHeight w:val="2157"/>
        </w:trPr>
        <w:tc>
          <w:tcPr>
            <w:tcW w:w="2977" w:type="dxa"/>
          </w:tcPr>
          <w:p w:rsidR="009779CC" w:rsidRDefault="009779CC" w:rsidP="000D4E1F">
            <w:pPr>
              <w:rPr>
                <w:b/>
              </w:rPr>
            </w:pPr>
            <w:r>
              <w:rPr>
                <w:b/>
              </w:rPr>
              <w:t>Evaluation</w:t>
            </w:r>
          </w:p>
          <w:p w:rsidR="009779CC" w:rsidRDefault="009779CC" w:rsidP="000D4E1F">
            <w:pPr>
              <w:rPr>
                <w:i/>
              </w:rPr>
            </w:pPr>
            <w:r>
              <w:rPr>
                <w:i/>
              </w:rPr>
              <w:t>What went well?</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r>
              <w:rPr>
                <w:i/>
              </w:rPr>
              <w:t>What did not go so well?</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Pr="00583005" w:rsidRDefault="009779CC" w:rsidP="000D4E1F">
            <w:pPr>
              <w:rPr>
                <w:i/>
              </w:rPr>
            </w:pPr>
            <w:r>
              <w:rPr>
                <w:i/>
              </w:rPr>
              <w:t>What is the most important aspect of today’s session to address?</w:t>
            </w:r>
          </w:p>
        </w:tc>
        <w:tc>
          <w:tcPr>
            <w:tcW w:w="7088" w:type="dxa"/>
          </w:tcPr>
          <w:p w:rsidR="009779CC" w:rsidRDefault="009779CC" w:rsidP="000D4E1F"/>
          <w:p w:rsidR="009779CC" w:rsidRDefault="009779CC" w:rsidP="000D4E1F">
            <w:r>
              <w:t>As the lesson took place in the ICT suite, the children were familiar with the setting and were used to having ICT on a Thursday. As the lesson didn’t include the whole class, there was less distractions from other children who would usually interrupt. The children were more engaged because they weren’t aware of what was happening in class and were excited to be a part of lesson involving wobble cushions. The group met the lesson objective and were able to re-tell the aims of the lesson when questioned by Child 1</w:t>
            </w:r>
            <w:r w:rsidR="001F2058">
              <w:t>b</w:t>
            </w:r>
            <w:r>
              <w:t xml:space="preserve"> who was (acting teacher). The children enjoyed the lesson and couldn’t think of any improvements that could be made to future lessons. I was able to assess the children’s understanding using questioning and other strategies and had the opportunity to use AFL throughout. The improvement of little text on the PowerPoint and more discussion had a positive impact as most of the children can’t read confidently but could get involved in the discussion. </w:t>
            </w:r>
          </w:p>
          <w:p w:rsidR="009779CC" w:rsidRDefault="009779CC" w:rsidP="000D4E1F"/>
          <w:p w:rsidR="009779CC" w:rsidRDefault="009779CC" w:rsidP="000D4E1F">
            <w:r>
              <w:t>As the lesson progressed, a couple of the children but specifically child 3 were showing signs of distractions, looking at others and playing with the cushions. Child 3 in particular was standing up and moving around whilst rearranging her cushion. 3/6 children aren’t able to read confidently so the writing on the screen was more of a reminder for me to discuss certain questions/points rather than for their benefit. Due to the mixed ability grouping, the two higher ability children dominated the answers of the questions and I had to nominate other children to keep them involved.</w:t>
            </w:r>
          </w:p>
          <w:p w:rsidR="009779CC" w:rsidRDefault="009779CC" w:rsidP="000D4E1F"/>
          <w:p w:rsidR="009779CC" w:rsidRDefault="009779CC" w:rsidP="000D4E1F"/>
          <w:p w:rsidR="009779CC" w:rsidRDefault="009779CC" w:rsidP="000D4E1F">
            <w:r>
              <w:t xml:space="preserve">Changing the PowerPoint had a huge impact on the children’s involvement as less text meant they had more time to discuss and share ideas. This also meant that I was able to speak </w:t>
            </w:r>
            <w:proofErr w:type="gramStart"/>
            <w:r>
              <w:t>less</w:t>
            </w:r>
            <w:proofErr w:type="gramEnd"/>
            <w:r>
              <w:t xml:space="preserve"> and they were able to lead the lessons discussion. This helped to regain their focus and encourage them to engage with the lesson as they knew they had to be able to answer questions. A plenary allowed us to assess their </w:t>
            </w:r>
            <w:proofErr w:type="spellStart"/>
            <w:r w:rsidR="001F2058">
              <w:t>childrens</w:t>
            </w:r>
            <w:proofErr w:type="spellEnd"/>
            <w:r>
              <w:t xml:space="preserve">’ learning from the lesson and to observe if they had understood the key message from it. </w:t>
            </w:r>
          </w:p>
        </w:tc>
      </w:tr>
      <w:tr w:rsidR="009779CC" w:rsidTr="000D4E1F">
        <w:trPr>
          <w:trHeight w:val="2020"/>
        </w:trPr>
        <w:tc>
          <w:tcPr>
            <w:tcW w:w="2977" w:type="dxa"/>
          </w:tcPr>
          <w:p w:rsidR="009779CC" w:rsidRDefault="009779CC" w:rsidP="000D4E1F">
            <w:pPr>
              <w:rPr>
                <w:b/>
              </w:rPr>
            </w:pPr>
            <w:r>
              <w:rPr>
                <w:b/>
              </w:rPr>
              <w:lastRenderedPageBreak/>
              <w:t>Analysis</w:t>
            </w:r>
          </w:p>
          <w:p w:rsidR="009779CC" w:rsidRDefault="009779CC" w:rsidP="000D4E1F">
            <w:pPr>
              <w:rPr>
                <w:i/>
              </w:rPr>
            </w:pPr>
            <w:r>
              <w:rPr>
                <w:i/>
              </w:rPr>
              <w:t>What sense can you make about this experience?</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r>
              <w:rPr>
                <w:i/>
              </w:rPr>
              <w:t>What caused any disruptions or off-task behaviour?</w:t>
            </w:r>
          </w:p>
          <w:p w:rsidR="009779CC" w:rsidRPr="00583005" w:rsidRDefault="009779CC" w:rsidP="000D4E1F">
            <w:pPr>
              <w:rPr>
                <w:i/>
              </w:rPr>
            </w:pPr>
          </w:p>
        </w:tc>
        <w:tc>
          <w:tcPr>
            <w:tcW w:w="7088" w:type="dxa"/>
          </w:tcPr>
          <w:p w:rsidR="009779CC" w:rsidRDefault="009779CC" w:rsidP="000D4E1F"/>
          <w:p w:rsidR="009779CC" w:rsidRDefault="009779CC" w:rsidP="000D4E1F">
            <w:r>
              <w:t xml:space="preserve">It was clear that the chosen subject was an engaging topic for the children and from verbal feedback it was clear that they enjoyed it. The lesson needs some adjustments to deliver a more effective lesson and to help minimise any minor disruptions. The wobble cushions seemed to help some children to engage and focus more throughout the duration of the lesson but for some the effects wore off quite quickly. </w:t>
            </w:r>
          </w:p>
          <w:p w:rsidR="009779CC" w:rsidRDefault="009779CC" w:rsidP="000D4E1F"/>
          <w:p w:rsidR="009779CC" w:rsidRDefault="009779CC" w:rsidP="000D4E1F">
            <w:r>
              <w:t>The causes for disruption were:</w:t>
            </w:r>
          </w:p>
          <w:p w:rsidR="009779CC" w:rsidRDefault="009779CC" w:rsidP="009779CC">
            <w:pPr>
              <w:pStyle w:val="ListParagraph"/>
              <w:numPr>
                <w:ilvl w:val="0"/>
                <w:numId w:val="3"/>
              </w:numPr>
            </w:pPr>
            <w:r>
              <w:t>Sitting on the wobble cushions (for some children)</w:t>
            </w:r>
          </w:p>
          <w:p w:rsidR="009779CC" w:rsidRDefault="009779CC" w:rsidP="009779CC">
            <w:pPr>
              <w:pStyle w:val="ListParagraph"/>
              <w:numPr>
                <w:ilvl w:val="0"/>
                <w:numId w:val="3"/>
              </w:numPr>
            </w:pPr>
            <w:r>
              <w:t>The lesson being focused a bit too long. (45 mins) Often the children work for half an hour then go off have a small break and come back.</w:t>
            </w:r>
          </w:p>
          <w:p w:rsidR="009779CC" w:rsidRDefault="009779CC" w:rsidP="009779CC">
            <w:pPr>
              <w:pStyle w:val="ListParagraph"/>
              <w:numPr>
                <w:ilvl w:val="0"/>
                <w:numId w:val="3"/>
              </w:numPr>
            </w:pPr>
            <w:r>
              <w:t>Child 3 is a very busy and energetic child so did cause some of the other children to become distracted within her conversation.</w:t>
            </w:r>
          </w:p>
          <w:p w:rsidR="009779CC" w:rsidRDefault="009779CC" w:rsidP="000D4E1F"/>
        </w:tc>
      </w:tr>
      <w:tr w:rsidR="009779CC" w:rsidTr="000D4E1F">
        <w:trPr>
          <w:trHeight w:val="2020"/>
        </w:trPr>
        <w:tc>
          <w:tcPr>
            <w:tcW w:w="2977" w:type="dxa"/>
          </w:tcPr>
          <w:p w:rsidR="009779CC" w:rsidRDefault="009779CC" w:rsidP="000D4E1F">
            <w:r>
              <w:rPr>
                <w:b/>
              </w:rPr>
              <w:t>Links to Theory</w:t>
            </w:r>
          </w:p>
          <w:p w:rsidR="009779CC" w:rsidRDefault="009779CC" w:rsidP="000D4E1F">
            <w:pPr>
              <w:rPr>
                <w:i/>
              </w:rPr>
            </w:pPr>
            <w:r>
              <w:rPr>
                <w:i/>
              </w:rPr>
              <w:t>What literature supports this?</w:t>
            </w:r>
          </w:p>
          <w:p w:rsidR="00AA6AC7" w:rsidRDefault="00AA6AC7" w:rsidP="000D4E1F">
            <w:pPr>
              <w:rPr>
                <w:i/>
              </w:rPr>
            </w:pPr>
          </w:p>
          <w:p w:rsidR="00AA6AC7" w:rsidRDefault="00AA6AC7" w:rsidP="000D4E1F">
            <w:pPr>
              <w:rPr>
                <w:i/>
              </w:rPr>
            </w:pPr>
          </w:p>
          <w:p w:rsidR="00AA6AC7" w:rsidRDefault="00AA6AC7" w:rsidP="000D4E1F">
            <w:pPr>
              <w:rPr>
                <w:i/>
              </w:rPr>
            </w:pPr>
          </w:p>
          <w:p w:rsidR="00AA6AC7" w:rsidRDefault="00AA6AC7" w:rsidP="000D4E1F">
            <w:pPr>
              <w:rPr>
                <w:i/>
              </w:rPr>
            </w:pPr>
          </w:p>
          <w:p w:rsidR="00AA6AC7" w:rsidRDefault="00AA6AC7" w:rsidP="000D4E1F">
            <w:pPr>
              <w:rPr>
                <w:i/>
              </w:rPr>
            </w:pPr>
          </w:p>
          <w:p w:rsidR="00AA6AC7" w:rsidRDefault="00AA6AC7" w:rsidP="000D4E1F">
            <w:pPr>
              <w:rPr>
                <w:i/>
              </w:rPr>
            </w:pPr>
          </w:p>
          <w:p w:rsidR="00AA6AC7" w:rsidRDefault="00AA6AC7" w:rsidP="000D4E1F">
            <w:pPr>
              <w:rPr>
                <w:i/>
              </w:rPr>
            </w:pPr>
          </w:p>
          <w:p w:rsidR="009779CC" w:rsidRPr="0097149F" w:rsidRDefault="009779CC" w:rsidP="000D4E1F">
            <w:pPr>
              <w:rPr>
                <w:i/>
              </w:rPr>
            </w:pPr>
            <w:r>
              <w:rPr>
                <w:i/>
              </w:rPr>
              <w:t>What literature critiques this?</w:t>
            </w:r>
          </w:p>
        </w:tc>
        <w:tc>
          <w:tcPr>
            <w:tcW w:w="7088" w:type="dxa"/>
          </w:tcPr>
          <w:p w:rsidR="00AA6AC7" w:rsidRPr="0002371D" w:rsidRDefault="00AA6AC7" w:rsidP="00AA6AC7">
            <w:r w:rsidRPr="0002371D">
              <w:t>Krombach (2016) – “alternative seating will help the children to engage while the instrument is unfamiliar”</w:t>
            </w:r>
          </w:p>
          <w:p w:rsidR="00AA6AC7" w:rsidRPr="0002371D" w:rsidRDefault="00AA6AC7" w:rsidP="00AA6AC7">
            <w:pPr>
              <w:rPr>
                <w:rFonts w:ascii="Calibri" w:hAnsi="Calibri" w:cs="Calibri"/>
                <w:color w:val="000000"/>
                <w:szCs w:val="20"/>
                <w:shd w:val="clear" w:color="auto" w:fill="FFFFFF"/>
              </w:rPr>
            </w:pPr>
          </w:p>
          <w:p w:rsidR="00AA6AC7" w:rsidRPr="0002371D" w:rsidRDefault="00AA6AC7" w:rsidP="00AA6AC7">
            <w:r w:rsidRPr="0002371D">
              <w:rPr>
                <w:rFonts w:ascii="Calibri" w:hAnsi="Calibri" w:cs="Calibri"/>
                <w:color w:val="000000"/>
                <w:szCs w:val="20"/>
                <w:shd w:val="clear" w:color="auto" w:fill="FFFFFF"/>
              </w:rPr>
              <w:t xml:space="preserve">Burgoyne and Ketcham (2015) – “effective sensory processing </w:t>
            </w:r>
            <w:proofErr w:type="gramStart"/>
            <w:r w:rsidRPr="0002371D">
              <w:rPr>
                <w:rFonts w:ascii="Calibri" w:hAnsi="Calibri" w:cs="Calibri"/>
                <w:color w:val="000000"/>
                <w:szCs w:val="20"/>
                <w:shd w:val="clear" w:color="auto" w:fill="FFFFFF"/>
              </w:rPr>
              <w:t>is</w:t>
            </w:r>
            <w:proofErr w:type="gramEnd"/>
            <w:r w:rsidRPr="0002371D">
              <w:rPr>
                <w:rFonts w:ascii="Calibri" w:hAnsi="Calibri" w:cs="Calibri"/>
                <w:color w:val="000000"/>
                <w:szCs w:val="20"/>
                <w:shd w:val="clear" w:color="auto" w:fill="FFFFFF"/>
              </w:rPr>
              <w:t xml:space="preserve"> vital to the learning process” </w:t>
            </w:r>
          </w:p>
          <w:p w:rsidR="00AA6AC7" w:rsidRPr="0002371D" w:rsidRDefault="00AA6AC7" w:rsidP="00AA6AC7">
            <w:pPr>
              <w:rPr>
                <w:sz w:val="20"/>
              </w:rPr>
            </w:pPr>
          </w:p>
          <w:p w:rsidR="00AA6AC7" w:rsidRPr="0002371D" w:rsidRDefault="00AA6AC7" w:rsidP="00AA6AC7"/>
          <w:p w:rsidR="00AA6AC7" w:rsidRPr="0002371D" w:rsidRDefault="00AA6AC7" w:rsidP="00AA6AC7">
            <w:r w:rsidRPr="0002371D">
              <w:t>Coates (2005) – not necessarily just stimulation, students also need to co-operate and involve themselves with activities to engage effectively.</w:t>
            </w:r>
          </w:p>
          <w:p w:rsidR="00AA6AC7" w:rsidRPr="0002371D" w:rsidRDefault="00AA6AC7" w:rsidP="00AA6AC7">
            <w:pPr>
              <w:rPr>
                <w:sz w:val="20"/>
              </w:rPr>
            </w:pPr>
          </w:p>
          <w:p w:rsidR="009779CC" w:rsidRDefault="00AA6AC7" w:rsidP="00AA6AC7">
            <w:r w:rsidRPr="0002371D">
              <w:rPr>
                <w:szCs w:val="24"/>
              </w:rPr>
              <w:t xml:space="preserve">Umeda and </w:t>
            </w:r>
            <w:proofErr w:type="spellStart"/>
            <w:r w:rsidRPr="0002371D">
              <w:rPr>
                <w:szCs w:val="24"/>
              </w:rPr>
              <w:t>Deitz</w:t>
            </w:r>
            <w:proofErr w:type="spellEnd"/>
            <w:r w:rsidRPr="0002371D">
              <w:rPr>
                <w:szCs w:val="24"/>
              </w:rPr>
              <w:t xml:space="preserve"> (2011) – wobble cushions didn’t reveal substantial changes in sitting or task-related behaviour during their studies.</w:t>
            </w:r>
          </w:p>
        </w:tc>
      </w:tr>
      <w:tr w:rsidR="009779CC" w:rsidTr="000D4E1F">
        <w:trPr>
          <w:trHeight w:val="2157"/>
        </w:trPr>
        <w:tc>
          <w:tcPr>
            <w:tcW w:w="2977" w:type="dxa"/>
          </w:tcPr>
          <w:p w:rsidR="009779CC" w:rsidRDefault="009779CC" w:rsidP="000D4E1F">
            <w:pPr>
              <w:rPr>
                <w:b/>
              </w:rPr>
            </w:pPr>
            <w:r>
              <w:rPr>
                <w:b/>
              </w:rPr>
              <w:t>Conclusion</w:t>
            </w:r>
          </w:p>
          <w:p w:rsidR="009779CC" w:rsidRPr="00583005" w:rsidRDefault="009779CC" w:rsidP="000D4E1F">
            <w:pPr>
              <w:rPr>
                <w:i/>
              </w:rPr>
            </w:pPr>
            <w:r>
              <w:rPr>
                <w:i/>
              </w:rPr>
              <w:t>What else could you have done?</w:t>
            </w:r>
          </w:p>
        </w:tc>
        <w:tc>
          <w:tcPr>
            <w:tcW w:w="7088" w:type="dxa"/>
          </w:tcPr>
          <w:p w:rsidR="009779CC" w:rsidRDefault="009779CC" w:rsidP="000D4E1F"/>
          <w:p w:rsidR="009779CC" w:rsidRDefault="009779CC" w:rsidP="000D4E1F">
            <w:r>
              <w:t>To develop this lesson further I would group the children according to their ability as I feel during my lesson the higher ability children dominated the answers and wanted to share their knowledge, but the less able children had to be asked to take part and share their answers</w:t>
            </w:r>
            <w:r w:rsidR="00C65154">
              <w:t>.</w:t>
            </w:r>
          </w:p>
        </w:tc>
      </w:tr>
      <w:tr w:rsidR="009779CC" w:rsidTr="000D4E1F">
        <w:trPr>
          <w:trHeight w:val="2020"/>
        </w:trPr>
        <w:tc>
          <w:tcPr>
            <w:tcW w:w="2977" w:type="dxa"/>
          </w:tcPr>
          <w:p w:rsidR="009779CC" w:rsidRDefault="009779CC" w:rsidP="000D4E1F">
            <w:pPr>
              <w:rPr>
                <w:b/>
              </w:rPr>
            </w:pPr>
            <w:r>
              <w:rPr>
                <w:b/>
              </w:rPr>
              <w:t>Action Plan</w:t>
            </w:r>
          </w:p>
          <w:p w:rsidR="009779CC" w:rsidRDefault="009779CC" w:rsidP="000D4E1F">
            <w:pPr>
              <w:rPr>
                <w:i/>
              </w:rPr>
            </w:pPr>
            <w:r>
              <w:rPr>
                <w:i/>
              </w:rPr>
              <w:t>What will you do differently next time?</w:t>
            </w: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Default="009779CC" w:rsidP="000D4E1F">
            <w:pPr>
              <w:rPr>
                <w:i/>
              </w:rPr>
            </w:pPr>
          </w:p>
          <w:p w:rsidR="009779CC" w:rsidRPr="00583005" w:rsidRDefault="009779CC" w:rsidP="000D4E1F">
            <w:pPr>
              <w:rPr>
                <w:i/>
              </w:rPr>
            </w:pPr>
            <w:r>
              <w:rPr>
                <w:i/>
              </w:rPr>
              <w:t>How can you adapt the organisation of the learning environment to improve engagement?</w:t>
            </w:r>
          </w:p>
        </w:tc>
        <w:tc>
          <w:tcPr>
            <w:tcW w:w="7088" w:type="dxa"/>
          </w:tcPr>
          <w:p w:rsidR="009779CC" w:rsidRDefault="009779CC" w:rsidP="000D4E1F"/>
          <w:p w:rsidR="009779CC" w:rsidRDefault="009779CC" w:rsidP="000D4E1F">
            <w:r>
              <w:t xml:space="preserve">I will group the children into ability groups, so they are working against children their own levels and will feel more confident to share ideas. I would also use wobble cushions in lessons beforehand, so the children are used to using them. Even though we gave the children time to explore the cushions and climatize to them I still felt it was a novelty to them as they hadn’t explored using them before. I think if we had piloted the use of wobble </w:t>
            </w:r>
            <w:r>
              <w:lastRenderedPageBreak/>
              <w:t xml:space="preserve">cushions beforehand we would’ve had better engagement and less distractions. </w:t>
            </w:r>
          </w:p>
          <w:p w:rsidR="009779CC" w:rsidRDefault="009779CC" w:rsidP="000D4E1F"/>
          <w:p w:rsidR="009779CC" w:rsidRDefault="009779CC" w:rsidP="000D4E1F">
            <w:r>
              <w:t>If I was to do the same lesson in the future, I would communicate with all school staff reminding them that a research lesson was taking place in the infant ICT suite and to inform them that it is out of bounds until the lesson has finished. This is important as during my lesson many members of staff came in to use the photocopier which caused the children to become focused on that rather than listening and engaging with the lesson.</w:t>
            </w:r>
          </w:p>
        </w:tc>
      </w:tr>
    </w:tbl>
    <w:p w:rsidR="009779CC" w:rsidRDefault="009779CC" w:rsidP="00C65154">
      <w:r>
        <w:lastRenderedPageBreak/>
        <w:br w:type="page"/>
      </w:r>
    </w:p>
    <w:p w:rsidR="006F1C81" w:rsidRDefault="006F1C81" w:rsidP="00B74105">
      <w:pPr>
        <w:pStyle w:val="ListParagraph"/>
        <w:rPr>
          <w:noProof/>
        </w:rPr>
      </w:pPr>
      <w:r>
        <w:rPr>
          <w:noProof/>
        </w:rPr>
        <w:lastRenderedPageBreak/>
        <w:drawing>
          <wp:anchor distT="0" distB="0" distL="114300" distR="114300" simplePos="0" relativeHeight="251680256" behindDoc="1" locked="0" layoutInCell="1" allowOverlap="1" wp14:anchorId="1AA3D002">
            <wp:simplePos x="0" y="0"/>
            <wp:positionH relativeFrom="column">
              <wp:posOffset>-307340</wp:posOffset>
            </wp:positionH>
            <wp:positionV relativeFrom="paragraph">
              <wp:posOffset>2997200</wp:posOffset>
            </wp:positionV>
            <wp:extent cx="6451600" cy="5837162"/>
            <wp:effectExtent l="0" t="0" r="6350" b="0"/>
            <wp:wrapTight wrapText="bothSides">
              <wp:wrapPolygon edited="0">
                <wp:start x="0" y="0"/>
                <wp:lineTo x="0" y="21501"/>
                <wp:lineTo x="21557" y="21501"/>
                <wp:lineTo x="2155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9470" t="26394" r="28651" b="6244"/>
                    <a:stretch/>
                  </pic:blipFill>
                  <pic:spPr bwMode="auto">
                    <a:xfrm>
                      <a:off x="0" y="0"/>
                      <a:ext cx="6451600" cy="58371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sz w:val="24"/>
        </w:rPr>
        <mc:AlternateContent>
          <mc:Choice Requires="wps">
            <w:drawing>
              <wp:anchor distT="0" distB="0" distL="114300" distR="114300" simplePos="0" relativeHeight="251674112" behindDoc="0" locked="0" layoutInCell="1" allowOverlap="1" wp14:anchorId="125A0C79" wp14:editId="239D3255">
                <wp:simplePos x="0" y="0"/>
                <wp:positionH relativeFrom="margin">
                  <wp:posOffset>1003300</wp:posOffset>
                </wp:positionH>
                <wp:positionV relativeFrom="paragraph">
                  <wp:posOffset>-469900</wp:posOffset>
                </wp:positionV>
                <wp:extent cx="3708400" cy="469900"/>
                <wp:effectExtent l="0" t="0" r="6350" b="6350"/>
                <wp:wrapNone/>
                <wp:docPr id="10" name="Text Box 10"/>
                <wp:cNvGraphicFramePr/>
                <a:graphic xmlns:a="http://schemas.openxmlformats.org/drawingml/2006/main">
                  <a:graphicData uri="http://schemas.microsoft.com/office/word/2010/wordprocessingShape">
                    <wps:wsp>
                      <wps:cNvSpPr txBox="1"/>
                      <wps:spPr>
                        <a:xfrm>
                          <a:off x="0" y="0"/>
                          <a:ext cx="3708400" cy="469900"/>
                        </a:xfrm>
                        <a:prstGeom prst="rect">
                          <a:avLst/>
                        </a:prstGeom>
                        <a:solidFill>
                          <a:schemeClr val="lt1"/>
                        </a:solidFill>
                        <a:ln w="6350">
                          <a:noFill/>
                        </a:ln>
                      </wps:spPr>
                      <wps:txbx>
                        <w:txbxContent>
                          <w:p w:rsidR="006F1C81" w:rsidRPr="009779CC" w:rsidRDefault="006F1C81" w:rsidP="006F1C81">
                            <w:pPr>
                              <w:pStyle w:val="ListParagraph"/>
                              <w:numPr>
                                <w:ilvl w:val="0"/>
                                <w:numId w:val="4"/>
                              </w:numPr>
                              <w:jc w:val="center"/>
                              <w:rPr>
                                <w:b/>
                              </w:rPr>
                            </w:pPr>
                            <w:r>
                              <w:rPr>
                                <w:b/>
                              </w:rPr>
                              <w:t xml:space="preserve">Observational schedule and Leuven Scale (1994) </w:t>
                            </w:r>
                            <w:r w:rsidR="008C0890">
                              <w:rPr>
                                <w:b/>
                              </w:rPr>
                              <w:t>Research l</w:t>
                            </w:r>
                            <w:r>
                              <w:rPr>
                                <w:b/>
                              </w:rPr>
                              <w:t xml:space="preserve">esson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A0C79" id="Text Box 10" o:spid="_x0000_s1028" type="#_x0000_t202" style="position:absolute;left:0;text-align:left;margin-left:79pt;margin-top:-37pt;width:292pt;height:37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KC3QwIAAIIEAAAOAAAAZHJzL2Uyb0RvYy54bWysVE1vGjEQvVfqf7B8L7sQQhKUJaJEVJWi&#10;JBKpcjZeb1jJ63Ftwy799X32AvloT1UvZjzz9nnmzQzXN12j2U45X5Mp+HCQc6aMpLI2LwX/8bT8&#10;csmZD8KUQpNRBd8rz29mnz9dt3aqRrQhXSrHQGL8tLUF34Rgp1nm5UY1wg/IKoNgRa4RAVf3kpVO&#10;tGBvdDbK80nWkiutI6m8h/e2D/JZ4q8qJcNDVXkVmC44cgvpdOlcxzObXYvpixN2U8tDGuIfsmhE&#10;bfDoiepWBMG2rv6DqqmlI09VGEhqMqqqWqpUA6oZ5h+qWW2EVakWiOPtSSb//2jl/e7RsbpE7yCP&#10;EQ169KS6wL5Sx+CCPq31U8BWFsDQwQ/s0e/hjGV3lWviLwpiiINqf1I3skk4zy7yy3GOkERsPLm6&#10;gg367PVr63z4pqhh0Si4Q/eSqGJ350MPPULiY550XS5rrdMlToxaaMd2Ar3WIeUI8ncobVhb8MnZ&#10;eZ6IDcXPe2ZtkEusta8pWqFbd0mb0bHeNZV7yOCoHyRv5bJGrnfCh0fhMDkoD9sQHnBUmvAWHSzO&#10;NuR+/c0f8Wgoopy1mMSC+59b4RRn+rtBq6+G4zFoQ7qMzy9GuLi3kfXbiNk2C4IAQ+ydlcmM+KCP&#10;ZuWoecbSzOOrCAkj8XbBw9FchH4/sHRSzecJhGG1ItyZlZWROgoeO/HUPQtnD+0KaPQ9HWdWTD90&#10;rcfGLw3Nt4GqOrU06tyrepAfg56G4rCUcZPe3hPq9a9j9hsAAP//AwBQSwMEFAAGAAgAAAAhAHdE&#10;FOrfAAAACAEAAA8AAABkcnMvZG93bnJldi54bWxMj81OwzAQhO9IvIO1SFxQ69AfUoU4FUJAJW40&#10;tFVvbrwkEfE6it0kfXuWE9xmtKPZb9L1aBvRY+drRwrupxEIpMKZmkoFn/nrZAXCB01GN45QwQU9&#10;rLPrq1Qnxg30gf02lIJLyCdaQRVCm0jpiwqt9lPXIvHty3VWB7ZdKU2nBy63jZxF0YO0uib+UOkW&#10;nyssvrdnq+B4Vx7e/fi2G+bLefuy6fN4b3Klbm/Gp0cQAcfwF4ZffEaHjJlO7kzGi4b9csVbgoJJ&#10;vGDBiXgxY3FSEIHMUvl/QPYDAAD//wMAUEsBAi0AFAAGAAgAAAAhALaDOJL+AAAA4QEAABMAAAAA&#10;AAAAAAAAAAAAAAAAAFtDb250ZW50X1R5cGVzXS54bWxQSwECLQAUAAYACAAAACEAOP0h/9YAAACU&#10;AQAACwAAAAAAAAAAAAAAAAAvAQAAX3JlbHMvLnJlbHNQSwECLQAUAAYACAAAACEArDCgt0MCAACC&#10;BAAADgAAAAAAAAAAAAAAAAAuAgAAZHJzL2Uyb0RvYy54bWxQSwECLQAUAAYACAAAACEAd0QU6t8A&#10;AAAIAQAADwAAAAAAAAAAAAAAAACdBAAAZHJzL2Rvd25yZXYueG1sUEsFBgAAAAAEAAQA8wAAAKkF&#10;AAAAAA==&#10;" fillcolor="white [3201]" stroked="f" strokeweight=".5pt">
                <v:textbox>
                  <w:txbxContent>
                    <w:p w:rsidR="006F1C81" w:rsidRPr="009779CC" w:rsidRDefault="006F1C81" w:rsidP="006F1C81">
                      <w:pPr>
                        <w:pStyle w:val="ListParagraph"/>
                        <w:numPr>
                          <w:ilvl w:val="0"/>
                          <w:numId w:val="4"/>
                        </w:numPr>
                        <w:jc w:val="center"/>
                        <w:rPr>
                          <w:b/>
                        </w:rPr>
                      </w:pPr>
                      <w:r>
                        <w:rPr>
                          <w:b/>
                        </w:rPr>
                        <w:t xml:space="preserve">Observational schedule and Leuven Scale (1994) </w:t>
                      </w:r>
                      <w:r w:rsidR="008C0890">
                        <w:rPr>
                          <w:b/>
                        </w:rPr>
                        <w:t>Research l</w:t>
                      </w:r>
                      <w:r>
                        <w:rPr>
                          <w:b/>
                        </w:rPr>
                        <w:t xml:space="preserve">esson 1 </w:t>
                      </w:r>
                    </w:p>
                  </w:txbxContent>
                </v:textbox>
                <w10:wrap anchorx="margin"/>
              </v:shape>
            </w:pict>
          </mc:Fallback>
        </mc:AlternateContent>
      </w:r>
      <w:r>
        <w:rPr>
          <w:noProof/>
        </w:rPr>
        <w:drawing>
          <wp:anchor distT="0" distB="0" distL="114300" distR="114300" simplePos="0" relativeHeight="251664896" behindDoc="1" locked="0" layoutInCell="1" allowOverlap="1" wp14:anchorId="62069D39">
            <wp:simplePos x="0" y="0"/>
            <wp:positionH relativeFrom="margin">
              <wp:posOffset>-400685</wp:posOffset>
            </wp:positionH>
            <wp:positionV relativeFrom="paragraph">
              <wp:posOffset>24130</wp:posOffset>
            </wp:positionV>
            <wp:extent cx="6634444" cy="2934031"/>
            <wp:effectExtent l="0" t="0" r="0" b="0"/>
            <wp:wrapTight wrapText="bothSides">
              <wp:wrapPolygon edited="0">
                <wp:start x="0" y="0"/>
                <wp:lineTo x="0" y="21460"/>
                <wp:lineTo x="21523" y="21460"/>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2555" t="29409" r="23825" b="28432"/>
                    <a:stretch/>
                  </pic:blipFill>
                  <pic:spPr bwMode="auto">
                    <a:xfrm>
                      <a:off x="0" y="0"/>
                      <a:ext cx="6634444" cy="29340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C0890" w:rsidRDefault="008C0890">
      <w:pPr>
        <w:rPr>
          <w:b/>
          <w:noProof/>
          <w:sz w:val="24"/>
        </w:rPr>
      </w:pPr>
      <w:r>
        <w:rPr>
          <w:b/>
          <w:noProof/>
          <w:sz w:val="24"/>
        </w:rPr>
        <w:lastRenderedPageBreak/>
        <mc:AlternateContent>
          <mc:Choice Requires="wps">
            <w:drawing>
              <wp:anchor distT="0" distB="0" distL="114300" distR="114300" simplePos="0" relativeHeight="251676160" behindDoc="0" locked="0" layoutInCell="1" allowOverlap="1" wp14:anchorId="1F40681E" wp14:editId="04E703AB">
                <wp:simplePos x="0" y="0"/>
                <wp:positionH relativeFrom="column">
                  <wp:posOffset>1356644</wp:posOffset>
                </wp:positionH>
                <wp:positionV relativeFrom="paragraph">
                  <wp:posOffset>5884764</wp:posOffset>
                </wp:positionV>
                <wp:extent cx="2658140" cy="330591"/>
                <wp:effectExtent l="0" t="0" r="8890" b="0"/>
                <wp:wrapNone/>
                <wp:docPr id="11" name="Text Box 11"/>
                <wp:cNvGraphicFramePr/>
                <a:graphic xmlns:a="http://schemas.openxmlformats.org/drawingml/2006/main">
                  <a:graphicData uri="http://schemas.microsoft.com/office/word/2010/wordprocessingShape">
                    <wps:wsp>
                      <wps:cNvSpPr txBox="1"/>
                      <wps:spPr>
                        <a:xfrm>
                          <a:off x="0" y="0"/>
                          <a:ext cx="2658140" cy="330591"/>
                        </a:xfrm>
                        <a:prstGeom prst="rect">
                          <a:avLst/>
                        </a:prstGeom>
                        <a:solidFill>
                          <a:schemeClr val="lt1"/>
                        </a:solidFill>
                        <a:ln w="6350">
                          <a:noFill/>
                        </a:ln>
                      </wps:spPr>
                      <wps:txbx>
                        <w:txbxContent>
                          <w:p w:rsidR="006F1C81" w:rsidRPr="009779CC" w:rsidRDefault="006F1C81" w:rsidP="006F1C81">
                            <w:pPr>
                              <w:pStyle w:val="ListParagraph"/>
                              <w:numPr>
                                <w:ilvl w:val="0"/>
                                <w:numId w:val="4"/>
                              </w:numPr>
                              <w:rPr>
                                <w:b/>
                              </w:rPr>
                            </w:pPr>
                            <w:r>
                              <w:rPr>
                                <w:b/>
                              </w:rPr>
                              <w:t>Emoji Concentration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0681E" id="Text Box 11" o:spid="_x0000_s1029" type="#_x0000_t202" style="position:absolute;margin-left:106.8pt;margin-top:463.35pt;width:209.3pt;height:26.0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B1QgIAAIIEAAAOAAAAZHJzL2Uyb0RvYy54bWysVE1v2zAMvQ/YfxB0X53Prg3iFFmKDgOK&#10;tkAy9KzIcmJAFjVJid39+j3JcZt1Ow27KBJJP5LvkZnftLVmR+V8RSbnw4sBZ8pIKiqzy/n3zd2n&#10;K858EKYQmozK+Yvy/Gbx8cO8sTM1oj3pQjkGEONnjc35PgQ7yzIv96oW/oKsMnCW5GoR8HS7rHCi&#10;AXqts9FgcJk15ArrSCrvYb3tnHyR8MtSyfBYll4FpnOO2kI6XTq38cwWczHbOWH3lTyVIf6hilpU&#10;BklfoW5FEOzgqj+g6ko68lSGC0l1RmVZSZV6QDfDwbtu1nthVeoF5Hj7SpP/f7Dy4fjkWFVAuyFn&#10;RtTQaKPawL5Qy2ACP431M4StLQJDCztie7uHMbbdlq6Ov2iIwQ+mX17ZjWgSxtHl9Go4gUvCNx4P&#10;ptcJJnv72jofviqqWbzk3EG9RKo43vuAShDah8RknnRV3FVap0ecGLXSjh0FtNahB/8tShvW5Pxy&#10;PB0kYEPx8w5ZGySIvXY9xVtot23iZtz3u6XiBTQ46gbJW3lXodZ74cOTcJgctIdtCI84Sk3IRacb&#10;Z3tyP/9mj/EQFF7OGkxizv2Pg3CKM/3NQOrr4SSyFtJjMv08wsOde7bnHnOoVwQCoCaqS9cYH3R/&#10;LR3Vz1iaZcwKlzASuXMe+usqdPuBpZNquUxBGFYrwr1ZWxmhI+FRiU37LJw9yRUg9AP1Mytm71Tr&#10;YuOXhpaHQGWVJI08d6ye6MegJ6VPSxk36fydot7+Oha/AAAA//8DAFBLAwQUAAYACAAAACEA+IwN&#10;K+IAAAALAQAADwAAAGRycy9kb3ducmV2LnhtbEyPTU+EMBCG7yb+h2ZMvBi3bImASNkY40eyN5dd&#10;jbcurUCkU0K7gP/e8aTHmXnyzvMWm8X2bDKj7xxKWK8iYAZrpztsJOyrp+sMmA8KteodGgnfxsOm&#10;PD8rVK7djK9m2oWGUQj6XEloQxhyzn3dGqv8yg0G6fbpRqsCjWPD9ahmCrc9F1GUcKs6pA+tGsxD&#10;a+qv3clK+Lhq3rd+eT7M8U08PL5MVfqmKykvL5b7O2DBLOEPhl99UoeSnI7uhNqzXoJYxwmhEm5F&#10;kgIjIomFAHakTZplwMuC/+9Q/gAAAP//AwBQSwECLQAUAAYACAAAACEAtoM4kv4AAADhAQAAEwAA&#10;AAAAAAAAAAAAAAAAAAAAW0NvbnRlbnRfVHlwZXNdLnhtbFBLAQItABQABgAIAAAAIQA4/SH/1gAA&#10;AJQBAAALAAAAAAAAAAAAAAAAAC8BAABfcmVscy8ucmVsc1BLAQItABQABgAIAAAAIQDw/MB1QgIA&#10;AIIEAAAOAAAAAAAAAAAAAAAAAC4CAABkcnMvZTJvRG9jLnhtbFBLAQItABQABgAIAAAAIQD4jA0r&#10;4gAAAAsBAAAPAAAAAAAAAAAAAAAAAJwEAABkcnMvZG93bnJldi54bWxQSwUGAAAAAAQABADzAAAA&#10;qwUAAAAA&#10;" fillcolor="white [3201]" stroked="f" strokeweight=".5pt">
                <v:textbox>
                  <w:txbxContent>
                    <w:p w:rsidR="006F1C81" w:rsidRPr="009779CC" w:rsidRDefault="006F1C81" w:rsidP="006F1C81">
                      <w:pPr>
                        <w:pStyle w:val="ListParagraph"/>
                        <w:numPr>
                          <w:ilvl w:val="0"/>
                          <w:numId w:val="4"/>
                        </w:numPr>
                        <w:rPr>
                          <w:b/>
                        </w:rPr>
                      </w:pPr>
                      <w:r>
                        <w:rPr>
                          <w:b/>
                        </w:rPr>
                        <w:t>Emoji Concentration scale</w:t>
                      </w:r>
                    </w:p>
                  </w:txbxContent>
                </v:textbox>
              </v:shape>
            </w:pict>
          </mc:Fallback>
        </mc:AlternateContent>
      </w:r>
      <w:r>
        <w:rPr>
          <w:noProof/>
        </w:rPr>
        <w:drawing>
          <wp:anchor distT="0" distB="0" distL="114300" distR="114300" simplePos="0" relativeHeight="251665920" behindDoc="1" locked="0" layoutInCell="1" allowOverlap="1" wp14:anchorId="3D079A58">
            <wp:simplePos x="0" y="0"/>
            <wp:positionH relativeFrom="margin">
              <wp:posOffset>82484</wp:posOffset>
            </wp:positionH>
            <wp:positionV relativeFrom="paragraph">
              <wp:posOffset>6847928</wp:posOffset>
            </wp:positionV>
            <wp:extent cx="5215890" cy="1700530"/>
            <wp:effectExtent l="0" t="0" r="3810" b="0"/>
            <wp:wrapTight wrapText="bothSides">
              <wp:wrapPolygon edited="0">
                <wp:start x="0" y="0"/>
                <wp:lineTo x="0" y="21294"/>
                <wp:lineTo x="21537" y="21294"/>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008" t="25902" r="22713" b="40307"/>
                    <a:stretch/>
                  </pic:blipFill>
                  <pic:spPr bwMode="auto">
                    <a:xfrm>
                      <a:off x="0" y="0"/>
                      <a:ext cx="5215890" cy="1700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232" behindDoc="1" locked="0" layoutInCell="1" allowOverlap="1" wp14:anchorId="3C0DB48D">
            <wp:simplePos x="0" y="0"/>
            <wp:positionH relativeFrom="page">
              <wp:posOffset>130810</wp:posOffset>
            </wp:positionH>
            <wp:positionV relativeFrom="paragraph">
              <wp:posOffset>0</wp:posOffset>
            </wp:positionV>
            <wp:extent cx="7197090" cy="4889500"/>
            <wp:effectExtent l="0" t="0" r="3810" b="6350"/>
            <wp:wrapTight wrapText="bothSides">
              <wp:wrapPolygon edited="0">
                <wp:start x="0" y="0"/>
                <wp:lineTo x="0" y="21544"/>
                <wp:lineTo x="21554" y="21544"/>
                <wp:lineTo x="215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426" t="30333" r="52803" b="20425"/>
                    <a:stretch/>
                  </pic:blipFill>
                  <pic:spPr bwMode="auto">
                    <a:xfrm>
                      <a:off x="0" y="0"/>
                      <a:ext cx="7197090" cy="488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noProof/>
          <w:sz w:val="24"/>
        </w:rPr>
        <mc:AlternateContent>
          <mc:Choice Requires="wps">
            <w:drawing>
              <wp:anchor distT="0" distB="0" distL="114300" distR="114300" simplePos="0" relativeHeight="251682304" behindDoc="0" locked="0" layoutInCell="1" allowOverlap="1" wp14:anchorId="52232ABA" wp14:editId="2A2B144A">
                <wp:simplePos x="0" y="0"/>
                <wp:positionH relativeFrom="margin">
                  <wp:posOffset>1003300</wp:posOffset>
                </wp:positionH>
                <wp:positionV relativeFrom="paragraph">
                  <wp:posOffset>-469900</wp:posOffset>
                </wp:positionV>
                <wp:extent cx="3708400" cy="469900"/>
                <wp:effectExtent l="0" t="0" r="6350" b="6350"/>
                <wp:wrapNone/>
                <wp:docPr id="16" name="Text Box 16"/>
                <wp:cNvGraphicFramePr/>
                <a:graphic xmlns:a="http://schemas.openxmlformats.org/drawingml/2006/main">
                  <a:graphicData uri="http://schemas.microsoft.com/office/word/2010/wordprocessingShape">
                    <wps:wsp>
                      <wps:cNvSpPr txBox="1"/>
                      <wps:spPr>
                        <a:xfrm>
                          <a:off x="0" y="0"/>
                          <a:ext cx="3708400" cy="469900"/>
                        </a:xfrm>
                        <a:prstGeom prst="rect">
                          <a:avLst/>
                        </a:prstGeom>
                        <a:solidFill>
                          <a:schemeClr val="lt1"/>
                        </a:solidFill>
                        <a:ln w="6350">
                          <a:noFill/>
                        </a:ln>
                      </wps:spPr>
                      <wps:txbx>
                        <w:txbxContent>
                          <w:p w:rsidR="008C0890" w:rsidRPr="008C0890" w:rsidRDefault="008C0890" w:rsidP="008C0890">
                            <w:pPr>
                              <w:pStyle w:val="ListParagraph"/>
                              <w:numPr>
                                <w:ilvl w:val="0"/>
                                <w:numId w:val="8"/>
                              </w:numPr>
                              <w:jc w:val="center"/>
                              <w:rPr>
                                <w:b/>
                              </w:rPr>
                            </w:pPr>
                            <w:r w:rsidRPr="008C0890">
                              <w:rPr>
                                <w:b/>
                              </w:rPr>
                              <w:t xml:space="preserve">Observational schedule and Leuven Scale (1994) </w:t>
                            </w:r>
                            <w:r w:rsidRPr="008C0890">
                              <w:rPr>
                                <w:b/>
                              </w:rPr>
                              <w:t>research lesson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32ABA" id="Text Box 16" o:spid="_x0000_s1030" type="#_x0000_t202" style="position:absolute;margin-left:79pt;margin-top:-37pt;width:292pt;height:37pt;z-index:25168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bAtRAIAAIIEAAAOAAAAZHJzL2Uyb0RvYy54bWysVE1vGjEQvVfqf7B8L7skhCQoS0SJqCpF&#10;SSRS5Wy8XljJ63Ftwy799X32AvloT1UvZjzz9nnmzQw3t12j2U45X5Mp+HCQc6aMpLI264L/eF58&#10;ueLMB2FKocmogu+V57fTz59uWjtRZ7QhXSrHQGL8pLUF34RgJ1nm5UY1wg/IKoNgRa4RAVe3zkon&#10;WrA3OjvL83HWkiutI6m8h/euD/Jp4q8qJcNjVXkVmC44cgvpdOlcxTOb3ojJ2gm7qeUhDfEPWTSi&#10;Nnj0RHUngmBbV/9B1dTSkacqDCQ1GVVVLVWqAdUM8w/VLDfCqlQLxPH2JJP/f7TyYffkWF2id2PO&#10;jGjQo2fVBfaVOgYX9GmtnwC2tACGDn5gj34PZyy7q1wTf1EQQxxK70/qRjYJ5/llfjXKEZKIjcbX&#10;17BBn71+bZ0P3xQ1LBoFd+heElXs7n3ooUdIfMyTrstFrXW6xIlRc+3YTqDXOqQcQf4OpQ1rCz4+&#10;v8gTsaH4ec+sDXKJtfY1RSt0qy5pMzrWu6JyDxkc9YPkrVzUyPVe+PAkHCYH5WEbwiOOShPeooPF&#10;2Ybcr7/5Ix4NRZSzFpNYcP9zK5ziTH83aPX1cDSKo5suo4vLM1zc28jqbcRsmzlBgCH2zspkRnzQ&#10;R7Ny1LxgaWbxVYSEkXi74OFozkO/H1g6qWazBMKwWhHuzdLKSB0Fj5147l6Es4d2BTT6gY4zKyYf&#10;utZj45eGZttAVZ1aGnXuVT3Ij0FPQ3FYyrhJb+8J9frXMf0NAAD//wMAUEsDBBQABgAIAAAAIQB3&#10;RBTq3wAAAAgBAAAPAAAAZHJzL2Rvd25yZXYueG1sTI/NTsMwEITvSLyDtUhcUOvQH1KFOBVCQCVu&#10;NLRVb268JBHxOordJH17lhPcZrSj2W/S9Wgb0WPna0cK7qcRCKTCmZpKBZ/562QFwgdNRjeOUMEF&#10;Payz66tUJ8YN9IH9NpSCS8gnWkEVQptI6YsKrfZT1yLx7ct1Vge2XSlNpwcut42cRdGDtLom/lDp&#10;Fp8rLL63Z6vgeFce3v34thvmy3n7sunzeG9ypW5vxqdHEAHH8BeGX3xGh4yZTu5MxouG/XLFW4KC&#10;SbxgwYl4MWNxUhCBzFL5f0D2AwAA//8DAFBLAQItABQABgAIAAAAIQC2gziS/gAAAOEBAAATAAAA&#10;AAAAAAAAAAAAAAAAAABbQ29udGVudF9UeXBlc10ueG1sUEsBAi0AFAAGAAgAAAAhADj9If/WAAAA&#10;lAEAAAsAAAAAAAAAAAAAAAAALwEAAF9yZWxzLy5yZWxzUEsBAi0AFAAGAAgAAAAhAKeRsC1EAgAA&#10;ggQAAA4AAAAAAAAAAAAAAAAALgIAAGRycy9lMm9Eb2MueG1sUEsBAi0AFAAGAAgAAAAhAHdEFOrf&#10;AAAACAEAAA8AAAAAAAAAAAAAAAAAngQAAGRycy9kb3ducmV2LnhtbFBLBQYAAAAABAAEAPMAAACq&#10;BQAAAAA=&#10;" fillcolor="white [3201]" stroked="f" strokeweight=".5pt">
                <v:textbox>
                  <w:txbxContent>
                    <w:p w:rsidR="008C0890" w:rsidRPr="008C0890" w:rsidRDefault="008C0890" w:rsidP="008C0890">
                      <w:pPr>
                        <w:pStyle w:val="ListParagraph"/>
                        <w:numPr>
                          <w:ilvl w:val="0"/>
                          <w:numId w:val="8"/>
                        </w:numPr>
                        <w:jc w:val="center"/>
                        <w:rPr>
                          <w:b/>
                        </w:rPr>
                      </w:pPr>
                      <w:r w:rsidRPr="008C0890">
                        <w:rPr>
                          <w:b/>
                        </w:rPr>
                        <w:t xml:space="preserve">Observational schedule and Leuven Scale (1994) </w:t>
                      </w:r>
                      <w:r w:rsidRPr="008C0890">
                        <w:rPr>
                          <w:b/>
                        </w:rPr>
                        <w:t>research lesson 2</w:t>
                      </w:r>
                    </w:p>
                  </w:txbxContent>
                </v:textbox>
                <w10:wrap anchorx="margin"/>
              </v:shape>
            </w:pict>
          </mc:Fallback>
        </mc:AlternateContent>
      </w:r>
      <w:r w:rsidR="006F1C81">
        <w:rPr>
          <w:noProof/>
        </w:rPr>
        <w:br w:type="page"/>
      </w:r>
    </w:p>
    <w:tbl>
      <w:tblPr>
        <w:tblStyle w:val="TableGrid"/>
        <w:tblpPr w:leftFromText="180" w:rightFromText="180" w:vertAnchor="text" w:horzAnchor="margin" w:tblpY="-50"/>
        <w:tblW w:w="0" w:type="auto"/>
        <w:tblLook w:val="04A0" w:firstRow="1" w:lastRow="0" w:firstColumn="1" w:lastColumn="0" w:noHBand="0" w:noVBand="1"/>
      </w:tblPr>
      <w:tblGrid>
        <w:gridCol w:w="2254"/>
        <w:gridCol w:w="2254"/>
        <w:gridCol w:w="2254"/>
        <w:gridCol w:w="2254"/>
      </w:tblGrid>
      <w:tr w:rsidR="005736B0" w:rsidTr="005736B0">
        <w:tc>
          <w:tcPr>
            <w:tcW w:w="2254" w:type="dxa"/>
          </w:tcPr>
          <w:p w:rsidR="005736B0" w:rsidRPr="00247A66" w:rsidRDefault="005736B0" w:rsidP="005736B0">
            <w:pPr>
              <w:rPr>
                <w:b/>
              </w:rPr>
            </w:pPr>
            <w:r>
              <w:rPr>
                <w:b/>
                <w:noProof/>
                <w:sz w:val="24"/>
              </w:rPr>
              <w:lastRenderedPageBreak/>
              <mc:AlternateContent>
                <mc:Choice Requires="wps">
                  <w:drawing>
                    <wp:anchor distT="0" distB="0" distL="114300" distR="114300" simplePos="0" relativeHeight="251686400" behindDoc="0" locked="0" layoutInCell="1" allowOverlap="1" wp14:anchorId="69F774CC" wp14:editId="5548A60D">
                      <wp:simplePos x="0" y="0"/>
                      <wp:positionH relativeFrom="margin">
                        <wp:posOffset>221364</wp:posOffset>
                      </wp:positionH>
                      <wp:positionV relativeFrom="paragraph">
                        <wp:posOffset>-558755</wp:posOffset>
                      </wp:positionV>
                      <wp:extent cx="4763386" cy="467833"/>
                      <wp:effectExtent l="0" t="0" r="0" b="8890"/>
                      <wp:wrapNone/>
                      <wp:docPr id="17" name="Text Box 17"/>
                      <wp:cNvGraphicFramePr/>
                      <a:graphic xmlns:a="http://schemas.openxmlformats.org/drawingml/2006/main">
                        <a:graphicData uri="http://schemas.microsoft.com/office/word/2010/wordprocessingShape">
                          <wps:wsp>
                            <wps:cNvSpPr txBox="1"/>
                            <wps:spPr>
                              <a:xfrm>
                                <a:off x="0" y="0"/>
                                <a:ext cx="4763386" cy="467833"/>
                              </a:xfrm>
                              <a:prstGeom prst="rect">
                                <a:avLst/>
                              </a:prstGeom>
                              <a:solidFill>
                                <a:schemeClr val="lt1"/>
                              </a:solidFill>
                              <a:ln w="6350">
                                <a:noFill/>
                              </a:ln>
                            </wps:spPr>
                            <wps:txbx>
                              <w:txbxContent>
                                <w:p w:rsidR="008C0890" w:rsidRPr="009779CC" w:rsidRDefault="008C0890" w:rsidP="008C0890">
                                  <w:pPr>
                                    <w:pStyle w:val="ListParagraph"/>
                                    <w:numPr>
                                      <w:ilvl w:val="0"/>
                                      <w:numId w:val="9"/>
                                    </w:numPr>
                                    <w:rPr>
                                      <w:b/>
                                    </w:rPr>
                                  </w:pPr>
                                  <w:r>
                                    <w:rPr>
                                      <w:b/>
                                    </w:rPr>
                                    <w:t xml:space="preserve">Research lesson </w:t>
                                  </w:r>
                                  <w:r w:rsidR="005736B0">
                                    <w:rPr>
                                      <w:b/>
                                    </w:rPr>
                                    <w:t xml:space="preserve">1 </w:t>
                                  </w:r>
                                  <w:r>
                                    <w:rPr>
                                      <w:b/>
                                    </w:rPr>
                                    <w:t>Interview updated questions and 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774CC" id="Text Box 17" o:spid="_x0000_s1031" type="#_x0000_t202" style="position:absolute;margin-left:17.45pt;margin-top:-44pt;width:375.05pt;height:36.85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chwRQIAAIIEAAAOAAAAZHJzL2Uyb0RvYy54bWysVE2P2jAQvVfqf7B8L+EbGhFWlBVVJbS7&#10;ElR7No5DLDke1zYk9Nd37BCWbnuqejHjmZfnmTczLB6aSpGzsE6Czuig16dEaA651MeMft9vPs0p&#10;cZ7pnCnQIqMX4ejD8uOHRW1SMYQSVC4sQRLt0tpktPTepEnieCkq5npghMZgAbZiHq/2mOSW1che&#10;qWTY70+TGmxuLHDhHHof2yBdRv6iENw/F4UTnqiMYm4+njaeh3AmywVLj5aZUvJrGuwfsqiY1Pjo&#10;jeqReUZOVv5BVUluwUHhexyqBIpCchFrwGoG/XfV7EpmRKwFxXHmJpP7f7T86fxiicyxdzNKNKuw&#10;R3vRePIFGoIu1Kc2LkXYziDQN+hHbOd36AxlN4Wtwi8WRDCOSl9u6gY2js7xbDoazaeUcIyNp7P5&#10;aBRokrevjXX+q4CKBCOjFrsXRWXnrfMttIOExxwomW+kUvESJkaslSVnhr1WPuaI5L+hlCZ1Rqej&#10;ST8Sawift8xKYy6h1ramYPnm0ERtJl29B8gvKIOFdpCc4RuJuW6Z8y/M4uRg5bgN/hmPQgG+BVeL&#10;khLsz7/5Ax4bilFKapzEjLofJ2YFJeqbxlZ/HozHYXTjZTyZDfFi7yOH+4g+VWtAAQa4d4ZHM+C9&#10;6szCQvWKS7MKr2KIaY5vZ9R35tq3+4FLx8VqFUE4rIb5rd4ZHqiD4KET++aVWXNtl8dGP0E3syx9&#10;17UWG77UsDp5KGRsadC5VfUqPw56HIrrUoZNur9H1Ntfx/IXAAAA//8DAFBLAwQUAAYACAAAACEA&#10;Ob0UtuIAAAAKAQAADwAAAGRycy9kb3ducmV2LnhtbEyPzU7DMBCE70i8g7VIXFDrlPQnhDgVQkAl&#10;bjQFxM2NlyQiXkexm4S3ZznBbXdnNPtNtp1sKwbsfeNIwWIegUAqnWmoUnAoHmcJCB80Gd06QgXf&#10;6GGbn59lOjVupBcc9qESHEI+1QrqELpUSl/WaLWfuw6JtU/XWx147Stpej1yuG3ldRStpdUN8Yda&#10;d3hfY/m1P1kFH1fV+7Ofnl7HeBV3D7uh2LyZQqnLi+nuFkTAKfyZ4Ref0SFnpqM7kfGiVRAvb9ip&#10;YJYk3IkNm2TFw5Evi2UMMs/k/wr5DwAAAP//AwBQSwECLQAUAAYACAAAACEAtoM4kv4AAADhAQAA&#10;EwAAAAAAAAAAAAAAAAAAAAAAW0NvbnRlbnRfVHlwZXNdLnhtbFBLAQItABQABgAIAAAAIQA4/SH/&#10;1gAAAJQBAAALAAAAAAAAAAAAAAAAAC8BAABfcmVscy8ucmVsc1BLAQItABQABgAIAAAAIQDd7chw&#10;RQIAAIIEAAAOAAAAAAAAAAAAAAAAAC4CAABkcnMvZTJvRG9jLnhtbFBLAQItABQABgAIAAAAIQA5&#10;vRS24gAAAAoBAAAPAAAAAAAAAAAAAAAAAJ8EAABkcnMvZG93bnJldi54bWxQSwUGAAAAAAQABADz&#10;AAAArgUAAAAA&#10;" fillcolor="white [3201]" stroked="f" strokeweight=".5pt">
                      <v:textbox>
                        <w:txbxContent>
                          <w:p w:rsidR="008C0890" w:rsidRPr="009779CC" w:rsidRDefault="008C0890" w:rsidP="008C0890">
                            <w:pPr>
                              <w:pStyle w:val="ListParagraph"/>
                              <w:numPr>
                                <w:ilvl w:val="0"/>
                                <w:numId w:val="9"/>
                              </w:numPr>
                              <w:rPr>
                                <w:b/>
                              </w:rPr>
                            </w:pPr>
                            <w:r>
                              <w:rPr>
                                <w:b/>
                              </w:rPr>
                              <w:t xml:space="preserve">Research lesson </w:t>
                            </w:r>
                            <w:r w:rsidR="005736B0">
                              <w:rPr>
                                <w:b/>
                              </w:rPr>
                              <w:t xml:space="preserve">1 </w:t>
                            </w:r>
                            <w:r>
                              <w:rPr>
                                <w:b/>
                              </w:rPr>
                              <w:t>Interview updated questions and answers</w:t>
                            </w:r>
                          </w:p>
                        </w:txbxContent>
                      </v:textbox>
                      <w10:wrap anchorx="margin"/>
                    </v:shape>
                  </w:pict>
                </mc:Fallback>
              </mc:AlternateContent>
            </w:r>
            <w:r w:rsidRPr="00247A66">
              <w:rPr>
                <w:b/>
              </w:rPr>
              <w:t>Question</w:t>
            </w:r>
          </w:p>
        </w:tc>
        <w:tc>
          <w:tcPr>
            <w:tcW w:w="2254" w:type="dxa"/>
          </w:tcPr>
          <w:p w:rsidR="005736B0" w:rsidRPr="00247A66" w:rsidRDefault="005736B0" w:rsidP="005736B0">
            <w:pPr>
              <w:rPr>
                <w:b/>
              </w:rPr>
            </w:pPr>
            <w:r w:rsidRPr="00247A66">
              <w:rPr>
                <w:b/>
              </w:rPr>
              <w:t>Child 1a</w:t>
            </w:r>
          </w:p>
        </w:tc>
        <w:tc>
          <w:tcPr>
            <w:tcW w:w="2254" w:type="dxa"/>
          </w:tcPr>
          <w:p w:rsidR="005736B0" w:rsidRPr="00247A66" w:rsidRDefault="005736B0" w:rsidP="005736B0">
            <w:pPr>
              <w:rPr>
                <w:b/>
              </w:rPr>
            </w:pPr>
            <w:r w:rsidRPr="00247A66">
              <w:rPr>
                <w:b/>
              </w:rPr>
              <w:t>Child 2a</w:t>
            </w:r>
          </w:p>
        </w:tc>
        <w:tc>
          <w:tcPr>
            <w:tcW w:w="2254" w:type="dxa"/>
          </w:tcPr>
          <w:p w:rsidR="005736B0" w:rsidRPr="00247A66" w:rsidRDefault="005736B0" w:rsidP="005736B0">
            <w:pPr>
              <w:rPr>
                <w:b/>
              </w:rPr>
            </w:pPr>
            <w:r w:rsidRPr="00247A66">
              <w:rPr>
                <w:b/>
              </w:rPr>
              <w:t>Child 3a</w:t>
            </w:r>
          </w:p>
        </w:tc>
      </w:tr>
      <w:tr w:rsidR="005736B0" w:rsidTr="005736B0">
        <w:trPr>
          <w:trHeight w:val="1974"/>
        </w:trPr>
        <w:tc>
          <w:tcPr>
            <w:tcW w:w="2254" w:type="dxa"/>
          </w:tcPr>
          <w:p w:rsidR="005736B0" w:rsidRDefault="005736B0" w:rsidP="005736B0">
            <w:r w:rsidRPr="00247A66">
              <w:rPr>
                <w:b/>
              </w:rPr>
              <w:t>1.</w:t>
            </w:r>
            <w:r>
              <w:t xml:space="preserve"> </w:t>
            </w:r>
            <w:r w:rsidRPr="005736B0">
              <w:t>What did you think of the lesson we just had?</w:t>
            </w:r>
          </w:p>
          <w:p w:rsidR="005736B0" w:rsidRDefault="005736B0" w:rsidP="005736B0"/>
        </w:tc>
        <w:tc>
          <w:tcPr>
            <w:tcW w:w="2254" w:type="dxa"/>
          </w:tcPr>
          <w:p w:rsidR="005736B0" w:rsidRDefault="005736B0" w:rsidP="005736B0">
            <w:r>
              <w:t>Liked talking about internet safety.</w:t>
            </w:r>
          </w:p>
          <w:p w:rsidR="005736B0" w:rsidRDefault="005736B0" w:rsidP="005736B0"/>
          <w:p w:rsidR="005736B0" w:rsidRDefault="005736B0" w:rsidP="005736B0">
            <w:r>
              <w:t>It teaches you not to be nasty back to people.</w:t>
            </w:r>
          </w:p>
        </w:tc>
        <w:tc>
          <w:tcPr>
            <w:tcW w:w="2254" w:type="dxa"/>
          </w:tcPr>
          <w:p w:rsidR="005736B0" w:rsidRDefault="005736B0" w:rsidP="005736B0">
            <w:r>
              <w:t>Good lesson.</w:t>
            </w:r>
          </w:p>
          <w:p w:rsidR="005736B0" w:rsidRDefault="005736B0" w:rsidP="005736B0"/>
          <w:p w:rsidR="005736B0" w:rsidRDefault="005736B0" w:rsidP="005736B0">
            <w:r>
              <w:t>Exciting.</w:t>
            </w:r>
          </w:p>
          <w:p w:rsidR="005736B0" w:rsidRDefault="005736B0" w:rsidP="005736B0"/>
          <w:p w:rsidR="005736B0" w:rsidRDefault="005736B0" w:rsidP="005736B0">
            <w:r>
              <w:t>Liked the cushions because they were bouncy</w:t>
            </w:r>
          </w:p>
          <w:p w:rsidR="005736B0" w:rsidRDefault="005736B0" w:rsidP="005736B0"/>
        </w:tc>
        <w:tc>
          <w:tcPr>
            <w:tcW w:w="2254" w:type="dxa"/>
          </w:tcPr>
          <w:p w:rsidR="005736B0" w:rsidRDefault="005736B0" w:rsidP="005736B0">
            <w:r>
              <w:t>Good lesson.</w:t>
            </w:r>
          </w:p>
          <w:p w:rsidR="005736B0" w:rsidRDefault="005736B0" w:rsidP="005736B0"/>
          <w:p w:rsidR="005736B0" w:rsidRDefault="005736B0" w:rsidP="005736B0">
            <w:r>
              <w:t>Liked being asked questions.</w:t>
            </w:r>
          </w:p>
          <w:p w:rsidR="005736B0" w:rsidRDefault="005736B0" w:rsidP="005736B0"/>
          <w:p w:rsidR="005736B0" w:rsidRDefault="005736B0" w:rsidP="005736B0">
            <w:r>
              <w:t>Liked talk partners.</w:t>
            </w:r>
          </w:p>
        </w:tc>
      </w:tr>
      <w:tr w:rsidR="005736B0" w:rsidTr="005736B0">
        <w:tc>
          <w:tcPr>
            <w:tcW w:w="2254" w:type="dxa"/>
          </w:tcPr>
          <w:p w:rsidR="005736B0" w:rsidRDefault="005736B0" w:rsidP="005736B0">
            <w:r w:rsidRPr="00247A66">
              <w:rPr>
                <w:b/>
              </w:rPr>
              <w:t>2.</w:t>
            </w:r>
            <w:r>
              <w:t xml:space="preserve"> How did you feel about using the cushions in the lesson today?</w:t>
            </w:r>
          </w:p>
          <w:p w:rsidR="005736B0" w:rsidRDefault="005736B0" w:rsidP="005736B0">
            <w:r>
              <w:t>(</w:t>
            </w:r>
            <w:r w:rsidRPr="00247A66">
              <w:rPr>
                <w:i/>
              </w:rPr>
              <w:t>Visual aid- show wobble cushion</w:t>
            </w:r>
            <w:r>
              <w:t>)</w:t>
            </w:r>
          </w:p>
          <w:p w:rsidR="005736B0" w:rsidRDefault="005736B0" w:rsidP="005736B0"/>
        </w:tc>
        <w:tc>
          <w:tcPr>
            <w:tcW w:w="2254" w:type="dxa"/>
          </w:tcPr>
          <w:p w:rsidR="005736B0" w:rsidRDefault="005736B0" w:rsidP="005736B0">
            <w:r>
              <w:t>Liked both sides of the cushion.</w:t>
            </w:r>
          </w:p>
          <w:p w:rsidR="005736B0" w:rsidRDefault="005736B0" w:rsidP="005736B0"/>
          <w:p w:rsidR="005736B0" w:rsidRDefault="005736B0" w:rsidP="005736B0">
            <w:r>
              <w:t>Enjoyed being able to bounce and move.</w:t>
            </w:r>
          </w:p>
          <w:p w:rsidR="005736B0" w:rsidRDefault="005736B0" w:rsidP="005736B0"/>
          <w:p w:rsidR="005736B0" w:rsidRDefault="005736B0" w:rsidP="005736B0">
            <w:r>
              <w:t>Cushions felt good.</w:t>
            </w:r>
          </w:p>
        </w:tc>
        <w:tc>
          <w:tcPr>
            <w:tcW w:w="2254" w:type="dxa"/>
          </w:tcPr>
          <w:p w:rsidR="005736B0" w:rsidRDefault="005736B0" w:rsidP="005736B0">
            <w:r>
              <w:t>The cushions were wobble.</w:t>
            </w:r>
          </w:p>
          <w:p w:rsidR="005736B0" w:rsidRDefault="005736B0" w:rsidP="005736B0"/>
          <w:p w:rsidR="005736B0" w:rsidRDefault="005736B0" w:rsidP="005736B0">
            <w:r>
              <w:t>Liked sitting on both sides.</w:t>
            </w:r>
          </w:p>
        </w:tc>
        <w:tc>
          <w:tcPr>
            <w:tcW w:w="2254" w:type="dxa"/>
          </w:tcPr>
          <w:p w:rsidR="005736B0" w:rsidRDefault="005736B0" w:rsidP="005736B0">
            <w:r>
              <w:t>Did not like the bumpy/spikey side and preferred the smooth side.</w:t>
            </w:r>
          </w:p>
        </w:tc>
      </w:tr>
      <w:tr w:rsidR="005736B0" w:rsidTr="005736B0">
        <w:tc>
          <w:tcPr>
            <w:tcW w:w="2254" w:type="dxa"/>
          </w:tcPr>
          <w:p w:rsidR="005736B0" w:rsidRDefault="005736B0" w:rsidP="005736B0">
            <w:r w:rsidRPr="00247A66">
              <w:rPr>
                <w:b/>
              </w:rPr>
              <w:t>3.</w:t>
            </w:r>
            <w:r>
              <w:t xml:space="preserve"> Are there things that you did not like about using the cushions?</w:t>
            </w:r>
          </w:p>
          <w:p w:rsidR="005736B0" w:rsidRDefault="005736B0" w:rsidP="005736B0"/>
        </w:tc>
        <w:tc>
          <w:tcPr>
            <w:tcW w:w="2254" w:type="dxa"/>
          </w:tcPr>
          <w:p w:rsidR="005736B0" w:rsidRDefault="005736B0" w:rsidP="005736B0">
            <w:r>
              <w:t>Loved the cushions, nothing she didn’t like.</w:t>
            </w:r>
          </w:p>
        </w:tc>
        <w:tc>
          <w:tcPr>
            <w:tcW w:w="2254" w:type="dxa"/>
          </w:tcPr>
          <w:p w:rsidR="005736B0" w:rsidRDefault="005736B0" w:rsidP="005736B0">
            <w:r>
              <w:t>A little bit uncomfortable.</w:t>
            </w:r>
          </w:p>
          <w:p w:rsidR="005736B0" w:rsidRDefault="005736B0" w:rsidP="005736B0"/>
          <w:p w:rsidR="005736B0" w:rsidRDefault="005736B0" w:rsidP="005736B0">
            <w:r>
              <w:t>Did not like the smooth side.</w:t>
            </w:r>
          </w:p>
        </w:tc>
        <w:tc>
          <w:tcPr>
            <w:tcW w:w="2254" w:type="dxa"/>
          </w:tcPr>
          <w:p w:rsidR="005736B0" w:rsidRDefault="005736B0" w:rsidP="005736B0">
            <w:r>
              <w:t>Spikey side was getting on his nerves, did not like the feeling.</w:t>
            </w:r>
          </w:p>
        </w:tc>
      </w:tr>
      <w:tr w:rsidR="005736B0" w:rsidTr="005736B0">
        <w:tc>
          <w:tcPr>
            <w:tcW w:w="2254" w:type="dxa"/>
          </w:tcPr>
          <w:p w:rsidR="005736B0" w:rsidRDefault="005736B0" w:rsidP="005736B0">
            <w:r w:rsidRPr="00247A66">
              <w:rPr>
                <w:b/>
              </w:rPr>
              <w:t>4.</w:t>
            </w:r>
            <w:r>
              <w:t xml:space="preserve"> What did you like most about using the cushions?</w:t>
            </w:r>
          </w:p>
          <w:p w:rsidR="005736B0" w:rsidRDefault="005736B0" w:rsidP="005736B0"/>
        </w:tc>
        <w:tc>
          <w:tcPr>
            <w:tcW w:w="2254" w:type="dxa"/>
          </w:tcPr>
          <w:p w:rsidR="005736B0" w:rsidRDefault="005736B0" w:rsidP="005736B0">
            <w:r>
              <w:t>Liked both sides.</w:t>
            </w:r>
          </w:p>
          <w:p w:rsidR="005736B0" w:rsidRDefault="005736B0" w:rsidP="005736B0"/>
          <w:p w:rsidR="005736B0" w:rsidRDefault="005736B0" w:rsidP="005736B0">
            <w:r>
              <w:t>Allowed her to use little bounces on it.</w:t>
            </w:r>
          </w:p>
        </w:tc>
        <w:tc>
          <w:tcPr>
            <w:tcW w:w="2254" w:type="dxa"/>
          </w:tcPr>
          <w:p w:rsidR="005736B0" w:rsidRDefault="005736B0" w:rsidP="005736B0">
            <w:r>
              <w:t>Liked the pointy side.</w:t>
            </w:r>
          </w:p>
        </w:tc>
        <w:tc>
          <w:tcPr>
            <w:tcW w:w="2254" w:type="dxa"/>
          </w:tcPr>
          <w:p w:rsidR="005736B0" w:rsidRDefault="005736B0" w:rsidP="005736B0">
            <w:r>
              <w:t>Smooth side was comfortable.</w:t>
            </w:r>
          </w:p>
          <w:p w:rsidR="005736B0" w:rsidRDefault="005736B0" w:rsidP="005736B0"/>
          <w:p w:rsidR="005736B0" w:rsidRDefault="005736B0" w:rsidP="005736B0">
            <w:r>
              <w:t>Liked being able to move around.</w:t>
            </w:r>
          </w:p>
        </w:tc>
      </w:tr>
      <w:tr w:rsidR="005736B0" w:rsidTr="005736B0">
        <w:tc>
          <w:tcPr>
            <w:tcW w:w="2254" w:type="dxa"/>
          </w:tcPr>
          <w:p w:rsidR="005736B0" w:rsidRDefault="005736B0" w:rsidP="005736B0">
            <w:r w:rsidRPr="00247A66">
              <w:rPr>
                <w:b/>
              </w:rPr>
              <w:t>5.</w:t>
            </w:r>
            <w:r>
              <w:t xml:space="preserve"> Do you think that sitting on these cushions has changed how well you could concentrate? </w:t>
            </w:r>
          </w:p>
          <w:p w:rsidR="005736B0" w:rsidRDefault="005736B0" w:rsidP="005736B0">
            <w:r>
              <w:t>(</w:t>
            </w:r>
            <w:r>
              <w:rPr>
                <w:i/>
              </w:rPr>
              <w:t>Visual aid- show wobble cushion</w:t>
            </w:r>
            <w:r>
              <w:t>)</w:t>
            </w:r>
          </w:p>
          <w:p w:rsidR="005736B0" w:rsidRPr="00247A66" w:rsidRDefault="005736B0" w:rsidP="005736B0"/>
        </w:tc>
        <w:tc>
          <w:tcPr>
            <w:tcW w:w="2254" w:type="dxa"/>
          </w:tcPr>
          <w:p w:rsidR="005736B0" w:rsidRDefault="005736B0" w:rsidP="005736B0">
            <w:r>
              <w:t>Felt concentration was worse.</w:t>
            </w:r>
          </w:p>
          <w:p w:rsidR="005736B0" w:rsidRDefault="005736B0" w:rsidP="005736B0"/>
          <w:p w:rsidR="005736B0" w:rsidRDefault="005736B0" w:rsidP="005736B0">
            <w:r>
              <w:t>Spikey side was getting on her nerves and distracting her.</w:t>
            </w:r>
          </w:p>
        </w:tc>
        <w:tc>
          <w:tcPr>
            <w:tcW w:w="2254" w:type="dxa"/>
          </w:tcPr>
          <w:p w:rsidR="005736B0" w:rsidRDefault="005736B0" w:rsidP="005736B0">
            <w:r>
              <w:t>Felt he could concentrate better.</w:t>
            </w:r>
          </w:p>
          <w:p w:rsidR="005736B0" w:rsidRDefault="005736B0" w:rsidP="005736B0"/>
          <w:p w:rsidR="005736B0" w:rsidRDefault="005736B0" w:rsidP="005736B0">
            <w:r>
              <w:t>Cushion felt nice so helped him concentrate.</w:t>
            </w:r>
          </w:p>
          <w:p w:rsidR="005736B0" w:rsidRDefault="005736B0" w:rsidP="005736B0"/>
          <w:p w:rsidR="005736B0" w:rsidRDefault="005736B0" w:rsidP="005736B0">
            <w:r>
              <w:t>Was tired at start of lesson but felt more awake when using it.</w:t>
            </w:r>
          </w:p>
        </w:tc>
        <w:tc>
          <w:tcPr>
            <w:tcW w:w="2254" w:type="dxa"/>
          </w:tcPr>
          <w:p w:rsidR="005736B0" w:rsidRDefault="005736B0" w:rsidP="005736B0">
            <w:r>
              <w:t>Made concentration worse.</w:t>
            </w:r>
          </w:p>
        </w:tc>
      </w:tr>
      <w:tr w:rsidR="005736B0" w:rsidTr="005736B0">
        <w:tc>
          <w:tcPr>
            <w:tcW w:w="2254" w:type="dxa"/>
          </w:tcPr>
          <w:p w:rsidR="005736B0" w:rsidRDefault="005736B0" w:rsidP="005736B0">
            <w:r w:rsidRPr="00247A66">
              <w:rPr>
                <w:b/>
              </w:rPr>
              <w:t>6.</w:t>
            </w:r>
            <w:r>
              <w:t xml:space="preserve"> How did the wobble cushion change your concentration?</w:t>
            </w:r>
          </w:p>
          <w:p w:rsidR="005736B0" w:rsidRDefault="005736B0" w:rsidP="005736B0">
            <w:r>
              <w:t>(</w:t>
            </w:r>
            <w:r>
              <w:rPr>
                <w:i/>
              </w:rPr>
              <w:t>Visual aid- Emoji scale for concentration</w:t>
            </w:r>
            <w:r>
              <w:t>)</w:t>
            </w:r>
          </w:p>
          <w:p w:rsidR="005736B0" w:rsidRPr="00247A66" w:rsidRDefault="005736B0" w:rsidP="005736B0"/>
        </w:tc>
        <w:tc>
          <w:tcPr>
            <w:tcW w:w="2254" w:type="dxa"/>
          </w:tcPr>
          <w:p w:rsidR="005736B0" w:rsidRDefault="005736B0" w:rsidP="005736B0">
            <w:r>
              <w:t>See emoji scale</w:t>
            </w:r>
          </w:p>
        </w:tc>
        <w:tc>
          <w:tcPr>
            <w:tcW w:w="2254" w:type="dxa"/>
          </w:tcPr>
          <w:p w:rsidR="005736B0" w:rsidRDefault="005736B0" w:rsidP="005736B0">
            <w:r>
              <w:t>See emoji scale</w:t>
            </w:r>
          </w:p>
        </w:tc>
        <w:tc>
          <w:tcPr>
            <w:tcW w:w="2254" w:type="dxa"/>
          </w:tcPr>
          <w:p w:rsidR="005736B0" w:rsidRDefault="005736B0" w:rsidP="005736B0">
            <w:r>
              <w:t>See emoji scale</w:t>
            </w:r>
          </w:p>
        </w:tc>
      </w:tr>
      <w:tr w:rsidR="005736B0" w:rsidTr="005736B0">
        <w:tc>
          <w:tcPr>
            <w:tcW w:w="2254" w:type="dxa"/>
          </w:tcPr>
          <w:p w:rsidR="005736B0" w:rsidRDefault="005736B0" w:rsidP="005736B0">
            <w:r w:rsidRPr="00247A66">
              <w:rPr>
                <w:b/>
              </w:rPr>
              <w:t>7.</w:t>
            </w:r>
            <w:r>
              <w:t xml:space="preserve"> Tomorrow, Miss Merchant will be doing this lesson with her class, is there anything we could change to make the lesson better?</w:t>
            </w:r>
          </w:p>
          <w:p w:rsidR="005736B0" w:rsidRDefault="005736B0" w:rsidP="005736B0"/>
        </w:tc>
        <w:tc>
          <w:tcPr>
            <w:tcW w:w="2254" w:type="dxa"/>
          </w:tcPr>
          <w:p w:rsidR="005736B0" w:rsidRDefault="005736B0" w:rsidP="005736B0">
            <w:r>
              <w:t>Spikey side was uncomfortable, don’t use that side.</w:t>
            </w:r>
          </w:p>
          <w:p w:rsidR="005736B0" w:rsidRDefault="005736B0" w:rsidP="005736B0"/>
          <w:p w:rsidR="005736B0" w:rsidRDefault="005736B0" w:rsidP="005736B0">
            <w:r>
              <w:t>Nothing to add about the lesson itself.</w:t>
            </w:r>
          </w:p>
        </w:tc>
        <w:tc>
          <w:tcPr>
            <w:tcW w:w="2254" w:type="dxa"/>
          </w:tcPr>
          <w:p w:rsidR="005736B0" w:rsidRDefault="005736B0" w:rsidP="005736B0">
            <w:r>
              <w:t>Children should sit on the spikey side.</w:t>
            </w:r>
          </w:p>
          <w:p w:rsidR="005736B0" w:rsidRDefault="005736B0" w:rsidP="005736B0"/>
          <w:p w:rsidR="005736B0" w:rsidRDefault="005736B0" w:rsidP="005736B0">
            <w:r>
              <w:t xml:space="preserve">Middle part of lesson was a little boring- too much writing on the screen, teacher talking too much. </w:t>
            </w:r>
          </w:p>
          <w:p w:rsidR="005736B0" w:rsidRDefault="005736B0" w:rsidP="005736B0">
            <w:r>
              <w:lastRenderedPageBreak/>
              <w:t>Add more pictures to the slides.</w:t>
            </w:r>
          </w:p>
        </w:tc>
        <w:tc>
          <w:tcPr>
            <w:tcW w:w="2254" w:type="dxa"/>
          </w:tcPr>
          <w:p w:rsidR="005736B0" w:rsidRDefault="005736B0" w:rsidP="005736B0">
            <w:r>
              <w:lastRenderedPageBreak/>
              <w:t>Should sit on the smooth side as spikey side is uncomfortable/hurts.</w:t>
            </w:r>
          </w:p>
          <w:p w:rsidR="005736B0" w:rsidRDefault="005736B0" w:rsidP="005736B0"/>
          <w:p w:rsidR="005736B0" w:rsidRDefault="005736B0" w:rsidP="005736B0">
            <w:r>
              <w:t xml:space="preserve">Could not understand the writing on the screen. There were a </w:t>
            </w:r>
            <w:r>
              <w:lastRenderedPageBreak/>
              <w:t>lot of big words which were tricky to read.</w:t>
            </w:r>
          </w:p>
        </w:tc>
      </w:tr>
    </w:tbl>
    <w:p w:rsidR="005736B0" w:rsidRDefault="008C0890">
      <w:pPr>
        <w:rPr>
          <w:noProof/>
        </w:rPr>
      </w:pPr>
      <w:r>
        <w:rPr>
          <w:noProof/>
        </w:rPr>
        <w:lastRenderedPageBreak/>
        <w:br w:type="page"/>
      </w:r>
    </w:p>
    <w:tbl>
      <w:tblPr>
        <w:tblStyle w:val="TableGrid"/>
        <w:tblpPr w:leftFromText="180" w:rightFromText="180" w:vertAnchor="page" w:horzAnchor="margin" w:tblpXSpec="center" w:tblpY="1408"/>
        <w:tblW w:w="9791" w:type="dxa"/>
        <w:tblLook w:val="04A0" w:firstRow="1" w:lastRow="0" w:firstColumn="1" w:lastColumn="0" w:noHBand="0" w:noVBand="1"/>
      </w:tblPr>
      <w:tblGrid>
        <w:gridCol w:w="2091"/>
        <w:gridCol w:w="2802"/>
        <w:gridCol w:w="2449"/>
        <w:gridCol w:w="2449"/>
      </w:tblGrid>
      <w:tr w:rsidR="005736B0" w:rsidRPr="00633B6B" w:rsidTr="005736B0">
        <w:trPr>
          <w:trHeight w:val="527"/>
        </w:trPr>
        <w:tc>
          <w:tcPr>
            <w:tcW w:w="2091" w:type="dxa"/>
          </w:tcPr>
          <w:p w:rsidR="005736B0" w:rsidRPr="00633B6B" w:rsidRDefault="005736B0" w:rsidP="005736B0">
            <w:pPr>
              <w:jc w:val="center"/>
              <w:rPr>
                <w:rFonts w:cstheme="minorHAnsi"/>
                <w:sz w:val="24"/>
                <w:szCs w:val="24"/>
              </w:rPr>
            </w:pPr>
            <w:r w:rsidRPr="00633B6B">
              <w:rPr>
                <w:rFonts w:cstheme="minorHAnsi"/>
                <w:sz w:val="24"/>
                <w:szCs w:val="24"/>
              </w:rPr>
              <w:lastRenderedPageBreak/>
              <w:t>Question</w:t>
            </w:r>
          </w:p>
        </w:tc>
        <w:tc>
          <w:tcPr>
            <w:tcW w:w="2802" w:type="dxa"/>
          </w:tcPr>
          <w:p w:rsidR="005736B0" w:rsidRPr="00633B6B" w:rsidRDefault="005736B0" w:rsidP="005736B0">
            <w:pPr>
              <w:jc w:val="center"/>
              <w:rPr>
                <w:rFonts w:cstheme="minorHAnsi"/>
                <w:sz w:val="24"/>
                <w:szCs w:val="24"/>
              </w:rPr>
            </w:pPr>
            <w:r w:rsidRPr="00633B6B">
              <w:rPr>
                <w:rFonts w:cstheme="minorHAnsi"/>
                <w:sz w:val="24"/>
                <w:szCs w:val="24"/>
              </w:rPr>
              <w:t>Child 1b</w:t>
            </w:r>
          </w:p>
        </w:tc>
        <w:tc>
          <w:tcPr>
            <w:tcW w:w="2449" w:type="dxa"/>
          </w:tcPr>
          <w:p w:rsidR="005736B0" w:rsidRPr="00633B6B" w:rsidRDefault="005736B0" w:rsidP="005736B0">
            <w:pPr>
              <w:jc w:val="center"/>
              <w:rPr>
                <w:rFonts w:cstheme="minorHAnsi"/>
                <w:sz w:val="24"/>
                <w:szCs w:val="24"/>
              </w:rPr>
            </w:pPr>
            <w:r w:rsidRPr="00633B6B">
              <w:rPr>
                <w:rFonts w:cstheme="minorHAnsi"/>
                <w:sz w:val="24"/>
                <w:szCs w:val="24"/>
              </w:rPr>
              <w:t>Child 2b</w:t>
            </w:r>
          </w:p>
        </w:tc>
        <w:tc>
          <w:tcPr>
            <w:tcW w:w="2449" w:type="dxa"/>
          </w:tcPr>
          <w:p w:rsidR="005736B0" w:rsidRPr="00633B6B" w:rsidRDefault="005736B0" w:rsidP="005736B0">
            <w:pPr>
              <w:jc w:val="center"/>
              <w:rPr>
                <w:rFonts w:cstheme="minorHAnsi"/>
                <w:sz w:val="24"/>
                <w:szCs w:val="24"/>
              </w:rPr>
            </w:pPr>
            <w:r w:rsidRPr="00633B6B">
              <w:rPr>
                <w:rFonts w:cstheme="minorHAnsi"/>
                <w:sz w:val="24"/>
                <w:szCs w:val="24"/>
              </w:rPr>
              <w:t>Child 3b</w:t>
            </w:r>
          </w:p>
        </w:tc>
      </w:tr>
      <w:tr w:rsidR="005736B0" w:rsidRPr="00633B6B" w:rsidTr="005736B0">
        <w:trPr>
          <w:trHeight w:val="1146"/>
        </w:trPr>
        <w:tc>
          <w:tcPr>
            <w:tcW w:w="2091" w:type="dxa"/>
          </w:tcPr>
          <w:p w:rsidR="005736B0" w:rsidRPr="00633B6B" w:rsidRDefault="005736B0" w:rsidP="005736B0">
            <w:pPr>
              <w:rPr>
                <w:rFonts w:cstheme="minorHAnsi"/>
                <w:sz w:val="24"/>
                <w:szCs w:val="24"/>
              </w:rPr>
            </w:pPr>
            <w:r w:rsidRPr="00633B6B">
              <w:rPr>
                <w:rFonts w:cstheme="minorHAnsi"/>
                <w:sz w:val="24"/>
                <w:szCs w:val="24"/>
              </w:rPr>
              <w:t>What did you think of the lesson we just had?</w:t>
            </w:r>
          </w:p>
        </w:tc>
        <w:tc>
          <w:tcPr>
            <w:tcW w:w="2802" w:type="dxa"/>
          </w:tcPr>
          <w:p w:rsidR="005736B0" w:rsidRPr="00633B6B" w:rsidRDefault="005736B0" w:rsidP="005736B0">
            <w:pPr>
              <w:rPr>
                <w:rFonts w:cstheme="minorHAnsi"/>
                <w:sz w:val="24"/>
                <w:szCs w:val="24"/>
              </w:rPr>
            </w:pPr>
            <w:r w:rsidRPr="00633B6B">
              <w:rPr>
                <w:rFonts w:cstheme="minorHAnsi"/>
                <w:sz w:val="24"/>
                <w:szCs w:val="24"/>
              </w:rPr>
              <w:t>Fun</w:t>
            </w:r>
          </w:p>
          <w:p w:rsidR="005736B0" w:rsidRPr="00633B6B" w:rsidRDefault="005736B0" w:rsidP="005736B0">
            <w:pPr>
              <w:rPr>
                <w:rFonts w:cstheme="minorHAnsi"/>
                <w:sz w:val="24"/>
                <w:szCs w:val="24"/>
              </w:rPr>
            </w:pPr>
            <w:r w:rsidRPr="00633B6B">
              <w:rPr>
                <w:rFonts w:cstheme="minorHAnsi"/>
                <w:sz w:val="24"/>
                <w:szCs w:val="24"/>
              </w:rPr>
              <w:t>Liked the cushions</w:t>
            </w:r>
          </w:p>
        </w:tc>
        <w:tc>
          <w:tcPr>
            <w:tcW w:w="2449" w:type="dxa"/>
          </w:tcPr>
          <w:p w:rsidR="005736B0" w:rsidRPr="00633B6B" w:rsidRDefault="005736B0" w:rsidP="005736B0">
            <w:pPr>
              <w:rPr>
                <w:rFonts w:cstheme="minorHAnsi"/>
                <w:sz w:val="24"/>
                <w:szCs w:val="24"/>
              </w:rPr>
            </w:pPr>
            <w:r w:rsidRPr="00633B6B">
              <w:rPr>
                <w:rFonts w:cstheme="minorHAnsi"/>
                <w:sz w:val="24"/>
                <w:szCs w:val="24"/>
              </w:rPr>
              <w:t>AMAZING!</w:t>
            </w:r>
          </w:p>
          <w:p w:rsidR="005736B0" w:rsidRPr="00633B6B" w:rsidRDefault="005736B0" w:rsidP="005736B0">
            <w:pPr>
              <w:rPr>
                <w:rFonts w:cstheme="minorHAnsi"/>
                <w:sz w:val="24"/>
                <w:szCs w:val="24"/>
              </w:rPr>
            </w:pPr>
            <w:r w:rsidRPr="00633B6B">
              <w:rPr>
                <w:rFonts w:cstheme="minorHAnsi"/>
                <w:sz w:val="24"/>
                <w:szCs w:val="24"/>
              </w:rPr>
              <w:t>Loved the cushions</w:t>
            </w:r>
          </w:p>
          <w:p w:rsidR="005736B0" w:rsidRPr="00633B6B" w:rsidRDefault="005736B0" w:rsidP="005736B0">
            <w:pPr>
              <w:rPr>
                <w:rFonts w:cstheme="minorHAnsi"/>
                <w:sz w:val="24"/>
                <w:szCs w:val="24"/>
              </w:rPr>
            </w:pPr>
            <w:r w:rsidRPr="00633B6B">
              <w:rPr>
                <w:rFonts w:cstheme="minorHAnsi"/>
                <w:sz w:val="24"/>
                <w:szCs w:val="24"/>
              </w:rPr>
              <w:t>Felt all warm</w:t>
            </w:r>
          </w:p>
        </w:tc>
        <w:tc>
          <w:tcPr>
            <w:tcW w:w="2449" w:type="dxa"/>
          </w:tcPr>
          <w:p w:rsidR="005736B0" w:rsidRPr="00633B6B" w:rsidRDefault="005736B0" w:rsidP="005736B0">
            <w:pPr>
              <w:rPr>
                <w:rFonts w:cstheme="minorHAnsi"/>
                <w:sz w:val="24"/>
                <w:szCs w:val="24"/>
              </w:rPr>
            </w:pPr>
            <w:r w:rsidRPr="00633B6B">
              <w:rPr>
                <w:rFonts w:cstheme="minorHAnsi"/>
                <w:sz w:val="24"/>
                <w:szCs w:val="24"/>
              </w:rPr>
              <w:t xml:space="preserve">Good </w:t>
            </w:r>
          </w:p>
          <w:p w:rsidR="005736B0" w:rsidRPr="00633B6B" w:rsidRDefault="005736B0" w:rsidP="005736B0">
            <w:pPr>
              <w:rPr>
                <w:rFonts w:cstheme="minorHAnsi"/>
                <w:sz w:val="24"/>
                <w:szCs w:val="24"/>
              </w:rPr>
            </w:pPr>
            <w:r w:rsidRPr="00633B6B">
              <w:rPr>
                <w:rFonts w:cstheme="minorHAnsi"/>
                <w:sz w:val="24"/>
                <w:szCs w:val="24"/>
              </w:rPr>
              <w:t>Liked the SMART slide</w:t>
            </w:r>
          </w:p>
        </w:tc>
      </w:tr>
      <w:tr w:rsidR="005736B0" w:rsidRPr="00633B6B" w:rsidTr="005736B0">
        <w:trPr>
          <w:trHeight w:val="1558"/>
        </w:trPr>
        <w:tc>
          <w:tcPr>
            <w:tcW w:w="2091" w:type="dxa"/>
          </w:tcPr>
          <w:p w:rsidR="005736B0" w:rsidRPr="00633B6B" w:rsidRDefault="005736B0" w:rsidP="005736B0">
            <w:pPr>
              <w:rPr>
                <w:rFonts w:cstheme="minorHAnsi"/>
                <w:sz w:val="24"/>
                <w:szCs w:val="24"/>
              </w:rPr>
            </w:pPr>
            <w:r w:rsidRPr="00633B6B">
              <w:rPr>
                <w:rFonts w:cstheme="minorHAnsi"/>
                <w:sz w:val="24"/>
                <w:szCs w:val="24"/>
              </w:rPr>
              <w:t>How did you feel about using the cushions in the lesson? (show wobble cushion)</w:t>
            </w:r>
          </w:p>
        </w:tc>
        <w:tc>
          <w:tcPr>
            <w:tcW w:w="2802" w:type="dxa"/>
          </w:tcPr>
          <w:p w:rsidR="005736B0" w:rsidRPr="00633B6B" w:rsidRDefault="005736B0" w:rsidP="005736B0">
            <w:pPr>
              <w:rPr>
                <w:rFonts w:cstheme="minorHAnsi"/>
                <w:sz w:val="24"/>
                <w:szCs w:val="24"/>
              </w:rPr>
            </w:pPr>
            <w:r w:rsidRPr="00633B6B">
              <w:rPr>
                <w:rFonts w:cstheme="minorHAnsi"/>
                <w:sz w:val="24"/>
                <w:szCs w:val="24"/>
              </w:rPr>
              <w:t>Felt wobbly</w:t>
            </w:r>
          </w:p>
          <w:p w:rsidR="005736B0" w:rsidRPr="00633B6B" w:rsidRDefault="005736B0" w:rsidP="005736B0">
            <w:pPr>
              <w:rPr>
                <w:rFonts w:cstheme="minorHAnsi"/>
                <w:sz w:val="24"/>
                <w:szCs w:val="24"/>
              </w:rPr>
            </w:pPr>
            <w:r w:rsidRPr="00633B6B">
              <w:rPr>
                <w:rFonts w:cstheme="minorHAnsi"/>
                <w:sz w:val="24"/>
                <w:szCs w:val="24"/>
              </w:rPr>
              <w:t>Comfier</w:t>
            </w:r>
          </w:p>
          <w:p w:rsidR="005736B0" w:rsidRPr="00633B6B" w:rsidRDefault="005736B0" w:rsidP="005736B0">
            <w:pPr>
              <w:rPr>
                <w:rFonts w:cstheme="minorHAnsi"/>
                <w:sz w:val="24"/>
                <w:szCs w:val="24"/>
              </w:rPr>
            </w:pPr>
            <w:r w:rsidRPr="00633B6B">
              <w:rPr>
                <w:rFonts w:cstheme="minorHAnsi"/>
                <w:sz w:val="24"/>
                <w:szCs w:val="24"/>
              </w:rPr>
              <w:t>Amazing</w:t>
            </w:r>
          </w:p>
        </w:tc>
        <w:tc>
          <w:tcPr>
            <w:tcW w:w="2449" w:type="dxa"/>
          </w:tcPr>
          <w:p w:rsidR="005736B0" w:rsidRPr="00633B6B" w:rsidRDefault="005736B0" w:rsidP="005736B0">
            <w:pPr>
              <w:rPr>
                <w:rFonts w:cstheme="minorHAnsi"/>
                <w:sz w:val="24"/>
                <w:szCs w:val="24"/>
              </w:rPr>
            </w:pPr>
            <w:r w:rsidRPr="00633B6B">
              <w:rPr>
                <w:rFonts w:cstheme="minorHAnsi"/>
                <w:sz w:val="24"/>
                <w:szCs w:val="24"/>
              </w:rPr>
              <w:t>Super comfy and soft</w:t>
            </w:r>
          </w:p>
          <w:p w:rsidR="005736B0" w:rsidRPr="00633B6B" w:rsidRDefault="005736B0" w:rsidP="005736B0">
            <w:pPr>
              <w:rPr>
                <w:rFonts w:cstheme="minorHAnsi"/>
                <w:sz w:val="24"/>
                <w:szCs w:val="24"/>
              </w:rPr>
            </w:pPr>
            <w:r w:rsidRPr="00633B6B">
              <w:rPr>
                <w:rFonts w:cstheme="minorHAnsi"/>
                <w:sz w:val="24"/>
                <w:szCs w:val="24"/>
              </w:rPr>
              <w:t xml:space="preserve">Better than a school chair </w:t>
            </w:r>
          </w:p>
        </w:tc>
        <w:tc>
          <w:tcPr>
            <w:tcW w:w="2449" w:type="dxa"/>
          </w:tcPr>
          <w:p w:rsidR="005736B0" w:rsidRPr="00633B6B" w:rsidRDefault="005736B0" w:rsidP="005736B0">
            <w:pPr>
              <w:rPr>
                <w:rFonts w:cstheme="minorHAnsi"/>
                <w:sz w:val="24"/>
                <w:szCs w:val="24"/>
              </w:rPr>
            </w:pPr>
            <w:r w:rsidRPr="00633B6B">
              <w:rPr>
                <w:rFonts w:cstheme="minorHAnsi"/>
                <w:sz w:val="24"/>
                <w:szCs w:val="24"/>
              </w:rPr>
              <w:t xml:space="preserve">Squishy and soft </w:t>
            </w:r>
          </w:p>
          <w:p w:rsidR="005736B0" w:rsidRPr="00633B6B" w:rsidRDefault="005736B0" w:rsidP="005736B0">
            <w:pPr>
              <w:rPr>
                <w:rFonts w:cstheme="minorHAnsi"/>
                <w:sz w:val="24"/>
                <w:szCs w:val="24"/>
              </w:rPr>
            </w:pPr>
            <w:r w:rsidRPr="00633B6B">
              <w:rPr>
                <w:rFonts w:cstheme="minorHAnsi"/>
                <w:sz w:val="24"/>
                <w:szCs w:val="24"/>
              </w:rPr>
              <w:t>Felt good</w:t>
            </w:r>
          </w:p>
          <w:p w:rsidR="005736B0" w:rsidRPr="00633B6B" w:rsidRDefault="005736B0" w:rsidP="005736B0">
            <w:pPr>
              <w:rPr>
                <w:rFonts w:cstheme="minorHAnsi"/>
                <w:sz w:val="24"/>
                <w:szCs w:val="24"/>
              </w:rPr>
            </w:pPr>
          </w:p>
        </w:tc>
      </w:tr>
      <w:tr w:rsidR="005736B0" w:rsidRPr="00633B6B" w:rsidTr="005736B0">
        <w:trPr>
          <w:trHeight w:val="1255"/>
        </w:trPr>
        <w:tc>
          <w:tcPr>
            <w:tcW w:w="2091" w:type="dxa"/>
          </w:tcPr>
          <w:p w:rsidR="005736B0" w:rsidRPr="00633B6B" w:rsidRDefault="005736B0" w:rsidP="005736B0">
            <w:pPr>
              <w:rPr>
                <w:rFonts w:cstheme="minorHAnsi"/>
                <w:sz w:val="24"/>
                <w:szCs w:val="24"/>
              </w:rPr>
            </w:pPr>
            <w:r w:rsidRPr="00633B6B">
              <w:rPr>
                <w:rFonts w:cstheme="minorHAnsi"/>
                <w:sz w:val="24"/>
                <w:szCs w:val="24"/>
              </w:rPr>
              <w:t>What didn’t you like about using the wobble cushions?</w:t>
            </w:r>
          </w:p>
        </w:tc>
        <w:tc>
          <w:tcPr>
            <w:tcW w:w="2802" w:type="dxa"/>
          </w:tcPr>
          <w:p w:rsidR="005736B0" w:rsidRPr="00633B6B" w:rsidRDefault="005736B0" w:rsidP="005736B0">
            <w:pPr>
              <w:rPr>
                <w:rFonts w:cstheme="minorHAnsi"/>
                <w:sz w:val="24"/>
                <w:szCs w:val="24"/>
              </w:rPr>
            </w:pPr>
            <w:r w:rsidRPr="00633B6B">
              <w:rPr>
                <w:rFonts w:cstheme="minorHAnsi"/>
                <w:sz w:val="24"/>
                <w:szCs w:val="24"/>
              </w:rPr>
              <w:t xml:space="preserve">Preferred both sides </w:t>
            </w:r>
          </w:p>
        </w:tc>
        <w:tc>
          <w:tcPr>
            <w:tcW w:w="2449" w:type="dxa"/>
          </w:tcPr>
          <w:p w:rsidR="005736B0" w:rsidRPr="00633B6B" w:rsidRDefault="005736B0" w:rsidP="005736B0">
            <w:pPr>
              <w:rPr>
                <w:rFonts w:cstheme="minorHAnsi"/>
                <w:sz w:val="24"/>
                <w:szCs w:val="24"/>
              </w:rPr>
            </w:pPr>
            <w:r w:rsidRPr="00633B6B">
              <w:rPr>
                <w:rFonts w:cstheme="minorHAnsi"/>
                <w:sz w:val="24"/>
                <w:szCs w:val="24"/>
              </w:rPr>
              <w:t>Liked both sides</w:t>
            </w:r>
          </w:p>
        </w:tc>
        <w:tc>
          <w:tcPr>
            <w:tcW w:w="2449" w:type="dxa"/>
          </w:tcPr>
          <w:p w:rsidR="005736B0" w:rsidRPr="00633B6B" w:rsidRDefault="005736B0" w:rsidP="005736B0">
            <w:pPr>
              <w:rPr>
                <w:rFonts w:cstheme="minorHAnsi"/>
                <w:sz w:val="24"/>
                <w:szCs w:val="24"/>
              </w:rPr>
            </w:pPr>
            <w:r w:rsidRPr="00633B6B">
              <w:rPr>
                <w:rFonts w:cstheme="minorHAnsi"/>
                <w:sz w:val="24"/>
                <w:szCs w:val="24"/>
              </w:rPr>
              <w:t>Nothing I didn’t like</w:t>
            </w:r>
          </w:p>
        </w:tc>
      </w:tr>
      <w:tr w:rsidR="005736B0" w:rsidRPr="00633B6B" w:rsidTr="005736B0">
        <w:trPr>
          <w:trHeight w:val="1286"/>
        </w:trPr>
        <w:tc>
          <w:tcPr>
            <w:tcW w:w="2091" w:type="dxa"/>
          </w:tcPr>
          <w:p w:rsidR="005736B0" w:rsidRPr="00633B6B" w:rsidRDefault="005736B0" w:rsidP="005736B0">
            <w:pPr>
              <w:rPr>
                <w:rFonts w:cstheme="minorHAnsi"/>
                <w:sz w:val="24"/>
                <w:szCs w:val="24"/>
              </w:rPr>
            </w:pPr>
            <w:r w:rsidRPr="00633B6B">
              <w:rPr>
                <w:rFonts w:cstheme="minorHAnsi"/>
                <w:sz w:val="24"/>
                <w:szCs w:val="24"/>
              </w:rPr>
              <w:t>What did you like the most about using the wobble cushions?</w:t>
            </w:r>
          </w:p>
        </w:tc>
        <w:tc>
          <w:tcPr>
            <w:tcW w:w="2802" w:type="dxa"/>
          </w:tcPr>
          <w:p w:rsidR="005736B0" w:rsidRPr="00633B6B" w:rsidRDefault="005736B0" w:rsidP="005736B0">
            <w:pPr>
              <w:rPr>
                <w:rFonts w:cstheme="minorHAnsi"/>
                <w:sz w:val="24"/>
                <w:szCs w:val="24"/>
              </w:rPr>
            </w:pPr>
            <w:r w:rsidRPr="00633B6B">
              <w:rPr>
                <w:rFonts w:cstheme="minorHAnsi"/>
                <w:sz w:val="24"/>
                <w:szCs w:val="24"/>
              </w:rPr>
              <w:t>Everything</w:t>
            </w:r>
          </w:p>
        </w:tc>
        <w:tc>
          <w:tcPr>
            <w:tcW w:w="2449" w:type="dxa"/>
          </w:tcPr>
          <w:p w:rsidR="005736B0" w:rsidRPr="00633B6B" w:rsidRDefault="005736B0" w:rsidP="005736B0">
            <w:pPr>
              <w:rPr>
                <w:rFonts w:cstheme="minorHAnsi"/>
                <w:sz w:val="24"/>
                <w:szCs w:val="24"/>
              </w:rPr>
            </w:pPr>
            <w:r w:rsidRPr="00633B6B">
              <w:rPr>
                <w:rFonts w:cstheme="minorHAnsi"/>
                <w:sz w:val="24"/>
                <w:szCs w:val="24"/>
              </w:rPr>
              <w:t>Everything</w:t>
            </w:r>
          </w:p>
        </w:tc>
        <w:tc>
          <w:tcPr>
            <w:tcW w:w="2449" w:type="dxa"/>
          </w:tcPr>
          <w:p w:rsidR="005736B0" w:rsidRPr="00633B6B" w:rsidRDefault="005736B0" w:rsidP="005736B0">
            <w:pPr>
              <w:rPr>
                <w:rFonts w:cstheme="minorHAnsi"/>
                <w:sz w:val="24"/>
                <w:szCs w:val="24"/>
              </w:rPr>
            </w:pPr>
            <w:r w:rsidRPr="00633B6B">
              <w:rPr>
                <w:rFonts w:cstheme="minorHAnsi"/>
                <w:sz w:val="24"/>
                <w:szCs w:val="24"/>
              </w:rPr>
              <w:t>Liked the soft side the most</w:t>
            </w:r>
          </w:p>
        </w:tc>
      </w:tr>
      <w:tr w:rsidR="005736B0" w:rsidRPr="00633B6B" w:rsidTr="005736B0">
        <w:trPr>
          <w:trHeight w:val="1545"/>
        </w:trPr>
        <w:tc>
          <w:tcPr>
            <w:tcW w:w="2091" w:type="dxa"/>
          </w:tcPr>
          <w:p w:rsidR="005736B0" w:rsidRPr="00633B6B" w:rsidRDefault="005736B0" w:rsidP="005736B0">
            <w:pPr>
              <w:rPr>
                <w:rFonts w:cstheme="minorHAnsi"/>
                <w:sz w:val="24"/>
                <w:szCs w:val="24"/>
              </w:rPr>
            </w:pPr>
            <w:r w:rsidRPr="00633B6B">
              <w:rPr>
                <w:rFonts w:cstheme="minorHAnsi"/>
                <w:sz w:val="24"/>
                <w:szCs w:val="24"/>
              </w:rPr>
              <w:t>Do you think sitting on these cushions has helped you to concentrate more?</w:t>
            </w:r>
          </w:p>
        </w:tc>
        <w:tc>
          <w:tcPr>
            <w:tcW w:w="2802" w:type="dxa"/>
          </w:tcPr>
          <w:p w:rsidR="005736B0" w:rsidRPr="00633B6B" w:rsidRDefault="005736B0" w:rsidP="005736B0">
            <w:pPr>
              <w:rPr>
                <w:rFonts w:cstheme="minorHAnsi"/>
                <w:sz w:val="24"/>
                <w:szCs w:val="24"/>
              </w:rPr>
            </w:pPr>
            <w:r w:rsidRPr="00633B6B">
              <w:rPr>
                <w:rFonts w:cstheme="minorHAnsi"/>
                <w:sz w:val="24"/>
                <w:szCs w:val="24"/>
              </w:rPr>
              <w:t>Concentrate the same</w:t>
            </w:r>
          </w:p>
        </w:tc>
        <w:tc>
          <w:tcPr>
            <w:tcW w:w="2449" w:type="dxa"/>
          </w:tcPr>
          <w:p w:rsidR="005736B0" w:rsidRPr="00633B6B" w:rsidRDefault="005736B0" w:rsidP="005736B0">
            <w:pPr>
              <w:rPr>
                <w:rFonts w:cstheme="minorHAnsi"/>
                <w:sz w:val="24"/>
                <w:szCs w:val="24"/>
              </w:rPr>
            </w:pPr>
            <w:r w:rsidRPr="00633B6B">
              <w:rPr>
                <w:rFonts w:cstheme="minorHAnsi"/>
                <w:sz w:val="24"/>
                <w:szCs w:val="24"/>
              </w:rPr>
              <w:t>Concentrate more/same</w:t>
            </w:r>
          </w:p>
        </w:tc>
        <w:tc>
          <w:tcPr>
            <w:tcW w:w="2449" w:type="dxa"/>
          </w:tcPr>
          <w:p w:rsidR="005736B0" w:rsidRPr="00633B6B" w:rsidRDefault="005736B0" w:rsidP="005736B0">
            <w:pPr>
              <w:rPr>
                <w:rFonts w:cstheme="minorHAnsi"/>
                <w:sz w:val="24"/>
                <w:szCs w:val="24"/>
              </w:rPr>
            </w:pPr>
            <w:r w:rsidRPr="00633B6B">
              <w:rPr>
                <w:rFonts w:cstheme="minorHAnsi"/>
                <w:sz w:val="24"/>
                <w:szCs w:val="24"/>
              </w:rPr>
              <w:t>Concentrate more</w:t>
            </w:r>
          </w:p>
        </w:tc>
      </w:tr>
      <w:tr w:rsidR="005736B0" w:rsidRPr="00633B6B" w:rsidTr="005736B0">
        <w:trPr>
          <w:trHeight w:val="1979"/>
        </w:trPr>
        <w:tc>
          <w:tcPr>
            <w:tcW w:w="2091" w:type="dxa"/>
          </w:tcPr>
          <w:p w:rsidR="005736B0" w:rsidRPr="00633B6B" w:rsidRDefault="005736B0" w:rsidP="005736B0">
            <w:pPr>
              <w:rPr>
                <w:rFonts w:cstheme="minorHAnsi"/>
                <w:sz w:val="24"/>
                <w:szCs w:val="24"/>
              </w:rPr>
            </w:pPr>
            <w:r w:rsidRPr="00633B6B">
              <w:rPr>
                <w:rFonts w:cstheme="minorHAnsi"/>
                <w:sz w:val="24"/>
                <w:szCs w:val="24"/>
              </w:rPr>
              <w:t>How did it change your concentration? More/less/no change?</w:t>
            </w:r>
          </w:p>
          <w:p w:rsidR="005736B0" w:rsidRPr="00633B6B" w:rsidRDefault="005736B0" w:rsidP="005736B0">
            <w:pPr>
              <w:rPr>
                <w:rFonts w:cstheme="minorHAnsi"/>
                <w:sz w:val="24"/>
                <w:szCs w:val="24"/>
              </w:rPr>
            </w:pPr>
          </w:p>
          <w:p w:rsidR="005736B0" w:rsidRPr="00633B6B" w:rsidRDefault="005736B0" w:rsidP="005736B0">
            <w:pPr>
              <w:rPr>
                <w:rFonts w:cstheme="minorHAnsi"/>
                <w:sz w:val="24"/>
                <w:szCs w:val="24"/>
              </w:rPr>
            </w:pPr>
            <w:r w:rsidRPr="00633B6B">
              <w:rPr>
                <w:rFonts w:cstheme="minorHAnsi"/>
                <w:sz w:val="24"/>
                <w:szCs w:val="24"/>
              </w:rPr>
              <w:t>Visual aid</w:t>
            </w:r>
          </w:p>
        </w:tc>
        <w:tc>
          <w:tcPr>
            <w:tcW w:w="2802" w:type="dxa"/>
          </w:tcPr>
          <w:p w:rsidR="005736B0" w:rsidRPr="00633B6B" w:rsidRDefault="005736B0" w:rsidP="005736B0">
            <w:pPr>
              <w:rPr>
                <w:rFonts w:cstheme="minorHAnsi"/>
                <w:sz w:val="24"/>
                <w:szCs w:val="24"/>
              </w:rPr>
            </w:pPr>
            <w:r w:rsidRPr="00633B6B">
              <w:rPr>
                <w:rFonts w:cstheme="minorHAnsi"/>
                <w:sz w:val="24"/>
                <w:szCs w:val="24"/>
              </w:rPr>
              <w:t>More</w:t>
            </w:r>
          </w:p>
        </w:tc>
        <w:tc>
          <w:tcPr>
            <w:tcW w:w="2449" w:type="dxa"/>
          </w:tcPr>
          <w:p w:rsidR="005736B0" w:rsidRPr="00633B6B" w:rsidRDefault="005736B0" w:rsidP="005736B0">
            <w:pPr>
              <w:rPr>
                <w:rFonts w:cstheme="minorHAnsi"/>
                <w:sz w:val="24"/>
                <w:szCs w:val="24"/>
              </w:rPr>
            </w:pPr>
            <w:r w:rsidRPr="00633B6B">
              <w:rPr>
                <w:rFonts w:cstheme="minorHAnsi"/>
                <w:sz w:val="24"/>
                <w:szCs w:val="24"/>
              </w:rPr>
              <w:t>Middle</w:t>
            </w:r>
          </w:p>
        </w:tc>
        <w:tc>
          <w:tcPr>
            <w:tcW w:w="2449" w:type="dxa"/>
          </w:tcPr>
          <w:p w:rsidR="005736B0" w:rsidRPr="00633B6B" w:rsidRDefault="005736B0" w:rsidP="005736B0">
            <w:pPr>
              <w:rPr>
                <w:rFonts w:cstheme="minorHAnsi"/>
                <w:sz w:val="24"/>
                <w:szCs w:val="24"/>
              </w:rPr>
            </w:pPr>
            <w:r w:rsidRPr="00633B6B">
              <w:rPr>
                <w:rFonts w:cstheme="minorHAnsi"/>
                <w:sz w:val="24"/>
                <w:szCs w:val="24"/>
              </w:rPr>
              <w:t>More</w:t>
            </w:r>
          </w:p>
        </w:tc>
      </w:tr>
      <w:tr w:rsidR="005736B0" w:rsidRPr="00633B6B" w:rsidTr="005736B0">
        <w:trPr>
          <w:trHeight w:val="3355"/>
        </w:trPr>
        <w:tc>
          <w:tcPr>
            <w:tcW w:w="2091" w:type="dxa"/>
          </w:tcPr>
          <w:p w:rsidR="005736B0" w:rsidRPr="00633B6B" w:rsidRDefault="005736B0" w:rsidP="005736B0">
            <w:pPr>
              <w:rPr>
                <w:rFonts w:cstheme="minorHAnsi"/>
                <w:sz w:val="24"/>
                <w:szCs w:val="24"/>
              </w:rPr>
            </w:pPr>
            <w:r w:rsidRPr="00633B6B">
              <w:rPr>
                <w:rFonts w:cstheme="minorHAnsi"/>
                <w:sz w:val="24"/>
                <w:szCs w:val="24"/>
              </w:rPr>
              <w:t xml:space="preserve">If I was going to do this lesson with another class, is there anything we can change to make my lesson better? </w:t>
            </w:r>
          </w:p>
        </w:tc>
        <w:tc>
          <w:tcPr>
            <w:tcW w:w="2802" w:type="dxa"/>
          </w:tcPr>
          <w:p w:rsidR="005736B0" w:rsidRPr="00633B6B" w:rsidRDefault="005736B0" w:rsidP="005736B0">
            <w:pPr>
              <w:rPr>
                <w:rFonts w:cstheme="minorHAnsi"/>
                <w:sz w:val="24"/>
                <w:szCs w:val="24"/>
              </w:rPr>
            </w:pPr>
            <w:r>
              <w:rPr>
                <w:rFonts w:cstheme="minorHAnsi"/>
                <w:sz w:val="24"/>
                <w:szCs w:val="24"/>
              </w:rPr>
              <w:t>Keep it the same</w:t>
            </w:r>
          </w:p>
        </w:tc>
        <w:tc>
          <w:tcPr>
            <w:tcW w:w="2449" w:type="dxa"/>
          </w:tcPr>
          <w:p w:rsidR="005736B0" w:rsidRPr="00633B6B" w:rsidRDefault="005736B0" w:rsidP="005736B0">
            <w:pPr>
              <w:rPr>
                <w:rFonts w:cstheme="minorHAnsi"/>
                <w:sz w:val="24"/>
                <w:szCs w:val="24"/>
              </w:rPr>
            </w:pPr>
            <w:r>
              <w:rPr>
                <w:rFonts w:cstheme="minorHAnsi"/>
                <w:sz w:val="24"/>
                <w:szCs w:val="24"/>
              </w:rPr>
              <w:t>Keep it the same</w:t>
            </w:r>
          </w:p>
        </w:tc>
        <w:tc>
          <w:tcPr>
            <w:tcW w:w="2449" w:type="dxa"/>
          </w:tcPr>
          <w:p w:rsidR="005736B0" w:rsidRPr="00633B6B" w:rsidRDefault="005736B0" w:rsidP="005736B0">
            <w:pPr>
              <w:rPr>
                <w:rFonts w:cstheme="minorHAnsi"/>
                <w:sz w:val="24"/>
                <w:szCs w:val="24"/>
              </w:rPr>
            </w:pPr>
            <w:r>
              <w:rPr>
                <w:rFonts w:cstheme="minorHAnsi"/>
                <w:sz w:val="24"/>
                <w:szCs w:val="24"/>
              </w:rPr>
              <w:t>Keep it the same</w:t>
            </w:r>
          </w:p>
        </w:tc>
      </w:tr>
    </w:tbl>
    <w:p w:rsidR="005736B0" w:rsidRDefault="005736B0" w:rsidP="005736B0">
      <w:r>
        <w:rPr>
          <w:b/>
          <w:noProof/>
          <w:sz w:val="24"/>
        </w:rPr>
        <mc:AlternateContent>
          <mc:Choice Requires="wps">
            <w:drawing>
              <wp:anchor distT="0" distB="0" distL="114300" distR="114300" simplePos="0" relativeHeight="251678208" behindDoc="0" locked="0" layoutInCell="1" allowOverlap="1" wp14:anchorId="1F40681E" wp14:editId="04E703AB">
                <wp:simplePos x="0" y="0"/>
                <wp:positionH relativeFrom="margin">
                  <wp:posOffset>392918</wp:posOffset>
                </wp:positionH>
                <wp:positionV relativeFrom="paragraph">
                  <wp:posOffset>-509919</wp:posOffset>
                </wp:positionV>
                <wp:extent cx="4827182" cy="35087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827182" cy="350874"/>
                        </a:xfrm>
                        <a:prstGeom prst="rect">
                          <a:avLst/>
                        </a:prstGeom>
                        <a:solidFill>
                          <a:schemeClr val="lt1"/>
                        </a:solidFill>
                        <a:ln w="6350">
                          <a:noFill/>
                        </a:ln>
                      </wps:spPr>
                      <wps:txbx>
                        <w:txbxContent>
                          <w:p w:rsidR="006F1C81" w:rsidRPr="009779CC" w:rsidRDefault="006F1C81" w:rsidP="006F1C81">
                            <w:pPr>
                              <w:pStyle w:val="ListParagraph"/>
                              <w:numPr>
                                <w:ilvl w:val="0"/>
                                <w:numId w:val="4"/>
                              </w:numPr>
                              <w:jc w:val="center"/>
                              <w:rPr>
                                <w:b/>
                              </w:rPr>
                            </w:pPr>
                            <w:r>
                              <w:rPr>
                                <w:b/>
                              </w:rPr>
                              <w:t>Research lesson 2</w:t>
                            </w:r>
                            <w:r w:rsidR="005736B0">
                              <w:rPr>
                                <w:b/>
                              </w:rPr>
                              <w:t xml:space="preserve"> </w:t>
                            </w:r>
                            <w:r>
                              <w:rPr>
                                <w:b/>
                              </w:rPr>
                              <w:t>Interview updated questions and 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0681E" id="Text Box 12" o:spid="_x0000_s1032" type="#_x0000_t202" style="position:absolute;margin-left:30.95pt;margin-top:-40.15pt;width:380.1pt;height:27.65pt;z-index:25167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9CuRAIAAIIEAAAOAAAAZHJzL2Uyb0RvYy54bWysVFFv2jAQfp+0/2D5fQQYpRQ1VIyKaVLV&#10;VoKpz8ZxSiTH59mGhP36fXaAsm5P016c8935u7vv7nJ719aa7ZXzFZmcD3p9zpSRVFTmNeff18tP&#10;E858EKYQmozK+UF5fjf7+OG2sVM1pC3pQjkGEOOnjc35NgQ7zTIvt6oWvkdWGRhLcrUIuLrXrHCi&#10;AXqts2G/P84acoV1JJX30N53Rj5L+GWpZHgqS68C0zlHbiGdLp2beGazWzF9dcJuK3lMQ/xDFrWo&#10;DIKeoe5FEGznqj+g6ko68lSGnqQ6o7KspEo1oJpB/101q62wKtUCcrw90+T/H6x83D87VhXo3ZAz&#10;I2r0aK3awL5Qy6ACP431U7itLBxDCz18T3oPZSy7LV0dvyiIwQ6mD2d2I5qEcjQZXg8miCJh+3zV&#10;n1yPIkz29to6H74qqlkUcu7QvUSq2D/40LmeXGIwT7oqlpXW6RInRi20Y3uBXuuQcgT4b17asCbn&#10;Y0RPwIbi8w5ZG+QSa+1qilJoN23iZnyqd0PFATQ46gbJW7mskOuD8OFZOEwOKsc2hCccpSbEoqPE&#10;2Zbcz7/poz8aCitnDSYx5/7HTjjFmf5m0OqbwWgURzddRlfXQ1zcpWVzaTG7ekEgYIC9szKJ0T/o&#10;k1g6ql+wNPMYFSZhJGLnPJzERej2A0sn1XyenDCsVoQHs7IyQkfCYyfW7Ytw9tiugEY/0mlmxfRd&#10;1zrf+NLQfBeorFJLI88dq0f6MehpKI5LGTfp8p683n4ds18AAAD//wMAUEsDBBQABgAIAAAAIQDR&#10;yE3W4QAAAAoBAAAPAAAAZHJzL2Rvd25yZXYueG1sTI/LTsQwDEX3SPxDZCQ2aCZ9aIZSmo4Q4iGx&#10;Y8pD7DKNaSsap2oybfl7zAqWto+uzy12i+3FhKPvHCmI1xEIpNqZjhoFL9X9KgPhgyaje0eo4Bs9&#10;7MrTk0Lnxs30jNM+NIJDyOdaQRvCkEvp6xat9ms3IPHt041WBx7HRppRzxxue5lE0VZa3RF/aPWA&#10;ty3WX/ujVfBx0bw/+eXhdU436XD3OFWXb6ZS6vxsubkGEXAJfzD86rM6lOx0cEcyXvQKtvEVkwpW&#10;WZSCYCBLkhjEgTfJJgJZFvJ/hfIHAAD//wMAUEsBAi0AFAAGAAgAAAAhALaDOJL+AAAA4QEAABMA&#10;AAAAAAAAAAAAAAAAAAAAAFtDb250ZW50X1R5cGVzXS54bWxQSwECLQAUAAYACAAAACEAOP0h/9YA&#10;AACUAQAACwAAAAAAAAAAAAAAAAAvAQAAX3JlbHMvLnJlbHNQSwECLQAUAAYACAAAACEAOx/QrkQC&#10;AACCBAAADgAAAAAAAAAAAAAAAAAuAgAAZHJzL2Uyb0RvYy54bWxQSwECLQAUAAYACAAAACEA0chN&#10;1uEAAAAKAQAADwAAAAAAAAAAAAAAAACeBAAAZHJzL2Rvd25yZXYueG1sUEsFBgAAAAAEAAQA8wAA&#10;AKwFAAAAAA==&#10;" fillcolor="white [3201]" stroked="f" strokeweight=".5pt">
                <v:textbox>
                  <w:txbxContent>
                    <w:p w:rsidR="006F1C81" w:rsidRPr="009779CC" w:rsidRDefault="006F1C81" w:rsidP="006F1C81">
                      <w:pPr>
                        <w:pStyle w:val="ListParagraph"/>
                        <w:numPr>
                          <w:ilvl w:val="0"/>
                          <w:numId w:val="4"/>
                        </w:numPr>
                        <w:jc w:val="center"/>
                        <w:rPr>
                          <w:b/>
                        </w:rPr>
                      </w:pPr>
                      <w:r>
                        <w:rPr>
                          <w:b/>
                        </w:rPr>
                        <w:t>Research lesson 2</w:t>
                      </w:r>
                      <w:r w:rsidR="005736B0">
                        <w:rPr>
                          <w:b/>
                        </w:rPr>
                        <w:t xml:space="preserve"> </w:t>
                      </w:r>
                      <w:r>
                        <w:rPr>
                          <w:b/>
                        </w:rPr>
                        <w:t>Interview updated questions and answers</w:t>
                      </w:r>
                    </w:p>
                  </w:txbxContent>
                </v:textbox>
                <w10:wrap anchorx="margin"/>
              </v:shape>
            </w:pict>
          </mc:Fallback>
        </mc:AlternateContent>
      </w:r>
    </w:p>
    <w:p w:rsidR="005736B0" w:rsidRDefault="005736B0">
      <w:pPr>
        <w:rPr>
          <w:noProof/>
        </w:rPr>
      </w:pPr>
    </w:p>
    <w:p w:rsidR="0059077B" w:rsidRDefault="0059077B">
      <w:r>
        <w:br w:type="page"/>
      </w:r>
    </w:p>
    <w:p w:rsidR="00B74105" w:rsidRDefault="005736B0" w:rsidP="008C0890">
      <w:r>
        <w:rPr>
          <w:b/>
          <w:noProof/>
          <w:sz w:val="24"/>
        </w:rPr>
        <w:lastRenderedPageBreak/>
        <mc:AlternateContent>
          <mc:Choice Requires="wps">
            <w:drawing>
              <wp:anchor distT="0" distB="0" distL="114300" distR="114300" simplePos="0" relativeHeight="251688448" behindDoc="0" locked="0" layoutInCell="1" allowOverlap="1" wp14:anchorId="0949E010" wp14:editId="722587F9">
                <wp:simplePos x="0" y="0"/>
                <wp:positionH relativeFrom="margin">
                  <wp:posOffset>271854</wp:posOffset>
                </wp:positionH>
                <wp:positionV relativeFrom="paragraph">
                  <wp:posOffset>-254000</wp:posOffset>
                </wp:positionV>
                <wp:extent cx="4762123" cy="307818"/>
                <wp:effectExtent l="0" t="0" r="635" b="0"/>
                <wp:wrapNone/>
                <wp:docPr id="18" name="Text Box 18"/>
                <wp:cNvGraphicFramePr/>
                <a:graphic xmlns:a="http://schemas.openxmlformats.org/drawingml/2006/main">
                  <a:graphicData uri="http://schemas.microsoft.com/office/word/2010/wordprocessingShape">
                    <wps:wsp>
                      <wps:cNvSpPr txBox="1"/>
                      <wps:spPr>
                        <a:xfrm>
                          <a:off x="0" y="0"/>
                          <a:ext cx="4762123" cy="307818"/>
                        </a:xfrm>
                        <a:prstGeom prst="rect">
                          <a:avLst/>
                        </a:prstGeom>
                        <a:solidFill>
                          <a:schemeClr val="lt1"/>
                        </a:solidFill>
                        <a:ln w="6350">
                          <a:noFill/>
                        </a:ln>
                      </wps:spPr>
                      <wps:txbx>
                        <w:txbxContent>
                          <w:p w:rsidR="0059077B" w:rsidRPr="009779CC" w:rsidRDefault="0059077B" w:rsidP="0059077B">
                            <w:pPr>
                              <w:pStyle w:val="ListParagraph"/>
                              <w:numPr>
                                <w:ilvl w:val="0"/>
                                <w:numId w:val="4"/>
                              </w:numPr>
                              <w:jc w:val="center"/>
                              <w:rPr>
                                <w:b/>
                              </w:rPr>
                            </w:pPr>
                            <w:r>
                              <w:rPr>
                                <w:b/>
                              </w:rPr>
                              <w:t>Consent form sent to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9E010" id="Text Box 18" o:spid="_x0000_s1033" type="#_x0000_t202" style="position:absolute;margin-left:21.4pt;margin-top:-20pt;width:374.95pt;height:24.25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vnYRQIAAIIEAAAOAAAAZHJzL2Uyb0RvYy54bWysVE1v2zAMvQ/YfxB0X+18tOmCOEWWosOA&#10;oi2QDj0rspwYkEVNUmJ3v35Pctx23U7DLjJFUvx4j/Tiqms0OyrnazIFH53lnCkjqazNruDfH28+&#10;XXLmgzCl0GRUwZ+V51fLjx8WrZ2rMe1Jl8oxBDF+3tqC70Ow8yzzcq8a4c/IKgNjRa4RAVe3y0on&#10;WkRvdDbO84usJVdaR1J5D+11b+TLFL+qlAz3VeVVYLrgqC2k06VzG89suRDznRN2X8tTGeIfqmhE&#10;bZD0JdS1CIIdXP1HqKaWjjxV4UxSk1FV1VKlHtDNKH/XzWYvrEq9ABxvX2Dy/y+svDs+OFaX4A5M&#10;GdGAo0fVBfaFOgYV8Gmtn8NtY+EYOujhO+g9lLHtrnJN/KIhBjuQfn5BN0aTUE5nF+PReMKZhG2S&#10;zy778Nnra+t8+KqoYVEouAN7CVRxvPUBlcB1cInJPOm6vKm1Tpc4MWqtHTsKcK1DqhEvfvPShrUF&#10;v5ic5ymwofi8j6wNEsRe+56iFLptl7CZDf1uqXwGDI76QfJW3tSo9Vb48CAcJgedYxvCPY5KE3LR&#10;SeJsT+7n3/TRH4TCylmLSSy4/3EQTnGmvxlQ/Xk0ncbRTZfp+WyMi3tr2b61mEOzJgAwwt5ZmcTo&#10;H/QgVo6aJyzNKmaFSRiJ3AUPg7gO/X5g6aRarZIThtWKcGs2VsbQEfDIxGP3JJw90RVA9B0NMyvm&#10;71jrfeNLQ6tDoKpOlEace1RP8GPQE9OnpYyb9PaevF5/HctfAAAA//8DAFBLAwQUAAYACAAAACEA&#10;rtqkMOAAAAAIAQAADwAAAGRycy9kb3ducmV2LnhtbEyPzU7DMBCE70i8g7VIXFDrkP6khDgVQkAl&#10;bjQFxM2NlyQiXkexm4S3ZznBcTSjmW+y7WRbMWDvG0cKrucRCKTSmYYqBYficbYB4YMmo1tHqOAb&#10;PWzz87NMp8aN9ILDPlSCS8inWkEdQpdK6csarfZz1yGx9+l6qwPLvpKm1yOX21bGUbSWVjfEC7Xu&#10;8L7G8mt/sgo+rqr3Zz89vY6L1aJ72A1F8mYKpS4vprtbEAGn8BeGX3xGh5yZju5ExotWwTJm8qBg&#10;toz4EweSmzgBcVSwWYHMM/n/QP4DAAD//wMAUEsBAi0AFAAGAAgAAAAhALaDOJL+AAAA4QEAABMA&#10;AAAAAAAAAAAAAAAAAAAAAFtDb250ZW50X1R5cGVzXS54bWxQSwECLQAUAAYACAAAACEAOP0h/9YA&#10;AACUAQAACwAAAAAAAAAAAAAAAAAvAQAAX3JlbHMvLnJlbHNQSwECLQAUAAYACAAAACEAz/L52EUC&#10;AACCBAAADgAAAAAAAAAAAAAAAAAuAgAAZHJzL2Uyb0RvYy54bWxQSwECLQAUAAYACAAAACEArtqk&#10;MOAAAAAIAQAADwAAAAAAAAAAAAAAAACfBAAAZHJzL2Rvd25yZXYueG1sUEsFBgAAAAAEAAQA8wAA&#10;AKwFAAAAAA==&#10;" fillcolor="white [3201]" stroked="f" strokeweight=".5pt">
                <v:textbox>
                  <w:txbxContent>
                    <w:p w:rsidR="0059077B" w:rsidRPr="009779CC" w:rsidRDefault="0059077B" w:rsidP="0059077B">
                      <w:pPr>
                        <w:pStyle w:val="ListParagraph"/>
                        <w:numPr>
                          <w:ilvl w:val="0"/>
                          <w:numId w:val="4"/>
                        </w:numPr>
                        <w:jc w:val="center"/>
                        <w:rPr>
                          <w:b/>
                        </w:rPr>
                      </w:pPr>
                      <w:r>
                        <w:rPr>
                          <w:b/>
                        </w:rPr>
                        <w:t>Consent form sent to parents</w:t>
                      </w:r>
                    </w:p>
                  </w:txbxContent>
                </v:textbox>
                <w10:wrap anchorx="margin"/>
              </v:shape>
            </w:pict>
          </mc:Fallback>
        </mc:AlternateContent>
      </w:r>
      <w:r w:rsidR="0059077B">
        <w:rPr>
          <w:noProof/>
        </w:rPr>
        <w:drawing>
          <wp:anchor distT="0" distB="0" distL="114300" distR="114300" simplePos="0" relativeHeight="251689472" behindDoc="1" locked="0" layoutInCell="1" allowOverlap="1" wp14:anchorId="21379B63">
            <wp:simplePos x="0" y="0"/>
            <wp:positionH relativeFrom="margin">
              <wp:posOffset>-425866</wp:posOffset>
            </wp:positionH>
            <wp:positionV relativeFrom="paragraph">
              <wp:posOffset>267926</wp:posOffset>
            </wp:positionV>
            <wp:extent cx="6468110" cy="8323580"/>
            <wp:effectExtent l="0" t="0" r="8890" b="1270"/>
            <wp:wrapTight wrapText="bothSides">
              <wp:wrapPolygon edited="0">
                <wp:start x="0" y="0"/>
                <wp:lineTo x="0" y="21554"/>
                <wp:lineTo x="21566" y="21554"/>
                <wp:lineTo x="2156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590" t="16572" r="43282" b="5355"/>
                    <a:stretch/>
                  </pic:blipFill>
                  <pic:spPr bwMode="auto">
                    <a:xfrm>
                      <a:off x="0" y="0"/>
                      <a:ext cx="6468110" cy="8323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B74105" w:rsidSect="00167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D18EF"/>
    <w:multiLevelType w:val="hybridMultilevel"/>
    <w:tmpl w:val="6784C0FE"/>
    <w:lvl w:ilvl="0" w:tplc="93B04CAA">
      <w:start w:val="4"/>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621913"/>
    <w:multiLevelType w:val="hybridMultilevel"/>
    <w:tmpl w:val="B568FE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93617"/>
    <w:multiLevelType w:val="hybridMultilevel"/>
    <w:tmpl w:val="ACDAA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E2E47"/>
    <w:multiLevelType w:val="hybridMultilevel"/>
    <w:tmpl w:val="86DE615E"/>
    <w:lvl w:ilvl="0" w:tplc="64046FB2">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5A4B7B"/>
    <w:multiLevelType w:val="hybridMultilevel"/>
    <w:tmpl w:val="337C8D6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97F36"/>
    <w:multiLevelType w:val="hybridMultilevel"/>
    <w:tmpl w:val="C54EBA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DF7710"/>
    <w:multiLevelType w:val="hybridMultilevel"/>
    <w:tmpl w:val="EA56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7842C3"/>
    <w:multiLevelType w:val="hybridMultilevel"/>
    <w:tmpl w:val="EE306CAA"/>
    <w:lvl w:ilvl="0" w:tplc="72FA59A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826D51"/>
    <w:multiLevelType w:val="hybridMultilevel"/>
    <w:tmpl w:val="D39A4208"/>
    <w:lvl w:ilvl="0" w:tplc="3384C1A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3"/>
  </w:num>
  <w:num w:numId="3">
    <w:abstractNumId w:val="2"/>
  </w:num>
  <w:num w:numId="4">
    <w:abstractNumId w:val="5"/>
  </w:num>
  <w:num w:numId="5">
    <w:abstractNumId w:val="8"/>
  </w:num>
  <w:num w:numId="6">
    <w:abstractNumId w:val="6"/>
  </w:num>
  <w:num w:numId="7">
    <w:abstractNumId w:val="1"/>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55D"/>
    <w:rsid w:val="00000B2F"/>
    <w:rsid w:val="00001482"/>
    <w:rsid w:val="0002371D"/>
    <w:rsid w:val="00133D76"/>
    <w:rsid w:val="00167FD1"/>
    <w:rsid w:val="001F2058"/>
    <w:rsid w:val="0027059E"/>
    <w:rsid w:val="004C6E0E"/>
    <w:rsid w:val="005736B0"/>
    <w:rsid w:val="0059077B"/>
    <w:rsid w:val="00607F46"/>
    <w:rsid w:val="006F1C81"/>
    <w:rsid w:val="008C0890"/>
    <w:rsid w:val="008D3106"/>
    <w:rsid w:val="009779CC"/>
    <w:rsid w:val="00AA6AC7"/>
    <w:rsid w:val="00B74105"/>
    <w:rsid w:val="00BC3D36"/>
    <w:rsid w:val="00C65154"/>
    <w:rsid w:val="00CE2C11"/>
    <w:rsid w:val="00EE555D"/>
    <w:rsid w:val="00FC7A5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ED04"/>
  <w15:chartTrackingRefBased/>
  <w15:docId w15:val="{0A08A868-5562-4219-AC28-AD609BE7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7F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55D"/>
    <w:pPr>
      <w:ind w:left="720"/>
      <w:contextualSpacing/>
    </w:pPr>
  </w:style>
  <w:style w:type="table" w:styleId="TableGrid">
    <w:name w:val="Table Grid"/>
    <w:basedOn w:val="TableNormal"/>
    <w:uiPriority w:val="39"/>
    <w:unhideWhenUsed/>
    <w:rsid w:val="00000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1645</TotalTime>
  <Pages>12</Pages>
  <Words>2330</Words>
  <Characters>13282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Annie-louise Merchant (1800693)</dc:creator>
  <cp:keywords/>
  <dc:description/>
  <cp:lastModifiedBy>Annie-louise Merchant (1800693)</cp:lastModifiedBy>
  <cp:revision>9</cp:revision>
  <dcterms:created xsi:type="dcterms:W3CDTF">2019-02-27T13:40:00Z</dcterms:created>
  <dcterms:modified xsi:type="dcterms:W3CDTF">2019-03-03T18:39:00Z</dcterms:modified>
</cp:coreProperties>
</file>