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3498002"/>
        <w:docPartObj>
          <w:docPartGallery w:val="Cover Pages"/>
          <w:docPartUnique/>
        </w:docPartObj>
      </w:sdtPr>
      <w:sdtEndPr/>
      <w:sdtContent>
        <w:p w14:paraId="04613111" w14:textId="01A3EB63" w:rsidR="006E49E9" w:rsidRDefault="006E49E9">
          <w:r>
            <w:rPr>
              <w:noProof/>
            </w:rPr>
            <w:drawing>
              <wp:anchor distT="0" distB="0" distL="114300" distR="114300" simplePos="0" relativeHeight="251663360" behindDoc="0" locked="0" layoutInCell="1" allowOverlap="1" wp14:anchorId="0B7DEDD0" wp14:editId="73CB5263">
                <wp:simplePos x="0" y="0"/>
                <wp:positionH relativeFrom="column">
                  <wp:posOffset>-606425</wp:posOffset>
                </wp:positionH>
                <wp:positionV relativeFrom="paragraph">
                  <wp:posOffset>10160</wp:posOffset>
                </wp:positionV>
                <wp:extent cx="2562225" cy="1158875"/>
                <wp:effectExtent l="0" t="0" r="9525" b="0"/>
                <wp:wrapThrough wrapText="bothSides">
                  <wp:wrapPolygon edited="0">
                    <wp:start x="0" y="710"/>
                    <wp:lineTo x="0" y="14558"/>
                    <wp:lineTo x="1767" y="18464"/>
                    <wp:lineTo x="1767" y="19529"/>
                    <wp:lineTo x="8672" y="20239"/>
                    <wp:lineTo x="9636" y="20239"/>
                    <wp:lineTo x="18147" y="19529"/>
                    <wp:lineTo x="17826" y="18464"/>
                    <wp:lineTo x="21520" y="15268"/>
                    <wp:lineTo x="21520" y="12072"/>
                    <wp:lineTo x="18950" y="7101"/>
                    <wp:lineTo x="19914" y="3906"/>
                    <wp:lineTo x="19593" y="1775"/>
                    <wp:lineTo x="15257" y="710"/>
                    <wp:lineTo x="0" y="710"/>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562225" cy="11588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2336" behindDoc="0" locked="0" layoutInCell="1" allowOverlap="1" wp14:anchorId="1FA40769" wp14:editId="72BCFD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3237F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51D2A6" wp14:editId="790B04B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1D167D" w14:textId="4DDE358F" w:rsidR="006E49E9" w:rsidRDefault="006E49E9">
                                    <w:pPr>
                                      <w:pStyle w:val="NoSpacing"/>
                                      <w:jc w:val="right"/>
                                      <w:rPr>
                                        <w:color w:val="595959" w:themeColor="text1" w:themeTint="A6"/>
                                        <w:sz w:val="28"/>
                                        <w:szCs w:val="28"/>
                                      </w:rPr>
                                    </w:pPr>
                                    <w:r>
                                      <w:rPr>
                                        <w:color w:val="595959" w:themeColor="text1" w:themeTint="A6"/>
                                        <w:sz w:val="28"/>
                                        <w:szCs w:val="28"/>
                                      </w:rPr>
                                      <w:t>Connor Thomas (2503035)</w:t>
                                    </w:r>
                                  </w:p>
                                </w:sdtContent>
                              </w:sdt>
                              <w:p w14:paraId="14F48850" w14:textId="796630BF" w:rsidR="006E49E9" w:rsidRDefault="00CF7373">
                                <w:pPr>
                                  <w:pStyle w:val="NoSpacing"/>
                                  <w:jc w:val="right"/>
                                  <w:rPr>
                                    <w:color w:val="595959" w:themeColor="text1" w:themeTint="A6"/>
                                    <w:sz w:val="18"/>
                                    <w:szCs w:val="18"/>
                                  </w:rPr>
                                </w:pPr>
                                <w:r>
                                  <w:rPr>
                                    <w:color w:val="595959" w:themeColor="text1" w:themeTint="A6"/>
                                    <w:sz w:val="18"/>
                                    <w:szCs w:val="18"/>
                                  </w:rPr>
                                  <w:t>2503035@</w:t>
                                </w:r>
                                <w:r w:rsidR="00976DF3">
                                  <w:rPr>
                                    <w:color w:val="595959" w:themeColor="text1" w:themeTint="A6"/>
                                    <w:sz w:val="18"/>
                                    <w:szCs w:val="18"/>
                                  </w:rPr>
                                  <w:t>studnet.uw</w:t>
                                </w:r>
                                <w:r w:rsidR="001107B6">
                                  <w:rPr>
                                    <w:color w:val="595959" w:themeColor="text1" w:themeTint="A6"/>
                                    <w:sz w:val="18"/>
                                    <w:szCs w:val="18"/>
                                  </w:rPr>
                                  <w:t>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51D2A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1D167D" w14:textId="4DDE358F" w:rsidR="006E49E9" w:rsidRDefault="006E49E9">
                              <w:pPr>
                                <w:pStyle w:val="NoSpacing"/>
                                <w:jc w:val="right"/>
                                <w:rPr>
                                  <w:color w:val="595959" w:themeColor="text1" w:themeTint="A6"/>
                                  <w:sz w:val="28"/>
                                  <w:szCs w:val="28"/>
                                </w:rPr>
                              </w:pPr>
                              <w:r>
                                <w:rPr>
                                  <w:color w:val="595959" w:themeColor="text1" w:themeTint="A6"/>
                                  <w:sz w:val="28"/>
                                  <w:szCs w:val="28"/>
                                </w:rPr>
                                <w:t>Connor Thomas (2503035)</w:t>
                              </w:r>
                            </w:p>
                          </w:sdtContent>
                        </w:sdt>
                        <w:p w14:paraId="14F48850" w14:textId="796630BF" w:rsidR="006E49E9" w:rsidRDefault="00CF7373">
                          <w:pPr>
                            <w:pStyle w:val="NoSpacing"/>
                            <w:jc w:val="right"/>
                            <w:rPr>
                              <w:color w:val="595959" w:themeColor="text1" w:themeTint="A6"/>
                              <w:sz w:val="18"/>
                              <w:szCs w:val="18"/>
                            </w:rPr>
                          </w:pPr>
                          <w:r>
                            <w:rPr>
                              <w:color w:val="595959" w:themeColor="text1" w:themeTint="A6"/>
                              <w:sz w:val="18"/>
                              <w:szCs w:val="18"/>
                            </w:rPr>
                            <w:t>2503035@</w:t>
                          </w:r>
                          <w:r w:rsidR="00976DF3">
                            <w:rPr>
                              <w:color w:val="595959" w:themeColor="text1" w:themeTint="A6"/>
                              <w:sz w:val="18"/>
                              <w:szCs w:val="18"/>
                            </w:rPr>
                            <w:t>studnet.uw</w:t>
                          </w:r>
                          <w:r w:rsidR="001107B6">
                            <w:rPr>
                              <w:color w:val="595959" w:themeColor="text1" w:themeTint="A6"/>
                              <w:sz w:val="18"/>
                              <w:szCs w:val="18"/>
                            </w:rPr>
                            <w:t>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6C1D014" wp14:editId="44586E3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2A0617" w14:textId="77777777" w:rsidR="006E49E9" w:rsidRDefault="006E49E9">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385E3F" w14:textId="762E0CEC" w:rsidR="006E49E9" w:rsidRDefault="006E49E9" w:rsidP="006E49E9">
                                    <w:pPr>
                                      <w:pStyle w:val="NoSpacing"/>
                                      <w:jc w:val="right"/>
                                      <w:rPr>
                                        <w:color w:val="595959" w:themeColor="text1" w:themeTint="A6"/>
                                        <w:sz w:val="20"/>
                                        <w:szCs w:val="20"/>
                                      </w:rPr>
                                    </w:pPr>
                                    <w:r w:rsidRPr="006E49E9">
                                      <w:rPr>
                                        <w:color w:val="595959" w:themeColor="text1" w:themeTint="A6"/>
                                        <w:sz w:val="20"/>
                                        <w:szCs w:val="20"/>
                                      </w:rPr>
                                      <w:t>This report documents the development of personal, academic and professional skills gained during the study of the HND Electronics programme. It presents evidence of presentation skills, independent research into key employability and higher education learning skills, and a structured self-evaluation of strengths, weaknesses and learning preferences.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6C1D01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32A0617" w14:textId="77777777" w:rsidR="006E49E9" w:rsidRDefault="006E49E9">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385E3F" w14:textId="762E0CEC" w:rsidR="006E49E9" w:rsidRDefault="006E49E9" w:rsidP="006E49E9">
                              <w:pPr>
                                <w:pStyle w:val="NoSpacing"/>
                                <w:jc w:val="right"/>
                                <w:rPr>
                                  <w:color w:val="595959" w:themeColor="text1" w:themeTint="A6"/>
                                  <w:sz w:val="20"/>
                                  <w:szCs w:val="20"/>
                                </w:rPr>
                              </w:pPr>
                              <w:r w:rsidRPr="006E49E9">
                                <w:rPr>
                                  <w:color w:val="595959" w:themeColor="text1" w:themeTint="A6"/>
                                  <w:sz w:val="20"/>
                                  <w:szCs w:val="20"/>
                                </w:rPr>
                                <w:t>This report documents the development of personal, academic and professional skills gained during the study of the HND Electronics programme. It presents evidence of presentation skills, independent research into key employability and higher education learning skills, and a structured self-evaluation of strengths, weaknesses and learning preferences.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F8879B1" wp14:editId="01B122A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191EE9" w14:textId="2B9CACBE" w:rsidR="006E49E9" w:rsidRDefault="00BF76A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E49E9" w:rsidRPr="006E49E9">
                                      <w:rPr>
                                        <w:caps/>
                                        <w:color w:val="156082" w:themeColor="accent1"/>
                                        <w:sz w:val="64"/>
                                        <w:szCs w:val="64"/>
                                      </w:rPr>
                                      <w:t>Personal and Professional Development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C3D2F2" w14:textId="520E6E03" w:rsidR="006E49E9" w:rsidRDefault="006E49E9" w:rsidP="006E49E9">
                                    <w:pPr>
                                      <w:jc w:val="right"/>
                                      <w:rPr>
                                        <w:smallCaps/>
                                        <w:color w:val="404040" w:themeColor="text1" w:themeTint="BF"/>
                                        <w:sz w:val="36"/>
                                        <w:szCs w:val="36"/>
                                      </w:rPr>
                                    </w:pPr>
                                    <w:r w:rsidRPr="006E49E9">
                                      <w:rPr>
                                        <w:color w:val="404040" w:themeColor="text1" w:themeTint="BF"/>
                                        <w:sz w:val="36"/>
                                        <w:szCs w:val="36"/>
                                      </w:rPr>
                                      <w:t>HND Electronics Student Skills, Self-Evaluation and Reflective Practice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8879B1"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B191EE9" w14:textId="2B9CACBE" w:rsidR="006E49E9" w:rsidRDefault="00BF76A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E49E9" w:rsidRPr="006E49E9">
                                <w:rPr>
                                  <w:caps/>
                                  <w:color w:val="156082" w:themeColor="accent1"/>
                                  <w:sz w:val="64"/>
                                  <w:szCs w:val="64"/>
                                </w:rPr>
                                <w:t>Personal and Professional Development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C3D2F2" w14:textId="520E6E03" w:rsidR="006E49E9" w:rsidRDefault="006E49E9" w:rsidP="006E49E9">
                              <w:pPr>
                                <w:jc w:val="right"/>
                                <w:rPr>
                                  <w:smallCaps/>
                                  <w:color w:val="404040" w:themeColor="text1" w:themeTint="BF"/>
                                  <w:sz w:val="36"/>
                                  <w:szCs w:val="36"/>
                                </w:rPr>
                              </w:pPr>
                              <w:r w:rsidRPr="006E49E9">
                                <w:rPr>
                                  <w:color w:val="404040" w:themeColor="text1" w:themeTint="BF"/>
                                  <w:sz w:val="36"/>
                                  <w:szCs w:val="36"/>
                                </w:rPr>
                                <w:t>HND Electronics Student Skills, Self-Evaluation and Reflective Practice</w:t>
                              </w:r>
                            </w:p>
                          </w:sdtContent>
                        </w:sdt>
                      </w:txbxContent>
                    </v:textbox>
                    <w10:wrap type="square" anchorx="page" anchory="page"/>
                  </v:shape>
                </w:pict>
              </mc:Fallback>
            </mc:AlternateContent>
          </w:r>
        </w:p>
        <w:p w14:paraId="70B68F92" w14:textId="366CA933" w:rsidR="006E49E9" w:rsidRDefault="006E49E9">
          <w:r>
            <w:br w:type="page"/>
          </w:r>
        </w:p>
      </w:sdtContent>
    </w:sdt>
    <w:sdt>
      <w:sdtPr>
        <w:rPr>
          <w:rFonts w:asciiTheme="minorHAnsi" w:eastAsiaTheme="minorHAnsi" w:hAnsiTheme="minorHAnsi" w:cstheme="minorBidi"/>
          <w:color w:val="auto"/>
          <w:kern w:val="2"/>
          <w:sz w:val="24"/>
          <w:szCs w:val="24"/>
          <w:lang w:val="en-GB"/>
          <w14:ligatures w14:val="standardContextual"/>
        </w:rPr>
        <w:id w:val="-508751847"/>
        <w:docPartObj>
          <w:docPartGallery w:val="Table of Contents"/>
          <w:docPartUnique/>
        </w:docPartObj>
      </w:sdtPr>
      <w:sdtEndPr>
        <w:rPr>
          <w:b/>
          <w:bCs/>
          <w:noProof/>
        </w:rPr>
      </w:sdtEndPr>
      <w:sdtContent>
        <w:p w14:paraId="16DD6034" w14:textId="0315A7E8" w:rsidR="00983E01" w:rsidRDefault="00983E01">
          <w:pPr>
            <w:pStyle w:val="TOCHeading"/>
          </w:pPr>
          <w:r>
            <w:t>Table of Contents</w:t>
          </w:r>
        </w:p>
        <w:p w14:paraId="15CA0B0D" w14:textId="0F203889" w:rsidR="00983E01" w:rsidRDefault="00983E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232666" w:history="1">
            <w:r w:rsidRPr="00004D60">
              <w:rPr>
                <w:rStyle w:val="Hyperlink"/>
                <w:noProof/>
              </w:rPr>
              <w:t>1. Presentation Skills</w:t>
            </w:r>
            <w:r>
              <w:rPr>
                <w:noProof/>
                <w:webHidden/>
              </w:rPr>
              <w:tab/>
            </w:r>
            <w:r>
              <w:rPr>
                <w:noProof/>
                <w:webHidden/>
              </w:rPr>
              <w:fldChar w:fldCharType="begin"/>
            </w:r>
            <w:r>
              <w:rPr>
                <w:noProof/>
                <w:webHidden/>
              </w:rPr>
              <w:instrText xml:space="preserve"> PAGEREF _Toc219232666 \h </w:instrText>
            </w:r>
            <w:r>
              <w:rPr>
                <w:noProof/>
                <w:webHidden/>
              </w:rPr>
            </w:r>
            <w:r>
              <w:rPr>
                <w:noProof/>
                <w:webHidden/>
              </w:rPr>
              <w:fldChar w:fldCharType="separate"/>
            </w:r>
            <w:r>
              <w:rPr>
                <w:noProof/>
                <w:webHidden/>
              </w:rPr>
              <w:t>2</w:t>
            </w:r>
            <w:r>
              <w:rPr>
                <w:noProof/>
                <w:webHidden/>
              </w:rPr>
              <w:fldChar w:fldCharType="end"/>
            </w:r>
          </w:hyperlink>
        </w:p>
        <w:p w14:paraId="03169F6F" w14:textId="5854D520" w:rsidR="00983E01" w:rsidRDefault="00983E01">
          <w:pPr>
            <w:pStyle w:val="TOC2"/>
            <w:tabs>
              <w:tab w:val="right" w:leader="dot" w:pos="9016"/>
            </w:tabs>
            <w:rPr>
              <w:rFonts w:eastAsiaTheme="minorEastAsia"/>
              <w:noProof/>
              <w:lang w:eastAsia="en-GB"/>
            </w:rPr>
          </w:pPr>
          <w:hyperlink w:anchor="_Toc219232667" w:history="1">
            <w:r w:rsidRPr="00004D60">
              <w:rPr>
                <w:rStyle w:val="Hyperlink"/>
                <w:noProof/>
              </w:rPr>
              <w:t>1.1 Personal Profile</w:t>
            </w:r>
            <w:r>
              <w:rPr>
                <w:noProof/>
                <w:webHidden/>
              </w:rPr>
              <w:tab/>
            </w:r>
            <w:r>
              <w:rPr>
                <w:noProof/>
                <w:webHidden/>
              </w:rPr>
              <w:fldChar w:fldCharType="begin"/>
            </w:r>
            <w:r>
              <w:rPr>
                <w:noProof/>
                <w:webHidden/>
              </w:rPr>
              <w:instrText xml:space="preserve"> PAGEREF _Toc219232667 \h </w:instrText>
            </w:r>
            <w:r>
              <w:rPr>
                <w:noProof/>
                <w:webHidden/>
              </w:rPr>
            </w:r>
            <w:r>
              <w:rPr>
                <w:noProof/>
                <w:webHidden/>
              </w:rPr>
              <w:fldChar w:fldCharType="separate"/>
            </w:r>
            <w:r>
              <w:rPr>
                <w:noProof/>
                <w:webHidden/>
              </w:rPr>
              <w:t>2</w:t>
            </w:r>
            <w:r>
              <w:rPr>
                <w:noProof/>
                <w:webHidden/>
              </w:rPr>
              <w:fldChar w:fldCharType="end"/>
            </w:r>
          </w:hyperlink>
        </w:p>
        <w:p w14:paraId="15EF1129" w14:textId="75F8D3DD" w:rsidR="00983E01" w:rsidRDefault="00983E01">
          <w:pPr>
            <w:pStyle w:val="TOC2"/>
            <w:tabs>
              <w:tab w:val="right" w:leader="dot" w:pos="9016"/>
            </w:tabs>
            <w:rPr>
              <w:rFonts w:eastAsiaTheme="minorEastAsia"/>
              <w:noProof/>
              <w:lang w:eastAsia="en-GB"/>
            </w:rPr>
          </w:pPr>
          <w:hyperlink w:anchor="_Toc219232668" w:history="1">
            <w:r w:rsidRPr="00004D60">
              <w:rPr>
                <w:rStyle w:val="Hyperlink"/>
                <w:noProof/>
              </w:rPr>
              <w:t>1.2 Evidence from PowerPoint Presentation</w:t>
            </w:r>
            <w:r>
              <w:rPr>
                <w:noProof/>
                <w:webHidden/>
              </w:rPr>
              <w:tab/>
            </w:r>
            <w:r>
              <w:rPr>
                <w:noProof/>
                <w:webHidden/>
              </w:rPr>
              <w:fldChar w:fldCharType="begin"/>
            </w:r>
            <w:r>
              <w:rPr>
                <w:noProof/>
                <w:webHidden/>
              </w:rPr>
              <w:instrText xml:space="preserve"> PAGEREF _Toc219232668 \h </w:instrText>
            </w:r>
            <w:r>
              <w:rPr>
                <w:noProof/>
                <w:webHidden/>
              </w:rPr>
            </w:r>
            <w:r>
              <w:rPr>
                <w:noProof/>
                <w:webHidden/>
              </w:rPr>
              <w:fldChar w:fldCharType="separate"/>
            </w:r>
            <w:r>
              <w:rPr>
                <w:noProof/>
                <w:webHidden/>
              </w:rPr>
              <w:t>3</w:t>
            </w:r>
            <w:r>
              <w:rPr>
                <w:noProof/>
                <w:webHidden/>
              </w:rPr>
              <w:fldChar w:fldCharType="end"/>
            </w:r>
          </w:hyperlink>
        </w:p>
        <w:p w14:paraId="0F720F57" w14:textId="1536D5A0" w:rsidR="00983E01" w:rsidRDefault="00983E01">
          <w:pPr>
            <w:pStyle w:val="TOC2"/>
            <w:tabs>
              <w:tab w:val="right" w:leader="dot" w:pos="9016"/>
            </w:tabs>
            <w:rPr>
              <w:rFonts w:eastAsiaTheme="minorEastAsia"/>
              <w:noProof/>
              <w:lang w:eastAsia="en-GB"/>
            </w:rPr>
          </w:pPr>
          <w:hyperlink w:anchor="_Toc219232669" w:history="1">
            <w:r w:rsidRPr="00004D60">
              <w:rPr>
                <w:rStyle w:val="Hyperlink"/>
                <w:noProof/>
              </w:rPr>
              <w:t>1.3 Key Skills Learned for Effective Presentations</w:t>
            </w:r>
            <w:r>
              <w:rPr>
                <w:noProof/>
                <w:webHidden/>
              </w:rPr>
              <w:tab/>
            </w:r>
            <w:r>
              <w:rPr>
                <w:noProof/>
                <w:webHidden/>
              </w:rPr>
              <w:fldChar w:fldCharType="begin"/>
            </w:r>
            <w:r>
              <w:rPr>
                <w:noProof/>
                <w:webHidden/>
              </w:rPr>
              <w:instrText xml:space="preserve"> PAGEREF _Toc219232669 \h </w:instrText>
            </w:r>
            <w:r>
              <w:rPr>
                <w:noProof/>
                <w:webHidden/>
              </w:rPr>
            </w:r>
            <w:r>
              <w:rPr>
                <w:noProof/>
                <w:webHidden/>
              </w:rPr>
              <w:fldChar w:fldCharType="separate"/>
            </w:r>
            <w:r>
              <w:rPr>
                <w:noProof/>
                <w:webHidden/>
              </w:rPr>
              <w:t>4</w:t>
            </w:r>
            <w:r>
              <w:rPr>
                <w:noProof/>
                <w:webHidden/>
              </w:rPr>
              <w:fldChar w:fldCharType="end"/>
            </w:r>
          </w:hyperlink>
        </w:p>
        <w:p w14:paraId="25C344FD" w14:textId="77E8D650" w:rsidR="00983E01" w:rsidRDefault="00983E01">
          <w:pPr>
            <w:pStyle w:val="TOC2"/>
            <w:tabs>
              <w:tab w:val="right" w:leader="dot" w:pos="9016"/>
            </w:tabs>
            <w:rPr>
              <w:rFonts w:eastAsiaTheme="minorEastAsia"/>
              <w:noProof/>
              <w:lang w:eastAsia="en-GB"/>
            </w:rPr>
          </w:pPr>
          <w:hyperlink w:anchor="_Toc219232670" w:history="1">
            <w:r w:rsidRPr="00004D60">
              <w:rPr>
                <w:rStyle w:val="Hyperlink"/>
                <w:noProof/>
              </w:rPr>
              <w:t>1.4 Areas for Improvement in Presentation Skills</w:t>
            </w:r>
            <w:r>
              <w:rPr>
                <w:noProof/>
                <w:webHidden/>
              </w:rPr>
              <w:tab/>
            </w:r>
            <w:r>
              <w:rPr>
                <w:noProof/>
                <w:webHidden/>
              </w:rPr>
              <w:fldChar w:fldCharType="begin"/>
            </w:r>
            <w:r>
              <w:rPr>
                <w:noProof/>
                <w:webHidden/>
              </w:rPr>
              <w:instrText xml:space="preserve"> PAGEREF _Toc219232670 \h </w:instrText>
            </w:r>
            <w:r>
              <w:rPr>
                <w:noProof/>
                <w:webHidden/>
              </w:rPr>
            </w:r>
            <w:r>
              <w:rPr>
                <w:noProof/>
                <w:webHidden/>
              </w:rPr>
              <w:fldChar w:fldCharType="separate"/>
            </w:r>
            <w:r>
              <w:rPr>
                <w:noProof/>
                <w:webHidden/>
              </w:rPr>
              <w:t>5</w:t>
            </w:r>
            <w:r>
              <w:rPr>
                <w:noProof/>
                <w:webHidden/>
              </w:rPr>
              <w:fldChar w:fldCharType="end"/>
            </w:r>
          </w:hyperlink>
        </w:p>
        <w:p w14:paraId="4F3A6338" w14:textId="5C258CDE" w:rsidR="00983E01" w:rsidRDefault="00983E01">
          <w:pPr>
            <w:pStyle w:val="TOC2"/>
            <w:tabs>
              <w:tab w:val="right" w:leader="dot" w:pos="9016"/>
            </w:tabs>
            <w:rPr>
              <w:rFonts w:eastAsiaTheme="minorEastAsia"/>
              <w:noProof/>
              <w:lang w:eastAsia="en-GB"/>
            </w:rPr>
          </w:pPr>
          <w:hyperlink w:anchor="_Toc219232671" w:history="1">
            <w:r w:rsidRPr="00004D60">
              <w:rPr>
                <w:rStyle w:val="Hyperlink"/>
                <w:noProof/>
              </w:rPr>
              <w:t>1.5 Relevance to Academic and Professional Development</w:t>
            </w:r>
            <w:r>
              <w:rPr>
                <w:noProof/>
                <w:webHidden/>
              </w:rPr>
              <w:tab/>
            </w:r>
            <w:r>
              <w:rPr>
                <w:noProof/>
                <w:webHidden/>
              </w:rPr>
              <w:fldChar w:fldCharType="begin"/>
            </w:r>
            <w:r>
              <w:rPr>
                <w:noProof/>
                <w:webHidden/>
              </w:rPr>
              <w:instrText xml:space="preserve"> PAGEREF _Toc219232671 \h </w:instrText>
            </w:r>
            <w:r>
              <w:rPr>
                <w:noProof/>
                <w:webHidden/>
              </w:rPr>
            </w:r>
            <w:r>
              <w:rPr>
                <w:noProof/>
                <w:webHidden/>
              </w:rPr>
              <w:fldChar w:fldCharType="separate"/>
            </w:r>
            <w:r>
              <w:rPr>
                <w:noProof/>
                <w:webHidden/>
              </w:rPr>
              <w:t>5</w:t>
            </w:r>
            <w:r>
              <w:rPr>
                <w:noProof/>
                <w:webHidden/>
              </w:rPr>
              <w:fldChar w:fldCharType="end"/>
            </w:r>
          </w:hyperlink>
        </w:p>
        <w:p w14:paraId="0DFD35DC" w14:textId="58D802D5" w:rsidR="00983E01" w:rsidRDefault="00983E01">
          <w:pPr>
            <w:pStyle w:val="TOC1"/>
            <w:tabs>
              <w:tab w:val="right" w:leader="dot" w:pos="9016"/>
            </w:tabs>
            <w:rPr>
              <w:rFonts w:eastAsiaTheme="minorEastAsia"/>
              <w:noProof/>
              <w:lang w:eastAsia="en-GB"/>
            </w:rPr>
          </w:pPr>
          <w:hyperlink w:anchor="_Toc219232672" w:history="1">
            <w:r w:rsidRPr="00004D60">
              <w:rPr>
                <w:rStyle w:val="Hyperlink"/>
                <w:noProof/>
              </w:rPr>
              <w:t>2. Personal Research on Required Skill Sets</w:t>
            </w:r>
            <w:r>
              <w:rPr>
                <w:noProof/>
                <w:webHidden/>
              </w:rPr>
              <w:tab/>
            </w:r>
            <w:r>
              <w:rPr>
                <w:noProof/>
                <w:webHidden/>
              </w:rPr>
              <w:fldChar w:fldCharType="begin"/>
            </w:r>
            <w:r>
              <w:rPr>
                <w:noProof/>
                <w:webHidden/>
              </w:rPr>
              <w:instrText xml:space="preserve"> PAGEREF _Toc219232672 \h </w:instrText>
            </w:r>
            <w:r>
              <w:rPr>
                <w:noProof/>
                <w:webHidden/>
              </w:rPr>
            </w:r>
            <w:r>
              <w:rPr>
                <w:noProof/>
                <w:webHidden/>
              </w:rPr>
              <w:fldChar w:fldCharType="separate"/>
            </w:r>
            <w:r>
              <w:rPr>
                <w:noProof/>
                <w:webHidden/>
              </w:rPr>
              <w:t>6</w:t>
            </w:r>
            <w:r>
              <w:rPr>
                <w:noProof/>
                <w:webHidden/>
              </w:rPr>
              <w:fldChar w:fldCharType="end"/>
            </w:r>
          </w:hyperlink>
        </w:p>
        <w:p w14:paraId="4607FC95" w14:textId="5942B229" w:rsidR="00983E01" w:rsidRDefault="00983E01">
          <w:pPr>
            <w:pStyle w:val="TOC2"/>
            <w:tabs>
              <w:tab w:val="right" w:leader="dot" w:pos="9016"/>
            </w:tabs>
            <w:rPr>
              <w:rFonts w:eastAsiaTheme="minorEastAsia"/>
              <w:noProof/>
              <w:lang w:eastAsia="en-GB"/>
            </w:rPr>
          </w:pPr>
          <w:hyperlink w:anchor="_Toc219232673" w:history="1">
            <w:r w:rsidRPr="00004D60">
              <w:rPr>
                <w:rStyle w:val="Hyperlink"/>
                <w:noProof/>
              </w:rPr>
              <w:t>2.1 Skills Required for Successful Learning in a Higher Education Environment</w:t>
            </w:r>
            <w:r>
              <w:rPr>
                <w:noProof/>
                <w:webHidden/>
              </w:rPr>
              <w:tab/>
            </w:r>
            <w:r>
              <w:rPr>
                <w:noProof/>
                <w:webHidden/>
              </w:rPr>
              <w:fldChar w:fldCharType="begin"/>
            </w:r>
            <w:r>
              <w:rPr>
                <w:noProof/>
                <w:webHidden/>
              </w:rPr>
              <w:instrText xml:space="preserve"> PAGEREF _Toc219232673 \h </w:instrText>
            </w:r>
            <w:r>
              <w:rPr>
                <w:noProof/>
                <w:webHidden/>
              </w:rPr>
            </w:r>
            <w:r>
              <w:rPr>
                <w:noProof/>
                <w:webHidden/>
              </w:rPr>
              <w:fldChar w:fldCharType="separate"/>
            </w:r>
            <w:r>
              <w:rPr>
                <w:noProof/>
                <w:webHidden/>
              </w:rPr>
              <w:t>6</w:t>
            </w:r>
            <w:r>
              <w:rPr>
                <w:noProof/>
                <w:webHidden/>
              </w:rPr>
              <w:fldChar w:fldCharType="end"/>
            </w:r>
          </w:hyperlink>
        </w:p>
        <w:p w14:paraId="3B71BACB" w14:textId="653FF24F" w:rsidR="00983E01" w:rsidRDefault="00983E01">
          <w:pPr>
            <w:pStyle w:val="TOC2"/>
            <w:tabs>
              <w:tab w:val="right" w:leader="dot" w:pos="9016"/>
            </w:tabs>
            <w:rPr>
              <w:rFonts w:eastAsiaTheme="minorEastAsia"/>
              <w:noProof/>
              <w:lang w:eastAsia="en-GB"/>
            </w:rPr>
          </w:pPr>
          <w:hyperlink w:anchor="_Toc219232674" w:history="1">
            <w:r w:rsidRPr="00004D60">
              <w:rPr>
                <w:rStyle w:val="Hyperlink"/>
                <w:noProof/>
              </w:rPr>
              <w:t>2.2 Generic and Transferable Skills Sought by Employers</w:t>
            </w:r>
            <w:r>
              <w:rPr>
                <w:noProof/>
                <w:webHidden/>
              </w:rPr>
              <w:tab/>
            </w:r>
            <w:r>
              <w:rPr>
                <w:noProof/>
                <w:webHidden/>
              </w:rPr>
              <w:fldChar w:fldCharType="begin"/>
            </w:r>
            <w:r>
              <w:rPr>
                <w:noProof/>
                <w:webHidden/>
              </w:rPr>
              <w:instrText xml:space="preserve"> PAGEREF _Toc219232674 \h </w:instrText>
            </w:r>
            <w:r>
              <w:rPr>
                <w:noProof/>
                <w:webHidden/>
              </w:rPr>
            </w:r>
            <w:r>
              <w:rPr>
                <w:noProof/>
                <w:webHidden/>
              </w:rPr>
              <w:fldChar w:fldCharType="separate"/>
            </w:r>
            <w:r>
              <w:rPr>
                <w:noProof/>
                <w:webHidden/>
              </w:rPr>
              <w:t>7</w:t>
            </w:r>
            <w:r>
              <w:rPr>
                <w:noProof/>
                <w:webHidden/>
              </w:rPr>
              <w:fldChar w:fldCharType="end"/>
            </w:r>
          </w:hyperlink>
        </w:p>
        <w:p w14:paraId="1517CF59" w14:textId="63E9C5D5" w:rsidR="00983E01" w:rsidRDefault="00983E01">
          <w:pPr>
            <w:pStyle w:val="TOC2"/>
            <w:tabs>
              <w:tab w:val="right" w:leader="dot" w:pos="9016"/>
            </w:tabs>
            <w:rPr>
              <w:rFonts w:eastAsiaTheme="minorEastAsia"/>
              <w:noProof/>
              <w:lang w:eastAsia="en-GB"/>
            </w:rPr>
          </w:pPr>
          <w:hyperlink w:anchor="_Toc219232675" w:history="1">
            <w:r w:rsidRPr="00004D60">
              <w:rPr>
                <w:rStyle w:val="Hyperlink"/>
                <w:noProof/>
              </w:rPr>
              <w:t>2.3 Relevance to Academic and Career Development</w:t>
            </w:r>
            <w:r>
              <w:rPr>
                <w:noProof/>
                <w:webHidden/>
              </w:rPr>
              <w:tab/>
            </w:r>
            <w:r>
              <w:rPr>
                <w:noProof/>
                <w:webHidden/>
              </w:rPr>
              <w:fldChar w:fldCharType="begin"/>
            </w:r>
            <w:r>
              <w:rPr>
                <w:noProof/>
                <w:webHidden/>
              </w:rPr>
              <w:instrText xml:space="preserve"> PAGEREF _Toc219232675 \h </w:instrText>
            </w:r>
            <w:r>
              <w:rPr>
                <w:noProof/>
                <w:webHidden/>
              </w:rPr>
            </w:r>
            <w:r>
              <w:rPr>
                <w:noProof/>
                <w:webHidden/>
              </w:rPr>
              <w:fldChar w:fldCharType="separate"/>
            </w:r>
            <w:r>
              <w:rPr>
                <w:noProof/>
                <w:webHidden/>
              </w:rPr>
              <w:t>7</w:t>
            </w:r>
            <w:r>
              <w:rPr>
                <w:noProof/>
                <w:webHidden/>
              </w:rPr>
              <w:fldChar w:fldCharType="end"/>
            </w:r>
          </w:hyperlink>
        </w:p>
        <w:p w14:paraId="4D7A3564" w14:textId="263F953D" w:rsidR="00983E01" w:rsidRDefault="00983E01">
          <w:pPr>
            <w:pStyle w:val="TOC1"/>
            <w:tabs>
              <w:tab w:val="right" w:leader="dot" w:pos="9016"/>
            </w:tabs>
            <w:rPr>
              <w:rFonts w:eastAsiaTheme="minorEastAsia"/>
              <w:noProof/>
              <w:lang w:eastAsia="en-GB"/>
            </w:rPr>
          </w:pPr>
          <w:hyperlink w:anchor="_Toc219232676" w:history="1">
            <w:r w:rsidRPr="00004D60">
              <w:rPr>
                <w:rStyle w:val="Hyperlink"/>
                <w:noProof/>
              </w:rPr>
              <w:t>3. Self-Evaluation and Action Planning</w:t>
            </w:r>
            <w:r>
              <w:rPr>
                <w:noProof/>
                <w:webHidden/>
              </w:rPr>
              <w:tab/>
            </w:r>
            <w:r>
              <w:rPr>
                <w:noProof/>
                <w:webHidden/>
              </w:rPr>
              <w:fldChar w:fldCharType="begin"/>
            </w:r>
            <w:r>
              <w:rPr>
                <w:noProof/>
                <w:webHidden/>
              </w:rPr>
              <w:instrText xml:space="preserve"> PAGEREF _Toc219232676 \h </w:instrText>
            </w:r>
            <w:r>
              <w:rPr>
                <w:noProof/>
                <w:webHidden/>
              </w:rPr>
            </w:r>
            <w:r>
              <w:rPr>
                <w:noProof/>
                <w:webHidden/>
              </w:rPr>
              <w:fldChar w:fldCharType="separate"/>
            </w:r>
            <w:r>
              <w:rPr>
                <w:noProof/>
                <w:webHidden/>
              </w:rPr>
              <w:t>8</w:t>
            </w:r>
            <w:r>
              <w:rPr>
                <w:noProof/>
                <w:webHidden/>
              </w:rPr>
              <w:fldChar w:fldCharType="end"/>
            </w:r>
          </w:hyperlink>
        </w:p>
        <w:p w14:paraId="645F0FAC" w14:textId="56583AF4" w:rsidR="00983E01" w:rsidRDefault="00983E01">
          <w:pPr>
            <w:pStyle w:val="TOC2"/>
            <w:tabs>
              <w:tab w:val="right" w:leader="dot" w:pos="9016"/>
            </w:tabs>
            <w:rPr>
              <w:rFonts w:eastAsiaTheme="minorEastAsia"/>
              <w:noProof/>
              <w:lang w:eastAsia="en-GB"/>
            </w:rPr>
          </w:pPr>
          <w:hyperlink w:anchor="_Toc219232677" w:history="1">
            <w:r w:rsidRPr="00004D60">
              <w:rPr>
                <w:rStyle w:val="Hyperlink"/>
                <w:noProof/>
              </w:rPr>
              <w:t>3.1 Self-Evaluation Results</w:t>
            </w:r>
            <w:r>
              <w:rPr>
                <w:noProof/>
                <w:webHidden/>
              </w:rPr>
              <w:tab/>
            </w:r>
            <w:r>
              <w:rPr>
                <w:noProof/>
                <w:webHidden/>
              </w:rPr>
              <w:fldChar w:fldCharType="begin"/>
            </w:r>
            <w:r>
              <w:rPr>
                <w:noProof/>
                <w:webHidden/>
              </w:rPr>
              <w:instrText xml:space="preserve"> PAGEREF _Toc219232677 \h </w:instrText>
            </w:r>
            <w:r>
              <w:rPr>
                <w:noProof/>
                <w:webHidden/>
              </w:rPr>
            </w:r>
            <w:r>
              <w:rPr>
                <w:noProof/>
                <w:webHidden/>
              </w:rPr>
              <w:fldChar w:fldCharType="separate"/>
            </w:r>
            <w:r>
              <w:rPr>
                <w:noProof/>
                <w:webHidden/>
              </w:rPr>
              <w:t>8</w:t>
            </w:r>
            <w:r>
              <w:rPr>
                <w:noProof/>
                <w:webHidden/>
              </w:rPr>
              <w:fldChar w:fldCharType="end"/>
            </w:r>
          </w:hyperlink>
        </w:p>
        <w:p w14:paraId="2DE92B3A" w14:textId="04AFDA54" w:rsidR="00983E01" w:rsidRDefault="00983E01">
          <w:pPr>
            <w:pStyle w:val="TOC2"/>
            <w:tabs>
              <w:tab w:val="right" w:leader="dot" w:pos="9016"/>
            </w:tabs>
            <w:rPr>
              <w:rFonts w:eastAsiaTheme="minorEastAsia"/>
              <w:noProof/>
              <w:lang w:eastAsia="en-GB"/>
            </w:rPr>
          </w:pPr>
          <w:hyperlink w:anchor="_Toc219232678" w:history="1">
            <w:r w:rsidRPr="00004D60">
              <w:rPr>
                <w:rStyle w:val="Hyperlink"/>
                <w:noProof/>
              </w:rPr>
              <w:t>3.2 Comparison with Initial Self-Perception</w:t>
            </w:r>
            <w:r>
              <w:rPr>
                <w:noProof/>
                <w:webHidden/>
              </w:rPr>
              <w:tab/>
            </w:r>
            <w:r>
              <w:rPr>
                <w:noProof/>
                <w:webHidden/>
              </w:rPr>
              <w:fldChar w:fldCharType="begin"/>
            </w:r>
            <w:r>
              <w:rPr>
                <w:noProof/>
                <w:webHidden/>
              </w:rPr>
              <w:instrText xml:space="preserve"> PAGEREF _Toc219232678 \h </w:instrText>
            </w:r>
            <w:r>
              <w:rPr>
                <w:noProof/>
                <w:webHidden/>
              </w:rPr>
            </w:r>
            <w:r>
              <w:rPr>
                <w:noProof/>
                <w:webHidden/>
              </w:rPr>
              <w:fldChar w:fldCharType="separate"/>
            </w:r>
            <w:r>
              <w:rPr>
                <w:noProof/>
                <w:webHidden/>
              </w:rPr>
              <w:t>9</w:t>
            </w:r>
            <w:r>
              <w:rPr>
                <w:noProof/>
                <w:webHidden/>
              </w:rPr>
              <w:fldChar w:fldCharType="end"/>
            </w:r>
          </w:hyperlink>
        </w:p>
        <w:p w14:paraId="652C1F91" w14:textId="59E0EC1A" w:rsidR="00983E01" w:rsidRDefault="00983E01">
          <w:pPr>
            <w:pStyle w:val="TOC2"/>
            <w:tabs>
              <w:tab w:val="right" w:leader="dot" w:pos="9016"/>
            </w:tabs>
            <w:rPr>
              <w:rFonts w:eastAsiaTheme="minorEastAsia"/>
              <w:noProof/>
              <w:lang w:eastAsia="en-GB"/>
            </w:rPr>
          </w:pPr>
          <w:hyperlink w:anchor="_Toc219232679" w:history="1">
            <w:r w:rsidRPr="00004D60">
              <w:rPr>
                <w:rStyle w:val="Hyperlink"/>
                <w:noProof/>
              </w:rPr>
              <w:t>3.3 Short-Term and Long-Term Goals</w:t>
            </w:r>
            <w:r>
              <w:rPr>
                <w:noProof/>
                <w:webHidden/>
              </w:rPr>
              <w:tab/>
            </w:r>
            <w:r>
              <w:rPr>
                <w:noProof/>
                <w:webHidden/>
              </w:rPr>
              <w:fldChar w:fldCharType="begin"/>
            </w:r>
            <w:r>
              <w:rPr>
                <w:noProof/>
                <w:webHidden/>
              </w:rPr>
              <w:instrText xml:space="preserve"> PAGEREF _Toc219232679 \h </w:instrText>
            </w:r>
            <w:r>
              <w:rPr>
                <w:noProof/>
                <w:webHidden/>
              </w:rPr>
            </w:r>
            <w:r>
              <w:rPr>
                <w:noProof/>
                <w:webHidden/>
              </w:rPr>
              <w:fldChar w:fldCharType="separate"/>
            </w:r>
            <w:r>
              <w:rPr>
                <w:noProof/>
                <w:webHidden/>
              </w:rPr>
              <w:t>9</w:t>
            </w:r>
            <w:r>
              <w:rPr>
                <w:noProof/>
                <w:webHidden/>
              </w:rPr>
              <w:fldChar w:fldCharType="end"/>
            </w:r>
          </w:hyperlink>
        </w:p>
        <w:p w14:paraId="68C3F329" w14:textId="23814CFB" w:rsidR="00983E01" w:rsidRDefault="00983E01">
          <w:pPr>
            <w:pStyle w:val="TOC2"/>
            <w:tabs>
              <w:tab w:val="right" w:leader="dot" w:pos="9016"/>
            </w:tabs>
            <w:rPr>
              <w:rFonts w:eastAsiaTheme="minorEastAsia"/>
              <w:noProof/>
              <w:lang w:eastAsia="en-GB"/>
            </w:rPr>
          </w:pPr>
          <w:hyperlink w:anchor="_Toc219232680" w:history="1">
            <w:r w:rsidRPr="00004D60">
              <w:rPr>
                <w:rStyle w:val="Hyperlink"/>
                <w:noProof/>
              </w:rPr>
              <w:t>3.4 SMART Action Plans</w:t>
            </w:r>
            <w:r>
              <w:rPr>
                <w:noProof/>
                <w:webHidden/>
              </w:rPr>
              <w:tab/>
            </w:r>
            <w:r>
              <w:rPr>
                <w:noProof/>
                <w:webHidden/>
              </w:rPr>
              <w:fldChar w:fldCharType="begin"/>
            </w:r>
            <w:r>
              <w:rPr>
                <w:noProof/>
                <w:webHidden/>
              </w:rPr>
              <w:instrText xml:space="preserve"> PAGEREF _Toc219232680 \h </w:instrText>
            </w:r>
            <w:r>
              <w:rPr>
                <w:noProof/>
                <w:webHidden/>
              </w:rPr>
            </w:r>
            <w:r>
              <w:rPr>
                <w:noProof/>
                <w:webHidden/>
              </w:rPr>
              <w:fldChar w:fldCharType="separate"/>
            </w:r>
            <w:r>
              <w:rPr>
                <w:noProof/>
                <w:webHidden/>
              </w:rPr>
              <w:t>9</w:t>
            </w:r>
            <w:r>
              <w:rPr>
                <w:noProof/>
                <w:webHidden/>
              </w:rPr>
              <w:fldChar w:fldCharType="end"/>
            </w:r>
          </w:hyperlink>
        </w:p>
        <w:p w14:paraId="405464E7" w14:textId="032964CE" w:rsidR="00983E01" w:rsidRDefault="00983E01">
          <w:pPr>
            <w:pStyle w:val="TOC3"/>
            <w:tabs>
              <w:tab w:val="right" w:leader="dot" w:pos="9016"/>
            </w:tabs>
            <w:rPr>
              <w:rFonts w:eastAsiaTheme="minorEastAsia"/>
              <w:noProof/>
              <w:lang w:eastAsia="en-GB"/>
            </w:rPr>
          </w:pPr>
          <w:hyperlink w:anchor="_Toc219232681" w:history="1">
            <w:r w:rsidRPr="00004D60">
              <w:rPr>
                <w:rStyle w:val="Hyperlink"/>
                <w:noProof/>
              </w:rPr>
              <w:t>Action Plan 1 – Improve Presentation Confidence</w:t>
            </w:r>
            <w:r>
              <w:rPr>
                <w:noProof/>
                <w:webHidden/>
              </w:rPr>
              <w:tab/>
            </w:r>
            <w:r>
              <w:rPr>
                <w:noProof/>
                <w:webHidden/>
              </w:rPr>
              <w:fldChar w:fldCharType="begin"/>
            </w:r>
            <w:r>
              <w:rPr>
                <w:noProof/>
                <w:webHidden/>
              </w:rPr>
              <w:instrText xml:space="preserve"> PAGEREF _Toc219232681 \h </w:instrText>
            </w:r>
            <w:r>
              <w:rPr>
                <w:noProof/>
                <w:webHidden/>
              </w:rPr>
            </w:r>
            <w:r>
              <w:rPr>
                <w:noProof/>
                <w:webHidden/>
              </w:rPr>
              <w:fldChar w:fldCharType="separate"/>
            </w:r>
            <w:r>
              <w:rPr>
                <w:noProof/>
                <w:webHidden/>
              </w:rPr>
              <w:t>9</w:t>
            </w:r>
            <w:r>
              <w:rPr>
                <w:noProof/>
                <w:webHidden/>
              </w:rPr>
              <w:fldChar w:fldCharType="end"/>
            </w:r>
          </w:hyperlink>
        </w:p>
        <w:p w14:paraId="00AFD92C" w14:textId="1784E165" w:rsidR="00983E01" w:rsidRDefault="00983E01">
          <w:pPr>
            <w:pStyle w:val="TOC3"/>
            <w:tabs>
              <w:tab w:val="right" w:leader="dot" w:pos="9016"/>
            </w:tabs>
            <w:rPr>
              <w:rFonts w:eastAsiaTheme="minorEastAsia"/>
              <w:noProof/>
              <w:lang w:eastAsia="en-GB"/>
            </w:rPr>
          </w:pPr>
          <w:hyperlink w:anchor="_Toc219232682" w:history="1">
            <w:bookmarkStart w:id="0" w:name="_Toc219232524"/>
            <w:r>
              <w:rPr>
                <w:noProof/>
              </w:rPr>
              <w:pict w14:anchorId="1E5DF699">
                <v:rect id="_x0000_i1025" style="width:0;height:1.5pt" o:hralign="center" o:hrstd="t" o:hr="t" fillcolor="#a0a0a0" stroked="f"/>
              </w:pict>
            </w:r>
            <w:bookmarkEnd w:id="0"/>
            <w:r>
              <w:rPr>
                <w:noProof/>
                <w:webHidden/>
              </w:rPr>
              <w:tab/>
            </w:r>
            <w:r>
              <w:rPr>
                <w:noProof/>
                <w:webHidden/>
              </w:rPr>
              <w:fldChar w:fldCharType="begin"/>
            </w:r>
            <w:r>
              <w:rPr>
                <w:noProof/>
                <w:webHidden/>
              </w:rPr>
              <w:instrText xml:space="preserve"> PAGEREF _Toc219232682 \h </w:instrText>
            </w:r>
            <w:r>
              <w:rPr>
                <w:noProof/>
                <w:webHidden/>
              </w:rPr>
            </w:r>
            <w:r>
              <w:rPr>
                <w:noProof/>
                <w:webHidden/>
              </w:rPr>
              <w:fldChar w:fldCharType="separate"/>
            </w:r>
            <w:r>
              <w:rPr>
                <w:noProof/>
                <w:webHidden/>
              </w:rPr>
              <w:t>10</w:t>
            </w:r>
            <w:r>
              <w:rPr>
                <w:noProof/>
                <w:webHidden/>
              </w:rPr>
              <w:fldChar w:fldCharType="end"/>
            </w:r>
          </w:hyperlink>
        </w:p>
        <w:p w14:paraId="752B2BFF" w14:textId="09036C2A" w:rsidR="00983E01" w:rsidRDefault="00983E01">
          <w:pPr>
            <w:pStyle w:val="TOC3"/>
            <w:tabs>
              <w:tab w:val="right" w:leader="dot" w:pos="9016"/>
            </w:tabs>
            <w:rPr>
              <w:rFonts w:eastAsiaTheme="minorEastAsia"/>
              <w:noProof/>
              <w:lang w:eastAsia="en-GB"/>
            </w:rPr>
          </w:pPr>
          <w:hyperlink w:anchor="_Toc219232683" w:history="1">
            <w:r w:rsidRPr="00004D60">
              <w:rPr>
                <w:rStyle w:val="Hyperlink"/>
                <w:b/>
                <w:bCs/>
                <w:noProof/>
              </w:rPr>
              <w:t>Action Plan 2 – Improve Time Management</w:t>
            </w:r>
            <w:r>
              <w:rPr>
                <w:noProof/>
                <w:webHidden/>
              </w:rPr>
              <w:tab/>
            </w:r>
            <w:r>
              <w:rPr>
                <w:noProof/>
                <w:webHidden/>
              </w:rPr>
              <w:fldChar w:fldCharType="begin"/>
            </w:r>
            <w:r>
              <w:rPr>
                <w:noProof/>
                <w:webHidden/>
              </w:rPr>
              <w:instrText xml:space="preserve"> PAGEREF _Toc219232683 \h </w:instrText>
            </w:r>
            <w:r>
              <w:rPr>
                <w:noProof/>
                <w:webHidden/>
              </w:rPr>
            </w:r>
            <w:r>
              <w:rPr>
                <w:noProof/>
                <w:webHidden/>
              </w:rPr>
              <w:fldChar w:fldCharType="separate"/>
            </w:r>
            <w:r>
              <w:rPr>
                <w:noProof/>
                <w:webHidden/>
              </w:rPr>
              <w:t>10</w:t>
            </w:r>
            <w:r>
              <w:rPr>
                <w:noProof/>
                <w:webHidden/>
              </w:rPr>
              <w:fldChar w:fldCharType="end"/>
            </w:r>
          </w:hyperlink>
        </w:p>
        <w:p w14:paraId="1443CCA1" w14:textId="70F2B2AF" w:rsidR="00983E01" w:rsidRDefault="00983E01">
          <w:pPr>
            <w:pStyle w:val="TOC3"/>
            <w:tabs>
              <w:tab w:val="right" w:leader="dot" w:pos="9016"/>
            </w:tabs>
            <w:rPr>
              <w:rFonts w:eastAsiaTheme="minorEastAsia"/>
              <w:noProof/>
              <w:lang w:eastAsia="en-GB"/>
            </w:rPr>
          </w:pPr>
          <w:hyperlink w:anchor="_Toc219232684" w:history="1">
            <w:r w:rsidRPr="00004D60">
              <w:rPr>
                <w:rStyle w:val="Hyperlink"/>
                <w:noProof/>
              </w:rPr>
              <w:t>Action Plan 3 – Improve Organisation of Study Materials</w:t>
            </w:r>
            <w:r>
              <w:rPr>
                <w:noProof/>
                <w:webHidden/>
              </w:rPr>
              <w:tab/>
            </w:r>
            <w:r>
              <w:rPr>
                <w:noProof/>
                <w:webHidden/>
              </w:rPr>
              <w:fldChar w:fldCharType="begin"/>
            </w:r>
            <w:r>
              <w:rPr>
                <w:noProof/>
                <w:webHidden/>
              </w:rPr>
              <w:instrText xml:space="preserve"> PAGEREF _Toc219232684 \h </w:instrText>
            </w:r>
            <w:r>
              <w:rPr>
                <w:noProof/>
                <w:webHidden/>
              </w:rPr>
            </w:r>
            <w:r>
              <w:rPr>
                <w:noProof/>
                <w:webHidden/>
              </w:rPr>
              <w:fldChar w:fldCharType="separate"/>
            </w:r>
            <w:r>
              <w:rPr>
                <w:noProof/>
                <w:webHidden/>
              </w:rPr>
              <w:t>10</w:t>
            </w:r>
            <w:r>
              <w:rPr>
                <w:noProof/>
                <w:webHidden/>
              </w:rPr>
              <w:fldChar w:fldCharType="end"/>
            </w:r>
          </w:hyperlink>
        </w:p>
        <w:p w14:paraId="080DE63A" w14:textId="707FAD03" w:rsidR="00983E01" w:rsidRDefault="00983E01">
          <w:pPr>
            <w:pStyle w:val="TOC3"/>
            <w:tabs>
              <w:tab w:val="right" w:leader="dot" w:pos="9016"/>
            </w:tabs>
            <w:rPr>
              <w:rFonts w:eastAsiaTheme="minorEastAsia"/>
              <w:noProof/>
              <w:lang w:eastAsia="en-GB"/>
            </w:rPr>
          </w:pPr>
          <w:hyperlink w:anchor="_Toc219232685" w:history="1">
            <w:r w:rsidRPr="00004D60">
              <w:rPr>
                <w:rStyle w:val="Hyperlink"/>
                <w:noProof/>
              </w:rPr>
              <w:t>Action Plan 4 – Improve Communication Skills</w:t>
            </w:r>
            <w:r>
              <w:rPr>
                <w:noProof/>
                <w:webHidden/>
              </w:rPr>
              <w:tab/>
            </w:r>
            <w:r>
              <w:rPr>
                <w:noProof/>
                <w:webHidden/>
              </w:rPr>
              <w:fldChar w:fldCharType="begin"/>
            </w:r>
            <w:r>
              <w:rPr>
                <w:noProof/>
                <w:webHidden/>
              </w:rPr>
              <w:instrText xml:space="preserve"> PAGEREF _Toc219232685 \h </w:instrText>
            </w:r>
            <w:r>
              <w:rPr>
                <w:noProof/>
                <w:webHidden/>
              </w:rPr>
            </w:r>
            <w:r>
              <w:rPr>
                <w:noProof/>
                <w:webHidden/>
              </w:rPr>
              <w:fldChar w:fldCharType="separate"/>
            </w:r>
            <w:r>
              <w:rPr>
                <w:noProof/>
                <w:webHidden/>
              </w:rPr>
              <w:t>10</w:t>
            </w:r>
            <w:r>
              <w:rPr>
                <w:noProof/>
                <w:webHidden/>
              </w:rPr>
              <w:fldChar w:fldCharType="end"/>
            </w:r>
          </w:hyperlink>
        </w:p>
        <w:p w14:paraId="1845F938" w14:textId="157DE82B" w:rsidR="00983E01" w:rsidRDefault="00983E01">
          <w:pPr>
            <w:pStyle w:val="TOC1"/>
            <w:tabs>
              <w:tab w:val="right" w:leader="dot" w:pos="9016"/>
            </w:tabs>
            <w:rPr>
              <w:rFonts w:eastAsiaTheme="minorEastAsia"/>
              <w:noProof/>
              <w:lang w:eastAsia="en-GB"/>
            </w:rPr>
          </w:pPr>
          <w:hyperlink w:anchor="_Toc219232686" w:history="1">
            <w:r w:rsidRPr="00004D60">
              <w:rPr>
                <w:rStyle w:val="Hyperlink"/>
                <w:noProof/>
              </w:rPr>
              <w:t>4. Application</w:t>
            </w:r>
            <w:r>
              <w:rPr>
                <w:noProof/>
                <w:webHidden/>
              </w:rPr>
              <w:tab/>
            </w:r>
            <w:r>
              <w:rPr>
                <w:noProof/>
                <w:webHidden/>
              </w:rPr>
              <w:fldChar w:fldCharType="begin"/>
            </w:r>
            <w:r>
              <w:rPr>
                <w:noProof/>
                <w:webHidden/>
              </w:rPr>
              <w:instrText xml:space="preserve"> PAGEREF _Toc219232686 \h </w:instrText>
            </w:r>
            <w:r>
              <w:rPr>
                <w:noProof/>
                <w:webHidden/>
              </w:rPr>
            </w:r>
            <w:r>
              <w:rPr>
                <w:noProof/>
                <w:webHidden/>
              </w:rPr>
              <w:fldChar w:fldCharType="separate"/>
            </w:r>
            <w:r>
              <w:rPr>
                <w:noProof/>
                <w:webHidden/>
              </w:rPr>
              <w:t>11</w:t>
            </w:r>
            <w:r>
              <w:rPr>
                <w:noProof/>
                <w:webHidden/>
              </w:rPr>
              <w:fldChar w:fldCharType="end"/>
            </w:r>
          </w:hyperlink>
        </w:p>
        <w:p w14:paraId="4F768B05" w14:textId="37A88718" w:rsidR="00983E01" w:rsidRDefault="00983E01">
          <w:pPr>
            <w:pStyle w:val="TOC2"/>
            <w:tabs>
              <w:tab w:val="right" w:leader="dot" w:pos="9016"/>
            </w:tabs>
            <w:rPr>
              <w:rFonts w:eastAsiaTheme="minorEastAsia"/>
              <w:noProof/>
              <w:lang w:eastAsia="en-GB"/>
            </w:rPr>
          </w:pPr>
          <w:hyperlink w:anchor="_Toc219232687" w:history="1">
            <w:r w:rsidRPr="00004D60">
              <w:rPr>
                <w:rStyle w:val="Hyperlink"/>
                <w:noProof/>
              </w:rPr>
              <w:t>4.1 Looking After Your Data</w:t>
            </w:r>
            <w:r>
              <w:rPr>
                <w:noProof/>
                <w:webHidden/>
              </w:rPr>
              <w:tab/>
            </w:r>
            <w:r>
              <w:rPr>
                <w:noProof/>
                <w:webHidden/>
              </w:rPr>
              <w:fldChar w:fldCharType="begin"/>
            </w:r>
            <w:r>
              <w:rPr>
                <w:noProof/>
                <w:webHidden/>
              </w:rPr>
              <w:instrText xml:space="preserve"> PAGEREF _Toc219232687 \h </w:instrText>
            </w:r>
            <w:r>
              <w:rPr>
                <w:noProof/>
                <w:webHidden/>
              </w:rPr>
            </w:r>
            <w:r>
              <w:rPr>
                <w:noProof/>
                <w:webHidden/>
              </w:rPr>
              <w:fldChar w:fldCharType="separate"/>
            </w:r>
            <w:r>
              <w:rPr>
                <w:noProof/>
                <w:webHidden/>
              </w:rPr>
              <w:t>11</w:t>
            </w:r>
            <w:r>
              <w:rPr>
                <w:noProof/>
                <w:webHidden/>
              </w:rPr>
              <w:fldChar w:fldCharType="end"/>
            </w:r>
          </w:hyperlink>
        </w:p>
        <w:p w14:paraId="11C02911" w14:textId="3A29DB6E" w:rsidR="00983E01" w:rsidRDefault="00983E01">
          <w:pPr>
            <w:pStyle w:val="TOC3"/>
            <w:tabs>
              <w:tab w:val="right" w:leader="dot" w:pos="9016"/>
            </w:tabs>
            <w:rPr>
              <w:rFonts w:eastAsiaTheme="minorEastAsia"/>
              <w:noProof/>
              <w:lang w:eastAsia="en-GB"/>
            </w:rPr>
          </w:pPr>
          <w:hyperlink w:anchor="_Toc219232688" w:history="1">
            <w:r w:rsidRPr="00004D60">
              <w:rPr>
                <w:rStyle w:val="Hyperlink"/>
                <w:noProof/>
              </w:rPr>
              <w:t>Ransomware Protection</w:t>
            </w:r>
            <w:r>
              <w:rPr>
                <w:noProof/>
                <w:webHidden/>
              </w:rPr>
              <w:tab/>
            </w:r>
            <w:r>
              <w:rPr>
                <w:noProof/>
                <w:webHidden/>
              </w:rPr>
              <w:fldChar w:fldCharType="begin"/>
            </w:r>
            <w:r>
              <w:rPr>
                <w:noProof/>
                <w:webHidden/>
              </w:rPr>
              <w:instrText xml:space="preserve"> PAGEREF _Toc219232688 \h </w:instrText>
            </w:r>
            <w:r>
              <w:rPr>
                <w:noProof/>
                <w:webHidden/>
              </w:rPr>
            </w:r>
            <w:r>
              <w:rPr>
                <w:noProof/>
                <w:webHidden/>
              </w:rPr>
              <w:fldChar w:fldCharType="separate"/>
            </w:r>
            <w:r>
              <w:rPr>
                <w:noProof/>
                <w:webHidden/>
              </w:rPr>
              <w:t>11</w:t>
            </w:r>
            <w:r>
              <w:rPr>
                <w:noProof/>
                <w:webHidden/>
              </w:rPr>
              <w:fldChar w:fldCharType="end"/>
            </w:r>
          </w:hyperlink>
        </w:p>
        <w:p w14:paraId="13F43A62" w14:textId="462B5C13" w:rsidR="00983E01" w:rsidRDefault="00983E01">
          <w:pPr>
            <w:pStyle w:val="TOC2"/>
            <w:tabs>
              <w:tab w:val="right" w:leader="dot" w:pos="9016"/>
            </w:tabs>
            <w:rPr>
              <w:rFonts w:eastAsiaTheme="minorEastAsia"/>
              <w:noProof/>
              <w:lang w:eastAsia="en-GB"/>
            </w:rPr>
          </w:pPr>
          <w:hyperlink w:anchor="_Toc219232689" w:history="1">
            <w:r w:rsidRPr="00004D60">
              <w:rPr>
                <w:rStyle w:val="Hyperlink"/>
                <w:noProof/>
              </w:rPr>
              <w:t>4.2 Time Management and Self-Organisation</w:t>
            </w:r>
            <w:r>
              <w:rPr>
                <w:noProof/>
                <w:webHidden/>
              </w:rPr>
              <w:tab/>
            </w:r>
            <w:r>
              <w:rPr>
                <w:noProof/>
                <w:webHidden/>
              </w:rPr>
              <w:fldChar w:fldCharType="begin"/>
            </w:r>
            <w:r>
              <w:rPr>
                <w:noProof/>
                <w:webHidden/>
              </w:rPr>
              <w:instrText xml:space="preserve"> PAGEREF _Toc219232689 \h </w:instrText>
            </w:r>
            <w:r>
              <w:rPr>
                <w:noProof/>
                <w:webHidden/>
              </w:rPr>
            </w:r>
            <w:r>
              <w:rPr>
                <w:noProof/>
                <w:webHidden/>
              </w:rPr>
              <w:fldChar w:fldCharType="separate"/>
            </w:r>
            <w:r>
              <w:rPr>
                <w:noProof/>
                <w:webHidden/>
              </w:rPr>
              <w:t>11</w:t>
            </w:r>
            <w:r>
              <w:rPr>
                <w:noProof/>
                <w:webHidden/>
              </w:rPr>
              <w:fldChar w:fldCharType="end"/>
            </w:r>
          </w:hyperlink>
        </w:p>
        <w:p w14:paraId="1B7086D6" w14:textId="04D29E98" w:rsidR="00983E01" w:rsidRDefault="00983E01">
          <w:pPr>
            <w:pStyle w:val="TOC1"/>
            <w:tabs>
              <w:tab w:val="right" w:leader="dot" w:pos="9016"/>
            </w:tabs>
            <w:rPr>
              <w:rFonts w:eastAsiaTheme="minorEastAsia"/>
              <w:noProof/>
              <w:lang w:eastAsia="en-GB"/>
            </w:rPr>
          </w:pPr>
          <w:hyperlink w:anchor="_Toc219232690" w:history="1">
            <w:r w:rsidRPr="00004D60">
              <w:rPr>
                <w:rStyle w:val="Hyperlink"/>
                <w:noProof/>
              </w:rPr>
              <w:t>5. Conclusion and Evaluation</w:t>
            </w:r>
            <w:r>
              <w:rPr>
                <w:noProof/>
                <w:webHidden/>
              </w:rPr>
              <w:tab/>
            </w:r>
            <w:r>
              <w:rPr>
                <w:noProof/>
                <w:webHidden/>
              </w:rPr>
              <w:fldChar w:fldCharType="begin"/>
            </w:r>
            <w:r>
              <w:rPr>
                <w:noProof/>
                <w:webHidden/>
              </w:rPr>
              <w:instrText xml:space="preserve"> PAGEREF _Toc219232690 \h </w:instrText>
            </w:r>
            <w:r>
              <w:rPr>
                <w:noProof/>
                <w:webHidden/>
              </w:rPr>
            </w:r>
            <w:r>
              <w:rPr>
                <w:noProof/>
                <w:webHidden/>
              </w:rPr>
              <w:fldChar w:fldCharType="separate"/>
            </w:r>
            <w:r>
              <w:rPr>
                <w:noProof/>
                <w:webHidden/>
              </w:rPr>
              <w:t>13</w:t>
            </w:r>
            <w:r>
              <w:rPr>
                <w:noProof/>
                <w:webHidden/>
              </w:rPr>
              <w:fldChar w:fldCharType="end"/>
            </w:r>
          </w:hyperlink>
        </w:p>
        <w:p w14:paraId="46F1934A" w14:textId="64E021B2" w:rsidR="00983E01" w:rsidRDefault="00983E01">
          <w:pPr>
            <w:pStyle w:val="TOC1"/>
            <w:tabs>
              <w:tab w:val="right" w:leader="dot" w:pos="9016"/>
            </w:tabs>
            <w:rPr>
              <w:rFonts w:eastAsiaTheme="minorEastAsia"/>
              <w:noProof/>
              <w:lang w:eastAsia="en-GB"/>
            </w:rPr>
          </w:pPr>
          <w:hyperlink w:anchor="_Toc219232691" w:history="1">
            <w:r w:rsidRPr="00004D60">
              <w:rPr>
                <w:rStyle w:val="Hyperlink"/>
                <w:noProof/>
              </w:rPr>
              <w:t>References</w:t>
            </w:r>
            <w:r>
              <w:rPr>
                <w:noProof/>
                <w:webHidden/>
              </w:rPr>
              <w:tab/>
            </w:r>
            <w:r>
              <w:rPr>
                <w:noProof/>
                <w:webHidden/>
              </w:rPr>
              <w:fldChar w:fldCharType="begin"/>
            </w:r>
            <w:r>
              <w:rPr>
                <w:noProof/>
                <w:webHidden/>
              </w:rPr>
              <w:instrText xml:space="preserve"> PAGEREF _Toc219232691 \h </w:instrText>
            </w:r>
            <w:r>
              <w:rPr>
                <w:noProof/>
                <w:webHidden/>
              </w:rPr>
            </w:r>
            <w:r>
              <w:rPr>
                <w:noProof/>
                <w:webHidden/>
              </w:rPr>
              <w:fldChar w:fldCharType="separate"/>
            </w:r>
            <w:r>
              <w:rPr>
                <w:noProof/>
                <w:webHidden/>
              </w:rPr>
              <w:t>14</w:t>
            </w:r>
            <w:r>
              <w:rPr>
                <w:noProof/>
                <w:webHidden/>
              </w:rPr>
              <w:fldChar w:fldCharType="end"/>
            </w:r>
          </w:hyperlink>
        </w:p>
        <w:p w14:paraId="45C07632" w14:textId="3CAC45AA" w:rsidR="00983E01" w:rsidRDefault="00983E01">
          <w:r>
            <w:rPr>
              <w:b/>
              <w:bCs/>
              <w:noProof/>
            </w:rPr>
            <w:fldChar w:fldCharType="end"/>
          </w:r>
        </w:p>
      </w:sdtContent>
    </w:sdt>
    <w:p w14:paraId="02351B93" w14:textId="293CCF50" w:rsidR="006E49E9" w:rsidRDefault="006E49E9"/>
    <w:p w14:paraId="1CE9FCF1" w14:textId="77777777" w:rsidR="006E49E9" w:rsidRDefault="006E49E9">
      <w:r>
        <w:br w:type="page"/>
      </w:r>
    </w:p>
    <w:p w14:paraId="10F2923B" w14:textId="77777777" w:rsidR="006E49E9" w:rsidRPr="006E49E9" w:rsidRDefault="006E49E9" w:rsidP="00E80D73">
      <w:pPr>
        <w:pStyle w:val="Heading1"/>
      </w:pPr>
      <w:bookmarkStart w:id="1" w:name="_Toc219232666"/>
      <w:r w:rsidRPr="006E49E9">
        <w:lastRenderedPageBreak/>
        <w:t>1. Presentation Skills</w:t>
      </w:r>
      <w:bookmarkEnd w:id="1"/>
    </w:p>
    <w:p w14:paraId="44E0A877" w14:textId="77777777" w:rsidR="006E49E9" w:rsidRPr="006E49E9" w:rsidRDefault="006E49E9" w:rsidP="00E80D73">
      <w:pPr>
        <w:pStyle w:val="Heading2"/>
      </w:pPr>
      <w:bookmarkStart w:id="2" w:name="_Toc219232667"/>
      <w:r w:rsidRPr="006E49E9">
        <w:t>1.1 Personal Profile</w:t>
      </w:r>
      <w:bookmarkEnd w:id="2"/>
    </w:p>
    <w:p w14:paraId="190DCDDB" w14:textId="77777777" w:rsidR="00557F28" w:rsidRPr="00557F28" w:rsidRDefault="00557F28" w:rsidP="00557F28">
      <w:r w:rsidRPr="00557F28">
        <w:t>The presentation introduced a student studying HND Electronics and working part-time at Costa Coffee. It showed a strong interest in electronics, technology, and solving practical problems. The presentation also highlighted a preference for hands-on learning over theory.</w:t>
      </w:r>
    </w:p>
    <w:p w14:paraId="419F0035" w14:textId="77777777" w:rsidR="00557F28" w:rsidRPr="00557F28" w:rsidRDefault="00557F28" w:rsidP="00557F28">
      <w:r w:rsidRPr="00557F28">
        <w:t>Interests included gaming, music, anime, and cars. These examples reveal curiosity and a fascination with mechanics. Such interests align with electronics and engineering, where analysis, testing, and structured thinking are vital.</w:t>
      </w:r>
    </w:p>
    <w:p w14:paraId="0BD7CD32" w14:textId="77777777" w:rsidR="00557F28" w:rsidRPr="00557F28" w:rsidRDefault="00557F28" w:rsidP="00557F28">
      <w:r w:rsidRPr="00557F28">
        <w:t>The presentation detailed why the presenter chose HND Electronics: a passion for building circuits, testing concepts, and solving technical issues. This course choice clearly supports future ambitions in technical and engineering fields.</w:t>
      </w:r>
    </w:p>
    <w:p w14:paraId="50EAA1DA" w14:textId="77777777" w:rsidR="006E49E9" w:rsidRPr="006E49E9" w:rsidRDefault="00BF76AE" w:rsidP="006E49E9">
      <w:r>
        <w:pict w14:anchorId="7B1F8790">
          <v:rect id="_x0000_i1026" style="width:0;height:1.5pt" o:hralign="center" o:hrstd="t" o:hr="t" fillcolor="#a0a0a0" stroked="f"/>
        </w:pict>
      </w:r>
    </w:p>
    <w:p w14:paraId="5450076E" w14:textId="77777777" w:rsidR="006E49E9" w:rsidRPr="006E49E9" w:rsidRDefault="006E49E9" w:rsidP="00E80D73">
      <w:pPr>
        <w:pStyle w:val="Heading2"/>
      </w:pPr>
      <w:bookmarkStart w:id="3" w:name="_Toc219232668"/>
      <w:r w:rsidRPr="006E49E9">
        <w:t>1.2 Evidence from PowerPoint Presentation</w:t>
      </w:r>
      <w:bookmarkEnd w:id="3"/>
    </w:p>
    <w:p w14:paraId="4FAB9311" w14:textId="174261AB" w:rsidR="006E49E9" w:rsidRPr="00E80D73" w:rsidRDefault="00F15C72" w:rsidP="00F15C72">
      <w:r>
        <w:t xml:space="preserve">Screenshots from the PowerPoint presentation were included as evidence. The slides presented a title page, background information, strengths, and learning </w:t>
      </w:r>
      <w:proofErr w:type="spellStart"/>
      <w:proofErr w:type="gramStart"/>
      <w:r>
        <w:t>style.</w:t>
      </w:r>
      <w:r w:rsidR="006E49E9" w:rsidRPr="006E49E9">
        <w:rPr>
          <w:b/>
          <w:bCs/>
        </w:rPr>
        <w:t>Figure</w:t>
      </w:r>
      <w:proofErr w:type="spellEnd"/>
      <w:proofErr w:type="gramEnd"/>
      <w:r w:rsidR="006E49E9" w:rsidRPr="006E49E9">
        <w:rPr>
          <w:b/>
          <w:bCs/>
        </w:rPr>
        <w:t xml:space="preserve"> 1 – About Me (Title Slide)</w:t>
      </w:r>
      <w:r w:rsidR="00E80D73" w:rsidRPr="00E80D73">
        <w:t xml:space="preserve"> </w:t>
      </w:r>
    </w:p>
    <w:p w14:paraId="11735C0A" w14:textId="0924F371" w:rsidR="00E80D73" w:rsidRPr="006E49E9" w:rsidRDefault="00F15C72" w:rsidP="00E80D73">
      <w:pPr>
        <w:ind w:left="720"/>
      </w:pPr>
      <w:r w:rsidRPr="00E80D73">
        <w:rPr>
          <w:noProof/>
        </w:rPr>
        <w:drawing>
          <wp:inline distT="0" distB="0" distL="0" distR="0" wp14:anchorId="699BDB37" wp14:editId="1B35C16A">
            <wp:extent cx="3211033" cy="1793710"/>
            <wp:effectExtent l="0" t="0" r="8890" b="0"/>
            <wp:docPr id="1986113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113415" name=""/>
                    <pic:cNvPicPr/>
                  </pic:nvPicPr>
                  <pic:blipFill>
                    <a:blip r:embed="rId14"/>
                    <a:stretch>
                      <a:fillRect/>
                    </a:stretch>
                  </pic:blipFill>
                  <pic:spPr>
                    <a:xfrm>
                      <a:off x="0" y="0"/>
                      <a:ext cx="3217572" cy="1797363"/>
                    </a:xfrm>
                    <a:prstGeom prst="rect">
                      <a:avLst/>
                    </a:prstGeom>
                  </pic:spPr>
                </pic:pic>
              </a:graphicData>
            </a:graphic>
          </wp:inline>
        </w:drawing>
      </w:r>
    </w:p>
    <w:p w14:paraId="0FE2C8F9" w14:textId="51C39E69" w:rsidR="00E80D73" w:rsidRPr="00E80D73" w:rsidRDefault="006E49E9" w:rsidP="00E80D73">
      <w:pPr>
        <w:numPr>
          <w:ilvl w:val="0"/>
          <w:numId w:val="1"/>
        </w:numPr>
      </w:pPr>
      <w:r w:rsidRPr="006E49E9">
        <w:rPr>
          <w:b/>
          <w:bCs/>
        </w:rPr>
        <w:t>Figure 2 – Background</w:t>
      </w:r>
    </w:p>
    <w:p w14:paraId="14EC38DE" w14:textId="0B7900F8" w:rsidR="00E80D73" w:rsidRDefault="00982D4E" w:rsidP="00E80D73">
      <w:r>
        <w:rPr>
          <w:noProof/>
        </w:rPr>
        <w:drawing>
          <wp:inline distT="0" distB="0" distL="0" distR="0" wp14:anchorId="6504FED7" wp14:editId="7849AE09">
            <wp:extent cx="2860158" cy="1591202"/>
            <wp:effectExtent l="0" t="0" r="0" b="9525"/>
            <wp:docPr id="1951121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336" t="6285" r="3839" b="3463"/>
                    <a:stretch>
                      <a:fillRect/>
                    </a:stretch>
                  </pic:blipFill>
                  <pic:spPr bwMode="auto">
                    <a:xfrm>
                      <a:off x="0" y="0"/>
                      <a:ext cx="2880793" cy="1602682"/>
                    </a:xfrm>
                    <a:prstGeom prst="rect">
                      <a:avLst/>
                    </a:prstGeom>
                    <a:noFill/>
                    <a:ln>
                      <a:noFill/>
                    </a:ln>
                    <a:extLst>
                      <a:ext uri="{53640926-AAD7-44D8-BBD7-CCE9431645EC}">
                        <a14:shadowObscured xmlns:a14="http://schemas.microsoft.com/office/drawing/2010/main"/>
                      </a:ext>
                    </a:extLst>
                  </pic:spPr>
                </pic:pic>
              </a:graphicData>
            </a:graphic>
          </wp:inline>
        </w:drawing>
      </w:r>
    </w:p>
    <w:p w14:paraId="336E3E88" w14:textId="77777777" w:rsidR="00E80D73" w:rsidRPr="006E49E9" w:rsidRDefault="00E80D73" w:rsidP="00E80D73"/>
    <w:p w14:paraId="2154299E" w14:textId="77777777" w:rsidR="006E49E9" w:rsidRPr="00E80D73" w:rsidRDefault="006E49E9" w:rsidP="006E49E9">
      <w:pPr>
        <w:numPr>
          <w:ilvl w:val="0"/>
          <w:numId w:val="1"/>
        </w:numPr>
      </w:pPr>
      <w:r w:rsidRPr="006E49E9">
        <w:rPr>
          <w:b/>
          <w:bCs/>
        </w:rPr>
        <w:lastRenderedPageBreak/>
        <w:t>Figure 3 – Strengths</w:t>
      </w:r>
    </w:p>
    <w:p w14:paraId="76536F72" w14:textId="1A359A6D" w:rsidR="00E80D73" w:rsidRPr="006E49E9" w:rsidRDefault="00982D4E" w:rsidP="00E80D73">
      <w:r w:rsidRPr="00982D4E">
        <w:rPr>
          <w:noProof/>
        </w:rPr>
        <w:drawing>
          <wp:inline distT="0" distB="0" distL="0" distR="0" wp14:anchorId="1571F96E" wp14:editId="1F00A2AA">
            <wp:extent cx="3275463" cy="1866716"/>
            <wp:effectExtent l="0" t="0" r="1270" b="635"/>
            <wp:docPr id="89787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87662" name=""/>
                    <pic:cNvPicPr/>
                  </pic:nvPicPr>
                  <pic:blipFill>
                    <a:blip r:embed="rId16"/>
                    <a:stretch>
                      <a:fillRect/>
                    </a:stretch>
                  </pic:blipFill>
                  <pic:spPr>
                    <a:xfrm>
                      <a:off x="0" y="0"/>
                      <a:ext cx="3281160" cy="1869963"/>
                    </a:xfrm>
                    <a:prstGeom prst="rect">
                      <a:avLst/>
                    </a:prstGeom>
                  </pic:spPr>
                </pic:pic>
              </a:graphicData>
            </a:graphic>
          </wp:inline>
        </w:drawing>
      </w:r>
    </w:p>
    <w:p w14:paraId="34CD449A" w14:textId="77777777" w:rsidR="006E49E9" w:rsidRPr="00982D4E" w:rsidRDefault="006E49E9" w:rsidP="006E49E9">
      <w:pPr>
        <w:numPr>
          <w:ilvl w:val="0"/>
          <w:numId w:val="1"/>
        </w:numPr>
      </w:pPr>
      <w:r w:rsidRPr="006E49E9">
        <w:rPr>
          <w:b/>
          <w:bCs/>
        </w:rPr>
        <w:t>Figure 4 – Learning Style</w:t>
      </w:r>
    </w:p>
    <w:p w14:paraId="51D7C228" w14:textId="032142BD" w:rsidR="00982D4E" w:rsidRPr="006E49E9" w:rsidRDefault="00982D4E" w:rsidP="00982D4E">
      <w:r w:rsidRPr="00982D4E">
        <w:rPr>
          <w:noProof/>
        </w:rPr>
        <w:drawing>
          <wp:inline distT="0" distB="0" distL="0" distR="0" wp14:anchorId="2E0A02E9" wp14:editId="0B2C3662">
            <wp:extent cx="2958799" cy="1637731"/>
            <wp:effectExtent l="0" t="0" r="0" b="635"/>
            <wp:docPr id="665046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46837" name=""/>
                    <pic:cNvPicPr/>
                  </pic:nvPicPr>
                  <pic:blipFill>
                    <a:blip r:embed="rId17"/>
                    <a:stretch>
                      <a:fillRect/>
                    </a:stretch>
                  </pic:blipFill>
                  <pic:spPr>
                    <a:xfrm>
                      <a:off x="0" y="0"/>
                      <a:ext cx="2966648" cy="1642075"/>
                    </a:xfrm>
                    <a:prstGeom prst="rect">
                      <a:avLst/>
                    </a:prstGeom>
                  </pic:spPr>
                </pic:pic>
              </a:graphicData>
            </a:graphic>
          </wp:inline>
        </w:drawing>
      </w:r>
    </w:p>
    <w:p w14:paraId="1C554588" w14:textId="55090DB1" w:rsidR="006E49E9" w:rsidRPr="006E49E9" w:rsidRDefault="006E49E9" w:rsidP="006E49E9">
      <w:r w:rsidRPr="006E49E9">
        <w:t xml:space="preserve">These slides demonstrate appropriate use of headings, images and concise bullet points to communicate information clearly and effectively </w:t>
      </w:r>
    </w:p>
    <w:p w14:paraId="0E592D4E" w14:textId="77777777" w:rsidR="006E49E9" w:rsidRPr="006E49E9" w:rsidRDefault="00BF76AE" w:rsidP="006E49E9">
      <w:r>
        <w:pict w14:anchorId="03A08B37">
          <v:rect id="_x0000_i1027" style="width:0;height:1.5pt" o:hralign="center" o:hrstd="t" o:hr="t" fillcolor="#a0a0a0" stroked="f"/>
        </w:pict>
      </w:r>
    </w:p>
    <w:p w14:paraId="0E2BB3F9" w14:textId="77777777" w:rsidR="006E49E9" w:rsidRPr="006E49E9" w:rsidRDefault="006E49E9" w:rsidP="00982D4E">
      <w:pPr>
        <w:pStyle w:val="Heading2"/>
      </w:pPr>
      <w:bookmarkStart w:id="4" w:name="_Toc219232669"/>
      <w:r w:rsidRPr="006E49E9">
        <w:t>1.3 Key Skills Learned for Effective Presentations</w:t>
      </w:r>
      <w:bookmarkEnd w:id="4"/>
    </w:p>
    <w:p w14:paraId="1FB370CB" w14:textId="77777777" w:rsidR="00BD71D1" w:rsidRPr="00BD71D1" w:rsidRDefault="00BD71D1" w:rsidP="00BD71D1">
      <w:pPr>
        <w:spacing w:after="0" w:line="240" w:lineRule="auto"/>
        <w:rPr>
          <w:rFonts w:ascii="Times New Roman" w:eastAsia="Times New Roman" w:hAnsi="Times New Roman" w:cs="Times New Roman"/>
          <w:kern w:val="0"/>
          <w:lang w:eastAsia="en-GB"/>
          <w14:ligatures w14:val="none"/>
        </w:rPr>
      </w:pPr>
      <w:r w:rsidRPr="00BD71D1">
        <w:rPr>
          <w:rFonts w:ascii="Times New Roman" w:eastAsia="Times New Roman" w:hAnsi="Times New Roman" w:cs="Times New Roman"/>
          <w:kern w:val="0"/>
          <w:lang w:eastAsia="en-GB"/>
          <w14:ligatures w14:val="none"/>
        </w:rPr>
        <w:t>Several presentation skills were developed during preparation and delivery.</w:t>
      </w:r>
    </w:p>
    <w:p w14:paraId="41FAEC5F" w14:textId="77777777" w:rsidR="00BD71D1" w:rsidRPr="00BD71D1" w:rsidRDefault="00BD71D1" w:rsidP="00F74D5A">
      <w:pPr>
        <w:pStyle w:val="Heading3"/>
        <w:rPr>
          <w:rFonts w:eastAsia="Times New Roman"/>
          <w:lang w:eastAsia="en-GB"/>
        </w:rPr>
      </w:pPr>
      <w:r w:rsidRPr="00BD71D1">
        <w:rPr>
          <w:rFonts w:eastAsia="Times New Roman"/>
          <w:lang w:eastAsia="en-GB"/>
        </w:rPr>
        <w:t>Clear structure and organisation</w:t>
      </w:r>
    </w:p>
    <w:p w14:paraId="524ABD12" w14:textId="77777777" w:rsidR="00BD71D1" w:rsidRPr="00BD71D1" w:rsidRDefault="00BD71D1" w:rsidP="00BD71D1">
      <w:pPr>
        <w:spacing w:after="0" w:line="240" w:lineRule="auto"/>
        <w:rPr>
          <w:rFonts w:ascii="Times New Roman" w:eastAsia="Times New Roman" w:hAnsi="Times New Roman" w:cs="Times New Roman"/>
          <w:kern w:val="0"/>
          <w:lang w:eastAsia="en-GB"/>
          <w14:ligatures w14:val="none"/>
        </w:rPr>
      </w:pPr>
      <w:r w:rsidRPr="00BD71D1">
        <w:rPr>
          <w:rFonts w:ascii="Times New Roman" w:eastAsia="Times New Roman" w:hAnsi="Times New Roman" w:cs="Times New Roman"/>
          <w:kern w:val="0"/>
          <w:lang w:eastAsia="en-GB"/>
          <w14:ligatures w14:val="none"/>
        </w:rPr>
        <w:t>The slides followed a logical sequence, each serving a distinct purpose. This structure clarified the presentation's message.</w:t>
      </w:r>
    </w:p>
    <w:p w14:paraId="18443D19" w14:textId="77777777" w:rsidR="00BD71D1" w:rsidRPr="00BD71D1" w:rsidRDefault="00BD71D1" w:rsidP="00F74D5A">
      <w:pPr>
        <w:pStyle w:val="Heading3"/>
        <w:rPr>
          <w:rFonts w:eastAsia="Times New Roman"/>
          <w:lang w:eastAsia="en-GB"/>
        </w:rPr>
      </w:pPr>
      <w:r w:rsidRPr="00BD71D1">
        <w:rPr>
          <w:rFonts w:eastAsia="Times New Roman"/>
          <w:lang w:eastAsia="en-GB"/>
        </w:rPr>
        <w:t>Use of visuals</w:t>
      </w:r>
    </w:p>
    <w:p w14:paraId="0CE8AE98" w14:textId="77777777" w:rsidR="00BD71D1" w:rsidRPr="00BD71D1" w:rsidRDefault="00BD71D1" w:rsidP="00BD71D1">
      <w:pPr>
        <w:spacing w:after="0" w:line="240" w:lineRule="auto"/>
        <w:rPr>
          <w:rFonts w:ascii="Times New Roman" w:eastAsia="Times New Roman" w:hAnsi="Times New Roman" w:cs="Times New Roman"/>
          <w:kern w:val="0"/>
          <w:lang w:eastAsia="en-GB"/>
          <w14:ligatures w14:val="none"/>
        </w:rPr>
      </w:pPr>
      <w:r w:rsidRPr="00BD71D1">
        <w:rPr>
          <w:rFonts w:ascii="Times New Roman" w:eastAsia="Times New Roman" w:hAnsi="Times New Roman" w:cs="Times New Roman"/>
          <w:kern w:val="0"/>
          <w:lang w:eastAsia="en-GB"/>
          <w14:ligatures w14:val="none"/>
        </w:rPr>
        <w:t>Images illustrated key points about study, work, and interests. Visuals reduced the need for excessive text.</w:t>
      </w:r>
    </w:p>
    <w:p w14:paraId="557EADC5" w14:textId="77777777" w:rsidR="00BD71D1" w:rsidRPr="00BD71D1" w:rsidRDefault="00BD71D1" w:rsidP="00F74D5A">
      <w:pPr>
        <w:pStyle w:val="Heading3"/>
        <w:rPr>
          <w:rFonts w:eastAsia="Times New Roman"/>
          <w:lang w:eastAsia="en-GB"/>
        </w:rPr>
      </w:pPr>
      <w:r w:rsidRPr="00BD71D1">
        <w:rPr>
          <w:rFonts w:eastAsia="Times New Roman"/>
          <w:lang w:eastAsia="en-GB"/>
        </w:rPr>
        <w:t>Concise slide content</w:t>
      </w:r>
    </w:p>
    <w:p w14:paraId="77DD5360" w14:textId="77777777" w:rsidR="00BD71D1" w:rsidRPr="00BD71D1" w:rsidRDefault="00BD71D1" w:rsidP="00BD71D1">
      <w:pPr>
        <w:spacing w:after="0" w:line="240" w:lineRule="auto"/>
        <w:rPr>
          <w:rFonts w:eastAsia="Times New Roman" w:cs="Times New Roman"/>
          <w:kern w:val="0"/>
          <w:lang w:eastAsia="en-GB"/>
          <w14:ligatures w14:val="none"/>
        </w:rPr>
      </w:pPr>
      <w:r w:rsidRPr="00BD71D1">
        <w:rPr>
          <w:rFonts w:eastAsia="Times New Roman" w:cs="Times New Roman"/>
          <w:kern w:val="0"/>
          <w:lang w:eastAsia="en-GB"/>
          <w14:ligatures w14:val="none"/>
        </w:rPr>
        <w:t>The slides avoided lengthy text. Brief points made it easier to elaborate verbally.</w:t>
      </w:r>
    </w:p>
    <w:p w14:paraId="00D490E6" w14:textId="77777777" w:rsidR="00BD71D1" w:rsidRPr="00BD71D1" w:rsidRDefault="00BD71D1" w:rsidP="00BD71D1">
      <w:pPr>
        <w:spacing w:after="0" w:line="240" w:lineRule="auto"/>
        <w:rPr>
          <w:rFonts w:eastAsia="Times New Roman" w:cs="Times New Roman"/>
          <w:kern w:val="0"/>
          <w:lang w:eastAsia="en-GB"/>
          <w14:ligatures w14:val="none"/>
        </w:rPr>
      </w:pPr>
      <w:r w:rsidRPr="00BD71D1">
        <w:rPr>
          <w:rFonts w:eastAsia="Times New Roman" w:cs="Times New Roman"/>
          <w:kern w:val="0"/>
          <w:lang w:eastAsia="en-GB"/>
          <w14:ligatures w14:val="none"/>
        </w:rPr>
        <w:t>Audience awareness</w:t>
      </w:r>
    </w:p>
    <w:p w14:paraId="75C78751" w14:textId="77777777" w:rsidR="00BD71D1" w:rsidRPr="00BD71D1" w:rsidRDefault="00BD71D1" w:rsidP="00BD71D1">
      <w:pPr>
        <w:spacing w:after="0" w:line="240" w:lineRule="auto"/>
        <w:rPr>
          <w:rFonts w:eastAsia="Times New Roman" w:cs="Times New Roman"/>
          <w:kern w:val="0"/>
          <w:lang w:eastAsia="en-GB"/>
          <w14:ligatures w14:val="none"/>
        </w:rPr>
      </w:pPr>
      <w:r w:rsidRPr="00BD71D1">
        <w:rPr>
          <w:rFonts w:eastAsia="Times New Roman" w:cs="Times New Roman"/>
          <w:kern w:val="0"/>
          <w:lang w:eastAsia="en-GB"/>
          <w14:ligatures w14:val="none"/>
        </w:rPr>
        <w:t>Personal examples made the message more engaging and meaningful to the audience.</w:t>
      </w:r>
    </w:p>
    <w:p w14:paraId="029F1E60" w14:textId="77777777" w:rsidR="00BD71D1" w:rsidRPr="00BD71D1" w:rsidRDefault="00BD71D1" w:rsidP="00BD71D1">
      <w:pPr>
        <w:spacing w:after="0" w:line="240" w:lineRule="auto"/>
        <w:rPr>
          <w:rFonts w:eastAsia="Times New Roman" w:cs="Times New Roman"/>
          <w:kern w:val="0"/>
          <w:lang w:eastAsia="en-GB"/>
          <w14:ligatures w14:val="none"/>
        </w:rPr>
      </w:pPr>
      <w:r w:rsidRPr="00BD71D1">
        <w:rPr>
          <w:rFonts w:eastAsia="Times New Roman" w:cs="Times New Roman"/>
          <w:kern w:val="0"/>
          <w:lang w:eastAsia="en-GB"/>
          <w14:ligatures w14:val="none"/>
        </w:rPr>
        <w:t>These skills are useful for academic presentations and for technical communication.</w:t>
      </w:r>
    </w:p>
    <w:p w14:paraId="7DF64EE5" w14:textId="77777777" w:rsidR="009C6964" w:rsidRPr="00F74D5A" w:rsidRDefault="009C6964" w:rsidP="009C6964">
      <w:r w:rsidRPr="00F74D5A">
        <w:t>These skills support academic presentations and professional communication in technical settings.</w:t>
      </w:r>
    </w:p>
    <w:p w14:paraId="5126F352" w14:textId="7DF9A214" w:rsidR="006E49E9" w:rsidRPr="006E49E9" w:rsidRDefault="006E49E9" w:rsidP="006E49E9"/>
    <w:p w14:paraId="5E515FE9" w14:textId="77777777" w:rsidR="006E49E9" w:rsidRPr="006E49E9" w:rsidRDefault="006E49E9" w:rsidP="006E49E9">
      <w:r w:rsidRPr="006E49E9">
        <w:t>.</w:t>
      </w:r>
    </w:p>
    <w:p w14:paraId="72D966A7" w14:textId="77777777" w:rsidR="006E49E9" w:rsidRPr="006E49E9" w:rsidRDefault="00BF76AE" w:rsidP="006E49E9">
      <w:r>
        <w:pict w14:anchorId="41095FAC">
          <v:rect id="_x0000_i1028" style="width:0;height:1.5pt" o:hralign="center" o:hrstd="t" o:hr="t" fillcolor="#a0a0a0" stroked="f"/>
        </w:pict>
      </w:r>
    </w:p>
    <w:p w14:paraId="1943FBEC" w14:textId="77777777" w:rsidR="006E49E9" w:rsidRPr="006E49E9" w:rsidRDefault="006E49E9" w:rsidP="00982D4E">
      <w:pPr>
        <w:pStyle w:val="Heading2"/>
      </w:pPr>
      <w:bookmarkStart w:id="5" w:name="_Toc219232670"/>
      <w:r w:rsidRPr="006E49E9">
        <w:t>1.4 Areas for Improvement in Presentation Skills</w:t>
      </w:r>
      <w:bookmarkEnd w:id="5"/>
    </w:p>
    <w:p w14:paraId="38908B91" w14:textId="77777777" w:rsidR="00F6191B" w:rsidRPr="00F6191B" w:rsidRDefault="00F6191B" w:rsidP="00F6191B">
      <w:pPr>
        <w:pStyle w:val="Heading2"/>
        <w:rPr>
          <w:rFonts w:asciiTheme="minorHAnsi" w:eastAsiaTheme="minorHAnsi" w:hAnsiTheme="minorHAnsi" w:cstheme="minorBidi"/>
          <w:color w:val="auto"/>
          <w:sz w:val="24"/>
          <w:szCs w:val="24"/>
        </w:rPr>
      </w:pPr>
      <w:bookmarkStart w:id="6" w:name="_Toc219232671"/>
      <w:r w:rsidRPr="00F6191B">
        <w:rPr>
          <w:rFonts w:asciiTheme="minorHAnsi" w:eastAsiaTheme="minorHAnsi" w:hAnsiTheme="minorHAnsi" w:cstheme="minorBidi"/>
          <w:color w:val="auto"/>
          <w:sz w:val="24"/>
          <w:szCs w:val="24"/>
        </w:rPr>
        <w:t>The presentation pointed out areas that need improvement.</w:t>
      </w:r>
    </w:p>
    <w:p w14:paraId="1C4703EF" w14:textId="77777777" w:rsidR="00F6191B" w:rsidRPr="00F6191B" w:rsidRDefault="00F6191B" w:rsidP="00F6191B">
      <w:pPr>
        <w:pStyle w:val="Heading2"/>
        <w:rPr>
          <w:rFonts w:asciiTheme="minorHAnsi" w:eastAsiaTheme="minorHAnsi" w:hAnsiTheme="minorHAnsi" w:cstheme="minorBidi"/>
          <w:color w:val="auto"/>
          <w:sz w:val="24"/>
          <w:szCs w:val="24"/>
        </w:rPr>
      </w:pPr>
    </w:p>
    <w:p w14:paraId="502A1C53" w14:textId="77777777" w:rsidR="00F6191B" w:rsidRDefault="00F6191B" w:rsidP="00F6191B">
      <w:pPr>
        <w:pStyle w:val="Heading2"/>
        <w:rPr>
          <w:rFonts w:asciiTheme="minorHAnsi" w:eastAsiaTheme="minorHAnsi" w:hAnsiTheme="minorHAnsi" w:cstheme="minorBidi"/>
          <w:color w:val="auto"/>
          <w:sz w:val="24"/>
          <w:szCs w:val="24"/>
        </w:rPr>
      </w:pPr>
      <w:r w:rsidRPr="00F6191B">
        <w:rPr>
          <w:rFonts w:asciiTheme="minorHAnsi" w:eastAsiaTheme="minorHAnsi" w:hAnsiTheme="minorHAnsi" w:cstheme="minorBidi"/>
          <w:color w:val="auto"/>
          <w:sz w:val="24"/>
          <w:szCs w:val="24"/>
        </w:rPr>
        <w:t>Areas for improvement highlighted include building confidence when presenting, speaking clearly in public, improving organisation, and managing time effectively. Strengthening these skills will help improve future presentations and overall academic performance. Addressing them early helps maintain ongoing progress.</w:t>
      </w:r>
    </w:p>
    <w:p w14:paraId="4D22B3BE" w14:textId="0BBC4184" w:rsidR="006E49E9" w:rsidRPr="006E49E9" w:rsidRDefault="006E49E9" w:rsidP="00F6191B">
      <w:pPr>
        <w:pStyle w:val="Heading2"/>
      </w:pPr>
      <w:r w:rsidRPr="006E49E9">
        <w:t>1.5 Relevance to Academic and Professional Development</w:t>
      </w:r>
      <w:bookmarkEnd w:id="6"/>
    </w:p>
    <w:p w14:paraId="1ADC270B" w14:textId="77777777" w:rsidR="00235D31" w:rsidRPr="00235D31" w:rsidRDefault="00235D31" w:rsidP="00235D31">
      <w:r w:rsidRPr="00235D31">
        <w:t>The presentation demonstrated motivation, problem solving ability, and a practical learning approach. These traits support success in higher education and technical employment.</w:t>
      </w:r>
    </w:p>
    <w:p w14:paraId="0AD29329" w14:textId="77777777" w:rsidR="00235D31" w:rsidRPr="00235D31" w:rsidRDefault="00235D31" w:rsidP="00235D31">
      <w:r w:rsidRPr="00235D31">
        <w:t>The identified learning style suits electronics and engineering disciplines, where testing, observation, and structured problem solving are essential. The presentation showed clear awareness of current capability and future direction.</w:t>
      </w:r>
    </w:p>
    <w:p w14:paraId="2AAC260F" w14:textId="0E8569B1" w:rsidR="00302656" w:rsidRDefault="00BF76AE">
      <w:r>
        <w:pict w14:anchorId="26E0861A">
          <v:rect id="_x0000_i1029" style="width:0;height:1.5pt" o:hralign="center" o:hrstd="t" o:hr="t" fillcolor="#a0a0a0" stroked="f"/>
        </w:pict>
      </w:r>
    </w:p>
    <w:p w14:paraId="38825814" w14:textId="77777777" w:rsidR="009F7352" w:rsidRDefault="009F7352"/>
    <w:p w14:paraId="0A83140E" w14:textId="77777777" w:rsidR="009F7352" w:rsidRDefault="009F7352"/>
    <w:p w14:paraId="0E82B504" w14:textId="77777777" w:rsidR="00E2415E" w:rsidRDefault="00E2415E"/>
    <w:p w14:paraId="5823AE68" w14:textId="77777777" w:rsidR="00E2415E" w:rsidRDefault="00E2415E"/>
    <w:p w14:paraId="0E14FA9D" w14:textId="77777777" w:rsidR="00E2415E" w:rsidRDefault="00E2415E"/>
    <w:p w14:paraId="1E2FCC3A" w14:textId="77777777" w:rsidR="00E2415E" w:rsidRDefault="00E2415E"/>
    <w:p w14:paraId="489F3BAA" w14:textId="77777777" w:rsidR="00E2415E" w:rsidRDefault="00E2415E"/>
    <w:p w14:paraId="009C95DC" w14:textId="77777777" w:rsidR="00E2415E" w:rsidRDefault="00E2415E"/>
    <w:p w14:paraId="7A72F529" w14:textId="77777777" w:rsidR="009F7352" w:rsidRDefault="009F7352" w:rsidP="009F7352">
      <w:pPr>
        <w:pStyle w:val="Heading1"/>
      </w:pPr>
      <w:bookmarkStart w:id="7" w:name="_Toc219232672"/>
      <w:r>
        <w:lastRenderedPageBreak/>
        <w:t>2. Personal Research on Required Skill Sets</w:t>
      </w:r>
      <w:bookmarkEnd w:id="7"/>
    </w:p>
    <w:p w14:paraId="27341025" w14:textId="77777777" w:rsidR="009F7352" w:rsidRDefault="009F7352" w:rsidP="009F7352">
      <w:pPr>
        <w:pStyle w:val="Heading2"/>
      </w:pPr>
      <w:bookmarkStart w:id="8" w:name="_Toc219232673"/>
      <w:r>
        <w:t>2.1 Skills Required for Successful Learning in a Higher Education Environment</w:t>
      </w:r>
      <w:bookmarkEnd w:id="8"/>
    </w:p>
    <w:p w14:paraId="7C4072C1" w14:textId="77777777" w:rsidR="00A064D7" w:rsidRDefault="00A064D7" w:rsidP="009F7352"/>
    <w:p w14:paraId="2AA0195C" w14:textId="2797843A" w:rsidR="00E2415E" w:rsidRDefault="00E2415E" w:rsidP="00E2415E">
      <w:r>
        <w:t>One of the most important skills is independent study and self-motivation. Students are expected to take responsibility for managing their own learning, including completing research, reviewing lecture material and meeting deadlines without constant supervision [1]. This skill is closely linked to time management, which is essential for balancing lectures, coursework, revision and external commitments such as part-time employment [2].</w:t>
      </w:r>
    </w:p>
    <w:p w14:paraId="35953CC0" w14:textId="289473B7" w:rsidR="00E2415E" w:rsidRDefault="00E2415E" w:rsidP="00E2415E">
      <w:r>
        <w:t>Critical thinking and problem-solving are also key skills in higher education. Students are required not only to understand information, but also to analyse, evaluate and apply knowledge to new situations [3]. This is particularly important in technical and engineering-based courses, where concepts must be applied practically rather than memorised.</w:t>
      </w:r>
    </w:p>
    <w:p w14:paraId="29547D0A" w14:textId="5BC29553" w:rsidR="00E2415E" w:rsidRDefault="00E2415E" w:rsidP="00E2415E">
      <w:r>
        <w:t>Effective communication skills, both written and verbal, are another essential requirement. Higher education students must produce structured reports, presentations and assessments using appropriate academic language and referencing conventions [4]. Poor communication can lead to misunderstandings and loss of marks, even when technical understanding is strong.</w:t>
      </w:r>
    </w:p>
    <w:p w14:paraId="1B05CD6A" w14:textId="294DB12A" w:rsidR="009F7352" w:rsidRDefault="00E2415E" w:rsidP="00E2415E">
      <w:r>
        <w:t>In addition, digital literacy plays a significant role in modern higher education. Students are expected to confidently use virtual learning environments, word processing software, online research databases and collaboration tools [5]. The ability to organise digital files securely and back up work is also vital to prevent data loss.</w:t>
      </w:r>
    </w:p>
    <w:p w14:paraId="39076699" w14:textId="77777777" w:rsidR="009F7352" w:rsidRDefault="009F7352" w:rsidP="009F7352"/>
    <w:p w14:paraId="4C40887F" w14:textId="77777777" w:rsidR="009F7352" w:rsidRDefault="009F7352" w:rsidP="009F7352"/>
    <w:p w14:paraId="2B095B76" w14:textId="77777777" w:rsidR="009F7352" w:rsidRDefault="009F7352" w:rsidP="009F7352"/>
    <w:p w14:paraId="741241B2" w14:textId="77777777" w:rsidR="00E2415E" w:rsidRDefault="00E2415E" w:rsidP="009F7352"/>
    <w:p w14:paraId="3DE3B620" w14:textId="77777777" w:rsidR="00E2415E" w:rsidRDefault="00E2415E" w:rsidP="009F7352"/>
    <w:p w14:paraId="100D884F" w14:textId="77777777" w:rsidR="00E2415E" w:rsidRDefault="00E2415E" w:rsidP="009F7352"/>
    <w:p w14:paraId="27C956CA" w14:textId="77777777" w:rsidR="00E2415E" w:rsidRDefault="00E2415E" w:rsidP="009F7352"/>
    <w:p w14:paraId="1B9B7ABD" w14:textId="77777777" w:rsidR="009F7352" w:rsidRDefault="009F7352" w:rsidP="009F7352"/>
    <w:p w14:paraId="2DC374DB" w14:textId="406DAD50" w:rsidR="009F7352" w:rsidRDefault="009F7352" w:rsidP="009F7352">
      <w:pPr>
        <w:pStyle w:val="Heading2"/>
      </w:pPr>
      <w:bookmarkStart w:id="9" w:name="_Toc219232674"/>
      <w:r>
        <w:lastRenderedPageBreak/>
        <w:t>2.2 Generic and Transferable Skills Sought by Employers</w:t>
      </w:r>
      <w:bookmarkEnd w:id="9"/>
    </w:p>
    <w:p w14:paraId="58252B1C" w14:textId="77777777" w:rsidR="00BF1394" w:rsidRDefault="00BF1394" w:rsidP="00BF1394">
      <w:pPr>
        <w:pStyle w:val="Heading2"/>
        <w:rPr>
          <w:rFonts w:asciiTheme="minorHAnsi" w:eastAsiaTheme="minorHAnsi" w:hAnsiTheme="minorHAnsi" w:cstheme="minorBidi"/>
          <w:color w:val="auto"/>
          <w:sz w:val="24"/>
          <w:szCs w:val="24"/>
        </w:rPr>
      </w:pPr>
      <w:bookmarkStart w:id="10" w:name="_Toc219232675"/>
      <w:r w:rsidRPr="00BF1394">
        <w:rPr>
          <w:rFonts w:asciiTheme="minorHAnsi" w:eastAsiaTheme="minorHAnsi" w:hAnsiTheme="minorHAnsi" w:cstheme="minorBidi"/>
          <w:color w:val="auto"/>
          <w:sz w:val="24"/>
          <w:szCs w:val="24"/>
        </w:rPr>
        <w:t>Employers increasingly value transferable skills that can be applied across a wide range of roles and industries. One of the most frequently cited skills by employers is communication, including the ability to clearly explain ideas, work effectively in teams and communicate with customers or colleagues [6</w:t>
      </w:r>
      <w:proofErr w:type="gramStart"/>
      <w:r w:rsidRPr="00BF1394">
        <w:rPr>
          <w:rFonts w:asciiTheme="minorHAnsi" w:eastAsiaTheme="minorHAnsi" w:hAnsiTheme="minorHAnsi" w:cstheme="minorBidi"/>
          <w:color w:val="auto"/>
          <w:sz w:val="24"/>
          <w:szCs w:val="24"/>
        </w:rPr>
        <w:t>].Teamwork</w:t>
      </w:r>
      <w:proofErr w:type="gramEnd"/>
      <w:r w:rsidRPr="00BF1394">
        <w:rPr>
          <w:rFonts w:asciiTheme="minorHAnsi" w:eastAsiaTheme="minorHAnsi" w:hAnsiTheme="minorHAnsi" w:cstheme="minorBidi"/>
          <w:color w:val="auto"/>
          <w:sz w:val="24"/>
          <w:szCs w:val="24"/>
        </w:rPr>
        <w:t xml:space="preserve"> and collaboration are highly sought-after skills, as many modern workplaces rely on group-based projects and cross-disciplinary teams. Employers look for individuals who can contribute positively, listen to others and resolve conflicts professionally [7</w:t>
      </w:r>
      <w:proofErr w:type="gramStart"/>
      <w:r w:rsidRPr="00BF1394">
        <w:rPr>
          <w:rFonts w:asciiTheme="minorHAnsi" w:eastAsiaTheme="minorHAnsi" w:hAnsiTheme="minorHAnsi" w:cstheme="minorBidi"/>
          <w:color w:val="auto"/>
          <w:sz w:val="24"/>
          <w:szCs w:val="24"/>
        </w:rPr>
        <w:t>].Another</w:t>
      </w:r>
      <w:proofErr w:type="gramEnd"/>
      <w:r w:rsidRPr="00BF1394">
        <w:rPr>
          <w:rFonts w:asciiTheme="minorHAnsi" w:eastAsiaTheme="minorHAnsi" w:hAnsiTheme="minorHAnsi" w:cstheme="minorBidi"/>
          <w:color w:val="auto"/>
          <w:sz w:val="24"/>
          <w:szCs w:val="24"/>
        </w:rPr>
        <w:t xml:space="preserve"> critical transferable skill is problem-solving. Employers value candidates who can identify issues, think logically and propose effective solutions, particularly in fast-paced or technical environments [8]. This skill is closely linked to adaptability, which refers to the ability to respond positively to change, learn new skills and adjust to new technologies or working practices.</w:t>
      </w:r>
    </w:p>
    <w:p w14:paraId="7C25C9F3" w14:textId="7C90C010" w:rsidR="00BF1394" w:rsidRPr="00BF1394" w:rsidRDefault="00BF1394" w:rsidP="00BF1394">
      <w:pPr>
        <w:pStyle w:val="Heading2"/>
        <w:rPr>
          <w:rFonts w:asciiTheme="minorHAnsi" w:eastAsiaTheme="minorHAnsi" w:hAnsiTheme="minorHAnsi" w:cstheme="minorBidi"/>
          <w:color w:val="auto"/>
          <w:sz w:val="24"/>
          <w:szCs w:val="24"/>
        </w:rPr>
      </w:pPr>
      <w:r w:rsidRPr="00BF1394">
        <w:rPr>
          <w:rFonts w:asciiTheme="minorHAnsi" w:eastAsiaTheme="minorHAnsi" w:hAnsiTheme="minorHAnsi" w:cstheme="minorBidi"/>
          <w:color w:val="auto"/>
          <w:sz w:val="24"/>
          <w:szCs w:val="24"/>
        </w:rPr>
        <w:t>Time management and organisational skills are also essential in employment. Employers expect staff to meet deadlines, prioritise tasks and work efficiently without constant supervision [6]. Poor organisation can negatively affect productivity and workplace performance.</w:t>
      </w:r>
    </w:p>
    <w:p w14:paraId="33C35A74" w14:textId="77777777" w:rsidR="00BF1394" w:rsidRDefault="00BF1394" w:rsidP="00BF1394">
      <w:pPr>
        <w:pStyle w:val="Heading2"/>
        <w:rPr>
          <w:rFonts w:asciiTheme="minorHAnsi" w:eastAsiaTheme="minorHAnsi" w:hAnsiTheme="minorHAnsi" w:cstheme="minorBidi"/>
          <w:color w:val="auto"/>
          <w:sz w:val="24"/>
          <w:szCs w:val="24"/>
        </w:rPr>
      </w:pPr>
      <w:r w:rsidRPr="00BF1394">
        <w:rPr>
          <w:rFonts w:asciiTheme="minorHAnsi" w:eastAsiaTheme="minorHAnsi" w:hAnsiTheme="minorHAnsi" w:cstheme="minorBidi"/>
          <w:color w:val="auto"/>
          <w:sz w:val="24"/>
          <w:szCs w:val="24"/>
        </w:rPr>
        <w:t>Finally, professionalism and reliability are key attributes sought by employers. This includes punctuality, responsibility, ethical behaviour and a willingness to continuously develop skills through training and self-reflection [9].</w:t>
      </w:r>
    </w:p>
    <w:p w14:paraId="5086D0AB" w14:textId="24F3B068" w:rsidR="009F7352" w:rsidRDefault="009F7352" w:rsidP="00BF1394">
      <w:pPr>
        <w:pStyle w:val="Heading2"/>
      </w:pPr>
      <w:r>
        <w:t>2.3 Relevance to Academic and Career Development</w:t>
      </w:r>
      <w:bookmarkEnd w:id="10"/>
    </w:p>
    <w:p w14:paraId="5F000730" w14:textId="77777777" w:rsidR="009F7352" w:rsidRDefault="009F7352" w:rsidP="009F7352"/>
    <w:p w14:paraId="7602714A" w14:textId="2DDB1333" w:rsidR="009F7352" w:rsidRDefault="00873CAA" w:rsidP="009F7352">
      <w:r w:rsidRPr="00873CAA">
        <w:t>The skills required for success in higher education closely align with those sought by employers. Developing skills such as time management, communication, problem-solving and digital competence during academic study provides strong preparation for future employment.</w:t>
      </w:r>
      <w:r w:rsidR="00BF76AE">
        <w:pict w14:anchorId="2333F683">
          <v:rect id="_x0000_i1030" style="width:0;height:1.5pt" o:hralign="center" o:hrstd="t" o:hr="t" fillcolor="#a0a0a0" stroked="f"/>
        </w:pict>
      </w:r>
    </w:p>
    <w:p w14:paraId="2F0AADEB" w14:textId="77777777" w:rsidR="009F7352" w:rsidRDefault="009F7352" w:rsidP="009F7352"/>
    <w:p w14:paraId="7EFE6FE2" w14:textId="77777777" w:rsidR="009F7352" w:rsidRDefault="009F7352" w:rsidP="009F7352"/>
    <w:p w14:paraId="79D63850" w14:textId="77777777" w:rsidR="009F7352" w:rsidRPr="009F7352" w:rsidRDefault="009F7352" w:rsidP="009F7352">
      <w:pPr>
        <w:pStyle w:val="Heading1"/>
      </w:pPr>
      <w:bookmarkStart w:id="11" w:name="_Toc219232676"/>
      <w:r w:rsidRPr="009F7352">
        <w:t>3. Self-Evaluation and Action Planning</w:t>
      </w:r>
      <w:bookmarkEnd w:id="11"/>
    </w:p>
    <w:p w14:paraId="2A3B4109" w14:textId="77777777" w:rsidR="009F7352" w:rsidRPr="009F7352" w:rsidRDefault="009F7352" w:rsidP="009F7352">
      <w:pPr>
        <w:pStyle w:val="Heading2"/>
      </w:pPr>
      <w:bookmarkStart w:id="12" w:name="_Toc219232677"/>
      <w:r w:rsidRPr="009F7352">
        <w:t>3.1 Self-Evaluation Results</w:t>
      </w:r>
      <w:bookmarkEnd w:id="12"/>
    </w:p>
    <w:p w14:paraId="5A8ED61C" w14:textId="6CE4FC42" w:rsidR="00873CAA" w:rsidRDefault="00873CAA" w:rsidP="00873CAA">
      <w:r>
        <w:t>Self-evaluation activities were completed to identify strengths, weaknesses, and learning preferences. These activities included reflective exercises linked to presentation tasks and skills reviews completed during the module.</w:t>
      </w:r>
    </w:p>
    <w:p w14:paraId="31AEB54E" w14:textId="77C84CE0" w:rsidR="00873CAA" w:rsidRDefault="00873CAA" w:rsidP="00873CAA">
      <w:r>
        <w:lastRenderedPageBreak/>
        <w:t>The evaluation identified several strengths. These included consistent effort, strong motivation, positive interaction with others, and an ability to approach problems logically. These strengths support performance in both academic study and technical work environments.</w:t>
      </w:r>
    </w:p>
    <w:p w14:paraId="1D52D109" w14:textId="18AD061C" w:rsidR="00873CAA" w:rsidRDefault="00873CAA" w:rsidP="00873CAA">
      <w:r>
        <w:t>The evaluation also identified a clear learning preference. Practical tasks, visual examples, and step-by-step instructions support effective learning. Questioning and testing ideas support understanding. This learning preference aligns well with electronics and engineering studies, where practical application supports theory.</w:t>
      </w:r>
    </w:p>
    <w:p w14:paraId="5BE89A3B" w14:textId="117219D0" w:rsidR="009F7352" w:rsidRPr="009F7352" w:rsidRDefault="00873CAA" w:rsidP="009F7352">
      <w:r>
        <w:t>Areas for improvement were also identified. These included confidence during presentations, clarity in speaking, task organisation, and time management. These areas affect performance across coursework, presentations, and the overall workload balance.</w:t>
      </w:r>
      <w:r w:rsidR="00BF76AE">
        <w:pict w14:anchorId="754DB0B5">
          <v:rect id="_x0000_i1031" style="width:0;height:1.5pt" o:hralign="center" o:hrstd="t" o:hr="t" fillcolor="#a0a0a0" stroked="f"/>
        </w:pict>
      </w:r>
    </w:p>
    <w:p w14:paraId="408B71F2" w14:textId="77777777" w:rsidR="009F7352" w:rsidRPr="009F7352" w:rsidRDefault="009F7352" w:rsidP="009F7352">
      <w:pPr>
        <w:pStyle w:val="Heading2"/>
      </w:pPr>
      <w:bookmarkStart w:id="13" w:name="_Toc219232678"/>
      <w:r w:rsidRPr="009F7352">
        <w:t>3.2 Comparison with Initial Self-Perception</w:t>
      </w:r>
      <w:bookmarkEnd w:id="13"/>
    </w:p>
    <w:p w14:paraId="18FC89F5" w14:textId="35F99126" w:rsidR="009F7352" w:rsidRPr="009F7352" w:rsidRDefault="00881D7B" w:rsidP="009F7352">
      <w:r w:rsidRPr="00881D7B">
        <w:t>The results showed that strengths such as motivation and problem-solving were stronger than initially expected, while time management and public speaking required more focused development. This comparison demonstrated that structured self-evaluation provides a more accurate and balanced understanding of personal abilities.</w:t>
      </w:r>
      <w:r w:rsidR="00BF76AE">
        <w:pict w14:anchorId="4080F668">
          <v:rect id="_x0000_i1032" style="width:0;height:1.5pt" o:hralign="center" o:hrstd="t" o:hr="t" fillcolor="#a0a0a0" stroked="f"/>
        </w:pict>
      </w:r>
    </w:p>
    <w:p w14:paraId="2B45485C" w14:textId="77777777" w:rsidR="009F7352" w:rsidRPr="009F7352" w:rsidRDefault="009F7352" w:rsidP="009F7352">
      <w:pPr>
        <w:pStyle w:val="Heading2"/>
      </w:pPr>
      <w:bookmarkStart w:id="14" w:name="_Toc219232679"/>
      <w:r w:rsidRPr="009F7352">
        <w:t>3.3 Short-Term and Long-Term Goals</w:t>
      </w:r>
      <w:bookmarkEnd w:id="14"/>
    </w:p>
    <w:p w14:paraId="4874CBF7" w14:textId="77777777" w:rsidR="00D737C6" w:rsidRPr="00D737C6" w:rsidRDefault="00D737C6" w:rsidP="00D737C6">
      <w:pPr>
        <w:rPr>
          <w:rFonts w:eastAsiaTheme="majorEastAsia" w:cstheme="majorBidi"/>
          <w:b/>
          <w:bCs/>
          <w:color w:val="0F4761" w:themeColor="accent1" w:themeShade="BF"/>
          <w:sz w:val="28"/>
          <w:szCs w:val="28"/>
        </w:rPr>
      </w:pPr>
      <w:r w:rsidRPr="00D737C6">
        <w:rPr>
          <w:rFonts w:eastAsiaTheme="majorEastAsia" w:cstheme="majorBidi"/>
          <w:b/>
          <w:bCs/>
          <w:color w:val="0F4761" w:themeColor="accent1" w:themeShade="BF"/>
          <w:sz w:val="28"/>
          <w:szCs w:val="28"/>
        </w:rPr>
        <w:t>Short-term goals focused on immediate academic improvement.</w:t>
      </w:r>
    </w:p>
    <w:p w14:paraId="43C19DD8" w14:textId="77777777" w:rsidR="00D737C6" w:rsidRPr="00D737C6" w:rsidRDefault="00D737C6" w:rsidP="00D737C6">
      <w:pPr>
        <w:rPr>
          <w:rFonts w:eastAsiaTheme="majorEastAsia" w:cstheme="majorBidi"/>
          <w:color w:val="0F4761" w:themeColor="accent1" w:themeShade="BF"/>
          <w:sz w:val="28"/>
          <w:szCs w:val="28"/>
        </w:rPr>
      </w:pPr>
      <w:r w:rsidRPr="00D737C6">
        <w:rPr>
          <w:rFonts w:eastAsiaTheme="majorEastAsia" w:cstheme="majorBidi"/>
          <w:color w:val="0F4761" w:themeColor="accent1" w:themeShade="BF"/>
          <w:sz w:val="28"/>
          <w:szCs w:val="28"/>
        </w:rPr>
        <w:t>These included improving presentation confidence, strengthening time management, maintaining organised study materials, and achieving strong results on the HND Electronics programme.</w:t>
      </w:r>
    </w:p>
    <w:p w14:paraId="75D13C82" w14:textId="77777777" w:rsidR="00D737C6" w:rsidRPr="00D737C6" w:rsidRDefault="00D737C6" w:rsidP="00D737C6">
      <w:pPr>
        <w:rPr>
          <w:rFonts w:eastAsiaTheme="majorEastAsia" w:cstheme="majorBidi"/>
          <w:b/>
          <w:bCs/>
          <w:color w:val="0F4761" w:themeColor="accent1" w:themeShade="BF"/>
          <w:sz w:val="28"/>
          <w:szCs w:val="28"/>
        </w:rPr>
      </w:pPr>
      <w:r w:rsidRPr="00D737C6">
        <w:rPr>
          <w:rFonts w:eastAsiaTheme="majorEastAsia" w:cstheme="majorBidi"/>
          <w:b/>
          <w:bCs/>
          <w:color w:val="0F4761" w:themeColor="accent1" w:themeShade="BF"/>
          <w:sz w:val="28"/>
          <w:szCs w:val="28"/>
        </w:rPr>
        <w:t>Long-term goals focused on career development.</w:t>
      </w:r>
    </w:p>
    <w:p w14:paraId="770B4DA5" w14:textId="77777777" w:rsidR="00D737C6" w:rsidRPr="00D737C6" w:rsidRDefault="00D737C6" w:rsidP="00D737C6">
      <w:pPr>
        <w:rPr>
          <w:rFonts w:eastAsiaTheme="majorEastAsia" w:cstheme="majorBidi"/>
          <w:color w:val="0F4761" w:themeColor="accent1" w:themeShade="BF"/>
          <w:sz w:val="28"/>
          <w:szCs w:val="28"/>
        </w:rPr>
      </w:pPr>
      <w:r w:rsidRPr="00D737C6">
        <w:rPr>
          <w:rFonts w:eastAsiaTheme="majorEastAsia" w:cstheme="majorBidi"/>
          <w:color w:val="0F4761" w:themeColor="accent1" w:themeShade="BF"/>
          <w:sz w:val="28"/>
          <w:szCs w:val="28"/>
        </w:rPr>
        <w:t>These included progression into a technical or engineering role, continued development of electronics knowledge, and long-term professional growth within a technical industry.</w:t>
      </w:r>
    </w:p>
    <w:p w14:paraId="6BB1A8FB" w14:textId="3188F90F" w:rsidR="00D737C6" w:rsidRPr="009F7352" w:rsidRDefault="00D737C6" w:rsidP="00D737C6">
      <w:r>
        <w:pict w14:anchorId="1B193813">
          <v:rect id="_x0000_i1047" style="width:0;height:1.5pt" o:hralign="center" o:hrstd="t" o:hr="t" fillcolor="#a0a0a0" stroked="f"/>
        </w:pict>
      </w:r>
    </w:p>
    <w:p w14:paraId="37B0D49C" w14:textId="77777777" w:rsidR="00D737C6" w:rsidRDefault="00D737C6" w:rsidP="00D737C6">
      <w:pPr>
        <w:pStyle w:val="Heading2"/>
      </w:pPr>
      <w:bookmarkStart w:id="15" w:name="_Toc219232680"/>
    </w:p>
    <w:p w14:paraId="5E8DD0CC" w14:textId="77777777" w:rsidR="00D737C6" w:rsidRPr="00D737C6" w:rsidRDefault="00D737C6" w:rsidP="00D737C6"/>
    <w:p w14:paraId="4386E860" w14:textId="43FC0DF9" w:rsidR="009F7352" w:rsidRPr="009F7352" w:rsidRDefault="009F7352" w:rsidP="00D737C6">
      <w:pPr>
        <w:pStyle w:val="Heading2"/>
      </w:pPr>
      <w:r w:rsidRPr="009F7352">
        <w:lastRenderedPageBreak/>
        <w:t>3.4 SMART Action Plans</w:t>
      </w:r>
      <w:bookmarkEnd w:id="15"/>
    </w:p>
    <w:p w14:paraId="298D8637" w14:textId="77777777" w:rsidR="009F7352" w:rsidRPr="009F7352" w:rsidRDefault="009F7352" w:rsidP="009F7352">
      <w:r w:rsidRPr="009F7352">
        <w:t>The following action plans have been created based on the self-evaluation and goals identified.</w:t>
      </w:r>
    </w:p>
    <w:p w14:paraId="3562AF91" w14:textId="1F60A04E" w:rsidR="009F7352" w:rsidRPr="009F7352" w:rsidRDefault="009F7352" w:rsidP="009F7352"/>
    <w:p w14:paraId="25F6215F" w14:textId="77777777" w:rsidR="009F7352" w:rsidRPr="009F7352" w:rsidRDefault="009F7352" w:rsidP="001E754D">
      <w:pPr>
        <w:pStyle w:val="Heading3"/>
      </w:pPr>
      <w:bookmarkStart w:id="16" w:name="_Toc219232681"/>
      <w:r w:rsidRPr="009F7352">
        <w:t>Action Plan 1 – Improve Presentation Confidence</w:t>
      </w:r>
      <w:bookmarkEnd w:id="16"/>
    </w:p>
    <w:p w14:paraId="6E6B0F3A" w14:textId="77777777" w:rsidR="009F7352" w:rsidRPr="009F7352" w:rsidRDefault="009F7352" w:rsidP="009F7352">
      <w:r w:rsidRPr="009F7352">
        <w:rPr>
          <w:b/>
          <w:bCs/>
        </w:rPr>
        <w:t>Specific:</w:t>
      </w:r>
      <w:r w:rsidRPr="009F7352">
        <w:t xml:space="preserve"> Practice delivering presentations to improve confidence</w:t>
      </w:r>
      <w:r w:rsidRPr="009F7352">
        <w:br/>
      </w:r>
      <w:r w:rsidRPr="009F7352">
        <w:rPr>
          <w:b/>
          <w:bCs/>
        </w:rPr>
        <w:t>Measurable:</w:t>
      </w:r>
      <w:r w:rsidRPr="009F7352">
        <w:t xml:space="preserve"> Complete at least one practice presentation per month</w:t>
      </w:r>
      <w:r w:rsidRPr="009F7352">
        <w:br/>
      </w:r>
      <w:r w:rsidRPr="009F7352">
        <w:rPr>
          <w:b/>
          <w:bCs/>
        </w:rPr>
        <w:t>Achievable:</w:t>
      </w:r>
      <w:r w:rsidRPr="009F7352">
        <w:t xml:space="preserve"> Use course presentations and private practice</w:t>
      </w:r>
      <w:r w:rsidRPr="009F7352">
        <w:br/>
      </w:r>
      <w:r w:rsidRPr="009F7352">
        <w:rPr>
          <w:b/>
          <w:bCs/>
        </w:rPr>
        <w:t>Relevant:</w:t>
      </w:r>
      <w:r w:rsidRPr="009F7352">
        <w:t xml:space="preserve"> Supports academic success and future employment</w:t>
      </w:r>
      <w:r w:rsidRPr="009F7352">
        <w:br/>
      </w:r>
      <w:r w:rsidRPr="009F7352">
        <w:rPr>
          <w:b/>
          <w:bCs/>
        </w:rPr>
        <w:t>Time-Bound:</w:t>
      </w:r>
      <w:r w:rsidRPr="009F7352">
        <w:t xml:space="preserve"> Improvement reviewed within 3 months</w:t>
      </w:r>
    </w:p>
    <w:p w14:paraId="1C341C7C" w14:textId="77777777" w:rsidR="009F7352" w:rsidRPr="009F7352" w:rsidRDefault="00BF76AE" w:rsidP="001E754D">
      <w:pPr>
        <w:pStyle w:val="Heading3"/>
      </w:pPr>
      <w:bookmarkStart w:id="17" w:name="_Toc219232682"/>
      <w:r>
        <w:pict w14:anchorId="07FEF207">
          <v:rect id="_x0000_i1035" style="width:0;height:1.5pt" o:hralign="center" o:hrstd="t" o:hr="t" fillcolor="#a0a0a0" stroked="f"/>
        </w:pict>
      </w:r>
      <w:bookmarkEnd w:id="17"/>
    </w:p>
    <w:p w14:paraId="163570A1" w14:textId="77777777" w:rsidR="009F7352" w:rsidRPr="009F7352" w:rsidRDefault="009F7352" w:rsidP="001E754D">
      <w:pPr>
        <w:pStyle w:val="Heading3"/>
        <w:rPr>
          <w:b/>
          <w:bCs/>
        </w:rPr>
      </w:pPr>
      <w:bookmarkStart w:id="18" w:name="_Toc219232683"/>
      <w:r w:rsidRPr="009F7352">
        <w:rPr>
          <w:b/>
          <w:bCs/>
        </w:rPr>
        <w:t>Action Plan 2 – Improve Time Management</w:t>
      </w:r>
      <w:bookmarkEnd w:id="18"/>
    </w:p>
    <w:p w14:paraId="1B2E9114" w14:textId="77777777" w:rsidR="009F7352" w:rsidRPr="009F7352" w:rsidRDefault="009F7352" w:rsidP="009F7352">
      <w:r w:rsidRPr="009F7352">
        <w:rPr>
          <w:b/>
          <w:bCs/>
        </w:rPr>
        <w:t>Specific:</w:t>
      </w:r>
      <w:r w:rsidRPr="009F7352">
        <w:t xml:space="preserve"> Use a digital calendar to organise deadlines and tasks</w:t>
      </w:r>
      <w:r w:rsidRPr="009F7352">
        <w:br/>
      </w:r>
      <w:r w:rsidRPr="009F7352">
        <w:rPr>
          <w:b/>
          <w:bCs/>
        </w:rPr>
        <w:t>Measurable:</w:t>
      </w:r>
      <w:r w:rsidRPr="009F7352">
        <w:t xml:space="preserve"> All assignment deadlines recorded and met</w:t>
      </w:r>
      <w:r w:rsidRPr="009F7352">
        <w:br/>
      </w:r>
      <w:r w:rsidRPr="009F7352">
        <w:rPr>
          <w:b/>
          <w:bCs/>
        </w:rPr>
        <w:t>Achievable:</w:t>
      </w:r>
      <w:r w:rsidRPr="009F7352">
        <w:t xml:space="preserve"> Use Outlook or Google Calendar daily</w:t>
      </w:r>
      <w:r w:rsidRPr="009F7352">
        <w:br/>
      </w:r>
      <w:r w:rsidRPr="009F7352">
        <w:rPr>
          <w:b/>
          <w:bCs/>
        </w:rPr>
        <w:t>Relevant:</w:t>
      </w:r>
      <w:r w:rsidRPr="009F7352">
        <w:t xml:space="preserve"> Reduces stress and improves academic performance</w:t>
      </w:r>
      <w:r w:rsidRPr="009F7352">
        <w:br/>
      </w:r>
      <w:r w:rsidRPr="009F7352">
        <w:rPr>
          <w:b/>
          <w:bCs/>
        </w:rPr>
        <w:t>Time-Bound:</w:t>
      </w:r>
      <w:r w:rsidRPr="009F7352">
        <w:t xml:space="preserve"> Implemented immediately and reviewed monthly</w:t>
      </w:r>
    </w:p>
    <w:p w14:paraId="648075C5" w14:textId="77777777" w:rsidR="009F7352" w:rsidRPr="009F7352" w:rsidRDefault="00BF76AE" w:rsidP="009F7352">
      <w:r>
        <w:pict w14:anchorId="5A97A84B">
          <v:rect id="_x0000_i1036" style="width:0;height:1.5pt" o:hralign="center" o:hrstd="t" o:hr="t" fillcolor="#a0a0a0" stroked="f"/>
        </w:pict>
      </w:r>
    </w:p>
    <w:p w14:paraId="2F32E7AD" w14:textId="77777777" w:rsidR="009F7352" w:rsidRPr="009F7352" w:rsidRDefault="009F7352" w:rsidP="001E754D">
      <w:pPr>
        <w:pStyle w:val="Heading3"/>
      </w:pPr>
      <w:bookmarkStart w:id="19" w:name="_Toc219232684"/>
      <w:r w:rsidRPr="009F7352">
        <w:t>Action Plan 3 – Improve Organisation of Study Materials</w:t>
      </w:r>
      <w:bookmarkEnd w:id="19"/>
    </w:p>
    <w:p w14:paraId="4EEE9AE8" w14:textId="77777777" w:rsidR="009F7352" w:rsidRPr="009F7352" w:rsidRDefault="009F7352" w:rsidP="009F7352">
      <w:r w:rsidRPr="009F7352">
        <w:rPr>
          <w:b/>
          <w:bCs/>
        </w:rPr>
        <w:t>Specific:</w:t>
      </w:r>
      <w:r w:rsidRPr="009F7352">
        <w:t xml:space="preserve"> Create a structured folder system for all modules</w:t>
      </w:r>
      <w:r w:rsidRPr="009F7352">
        <w:br/>
      </w:r>
      <w:r w:rsidRPr="009F7352">
        <w:rPr>
          <w:b/>
          <w:bCs/>
        </w:rPr>
        <w:t>Measurable:</w:t>
      </w:r>
      <w:r w:rsidRPr="009F7352">
        <w:t xml:space="preserve"> All files stored in named folders with backups</w:t>
      </w:r>
      <w:r w:rsidRPr="009F7352">
        <w:br/>
      </w:r>
      <w:r w:rsidRPr="009F7352">
        <w:rPr>
          <w:b/>
          <w:bCs/>
        </w:rPr>
        <w:t>Achievable:</w:t>
      </w:r>
      <w:r w:rsidRPr="009F7352">
        <w:t xml:space="preserve"> Use OneDrive and local storage</w:t>
      </w:r>
      <w:r w:rsidRPr="009F7352">
        <w:br/>
      </w:r>
      <w:r w:rsidRPr="009F7352">
        <w:rPr>
          <w:b/>
          <w:bCs/>
        </w:rPr>
        <w:t>Relevant:</w:t>
      </w:r>
      <w:r w:rsidRPr="009F7352">
        <w:t xml:space="preserve"> Prevents loss of work and saves time</w:t>
      </w:r>
      <w:r w:rsidRPr="009F7352">
        <w:br/>
      </w:r>
      <w:r w:rsidRPr="009F7352">
        <w:rPr>
          <w:b/>
          <w:bCs/>
        </w:rPr>
        <w:t>Time-Bound:</w:t>
      </w:r>
      <w:r w:rsidRPr="009F7352">
        <w:t xml:space="preserve"> Completed within 2 weeks</w:t>
      </w:r>
    </w:p>
    <w:p w14:paraId="32B9A5ED" w14:textId="77777777" w:rsidR="009F7352" w:rsidRPr="009F7352" w:rsidRDefault="00BF76AE" w:rsidP="009F7352">
      <w:r>
        <w:pict w14:anchorId="07203677">
          <v:rect id="_x0000_i1037" style="width:0;height:1.5pt" o:hralign="center" o:hrstd="t" o:hr="t" fillcolor="#a0a0a0" stroked="f"/>
        </w:pict>
      </w:r>
    </w:p>
    <w:p w14:paraId="171F414D" w14:textId="77777777" w:rsidR="009F7352" w:rsidRPr="009F7352" w:rsidRDefault="009F7352" w:rsidP="001E754D">
      <w:pPr>
        <w:pStyle w:val="Heading3"/>
      </w:pPr>
      <w:bookmarkStart w:id="20" w:name="_Toc219232685"/>
      <w:r w:rsidRPr="009F7352">
        <w:t>Action Plan 4 – Improve Communication Skills</w:t>
      </w:r>
      <w:bookmarkEnd w:id="20"/>
    </w:p>
    <w:p w14:paraId="2518F666" w14:textId="77777777" w:rsidR="009F7352" w:rsidRPr="009F7352" w:rsidRDefault="009F7352" w:rsidP="009F7352">
      <w:r w:rsidRPr="009F7352">
        <w:rPr>
          <w:b/>
          <w:bCs/>
        </w:rPr>
        <w:t>Specific:</w:t>
      </w:r>
      <w:r w:rsidRPr="009F7352">
        <w:t xml:space="preserve"> Participate more in class discussions and group work</w:t>
      </w:r>
      <w:r w:rsidRPr="009F7352">
        <w:br/>
      </w:r>
      <w:r w:rsidRPr="009F7352">
        <w:rPr>
          <w:b/>
          <w:bCs/>
        </w:rPr>
        <w:t>Measurable:</w:t>
      </w:r>
      <w:r w:rsidRPr="009F7352">
        <w:t xml:space="preserve"> Speak at least once per lesson</w:t>
      </w:r>
      <w:r w:rsidRPr="009F7352">
        <w:br/>
      </w:r>
      <w:r w:rsidRPr="009F7352">
        <w:rPr>
          <w:b/>
          <w:bCs/>
        </w:rPr>
        <w:t>Achievable:</w:t>
      </w:r>
      <w:r w:rsidRPr="009F7352">
        <w:t xml:space="preserve"> Apply gradually in a supportive environment</w:t>
      </w:r>
      <w:r w:rsidRPr="009F7352">
        <w:br/>
      </w:r>
      <w:r w:rsidRPr="009F7352">
        <w:rPr>
          <w:b/>
          <w:bCs/>
        </w:rPr>
        <w:t>Relevant:</w:t>
      </w:r>
      <w:r w:rsidRPr="009F7352">
        <w:t xml:space="preserve"> Essential for presentations and employment</w:t>
      </w:r>
      <w:r w:rsidRPr="009F7352">
        <w:br/>
      </w:r>
      <w:r w:rsidRPr="009F7352">
        <w:rPr>
          <w:b/>
          <w:bCs/>
        </w:rPr>
        <w:t>Time-Bound:</w:t>
      </w:r>
      <w:r w:rsidRPr="009F7352">
        <w:t xml:space="preserve"> Reviewed after 8 weeks</w:t>
      </w:r>
    </w:p>
    <w:p w14:paraId="5107556C" w14:textId="6C639E4A" w:rsidR="009F7352" w:rsidRDefault="00BF76AE" w:rsidP="009F7352">
      <w:r>
        <w:pict w14:anchorId="2B76172B">
          <v:rect id="_x0000_i1038" style="width:0;height:1.5pt" o:hralign="center" o:hrstd="t" o:hr="t" fillcolor="#a0a0a0" stroked="f"/>
        </w:pict>
      </w:r>
    </w:p>
    <w:p w14:paraId="5AE73073" w14:textId="4F7F5A83" w:rsidR="003E7062" w:rsidRDefault="003E7062"/>
    <w:p w14:paraId="7307DE79" w14:textId="77777777" w:rsidR="003E7062" w:rsidRPr="003E7062" w:rsidRDefault="003E7062" w:rsidP="003E7062">
      <w:pPr>
        <w:pStyle w:val="Heading1"/>
      </w:pPr>
      <w:bookmarkStart w:id="21" w:name="_Toc219232686"/>
      <w:r w:rsidRPr="003E7062">
        <w:lastRenderedPageBreak/>
        <w:t>4. Application</w:t>
      </w:r>
      <w:bookmarkEnd w:id="21"/>
    </w:p>
    <w:p w14:paraId="0FEEC983" w14:textId="77777777" w:rsidR="003E7062" w:rsidRPr="003E7062" w:rsidRDefault="003E7062" w:rsidP="003E7062">
      <w:pPr>
        <w:pStyle w:val="Heading2"/>
      </w:pPr>
      <w:bookmarkStart w:id="22" w:name="_Toc219232687"/>
      <w:r w:rsidRPr="003E7062">
        <w:t>4.1 Looking After Your Data</w:t>
      </w:r>
      <w:bookmarkEnd w:id="22"/>
    </w:p>
    <w:p w14:paraId="49E0DA70" w14:textId="77777777" w:rsidR="004102E2" w:rsidRPr="004102E2" w:rsidRDefault="004102E2" w:rsidP="004102E2">
      <w:r w:rsidRPr="004102E2">
        <w:t>A structured data backup strategy was implemented using three separate storage locations. This approach reduced the risk of data loss during academic study.</w:t>
      </w:r>
    </w:p>
    <w:p w14:paraId="5228D473" w14:textId="77777777" w:rsidR="004102E2" w:rsidRPr="004102E2" w:rsidRDefault="004102E2" w:rsidP="004102E2">
      <w:r w:rsidRPr="004102E2">
        <w:t>The first location consisted of the primary laptop used for coursework and assessments. This device stores working files during daily study activity.</w:t>
      </w:r>
    </w:p>
    <w:p w14:paraId="036B30D9" w14:textId="77777777" w:rsidR="004102E2" w:rsidRPr="004102E2" w:rsidRDefault="004102E2" w:rsidP="004102E2">
      <w:r w:rsidRPr="004102E2">
        <w:t>The second location used cloud storage. Coursework files were automatically saved and synchronised. This provided access from multiple devices and protected files from local hardware failure.</w:t>
      </w:r>
    </w:p>
    <w:p w14:paraId="423DABFB" w14:textId="77777777" w:rsidR="004102E2" w:rsidRPr="004102E2" w:rsidRDefault="004102E2" w:rsidP="004102E2">
      <w:r w:rsidRPr="004102E2">
        <w:t>The third location used external storage, such as a USB drive. This storage remained disconnected when not in use. Offline storage reduces exposure to malware and accidental file corruption.</w:t>
      </w:r>
    </w:p>
    <w:p w14:paraId="52FB8A09" w14:textId="77777777" w:rsidR="004102E2" w:rsidRPr="004102E2" w:rsidRDefault="004102E2" w:rsidP="004102E2">
      <w:r w:rsidRPr="004102E2">
        <w:t>This three-location strategy protected academic work from common risks such as device failure, accidental deletion, and malicious software.</w:t>
      </w:r>
    </w:p>
    <w:p w14:paraId="16EB4A8C" w14:textId="77777777" w:rsidR="004102E2" w:rsidRPr="004102E2" w:rsidRDefault="004102E2" w:rsidP="004102E2">
      <w:r w:rsidRPr="004102E2">
        <w:t>Ransomware encrypts files and blocks access to data. The backup strategy reduced the impact of this threat. Cloud storage retained clean file versions. External storage remained isolated from infection. Recovery remained possible without data loss. This approach supported continuity of study and reduced the stress associated with data security.</w:t>
      </w:r>
    </w:p>
    <w:p w14:paraId="5B979714" w14:textId="77777777" w:rsidR="004102E2" w:rsidRPr="004102E2" w:rsidRDefault="004102E2" w:rsidP="004102E2"/>
    <w:p w14:paraId="323E0631" w14:textId="77777777" w:rsidR="003E7062" w:rsidRPr="003E7062" w:rsidRDefault="00BF76AE" w:rsidP="003E7062">
      <w:r>
        <w:pict w14:anchorId="176622B1">
          <v:rect id="_x0000_i1039" style="width:0;height:1.5pt" o:hralign="center" o:hrstd="t" o:hr="t" fillcolor="#a0a0a0" stroked="f"/>
        </w:pict>
      </w:r>
    </w:p>
    <w:p w14:paraId="10805621" w14:textId="77777777" w:rsidR="003E7062" w:rsidRPr="003E7062" w:rsidRDefault="003E7062" w:rsidP="003E7062">
      <w:pPr>
        <w:pStyle w:val="Heading2"/>
      </w:pPr>
      <w:bookmarkStart w:id="23" w:name="_Toc219232689"/>
      <w:r w:rsidRPr="003E7062">
        <w:t>4.2 Time Management and Self-Organisation</w:t>
      </w:r>
      <w:bookmarkEnd w:id="23"/>
    </w:p>
    <w:p w14:paraId="1BBAC0D3" w14:textId="77777777" w:rsidR="00A20717" w:rsidRPr="00A20717" w:rsidRDefault="00A20717" w:rsidP="00A20717">
      <w:r w:rsidRPr="00A20717">
        <w:t>Digital planning tools are used to improve productivity and reduce stress. A digital calendar is used to record:</w:t>
      </w:r>
    </w:p>
    <w:p w14:paraId="668415A6" w14:textId="77777777" w:rsidR="00A20717" w:rsidRPr="00A20717" w:rsidRDefault="00A20717" w:rsidP="00A20717">
      <w:pPr>
        <w:numPr>
          <w:ilvl w:val="0"/>
          <w:numId w:val="13"/>
        </w:numPr>
      </w:pPr>
      <w:r w:rsidRPr="00A20717">
        <w:t>Lecture schedules</w:t>
      </w:r>
    </w:p>
    <w:p w14:paraId="743F6794" w14:textId="77777777" w:rsidR="00A20717" w:rsidRPr="00A20717" w:rsidRDefault="00A20717" w:rsidP="00A20717">
      <w:pPr>
        <w:numPr>
          <w:ilvl w:val="0"/>
          <w:numId w:val="13"/>
        </w:numPr>
      </w:pPr>
      <w:r w:rsidRPr="00A20717">
        <w:t>Assignment deadlines</w:t>
      </w:r>
    </w:p>
    <w:p w14:paraId="3F7596A5" w14:textId="77777777" w:rsidR="00A20717" w:rsidRPr="00A20717" w:rsidRDefault="00A20717" w:rsidP="00A20717">
      <w:pPr>
        <w:numPr>
          <w:ilvl w:val="0"/>
          <w:numId w:val="13"/>
        </w:numPr>
      </w:pPr>
      <w:r w:rsidRPr="00A20717">
        <w:t>Revision sessions</w:t>
      </w:r>
    </w:p>
    <w:p w14:paraId="1D2117C7" w14:textId="77777777" w:rsidR="00A20717" w:rsidRPr="00A20717" w:rsidRDefault="00A20717" w:rsidP="00A20717">
      <w:pPr>
        <w:numPr>
          <w:ilvl w:val="0"/>
          <w:numId w:val="13"/>
        </w:numPr>
      </w:pPr>
      <w:r w:rsidRPr="00A20717">
        <w:t>Work shifts</w:t>
      </w:r>
    </w:p>
    <w:p w14:paraId="1999ECFC" w14:textId="77777777" w:rsidR="00A20717" w:rsidRPr="00A20717" w:rsidRDefault="00A20717" w:rsidP="00A20717">
      <w:r w:rsidRPr="00A20717">
        <w:t>Tasks are also broken down into smaller steps using to-do lists, allowing work to be completed in a structured and manageable way. This prevents last-minute panic and supports steady progress across the term.</w:t>
      </w:r>
    </w:p>
    <w:p w14:paraId="18D2F57D" w14:textId="1B1216B3" w:rsidR="003E7062" w:rsidRPr="003E7062" w:rsidRDefault="00983E01" w:rsidP="003E7062">
      <w:r>
        <w:rPr>
          <w:noProof/>
        </w:rPr>
        <w:lastRenderedPageBreak/>
        <w:drawing>
          <wp:inline distT="0" distB="0" distL="0" distR="0" wp14:anchorId="42D7AA47" wp14:editId="2679A2A8">
            <wp:extent cx="5619875" cy="850983"/>
            <wp:effectExtent l="0" t="0" r="0" b="6350"/>
            <wp:docPr id="17511421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5311" cy="868463"/>
                    </a:xfrm>
                    <a:prstGeom prst="rect">
                      <a:avLst/>
                    </a:prstGeom>
                    <a:noFill/>
                  </pic:spPr>
                </pic:pic>
              </a:graphicData>
            </a:graphic>
          </wp:inline>
        </w:drawing>
      </w:r>
    </w:p>
    <w:p w14:paraId="2C08219C" w14:textId="77777777" w:rsidR="003E7062" w:rsidRPr="003E7062" w:rsidRDefault="00BF76AE" w:rsidP="003E7062">
      <w:r>
        <w:pict w14:anchorId="444DAD8D">
          <v:rect id="_x0000_i1040" style="width:0;height:1.5pt" o:hralign="center" o:hrstd="t" o:hr="t" fillcolor="#a0a0a0" stroked="f"/>
        </w:pict>
      </w:r>
    </w:p>
    <w:p w14:paraId="4EFE3A48" w14:textId="77777777" w:rsidR="003E7062" w:rsidRPr="003E7062" w:rsidRDefault="003E7062" w:rsidP="004102E2">
      <w:pPr>
        <w:pStyle w:val="Heading2"/>
      </w:pPr>
      <w:r w:rsidRPr="003E7062">
        <w:t>4.3 Personal Development Plan (PDP)</w:t>
      </w:r>
    </w:p>
    <w:p w14:paraId="0490F0FB" w14:textId="77777777" w:rsidR="00A20717" w:rsidRPr="00A20717" w:rsidRDefault="006D3C3F" w:rsidP="00A20717">
      <w:r w:rsidRPr="00983E01">
        <w:rPr>
          <w:i/>
          <w:iCs/>
          <w:noProof/>
        </w:rPr>
        <w:drawing>
          <wp:anchor distT="0" distB="0" distL="114300" distR="114300" simplePos="0" relativeHeight="251664384" behindDoc="0" locked="0" layoutInCell="1" allowOverlap="1" wp14:anchorId="443C1FB8" wp14:editId="01C2BA81">
            <wp:simplePos x="0" y="0"/>
            <wp:positionH relativeFrom="page">
              <wp:posOffset>4806994</wp:posOffset>
            </wp:positionH>
            <wp:positionV relativeFrom="paragraph">
              <wp:posOffset>-34940</wp:posOffset>
            </wp:positionV>
            <wp:extent cx="2556510" cy="2573020"/>
            <wp:effectExtent l="0" t="0" r="0" b="0"/>
            <wp:wrapThrough wrapText="bothSides">
              <wp:wrapPolygon edited="0">
                <wp:start x="0" y="0"/>
                <wp:lineTo x="0" y="21429"/>
                <wp:lineTo x="21407" y="21429"/>
                <wp:lineTo x="21407" y="0"/>
                <wp:lineTo x="0" y="0"/>
              </wp:wrapPolygon>
            </wp:wrapThrough>
            <wp:docPr id="1762586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58648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56510" cy="2573020"/>
                    </a:xfrm>
                    <a:prstGeom prst="rect">
                      <a:avLst/>
                    </a:prstGeom>
                  </pic:spPr>
                </pic:pic>
              </a:graphicData>
            </a:graphic>
            <wp14:sizeRelH relativeFrom="margin">
              <wp14:pctWidth>0</wp14:pctWidth>
            </wp14:sizeRelH>
            <wp14:sizeRelV relativeFrom="margin">
              <wp14:pctHeight>0</wp14:pctHeight>
            </wp14:sizeRelV>
          </wp:anchor>
        </w:drawing>
      </w:r>
      <w:r w:rsidR="00A20717" w:rsidRPr="00A20717">
        <w:t>A Personal Development Plan was maintained to support academic and professional development. The plan recorded goals, skill development targets, and reflections linked to coursework and learning activities.</w:t>
      </w:r>
    </w:p>
    <w:p w14:paraId="47798501" w14:textId="77777777" w:rsidR="00A20717" w:rsidRPr="00A20717" w:rsidRDefault="00A20717" w:rsidP="00A20717">
      <w:r w:rsidRPr="00A20717">
        <w:t>The PDP stored academic goals related to HND Electronics, skill improvement targets, and evidence of progress. Reflections documented challenges and improvements across the course.</w:t>
      </w:r>
    </w:p>
    <w:p w14:paraId="1BF05D91" w14:textId="77777777" w:rsidR="00A20717" w:rsidRPr="00A20717" w:rsidRDefault="00A20717" w:rsidP="00A20717">
      <w:r w:rsidRPr="00A20717">
        <w:t>The PDP is linked directly to the action plans defined in Section 3. Progress against targets was reviewed regularly. This structure supported accountability and continuous improvement.</w:t>
      </w:r>
    </w:p>
    <w:p w14:paraId="0206804C" w14:textId="6F425439" w:rsidR="00983E01" w:rsidRDefault="00BF76AE" w:rsidP="00A20717">
      <w:r>
        <w:pict w14:anchorId="17CA3150">
          <v:rect id="_x0000_i1041" style="width:0;height:1.5pt" o:hralign="center" o:hrstd="t" o:hr="t" fillcolor="#a0a0a0" stroked="f"/>
        </w:pict>
      </w:r>
      <w:bookmarkStart w:id="24" w:name="_Toc219232690"/>
      <w:r w:rsidR="00983E01" w:rsidRPr="006D3C3F">
        <w:rPr>
          <w:rStyle w:val="Heading2Char"/>
        </w:rPr>
        <w:t>5. Conclusion and Evaluation</w:t>
      </w:r>
      <w:bookmarkEnd w:id="24"/>
    </w:p>
    <w:p w14:paraId="4E74967C" w14:textId="77777777" w:rsidR="00983E01" w:rsidRDefault="00983E01" w:rsidP="00983E01"/>
    <w:p w14:paraId="384BEC84" w14:textId="77777777" w:rsidR="00F546A3" w:rsidRPr="00F546A3" w:rsidRDefault="00F546A3" w:rsidP="00F546A3">
      <w:r w:rsidRPr="00F546A3">
        <w:t>This report demonstrates the development of key academic, personal, and professional skills gained during the HND Electronics programme. Through the presentation task, important communication and presentation skills were developed, including the ability to structure information clearly, use visual aids effectively and engage an audience. The self-reflection activities highlighted both strengths and areas for improvement, particularly in confidence, organisation and time management.</w:t>
      </w:r>
    </w:p>
    <w:p w14:paraId="53BD4703" w14:textId="77777777" w:rsidR="00F546A3" w:rsidRPr="00F546A3" w:rsidRDefault="00F546A3" w:rsidP="00F546A3">
      <w:r w:rsidRPr="00F546A3">
        <w:t>Overall, the module has provided valuable insight into personal learning styles, strengths and professional requirements. Further development in public speaking, time management and organisation is recommended, alongside continued use of planning and reflection tools. These improvements will support both academic achievement and long-term success within electronics and engineering-related careers.</w:t>
      </w:r>
    </w:p>
    <w:p w14:paraId="1697A517" w14:textId="1B5E4C7D" w:rsidR="00983E01" w:rsidRDefault="00983E01" w:rsidP="00983E01"/>
    <w:p w14:paraId="0BA909B1" w14:textId="77777777" w:rsidR="00983E01" w:rsidRDefault="00983E01">
      <w:r>
        <w:br w:type="page"/>
      </w:r>
    </w:p>
    <w:bookmarkStart w:id="25" w:name="_Toc219232691" w:displacedByCustomXml="next"/>
    <w:sdt>
      <w:sdtPr>
        <w:rPr>
          <w:rFonts w:asciiTheme="minorHAnsi" w:eastAsiaTheme="minorHAnsi" w:hAnsiTheme="minorHAnsi" w:cstheme="minorBidi"/>
          <w:color w:val="auto"/>
          <w:sz w:val="24"/>
          <w:szCs w:val="24"/>
        </w:rPr>
        <w:id w:val="-351885798"/>
        <w:docPartObj>
          <w:docPartGallery w:val="Bibliographies"/>
          <w:docPartUnique/>
        </w:docPartObj>
      </w:sdtPr>
      <w:sdtEndPr/>
      <w:sdtContent>
        <w:p w14:paraId="19D99E98" w14:textId="76249C0D" w:rsidR="00983E01" w:rsidRPr="00983E01" w:rsidRDefault="00983E01">
          <w:pPr>
            <w:pStyle w:val="Heading1"/>
          </w:pPr>
          <w:r w:rsidRPr="00983E01">
            <w:t>References</w:t>
          </w:r>
          <w:bookmarkEnd w:id="25"/>
        </w:p>
        <w:sdt>
          <w:sdtPr>
            <w:id w:val="-573587230"/>
            <w:bibliography/>
          </w:sdtPr>
          <w:sdtEndPr/>
          <w:sdtContent>
            <w:p w14:paraId="7AB419E0" w14:textId="4C4ED373" w:rsidR="00983E01" w:rsidRDefault="00983E01" w:rsidP="00983E01"/>
            <w:p w14:paraId="189C8BA6" w14:textId="77777777" w:rsidR="00983E01" w:rsidRPr="00983E01" w:rsidRDefault="00983E01" w:rsidP="00983E01">
              <w:r w:rsidRPr="00983E01">
                <w:t xml:space="preserve">[1] Open University, </w:t>
              </w:r>
              <w:r w:rsidRPr="00983E01">
                <w:rPr>
                  <w:i/>
                  <w:iCs/>
                </w:rPr>
                <w:t>Learning to Learn: The Importance of Independent Study</w:t>
              </w:r>
              <w:r w:rsidRPr="00983E01">
                <w:t>, Open University, 2024.</w:t>
              </w:r>
            </w:p>
            <w:p w14:paraId="48A60EE2" w14:textId="77777777" w:rsidR="00983E01" w:rsidRPr="00983E01" w:rsidRDefault="00983E01" w:rsidP="00983E01">
              <w:r w:rsidRPr="00983E01">
                <w:t xml:space="preserve">[2] University of Sheffield, </w:t>
              </w:r>
              <w:r w:rsidRPr="00983E01">
                <w:rPr>
                  <w:i/>
                  <w:iCs/>
                </w:rPr>
                <w:t>Time Management for Students</w:t>
              </w:r>
              <w:r w:rsidRPr="00983E01">
                <w:t>, Sheffield, UK, 2023.</w:t>
              </w:r>
            </w:p>
            <w:p w14:paraId="2595DB0E" w14:textId="77777777" w:rsidR="00983E01" w:rsidRPr="00983E01" w:rsidRDefault="00983E01" w:rsidP="00983E01">
              <w:r w:rsidRPr="00983E01">
                <w:t xml:space="preserve">[3] Facione, P. A., </w:t>
              </w:r>
              <w:r w:rsidRPr="00983E01">
                <w:rPr>
                  <w:i/>
                  <w:iCs/>
                </w:rPr>
                <w:t>Critical Thinking: What It Is and Why It Counts</w:t>
              </w:r>
              <w:r w:rsidRPr="00983E01">
                <w:t>, Insight Assessment, 2020.</w:t>
              </w:r>
            </w:p>
            <w:p w14:paraId="01017198" w14:textId="77777777" w:rsidR="00983E01" w:rsidRPr="00983E01" w:rsidRDefault="00983E01" w:rsidP="00983E01">
              <w:r w:rsidRPr="00983E01">
                <w:t xml:space="preserve">[4] University of Leeds, </w:t>
              </w:r>
              <w:r w:rsidRPr="00983E01">
                <w:rPr>
                  <w:i/>
                  <w:iCs/>
                </w:rPr>
                <w:t>Academic Writing and Communication Skills</w:t>
              </w:r>
              <w:r w:rsidRPr="00983E01">
                <w:t>, Leeds, UK, 2023.</w:t>
              </w:r>
            </w:p>
            <w:p w14:paraId="2F6F8EF7" w14:textId="77777777" w:rsidR="00983E01" w:rsidRPr="00983E01" w:rsidRDefault="00983E01" w:rsidP="00983E01">
              <w:r w:rsidRPr="00983E01">
                <w:t xml:space="preserve">[5] JISC, </w:t>
              </w:r>
              <w:r w:rsidRPr="00983E01">
                <w:rPr>
                  <w:i/>
                  <w:iCs/>
                </w:rPr>
                <w:t>Developing Digital Literacy in Higher Education</w:t>
              </w:r>
              <w:r w:rsidRPr="00983E01">
                <w:t>, JISC, UK, 2022.</w:t>
              </w:r>
            </w:p>
            <w:p w14:paraId="65CC5CCA" w14:textId="3F983B75" w:rsidR="00983E01" w:rsidRPr="00983E01" w:rsidRDefault="00983E01" w:rsidP="00983E01">
              <w:r w:rsidRPr="00983E01">
                <w:t xml:space="preserve">[6] Prospects, </w:t>
              </w:r>
              <w:r w:rsidRPr="00983E01">
                <w:rPr>
                  <w:i/>
                  <w:iCs/>
                </w:rPr>
                <w:t>What Skills Do Employers Want?</w:t>
              </w:r>
              <w:r w:rsidRPr="00983E01">
                <w:t xml:space="preserve"> UK Graduate Careers, 2024.</w:t>
              </w:r>
            </w:p>
            <w:p w14:paraId="6C10AC86" w14:textId="77777777" w:rsidR="00983E01" w:rsidRPr="00983E01" w:rsidRDefault="00983E01" w:rsidP="00983E01">
              <w:r w:rsidRPr="00983E01">
                <w:t xml:space="preserve">[7] National Careers Service, </w:t>
              </w:r>
              <w:r w:rsidRPr="00983E01">
                <w:rPr>
                  <w:i/>
                  <w:iCs/>
                </w:rPr>
                <w:t>Teamwork and Collaboration Skills</w:t>
              </w:r>
              <w:r w:rsidRPr="00983E01">
                <w:t>, UK Government, 2023.</w:t>
              </w:r>
            </w:p>
            <w:p w14:paraId="56B791DB" w14:textId="77777777" w:rsidR="00983E01" w:rsidRPr="00983E01" w:rsidRDefault="00983E01" w:rsidP="00983E01">
              <w:r w:rsidRPr="00983E01">
                <w:t xml:space="preserve">[8] World Economic Forum, </w:t>
              </w:r>
              <w:r w:rsidRPr="00983E01">
                <w:rPr>
                  <w:i/>
                  <w:iCs/>
                </w:rPr>
                <w:t>Top Skills for the Future of Work</w:t>
              </w:r>
              <w:r w:rsidRPr="00983E01">
                <w:t>, WEF, 2023.</w:t>
              </w:r>
            </w:p>
            <w:p w14:paraId="5B635E17" w14:textId="77777777" w:rsidR="00983E01" w:rsidRPr="00983E01" w:rsidRDefault="00983E01" w:rsidP="00983E01">
              <w:r w:rsidRPr="00983E01">
                <w:t xml:space="preserve">[9] CIPD, </w:t>
              </w:r>
              <w:r w:rsidRPr="00983E01">
                <w:rPr>
                  <w:i/>
                  <w:iCs/>
                </w:rPr>
                <w:t>Professionalism and Ethics in the Workplace</w:t>
              </w:r>
              <w:r w:rsidRPr="00983E01">
                <w:t>, Chartered Institute of Personnel and Development, UK, 2022.</w:t>
              </w:r>
            </w:p>
            <w:p w14:paraId="4CA5EF61" w14:textId="56809E4C" w:rsidR="00983E01" w:rsidRDefault="00BF76AE"/>
          </w:sdtContent>
        </w:sdt>
      </w:sdtContent>
    </w:sdt>
    <w:p w14:paraId="262CAFBA" w14:textId="77777777" w:rsidR="00983E01" w:rsidRDefault="00983E01" w:rsidP="00983E01"/>
    <w:sectPr w:rsidR="00983E01" w:rsidSect="006E49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0BAB434F"/>
    <w:multiLevelType w:val="hybridMultilevel"/>
    <w:tmpl w:val="C9F45136"/>
    <w:lvl w:ilvl="0" w:tplc="EFE4BB26">
      <w:start w:val="1"/>
      <w:numFmt w:val="bullet"/>
      <w:lvlText w:val=""/>
      <w:lvlPicBulletId w:val="0"/>
      <w:lvlJc w:val="left"/>
      <w:pPr>
        <w:tabs>
          <w:tab w:val="num" w:pos="720"/>
        </w:tabs>
        <w:ind w:left="720" w:hanging="360"/>
      </w:pPr>
      <w:rPr>
        <w:rFonts w:ascii="Symbol" w:hAnsi="Symbol" w:hint="default"/>
      </w:rPr>
    </w:lvl>
    <w:lvl w:ilvl="1" w:tplc="3C503CEC" w:tentative="1">
      <w:start w:val="1"/>
      <w:numFmt w:val="bullet"/>
      <w:lvlText w:val=""/>
      <w:lvlJc w:val="left"/>
      <w:pPr>
        <w:tabs>
          <w:tab w:val="num" w:pos="1440"/>
        </w:tabs>
        <w:ind w:left="1440" w:hanging="360"/>
      </w:pPr>
      <w:rPr>
        <w:rFonts w:ascii="Symbol" w:hAnsi="Symbol" w:hint="default"/>
      </w:rPr>
    </w:lvl>
    <w:lvl w:ilvl="2" w:tplc="772EB360" w:tentative="1">
      <w:start w:val="1"/>
      <w:numFmt w:val="bullet"/>
      <w:lvlText w:val=""/>
      <w:lvlJc w:val="left"/>
      <w:pPr>
        <w:tabs>
          <w:tab w:val="num" w:pos="2160"/>
        </w:tabs>
        <w:ind w:left="2160" w:hanging="360"/>
      </w:pPr>
      <w:rPr>
        <w:rFonts w:ascii="Symbol" w:hAnsi="Symbol" w:hint="default"/>
      </w:rPr>
    </w:lvl>
    <w:lvl w:ilvl="3" w:tplc="11D44752" w:tentative="1">
      <w:start w:val="1"/>
      <w:numFmt w:val="bullet"/>
      <w:lvlText w:val=""/>
      <w:lvlJc w:val="left"/>
      <w:pPr>
        <w:tabs>
          <w:tab w:val="num" w:pos="2880"/>
        </w:tabs>
        <w:ind w:left="2880" w:hanging="360"/>
      </w:pPr>
      <w:rPr>
        <w:rFonts w:ascii="Symbol" w:hAnsi="Symbol" w:hint="default"/>
      </w:rPr>
    </w:lvl>
    <w:lvl w:ilvl="4" w:tplc="9628F928" w:tentative="1">
      <w:start w:val="1"/>
      <w:numFmt w:val="bullet"/>
      <w:lvlText w:val=""/>
      <w:lvlJc w:val="left"/>
      <w:pPr>
        <w:tabs>
          <w:tab w:val="num" w:pos="3600"/>
        </w:tabs>
        <w:ind w:left="3600" w:hanging="360"/>
      </w:pPr>
      <w:rPr>
        <w:rFonts w:ascii="Symbol" w:hAnsi="Symbol" w:hint="default"/>
      </w:rPr>
    </w:lvl>
    <w:lvl w:ilvl="5" w:tplc="1F94E24E" w:tentative="1">
      <w:start w:val="1"/>
      <w:numFmt w:val="bullet"/>
      <w:lvlText w:val=""/>
      <w:lvlJc w:val="left"/>
      <w:pPr>
        <w:tabs>
          <w:tab w:val="num" w:pos="4320"/>
        </w:tabs>
        <w:ind w:left="4320" w:hanging="360"/>
      </w:pPr>
      <w:rPr>
        <w:rFonts w:ascii="Symbol" w:hAnsi="Symbol" w:hint="default"/>
      </w:rPr>
    </w:lvl>
    <w:lvl w:ilvl="6" w:tplc="6DBC375E" w:tentative="1">
      <w:start w:val="1"/>
      <w:numFmt w:val="bullet"/>
      <w:lvlText w:val=""/>
      <w:lvlJc w:val="left"/>
      <w:pPr>
        <w:tabs>
          <w:tab w:val="num" w:pos="5040"/>
        </w:tabs>
        <w:ind w:left="5040" w:hanging="360"/>
      </w:pPr>
      <w:rPr>
        <w:rFonts w:ascii="Symbol" w:hAnsi="Symbol" w:hint="default"/>
      </w:rPr>
    </w:lvl>
    <w:lvl w:ilvl="7" w:tplc="A472416C" w:tentative="1">
      <w:start w:val="1"/>
      <w:numFmt w:val="bullet"/>
      <w:lvlText w:val=""/>
      <w:lvlJc w:val="left"/>
      <w:pPr>
        <w:tabs>
          <w:tab w:val="num" w:pos="5760"/>
        </w:tabs>
        <w:ind w:left="5760" w:hanging="360"/>
      </w:pPr>
      <w:rPr>
        <w:rFonts w:ascii="Symbol" w:hAnsi="Symbol" w:hint="default"/>
      </w:rPr>
    </w:lvl>
    <w:lvl w:ilvl="8" w:tplc="5994F0A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123235A2"/>
    <w:multiLevelType w:val="multilevel"/>
    <w:tmpl w:val="A3101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C9632C"/>
    <w:multiLevelType w:val="multilevel"/>
    <w:tmpl w:val="9E68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910726"/>
    <w:multiLevelType w:val="multilevel"/>
    <w:tmpl w:val="C8FAB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872EA9"/>
    <w:multiLevelType w:val="multilevel"/>
    <w:tmpl w:val="9ED4B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70ADA"/>
    <w:multiLevelType w:val="multilevel"/>
    <w:tmpl w:val="EF346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82529"/>
    <w:multiLevelType w:val="multilevel"/>
    <w:tmpl w:val="9872D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FB5078"/>
    <w:multiLevelType w:val="multilevel"/>
    <w:tmpl w:val="8E028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A92124"/>
    <w:multiLevelType w:val="multilevel"/>
    <w:tmpl w:val="46A0D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CF4F76"/>
    <w:multiLevelType w:val="multilevel"/>
    <w:tmpl w:val="64708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7A5917"/>
    <w:multiLevelType w:val="multilevel"/>
    <w:tmpl w:val="2904E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6B02DF"/>
    <w:multiLevelType w:val="multilevel"/>
    <w:tmpl w:val="B518E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5110A7"/>
    <w:multiLevelType w:val="multilevel"/>
    <w:tmpl w:val="3432D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7366534">
    <w:abstractNumId w:val="4"/>
  </w:num>
  <w:num w:numId="2" w16cid:durableId="1689483876">
    <w:abstractNumId w:val="7"/>
  </w:num>
  <w:num w:numId="3" w16cid:durableId="460343377">
    <w:abstractNumId w:val="3"/>
  </w:num>
  <w:num w:numId="4" w16cid:durableId="509608885">
    <w:abstractNumId w:val="2"/>
  </w:num>
  <w:num w:numId="5" w16cid:durableId="127355943">
    <w:abstractNumId w:val="9"/>
  </w:num>
  <w:num w:numId="6" w16cid:durableId="1752581985">
    <w:abstractNumId w:val="6"/>
  </w:num>
  <w:num w:numId="7" w16cid:durableId="1148590685">
    <w:abstractNumId w:val="5"/>
  </w:num>
  <w:num w:numId="8" w16cid:durableId="2142114045">
    <w:abstractNumId w:val="1"/>
  </w:num>
  <w:num w:numId="9" w16cid:durableId="463616896">
    <w:abstractNumId w:val="12"/>
  </w:num>
  <w:num w:numId="10" w16cid:durableId="1915504219">
    <w:abstractNumId w:val="11"/>
  </w:num>
  <w:num w:numId="11" w16cid:durableId="1389376773">
    <w:abstractNumId w:val="8"/>
  </w:num>
  <w:num w:numId="12" w16cid:durableId="2122413436">
    <w:abstractNumId w:val="0"/>
  </w:num>
  <w:num w:numId="13" w16cid:durableId="5690735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9E9"/>
    <w:rsid w:val="000118AD"/>
    <w:rsid w:val="00066814"/>
    <w:rsid w:val="001107B6"/>
    <w:rsid w:val="001E754D"/>
    <w:rsid w:val="00235D31"/>
    <w:rsid w:val="002B326D"/>
    <w:rsid w:val="00302656"/>
    <w:rsid w:val="003E7062"/>
    <w:rsid w:val="004102E2"/>
    <w:rsid w:val="0042008D"/>
    <w:rsid w:val="00495C26"/>
    <w:rsid w:val="004F1FC9"/>
    <w:rsid w:val="00557F28"/>
    <w:rsid w:val="005F4A3F"/>
    <w:rsid w:val="006A7F57"/>
    <w:rsid w:val="006B437B"/>
    <w:rsid w:val="006C68DB"/>
    <w:rsid w:val="006D3C3F"/>
    <w:rsid w:val="006E49E9"/>
    <w:rsid w:val="007469D3"/>
    <w:rsid w:val="00797DEC"/>
    <w:rsid w:val="0081364B"/>
    <w:rsid w:val="00873CAA"/>
    <w:rsid w:val="00881D7B"/>
    <w:rsid w:val="008927C4"/>
    <w:rsid w:val="00896148"/>
    <w:rsid w:val="00976DF3"/>
    <w:rsid w:val="00982D4E"/>
    <w:rsid w:val="00983E01"/>
    <w:rsid w:val="009C6964"/>
    <w:rsid w:val="009F7352"/>
    <w:rsid w:val="00A064D7"/>
    <w:rsid w:val="00A20717"/>
    <w:rsid w:val="00AB6C39"/>
    <w:rsid w:val="00BD71D1"/>
    <w:rsid w:val="00BF1394"/>
    <w:rsid w:val="00BF76AE"/>
    <w:rsid w:val="00C71D13"/>
    <w:rsid w:val="00C92517"/>
    <w:rsid w:val="00C92DAE"/>
    <w:rsid w:val="00CF7373"/>
    <w:rsid w:val="00D737C6"/>
    <w:rsid w:val="00E2415E"/>
    <w:rsid w:val="00E80D73"/>
    <w:rsid w:val="00F15C72"/>
    <w:rsid w:val="00F546A3"/>
    <w:rsid w:val="00F6191B"/>
    <w:rsid w:val="00F74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523FF"/>
  <w15:chartTrackingRefBased/>
  <w15:docId w15:val="{C4942DF4-D1B1-438C-8B95-ECDE65286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9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49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49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49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49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49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9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9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9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9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49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49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49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49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4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9E9"/>
    <w:rPr>
      <w:rFonts w:eastAsiaTheme="majorEastAsia" w:cstheme="majorBidi"/>
      <w:color w:val="272727" w:themeColor="text1" w:themeTint="D8"/>
    </w:rPr>
  </w:style>
  <w:style w:type="paragraph" w:styleId="Title">
    <w:name w:val="Title"/>
    <w:basedOn w:val="Normal"/>
    <w:next w:val="Normal"/>
    <w:link w:val="TitleChar"/>
    <w:uiPriority w:val="10"/>
    <w:qFormat/>
    <w:rsid w:val="006E4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9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9E9"/>
    <w:pPr>
      <w:spacing w:before="160"/>
      <w:jc w:val="center"/>
    </w:pPr>
    <w:rPr>
      <w:i/>
      <w:iCs/>
      <w:color w:val="404040" w:themeColor="text1" w:themeTint="BF"/>
    </w:rPr>
  </w:style>
  <w:style w:type="character" w:customStyle="1" w:styleId="QuoteChar">
    <w:name w:val="Quote Char"/>
    <w:basedOn w:val="DefaultParagraphFont"/>
    <w:link w:val="Quote"/>
    <w:uiPriority w:val="29"/>
    <w:rsid w:val="006E49E9"/>
    <w:rPr>
      <w:i/>
      <w:iCs/>
      <w:color w:val="404040" w:themeColor="text1" w:themeTint="BF"/>
    </w:rPr>
  </w:style>
  <w:style w:type="paragraph" w:styleId="ListParagraph">
    <w:name w:val="List Paragraph"/>
    <w:basedOn w:val="Normal"/>
    <w:uiPriority w:val="34"/>
    <w:qFormat/>
    <w:rsid w:val="006E49E9"/>
    <w:pPr>
      <w:ind w:left="720"/>
      <w:contextualSpacing/>
    </w:pPr>
  </w:style>
  <w:style w:type="character" w:styleId="IntenseEmphasis">
    <w:name w:val="Intense Emphasis"/>
    <w:basedOn w:val="DefaultParagraphFont"/>
    <w:uiPriority w:val="21"/>
    <w:qFormat/>
    <w:rsid w:val="006E49E9"/>
    <w:rPr>
      <w:i/>
      <w:iCs/>
      <w:color w:val="0F4761" w:themeColor="accent1" w:themeShade="BF"/>
    </w:rPr>
  </w:style>
  <w:style w:type="paragraph" w:styleId="IntenseQuote">
    <w:name w:val="Intense Quote"/>
    <w:basedOn w:val="Normal"/>
    <w:next w:val="Normal"/>
    <w:link w:val="IntenseQuoteChar"/>
    <w:uiPriority w:val="30"/>
    <w:qFormat/>
    <w:rsid w:val="006E49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9E9"/>
    <w:rPr>
      <w:i/>
      <w:iCs/>
      <w:color w:val="0F4761" w:themeColor="accent1" w:themeShade="BF"/>
    </w:rPr>
  </w:style>
  <w:style w:type="character" w:styleId="IntenseReference">
    <w:name w:val="Intense Reference"/>
    <w:basedOn w:val="DefaultParagraphFont"/>
    <w:uiPriority w:val="32"/>
    <w:qFormat/>
    <w:rsid w:val="006E49E9"/>
    <w:rPr>
      <w:b/>
      <w:bCs/>
      <w:smallCaps/>
      <w:color w:val="0F4761" w:themeColor="accent1" w:themeShade="BF"/>
      <w:spacing w:val="5"/>
    </w:rPr>
  </w:style>
  <w:style w:type="paragraph" w:styleId="NoSpacing">
    <w:name w:val="No Spacing"/>
    <w:link w:val="NoSpacingChar"/>
    <w:uiPriority w:val="1"/>
    <w:qFormat/>
    <w:rsid w:val="006E49E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E49E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E49E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83E01"/>
    <w:pPr>
      <w:spacing w:after="100"/>
    </w:pPr>
  </w:style>
  <w:style w:type="paragraph" w:styleId="TOC2">
    <w:name w:val="toc 2"/>
    <w:basedOn w:val="Normal"/>
    <w:next w:val="Normal"/>
    <w:autoRedefine/>
    <w:uiPriority w:val="39"/>
    <w:unhideWhenUsed/>
    <w:rsid w:val="00983E01"/>
    <w:pPr>
      <w:spacing w:after="100"/>
      <w:ind w:left="240"/>
    </w:pPr>
  </w:style>
  <w:style w:type="paragraph" w:styleId="TOC3">
    <w:name w:val="toc 3"/>
    <w:basedOn w:val="Normal"/>
    <w:next w:val="Normal"/>
    <w:autoRedefine/>
    <w:uiPriority w:val="39"/>
    <w:unhideWhenUsed/>
    <w:rsid w:val="00983E01"/>
    <w:pPr>
      <w:spacing w:after="100"/>
      <w:ind w:left="480"/>
    </w:pPr>
  </w:style>
  <w:style w:type="character" w:styleId="Hyperlink">
    <w:name w:val="Hyperlink"/>
    <w:basedOn w:val="DefaultParagraphFont"/>
    <w:uiPriority w:val="99"/>
    <w:unhideWhenUsed/>
    <w:rsid w:val="00983E01"/>
    <w:rPr>
      <w:color w:val="467886" w:themeColor="hyperlink"/>
      <w:u w:val="single"/>
    </w:rPr>
  </w:style>
  <w:style w:type="paragraph" w:styleId="NormalWeb">
    <w:name w:val="Normal (Web)"/>
    <w:basedOn w:val="Normal"/>
    <w:uiPriority w:val="99"/>
    <w:semiHidden/>
    <w:unhideWhenUsed/>
    <w:rsid w:val="00983E0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cid:image001.png@01D0EA4A.2BD679A0" TargetMode="External"/><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documents the development of personal, academic and professional skills gained during the study of the HND Electronics programme. It presents evidence of presentation skills, independent research into key employability and higher education learning skills, and a structured self-evaluation of strengths, weaknesses and learning preferences.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909F33-5DC2-4BB2-8608-47D6BD88C9FB}">
  <ds:schemaRefs>
    <ds:schemaRef ds:uri="http://schemas.openxmlformats.org/officeDocument/2006/bibliography"/>
  </ds:schemaRefs>
</ds:datastoreItem>
</file>

<file path=customXml/itemProps3.xml><?xml version="1.0" encoding="utf-8"?>
<ds:datastoreItem xmlns:ds="http://schemas.openxmlformats.org/officeDocument/2006/customXml" ds:itemID="{00C7AE7C-C963-4FDB-A4E2-7FA37DBB49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0227CB-A486-47BA-88A3-011BA27BF30C}">
  <ds:schemaRefs>
    <ds:schemaRef ds:uri="http://schemas.microsoft.com/sharepoint/v3/contenttype/forms"/>
  </ds:schemaRefs>
</ds:datastoreItem>
</file>

<file path=customXml/itemProps5.xml><?xml version="1.0" encoding="utf-8"?>
<ds:datastoreItem xmlns:ds="http://schemas.openxmlformats.org/officeDocument/2006/customXml" ds:itemID="{C2544D23-CEEC-4320-B549-0ADBB4C352E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12</Pages>
  <Words>2234</Words>
  <Characters>14298</Characters>
  <Application>Microsoft Office Word</Application>
  <DocSecurity>0</DocSecurity>
  <Lines>332</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and Professional Development Report</dc:title>
  <dc:subject>HND Electronics Student Skills, Self-Evaluation and Reflective Practice</dc:subject>
  <dc:creator>Connor Thomas (2503035)</dc:creator>
  <cp:keywords/>
  <dc:description/>
  <cp:lastModifiedBy>Connor Thomas (2503035)</cp:lastModifiedBy>
  <cp:revision>31</cp:revision>
  <dcterms:created xsi:type="dcterms:W3CDTF">2026-01-13T20:16:00Z</dcterms:created>
  <dcterms:modified xsi:type="dcterms:W3CDTF">2026-01-15T15:07:00Z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