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83D7D" w14:textId="721003F9" w:rsidR="006A15FE" w:rsidRDefault="006A15FE" w:rsidP="00171B98">
      <w:pPr>
        <w:pStyle w:val="BodyText"/>
        <w:spacing w:line="360" w:lineRule="auto"/>
        <w:jc w:val="center"/>
        <w:rPr>
          <w:rStyle w:val="Strong"/>
          <w:szCs w:val="24"/>
        </w:rPr>
      </w:pPr>
      <w:r w:rsidRPr="00171B98">
        <w:rPr>
          <w:rStyle w:val="Strong"/>
          <w:szCs w:val="24"/>
        </w:rPr>
        <w:t>Critically analyse the strategies for promoting inclusivity in a given UK curriculum.</w:t>
      </w:r>
    </w:p>
    <w:p w14:paraId="7F79B9FB" w14:textId="7BE0DCA6" w:rsidR="006E5135" w:rsidRDefault="006E5135" w:rsidP="00171B98">
      <w:pPr>
        <w:pStyle w:val="BodyText"/>
        <w:spacing w:line="360" w:lineRule="auto"/>
        <w:jc w:val="center"/>
        <w:rPr>
          <w:rStyle w:val="Strong"/>
          <w:szCs w:val="24"/>
        </w:rPr>
      </w:pPr>
      <w:r>
        <w:rPr>
          <w:rStyle w:val="Strong"/>
          <w:szCs w:val="24"/>
        </w:rPr>
        <w:t>Early Years Foundation Stage in England</w:t>
      </w:r>
    </w:p>
    <w:p w14:paraId="7C7DBFEA" w14:textId="77777777" w:rsidR="006E5135" w:rsidRPr="00171B98" w:rsidRDefault="006E5135" w:rsidP="00171B98">
      <w:pPr>
        <w:pStyle w:val="BodyText"/>
        <w:spacing w:line="360" w:lineRule="auto"/>
        <w:jc w:val="center"/>
        <w:rPr>
          <w:rStyle w:val="Strong"/>
          <w:szCs w:val="24"/>
        </w:rPr>
      </w:pPr>
    </w:p>
    <w:p w14:paraId="5B1F2B7A" w14:textId="554C04BE" w:rsidR="00960150" w:rsidRPr="009B26F0" w:rsidRDefault="00960150" w:rsidP="009B26F0">
      <w:pPr>
        <w:spacing w:line="360" w:lineRule="auto"/>
        <w:rPr>
          <w:rFonts w:ascii="Times New Roman" w:hAnsi="Times New Roman" w:cs="Times New Roman"/>
          <w:color w:val="000000" w:themeColor="text1"/>
          <w:lang w:val="en-GB"/>
        </w:rPr>
      </w:pPr>
      <w:r w:rsidRPr="009B26F0">
        <w:rPr>
          <w:rFonts w:ascii="Times New Roman" w:hAnsi="Times New Roman" w:cs="Times New Roman"/>
          <w:color w:val="000000" w:themeColor="text1"/>
          <w:lang w:val="en-GB"/>
        </w:rPr>
        <w:t xml:space="preserve">In this essay, there will be a critical analysis for the many strategies of how inclusivity is promoted within the </w:t>
      </w:r>
      <w:r w:rsidR="00B509A9" w:rsidRPr="009B26F0">
        <w:rPr>
          <w:rFonts w:ascii="Times New Roman" w:hAnsi="Times New Roman" w:cs="Times New Roman"/>
          <w:color w:val="000000" w:themeColor="text1"/>
          <w:lang w:val="en-GB"/>
        </w:rPr>
        <w:t>E</w:t>
      </w:r>
      <w:r w:rsidRPr="009B26F0">
        <w:rPr>
          <w:rFonts w:ascii="Times New Roman" w:hAnsi="Times New Roman" w:cs="Times New Roman"/>
          <w:color w:val="000000" w:themeColor="text1"/>
          <w:lang w:val="en-GB"/>
        </w:rPr>
        <w:t xml:space="preserve">arly </w:t>
      </w:r>
      <w:r w:rsidR="00B509A9" w:rsidRPr="009B26F0">
        <w:rPr>
          <w:rFonts w:ascii="Times New Roman" w:hAnsi="Times New Roman" w:cs="Times New Roman"/>
          <w:color w:val="000000" w:themeColor="text1"/>
          <w:lang w:val="en-GB"/>
        </w:rPr>
        <w:t>Years F</w:t>
      </w:r>
      <w:r w:rsidRPr="009B26F0">
        <w:rPr>
          <w:rFonts w:ascii="Times New Roman" w:hAnsi="Times New Roman" w:cs="Times New Roman"/>
          <w:color w:val="000000" w:themeColor="text1"/>
          <w:lang w:val="en-GB"/>
        </w:rPr>
        <w:t xml:space="preserve">oundation </w:t>
      </w:r>
      <w:r w:rsidR="00B509A9" w:rsidRPr="009B26F0">
        <w:rPr>
          <w:rFonts w:ascii="Times New Roman" w:hAnsi="Times New Roman" w:cs="Times New Roman"/>
          <w:color w:val="000000" w:themeColor="text1"/>
        </w:rPr>
        <w:t xml:space="preserve">Stage </w:t>
      </w:r>
      <w:r w:rsidRPr="009B26F0">
        <w:rPr>
          <w:rFonts w:ascii="Times New Roman" w:hAnsi="Times New Roman" w:cs="Times New Roman"/>
          <w:color w:val="000000" w:themeColor="text1"/>
          <w:lang w:val="en-GB"/>
        </w:rPr>
        <w:t xml:space="preserve">in England. According to </w:t>
      </w:r>
      <w:sdt>
        <w:sdtPr>
          <w:rPr>
            <w:rFonts w:ascii="Times New Roman" w:hAnsi="Times New Roman" w:cs="Times New Roman"/>
            <w:color w:val="000000" w:themeColor="text1"/>
            <w:lang w:val="en-GB"/>
          </w:rPr>
          <w:id w:val="1729503055"/>
          <w:citation/>
        </w:sdtPr>
        <w:sdtContent>
          <w:r w:rsidRPr="009B26F0">
            <w:rPr>
              <w:rFonts w:ascii="Times New Roman" w:hAnsi="Times New Roman" w:cs="Times New Roman"/>
              <w:color w:val="000000" w:themeColor="text1"/>
              <w:lang w:val="en-GB"/>
            </w:rPr>
            <w:fldChar w:fldCharType="begin"/>
          </w:r>
          <w:r w:rsidRPr="009B26F0">
            <w:rPr>
              <w:rFonts w:ascii="Times New Roman" w:hAnsi="Times New Roman" w:cs="Times New Roman"/>
              <w:color w:val="000000" w:themeColor="text1"/>
              <w:lang w:val="en-GB"/>
            </w:rPr>
            <w:instrText xml:space="preserve">CITATION Lin07 \p 2 \l 2057 </w:instrText>
          </w:r>
          <w:r w:rsidRPr="009B26F0">
            <w:rPr>
              <w:rFonts w:ascii="Times New Roman" w:hAnsi="Times New Roman" w:cs="Times New Roman"/>
              <w:color w:val="000000" w:themeColor="text1"/>
              <w:lang w:val="en-GB"/>
            </w:rPr>
            <w:fldChar w:fldCharType="separate"/>
          </w:r>
          <w:r w:rsidRPr="009B26F0">
            <w:rPr>
              <w:rFonts w:ascii="Times New Roman" w:hAnsi="Times New Roman" w:cs="Times New Roman"/>
              <w:noProof/>
              <w:color w:val="000000" w:themeColor="text1"/>
              <w:lang w:val="en-GB"/>
            </w:rPr>
            <w:t>(Evans, 2007, p. 2)</w:t>
          </w:r>
          <w:r w:rsidRPr="009B26F0">
            <w:rPr>
              <w:rFonts w:ascii="Times New Roman" w:hAnsi="Times New Roman" w:cs="Times New Roman"/>
              <w:color w:val="000000" w:themeColor="text1"/>
              <w:lang w:val="en-GB"/>
            </w:rPr>
            <w:fldChar w:fldCharType="end"/>
          </w:r>
        </w:sdtContent>
      </w:sdt>
      <w:r w:rsidRPr="009B26F0">
        <w:rPr>
          <w:rFonts w:ascii="Times New Roman" w:hAnsi="Times New Roman" w:cs="Times New Roman"/>
          <w:color w:val="000000" w:themeColor="text1"/>
          <w:lang w:val="en-GB"/>
        </w:rPr>
        <w:t xml:space="preserve">, the definition of ‘inclusion’ within an education context is to ‘reduce educational failure and maximise potential for all children’. This definition is very applicable to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Pr="009B26F0">
        <w:rPr>
          <w:rFonts w:ascii="Times New Roman" w:hAnsi="Times New Roman" w:cs="Times New Roman"/>
          <w:color w:val="000000" w:themeColor="text1"/>
          <w:lang w:val="en-GB"/>
        </w:rPr>
        <w:t xml:space="preserve"> because the main goal</w:t>
      </w:r>
      <w:r w:rsidR="009101F9" w:rsidRPr="009B26F0">
        <w:rPr>
          <w:rFonts w:ascii="Times New Roman" w:hAnsi="Times New Roman" w:cs="Times New Roman"/>
          <w:color w:val="000000" w:themeColor="text1"/>
          <w:lang w:val="en-GB"/>
        </w:rPr>
        <w:t xml:space="preserve"> of the F</w:t>
      </w:r>
      <w:r w:rsidRPr="009B26F0">
        <w:rPr>
          <w:rFonts w:ascii="Times New Roman" w:hAnsi="Times New Roman" w:cs="Times New Roman"/>
          <w:color w:val="000000" w:themeColor="text1"/>
          <w:lang w:val="en-GB"/>
        </w:rPr>
        <w:t>ounda</w:t>
      </w:r>
      <w:r w:rsidR="009101F9" w:rsidRPr="009B26F0">
        <w:rPr>
          <w:rFonts w:ascii="Times New Roman" w:hAnsi="Times New Roman" w:cs="Times New Roman"/>
          <w:color w:val="000000" w:themeColor="text1"/>
          <w:lang w:val="en-GB"/>
        </w:rPr>
        <w:t>tion S</w:t>
      </w:r>
      <w:r w:rsidRPr="009B26F0">
        <w:rPr>
          <w:rFonts w:ascii="Times New Roman" w:hAnsi="Times New Roman" w:cs="Times New Roman"/>
          <w:color w:val="000000" w:themeColor="text1"/>
          <w:lang w:val="en-GB"/>
        </w:rPr>
        <w:t>tage is to ensure that ‘every child deserves the best possible start in life and the support that enables them to fulfil their potential’</w:t>
      </w:r>
      <w:sdt>
        <w:sdtPr>
          <w:rPr>
            <w:rFonts w:ascii="Times New Roman" w:hAnsi="Times New Roman" w:cs="Times New Roman"/>
            <w:color w:val="000000" w:themeColor="text1"/>
            <w:lang w:val="en-GB"/>
          </w:rPr>
          <w:id w:val="1924606411"/>
          <w:citation/>
        </w:sdtPr>
        <w:sdtContent>
          <w:r w:rsidRPr="009B26F0">
            <w:rPr>
              <w:rFonts w:ascii="Times New Roman" w:hAnsi="Times New Roman" w:cs="Times New Roman"/>
              <w:color w:val="000000" w:themeColor="text1"/>
              <w:lang w:val="en-GB"/>
            </w:rPr>
            <w:fldChar w:fldCharType="begin"/>
          </w:r>
          <w:r w:rsidRPr="009B26F0">
            <w:rPr>
              <w:rFonts w:ascii="Times New Roman" w:hAnsi="Times New Roman" w:cs="Times New Roman"/>
              <w:color w:val="000000" w:themeColor="text1"/>
              <w:lang w:val="en-GB"/>
            </w:rPr>
            <w:instrText xml:space="preserve">CITATION Dep17 \p 5 \l 2057 </w:instrText>
          </w:r>
          <w:r w:rsidRPr="009B26F0">
            <w:rPr>
              <w:rFonts w:ascii="Times New Roman" w:hAnsi="Times New Roman" w:cs="Times New Roman"/>
              <w:color w:val="000000" w:themeColor="text1"/>
              <w:lang w:val="en-GB"/>
            </w:rPr>
            <w:fldChar w:fldCharType="separate"/>
          </w:r>
          <w:r w:rsidRPr="009B26F0">
            <w:rPr>
              <w:rFonts w:ascii="Times New Roman" w:hAnsi="Times New Roman" w:cs="Times New Roman"/>
              <w:noProof/>
              <w:color w:val="000000" w:themeColor="text1"/>
              <w:lang w:val="en-GB"/>
            </w:rPr>
            <w:t xml:space="preserve"> (Department For Education, 2017, p. 5)</w:t>
          </w:r>
          <w:r w:rsidRPr="009B26F0">
            <w:rPr>
              <w:rFonts w:ascii="Times New Roman" w:hAnsi="Times New Roman" w:cs="Times New Roman"/>
              <w:color w:val="000000" w:themeColor="text1"/>
              <w:lang w:val="en-GB"/>
            </w:rPr>
            <w:fldChar w:fldCharType="end"/>
          </w:r>
        </w:sdtContent>
      </w:sdt>
      <w:r w:rsidRPr="009B26F0">
        <w:rPr>
          <w:rFonts w:ascii="Times New Roman" w:hAnsi="Times New Roman" w:cs="Times New Roman"/>
          <w:color w:val="000000" w:themeColor="text1"/>
          <w:lang w:val="en-GB"/>
        </w:rPr>
        <w:t xml:space="preserve">. Both the definition and </w:t>
      </w:r>
      <w:r w:rsidR="00D958A9" w:rsidRPr="009B26F0">
        <w:rPr>
          <w:rFonts w:ascii="Times New Roman" w:hAnsi="Times New Roman" w:cs="Times New Roman"/>
          <w:color w:val="000000" w:themeColor="text1"/>
          <w:lang w:val="en-GB"/>
        </w:rPr>
        <w:t>objective</w:t>
      </w:r>
      <w:r w:rsidRPr="009B26F0">
        <w:rPr>
          <w:rFonts w:ascii="Times New Roman" w:hAnsi="Times New Roman" w:cs="Times New Roman"/>
          <w:color w:val="000000" w:themeColor="text1"/>
          <w:lang w:val="en-GB"/>
        </w:rPr>
        <w:t xml:space="preserve"> of the curriculum connect because they both mention the importance of reaching the upmost potential within education. There are many strategies in promoting inclusivity in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Pr="009B26F0">
        <w:rPr>
          <w:rFonts w:ascii="Times New Roman" w:hAnsi="Times New Roman" w:cs="Times New Roman"/>
          <w:color w:val="000000" w:themeColor="text1"/>
          <w:lang w:val="en-GB"/>
        </w:rPr>
        <w:t xml:space="preserve">. Strategies such as attending every individual </w:t>
      </w:r>
      <w:r w:rsidR="00D958A9" w:rsidRPr="009B26F0">
        <w:rPr>
          <w:rFonts w:ascii="Times New Roman" w:hAnsi="Times New Roman" w:cs="Times New Roman"/>
          <w:color w:val="000000" w:themeColor="text1"/>
          <w:lang w:val="en-GB"/>
        </w:rPr>
        <w:t>child’</w:t>
      </w:r>
      <w:r w:rsidRPr="009B26F0">
        <w:rPr>
          <w:rFonts w:ascii="Times New Roman" w:hAnsi="Times New Roman" w:cs="Times New Roman"/>
          <w:color w:val="000000" w:themeColor="text1"/>
          <w:lang w:val="en-GB"/>
        </w:rPr>
        <w:t xml:space="preserve">s needs within the classroom, understanding how children with special educational needs are supported and also talking about the importance of learning </w:t>
      </w:r>
      <w:r w:rsidR="00D958A9" w:rsidRPr="009B26F0">
        <w:rPr>
          <w:rFonts w:ascii="Times New Roman" w:hAnsi="Times New Roman" w:cs="Times New Roman"/>
          <w:color w:val="000000" w:themeColor="text1"/>
          <w:lang w:val="en-GB"/>
        </w:rPr>
        <w:t>English as a Foreign L</w:t>
      </w:r>
      <w:r w:rsidRPr="009B26F0">
        <w:rPr>
          <w:rFonts w:ascii="Times New Roman" w:hAnsi="Times New Roman" w:cs="Times New Roman"/>
          <w:color w:val="000000" w:themeColor="text1"/>
          <w:lang w:val="en-GB"/>
        </w:rPr>
        <w:t xml:space="preserve">anguage through play and active learning within the classroom. </w:t>
      </w:r>
      <w:r w:rsidRPr="009B26F0">
        <w:rPr>
          <w:rFonts w:ascii="Times New Roman" w:hAnsi="Times New Roman" w:cs="Times New Roman"/>
          <w:color w:val="000000" w:themeColor="text1"/>
          <w:lang w:val="en-GB"/>
        </w:rPr>
        <w:t xml:space="preserve">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lang w:val="en-GB"/>
        </w:rPr>
        <w:t xml:space="preserve"> </w:t>
      </w:r>
      <w:r w:rsidR="002B0F47" w:rsidRPr="009B26F0">
        <w:rPr>
          <w:rFonts w:ascii="Times New Roman" w:hAnsi="Times New Roman" w:cs="Times New Roman"/>
          <w:color w:val="000000" w:themeColor="text1"/>
          <w:lang w:val="en-GB"/>
        </w:rPr>
        <w:t>in England took eff</w:t>
      </w:r>
      <w:r w:rsidR="00610B3E" w:rsidRPr="009B26F0">
        <w:rPr>
          <w:rFonts w:ascii="Times New Roman" w:hAnsi="Times New Roman" w:cs="Times New Roman"/>
          <w:color w:val="000000" w:themeColor="text1"/>
          <w:lang w:val="en-GB"/>
        </w:rPr>
        <w:t>ect in September 2008 and it</w:t>
      </w:r>
      <w:r w:rsidR="00D958A9" w:rsidRPr="009B26F0">
        <w:rPr>
          <w:rFonts w:ascii="Times New Roman" w:hAnsi="Times New Roman" w:cs="Times New Roman"/>
          <w:color w:val="000000" w:themeColor="text1"/>
          <w:lang w:val="en-GB"/>
        </w:rPr>
        <w:t xml:space="preserve"> is</w:t>
      </w:r>
      <w:r w:rsidR="00610B3E" w:rsidRPr="009B26F0">
        <w:rPr>
          <w:rFonts w:ascii="Times New Roman" w:hAnsi="Times New Roman" w:cs="Times New Roman"/>
          <w:color w:val="000000" w:themeColor="text1"/>
          <w:lang w:val="en-GB"/>
        </w:rPr>
        <w:t xml:space="preserve"> established </w:t>
      </w:r>
      <w:r w:rsidR="002B0F47" w:rsidRPr="009B26F0">
        <w:rPr>
          <w:rFonts w:ascii="Times New Roman" w:hAnsi="Times New Roman" w:cs="Times New Roman"/>
          <w:color w:val="000000" w:themeColor="text1"/>
          <w:lang w:val="en-GB"/>
        </w:rPr>
        <w:t xml:space="preserve">for children aged from birth to five years old. </w:t>
      </w:r>
    </w:p>
    <w:p w14:paraId="0C11A47D" w14:textId="77777777" w:rsidR="0056222A" w:rsidRPr="009B26F0" w:rsidRDefault="0056222A" w:rsidP="009B26F0">
      <w:pPr>
        <w:spacing w:line="360" w:lineRule="auto"/>
        <w:rPr>
          <w:rFonts w:ascii="Times New Roman" w:hAnsi="Times New Roman" w:cs="Times New Roman"/>
          <w:color w:val="000000" w:themeColor="text1"/>
        </w:rPr>
      </w:pPr>
    </w:p>
    <w:p w14:paraId="2F3CB1A9" w14:textId="783148B6" w:rsidR="00654EF8" w:rsidRPr="009B26F0" w:rsidRDefault="001130AC" w:rsidP="009B26F0">
      <w:pPr>
        <w:spacing w:line="360" w:lineRule="auto"/>
        <w:rPr>
          <w:rFonts w:ascii="Times New Roman" w:hAnsi="Times New Roman" w:cs="Times New Roman"/>
          <w:color w:val="000000" w:themeColor="text1"/>
        </w:rPr>
      </w:pPr>
      <w:r w:rsidRPr="009B26F0">
        <w:rPr>
          <w:rFonts w:ascii="Times New Roman" w:hAnsi="Times New Roman" w:cs="Times New Roman"/>
          <w:color w:val="000000" w:themeColor="text1"/>
        </w:rPr>
        <w:t xml:space="preserve">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Pr="009B26F0">
        <w:rPr>
          <w:rFonts w:ascii="Times New Roman" w:hAnsi="Times New Roman" w:cs="Times New Roman"/>
          <w:color w:val="000000" w:themeColor="text1"/>
        </w:rPr>
        <w:t xml:space="preserve">in England is a curriculum which sets out standards for learning, development and the care of children aged from birth to five years old. The methods of learning that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Pr="009B26F0">
        <w:rPr>
          <w:rFonts w:ascii="Times New Roman" w:hAnsi="Times New Roman" w:cs="Times New Roman"/>
          <w:color w:val="000000" w:themeColor="text1"/>
        </w:rPr>
        <w:t xml:space="preserve">provides is for learning through games and play. </w:t>
      </w:r>
      <w:r w:rsidR="003F651A" w:rsidRPr="009B26F0">
        <w:rPr>
          <w:rFonts w:ascii="Times New Roman" w:hAnsi="Times New Roman" w:cs="Times New Roman"/>
          <w:color w:val="000000" w:themeColor="text1"/>
        </w:rPr>
        <w:t>There</w:t>
      </w:r>
      <w:r w:rsidR="00CA4F7F" w:rsidRPr="009B26F0">
        <w:rPr>
          <w:rFonts w:ascii="Times New Roman" w:hAnsi="Times New Roman" w:cs="Times New Roman"/>
          <w:color w:val="000000" w:themeColor="text1"/>
        </w:rPr>
        <w:t xml:space="preserve"> are seven areas of learning and development to help successfully shape thi</w:t>
      </w:r>
      <w:r w:rsidR="009E15C2" w:rsidRPr="009B26F0">
        <w:rPr>
          <w:rFonts w:ascii="Times New Roman" w:hAnsi="Times New Roman" w:cs="Times New Roman"/>
          <w:color w:val="000000" w:themeColor="text1"/>
        </w:rPr>
        <w:t xml:space="preserve">s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9E15C2" w:rsidRPr="009B26F0">
        <w:rPr>
          <w:rFonts w:ascii="Times New Roman" w:hAnsi="Times New Roman" w:cs="Times New Roman"/>
          <w:color w:val="000000" w:themeColor="text1"/>
        </w:rPr>
        <w:t>. T</w:t>
      </w:r>
      <w:r w:rsidRPr="009B26F0">
        <w:rPr>
          <w:rFonts w:ascii="Times New Roman" w:hAnsi="Times New Roman" w:cs="Times New Roman"/>
          <w:color w:val="000000" w:themeColor="text1"/>
        </w:rPr>
        <w:t xml:space="preserve">hese are areas such as communication and language, physical development, personal, social and emotional development, literacy, mathematics, understanding the world and expressive arts and design. </w:t>
      </w:r>
      <w:r w:rsidR="00447AB1" w:rsidRPr="009B26F0">
        <w:rPr>
          <w:rFonts w:ascii="Times New Roman" w:hAnsi="Times New Roman" w:cs="Times New Roman"/>
          <w:color w:val="000000" w:themeColor="text1"/>
        </w:rPr>
        <w:t xml:space="preserve">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447AB1" w:rsidRPr="009B26F0">
        <w:rPr>
          <w:rFonts w:ascii="Times New Roman" w:hAnsi="Times New Roman" w:cs="Times New Roman"/>
          <w:color w:val="000000" w:themeColor="text1"/>
        </w:rPr>
        <w:t>aims to believe that ‘every child deserves the best possible start in school’ and the chance to fulfil their potential</w:t>
      </w:r>
      <w:sdt>
        <w:sdtPr>
          <w:rPr>
            <w:rFonts w:ascii="Times New Roman" w:hAnsi="Times New Roman" w:cs="Times New Roman"/>
            <w:color w:val="000000" w:themeColor="text1"/>
          </w:rPr>
          <w:id w:val="-2089063799"/>
          <w:citation/>
        </w:sdtPr>
        <w:sdtContent>
          <w:r w:rsidR="00447AB1" w:rsidRPr="009B26F0">
            <w:rPr>
              <w:rFonts w:ascii="Times New Roman" w:hAnsi="Times New Roman" w:cs="Times New Roman"/>
              <w:color w:val="000000" w:themeColor="text1"/>
            </w:rPr>
            <w:fldChar w:fldCharType="begin"/>
          </w:r>
          <w:r w:rsidR="00447AB1" w:rsidRPr="009B26F0">
            <w:rPr>
              <w:rFonts w:ascii="Times New Roman" w:hAnsi="Times New Roman" w:cs="Times New Roman"/>
              <w:color w:val="000000" w:themeColor="text1"/>
              <w:lang w:val="en-GB"/>
            </w:rPr>
            <w:instrText xml:space="preserve">CITATION Dep17 \p 5 \l 2057 </w:instrText>
          </w:r>
          <w:r w:rsidR="00447AB1" w:rsidRPr="009B26F0">
            <w:rPr>
              <w:rFonts w:ascii="Times New Roman" w:hAnsi="Times New Roman" w:cs="Times New Roman"/>
              <w:color w:val="000000" w:themeColor="text1"/>
            </w:rPr>
            <w:fldChar w:fldCharType="separate"/>
          </w:r>
          <w:r w:rsidR="00447AB1" w:rsidRPr="009B26F0">
            <w:rPr>
              <w:rFonts w:ascii="Times New Roman" w:hAnsi="Times New Roman" w:cs="Times New Roman"/>
              <w:noProof/>
              <w:color w:val="000000" w:themeColor="text1"/>
              <w:lang w:val="en-GB"/>
            </w:rPr>
            <w:t xml:space="preserve"> (Department For Education, 2017, p. 5)</w:t>
          </w:r>
          <w:r w:rsidR="00447AB1" w:rsidRPr="009B26F0">
            <w:rPr>
              <w:rFonts w:ascii="Times New Roman" w:hAnsi="Times New Roman" w:cs="Times New Roman"/>
              <w:color w:val="000000" w:themeColor="text1"/>
            </w:rPr>
            <w:fldChar w:fldCharType="end"/>
          </w:r>
        </w:sdtContent>
      </w:sdt>
      <w:r w:rsidR="00447AB1" w:rsidRPr="009B26F0">
        <w:rPr>
          <w:rFonts w:ascii="Times New Roman" w:hAnsi="Times New Roman" w:cs="Times New Roman"/>
          <w:color w:val="000000" w:themeColor="text1"/>
        </w:rPr>
        <w:t>. At</w:t>
      </w:r>
      <w:r w:rsidR="00B509A9" w:rsidRPr="009B26F0">
        <w:rPr>
          <w:rFonts w:ascii="Times New Roman" w:hAnsi="Times New Roman" w:cs="Times New Roman"/>
          <w:color w:val="000000" w:themeColor="text1"/>
        </w:rPr>
        <w:t xml:space="preserve"> the early y</w:t>
      </w:r>
      <w:r w:rsidR="00447AB1" w:rsidRPr="009B26F0">
        <w:rPr>
          <w:rFonts w:ascii="Times New Roman" w:hAnsi="Times New Roman" w:cs="Times New Roman"/>
          <w:color w:val="000000" w:themeColor="text1"/>
        </w:rPr>
        <w:t>ears of a child’s life, that is when the child develops more rapidly</w:t>
      </w:r>
      <w:r w:rsidR="009809D6" w:rsidRPr="009B26F0">
        <w:rPr>
          <w:rFonts w:ascii="Times New Roman" w:hAnsi="Times New Roman" w:cs="Times New Roman"/>
          <w:color w:val="000000" w:themeColor="text1"/>
        </w:rPr>
        <w:t>. T</w:t>
      </w:r>
      <w:r w:rsidR="00447AB1" w:rsidRPr="009B26F0">
        <w:rPr>
          <w:rFonts w:ascii="Times New Roman" w:hAnsi="Times New Roman" w:cs="Times New Roman"/>
          <w:color w:val="000000" w:themeColor="text1"/>
        </w:rPr>
        <w:t xml:space="preserve">hat it why it is important for a child to be learning in the right way at that age because it may have a major impact on his future. </w:t>
      </w:r>
      <w:r w:rsidR="007E000B" w:rsidRPr="009B26F0">
        <w:rPr>
          <w:rFonts w:ascii="Times New Roman" w:hAnsi="Times New Roman" w:cs="Times New Roman"/>
          <w:color w:val="000000" w:themeColor="text1"/>
        </w:rPr>
        <w:t xml:space="preserve">There are four primary principles that are believed to shape a great setting for early </w:t>
      </w:r>
      <w:r w:rsidR="00B509A9" w:rsidRPr="009B26F0">
        <w:rPr>
          <w:rFonts w:ascii="Times New Roman" w:hAnsi="Times New Roman" w:cs="Times New Roman"/>
          <w:color w:val="000000" w:themeColor="text1"/>
        </w:rPr>
        <w:t>years</w:t>
      </w:r>
      <w:r w:rsidR="007E000B" w:rsidRPr="009B26F0">
        <w:rPr>
          <w:rFonts w:ascii="Times New Roman" w:hAnsi="Times New Roman" w:cs="Times New Roman"/>
          <w:color w:val="000000" w:themeColor="text1"/>
        </w:rPr>
        <w:t xml:space="preserve"> education. The first principle is the understanding that ‘every child is a unique child’, the second principle is that children learn to be independent and strong through ‘positive relationships’. Thirdly, the principle emphasises on the importance that children learn and develop well in </w:t>
      </w:r>
      <w:r w:rsidR="007E000B" w:rsidRPr="009B26F0">
        <w:rPr>
          <w:rFonts w:ascii="Times New Roman" w:hAnsi="Times New Roman" w:cs="Times New Roman"/>
          <w:color w:val="000000" w:themeColor="text1"/>
        </w:rPr>
        <w:lastRenderedPageBreak/>
        <w:t xml:space="preserve">‘enabling environments’. The final principle is understanding that ‘children develop and learn in different ways’ </w:t>
      </w:r>
      <w:sdt>
        <w:sdtPr>
          <w:rPr>
            <w:rFonts w:ascii="Times New Roman" w:hAnsi="Times New Roman" w:cs="Times New Roman"/>
            <w:color w:val="000000" w:themeColor="text1"/>
          </w:rPr>
          <w:id w:val="-1254127938"/>
          <w:citation/>
        </w:sdtPr>
        <w:sdtContent>
          <w:r w:rsidR="007E000B" w:rsidRPr="009B26F0">
            <w:rPr>
              <w:rFonts w:ascii="Times New Roman" w:hAnsi="Times New Roman" w:cs="Times New Roman"/>
              <w:color w:val="000000" w:themeColor="text1"/>
            </w:rPr>
            <w:fldChar w:fldCharType="begin"/>
          </w:r>
          <w:r w:rsidR="007E000B" w:rsidRPr="009B26F0">
            <w:rPr>
              <w:rFonts w:ascii="Times New Roman" w:hAnsi="Times New Roman" w:cs="Times New Roman"/>
              <w:color w:val="000000" w:themeColor="text1"/>
              <w:lang w:val="en-GB"/>
            </w:rPr>
            <w:instrText xml:space="preserve">CITATION Dep17 \p 6 \l 2057 </w:instrText>
          </w:r>
          <w:r w:rsidR="007E000B" w:rsidRPr="009B26F0">
            <w:rPr>
              <w:rFonts w:ascii="Times New Roman" w:hAnsi="Times New Roman" w:cs="Times New Roman"/>
              <w:color w:val="000000" w:themeColor="text1"/>
            </w:rPr>
            <w:fldChar w:fldCharType="separate"/>
          </w:r>
          <w:r w:rsidR="007E000B" w:rsidRPr="009B26F0">
            <w:rPr>
              <w:rFonts w:ascii="Times New Roman" w:hAnsi="Times New Roman" w:cs="Times New Roman"/>
              <w:noProof/>
              <w:color w:val="000000" w:themeColor="text1"/>
              <w:lang w:val="en-GB"/>
            </w:rPr>
            <w:t>(Department For Education, 2017, p. 6)</w:t>
          </w:r>
          <w:r w:rsidR="007E000B" w:rsidRPr="009B26F0">
            <w:rPr>
              <w:rFonts w:ascii="Times New Roman" w:hAnsi="Times New Roman" w:cs="Times New Roman"/>
              <w:color w:val="000000" w:themeColor="text1"/>
            </w:rPr>
            <w:fldChar w:fldCharType="end"/>
          </w:r>
        </w:sdtContent>
      </w:sdt>
      <w:r w:rsidR="007E000B" w:rsidRPr="009B26F0">
        <w:rPr>
          <w:rFonts w:ascii="Times New Roman" w:hAnsi="Times New Roman" w:cs="Times New Roman"/>
          <w:color w:val="000000" w:themeColor="text1"/>
        </w:rPr>
        <w:t>.</w:t>
      </w:r>
      <w:r w:rsidR="009E15C2" w:rsidRPr="009B26F0">
        <w:rPr>
          <w:rFonts w:ascii="Times New Roman" w:hAnsi="Times New Roman" w:cs="Times New Roman"/>
          <w:color w:val="000000" w:themeColor="text1"/>
        </w:rPr>
        <w:t xml:space="preserve"> </w:t>
      </w:r>
      <w:r w:rsidR="007E000B" w:rsidRPr="009B26F0">
        <w:rPr>
          <w:rFonts w:ascii="Times New Roman" w:hAnsi="Times New Roman" w:cs="Times New Roman"/>
          <w:color w:val="000000" w:themeColor="text1"/>
        </w:rPr>
        <w:t xml:space="preserve">The principles all mention ways to help increase a positive and successful early years curriculum. The fourth and final principle mentions the importance of understanding that children </w:t>
      </w:r>
      <w:r w:rsidR="007439F1" w:rsidRPr="009B26F0">
        <w:rPr>
          <w:rFonts w:ascii="Times New Roman" w:hAnsi="Times New Roman" w:cs="Times New Roman"/>
          <w:color w:val="000000" w:themeColor="text1"/>
        </w:rPr>
        <w:t>‘</w:t>
      </w:r>
      <w:r w:rsidR="007E000B" w:rsidRPr="009B26F0">
        <w:rPr>
          <w:rFonts w:ascii="Times New Roman" w:hAnsi="Times New Roman" w:cs="Times New Roman"/>
          <w:color w:val="000000" w:themeColor="text1"/>
        </w:rPr>
        <w:t>learn in different ways</w:t>
      </w:r>
      <w:r w:rsidR="007439F1" w:rsidRPr="009B26F0">
        <w:rPr>
          <w:rFonts w:ascii="Times New Roman" w:hAnsi="Times New Roman" w:cs="Times New Roman"/>
          <w:color w:val="000000" w:themeColor="text1"/>
        </w:rPr>
        <w:t>’</w:t>
      </w:r>
      <w:r w:rsidR="007E000B" w:rsidRPr="009B26F0">
        <w:rPr>
          <w:rFonts w:ascii="Times New Roman" w:hAnsi="Times New Roman" w:cs="Times New Roman"/>
          <w:color w:val="000000" w:themeColor="text1"/>
        </w:rPr>
        <w:t xml:space="preserve"> and it highlights the inclusion of children with special educational needs and children who have disabilities. In these principles, there are traces of how inclusion can be met within this standard of learning for early </w:t>
      </w:r>
      <w:r w:rsidR="00F91F5C" w:rsidRPr="009B26F0">
        <w:rPr>
          <w:rFonts w:ascii="Times New Roman" w:hAnsi="Times New Roman" w:cs="Times New Roman"/>
          <w:color w:val="000000" w:themeColor="text1"/>
        </w:rPr>
        <w:t>years</w:t>
      </w:r>
      <w:r w:rsidR="007E000B" w:rsidRPr="009B26F0">
        <w:rPr>
          <w:rFonts w:ascii="Times New Roman" w:hAnsi="Times New Roman" w:cs="Times New Roman"/>
          <w:color w:val="000000" w:themeColor="text1"/>
        </w:rPr>
        <w:t xml:space="preserve"> education. As mentioned previously, the importance that all children learn in different ways, which focuses on support for </w:t>
      </w:r>
      <w:r w:rsidR="007439F1" w:rsidRPr="009B26F0">
        <w:rPr>
          <w:rFonts w:ascii="Times New Roman" w:hAnsi="Times New Roman" w:cs="Times New Roman"/>
          <w:color w:val="000000" w:themeColor="text1"/>
        </w:rPr>
        <w:t>‘</w:t>
      </w:r>
      <w:r w:rsidR="007E000B" w:rsidRPr="009B26F0">
        <w:rPr>
          <w:rFonts w:ascii="Times New Roman" w:hAnsi="Times New Roman" w:cs="Times New Roman"/>
          <w:color w:val="000000" w:themeColor="text1"/>
        </w:rPr>
        <w:t>children with special educational needs and disabilities</w:t>
      </w:r>
      <w:r w:rsidR="007439F1" w:rsidRPr="009B26F0">
        <w:rPr>
          <w:rFonts w:ascii="Times New Roman" w:hAnsi="Times New Roman" w:cs="Times New Roman"/>
          <w:color w:val="000000" w:themeColor="text1"/>
        </w:rPr>
        <w:t>’</w:t>
      </w:r>
      <w:sdt>
        <w:sdtPr>
          <w:rPr>
            <w:rFonts w:ascii="Times New Roman" w:hAnsi="Times New Roman" w:cs="Times New Roman"/>
            <w:color w:val="000000" w:themeColor="text1"/>
          </w:rPr>
          <w:id w:val="-849333956"/>
          <w:citation/>
        </w:sdtPr>
        <w:sdtContent>
          <w:r w:rsidR="007439F1" w:rsidRPr="009B26F0">
            <w:rPr>
              <w:rFonts w:ascii="Times New Roman" w:hAnsi="Times New Roman" w:cs="Times New Roman"/>
              <w:color w:val="000000" w:themeColor="text1"/>
            </w:rPr>
            <w:fldChar w:fldCharType="begin"/>
          </w:r>
          <w:r w:rsidR="007439F1" w:rsidRPr="009B26F0">
            <w:rPr>
              <w:rFonts w:ascii="Times New Roman" w:hAnsi="Times New Roman" w:cs="Times New Roman"/>
              <w:color w:val="000000" w:themeColor="text1"/>
              <w:lang w:val="en-GB"/>
            </w:rPr>
            <w:instrText xml:space="preserve">CITATION Dep17 \p 6 \l 2057 </w:instrText>
          </w:r>
          <w:r w:rsidR="007439F1" w:rsidRPr="009B26F0">
            <w:rPr>
              <w:rFonts w:ascii="Times New Roman" w:hAnsi="Times New Roman" w:cs="Times New Roman"/>
              <w:color w:val="000000" w:themeColor="text1"/>
            </w:rPr>
            <w:fldChar w:fldCharType="separate"/>
          </w:r>
          <w:r w:rsidR="007439F1" w:rsidRPr="009B26F0">
            <w:rPr>
              <w:rFonts w:ascii="Times New Roman" w:hAnsi="Times New Roman" w:cs="Times New Roman"/>
              <w:noProof/>
              <w:color w:val="000000" w:themeColor="text1"/>
              <w:lang w:val="en-GB"/>
            </w:rPr>
            <w:t xml:space="preserve"> (Department For Education, 2017, p. 6)</w:t>
          </w:r>
          <w:r w:rsidR="007439F1" w:rsidRPr="009B26F0">
            <w:rPr>
              <w:rFonts w:ascii="Times New Roman" w:hAnsi="Times New Roman" w:cs="Times New Roman"/>
              <w:color w:val="000000" w:themeColor="text1"/>
            </w:rPr>
            <w:fldChar w:fldCharType="end"/>
          </w:r>
        </w:sdtContent>
      </w:sdt>
      <w:r w:rsidR="007E000B" w:rsidRPr="009B26F0">
        <w:rPr>
          <w:rFonts w:ascii="Times New Roman" w:hAnsi="Times New Roman" w:cs="Times New Roman"/>
          <w:color w:val="000000" w:themeColor="text1"/>
        </w:rPr>
        <w:t xml:space="preserve">. </w:t>
      </w:r>
      <w:r w:rsidR="007A4067" w:rsidRPr="009B26F0">
        <w:rPr>
          <w:rFonts w:ascii="Times New Roman" w:hAnsi="Times New Roman" w:cs="Times New Roman"/>
          <w:color w:val="000000" w:themeColor="text1"/>
        </w:rPr>
        <w:t xml:space="preserve">The second principle emphasises the significance of </w:t>
      </w:r>
      <w:r w:rsidR="007439F1" w:rsidRPr="009B26F0">
        <w:rPr>
          <w:rFonts w:ascii="Times New Roman" w:hAnsi="Times New Roman" w:cs="Times New Roman"/>
          <w:color w:val="000000" w:themeColor="text1"/>
        </w:rPr>
        <w:t>‘</w:t>
      </w:r>
      <w:r w:rsidR="007A4067" w:rsidRPr="009B26F0">
        <w:rPr>
          <w:rFonts w:ascii="Times New Roman" w:hAnsi="Times New Roman" w:cs="Times New Roman"/>
          <w:color w:val="000000" w:themeColor="text1"/>
        </w:rPr>
        <w:t>positive relationships</w:t>
      </w:r>
      <w:r w:rsidR="007439F1" w:rsidRPr="009B26F0">
        <w:rPr>
          <w:rFonts w:ascii="Times New Roman" w:hAnsi="Times New Roman" w:cs="Times New Roman"/>
          <w:color w:val="000000" w:themeColor="text1"/>
        </w:rPr>
        <w:t>’</w:t>
      </w:r>
      <w:r w:rsidR="007A4067" w:rsidRPr="009B26F0">
        <w:rPr>
          <w:rFonts w:ascii="Times New Roman" w:hAnsi="Times New Roman" w:cs="Times New Roman"/>
          <w:color w:val="000000" w:themeColor="text1"/>
        </w:rPr>
        <w:t xml:space="preserve">, this could mean </w:t>
      </w:r>
      <w:r w:rsidR="00304342" w:rsidRPr="009B26F0">
        <w:rPr>
          <w:rFonts w:ascii="Times New Roman" w:hAnsi="Times New Roman" w:cs="Times New Roman"/>
          <w:color w:val="000000" w:themeColor="text1"/>
        </w:rPr>
        <w:t xml:space="preserve">pupils relationships </w:t>
      </w:r>
      <w:r w:rsidR="007A4067" w:rsidRPr="009B26F0">
        <w:rPr>
          <w:rFonts w:ascii="Times New Roman" w:hAnsi="Times New Roman" w:cs="Times New Roman"/>
          <w:color w:val="000000" w:themeColor="text1"/>
        </w:rPr>
        <w:t>amongst other pupils and teachers. The way inclusion is hinted here is because by creating a positive relationship, the teacher would need to find a level of trust and confidence within the relationship with each pupil. This</w:t>
      </w:r>
      <w:r w:rsidR="00304342" w:rsidRPr="009B26F0">
        <w:rPr>
          <w:rFonts w:ascii="Times New Roman" w:hAnsi="Times New Roman" w:cs="Times New Roman"/>
          <w:color w:val="000000" w:themeColor="text1"/>
        </w:rPr>
        <w:t xml:space="preserve"> can be generated by teachers</w:t>
      </w:r>
      <w:r w:rsidR="007A4067" w:rsidRPr="009B26F0">
        <w:rPr>
          <w:rFonts w:ascii="Times New Roman" w:hAnsi="Times New Roman" w:cs="Times New Roman"/>
          <w:color w:val="000000" w:themeColor="text1"/>
        </w:rPr>
        <w:t xml:space="preserve"> meeting </w:t>
      </w:r>
      <w:r w:rsidR="000F219B" w:rsidRPr="009B26F0">
        <w:rPr>
          <w:rFonts w:ascii="Times New Roman" w:hAnsi="Times New Roman" w:cs="Times New Roman"/>
          <w:color w:val="000000" w:themeColor="text1"/>
        </w:rPr>
        <w:t>children’s</w:t>
      </w:r>
      <w:r w:rsidR="007A4067" w:rsidRPr="009B26F0">
        <w:rPr>
          <w:rFonts w:ascii="Times New Roman" w:hAnsi="Times New Roman" w:cs="Times New Roman"/>
          <w:color w:val="000000" w:themeColor="text1"/>
        </w:rPr>
        <w:t xml:space="preserve"> individual needs within their education. Another way this can be created is by</w:t>
      </w:r>
      <w:r w:rsidR="007439F1" w:rsidRPr="009B26F0">
        <w:rPr>
          <w:rFonts w:ascii="Times New Roman" w:hAnsi="Times New Roman" w:cs="Times New Roman"/>
          <w:color w:val="000000" w:themeColor="text1"/>
        </w:rPr>
        <w:t xml:space="preserve"> the teacher</w:t>
      </w:r>
      <w:r w:rsidR="007A4067" w:rsidRPr="009B26F0">
        <w:rPr>
          <w:rFonts w:ascii="Times New Roman" w:hAnsi="Times New Roman" w:cs="Times New Roman"/>
          <w:color w:val="000000" w:themeColor="text1"/>
        </w:rPr>
        <w:t xml:space="preserve"> having a strong interaction with th</w:t>
      </w:r>
      <w:r w:rsidR="007439F1" w:rsidRPr="009B26F0">
        <w:rPr>
          <w:rFonts w:ascii="Times New Roman" w:hAnsi="Times New Roman" w:cs="Times New Roman"/>
          <w:color w:val="000000" w:themeColor="text1"/>
        </w:rPr>
        <w:t>e pupil so the pupil will have that confidence in knowing that the teacher can help them progress to their best</w:t>
      </w:r>
      <w:sdt>
        <w:sdtPr>
          <w:rPr>
            <w:rFonts w:ascii="Times New Roman" w:hAnsi="Times New Roman" w:cs="Times New Roman"/>
            <w:color w:val="000000" w:themeColor="text1"/>
          </w:rPr>
          <w:id w:val="-499199578"/>
          <w:citation/>
        </w:sdtPr>
        <w:sdtContent>
          <w:r w:rsidR="007439F1" w:rsidRPr="009B26F0">
            <w:rPr>
              <w:rFonts w:ascii="Times New Roman" w:hAnsi="Times New Roman" w:cs="Times New Roman"/>
              <w:color w:val="000000" w:themeColor="text1"/>
            </w:rPr>
            <w:fldChar w:fldCharType="begin"/>
          </w:r>
          <w:r w:rsidR="007439F1" w:rsidRPr="009B26F0">
            <w:rPr>
              <w:rFonts w:ascii="Times New Roman" w:hAnsi="Times New Roman" w:cs="Times New Roman"/>
              <w:color w:val="000000" w:themeColor="text1"/>
              <w:lang w:val="en-GB"/>
            </w:rPr>
            <w:instrText xml:space="preserve">CITATION Dep17 \p 6 \l 2057 </w:instrText>
          </w:r>
          <w:r w:rsidR="007439F1" w:rsidRPr="009B26F0">
            <w:rPr>
              <w:rFonts w:ascii="Times New Roman" w:hAnsi="Times New Roman" w:cs="Times New Roman"/>
              <w:color w:val="000000" w:themeColor="text1"/>
            </w:rPr>
            <w:fldChar w:fldCharType="separate"/>
          </w:r>
          <w:r w:rsidR="007439F1" w:rsidRPr="009B26F0">
            <w:rPr>
              <w:rFonts w:ascii="Times New Roman" w:hAnsi="Times New Roman" w:cs="Times New Roman"/>
              <w:noProof/>
              <w:color w:val="000000" w:themeColor="text1"/>
              <w:lang w:val="en-GB"/>
            </w:rPr>
            <w:t xml:space="preserve"> (Department For Education, 2017, p. 6)</w:t>
          </w:r>
          <w:r w:rsidR="007439F1" w:rsidRPr="009B26F0">
            <w:rPr>
              <w:rFonts w:ascii="Times New Roman" w:hAnsi="Times New Roman" w:cs="Times New Roman"/>
              <w:color w:val="000000" w:themeColor="text1"/>
            </w:rPr>
            <w:fldChar w:fldCharType="end"/>
          </w:r>
        </w:sdtContent>
      </w:sdt>
      <w:r w:rsidR="007439F1" w:rsidRPr="009B26F0">
        <w:rPr>
          <w:rFonts w:ascii="Times New Roman" w:hAnsi="Times New Roman" w:cs="Times New Roman"/>
          <w:color w:val="000000" w:themeColor="text1"/>
        </w:rPr>
        <w:t xml:space="preserve">. </w:t>
      </w:r>
    </w:p>
    <w:p w14:paraId="1A766DC6" w14:textId="77777777" w:rsidR="00F34B08" w:rsidRPr="009B26F0" w:rsidRDefault="00F34B08" w:rsidP="009B26F0">
      <w:pPr>
        <w:spacing w:line="360" w:lineRule="auto"/>
        <w:rPr>
          <w:rFonts w:ascii="Times New Roman" w:hAnsi="Times New Roman" w:cs="Times New Roman"/>
          <w:color w:val="000000" w:themeColor="text1"/>
        </w:rPr>
      </w:pPr>
    </w:p>
    <w:p w14:paraId="0A626FC8" w14:textId="23B4F3C9" w:rsidR="00654EF8" w:rsidRPr="009B26F0" w:rsidRDefault="00A26AF5" w:rsidP="009B26F0">
      <w:pPr>
        <w:spacing w:line="360" w:lineRule="auto"/>
        <w:rPr>
          <w:rFonts w:ascii="Times New Roman" w:hAnsi="Times New Roman" w:cs="Times New Roman"/>
          <w:color w:val="000000" w:themeColor="text1"/>
        </w:rPr>
      </w:pPr>
      <w:r w:rsidRPr="009B26F0">
        <w:rPr>
          <w:rFonts w:ascii="Times New Roman" w:hAnsi="Times New Roman" w:cs="Times New Roman"/>
          <w:color w:val="000000" w:themeColor="text1"/>
        </w:rPr>
        <w:t xml:space="preserve">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Pr="009B26F0">
        <w:rPr>
          <w:rFonts w:ascii="Times New Roman" w:hAnsi="Times New Roman" w:cs="Times New Roman"/>
          <w:color w:val="000000" w:themeColor="text1"/>
        </w:rPr>
        <w:t xml:space="preserve">puts a huge amount of </w:t>
      </w:r>
      <w:r w:rsidR="00304342" w:rsidRPr="009B26F0">
        <w:rPr>
          <w:rFonts w:ascii="Times New Roman" w:hAnsi="Times New Roman" w:cs="Times New Roman"/>
          <w:color w:val="000000" w:themeColor="text1"/>
        </w:rPr>
        <w:t>importance</w:t>
      </w:r>
      <w:r w:rsidRPr="009B26F0">
        <w:rPr>
          <w:rFonts w:ascii="Times New Roman" w:hAnsi="Times New Roman" w:cs="Times New Roman"/>
          <w:color w:val="000000" w:themeColor="text1"/>
        </w:rPr>
        <w:t xml:space="preserve"> on how to have success in their settings and one of the </w:t>
      </w:r>
      <w:r w:rsidR="00F34B08" w:rsidRPr="009B26F0">
        <w:rPr>
          <w:rFonts w:ascii="Times New Roman" w:hAnsi="Times New Roman" w:cs="Times New Roman"/>
          <w:color w:val="000000" w:themeColor="text1"/>
        </w:rPr>
        <w:t>principles</w:t>
      </w:r>
      <w:r w:rsidRPr="009B26F0">
        <w:rPr>
          <w:rFonts w:ascii="Times New Roman" w:hAnsi="Times New Roman" w:cs="Times New Roman"/>
          <w:color w:val="000000" w:themeColor="text1"/>
        </w:rPr>
        <w:t xml:space="preserve"> they aim to promote is attending </w:t>
      </w:r>
      <w:r w:rsidR="000F219B" w:rsidRPr="009B26F0">
        <w:rPr>
          <w:rFonts w:ascii="Times New Roman" w:hAnsi="Times New Roman" w:cs="Times New Roman"/>
          <w:color w:val="000000" w:themeColor="text1"/>
        </w:rPr>
        <w:t>children’s</w:t>
      </w:r>
      <w:r w:rsidRPr="009B26F0">
        <w:rPr>
          <w:rFonts w:ascii="Times New Roman" w:hAnsi="Times New Roman" w:cs="Times New Roman"/>
          <w:color w:val="000000" w:themeColor="text1"/>
        </w:rPr>
        <w:t xml:space="preserve"> needs. This </w:t>
      </w:r>
      <w:r w:rsidR="00F34B08" w:rsidRPr="009B26F0">
        <w:rPr>
          <w:rFonts w:ascii="Times New Roman" w:hAnsi="Times New Roman" w:cs="Times New Roman"/>
          <w:color w:val="000000" w:themeColor="text1"/>
        </w:rPr>
        <w:t>is an</w:t>
      </w:r>
      <w:r w:rsidRPr="009B26F0">
        <w:rPr>
          <w:rFonts w:ascii="Times New Roman" w:hAnsi="Times New Roman" w:cs="Times New Roman"/>
          <w:color w:val="000000" w:themeColor="text1"/>
        </w:rPr>
        <w:t xml:space="preserve"> important way</w:t>
      </w:r>
      <w:r w:rsidR="00F34B08" w:rsidRPr="009B26F0">
        <w:rPr>
          <w:rFonts w:ascii="Times New Roman" w:hAnsi="Times New Roman" w:cs="Times New Roman"/>
          <w:color w:val="000000" w:themeColor="text1"/>
        </w:rPr>
        <w:t xml:space="preserve"> that inclusion is promoted within this early </w:t>
      </w:r>
      <w:r w:rsidR="00B509A9" w:rsidRPr="009B26F0">
        <w:rPr>
          <w:rFonts w:ascii="Times New Roman" w:hAnsi="Times New Roman" w:cs="Times New Roman"/>
          <w:color w:val="000000" w:themeColor="text1"/>
        </w:rPr>
        <w:t>year</w:t>
      </w:r>
      <w:r w:rsidR="000F219B" w:rsidRPr="009B26F0">
        <w:rPr>
          <w:rFonts w:ascii="Times New Roman" w:hAnsi="Times New Roman" w:cs="Times New Roman"/>
          <w:color w:val="000000" w:themeColor="text1"/>
        </w:rPr>
        <w:t>s</w:t>
      </w:r>
      <w:r w:rsidR="00F34B08" w:rsidRPr="009B26F0">
        <w:rPr>
          <w:rFonts w:ascii="Times New Roman" w:hAnsi="Times New Roman" w:cs="Times New Roman"/>
          <w:color w:val="000000" w:themeColor="text1"/>
        </w:rPr>
        <w:t xml:space="preserve"> curriculum. The third principle in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F34B08" w:rsidRPr="009B26F0">
        <w:rPr>
          <w:rFonts w:ascii="Times New Roman" w:hAnsi="Times New Roman" w:cs="Times New Roman"/>
          <w:color w:val="000000" w:themeColor="text1"/>
        </w:rPr>
        <w:t xml:space="preserve">frameworks highlights the importance in responding to </w:t>
      </w:r>
      <w:r w:rsidR="000F219B" w:rsidRPr="009B26F0">
        <w:rPr>
          <w:rFonts w:ascii="Times New Roman" w:hAnsi="Times New Roman" w:cs="Times New Roman"/>
          <w:color w:val="000000" w:themeColor="text1"/>
        </w:rPr>
        <w:t>children’s</w:t>
      </w:r>
      <w:r w:rsidR="00F34B08" w:rsidRPr="009B26F0">
        <w:rPr>
          <w:rFonts w:ascii="Times New Roman" w:hAnsi="Times New Roman" w:cs="Times New Roman"/>
          <w:color w:val="000000" w:themeColor="text1"/>
        </w:rPr>
        <w:t xml:space="preserve"> ‘individual needs’</w:t>
      </w:r>
      <w:sdt>
        <w:sdtPr>
          <w:rPr>
            <w:rFonts w:ascii="Times New Roman" w:hAnsi="Times New Roman" w:cs="Times New Roman"/>
            <w:color w:val="000000" w:themeColor="text1"/>
          </w:rPr>
          <w:id w:val="271048944"/>
          <w:citation/>
        </w:sdtPr>
        <w:sdtContent>
          <w:r w:rsidR="00F34B08" w:rsidRPr="009B26F0">
            <w:rPr>
              <w:rFonts w:ascii="Times New Roman" w:hAnsi="Times New Roman" w:cs="Times New Roman"/>
              <w:color w:val="000000" w:themeColor="text1"/>
            </w:rPr>
            <w:fldChar w:fldCharType="begin"/>
          </w:r>
          <w:r w:rsidR="00F34B08" w:rsidRPr="009B26F0">
            <w:rPr>
              <w:rFonts w:ascii="Times New Roman" w:hAnsi="Times New Roman" w:cs="Times New Roman"/>
              <w:color w:val="000000" w:themeColor="text1"/>
              <w:lang w:val="en-GB"/>
            </w:rPr>
            <w:instrText xml:space="preserve">CITATION Dep17 \p 6 \l 2057 </w:instrText>
          </w:r>
          <w:r w:rsidR="00F34B08" w:rsidRPr="009B26F0">
            <w:rPr>
              <w:rFonts w:ascii="Times New Roman" w:hAnsi="Times New Roman" w:cs="Times New Roman"/>
              <w:color w:val="000000" w:themeColor="text1"/>
            </w:rPr>
            <w:fldChar w:fldCharType="separate"/>
          </w:r>
          <w:r w:rsidR="00F34B08" w:rsidRPr="009B26F0">
            <w:rPr>
              <w:rFonts w:ascii="Times New Roman" w:hAnsi="Times New Roman" w:cs="Times New Roman"/>
              <w:noProof/>
              <w:color w:val="000000" w:themeColor="text1"/>
              <w:lang w:val="en-GB"/>
            </w:rPr>
            <w:t xml:space="preserve"> (Department For Education, 2017, p. 6)</w:t>
          </w:r>
          <w:r w:rsidR="00F34B08" w:rsidRPr="009B26F0">
            <w:rPr>
              <w:rFonts w:ascii="Times New Roman" w:hAnsi="Times New Roman" w:cs="Times New Roman"/>
              <w:color w:val="000000" w:themeColor="text1"/>
            </w:rPr>
            <w:fldChar w:fldCharType="end"/>
          </w:r>
        </w:sdtContent>
      </w:sdt>
      <w:r w:rsidR="00F34B08" w:rsidRPr="009B26F0">
        <w:rPr>
          <w:rFonts w:ascii="Times New Roman" w:hAnsi="Times New Roman" w:cs="Times New Roman"/>
          <w:color w:val="000000" w:themeColor="text1"/>
        </w:rPr>
        <w:t xml:space="preserve">. This way inclusion is significant </w:t>
      </w:r>
      <w:r w:rsidR="00304342" w:rsidRPr="009B26F0">
        <w:rPr>
          <w:rFonts w:ascii="Times New Roman" w:hAnsi="Times New Roman" w:cs="Times New Roman"/>
          <w:color w:val="000000" w:themeColor="text1"/>
        </w:rPr>
        <w:t xml:space="preserve">here is </w:t>
      </w:r>
      <w:r w:rsidR="00F34B08" w:rsidRPr="009B26F0">
        <w:rPr>
          <w:rFonts w:ascii="Times New Roman" w:hAnsi="Times New Roman" w:cs="Times New Roman"/>
          <w:color w:val="000000" w:themeColor="text1"/>
        </w:rPr>
        <w:t xml:space="preserve">because in the principles of the curriculum, it is believed that children learn and develop at their best when they are in ‘enabling environments’. When they are in environments that they are comfortable in, that it is when they exceed at their highest potential. </w:t>
      </w:r>
      <w:r w:rsidR="00184508" w:rsidRPr="009B26F0">
        <w:rPr>
          <w:rFonts w:ascii="Times New Roman" w:hAnsi="Times New Roman" w:cs="Times New Roman"/>
          <w:color w:val="000000" w:themeColor="text1"/>
        </w:rPr>
        <w:t xml:space="preserve">In the early </w:t>
      </w:r>
      <w:r w:rsidR="00B509A9" w:rsidRPr="009B26F0">
        <w:rPr>
          <w:rFonts w:ascii="Times New Roman" w:hAnsi="Times New Roman" w:cs="Times New Roman"/>
          <w:color w:val="000000" w:themeColor="text1"/>
        </w:rPr>
        <w:t>year</w:t>
      </w:r>
      <w:r w:rsidR="000F219B" w:rsidRPr="009B26F0">
        <w:rPr>
          <w:rFonts w:ascii="Times New Roman" w:hAnsi="Times New Roman" w:cs="Times New Roman"/>
          <w:color w:val="000000" w:themeColor="text1"/>
        </w:rPr>
        <w:t>s</w:t>
      </w:r>
      <w:r w:rsidR="00184508" w:rsidRPr="009B26F0">
        <w:rPr>
          <w:rFonts w:ascii="Times New Roman" w:hAnsi="Times New Roman" w:cs="Times New Roman"/>
          <w:color w:val="000000" w:themeColor="text1"/>
        </w:rPr>
        <w:t xml:space="preserve"> curriculum, the way </w:t>
      </w:r>
      <w:r w:rsidR="000F219B" w:rsidRPr="009B26F0">
        <w:rPr>
          <w:rFonts w:ascii="Times New Roman" w:hAnsi="Times New Roman" w:cs="Times New Roman"/>
          <w:color w:val="000000" w:themeColor="text1"/>
        </w:rPr>
        <w:t>children’s</w:t>
      </w:r>
      <w:r w:rsidR="00184508" w:rsidRPr="009B26F0">
        <w:rPr>
          <w:rFonts w:ascii="Times New Roman" w:hAnsi="Times New Roman" w:cs="Times New Roman"/>
          <w:color w:val="000000" w:themeColor="text1"/>
        </w:rPr>
        <w:t xml:space="preserve"> individual needs are met is by the early </w:t>
      </w:r>
      <w:r w:rsidR="00B509A9" w:rsidRPr="009B26F0">
        <w:rPr>
          <w:rFonts w:ascii="Times New Roman" w:hAnsi="Times New Roman" w:cs="Times New Roman"/>
          <w:color w:val="000000" w:themeColor="text1"/>
        </w:rPr>
        <w:t>year</w:t>
      </w:r>
      <w:r w:rsidR="000F219B" w:rsidRPr="009B26F0">
        <w:rPr>
          <w:rFonts w:ascii="Times New Roman" w:hAnsi="Times New Roman" w:cs="Times New Roman"/>
          <w:color w:val="000000" w:themeColor="text1"/>
        </w:rPr>
        <w:t>s</w:t>
      </w:r>
      <w:r w:rsidR="00184508" w:rsidRPr="009B26F0">
        <w:rPr>
          <w:rFonts w:ascii="Times New Roman" w:hAnsi="Times New Roman" w:cs="Times New Roman"/>
          <w:color w:val="000000" w:themeColor="text1"/>
        </w:rPr>
        <w:t xml:space="preserve"> teachers understanding the interests and capabilities of each individual pupil. </w:t>
      </w:r>
      <w:r w:rsidR="00BB3AAA" w:rsidRPr="009B26F0">
        <w:rPr>
          <w:rFonts w:ascii="Times New Roman" w:hAnsi="Times New Roman" w:cs="Times New Roman"/>
          <w:color w:val="000000" w:themeColor="text1"/>
        </w:rPr>
        <w:t>According to</w:t>
      </w:r>
      <w:sdt>
        <w:sdtPr>
          <w:rPr>
            <w:rFonts w:ascii="Times New Roman" w:hAnsi="Times New Roman" w:cs="Times New Roman"/>
            <w:color w:val="000000" w:themeColor="text1"/>
          </w:rPr>
          <w:id w:val="-772087931"/>
          <w:citation/>
        </w:sdtPr>
        <w:sdtContent>
          <w:r w:rsidR="00C34F66" w:rsidRPr="009B26F0">
            <w:rPr>
              <w:rFonts w:ascii="Times New Roman" w:hAnsi="Times New Roman" w:cs="Times New Roman"/>
              <w:color w:val="000000" w:themeColor="text1"/>
            </w:rPr>
            <w:fldChar w:fldCharType="begin"/>
          </w:r>
          <w:r w:rsidR="00C34F66" w:rsidRPr="009B26F0">
            <w:rPr>
              <w:rFonts w:ascii="Times New Roman" w:hAnsi="Times New Roman" w:cs="Times New Roman"/>
              <w:color w:val="000000" w:themeColor="text1"/>
              <w:lang w:val="en-GB"/>
            </w:rPr>
            <w:instrText xml:space="preserve">CITATION Jul13 \p 25 \l 2057 </w:instrText>
          </w:r>
          <w:r w:rsidR="00C34F66" w:rsidRPr="009B26F0">
            <w:rPr>
              <w:rFonts w:ascii="Times New Roman" w:hAnsi="Times New Roman" w:cs="Times New Roman"/>
              <w:color w:val="000000" w:themeColor="text1"/>
            </w:rPr>
            <w:fldChar w:fldCharType="separate"/>
          </w:r>
          <w:r w:rsidR="00C34F66" w:rsidRPr="009B26F0">
            <w:rPr>
              <w:rFonts w:ascii="Times New Roman" w:hAnsi="Times New Roman" w:cs="Times New Roman"/>
              <w:noProof/>
              <w:color w:val="000000" w:themeColor="text1"/>
              <w:lang w:val="en-GB"/>
            </w:rPr>
            <w:t xml:space="preserve"> (Fisher, 2013, p. 25)</w:t>
          </w:r>
          <w:r w:rsidR="00C34F66" w:rsidRPr="009B26F0">
            <w:rPr>
              <w:rFonts w:ascii="Times New Roman" w:hAnsi="Times New Roman" w:cs="Times New Roman"/>
              <w:color w:val="000000" w:themeColor="text1"/>
            </w:rPr>
            <w:fldChar w:fldCharType="end"/>
          </w:r>
        </w:sdtContent>
      </w:sdt>
      <w:r w:rsidR="00BB3AAA" w:rsidRPr="009B26F0">
        <w:rPr>
          <w:rFonts w:ascii="Times New Roman" w:hAnsi="Times New Roman" w:cs="Times New Roman"/>
          <w:color w:val="000000" w:themeColor="text1"/>
        </w:rPr>
        <w:t xml:space="preserve">, it is a ‘key task </w:t>
      </w:r>
      <w:r w:rsidR="00071504" w:rsidRPr="009B26F0">
        <w:rPr>
          <w:rFonts w:ascii="Times New Roman" w:hAnsi="Times New Roman" w:cs="Times New Roman"/>
          <w:color w:val="000000" w:themeColor="text1"/>
        </w:rPr>
        <w:t>of the early childhood educator</w:t>
      </w:r>
      <w:r w:rsidR="00D17243" w:rsidRPr="009B26F0">
        <w:rPr>
          <w:rFonts w:ascii="Times New Roman" w:hAnsi="Times New Roman" w:cs="Times New Roman"/>
          <w:color w:val="000000" w:themeColor="text1"/>
        </w:rPr>
        <w:t xml:space="preserve"> to identify precisely’ what the ‘children already know and can do in order to build on their existing competences’</w:t>
      </w:r>
      <w:r w:rsidR="00184508" w:rsidRPr="009B26F0">
        <w:rPr>
          <w:rFonts w:ascii="Times New Roman" w:hAnsi="Times New Roman" w:cs="Times New Roman"/>
          <w:color w:val="000000" w:themeColor="text1"/>
        </w:rPr>
        <w:t xml:space="preserve">. </w:t>
      </w:r>
      <w:r w:rsidR="009448B0" w:rsidRPr="009B26F0">
        <w:rPr>
          <w:rFonts w:ascii="Times New Roman" w:hAnsi="Times New Roman" w:cs="Times New Roman"/>
          <w:color w:val="000000" w:themeColor="text1"/>
        </w:rPr>
        <w:t>The reason behind the concept of the practitioner knowing information about the interests and skills of their pupils is so that the teachers can plan out their lessons to meet the individual needs of each pupil</w:t>
      </w:r>
      <w:r w:rsidR="00074FF0" w:rsidRPr="009B26F0">
        <w:rPr>
          <w:rFonts w:ascii="Times New Roman" w:hAnsi="Times New Roman" w:cs="Times New Roman"/>
          <w:color w:val="000000" w:themeColor="text1"/>
        </w:rPr>
        <w:t xml:space="preserve">. Also according to Fisher, </w:t>
      </w:r>
      <w:r w:rsidR="00BA124E" w:rsidRPr="009B26F0">
        <w:rPr>
          <w:rFonts w:ascii="Times New Roman" w:hAnsi="Times New Roman" w:cs="Times New Roman"/>
          <w:color w:val="000000" w:themeColor="text1"/>
        </w:rPr>
        <w:t>planning lessons ‘that is tailor-made for each child’</w:t>
      </w:r>
      <w:r w:rsidR="00074FF0" w:rsidRPr="009B26F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681775720"/>
          <w:citation/>
        </w:sdtPr>
        <w:sdtContent>
          <w:r w:rsidR="00074FF0" w:rsidRPr="009B26F0">
            <w:rPr>
              <w:rFonts w:ascii="Times New Roman" w:hAnsi="Times New Roman" w:cs="Times New Roman"/>
              <w:color w:val="000000" w:themeColor="text1"/>
            </w:rPr>
            <w:fldChar w:fldCharType="begin"/>
          </w:r>
          <w:r w:rsidR="00074FF0" w:rsidRPr="009B26F0">
            <w:rPr>
              <w:rFonts w:ascii="Times New Roman" w:hAnsi="Times New Roman" w:cs="Times New Roman"/>
              <w:color w:val="000000" w:themeColor="text1"/>
              <w:lang w:val="en-GB"/>
            </w:rPr>
            <w:instrText xml:space="preserve">CITATION Jul13 \p 25 \l 2057 </w:instrText>
          </w:r>
          <w:r w:rsidR="00074FF0" w:rsidRPr="009B26F0">
            <w:rPr>
              <w:rFonts w:ascii="Times New Roman" w:hAnsi="Times New Roman" w:cs="Times New Roman"/>
              <w:color w:val="000000" w:themeColor="text1"/>
            </w:rPr>
            <w:fldChar w:fldCharType="separate"/>
          </w:r>
          <w:r w:rsidR="00074FF0" w:rsidRPr="009B26F0">
            <w:rPr>
              <w:rFonts w:ascii="Times New Roman" w:hAnsi="Times New Roman" w:cs="Times New Roman"/>
              <w:noProof/>
              <w:color w:val="000000" w:themeColor="text1"/>
              <w:lang w:val="en-GB"/>
            </w:rPr>
            <w:t>(Fisher, 2013, p. 25)</w:t>
          </w:r>
          <w:r w:rsidR="00074FF0" w:rsidRPr="009B26F0">
            <w:rPr>
              <w:rFonts w:ascii="Times New Roman" w:hAnsi="Times New Roman" w:cs="Times New Roman"/>
              <w:color w:val="000000" w:themeColor="text1"/>
            </w:rPr>
            <w:fldChar w:fldCharType="end"/>
          </w:r>
        </w:sdtContent>
      </w:sdt>
      <w:r w:rsidR="00BA124E" w:rsidRPr="009B26F0">
        <w:rPr>
          <w:rFonts w:ascii="Times New Roman" w:hAnsi="Times New Roman" w:cs="Times New Roman"/>
          <w:color w:val="000000" w:themeColor="text1"/>
        </w:rPr>
        <w:t xml:space="preserve">. </w:t>
      </w:r>
      <w:r w:rsidR="009448B0" w:rsidRPr="009B26F0">
        <w:rPr>
          <w:rFonts w:ascii="Times New Roman" w:hAnsi="Times New Roman" w:cs="Times New Roman"/>
          <w:color w:val="000000" w:themeColor="text1"/>
        </w:rPr>
        <w:t>By doing this, it can help expand and increase</w:t>
      </w:r>
      <w:r w:rsidR="00DB053A" w:rsidRPr="009B26F0">
        <w:rPr>
          <w:rFonts w:ascii="Times New Roman" w:hAnsi="Times New Roman" w:cs="Times New Roman"/>
          <w:color w:val="000000" w:themeColor="text1"/>
        </w:rPr>
        <w:t xml:space="preserve"> </w:t>
      </w:r>
      <w:r w:rsidR="009448B0" w:rsidRPr="009B26F0">
        <w:rPr>
          <w:rFonts w:ascii="Times New Roman" w:hAnsi="Times New Roman" w:cs="Times New Roman"/>
          <w:color w:val="000000" w:themeColor="text1"/>
        </w:rPr>
        <w:lastRenderedPageBreak/>
        <w:t xml:space="preserve">learning by enabling a </w:t>
      </w:r>
      <w:r w:rsidR="0097451E" w:rsidRPr="009B26F0">
        <w:rPr>
          <w:rFonts w:ascii="Times New Roman" w:hAnsi="Times New Roman" w:cs="Times New Roman"/>
          <w:color w:val="000000" w:themeColor="text1"/>
        </w:rPr>
        <w:t>comfortable</w:t>
      </w:r>
      <w:r w:rsidR="009448B0" w:rsidRPr="009B26F0">
        <w:rPr>
          <w:rFonts w:ascii="Times New Roman" w:hAnsi="Times New Roman" w:cs="Times New Roman"/>
          <w:color w:val="000000" w:themeColor="text1"/>
        </w:rPr>
        <w:t xml:space="preserve"> environment for the pupil.</w:t>
      </w:r>
      <w:r w:rsidR="000D4A0B" w:rsidRPr="009B26F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568661968"/>
          <w:citation/>
        </w:sdtPr>
        <w:sdtContent>
          <w:r w:rsidR="000D4A0B" w:rsidRPr="009B26F0">
            <w:rPr>
              <w:rFonts w:ascii="Times New Roman" w:hAnsi="Times New Roman" w:cs="Times New Roman"/>
              <w:color w:val="000000" w:themeColor="text1"/>
            </w:rPr>
            <w:fldChar w:fldCharType="begin"/>
          </w:r>
          <w:r w:rsidR="000D4A0B" w:rsidRPr="009B26F0">
            <w:rPr>
              <w:rFonts w:ascii="Times New Roman" w:hAnsi="Times New Roman" w:cs="Times New Roman"/>
              <w:color w:val="000000" w:themeColor="text1"/>
              <w:lang w:val="en-GB"/>
            </w:rPr>
            <w:instrText xml:space="preserve">CITATION Jul13 \p 59 \l 2057 </w:instrText>
          </w:r>
          <w:r w:rsidR="000D4A0B" w:rsidRPr="009B26F0">
            <w:rPr>
              <w:rFonts w:ascii="Times New Roman" w:hAnsi="Times New Roman" w:cs="Times New Roman"/>
              <w:color w:val="000000" w:themeColor="text1"/>
            </w:rPr>
            <w:fldChar w:fldCharType="separate"/>
          </w:r>
          <w:r w:rsidR="000D4A0B" w:rsidRPr="009B26F0">
            <w:rPr>
              <w:rFonts w:ascii="Times New Roman" w:hAnsi="Times New Roman" w:cs="Times New Roman"/>
              <w:noProof/>
              <w:color w:val="000000" w:themeColor="text1"/>
              <w:lang w:val="en-GB"/>
            </w:rPr>
            <w:t>(Fisher, 2013, p. 59)</w:t>
          </w:r>
          <w:r w:rsidR="000D4A0B" w:rsidRPr="009B26F0">
            <w:rPr>
              <w:rFonts w:ascii="Times New Roman" w:hAnsi="Times New Roman" w:cs="Times New Roman"/>
              <w:color w:val="000000" w:themeColor="text1"/>
            </w:rPr>
            <w:fldChar w:fldCharType="end"/>
          </w:r>
        </w:sdtContent>
      </w:sdt>
      <w:r w:rsidR="000D4A0B" w:rsidRPr="009B26F0">
        <w:rPr>
          <w:rFonts w:ascii="Times New Roman" w:hAnsi="Times New Roman" w:cs="Times New Roman"/>
          <w:color w:val="000000" w:themeColor="text1"/>
        </w:rPr>
        <w:t xml:space="preserve"> believes that a way </w:t>
      </w:r>
      <w:r w:rsidR="000F219B" w:rsidRPr="009B26F0">
        <w:rPr>
          <w:rFonts w:ascii="Times New Roman" w:hAnsi="Times New Roman" w:cs="Times New Roman"/>
          <w:color w:val="000000" w:themeColor="text1"/>
        </w:rPr>
        <w:t xml:space="preserve">children’s individual needs are </w:t>
      </w:r>
      <w:r w:rsidR="00DB053A" w:rsidRPr="009B26F0">
        <w:rPr>
          <w:rFonts w:ascii="Times New Roman" w:hAnsi="Times New Roman" w:cs="Times New Roman"/>
          <w:color w:val="000000" w:themeColor="text1"/>
        </w:rPr>
        <w:t>encountered i</w:t>
      </w:r>
      <w:r w:rsidR="000F219B" w:rsidRPr="009B26F0">
        <w:rPr>
          <w:rFonts w:ascii="Times New Roman" w:hAnsi="Times New Roman" w:cs="Times New Roman"/>
          <w:color w:val="000000" w:themeColor="text1"/>
        </w:rPr>
        <w:t>n</w:t>
      </w:r>
      <w:r w:rsidR="0068472E" w:rsidRPr="009B26F0">
        <w:rPr>
          <w:rFonts w:ascii="Times New Roman" w:hAnsi="Times New Roman" w:cs="Times New Roman"/>
          <w:color w:val="000000" w:themeColor="text1"/>
        </w:rPr>
        <w:t xml:space="preserv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0D4A0B" w:rsidRPr="009B26F0">
        <w:rPr>
          <w:rFonts w:ascii="Times New Roman" w:hAnsi="Times New Roman" w:cs="Times New Roman"/>
          <w:color w:val="000000" w:themeColor="text1"/>
        </w:rPr>
        <w:t xml:space="preserve"> is by </w:t>
      </w:r>
      <w:r w:rsidR="00511285" w:rsidRPr="009B26F0">
        <w:rPr>
          <w:rFonts w:ascii="Times New Roman" w:hAnsi="Times New Roman" w:cs="Times New Roman"/>
          <w:color w:val="000000" w:themeColor="text1"/>
        </w:rPr>
        <w:t>the curriculum</w:t>
      </w:r>
      <w:r w:rsidR="000D4A0B" w:rsidRPr="009B26F0">
        <w:rPr>
          <w:rFonts w:ascii="Times New Roman" w:hAnsi="Times New Roman" w:cs="Times New Roman"/>
          <w:color w:val="000000" w:themeColor="text1"/>
        </w:rPr>
        <w:t xml:space="preserve"> </w:t>
      </w:r>
      <w:r w:rsidR="0068472E" w:rsidRPr="009B26F0">
        <w:rPr>
          <w:rFonts w:ascii="Times New Roman" w:hAnsi="Times New Roman" w:cs="Times New Roman"/>
          <w:color w:val="000000" w:themeColor="text1"/>
        </w:rPr>
        <w:t xml:space="preserve">allowing </w:t>
      </w:r>
      <w:r w:rsidR="000D4A0B" w:rsidRPr="009B26F0">
        <w:rPr>
          <w:rFonts w:ascii="Times New Roman" w:hAnsi="Times New Roman" w:cs="Times New Roman"/>
          <w:color w:val="000000" w:themeColor="text1"/>
        </w:rPr>
        <w:t>learners</w:t>
      </w:r>
      <w:r w:rsidR="0068472E" w:rsidRPr="009B26F0">
        <w:rPr>
          <w:rFonts w:ascii="Times New Roman" w:hAnsi="Times New Roman" w:cs="Times New Roman"/>
          <w:color w:val="000000" w:themeColor="text1"/>
        </w:rPr>
        <w:t xml:space="preserve"> to</w:t>
      </w:r>
      <w:r w:rsidR="000D4A0B" w:rsidRPr="009B26F0">
        <w:rPr>
          <w:rFonts w:ascii="Times New Roman" w:hAnsi="Times New Roman" w:cs="Times New Roman"/>
          <w:color w:val="000000" w:themeColor="text1"/>
        </w:rPr>
        <w:t xml:space="preserve"> learn at ‘their own pace and their own way’. </w:t>
      </w:r>
      <w:r w:rsidR="0068472E" w:rsidRPr="009B26F0">
        <w:rPr>
          <w:rFonts w:ascii="Times New Roman" w:hAnsi="Times New Roman" w:cs="Times New Roman"/>
          <w:color w:val="000000" w:themeColor="text1"/>
        </w:rPr>
        <w:t xml:space="preserve">That is in </w:t>
      </w:r>
      <w:r w:rsidR="00511285" w:rsidRPr="009B26F0">
        <w:rPr>
          <w:rFonts w:ascii="Times New Roman" w:hAnsi="Times New Roman" w:cs="Times New Roman"/>
          <w:color w:val="000000" w:themeColor="text1"/>
        </w:rPr>
        <w:t>fundamental</w:t>
      </w:r>
      <w:r w:rsidR="0068472E" w:rsidRPr="009B26F0">
        <w:rPr>
          <w:rFonts w:ascii="Times New Roman" w:hAnsi="Times New Roman" w:cs="Times New Roman"/>
          <w:color w:val="000000" w:themeColor="text1"/>
        </w:rPr>
        <w:t xml:space="preserve"> way of </w:t>
      </w:r>
      <w:r w:rsidR="00511285" w:rsidRPr="009B26F0">
        <w:rPr>
          <w:rFonts w:ascii="Times New Roman" w:hAnsi="Times New Roman" w:cs="Times New Roman"/>
          <w:color w:val="000000" w:themeColor="text1"/>
        </w:rPr>
        <w:t>identifying</w:t>
      </w:r>
      <w:r w:rsidR="002E28D0" w:rsidRPr="009B26F0">
        <w:rPr>
          <w:rFonts w:ascii="Times New Roman" w:hAnsi="Times New Roman" w:cs="Times New Roman"/>
          <w:color w:val="000000" w:themeColor="text1"/>
        </w:rPr>
        <w:t xml:space="preserve"> the way </w:t>
      </w:r>
      <w:r w:rsidR="000F219B" w:rsidRPr="009B26F0">
        <w:rPr>
          <w:rFonts w:ascii="Times New Roman" w:hAnsi="Times New Roman" w:cs="Times New Roman"/>
          <w:color w:val="000000" w:themeColor="text1"/>
        </w:rPr>
        <w:t>children’s</w:t>
      </w:r>
      <w:r w:rsidR="002E28D0" w:rsidRPr="009B26F0">
        <w:rPr>
          <w:rFonts w:ascii="Times New Roman" w:hAnsi="Times New Roman" w:cs="Times New Roman"/>
          <w:color w:val="000000" w:themeColor="text1"/>
        </w:rPr>
        <w:t xml:space="preserve"> individual needs are met </w:t>
      </w:r>
      <w:r w:rsidR="00511285" w:rsidRPr="009B26F0">
        <w:rPr>
          <w:rFonts w:ascii="Times New Roman" w:hAnsi="Times New Roman" w:cs="Times New Roman"/>
          <w:color w:val="000000" w:themeColor="text1"/>
        </w:rPr>
        <w:t>in</w:t>
      </w:r>
      <w:r w:rsidR="002E28D0" w:rsidRPr="009B26F0">
        <w:rPr>
          <w:rFonts w:ascii="Times New Roman" w:hAnsi="Times New Roman" w:cs="Times New Roman"/>
          <w:color w:val="000000" w:themeColor="text1"/>
        </w:rPr>
        <w:t xml:space="preserve">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511285" w:rsidRPr="009B26F0">
        <w:rPr>
          <w:rFonts w:ascii="Times New Roman" w:hAnsi="Times New Roman" w:cs="Times New Roman"/>
          <w:color w:val="000000" w:themeColor="text1"/>
        </w:rPr>
        <w:t xml:space="preserve">. In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2E28D0" w:rsidRPr="009B26F0">
        <w:rPr>
          <w:rFonts w:ascii="Times New Roman" w:hAnsi="Times New Roman" w:cs="Times New Roman"/>
          <w:color w:val="000000" w:themeColor="text1"/>
        </w:rPr>
        <w:t xml:space="preserve">framework for the curriculum, it </w:t>
      </w:r>
      <w:r w:rsidR="00511285" w:rsidRPr="009B26F0">
        <w:rPr>
          <w:rFonts w:ascii="Times New Roman" w:hAnsi="Times New Roman" w:cs="Times New Roman"/>
          <w:color w:val="000000" w:themeColor="text1"/>
        </w:rPr>
        <w:t xml:space="preserve">also </w:t>
      </w:r>
      <w:r w:rsidR="002E28D0" w:rsidRPr="009B26F0">
        <w:rPr>
          <w:rFonts w:ascii="Times New Roman" w:hAnsi="Times New Roman" w:cs="Times New Roman"/>
          <w:color w:val="000000" w:themeColor="text1"/>
        </w:rPr>
        <w:t xml:space="preserve">highlights </w:t>
      </w:r>
      <w:r w:rsidR="00511285" w:rsidRPr="009B26F0">
        <w:rPr>
          <w:rFonts w:ascii="Times New Roman" w:hAnsi="Times New Roman" w:cs="Times New Roman"/>
          <w:color w:val="000000" w:themeColor="text1"/>
        </w:rPr>
        <w:t xml:space="preserve">in </w:t>
      </w:r>
      <w:r w:rsidR="002E28D0" w:rsidRPr="009B26F0">
        <w:rPr>
          <w:rFonts w:ascii="Times New Roman" w:hAnsi="Times New Roman" w:cs="Times New Roman"/>
          <w:color w:val="000000" w:themeColor="text1"/>
        </w:rPr>
        <w:t>the principles that ‘children develop and learn in different ways’</w:t>
      </w:r>
      <w:r w:rsidR="00511285" w:rsidRPr="009B26F0">
        <w:rPr>
          <w:rFonts w:ascii="Times New Roman" w:hAnsi="Times New Roman" w:cs="Times New Roman"/>
          <w:color w:val="000000" w:themeColor="text1"/>
        </w:rPr>
        <w:t xml:space="preserve"> which relates to children learning at t</w:t>
      </w:r>
      <w:r w:rsidR="006455CD" w:rsidRPr="009B26F0">
        <w:rPr>
          <w:rFonts w:ascii="Times New Roman" w:hAnsi="Times New Roman" w:cs="Times New Roman"/>
          <w:color w:val="000000" w:themeColor="text1"/>
        </w:rPr>
        <w:t>heir own pace and their own way</w:t>
      </w:r>
      <w:r w:rsidR="002E28D0" w:rsidRPr="009B26F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526980682"/>
          <w:citation/>
        </w:sdtPr>
        <w:sdtContent>
          <w:r w:rsidR="002E28D0" w:rsidRPr="009B26F0">
            <w:rPr>
              <w:rFonts w:ascii="Times New Roman" w:hAnsi="Times New Roman" w:cs="Times New Roman"/>
              <w:color w:val="000000" w:themeColor="text1"/>
            </w:rPr>
            <w:fldChar w:fldCharType="begin"/>
          </w:r>
          <w:r w:rsidR="002E28D0" w:rsidRPr="009B26F0">
            <w:rPr>
              <w:rFonts w:ascii="Times New Roman" w:hAnsi="Times New Roman" w:cs="Times New Roman"/>
              <w:color w:val="000000" w:themeColor="text1"/>
              <w:lang w:val="en-GB"/>
            </w:rPr>
            <w:instrText xml:space="preserve">CITATION Dep17 \p 6 \l 2057 </w:instrText>
          </w:r>
          <w:r w:rsidR="002E28D0" w:rsidRPr="009B26F0">
            <w:rPr>
              <w:rFonts w:ascii="Times New Roman" w:hAnsi="Times New Roman" w:cs="Times New Roman"/>
              <w:color w:val="000000" w:themeColor="text1"/>
            </w:rPr>
            <w:fldChar w:fldCharType="separate"/>
          </w:r>
          <w:r w:rsidR="002E28D0" w:rsidRPr="009B26F0">
            <w:rPr>
              <w:rFonts w:ascii="Times New Roman" w:hAnsi="Times New Roman" w:cs="Times New Roman"/>
              <w:noProof/>
              <w:color w:val="000000" w:themeColor="text1"/>
              <w:lang w:val="en-GB"/>
            </w:rPr>
            <w:t>(Department For Education, 2017, p. 6)</w:t>
          </w:r>
          <w:r w:rsidR="002E28D0" w:rsidRPr="009B26F0">
            <w:rPr>
              <w:rFonts w:ascii="Times New Roman" w:hAnsi="Times New Roman" w:cs="Times New Roman"/>
              <w:color w:val="000000" w:themeColor="text1"/>
            </w:rPr>
            <w:fldChar w:fldCharType="end"/>
          </w:r>
        </w:sdtContent>
      </w:sdt>
      <w:r w:rsidR="006455CD" w:rsidRPr="009B26F0">
        <w:rPr>
          <w:rFonts w:ascii="Times New Roman" w:hAnsi="Times New Roman" w:cs="Times New Roman"/>
          <w:color w:val="000000" w:themeColor="text1"/>
        </w:rPr>
        <w:t xml:space="preserve">. </w:t>
      </w:r>
      <w:r w:rsidR="00AB0270" w:rsidRPr="009B26F0">
        <w:rPr>
          <w:rFonts w:ascii="Times New Roman" w:hAnsi="Times New Roman" w:cs="Times New Roman"/>
          <w:color w:val="000000" w:themeColor="text1"/>
        </w:rPr>
        <w:t xml:space="preserve">In the early </w:t>
      </w:r>
      <w:r w:rsidR="00B509A9" w:rsidRPr="009B26F0">
        <w:rPr>
          <w:rFonts w:ascii="Times New Roman" w:hAnsi="Times New Roman" w:cs="Times New Roman"/>
          <w:color w:val="000000" w:themeColor="text1"/>
        </w:rPr>
        <w:t>year</w:t>
      </w:r>
      <w:r w:rsidR="000F219B" w:rsidRPr="009B26F0">
        <w:rPr>
          <w:rFonts w:ascii="Times New Roman" w:hAnsi="Times New Roman" w:cs="Times New Roman"/>
          <w:color w:val="000000" w:themeColor="text1"/>
        </w:rPr>
        <w:t>s</w:t>
      </w:r>
      <w:r w:rsidR="00AB0270" w:rsidRPr="009B26F0">
        <w:rPr>
          <w:rFonts w:ascii="Times New Roman" w:hAnsi="Times New Roman" w:cs="Times New Roman"/>
          <w:color w:val="000000" w:themeColor="text1"/>
        </w:rPr>
        <w:t xml:space="preserve"> curriculum, meeting </w:t>
      </w:r>
      <w:r w:rsidR="000F219B" w:rsidRPr="009B26F0">
        <w:rPr>
          <w:rFonts w:ascii="Times New Roman" w:hAnsi="Times New Roman" w:cs="Times New Roman"/>
          <w:color w:val="000000" w:themeColor="text1"/>
        </w:rPr>
        <w:t>children’s</w:t>
      </w:r>
      <w:r w:rsidR="00AB0270" w:rsidRPr="009B26F0">
        <w:rPr>
          <w:rFonts w:ascii="Times New Roman" w:hAnsi="Times New Roman" w:cs="Times New Roman"/>
          <w:color w:val="000000" w:themeColor="text1"/>
        </w:rPr>
        <w:t xml:space="preserve"> needs can occur in </w:t>
      </w:r>
      <w:r w:rsidR="000F219B" w:rsidRPr="009B26F0">
        <w:rPr>
          <w:rFonts w:ascii="Times New Roman" w:hAnsi="Times New Roman" w:cs="Times New Roman"/>
          <w:color w:val="000000" w:themeColor="text1"/>
        </w:rPr>
        <w:t>a different way</w:t>
      </w:r>
      <w:r w:rsidR="00AB0270" w:rsidRPr="009B26F0">
        <w:rPr>
          <w:rFonts w:ascii="Times New Roman" w:hAnsi="Times New Roman" w:cs="Times New Roman"/>
          <w:color w:val="000000" w:themeColor="text1"/>
        </w:rPr>
        <w:t xml:space="preserve"> but an </w:t>
      </w:r>
      <w:r w:rsidR="000D4A0B" w:rsidRPr="009B26F0">
        <w:rPr>
          <w:rFonts w:ascii="Times New Roman" w:hAnsi="Times New Roman" w:cs="Times New Roman"/>
          <w:color w:val="000000" w:themeColor="text1"/>
        </w:rPr>
        <w:t>essential</w:t>
      </w:r>
      <w:r w:rsidR="00AB0270" w:rsidRPr="009B26F0">
        <w:rPr>
          <w:rFonts w:ascii="Times New Roman" w:hAnsi="Times New Roman" w:cs="Times New Roman"/>
          <w:color w:val="000000" w:themeColor="text1"/>
        </w:rPr>
        <w:t xml:space="preserve"> way for teachers to </w:t>
      </w:r>
      <w:r w:rsidR="00DB053A" w:rsidRPr="009B26F0">
        <w:rPr>
          <w:rFonts w:ascii="Times New Roman" w:hAnsi="Times New Roman" w:cs="Times New Roman"/>
          <w:color w:val="000000" w:themeColor="text1"/>
        </w:rPr>
        <w:t>recognis</w:t>
      </w:r>
      <w:r w:rsidR="000F219B" w:rsidRPr="009B26F0">
        <w:rPr>
          <w:rFonts w:ascii="Times New Roman" w:hAnsi="Times New Roman" w:cs="Times New Roman"/>
          <w:color w:val="000000" w:themeColor="text1"/>
        </w:rPr>
        <w:t>e</w:t>
      </w:r>
      <w:r w:rsidR="00AB0270" w:rsidRPr="009B26F0">
        <w:rPr>
          <w:rFonts w:ascii="Times New Roman" w:hAnsi="Times New Roman" w:cs="Times New Roman"/>
          <w:color w:val="000000" w:themeColor="text1"/>
        </w:rPr>
        <w:t xml:space="preserve"> what needs the children may require can be recognised by observation. </w:t>
      </w:r>
      <w:r w:rsidR="00BE386F" w:rsidRPr="009B26F0">
        <w:rPr>
          <w:rFonts w:ascii="Times New Roman" w:hAnsi="Times New Roman" w:cs="Times New Roman"/>
          <w:color w:val="000000" w:themeColor="text1"/>
        </w:rPr>
        <w:t>Observation is done by the te</w:t>
      </w:r>
      <w:r w:rsidR="00C76628" w:rsidRPr="009B26F0">
        <w:rPr>
          <w:rFonts w:ascii="Times New Roman" w:hAnsi="Times New Roman" w:cs="Times New Roman"/>
          <w:color w:val="000000" w:themeColor="text1"/>
        </w:rPr>
        <w:t>acher watching, listening and noting down personal characteristics and the performance of each</w:t>
      </w:r>
      <w:r w:rsidR="00DB053A" w:rsidRPr="009B26F0">
        <w:rPr>
          <w:rFonts w:ascii="Times New Roman" w:hAnsi="Times New Roman" w:cs="Times New Roman"/>
          <w:color w:val="000000" w:themeColor="text1"/>
        </w:rPr>
        <w:t xml:space="preserve"> individual</w:t>
      </w:r>
      <w:r w:rsidR="00C76628" w:rsidRPr="009B26F0">
        <w:rPr>
          <w:rFonts w:ascii="Times New Roman" w:hAnsi="Times New Roman" w:cs="Times New Roman"/>
          <w:color w:val="000000" w:themeColor="text1"/>
        </w:rPr>
        <w:t xml:space="preserve"> child; the development of the child, how the child interacts with others and features like behav</w:t>
      </w:r>
      <w:r w:rsidR="009F3F49" w:rsidRPr="009B26F0">
        <w:rPr>
          <w:rFonts w:ascii="Times New Roman" w:hAnsi="Times New Roman" w:cs="Times New Roman"/>
          <w:color w:val="000000" w:themeColor="text1"/>
        </w:rPr>
        <w:t>i</w:t>
      </w:r>
      <w:r w:rsidR="00C76628" w:rsidRPr="009B26F0">
        <w:rPr>
          <w:rFonts w:ascii="Times New Roman" w:hAnsi="Times New Roman" w:cs="Times New Roman"/>
          <w:color w:val="000000" w:themeColor="text1"/>
        </w:rPr>
        <w:t xml:space="preserve">our and attitudes. </w:t>
      </w:r>
      <w:r w:rsidR="00BA2B63" w:rsidRPr="009B26F0">
        <w:rPr>
          <w:rFonts w:ascii="Times New Roman" w:hAnsi="Times New Roman" w:cs="Times New Roman"/>
          <w:color w:val="000000" w:themeColor="text1"/>
        </w:rPr>
        <w:t xml:space="preserve">However, according to </w:t>
      </w:r>
      <w:sdt>
        <w:sdtPr>
          <w:rPr>
            <w:rFonts w:ascii="Times New Roman" w:hAnsi="Times New Roman" w:cs="Times New Roman"/>
            <w:color w:val="000000" w:themeColor="text1"/>
          </w:rPr>
          <w:id w:val="-1486626726"/>
          <w:citation/>
        </w:sdtPr>
        <w:sdtContent>
          <w:r w:rsidR="00914517" w:rsidRPr="009B26F0">
            <w:rPr>
              <w:rFonts w:ascii="Times New Roman" w:hAnsi="Times New Roman" w:cs="Times New Roman"/>
              <w:color w:val="000000" w:themeColor="text1"/>
            </w:rPr>
            <w:fldChar w:fldCharType="begin"/>
          </w:r>
          <w:r w:rsidR="00BA2B63" w:rsidRPr="009B26F0">
            <w:rPr>
              <w:rFonts w:ascii="Times New Roman" w:hAnsi="Times New Roman" w:cs="Times New Roman"/>
              <w:color w:val="000000" w:themeColor="text1"/>
              <w:lang w:val="en-GB"/>
            </w:rPr>
            <w:instrText xml:space="preserve">CITATION Ste09 \p 21 \l 2057 </w:instrText>
          </w:r>
          <w:r w:rsidR="00914517" w:rsidRPr="009B26F0">
            <w:rPr>
              <w:rFonts w:ascii="Times New Roman" w:hAnsi="Times New Roman" w:cs="Times New Roman"/>
              <w:color w:val="000000" w:themeColor="text1"/>
            </w:rPr>
            <w:fldChar w:fldCharType="separate"/>
          </w:r>
          <w:r w:rsidR="00BA2B63" w:rsidRPr="009B26F0">
            <w:rPr>
              <w:rFonts w:ascii="Times New Roman" w:hAnsi="Times New Roman" w:cs="Times New Roman"/>
              <w:noProof/>
              <w:color w:val="000000" w:themeColor="text1"/>
              <w:lang w:val="en-GB"/>
            </w:rPr>
            <w:t>(Louis, 2009, p. 21)</w:t>
          </w:r>
          <w:r w:rsidR="00914517" w:rsidRPr="009B26F0">
            <w:rPr>
              <w:rFonts w:ascii="Times New Roman" w:hAnsi="Times New Roman" w:cs="Times New Roman"/>
              <w:color w:val="000000" w:themeColor="text1"/>
            </w:rPr>
            <w:fldChar w:fldCharType="end"/>
          </w:r>
        </w:sdtContent>
      </w:sdt>
      <w:r w:rsidR="00BA2B63" w:rsidRPr="009B26F0">
        <w:rPr>
          <w:rFonts w:ascii="Times New Roman" w:hAnsi="Times New Roman" w:cs="Times New Roman"/>
          <w:color w:val="000000" w:themeColor="text1"/>
        </w:rPr>
        <w:t>, she believes that by observation, ‘practitioners often underestimate the extent of children’s early knowledge and understand</w:t>
      </w:r>
      <w:r w:rsidR="00DB053A" w:rsidRPr="009B26F0">
        <w:rPr>
          <w:rFonts w:ascii="Times New Roman" w:hAnsi="Times New Roman" w:cs="Times New Roman"/>
          <w:color w:val="000000" w:themeColor="text1"/>
        </w:rPr>
        <w:t>ing</w:t>
      </w:r>
      <w:r w:rsidR="00BA2B63" w:rsidRPr="009B26F0">
        <w:rPr>
          <w:rFonts w:ascii="Times New Roman" w:hAnsi="Times New Roman" w:cs="Times New Roman"/>
          <w:color w:val="000000" w:themeColor="text1"/>
        </w:rPr>
        <w:t xml:space="preserve">’. Louis puts major </w:t>
      </w:r>
      <w:r w:rsidR="00DB053A" w:rsidRPr="009B26F0">
        <w:rPr>
          <w:rFonts w:ascii="Times New Roman" w:hAnsi="Times New Roman" w:cs="Times New Roman"/>
          <w:color w:val="000000" w:themeColor="text1"/>
        </w:rPr>
        <w:t>stress</w:t>
      </w:r>
      <w:r w:rsidR="00BA2B63" w:rsidRPr="009B26F0">
        <w:rPr>
          <w:rFonts w:ascii="Times New Roman" w:hAnsi="Times New Roman" w:cs="Times New Roman"/>
          <w:color w:val="000000" w:themeColor="text1"/>
        </w:rPr>
        <w:t xml:space="preserve"> on how learning can not be underestimated. Stella Louis believes by doing this, it can have massive repercussions on the child ‘achievements and prospects’ </w:t>
      </w:r>
      <w:sdt>
        <w:sdtPr>
          <w:rPr>
            <w:rFonts w:ascii="Times New Roman" w:hAnsi="Times New Roman" w:cs="Times New Roman"/>
            <w:color w:val="000000" w:themeColor="text1"/>
          </w:rPr>
          <w:id w:val="1226965611"/>
          <w:citation/>
        </w:sdtPr>
        <w:sdtContent>
          <w:r w:rsidR="00BA2B63" w:rsidRPr="009B26F0">
            <w:rPr>
              <w:rFonts w:ascii="Times New Roman" w:hAnsi="Times New Roman" w:cs="Times New Roman"/>
              <w:color w:val="000000" w:themeColor="text1"/>
            </w:rPr>
            <w:fldChar w:fldCharType="begin"/>
          </w:r>
          <w:r w:rsidR="00BA2B63" w:rsidRPr="009B26F0">
            <w:rPr>
              <w:rFonts w:ascii="Times New Roman" w:hAnsi="Times New Roman" w:cs="Times New Roman"/>
              <w:color w:val="000000" w:themeColor="text1"/>
              <w:lang w:val="en-GB"/>
            </w:rPr>
            <w:instrText xml:space="preserve">CITATION Ste09 \p 21 \l 2057 </w:instrText>
          </w:r>
          <w:r w:rsidR="00BA2B63" w:rsidRPr="009B26F0">
            <w:rPr>
              <w:rFonts w:ascii="Times New Roman" w:hAnsi="Times New Roman" w:cs="Times New Roman"/>
              <w:color w:val="000000" w:themeColor="text1"/>
            </w:rPr>
            <w:fldChar w:fldCharType="separate"/>
          </w:r>
          <w:r w:rsidR="00BA2B63" w:rsidRPr="009B26F0">
            <w:rPr>
              <w:rFonts w:ascii="Times New Roman" w:hAnsi="Times New Roman" w:cs="Times New Roman"/>
              <w:noProof/>
              <w:color w:val="000000" w:themeColor="text1"/>
              <w:lang w:val="en-GB"/>
            </w:rPr>
            <w:t>(Louis, 2009, p. 21)</w:t>
          </w:r>
          <w:r w:rsidR="00BA2B63" w:rsidRPr="009B26F0">
            <w:rPr>
              <w:rFonts w:ascii="Times New Roman" w:hAnsi="Times New Roman" w:cs="Times New Roman"/>
              <w:color w:val="000000" w:themeColor="text1"/>
            </w:rPr>
            <w:fldChar w:fldCharType="end"/>
          </w:r>
        </w:sdtContent>
      </w:sdt>
      <w:r w:rsidR="00BA2B63" w:rsidRPr="009B26F0">
        <w:rPr>
          <w:rFonts w:ascii="Times New Roman" w:hAnsi="Times New Roman" w:cs="Times New Roman"/>
          <w:color w:val="000000" w:themeColor="text1"/>
        </w:rPr>
        <w:t xml:space="preserve">. The reason this can occur is because our society is made up of ‘different cultural groups’ who have different perceptions and ideas on what they know </w:t>
      </w:r>
      <w:r w:rsidR="00585F42" w:rsidRPr="009B26F0">
        <w:rPr>
          <w:rFonts w:ascii="Times New Roman" w:hAnsi="Times New Roman" w:cs="Times New Roman"/>
          <w:color w:val="000000" w:themeColor="text1"/>
        </w:rPr>
        <w:t xml:space="preserve">and understand </w:t>
      </w:r>
      <w:r w:rsidR="00BA2B63" w:rsidRPr="009B26F0">
        <w:rPr>
          <w:rFonts w:ascii="Times New Roman" w:hAnsi="Times New Roman" w:cs="Times New Roman"/>
          <w:color w:val="000000" w:themeColor="text1"/>
        </w:rPr>
        <w:t>about learning through play</w:t>
      </w:r>
      <w:sdt>
        <w:sdtPr>
          <w:rPr>
            <w:rFonts w:ascii="Times New Roman" w:hAnsi="Times New Roman" w:cs="Times New Roman"/>
            <w:color w:val="000000" w:themeColor="text1"/>
          </w:rPr>
          <w:id w:val="1722782121"/>
          <w:citation/>
        </w:sdtPr>
        <w:sdtContent>
          <w:r w:rsidR="00135C39" w:rsidRPr="009B26F0">
            <w:rPr>
              <w:rFonts w:ascii="Times New Roman" w:hAnsi="Times New Roman" w:cs="Times New Roman"/>
              <w:color w:val="000000" w:themeColor="text1"/>
            </w:rPr>
            <w:fldChar w:fldCharType="begin"/>
          </w:r>
          <w:r w:rsidR="00135C39" w:rsidRPr="009B26F0">
            <w:rPr>
              <w:rFonts w:ascii="Times New Roman" w:hAnsi="Times New Roman" w:cs="Times New Roman"/>
              <w:color w:val="000000" w:themeColor="text1"/>
              <w:lang w:val="en-GB"/>
            </w:rPr>
            <w:instrText xml:space="preserve">CITATION Ste09 \p 21 \l 2057 </w:instrText>
          </w:r>
          <w:r w:rsidR="00135C39" w:rsidRPr="009B26F0">
            <w:rPr>
              <w:rFonts w:ascii="Times New Roman" w:hAnsi="Times New Roman" w:cs="Times New Roman"/>
              <w:color w:val="000000" w:themeColor="text1"/>
            </w:rPr>
            <w:fldChar w:fldCharType="separate"/>
          </w:r>
          <w:r w:rsidR="00135C39" w:rsidRPr="009B26F0">
            <w:rPr>
              <w:rFonts w:ascii="Times New Roman" w:hAnsi="Times New Roman" w:cs="Times New Roman"/>
              <w:noProof/>
              <w:color w:val="000000" w:themeColor="text1"/>
              <w:lang w:val="en-GB"/>
            </w:rPr>
            <w:t xml:space="preserve"> (Louis, 2009, p. 21)</w:t>
          </w:r>
          <w:r w:rsidR="00135C39" w:rsidRPr="009B26F0">
            <w:rPr>
              <w:rFonts w:ascii="Times New Roman" w:hAnsi="Times New Roman" w:cs="Times New Roman"/>
              <w:color w:val="000000" w:themeColor="text1"/>
            </w:rPr>
            <w:fldChar w:fldCharType="end"/>
          </w:r>
        </w:sdtContent>
      </w:sdt>
      <w:r w:rsidR="00BA2B63" w:rsidRPr="009B26F0">
        <w:rPr>
          <w:rFonts w:ascii="Times New Roman" w:hAnsi="Times New Roman" w:cs="Times New Roman"/>
          <w:color w:val="000000" w:themeColor="text1"/>
        </w:rPr>
        <w:t xml:space="preserve">. </w:t>
      </w:r>
      <w:r w:rsidR="00D91615" w:rsidRPr="009B26F0">
        <w:rPr>
          <w:rFonts w:ascii="Times New Roman" w:hAnsi="Times New Roman" w:cs="Times New Roman"/>
          <w:color w:val="000000" w:themeColor="text1"/>
        </w:rPr>
        <w:t xml:space="preserve">This is </w:t>
      </w:r>
      <w:r w:rsidR="00E80EDF" w:rsidRPr="009B26F0">
        <w:rPr>
          <w:rFonts w:ascii="Times New Roman" w:hAnsi="Times New Roman" w:cs="Times New Roman"/>
          <w:color w:val="000000" w:themeColor="text1"/>
        </w:rPr>
        <w:t>key</w:t>
      </w:r>
      <w:r w:rsidR="00D91615" w:rsidRPr="009B26F0">
        <w:rPr>
          <w:rFonts w:ascii="Times New Roman" w:hAnsi="Times New Roman" w:cs="Times New Roman"/>
          <w:color w:val="000000" w:themeColor="text1"/>
        </w:rPr>
        <w:t xml:space="preserve"> because o</w:t>
      </w:r>
      <w:r w:rsidR="00B22877" w:rsidRPr="009B26F0">
        <w:rPr>
          <w:rFonts w:ascii="Times New Roman" w:hAnsi="Times New Roman" w:cs="Times New Roman"/>
          <w:color w:val="000000" w:themeColor="text1"/>
        </w:rPr>
        <w:t>bservation has a</w:t>
      </w:r>
      <w:r w:rsidR="00061687" w:rsidRPr="009B26F0">
        <w:rPr>
          <w:rFonts w:ascii="Times New Roman" w:hAnsi="Times New Roman" w:cs="Times New Roman"/>
          <w:color w:val="000000" w:themeColor="text1"/>
        </w:rPr>
        <w:t>n</w:t>
      </w:r>
      <w:r w:rsidR="00B22877" w:rsidRPr="009B26F0">
        <w:rPr>
          <w:rFonts w:ascii="Times New Roman" w:hAnsi="Times New Roman" w:cs="Times New Roman"/>
          <w:color w:val="000000" w:themeColor="text1"/>
        </w:rPr>
        <w:t xml:space="preserve"> important role in identifying </w:t>
      </w:r>
      <w:r w:rsidR="000F219B" w:rsidRPr="009B26F0">
        <w:rPr>
          <w:rFonts w:ascii="Times New Roman" w:hAnsi="Times New Roman" w:cs="Times New Roman"/>
          <w:color w:val="000000" w:themeColor="text1"/>
        </w:rPr>
        <w:t>children’s</w:t>
      </w:r>
      <w:r w:rsidR="00B22877" w:rsidRPr="009B26F0">
        <w:rPr>
          <w:rFonts w:ascii="Times New Roman" w:hAnsi="Times New Roman" w:cs="Times New Roman"/>
          <w:color w:val="000000" w:themeColor="text1"/>
        </w:rPr>
        <w:t xml:space="preserve"> interests and needs</w:t>
      </w:r>
      <w:r w:rsidR="00D91615" w:rsidRPr="009B26F0">
        <w:rPr>
          <w:rFonts w:ascii="Times New Roman" w:hAnsi="Times New Roman" w:cs="Times New Roman"/>
          <w:color w:val="000000" w:themeColor="text1"/>
        </w:rPr>
        <w:t>;</w:t>
      </w:r>
      <w:r w:rsidR="002E3A94" w:rsidRPr="009B26F0">
        <w:rPr>
          <w:rFonts w:ascii="Times New Roman" w:hAnsi="Times New Roman" w:cs="Times New Roman"/>
          <w:color w:val="000000" w:themeColor="text1"/>
        </w:rPr>
        <w:t xml:space="preserve"> it </w:t>
      </w:r>
      <w:r w:rsidR="00061687" w:rsidRPr="009B26F0">
        <w:rPr>
          <w:rFonts w:ascii="Times New Roman" w:hAnsi="Times New Roman" w:cs="Times New Roman"/>
          <w:color w:val="000000" w:themeColor="text1"/>
        </w:rPr>
        <w:t>leads</w:t>
      </w:r>
      <w:r w:rsidR="00B22877" w:rsidRPr="009B26F0">
        <w:rPr>
          <w:rFonts w:ascii="Times New Roman" w:hAnsi="Times New Roman" w:cs="Times New Roman"/>
          <w:color w:val="000000" w:themeColor="text1"/>
        </w:rPr>
        <w:t xml:space="preserve"> to teachers </w:t>
      </w:r>
      <w:r w:rsidR="00061687" w:rsidRPr="009B26F0">
        <w:rPr>
          <w:rFonts w:ascii="Times New Roman" w:hAnsi="Times New Roman" w:cs="Times New Roman"/>
          <w:color w:val="000000" w:themeColor="text1"/>
        </w:rPr>
        <w:t>planning and addressing</w:t>
      </w:r>
      <w:r w:rsidR="00B22877" w:rsidRPr="009B26F0">
        <w:rPr>
          <w:rFonts w:ascii="Times New Roman" w:hAnsi="Times New Roman" w:cs="Times New Roman"/>
          <w:color w:val="000000" w:themeColor="text1"/>
        </w:rPr>
        <w:t xml:space="preserve"> each </w:t>
      </w:r>
      <w:r w:rsidR="000F219B" w:rsidRPr="009B26F0">
        <w:rPr>
          <w:rFonts w:ascii="Times New Roman" w:hAnsi="Times New Roman" w:cs="Times New Roman"/>
          <w:color w:val="000000" w:themeColor="text1"/>
        </w:rPr>
        <w:t>individual’s</w:t>
      </w:r>
      <w:r w:rsidR="00061687" w:rsidRPr="009B26F0">
        <w:rPr>
          <w:rFonts w:ascii="Times New Roman" w:hAnsi="Times New Roman" w:cs="Times New Roman"/>
          <w:color w:val="000000" w:themeColor="text1"/>
        </w:rPr>
        <w:t xml:space="preserve"> </w:t>
      </w:r>
      <w:r w:rsidR="00D91615" w:rsidRPr="009B26F0">
        <w:rPr>
          <w:rFonts w:ascii="Times New Roman" w:hAnsi="Times New Roman" w:cs="Times New Roman"/>
          <w:color w:val="000000" w:themeColor="text1"/>
        </w:rPr>
        <w:t>requirements</w:t>
      </w:r>
      <w:r w:rsidR="00061687" w:rsidRPr="009B26F0">
        <w:rPr>
          <w:rFonts w:ascii="Times New Roman" w:hAnsi="Times New Roman" w:cs="Times New Roman"/>
          <w:color w:val="000000" w:themeColor="text1"/>
        </w:rPr>
        <w:t xml:space="preserve"> within the classroom.</w:t>
      </w:r>
      <w:r w:rsidR="002E3A94" w:rsidRPr="009B26F0">
        <w:rPr>
          <w:rFonts w:ascii="Times New Roman" w:hAnsi="Times New Roman" w:cs="Times New Roman"/>
          <w:color w:val="000000" w:themeColor="text1"/>
        </w:rPr>
        <w:t xml:space="preserve"> </w:t>
      </w:r>
      <w:r w:rsidR="00D91615" w:rsidRPr="009B26F0">
        <w:rPr>
          <w:rFonts w:ascii="Times New Roman" w:hAnsi="Times New Roman" w:cs="Times New Roman"/>
          <w:color w:val="000000" w:themeColor="text1"/>
        </w:rPr>
        <w:t xml:space="preserve">This is why </w:t>
      </w:r>
      <w:r w:rsidR="004A2EE3" w:rsidRPr="009B26F0">
        <w:rPr>
          <w:rFonts w:ascii="Times New Roman" w:hAnsi="Times New Roman" w:cs="Times New Roman"/>
          <w:color w:val="000000" w:themeColor="text1"/>
        </w:rPr>
        <w:t>learner’s</w:t>
      </w:r>
      <w:r w:rsidR="00B22877" w:rsidRPr="009B26F0">
        <w:rPr>
          <w:rFonts w:ascii="Times New Roman" w:hAnsi="Times New Roman" w:cs="Times New Roman"/>
          <w:color w:val="000000" w:themeColor="text1"/>
        </w:rPr>
        <w:t xml:space="preserve"> capabilities can not be underestimated, because it will affect the</w:t>
      </w:r>
      <w:r w:rsidR="00061687" w:rsidRPr="009B26F0">
        <w:rPr>
          <w:rFonts w:ascii="Times New Roman" w:hAnsi="Times New Roman" w:cs="Times New Roman"/>
          <w:color w:val="000000" w:themeColor="text1"/>
        </w:rPr>
        <w:t xml:space="preserve">ir </w:t>
      </w:r>
      <w:r w:rsidR="002E3A94" w:rsidRPr="009B26F0">
        <w:rPr>
          <w:rFonts w:ascii="Times New Roman" w:hAnsi="Times New Roman" w:cs="Times New Roman"/>
          <w:color w:val="000000" w:themeColor="text1"/>
        </w:rPr>
        <w:t xml:space="preserve">growth in </w:t>
      </w:r>
      <w:r w:rsidR="007A3D51" w:rsidRPr="009B26F0">
        <w:rPr>
          <w:rFonts w:ascii="Times New Roman" w:hAnsi="Times New Roman" w:cs="Times New Roman"/>
          <w:color w:val="000000" w:themeColor="text1"/>
        </w:rPr>
        <w:t>their</w:t>
      </w:r>
      <w:r w:rsidR="002E3A94" w:rsidRPr="009B26F0">
        <w:rPr>
          <w:rFonts w:ascii="Times New Roman" w:hAnsi="Times New Roman" w:cs="Times New Roman"/>
          <w:color w:val="000000" w:themeColor="text1"/>
        </w:rPr>
        <w:t xml:space="preserve"> academic </w:t>
      </w:r>
      <w:r w:rsidR="00061687" w:rsidRPr="009B26F0">
        <w:rPr>
          <w:rFonts w:ascii="Times New Roman" w:hAnsi="Times New Roman" w:cs="Times New Roman"/>
          <w:color w:val="000000" w:themeColor="text1"/>
        </w:rPr>
        <w:t>learni</w:t>
      </w:r>
      <w:r w:rsidR="002E3A94" w:rsidRPr="009B26F0">
        <w:rPr>
          <w:rFonts w:ascii="Times New Roman" w:hAnsi="Times New Roman" w:cs="Times New Roman"/>
          <w:color w:val="000000" w:themeColor="text1"/>
        </w:rPr>
        <w:t xml:space="preserve">ng and can </w:t>
      </w:r>
      <w:r w:rsidR="00D91615" w:rsidRPr="009B26F0">
        <w:rPr>
          <w:rFonts w:ascii="Times New Roman" w:hAnsi="Times New Roman" w:cs="Times New Roman"/>
          <w:color w:val="000000" w:themeColor="text1"/>
        </w:rPr>
        <w:t>have</w:t>
      </w:r>
      <w:r w:rsidR="002E3A94" w:rsidRPr="009B26F0">
        <w:rPr>
          <w:rFonts w:ascii="Times New Roman" w:hAnsi="Times New Roman" w:cs="Times New Roman"/>
          <w:color w:val="000000" w:themeColor="text1"/>
        </w:rPr>
        <w:t xml:space="preserve"> </w:t>
      </w:r>
      <w:r w:rsidR="00D91615" w:rsidRPr="009B26F0">
        <w:rPr>
          <w:rFonts w:ascii="Times New Roman" w:hAnsi="Times New Roman" w:cs="Times New Roman"/>
          <w:color w:val="000000" w:themeColor="text1"/>
        </w:rPr>
        <w:t>an</w:t>
      </w:r>
      <w:r w:rsidR="002E3A94" w:rsidRPr="009B26F0">
        <w:rPr>
          <w:rFonts w:ascii="Times New Roman" w:hAnsi="Times New Roman" w:cs="Times New Roman"/>
          <w:color w:val="000000" w:themeColor="text1"/>
        </w:rPr>
        <w:t xml:space="preserve"> impact on </w:t>
      </w:r>
      <w:r w:rsidR="00D91615" w:rsidRPr="009B26F0">
        <w:rPr>
          <w:rFonts w:ascii="Times New Roman" w:hAnsi="Times New Roman" w:cs="Times New Roman"/>
          <w:color w:val="000000" w:themeColor="text1"/>
        </w:rPr>
        <w:t>their</w:t>
      </w:r>
      <w:r w:rsidR="002E3A94" w:rsidRPr="009B26F0">
        <w:rPr>
          <w:rFonts w:ascii="Times New Roman" w:hAnsi="Times New Roman" w:cs="Times New Roman"/>
          <w:color w:val="000000" w:themeColor="text1"/>
        </w:rPr>
        <w:t xml:space="preserve"> future.</w:t>
      </w:r>
      <w:r w:rsidR="00474D9B" w:rsidRPr="009B26F0">
        <w:rPr>
          <w:rFonts w:ascii="Times New Roman" w:hAnsi="Times New Roman" w:cs="Times New Roman"/>
          <w:color w:val="000000" w:themeColor="text1"/>
        </w:rPr>
        <w:t xml:space="preserve"> In an education environment, it is crucial</w:t>
      </w:r>
      <w:r w:rsidR="004A2EE3" w:rsidRPr="009B26F0">
        <w:rPr>
          <w:rFonts w:ascii="Times New Roman" w:hAnsi="Times New Roman" w:cs="Times New Roman"/>
          <w:color w:val="000000" w:themeColor="text1"/>
        </w:rPr>
        <w:t xml:space="preserve"> for</w:t>
      </w:r>
      <w:r w:rsidR="00474D9B" w:rsidRPr="009B26F0">
        <w:rPr>
          <w:rFonts w:ascii="Times New Roman" w:hAnsi="Times New Roman" w:cs="Times New Roman"/>
          <w:color w:val="000000" w:themeColor="text1"/>
        </w:rPr>
        <w:t xml:space="preserve"> the learners to be comfortable and have a positive relationship with the teacher and pupils. This is how confidence would get built for the learner and </w:t>
      </w:r>
      <w:r w:rsidR="00FC7DF7" w:rsidRPr="009B26F0">
        <w:rPr>
          <w:rFonts w:ascii="Times New Roman" w:hAnsi="Times New Roman" w:cs="Times New Roman"/>
          <w:color w:val="000000" w:themeColor="text1"/>
        </w:rPr>
        <w:t xml:space="preserve">how the learners can excel the most in his early </w:t>
      </w:r>
      <w:r w:rsidR="00B509A9" w:rsidRPr="009B26F0">
        <w:rPr>
          <w:rFonts w:ascii="Times New Roman" w:hAnsi="Times New Roman" w:cs="Times New Roman"/>
          <w:color w:val="000000" w:themeColor="text1"/>
        </w:rPr>
        <w:t>year</w:t>
      </w:r>
      <w:r w:rsidR="000F219B" w:rsidRPr="009B26F0">
        <w:rPr>
          <w:rFonts w:ascii="Times New Roman" w:hAnsi="Times New Roman" w:cs="Times New Roman"/>
          <w:color w:val="000000" w:themeColor="text1"/>
        </w:rPr>
        <w:t>s</w:t>
      </w:r>
      <w:r w:rsidR="00FC7DF7" w:rsidRPr="009B26F0">
        <w:rPr>
          <w:rFonts w:ascii="Times New Roman" w:hAnsi="Times New Roman" w:cs="Times New Roman"/>
          <w:color w:val="000000" w:themeColor="text1"/>
        </w:rPr>
        <w:t xml:space="preserve"> education.</w:t>
      </w:r>
    </w:p>
    <w:p w14:paraId="64638AF2" w14:textId="77777777" w:rsidR="00AD278D" w:rsidRPr="009B26F0" w:rsidRDefault="00AD278D" w:rsidP="009B26F0">
      <w:pPr>
        <w:spacing w:line="360" w:lineRule="auto"/>
        <w:rPr>
          <w:rFonts w:ascii="Times New Roman" w:hAnsi="Times New Roman" w:cs="Times New Roman"/>
          <w:color w:val="000000" w:themeColor="text1"/>
        </w:rPr>
      </w:pPr>
    </w:p>
    <w:p w14:paraId="698EDC3B" w14:textId="77777777" w:rsidR="009E4C0F" w:rsidRPr="009B26F0" w:rsidRDefault="00963D03" w:rsidP="009B26F0">
      <w:pPr>
        <w:spacing w:line="360" w:lineRule="auto"/>
        <w:rPr>
          <w:rFonts w:ascii="Times New Roman" w:hAnsi="Times New Roman" w:cs="Times New Roman"/>
          <w:color w:val="000000" w:themeColor="text1"/>
        </w:rPr>
      </w:pPr>
      <w:r w:rsidRPr="009B26F0">
        <w:rPr>
          <w:rFonts w:ascii="Times New Roman" w:hAnsi="Times New Roman" w:cs="Times New Roman"/>
          <w:color w:val="000000" w:themeColor="text1"/>
        </w:rPr>
        <w:t xml:space="preserve">The following approach of inclusivity in the </w:t>
      </w:r>
      <w:r w:rsidR="00084788" w:rsidRPr="009B26F0">
        <w:rPr>
          <w:rFonts w:ascii="Times New Roman" w:hAnsi="Times New Roman" w:cs="Times New Roman"/>
          <w:color w:val="000000" w:themeColor="text1"/>
          <w:lang w:val="en-GB"/>
        </w:rPr>
        <w:t xml:space="preserve">Early Years Foundation </w:t>
      </w:r>
      <w:r w:rsidR="00084788" w:rsidRPr="009B26F0">
        <w:rPr>
          <w:rFonts w:ascii="Times New Roman" w:hAnsi="Times New Roman" w:cs="Times New Roman"/>
          <w:color w:val="000000" w:themeColor="text1"/>
        </w:rPr>
        <w:t xml:space="preserve">Stage </w:t>
      </w:r>
      <w:r w:rsidRPr="009B26F0">
        <w:rPr>
          <w:rFonts w:ascii="Times New Roman" w:hAnsi="Times New Roman" w:cs="Times New Roman"/>
          <w:color w:val="000000" w:themeColor="text1"/>
        </w:rPr>
        <w:t xml:space="preserve">is the support of children with special educational needs and disabilities. </w:t>
      </w:r>
      <w:r w:rsidR="007013DC" w:rsidRPr="009B26F0">
        <w:rPr>
          <w:rFonts w:ascii="Times New Roman" w:hAnsi="Times New Roman" w:cs="Times New Roman"/>
          <w:color w:val="000000" w:themeColor="text1"/>
        </w:rPr>
        <w:t>Every child is</w:t>
      </w:r>
      <w:r w:rsidR="00E478BD" w:rsidRPr="009B26F0">
        <w:rPr>
          <w:rFonts w:ascii="Times New Roman" w:hAnsi="Times New Roman" w:cs="Times New Roman"/>
          <w:color w:val="000000" w:themeColor="text1"/>
        </w:rPr>
        <w:t xml:space="preserve"> a</w:t>
      </w:r>
      <w:r w:rsidR="007013DC" w:rsidRPr="009B26F0">
        <w:rPr>
          <w:rFonts w:ascii="Times New Roman" w:hAnsi="Times New Roman" w:cs="Times New Roman"/>
          <w:color w:val="000000" w:themeColor="text1"/>
        </w:rPr>
        <w:t xml:space="preserve"> ‘unique child’, that is the first principle of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7013DC" w:rsidRPr="009B26F0">
        <w:rPr>
          <w:rFonts w:ascii="Times New Roman" w:hAnsi="Times New Roman" w:cs="Times New Roman"/>
          <w:color w:val="000000" w:themeColor="text1"/>
        </w:rPr>
        <w:t xml:space="preserve">framework </w:t>
      </w:r>
      <w:sdt>
        <w:sdtPr>
          <w:rPr>
            <w:rFonts w:ascii="Times New Roman" w:hAnsi="Times New Roman" w:cs="Times New Roman"/>
            <w:color w:val="000000" w:themeColor="text1"/>
          </w:rPr>
          <w:id w:val="1086275552"/>
          <w:citation/>
        </w:sdtPr>
        <w:sdtContent>
          <w:r w:rsidR="007013DC" w:rsidRPr="009B26F0">
            <w:rPr>
              <w:rFonts w:ascii="Times New Roman" w:hAnsi="Times New Roman" w:cs="Times New Roman"/>
              <w:color w:val="000000" w:themeColor="text1"/>
            </w:rPr>
            <w:fldChar w:fldCharType="begin"/>
          </w:r>
          <w:r w:rsidR="007013DC" w:rsidRPr="009B26F0">
            <w:rPr>
              <w:rFonts w:ascii="Times New Roman" w:hAnsi="Times New Roman" w:cs="Times New Roman"/>
              <w:color w:val="000000" w:themeColor="text1"/>
              <w:lang w:val="en-GB"/>
            </w:rPr>
            <w:instrText xml:space="preserve">CITATION Dep17 \p 6 \l 2057 </w:instrText>
          </w:r>
          <w:r w:rsidR="007013DC" w:rsidRPr="009B26F0">
            <w:rPr>
              <w:rFonts w:ascii="Times New Roman" w:hAnsi="Times New Roman" w:cs="Times New Roman"/>
              <w:color w:val="000000" w:themeColor="text1"/>
            </w:rPr>
            <w:fldChar w:fldCharType="separate"/>
          </w:r>
          <w:r w:rsidR="007013DC" w:rsidRPr="009B26F0">
            <w:rPr>
              <w:rFonts w:ascii="Times New Roman" w:hAnsi="Times New Roman" w:cs="Times New Roman"/>
              <w:noProof/>
              <w:color w:val="000000" w:themeColor="text1"/>
              <w:lang w:val="en-GB"/>
            </w:rPr>
            <w:t>(Department For Education, 2017, p. 6)</w:t>
          </w:r>
          <w:r w:rsidR="007013DC" w:rsidRPr="009B26F0">
            <w:rPr>
              <w:rFonts w:ascii="Times New Roman" w:hAnsi="Times New Roman" w:cs="Times New Roman"/>
              <w:color w:val="000000" w:themeColor="text1"/>
            </w:rPr>
            <w:fldChar w:fldCharType="end"/>
          </w:r>
        </w:sdtContent>
      </w:sdt>
      <w:r w:rsidR="007013DC" w:rsidRPr="009B26F0">
        <w:rPr>
          <w:rFonts w:ascii="Times New Roman" w:hAnsi="Times New Roman" w:cs="Times New Roman"/>
          <w:color w:val="000000" w:themeColor="text1"/>
        </w:rPr>
        <w:t>. This principle links with the fourth principle which focuses</w:t>
      </w:r>
      <w:r w:rsidR="00E478BD" w:rsidRPr="009B26F0">
        <w:rPr>
          <w:rFonts w:ascii="Times New Roman" w:hAnsi="Times New Roman" w:cs="Times New Roman"/>
          <w:color w:val="000000" w:themeColor="text1"/>
        </w:rPr>
        <w:t xml:space="preserve"> on</w:t>
      </w:r>
      <w:r w:rsidR="007013DC" w:rsidRPr="009B26F0">
        <w:rPr>
          <w:rFonts w:ascii="Times New Roman" w:hAnsi="Times New Roman" w:cs="Times New Roman"/>
          <w:color w:val="000000" w:themeColor="text1"/>
        </w:rPr>
        <w:t xml:space="preserve"> the importance that all children are differ</w:t>
      </w:r>
      <w:r w:rsidR="006C6555" w:rsidRPr="009B26F0">
        <w:rPr>
          <w:rFonts w:ascii="Times New Roman" w:hAnsi="Times New Roman" w:cs="Times New Roman"/>
          <w:color w:val="000000" w:themeColor="text1"/>
        </w:rPr>
        <w:t xml:space="preserve">ent and learn in their own way which includes </w:t>
      </w:r>
      <w:r w:rsidR="00C740C8" w:rsidRPr="009B26F0">
        <w:rPr>
          <w:rFonts w:ascii="Times New Roman" w:hAnsi="Times New Roman" w:cs="Times New Roman"/>
          <w:color w:val="000000" w:themeColor="text1"/>
        </w:rPr>
        <w:t>‘</w:t>
      </w:r>
      <w:r w:rsidR="006C6555" w:rsidRPr="009B26F0">
        <w:rPr>
          <w:rFonts w:ascii="Times New Roman" w:hAnsi="Times New Roman" w:cs="Times New Roman"/>
          <w:color w:val="000000" w:themeColor="text1"/>
        </w:rPr>
        <w:t>children with spec</w:t>
      </w:r>
      <w:r w:rsidR="00C740C8" w:rsidRPr="009B26F0">
        <w:rPr>
          <w:rFonts w:ascii="Times New Roman" w:hAnsi="Times New Roman" w:cs="Times New Roman"/>
          <w:color w:val="000000" w:themeColor="text1"/>
        </w:rPr>
        <w:t xml:space="preserve">ial educational needs and disabilities’ </w:t>
      </w:r>
      <w:sdt>
        <w:sdtPr>
          <w:rPr>
            <w:rFonts w:ascii="Times New Roman" w:hAnsi="Times New Roman" w:cs="Times New Roman"/>
            <w:color w:val="000000" w:themeColor="text1"/>
          </w:rPr>
          <w:id w:val="-580756871"/>
          <w:citation/>
        </w:sdtPr>
        <w:sdtContent>
          <w:r w:rsidR="00C740C8" w:rsidRPr="009B26F0">
            <w:rPr>
              <w:rFonts w:ascii="Times New Roman" w:hAnsi="Times New Roman" w:cs="Times New Roman"/>
              <w:color w:val="000000" w:themeColor="text1"/>
            </w:rPr>
            <w:fldChar w:fldCharType="begin"/>
          </w:r>
          <w:r w:rsidR="00C740C8" w:rsidRPr="009B26F0">
            <w:rPr>
              <w:rFonts w:ascii="Times New Roman" w:hAnsi="Times New Roman" w:cs="Times New Roman"/>
              <w:color w:val="000000" w:themeColor="text1"/>
              <w:lang w:val="en-GB"/>
            </w:rPr>
            <w:instrText xml:space="preserve">CITATION Dep17 \p 6 \l 2057 </w:instrText>
          </w:r>
          <w:r w:rsidR="00C740C8" w:rsidRPr="009B26F0">
            <w:rPr>
              <w:rFonts w:ascii="Times New Roman" w:hAnsi="Times New Roman" w:cs="Times New Roman"/>
              <w:color w:val="000000" w:themeColor="text1"/>
            </w:rPr>
            <w:fldChar w:fldCharType="separate"/>
          </w:r>
          <w:r w:rsidR="00C740C8" w:rsidRPr="009B26F0">
            <w:rPr>
              <w:rFonts w:ascii="Times New Roman" w:hAnsi="Times New Roman" w:cs="Times New Roman"/>
              <w:noProof/>
              <w:color w:val="000000" w:themeColor="text1"/>
              <w:lang w:val="en-GB"/>
            </w:rPr>
            <w:t>(Department For Education, 2017, p. 6)</w:t>
          </w:r>
          <w:r w:rsidR="00C740C8" w:rsidRPr="009B26F0">
            <w:rPr>
              <w:rFonts w:ascii="Times New Roman" w:hAnsi="Times New Roman" w:cs="Times New Roman"/>
              <w:color w:val="000000" w:themeColor="text1"/>
            </w:rPr>
            <w:fldChar w:fldCharType="end"/>
          </w:r>
        </w:sdtContent>
      </w:sdt>
      <w:r w:rsidR="00C740C8" w:rsidRPr="009B26F0">
        <w:rPr>
          <w:rFonts w:ascii="Times New Roman" w:hAnsi="Times New Roman" w:cs="Times New Roman"/>
          <w:color w:val="000000" w:themeColor="text1"/>
        </w:rPr>
        <w:t xml:space="preserve">. In the early years framework, it states that all schools ‘must have arrangements in place to </w:t>
      </w:r>
      <w:r w:rsidR="00C740C8" w:rsidRPr="009B26F0">
        <w:rPr>
          <w:rFonts w:ascii="Times New Roman" w:hAnsi="Times New Roman" w:cs="Times New Roman"/>
          <w:color w:val="000000" w:themeColor="text1"/>
        </w:rPr>
        <w:lastRenderedPageBreak/>
        <w:t xml:space="preserve">support children with special educational needs or disabilities’ </w:t>
      </w:r>
      <w:sdt>
        <w:sdtPr>
          <w:rPr>
            <w:rFonts w:ascii="Times New Roman" w:hAnsi="Times New Roman" w:cs="Times New Roman"/>
            <w:color w:val="000000" w:themeColor="text1"/>
          </w:rPr>
          <w:id w:val="318236017"/>
          <w:citation/>
        </w:sdtPr>
        <w:sdtContent>
          <w:r w:rsidR="00C740C8" w:rsidRPr="009B26F0">
            <w:rPr>
              <w:rFonts w:ascii="Times New Roman" w:hAnsi="Times New Roman" w:cs="Times New Roman"/>
              <w:color w:val="000000" w:themeColor="text1"/>
            </w:rPr>
            <w:fldChar w:fldCharType="begin"/>
          </w:r>
          <w:r w:rsidR="00C740C8" w:rsidRPr="009B26F0">
            <w:rPr>
              <w:rFonts w:ascii="Times New Roman" w:hAnsi="Times New Roman" w:cs="Times New Roman"/>
              <w:color w:val="000000" w:themeColor="text1"/>
              <w:lang w:val="en-GB"/>
            </w:rPr>
            <w:instrText xml:space="preserve">CITATION Dep17 \p 31 \l 2057 </w:instrText>
          </w:r>
          <w:r w:rsidR="00C740C8" w:rsidRPr="009B26F0">
            <w:rPr>
              <w:rFonts w:ascii="Times New Roman" w:hAnsi="Times New Roman" w:cs="Times New Roman"/>
              <w:color w:val="000000" w:themeColor="text1"/>
            </w:rPr>
            <w:fldChar w:fldCharType="separate"/>
          </w:r>
          <w:r w:rsidR="00C740C8" w:rsidRPr="009B26F0">
            <w:rPr>
              <w:rFonts w:ascii="Times New Roman" w:hAnsi="Times New Roman" w:cs="Times New Roman"/>
              <w:noProof/>
              <w:color w:val="000000" w:themeColor="text1"/>
              <w:lang w:val="en-GB"/>
            </w:rPr>
            <w:t>(Department For Education, 2017, p. 31)</w:t>
          </w:r>
          <w:r w:rsidR="00C740C8" w:rsidRPr="009B26F0">
            <w:rPr>
              <w:rFonts w:ascii="Times New Roman" w:hAnsi="Times New Roman" w:cs="Times New Roman"/>
              <w:color w:val="000000" w:themeColor="text1"/>
            </w:rPr>
            <w:fldChar w:fldCharType="end"/>
          </w:r>
        </w:sdtContent>
      </w:sdt>
      <w:r w:rsidR="00C740C8" w:rsidRPr="009B26F0">
        <w:rPr>
          <w:rFonts w:ascii="Times New Roman" w:hAnsi="Times New Roman" w:cs="Times New Roman"/>
          <w:color w:val="000000" w:themeColor="text1"/>
        </w:rPr>
        <w:t>.</w:t>
      </w:r>
      <w:r w:rsidR="007A6A24" w:rsidRPr="009B26F0">
        <w:rPr>
          <w:rFonts w:ascii="Times New Roman" w:hAnsi="Times New Roman" w:cs="Times New Roman"/>
          <w:color w:val="000000" w:themeColor="text1"/>
        </w:rPr>
        <w:t xml:space="preserve"> </w:t>
      </w:r>
      <w:r w:rsidR="003E5525" w:rsidRPr="009B26F0">
        <w:rPr>
          <w:rFonts w:ascii="Times New Roman" w:hAnsi="Times New Roman" w:cs="Times New Roman"/>
          <w:color w:val="000000" w:themeColor="text1"/>
        </w:rPr>
        <w:t xml:space="preserve">The Department of Education </w:t>
      </w:r>
      <w:r w:rsidR="00A950A7" w:rsidRPr="009B26F0">
        <w:rPr>
          <w:rFonts w:ascii="Times New Roman" w:hAnsi="Times New Roman" w:cs="Times New Roman"/>
          <w:color w:val="000000" w:themeColor="text1"/>
        </w:rPr>
        <w:t>states</w:t>
      </w:r>
      <w:r w:rsidR="005A427E" w:rsidRPr="009B26F0">
        <w:rPr>
          <w:rFonts w:ascii="Times New Roman" w:hAnsi="Times New Roman" w:cs="Times New Roman"/>
          <w:color w:val="000000" w:themeColor="text1"/>
        </w:rPr>
        <w:t xml:space="preserve"> in the ‘S</w:t>
      </w:r>
      <w:r w:rsidR="007A6A24" w:rsidRPr="009B26F0">
        <w:rPr>
          <w:rFonts w:ascii="Times New Roman" w:hAnsi="Times New Roman" w:cs="Times New Roman"/>
          <w:color w:val="000000" w:themeColor="text1"/>
        </w:rPr>
        <w:t>pecial educational needs and disability code of practice’</w:t>
      </w:r>
      <w:r w:rsidR="00A950A7" w:rsidRPr="009B26F0">
        <w:rPr>
          <w:rFonts w:ascii="Times New Roman" w:hAnsi="Times New Roman" w:cs="Times New Roman"/>
          <w:color w:val="000000" w:themeColor="text1"/>
        </w:rPr>
        <w:t xml:space="preserve"> that a child or young learner has ‘special educational needs if the</w:t>
      </w:r>
      <w:r w:rsidR="003A76B1" w:rsidRPr="009B26F0">
        <w:rPr>
          <w:rFonts w:ascii="Times New Roman" w:hAnsi="Times New Roman" w:cs="Times New Roman"/>
          <w:color w:val="000000" w:themeColor="text1"/>
        </w:rPr>
        <w:t>y</w:t>
      </w:r>
      <w:r w:rsidR="00A950A7" w:rsidRPr="009B26F0">
        <w:rPr>
          <w:rFonts w:ascii="Times New Roman" w:hAnsi="Times New Roman" w:cs="Times New Roman"/>
          <w:color w:val="000000" w:themeColor="text1"/>
        </w:rPr>
        <w:t xml:space="preserve"> have a learning difficulty or disability which calls for special educational provision</w:t>
      </w:r>
      <w:r w:rsidR="003A76B1" w:rsidRPr="009B26F0">
        <w:rPr>
          <w:rFonts w:ascii="Times New Roman" w:hAnsi="Times New Roman" w:cs="Times New Roman"/>
          <w:color w:val="000000" w:themeColor="text1"/>
        </w:rPr>
        <w:t xml:space="preserve"> to be made for him or her’</w:t>
      </w:r>
      <w:r w:rsidR="007A6A24" w:rsidRPr="009B26F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1717193416"/>
          <w:citation/>
        </w:sdtPr>
        <w:sdtContent>
          <w:r w:rsidR="007A6A24" w:rsidRPr="009B26F0">
            <w:rPr>
              <w:rFonts w:ascii="Times New Roman" w:hAnsi="Times New Roman" w:cs="Times New Roman"/>
              <w:color w:val="000000" w:themeColor="text1"/>
            </w:rPr>
            <w:fldChar w:fldCharType="begin"/>
          </w:r>
          <w:r w:rsidR="007A6A24" w:rsidRPr="009B26F0">
            <w:rPr>
              <w:rFonts w:ascii="Times New Roman" w:hAnsi="Times New Roman" w:cs="Times New Roman"/>
              <w:color w:val="000000" w:themeColor="text1"/>
              <w:lang w:val="en-GB"/>
            </w:rPr>
            <w:instrText xml:space="preserve">CITATION Dep15 \p 285 \l 2057 </w:instrText>
          </w:r>
          <w:r w:rsidR="007A6A24" w:rsidRPr="009B26F0">
            <w:rPr>
              <w:rFonts w:ascii="Times New Roman" w:hAnsi="Times New Roman" w:cs="Times New Roman"/>
              <w:color w:val="000000" w:themeColor="text1"/>
            </w:rPr>
            <w:fldChar w:fldCharType="separate"/>
          </w:r>
          <w:r w:rsidR="007A6A24" w:rsidRPr="009B26F0">
            <w:rPr>
              <w:rFonts w:ascii="Times New Roman" w:hAnsi="Times New Roman" w:cs="Times New Roman"/>
              <w:noProof/>
              <w:color w:val="000000" w:themeColor="text1"/>
              <w:lang w:val="en-GB"/>
            </w:rPr>
            <w:t>(Department for Education, 2015, p. 285)</w:t>
          </w:r>
          <w:r w:rsidR="007A6A24" w:rsidRPr="009B26F0">
            <w:rPr>
              <w:rFonts w:ascii="Times New Roman" w:hAnsi="Times New Roman" w:cs="Times New Roman"/>
              <w:color w:val="000000" w:themeColor="text1"/>
            </w:rPr>
            <w:fldChar w:fldCharType="end"/>
          </w:r>
        </w:sdtContent>
      </w:sdt>
      <w:r w:rsidR="003A76B1" w:rsidRPr="009B26F0">
        <w:rPr>
          <w:rFonts w:ascii="Times New Roman" w:hAnsi="Times New Roman" w:cs="Times New Roman"/>
          <w:color w:val="000000" w:themeColor="text1"/>
        </w:rPr>
        <w:t xml:space="preserve">. Another way to recognise if a child has special educational needs is if a child has ‘significantly greater difficulty in learning than the majority of others of the same age’. </w:t>
      </w:r>
      <w:r w:rsidR="00F30729" w:rsidRPr="009B26F0">
        <w:rPr>
          <w:rFonts w:ascii="Times New Roman" w:hAnsi="Times New Roman" w:cs="Times New Roman"/>
          <w:color w:val="000000" w:themeColor="text1"/>
        </w:rPr>
        <w:t xml:space="preserve">The ‘Equality Act 2010’ sets out many legal obligations for schools, early </w:t>
      </w:r>
      <w:r w:rsidR="00B509A9" w:rsidRPr="009B26F0">
        <w:rPr>
          <w:rFonts w:ascii="Times New Roman" w:hAnsi="Times New Roman" w:cs="Times New Roman"/>
          <w:color w:val="000000" w:themeColor="text1"/>
        </w:rPr>
        <w:t>years</w:t>
      </w:r>
      <w:r w:rsidR="00F30729" w:rsidRPr="009B26F0">
        <w:rPr>
          <w:rFonts w:ascii="Times New Roman" w:hAnsi="Times New Roman" w:cs="Times New Roman"/>
          <w:color w:val="000000" w:themeColor="text1"/>
        </w:rPr>
        <w:t xml:space="preserve"> providers, post-16 institutions, local authorities and others to have towards disabled children and young people. The Equality Act states that children with special educational needs and disabilities ‘must not directly or indirectly’ be d</w:t>
      </w:r>
      <w:r w:rsidR="00984303" w:rsidRPr="009B26F0">
        <w:rPr>
          <w:rFonts w:ascii="Times New Roman" w:hAnsi="Times New Roman" w:cs="Times New Roman"/>
          <w:color w:val="000000" w:themeColor="text1"/>
        </w:rPr>
        <w:t xml:space="preserve">iscriminated, harassed or </w:t>
      </w:r>
      <w:proofErr w:type="spellStart"/>
      <w:r w:rsidR="005A427E" w:rsidRPr="009B26F0">
        <w:rPr>
          <w:rFonts w:ascii="Times New Roman" w:hAnsi="Times New Roman" w:cs="Times New Roman"/>
          <w:color w:val="000000" w:themeColor="text1"/>
        </w:rPr>
        <w:t>victimis</w:t>
      </w:r>
      <w:r w:rsidR="00984303" w:rsidRPr="009B26F0">
        <w:rPr>
          <w:rFonts w:ascii="Times New Roman" w:hAnsi="Times New Roman" w:cs="Times New Roman"/>
          <w:color w:val="000000" w:themeColor="text1"/>
        </w:rPr>
        <w:t>ed</w:t>
      </w:r>
      <w:proofErr w:type="spellEnd"/>
      <w:sdt>
        <w:sdtPr>
          <w:rPr>
            <w:rFonts w:ascii="Times New Roman" w:hAnsi="Times New Roman" w:cs="Times New Roman"/>
            <w:color w:val="000000" w:themeColor="text1"/>
          </w:rPr>
          <w:id w:val="411432105"/>
          <w:citation/>
        </w:sdtPr>
        <w:sdtContent>
          <w:r w:rsidR="00984303" w:rsidRPr="009B26F0">
            <w:rPr>
              <w:rFonts w:ascii="Times New Roman" w:hAnsi="Times New Roman" w:cs="Times New Roman"/>
              <w:color w:val="000000" w:themeColor="text1"/>
            </w:rPr>
            <w:fldChar w:fldCharType="begin"/>
          </w:r>
          <w:r w:rsidR="00984303" w:rsidRPr="009B26F0">
            <w:rPr>
              <w:rFonts w:ascii="Times New Roman" w:hAnsi="Times New Roman" w:cs="Times New Roman"/>
              <w:color w:val="000000" w:themeColor="text1"/>
              <w:lang w:val="en-GB"/>
            </w:rPr>
            <w:instrText xml:space="preserve">CITATION Dep15 \p 16 \l 2057 </w:instrText>
          </w:r>
          <w:r w:rsidR="00984303" w:rsidRPr="009B26F0">
            <w:rPr>
              <w:rFonts w:ascii="Times New Roman" w:hAnsi="Times New Roman" w:cs="Times New Roman"/>
              <w:color w:val="000000" w:themeColor="text1"/>
            </w:rPr>
            <w:fldChar w:fldCharType="separate"/>
          </w:r>
          <w:r w:rsidR="00984303" w:rsidRPr="009B26F0">
            <w:rPr>
              <w:rFonts w:ascii="Times New Roman" w:hAnsi="Times New Roman" w:cs="Times New Roman"/>
              <w:noProof/>
              <w:color w:val="000000" w:themeColor="text1"/>
              <w:lang w:val="en-GB"/>
            </w:rPr>
            <w:t xml:space="preserve"> (Department for Education, 2015, p. 16)</w:t>
          </w:r>
          <w:r w:rsidR="00984303" w:rsidRPr="009B26F0">
            <w:rPr>
              <w:rFonts w:ascii="Times New Roman" w:hAnsi="Times New Roman" w:cs="Times New Roman"/>
              <w:color w:val="000000" w:themeColor="text1"/>
            </w:rPr>
            <w:fldChar w:fldCharType="end"/>
          </w:r>
        </w:sdtContent>
      </w:sdt>
      <w:r w:rsidR="00984303" w:rsidRPr="009B26F0">
        <w:rPr>
          <w:rFonts w:ascii="Times New Roman" w:hAnsi="Times New Roman" w:cs="Times New Roman"/>
          <w:color w:val="000000" w:themeColor="text1"/>
        </w:rPr>
        <w:t>.  An important legal obligation which links to</w:t>
      </w:r>
      <w:r w:rsidR="00851DE3" w:rsidRPr="009B26F0">
        <w:rPr>
          <w:rFonts w:ascii="Times New Roman" w:hAnsi="Times New Roman" w:cs="Times New Roman"/>
          <w:color w:val="000000" w:themeColor="text1"/>
        </w:rPr>
        <w:t xml:space="preserve"> a method of</w:t>
      </w:r>
      <w:r w:rsidR="00984303" w:rsidRPr="009B26F0">
        <w:rPr>
          <w:rFonts w:ascii="Times New Roman" w:hAnsi="Times New Roman" w:cs="Times New Roman"/>
          <w:color w:val="000000" w:themeColor="text1"/>
        </w:rPr>
        <w:t xml:space="preserve"> inclusion in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984303" w:rsidRPr="009B26F0">
        <w:rPr>
          <w:rFonts w:ascii="Times New Roman" w:hAnsi="Times New Roman" w:cs="Times New Roman"/>
          <w:color w:val="000000" w:themeColor="text1"/>
        </w:rPr>
        <w:t xml:space="preserve">is that schools ‘must make reasonable adjustments’ for the children with special educational needs. Also to provide ‘aids and services, to ensure that disabled children’ are not at a ‘disadvantage compared to their peers’ </w:t>
      </w:r>
      <w:sdt>
        <w:sdtPr>
          <w:rPr>
            <w:rFonts w:ascii="Times New Roman" w:hAnsi="Times New Roman" w:cs="Times New Roman"/>
            <w:color w:val="000000" w:themeColor="text1"/>
          </w:rPr>
          <w:id w:val="-84234423"/>
          <w:citation/>
        </w:sdtPr>
        <w:sdtContent>
          <w:r w:rsidR="00984303" w:rsidRPr="009B26F0">
            <w:rPr>
              <w:rFonts w:ascii="Times New Roman" w:hAnsi="Times New Roman" w:cs="Times New Roman"/>
              <w:color w:val="000000" w:themeColor="text1"/>
            </w:rPr>
            <w:fldChar w:fldCharType="begin"/>
          </w:r>
          <w:r w:rsidR="00984303" w:rsidRPr="009B26F0">
            <w:rPr>
              <w:rFonts w:ascii="Times New Roman" w:hAnsi="Times New Roman" w:cs="Times New Roman"/>
              <w:color w:val="000000" w:themeColor="text1"/>
              <w:lang w:val="en-GB"/>
            </w:rPr>
            <w:instrText xml:space="preserve">CITATION Dep15 \p 17 \l 2057 </w:instrText>
          </w:r>
          <w:r w:rsidR="00984303" w:rsidRPr="009B26F0">
            <w:rPr>
              <w:rFonts w:ascii="Times New Roman" w:hAnsi="Times New Roman" w:cs="Times New Roman"/>
              <w:color w:val="000000" w:themeColor="text1"/>
            </w:rPr>
            <w:fldChar w:fldCharType="separate"/>
          </w:r>
          <w:r w:rsidR="00984303" w:rsidRPr="009B26F0">
            <w:rPr>
              <w:rFonts w:ascii="Times New Roman" w:hAnsi="Times New Roman" w:cs="Times New Roman"/>
              <w:noProof/>
              <w:color w:val="000000" w:themeColor="text1"/>
              <w:lang w:val="en-GB"/>
            </w:rPr>
            <w:t>(Department for Education, 2015, p. 17)</w:t>
          </w:r>
          <w:r w:rsidR="00984303" w:rsidRPr="009B26F0">
            <w:rPr>
              <w:rFonts w:ascii="Times New Roman" w:hAnsi="Times New Roman" w:cs="Times New Roman"/>
              <w:color w:val="000000" w:themeColor="text1"/>
            </w:rPr>
            <w:fldChar w:fldCharType="end"/>
          </w:r>
        </w:sdtContent>
      </w:sdt>
      <w:r w:rsidR="00984303" w:rsidRPr="009B26F0">
        <w:rPr>
          <w:rFonts w:ascii="Times New Roman" w:hAnsi="Times New Roman" w:cs="Times New Roman"/>
          <w:color w:val="000000" w:themeColor="text1"/>
        </w:rPr>
        <w:t>.</w:t>
      </w:r>
      <w:r w:rsidR="003E5525" w:rsidRPr="009B26F0">
        <w:rPr>
          <w:rFonts w:ascii="Times New Roman" w:hAnsi="Times New Roman" w:cs="Times New Roman"/>
          <w:color w:val="000000" w:themeColor="text1"/>
        </w:rPr>
        <w:t xml:space="preserve"> An important feature of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3E5525" w:rsidRPr="009B26F0">
        <w:rPr>
          <w:rFonts w:ascii="Times New Roman" w:hAnsi="Times New Roman" w:cs="Times New Roman"/>
          <w:color w:val="000000" w:themeColor="text1"/>
        </w:rPr>
        <w:t xml:space="preserve">is that children with special educational needs receive extra support. This is important because at the very beginning of the framework for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3E5525" w:rsidRPr="009B26F0">
        <w:rPr>
          <w:rFonts w:ascii="Times New Roman" w:hAnsi="Times New Roman" w:cs="Times New Roman"/>
          <w:color w:val="000000" w:themeColor="text1"/>
        </w:rPr>
        <w:t xml:space="preserve">, it states that ‘every child deserves the best possible start in life and the support that enables them to fulfil their potential’ </w:t>
      </w:r>
      <w:sdt>
        <w:sdtPr>
          <w:rPr>
            <w:rFonts w:ascii="Times New Roman" w:hAnsi="Times New Roman" w:cs="Times New Roman"/>
            <w:color w:val="000000" w:themeColor="text1"/>
          </w:rPr>
          <w:id w:val="-1661382521"/>
          <w:citation/>
        </w:sdtPr>
        <w:sdtContent>
          <w:r w:rsidR="003E5525" w:rsidRPr="009B26F0">
            <w:rPr>
              <w:rFonts w:ascii="Times New Roman" w:hAnsi="Times New Roman" w:cs="Times New Roman"/>
              <w:color w:val="000000" w:themeColor="text1"/>
            </w:rPr>
            <w:fldChar w:fldCharType="begin"/>
          </w:r>
          <w:r w:rsidR="003E5525" w:rsidRPr="009B26F0">
            <w:rPr>
              <w:rFonts w:ascii="Times New Roman" w:hAnsi="Times New Roman" w:cs="Times New Roman"/>
              <w:color w:val="000000" w:themeColor="text1"/>
              <w:lang w:val="en-GB"/>
            </w:rPr>
            <w:instrText xml:space="preserve">CITATION Dep17 \p 5 \l 2057 </w:instrText>
          </w:r>
          <w:r w:rsidR="003E5525" w:rsidRPr="009B26F0">
            <w:rPr>
              <w:rFonts w:ascii="Times New Roman" w:hAnsi="Times New Roman" w:cs="Times New Roman"/>
              <w:color w:val="000000" w:themeColor="text1"/>
            </w:rPr>
            <w:fldChar w:fldCharType="separate"/>
          </w:r>
          <w:r w:rsidR="003E5525" w:rsidRPr="009B26F0">
            <w:rPr>
              <w:rFonts w:ascii="Times New Roman" w:hAnsi="Times New Roman" w:cs="Times New Roman"/>
              <w:noProof/>
              <w:color w:val="000000" w:themeColor="text1"/>
              <w:lang w:val="en-GB"/>
            </w:rPr>
            <w:t>(Department For Education, 2017, p. 5)</w:t>
          </w:r>
          <w:r w:rsidR="003E5525" w:rsidRPr="009B26F0">
            <w:rPr>
              <w:rFonts w:ascii="Times New Roman" w:hAnsi="Times New Roman" w:cs="Times New Roman"/>
              <w:color w:val="000000" w:themeColor="text1"/>
            </w:rPr>
            <w:fldChar w:fldCharType="end"/>
          </w:r>
        </w:sdtContent>
      </w:sdt>
      <w:r w:rsidR="003E5525" w:rsidRPr="009B26F0">
        <w:rPr>
          <w:rFonts w:ascii="Times New Roman" w:hAnsi="Times New Roman" w:cs="Times New Roman"/>
          <w:color w:val="000000" w:themeColor="text1"/>
        </w:rPr>
        <w:t xml:space="preserve">. </w:t>
      </w:r>
      <w:r w:rsidR="003C0C0D" w:rsidRPr="009B26F0">
        <w:rPr>
          <w:rFonts w:ascii="Times New Roman" w:hAnsi="Times New Roman" w:cs="Times New Roman"/>
          <w:color w:val="000000" w:themeColor="text1"/>
        </w:rPr>
        <w:t>Children with special educational needs and disabilities</w:t>
      </w:r>
      <w:r w:rsidR="003E5525" w:rsidRPr="009B26F0">
        <w:rPr>
          <w:rFonts w:ascii="Times New Roman" w:hAnsi="Times New Roman" w:cs="Times New Roman"/>
          <w:color w:val="000000" w:themeColor="text1"/>
        </w:rPr>
        <w:t xml:space="preserve"> receive enough support to ensure they are getting the best </w:t>
      </w:r>
      <w:r w:rsidR="003C0C0D" w:rsidRPr="009B26F0">
        <w:rPr>
          <w:rFonts w:ascii="Times New Roman" w:hAnsi="Times New Roman" w:cs="Times New Roman"/>
          <w:color w:val="000000" w:themeColor="text1"/>
        </w:rPr>
        <w:t xml:space="preserve">out of their education therefore this portrays the level of inclusivity that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3C0C0D" w:rsidRPr="009B26F0">
        <w:rPr>
          <w:rFonts w:ascii="Times New Roman" w:hAnsi="Times New Roman" w:cs="Times New Roman"/>
          <w:color w:val="000000" w:themeColor="text1"/>
        </w:rPr>
        <w:t xml:space="preserve">provides for </w:t>
      </w:r>
      <w:r w:rsidR="009429B9" w:rsidRPr="009B26F0">
        <w:rPr>
          <w:rFonts w:ascii="Times New Roman" w:hAnsi="Times New Roman" w:cs="Times New Roman"/>
          <w:color w:val="000000" w:themeColor="text1"/>
        </w:rPr>
        <w:t xml:space="preserve">children with special educational needs and disabilities. </w:t>
      </w:r>
      <w:r w:rsidR="00311459" w:rsidRPr="009B26F0">
        <w:rPr>
          <w:rFonts w:ascii="Times New Roman" w:hAnsi="Times New Roman" w:cs="Times New Roman"/>
          <w:color w:val="000000" w:themeColor="text1"/>
        </w:rPr>
        <w:t xml:space="preserve">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311459" w:rsidRPr="009B26F0">
        <w:rPr>
          <w:rFonts w:ascii="Times New Roman" w:hAnsi="Times New Roman" w:cs="Times New Roman"/>
          <w:color w:val="000000" w:themeColor="text1"/>
        </w:rPr>
        <w:t xml:space="preserve">follows many different </w:t>
      </w:r>
      <w:r w:rsidR="000F219B" w:rsidRPr="009B26F0">
        <w:rPr>
          <w:rFonts w:ascii="Times New Roman" w:hAnsi="Times New Roman" w:cs="Times New Roman"/>
          <w:color w:val="000000" w:themeColor="text1"/>
        </w:rPr>
        <w:t>criteria’s</w:t>
      </w:r>
      <w:r w:rsidR="00311459" w:rsidRPr="009B26F0">
        <w:rPr>
          <w:rFonts w:ascii="Times New Roman" w:hAnsi="Times New Roman" w:cs="Times New Roman"/>
          <w:color w:val="000000" w:themeColor="text1"/>
        </w:rPr>
        <w:t xml:space="preserve">, one of the </w:t>
      </w:r>
      <w:r w:rsidR="000F219B" w:rsidRPr="009B26F0">
        <w:rPr>
          <w:rFonts w:ascii="Times New Roman" w:hAnsi="Times New Roman" w:cs="Times New Roman"/>
          <w:color w:val="000000" w:themeColor="text1"/>
        </w:rPr>
        <w:t>criteria’s</w:t>
      </w:r>
      <w:r w:rsidR="00311459" w:rsidRPr="009B26F0">
        <w:rPr>
          <w:rFonts w:ascii="Times New Roman" w:hAnsi="Times New Roman" w:cs="Times New Roman"/>
          <w:color w:val="000000" w:themeColor="text1"/>
        </w:rPr>
        <w:t xml:space="preserve"> that stand out is </w:t>
      </w:r>
      <w:r w:rsidR="004E4848" w:rsidRPr="009B26F0">
        <w:rPr>
          <w:rFonts w:ascii="Times New Roman" w:hAnsi="Times New Roman" w:cs="Times New Roman"/>
          <w:color w:val="000000" w:themeColor="text1"/>
        </w:rPr>
        <w:t xml:space="preserve">the ability to maintain a good ‘partnership’ system ‘between practitioners and with parents and/or carers’ </w:t>
      </w:r>
      <w:sdt>
        <w:sdtPr>
          <w:rPr>
            <w:rFonts w:ascii="Times New Roman" w:hAnsi="Times New Roman" w:cs="Times New Roman"/>
            <w:color w:val="000000" w:themeColor="text1"/>
          </w:rPr>
          <w:id w:val="1502386705"/>
          <w:citation/>
        </w:sdtPr>
        <w:sdtContent>
          <w:r w:rsidR="004E4848" w:rsidRPr="009B26F0">
            <w:rPr>
              <w:rFonts w:ascii="Times New Roman" w:hAnsi="Times New Roman" w:cs="Times New Roman"/>
              <w:color w:val="000000" w:themeColor="text1"/>
            </w:rPr>
            <w:fldChar w:fldCharType="begin"/>
          </w:r>
          <w:r w:rsidR="004E4848" w:rsidRPr="009B26F0">
            <w:rPr>
              <w:rFonts w:ascii="Times New Roman" w:hAnsi="Times New Roman" w:cs="Times New Roman"/>
              <w:color w:val="000000" w:themeColor="text1"/>
              <w:lang w:val="en-GB"/>
            </w:rPr>
            <w:instrText xml:space="preserve">CITATION Dep17 \p 5 \l 2057 </w:instrText>
          </w:r>
          <w:r w:rsidR="004E4848" w:rsidRPr="009B26F0">
            <w:rPr>
              <w:rFonts w:ascii="Times New Roman" w:hAnsi="Times New Roman" w:cs="Times New Roman"/>
              <w:color w:val="000000" w:themeColor="text1"/>
            </w:rPr>
            <w:fldChar w:fldCharType="separate"/>
          </w:r>
          <w:r w:rsidR="004E4848" w:rsidRPr="009B26F0">
            <w:rPr>
              <w:rFonts w:ascii="Times New Roman" w:hAnsi="Times New Roman" w:cs="Times New Roman"/>
              <w:noProof/>
              <w:color w:val="000000" w:themeColor="text1"/>
              <w:lang w:val="en-GB"/>
            </w:rPr>
            <w:t>(Department For Education, 2017, p. 5)</w:t>
          </w:r>
          <w:r w:rsidR="004E4848" w:rsidRPr="009B26F0">
            <w:rPr>
              <w:rFonts w:ascii="Times New Roman" w:hAnsi="Times New Roman" w:cs="Times New Roman"/>
              <w:color w:val="000000" w:themeColor="text1"/>
            </w:rPr>
            <w:fldChar w:fldCharType="end"/>
          </w:r>
        </w:sdtContent>
      </w:sdt>
      <w:r w:rsidR="004E4848" w:rsidRPr="009B26F0">
        <w:rPr>
          <w:rFonts w:ascii="Times New Roman" w:hAnsi="Times New Roman" w:cs="Times New Roman"/>
          <w:color w:val="000000" w:themeColor="text1"/>
        </w:rPr>
        <w:t xml:space="preserve">. In this day, having a relationship between parents and teacher is common and very much influenced for the benefit of the child’s academic growth. </w:t>
      </w:r>
      <w:r w:rsidR="00222D9E" w:rsidRPr="009B26F0">
        <w:rPr>
          <w:rFonts w:ascii="Times New Roman" w:hAnsi="Times New Roman" w:cs="Times New Roman"/>
          <w:color w:val="000000" w:themeColor="text1"/>
        </w:rPr>
        <w:t>In the book ‘Parents, early years and learning’, it is stated that</w:t>
      </w:r>
      <w:r w:rsidR="000875D2" w:rsidRPr="009B26F0">
        <w:rPr>
          <w:rFonts w:ascii="Times New Roman" w:hAnsi="Times New Roman" w:cs="Times New Roman"/>
          <w:color w:val="000000" w:themeColor="text1"/>
        </w:rPr>
        <w:t xml:space="preserve"> a child with special educational needs learning is ‘more effective, both at home and in a setting’ </w:t>
      </w:r>
      <w:r w:rsidR="008B3B84" w:rsidRPr="009B26F0">
        <w:rPr>
          <w:rFonts w:ascii="Times New Roman" w:hAnsi="Times New Roman" w:cs="Times New Roman"/>
          <w:color w:val="000000" w:themeColor="text1"/>
        </w:rPr>
        <w:t xml:space="preserve">when the ‘practitioner work together with parents’ </w:t>
      </w:r>
      <w:sdt>
        <w:sdtPr>
          <w:rPr>
            <w:rFonts w:ascii="Times New Roman" w:hAnsi="Times New Roman" w:cs="Times New Roman"/>
            <w:color w:val="000000" w:themeColor="text1"/>
          </w:rPr>
          <w:id w:val="-322050886"/>
          <w:citation/>
        </w:sdtPr>
        <w:sdtContent>
          <w:r w:rsidR="008B3B84" w:rsidRPr="009B26F0">
            <w:rPr>
              <w:rFonts w:ascii="Times New Roman" w:hAnsi="Times New Roman" w:cs="Times New Roman"/>
              <w:color w:val="000000" w:themeColor="text1"/>
            </w:rPr>
            <w:fldChar w:fldCharType="begin"/>
          </w:r>
          <w:r w:rsidR="008B3B84" w:rsidRPr="009B26F0">
            <w:rPr>
              <w:rFonts w:ascii="Times New Roman" w:hAnsi="Times New Roman" w:cs="Times New Roman"/>
              <w:color w:val="000000" w:themeColor="text1"/>
              <w:lang w:val="en-GB"/>
            </w:rPr>
            <w:instrText xml:space="preserve">CITATION Whe09 \p 39 \l 2057 </w:instrText>
          </w:r>
          <w:r w:rsidR="008B3B84" w:rsidRPr="009B26F0">
            <w:rPr>
              <w:rFonts w:ascii="Times New Roman" w:hAnsi="Times New Roman" w:cs="Times New Roman"/>
              <w:color w:val="000000" w:themeColor="text1"/>
            </w:rPr>
            <w:fldChar w:fldCharType="separate"/>
          </w:r>
          <w:r w:rsidR="008B3B84" w:rsidRPr="009B26F0">
            <w:rPr>
              <w:rFonts w:ascii="Times New Roman" w:hAnsi="Times New Roman" w:cs="Times New Roman"/>
              <w:noProof/>
              <w:color w:val="000000" w:themeColor="text1"/>
              <w:lang w:val="en-GB"/>
            </w:rPr>
            <w:t>(Wheeler, Connor, &amp; Goodwin, 2009, p. 39)</w:t>
          </w:r>
          <w:r w:rsidR="008B3B84" w:rsidRPr="009B26F0">
            <w:rPr>
              <w:rFonts w:ascii="Times New Roman" w:hAnsi="Times New Roman" w:cs="Times New Roman"/>
              <w:color w:val="000000" w:themeColor="text1"/>
            </w:rPr>
            <w:fldChar w:fldCharType="end"/>
          </w:r>
        </w:sdtContent>
      </w:sdt>
      <w:r w:rsidR="008B3B84" w:rsidRPr="009B26F0">
        <w:rPr>
          <w:rFonts w:ascii="Times New Roman" w:hAnsi="Times New Roman" w:cs="Times New Roman"/>
          <w:color w:val="000000" w:themeColor="text1"/>
        </w:rPr>
        <w:t>. This is done by sharing observations about the child by both parents and teacher so they can combine their thoughts on how to help the child most effectively and plan ‘together’</w:t>
      </w:r>
      <w:sdt>
        <w:sdtPr>
          <w:rPr>
            <w:rFonts w:ascii="Times New Roman" w:hAnsi="Times New Roman" w:cs="Times New Roman"/>
            <w:color w:val="000000" w:themeColor="text1"/>
          </w:rPr>
          <w:id w:val="606386792"/>
          <w:citation/>
        </w:sdtPr>
        <w:sdtContent>
          <w:r w:rsidR="005133C4" w:rsidRPr="009B26F0">
            <w:rPr>
              <w:rFonts w:ascii="Times New Roman" w:hAnsi="Times New Roman" w:cs="Times New Roman"/>
              <w:color w:val="000000" w:themeColor="text1"/>
            </w:rPr>
            <w:fldChar w:fldCharType="begin"/>
          </w:r>
          <w:r w:rsidR="005133C4" w:rsidRPr="009B26F0">
            <w:rPr>
              <w:rFonts w:ascii="Times New Roman" w:hAnsi="Times New Roman" w:cs="Times New Roman"/>
              <w:color w:val="000000" w:themeColor="text1"/>
              <w:lang w:val="en-GB"/>
            </w:rPr>
            <w:instrText xml:space="preserve">CITATION Whe09 \p 39 \l 2057 </w:instrText>
          </w:r>
          <w:r w:rsidR="005133C4" w:rsidRPr="009B26F0">
            <w:rPr>
              <w:rFonts w:ascii="Times New Roman" w:hAnsi="Times New Roman" w:cs="Times New Roman"/>
              <w:color w:val="000000" w:themeColor="text1"/>
            </w:rPr>
            <w:fldChar w:fldCharType="separate"/>
          </w:r>
          <w:r w:rsidR="005133C4" w:rsidRPr="009B26F0">
            <w:rPr>
              <w:rFonts w:ascii="Times New Roman" w:hAnsi="Times New Roman" w:cs="Times New Roman"/>
              <w:noProof/>
              <w:color w:val="000000" w:themeColor="text1"/>
              <w:lang w:val="en-GB"/>
            </w:rPr>
            <w:t xml:space="preserve"> (Wheeler, Connor, &amp; Goodwin, 2009, p. 39)</w:t>
          </w:r>
          <w:r w:rsidR="005133C4" w:rsidRPr="009B26F0">
            <w:rPr>
              <w:rFonts w:ascii="Times New Roman" w:hAnsi="Times New Roman" w:cs="Times New Roman"/>
              <w:color w:val="000000" w:themeColor="text1"/>
            </w:rPr>
            <w:fldChar w:fldCharType="end"/>
          </w:r>
        </w:sdtContent>
      </w:sdt>
      <w:r w:rsidR="008B3B84" w:rsidRPr="009B26F0">
        <w:rPr>
          <w:rFonts w:ascii="Times New Roman" w:hAnsi="Times New Roman" w:cs="Times New Roman"/>
          <w:color w:val="000000" w:themeColor="text1"/>
        </w:rPr>
        <w:t>.</w:t>
      </w:r>
      <w:r w:rsidR="00166F19" w:rsidRPr="009B26F0">
        <w:rPr>
          <w:rFonts w:ascii="Times New Roman" w:hAnsi="Times New Roman" w:cs="Times New Roman"/>
          <w:color w:val="000000" w:themeColor="text1"/>
        </w:rPr>
        <w:t xml:space="preserve"> This is how inclusivity is </w:t>
      </w:r>
      <w:r w:rsidR="005133C4" w:rsidRPr="009B26F0">
        <w:rPr>
          <w:rFonts w:ascii="Times New Roman" w:hAnsi="Times New Roman" w:cs="Times New Roman"/>
          <w:color w:val="000000" w:themeColor="text1"/>
        </w:rPr>
        <w:t xml:space="preserve">conveyed within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5133C4" w:rsidRPr="009B26F0">
        <w:rPr>
          <w:rFonts w:ascii="Times New Roman" w:hAnsi="Times New Roman" w:cs="Times New Roman"/>
          <w:color w:val="000000" w:themeColor="text1"/>
        </w:rPr>
        <w:t xml:space="preserve"> for children with special educational needs. This is important because </w:t>
      </w:r>
      <w:r w:rsidR="005133C4" w:rsidRPr="009B26F0">
        <w:rPr>
          <w:rFonts w:ascii="Times New Roman" w:hAnsi="Times New Roman" w:cs="Times New Roman"/>
          <w:color w:val="000000" w:themeColor="text1"/>
        </w:rPr>
        <w:lastRenderedPageBreak/>
        <w:t>parents see the child in a different environment at home and teachers see the children in the school setting, this can then help create a good plan for the child so he can effectively improve on his education and his home life.</w:t>
      </w:r>
      <w:r w:rsidR="00682311" w:rsidRPr="009B26F0">
        <w:rPr>
          <w:rFonts w:ascii="Times New Roman" w:hAnsi="Times New Roman" w:cs="Times New Roman"/>
          <w:color w:val="000000" w:themeColor="text1"/>
        </w:rPr>
        <w:t xml:space="preserve"> </w:t>
      </w:r>
      <w:r w:rsidR="000F219B" w:rsidRPr="009B26F0">
        <w:rPr>
          <w:rFonts w:ascii="Times New Roman" w:hAnsi="Times New Roman" w:cs="Times New Roman"/>
          <w:color w:val="000000" w:themeColor="text1"/>
        </w:rPr>
        <w:t>However,</w:t>
      </w:r>
      <w:r w:rsidR="00B4049D" w:rsidRPr="009B26F0">
        <w:rPr>
          <w:rFonts w:ascii="Times New Roman" w:hAnsi="Times New Roman" w:cs="Times New Roman"/>
          <w:color w:val="000000" w:themeColor="text1"/>
        </w:rPr>
        <w:t xml:space="preserve"> there is a </w:t>
      </w:r>
      <w:r w:rsidR="0013320B" w:rsidRPr="009B26F0">
        <w:rPr>
          <w:rFonts w:ascii="Times New Roman" w:hAnsi="Times New Roman" w:cs="Times New Roman"/>
          <w:color w:val="000000" w:themeColor="text1"/>
        </w:rPr>
        <w:t>setback</w:t>
      </w:r>
      <w:r w:rsidR="00353422" w:rsidRPr="009B26F0">
        <w:rPr>
          <w:rFonts w:ascii="Times New Roman" w:hAnsi="Times New Roman" w:cs="Times New Roman"/>
          <w:color w:val="000000" w:themeColor="text1"/>
        </w:rPr>
        <w:t xml:space="preserve"> that is very common </w:t>
      </w:r>
      <w:r w:rsidR="0013320B" w:rsidRPr="009B26F0">
        <w:rPr>
          <w:rFonts w:ascii="Times New Roman" w:hAnsi="Times New Roman" w:cs="Times New Roman"/>
          <w:color w:val="000000" w:themeColor="text1"/>
        </w:rPr>
        <w:t>when understanding how to recognise which</w:t>
      </w:r>
      <w:r w:rsidR="00353422" w:rsidRPr="009B26F0">
        <w:rPr>
          <w:rFonts w:ascii="Times New Roman" w:hAnsi="Times New Roman" w:cs="Times New Roman"/>
          <w:color w:val="000000" w:themeColor="text1"/>
        </w:rPr>
        <w:t xml:space="preserve"> children need special educational needs. Many children who are registered as children with special needs are ‘summer-born children’, this is because the children are seen as ‘less able’ </w:t>
      </w:r>
      <w:sdt>
        <w:sdtPr>
          <w:rPr>
            <w:rFonts w:ascii="Times New Roman" w:hAnsi="Times New Roman" w:cs="Times New Roman"/>
            <w:color w:val="000000" w:themeColor="text1"/>
          </w:rPr>
          <w:id w:val="-1994636483"/>
          <w:citation/>
        </w:sdtPr>
        <w:sdtContent>
          <w:r w:rsidR="00353422" w:rsidRPr="009B26F0">
            <w:rPr>
              <w:rFonts w:ascii="Times New Roman" w:hAnsi="Times New Roman" w:cs="Times New Roman"/>
              <w:color w:val="000000" w:themeColor="text1"/>
            </w:rPr>
            <w:fldChar w:fldCharType="begin"/>
          </w:r>
          <w:r w:rsidR="00353422" w:rsidRPr="009B26F0">
            <w:rPr>
              <w:rFonts w:ascii="Times New Roman" w:hAnsi="Times New Roman" w:cs="Times New Roman"/>
              <w:color w:val="000000" w:themeColor="text1"/>
              <w:lang w:val="en-GB"/>
            </w:rPr>
            <w:instrText xml:space="preserve">CITATION Jul13 \p 48 \l 2057 </w:instrText>
          </w:r>
          <w:r w:rsidR="00353422" w:rsidRPr="009B26F0">
            <w:rPr>
              <w:rFonts w:ascii="Times New Roman" w:hAnsi="Times New Roman" w:cs="Times New Roman"/>
              <w:color w:val="000000" w:themeColor="text1"/>
            </w:rPr>
            <w:fldChar w:fldCharType="separate"/>
          </w:r>
          <w:r w:rsidR="00353422" w:rsidRPr="009B26F0">
            <w:rPr>
              <w:rFonts w:ascii="Times New Roman" w:hAnsi="Times New Roman" w:cs="Times New Roman"/>
              <w:noProof/>
              <w:color w:val="000000" w:themeColor="text1"/>
              <w:lang w:val="en-GB"/>
            </w:rPr>
            <w:t>(Fisher, 2013, p. 48)</w:t>
          </w:r>
          <w:r w:rsidR="00353422" w:rsidRPr="009B26F0">
            <w:rPr>
              <w:rFonts w:ascii="Times New Roman" w:hAnsi="Times New Roman" w:cs="Times New Roman"/>
              <w:color w:val="000000" w:themeColor="text1"/>
            </w:rPr>
            <w:fldChar w:fldCharType="end"/>
          </w:r>
        </w:sdtContent>
      </w:sdt>
      <w:r w:rsidR="00353422" w:rsidRPr="009B26F0">
        <w:rPr>
          <w:rFonts w:ascii="Times New Roman" w:hAnsi="Times New Roman" w:cs="Times New Roman"/>
          <w:color w:val="000000" w:themeColor="text1"/>
        </w:rPr>
        <w:t xml:space="preserve">. Whereas that is not always the case, the fact that they may have not been ‘alive long enough to be judged fairly alongside </w:t>
      </w:r>
      <w:r w:rsidR="0013320B" w:rsidRPr="009B26F0">
        <w:rPr>
          <w:rFonts w:ascii="Times New Roman" w:hAnsi="Times New Roman" w:cs="Times New Roman"/>
          <w:color w:val="000000" w:themeColor="text1"/>
        </w:rPr>
        <w:t>children who are perhaps 11 mont</w:t>
      </w:r>
      <w:r w:rsidR="00353422" w:rsidRPr="009B26F0">
        <w:rPr>
          <w:rFonts w:ascii="Times New Roman" w:hAnsi="Times New Roman" w:cs="Times New Roman"/>
          <w:color w:val="000000" w:themeColor="text1"/>
        </w:rPr>
        <w:t>hs older’</w:t>
      </w:r>
      <w:sdt>
        <w:sdtPr>
          <w:rPr>
            <w:rFonts w:ascii="Times New Roman" w:hAnsi="Times New Roman" w:cs="Times New Roman"/>
            <w:color w:val="000000" w:themeColor="text1"/>
          </w:rPr>
          <w:id w:val="1852599702"/>
          <w:citation/>
        </w:sdtPr>
        <w:sdtContent>
          <w:r w:rsidR="002053E9" w:rsidRPr="009B26F0">
            <w:rPr>
              <w:rFonts w:ascii="Times New Roman" w:hAnsi="Times New Roman" w:cs="Times New Roman"/>
              <w:color w:val="000000" w:themeColor="text1"/>
            </w:rPr>
            <w:fldChar w:fldCharType="begin"/>
          </w:r>
          <w:r w:rsidR="002053E9" w:rsidRPr="009B26F0">
            <w:rPr>
              <w:rFonts w:ascii="Times New Roman" w:hAnsi="Times New Roman" w:cs="Times New Roman"/>
              <w:color w:val="000000" w:themeColor="text1"/>
              <w:lang w:val="en-GB"/>
            </w:rPr>
            <w:instrText xml:space="preserve">CITATION Jul13 \p 48 \l 2057 </w:instrText>
          </w:r>
          <w:r w:rsidR="002053E9" w:rsidRPr="009B26F0">
            <w:rPr>
              <w:rFonts w:ascii="Times New Roman" w:hAnsi="Times New Roman" w:cs="Times New Roman"/>
              <w:color w:val="000000" w:themeColor="text1"/>
            </w:rPr>
            <w:fldChar w:fldCharType="separate"/>
          </w:r>
          <w:r w:rsidR="002053E9" w:rsidRPr="009B26F0">
            <w:rPr>
              <w:rFonts w:ascii="Times New Roman" w:hAnsi="Times New Roman" w:cs="Times New Roman"/>
              <w:noProof/>
              <w:color w:val="000000" w:themeColor="text1"/>
              <w:lang w:val="en-GB"/>
            </w:rPr>
            <w:t xml:space="preserve"> (Fisher, 2013, p. 48)</w:t>
          </w:r>
          <w:r w:rsidR="002053E9" w:rsidRPr="009B26F0">
            <w:rPr>
              <w:rFonts w:ascii="Times New Roman" w:hAnsi="Times New Roman" w:cs="Times New Roman"/>
              <w:color w:val="000000" w:themeColor="text1"/>
            </w:rPr>
            <w:fldChar w:fldCharType="end"/>
          </w:r>
        </w:sdtContent>
      </w:sdt>
      <w:r w:rsidR="0013320B" w:rsidRPr="009B26F0">
        <w:rPr>
          <w:rFonts w:ascii="Times New Roman" w:hAnsi="Times New Roman" w:cs="Times New Roman"/>
          <w:color w:val="000000" w:themeColor="text1"/>
        </w:rPr>
        <w:t xml:space="preserve">. </w:t>
      </w:r>
      <w:r w:rsidR="002053E9" w:rsidRPr="009B26F0">
        <w:rPr>
          <w:rFonts w:ascii="Times New Roman" w:hAnsi="Times New Roman" w:cs="Times New Roman"/>
          <w:color w:val="000000" w:themeColor="text1"/>
        </w:rPr>
        <w:t xml:space="preserve">That is the one </w:t>
      </w:r>
      <w:r w:rsidR="006749E2" w:rsidRPr="009B26F0">
        <w:rPr>
          <w:rFonts w:ascii="Times New Roman" w:hAnsi="Times New Roman" w:cs="Times New Roman"/>
          <w:color w:val="000000" w:themeColor="text1"/>
        </w:rPr>
        <w:t>negative</w:t>
      </w:r>
      <w:r w:rsidR="002053E9" w:rsidRPr="009B26F0">
        <w:rPr>
          <w:rFonts w:ascii="Times New Roman" w:hAnsi="Times New Roman" w:cs="Times New Roman"/>
          <w:color w:val="000000" w:themeColor="text1"/>
        </w:rPr>
        <w:t xml:space="preserve"> that occurs when recognising which child has special educational needs because when a child is assessed in a class, they are assessed with everyone in the class, </w:t>
      </w:r>
      <w:r w:rsidR="006749E2" w:rsidRPr="009B26F0">
        <w:rPr>
          <w:rFonts w:ascii="Times New Roman" w:hAnsi="Times New Roman" w:cs="Times New Roman"/>
          <w:color w:val="000000" w:themeColor="text1"/>
        </w:rPr>
        <w:t>‘</w:t>
      </w:r>
      <w:r w:rsidR="002053E9" w:rsidRPr="009B26F0">
        <w:rPr>
          <w:rFonts w:ascii="Times New Roman" w:hAnsi="Times New Roman" w:cs="Times New Roman"/>
          <w:color w:val="000000" w:themeColor="text1"/>
        </w:rPr>
        <w:t>irrespective</w:t>
      </w:r>
      <w:r w:rsidR="006749E2" w:rsidRPr="009B26F0">
        <w:rPr>
          <w:rFonts w:ascii="Times New Roman" w:hAnsi="Times New Roman" w:cs="Times New Roman"/>
          <w:color w:val="000000" w:themeColor="text1"/>
        </w:rPr>
        <w:t>’</w:t>
      </w:r>
      <w:r w:rsidR="002053E9" w:rsidRPr="009B26F0">
        <w:rPr>
          <w:rFonts w:ascii="Times New Roman" w:hAnsi="Times New Roman" w:cs="Times New Roman"/>
          <w:color w:val="000000" w:themeColor="text1"/>
        </w:rPr>
        <w:t xml:space="preserve"> of the age difference in their year group</w:t>
      </w:r>
      <w:r w:rsidR="00950A50" w:rsidRPr="009B26F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842554825"/>
          <w:citation/>
        </w:sdtPr>
        <w:sdtContent>
          <w:r w:rsidR="00950A50" w:rsidRPr="009B26F0">
            <w:rPr>
              <w:rFonts w:ascii="Times New Roman" w:hAnsi="Times New Roman" w:cs="Times New Roman"/>
              <w:color w:val="000000" w:themeColor="text1"/>
            </w:rPr>
            <w:fldChar w:fldCharType="begin"/>
          </w:r>
          <w:r w:rsidR="00950A50" w:rsidRPr="009B26F0">
            <w:rPr>
              <w:rFonts w:ascii="Times New Roman" w:hAnsi="Times New Roman" w:cs="Times New Roman"/>
              <w:color w:val="000000" w:themeColor="text1"/>
              <w:lang w:val="en-GB"/>
            </w:rPr>
            <w:instrText xml:space="preserve">CITATION Jul13 \p 48 \l 2057 </w:instrText>
          </w:r>
          <w:r w:rsidR="00950A50" w:rsidRPr="009B26F0">
            <w:rPr>
              <w:rFonts w:ascii="Times New Roman" w:hAnsi="Times New Roman" w:cs="Times New Roman"/>
              <w:color w:val="000000" w:themeColor="text1"/>
            </w:rPr>
            <w:fldChar w:fldCharType="separate"/>
          </w:r>
          <w:r w:rsidR="00950A50" w:rsidRPr="009B26F0">
            <w:rPr>
              <w:rFonts w:ascii="Times New Roman" w:hAnsi="Times New Roman" w:cs="Times New Roman"/>
              <w:noProof/>
              <w:color w:val="000000" w:themeColor="text1"/>
              <w:lang w:val="en-GB"/>
            </w:rPr>
            <w:t>(Fisher, 2013, p. 48)</w:t>
          </w:r>
          <w:r w:rsidR="00950A50" w:rsidRPr="009B26F0">
            <w:rPr>
              <w:rFonts w:ascii="Times New Roman" w:hAnsi="Times New Roman" w:cs="Times New Roman"/>
              <w:color w:val="000000" w:themeColor="text1"/>
            </w:rPr>
            <w:fldChar w:fldCharType="end"/>
          </w:r>
        </w:sdtContent>
      </w:sdt>
      <w:r w:rsidR="002053E9" w:rsidRPr="009B26F0">
        <w:rPr>
          <w:rFonts w:ascii="Times New Roman" w:hAnsi="Times New Roman" w:cs="Times New Roman"/>
          <w:color w:val="000000" w:themeColor="text1"/>
        </w:rPr>
        <w:t xml:space="preserve">. </w:t>
      </w:r>
    </w:p>
    <w:p w14:paraId="2BBDAB19" w14:textId="77777777" w:rsidR="009E4C0F" w:rsidRPr="009B26F0" w:rsidRDefault="009E4C0F" w:rsidP="009B26F0">
      <w:pPr>
        <w:spacing w:line="360" w:lineRule="auto"/>
        <w:rPr>
          <w:rFonts w:ascii="Times New Roman" w:hAnsi="Times New Roman" w:cs="Times New Roman"/>
          <w:color w:val="000000" w:themeColor="text1"/>
        </w:rPr>
      </w:pPr>
    </w:p>
    <w:p w14:paraId="656D8CE0" w14:textId="7808AC2A" w:rsidR="00EC6384" w:rsidRPr="009B26F0" w:rsidRDefault="001C3A0E" w:rsidP="009B26F0">
      <w:pPr>
        <w:spacing w:line="360" w:lineRule="auto"/>
        <w:rPr>
          <w:rFonts w:ascii="Times New Roman" w:hAnsi="Times New Roman" w:cs="Times New Roman"/>
          <w:color w:val="000000" w:themeColor="text1"/>
        </w:rPr>
      </w:pPr>
      <w:r w:rsidRPr="009B26F0">
        <w:rPr>
          <w:rFonts w:ascii="Times New Roman" w:hAnsi="Times New Roman" w:cs="Times New Roman"/>
          <w:color w:val="000000" w:themeColor="text1"/>
        </w:rPr>
        <w:t xml:space="preserve">A significant scheme of promoting inclusivity in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Pr="009B26F0">
        <w:rPr>
          <w:rFonts w:ascii="Times New Roman" w:hAnsi="Times New Roman" w:cs="Times New Roman"/>
          <w:color w:val="000000" w:themeColor="text1"/>
        </w:rPr>
        <w:t>is by encouraging children from different cultures</w:t>
      </w:r>
      <w:r w:rsidR="009675E8" w:rsidRPr="009B26F0">
        <w:rPr>
          <w:rFonts w:ascii="Times New Roman" w:hAnsi="Times New Roman" w:cs="Times New Roman"/>
          <w:color w:val="000000" w:themeColor="text1"/>
        </w:rPr>
        <w:t xml:space="preserve"> to learn English</w:t>
      </w:r>
      <w:r w:rsidRPr="009B26F0">
        <w:rPr>
          <w:rFonts w:ascii="Times New Roman" w:hAnsi="Times New Roman" w:cs="Times New Roman"/>
          <w:color w:val="000000" w:themeColor="text1"/>
        </w:rPr>
        <w:t xml:space="preserve"> </w:t>
      </w:r>
      <w:r w:rsidR="00136087" w:rsidRPr="009B26F0">
        <w:rPr>
          <w:rFonts w:ascii="Times New Roman" w:hAnsi="Times New Roman" w:cs="Times New Roman"/>
          <w:color w:val="000000" w:themeColor="text1"/>
        </w:rPr>
        <w:t xml:space="preserve">as a second language </w:t>
      </w:r>
      <w:r w:rsidRPr="009B26F0">
        <w:rPr>
          <w:rFonts w:ascii="Times New Roman" w:hAnsi="Times New Roman" w:cs="Times New Roman"/>
          <w:color w:val="000000" w:themeColor="text1"/>
        </w:rPr>
        <w:t xml:space="preserve">within the classroom. Lev Vygotsky </w:t>
      </w:r>
      <w:r w:rsidR="00203975" w:rsidRPr="009B26F0">
        <w:rPr>
          <w:rFonts w:ascii="Times New Roman" w:hAnsi="Times New Roman" w:cs="Times New Roman"/>
          <w:color w:val="000000" w:themeColor="text1"/>
        </w:rPr>
        <w:t>emphasis</w:t>
      </w:r>
      <w:r w:rsidRPr="009B26F0">
        <w:rPr>
          <w:rFonts w:ascii="Times New Roman" w:hAnsi="Times New Roman" w:cs="Times New Roman"/>
          <w:color w:val="000000" w:themeColor="text1"/>
        </w:rPr>
        <w:t>ed a huge amount on the imp</w:t>
      </w:r>
      <w:r w:rsidR="00805813" w:rsidRPr="009B26F0">
        <w:rPr>
          <w:rFonts w:ascii="Times New Roman" w:hAnsi="Times New Roman" w:cs="Times New Roman"/>
          <w:color w:val="000000" w:themeColor="text1"/>
        </w:rPr>
        <w:t>ortance</w:t>
      </w:r>
      <w:r w:rsidR="00141E04" w:rsidRPr="009B26F0">
        <w:rPr>
          <w:rFonts w:ascii="Times New Roman" w:hAnsi="Times New Roman" w:cs="Times New Roman"/>
          <w:color w:val="000000" w:themeColor="text1"/>
        </w:rPr>
        <w:t xml:space="preserve"> on</w:t>
      </w:r>
      <w:r w:rsidR="00805813" w:rsidRPr="009B26F0">
        <w:rPr>
          <w:rFonts w:ascii="Times New Roman" w:hAnsi="Times New Roman" w:cs="Times New Roman"/>
          <w:color w:val="000000" w:themeColor="text1"/>
        </w:rPr>
        <w:t xml:space="preserve"> culture and how ‘culture’ affects ‘cognitive development’ </w:t>
      </w:r>
      <w:sdt>
        <w:sdtPr>
          <w:rPr>
            <w:rFonts w:ascii="Times New Roman" w:hAnsi="Times New Roman" w:cs="Times New Roman"/>
            <w:color w:val="000000" w:themeColor="text1"/>
          </w:rPr>
          <w:id w:val="2028907118"/>
          <w:citation/>
        </w:sdtPr>
        <w:sdtContent>
          <w:r w:rsidR="00FC3710" w:rsidRPr="009B26F0">
            <w:rPr>
              <w:rFonts w:ascii="Times New Roman" w:hAnsi="Times New Roman" w:cs="Times New Roman"/>
              <w:color w:val="000000" w:themeColor="text1"/>
            </w:rPr>
            <w:fldChar w:fldCharType="begin"/>
          </w:r>
          <w:r w:rsidR="00FC3710" w:rsidRPr="009B26F0">
            <w:rPr>
              <w:rFonts w:ascii="Times New Roman" w:hAnsi="Times New Roman" w:cs="Times New Roman"/>
              <w:color w:val="000000" w:themeColor="text1"/>
              <w:lang w:val="en-GB"/>
            </w:rPr>
            <w:instrText xml:space="preserve"> CITATION Sau142 \l 2057 </w:instrText>
          </w:r>
          <w:r w:rsidR="00FC3710" w:rsidRPr="009B26F0">
            <w:rPr>
              <w:rFonts w:ascii="Times New Roman" w:hAnsi="Times New Roman" w:cs="Times New Roman"/>
              <w:color w:val="000000" w:themeColor="text1"/>
            </w:rPr>
            <w:fldChar w:fldCharType="separate"/>
          </w:r>
          <w:r w:rsidR="00FC3710" w:rsidRPr="009B26F0">
            <w:rPr>
              <w:rFonts w:ascii="Times New Roman" w:hAnsi="Times New Roman" w:cs="Times New Roman"/>
              <w:noProof/>
              <w:color w:val="000000" w:themeColor="text1"/>
              <w:lang w:val="en-GB"/>
            </w:rPr>
            <w:t>(McLeod, 2014)</w:t>
          </w:r>
          <w:r w:rsidR="00FC3710" w:rsidRPr="009B26F0">
            <w:rPr>
              <w:rFonts w:ascii="Times New Roman" w:hAnsi="Times New Roman" w:cs="Times New Roman"/>
              <w:color w:val="000000" w:themeColor="text1"/>
            </w:rPr>
            <w:fldChar w:fldCharType="end"/>
          </w:r>
        </w:sdtContent>
      </w:sdt>
      <w:r w:rsidR="00805813" w:rsidRPr="009B26F0">
        <w:rPr>
          <w:rFonts w:ascii="Times New Roman" w:hAnsi="Times New Roman" w:cs="Times New Roman"/>
          <w:color w:val="000000" w:themeColor="text1"/>
        </w:rPr>
        <w:t xml:space="preserve">. </w:t>
      </w:r>
      <w:r w:rsidR="009675E8" w:rsidRPr="009B26F0">
        <w:rPr>
          <w:rFonts w:ascii="Times New Roman" w:hAnsi="Times New Roman" w:cs="Times New Roman"/>
          <w:color w:val="000000" w:themeColor="text1"/>
        </w:rPr>
        <w:t>If a chi</w:t>
      </w:r>
      <w:r w:rsidR="00141E04" w:rsidRPr="009B26F0">
        <w:rPr>
          <w:rFonts w:ascii="Times New Roman" w:hAnsi="Times New Roman" w:cs="Times New Roman"/>
          <w:color w:val="000000" w:themeColor="text1"/>
        </w:rPr>
        <w:t xml:space="preserve">ld grows up in a foreign country with a complete dissimilar culture, </w:t>
      </w:r>
      <w:r w:rsidR="00392AEC" w:rsidRPr="009B26F0">
        <w:rPr>
          <w:rFonts w:ascii="Times New Roman" w:hAnsi="Times New Roman" w:cs="Times New Roman"/>
          <w:color w:val="000000" w:themeColor="text1"/>
        </w:rPr>
        <w:t>however</w:t>
      </w:r>
      <w:r w:rsidR="00141E04" w:rsidRPr="009B26F0">
        <w:rPr>
          <w:rFonts w:ascii="Times New Roman" w:hAnsi="Times New Roman" w:cs="Times New Roman"/>
          <w:color w:val="000000" w:themeColor="text1"/>
        </w:rPr>
        <w:t xml:space="preserve"> they mo</w:t>
      </w:r>
      <w:r w:rsidR="00392AEC" w:rsidRPr="009B26F0">
        <w:rPr>
          <w:rFonts w:ascii="Times New Roman" w:hAnsi="Times New Roman" w:cs="Times New Roman"/>
          <w:color w:val="000000" w:themeColor="text1"/>
        </w:rPr>
        <w:t xml:space="preserve">ve to England and join an early years school, it would be a complete different environment and culture to them. </w:t>
      </w:r>
      <w:r w:rsidR="0054374F" w:rsidRPr="009B26F0">
        <w:rPr>
          <w:rFonts w:ascii="Times New Roman" w:hAnsi="Times New Roman" w:cs="Times New Roman"/>
          <w:color w:val="000000" w:themeColor="text1"/>
        </w:rPr>
        <w:t xml:space="preserve">It can affect their learning because firstly there would be a language barrier and secondly there would be a complete change in culture which may be hard to adapt to. </w:t>
      </w:r>
      <w:r w:rsidR="00F80F99" w:rsidRPr="009B26F0">
        <w:rPr>
          <w:rFonts w:ascii="Times New Roman" w:hAnsi="Times New Roman" w:cs="Times New Roman"/>
          <w:color w:val="000000" w:themeColor="text1"/>
        </w:rPr>
        <w:t xml:space="preserve">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F80F99" w:rsidRPr="009B26F0">
        <w:rPr>
          <w:rFonts w:ascii="Times New Roman" w:hAnsi="Times New Roman" w:cs="Times New Roman"/>
          <w:color w:val="000000" w:themeColor="text1"/>
        </w:rPr>
        <w:t xml:space="preserve">shows how vital it is to concentrate on the seven areas of learning but two of the seven areas mention, ‘communication and language’ and ‘personal, social and emotional development’ </w:t>
      </w:r>
      <w:sdt>
        <w:sdtPr>
          <w:rPr>
            <w:rFonts w:ascii="Times New Roman" w:hAnsi="Times New Roman" w:cs="Times New Roman"/>
            <w:color w:val="000000" w:themeColor="text1"/>
          </w:rPr>
          <w:id w:val="381756339"/>
          <w:citation/>
        </w:sdtPr>
        <w:sdtContent>
          <w:r w:rsidR="00F80F99" w:rsidRPr="009B26F0">
            <w:rPr>
              <w:rFonts w:ascii="Times New Roman" w:hAnsi="Times New Roman" w:cs="Times New Roman"/>
              <w:color w:val="000000" w:themeColor="text1"/>
            </w:rPr>
            <w:fldChar w:fldCharType="begin"/>
          </w:r>
          <w:r w:rsidR="00F80F99" w:rsidRPr="009B26F0">
            <w:rPr>
              <w:rFonts w:ascii="Times New Roman" w:hAnsi="Times New Roman" w:cs="Times New Roman"/>
              <w:color w:val="000000" w:themeColor="text1"/>
              <w:lang w:val="en-GB"/>
            </w:rPr>
            <w:instrText xml:space="preserve">CITATION Dep17 \p 7 \l 2057 </w:instrText>
          </w:r>
          <w:r w:rsidR="00F80F99" w:rsidRPr="009B26F0">
            <w:rPr>
              <w:rFonts w:ascii="Times New Roman" w:hAnsi="Times New Roman" w:cs="Times New Roman"/>
              <w:color w:val="000000" w:themeColor="text1"/>
            </w:rPr>
            <w:fldChar w:fldCharType="separate"/>
          </w:r>
          <w:r w:rsidR="00F80F99" w:rsidRPr="009B26F0">
            <w:rPr>
              <w:rFonts w:ascii="Times New Roman" w:hAnsi="Times New Roman" w:cs="Times New Roman"/>
              <w:noProof/>
              <w:color w:val="000000" w:themeColor="text1"/>
              <w:lang w:val="en-GB"/>
            </w:rPr>
            <w:t>(Department For Education, 2017, p. 7)</w:t>
          </w:r>
          <w:r w:rsidR="00F80F99" w:rsidRPr="009B26F0">
            <w:rPr>
              <w:rFonts w:ascii="Times New Roman" w:hAnsi="Times New Roman" w:cs="Times New Roman"/>
              <w:color w:val="000000" w:themeColor="text1"/>
            </w:rPr>
            <w:fldChar w:fldCharType="end"/>
          </w:r>
        </w:sdtContent>
      </w:sdt>
      <w:r w:rsidR="00F80F99" w:rsidRPr="009B26F0">
        <w:rPr>
          <w:rFonts w:ascii="Times New Roman" w:hAnsi="Times New Roman" w:cs="Times New Roman"/>
          <w:color w:val="000000" w:themeColor="text1"/>
        </w:rPr>
        <w:t xml:space="preserve">. Many children </w:t>
      </w:r>
      <w:r w:rsidR="00B026D7" w:rsidRPr="009B26F0">
        <w:rPr>
          <w:rFonts w:ascii="Times New Roman" w:hAnsi="Times New Roman" w:cs="Times New Roman"/>
          <w:color w:val="000000" w:themeColor="text1"/>
        </w:rPr>
        <w:t xml:space="preserve">join </w:t>
      </w:r>
      <w:r w:rsidR="00F80F99" w:rsidRPr="009B26F0">
        <w:rPr>
          <w:rFonts w:ascii="Times New Roman" w:hAnsi="Times New Roman" w:cs="Times New Roman"/>
          <w:color w:val="000000" w:themeColor="text1"/>
        </w:rPr>
        <w:t xml:space="preserve">the early years </w:t>
      </w:r>
      <w:r w:rsidR="009675E8" w:rsidRPr="009B26F0">
        <w:rPr>
          <w:rFonts w:ascii="Times New Roman" w:hAnsi="Times New Roman" w:cs="Times New Roman"/>
          <w:color w:val="000000" w:themeColor="text1"/>
        </w:rPr>
        <w:t xml:space="preserve">education </w:t>
      </w:r>
      <w:r w:rsidR="00B026D7" w:rsidRPr="009B26F0">
        <w:rPr>
          <w:rFonts w:ascii="Times New Roman" w:hAnsi="Times New Roman" w:cs="Times New Roman"/>
          <w:color w:val="000000" w:themeColor="text1"/>
        </w:rPr>
        <w:t xml:space="preserve">in England </w:t>
      </w:r>
      <w:r w:rsidR="009675E8" w:rsidRPr="009B26F0">
        <w:rPr>
          <w:rFonts w:ascii="Times New Roman" w:hAnsi="Times New Roman" w:cs="Times New Roman"/>
          <w:color w:val="000000" w:themeColor="text1"/>
        </w:rPr>
        <w:t xml:space="preserve">when ‘English is not their first language’ </w:t>
      </w:r>
      <w:sdt>
        <w:sdtPr>
          <w:rPr>
            <w:rFonts w:ascii="Times New Roman" w:hAnsi="Times New Roman" w:cs="Times New Roman"/>
            <w:color w:val="000000" w:themeColor="text1"/>
          </w:rPr>
          <w:id w:val="-522328318"/>
          <w:citation/>
        </w:sdtPr>
        <w:sdtContent>
          <w:r w:rsidR="00C0370C" w:rsidRPr="009B26F0">
            <w:rPr>
              <w:rFonts w:ascii="Times New Roman" w:hAnsi="Times New Roman" w:cs="Times New Roman"/>
              <w:color w:val="000000" w:themeColor="text1"/>
            </w:rPr>
            <w:fldChar w:fldCharType="begin"/>
          </w:r>
          <w:r w:rsidR="009675E8" w:rsidRPr="009B26F0">
            <w:rPr>
              <w:rFonts w:ascii="Times New Roman" w:hAnsi="Times New Roman" w:cs="Times New Roman"/>
              <w:color w:val="000000" w:themeColor="text1"/>
              <w:lang w:val="en-GB"/>
            </w:rPr>
            <w:instrText xml:space="preserve">CITATION Gui13 \p 63 \l 2057 </w:instrText>
          </w:r>
          <w:r w:rsidR="00C0370C" w:rsidRPr="009B26F0">
            <w:rPr>
              <w:rFonts w:ascii="Times New Roman" w:hAnsi="Times New Roman" w:cs="Times New Roman"/>
              <w:color w:val="000000" w:themeColor="text1"/>
            </w:rPr>
            <w:fldChar w:fldCharType="separate"/>
          </w:r>
          <w:r w:rsidR="009675E8" w:rsidRPr="009B26F0">
            <w:rPr>
              <w:rFonts w:ascii="Times New Roman" w:hAnsi="Times New Roman" w:cs="Times New Roman"/>
              <w:noProof/>
              <w:color w:val="000000" w:themeColor="text1"/>
              <w:lang w:val="en-GB"/>
            </w:rPr>
            <w:t>(Guilfoyle &amp; Mistry, 2013, p. 63)</w:t>
          </w:r>
          <w:r w:rsidR="00C0370C" w:rsidRPr="009B26F0">
            <w:rPr>
              <w:rFonts w:ascii="Times New Roman" w:hAnsi="Times New Roman" w:cs="Times New Roman"/>
              <w:color w:val="000000" w:themeColor="text1"/>
            </w:rPr>
            <w:fldChar w:fldCharType="end"/>
          </w:r>
        </w:sdtContent>
      </w:sdt>
      <w:r w:rsidR="009675E8" w:rsidRPr="009B26F0">
        <w:rPr>
          <w:rFonts w:ascii="Times New Roman" w:hAnsi="Times New Roman" w:cs="Times New Roman"/>
          <w:color w:val="000000" w:themeColor="text1"/>
        </w:rPr>
        <w:t xml:space="preserve">. </w:t>
      </w:r>
      <w:r w:rsidR="001E4CBE" w:rsidRPr="009B26F0">
        <w:rPr>
          <w:rFonts w:ascii="Times New Roman" w:hAnsi="Times New Roman" w:cs="Times New Roman"/>
          <w:color w:val="000000" w:themeColor="text1"/>
        </w:rPr>
        <w:t xml:space="preserve">The Office for Standards in Education suggest that ‘pupil learn more quickly when socialising and interacting with peers who speak English fluently’ </w:t>
      </w:r>
      <w:sdt>
        <w:sdtPr>
          <w:rPr>
            <w:rFonts w:ascii="Times New Roman" w:hAnsi="Times New Roman" w:cs="Times New Roman"/>
            <w:color w:val="000000" w:themeColor="text1"/>
          </w:rPr>
          <w:id w:val="573549730"/>
          <w:citation/>
        </w:sdtPr>
        <w:sdtContent>
          <w:r w:rsidR="001E4CBE" w:rsidRPr="009B26F0">
            <w:rPr>
              <w:rFonts w:ascii="Times New Roman" w:hAnsi="Times New Roman" w:cs="Times New Roman"/>
              <w:color w:val="000000" w:themeColor="text1"/>
            </w:rPr>
            <w:fldChar w:fldCharType="begin"/>
          </w:r>
          <w:r w:rsidR="001E4CBE" w:rsidRPr="009B26F0">
            <w:rPr>
              <w:rFonts w:ascii="Times New Roman" w:hAnsi="Times New Roman" w:cs="Times New Roman"/>
              <w:color w:val="000000" w:themeColor="text1"/>
              <w:lang w:val="en-GB"/>
            </w:rPr>
            <w:instrText xml:space="preserve">CITATION OFS13 \p 4 \l 2057 </w:instrText>
          </w:r>
          <w:r w:rsidR="001E4CBE" w:rsidRPr="009B26F0">
            <w:rPr>
              <w:rFonts w:ascii="Times New Roman" w:hAnsi="Times New Roman" w:cs="Times New Roman"/>
              <w:color w:val="000000" w:themeColor="text1"/>
            </w:rPr>
            <w:fldChar w:fldCharType="separate"/>
          </w:r>
          <w:r w:rsidR="001E4CBE" w:rsidRPr="009B26F0">
            <w:rPr>
              <w:rFonts w:ascii="Times New Roman" w:hAnsi="Times New Roman" w:cs="Times New Roman"/>
              <w:noProof/>
              <w:color w:val="000000" w:themeColor="text1"/>
              <w:lang w:val="en-GB"/>
            </w:rPr>
            <w:t>(OFSTED, 2013, p. 4)</w:t>
          </w:r>
          <w:r w:rsidR="001E4CBE" w:rsidRPr="009B26F0">
            <w:rPr>
              <w:rFonts w:ascii="Times New Roman" w:hAnsi="Times New Roman" w:cs="Times New Roman"/>
              <w:color w:val="000000" w:themeColor="text1"/>
            </w:rPr>
            <w:fldChar w:fldCharType="end"/>
          </w:r>
        </w:sdtContent>
      </w:sdt>
      <w:r w:rsidR="001E4CBE" w:rsidRPr="009B26F0">
        <w:rPr>
          <w:rFonts w:ascii="Times New Roman" w:hAnsi="Times New Roman" w:cs="Times New Roman"/>
          <w:color w:val="000000" w:themeColor="text1"/>
        </w:rPr>
        <w:t xml:space="preserve">. </w:t>
      </w:r>
      <w:r w:rsidR="00141059" w:rsidRPr="009B26F0">
        <w:rPr>
          <w:rFonts w:ascii="Times New Roman" w:hAnsi="Times New Roman" w:cs="Times New Roman"/>
          <w:color w:val="000000" w:themeColor="text1"/>
        </w:rPr>
        <w:t xml:space="preserve">Jean Piaget </w:t>
      </w:r>
      <w:r w:rsidR="00730CB0" w:rsidRPr="009B26F0">
        <w:rPr>
          <w:rFonts w:ascii="Times New Roman" w:hAnsi="Times New Roman" w:cs="Times New Roman"/>
          <w:color w:val="000000" w:themeColor="text1"/>
        </w:rPr>
        <w:t xml:space="preserve">expressed the importance of learning through play in early childhood. According to </w:t>
      </w:r>
      <w:sdt>
        <w:sdtPr>
          <w:rPr>
            <w:rFonts w:ascii="Times New Roman" w:hAnsi="Times New Roman" w:cs="Times New Roman"/>
            <w:color w:val="000000" w:themeColor="text1"/>
          </w:rPr>
          <w:id w:val="-316349184"/>
          <w:citation/>
        </w:sdtPr>
        <w:sdtContent>
          <w:r w:rsidR="00730CB0" w:rsidRPr="009B26F0">
            <w:rPr>
              <w:rFonts w:ascii="Times New Roman" w:hAnsi="Times New Roman" w:cs="Times New Roman"/>
              <w:color w:val="000000" w:themeColor="text1"/>
            </w:rPr>
            <w:fldChar w:fldCharType="begin"/>
          </w:r>
          <w:r w:rsidR="00730CB0" w:rsidRPr="009B26F0">
            <w:rPr>
              <w:rFonts w:ascii="Times New Roman" w:hAnsi="Times New Roman" w:cs="Times New Roman"/>
              <w:color w:val="000000" w:themeColor="text1"/>
              <w:lang w:val="en-GB"/>
            </w:rPr>
            <w:instrText xml:space="preserve">CITATION Gui13 \p 65 \l 2057 </w:instrText>
          </w:r>
          <w:r w:rsidR="00730CB0" w:rsidRPr="009B26F0">
            <w:rPr>
              <w:rFonts w:ascii="Times New Roman" w:hAnsi="Times New Roman" w:cs="Times New Roman"/>
              <w:color w:val="000000" w:themeColor="text1"/>
            </w:rPr>
            <w:fldChar w:fldCharType="separate"/>
          </w:r>
          <w:r w:rsidR="00730CB0" w:rsidRPr="009B26F0">
            <w:rPr>
              <w:rFonts w:ascii="Times New Roman" w:hAnsi="Times New Roman" w:cs="Times New Roman"/>
              <w:noProof/>
              <w:color w:val="000000" w:themeColor="text1"/>
              <w:lang w:val="en-GB"/>
            </w:rPr>
            <w:t>(Guilfoyle &amp; Mistry, 2013, p. 65)</w:t>
          </w:r>
          <w:r w:rsidR="00730CB0" w:rsidRPr="009B26F0">
            <w:rPr>
              <w:rFonts w:ascii="Times New Roman" w:hAnsi="Times New Roman" w:cs="Times New Roman"/>
              <w:color w:val="000000" w:themeColor="text1"/>
            </w:rPr>
            <w:fldChar w:fldCharType="end"/>
          </w:r>
        </w:sdtContent>
      </w:sdt>
      <w:r w:rsidR="00730CB0" w:rsidRPr="009B26F0">
        <w:rPr>
          <w:rFonts w:ascii="Times New Roman" w:hAnsi="Times New Roman" w:cs="Times New Roman"/>
          <w:color w:val="000000" w:themeColor="text1"/>
        </w:rPr>
        <w:t xml:space="preserve"> an ‘effective practice for children learning’ English as foreign language can be ‘reflected through role play’</w:t>
      </w:r>
      <w:r w:rsidR="00C57777" w:rsidRPr="009B26F0">
        <w:rPr>
          <w:rFonts w:ascii="Times New Roman" w:hAnsi="Times New Roman" w:cs="Times New Roman"/>
          <w:color w:val="000000" w:themeColor="text1"/>
        </w:rPr>
        <w:t>. It is believed that role play influences the learners to ‘develop important concepts and learn key language items in English’</w:t>
      </w:r>
      <w:r w:rsidR="00540CC2" w:rsidRPr="009B26F0">
        <w:rPr>
          <w:rFonts w:ascii="Times New Roman" w:hAnsi="Times New Roman" w:cs="Times New Roman"/>
          <w:color w:val="000000" w:themeColor="text1"/>
        </w:rPr>
        <w:t xml:space="preserve"> </w:t>
      </w:r>
      <w:sdt>
        <w:sdtPr>
          <w:rPr>
            <w:rFonts w:ascii="Times New Roman" w:hAnsi="Times New Roman" w:cs="Times New Roman"/>
            <w:color w:val="000000" w:themeColor="text1"/>
          </w:rPr>
          <w:id w:val="878053619"/>
          <w:citation/>
        </w:sdtPr>
        <w:sdtContent>
          <w:r w:rsidR="00540CC2" w:rsidRPr="009B26F0">
            <w:rPr>
              <w:rFonts w:ascii="Times New Roman" w:hAnsi="Times New Roman" w:cs="Times New Roman"/>
              <w:color w:val="000000" w:themeColor="text1"/>
            </w:rPr>
            <w:fldChar w:fldCharType="begin"/>
          </w:r>
          <w:r w:rsidR="00540CC2" w:rsidRPr="009B26F0">
            <w:rPr>
              <w:rFonts w:ascii="Times New Roman" w:hAnsi="Times New Roman" w:cs="Times New Roman"/>
              <w:color w:val="000000" w:themeColor="text1"/>
              <w:lang w:val="en-GB"/>
            </w:rPr>
            <w:instrText xml:space="preserve">CITATION Gui13 \p 65 \l 2057 </w:instrText>
          </w:r>
          <w:r w:rsidR="00540CC2" w:rsidRPr="009B26F0">
            <w:rPr>
              <w:rFonts w:ascii="Times New Roman" w:hAnsi="Times New Roman" w:cs="Times New Roman"/>
              <w:color w:val="000000" w:themeColor="text1"/>
            </w:rPr>
            <w:fldChar w:fldCharType="separate"/>
          </w:r>
          <w:r w:rsidR="00540CC2" w:rsidRPr="009B26F0">
            <w:rPr>
              <w:rFonts w:ascii="Times New Roman" w:hAnsi="Times New Roman" w:cs="Times New Roman"/>
              <w:noProof/>
              <w:color w:val="000000" w:themeColor="text1"/>
              <w:lang w:val="en-GB"/>
            </w:rPr>
            <w:t>(Guilfoyle &amp; Mistry, 2013, p. 65)</w:t>
          </w:r>
          <w:r w:rsidR="00540CC2" w:rsidRPr="009B26F0">
            <w:rPr>
              <w:rFonts w:ascii="Times New Roman" w:hAnsi="Times New Roman" w:cs="Times New Roman"/>
              <w:color w:val="000000" w:themeColor="text1"/>
            </w:rPr>
            <w:fldChar w:fldCharType="end"/>
          </w:r>
        </w:sdtContent>
      </w:sdt>
      <w:r w:rsidR="00540CC2" w:rsidRPr="009B26F0">
        <w:rPr>
          <w:rFonts w:ascii="Times New Roman" w:hAnsi="Times New Roman" w:cs="Times New Roman"/>
          <w:color w:val="000000" w:themeColor="text1"/>
        </w:rPr>
        <w:t xml:space="preserve">. Role play is heavily influenced in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540CC2" w:rsidRPr="009B26F0">
        <w:rPr>
          <w:rFonts w:ascii="Times New Roman" w:hAnsi="Times New Roman" w:cs="Times New Roman"/>
          <w:color w:val="000000" w:themeColor="text1"/>
        </w:rPr>
        <w:t xml:space="preserve"> for concerts that children and young learners do during festive seasons in school. Role play is also a concept that can be a class learning activity which the teacher can plan for the </w:t>
      </w:r>
      <w:r w:rsidR="000974A4" w:rsidRPr="009B26F0">
        <w:rPr>
          <w:rFonts w:ascii="Times New Roman" w:hAnsi="Times New Roman" w:cs="Times New Roman"/>
          <w:color w:val="000000" w:themeColor="text1"/>
        </w:rPr>
        <w:t>pupil’s</w:t>
      </w:r>
      <w:r w:rsidR="00540CC2" w:rsidRPr="009B26F0">
        <w:rPr>
          <w:rFonts w:ascii="Times New Roman" w:hAnsi="Times New Roman" w:cs="Times New Roman"/>
          <w:color w:val="000000" w:themeColor="text1"/>
        </w:rPr>
        <w:t xml:space="preserve"> entertainment. This is very important way if promoting inclusion in the early years </w:t>
      </w:r>
      <w:r w:rsidR="00540CC2" w:rsidRPr="009B26F0">
        <w:rPr>
          <w:rFonts w:ascii="Times New Roman" w:hAnsi="Times New Roman" w:cs="Times New Roman"/>
          <w:color w:val="000000" w:themeColor="text1"/>
        </w:rPr>
        <w:lastRenderedPageBreak/>
        <w:t>curriculum and teaching English as a foreign language.</w:t>
      </w:r>
      <w:r w:rsidR="00E74630" w:rsidRPr="009B26F0">
        <w:rPr>
          <w:rFonts w:ascii="Times New Roman" w:hAnsi="Times New Roman" w:cs="Times New Roman"/>
          <w:color w:val="000000" w:themeColor="text1"/>
        </w:rPr>
        <w:t xml:space="preserve"> </w:t>
      </w:r>
      <w:r w:rsidR="00B136BA" w:rsidRPr="009B26F0">
        <w:rPr>
          <w:rFonts w:ascii="Times New Roman" w:hAnsi="Times New Roman" w:cs="Times New Roman"/>
          <w:color w:val="000000" w:themeColor="text1"/>
        </w:rPr>
        <w:t xml:space="preserve">Another way of promoting </w:t>
      </w:r>
      <w:r w:rsidR="00102D5E" w:rsidRPr="009B26F0">
        <w:rPr>
          <w:rFonts w:ascii="Times New Roman" w:hAnsi="Times New Roman" w:cs="Times New Roman"/>
          <w:color w:val="000000" w:themeColor="text1"/>
        </w:rPr>
        <w:t xml:space="preserve">culture in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786AA3" w:rsidRPr="009B26F0">
        <w:rPr>
          <w:rFonts w:ascii="Times New Roman" w:hAnsi="Times New Roman" w:cs="Times New Roman"/>
          <w:color w:val="000000" w:themeColor="text1"/>
        </w:rPr>
        <w:t xml:space="preserve">is by ‘songs and rhymes’ </w:t>
      </w:r>
      <w:sdt>
        <w:sdtPr>
          <w:rPr>
            <w:rFonts w:ascii="Times New Roman" w:hAnsi="Times New Roman" w:cs="Times New Roman"/>
            <w:color w:val="000000" w:themeColor="text1"/>
          </w:rPr>
          <w:id w:val="-1947692476"/>
          <w:citation/>
        </w:sdtPr>
        <w:sdtContent>
          <w:r w:rsidR="00786AA3" w:rsidRPr="009B26F0">
            <w:rPr>
              <w:rFonts w:ascii="Times New Roman" w:hAnsi="Times New Roman" w:cs="Times New Roman"/>
              <w:color w:val="000000" w:themeColor="text1"/>
            </w:rPr>
            <w:fldChar w:fldCharType="begin"/>
          </w:r>
          <w:r w:rsidR="00786AA3" w:rsidRPr="009B26F0">
            <w:rPr>
              <w:rFonts w:ascii="Times New Roman" w:hAnsi="Times New Roman" w:cs="Times New Roman"/>
              <w:color w:val="000000" w:themeColor="text1"/>
              <w:lang w:val="en-GB"/>
            </w:rPr>
            <w:instrText xml:space="preserve">CITATION Sar13 \p 47 \l 2057 </w:instrText>
          </w:r>
          <w:r w:rsidR="00786AA3" w:rsidRPr="009B26F0">
            <w:rPr>
              <w:rFonts w:ascii="Times New Roman" w:hAnsi="Times New Roman" w:cs="Times New Roman"/>
              <w:color w:val="000000" w:themeColor="text1"/>
            </w:rPr>
            <w:fldChar w:fldCharType="separate"/>
          </w:r>
          <w:r w:rsidR="00786AA3" w:rsidRPr="009B26F0">
            <w:rPr>
              <w:rFonts w:ascii="Times New Roman" w:hAnsi="Times New Roman" w:cs="Times New Roman"/>
              <w:noProof/>
              <w:color w:val="000000" w:themeColor="text1"/>
              <w:lang w:val="en-GB"/>
            </w:rPr>
            <w:t>(Jarvis, 2013, p. 47)</w:t>
          </w:r>
          <w:r w:rsidR="00786AA3" w:rsidRPr="009B26F0">
            <w:rPr>
              <w:rFonts w:ascii="Times New Roman" w:hAnsi="Times New Roman" w:cs="Times New Roman"/>
              <w:color w:val="000000" w:themeColor="text1"/>
            </w:rPr>
            <w:fldChar w:fldCharType="end"/>
          </w:r>
        </w:sdtContent>
      </w:sdt>
      <w:r w:rsidR="00786AA3" w:rsidRPr="009B26F0">
        <w:rPr>
          <w:rFonts w:ascii="Times New Roman" w:hAnsi="Times New Roman" w:cs="Times New Roman"/>
          <w:color w:val="000000" w:themeColor="text1"/>
        </w:rPr>
        <w:t xml:space="preserve">. Songs and rhymes are ‘common techniques used in the foundation stage’ and they play a ‘vital role in developing </w:t>
      </w:r>
      <w:r w:rsidR="000F219B" w:rsidRPr="009B26F0">
        <w:rPr>
          <w:rFonts w:ascii="Times New Roman" w:hAnsi="Times New Roman" w:cs="Times New Roman"/>
          <w:color w:val="000000" w:themeColor="text1"/>
        </w:rPr>
        <w:t>children’s</w:t>
      </w:r>
      <w:r w:rsidR="00786AA3" w:rsidRPr="009B26F0">
        <w:rPr>
          <w:rFonts w:ascii="Times New Roman" w:hAnsi="Times New Roman" w:cs="Times New Roman"/>
          <w:color w:val="000000" w:themeColor="text1"/>
        </w:rPr>
        <w:t xml:space="preserve"> interests for another language’ </w:t>
      </w:r>
      <w:sdt>
        <w:sdtPr>
          <w:rPr>
            <w:rFonts w:ascii="Times New Roman" w:hAnsi="Times New Roman" w:cs="Times New Roman"/>
            <w:color w:val="000000" w:themeColor="text1"/>
          </w:rPr>
          <w:id w:val="486290430"/>
          <w:citation/>
        </w:sdtPr>
        <w:sdtContent>
          <w:r w:rsidR="00786AA3" w:rsidRPr="009B26F0">
            <w:rPr>
              <w:rFonts w:ascii="Times New Roman" w:hAnsi="Times New Roman" w:cs="Times New Roman"/>
              <w:color w:val="000000" w:themeColor="text1"/>
            </w:rPr>
            <w:fldChar w:fldCharType="begin"/>
          </w:r>
          <w:r w:rsidR="00786AA3" w:rsidRPr="009B26F0">
            <w:rPr>
              <w:rFonts w:ascii="Times New Roman" w:hAnsi="Times New Roman" w:cs="Times New Roman"/>
              <w:color w:val="000000" w:themeColor="text1"/>
              <w:lang w:val="en-GB"/>
            </w:rPr>
            <w:instrText xml:space="preserve">CITATION Sar13 \p 47 \l 2057 </w:instrText>
          </w:r>
          <w:r w:rsidR="00786AA3" w:rsidRPr="009B26F0">
            <w:rPr>
              <w:rFonts w:ascii="Times New Roman" w:hAnsi="Times New Roman" w:cs="Times New Roman"/>
              <w:color w:val="000000" w:themeColor="text1"/>
            </w:rPr>
            <w:fldChar w:fldCharType="separate"/>
          </w:r>
          <w:r w:rsidR="00786AA3" w:rsidRPr="009B26F0">
            <w:rPr>
              <w:rFonts w:ascii="Times New Roman" w:hAnsi="Times New Roman" w:cs="Times New Roman"/>
              <w:noProof/>
              <w:color w:val="000000" w:themeColor="text1"/>
              <w:lang w:val="en-GB"/>
            </w:rPr>
            <w:t>(Jarvis, 2013, p. 47)</w:t>
          </w:r>
          <w:r w:rsidR="00786AA3" w:rsidRPr="009B26F0">
            <w:rPr>
              <w:rFonts w:ascii="Times New Roman" w:hAnsi="Times New Roman" w:cs="Times New Roman"/>
              <w:color w:val="000000" w:themeColor="text1"/>
            </w:rPr>
            <w:fldChar w:fldCharType="end"/>
          </w:r>
        </w:sdtContent>
      </w:sdt>
      <w:r w:rsidR="00D34942" w:rsidRPr="009B26F0">
        <w:rPr>
          <w:rFonts w:ascii="Times New Roman" w:hAnsi="Times New Roman" w:cs="Times New Roman"/>
          <w:color w:val="000000" w:themeColor="text1"/>
        </w:rPr>
        <w:t xml:space="preserve">. </w:t>
      </w:r>
      <w:r w:rsidR="00A25DD4" w:rsidRPr="009B26F0">
        <w:rPr>
          <w:rFonts w:ascii="Times New Roman" w:hAnsi="Times New Roman" w:cs="Times New Roman"/>
          <w:color w:val="000000" w:themeColor="text1"/>
        </w:rPr>
        <w:t xml:space="preserve">It is believed that ‘sharing nursery rhymes and songs are particularly </w:t>
      </w:r>
      <w:r w:rsidR="00967D7E" w:rsidRPr="009B26F0">
        <w:rPr>
          <w:rFonts w:ascii="Times New Roman" w:hAnsi="Times New Roman" w:cs="Times New Roman"/>
          <w:color w:val="000000" w:themeColor="text1"/>
        </w:rPr>
        <w:t xml:space="preserve">valuable strategies in developing language with the first six years’ of your life </w:t>
      </w:r>
      <w:sdt>
        <w:sdtPr>
          <w:rPr>
            <w:rFonts w:ascii="Times New Roman" w:hAnsi="Times New Roman" w:cs="Times New Roman"/>
            <w:color w:val="000000" w:themeColor="text1"/>
          </w:rPr>
          <w:id w:val="1369411467"/>
          <w:citation/>
        </w:sdtPr>
        <w:sdtContent>
          <w:r w:rsidR="00967D7E" w:rsidRPr="009B26F0">
            <w:rPr>
              <w:rFonts w:ascii="Times New Roman" w:hAnsi="Times New Roman" w:cs="Times New Roman"/>
              <w:color w:val="000000" w:themeColor="text1"/>
            </w:rPr>
            <w:fldChar w:fldCharType="begin"/>
          </w:r>
          <w:r w:rsidR="00967D7E" w:rsidRPr="009B26F0">
            <w:rPr>
              <w:rFonts w:ascii="Times New Roman" w:hAnsi="Times New Roman" w:cs="Times New Roman"/>
              <w:color w:val="000000" w:themeColor="text1"/>
              <w:lang w:val="en-GB"/>
            </w:rPr>
            <w:instrText xml:space="preserve">CITATION Sar13 \p 48 \l 2057 </w:instrText>
          </w:r>
          <w:r w:rsidR="00967D7E" w:rsidRPr="009B26F0">
            <w:rPr>
              <w:rFonts w:ascii="Times New Roman" w:hAnsi="Times New Roman" w:cs="Times New Roman"/>
              <w:color w:val="000000" w:themeColor="text1"/>
            </w:rPr>
            <w:fldChar w:fldCharType="separate"/>
          </w:r>
          <w:r w:rsidR="00967D7E" w:rsidRPr="009B26F0">
            <w:rPr>
              <w:rFonts w:ascii="Times New Roman" w:hAnsi="Times New Roman" w:cs="Times New Roman"/>
              <w:noProof/>
              <w:color w:val="000000" w:themeColor="text1"/>
              <w:lang w:val="en-GB"/>
            </w:rPr>
            <w:t>(Jarvis, 2013, p. 48)</w:t>
          </w:r>
          <w:r w:rsidR="00967D7E" w:rsidRPr="009B26F0">
            <w:rPr>
              <w:rFonts w:ascii="Times New Roman" w:hAnsi="Times New Roman" w:cs="Times New Roman"/>
              <w:color w:val="000000" w:themeColor="text1"/>
            </w:rPr>
            <w:fldChar w:fldCharType="end"/>
          </w:r>
        </w:sdtContent>
      </w:sdt>
      <w:r w:rsidR="00967D7E" w:rsidRPr="009B26F0">
        <w:rPr>
          <w:rFonts w:ascii="Times New Roman" w:hAnsi="Times New Roman" w:cs="Times New Roman"/>
          <w:color w:val="000000" w:themeColor="text1"/>
        </w:rPr>
        <w:t xml:space="preserve">. </w:t>
      </w:r>
      <w:r w:rsidR="00F84CF5" w:rsidRPr="009B26F0">
        <w:rPr>
          <w:rFonts w:ascii="Times New Roman" w:hAnsi="Times New Roman" w:cs="Times New Roman"/>
          <w:color w:val="000000" w:themeColor="text1"/>
        </w:rPr>
        <w:t>Learners learn at their best by ‘imitation and repetitive action’, so this identifies how learning and memorising a English song has a great impact in learning English as a foreign language</w:t>
      </w:r>
      <w:sdt>
        <w:sdtPr>
          <w:rPr>
            <w:rFonts w:ascii="Times New Roman" w:hAnsi="Times New Roman" w:cs="Times New Roman"/>
            <w:color w:val="000000" w:themeColor="text1"/>
          </w:rPr>
          <w:id w:val="-489491372"/>
          <w:citation/>
        </w:sdtPr>
        <w:sdtContent>
          <w:r w:rsidR="00F84CF5" w:rsidRPr="009B26F0">
            <w:rPr>
              <w:rFonts w:ascii="Times New Roman" w:hAnsi="Times New Roman" w:cs="Times New Roman"/>
              <w:color w:val="000000" w:themeColor="text1"/>
            </w:rPr>
            <w:fldChar w:fldCharType="begin"/>
          </w:r>
          <w:r w:rsidR="00F84CF5" w:rsidRPr="009B26F0">
            <w:rPr>
              <w:rFonts w:ascii="Times New Roman" w:hAnsi="Times New Roman" w:cs="Times New Roman"/>
              <w:color w:val="000000" w:themeColor="text1"/>
              <w:lang w:val="en-GB"/>
            </w:rPr>
            <w:instrText xml:space="preserve">CITATION Sar13 \p 48 \l 2057 </w:instrText>
          </w:r>
          <w:r w:rsidR="00F84CF5" w:rsidRPr="009B26F0">
            <w:rPr>
              <w:rFonts w:ascii="Times New Roman" w:hAnsi="Times New Roman" w:cs="Times New Roman"/>
              <w:color w:val="000000" w:themeColor="text1"/>
            </w:rPr>
            <w:fldChar w:fldCharType="separate"/>
          </w:r>
          <w:r w:rsidR="00F84CF5" w:rsidRPr="009B26F0">
            <w:rPr>
              <w:rFonts w:ascii="Times New Roman" w:hAnsi="Times New Roman" w:cs="Times New Roman"/>
              <w:noProof/>
              <w:color w:val="000000" w:themeColor="text1"/>
              <w:lang w:val="en-GB"/>
            </w:rPr>
            <w:t xml:space="preserve"> (Jarvis, 2013, p. 48)</w:t>
          </w:r>
          <w:r w:rsidR="00F84CF5" w:rsidRPr="009B26F0">
            <w:rPr>
              <w:rFonts w:ascii="Times New Roman" w:hAnsi="Times New Roman" w:cs="Times New Roman"/>
              <w:color w:val="000000" w:themeColor="text1"/>
            </w:rPr>
            <w:fldChar w:fldCharType="end"/>
          </w:r>
        </w:sdtContent>
      </w:sdt>
      <w:r w:rsidR="00F84CF5" w:rsidRPr="009B26F0">
        <w:rPr>
          <w:rFonts w:ascii="Times New Roman" w:hAnsi="Times New Roman" w:cs="Times New Roman"/>
          <w:color w:val="000000" w:themeColor="text1"/>
        </w:rPr>
        <w:t xml:space="preserve">.  In early years education, singing and nursery rhymes are a very fun and enjoyable way to learn. Singing ‘songs’, ‘rhymes’ and telling ‘stories’ is a great way to ‘stimulate active learning’ </w:t>
      </w:r>
      <w:sdt>
        <w:sdtPr>
          <w:rPr>
            <w:rFonts w:ascii="Times New Roman" w:hAnsi="Times New Roman" w:cs="Times New Roman"/>
            <w:color w:val="000000" w:themeColor="text1"/>
          </w:rPr>
          <w:id w:val="-1604487791"/>
          <w:citation/>
        </w:sdtPr>
        <w:sdtContent>
          <w:r w:rsidR="00F84CF5" w:rsidRPr="009B26F0">
            <w:rPr>
              <w:rFonts w:ascii="Times New Roman" w:hAnsi="Times New Roman" w:cs="Times New Roman"/>
              <w:color w:val="000000" w:themeColor="text1"/>
            </w:rPr>
            <w:fldChar w:fldCharType="begin"/>
          </w:r>
          <w:r w:rsidR="00F84CF5" w:rsidRPr="009B26F0">
            <w:rPr>
              <w:rFonts w:ascii="Times New Roman" w:hAnsi="Times New Roman" w:cs="Times New Roman"/>
              <w:color w:val="000000" w:themeColor="text1"/>
              <w:lang w:val="en-GB"/>
            </w:rPr>
            <w:instrText xml:space="preserve">CITATION Ste09 \p 42 \l 2057 </w:instrText>
          </w:r>
          <w:r w:rsidR="00F84CF5" w:rsidRPr="009B26F0">
            <w:rPr>
              <w:rFonts w:ascii="Times New Roman" w:hAnsi="Times New Roman" w:cs="Times New Roman"/>
              <w:color w:val="000000" w:themeColor="text1"/>
            </w:rPr>
            <w:fldChar w:fldCharType="separate"/>
          </w:r>
          <w:r w:rsidR="00F84CF5" w:rsidRPr="009B26F0">
            <w:rPr>
              <w:rFonts w:ascii="Times New Roman" w:hAnsi="Times New Roman" w:cs="Times New Roman"/>
              <w:noProof/>
              <w:color w:val="000000" w:themeColor="text1"/>
              <w:lang w:val="en-GB"/>
            </w:rPr>
            <w:t>(Louis, 2009, p. 42)</w:t>
          </w:r>
          <w:r w:rsidR="00F84CF5" w:rsidRPr="009B26F0">
            <w:rPr>
              <w:rFonts w:ascii="Times New Roman" w:hAnsi="Times New Roman" w:cs="Times New Roman"/>
              <w:color w:val="000000" w:themeColor="text1"/>
            </w:rPr>
            <w:fldChar w:fldCharType="end"/>
          </w:r>
        </w:sdtContent>
      </w:sdt>
      <w:r w:rsidR="00F84CF5" w:rsidRPr="009B26F0">
        <w:rPr>
          <w:rFonts w:ascii="Times New Roman" w:hAnsi="Times New Roman" w:cs="Times New Roman"/>
          <w:color w:val="000000" w:themeColor="text1"/>
        </w:rPr>
        <w:t>. By doing this, it is simulating active learning and providing inclusion for children from different cultures who are learning English as a foreign language.</w:t>
      </w:r>
    </w:p>
    <w:p w14:paraId="091CB1D8" w14:textId="77777777" w:rsidR="001375FC" w:rsidRPr="009B26F0" w:rsidRDefault="001375FC" w:rsidP="009B26F0">
      <w:pPr>
        <w:spacing w:line="360" w:lineRule="auto"/>
        <w:rPr>
          <w:rFonts w:ascii="Times New Roman" w:hAnsi="Times New Roman" w:cs="Times New Roman"/>
          <w:color w:val="000000" w:themeColor="text1"/>
        </w:rPr>
      </w:pPr>
    </w:p>
    <w:p w14:paraId="5710C518" w14:textId="5CE73612" w:rsidR="005C17C5" w:rsidRPr="009B26F0" w:rsidRDefault="00654EF8" w:rsidP="009B26F0">
      <w:pPr>
        <w:spacing w:line="360" w:lineRule="auto"/>
        <w:rPr>
          <w:rFonts w:ascii="Times New Roman" w:hAnsi="Times New Roman" w:cs="Times New Roman"/>
          <w:color w:val="000000" w:themeColor="text1"/>
        </w:rPr>
      </w:pPr>
      <w:r w:rsidRPr="009B26F0">
        <w:rPr>
          <w:rFonts w:ascii="Times New Roman" w:hAnsi="Times New Roman" w:cs="Times New Roman"/>
          <w:color w:val="000000" w:themeColor="text1"/>
          <w:lang w:val="en-GB"/>
        </w:rPr>
        <w:t>In conclusion,</w:t>
      </w:r>
      <w:r w:rsidR="00720172" w:rsidRPr="009B26F0">
        <w:rPr>
          <w:rFonts w:ascii="Times New Roman" w:hAnsi="Times New Roman" w:cs="Times New Roman"/>
          <w:color w:val="000000" w:themeColor="text1"/>
          <w:lang w:val="en-GB"/>
        </w:rPr>
        <w:t xml:space="preserve">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lang w:val="en-GB"/>
        </w:rPr>
        <w:t xml:space="preserve"> </w:t>
      </w:r>
      <w:r w:rsidR="00720172" w:rsidRPr="009B26F0">
        <w:rPr>
          <w:rFonts w:ascii="Times New Roman" w:hAnsi="Times New Roman" w:cs="Times New Roman"/>
          <w:color w:val="000000" w:themeColor="text1"/>
          <w:lang w:val="en-GB"/>
        </w:rPr>
        <w:t>aims to provide inclusion to its maximum potential. The early years curriculum aims to believe</w:t>
      </w:r>
      <w:r w:rsidR="00720172" w:rsidRPr="009B26F0">
        <w:rPr>
          <w:rFonts w:ascii="Times New Roman" w:hAnsi="Times New Roman" w:cs="Times New Roman"/>
          <w:color w:val="000000" w:themeColor="text1"/>
        </w:rPr>
        <w:t xml:space="preserve"> </w:t>
      </w:r>
      <w:r w:rsidRPr="009B26F0">
        <w:rPr>
          <w:rFonts w:ascii="Times New Roman" w:hAnsi="Times New Roman" w:cs="Times New Roman"/>
          <w:color w:val="000000" w:themeColor="text1"/>
        </w:rPr>
        <w:t>that ‘every child deserves the best possible start in school’ and the chance to fulfil their potential</w:t>
      </w:r>
      <w:sdt>
        <w:sdtPr>
          <w:rPr>
            <w:rFonts w:ascii="Times New Roman" w:hAnsi="Times New Roman" w:cs="Times New Roman"/>
            <w:color w:val="000000" w:themeColor="text1"/>
          </w:rPr>
          <w:id w:val="46263933"/>
          <w:citation/>
        </w:sdtPr>
        <w:sdtContent>
          <w:r w:rsidRPr="009B26F0">
            <w:rPr>
              <w:rFonts w:ascii="Times New Roman" w:hAnsi="Times New Roman" w:cs="Times New Roman"/>
              <w:color w:val="000000" w:themeColor="text1"/>
            </w:rPr>
            <w:fldChar w:fldCharType="begin"/>
          </w:r>
          <w:r w:rsidRPr="009B26F0">
            <w:rPr>
              <w:rFonts w:ascii="Times New Roman" w:hAnsi="Times New Roman" w:cs="Times New Roman"/>
              <w:color w:val="000000" w:themeColor="text1"/>
              <w:lang w:val="en-GB"/>
            </w:rPr>
            <w:instrText xml:space="preserve">CITATION Dep17 \p 5 \l 2057 </w:instrText>
          </w:r>
          <w:r w:rsidRPr="009B26F0">
            <w:rPr>
              <w:rFonts w:ascii="Times New Roman" w:hAnsi="Times New Roman" w:cs="Times New Roman"/>
              <w:color w:val="000000" w:themeColor="text1"/>
            </w:rPr>
            <w:fldChar w:fldCharType="separate"/>
          </w:r>
          <w:r w:rsidRPr="009B26F0">
            <w:rPr>
              <w:rFonts w:ascii="Times New Roman" w:hAnsi="Times New Roman" w:cs="Times New Roman"/>
              <w:noProof/>
              <w:color w:val="000000" w:themeColor="text1"/>
              <w:lang w:val="en-GB"/>
            </w:rPr>
            <w:t xml:space="preserve"> (Department For Education, 2017, p. 5)</w:t>
          </w:r>
          <w:r w:rsidRPr="009B26F0">
            <w:rPr>
              <w:rFonts w:ascii="Times New Roman" w:hAnsi="Times New Roman" w:cs="Times New Roman"/>
              <w:color w:val="000000" w:themeColor="text1"/>
            </w:rPr>
            <w:fldChar w:fldCharType="end"/>
          </w:r>
        </w:sdtContent>
      </w:sdt>
      <w:r w:rsidRPr="009B26F0">
        <w:rPr>
          <w:rFonts w:ascii="Times New Roman" w:hAnsi="Times New Roman" w:cs="Times New Roman"/>
          <w:color w:val="000000" w:themeColor="text1"/>
        </w:rPr>
        <w:t>.</w:t>
      </w:r>
      <w:r w:rsidR="00720172" w:rsidRPr="009B26F0">
        <w:rPr>
          <w:rFonts w:ascii="Times New Roman" w:hAnsi="Times New Roman" w:cs="Times New Roman"/>
          <w:color w:val="000000" w:themeColor="text1"/>
        </w:rPr>
        <w:t xml:space="preserve"> </w:t>
      </w:r>
      <w:r w:rsidR="00D86B8D" w:rsidRPr="009B26F0">
        <w:rPr>
          <w:rFonts w:ascii="Times New Roman" w:hAnsi="Times New Roman" w:cs="Times New Roman"/>
          <w:color w:val="000000" w:themeColor="text1"/>
        </w:rPr>
        <w:t>To reach the</w:t>
      </w:r>
      <w:r w:rsidR="00515185" w:rsidRPr="009B26F0">
        <w:rPr>
          <w:rFonts w:ascii="Times New Roman" w:hAnsi="Times New Roman" w:cs="Times New Roman"/>
          <w:color w:val="000000" w:themeColor="text1"/>
        </w:rPr>
        <w:t xml:space="preserve"> aim for every single child to receive the best possible start can only happen by every child being treated equally. A positive way to </w:t>
      </w:r>
      <w:r w:rsidR="00234FCD" w:rsidRPr="009B26F0">
        <w:rPr>
          <w:rFonts w:ascii="Times New Roman" w:hAnsi="Times New Roman" w:cs="Times New Roman"/>
          <w:color w:val="000000" w:themeColor="text1"/>
        </w:rPr>
        <w:t xml:space="preserve">increase a comfortable and confident relationship between teacher and pupils is by the teacher attending their </w:t>
      </w:r>
      <w:r w:rsidR="000F219B" w:rsidRPr="009B26F0">
        <w:rPr>
          <w:rFonts w:ascii="Times New Roman" w:hAnsi="Times New Roman" w:cs="Times New Roman"/>
          <w:color w:val="000000" w:themeColor="text1"/>
        </w:rPr>
        <w:t>child’s</w:t>
      </w:r>
      <w:r w:rsidRPr="009B26F0">
        <w:rPr>
          <w:rFonts w:ascii="Times New Roman" w:hAnsi="Times New Roman" w:cs="Times New Roman"/>
          <w:color w:val="000000" w:themeColor="text1"/>
        </w:rPr>
        <w:t xml:space="preserve"> individual needs</w:t>
      </w:r>
      <w:r w:rsidR="00234FCD" w:rsidRPr="009B26F0">
        <w:rPr>
          <w:rFonts w:ascii="Times New Roman" w:hAnsi="Times New Roman" w:cs="Times New Roman"/>
          <w:color w:val="000000" w:themeColor="text1"/>
        </w:rPr>
        <w:t xml:space="preserve">. The teachers need to be making sure that they </w:t>
      </w:r>
      <w:r w:rsidRPr="009B26F0">
        <w:rPr>
          <w:rFonts w:ascii="Times New Roman" w:hAnsi="Times New Roman" w:cs="Times New Roman"/>
          <w:color w:val="000000" w:themeColor="text1"/>
        </w:rPr>
        <w:t xml:space="preserve">are </w:t>
      </w:r>
      <w:r w:rsidR="00234FCD" w:rsidRPr="009B26F0">
        <w:rPr>
          <w:rFonts w:ascii="Times New Roman" w:hAnsi="Times New Roman" w:cs="Times New Roman"/>
          <w:color w:val="000000" w:themeColor="text1"/>
        </w:rPr>
        <w:t xml:space="preserve">meeting the needs by </w:t>
      </w:r>
      <w:r w:rsidRPr="009B26F0">
        <w:rPr>
          <w:rFonts w:ascii="Times New Roman" w:hAnsi="Times New Roman" w:cs="Times New Roman"/>
          <w:color w:val="000000" w:themeColor="text1"/>
        </w:rPr>
        <w:t>understanding the interests and capabilities of each individual pupil.</w:t>
      </w:r>
      <w:r w:rsidR="00234FCD" w:rsidRPr="009B26F0">
        <w:rPr>
          <w:rFonts w:ascii="Times New Roman" w:hAnsi="Times New Roman" w:cs="Times New Roman"/>
          <w:color w:val="000000" w:themeColor="text1"/>
        </w:rPr>
        <w:t xml:space="preserve"> By knowing this, they can create a plan and idea on how to teach each individual child most effectively. </w:t>
      </w:r>
      <w:r w:rsidR="001033D5" w:rsidRPr="009B26F0">
        <w:rPr>
          <w:rFonts w:ascii="Times New Roman" w:hAnsi="Times New Roman" w:cs="Times New Roman"/>
          <w:color w:val="000000" w:themeColor="text1"/>
        </w:rPr>
        <w:t>Another essential way of inclusivity and equality</w:t>
      </w:r>
      <w:r w:rsidR="00AD2BA3" w:rsidRPr="009B26F0">
        <w:rPr>
          <w:rFonts w:ascii="Times New Roman" w:hAnsi="Times New Roman" w:cs="Times New Roman"/>
          <w:color w:val="000000" w:themeColor="text1"/>
        </w:rPr>
        <w:t xml:space="preserve"> being promoted</w:t>
      </w:r>
      <w:r w:rsidR="001033D5" w:rsidRPr="009B26F0">
        <w:rPr>
          <w:rFonts w:ascii="Times New Roman" w:hAnsi="Times New Roman" w:cs="Times New Roman"/>
          <w:color w:val="000000" w:themeColor="text1"/>
        </w:rPr>
        <w:t xml:space="preserve"> in the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B509A9" w:rsidRPr="009B26F0">
        <w:rPr>
          <w:rFonts w:ascii="Times New Roman" w:hAnsi="Times New Roman" w:cs="Times New Roman"/>
          <w:color w:val="000000" w:themeColor="text1"/>
        </w:rPr>
        <w:t xml:space="preserve"> </w:t>
      </w:r>
      <w:r w:rsidR="001033D5" w:rsidRPr="009B26F0">
        <w:rPr>
          <w:rFonts w:ascii="Times New Roman" w:hAnsi="Times New Roman" w:cs="Times New Roman"/>
          <w:color w:val="000000" w:themeColor="text1"/>
        </w:rPr>
        <w:t xml:space="preserve">is by </w:t>
      </w:r>
      <w:r w:rsidR="00AD2BA3" w:rsidRPr="009B26F0">
        <w:rPr>
          <w:rFonts w:ascii="Times New Roman" w:hAnsi="Times New Roman" w:cs="Times New Roman"/>
          <w:color w:val="000000" w:themeColor="text1"/>
        </w:rPr>
        <w:t xml:space="preserve">understanding that all children learn in different ways, including </w:t>
      </w:r>
      <w:r w:rsidR="00EC6384" w:rsidRPr="009B26F0">
        <w:rPr>
          <w:rFonts w:ascii="Times New Roman" w:hAnsi="Times New Roman" w:cs="Times New Roman"/>
          <w:color w:val="000000" w:themeColor="text1"/>
        </w:rPr>
        <w:t xml:space="preserve">‘children with special educational needs and disabilities’ </w:t>
      </w:r>
      <w:sdt>
        <w:sdtPr>
          <w:rPr>
            <w:rFonts w:ascii="Times New Roman" w:hAnsi="Times New Roman" w:cs="Times New Roman"/>
            <w:color w:val="000000" w:themeColor="text1"/>
          </w:rPr>
          <w:id w:val="-1231696338"/>
          <w:citation/>
        </w:sdtPr>
        <w:sdtContent>
          <w:r w:rsidR="00EC6384" w:rsidRPr="009B26F0">
            <w:rPr>
              <w:rFonts w:ascii="Times New Roman" w:hAnsi="Times New Roman" w:cs="Times New Roman"/>
              <w:color w:val="000000" w:themeColor="text1"/>
            </w:rPr>
            <w:fldChar w:fldCharType="begin"/>
          </w:r>
          <w:r w:rsidR="00EC6384" w:rsidRPr="009B26F0">
            <w:rPr>
              <w:rFonts w:ascii="Times New Roman" w:hAnsi="Times New Roman" w:cs="Times New Roman"/>
              <w:color w:val="000000" w:themeColor="text1"/>
              <w:lang w:val="en-GB"/>
            </w:rPr>
            <w:instrText xml:space="preserve">CITATION Dep17 \p 6 \l 2057 </w:instrText>
          </w:r>
          <w:r w:rsidR="00EC6384" w:rsidRPr="009B26F0">
            <w:rPr>
              <w:rFonts w:ascii="Times New Roman" w:hAnsi="Times New Roman" w:cs="Times New Roman"/>
              <w:color w:val="000000" w:themeColor="text1"/>
            </w:rPr>
            <w:fldChar w:fldCharType="separate"/>
          </w:r>
          <w:r w:rsidR="00EC6384" w:rsidRPr="009B26F0">
            <w:rPr>
              <w:rFonts w:ascii="Times New Roman" w:hAnsi="Times New Roman" w:cs="Times New Roman"/>
              <w:noProof/>
              <w:color w:val="000000" w:themeColor="text1"/>
              <w:lang w:val="en-GB"/>
            </w:rPr>
            <w:t>(Department For Education, 2017, p. 6)</w:t>
          </w:r>
          <w:r w:rsidR="00EC6384" w:rsidRPr="009B26F0">
            <w:rPr>
              <w:rFonts w:ascii="Times New Roman" w:hAnsi="Times New Roman" w:cs="Times New Roman"/>
              <w:color w:val="000000" w:themeColor="text1"/>
            </w:rPr>
            <w:fldChar w:fldCharType="end"/>
          </w:r>
        </w:sdtContent>
      </w:sdt>
      <w:r w:rsidR="00EC6384" w:rsidRPr="009B26F0">
        <w:rPr>
          <w:rFonts w:ascii="Times New Roman" w:hAnsi="Times New Roman" w:cs="Times New Roman"/>
          <w:color w:val="000000" w:themeColor="text1"/>
        </w:rPr>
        <w:t>.</w:t>
      </w:r>
      <w:r w:rsidR="00AD2BA3" w:rsidRPr="009B26F0">
        <w:rPr>
          <w:rFonts w:ascii="Times New Roman" w:hAnsi="Times New Roman" w:cs="Times New Roman"/>
          <w:color w:val="000000" w:themeColor="text1"/>
        </w:rPr>
        <w:t xml:space="preserve"> The </w:t>
      </w:r>
      <w:r w:rsidR="00D86B8D" w:rsidRPr="009B26F0">
        <w:rPr>
          <w:rFonts w:ascii="Times New Roman" w:hAnsi="Times New Roman" w:cs="Times New Roman"/>
          <w:color w:val="000000" w:themeColor="text1"/>
        </w:rPr>
        <w:t xml:space="preserve">way inclusivity is </w:t>
      </w:r>
      <w:r w:rsidR="00AD2BA3" w:rsidRPr="009B26F0">
        <w:rPr>
          <w:rFonts w:ascii="Times New Roman" w:hAnsi="Times New Roman" w:cs="Times New Roman"/>
          <w:color w:val="000000" w:themeColor="text1"/>
        </w:rPr>
        <w:t xml:space="preserve">provided for children with special educational needs is by receiving support to keep them </w:t>
      </w:r>
      <w:r w:rsidR="00D86B8D" w:rsidRPr="009B26F0">
        <w:rPr>
          <w:rFonts w:ascii="Times New Roman" w:hAnsi="Times New Roman" w:cs="Times New Roman"/>
          <w:color w:val="000000" w:themeColor="text1"/>
        </w:rPr>
        <w:t>on track</w:t>
      </w:r>
      <w:r w:rsidR="00AD2BA3" w:rsidRPr="009B26F0">
        <w:rPr>
          <w:rFonts w:ascii="Times New Roman" w:hAnsi="Times New Roman" w:cs="Times New Roman"/>
          <w:color w:val="000000" w:themeColor="text1"/>
        </w:rPr>
        <w:t xml:space="preserve"> with their peers. There can be negative techniques in recognising which children need special educational needs because some children who are ‘summer-born’ may be seen as </w:t>
      </w:r>
      <w:r w:rsidR="000A2447" w:rsidRPr="009B26F0">
        <w:rPr>
          <w:rFonts w:ascii="Times New Roman" w:hAnsi="Times New Roman" w:cs="Times New Roman"/>
          <w:color w:val="000000" w:themeColor="text1"/>
        </w:rPr>
        <w:t xml:space="preserve">less academic but that may be just because their peers may have lived longer and experienced more </w:t>
      </w:r>
      <w:sdt>
        <w:sdtPr>
          <w:rPr>
            <w:rFonts w:ascii="Times New Roman" w:hAnsi="Times New Roman" w:cs="Times New Roman"/>
            <w:color w:val="000000" w:themeColor="text1"/>
          </w:rPr>
          <w:id w:val="-9065946"/>
          <w:citation/>
        </w:sdtPr>
        <w:sdtContent>
          <w:r w:rsidR="000A2447" w:rsidRPr="009B26F0">
            <w:rPr>
              <w:rFonts w:ascii="Times New Roman" w:hAnsi="Times New Roman" w:cs="Times New Roman"/>
              <w:color w:val="000000" w:themeColor="text1"/>
            </w:rPr>
            <w:fldChar w:fldCharType="begin"/>
          </w:r>
          <w:r w:rsidR="000A2447" w:rsidRPr="009B26F0">
            <w:rPr>
              <w:rFonts w:ascii="Times New Roman" w:hAnsi="Times New Roman" w:cs="Times New Roman"/>
              <w:color w:val="000000" w:themeColor="text1"/>
              <w:lang w:val="en-GB"/>
            </w:rPr>
            <w:instrText xml:space="preserve">CITATION Jul13 \p 48 \l 2057 </w:instrText>
          </w:r>
          <w:r w:rsidR="000A2447" w:rsidRPr="009B26F0">
            <w:rPr>
              <w:rFonts w:ascii="Times New Roman" w:hAnsi="Times New Roman" w:cs="Times New Roman"/>
              <w:color w:val="000000" w:themeColor="text1"/>
            </w:rPr>
            <w:fldChar w:fldCharType="separate"/>
          </w:r>
          <w:r w:rsidR="000A2447" w:rsidRPr="009B26F0">
            <w:rPr>
              <w:rFonts w:ascii="Times New Roman" w:hAnsi="Times New Roman" w:cs="Times New Roman"/>
              <w:noProof/>
              <w:color w:val="000000" w:themeColor="text1"/>
              <w:lang w:val="en-GB"/>
            </w:rPr>
            <w:t>(Fisher, 2013, p. 48)</w:t>
          </w:r>
          <w:r w:rsidR="000A2447" w:rsidRPr="009B26F0">
            <w:rPr>
              <w:rFonts w:ascii="Times New Roman" w:hAnsi="Times New Roman" w:cs="Times New Roman"/>
              <w:color w:val="000000" w:themeColor="text1"/>
            </w:rPr>
            <w:fldChar w:fldCharType="end"/>
          </w:r>
        </w:sdtContent>
      </w:sdt>
      <w:r w:rsidR="000A2447" w:rsidRPr="009B26F0">
        <w:rPr>
          <w:rFonts w:ascii="Times New Roman" w:hAnsi="Times New Roman" w:cs="Times New Roman"/>
          <w:color w:val="000000" w:themeColor="text1"/>
        </w:rPr>
        <w:t xml:space="preserve">. </w:t>
      </w:r>
      <w:r w:rsidR="004F7006" w:rsidRPr="009B26F0">
        <w:rPr>
          <w:rFonts w:ascii="Times New Roman" w:hAnsi="Times New Roman" w:cs="Times New Roman"/>
          <w:color w:val="000000" w:themeColor="text1"/>
        </w:rPr>
        <w:t xml:space="preserve">Finally, a significant way of inclusion in </w:t>
      </w:r>
      <w:r w:rsidR="00B509A9" w:rsidRPr="009B26F0">
        <w:rPr>
          <w:rFonts w:ascii="Times New Roman" w:hAnsi="Times New Roman" w:cs="Times New Roman"/>
          <w:color w:val="000000" w:themeColor="text1"/>
          <w:lang w:val="en-GB"/>
        </w:rPr>
        <w:t xml:space="preserve">Early Years Foundation </w:t>
      </w:r>
      <w:r w:rsidR="00B509A9" w:rsidRPr="009B26F0">
        <w:rPr>
          <w:rFonts w:ascii="Times New Roman" w:hAnsi="Times New Roman" w:cs="Times New Roman"/>
          <w:color w:val="000000" w:themeColor="text1"/>
        </w:rPr>
        <w:t>Stage</w:t>
      </w:r>
      <w:r w:rsidR="004F7006" w:rsidRPr="009B26F0">
        <w:rPr>
          <w:rFonts w:ascii="Times New Roman" w:hAnsi="Times New Roman" w:cs="Times New Roman"/>
          <w:color w:val="000000" w:themeColor="text1"/>
        </w:rPr>
        <w:t xml:space="preserve"> is by teaching children from d</w:t>
      </w:r>
      <w:bookmarkStart w:id="0" w:name="_GoBack"/>
      <w:bookmarkEnd w:id="0"/>
      <w:r w:rsidR="004F7006" w:rsidRPr="009B26F0">
        <w:rPr>
          <w:rFonts w:ascii="Times New Roman" w:hAnsi="Times New Roman" w:cs="Times New Roman"/>
          <w:color w:val="000000" w:themeColor="text1"/>
        </w:rPr>
        <w:t>ifferent cultures</w:t>
      </w:r>
      <w:r w:rsidR="001778C6" w:rsidRPr="009B26F0">
        <w:rPr>
          <w:rFonts w:ascii="Times New Roman" w:hAnsi="Times New Roman" w:cs="Times New Roman"/>
          <w:color w:val="000000" w:themeColor="text1"/>
        </w:rPr>
        <w:t xml:space="preserve"> </w:t>
      </w:r>
      <w:r w:rsidR="004F7006" w:rsidRPr="009B26F0">
        <w:rPr>
          <w:rFonts w:ascii="Times New Roman" w:hAnsi="Times New Roman" w:cs="Times New Roman"/>
          <w:color w:val="000000" w:themeColor="text1"/>
        </w:rPr>
        <w:t xml:space="preserve">English as a </w:t>
      </w:r>
      <w:r w:rsidR="001778C6" w:rsidRPr="009B26F0">
        <w:rPr>
          <w:rFonts w:ascii="Times New Roman" w:hAnsi="Times New Roman" w:cs="Times New Roman"/>
          <w:color w:val="000000" w:themeColor="text1"/>
        </w:rPr>
        <w:t xml:space="preserve">foreign language; which is done by learning </w:t>
      </w:r>
      <w:r w:rsidR="004F7006" w:rsidRPr="009B26F0">
        <w:rPr>
          <w:rFonts w:ascii="Times New Roman" w:hAnsi="Times New Roman" w:cs="Times New Roman"/>
          <w:color w:val="000000" w:themeColor="text1"/>
        </w:rPr>
        <w:t>through play and active learning within the classroom.</w:t>
      </w:r>
      <w:r w:rsidR="001778C6" w:rsidRPr="009B26F0">
        <w:rPr>
          <w:rFonts w:ascii="Times New Roman" w:hAnsi="Times New Roman" w:cs="Times New Roman"/>
          <w:color w:val="000000" w:themeColor="text1"/>
        </w:rPr>
        <w:t xml:space="preserve"> </w:t>
      </w:r>
      <w:r w:rsidR="004F6005" w:rsidRPr="009B26F0">
        <w:rPr>
          <w:rFonts w:ascii="Times New Roman" w:hAnsi="Times New Roman" w:cs="Times New Roman"/>
          <w:color w:val="000000" w:themeColor="text1"/>
        </w:rPr>
        <w:t>The aim of the curriculum is to provide every child with best possible start</w:t>
      </w:r>
      <w:r w:rsidR="005F489C" w:rsidRPr="009B26F0">
        <w:rPr>
          <w:rFonts w:ascii="Times New Roman" w:hAnsi="Times New Roman" w:cs="Times New Roman"/>
          <w:color w:val="000000" w:themeColor="text1"/>
        </w:rPr>
        <w:t xml:space="preserve"> to their education, that only can be done by every child being treated equally. </w:t>
      </w:r>
    </w:p>
    <w:sdt>
      <w:sdtPr>
        <w:id w:val="1383752361"/>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5C829FDB" w14:textId="0047AF70" w:rsidR="00171B98" w:rsidRDefault="00171B98" w:rsidP="00171B98">
          <w:pPr>
            <w:pStyle w:val="Heading1"/>
            <w:spacing w:line="360" w:lineRule="auto"/>
            <w:rPr>
              <w:rFonts w:ascii="Times New Roman" w:hAnsi="Times New Roman" w:cs="Times New Roman"/>
              <w:sz w:val="24"/>
              <w:szCs w:val="24"/>
              <w:u w:val="single"/>
            </w:rPr>
          </w:pPr>
          <w:r w:rsidRPr="00171B98">
            <w:rPr>
              <w:rFonts w:ascii="Times New Roman" w:hAnsi="Times New Roman" w:cs="Times New Roman"/>
              <w:sz w:val="24"/>
              <w:szCs w:val="24"/>
              <w:u w:val="single"/>
            </w:rPr>
            <w:t>References</w:t>
          </w:r>
        </w:p>
        <w:p w14:paraId="072BC396" w14:textId="77777777" w:rsidR="00D86B8D" w:rsidRPr="00D86B8D" w:rsidRDefault="00D86B8D" w:rsidP="00D86B8D"/>
        <w:sdt>
          <w:sdtPr>
            <w:rPr>
              <w:rFonts w:ascii="Times New Roman" w:hAnsi="Times New Roman" w:cs="Times New Roman"/>
            </w:rPr>
            <w:id w:val="111145805"/>
            <w:bibliography/>
          </w:sdtPr>
          <w:sdtEndPr>
            <w:rPr>
              <w:rFonts w:asciiTheme="minorHAnsi" w:hAnsiTheme="minorHAnsi" w:cstheme="minorBidi"/>
            </w:rPr>
          </w:sdtEndPr>
          <w:sdtContent>
            <w:p w14:paraId="2F436DAE"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rPr>
                <w:fldChar w:fldCharType="begin"/>
              </w:r>
              <w:r w:rsidRPr="00171B98">
                <w:rPr>
                  <w:rFonts w:ascii="Times New Roman" w:hAnsi="Times New Roman" w:cs="Times New Roman"/>
                </w:rPr>
                <w:instrText xml:space="preserve"> BIBLIOGRAPHY </w:instrText>
              </w:r>
              <w:r w:rsidRPr="00171B98">
                <w:rPr>
                  <w:rFonts w:ascii="Times New Roman" w:hAnsi="Times New Roman" w:cs="Times New Roman"/>
                </w:rPr>
                <w:fldChar w:fldCharType="separate"/>
              </w:r>
              <w:r w:rsidRPr="00171B98">
                <w:rPr>
                  <w:rFonts w:ascii="Times New Roman" w:hAnsi="Times New Roman" w:cs="Times New Roman"/>
                  <w:noProof/>
                </w:rPr>
                <w:t xml:space="preserve">Department for Education. (2015). </w:t>
              </w:r>
              <w:r w:rsidRPr="00171B98">
                <w:rPr>
                  <w:rFonts w:ascii="Times New Roman" w:hAnsi="Times New Roman" w:cs="Times New Roman"/>
                  <w:i/>
                  <w:iCs/>
                  <w:noProof/>
                </w:rPr>
                <w:t>Special educational needs and disability code of practice: 0 to 25 years.</w:t>
              </w:r>
              <w:r w:rsidRPr="00171B98">
                <w:rPr>
                  <w:rFonts w:ascii="Times New Roman" w:hAnsi="Times New Roman" w:cs="Times New Roman"/>
                  <w:noProof/>
                </w:rPr>
                <w:t xml:space="preserve"> Department for Education.</w:t>
              </w:r>
            </w:p>
            <w:p w14:paraId="46F59768" w14:textId="77777777" w:rsidR="00171B98" w:rsidRPr="00171B98" w:rsidRDefault="00171B98" w:rsidP="00171B98">
              <w:pPr>
                <w:spacing w:line="360" w:lineRule="auto"/>
                <w:rPr>
                  <w:rFonts w:ascii="Times New Roman" w:hAnsi="Times New Roman" w:cs="Times New Roman"/>
                </w:rPr>
              </w:pPr>
            </w:p>
            <w:p w14:paraId="48D372CB"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Department For Education. (2017). </w:t>
              </w:r>
              <w:r w:rsidRPr="00171B98">
                <w:rPr>
                  <w:rFonts w:ascii="Times New Roman" w:hAnsi="Times New Roman" w:cs="Times New Roman"/>
                  <w:i/>
                  <w:iCs/>
                  <w:noProof/>
                </w:rPr>
                <w:t>Statutory framework for the early years foundation stage.</w:t>
              </w:r>
              <w:r w:rsidRPr="00171B98">
                <w:rPr>
                  <w:rFonts w:ascii="Times New Roman" w:hAnsi="Times New Roman" w:cs="Times New Roman"/>
                  <w:noProof/>
                </w:rPr>
                <w:t xml:space="preserve"> Department For Education, London.</w:t>
              </w:r>
            </w:p>
            <w:p w14:paraId="374DD21E" w14:textId="77777777" w:rsidR="00171B98" w:rsidRPr="00171B98" w:rsidRDefault="00171B98" w:rsidP="00171B98">
              <w:pPr>
                <w:spacing w:line="360" w:lineRule="auto"/>
                <w:rPr>
                  <w:rFonts w:ascii="Times New Roman" w:hAnsi="Times New Roman" w:cs="Times New Roman"/>
                </w:rPr>
              </w:pPr>
            </w:p>
            <w:p w14:paraId="72E7B3A1"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Evans, L. (2007). </w:t>
              </w:r>
              <w:r w:rsidRPr="00171B98">
                <w:rPr>
                  <w:rFonts w:ascii="Times New Roman" w:hAnsi="Times New Roman" w:cs="Times New Roman"/>
                  <w:i/>
                  <w:iCs/>
                  <w:noProof/>
                </w:rPr>
                <w:t>Inclusion.</w:t>
              </w:r>
              <w:r w:rsidRPr="00171B98">
                <w:rPr>
                  <w:rFonts w:ascii="Times New Roman" w:hAnsi="Times New Roman" w:cs="Times New Roman"/>
                  <w:noProof/>
                </w:rPr>
                <w:t xml:space="preserve"> London: Routledge.</w:t>
              </w:r>
            </w:p>
            <w:p w14:paraId="3A532C2D" w14:textId="77777777" w:rsidR="00171B98" w:rsidRPr="00171B98" w:rsidRDefault="00171B98" w:rsidP="00171B98">
              <w:pPr>
                <w:spacing w:line="360" w:lineRule="auto"/>
                <w:rPr>
                  <w:rFonts w:ascii="Times New Roman" w:hAnsi="Times New Roman" w:cs="Times New Roman"/>
                </w:rPr>
              </w:pPr>
            </w:p>
            <w:p w14:paraId="3DE3182E"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Fisher, J. (2013). </w:t>
              </w:r>
              <w:r w:rsidRPr="00171B98">
                <w:rPr>
                  <w:rFonts w:ascii="Times New Roman" w:hAnsi="Times New Roman" w:cs="Times New Roman"/>
                  <w:i/>
                  <w:iCs/>
                  <w:noProof/>
                </w:rPr>
                <w:t>Starting from the child : teaching and learning in the foundation stage.</w:t>
              </w:r>
              <w:r w:rsidRPr="00171B98">
                <w:rPr>
                  <w:rFonts w:ascii="Times New Roman" w:hAnsi="Times New Roman" w:cs="Times New Roman"/>
                  <w:noProof/>
                </w:rPr>
                <w:t xml:space="preserve"> Maidenhead: Open University Press/McGraw-Hill Educatio.</w:t>
              </w:r>
            </w:p>
            <w:p w14:paraId="3BC17F15" w14:textId="77777777" w:rsidR="00171B98" w:rsidRPr="00171B98" w:rsidRDefault="00171B98" w:rsidP="00171B98">
              <w:pPr>
                <w:spacing w:line="360" w:lineRule="auto"/>
                <w:rPr>
                  <w:rFonts w:ascii="Times New Roman" w:hAnsi="Times New Roman" w:cs="Times New Roman"/>
                </w:rPr>
              </w:pPr>
            </w:p>
            <w:p w14:paraId="4C237DBE"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Guilfoyle, N., &amp; Mistry, M. (2013). How effective is role play in supporting speaking and listening for pupils with English as an additional language in the Foundation Stage? </w:t>
              </w:r>
              <w:r w:rsidRPr="00171B98">
                <w:rPr>
                  <w:rFonts w:ascii="Times New Roman" w:hAnsi="Times New Roman" w:cs="Times New Roman"/>
                  <w:i/>
                  <w:iCs/>
                  <w:noProof/>
                </w:rPr>
                <w:t>International Journal of Primary, Elementary and Early Years Education</w:t>
              </w:r>
              <w:r w:rsidRPr="00171B98">
                <w:rPr>
                  <w:rFonts w:ascii="Times New Roman" w:hAnsi="Times New Roman" w:cs="Times New Roman"/>
                  <w:noProof/>
                </w:rPr>
                <w:t xml:space="preserve"> </w:t>
              </w:r>
              <w:r w:rsidRPr="00171B98">
                <w:rPr>
                  <w:rFonts w:ascii="Times New Roman" w:hAnsi="Times New Roman" w:cs="Times New Roman"/>
                  <w:i/>
                  <w:iCs/>
                  <w:noProof/>
                </w:rPr>
                <w:t>, 41</w:t>
              </w:r>
              <w:r w:rsidRPr="00171B98">
                <w:rPr>
                  <w:rFonts w:ascii="Times New Roman" w:hAnsi="Times New Roman" w:cs="Times New Roman"/>
                  <w:noProof/>
                </w:rPr>
                <w:t>, 63-70.</w:t>
              </w:r>
            </w:p>
            <w:p w14:paraId="7B2E7425" w14:textId="77777777" w:rsidR="00171B98" w:rsidRPr="00171B98" w:rsidRDefault="00171B98" w:rsidP="00171B98">
              <w:pPr>
                <w:spacing w:line="360" w:lineRule="auto"/>
                <w:rPr>
                  <w:rFonts w:ascii="Times New Roman" w:hAnsi="Times New Roman" w:cs="Times New Roman"/>
                </w:rPr>
              </w:pPr>
            </w:p>
            <w:p w14:paraId="089BC47C"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Jarvis, S. (2013). How effective is it to teach a foreign language in the Foundation Stage through songs and rhymes? </w:t>
              </w:r>
              <w:r w:rsidRPr="00171B98">
                <w:rPr>
                  <w:rFonts w:ascii="Times New Roman" w:hAnsi="Times New Roman" w:cs="Times New Roman"/>
                  <w:i/>
                  <w:iCs/>
                  <w:noProof/>
                </w:rPr>
                <w:t>International Journal of Primary, Elementary and Early Years Education</w:t>
              </w:r>
              <w:r w:rsidRPr="00171B98">
                <w:rPr>
                  <w:rFonts w:ascii="Times New Roman" w:hAnsi="Times New Roman" w:cs="Times New Roman"/>
                  <w:noProof/>
                </w:rPr>
                <w:t xml:space="preserve"> </w:t>
              </w:r>
              <w:r w:rsidRPr="00171B98">
                <w:rPr>
                  <w:rFonts w:ascii="Times New Roman" w:hAnsi="Times New Roman" w:cs="Times New Roman"/>
                  <w:i/>
                  <w:iCs/>
                  <w:noProof/>
                </w:rPr>
                <w:t>, 41</w:t>
              </w:r>
              <w:r w:rsidRPr="00171B98">
                <w:rPr>
                  <w:rFonts w:ascii="Times New Roman" w:hAnsi="Times New Roman" w:cs="Times New Roman"/>
                  <w:noProof/>
                </w:rPr>
                <w:t>, 47-54.</w:t>
              </w:r>
            </w:p>
            <w:p w14:paraId="266C03A3" w14:textId="77777777" w:rsidR="00171B98" w:rsidRPr="00171B98" w:rsidRDefault="00171B98" w:rsidP="00171B98">
              <w:pPr>
                <w:spacing w:line="360" w:lineRule="auto"/>
                <w:rPr>
                  <w:rFonts w:ascii="Times New Roman" w:hAnsi="Times New Roman" w:cs="Times New Roman"/>
                </w:rPr>
              </w:pPr>
            </w:p>
            <w:p w14:paraId="5ACD7015"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Louis, S. (2009). </w:t>
              </w:r>
              <w:r w:rsidRPr="00171B98">
                <w:rPr>
                  <w:rFonts w:ascii="Times New Roman" w:hAnsi="Times New Roman" w:cs="Times New Roman"/>
                  <w:i/>
                  <w:iCs/>
                  <w:noProof/>
                </w:rPr>
                <w:t>Knowledge and understanding of the world in the early years foundation stage.</w:t>
              </w:r>
              <w:r w:rsidRPr="00171B98">
                <w:rPr>
                  <w:rFonts w:ascii="Times New Roman" w:hAnsi="Times New Roman" w:cs="Times New Roman"/>
                  <w:noProof/>
                </w:rPr>
                <w:t xml:space="preserve"> London: Routledge.</w:t>
              </w:r>
            </w:p>
            <w:p w14:paraId="7C2894BB" w14:textId="77777777" w:rsidR="00171B98" w:rsidRPr="00171B98" w:rsidRDefault="00171B98" w:rsidP="00171B98">
              <w:pPr>
                <w:spacing w:line="360" w:lineRule="auto"/>
                <w:rPr>
                  <w:rFonts w:ascii="Times New Roman" w:hAnsi="Times New Roman" w:cs="Times New Roman"/>
                </w:rPr>
              </w:pPr>
            </w:p>
            <w:p w14:paraId="1651C7D3"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McLeod, S. (2014). </w:t>
              </w:r>
              <w:r w:rsidRPr="00171B98">
                <w:rPr>
                  <w:rFonts w:ascii="Times New Roman" w:hAnsi="Times New Roman" w:cs="Times New Roman"/>
                  <w:i/>
                  <w:iCs/>
                  <w:noProof/>
                </w:rPr>
                <w:t>Lev Vygotsky</w:t>
              </w:r>
              <w:r w:rsidRPr="00171B98">
                <w:rPr>
                  <w:rFonts w:ascii="Times New Roman" w:hAnsi="Times New Roman" w:cs="Times New Roman"/>
                  <w:noProof/>
                </w:rPr>
                <w:t>. Retrieved from Simply Psychology: https://www.simplypsychology.org/vygotsky.html</w:t>
              </w:r>
            </w:p>
            <w:p w14:paraId="1323C2F4" w14:textId="77777777" w:rsidR="00171B98" w:rsidRPr="00171B98" w:rsidRDefault="00171B98" w:rsidP="00171B98">
              <w:pPr>
                <w:spacing w:line="360" w:lineRule="auto"/>
                <w:rPr>
                  <w:rFonts w:ascii="Times New Roman" w:hAnsi="Times New Roman" w:cs="Times New Roman"/>
                </w:rPr>
              </w:pPr>
            </w:p>
            <w:p w14:paraId="5A6B963C"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OFSTED. (2013). </w:t>
              </w:r>
              <w:r w:rsidRPr="00171B98">
                <w:rPr>
                  <w:rFonts w:ascii="Times New Roman" w:hAnsi="Times New Roman" w:cs="Times New Roman"/>
                  <w:i/>
                  <w:iCs/>
                  <w:noProof/>
                </w:rPr>
                <w:t>English as an additional language .</w:t>
              </w:r>
              <w:r w:rsidRPr="00171B98">
                <w:rPr>
                  <w:rFonts w:ascii="Times New Roman" w:hAnsi="Times New Roman" w:cs="Times New Roman"/>
                  <w:noProof/>
                </w:rPr>
                <w:t xml:space="preserve"> </w:t>
              </w:r>
            </w:p>
            <w:p w14:paraId="273CF15E" w14:textId="77777777" w:rsidR="00171B98" w:rsidRPr="00171B98" w:rsidRDefault="00171B98" w:rsidP="00171B98">
              <w:pPr>
                <w:spacing w:line="360" w:lineRule="auto"/>
                <w:rPr>
                  <w:rFonts w:ascii="Times New Roman" w:hAnsi="Times New Roman" w:cs="Times New Roman"/>
                </w:rPr>
              </w:pPr>
            </w:p>
            <w:p w14:paraId="6C6F588E" w14:textId="77777777" w:rsidR="00171B98" w:rsidRPr="00171B98" w:rsidRDefault="00171B98" w:rsidP="00171B98">
              <w:pPr>
                <w:pStyle w:val="Bibliography"/>
                <w:spacing w:line="360" w:lineRule="auto"/>
                <w:rPr>
                  <w:rFonts w:ascii="Times New Roman" w:hAnsi="Times New Roman" w:cs="Times New Roman"/>
                  <w:noProof/>
                </w:rPr>
              </w:pPr>
              <w:r w:rsidRPr="00171B98">
                <w:rPr>
                  <w:rFonts w:ascii="Times New Roman" w:hAnsi="Times New Roman" w:cs="Times New Roman"/>
                  <w:noProof/>
                </w:rPr>
                <w:t xml:space="preserve">Wheeler, H., Connor, J., &amp; Goodwin, H. (2009). </w:t>
              </w:r>
              <w:r w:rsidRPr="00171B98">
                <w:rPr>
                  <w:rFonts w:ascii="Times New Roman" w:hAnsi="Times New Roman" w:cs="Times New Roman"/>
                  <w:i/>
                  <w:iCs/>
                  <w:noProof/>
                </w:rPr>
                <w:t>Parents, early years and learning : parents as partners in the early years foundation stage ; principles into practice.</w:t>
              </w:r>
              <w:r w:rsidRPr="00171B98">
                <w:rPr>
                  <w:rFonts w:ascii="Times New Roman" w:hAnsi="Times New Roman" w:cs="Times New Roman"/>
                  <w:noProof/>
                </w:rPr>
                <w:t xml:space="preserve"> London: National Children's Bureau .</w:t>
              </w:r>
            </w:p>
            <w:p w14:paraId="1A3B7212" w14:textId="06A53AD9" w:rsidR="00171B98" w:rsidRDefault="00171B98" w:rsidP="00171B98">
              <w:pPr>
                <w:spacing w:line="360" w:lineRule="auto"/>
              </w:pPr>
              <w:r w:rsidRPr="00171B98">
                <w:rPr>
                  <w:rFonts w:ascii="Times New Roman" w:hAnsi="Times New Roman" w:cs="Times New Roman"/>
                  <w:b/>
                  <w:bCs/>
                  <w:noProof/>
                </w:rPr>
                <w:fldChar w:fldCharType="end"/>
              </w:r>
            </w:p>
          </w:sdtContent>
        </w:sdt>
      </w:sdtContent>
    </w:sdt>
    <w:p w14:paraId="5B0EA952" w14:textId="77777777" w:rsidR="00171B98" w:rsidRDefault="00171B98" w:rsidP="00D86B8D">
      <w:pPr>
        <w:tabs>
          <w:tab w:val="left" w:pos="3100"/>
        </w:tabs>
      </w:pPr>
    </w:p>
    <w:sectPr w:rsidR="00171B98" w:rsidSect="00C01C2B">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9771B" w14:textId="77777777" w:rsidR="00342458" w:rsidRDefault="00342458" w:rsidP="00171B98">
      <w:r>
        <w:separator/>
      </w:r>
    </w:p>
  </w:endnote>
  <w:endnote w:type="continuationSeparator" w:id="0">
    <w:p w14:paraId="63C5C700" w14:textId="77777777" w:rsidR="00342458" w:rsidRDefault="00342458" w:rsidP="0017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D0C30" w14:textId="77777777" w:rsidR="00342458" w:rsidRDefault="00342458" w:rsidP="00171B98">
      <w:r>
        <w:separator/>
      </w:r>
    </w:p>
  </w:footnote>
  <w:footnote w:type="continuationSeparator" w:id="0">
    <w:p w14:paraId="7B07B2B6" w14:textId="77777777" w:rsidR="00342458" w:rsidRDefault="00342458" w:rsidP="00171B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AA55F" w14:textId="77777777" w:rsidR="00171B98" w:rsidRDefault="00171B98" w:rsidP="00A66EA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AC6925" w14:textId="77777777" w:rsidR="00171B98" w:rsidRDefault="00171B98" w:rsidP="00171B98">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86EA35" w14:textId="77777777" w:rsidR="00171B98" w:rsidRDefault="00171B98" w:rsidP="00A66EA9">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B26F0">
      <w:rPr>
        <w:rStyle w:val="PageNumber"/>
        <w:noProof/>
      </w:rPr>
      <w:t>3</w:t>
    </w:r>
    <w:r>
      <w:rPr>
        <w:rStyle w:val="PageNumber"/>
      </w:rPr>
      <w:fldChar w:fldCharType="end"/>
    </w:r>
  </w:p>
  <w:p w14:paraId="0688A1C9" w14:textId="1D8CC811" w:rsidR="00171B98" w:rsidRDefault="00171B98" w:rsidP="00171B98">
    <w:pPr>
      <w:pStyle w:val="Header"/>
      <w:ind w:right="360"/>
    </w:pPr>
    <w:r>
      <w:t>P146061</w:t>
    </w:r>
  </w:p>
  <w:p w14:paraId="3CE3F7D6" w14:textId="39C76A1E" w:rsidR="00171B98" w:rsidRDefault="00171B98" w:rsidP="00171B98">
    <w:pPr>
      <w:pStyle w:val="Header"/>
      <w:ind w:right="360"/>
    </w:pPr>
    <w:r>
      <w:t xml:space="preserve">Word Count: </w:t>
    </w:r>
    <w:r w:rsidR="00A56933">
      <w:t>2809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B543DF"/>
    <w:multiLevelType w:val="multilevel"/>
    <w:tmpl w:val="FC6C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7045AC2"/>
    <w:multiLevelType w:val="multilevel"/>
    <w:tmpl w:val="09DA7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BAF775F"/>
    <w:multiLevelType w:val="hybridMultilevel"/>
    <w:tmpl w:val="8F064690"/>
    <w:lvl w:ilvl="0" w:tplc="7BBECDC4">
      <w:start w:val="1"/>
      <w:numFmt w:val="bullet"/>
      <w:lvlText w:val=""/>
      <w:lvlJc w:val="left"/>
      <w:pPr>
        <w:tabs>
          <w:tab w:val="num" w:pos="720"/>
        </w:tabs>
        <w:ind w:left="720" w:hanging="360"/>
      </w:pPr>
      <w:rPr>
        <w:rFonts w:ascii="Wingdings 3" w:hAnsi="Wingdings 3" w:hint="default"/>
      </w:rPr>
    </w:lvl>
    <w:lvl w:ilvl="1" w:tplc="88F45F20" w:tentative="1">
      <w:start w:val="1"/>
      <w:numFmt w:val="bullet"/>
      <w:lvlText w:val=""/>
      <w:lvlJc w:val="left"/>
      <w:pPr>
        <w:tabs>
          <w:tab w:val="num" w:pos="1440"/>
        </w:tabs>
        <w:ind w:left="1440" w:hanging="360"/>
      </w:pPr>
      <w:rPr>
        <w:rFonts w:ascii="Wingdings 3" w:hAnsi="Wingdings 3" w:hint="default"/>
      </w:rPr>
    </w:lvl>
    <w:lvl w:ilvl="2" w:tplc="D15A29E4" w:tentative="1">
      <w:start w:val="1"/>
      <w:numFmt w:val="bullet"/>
      <w:lvlText w:val=""/>
      <w:lvlJc w:val="left"/>
      <w:pPr>
        <w:tabs>
          <w:tab w:val="num" w:pos="2160"/>
        </w:tabs>
        <w:ind w:left="2160" w:hanging="360"/>
      </w:pPr>
      <w:rPr>
        <w:rFonts w:ascii="Wingdings 3" w:hAnsi="Wingdings 3" w:hint="default"/>
      </w:rPr>
    </w:lvl>
    <w:lvl w:ilvl="3" w:tplc="719A8BC2" w:tentative="1">
      <w:start w:val="1"/>
      <w:numFmt w:val="bullet"/>
      <w:lvlText w:val=""/>
      <w:lvlJc w:val="left"/>
      <w:pPr>
        <w:tabs>
          <w:tab w:val="num" w:pos="2880"/>
        </w:tabs>
        <w:ind w:left="2880" w:hanging="360"/>
      </w:pPr>
      <w:rPr>
        <w:rFonts w:ascii="Wingdings 3" w:hAnsi="Wingdings 3" w:hint="default"/>
      </w:rPr>
    </w:lvl>
    <w:lvl w:ilvl="4" w:tplc="39C0C456" w:tentative="1">
      <w:start w:val="1"/>
      <w:numFmt w:val="bullet"/>
      <w:lvlText w:val=""/>
      <w:lvlJc w:val="left"/>
      <w:pPr>
        <w:tabs>
          <w:tab w:val="num" w:pos="3600"/>
        </w:tabs>
        <w:ind w:left="3600" w:hanging="360"/>
      </w:pPr>
      <w:rPr>
        <w:rFonts w:ascii="Wingdings 3" w:hAnsi="Wingdings 3" w:hint="default"/>
      </w:rPr>
    </w:lvl>
    <w:lvl w:ilvl="5" w:tplc="C862FDE8" w:tentative="1">
      <w:start w:val="1"/>
      <w:numFmt w:val="bullet"/>
      <w:lvlText w:val=""/>
      <w:lvlJc w:val="left"/>
      <w:pPr>
        <w:tabs>
          <w:tab w:val="num" w:pos="4320"/>
        </w:tabs>
        <w:ind w:left="4320" w:hanging="360"/>
      </w:pPr>
      <w:rPr>
        <w:rFonts w:ascii="Wingdings 3" w:hAnsi="Wingdings 3" w:hint="default"/>
      </w:rPr>
    </w:lvl>
    <w:lvl w:ilvl="6" w:tplc="44501BEA" w:tentative="1">
      <w:start w:val="1"/>
      <w:numFmt w:val="bullet"/>
      <w:lvlText w:val=""/>
      <w:lvlJc w:val="left"/>
      <w:pPr>
        <w:tabs>
          <w:tab w:val="num" w:pos="5040"/>
        </w:tabs>
        <w:ind w:left="5040" w:hanging="360"/>
      </w:pPr>
      <w:rPr>
        <w:rFonts w:ascii="Wingdings 3" w:hAnsi="Wingdings 3" w:hint="default"/>
      </w:rPr>
    </w:lvl>
    <w:lvl w:ilvl="7" w:tplc="4646769A" w:tentative="1">
      <w:start w:val="1"/>
      <w:numFmt w:val="bullet"/>
      <w:lvlText w:val=""/>
      <w:lvlJc w:val="left"/>
      <w:pPr>
        <w:tabs>
          <w:tab w:val="num" w:pos="5760"/>
        </w:tabs>
        <w:ind w:left="5760" w:hanging="360"/>
      </w:pPr>
      <w:rPr>
        <w:rFonts w:ascii="Wingdings 3" w:hAnsi="Wingdings 3" w:hint="default"/>
      </w:rPr>
    </w:lvl>
    <w:lvl w:ilvl="8" w:tplc="7998255E" w:tentative="1">
      <w:start w:val="1"/>
      <w:numFmt w:val="bullet"/>
      <w:lvlText w:val=""/>
      <w:lvlJc w:val="left"/>
      <w:pPr>
        <w:tabs>
          <w:tab w:val="num" w:pos="6480"/>
        </w:tabs>
        <w:ind w:left="6480" w:hanging="360"/>
      </w:pPr>
      <w:rPr>
        <w:rFonts w:ascii="Wingdings 3" w:hAnsi="Wingdings 3" w:hint="default"/>
      </w:rPr>
    </w:lvl>
  </w:abstractNum>
  <w:abstractNum w:abstractNumId="3">
    <w:nsid w:val="697A292E"/>
    <w:multiLevelType w:val="multilevel"/>
    <w:tmpl w:val="004C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9D40422"/>
    <w:multiLevelType w:val="hybridMultilevel"/>
    <w:tmpl w:val="5BC871CC"/>
    <w:lvl w:ilvl="0" w:tplc="007A9DDA">
      <w:start w:val="1"/>
      <w:numFmt w:val="bullet"/>
      <w:lvlText w:val=""/>
      <w:lvlJc w:val="left"/>
      <w:pPr>
        <w:tabs>
          <w:tab w:val="num" w:pos="720"/>
        </w:tabs>
        <w:ind w:left="720" w:hanging="360"/>
      </w:pPr>
      <w:rPr>
        <w:rFonts w:ascii="Wingdings 3" w:hAnsi="Wingdings 3" w:hint="default"/>
      </w:rPr>
    </w:lvl>
    <w:lvl w:ilvl="1" w:tplc="3E34A74C" w:tentative="1">
      <w:start w:val="1"/>
      <w:numFmt w:val="bullet"/>
      <w:lvlText w:val=""/>
      <w:lvlJc w:val="left"/>
      <w:pPr>
        <w:tabs>
          <w:tab w:val="num" w:pos="1440"/>
        </w:tabs>
        <w:ind w:left="1440" w:hanging="360"/>
      </w:pPr>
      <w:rPr>
        <w:rFonts w:ascii="Wingdings 3" w:hAnsi="Wingdings 3" w:hint="default"/>
      </w:rPr>
    </w:lvl>
    <w:lvl w:ilvl="2" w:tplc="A4CCD5DA" w:tentative="1">
      <w:start w:val="1"/>
      <w:numFmt w:val="bullet"/>
      <w:lvlText w:val=""/>
      <w:lvlJc w:val="left"/>
      <w:pPr>
        <w:tabs>
          <w:tab w:val="num" w:pos="2160"/>
        </w:tabs>
        <w:ind w:left="2160" w:hanging="360"/>
      </w:pPr>
      <w:rPr>
        <w:rFonts w:ascii="Wingdings 3" w:hAnsi="Wingdings 3" w:hint="default"/>
      </w:rPr>
    </w:lvl>
    <w:lvl w:ilvl="3" w:tplc="9774B28A" w:tentative="1">
      <w:start w:val="1"/>
      <w:numFmt w:val="bullet"/>
      <w:lvlText w:val=""/>
      <w:lvlJc w:val="left"/>
      <w:pPr>
        <w:tabs>
          <w:tab w:val="num" w:pos="2880"/>
        </w:tabs>
        <w:ind w:left="2880" w:hanging="360"/>
      </w:pPr>
      <w:rPr>
        <w:rFonts w:ascii="Wingdings 3" w:hAnsi="Wingdings 3" w:hint="default"/>
      </w:rPr>
    </w:lvl>
    <w:lvl w:ilvl="4" w:tplc="CEB0EA86" w:tentative="1">
      <w:start w:val="1"/>
      <w:numFmt w:val="bullet"/>
      <w:lvlText w:val=""/>
      <w:lvlJc w:val="left"/>
      <w:pPr>
        <w:tabs>
          <w:tab w:val="num" w:pos="3600"/>
        </w:tabs>
        <w:ind w:left="3600" w:hanging="360"/>
      </w:pPr>
      <w:rPr>
        <w:rFonts w:ascii="Wingdings 3" w:hAnsi="Wingdings 3" w:hint="default"/>
      </w:rPr>
    </w:lvl>
    <w:lvl w:ilvl="5" w:tplc="BA90D1B6" w:tentative="1">
      <w:start w:val="1"/>
      <w:numFmt w:val="bullet"/>
      <w:lvlText w:val=""/>
      <w:lvlJc w:val="left"/>
      <w:pPr>
        <w:tabs>
          <w:tab w:val="num" w:pos="4320"/>
        </w:tabs>
        <w:ind w:left="4320" w:hanging="360"/>
      </w:pPr>
      <w:rPr>
        <w:rFonts w:ascii="Wingdings 3" w:hAnsi="Wingdings 3" w:hint="default"/>
      </w:rPr>
    </w:lvl>
    <w:lvl w:ilvl="6" w:tplc="C26EA012" w:tentative="1">
      <w:start w:val="1"/>
      <w:numFmt w:val="bullet"/>
      <w:lvlText w:val=""/>
      <w:lvlJc w:val="left"/>
      <w:pPr>
        <w:tabs>
          <w:tab w:val="num" w:pos="5040"/>
        </w:tabs>
        <w:ind w:left="5040" w:hanging="360"/>
      </w:pPr>
      <w:rPr>
        <w:rFonts w:ascii="Wingdings 3" w:hAnsi="Wingdings 3" w:hint="default"/>
      </w:rPr>
    </w:lvl>
    <w:lvl w:ilvl="7" w:tplc="7AC40CFA" w:tentative="1">
      <w:start w:val="1"/>
      <w:numFmt w:val="bullet"/>
      <w:lvlText w:val=""/>
      <w:lvlJc w:val="left"/>
      <w:pPr>
        <w:tabs>
          <w:tab w:val="num" w:pos="5760"/>
        </w:tabs>
        <w:ind w:left="5760" w:hanging="360"/>
      </w:pPr>
      <w:rPr>
        <w:rFonts w:ascii="Wingdings 3" w:hAnsi="Wingdings 3" w:hint="default"/>
      </w:rPr>
    </w:lvl>
    <w:lvl w:ilvl="8" w:tplc="465A6C18"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5FE"/>
    <w:rsid w:val="00061687"/>
    <w:rsid w:val="00071504"/>
    <w:rsid w:val="00074FF0"/>
    <w:rsid w:val="00084788"/>
    <w:rsid w:val="000875D2"/>
    <w:rsid w:val="000974A4"/>
    <w:rsid w:val="000A2447"/>
    <w:rsid w:val="000D4955"/>
    <w:rsid w:val="000D4A0B"/>
    <w:rsid w:val="000E2691"/>
    <w:rsid w:val="000F219B"/>
    <w:rsid w:val="00102D5E"/>
    <w:rsid w:val="001033D5"/>
    <w:rsid w:val="001130AC"/>
    <w:rsid w:val="0013320B"/>
    <w:rsid w:val="00135C39"/>
    <w:rsid w:val="00136087"/>
    <w:rsid w:val="001375FC"/>
    <w:rsid w:val="00141059"/>
    <w:rsid w:val="00141E04"/>
    <w:rsid w:val="00166F19"/>
    <w:rsid w:val="00171B98"/>
    <w:rsid w:val="001737B8"/>
    <w:rsid w:val="00174BA9"/>
    <w:rsid w:val="001778C6"/>
    <w:rsid w:val="00184508"/>
    <w:rsid w:val="001A156A"/>
    <w:rsid w:val="001B1977"/>
    <w:rsid w:val="001C3A0E"/>
    <w:rsid w:val="001E4CBE"/>
    <w:rsid w:val="00203975"/>
    <w:rsid w:val="00203C98"/>
    <w:rsid w:val="002053E9"/>
    <w:rsid w:val="00211E3F"/>
    <w:rsid w:val="00222D9E"/>
    <w:rsid w:val="00234FCD"/>
    <w:rsid w:val="002A654E"/>
    <w:rsid w:val="002B0F47"/>
    <w:rsid w:val="002E28D0"/>
    <w:rsid w:val="002E3A94"/>
    <w:rsid w:val="002E7FFB"/>
    <w:rsid w:val="00304342"/>
    <w:rsid w:val="00311459"/>
    <w:rsid w:val="00342458"/>
    <w:rsid w:val="00353422"/>
    <w:rsid w:val="00367AC3"/>
    <w:rsid w:val="00392AEC"/>
    <w:rsid w:val="003A60CA"/>
    <w:rsid w:val="003A76B1"/>
    <w:rsid w:val="003C0C0D"/>
    <w:rsid w:val="003E5525"/>
    <w:rsid w:val="003F651A"/>
    <w:rsid w:val="004038F7"/>
    <w:rsid w:val="00447AB1"/>
    <w:rsid w:val="00465E37"/>
    <w:rsid w:val="00474D9B"/>
    <w:rsid w:val="004A2EE3"/>
    <w:rsid w:val="004E4848"/>
    <w:rsid w:val="004F6005"/>
    <w:rsid w:val="004F7006"/>
    <w:rsid w:val="00511285"/>
    <w:rsid w:val="005133C4"/>
    <w:rsid w:val="00515185"/>
    <w:rsid w:val="00540CC2"/>
    <w:rsid w:val="005416C1"/>
    <w:rsid w:val="0054374F"/>
    <w:rsid w:val="005565AF"/>
    <w:rsid w:val="0056222A"/>
    <w:rsid w:val="00585F42"/>
    <w:rsid w:val="00593302"/>
    <w:rsid w:val="005A427E"/>
    <w:rsid w:val="005C17C5"/>
    <w:rsid w:val="005E2278"/>
    <w:rsid w:val="005F489C"/>
    <w:rsid w:val="00610B3E"/>
    <w:rsid w:val="00617DEC"/>
    <w:rsid w:val="006367DF"/>
    <w:rsid w:val="00644C5B"/>
    <w:rsid w:val="006455CD"/>
    <w:rsid w:val="0064730C"/>
    <w:rsid w:val="00654EF8"/>
    <w:rsid w:val="006749E2"/>
    <w:rsid w:val="00682311"/>
    <w:rsid w:val="0068472E"/>
    <w:rsid w:val="00692CC8"/>
    <w:rsid w:val="006942DE"/>
    <w:rsid w:val="006A15FE"/>
    <w:rsid w:val="006A4800"/>
    <w:rsid w:val="006A7014"/>
    <w:rsid w:val="006C20D4"/>
    <w:rsid w:val="006C6555"/>
    <w:rsid w:val="006D10DE"/>
    <w:rsid w:val="006E5135"/>
    <w:rsid w:val="007013DC"/>
    <w:rsid w:val="00714863"/>
    <w:rsid w:val="00720172"/>
    <w:rsid w:val="00730CB0"/>
    <w:rsid w:val="007439F1"/>
    <w:rsid w:val="00743DF2"/>
    <w:rsid w:val="0074537C"/>
    <w:rsid w:val="00760E20"/>
    <w:rsid w:val="0077517E"/>
    <w:rsid w:val="007814FF"/>
    <w:rsid w:val="00786AA3"/>
    <w:rsid w:val="00792A1B"/>
    <w:rsid w:val="007A3D51"/>
    <w:rsid w:val="007A4067"/>
    <w:rsid w:val="007A6A24"/>
    <w:rsid w:val="007D731A"/>
    <w:rsid w:val="007E000B"/>
    <w:rsid w:val="007E0746"/>
    <w:rsid w:val="00805813"/>
    <w:rsid w:val="00832431"/>
    <w:rsid w:val="00851DE3"/>
    <w:rsid w:val="00876E85"/>
    <w:rsid w:val="008B2D25"/>
    <w:rsid w:val="008B3B84"/>
    <w:rsid w:val="009101F9"/>
    <w:rsid w:val="00914517"/>
    <w:rsid w:val="009429B9"/>
    <w:rsid w:val="009448B0"/>
    <w:rsid w:val="00950A50"/>
    <w:rsid w:val="00960150"/>
    <w:rsid w:val="00963D03"/>
    <w:rsid w:val="009675E8"/>
    <w:rsid w:val="00967D7E"/>
    <w:rsid w:val="0097351A"/>
    <w:rsid w:val="0097451E"/>
    <w:rsid w:val="00975870"/>
    <w:rsid w:val="009809D6"/>
    <w:rsid w:val="00984303"/>
    <w:rsid w:val="009B26F0"/>
    <w:rsid w:val="009C0EEE"/>
    <w:rsid w:val="009C715C"/>
    <w:rsid w:val="009E15C2"/>
    <w:rsid w:val="009E4C0F"/>
    <w:rsid w:val="009F2D51"/>
    <w:rsid w:val="009F3F49"/>
    <w:rsid w:val="00A07BF8"/>
    <w:rsid w:val="00A13934"/>
    <w:rsid w:val="00A25DD4"/>
    <w:rsid w:val="00A26AF5"/>
    <w:rsid w:val="00A5148D"/>
    <w:rsid w:val="00A56933"/>
    <w:rsid w:val="00A678F8"/>
    <w:rsid w:val="00A7157B"/>
    <w:rsid w:val="00A950A7"/>
    <w:rsid w:val="00AB0270"/>
    <w:rsid w:val="00AD278D"/>
    <w:rsid w:val="00AD2BA3"/>
    <w:rsid w:val="00AF52B6"/>
    <w:rsid w:val="00B026D7"/>
    <w:rsid w:val="00B03D8B"/>
    <w:rsid w:val="00B06AC5"/>
    <w:rsid w:val="00B136BA"/>
    <w:rsid w:val="00B22877"/>
    <w:rsid w:val="00B22B0F"/>
    <w:rsid w:val="00B4049D"/>
    <w:rsid w:val="00B509A9"/>
    <w:rsid w:val="00B50E94"/>
    <w:rsid w:val="00B51882"/>
    <w:rsid w:val="00B61714"/>
    <w:rsid w:val="00B97F50"/>
    <w:rsid w:val="00BA124E"/>
    <w:rsid w:val="00BA2B63"/>
    <w:rsid w:val="00BB3AAA"/>
    <w:rsid w:val="00BB7D46"/>
    <w:rsid w:val="00BE386F"/>
    <w:rsid w:val="00BE4301"/>
    <w:rsid w:val="00BF1392"/>
    <w:rsid w:val="00C01C2B"/>
    <w:rsid w:val="00C0370C"/>
    <w:rsid w:val="00C34F66"/>
    <w:rsid w:val="00C356D6"/>
    <w:rsid w:val="00C3719B"/>
    <w:rsid w:val="00C50318"/>
    <w:rsid w:val="00C57777"/>
    <w:rsid w:val="00C740C8"/>
    <w:rsid w:val="00C75B90"/>
    <w:rsid w:val="00C76628"/>
    <w:rsid w:val="00C83010"/>
    <w:rsid w:val="00CA186D"/>
    <w:rsid w:val="00CA4F7F"/>
    <w:rsid w:val="00CA5853"/>
    <w:rsid w:val="00D17243"/>
    <w:rsid w:val="00D34942"/>
    <w:rsid w:val="00D723FC"/>
    <w:rsid w:val="00D86B8D"/>
    <w:rsid w:val="00D91615"/>
    <w:rsid w:val="00D958A9"/>
    <w:rsid w:val="00DB053A"/>
    <w:rsid w:val="00DF2C7A"/>
    <w:rsid w:val="00E26B3B"/>
    <w:rsid w:val="00E300D1"/>
    <w:rsid w:val="00E35BB7"/>
    <w:rsid w:val="00E478BD"/>
    <w:rsid w:val="00E74630"/>
    <w:rsid w:val="00E80EDF"/>
    <w:rsid w:val="00E92536"/>
    <w:rsid w:val="00EC6384"/>
    <w:rsid w:val="00F115BF"/>
    <w:rsid w:val="00F139D6"/>
    <w:rsid w:val="00F15F35"/>
    <w:rsid w:val="00F30729"/>
    <w:rsid w:val="00F34B08"/>
    <w:rsid w:val="00F73B83"/>
    <w:rsid w:val="00F80F99"/>
    <w:rsid w:val="00F84CF5"/>
    <w:rsid w:val="00F91F5C"/>
    <w:rsid w:val="00FB4751"/>
    <w:rsid w:val="00FC3710"/>
    <w:rsid w:val="00FC7DF7"/>
    <w:rsid w:val="00FE1822"/>
    <w:rsid w:val="00FE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6BB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1B98"/>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6A15FE"/>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6A15FE"/>
    <w:rPr>
      <w:rFonts w:ascii="Times New Roman" w:eastAsia="Times New Roman" w:hAnsi="Times New Roman" w:cs="Times New Roman"/>
      <w:szCs w:val="20"/>
      <w:lang w:val="en-GB" w:eastAsia="en-GB"/>
    </w:rPr>
  </w:style>
  <w:style w:type="character" w:styleId="Strong">
    <w:name w:val="Strong"/>
    <w:basedOn w:val="DefaultParagraphFont"/>
    <w:qFormat/>
    <w:rsid w:val="006A15FE"/>
    <w:rPr>
      <w:b/>
      <w:bCs/>
    </w:rPr>
  </w:style>
  <w:style w:type="paragraph" w:styleId="NormalWeb">
    <w:name w:val="Normal (Web)"/>
    <w:basedOn w:val="Normal"/>
    <w:uiPriority w:val="99"/>
    <w:unhideWhenUsed/>
    <w:rsid w:val="00447AB1"/>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9"/>
    <w:rsid w:val="00171B98"/>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171B98"/>
  </w:style>
  <w:style w:type="paragraph" w:styleId="Header">
    <w:name w:val="header"/>
    <w:basedOn w:val="Normal"/>
    <w:link w:val="HeaderChar"/>
    <w:uiPriority w:val="99"/>
    <w:unhideWhenUsed/>
    <w:rsid w:val="00171B98"/>
    <w:pPr>
      <w:tabs>
        <w:tab w:val="center" w:pos="4513"/>
        <w:tab w:val="right" w:pos="9026"/>
      </w:tabs>
    </w:pPr>
  </w:style>
  <w:style w:type="character" w:customStyle="1" w:styleId="HeaderChar">
    <w:name w:val="Header Char"/>
    <w:basedOn w:val="DefaultParagraphFont"/>
    <w:link w:val="Header"/>
    <w:uiPriority w:val="99"/>
    <w:rsid w:val="00171B98"/>
  </w:style>
  <w:style w:type="paragraph" w:styleId="Footer">
    <w:name w:val="footer"/>
    <w:basedOn w:val="Normal"/>
    <w:link w:val="FooterChar"/>
    <w:uiPriority w:val="99"/>
    <w:unhideWhenUsed/>
    <w:rsid w:val="00171B98"/>
    <w:pPr>
      <w:tabs>
        <w:tab w:val="center" w:pos="4513"/>
        <w:tab w:val="right" w:pos="9026"/>
      </w:tabs>
    </w:pPr>
  </w:style>
  <w:style w:type="character" w:customStyle="1" w:styleId="FooterChar">
    <w:name w:val="Footer Char"/>
    <w:basedOn w:val="DefaultParagraphFont"/>
    <w:link w:val="Footer"/>
    <w:uiPriority w:val="99"/>
    <w:rsid w:val="00171B98"/>
  </w:style>
  <w:style w:type="character" w:styleId="PageNumber">
    <w:name w:val="page number"/>
    <w:basedOn w:val="DefaultParagraphFont"/>
    <w:uiPriority w:val="99"/>
    <w:semiHidden/>
    <w:unhideWhenUsed/>
    <w:rsid w:val="00171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69941">
      <w:bodyDiv w:val="1"/>
      <w:marLeft w:val="0"/>
      <w:marRight w:val="0"/>
      <w:marTop w:val="0"/>
      <w:marBottom w:val="0"/>
      <w:divBdr>
        <w:top w:val="none" w:sz="0" w:space="0" w:color="auto"/>
        <w:left w:val="none" w:sz="0" w:space="0" w:color="auto"/>
        <w:bottom w:val="none" w:sz="0" w:space="0" w:color="auto"/>
        <w:right w:val="none" w:sz="0" w:space="0" w:color="auto"/>
      </w:divBdr>
    </w:div>
    <w:div w:id="74088416">
      <w:bodyDiv w:val="1"/>
      <w:marLeft w:val="0"/>
      <w:marRight w:val="0"/>
      <w:marTop w:val="0"/>
      <w:marBottom w:val="0"/>
      <w:divBdr>
        <w:top w:val="none" w:sz="0" w:space="0" w:color="auto"/>
        <w:left w:val="none" w:sz="0" w:space="0" w:color="auto"/>
        <w:bottom w:val="none" w:sz="0" w:space="0" w:color="auto"/>
        <w:right w:val="none" w:sz="0" w:space="0" w:color="auto"/>
      </w:divBdr>
    </w:div>
    <w:div w:id="87314189">
      <w:bodyDiv w:val="1"/>
      <w:marLeft w:val="0"/>
      <w:marRight w:val="0"/>
      <w:marTop w:val="0"/>
      <w:marBottom w:val="0"/>
      <w:divBdr>
        <w:top w:val="none" w:sz="0" w:space="0" w:color="auto"/>
        <w:left w:val="none" w:sz="0" w:space="0" w:color="auto"/>
        <w:bottom w:val="none" w:sz="0" w:space="0" w:color="auto"/>
        <w:right w:val="none" w:sz="0" w:space="0" w:color="auto"/>
      </w:divBdr>
    </w:div>
    <w:div w:id="93861485">
      <w:bodyDiv w:val="1"/>
      <w:marLeft w:val="0"/>
      <w:marRight w:val="0"/>
      <w:marTop w:val="0"/>
      <w:marBottom w:val="0"/>
      <w:divBdr>
        <w:top w:val="none" w:sz="0" w:space="0" w:color="auto"/>
        <w:left w:val="none" w:sz="0" w:space="0" w:color="auto"/>
        <w:bottom w:val="none" w:sz="0" w:space="0" w:color="auto"/>
        <w:right w:val="none" w:sz="0" w:space="0" w:color="auto"/>
      </w:divBdr>
    </w:div>
    <w:div w:id="94055771">
      <w:bodyDiv w:val="1"/>
      <w:marLeft w:val="0"/>
      <w:marRight w:val="0"/>
      <w:marTop w:val="0"/>
      <w:marBottom w:val="0"/>
      <w:divBdr>
        <w:top w:val="none" w:sz="0" w:space="0" w:color="auto"/>
        <w:left w:val="none" w:sz="0" w:space="0" w:color="auto"/>
        <w:bottom w:val="none" w:sz="0" w:space="0" w:color="auto"/>
        <w:right w:val="none" w:sz="0" w:space="0" w:color="auto"/>
      </w:divBdr>
    </w:div>
    <w:div w:id="167864346">
      <w:bodyDiv w:val="1"/>
      <w:marLeft w:val="0"/>
      <w:marRight w:val="0"/>
      <w:marTop w:val="0"/>
      <w:marBottom w:val="0"/>
      <w:divBdr>
        <w:top w:val="none" w:sz="0" w:space="0" w:color="auto"/>
        <w:left w:val="none" w:sz="0" w:space="0" w:color="auto"/>
        <w:bottom w:val="none" w:sz="0" w:space="0" w:color="auto"/>
        <w:right w:val="none" w:sz="0" w:space="0" w:color="auto"/>
      </w:divBdr>
    </w:div>
    <w:div w:id="174538649">
      <w:bodyDiv w:val="1"/>
      <w:marLeft w:val="0"/>
      <w:marRight w:val="0"/>
      <w:marTop w:val="0"/>
      <w:marBottom w:val="0"/>
      <w:divBdr>
        <w:top w:val="none" w:sz="0" w:space="0" w:color="auto"/>
        <w:left w:val="none" w:sz="0" w:space="0" w:color="auto"/>
        <w:bottom w:val="none" w:sz="0" w:space="0" w:color="auto"/>
        <w:right w:val="none" w:sz="0" w:space="0" w:color="auto"/>
      </w:divBdr>
    </w:div>
    <w:div w:id="181020780">
      <w:bodyDiv w:val="1"/>
      <w:marLeft w:val="0"/>
      <w:marRight w:val="0"/>
      <w:marTop w:val="0"/>
      <w:marBottom w:val="0"/>
      <w:divBdr>
        <w:top w:val="none" w:sz="0" w:space="0" w:color="auto"/>
        <w:left w:val="none" w:sz="0" w:space="0" w:color="auto"/>
        <w:bottom w:val="none" w:sz="0" w:space="0" w:color="auto"/>
        <w:right w:val="none" w:sz="0" w:space="0" w:color="auto"/>
      </w:divBdr>
    </w:div>
    <w:div w:id="184902306">
      <w:bodyDiv w:val="1"/>
      <w:marLeft w:val="0"/>
      <w:marRight w:val="0"/>
      <w:marTop w:val="0"/>
      <w:marBottom w:val="0"/>
      <w:divBdr>
        <w:top w:val="none" w:sz="0" w:space="0" w:color="auto"/>
        <w:left w:val="none" w:sz="0" w:space="0" w:color="auto"/>
        <w:bottom w:val="none" w:sz="0" w:space="0" w:color="auto"/>
        <w:right w:val="none" w:sz="0" w:space="0" w:color="auto"/>
      </w:divBdr>
    </w:div>
    <w:div w:id="222373821">
      <w:bodyDiv w:val="1"/>
      <w:marLeft w:val="0"/>
      <w:marRight w:val="0"/>
      <w:marTop w:val="0"/>
      <w:marBottom w:val="0"/>
      <w:divBdr>
        <w:top w:val="none" w:sz="0" w:space="0" w:color="auto"/>
        <w:left w:val="none" w:sz="0" w:space="0" w:color="auto"/>
        <w:bottom w:val="none" w:sz="0" w:space="0" w:color="auto"/>
        <w:right w:val="none" w:sz="0" w:space="0" w:color="auto"/>
      </w:divBdr>
    </w:div>
    <w:div w:id="231353922">
      <w:bodyDiv w:val="1"/>
      <w:marLeft w:val="0"/>
      <w:marRight w:val="0"/>
      <w:marTop w:val="0"/>
      <w:marBottom w:val="0"/>
      <w:divBdr>
        <w:top w:val="none" w:sz="0" w:space="0" w:color="auto"/>
        <w:left w:val="none" w:sz="0" w:space="0" w:color="auto"/>
        <w:bottom w:val="none" w:sz="0" w:space="0" w:color="auto"/>
        <w:right w:val="none" w:sz="0" w:space="0" w:color="auto"/>
      </w:divBdr>
    </w:div>
    <w:div w:id="237133765">
      <w:bodyDiv w:val="1"/>
      <w:marLeft w:val="0"/>
      <w:marRight w:val="0"/>
      <w:marTop w:val="0"/>
      <w:marBottom w:val="0"/>
      <w:divBdr>
        <w:top w:val="none" w:sz="0" w:space="0" w:color="auto"/>
        <w:left w:val="none" w:sz="0" w:space="0" w:color="auto"/>
        <w:bottom w:val="none" w:sz="0" w:space="0" w:color="auto"/>
        <w:right w:val="none" w:sz="0" w:space="0" w:color="auto"/>
      </w:divBdr>
    </w:div>
    <w:div w:id="262879594">
      <w:bodyDiv w:val="1"/>
      <w:marLeft w:val="0"/>
      <w:marRight w:val="0"/>
      <w:marTop w:val="0"/>
      <w:marBottom w:val="0"/>
      <w:divBdr>
        <w:top w:val="none" w:sz="0" w:space="0" w:color="auto"/>
        <w:left w:val="none" w:sz="0" w:space="0" w:color="auto"/>
        <w:bottom w:val="none" w:sz="0" w:space="0" w:color="auto"/>
        <w:right w:val="none" w:sz="0" w:space="0" w:color="auto"/>
      </w:divBdr>
    </w:div>
    <w:div w:id="277833094">
      <w:bodyDiv w:val="1"/>
      <w:marLeft w:val="0"/>
      <w:marRight w:val="0"/>
      <w:marTop w:val="0"/>
      <w:marBottom w:val="0"/>
      <w:divBdr>
        <w:top w:val="none" w:sz="0" w:space="0" w:color="auto"/>
        <w:left w:val="none" w:sz="0" w:space="0" w:color="auto"/>
        <w:bottom w:val="none" w:sz="0" w:space="0" w:color="auto"/>
        <w:right w:val="none" w:sz="0" w:space="0" w:color="auto"/>
      </w:divBdr>
    </w:div>
    <w:div w:id="288711557">
      <w:bodyDiv w:val="1"/>
      <w:marLeft w:val="0"/>
      <w:marRight w:val="0"/>
      <w:marTop w:val="0"/>
      <w:marBottom w:val="0"/>
      <w:divBdr>
        <w:top w:val="none" w:sz="0" w:space="0" w:color="auto"/>
        <w:left w:val="none" w:sz="0" w:space="0" w:color="auto"/>
        <w:bottom w:val="none" w:sz="0" w:space="0" w:color="auto"/>
        <w:right w:val="none" w:sz="0" w:space="0" w:color="auto"/>
      </w:divBdr>
    </w:div>
    <w:div w:id="289554153">
      <w:bodyDiv w:val="1"/>
      <w:marLeft w:val="0"/>
      <w:marRight w:val="0"/>
      <w:marTop w:val="0"/>
      <w:marBottom w:val="0"/>
      <w:divBdr>
        <w:top w:val="none" w:sz="0" w:space="0" w:color="auto"/>
        <w:left w:val="none" w:sz="0" w:space="0" w:color="auto"/>
        <w:bottom w:val="none" w:sz="0" w:space="0" w:color="auto"/>
        <w:right w:val="none" w:sz="0" w:space="0" w:color="auto"/>
      </w:divBdr>
    </w:div>
    <w:div w:id="303395581">
      <w:bodyDiv w:val="1"/>
      <w:marLeft w:val="0"/>
      <w:marRight w:val="0"/>
      <w:marTop w:val="0"/>
      <w:marBottom w:val="0"/>
      <w:divBdr>
        <w:top w:val="none" w:sz="0" w:space="0" w:color="auto"/>
        <w:left w:val="none" w:sz="0" w:space="0" w:color="auto"/>
        <w:bottom w:val="none" w:sz="0" w:space="0" w:color="auto"/>
        <w:right w:val="none" w:sz="0" w:space="0" w:color="auto"/>
      </w:divBdr>
    </w:div>
    <w:div w:id="315915704">
      <w:bodyDiv w:val="1"/>
      <w:marLeft w:val="0"/>
      <w:marRight w:val="0"/>
      <w:marTop w:val="0"/>
      <w:marBottom w:val="0"/>
      <w:divBdr>
        <w:top w:val="none" w:sz="0" w:space="0" w:color="auto"/>
        <w:left w:val="none" w:sz="0" w:space="0" w:color="auto"/>
        <w:bottom w:val="none" w:sz="0" w:space="0" w:color="auto"/>
        <w:right w:val="none" w:sz="0" w:space="0" w:color="auto"/>
      </w:divBdr>
    </w:div>
    <w:div w:id="380133264">
      <w:bodyDiv w:val="1"/>
      <w:marLeft w:val="0"/>
      <w:marRight w:val="0"/>
      <w:marTop w:val="0"/>
      <w:marBottom w:val="0"/>
      <w:divBdr>
        <w:top w:val="none" w:sz="0" w:space="0" w:color="auto"/>
        <w:left w:val="none" w:sz="0" w:space="0" w:color="auto"/>
        <w:bottom w:val="none" w:sz="0" w:space="0" w:color="auto"/>
        <w:right w:val="none" w:sz="0" w:space="0" w:color="auto"/>
      </w:divBdr>
    </w:div>
    <w:div w:id="410469021">
      <w:bodyDiv w:val="1"/>
      <w:marLeft w:val="0"/>
      <w:marRight w:val="0"/>
      <w:marTop w:val="0"/>
      <w:marBottom w:val="0"/>
      <w:divBdr>
        <w:top w:val="none" w:sz="0" w:space="0" w:color="auto"/>
        <w:left w:val="none" w:sz="0" w:space="0" w:color="auto"/>
        <w:bottom w:val="none" w:sz="0" w:space="0" w:color="auto"/>
        <w:right w:val="none" w:sz="0" w:space="0" w:color="auto"/>
      </w:divBdr>
    </w:div>
    <w:div w:id="413088342">
      <w:bodyDiv w:val="1"/>
      <w:marLeft w:val="0"/>
      <w:marRight w:val="0"/>
      <w:marTop w:val="0"/>
      <w:marBottom w:val="0"/>
      <w:divBdr>
        <w:top w:val="none" w:sz="0" w:space="0" w:color="auto"/>
        <w:left w:val="none" w:sz="0" w:space="0" w:color="auto"/>
        <w:bottom w:val="none" w:sz="0" w:space="0" w:color="auto"/>
        <w:right w:val="none" w:sz="0" w:space="0" w:color="auto"/>
      </w:divBdr>
    </w:div>
    <w:div w:id="415563839">
      <w:bodyDiv w:val="1"/>
      <w:marLeft w:val="0"/>
      <w:marRight w:val="0"/>
      <w:marTop w:val="0"/>
      <w:marBottom w:val="0"/>
      <w:divBdr>
        <w:top w:val="none" w:sz="0" w:space="0" w:color="auto"/>
        <w:left w:val="none" w:sz="0" w:space="0" w:color="auto"/>
        <w:bottom w:val="none" w:sz="0" w:space="0" w:color="auto"/>
        <w:right w:val="none" w:sz="0" w:space="0" w:color="auto"/>
      </w:divBdr>
    </w:div>
    <w:div w:id="475878258">
      <w:bodyDiv w:val="1"/>
      <w:marLeft w:val="0"/>
      <w:marRight w:val="0"/>
      <w:marTop w:val="0"/>
      <w:marBottom w:val="0"/>
      <w:divBdr>
        <w:top w:val="none" w:sz="0" w:space="0" w:color="auto"/>
        <w:left w:val="none" w:sz="0" w:space="0" w:color="auto"/>
        <w:bottom w:val="none" w:sz="0" w:space="0" w:color="auto"/>
        <w:right w:val="none" w:sz="0" w:space="0" w:color="auto"/>
      </w:divBdr>
    </w:div>
    <w:div w:id="500661233">
      <w:bodyDiv w:val="1"/>
      <w:marLeft w:val="0"/>
      <w:marRight w:val="0"/>
      <w:marTop w:val="0"/>
      <w:marBottom w:val="0"/>
      <w:divBdr>
        <w:top w:val="none" w:sz="0" w:space="0" w:color="auto"/>
        <w:left w:val="none" w:sz="0" w:space="0" w:color="auto"/>
        <w:bottom w:val="none" w:sz="0" w:space="0" w:color="auto"/>
        <w:right w:val="none" w:sz="0" w:space="0" w:color="auto"/>
      </w:divBdr>
    </w:div>
    <w:div w:id="506943572">
      <w:bodyDiv w:val="1"/>
      <w:marLeft w:val="0"/>
      <w:marRight w:val="0"/>
      <w:marTop w:val="0"/>
      <w:marBottom w:val="0"/>
      <w:divBdr>
        <w:top w:val="none" w:sz="0" w:space="0" w:color="auto"/>
        <w:left w:val="none" w:sz="0" w:space="0" w:color="auto"/>
        <w:bottom w:val="none" w:sz="0" w:space="0" w:color="auto"/>
        <w:right w:val="none" w:sz="0" w:space="0" w:color="auto"/>
      </w:divBdr>
    </w:div>
    <w:div w:id="520124359">
      <w:bodyDiv w:val="1"/>
      <w:marLeft w:val="0"/>
      <w:marRight w:val="0"/>
      <w:marTop w:val="0"/>
      <w:marBottom w:val="0"/>
      <w:divBdr>
        <w:top w:val="none" w:sz="0" w:space="0" w:color="auto"/>
        <w:left w:val="none" w:sz="0" w:space="0" w:color="auto"/>
        <w:bottom w:val="none" w:sz="0" w:space="0" w:color="auto"/>
        <w:right w:val="none" w:sz="0" w:space="0" w:color="auto"/>
      </w:divBdr>
    </w:div>
    <w:div w:id="540634722">
      <w:bodyDiv w:val="1"/>
      <w:marLeft w:val="0"/>
      <w:marRight w:val="0"/>
      <w:marTop w:val="0"/>
      <w:marBottom w:val="0"/>
      <w:divBdr>
        <w:top w:val="none" w:sz="0" w:space="0" w:color="auto"/>
        <w:left w:val="none" w:sz="0" w:space="0" w:color="auto"/>
        <w:bottom w:val="none" w:sz="0" w:space="0" w:color="auto"/>
        <w:right w:val="none" w:sz="0" w:space="0" w:color="auto"/>
      </w:divBdr>
    </w:div>
    <w:div w:id="568224853">
      <w:bodyDiv w:val="1"/>
      <w:marLeft w:val="0"/>
      <w:marRight w:val="0"/>
      <w:marTop w:val="0"/>
      <w:marBottom w:val="0"/>
      <w:divBdr>
        <w:top w:val="none" w:sz="0" w:space="0" w:color="auto"/>
        <w:left w:val="none" w:sz="0" w:space="0" w:color="auto"/>
        <w:bottom w:val="none" w:sz="0" w:space="0" w:color="auto"/>
        <w:right w:val="none" w:sz="0" w:space="0" w:color="auto"/>
      </w:divBdr>
    </w:div>
    <w:div w:id="569846125">
      <w:bodyDiv w:val="1"/>
      <w:marLeft w:val="0"/>
      <w:marRight w:val="0"/>
      <w:marTop w:val="0"/>
      <w:marBottom w:val="0"/>
      <w:divBdr>
        <w:top w:val="none" w:sz="0" w:space="0" w:color="auto"/>
        <w:left w:val="none" w:sz="0" w:space="0" w:color="auto"/>
        <w:bottom w:val="none" w:sz="0" w:space="0" w:color="auto"/>
        <w:right w:val="none" w:sz="0" w:space="0" w:color="auto"/>
      </w:divBdr>
    </w:div>
    <w:div w:id="598947645">
      <w:bodyDiv w:val="1"/>
      <w:marLeft w:val="0"/>
      <w:marRight w:val="0"/>
      <w:marTop w:val="0"/>
      <w:marBottom w:val="0"/>
      <w:divBdr>
        <w:top w:val="none" w:sz="0" w:space="0" w:color="auto"/>
        <w:left w:val="none" w:sz="0" w:space="0" w:color="auto"/>
        <w:bottom w:val="none" w:sz="0" w:space="0" w:color="auto"/>
        <w:right w:val="none" w:sz="0" w:space="0" w:color="auto"/>
      </w:divBdr>
    </w:div>
    <w:div w:id="616566552">
      <w:bodyDiv w:val="1"/>
      <w:marLeft w:val="0"/>
      <w:marRight w:val="0"/>
      <w:marTop w:val="0"/>
      <w:marBottom w:val="0"/>
      <w:divBdr>
        <w:top w:val="none" w:sz="0" w:space="0" w:color="auto"/>
        <w:left w:val="none" w:sz="0" w:space="0" w:color="auto"/>
        <w:bottom w:val="none" w:sz="0" w:space="0" w:color="auto"/>
        <w:right w:val="none" w:sz="0" w:space="0" w:color="auto"/>
      </w:divBdr>
    </w:div>
    <w:div w:id="664936181">
      <w:bodyDiv w:val="1"/>
      <w:marLeft w:val="0"/>
      <w:marRight w:val="0"/>
      <w:marTop w:val="0"/>
      <w:marBottom w:val="0"/>
      <w:divBdr>
        <w:top w:val="none" w:sz="0" w:space="0" w:color="auto"/>
        <w:left w:val="none" w:sz="0" w:space="0" w:color="auto"/>
        <w:bottom w:val="none" w:sz="0" w:space="0" w:color="auto"/>
        <w:right w:val="none" w:sz="0" w:space="0" w:color="auto"/>
      </w:divBdr>
    </w:div>
    <w:div w:id="701787509">
      <w:bodyDiv w:val="1"/>
      <w:marLeft w:val="0"/>
      <w:marRight w:val="0"/>
      <w:marTop w:val="0"/>
      <w:marBottom w:val="0"/>
      <w:divBdr>
        <w:top w:val="none" w:sz="0" w:space="0" w:color="auto"/>
        <w:left w:val="none" w:sz="0" w:space="0" w:color="auto"/>
        <w:bottom w:val="none" w:sz="0" w:space="0" w:color="auto"/>
        <w:right w:val="none" w:sz="0" w:space="0" w:color="auto"/>
      </w:divBdr>
    </w:div>
    <w:div w:id="712770684">
      <w:bodyDiv w:val="1"/>
      <w:marLeft w:val="0"/>
      <w:marRight w:val="0"/>
      <w:marTop w:val="0"/>
      <w:marBottom w:val="0"/>
      <w:divBdr>
        <w:top w:val="none" w:sz="0" w:space="0" w:color="auto"/>
        <w:left w:val="none" w:sz="0" w:space="0" w:color="auto"/>
        <w:bottom w:val="none" w:sz="0" w:space="0" w:color="auto"/>
        <w:right w:val="none" w:sz="0" w:space="0" w:color="auto"/>
      </w:divBdr>
    </w:div>
    <w:div w:id="733745711">
      <w:bodyDiv w:val="1"/>
      <w:marLeft w:val="0"/>
      <w:marRight w:val="0"/>
      <w:marTop w:val="0"/>
      <w:marBottom w:val="0"/>
      <w:divBdr>
        <w:top w:val="none" w:sz="0" w:space="0" w:color="auto"/>
        <w:left w:val="none" w:sz="0" w:space="0" w:color="auto"/>
        <w:bottom w:val="none" w:sz="0" w:space="0" w:color="auto"/>
        <w:right w:val="none" w:sz="0" w:space="0" w:color="auto"/>
      </w:divBdr>
    </w:div>
    <w:div w:id="733940075">
      <w:bodyDiv w:val="1"/>
      <w:marLeft w:val="0"/>
      <w:marRight w:val="0"/>
      <w:marTop w:val="0"/>
      <w:marBottom w:val="0"/>
      <w:divBdr>
        <w:top w:val="none" w:sz="0" w:space="0" w:color="auto"/>
        <w:left w:val="none" w:sz="0" w:space="0" w:color="auto"/>
        <w:bottom w:val="none" w:sz="0" w:space="0" w:color="auto"/>
        <w:right w:val="none" w:sz="0" w:space="0" w:color="auto"/>
      </w:divBdr>
    </w:div>
    <w:div w:id="760682247">
      <w:bodyDiv w:val="1"/>
      <w:marLeft w:val="0"/>
      <w:marRight w:val="0"/>
      <w:marTop w:val="0"/>
      <w:marBottom w:val="0"/>
      <w:divBdr>
        <w:top w:val="none" w:sz="0" w:space="0" w:color="auto"/>
        <w:left w:val="none" w:sz="0" w:space="0" w:color="auto"/>
        <w:bottom w:val="none" w:sz="0" w:space="0" w:color="auto"/>
        <w:right w:val="none" w:sz="0" w:space="0" w:color="auto"/>
      </w:divBdr>
    </w:div>
    <w:div w:id="764960000">
      <w:bodyDiv w:val="1"/>
      <w:marLeft w:val="0"/>
      <w:marRight w:val="0"/>
      <w:marTop w:val="0"/>
      <w:marBottom w:val="0"/>
      <w:divBdr>
        <w:top w:val="none" w:sz="0" w:space="0" w:color="auto"/>
        <w:left w:val="none" w:sz="0" w:space="0" w:color="auto"/>
        <w:bottom w:val="none" w:sz="0" w:space="0" w:color="auto"/>
        <w:right w:val="none" w:sz="0" w:space="0" w:color="auto"/>
      </w:divBdr>
    </w:div>
    <w:div w:id="777793062">
      <w:bodyDiv w:val="1"/>
      <w:marLeft w:val="0"/>
      <w:marRight w:val="0"/>
      <w:marTop w:val="0"/>
      <w:marBottom w:val="0"/>
      <w:divBdr>
        <w:top w:val="none" w:sz="0" w:space="0" w:color="auto"/>
        <w:left w:val="none" w:sz="0" w:space="0" w:color="auto"/>
        <w:bottom w:val="none" w:sz="0" w:space="0" w:color="auto"/>
        <w:right w:val="none" w:sz="0" w:space="0" w:color="auto"/>
      </w:divBdr>
    </w:div>
    <w:div w:id="780493228">
      <w:bodyDiv w:val="1"/>
      <w:marLeft w:val="0"/>
      <w:marRight w:val="0"/>
      <w:marTop w:val="0"/>
      <w:marBottom w:val="0"/>
      <w:divBdr>
        <w:top w:val="none" w:sz="0" w:space="0" w:color="auto"/>
        <w:left w:val="none" w:sz="0" w:space="0" w:color="auto"/>
        <w:bottom w:val="none" w:sz="0" w:space="0" w:color="auto"/>
        <w:right w:val="none" w:sz="0" w:space="0" w:color="auto"/>
      </w:divBdr>
    </w:div>
    <w:div w:id="804545975">
      <w:bodyDiv w:val="1"/>
      <w:marLeft w:val="0"/>
      <w:marRight w:val="0"/>
      <w:marTop w:val="0"/>
      <w:marBottom w:val="0"/>
      <w:divBdr>
        <w:top w:val="none" w:sz="0" w:space="0" w:color="auto"/>
        <w:left w:val="none" w:sz="0" w:space="0" w:color="auto"/>
        <w:bottom w:val="none" w:sz="0" w:space="0" w:color="auto"/>
        <w:right w:val="none" w:sz="0" w:space="0" w:color="auto"/>
      </w:divBdr>
      <w:divsChild>
        <w:div w:id="931091560">
          <w:marLeft w:val="0"/>
          <w:marRight w:val="0"/>
          <w:marTop w:val="0"/>
          <w:marBottom w:val="0"/>
          <w:divBdr>
            <w:top w:val="none" w:sz="0" w:space="0" w:color="auto"/>
            <w:left w:val="none" w:sz="0" w:space="0" w:color="auto"/>
            <w:bottom w:val="none" w:sz="0" w:space="0" w:color="auto"/>
            <w:right w:val="none" w:sz="0" w:space="0" w:color="auto"/>
          </w:divBdr>
          <w:divsChild>
            <w:div w:id="430858178">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140505">
      <w:bodyDiv w:val="1"/>
      <w:marLeft w:val="0"/>
      <w:marRight w:val="0"/>
      <w:marTop w:val="0"/>
      <w:marBottom w:val="0"/>
      <w:divBdr>
        <w:top w:val="none" w:sz="0" w:space="0" w:color="auto"/>
        <w:left w:val="none" w:sz="0" w:space="0" w:color="auto"/>
        <w:bottom w:val="none" w:sz="0" w:space="0" w:color="auto"/>
        <w:right w:val="none" w:sz="0" w:space="0" w:color="auto"/>
      </w:divBdr>
    </w:div>
    <w:div w:id="835145297">
      <w:bodyDiv w:val="1"/>
      <w:marLeft w:val="0"/>
      <w:marRight w:val="0"/>
      <w:marTop w:val="0"/>
      <w:marBottom w:val="0"/>
      <w:divBdr>
        <w:top w:val="none" w:sz="0" w:space="0" w:color="auto"/>
        <w:left w:val="none" w:sz="0" w:space="0" w:color="auto"/>
        <w:bottom w:val="none" w:sz="0" w:space="0" w:color="auto"/>
        <w:right w:val="none" w:sz="0" w:space="0" w:color="auto"/>
      </w:divBdr>
    </w:div>
    <w:div w:id="865947332">
      <w:bodyDiv w:val="1"/>
      <w:marLeft w:val="0"/>
      <w:marRight w:val="0"/>
      <w:marTop w:val="0"/>
      <w:marBottom w:val="0"/>
      <w:divBdr>
        <w:top w:val="none" w:sz="0" w:space="0" w:color="auto"/>
        <w:left w:val="none" w:sz="0" w:space="0" w:color="auto"/>
        <w:bottom w:val="none" w:sz="0" w:space="0" w:color="auto"/>
        <w:right w:val="none" w:sz="0" w:space="0" w:color="auto"/>
      </w:divBdr>
    </w:div>
    <w:div w:id="884373225">
      <w:bodyDiv w:val="1"/>
      <w:marLeft w:val="0"/>
      <w:marRight w:val="0"/>
      <w:marTop w:val="0"/>
      <w:marBottom w:val="0"/>
      <w:divBdr>
        <w:top w:val="none" w:sz="0" w:space="0" w:color="auto"/>
        <w:left w:val="none" w:sz="0" w:space="0" w:color="auto"/>
        <w:bottom w:val="none" w:sz="0" w:space="0" w:color="auto"/>
        <w:right w:val="none" w:sz="0" w:space="0" w:color="auto"/>
      </w:divBdr>
    </w:div>
    <w:div w:id="895511714">
      <w:bodyDiv w:val="1"/>
      <w:marLeft w:val="0"/>
      <w:marRight w:val="0"/>
      <w:marTop w:val="0"/>
      <w:marBottom w:val="0"/>
      <w:divBdr>
        <w:top w:val="none" w:sz="0" w:space="0" w:color="auto"/>
        <w:left w:val="none" w:sz="0" w:space="0" w:color="auto"/>
        <w:bottom w:val="none" w:sz="0" w:space="0" w:color="auto"/>
        <w:right w:val="none" w:sz="0" w:space="0" w:color="auto"/>
      </w:divBdr>
      <w:divsChild>
        <w:div w:id="1956132692">
          <w:marLeft w:val="0"/>
          <w:marRight w:val="0"/>
          <w:marTop w:val="0"/>
          <w:marBottom w:val="0"/>
          <w:divBdr>
            <w:top w:val="none" w:sz="0" w:space="0" w:color="auto"/>
            <w:left w:val="none" w:sz="0" w:space="0" w:color="auto"/>
            <w:bottom w:val="none" w:sz="0" w:space="0" w:color="auto"/>
            <w:right w:val="none" w:sz="0" w:space="0" w:color="auto"/>
          </w:divBdr>
          <w:divsChild>
            <w:div w:id="359089397">
              <w:marLeft w:val="0"/>
              <w:marRight w:val="0"/>
              <w:marTop w:val="0"/>
              <w:marBottom w:val="0"/>
              <w:divBdr>
                <w:top w:val="none" w:sz="0" w:space="0" w:color="auto"/>
                <w:left w:val="none" w:sz="0" w:space="0" w:color="auto"/>
                <w:bottom w:val="none" w:sz="0" w:space="0" w:color="auto"/>
                <w:right w:val="none" w:sz="0" w:space="0" w:color="auto"/>
              </w:divBdr>
              <w:divsChild>
                <w:div w:id="136474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258023">
      <w:bodyDiv w:val="1"/>
      <w:marLeft w:val="0"/>
      <w:marRight w:val="0"/>
      <w:marTop w:val="0"/>
      <w:marBottom w:val="0"/>
      <w:divBdr>
        <w:top w:val="none" w:sz="0" w:space="0" w:color="auto"/>
        <w:left w:val="none" w:sz="0" w:space="0" w:color="auto"/>
        <w:bottom w:val="none" w:sz="0" w:space="0" w:color="auto"/>
        <w:right w:val="none" w:sz="0" w:space="0" w:color="auto"/>
      </w:divBdr>
    </w:div>
    <w:div w:id="1009530285">
      <w:bodyDiv w:val="1"/>
      <w:marLeft w:val="0"/>
      <w:marRight w:val="0"/>
      <w:marTop w:val="0"/>
      <w:marBottom w:val="0"/>
      <w:divBdr>
        <w:top w:val="none" w:sz="0" w:space="0" w:color="auto"/>
        <w:left w:val="none" w:sz="0" w:space="0" w:color="auto"/>
        <w:bottom w:val="none" w:sz="0" w:space="0" w:color="auto"/>
        <w:right w:val="none" w:sz="0" w:space="0" w:color="auto"/>
      </w:divBdr>
    </w:div>
    <w:div w:id="1049380120">
      <w:bodyDiv w:val="1"/>
      <w:marLeft w:val="0"/>
      <w:marRight w:val="0"/>
      <w:marTop w:val="0"/>
      <w:marBottom w:val="0"/>
      <w:divBdr>
        <w:top w:val="none" w:sz="0" w:space="0" w:color="auto"/>
        <w:left w:val="none" w:sz="0" w:space="0" w:color="auto"/>
        <w:bottom w:val="none" w:sz="0" w:space="0" w:color="auto"/>
        <w:right w:val="none" w:sz="0" w:space="0" w:color="auto"/>
      </w:divBdr>
    </w:div>
    <w:div w:id="1050499920">
      <w:bodyDiv w:val="1"/>
      <w:marLeft w:val="0"/>
      <w:marRight w:val="0"/>
      <w:marTop w:val="0"/>
      <w:marBottom w:val="0"/>
      <w:divBdr>
        <w:top w:val="none" w:sz="0" w:space="0" w:color="auto"/>
        <w:left w:val="none" w:sz="0" w:space="0" w:color="auto"/>
        <w:bottom w:val="none" w:sz="0" w:space="0" w:color="auto"/>
        <w:right w:val="none" w:sz="0" w:space="0" w:color="auto"/>
      </w:divBdr>
    </w:div>
    <w:div w:id="1068268697">
      <w:bodyDiv w:val="1"/>
      <w:marLeft w:val="0"/>
      <w:marRight w:val="0"/>
      <w:marTop w:val="0"/>
      <w:marBottom w:val="0"/>
      <w:divBdr>
        <w:top w:val="none" w:sz="0" w:space="0" w:color="auto"/>
        <w:left w:val="none" w:sz="0" w:space="0" w:color="auto"/>
        <w:bottom w:val="none" w:sz="0" w:space="0" w:color="auto"/>
        <w:right w:val="none" w:sz="0" w:space="0" w:color="auto"/>
      </w:divBdr>
      <w:divsChild>
        <w:div w:id="1044255386">
          <w:marLeft w:val="547"/>
          <w:marRight w:val="0"/>
          <w:marTop w:val="200"/>
          <w:marBottom w:val="0"/>
          <w:divBdr>
            <w:top w:val="none" w:sz="0" w:space="0" w:color="auto"/>
            <w:left w:val="none" w:sz="0" w:space="0" w:color="auto"/>
            <w:bottom w:val="none" w:sz="0" w:space="0" w:color="auto"/>
            <w:right w:val="none" w:sz="0" w:space="0" w:color="auto"/>
          </w:divBdr>
        </w:div>
        <w:div w:id="357967489">
          <w:marLeft w:val="547"/>
          <w:marRight w:val="0"/>
          <w:marTop w:val="200"/>
          <w:marBottom w:val="0"/>
          <w:divBdr>
            <w:top w:val="none" w:sz="0" w:space="0" w:color="auto"/>
            <w:left w:val="none" w:sz="0" w:space="0" w:color="auto"/>
            <w:bottom w:val="none" w:sz="0" w:space="0" w:color="auto"/>
            <w:right w:val="none" w:sz="0" w:space="0" w:color="auto"/>
          </w:divBdr>
        </w:div>
        <w:div w:id="65224988">
          <w:marLeft w:val="547"/>
          <w:marRight w:val="0"/>
          <w:marTop w:val="200"/>
          <w:marBottom w:val="0"/>
          <w:divBdr>
            <w:top w:val="none" w:sz="0" w:space="0" w:color="auto"/>
            <w:left w:val="none" w:sz="0" w:space="0" w:color="auto"/>
            <w:bottom w:val="none" w:sz="0" w:space="0" w:color="auto"/>
            <w:right w:val="none" w:sz="0" w:space="0" w:color="auto"/>
          </w:divBdr>
        </w:div>
        <w:div w:id="28380775">
          <w:marLeft w:val="547"/>
          <w:marRight w:val="0"/>
          <w:marTop w:val="200"/>
          <w:marBottom w:val="0"/>
          <w:divBdr>
            <w:top w:val="none" w:sz="0" w:space="0" w:color="auto"/>
            <w:left w:val="none" w:sz="0" w:space="0" w:color="auto"/>
            <w:bottom w:val="none" w:sz="0" w:space="0" w:color="auto"/>
            <w:right w:val="none" w:sz="0" w:space="0" w:color="auto"/>
          </w:divBdr>
        </w:div>
        <w:div w:id="1878273736">
          <w:marLeft w:val="547"/>
          <w:marRight w:val="0"/>
          <w:marTop w:val="200"/>
          <w:marBottom w:val="0"/>
          <w:divBdr>
            <w:top w:val="none" w:sz="0" w:space="0" w:color="auto"/>
            <w:left w:val="none" w:sz="0" w:space="0" w:color="auto"/>
            <w:bottom w:val="none" w:sz="0" w:space="0" w:color="auto"/>
            <w:right w:val="none" w:sz="0" w:space="0" w:color="auto"/>
          </w:divBdr>
        </w:div>
      </w:divsChild>
    </w:div>
    <w:div w:id="1086877682">
      <w:bodyDiv w:val="1"/>
      <w:marLeft w:val="0"/>
      <w:marRight w:val="0"/>
      <w:marTop w:val="0"/>
      <w:marBottom w:val="0"/>
      <w:divBdr>
        <w:top w:val="none" w:sz="0" w:space="0" w:color="auto"/>
        <w:left w:val="none" w:sz="0" w:space="0" w:color="auto"/>
        <w:bottom w:val="none" w:sz="0" w:space="0" w:color="auto"/>
        <w:right w:val="none" w:sz="0" w:space="0" w:color="auto"/>
      </w:divBdr>
    </w:div>
    <w:div w:id="1099644756">
      <w:bodyDiv w:val="1"/>
      <w:marLeft w:val="0"/>
      <w:marRight w:val="0"/>
      <w:marTop w:val="0"/>
      <w:marBottom w:val="0"/>
      <w:divBdr>
        <w:top w:val="none" w:sz="0" w:space="0" w:color="auto"/>
        <w:left w:val="none" w:sz="0" w:space="0" w:color="auto"/>
        <w:bottom w:val="none" w:sz="0" w:space="0" w:color="auto"/>
        <w:right w:val="none" w:sz="0" w:space="0" w:color="auto"/>
      </w:divBdr>
    </w:div>
    <w:div w:id="1139492457">
      <w:bodyDiv w:val="1"/>
      <w:marLeft w:val="0"/>
      <w:marRight w:val="0"/>
      <w:marTop w:val="0"/>
      <w:marBottom w:val="0"/>
      <w:divBdr>
        <w:top w:val="none" w:sz="0" w:space="0" w:color="auto"/>
        <w:left w:val="none" w:sz="0" w:space="0" w:color="auto"/>
        <w:bottom w:val="none" w:sz="0" w:space="0" w:color="auto"/>
        <w:right w:val="none" w:sz="0" w:space="0" w:color="auto"/>
      </w:divBdr>
    </w:div>
    <w:div w:id="1160346267">
      <w:bodyDiv w:val="1"/>
      <w:marLeft w:val="0"/>
      <w:marRight w:val="0"/>
      <w:marTop w:val="0"/>
      <w:marBottom w:val="0"/>
      <w:divBdr>
        <w:top w:val="none" w:sz="0" w:space="0" w:color="auto"/>
        <w:left w:val="none" w:sz="0" w:space="0" w:color="auto"/>
        <w:bottom w:val="none" w:sz="0" w:space="0" w:color="auto"/>
        <w:right w:val="none" w:sz="0" w:space="0" w:color="auto"/>
      </w:divBdr>
    </w:div>
    <w:div w:id="1173450402">
      <w:bodyDiv w:val="1"/>
      <w:marLeft w:val="0"/>
      <w:marRight w:val="0"/>
      <w:marTop w:val="0"/>
      <w:marBottom w:val="0"/>
      <w:divBdr>
        <w:top w:val="none" w:sz="0" w:space="0" w:color="auto"/>
        <w:left w:val="none" w:sz="0" w:space="0" w:color="auto"/>
        <w:bottom w:val="none" w:sz="0" w:space="0" w:color="auto"/>
        <w:right w:val="none" w:sz="0" w:space="0" w:color="auto"/>
      </w:divBdr>
    </w:div>
    <w:div w:id="1209344173">
      <w:bodyDiv w:val="1"/>
      <w:marLeft w:val="0"/>
      <w:marRight w:val="0"/>
      <w:marTop w:val="0"/>
      <w:marBottom w:val="0"/>
      <w:divBdr>
        <w:top w:val="none" w:sz="0" w:space="0" w:color="auto"/>
        <w:left w:val="none" w:sz="0" w:space="0" w:color="auto"/>
        <w:bottom w:val="none" w:sz="0" w:space="0" w:color="auto"/>
        <w:right w:val="none" w:sz="0" w:space="0" w:color="auto"/>
      </w:divBdr>
    </w:div>
    <w:div w:id="1213691496">
      <w:bodyDiv w:val="1"/>
      <w:marLeft w:val="0"/>
      <w:marRight w:val="0"/>
      <w:marTop w:val="0"/>
      <w:marBottom w:val="0"/>
      <w:divBdr>
        <w:top w:val="none" w:sz="0" w:space="0" w:color="auto"/>
        <w:left w:val="none" w:sz="0" w:space="0" w:color="auto"/>
        <w:bottom w:val="none" w:sz="0" w:space="0" w:color="auto"/>
        <w:right w:val="none" w:sz="0" w:space="0" w:color="auto"/>
      </w:divBdr>
      <w:divsChild>
        <w:div w:id="2091538023">
          <w:marLeft w:val="0"/>
          <w:marRight w:val="0"/>
          <w:marTop w:val="0"/>
          <w:marBottom w:val="0"/>
          <w:divBdr>
            <w:top w:val="none" w:sz="0" w:space="0" w:color="auto"/>
            <w:left w:val="none" w:sz="0" w:space="0" w:color="auto"/>
            <w:bottom w:val="none" w:sz="0" w:space="0" w:color="auto"/>
            <w:right w:val="none" w:sz="0" w:space="0" w:color="auto"/>
          </w:divBdr>
          <w:divsChild>
            <w:div w:id="1432703779">
              <w:marLeft w:val="0"/>
              <w:marRight w:val="0"/>
              <w:marTop w:val="0"/>
              <w:marBottom w:val="0"/>
              <w:divBdr>
                <w:top w:val="none" w:sz="0" w:space="0" w:color="auto"/>
                <w:left w:val="none" w:sz="0" w:space="0" w:color="auto"/>
                <w:bottom w:val="none" w:sz="0" w:space="0" w:color="auto"/>
                <w:right w:val="none" w:sz="0" w:space="0" w:color="auto"/>
              </w:divBdr>
              <w:divsChild>
                <w:div w:id="47461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364925">
      <w:bodyDiv w:val="1"/>
      <w:marLeft w:val="0"/>
      <w:marRight w:val="0"/>
      <w:marTop w:val="0"/>
      <w:marBottom w:val="0"/>
      <w:divBdr>
        <w:top w:val="none" w:sz="0" w:space="0" w:color="auto"/>
        <w:left w:val="none" w:sz="0" w:space="0" w:color="auto"/>
        <w:bottom w:val="none" w:sz="0" w:space="0" w:color="auto"/>
        <w:right w:val="none" w:sz="0" w:space="0" w:color="auto"/>
      </w:divBdr>
    </w:div>
    <w:div w:id="1228079295">
      <w:bodyDiv w:val="1"/>
      <w:marLeft w:val="0"/>
      <w:marRight w:val="0"/>
      <w:marTop w:val="0"/>
      <w:marBottom w:val="0"/>
      <w:divBdr>
        <w:top w:val="none" w:sz="0" w:space="0" w:color="auto"/>
        <w:left w:val="none" w:sz="0" w:space="0" w:color="auto"/>
        <w:bottom w:val="none" w:sz="0" w:space="0" w:color="auto"/>
        <w:right w:val="none" w:sz="0" w:space="0" w:color="auto"/>
      </w:divBdr>
    </w:div>
    <w:div w:id="1236359766">
      <w:bodyDiv w:val="1"/>
      <w:marLeft w:val="0"/>
      <w:marRight w:val="0"/>
      <w:marTop w:val="0"/>
      <w:marBottom w:val="0"/>
      <w:divBdr>
        <w:top w:val="none" w:sz="0" w:space="0" w:color="auto"/>
        <w:left w:val="none" w:sz="0" w:space="0" w:color="auto"/>
        <w:bottom w:val="none" w:sz="0" w:space="0" w:color="auto"/>
        <w:right w:val="none" w:sz="0" w:space="0" w:color="auto"/>
      </w:divBdr>
    </w:div>
    <w:div w:id="1242133734">
      <w:bodyDiv w:val="1"/>
      <w:marLeft w:val="0"/>
      <w:marRight w:val="0"/>
      <w:marTop w:val="0"/>
      <w:marBottom w:val="0"/>
      <w:divBdr>
        <w:top w:val="none" w:sz="0" w:space="0" w:color="auto"/>
        <w:left w:val="none" w:sz="0" w:space="0" w:color="auto"/>
        <w:bottom w:val="none" w:sz="0" w:space="0" w:color="auto"/>
        <w:right w:val="none" w:sz="0" w:space="0" w:color="auto"/>
      </w:divBdr>
    </w:div>
    <w:div w:id="1245408248">
      <w:bodyDiv w:val="1"/>
      <w:marLeft w:val="0"/>
      <w:marRight w:val="0"/>
      <w:marTop w:val="0"/>
      <w:marBottom w:val="0"/>
      <w:divBdr>
        <w:top w:val="none" w:sz="0" w:space="0" w:color="auto"/>
        <w:left w:val="none" w:sz="0" w:space="0" w:color="auto"/>
        <w:bottom w:val="none" w:sz="0" w:space="0" w:color="auto"/>
        <w:right w:val="none" w:sz="0" w:space="0" w:color="auto"/>
      </w:divBdr>
      <w:divsChild>
        <w:div w:id="1231423203">
          <w:marLeft w:val="0"/>
          <w:marRight w:val="0"/>
          <w:marTop w:val="0"/>
          <w:marBottom w:val="0"/>
          <w:divBdr>
            <w:top w:val="none" w:sz="0" w:space="0" w:color="auto"/>
            <w:left w:val="none" w:sz="0" w:space="0" w:color="auto"/>
            <w:bottom w:val="none" w:sz="0" w:space="0" w:color="auto"/>
            <w:right w:val="none" w:sz="0" w:space="0" w:color="auto"/>
          </w:divBdr>
          <w:divsChild>
            <w:div w:id="1375077054">
              <w:marLeft w:val="0"/>
              <w:marRight w:val="0"/>
              <w:marTop w:val="0"/>
              <w:marBottom w:val="0"/>
              <w:divBdr>
                <w:top w:val="none" w:sz="0" w:space="0" w:color="auto"/>
                <w:left w:val="none" w:sz="0" w:space="0" w:color="auto"/>
                <w:bottom w:val="none" w:sz="0" w:space="0" w:color="auto"/>
                <w:right w:val="none" w:sz="0" w:space="0" w:color="auto"/>
              </w:divBdr>
              <w:divsChild>
                <w:div w:id="112777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71669">
      <w:bodyDiv w:val="1"/>
      <w:marLeft w:val="0"/>
      <w:marRight w:val="0"/>
      <w:marTop w:val="0"/>
      <w:marBottom w:val="0"/>
      <w:divBdr>
        <w:top w:val="none" w:sz="0" w:space="0" w:color="auto"/>
        <w:left w:val="none" w:sz="0" w:space="0" w:color="auto"/>
        <w:bottom w:val="none" w:sz="0" w:space="0" w:color="auto"/>
        <w:right w:val="none" w:sz="0" w:space="0" w:color="auto"/>
      </w:divBdr>
    </w:div>
    <w:div w:id="1249852905">
      <w:bodyDiv w:val="1"/>
      <w:marLeft w:val="0"/>
      <w:marRight w:val="0"/>
      <w:marTop w:val="0"/>
      <w:marBottom w:val="0"/>
      <w:divBdr>
        <w:top w:val="none" w:sz="0" w:space="0" w:color="auto"/>
        <w:left w:val="none" w:sz="0" w:space="0" w:color="auto"/>
        <w:bottom w:val="none" w:sz="0" w:space="0" w:color="auto"/>
        <w:right w:val="none" w:sz="0" w:space="0" w:color="auto"/>
      </w:divBdr>
    </w:div>
    <w:div w:id="1254822796">
      <w:bodyDiv w:val="1"/>
      <w:marLeft w:val="0"/>
      <w:marRight w:val="0"/>
      <w:marTop w:val="0"/>
      <w:marBottom w:val="0"/>
      <w:divBdr>
        <w:top w:val="none" w:sz="0" w:space="0" w:color="auto"/>
        <w:left w:val="none" w:sz="0" w:space="0" w:color="auto"/>
        <w:bottom w:val="none" w:sz="0" w:space="0" w:color="auto"/>
        <w:right w:val="none" w:sz="0" w:space="0" w:color="auto"/>
      </w:divBdr>
    </w:div>
    <w:div w:id="1265304087">
      <w:bodyDiv w:val="1"/>
      <w:marLeft w:val="0"/>
      <w:marRight w:val="0"/>
      <w:marTop w:val="0"/>
      <w:marBottom w:val="0"/>
      <w:divBdr>
        <w:top w:val="none" w:sz="0" w:space="0" w:color="auto"/>
        <w:left w:val="none" w:sz="0" w:space="0" w:color="auto"/>
        <w:bottom w:val="none" w:sz="0" w:space="0" w:color="auto"/>
        <w:right w:val="none" w:sz="0" w:space="0" w:color="auto"/>
      </w:divBdr>
    </w:div>
    <w:div w:id="1270426695">
      <w:bodyDiv w:val="1"/>
      <w:marLeft w:val="0"/>
      <w:marRight w:val="0"/>
      <w:marTop w:val="0"/>
      <w:marBottom w:val="0"/>
      <w:divBdr>
        <w:top w:val="none" w:sz="0" w:space="0" w:color="auto"/>
        <w:left w:val="none" w:sz="0" w:space="0" w:color="auto"/>
        <w:bottom w:val="none" w:sz="0" w:space="0" w:color="auto"/>
        <w:right w:val="none" w:sz="0" w:space="0" w:color="auto"/>
      </w:divBdr>
    </w:div>
    <w:div w:id="1340885762">
      <w:bodyDiv w:val="1"/>
      <w:marLeft w:val="0"/>
      <w:marRight w:val="0"/>
      <w:marTop w:val="0"/>
      <w:marBottom w:val="0"/>
      <w:divBdr>
        <w:top w:val="none" w:sz="0" w:space="0" w:color="auto"/>
        <w:left w:val="none" w:sz="0" w:space="0" w:color="auto"/>
        <w:bottom w:val="none" w:sz="0" w:space="0" w:color="auto"/>
        <w:right w:val="none" w:sz="0" w:space="0" w:color="auto"/>
      </w:divBdr>
    </w:div>
    <w:div w:id="1395816754">
      <w:bodyDiv w:val="1"/>
      <w:marLeft w:val="0"/>
      <w:marRight w:val="0"/>
      <w:marTop w:val="0"/>
      <w:marBottom w:val="0"/>
      <w:divBdr>
        <w:top w:val="none" w:sz="0" w:space="0" w:color="auto"/>
        <w:left w:val="none" w:sz="0" w:space="0" w:color="auto"/>
        <w:bottom w:val="none" w:sz="0" w:space="0" w:color="auto"/>
        <w:right w:val="none" w:sz="0" w:space="0" w:color="auto"/>
      </w:divBdr>
    </w:div>
    <w:div w:id="1439906633">
      <w:bodyDiv w:val="1"/>
      <w:marLeft w:val="0"/>
      <w:marRight w:val="0"/>
      <w:marTop w:val="0"/>
      <w:marBottom w:val="0"/>
      <w:divBdr>
        <w:top w:val="none" w:sz="0" w:space="0" w:color="auto"/>
        <w:left w:val="none" w:sz="0" w:space="0" w:color="auto"/>
        <w:bottom w:val="none" w:sz="0" w:space="0" w:color="auto"/>
        <w:right w:val="none" w:sz="0" w:space="0" w:color="auto"/>
      </w:divBdr>
    </w:div>
    <w:div w:id="1452895198">
      <w:bodyDiv w:val="1"/>
      <w:marLeft w:val="0"/>
      <w:marRight w:val="0"/>
      <w:marTop w:val="0"/>
      <w:marBottom w:val="0"/>
      <w:divBdr>
        <w:top w:val="none" w:sz="0" w:space="0" w:color="auto"/>
        <w:left w:val="none" w:sz="0" w:space="0" w:color="auto"/>
        <w:bottom w:val="none" w:sz="0" w:space="0" w:color="auto"/>
        <w:right w:val="none" w:sz="0" w:space="0" w:color="auto"/>
      </w:divBdr>
    </w:div>
    <w:div w:id="1465392938">
      <w:bodyDiv w:val="1"/>
      <w:marLeft w:val="0"/>
      <w:marRight w:val="0"/>
      <w:marTop w:val="0"/>
      <w:marBottom w:val="0"/>
      <w:divBdr>
        <w:top w:val="none" w:sz="0" w:space="0" w:color="auto"/>
        <w:left w:val="none" w:sz="0" w:space="0" w:color="auto"/>
        <w:bottom w:val="none" w:sz="0" w:space="0" w:color="auto"/>
        <w:right w:val="none" w:sz="0" w:space="0" w:color="auto"/>
      </w:divBdr>
    </w:div>
    <w:div w:id="1484421967">
      <w:bodyDiv w:val="1"/>
      <w:marLeft w:val="0"/>
      <w:marRight w:val="0"/>
      <w:marTop w:val="0"/>
      <w:marBottom w:val="0"/>
      <w:divBdr>
        <w:top w:val="none" w:sz="0" w:space="0" w:color="auto"/>
        <w:left w:val="none" w:sz="0" w:space="0" w:color="auto"/>
        <w:bottom w:val="none" w:sz="0" w:space="0" w:color="auto"/>
        <w:right w:val="none" w:sz="0" w:space="0" w:color="auto"/>
      </w:divBdr>
    </w:div>
    <w:div w:id="1499493279">
      <w:bodyDiv w:val="1"/>
      <w:marLeft w:val="0"/>
      <w:marRight w:val="0"/>
      <w:marTop w:val="0"/>
      <w:marBottom w:val="0"/>
      <w:divBdr>
        <w:top w:val="none" w:sz="0" w:space="0" w:color="auto"/>
        <w:left w:val="none" w:sz="0" w:space="0" w:color="auto"/>
        <w:bottom w:val="none" w:sz="0" w:space="0" w:color="auto"/>
        <w:right w:val="none" w:sz="0" w:space="0" w:color="auto"/>
      </w:divBdr>
    </w:div>
    <w:div w:id="1511093632">
      <w:bodyDiv w:val="1"/>
      <w:marLeft w:val="0"/>
      <w:marRight w:val="0"/>
      <w:marTop w:val="0"/>
      <w:marBottom w:val="0"/>
      <w:divBdr>
        <w:top w:val="none" w:sz="0" w:space="0" w:color="auto"/>
        <w:left w:val="none" w:sz="0" w:space="0" w:color="auto"/>
        <w:bottom w:val="none" w:sz="0" w:space="0" w:color="auto"/>
        <w:right w:val="none" w:sz="0" w:space="0" w:color="auto"/>
      </w:divBdr>
    </w:div>
    <w:div w:id="1531794015">
      <w:bodyDiv w:val="1"/>
      <w:marLeft w:val="0"/>
      <w:marRight w:val="0"/>
      <w:marTop w:val="0"/>
      <w:marBottom w:val="0"/>
      <w:divBdr>
        <w:top w:val="none" w:sz="0" w:space="0" w:color="auto"/>
        <w:left w:val="none" w:sz="0" w:space="0" w:color="auto"/>
        <w:bottom w:val="none" w:sz="0" w:space="0" w:color="auto"/>
        <w:right w:val="none" w:sz="0" w:space="0" w:color="auto"/>
      </w:divBdr>
    </w:div>
    <w:div w:id="1560164310">
      <w:bodyDiv w:val="1"/>
      <w:marLeft w:val="0"/>
      <w:marRight w:val="0"/>
      <w:marTop w:val="0"/>
      <w:marBottom w:val="0"/>
      <w:divBdr>
        <w:top w:val="none" w:sz="0" w:space="0" w:color="auto"/>
        <w:left w:val="none" w:sz="0" w:space="0" w:color="auto"/>
        <w:bottom w:val="none" w:sz="0" w:space="0" w:color="auto"/>
        <w:right w:val="none" w:sz="0" w:space="0" w:color="auto"/>
      </w:divBdr>
    </w:div>
    <w:div w:id="1562979841">
      <w:bodyDiv w:val="1"/>
      <w:marLeft w:val="0"/>
      <w:marRight w:val="0"/>
      <w:marTop w:val="0"/>
      <w:marBottom w:val="0"/>
      <w:divBdr>
        <w:top w:val="none" w:sz="0" w:space="0" w:color="auto"/>
        <w:left w:val="none" w:sz="0" w:space="0" w:color="auto"/>
        <w:bottom w:val="none" w:sz="0" w:space="0" w:color="auto"/>
        <w:right w:val="none" w:sz="0" w:space="0" w:color="auto"/>
      </w:divBdr>
    </w:div>
    <w:div w:id="1632638416">
      <w:bodyDiv w:val="1"/>
      <w:marLeft w:val="0"/>
      <w:marRight w:val="0"/>
      <w:marTop w:val="0"/>
      <w:marBottom w:val="0"/>
      <w:divBdr>
        <w:top w:val="none" w:sz="0" w:space="0" w:color="auto"/>
        <w:left w:val="none" w:sz="0" w:space="0" w:color="auto"/>
        <w:bottom w:val="none" w:sz="0" w:space="0" w:color="auto"/>
        <w:right w:val="none" w:sz="0" w:space="0" w:color="auto"/>
      </w:divBdr>
    </w:div>
    <w:div w:id="1663922488">
      <w:bodyDiv w:val="1"/>
      <w:marLeft w:val="0"/>
      <w:marRight w:val="0"/>
      <w:marTop w:val="0"/>
      <w:marBottom w:val="0"/>
      <w:divBdr>
        <w:top w:val="none" w:sz="0" w:space="0" w:color="auto"/>
        <w:left w:val="none" w:sz="0" w:space="0" w:color="auto"/>
        <w:bottom w:val="none" w:sz="0" w:space="0" w:color="auto"/>
        <w:right w:val="none" w:sz="0" w:space="0" w:color="auto"/>
      </w:divBdr>
    </w:div>
    <w:div w:id="1665280277">
      <w:bodyDiv w:val="1"/>
      <w:marLeft w:val="0"/>
      <w:marRight w:val="0"/>
      <w:marTop w:val="0"/>
      <w:marBottom w:val="0"/>
      <w:divBdr>
        <w:top w:val="none" w:sz="0" w:space="0" w:color="auto"/>
        <w:left w:val="none" w:sz="0" w:space="0" w:color="auto"/>
        <w:bottom w:val="none" w:sz="0" w:space="0" w:color="auto"/>
        <w:right w:val="none" w:sz="0" w:space="0" w:color="auto"/>
      </w:divBdr>
    </w:div>
    <w:div w:id="1675260834">
      <w:bodyDiv w:val="1"/>
      <w:marLeft w:val="0"/>
      <w:marRight w:val="0"/>
      <w:marTop w:val="0"/>
      <w:marBottom w:val="0"/>
      <w:divBdr>
        <w:top w:val="none" w:sz="0" w:space="0" w:color="auto"/>
        <w:left w:val="none" w:sz="0" w:space="0" w:color="auto"/>
        <w:bottom w:val="none" w:sz="0" w:space="0" w:color="auto"/>
        <w:right w:val="none" w:sz="0" w:space="0" w:color="auto"/>
      </w:divBdr>
    </w:div>
    <w:div w:id="1679576999">
      <w:bodyDiv w:val="1"/>
      <w:marLeft w:val="0"/>
      <w:marRight w:val="0"/>
      <w:marTop w:val="0"/>
      <w:marBottom w:val="0"/>
      <w:divBdr>
        <w:top w:val="none" w:sz="0" w:space="0" w:color="auto"/>
        <w:left w:val="none" w:sz="0" w:space="0" w:color="auto"/>
        <w:bottom w:val="none" w:sz="0" w:space="0" w:color="auto"/>
        <w:right w:val="none" w:sz="0" w:space="0" w:color="auto"/>
      </w:divBdr>
    </w:div>
    <w:div w:id="1683429866">
      <w:bodyDiv w:val="1"/>
      <w:marLeft w:val="0"/>
      <w:marRight w:val="0"/>
      <w:marTop w:val="0"/>
      <w:marBottom w:val="0"/>
      <w:divBdr>
        <w:top w:val="none" w:sz="0" w:space="0" w:color="auto"/>
        <w:left w:val="none" w:sz="0" w:space="0" w:color="auto"/>
        <w:bottom w:val="none" w:sz="0" w:space="0" w:color="auto"/>
        <w:right w:val="none" w:sz="0" w:space="0" w:color="auto"/>
      </w:divBdr>
    </w:div>
    <w:div w:id="1746688235">
      <w:bodyDiv w:val="1"/>
      <w:marLeft w:val="0"/>
      <w:marRight w:val="0"/>
      <w:marTop w:val="0"/>
      <w:marBottom w:val="0"/>
      <w:divBdr>
        <w:top w:val="none" w:sz="0" w:space="0" w:color="auto"/>
        <w:left w:val="none" w:sz="0" w:space="0" w:color="auto"/>
        <w:bottom w:val="none" w:sz="0" w:space="0" w:color="auto"/>
        <w:right w:val="none" w:sz="0" w:space="0" w:color="auto"/>
      </w:divBdr>
      <w:divsChild>
        <w:div w:id="1690987438">
          <w:marLeft w:val="547"/>
          <w:marRight w:val="0"/>
          <w:marTop w:val="200"/>
          <w:marBottom w:val="0"/>
          <w:divBdr>
            <w:top w:val="none" w:sz="0" w:space="0" w:color="auto"/>
            <w:left w:val="none" w:sz="0" w:space="0" w:color="auto"/>
            <w:bottom w:val="none" w:sz="0" w:space="0" w:color="auto"/>
            <w:right w:val="none" w:sz="0" w:space="0" w:color="auto"/>
          </w:divBdr>
        </w:div>
        <w:div w:id="1586068203">
          <w:marLeft w:val="547"/>
          <w:marRight w:val="0"/>
          <w:marTop w:val="200"/>
          <w:marBottom w:val="0"/>
          <w:divBdr>
            <w:top w:val="none" w:sz="0" w:space="0" w:color="auto"/>
            <w:left w:val="none" w:sz="0" w:space="0" w:color="auto"/>
            <w:bottom w:val="none" w:sz="0" w:space="0" w:color="auto"/>
            <w:right w:val="none" w:sz="0" w:space="0" w:color="auto"/>
          </w:divBdr>
        </w:div>
        <w:div w:id="1809123565">
          <w:marLeft w:val="547"/>
          <w:marRight w:val="0"/>
          <w:marTop w:val="200"/>
          <w:marBottom w:val="0"/>
          <w:divBdr>
            <w:top w:val="none" w:sz="0" w:space="0" w:color="auto"/>
            <w:left w:val="none" w:sz="0" w:space="0" w:color="auto"/>
            <w:bottom w:val="none" w:sz="0" w:space="0" w:color="auto"/>
            <w:right w:val="none" w:sz="0" w:space="0" w:color="auto"/>
          </w:divBdr>
        </w:div>
      </w:divsChild>
    </w:div>
    <w:div w:id="1765304824">
      <w:bodyDiv w:val="1"/>
      <w:marLeft w:val="0"/>
      <w:marRight w:val="0"/>
      <w:marTop w:val="0"/>
      <w:marBottom w:val="0"/>
      <w:divBdr>
        <w:top w:val="none" w:sz="0" w:space="0" w:color="auto"/>
        <w:left w:val="none" w:sz="0" w:space="0" w:color="auto"/>
        <w:bottom w:val="none" w:sz="0" w:space="0" w:color="auto"/>
        <w:right w:val="none" w:sz="0" w:space="0" w:color="auto"/>
      </w:divBdr>
    </w:div>
    <w:div w:id="1774737667">
      <w:bodyDiv w:val="1"/>
      <w:marLeft w:val="0"/>
      <w:marRight w:val="0"/>
      <w:marTop w:val="0"/>
      <w:marBottom w:val="0"/>
      <w:divBdr>
        <w:top w:val="none" w:sz="0" w:space="0" w:color="auto"/>
        <w:left w:val="none" w:sz="0" w:space="0" w:color="auto"/>
        <w:bottom w:val="none" w:sz="0" w:space="0" w:color="auto"/>
        <w:right w:val="none" w:sz="0" w:space="0" w:color="auto"/>
      </w:divBdr>
    </w:div>
    <w:div w:id="1796755290">
      <w:bodyDiv w:val="1"/>
      <w:marLeft w:val="0"/>
      <w:marRight w:val="0"/>
      <w:marTop w:val="0"/>
      <w:marBottom w:val="0"/>
      <w:divBdr>
        <w:top w:val="none" w:sz="0" w:space="0" w:color="auto"/>
        <w:left w:val="none" w:sz="0" w:space="0" w:color="auto"/>
        <w:bottom w:val="none" w:sz="0" w:space="0" w:color="auto"/>
        <w:right w:val="none" w:sz="0" w:space="0" w:color="auto"/>
      </w:divBdr>
    </w:div>
    <w:div w:id="1800219889">
      <w:bodyDiv w:val="1"/>
      <w:marLeft w:val="0"/>
      <w:marRight w:val="0"/>
      <w:marTop w:val="0"/>
      <w:marBottom w:val="0"/>
      <w:divBdr>
        <w:top w:val="none" w:sz="0" w:space="0" w:color="auto"/>
        <w:left w:val="none" w:sz="0" w:space="0" w:color="auto"/>
        <w:bottom w:val="none" w:sz="0" w:space="0" w:color="auto"/>
        <w:right w:val="none" w:sz="0" w:space="0" w:color="auto"/>
      </w:divBdr>
    </w:div>
    <w:div w:id="1813214674">
      <w:bodyDiv w:val="1"/>
      <w:marLeft w:val="0"/>
      <w:marRight w:val="0"/>
      <w:marTop w:val="0"/>
      <w:marBottom w:val="0"/>
      <w:divBdr>
        <w:top w:val="none" w:sz="0" w:space="0" w:color="auto"/>
        <w:left w:val="none" w:sz="0" w:space="0" w:color="auto"/>
        <w:bottom w:val="none" w:sz="0" w:space="0" w:color="auto"/>
        <w:right w:val="none" w:sz="0" w:space="0" w:color="auto"/>
      </w:divBdr>
    </w:div>
    <w:div w:id="1827211105">
      <w:bodyDiv w:val="1"/>
      <w:marLeft w:val="0"/>
      <w:marRight w:val="0"/>
      <w:marTop w:val="0"/>
      <w:marBottom w:val="0"/>
      <w:divBdr>
        <w:top w:val="none" w:sz="0" w:space="0" w:color="auto"/>
        <w:left w:val="none" w:sz="0" w:space="0" w:color="auto"/>
        <w:bottom w:val="none" w:sz="0" w:space="0" w:color="auto"/>
        <w:right w:val="none" w:sz="0" w:space="0" w:color="auto"/>
      </w:divBdr>
    </w:div>
    <w:div w:id="1871798439">
      <w:bodyDiv w:val="1"/>
      <w:marLeft w:val="0"/>
      <w:marRight w:val="0"/>
      <w:marTop w:val="0"/>
      <w:marBottom w:val="0"/>
      <w:divBdr>
        <w:top w:val="none" w:sz="0" w:space="0" w:color="auto"/>
        <w:left w:val="none" w:sz="0" w:space="0" w:color="auto"/>
        <w:bottom w:val="none" w:sz="0" w:space="0" w:color="auto"/>
        <w:right w:val="none" w:sz="0" w:space="0" w:color="auto"/>
      </w:divBdr>
    </w:div>
    <w:div w:id="1878198108">
      <w:bodyDiv w:val="1"/>
      <w:marLeft w:val="0"/>
      <w:marRight w:val="0"/>
      <w:marTop w:val="0"/>
      <w:marBottom w:val="0"/>
      <w:divBdr>
        <w:top w:val="none" w:sz="0" w:space="0" w:color="auto"/>
        <w:left w:val="none" w:sz="0" w:space="0" w:color="auto"/>
        <w:bottom w:val="none" w:sz="0" w:space="0" w:color="auto"/>
        <w:right w:val="none" w:sz="0" w:space="0" w:color="auto"/>
      </w:divBdr>
    </w:div>
    <w:div w:id="1972520596">
      <w:bodyDiv w:val="1"/>
      <w:marLeft w:val="0"/>
      <w:marRight w:val="0"/>
      <w:marTop w:val="0"/>
      <w:marBottom w:val="0"/>
      <w:divBdr>
        <w:top w:val="none" w:sz="0" w:space="0" w:color="auto"/>
        <w:left w:val="none" w:sz="0" w:space="0" w:color="auto"/>
        <w:bottom w:val="none" w:sz="0" w:space="0" w:color="auto"/>
        <w:right w:val="none" w:sz="0" w:space="0" w:color="auto"/>
      </w:divBdr>
    </w:div>
    <w:div w:id="1996258539">
      <w:bodyDiv w:val="1"/>
      <w:marLeft w:val="0"/>
      <w:marRight w:val="0"/>
      <w:marTop w:val="0"/>
      <w:marBottom w:val="0"/>
      <w:divBdr>
        <w:top w:val="none" w:sz="0" w:space="0" w:color="auto"/>
        <w:left w:val="none" w:sz="0" w:space="0" w:color="auto"/>
        <w:bottom w:val="none" w:sz="0" w:space="0" w:color="auto"/>
        <w:right w:val="none" w:sz="0" w:space="0" w:color="auto"/>
      </w:divBdr>
    </w:div>
    <w:div w:id="2001424483">
      <w:bodyDiv w:val="1"/>
      <w:marLeft w:val="0"/>
      <w:marRight w:val="0"/>
      <w:marTop w:val="0"/>
      <w:marBottom w:val="0"/>
      <w:divBdr>
        <w:top w:val="none" w:sz="0" w:space="0" w:color="auto"/>
        <w:left w:val="none" w:sz="0" w:space="0" w:color="auto"/>
        <w:bottom w:val="none" w:sz="0" w:space="0" w:color="auto"/>
        <w:right w:val="none" w:sz="0" w:space="0" w:color="auto"/>
      </w:divBdr>
    </w:div>
    <w:div w:id="2020424917">
      <w:bodyDiv w:val="1"/>
      <w:marLeft w:val="0"/>
      <w:marRight w:val="0"/>
      <w:marTop w:val="0"/>
      <w:marBottom w:val="0"/>
      <w:divBdr>
        <w:top w:val="none" w:sz="0" w:space="0" w:color="auto"/>
        <w:left w:val="none" w:sz="0" w:space="0" w:color="auto"/>
        <w:bottom w:val="none" w:sz="0" w:space="0" w:color="auto"/>
        <w:right w:val="none" w:sz="0" w:space="0" w:color="auto"/>
      </w:divBdr>
    </w:div>
    <w:div w:id="2028827968">
      <w:bodyDiv w:val="1"/>
      <w:marLeft w:val="0"/>
      <w:marRight w:val="0"/>
      <w:marTop w:val="0"/>
      <w:marBottom w:val="0"/>
      <w:divBdr>
        <w:top w:val="none" w:sz="0" w:space="0" w:color="auto"/>
        <w:left w:val="none" w:sz="0" w:space="0" w:color="auto"/>
        <w:bottom w:val="none" w:sz="0" w:space="0" w:color="auto"/>
        <w:right w:val="none" w:sz="0" w:space="0" w:color="auto"/>
      </w:divBdr>
    </w:div>
    <w:div w:id="2031838611">
      <w:bodyDiv w:val="1"/>
      <w:marLeft w:val="0"/>
      <w:marRight w:val="0"/>
      <w:marTop w:val="0"/>
      <w:marBottom w:val="0"/>
      <w:divBdr>
        <w:top w:val="none" w:sz="0" w:space="0" w:color="auto"/>
        <w:left w:val="none" w:sz="0" w:space="0" w:color="auto"/>
        <w:bottom w:val="none" w:sz="0" w:space="0" w:color="auto"/>
        <w:right w:val="none" w:sz="0" w:space="0" w:color="auto"/>
      </w:divBdr>
    </w:div>
    <w:div w:id="2047171939">
      <w:bodyDiv w:val="1"/>
      <w:marLeft w:val="0"/>
      <w:marRight w:val="0"/>
      <w:marTop w:val="0"/>
      <w:marBottom w:val="0"/>
      <w:divBdr>
        <w:top w:val="none" w:sz="0" w:space="0" w:color="auto"/>
        <w:left w:val="none" w:sz="0" w:space="0" w:color="auto"/>
        <w:bottom w:val="none" w:sz="0" w:space="0" w:color="auto"/>
        <w:right w:val="none" w:sz="0" w:space="0" w:color="auto"/>
      </w:divBdr>
    </w:div>
    <w:div w:id="2090038460">
      <w:bodyDiv w:val="1"/>
      <w:marLeft w:val="0"/>
      <w:marRight w:val="0"/>
      <w:marTop w:val="0"/>
      <w:marBottom w:val="0"/>
      <w:divBdr>
        <w:top w:val="none" w:sz="0" w:space="0" w:color="auto"/>
        <w:left w:val="none" w:sz="0" w:space="0" w:color="auto"/>
        <w:bottom w:val="none" w:sz="0" w:space="0" w:color="auto"/>
        <w:right w:val="none" w:sz="0" w:space="0" w:color="auto"/>
      </w:divBdr>
    </w:div>
    <w:div w:id="2104568846">
      <w:bodyDiv w:val="1"/>
      <w:marLeft w:val="0"/>
      <w:marRight w:val="0"/>
      <w:marTop w:val="0"/>
      <w:marBottom w:val="0"/>
      <w:divBdr>
        <w:top w:val="none" w:sz="0" w:space="0" w:color="auto"/>
        <w:left w:val="none" w:sz="0" w:space="0" w:color="auto"/>
        <w:bottom w:val="none" w:sz="0" w:space="0" w:color="auto"/>
        <w:right w:val="none" w:sz="0" w:space="0" w:color="auto"/>
      </w:divBdr>
    </w:div>
    <w:div w:id="2133748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Dep17</b:Tag>
    <b:SourceType>Report</b:SourceType>
    <b:Guid>{5F25AC42-9804-824F-93DA-842F2DE8AB3A}</b:Guid>
    <b:Title>Statutory framework for the early years foundation stage</b:Title>
    <b:Year>2017</b:Year>
    <b:Author>
      <b:Author>
        <b:Corporate>Department For Education</b:Corporate>
      </b:Author>
    </b:Author>
    <b:Department>Department For Education</b:Department>
    <b:City>London</b:City>
    <b:RefOrder>2</b:RefOrder>
  </b:Source>
  <b:Source>
    <b:Tag>Whe09</b:Tag>
    <b:SourceType>Book</b:SourceType>
    <b:Guid>{7157FBB7-4B5C-E041-AABC-5472766EBCB7}</b:Guid>
    <b:Title>Parents, early years and learning : parents as partners in the early years foundation stage ; principles into practice</b:Title>
    <b:Publisher>National Children's Bureau </b:Publisher>
    <b:City>London</b:City>
    <b:Year>2009</b:Year>
    <b:Author>
      <b:Author>
        <b:NameList>
          <b:Person>
            <b:Last>Wheeler</b:Last>
            <b:First>Helen</b:First>
          </b:Person>
          <b:Person>
            <b:Last>Connor</b:Last>
            <b:First>Joyce</b:First>
          </b:Person>
          <b:Person>
            <b:Last>Goodwin</b:Last>
            <b:First>Heather</b:First>
          </b:Person>
        </b:NameList>
      </b:Author>
    </b:Author>
    <b:RefOrder>6</b:RefOrder>
  </b:Source>
  <b:Source>
    <b:Tag>Jul13</b:Tag>
    <b:SourceType>Book</b:SourceType>
    <b:Guid>{A7BDBE21-A800-1747-9210-9EBF7C58B336}</b:Guid>
    <b:Author>
      <b:Author>
        <b:NameList>
          <b:Person>
            <b:Last>Fisher</b:Last>
            <b:First>Julie</b:First>
          </b:Person>
        </b:NameList>
      </b:Author>
    </b:Author>
    <b:Title>Starting from the child : teaching and learning in the foundation stage</b:Title>
    <b:City>Maidenhead</b:City>
    <b:Publisher>Open University Press/McGraw-Hill Educatio</b:Publisher>
    <b:Year>2013</b:Year>
    <b:RefOrder>3</b:RefOrder>
  </b:Source>
  <b:Source>
    <b:Tag>Ste09</b:Tag>
    <b:SourceType>Book</b:SourceType>
    <b:Guid>{D58C7589-DC3F-8148-89D7-27CCD8484F29}</b:Guid>
    <b:Author>
      <b:Author>
        <b:NameList>
          <b:Person>
            <b:Last>Louis</b:Last>
            <b:First>Stella</b:First>
          </b:Person>
        </b:NameList>
      </b:Author>
    </b:Author>
    <b:Title>Knowledge and understanding of the world in the early years foundation stage</b:Title>
    <b:City>London</b:City>
    <b:Publisher>Routledge</b:Publisher>
    <b:Year>2009</b:Year>
    <b:RefOrder>4</b:RefOrder>
  </b:Source>
  <b:Source>
    <b:Tag>Dep15</b:Tag>
    <b:SourceType>Report</b:SourceType>
    <b:Guid>{B72F1EA3-4144-AF4E-A284-83272024ADD8}</b:Guid>
    <b:Title>Special educational needs and disability code of practice: 0 to 25 years</b:Title>
    <b:Year>2015</b:Year>
    <b:Author>
      <b:Author>
        <b:Corporate>Department for Education</b:Corporate>
      </b:Author>
    </b:Author>
    <b:Department>Department for Education</b:Department>
    <b:RefOrder>5</b:RefOrder>
  </b:Source>
  <b:Source>
    <b:Tag>Sau142</b:Tag>
    <b:SourceType>InternetSite</b:SourceType>
    <b:Guid>{4619C38C-FAEA-4448-87D5-9327B0CE7303}</b:Guid>
    <b:Title>Lev Vygotsky</b:Title>
    <b:Year>2014</b:Year>
    <b:Author>
      <b:Author>
        <b:NameList>
          <b:Person>
            <b:Last>McLeod</b:Last>
            <b:First>Saul</b:First>
          </b:Person>
        </b:NameList>
      </b:Author>
    </b:Author>
    <b:InternetSiteTitle>Simply Psychology</b:InternetSiteTitle>
    <b:URL>https://www.simplypsychology.org/vygotsky.html</b:URL>
    <b:RefOrder>7</b:RefOrder>
  </b:Source>
  <b:Source>
    <b:Tag>Gui13</b:Tag>
    <b:SourceType>JournalArticle</b:SourceType>
    <b:Guid>{9CB407FA-7795-3247-B6F1-A0383CF4D574}</b:Guid>
    <b:Title>How effective is role play in supporting speaking and listening for pupils with English as an additional language in the Foundation Stage?</b:Title>
    <b:Year>2013</b:Year>
    <b:JournalName>International Journal of Primary, Elementary and Early Years Education</b:JournalName>
    <b:Volume>41</b:Volume>
    <b:Pages>63-70</b:Pages>
    <b:Author>
      <b:Author>
        <b:NameList>
          <b:Person>
            <b:Last>Guilfoyle</b:Last>
            <b:First>Natalie</b:First>
          </b:Person>
          <b:Person>
            <b:Last>Mistry</b:Last>
            <b:First>Malini</b:First>
          </b:Person>
        </b:NameList>
      </b:Author>
    </b:Author>
    <b:RefOrder>8</b:RefOrder>
  </b:Source>
  <b:Source>
    <b:Tag>OFS13</b:Tag>
    <b:SourceType>Report</b:SourceType>
    <b:Guid>{E087CDC2-1B4D-BF45-A937-27603EA860AC}</b:Guid>
    <b:Author>
      <b:Author>
        <b:Corporate>OFSTED</b:Corporate>
      </b:Author>
    </b:Author>
    <b:Title>English as an additional language </b:Title>
    <b:Year>2013</b:Year>
    <b:RefOrder>9</b:RefOrder>
  </b:Source>
  <b:Source>
    <b:Tag>Sar13</b:Tag>
    <b:SourceType>JournalArticle</b:SourceType>
    <b:Guid>{F4D10836-5FD6-B142-971E-2100F4E71F50}</b:Guid>
    <b:Title>How effective is it to teach a foreign language in the Foundation Stage through songs and rhymes?</b:Title>
    <b:Year>2013</b:Year>
    <b:Pages>47-54</b:Pages>
    <b:Author>
      <b:Author>
        <b:NameList>
          <b:Person>
            <b:Last>Jarvis</b:Last>
            <b:First>Sarah</b:First>
          </b:Person>
        </b:NameList>
      </b:Author>
    </b:Author>
    <b:JournalName>International Journal of Primary, Elementary and Early Years Education</b:JournalName>
    <b:Volume>41</b:Volume>
    <b:RefOrder>10</b:RefOrder>
  </b:Source>
  <b:Source>
    <b:Tag>Lin07</b:Tag>
    <b:SourceType>Book</b:SourceType>
    <b:Guid>{24AE9A04-1C79-5C4C-95DA-36F88BFDBDC6}</b:Guid>
    <b:Title>Inclusion</b:Title>
    <b:Publisher>Routledge</b:Publisher>
    <b:City>London</b:City>
    <b:Year>2007</b:Year>
    <b:Author>
      <b:Author>
        <b:NameList>
          <b:Person>
            <b:Last>Evans</b:Last>
            <b:First>Linda</b:First>
          </b:Person>
        </b:NameList>
      </b:Author>
    </b:Author>
    <b:RefOrder>1</b:RefOrder>
  </b:Source>
</b:Sources>
</file>

<file path=customXml/itemProps1.xml><?xml version="1.0" encoding="utf-8"?>
<ds:datastoreItem xmlns:ds="http://schemas.openxmlformats.org/officeDocument/2006/customXml" ds:itemID="{960AEF57-68CA-454C-B1D8-32DD05C5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7</Pages>
  <Words>3081</Words>
  <Characters>17566</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Farhad Ali (P146061)</dc:creator>
  <cp:keywords/>
  <dc:description/>
  <cp:lastModifiedBy>Farhad Ali (P146061)</cp:lastModifiedBy>
  <cp:revision>204</cp:revision>
  <dcterms:created xsi:type="dcterms:W3CDTF">2017-11-27T21:41:00Z</dcterms:created>
  <dcterms:modified xsi:type="dcterms:W3CDTF">2017-11-28T06:32:00Z</dcterms:modified>
</cp:coreProperties>
</file>