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3870973" w:displacedByCustomXml="next"/>
    <w:bookmarkEnd w:id="0" w:displacedByCustomXml="next"/>
    <w:sdt>
      <w:sdtPr>
        <w:id w:val="1296797232"/>
        <w:docPartObj>
          <w:docPartGallery w:val="Cover Pages"/>
          <w:docPartUnique/>
        </w:docPartObj>
      </w:sdtPr>
      <w:sdtEndPr>
        <w:rPr>
          <w:sz w:val="24"/>
          <w:szCs w:val="24"/>
        </w:rPr>
      </w:sdtEndPr>
      <w:sdtContent>
        <w:p w14:paraId="26A63136" w14:textId="40DD6B7F" w:rsidR="00C81720" w:rsidRPr="00817C2C" w:rsidRDefault="00817C2C" w:rsidP="00E32FE2">
          <w:r>
            <w:rPr>
              <w:noProof/>
            </w:rPr>
            <mc:AlternateContent>
              <mc:Choice Requires="wpg">
                <w:drawing>
                  <wp:anchor distT="0" distB="0" distL="114300" distR="114300" simplePos="0" relativeHeight="251662336" behindDoc="0" locked="0" layoutInCell="1" allowOverlap="1" wp14:anchorId="102B2A19" wp14:editId="6CC59F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FC9EC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5BCF154" wp14:editId="3713AEC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E21EBA" w14:textId="55E540C6" w:rsidR="00BB16FB" w:rsidRDefault="00BB16FB">
                                    <w:pPr>
                                      <w:pStyle w:val="NoSpacing"/>
                                      <w:jc w:val="right"/>
                                      <w:rPr>
                                        <w:color w:val="595959" w:themeColor="text1" w:themeTint="A6"/>
                                        <w:sz w:val="28"/>
                                        <w:szCs w:val="28"/>
                                      </w:rPr>
                                    </w:pPr>
                                    <w:r>
                                      <w:rPr>
                                        <w:color w:val="595959" w:themeColor="text1" w:themeTint="A6"/>
                                        <w:sz w:val="28"/>
                                        <w:szCs w:val="28"/>
                                      </w:rPr>
                                      <w:t>Rianne Morgan (1902343)</w:t>
                                    </w:r>
                                  </w:p>
                                </w:sdtContent>
                              </w:sdt>
                              <w:p w14:paraId="54C1A81A" w14:textId="3899B41F" w:rsidR="00BB16FB" w:rsidRDefault="002A0F3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B16F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5BCF15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E21EBA" w14:textId="55E540C6" w:rsidR="00BB16FB" w:rsidRDefault="00BB16FB">
                              <w:pPr>
                                <w:pStyle w:val="NoSpacing"/>
                                <w:jc w:val="right"/>
                                <w:rPr>
                                  <w:color w:val="595959" w:themeColor="text1" w:themeTint="A6"/>
                                  <w:sz w:val="28"/>
                                  <w:szCs w:val="28"/>
                                </w:rPr>
                              </w:pPr>
                              <w:r>
                                <w:rPr>
                                  <w:color w:val="595959" w:themeColor="text1" w:themeTint="A6"/>
                                  <w:sz w:val="28"/>
                                  <w:szCs w:val="28"/>
                                </w:rPr>
                                <w:t>Rianne Morgan (1902343)</w:t>
                              </w:r>
                            </w:p>
                          </w:sdtContent>
                        </w:sdt>
                        <w:p w14:paraId="54C1A81A" w14:textId="3899B41F" w:rsidR="00BB16FB" w:rsidRDefault="002A0F3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B16F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9EE2D0D" wp14:editId="13949D8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1F65C" w14:textId="7C7873EA" w:rsidR="00BB16FB" w:rsidRDefault="002A0F3D">
                                <w:pPr>
                                  <w:jc w:val="right"/>
                                  <w:rPr>
                                    <w:color w:val="4F81BD" w:themeColor="accent1"/>
                                    <w:sz w:val="64"/>
                                    <w:szCs w:val="64"/>
                                  </w:rPr>
                                </w:pPr>
                                <w:sdt>
                                  <w:sdtPr>
                                    <w:rPr>
                                      <w:rFonts w:ascii="Calibri" w:eastAsia="Calibri" w:hAnsi="Calibri" w:cs="Times New Roman"/>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16FB" w:rsidRPr="00817C2C">
                                      <w:rPr>
                                        <w:rFonts w:ascii="Calibri" w:eastAsia="Calibri" w:hAnsi="Calibri" w:cs="Times New Roman"/>
                                        <w:sz w:val="48"/>
                                        <w:szCs w:val="48"/>
                                      </w:rPr>
                                      <w:t xml:space="preserve">Academic </w:t>
                                    </w:r>
                                    <w:r w:rsidR="00BB16FB">
                                      <w:rPr>
                                        <w:rFonts w:ascii="Calibri" w:eastAsia="Calibri" w:hAnsi="Calibri" w:cs="Times New Roman"/>
                                        <w:sz w:val="48"/>
                                        <w:szCs w:val="48"/>
                                      </w:rPr>
                                      <w:t>Skills for Students</w:t>
                                    </w:r>
                                  </w:sdtContent>
                                </w:sdt>
                              </w:p>
                              <w:p w14:paraId="6340C7D3" w14:textId="688E016D" w:rsidR="00BB16FB" w:rsidRDefault="00BB16FB" w:rsidP="00817C2C">
                                <w:r>
                                  <w:t xml:space="preserve">                                                                                                   Module number: ECGE4002P</w:t>
                                </w:r>
                              </w:p>
                              <w:p w14:paraId="0734FB6C" w14:textId="75088770" w:rsidR="00BB16FB" w:rsidRDefault="00BB16FB" w:rsidP="00817C2C">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EE2D0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661F65C" w14:textId="7C7873EA" w:rsidR="00BB16FB" w:rsidRDefault="002A0F3D">
                          <w:pPr>
                            <w:jc w:val="right"/>
                            <w:rPr>
                              <w:color w:val="4F81BD" w:themeColor="accent1"/>
                              <w:sz w:val="64"/>
                              <w:szCs w:val="64"/>
                            </w:rPr>
                          </w:pPr>
                          <w:sdt>
                            <w:sdtPr>
                              <w:rPr>
                                <w:rFonts w:ascii="Calibri" w:eastAsia="Calibri" w:hAnsi="Calibri" w:cs="Times New Roman"/>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16FB" w:rsidRPr="00817C2C">
                                <w:rPr>
                                  <w:rFonts w:ascii="Calibri" w:eastAsia="Calibri" w:hAnsi="Calibri" w:cs="Times New Roman"/>
                                  <w:sz w:val="48"/>
                                  <w:szCs w:val="48"/>
                                </w:rPr>
                                <w:t xml:space="preserve">Academic </w:t>
                              </w:r>
                              <w:r w:rsidR="00BB16FB">
                                <w:rPr>
                                  <w:rFonts w:ascii="Calibri" w:eastAsia="Calibri" w:hAnsi="Calibri" w:cs="Times New Roman"/>
                                  <w:sz w:val="48"/>
                                  <w:szCs w:val="48"/>
                                </w:rPr>
                                <w:t>Skills for Students</w:t>
                              </w:r>
                            </w:sdtContent>
                          </w:sdt>
                        </w:p>
                        <w:p w14:paraId="6340C7D3" w14:textId="688E016D" w:rsidR="00BB16FB" w:rsidRDefault="00BB16FB" w:rsidP="00817C2C">
                          <w:r>
                            <w:t xml:space="preserve">                                                                                                   Module number: ECGE4002P</w:t>
                          </w:r>
                        </w:p>
                        <w:p w14:paraId="0734FB6C" w14:textId="75088770" w:rsidR="00BB16FB" w:rsidRDefault="00BB16FB" w:rsidP="00817C2C">
                          <w:pPr>
                            <w:jc w:val="right"/>
                            <w:rPr>
                              <w:smallCaps/>
                              <w:color w:val="404040" w:themeColor="text1" w:themeTint="BF"/>
                              <w:sz w:val="36"/>
                              <w:szCs w:val="36"/>
                            </w:rPr>
                          </w:pPr>
                        </w:p>
                      </w:txbxContent>
                    </v:textbox>
                    <w10:wrap type="square" anchorx="page" anchory="page"/>
                  </v:shape>
                </w:pict>
              </mc:Fallback>
            </mc:AlternateContent>
          </w:r>
        </w:p>
      </w:sdtContent>
    </w:sdt>
    <w:p w14:paraId="22E23173" w14:textId="77777777" w:rsidR="00C81720" w:rsidRDefault="00C81720" w:rsidP="00E32FE2"/>
    <w:p w14:paraId="5C79FEA1" w14:textId="77777777" w:rsidR="00C81720" w:rsidRDefault="00C81720" w:rsidP="00E32FE2"/>
    <w:p w14:paraId="26709FF8" w14:textId="65F3D594" w:rsidR="00311694" w:rsidRDefault="00311694" w:rsidP="00E32FE2"/>
    <w:p w14:paraId="56558DD8" w14:textId="67D71214" w:rsidR="00311694" w:rsidRDefault="00817C2C">
      <w:r>
        <w:rPr>
          <w:noProof/>
        </w:rPr>
        <mc:AlternateContent>
          <mc:Choice Requires="wps">
            <w:drawing>
              <wp:anchor distT="0" distB="0" distL="114300" distR="114300" simplePos="0" relativeHeight="251661312" behindDoc="0" locked="0" layoutInCell="1" allowOverlap="1" wp14:anchorId="4A6644E6" wp14:editId="2CB92BB9">
                <wp:simplePos x="0" y="0"/>
                <wp:positionH relativeFrom="page">
                  <wp:posOffset>-857250</wp:posOffset>
                </wp:positionH>
                <wp:positionV relativeFrom="page">
                  <wp:posOffset>7410450</wp:posOffset>
                </wp:positionV>
                <wp:extent cx="813435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813435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A36A2" w14:textId="7A64E4CF" w:rsidR="00BB16FB" w:rsidRDefault="00BB16FB">
                            <w:pPr>
                              <w:pStyle w:val="NoSpacing"/>
                              <w:jc w:val="right"/>
                              <w:rPr>
                                <w:color w:val="4F81BD" w:themeColor="accent1"/>
                                <w:sz w:val="28"/>
                                <w:szCs w:val="28"/>
                              </w:rPr>
                            </w:pPr>
                            <w:r>
                              <w:rPr>
                                <w:color w:val="4F81BD" w:themeColor="accent1"/>
                                <w:sz w:val="28"/>
                                <w:szCs w:val="28"/>
                              </w:rPr>
                              <w:t>BA Primary Education with QTS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09EB82D" w14:textId="18E8DCA6" w:rsidR="00BB16FB" w:rsidRDefault="00BB16FB">
                                <w:pPr>
                                  <w:pStyle w:val="NoSpacing"/>
                                  <w:jc w:val="right"/>
                                  <w:rPr>
                                    <w:color w:val="595959" w:themeColor="text1" w:themeTint="A6"/>
                                    <w:sz w:val="20"/>
                                    <w:szCs w:val="20"/>
                                  </w:rPr>
                                </w:pPr>
                                <w:r>
                                  <w:rPr>
                                    <w:color w:val="595959" w:themeColor="text1" w:themeTint="A6"/>
                                    <w:sz w:val="20"/>
                                    <w:szCs w:val="20"/>
                                  </w:rPr>
                                  <w:t xml:space="preserve">Academic Study Skills Assignment- Level 4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4A6644E6" id="Text Box 153" o:spid="_x0000_s1028" type="#_x0000_t202" style="position:absolute;margin-left:-67.5pt;margin-top:583.5pt;width:640.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7NQgQIAAGkFAAAOAAAAZHJzL2Uyb0RvYy54bWysVE1PGzEQvVfqf7B8L7uBEqURG5SCqCoh&#10;QISKs+O1yar+qu1kN/31ffbuBkp7oepldzzzPJ6PN3N23mlFdsKHxpqKTo5KSoThtm7MU0W/PVx9&#10;mFESIjM1U9aIiu5FoOeL9+/OWjcXx3ZjVS08gRMT5q2r6CZGNy+KwDdCs3BknTAwSus1izj6p6L2&#10;rIV3rYrjspwWrfW185aLEKC97I10kf1LKXi8lTKISFRFEVvMX5+/6/QtFmds/uSZ2zR8CIP9QxSa&#10;NQaPHlxdssjI1jd/uNIN9zZYGY+41YWVsuEi54BsJuWrbFYb5kTOBcUJ7lCm8P/c8pvdnSdNjd6d&#10;nlBimEaTHkQXyWfbkaRDhVoX5gCuHKCxgwHoUR+gTIl30uv0R0oEdtR6f6hvcsehnE1OPp6cwsRh&#10;m5TlpykO8F88X3c+xC/CapKEino0MNeV7a5D7KEjJL1m7FWjVG6iMqSt6DT5/80C58okjch0GNyk&#10;lPrQsxT3SiSMMvdCohw5g6TIRBQXypMdA4UY58LEnHz2C3RCSQTxlosD/jmqt1zu8xhftiYeLuvG&#10;WJ+zfxV2/X0MWfZ41PxF3kmM3brLPDgeO7u29R4N97YfmuD4VYOmXLMQ75jHlKCRmPx4i49UFsW3&#10;g0TJxvqff9MnPMgLKyUtpq6i4ceWeUGJ+mpA68m0LDHWGNR8hOCzMJ2dzpJ6ParNVl9YNGSC9eJ4&#10;FhM4qlGU3upH7IZlehAmZjierWgcxYvYrwHsFi6WywzCTDoWr83K8eQ69Sex7aF7ZN4NlIxg840d&#10;R5PNXzGzx2bquOU2gp+ZtqnEfUGH0mOeM/GH3ZMWxstzRj1vyMUvAAAA//8DAFBLAwQUAAYACAAA&#10;ACEAHdhFTuEAAAAPAQAADwAAAGRycy9kb3ducmV2LnhtbEyPwU7DMBBE70j8g7VI3FonLQ0oxKkA&#10;FVA5lYIERyde4tB4HcVuG/6e7QlubzWj2ZliObpOHHAIrScF6TQBgVR701Kj4P3tcXIDIkRNRnee&#10;UMEPBliW52eFzo0/0isetrERHEIh1wpsjH0uZagtOh2mvkdi7csPTkc+h0aaQR853HVyliSZdLol&#10;/mB1jw8W69127xQ8f69Wdv0RF/eb3UZ+mqeXqjeZUpcX490tiIhj/DPDqT5Xh5I7VX5PJohOwSSd&#10;L3hMZCXNrplOnvQqY6qY5jMmWRby/47yFwAA//8DAFBLAQItABQABgAIAAAAIQC2gziS/gAAAOEB&#10;AAATAAAAAAAAAAAAAAAAAAAAAABbQ29udGVudF9UeXBlc10ueG1sUEsBAi0AFAAGAAgAAAAhADj9&#10;If/WAAAAlAEAAAsAAAAAAAAAAAAAAAAALwEAAF9yZWxzLy5yZWxzUEsBAi0AFAAGAAgAAAAhAPNv&#10;s1CBAgAAaQUAAA4AAAAAAAAAAAAAAAAALgIAAGRycy9lMm9Eb2MueG1sUEsBAi0AFAAGAAgAAAAh&#10;AB3YRU7hAAAADwEAAA8AAAAAAAAAAAAAAAAA2wQAAGRycy9kb3ducmV2LnhtbFBLBQYAAAAABAAE&#10;APMAAADpBQAAAAA=&#10;" filled="f" stroked="f" strokeweight=".5pt">
                <v:textbox style="mso-fit-shape-to-text:t" inset="126pt,0,54pt,0">
                  <w:txbxContent>
                    <w:p w14:paraId="48CA36A2" w14:textId="7A64E4CF" w:rsidR="00BB16FB" w:rsidRDefault="00BB16FB">
                      <w:pPr>
                        <w:pStyle w:val="NoSpacing"/>
                        <w:jc w:val="right"/>
                        <w:rPr>
                          <w:color w:val="4F81BD" w:themeColor="accent1"/>
                          <w:sz w:val="28"/>
                          <w:szCs w:val="28"/>
                        </w:rPr>
                      </w:pPr>
                      <w:r>
                        <w:rPr>
                          <w:color w:val="4F81BD" w:themeColor="accent1"/>
                          <w:sz w:val="28"/>
                          <w:szCs w:val="28"/>
                        </w:rPr>
                        <w:t>BA Primary Education with QTS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09EB82D" w14:textId="18E8DCA6" w:rsidR="00BB16FB" w:rsidRDefault="00BB16FB">
                          <w:pPr>
                            <w:pStyle w:val="NoSpacing"/>
                            <w:jc w:val="right"/>
                            <w:rPr>
                              <w:color w:val="595959" w:themeColor="text1" w:themeTint="A6"/>
                              <w:sz w:val="20"/>
                              <w:szCs w:val="20"/>
                            </w:rPr>
                          </w:pPr>
                          <w:r>
                            <w:rPr>
                              <w:color w:val="595959" w:themeColor="text1" w:themeTint="A6"/>
                              <w:sz w:val="20"/>
                              <w:szCs w:val="20"/>
                            </w:rPr>
                            <w:t xml:space="preserve">Academic Study Skills Assignment- Level 4 </w:t>
                          </w:r>
                        </w:p>
                      </w:sdtContent>
                    </w:sdt>
                  </w:txbxContent>
                </v:textbox>
                <w10:wrap type="square" anchorx="page" anchory="page"/>
              </v:shape>
            </w:pict>
          </mc:Fallback>
        </mc:AlternateContent>
      </w:r>
      <w:r w:rsidR="00311694">
        <w:br w:type="page"/>
      </w:r>
    </w:p>
    <w:sdt>
      <w:sdtPr>
        <w:rPr>
          <w:rFonts w:asciiTheme="minorHAnsi" w:eastAsiaTheme="minorHAnsi" w:hAnsiTheme="minorHAnsi" w:cstheme="minorBidi"/>
          <w:color w:val="auto"/>
          <w:sz w:val="22"/>
          <w:szCs w:val="22"/>
          <w:lang w:val="en-IE"/>
        </w:rPr>
        <w:id w:val="757324052"/>
        <w:docPartObj>
          <w:docPartGallery w:val="Table of Contents"/>
          <w:docPartUnique/>
        </w:docPartObj>
      </w:sdtPr>
      <w:sdtEndPr>
        <w:rPr>
          <w:b/>
          <w:bCs/>
          <w:noProof/>
        </w:rPr>
      </w:sdtEndPr>
      <w:sdtContent>
        <w:p w14:paraId="7B393EE7" w14:textId="49ECA563" w:rsidR="008B072F" w:rsidRDefault="008B072F" w:rsidP="00B11ABD">
          <w:pPr>
            <w:pStyle w:val="TOCHeading"/>
            <w:spacing w:line="360" w:lineRule="auto"/>
            <w:jc w:val="both"/>
          </w:pPr>
          <w:r>
            <w:t>Contents</w:t>
          </w:r>
          <w:bookmarkStart w:id="1" w:name="_GoBack"/>
          <w:bookmarkEnd w:id="1"/>
        </w:p>
        <w:p w14:paraId="0CF15A8D" w14:textId="0F1FF13F" w:rsidR="00C4256D" w:rsidRDefault="008B072F">
          <w:pPr>
            <w:pStyle w:val="TOC1"/>
            <w:tabs>
              <w:tab w:val="right" w:leader="dot" w:pos="9016"/>
            </w:tabs>
            <w:rPr>
              <w:rFonts w:eastAsiaTheme="minorEastAsia"/>
              <w:noProof/>
              <w:lang w:eastAsia="en-IE"/>
            </w:rPr>
          </w:pPr>
          <w:r>
            <w:fldChar w:fldCharType="begin"/>
          </w:r>
          <w:r>
            <w:instrText xml:space="preserve"> TOC \o "1-3" \h \z \u </w:instrText>
          </w:r>
          <w:r>
            <w:fldChar w:fldCharType="separate"/>
          </w:r>
          <w:hyperlink w:anchor="_Toc23888601" w:history="1">
            <w:r w:rsidR="00C4256D" w:rsidRPr="00466439">
              <w:rPr>
                <w:rStyle w:val="Hyperlink"/>
                <w:noProof/>
              </w:rPr>
              <w:t>Component 1: A portfolio of tasks reflecting the skills, knowledge and dispositions needed for Higher Education Study.</w:t>
            </w:r>
            <w:r w:rsidR="00C4256D">
              <w:rPr>
                <w:noProof/>
                <w:webHidden/>
              </w:rPr>
              <w:tab/>
            </w:r>
            <w:r w:rsidR="00C4256D">
              <w:rPr>
                <w:noProof/>
                <w:webHidden/>
              </w:rPr>
              <w:fldChar w:fldCharType="begin"/>
            </w:r>
            <w:r w:rsidR="00C4256D">
              <w:rPr>
                <w:noProof/>
                <w:webHidden/>
              </w:rPr>
              <w:instrText xml:space="preserve"> PAGEREF _Toc23888601 \h </w:instrText>
            </w:r>
            <w:r w:rsidR="00C4256D">
              <w:rPr>
                <w:noProof/>
                <w:webHidden/>
              </w:rPr>
            </w:r>
            <w:r w:rsidR="00C4256D">
              <w:rPr>
                <w:noProof/>
                <w:webHidden/>
              </w:rPr>
              <w:fldChar w:fldCharType="separate"/>
            </w:r>
            <w:r w:rsidR="00C4256D">
              <w:rPr>
                <w:noProof/>
                <w:webHidden/>
              </w:rPr>
              <w:t>2</w:t>
            </w:r>
            <w:r w:rsidR="00C4256D">
              <w:rPr>
                <w:noProof/>
                <w:webHidden/>
              </w:rPr>
              <w:fldChar w:fldCharType="end"/>
            </w:r>
          </w:hyperlink>
        </w:p>
        <w:p w14:paraId="222B7997" w14:textId="29319B10" w:rsidR="00C4256D" w:rsidRDefault="00C4256D">
          <w:pPr>
            <w:pStyle w:val="TOC1"/>
            <w:tabs>
              <w:tab w:val="right" w:leader="dot" w:pos="9016"/>
            </w:tabs>
            <w:rPr>
              <w:rFonts w:eastAsiaTheme="minorEastAsia"/>
              <w:noProof/>
              <w:lang w:eastAsia="en-IE"/>
            </w:rPr>
          </w:pPr>
          <w:hyperlink w:anchor="_Toc23888602" w:history="1">
            <w:r w:rsidRPr="00466439">
              <w:rPr>
                <w:rStyle w:val="Hyperlink"/>
                <w:noProof/>
              </w:rPr>
              <w:t>Portfolio Task 1</w:t>
            </w:r>
            <w:r>
              <w:rPr>
                <w:noProof/>
                <w:webHidden/>
              </w:rPr>
              <w:tab/>
            </w:r>
            <w:r>
              <w:rPr>
                <w:noProof/>
                <w:webHidden/>
              </w:rPr>
              <w:fldChar w:fldCharType="begin"/>
            </w:r>
            <w:r>
              <w:rPr>
                <w:noProof/>
                <w:webHidden/>
              </w:rPr>
              <w:instrText xml:space="preserve"> PAGEREF _Toc23888602 \h </w:instrText>
            </w:r>
            <w:r>
              <w:rPr>
                <w:noProof/>
                <w:webHidden/>
              </w:rPr>
            </w:r>
            <w:r>
              <w:rPr>
                <w:noProof/>
                <w:webHidden/>
              </w:rPr>
              <w:fldChar w:fldCharType="separate"/>
            </w:r>
            <w:r>
              <w:rPr>
                <w:noProof/>
                <w:webHidden/>
              </w:rPr>
              <w:t>2</w:t>
            </w:r>
            <w:r>
              <w:rPr>
                <w:noProof/>
                <w:webHidden/>
              </w:rPr>
              <w:fldChar w:fldCharType="end"/>
            </w:r>
          </w:hyperlink>
        </w:p>
        <w:p w14:paraId="78E456FC" w14:textId="0DBEE9D4" w:rsidR="00C4256D" w:rsidRDefault="00C4256D">
          <w:pPr>
            <w:pStyle w:val="TOC2"/>
            <w:rPr>
              <w:rFonts w:eastAsiaTheme="minorEastAsia"/>
              <w:noProof/>
              <w:lang w:eastAsia="en-IE"/>
            </w:rPr>
          </w:pPr>
          <w:hyperlink w:anchor="_Toc23888603" w:history="1">
            <w:r w:rsidRPr="00466439">
              <w:rPr>
                <w:rStyle w:val="Hyperlink"/>
                <w:noProof/>
              </w:rPr>
              <w:t>Developing your skills: vision of success as a student teacher</w:t>
            </w:r>
            <w:r>
              <w:rPr>
                <w:noProof/>
                <w:webHidden/>
              </w:rPr>
              <w:tab/>
            </w:r>
            <w:r>
              <w:rPr>
                <w:noProof/>
                <w:webHidden/>
              </w:rPr>
              <w:fldChar w:fldCharType="begin"/>
            </w:r>
            <w:r>
              <w:rPr>
                <w:noProof/>
                <w:webHidden/>
              </w:rPr>
              <w:instrText xml:space="preserve"> PAGEREF _Toc23888603 \h </w:instrText>
            </w:r>
            <w:r>
              <w:rPr>
                <w:noProof/>
                <w:webHidden/>
              </w:rPr>
            </w:r>
            <w:r>
              <w:rPr>
                <w:noProof/>
                <w:webHidden/>
              </w:rPr>
              <w:fldChar w:fldCharType="separate"/>
            </w:r>
            <w:r>
              <w:rPr>
                <w:noProof/>
                <w:webHidden/>
              </w:rPr>
              <w:t>2</w:t>
            </w:r>
            <w:r>
              <w:rPr>
                <w:noProof/>
                <w:webHidden/>
              </w:rPr>
              <w:fldChar w:fldCharType="end"/>
            </w:r>
          </w:hyperlink>
        </w:p>
        <w:p w14:paraId="6AE9F3F6" w14:textId="4DBC30BC" w:rsidR="00C4256D" w:rsidRDefault="00C4256D">
          <w:pPr>
            <w:pStyle w:val="TOC3"/>
            <w:tabs>
              <w:tab w:val="right" w:leader="dot" w:pos="9016"/>
            </w:tabs>
            <w:rPr>
              <w:rFonts w:eastAsiaTheme="minorEastAsia"/>
              <w:noProof/>
              <w:lang w:eastAsia="en-IE"/>
            </w:rPr>
          </w:pPr>
          <w:hyperlink w:anchor="_Toc23888604" w:history="1">
            <w:r w:rsidRPr="00466439">
              <w:rPr>
                <w:rStyle w:val="Hyperlink"/>
                <w:noProof/>
              </w:rPr>
              <w:t>Digital Mind-Map of Resources Available as a University Student</w:t>
            </w:r>
            <w:r>
              <w:rPr>
                <w:noProof/>
                <w:webHidden/>
              </w:rPr>
              <w:tab/>
            </w:r>
            <w:r>
              <w:rPr>
                <w:noProof/>
                <w:webHidden/>
              </w:rPr>
              <w:fldChar w:fldCharType="begin"/>
            </w:r>
            <w:r>
              <w:rPr>
                <w:noProof/>
                <w:webHidden/>
              </w:rPr>
              <w:instrText xml:space="preserve"> PAGEREF _Toc23888604 \h </w:instrText>
            </w:r>
            <w:r>
              <w:rPr>
                <w:noProof/>
                <w:webHidden/>
              </w:rPr>
            </w:r>
            <w:r>
              <w:rPr>
                <w:noProof/>
                <w:webHidden/>
              </w:rPr>
              <w:fldChar w:fldCharType="separate"/>
            </w:r>
            <w:r>
              <w:rPr>
                <w:noProof/>
                <w:webHidden/>
              </w:rPr>
              <w:t>2</w:t>
            </w:r>
            <w:r>
              <w:rPr>
                <w:noProof/>
                <w:webHidden/>
              </w:rPr>
              <w:fldChar w:fldCharType="end"/>
            </w:r>
          </w:hyperlink>
        </w:p>
        <w:p w14:paraId="2C410C4B" w14:textId="58A8A1FF" w:rsidR="00C4256D" w:rsidRDefault="00C4256D">
          <w:pPr>
            <w:pStyle w:val="TOC2"/>
            <w:rPr>
              <w:rFonts w:eastAsiaTheme="minorEastAsia"/>
              <w:noProof/>
              <w:lang w:eastAsia="en-IE"/>
            </w:rPr>
          </w:pPr>
          <w:hyperlink w:anchor="_Toc23888605" w:history="1">
            <w:r w:rsidRPr="00466439">
              <w:rPr>
                <w:rStyle w:val="Hyperlink"/>
                <w:noProof/>
              </w:rPr>
              <w:t>Current Skills Audit</w:t>
            </w:r>
            <w:r>
              <w:rPr>
                <w:noProof/>
                <w:webHidden/>
              </w:rPr>
              <w:tab/>
            </w:r>
            <w:r>
              <w:rPr>
                <w:noProof/>
                <w:webHidden/>
              </w:rPr>
              <w:fldChar w:fldCharType="begin"/>
            </w:r>
            <w:r>
              <w:rPr>
                <w:noProof/>
                <w:webHidden/>
              </w:rPr>
              <w:instrText xml:space="preserve"> PAGEREF _Toc23888605 \h </w:instrText>
            </w:r>
            <w:r>
              <w:rPr>
                <w:noProof/>
                <w:webHidden/>
              </w:rPr>
            </w:r>
            <w:r>
              <w:rPr>
                <w:noProof/>
                <w:webHidden/>
              </w:rPr>
              <w:fldChar w:fldCharType="separate"/>
            </w:r>
            <w:r>
              <w:rPr>
                <w:noProof/>
                <w:webHidden/>
              </w:rPr>
              <w:t>3</w:t>
            </w:r>
            <w:r>
              <w:rPr>
                <w:noProof/>
                <w:webHidden/>
              </w:rPr>
              <w:fldChar w:fldCharType="end"/>
            </w:r>
          </w:hyperlink>
        </w:p>
        <w:p w14:paraId="568170B0" w14:textId="3495B433" w:rsidR="00C4256D" w:rsidRDefault="00C4256D">
          <w:pPr>
            <w:pStyle w:val="TOC2"/>
            <w:rPr>
              <w:rFonts w:eastAsiaTheme="minorEastAsia"/>
              <w:noProof/>
              <w:lang w:eastAsia="en-IE"/>
            </w:rPr>
          </w:pPr>
          <w:hyperlink w:anchor="_Toc23888606" w:history="1">
            <w:r w:rsidRPr="00466439">
              <w:rPr>
                <w:rStyle w:val="Hyperlink"/>
                <w:noProof/>
              </w:rPr>
              <w:t>What Success Looks Like for Me</w:t>
            </w:r>
            <w:r>
              <w:rPr>
                <w:noProof/>
                <w:webHidden/>
              </w:rPr>
              <w:tab/>
            </w:r>
            <w:r>
              <w:rPr>
                <w:noProof/>
                <w:webHidden/>
              </w:rPr>
              <w:fldChar w:fldCharType="begin"/>
            </w:r>
            <w:r>
              <w:rPr>
                <w:noProof/>
                <w:webHidden/>
              </w:rPr>
              <w:instrText xml:space="preserve"> PAGEREF _Toc23888606 \h </w:instrText>
            </w:r>
            <w:r>
              <w:rPr>
                <w:noProof/>
                <w:webHidden/>
              </w:rPr>
            </w:r>
            <w:r>
              <w:rPr>
                <w:noProof/>
                <w:webHidden/>
              </w:rPr>
              <w:fldChar w:fldCharType="separate"/>
            </w:r>
            <w:r>
              <w:rPr>
                <w:noProof/>
                <w:webHidden/>
              </w:rPr>
              <w:t>4</w:t>
            </w:r>
            <w:r>
              <w:rPr>
                <w:noProof/>
                <w:webHidden/>
              </w:rPr>
              <w:fldChar w:fldCharType="end"/>
            </w:r>
          </w:hyperlink>
        </w:p>
        <w:p w14:paraId="3ECCE8CE" w14:textId="356B2FAB" w:rsidR="00C4256D" w:rsidRDefault="00C4256D">
          <w:pPr>
            <w:pStyle w:val="TOC1"/>
            <w:tabs>
              <w:tab w:val="right" w:leader="dot" w:pos="9016"/>
            </w:tabs>
            <w:rPr>
              <w:rFonts w:eastAsiaTheme="minorEastAsia"/>
              <w:noProof/>
              <w:lang w:eastAsia="en-IE"/>
            </w:rPr>
          </w:pPr>
          <w:hyperlink w:anchor="_Toc23888607" w:history="1">
            <w:r w:rsidRPr="00466439">
              <w:rPr>
                <w:rStyle w:val="Hyperlink"/>
                <w:noProof/>
              </w:rPr>
              <w:t>Portfolio Task 2</w:t>
            </w:r>
            <w:r>
              <w:rPr>
                <w:noProof/>
                <w:webHidden/>
              </w:rPr>
              <w:tab/>
            </w:r>
            <w:r>
              <w:rPr>
                <w:noProof/>
                <w:webHidden/>
              </w:rPr>
              <w:fldChar w:fldCharType="begin"/>
            </w:r>
            <w:r>
              <w:rPr>
                <w:noProof/>
                <w:webHidden/>
              </w:rPr>
              <w:instrText xml:space="preserve"> PAGEREF _Toc23888607 \h </w:instrText>
            </w:r>
            <w:r>
              <w:rPr>
                <w:noProof/>
                <w:webHidden/>
              </w:rPr>
            </w:r>
            <w:r>
              <w:rPr>
                <w:noProof/>
                <w:webHidden/>
              </w:rPr>
              <w:fldChar w:fldCharType="separate"/>
            </w:r>
            <w:r>
              <w:rPr>
                <w:noProof/>
                <w:webHidden/>
              </w:rPr>
              <w:t>5</w:t>
            </w:r>
            <w:r>
              <w:rPr>
                <w:noProof/>
                <w:webHidden/>
              </w:rPr>
              <w:fldChar w:fldCharType="end"/>
            </w:r>
          </w:hyperlink>
        </w:p>
        <w:p w14:paraId="560BEAA5" w14:textId="7A8613C1" w:rsidR="00C4256D" w:rsidRDefault="00C4256D">
          <w:pPr>
            <w:pStyle w:val="TOC2"/>
            <w:rPr>
              <w:rFonts w:eastAsiaTheme="minorEastAsia"/>
              <w:noProof/>
              <w:lang w:eastAsia="en-IE"/>
            </w:rPr>
          </w:pPr>
          <w:hyperlink w:anchor="_Toc23888608" w:history="1">
            <w:r w:rsidRPr="00466439">
              <w:rPr>
                <w:rStyle w:val="Hyperlink"/>
                <w:noProof/>
              </w:rPr>
              <w:t>Developing Critical Thinking</w:t>
            </w:r>
            <w:r>
              <w:rPr>
                <w:noProof/>
                <w:webHidden/>
              </w:rPr>
              <w:tab/>
            </w:r>
            <w:r>
              <w:rPr>
                <w:noProof/>
                <w:webHidden/>
              </w:rPr>
              <w:fldChar w:fldCharType="begin"/>
            </w:r>
            <w:r>
              <w:rPr>
                <w:noProof/>
                <w:webHidden/>
              </w:rPr>
              <w:instrText xml:space="preserve"> PAGEREF _Toc23888608 \h </w:instrText>
            </w:r>
            <w:r>
              <w:rPr>
                <w:noProof/>
                <w:webHidden/>
              </w:rPr>
            </w:r>
            <w:r>
              <w:rPr>
                <w:noProof/>
                <w:webHidden/>
              </w:rPr>
              <w:fldChar w:fldCharType="separate"/>
            </w:r>
            <w:r>
              <w:rPr>
                <w:noProof/>
                <w:webHidden/>
              </w:rPr>
              <w:t>5</w:t>
            </w:r>
            <w:r>
              <w:rPr>
                <w:noProof/>
                <w:webHidden/>
              </w:rPr>
              <w:fldChar w:fldCharType="end"/>
            </w:r>
          </w:hyperlink>
        </w:p>
        <w:p w14:paraId="2235A48B" w14:textId="1DC81301" w:rsidR="00C4256D" w:rsidRDefault="00C4256D">
          <w:pPr>
            <w:pStyle w:val="TOC3"/>
            <w:tabs>
              <w:tab w:val="right" w:leader="dot" w:pos="9016"/>
            </w:tabs>
            <w:rPr>
              <w:rFonts w:eastAsiaTheme="minorEastAsia"/>
              <w:noProof/>
              <w:lang w:eastAsia="en-IE"/>
            </w:rPr>
          </w:pPr>
          <w:hyperlink w:anchor="_Toc23888609" w:history="1">
            <w:r w:rsidRPr="00466439">
              <w:rPr>
                <w:rStyle w:val="Hyperlink"/>
                <w:noProof/>
              </w:rPr>
              <w:t>Summary of Critical Thinking Skills by Stella Cottrell</w:t>
            </w:r>
            <w:r>
              <w:rPr>
                <w:noProof/>
                <w:webHidden/>
              </w:rPr>
              <w:tab/>
            </w:r>
            <w:r>
              <w:rPr>
                <w:noProof/>
                <w:webHidden/>
              </w:rPr>
              <w:fldChar w:fldCharType="begin"/>
            </w:r>
            <w:r>
              <w:rPr>
                <w:noProof/>
                <w:webHidden/>
              </w:rPr>
              <w:instrText xml:space="preserve"> PAGEREF _Toc23888609 \h </w:instrText>
            </w:r>
            <w:r>
              <w:rPr>
                <w:noProof/>
                <w:webHidden/>
              </w:rPr>
            </w:r>
            <w:r>
              <w:rPr>
                <w:noProof/>
                <w:webHidden/>
              </w:rPr>
              <w:fldChar w:fldCharType="separate"/>
            </w:r>
            <w:r>
              <w:rPr>
                <w:noProof/>
                <w:webHidden/>
              </w:rPr>
              <w:t>5</w:t>
            </w:r>
            <w:r>
              <w:rPr>
                <w:noProof/>
                <w:webHidden/>
              </w:rPr>
              <w:fldChar w:fldCharType="end"/>
            </w:r>
          </w:hyperlink>
        </w:p>
        <w:p w14:paraId="7EF631D9" w14:textId="255ADF25" w:rsidR="00C4256D" w:rsidRDefault="00C4256D">
          <w:pPr>
            <w:pStyle w:val="TOC1"/>
            <w:tabs>
              <w:tab w:val="right" w:leader="dot" w:pos="9016"/>
            </w:tabs>
            <w:rPr>
              <w:rFonts w:eastAsiaTheme="minorEastAsia"/>
              <w:noProof/>
              <w:lang w:eastAsia="en-IE"/>
            </w:rPr>
          </w:pPr>
          <w:hyperlink w:anchor="_Toc23888610" w:history="1">
            <w:r w:rsidRPr="00466439">
              <w:rPr>
                <w:rStyle w:val="Hyperlink"/>
                <w:noProof/>
              </w:rPr>
              <w:t>Portfolio Task 3</w:t>
            </w:r>
            <w:r>
              <w:rPr>
                <w:noProof/>
                <w:webHidden/>
              </w:rPr>
              <w:tab/>
            </w:r>
            <w:r>
              <w:rPr>
                <w:noProof/>
                <w:webHidden/>
              </w:rPr>
              <w:fldChar w:fldCharType="begin"/>
            </w:r>
            <w:r>
              <w:rPr>
                <w:noProof/>
                <w:webHidden/>
              </w:rPr>
              <w:instrText xml:space="preserve"> PAGEREF _Toc23888610 \h </w:instrText>
            </w:r>
            <w:r>
              <w:rPr>
                <w:noProof/>
                <w:webHidden/>
              </w:rPr>
            </w:r>
            <w:r>
              <w:rPr>
                <w:noProof/>
                <w:webHidden/>
              </w:rPr>
              <w:fldChar w:fldCharType="separate"/>
            </w:r>
            <w:r>
              <w:rPr>
                <w:noProof/>
                <w:webHidden/>
              </w:rPr>
              <w:t>7</w:t>
            </w:r>
            <w:r>
              <w:rPr>
                <w:noProof/>
                <w:webHidden/>
              </w:rPr>
              <w:fldChar w:fldCharType="end"/>
            </w:r>
          </w:hyperlink>
        </w:p>
        <w:p w14:paraId="45E34B5E" w14:textId="5B17F798" w:rsidR="00C4256D" w:rsidRDefault="00C4256D">
          <w:pPr>
            <w:pStyle w:val="TOC2"/>
            <w:rPr>
              <w:rFonts w:eastAsiaTheme="minorEastAsia"/>
              <w:noProof/>
              <w:lang w:eastAsia="en-IE"/>
            </w:rPr>
          </w:pPr>
          <w:hyperlink w:anchor="_Toc23888611" w:history="1">
            <w:r w:rsidRPr="00466439">
              <w:rPr>
                <w:rStyle w:val="Hyperlink"/>
                <w:noProof/>
              </w:rPr>
              <w:t>Developing Critical Writing</w:t>
            </w:r>
            <w:r>
              <w:rPr>
                <w:noProof/>
                <w:webHidden/>
              </w:rPr>
              <w:tab/>
            </w:r>
            <w:r>
              <w:rPr>
                <w:noProof/>
                <w:webHidden/>
              </w:rPr>
              <w:fldChar w:fldCharType="begin"/>
            </w:r>
            <w:r>
              <w:rPr>
                <w:noProof/>
                <w:webHidden/>
              </w:rPr>
              <w:instrText xml:space="preserve"> PAGEREF _Toc23888611 \h </w:instrText>
            </w:r>
            <w:r>
              <w:rPr>
                <w:noProof/>
                <w:webHidden/>
              </w:rPr>
            </w:r>
            <w:r>
              <w:rPr>
                <w:noProof/>
                <w:webHidden/>
              </w:rPr>
              <w:fldChar w:fldCharType="separate"/>
            </w:r>
            <w:r>
              <w:rPr>
                <w:noProof/>
                <w:webHidden/>
              </w:rPr>
              <w:t>7</w:t>
            </w:r>
            <w:r>
              <w:rPr>
                <w:noProof/>
                <w:webHidden/>
              </w:rPr>
              <w:fldChar w:fldCharType="end"/>
            </w:r>
          </w:hyperlink>
        </w:p>
        <w:p w14:paraId="3BCF209A" w14:textId="42E4B509" w:rsidR="00C4256D" w:rsidRDefault="00C4256D">
          <w:pPr>
            <w:pStyle w:val="TOC3"/>
            <w:tabs>
              <w:tab w:val="right" w:leader="dot" w:pos="9016"/>
            </w:tabs>
            <w:rPr>
              <w:rFonts w:eastAsiaTheme="minorEastAsia"/>
              <w:noProof/>
              <w:lang w:eastAsia="en-IE"/>
            </w:rPr>
          </w:pPr>
          <w:hyperlink w:anchor="_Toc23888612" w:history="1">
            <w:r w:rsidRPr="00466439">
              <w:rPr>
                <w:rStyle w:val="Hyperlink"/>
                <w:noProof/>
              </w:rPr>
              <w:t>What I think about Education in Wales</w:t>
            </w:r>
            <w:r>
              <w:rPr>
                <w:noProof/>
                <w:webHidden/>
              </w:rPr>
              <w:tab/>
            </w:r>
            <w:r>
              <w:rPr>
                <w:noProof/>
                <w:webHidden/>
              </w:rPr>
              <w:fldChar w:fldCharType="begin"/>
            </w:r>
            <w:r>
              <w:rPr>
                <w:noProof/>
                <w:webHidden/>
              </w:rPr>
              <w:instrText xml:space="preserve"> PAGEREF _Toc23888612 \h </w:instrText>
            </w:r>
            <w:r>
              <w:rPr>
                <w:noProof/>
                <w:webHidden/>
              </w:rPr>
            </w:r>
            <w:r>
              <w:rPr>
                <w:noProof/>
                <w:webHidden/>
              </w:rPr>
              <w:fldChar w:fldCharType="separate"/>
            </w:r>
            <w:r>
              <w:rPr>
                <w:noProof/>
                <w:webHidden/>
              </w:rPr>
              <w:t>7</w:t>
            </w:r>
            <w:r>
              <w:rPr>
                <w:noProof/>
                <w:webHidden/>
              </w:rPr>
              <w:fldChar w:fldCharType="end"/>
            </w:r>
          </w:hyperlink>
        </w:p>
        <w:p w14:paraId="14228A6A" w14:textId="6EB58053" w:rsidR="00C4256D" w:rsidRDefault="00C4256D">
          <w:pPr>
            <w:pStyle w:val="TOC1"/>
            <w:tabs>
              <w:tab w:val="right" w:leader="dot" w:pos="9016"/>
            </w:tabs>
            <w:rPr>
              <w:rFonts w:eastAsiaTheme="minorEastAsia"/>
              <w:noProof/>
              <w:lang w:eastAsia="en-IE"/>
            </w:rPr>
          </w:pPr>
          <w:hyperlink w:anchor="_Toc23888613" w:history="1">
            <w:r w:rsidRPr="00466439">
              <w:rPr>
                <w:rStyle w:val="Hyperlink"/>
                <w:noProof/>
              </w:rPr>
              <w:t>References</w:t>
            </w:r>
            <w:r>
              <w:rPr>
                <w:noProof/>
                <w:webHidden/>
              </w:rPr>
              <w:tab/>
            </w:r>
            <w:r>
              <w:rPr>
                <w:noProof/>
                <w:webHidden/>
              </w:rPr>
              <w:fldChar w:fldCharType="begin"/>
            </w:r>
            <w:r>
              <w:rPr>
                <w:noProof/>
                <w:webHidden/>
              </w:rPr>
              <w:instrText xml:space="preserve"> PAGEREF _Toc23888613 \h </w:instrText>
            </w:r>
            <w:r>
              <w:rPr>
                <w:noProof/>
                <w:webHidden/>
              </w:rPr>
            </w:r>
            <w:r>
              <w:rPr>
                <w:noProof/>
                <w:webHidden/>
              </w:rPr>
              <w:fldChar w:fldCharType="separate"/>
            </w:r>
            <w:r>
              <w:rPr>
                <w:noProof/>
                <w:webHidden/>
              </w:rPr>
              <w:t>9</w:t>
            </w:r>
            <w:r>
              <w:rPr>
                <w:noProof/>
                <w:webHidden/>
              </w:rPr>
              <w:fldChar w:fldCharType="end"/>
            </w:r>
          </w:hyperlink>
        </w:p>
        <w:p w14:paraId="5E2F1402" w14:textId="0010509E" w:rsidR="008B072F" w:rsidRDefault="008B072F" w:rsidP="00B11ABD">
          <w:pPr>
            <w:spacing w:line="360" w:lineRule="auto"/>
            <w:jc w:val="both"/>
          </w:pPr>
          <w:r>
            <w:rPr>
              <w:b/>
              <w:bCs/>
              <w:noProof/>
            </w:rPr>
            <w:fldChar w:fldCharType="end"/>
          </w:r>
        </w:p>
      </w:sdtContent>
    </w:sdt>
    <w:p w14:paraId="300A7AAD" w14:textId="77777777" w:rsidR="00C81720" w:rsidRDefault="00C81720" w:rsidP="00B11ABD">
      <w:pPr>
        <w:spacing w:line="360" w:lineRule="auto"/>
        <w:jc w:val="both"/>
      </w:pPr>
    </w:p>
    <w:p w14:paraId="304C7362" w14:textId="77777777" w:rsidR="00C81720" w:rsidRDefault="00C81720" w:rsidP="00B11ABD">
      <w:pPr>
        <w:spacing w:line="360" w:lineRule="auto"/>
        <w:jc w:val="both"/>
      </w:pPr>
    </w:p>
    <w:p w14:paraId="3293058C" w14:textId="77777777" w:rsidR="00C81720" w:rsidRDefault="00C81720" w:rsidP="00B11ABD">
      <w:pPr>
        <w:spacing w:line="360" w:lineRule="auto"/>
        <w:jc w:val="both"/>
      </w:pPr>
    </w:p>
    <w:p w14:paraId="72ED8508" w14:textId="77777777" w:rsidR="00C81720" w:rsidRDefault="00C81720" w:rsidP="00B11ABD">
      <w:pPr>
        <w:spacing w:line="360" w:lineRule="auto"/>
        <w:jc w:val="both"/>
      </w:pPr>
    </w:p>
    <w:p w14:paraId="597AA5F5" w14:textId="77777777" w:rsidR="00C81720" w:rsidRDefault="00C81720" w:rsidP="00B11ABD">
      <w:pPr>
        <w:spacing w:line="360" w:lineRule="auto"/>
        <w:jc w:val="both"/>
      </w:pPr>
    </w:p>
    <w:p w14:paraId="420991DA" w14:textId="77777777" w:rsidR="00C81720" w:rsidRDefault="00C81720" w:rsidP="00B11ABD">
      <w:pPr>
        <w:spacing w:line="360" w:lineRule="auto"/>
        <w:jc w:val="both"/>
      </w:pPr>
    </w:p>
    <w:p w14:paraId="56BF9F9A" w14:textId="77777777" w:rsidR="00C81720" w:rsidRDefault="00C81720" w:rsidP="00B11ABD">
      <w:pPr>
        <w:spacing w:line="360" w:lineRule="auto"/>
        <w:jc w:val="both"/>
      </w:pPr>
    </w:p>
    <w:p w14:paraId="03C0EF3D" w14:textId="77777777" w:rsidR="00C81720" w:rsidRDefault="00C81720" w:rsidP="00B11ABD">
      <w:pPr>
        <w:spacing w:line="360" w:lineRule="auto"/>
        <w:jc w:val="both"/>
      </w:pPr>
    </w:p>
    <w:p w14:paraId="60F902E6" w14:textId="77777777" w:rsidR="00C81720" w:rsidRDefault="00C81720" w:rsidP="00B11ABD">
      <w:pPr>
        <w:spacing w:line="360" w:lineRule="auto"/>
        <w:jc w:val="both"/>
      </w:pPr>
    </w:p>
    <w:p w14:paraId="7AB08374" w14:textId="77777777" w:rsidR="00C81720" w:rsidRDefault="00C81720" w:rsidP="00B11ABD">
      <w:pPr>
        <w:spacing w:line="360" w:lineRule="auto"/>
        <w:jc w:val="both"/>
      </w:pPr>
    </w:p>
    <w:p w14:paraId="4FE482DE" w14:textId="32CCA2A6" w:rsidR="00ED1C0A" w:rsidRDefault="00ED1C0A" w:rsidP="00B11ABD">
      <w:pPr>
        <w:pStyle w:val="Heading1"/>
        <w:spacing w:line="360" w:lineRule="auto"/>
        <w:jc w:val="both"/>
      </w:pPr>
      <w:bookmarkStart w:id="2" w:name="_Toc23888601"/>
      <w:r>
        <w:lastRenderedPageBreak/>
        <w:t>Component 1: A portfolio of tasks reflecting the skills, knowledge and dispositions needed for Higher Education Study.</w:t>
      </w:r>
      <w:bookmarkEnd w:id="2"/>
    </w:p>
    <w:p w14:paraId="5248AC1D" w14:textId="77777777" w:rsidR="00ED1C0A" w:rsidRPr="00ED1C0A" w:rsidRDefault="00ED1C0A" w:rsidP="00ED1C0A"/>
    <w:p w14:paraId="5B34E200" w14:textId="68E2625D" w:rsidR="00156215" w:rsidRPr="00156215" w:rsidRDefault="00C81720" w:rsidP="00B11ABD">
      <w:pPr>
        <w:pStyle w:val="Heading1"/>
        <w:spacing w:line="360" w:lineRule="auto"/>
        <w:jc w:val="both"/>
      </w:pPr>
      <w:bookmarkStart w:id="3" w:name="_Toc23888602"/>
      <w:r w:rsidRPr="00156215">
        <w:t>Portfolio Task 1</w:t>
      </w:r>
      <w:bookmarkEnd w:id="3"/>
    </w:p>
    <w:p w14:paraId="58C83EF9" w14:textId="6837FDB8" w:rsidR="00C81720" w:rsidRDefault="00C81720" w:rsidP="00B11ABD">
      <w:pPr>
        <w:pStyle w:val="Heading2"/>
        <w:spacing w:line="360" w:lineRule="auto"/>
        <w:jc w:val="both"/>
      </w:pPr>
      <w:bookmarkStart w:id="4" w:name="_Toc23888603"/>
      <w:r w:rsidRPr="00C81720">
        <w:t>Developing your skills: vision of success as a student teacher</w:t>
      </w:r>
      <w:bookmarkEnd w:id="4"/>
    </w:p>
    <w:p w14:paraId="6A2807DF" w14:textId="6818C36B" w:rsidR="001F3ECA" w:rsidRDefault="00585D8B" w:rsidP="00B11ABD">
      <w:pPr>
        <w:pStyle w:val="Heading3"/>
        <w:spacing w:line="360" w:lineRule="auto"/>
        <w:jc w:val="both"/>
      </w:pPr>
      <w:bookmarkStart w:id="5" w:name="_Toc23888604"/>
      <w:r w:rsidRPr="00916670">
        <w:t xml:space="preserve">Digital </w:t>
      </w:r>
      <w:r w:rsidR="00C81720" w:rsidRPr="00916670">
        <w:t>Mind</w:t>
      </w:r>
      <w:r w:rsidR="00156215">
        <w:t>-</w:t>
      </w:r>
      <w:r w:rsidR="00C81720" w:rsidRPr="00916670">
        <w:t>Map</w:t>
      </w:r>
      <w:r w:rsidR="00156215">
        <w:t xml:space="preserve"> of Resources Available as a University Student</w:t>
      </w:r>
      <w:bookmarkEnd w:id="5"/>
    </w:p>
    <w:p w14:paraId="0A4F82CA" w14:textId="27592526" w:rsidR="00B11ABD" w:rsidRDefault="00B11ABD" w:rsidP="00B11ABD"/>
    <w:p w14:paraId="21F2EB43" w14:textId="77777777" w:rsidR="00B11ABD" w:rsidRPr="00B11ABD" w:rsidRDefault="00B11ABD" w:rsidP="00B11ABD"/>
    <w:p w14:paraId="273D10B7" w14:textId="77777777" w:rsidR="00333B5F" w:rsidRDefault="00EE21E2" w:rsidP="00B11ABD">
      <w:pPr>
        <w:spacing w:line="360" w:lineRule="auto"/>
        <w:jc w:val="both"/>
      </w:pPr>
      <w:r w:rsidRPr="00EE21E2">
        <w:rPr>
          <w:noProof/>
        </w:rPr>
        <w:drawing>
          <wp:inline distT="0" distB="0" distL="0" distR="0" wp14:anchorId="0CEBE7C5" wp14:editId="19E3378F">
            <wp:extent cx="5962650" cy="4476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450B8E8B" w14:textId="77777777" w:rsidR="00333B5F" w:rsidRDefault="00333B5F" w:rsidP="00B11ABD">
      <w:pPr>
        <w:spacing w:line="360" w:lineRule="auto"/>
        <w:jc w:val="both"/>
      </w:pPr>
    </w:p>
    <w:p w14:paraId="23328A06" w14:textId="77777777" w:rsidR="00333B5F" w:rsidRDefault="00333B5F" w:rsidP="00B11ABD">
      <w:pPr>
        <w:spacing w:line="360" w:lineRule="auto"/>
        <w:jc w:val="both"/>
      </w:pPr>
    </w:p>
    <w:p w14:paraId="5F2B8D5F" w14:textId="77777777" w:rsidR="00333B5F" w:rsidRDefault="00333B5F" w:rsidP="00B11ABD">
      <w:pPr>
        <w:spacing w:line="360" w:lineRule="auto"/>
        <w:jc w:val="both"/>
      </w:pPr>
    </w:p>
    <w:p w14:paraId="04AA9DBF" w14:textId="7B86360D" w:rsidR="004A4CEF" w:rsidRDefault="00C81720" w:rsidP="00ED078E">
      <w:pPr>
        <w:pStyle w:val="Heading2"/>
        <w:spacing w:line="360" w:lineRule="auto"/>
        <w:jc w:val="both"/>
      </w:pPr>
      <w:bookmarkStart w:id="6" w:name="_Toc23888605"/>
      <w:r w:rsidRPr="00916670">
        <w:lastRenderedPageBreak/>
        <w:t>Current Skills Audit</w:t>
      </w:r>
      <w:bookmarkEnd w:id="6"/>
    </w:p>
    <w:p w14:paraId="5CE7CE37" w14:textId="64BE3536" w:rsidR="004A4CEF" w:rsidRDefault="00ED078E" w:rsidP="00B11ABD">
      <w:pPr>
        <w:spacing w:line="360" w:lineRule="auto"/>
        <w:jc w:val="both"/>
      </w:pPr>
      <w:r w:rsidRPr="00333B5F">
        <w:rPr>
          <w:noProof/>
        </w:rPr>
        <w:drawing>
          <wp:inline distT="0" distB="0" distL="0" distR="0" wp14:anchorId="700C32D4" wp14:editId="132131F5">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6DAFBA28" w14:textId="77777777" w:rsidR="00051B6B" w:rsidRDefault="00051B6B" w:rsidP="00B11ABD">
      <w:pPr>
        <w:pStyle w:val="Heading2"/>
        <w:spacing w:line="360" w:lineRule="auto"/>
        <w:jc w:val="both"/>
      </w:pPr>
      <w:bookmarkStart w:id="7" w:name="_Hlk23501902"/>
    </w:p>
    <w:p w14:paraId="6BCC2CF4" w14:textId="77777777" w:rsidR="007E2426" w:rsidRPr="007E2426" w:rsidRDefault="007E2426" w:rsidP="007E2426"/>
    <w:p w14:paraId="63A9B27E" w14:textId="77777777" w:rsidR="00051B6B" w:rsidRDefault="00051B6B" w:rsidP="00051B6B">
      <w:pPr>
        <w:pStyle w:val="Heading2"/>
        <w:spacing w:line="360" w:lineRule="auto"/>
        <w:jc w:val="both"/>
      </w:pPr>
      <w:bookmarkStart w:id="8" w:name="_Toc23888606"/>
      <w:r>
        <w:lastRenderedPageBreak/>
        <w:t xml:space="preserve">What </w:t>
      </w:r>
      <w:r w:rsidRPr="00916670">
        <w:t xml:space="preserve">Success </w:t>
      </w:r>
      <w:r>
        <w:t>Looks Like for</w:t>
      </w:r>
      <w:r w:rsidRPr="00916670">
        <w:t xml:space="preserve"> </w:t>
      </w:r>
      <w:r>
        <w:t>Me</w:t>
      </w:r>
      <w:bookmarkEnd w:id="8"/>
    </w:p>
    <w:p w14:paraId="44875709" w14:textId="60C2DD88" w:rsidR="00E32FE2" w:rsidRPr="007E2426" w:rsidRDefault="00EB27D0" w:rsidP="007E2426">
      <w:pPr>
        <w:spacing w:after="160" w:line="360" w:lineRule="auto"/>
        <w:jc w:val="both"/>
        <w:rPr>
          <w:sz w:val="24"/>
          <w:szCs w:val="24"/>
        </w:rPr>
      </w:pPr>
      <w:r w:rsidRPr="007E2426">
        <w:rPr>
          <w:sz w:val="24"/>
          <w:szCs w:val="24"/>
        </w:rPr>
        <w:t xml:space="preserve">To me, success would look like reaching and achieving a goal that I have set for myself. I have implemented a plan and, I hope to use this plan to achieve my </w:t>
      </w:r>
      <w:r w:rsidR="0071207F" w:rsidRPr="007E2426">
        <w:rPr>
          <w:sz w:val="24"/>
          <w:szCs w:val="24"/>
        </w:rPr>
        <w:t>ambition</w:t>
      </w:r>
      <w:r w:rsidR="00E32FE2" w:rsidRPr="007E2426">
        <w:rPr>
          <w:sz w:val="24"/>
          <w:szCs w:val="24"/>
        </w:rPr>
        <w:t xml:space="preserve"> of</w:t>
      </w:r>
      <w:r w:rsidRPr="007E2426">
        <w:rPr>
          <w:sz w:val="24"/>
          <w:szCs w:val="24"/>
        </w:rPr>
        <w:t xml:space="preserve"> becom</w:t>
      </w:r>
      <w:r w:rsidR="00E32FE2" w:rsidRPr="007E2426">
        <w:rPr>
          <w:sz w:val="24"/>
          <w:szCs w:val="24"/>
        </w:rPr>
        <w:t>ing</w:t>
      </w:r>
      <w:r w:rsidRPr="007E2426">
        <w:rPr>
          <w:sz w:val="24"/>
          <w:szCs w:val="24"/>
        </w:rPr>
        <w:t xml:space="preserve"> a qualified </w:t>
      </w:r>
      <w:r w:rsidR="00990DE3" w:rsidRPr="007E2426">
        <w:rPr>
          <w:sz w:val="24"/>
          <w:szCs w:val="24"/>
        </w:rPr>
        <w:t>p</w:t>
      </w:r>
      <w:r w:rsidRPr="007E2426">
        <w:rPr>
          <w:sz w:val="24"/>
          <w:szCs w:val="24"/>
        </w:rPr>
        <w:t xml:space="preserve">rimary </w:t>
      </w:r>
      <w:r w:rsidR="00990DE3" w:rsidRPr="007E2426">
        <w:rPr>
          <w:sz w:val="24"/>
          <w:szCs w:val="24"/>
        </w:rPr>
        <w:t>s</w:t>
      </w:r>
      <w:r w:rsidRPr="007E2426">
        <w:rPr>
          <w:sz w:val="24"/>
          <w:szCs w:val="24"/>
        </w:rPr>
        <w:t xml:space="preserve">chool </w:t>
      </w:r>
      <w:r w:rsidR="00990DE3" w:rsidRPr="007E2426">
        <w:rPr>
          <w:sz w:val="24"/>
          <w:szCs w:val="24"/>
        </w:rPr>
        <w:t>t</w:t>
      </w:r>
      <w:r w:rsidRPr="007E2426">
        <w:rPr>
          <w:sz w:val="24"/>
          <w:szCs w:val="24"/>
        </w:rPr>
        <w:t>eacher with QTS. Education in Wales is going through a very exciting change</w:t>
      </w:r>
      <w:r w:rsidR="00F97977" w:rsidRPr="007E2426">
        <w:rPr>
          <w:sz w:val="24"/>
          <w:szCs w:val="24"/>
        </w:rPr>
        <w:t xml:space="preserve"> and</w:t>
      </w:r>
      <w:r w:rsidRPr="007E2426">
        <w:rPr>
          <w:sz w:val="24"/>
          <w:szCs w:val="24"/>
        </w:rPr>
        <w:t xml:space="preserve"> I am </w:t>
      </w:r>
      <w:r w:rsidR="00E32FE2" w:rsidRPr="007E2426">
        <w:rPr>
          <w:sz w:val="24"/>
          <w:szCs w:val="24"/>
        </w:rPr>
        <w:t xml:space="preserve">honoured </w:t>
      </w:r>
      <w:r w:rsidRPr="007E2426">
        <w:rPr>
          <w:sz w:val="24"/>
          <w:szCs w:val="24"/>
        </w:rPr>
        <w:t xml:space="preserve">to be </w:t>
      </w:r>
      <w:r w:rsidR="00E32FE2" w:rsidRPr="007E2426">
        <w:rPr>
          <w:sz w:val="24"/>
          <w:szCs w:val="24"/>
        </w:rPr>
        <w:t>a part</w:t>
      </w:r>
      <w:r w:rsidRPr="007E2426">
        <w:rPr>
          <w:sz w:val="24"/>
          <w:szCs w:val="24"/>
        </w:rPr>
        <w:t xml:space="preserve"> of </w:t>
      </w:r>
      <w:r w:rsidR="00F97977" w:rsidRPr="007E2426">
        <w:rPr>
          <w:sz w:val="24"/>
          <w:szCs w:val="24"/>
        </w:rPr>
        <w:t xml:space="preserve">studying and </w:t>
      </w:r>
      <w:r w:rsidRPr="007E2426">
        <w:rPr>
          <w:sz w:val="24"/>
          <w:szCs w:val="24"/>
        </w:rPr>
        <w:t>teaching the new curriculum</w:t>
      </w:r>
      <w:r w:rsidR="00B90CDF" w:rsidRPr="007E2426">
        <w:rPr>
          <w:sz w:val="24"/>
          <w:szCs w:val="24"/>
        </w:rPr>
        <w:t xml:space="preserve"> to the children of Wales</w:t>
      </w:r>
      <w:r w:rsidRPr="007E2426">
        <w:rPr>
          <w:sz w:val="24"/>
          <w:szCs w:val="24"/>
        </w:rPr>
        <w:t xml:space="preserve">. I value education and </w:t>
      </w:r>
      <w:r w:rsidR="00E32FE2" w:rsidRPr="007E2426">
        <w:rPr>
          <w:sz w:val="24"/>
          <w:szCs w:val="24"/>
        </w:rPr>
        <w:t xml:space="preserve">want to encourage </w:t>
      </w:r>
      <w:r w:rsidRPr="007E2426">
        <w:rPr>
          <w:sz w:val="24"/>
          <w:szCs w:val="24"/>
        </w:rPr>
        <w:t>children to thrive in an increasing digital world</w:t>
      </w:r>
      <w:r w:rsidR="003755C6" w:rsidRPr="007E2426">
        <w:rPr>
          <w:sz w:val="24"/>
          <w:szCs w:val="24"/>
        </w:rPr>
        <w:t xml:space="preserve"> w</w:t>
      </w:r>
      <w:r w:rsidR="00990DE3" w:rsidRPr="007E2426">
        <w:rPr>
          <w:sz w:val="24"/>
          <w:szCs w:val="24"/>
        </w:rPr>
        <w:t>he</w:t>
      </w:r>
      <w:r w:rsidR="003755C6" w:rsidRPr="007E2426">
        <w:rPr>
          <w:sz w:val="24"/>
          <w:szCs w:val="24"/>
        </w:rPr>
        <w:t>re advanced technology has changed the way in which we live and work.</w:t>
      </w:r>
      <w:r w:rsidRPr="007E2426">
        <w:rPr>
          <w:sz w:val="24"/>
          <w:szCs w:val="24"/>
        </w:rPr>
        <w:t xml:space="preserve"> </w:t>
      </w:r>
      <w:r w:rsidR="00F97977" w:rsidRPr="007E2426">
        <w:rPr>
          <w:sz w:val="24"/>
          <w:szCs w:val="24"/>
        </w:rPr>
        <w:t xml:space="preserve">The new curriculum has more emphasis on setting each child up for life by teaching </w:t>
      </w:r>
      <w:r w:rsidR="00990DE3" w:rsidRPr="007E2426">
        <w:rPr>
          <w:sz w:val="24"/>
          <w:szCs w:val="24"/>
        </w:rPr>
        <w:t xml:space="preserve">him/her </w:t>
      </w:r>
      <w:r w:rsidR="00F97977" w:rsidRPr="007E2426">
        <w:rPr>
          <w:sz w:val="24"/>
          <w:szCs w:val="24"/>
        </w:rPr>
        <w:t xml:space="preserve">new life skills and </w:t>
      </w:r>
      <w:r w:rsidR="00F36962" w:rsidRPr="007E2426">
        <w:rPr>
          <w:sz w:val="24"/>
          <w:szCs w:val="24"/>
        </w:rPr>
        <w:t xml:space="preserve">showing them to </w:t>
      </w:r>
      <w:r w:rsidR="00F97977" w:rsidRPr="007E2426">
        <w:rPr>
          <w:sz w:val="24"/>
          <w:szCs w:val="24"/>
        </w:rPr>
        <w:t>appreciate</w:t>
      </w:r>
      <w:r w:rsidR="00F36962" w:rsidRPr="007E2426">
        <w:rPr>
          <w:sz w:val="24"/>
          <w:szCs w:val="24"/>
        </w:rPr>
        <w:t xml:space="preserve"> </w:t>
      </w:r>
      <w:r w:rsidR="00D870E8" w:rsidRPr="007E2426">
        <w:rPr>
          <w:sz w:val="24"/>
          <w:szCs w:val="24"/>
        </w:rPr>
        <w:t>education</w:t>
      </w:r>
      <w:r w:rsidR="00B90CDF" w:rsidRPr="007E2426">
        <w:rPr>
          <w:sz w:val="24"/>
          <w:szCs w:val="24"/>
        </w:rPr>
        <w:t>. Education</w:t>
      </w:r>
      <w:r w:rsidR="00D870E8" w:rsidRPr="007E2426">
        <w:rPr>
          <w:sz w:val="24"/>
          <w:szCs w:val="24"/>
        </w:rPr>
        <w:t xml:space="preserve"> can be challenging but very rewarding</w:t>
      </w:r>
      <w:r w:rsidR="00B90CDF" w:rsidRPr="007E2426">
        <w:rPr>
          <w:sz w:val="24"/>
          <w:szCs w:val="24"/>
        </w:rPr>
        <w:t xml:space="preserve"> to young children </w:t>
      </w:r>
      <w:r w:rsidR="003755C6" w:rsidRPr="007E2426">
        <w:rPr>
          <w:sz w:val="24"/>
          <w:szCs w:val="24"/>
        </w:rPr>
        <w:t xml:space="preserve">as it gives them the </w:t>
      </w:r>
      <w:r w:rsidR="00BC7648" w:rsidRPr="007E2426">
        <w:rPr>
          <w:sz w:val="24"/>
          <w:szCs w:val="24"/>
        </w:rPr>
        <w:t xml:space="preserve">confidence and the ability to succeed in life. </w:t>
      </w:r>
      <w:r w:rsidR="00B90CDF" w:rsidRPr="007E2426">
        <w:rPr>
          <w:sz w:val="24"/>
          <w:szCs w:val="24"/>
        </w:rPr>
        <w:t>This new approach was in</w:t>
      </w:r>
      <w:r w:rsidR="00AF7A54">
        <w:rPr>
          <w:sz w:val="24"/>
          <w:szCs w:val="24"/>
        </w:rPr>
        <w:t>troduced</w:t>
      </w:r>
      <w:r w:rsidR="00B90CDF" w:rsidRPr="007E2426">
        <w:rPr>
          <w:sz w:val="24"/>
          <w:szCs w:val="24"/>
        </w:rPr>
        <w:t xml:space="preserve"> by Professor Graham Donaldson</w:t>
      </w:r>
      <w:r w:rsidR="00BC7648" w:rsidRPr="007E2426">
        <w:rPr>
          <w:sz w:val="24"/>
          <w:szCs w:val="24"/>
        </w:rPr>
        <w:t>. He wrote a</w:t>
      </w:r>
      <w:r w:rsidR="00B90CDF" w:rsidRPr="007E2426">
        <w:rPr>
          <w:sz w:val="24"/>
          <w:szCs w:val="24"/>
        </w:rPr>
        <w:t xml:space="preserve"> report which suggests that we as teachers, </w:t>
      </w:r>
      <w:r w:rsidR="003449AE">
        <w:rPr>
          <w:sz w:val="24"/>
          <w:szCs w:val="24"/>
        </w:rPr>
        <w:t>“</w:t>
      </w:r>
      <w:r w:rsidR="00B90CDF" w:rsidRPr="007E2426">
        <w:rPr>
          <w:sz w:val="24"/>
          <w:szCs w:val="24"/>
        </w:rPr>
        <w:t>should encourage children and young people to take responsibility for their own learning</w:t>
      </w:r>
      <w:r w:rsidR="003449AE">
        <w:rPr>
          <w:sz w:val="24"/>
          <w:szCs w:val="24"/>
        </w:rPr>
        <w:t>”</w:t>
      </w:r>
      <w:r w:rsidR="00E66850">
        <w:rPr>
          <w:sz w:val="24"/>
          <w:szCs w:val="24"/>
        </w:rPr>
        <w:t xml:space="preserve">. </w:t>
      </w:r>
      <w:r w:rsidR="00F97977" w:rsidRPr="007E2426">
        <w:rPr>
          <w:sz w:val="24"/>
          <w:szCs w:val="24"/>
        </w:rPr>
        <w:t xml:space="preserve">I am </w:t>
      </w:r>
      <w:r w:rsidR="00AF7A54">
        <w:rPr>
          <w:sz w:val="24"/>
          <w:szCs w:val="24"/>
        </w:rPr>
        <w:t xml:space="preserve">a </w:t>
      </w:r>
      <w:r w:rsidR="00F97977" w:rsidRPr="007E2426">
        <w:rPr>
          <w:sz w:val="24"/>
          <w:szCs w:val="24"/>
        </w:rPr>
        <w:t xml:space="preserve">confident, hardworking and resilient student who is dedicated to </w:t>
      </w:r>
      <w:r w:rsidR="00B90CDF" w:rsidRPr="007E2426">
        <w:rPr>
          <w:sz w:val="24"/>
          <w:szCs w:val="24"/>
        </w:rPr>
        <w:t xml:space="preserve">encouraging children to become capable independent learners ready to </w:t>
      </w:r>
      <w:r w:rsidR="004C5D02">
        <w:rPr>
          <w:sz w:val="24"/>
          <w:szCs w:val="24"/>
        </w:rPr>
        <w:t>succeed</w:t>
      </w:r>
      <w:r w:rsidR="00B90CDF" w:rsidRPr="007E2426">
        <w:rPr>
          <w:sz w:val="24"/>
          <w:szCs w:val="24"/>
        </w:rPr>
        <w:t xml:space="preserve"> throughout their lives. </w:t>
      </w:r>
      <w:r w:rsidR="00F97977" w:rsidRPr="007E2426">
        <w:rPr>
          <w:sz w:val="24"/>
          <w:szCs w:val="24"/>
        </w:rPr>
        <w:t>My confidence has helped me to overcome many challenge</w:t>
      </w:r>
      <w:r w:rsidR="00D870E8" w:rsidRPr="007E2426">
        <w:rPr>
          <w:sz w:val="24"/>
          <w:szCs w:val="24"/>
        </w:rPr>
        <w:t>s</w:t>
      </w:r>
      <w:r w:rsidR="00F97977" w:rsidRPr="007E2426">
        <w:rPr>
          <w:sz w:val="24"/>
          <w:szCs w:val="24"/>
        </w:rPr>
        <w:t xml:space="preserve"> that I have faced in my life. I hope to </w:t>
      </w:r>
      <w:r w:rsidR="00D870E8" w:rsidRPr="007E2426">
        <w:rPr>
          <w:sz w:val="24"/>
          <w:szCs w:val="24"/>
        </w:rPr>
        <w:t xml:space="preserve">succeed with the help of </w:t>
      </w:r>
      <w:r w:rsidR="00F97977" w:rsidRPr="007E2426">
        <w:rPr>
          <w:sz w:val="24"/>
          <w:szCs w:val="24"/>
        </w:rPr>
        <w:t>us</w:t>
      </w:r>
      <w:r w:rsidR="00D870E8" w:rsidRPr="007E2426">
        <w:rPr>
          <w:sz w:val="24"/>
          <w:szCs w:val="24"/>
        </w:rPr>
        <w:t>ing</w:t>
      </w:r>
      <w:r w:rsidR="00F97977" w:rsidRPr="007E2426">
        <w:rPr>
          <w:sz w:val="24"/>
          <w:szCs w:val="24"/>
        </w:rPr>
        <w:t xml:space="preserve"> my past </w:t>
      </w:r>
      <w:r w:rsidR="00D870E8" w:rsidRPr="007E2426">
        <w:rPr>
          <w:sz w:val="24"/>
          <w:szCs w:val="24"/>
        </w:rPr>
        <w:t xml:space="preserve">experiences and knowledge. I </w:t>
      </w:r>
      <w:proofErr w:type="gramStart"/>
      <w:r w:rsidR="00D870E8" w:rsidRPr="007E2426">
        <w:rPr>
          <w:sz w:val="24"/>
          <w:szCs w:val="24"/>
        </w:rPr>
        <w:t>have the ability to</w:t>
      </w:r>
      <w:proofErr w:type="gramEnd"/>
      <w:r w:rsidR="00D870E8" w:rsidRPr="007E2426">
        <w:rPr>
          <w:sz w:val="24"/>
          <w:szCs w:val="24"/>
        </w:rPr>
        <w:t xml:space="preserve"> recover quickly from </w:t>
      </w:r>
      <w:r w:rsidR="00F36962" w:rsidRPr="007E2426">
        <w:rPr>
          <w:sz w:val="24"/>
          <w:szCs w:val="24"/>
        </w:rPr>
        <w:t>setbacks,</w:t>
      </w:r>
      <w:r w:rsidR="00D870E8" w:rsidRPr="007E2426">
        <w:rPr>
          <w:sz w:val="24"/>
          <w:szCs w:val="24"/>
        </w:rPr>
        <w:t xml:space="preserve"> </w:t>
      </w:r>
      <w:r w:rsidR="00F36962" w:rsidRPr="007E2426">
        <w:rPr>
          <w:sz w:val="24"/>
          <w:szCs w:val="24"/>
        </w:rPr>
        <w:t xml:space="preserve">learn from my mistakes and move forward. I </w:t>
      </w:r>
      <w:r w:rsidR="003755C6" w:rsidRPr="007E2426">
        <w:rPr>
          <w:sz w:val="24"/>
          <w:szCs w:val="24"/>
        </w:rPr>
        <w:t>will use</w:t>
      </w:r>
      <w:r w:rsidR="00F36962" w:rsidRPr="007E2426">
        <w:rPr>
          <w:sz w:val="24"/>
          <w:szCs w:val="24"/>
        </w:rPr>
        <w:t xml:space="preserve"> these qualities to help me develop</w:t>
      </w:r>
      <w:r w:rsidR="004304EF" w:rsidRPr="007E2426">
        <w:rPr>
          <w:sz w:val="24"/>
          <w:szCs w:val="24"/>
        </w:rPr>
        <w:t xml:space="preserve"> into an excellent teacher.</w:t>
      </w:r>
      <w:r w:rsidR="00E32FE2" w:rsidRPr="007E2426">
        <w:rPr>
          <w:sz w:val="24"/>
          <w:szCs w:val="24"/>
        </w:rPr>
        <w:t xml:space="preserve"> </w:t>
      </w:r>
    </w:p>
    <w:p w14:paraId="11CEE0C5" w14:textId="4891A8DA" w:rsidR="00C81720" w:rsidRDefault="00C81720" w:rsidP="00B11ABD">
      <w:pPr>
        <w:spacing w:line="360" w:lineRule="auto"/>
        <w:jc w:val="both"/>
      </w:pPr>
    </w:p>
    <w:p w14:paraId="46B3ED25" w14:textId="333C4710" w:rsidR="00BC1804" w:rsidRDefault="00BC1804" w:rsidP="00BB16FB">
      <w:pPr>
        <w:pStyle w:val="Heading1"/>
      </w:pPr>
    </w:p>
    <w:p w14:paraId="2A7EF380" w14:textId="6350424D" w:rsidR="00011B23" w:rsidRDefault="00011B23" w:rsidP="00011B23"/>
    <w:p w14:paraId="190C64C8" w14:textId="77777777" w:rsidR="00011B23" w:rsidRPr="00011B23" w:rsidRDefault="00011B23" w:rsidP="00011B23"/>
    <w:p w14:paraId="553AFA7B" w14:textId="77777777" w:rsidR="00011B23" w:rsidRDefault="00011B23" w:rsidP="00BC1804">
      <w:pPr>
        <w:pStyle w:val="Heading1"/>
      </w:pPr>
    </w:p>
    <w:p w14:paraId="1799D2D4" w14:textId="77777777" w:rsidR="00011B23" w:rsidRDefault="00011B23" w:rsidP="00BC1804">
      <w:pPr>
        <w:pStyle w:val="Heading1"/>
      </w:pPr>
    </w:p>
    <w:p w14:paraId="233CBBCB" w14:textId="4508D670" w:rsidR="00267ACD" w:rsidRDefault="00267ACD" w:rsidP="00267ACD"/>
    <w:p w14:paraId="7F1763BF" w14:textId="3F5A8727" w:rsidR="00011B23" w:rsidRDefault="00011B23" w:rsidP="00267ACD"/>
    <w:p w14:paraId="0EFFCB3F" w14:textId="77777777" w:rsidR="00011B23" w:rsidRPr="00267ACD" w:rsidRDefault="00011B23" w:rsidP="00267ACD"/>
    <w:p w14:paraId="0624EED5" w14:textId="77777777" w:rsidR="00011B23" w:rsidRPr="00BB16FB" w:rsidRDefault="00011B23" w:rsidP="00011B23">
      <w:pPr>
        <w:pStyle w:val="Heading1"/>
      </w:pPr>
      <w:bookmarkStart w:id="9" w:name="_Toc23888607"/>
      <w:r w:rsidRPr="00BB16FB">
        <w:lastRenderedPageBreak/>
        <w:t>Portfolio Task 2</w:t>
      </w:r>
      <w:bookmarkEnd w:id="9"/>
    </w:p>
    <w:p w14:paraId="51EB04AB" w14:textId="77777777" w:rsidR="00011B23" w:rsidRPr="00C81720" w:rsidRDefault="00011B23" w:rsidP="00011B23">
      <w:pPr>
        <w:pStyle w:val="Heading2"/>
      </w:pPr>
      <w:bookmarkStart w:id="10" w:name="_Toc23888608"/>
      <w:r w:rsidRPr="00C81720">
        <w:t>Developing Critical Thinking</w:t>
      </w:r>
      <w:bookmarkEnd w:id="10"/>
      <w:r w:rsidRPr="00C81720">
        <w:t xml:space="preserve"> </w:t>
      </w:r>
    </w:p>
    <w:p w14:paraId="401F032A" w14:textId="00C94372" w:rsidR="00011B23" w:rsidRDefault="00011B23" w:rsidP="00011B23">
      <w:pPr>
        <w:pStyle w:val="Heading3"/>
        <w:spacing w:line="360" w:lineRule="auto"/>
        <w:jc w:val="both"/>
      </w:pPr>
      <w:bookmarkStart w:id="11" w:name="_Toc23888609"/>
      <w:r w:rsidRPr="00402B24">
        <w:t>Summary of Critical Thinking Skills by Stella Cottrell</w:t>
      </w:r>
      <w:bookmarkEnd w:id="11"/>
    </w:p>
    <w:p w14:paraId="442D1014" w14:textId="77777777" w:rsidR="00011B23" w:rsidRPr="00011B23" w:rsidRDefault="00011B23" w:rsidP="00011B23"/>
    <w:p w14:paraId="31D453BD" w14:textId="2E50B535" w:rsidR="00BC1804" w:rsidRPr="00314D4C" w:rsidRDefault="00BC1804" w:rsidP="00BC1804">
      <w:pPr>
        <w:spacing w:after="160" w:line="360" w:lineRule="auto"/>
        <w:jc w:val="both"/>
        <w:rPr>
          <w:sz w:val="24"/>
          <w:szCs w:val="24"/>
          <w:lang w:val="en-GB"/>
        </w:rPr>
      </w:pPr>
      <w:r w:rsidRPr="00314D4C">
        <w:rPr>
          <w:sz w:val="24"/>
          <w:szCs w:val="24"/>
        </w:rPr>
        <w:t>Critical thinking is the way we analyse facts to form a judgement on something</w:t>
      </w:r>
      <w:r>
        <w:rPr>
          <w:sz w:val="24"/>
          <w:szCs w:val="24"/>
        </w:rPr>
        <w:t>;</w:t>
      </w:r>
      <w:r w:rsidRPr="00314D4C">
        <w:rPr>
          <w:sz w:val="24"/>
          <w:szCs w:val="24"/>
        </w:rPr>
        <w:t xml:space="preserve"> </w:t>
      </w:r>
      <w:r>
        <w:rPr>
          <w:sz w:val="24"/>
          <w:szCs w:val="24"/>
        </w:rPr>
        <w:t>i</w:t>
      </w:r>
      <w:r w:rsidRPr="00314D4C">
        <w:rPr>
          <w:sz w:val="24"/>
          <w:szCs w:val="24"/>
        </w:rPr>
        <w:t>t involves using mental processes to make sense of the world around us. Being able to identify whether someone is telling the truth</w:t>
      </w:r>
      <w:r>
        <w:rPr>
          <w:sz w:val="24"/>
          <w:szCs w:val="24"/>
        </w:rPr>
        <w:t xml:space="preserve"> or </w:t>
      </w:r>
      <w:r w:rsidRPr="00314D4C">
        <w:rPr>
          <w:sz w:val="24"/>
          <w:szCs w:val="24"/>
        </w:rPr>
        <w:t xml:space="preserve">making false assumptions are forms of critical thinking. Being able to critically think helps you make better and informed decisions. The aim of critical thinking is to locate the argument to </w:t>
      </w:r>
      <w:r w:rsidR="00AF7A54">
        <w:rPr>
          <w:sz w:val="24"/>
          <w:szCs w:val="24"/>
        </w:rPr>
        <w:t xml:space="preserve">help </w:t>
      </w:r>
      <w:r w:rsidRPr="00314D4C">
        <w:rPr>
          <w:sz w:val="24"/>
          <w:szCs w:val="24"/>
        </w:rPr>
        <w:t xml:space="preserve">understand the basis on how the argument has been built. It is important while thinking critically that you can locate the message that is being portrayed in order to develop necessary skills to either trust what is being discussed or doubt the individual. This text suggests that we should critically analyse the individual’s reasons by evaluating their form of events and explore evidence to identify faults in their reasoning. </w:t>
      </w:r>
    </w:p>
    <w:p w14:paraId="399D5214" w14:textId="6D2E3520" w:rsidR="00BC1804" w:rsidRDefault="00BC1804" w:rsidP="00BC1804">
      <w:pPr>
        <w:spacing w:after="160" w:line="360" w:lineRule="auto"/>
        <w:jc w:val="both"/>
        <w:rPr>
          <w:sz w:val="24"/>
          <w:szCs w:val="24"/>
        </w:rPr>
      </w:pPr>
      <w:r w:rsidRPr="00314D4C">
        <w:rPr>
          <w:sz w:val="24"/>
          <w:szCs w:val="24"/>
        </w:rPr>
        <w:t xml:space="preserve">It is important to develop your own critical thinking skills for a </w:t>
      </w:r>
      <w:r>
        <w:rPr>
          <w:sz w:val="24"/>
          <w:szCs w:val="24"/>
        </w:rPr>
        <w:t>variety</w:t>
      </w:r>
      <w:r w:rsidRPr="00314D4C">
        <w:rPr>
          <w:sz w:val="24"/>
          <w:szCs w:val="24"/>
        </w:rPr>
        <w:t xml:space="preserve"> of reasons. </w:t>
      </w:r>
      <w:r w:rsidRPr="008D17A2">
        <w:rPr>
          <w:sz w:val="24"/>
          <w:szCs w:val="24"/>
        </w:rPr>
        <w:t xml:space="preserve">Critical thinking does not come easy to all students as it involves </w:t>
      </w:r>
      <w:r w:rsidR="00E66850">
        <w:rPr>
          <w:sz w:val="24"/>
          <w:szCs w:val="24"/>
        </w:rPr>
        <w:t>“</w:t>
      </w:r>
      <w:r w:rsidRPr="008D17A2">
        <w:rPr>
          <w:sz w:val="24"/>
          <w:szCs w:val="24"/>
        </w:rPr>
        <w:t>precision and accuracy</w:t>
      </w:r>
      <w:r w:rsidR="00E66850">
        <w:rPr>
          <w:sz w:val="24"/>
          <w:szCs w:val="24"/>
        </w:rPr>
        <w:t xml:space="preserve">” </w:t>
      </w:r>
      <w:r w:rsidRPr="008D17A2">
        <w:rPr>
          <w:sz w:val="24"/>
          <w:szCs w:val="24"/>
        </w:rPr>
        <w:t>(Cottrell, 20</w:t>
      </w:r>
      <w:r w:rsidR="00E21BF7">
        <w:rPr>
          <w:sz w:val="24"/>
          <w:szCs w:val="24"/>
        </w:rPr>
        <w:t>0</w:t>
      </w:r>
      <w:r w:rsidRPr="008D17A2">
        <w:rPr>
          <w:sz w:val="24"/>
          <w:szCs w:val="24"/>
        </w:rPr>
        <w:t xml:space="preserve">5) that improves with practice. </w:t>
      </w:r>
      <w:r w:rsidRPr="00314D4C">
        <w:rPr>
          <w:sz w:val="24"/>
          <w:szCs w:val="24"/>
        </w:rPr>
        <w:t xml:space="preserve"> Critical thinking allows you to gain a broader range of skills which is key to success. Some such skills are analysis, evaluation and problem solving. </w:t>
      </w:r>
      <w:r>
        <w:rPr>
          <w:sz w:val="24"/>
          <w:szCs w:val="24"/>
        </w:rPr>
        <w:t>T</w:t>
      </w:r>
      <w:r w:rsidRPr="00314D4C">
        <w:rPr>
          <w:sz w:val="24"/>
          <w:szCs w:val="24"/>
        </w:rPr>
        <w:t xml:space="preserve">o have the ability to browse through a text and identify key facts </w:t>
      </w:r>
      <w:r>
        <w:rPr>
          <w:sz w:val="24"/>
          <w:szCs w:val="24"/>
        </w:rPr>
        <w:t xml:space="preserve">is an example of analysis. </w:t>
      </w:r>
      <w:r w:rsidRPr="00314D4C">
        <w:rPr>
          <w:sz w:val="24"/>
          <w:szCs w:val="24"/>
        </w:rPr>
        <w:t xml:space="preserve">The more skilled you are as a person the more likely you can take on complex tasks with confidence of a successful outcome. Critical thinking can </w:t>
      </w:r>
      <w:r w:rsidR="004C5D02">
        <w:rPr>
          <w:sz w:val="24"/>
          <w:szCs w:val="24"/>
        </w:rPr>
        <w:t>come across</w:t>
      </w:r>
      <w:r w:rsidRPr="00314D4C">
        <w:rPr>
          <w:sz w:val="24"/>
          <w:szCs w:val="24"/>
        </w:rPr>
        <w:t xml:space="preserve"> like a </w:t>
      </w:r>
      <w:r w:rsidR="004C5D02">
        <w:rPr>
          <w:sz w:val="24"/>
          <w:szCs w:val="24"/>
        </w:rPr>
        <w:t>sluggish</w:t>
      </w:r>
      <w:r w:rsidRPr="00314D4C">
        <w:rPr>
          <w:sz w:val="24"/>
          <w:szCs w:val="24"/>
        </w:rPr>
        <w:t xml:space="preserve"> pro</w:t>
      </w:r>
      <w:r w:rsidR="004C5D02">
        <w:rPr>
          <w:sz w:val="24"/>
          <w:szCs w:val="24"/>
        </w:rPr>
        <w:t>cedure</w:t>
      </w:r>
      <w:r w:rsidRPr="00314D4C">
        <w:rPr>
          <w:sz w:val="24"/>
          <w:szCs w:val="24"/>
        </w:rPr>
        <w:t xml:space="preserve"> for many people however, once you develop these skills it can save you time in the long run as it will help you to distinguish what is applicable information and what is not. A lack of </w:t>
      </w:r>
      <w:r w:rsidRPr="00357E44">
        <w:rPr>
          <w:sz w:val="24"/>
          <w:szCs w:val="24"/>
        </w:rPr>
        <w:t xml:space="preserve">critical thinking skills can result in failed structures and numerous mistakes. </w:t>
      </w:r>
    </w:p>
    <w:p w14:paraId="636289A1" w14:textId="626B9970" w:rsidR="00BC1804" w:rsidRPr="00357E44" w:rsidRDefault="00BC1804" w:rsidP="00BC1804">
      <w:pPr>
        <w:spacing w:after="160" w:line="360" w:lineRule="auto"/>
        <w:jc w:val="both"/>
        <w:rPr>
          <w:sz w:val="24"/>
          <w:szCs w:val="24"/>
        </w:rPr>
      </w:pPr>
      <w:r w:rsidRPr="00357E44">
        <w:rPr>
          <w:sz w:val="24"/>
          <w:szCs w:val="24"/>
        </w:rPr>
        <w:t xml:space="preserve">Having background knowledge not only helps you find out more about a subject but allows you to make a more precise judgement. Being a good critical thinker allows you to detect a poor argument which proves that background information is not necessary though your </w:t>
      </w:r>
      <w:r w:rsidR="003449AE">
        <w:rPr>
          <w:sz w:val="24"/>
          <w:szCs w:val="24"/>
        </w:rPr>
        <w:t>“</w:t>
      </w:r>
      <w:r w:rsidRPr="00357E44">
        <w:rPr>
          <w:sz w:val="24"/>
          <w:szCs w:val="24"/>
        </w:rPr>
        <w:t>thinking might not be accurate if we are not fully aware of the influences that affect it</w:t>
      </w:r>
      <w:r w:rsidR="003449AE">
        <w:rPr>
          <w:sz w:val="24"/>
          <w:szCs w:val="24"/>
        </w:rPr>
        <w:t>”</w:t>
      </w:r>
      <w:bookmarkStart w:id="12" w:name="_Hlk23251769"/>
      <w:r w:rsidR="00E66850">
        <w:rPr>
          <w:sz w:val="24"/>
          <w:szCs w:val="24"/>
        </w:rPr>
        <w:t xml:space="preserve"> </w:t>
      </w:r>
      <w:r w:rsidRPr="00357E44">
        <w:rPr>
          <w:sz w:val="24"/>
          <w:szCs w:val="24"/>
        </w:rPr>
        <w:t>(Cottrell, 20</w:t>
      </w:r>
      <w:r w:rsidR="00E21BF7">
        <w:rPr>
          <w:sz w:val="24"/>
          <w:szCs w:val="24"/>
        </w:rPr>
        <w:t>0</w:t>
      </w:r>
      <w:r w:rsidRPr="00357E44">
        <w:rPr>
          <w:sz w:val="24"/>
          <w:szCs w:val="24"/>
        </w:rPr>
        <w:t>5)</w:t>
      </w:r>
      <w:bookmarkEnd w:id="12"/>
      <w:r w:rsidR="00E66850">
        <w:rPr>
          <w:sz w:val="24"/>
          <w:szCs w:val="24"/>
        </w:rPr>
        <w:t>.</w:t>
      </w:r>
    </w:p>
    <w:p w14:paraId="5646C073" w14:textId="7899904C" w:rsidR="00BC1804" w:rsidRPr="008D17A2" w:rsidRDefault="00BC1804" w:rsidP="00BC1804">
      <w:pPr>
        <w:spacing w:after="160" w:line="360" w:lineRule="auto"/>
        <w:jc w:val="both"/>
        <w:rPr>
          <w:sz w:val="24"/>
          <w:szCs w:val="24"/>
        </w:rPr>
      </w:pPr>
      <w:r w:rsidRPr="00357E44">
        <w:rPr>
          <w:sz w:val="24"/>
          <w:szCs w:val="24"/>
        </w:rPr>
        <w:t xml:space="preserve">Being able to critically evaluate the work of others is a vital skill to have. It allows us to dig deeper into the subject being studied and engage in a critical dialogue with the individual to </w:t>
      </w:r>
      <w:r w:rsidRPr="00357E44">
        <w:rPr>
          <w:sz w:val="24"/>
          <w:szCs w:val="24"/>
        </w:rPr>
        <w:lastRenderedPageBreak/>
        <w:t>evaluate what works well and what does not, in turn</w:t>
      </w:r>
      <w:r w:rsidR="006641F5">
        <w:rPr>
          <w:sz w:val="24"/>
          <w:szCs w:val="24"/>
        </w:rPr>
        <w:t xml:space="preserve">, </w:t>
      </w:r>
      <w:r w:rsidRPr="00357E44">
        <w:rPr>
          <w:sz w:val="24"/>
          <w:szCs w:val="24"/>
        </w:rPr>
        <w:t>this can broaden your knowledge on the subject.</w:t>
      </w:r>
      <w:r>
        <w:rPr>
          <w:sz w:val="24"/>
          <w:szCs w:val="24"/>
        </w:rPr>
        <w:t xml:space="preserve"> People can take feedback as a negative and refer to it as </w:t>
      </w:r>
      <w:r w:rsidR="003449AE">
        <w:rPr>
          <w:sz w:val="24"/>
          <w:szCs w:val="24"/>
        </w:rPr>
        <w:t>“</w:t>
      </w:r>
      <w:r>
        <w:rPr>
          <w:sz w:val="24"/>
          <w:szCs w:val="24"/>
        </w:rPr>
        <w:t>criticism</w:t>
      </w:r>
      <w:r w:rsidR="003449AE">
        <w:rPr>
          <w:sz w:val="24"/>
          <w:szCs w:val="24"/>
        </w:rPr>
        <w:t>”</w:t>
      </w:r>
      <w:r>
        <w:rPr>
          <w:sz w:val="24"/>
          <w:szCs w:val="24"/>
        </w:rPr>
        <w:t xml:space="preserve">. In the text above, it states that criticism </w:t>
      </w:r>
      <w:r w:rsidR="003449AE">
        <w:rPr>
          <w:sz w:val="24"/>
          <w:szCs w:val="24"/>
        </w:rPr>
        <w:t>“</w:t>
      </w:r>
      <w:r>
        <w:rPr>
          <w:sz w:val="24"/>
          <w:szCs w:val="24"/>
        </w:rPr>
        <w:t>refers to an analysis of positive features as well as negative</w:t>
      </w:r>
      <w:r w:rsidR="003449AE">
        <w:rPr>
          <w:sz w:val="24"/>
          <w:szCs w:val="24"/>
        </w:rPr>
        <w:t xml:space="preserve">” </w:t>
      </w:r>
      <w:r w:rsidRPr="00357E44">
        <w:rPr>
          <w:sz w:val="24"/>
          <w:szCs w:val="24"/>
        </w:rPr>
        <w:t>(Cottrell, 20</w:t>
      </w:r>
      <w:r w:rsidR="00E21BF7">
        <w:rPr>
          <w:sz w:val="24"/>
          <w:szCs w:val="24"/>
        </w:rPr>
        <w:t>0</w:t>
      </w:r>
      <w:r w:rsidRPr="00357E44">
        <w:rPr>
          <w:sz w:val="24"/>
          <w:szCs w:val="24"/>
        </w:rPr>
        <w:t>5)</w:t>
      </w:r>
      <w:r>
        <w:rPr>
          <w:sz w:val="24"/>
          <w:szCs w:val="24"/>
        </w:rPr>
        <w:t xml:space="preserve"> yet, people can take criticism personally. Some people would rather not critically evaluate someone else’s work in case they look like a nasty person. Giving constructive </w:t>
      </w:r>
      <w:r w:rsidRPr="008D17A2">
        <w:rPr>
          <w:sz w:val="24"/>
          <w:szCs w:val="24"/>
        </w:rPr>
        <w:t xml:space="preserve">feedback is crucial </w:t>
      </w:r>
      <w:r>
        <w:rPr>
          <w:sz w:val="24"/>
          <w:szCs w:val="24"/>
        </w:rPr>
        <w:t xml:space="preserve">in </w:t>
      </w:r>
      <w:r w:rsidRPr="008D17A2">
        <w:rPr>
          <w:sz w:val="24"/>
          <w:szCs w:val="24"/>
        </w:rPr>
        <w:t>help</w:t>
      </w:r>
      <w:r>
        <w:rPr>
          <w:sz w:val="24"/>
          <w:szCs w:val="24"/>
        </w:rPr>
        <w:t>ing</w:t>
      </w:r>
      <w:r w:rsidRPr="008D17A2">
        <w:rPr>
          <w:sz w:val="24"/>
          <w:szCs w:val="24"/>
        </w:rPr>
        <w:t xml:space="preserve"> the individual to succeed. </w:t>
      </w:r>
    </w:p>
    <w:p w14:paraId="7351E93F" w14:textId="1FAD0D40" w:rsidR="00BC1804" w:rsidRPr="00622F84" w:rsidRDefault="00BC1804" w:rsidP="00BC1804">
      <w:pPr>
        <w:spacing w:after="160" w:line="360" w:lineRule="auto"/>
        <w:jc w:val="both"/>
        <w:rPr>
          <w:sz w:val="24"/>
          <w:szCs w:val="24"/>
        </w:rPr>
      </w:pPr>
      <w:r w:rsidRPr="008D17A2">
        <w:rPr>
          <w:sz w:val="24"/>
          <w:szCs w:val="24"/>
        </w:rPr>
        <w:t xml:space="preserve">Having undertaken the activities in chapter 1 I was able to reflect on my personal critical thinking skills. I found these activities particularly useful in helping me identify what skills I need to work on. </w:t>
      </w:r>
      <w:proofErr w:type="gramStart"/>
      <w:r w:rsidRPr="008D17A2">
        <w:rPr>
          <w:sz w:val="24"/>
          <w:szCs w:val="24"/>
        </w:rPr>
        <w:t>In particular, I</w:t>
      </w:r>
      <w:proofErr w:type="gramEnd"/>
      <w:r w:rsidRPr="008D17A2">
        <w:rPr>
          <w:sz w:val="24"/>
          <w:szCs w:val="24"/>
        </w:rPr>
        <w:t xml:space="preserve"> have learnt that I can offer criticism to fellow students without feeling like a</w:t>
      </w:r>
      <w:r w:rsidR="006641F5">
        <w:rPr>
          <w:sz w:val="24"/>
          <w:szCs w:val="24"/>
        </w:rPr>
        <w:t>n unpleasant</w:t>
      </w:r>
      <w:r w:rsidRPr="008D17A2">
        <w:rPr>
          <w:sz w:val="24"/>
          <w:szCs w:val="24"/>
        </w:rPr>
        <w:t xml:space="preserve"> person. I will look forward to testing</w:t>
      </w:r>
      <w:r>
        <w:rPr>
          <w:sz w:val="24"/>
          <w:szCs w:val="24"/>
        </w:rPr>
        <w:t>/</w:t>
      </w:r>
      <w:r w:rsidRPr="008D17A2">
        <w:rPr>
          <w:sz w:val="24"/>
          <w:szCs w:val="24"/>
        </w:rPr>
        <w:t xml:space="preserve">practising my critically thinking skills throughout my university degree. </w:t>
      </w:r>
    </w:p>
    <w:p w14:paraId="41988835" w14:textId="6ABB180A" w:rsidR="00917843" w:rsidRDefault="00917843" w:rsidP="00B11ABD">
      <w:pPr>
        <w:spacing w:line="360" w:lineRule="auto"/>
        <w:jc w:val="both"/>
        <w:rPr>
          <w:sz w:val="28"/>
          <w:szCs w:val="28"/>
        </w:rPr>
      </w:pPr>
    </w:p>
    <w:p w14:paraId="2696330B" w14:textId="77777777" w:rsidR="00254026" w:rsidRDefault="00254026" w:rsidP="00B11ABD">
      <w:pPr>
        <w:spacing w:line="360" w:lineRule="auto"/>
        <w:jc w:val="both"/>
        <w:rPr>
          <w:sz w:val="28"/>
          <w:szCs w:val="28"/>
        </w:rPr>
      </w:pPr>
    </w:p>
    <w:p w14:paraId="4FDD7708" w14:textId="5B492942" w:rsidR="00917843" w:rsidRDefault="00917843" w:rsidP="00B11ABD">
      <w:pPr>
        <w:spacing w:line="360" w:lineRule="auto"/>
        <w:jc w:val="both"/>
        <w:rPr>
          <w:sz w:val="28"/>
          <w:szCs w:val="28"/>
        </w:rPr>
      </w:pPr>
    </w:p>
    <w:p w14:paraId="20C0A5F7" w14:textId="687C0BE5" w:rsidR="00B96138" w:rsidRDefault="00B96138" w:rsidP="00B11ABD">
      <w:pPr>
        <w:spacing w:line="360" w:lineRule="auto"/>
        <w:jc w:val="both"/>
        <w:rPr>
          <w:sz w:val="28"/>
          <w:szCs w:val="28"/>
        </w:rPr>
      </w:pPr>
    </w:p>
    <w:p w14:paraId="79E130EC" w14:textId="4F1EBAAE" w:rsidR="00BC1804" w:rsidRDefault="00BC1804" w:rsidP="00B11ABD">
      <w:pPr>
        <w:spacing w:line="360" w:lineRule="auto"/>
        <w:jc w:val="both"/>
        <w:rPr>
          <w:sz w:val="28"/>
          <w:szCs w:val="28"/>
        </w:rPr>
      </w:pPr>
    </w:p>
    <w:p w14:paraId="68EC833E" w14:textId="77777777" w:rsidR="00BC1804" w:rsidRDefault="00BC1804" w:rsidP="00B11ABD">
      <w:pPr>
        <w:spacing w:line="360" w:lineRule="auto"/>
        <w:jc w:val="both"/>
        <w:rPr>
          <w:sz w:val="28"/>
          <w:szCs w:val="28"/>
        </w:rPr>
      </w:pPr>
    </w:p>
    <w:p w14:paraId="05084DB5" w14:textId="77777777" w:rsidR="00917843" w:rsidRDefault="00917843" w:rsidP="00B11ABD">
      <w:pPr>
        <w:spacing w:line="360" w:lineRule="auto"/>
        <w:jc w:val="both"/>
        <w:rPr>
          <w:sz w:val="28"/>
          <w:szCs w:val="28"/>
        </w:rPr>
      </w:pPr>
    </w:p>
    <w:p w14:paraId="63EF08E4" w14:textId="77777777" w:rsidR="00267ACD" w:rsidRDefault="00267ACD" w:rsidP="00804A25">
      <w:pPr>
        <w:pStyle w:val="Heading1"/>
      </w:pPr>
      <w:bookmarkStart w:id="13" w:name="_Hlk22840485"/>
    </w:p>
    <w:p w14:paraId="5D820CA1" w14:textId="77777777" w:rsidR="00267ACD" w:rsidRDefault="00267ACD" w:rsidP="00804A25">
      <w:pPr>
        <w:pStyle w:val="Heading1"/>
      </w:pPr>
    </w:p>
    <w:p w14:paraId="56BB44C4" w14:textId="77777777" w:rsidR="00267ACD" w:rsidRDefault="00267ACD" w:rsidP="00804A25">
      <w:pPr>
        <w:pStyle w:val="Heading1"/>
      </w:pPr>
    </w:p>
    <w:p w14:paraId="52FAFD78" w14:textId="77777777" w:rsidR="00267ACD" w:rsidRDefault="00267ACD" w:rsidP="00804A25">
      <w:pPr>
        <w:pStyle w:val="Heading1"/>
      </w:pPr>
    </w:p>
    <w:p w14:paraId="77EAA330" w14:textId="77777777" w:rsidR="00A70C66" w:rsidRPr="00A70C66" w:rsidRDefault="00A70C66" w:rsidP="00A70C66"/>
    <w:p w14:paraId="09CEB375" w14:textId="77777777" w:rsidR="00267ACD" w:rsidRDefault="00267ACD" w:rsidP="00D13BF5">
      <w:pPr>
        <w:spacing w:after="160" w:line="360" w:lineRule="auto"/>
        <w:jc w:val="both"/>
        <w:rPr>
          <w:sz w:val="24"/>
          <w:szCs w:val="24"/>
        </w:rPr>
      </w:pPr>
      <w:bookmarkStart w:id="14" w:name="_Hlk23173546"/>
      <w:bookmarkEnd w:id="13"/>
    </w:p>
    <w:p w14:paraId="0996F9C5" w14:textId="77777777" w:rsidR="00267ACD" w:rsidRPr="00804A25" w:rsidRDefault="00267ACD" w:rsidP="00267ACD">
      <w:pPr>
        <w:pStyle w:val="Heading1"/>
      </w:pPr>
      <w:bookmarkStart w:id="15" w:name="_Toc23888610"/>
      <w:r w:rsidRPr="00804A25">
        <w:lastRenderedPageBreak/>
        <w:t>Portfolio Task 3</w:t>
      </w:r>
      <w:bookmarkEnd w:id="15"/>
    </w:p>
    <w:p w14:paraId="7FF8A304" w14:textId="77777777" w:rsidR="00267ACD" w:rsidRPr="00C81720" w:rsidRDefault="00267ACD" w:rsidP="00267ACD">
      <w:pPr>
        <w:pStyle w:val="Heading2"/>
      </w:pPr>
      <w:bookmarkStart w:id="16" w:name="_Toc23888611"/>
      <w:r w:rsidRPr="00C81720">
        <w:t>Developing Critical Writing</w:t>
      </w:r>
      <w:bookmarkEnd w:id="16"/>
    </w:p>
    <w:p w14:paraId="0092C4B3" w14:textId="1990B75C" w:rsidR="00267ACD" w:rsidRDefault="00267ACD" w:rsidP="00267ACD">
      <w:pPr>
        <w:pStyle w:val="Heading3"/>
      </w:pPr>
      <w:bookmarkStart w:id="17" w:name="_Toc23888612"/>
      <w:r>
        <w:t>What I think about Education in Wales</w:t>
      </w:r>
      <w:bookmarkEnd w:id="17"/>
    </w:p>
    <w:p w14:paraId="5FD6FDF7" w14:textId="77777777" w:rsidR="00267ACD" w:rsidRPr="00267ACD" w:rsidRDefault="00267ACD" w:rsidP="00267ACD"/>
    <w:p w14:paraId="01AAAC7E" w14:textId="49137932" w:rsidR="00863723" w:rsidRDefault="00863723" w:rsidP="00BB6165">
      <w:pPr>
        <w:spacing w:after="160" w:line="360" w:lineRule="auto"/>
        <w:jc w:val="both"/>
        <w:rPr>
          <w:sz w:val="24"/>
          <w:szCs w:val="24"/>
        </w:rPr>
      </w:pPr>
      <w:r w:rsidRPr="0084795B">
        <w:rPr>
          <w:sz w:val="24"/>
          <w:szCs w:val="24"/>
        </w:rPr>
        <w:t>In my opinion education in Wales today is at one of the most inciting times as we are in the process of developing a new curriculum. We are in a world now where technology is hugely important to children</w:t>
      </w:r>
      <w:r w:rsidR="00D13BF5">
        <w:rPr>
          <w:sz w:val="24"/>
          <w:szCs w:val="24"/>
        </w:rPr>
        <w:t xml:space="preserve"> </w:t>
      </w:r>
      <w:r w:rsidRPr="0084795B">
        <w:rPr>
          <w:sz w:val="24"/>
          <w:szCs w:val="24"/>
        </w:rPr>
        <w:t>therefore, a different approach to educating young people was needed. There are many challenges that face children in Wales today such as, homelife, social media, mental health, poverty, and the use of two languages (Welsh, English) in our schools. Professor John Furlong</w:t>
      </w:r>
      <w:r w:rsidR="00DA1CAC">
        <w:rPr>
          <w:sz w:val="24"/>
          <w:szCs w:val="24"/>
        </w:rPr>
        <w:t>’</w:t>
      </w:r>
      <w:r w:rsidR="00A90BE7">
        <w:rPr>
          <w:sz w:val="24"/>
          <w:szCs w:val="24"/>
        </w:rPr>
        <w:t xml:space="preserve">s </w:t>
      </w:r>
      <w:r w:rsidRPr="0084795B">
        <w:rPr>
          <w:sz w:val="24"/>
          <w:szCs w:val="24"/>
        </w:rPr>
        <w:t xml:space="preserve">report looks at the current strengths and weaknesses of teacher education training in Wales; he suggests that the </w:t>
      </w:r>
      <w:r w:rsidR="003449AE">
        <w:rPr>
          <w:sz w:val="24"/>
          <w:szCs w:val="24"/>
        </w:rPr>
        <w:t>“</w:t>
      </w:r>
      <w:r w:rsidRPr="0084795B">
        <w:rPr>
          <w:sz w:val="24"/>
          <w:szCs w:val="24"/>
        </w:rPr>
        <w:t>teachers of tomorrow</w:t>
      </w:r>
      <w:r w:rsidR="003449AE">
        <w:rPr>
          <w:sz w:val="24"/>
          <w:szCs w:val="24"/>
        </w:rPr>
        <w:t>”</w:t>
      </w:r>
      <w:r w:rsidRPr="0084795B">
        <w:rPr>
          <w:sz w:val="24"/>
          <w:szCs w:val="24"/>
        </w:rPr>
        <w:t xml:space="preserve"> will have to respond to the changing nature of knowledge in society. Teachers not only need to be expe</w:t>
      </w:r>
      <w:r w:rsidR="00916E4C">
        <w:rPr>
          <w:sz w:val="24"/>
          <w:szCs w:val="24"/>
        </w:rPr>
        <w:t>rienced</w:t>
      </w:r>
      <w:r w:rsidRPr="0084795B">
        <w:rPr>
          <w:sz w:val="24"/>
          <w:szCs w:val="24"/>
        </w:rPr>
        <w:t xml:space="preserve"> in teaching history, mathematics etc, but they will also need to be </w:t>
      </w:r>
      <w:r w:rsidR="00916E4C">
        <w:rPr>
          <w:sz w:val="24"/>
          <w:szCs w:val="24"/>
        </w:rPr>
        <w:t>educated</w:t>
      </w:r>
      <w:r w:rsidRPr="0084795B">
        <w:rPr>
          <w:sz w:val="24"/>
          <w:szCs w:val="24"/>
        </w:rPr>
        <w:t xml:space="preserve"> in teaching their students to </w:t>
      </w:r>
      <w:r w:rsidR="003449AE">
        <w:rPr>
          <w:sz w:val="24"/>
          <w:szCs w:val="24"/>
        </w:rPr>
        <w:t>“</w:t>
      </w:r>
      <w:r w:rsidRPr="0084795B">
        <w:rPr>
          <w:sz w:val="24"/>
          <w:szCs w:val="24"/>
        </w:rPr>
        <w:t>learn how to learn</w:t>
      </w:r>
      <w:r w:rsidR="003449AE">
        <w:rPr>
          <w:sz w:val="24"/>
          <w:szCs w:val="24"/>
        </w:rPr>
        <w:t>”</w:t>
      </w:r>
      <w:r w:rsidR="00163722">
        <w:rPr>
          <w:sz w:val="24"/>
          <w:szCs w:val="24"/>
        </w:rPr>
        <w:t xml:space="preserve"> </w:t>
      </w:r>
      <w:r w:rsidR="00DA1CAC" w:rsidRPr="0084795B">
        <w:rPr>
          <w:sz w:val="24"/>
          <w:szCs w:val="24"/>
        </w:rPr>
        <w:t>(Furlong, 2015</w:t>
      </w:r>
      <w:r w:rsidR="00163722">
        <w:rPr>
          <w:sz w:val="24"/>
          <w:szCs w:val="24"/>
        </w:rPr>
        <w:t>).</w:t>
      </w:r>
    </w:p>
    <w:p w14:paraId="0BA7FF58" w14:textId="2E6D4D3A" w:rsidR="00863723" w:rsidRDefault="00863723" w:rsidP="00BB6165">
      <w:pPr>
        <w:spacing w:after="160" w:line="360" w:lineRule="auto"/>
        <w:jc w:val="both"/>
        <w:rPr>
          <w:sz w:val="24"/>
          <w:szCs w:val="24"/>
        </w:rPr>
      </w:pPr>
      <w:r w:rsidRPr="0084795B">
        <w:rPr>
          <w:sz w:val="24"/>
          <w:szCs w:val="24"/>
        </w:rPr>
        <w:t xml:space="preserve">The new curriculum aims to improve opportunities for students that come from disadvantaged backgrounds and bring about better learning and higher standards. I feel it is only fair that every child has an equal chance at education. According to Donaldson, G (2017) education in Wales has risen concerns and suggests that a different direction for the Welsh curriculum and assessment was needed throughout the country in primary schools. The new curriculum is being developed by teachers with the intention of creating students who are </w:t>
      </w:r>
      <w:r w:rsidR="003449AE">
        <w:rPr>
          <w:sz w:val="24"/>
          <w:szCs w:val="24"/>
        </w:rPr>
        <w:t>“</w:t>
      </w:r>
      <w:r w:rsidRPr="0084795B">
        <w:rPr>
          <w:sz w:val="24"/>
          <w:szCs w:val="24"/>
        </w:rPr>
        <w:t>ambitious capable learners, creative contributors, informed citizens of Wales and the world and healthy and confident individuals</w:t>
      </w:r>
      <w:r w:rsidR="003449AE">
        <w:rPr>
          <w:sz w:val="24"/>
          <w:szCs w:val="24"/>
        </w:rPr>
        <w:t xml:space="preserve">”. </w:t>
      </w:r>
      <w:r w:rsidRPr="0084795B">
        <w:rPr>
          <w:sz w:val="24"/>
          <w:szCs w:val="24"/>
        </w:rPr>
        <w:t xml:space="preserve"> There are six </w:t>
      </w:r>
      <w:r w:rsidR="003449AE">
        <w:rPr>
          <w:sz w:val="24"/>
          <w:szCs w:val="24"/>
        </w:rPr>
        <w:t>“</w:t>
      </w:r>
      <w:r w:rsidRPr="0084795B">
        <w:rPr>
          <w:sz w:val="24"/>
          <w:szCs w:val="24"/>
        </w:rPr>
        <w:t>areas of learning and experience</w:t>
      </w:r>
      <w:r w:rsidR="003449AE">
        <w:rPr>
          <w:sz w:val="24"/>
          <w:szCs w:val="24"/>
        </w:rPr>
        <w:t xml:space="preserve">” </w:t>
      </w:r>
      <w:r w:rsidRPr="0084795B">
        <w:rPr>
          <w:sz w:val="24"/>
          <w:szCs w:val="24"/>
        </w:rPr>
        <w:t>rather than specific subjects that the students will engage in in the new curriculum: Expressive arts, humanities, health and well-being, science and technology, mathematics and numeracy, language, literacy and communication. By promoting the use of arts to help improve literacy and numeracy skills, the attainment gap in education in Wales will reduce</w:t>
      </w:r>
      <w:r>
        <w:rPr>
          <w:sz w:val="24"/>
          <w:szCs w:val="24"/>
        </w:rPr>
        <w:t xml:space="preserve"> as </w:t>
      </w:r>
      <w:r w:rsidR="00163722">
        <w:rPr>
          <w:sz w:val="24"/>
          <w:szCs w:val="24"/>
        </w:rPr>
        <w:t>it</w:t>
      </w:r>
      <w:r>
        <w:rPr>
          <w:sz w:val="24"/>
          <w:szCs w:val="24"/>
        </w:rPr>
        <w:t xml:space="preserve"> will help a student to develop numeracy skills in a range of engaging contexts</w:t>
      </w:r>
      <w:r w:rsidR="00110D6E">
        <w:rPr>
          <w:sz w:val="24"/>
          <w:szCs w:val="24"/>
        </w:rPr>
        <w:t xml:space="preserve"> (Expressive Arts, 2019: 11).</w:t>
      </w:r>
      <w:r>
        <w:rPr>
          <w:sz w:val="24"/>
          <w:szCs w:val="24"/>
        </w:rPr>
        <w:t xml:space="preserve"> </w:t>
      </w:r>
      <w:r w:rsidRPr="0084795B">
        <w:rPr>
          <w:sz w:val="24"/>
          <w:szCs w:val="24"/>
        </w:rPr>
        <w:t xml:space="preserve">I feel the new curriculum will help improve the education system in Wales by teaching students to have a range of wider skills necessary for </w:t>
      </w:r>
      <w:r w:rsidR="002C6961">
        <w:rPr>
          <w:sz w:val="24"/>
          <w:szCs w:val="24"/>
        </w:rPr>
        <w:t>current</w:t>
      </w:r>
      <w:r w:rsidRPr="0084795B">
        <w:rPr>
          <w:sz w:val="24"/>
          <w:szCs w:val="24"/>
        </w:rPr>
        <w:t xml:space="preserve"> life and work e.g. it will teach the children to be more creative, innovative and encourage them </w:t>
      </w:r>
      <w:r>
        <w:rPr>
          <w:sz w:val="24"/>
          <w:szCs w:val="24"/>
        </w:rPr>
        <w:t xml:space="preserve">how to </w:t>
      </w:r>
      <w:r w:rsidR="002C6961">
        <w:rPr>
          <w:sz w:val="24"/>
          <w:szCs w:val="24"/>
        </w:rPr>
        <w:t>“</w:t>
      </w:r>
      <w:r>
        <w:rPr>
          <w:sz w:val="24"/>
          <w:szCs w:val="24"/>
        </w:rPr>
        <w:t>participate successfully in the modern world</w:t>
      </w:r>
      <w:r w:rsidR="002C6961">
        <w:rPr>
          <w:sz w:val="24"/>
          <w:szCs w:val="24"/>
        </w:rPr>
        <w:t>” (Expressive Arts, 2019).</w:t>
      </w:r>
    </w:p>
    <w:p w14:paraId="2DB2A209" w14:textId="77777777" w:rsidR="00811A6F" w:rsidRDefault="00BB6165" w:rsidP="00BB6165">
      <w:pPr>
        <w:spacing w:after="160" w:line="360" w:lineRule="auto"/>
        <w:jc w:val="both"/>
        <w:rPr>
          <w:sz w:val="24"/>
          <w:szCs w:val="24"/>
        </w:rPr>
      </w:pPr>
      <w:r>
        <w:rPr>
          <w:sz w:val="24"/>
          <w:szCs w:val="24"/>
        </w:rPr>
        <w:lastRenderedPageBreak/>
        <w:t>According to Nettle and Romaine</w:t>
      </w:r>
      <w:r w:rsidR="007E2426">
        <w:rPr>
          <w:sz w:val="24"/>
          <w:szCs w:val="24"/>
        </w:rPr>
        <w:t xml:space="preserve"> (2000) </w:t>
      </w:r>
      <w:r w:rsidR="009354CD">
        <w:rPr>
          <w:sz w:val="24"/>
          <w:szCs w:val="24"/>
        </w:rPr>
        <w:t>the world’s languages are dying. La</w:t>
      </w:r>
      <w:r>
        <w:rPr>
          <w:sz w:val="24"/>
          <w:szCs w:val="24"/>
        </w:rPr>
        <w:t xml:space="preserve">nguage is </w:t>
      </w:r>
      <w:r w:rsidR="00A54E45">
        <w:rPr>
          <w:sz w:val="24"/>
          <w:szCs w:val="24"/>
        </w:rPr>
        <w:t>“</w:t>
      </w:r>
      <w:r>
        <w:rPr>
          <w:sz w:val="24"/>
          <w:szCs w:val="24"/>
        </w:rPr>
        <w:t>a system of communication between human beings. It can only exist where there is a community to speak and transmit it</w:t>
      </w:r>
      <w:r w:rsidR="00A54E45">
        <w:rPr>
          <w:sz w:val="24"/>
          <w:szCs w:val="24"/>
        </w:rPr>
        <w:t>”.</w:t>
      </w:r>
      <w:r>
        <w:rPr>
          <w:sz w:val="24"/>
          <w:szCs w:val="24"/>
        </w:rPr>
        <w:t xml:space="preserve"> Nettle and Romaine also went on to </w:t>
      </w:r>
      <w:r w:rsidR="00811A6F">
        <w:rPr>
          <w:sz w:val="24"/>
          <w:szCs w:val="24"/>
        </w:rPr>
        <w:t>say,</w:t>
      </w:r>
      <w:r>
        <w:rPr>
          <w:sz w:val="24"/>
          <w:szCs w:val="24"/>
        </w:rPr>
        <w:t xml:space="preserve"> </w:t>
      </w:r>
      <w:r w:rsidR="00105780">
        <w:rPr>
          <w:sz w:val="24"/>
          <w:szCs w:val="24"/>
        </w:rPr>
        <w:t>“</w:t>
      </w:r>
      <w:r>
        <w:rPr>
          <w:sz w:val="24"/>
          <w:szCs w:val="24"/>
        </w:rPr>
        <w:t>when languages lose their speakers, they die</w:t>
      </w:r>
      <w:r w:rsidR="00105780">
        <w:rPr>
          <w:sz w:val="24"/>
          <w:szCs w:val="24"/>
        </w:rPr>
        <w:t>”</w:t>
      </w:r>
      <w:r w:rsidR="00811A6F">
        <w:rPr>
          <w:sz w:val="24"/>
          <w:szCs w:val="24"/>
        </w:rPr>
        <w:t>.</w:t>
      </w:r>
      <w:r>
        <w:rPr>
          <w:sz w:val="24"/>
          <w:szCs w:val="24"/>
        </w:rPr>
        <w:t xml:space="preserve"> </w:t>
      </w:r>
      <w:r w:rsidR="00811A6F">
        <w:rPr>
          <w:sz w:val="24"/>
          <w:szCs w:val="24"/>
        </w:rPr>
        <w:t>T</w:t>
      </w:r>
      <w:r>
        <w:rPr>
          <w:sz w:val="24"/>
          <w:szCs w:val="24"/>
        </w:rPr>
        <w:t xml:space="preserve">his is a grim thought but also very true. </w:t>
      </w:r>
    </w:p>
    <w:p w14:paraId="46FB94D5" w14:textId="0890950C" w:rsidR="00863723" w:rsidRDefault="00863723" w:rsidP="00BB6165">
      <w:pPr>
        <w:spacing w:after="160" w:line="360" w:lineRule="auto"/>
        <w:jc w:val="both"/>
        <w:rPr>
          <w:sz w:val="24"/>
          <w:szCs w:val="24"/>
        </w:rPr>
      </w:pPr>
      <w:r w:rsidRPr="0084795B">
        <w:rPr>
          <w:sz w:val="24"/>
          <w:szCs w:val="24"/>
        </w:rPr>
        <w:t xml:space="preserve">It is recommended by Donaldson </w:t>
      </w:r>
      <w:r w:rsidR="008040BC">
        <w:rPr>
          <w:sz w:val="24"/>
          <w:szCs w:val="24"/>
        </w:rPr>
        <w:t xml:space="preserve">(2015) </w:t>
      </w:r>
      <w:r w:rsidRPr="0084795B">
        <w:rPr>
          <w:sz w:val="24"/>
          <w:szCs w:val="24"/>
        </w:rPr>
        <w:t>that Welsh language should be treated with a stronger focus in schools and in the classroom</w:t>
      </w:r>
      <w:r w:rsidR="00163722">
        <w:rPr>
          <w:sz w:val="24"/>
          <w:szCs w:val="24"/>
        </w:rPr>
        <w:t>. H</w:t>
      </w:r>
      <w:r w:rsidRPr="0084795B">
        <w:rPr>
          <w:sz w:val="24"/>
          <w:szCs w:val="24"/>
        </w:rPr>
        <w:t xml:space="preserve">aving </w:t>
      </w:r>
      <w:r w:rsidR="00EE0D40">
        <w:rPr>
          <w:sz w:val="24"/>
          <w:szCs w:val="24"/>
        </w:rPr>
        <w:t xml:space="preserve">originally </w:t>
      </w:r>
      <w:r w:rsidRPr="0084795B">
        <w:rPr>
          <w:sz w:val="24"/>
          <w:szCs w:val="24"/>
        </w:rPr>
        <w:t>come from Ireland, I have noticed how popular the cultural Welsh language</w:t>
      </w:r>
      <w:r w:rsidR="00D13BF5">
        <w:rPr>
          <w:sz w:val="24"/>
          <w:szCs w:val="24"/>
        </w:rPr>
        <w:t xml:space="preserve"> is with the older generation</w:t>
      </w:r>
      <w:r w:rsidRPr="0084795B">
        <w:rPr>
          <w:sz w:val="24"/>
          <w:szCs w:val="24"/>
        </w:rPr>
        <w:t xml:space="preserve"> compared to the Irish language </w:t>
      </w:r>
      <w:r w:rsidR="00D13BF5">
        <w:rPr>
          <w:sz w:val="24"/>
          <w:szCs w:val="24"/>
        </w:rPr>
        <w:t>with</w:t>
      </w:r>
      <w:r w:rsidRPr="0084795B">
        <w:rPr>
          <w:sz w:val="24"/>
          <w:szCs w:val="24"/>
        </w:rPr>
        <w:t xml:space="preserve"> </w:t>
      </w:r>
      <w:r w:rsidR="00D13BF5">
        <w:rPr>
          <w:sz w:val="24"/>
          <w:szCs w:val="24"/>
        </w:rPr>
        <w:t xml:space="preserve">the older generation in </w:t>
      </w:r>
      <w:r w:rsidRPr="0084795B">
        <w:rPr>
          <w:sz w:val="24"/>
          <w:szCs w:val="24"/>
        </w:rPr>
        <w:t>Ireland</w:t>
      </w:r>
      <w:r w:rsidR="00163722">
        <w:rPr>
          <w:sz w:val="24"/>
          <w:szCs w:val="24"/>
        </w:rPr>
        <w:t>,</w:t>
      </w:r>
      <w:r w:rsidR="00D13BF5">
        <w:rPr>
          <w:sz w:val="24"/>
          <w:szCs w:val="24"/>
        </w:rPr>
        <w:t xml:space="preserve"> where very few can speak their cultural language.</w:t>
      </w:r>
      <w:r w:rsidRPr="0084795B">
        <w:rPr>
          <w:sz w:val="24"/>
          <w:szCs w:val="24"/>
        </w:rPr>
        <w:t xml:space="preserve"> Wales as a country has a lot more pride in its culture and this new curriculum wi</w:t>
      </w:r>
      <w:r>
        <w:rPr>
          <w:sz w:val="24"/>
          <w:szCs w:val="24"/>
        </w:rPr>
        <w:t xml:space="preserve">ll </w:t>
      </w:r>
      <w:r w:rsidRPr="0084795B">
        <w:rPr>
          <w:sz w:val="24"/>
          <w:szCs w:val="24"/>
        </w:rPr>
        <w:t xml:space="preserve">help the younger generation build on this. </w:t>
      </w:r>
    </w:p>
    <w:bookmarkEnd w:id="7"/>
    <w:p w14:paraId="10C5791F" w14:textId="77777777" w:rsidR="00D13BF5" w:rsidRDefault="00D13BF5" w:rsidP="00863723">
      <w:pPr>
        <w:spacing w:after="160" w:line="360" w:lineRule="auto"/>
        <w:rPr>
          <w:sz w:val="24"/>
          <w:szCs w:val="24"/>
        </w:rPr>
      </w:pPr>
    </w:p>
    <w:p w14:paraId="769620A7" w14:textId="77777777" w:rsidR="00863723" w:rsidRDefault="00863723" w:rsidP="00863723">
      <w:pPr>
        <w:spacing w:after="160" w:line="360" w:lineRule="auto"/>
        <w:rPr>
          <w:sz w:val="24"/>
          <w:szCs w:val="24"/>
        </w:rPr>
      </w:pPr>
    </w:p>
    <w:bookmarkEnd w:id="14"/>
    <w:p w14:paraId="0673BEDA" w14:textId="03D940BF" w:rsidR="00917843" w:rsidRDefault="00917843" w:rsidP="00B11ABD">
      <w:pPr>
        <w:spacing w:line="360" w:lineRule="auto"/>
        <w:jc w:val="both"/>
      </w:pPr>
    </w:p>
    <w:p w14:paraId="4095A179" w14:textId="476080BD" w:rsidR="005C5848" w:rsidRDefault="005C5848" w:rsidP="00B11ABD">
      <w:pPr>
        <w:spacing w:line="360" w:lineRule="auto"/>
        <w:jc w:val="both"/>
      </w:pPr>
    </w:p>
    <w:p w14:paraId="5C37AE12" w14:textId="14CA2E5C" w:rsidR="005C5848" w:rsidRDefault="005C5848" w:rsidP="00B11ABD">
      <w:pPr>
        <w:spacing w:line="360" w:lineRule="auto"/>
        <w:jc w:val="both"/>
      </w:pPr>
    </w:p>
    <w:p w14:paraId="2B614DF3" w14:textId="47B36D6D" w:rsidR="00ED1C0A" w:rsidRDefault="00ED1C0A" w:rsidP="00B11ABD">
      <w:pPr>
        <w:spacing w:line="360" w:lineRule="auto"/>
        <w:jc w:val="both"/>
      </w:pPr>
    </w:p>
    <w:p w14:paraId="4979BAF3" w14:textId="36B4EB6A" w:rsidR="00ED1C0A" w:rsidRDefault="00ED1C0A">
      <w:r>
        <w:br w:type="page"/>
      </w:r>
    </w:p>
    <w:p w14:paraId="4AFC4361" w14:textId="27B2F082" w:rsidR="008A13A2" w:rsidRDefault="008A13A2" w:rsidP="008A13A2">
      <w:pPr>
        <w:pStyle w:val="Heading1"/>
        <w:spacing w:after="160" w:line="360" w:lineRule="auto"/>
        <w:jc w:val="both"/>
      </w:pPr>
      <w:bookmarkStart w:id="18" w:name="_Toc23888613"/>
      <w:r w:rsidRPr="009554E7">
        <w:lastRenderedPageBreak/>
        <w:t>References</w:t>
      </w:r>
      <w:bookmarkEnd w:id="18"/>
    </w:p>
    <w:p w14:paraId="6305178F" w14:textId="3F331386" w:rsidR="00814531" w:rsidRPr="001C068D" w:rsidRDefault="00814531" w:rsidP="00E21BF7">
      <w:pPr>
        <w:spacing w:after="160" w:line="360" w:lineRule="auto"/>
        <w:jc w:val="both"/>
        <w:rPr>
          <w:sz w:val="24"/>
          <w:szCs w:val="24"/>
        </w:rPr>
      </w:pPr>
      <w:r w:rsidRPr="001C068D">
        <w:rPr>
          <w:sz w:val="24"/>
          <w:szCs w:val="24"/>
        </w:rPr>
        <w:t xml:space="preserve">Cottrell, S. (2005) </w:t>
      </w:r>
      <w:r w:rsidRPr="001C068D">
        <w:rPr>
          <w:i/>
          <w:iCs/>
          <w:sz w:val="24"/>
          <w:szCs w:val="24"/>
        </w:rPr>
        <w:t>Critical Thinking Skills</w:t>
      </w:r>
      <w:r w:rsidRPr="001C068D">
        <w:rPr>
          <w:sz w:val="24"/>
          <w:szCs w:val="24"/>
        </w:rPr>
        <w:t xml:space="preserve"> Hampshire: Palgrave Macmillan</w:t>
      </w:r>
    </w:p>
    <w:p w14:paraId="5565C0D5" w14:textId="014557D3" w:rsidR="00814531" w:rsidRDefault="00814531" w:rsidP="00DC69E9">
      <w:pPr>
        <w:spacing w:after="160" w:line="360" w:lineRule="auto"/>
        <w:jc w:val="both"/>
        <w:rPr>
          <w:sz w:val="24"/>
          <w:szCs w:val="24"/>
        </w:rPr>
      </w:pPr>
      <w:r w:rsidRPr="001C068D">
        <w:rPr>
          <w:sz w:val="24"/>
          <w:szCs w:val="24"/>
        </w:rPr>
        <w:t>Curriculum for Wales 2022</w:t>
      </w:r>
      <w:r>
        <w:rPr>
          <w:sz w:val="24"/>
          <w:szCs w:val="24"/>
        </w:rPr>
        <w:t xml:space="preserve"> (2019) </w:t>
      </w:r>
      <w:r w:rsidRPr="001C068D">
        <w:rPr>
          <w:i/>
          <w:iCs/>
          <w:sz w:val="24"/>
          <w:szCs w:val="24"/>
        </w:rPr>
        <w:t>Expressive Arts</w:t>
      </w:r>
      <w:r>
        <w:rPr>
          <w:sz w:val="24"/>
          <w:szCs w:val="24"/>
        </w:rPr>
        <w:t>. Available at:</w:t>
      </w:r>
      <w:r w:rsidRPr="00DC69E9">
        <w:rPr>
          <w:sz w:val="24"/>
          <w:szCs w:val="24"/>
        </w:rPr>
        <w:t xml:space="preserve"> </w:t>
      </w:r>
      <w:hyperlink r:id="rId12" w:history="1">
        <w:r w:rsidRPr="00603170">
          <w:rPr>
            <w:rStyle w:val="Hyperlink"/>
            <w:rFonts w:ascii="Segoe UI" w:hAnsi="Segoe UI" w:cs="Segoe UI"/>
            <w:sz w:val="24"/>
            <w:szCs w:val="24"/>
            <w:bdr w:val="none" w:sz="0" w:space="0" w:color="auto" w:frame="1"/>
            <w:shd w:val="clear" w:color="auto" w:fill="FFFFFF"/>
          </w:rPr>
          <w:t>https://s3-eu-west-1.amazonaws.com/hwb-live-storage/a2/59/d2/72/a63544998390b2fb11b8828a/draft-statutory-guidance-expressive-arts.pdf</w:t>
        </w:r>
      </w:hyperlink>
      <w:r w:rsidRPr="001C068D">
        <w:rPr>
          <w:sz w:val="24"/>
          <w:szCs w:val="24"/>
        </w:rPr>
        <w:t xml:space="preserve">  (Assessed: 28</w:t>
      </w:r>
      <w:r w:rsidRPr="001C068D">
        <w:rPr>
          <w:sz w:val="24"/>
          <w:szCs w:val="24"/>
          <w:vertAlign w:val="superscript"/>
        </w:rPr>
        <w:t>th</w:t>
      </w:r>
      <w:r w:rsidRPr="001C068D">
        <w:rPr>
          <w:sz w:val="24"/>
          <w:szCs w:val="24"/>
        </w:rPr>
        <w:t xml:space="preserve"> October 2019</w:t>
      </w:r>
      <w:r w:rsidR="002C0132">
        <w:rPr>
          <w:sz w:val="24"/>
          <w:szCs w:val="24"/>
        </w:rPr>
        <w:t>)</w:t>
      </w:r>
    </w:p>
    <w:p w14:paraId="3BA39D32" w14:textId="13EE57ED" w:rsidR="00814531" w:rsidRPr="001C068D" w:rsidRDefault="00814531" w:rsidP="00E21BF7">
      <w:pPr>
        <w:spacing w:after="160" w:line="360" w:lineRule="auto"/>
        <w:jc w:val="both"/>
        <w:rPr>
          <w:sz w:val="24"/>
          <w:szCs w:val="24"/>
        </w:rPr>
      </w:pPr>
      <w:r w:rsidRPr="001C068D">
        <w:rPr>
          <w:sz w:val="24"/>
          <w:szCs w:val="24"/>
        </w:rPr>
        <w:t xml:space="preserve">Donaldson, G. (2017) </w:t>
      </w:r>
      <w:r w:rsidR="00E66850">
        <w:rPr>
          <w:i/>
          <w:iCs/>
          <w:sz w:val="24"/>
          <w:szCs w:val="24"/>
        </w:rPr>
        <w:t>“</w:t>
      </w:r>
      <w:r w:rsidRPr="001C068D">
        <w:rPr>
          <w:i/>
          <w:iCs/>
          <w:sz w:val="24"/>
          <w:szCs w:val="24"/>
        </w:rPr>
        <w:t>A Systematic Approach to Curriculum Reform in Wales</w:t>
      </w:r>
      <w:r w:rsidR="00E66850">
        <w:rPr>
          <w:i/>
          <w:iCs/>
          <w:sz w:val="24"/>
          <w:szCs w:val="24"/>
        </w:rPr>
        <w:t>”</w:t>
      </w:r>
      <w:r w:rsidRPr="001C068D">
        <w:rPr>
          <w:sz w:val="24"/>
          <w:szCs w:val="24"/>
        </w:rPr>
        <w:t>, Wales Journal of Education.</w:t>
      </w:r>
    </w:p>
    <w:p w14:paraId="0ED25DA2" w14:textId="77777777" w:rsidR="00814531" w:rsidRPr="001C068D" w:rsidRDefault="00814531" w:rsidP="00E21BF7">
      <w:pPr>
        <w:spacing w:after="160" w:line="360" w:lineRule="auto"/>
        <w:jc w:val="both"/>
        <w:rPr>
          <w:sz w:val="24"/>
          <w:szCs w:val="24"/>
        </w:rPr>
      </w:pPr>
      <w:r w:rsidRPr="001C068D">
        <w:rPr>
          <w:sz w:val="24"/>
          <w:szCs w:val="24"/>
        </w:rPr>
        <w:t xml:space="preserve">Furlong, J. (2015). </w:t>
      </w:r>
      <w:r w:rsidRPr="001C068D">
        <w:rPr>
          <w:i/>
          <w:iCs/>
          <w:sz w:val="24"/>
          <w:szCs w:val="24"/>
        </w:rPr>
        <w:t>Teaching Tomorrow’s Teachers</w:t>
      </w:r>
      <w:r w:rsidRPr="001C068D">
        <w:rPr>
          <w:sz w:val="24"/>
          <w:szCs w:val="24"/>
        </w:rPr>
        <w:t>. Cardiff: Welsh Government.</w:t>
      </w:r>
    </w:p>
    <w:p w14:paraId="375EDADB" w14:textId="77777777" w:rsidR="00814531" w:rsidRPr="001C068D" w:rsidRDefault="00814531" w:rsidP="007200CC">
      <w:pPr>
        <w:spacing w:after="160" w:line="360" w:lineRule="auto"/>
        <w:rPr>
          <w:sz w:val="24"/>
          <w:szCs w:val="24"/>
        </w:rPr>
      </w:pPr>
      <w:r>
        <w:rPr>
          <w:sz w:val="24"/>
          <w:szCs w:val="24"/>
        </w:rPr>
        <w:t xml:space="preserve">Nettle, D. and Romaine, S. (2000) </w:t>
      </w:r>
      <w:r w:rsidRPr="007200CC">
        <w:rPr>
          <w:i/>
          <w:iCs/>
          <w:sz w:val="24"/>
          <w:szCs w:val="24"/>
        </w:rPr>
        <w:t>Vanishing Voices: The extinction of the world’s languages.</w:t>
      </w:r>
      <w:r>
        <w:rPr>
          <w:sz w:val="24"/>
          <w:szCs w:val="24"/>
        </w:rPr>
        <w:t xml:space="preserve"> Reading: Oxford University Press </w:t>
      </w:r>
    </w:p>
    <w:p w14:paraId="4CFED694" w14:textId="77777777" w:rsidR="00814531" w:rsidRDefault="00814531" w:rsidP="00DC69E9">
      <w:pPr>
        <w:spacing w:after="160" w:line="360" w:lineRule="auto"/>
        <w:rPr>
          <w:sz w:val="24"/>
          <w:szCs w:val="24"/>
        </w:rPr>
      </w:pPr>
      <w:r w:rsidRPr="001C068D">
        <w:rPr>
          <w:sz w:val="24"/>
          <w:szCs w:val="24"/>
        </w:rPr>
        <w:t>Professor Graham Donaldson</w:t>
      </w:r>
      <w:r>
        <w:rPr>
          <w:sz w:val="24"/>
          <w:szCs w:val="24"/>
        </w:rPr>
        <w:t xml:space="preserve"> (</w:t>
      </w:r>
      <w:r w:rsidRPr="001C068D">
        <w:rPr>
          <w:sz w:val="24"/>
          <w:szCs w:val="24"/>
        </w:rPr>
        <w:t>2015</w:t>
      </w:r>
      <w:r>
        <w:rPr>
          <w:sz w:val="24"/>
          <w:szCs w:val="24"/>
        </w:rPr>
        <w:t>)</w:t>
      </w:r>
      <w:r w:rsidRPr="001C068D">
        <w:rPr>
          <w:sz w:val="24"/>
          <w:szCs w:val="24"/>
        </w:rPr>
        <w:t xml:space="preserve"> </w:t>
      </w:r>
      <w:r w:rsidRPr="001C068D">
        <w:rPr>
          <w:i/>
          <w:iCs/>
          <w:sz w:val="24"/>
          <w:szCs w:val="24"/>
        </w:rPr>
        <w:t>Successful Futures.</w:t>
      </w:r>
      <w:r>
        <w:rPr>
          <w:sz w:val="24"/>
          <w:szCs w:val="24"/>
        </w:rPr>
        <w:t xml:space="preserve"> Available at:</w:t>
      </w:r>
      <w:hyperlink r:id="rId13" w:history="1">
        <w:r w:rsidRPr="00603170">
          <w:rPr>
            <w:rStyle w:val="Hyperlink"/>
            <w:sz w:val="24"/>
            <w:szCs w:val="24"/>
          </w:rPr>
          <w:t>https://gov.wales/sites/default/files/publications/2018-03/succesful-futures-a-summary-of-professor-graham-donaldsons-report.pdf</w:t>
        </w:r>
      </w:hyperlink>
      <w:r w:rsidRPr="001C068D">
        <w:rPr>
          <w:sz w:val="24"/>
          <w:szCs w:val="24"/>
        </w:rPr>
        <w:t xml:space="preserve">  (Assessed: 9</w:t>
      </w:r>
      <w:r w:rsidRPr="001C068D">
        <w:rPr>
          <w:sz w:val="24"/>
          <w:szCs w:val="24"/>
          <w:vertAlign w:val="superscript"/>
        </w:rPr>
        <w:t>th</w:t>
      </w:r>
      <w:r w:rsidRPr="001C068D">
        <w:rPr>
          <w:sz w:val="24"/>
          <w:szCs w:val="24"/>
        </w:rPr>
        <w:t xml:space="preserve"> October 2019].</w:t>
      </w:r>
    </w:p>
    <w:p w14:paraId="424CD0CF" w14:textId="77777777" w:rsidR="00DC69E9" w:rsidRPr="001C068D" w:rsidRDefault="00DC69E9" w:rsidP="00E21BF7">
      <w:pPr>
        <w:spacing w:after="160" w:line="360" w:lineRule="auto"/>
        <w:rPr>
          <w:sz w:val="24"/>
          <w:szCs w:val="24"/>
        </w:rPr>
      </w:pPr>
      <w:bookmarkStart w:id="19" w:name="_Hlk23257812"/>
    </w:p>
    <w:bookmarkEnd w:id="19"/>
    <w:p w14:paraId="36ECD250" w14:textId="77777777" w:rsidR="00E32FE2" w:rsidRDefault="00E32FE2" w:rsidP="00B11ABD">
      <w:pPr>
        <w:spacing w:line="360" w:lineRule="auto"/>
        <w:jc w:val="both"/>
      </w:pPr>
    </w:p>
    <w:sectPr w:rsidR="00E32FE2" w:rsidSect="00817C2C">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21037A" w14:textId="77777777" w:rsidR="002A0F3D" w:rsidRDefault="002A0F3D" w:rsidP="00311694">
      <w:pPr>
        <w:spacing w:after="0" w:line="240" w:lineRule="auto"/>
      </w:pPr>
      <w:r>
        <w:separator/>
      </w:r>
    </w:p>
  </w:endnote>
  <w:endnote w:type="continuationSeparator" w:id="0">
    <w:p w14:paraId="566E2D1E" w14:textId="77777777" w:rsidR="002A0F3D" w:rsidRDefault="002A0F3D" w:rsidP="00311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821194"/>
      <w:docPartObj>
        <w:docPartGallery w:val="Page Numbers (Bottom of Page)"/>
        <w:docPartUnique/>
      </w:docPartObj>
    </w:sdtPr>
    <w:sdtEndPr>
      <w:rPr>
        <w:noProof/>
      </w:rPr>
    </w:sdtEndPr>
    <w:sdtContent>
      <w:p w14:paraId="561E48CF" w14:textId="2D9F60F6" w:rsidR="00BB16FB" w:rsidRDefault="00BB16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8ACA3A" w14:textId="62FDF7B0" w:rsidR="00BB16FB" w:rsidRDefault="00BB16FB" w:rsidP="00311694">
    <w:pPr>
      <w:pStyle w:val="Footer"/>
      <w:tabs>
        <w:tab w:val="clear" w:pos="4513"/>
        <w:tab w:val="clear" w:pos="9026"/>
        <w:tab w:val="left" w:pos="65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E3006" w14:textId="77777777" w:rsidR="002A0F3D" w:rsidRDefault="002A0F3D" w:rsidP="00311694">
      <w:pPr>
        <w:spacing w:after="0" w:line="240" w:lineRule="auto"/>
      </w:pPr>
      <w:r>
        <w:separator/>
      </w:r>
    </w:p>
  </w:footnote>
  <w:footnote w:type="continuationSeparator" w:id="0">
    <w:p w14:paraId="28BA0BD6" w14:textId="77777777" w:rsidR="002A0F3D" w:rsidRDefault="002A0F3D" w:rsidP="00311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6F258" w14:textId="593E5006" w:rsidR="00BB16FB" w:rsidRDefault="00BB16FB">
    <w:pPr>
      <w:pStyle w:val="Header"/>
    </w:pPr>
    <w:r>
      <w:t>Academic skills for students- ECGE4002P</w:t>
    </w:r>
    <w:r>
      <w:ptab w:relativeTo="margin" w:alignment="center" w:leader="none"/>
    </w:r>
    <w:r>
      <w:ptab w:relativeTo="margin" w:alignment="right" w:leader="none"/>
    </w:r>
    <w:r>
      <w:t>ID: 1902343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028"/>
    <w:rsid w:val="0000558C"/>
    <w:rsid w:val="00011B23"/>
    <w:rsid w:val="00015B17"/>
    <w:rsid w:val="00051B6B"/>
    <w:rsid w:val="000968CC"/>
    <w:rsid w:val="00105780"/>
    <w:rsid w:val="00110D6E"/>
    <w:rsid w:val="001155B9"/>
    <w:rsid w:val="00156215"/>
    <w:rsid w:val="00163722"/>
    <w:rsid w:val="001C068D"/>
    <w:rsid w:val="001C7A77"/>
    <w:rsid w:val="001F3ECA"/>
    <w:rsid w:val="002062E0"/>
    <w:rsid w:val="00231AE5"/>
    <w:rsid w:val="00254026"/>
    <w:rsid w:val="00260EDC"/>
    <w:rsid w:val="00267ACD"/>
    <w:rsid w:val="002A0F3D"/>
    <w:rsid w:val="002C0132"/>
    <w:rsid w:val="002C6961"/>
    <w:rsid w:val="00311694"/>
    <w:rsid w:val="00333B5F"/>
    <w:rsid w:val="00335028"/>
    <w:rsid w:val="003368ED"/>
    <w:rsid w:val="003449AE"/>
    <w:rsid w:val="00356172"/>
    <w:rsid w:val="003755C6"/>
    <w:rsid w:val="003907FC"/>
    <w:rsid w:val="003C3C51"/>
    <w:rsid w:val="003D5ABE"/>
    <w:rsid w:val="00402B24"/>
    <w:rsid w:val="004304EF"/>
    <w:rsid w:val="004356E5"/>
    <w:rsid w:val="00487704"/>
    <w:rsid w:val="004A4CEF"/>
    <w:rsid w:val="004C5D02"/>
    <w:rsid w:val="005072B4"/>
    <w:rsid w:val="005506AF"/>
    <w:rsid w:val="00566649"/>
    <w:rsid w:val="005749B9"/>
    <w:rsid w:val="00585D8B"/>
    <w:rsid w:val="005951BF"/>
    <w:rsid w:val="005A0982"/>
    <w:rsid w:val="005C5848"/>
    <w:rsid w:val="005E5FA7"/>
    <w:rsid w:val="005E66A0"/>
    <w:rsid w:val="006641F5"/>
    <w:rsid w:val="0071207F"/>
    <w:rsid w:val="007200CC"/>
    <w:rsid w:val="00742973"/>
    <w:rsid w:val="007524E3"/>
    <w:rsid w:val="007E2426"/>
    <w:rsid w:val="008040BC"/>
    <w:rsid w:val="00804A25"/>
    <w:rsid w:val="00811A6F"/>
    <w:rsid w:val="00814531"/>
    <w:rsid w:val="00817C2C"/>
    <w:rsid w:val="00863723"/>
    <w:rsid w:val="00873981"/>
    <w:rsid w:val="008A13A2"/>
    <w:rsid w:val="008B072F"/>
    <w:rsid w:val="008B32D3"/>
    <w:rsid w:val="008E5719"/>
    <w:rsid w:val="00900481"/>
    <w:rsid w:val="00916670"/>
    <w:rsid w:val="00916E4C"/>
    <w:rsid w:val="00917843"/>
    <w:rsid w:val="009354CD"/>
    <w:rsid w:val="00945D54"/>
    <w:rsid w:val="009554E7"/>
    <w:rsid w:val="00970FCB"/>
    <w:rsid w:val="00990DE3"/>
    <w:rsid w:val="009C1626"/>
    <w:rsid w:val="009F48C6"/>
    <w:rsid w:val="00A46028"/>
    <w:rsid w:val="00A54E45"/>
    <w:rsid w:val="00A70C66"/>
    <w:rsid w:val="00A90BE7"/>
    <w:rsid w:val="00AB2300"/>
    <w:rsid w:val="00AC5993"/>
    <w:rsid w:val="00AF7A54"/>
    <w:rsid w:val="00B077F5"/>
    <w:rsid w:val="00B11ABD"/>
    <w:rsid w:val="00B329C0"/>
    <w:rsid w:val="00B90CDF"/>
    <w:rsid w:val="00B96138"/>
    <w:rsid w:val="00BB16FB"/>
    <w:rsid w:val="00BB6165"/>
    <w:rsid w:val="00BC1804"/>
    <w:rsid w:val="00BC7648"/>
    <w:rsid w:val="00BD612E"/>
    <w:rsid w:val="00BE79E7"/>
    <w:rsid w:val="00C4256D"/>
    <w:rsid w:val="00C65AF0"/>
    <w:rsid w:val="00C811A3"/>
    <w:rsid w:val="00C81720"/>
    <w:rsid w:val="00CA3CF8"/>
    <w:rsid w:val="00CC2A5E"/>
    <w:rsid w:val="00D0696D"/>
    <w:rsid w:val="00D13BF5"/>
    <w:rsid w:val="00D870E8"/>
    <w:rsid w:val="00DA1CAC"/>
    <w:rsid w:val="00DC69E9"/>
    <w:rsid w:val="00DD43F0"/>
    <w:rsid w:val="00DF06E7"/>
    <w:rsid w:val="00E21BF7"/>
    <w:rsid w:val="00E32FE2"/>
    <w:rsid w:val="00E66850"/>
    <w:rsid w:val="00E9292A"/>
    <w:rsid w:val="00EB27D0"/>
    <w:rsid w:val="00ED078E"/>
    <w:rsid w:val="00ED1C0A"/>
    <w:rsid w:val="00EE0D40"/>
    <w:rsid w:val="00EE21E2"/>
    <w:rsid w:val="00EF330D"/>
    <w:rsid w:val="00F30D4A"/>
    <w:rsid w:val="00F36962"/>
    <w:rsid w:val="00F5103D"/>
    <w:rsid w:val="00F7296C"/>
    <w:rsid w:val="00F97977"/>
    <w:rsid w:val="00FA270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F37A"/>
  <w15:chartTrackingRefBased/>
  <w15:docId w15:val="{D302227B-BE32-4253-B2F7-717FE69BC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5028"/>
  </w:style>
  <w:style w:type="paragraph" w:styleId="Heading1">
    <w:name w:val="heading 1"/>
    <w:basedOn w:val="Normal"/>
    <w:next w:val="Normal"/>
    <w:link w:val="Heading1Char"/>
    <w:uiPriority w:val="9"/>
    <w:qFormat/>
    <w:rsid w:val="008B072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B07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02B2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2E0"/>
    <w:rPr>
      <w:color w:val="0000FF"/>
      <w:u w:val="single"/>
    </w:rPr>
  </w:style>
  <w:style w:type="character" w:styleId="UnresolvedMention">
    <w:name w:val="Unresolved Mention"/>
    <w:basedOn w:val="DefaultParagraphFont"/>
    <w:uiPriority w:val="99"/>
    <w:semiHidden/>
    <w:unhideWhenUsed/>
    <w:rsid w:val="002062E0"/>
    <w:rPr>
      <w:color w:val="605E5C"/>
      <w:shd w:val="clear" w:color="auto" w:fill="E1DFDD"/>
    </w:rPr>
  </w:style>
  <w:style w:type="paragraph" w:styleId="Header">
    <w:name w:val="header"/>
    <w:basedOn w:val="Normal"/>
    <w:link w:val="HeaderChar"/>
    <w:uiPriority w:val="99"/>
    <w:unhideWhenUsed/>
    <w:rsid w:val="003116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694"/>
  </w:style>
  <w:style w:type="paragraph" w:styleId="Footer">
    <w:name w:val="footer"/>
    <w:basedOn w:val="Normal"/>
    <w:link w:val="FooterChar"/>
    <w:uiPriority w:val="99"/>
    <w:unhideWhenUsed/>
    <w:rsid w:val="003116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694"/>
  </w:style>
  <w:style w:type="paragraph" w:styleId="NoSpacing">
    <w:name w:val="No Spacing"/>
    <w:link w:val="NoSpacingChar"/>
    <w:uiPriority w:val="1"/>
    <w:qFormat/>
    <w:rsid w:val="00817C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7C2C"/>
    <w:rPr>
      <w:rFonts w:eastAsiaTheme="minorEastAsia"/>
      <w:lang w:val="en-US"/>
    </w:rPr>
  </w:style>
  <w:style w:type="character" w:customStyle="1" w:styleId="Heading1Char">
    <w:name w:val="Heading 1 Char"/>
    <w:basedOn w:val="DefaultParagraphFont"/>
    <w:link w:val="Heading1"/>
    <w:uiPriority w:val="9"/>
    <w:rsid w:val="008B072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B072F"/>
    <w:pPr>
      <w:spacing w:line="259" w:lineRule="auto"/>
      <w:outlineLvl w:val="9"/>
    </w:pPr>
    <w:rPr>
      <w:lang w:val="en-US"/>
    </w:rPr>
  </w:style>
  <w:style w:type="character" w:customStyle="1" w:styleId="Heading2Char">
    <w:name w:val="Heading 2 Char"/>
    <w:basedOn w:val="DefaultParagraphFont"/>
    <w:link w:val="Heading2"/>
    <w:uiPriority w:val="9"/>
    <w:rsid w:val="008B072F"/>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8B072F"/>
    <w:pPr>
      <w:spacing w:after="100"/>
    </w:pPr>
  </w:style>
  <w:style w:type="paragraph" w:styleId="TOC2">
    <w:name w:val="toc 2"/>
    <w:basedOn w:val="Normal"/>
    <w:next w:val="Normal"/>
    <w:autoRedefine/>
    <w:uiPriority w:val="39"/>
    <w:unhideWhenUsed/>
    <w:rsid w:val="008B072F"/>
    <w:pPr>
      <w:tabs>
        <w:tab w:val="right" w:leader="dot" w:pos="9016"/>
      </w:tabs>
      <w:spacing w:after="100"/>
      <w:ind w:left="220"/>
    </w:pPr>
  </w:style>
  <w:style w:type="character" w:customStyle="1" w:styleId="Heading3Char">
    <w:name w:val="Heading 3 Char"/>
    <w:basedOn w:val="DefaultParagraphFont"/>
    <w:link w:val="Heading3"/>
    <w:uiPriority w:val="9"/>
    <w:rsid w:val="00402B24"/>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231A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3-eu-west-1.amazonaws.com/hwb-live-storage/a2/59/d2/72/a63544998390b2fb11b8828a/draft-statutory-guidance-expressive-art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Academic Study Skills Assignment- Level 4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C2D608-D541-4A39-B9DA-F1191005E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6281</TotalTime>
  <Pages>1</Pages>
  <Words>1663</Words>
  <Characters>9483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Academic Skills for Students</vt:lpstr>
    </vt:vector>
  </TitlesOfParts>
  <Company/>
  <LinksUpToDate>false</LinksUpToDate>
  <CharactersWithSpaces>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for Students</dc:title>
  <dc:subject/>
  <dc:creator>Rianne Morgan (1902343)</dc:creator>
  <cp:keywords/>
  <dc:description/>
  <cp:lastModifiedBy>Rianne Morgan (1902343)</cp:lastModifiedBy>
  <cp:revision>64</cp:revision>
  <dcterms:created xsi:type="dcterms:W3CDTF">2019-10-24T17:35:00Z</dcterms:created>
  <dcterms:modified xsi:type="dcterms:W3CDTF">2019-11-05T23:23:00Z</dcterms:modified>
</cp:coreProperties>
</file>