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6826EC1" w14:textId="2A208958" w:rsidR="00CD08ED" w:rsidRDefault="008125B9" w:rsidP="008125B9">
      <w:pPr>
        <w:pStyle w:val="NoSpacing"/>
        <w:jc w:val="right"/>
        <w:rPr>
          <w:rFonts w:ascii="Times New Roman" w:hAnsi="Times New Roman" w:cs="Times New Roman"/>
          <w:sz w:val="16"/>
          <w:szCs w:val="16"/>
          <w:lang w:val="en-US"/>
        </w:rPr>
      </w:pPr>
      <w:r w:rsidRPr="008125B9">
        <w:rPr>
          <w:rFonts w:ascii="Times New Roman" w:hAnsi="Times New Roman" w:cs="Times New Roman"/>
          <w:sz w:val="16"/>
          <w:szCs w:val="16"/>
          <w:lang w:val="en-US"/>
        </w:rPr>
        <w:t>Kasey Jones</w:t>
      </w:r>
      <w:r w:rsidR="00A53932">
        <w:rPr>
          <w:rFonts w:ascii="Times New Roman" w:hAnsi="Times New Roman" w:cs="Times New Roman"/>
          <w:sz w:val="16"/>
          <w:szCs w:val="16"/>
          <w:lang w:val="en-US"/>
        </w:rPr>
        <w:t xml:space="preserve"> (2006065)</w:t>
      </w:r>
    </w:p>
    <w:p w14:paraId="43D13CED" w14:textId="2C127200" w:rsidR="008125B9" w:rsidRDefault="008125B9" w:rsidP="008125B9">
      <w:pPr>
        <w:pStyle w:val="NoSpacing"/>
        <w:jc w:val="center"/>
        <w:rPr>
          <w:rFonts w:ascii="Times New Roman" w:hAnsi="Times New Roman" w:cs="Times New Roman"/>
          <w:b/>
          <w:bCs/>
          <w:sz w:val="28"/>
          <w:szCs w:val="28"/>
          <w:lang w:val="en-US"/>
        </w:rPr>
      </w:pPr>
      <w:r>
        <w:rPr>
          <w:rFonts w:ascii="Times New Roman" w:hAnsi="Times New Roman" w:cs="Times New Roman"/>
          <w:b/>
          <w:bCs/>
          <w:sz w:val="28"/>
          <w:szCs w:val="28"/>
          <w:lang w:val="en-US"/>
        </w:rPr>
        <w:t>Is the UK a Socially Unequal Society?</w:t>
      </w:r>
    </w:p>
    <w:p w14:paraId="7FC674D5" w14:textId="77777777" w:rsidR="001509E2" w:rsidRDefault="001509E2" w:rsidP="008125B9">
      <w:pPr>
        <w:pStyle w:val="NoSpacing"/>
        <w:rPr>
          <w:rFonts w:ascii="Times New Roman" w:hAnsi="Times New Roman" w:cs="Times New Roman"/>
          <w:color w:val="FFFF00"/>
          <w:sz w:val="24"/>
          <w:szCs w:val="24"/>
          <w:lang w:val="en-US"/>
        </w:rPr>
      </w:pPr>
    </w:p>
    <w:p w14:paraId="1C0594A5" w14:textId="74F147A3" w:rsidR="00DF64D2" w:rsidRPr="00F54BFD" w:rsidRDefault="00786A3B" w:rsidP="008125B9">
      <w:pPr>
        <w:pStyle w:val="NoSpacing"/>
        <w:rPr>
          <w:rFonts w:ascii="Times New Roman" w:hAnsi="Times New Roman" w:cs="Times New Roman"/>
          <w:sz w:val="24"/>
          <w:szCs w:val="24"/>
          <w:lang w:val="en-US"/>
        </w:rPr>
      </w:pPr>
      <w:r>
        <w:rPr>
          <w:rFonts w:ascii="Times New Roman" w:hAnsi="Times New Roman" w:cs="Times New Roman"/>
          <w:sz w:val="24"/>
          <w:szCs w:val="24"/>
        </w:rPr>
        <w:t>Studies have shown that t</w:t>
      </w:r>
      <w:r w:rsidR="00892049" w:rsidRPr="00F54BFD">
        <w:rPr>
          <w:rFonts w:ascii="Times New Roman" w:hAnsi="Times New Roman" w:cs="Times New Roman"/>
          <w:sz w:val="24"/>
          <w:szCs w:val="24"/>
        </w:rPr>
        <w:t>he</w:t>
      </w:r>
      <w:r w:rsidR="00972C23" w:rsidRPr="00F54BFD">
        <w:rPr>
          <w:rFonts w:ascii="Times New Roman" w:hAnsi="Times New Roman" w:cs="Times New Roman"/>
          <w:sz w:val="24"/>
          <w:szCs w:val="24"/>
        </w:rPr>
        <w:t xml:space="preserve">re is a link between the health of individuals and </w:t>
      </w:r>
      <w:r w:rsidR="00892049" w:rsidRPr="00F54BFD">
        <w:rPr>
          <w:rFonts w:ascii="Times New Roman" w:hAnsi="Times New Roman" w:cs="Times New Roman"/>
          <w:sz w:val="24"/>
          <w:szCs w:val="24"/>
        </w:rPr>
        <w:t>the society they live in.</w:t>
      </w:r>
      <w:r w:rsidR="00892049" w:rsidRPr="00F54BFD">
        <w:rPr>
          <w:sz w:val="26"/>
          <w:szCs w:val="26"/>
        </w:rPr>
        <w:t xml:space="preserve"> </w:t>
      </w:r>
      <w:r w:rsidR="008C25B6" w:rsidRPr="00F54BFD">
        <w:rPr>
          <w:rFonts w:ascii="Times New Roman" w:hAnsi="Times New Roman" w:cs="Times New Roman"/>
          <w:sz w:val="24"/>
          <w:szCs w:val="24"/>
          <w:lang w:val="en-US"/>
        </w:rPr>
        <w:t xml:space="preserve">This essay will look at </w:t>
      </w:r>
      <w:r w:rsidR="00297F4F" w:rsidRPr="00F54BFD">
        <w:rPr>
          <w:rFonts w:ascii="Times New Roman" w:hAnsi="Times New Roman" w:cs="Times New Roman"/>
          <w:sz w:val="24"/>
          <w:szCs w:val="24"/>
          <w:lang w:val="en-US"/>
        </w:rPr>
        <w:t xml:space="preserve">the </w:t>
      </w:r>
      <w:r w:rsidR="0071669F" w:rsidRPr="00F54BFD">
        <w:rPr>
          <w:rFonts w:ascii="Times New Roman" w:hAnsi="Times New Roman" w:cs="Times New Roman"/>
          <w:sz w:val="24"/>
          <w:szCs w:val="24"/>
          <w:lang w:val="en-US"/>
        </w:rPr>
        <w:t>determinants of health</w:t>
      </w:r>
      <w:r w:rsidR="00297F4F" w:rsidRPr="00F54BFD">
        <w:rPr>
          <w:rFonts w:ascii="Times New Roman" w:hAnsi="Times New Roman" w:cs="Times New Roman"/>
          <w:sz w:val="24"/>
          <w:szCs w:val="24"/>
          <w:lang w:val="en-US"/>
        </w:rPr>
        <w:t>,</w:t>
      </w:r>
      <w:r w:rsidR="000D3B08" w:rsidRPr="00F54BFD">
        <w:rPr>
          <w:rFonts w:ascii="Times New Roman" w:hAnsi="Times New Roman" w:cs="Times New Roman"/>
          <w:sz w:val="24"/>
          <w:szCs w:val="24"/>
          <w:lang w:val="en-US"/>
        </w:rPr>
        <w:t xml:space="preserve"> </w:t>
      </w:r>
      <w:r w:rsidR="00FD7EA0">
        <w:rPr>
          <w:rFonts w:ascii="Times New Roman" w:hAnsi="Times New Roman" w:cs="Times New Roman"/>
          <w:sz w:val="24"/>
          <w:szCs w:val="24"/>
          <w:lang w:val="en-US"/>
        </w:rPr>
        <w:t xml:space="preserve">social groups, </w:t>
      </w:r>
      <w:r w:rsidR="009F4E88" w:rsidRPr="00F54BFD">
        <w:rPr>
          <w:rFonts w:ascii="Times New Roman" w:hAnsi="Times New Roman" w:cs="Times New Roman"/>
          <w:sz w:val="24"/>
          <w:szCs w:val="24"/>
          <w:lang w:val="en-US"/>
        </w:rPr>
        <w:t xml:space="preserve">social and </w:t>
      </w:r>
      <w:r w:rsidR="005B5818" w:rsidRPr="00F54BFD">
        <w:rPr>
          <w:rFonts w:ascii="Times New Roman" w:hAnsi="Times New Roman" w:cs="Times New Roman"/>
          <w:sz w:val="24"/>
          <w:szCs w:val="24"/>
          <w:lang w:val="en-US"/>
        </w:rPr>
        <w:t>health inequalities</w:t>
      </w:r>
      <w:r w:rsidR="009F4E88" w:rsidRPr="00F54BFD">
        <w:rPr>
          <w:rFonts w:ascii="Times New Roman" w:hAnsi="Times New Roman" w:cs="Times New Roman"/>
          <w:sz w:val="24"/>
          <w:szCs w:val="24"/>
          <w:lang w:val="en-US"/>
        </w:rPr>
        <w:t xml:space="preserve">, particularly those </w:t>
      </w:r>
      <w:r w:rsidR="00006B8B" w:rsidRPr="00F54BFD">
        <w:rPr>
          <w:rFonts w:ascii="Times New Roman" w:hAnsi="Times New Roman" w:cs="Times New Roman"/>
          <w:sz w:val="24"/>
          <w:szCs w:val="24"/>
          <w:lang w:val="en-US"/>
        </w:rPr>
        <w:t>that affect</w:t>
      </w:r>
      <w:r w:rsidR="005B5818" w:rsidRPr="00F54BFD">
        <w:rPr>
          <w:rFonts w:ascii="Times New Roman" w:hAnsi="Times New Roman" w:cs="Times New Roman"/>
          <w:sz w:val="24"/>
          <w:szCs w:val="24"/>
          <w:lang w:val="en-US"/>
        </w:rPr>
        <w:t xml:space="preserve"> COVID-19 mortality</w:t>
      </w:r>
      <w:r w:rsidR="00697C67" w:rsidRPr="00F54BFD">
        <w:rPr>
          <w:rFonts w:ascii="Times New Roman" w:hAnsi="Times New Roman" w:cs="Times New Roman"/>
          <w:sz w:val="24"/>
          <w:szCs w:val="24"/>
          <w:lang w:val="en-US"/>
        </w:rPr>
        <w:t>,</w:t>
      </w:r>
      <w:r w:rsidR="00DF53AD" w:rsidRPr="00F54BFD">
        <w:rPr>
          <w:rFonts w:ascii="Times New Roman" w:hAnsi="Times New Roman" w:cs="Times New Roman"/>
          <w:sz w:val="24"/>
          <w:szCs w:val="24"/>
          <w:lang w:val="en-US"/>
        </w:rPr>
        <w:t xml:space="preserve"> and the evidence that supports this</w:t>
      </w:r>
      <w:r w:rsidR="0020541F" w:rsidRPr="00F54BFD">
        <w:rPr>
          <w:rFonts w:ascii="Times New Roman" w:hAnsi="Times New Roman" w:cs="Times New Roman"/>
          <w:sz w:val="24"/>
          <w:szCs w:val="24"/>
          <w:lang w:val="en-US"/>
        </w:rPr>
        <w:t xml:space="preserve"> to de</w:t>
      </w:r>
      <w:r w:rsidR="0037451D" w:rsidRPr="00F54BFD">
        <w:rPr>
          <w:rFonts w:ascii="Times New Roman" w:hAnsi="Times New Roman" w:cs="Times New Roman"/>
          <w:sz w:val="24"/>
          <w:szCs w:val="24"/>
          <w:lang w:val="en-US"/>
        </w:rPr>
        <w:t>termine</w:t>
      </w:r>
      <w:r w:rsidR="0020541F" w:rsidRPr="00F54BFD">
        <w:rPr>
          <w:rFonts w:ascii="Times New Roman" w:hAnsi="Times New Roman" w:cs="Times New Roman"/>
          <w:sz w:val="24"/>
          <w:szCs w:val="24"/>
          <w:lang w:val="en-US"/>
        </w:rPr>
        <w:t xml:space="preserve"> </w:t>
      </w:r>
      <w:r w:rsidR="0037451D" w:rsidRPr="00F54BFD">
        <w:rPr>
          <w:rFonts w:ascii="Times New Roman" w:hAnsi="Times New Roman" w:cs="Times New Roman"/>
          <w:sz w:val="24"/>
          <w:szCs w:val="24"/>
          <w:lang w:val="en-US"/>
        </w:rPr>
        <w:t>whether</w:t>
      </w:r>
      <w:r w:rsidR="0020541F" w:rsidRPr="00F54BFD">
        <w:rPr>
          <w:rFonts w:ascii="Times New Roman" w:hAnsi="Times New Roman" w:cs="Times New Roman"/>
          <w:sz w:val="24"/>
          <w:szCs w:val="24"/>
          <w:lang w:val="en-US"/>
        </w:rPr>
        <w:t xml:space="preserve"> the UK is a socially unequal society.</w:t>
      </w:r>
      <w:r w:rsidR="006E5122" w:rsidRPr="00F54BFD">
        <w:rPr>
          <w:rFonts w:ascii="Times New Roman" w:hAnsi="Times New Roman" w:cs="Times New Roman"/>
          <w:sz w:val="24"/>
          <w:szCs w:val="24"/>
          <w:lang w:val="en-US"/>
        </w:rPr>
        <w:t xml:space="preserve"> </w:t>
      </w:r>
      <w:r w:rsidR="00161013" w:rsidRPr="00F54BFD">
        <w:rPr>
          <w:rFonts w:ascii="Times New Roman" w:hAnsi="Times New Roman" w:cs="Times New Roman"/>
          <w:sz w:val="24"/>
          <w:szCs w:val="24"/>
          <w:lang w:val="en-US"/>
        </w:rPr>
        <w:t>In addition to health inequalities, i</w:t>
      </w:r>
      <w:r w:rsidR="00DF53AD" w:rsidRPr="00F54BFD">
        <w:rPr>
          <w:rFonts w:ascii="Times New Roman" w:hAnsi="Times New Roman" w:cs="Times New Roman"/>
          <w:sz w:val="24"/>
          <w:szCs w:val="24"/>
          <w:lang w:val="en-US"/>
        </w:rPr>
        <w:t xml:space="preserve">t is </w:t>
      </w:r>
      <w:r w:rsidR="00697C67" w:rsidRPr="00F54BFD">
        <w:rPr>
          <w:rFonts w:ascii="Times New Roman" w:hAnsi="Times New Roman" w:cs="Times New Roman"/>
          <w:sz w:val="24"/>
          <w:szCs w:val="24"/>
          <w:lang w:val="en-US"/>
        </w:rPr>
        <w:t xml:space="preserve">also </w:t>
      </w:r>
      <w:r w:rsidR="00DF53AD" w:rsidRPr="00F54BFD">
        <w:rPr>
          <w:rFonts w:ascii="Times New Roman" w:hAnsi="Times New Roman" w:cs="Times New Roman"/>
          <w:sz w:val="24"/>
          <w:szCs w:val="24"/>
          <w:lang w:val="en-US"/>
        </w:rPr>
        <w:t>important to consider and identify health inequitie</w:t>
      </w:r>
      <w:r w:rsidR="00F479A7" w:rsidRPr="00F54BFD">
        <w:rPr>
          <w:rFonts w:ascii="Times New Roman" w:hAnsi="Times New Roman" w:cs="Times New Roman"/>
          <w:sz w:val="24"/>
          <w:szCs w:val="24"/>
          <w:lang w:val="en-US"/>
        </w:rPr>
        <w:t>s</w:t>
      </w:r>
      <w:r w:rsidR="00D17635" w:rsidRPr="00F54BFD">
        <w:rPr>
          <w:rFonts w:ascii="Times New Roman" w:hAnsi="Times New Roman" w:cs="Times New Roman"/>
          <w:sz w:val="24"/>
          <w:szCs w:val="24"/>
          <w:lang w:val="en-US"/>
        </w:rPr>
        <w:t xml:space="preserve"> and to know the difference between the two</w:t>
      </w:r>
      <w:r w:rsidR="00F479A7" w:rsidRPr="00F54BFD">
        <w:rPr>
          <w:rFonts w:ascii="Times New Roman" w:hAnsi="Times New Roman" w:cs="Times New Roman"/>
          <w:sz w:val="24"/>
          <w:szCs w:val="24"/>
          <w:lang w:val="en-US"/>
        </w:rPr>
        <w:t xml:space="preserve">. </w:t>
      </w:r>
      <w:r w:rsidR="00EB0DB1" w:rsidRPr="00F54BFD">
        <w:rPr>
          <w:rFonts w:ascii="Times New Roman" w:hAnsi="Times New Roman" w:cs="Times New Roman"/>
          <w:sz w:val="24"/>
          <w:szCs w:val="24"/>
          <w:lang w:val="en-US"/>
        </w:rPr>
        <w:t xml:space="preserve">Health inequalities are differences in the health of population groups within society, they can be fair or unfair, </w:t>
      </w:r>
      <w:r w:rsidR="00400F76" w:rsidRPr="00F54BFD">
        <w:rPr>
          <w:rFonts w:ascii="Times New Roman" w:hAnsi="Times New Roman" w:cs="Times New Roman"/>
          <w:sz w:val="24"/>
          <w:szCs w:val="24"/>
          <w:lang w:val="en-US"/>
        </w:rPr>
        <w:t xml:space="preserve">avoidable </w:t>
      </w:r>
      <w:r w:rsidR="00EB0DB1" w:rsidRPr="00F54BFD">
        <w:rPr>
          <w:rFonts w:ascii="Times New Roman" w:hAnsi="Times New Roman" w:cs="Times New Roman"/>
          <w:sz w:val="24"/>
          <w:szCs w:val="24"/>
          <w:lang w:val="en-US"/>
        </w:rPr>
        <w:t xml:space="preserve">or unavoidable. </w:t>
      </w:r>
      <w:r w:rsidR="0036647E" w:rsidRPr="00F54BFD">
        <w:rPr>
          <w:rFonts w:ascii="Times New Roman" w:hAnsi="Times New Roman" w:cs="Times New Roman"/>
          <w:sz w:val="24"/>
          <w:szCs w:val="24"/>
          <w:lang w:val="en-US"/>
        </w:rPr>
        <w:t>A</w:t>
      </w:r>
      <w:r w:rsidR="00EB0DB1" w:rsidRPr="00F54BFD">
        <w:rPr>
          <w:rFonts w:ascii="Times New Roman" w:hAnsi="Times New Roman" w:cs="Times New Roman"/>
          <w:sz w:val="24"/>
          <w:szCs w:val="24"/>
          <w:lang w:val="en-US"/>
        </w:rPr>
        <w:t xml:space="preserve"> health inequity is a type of inequality that is unjust and avoidable. Not every health inequality is considered an inequity, for example, differences in health due to age are usually unavoidable, therefore they are not </w:t>
      </w:r>
      <w:r w:rsidR="006A6637" w:rsidRPr="00F54BFD">
        <w:rPr>
          <w:rFonts w:ascii="Times New Roman" w:hAnsi="Times New Roman" w:cs="Times New Roman"/>
          <w:sz w:val="24"/>
          <w:szCs w:val="24"/>
          <w:lang w:val="en-US"/>
        </w:rPr>
        <w:t xml:space="preserve">usually </w:t>
      </w:r>
      <w:r w:rsidR="00EB0DB1" w:rsidRPr="00F54BFD">
        <w:rPr>
          <w:rFonts w:ascii="Times New Roman" w:hAnsi="Times New Roman" w:cs="Times New Roman"/>
          <w:sz w:val="24"/>
          <w:szCs w:val="24"/>
          <w:lang w:val="en-US"/>
        </w:rPr>
        <w:t>an inequity.</w:t>
      </w:r>
      <w:r w:rsidR="00FD7EA0">
        <w:rPr>
          <w:rFonts w:ascii="Times New Roman" w:hAnsi="Times New Roman" w:cs="Times New Roman"/>
          <w:sz w:val="24"/>
          <w:szCs w:val="24"/>
          <w:lang w:val="en-US"/>
        </w:rPr>
        <w:t xml:space="preserve"> </w:t>
      </w:r>
    </w:p>
    <w:p w14:paraId="139C441C" w14:textId="77777777" w:rsidR="00DF64D2" w:rsidRPr="00F54BFD" w:rsidRDefault="00DF64D2" w:rsidP="008125B9">
      <w:pPr>
        <w:pStyle w:val="NoSpacing"/>
        <w:rPr>
          <w:rFonts w:ascii="Times New Roman" w:hAnsi="Times New Roman" w:cs="Times New Roman"/>
          <w:sz w:val="24"/>
          <w:szCs w:val="24"/>
          <w:lang w:val="en-US"/>
        </w:rPr>
      </w:pPr>
    </w:p>
    <w:p w14:paraId="49A34616" w14:textId="0ED84A62" w:rsidR="00360954" w:rsidRPr="00F54BFD" w:rsidRDefault="001812CB"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The </w:t>
      </w:r>
      <w:r w:rsidR="00E55DD5" w:rsidRPr="00F54BFD">
        <w:rPr>
          <w:rFonts w:ascii="Times New Roman" w:hAnsi="Times New Roman" w:cs="Times New Roman"/>
          <w:sz w:val="24"/>
          <w:szCs w:val="24"/>
          <w:lang w:val="en-US"/>
        </w:rPr>
        <w:t>following key terms</w:t>
      </w:r>
      <w:r w:rsidRPr="00F54BFD">
        <w:rPr>
          <w:rFonts w:ascii="Times New Roman" w:hAnsi="Times New Roman" w:cs="Times New Roman"/>
          <w:sz w:val="24"/>
          <w:szCs w:val="24"/>
          <w:lang w:val="en-US"/>
        </w:rPr>
        <w:t xml:space="preserve"> are also important</w:t>
      </w:r>
      <w:r w:rsidR="00500AFA">
        <w:rPr>
          <w:rFonts w:ascii="Times New Roman" w:hAnsi="Times New Roman" w:cs="Times New Roman"/>
          <w:sz w:val="24"/>
          <w:szCs w:val="24"/>
          <w:lang w:val="en-US"/>
        </w:rPr>
        <w:t xml:space="preserve"> and each will be explored</w:t>
      </w:r>
      <w:r w:rsidR="00E55DD5" w:rsidRPr="00F54BFD">
        <w:rPr>
          <w:rFonts w:ascii="Times New Roman" w:hAnsi="Times New Roman" w:cs="Times New Roman"/>
          <w:sz w:val="24"/>
          <w:szCs w:val="24"/>
          <w:lang w:val="en-US"/>
        </w:rPr>
        <w:t xml:space="preserve">. </w:t>
      </w:r>
      <w:r w:rsidR="00BA4BBD">
        <w:rPr>
          <w:rFonts w:ascii="Times New Roman" w:hAnsi="Times New Roman" w:cs="Times New Roman"/>
          <w:sz w:val="24"/>
          <w:szCs w:val="24"/>
          <w:lang w:val="en-US"/>
        </w:rPr>
        <w:t>H</w:t>
      </w:r>
      <w:r w:rsidR="00621C8F" w:rsidRPr="00F54BFD">
        <w:rPr>
          <w:rFonts w:ascii="Times New Roman" w:hAnsi="Times New Roman" w:cs="Times New Roman"/>
          <w:sz w:val="24"/>
          <w:szCs w:val="24"/>
          <w:lang w:val="en-US"/>
        </w:rPr>
        <w:t>eath can be defined as complete physical, mental and social well-being (W</w:t>
      </w:r>
      <w:r w:rsidR="00437745" w:rsidRPr="00F54BFD">
        <w:rPr>
          <w:rFonts w:ascii="Times New Roman" w:hAnsi="Times New Roman" w:cs="Times New Roman"/>
          <w:sz w:val="24"/>
          <w:szCs w:val="24"/>
          <w:lang w:val="en-US"/>
        </w:rPr>
        <w:t>orld Health Organization</w:t>
      </w:r>
      <w:r w:rsidR="00621C8F" w:rsidRPr="00F54BFD">
        <w:rPr>
          <w:rFonts w:ascii="Times New Roman" w:hAnsi="Times New Roman" w:cs="Times New Roman"/>
          <w:sz w:val="24"/>
          <w:szCs w:val="24"/>
          <w:lang w:val="en-US"/>
        </w:rPr>
        <w:t xml:space="preserve">, 1948). </w:t>
      </w:r>
      <w:r w:rsidR="00E13570" w:rsidRPr="00F54BFD">
        <w:rPr>
          <w:rFonts w:ascii="Times New Roman" w:hAnsi="Times New Roman" w:cs="Times New Roman"/>
          <w:sz w:val="24"/>
          <w:szCs w:val="24"/>
          <w:lang w:val="en-US"/>
        </w:rPr>
        <w:t>Morbidity refers to having a disease and comorbidity means more than one existing disease</w:t>
      </w:r>
      <w:r w:rsidR="00AC0C5C" w:rsidRPr="00F54BFD">
        <w:rPr>
          <w:rFonts w:ascii="Times New Roman" w:hAnsi="Times New Roman" w:cs="Times New Roman"/>
          <w:sz w:val="24"/>
          <w:szCs w:val="24"/>
          <w:lang w:val="en-US"/>
        </w:rPr>
        <w:t>, while m</w:t>
      </w:r>
      <w:r w:rsidR="00A558D3" w:rsidRPr="00F54BFD">
        <w:rPr>
          <w:rFonts w:ascii="Times New Roman" w:hAnsi="Times New Roman" w:cs="Times New Roman"/>
          <w:sz w:val="24"/>
          <w:szCs w:val="24"/>
          <w:lang w:val="en-US"/>
        </w:rPr>
        <w:t>ortality refers to death</w:t>
      </w:r>
      <w:r w:rsidR="00804647" w:rsidRPr="00F54BFD">
        <w:rPr>
          <w:rFonts w:ascii="Times New Roman" w:hAnsi="Times New Roman" w:cs="Times New Roman"/>
          <w:sz w:val="24"/>
          <w:szCs w:val="24"/>
          <w:lang w:val="en-US"/>
        </w:rPr>
        <w:t>. M</w:t>
      </w:r>
      <w:r w:rsidR="00863544" w:rsidRPr="00F54BFD">
        <w:rPr>
          <w:rFonts w:ascii="Times New Roman" w:hAnsi="Times New Roman" w:cs="Times New Roman"/>
          <w:sz w:val="24"/>
          <w:szCs w:val="24"/>
          <w:lang w:val="en-US"/>
        </w:rPr>
        <w:t xml:space="preserve">ortality rate is the measure of </w:t>
      </w:r>
      <w:r w:rsidR="00E95594" w:rsidRPr="00F54BFD">
        <w:rPr>
          <w:rFonts w:ascii="Times New Roman" w:hAnsi="Times New Roman" w:cs="Times New Roman"/>
          <w:sz w:val="24"/>
          <w:szCs w:val="24"/>
          <w:lang w:val="en-US"/>
        </w:rPr>
        <w:t xml:space="preserve">the </w:t>
      </w:r>
      <w:r w:rsidR="00863544" w:rsidRPr="00F54BFD">
        <w:rPr>
          <w:rFonts w:ascii="Times New Roman" w:hAnsi="Times New Roman" w:cs="Times New Roman"/>
          <w:sz w:val="24"/>
          <w:szCs w:val="24"/>
          <w:lang w:val="en-US"/>
        </w:rPr>
        <w:t>frequency of death</w:t>
      </w:r>
      <w:r w:rsidR="00625928" w:rsidRPr="00F54BFD">
        <w:rPr>
          <w:rFonts w:ascii="Times New Roman" w:hAnsi="Times New Roman" w:cs="Times New Roman"/>
          <w:sz w:val="24"/>
          <w:szCs w:val="24"/>
          <w:lang w:val="en-US"/>
        </w:rPr>
        <w:t xml:space="preserve"> in a population</w:t>
      </w:r>
      <w:r w:rsidR="00A558D3" w:rsidRPr="00F54BFD">
        <w:rPr>
          <w:rFonts w:ascii="Times New Roman" w:hAnsi="Times New Roman" w:cs="Times New Roman"/>
          <w:sz w:val="24"/>
          <w:szCs w:val="24"/>
          <w:lang w:val="en-US"/>
        </w:rPr>
        <w:t xml:space="preserve">. </w:t>
      </w:r>
      <w:r w:rsidR="00435019" w:rsidRPr="00F54BFD">
        <w:rPr>
          <w:rFonts w:ascii="Times New Roman" w:hAnsi="Times New Roman" w:cs="Times New Roman"/>
          <w:sz w:val="24"/>
          <w:szCs w:val="24"/>
          <w:lang w:val="en-US"/>
        </w:rPr>
        <w:t xml:space="preserve">Socio-economic status </w:t>
      </w:r>
      <w:r w:rsidR="00A22C44" w:rsidRPr="00F54BFD">
        <w:rPr>
          <w:rFonts w:ascii="Times New Roman" w:hAnsi="Times New Roman" w:cs="Times New Roman"/>
          <w:sz w:val="24"/>
          <w:szCs w:val="24"/>
          <w:lang w:val="en-US"/>
        </w:rPr>
        <w:t>is</w:t>
      </w:r>
      <w:r w:rsidR="00435019" w:rsidRPr="00F54BFD">
        <w:rPr>
          <w:rFonts w:ascii="Times New Roman" w:hAnsi="Times New Roman" w:cs="Times New Roman"/>
          <w:sz w:val="24"/>
          <w:szCs w:val="24"/>
          <w:lang w:val="en-US"/>
        </w:rPr>
        <w:t xml:space="preserve"> </w:t>
      </w:r>
      <w:r w:rsidR="00C82B5B" w:rsidRPr="00F54BFD">
        <w:rPr>
          <w:rFonts w:ascii="Times New Roman" w:hAnsi="Times New Roman" w:cs="Times New Roman"/>
          <w:sz w:val="24"/>
          <w:szCs w:val="24"/>
          <w:lang w:val="en-US"/>
        </w:rPr>
        <w:t xml:space="preserve">a status </w:t>
      </w:r>
      <w:r w:rsidR="008B04EB" w:rsidRPr="00F54BFD">
        <w:rPr>
          <w:rFonts w:ascii="Times New Roman" w:hAnsi="Times New Roman" w:cs="Times New Roman"/>
          <w:sz w:val="24"/>
          <w:szCs w:val="24"/>
          <w:lang w:val="en-US"/>
        </w:rPr>
        <w:t xml:space="preserve">influenced by </w:t>
      </w:r>
      <w:r w:rsidR="0022304E" w:rsidRPr="00F54BFD">
        <w:rPr>
          <w:rFonts w:ascii="Times New Roman" w:hAnsi="Times New Roman" w:cs="Times New Roman"/>
          <w:sz w:val="24"/>
          <w:szCs w:val="24"/>
          <w:lang w:val="en-US"/>
        </w:rPr>
        <w:t xml:space="preserve">the </w:t>
      </w:r>
      <w:r w:rsidR="00435019" w:rsidRPr="00F54BFD">
        <w:rPr>
          <w:rFonts w:ascii="Times New Roman" w:hAnsi="Times New Roman" w:cs="Times New Roman"/>
          <w:sz w:val="24"/>
          <w:szCs w:val="24"/>
          <w:lang w:val="en-US"/>
        </w:rPr>
        <w:t xml:space="preserve">income, </w:t>
      </w:r>
      <w:r w:rsidR="0022304E" w:rsidRPr="00F54BFD">
        <w:rPr>
          <w:rFonts w:ascii="Times New Roman" w:hAnsi="Times New Roman" w:cs="Times New Roman"/>
          <w:sz w:val="24"/>
          <w:szCs w:val="24"/>
          <w:lang w:val="en-US"/>
        </w:rPr>
        <w:t xml:space="preserve">employment, </w:t>
      </w:r>
      <w:r w:rsidR="00435019" w:rsidRPr="00F54BFD">
        <w:rPr>
          <w:rFonts w:ascii="Times New Roman" w:hAnsi="Times New Roman" w:cs="Times New Roman"/>
          <w:sz w:val="24"/>
          <w:szCs w:val="24"/>
          <w:lang w:val="en-US"/>
        </w:rPr>
        <w:t>location</w:t>
      </w:r>
      <w:r w:rsidR="0022304E" w:rsidRPr="00F54BFD">
        <w:rPr>
          <w:rFonts w:ascii="Times New Roman" w:hAnsi="Times New Roman" w:cs="Times New Roman"/>
          <w:sz w:val="24"/>
          <w:szCs w:val="24"/>
          <w:lang w:val="en-US"/>
        </w:rPr>
        <w:t xml:space="preserve"> and </w:t>
      </w:r>
      <w:r w:rsidR="00435019" w:rsidRPr="00F54BFD">
        <w:rPr>
          <w:rFonts w:ascii="Times New Roman" w:hAnsi="Times New Roman" w:cs="Times New Roman"/>
          <w:sz w:val="24"/>
          <w:szCs w:val="24"/>
          <w:lang w:val="en-US"/>
        </w:rPr>
        <w:t>education</w:t>
      </w:r>
      <w:r w:rsidR="0022304E" w:rsidRPr="00F54BFD">
        <w:rPr>
          <w:rFonts w:ascii="Times New Roman" w:hAnsi="Times New Roman" w:cs="Times New Roman"/>
          <w:sz w:val="24"/>
          <w:szCs w:val="24"/>
          <w:lang w:val="en-US"/>
        </w:rPr>
        <w:t xml:space="preserve"> of an individual or group</w:t>
      </w:r>
      <w:r w:rsidR="008B547E" w:rsidRPr="00F54BFD">
        <w:rPr>
          <w:rFonts w:ascii="Times New Roman" w:hAnsi="Times New Roman" w:cs="Times New Roman"/>
          <w:sz w:val="24"/>
          <w:szCs w:val="24"/>
          <w:lang w:val="en-US"/>
        </w:rPr>
        <w:t xml:space="preserve"> of people</w:t>
      </w:r>
      <w:r w:rsidR="007760A0" w:rsidRPr="00F54BFD">
        <w:rPr>
          <w:rFonts w:ascii="Times New Roman" w:hAnsi="Times New Roman" w:cs="Times New Roman"/>
          <w:sz w:val="24"/>
          <w:szCs w:val="24"/>
          <w:lang w:val="en-US"/>
        </w:rPr>
        <w:t>, which</w:t>
      </w:r>
      <w:r w:rsidR="0037188A" w:rsidRPr="00F54BFD">
        <w:rPr>
          <w:rFonts w:ascii="Times New Roman" w:hAnsi="Times New Roman" w:cs="Times New Roman"/>
          <w:sz w:val="24"/>
          <w:szCs w:val="24"/>
          <w:lang w:val="en-US"/>
        </w:rPr>
        <w:t xml:space="preserve"> can have an influence on health</w:t>
      </w:r>
      <w:r w:rsidR="008B547E" w:rsidRPr="00F54BFD">
        <w:rPr>
          <w:rFonts w:ascii="Times New Roman" w:hAnsi="Times New Roman" w:cs="Times New Roman"/>
          <w:sz w:val="24"/>
          <w:szCs w:val="24"/>
          <w:lang w:val="en-US"/>
        </w:rPr>
        <w:t>.</w:t>
      </w:r>
      <w:r w:rsidR="008B04EB" w:rsidRPr="00F54BFD">
        <w:rPr>
          <w:rFonts w:ascii="Times New Roman" w:hAnsi="Times New Roman" w:cs="Times New Roman"/>
          <w:sz w:val="24"/>
          <w:szCs w:val="24"/>
          <w:lang w:val="en-US"/>
        </w:rPr>
        <w:t xml:space="preserve"> </w:t>
      </w:r>
      <w:r w:rsidR="00E92000" w:rsidRPr="00F54BFD">
        <w:rPr>
          <w:rFonts w:ascii="Times New Roman" w:hAnsi="Times New Roman" w:cs="Times New Roman"/>
          <w:sz w:val="24"/>
          <w:szCs w:val="24"/>
          <w:lang w:val="en-US"/>
        </w:rPr>
        <w:t>D</w:t>
      </w:r>
      <w:r w:rsidR="008B04EB" w:rsidRPr="00F54BFD">
        <w:rPr>
          <w:rFonts w:ascii="Times New Roman" w:hAnsi="Times New Roman" w:cs="Times New Roman"/>
          <w:sz w:val="24"/>
          <w:szCs w:val="24"/>
          <w:lang w:val="en-US"/>
        </w:rPr>
        <w:t xml:space="preserve">eterminants of health are factors that contribute to health, </w:t>
      </w:r>
      <w:r w:rsidR="00BA11CC" w:rsidRPr="00F54BFD">
        <w:rPr>
          <w:rFonts w:ascii="Times New Roman" w:hAnsi="Times New Roman" w:cs="Times New Roman"/>
          <w:sz w:val="24"/>
          <w:szCs w:val="24"/>
          <w:lang w:val="en-US"/>
        </w:rPr>
        <w:t>they can be</w:t>
      </w:r>
      <w:r w:rsidR="008B04EB" w:rsidRPr="00F54BFD">
        <w:rPr>
          <w:rFonts w:ascii="Times New Roman" w:hAnsi="Times New Roman" w:cs="Times New Roman"/>
          <w:sz w:val="24"/>
          <w:szCs w:val="24"/>
          <w:lang w:val="en-US"/>
        </w:rPr>
        <w:t xml:space="preserve"> socio-economic, </w:t>
      </w:r>
      <w:r w:rsidR="00EB0DB1" w:rsidRPr="00F54BFD">
        <w:rPr>
          <w:rFonts w:ascii="Times New Roman" w:hAnsi="Times New Roman" w:cs="Times New Roman"/>
          <w:sz w:val="24"/>
          <w:szCs w:val="24"/>
          <w:lang w:val="en-US"/>
        </w:rPr>
        <w:t xml:space="preserve">environmental </w:t>
      </w:r>
      <w:r w:rsidR="00F7326B" w:rsidRPr="00F54BFD">
        <w:rPr>
          <w:rFonts w:ascii="Times New Roman" w:hAnsi="Times New Roman" w:cs="Times New Roman"/>
          <w:sz w:val="24"/>
          <w:szCs w:val="24"/>
          <w:lang w:val="en-US"/>
        </w:rPr>
        <w:t xml:space="preserve">or related to the </w:t>
      </w:r>
      <w:r w:rsidR="0074327F" w:rsidRPr="00F54BFD">
        <w:rPr>
          <w:rFonts w:ascii="Times New Roman" w:hAnsi="Times New Roman" w:cs="Times New Roman"/>
          <w:sz w:val="24"/>
          <w:szCs w:val="24"/>
          <w:lang w:val="en-US"/>
        </w:rPr>
        <w:t>individual’s</w:t>
      </w:r>
      <w:r w:rsidR="00F7326B" w:rsidRPr="00F54BFD">
        <w:rPr>
          <w:rFonts w:ascii="Times New Roman" w:hAnsi="Times New Roman" w:cs="Times New Roman"/>
          <w:sz w:val="24"/>
          <w:szCs w:val="24"/>
          <w:lang w:val="en-US"/>
        </w:rPr>
        <w:t xml:space="preserve"> characteristics and </w:t>
      </w:r>
      <w:proofErr w:type="spellStart"/>
      <w:r w:rsidR="0074327F" w:rsidRPr="00F54BFD">
        <w:rPr>
          <w:rFonts w:ascii="Times New Roman" w:hAnsi="Times New Roman" w:cs="Times New Roman"/>
          <w:sz w:val="24"/>
          <w:szCs w:val="24"/>
          <w:lang w:val="en-US"/>
        </w:rPr>
        <w:t>behaviours</w:t>
      </w:r>
      <w:proofErr w:type="spellEnd"/>
      <w:r w:rsidR="0046402C" w:rsidRPr="00F54BFD">
        <w:rPr>
          <w:rFonts w:ascii="Times New Roman" w:hAnsi="Times New Roman" w:cs="Times New Roman"/>
          <w:sz w:val="24"/>
          <w:szCs w:val="24"/>
          <w:lang w:val="en-US"/>
        </w:rPr>
        <w:t xml:space="preserve"> (World Health Organization, 2017)</w:t>
      </w:r>
      <w:r w:rsidR="008B04EB" w:rsidRPr="00F54BFD">
        <w:rPr>
          <w:rFonts w:ascii="Times New Roman" w:hAnsi="Times New Roman" w:cs="Times New Roman"/>
          <w:sz w:val="24"/>
          <w:szCs w:val="24"/>
          <w:lang w:val="en-US"/>
        </w:rPr>
        <w:t>.</w:t>
      </w:r>
      <w:r w:rsidR="00BA11CC" w:rsidRPr="00F54BFD">
        <w:rPr>
          <w:rFonts w:ascii="Times New Roman" w:hAnsi="Times New Roman" w:cs="Times New Roman"/>
          <w:sz w:val="24"/>
          <w:szCs w:val="24"/>
          <w:lang w:val="en-US"/>
        </w:rPr>
        <w:t xml:space="preserve"> Public health is about </w:t>
      </w:r>
      <w:r w:rsidR="00CE3DF1" w:rsidRPr="00F54BFD">
        <w:rPr>
          <w:rFonts w:ascii="Times New Roman" w:hAnsi="Times New Roman" w:cs="Times New Roman"/>
          <w:sz w:val="24"/>
          <w:szCs w:val="24"/>
          <w:lang w:val="en-US"/>
        </w:rPr>
        <w:t xml:space="preserve">protecting </w:t>
      </w:r>
      <w:r w:rsidR="00F16684" w:rsidRPr="00F54BFD">
        <w:rPr>
          <w:rFonts w:ascii="Times New Roman" w:hAnsi="Times New Roman" w:cs="Times New Roman"/>
          <w:sz w:val="24"/>
          <w:szCs w:val="24"/>
          <w:lang w:val="en-US"/>
        </w:rPr>
        <w:t xml:space="preserve">and promoting </w:t>
      </w:r>
      <w:r w:rsidR="00CE3DF1" w:rsidRPr="00F54BFD">
        <w:rPr>
          <w:rFonts w:ascii="Times New Roman" w:hAnsi="Times New Roman" w:cs="Times New Roman"/>
          <w:sz w:val="24"/>
          <w:szCs w:val="24"/>
          <w:lang w:val="en-US"/>
        </w:rPr>
        <w:t xml:space="preserve">the </w:t>
      </w:r>
      <w:r w:rsidR="00BA11CC" w:rsidRPr="00F54BFD">
        <w:rPr>
          <w:rFonts w:ascii="Times New Roman" w:hAnsi="Times New Roman" w:cs="Times New Roman"/>
          <w:sz w:val="24"/>
          <w:szCs w:val="24"/>
          <w:lang w:val="en-US"/>
        </w:rPr>
        <w:t>health of a population</w:t>
      </w:r>
      <w:r w:rsidR="00CE3DF1" w:rsidRPr="00F54BFD">
        <w:rPr>
          <w:rFonts w:ascii="Times New Roman" w:hAnsi="Times New Roman" w:cs="Times New Roman"/>
          <w:sz w:val="24"/>
          <w:szCs w:val="24"/>
          <w:lang w:val="en-US"/>
        </w:rPr>
        <w:t xml:space="preserve"> as well as</w:t>
      </w:r>
      <w:r w:rsidR="00F16684" w:rsidRPr="00F54BFD">
        <w:rPr>
          <w:rFonts w:ascii="Times New Roman" w:hAnsi="Times New Roman" w:cs="Times New Roman"/>
          <w:sz w:val="24"/>
          <w:szCs w:val="24"/>
          <w:lang w:val="en-US"/>
        </w:rPr>
        <w:t xml:space="preserve"> </w:t>
      </w:r>
      <w:r w:rsidR="00CE3DF1" w:rsidRPr="00F54BFD">
        <w:rPr>
          <w:rFonts w:ascii="Times New Roman" w:hAnsi="Times New Roman" w:cs="Times New Roman"/>
          <w:sz w:val="24"/>
          <w:szCs w:val="24"/>
          <w:lang w:val="en-US"/>
        </w:rPr>
        <w:t>preventing disease</w:t>
      </w:r>
      <w:r w:rsidR="00BA11CC" w:rsidRPr="00F54BFD">
        <w:rPr>
          <w:rFonts w:ascii="Times New Roman" w:hAnsi="Times New Roman" w:cs="Times New Roman"/>
          <w:sz w:val="24"/>
          <w:szCs w:val="24"/>
          <w:lang w:val="en-US"/>
        </w:rPr>
        <w:t xml:space="preserve"> </w:t>
      </w:r>
      <w:r w:rsidR="009D3D0D" w:rsidRPr="00F54BFD">
        <w:rPr>
          <w:rFonts w:ascii="Times New Roman" w:hAnsi="Times New Roman" w:cs="Times New Roman"/>
          <w:sz w:val="24"/>
          <w:szCs w:val="24"/>
          <w:lang w:val="en-US"/>
        </w:rPr>
        <w:t xml:space="preserve">(CDC, 2016). </w:t>
      </w:r>
      <w:r w:rsidR="00BA11CC" w:rsidRPr="00F54BFD">
        <w:rPr>
          <w:rFonts w:ascii="Times New Roman" w:hAnsi="Times New Roman" w:cs="Times New Roman"/>
          <w:sz w:val="24"/>
          <w:szCs w:val="24"/>
          <w:lang w:val="en-US"/>
        </w:rPr>
        <w:t>Epidemiology is</w:t>
      </w:r>
      <w:r w:rsidR="00051B2F" w:rsidRPr="00F54BFD">
        <w:rPr>
          <w:rFonts w:ascii="Times New Roman" w:hAnsi="Times New Roman" w:cs="Times New Roman"/>
          <w:sz w:val="24"/>
          <w:szCs w:val="24"/>
          <w:lang w:val="en-US"/>
        </w:rPr>
        <w:t xml:space="preserve"> a part of public health and is </w:t>
      </w:r>
      <w:r w:rsidR="004310EA" w:rsidRPr="00F54BFD">
        <w:rPr>
          <w:rFonts w:ascii="Times New Roman" w:hAnsi="Times New Roman" w:cs="Times New Roman"/>
          <w:sz w:val="24"/>
          <w:szCs w:val="24"/>
          <w:lang w:val="en-US"/>
        </w:rPr>
        <w:t>the</w:t>
      </w:r>
      <w:r w:rsidR="00051B2F" w:rsidRPr="00F54BFD">
        <w:rPr>
          <w:rFonts w:ascii="Times New Roman" w:hAnsi="Times New Roman" w:cs="Times New Roman"/>
          <w:sz w:val="24"/>
          <w:szCs w:val="24"/>
          <w:lang w:val="en-US"/>
        </w:rPr>
        <w:t xml:space="preserve"> study of a group with the purpose of </w:t>
      </w:r>
      <w:proofErr w:type="spellStart"/>
      <w:r w:rsidR="004310EA" w:rsidRPr="00F54BFD">
        <w:rPr>
          <w:rFonts w:ascii="Times New Roman" w:hAnsi="Times New Roman" w:cs="Times New Roman"/>
          <w:sz w:val="24"/>
          <w:szCs w:val="24"/>
          <w:lang w:val="en-US"/>
        </w:rPr>
        <w:t>analysing</w:t>
      </w:r>
      <w:proofErr w:type="spellEnd"/>
      <w:r w:rsidR="004310EA" w:rsidRPr="00F54BFD">
        <w:rPr>
          <w:rFonts w:ascii="Times New Roman" w:hAnsi="Times New Roman" w:cs="Times New Roman"/>
          <w:sz w:val="24"/>
          <w:szCs w:val="24"/>
          <w:lang w:val="en-US"/>
        </w:rPr>
        <w:t xml:space="preserve"> the distribution and patterns of disease</w:t>
      </w:r>
      <w:r w:rsidR="00E46D5E" w:rsidRPr="00F54BFD">
        <w:rPr>
          <w:rFonts w:ascii="Times New Roman" w:hAnsi="Times New Roman" w:cs="Times New Roman"/>
          <w:sz w:val="24"/>
          <w:szCs w:val="24"/>
          <w:lang w:val="en-US"/>
        </w:rPr>
        <w:t>, injury and disability</w:t>
      </w:r>
      <w:r w:rsidR="004310EA" w:rsidRPr="00F54BFD">
        <w:rPr>
          <w:rFonts w:ascii="Times New Roman" w:hAnsi="Times New Roman" w:cs="Times New Roman"/>
          <w:sz w:val="24"/>
          <w:szCs w:val="24"/>
          <w:lang w:val="en-US"/>
        </w:rPr>
        <w:t xml:space="preserve"> to </w:t>
      </w:r>
      <w:r w:rsidR="004C3CE4" w:rsidRPr="00F54BFD">
        <w:rPr>
          <w:rFonts w:ascii="Times New Roman" w:hAnsi="Times New Roman" w:cs="Times New Roman"/>
          <w:sz w:val="24"/>
          <w:szCs w:val="24"/>
          <w:lang w:val="en-US"/>
        </w:rPr>
        <w:t xml:space="preserve">identify </w:t>
      </w:r>
      <w:r w:rsidR="00E46D5E" w:rsidRPr="00F54BFD">
        <w:rPr>
          <w:rFonts w:ascii="Times New Roman" w:hAnsi="Times New Roman" w:cs="Times New Roman"/>
          <w:sz w:val="24"/>
          <w:szCs w:val="24"/>
          <w:lang w:val="en-US"/>
        </w:rPr>
        <w:t xml:space="preserve">causes and </w:t>
      </w:r>
      <w:r w:rsidR="004C3CE4" w:rsidRPr="00F54BFD">
        <w:rPr>
          <w:rFonts w:ascii="Times New Roman" w:hAnsi="Times New Roman" w:cs="Times New Roman"/>
          <w:sz w:val="24"/>
          <w:szCs w:val="24"/>
          <w:lang w:val="en-US"/>
        </w:rPr>
        <w:t>risk factors</w:t>
      </w:r>
      <w:r w:rsidR="00687A08" w:rsidRPr="00F54BFD">
        <w:rPr>
          <w:rFonts w:ascii="Times New Roman" w:hAnsi="Times New Roman" w:cs="Times New Roman"/>
          <w:sz w:val="24"/>
          <w:szCs w:val="24"/>
          <w:lang w:val="en-US"/>
        </w:rPr>
        <w:t xml:space="preserve">, leading to </w:t>
      </w:r>
      <w:r w:rsidR="004C3CE4" w:rsidRPr="00F54BFD">
        <w:rPr>
          <w:rFonts w:ascii="Times New Roman" w:hAnsi="Times New Roman" w:cs="Times New Roman"/>
          <w:sz w:val="24"/>
          <w:szCs w:val="24"/>
          <w:lang w:val="en-US"/>
        </w:rPr>
        <w:t>preventative care</w:t>
      </w:r>
      <w:r w:rsidR="00687A08" w:rsidRPr="00F54BFD">
        <w:rPr>
          <w:rFonts w:ascii="Times New Roman" w:hAnsi="Times New Roman" w:cs="Times New Roman"/>
          <w:sz w:val="24"/>
          <w:szCs w:val="24"/>
          <w:lang w:val="en-US"/>
        </w:rPr>
        <w:t xml:space="preserve"> and control</w:t>
      </w:r>
      <w:r w:rsidR="003C721E" w:rsidRPr="00F54BFD">
        <w:rPr>
          <w:rFonts w:ascii="Times New Roman" w:hAnsi="Times New Roman" w:cs="Times New Roman"/>
          <w:sz w:val="24"/>
          <w:szCs w:val="24"/>
          <w:lang w:val="en-US"/>
        </w:rPr>
        <w:t xml:space="preserve"> of disease</w:t>
      </w:r>
      <w:r w:rsidR="00362765" w:rsidRPr="00F54BFD">
        <w:rPr>
          <w:rFonts w:ascii="Times New Roman" w:hAnsi="Times New Roman" w:cs="Times New Roman"/>
          <w:sz w:val="24"/>
          <w:szCs w:val="24"/>
          <w:lang w:val="en-US"/>
        </w:rPr>
        <w:t xml:space="preserve"> (Lox</w:t>
      </w:r>
      <w:r w:rsidR="00CC063C" w:rsidRPr="00F54BFD">
        <w:rPr>
          <w:rFonts w:ascii="Times New Roman" w:hAnsi="Times New Roman" w:cs="Times New Roman"/>
          <w:sz w:val="24"/>
          <w:szCs w:val="24"/>
          <w:lang w:val="en-US"/>
        </w:rPr>
        <w:t xml:space="preserve"> and </w:t>
      </w:r>
      <w:proofErr w:type="spellStart"/>
      <w:r w:rsidR="00CC063C" w:rsidRPr="00F54BFD">
        <w:rPr>
          <w:rFonts w:ascii="Times New Roman" w:hAnsi="Times New Roman" w:cs="Times New Roman"/>
          <w:sz w:val="24"/>
          <w:szCs w:val="24"/>
          <w:lang w:val="en-US"/>
        </w:rPr>
        <w:t>Ginis</w:t>
      </w:r>
      <w:proofErr w:type="spellEnd"/>
      <w:r w:rsidR="00362765" w:rsidRPr="00F54BFD">
        <w:rPr>
          <w:rFonts w:ascii="Times New Roman" w:hAnsi="Times New Roman" w:cs="Times New Roman"/>
          <w:sz w:val="24"/>
          <w:szCs w:val="24"/>
          <w:lang w:val="en-US"/>
        </w:rPr>
        <w:t>, 2014, p. 413).</w:t>
      </w:r>
    </w:p>
    <w:p w14:paraId="7B0934B6" w14:textId="2B38211B" w:rsidR="00400134" w:rsidRPr="00F54BFD" w:rsidRDefault="00400134" w:rsidP="008125B9">
      <w:pPr>
        <w:pStyle w:val="NoSpacing"/>
        <w:rPr>
          <w:rFonts w:ascii="Times New Roman" w:hAnsi="Times New Roman" w:cs="Times New Roman"/>
          <w:sz w:val="24"/>
          <w:szCs w:val="24"/>
          <w:lang w:val="en-US"/>
        </w:rPr>
      </w:pPr>
    </w:p>
    <w:p w14:paraId="335BD7BA" w14:textId="54E03618" w:rsidR="00843A6A" w:rsidRPr="00F54BFD" w:rsidRDefault="00FC491B"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There are many factors that play a part in the health of groups and individuals</w:t>
      </w:r>
      <w:r w:rsidR="00633164" w:rsidRPr="00F54BFD">
        <w:rPr>
          <w:rFonts w:ascii="Times New Roman" w:hAnsi="Times New Roman" w:cs="Times New Roman"/>
          <w:sz w:val="24"/>
          <w:szCs w:val="24"/>
          <w:lang w:val="en-US"/>
        </w:rPr>
        <w:t xml:space="preserve">, these factors are known as </w:t>
      </w:r>
      <w:r w:rsidRPr="00F54BFD">
        <w:rPr>
          <w:rFonts w:ascii="Times New Roman" w:hAnsi="Times New Roman" w:cs="Times New Roman"/>
          <w:sz w:val="24"/>
          <w:szCs w:val="24"/>
          <w:lang w:val="en-US"/>
        </w:rPr>
        <w:t xml:space="preserve">the determinants of health. </w:t>
      </w:r>
      <w:r w:rsidR="00F42886" w:rsidRPr="00F54BFD">
        <w:rPr>
          <w:rFonts w:ascii="Times New Roman" w:hAnsi="Times New Roman" w:cs="Times New Roman"/>
          <w:sz w:val="24"/>
          <w:szCs w:val="24"/>
          <w:lang w:val="en-US"/>
        </w:rPr>
        <w:t>T</w:t>
      </w:r>
      <w:r w:rsidR="002445A0" w:rsidRPr="00F54BFD">
        <w:rPr>
          <w:rFonts w:ascii="Times New Roman" w:hAnsi="Times New Roman" w:cs="Times New Roman"/>
          <w:sz w:val="24"/>
          <w:szCs w:val="24"/>
          <w:lang w:val="en-US"/>
        </w:rPr>
        <w:t>hey can be grouped into categories, such as socioeconomic, political</w:t>
      </w:r>
      <w:r w:rsidR="00474027" w:rsidRPr="00F54BFD">
        <w:rPr>
          <w:rFonts w:ascii="Times New Roman" w:hAnsi="Times New Roman" w:cs="Times New Roman"/>
          <w:sz w:val="24"/>
          <w:szCs w:val="24"/>
          <w:lang w:val="en-US"/>
        </w:rPr>
        <w:t xml:space="preserve"> etc.</w:t>
      </w:r>
      <w:r w:rsidR="00A177C6" w:rsidRPr="00F54BFD">
        <w:rPr>
          <w:rFonts w:ascii="Times New Roman" w:hAnsi="Times New Roman" w:cs="Times New Roman"/>
          <w:sz w:val="24"/>
          <w:szCs w:val="24"/>
          <w:lang w:val="en-US"/>
        </w:rPr>
        <w:t xml:space="preserve"> The</w:t>
      </w:r>
      <w:r w:rsidR="00006934" w:rsidRPr="00F54BFD">
        <w:rPr>
          <w:rFonts w:ascii="Times New Roman" w:hAnsi="Times New Roman" w:cs="Times New Roman"/>
          <w:sz w:val="24"/>
          <w:szCs w:val="24"/>
          <w:lang w:val="en-US"/>
        </w:rPr>
        <w:t xml:space="preserve"> d</w:t>
      </w:r>
      <w:r w:rsidR="00367C60" w:rsidRPr="00F54BFD">
        <w:rPr>
          <w:rFonts w:ascii="Times New Roman" w:hAnsi="Times New Roman" w:cs="Times New Roman"/>
          <w:sz w:val="24"/>
          <w:szCs w:val="24"/>
          <w:lang w:val="en-US"/>
        </w:rPr>
        <w:t xml:space="preserve">eterminants can </w:t>
      </w:r>
      <w:r w:rsidR="00EC00DB" w:rsidRPr="00F54BFD">
        <w:rPr>
          <w:rFonts w:ascii="Times New Roman" w:hAnsi="Times New Roman" w:cs="Times New Roman"/>
          <w:sz w:val="24"/>
          <w:szCs w:val="24"/>
          <w:lang w:val="en-US"/>
        </w:rPr>
        <w:t>positive</w:t>
      </w:r>
      <w:r w:rsidR="006F40F3">
        <w:rPr>
          <w:rFonts w:ascii="Times New Roman" w:hAnsi="Times New Roman" w:cs="Times New Roman"/>
          <w:sz w:val="24"/>
          <w:szCs w:val="24"/>
          <w:lang w:val="en-US"/>
        </w:rPr>
        <w:t>ly</w:t>
      </w:r>
      <w:r w:rsidR="003471E7" w:rsidRPr="00F54BFD">
        <w:rPr>
          <w:rFonts w:ascii="Times New Roman" w:hAnsi="Times New Roman" w:cs="Times New Roman"/>
          <w:sz w:val="24"/>
          <w:szCs w:val="24"/>
          <w:lang w:val="en-US"/>
        </w:rPr>
        <w:t xml:space="preserve"> or</w:t>
      </w:r>
      <w:r w:rsidR="00EC00DB" w:rsidRPr="00F54BFD">
        <w:rPr>
          <w:rFonts w:ascii="Times New Roman" w:hAnsi="Times New Roman" w:cs="Times New Roman"/>
          <w:sz w:val="24"/>
          <w:szCs w:val="24"/>
          <w:lang w:val="en-US"/>
        </w:rPr>
        <w:t xml:space="preserve"> negative</w:t>
      </w:r>
      <w:r w:rsidR="006F40F3">
        <w:rPr>
          <w:rFonts w:ascii="Times New Roman" w:hAnsi="Times New Roman" w:cs="Times New Roman"/>
          <w:sz w:val="24"/>
          <w:szCs w:val="24"/>
          <w:lang w:val="en-US"/>
        </w:rPr>
        <w:t>ly impact health</w:t>
      </w:r>
      <w:r w:rsidR="002A5427" w:rsidRPr="00F54BFD">
        <w:rPr>
          <w:rFonts w:ascii="Times New Roman" w:hAnsi="Times New Roman" w:cs="Times New Roman"/>
          <w:sz w:val="24"/>
          <w:szCs w:val="24"/>
          <w:lang w:val="en-US"/>
        </w:rPr>
        <w:t xml:space="preserve">. Some </w:t>
      </w:r>
      <w:r w:rsidR="00A45D86" w:rsidRPr="00F54BFD">
        <w:rPr>
          <w:rFonts w:ascii="Times New Roman" w:hAnsi="Times New Roman" w:cs="Times New Roman"/>
          <w:sz w:val="24"/>
          <w:szCs w:val="24"/>
          <w:lang w:val="en-US"/>
        </w:rPr>
        <w:t xml:space="preserve">of them </w:t>
      </w:r>
      <w:r w:rsidR="00D50D4C">
        <w:rPr>
          <w:rFonts w:ascii="Times New Roman" w:hAnsi="Times New Roman" w:cs="Times New Roman"/>
          <w:sz w:val="24"/>
          <w:szCs w:val="24"/>
          <w:lang w:val="en-US"/>
        </w:rPr>
        <w:t>link to</w:t>
      </w:r>
      <w:r w:rsidR="00DA6BFE">
        <w:rPr>
          <w:rFonts w:ascii="Times New Roman" w:hAnsi="Times New Roman" w:cs="Times New Roman"/>
          <w:sz w:val="24"/>
          <w:szCs w:val="24"/>
          <w:lang w:val="en-US"/>
        </w:rPr>
        <w:t xml:space="preserve"> and influence</w:t>
      </w:r>
      <w:r w:rsidRPr="00F54BFD">
        <w:rPr>
          <w:rFonts w:ascii="Times New Roman" w:hAnsi="Times New Roman" w:cs="Times New Roman"/>
          <w:sz w:val="24"/>
          <w:szCs w:val="24"/>
          <w:lang w:val="en-US"/>
        </w:rPr>
        <w:t xml:space="preserve"> health inequalities</w:t>
      </w:r>
      <w:r w:rsidR="00833524" w:rsidRPr="00F54BFD">
        <w:rPr>
          <w:rFonts w:ascii="Times New Roman" w:hAnsi="Times New Roman" w:cs="Times New Roman"/>
          <w:sz w:val="24"/>
          <w:szCs w:val="24"/>
          <w:lang w:val="en-US"/>
        </w:rPr>
        <w:t xml:space="preserve">, for example, higher income and social status </w:t>
      </w:r>
      <w:r w:rsidR="005D2D51" w:rsidRPr="00F54BFD">
        <w:rPr>
          <w:rFonts w:ascii="Times New Roman" w:hAnsi="Times New Roman" w:cs="Times New Roman"/>
          <w:sz w:val="24"/>
          <w:szCs w:val="24"/>
          <w:lang w:val="en-US"/>
        </w:rPr>
        <w:t>is</w:t>
      </w:r>
      <w:r w:rsidR="00833524" w:rsidRPr="00F54BFD">
        <w:rPr>
          <w:rFonts w:ascii="Times New Roman" w:hAnsi="Times New Roman" w:cs="Times New Roman"/>
          <w:sz w:val="24"/>
          <w:szCs w:val="24"/>
          <w:lang w:val="en-US"/>
        </w:rPr>
        <w:t xml:space="preserve"> linked to better health</w:t>
      </w:r>
      <w:r w:rsidR="00015E55" w:rsidRPr="00F54BFD">
        <w:rPr>
          <w:rFonts w:ascii="Times New Roman" w:hAnsi="Times New Roman" w:cs="Times New Roman"/>
          <w:sz w:val="24"/>
          <w:szCs w:val="24"/>
          <w:lang w:val="en-US"/>
        </w:rPr>
        <w:t xml:space="preserve"> </w:t>
      </w:r>
      <w:r w:rsidR="003471E7" w:rsidRPr="00F54BFD">
        <w:rPr>
          <w:rFonts w:ascii="Times New Roman" w:hAnsi="Times New Roman" w:cs="Times New Roman"/>
          <w:sz w:val="24"/>
          <w:szCs w:val="24"/>
          <w:lang w:val="en-US"/>
        </w:rPr>
        <w:t>and</w:t>
      </w:r>
      <w:r w:rsidR="00015E55" w:rsidRPr="00F54BFD">
        <w:rPr>
          <w:rFonts w:ascii="Times New Roman" w:hAnsi="Times New Roman" w:cs="Times New Roman"/>
          <w:sz w:val="24"/>
          <w:szCs w:val="24"/>
          <w:lang w:val="en-US"/>
        </w:rPr>
        <w:t xml:space="preserve"> those with lower income and social status</w:t>
      </w:r>
      <w:r w:rsidR="00833524" w:rsidRPr="00F54BFD">
        <w:rPr>
          <w:rFonts w:ascii="Times New Roman" w:hAnsi="Times New Roman" w:cs="Times New Roman"/>
          <w:sz w:val="24"/>
          <w:szCs w:val="24"/>
          <w:lang w:val="en-US"/>
        </w:rPr>
        <w:t xml:space="preserve"> </w:t>
      </w:r>
      <w:r w:rsidR="003471E7" w:rsidRPr="00F54BFD">
        <w:rPr>
          <w:rFonts w:ascii="Times New Roman" w:hAnsi="Times New Roman" w:cs="Times New Roman"/>
          <w:sz w:val="24"/>
          <w:szCs w:val="24"/>
          <w:lang w:val="en-US"/>
        </w:rPr>
        <w:t>are associated with poorer health</w:t>
      </w:r>
      <w:r w:rsidR="00F17A6A" w:rsidRPr="00F54BFD">
        <w:rPr>
          <w:rFonts w:ascii="Times New Roman" w:hAnsi="Times New Roman" w:cs="Times New Roman"/>
          <w:sz w:val="24"/>
          <w:szCs w:val="24"/>
          <w:lang w:val="en-US"/>
        </w:rPr>
        <w:t xml:space="preserve"> (</w:t>
      </w:r>
      <w:proofErr w:type="spellStart"/>
      <w:r w:rsidR="00F17A6A" w:rsidRPr="00F54BFD">
        <w:rPr>
          <w:rFonts w:ascii="Times New Roman" w:hAnsi="Times New Roman" w:cs="Times New Roman"/>
          <w:sz w:val="24"/>
          <w:szCs w:val="24"/>
          <w:lang w:val="en-US"/>
        </w:rPr>
        <w:t>Stronks</w:t>
      </w:r>
      <w:proofErr w:type="spellEnd"/>
      <w:r w:rsidR="00F17A6A" w:rsidRPr="00F54BFD">
        <w:rPr>
          <w:rFonts w:ascii="Times New Roman" w:hAnsi="Times New Roman" w:cs="Times New Roman"/>
          <w:sz w:val="24"/>
          <w:szCs w:val="24"/>
          <w:lang w:val="en-US"/>
        </w:rPr>
        <w:t xml:space="preserve"> </w:t>
      </w:r>
      <w:r w:rsidR="00F17A6A" w:rsidRPr="00F54BFD">
        <w:rPr>
          <w:rFonts w:ascii="Times New Roman" w:hAnsi="Times New Roman" w:cs="Times New Roman"/>
          <w:i/>
          <w:iCs/>
          <w:sz w:val="24"/>
          <w:szCs w:val="24"/>
          <w:lang w:val="en-US"/>
        </w:rPr>
        <w:t xml:space="preserve">et al. </w:t>
      </w:r>
      <w:r w:rsidR="00F17A6A" w:rsidRPr="00F54BFD">
        <w:rPr>
          <w:rFonts w:ascii="Times New Roman" w:hAnsi="Times New Roman" w:cs="Times New Roman"/>
          <w:sz w:val="24"/>
          <w:szCs w:val="24"/>
          <w:lang w:val="en-US"/>
        </w:rPr>
        <w:t xml:space="preserve">1997). </w:t>
      </w:r>
      <w:r w:rsidR="006F0691" w:rsidRPr="00F54BFD">
        <w:rPr>
          <w:rFonts w:ascii="Times New Roman" w:hAnsi="Times New Roman" w:cs="Times New Roman"/>
          <w:sz w:val="24"/>
          <w:szCs w:val="24"/>
          <w:lang w:val="en-US"/>
        </w:rPr>
        <w:t xml:space="preserve">Poorer areas are linked to earlier death and increased chance of having a disability, this is influenced by factors such as education and occupation. </w:t>
      </w:r>
      <w:r w:rsidR="005137A8" w:rsidRPr="00F54BFD">
        <w:rPr>
          <w:rFonts w:ascii="Times New Roman" w:hAnsi="Times New Roman" w:cs="Times New Roman"/>
          <w:sz w:val="24"/>
          <w:szCs w:val="24"/>
          <w:lang w:val="en-US"/>
        </w:rPr>
        <w:t>Those with p</w:t>
      </w:r>
      <w:r w:rsidR="00FD321F" w:rsidRPr="00F54BFD">
        <w:rPr>
          <w:rFonts w:ascii="Times New Roman" w:hAnsi="Times New Roman" w:cs="Times New Roman"/>
          <w:sz w:val="24"/>
          <w:szCs w:val="24"/>
          <w:lang w:val="en-US"/>
        </w:rPr>
        <w:t xml:space="preserve">oor education </w:t>
      </w:r>
      <w:r w:rsidR="005137A8" w:rsidRPr="00F54BFD">
        <w:rPr>
          <w:rFonts w:ascii="Times New Roman" w:hAnsi="Times New Roman" w:cs="Times New Roman"/>
          <w:sz w:val="24"/>
          <w:szCs w:val="24"/>
          <w:lang w:val="en-US"/>
        </w:rPr>
        <w:t xml:space="preserve">are likely to have </w:t>
      </w:r>
      <w:r w:rsidR="00FD321F" w:rsidRPr="00F54BFD">
        <w:rPr>
          <w:rFonts w:ascii="Times New Roman" w:hAnsi="Times New Roman" w:cs="Times New Roman"/>
          <w:sz w:val="24"/>
          <w:szCs w:val="24"/>
          <w:lang w:val="en-US"/>
        </w:rPr>
        <w:t>worse health compared to those with better education</w:t>
      </w:r>
      <w:r w:rsidR="00CC2154" w:rsidRPr="00F54BFD">
        <w:rPr>
          <w:rFonts w:ascii="Times New Roman" w:hAnsi="Times New Roman" w:cs="Times New Roman"/>
          <w:sz w:val="24"/>
          <w:szCs w:val="24"/>
          <w:lang w:val="en-US"/>
        </w:rPr>
        <w:t xml:space="preserve"> (Ross and Wu, 1995). </w:t>
      </w:r>
      <w:r w:rsidR="0073069D" w:rsidRPr="00F54BFD">
        <w:rPr>
          <w:rFonts w:ascii="Times New Roman" w:hAnsi="Times New Roman" w:cs="Times New Roman"/>
          <w:sz w:val="24"/>
          <w:szCs w:val="24"/>
          <w:lang w:val="en-US"/>
        </w:rPr>
        <w:t>Our physical environment is another factor</w:t>
      </w:r>
      <w:r w:rsidR="007A58D4">
        <w:rPr>
          <w:rFonts w:ascii="Times New Roman" w:hAnsi="Times New Roman" w:cs="Times New Roman"/>
          <w:sz w:val="24"/>
          <w:szCs w:val="24"/>
          <w:lang w:val="en-US"/>
        </w:rPr>
        <w:t xml:space="preserve"> in health inequality</w:t>
      </w:r>
      <w:r w:rsidR="0073069D" w:rsidRPr="00F54BFD">
        <w:rPr>
          <w:rFonts w:ascii="Times New Roman" w:hAnsi="Times New Roman" w:cs="Times New Roman"/>
          <w:sz w:val="24"/>
          <w:szCs w:val="24"/>
          <w:lang w:val="en-US"/>
        </w:rPr>
        <w:t xml:space="preserve">, this includes aspects of where we live, </w:t>
      </w:r>
      <w:r w:rsidR="009C0E76">
        <w:rPr>
          <w:rFonts w:ascii="Times New Roman" w:hAnsi="Times New Roman" w:cs="Times New Roman"/>
          <w:sz w:val="24"/>
          <w:szCs w:val="24"/>
          <w:lang w:val="en-US"/>
        </w:rPr>
        <w:t>for example,</w:t>
      </w:r>
      <w:r w:rsidR="0073069D" w:rsidRPr="00F54BFD">
        <w:rPr>
          <w:rFonts w:ascii="Times New Roman" w:hAnsi="Times New Roman" w:cs="Times New Roman"/>
          <w:sz w:val="24"/>
          <w:szCs w:val="24"/>
          <w:lang w:val="en-US"/>
        </w:rPr>
        <w:t xml:space="preserve"> having safe</w:t>
      </w:r>
      <w:r w:rsidR="00957ECB">
        <w:rPr>
          <w:rFonts w:ascii="Times New Roman" w:hAnsi="Times New Roman" w:cs="Times New Roman"/>
          <w:sz w:val="24"/>
          <w:szCs w:val="24"/>
          <w:lang w:val="en-US"/>
        </w:rPr>
        <w:t xml:space="preserve"> and</w:t>
      </w:r>
      <w:r w:rsidR="0073069D" w:rsidRPr="00F54BFD">
        <w:rPr>
          <w:rFonts w:ascii="Times New Roman" w:hAnsi="Times New Roman" w:cs="Times New Roman"/>
          <w:sz w:val="24"/>
          <w:szCs w:val="24"/>
          <w:lang w:val="en-US"/>
        </w:rPr>
        <w:t xml:space="preserve"> clean drinking water, which</w:t>
      </w:r>
      <w:r w:rsidR="00740BCE" w:rsidRPr="00F54BFD">
        <w:rPr>
          <w:rFonts w:ascii="Times New Roman" w:hAnsi="Times New Roman" w:cs="Times New Roman"/>
          <w:sz w:val="24"/>
          <w:szCs w:val="24"/>
          <w:lang w:val="en-US"/>
        </w:rPr>
        <w:t xml:space="preserve"> is the case </w:t>
      </w:r>
      <w:r w:rsidR="00A22C8A" w:rsidRPr="00F54BFD">
        <w:rPr>
          <w:rFonts w:ascii="Times New Roman" w:hAnsi="Times New Roman" w:cs="Times New Roman"/>
          <w:sz w:val="24"/>
          <w:szCs w:val="24"/>
          <w:lang w:val="en-US"/>
        </w:rPr>
        <w:t>for most of the UK</w:t>
      </w:r>
      <w:r w:rsidR="001D4375" w:rsidRPr="00F54BFD">
        <w:rPr>
          <w:rFonts w:ascii="Times New Roman" w:hAnsi="Times New Roman" w:cs="Times New Roman"/>
          <w:sz w:val="24"/>
          <w:szCs w:val="24"/>
          <w:lang w:val="en-US"/>
        </w:rPr>
        <w:t xml:space="preserve"> population</w:t>
      </w:r>
      <w:r w:rsidR="0073069D" w:rsidRPr="00F54BFD">
        <w:rPr>
          <w:rFonts w:ascii="Times New Roman" w:hAnsi="Times New Roman" w:cs="Times New Roman"/>
          <w:sz w:val="24"/>
          <w:szCs w:val="24"/>
          <w:lang w:val="en-US"/>
        </w:rPr>
        <w:t>.</w:t>
      </w:r>
    </w:p>
    <w:p w14:paraId="0DFB1468" w14:textId="77777777" w:rsidR="00843A6A" w:rsidRPr="00F54BFD" w:rsidRDefault="00843A6A" w:rsidP="008125B9">
      <w:pPr>
        <w:pStyle w:val="NoSpacing"/>
        <w:rPr>
          <w:rFonts w:ascii="Times New Roman" w:hAnsi="Times New Roman" w:cs="Times New Roman"/>
          <w:sz w:val="24"/>
          <w:szCs w:val="24"/>
          <w:lang w:val="en-US"/>
        </w:rPr>
      </w:pPr>
    </w:p>
    <w:p w14:paraId="1E555DC8" w14:textId="2E8A246E" w:rsidR="00400134" w:rsidRPr="00F54BFD" w:rsidRDefault="00740BCE"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Other environmental factors include</w:t>
      </w:r>
      <w:r w:rsidR="003D1347" w:rsidRPr="00F54BFD">
        <w:rPr>
          <w:rFonts w:ascii="Times New Roman" w:hAnsi="Times New Roman" w:cs="Times New Roman"/>
          <w:sz w:val="24"/>
          <w:szCs w:val="24"/>
          <w:lang w:val="en-US"/>
        </w:rPr>
        <w:t xml:space="preserve"> </w:t>
      </w:r>
      <w:r w:rsidR="00560F19" w:rsidRPr="00F54BFD">
        <w:rPr>
          <w:rFonts w:ascii="Times New Roman" w:hAnsi="Times New Roman" w:cs="Times New Roman"/>
          <w:sz w:val="24"/>
          <w:szCs w:val="24"/>
          <w:lang w:val="en-US"/>
        </w:rPr>
        <w:t xml:space="preserve">the </w:t>
      </w:r>
      <w:r w:rsidR="003D1347" w:rsidRPr="00F54BFD">
        <w:rPr>
          <w:rFonts w:ascii="Times New Roman" w:hAnsi="Times New Roman" w:cs="Times New Roman"/>
          <w:sz w:val="24"/>
          <w:szCs w:val="24"/>
          <w:lang w:val="en-US"/>
        </w:rPr>
        <w:t>communit</w:t>
      </w:r>
      <w:r w:rsidR="00560F19" w:rsidRPr="00F54BFD">
        <w:rPr>
          <w:rFonts w:ascii="Times New Roman" w:hAnsi="Times New Roman" w:cs="Times New Roman"/>
          <w:sz w:val="24"/>
          <w:szCs w:val="24"/>
          <w:lang w:val="en-US"/>
        </w:rPr>
        <w:t>y</w:t>
      </w:r>
      <w:r w:rsidR="003D1347" w:rsidRPr="00F54BFD">
        <w:rPr>
          <w:rFonts w:ascii="Times New Roman" w:hAnsi="Times New Roman" w:cs="Times New Roman"/>
          <w:sz w:val="24"/>
          <w:szCs w:val="24"/>
          <w:lang w:val="en-US"/>
        </w:rPr>
        <w:t xml:space="preserve"> </w:t>
      </w:r>
      <w:r w:rsidR="00560F19" w:rsidRPr="00F54BFD">
        <w:rPr>
          <w:rFonts w:ascii="Times New Roman" w:hAnsi="Times New Roman" w:cs="Times New Roman"/>
          <w:sz w:val="24"/>
          <w:szCs w:val="24"/>
          <w:lang w:val="en-US"/>
        </w:rPr>
        <w:t>an individual belongs to</w:t>
      </w:r>
      <w:r w:rsidR="00CA60E3" w:rsidRPr="00F54BFD">
        <w:rPr>
          <w:rFonts w:ascii="Times New Roman" w:hAnsi="Times New Roman" w:cs="Times New Roman"/>
          <w:sz w:val="24"/>
          <w:szCs w:val="24"/>
          <w:lang w:val="en-US"/>
        </w:rPr>
        <w:t xml:space="preserve">. </w:t>
      </w:r>
      <w:r w:rsidR="001A32AC" w:rsidRPr="00F54BFD">
        <w:rPr>
          <w:rFonts w:ascii="Times New Roman" w:hAnsi="Times New Roman" w:cs="Times New Roman"/>
          <w:sz w:val="24"/>
          <w:szCs w:val="24"/>
          <w:lang w:val="en-US"/>
        </w:rPr>
        <w:t xml:space="preserve">Gender </w:t>
      </w:r>
      <w:r w:rsidR="0068026D" w:rsidRPr="00F54BFD">
        <w:rPr>
          <w:rFonts w:ascii="Times New Roman" w:hAnsi="Times New Roman" w:cs="Times New Roman"/>
          <w:sz w:val="24"/>
          <w:szCs w:val="24"/>
          <w:lang w:val="en-US"/>
        </w:rPr>
        <w:t>is a determinant and can</w:t>
      </w:r>
      <w:r w:rsidR="001A32AC" w:rsidRPr="00F54BFD">
        <w:rPr>
          <w:rFonts w:ascii="Times New Roman" w:hAnsi="Times New Roman" w:cs="Times New Roman"/>
          <w:sz w:val="24"/>
          <w:szCs w:val="24"/>
          <w:lang w:val="en-US"/>
        </w:rPr>
        <w:t xml:space="preserve"> </w:t>
      </w:r>
      <w:r w:rsidR="00C949E0" w:rsidRPr="00F54BFD">
        <w:rPr>
          <w:rFonts w:ascii="Times New Roman" w:hAnsi="Times New Roman" w:cs="Times New Roman"/>
          <w:sz w:val="24"/>
          <w:szCs w:val="24"/>
          <w:lang w:val="en-US"/>
        </w:rPr>
        <w:t>be considered a</w:t>
      </w:r>
      <w:r w:rsidR="00DC338B" w:rsidRPr="00F54BFD">
        <w:rPr>
          <w:rFonts w:ascii="Times New Roman" w:hAnsi="Times New Roman" w:cs="Times New Roman"/>
          <w:sz w:val="24"/>
          <w:szCs w:val="24"/>
          <w:lang w:val="en-US"/>
        </w:rPr>
        <w:t>n inequality</w:t>
      </w:r>
      <w:r w:rsidR="001A32AC" w:rsidRPr="00F54BFD">
        <w:rPr>
          <w:rFonts w:ascii="Times New Roman" w:hAnsi="Times New Roman" w:cs="Times New Roman"/>
          <w:sz w:val="24"/>
          <w:szCs w:val="24"/>
          <w:lang w:val="en-US"/>
        </w:rPr>
        <w:t xml:space="preserve"> because </w:t>
      </w:r>
      <w:r w:rsidR="00BC3574" w:rsidRPr="00F54BFD">
        <w:rPr>
          <w:rFonts w:ascii="Times New Roman" w:hAnsi="Times New Roman" w:cs="Times New Roman"/>
          <w:sz w:val="24"/>
          <w:szCs w:val="24"/>
          <w:lang w:val="en-US"/>
        </w:rPr>
        <w:t xml:space="preserve">health is not equal between </w:t>
      </w:r>
      <w:r w:rsidR="009439B1" w:rsidRPr="00F54BFD">
        <w:rPr>
          <w:rFonts w:ascii="Times New Roman" w:hAnsi="Times New Roman" w:cs="Times New Roman"/>
          <w:sz w:val="24"/>
          <w:szCs w:val="24"/>
          <w:lang w:val="en-US"/>
        </w:rPr>
        <w:t>genders</w:t>
      </w:r>
      <w:r w:rsidR="00A73034" w:rsidRPr="00F54BFD">
        <w:rPr>
          <w:rFonts w:ascii="Times New Roman" w:hAnsi="Times New Roman" w:cs="Times New Roman"/>
          <w:sz w:val="24"/>
          <w:szCs w:val="24"/>
          <w:lang w:val="en-US"/>
        </w:rPr>
        <w:t xml:space="preserve">, this is because of </w:t>
      </w:r>
      <w:r w:rsidR="002A6705" w:rsidRPr="00F54BFD">
        <w:rPr>
          <w:rFonts w:ascii="Times New Roman" w:hAnsi="Times New Roman" w:cs="Times New Roman"/>
          <w:sz w:val="24"/>
          <w:szCs w:val="24"/>
          <w:lang w:val="en-US"/>
        </w:rPr>
        <w:t xml:space="preserve">a combination of biological </w:t>
      </w:r>
      <w:r w:rsidR="00A73034" w:rsidRPr="00F54BFD">
        <w:rPr>
          <w:rFonts w:ascii="Times New Roman" w:hAnsi="Times New Roman" w:cs="Times New Roman"/>
          <w:sz w:val="24"/>
          <w:szCs w:val="24"/>
          <w:lang w:val="en-US"/>
        </w:rPr>
        <w:t>factors</w:t>
      </w:r>
      <w:r w:rsidR="002A6705" w:rsidRPr="00F54BFD">
        <w:rPr>
          <w:rFonts w:ascii="Times New Roman" w:hAnsi="Times New Roman" w:cs="Times New Roman"/>
          <w:sz w:val="24"/>
          <w:szCs w:val="24"/>
          <w:lang w:val="en-US"/>
        </w:rPr>
        <w:t xml:space="preserve"> and factors associated with societ</w:t>
      </w:r>
      <w:r w:rsidR="00167B84" w:rsidRPr="00F54BFD">
        <w:rPr>
          <w:rFonts w:ascii="Times New Roman" w:hAnsi="Times New Roman" w:cs="Times New Roman"/>
          <w:sz w:val="24"/>
          <w:szCs w:val="24"/>
          <w:lang w:val="en-US"/>
        </w:rPr>
        <w:t>y, such as</w:t>
      </w:r>
      <w:r w:rsidR="001B4F12" w:rsidRPr="00F54BFD">
        <w:rPr>
          <w:rFonts w:ascii="Times New Roman" w:hAnsi="Times New Roman" w:cs="Times New Roman"/>
          <w:sz w:val="24"/>
          <w:szCs w:val="24"/>
          <w:lang w:val="en-US"/>
        </w:rPr>
        <w:t xml:space="preserve"> how</w:t>
      </w:r>
      <w:r w:rsidR="00A73034" w:rsidRPr="00F54BFD">
        <w:rPr>
          <w:rFonts w:ascii="Times New Roman" w:hAnsi="Times New Roman" w:cs="Times New Roman"/>
          <w:sz w:val="24"/>
          <w:szCs w:val="24"/>
          <w:lang w:val="en-US"/>
        </w:rPr>
        <w:t xml:space="preserve"> </w:t>
      </w:r>
      <w:r w:rsidR="000E60DA" w:rsidRPr="00F54BFD">
        <w:rPr>
          <w:rFonts w:ascii="Times New Roman" w:hAnsi="Times New Roman" w:cs="Times New Roman"/>
          <w:sz w:val="24"/>
          <w:szCs w:val="24"/>
          <w:lang w:val="en-US"/>
        </w:rPr>
        <w:t xml:space="preserve">men and women </w:t>
      </w:r>
      <w:r w:rsidR="00AB17F1" w:rsidRPr="00F54BFD">
        <w:rPr>
          <w:rFonts w:ascii="Times New Roman" w:hAnsi="Times New Roman" w:cs="Times New Roman"/>
          <w:sz w:val="24"/>
          <w:szCs w:val="24"/>
          <w:lang w:val="en-US"/>
        </w:rPr>
        <w:t xml:space="preserve">generally </w:t>
      </w:r>
      <w:r w:rsidR="000E60DA" w:rsidRPr="00F54BFD">
        <w:rPr>
          <w:rFonts w:ascii="Times New Roman" w:hAnsi="Times New Roman" w:cs="Times New Roman"/>
          <w:sz w:val="24"/>
          <w:szCs w:val="24"/>
          <w:lang w:val="en-US"/>
        </w:rPr>
        <w:t>live different lifestyles, with different expectations and roles in society</w:t>
      </w:r>
      <w:r w:rsidR="00AB17F1" w:rsidRPr="00F54BFD">
        <w:rPr>
          <w:rFonts w:ascii="Times New Roman" w:hAnsi="Times New Roman" w:cs="Times New Roman"/>
          <w:sz w:val="24"/>
          <w:szCs w:val="24"/>
          <w:lang w:val="en-US"/>
        </w:rPr>
        <w:t xml:space="preserve"> (</w:t>
      </w:r>
      <w:r w:rsidR="0011452F" w:rsidRPr="00F54BFD">
        <w:rPr>
          <w:rFonts w:ascii="Times New Roman" w:hAnsi="Times New Roman" w:cs="Times New Roman"/>
          <w:sz w:val="24"/>
          <w:szCs w:val="24"/>
          <w:lang w:val="en-US"/>
        </w:rPr>
        <w:t>Matthews, 2015)</w:t>
      </w:r>
      <w:r w:rsidR="00A73034" w:rsidRPr="00F54BFD">
        <w:rPr>
          <w:rFonts w:ascii="Times New Roman" w:hAnsi="Times New Roman" w:cs="Times New Roman"/>
          <w:sz w:val="24"/>
          <w:szCs w:val="24"/>
          <w:lang w:val="en-US"/>
        </w:rPr>
        <w:t>.</w:t>
      </w:r>
      <w:r w:rsidR="003F7567" w:rsidRPr="00F54BFD">
        <w:rPr>
          <w:rFonts w:ascii="Times New Roman" w:hAnsi="Times New Roman" w:cs="Times New Roman"/>
          <w:sz w:val="24"/>
          <w:szCs w:val="24"/>
          <w:lang w:val="en-US"/>
        </w:rPr>
        <w:t xml:space="preserve"> </w:t>
      </w:r>
      <w:r w:rsidR="00A62993" w:rsidRPr="00F54BFD">
        <w:rPr>
          <w:rFonts w:ascii="Times New Roman" w:hAnsi="Times New Roman" w:cs="Times New Roman"/>
          <w:sz w:val="24"/>
          <w:szCs w:val="24"/>
          <w:lang w:val="en-US"/>
        </w:rPr>
        <w:t>Some of the determinants can be controlled, such as lifestyle choices, for example</w:t>
      </w:r>
      <w:r w:rsidR="00BD0CE7" w:rsidRPr="00F54BFD">
        <w:rPr>
          <w:rFonts w:ascii="Times New Roman" w:hAnsi="Times New Roman" w:cs="Times New Roman"/>
          <w:sz w:val="24"/>
          <w:szCs w:val="24"/>
          <w:lang w:val="en-US"/>
        </w:rPr>
        <w:t>,</w:t>
      </w:r>
      <w:r w:rsidR="00A62993" w:rsidRPr="00F54BFD">
        <w:rPr>
          <w:rFonts w:ascii="Times New Roman" w:hAnsi="Times New Roman" w:cs="Times New Roman"/>
          <w:sz w:val="24"/>
          <w:szCs w:val="24"/>
          <w:lang w:val="en-US"/>
        </w:rPr>
        <w:t xml:space="preserve"> </w:t>
      </w:r>
      <w:r w:rsidR="0067425F" w:rsidRPr="00F54BFD">
        <w:rPr>
          <w:rFonts w:ascii="Times New Roman" w:hAnsi="Times New Roman" w:cs="Times New Roman"/>
          <w:sz w:val="24"/>
          <w:szCs w:val="24"/>
          <w:lang w:val="en-US"/>
        </w:rPr>
        <w:t>physical activity</w:t>
      </w:r>
      <w:r w:rsidR="00B83ACE" w:rsidRPr="00F54BFD">
        <w:rPr>
          <w:rFonts w:ascii="Times New Roman" w:hAnsi="Times New Roman" w:cs="Times New Roman"/>
          <w:sz w:val="24"/>
          <w:szCs w:val="24"/>
          <w:lang w:val="en-US"/>
        </w:rPr>
        <w:t>,</w:t>
      </w:r>
      <w:r w:rsidR="00790FA1" w:rsidRPr="00F54BFD">
        <w:rPr>
          <w:rFonts w:ascii="Times New Roman" w:hAnsi="Times New Roman" w:cs="Times New Roman"/>
          <w:sz w:val="24"/>
          <w:szCs w:val="24"/>
          <w:lang w:val="en-US"/>
        </w:rPr>
        <w:t xml:space="preserve"> </w:t>
      </w:r>
      <w:r w:rsidR="006A43FF" w:rsidRPr="00F54BFD">
        <w:rPr>
          <w:rFonts w:ascii="Times New Roman" w:hAnsi="Times New Roman" w:cs="Times New Roman"/>
          <w:sz w:val="24"/>
          <w:szCs w:val="24"/>
          <w:lang w:val="en-US"/>
        </w:rPr>
        <w:t>nutrition,</w:t>
      </w:r>
      <w:r w:rsidR="00790FA1" w:rsidRPr="00F54BFD">
        <w:rPr>
          <w:rFonts w:ascii="Times New Roman" w:hAnsi="Times New Roman" w:cs="Times New Roman"/>
          <w:sz w:val="24"/>
          <w:szCs w:val="24"/>
          <w:lang w:val="en-US"/>
        </w:rPr>
        <w:t xml:space="preserve"> </w:t>
      </w:r>
      <w:r w:rsidR="006A43FF" w:rsidRPr="00F54BFD">
        <w:rPr>
          <w:rFonts w:ascii="Times New Roman" w:hAnsi="Times New Roman" w:cs="Times New Roman"/>
          <w:sz w:val="24"/>
          <w:szCs w:val="24"/>
          <w:lang w:val="en-US"/>
        </w:rPr>
        <w:t>alcohol consumption, smoking and</w:t>
      </w:r>
      <w:r w:rsidR="00641964" w:rsidRPr="00F54BFD">
        <w:rPr>
          <w:rFonts w:ascii="Times New Roman" w:hAnsi="Times New Roman" w:cs="Times New Roman"/>
          <w:sz w:val="24"/>
          <w:szCs w:val="24"/>
          <w:lang w:val="en-US"/>
        </w:rPr>
        <w:t xml:space="preserve"> </w:t>
      </w:r>
      <w:r w:rsidR="006A43FF" w:rsidRPr="00F54BFD">
        <w:rPr>
          <w:rFonts w:ascii="Times New Roman" w:hAnsi="Times New Roman" w:cs="Times New Roman"/>
          <w:sz w:val="24"/>
          <w:szCs w:val="24"/>
          <w:lang w:val="en-US"/>
        </w:rPr>
        <w:t>drugs.</w:t>
      </w:r>
      <w:r w:rsidR="00F471D0" w:rsidRPr="00F54BFD">
        <w:rPr>
          <w:rFonts w:ascii="Times New Roman" w:hAnsi="Times New Roman" w:cs="Times New Roman"/>
          <w:sz w:val="24"/>
          <w:szCs w:val="24"/>
          <w:lang w:val="en-US"/>
        </w:rPr>
        <w:t xml:space="preserve"> </w:t>
      </w:r>
      <w:r w:rsidR="00CA2E44" w:rsidRPr="00F54BFD">
        <w:rPr>
          <w:rFonts w:ascii="Times New Roman" w:hAnsi="Times New Roman" w:cs="Times New Roman"/>
          <w:sz w:val="24"/>
          <w:szCs w:val="24"/>
          <w:lang w:val="en-US"/>
        </w:rPr>
        <w:t xml:space="preserve">Other determinants may be </w:t>
      </w:r>
      <w:r w:rsidR="00160211" w:rsidRPr="00F54BFD">
        <w:rPr>
          <w:rFonts w:ascii="Times New Roman" w:hAnsi="Times New Roman" w:cs="Times New Roman"/>
          <w:sz w:val="24"/>
          <w:szCs w:val="24"/>
          <w:lang w:val="en-US"/>
        </w:rPr>
        <w:t>more difficult</w:t>
      </w:r>
      <w:r w:rsidR="00CA2E44" w:rsidRPr="00F54BFD">
        <w:rPr>
          <w:rFonts w:ascii="Times New Roman" w:hAnsi="Times New Roman" w:cs="Times New Roman"/>
          <w:sz w:val="24"/>
          <w:szCs w:val="24"/>
          <w:lang w:val="en-US"/>
        </w:rPr>
        <w:t xml:space="preserve"> </w:t>
      </w:r>
      <w:r w:rsidR="00160211" w:rsidRPr="00F54BFD">
        <w:rPr>
          <w:rFonts w:ascii="Times New Roman" w:hAnsi="Times New Roman" w:cs="Times New Roman"/>
          <w:sz w:val="24"/>
          <w:szCs w:val="24"/>
          <w:lang w:val="en-US"/>
        </w:rPr>
        <w:t>to</w:t>
      </w:r>
      <w:r w:rsidR="00CA2E44" w:rsidRPr="00F54BFD">
        <w:rPr>
          <w:rFonts w:ascii="Times New Roman" w:hAnsi="Times New Roman" w:cs="Times New Roman"/>
          <w:sz w:val="24"/>
          <w:szCs w:val="24"/>
          <w:lang w:val="en-US"/>
        </w:rPr>
        <w:t xml:space="preserve"> control</w:t>
      </w:r>
      <w:r w:rsidR="00164CA8">
        <w:rPr>
          <w:rFonts w:ascii="Times New Roman" w:hAnsi="Times New Roman" w:cs="Times New Roman"/>
          <w:sz w:val="24"/>
          <w:szCs w:val="24"/>
          <w:lang w:val="en-US"/>
        </w:rPr>
        <w:t>.</w:t>
      </w:r>
      <w:r w:rsidR="00F16CD1">
        <w:rPr>
          <w:rFonts w:ascii="Times New Roman" w:hAnsi="Times New Roman" w:cs="Times New Roman"/>
          <w:sz w:val="24"/>
          <w:szCs w:val="24"/>
          <w:lang w:val="en-US"/>
        </w:rPr>
        <w:t xml:space="preserve"> </w:t>
      </w:r>
      <w:r w:rsidR="00164CA8">
        <w:rPr>
          <w:rFonts w:ascii="Times New Roman" w:hAnsi="Times New Roman" w:cs="Times New Roman"/>
          <w:sz w:val="24"/>
          <w:szCs w:val="24"/>
          <w:lang w:val="en-US"/>
        </w:rPr>
        <w:t>For example, the Barkers Health Hypothesis</w:t>
      </w:r>
      <w:r w:rsidR="006901FF">
        <w:rPr>
          <w:rFonts w:ascii="Times New Roman" w:hAnsi="Times New Roman" w:cs="Times New Roman"/>
          <w:sz w:val="24"/>
          <w:szCs w:val="24"/>
          <w:lang w:val="en-US"/>
        </w:rPr>
        <w:t xml:space="preserve"> </w:t>
      </w:r>
      <w:r w:rsidR="00CE1F81">
        <w:rPr>
          <w:rFonts w:ascii="Times New Roman" w:hAnsi="Times New Roman" w:cs="Times New Roman"/>
          <w:sz w:val="24"/>
          <w:szCs w:val="24"/>
          <w:lang w:val="en-US"/>
        </w:rPr>
        <w:t>(1990)</w:t>
      </w:r>
      <w:r w:rsidR="00F16CD1">
        <w:rPr>
          <w:rFonts w:ascii="Times New Roman" w:hAnsi="Times New Roman" w:cs="Times New Roman"/>
          <w:sz w:val="24"/>
          <w:szCs w:val="24"/>
          <w:lang w:val="en-US"/>
        </w:rPr>
        <w:t xml:space="preserve"> suggests that health inequality starts before birth</w:t>
      </w:r>
      <w:r w:rsidR="00164CA8">
        <w:rPr>
          <w:rFonts w:ascii="Times New Roman" w:hAnsi="Times New Roman" w:cs="Times New Roman"/>
          <w:sz w:val="24"/>
          <w:szCs w:val="24"/>
          <w:lang w:val="en-US"/>
        </w:rPr>
        <w:t xml:space="preserve"> and that early life impacts </w:t>
      </w:r>
      <w:r w:rsidR="008949DB">
        <w:rPr>
          <w:rFonts w:ascii="Times New Roman" w:hAnsi="Times New Roman" w:cs="Times New Roman"/>
          <w:sz w:val="24"/>
          <w:szCs w:val="24"/>
          <w:lang w:val="en-US"/>
        </w:rPr>
        <w:t xml:space="preserve">the </w:t>
      </w:r>
      <w:r w:rsidR="00164CA8">
        <w:rPr>
          <w:rFonts w:ascii="Times New Roman" w:hAnsi="Times New Roman" w:cs="Times New Roman"/>
          <w:sz w:val="24"/>
          <w:szCs w:val="24"/>
          <w:lang w:val="en-US"/>
        </w:rPr>
        <w:t xml:space="preserve">health of an individual in </w:t>
      </w:r>
      <w:r w:rsidR="00C10B30">
        <w:rPr>
          <w:rFonts w:ascii="Times New Roman" w:hAnsi="Times New Roman" w:cs="Times New Roman"/>
          <w:sz w:val="24"/>
          <w:szCs w:val="24"/>
          <w:lang w:val="en-US"/>
        </w:rPr>
        <w:t xml:space="preserve">their </w:t>
      </w:r>
      <w:r w:rsidR="00164CA8">
        <w:rPr>
          <w:rFonts w:ascii="Times New Roman" w:hAnsi="Times New Roman" w:cs="Times New Roman"/>
          <w:sz w:val="24"/>
          <w:szCs w:val="24"/>
          <w:lang w:val="en-US"/>
        </w:rPr>
        <w:t>adult life</w:t>
      </w:r>
      <w:r w:rsidR="00C10B30">
        <w:rPr>
          <w:rFonts w:ascii="Times New Roman" w:hAnsi="Times New Roman" w:cs="Times New Roman"/>
          <w:sz w:val="24"/>
          <w:szCs w:val="24"/>
          <w:lang w:val="en-US"/>
        </w:rPr>
        <w:t xml:space="preserve">. What happens to the </w:t>
      </w:r>
      <w:proofErr w:type="spellStart"/>
      <w:r w:rsidR="00C10B30">
        <w:rPr>
          <w:rFonts w:ascii="Times New Roman" w:hAnsi="Times New Roman" w:cs="Times New Roman"/>
          <w:sz w:val="24"/>
          <w:szCs w:val="24"/>
          <w:lang w:val="en-US"/>
        </w:rPr>
        <w:t>foetus</w:t>
      </w:r>
      <w:proofErr w:type="spellEnd"/>
      <w:r w:rsidR="00C10B30">
        <w:rPr>
          <w:rFonts w:ascii="Times New Roman" w:hAnsi="Times New Roman" w:cs="Times New Roman"/>
          <w:sz w:val="24"/>
          <w:szCs w:val="24"/>
          <w:lang w:val="en-US"/>
        </w:rPr>
        <w:t xml:space="preserve"> in the womb </w:t>
      </w:r>
      <w:r w:rsidR="003215F5">
        <w:rPr>
          <w:rFonts w:ascii="Times New Roman" w:hAnsi="Times New Roman" w:cs="Times New Roman"/>
          <w:sz w:val="24"/>
          <w:szCs w:val="24"/>
          <w:lang w:val="en-US"/>
        </w:rPr>
        <w:t xml:space="preserve">can </w:t>
      </w:r>
      <w:r w:rsidR="00C10B30">
        <w:rPr>
          <w:rFonts w:ascii="Times New Roman" w:hAnsi="Times New Roman" w:cs="Times New Roman"/>
          <w:sz w:val="24"/>
          <w:szCs w:val="24"/>
          <w:lang w:val="en-US"/>
        </w:rPr>
        <w:t xml:space="preserve">impact health in later life. </w:t>
      </w:r>
      <w:r w:rsidR="00F16CD1">
        <w:rPr>
          <w:rFonts w:ascii="Times New Roman" w:hAnsi="Times New Roman" w:cs="Times New Roman"/>
          <w:sz w:val="24"/>
          <w:szCs w:val="24"/>
          <w:lang w:val="en-US"/>
        </w:rPr>
        <w:t>Something else that is difficult to control is</w:t>
      </w:r>
      <w:r w:rsidR="00735A20" w:rsidRPr="00F54BFD">
        <w:rPr>
          <w:rFonts w:ascii="Times New Roman" w:hAnsi="Times New Roman" w:cs="Times New Roman"/>
          <w:sz w:val="24"/>
          <w:szCs w:val="24"/>
          <w:lang w:val="en-US"/>
        </w:rPr>
        <w:t xml:space="preserve"> genetics</w:t>
      </w:r>
      <w:r w:rsidR="00CA2E44" w:rsidRPr="00F54BFD">
        <w:rPr>
          <w:rFonts w:ascii="Times New Roman" w:hAnsi="Times New Roman" w:cs="Times New Roman"/>
          <w:sz w:val="24"/>
          <w:szCs w:val="24"/>
          <w:lang w:val="en-US"/>
        </w:rPr>
        <w:t xml:space="preserve">. </w:t>
      </w:r>
      <w:r w:rsidR="00735A20" w:rsidRPr="00F54BFD">
        <w:rPr>
          <w:rFonts w:ascii="Times New Roman" w:hAnsi="Times New Roman" w:cs="Times New Roman"/>
          <w:sz w:val="24"/>
          <w:szCs w:val="24"/>
          <w:lang w:val="en-US"/>
        </w:rPr>
        <w:t>G</w:t>
      </w:r>
      <w:r w:rsidR="00695C0C" w:rsidRPr="00F54BFD">
        <w:rPr>
          <w:rFonts w:ascii="Times New Roman" w:hAnsi="Times New Roman" w:cs="Times New Roman"/>
          <w:sz w:val="24"/>
          <w:szCs w:val="24"/>
          <w:lang w:val="en-US"/>
        </w:rPr>
        <w:t xml:space="preserve">enetics </w:t>
      </w:r>
      <w:r w:rsidR="00695C0C" w:rsidRPr="00F54BFD">
        <w:rPr>
          <w:rFonts w:ascii="Times New Roman" w:hAnsi="Times New Roman" w:cs="Times New Roman"/>
          <w:sz w:val="24"/>
          <w:szCs w:val="24"/>
          <w:lang w:val="en-US"/>
        </w:rPr>
        <w:lastRenderedPageBreak/>
        <w:t>can</w:t>
      </w:r>
      <w:r w:rsidR="00E85326" w:rsidRPr="00F54BFD">
        <w:rPr>
          <w:rFonts w:ascii="Times New Roman" w:hAnsi="Times New Roman" w:cs="Times New Roman"/>
          <w:sz w:val="24"/>
          <w:szCs w:val="24"/>
          <w:lang w:val="en-US"/>
        </w:rPr>
        <w:t xml:space="preserve"> determine </w:t>
      </w:r>
      <w:r w:rsidR="00A13A2C" w:rsidRPr="00F54BFD">
        <w:rPr>
          <w:rFonts w:ascii="Times New Roman" w:hAnsi="Times New Roman" w:cs="Times New Roman"/>
          <w:sz w:val="24"/>
          <w:szCs w:val="24"/>
          <w:lang w:val="en-US"/>
        </w:rPr>
        <w:t xml:space="preserve">our health, </w:t>
      </w:r>
      <w:r w:rsidR="00E85326" w:rsidRPr="00F54BFD">
        <w:rPr>
          <w:rFonts w:ascii="Times New Roman" w:hAnsi="Times New Roman" w:cs="Times New Roman"/>
          <w:sz w:val="24"/>
          <w:szCs w:val="24"/>
          <w:lang w:val="en-US"/>
        </w:rPr>
        <w:t>life expectancy and the likelihood of developing a disease</w:t>
      </w:r>
      <w:r w:rsidR="00112FC6" w:rsidRPr="00F54BFD">
        <w:rPr>
          <w:rFonts w:ascii="Times New Roman" w:hAnsi="Times New Roman" w:cs="Times New Roman"/>
          <w:sz w:val="24"/>
          <w:szCs w:val="24"/>
          <w:lang w:val="en-US"/>
        </w:rPr>
        <w:t xml:space="preserve"> (</w:t>
      </w:r>
      <w:proofErr w:type="spellStart"/>
      <w:r w:rsidR="00112FC6" w:rsidRPr="00F54BFD">
        <w:rPr>
          <w:rFonts w:ascii="Times New Roman" w:hAnsi="Times New Roman" w:cs="Times New Roman"/>
          <w:sz w:val="24"/>
          <w:szCs w:val="24"/>
          <w:lang w:val="en-US"/>
        </w:rPr>
        <w:t>Emilsson</w:t>
      </w:r>
      <w:proofErr w:type="spellEnd"/>
      <w:r w:rsidR="00112FC6" w:rsidRPr="00F54BFD">
        <w:rPr>
          <w:rFonts w:ascii="Times New Roman" w:hAnsi="Times New Roman" w:cs="Times New Roman"/>
          <w:sz w:val="24"/>
          <w:szCs w:val="24"/>
          <w:lang w:val="en-US"/>
        </w:rPr>
        <w:t xml:space="preserve">, 2008). </w:t>
      </w:r>
      <w:r w:rsidR="00237874" w:rsidRPr="00F54BFD">
        <w:rPr>
          <w:rFonts w:ascii="Times New Roman" w:hAnsi="Times New Roman" w:cs="Times New Roman"/>
          <w:sz w:val="24"/>
          <w:szCs w:val="24"/>
          <w:lang w:val="en-US"/>
        </w:rPr>
        <w:t>This links to the next topic that will be explored</w:t>
      </w:r>
      <w:r w:rsidR="00944291" w:rsidRPr="00F54BFD">
        <w:rPr>
          <w:rFonts w:ascii="Times New Roman" w:hAnsi="Times New Roman" w:cs="Times New Roman"/>
          <w:sz w:val="24"/>
          <w:szCs w:val="24"/>
          <w:lang w:val="en-US"/>
        </w:rPr>
        <w:t xml:space="preserve">, which is </w:t>
      </w:r>
      <w:r w:rsidR="003E45D4" w:rsidRPr="00F54BFD">
        <w:rPr>
          <w:rFonts w:ascii="Times New Roman" w:hAnsi="Times New Roman" w:cs="Times New Roman"/>
          <w:sz w:val="24"/>
          <w:szCs w:val="24"/>
          <w:lang w:val="en-US"/>
        </w:rPr>
        <w:t>how</w:t>
      </w:r>
      <w:r w:rsidR="00237874" w:rsidRPr="00F54BFD">
        <w:rPr>
          <w:rFonts w:ascii="Times New Roman" w:hAnsi="Times New Roman" w:cs="Times New Roman"/>
          <w:sz w:val="24"/>
          <w:szCs w:val="24"/>
          <w:lang w:val="en-US"/>
        </w:rPr>
        <w:t xml:space="preserve"> g</w:t>
      </w:r>
      <w:r w:rsidR="00C75792" w:rsidRPr="00F54BFD">
        <w:rPr>
          <w:rFonts w:ascii="Times New Roman" w:hAnsi="Times New Roman" w:cs="Times New Roman"/>
          <w:sz w:val="24"/>
          <w:szCs w:val="24"/>
          <w:lang w:val="en-US"/>
        </w:rPr>
        <w:t>enetics can influence the severity of symptoms</w:t>
      </w:r>
      <w:r w:rsidR="007C54DE" w:rsidRPr="00F54BFD">
        <w:rPr>
          <w:rFonts w:ascii="Times New Roman" w:hAnsi="Times New Roman" w:cs="Times New Roman"/>
          <w:sz w:val="24"/>
          <w:szCs w:val="24"/>
          <w:lang w:val="en-US"/>
        </w:rPr>
        <w:t>,</w:t>
      </w:r>
      <w:r w:rsidR="00C75792" w:rsidRPr="00F54BFD">
        <w:rPr>
          <w:rFonts w:ascii="Times New Roman" w:hAnsi="Times New Roman" w:cs="Times New Roman"/>
          <w:sz w:val="24"/>
          <w:szCs w:val="24"/>
          <w:lang w:val="en-US"/>
        </w:rPr>
        <w:t xml:space="preserve"> </w:t>
      </w:r>
      <w:r w:rsidR="004A75B4" w:rsidRPr="00F54BFD">
        <w:rPr>
          <w:rFonts w:ascii="Times New Roman" w:hAnsi="Times New Roman" w:cs="Times New Roman"/>
          <w:sz w:val="24"/>
          <w:szCs w:val="24"/>
          <w:lang w:val="en-US"/>
        </w:rPr>
        <w:t>and chances of death</w:t>
      </w:r>
      <w:r w:rsidR="007C54DE" w:rsidRPr="00F54BFD">
        <w:rPr>
          <w:rFonts w:ascii="Times New Roman" w:hAnsi="Times New Roman" w:cs="Times New Roman"/>
          <w:sz w:val="24"/>
          <w:szCs w:val="24"/>
          <w:lang w:val="en-US"/>
        </w:rPr>
        <w:t>,</w:t>
      </w:r>
      <w:r w:rsidR="004A75B4" w:rsidRPr="00F54BFD">
        <w:rPr>
          <w:rFonts w:ascii="Times New Roman" w:hAnsi="Times New Roman" w:cs="Times New Roman"/>
          <w:sz w:val="24"/>
          <w:szCs w:val="24"/>
          <w:lang w:val="en-US"/>
        </w:rPr>
        <w:t xml:space="preserve"> </w:t>
      </w:r>
      <w:r w:rsidR="00C75792" w:rsidRPr="00F54BFD">
        <w:rPr>
          <w:rFonts w:ascii="Times New Roman" w:hAnsi="Times New Roman" w:cs="Times New Roman"/>
          <w:sz w:val="24"/>
          <w:szCs w:val="24"/>
          <w:lang w:val="en-US"/>
        </w:rPr>
        <w:t>if one becomes ill with COVID-19.</w:t>
      </w:r>
    </w:p>
    <w:p w14:paraId="138E35E8" w14:textId="51B6B8D5" w:rsidR="007C092C" w:rsidRPr="00F54BFD" w:rsidRDefault="007C092C" w:rsidP="008125B9">
      <w:pPr>
        <w:pStyle w:val="NoSpacing"/>
        <w:rPr>
          <w:rFonts w:ascii="Times New Roman" w:hAnsi="Times New Roman" w:cs="Times New Roman"/>
          <w:sz w:val="24"/>
          <w:szCs w:val="24"/>
          <w:lang w:val="en-US"/>
        </w:rPr>
      </w:pPr>
    </w:p>
    <w:p w14:paraId="3BCBE24A" w14:textId="77777777" w:rsidR="00843A6A" w:rsidRPr="00F54BFD" w:rsidRDefault="000621CE"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COVID-19 brings attention to the higher mortality rates among certain population groups, which is a </w:t>
      </w:r>
      <w:r w:rsidR="005F42BF" w:rsidRPr="00F54BFD">
        <w:rPr>
          <w:rFonts w:ascii="Times New Roman" w:hAnsi="Times New Roman" w:cs="Times New Roman"/>
          <w:sz w:val="24"/>
          <w:szCs w:val="24"/>
          <w:lang w:val="en-US"/>
        </w:rPr>
        <w:t>perfect</w:t>
      </w:r>
      <w:r w:rsidRPr="00F54BFD">
        <w:rPr>
          <w:rFonts w:ascii="Times New Roman" w:hAnsi="Times New Roman" w:cs="Times New Roman"/>
          <w:sz w:val="24"/>
          <w:szCs w:val="24"/>
          <w:lang w:val="en-US"/>
        </w:rPr>
        <w:t xml:space="preserve"> example of a health inequality.</w:t>
      </w:r>
      <w:r w:rsidR="005F42BF" w:rsidRPr="00F54BFD">
        <w:rPr>
          <w:rFonts w:ascii="Times New Roman" w:hAnsi="Times New Roman" w:cs="Times New Roman"/>
          <w:sz w:val="24"/>
          <w:szCs w:val="24"/>
          <w:lang w:val="en-US"/>
        </w:rPr>
        <w:t xml:space="preserve"> </w:t>
      </w:r>
      <w:r w:rsidR="004217F9" w:rsidRPr="00F54BFD">
        <w:rPr>
          <w:rFonts w:ascii="Times New Roman" w:hAnsi="Times New Roman" w:cs="Times New Roman"/>
          <w:sz w:val="24"/>
          <w:szCs w:val="24"/>
          <w:lang w:val="en-US"/>
        </w:rPr>
        <w:t xml:space="preserve">These population groups consist of </w:t>
      </w:r>
      <w:r w:rsidR="00384470" w:rsidRPr="00F54BFD">
        <w:rPr>
          <w:rFonts w:ascii="Times New Roman" w:hAnsi="Times New Roman" w:cs="Times New Roman"/>
          <w:sz w:val="24"/>
          <w:szCs w:val="24"/>
          <w:lang w:val="en-US"/>
        </w:rPr>
        <w:t>those with obesity</w:t>
      </w:r>
      <w:r w:rsidR="00453E2C" w:rsidRPr="00F54BFD">
        <w:rPr>
          <w:rFonts w:ascii="Times New Roman" w:hAnsi="Times New Roman" w:cs="Times New Roman"/>
          <w:sz w:val="24"/>
          <w:szCs w:val="24"/>
          <w:lang w:val="en-US"/>
        </w:rPr>
        <w:t>,</w:t>
      </w:r>
      <w:r w:rsidR="00384470" w:rsidRPr="00F54BFD">
        <w:rPr>
          <w:rFonts w:ascii="Times New Roman" w:hAnsi="Times New Roman" w:cs="Times New Roman"/>
          <w:sz w:val="24"/>
          <w:szCs w:val="24"/>
          <w:lang w:val="en-US"/>
        </w:rPr>
        <w:t xml:space="preserve"> diabetes, </w:t>
      </w:r>
      <w:r w:rsidR="008772B0" w:rsidRPr="00F54BFD">
        <w:rPr>
          <w:rFonts w:ascii="Times New Roman" w:hAnsi="Times New Roman" w:cs="Times New Roman"/>
          <w:sz w:val="24"/>
          <w:szCs w:val="24"/>
          <w:lang w:val="en-US"/>
        </w:rPr>
        <w:t xml:space="preserve">other underlying health conditions, </w:t>
      </w:r>
      <w:r w:rsidR="00384470" w:rsidRPr="00F54BFD">
        <w:rPr>
          <w:rFonts w:ascii="Times New Roman" w:hAnsi="Times New Roman" w:cs="Times New Roman"/>
          <w:sz w:val="24"/>
          <w:szCs w:val="24"/>
          <w:lang w:val="en-US"/>
        </w:rPr>
        <w:t xml:space="preserve">individuals from </w:t>
      </w:r>
      <w:r w:rsidR="00A46B68" w:rsidRPr="00F54BFD">
        <w:rPr>
          <w:rFonts w:ascii="Times New Roman" w:hAnsi="Times New Roman" w:cs="Times New Roman"/>
          <w:sz w:val="24"/>
          <w:szCs w:val="24"/>
          <w:lang w:val="en-US"/>
        </w:rPr>
        <w:t>certain</w:t>
      </w:r>
      <w:r w:rsidR="00384470" w:rsidRPr="00F54BFD">
        <w:rPr>
          <w:rFonts w:ascii="Times New Roman" w:hAnsi="Times New Roman" w:cs="Times New Roman"/>
          <w:sz w:val="24"/>
          <w:szCs w:val="24"/>
          <w:lang w:val="en-US"/>
        </w:rPr>
        <w:t xml:space="preserve"> ethnic groups and </w:t>
      </w:r>
      <w:r w:rsidR="00686979" w:rsidRPr="00F54BFD">
        <w:rPr>
          <w:rFonts w:ascii="Times New Roman" w:hAnsi="Times New Roman" w:cs="Times New Roman"/>
          <w:sz w:val="24"/>
          <w:szCs w:val="24"/>
          <w:lang w:val="en-US"/>
        </w:rPr>
        <w:t>older adults</w:t>
      </w:r>
      <w:r w:rsidR="006E6D82" w:rsidRPr="00F54BFD">
        <w:rPr>
          <w:rFonts w:ascii="Times New Roman" w:hAnsi="Times New Roman" w:cs="Times New Roman"/>
          <w:sz w:val="24"/>
          <w:szCs w:val="24"/>
          <w:lang w:val="en-US"/>
        </w:rPr>
        <w:t xml:space="preserve"> (Stein, 2020). </w:t>
      </w:r>
      <w:r w:rsidR="00686979" w:rsidRPr="00F54BFD">
        <w:rPr>
          <w:rFonts w:ascii="Times New Roman" w:hAnsi="Times New Roman" w:cs="Times New Roman"/>
          <w:sz w:val="24"/>
          <w:szCs w:val="24"/>
          <w:lang w:val="en-US"/>
        </w:rPr>
        <w:t xml:space="preserve">Those with a low socio-economic status </w:t>
      </w:r>
      <w:r w:rsidR="00DE33EA" w:rsidRPr="00F54BFD">
        <w:rPr>
          <w:rFonts w:ascii="Times New Roman" w:hAnsi="Times New Roman" w:cs="Times New Roman"/>
          <w:sz w:val="24"/>
          <w:szCs w:val="24"/>
          <w:lang w:val="en-US"/>
        </w:rPr>
        <w:t xml:space="preserve">and those with certain occupations </w:t>
      </w:r>
      <w:r w:rsidR="003058AE" w:rsidRPr="00F54BFD">
        <w:rPr>
          <w:rFonts w:ascii="Times New Roman" w:hAnsi="Times New Roman" w:cs="Times New Roman"/>
          <w:sz w:val="24"/>
          <w:szCs w:val="24"/>
          <w:lang w:val="en-US"/>
        </w:rPr>
        <w:t xml:space="preserve">are also considered at higher risk </w:t>
      </w:r>
      <w:r w:rsidR="005F63AB" w:rsidRPr="00F54BFD">
        <w:rPr>
          <w:rFonts w:ascii="Times New Roman" w:hAnsi="Times New Roman" w:cs="Times New Roman"/>
          <w:sz w:val="24"/>
          <w:szCs w:val="24"/>
          <w:lang w:val="en-US"/>
        </w:rPr>
        <w:t>of death from COVID</w:t>
      </w:r>
      <w:r w:rsidR="007B439C" w:rsidRPr="00F54BFD">
        <w:rPr>
          <w:rFonts w:ascii="Times New Roman" w:hAnsi="Times New Roman" w:cs="Times New Roman"/>
          <w:sz w:val="24"/>
          <w:szCs w:val="24"/>
          <w:lang w:val="en-US"/>
        </w:rPr>
        <w:t>-19</w:t>
      </w:r>
      <w:r w:rsidR="002913E6" w:rsidRPr="00F54BFD">
        <w:rPr>
          <w:rFonts w:ascii="Times New Roman" w:hAnsi="Times New Roman" w:cs="Times New Roman"/>
          <w:sz w:val="24"/>
          <w:szCs w:val="24"/>
          <w:lang w:val="en-US"/>
        </w:rPr>
        <w:t xml:space="preserve"> (</w:t>
      </w:r>
      <w:proofErr w:type="spellStart"/>
      <w:r w:rsidR="002913E6" w:rsidRPr="00F54BFD">
        <w:rPr>
          <w:rFonts w:ascii="Times New Roman" w:hAnsi="Times New Roman" w:cs="Times New Roman"/>
          <w:sz w:val="24"/>
          <w:szCs w:val="24"/>
          <w:lang w:val="en-US"/>
        </w:rPr>
        <w:t>Filgueira</w:t>
      </w:r>
      <w:proofErr w:type="spellEnd"/>
      <w:r w:rsidR="002913E6" w:rsidRPr="00F54BFD">
        <w:rPr>
          <w:rFonts w:ascii="Times New Roman" w:hAnsi="Times New Roman" w:cs="Times New Roman"/>
          <w:sz w:val="24"/>
          <w:szCs w:val="24"/>
          <w:lang w:val="en-US"/>
        </w:rPr>
        <w:t>, 2021).</w:t>
      </w:r>
      <w:r w:rsidR="00300792" w:rsidRPr="00F54BFD">
        <w:rPr>
          <w:rFonts w:ascii="Times New Roman" w:hAnsi="Times New Roman" w:cs="Times New Roman"/>
          <w:sz w:val="24"/>
          <w:szCs w:val="24"/>
          <w:lang w:val="en-US"/>
        </w:rPr>
        <w:t xml:space="preserve"> </w:t>
      </w:r>
      <w:r w:rsidR="00E44E8A" w:rsidRPr="00F54BFD">
        <w:rPr>
          <w:rFonts w:ascii="Times New Roman" w:hAnsi="Times New Roman" w:cs="Times New Roman"/>
          <w:sz w:val="24"/>
          <w:szCs w:val="24"/>
          <w:lang w:val="en-US"/>
        </w:rPr>
        <w:t>R</w:t>
      </w:r>
      <w:r w:rsidR="00300792" w:rsidRPr="00F54BFD">
        <w:rPr>
          <w:rFonts w:ascii="Times New Roman" w:hAnsi="Times New Roman" w:cs="Times New Roman"/>
          <w:sz w:val="24"/>
          <w:szCs w:val="24"/>
          <w:lang w:val="en-US"/>
        </w:rPr>
        <w:t xml:space="preserve">ecent data suggests that there </w:t>
      </w:r>
      <w:r w:rsidR="00F07910" w:rsidRPr="00F54BFD">
        <w:rPr>
          <w:rFonts w:ascii="Times New Roman" w:hAnsi="Times New Roman" w:cs="Times New Roman"/>
          <w:sz w:val="24"/>
          <w:szCs w:val="24"/>
          <w:lang w:val="en-US"/>
        </w:rPr>
        <w:t>are</w:t>
      </w:r>
      <w:r w:rsidR="00300792" w:rsidRPr="00F54BFD">
        <w:rPr>
          <w:rFonts w:ascii="Times New Roman" w:hAnsi="Times New Roman" w:cs="Times New Roman"/>
          <w:sz w:val="24"/>
          <w:szCs w:val="24"/>
          <w:lang w:val="en-US"/>
        </w:rPr>
        <w:t xml:space="preserve"> higher rates in Black, Asian and minority ethnic communities</w:t>
      </w:r>
      <w:r w:rsidR="00F0694E" w:rsidRPr="00F54BFD">
        <w:rPr>
          <w:rFonts w:ascii="Times New Roman" w:hAnsi="Times New Roman" w:cs="Times New Roman"/>
          <w:sz w:val="24"/>
          <w:szCs w:val="24"/>
          <w:lang w:val="en-US"/>
        </w:rPr>
        <w:t>. T</w:t>
      </w:r>
      <w:r w:rsidR="00300792" w:rsidRPr="00F54BFD">
        <w:rPr>
          <w:rFonts w:ascii="Times New Roman" w:hAnsi="Times New Roman" w:cs="Times New Roman"/>
          <w:sz w:val="24"/>
          <w:szCs w:val="24"/>
          <w:lang w:val="en-US"/>
        </w:rPr>
        <w:t xml:space="preserve">he reasons </w:t>
      </w:r>
      <w:r w:rsidR="00F07910" w:rsidRPr="00F54BFD">
        <w:rPr>
          <w:rFonts w:ascii="Times New Roman" w:hAnsi="Times New Roman" w:cs="Times New Roman"/>
          <w:sz w:val="24"/>
          <w:szCs w:val="24"/>
          <w:lang w:val="en-US"/>
        </w:rPr>
        <w:t xml:space="preserve">for this </w:t>
      </w:r>
      <w:r w:rsidR="00300792" w:rsidRPr="00F54BFD">
        <w:rPr>
          <w:rFonts w:ascii="Times New Roman" w:hAnsi="Times New Roman" w:cs="Times New Roman"/>
          <w:sz w:val="24"/>
          <w:szCs w:val="24"/>
          <w:lang w:val="en-US"/>
        </w:rPr>
        <w:t xml:space="preserve">are </w:t>
      </w:r>
      <w:r w:rsidR="00192B59" w:rsidRPr="00F54BFD">
        <w:rPr>
          <w:rFonts w:ascii="Times New Roman" w:hAnsi="Times New Roman" w:cs="Times New Roman"/>
          <w:sz w:val="24"/>
          <w:szCs w:val="24"/>
          <w:lang w:val="en-US"/>
        </w:rPr>
        <w:t>not completely clear</w:t>
      </w:r>
      <w:r w:rsidR="00193A05" w:rsidRPr="00F54BFD">
        <w:rPr>
          <w:rFonts w:ascii="Times New Roman" w:hAnsi="Times New Roman" w:cs="Times New Roman"/>
          <w:sz w:val="24"/>
          <w:szCs w:val="24"/>
          <w:lang w:val="en-US"/>
        </w:rPr>
        <w:t>,</w:t>
      </w:r>
      <w:r w:rsidR="009751F4" w:rsidRPr="00F54BFD">
        <w:rPr>
          <w:rFonts w:ascii="Times New Roman" w:hAnsi="Times New Roman" w:cs="Times New Roman"/>
          <w:sz w:val="24"/>
          <w:szCs w:val="24"/>
          <w:lang w:val="en-US"/>
        </w:rPr>
        <w:t xml:space="preserve"> but it is thought that </w:t>
      </w:r>
      <w:r w:rsidR="00193A05" w:rsidRPr="00F54BFD">
        <w:rPr>
          <w:rFonts w:ascii="Times New Roman" w:hAnsi="Times New Roman" w:cs="Times New Roman"/>
          <w:sz w:val="24"/>
          <w:szCs w:val="24"/>
          <w:lang w:val="en-US"/>
        </w:rPr>
        <w:t>this is</w:t>
      </w:r>
      <w:r w:rsidR="009751F4" w:rsidRPr="00F54BFD">
        <w:rPr>
          <w:rFonts w:ascii="Times New Roman" w:hAnsi="Times New Roman" w:cs="Times New Roman"/>
          <w:sz w:val="24"/>
          <w:szCs w:val="24"/>
          <w:lang w:val="en-US"/>
        </w:rPr>
        <w:t xml:space="preserve"> partly to do with socio-economic </w:t>
      </w:r>
      <w:r w:rsidR="00192B59" w:rsidRPr="00F54BFD">
        <w:rPr>
          <w:rFonts w:ascii="Times New Roman" w:hAnsi="Times New Roman" w:cs="Times New Roman"/>
          <w:sz w:val="24"/>
          <w:szCs w:val="24"/>
          <w:lang w:val="en-US"/>
        </w:rPr>
        <w:t>inequalities</w:t>
      </w:r>
      <w:r w:rsidR="00E44E8A" w:rsidRPr="00F54BFD">
        <w:rPr>
          <w:rFonts w:ascii="Times New Roman" w:hAnsi="Times New Roman" w:cs="Times New Roman"/>
          <w:sz w:val="24"/>
          <w:szCs w:val="24"/>
          <w:lang w:val="en-US"/>
        </w:rPr>
        <w:t>. F</w:t>
      </w:r>
      <w:r w:rsidR="00215149" w:rsidRPr="00F54BFD">
        <w:rPr>
          <w:rFonts w:ascii="Times New Roman" w:hAnsi="Times New Roman" w:cs="Times New Roman"/>
          <w:sz w:val="24"/>
          <w:szCs w:val="24"/>
          <w:lang w:val="en-US"/>
        </w:rPr>
        <w:t xml:space="preserve">actors such as </w:t>
      </w:r>
      <w:r w:rsidR="00F62930" w:rsidRPr="00F54BFD">
        <w:rPr>
          <w:rFonts w:ascii="Times New Roman" w:hAnsi="Times New Roman" w:cs="Times New Roman"/>
          <w:sz w:val="24"/>
          <w:szCs w:val="24"/>
          <w:lang w:val="en-US"/>
        </w:rPr>
        <w:t>occupation, area and pre-existing health conditions,</w:t>
      </w:r>
      <w:r w:rsidR="009751F4" w:rsidRPr="00F54BFD">
        <w:rPr>
          <w:rFonts w:ascii="Times New Roman" w:hAnsi="Times New Roman" w:cs="Times New Roman"/>
          <w:sz w:val="24"/>
          <w:szCs w:val="24"/>
          <w:lang w:val="en-US"/>
        </w:rPr>
        <w:t xml:space="preserve"> along with over-representation of these groups working in healthcare</w:t>
      </w:r>
      <w:r w:rsidR="00724E56" w:rsidRPr="00F54BFD">
        <w:rPr>
          <w:rFonts w:ascii="Times New Roman" w:hAnsi="Times New Roman" w:cs="Times New Roman"/>
          <w:sz w:val="24"/>
          <w:szCs w:val="24"/>
          <w:lang w:val="en-US"/>
        </w:rPr>
        <w:t>, puts them at higher risk</w:t>
      </w:r>
      <w:r w:rsidR="00DB4A9D" w:rsidRPr="00F54BFD">
        <w:rPr>
          <w:rFonts w:ascii="Times New Roman" w:hAnsi="Times New Roman" w:cs="Times New Roman"/>
          <w:sz w:val="24"/>
          <w:szCs w:val="24"/>
          <w:lang w:val="en-US"/>
        </w:rPr>
        <w:t xml:space="preserve"> (</w:t>
      </w:r>
      <w:proofErr w:type="spellStart"/>
      <w:r w:rsidR="00DB4A9D" w:rsidRPr="00F54BFD">
        <w:rPr>
          <w:rFonts w:ascii="Times New Roman" w:hAnsi="Times New Roman" w:cs="Times New Roman"/>
          <w:sz w:val="24"/>
          <w:szCs w:val="24"/>
          <w:lang w:val="en-US"/>
        </w:rPr>
        <w:t>Lacobucci</w:t>
      </w:r>
      <w:proofErr w:type="spellEnd"/>
      <w:r w:rsidR="00DB4A9D" w:rsidRPr="00F54BFD">
        <w:rPr>
          <w:rFonts w:ascii="Times New Roman" w:hAnsi="Times New Roman" w:cs="Times New Roman"/>
          <w:sz w:val="24"/>
          <w:szCs w:val="24"/>
          <w:lang w:val="en-US"/>
        </w:rPr>
        <w:t>, 2020).</w:t>
      </w:r>
    </w:p>
    <w:p w14:paraId="16411A34" w14:textId="77777777" w:rsidR="00843A6A" w:rsidRPr="00F54BFD" w:rsidRDefault="00843A6A" w:rsidP="008125B9">
      <w:pPr>
        <w:pStyle w:val="NoSpacing"/>
        <w:rPr>
          <w:rFonts w:ascii="Times New Roman" w:hAnsi="Times New Roman" w:cs="Times New Roman"/>
          <w:sz w:val="24"/>
          <w:szCs w:val="24"/>
          <w:lang w:val="en-US"/>
        </w:rPr>
      </w:pPr>
    </w:p>
    <w:p w14:paraId="1EB83B08" w14:textId="17B50302" w:rsidR="00A36523" w:rsidRPr="00F54BFD" w:rsidRDefault="00696A6A"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Those with underlying conditions most at risk </w:t>
      </w:r>
      <w:r w:rsidR="00A7547B" w:rsidRPr="00F54BFD">
        <w:rPr>
          <w:rFonts w:ascii="Times New Roman" w:hAnsi="Times New Roman" w:cs="Times New Roman"/>
          <w:sz w:val="24"/>
          <w:szCs w:val="24"/>
          <w:lang w:val="en-US"/>
        </w:rPr>
        <w:t xml:space="preserve">for developing severe illness from COVID </w:t>
      </w:r>
      <w:r w:rsidRPr="00F54BFD">
        <w:rPr>
          <w:rFonts w:ascii="Times New Roman" w:hAnsi="Times New Roman" w:cs="Times New Roman"/>
          <w:sz w:val="24"/>
          <w:szCs w:val="24"/>
          <w:lang w:val="en-US"/>
        </w:rPr>
        <w:t xml:space="preserve">include </w:t>
      </w:r>
      <w:r w:rsidR="00330A8E" w:rsidRPr="00F54BFD">
        <w:rPr>
          <w:rFonts w:ascii="Times New Roman" w:hAnsi="Times New Roman" w:cs="Times New Roman"/>
          <w:sz w:val="24"/>
          <w:szCs w:val="24"/>
          <w:lang w:val="en-US"/>
        </w:rPr>
        <w:t>individuals with obesity, comorbid hypertension,</w:t>
      </w:r>
      <w:r w:rsidR="002C63DB" w:rsidRPr="00F54BFD">
        <w:rPr>
          <w:rFonts w:ascii="Times New Roman" w:hAnsi="Times New Roman" w:cs="Times New Roman"/>
          <w:sz w:val="24"/>
          <w:szCs w:val="24"/>
          <w:lang w:val="en-US"/>
        </w:rPr>
        <w:t xml:space="preserve"> </w:t>
      </w:r>
      <w:r w:rsidR="00330A8E" w:rsidRPr="00F54BFD">
        <w:rPr>
          <w:rFonts w:ascii="Times New Roman" w:hAnsi="Times New Roman" w:cs="Times New Roman"/>
          <w:sz w:val="24"/>
          <w:szCs w:val="24"/>
          <w:lang w:val="en-US"/>
        </w:rPr>
        <w:t>asthma, chronic obstructive pulmonary disease</w:t>
      </w:r>
      <w:r w:rsidR="002C63DB" w:rsidRPr="00F54BFD">
        <w:rPr>
          <w:rFonts w:ascii="Times New Roman" w:hAnsi="Times New Roman" w:cs="Times New Roman"/>
          <w:sz w:val="24"/>
          <w:szCs w:val="24"/>
          <w:lang w:val="en-US"/>
        </w:rPr>
        <w:t>, emphysema</w:t>
      </w:r>
      <w:r w:rsidR="00090470" w:rsidRPr="00F54BFD">
        <w:rPr>
          <w:rFonts w:ascii="Times New Roman" w:hAnsi="Times New Roman" w:cs="Times New Roman"/>
          <w:sz w:val="24"/>
          <w:szCs w:val="24"/>
          <w:lang w:val="en-US"/>
        </w:rPr>
        <w:t>, diabetes mellitus, cardiovascular disease,</w:t>
      </w:r>
      <w:r w:rsidR="00330A8E" w:rsidRPr="00F54BFD">
        <w:rPr>
          <w:rFonts w:ascii="Times New Roman" w:hAnsi="Times New Roman" w:cs="Times New Roman"/>
          <w:sz w:val="24"/>
          <w:szCs w:val="24"/>
          <w:lang w:val="en-US"/>
        </w:rPr>
        <w:t xml:space="preserve"> renal diseases</w:t>
      </w:r>
      <w:r w:rsidR="009751F4" w:rsidRPr="00F54BFD">
        <w:rPr>
          <w:rFonts w:ascii="Times New Roman" w:hAnsi="Times New Roman" w:cs="Times New Roman"/>
          <w:sz w:val="24"/>
          <w:szCs w:val="24"/>
          <w:lang w:val="en-US"/>
        </w:rPr>
        <w:t xml:space="preserve"> </w:t>
      </w:r>
      <w:r w:rsidR="00090470" w:rsidRPr="00F54BFD">
        <w:rPr>
          <w:rFonts w:ascii="Times New Roman" w:hAnsi="Times New Roman" w:cs="Times New Roman"/>
          <w:sz w:val="24"/>
          <w:szCs w:val="24"/>
          <w:lang w:val="en-US"/>
        </w:rPr>
        <w:t xml:space="preserve">and immunocompromised condition </w:t>
      </w:r>
      <w:r w:rsidR="009751F4" w:rsidRPr="00F54BFD">
        <w:rPr>
          <w:rFonts w:ascii="Times New Roman" w:hAnsi="Times New Roman" w:cs="Times New Roman"/>
          <w:sz w:val="24"/>
          <w:szCs w:val="24"/>
          <w:lang w:val="en-US"/>
        </w:rPr>
        <w:t>(Prats-Uribe</w:t>
      </w:r>
      <w:r w:rsidR="006F6F7E" w:rsidRPr="00F54BFD">
        <w:rPr>
          <w:rFonts w:ascii="Times New Roman" w:hAnsi="Times New Roman" w:cs="Times New Roman"/>
          <w:sz w:val="24"/>
          <w:szCs w:val="24"/>
          <w:lang w:val="en-US"/>
        </w:rPr>
        <w:t xml:space="preserve"> </w:t>
      </w:r>
      <w:r w:rsidR="006F6F7E" w:rsidRPr="00F54BFD">
        <w:rPr>
          <w:rFonts w:ascii="Times New Roman" w:hAnsi="Times New Roman" w:cs="Times New Roman"/>
          <w:i/>
          <w:iCs/>
          <w:sz w:val="24"/>
          <w:szCs w:val="24"/>
          <w:lang w:val="en-US"/>
        </w:rPr>
        <w:t>et al</w:t>
      </w:r>
      <w:r w:rsidR="009751F4" w:rsidRPr="00F54BFD">
        <w:rPr>
          <w:rFonts w:ascii="Times New Roman" w:hAnsi="Times New Roman" w:cs="Times New Roman"/>
          <w:sz w:val="24"/>
          <w:szCs w:val="24"/>
          <w:lang w:val="en-US"/>
        </w:rPr>
        <w:t>, 2020).</w:t>
      </w:r>
      <w:r w:rsidR="00B32F73" w:rsidRPr="00F54BFD">
        <w:rPr>
          <w:rFonts w:ascii="Times New Roman" w:hAnsi="Times New Roman" w:cs="Times New Roman"/>
          <w:sz w:val="24"/>
          <w:szCs w:val="24"/>
          <w:lang w:val="en-US"/>
        </w:rPr>
        <w:t xml:space="preserve"> Those with certain conditions, such as cancer, are high risk because of their low immune system. </w:t>
      </w:r>
      <w:r w:rsidR="004025AF" w:rsidRPr="00F54BFD">
        <w:rPr>
          <w:rFonts w:ascii="Times New Roman" w:hAnsi="Times New Roman" w:cs="Times New Roman"/>
          <w:sz w:val="24"/>
          <w:szCs w:val="24"/>
          <w:lang w:val="en-US"/>
        </w:rPr>
        <w:t xml:space="preserve">Individuals </w:t>
      </w:r>
      <w:r w:rsidR="00B32F73" w:rsidRPr="00F54BFD">
        <w:rPr>
          <w:rFonts w:ascii="Times New Roman" w:hAnsi="Times New Roman" w:cs="Times New Roman"/>
          <w:sz w:val="24"/>
          <w:szCs w:val="24"/>
          <w:lang w:val="en-US"/>
        </w:rPr>
        <w:t>with lung disease are high ri</w:t>
      </w:r>
      <w:r w:rsidR="00794496" w:rsidRPr="00F54BFD">
        <w:rPr>
          <w:rFonts w:ascii="Times New Roman" w:hAnsi="Times New Roman" w:cs="Times New Roman"/>
          <w:sz w:val="24"/>
          <w:szCs w:val="24"/>
          <w:lang w:val="en-US"/>
        </w:rPr>
        <w:t xml:space="preserve">sk </w:t>
      </w:r>
      <w:r w:rsidR="00B32F73" w:rsidRPr="00F54BFD">
        <w:rPr>
          <w:rFonts w:ascii="Times New Roman" w:hAnsi="Times New Roman" w:cs="Times New Roman"/>
          <w:sz w:val="24"/>
          <w:szCs w:val="24"/>
          <w:lang w:val="en-US"/>
        </w:rPr>
        <w:t xml:space="preserve">because they are more likely to </w:t>
      </w:r>
      <w:r w:rsidR="00621944" w:rsidRPr="00F54BFD">
        <w:rPr>
          <w:rFonts w:ascii="Times New Roman" w:hAnsi="Times New Roman" w:cs="Times New Roman"/>
          <w:sz w:val="24"/>
          <w:szCs w:val="24"/>
          <w:lang w:val="en-US"/>
        </w:rPr>
        <w:t xml:space="preserve">experience </w:t>
      </w:r>
      <w:r w:rsidR="00B32F73" w:rsidRPr="00F54BFD">
        <w:rPr>
          <w:rFonts w:ascii="Times New Roman" w:hAnsi="Times New Roman" w:cs="Times New Roman"/>
          <w:sz w:val="24"/>
          <w:szCs w:val="24"/>
          <w:lang w:val="en-US"/>
        </w:rPr>
        <w:t>breathing difficulties</w:t>
      </w:r>
      <w:r w:rsidR="00621944" w:rsidRPr="00F54BFD">
        <w:rPr>
          <w:rFonts w:ascii="Times New Roman" w:hAnsi="Times New Roman" w:cs="Times New Roman"/>
          <w:sz w:val="24"/>
          <w:szCs w:val="24"/>
          <w:lang w:val="en-US"/>
        </w:rPr>
        <w:t xml:space="preserve"> as a result of COVID</w:t>
      </w:r>
      <w:r w:rsidR="00B32F73" w:rsidRPr="00F54BFD">
        <w:rPr>
          <w:rFonts w:ascii="Times New Roman" w:hAnsi="Times New Roman" w:cs="Times New Roman"/>
          <w:sz w:val="24"/>
          <w:szCs w:val="24"/>
          <w:lang w:val="en-US"/>
        </w:rPr>
        <w:t xml:space="preserve">. </w:t>
      </w:r>
      <w:r w:rsidR="00441E44" w:rsidRPr="00F54BFD">
        <w:rPr>
          <w:rFonts w:ascii="Times New Roman" w:hAnsi="Times New Roman" w:cs="Times New Roman"/>
          <w:sz w:val="24"/>
          <w:szCs w:val="24"/>
          <w:lang w:val="en-US"/>
        </w:rPr>
        <w:t xml:space="preserve">Others at high risk include those with a neurological disorder or intellectual disability, pregnant women, smokers and those who have previously been smokers (Chow </w:t>
      </w:r>
      <w:r w:rsidR="00441E44" w:rsidRPr="00F54BFD">
        <w:rPr>
          <w:rFonts w:ascii="Times New Roman" w:hAnsi="Times New Roman" w:cs="Times New Roman"/>
          <w:i/>
          <w:iCs/>
          <w:sz w:val="24"/>
          <w:szCs w:val="24"/>
          <w:lang w:val="en-US"/>
        </w:rPr>
        <w:t xml:space="preserve">et al. </w:t>
      </w:r>
      <w:r w:rsidR="00441E44" w:rsidRPr="00F54BFD">
        <w:rPr>
          <w:rFonts w:ascii="Times New Roman" w:hAnsi="Times New Roman" w:cs="Times New Roman"/>
          <w:sz w:val="24"/>
          <w:szCs w:val="24"/>
          <w:lang w:val="en-US"/>
        </w:rPr>
        <w:t xml:space="preserve">2020). </w:t>
      </w:r>
      <w:r w:rsidR="009558C4" w:rsidRPr="00F54BFD">
        <w:rPr>
          <w:rFonts w:ascii="Times New Roman" w:hAnsi="Times New Roman" w:cs="Times New Roman"/>
          <w:sz w:val="24"/>
          <w:szCs w:val="24"/>
          <w:lang w:val="en-US"/>
        </w:rPr>
        <w:t>Males are not classed as a high risk group but they have higher risk of catching the virus. S</w:t>
      </w:r>
      <w:r w:rsidR="001919B5" w:rsidRPr="00F54BFD">
        <w:rPr>
          <w:rFonts w:ascii="Times New Roman" w:hAnsi="Times New Roman" w:cs="Times New Roman"/>
          <w:sz w:val="24"/>
          <w:szCs w:val="24"/>
          <w:lang w:val="en-US"/>
        </w:rPr>
        <w:t>tudies have shown that females are less susceptible to viruses</w:t>
      </w:r>
      <w:r w:rsidR="008B7EFA" w:rsidRPr="00F54BFD">
        <w:rPr>
          <w:rFonts w:ascii="Times New Roman" w:hAnsi="Times New Roman" w:cs="Times New Roman"/>
          <w:sz w:val="24"/>
          <w:szCs w:val="24"/>
          <w:lang w:val="en-US"/>
        </w:rPr>
        <w:t>. I</w:t>
      </w:r>
      <w:r w:rsidR="001919B5" w:rsidRPr="00F54BFD">
        <w:rPr>
          <w:rFonts w:ascii="Times New Roman" w:hAnsi="Times New Roman" w:cs="Times New Roman"/>
          <w:sz w:val="24"/>
          <w:szCs w:val="24"/>
          <w:lang w:val="en-US"/>
        </w:rPr>
        <w:t>t is thought that this is to do with increased production of immune cells and antibodies</w:t>
      </w:r>
      <w:r w:rsidR="00DE55A1" w:rsidRPr="00F54BFD">
        <w:rPr>
          <w:rFonts w:ascii="Times New Roman" w:hAnsi="Times New Roman" w:cs="Times New Roman"/>
          <w:sz w:val="24"/>
          <w:szCs w:val="24"/>
          <w:lang w:val="en-US"/>
        </w:rPr>
        <w:t xml:space="preserve"> in females</w:t>
      </w:r>
      <w:r w:rsidR="001919B5" w:rsidRPr="00F54BFD">
        <w:rPr>
          <w:rFonts w:ascii="Times New Roman" w:hAnsi="Times New Roman" w:cs="Times New Roman"/>
          <w:sz w:val="24"/>
          <w:szCs w:val="24"/>
          <w:lang w:val="en-US"/>
        </w:rPr>
        <w:t xml:space="preserve"> (</w:t>
      </w:r>
      <w:proofErr w:type="spellStart"/>
      <w:r w:rsidR="007E3AB6" w:rsidRPr="00F54BFD">
        <w:rPr>
          <w:rFonts w:ascii="Times New Roman" w:hAnsi="Times New Roman" w:cs="Times New Roman"/>
          <w:sz w:val="24"/>
          <w:szCs w:val="24"/>
          <w:lang w:val="en-US"/>
        </w:rPr>
        <w:t>Kopel</w:t>
      </w:r>
      <w:proofErr w:type="spellEnd"/>
      <w:r w:rsidR="007E3AB6" w:rsidRPr="00F54BFD">
        <w:rPr>
          <w:rFonts w:ascii="Times New Roman" w:hAnsi="Times New Roman" w:cs="Times New Roman"/>
          <w:sz w:val="24"/>
          <w:szCs w:val="24"/>
          <w:lang w:val="en-US"/>
        </w:rPr>
        <w:t xml:space="preserve"> </w:t>
      </w:r>
      <w:r w:rsidR="007E3AB6" w:rsidRPr="00F54BFD">
        <w:rPr>
          <w:rFonts w:ascii="Times New Roman" w:hAnsi="Times New Roman" w:cs="Times New Roman"/>
          <w:i/>
          <w:iCs/>
          <w:sz w:val="24"/>
          <w:szCs w:val="24"/>
          <w:lang w:val="en-US"/>
        </w:rPr>
        <w:t>et al</w:t>
      </w:r>
      <w:r w:rsidR="007E3AB6" w:rsidRPr="00F54BFD">
        <w:rPr>
          <w:rFonts w:ascii="Times New Roman" w:hAnsi="Times New Roman" w:cs="Times New Roman"/>
          <w:sz w:val="24"/>
          <w:szCs w:val="24"/>
          <w:lang w:val="en-US"/>
        </w:rPr>
        <w:t>. 2020).</w:t>
      </w:r>
    </w:p>
    <w:p w14:paraId="2B892856" w14:textId="77777777" w:rsidR="00A36523" w:rsidRPr="00F54BFD" w:rsidRDefault="00A36523" w:rsidP="008125B9">
      <w:pPr>
        <w:pStyle w:val="NoSpacing"/>
        <w:rPr>
          <w:rFonts w:ascii="Times New Roman" w:hAnsi="Times New Roman" w:cs="Times New Roman"/>
          <w:sz w:val="24"/>
          <w:szCs w:val="24"/>
          <w:lang w:val="en-US"/>
        </w:rPr>
      </w:pPr>
    </w:p>
    <w:p w14:paraId="36260A82" w14:textId="1F0B0F05" w:rsidR="000F0A5B" w:rsidRPr="00F54BFD" w:rsidRDefault="00327982"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The </w:t>
      </w:r>
      <w:r w:rsidR="000F0A5B" w:rsidRPr="00F54BFD">
        <w:rPr>
          <w:rFonts w:ascii="Times New Roman" w:hAnsi="Times New Roman" w:cs="Times New Roman"/>
          <w:sz w:val="24"/>
          <w:szCs w:val="24"/>
          <w:lang w:val="en-US"/>
        </w:rPr>
        <w:t xml:space="preserve">NHS has </w:t>
      </w:r>
      <w:r w:rsidR="00462C27" w:rsidRPr="00F54BFD">
        <w:rPr>
          <w:rFonts w:ascii="Times New Roman" w:hAnsi="Times New Roman" w:cs="Times New Roman"/>
          <w:sz w:val="24"/>
          <w:szCs w:val="24"/>
          <w:lang w:val="en-US"/>
        </w:rPr>
        <w:t>struggled</w:t>
      </w:r>
      <w:r w:rsidR="000F0A5B" w:rsidRPr="00F54BFD">
        <w:rPr>
          <w:rFonts w:ascii="Times New Roman" w:hAnsi="Times New Roman" w:cs="Times New Roman"/>
          <w:sz w:val="24"/>
          <w:szCs w:val="24"/>
          <w:lang w:val="en-US"/>
        </w:rPr>
        <w:t xml:space="preserve"> with </w:t>
      </w:r>
      <w:r w:rsidR="00462C27" w:rsidRPr="00F54BFD">
        <w:rPr>
          <w:rFonts w:ascii="Times New Roman" w:hAnsi="Times New Roman" w:cs="Times New Roman"/>
          <w:sz w:val="24"/>
          <w:szCs w:val="24"/>
          <w:lang w:val="en-US"/>
        </w:rPr>
        <w:t xml:space="preserve">the </w:t>
      </w:r>
      <w:r w:rsidR="00D30724" w:rsidRPr="00F54BFD">
        <w:rPr>
          <w:rFonts w:ascii="Times New Roman" w:hAnsi="Times New Roman" w:cs="Times New Roman"/>
          <w:sz w:val="24"/>
          <w:szCs w:val="24"/>
          <w:lang w:val="en-US"/>
        </w:rPr>
        <w:t>number</w:t>
      </w:r>
      <w:r w:rsidR="00462C27" w:rsidRPr="00F54BFD">
        <w:rPr>
          <w:rFonts w:ascii="Times New Roman" w:hAnsi="Times New Roman" w:cs="Times New Roman"/>
          <w:sz w:val="24"/>
          <w:szCs w:val="24"/>
          <w:lang w:val="en-US"/>
        </w:rPr>
        <w:t xml:space="preserve"> of </w:t>
      </w:r>
      <w:r w:rsidR="000F0A5B" w:rsidRPr="00F54BFD">
        <w:rPr>
          <w:rFonts w:ascii="Times New Roman" w:hAnsi="Times New Roman" w:cs="Times New Roman"/>
          <w:sz w:val="24"/>
          <w:szCs w:val="24"/>
          <w:lang w:val="en-US"/>
        </w:rPr>
        <w:t xml:space="preserve">COVID-19 </w:t>
      </w:r>
      <w:r w:rsidR="003A4373" w:rsidRPr="00F54BFD">
        <w:rPr>
          <w:rFonts w:ascii="Times New Roman" w:hAnsi="Times New Roman" w:cs="Times New Roman"/>
          <w:sz w:val="24"/>
          <w:szCs w:val="24"/>
          <w:lang w:val="en-US"/>
        </w:rPr>
        <w:t>patients</w:t>
      </w:r>
      <w:r w:rsidR="00462C27" w:rsidRPr="00F54BFD">
        <w:rPr>
          <w:rFonts w:ascii="Times New Roman" w:hAnsi="Times New Roman" w:cs="Times New Roman"/>
          <w:sz w:val="24"/>
          <w:szCs w:val="24"/>
          <w:lang w:val="en-US"/>
        </w:rPr>
        <w:t xml:space="preserve"> being admitted into hospital</w:t>
      </w:r>
      <w:r w:rsidR="0029425E" w:rsidRPr="00F54BFD">
        <w:rPr>
          <w:rFonts w:ascii="Times New Roman" w:hAnsi="Times New Roman" w:cs="Times New Roman"/>
          <w:sz w:val="24"/>
          <w:szCs w:val="24"/>
          <w:lang w:val="en-US"/>
        </w:rPr>
        <w:t xml:space="preserve"> (Archard </w:t>
      </w:r>
      <w:r w:rsidR="0029425E" w:rsidRPr="00F54BFD">
        <w:rPr>
          <w:rFonts w:ascii="Times New Roman" w:hAnsi="Times New Roman" w:cs="Times New Roman"/>
          <w:i/>
          <w:iCs/>
          <w:sz w:val="24"/>
          <w:szCs w:val="24"/>
          <w:lang w:val="en-US"/>
        </w:rPr>
        <w:t xml:space="preserve">et al. </w:t>
      </w:r>
      <w:r w:rsidR="0029425E" w:rsidRPr="00F54BFD">
        <w:rPr>
          <w:rFonts w:ascii="Times New Roman" w:hAnsi="Times New Roman" w:cs="Times New Roman"/>
          <w:sz w:val="24"/>
          <w:szCs w:val="24"/>
          <w:lang w:val="en-US"/>
        </w:rPr>
        <w:t>2020</w:t>
      </w:r>
      <w:r w:rsidR="0029425E" w:rsidRPr="00F54BFD">
        <w:rPr>
          <w:rFonts w:ascii="Times New Roman" w:hAnsi="Times New Roman" w:cs="Times New Roman"/>
          <w:i/>
          <w:iCs/>
          <w:sz w:val="24"/>
          <w:szCs w:val="24"/>
          <w:lang w:val="en-US"/>
        </w:rPr>
        <w:t xml:space="preserve">). </w:t>
      </w:r>
      <w:r w:rsidR="000F0A5B" w:rsidRPr="00F54BFD">
        <w:rPr>
          <w:rFonts w:ascii="Times New Roman" w:hAnsi="Times New Roman" w:cs="Times New Roman"/>
          <w:sz w:val="24"/>
          <w:szCs w:val="24"/>
          <w:lang w:val="en-US"/>
        </w:rPr>
        <w:t>At times, younger people have been prioritized for treatment</w:t>
      </w:r>
      <w:r w:rsidR="00D30724" w:rsidRPr="00F54BFD">
        <w:rPr>
          <w:rFonts w:ascii="Times New Roman" w:hAnsi="Times New Roman" w:cs="Times New Roman"/>
          <w:sz w:val="24"/>
          <w:szCs w:val="24"/>
          <w:lang w:val="en-US"/>
        </w:rPr>
        <w:t xml:space="preserve"> when the NHS have been overwhelmed</w:t>
      </w:r>
      <w:r w:rsidR="002A7F02" w:rsidRPr="00F54BFD">
        <w:rPr>
          <w:rFonts w:ascii="Times New Roman" w:hAnsi="Times New Roman" w:cs="Times New Roman"/>
          <w:sz w:val="24"/>
          <w:szCs w:val="24"/>
          <w:lang w:val="en-US"/>
        </w:rPr>
        <w:t xml:space="preserve">, </w:t>
      </w:r>
      <w:r w:rsidR="003A4373" w:rsidRPr="00F54BFD">
        <w:rPr>
          <w:rFonts w:ascii="Times New Roman" w:hAnsi="Times New Roman" w:cs="Times New Roman"/>
          <w:sz w:val="24"/>
          <w:szCs w:val="24"/>
          <w:lang w:val="en-US"/>
        </w:rPr>
        <w:t xml:space="preserve">this is true </w:t>
      </w:r>
      <w:r w:rsidR="002A7F02" w:rsidRPr="00F54BFD">
        <w:rPr>
          <w:rFonts w:ascii="Times New Roman" w:hAnsi="Times New Roman" w:cs="Times New Roman"/>
          <w:sz w:val="24"/>
          <w:szCs w:val="24"/>
          <w:lang w:val="en-US"/>
        </w:rPr>
        <w:t>health inequity</w:t>
      </w:r>
      <w:r w:rsidR="0015694B" w:rsidRPr="00F54BFD">
        <w:rPr>
          <w:rFonts w:ascii="Times New Roman" w:hAnsi="Times New Roman" w:cs="Times New Roman"/>
          <w:sz w:val="24"/>
          <w:szCs w:val="24"/>
          <w:lang w:val="en-US"/>
        </w:rPr>
        <w:t>, because i</w:t>
      </w:r>
      <w:r w:rsidR="00882E62" w:rsidRPr="00F54BFD">
        <w:rPr>
          <w:rFonts w:ascii="Times New Roman" w:hAnsi="Times New Roman" w:cs="Times New Roman"/>
          <w:sz w:val="24"/>
          <w:szCs w:val="24"/>
          <w:lang w:val="en-US"/>
        </w:rPr>
        <w:t>f certain steps were taken to prevent the increase of cases, this could have been avoided.</w:t>
      </w:r>
      <w:r w:rsidR="00922CFE" w:rsidRPr="00F54BFD">
        <w:rPr>
          <w:rFonts w:ascii="Times New Roman" w:hAnsi="Times New Roman" w:cs="Times New Roman"/>
          <w:sz w:val="24"/>
          <w:szCs w:val="24"/>
          <w:lang w:val="en-US"/>
        </w:rPr>
        <w:t xml:space="preserve"> </w:t>
      </w:r>
      <w:r w:rsidR="001C2C3B" w:rsidRPr="00F54BFD">
        <w:rPr>
          <w:rFonts w:ascii="Times New Roman" w:hAnsi="Times New Roman" w:cs="Times New Roman"/>
          <w:sz w:val="24"/>
          <w:szCs w:val="24"/>
          <w:lang w:val="en-US"/>
        </w:rPr>
        <w:t>Y</w:t>
      </w:r>
      <w:r w:rsidR="00922CFE" w:rsidRPr="00F54BFD">
        <w:rPr>
          <w:rFonts w:ascii="Times New Roman" w:hAnsi="Times New Roman" w:cs="Times New Roman"/>
          <w:sz w:val="24"/>
          <w:szCs w:val="24"/>
          <w:lang w:val="en-US"/>
        </w:rPr>
        <w:t xml:space="preserve">ounger lives </w:t>
      </w:r>
      <w:r w:rsidR="00612D40" w:rsidRPr="00F54BFD">
        <w:rPr>
          <w:rFonts w:ascii="Times New Roman" w:hAnsi="Times New Roman" w:cs="Times New Roman"/>
          <w:sz w:val="24"/>
          <w:szCs w:val="24"/>
          <w:lang w:val="en-US"/>
        </w:rPr>
        <w:t xml:space="preserve">were </w:t>
      </w:r>
      <w:r w:rsidR="00B75250" w:rsidRPr="00F54BFD">
        <w:rPr>
          <w:rFonts w:ascii="Times New Roman" w:hAnsi="Times New Roman" w:cs="Times New Roman"/>
          <w:sz w:val="24"/>
          <w:szCs w:val="24"/>
          <w:lang w:val="en-US"/>
        </w:rPr>
        <w:t xml:space="preserve">also </w:t>
      </w:r>
      <w:r w:rsidR="00612D40" w:rsidRPr="00F54BFD">
        <w:rPr>
          <w:rFonts w:ascii="Times New Roman" w:hAnsi="Times New Roman" w:cs="Times New Roman"/>
          <w:sz w:val="24"/>
          <w:szCs w:val="24"/>
          <w:lang w:val="en-US"/>
        </w:rPr>
        <w:t>treated as if they were</w:t>
      </w:r>
      <w:r w:rsidR="00922CFE" w:rsidRPr="00F54BFD">
        <w:rPr>
          <w:rFonts w:ascii="Times New Roman" w:hAnsi="Times New Roman" w:cs="Times New Roman"/>
          <w:sz w:val="24"/>
          <w:szCs w:val="24"/>
          <w:lang w:val="en-US"/>
        </w:rPr>
        <w:t xml:space="preserve"> considered more </w:t>
      </w:r>
      <w:r w:rsidR="00612D40" w:rsidRPr="00F54BFD">
        <w:rPr>
          <w:rFonts w:ascii="Times New Roman" w:hAnsi="Times New Roman" w:cs="Times New Roman"/>
          <w:sz w:val="24"/>
          <w:szCs w:val="24"/>
          <w:lang w:val="en-US"/>
        </w:rPr>
        <w:t>valuable</w:t>
      </w:r>
      <w:r w:rsidR="008C2D28" w:rsidRPr="00F54BFD">
        <w:rPr>
          <w:rFonts w:ascii="Times New Roman" w:hAnsi="Times New Roman" w:cs="Times New Roman"/>
          <w:sz w:val="24"/>
          <w:szCs w:val="24"/>
          <w:lang w:val="en-US"/>
        </w:rPr>
        <w:t xml:space="preserve">, </w:t>
      </w:r>
      <w:r w:rsidR="003B1808" w:rsidRPr="00F54BFD">
        <w:rPr>
          <w:rFonts w:ascii="Times New Roman" w:hAnsi="Times New Roman" w:cs="Times New Roman"/>
          <w:sz w:val="24"/>
          <w:szCs w:val="24"/>
          <w:lang w:val="en-US"/>
        </w:rPr>
        <w:t>but this is</w:t>
      </w:r>
      <w:r w:rsidR="008C2D28" w:rsidRPr="00F54BFD">
        <w:rPr>
          <w:rFonts w:ascii="Times New Roman" w:hAnsi="Times New Roman" w:cs="Times New Roman"/>
          <w:sz w:val="24"/>
          <w:szCs w:val="24"/>
          <w:lang w:val="en-US"/>
        </w:rPr>
        <w:t xml:space="preserve"> not </w:t>
      </w:r>
      <w:r w:rsidR="002C2A42" w:rsidRPr="00F54BFD">
        <w:rPr>
          <w:rFonts w:ascii="Times New Roman" w:hAnsi="Times New Roman" w:cs="Times New Roman"/>
          <w:sz w:val="24"/>
          <w:szCs w:val="24"/>
          <w:lang w:val="en-US"/>
        </w:rPr>
        <w:t>necessarily</w:t>
      </w:r>
      <w:r w:rsidR="008C2D28" w:rsidRPr="00F54BFD">
        <w:rPr>
          <w:rFonts w:ascii="Times New Roman" w:hAnsi="Times New Roman" w:cs="Times New Roman"/>
          <w:sz w:val="24"/>
          <w:szCs w:val="24"/>
          <w:lang w:val="en-US"/>
        </w:rPr>
        <w:t xml:space="preserve"> true</w:t>
      </w:r>
      <w:r w:rsidR="00E90552" w:rsidRPr="00F54BFD">
        <w:rPr>
          <w:rFonts w:ascii="Times New Roman" w:hAnsi="Times New Roman" w:cs="Times New Roman"/>
          <w:sz w:val="24"/>
          <w:szCs w:val="24"/>
          <w:lang w:val="en-US"/>
        </w:rPr>
        <w:t xml:space="preserve">. The things taken into consideration were that younger patients </w:t>
      </w:r>
      <w:r w:rsidR="005A24D3" w:rsidRPr="00F54BFD">
        <w:rPr>
          <w:rFonts w:ascii="Times New Roman" w:hAnsi="Times New Roman" w:cs="Times New Roman"/>
          <w:sz w:val="24"/>
          <w:szCs w:val="24"/>
          <w:lang w:val="en-US"/>
        </w:rPr>
        <w:t>were</w:t>
      </w:r>
      <w:r w:rsidR="00C44F80" w:rsidRPr="00F54BFD">
        <w:rPr>
          <w:rFonts w:ascii="Times New Roman" w:hAnsi="Times New Roman" w:cs="Times New Roman"/>
          <w:sz w:val="24"/>
          <w:szCs w:val="24"/>
          <w:lang w:val="en-US"/>
        </w:rPr>
        <w:t xml:space="preserve"> most likely to </w:t>
      </w:r>
      <w:r w:rsidR="008B6ED6" w:rsidRPr="00F54BFD">
        <w:rPr>
          <w:rFonts w:ascii="Times New Roman" w:hAnsi="Times New Roman" w:cs="Times New Roman"/>
          <w:sz w:val="24"/>
          <w:szCs w:val="24"/>
          <w:lang w:val="en-US"/>
        </w:rPr>
        <w:t xml:space="preserve">respond well to treatment and </w:t>
      </w:r>
      <w:r w:rsidR="00C44F80" w:rsidRPr="00F54BFD">
        <w:rPr>
          <w:rFonts w:ascii="Times New Roman" w:hAnsi="Times New Roman" w:cs="Times New Roman"/>
          <w:sz w:val="24"/>
          <w:szCs w:val="24"/>
          <w:lang w:val="en-US"/>
        </w:rPr>
        <w:t>fight the virus</w:t>
      </w:r>
      <w:r w:rsidR="0032181A" w:rsidRPr="00F54BFD">
        <w:rPr>
          <w:rFonts w:ascii="Times New Roman" w:hAnsi="Times New Roman" w:cs="Times New Roman"/>
          <w:sz w:val="24"/>
          <w:szCs w:val="24"/>
          <w:lang w:val="en-US"/>
        </w:rPr>
        <w:t xml:space="preserve">, along with </w:t>
      </w:r>
      <w:r w:rsidR="001522A2" w:rsidRPr="00F54BFD">
        <w:rPr>
          <w:rFonts w:ascii="Times New Roman" w:hAnsi="Times New Roman" w:cs="Times New Roman"/>
          <w:sz w:val="24"/>
          <w:szCs w:val="24"/>
          <w:lang w:val="en-US"/>
        </w:rPr>
        <w:t>how younger patients have not had the opportunity to live a certain amount of time that older people already have</w:t>
      </w:r>
      <w:r w:rsidR="003125CE" w:rsidRPr="00F54BFD">
        <w:rPr>
          <w:rFonts w:ascii="Times New Roman" w:hAnsi="Times New Roman" w:cs="Times New Roman"/>
          <w:sz w:val="24"/>
          <w:szCs w:val="24"/>
          <w:lang w:val="en-US"/>
        </w:rPr>
        <w:t xml:space="preserve"> (Archard </w:t>
      </w:r>
      <w:r w:rsidR="003125CE" w:rsidRPr="00F54BFD">
        <w:rPr>
          <w:rFonts w:ascii="Times New Roman" w:hAnsi="Times New Roman" w:cs="Times New Roman"/>
          <w:i/>
          <w:iCs/>
          <w:sz w:val="24"/>
          <w:szCs w:val="24"/>
          <w:lang w:val="en-US"/>
        </w:rPr>
        <w:t>et al. 2020).</w:t>
      </w:r>
      <w:r w:rsidR="00816DB7" w:rsidRPr="00F54BFD">
        <w:rPr>
          <w:rFonts w:ascii="Times New Roman" w:hAnsi="Times New Roman" w:cs="Times New Roman"/>
          <w:i/>
          <w:iCs/>
          <w:sz w:val="24"/>
          <w:szCs w:val="24"/>
          <w:lang w:val="en-US"/>
        </w:rPr>
        <w:t xml:space="preserve"> </w:t>
      </w:r>
      <w:r w:rsidR="00816DB7" w:rsidRPr="00F54BFD">
        <w:rPr>
          <w:rFonts w:ascii="Times New Roman" w:hAnsi="Times New Roman" w:cs="Times New Roman"/>
          <w:sz w:val="24"/>
          <w:szCs w:val="24"/>
          <w:lang w:val="en-US"/>
        </w:rPr>
        <w:t xml:space="preserve">By </w:t>
      </w:r>
      <w:proofErr w:type="spellStart"/>
      <w:r w:rsidR="00816DB7" w:rsidRPr="00F54BFD">
        <w:rPr>
          <w:rFonts w:ascii="Times New Roman" w:hAnsi="Times New Roman" w:cs="Times New Roman"/>
          <w:sz w:val="24"/>
          <w:szCs w:val="24"/>
          <w:lang w:val="en-US"/>
        </w:rPr>
        <w:t>prioritising</w:t>
      </w:r>
      <w:proofErr w:type="spellEnd"/>
      <w:r w:rsidR="00816DB7" w:rsidRPr="00F54BFD">
        <w:rPr>
          <w:rFonts w:ascii="Times New Roman" w:hAnsi="Times New Roman" w:cs="Times New Roman"/>
          <w:sz w:val="24"/>
          <w:szCs w:val="24"/>
          <w:lang w:val="en-US"/>
        </w:rPr>
        <w:t xml:space="preserve"> younger patients, the maximum number of lives can be save</w:t>
      </w:r>
      <w:r w:rsidR="00DD6A08" w:rsidRPr="00F54BFD">
        <w:rPr>
          <w:rFonts w:ascii="Times New Roman" w:hAnsi="Times New Roman" w:cs="Times New Roman"/>
          <w:sz w:val="24"/>
          <w:szCs w:val="24"/>
          <w:lang w:val="en-US"/>
        </w:rPr>
        <w:t xml:space="preserve">d </w:t>
      </w:r>
      <w:r w:rsidR="00783D8D" w:rsidRPr="00F54BFD">
        <w:rPr>
          <w:rFonts w:ascii="Times New Roman" w:hAnsi="Times New Roman" w:cs="Times New Roman"/>
          <w:sz w:val="24"/>
          <w:szCs w:val="24"/>
          <w:lang w:val="en-US"/>
        </w:rPr>
        <w:t xml:space="preserve">because the chances of survival are higher </w:t>
      </w:r>
      <w:r w:rsidR="00A46B68" w:rsidRPr="00F54BFD">
        <w:rPr>
          <w:rFonts w:ascii="Times New Roman" w:hAnsi="Times New Roman" w:cs="Times New Roman"/>
          <w:sz w:val="24"/>
          <w:szCs w:val="24"/>
          <w:lang w:val="en-US"/>
        </w:rPr>
        <w:t>among</w:t>
      </w:r>
      <w:r w:rsidR="00783D8D" w:rsidRPr="00F54BFD">
        <w:rPr>
          <w:rFonts w:ascii="Times New Roman" w:hAnsi="Times New Roman" w:cs="Times New Roman"/>
          <w:sz w:val="24"/>
          <w:szCs w:val="24"/>
          <w:lang w:val="en-US"/>
        </w:rPr>
        <w:t xml:space="preserve"> young people </w:t>
      </w:r>
      <w:r w:rsidR="00DD6A08" w:rsidRPr="00F54BFD">
        <w:rPr>
          <w:rFonts w:ascii="Times New Roman" w:hAnsi="Times New Roman" w:cs="Times New Roman"/>
          <w:sz w:val="24"/>
          <w:szCs w:val="24"/>
          <w:lang w:val="en-US"/>
        </w:rPr>
        <w:t>and</w:t>
      </w:r>
      <w:r w:rsidR="00070442" w:rsidRPr="00F54BFD">
        <w:rPr>
          <w:rFonts w:ascii="Times New Roman" w:hAnsi="Times New Roman" w:cs="Times New Roman"/>
          <w:sz w:val="24"/>
          <w:szCs w:val="24"/>
          <w:lang w:val="en-US"/>
        </w:rPr>
        <w:t xml:space="preserve"> after</w:t>
      </w:r>
      <w:r w:rsidR="00A36523" w:rsidRPr="00F54BFD">
        <w:rPr>
          <w:rFonts w:ascii="Times New Roman" w:hAnsi="Times New Roman" w:cs="Times New Roman"/>
          <w:sz w:val="24"/>
          <w:szCs w:val="24"/>
          <w:lang w:val="en-US"/>
        </w:rPr>
        <w:t xml:space="preserve"> </w:t>
      </w:r>
      <w:r w:rsidR="00497C09" w:rsidRPr="00F54BFD">
        <w:rPr>
          <w:rFonts w:ascii="Times New Roman" w:hAnsi="Times New Roman" w:cs="Times New Roman"/>
          <w:sz w:val="24"/>
          <w:szCs w:val="24"/>
          <w:lang w:val="en-US"/>
        </w:rPr>
        <w:t>recovery</w:t>
      </w:r>
      <w:r w:rsidR="00834597" w:rsidRPr="00F54BFD">
        <w:rPr>
          <w:rFonts w:ascii="Times New Roman" w:hAnsi="Times New Roman" w:cs="Times New Roman"/>
          <w:sz w:val="24"/>
          <w:szCs w:val="24"/>
          <w:lang w:val="en-US"/>
        </w:rPr>
        <w:t xml:space="preserve"> from the </w:t>
      </w:r>
      <w:r w:rsidR="00264640" w:rsidRPr="00F54BFD">
        <w:rPr>
          <w:rFonts w:ascii="Times New Roman" w:hAnsi="Times New Roman" w:cs="Times New Roman"/>
          <w:sz w:val="24"/>
          <w:szCs w:val="24"/>
          <w:lang w:val="en-US"/>
        </w:rPr>
        <w:t xml:space="preserve">virus </w:t>
      </w:r>
      <w:r w:rsidR="00B05FE6" w:rsidRPr="00F54BFD">
        <w:rPr>
          <w:rFonts w:ascii="Times New Roman" w:hAnsi="Times New Roman" w:cs="Times New Roman"/>
          <w:sz w:val="24"/>
          <w:szCs w:val="24"/>
          <w:lang w:val="en-US"/>
        </w:rPr>
        <w:t>they</w:t>
      </w:r>
      <w:r w:rsidR="00DD6A08" w:rsidRPr="00F54BFD">
        <w:rPr>
          <w:rFonts w:ascii="Times New Roman" w:hAnsi="Times New Roman" w:cs="Times New Roman"/>
          <w:sz w:val="24"/>
          <w:szCs w:val="24"/>
          <w:lang w:val="en-US"/>
        </w:rPr>
        <w:t xml:space="preserve"> will live for longer</w:t>
      </w:r>
      <w:r w:rsidR="00070442" w:rsidRPr="00F54BFD">
        <w:rPr>
          <w:rFonts w:ascii="Times New Roman" w:hAnsi="Times New Roman" w:cs="Times New Roman"/>
          <w:sz w:val="24"/>
          <w:szCs w:val="24"/>
          <w:lang w:val="en-US"/>
        </w:rPr>
        <w:t xml:space="preserve"> compared to those who are older than them</w:t>
      </w:r>
      <w:r w:rsidR="00DD6A08" w:rsidRPr="00F54BFD">
        <w:rPr>
          <w:rFonts w:ascii="Times New Roman" w:hAnsi="Times New Roman" w:cs="Times New Roman"/>
          <w:sz w:val="24"/>
          <w:szCs w:val="24"/>
          <w:lang w:val="en-US"/>
        </w:rPr>
        <w:t>.</w:t>
      </w:r>
    </w:p>
    <w:p w14:paraId="58006B1C" w14:textId="77777777" w:rsidR="00A13A2C" w:rsidRPr="00F54BFD" w:rsidRDefault="00A13A2C" w:rsidP="008125B9">
      <w:pPr>
        <w:pStyle w:val="NoSpacing"/>
        <w:rPr>
          <w:rFonts w:ascii="Times New Roman" w:hAnsi="Times New Roman" w:cs="Times New Roman"/>
          <w:sz w:val="24"/>
          <w:szCs w:val="24"/>
          <w:lang w:val="en-US"/>
        </w:rPr>
      </w:pPr>
    </w:p>
    <w:p w14:paraId="25A27A58" w14:textId="60FE235E" w:rsidR="00156867" w:rsidRPr="00F54BFD" w:rsidRDefault="00184A69" w:rsidP="00357A92">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Public health has affected how the UK has handled the COVID</w:t>
      </w:r>
      <w:r w:rsidR="00590D99" w:rsidRPr="00F54BFD">
        <w:rPr>
          <w:rFonts w:ascii="Times New Roman" w:hAnsi="Times New Roman" w:cs="Times New Roman"/>
          <w:sz w:val="24"/>
          <w:szCs w:val="24"/>
          <w:lang w:val="en-US"/>
        </w:rPr>
        <w:t>-19</w:t>
      </w:r>
      <w:r w:rsidRPr="00F54BFD">
        <w:rPr>
          <w:rFonts w:ascii="Times New Roman" w:hAnsi="Times New Roman" w:cs="Times New Roman"/>
          <w:sz w:val="24"/>
          <w:szCs w:val="24"/>
          <w:lang w:val="en-US"/>
        </w:rPr>
        <w:t xml:space="preserve"> pandemic and</w:t>
      </w:r>
      <w:r w:rsidR="007858DA" w:rsidRPr="00F54BFD">
        <w:rPr>
          <w:rFonts w:ascii="Times New Roman" w:hAnsi="Times New Roman" w:cs="Times New Roman"/>
          <w:sz w:val="24"/>
          <w:szCs w:val="24"/>
          <w:lang w:val="en-US"/>
        </w:rPr>
        <w:t xml:space="preserve"> </w:t>
      </w:r>
      <w:r w:rsidR="00ED0F35" w:rsidRPr="00F54BFD">
        <w:rPr>
          <w:rFonts w:ascii="Times New Roman" w:hAnsi="Times New Roman" w:cs="Times New Roman"/>
          <w:sz w:val="24"/>
          <w:szCs w:val="24"/>
          <w:lang w:val="en-US"/>
        </w:rPr>
        <w:t xml:space="preserve">plays a </w:t>
      </w:r>
      <w:r w:rsidR="004877D2" w:rsidRPr="00F54BFD">
        <w:rPr>
          <w:rFonts w:ascii="Times New Roman" w:hAnsi="Times New Roman" w:cs="Times New Roman"/>
          <w:sz w:val="24"/>
          <w:szCs w:val="24"/>
          <w:lang w:val="en-US"/>
        </w:rPr>
        <w:t xml:space="preserve">big </w:t>
      </w:r>
      <w:r w:rsidR="00ED0F35" w:rsidRPr="00F54BFD">
        <w:rPr>
          <w:rFonts w:ascii="Times New Roman" w:hAnsi="Times New Roman" w:cs="Times New Roman"/>
          <w:sz w:val="24"/>
          <w:szCs w:val="24"/>
          <w:lang w:val="en-US"/>
        </w:rPr>
        <w:t xml:space="preserve">role in </w:t>
      </w:r>
      <w:r w:rsidR="007858DA" w:rsidRPr="00F54BFD">
        <w:rPr>
          <w:rFonts w:ascii="Times New Roman" w:hAnsi="Times New Roman" w:cs="Times New Roman"/>
          <w:sz w:val="24"/>
          <w:szCs w:val="24"/>
          <w:lang w:val="en-US"/>
        </w:rPr>
        <w:t xml:space="preserve">health </w:t>
      </w:r>
      <w:r w:rsidR="000056DC" w:rsidRPr="00F54BFD">
        <w:rPr>
          <w:rFonts w:ascii="Times New Roman" w:hAnsi="Times New Roman" w:cs="Times New Roman"/>
          <w:sz w:val="24"/>
          <w:szCs w:val="24"/>
          <w:lang w:val="en-US"/>
        </w:rPr>
        <w:t>equality</w:t>
      </w:r>
      <w:r w:rsidR="007858DA" w:rsidRPr="00F54BFD">
        <w:rPr>
          <w:rFonts w:ascii="Times New Roman" w:hAnsi="Times New Roman" w:cs="Times New Roman"/>
          <w:sz w:val="24"/>
          <w:szCs w:val="24"/>
          <w:lang w:val="en-US"/>
        </w:rPr>
        <w:t xml:space="preserve"> in the UK</w:t>
      </w:r>
      <w:r w:rsidR="00D25229" w:rsidRPr="00F54BFD">
        <w:rPr>
          <w:rFonts w:ascii="Times New Roman" w:hAnsi="Times New Roman" w:cs="Times New Roman"/>
          <w:sz w:val="24"/>
          <w:szCs w:val="24"/>
          <w:lang w:val="en-US"/>
        </w:rPr>
        <w:t xml:space="preserve"> in general</w:t>
      </w:r>
      <w:r w:rsidR="007858DA" w:rsidRPr="00F54BFD">
        <w:rPr>
          <w:rFonts w:ascii="Times New Roman" w:hAnsi="Times New Roman" w:cs="Times New Roman"/>
          <w:sz w:val="24"/>
          <w:szCs w:val="24"/>
          <w:lang w:val="en-US"/>
        </w:rPr>
        <w:t xml:space="preserve">. Reducing and eliminating differences and inequalities in any group is </w:t>
      </w:r>
      <w:r w:rsidR="00A2735C" w:rsidRPr="00F54BFD">
        <w:rPr>
          <w:rFonts w:ascii="Times New Roman" w:hAnsi="Times New Roman" w:cs="Times New Roman"/>
          <w:sz w:val="24"/>
          <w:szCs w:val="24"/>
          <w:lang w:val="en-US"/>
        </w:rPr>
        <w:t>a main</w:t>
      </w:r>
      <w:r w:rsidR="007858DA" w:rsidRPr="00F54BFD">
        <w:rPr>
          <w:rFonts w:ascii="Times New Roman" w:hAnsi="Times New Roman" w:cs="Times New Roman"/>
          <w:sz w:val="24"/>
          <w:szCs w:val="24"/>
          <w:lang w:val="en-US"/>
        </w:rPr>
        <w:t xml:space="preserve"> objective of public health.</w:t>
      </w:r>
      <w:r w:rsidR="00C2129E" w:rsidRPr="00F54BFD">
        <w:rPr>
          <w:rFonts w:ascii="Times New Roman" w:hAnsi="Times New Roman" w:cs="Times New Roman"/>
          <w:sz w:val="24"/>
          <w:szCs w:val="24"/>
          <w:lang w:val="en-US"/>
        </w:rPr>
        <w:t xml:space="preserve"> </w:t>
      </w:r>
      <w:r w:rsidR="00CD511D" w:rsidRPr="00F54BFD">
        <w:rPr>
          <w:rFonts w:ascii="Times New Roman" w:hAnsi="Times New Roman" w:cs="Times New Roman"/>
          <w:sz w:val="24"/>
          <w:szCs w:val="24"/>
          <w:lang w:val="en-US"/>
        </w:rPr>
        <w:t>One</w:t>
      </w:r>
      <w:r w:rsidR="00776452" w:rsidRPr="00F54BFD">
        <w:rPr>
          <w:rFonts w:ascii="Times New Roman" w:hAnsi="Times New Roman" w:cs="Times New Roman"/>
          <w:sz w:val="24"/>
          <w:szCs w:val="24"/>
          <w:lang w:val="en-US"/>
        </w:rPr>
        <w:t xml:space="preserve"> big</w:t>
      </w:r>
      <w:r w:rsidR="00CD511D" w:rsidRPr="00F54BFD">
        <w:rPr>
          <w:rFonts w:ascii="Times New Roman" w:hAnsi="Times New Roman" w:cs="Times New Roman"/>
          <w:sz w:val="24"/>
          <w:szCs w:val="24"/>
          <w:lang w:val="en-US"/>
        </w:rPr>
        <w:t xml:space="preserve"> </w:t>
      </w:r>
      <w:r w:rsidR="00F27559" w:rsidRPr="00F54BFD">
        <w:rPr>
          <w:rFonts w:ascii="Times New Roman" w:hAnsi="Times New Roman" w:cs="Times New Roman"/>
          <w:sz w:val="24"/>
          <w:szCs w:val="24"/>
          <w:lang w:val="en-US"/>
        </w:rPr>
        <w:t>part</w:t>
      </w:r>
      <w:r w:rsidR="00CD511D" w:rsidRPr="00F54BFD">
        <w:rPr>
          <w:rFonts w:ascii="Times New Roman" w:hAnsi="Times New Roman" w:cs="Times New Roman"/>
          <w:sz w:val="24"/>
          <w:szCs w:val="24"/>
          <w:lang w:val="en-US"/>
        </w:rPr>
        <w:t xml:space="preserve"> of </w:t>
      </w:r>
      <w:r w:rsidR="00776452" w:rsidRPr="00F54BFD">
        <w:rPr>
          <w:rFonts w:ascii="Times New Roman" w:hAnsi="Times New Roman" w:cs="Times New Roman"/>
          <w:sz w:val="24"/>
          <w:szCs w:val="24"/>
          <w:lang w:val="en-US"/>
        </w:rPr>
        <w:t xml:space="preserve">how </w:t>
      </w:r>
      <w:r w:rsidR="00CD511D" w:rsidRPr="00F54BFD">
        <w:rPr>
          <w:rFonts w:ascii="Times New Roman" w:hAnsi="Times New Roman" w:cs="Times New Roman"/>
          <w:sz w:val="24"/>
          <w:szCs w:val="24"/>
          <w:lang w:val="en-US"/>
        </w:rPr>
        <w:t>public health</w:t>
      </w:r>
      <w:r w:rsidR="00776452" w:rsidRPr="00F54BFD">
        <w:rPr>
          <w:rFonts w:ascii="Times New Roman" w:hAnsi="Times New Roman" w:cs="Times New Roman"/>
          <w:sz w:val="24"/>
          <w:szCs w:val="24"/>
          <w:lang w:val="en-US"/>
        </w:rPr>
        <w:t xml:space="preserve"> has played a role in </w:t>
      </w:r>
      <w:r w:rsidR="00581E63" w:rsidRPr="00F54BFD">
        <w:rPr>
          <w:rFonts w:ascii="Times New Roman" w:hAnsi="Times New Roman" w:cs="Times New Roman"/>
          <w:sz w:val="24"/>
          <w:szCs w:val="24"/>
          <w:lang w:val="en-US"/>
        </w:rPr>
        <w:t>handling the pandemic</w:t>
      </w:r>
      <w:r w:rsidR="00CD511D" w:rsidRPr="00F54BFD">
        <w:rPr>
          <w:rFonts w:ascii="Times New Roman" w:hAnsi="Times New Roman" w:cs="Times New Roman"/>
          <w:sz w:val="24"/>
          <w:szCs w:val="24"/>
          <w:lang w:val="en-US"/>
        </w:rPr>
        <w:t xml:space="preserve"> is</w:t>
      </w:r>
      <w:r w:rsidR="00776452" w:rsidRPr="00F54BFD">
        <w:rPr>
          <w:rFonts w:ascii="Times New Roman" w:hAnsi="Times New Roman" w:cs="Times New Roman"/>
          <w:sz w:val="24"/>
          <w:szCs w:val="24"/>
          <w:lang w:val="en-US"/>
        </w:rPr>
        <w:t xml:space="preserve"> through</w:t>
      </w:r>
      <w:r w:rsidR="00CD511D" w:rsidRPr="00F54BFD">
        <w:rPr>
          <w:rFonts w:ascii="Times New Roman" w:hAnsi="Times New Roman" w:cs="Times New Roman"/>
          <w:sz w:val="24"/>
          <w:szCs w:val="24"/>
          <w:lang w:val="en-US"/>
        </w:rPr>
        <w:t xml:space="preserve"> epidemiology, which is the study of where diseases originate, how they occur, spread and what can be done to prevent them</w:t>
      </w:r>
      <w:r w:rsidR="00EF34B9" w:rsidRPr="00F54BFD">
        <w:rPr>
          <w:rFonts w:ascii="Times New Roman" w:hAnsi="Times New Roman" w:cs="Times New Roman"/>
          <w:sz w:val="24"/>
          <w:szCs w:val="24"/>
          <w:lang w:val="en-US"/>
        </w:rPr>
        <w:t>,</w:t>
      </w:r>
      <w:r w:rsidR="00CD511D" w:rsidRPr="00F54BFD">
        <w:rPr>
          <w:rFonts w:ascii="Times New Roman" w:hAnsi="Times New Roman" w:cs="Times New Roman"/>
          <w:sz w:val="24"/>
          <w:szCs w:val="24"/>
          <w:lang w:val="en-US"/>
        </w:rPr>
        <w:t xml:space="preserve"> or minimize the spread.</w:t>
      </w:r>
      <w:r w:rsidR="00EF34B9" w:rsidRPr="00F54BFD">
        <w:rPr>
          <w:rFonts w:ascii="Times New Roman" w:hAnsi="Times New Roman" w:cs="Times New Roman"/>
          <w:sz w:val="24"/>
          <w:szCs w:val="24"/>
          <w:lang w:val="en-US"/>
        </w:rPr>
        <w:t xml:space="preserve"> </w:t>
      </w:r>
      <w:r w:rsidR="002424D2" w:rsidRPr="00F54BFD">
        <w:rPr>
          <w:rFonts w:ascii="Times New Roman" w:hAnsi="Times New Roman" w:cs="Times New Roman"/>
          <w:sz w:val="24"/>
          <w:szCs w:val="24"/>
          <w:lang w:val="en-US"/>
        </w:rPr>
        <w:t xml:space="preserve">Public </w:t>
      </w:r>
      <w:r w:rsidR="009C44D6" w:rsidRPr="00F54BFD">
        <w:rPr>
          <w:rFonts w:ascii="Times New Roman" w:hAnsi="Times New Roman" w:cs="Times New Roman"/>
          <w:sz w:val="24"/>
          <w:szCs w:val="24"/>
          <w:lang w:val="en-US"/>
        </w:rPr>
        <w:t>H</w:t>
      </w:r>
      <w:r w:rsidR="002424D2" w:rsidRPr="00F54BFD">
        <w:rPr>
          <w:rFonts w:ascii="Times New Roman" w:hAnsi="Times New Roman" w:cs="Times New Roman"/>
          <w:sz w:val="24"/>
          <w:szCs w:val="24"/>
          <w:lang w:val="en-US"/>
        </w:rPr>
        <w:t xml:space="preserve">ealth </w:t>
      </w:r>
      <w:r w:rsidR="000C23C0" w:rsidRPr="00F54BFD">
        <w:rPr>
          <w:rFonts w:ascii="Times New Roman" w:hAnsi="Times New Roman" w:cs="Times New Roman"/>
          <w:sz w:val="24"/>
          <w:szCs w:val="24"/>
          <w:lang w:val="en-US"/>
        </w:rPr>
        <w:t>England</w:t>
      </w:r>
      <w:r w:rsidR="00CF0569" w:rsidRPr="00F54BFD">
        <w:rPr>
          <w:rFonts w:ascii="Times New Roman" w:hAnsi="Times New Roman" w:cs="Times New Roman"/>
          <w:sz w:val="24"/>
          <w:szCs w:val="24"/>
          <w:lang w:val="en-US"/>
        </w:rPr>
        <w:t xml:space="preserve">, Scotland and </w:t>
      </w:r>
      <w:r w:rsidR="000C23C0" w:rsidRPr="00F54BFD">
        <w:rPr>
          <w:rFonts w:ascii="Times New Roman" w:hAnsi="Times New Roman" w:cs="Times New Roman"/>
          <w:sz w:val="24"/>
          <w:szCs w:val="24"/>
          <w:lang w:val="en-US"/>
        </w:rPr>
        <w:t xml:space="preserve">Wales </w:t>
      </w:r>
      <w:r w:rsidR="002424D2" w:rsidRPr="00F54BFD">
        <w:rPr>
          <w:rFonts w:ascii="Times New Roman" w:hAnsi="Times New Roman" w:cs="Times New Roman"/>
          <w:sz w:val="24"/>
          <w:szCs w:val="24"/>
          <w:lang w:val="en-US"/>
        </w:rPr>
        <w:t>ha</w:t>
      </w:r>
      <w:r w:rsidR="00A00597" w:rsidRPr="00F54BFD">
        <w:rPr>
          <w:rFonts w:ascii="Times New Roman" w:hAnsi="Times New Roman" w:cs="Times New Roman"/>
          <w:sz w:val="24"/>
          <w:szCs w:val="24"/>
          <w:lang w:val="en-US"/>
        </w:rPr>
        <w:t>ve</w:t>
      </w:r>
      <w:r w:rsidR="002424D2" w:rsidRPr="00F54BFD">
        <w:rPr>
          <w:rFonts w:ascii="Times New Roman" w:hAnsi="Times New Roman" w:cs="Times New Roman"/>
          <w:sz w:val="24"/>
          <w:szCs w:val="24"/>
          <w:lang w:val="en-US"/>
        </w:rPr>
        <w:t xml:space="preserve"> published information and guidance on </w:t>
      </w:r>
      <w:r w:rsidR="00920B6D" w:rsidRPr="00F54BFD">
        <w:rPr>
          <w:rFonts w:ascii="Times New Roman" w:hAnsi="Times New Roman" w:cs="Times New Roman"/>
          <w:sz w:val="24"/>
          <w:szCs w:val="24"/>
          <w:lang w:val="en-US"/>
        </w:rPr>
        <w:t>each of these things</w:t>
      </w:r>
      <w:r w:rsidR="00590D99" w:rsidRPr="00F54BFD">
        <w:rPr>
          <w:rFonts w:ascii="Times New Roman" w:hAnsi="Times New Roman" w:cs="Times New Roman"/>
          <w:sz w:val="24"/>
          <w:szCs w:val="24"/>
          <w:lang w:val="en-US"/>
        </w:rPr>
        <w:t xml:space="preserve"> in relation to COVID-19</w:t>
      </w:r>
      <w:r w:rsidR="00CC7646" w:rsidRPr="00F54BFD">
        <w:rPr>
          <w:rFonts w:ascii="Times New Roman" w:hAnsi="Times New Roman" w:cs="Times New Roman"/>
          <w:sz w:val="24"/>
          <w:szCs w:val="24"/>
          <w:lang w:val="en-US"/>
        </w:rPr>
        <w:t>. Th</w:t>
      </w:r>
      <w:r w:rsidR="00D61AF9" w:rsidRPr="00F54BFD">
        <w:rPr>
          <w:rFonts w:ascii="Times New Roman" w:hAnsi="Times New Roman" w:cs="Times New Roman"/>
          <w:sz w:val="24"/>
          <w:szCs w:val="24"/>
          <w:lang w:val="en-US"/>
        </w:rPr>
        <w:t>e</w:t>
      </w:r>
      <w:r w:rsidR="00CC7646" w:rsidRPr="00F54BFD">
        <w:rPr>
          <w:rFonts w:ascii="Times New Roman" w:hAnsi="Times New Roman" w:cs="Times New Roman"/>
          <w:sz w:val="24"/>
          <w:szCs w:val="24"/>
          <w:lang w:val="en-US"/>
        </w:rPr>
        <w:t xml:space="preserve"> </w:t>
      </w:r>
      <w:r w:rsidR="006B6A68" w:rsidRPr="00F54BFD">
        <w:rPr>
          <w:rFonts w:ascii="Times New Roman" w:hAnsi="Times New Roman" w:cs="Times New Roman"/>
          <w:sz w:val="24"/>
          <w:szCs w:val="24"/>
          <w:lang w:val="en-US"/>
        </w:rPr>
        <w:t xml:space="preserve">information and </w:t>
      </w:r>
      <w:r w:rsidR="00CC7646" w:rsidRPr="00F54BFD">
        <w:rPr>
          <w:rFonts w:ascii="Times New Roman" w:hAnsi="Times New Roman" w:cs="Times New Roman"/>
          <w:sz w:val="24"/>
          <w:szCs w:val="24"/>
          <w:lang w:val="en-US"/>
        </w:rPr>
        <w:t xml:space="preserve">data </w:t>
      </w:r>
      <w:r w:rsidR="00D61AF9" w:rsidRPr="00F54BFD">
        <w:rPr>
          <w:rFonts w:ascii="Times New Roman" w:hAnsi="Times New Roman" w:cs="Times New Roman"/>
          <w:sz w:val="24"/>
          <w:szCs w:val="24"/>
          <w:lang w:val="en-US"/>
        </w:rPr>
        <w:t xml:space="preserve">provided </w:t>
      </w:r>
      <w:r w:rsidR="00CC7646" w:rsidRPr="00F54BFD">
        <w:rPr>
          <w:rFonts w:ascii="Times New Roman" w:hAnsi="Times New Roman" w:cs="Times New Roman"/>
          <w:sz w:val="24"/>
          <w:szCs w:val="24"/>
          <w:lang w:val="en-US"/>
        </w:rPr>
        <w:t>helps with decision making about effective measures</w:t>
      </w:r>
      <w:r w:rsidR="00F05C24" w:rsidRPr="00F54BFD">
        <w:rPr>
          <w:rFonts w:ascii="Times New Roman" w:hAnsi="Times New Roman" w:cs="Times New Roman"/>
          <w:sz w:val="24"/>
          <w:szCs w:val="24"/>
          <w:lang w:val="en-US"/>
        </w:rPr>
        <w:t xml:space="preserve"> </w:t>
      </w:r>
      <w:r w:rsidR="007D43FC" w:rsidRPr="00F54BFD">
        <w:rPr>
          <w:rFonts w:ascii="Times New Roman" w:hAnsi="Times New Roman" w:cs="Times New Roman"/>
          <w:sz w:val="24"/>
          <w:szCs w:val="24"/>
          <w:lang w:val="en-US"/>
        </w:rPr>
        <w:t xml:space="preserve">that are </w:t>
      </w:r>
      <w:r w:rsidR="00F05C24" w:rsidRPr="00F54BFD">
        <w:rPr>
          <w:rFonts w:ascii="Times New Roman" w:hAnsi="Times New Roman" w:cs="Times New Roman"/>
          <w:sz w:val="24"/>
          <w:szCs w:val="24"/>
          <w:lang w:val="en-US"/>
        </w:rPr>
        <w:t>put in place.</w:t>
      </w:r>
    </w:p>
    <w:p w14:paraId="659579D0" w14:textId="242D9BC8" w:rsidR="00357A92" w:rsidRPr="00F54BFD" w:rsidRDefault="00357A92" w:rsidP="008125B9">
      <w:pPr>
        <w:pStyle w:val="NoSpacing"/>
        <w:rPr>
          <w:rFonts w:ascii="Times New Roman" w:hAnsi="Times New Roman" w:cs="Times New Roman"/>
          <w:sz w:val="24"/>
          <w:szCs w:val="24"/>
          <w:lang w:val="en-US"/>
        </w:rPr>
      </w:pPr>
    </w:p>
    <w:p w14:paraId="04BE0F5E" w14:textId="3278DAEF" w:rsidR="001A519C" w:rsidRPr="00F54BFD" w:rsidRDefault="00F017CA"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lastRenderedPageBreak/>
        <w:t xml:space="preserve">To </w:t>
      </w:r>
      <w:proofErr w:type="spellStart"/>
      <w:r w:rsidRPr="00F54BFD">
        <w:rPr>
          <w:rFonts w:ascii="Times New Roman" w:hAnsi="Times New Roman" w:cs="Times New Roman"/>
          <w:sz w:val="24"/>
          <w:szCs w:val="24"/>
          <w:lang w:val="en-US"/>
        </w:rPr>
        <w:t>summarise</w:t>
      </w:r>
      <w:proofErr w:type="spellEnd"/>
      <w:r w:rsidRPr="00F54BFD">
        <w:rPr>
          <w:rFonts w:ascii="Times New Roman" w:hAnsi="Times New Roman" w:cs="Times New Roman"/>
          <w:sz w:val="24"/>
          <w:szCs w:val="24"/>
          <w:lang w:val="en-US"/>
        </w:rPr>
        <w:t>, s</w:t>
      </w:r>
      <w:r w:rsidR="001A519C" w:rsidRPr="00F54BFD">
        <w:rPr>
          <w:rFonts w:ascii="Times New Roman" w:hAnsi="Times New Roman" w:cs="Times New Roman"/>
          <w:sz w:val="24"/>
          <w:szCs w:val="24"/>
          <w:lang w:val="en-US"/>
        </w:rPr>
        <w:t>ome health inequalities are</w:t>
      </w:r>
      <w:r w:rsidR="00A30E55" w:rsidRPr="00F54BFD">
        <w:rPr>
          <w:rFonts w:ascii="Times New Roman" w:hAnsi="Times New Roman" w:cs="Times New Roman"/>
          <w:sz w:val="24"/>
          <w:szCs w:val="24"/>
          <w:lang w:val="en-US"/>
        </w:rPr>
        <w:t xml:space="preserve"> unjust and preventable</w:t>
      </w:r>
      <w:r w:rsidR="001A519C" w:rsidRPr="00F54BFD">
        <w:rPr>
          <w:rFonts w:ascii="Times New Roman" w:hAnsi="Times New Roman" w:cs="Times New Roman"/>
          <w:sz w:val="24"/>
          <w:szCs w:val="24"/>
          <w:lang w:val="en-US"/>
        </w:rPr>
        <w:t>, whilst others are</w:t>
      </w:r>
      <w:r w:rsidR="00A30E55" w:rsidRPr="00F54BFD">
        <w:rPr>
          <w:rFonts w:ascii="Times New Roman" w:hAnsi="Times New Roman" w:cs="Times New Roman"/>
          <w:sz w:val="24"/>
          <w:szCs w:val="24"/>
          <w:lang w:val="en-US"/>
        </w:rPr>
        <w:t xml:space="preserve"> inevitable and unavoidable</w:t>
      </w:r>
      <w:r w:rsidR="008B23E0" w:rsidRPr="00F54BFD">
        <w:rPr>
          <w:rFonts w:ascii="Times New Roman" w:hAnsi="Times New Roman" w:cs="Times New Roman"/>
          <w:sz w:val="24"/>
          <w:szCs w:val="24"/>
          <w:lang w:val="en-US"/>
        </w:rPr>
        <w:t xml:space="preserve">. </w:t>
      </w:r>
      <w:r w:rsidR="001D2AED" w:rsidRPr="00F54BFD">
        <w:rPr>
          <w:rFonts w:ascii="Times New Roman" w:hAnsi="Times New Roman" w:cs="Times New Roman"/>
          <w:sz w:val="24"/>
          <w:szCs w:val="24"/>
          <w:lang w:val="en-US"/>
        </w:rPr>
        <w:t>The d</w:t>
      </w:r>
      <w:r w:rsidR="008237D0" w:rsidRPr="00F54BFD">
        <w:rPr>
          <w:rFonts w:ascii="Times New Roman" w:hAnsi="Times New Roman" w:cs="Times New Roman"/>
          <w:sz w:val="24"/>
          <w:szCs w:val="24"/>
          <w:lang w:val="en-US"/>
        </w:rPr>
        <w:t>ifferences in COVID</w:t>
      </w:r>
      <w:r w:rsidR="002B3C78" w:rsidRPr="00F54BFD">
        <w:rPr>
          <w:rFonts w:ascii="Times New Roman" w:hAnsi="Times New Roman" w:cs="Times New Roman"/>
          <w:sz w:val="24"/>
          <w:szCs w:val="24"/>
          <w:lang w:val="en-US"/>
        </w:rPr>
        <w:t>-19</w:t>
      </w:r>
      <w:r w:rsidR="008237D0" w:rsidRPr="00F54BFD">
        <w:rPr>
          <w:rFonts w:ascii="Times New Roman" w:hAnsi="Times New Roman" w:cs="Times New Roman"/>
          <w:sz w:val="24"/>
          <w:szCs w:val="24"/>
          <w:lang w:val="en-US"/>
        </w:rPr>
        <w:t xml:space="preserve"> mortality </w:t>
      </w:r>
      <w:r w:rsidR="001D2AED" w:rsidRPr="00F54BFD">
        <w:rPr>
          <w:rFonts w:ascii="Times New Roman" w:hAnsi="Times New Roman" w:cs="Times New Roman"/>
          <w:sz w:val="24"/>
          <w:szCs w:val="24"/>
          <w:lang w:val="en-US"/>
        </w:rPr>
        <w:t xml:space="preserve">have been shown to </w:t>
      </w:r>
      <w:r w:rsidR="008237D0" w:rsidRPr="00F54BFD">
        <w:rPr>
          <w:rFonts w:ascii="Times New Roman" w:hAnsi="Times New Roman" w:cs="Times New Roman"/>
          <w:sz w:val="24"/>
          <w:szCs w:val="24"/>
          <w:lang w:val="en-US"/>
        </w:rPr>
        <w:t>highlight</w:t>
      </w:r>
      <w:r w:rsidR="001D2AED" w:rsidRPr="00F54BFD">
        <w:rPr>
          <w:rFonts w:ascii="Times New Roman" w:hAnsi="Times New Roman" w:cs="Times New Roman"/>
          <w:sz w:val="24"/>
          <w:szCs w:val="24"/>
          <w:lang w:val="en-US"/>
        </w:rPr>
        <w:t xml:space="preserve"> some of the</w:t>
      </w:r>
      <w:r w:rsidR="008237D0" w:rsidRPr="00F54BFD">
        <w:rPr>
          <w:rFonts w:ascii="Times New Roman" w:hAnsi="Times New Roman" w:cs="Times New Roman"/>
          <w:sz w:val="24"/>
          <w:szCs w:val="24"/>
          <w:lang w:val="en-US"/>
        </w:rPr>
        <w:t xml:space="preserve"> health inequalities between </w:t>
      </w:r>
      <w:r w:rsidR="001D2AED" w:rsidRPr="00F54BFD">
        <w:rPr>
          <w:rFonts w:ascii="Times New Roman" w:hAnsi="Times New Roman" w:cs="Times New Roman"/>
          <w:sz w:val="24"/>
          <w:szCs w:val="24"/>
          <w:lang w:val="en-US"/>
        </w:rPr>
        <w:t>population groups</w:t>
      </w:r>
      <w:r w:rsidR="00484167" w:rsidRPr="00F54BFD">
        <w:rPr>
          <w:rFonts w:ascii="Times New Roman" w:hAnsi="Times New Roman" w:cs="Times New Roman"/>
          <w:sz w:val="24"/>
          <w:szCs w:val="24"/>
          <w:lang w:val="en-US"/>
        </w:rPr>
        <w:t>, particularly related to age and underlying conditions</w:t>
      </w:r>
      <w:r w:rsidR="008237D0" w:rsidRPr="00F54BFD">
        <w:rPr>
          <w:rFonts w:ascii="Times New Roman" w:hAnsi="Times New Roman" w:cs="Times New Roman"/>
          <w:sz w:val="24"/>
          <w:szCs w:val="24"/>
          <w:lang w:val="en-US"/>
        </w:rPr>
        <w:t xml:space="preserve">. </w:t>
      </w:r>
      <w:r w:rsidR="008B23E0" w:rsidRPr="00F54BFD">
        <w:rPr>
          <w:rFonts w:ascii="Times New Roman" w:hAnsi="Times New Roman" w:cs="Times New Roman"/>
          <w:sz w:val="24"/>
          <w:szCs w:val="24"/>
          <w:lang w:val="en-US"/>
        </w:rPr>
        <w:t>B</w:t>
      </w:r>
      <w:r w:rsidR="002B78C8" w:rsidRPr="00F54BFD">
        <w:rPr>
          <w:rFonts w:ascii="Times New Roman" w:hAnsi="Times New Roman" w:cs="Times New Roman"/>
          <w:sz w:val="24"/>
          <w:szCs w:val="24"/>
          <w:lang w:val="en-US"/>
        </w:rPr>
        <w:t xml:space="preserve">ased on the </w:t>
      </w:r>
      <w:r w:rsidR="00484167" w:rsidRPr="00F54BFD">
        <w:rPr>
          <w:rFonts w:ascii="Times New Roman" w:hAnsi="Times New Roman" w:cs="Times New Roman"/>
          <w:sz w:val="24"/>
          <w:szCs w:val="24"/>
          <w:lang w:val="en-US"/>
        </w:rPr>
        <w:t xml:space="preserve">overall </w:t>
      </w:r>
      <w:r w:rsidR="002B78C8" w:rsidRPr="00F54BFD">
        <w:rPr>
          <w:rFonts w:ascii="Times New Roman" w:hAnsi="Times New Roman" w:cs="Times New Roman"/>
          <w:sz w:val="24"/>
          <w:szCs w:val="24"/>
          <w:lang w:val="en-US"/>
        </w:rPr>
        <w:t>evidence</w:t>
      </w:r>
      <w:r w:rsidR="00484167" w:rsidRPr="00F54BFD">
        <w:rPr>
          <w:rFonts w:ascii="Times New Roman" w:hAnsi="Times New Roman" w:cs="Times New Roman"/>
          <w:sz w:val="24"/>
          <w:szCs w:val="24"/>
          <w:lang w:val="en-US"/>
        </w:rPr>
        <w:t xml:space="preserve"> considered</w:t>
      </w:r>
      <w:r w:rsidR="002B78C8" w:rsidRPr="00F54BFD">
        <w:rPr>
          <w:rFonts w:ascii="Times New Roman" w:hAnsi="Times New Roman" w:cs="Times New Roman"/>
          <w:sz w:val="24"/>
          <w:szCs w:val="24"/>
          <w:lang w:val="en-US"/>
        </w:rPr>
        <w:t xml:space="preserve">, </w:t>
      </w:r>
      <w:r w:rsidR="001A519C" w:rsidRPr="00F54BFD">
        <w:rPr>
          <w:rFonts w:ascii="Times New Roman" w:hAnsi="Times New Roman" w:cs="Times New Roman"/>
          <w:sz w:val="24"/>
          <w:szCs w:val="24"/>
          <w:lang w:val="en-US"/>
        </w:rPr>
        <w:t>there is no doubt inequality in the health</w:t>
      </w:r>
      <w:r w:rsidR="00EF34B9" w:rsidRPr="00F54BFD">
        <w:rPr>
          <w:rFonts w:ascii="Times New Roman" w:hAnsi="Times New Roman" w:cs="Times New Roman"/>
          <w:sz w:val="24"/>
          <w:szCs w:val="24"/>
          <w:lang w:val="en-US"/>
        </w:rPr>
        <w:t xml:space="preserve"> of</w:t>
      </w:r>
      <w:r w:rsidR="001A519C" w:rsidRPr="00F54BFD">
        <w:rPr>
          <w:rFonts w:ascii="Times New Roman" w:hAnsi="Times New Roman" w:cs="Times New Roman"/>
          <w:sz w:val="24"/>
          <w:szCs w:val="24"/>
          <w:lang w:val="en-US"/>
        </w:rPr>
        <w:t xml:space="preserve"> some groups</w:t>
      </w:r>
      <w:r w:rsidR="00E776AD" w:rsidRPr="00F54BFD">
        <w:rPr>
          <w:rFonts w:ascii="Times New Roman" w:hAnsi="Times New Roman" w:cs="Times New Roman"/>
          <w:sz w:val="24"/>
          <w:szCs w:val="24"/>
          <w:lang w:val="en-US"/>
        </w:rPr>
        <w:t xml:space="preserve"> as discussed</w:t>
      </w:r>
      <w:r w:rsidR="00141FB8" w:rsidRPr="00F54BFD">
        <w:rPr>
          <w:rFonts w:ascii="Times New Roman" w:hAnsi="Times New Roman" w:cs="Times New Roman"/>
          <w:sz w:val="24"/>
          <w:szCs w:val="24"/>
          <w:lang w:val="en-US"/>
        </w:rPr>
        <w:t xml:space="preserve"> ea</w:t>
      </w:r>
      <w:r w:rsidR="006E0312" w:rsidRPr="00F54BFD">
        <w:rPr>
          <w:rFonts w:ascii="Times New Roman" w:hAnsi="Times New Roman" w:cs="Times New Roman"/>
          <w:sz w:val="24"/>
          <w:szCs w:val="24"/>
          <w:lang w:val="en-US"/>
        </w:rPr>
        <w:t>r</w:t>
      </w:r>
      <w:r w:rsidR="00141FB8" w:rsidRPr="00F54BFD">
        <w:rPr>
          <w:rFonts w:ascii="Times New Roman" w:hAnsi="Times New Roman" w:cs="Times New Roman"/>
          <w:sz w:val="24"/>
          <w:szCs w:val="24"/>
          <w:lang w:val="en-US"/>
        </w:rPr>
        <w:t>lier</w:t>
      </w:r>
      <w:r w:rsidR="00D40575" w:rsidRPr="00F54BFD">
        <w:rPr>
          <w:rFonts w:ascii="Times New Roman" w:hAnsi="Times New Roman" w:cs="Times New Roman"/>
          <w:sz w:val="24"/>
          <w:szCs w:val="24"/>
          <w:lang w:val="en-US"/>
        </w:rPr>
        <w:t xml:space="preserve">, </w:t>
      </w:r>
      <w:r w:rsidR="006671D0" w:rsidRPr="00F54BFD">
        <w:rPr>
          <w:rFonts w:ascii="Times New Roman" w:hAnsi="Times New Roman" w:cs="Times New Roman"/>
          <w:sz w:val="24"/>
          <w:szCs w:val="24"/>
          <w:lang w:val="en-US"/>
        </w:rPr>
        <w:t>predominantly</w:t>
      </w:r>
      <w:r w:rsidR="00A30E55" w:rsidRPr="00F54BFD">
        <w:rPr>
          <w:rFonts w:ascii="Times New Roman" w:hAnsi="Times New Roman" w:cs="Times New Roman"/>
          <w:sz w:val="24"/>
          <w:szCs w:val="24"/>
          <w:lang w:val="en-US"/>
        </w:rPr>
        <w:t xml:space="preserve"> related to socio-economic f</w:t>
      </w:r>
      <w:r w:rsidR="006671D0" w:rsidRPr="00F54BFD">
        <w:rPr>
          <w:rFonts w:ascii="Times New Roman" w:hAnsi="Times New Roman" w:cs="Times New Roman"/>
          <w:sz w:val="24"/>
          <w:szCs w:val="24"/>
          <w:lang w:val="en-US"/>
        </w:rPr>
        <w:t>actors</w:t>
      </w:r>
      <w:r w:rsidR="001A519C" w:rsidRPr="00F54BFD">
        <w:rPr>
          <w:rFonts w:ascii="Times New Roman" w:hAnsi="Times New Roman" w:cs="Times New Roman"/>
          <w:sz w:val="24"/>
          <w:szCs w:val="24"/>
          <w:lang w:val="en-US"/>
        </w:rPr>
        <w:t xml:space="preserve">. </w:t>
      </w:r>
      <w:r w:rsidR="00306BE5" w:rsidRPr="00F54BFD">
        <w:rPr>
          <w:rFonts w:ascii="Times New Roman" w:hAnsi="Times New Roman" w:cs="Times New Roman"/>
          <w:sz w:val="24"/>
          <w:szCs w:val="24"/>
          <w:lang w:val="en-US"/>
        </w:rPr>
        <w:t xml:space="preserve">In addition to socio-economic </w:t>
      </w:r>
      <w:r w:rsidR="00B15367" w:rsidRPr="00F54BFD">
        <w:rPr>
          <w:rFonts w:ascii="Times New Roman" w:hAnsi="Times New Roman" w:cs="Times New Roman"/>
          <w:sz w:val="24"/>
          <w:szCs w:val="24"/>
          <w:lang w:val="en-US"/>
        </w:rPr>
        <w:t>status</w:t>
      </w:r>
      <w:r w:rsidR="00306BE5" w:rsidRPr="00F54BFD">
        <w:rPr>
          <w:rFonts w:ascii="Times New Roman" w:hAnsi="Times New Roman" w:cs="Times New Roman"/>
          <w:sz w:val="24"/>
          <w:szCs w:val="24"/>
          <w:lang w:val="en-US"/>
        </w:rPr>
        <w:t xml:space="preserve"> (income, employment, education and location), </w:t>
      </w:r>
      <w:r w:rsidR="00495832" w:rsidRPr="00F54BFD">
        <w:rPr>
          <w:rFonts w:ascii="Times New Roman" w:hAnsi="Times New Roman" w:cs="Times New Roman"/>
          <w:sz w:val="24"/>
          <w:szCs w:val="24"/>
          <w:lang w:val="en-US"/>
        </w:rPr>
        <w:t xml:space="preserve">there are </w:t>
      </w:r>
      <w:r w:rsidR="00306BE5" w:rsidRPr="00F54BFD">
        <w:rPr>
          <w:rFonts w:ascii="Times New Roman" w:hAnsi="Times New Roman" w:cs="Times New Roman"/>
          <w:sz w:val="24"/>
          <w:szCs w:val="24"/>
          <w:lang w:val="en-US"/>
        </w:rPr>
        <w:t>other factors such and a</w:t>
      </w:r>
      <w:r w:rsidR="00A62AE2" w:rsidRPr="00F54BFD">
        <w:rPr>
          <w:rFonts w:ascii="Times New Roman" w:hAnsi="Times New Roman" w:cs="Times New Roman"/>
          <w:sz w:val="24"/>
          <w:szCs w:val="24"/>
          <w:lang w:val="en-US"/>
        </w:rPr>
        <w:t>ge</w:t>
      </w:r>
      <w:r w:rsidR="00306BE5" w:rsidRPr="00F54BFD">
        <w:rPr>
          <w:rFonts w:ascii="Times New Roman" w:hAnsi="Times New Roman" w:cs="Times New Roman"/>
          <w:sz w:val="24"/>
          <w:szCs w:val="24"/>
          <w:lang w:val="en-US"/>
        </w:rPr>
        <w:t xml:space="preserve"> and</w:t>
      </w:r>
      <w:r w:rsidR="00A62AE2" w:rsidRPr="00F54BFD">
        <w:rPr>
          <w:rFonts w:ascii="Times New Roman" w:hAnsi="Times New Roman" w:cs="Times New Roman"/>
          <w:sz w:val="24"/>
          <w:szCs w:val="24"/>
          <w:lang w:val="en-US"/>
        </w:rPr>
        <w:t xml:space="preserve"> ethnic</w:t>
      </w:r>
      <w:r w:rsidR="00B62E9F" w:rsidRPr="00F54BFD">
        <w:rPr>
          <w:rFonts w:ascii="Times New Roman" w:hAnsi="Times New Roman" w:cs="Times New Roman"/>
          <w:sz w:val="24"/>
          <w:szCs w:val="24"/>
          <w:lang w:val="en-US"/>
        </w:rPr>
        <w:t xml:space="preserve"> group</w:t>
      </w:r>
      <w:r w:rsidR="00B15367" w:rsidRPr="00F54BFD">
        <w:rPr>
          <w:rFonts w:ascii="Times New Roman" w:hAnsi="Times New Roman" w:cs="Times New Roman"/>
          <w:sz w:val="24"/>
          <w:szCs w:val="24"/>
          <w:lang w:val="en-US"/>
        </w:rPr>
        <w:t xml:space="preserve"> that show </w:t>
      </w:r>
      <w:r w:rsidR="00186F46">
        <w:rPr>
          <w:rFonts w:ascii="Times New Roman" w:hAnsi="Times New Roman" w:cs="Times New Roman"/>
          <w:sz w:val="24"/>
          <w:szCs w:val="24"/>
          <w:lang w:val="en-US"/>
        </w:rPr>
        <w:t xml:space="preserve">how unequal society is. </w:t>
      </w:r>
      <w:r w:rsidR="001A519C" w:rsidRPr="00F54BFD">
        <w:rPr>
          <w:rFonts w:ascii="Times New Roman" w:hAnsi="Times New Roman" w:cs="Times New Roman"/>
          <w:sz w:val="24"/>
          <w:szCs w:val="24"/>
          <w:lang w:val="en-US"/>
        </w:rPr>
        <w:t>It has been shown that health is different for each social group and background in the UK</w:t>
      </w:r>
      <w:r w:rsidR="00D432EE" w:rsidRPr="00F54BFD">
        <w:rPr>
          <w:rFonts w:ascii="Times New Roman" w:hAnsi="Times New Roman" w:cs="Times New Roman"/>
          <w:sz w:val="24"/>
          <w:szCs w:val="24"/>
          <w:lang w:val="en-US"/>
        </w:rPr>
        <w:t xml:space="preserve"> and</w:t>
      </w:r>
      <w:r w:rsidR="001A519C" w:rsidRPr="00F54BFD">
        <w:rPr>
          <w:rFonts w:ascii="Times New Roman" w:hAnsi="Times New Roman" w:cs="Times New Roman"/>
          <w:sz w:val="24"/>
          <w:szCs w:val="24"/>
          <w:lang w:val="en-US"/>
        </w:rPr>
        <w:t xml:space="preserve"> </w:t>
      </w:r>
      <w:r w:rsidR="0012729A" w:rsidRPr="00F54BFD">
        <w:rPr>
          <w:rFonts w:ascii="Times New Roman" w:hAnsi="Times New Roman" w:cs="Times New Roman"/>
          <w:sz w:val="24"/>
          <w:szCs w:val="24"/>
          <w:lang w:val="en-US"/>
        </w:rPr>
        <w:t>t</w:t>
      </w:r>
      <w:r w:rsidR="001A519C" w:rsidRPr="00F54BFD">
        <w:rPr>
          <w:rFonts w:ascii="Times New Roman" w:hAnsi="Times New Roman" w:cs="Times New Roman"/>
          <w:sz w:val="24"/>
          <w:szCs w:val="24"/>
          <w:lang w:val="en-US"/>
        </w:rPr>
        <w:t xml:space="preserve">here is also a big difference </w:t>
      </w:r>
      <w:r w:rsidR="00924D87" w:rsidRPr="00F54BFD">
        <w:rPr>
          <w:rFonts w:ascii="Times New Roman" w:hAnsi="Times New Roman" w:cs="Times New Roman"/>
          <w:sz w:val="24"/>
          <w:szCs w:val="24"/>
          <w:lang w:val="en-US"/>
        </w:rPr>
        <w:t xml:space="preserve">in wealth </w:t>
      </w:r>
      <w:r w:rsidR="001A519C" w:rsidRPr="00F54BFD">
        <w:rPr>
          <w:rFonts w:ascii="Times New Roman" w:hAnsi="Times New Roman" w:cs="Times New Roman"/>
          <w:sz w:val="24"/>
          <w:szCs w:val="24"/>
          <w:lang w:val="en-US"/>
        </w:rPr>
        <w:t>between the poorest and the richest people in the UK</w:t>
      </w:r>
      <w:r w:rsidR="0012729A" w:rsidRPr="00F54BFD">
        <w:rPr>
          <w:rFonts w:ascii="Times New Roman" w:hAnsi="Times New Roman" w:cs="Times New Roman"/>
          <w:sz w:val="24"/>
          <w:szCs w:val="24"/>
          <w:lang w:val="en-US"/>
        </w:rPr>
        <w:t>, therefore the UK is generally an unequal society.</w:t>
      </w:r>
    </w:p>
    <w:p w14:paraId="2808830D" w14:textId="77777777" w:rsidR="001A519C" w:rsidRPr="00F54BFD" w:rsidRDefault="001A519C" w:rsidP="008125B9">
      <w:pPr>
        <w:pStyle w:val="NoSpacing"/>
        <w:rPr>
          <w:rFonts w:ascii="Times New Roman" w:hAnsi="Times New Roman" w:cs="Times New Roman"/>
          <w:sz w:val="24"/>
          <w:szCs w:val="24"/>
          <w:lang w:val="en-US"/>
        </w:rPr>
      </w:pPr>
    </w:p>
    <w:p w14:paraId="7417E774" w14:textId="5DBB3AA6" w:rsidR="0099172C" w:rsidRDefault="0099172C" w:rsidP="008125B9">
      <w:pPr>
        <w:pStyle w:val="NoSpacing"/>
        <w:rPr>
          <w:rFonts w:ascii="Times New Roman" w:hAnsi="Times New Roman" w:cs="Times New Roman"/>
          <w:color w:val="FFFF00"/>
          <w:sz w:val="24"/>
          <w:szCs w:val="24"/>
          <w:lang w:val="en-US"/>
        </w:rPr>
      </w:pPr>
    </w:p>
    <w:p w14:paraId="72C5DC8D" w14:textId="2BAAFCCB" w:rsidR="00C71B20" w:rsidRDefault="00C71B20" w:rsidP="008125B9">
      <w:pPr>
        <w:pStyle w:val="NoSpacing"/>
        <w:rPr>
          <w:rFonts w:ascii="Times New Roman" w:hAnsi="Times New Roman" w:cs="Times New Roman"/>
          <w:color w:val="FFFF00"/>
          <w:sz w:val="24"/>
          <w:szCs w:val="24"/>
          <w:lang w:val="en-US"/>
        </w:rPr>
      </w:pPr>
    </w:p>
    <w:p w14:paraId="59B0BD0E" w14:textId="6C519C99" w:rsidR="00C71B20" w:rsidRDefault="00C71B20" w:rsidP="008125B9">
      <w:pPr>
        <w:pStyle w:val="NoSpacing"/>
        <w:rPr>
          <w:rFonts w:ascii="Times New Roman" w:hAnsi="Times New Roman" w:cs="Times New Roman"/>
          <w:color w:val="FFFF00"/>
          <w:sz w:val="24"/>
          <w:szCs w:val="24"/>
          <w:lang w:val="en-US"/>
        </w:rPr>
      </w:pPr>
    </w:p>
    <w:p w14:paraId="11F1839C" w14:textId="7952AC0B" w:rsidR="00C71B20" w:rsidRDefault="00C71B20" w:rsidP="008125B9">
      <w:pPr>
        <w:pStyle w:val="NoSpacing"/>
        <w:rPr>
          <w:rFonts w:ascii="Times New Roman" w:hAnsi="Times New Roman" w:cs="Times New Roman"/>
          <w:color w:val="FFFF00"/>
          <w:sz w:val="24"/>
          <w:szCs w:val="24"/>
          <w:lang w:val="en-US"/>
        </w:rPr>
      </w:pPr>
    </w:p>
    <w:p w14:paraId="739F20EC" w14:textId="3ABEF28C" w:rsidR="00C71B20" w:rsidRDefault="00C71B20" w:rsidP="008125B9">
      <w:pPr>
        <w:pStyle w:val="NoSpacing"/>
        <w:rPr>
          <w:rFonts w:ascii="Times New Roman" w:hAnsi="Times New Roman" w:cs="Times New Roman"/>
          <w:color w:val="FFFF00"/>
          <w:sz w:val="24"/>
          <w:szCs w:val="24"/>
          <w:lang w:val="en-US"/>
        </w:rPr>
      </w:pPr>
    </w:p>
    <w:p w14:paraId="4A6BC597" w14:textId="23881ECE" w:rsidR="00C71B20" w:rsidRDefault="00C71B20" w:rsidP="008125B9">
      <w:pPr>
        <w:pStyle w:val="NoSpacing"/>
        <w:rPr>
          <w:rFonts w:ascii="Times New Roman" w:hAnsi="Times New Roman" w:cs="Times New Roman"/>
          <w:color w:val="FFFF00"/>
          <w:sz w:val="24"/>
          <w:szCs w:val="24"/>
          <w:lang w:val="en-US"/>
        </w:rPr>
      </w:pPr>
    </w:p>
    <w:p w14:paraId="38127C5C" w14:textId="38399FC0" w:rsidR="00C71B20" w:rsidRDefault="00C71B20" w:rsidP="008125B9">
      <w:pPr>
        <w:pStyle w:val="NoSpacing"/>
        <w:rPr>
          <w:rFonts w:ascii="Times New Roman" w:hAnsi="Times New Roman" w:cs="Times New Roman"/>
          <w:color w:val="FFFF00"/>
          <w:sz w:val="24"/>
          <w:szCs w:val="24"/>
          <w:lang w:val="en-US"/>
        </w:rPr>
      </w:pPr>
    </w:p>
    <w:p w14:paraId="15B269C9" w14:textId="7891001C" w:rsidR="00C71B20" w:rsidRDefault="00C71B20" w:rsidP="008125B9">
      <w:pPr>
        <w:pStyle w:val="NoSpacing"/>
        <w:rPr>
          <w:rFonts w:ascii="Times New Roman" w:hAnsi="Times New Roman" w:cs="Times New Roman"/>
          <w:color w:val="FFFF00"/>
          <w:sz w:val="24"/>
          <w:szCs w:val="24"/>
          <w:lang w:val="en-US"/>
        </w:rPr>
      </w:pPr>
    </w:p>
    <w:p w14:paraId="6DBE25EF" w14:textId="32C23417" w:rsidR="00C71B20" w:rsidRDefault="00C71B20" w:rsidP="008125B9">
      <w:pPr>
        <w:pStyle w:val="NoSpacing"/>
        <w:rPr>
          <w:rFonts w:ascii="Times New Roman" w:hAnsi="Times New Roman" w:cs="Times New Roman"/>
          <w:color w:val="FFFF00"/>
          <w:sz w:val="24"/>
          <w:szCs w:val="24"/>
          <w:lang w:val="en-US"/>
        </w:rPr>
      </w:pPr>
    </w:p>
    <w:p w14:paraId="5F553058" w14:textId="622C7F93" w:rsidR="00C71B20" w:rsidRDefault="00C71B20" w:rsidP="008125B9">
      <w:pPr>
        <w:pStyle w:val="NoSpacing"/>
        <w:rPr>
          <w:rFonts w:ascii="Times New Roman" w:hAnsi="Times New Roman" w:cs="Times New Roman"/>
          <w:color w:val="FFFF00"/>
          <w:sz w:val="24"/>
          <w:szCs w:val="24"/>
          <w:lang w:val="en-US"/>
        </w:rPr>
      </w:pPr>
    </w:p>
    <w:p w14:paraId="602721E9" w14:textId="584CDCFB" w:rsidR="00C71B20" w:rsidRDefault="00C71B20" w:rsidP="008125B9">
      <w:pPr>
        <w:pStyle w:val="NoSpacing"/>
        <w:rPr>
          <w:rFonts w:ascii="Times New Roman" w:hAnsi="Times New Roman" w:cs="Times New Roman"/>
          <w:color w:val="FFFF00"/>
          <w:sz w:val="24"/>
          <w:szCs w:val="24"/>
          <w:lang w:val="en-US"/>
        </w:rPr>
      </w:pPr>
    </w:p>
    <w:p w14:paraId="17C67442" w14:textId="3366D11C" w:rsidR="00C71B20" w:rsidRDefault="00C71B20" w:rsidP="008125B9">
      <w:pPr>
        <w:pStyle w:val="NoSpacing"/>
        <w:rPr>
          <w:rFonts w:ascii="Times New Roman" w:hAnsi="Times New Roman" w:cs="Times New Roman"/>
          <w:color w:val="FFFF00"/>
          <w:sz w:val="24"/>
          <w:szCs w:val="24"/>
          <w:lang w:val="en-US"/>
        </w:rPr>
      </w:pPr>
    </w:p>
    <w:p w14:paraId="0A70DD71" w14:textId="26EBE95B" w:rsidR="00C71B20" w:rsidRDefault="00C71B20" w:rsidP="008125B9">
      <w:pPr>
        <w:pStyle w:val="NoSpacing"/>
        <w:rPr>
          <w:rFonts w:ascii="Times New Roman" w:hAnsi="Times New Roman" w:cs="Times New Roman"/>
          <w:color w:val="FFFF00"/>
          <w:sz w:val="24"/>
          <w:szCs w:val="24"/>
          <w:lang w:val="en-US"/>
        </w:rPr>
      </w:pPr>
    </w:p>
    <w:p w14:paraId="43640F77" w14:textId="70B2260A" w:rsidR="00C71B20" w:rsidRDefault="00C71B20" w:rsidP="008125B9">
      <w:pPr>
        <w:pStyle w:val="NoSpacing"/>
        <w:rPr>
          <w:rFonts w:ascii="Times New Roman" w:hAnsi="Times New Roman" w:cs="Times New Roman"/>
          <w:color w:val="FFFF00"/>
          <w:sz w:val="24"/>
          <w:szCs w:val="24"/>
          <w:lang w:val="en-US"/>
        </w:rPr>
      </w:pPr>
    </w:p>
    <w:p w14:paraId="7D6A375A" w14:textId="6EDA8349" w:rsidR="00C71B20" w:rsidRDefault="00C71B20" w:rsidP="008125B9">
      <w:pPr>
        <w:pStyle w:val="NoSpacing"/>
        <w:rPr>
          <w:rFonts w:ascii="Times New Roman" w:hAnsi="Times New Roman" w:cs="Times New Roman"/>
          <w:color w:val="FFFF00"/>
          <w:sz w:val="24"/>
          <w:szCs w:val="24"/>
          <w:lang w:val="en-US"/>
        </w:rPr>
      </w:pPr>
    </w:p>
    <w:p w14:paraId="4FEB70A5" w14:textId="164D3DCA" w:rsidR="00C71B20" w:rsidRDefault="00C71B20" w:rsidP="008125B9">
      <w:pPr>
        <w:pStyle w:val="NoSpacing"/>
        <w:rPr>
          <w:rFonts w:ascii="Times New Roman" w:hAnsi="Times New Roman" w:cs="Times New Roman"/>
          <w:color w:val="FFFF00"/>
          <w:sz w:val="24"/>
          <w:szCs w:val="24"/>
          <w:lang w:val="en-US"/>
        </w:rPr>
      </w:pPr>
    </w:p>
    <w:p w14:paraId="2C482BAD" w14:textId="67C055A6" w:rsidR="00C71B20" w:rsidRDefault="00C71B20" w:rsidP="008125B9">
      <w:pPr>
        <w:pStyle w:val="NoSpacing"/>
        <w:rPr>
          <w:rFonts w:ascii="Times New Roman" w:hAnsi="Times New Roman" w:cs="Times New Roman"/>
          <w:color w:val="FFFF00"/>
          <w:sz w:val="24"/>
          <w:szCs w:val="24"/>
          <w:lang w:val="en-US"/>
        </w:rPr>
      </w:pPr>
    </w:p>
    <w:p w14:paraId="58A2BE49" w14:textId="766ACF75" w:rsidR="00C71B20" w:rsidRDefault="00C71B20" w:rsidP="008125B9">
      <w:pPr>
        <w:pStyle w:val="NoSpacing"/>
        <w:rPr>
          <w:rFonts w:ascii="Times New Roman" w:hAnsi="Times New Roman" w:cs="Times New Roman"/>
          <w:color w:val="FFFF00"/>
          <w:sz w:val="24"/>
          <w:szCs w:val="24"/>
          <w:lang w:val="en-US"/>
        </w:rPr>
      </w:pPr>
    </w:p>
    <w:p w14:paraId="7AA5ACA4" w14:textId="40DD1A92" w:rsidR="00C71B20" w:rsidRDefault="00C71B20" w:rsidP="008125B9">
      <w:pPr>
        <w:pStyle w:val="NoSpacing"/>
        <w:rPr>
          <w:rFonts w:ascii="Times New Roman" w:hAnsi="Times New Roman" w:cs="Times New Roman"/>
          <w:color w:val="FFFF00"/>
          <w:sz w:val="24"/>
          <w:szCs w:val="24"/>
          <w:lang w:val="en-US"/>
        </w:rPr>
      </w:pPr>
    </w:p>
    <w:p w14:paraId="7D512AC7" w14:textId="2DE30908" w:rsidR="00C71B20" w:rsidRDefault="00C71B20" w:rsidP="008125B9">
      <w:pPr>
        <w:pStyle w:val="NoSpacing"/>
        <w:rPr>
          <w:rFonts w:ascii="Times New Roman" w:hAnsi="Times New Roman" w:cs="Times New Roman"/>
          <w:color w:val="FFFF00"/>
          <w:sz w:val="24"/>
          <w:szCs w:val="24"/>
          <w:lang w:val="en-US"/>
        </w:rPr>
      </w:pPr>
    </w:p>
    <w:p w14:paraId="79DE51BE" w14:textId="60F2DE0F" w:rsidR="00C71B20" w:rsidRDefault="00C71B20" w:rsidP="008125B9">
      <w:pPr>
        <w:pStyle w:val="NoSpacing"/>
        <w:rPr>
          <w:rFonts w:ascii="Times New Roman" w:hAnsi="Times New Roman" w:cs="Times New Roman"/>
          <w:color w:val="FFFF00"/>
          <w:sz w:val="24"/>
          <w:szCs w:val="24"/>
          <w:lang w:val="en-US"/>
        </w:rPr>
      </w:pPr>
    </w:p>
    <w:p w14:paraId="603DBEFD" w14:textId="3BD4CC13" w:rsidR="00C71B20" w:rsidRDefault="00C71B20" w:rsidP="008125B9">
      <w:pPr>
        <w:pStyle w:val="NoSpacing"/>
        <w:rPr>
          <w:rFonts w:ascii="Times New Roman" w:hAnsi="Times New Roman" w:cs="Times New Roman"/>
          <w:color w:val="FFFF00"/>
          <w:sz w:val="24"/>
          <w:szCs w:val="24"/>
          <w:lang w:val="en-US"/>
        </w:rPr>
      </w:pPr>
    </w:p>
    <w:p w14:paraId="6DA5B869" w14:textId="09A0873D" w:rsidR="00C71B20" w:rsidRDefault="00C71B20" w:rsidP="008125B9">
      <w:pPr>
        <w:pStyle w:val="NoSpacing"/>
        <w:rPr>
          <w:rFonts w:ascii="Times New Roman" w:hAnsi="Times New Roman" w:cs="Times New Roman"/>
          <w:color w:val="FFFF00"/>
          <w:sz w:val="24"/>
          <w:szCs w:val="24"/>
          <w:lang w:val="en-US"/>
        </w:rPr>
      </w:pPr>
    </w:p>
    <w:p w14:paraId="6E70E2A2" w14:textId="7BB358E2" w:rsidR="00C71B20" w:rsidRDefault="00C71B20" w:rsidP="008125B9">
      <w:pPr>
        <w:pStyle w:val="NoSpacing"/>
        <w:rPr>
          <w:rFonts w:ascii="Times New Roman" w:hAnsi="Times New Roman" w:cs="Times New Roman"/>
          <w:color w:val="FFFF00"/>
          <w:sz w:val="24"/>
          <w:szCs w:val="24"/>
          <w:lang w:val="en-US"/>
        </w:rPr>
      </w:pPr>
    </w:p>
    <w:p w14:paraId="2A65D601" w14:textId="1FCFC09A" w:rsidR="00C71B20" w:rsidRDefault="00C71B20" w:rsidP="008125B9">
      <w:pPr>
        <w:pStyle w:val="NoSpacing"/>
        <w:rPr>
          <w:rFonts w:ascii="Times New Roman" w:hAnsi="Times New Roman" w:cs="Times New Roman"/>
          <w:color w:val="FFFF00"/>
          <w:sz w:val="24"/>
          <w:szCs w:val="24"/>
          <w:lang w:val="en-US"/>
        </w:rPr>
      </w:pPr>
    </w:p>
    <w:p w14:paraId="001C9E6E" w14:textId="64F68434" w:rsidR="00C71B20" w:rsidRDefault="00C71B20" w:rsidP="008125B9">
      <w:pPr>
        <w:pStyle w:val="NoSpacing"/>
        <w:rPr>
          <w:rFonts w:ascii="Times New Roman" w:hAnsi="Times New Roman" w:cs="Times New Roman"/>
          <w:color w:val="FFFF00"/>
          <w:sz w:val="24"/>
          <w:szCs w:val="24"/>
          <w:lang w:val="en-US"/>
        </w:rPr>
      </w:pPr>
    </w:p>
    <w:p w14:paraId="603A991B" w14:textId="43107D58" w:rsidR="00C71B20" w:rsidRDefault="00C71B20" w:rsidP="008125B9">
      <w:pPr>
        <w:pStyle w:val="NoSpacing"/>
        <w:rPr>
          <w:rFonts w:ascii="Times New Roman" w:hAnsi="Times New Roman" w:cs="Times New Roman"/>
          <w:color w:val="FFFF00"/>
          <w:sz w:val="24"/>
          <w:szCs w:val="24"/>
          <w:lang w:val="en-US"/>
        </w:rPr>
      </w:pPr>
    </w:p>
    <w:p w14:paraId="6AA57F52" w14:textId="6A124B45" w:rsidR="00C71B20" w:rsidRDefault="00C71B20" w:rsidP="008125B9">
      <w:pPr>
        <w:pStyle w:val="NoSpacing"/>
        <w:rPr>
          <w:rFonts w:ascii="Times New Roman" w:hAnsi="Times New Roman" w:cs="Times New Roman"/>
          <w:color w:val="FFFF00"/>
          <w:sz w:val="24"/>
          <w:szCs w:val="24"/>
          <w:lang w:val="en-US"/>
        </w:rPr>
      </w:pPr>
    </w:p>
    <w:p w14:paraId="5ADE9824" w14:textId="287F8382" w:rsidR="00C71B20" w:rsidRDefault="00C71B20" w:rsidP="008125B9">
      <w:pPr>
        <w:pStyle w:val="NoSpacing"/>
        <w:rPr>
          <w:rFonts w:ascii="Times New Roman" w:hAnsi="Times New Roman" w:cs="Times New Roman"/>
          <w:color w:val="FFFF00"/>
          <w:sz w:val="24"/>
          <w:szCs w:val="24"/>
          <w:lang w:val="en-US"/>
        </w:rPr>
      </w:pPr>
    </w:p>
    <w:p w14:paraId="3EE4D151" w14:textId="6B3EE804" w:rsidR="00C71B20" w:rsidRDefault="00C71B20" w:rsidP="008125B9">
      <w:pPr>
        <w:pStyle w:val="NoSpacing"/>
        <w:rPr>
          <w:rFonts w:ascii="Times New Roman" w:hAnsi="Times New Roman" w:cs="Times New Roman"/>
          <w:color w:val="FFFF00"/>
          <w:sz w:val="24"/>
          <w:szCs w:val="24"/>
          <w:lang w:val="en-US"/>
        </w:rPr>
      </w:pPr>
    </w:p>
    <w:p w14:paraId="6757C841" w14:textId="2DAA478C" w:rsidR="00C71B20" w:rsidRDefault="00C71B20" w:rsidP="008125B9">
      <w:pPr>
        <w:pStyle w:val="NoSpacing"/>
        <w:rPr>
          <w:rFonts w:ascii="Times New Roman" w:hAnsi="Times New Roman" w:cs="Times New Roman"/>
          <w:color w:val="FFFF00"/>
          <w:sz w:val="24"/>
          <w:szCs w:val="24"/>
          <w:lang w:val="en-US"/>
        </w:rPr>
      </w:pPr>
    </w:p>
    <w:p w14:paraId="788788D8" w14:textId="0299AF26" w:rsidR="00C71B20" w:rsidRDefault="00C71B20" w:rsidP="008125B9">
      <w:pPr>
        <w:pStyle w:val="NoSpacing"/>
        <w:rPr>
          <w:rFonts w:ascii="Times New Roman" w:hAnsi="Times New Roman" w:cs="Times New Roman"/>
          <w:color w:val="FFFF00"/>
          <w:sz w:val="24"/>
          <w:szCs w:val="24"/>
          <w:lang w:val="en-US"/>
        </w:rPr>
      </w:pPr>
    </w:p>
    <w:p w14:paraId="5CE0EED7" w14:textId="3C378420" w:rsidR="00C71B20" w:rsidRDefault="00C71B20" w:rsidP="008125B9">
      <w:pPr>
        <w:pStyle w:val="NoSpacing"/>
        <w:rPr>
          <w:rFonts w:ascii="Times New Roman" w:hAnsi="Times New Roman" w:cs="Times New Roman"/>
          <w:color w:val="FFFF00"/>
          <w:sz w:val="24"/>
          <w:szCs w:val="24"/>
          <w:lang w:val="en-US"/>
        </w:rPr>
      </w:pPr>
    </w:p>
    <w:p w14:paraId="38D49E2F" w14:textId="4FC553C1" w:rsidR="00C71B20" w:rsidRDefault="00C71B20" w:rsidP="008125B9">
      <w:pPr>
        <w:pStyle w:val="NoSpacing"/>
        <w:rPr>
          <w:rFonts w:ascii="Times New Roman" w:hAnsi="Times New Roman" w:cs="Times New Roman"/>
          <w:color w:val="FFFF00"/>
          <w:sz w:val="24"/>
          <w:szCs w:val="24"/>
          <w:lang w:val="en-US"/>
        </w:rPr>
      </w:pPr>
    </w:p>
    <w:p w14:paraId="602AF56B" w14:textId="6B15EFB2" w:rsidR="00C71B20" w:rsidRDefault="00C71B20" w:rsidP="008125B9">
      <w:pPr>
        <w:pStyle w:val="NoSpacing"/>
        <w:rPr>
          <w:rFonts w:ascii="Times New Roman" w:hAnsi="Times New Roman" w:cs="Times New Roman"/>
          <w:color w:val="FFFF00"/>
          <w:sz w:val="24"/>
          <w:szCs w:val="24"/>
          <w:lang w:val="en-US"/>
        </w:rPr>
      </w:pPr>
    </w:p>
    <w:p w14:paraId="43997A19" w14:textId="71EDE36D" w:rsidR="00C71B20" w:rsidRDefault="00C71B20" w:rsidP="008125B9">
      <w:pPr>
        <w:pStyle w:val="NoSpacing"/>
        <w:rPr>
          <w:rFonts w:ascii="Times New Roman" w:hAnsi="Times New Roman" w:cs="Times New Roman"/>
          <w:color w:val="FFFF00"/>
          <w:sz w:val="24"/>
          <w:szCs w:val="24"/>
          <w:lang w:val="en-US"/>
        </w:rPr>
      </w:pPr>
    </w:p>
    <w:p w14:paraId="4E3ABE57" w14:textId="3EA4DF41" w:rsidR="00C71B20" w:rsidRDefault="00C71B20" w:rsidP="008125B9">
      <w:pPr>
        <w:pStyle w:val="NoSpacing"/>
        <w:rPr>
          <w:rFonts w:ascii="Times New Roman" w:hAnsi="Times New Roman" w:cs="Times New Roman"/>
          <w:color w:val="FFFF00"/>
          <w:sz w:val="24"/>
          <w:szCs w:val="24"/>
          <w:lang w:val="en-US"/>
        </w:rPr>
      </w:pPr>
    </w:p>
    <w:p w14:paraId="7D502000" w14:textId="411C08B9" w:rsidR="00C71B20" w:rsidRDefault="00C71B20" w:rsidP="008125B9">
      <w:pPr>
        <w:pStyle w:val="NoSpacing"/>
        <w:rPr>
          <w:rFonts w:ascii="Times New Roman" w:hAnsi="Times New Roman" w:cs="Times New Roman"/>
          <w:color w:val="FFFF00"/>
          <w:sz w:val="24"/>
          <w:szCs w:val="24"/>
          <w:lang w:val="en-US"/>
        </w:rPr>
      </w:pPr>
    </w:p>
    <w:p w14:paraId="33CEBDC3" w14:textId="77777777" w:rsidR="00347E03" w:rsidRDefault="00347E03" w:rsidP="008125B9">
      <w:pPr>
        <w:pStyle w:val="NoSpacing"/>
        <w:rPr>
          <w:rFonts w:ascii="Times New Roman" w:hAnsi="Times New Roman" w:cs="Times New Roman"/>
          <w:color w:val="FFFF00"/>
          <w:sz w:val="24"/>
          <w:szCs w:val="24"/>
          <w:lang w:val="en-US"/>
        </w:rPr>
      </w:pPr>
    </w:p>
    <w:p w14:paraId="0AEB28E5" w14:textId="77777777" w:rsidR="00347E03" w:rsidRDefault="00347E03" w:rsidP="008125B9">
      <w:pPr>
        <w:pStyle w:val="NoSpacing"/>
        <w:rPr>
          <w:rFonts w:ascii="Times New Roman" w:hAnsi="Times New Roman" w:cs="Times New Roman"/>
          <w:color w:val="FFFF00"/>
          <w:sz w:val="24"/>
          <w:szCs w:val="24"/>
          <w:lang w:val="en-US"/>
        </w:rPr>
      </w:pPr>
    </w:p>
    <w:p w14:paraId="7C2B773B" w14:textId="77777777" w:rsidR="00347E03" w:rsidRDefault="00347E03" w:rsidP="008125B9">
      <w:pPr>
        <w:pStyle w:val="NoSpacing"/>
        <w:rPr>
          <w:rFonts w:ascii="Times New Roman" w:hAnsi="Times New Roman" w:cs="Times New Roman"/>
          <w:color w:val="FFFF00"/>
          <w:sz w:val="24"/>
          <w:szCs w:val="24"/>
          <w:lang w:val="en-US"/>
        </w:rPr>
      </w:pPr>
    </w:p>
    <w:p w14:paraId="4E28213A" w14:textId="7A8C8732" w:rsidR="0099172C" w:rsidRPr="00F54BFD" w:rsidRDefault="0099172C"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Word count</w:t>
      </w:r>
      <w:r w:rsidR="009F0B9A" w:rsidRPr="00F54BFD">
        <w:rPr>
          <w:rFonts w:ascii="Times New Roman" w:hAnsi="Times New Roman" w:cs="Times New Roman"/>
          <w:sz w:val="24"/>
          <w:szCs w:val="24"/>
          <w:lang w:val="en-US"/>
        </w:rPr>
        <w:t>:</w:t>
      </w:r>
      <w:r w:rsidRPr="00F54BFD">
        <w:rPr>
          <w:rFonts w:ascii="Times New Roman" w:hAnsi="Times New Roman" w:cs="Times New Roman"/>
          <w:sz w:val="24"/>
          <w:szCs w:val="24"/>
          <w:lang w:val="en-US"/>
        </w:rPr>
        <w:t xml:space="preserve"> </w:t>
      </w:r>
      <w:r w:rsidR="00C86C1C" w:rsidRPr="00F54BFD">
        <w:rPr>
          <w:rFonts w:ascii="Times New Roman" w:hAnsi="Times New Roman" w:cs="Times New Roman"/>
          <w:sz w:val="24"/>
          <w:szCs w:val="24"/>
          <w:lang w:val="en-US"/>
        </w:rPr>
        <w:t>1</w:t>
      </w:r>
      <w:r w:rsidR="00FB582C">
        <w:rPr>
          <w:rFonts w:ascii="Times New Roman" w:hAnsi="Times New Roman" w:cs="Times New Roman"/>
          <w:sz w:val="24"/>
          <w:szCs w:val="24"/>
          <w:lang w:val="en-US"/>
        </w:rPr>
        <w:t>3</w:t>
      </w:r>
      <w:r w:rsidR="00347E03">
        <w:rPr>
          <w:rFonts w:ascii="Times New Roman" w:hAnsi="Times New Roman" w:cs="Times New Roman"/>
          <w:sz w:val="24"/>
          <w:szCs w:val="24"/>
          <w:lang w:val="en-US"/>
        </w:rPr>
        <w:t>66</w:t>
      </w:r>
      <w:r w:rsidR="009F0B9A" w:rsidRPr="00F54BFD">
        <w:rPr>
          <w:rFonts w:ascii="Times New Roman" w:hAnsi="Times New Roman" w:cs="Times New Roman"/>
          <w:sz w:val="24"/>
          <w:szCs w:val="24"/>
          <w:lang w:val="en-US"/>
        </w:rPr>
        <w:t xml:space="preserve"> words</w:t>
      </w:r>
    </w:p>
    <w:p w14:paraId="76CBE4AB" w14:textId="2138EAB7" w:rsidR="0099172C" w:rsidRPr="00F54BFD" w:rsidRDefault="0099172C" w:rsidP="008125B9">
      <w:pPr>
        <w:pStyle w:val="NoSpacing"/>
        <w:rPr>
          <w:rFonts w:ascii="Times New Roman" w:hAnsi="Times New Roman" w:cs="Times New Roman"/>
          <w:sz w:val="24"/>
          <w:szCs w:val="24"/>
          <w:lang w:val="en-US"/>
        </w:rPr>
      </w:pPr>
    </w:p>
    <w:p w14:paraId="1F91215C" w14:textId="77777777" w:rsidR="00D12947" w:rsidRPr="00F54BFD" w:rsidRDefault="00D12947" w:rsidP="008125B9">
      <w:pPr>
        <w:pStyle w:val="NoSpacing"/>
        <w:rPr>
          <w:rFonts w:ascii="Times New Roman" w:hAnsi="Times New Roman" w:cs="Times New Roman"/>
          <w:sz w:val="24"/>
          <w:szCs w:val="24"/>
          <w:lang w:val="en-US"/>
        </w:rPr>
      </w:pPr>
    </w:p>
    <w:p w14:paraId="6BD325EE" w14:textId="1DB986B6" w:rsidR="00DC473D" w:rsidRPr="00F54BFD" w:rsidRDefault="0099172C" w:rsidP="008125B9">
      <w:pPr>
        <w:pStyle w:val="NoSpacing"/>
        <w:rPr>
          <w:rFonts w:ascii="Times New Roman" w:hAnsi="Times New Roman" w:cs="Times New Roman"/>
          <w:b/>
          <w:bCs/>
          <w:sz w:val="24"/>
          <w:szCs w:val="24"/>
          <w:lang w:val="en-US"/>
        </w:rPr>
      </w:pPr>
      <w:r w:rsidRPr="00F54BFD">
        <w:rPr>
          <w:rFonts w:ascii="Times New Roman" w:hAnsi="Times New Roman" w:cs="Times New Roman"/>
          <w:b/>
          <w:bCs/>
          <w:sz w:val="24"/>
          <w:szCs w:val="24"/>
          <w:lang w:val="en-US"/>
        </w:rPr>
        <w:t>References</w:t>
      </w:r>
    </w:p>
    <w:p w14:paraId="7171C81C" w14:textId="77777777" w:rsidR="00D12947" w:rsidRPr="00F54BFD" w:rsidRDefault="00D12947" w:rsidP="008125B9">
      <w:pPr>
        <w:pStyle w:val="NoSpacing"/>
        <w:rPr>
          <w:rFonts w:ascii="Times New Roman" w:hAnsi="Times New Roman" w:cs="Times New Roman"/>
          <w:b/>
          <w:bCs/>
          <w:sz w:val="24"/>
          <w:szCs w:val="24"/>
          <w:lang w:val="en-US"/>
        </w:rPr>
      </w:pPr>
    </w:p>
    <w:p w14:paraId="571E4910" w14:textId="23689B91" w:rsidR="00DC473D" w:rsidRPr="00F54BFD" w:rsidRDefault="00DC473D"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t>Arcaya</w:t>
      </w:r>
      <w:proofErr w:type="spellEnd"/>
      <w:r w:rsidRPr="00F54BFD">
        <w:rPr>
          <w:rFonts w:ascii="Times New Roman" w:hAnsi="Times New Roman" w:cs="Times New Roman"/>
          <w:sz w:val="24"/>
          <w:szCs w:val="24"/>
          <w:lang w:val="en-US"/>
        </w:rPr>
        <w:t xml:space="preserve">, M.C. and </w:t>
      </w:r>
      <w:proofErr w:type="spellStart"/>
      <w:r w:rsidRPr="00F54BFD">
        <w:rPr>
          <w:rFonts w:ascii="Times New Roman" w:hAnsi="Times New Roman" w:cs="Times New Roman"/>
          <w:sz w:val="24"/>
          <w:szCs w:val="24"/>
          <w:lang w:val="en-US"/>
        </w:rPr>
        <w:t>Arcaya</w:t>
      </w:r>
      <w:proofErr w:type="spellEnd"/>
      <w:r w:rsidRPr="00F54BFD">
        <w:rPr>
          <w:rFonts w:ascii="Times New Roman" w:hAnsi="Times New Roman" w:cs="Times New Roman"/>
          <w:sz w:val="24"/>
          <w:szCs w:val="24"/>
          <w:lang w:val="en-US"/>
        </w:rPr>
        <w:t>, A.L.</w:t>
      </w:r>
      <w:r w:rsidR="00F5514F" w:rsidRPr="00F54BFD">
        <w:rPr>
          <w:rFonts w:ascii="Times New Roman" w:hAnsi="Times New Roman" w:cs="Times New Roman"/>
          <w:sz w:val="24"/>
          <w:szCs w:val="24"/>
          <w:lang w:val="en-US"/>
        </w:rPr>
        <w:t xml:space="preserve"> (</w:t>
      </w:r>
      <w:proofErr w:type="spellStart"/>
      <w:r w:rsidR="00F5514F" w:rsidRPr="00F54BFD">
        <w:rPr>
          <w:rFonts w:ascii="Times New Roman" w:hAnsi="Times New Roman" w:cs="Times New Roman"/>
          <w:sz w:val="24"/>
          <w:szCs w:val="24"/>
          <w:lang w:val="en-US"/>
        </w:rPr>
        <w:t>n.d</w:t>
      </w:r>
      <w:proofErr w:type="spellEnd"/>
      <w:r w:rsidR="00F5514F" w:rsidRPr="00F54BFD">
        <w:rPr>
          <w:rFonts w:ascii="Times New Roman" w:hAnsi="Times New Roman" w:cs="Times New Roman"/>
          <w:sz w:val="24"/>
          <w:szCs w:val="24"/>
          <w:lang w:val="en-US"/>
        </w:rPr>
        <w:t xml:space="preserve">) </w:t>
      </w:r>
      <w:r w:rsidRPr="00F54BFD">
        <w:rPr>
          <w:rFonts w:ascii="Times New Roman" w:hAnsi="Times New Roman" w:cs="Times New Roman"/>
          <w:sz w:val="24"/>
          <w:szCs w:val="24"/>
          <w:lang w:val="en-US"/>
        </w:rPr>
        <w:t xml:space="preserve">‘Inequalities in health: definitions, concepts, and theories’, </w:t>
      </w:r>
      <w:r w:rsidR="00263C49" w:rsidRPr="00F54BFD">
        <w:rPr>
          <w:rFonts w:ascii="Times New Roman" w:hAnsi="Times New Roman" w:cs="Times New Roman"/>
          <w:i/>
          <w:iCs/>
          <w:sz w:val="24"/>
          <w:szCs w:val="24"/>
          <w:lang w:val="en-US"/>
        </w:rPr>
        <w:t>Global Health Action</w:t>
      </w:r>
      <w:r w:rsidR="00C74FF1" w:rsidRPr="00F54BFD">
        <w:rPr>
          <w:rFonts w:ascii="Times New Roman" w:hAnsi="Times New Roman" w:cs="Times New Roman"/>
          <w:sz w:val="24"/>
          <w:szCs w:val="24"/>
          <w:lang w:val="en-US"/>
        </w:rPr>
        <w:t xml:space="preserve">. </w:t>
      </w:r>
      <w:r w:rsidR="00263C49" w:rsidRPr="00F54BFD">
        <w:rPr>
          <w:rFonts w:ascii="Times New Roman" w:hAnsi="Times New Roman" w:cs="Times New Roman"/>
          <w:sz w:val="24"/>
          <w:szCs w:val="24"/>
          <w:lang w:val="en-US"/>
        </w:rPr>
        <w:t>DOI: 10.3402/gha.v8.27106</w:t>
      </w:r>
    </w:p>
    <w:p w14:paraId="6BCD36D0" w14:textId="6F4207F1" w:rsidR="00DC473D" w:rsidRPr="00F54BFD" w:rsidRDefault="00DC473D" w:rsidP="008125B9">
      <w:pPr>
        <w:pStyle w:val="NoSpacing"/>
        <w:rPr>
          <w:rFonts w:ascii="Times New Roman" w:hAnsi="Times New Roman" w:cs="Times New Roman"/>
          <w:sz w:val="24"/>
          <w:szCs w:val="24"/>
          <w:lang w:val="en-US"/>
        </w:rPr>
      </w:pPr>
    </w:p>
    <w:p w14:paraId="53379A5E" w14:textId="5FE96D66" w:rsidR="00A35FD3" w:rsidRPr="00F54BFD" w:rsidRDefault="00A35FD3"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Archard, D </w:t>
      </w:r>
      <w:r w:rsidRPr="00F54BFD">
        <w:rPr>
          <w:rFonts w:ascii="Times New Roman" w:hAnsi="Times New Roman" w:cs="Times New Roman"/>
          <w:i/>
          <w:iCs/>
          <w:sz w:val="24"/>
          <w:szCs w:val="24"/>
          <w:lang w:val="en-US"/>
        </w:rPr>
        <w:t xml:space="preserve">et al. </w:t>
      </w:r>
      <w:r w:rsidRPr="00F54BFD">
        <w:rPr>
          <w:rFonts w:ascii="Times New Roman" w:hAnsi="Times New Roman" w:cs="Times New Roman"/>
          <w:sz w:val="24"/>
          <w:szCs w:val="24"/>
          <w:lang w:val="en-US"/>
        </w:rPr>
        <w:t>(2020) ‘</w:t>
      </w:r>
      <w:r w:rsidR="0033501C" w:rsidRPr="00F54BFD">
        <w:rPr>
          <w:rFonts w:ascii="Times New Roman" w:hAnsi="Times New Roman" w:cs="Times New Roman"/>
          <w:sz w:val="24"/>
          <w:szCs w:val="24"/>
          <w:lang w:val="en-US"/>
        </w:rPr>
        <w:t xml:space="preserve">Is it wrong to </w:t>
      </w:r>
      <w:proofErr w:type="spellStart"/>
      <w:r w:rsidR="0033501C" w:rsidRPr="00F54BFD">
        <w:rPr>
          <w:rFonts w:ascii="Times New Roman" w:hAnsi="Times New Roman" w:cs="Times New Roman"/>
          <w:sz w:val="24"/>
          <w:szCs w:val="24"/>
          <w:lang w:val="en-US"/>
        </w:rPr>
        <w:t>prioritise</w:t>
      </w:r>
      <w:proofErr w:type="spellEnd"/>
      <w:r w:rsidR="0033501C" w:rsidRPr="00F54BFD">
        <w:rPr>
          <w:rFonts w:ascii="Times New Roman" w:hAnsi="Times New Roman" w:cs="Times New Roman"/>
          <w:sz w:val="24"/>
          <w:szCs w:val="24"/>
          <w:lang w:val="en-US"/>
        </w:rPr>
        <w:t xml:space="preserve"> younger patients with COVID-19?’, </w:t>
      </w:r>
      <w:r w:rsidR="00C11C49" w:rsidRPr="00F54BFD">
        <w:rPr>
          <w:rFonts w:ascii="Times New Roman" w:hAnsi="Times New Roman" w:cs="Times New Roman"/>
          <w:i/>
          <w:iCs/>
          <w:sz w:val="24"/>
          <w:szCs w:val="24"/>
          <w:lang w:val="en-US"/>
        </w:rPr>
        <w:t>BMJ Nutrition, Prevention and Health</w:t>
      </w:r>
      <w:r w:rsidR="002954C8" w:rsidRPr="00F54BFD">
        <w:rPr>
          <w:rFonts w:ascii="Times New Roman" w:hAnsi="Times New Roman" w:cs="Times New Roman"/>
          <w:i/>
          <w:iCs/>
          <w:sz w:val="24"/>
          <w:szCs w:val="24"/>
          <w:lang w:val="en-US"/>
        </w:rPr>
        <w:t xml:space="preserve">, </w:t>
      </w:r>
      <w:r w:rsidR="002954C8" w:rsidRPr="00F54BFD">
        <w:rPr>
          <w:rFonts w:ascii="Times New Roman" w:hAnsi="Times New Roman" w:cs="Times New Roman"/>
          <w:sz w:val="24"/>
          <w:szCs w:val="24"/>
          <w:lang w:val="en-US"/>
        </w:rPr>
        <w:t>369(1509)</w:t>
      </w:r>
      <w:r w:rsidR="00C74FF1" w:rsidRPr="00F54BFD">
        <w:rPr>
          <w:rFonts w:ascii="Times New Roman" w:hAnsi="Times New Roman" w:cs="Times New Roman"/>
          <w:sz w:val="24"/>
          <w:szCs w:val="24"/>
          <w:lang w:val="en-US"/>
        </w:rPr>
        <w:t xml:space="preserve">. </w:t>
      </w:r>
      <w:r w:rsidR="002954C8" w:rsidRPr="00F54BFD">
        <w:rPr>
          <w:rFonts w:ascii="Times New Roman" w:hAnsi="Times New Roman" w:cs="Times New Roman"/>
          <w:sz w:val="24"/>
          <w:szCs w:val="24"/>
          <w:lang w:val="en-US"/>
        </w:rPr>
        <w:t xml:space="preserve">DOI: </w:t>
      </w:r>
      <w:r w:rsidR="001854B3" w:rsidRPr="00F54BFD">
        <w:rPr>
          <w:rFonts w:ascii="Times New Roman" w:hAnsi="Times New Roman" w:cs="Times New Roman"/>
          <w:sz w:val="24"/>
          <w:szCs w:val="24"/>
          <w:lang w:val="en-US"/>
        </w:rPr>
        <w:t>10.1136/bmj.m1509</w:t>
      </w:r>
    </w:p>
    <w:p w14:paraId="6820C4C6" w14:textId="77777777" w:rsidR="00E94FE7" w:rsidRPr="00F54BFD" w:rsidRDefault="00E94FE7" w:rsidP="008125B9">
      <w:pPr>
        <w:pStyle w:val="NoSpacing"/>
        <w:rPr>
          <w:rFonts w:ascii="Times New Roman" w:hAnsi="Times New Roman" w:cs="Times New Roman"/>
          <w:sz w:val="24"/>
          <w:szCs w:val="24"/>
          <w:lang w:val="en-US"/>
        </w:rPr>
      </w:pPr>
    </w:p>
    <w:p w14:paraId="15B09189" w14:textId="10017505" w:rsidR="004B612C" w:rsidRPr="00F54BFD" w:rsidRDefault="004B612C"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Centers for Disease Control and Prevention (2016). </w:t>
      </w:r>
      <w:r w:rsidRPr="00F54BFD">
        <w:rPr>
          <w:rFonts w:ascii="Times New Roman" w:hAnsi="Times New Roman" w:cs="Times New Roman"/>
          <w:i/>
          <w:iCs/>
          <w:sz w:val="24"/>
          <w:szCs w:val="24"/>
          <w:lang w:val="en-US"/>
        </w:rPr>
        <w:t xml:space="preserve">Introduction to Public Health </w:t>
      </w:r>
      <w:r w:rsidRPr="00F54BFD">
        <w:rPr>
          <w:rFonts w:ascii="Times New Roman" w:hAnsi="Times New Roman" w:cs="Times New Roman"/>
          <w:sz w:val="24"/>
          <w:szCs w:val="24"/>
          <w:lang w:val="en-US"/>
        </w:rPr>
        <w:t xml:space="preserve">[video]. Available at: </w:t>
      </w:r>
      <w:hyperlink r:id="rId6" w:history="1">
        <w:r w:rsidRPr="00F54BFD">
          <w:rPr>
            <w:rStyle w:val="Hyperlink"/>
            <w:rFonts w:ascii="Times New Roman" w:hAnsi="Times New Roman" w:cs="Times New Roman"/>
            <w:color w:val="auto"/>
            <w:sz w:val="24"/>
            <w:szCs w:val="24"/>
            <w:u w:val="none"/>
            <w:lang w:val="en-US"/>
          </w:rPr>
          <w:t>https://www.youtube.com</w:t>
        </w:r>
      </w:hyperlink>
      <w:r w:rsidRPr="00F54BFD">
        <w:rPr>
          <w:rFonts w:ascii="Times New Roman" w:hAnsi="Times New Roman" w:cs="Times New Roman"/>
          <w:sz w:val="24"/>
          <w:szCs w:val="24"/>
          <w:lang w:val="en-US"/>
        </w:rPr>
        <w:t xml:space="preserve"> (accessed: 22 February 2021).</w:t>
      </w:r>
    </w:p>
    <w:p w14:paraId="7A14A277" w14:textId="7E8FD7AC" w:rsidR="004B612C" w:rsidRPr="00F54BFD" w:rsidRDefault="004B612C" w:rsidP="008125B9">
      <w:pPr>
        <w:pStyle w:val="NoSpacing"/>
        <w:rPr>
          <w:rFonts w:ascii="Times New Roman" w:hAnsi="Times New Roman" w:cs="Times New Roman"/>
          <w:sz w:val="24"/>
          <w:szCs w:val="24"/>
          <w:lang w:val="en-US"/>
        </w:rPr>
      </w:pPr>
    </w:p>
    <w:p w14:paraId="6F51E847" w14:textId="33310D5E" w:rsidR="00CC5BDA" w:rsidRPr="00F54BFD" w:rsidRDefault="00CC5BDA"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Chow, N </w:t>
      </w:r>
      <w:r w:rsidRPr="00F54BFD">
        <w:rPr>
          <w:rFonts w:ascii="Times New Roman" w:hAnsi="Times New Roman" w:cs="Times New Roman"/>
          <w:i/>
          <w:iCs/>
          <w:sz w:val="24"/>
          <w:szCs w:val="24"/>
          <w:lang w:val="en-US"/>
        </w:rPr>
        <w:t xml:space="preserve">et al. </w:t>
      </w:r>
      <w:r w:rsidRPr="00F54BFD">
        <w:rPr>
          <w:rFonts w:ascii="Times New Roman" w:hAnsi="Times New Roman" w:cs="Times New Roman"/>
          <w:sz w:val="24"/>
          <w:szCs w:val="24"/>
          <w:lang w:val="en-US"/>
        </w:rPr>
        <w:t xml:space="preserve">(2020) </w:t>
      </w:r>
      <w:r w:rsidR="008A2EC3" w:rsidRPr="00F54BFD">
        <w:rPr>
          <w:rFonts w:ascii="Times New Roman" w:hAnsi="Times New Roman" w:cs="Times New Roman"/>
          <w:sz w:val="24"/>
          <w:szCs w:val="24"/>
          <w:lang w:val="en-US"/>
        </w:rPr>
        <w:t xml:space="preserve">‘Preliminary estates of the prevalence of selected underlying health conditions among patients with coronavirus disease’, </w:t>
      </w:r>
      <w:r w:rsidR="008A2EC3" w:rsidRPr="00F54BFD">
        <w:rPr>
          <w:rFonts w:ascii="Times New Roman" w:hAnsi="Times New Roman" w:cs="Times New Roman"/>
          <w:i/>
          <w:iCs/>
          <w:sz w:val="24"/>
          <w:szCs w:val="24"/>
          <w:lang w:val="en-US"/>
        </w:rPr>
        <w:t xml:space="preserve">Morbidity and Mortality Weekly Report, </w:t>
      </w:r>
      <w:r w:rsidR="008A2EC3" w:rsidRPr="00F54BFD">
        <w:rPr>
          <w:rFonts w:ascii="Times New Roman" w:hAnsi="Times New Roman" w:cs="Times New Roman"/>
          <w:sz w:val="24"/>
          <w:szCs w:val="24"/>
          <w:lang w:val="en-US"/>
        </w:rPr>
        <w:t xml:space="preserve">69(13), pp. 382-386. DOI: </w:t>
      </w:r>
      <w:r w:rsidR="00E37842" w:rsidRPr="00F54BFD">
        <w:rPr>
          <w:rFonts w:ascii="Times New Roman" w:hAnsi="Times New Roman" w:cs="Times New Roman"/>
          <w:sz w:val="24"/>
          <w:szCs w:val="24"/>
          <w:lang w:val="en-US"/>
        </w:rPr>
        <w:t>10.15585/mmwr.mm6913e2</w:t>
      </w:r>
    </w:p>
    <w:p w14:paraId="6B44F662" w14:textId="77777777" w:rsidR="00CC5BDA" w:rsidRPr="00F54BFD" w:rsidRDefault="00CC5BDA" w:rsidP="008125B9">
      <w:pPr>
        <w:pStyle w:val="NoSpacing"/>
        <w:rPr>
          <w:rFonts w:ascii="Times New Roman" w:hAnsi="Times New Roman" w:cs="Times New Roman"/>
          <w:sz w:val="24"/>
          <w:szCs w:val="24"/>
          <w:lang w:val="en-US"/>
        </w:rPr>
      </w:pPr>
    </w:p>
    <w:p w14:paraId="3A473DA2" w14:textId="4DA13964" w:rsidR="00097322" w:rsidRPr="00F54BFD" w:rsidRDefault="00097322"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t>Emilsson</w:t>
      </w:r>
      <w:proofErr w:type="spellEnd"/>
      <w:r w:rsidRPr="00F54BFD">
        <w:rPr>
          <w:rFonts w:ascii="Times New Roman" w:hAnsi="Times New Roman" w:cs="Times New Roman"/>
          <w:sz w:val="24"/>
          <w:szCs w:val="24"/>
          <w:lang w:val="en-US"/>
        </w:rPr>
        <w:t xml:space="preserve">, V </w:t>
      </w:r>
      <w:r w:rsidRPr="00F54BFD">
        <w:rPr>
          <w:rFonts w:ascii="Times New Roman" w:hAnsi="Times New Roman" w:cs="Times New Roman"/>
          <w:i/>
          <w:iCs/>
          <w:sz w:val="24"/>
          <w:szCs w:val="24"/>
          <w:lang w:val="en-US"/>
        </w:rPr>
        <w:t xml:space="preserve">et al. </w:t>
      </w:r>
      <w:r w:rsidRPr="00F54BFD">
        <w:rPr>
          <w:rFonts w:ascii="Times New Roman" w:hAnsi="Times New Roman" w:cs="Times New Roman"/>
          <w:sz w:val="24"/>
          <w:szCs w:val="24"/>
          <w:lang w:val="en-US"/>
        </w:rPr>
        <w:t xml:space="preserve">(2008) ‘Genetics of gene expression and its effect on disease’, </w:t>
      </w:r>
      <w:r w:rsidR="00390D76" w:rsidRPr="00F54BFD">
        <w:rPr>
          <w:rFonts w:ascii="Times New Roman" w:hAnsi="Times New Roman" w:cs="Times New Roman"/>
          <w:i/>
          <w:iCs/>
          <w:sz w:val="24"/>
          <w:szCs w:val="24"/>
          <w:lang w:val="en-US"/>
        </w:rPr>
        <w:t xml:space="preserve">Nature, </w:t>
      </w:r>
      <w:r w:rsidR="00390D76" w:rsidRPr="00F54BFD">
        <w:rPr>
          <w:rFonts w:ascii="Times New Roman" w:hAnsi="Times New Roman" w:cs="Times New Roman"/>
          <w:sz w:val="24"/>
          <w:szCs w:val="24"/>
          <w:lang w:val="en-US"/>
        </w:rPr>
        <w:t>452(7186), pp. 423-428. DOI:</w:t>
      </w:r>
      <w:r w:rsidR="00467BBB" w:rsidRPr="00F54BFD">
        <w:rPr>
          <w:rFonts w:ascii="Times New Roman" w:hAnsi="Times New Roman" w:cs="Times New Roman"/>
          <w:sz w:val="24"/>
          <w:szCs w:val="24"/>
          <w:lang w:val="en-US"/>
        </w:rPr>
        <w:t xml:space="preserve"> 10.1038/nature06758</w:t>
      </w:r>
    </w:p>
    <w:p w14:paraId="56FD013D" w14:textId="0F088AB6" w:rsidR="00097322" w:rsidRPr="00F54BFD" w:rsidRDefault="00097322" w:rsidP="008125B9">
      <w:pPr>
        <w:pStyle w:val="NoSpacing"/>
        <w:rPr>
          <w:rFonts w:ascii="Times New Roman" w:hAnsi="Times New Roman" w:cs="Times New Roman"/>
          <w:sz w:val="24"/>
          <w:szCs w:val="24"/>
          <w:lang w:val="en-US"/>
        </w:rPr>
      </w:pPr>
    </w:p>
    <w:p w14:paraId="55BE209D" w14:textId="78BE8BF2" w:rsidR="00933C01" w:rsidRPr="00F54BFD" w:rsidRDefault="00933C01"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t>Filgueira</w:t>
      </w:r>
      <w:proofErr w:type="spellEnd"/>
      <w:r w:rsidRPr="00F54BFD">
        <w:rPr>
          <w:rFonts w:ascii="Times New Roman" w:hAnsi="Times New Roman" w:cs="Times New Roman"/>
          <w:sz w:val="24"/>
          <w:szCs w:val="24"/>
          <w:lang w:val="en-US"/>
        </w:rPr>
        <w:t xml:space="preserve">, T.O </w:t>
      </w:r>
      <w:r w:rsidRPr="00F54BFD">
        <w:rPr>
          <w:rFonts w:ascii="Times New Roman" w:hAnsi="Times New Roman" w:cs="Times New Roman"/>
          <w:i/>
          <w:iCs/>
          <w:sz w:val="24"/>
          <w:szCs w:val="24"/>
          <w:lang w:val="en-US"/>
        </w:rPr>
        <w:t>et al.</w:t>
      </w:r>
      <w:r w:rsidRPr="00F54BFD">
        <w:rPr>
          <w:rFonts w:ascii="Times New Roman" w:hAnsi="Times New Roman" w:cs="Times New Roman"/>
          <w:sz w:val="24"/>
          <w:szCs w:val="24"/>
          <w:lang w:val="en-US"/>
        </w:rPr>
        <w:t xml:space="preserve"> (2021)</w:t>
      </w:r>
      <w:r w:rsidR="00E43E28" w:rsidRPr="00F54BFD">
        <w:rPr>
          <w:rFonts w:ascii="Times New Roman" w:hAnsi="Times New Roman" w:cs="Times New Roman"/>
          <w:sz w:val="24"/>
          <w:szCs w:val="24"/>
          <w:lang w:val="en-US"/>
        </w:rPr>
        <w:t xml:space="preserve"> ‘The relevance of a physical active lifestyle and physical fitness on immune defense: </w:t>
      </w:r>
      <w:r w:rsidR="0090399B" w:rsidRPr="00F54BFD">
        <w:rPr>
          <w:rFonts w:ascii="Times New Roman" w:hAnsi="Times New Roman" w:cs="Times New Roman"/>
          <w:sz w:val="24"/>
          <w:szCs w:val="24"/>
          <w:lang w:val="en-US"/>
        </w:rPr>
        <w:t>mitigating disease burden, with focus on COVID-19</w:t>
      </w:r>
      <w:r w:rsidR="00EF332C" w:rsidRPr="00F54BFD">
        <w:rPr>
          <w:rFonts w:ascii="Times New Roman" w:hAnsi="Times New Roman" w:cs="Times New Roman"/>
          <w:sz w:val="24"/>
          <w:szCs w:val="24"/>
          <w:lang w:val="en-US"/>
        </w:rPr>
        <w:t xml:space="preserve"> consequences</w:t>
      </w:r>
      <w:r w:rsidR="0090399B" w:rsidRPr="00F54BFD">
        <w:rPr>
          <w:rFonts w:ascii="Times New Roman" w:hAnsi="Times New Roman" w:cs="Times New Roman"/>
          <w:sz w:val="24"/>
          <w:szCs w:val="24"/>
          <w:lang w:val="en-US"/>
        </w:rPr>
        <w:t xml:space="preserve">’, </w:t>
      </w:r>
      <w:r w:rsidR="00EF332C" w:rsidRPr="00F54BFD">
        <w:rPr>
          <w:rFonts w:ascii="Times New Roman" w:hAnsi="Times New Roman" w:cs="Times New Roman"/>
          <w:i/>
          <w:iCs/>
          <w:sz w:val="24"/>
          <w:szCs w:val="24"/>
          <w:lang w:val="en-US"/>
        </w:rPr>
        <w:t xml:space="preserve">Frontiers in Immunology, </w:t>
      </w:r>
      <w:r w:rsidR="00EF332C" w:rsidRPr="00F54BFD">
        <w:rPr>
          <w:rFonts w:ascii="Times New Roman" w:hAnsi="Times New Roman" w:cs="Times New Roman"/>
          <w:sz w:val="24"/>
          <w:szCs w:val="24"/>
          <w:lang w:val="en-US"/>
        </w:rPr>
        <w:t>12(</w:t>
      </w:r>
      <w:r w:rsidR="0047592C" w:rsidRPr="00F54BFD">
        <w:rPr>
          <w:rFonts w:ascii="Times New Roman" w:hAnsi="Times New Roman" w:cs="Times New Roman"/>
          <w:sz w:val="24"/>
          <w:szCs w:val="24"/>
          <w:lang w:val="en-US"/>
        </w:rPr>
        <w:t>587146</w:t>
      </w:r>
      <w:r w:rsidR="00EF332C" w:rsidRPr="00F54BFD">
        <w:rPr>
          <w:rFonts w:ascii="Times New Roman" w:hAnsi="Times New Roman" w:cs="Times New Roman"/>
          <w:sz w:val="24"/>
          <w:szCs w:val="24"/>
          <w:lang w:val="en-US"/>
        </w:rPr>
        <w:t>)</w:t>
      </w:r>
      <w:r w:rsidR="00C74FF1" w:rsidRPr="00F54BFD">
        <w:rPr>
          <w:rFonts w:ascii="Times New Roman" w:hAnsi="Times New Roman" w:cs="Times New Roman"/>
          <w:sz w:val="24"/>
          <w:szCs w:val="24"/>
          <w:lang w:val="en-US"/>
        </w:rPr>
        <w:t xml:space="preserve">. </w:t>
      </w:r>
      <w:r w:rsidR="00217DC2" w:rsidRPr="00F54BFD">
        <w:rPr>
          <w:rFonts w:ascii="Times New Roman" w:hAnsi="Times New Roman" w:cs="Times New Roman"/>
          <w:sz w:val="24"/>
          <w:szCs w:val="24"/>
          <w:lang w:val="en-US"/>
        </w:rPr>
        <w:t xml:space="preserve">DOI: </w:t>
      </w:r>
      <w:r w:rsidR="006E09E3" w:rsidRPr="00F54BFD">
        <w:rPr>
          <w:rFonts w:ascii="Times New Roman" w:hAnsi="Times New Roman" w:cs="Times New Roman"/>
          <w:sz w:val="24"/>
          <w:szCs w:val="24"/>
          <w:lang w:val="en-US"/>
        </w:rPr>
        <w:t>10.3389/fimmu.2021.587146</w:t>
      </w:r>
    </w:p>
    <w:p w14:paraId="6D4D25E4" w14:textId="7051562E" w:rsidR="00933C01" w:rsidRPr="00F54BFD" w:rsidRDefault="00933C01" w:rsidP="008125B9">
      <w:pPr>
        <w:pStyle w:val="NoSpacing"/>
        <w:rPr>
          <w:rFonts w:ascii="Times New Roman" w:hAnsi="Times New Roman" w:cs="Times New Roman"/>
          <w:sz w:val="24"/>
          <w:szCs w:val="24"/>
          <w:lang w:val="en-US"/>
        </w:rPr>
      </w:pPr>
    </w:p>
    <w:p w14:paraId="7B640A09" w14:textId="7340BE63" w:rsidR="00C169B1" w:rsidRPr="00F54BFD" w:rsidRDefault="00C169B1"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t>Kopel</w:t>
      </w:r>
      <w:proofErr w:type="spellEnd"/>
      <w:r w:rsidRPr="00F54BFD">
        <w:rPr>
          <w:rFonts w:ascii="Times New Roman" w:hAnsi="Times New Roman" w:cs="Times New Roman"/>
          <w:sz w:val="24"/>
          <w:szCs w:val="24"/>
          <w:lang w:val="en-US"/>
        </w:rPr>
        <w:t xml:space="preserve">, J </w:t>
      </w:r>
      <w:r w:rsidRPr="00F54BFD">
        <w:rPr>
          <w:rFonts w:ascii="Times New Roman" w:hAnsi="Times New Roman" w:cs="Times New Roman"/>
          <w:i/>
          <w:iCs/>
          <w:sz w:val="24"/>
          <w:szCs w:val="24"/>
          <w:lang w:val="en-US"/>
        </w:rPr>
        <w:t xml:space="preserve">et al. </w:t>
      </w:r>
      <w:r w:rsidRPr="00F54BFD">
        <w:rPr>
          <w:rFonts w:ascii="Times New Roman" w:hAnsi="Times New Roman" w:cs="Times New Roman"/>
          <w:sz w:val="24"/>
          <w:szCs w:val="24"/>
          <w:lang w:val="en-US"/>
        </w:rPr>
        <w:t>(2020) ‘</w:t>
      </w:r>
      <w:r w:rsidR="009039C9" w:rsidRPr="00F54BFD">
        <w:rPr>
          <w:rFonts w:ascii="Times New Roman" w:hAnsi="Times New Roman" w:cs="Times New Roman"/>
          <w:sz w:val="24"/>
          <w:szCs w:val="24"/>
          <w:lang w:val="en-US"/>
        </w:rPr>
        <w:t xml:space="preserve">Racial and gender-based differences in COVID-19’, </w:t>
      </w:r>
      <w:r w:rsidR="009039C9" w:rsidRPr="00F54BFD">
        <w:rPr>
          <w:rFonts w:ascii="Times New Roman" w:hAnsi="Times New Roman" w:cs="Times New Roman"/>
          <w:i/>
          <w:iCs/>
          <w:sz w:val="24"/>
          <w:szCs w:val="24"/>
          <w:lang w:val="en-US"/>
        </w:rPr>
        <w:t xml:space="preserve">Frontiers in Public Health, </w:t>
      </w:r>
      <w:r w:rsidR="009039C9" w:rsidRPr="00F54BFD">
        <w:rPr>
          <w:rFonts w:ascii="Times New Roman" w:hAnsi="Times New Roman" w:cs="Times New Roman"/>
          <w:sz w:val="24"/>
          <w:szCs w:val="24"/>
          <w:lang w:val="en-US"/>
        </w:rPr>
        <w:t>8(418). DOI: 10.3389/fpubh.2020.00418</w:t>
      </w:r>
    </w:p>
    <w:p w14:paraId="408244D9" w14:textId="77777777" w:rsidR="00C169B1" w:rsidRPr="00F54BFD" w:rsidRDefault="00C169B1" w:rsidP="008125B9">
      <w:pPr>
        <w:pStyle w:val="NoSpacing"/>
        <w:rPr>
          <w:rFonts w:ascii="Times New Roman" w:hAnsi="Times New Roman" w:cs="Times New Roman"/>
          <w:sz w:val="24"/>
          <w:szCs w:val="24"/>
          <w:lang w:val="en-US"/>
        </w:rPr>
      </w:pPr>
    </w:p>
    <w:p w14:paraId="4A3293C2" w14:textId="59A6DB2C" w:rsidR="00462267" w:rsidRPr="00F54BFD" w:rsidRDefault="00462267"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t>Lacobucci</w:t>
      </w:r>
      <w:proofErr w:type="spellEnd"/>
      <w:r w:rsidRPr="00F54BFD">
        <w:rPr>
          <w:rFonts w:ascii="Times New Roman" w:hAnsi="Times New Roman" w:cs="Times New Roman"/>
          <w:sz w:val="24"/>
          <w:szCs w:val="24"/>
          <w:lang w:val="en-US"/>
        </w:rPr>
        <w:t>, G. (2020) ‘</w:t>
      </w:r>
      <w:r w:rsidR="00EF3A98" w:rsidRPr="00F54BFD">
        <w:rPr>
          <w:rFonts w:ascii="Times New Roman" w:hAnsi="Times New Roman" w:cs="Times New Roman"/>
          <w:sz w:val="24"/>
          <w:szCs w:val="24"/>
          <w:lang w:val="en-US"/>
        </w:rPr>
        <w:t>Covid-19: increased risk among ethnic minorities is largely due to poverty and social disparities, review finds’</w:t>
      </w:r>
      <w:r w:rsidR="00857D69" w:rsidRPr="00F54BFD">
        <w:rPr>
          <w:rFonts w:ascii="Times New Roman" w:hAnsi="Times New Roman" w:cs="Times New Roman"/>
          <w:sz w:val="24"/>
          <w:szCs w:val="24"/>
          <w:lang w:val="en-US"/>
        </w:rPr>
        <w:t>,</w:t>
      </w:r>
      <w:r w:rsidR="00EF3A98" w:rsidRPr="00F54BFD">
        <w:rPr>
          <w:rFonts w:ascii="Times New Roman" w:hAnsi="Times New Roman" w:cs="Times New Roman"/>
          <w:sz w:val="24"/>
          <w:szCs w:val="24"/>
          <w:lang w:val="en-US"/>
        </w:rPr>
        <w:t xml:space="preserve"> </w:t>
      </w:r>
      <w:r w:rsidR="0013707E" w:rsidRPr="00F54BFD">
        <w:rPr>
          <w:rFonts w:ascii="Times New Roman" w:hAnsi="Times New Roman" w:cs="Times New Roman"/>
          <w:i/>
          <w:iCs/>
          <w:sz w:val="24"/>
          <w:szCs w:val="24"/>
          <w:lang w:val="en-US"/>
        </w:rPr>
        <w:t xml:space="preserve">BJM. </w:t>
      </w:r>
      <w:r w:rsidR="0013707E" w:rsidRPr="00F54BFD">
        <w:rPr>
          <w:rFonts w:ascii="Times New Roman" w:hAnsi="Times New Roman" w:cs="Times New Roman"/>
          <w:sz w:val="24"/>
          <w:szCs w:val="24"/>
          <w:lang w:val="en-US"/>
        </w:rPr>
        <w:t>371(4099). DOI:</w:t>
      </w:r>
      <w:r w:rsidR="005F44AC" w:rsidRPr="00F54BFD">
        <w:rPr>
          <w:rFonts w:ascii="Times New Roman" w:hAnsi="Times New Roman" w:cs="Times New Roman"/>
          <w:sz w:val="24"/>
          <w:szCs w:val="24"/>
          <w:lang w:val="en-US"/>
        </w:rPr>
        <w:t xml:space="preserve"> 10.1136/bmj.m4099</w:t>
      </w:r>
    </w:p>
    <w:p w14:paraId="766489EF" w14:textId="77777777" w:rsidR="00462267" w:rsidRPr="00F54BFD" w:rsidRDefault="00462267" w:rsidP="008125B9">
      <w:pPr>
        <w:pStyle w:val="NoSpacing"/>
        <w:rPr>
          <w:rFonts w:ascii="Times New Roman" w:hAnsi="Times New Roman" w:cs="Times New Roman"/>
          <w:sz w:val="24"/>
          <w:szCs w:val="24"/>
          <w:lang w:val="en-US"/>
        </w:rPr>
      </w:pPr>
    </w:p>
    <w:p w14:paraId="130F62E1" w14:textId="77777777" w:rsidR="002B1933" w:rsidRPr="00F54BFD" w:rsidRDefault="002B1933" w:rsidP="002B1933">
      <w:pPr>
        <w:pStyle w:val="Standard"/>
        <w:tabs>
          <w:tab w:val="left" w:pos="1335"/>
        </w:tabs>
        <w:rPr>
          <w:rFonts w:cs="Times New Roman"/>
          <w:lang w:val="en-US"/>
        </w:rPr>
      </w:pPr>
      <w:r w:rsidRPr="00F54BFD">
        <w:rPr>
          <w:rFonts w:cs="Times New Roman"/>
          <w:lang w:val="en-US"/>
        </w:rPr>
        <w:t xml:space="preserve">Lox, C. and Martin </w:t>
      </w:r>
      <w:proofErr w:type="spellStart"/>
      <w:r w:rsidRPr="00F54BFD">
        <w:rPr>
          <w:rFonts w:cs="Times New Roman"/>
          <w:lang w:val="en-US"/>
        </w:rPr>
        <w:t>Ginis</w:t>
      </w:r>
      <w:proofErr w:type="spellEnd"/>
      <w:r w:rsidRPr="00F54BFD">
        <w:rPr>
          <w:rFonts w:cs="Times New Roman"/>
          <w:lang w:val="en-US"/>
        </w:rPr>
        <w:t xml:space="preserve">, K. (2014) </w:t>
      </w:r>
      <w:r w:rsidRPr="00F54BFD">
        <w:rPr>
          <w:rFonts w:cs="Times New Roman"/>
          <w:i/>
          <w:iCs/>
          <w:lang w:val="en-US"/>
        </w:rPr>
        <w:t xml:space="preserve">The Psychology of Exercise. </w:t>
      </w:r>
      <w:r w:rsidRPr="00F54BFD">
        <w:rPr>
          <w:rFonts w:cs="Times New Roman"/>
          <w:lang w:val="en-US"/>
        </w:rPr>
        <w:t>4</w:t>
      </w:r>
      <w:r w:rsidRPr="00F54BFD">
        <w:rPr>
          <w:rFonts w:cs="Times New Roman"/>
          <w:vertAlign w:val="superscript"/>
          <w:lang w:val="en-US"/>
        </w:rPr>
        <w:t>th</w:t>
      </w:r>
      <w:r w:rsidRPr="00F54BFD">
        <w:rPr>
          <w:rFonts w:cs="Times New Roman"/>
          <w:lang w:val="en-US"/>
        </w:rPr>
        <w:t xml:space="preserve"> </w:t>
      </w:r>
      <w:proofErr w:type="spellStart"/>
      <w:r w:rsidRPr="00F54BFD">
        <w:rPr>
          <w:rFonts w:cs="Times New Roman"/>
          <w:lang w:val="en-US"/>
        </w:rPr>
        <w:t>edn</w:t>
      </w:r>
      <w:proofErr w:type="spellEnd"/>
      <w:r w:rsidRPr="00F54BFD">
        <w:rPr>
          <w:rFonts w:cs="Times New Roman"/>
          <w:lang w:val="en-US"/>
        </w:rPr>
        <w:t>. Scottsdale: Holcomb Hathaway Publishers.</w:t>
      </w:r>
    </w:p>
    <w:p w14:paraId="54B98BE0" w14:textId="54886E35" w:rsidR="0099172C" w:rsidRPr="00F54BFD" w:rsidRDefault="0099172C" w:rsidP="008125B9">
      <w:pPr>
        <w:pStyle w:val="NoSpacing"/>
        <w:rPr>
          <w:rFonts w:ascii="Times New Roman" w:hAnsi="Times New Roman" w:cs="Times New Roman"/>
          <w:sz w:val="24"/>
          <w:szCs w:val="24"/>
          <w:lang w:val="en-US"/>
        </w:rPr>
      </w:pPr>
    </w:p>
    <w:p w14:paraId="10F8BA21" w14:textId="20FE665B" w:rsidR="00534596" w:rsidRPr="00F54BFD" w:rsidRDefault="00534596"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Matthews, D. (2015) </w:t>
      </w:r>
      <w:r w:rsidR="00D515B6" w:rsidRPr="00F54BFD">
        <w:rPr>
          <w:rFonts w:ascii="Times New Roman" w:hAnsi="Times New Roman" w:cs="Times New Roman"/>
          <w:sz w:val="24"/>
          <w:szCs w:val="24"/>
          <w:lang w:val="en-US"/>
        </w:rPr>
        <w:t xml:space="preserve">‘How gender influences health inequalities’, </w:t>
      </w:r>
      <w:r w:rsidR="00001DB3" w:rsidRPr="00F54BFD">
        <w:rPr>
          <w:rFonts w:ascii="Times New Roman" w:hAnsi="Times New Roman" w:cs="Times New Roman"/>
          <w:i/>
          <w:iCs/>
          <w:sz w:val="24"/>
          <w:szCs w:val="24"/>
          <w:lang w:val="en-US"/>
        </w:rPr>
        <w:t xml:space="preserve">Nursing Times, </w:t>
      </w:r>
      <w:r w:rsidR="00001DB3" w:rsidRPr="00F54BFD">
        <w:rPr>
          <w:rFonts w:ascii="Times New Roman" w:hAnsi="Times New Roman" w:cs="Times New Roman"/>
          <w:sz w:val="24"/>
          <w:szCs w:val="24"/>
          <w:lang w:val="en-US"/>
        </w:rPr>
        <w:t xml:space="preserve">111(43), pp. </w:t>
      </w:r>
      <w:r w:rsidR="00652C09" w:rsidRPr="00F54BFD">
        <w:rPr>
          <w:rFonts w:ascii="Times New Roman" w:hAnsi="Times New Roman" w:cs="Times New Roman"/>
          <w:sz w:val="24"/>
          <w:szCs w:val="24"/>
          <w:lang w:val="en-US"/>
        </w:rPr>
        <w:t xml:space="preserve">21-23. </w:t>
      </w:r>
      <w:r w:rsidR="006B3A3D" w:rsidRPr="00F54BFD">
        <w:rPr>
          <w:rFonts w:ascii="Times New Roman" w:hAnsi="Times New Roman" w:cs="Times New Roman"/>
          <w:sz w:val="24"/>
          <w:szCs w:val="24"/>
          <w:lang w:val="en-US"/>
        </w:rPr>
        <w:t xml:space="preserve">Available at: </w:t>
      </w:r>
      <w:r w:rsidR="00910FA2" w:rsidRPr="00F54BFD">
        <w:rPr>
          <w:rFonts w:ascii="Times New Roman" w:hAnsi="Times New Roman" w:cs="Times New Roman"/>
          <w:sz w:val="24"/>
          <w:szCs w:val="24"/>
          <w:lang w:val="en-US"/>
        </w:rPr>
        <w:t>https://</w:t>
      </w:r>
      <w:r w:rsidR="006B3A3D" w:rsidRPr="00F54BFD">
        <w:rPr>
          <w:rFonts w:ascii="Times New Roman" w:hAnsi="Times New Roman" w:cs="Times New Roman"/>
          <w:sz w:val="24"/>
          <w:szCs w:val="24"/>
          <w:lang w:val="en-US"/>
        </w:rPr>
        <w:t>europepmc.org</w:t>
      </w:r>
      <w:r w:rsidR="003E42A1" w:rsidRPr="00F54BFD">
        <w:rPr>
          <w:rFonts w:ascii="Times New Roman" w:hAnsi="Times New Roman" w:cs="Times New Roman"/>
          <w:sz w:val="24"/>
          <w:szCs w:val="24"/>
          <w:lang w:val="en-US"/>
        </w:rPr>
        <w:t>/article/med/26647615</w:t>
      </w:r>
      <w:r w:rsidR="006B3A3D" w:rsidRPr="00F54BFD">
        <w:rPr>
          <w:rFonts w:ascii="Times New Roman" w:hAnsi="Times New Roman" w:cs="Times New Roman"/>
          <w:sz w:val="24"/>
          <w:szCs w:val="24"/>
          <w:lang w:val="en-US"/>
        </w:rPr>
        <w:t xml:space="preserve"> (Accessed: 08 March 2021).</w:t>
      </w:r>
    </w:p>
    <w:p w14:paraId="490668E3" w14:textId="55DB532E" w:rsidR="00534596" w:rsidRPr="00F54BFD" w:rsidRDefault="00534596" w:rsidP="008125B9">
      <w:pPr>
        <w:pStyle w:val="NoSpacing"/>
        <w:rPr>
          <w:rFonts w:ascii="Times New Roman" w:hAnsi="Times New Roman" w:cs="Times New Roman"/>
          <w:sz w:val="24"/>
          <w:szCs w:val="24"/>
          <w:lang w:val="en-US"/>
        </w:rPr>
      </w:pPr>
    </w:p>
    <w:p w14:paraId="5A12FBCD" w14:textId="422FF815" w:rsidR="008A2555" w:rsidRPr="00F54BFD" w:rsidRDefault="008A2555"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Prats-Uribe, A. and Paredes, R. (2020) </w:t>
      </w:r>
      <w:r w:rsidR="00980718" w:rsidRPr="00F54BFD">
        <w:rPr>
          <w:rFonts w:ascii="Times New Roman" w:hAnsi="Times New Roman" w:cs="Times New Roman"/>
          <w:sz w:val="24"/>
          <w:szCs w:val="24"/>
          <w:lang w:val="en-US"/>
        </w:rPr>
        <w:t xml:space="preserve">‘Ethnicity, comorbidity, socioeconomic status, and their associations with COVID-19 infection in England: a cohort analysis of UK Biobank data’, </w:t>
      </w:r>
      <w:proofErr w:type="spellStart"/>
      <w:r w:rsidR="00857D69" w:rsidRPr="00F54BFD">
        <w:rPr>
          <w:rFonts w:ascii="Times New Roman" w:hAnsi="Times New Roman" w:cs="Times New Roman"/>
          <w:i/>
          <w:iCs/>
          <w:sz w:val="24"/>
          <w:szCs w:val="24"/>
          <w:lang w:val="en-US"/>
        </w:rPr>
        <w:t>medRxiv</w:t>
      </w:r>
      <w:proofErr w:type="spellEnd"/>
      <w:r w:rsidR="00BF6FBF" w:rsidRPr="00F54BFD">
        <w:rPr>
          <w:rFonts w:ascii="Times New Roman" w:hAnsi="Times New Roman" w:cs="Times New Roman"/>
          <w:i/>
          <w:iCs/>
          <w:sz w:val="24"/>
          <w:szCs w:val="24"/>
          <w:lang w:val="en-US"/>
        </w:rPr>
        <w:t xml:space="preserve">. </w:t>
      </w:r>
      <w:r w:rsidR="00BF6FBF" w:rsidRPr="00F54BFD">
        <w:rPr>
          <w:rFonts w:ascii="Times New Roman" w:hAnsi="Times New Roman" w:cs="Times New Roman"/>
          <w:sz w:val="24"/>
          <w:szCs w:val="24"/>
          <w:lang w:val="en-US"/>
        </w:rPr>
        <w:t>DOI: 10.1101/2020.05.06.20092676</w:t>
      </w:r>
    </w:p>
    <w:p w14:paraId="7707BB1B" w14:textId="77777777" w:rsidR="008A2555" w:rsidRPr="00F54BFD" w:rsidRDefault="008A2555" w:rsidP="008125B9">
      <w:pPr>
        <w:pStyle w:val="NoSpacing"/>
        <w:rPr>
          <w:rFonts w:ascii="Times New Roman" w:hAnsi="Times New Roman" w:cs="Times New Roman"/>
          <w:sz w:val="24"/>
          <w:szCs w:val="24"/>
          <w:lang w:val="en-US"/>
        </w:rPr>
      </w:pPr>
    </w:p>
    <w:p w14:paraId="4E47FD45" w14:textId="458B0BB0" w:rsidR="0097565F" w:rsidRPr="00F54BFD" w:rsidRDefault="0097565F"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Ross, C.E. and Wu, C. (1995) ‘The links between education and health’, </w:t>
      </w:r>
      <w:r w:rsidR="004F2DEF" w:rsidRPr="00F54BFD">
        <w:rPr>
          <w:rFonts w:ascii="Times New Roman" w:hAnsi="Times New Roman" w:cs="Times New Roman"/>
          <w:i/>
          <w:iCs/>
          <w:sz w:val="24"/>
          <w:szCs w:val="24"/>
          <w:lang w:val="en-US"/>
        </w:rPr>
        <w:t xml:space="preserve">American Sociological Review, </w:t>
      </w:r>
      <w:r w:rsidR="00D36303" w:rsidRPr="00F54BFD">
        <w:rPr>
          <w:rFonts w:ascii="Times New Roman" w:hAnsi="Times New Roman" w:cs="Times New Roman"/>
          <w:i/>
          <w:iCs/>
          <w:sz w:val="24"/>
          <w:szCs w:val="24"/>
          <w:lang w:val="en-US"/>
        </w:rPr>
        <w:t>60(5)</w:t>
      </w:r>
      <w:r w:rsidR="004F2DEF" w:rsidRPr="00F54BFD">
        <w:rPr>
          <w:rFonts w:ascii="Times New Roman" w:hAnsi="Times New Roman" w:cs="Times New Roman"/>
          <w:sz w:val="24"/>
          <w:szCs w:val="24"/>
          <w:lang w:val="en-US"/>
        </w:rPr>
        <w:t xml:space="preserve">, pp. 719-745. DOI: </w:t>
      </w:r>
      <w:r w:rsidR="00105AF0" w:rsidRPr="00F54BFD">
        <w:rPr>
          <w:rFonts w:ascii="Times New Roman" w:hAnsi="Times New Roman" w:cs="Times New Roman"/>
          <w:sz w:val="24"/>
          <w:szCs w:val="24"/>
          <w:lang w:val="en-US"/>
        </w:rPr>
        <w:t>10.2307/2096319</w:t>
      </w:r>
    </w:p>
    <w:p w14:paraId="024C4811" w14:textId="66CB9D5F" w:rsidR="00105AF0" w:rsidRPr="00F54BFD" w:rsidRDefault="00105AF0" w:rsidP="008125B9">
      <w:pPr>
        <w:pStyle w:val="NoSpacing"/>
        <w:rPr>
          <w:rFonts w:ascii="Times New Roman" w:hAnsi="Times New Roman" w:cs="Times New Roman"/>
          <w:sz w:val="24"/>
          <w:szCs w:val="24"/>
          <w:lang w:val="en-US"/>
        </w:rPr>
      </w:pPr>
    </w:p>
    <w:p w14:paraId="2C613AC7" w14:textId="1DBBB018" w:rsidR="007C5DB6" w:rsidRPr="00F54BFD" w:rsidRDefault="007C5DB6"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Stein, R.A. (2020) ‘COVID-19: risk groups, mechanistic insights and challenges’, </w:t>
      </w:r>
      <w:r w:rsidRPr="00F54BFD">
        <w:rPr>
          <w:rFonts w:ascii="Times New Roman" w:hAnsi="Times New Roman" w:cs="Times New Roman"/>
          <w:i/>
          <w:iCs/>
          <w:sz w:val="24"/>
          <w:szCs w:val="24"/>
          <w:lang w:val="en-US"/>
        </w:rPr>
        <w:t>Int</w:t>
      </w:r>
      <w:r w:rsidR="00866C50" w:rsidRPr="00F54BFD">
        <w:rPr>
          <w:rFonts w:ascii="Times New Roman" w:hAnsi="Times New Roman" w:cs="Times New Roman"/>
          <w:i/>
          <w:iCs/>
          <w:sz w:val="24"/>
          <w:szCs w:val="24"/>
          <w:lang w:val="en-US"/>
        </w:rPr>
        <w:t>ernational</w:t>
      </w:r>
      <w:r w:rsidRPr="00F54BFD">
        <w:rPr>
          <w:rFonts w:ascii="Times New Roman" w:hAnsi="Times New Roman" w:cs="Times New Roman"/>
          <w:i/>
          <w:iCs/>
          <w:sz w:val="24"/>
          <w:szCs w:val="24"/>
          <w:lang w:val="en-US"/>
        </w:rPr>
        <w:t xml:space="preserve"> J</w:t>
      </w:r>
      <w:r w:rsidR="00866C50" w:rsidRPr="00F54BFD">
        <w:rPr>
          <w:rFonts w:ascii="Times New Roman" w:hAnsi="Times New Roman" w:cs="Times New Roman"/>
          <w:i/>
          <w:iCs/>
          <w:sz w:val="24"/>
          <w:szCs w:val="24"/>
          <w:lang w:val="en-US"/>
        </w:rPr>
        <w:t>ournal of</w:t>
      </w:r>
      <w:r w:rsidRPr="00F54BFD">
        <w:rPr>
          <w:rFonts w:ascii="Times New Roman" w:hAnsi="Times New Roman" w:cs="Times New Roman"/>
          <w:i/>
          <w:iCs/>
          <w:sz w:val="24"/>
          <w:szCs w:val="24"/>
          <w:lang w:val="en-US"/>
        </w:rPr>
        <w:t xml:space="preserve"> Clin</w:t>
      </w:r>
      <w:r w:rsidR="00866C50" w:rsidRPr="00F54BFD">
        <w:rPr>
          <w:rFonts w:ascii="Times New Roman" w:hAnsi="Times New Roman" w:cs="Times New Roman"/>
          <w:i/>
          <w:iCs/>
          <w:sz w:val="24"/>
          <w:szCs w:val="24"/>
          <w:lang w:val="en-US"/>
        </w:rPr>
        <w:t>ical</w:t>
      </w:r>
      <w:r w:rsidRPr="00F54BFD">
        <w:rPr>
          <w:rFonts w:ascii="Times New Roman" w:hAnsi="Times New Roman" w:cs="Times New Roman"/>
          <w:i/>
          <w:iCs/>
          <w:sz w:val="24"/>
          <w:szCs w:val="24"/>
          <w:lang w:val="en-US"/>
        </w:rPr>
        <w:t xml:space="preserve"> </w:t>
      </w:r>
      <w:r w:rsidR="00EC13AA" w:rsidRPr="00F54BFD">
        <w:rPr>
          <w:rFonts w:ascii="Times New Roman" w:hAnsi="Times New Roman" w:cs="Times New Roman"/>
          <w:i/>
          <w:iCs/>
          <w:sz w:val="24"/>
          <w:szCs w:val="24"/>
          <w:lang w:val="en-US"/>
        </w:rPr>
        <w:t>Practice</w:t>
      </w:r>
      <w:r w:rsidRPr="00F54BFD">
        <w:rPr>
          <w:rFonts w:ascii="Times New Roman" w:hAnsi="Times New Roman" w:cs="Times New Roman"/>
          <w:i/>
          <w:iCs/>
          <w:sz w:val="24"/>
          <w:szCs w:val="24"/>
          <w:lang w:val="en-US"/>
        </w:rPr>
        <w:t xml:space="preserve">, </w:t>
      </w:r>
      <w:r w:rsidRPr="00F54BFD">
        <w:rPr>
          <w:rFonts w:ascii="Times New Roman" w:hAnsi="Times New Roman" w:cs="Times New Roman"/>
          <w:sz w:val="24"/>
          <w:szCs w:val="24"/>
          <w:lang w:val="en-US"/>
        </w:rPr>
        <w:t>74(13512)</w:t>
      </w:r>
      <w:r w:rsidR="009B7D1B" w:rsidRPr="00F54BFD">
        <w:rPr>
          <w:rFonts w:ascii="Times New Roman" w:hAnsi="Times New Roman" w:cs="Times New Roman"/>
          <w:sz w:val="24"/>
          <w:szCs w:val="24"/>
          <w:lang w:val="en-US"/>
        </w:rPr>
        <w:t xml:space="preserve">. </w:t>
      </w:r>
      <w:r w:rsidR="00595344" w:rsidRPr="00F54BFD">
        <w:rPr>
          <w:rFonts w:ascii="Times New Roman" w:hAnsi="Times New Roman" w:cs="Times New Roman"/>
          <w:sz w:val="24"/>
          <w:szCs w:val="24"/>
          <w:lang w:val="en-US"/>
        </w:rPr>
        <w:t>DOI: 10.1111/ijcp.13512</w:t>
      </w:r>
    </w:p>
    <w:p w14:paraId="310D0086" w14:textId="77777777" w:rsidR="007C5DB6" w:rsidRPr="00F54BFD" w:rsidRDefault="007C5DB6" w:rsidP="008125B9">
      <w:pPr>
        <w:pStyle w:val="NoSpacing"/>
        <w:rPr>
          <w:rFonts w:ascii="Times New Roman" w:hAnsi="Times New Roman" w:cs="Times New Roman"/>
          <w:sz w:val="24"/>
          <w:szCs w:val="24"/>
          <w:lang w:val="en-US"/>
        </w:rPr>
      </w:pPr>
    </w:p>
    <w:p w14:paraId="03C3E080" w14:textId="09A9892A" w:rsidR="0054769C" w:rsidRPr="00F54BFD" w:rsidRDefault="0054769C" w:rsidP="008125B9">
      <w:pPr>
        <w:pStyle w:val="NoSpacing"/>
        <w:rPr>
          <w:rFonts w:ascii="Times New Roman" w:hAnsi="Times New Roman" w:cs="Times New Roman"/>
          <w:sz w:val="24"/>
          <w:szCs w:val="24"/>
          <w:lang w:val="en-US"/>
        </w:rPr>
      </w:pPr>
      <w:proofErr w:type="spellStart"/>
      <w:r w:rsidRPr="00F54BFD">
        <w:rPr>
          <w:rFonts w:ascii="Times New Roman" w:hAnsi="Times New Roman" w:cs="Times New Roman"/>
          <w:sz w:val="24"/>
          <w:szCs w:val="24"/>
          <w:lang w:val="en-US"/>
        </w:rPr>
        <w:lastRenderedPageBreak/>
        <w:t>Stronks</w:t>
      </w:r>
      <w:proofErr w:type="spellEnd"/>
      <w:r w:rsidRPr="00F54BFD">
        <w:rPr>
          <w:rFonts w:ascii="Times New Roman" w:hAnsi="Times New Roman" w:cs="Times New Roman"/>
          <w:sz w:val="24"/>
          <w:szCs w:val="24"/>
          <w:lang w:val="en-US"/>
        </w:rPr>
        <w:t xml:space="preserve"> </w:t>
      </w:r>
      <w:r w:rsidRPr="00F54BFD">
        <w:rPr>
          <w:rFonts w:ascii="Times New Roman" w:hAnsi="Times New Roman" w:cs="Times New Roman"/>
          <w:i/>
          <w:iCs/>
          <w:sz w:val="24"/>
          <w:szCs w:val="24"/>
          <w:lang w:val="en-US"/>
        </w:rPr>
        <w:t xml:space="preserve">et al. </w:t>
      </w:r>
      <w:r w:rsidRPr="00F54BFD">
        <w:rPr>
          <w:rFonts w:ascii="Times New Roman" w:hAnsi="Times New Roman" w:cs="Times New Roman"/>
          <w:sz w:val="24"/>
          <w:szCs w:val="24"/>
          <w:lang w:val="en-US"/>
        </w:rPr>
        <w:t xml:space="preserve">(1997) ‘The interrelationship between income, health and employment status’, </w:t>
      </w:r>
      <w:r w:rsidRPr="00F54BFD">
        <w:rPr>
          <w:rFonts w:ascii="Times New Roman" w:hAnsi="Times New Roman" w:cs="Times New Roman"/>
          <w:i/>
          <w:iCs/>
          <w:sz w:val="24"/>
          <w:szCs w:val="24"/>
          <w:lang w:val="en-US"/>
        </w:rPr>
        <w:t xml:space="preserve">International Journal of Epidemiology, </w:t>
      </w:r>
      <w:r w:rsidRPr="00F54BFD">
        <w:rPr>
          <w:rFonts w:ascii="Times New Roman" w:hAnsi="Times New Roman" w:cs="Times New Roman"/>
          <w:sz w:val="24"/>
          <w:szCs w:val="24"/>
          <w:lang w:val="en-US"/>
        </w:rPr>
        <w:t>26(3), pp. 592-600. DOI: 10.1093/</w:t>
      </w:r>
      <w:proofErr w:type="spellStart"/>
      <w:r w:rsidRPr="00F54BFD">
        <w:rPr>
          <w:rFonts w:ascii="Times New Roman" w:hAnsi="Times New Roman" w:cs="Times New Roman"/>
          <w:sz w:val="24"/>
          <w:szCs w:val="24"/>
          <w:lang w:val="en-US"/>
        </w:rPr>
        <w:t>ije</w:t>
      </w:r>
      <w:proofErr w:type="spellEnd"/>
      <w:r w:rsidRPr="00F54BFD">
        <w:rPr>
          <w:rFonts w:ascii="Times New Roman" w:hAnsi="Times New Roman" w:cs="Times New Roman"/>
          <w:sz w:val="24"/>
          <w:szCs w:val="24"/>
          <w:lang w:val="en-US"/>
        </w:rPr>
        <w:t>/26.3.592</w:t>
      </w:r>
    </w:p>
    <w:p w14:paraId="64DEA864" w14:textId="77777777" w:rsidR="0054769C" w:rsidRPr="00F54BFD" w:rsidRDefault="0054769C" w:rsidP="008125B9">
      <w:pPr>
        <w:pStyle w:val="NoSpacing"/>
        <w:rPr>
          <w:rFonts w:ascii="Times New Roman" w:hAnsi="Times New Roman" w:cs="Times New Roman"/>
          <w:sz w:val="24"/>
          <w:szCs w:val="24"/>
          <w:lang w:val="en-US"/>
        </w:rPr>
      </w:pPr>
    </w:p>
    <w:p w14:paraId="41FCA3ED" w14:textId="1DD24B5C" w:rsidR="002A13CB" w:rsidRPr="00F54BFD" w:rsidRDefault="002A13CB" w:rsidP="008125B9">
      <w:pPr>
        <w:pStyle w:val="NoSpacing"/>
        <w:rPr>
          <w:rFonts w:ascii="Times New Roman" w:hAnsi="Times New Roman" w:cs="Times New Roman"/>
          <w:sz w:val="24"/>
          <w:szCs w:val="24"/>
          <w:lang w:val="en-US"/>
        </w:rPr>
      </w:pPr>
      <w:r w:rsidRPr="00F54BFD">
        <w:rPr>
          <w:rFonts w:ascii="Times New Roman" w:hAnsi="Times New Roman" w:cs="Times New Roman"/>
          <w:sz w:val="24"/>
          <w:szCs w:val="24"/>
          <w:lang w:val="en-US"/>
        </w:rPr>
        <w:t xml:space="preserve">World Health Organization (2017) </w:t>
      </w:r>
      <w:r w:rsidRPr="00F54BFD">
        <w:rPr>
          <w:rFonts w:ascii="Times New Roman" w:hAnsi="Times New Roman" w:cs="Times New Roman"/>
          <w:i/>
          <w:iCs/>
          <w:sz w:val="24"/>
          <w:szCs w:val="24"/>
          <w:lang w:val="en-US"/>
        </w:rPr>
        <w:t xml:space="preserve">Determinants of health. </w:t>
      </w:r>
      <w:r w:rsidRPr="00F54BFD">
        <w:rPr>
          <w:rFonts w:ascii="Times New Roman" w:hAnsi="Times New Roman" w:cs="Times New Roman"/>
          <w:sz w:val="24"/>
          <w:szCs w:val="24"/>
          <w:lang w:val="en-US"/>
        </w:rPr>
        <w:t xml:space="preserve">Available at: </w:t>
      </w:r>
      <w:hyperlink r:id="rId7" w:history="1">
        <w:r w:rsidRPr="00F54BFD">
          <w:rPr>
            <w:rStyle w:val="Hyperlink"/>
            <w:rFonts w:ascii="Times New Roman" w:hAnsi="Times New Roman" w:cs="Times New Roman"/>
            <w:color w:val="auto"/>
            <w:sz w:val="24"/>
            <w:szCs w:val="24"/>
            <w:u w:val="none"/>
            <w:lang w:val="en-US"/>
          </w:rPr>
          <w:t>https://www.who.int/news-room/q-a-detail/determinants-of-health</w:t>
        </w:r>
      </w:hyperlink>
      <w:r w:rsidRPr="00F54BFD">
        <w:rPr>
          <w:rFonts w:ascii="Times New Roman" w:hAnsi="Times New Roman" w:cs="Times New Roman"/>
          <w:sz w:val="24"/>
          <w:szCs w:val="24"/>
          <w:lang w:val="en-US"/>
        </w:rPr>
        <w:t xml:space="preserve"> (Accessed: 27 February 2021).</w:t>
      </w:r>
    </w:p>
    <w:sectPr w:rsidR="002A13CB" w:rsidRPr="00F54B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C6FE7" w14:textId="77777777" w:rsidR="006B3B49" w:rsidRDefault="006B3B49" w:rsidP="006B3B49">
      <w:pPr>
        <w:spacing w:after="0" w:line="240" w:lineRule="auto"/>
      </w:pPr>
      <w:r>
        <w:separator/>
      </w:r>
    </w:p>
  </w:endnote>
  <w:endnote w:type="continuationSeparator" w:id="0">
    <w:p w14:paraId="661D2921" w14:textId="77777777" w:rsidR="006B3B49" w:rsidRDefault="006B3B49" w:rsidP="006B3B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dale Sans UI">
    <w:charset w:val="00"/>
    <w:family w:val="auto"/>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4268906"/>
      <w:docPartObj>
        <w:docPartGallery w:val="Page Numbers (Bottom of Page)"/>
        <w:docPartUnique/>
      </w:docPartObj>
    </w:sdtPr>
    <w:sdtEndPr>
      <w:rPr>
        <w:noProof/>
      </w:rPr>
    </w:sdtEndPr>
    <w:sdtContent>
      <w:p w14:paraId="422D8F87" w14:textId="293E125E" w:rsidR="006B3B49" w:rsidRDefault="006B3B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566951" w14:textId="77777777" w:rsidR="006B3B49" w:rsidRDefault="006B3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5494E" w14:textId="77777777" w:rsidR="006B3B49" w:rsidRDefault="006B3B49" w:rsidP="006B3B49">
      <w:pPr>
        <w:spacing w:after="0" w:line="240" w:lineRule="auto"/>
      </w:pPr>
      <w:r>
        <w:separator/>
      </w:r>
    </w:p>
  </w:footnote>
  <w:footnote w:type="continuationSeparator" w:id="0">
    <w:p w14:paraId="69ECC6DE" w14:textId="77777777" w:rsidR="006B3B49" w:rsidRDefault="006B3B49" w:rsidP="006B3B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737"/>
    <w:rsid w:val="00001DB3"/>
    <w:rsid w:val="000056DC"/>
    <w:rsid w:val="00006934"/>
    <w:rsid w:val="00006B8B"/>
    <w:rsid w:val="00015E55"/>
    <w:rsid w:val="00017AAB"/>
    <w:rsid w:val="00032E6F"/>
    <w:rsid w:val="00051B2F"/>
    <w:rsid w:val="000621CE"/>
    <w:rsid w:val="0006360F"/>
    <w:rsid w:val="00064286"/>
    <w:rsid w:val="00070442"/>
    <w:rsid w:val="00090470"/>
    <w:rsid w:val="00097322"/>
    <w:rsid w:val="000A6C01"/>
    <w:rsid w:val="000B73BC"/>
    <w:rsid w:val="000C23C0"/>
    <w:rsid w:val="000C4462"/>
    <w:rsid w:val="000C5484"/>
    <w:rsid w:val="000D3B08"/>
    <w:rsid w:val="000E1E8C"/>
    <w:rsid w:val="000E60DA"/>
    <w:rsid w:val="000F0A5B"/>
    <w:rsid w:val="00105AF0"/>
    <w:rsid w:val="00112FC6"/>
    <w:rsid w:val="0011452F"/>
    <w:rsid w:val="00120F48"/>
    <w:rsid w:val="0012729A"/>
    <w:rsid w:val="0013707E"/>
    <w:rsid w:val="00141FB8"/>
    <w:rsid w:val="001509E2"/>
    <w:rsid w:val="00150CFE"/>
    <w:rsid w:val="00151558"/>
    <w:rsid w:val="001522A2"/>
    <w:rsid w:val="0015442D"/>
    <w:rsid w:val="00156867"/>
    <w:rsid w:val="0015694B"/>
    <w:rsid w:val="00160211"/>
    <w:rsid w:val="00161013"/>
    <w:rsid w:val="00162E17"/>
    <w:rsid w:val="00164CA8"/>
    <w:rsid w:val="00167B84"/>
    <w:rsid w:val="0017078F"/>
    <w:rsid w:val="00172377"/>
    <w:rsid w:val="001812CB"/>
    <w:rsid w:val="001848E4"/>
    <w:rsid w:val="00184A69"/>
    <w:rsid w:val="001854B3"/>
    <w:rsid w:val="00186F46"/>
    <w:rsid w:val="001919B5"/>
    <w:rsid w:val="00192B59"/>
    <w:rsid w:val="00193942"/>
    <w:rsid w:val="00193A05"/>
    <w:rsid w:val="001A32AC"/>
    <w:rsid w:val="001A519C"/>
    <w:rsid w:val="001B33D4"/>
    <w:rsid w:val="001B4342"/>
    <w:rsid w:val="001B4F12"/>
    <w:rsid w:val="001C2C3B"/>
    <w:rsid w:val="001D2AED"/>
    <w:rsid w:val="001D3B14"/>
    <w:rsid w:val="001D4375"/>
    <w:rsid w:val="001E52B2"/>
    <w:rsid w:val="001F0A20"/>
    <w:rsid w:val="00202719"/>
    <w:rsid w:val="0020541F"/>
    <w:rsid w:val="00215149"/>
    <w:rsid w:val="00217DC2"/>
    <w:rsid w:val="0022304E"/>
    <w:rsid w:val="00235EA4"/>
    <w:rsid w:val="00236C9C"/>
    <w:rsid w:val="00237874"/>
    <w:rsid w:val="002424D2"/>
    <w:rsid w:val="002445A0"/>
    <w:rsid w:val="00261426"/>
    <w:rsid w:val="00263C49"/>
    <w:rsid w:val="00264640"/>
    <w:rsid w:val="002913E6"/>
    <w:rsid w:val="0029425E"/>
    <w:rsid w:val="002954C8"/>
    <w:rsid w:val="00297F4F"/>
    <w:rsid w:val="002A13CB"/>
    <w:rsid w:val="002A5427"/>
    <w:rsid w:val="002A6705"/>
    <w:rsid w:val="002A7F02"/>
    <w:rsid w:val="002B1933"/>
    <w:rsid w:val="002B24D8"/>
    <w:rsid w:val="002B3C78"/>
    <w:rsid w:val="002B78C8"/>
    <w:rsid w:val="002C2A42"/>
    <w:rsid w:val="002C63DB"/>
    <w:rsid w:val="002D13B0"/>
    <w:rsid w:val="002D3775"/>
    <w:rsid w:val="002D4A83"/>
    <w:rsid w:val="00300792"/>
    <w:rsid w:val="003058AE"/>
    <w:rsid w:val="00306BE5"/>
    <w:rsid w:val="003125CE"/>
    <w:rsid w:val="003215F5"/>
    <w:rsid w:val="0032181A"/>
    <w:rsid w:val="00327982"/>
    <w:rsid w:val="00330A8E"/>
    <w:rsid w:val="0033501C"/>
    <w:rsid w:val="003363A6"/>
    <w:rsid w:val="00337614"/>
    <w:rsid w:val="00337E4D"/>
    <w:rsid w:val="003471E7"/>
    <w:rsid w:val="00347E03"/>
    <w:rsid w:val="00357A92"/>
    <w:rsid w:val="00360954"/>
    <w:rsid w:val="003614BB"/>
    <w:rsid w:val="00362765"/>
    <w:rsid w:val="0036647E"/>
    <w:rsid w:val="00367C60"/>
    <w:rsid w:val="0037188A"/>
    <w:rsid w:val="0037451D"/>
    <w:rsid w:val="00376CBA"/>
    <w:rsid w:val="00377D7F"/>
    <w:rsid w:val="00384470"/>
    <w:rsid w:val="00390D76"/>
    <w:rsid w:val="0039178F"/>
    <w:rsid w:val="003A1CCC"/>
    <w:rsid w:val="003A414B"/>
    <w:rsid w:val="003A4373"/>
    <w:rsid w:val="003B1808"/>
    <w:rsid w:val="003B55C4"/>
    <w:rsid w:val="003C0387"/>
    <w:rsid w:val="003C721E"/>
    <w:rsid w:val="003D1347"/>
    <w:rsid w:val="003D6A80"/>
    <w:rsid w:val="003E42A1"/>
    <w:rsid w:val="003E45D4"/>
    <w:rsid w:val="003E4F11"/>
    <w:rsid w:val="003E6DF1"/>
    <w:rsid w:val="003F7567"/>
    <w:rsid w:val="00400134"/>
    <w:rsid w:val="00400F76"/>
    <w:rsid w:val="004025AF"/>
    <w:rsid w:val="00402E07"/>
    <w:rsid w:val="00416AB4"/>
    <w:rsid w:val="004217F9"/>
    <w:rsid w:val="004220AA"/>
    <w:rsid w:val="004310EA"/>
    <w:rsid w:val="00435019"/>
    <w:rsid w:val="00437745"/>
    <w:rsid w:val="00441E44"/>
    <w:rsid w:val="00450340"/>
    <w:rsid w:val="00453E2C"/>
    <w:rsid w:val="004604C3"/>
    <w:rsid w:val="0046177C"/>
    <w:rsid w:val="00462267"/>
    <w:rsid w:val="00462C27"/>
    <w:rsid w:val="0046402C"/>
    <w:rsid w:val="00467BBB"/>
    <w:rsid w:val="00474027"/>
    <w:rsid w:val="0047592C"/>
    <w:rsid w:val="00484167"/>
    <w:rsid w:val="004877D2"/>
    <w:rsid w:val="004956F6"/>
    <w:rsid w:val="00495832"/>
    <w:rsid w:val="00497C09"/>
    <w:rsid w:val="004A230F"/>
    <w:rsid w:val="004A75B4"/>
    <w:rsid w:val="004B612C"/>
    <w:rsid w:val="004C3CE4"/>
    <w:rsid w:val="004C4A8A"/>
    <w:rsid w:val="004F1194"/>
    <w:rsid w:val="004F2DEF"/>
    <w:rsid w:val="00500AFA"/>
    <w:rsid w:val="005137A8"/>
    <w:rsid w:val="00514D6A"/>
    <w:rsid w:val="00534596"/>
    <w:rsid w:val="0054769C"/>
    <w:rsid w:val="005604E9"/>
    <w:rsid w:val="00560F19"/>
    <w:rsid w:val="00573933"/>
    <w:rsid w:val="00575A7A"/>
    <w:rsid w:val="005811D6"/>
    <w:rsid w:val="00581E63"/>
    <w:rsid w:val="00590D99"/>
    <w:rsid w:val="00591C1F"/>
    <w:rsid w:val="00595344"/>
    <w:rsid w:val="005A24D3"/>
    <w:rsid w:val="005B0884"/>
    <w:rsid w:val="005B5423"/>
    <w:rsid w:val="005B5818"/>
    <w:rsid w:val="005C1F06"/>
    <w:rsid w:val="005D2D51"/>
    <w:rsid w:val="005D5A77"/>
    <w:rsid w:val="005F23A1"/>
    <w:rsid w:val="005F42BF"/>
    <w:rsid w:val="005F44AC"/>
    <w:rsid w:val="005F63AB"/>
    <w:rsid w:val="006020E2"/>
    <w:rsid w:val="00612D40"/>
    <w:rsid w:val="006172AC"/>
    <w:rsid w:val="00621874"/>
    <w:rsid w:val="00621944"/>
    <w:rsid w:val="00621C8F"/>
    <w:rsid w:val="00625928"/>
    <w:rsid w:val="00633164"/>
    <w:rsid w:val="00637CFF"/>
    <w:rsid w:val="00641964"/>
    <w:rsid w:val="00650586"/>
    <w:rsid w:val="00651B23"/>
    <w:rsid w:val="00652C09"/>
    <w:rsid w:val="00656A46"/>
    <w:rsid w:val="00661992"/>
    <w:rsid w:val="006671D0"/>
    <w:rsid w:val="0067425F"/>
    <w:rsid w:val="0068026D"/>
    <w:rsid w:val="00682365"/>
    <w:rsid w:val="006824A3"/>
    <w:rsid w:val="00684A9F"/>
    <w:rsid w:val="00686979"/>
    <w:rsid w:val="00687A08"/>
    <w:rsid w:val="006901FF"/>
    <w:rsid w:val="00695025"/>
    <w:rsid w:val="00695C0C"/>
    <w:rsid w:val="00696A6A"/>
    <w:rsid w:val="00697807"/>
    <w:rsid w:val="00697C67"/>
    <w:rsid w:val="006A43FF"/>
    <w:rsid w:val="006A6637"/>
    <w:rsid w:val="006B3A3D"/>
    <w:rsid w:val="006B3B49"/>
    <w:rsid w:val="006B6A68"/>
    <w:rsid w:val="006D629F"/>
    <w:rsid w:val="006E0312"/>
    <w:rsid w:val="006E09E3"/>
    <w:rsid w:val="006E1EF8"/>
    <w:rsid w:val="006E2BF9"/>
    <w:rsid w:val="006E5122"/>
    <w:rsid w:val="006E6D82"/>
    <w:rsid w:val="006F0691"/>
    <w:rsid w:val="006F40F3"/>
    <w:rsid w:val="006F6F7E"/>
    <w:rsid w:val="0070217D"/>
    <w:rsid w:val="0070565A"/>
    <w:rsid w:val="0071669F"/>
    <w:rsid w:val="007177AA"/>
    <w:rsid w:val="00724E56"/>
    <w:rsid w:val="00726F6D"/>
    <w:rsid w:val="00727738"/>
    <w:rsid w:val="0073069D"/>
    <w:rsid w:val="00735A20"/>
    <w:rsid w:val="00740BCE"/>
    <w:rsid w:val="0074327F"/>
    <w:rsid w:val="0074509A"/>
    <w:rsid w:val="00750710"/>
    <w:rsid w:val="007567D3"/>
    <w:rsid w:val="00771131"/>
    <w:rsid w:val="00772773"/>
    <w:rsid w:val="00772AAE"/>
    <w:rsid w:val="007745D2"/>
    <w:rsid w:val="007760A0"/>
    <w:rsid w:val="00776452"/>
    <w:rsid w:val="00777663"/>
    <w:rsid w:val="00783D8D"/>
    <w:rsid w:val="007858DA"/>
    <w:rsid w:val="00786A3B"/>
    <w:rsid w:val="00790B13"/>
    <w:rsid w:val="00790FA1"/>
    <w:rsid w:val="00794496"/>
    <w:rsid w:val="007A58D4"/>
    <w:rsid w:val="007B439C"/>
    <w:rsid w:val="007C092C"/>
    <w:rsid w:val="007C434D"/>
    <w:rsid w:val="007C54DE"/>
    <w:rsid w:val="007C5DB6"/>
    <w:rsid w:val="007D43FC"/>
    <w:rsid w:val="007E3AB6"/>
    <w:rsid w:val="007E43F9"/>
    <w:rsid w:val="007E608D"/>
    <w:rsid w:val="007E6DAF"/>
    <w:rsid w:val="007F1439"/>
    <w:rsid w:val="007F5D3C"/>
    <w:rsid w:val="00804647"/>
    <w:rsid w:val="008048CA"/>
    <w:rsid w:val="00806282"/>
    <w:rsid w:val="00807AB7"/>
    <w:rsid w:val="00810BAE"/>
    <w:rsid w:val="008125B9"/>
    <w:rsid w:val="008136C0"/>
    <w:rsid w:val="00816DB7"/>
    <w:rsid w:val="00822492"/>
    <w:rsid w:val="008237D0"/>
    <w:rsid w:val="00830EFA"/>
    <w:rsid w:val="00833524"/>
    <w:rsid w:val="00834597"/>
    <w:rsid w:val="008357EC"/>
    <w:rsid w:val="008416E1"/>
    <w:rsid w:val="00843A6A"/>
    <w:rsid w:val="00845FE4"/>
    <w:rsid w:val="00857D69"/>
    <w:rsid w:val="00863544"/>
    <w:rsid w:val="00866C50"/>
    <w:rsid w:val="00875317"/>
    <w:rsid w:val="00876AD8"/>
    <w:rsid w:val="008772B0"/>
    <w:rsid w:val="00882E62"/>
    <w:rsid w:val="00892049"/>
    <w:rsid w:val="008949DB"/>
    <w:rsid w:val="008A2555"/>
    <w:rsid w:val="008A2EC3"/>
    <w:rsid w:val="008B04C8"/>
    <w:rsid w:val="008B04EB"/>
    <w:rsid w:val="008B23E0"/>
    <w:rsid w:val="008B547E"/>
    <w:rsid w:val="008B6ED6"/>
    <w:rsid w:val="008B7EFA"/>
    <w:rsid w:val="008C25B6"/>
    <w:rsid w:val="008C2D28"/>
    <w:rsid w:val="0090399B"/>
    <w:rsid w:val="009039C9"/>
    <w:rsid w:val="00906FCF"/>
    <w:rsid w:val="00910FA2"/>
    <w:rsid w:val="00920B6D"/>
    <w:rsid w:val="00922CFE"/>
    <w:rsid w:val="00924D87"/>
    <w:rsid w:val="00933C01"/>
    <w:rsid w:val="009439B1"/>
    <w:rsid w:val="00944291"/>
    <w:rsid w:val="009444B8"/>
    <w:rsid w:val="009558C4"/>
    <w:rsid w:val="00957ECB"/>
    <w:rsid w:val="00972C23"/>
    <w:rsid w:val="009751F4"/>
    <w:rsid w:val="0097565F"/>
    <w:rsid w:val="00980718"/>
    <w:rsid w:val="0099172C"/>
    <w:rsid w:val="009B5768"/>
    <w:rsid w:val="009B7D1B"/>
    <w:rsid w:val="009C0E76"/>
    <w:rsid w:val="009C44D6"/>
    <w:rsid w:val="009D00E2"/>
    <w:rsid w:val="009D3D0D"/>
    <w:rsid w:val="009D77BF"/>
    <w:rsid w:val="009E5782"/>
    <w:rsid w:val="009F0B9A"/>
    <w:rsid w:val="009F44A6"/>
    <w:rsid w:val="009F4E88"/>
    <w:rsid w:val="00A00597"/>
    <w:rsid w:val="00A12F6B"/>
    <w:rsid w:val="00A13A2C"/>
    <w:rsid w:val="00A177C6"/>
    <w:rsid w:val="00A22C44"/>
    <w:rsid w:val="00A22C8A"/>
    <w:rsid w:val="00A23261"/>
    <w:rsid w:val="00A2735C"/>
    <w:rsid w:val="00A30E55"/>
    <w:rsid w:val="00A34B6F"/>
    <w:rsid w:val="00A35FD3"/>
    <w:rsid w:val="00A36523"/>
    <w:rsid w:val="00A37E64"/>
    <w:rsid w:val="00A45D86"/>
    <w:rsid w:val="00A46B68"/>
    <w:rsid w:val="00A53932"/>
    <w:rsid w:val="00A558D3"/>
    <w:rsid w:val="00A62993"/>
    <w:rsid w:val="00A62AE2"/>
    <w:rsid w:val="00A73034"/>
    <w:rsid w:val="00A7547B"/>
    <w:rsid w:val="00A76989"/>
    <w:rsid w:val="00A9758F"/>
    <w:rsid w:val="00AB17F1"/>
    <w:rsid w:val="00AB2FA5"/>
    <w:rsid w:val="00AB577B"/>
    <w:rsid w:val="00AC0C5C"/>
    <w:rsid w:val="00AC3909"/>
    <w:rsid w:val="00AC5F92"/>
    <w:rsid w:val="00AE24E4"/>
    <w:rsid w:val="00AE5DBA"/>
    <w:rsid w:val="00B05FE6"/>
    <w:rsid w:val="00B15367"/>
    <w:rsid w:val="00B32F73"/>
    <w:rsid w:val="00B33712"/>
    <w:rsid w:val="00B359C0"/>
    <w:rsid w:val="00B40041"/>
    <w:rsid w:val="00B531AA"/>
    <w:rsid w:val="00B53A11"/>
    <w:rsid w:val="00B61F64"/>
    <w:rsid w:val="00B62E9F"/>
    <w:rsid w:val="00B75177"/>
    <w:rsid w:val="00B75250"/>
    <w:rsid w:val="00B83ACE"/>
    <w:rsid w:val="00B856F9"/>
    <w:rsid w:val="00B955DA"/>
    <w:rsid w:val="00BA11CC"/>
    <w:rsid w:val="00BA27E6"/>
    <w:rsid w:val="00BA4BBD"/>
    <w:rsid w:val="00BC3574"/>
    <w:rsid w:val="00BC7F16"/>
    <w:rsid w:val="00BD0CE7"/>
    <w:rsid w:val="00BE0456"/>
    <w:rsid w:val="00BF65DB"/>
    <w:rsid w:val="00BF6FBF"/>
    <w:rsid w:val="00C0287C"/>
    <w:rsid w:val="00C10B30"/>
    <w:rsid w:val="00C11C49"/>
    <w:rsid w:val="00C169B1"/>
    <w:rsid w:val="00C2129E"/>
    <w:rsid w:val="00C308B8"/>
    <w:rsid w:val="00C314D6"/>
    <w:rsid w:val="00C3266F"/>
    <w:rsid w:val="00C32B94"/>
    <w:rsid w:val="00C41981"/>
    <w:rsid w:val="00C41E78"/>
    <w:rsid w:val="00C44F80"/>
    <w:rsid w:val="00C46155"/>
    <w:rsid w:val="00C54CFC"/>
    <w:rsid w:val="00C55565"/>
    <w:rsid w:val="00C55B19"/>
    <w:rsid w:val="00C71B20"/>
    <w:rsid w:val="00C74FF1"/>
    <w:rsid w:val="00C75792"/>
    <w:rsid w:val="00C80046"/>
    <w:rsid w:val="00C82B5B"/>
    <w:rsid w:val="00C86C1C"/>
    <w:rsid w:val="00C949E0"/>
    <w:rsid w:val="00C955BB"/>
    <w:rsid w:val="00C95B18"/>
    <w:rsid w:val="00C96C22"/>
    <w:rsid w:val="00CA0864"/>
    <w:rsid w:val="00CA2E44"/>
    <w:rsid w:val="00CA60E3"/>
    <w:rsid w:val="00CA6F0A"/>
    <w:rsid w:val="00CB28CA"/>
    <w:rsid w:val="00CB29C3"/>
    <w:rsid w:val="00CC063C"/>
    <w:rsid w:val="00CC2154"/>
    <w:rsid w:val="00CC5BDA"/>
    <w:rsid w:val="00CC617C"/>
    <w:rsid w:val="00CC7646"/>
    <w:rsid w:val="00CC76C6"/>
    <w:rsid w:val="00CD08ED"/>
    <w:rsid w:val="00CD3514"/>
    <w:rsid w:val="00CD511D"/>
    <w:rsid w:val="00CE1F81"/>
    <w:rsid w:val="00CE3DF1"/>
    <w:rsid w:val="00CF0569"/>
    <w:rsid w:val="00CF1D7C"/>
    <w:rsid w:val="00CF7462"/>
    <w:rsid w:val="00D07760"/>
    <w:rsid w:val="00D12947"/>
    <w:rsid w:val="00D17635"/>
    <w:rsid w:val="00D25229"/>
    <w:rsid w:val="00D30724"/>
    <w:rsid w:val="00D36303"/>
    <w:rsid w:val="00D36D06"/>
    <w:rsid w:val="00D40575"/>
    <w:rsid w:val="00D432EE"/>
    <w:rsid w:val="00D43DB8"/>
    <w:rsid w:val="00D46CF6"/>
    <w:rsid w:val="00D50D4C"/>
    <w:rsid w:val="00D515B6"/>
    <w:rsid w:val="00D61AF9"/>
    <w:rsid w:val="00D657CC"/>
    <w:rsid w:val="00D732C3"/>
    <w:rsid w:val="00D75F9B"/>
    <w:rsid w:val="00D87F35"/>
    <w:rsid w:val="00DA1B64"/>
    <w:rsid w:val="00DA6BFE"/>
    <w:rsid w:val="00DB4A9D"/>
    <w:rsid w:val="00DC338B"/>
    <w:rsid w:val="00DC473D"/>
    <w:rsid w:val="00DC55A9"/>
    <w:rsid w:val="00DC6EDC"/>
    <w:rsid w:val="00DD6A08"/>
    <w:rsid w:val="00DE33EA"/>
    <w:rsid w:val="00DE55A1"/>
    <w:rsid w:val="00DF0737"/>
    <w:rsid w:val="00DF53AD"/>
    <w:rsid w:val="00DF64D2"/>
    <w:rsid w:val="00E13570"/>
    <w:rsid w:val="00E16CF6"/>
    <w:rsid w:val="00E32CC9"/>
    <w:rsid w:val="00E37842"/>
    <w:rsid w:val="00E43E28"/>
    <w:rsid w:val="00E44E8A"/>
    <w:rsid w:val="00E46D5E"/>
    <w:rsid w:val="00E55DD5"/>
    <w:rsid w:val="00E64DD5"/>
    <w:rsid w:val="00E676CF"/>
    <w:rsid w:val="00E72BFF"/>
    <w:rsid w:val="00E776AD"/>
    <w:rsid w:val="00E822CD"/>
    <w:rsid w:val="00E85326"/>
    <w:rsid w:val="00E90552"/>
    <w:rsid w:val="00E92000"/>
    <w:rsid w:val="00E9318D"/>
    <w:rsid w:val="00E947DE"/>
    <w:rsid w:val="00E94FE7"/>
    <w:rsid w:val="00E95594"/>
    <w:rsid w:val="00EB06E5"/>
    <w:rsid w:val="00EB0DB1"/>
    <w:rsid w:val="00EC00DB"/>
    <w:rsid w:val="00EC13AA"/>
    <w:rsid w:val="00EC7DF5"/>
    <w:rsid w:val="00ED0F35"/>
    <w:rsid w:val="00ED1EE8"/>
    <w:rsid w:val="00EE4283"/>
    <w:rsid w:val="00EE5F69"/>
    <w:rsid w:val="00EF332C"/>
    <w:rsid w:val="00EF34B9"/>
    <w:rsid w:val="00EF3A98"/>
    <w:rsid w:val="00F017CA"/>
    <w:rsid w:val="00F0572D"/>
    <w:rsid w:val="00F05C24"/>
    <w:rsid w:val="00F0694E"/>
    <w:rsid w:val="00F07910"/>
    <w:rsid w:val="00F16684"/>
    <w:rsid w:val="00F16CD1"/>
    <w:rsid w:val="00F17A6A"/>
    <w:rsid w:val="00F23089"/>
    <w:rsid w:val="00F266E0"/>
    <w:rsid w:val="00F27559"/>
    <w:rsid w:val="00F3437E"/>
    <w:rsid w:val="00F42886"/>
    <w:rsid w:val="00F471D0"/>
    <w:rsid w:val="00F479A7"/>
    <w:rsid w:val="00F54BFD"/>
    <w:rsid w:val="00F5514F"/>
    <w:rsid w:val="00F62930"/>
    <w:rsid w:val="00F7326B"/>
    <w:rsid w:val="00F92886"/>
    <w:rsid w:val="00FB21E2"/>
    <w:rsid w:val="00FB3438"/>
    <w:rsid w:val="00FB582C"/>
    <w:rsid w:val="00FC2DCC"/>
    <w:rsid w:val="00FC491B"/>
    <w:rsid w:val="00FD321F"/>
    <w:rsid w:val="00FD7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48184A10"/>
  <w15:chartTrackingRefBased/>
  <w15:docId w15:val="{31CEECEF-1A8D-457B-B354-9AAE2E1D4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125B9"/>
    <w:pPr>
      <w:spacing w:after="0" w:line="240" w:lineRule="auto"/>
    </w:pPr>
  </w:style>
  <w:style w:type="paragraph" w:customStyle="1" w:styleId="Standard">
    <w:name w:val="Standard"/>
    <w:rsid w:val="002B1933"/>
    <w:pPr>
      <w:widowControl w:val="0"/>
      <w:suppressAutoHyphens/>
      <w:autoSpaceDN w:val="0"/>
      <w:spacing w:after="0" w:line="240" w:lineRule="auto"/>
      <w:textAlignment w:val="baseline"/>
    </w:pPr>
    <w:rPr>
      <w:rFonts w:ascii="Times New Roman" w:eastAsia="Andale Sans UI" w:hAnsi="Times New Roman" w:cs="Tahoma"/>
      <w:kern w:val="3"/>
      <w:sz w:val="24"/>
      <w:szCs w:val="24"/>
      <w:lang w:val="de-DE" w:eastAsia="ja-JP" w:bidi="fa-IR"/>
    </w:rPr>
  </w:style>
  <w:style w:type="character" w:styleId="Hyperlink">
    <w:name w:val="Hyperlink"/>
    <w:basedOn w:val="DefaultParagraphFont"/>
    <w:uiPriority w:val="99"/>
    <w:unhideWhenUsed/>
    <w:rsid w:val="002A13CB"/>
    <w:rPr>
      <w:color w:val="0563C1" w:themeColor="hyperlink"/>
      <w:u w:val="single"/>
    </w:rPr>
  </w:style>
  <w:style w:type="character" w:styleId="UnresolvedMention">
    <w:name w:val="Unresolved Mention"/>
    <w:basedOn w:val="DefaultParagraphFont"/>
    <w:uiPriority w:val="99"/>
    <w:semiHidden/>
    <w:unhideWhenUsed/>
    <w:rsid w:val="002A13CB"/>
    <w:rPr>
      <w:color w:val="605E5C"/>
      <w:shd w:val="clear" w:color="auto" w:fill="E1DFDD"/>
    </w:rPr>
  </w:style>
  <w:style w:type="paragraph" w:styleId="Header">
    <w:name w:val="header"/>
    <w:basedOn w:val="Normal"/>
    <w:link w:val="HeaderChar"/>
    <w:uiPriority w:val="99"/>
    <w:unhideWhenUsed/>
    <w:rsid w:val="006B3B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3B49"/>
  </w:style>
  <w:style w:type="paragraph" w:styleId="Footer">
    <w:name w:val="footer"/>
    <w:basedOn w:val="Normal"/>
    <w:link w:val="FooterChar"/>
    <w:uiPriority w:val="99"/>
    <w:unhideWhenUsed/>
    <w:rsid w:val="006B3B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3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who.int/news-room/q-a-detail/determinants-of-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1894</TotalTime>
  <Pages>5</Pages>
  <Words>1712</Words>
  <Characters>9763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Kasey Jones</dc:creator>
  <cp:keywords/>
  <dc:description/>
  <cp:lastModifiedBy>Kasey Jones</cp:lastModifiedBy>
  <cp:revision>525</cp:revision>
  <dcterms:created xsi:type="dcterms:W3CDTF">2021-02-17T18:04:00Z</dcterms:created>
  <dcterms:modified xsi:type="dcterms:W3CDTF">2021-03-18T13:35:00Z</dcterms:modified>
</cp:coreProperties>
</file>