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9341F" w14:textId="77777777" w:rsidR="001A3E8F" w:rsidRDefault="001A3E8F" w:rsidP="00294C84">
      <w:pPr>
        <w:pStyle w:val="BodyText"/>
        <w:jc w:val="center"/>
        <w:rPr>
          <w:b/>
          <w:bCs/>
          <w:sz w:val="72"/>
          <w:szCs w:val="72"/>
          <w:u w:val="single"/>
        </w:rPr>
      </w:pPr>
    </w:p>
    <w:p w14:paraId="53DDD912" w14:textId="21831D3A" w:rsidR="001A3E8F" w:rsidRDefault="001A3E8F" w:rsidP="007C6349">
      <w:pPr>
        <w:pStyle w:val="BodyText"/>
        <w:jc w:val="center"/>
        <w:rPr>
          <w:rFonts w:ascii="Arial" w:hAnsi="Arial" w:cs="Arial"/>
          <w:color w:val="333333"/>
          <w:sz w:val="48"/>
          <w:szCs w:val="48"/>
          <w:shd w:val="clear" w:color="auto" w:fill="FFFFFF"/>
        </w:rPr>
      </w:pPr>
      <w:r w:rsidRPr="001A3E8F">
        <w:rPr>
          <w:rFonts w:ascii="Arial" w:hAnsi="Arial" w:cs="Arial"/>
          <w:color w:val="333333"/>
          <w:sz w:val="48"/>
          <w:szCs w:val="48"/>
          <w:shd w:val="clear" w:color="auto" w:fill="FFFFFF"/>
        </w:rPr>
        <w:t xml:space="preserve">Problem Solving and Decision Making BMSW4004 </w:t>
      </w:r>
    </w:p>
    <w:p w14:paraId="3E050D9E" w14:textId="62E82E2E" w:rsidR="001A3E8F" w:rsidRDefault="001A3E8F" w:rsidP="007C6349">
      <w:pPr>
        <w:pStyle w:val="BodyText"/>
        <w:jc w:val="center"/>
        <w:rPr>
          <w:rFonts w:ascii="Arial" w:hAnsi="Arial" w:cs="Arial"/>
          <w:color w:val="333333"/>
          <w:sz w:val="48"/>
          <w:szCs w:val="48"/>
          <w:shd w:val="clear" w:color="auto" w:fill="FFFFFF"/>
        </w:rPr>
      </w:pPr>
    </w:p>
    <w:p w14:paraId="00407501" w14:textId="59709C44" w:rsidR="001A3E8F" w:rsidRPr="001A3E8F" w:rsidRDefault="001A3E8F" w:rsidP="007C6349">
      <w:pPr>
        <w:pStyle w:val="BodyText"/>
        <w:jc w:val="left"/>
        <w:rPr>
          <w:rFonts w:ascii="Arial" w:hAnsi="Arial" w:cs="Arial"/>
          <w:color w:val="333333"/>
          <w:sz w:val="44"/>
          <w:szCs w:val="44"/>
          <w:shd w:val="clear" w:color="auto" w:fill="FFFFFF"/>
        </w:rPr>
      </w:pPr>
      <w:r w:rsidRPr="001A3E8F">
        <w:rPr>
          <w:rFonts w:ascii="Arial" w:hAnsi="Arial" w:cs="Arial"/>
          <w:color w:val="333333"/>
          <w:sz w:val="44"/>
          <w:szCs w:val="44"/>
          <w:shd w:val="clear" w:color="auto" w:fill="FFFFFF"/>
        </w:rPr>
        <w:t xml:space="preserve">Lecturer: </w:t>
      </w:r>
      <w:r>
        <w:rPr>
          <w:rFonts w:ascii="Arial" w:hAnsi="Arial" w:cs="Arial"/>
          <w:color w:val="333333"/>
          <w:sz w:val="44"/>
          <w:szCs w:val="44"/>
          <w:shd w:val="clear" w:color="auto" w:fill="FFFFFF"/>
        </w:rPr>
        <w:t xml:space="preserve">Mr </w:t>
      </w:r>
      <w:proofErr w:type="spellStart"/>
      <w:r>
        <w:rPr>
          <w:rFonts w:ascii="Arial" w:hAnsi="Arial" w:cs="Arial"/>
          <w:color w:val="333333"/>
          <w:sz w:val="44"/>
          <w:szCs w:val="44"/>
          <w:shd w:val="clear" w:color="auto" w:fill="FFFFFF"/>
        </w:rPr>
        <w:t>Akinseye</w:t>
      </w:r>
      <w:proofErr w:type="spellEnd"/>
      <w:r>
        <w:rPr>
          <w:rFonts w:ascii="Arial" w:hAnsi="Arial" w:cs="Arial"/>
          <w:color w:val="333333"/>
          <w:sz w:val="44"/>
          <w:szCs w:val="44"/>
          <w:shd w:val="clear" w:color="auto" w:fill="FFFFFF"/>
        </w:rPr>
        <w:t xml:space="preserve"> Aluko</w:t>
      </w:r>
    </w:p>
    <w:p w14:paraId="71567ECA" w14:textId="1F5CB5FD" w:rsidR="001A3E8F" w:rsidRPr="001A3E8F" w:rsidRDefault="00294C84" w:rsidP="007C6349">
      <w:pPr>
        <w:pStyle w:val="BodyText"/>
        <w:jc w:val="left"/>
        <w:rPr>
          <w:rFonts w:ascii="Arial" w:hAnsi="Arial" w:cs="Arial"/>
          <w:color w:val="333333"/>
          <w:sz w:val="44"/>
          <w:szCs w:val="44"/>
          <w:shd w:val="clear" w:color="auto" w:fill="FFFFFF"/>
        </w:rPr>
      </w:pPr>
      <w:r>
        <w:rPr>
          <w:rFonts w:ascii="Arial" w:hAnsi="Arial" w:cs="Arial"/>
          <w:color w:val="333333"/>
          <w:sz w:val="44"/>
          <w:szCs w:val="44"/>
          <w:shd w:val="clear" w:color="auto" w:fill="FFFFFF"/>
        </w:rPr>
        <w:t>Student</w:t>
      </w:r>
      <w:r w:rsidR="001A3E8F" w:rsidRPr="001A3E8F">
        <w:rPr>
          <w:rFonts w:ascii="Arial" w:hAnsi="Arial" w:cs="Arial"/>
          <w:color w:val="333333"/>
          <w:sz w:val="44"/>
          <w:szCs w:val="44"/>
          <w:shd w:val="clear" w:color="auto" w:fill="FFFFFF"/>
        </w:rPr>
        <w:t>: George Cosmin Nita</w:t>
      </w:r>
    </w:p>
    <w:p w14:paraId="347A4A4E" w14:textId="506D4370" w:rsidR="001A3E8F" w:rsidRPr="001A3E8F" w:rsidRDefault="001A3E8F" w:rsidP="007C6349">
      <w:pPr>
        <w:pStyle w:val="BodyText"/>
        <w:jc w:val="left"/>
        <w:rPr>
          <w:rFonts w:ascii="Arial" w:hAnsi="Arial" w:cs="Arial"/>
          <w:color w:val="333333"/>
          <w:sz w:val="44"/>
          <w:szCs w:val="44"/>
          <w:shd w:val="clear" w:color="auto" w:fill="FFFFFF"/>
        </w:rPr>
      </w:pPr>
      <w:r w:rsidRPr="001A3E8F">
        <w:rPr>
          <w:rFonts w:ascii="Arial" w:hAnsi="Arial" w:cs="Arial"/>
          <w:color w:val="333333"/>
          <w:sz w:val="44"/>
          <w:szCs w:val="44"/>
          <w:shd w:val="clear" w:color="auto" w:fill="FFFFFF"/>
        </w:rPr>
        <w:t xml:space="preserve">Student </w:t>
      </w:r>
      <w:r w:rsidR="00294C84">
        <w:rPr>
          <w:rFonts w:ascii="Arial" w:hAnsi="Arial" w:cs="Arial"/>
          <w:color w:val="333333"/>
          <w:sz w:val="44"/>
          <w:szCs w:val="44"/>
          <w:shd w:val="clear" w:color="auto" w:fill="FFFFFF"/>
        </w:rPr>
        <w:t>number</w:t>
      </w:r>
      <w:r w:rsidRPr="001A3E8F">
        <w:rPr>
          <w:rFonts w:ascii="Arial" w:hAnsi="Arial" w:cs="Arial"/>
          <w:color w:val="333333"/>
          <w:sz w:val="44"/>
          <w:szCs w:val="44"/>
          <w:shd w:val="clear" w:color="auto" w:fill="FFFFFF"/>
        </w:rPr>
        <w:t>: 1919044</w:t>
      </w:r>
    </w:p>
    <w:p w14:paraId="42814FEB" w14:textId="13B53A4F" w:rsidR="001A3E8F" w:rsidRPr="001A3E8F" w:rsidRDefault="001A3E8F" w:rsidP="007C6349">
      <w:pPr>
        <w:pStyle w:val="BodyText"/>
        <w:jc w:val="left"/>
        <w:rPr>
          <w:rFonts w:ascii="Arial" w:hAnsi="Arial" w:cs="Arial"/>
          <w:sz w:val="44"/>
          <w:szCs w:val="44"/>
        </w:rPr>
        <w:sectPr w:rsidR="001A3E8F" w:rsidRPr="001A3E8F">
          <w:pgSz w:w="12240" w:h="15840"/>
          <w:pgMar w:top="1440" w:right="1440" w:bottom="1440" w:left="1440" w:header="720" w:footer="720" w:gutter="0"/>
          <w:cols w:space="720"/>
          <w:docGrid w:linePitch="600" w:charSpace="32768"/>
        </w:sectPr>
      </w:pPr>
      <w:r w:rsidRPr="001A3E8F">
        <w:rPr>
          <w:rFonts w:ascii="Arial" w:hAnsi="Arial" w:cs="Arial"/>
          <w:color w:val="333333"/>
          <w:sz w:val="44"/>
          <w:szCs w:val="44"/>
          <w:shd w:val="clear" w:color="auto" w:fill="FFFFFF"/>
        </w:rPr>
        <w:t>Title: P</w:t>
      </w:r>
      <w:r w:rsidRPr="001A3E8F">
        <w:rPr>
          <w:rFonts w:ascii="Arial" w:hAnsi="Arial" w:cs="Arial"/>
          <w:color w:val="333333"/>
          <w:sz w:val="44"/>
          <w:szCs w:val="44"/>
          <w:shd w:val="clear" w:color="auto" w:fill="FFFFFF"/>
        </w:rPr>
        <w:t>roblem solving tools and techniques and propose</w:t>
      </w:r>
      <w:r w:rsidRPr="001A3E8F">
        <w:rPr>
          <w:rFonts w:ascii="Arial" w:hAnsi="Arial" w:cs="Arial"/>
          <w:color w:val="333333"/>
          <w:sz w:val="44"/>
          <w:szCs w:val="44"/>
          <w:shd w:val="clear" w:color="auto" w:fill="FFFFFF"/>
        </w:rPr>
        <w:t>d</w:t>
      </w:r>
      <w:r w:rsidRPr="001A3E8F">
        <w:rPr>
          <w:rFonts w:ascii="Arial" w:hAnsi="Arial" w:cs="Arial"/>
          <w:color w:val="333333"/>
          <w:sz w:val="44"/>
          <w:szCs w:val="44"/>
          <w:shd w:val="clear" w:color="auto" w:fill="FFFFFF"/>
        </w:rPr>
        <w:t xml:space="preserve"> solutions to a work</w:t>
      </w:r>
      <w:r w:rsidRPr="001A3E8F">
        <w:rPr>
          <w:rFonts w:ascii="Arial" w:hAnsi="Arial" w:cs="Arial"/>
          <w:color w:val="333333"/>
          <w:sz w:val="44"/>
          <w:szCs w:val="44"/>
          <w:shd w:val="clear" w:color="auto" w:fill="FFFFFF"/>
        </w:rPr>
        <w:t>-</w:t>
      </w:r>
      <w:r w:rsidRPr="001A3E8F">
        <w:rPr>
          <w:rFonts w:ascii="Arial" w:hAnsi="Arial" w:cs="Arial"/>
          <w:color w:val="333333"/>
          <w:sz w:val="44"/>
          <w:szCs w:val="44"/>
          <w:shd w:val="clear" w:color="auto" w:fill="FFFFFF"/>
        </w:rPr>
        <w:t>based proble</w:t>
      </w:r>
      <w:r w:rsidRPr="001A3E8F">
        <w:rPr>
          <w:rFonts w:ascii="Arial" w:hAnsi="Arial" w:cs="Arial"/>
          <w:color w:val="333333"/>
          <w:sz w:val="44"/>
          <w:szCs w:val="44"/>
          <w:shd w:val="clear" w:color="auto" w:fill="FFFFFF"/>
        </w:rPr>
        <w:t>m</w:t>
      </w:r>
    </w:p>
    <w:p w14:paraId="75E3CF39" w14:textId="77777777" w:rsidR="001A3E8F" w:rsidRPr="007C6349" w:rsidRDefault="001A3E8F" w:rsidP="007C6349">
      <w:pPr>
        <w:pStyle w:val="ContentsHeading"/>
        <w:jc w:val="center"/>
        <w:rPr>
          <w:rFonts w:cs="Arial"/>
          <w:sz w:val="22"/>
          <w:szCs w:val="22"/>
        </w:rPr>
      </w:pPr>
      <w:r w:rsidRPr="007C6349">
        <w:rPr>
          <w:rFonts w:cs="Arial"/>
          <w:color w:val="000000"/>
          <w:sz w:val="22"/>
          <w:szCs w:val="22"/>
        </w:rPr>
        <w:lastRenderedPageBreak/>
        <w:t>TABLE OF CONTENT</w:t>
      </w:r>
    </w:p>
    <w:p w14:paraId="3F91AA47" w14:textId="77777777" w:rsidR="001A3E8F" w:rsidRPr="007C6349" w:rsidRDefault="001A3E8F" w:rsidP="007C6349">
      <w:pPr>
        <w:pStyle w:val="TOC1"/>
        <w:tabs>
          <w:tab w:val="right" w:leader="dot" w:pos="9350"/>
        </w:tabs>
        <w:rPr>
          <w:rFonts w:ascii="Arial" w:eastAsiaTheme="minorEastAsia" w:hAnsi="Arial" w:cs="Arial"/>
          <w:noProof/>
          <w:sz w:val="22"/>
          <w:lang w:val="en-US" w:eastAsia="en-US"/>
        </w:rPr>
      </w:pPr>
      <w:r w:rsidRPr="007C6349">
        <w:rPr>
          <w:rFonts w:ascii="Arial" w:hAnsi="Arial" w:cs="Arial"/>
          <w:noProof/>
          <w:sz w:val="22"/>
        </w:rPr>
        <w:t>Task -2</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_Toc69842394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4</w:t>
      </w:r>
      <w:r w:rsidRPr="007C6349">
        <w:rPr>
          <w:rFonts w:ascii="Arial" w:hAnsi="Arial" w:cs="Arial"/>
          <w:noProof/>
          <w:sz w:val="22"/>
        </w:rPr>
        <w:fldChar w:fldCharType="end"/>
      </w:r>
    </w:p>
    <w:p w14:paraId="523E4746" w14:textId="77777777" w:rsidR="001A3E8F" w:rsidRPr="007C6349" w:rsidRDefault="001A3E8F" w:rsidP="007C6349">
      <w:pPr>
        <w:pStyle w:val="TOC1"/>
        <w:tabs>
          <w:tab w:val="right" w:leader="dot" w:pos="9350"/>
        </w:tabs>
        <w:rPr>
          <w:rFonts w:ascii="Arial" w:eastAsiaTheme="minorEastAsia" w:hAnsi="Arial" w:cs="Arial"/>
          <w:noProof/>
          <w:sz w:val="22"/>
          <w:lang w:val="en-US" w:eastAsia="en-US"/>
        </w:rPr>
      </w:pPr>
      <w:r w:rsidRPr="007C6349">
        <w:rPr>
          <w:rFonts w:ascii="Arial" w:hAnsi="Arial" w:cs="Arial"/>
          <w:noProof/>
          <w:sz w:val="22"/>
        </w:rPr>
        <w:t>Introduction</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_Toc69842395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4</w:t>
      </w:r>
      <w:r w:rsidRPr="007C6349">
        <w:rPr>
          <w:rFonts w:ascii="Arial" w:hAnsi="Arial" w:cs="Arial"/>
          <w:noProof/>
          <w:sz w:val="22"/>
        </w:rPr>
        <w:fldChar w:fldCharType="end"/>
      </w:r>
    </w:p>
    <w:p w14:paraId="3A412E55"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Organisation</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_Toc69842396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5</w:t>
      </w:r>
      <w:r w:rsidRPr="007C6349">
        <w:rPr>
          <w:rFonts w:ascii="Arial" w:hAnsi="Arial" w:cs="Arial"/>
          <w:noProof/>
          <w:sz w:val="22"/>
        </w:rPr>
        <w:fldChar w:fldCharType="end"/>
      </w:r>
    </w:p>
    <w:p w14:paraId="719B4DEA"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Complex problems at workplace</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_Toc69842397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5</w:t>
      </w:r>
      <w:r w:rsidRPr="007C6349">
        <w:rPr>
          <w:rFonts w:ascii="Arial" w:hAnsi="Arial" w:cs="Arial"/>
          <w:noProof/>
          <w:sz w:val="22"/>
        </w:rPr>
        <w:fldChar w:fldCharType="end"/>
      </w:r>
    </w:p>
    <w:p w14:paraId="6E08FE72"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Analyzing information on the identified problem</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_Toc69842398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6</w:t>
      </w:r>
      <w:r w:rsidRPr="007C6349">
        <w:rPr>
          <w:rFonts w:ascii="Arial" w:hAnsi="Arial" w:cs="Arial"/>
          <w:noProof/>
          <w:sz w:val="22"/>
        </w:rPr>
        <w:fldChar w:fldCharType="end"/>
      </w:r>
    </w:p>
    <w:p w14:paraId="6A163FBE"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Alternative solutions to the problem</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_Toc69842399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6</w:t>
      </w:r>
      <w:r w:rsidRPr="007C6349">
        <w:rPr>
          <w:rFonts w:ascii="Arial" w:hAnsi="Arial" w:cs="Arial"/>
          <w:noProof/>
          <w:sz w:val="22"/>
        </w:rPr>
        <w:fldChar w:fldCharType="end"/>
      </w:r>
    </w:p>
    <w:p w14:paraId="72983E40"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Decision-making technique to evaluate the solutions and identifying appropriate options.</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_Toc69842400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7</w:t>
      </w:r>
      <w:r w:rsidRPr="007C6349">
        <w:rPr>
          <w:rFonts w:ascii="Arial" w:hAnsi="Arial" w:cs="Arial"/>
          <w:noProof/>
          <w:sz w:val="22"/>
        </w:rPr>
        <w:fldChar w:fldCharType="end"/>
      </w:r>
    </w:p>
    <w:p w14:paraId="55992279"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Developing plan for implementing solution.</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_Toc69842401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8</w:t>
      </w:r>
      <w:r w:rsidRPr="007C6349">
        <w:rPr>
          <w:rFonts w:ascii="Arial" w:hAnsi="Arial" w:cs="Arial"/>
          <w:noProof/>
          <w:sz w:val="22"/>
        </w:rPr>
        <w:fldChar w:fldCharType="end"/>
      </w:r>
    </w:p>
    <w:p w14:paraId="6ECC544C"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Communicating plan to stakeholders</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_Toc69842402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8</w:t>
      </w:r>
      <w:r w:rsidRPr="007C6349">
        <w:rPr>
          <w:rFonts w:ascii="Arial" w:hAnsi="Arial" w:cs="Arial"/>
          <w:noProof/>
          <w:sz w:val="22"/>
        </w:rPr>
        <w:fldChar w:fldCharType="end"/>
      </w:r>
    </w:p>
    <w:p w14:paraId="2FCAC75E" w14:textId="77777777" w:rsidR="001A3E8F" w:rsidRPr="007C6349" w:rsidRDefault="001A3E8F" w:rsidP="007C6349">
      <w:pPr>
        <w:pStyle w:val="TOC2"/>
        <w:tabs>
          <w:tab w:val="right" w:leader="dot" w:pos="9350"/>
        </w:tabs>
        <w:rPr>
          <w:rFonts w:ascii="Arial" w:eastAsiaTheme="minorEastAsia" w:hAnsi="Arial" w:cs="Arial"/>
          <w:noProof/>
          <w:sz w:val="22"/>
          <w:lang w:val="en-US" w:eastAsia="en-US"/>
        </w:rPr>
      </w:pPr>
      <w:r w:rsidRPr="007C6349">
        <w:rPr>
          <w:rFonts w:ascii="Arial" w:hAnsi="Arial" w:cs="Arial"/>
          <w:noProof/>
          <w:sz w:val="22"/>
        </w:rPr>
        <w:t>Monitoring and review technique for ensuring successful implementation.</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_Toc69842403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9</w:t>
      </w:r>
      <w:r w:rsidRPr="007C6349">
        <w:rPr>
          <w:rFonts w:ascii="Arial" w:hAnsi="Arial" w:cs="Arial"/>
          <w:noProof/>
          <w:sz w:val="22"/>
        </w:rPr>
        <w:fldChar w:fldCharType="end"/>
      </w:r>
    </w:p>
    <w:p w14:paraId="114F4063" w14:textId="77777777" w:rsidR="001A3E8F" w:rsidRPr="007C6349" w:rsidRDefault="001A3E8F" w:rsidP="007C6349">
      <w:pPr>
        <w:pStyle w:val="TOC1"/>
        <w:tabs>
          <w:tab w:val="right" w:leader="dot" w:pos="9350"/>
        </w:tabs>
        <w:rPr>
          <w:rFonts w:ascii="Arial" w:eastAsiaTheme="minorEastAsia" w:hAnsi="Arial" w:cs="Arial"/>
          <w:noProof/>
          <w:sz w:val="22"/>
          <w:lang w:val="en-US" w:eastAsia="en-US"/>
        </w:rPr>
      </w:pPr>
      <w:r w:rsidRPr="007C6349">
        <w:rPr>
          <w:rFonts w:ascii="Arial" w:hAnsi="Arial" w:cs="Arial"/>
          <w:noProof/>
          <w:sz w:val="22"/>
        </w:rPr>
        <w:t>Conclusion</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_Toc69842404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10</w:t>
      </w:r>
      <w:r w:rsidRPr="007C6349">
        <w:rPr>
          <w:rFonts w:ascii="Arial" w:hAnsi="Arial" w:cs="Arial"/>
          <w:noProof/>
          <w:sz w:val="22"/>
        </w:rPr>
        <w:fldChar w:fldCharType="end"/>
      </w:r>
    </w:p>
    <w:p w14:paraId="2865C446" w14:textId="77777777" w:rsidR="001A3E8F" w:rsidRPr="007C6349" w:rsidRDefault="001A3E8F" w:rsidP="007C6349">
      <w:pPr>
        <w:pStyle w:val="TOC1"/>
        <w:tabs>
          <w:tab w:val="right" w:leader="dot" w:pos="9350"/>
        </w:tabs>
        <w:rPr>
          <w:rFonts w:ascii="Arial" w:eastAsiaTheme="minorEastAsia" w:hAnsi="Arial" w:cs="Arial"/>
          <w:noProof/>
          <w:sz w:val="22"/>
          <w:lang w:val="en-US" w:eastAsia="en-US"/>
        </w:rPr>
      </w:pPr>
      <w:r w:rsidRPr="007C6349">
        <w:rPr>
          <w:rFonts w:ascii="Arial" w:hAnsi="Arial" w:cs="Arial"/>
          <w:noProof/>
          <w:sz w:val="22"/>
        </w:rPr>
        <w:t>REFERENCES</w:t>
      </w:r>
      <w:r w:rsidRPr="007C6349">
        <w:rPr>
          <w:rFonts w:ascii="Arial" w:hAnsi="Arial" w:cs="Arial"/>
          <w:noProof/>
          <w:sz w:val="22"/>
        </w:rPr>
        <w:tab/>
      </w:r>
      <w:r w:rsidRPr="007C6349">
        <w:rPr>
          <w:rFonts w:ascii="Arial" w:hAnsi="Arial" w:cs="Arial"/>
          <w:noProof/>
          <w:sz w:val="22"/>
        </w:rPr>
        <w:fldChar w:fldCharType="begin"/>
      </w:r>
      <w:r w:rsidRPr="007C6349">
        <w:rPr>
          <w:rFonts w:ascii="Arial" w:hAnsi="Arial" w:cs="Arial"/>
          <w:noProof/>
          <w:sz w:val="22"/>
        </w:rPr>
        <w:instrText xml:space="preserve"> PAGEREF _Toc69842405 \h </w:instrText>
      </w:r>
      <w:r w:rsidRPr="007C6349">
        <w:rPr>
          <w:rFonts w:ascii="Arial" w:hAnsi="Arial" w:cs="Arial"/>
          <w:noProof/>
          <w:sz w:val="22"/>
        </w:rPr>
      </w:r>
      <w:r w:rsidRPr="007C6349">
        <w:rPr>
          <w:rFonts w:ascii="Arial" w:hAnsi="Arial" w:cs="Arial"/>
          <w:noProof/>
          <w:sz w:val="22"/>
        </w:rPr>
        <w:fldChar w:fldCharType="separate"/>
      </w:r>
      <w:r w:rsidRPr="007C6349">
        <w:rPr>
          <w:rFonts w:ascii="Arial" w:hAnsi="Arial" w:cs="Arial"/>
          <w:noProof/>
          <w:sz w:val="22"/>
        </w:rPr>
        <w:t>11</w:t>
      </w:r>
      <w:r w:rsidRPr="007C6349">
        <w:rPr>
          <w:rFonts w:ascii="Arial" w:hAnsi="Arial" w:cs="Arial"/>
          <w:noProof/>
          <w:sz w:val="22"/>
        </w:rPr>
        <w:fldChar w:fldCharType="end"/>
      </w:r>
    </w:p>
    <w:p w14:paraId="63276EA5" w14:textId="77777777" w:rsidR="001A3E8F" w:rsidRPr="007C6349" w:rsidRDefault="001A3E8F" w:rsidP="007C6349">
      <w:pPr>
        <w:rPr>
          <w:rFonts w:ascii="Arial" w:hAnsi="Arial" w:cs="Arial"/>
          <w:sz w:val="22"/>
        </w:rPr>
      </w:pPr>
    </w:p>
    <w:p w14:paraId="7ACC9923" w14:textId="77777777" w:rsidR="001A3E8F" w:rsidRPr="007C6349" w:rsidRDefault="001A3E8F" w:rsidP="007C6349">
      <w:pPr>
        <w:pStyle w:val="Heading1"/>
        <w:tabs>
          <w:tab w:val="clear" w:pos="0"/>
        </w:tabs>
        <w:ind w:firstLine="0"/>
        <w:rPr>
          <w:rFonts w:ascii="Arial" w:hAnsi="Arial" w:cs="Arial"/>
          <w:sz w:val="22"/>
          <w:szCs w:val="22"/>
        </w:rPr>
      </w:pPr>
      <w:bookmarkStart w:id="0" w:name="__RefHeading__784_1352673586"/>
      <w:bookmarkEnd w:id="0"/>
    </w:p>
    <w:p w14:paraId="161BD4D2" w14:textId="77777777" w:rsidR="001A3E8F" w:rsidRPr="007C6349" w:rsidRDefault="001A3E8F" w:rsidP="007C6349">
      <w:pPr>
        <w:rPr>
          <w:rFonts w:ascii="Arial" w:hAnsi="Arial" w:cs="Arial"/>
          <w:sz w:val="22"/>
        </w:rPr>
        <w:sectPr w:rsidR="001A3E8F" w:rsidRPr="007C6349">
          <w:pgSz w:w="12240" w:h="15840"/>
          <w:pgMar w:top="1440" w:right="1440" w:bottom="1440" w:left="1440" w:header="720" w:footer="720" w:gutter="0"/>
          <w:cols w:space="720"/>
          <w:docGrid w:linePitch="600" w:charSpace="32768"/>
        </w:sectPr>
      </w:pPr>
    </w:p>
    <w:p w14:paraId="44C02E91" w14:textId="77777777" w:rsidR="001A3E8F" w:rsidRPr="007C6349" w:rsidRDefault="001A3E8F" w:rsidP="007C6349">
      <w:pPr>
        <w:pStyle w:val="Heading1"/>
        <w:rPr>
          <w:rFonts w:ascii="Arial" w:hAnsi="Arial" w:cs="Arial"/>
          <w:sz w:val="22"/>
          <w:szCs w:val="22"/>
        </w:rPr>
      </w:pPr>
      <w:bookmarkStart w:id="1" w:name="__RefHeading__786_1352673586"/>
      <w:bookmarkStart w:id="2" w:name="_Toc69842395"/>
      <w:bookmarkEnd w:id="1"/>
      <w:r w:rsidRPr="007C6349">
        <w:rPr>
          <w:rFonts w:ascii="Arial" w:hAnsi="Arial" w:cs="Arial"/>
          <w:sz w:val="22"/>
          <w:szCs w:val="22"/>
        </w:rPr>
        <w:lastRenderedPageBreak/>
        <w:t>Introduction</w:t>
      </w:r>
      <w:bookmarkEnd w:id="2"/>
    </w:p>
    <w:p w14:paraId="1BC745F2" w14:textId="77777777" w:rsidR="001A3E8F" w:rsidRPr="007C6349" w:rsidRDefault="001A3E8F" w:rsidP="007C6349">
      <w:pPr>
        <w:ind w:firstLine="432"/>
        <w:rPr>
          <w:rFonts w:ascii="Arial" w:hAnsi="Arial" w:cs="Arial"/>
          <w:sz w:val="22"/>
        </w:rPr>
      </w:pPr>
      <w:r w:rsidRPr="007C6349">
        <w:rPr>
          <w:rFonts w:ascii="Arial" w:hAnsi="Arial" w:cs="Arial"/>
          <w:sz w:val="22"/>
        </w:rPr>
        <w:t>Problem solving techniques are applied in order to solve issues which pertain at workplace. The report will discuss complex problems at the organisation with its impacts and scope. Problem related information will be identified to ease decision making process. Further alternative solutions to problem will be provided. Decision making tools will be used to find out the solution. The report will also make plan for solution implementation. And how plan will be communicated to stakeholders. Monitoring and review techniques will be discussed for successful solution implementation.</w:t>
      </w:r>
    </w:p>
    <w:p w14:paraId="46D32384" w14:textId="77777777" w:rsidR="001A3E8F" w:rsidRPr="007C6349" w:rsidRDefault="001A3E8F" w:rsidP="007C6349">
      <w:pPr>
        <w:rPr>
          <w:rFonts w:ascii="Arial" w:hAnsi="Arial" w:cs="Arial"/>
          <w:sz w:val="22"/>
        </w:rPr>
      </w:pPr>
    </w:p>
    <w:p w14:paraId="2D06472F" w14:textId="77777777" w:rsidR="001A3E8F" w:rsidRPr="007C6349" w:rsidRDefault="001A3E8F" w:rsidP="007C6349">
      <w:pPr>
        <w:pStyle w:val="Heading2"/>
        <w:rPr>
          <w:rFonts w:ascii="Arial" w:hAnsi="Arial" w:cs="Arial"/>
          <w:sz w:val="22"/>
          <w:szCs w:val="22"/>
        </w:rPr>
      </w:pPr>
      <w:bookmarkStart w:id="3" w:name="_Toc69842396"/>
      <w:r w:rsidRPr="007C6349">
        <w:rPr>
          <w:rFonts w:ascii="Arial" w:hAnsi="Arial" w:cs="Arial"/>
          <w:sz w:val="22"/>
          <w:szCs w:val="22"/>
        </w:rPr>
        <w:t>Organisation</w:t>
      </w:r>
      <w:bookmarkEnd w:id="3"/>
    </w:p>
    <w:p w14:paraId="64E5B3CF" w14:textId="77777777" w:rsidR="001A3E8F" w:rsidRPr="007C6349" w:rsidRDefault="001A3E8F" w:rsidP="007C6349">
      <w:pPr>
        <w:rPr>
          <w:rFonts w:ascii="Arial" w:hAnsi="Arial" w:cs="Arial"/>
          <w:sz w:val="22"/>
        </w:rPr>
      </w:pPr>
      <w:r w:rsidRPr="007C6349">
        <w:rPr>
          <w:rFonts w:ascii="Arial" w:hAnsi="Arial" w:cs="Arial"/>
          <w:sz w:val="22"/>
        </w:rPr>
        <w:t>Burberry is the company which is selected for this report. It is the multinational company and have wide product portfolio. Company manufacture clothes, footwear, eyewear, bags, accessories etc. It is the luxury brand and world famous for its good quality of products. Company have large market share and effective workforce which help company to achieve its objectives.</w:t>
      </w:r>
    </w:p>
    <w:p w14:paraId="5B2FEEF4" w14:textId="77777777" w:rsidR="001A3E8F" w:rsidRPr="007C6349" w:rsidRDefault="001A3E8F" w:rsidP="007C6349">
      <w:pPr>
        <w:pStyle w:val="Heading2"/>
        <w:rPr>
          <w:rFonts w:ascii="Arial" w:hAnsi="Arial" w:cs="Arial"/>
          <w:sz w:val="22"/>
          <w:szCs w:val="22"/>
        </w:rPr>
      </w:pPr>
      <w:bookmarkStart w:id="4" w:name="_Toc69842397"/>
      <w:r w:rsidRPr="007C6349">
        <w:rPr>
          <w:rFonts w:ascii="Arial" w:hAnsi="Arial" w:cs="Arial"/>
          <w:sz w:val="22"/>
          <w:szCs w:val="22"/>
        </w:rPr>
        <w:t>Complex problems at workplace</w:t>
      </w:r>
      <w:bookmarkEnd w:id="4"/>
    </w:p>
    <w:p w14:paraId="58EEEFEA" w14:textId="77777777" w:rsidR="001A3E8F" w:rsidRPr="007C6349" w:rsidRDefault="001A3E8F" w:rsidP="007C6349">
      <w:pPr>
        <w:ind w:firstLine="576"/>
        <w:rPr>
          <w:rFonts w:ascii="Arial" w:hAnsi="Arial" w:cs="Arial"/>
          <w:sz w:val="22"/>
        </w:rPr>
      </w:pPr>
      <w:r w:rsidRPr="007C6349">
        <w:rPr>
          <w:rFonts w:ascii="Arial" w:hAnsi="Arial" w:cs="Arial"/>
          <w:sz w:val="22"/>
        </w:rPr>
        <w:t>Complex issue is of employee dissatisfaction at the work environment in UK. At the point when the representatives are not fulfilled then it can impact its work at the working environment. Assuming the person in question is disappointed, that can lessen its profitability and furthermore the individual doesn't try sincerely so destinations of the organization can be accomplished. It diminishes the inspiration in the labour force and prompts negative mentalities. disappointed representatives can likewise spread antagonism inside different workers and it very well may be said that it is harmful for the whole organization. In some cases justification disappointed representatives are the absence of interest in the work (</w:t>
      </w:r>
      <w:proofErr w:type="spellStart"/>
      <w:r w:rsidRPr="007C6349">
        <w:rPr>
          <w:rFonts w:ascii="Arial" w:hAnsi="Arial" w:cs="Arial"/>
          <w:color w:val="222222"/>
          <w:sz w:val="22"/>
          <w:shd w:val="clear" w:color="auto" w:fill="FFFFFF"/>
        </w:rPr>
        <w:t>Muqadas</w:t>
      </w:r>
      <w:proofErr w:type="spellEnd"/>
      <w:r w:rsidRPr="007C6349">
        <w:rPr>
          <w:rFonts w:ascii="Arial" w:hAnsi="Arial" w:cs="Arial"/>
          <w:color w:val="222222"/>
          <w:sz w:val="22"/>
          <w:shd w:val="clear" w:color="auto" w:fill="FFFFFF"/>
        </w:rPr>
        <w:t>, Rehman and Aslam, 2017</w:t>
      </w:r>
      <w:r w:rsidRPr="007C6349">
        <w:rPr>
          <w:rFonts w:ascii="Arial" w:hAnsi="Arial" w:cs="Arial"/>
          <w:sz w:val="22"/>
        </w:rPr>
        <w:t>). At the point when the employees are disappointed with the work then it diminished their advantage towards the work and their efficiency also.</w:t>
      </w:r>
    </w:p>
    <w:p w14:paraId="6176C5B6" w14:textId="77777777" w:rsidR="001A3E8F" w:rsidRPr="007C6349" w:rsidRDefault="001A3E8F" w:rsidP="007C6349">
      <w:pPr>
        <w:rPr>
          <w:rFonts w:ascii="Arial" w:hAnsi="Arial" w:cs="Arial"/>
          <w:sz w:val="22"/>
        </w:rPr>
      </w:pPr>
      <w:r w:rsidRPr="007C6349">
        <w:rPr>
          <w:rFonts w:ascii="Arial" w:hAnsi="Arial" w:cs="Arial"/>
          <w:sz w:val="22"/>
        </w:rPr>
        <w:t xml:space="preserve">The work environment climate can likewise prompts troubled worker. At the point when association doesn't have sound working then employees disappointed and stay miserable. At the point when employees are disappointed then they can convey awful administrations to the clients and through helpless administrations client can kill. This can influence benefits of the organization. Through pressure negative work space can be made by them into work gatherings. Some of labourers can purposefully make inconvenience for the organization by spreading tales, act untrustworthy or can even harm office property. Despondent labourers make such negative environment at working environment which impacts the efficiency of different representatives. They can even establish unfriendly work space. These representatives likewise sit around of </w:t>
      </w:r>
      <w:r w:rsidRPr="007C6349">
        <w:rPr>
          <w:rFonts w:ascii="Arial" w:hAnsi="Arial" w:cs="Arial"/>
          <w:sz w:val="22"/>
        </w:rPr>
        <w:lastRenderedPageBreak/>
        <w:t>directors as chief include and put their time in tackling their issues. They can even damage the assets of organization and even lead to wastage of assets. There are various reasons which prompts miserable workers and Burberry should investigate this matter and attempt to fix it straightaway.</w:t>
      </w:r>
    </w:p>
    <w:p w14:paraId="248BD1ED" w14:textId="77777777" w:rsidR="001A3E8F" w:rsidRPr="007C6349" w:rsidRDefault="001A3E8F" w:rsidP="007C6349">
      <w:pPr>
        <w:pStyle w:val="Heading2"/>
        <w:rPr>
          <w:rFonts w:ascii="Arial" w:hAnsi="Arial" w:cs="Arial"/>
          <w:sz w:val="22"/>
          <w:szCs w:val="22"/>
        </w:rPr>
      </w:pPr>
      <w:bookmarkStart w:id="5" w:name="_Toc69842398"/>
      <w:proofErr w:type="spellStart"/>
      <w:r w:rsidRPr="007C6349">
        <w:rPr>
          <w:rFonts w:ascii="Arial" w:hAnsi="Arial" w:cs="Arial"/>
          <w:sz w:val="22"/>
          <w:szCs w:val="22"/>
        </w:rPr>
        <w:t>Analyzing</w:t>
      </w:r>
      <w:proofErr w:type="spellEnd"/>
      <w:r w:rsidRPr="007C6349">
        <w:rPr>
          <w:rFonts w:ascii="Arial" w:hAnsi="Arial" w:cs="Arial"/>
          <w:sz w:val="22"/>
          <w:szCs w:val="22"/>
        </w:rPr>
        <w:t xml:space="preserve"> information on the identified problem</w:t>
      </w:r>
      <w:bookmarkEnd w:id="5"/>
    </w:p>
    <w:p w14:paraId="23013FC6" w14:textId="77777777" w:rsidR="001A3E8F" w:rsidRPr="007C6349" w:rsidRDefault="001A3E8F" w:rsidP="007C6349">
      <w:pPr>
        <w:rPr>
          <w:rFonts w:ascii="Arial" w:hAnsi="Arial" w:cs="Arial"/>
          <w:sz w:val="22"/>
        </w:rPr>
      </w:pPr>
      <w:r w:rsidRPr="007C6349">
        <w:rPr>
          <w:rFonts w:ascii="Arial" w:hAnsi="Arial" w:cs="Arial"/>
          <w:sz w:val="22"/>
        </w:rPr>
        <w:t xml:space="preserve">There are numerous components which lead to job dissatisfaction like changes in innovation. Organizations are receiving trend setting innovation and that is diminishing the requirement for </w:t>
      </w:r>
      <w:proofErr w:type="spellStart"/>
      <w:r w:rsidRPr="007C6349">
        <w:rPr>
          <w:rFonts w:ascii="Arial" w:hAnsi="Arial" w:cs="Arial"/>
          <w:sz w:val="22"/>
        </w:rPr>
        <w:t>labor</w:t>
      </w:r>
      <w:proofErr w:type="spellEnd"/>
      <w:r w:rsidRPr="007C6349">
        <w:rPr>
          <w:rFonts w:ascii="Arial" w:hAnsi="Arial" w:cs="Arial"/>
          <w:sz w:val="22"/>
        </w:rPr>
        <w:t xml:space="preserve"> (</w:t>
      </w:r>
      <w:r w:rsidRPr="007C6349">
        <w:rPr>
          <w:rFonts w:ascii="Arial" w:hAnsi="Arial" w:cs="Arial"/>
          <w:color w:val="222222"/>
          <w:sz w:val="22"/>
          <w:shd w:val="clear" w:color="auto" w:fill="FFFFFF"/>
        </w:rPr>
        <w:t>Narayan and et.al., 2018</w:t>
      </w:r>
      <w:r w:rsidRPr="007C6349">
        <w:rPr>
          <w:rFonts w:ascii="Arial" w:hAnsi="Arial" w:cs="Arial"/>
          <w:sz w:val="22"/>
        </w:rPr>
        <w:t xml:space="preserve">). This builds pressure among the </w:t>
      </w:r>
      <w:proofErr w:type="spellStart"/>
      <w:r w:rsidRPr="007C6349">
        <w:rPr>
          <w:rFonts w:ascii="Arial" w:hAnsi="Arial" w:cs="Arial"/>
          <w:sz w:val="22"/>
        </w:rPr>
        <w:t>labor</w:t>
      </w:r>
      <w:proofErr w:type="spellEnd"/>
      <w:r w:rsidRPr="007C6349">
        <w:rPr>
          <w:rFonts w:ascii="Arial" w:hAnsi="Arial" w:cs="Arial"/>
          <w:sz w:val="22"/>
        </w:rPr>
        <w:t xml:space="preserve"> force. Helpless administration is likewise the explanation that employees doesn't perform as indicated by the organization. A pioneer who doesn't have viable administration abilities gives no or less criticisms to their laborers. A few chiefs don't persuade their representatives and that decline their profitability. It is said that effective communication is the way to progress yet employees feel disappointed when the board doesn't listen their issues.</w:t>
      </w:r>
    </w:p>
    <w:p w14:paraId="01F85E22" w14:textId="77777777" w:rsidR="001A3E8F" w:rsidRPr="007C6349" w:rsidRDefault="001A3E8F" w:rsidP="007C6349">
      <w:pPr>
        <w:rPr>
          <w:rFonts w:ascii="Arial" w:hAnsi="Arial" w:cs="Arial"/>
          <w:sz w:val="22"/>
        </w:rPr>
      </w:pPr>
      <w:r w:rsidRPr="007C6349">
        <w:rPr>
          <w:rFonts w:ascii="Arial" w:hAnsi="Arial" w:cs="Arial"/>
          <w:sz w:val="22"/>
        </w:rPr>
        <w:t xml:space="preserve"> They feel low when organization doesn't take their suppositions and thoughts. The board should esteem their employees and increment their salary with time. Prizes and remuneration ought to likewise be provided to them to build inspiration among them. While taking decisions Burberry should also include their workforce in the decision making process. Association ought to likewise create procedure with respect to adaptable working hours so employees can adjust their work and life proficiently. manager should offer feedbacks to their workers so they can come to realize that where improvement is required (</w:t>
      </w:r>
      <w:r w:rsidRPr="007C6349">
        <w:rPr>
          <w:rFonts w:ascii="Arial" w:hAnsi="Arial" w:cs="Arial"/>
          <w:color w:val="222222"/>
          <w:sz w:val="22"/>
          <w:shd w:val="clear" w:color="auto" w:fill="FFFFFF"/>
        </w:rPr>
        <w:t>Azeem and et.al., 2020</w:t>
      </w:r>
      <w:r w:rsidRPr="007C6349">
        <w:rPr>
          <w:rFonts w:ascii="Arial" w:hAnsi="Arial" w:cs="Arial"/>
          <w:sz w:val="22"/>
        </w:rPr>
        <w:t>). Labour force ought to likewise give preparing with the goal that they can master abilities and gain information prior to playing out their work. At the point when organization have restricted vocation development then likewise workers disappointed. So organization should offer obligations to the workers and set them up for what's to come.</w:t>
      </w:r>
    </w:p>
    <w:p w14:paraId="303FF19B" w14:textId="77777777" w:rsidR="001A3E8F" w:rsidRPr="007C6349" w:rsidRDefault="001A3E8F" w:rsidP="007C6349">
      <w:pPr>
        <w:pStyle w:val="Heading2"/>
        <w:rPr>
          <w:rFonts w:ascii="Arial" w:hAnsi="Arial" w:cs="Arial"/>
          <w:sz w:val="22"/>
          <w:szCs w:val="22"/>
        </w:rPr>
      </w:pPr>
      <w:bookmarkStart w:id="6" w:name="_Toc69842399"/>
      <w:r w:rsidRPr="007C6349">
        <w:rPr>
          <w:rFonts w:ascii="Arial" w:hAnsi="Arial" w:cs="Arial"/>
          <w:sz w:val="22"/>
          <w:szCs w:val="22"/>
        </w:rPr>
        <w:t>Alternative solutions to the problem</w:t>
      </w:r>
      <w:bookmarkEnd w:id="6"/>
    </w:p>
    <w:p w14:paraId="20248414" w14:textId="77777777" w:rsidR="001A3E8F" w:rsidRPr="007C6349" w:rsidRDefault="001A3E8F" w:rsidP="007C6349">
      <w:pPr>
        <w:rPr>
          <w:rFonts w:ascii="Arial" w:hAnsi="Arial" w:cs="Arial"/>
          <w:sz w:val="22"/>
        </w:rPr>
      </w:pPr>
      <w:r w:rsidRPr="007C6349">
        <w:rPr>
          <w:rFonts w:ascii="Arial" w:hAnsi="Arial" w:cs="Arial"/>
          <w:sz w:val="22"/>
        </w:rPr>
        <w:t xml:space="preserve">Organization should offer freedoms to the employees to perform. Burberry ought to likewise include their workforce in the dynamic interaction. Perspectives and thoughts of the employees can assist association with making progress and furthermore spurs worker. The person feels that organization is esteeming them and that increment their inspiration and further improves the efficiency. Working environment to offer need to the balance of fun and serious activities. Organization ought not over-burden workers with the responsibility, representatives additionally have their own life. So organization ought to give adaptable working hours so they can carry on with their own life moreover. Association ought not separate workers based on age, religion, </w:t>
      </w:r>
      <w:r w:rsidRPr="007C6349">
        <w:rPr>
          <w:rFonts w:ascii="Arial" w:hAnsi="Arial" w:cs="Arial"/>
          <w:sz w:val="22"/>
        </w:rPr>
        <w:lastRenderedPageBreak/>
        <w:t>sexual orientation, race and so forth All workers ought to consider equal (</w:t>
      </w:r>
      <w:proofErr w:type="spellStart"/>
      <w:r w:rsidRPr="007C6349">
        <w:rPr>
          <w:rFonts w:ascii="Arial" w:hAnsi="Arial" w:cs="Arial"/>
          <w:color w:val="222222"/>
          <w:sz w:val="22"/>
          <w:shd w:val="clear" w:color="auto" w:fill="FFFFFF"/>
        </w:rPr>
        <w:t>Andel</w:t>
      </w:r>
      <w:proofErr w:type="spellEnd"/>
      <w:r w:rsidRPr="007C6349">
        <w:rPr>
          <w:rFonts w:ascii="Arial" w:hAnsi="Arial" w:cs="Arial"/>
          <w:color w:val="222222"/>
          <w:sz w:val="22"/>
          <w:shd w:val="clear" w:color="auto" w:fill="FFFFFF"/>
        </w:rPr>
        <w:t xml:space="preserve">, </w:t>
      </w:r>
      <w:proofErr w:type="spellStart"/>
      <w:r w:rsidRPr="007C6349">
        <w:rPr>
          <w:rFonts w:ascii="Arial" w:hAnsi="Arial" w:cs="Arial"/>
          <w:color w:val="222222"/>
          <w:sz w:val="22"/>
          <w:shd w:val="clear" w:color="auto" w:fill="FFFFFF"/>
        </w:rPr>
        <w:t>Pindek</w:t>
      </w:r>
      <w:proofErr w:type="spellEnd"/>
      <w:r w:rsidRPr="007C6349">
        <w:rPr>
          <w:rFonts w:ascii="Arial" w:hAnsi="Arial" w:cs="Arial"/>
          <w:color w:val="222222"/>
          <w:sz w:val="22"/>
          <w:shd w:val="clear" w:color="auto" w:fill="FFFFFF"/>
        </w:rPr>
        <w:t xml:space="preserve"> and Spector, 2019</w:t>
      </w:r>
      <w:r w:rsidRPr="007C6349">
        <w:rPr>
          <w:rFonts w:ascii="Arial" w:hAnsi="Arial" w:cs="Arial"/>
          <w:sz w:val="22"/>
        </w:rPr>
        <w:t>).</w:t>
      </w:r>
    </w:p>
    <w:p w14:paraId="33EBC9A9" w14:textId="77777777" w:rsidR="001A3E8F" w:rsidRPr="007C6349" w:rsidRDefault="001A3E8F" w:rsidP="007C6349">
      <w:pPr>
        <w:rPr>
          <w:rFonts w:ascii="Arial" w:hAnsi="Arial" w:cs="Arial"/>
          <w:sz w:val="22"/>
        </w:rPr>
      </w:pPr>
      <w:r w:rsidRPr="007C6349">
        <w:rPr>
          <w:rFonts w:ascii="Arial" w:hAnsi="Arial" w:cs="Arial"/>
          <w:sz w:val="22"/>
        </w:rPr>
        <w:t>Employees should give promotion based on work done by them and not through inclination choices. Aside from compensation Burberry ought to give a bonus to their workers to persuade them which incorporate excursion bundle and so on HR of the organization should help them in the vocation advancement of labour force. Training opportunities ought to be given to them to master new abilities and gain information. Organization can likewise give funds to their employees to doing instructive courses so they create progressed information which will help in organization's development. Through this organization and worker both will be profited. Solid workplace is must. It is the right of employee to get free from any and all harm work environment. Organization should ensure their representatives are secure at the working environment and furthermore guarantee that private data of their representatives ought not be given to anybody without their authorization. Heads of the organization should begin liking representatives for their great presentation to rouse them.</w:t>
      </w:r>
    </w:p>
    <w:p w14:paraId="77A41C6D" w14:textId="77777777" w:rsidR="001A3E8F" w:rsidRPr="007C6349" w:rsidRDefault="001A3E8F" w:rsidP="007C6349">
      <w:pPr>
        <w:pStyle w:val="Heading2"/>
        <w:numPr>
          <w:ilvl w:val="1"/>
          <w:numId w:val="1"/>
        </w:numPr>
        <w:rPr>
          <w:rFonts w:ascii="Arial" w:hAnsi="Arial" w:cs="Arial"/>
          <w:sz w:val="22"/>
          <w:szCs w:val="22"/>
        </w:rPr>
      </w:pPr>
      <w:bookmarkStart w:id="7" w:name="_Toc69842400"/>
      <w:r w:rsidRPr="007C6349">
        <w:rPr>
          <w:rFonts w:ascii="Arial" w:hAnsi="Arial" w:cs="Arial"/>
          <w:sz w:val="22"/>
          <w:szCs w:val="22"/>
        </w:rPr>
        <w:t>Decision-making technique to evaluate the solutions and identifying appropriate options.</w:t>
      </w:r>
      <w:bookmarkEnd w:id="7"/>
    </w:p>
    <w:p w14:paraId="6DE37F1A" w14:textId="77777777" w:rsidR="001A3E8F" w:rsidRPr="007C6349" w:rsidRDefault="001A3E8F" w:rsidP="007C6349">
      <w:pPr>
        <w:rPr>
          <w:rFonts w:ascii="Arial" w:hAnsi="Arial" w:cs="Arial"/>
          <w:b/>
          <w:bCs/>
          <w:sz w:val="22"/>
        </w:rPr>
      </w:pPr>
      <w:r w:rsidRPr="007C6349">
        <w:rPr>
          <w:rFonts w:ascii="Arial" w:hAnsi="Arial" w:cs="Arial"/>
          <w:b/>
          <w:bCs/>
          <w:sz w:val="22"/>
        </w:rPr>
        <w:t>Analytic hierarchy process:</w:t>
      </w:r>
    </w:p>
    <w:p w14:paraId="4B8FEBE0" w14:textId="77777777" w:rsidR="001A3E8F" w:rsidRPr="007C6349" w:rsidRDefault="001A3E8F" w:rsidP="007C6349">
      <w:pPr>
        <w:rPr>
          <w:rFonts w:ascii="Arial" w:hAnsi="Arial" w:cs="Arial"/>
          <w:sz w:val="22"/>
        </w:rPr>
      </w:pPr>
      <w:r w:rsidRPr="007C6349">
        <w:rPr>
          <w:rFonts w:ascii="Arial" w:hAnsi="Arial" w:cs="Arial"/>
          <w:sz w:val="22"/>
        </w:rPr>
        <w:t>This is the decision-making technique assists with eliminating the subjectivity in the choices. It says that going with the guts is the human instinct which implies that when choices are taken by based on premonition. It is the endurance procedure in certain circumstances since individual takes choices based on their encounters (</w:t>
      </w:r>
      <w:r w:rsidRPr="007C6349">
        <w:rPr>
          <w:rFonts w:ascii="Arial" w:hAnsi="Arial" w:cs="Arial"/>
          <w:bCs/>
          <w:sz w:val="22"/>
          <w:shd w:val="clear" w:color="auto" w:fill="FFFFFF"/>
        </w:rPr>
        <w:t>16 Different decision making techniques to improve business outcomes., 2019</w:t>
      </w:r>
      <w:r w:rsidRPr="007C6349">
        <w:rPr>
          <w:rFonts w:ascii="Arial" w:hAnsi="Arial" w:cs="Arial"/>
          <w:sz w:val="22"/>
        </w:rPr>
        <w:t>). Pioneers should utilize insightful apparatuses in the dynamic. This procedure give answers for the mind boggling issues. Company can give training and development to their labour force to that abilities can be formed into them and which help them in future in achieving the goals. Effective communication is likewise one of the arrangement. Business and worker ought to have straightforward communication with the goal that there will be no degree for disarray or clashes. Organization should invite perspectives and thoughts from their labour force which will motivate them (</w:t>
      </w:r>
      <w:r w:rsidRPr="007C6349">
        <w:rPr>
          <w:rFonts w:ascii="Arial" w:hAnsi="Arial" w:cs="Arial"/>
          <w:color w:val="222222"/>
          <w:sz w:val="22"/>
          <w:shd w:val="clear" w:color="auto" w:fill="FFFFFF"/>
        </w:rPr>
        <w:t>Shaikh, Shaikh and Shaikh, 2019</w:t>
      </w:r>
      <w:r w:rsidRPr="007C6349">
        <w:rPr>
          <w:rFonts w:ascii="Arial" w:hAnsi="Arial" w:cs="Arial"/>
          <w:sz w:val="22"/>
        </w:rPr>
        <w:t xml:space="preserve">). </w:t>
      </w:r>
    </w:p>
    <w:p w14:paraId="6B58CBB6" w14:textId="77777777" w:rsidR="001A3E8F" w:rsidRPr="007C6349" w:rsidRDefault="001A3E8F" w:rsidP="007C6349">
      <w:pPr>
        <w:rPr>
          <w:rFonts w:ascii="Arial" w:hAnsi="Arial" w:cs="Arial"/>
          <w:sz w:val="22"/>
        </w:rPr>
      </w:pPr>
    </w:p>
    <w:p w14:paraId="488BEF11" w14:textId="77777777" w:rsidR="001A3E8F" w:rsidRPr="007C6349" w:rsidRDefault="001A3E8F" w:rsidP="007C6349">
      <w:pPr>
        <w:rPr>
          <w:rFonts w:ascii="Arial" w:hAnsi="Arial" w:cs="Arial"/>
          <w:sz w:val="22"/>
        </w:rPr>
      </w:pPr>
      <w:r w:rsidRPr="007C6349">
        <w:rPr>
          <w:rFonts w:ascii="Arial" w:hAnsi="Arial" w:cs="Arial"/>
          <w:sz w:val="22"/>
        </w:rPr>
        <w:t>From the over three arrangements, Effective communication is the most fitting alternative since when the progression of communication is smooth then no one but company can accomplish its objective.</w:t>
      </w:r>
    </w:p>
    <w:p w14:paraId="3B5F3305" w14:textId="77777777" w:rsidR="001A3E8F" w:rsidRPr="007C6349" w:rsidRDefault="001A3E8F" w:rsidP="007C6349">
      <w:pPr>
        <w:pStyle w:val="Heading2"/>
        <w:rPr>
          <w:rFonts w:ascii="Arial" w:hAnsi="Arial" w:cs="Arial"/>
          <w:sz w:val="22"/>
          <w:szCs w:val="22"/>
        </w:rPr>
      </w:pPr>
      <w:bookmarkStart w:id="8" w:name="_Toc69842401"/>
      <w:r w:rsidRPr="007C6349">
        <w:rPr>
          <w:rFonts w:ascii="Arial" w:hAnsi="Arial" w:cs="Arial"/>
          <w:sz w:val="22"/>
          <w:szCs w:val="22"/>
        </w:rPr>
        <w:t>Developing plan for implementing solution.</w:t>
      </w:r>
      <w:bookmarkEnd w:id="8"/>
    </w:p>
    <w:p w14:paraId="4E352A78" w14:textId="77777777" w:rsidR="001A3E8F" w:rsidRPr="007C6349" w:rsidRDefault="001A3E8F" w:rsidP="007C6349">
      <w:pPr>
        <w:rPr>
          <w:rFonts w:ascii="Arial" w:hAnsi="Arial" w:cs="Arial"/>
          <w:b/>
          <w:bCs/>
          <w:sz w:val="22"/>
        </w:rPr>
      </w:pPr>
      <w:r w:rsidRPr="007C6349">
        <w:rPr>
          <w:rFonts w:ascii="Arial" w:hAnsi="Arial" w:cs="Arial"/>
          <w:b/>
          <w:bCs/>
          <w:sz w:val="22"/>
        </w:rPr>
        <w:t>Brainstorming:</w:t>
      </w:r>
    </w:p>
    <w:p w14:paraId="68AB2DC2" w14:textId="77777777" w:rsidR="001A3E8F" w:rsidRPr="007C6349" w:rsidRDefault="001A3E8F" w:rsidP="007C6349">
      <w:pPr>
        <w:rPr>
          <w:rFonts w:ascii="Arial" w:hAnsi="Arial" w:cs="Arial"/>
          <w:sz w:val="22"/>
        </w:rPr>
      </w:pPr>
      <w:r w:rsidRPr="007C6349">
        <w:rPr>
          <w:rFonts w:ascii="Arial" w:hAnsi="Arial" w:cs="Arial"/>
          <w:sz w:val="22"/>
        </w:rPr>
        <w:lastRenderedPageBreak/>
        <w:t>To assessing that what results will be drawn by executing it. This progression will distinguish that who will get advantage from the arrangement. It is also considered vital step and beneficiary will identified.</w:t>
      </w:r>
    </w:p>
    <w:p w14:paraId="0A076876" w14:textId="77777777" w:rsidR="001A3E8F" w:rsidRPr="007C6349" w:rsidRDefault="001A3E8F" w:rsidP="007C6349">
      <w:pPr>
        <w:rPr>
          <w:rFonts w:ascii="Arial" w:hAnsi="Arial" w:cs="Arial"/>
          <w:b/>
          <w:bCs/>
          <w:sz w:val="22"/>
        </w:rPr>
      </w:pPr>
      <w:r w:rsidRPr="007C6349">
        <w:rPr>
          <w:rFonts w:ascii="Arial" w:hAnsi="Arial" w:cs="Arial"/>
          <w:b/>
          <w:bCs/>
          <w:sz w:val="22"/>
        </w:rPr>
        <w:t>Assigning implementation responsibility:</w:t>
      </w:r>
    </w:p>
    <w:p w14:paraId="593F2971" w14:textId="77777777" w:rsidR="001A3E8F" w:rsidRPr="007C6349" w:rsidRDefault="001A3E8F" w:rsidP="007C6349">
      <w:pPr>
        <w:rPr>
          <w:rFonts w:ascii="Arial" w:hAnsi="Arial" w:cs="Arial"/>
          <w:sz w:val="22"/>
        </w:rPr>
      </w:pPr>
      <w:r w:rsidRPr="007C6349">
        <w:rPr>
          <w:rFonts w:ascii="Arial" w:hAnsi="Arial" w:cs="Arial"/>
          <w:sz w:val="22"/>
        </w:rPr>
        <w:t>organization ought to relegate obligations to the person who will be associated with the execution of the arrangement (</w:t>
      </w:r>
      <w:proofErr w:type="spellStart"/>
      <w:r w:rsidRPr="007C6349">
        <w:rPr>
          <w:rFonts w:ascii="Arial" w:hAnsi="Arial" w:cs="Arial"/>
          <w:color w:val="222222"/>
          <w:sz w:val="22"/>
          <w:shd w:val="clear" w:color="auto" w:fill="FFFFFF"/>
        </w:rPr>
        <w:t>Dirlam</w:t>
      </w:r>
      <w:proofErr w:type="spellEnd"/>
      <w:r w:rsidRPr="007C6349">
        <w:rPr>
          <w:rFonts w:ascii="Arial" w:hAnsi="Arial" w:cs="Arial"/>
          <w:color w:val="222222"/>
          <w:sz w:val="22"/>
          <w:shd w:val="clear" w:color="auto" w:fill="FFFFFF"/>
        </w:rPr>
        <w:t xml:space="preserve"> and Zheng, 2017</w:t>
      </w:r>
      <w:r w:rsidRPr="007C6349">
        <w:rPr>
          <w:rFonts w:ascii="Arial" w:hAnsi="Arial" w:cs="Arial"/>
          <w:sz w:val="22"/>
        </w:rPr>
        <w:t>). To execute arrangements successfully planning must be done progress of time. This is not the small responsibility so while giving responsibility to the employees at that time selection of employees should done wisely.</w:t>
      </w:r>
    </w:p>
    <w:p w14:paraId="6725C531" w14:textId="77777777" w:rsidR="001A3E8F" w:rsidRPr="007C6349" w:rsidRDefault="001A3E8F" w:rsidP="007C6349">
      <w:pPr>
        <w:rPr>
          <w:rFonts w:ascii="Arial" w:hAnsi="Arial" w:cs="Arial"/>
          <w:b/>
          <w:bCs/>
          <w:sz w:val="22"/>
        </w:rPr>
      </w:pPr>
      <w:r w:rsidRPr="007C6349">
        <w:rPr>
          <w:rFonts w:ascii="Arial" w:hAnsi="Arial" w:cs="Arial"/>
          <w:b/>
          <w:bCs/>
          <w:sz w:val="22"/>
        </w:rPr>
        <w:t>Conducting risk assessment:</w:t>
      </w:r>
    </w:p>
    <w:p w14:paraId="2F0ACD48" w14:textId="77777777" w:rsidR="001A3E8F" w:rsidRPr="007C6349" w:rsidRDefault="001A3E8F" w:rsidP="007C6349">
      <w:pPr>
        <w:rPr>
          <w:rFonts w:ascii="Arial" w:hAnsi="Arial" w:cs="Arial"/>
          <w:sz w:val="22"/>
        </w:rPr>
      </w:pPr>
      <w:r w:rsidRPr="007C6349">
        <w:rPr>
          <w:rFonts w:ascii="Arial" w:hAnsi="Arial" w:cs="Arial"/>
          <w:sz w:val="22"/>
        </w:rPr>
        <w:t>For each arrangement risk assessment  must be finished. So that organization can disregard that arrangement from which high dangers are related. It can be beneficial for the company as high risky solutions can be eliminated at the initial stage only.</w:t>
      </w:r>
    </w:p>
    <w:p w14:paraId="4C720CE3" w14:textId="77777777" w:rsidR="001A3E8F" w:rsidRPr="007C6349" w:rsidRDefault="001A3E8F" w:rsidP="007C6349">
      <w:pPr>
        <w:rPr>
          <w:rFonts w:ascii="Arial" w:hAnsi="Arial" w:cs="Arial"/>
          <w:b/>
          <w:bCs/>
          <w:sz w:val="22"/>
        </w:rPr>
      </w:pPr>
      <w:r w:rsidRPr="007C6349">
        <w:rPr>
          <w:rFonts w:ascii="Arial" w:hAnsi="Arial" w:cs="Arial"/>
          <w:b/>
          <w:bCs/>
          <w:sz w:val="22"/>
        </w:rPr>
        <w:t>Preparing budgets:</w:t>
      </w:r>
    </w:p>
    <w:p w14:paraId="4E65301D" w14:textId="77777777" w:rsidR="001A3E8F" w:rsidRPr="007C6349" w:rsidRDefault="001A3E8F" w:rsidP="007C6349">
      <w:pPr>
        <w:rPr>
          <w:rFonts w:ascii="Arial" w:hAnsi="Arial" w:cs="Arial"/>
          <w:sz w:val="22"/>
        </w:rPr>
      </w:pPr>
      <w:r w:rsidRPr="007C6349">
        <w:rPr>
          <w:rFonts w:ascii="Arial" w:hAnsi="Arial" w:cs="Arial"/>
          <w:sz w:val="22"/>
        </w:rPr>
        <w:t xml:space="preserve">Each arrangement will accompany various budgets. It is important to assess so that organization can receive that arrangement which comes in their budgets. To not go out of budget, company should do budget preparation. </w:t>
      </w:r>
    </w:p>
    <w:p w14:paraId="1AF3A599" w14:textId="77777777" w:rsidR="001A3E8F" w:rsidRPr="007C6349" w:rsidRDefault="001A3E8F" w:rsidP="007C6349">
      <w:pPr>
        <w:rPr>
          <w:rFonts w:ascii="Arial" w:hAnsi="Arial" w:cs="Arial"/>
          <w:b/>
          <w:bCs/>
          <w:sz w:val="22"/>
        </w:rPr>
      </w:pPr>
      <w:r w:rsidRPr="007C6349">
        <w:rPr>
          <w:rFonts w:ascii="Arial" w:hAnsi="Arial" w:cs="Arial"/>
          <w:b/>
          <w:bCs/>
          <w:sz w:val="22"/>
        </w:rPr>
        <w:t>Resource allocation:</w:t>
      </w:r>
    </w:p>
    <w:p w14:paraId="1024A8FD" w14:textId="77777777" w:rsidR="001A3E8F" w:rsidRPr="007C6349" w:rsidRDefault="001A3E8F" w:rsidP="007C6349">
      <w:pPr>
        <w:rPr>
          <w:rFonts w:ascii="Arial" w:hAnsi="Arial" w:cs="Arial"/>
          <w:sz w:val="22"/>
        </w:rPr>
      </w:pPr>
      <w:r w:rsidRPr="007C6349">
        <w:rPr>
          <w:rFonts w:ascii="Arial" w:hAnsi="Arial" w:cs="Arial"/>
          <w:sz w:val="22"/>
        </w:rPr>
        <w:t>This is one of the significant components of the plan implementation (</w:t>
      </w:r>
      <w:proofErr w:type="spellStart"/>
      <w:r w:rsidRPr="007C6349">
        <w:rPr>
          <w:rFonts w:ascii="Arial" w:hAnsi="Arial" w:cs="Arial"/>
          <w:color w:val="222222"/>
          <w:sz w:val="22"/>
          <w:shd w:val="clear" w:color="auto" w:fill="FFFFFF"/>
        </w:rPr>
        <w:t>Gangsar</w:t>
      </w:r>
      <w:proofErr w:type="spellEnd"/>
      <w:r w:rsidRPr="007C6349">
        <w:rPr>
          <w:rFonts w:ascii="Arial" w:hAnsi="Arial" w:cs="Arial"/>
          <w:color w:val="222222"/>
          <w:sz w:val="22"/>
          <w:shd w:val="clear" w:color="auto" w:fill="FFFFFF"/>
        </w:rPr>
        <w:t xml:space="preserve"> and Tiwari, 2020</w:t>
      </w:r>
      <w:r w:rsidRPr="007C6349">
        <w:rPr>
          <w:rFonts w:ascii="Arial" w:hAnsi="Arial" w:cs="Arial"/>
          <w:sz w:val="22"/>
        </w:rPr>
        <w:t>). Organization should ensure that they have enough assets so that plan can be executed easily. Resource allocation will help in executing the solution successfully. At this step company can arrange those resources which they are not having and is essential for the plan.</w:t>
      </w:r>
    </w:p>
    <w:p w14:paraId="6973B38C" w14:textId="77777777" w:rsidR="001A3E8F" w:rsidRPr="007C6349" w:rsidRDefault="001A3E8F" w:rsidP="007C6349">
      <w:pPr>
        <w:pStyle w:val="Heading2"/>
        <w:rPr>
          <w:rFonts w:ascii="Arial" w:hAnsi="Arial" w:cs="Arial"/>
          <w:sz w:val="22"/>
          <w:szCs w:val="22"/>
        </w:rPr>
      </w:pPr>
      <w:bookmarkStart w:id="9" w:name="_Toc69842402"/>
      <w:r w:rsidRPr="007C6349">
        <w:rPr>
          <w:rFonts w:ascii="Arial" w:hAnsi="Arial" w:cs="Arial"/>
          <w:sz w:val="22"/>
          <w:szCs w:val="22"/>
        </w:rPr>
        <w:t>Communicating plan to stakeholders</w:t>
      </w:r>
      <w:bookmarkEnd w:id="9"/>
    </w:p>
    <w:p w14:paraId="16BBE032" w14:textId="77777777" w:rsidR="001A3E8F" w:rsidRPr="007C6349" w:rsidRDefault="001A3E8F" w:rsidP="007C6349">
      <w:pPr>
        <w:rPr>
          <w:rFonts w:ascii="Arial" w:hAnsi="Arial" w:cs="Arial"/>
          <w:b/>
          <w:bCs/>
          <w:sz w:val="22"/>
        </w:rPr>
      </w:pPr>
      <w:r w:rsidRPr="007C6349">
        <w:rPr>
          <w:rFonts w:ascii="Arial" w:hAnsi="Arial" w:cs="Arial"/>
          <w:b/>
          <w:bCs/>
          <w:sz w:val="22"/>
        </w:rPr>
        <w:t>Ways to which communication can be done with stakeholders are as follows:</w:t>
      </w:r>
    </w:p>
    <w:p w14:paraId="4094ABF1" w14:textId="77777777" w:rsidR="001A3E8F" w:rsidRPr="007C6349" w:rsidRDefault="001A3E8F" w:rsidP="007C6349">
      <w:pPr>
        <w:rPr>
          <w:rFonts w:ascii="Arial" w:hAnsi="Arial" w:cs="Arial"/>
          <w:b/>
          <w:bCs/>
          <w:sz w:val="22"/>
        </w:rPr>
      </w:pPr>
      <w:r w:rsidRPr="007C6349">
        <w:rPr>
          <w:rFonts w:ascii="Arial" w:hAnsi="Arial" w:cs="Arial"/>
          <w:b/>
          <w:bCs/>
          <w:sz w:val="22"/>
        </w:rPr>
        <w:t>Scheduling a meeting:</w:t>
      </w:r>
    </w:p>
    <w:p w14:paraId="229504DC" w14:textId="77777777" w:rsidR="001A3E8F" w:rsidRPr="007C6349" w:rsidRDefault="001A3E8F" w:rsidP="007C6349">
      <w:pPr>
        <w:rPr>
          <w:rFonts w:ascii="Arial" w:hAnsi="Arial" w:cs="Arial"/>
          <w:sz w:val="22"/>
        </w:rPr>
      </w:pPr>
      <w:r w:rsidRPr="007C6349">
        <w:rPr>
          <w:rFonts w:ascii="Arial" w:hAnsi="Arial" w:cs="Arial"/>
          <w:sz w:val="22"/>
        </w:rPr>
        <w:t>Meeting is viewed as perhaps the best technique for communication. With regards to corporate it is the best strategy in light of the fact that through this, messages can be passed on to enormous crowd in less time. Can be led power point introduction in light of the fact that through power point it is straightforward. Meetings also attain face to face interactions and it helps to observe speakers expression and gestures as well (</w:t>
      </w:r>
      <w:proofErr w:type="spellStart"/>
      <w:r w:rsidRPr="007C6349">
        <w:rPr>
          <w:rFonts w:ascii="Arial" w:hAnsi="Arial" w:cs="Arial"/>
          <w:color w:val="222222"/>
          <w:sz w:val="22"/>
          <w:shd w:val="clear" w:color="auto" w:fill="FFFFFF"/>
        </w:rPr>
        <w:t>Malla</w:t>
      </w:r>
      <w:proofErr w:type="spellEnd"/>
      <w:r w:rsidRPr="007C6349">
        <w:rPr>
          <w:rFonts w:ascii="Arial" w:hAnsi="Arial" w:cs="Arial"/>
          <w:color w:val="222222"/>
          <w:sz w:val="22"/>
          <w:shd w:val="clear" w:color="auto" w:fill="FFFFFF"/>
        </w:rPr>
        <w:t xml:space="preserve"> and </w:t>
      </w:r>
      <w:proofErr w:type="spellStart"/>
      <w:r w:rsidRPr="007C6349">
        <w:rPr>
          <w:rFonts w:ascii="Arial" w:hAnsi="Arial" w:cs="Arial"/>
          <w:color w:val="222222"/>
          <w:sz w:val="22"/>
          <w:shd w:val="clear" w:color="auto" w:fill="FFFFFF"/>
        </w:rPr>
        <w:t>Panigrahi</w:t>
      </w:r>
      <w:proofErr w:type="spellEnd"/>
      <w:r w:rsidRPr="007C6349">
        <w:rPr>
          <w:rFonts w:ascii="Arial" w:hAnsi="Arial" w:cs="Arial"/>
          <w:color w:val="222222"/>
          <w:sz w:val="22"/>
          <w:shd w:val="clear" w:color="auto" w:fill="FFFFFF"/>
        </w:rPr>
        <w:t>, 2019</w:t>
      </w:r>
      <w:r w:rsidRPr="007C6349">
        <w:rPr>
          <w:rFonts w:ascii="Arial" w:hAnsi="Arial" w:cs="Arial"/>
          <w:sz w:val="22"/>
        </w:rPr>
        <w:t>).</w:t>
      </w:r>
    </w:p>
    <w:p w14:paraId="49E82A43" w14:textId="77777777" w:rsidR="001A3E8F" w:rsidRPr="007C6349" w:rsidRDefault="001A3E8F" w:rsidP="007C6349">
      <w:pPr>
        <w:rPr>
          <w:rFonts w:ascii="Arial" w:hAnsi="Arial" w:cs="Arial"/>
          <w:b/>
          <w:bCs/>
          <w:sz w:val="22"/>
        </w:rPr>
      </w:pPr>
      <w:r w:rsidRPr="007C6349">
        <w:rPr>
          <w:rFonts w:ascii="Arial" w:hAnsi="Arial" w:cs="Arial"/>
          <w:b/>
          <w:bCs/>
          <w:sz w:val="22"/>
        </w:rPr>
        <w:t>Conference call:</w:t>
      </w:r>
    </w:p>
    <w:p w14:paraId="6AAA2AF9" w14:textId="77777777" w:rsidR="001A3E8F" w:rsidRPr="007C6349" w:rsidRDefault="001A3E8F" w:rsidP="007C6349">
      <w:pPr>
        <w:rPr>
          <w:rFonts w:ascii="Arial" w:hAnsi="Arial" w:cs="Arial"/>
          <w:sz w:val="22"/>
        </w:rPr>
      </w:pPr>
      <w:r w:rsidRPr="007C6349">
        <w:rPr>
          <w:rFonts w:ascii="Arial" w:hAnsi="Arial" w:cs="Arial"/>
          <w:sz w:val="22"/>
        </w:rPr>
        <w:t>Telephone calls are utilized to give earnest data. Through gathering calling organization can offer data to them which are vital. It is the modern method of communication and is also used by many companies nowadays.</w:t>
      </w:r>
    </w:p>
    <w:p w14:paraId="1D3F7C1C" w14:textId="77777777" w:rsidR="001A3E8F" w:rsidRPr="007C6349" w:rsidRDefault="001A3E8F" w:rsidP="007C6349">
      <w:pPr>
        <w:rPr>
          <w:rFonts w:ascii="Arial" w:hAnsi="Arial" w:cs="Arial"/>
          <w:b/>
          <w:bCs/>
          <w:sz w:val="22"/>
        </w:rPr>
      </w:pPr>
      <w:r w:rsidRPr="007C6349">
        <w:rPr>
          <w:rFonts w:ascii="Arial" w:hAnsi="Arial" w:cs="Arial"/>
          <w:b/>
          <w:bCs/>
          <w:sz w:val="22"/>
        </w:rPr>
        <w:t>Sending newsletter:</w:t>
      </w:r>
    </w:p>
    <w:p w14:paraId="2788F5FF" w14:textId="77777777" w:rsidR="001A3E8F" w:rsidRPr="007C6349" w:rsidRDefault="001A3E8F" w:rsidP="007C6349">
      <w:pPr>
        <w:rPr>
          <w:rFonts w:ascii="Arial" w:hAnsi="Arial" w:cs="Arial"/>
          <w:sz w:val="22"/>
        </w:rPr>
      </w:pPr>
      <w:r w:rsidRPr="007C6349">
        <w:rPr>
          <w:rFonts w:ascii="Arial" w:hAnsi="Arial" w:cs="Arial"/>
          <w:sz w:val="22"/>
        </w:rPr>
        <w:lastRenderedPageBreak/>
        <w:t>Organization can send newsletter to the stakeholders by utilizing organization's foundation. It will offer data to those stakeholders additionally who were not associated with the plan.</w:t>
      </w:r>
    </w:p>
    <w:p w14:paraId="4C51F77A" w14:textId="77777777" w:rsidR="001A3E8F" w:rsidRPr="007C6349" w:rsidRDefault="001A3E8F" w:rsidP="007C6349">
      <w:pPr>
        <w:rPr>
          <w:rFonts w:ascii="Arial" w:hAnsi="Arial" w:cs="Arial"/>
          <w:b/>
          <w:bCs/>
          <w:sz w:val="22"/>
        </w:rPr>
      </w:pPr>
      <w:r w:rsidRPr="007C6349">
        <w:rPr>
          <w:rFonts w:ascii="Arial" w:hAnsi="Arial" w:cs="Arial"/>
          <w:b/>
          <w:bCs/>
          <w:sz w:val="22"/>
        </w:rPr>
        <w:t>Lunch meetings:</w:t>
      </w:r>
    </w:p>
    <w:p w14:paraId="7F8FD3DD" w14:textId="77777777" w:rsidR="001A3E8F" w:rsidRPr="007C6349" w:rsidRDefault="001A3E8F" w:rsidP="007C6349">
      <w:pPr>
        <w:rPr>
          <w:rFonts w:ascii="Arial" w:hAnsi="Arial" w:cs="Arial"/>
          <w:sz w:val="22"/>
        </w:rPr>
      </w:pPr>
      <w:r w:rsidRPr="007C6349">
        <w:rPr>
          <w:rFonts w:ascii="Arial" w:hAnsi="Arial" w:cs="Arial"/>
          <w:sz w:val="22"/>
        </w:rPr>
        <w:t>It is considered as the casual method of correspondence. It is useful in offering data to the stakeholders and furthermore getting their inputs. It is embraced by numerous organizations since it is said that casual gatherings are more successful than formal gatherings (</w:t>
      </w:r>
      <w:r w:rsidRPr="007C6349">
        <w:rPr>
          <w:rFonts w:ascii="Arial" w:hAnsi="Arial" w:cs="Arial"/>
          <w:color w:val="222222"/>
          <w:sz w:val="22"/>
          <w:shd w:val="clear" w:color="auto" w:fill="FFFFFF"/>
        </w:rPr>
        <w:t xml:space="preserve">Shahid, </w:t>
      </w:r>
      <w:proofErr w:type="spellStart"/>
      <w:r w:rsidRPr="007C6349">
        <w:rPr>
          <w:rFonts w:ascii="Arial" w:hAnsi="Arial" w:cs="Arial"/>
          <w:color w:val="222222"/>
          <w:sz w:val="22"/>
          <w:shd w:val="clear" w:color="auto" w:fill="FFFFFF"/>
        </w:rPr>
        <w:t>Rappon</w:t>
      </w:r>
      <w:proofErr w:type="spellEnd"/>
      <w:r w:rsidRPr="007C6349">
        <w:rPr>
          <w:rFonts w:ascii="Arial" w:hAnsi="Arial" w:cs="Arial"/>
          <w:color w:val="222222"/>
          <w:sz w:val="22"/>
          <w:shd w:val="clear" w:color="auto" w:fill="FFFFFF"/>
        </w:rPr>
        <w:t xml:space="preserve"> and Berta, 2019</w:t>
      </w:r>
      <w:r w:rsidRPr="007C6349">
        <w:rPr>
          <w:rFonts w:ascii="Arial" w:hAnsi="Arial" w:cs="Arial"/>
          <w:sz w:val="22"/>
        </w:rPr>
        <w:t xml:space="preserve">). It is the kind of informal meeting only and also more beneficial and also create light atmosphere. </w:t>
      </w:r>
    </w:p>
    <w:p w14:paraId="4BBFCF9A" w14:textId="77777777" w:rsidR="001A3E8F" w:rsidRPr="007C6349" w:rsidRDefault="001A3E8F" w:rsidP="007C6349">
      <w:pPr>
        <w:rPr>
          <w:rFonts w:ascii="Arial" w:hAnsi="Arial" w:cs="Arial"/>
          <w:b/>
          <w:bCs/>
          <w:sz w:val="22"/>
        </w:rPr>
      </w:pPr>
      <w:r w:rsidRPr="007C6349">
        <w:rPr>
          <w:rFonts w:ascii="Arial" w:hAnsi="Arial" w:cs="Arial"/>
          <w:b/>
          <w:bCs/>
          <w:sz w:val="22"/>
        </w:rPr>
        <w:t>Project summary report:</w:t>
      </w:r>
    </w:p>
    <w:p w14:paraId="188C2CC7" w14:textId="77777777" w:rsidR="001A3E8F" w:rsidRPr="007C6349" w:rsidRDefault="001A3E8F" w:rsidP="007C6349">
      <w:pPr>
        <w:rPr>
          <w:rFonts w:ascii="Arial" w:hAnsi="Arial" w:cs="Arial"/>
          <w:sz w:val="22"/>
        </w:rPr>
      </w:pPr>
      <w:r w:rsidRPr="007C6349">
        <w:rPr>
          <w:rFonts w:ascii="Arial" w:hAnsi="Arial" w:cs="Arial"/>
          <w:sz w:val="22"/>
        </w:rPr>
        <w:t>This report will be shipped off the stakeholders in yearly premise. In this report organization specifies the advancement of the organization and what plan they had embraced.</w:t>
      </w:r>
    </w:p>
    <w:p w14:paraId="549E7C00" w14:textId="77777777" w:rsidR="001A3E8F" w:rsidRPr="007C6349" w:rsidRDefault="001A3E8F" w:rsidP="007C6349">
      <w:pPr>
        <w:pStyle w:val="Heading2"/>
        <w:rPr>
          <w:rFonts w:ascii="Arial" w:hAnsi="Arial" w:cs="Arial"/>
          <w:sz w:val="22"/>
          <w:szCs w:val="22"/>
        </w:rPr>
      </w:pPr>
      <w:bookmarkStart w:id="10" w:name="_Toc69842403"/>
      <w:r w:rsidRPr="007C6349">
        <w:rPr>
          <w:rFonts w:ascii="Arial" w:hAnsi="Arial" w:cs="Arial"/>
          <w:sz w:val="22"/>
          <w:szCs w:val="22"/>
        </w:rPr>
        <w:t>Monitoring and review technique for ensuring successful implementation.</w:t>
      </w:r>
      <w:bookmarkEnd w:id="10"/>
    </w:p>
    <w:p w14:paraId="5F07DE32" w14:textId="77777777" w:rsidR="001A3E8F" w:rsidRPr="007C6349" w:rsidRDefault="001A3E8F" w:rsidP="007C6349">
      <w:pPr>
        <w:rPr>
          <w:rFonts w:ascii="Arial" w:hAnsi="Arial" w:cs="Arial"/>
          <w:b/>
          <w:bCs/>
          <w:sz w:val="22"/>
        </w:rPr>
      </w:pPr>
      <w:r w:rsidRPr="007C6349">
        <w:rPr>
          <w:rFonts w:ascii="Arial" w:hAnsi="Arial" w:cs="Arial"/>
          <w:b/>
          <w:bCs/>
          <w:sz w:val="22"/>
        </w:rPr>
        <w:t>Monitoring work performance:</w:t>
      </w:r>
    </w:p>
    <w:p w14:paraId="4BE407F8" w14:textId="77777777" w:rsidR="001A3E8F" w:rsidRPr="007C6349" w:rsidRDefault="001A3E8F" w:rsidP="007C6349">
      <w:pPr>
        <w:rPr>
          <w:rFonts w:ascii="Arial" w:hAnsi="Arial" w:cs="Arial"/>
          <w:sz w:val="22"/>
        </w:rPr>
      </w:pPr>
      <w:r w:rsidRPr="007C6349">
        <w:rPr>
          <w:rFonts w:ascii="Arial" w:hAnsi="Arial" w:cs="Arial"/>
          <w:sz w:val="22"/>
        </w:rPr>
        <w:t>It is the checking strategy to realize that the solution is carried out effectively or not (</w:t>
      </w:r>
      <w:r w:rsidRPr="007C6349">
        <w:rPr>
          <w:rFonts w:ascii="Arial" w:hAnsi="Arial" w:cs="Arial"/>
          <w:color w:val="222222"/>
          <w:sz w:val="22"/>
          <w:shd w:val="clear" w:color="auto" w:fill="FFFFFF"/>
        </w:rPr>
        <w:t>Mousavi-</w:t>
      </w:r>
      <w:proofErr w:type="spellStart"/>
      <w:r w:rsidRPr="007C6349">
        <w:rPr>
          <w:rFonts w:ascii="Arial" w:hAnsi="Arial" w:cs="Arial"/>
          <w:color w:val="222222"/>
          <w:sz w:val="22"/>
          <w:shd w:val="clear" w:color="auto" w:fill="FFFFFF"/>
        </w:rPr>
        <w:t>Nasab</w:t>
      </w:r>
      <w:proofErr w:type="spellEnd"/>
      <w:r w:rsidRPr="007C6349">
        <w:rPr>
          <w:rFonts w:ascii="Arial" w:hAnsi="Arial" w:cs="Arial"/>
          <w:color w:val="222222"/>
          <w:sz w:val="22"/>
          <w:shd w:val="clear" w:color="auto" w:fill="FFFFFF"/>
        </w:rPr>
        <w:t xml:space="preserve"> and Sotoudeh-</w:t>
      </w:r>
      <w:proofErr w:type="spellStart"/>
      <w:r w:rsidRPr="007C6349">
        <w:rPr>
          <w:rFonts w:ascii="Arial" w:hAnsi="Arial" w:cs="Arial"/>
          <w:color w:val="222222"/>
          <w:sz w:val="22"/>
          <w:shd w:val="clear" w:color="auto" w:fill="FFFFFF"/>
        </w:rPr>
        <w:t>Anvari</w:t>
      </w:r>
      <w:proofErr w:type="spellEnd"/>
      <w:r w:rsidRPr="007C6349">
        <w:rPr>
          <w:rFonts w:ascii="Arial" w:hAnsi="Arial" w:cs="Arial"/>
          <w:color w:val="222222"/>
          <w:sz w:val="22"/>
          <w:shd w:val="clear" w:color="auto" w:fill="FFFFFF"/>
        </w:rPr>
        <w:t>, 2018</w:t>
      </w:r>
      <w:r w:rsidRPr="007C6349">
        <w:rPr>
          <w:rFonts w:ascii="Arial" w:hAnsi="Arial" w:cs="Arial"/>
          <w:sz w:val="22"/>
        </w:rPr>
        <w:t>). Through this strategy organization can screen execution of their labour force and on the off chance that they are performing better and working with full inspiration. At that point it very well may be said that solutions are carried out effectively.</w:t>
      </w:r>
    </w:p>
    <w:p w14:paraId="06128CD7" w14:textId="77777777" w:rsidR="001A3E8F" w:rsidRPr="007C6349" w:rsidRDefault="001A3E8F" w:rsidP="007C6349">
      <w:pPr>
        <w:rPr>
          <w:rFonts w:ascii="Arial" w:hAnsi="Arial" w:cs="Arial"/>
          <w:b/>
          <w:bCs/>
          <w:sz w:val="22"/>
        </w:rPr>
      </w:pPr>
      <w:r w:rsidRPr="007C6349">
        <w:rPr>
          <w:rFonts w:ascii="Arial" w:hAnsi="Arial" w:cs="Arial"/>
          <w:b/>
          <w:bCs/>
          <w:sz w:val="22"/>
        </w:rPr>
        <w:t>Employee surveys:</w:t>
      </w:r>
    </w:p>
    <w:p w14:paraId="10B1BC1F" w14:textId="77777777" w:rsidR="001A3E8F" w:rsidRPr="007C6349" w:rsidRDefault="001A3E8F" w:rsidP="007C6349">
      <w:pPr>
        <w:rPr>
          <w:rFonts w:ascii="Arial" w:hAnsi="Arial" w:cs="Arial"/>
          <w:sz w:val="22"/>
        </w:rPr>
      </w:pPr>
      <w:r w:rsidRPr="007C6349">
        <w:rPr>
          <w:rFonts w:ascii="Arial" w:hAnsi="Arial" w:cs="Arial"/>
          <w:sz w:val="22"/>
        </w:rPr>
        <w:t>In the wake of carrying out the solution organization can direct study and ask their workers that what transforms they are feeling in the wake of executing the solution (</w:t>
      </w:r>
      <w:r w:rsidRPr="007C6349">
        <w:rPr>
          <w:rFonts w:ascii="Arial" w:hAnsi="Arial" w:cs="Arial"/>
          <w:sz w:val="22"/>
          <w:shd w:val="clear" w:color="auto" w:fill="FFFFFF"/>
        </w:rPr>
        <w:t>Step 6: Monitor, Evaluate and Review., 2020</w:t>
      </w:r>
      <w:r w:rsidRPr="007C6349">
        <w:rPr>
          <w:rFonts w:ascii="Arial" w:hAnsi="Arial" w:cs="Arial"/>
          <w:sz w:val="22"/>
        </w:rPr>
        <w:t>). Worker will give legitimate surveys that the change can expand effectively or not.</w:t>
      </w:r>
    </w:p>
    <w:p w14:paraId="0D8AA497" w14:textId="77777777" w:rsidR="001A3E8F" w:rsidRPr="007C6349" w:rsidRDefault="001A3E8F" w:rsidP="007C6349">
      <w:pPr>
        <w:rPr>
          <w:rFonts w:ascii="Arial" w:hAnsi="Arial" w:cs="Arial"/>
          <w:b/>
          <w:bCs/>
          <w:sz w:val="22"/>
        </w:rPr>
      </w:pPr>
      <w:r w:rsidRPr="007C6349">
        <w:rPr>
          <w:rFonts w:ascii="Arial" w:hAnsi="Arial" w:cs="Arial"/>
          <w:b/>
          <w:bCs/>
          <w:sz w:val="22"/>
        </w:rPr>
        <w:t>Monitoring returns:</w:t>
      </w:r>
    </w:p>
    <w:p w14:paraId="1AD8F898" w14:textId="77777777" w:rsidR="001A3E8F" w:rsidRPr="007C6349" w:rsidRDefault="001A3E8F" w:rsidP="007C6349">
      <w:pPr>
        <w:rPr>
          <w:rFonts w:ascii="Arial" w:hAnsi="Arial" w:cs="Arial"/>
          <w:sz w:val="22"/>
        </w:rPr>
      </w:pPr>
      <w:r w:rsidRPr="007C6349">
        <w:rPr>
          <w:rFonts w:ascii="Arial" w:hAnsi="Arial" w:cs="Arial"/>
          <w:sz w:val="22"/>
        </w:rPr>
        <w:t>Assuming solutions are executed effectively, the client returns will be expanded. Checking return is the audit strategy which will assist organization with thinking about the accomplishment of the execution.</w:t>
      </w:r>
    </w:p>
    <w:p w14:paraId="10C59A7E" w14:textId="77777777" w:rsidR="001A3E8F" w:rsidRPr="007C6349" w:rsidRDefault="001A3E8F" w:rsidP="007C6349">
      <w:pPr>
        <w:pStyle w:val="Heading1"/>
        <w:rPr>
          <w:rFonts w:ascii="Arial" w:hAnsi="Arial" w:cs="Arial"/>
          <w:sz w:val="22"/>
          <w:szCs w:val="22"/>
        </w:rPr>
      </w:pPr>
      <w:bookmarkStart w:id="11" w:name="_Toc69842404"/>
      <w:r w:rsidRPr="007C6349">
        <w:rPr>
          <w:rFonts w:ascii="Arial" w:hAnsi="Arial" w:cs="Arial"/>
          <w:sz w:val="22"/>
          <w:szCs w:val="22"/>
        </w:rPr>
        <w:t>Conclusion</w:t>
      </w:r>
      <w:bookmarkEnd w:id="11"/>
    </w:p>
    <w:p w14:paraId="07C47AE4" w14:textId="77777777" w:rsidR="001A3E8F" w:rsidRPr="007C6349" w:rsidRDefault="001A3E8F" w:rsidP="007C6349">
      <w:pPr>
        <w:ind w:firstLine="432"/>
        <w:rPr>
          <w:rFonts w:ascii="Arial" w:hAnsi="Arial" w:cs="Arial"/>
          <w:sz w:val="22"/>
        </w:rPr>
      </w:pPr>
      <w:r w:rsidRPr="007C6349">
        <w:rPr>
          <w:rFonts w:ascii="Arial" w:hAnsi="Arial" w:cs="Arial"/>
          <w:sz w:val="22"/>
        </w:rPr>
        <w:t xml:space="preserve">Through this report it can be concluded that job dissatisfaction is the complex problems and it can affect company’s profits. As workforce will not work hard because he or she is dissatisfied so that will delay company to reach their objectives. In the decision making process company should include workers and also consider their opinions while taking decisions for them. Rewards or compensation should be provided to them in order to motivate them. Company should focus on working environment in which employees are working. </w:t>
      </w:r>
    </w:p>
    <w:p w14:paraId="17AB2943" w14:textId="77777777" w:rsidR="001A3E8F" w:rsidRPr="007C6349" w:rsidRDefault="001A3E8F" w:rsidP="007C6349">
      <w:pPr>
        <w:ind w:firstLine="432"/>
        <w:rPr>
          <w:rFonts w:ascii="Arial" w:hAnsi="Arial" w:cs="Arial"/>
          <w:sz w:val="22"/>
        </w:rPr>
      </w:pPr>
      <w:r w:rsidRPr="007C6349">
        <w:rPr>
          <w:rFonts w:ascii="Arial" w:hAnsi="Arial" w:cs="Arial"/>
          <w:sz w:val="22"/>
        </w:rPr>
        <w:lastRenderedPageBreak/>
        <w:t>Healthy working environment should be provided to them. Company should give promotion to their staff on the basis of their abilities and HR should not get bias at the time of promoting employees. Equal opportunities should be given to every employees in order to show their efficiency. Decision making technique is used in order to evaluate the solution and also come up with best options. Report has also design plan for solution implementation. Plan can be communicated to stakeholders using phone, messages, meetings etc. In the last monitoring and review techniques are applied which make sure the successful implementation of solution.</w:t>
      </w:r>
    </w:p>
    <w:p w14:paraId="1C5ABE2B" w14:textId="77777777" w:rsidR="001A3E8F" w:rsidRPr="007C6349" w:rsidRDefault="001A3E8F" w:rsidP="007C6349">
      <w:pPr>
        <w:rPr>
          <w:rFonts w:ascii="Arial" w:hAnsi="Arial" w:cs="Arial"/>
          <w:sz w:val="22"/>
        </w:rPr>
      </w:pPr>
    </w:p>
    <w:p w14:paraId="603E2E64" w14:textId="77777777" w:rsidR="001A3E8F" w:rsidRPr="007C6349" w:rsidRDefault="001A3E8F" w:rsidP="007C6349">
      <w:pPr>
        <w:pStyle w:val="Heading2"/>
        <w:ind w:left="0" w:firstLine="0"/>
        <w:rPr>
          <w:rFonts w:ascii="Arial" w:hAnsi="Arial" w:cs="Arial"/>
          <w:sz w:val="22"/>
          <w:szCs w:val="22"/>
        </w:rPr>
      </w:pPr>
      <w:r w:rsidRPr="007C6349">
        <w:rPr>
          <w:rFonts w:ascii="Arial" w:hAnsi="Arial" w:cs="Arial"/>
          <w:sz w:val="22"/>
          <w:szCs w:val="22"/>
        </w:rPr>
        <w:br w:type="page"/>
      </w:r>
    </w:p>
    <w:p w14:paraId="4C86AA10" w14:textId="77777777" w:rsidR="001A3E8F" w:rsidRPr="007C6349" w:rsidRDefault="001A3E8F" w:rsidP="007C6349">
      <w:pPr>
        <w:pStyle w:val="Heading1"/>
        <w:ind w:left="0" w:firstLine="0"/>
        <w:rPr>
          <w:rFonts w:ascii="Arial" w:hAnsi="Arial" w:cs="Arial"/>
          <w:sz w:val="22"/>
          <w:szCs w:val="22"/>
        </w:rPr>
      </w:pPr>
      <w:bookmarkStart w:id="12" w:name="_Toc69842405"/>
      <w:r w:rsidRPr="007C6349">
        <w:rPr>
          <w:rFonts w:ascii="Arial" w:hAnsi="Arial" w:cs="Arial"/>
          <w:sz w:val="22"/>
          <w:szCs w:val="22"/>
        </w:rPr>
        <w:lastRenderedPageBreak/>
        <w:t>REFERENCES</w:t>
      </w:r>
      <w:bookmarkEnd w:id="12"/>
    </w:p>
    <w:p w14:paraId="65370BB1" w14:textId="77777777" w:rsidR="001A3E8F" w:rsidRPr="007C6349" w:rsidRDefault="001A3E8F" w:rsidP="007C6349">
      <w:pPr>
        <w:rPr>
          <w:rFonts w:ascii="Arial" w:hAnsi="Arial" w:cs="Arial"/>
          <w:sz w:val="22"/>
          <w:u w:val="single"/>
        </w:rPr>
      </w:pPr>
      <w:r w:rsidRPr="007C6349">
        <w:rPr>
          <w:rFonts w:ascii="Arial" w:hAnsi="Arial" w:cs="Arial"/>
          <w:sz w:val="22"/>
          <w:u w:val="single"/>
        </w:rPr>
        <w:t>Book and Journal</w:t>
      </w:r>
    </w:p>
    <w:p w14:paraId="0BC86403" w14:textId="77777777" w:rsidR="001A3E8F" w:rsidRPr="007C6349" w:rsidRDefault="001A3E8F" w:rsidP="007C6349">
      <w:pPr>
        <w:ind w:left="450" w:hanging="450"/>
        <w:rPr>
          <w:rFonts w:ascii="Arial" w:hAnsi="Arial" w:cs="Arial"/>
          <w:color w:val="222222"/>
          <w:sz w:val="22"/>
          <w:shd w:val="clear" w:color="auto" w:fill="FFFFFF"/>
        </w:rPr>
      </w:pPr>
      <w:proofErr w:type="spellStart"/>
      <w:r w:rsidRPr="007C6349">
        <w:rPr>
          <w:rFonts w:ascii="Arial" w:hAnsi="Arial" w:cs="Arial"/>
          <w:color w:val="222222"/>
          <w:sz w:val="22"/>
          <w:shd w:val="clear" w:color="auto" w:fill="FFFFFF"/>
        </w:rPr>
        <w:t>Andel</w:t>
      </w:r>
      <w:proofErr w:type="spellEnd"/>
      <w:r w:rsidRPr="007C6349">
        <w:rPr>
          <w:rFonts w:ascii="Arial" w:hAnsi="Arial" w:cs="Arial"/>
          <w:color w:val="222222"/>
          <w:sz w:val="22"/>
          <w:shd w:val="clear" w:color="auto" w:fill="FFFFFF"/>
        </w:rPr>
        <w:t xml:space="preserve">, S.A., </w:t>
      </w:r>
      <w:proofErr w:type="spellStart"/>
      <w:r w:rsidRPr="007C6349">
        <w:rPr>
          <w:rFonts w:ascii="Arial" w:hAnsi="Arial" w:cs="Arial"/>
          <w:color w:val="222222"/>
          <w:sz w:val="22"/>
          <w:shd w:val="clear" w:color="auto" w:fill="FFFFFF"/>
        </w:rPr>
        <w:t>Pindek</w:t>
      </w:r>
      <w:proofErr w:type="spellEnd"/>
      <w:r w:rsidRPr="007C6349">
        <w:rPr>
          <w:rFonts w:ascii="Arial" w:hAnsi="Arial" w:cs="Arial"/>
          <w:color w:val="222222"/>
          <w:sz w:val="22"/>
          <w:shd w:val="clear" w:color="auto" w:fill="FFFFFF"/>
        </w:rPr>
        <w:t>, S. and Spector, P.E., 2019. When antecedent becomes consequent: An examination of the temporal order of job dissatisfaction and verbal aggression exposure in a longitudinal study. Work &amp; Stress. 33(4). pp.334-350.</w:t>
      </w:r>
    </w:p>
    <w:p w14:paraId="21B19159"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Askari, R. and et.al., 2017. Failure mode and effect analysis: improving intensive care unit risk management processes. </w:t>
      </w:r>
      <w:r w:rsidRPr="007C6349">
        <w:rPr>
          <w:rFonts w:ascii="Arial" w:hAnsi="Arial" w:cs="Arial"/>
          <w:iCs/>
          <w:color w:val="222222"/>
          <w:sz w:val="22"/>
          <w:shd w:val="clear" w:color="auto" w:fill="FFFFFF"/>
        </w:rPr>
        <w:t>International journal of health care quality assurance</w:t>
      </w:r>
      <w:r w:rsidRPr="007C6349">
        <w:rPr>
          <w:rFonts w:ascii="Arial" w:hAnsi="Arial" w:cs="Arial"/>
          <w:color w:val="222222"/>
          <w:sz w:val="22"/>
          <w:shd w:val="clear" w:color="auto" w:fill="FFFFFF"/>
        </w:rPr>
        <w:t>.</w:t>
      </w:r>
    </w:p>
    <w:p w14:paraId="3421B709"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Azeem, M.U. and et.al., 2020. Psychological contract violation and turnover intention: the role of job dissatisfaction and work disengagement. Employee Relations: The International Journal.</w:t>
      </w:r>
    </w:p>
    <w:p w14:paraId="0C77947D" w14:textId="77777777" w:rsidR="001A3E8F" w:rsidRPr="007C6349" w:rsidRDefault="001A3E8F" w:rsidP="007C6349">
      <w:pPr>
        <w:ind w:left="450" w:hanging="450"/>
        <w:rPr>
          <w:rFonts w:ascii="Arial" w:hAnsi="Arial" w:cs="Arial"/>
          <w:color w:val="222222"/>
          <w:sz w:val="22"/>
          <w:shd w:val="clear" w:color="auto" w:fill="FFFFFF"/>
        </w:rPr>
      </w:pPr>
      <w:proofErr w:type="spellStart"/>
      <w:r w:rsidRPr="007C6349">
        <w:rPr>
          <w:rFonts w:ascii="Arial" w:hAnsi="Arial" w:cs="Arial"/>
          <w:color w:val="222222"/>
          <w:sz w:val="22"/>
          <w:shd w:val="clear" w:color="auto" w:fill="FFFFFF"/>
        </w:rPr>
        <w:t>Dirlam</w:t>
      </w:r>
      <w:proofErr w:type="spellEnd"/>
      <w:r w:rsidRPr="007C6349">
        <w:rPr>
          <w:rFonts w:ascii="Arial" w:hAnsi="Arial" w:cs="Arial"/>
          <w:color w:val="222222"/>
          <w:sz w:val="22"/>
          <w:shd w:val="clear" w:color="auto" w:fill="FFFFFF"/>
        </w:rPr>
        <w:t>, J. and Zheng, H., 2017. Job satisfaction developmental trajectories and health: A life course perspective. Social Science &amp; Medicine. 178. pp.95-103.</w:t>
      </w:r>
    </w:p>
    <w:p w14:paraId="62882612" w14:textId="77777777" w:rsidR="001A3E8F" w:rsidRPr="007C6349" w:rsidRDefault="001A3E8F" w:rsidP="007C6349">
      <w:pPr>
        <w:ind w:left="450" w:hanging="450"/>
        <w:rPr>
          <w:rFonts w:ascii="Arial" w:hAnsi="Arial" w:cs="Arial"/>
          <w:color w:val="222222"/>
          <w:sz w:val="22"/>
          <w:shd w:val="clear" w:color="auto" w:fill="FFFFFF"/>
        </w:rPr>
      </w:pPr>
      <w:proofErr w:type="spellStart"/>
      <w:r w:rsidRPr="007C6349">
        <w:rPr>
          <w:rFonts w:ascii="Arial" w:hAnsi="Arial" w:cs="Arial"/>
          <w:color w:val="222222"/>
          <w:sz w:val="22"/>
          <w:shd w:val="clear" w:color="auto" w:fill="FFFFFF"/>
        </w:rPr>
        <w:t>Gangsar</w:t>
      </w:r>
      <w:proofErr w:type="spellEnd"/>
      <w:r w:rsidRPr="007C6349">
        <w:rPr>
          <w:rFonts w:ascii="Arial" w:hAnsi="Arial" w:cs="Arial"/>
          <w:color w:val="222222"/>
          <w:sz w:val="22"/>
          <w:shd w:val="clear" w:color="auto" w:fill="FFFFFF"/>
        </w:rPr>
        <w:t>, P. and Tiwari, R., 2020. Signal based condition monitoring techniques for fault detection and diagnosis of induction motors: A state-of-the-art review. Mechanical Systems and Signal Processing. 144. p.106908.</w:t>
      </w:r>
    </w:p>
    <w:p w14:paraId="1C297641" w14:textId="77777777" w:rsidR="001A3E8F" w:rsidRPr="007C6349" w:rsidRDefault="001A3E8F" w:rsidP="007C6349">
      <w:pPr>
        <w:ind w:left="450" w:hanging="450"/>
        <w:rPr>
          <w:rFonts w:ascii="Arial" w:hAnsi="Arial" w:cs="Arial"/>
          <w:color w:val="222222"/>
          <w:sz w:val="22"/>
          <w:shd w:val="clear" w:color="auto" w:fill="FFFFFF"/>
        </w:rPr>
      </w:pPr>
      <w:proofErr w:type="spellStart"/>
      <w:r w:rsidRPr="007C6349">
        <w:rPr>
          <w:rFonts w:ascii="Arial" w:hAnsi="Arial" w:cs="Arial"/>
          <w:color w:val="222222"/>
          <w:sz w:val="22"/>
          <w:shd w:val="clear" w:color="auto" w:fill="FFFFFF"/>
        </w:rPr>
        <w:t>Malla</w:t>
      </w:r>
      <w:proofErr w:type="spellEnd"/>
      <w:r w:rsidRPr="007C6349">
        <w:rPr>
          <w:rFonts w:ascii="Arial" w:hAnsi="Arial" w:cs="Arial"/>
          <w:color w:val="222222"/>
          <w:sz w:val="22"/>
          <w:shd w:val="clear" w:color="auto" w:fill="FFFFFF"/>
        </w:rPr>
        <w:t xml:space="preserve">, C. and </w:t>
      </w:r>
      <w:proofErr w:type="spellStart"/>
      <w:r w:rsidRPr="007C6349">
        <w:rPr>
          <w:rFonts w:ascii="Arial" w:hAnsi="Arial" w:cs="Arial"/>
          <w:color w:val="222222"/>
          <w:sz w:val="22"/>
          <w:shd w:val="clear" w:color="auto" w:fill="FFFFFF"/>
        </w:rPr>
        <w:t>Panigrahi</w:t>
      </w:r>
      <w:proofErr w:type="spellEnd"/>
      <w:r w:rsidRPr="007C6349">
        <w:rPr>
          <w:rFonts w:ascii="Arial" w:hAnsi="Arial" w:cs="Arial"/>
          <w:color w:val="222222"/>
          <w:sz w:val="22"/>
          <w:shd w:val="clear" w:color="auto" w:fill="FFFFFF"/>
        </w:rPr>
        <w:t>, I., 2019. Review of condition monitoring of rolling element bearing using vibration analysis and other techniques. Journal of Vibration Engineering &amp; Technologies. 7(4). pp.407-414.</w:t>
      </w:r>
    </w:p>
    <w:p w14:paraId="7DAA5CCC"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Mishra, S. and et.al., 2019. Evaluating indicators for international manufacturing network under circular economy. </w:t>
      </w:r>
      <w:r w:rsidRPr="007C6349">
        <w:rPr>
          <w:rFonts w:ascii="Arial" w:hAnsi="Arial" w:cs="Arial"/>
          <w:iCs/>
          <w:color w:val="222222"/>
          <w:sz w:val="22"/>
          <w:shd w:val="clear" w:color="auto" w:fill="FFFFFF"/>
        </w:rPr>
        <w:t>Management Decision</w:t>
      </w:r>
      <w:r w:rsidRPr="007C6349">
        <w:rPr>
          <w:rFonts w:ascii="Arial" w:hAnsi="Arial" w:cs="Arial"/>
          <w:color w:val="222222"/>
          <w:sz w:val="22"/>
          <w:shd w:val="clear" w:color="auto" w:fill="FFFFFF"/>
        </w:rPr>
        <w:t>.</w:t>
      </w:r>
    </w:p>
    <w:p w14:paraId="0BB6FF5D"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Mousavi-</w:t>
      </w:r>
      <w:proofErr w:type="spellStart"/>
      <w:r w:rsidRPr="007C6349">
        <w:rPr>
          <w:rFonts w:ascii="Arial" w:hAnsi="Arial" w:cs="Arial"/>
          <w:color w:val="222222"/>
          <w:sz w:val="22"/>
          <w:shd w:val="clear" w:color="auto" w:fill="FFFFFF"/>
        </w:rPr>
        <w:t>Nasab</w:t>
      </w:r>
      <w:proofErr w:type="spellEnd"/>
      <w:r w:rsidRPr="007C6349">
        <w:rPr>
          <w:rFonts w:ascii="Arial" w:hAnsi="Arial" w:cs="Arial"/>
          <w:color w:val="222222"/>
          <w:sz w:val="22"/>
          <w:shd w:val="clear" w:color="auto" w:fill="FFFFFF"/>
        </w:rPr>
        <w:t>, S.H. and Sotoudeh-</w:t>
      </w:r>
      <w:proofErr w:type="spellStart"/>
      <w:r w:rsidRPr="007C6349">
        <w:rPr>
          <w:rFonts w:ascii="Arial" w:hAnsi="Arial" w:cs="Arial"/>
          <w:color w:val="222222"/>
          <w:sz w:val="22"/>
          <w:shd w:val="clear" w:color="auto" w:fill="FFFFFF"/>
        </w:rPr>
        <w:t>Anvari</w:t>
      </w:r>
      <w:proofErr w:type="spellEnd"/>
      <w:r w:rsidRPr="007C6349">
        <w:rPr>
          <w:rFonts w:ascii="Arial" w:hAnsi="Arial" w:cs="Arial"/>
          <w:color w:val="222222"/>
          <w:sz w:val="22"/>
          <w:shd w:val="clear" w:color="auto" w:fill="FFFFFF"/>
        </w:rPr>
        <w:t>, A., 2018. A new multi-criteria decision making approach for sustainable material selection problem: A critical study on rank reversal problem. Journal of Cleaner Production. 182. pp.466-484.</w:t>
      </w:r>
    </w:p>
    <w:p w14:paraId="066F5301" w14:textId="77777777" w:rsidR="001A3E8F" w:rsidRPr="007C6349" w:rsidRDefault="001A3E8F" w:rsidP="007C6349">
      <w:pPr>
        <w:ind w:left="450" w:hanging="450"/>
        <w:rPr>
          <w:rFonts w:ascii="Arial" w:hAnsi="Arial" w:cs="Arial"/>
          <w:color w:val="222222"/>
          <w:sz w:val="22"/>
          <w:shd w:val="clear" w:color="auto" w:fill="FFFFFF"/>
        </w:rPr>
      </w:pPr>
      <w:proofErr w:type="spellStart"/>
      <w:r w:rsidRPr="007C6349">
        <w:rPr>
          <w:rFonts w:ascii="Arial" w:hAnsi="Arial" w:cs="Arial"/>
          <w:color w:val="222222"/>
          <w:sz w:val="22"/>
          <w:shd w:val="clear" w:color="auto" w:fill="FFFFFF"/>
        </w:rPr>
        <w:t>Muqadas</w:t>
      </w:r>
      <w:proofErr w:type="spellEnd"/>
      <w:r w:rsidRPr="007C6349">
        <w:rPr>
          <w:rFonts w:ascii="Arial" w:hAnsi="Arial" w:cs="Arial"/>
          <w:color w:val="222222"/>
          <w:sz w:val="22"/>
          <w:shd w:val="clear" w:color="auto" w:fill="FFFFFF"/>
        </w:rPr>
        <w:t>, F., Rehman, C.A. and Aslam, U., 2017. Organizational justice and employee’s job dissatisfaction: a moderating role of psychological empowerment. Pakistan Business Review. 18(4). pp.848-864.</w:t>
      </w:r>
    </w:p>
    <w:p w14:paraId="77CFF406"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Narayan, V. and et.al., 2018. “If I had known, I would have applied”: poor communication, job dissatisfaction, and attrition of rural health workers in Sierra Leone. Human resources for health. 16(1). pp.1-11.</w:t>
      </w:r>
    </w:p>
    <w:p w14:paraId="7FD17FE3"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Pacheco, D. and Aveiro, D., 2019. Cause-and-Effect Analysis in the Organizational Engineering Processes of the GOD Organization. In </w:t>
      </w:r>
      <w:r w:rsidRPr="007C6349">
        <w:rPr>
          <w:rFonts w:ascii="Arial" w:hAnsi="Arial" w:cs="Arial"/>
          <w:iCs/>
          <w:color w:val="222222"/>
          <w:sz w:val="22"/>
          <w:shd w:val="clear" w:color="auto" w:fill="FFFFFF"/>
        </w:rPr>
        <w:t>Forum/Posters/CIAO! DC@ EEWC</w:t>
      </w:r>
      <w:r w:rsidRPr="007C6349">
        <w:rPr>
          <w:rFonts w:ascii="Arial" w:hAnsi="Arial" w:cs="Arial"/>
          <w:color w:val="222222"/>
          <w:sz w:val="22"/>
          <w:shd w:val="clear" w:color="auto" w:fill="FFFFFF"/>
        </w:rPr>
        <w:t>.</w:t>
      </w:r>
    </w:p>
    <w:p w14:paraId="23243575"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 xml:space="preserve">Park, J., </w:t>
      </w:r>
      <w:proofErr w:type="spellStart"/>
      <w:r w:rsidRPr="007C6349">
        <w:rPr>
          <w:rFonts w:ascii="Arial" w:hAnsi="Arial" w:cs="Arial"/>
          <w:color w:val="222222"/>
          <w:sz w:val="22"/>
          <w:shd w:val="clear" w:color="auto" w:fill="FFFFFF"/>
        </w:rPr>
        <w:t>Chae</w:t>
      </w:r>
      <w:proofErr w:type="spellEnd"/>
      <w:r w:rsidRPr="007C6349">
        <w:rPr>
          <w:rFonts w:ascii="Arial" w:hAnsi="Arial" w:cs="Arial"/>
          <w:color w:val="222222"/>
          <w:sz w:val="22"/>
          <w:shd w:val="clear" w:color="auto" w:fill="FFFFFF"/>
        </w:rPr>
        <w:t>, H. and Kim, H.J., 2017. When and why high performers feel job dissatisfaction: A resource flow approach. </w:t>
      </w:r>
      <w:r w:rsidRPr="007C6349">
        <w:rPr>
          <w:rFonts w:ascii="Arial" w:hAnsi="Arial" w:cs="Arial"/>
          <w:iCs/>
          <w:color w:val="222222"/>
          <w:sz w:val="22"/>
          <w:shd w:val="clear" w:color="auto" w:fill="FFFFFF"/>
        </w:rPr>
        <w:t xml:space="preserve">Social </w:t>
      </w:r>
      <w:proofErr w:type="spellStart"/>
      <w:r w:rsidRPr="007C6349">
        <w:rPr>
          <w:rFonts w:ascii="Arial" w:hAnsi="Arial" w:cs="Arial"/>
          <w:iCs/>
          <w:color w:val="222222"/>
          <w:sz w:val="22"/>
          <w:shd w:val="clear" w:color="auto" w:fill="FFFFFF"/>
        </w:rPr>
        <w:t>Behavior</w:t>
      </w:r>
      <w:proofErr w:type="spellEnd"/>
      <w:r w:rsidRPr="007C6349">
        <w:rPr>
          <w:rFonts w:ascii="Arial" w:hAnsi="Arial" w:cs="Arial"/>
          <w:iCs/>
          <w:color w:val="222222"/>
          <w:sz w:val="22"/>
          <w:shd w:val="clear" w:color="auto" w:fill="FFFFFF"/>
        </w:rPr>
        <w:t xml:space="preserve"> and Personality: an international journal</w:t>
      </w:r>
      <w:r w:rsidRPr="007C6349">
        <w:rPr>
          <w:rFonts w:ascii="Arial" w:hAnsi="Arial" w:cs="Arial"/>
          <w:color w:val="222222"/>
          <w:sz w:val="22"/>
          <w:shd w:val="clear" w:color="auto" w:fill="FFFFFF"/>
        </w:rPr>
        <w:t>. </w:t>
      </w:r>
      <w:r w:rsidRPr="007C6349">
        <w:rPr>
          <w:rFonts w:ascii="Arial" w:hAnsi="Arial" w:cs="Arial"/>
          <w:iCs/>
          <w:color w:val="222222"/>
          <w:sz w:val="22"/>
          <w:shd w:val="clear" w:color="auto" w:fill="FFFFFF"/>
        </w:rPr>
        <w:t>45</w:t>
      </w:r>
      <w:r w:rsidRPr="007C6349">
        <w:rPr>
          <w:rFonts w:ascii="Arial" w:hAnsi="Arial" w:cs="Arial"/>
          <w:color w:val="222222"/>
          <w:sz w:val="22"/>
          <w:shd w:val="clear" w:color="auto" w:fill="FFFFFF"/>
        </w:rPr>
        <w:t>(4). pp.617-627.</w:t>
      </w:r>
      <w:bookmarkStart w:id="13" w:name="_GoBack"/>
      <w:bookmarkEnd w:id="13"/>
    </w:p>
    <w:p w14:paraId="3F238513" w14:textId="77777777" w:rsidR="001A3E8F" w:rsidRPr="007C6349" w:rsidRDefault="001A3E8F" w:rsidP="007C6349">
      <w:pPr>
        <w:ind w:left="450" w:hanging="450"/>
        <w:rPr>
          <w:rFonts w:ascii="Arial" w:hAnsi="Arial" w:cs="Arial"/>
          <w:color w:val="222222"/>
          <w:sz w:val="22"/>
          <w:shd w:val="clear" w:color="auto" w:fill="FFFFFF"/>
        </w:rPr>
      </w:pPr>
      <w:proofErr w:type="spellStart"/>
      <w:r w:rsidRPr="007C6349">
        <w:rPr>
          <w:rFonts w:ascii="Arial" w:hAnsi="Arial" w:cs="Arial"/>
          <w:color w:val="222222"/>
          <w:sz w:val="22"/>
          <w:shd w:val="clear" w:color="auto" w:fill="FFFFFF"/>
        </w:rPr>
        <w:t>Savale</w:t>
      </w:r>
      <w:proofErr w:type="spellEnd"/>
      <w:r w:rsidRPr="007C6349">
        <w:rPr>
          <w:rFonts w:ascii="Arial" w:hAnsi="Arial" w:cs="Arial"/>
          <w:color w:val="222222"/>
          <w:sz w:val="22"/>
          <w:shd w:val="clear" w:color="auto" w:fill="FFFFFF"/>
        </w:rPr>
        <w:t>, S., 2018. 6M Method for Cause and Effect Analysis. </w:t>
      </w:r>
      <w:r w:rsidRPr="007C6349">
        <w:rPr>
          <w:rFonts w:ascii="Arial" w:hAnsi="Arial" w:cs="Arial"/>
          <w:iCs/>
          <w:color w:val="222222"/>
          <w:sz w:val="22"/>
          <w:shd w:val="clear" w:color="auto" w:fill="FFFFFF"/>
        </w:rPr>
        <w:t>no. November</w:t>
      </w:r>
      <w:r w:rsidRPr="007C6349">
        <w:rPr>
          <w:rFonts w:ascii="Arial" w:hAnsi="Arial" w:cs="Arial"/>
          <w:color w:val="222222"/>
          <w:sz w:val="22"/>
          <w:shd w:val="clear" w:color="auto" w:fill="FFFFFF"/>
        </w:rPr>
        <w:t>, </w:t>
      </w:r>
      <w:r w:rsidRPr="007C6349">
        <w:rPr>
          <w:rFonts w:ascii="Arial" w:hAnsi="Arial" w:cs="Arial"/>
          <w:iCs/>
          <w:color w:val="222222"/>
          <w:sz w:val="22"/>
          <w:shd w:val="clear" w:color="auto" w:fill="FFFFFF"/>
        </w:rPr>
        <w:t>1</w:t>
      </w:r>
      <w:r w:rsidRPr="007C6349">
        <w:rPr>
          <w:rFonts w:ascii="Arial" w:hAnsi="Arial" w:cs="Arial"/>
          <w:color w:val="222222"/>
          <w:sz w:val="22"/>
          <w:shd w:val="clear" w:color="auto" w:fill="FFFFFF"/>
        </w:rPr>
        <w:t>.</w:t>
      </w:r>
    </w:p>
    <w:p w14:paraId="50B4ECE3"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lastRenderedPageBreak/>
        <w:t xml:space="preserve">Shahid, N., </w:t>
      </w:r>
      <w:proofErr w:type="spellStart"/>
      <w:r w:rsidRPr="007C6349">
        <w:rPr>
          <w:rFonts w:ascii="Arial" w:hAnsi="Arial" w:cs="Arial"/>
          <w:color w:val="222222"/>
          <w:sz w:val="22"/>
          <w:shd w:val="clear" w:color="auto" w:fill="FFFFFF"/>
        </w:rPr>
        <w:t>Rappon</w:t>
      </w:r>
      <w:proofErr w:type="spellEnd"/>
      <w:r w:rsidRPr="007C6349">
        <w:rPr>
          <w:rFonts w:ascii="Arial" w:hAnsi="Arial" w:cs="Arial"/>
          <w:color w:val="222222"/>
          <w:sz w:val="22"/>
          <w:shd w:val="clear" w:color="auto" w:fill="FFFFFF"/>
        </w:rPr>
        <w:t>, T. and Berta, W., 2019. Applications of artificial neural networks in health care organizational decision-making: A scoping review. </w:t>
      </w:r>
      <w:proofErr w:type="spellStart"/>
      <w:r w:rsidRPr="007C6349">
        <w:rPr>
          <w:rFonts w:ascii="Arial" w:hAnsi="Arial" w:cs="Arial"/>
          <w:color w:val="222222"/>
          <w:sz w:val="22"/>
          <w:shd w:val="clear" w:color="auto" w:fill="FFFFFF"/>
        </w:rPr>
        <w:t>PloS</w:t>
      </w:r>
      <w:proofErr w:type="spellEnd"/>
      <w:r w:rsidRPr="007C6349">
        <w:rPr>
          <w:rFonts w:ascii="Arial" w:hAnsi="Arial" w:cs="Arial"/>
          <w:color w:val="222222"/>
          <w:sz w:val="22"/>
          <w:shd w:val="clear" w:color="auto" w:fill="FFFFFF"/>
        </w:rPr>
        <w:t xml:space="preserve"> one. 14(2). p.e0212356.</w:t>
      </w:r>
    </w:p>
    <w:p w14:paraId="47F0A924" w14:textId="77777777" w:rsidR="001A3E8F" w:rsidRPr="007C6349" w:rsidRDefault="001A3E8F" w:rsidP="007C6349">
      <w:pPr>
        <w:ind w:left="450" w:hanging="450"/>
        <w:rPr>
          <w:rFonts w:ascii="Arial" w:hAnsi="Arial" w:cs="Arial"/>
          <w:color w:val="222222"/>
          <w:sz w:val="22"/>
          <w:shd w:val="clear" w:color="auto" w:fill="FFFFFF"/>
        </w:rPr>
      </w:pPr>
      <w:r w:rsidRPr="007C6349">
        <w:rPr>
          <w:rFonts w:ascii="Arial" w:hAnsi="Arial" w:cs="Arial"/>
          <w:color w:val="222222"/>
          <w:sz w:val="22"/>
          <w:shd w:val="clear" w:color="auto" w:fill="FFFFFF"/>
        </w:rPr>
        <w:t>Shaikh, S.H., Shaikh, H. and Shaikh, S., 2019. The Impact of Job Dissatisfaction on Extrinsic Factors and Employee Performance in Textile Industries. International Journal of Scientific and Research Publications (IJSRP). 9(6). pp.9-14.</w:t>
      </w:r>
    </w:p>
    <w:p w14:paraId="76959A66" w14:textId="77777777" w:rsidR="001A3E8F" w:rsidRPr="007C6349" w:rsidRDefault="001A3E8F" w:rsidP="007C6349">
      <w:pPr>
        <w:ind w:left="450" w:hanging="450"/>
        <w:rPr>
          <w:rFonts w:ascii="Arial" w:hAnsi="Arial" w:cs="Arial"/>
          <w:sz w:val="22"/>
          <w:u w:val="single"/>
        </w:rPr>
      </w:pPr>
      <w:r w:rsidRPr="007C6349">
        <w:rPr>
          <w:rFonts w:ascii="Arial" w:hAnsi="Arial" w:cs="Arial"/>
          <w:color w:val="222222"/>
          <w:sz w:val="22"/>
          <w:u w:val="single"/>
          <w:shd w:val="clear" w:color="auto" w:fill="FFFFFF"/>
        </w:rPr>
        <w:t xml:space="preserve">Online </w:t>
      </w:r>
    </w:p>
    <w:p w14:paraId="64513077" w14:textId="77777777" w:rsidR="001A3E8F" w:rsidRPr="007C6349" w:rsidRDefault="001A3E8F" w:rsidP="007C6349">
      <w:pPr>
        <w:ind w:left="540" w:hanging="540"/>
        <w:rPr>
          <w:rFonts w:ascii="Arial" w:hAnsi="Arial" w:cs="Arial"/>
          <w:bCs/>
          <w:sz w:val="22"/>
          <w:shd w:val="clear" w:color="auto" w:fill="FFFFFF"/>
        </w:rPr>
      </w:pPr>
      <w:r w:rsidRPr="007C6349">
        <w:rPr>
          <w:rFonts w:ascii="Arial" w:hAnsi="Arial" w:cs="Arial"/>
          <w:bCs/>
          <w:i/>
          <w:sz w:val="22"/>
          <w:shd w:val="clear" w:color="auto" w:fill="FFFFFF"/>
        </w:rPr>
        <w:t>16 Different decision making techniques to improve business outcomes., 2019</w:t>
      </w:r>
      <w:r w:rsidRPr="007C6349">
        <w:rPr>
          <w:rFonts w:ascii="Arial" w:hAnsi="Arial" w:cs="Arial"/>
          <w:bCs/>
          <w:sz w:val="22"/>
          <w:shd w:val="clear" w:color="auto" w:fill="FFFFFF"/>
        </w:rPr>
        <w:t>. [online]. Available through &lt;</w:t>
      </w:r>
      <w:r w:rsidRPr="007C6349">
        <w:rPr>
          <w:rFonts w:ascii="Arial" w:hAnsi="Arial" w:cs="Arial"/>
          <w:sz w:val="22"/>
        </w:rPr>
        <w:t xml:space="preserve"> </w:t>
      </w:r>
      <w:r w:rsidRPr="007C6349">
        <w:rPr>
          <w:rFonts w:ascii="Arial" w:hAnsi="Arial" w:cs="Arial"/>
          <w:sz w:val="22"/>
          <w:shd w:val="clear" w:color="auto" w:fill="FFFFFF"/>
        </w:rPr>
        <w:t>https://www.changeboard.com/article-details/16961/16-different-decision-making-techniques-to-improve-business-outcomes/</w:t>
      </w:r>
      <w:r w:rsidRPr="007C6349">
        <w:rPr>
          <w:rFonts w:ascii="Arial" w:hAnsi="Arial" w:cs="Arial"/>
          <w:bCs/>
          <w:sz w:val="22"/>
          <w:shd w:val="clear" w:color="auto" w:fill="FFFFFF"/>
        </w:rPr>
        <w:t>&gt;</w:t>
      </w:r>
    </w:p>
    <w:p w14:paraId="19BD3759" w14:textId="77777777" w:rsidR="001A3E8F" w:rsidRPr="007C6349" w:rsidRDefault="001A3E8F" w:rsidP="007C6349">
      <w:pPr>
        <w:ind w:left="540" w:hanging="540"/>
        <w:rPr>
          <w:rFonts w:ascii="Arial" w:hAnsi="Arial" w:cs="Arial"/>
          <w:sz w:val="22"/>
          <w:shd w:val="clear" w:color="auto" w:fill="FFFFFF"/>
        </w:rPr>
      </w:pPr>
      <w:r w:rsidRPr="007C6349">
        <w:rPr>
          <w:rFonts w:ascii="Arial" w:hAnsi="Arial" w:cs="Arial"/>
          <w:i/>
          <w:sz w:val="22"/>
          <w:shd w:val="clear" w:color="auto" w:fill="FFFFFF"/>
        </w:rPr>
        <w:t>Step 6: Monitor, Evaluate and Review., 2020</w:t>
      </w:r>
      <w:r w:rsidRPr="007C6349">
        <w:rPr>
          <w:rFonts w:ascii="Arial" w:hAnsi="Arial" w:cs="Arial"/>
          <w:sz w:val="22"/>
          <w:shd w:val="clear" w:color="auto" w:fill="FFFFFF"/>
        </w:rPr>
        <w:t xml:space="preserve">. </w:t>
      </w:r>
      <w:r w:rsidRPr="007C6349">
        <w:rPr>
          <w:rFonts w:ascii="Arial" w:hAnsi="Arial" w:cs="Arial"/>
          <w:bCs/>
          <w:sz w:val="22"/>
          <w:shd w:val="clear" w:color="auto" w:fill="FFFFFF"/>
        </w:rPr>
        <w:t>[online]. Available through</w:t>
      </w:r>
      <w:r w:rsidRPr="007C6349">
        <w:rPr>
          <w:rFonts w:ascii="Arial" w:hAnsi="Arial" w:cs="Arial"/>
          <w:sz w:val="22"/>
          <w:shd w:val="clear" w:color="auto" w:fill="FFFFFF"/>
        </w:rPr>
        <w:t xml:space="preserve"> &lt;https://coastadapt.com.au/C-CADS/c-cads-step-6-monitor-evaluate-and-review &gt;</w:t>
      </w:r>
    </w:p>
    <w:p w14:paraId="0B011D50" w14:textId="77777777" w:rsidR="001A3E8F" w:rsidRPr="007C6349" w:rsidRDefault="001A3E8F" w:rsidP="007C6349">
      <w:pPr>
        <w:ind w:left="540" w:hanging="540"/>
        <w:rPr>
          <w:rFonts w:ascii="Arial" w:hAnsi="Arial" w:cs="Arial"/>
          <w:sz w:val="22"/>
          <w:shd w:val="clear" w:color="auto" w:fill="FFFFFF"/>
        </w:rPr>
      </w:pPr>
    </w:p>
    <w:p w14:paraId="44CE4095" w14:textId="77777777" w:rsidR="001A3E8F" w:rsidRPr="007C6349" w:rsidRDefault="001A3E8F" w:rsidP="007C6349">
      <w:pPr>
        <w:rPr>
          <w:rFonts w:ascii="Arial" w:hAnsi="Arial" w:cs="Arial"/>
          <w:sz w:val="22"/>
        </w:rPr>
      </w:pPr>
    </w:p>
    <w:p w14:paraId="379068A6" w14:textId="77777777" w:rsidR="001A3E8F" w:rsidRPr="007C6349" w:rsidRDefault="001A3E8F" w:rsidP="007C6349">
      <w:pPr>
        <w:rPr>
          <w:rFonts w:ascii="Arial" w:hAnsi="Arial" w:cs="Arial"/>
          <w:sz w:val="22"/>
        </w:rPr>
      </w:pPr>
    </w:p>
    <w:p w14:paraId="3A0B7DF3" w14:textId="77777777" w:rsidR="001A3E8F" w:rsidRPr="007C6349" w:rsidRDefault="001A3E8F" w:rsidP="007C6349">
      <w:pPr>
        <w:ind w:left="630" w:hanging="540"/>
        <w:rPr>
          <w:rFonts w:ascii="Arial" w:hAnsi="Arial" w:cs="Arial"/>
          <w:sz w:val="22"/>
        </w:rPr>
      </w:pPr>
    </w:p>
    <w:p w14:paraId="65EB9E5A" w14:textId="77777777" w:rsidR="001A3E8F" w:rsidRPr="007C6349" w:rsidRDefault="001A3E8F" w:rsidP="007C6349">
      <w:pPr>
        <w:rPr>
          <w:rFonts w:ascii="Arial" w:hAnsi="Arial" w:cs="Arial"/>
          <w:sz w:val="22"/>
        </w:rPr>
      </w:pPr>
    </w:p>
    <w:p w14:paraId="1B26E30D" w14:textId="77777777" w:rsidR="001A3E8F" w:rsidRPr="007C6349" w:rsidRDefault="001A3E8F" w:rsidP="007C6349">
      <w:pPr>
        <w:rPr>
          <w:rFonts w:ascii="Arial" w:hAnsi="Arial" w:cs="Arial"/>
          <w:sz w:val="22"/>
        </w:rPr>
      </w:pPr>
    </w:p>
    <w:p w14:paraId="3DE122F8" w14:textId="77777777" w:rsidR="001A3E8F" w:rsidRPr="007C6349" w:rsidRDefault="001A3E8F" w:rsidP="007C6349">
      <w:pPr>
        <w:rPr>
          <w:rFonts w:ascii="Arial" w:hAnsi="Arial" w:cs="Arial"/>
          <w:sz w:val="22"/>
        </w:rPr>
      </w:pPr>
    </w:p>
    <w:p w14:paraId="0107553F" w14:textId="77777777" w:rsidR="001A3E8F" w:rsidRPr="007C6349" w:rsidRDefault="001A3E8F" w:rsidP="007C6349">
      <w:pPr>
        <w:rPr>
          <w:rFonts w:ascii="Arial" w:hAnsi="Arial" w:cs="Arial"/>
          <w:sz w:val="22"/>
        </w:rPr>
      </w:pPr>
    </w:p>
    <w:p w14:paraId="115DFA80" w14:textId="77777777" w:rsidR="001A3E8F" w:rsidRPr="007C6349" w:rsidRDefault="001A3E8F" w:rsidP="007C6349">
      <w:pPr>
        <w:rPr>
          <w:rFonts w:ascii="Arial" w:hAnsi="Arial" w:cs="Arial"/>
          <w:sz w:val="22"/>
        </w:rPr>
      </w:pPr>
    </w:p>
    <w:p w14:paraId="5D5FC535" w14:textId="77777777" w:rsidR="001A3E8F" w:rsidRPr="007C6349" w:rsidRDefault="001A3E8F" w:rsidP="007C6349">
      <w:pPr>
        <w:rPr>
          <w:rFonts w:ascii="Arial" w:hAnsi="Arial" w:cs="Arial"/>
          <w:sz w:val="22"/>
        </w:rPr>
      </w:pPr>
    </w:p>
    <w:p w14:paraId="3E1D7D40" w14:textId="77777777" w:rsidR="001A3E8F" w:rsidRPr="007C6349" w:rsidRDefault="001A3E8F" w:rsidP="007C6349">
      <w:pPr>
        <w:rPr>
          <w:rFonts w:ascii="Arial" w:hAnsi="Arial" w:cs="Arial"/>
          <w:sz w:val="22"/>
        </w:rPr>
      </w:pPr>
    </w:p>
    <w:p w14:paraId="0C5ACD21" w14:textId="77777777" w:rsidR="001A3E8F" w:rsidRPr="007C6349" w:rsidRDefault="001A3E8F" w:rsidP="007C6349">
      <w:pPr>
        <w:rPr>
          <w:rFonts w:ascii="Arial" w:hAnsi="Arial" w:cs="Arial"/>
          <w:sz w:val="22"/>
        </w:rPr>
      </w:pPr>
    </w:p>
    <w:p w14:paraId="127C2C67" w14:textId="77777777" w:rsidR="001A3E8F" w:rsidRPr="007C6349" w:rsidRDefault="001A3E8F" w:rsidP="007C6349">
      <w:pPr>
        <w:rPr>
          <w:rFonts w:ascii="Arial" w:hAnsi="Arial" w:cs="Arial"/>
          <w:sz w:val="22"/>
        </w:rPr>
      </w:pPr>
    </w:p>
    <w:p w14:paraId="40C034D9" w14:textId="77777777" w:rsidR="001A3E8F" w:rsidRPr="007C6349" w:rsidRDefault="001A3E8F" w:rsidP="007C6349">
      <w:pPr>
        <w:rPr>
          <w:rFonts w:ascii="Arial" w:hAnsi="Arial" w:cs="Arial"/>
          <w:sz w:val="22"/>
        </w:rPr>
      </w:pPr>
    </w:p>
    <w:p w14:paraId="28B842F9" w14:textId="77777777" w:rsidR="001A3E8F" w:rsidRPr="007C6349" w:rsidRDefault="001A3E8F" w:rsidP="007C6349">
      <w:pPr>
        <w:rPr>
          <w:rFonts w:ascii="Arial" w:hAnsi="Arial" w:cs="Arial"/>
          <w:sz w:val="22"/>
        </w:rPr>
      </w:pPr>
    </w:p>
    <w:p w14:paraId="3FEE11A4" w14:textId="77777777" w:rsidR="001A3E8F" w:rsidRPr="007C6349" w:rsidRDefault="001A3E8F" w:rsidP="007C6349">
      <w:pPr>
        <w:rPr>
          <w:rFonts w:ascii="Arial" w:hAnsi="Arial" w:cs="Arial"/>
          <w:sz w:val="22"/>
        </w:rPr>
      </w:pPr>
    </w:p>
    <w:p w14:paraId="2B27897C" w14:textId="77777777" w:rsidR="001A3E8F" w:rsidRPr="007C6349" w:rsidRDefault="001A3E8F" w:rsidP="007C6349">
      <w:pPr>
        <w:rPr>
          <w:rFonts w:ascii="Arial" w:hAnsi="Arial" w:cs="Arial"/>
          <w:sz w:val="22"/>
        </w:rPr>
      </w:pPr>
    </w:p>
    <w:p w14:paraId="26D229C6" w14:textId="77777777" w:rsidR="001A3E8F" w:rsidRPr="007C6349" w:rsidRDefault="001A3E8F" w:rsidP="007C6349">
      <w:pPr>
        <w:rPr>
          <w:rFonts w:ascii="Arial" w:hAnsi="Arial" w:cs="Arial"/>
          <w:sz w:val="22"/>
        </w:rPr>
      </w:pPr>
    </w:p>
    <w:p w14:paraId="67994E98" w14:textId="77777777" w:rsidR="001A3E8F" w:rsidRPr="007C6349" w:rsidRDefault="001A3E8F" w:rsidP="007C6349">
      <w:pPr>
        <w:rPr>
          <w:rFonts w:ascii="Arial" w:hAnsi="Arial" w:cs="Arial"/>
          <w:sz w:val="22"/>
        </w:rPr>
      </w:pPr>
    </w:p>
    <w:p w14:paraId="1BDF6D49" w14:textId="77777777" w:rsidR="001A3E8F" w:rsidRPr="007C6349" w:rsidRDefault="001A3E8F" w:rsidP="007C6349">
      <w:pPr>
        <w:suppressAutoHyphens w:val="0"/>
        <w:jc w:val="left"/>
        <w:rPr>
          <w:rFonts w:ascii="Arial" w:hAnsi="Arial" w:cs="Arial"/>
          <w:sz w:val="22"/>
        </w:rPr>
      </w:pPr>
    </w:p>
    <w:sectPr w:rsidR="001A3E8F" w:rsidRPr="007C6349" w:rsidSect="001F3E8D">
      <w:footerReference w:type="default" r:id="rId5"/>
      <w:pgSz w:w="12240" w:h="15840"/>
      <w:pgMar w:top="1440" w:right="1440" w:bottom="1440" w:left="1440"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049BB" w14:textId="77777777" w:rsidR="00237995" w:rsidRDefault="007C6349">
    <w:pPr>
      <w:pStyle w:val="Footer"/>
      <w:jc w:val="center"/>
    </w:pPr>
    <w:r>
      <w:fldChar w:fldCharType="begin"/>
    </w:r>
    <w:r>
      <w:instrText xml:space="preserve"> PAGE </w:instrText>
    </w:r>
    <w:r>
      <w:fldChar w:fldCharType="separate"/>
    </w:r>
    <w:r>
      <w:rPr>
        <w:noProof/>
      </w:rPr>
      <w:t>1</w:t>
    </w:r>
    <w:r>
      <w:rPr>
        <w:noProof/>
      </w:rPr>
      <w:fldChar w:fldCharType="end"/>
    </w:r>
  </w:p>
  <w:p w14:paraId="1FC97E53" w14:textId="77777777" w:rsidR="00237995" w:rsidRDefault="007C6349">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E8F"/>
    <w:rsid w:val="00192B2C"/>
    <w:rsid w:val="001A3E8F"/>
    <w:rsid w:val="00294C84"/>
    <w:rsid w:val="007C6349"/>
    <w:rsid w:val="00E23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71FEA"/>
  <w15:chartTrackingRefBased/>
  <w15:docId w15:val="{ABF26A0C-5257-46FC-95ED-F35D92A65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E8F"/>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1A3E8F"/>
    <w:pPr>
      <w:keepNext/>
      <w:keepLines/>
      <w:tabs>
        <w:tab w:val="num" w:pos="0"/>
      </w:tabs>
      <w:ind w:left="432" w:hanging="432"/>
      <w:outlineLvl w:val="0"/>
    </w:pPr>
    <w:rPr>
      <w:rFonts w:eastAsia="Times New Roman"/>
      <w:b/>
      <w:bCs/>
      <w:color w:val="000000"/>
      <w:sz w:val="28"/>
      <w:szCs w:val="28"/>
    </w:rPr>
  </w:style>
  <w:style w:type="paragraph" w:styleId="Heading2">
    <w:name w:val="heading 2"/>
    <w:basedOn w:val="Normal"/>
    <w:next w:val="Normal"/>
    <w:link w:val="Heading2Char"/>
    <w:qFormat/>
    <w:rsid w:val="001A3E8F"/>
    <w:pPr>
      <w:keepNext/>
      <w:keepLines/>
      <w:tabs>
        <w:tab w:val="num" w:pos="0"/>
      </w:tabs>
      <w:ind w:left="576" w:hanging="576"/>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A3E8F"/>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1A3E8F"/>
    <w:rPr>
      <w:rFonts w:ascii="Times New Roman" w:eastAsia="Times New Roman" w:hAnsi="Times New Roman" w:cs="Times New Roman"/>
      <w:bCs/>
      <w:color w:val="000000"/>
      <w:sz w:val="24"/>
      <w:szCs w:val="26"/>
      <w:u w:val="single"/>
      <w:lang w:eastAsia="ar-SA"/>
    </w:rPr>
  </w:style>
  <w:style w:type="paragraph" w:styleId="BodyText">
    <w:name w:val="Body Text"/>
    <w:basedOn w:val="Normal"/>
    <w:link w:val="BodyTextChar"/>
    <w:rsid w:val="001A3E8F"/>
    <w:rPr>
      <w:color w:val="000000"/>
    </w:rPr>
  </w:style>
  <w:style w:type="character" w:customStyle="1" w:styleId="BodyTextChar">
    <w:name w:val="Body Text Char"/>
    <w:basedOn w:val="DefaultParagraphFont"/>
    <w:link w:val="BodyText"/>
    <w:rsid w:val="001A3E8F"/>
    <w:rPr>
      <w:rFonts w:ascii="Times New Roman" w:eastAsia="Calibri" w:hAnsi="Times New Roman" w:cs="Times New Roman"/>
      <w:color w:val="000000"/>
      <w:sz w:val="24"/>
      <w:lang w:eastAsia="ar-SA"/>
    </w:rPr>
  </w:style>
  <w:style w:type="paragraph" w:styleId="Footer">
    <w:name w:val="footer"/>
    <w:basedOn w:val="Normal"/>
    <w:link w:val="FooterChar"/>
    <w:rsid w:val="001A3E8F"/>
    <w:pPr>
      <w:tabs>
        <w:tab w:val="center" w:pos="4680"/>
        <w:tab w:val="right" w:pos="9360"/>
      </w:tabs>
      <w:spacing w:line="240" w:lineRule="auto"/>
    </w:pPr>
  </w:style>
  <w:style w:type="character" w:customStyle="1" w:styleId="FooterChar">
    <w:name w:val="Footer Char"/>
    <w:basedOn w:val="DefaultParagraphFont"/>
    <w:link w:val="Footer"/>
    <w:rsid w:val="001A3E8F"/>
    <w:rPr>
      <w:rFonts w:ascii="Times New Roman" w:eastAsia="Calibri" w:hAnsi="Times New Roman" w:cs="Times New Roman"/>
      <w:sz w:val="24"/>
      <w:lang w:eastAsia="ar-SA"/>
    </w:rPr>
  </w:style>
  <w:style w:type="paragraph" w:styleId="TOC1">
    <w:name w:val="toc 1"/>
    <w:basedOn w:val="Normal"/>
    <w:next w:val="Normal"/>
    <w:uiPriority w:val="39"/>
    <w:rsid w:val="001A3E8F"/>
  </w:style>
  <w:style w:type="paragraph" w:styleId="TOC2">
    <w:name w:val="toc 2"/>
    <w:basedOn w:val="Normal"/>
    <w:next w:val="Normal"/>
    <w:uiPriority w:val="39"/>
    <w:rsid w:val="001A3E8F"/>
    <w:pPr>
      <w:ind w:left="240"/>
    </w:pPr>
  </w:style>
  <w:style w:type="paragraph" w:customStyle="1" w:styleId="ContentsHeading">
    <w:name w:val="Contents Heading"/>
    <w:basedOn w:val="Normal"/>
    <w:rsid w:val="001A3E8F"/>
    <w:pPr>
      <w:keepNext/>
      <w:suppressLineNumbers/>
      <w:spacing w:before="240" w:after="120"/>
    </w:pPr>
    <w:rPr>
      <w:rFonts w:ascii="Arial" w:eastAsia="Droid Sans" w:hAnsi="Arial" w:cs="DejaVu Sans"/>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10</Pages>
  <Words>2655</Words>
  <Characters>15134</Characters>
  <Application>Microsoft Office Word</Application>
  <DocSecurity>0</DocSecurity>
  <Lines>126</Lines>
  <Paragraphs>35</Paragraphs>
  <ScaleCrop>false</ScaleCrop>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Nita</dc:creator>
  <cp:keywords/>
  <dc:description/>
  <dcterms:created xsi:type="dcterms:W3CDTF">2021-05-04T20:35:00Z</dcterms:created>
  <dcterms:modified xsi:type="dcterms:W3CDTF">2021-05-04T20:51:00Z</dcterms:modified>
</cp:coreProperties>
</file>