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636962"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Segoe UI" w:eastAsia="Times New Roman" w:hAnsi="Segoe UI" w:cs="Segoe UI"/>
          <w:noProof/>
          <w:color w:val="000000"/>
          <w:kern w:val="0"/>
          <w:sz w:val="18"/>
          <w:szCs w:val="18"/>
          <w:lang w:eastAsia="en-GB"/>
          <w14:ligatures w14:val="none"/>
        </w:rPr>
        <w:drawing>
          <wp:inline distT="0" distB="0" distL="0" distR="0" wp14:anchorId="0E4CBB12" wp14:editId="30B14A4D">
            <wp:extent cx="2032635" cy="703580"/>
            <wp:effectExtent l="0" t="0" r="5715" b="1270"/>
            <wp:docPr id="25"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32635" cy="703580"/>
                    </a:xfrm>
                    <a:prstGeom prst="rect">
                      <a:avLst/>
                    </a:prstGeom>
                    <a:noFill/>
                    <a:ln>
                      <a:noFill/>
                    </a:ln>
                  </pic:spPr>
                </pic:pic>
              </a:graphicData>
            </a:graphic>
          </wp:inline>
        </w:drawing>
      </w:r>
      <w:r w:rsidRPr="002062FA">
        <w:rPr>
          <w:rFonts w:ascii="Arial" w:eastAsia="Times New Roman" w:hAnsi="Arial" w:cs="Arial"/>
          <w:color w:val="000000"/>
          <w:kern w:val="0"/>
          <w:sz w:val="20"/>
          <w:szCs w:val="20"/>
          <w:lang w:eastAsia="en-GB"/>
          <w14:ligatures w14:val="none"/>
        </w:rPr>
        <w:t> </w:t>
      </w:r>
    </w:p>
    <w:p w14:paraId="1DCE9DF5"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color w:val="000000"/>
          <w:kern w:val="0"/>
          <w:lang w:eastAsia="en-GB"/>
          <w14:ligatures w14:val="none"/>
        </w:rPr>
        <w:t> </w:t>
      </w:r>
    </w:p>
    <w:p w14:paraId="1A8E932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GRADUATE CERTIFICATE in Consolidation of Social Work Practice</w:t>
      </w:r>
      <w:r w:rsidRPr="002062FA">
        <w:rPr>
          <w:rFonts w:ascii="Times New Roman" w:eastAsia="Times New Roman" w:hAnsi="Times New Roman" w:cs="Times New Roman"/>
          <w:kern w:val="0"/>
          <w:sz w:val="48"/>
          <w:szCs w:val="48"/>
          <w:lang w:eastAsia="en-GB"/>
          <w14:ligatures w14:val="none"/>
        </w:rPr>
        <w:t> </w:t>
      </w:r>
    </w:p>
    <w:p w14:paraId="6AB0F0A6"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LEVEL 6 - 60 Credits</w:t>
      </w:r>
      <w:r w:rsidRPr="002062FA">
        <w:rPr>
          <w:rFonts w:ascii="Times New Roman" w:eastAsia="Times New Roman" w:hAnsi="Times New Roman" w:cs="Times New Roman"/>
          <w:kern w:val="0"/>
          <w:sz w:val="48"/>
          <w:szCs w:val="48"/>
          <w:lang w:eastAsia="en-GB"/>
          <w14:ligatures w14:val="none"/>
        </w:rPr>
        <w:t> </w:t>
      </w:r>
    </w:p>
    <w:p w14:paraId="210CFF33"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BMPF6044</w:t>
      </w:r>
      <w:r w:rsidRPr="002062FA">
        <w:rPr>
          <w:rFonts w:ascii="Times New Roman" w:eastAsia="Times New Roman" w:hAnsi="Times New Roman" w:cs="Times New Roman"/>
          <w:kern w:val="0"/>
          <w:sz w:val="48"/>
          <w:szCs w:val="48"/>
          <w:lang w:eastAsia="en-GB"/>
          <w14:ligatures w14:val="none"/>
        </w:rPr>
        <w:t> </w:t>
      </w:r>
    </w:p>
    <w:p w14:paraId="0AA71AC7"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47BAF033"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8"/>
          <w:szCs w:val="18"/>
          <w:lang w:eastAsia="en-GB"/>
          <w14:ligatures w14:val="none"/>
        </w:rPr>
        <w:t> </w:t>
      </w:r>
    </w:p>
    <w:p w14:paraId="699DBF4C"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 PORTFOLIO</w:t>
      </w:r>
      <w:r w:rsidRPr="002062FA">
        <w:rPr>
          <w:rFonts w:ascii="Times New Roman" w:eastAsia="Times New Roman" w:hAnsi="Times New Roman" w:cs="Times New Roman"/>
          <w:kern w:val="0"/>
          <w:sz w:val="48"/>
          <w:szCs w:val="48"/>
          <w:lang w:eastAsia="en-GB"/>
          <w14:ligatures w14:val="none"/>
        </w:rPr>
        <w:t> </w:t>
      </w:r>
    </w:p>
    <w:p w14:paraId="63C0C097"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(PORTH AGORED and UNIVERSITY OF WALES TRINITY SAINT DAVID)</w:t>
      </w:r>
      <w:r w:rsidRPr="002062FA">
        <w:rPr>
          <w:rFonts w:ascii="Times New Roman" w:eastAsia="Times New Roman" w:hAnsi="Times New Roman" w:cs="Times New Roman"/>
          <w:kern w:val="0"/>
          <w:sz w:val="48"/>
          <w:szCs w:val="48"/>
          <w:lang w:eastAsia="en-GB"/>
          <w14:ligatures w14:val="none"/>
        </w:rPr>
        <w:t> </w:t>
      </w:r>
    </w:p>
    <w:p w14:paraId="74A955F7"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14"/>
          <w:szCs w:val="14"/>
          <w:lang w:eastAsia="en-GB"/>
          <w14:ligatures w14:val="none"/>
        </w:rPr>
        <w:t> </w:t>
      </w:r>
    </w:p>
    <w:p w14:paraId="1F53E143"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6FF59CFB" w14:textId="3F990A56"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name: </w:t>
      </w:r>
      <w:r>
        <w:rPr>
          <w:rFonts w:ascii="Times New Roman" w:eastAsia="Times New Roman" w:hAnsi="Times New Roman" w:cs="Times New Roman"/>
          <w:b/>
          <w:bCs/>
          <w:kern w:val="0"/>
          <w:sz w:val="48"/>
          <w:szCs w:val="48"/>
          <w:lang w:eastAsia="en-GB"/>
          <w14:ligatures w14:val="none"/>
        </w:rPr>
        <w:t>Hayley George</w:t>
      </w:r>
    </w:p>
    <w:p w14:paraId="3C943AA0"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0EE3842B" w14:textId="77777777" w:rsid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 xml:space="preserve">Email address: </w:t>
      </w:r>
      <w:r w:rsidRPr="002062FA">
        <w:rPr>
          <w:rFonts w:ascii="Times New Roman" w:eastAsia="Times New Roman" w:hAnsi="Times New Roman" w:cs="Times New Roman"/>
          <w:kern w:val="0"/>
          <w:sz w:val="48"/>
          <w:szCs w:val="48"/>
          <w:lang w:eastAsia="en-GB"/>
          <w14:ligatures w14:val="none"/>
        </w:rPr>
        <w:t> </w:t>
      </w:r>
      <w:hyperlink r:id="rId6" w:history="1">
        <w:r w:rsidRPr="002062FA">
          <w:rPr>
            <w:rStyle w:val="Hyperlink"/>
            <w:rFonts w:ascii="Times New Roman" w:eastAsia="Times New Roman" w:hAnsi="Times New Roman" w:cs="Times New Roman"/>
            <w:b/>
            <w:bCs/>
            <w:kern w:val="0"/>
            <w:sz w:val="48"/>
            <w:szCs w:val="48"/>
            <w:lang w:eastAsia="en-GB"/>
            <w14:ligatures w14:val="none"/>
          </w:rPr>
          <w:t>2330392@student.uwtsd.ac.uk</w:t>
        </w:r>
      </w:hyperlink>
      <w:r>
        <w:rPr>
          <w:rFonts w:ascii="Segoe UI" w:eastAsia="Times New Roman" w:hAnsi="Segoe UI" w:cs="Segoe UI"/>
          <w:color w:val="000000"/>
          <w:kern w:val="0"/>
          <w:sz w:val="18"/>
          <w:szCs w:val="18"/>
          <w:lang w:eastAsia="en-GB"/>
          <w14:ligatures w14:val="none"/>
        </w:rPr>
        <w:t xml:space="preserve"> </w:t>
      </w:r>
    </w:p>
    <w:p w14:paraId="51D41E5F" w14:textId="0B81D560"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519DF23C"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Learner’s University Registration Number:</w:t>
      </w:r>
      <w:r w:rsidRPr="002062FA">
        <w:rPr>
          <w:rFonts w:ascii="Times New Roman" w:eastAsia="Times New Roman" w:hAnsi="Times New Roman" w:cs="Times New Roman"/>
          <w:kern w:val="0"/>
          <w:sz w:val="48"/>
          <w:szCs w:val="48"/>
          <w:lang w:eastAsia="en-GB"/>
          <w14:ligatures w14:val="none"/>
        </w:rPr>
        <w:t> </w:t>
      </w:r>
    </w:p>
    <w:p w14:paraId="3362CBD4" w14:textId="53DFA708"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2330392</w:t>
      </w:r>
    </w:p>
    <w:p w14:paraId="70324A4C"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54592DFC"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b/>
          <w:bCs/>
          <w:kern w:val="0"/>
          <w:sz w:val="48"/>
          <w:szCs w:val="48"/>
          <w:lang w:eastAsia="en-GB"/>
          <w14:ligatures w14:val="none"/>
        </w:rPr>
        <w:t>Cohort: 21 onwards</w:t>
      </w:r>
      <w:r w:rsidRPr="002062FA">
        <w:rPr>
          <w:rFonts w:ascii="Times New Roman" w:eastAsia="Times New Roman" w:hAnsi="Times New Roman" w:cs="Times New Roman"/>
          <w:kern w:val="0"/>
          <w:sz w:val="48"/>
          <w:szCs w:val="48"/>
          <w:lang w:eastAsia="en-GB"/>
          <w14:ligatures w14:val="none"/>
        </w:rPr>
        <w:t> </w:t>
      </w:r>
    </w:p>
    <w:p w14:paraId="7C45F76E" w14:textId="77777777"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Times New Roman" w:eastAsia="Times New Roman" w:hAnsi="Times New Roman" w:cs="Times New Roman"/>
          <w:kern w:val="0"/>
          <w:sz w:val="48"/>
          <w:szCs w:val="48"/>
          <w:lang w:eastAsia="en-GB"/>
          <w14:ligatures w14:val="none"/>
        </w:rPr>
        <w:t> </w:t>
      </w:r>
    </w:p>
    <w:p w14:paraId="64FD9F5C"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12DF857D"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32F169E1"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71B04AF5"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7C3AE4EE"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551FB766" w14:textId="77777777" w:rsidR="002062FA" w:rsidRDefault="002062FA" w:rsidP="002062FA">
      <w:pPr>
        <w:spacing w:after="0" w:line="240" w:lineRule="auto"/>
        <w:jc w:val="center"/>
        <w:textAlignment w:val="baseline"/>
        <w:rPr>
          <w:rFonts w:ascii="Arial" w:eastAsia="Times New Roman" w:hAnsi="Arial" w:cs="Arial"/>
          <w:b/>
          <w:bCs/>
          <w:color w:val="000000"/>
          <w:kern w:val="0"/>
          <w:sz w:val="28"/>
          <w:szCs w:val="28"/>
          <w:lang w:eastAsia="en-GB"/>
          <w14:ligatures w14:val="none"/>
        </w:rPr>
      </w:pPr>
    </w:p>
    <w:p w14:paraId="233243D4" w14:textId="7A6D7B4A" w:rsidR="002062FA" w:rsidRDefault="002062FA" w:rsidP="002062FA">
      <w:pPr>
        <w:spacing w:after="0" w:line="240" w:lineRule="auto"/>
        <w:jc w:val="center"/>
        <w:textAlignment w:val="baseline"/>
        <w:rPr>
          <w:rFonts w:ascii="Arial" w:eastAsia="Times New Roman" w:hAnsi="Arial" w:cs="Arial"/>
          <w:color w:val="000000"/>
          <w:kern w:val="0"/>
          <w:sz w:val="28"/>
          <w:szCs w:val="28"/>
          <w:lang w:eastAsia="en-GB"/>
          <w14:ligatures w14:val="none"/>
        </w:rPr>
      </w:pPr>
      <w:r w:rsidRPr="002062FA">
        <w:rPr>
          <w:rFonts w:ascii="Arial" w:eastAsia="Times New Roman" w:hAnsi="Arial" w:cs="Arial"/>
          <w:b/>
          <w:bCs/>
          <w:color w:val="000000"/>
          <w:kern w:val="0"/>
          <w:sz w:val="28"/>
          <w:szCs w:val="28"/>
          <w:lang w:eastAsia="en-GB"/>
          <w14:ligatures w14:val="none"/>
        </w:rPr>
        <w:lastRenderedPageBreak/>
        <w:t>Reference List</w:t>
      </w:r>
      <w:r w:rsidRPr="002062FA">
        <w:rPr>
          <w:rFonts w:ascii="Arial" w:eastAsia="Times New Roman" w:hAnsi="Arial" w:cs="Arial"/>
          <w:color w:val="000000"/>
          <w:kern w:val="0"/>
          <w:sz w:val="28"/>
          <w:szCs w:val="28"/>
          <w:lang w:eastAsia="en-GB"/>
          <w14:ligatures w14:val="none"/>
        </w:rPr>
        <w:t> </w:t>
      </w:r>
    </w:p>
    <w:p w14:paraId="6BB704B9" w14:textId="77777777" w:rsidR="002051EE" w:rsidRDefault="002051EE" w:rsidP="002062FA">
      <w:pPr>
        <w:spacing w:after="0" w:line="240" w:lineRule="auto"/>
        <w:jc w:val="center"/>
        <w:textAlignment w:val="baseline"/>
        <w:rPr>
          <w:rFonts w:ascii="Arial" w:eastAsia="Times New Roman" w:hAnsi="Arial" w:cs="Arial"/>
          <w:color w:val="000000"/>
          <w:kern w:val="0"/>
          <w:sz w:val="28"/>
          <w:szCs w:val="28"/>
          <w:lang w:eastAsia="en-GB"/>
          <w14:ligatures w14:val="none"/>
        </w:rPr>
      </w:pPr>
    </w:p>
    <w:p w14:paraId="77E58379" w14:textId="77777777" w:rsidR="002051EE" w:rsidRPr="00A0777C"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p>
    <w:p w14:paraId="3AF1A095"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Anda, R.F., Felitti, V.J., Bremner, J.D., Walker, J.D., Whitfield, C., Perry, B.D., Dube, S.R., &amp; Giles, W.H. (2006). The enduring effects of abuse and related adverse experiences in childhood. </w:t>
      </w:r>
      <w:r w:rsidRPr="00BA5572">
        <w:rPr>
          <w:rFonts w:ascii="Arial Nova" w:eastAsia="Times New Roman" w:hAnsi="Arial Nova" w:cs="Times New Roman"/>
          <w:i/>
          <w:iCs/>
          <w:kern w:val="0"/>
          <w:lang w:eastAsia="en-GB"/>
          <w14:ligatures w14:val="none"/>
        </w:rPr>
        <w:t>European Archives of Psychiatry and Clinical Neuroscience</w:t>
      </w:r>
      <w:r w:rsidRPr="00BA5572">
        <w:rPr>
          <w:rFonts w:ascii="Arial Nova" w:eastAsia="Times New Roman" w:hAnsi="Arial Nova" w:cs="Times New Roman"/>
          <w:kern w:val="0"/>
          <w:lang w:eastAsia="en-GB"/>
          <w14:ligatures w14:val="none"/>
        </w:rPr>
        <w:t>, 256(3), pp.174-186.</w:t>
      </w:r>
    </w:p>
    <w:p w14:paraId="62AA560F" w14:textId="77777777" w:rsidR="002051EE" w:rsidRPr="00A0777C" w:rsidRDefault="002051EE" w:rsidP="002051EE">
      <w:pPr>
        <w:rPr>
          <w:rStyle w:val="ms-1"/>
          <w:rFonts w:ascii="Arial Nova" w:hAnsi="Arial Nova"/>
        </w:rPr>
      </w:pPr>
      <w:r w:rsidRPr="00A0777C">
        <w:rPr>
          <w:rFonts w:ascii="Arial Nova" w:hAnsi="Arial Nova"/>
        </w:rPr>
        <w:t xml:space="preserve">Australian Institute of Health and Welfare (AIHW) (2022) </w:t>
      </w:r>
      <w:r w:rsidRPr="00A0777C">
        <w:rPr>
          <w:rStyle w:val="Emphasis"/>
          <w:rFonts w:ascii="Arial Nova" w:hAnsi="Arial Nova"/>
        </w:rPr>
        <w:t>Child protection Australia 2021</w:t>
      </w:r>
      <w:r w:rsidRPr="00A0777C">
        <w:rPr>
          <w:rStyle w:val="Emphasis"/>
          <w:rFonts w:ascii="Arial Nova" w:hAnsi="Arial Nova"/>
        </w:rPr>
        <w:noBreakHyphen/>
        <w:t>22: Care and protection orders</w:t>
      </w:r>
      <w:r w:rsidRPr="00A0777C">
        <w:rPr>
          <w:rFonts w:ascii="Arial Nova" w:hAnsi="Arial Nova"/>
        </w:rPr>
        <w:t>. [online] Available at: https://www.aihw.gov.au/reports/child-protection/child-protection-australia-2021</w:t>
      </w:r>
      <w:r w:rsidRPr="00A0777C">
        <w:rPr>
          <w:rFonts w:ascii="Arial Nova" w:hAnsi="Arial Nova"/>
        </w:rPr>
        <w:noBreakHyphen/>
        <w:t xml:space="preserve">22 [Accessed 27 September 2025]. </w:t>
      </w:r>
      <w:hyperlink r:id="rId7" w:tgtFrame="_blank" w:history="1">
        <w:r w:rsidRPr="00A0777C">
          <w:rPr>
            <w:rStyle w:val="max-w-15ch"/>
            <w:rFonts w:ascii="Arial Nova" w:hAnsi="Arial Nova"/>
            <w:color w:val="0000FF"/>
            <w:u w:val="single"/>
          </w:rPr>
          <w:t>AIHW</w:t>
        </w:r>
      </w:hyperlink>
    </w:p>
    <w:p w14:paraId="3BB466CD" w14:textId="77777777" w:rsidR="002051EE" w:rsidRPr="00A0777C" w:rsidRDefault="002051EE" w:rsidP="002051EE">
      <w:pPr>
        <w:rPr>
          <w:rFonts w:ascii="Arial Nova" w:hAnsi="Arial Nova"/>
        </w:rPr>
      </w:pPr>
      <w:r w:rsidRPr="00A0777C">
        <w:rPr>
          <w:rFonts w:ascii="Arial Nova" w:hAnsi="Arial Nova"/>
        </w:rPr>
        <w:t>Bassot, B (2016). The Reflective Journal. Hampshire, England: Palgrave Macmillan Publishers</w:t>
      </w:r>
    </w:p>
    <w:p w14:paraId="12D888CA"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Bebbington, A. &amp; Miles, J. (2017). </w:t>
      </w:r>
      <w:r w:rsidRPr="00BA5572">
        <w:rPr>
          <w:rFonts w:ascii="Arial Nova" w:eastAsia="Times New Roman" w:hAnsi="Arial Nova" w:cs="Times New Roman"/>
          <w:i/>
          <w:iCs/>
          <w:kern w:val="0"/>
          <w:lang w:eastAsia="en-GB"/>
          <w14:ligatures w14:val="none"/>
        </w:rPr>
        <w:t>Child Protection in Wales: An Introduction</w:t>
      </w:r>
      <w:r w:rsidRPr="00BA5572">
        <w:rPr>
          <w:rFonts w:ascii="Arial Nova" w:eastAsia="Times New Roman" w:hAnsi="Arial Nova" w:cs="Times New Roman"/>
          <w:kern w:val="0"/>
          <w:lang w:eastAsia="en-GB"/>
          <w14:ligatures w14:val="none"/>
        </w:rPr>
        <w:t>. Cardiff: University of Wales Press.</w:t>
      </w:r>
    </w:p>
    <w:p w14:paraId="18045758" w14:textId="77777777" w:rsidR="002051EE" w:rsidRPr="00270C62" w:rsidRDefault="002051EE" w:rsidP="002051EE">
      <w:pPr>
        <w:pStyle w:val="NormalWeb"/>
        <w:rPr>
          <w:rFonts w:ascii="Arial Nova" w:hAnsi="Arial Nova"/>
        </w:rPr>
      </w:pPr>
      <w:r w:rsidRPr="00270C62">
        <w:rPr>
          <w:rFonts w:ascii="Arial Nova" w:hAnsi="Arial Nova"/>
        </w:rPr>
        <w:t xml:space="preserve">Brandon, M., Sidebotham, P., Belderson, P. and Bailey, S., 2020. </w:t>
      </w:r>
      <w:r w:rsidRPr="00270C62">
        <w:rPr>
          <w:rStyle w:val="Emphasis"/>
          <w:rFonts w:ascii="Arial Nova" w:eastAsiaTheme="majorEastAsia" w:hAnsi="Arial Nova"/>
        </w:rPr>
        <w:t>Complexity and challenge: a triennial analysis of serious case reviews 2014–2017.</w:t>
      </w:r>
      <w:r w:rsidRPr="00270C62">
        <w:rPr>
          <w:rFonts w:ascii="Arial Nova" w:hAnsi="Arial Nova"/>
        </w:rPr>
        <w:t xml:space="preserve"> London: Department for Education.</w:t>
      </w:r>
    </w:p>
    <w:p w14:paraId="79979A04" w14:textId="77777777" w:rsidR="002051EE" w:rsidRPr="00270C62" w:rsidRDefault="002051EE" w:rsidP="002051EE">
      <w:pPr>
        <w:pStyle w:val="NormalWeb"/>
        <w:rPr>
          <w:rFonts w:ascii="Arial Nova" w:hAnsi="Arial Nova"/>
        </w:rPr>
      </w:pPr>
      <w:r w:rsidRPr="00270C62">
        <w:rPr>
          <w:rFonts w:ascii="Arial Nova" w:hAnsi="Arial Nova"/>
        </w:rPr>
        <w:t xml:space="preserve">Brandon, M., Sidebotham, P., Belderson, P. and Ellis, C. (2016) </w:t>
      </w:r>
      <w:r w:rsidRPr="00270C62">
        <w:rPr>
          <w:rStyle w:val="Emphasis"/>
          <w:rFonts w:ascii="Arial Nova" w:eastAsiaTheme="majorEastAsia" w:hAnsi="Arial Nova"/>
        </w:rPr>
        <w:t>Pathways to harm, pathways to protection: A triennial analysis of serious case reviews 2011 to 2014</w:t>
      </w:r>
      <w:r w:rsidRPr="00270C62">
        <w:rPr>
          <w:rFonts w:ascii="Arial Nova" w:hAnsi="Arial Nova"/>
        </w:rPr>
        <w:t>. London: Department for Education.</w:t>
      </w:r>
    </w:p>
    <w:p w14:paraId="47FC7D7E" w14:textId="77777777" w:rsidR="002051EE" w:rsidRPr="00792EFE" w:rsidRDefault="002051EE" w:rsidP="002051EE">
      <w:pPr>
        <w:rPr>
          <w:rFonts w:ascii="Arial Nova" w:hAnsi="Arial Nova"/>
        </w:rPr>
      </w:pPr>
      <w:r w:rsidRPr="00792EFE">
        <w:rPr>
          <w:rFonts w:ascii="Arial Nova" w:hAnsi="Arial Nova"/>
        </w:rPr>
        <w:t xml:space="preserve">Brandon, M., Sidebotham, P., Belderson, P., &amp; Ellis, C. (2020) </w:t>
      </w:r>
      <w:r w:rsidRPr="00792EFE">
        <w:rPr>
          <w:rFonts w:ascii="Arial Nova" w:hAnsi="Arial Nova"/>
          <w:i/>
          <w:iCs/>
        </w:rPr>
        <w:t>Complexity and challenge: a triennial analysis of SCRs 2014–2017</w:t>
      </w:r>
      <w:r w:rsidRPr="00792EFE">
        <w:rPr>
          <w:rFonts w:ascii="Arial Nova" w:hAnsi="Arial Nova"/>
        </w:rPr>
        <w:t>. Department for Education.</w:t>
      </w:r>
    </w:p>
    <w:p w14:paraId="3C67364C" w14:textId="77777777" w:rsidR="002051EE" w:rsidRPr="00865431"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865431">
        <w:rPr>
          <w:rFonts w:ascii="Arial Nova" w:eastAsia="Times New Roman" w:hAnsi="Arial Nova" w:cs="Times New Roman"/>
          <w:kern w:val="0"/>
          <w:lang w:eastAsia="en-GB"/>
          <w14:ligatures w14:val="none"/>
        </w:rPr>
        <w:t xml:space="preserve">Cardiff and Vale Regional Safeguarding Board (2019) </w:t>
      </w:r>
      <w:r w:rsidRPr="00865431">
        <w:rPr>
          <w:rFonts w:ascii="Arial Nova" w:eastAsia="Times New Roman" w:hAnsi="Arial Nova" w:cs="Times New Roman"/>
          <w:i/>
          <w:iCs/>
          <w:kern w:val="0"/>
          <w:lang w:eastAsia="en-GB"/>
          <w14:ligatures w14:val="none"/>
        </w:rPr>
        <w:t>Wales Safeguarding Procedures</w:t>
      </w:r>
      <w:r w:rsidRPr="00865431">
        <w:rPr>
          <w:rFonts w:ascii="Arial Nova" w:eastAsia="Times New Roman" w:hAnsi="Arial Nova" w:cs="Times New Roman"/>
          <w:kern w:val="0"/>
          <w:lang w:eastAsia="en-GB"/>
          <w14:ligatures w14:val="none"/>
        </w:rPr>
        <w:t>. Available at: https://www.safeguarding.wales/</w:t>
      </w:r>
    </w:p>
    <w:p w14:paraId="5E9ACE2F" w14:textId="77777777" w:rsidR="002051EE" w:rsidRPr="00A0777C" w:rsidRDefault="002051EE" w:rsidP="002051EE">
      <w:pPr>
        <w:rPr>
          <w:rFonts w:ascii="Arial Nova" w:hAnsi="Arial Nova"/>
        </w:rPr>
      </w:pPr>
      <w:r w:rsidRPr="00A0777C">
        <w:rPr>
          <w:rFonts w:ascii="Arial Nova" w:hAnsi="Arial Nova"/>
        </w:rPr>
        <w:t xml:space="preserve">Care Inspectorate Wales (2023) </w:t>
      </w:r>
      <w:r w:rsidRPr="00A0777C">
        <w:rPr>
          <w:rFonts w:ascii="Arial Nova" w:hAnsi="Arial Nova"/>
          <w:i/>
          <w:iCs/>
        </w:rPr>
        <w:t>Rapid review of child protection procedures in Wales: Decision making in relation to the Child Protection Register</w:t>
      </w:r>
      <w:r w:rsidRPr="00A0777C">
        <w:rPr>
          <w:rFonts w:ascii="Arial Nova" w:hAnsi="Arial Nova"/>
        </w:rPr>
        <w:t xml:space="preserve">. [online] Cardiff: Welsh Government. Available at: </w:t>
      </w:r>
      <w:hyperlink r:id="rId8" w:tgtFrame="_new" w:history="1">
        <w:r w:rsidRPr="00A0777C">
          <w:rPr>
            <w:rFonts w:ascii="Arial Nova" w:hAnsi="Arial Nova"/>
            <w:color w:val="0000FF"/>
            <w:u w:val="single"/>
          </w:rPr>
          <w:t>https://www.hiw.org.uk/rapid-review-child-protection-procedures-wales</w:t>
        </w:r>
      </w:hyperlink>
      <w:r w:rsidRPr="00A0777C">
        <w:rPr>
          <w:rFonts w:ascii="Arial Nova" w:hAnsi="Arial Nova"/>
        </w:rPr>
        <w:t xml:space="preserve"> [Accessed 29 September 2025].</w:t>
      </w:r>
    </w:p>
    <w:p w14:paraId="73E4D356" w14:textId="77777777" w:rsidR="002051EE" w:rsidRPr="00270C62" w:rsidRDefault="002051EE" w:rsidP="002051EE">
      <w:pPr>
        <w:pStyle w:val="NormalWeb"/>
        <w:rPr>
          <w:rFonts w:ascii="Arial Nova" w:hAnsi="Arial Nova"/>
        </w:rPr>
      </w:pPr>
      <w:r w:rsidRPr="00270C62">
        <w:rPr>
          <w:rFonts w:ascii="Arial Nova" w:hAnsi="Arial Nova"/>
        </w:rPr>
        <w:t>Children Act 1989, c. 41. Available at: https://www.legislation.gov.uk/ukpga/1989/41/contents [Accessed 29 Sep 2025].</w:t>
      </w:r>
    </w:p>
    <w:p w14:paraId="2C8C8A85" w14:textId="77777777" w:rsidR="002051EE" w:rsidRPr="00270C62" w:rsidRDefault="002051EE" w:rsidP="002051EE">
      <w:pPr>
        <w:pStyle w:val="NormalWeb"/>
        <w:rPr>
          <w:rFonts w:ascii="Arial Nova" w:hAnsi="Arial Nova"/>
        </w:rPr>
      </w:pPr>
      <w:r w:rsidRPr="00270C62">
        <w:rPr>
          <w:rFonts w:ascii="Arial Nova" w:hAnsi="Arial Nova"/>
        </w:rPr>
        <w:t>Children Act 1989. (1989) c.41. London: HMSO. Available at: https://www.legislation.gov.uk/ukpga/1989/41/section/47 (Accessed: 29 September 2025)</w:t>
      </w:r>
    </w:p>
    <w:p w14:paraId="26AAE8F5" w14:textId="77777777" w:rsidR="002051EE" w:rsidRPr="00270C62" w:rsidRDefault="002051EE" w:rsidP="002051EE">
      <w:pPr>
        <w:pStyle w:val="NormalWeb"/>
        <w:rPr>
          <w:rFonts w:ascii="Arial Nova" w:hAnsi="Arial Nova"/>
        </w:rPr>
      </w:pPr>
      <w:r w:rsidRPr="00270C62">
        <w:rPr>
          <w:rFonts w:ascii="Arial Nova" w:hAnsi="Arial Nova"/>
        </w:rPr>
        <w:lastRenderedPageBreak/>
        <w:t xml:space="preserve">Children’s Commissioner for Wales (2022) </w:t>
      </w:r>
      <w:r w:rsidRPr="00270C62">
        <w:rPr>
          <w:rStyle w:val="Emphasis"/>
          <w:rFonts w:ascii="Arial Nova" w:eastAsiaTheme="majorEastAsia" w:hAnsi="Arial Nova"/>
        </w:rPr>
        <w:t>UNCRC and the law in Wales</w:t>
      </w:r>
      <w:r w:rsidRPr="00270C62">
        <w:rPr>
          <w:rFonts w:ascii="Arial Nova" w:hAnsi="Arial Nova"/>
        </w:rPr>
        <w:t>. [online] Available at: https://www.childcomwales.org.uk/publications/uncrc-rights-of-the-child-in-wales [Accessed 29 September 2025].</w:t>
      </w:r>
    </w:p>
    <w:p w14:paraId="05B7D447" w14:textId="77777777" w:rsidR="002051EE" w:rsidRPr="00A0777C" w:rsidRDefault="002051EE" w:rsidP="002051EE">
      <w:pPr>
        <w:rPr>
          <w:rFonts w:ascii="Arial Nova" w:hAnsi="Arial Nova"/>
        </w:rPr>
      </w:pPr>
      <w:r w:rsidRPr="00A0777C">
        <w:rPr>
          <w:rFonts w:ascii="Arial Nova" w:hAnsi="Arial Nova"/>
        </w:rPr>
        <w:t xml:space="preserve">Cleaver, H., </w:t>
      </w:r>
      <w:proofErr w:type="spellStart"/>
      <w:r w:rsidRPr="00A0777C">
        <w:rPr>
          <w:rFonts w:ascii="Arial Nova" w:hAnsi="Arial Nova"/>
        </w:rPr>
        <w:t>Unell</w:t>
      </w:r>
      <w:proofErr w:type="spellEnd"/>
      <w:r w:rsidRPr="00A0777C">
        <w:rPr>
          <w:rFonts w:ascii="Arial Nova" w:hAnsi="Arial Nova"/>
        </w:rPr>
        <w:t xml:space="preserve">, I., &amp; Aldgate, J. (2011). </w:t>
      </w:r>
      <w:r w:rsidRPr="00A0777C">
        <w:rPr>
          <w:rStyle w:val="Emphasis"/>
          <w:rFonts w:ascii="Arial Nova" w:hAnsi="Arial Nova"/>
        </w:rPr>
        <w:t>Children’s Needs – Parenting Capacity: Child Abuse: Parental Mental Illness, Learning Disability, Substance Misuse, and Domestic Violence</w:t>
      </w:r>
      <w:r w:rsidRPr="00A0777C">
        <w:rPr>
          <w:rFonts w:ascii="Arial Nova" w:hAnsi="Arial Nova"/>
        </w:rPr>
        <w:t>. 2nd ed. Jessica Kingsley Publishers.</w:t>
      </w:r>
    </w:p>
    <w:p w14:paraId="78575007"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Cunningham, A. &amp; Crombie, I. (2019). Conflict resolution in child protection social work. </w:t>
      </w:r>
      <w:r w:rsidRPr="00BA5572">
        <w:rPr>
          <w:rFonts w:ascii="Arial Nova" w:eastAsia="Times New Roman" w:hAnsi="Arial Nova" w:cs="Times New Roman"/>
          <w:i/>
          <w:iCs/>
          <w:kern w:val="0"/>
          <w:lang w:eastAsia="en-GB"/>
          <w14:ligatures w14:val="none"/>
        </w:rPr>
        <w:t>British Journal of Social Work</w:t>
      </w:r>
      <w:r w:rsidRPr="00BA5572">
        <w:rPr>
          <w:rFonts w:ascii="Arial Nova" w:eastAsia="Times New Roman" w:hAnsi="Arial Nova" w:cs="Times New Roman"/>
          <w:kern w:val="0"/>
          <w:lang w:eastAsia="en-GB"/>
          <w14:ligatures w14:val="none"/>
        </w:rPr>
        <w:t>, 49(5), pp.1301-1318.</w:t>
      </w:r>
    </w:p>
    <w:p w14:paraId="48A60B23"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Daniel, B., Wassell, S. &amp; Gilligan, R. (2016). </w:t>
      </w:r>
      <w:r w:rsidRPr="00BA5572">
        <w:rPr>
          <w:rFonts w:ascii="Arial Nova" w:eastAsia="Times New Roman" w:hAnsi="Arial Nova" w:cs="Times New Roman"/>
          <w:i/>
          <w:iCs/>
          <w:kern w:val="0"/>
          <w:lang w:eastAsia="en-GB"/>
          <w14:ligatures w14:val="none"/>
        </w:rPr>
        <w:t>Child Development for Child Care and Protection Workers</w:t>
      </w:r>
      <w:r w:rsidRPr="00BA5572">
        <w:rPr>
          <w:rFonts w:ascii="Arial Nova" w:eastAsia="Times New Roman" w:hAnsi="Arial Nova" w:cs="Times New Roman"/>
          <w:kern w:val="0"/>
          <w:lang w:eastAsia="en-GB"/>
          <w14:ligatures w14:val="none"/>
        </w:rPr>
        <w:t>. London: Jessica Kingsley Publishers.</w:t>
      </w:r>
    </w:p>
    <w:p w14:paraId="25061B74" w14:textId="77777777" w:rsidR="002051EE" w:rsidRPr="00865431"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865431">
        <w:rPr>
          <w:rFonts w:ascii="Arial Nova" w:eastAsia="Times New Roman" w:hAnsi="Arial Nova" w:cs="Times New Roman"/>
          <w:kern w:val="0"/>
          <w:lang w:eastAsia="en-GB"/>
          <w14:ligatures w14:val="none"/>
        </w:rPr>
        <w:t xml:space="preserve">Davies, M. (2020) </w:t>
      </w:r>
      <w:r w:rsidRPr="00865431">
        <w:rPr>
          <w:rFonts w:ascii="Arial Nova" w:eastAsia="Times New Roman" w:hAnsi="Arial Nova" w:cs="Times New Roman"/>
          <w:i/>
          <w:iCs/>
          <w:kern w:val="0"/>
          <w:lang w:eastAsia="en-GB"/>
          <w14:ligatures w14:val="none"/>
        </w:rPr>
        <w:t>Social Work in Wales: Critical Perspectives</w:t>
      </w:r>
      <w:r w:rsidRPr="00865431">
        <w:rPr>
          <w:rFonts w:ascii="Arial Nova" w:eastAsia="Times New Roman" w:hAnsi="Arial Nova" w:cs="Times New Roman"/>
          <w:kern w:val="0"/>
          <w:lang w:eastAsia="en-GB"/>
          <w14:ligatures w14:val="none"/>
        </w:rPr>
        <w:t>. Cardiff: University of Wales Press.</w:t>
      </w:r>
    </w:p>
    <w:p w14:paraId="7657ED88" w14:textId="77777777" w:rsidR="002051EE" w:rsidRPr="00A0777C" w:rsidRDefault="002051EE" w:rsidP="002051EE">
      <w:pPr>
        <w:overflowPunct w:val="0"/>
        <w:autoSpaceDE w:val="0"/>
        <w:autoSpaceDN w:val="0"/>
        <w:adjustRightInd w:val="0"/>
        <w:spacing w:after="0" w:line="240" w:lineRule="auto"/>
        <w:jc w:val="both"/>
        <w:textAlignment w:val="baseline"/>
        <w:rPr>
          <w:rFonts w:ascii="Arial Nova" w:hAnsi="Arial Nova"/>
        </w:rPr>
      </w:pPr>
      <w:r w:rsidRPr="00A0777C">
        <w:rPr>
          <w:rFonts w:ascii="Arial Nova" w:hAnsi="Arial Nova"/>
        </w:rPr>
        <w:t xml:space="preserve">Department for Education (2018) </w:t>
      </w:r>
      <w:r w:rsidRPr="00A0777C">
        <w:rPr>
          <w:rStyle w:val="Emphasis"/>
          <w:rFonts w:ascii="Arial Nova" w:hAnsi="Arial Nova"/>
        </w:rPr>
        <w:t>Working Together to Safeguard Children: A guide to inter-agency working to safeguard and promote the welfare of children</w:t>
      </w:r>
      <w:r w:rsidRPr="00A0777C">
        <w:rPr>
          <w:rFonts w:ascii="Arial Nova" w:hAnsi="Arial Nova"/>
        </w:rPr>
        <w:t>. London: DfE.</w:t>
      </w:r>
    </w:p>
    <w:p w14:paraId="264063AF" w14:textId="77777777" w:rsidR="002051EE" w:rsidRPr="00A0777C" w:rsidRDefault="002051EE" w:rsidP="002051EE">
      <w:pPr>
        <w:rPr>
          <w:rFonts w:ascii="Arial Nova" w:hAnsi="Arial Nova"/>
        </w:rPr>
      </w:pPr>
      <w:r w:rsidRPr="00A0777C">
        <w:rPr>
          <w:rFonts w:ascii="Arial Nova" w:hAnsi="Arial Nova"/>
        </w:rPr>
        <w:t xml:space="preserve">Department for Education (England) (2023) </w:t>
      </w:r>
      <w:r w:rsidRPr="00A0777C">
        <w:rPr>
          <w:rStyle w:val="Emphasis"/>
          <w:rFonts w:ascii="Arial Nova" w:hAnsi="Arial Nova"/>
        </w:rPr>
        <w:t>Working Together to Safeguard Children</w:t>
      </w:r>
      <w:r w:rsidRPr="00A0777C">
        <w:rPr>
          <w:rFonts w:ascii="Arial Nova" w:hAnsi="Arial Nova"/>
        </w:rPr>
        <w:t>. [online] Available at: https://www.gov.uk/government/publications/working</w:t>
      </w:r>
      <w:r w:rsidRPr="00A0777C">
        <w:rPr>
          <w:rFonts w:ascii="Arial Nova" w:hAnsi="Arial Nova"/>
        </w:rPr>
        <w:softHyphen/>
        <w:t>together</w:t>
      </w:r>
      <w:r w:rsidRPr="00A0777C">
        <w:rPr>
          <w:rFonts w:ascii="Arial Nova" w:hAnsi="Arial Nova"/>
        </w:rPr>
        <w:noBreakHyphen/>
        <w:t>to</w:t>
      </w:r>
      <w:r w:rsidRPr="00A0777C">
        <w:rPr>
          <w:rFonts w:ascii="Arial Nova" w:hAnsi="Arial Nova"/>
        </w:rPr>
        <w:noBreakHyphen/>
        <w:t>safeguard</w:t>
      </w:r>
      <w:r w:rsidRPr="00A0777C">
        <w:rPr>
          <w:rFonts w:ascii="Arial Nova" w:hAnsi="Arial Nova"/>
        </w:rPr>
        <w:noBreakHyphen/>
        <w:t>children [Accessed 26 September 2025].</w:t>
      </w:r>
    </w:p>
    <w:p w14:paraId="0F3CEBFF" w14:textId="77777777" w:rsidR="002051EE" w:rsidRPr="00A0777C" w:rsidRDefault="002051EE" w:rsidP="002051EE">
      <w:pPr>
        <w:rPr>
          <w:rFonts w:ascii="Arial Nova" w:hAnsi="Arial Nova"/>
        </w:rPr>
      </w:pPr>
      <w:r w:rsidRPr="00A0777C">
        <w:rPr>
          <w:rFonts w:ascii="Arial Nova" w:hAnsi="Arial Nova"/>
        </w:rPr>
        <w:t>DYKE, C., 2019. Writing Analytical Assessments in Social Work. Northwich: Critical Publishing Ltd.</w:t>
      </w:r>
    </w:p>
    <w:p w14:paraId="2F364AB0" w14:textId="77777777" w:rsidR="002051EE" w:rsidRPr="00A0777C" w:rsidRDefault="002051EE" w:rsidP="002051EE">
      <w:pPr>
        <w:rPr>
          <w:rFonts w:ascii="Arial Nova" w:hAnsi="Arial Nova"/>
        </w:rPr>
      </w:pPr>
      <w:r w:rsidRPr="00A0777C">
        <w:rPr>
          <w:rFonts w:ascii="Arial Nova" w:hAnsi="Arial Nova"/>
        </w:rPr>
        <w:t xml:space="preserve">Farmer, E. (2009). </w:t>
      </w:r>
      <w:r w:rsidRPr="00A0777C">
        <w:rPr>
          <w:rStyle w:val="Emphasis"/>
          <w:rFonts w:ascii="Arial Nova" w:hAnsi="Arial Nova"/>
        </w:rPr>
        <w:t>Kinship Care: Fostering Effective Family and Friends Placements</w:t>
      </w:r>
      <w:r w:rsidRPr="00A0777C">
        <w:rPr>
          <w:rFonts w:ascii="Arial Nova" w:hAnsi="Arial Nova"/>
        </w:rPr>
        <w:t>. London: Jessica Kingsley Publishers.</w:t>
      </w:r>
    </w:p>
    <w:p w14:paraId="50DC0C7E" w14:textId="77777777" w:rsidR="002051EE" w:rsidRPr="00A0777C" w:rsidRDefault="002051EE" w:rsidP="002051EE">
      <w:pPr>
        <w:rPr>
          <w:rFonts w:ascii="Arial Nova" w:hAnsi="Arial Nova"/>
        </w:rPr>
      </w:pPr>
      <w:r w:rsidRPr="00A0777C">
        <w:rPr>
          <w:rFonts w:ascii="Arial Nova" w:hAnsi="Arial Nova"/>
        </w:rPr>
        <w:t xml:space="preserve">Gerdes, K.E. and Segal, E.A. (2011) ‘Importance of empathy for social work practice: Integrating new science’, </w:t>
      </w:r>
      <w:r w:rsidRPr="00A0777C">
        <w:rPr>
          <w:rStyle w:val="Emphasis"/>
          <w:rFonts w:ascii="Arial Nova" w:hAnsi="Arial Nova"/>
        </w:rPr>
        <w:t>Social Work</w:t>
      </w:r>
      <w:r w:rsidRPr="00A0777C">
        <w:rPr>
          <w:rFonts w:ascii="Arial Nova" w:hAnsi="Arial Nova"/>
        </w:rPr>
        <w:t>, 56(2), pp.141–148.</w:t>
      </w:r>
    </w:p>
    <w:p w14:paraId="24D80D59" w14:textId="77777777" w:rsidR="002051EE" w:rsidRPr="00270C62" w:rsidRDefault="002051EE" w:rsidP="002051EE">
      <w:pPr>
        <w:pStyle w:val="NormalWeb"/>
        <w:rPr>
          <w:rFonts w:ascii="Arial Nova" w:hAnsi="Arial Nova"/>
        </w:rPr>
      </w:pPr>
      <w:r w:rsidRPr="00270C62">
        <w:rPr>
          <w:rFonts w:ascii="Arial Nova" w:hAnsi="Arial Nova"/>
        </w:rPr>
        <w:t xml:space="preserve">Gibbs, G., 1988. </w:t>
      </w:r>
      <w:r w:rsidRPr="00270C62">
        <w:rPr>
          <w:rStyle w:val="Emphasis"/>
          <w:rFonts w:ascii="Arial Nova" w:eastAsiaTheme="majorEastAsia" w:hAnsi="Arial Nova"/>
        </w:rPr>
        <w:t>Learning by doing: A guide to teaching and learning methods.</w:t>
      </w:r>
      <w:r w:rsidRPr="00270C62">
        <w:rPr>
          <w:rFonts w:ascii="Arial Nova" w:hAnsi="Arial Nova"/>
        </w:rPr>
        <w:t xml:space="preserve"> Oxford: Oxford Polytechnic.</w:t>
      </w:r>
    </w:p>
    <w:p w14:paraId="0F84E56E" w14:textId="77777777" w:rsidR="002051EE" w:rsidRPr="00A0777C" w:rsidRDefault="002051EE" w:rsidP="002051EE">
      <w:pPr>
        <w:overflowPunct w:val="0"/>
        <w:autoSpaceDE w:val="0"/>
        <w:autoSpaceDN w:val="0"/>
        <w:adjustRightInd w:val="0"/>
        <w:spacing w:after="0" w:line="240" w:lineRule="auto"/>
        <w:jc w:val="both"/>
        <w:textAlignment w:val="baseline"/>
        <w:rPr>
          <w:rFonts w:ascii="Arial Nova" w:hAnsi="Arial Nova"/>
        </w:rPr>
      </w:pPr>
      <w:r w:rsidRPr="00A0777C">
        <w:rPr>
          <w:rFonts w:ascii="Arial Nova" w:hAnsi="Arial Nova"/>
        </w:rPr>
        <w:t xml:space="preserve">HM Government (2014) </w:t>
      </w:r>
      <w:r w:rsidRPr="00A0777C">
        <w:rPr>
          <w:rStyle w:val="Emphasis"/>
          <w:rFonts w:ascii="Arial Nova" w:hAnsi="Arial Nova"/>
        </w:rPr>
        <w:t>Care Act 2014</w:t>
      </w:r>
      <w:r w:rsidRPr="00A0777C">
        <w:rPr>
          <w:rFonts w:ascii="Arial Nova" w:hAnsi="Arial Nova"/>
        </w:rPr>
        <w:t>. London: The Stationery Office.</w:t>
      </w:r>
    </w:p>
    <w:p w14:paraId="7862551F" w14:textId="77777777" w:rsidR="002051EE" w:rsidRPr="00792EFE" w:rsidRDefault="002051EE" w:rsidP="002051EE">
      <w:pPr>
        <w:rPr>
          <w:rFonts w:ascii="Arial Nova" w:hAnsi="Arial Nova"/>
        </w:rPr>
      </w:pPr>
      <w:r w:rsidRPr="00792EFE">
        <w:rPr>
          <w:rFonts w:ascii="Arial Nova" w:hAnsi="Arial Nova"/>
        </w:rPr>
        <w:t xml:space="preserve">Horwath, J. &amp; Morrison, T. (2011) ‘Effective inter-agency collaboration to safeguard children: Rising to the challenge through a systems approach’, </w:t>
      </w:r>
      <w:r w:rsidRPr="00792EFE">
        <w:rPr>
          <w:rFonts w:ascii="Arial Nova" w:hAnsi="Arial Nova"/>
          <w:i/>
          <w:iCs/>
        </w:rPr>
        <w:t>Child Abuse &amp; Neglect</w:t>
      </w:r>
      <w:r w:rsidRPr="00792EFE">
        <w:rPr>
          <w:rFonts w:ascii="Arial Nova" w:hAnsi="Arial Nova"/>
        </w:rPr>
        <w:t>, 35(4), pp. 256–265.</w:t>
      </w:r>
    </w:p>
    <w:p w14:paraId="6F686DE3" w14:textId="77777777" w:rsidR="002051EE" w:rsidRPr="00792EFE" w:rsidRDefault="002051EE" w:rsidP="002051EE">
      <w:pPr>
        <w:rPr>
          <w:rFonts w:ascii="Arial Nova" w:hAnsi="Arial Nova"/>
        </w:rPr>
      </w:pPr>
      <w:r w:rsidRPr="00792EFE">
        <w:rPr>
          <w:rFonts w:ascii="Arial Nova" w:hAnsi="Arial Nova"/>
        </w:rPr>
        <w:t xml:space="preserve">Jasper, M. (2013) </w:t>
      </w:r>
      <w:r w:rsidRPr="00792EFE">
        <w:rPr>
          <w:rFonts w:ascii="Arial Nova" w:hAnsi="Arial Nova"/>
          <w:i/>
          <w:iCs/>
        </w:rPr>
        <w:t>Beginning Reflective Practice</w:t>
      </w:r>
      <w:r w:rsidRPr="00792EFE">
        <w:rPr>
          <w:rFonts w:ascii="Arial Nova" w:hAnsi="Arial Nova"/>
        </w:rPr>
        <w:t>. Andover: Cengage Learning.</w:t>
      </w:r>
    </w:p>
    <w:p w14:paraId="144C7F66" w14:textId="77777777" w:rsidR="002051EE" w:rsidRPr="00792EFE" w:rsidRDefault="002051EE" w:rsidP="002051EE">
      <w:pPr>
        <w:rPr>
          <w:rFonts w:ascii="Arial Nova" w:hAnsi="Arial Nova"/>
        </w:rPr>
      </w:pPr>
      <w:r w:rsidRPr="00792EFE">
        <w:rPr>
          <w:rFonts w:ascii="Arial Nova" w:hAnsi="Arial Nova"/>
        </w:rPr>
        <w:t xml:space="preserve">Kettle, M., &amp; Jackson, S. (2011) ‘Judging complexity: how practitioners use their professional judgment’, </w:t>
      </w:r>
      <w:r w:rsidRPr="00792EFE">
        <w:rPr>
          <w:rFonts w:ascii="Arial Nova" w:hAnsi="Arial Nova"/>
          <w:i/>
          <w:iCs/>
        </w:rPr>
        <w:t>Child &amp; Family Social Work</w:t>
      </w:r>
      <w:r w:rsidRPr="00792EFE">
        <w:rPr>
          <w:rFonts w:ascii="Arial Nova" w:hAnsi="Arial Nova"/>
        </w:rPr>
        <w:t>, 16(4), pp. 369–378.</w:t>
      </w:r>
    </w:p>
    <w:p w14:paraId="55C02F1D"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Lefevre, M., 2018. </w:t>
      </w:r>
      <w:r w:rsidRPr="00F84F80">
        <w:rPr>
          <w:rStyle w:val="Emphasis"/>
          <w:rFonts w:ascii="Arial Nova" w:hAnsi="Arial Nova"/>
        </w:rPr>
        <w:t>Communicating and engaging with children and young people: Making a difference</w:t>
      </w:r>
      <w:r w:rsidRPr="00F84F80">
        <w:rPr>
          <w:rFonts w:ascii="Arial Nova" w:hAnsi="Arial Nova"/>
        </w:rPr>
        <w:t>. 2nd ed. Bristol: Policy Press.</w:t>
      </w:r>
    </w:p>
    <w:p w14:paraId="48DC5B2E"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lastRenderedPageBreak/>
        <w:t xml:space="preserve">Maclean, S. (2015) </w:t>
      </w:r>
      <w:r w:rsidRPr="00F84F80">
        <w:rPr>
          <w:rStyle w:val="Emphasis"/>
          <w:rFonts w:ascii="Arial Nova" w:hAnsi="Arial Nova"/>
        </w:rPr>
        <w:t>Theory and Practice: A Straightforward Guide for Social Work Students</w:t>
      </w:r>
      <w:r w:rsidRPr="00F84F80">
        <w:rPr>
          <w:rFonts w:ascii="Arial Nova" w:hAnsi="Arial Nova"/>
        </w:rPr>
        <w:t xml:space="preserve">. 3rd </w:t>
      </w:r>
      <w:proofErr w:type="spellStart"/>
      <w:r w:rsidRPr="00F84F80">
        <w:rPr>
          <w:rFonts w:ascii="Arial Nova" w:hAnsi="Arial Nova"/>
        </w:rPr>
        <w:t>edn</w:t>
      </w:r>
      <w:proofErr w:type="spellEnd"/>
      <w:r w:rsidRPr="00F84F80">
        <w:rPr>
          <w:rFonts w:ascii="Arial Nova" w:hAnsi="Arial Nova"/>
        </w:rPr>
        <w:t>. Kirwin Maclean Associates: Lichfield.</w:t>
      </w:r>
    </w:p>
    <w:p w14:paraId="48A2BFEA" w14:textId="77777777" w:rsidR="002051EE" w:rsidRPr="00270C62" w:rsidRDefault="002051EE" w:rsidP="002051EE">
      <w:pPr>
        <w:pStyle w:val="NormalWeb"/>
        <w:rPr>
          <w:rFonts w:ascii="Arial Nova" w:hAnsi="Arial Nova"/>
        </w:rPr>
      </w:pPr>
      <w:r w:rsidRPr="00270C62">
        <w:rPr>
          <w:rFonts w:ascii="Arial Nova" w:hAnsi="Arial Nova"/>
        </w:rPr>
        <w:t xml:space="preserve">Maclean, S. (2015) </w:t>
      </w:r>
      <w:r w:rsidRPr="00270C62">
        <w:rPr>
          <w:rStyle w:val="Emphasis"/>
          <w:rFonts w:ascii="Arial Nova" w:eastAsiaTheme="majorEastAsia" w:hAnsi="Arial Nova"/>
        </w:rPr>
        <w:t>Theory and Practice: A Straightforward Guide for Social Work Students</w:t>
      </w:r>
      <w:r w:rsidRPr="00270C62">
        <w:rPr>
          <w:rFonts w:ascii="Arial Nova" w:hAnsi="Arial Nova"/>
        </w:rPr>
        <w:t xml:space="preserve">. 3rd </w:t>
      </w:r>
      <w:proofErr w:type="spellStart"/>
      <w:r w:rsidRPr="00270C62">
        <w:rPr>
          <w:rFonts w:ascii="Arial Nova" w:hAnsi="Arial Nova"/>
        </w:rPr>
        <w:t>edn</w:t>
      </w:r>
      <w:proofErr w:type="spellEnd"/>
      <w:r w:rsidRPr="00270C62">
        <w:rPr>
          <w:rFonts w:ascii="Arial Nova" w:hAnsi="Arial Nova"/>
        </w:rPr>
        <w:t>. Lichfield: Kirwin Maclean Associates.</w:t>
      </w:r>
    </w:p>
    <w:p w14:paraId="26A9436F"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McCarthy, J. &amp; Lane, S. (2010). De-escalation in child protection practice. </w:t>
      </w:r>
      <w:r w:rsidRPr="00BA5572">
        <w:rPr>
          <w:rFonts w:ascii="Arial Nova" w:eastAsia="Times New Roman" w:hAnsi="Arial Nova" w:cs="Times New Roman"/>
          <w:i/>
          <w:iCs/>
          <w:kern w:val="0"/>
          <w:lang w:eastAsia="en-GB"/>
          <w14:ligatures w14:val="none"/>
        </w:rPr>
        <w:t>Social Work Review</w:t>
      </w:r>
      <w:r w:rsidRPr="00BA5572">
        <w:rPr>
          <w:rFonts w:ascii="Arial Nova" w:eastAsia="Times New Roman" w:hAnsi="Arial Nova" w:cs="Times New Roman"/>
          <w:kern w:val="0"/>
          <w:lang w:eastAsia="en-GB"/>
          <w14:ligatures w14:val="none"/>
        </w:rPr>
        <w:t>, 22(3), pp.45-56.</w:t>
      </w:r>
    </w:p>
    <w:p w14:paraId="468CC17B" w14:textId="77777777" w:rsidR="002051EE" w:rsidRPr="00792EFE" w:rsidRDefault="002051EE" w:rsidP="002051EE">
      <w:pPr>
        <w:rPr>
          <w:rFonts w:ascii="Arial Nova" w:hAnsi="Arial Nova"/>
        </w:rPr>
      </w:pPr>
      <w:r w:rsidRPr="00792EFE">
        <w:rPr>
          <w:rFonts w:ascii="Arial Nova" w:hAnsi="Arial Nova"/>
        </w:rPr>
        <w:t xml:space="preserve">Munro, E. (2011) </w:t>
      </w:r>
      <w:r w:rsidRPr="00792EFE">
        <w:rPr>
          <w:rFonts w:ascii="Arial Nova" w:hAnsi="Arial Nova"/>
          <w:i/>
          <w:iCs/>
        </w:rPr>
        <w:t>The Munro Review of Child Protection: Final Report – A Child-Centred System</w:t>
      </w:r>
      <w:r w:rsidRPr="00792EFE">
        <w:rPr>
          <w:rFonts w:ascii="Arial Nova" w:hAnsi="Arial Nova"/>
        </w:rPr>
        <w:t>. London: Department for Education.</w:t>
      </w:r>
    </w:p>
    <w:p w14:paraId="20E76274" w14:textId="77777777" w:rsidR="002051EE" w:rsidRPr="00A0777C" w:rsidRDefault="002051EE" w:rsidP="002051EE">
      <w:pPr>
        <w:rPr>
          <w:rFonts w:ascii="Arial Nova" w:hAnsi="Arial Nova"/>
        </w:rPr>
      </w:pPr>
      <w:r w:rsidRPr="00A0777C">
        <w:rPr>
          <w:rFonts w:ascii="Arial Nova" w:hAnsi="Arial Nova"/>
        </w:rPr>
        <w:t xml:space="preserve">Munro, E. (2011). </w:t>
      </w:r>
      <w:r w:rsidRPr="00A0777C">
        <w:rPr>
          <w:rStyle w:val="Emphasis"/>
          <w:rFonts w:ascii="Arial Nova" w:hAnsi="Arial Nova"/>
        </w:rPr>
        <w:t>The Munro Review of Child Protection: Final Report – A Child-Centred System</w:t>
      </w:r>
      <w:r w:rsidRPr="00A0777C">
        <w:rPr>
          <w:rFonts w:ascii="Arial Nova" w:hAnsi="Arial Nova"/>
        </w:rPr>
        <w:t>. London: Department for Education.</w:t>
      </w:r>
    </w:p>
    <w:p w14:paraId="67B8BCA7"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Munro, E. (2011). </w:t>
      </w:r>
      <w:r w:rsidRPr="00BA5572">
        <w:rPr>
          <w:rFonts w:ascii="Arial Nova" w:eastAsia="Times New Roman" w:hAnsi="Arial Nova" w:cs="Times New Roman"/>
          <w:i/>
          <w:iCs/>
          <w:kern w:val="0"/>
          <w:lang w:eastAsia="en-GB"/>
          <w14:ligatures w14:val="none"/>
        </w:rPr>
        <w:t>The Munro Review of Child Protection: Final Report</w:t>
      </w:r>
      <w:r w:rsidRPr="00BA5572">
        <w:rPr>
          <w:rFonts w:ascii="Arial Nova" w:eastAsia="Times New Roman" w:hAnsi="Arial Nova" w:cs="Times New Roman"/>
          <w:kern w:val="0"/>
          <w:lang w:eastAsia="en-GB"/>
          <w14:ligatures w14:val="none"/>
        </w:rPr>
        <w:t>. London: Department for Education.</w:t>
      </w:r>
    </w:p>
    <w:p w14:paraId="352A3B92" w14:textId="77777777" w:rsidR="002051EE" w:rsidRPr="00865431"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865431">
        <w:rPr>
          <w:rFonts w:ascii="Arial Nova" w:eastAsia="Times New Roman" w:hAnsi="Arial Nova" w:cs="Times New Roman"/>
          <w:kern w:val="0"/>
          <w:lang w:eastAsia="en-GB"/>
          <w14:ligatures w14:val="none"/>
        </w:rPr>
        <w:t xml:space="preserve">National Independent Safeguarding Board (NISB) (2022) </w:t>
      </w:r>
      <w:r w:rsidRPr="00865431">
        <w:rPr>
          <w:rFonts w:ascii="Arial Nova" w:eastAsia="Times New Roman" w:hAnsi="Arial Nova" w:cs="Times New Roman"/>
          <w:i/>
          <w:iCs/>
          <w:kern w:val="0"/>
          <w:lang w:eastAsia="en-GB"/>
          <w14:ligatures w14:val="none"/>
        </w:rPr>
        <w:t>Annual Report 2021–22</w:t>
      </w:r>
      <w:r w:rsidRPr="00865431">
        <w:rPr>
          <w:rFonts w:ascii="Arial Nova" w:eastAsia="Times New Roman" w:hAnsi="Arial Nova" w:cs="Times New Roman"/>
          <w:kern w:val="0"/>
          <w:lang w:eastAsia="en-GB"/>
          <w14:ligatures w14:val="none"/>
        </w:rPr>
        <w:t>. Available at: https://safeguardingboard.wales/</w:t>
      </w:r>
    </w:p>
    <w:p w14:paraId="303C0EE8" w14:textId="77777777" w:rsidR="002051EE" w:rsidRPr="00A0777C" w:rsidRDefault="002051EE" w:rsidP="002051EE">
      <w:pPr>
        <w:rPr>
          <w:rFonts w:ascii="Arial Nova" w:hAnsi="Arial Nova"/>
        </w:rPr>
      </w:pPr>
      <w:r w:rsidRPr="00A0777C">
        <w:rPr>
          <w:rFonts w:ascii="Arial Nova" w:hAnsi="Arial Nova"/>
        </w:rPr>
        <w:t xml:space="preserve">National Multi-Agency Practice Framework for Children’s Services, 2025. </w:t>
      </w:r>
      <w:r w:rsidRPr="00A0777C">
        <w:rPr>
          <w:rStyle w:val="Emphasis"/>
          <w:rFonts w:ascii="Arial Nova" w:hAnsi="Arial Nova"/>
        </w:rPr>
        <w:t>How children’s services and their partners can work together to deliver services for babies, children and young people</w:t>
      </w:r>
      <w:r w:rsidRPr="00A0777C">
        <w:rPr>
          <w:rFonts w:ascii="Arial Nova" w:hAnsi="Arial Nova"/>
        </w:rPr>
        <w:t>. [online] Wales: Welsh Government. Available at: [URL if available] [Accessed 29 September 2025].</w:t>
      </w:r>
    </w:p>
    <w:p w14:paraId="0B149CF9"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Parton, N. (2014). The politics of child protection: contemporary developments and future directions. </w:t>
      </w:r>
      <w:r w:rsidRPr="00BA5572">
        <w:rPr>
          <w:rFonts w:ascii="Arial Nova" w:eastAsia="Times New Roman" w:hAnsi="Arial Nova" w:cs="Times New Roman"/>
          <w:i/>
          <w:iCs/>
          <w:kern w:val="0"/>
          <w:lang w:eastAsia="en-GB"/>
          <w14:ligatures w14:val="none"/>
        </w:rPr>
        <w:t>Children and Youth Services Review</w:t>
      </w:r>
      <w:r w:rsidRPr="00BA5572">
        <w:rPr>
          <w:rFonts w:ascii="Arial Nova" w:eastAsia="Times New Roman" w:hAnsi="Arial Nova" w:cs="Times New Roman"/>
          <w:kern w:val="0"/>
          <w:lang w:eastAsia="en-GB"/>
          <w14:ligatures w14:val="none"/>
        </w:rPr>
        <w:t>, 45, pp.1-6.</w:t>
      </w:r>
    </w:p>
    <w:p w14:paraId="30D6A2E6"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Perry, B.D. (2006). Applying principles of neurodevelopment to clinical work with maltreated and traumatized children. In: D. Cross &amp; D. Duquette, eds. </w:t>
      </w:r>
      <w:r w:rsidRPr="00BA5572">
        <w:rPr>
          <w:rFonts w:ascii="Arial Nova" w:eastAsia="Times New Roman" w:hAnsi="Arial Nova" w:cs="Times New Roman"/>
          <w:i/>
          <w:iCs/>
          <w:kern w:val="0"/>
          <w:lang w:eastAsia="en-GB"/>
          <w14:ligatures w14:val="none"/>
        </w:rPr>
        <w:t>Trauma and Attachment in Secure Base</w:t>
      </w:r>
      <w:r w:rsidRPr="00BA5572">
        <w:rPr>
          <w:rFonts w:ascii="Arial Nova" w:eastAsia="Times New Roman" w:hAnsi="Arial Nova" w:cs="Times New Roman"/>
          <w:kern w:val="0"/>
          <w:lang w:eastAsia="en-GB"/>
          <w14:ligatures w14:val="none"/>
        </w:rPr>
        <w:t>. New York: Guilford Press, pp.27-52.</w:t>
      </w:r>
    </w:p>
    <w:p w14:paraId="35340C00" w14:textId="77777777" w:rsidR="002051EE" w:rsidRPr="00A0777C" w:rsidRDefault="002051EE" w:rsidP="002051EE">
      <w:pPr>
        <w:rPr>
          <w:rFonts w:ascii="Arial Nova" w:hAnsi="Arial Nova"/>
        </w:rPr>
      </w:pPr>
      <w:r w:rsidRPr="00A0777C">
        <w:rPr>
          <w:rFonts w:ascii="Arial Nova" w:hAnsi="Arial Nova"/>
        </w:rPr>
        <w:t xml:space="preserve">Reupert, A., </w:t>
      </w:r>
      <w:proofErr w:type="spellStart"/>
      <w:r w:rsidRPr="00A0777C">
        <w:rPr>
          <w:rFonts w:ascii="Arial Nova" w:hAnsi="Arial Nova"/>
        </w:rPr>
        <w:t>Maybery</w:t>
      </w:r>
      <w:proofErr w:type="spellEnd"/>
      <w:r w:rsidRPr="00A0777C">
        <w:rPr>
          <w:rFonts w:ascii="Arial Nova" w:hAnsi="Arial Nova"/>
        </w:rPr>
        <w:t xml:space="preserve">, D. and Kowalenko, N. (2015) ‘Children whose parents have a mental illness: Prevalence, need and treatment’, </w:t>
      </w:r>
      <w:r w:rsidRPr="00A0777C">
        <w:rPr>
          <w:rStyle w:val="Emphasis"/>
          <w:rFonts w:ascii="Arial Nova" w:hAnsi="Arial Nova"/>
        </w:rPr>
        <w:t>Medical Journal of Australia</w:t>
      </w:r>
      <w:r w:rsidRPr="00A0777C">
        <w:rPr>
          <w:rFonts w:ascii="Arial Nova" w:hAnsi="Arial Nova"/>
        </w:rPr>
        <w:t>, 202(7), pp.21–23.</w:t>
      </w:r>
    </w:p>
    <w:p w14:paraId="28BD298D"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Rogers, C.R. (1957) ‘The necessary and sufficient conditions of therapeutic personality change’, </w:t>
      </w:r>
      <w:r w:rsidRPr="00F84F80">
        <w:rPr>
          <w:rStyle w:val="Emphasis"/>
          <w:rFonts w:ascii="Arial Nova" w:hAnsi="Arial Nova"/>
        </w:rPr>
        <w:t>Journal of Consulting Psychology</w:t>
      </w:r>
      <w:r w:rsidRPr="00F84F80">
        <w:rPr>
          <w:rFonts w:ascii="Arial Nova" w:hAnsi="Arial Nova"/>
        </w:rPr>
        <w:t>, 21(2), pp. 95-103.</w:t>
      </w:r>
    </w:p>
    <w:p w14:paraId="7BEFDFFC" w14:textId="77777777" w:rsidR="002051EE" w:rsidRPr="00A0777C" w:rsidRDefault="002051EE" w:rsidP="002051EE">
      <w:pPr>
        <w:rPr>
          <w:rFonts w:ascii="Arial Nova" w:hAnsi="Arial Nova"/>
        </w:rPr>
      </w:pPr>
      <w:r w:rsidRPr="00A0777C">
        <w:rPr>
          <w:rFonts w:ascii="Arial Nova" w:hAnsi="Arial Nova"/>
        </w:rPr>
        <w:t xml:space="preserve">Ruch, G. (2014) </w:t>
      </w:r>
      <w:r w:rsidRPr="00A0777C">
        <w:rPr>
          <w:rStyle w:val="Emphasis"/>
          <w:rFonts w:ascii="Arial Nova" w:hAnsi="Arial Nova"/>
        </w:rPr>
        <w:t>Relationship-based Practice and Reflective Practice</w:t>
      </w:r>
      <w:r w:rsidRPr="00A0777C">
        <w:rPr>
          <w:rFonts w:ascii="Arial Nova" w:hAnsi="Arial Nova"/>
        </w:rPr>
        <w:t xml:space="preserve">. In: Ruch, G., Turney, D. and Ward, A. (eds.) </w:t>
      </w:r>
      <w:r w:rsidRPr="00A0777C">
        <w:rPr>
          <w:rStyle w:val="Emphasis"/>
          <w:rFonts w:ascii="Arial Nova" w:hAnsi="Arial Nova"/>
        </w:rPr>
        <w:t>Relationship-Based Social Work</w:t>
      </w:r>
      <w:r w:rsidRPr="00A0777C">
        <w:rPr>
          <w:rFonts w:ascii="Arial Nova" w:hAnsi="Arial Nova"/>
        </w:rPr>
        <w:t>. 2nd ed. London: Jessica Kingsley Publishers, pp. 65–81.</w:t>
      </w:r>
    </w:p>
    <w:p w14:paraId="3C70B79D" w14:textId="77777777" w:rsidR="002051EE" w:rsidRPr="00A0777C" w:rsidRDefault="002051EE" w:rsidP="002051EE">
      <w:pPr>
        <w:rPr>
          <w:rFonts w:ascii="Arial Nova" w:hAnsi="Arial Nova"/>
        </w:rPr>
      </w:pPr>
      <w:r w:rsidRPr="00A0777C">
        <w:rPr>
          <w:rFonts w:ascii="Arial Nova" w:hAnsi="Arial Nova"/>
        </w:rPr>
        <w:lastRenderedPageBreak/>
        <w:br/>
        <w:t xml:space="preserve">Skills for Care and Development (2013) </w:t>
      </w:r>
      <w:r w:rsidRPr="00A0777C">
        <w:rPr>
          <w:rStyle w:val="Emphasis"/>
          <w:rFonts w:ascii="Arial Nova" w:hAnsi="Arial Nova"/>
        </w:rPr>
        <w:t>National Occupational Standards for Social Work</w:t>
      </w:r>
      <w:r w:rsidRPr="00A0777C">
        <w:rPr>
          <w:rFonts w:ascii="Arial Nova" w:hAnsi="Arial Nova"/>
        </w:rPr>
        <w:t>. London: Skills for Care and Development.</w:t>
      </w:r>
    </w:p>
    <w:p w14:paraId="4B40DF9F" w14:textId="77777777" w:rsidR="002051EE" w:rsidRPr="00A0777C" w:rsidRDefault="002051EE" w:rsidP="002051EE">
      <w:pPr>
        <w:rPr>
          <w:rFonts w:ascii="Arial Nova" w:hAnsi="Arial Nova"/>
        </w:rPr>
      </w:pPr>
      <w:r w:rsidRPr="00A0777C">
        <w:rPr>
          <w:rFonts w:ascii="Arial Nova" w:hAnsi="Arial Nova"/>
        </w:rPr>
        <w:t xml:space="preserve">Social Care Wales (2017) </w:t>
      </w:r>
      <w:r w:rsidRPr="00A0777C">
        <w:rPr>
          <w:rStyle w:val="Emphasis"/>
          <w:rFonts w:ascii="Arial Nova" w:hAnsi="Arial Nova"/>
        </w:rPr>
        <w:t>Code of Professional Practice for Social Care</w:t>
      </w:r>
      <w:r w:rsidRPr="00A0777C">
        <w:rPr>
          <w:rFonts w:ascii="Arial Nova" w:hAnsi="Arial Nova"/>
        </w:rPr>
        <w:t>. Cardiff: Social Care Wales.</w:t>
      </w:r>
    </w:p>
    <w:p w14:paraId="12CFAB95" w14:textId="77777777" w:rsidR="002051EE" w:rsidRPr="00792EFE" w:rsidRDefault="002051EE" w:rsidP="002051EE">
      <w:pPr>
        <w:rPr>
          <w:rFonts w:ascii="Arial Nova" w:hAnsi="Arial Nova"/>
        </w:rPr>
      </w:pPr>
      <w:r w:rsidRPr="00792EFE">
        <w:rPr>
          <w:rFonts w:ascii="Arial Nova" w:hAnsi="Arial Nova"/>
        </w:rPr>
        <w:t xml:space="preserve">Social Care Wales (2020) </w:t>
      </w:r>
      <w:r w:rsidRPr="00792EFE">
        <w:rPr>
          <w:rFonts w:ascii="Arial Nova" w:hAnsi="Arial Nova"/>
          <w:i/>
          <w:iCs/>
        </w:rPr>
        <w:t>Continuing Professional Education and Learning (CPEL) Framework</w:t>
      </w:r>
      <w:r w:rsidRPr="00792EFE">
        <w:rPr>
          <w:rFonts w:ascii="Arial Nova" w:hAnsi="Arial Nova"/>
        </w:rPr>
        <w:t>. Available at: https://socialcare.wales</w:t>
      </w:r>
    </w:p>
    <w:p w14:paraId="43F63E48" w14:textId="77777777" w:rsidR="002051EE" w:rsidRPr="00865431"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865431">
        <w:rPr>
          <w:rFonts w:ascii="Arial Nova" w:eastAsia="Times New Roman" w:hAnsi="Arial Nova" w:cs="Times New Roman"/>
          <w:kern w:val="0"/>
          <w:lang w:eastAsia="en-GB"/>
          <w14:ligatures w14:val="none"/>
        </w:rPr>
        <w:t xml:space="preserve">Social Care Wales (2021) </w:t>
      </w:r>
      <w:r w:rsidRPr="00865431">
        <w:rPr>
          <w:rFonts w:ascii="Arial Nova" w:eastAsia="Times New Roman" w:hAnsi="Arial Nova" w:cs="Times New Roman"/>
          <w:i/>
          <w:iCs/>
          <w:kern w:val="0"/>
          <w:lang w:eastAsia="en-GB"/>
          <w14:ligatures w14:val="none"/>
        </w:rPr>
        <w:t>Code of Professional Practice for Social Care</w:t>
      </w:r>
      <w:r w:rsidRPr="00865431">
        <w:rPr>
          <w:rFonts w:ascii="Arial Nova" w:eastAsia="Times New Roman" w:hAnsi="Arial Nova" w:cs="Times New Roman"/>
          <w:kern w:val="0"/>
          <w:lang w:eastAsia="en-GB"/>
          <w14:ligatures w14:val="none"/>
        </w:rPr>
        <w:t>. Available at: https://socialcare.wales/</w:t>
      </w:r>
    </w:p>
    <w:p w14:paraId="58C0311D"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Social Care Wales (2022) 'Professional boundaries with children living in residential </w:t>
      </w:r>
      <w:proofErr w:type="gramStart"/>
      <w:r w:rsidRPr="00F84F80">
        <w:rPr>
          <w:rFonts w:ascii="Arial Nova" w:hAnsi="Arial Nova"/>
        </w:rPr>
        <w:t>child care</w:t>
      </w:r>
      <w:proofErr w:type="gramEnd"/>
      <w:r w:rsidRPr="00F84F80">
        <w:rPr>
          <w:rFonts w:ascii="Arial Nova" w:hAnsi="Arial Nova"/>
        </w:rPr>
        <w:t>', Available at: https://content.socialcare.wales/resources-guidance/improving-care-and-support/children-who-are-looked-after/professional-boundaries-with-children-living-in-residential-child-care (Accessed: 26 September 2025).</w:t>
      </w:r>
    </w:p>
    <w:p w14:paraId="60290105"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A0777C">
        <w:rPr>
          <w:rStyle w:val="Strong"/>
          <w:rFonts w:ascii="Arial Nova" w:hAnsi="Arial Nova"/>
          <w:b w:val="0"/>
          <w:bCs w:val="0"/>
        </w:rPr>
        <w:t>Social Care Wales</w:t>
      </w:r>
      <w:r w:rsidRPr="00F84F80">
        <w:rPr>
          <w:rFonts w:ascii="Arial Nova" w:hAnsi="Arial Nova"/>
        </w:rPr>
        <w:t xml:space="preserve">, 2022. </w:t>
      </w:r>
      <w:r w:rsidRPr="00F84F80">
        <w:rPr>
          <w:rStyle w:val="Emphasis"/>
          <w:rFonts w:ascii="Arial Nova" w:hAnsi="Arial Nova"/>
        </w:rPr>
        <w:t>Welsh language and social care: embedding the Welsh Government structure</w:t>
      </w:r>
      <w:r w:rsidRPr="00F84F80">
        <w:rPr>
          <w:rFonts w:ascii="Arial Nova" w:hAnsi="Arial Nova"/>
        </w:rPr>
        <w:t>. [online] Available at: https://socialcare.wales/resources/welsh-language-and-social-care [Accessed 26 September 2025].</w:t>
      </w:r>
    </w:p>
    <w:p w14:paraId="201914B4"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Thompson, B. (2012) </w:t>
      </w:r>
      <w:r w:rsidRPr="00F84F80">
        <w:rPr>
          <w:rStyle w:val="Emphasis"/>
          <w:rFonts w:ascii="Arial Nova" w:hAnsi="Arial Nova"/>
        </w:rPr>
        <w:t>Communication Skills for Social Work Practice</w:t>
      </w:r>
      <w:r w:rsidRPr="00F84F80">
        <w:rPr>
          <w:rFonts w:ascii="Arial Nova" w:hAnsi="Arial Nova"/>
        </w:rPr>
        <w:t>. London: Palgrave Macmillan.</w:t>
      </w:r>
    </w:p>
    <w:p w14:paraId="7D3C08D7" w14:textId="77777777" w:rsidR="002051EE" w:rsidRPr="00270C62" w:rsidRDefault="002051EE" w:rsidP="002051EE">
      <w:pPr>
        <w:pStyle w:val="NormalWeb"/>
        <w:rPr>
          <w:rFonts w:ascii="Arial Nova" w:hAnsi="Arial Nova"/>
        </w:rPr>
      </w:pPr>
      <w:r w:rsidRPr="00270C62">
        <w:rPr>
          <w:rFonts w:ascii="Arial Nova" w:hAnsi="Arial Nova"/>
        </w:rPr>
        <w:t xml:space="preserve">Thompson, N. (2015) </w:t>
      </w:r>
      <w:r w:rsidRPr="00270C62">
        <w:rPr>
          <w:rStyle w:val="Emphasis"/>
          <w:rFonts w:ascii="Arial Nova" w:eastAsiaTheme="majorEastAsia" w:hAnsi="Arial Nova"/>
        </w:rPr>
        <w:t>Understanding Social Work: Preparing for Practice</w:t>
      </w:r>
      <w:r w:rsidRPr="00270C62">
        <w:rPr>
          <w:rFonts w:ascii="Arial Nova" w:hAnsi="Arial Nova"/>
        </w:rPr>
        <w:t xml:space="preserve">. 4th </w:t>
      </w:r>
      <w:proofErr w:type="spellStart"/>
      <w:r w:rsidRPr="00270C62">
        <w:rPr>
          <w:rFonts w:ascii="Arial Nova" w:hAnsi="Arial Nova"/>
        </w:rPr>
        <w:t>edn</w:t>
      </w:r>
      <w:proofErr w:type="spellEnd"/>
      <w:r w:rsidRPr="00270C62">
        <w:rPr>
          <w:rFonts w:ascii="Arial Nova" w:hAnsi="Arial Nova"/>
        </w:rPr>
        <w:t>. Basingstoke: Palgrave Macmillan.</w:t>
      </w:r>
    </w:p>
    <w:p w14:paraId="032C1CF1"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Thompson, N., 2017. </w:t>
      </w:r>
      <w:r w:rsidRPr="00F84F80">
        <w:rPr>
          <w:rStyle w:val="Emphasis"/>
          <w:rFonts w:ascii="Arial Nova" w:hAnsi="Arial Nova"/>
        </w:rPr>
        <w:t>Effective communication: A guide for the people professions</w:t>
      </w:r>
      <w:r w:rsidRPr="00F84F80">
        <w:rPr>
          <w:rFonts w:ascii="Arial Nova" w:hAnsi="Arial Nova"/>
        </w:rPr>
        <w:t>. 3rd ed. Basingstoke: Palgrave Macmillan.</w:t>
      </w:r>
    </w:p>
    <w:p w14:paraId="4E5EEE57" w14:textId="77777777" w:rsidR="002051EE" w:rsidRPr="00A0777C" w:rsidRDefault="002051EE" w:rsidP="002051EE">
      <w:pPr>
        <w:rPr>
          <w:rFonts w:ascii="Arial Nova" w:hAnsi="Arial Nova"/>
        </w:rPr>
      </w:pPr>
      <w:r w:rsidRPr="00A0777C">
        <w:rPr>
          <w:rFonts w:ascii="Arial Nova" w:hAnsi="Arial Nova"/>
        </w:rPr>
        <w:t xml:space="preserve">Thompson, N., 2018. </w:t>
      </w:r>
      <w:r w:rsidRPr="00A0777C">
        <w:rPr>
          <w:rFonts w:ascii="Arial Nova" w:hAnsi="Arial Nova"/>
          <w:i/>
        </w:rPr>
        <w:t>The social worker's practice manual</w:t>
      </w:r>
      <w:r w:rsidRPr="00A0777C">
        <w:rPr>
          <w:rFonts w:ascii="Arial Nova" w:hAnsi="Arial Nova"/>
        </w:rPr>
        <w:t>. Avenue Media Solutions.</w:t>
      </w:r>
    </w:p>
    <w:p w14:paraId="2AEA6091"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Trevithick, P. (2012). </w:t>
      </w:r>
      <w:r w:rsidRPr="00BA5572">
        <w:rPr>
          <w:rFonts w:ascii="Arial Nova" w:eastAsia="Times New Roman" w:hAnsi="Arial Nova" w:cs="Times New Roman"/>
          <w:i/>
          <w:iCs/>
          <w:kern w:val="0"/>
          <w:lang w:eastAsia="en-GB"/>
          <w14:ligatures w14:val="none"/>
        </w:rPr>
        <w:t>Social Work Skills and Knowledge: A Practice Handbook</w:t>
      </w:r>
      <w:r w:rsidRPr="00BA5572">
        <w:rPr>
          <w:rFonts w:ascii="Arial Nova" w:eastAsia="Times New Roman" w:hAnsi="Arial Nova" w:cs="Times New Roman"/>
          <w:kern w:val="0"/>
          <w:lang w:eastAsia="en-GB"/>
          <w14:ligatures w14:val="none"/>
        </w:rPr>
        <w:t>. 3rd ed. Maidenhead: Open University Press.</w:t>
      </w:r>
    </w:p>
    <w:p w14:paraId="7C8766CD"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hAnsi="Arial Nova"/>
        </w:rPr>
        <w:t xml:space="preserve">Turnell, A. and Edwards, S. (1999) </w:t>
      </w:r>
      <w:r w:rsidRPr="00F84F80">
        <w:rPr>
          <w:rStyle w:val="Emphasis"/>
          <w:rFonts w:ascii="Arial Nova" w:hAnsi="Arial Nova"/>
        </w:rPr>
        <w:t>Signs of Safety: A Solution and Safety Oriented Approach to Child Protection Casework</w:t>
      </w:r>
      <w:r w:rsidRPr="00F84F80">
        <w:rPr>
          <w:rFonts w:ascii="Arial Nova" w:hAnsi="Arial Nova"/>
        </w:rPr>
        <w:t>. New York: W.W. Norton &amp; Company.</w:t>
      </w:r>
    </w:p>
    <w:p w14:paraId="717FB54A" w14:textId="77777777" w:rsidR="002051EE" w:rsidRPr="00792EFE" w:rsidRDefault="002051EE" w:rsidP="002051EE">
      <w:pPr>
        <w:rPr>
          <w:rFonts w:ascii="Arial Nova" w:hAnsi="Arial Nova"/>
        </w:rPr>
      </w:pPr>
      <w:r w:rsidRPr="00792EFE">
        <w:rPr>
          <w:rFonts w:ascii="Arial Nova" w:hAnsi="Arial Nova"/>
        </w:rPr>
        <w:t xml:space="preserve">Turnell, A., &amp; Edwards, S. (1999) </w:t>
      </w:r>
      <w:r w:rsidRPr="00792EFE">
        <w:rPr>
          <w:rFonts w:ascii="Arial Nova" w:hAnsi="Arial Nova"/>
          <w:i/>
          <w:iCs/>
        </w:rPr>
        <w:t>Signs of Safety: A Safety and Solution Oriented Approach to Child Protection Casework</w:t>
      </w:r>
      <w:r w:rsidRPr="00792EFE">
        <w:rPr>
          <w:rFonts w:ascii="Arial Nova" w:hAnsi="Arial Nova"/>
        </w:rPr>
        <w:t>. New York: Norton.</w:t>
      </w:r>
    </w:p>
    <w:p w14:paraId="4B5ACA99" w14:textId="77777777" w:rsidR="002051EE" w:rsidRPr="00A0777C" w:rsidRDefault="002051EE" w:rsidP="002051EE">
      <w:pPr>
        <w:rPr>
          <w:rFonts w:ascii="Arial Nova" w:hAnsi="Arial Nova"/>
        </w:rPr>
      </w:pPr>
      <w:r w:rsidRPr="00A0777C">
        <w:rPr>
          <w:rFonts w:ascii="Arial Nova" w:hAnsi="Arial Nova"/>
        </w:rPr>
        <w:t xml:space="preserve">Turnell, A., &amp; Edwards, S. (2013). </w:t>
      </w:r>
      <w:r w:rsidRPr="00A0777C">
        <w:rPr>
          <w:rStyle w:val="Emphasis"/>
          <w:rFonts w:ascii="Arial Nova" w:hAnsi="Arial Nova"/>
        </w:rPr>
        <w:t>Signs of Safety: A Comprehensive Guide to Working with Risk in Child Protection</w:t>
      </w:r>
      <w:r w:rsidRPr="00A0777C">
        <w:rPr>
          <w:rFonts w:ascii="Arial Nova" w:hAnsi="Arial Nova"/>
        </w:rPr>
        <w:t>. 2nd ed. Norton.</w:t>
      </w:r>
    </w:p>
    <w:p w14:paraId="751B2D04"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A0777C">
        <w:rPr>
          <w:rStyle w:val="Strong"/>
          <w:rFonts w:ascii="Arial Nova" w:hAnsi="Arial Nova"/>
          <w:b w:val="0"/>
          <w:bCs w:val="0"/>
        </w:rPr>
        <w:lastRenderedPageBreak/>
        <w:t>UK Parliament</w:t>
      </w:r>
      <w:r w:rsidRPr="00F84F80">
        <w:rPr>
          <w:rFonts w:ascii="Arial Nova" w:hAnsi="Arial Nova"/>
        </w:rPr>
        <w:t xml:space="preserve">, 1993. </w:t>
      </w:r>
      <w:r w:rsidRPr="00F84F80">
        <w:rPr>
          <w:rStyle w:val="Emphasis"/>
          <w:rFonts w:ascii="Arial Nova" w:hAnsi="Arial Nova"/>
        </w:rPr>
        <w:t>Welsh Language Act 1993</w:t>
      </w:r>
      <w:r w:rsidRPr="00F84F80">
        <w:rPr>
          <w:rFonts w:ascii="Arial Nova" w:hAnsi="Arial Nova"/>
        </w:rPr>
        <w:t>. [online] Available at: https://www.legislation.gov.uk/ukpga/1993/38/contents [Accessed 26 September 2025].</w:t>
      </w:r>
    </w:p>
    <w:p w14:paraId="2E9ADFB3" w14:textId="77777777" w:rsidR="002051EE" w:rsidRPr="00A0777C" w:rsidRDefault="002051EE" w:rsidP="002051EE">
      <w:pPr>
        <w:rPr>
          <w:rFonts w:ascii="Arial Nova" w:hAnsi="Arial Nova"/>
        </w:rPr>
      </w:pPr>
      <w:r w:rsidRPr="00A0777C">
        <w:rPr>
          <w:rFonts w:ascii="Arial Nova" w:hAnsi="Arial Nova"/>
        </w:rPr>
        <w:t xml:space="preserve">Welsh Government (2011) </w:t>
      </w:r>
      <w:r w:rsidRPr="00A0777C">
        <w:rPr>
          <w:rStyle w:val="Emphasis"/>
          <w:rFonts w:ascii="Arial Nova" w:hAnsi="Arial Nova"/>
        </w:rPr>
        <w:t>Welsh Language (Wales) Measure 2011</w:t>
      </w:r>
      <w:r w:rsidRPr="00A0777C">
        <w:rPr>
          <w:rFonts w:ascii="Arial Nova" w:hAnsi="Arial Nova"/>
        </w:rPr>
        <w:t>. Cardiff: Welsh Government.</w:t>
      </w:r>
    </w:p>
    <w:p w14:paraId="0684A994" w14:textId="77777777" w:rsidR="002051EE" w:rsidRPr="00270C62" w:rsidRDefault="002051EE" w:rsidP="002051EE">
      <w:pPr>
        <w:pStyle w:val="NormalWeb"/>
        <w:rPr>
          <w:rFonts w:ascii="Arial Nova" w:hAnsi="Arial Nova"/>
        </w:rPr>
      </w:pPr>
      <w:r w:rsidRPr="00270C62">
        <w:rPr>
          <w:rFonts w:ascii="Arial Nova" w:hAnsi="Arial Nova"/>
        </w:rPr>
        <w:t xml:space="preserve">Welsh Government (2014) </w:t>
      </w:r>
      <w:r w:rsidRPr="00270C62">
        <w:rPr>
          <w:rStyle w:val="Emphasis"/>
          <w:rFonts w:ascii="Arial Nova" w:eastAsiaTheme="majorEastAsia" w:hAnsi="Arial Nova"/>
        </w:rPr>
        <w:t>Social Services and Well-being (Wales) Act 2014</w:t>
      </w:r>
      <w:r w:rsidRPr="00270C62">
        <w:rPr>
          <w:rFonts w:ascii="Arial Nova" w:hAnsi="Arial Nova"/>
        </w:rPr>
        <w:t>. [online] Available at: https://www.legislation.gov.uk/anaw/2014/4/contents/enacted [Accessed 29 September 2025].</w:t>
      </w:r>
    </w:p>
    <w:p w14:paraId="2A6A342F" w14:textId="77777777" w:rsidR="002051EE" w:rsidRPr="00BA5572"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865431">
        <w:rPr>
          <w:rFonts w:ascii="Arial Nova" w:eastAsia="Times New Roman" w:hAnsi="Arial Nova" w:cs="Times New Roman"/>
          <w:kern w:val="0"/>
          <w:lang w:eastAsia="en-GB"/>
          <w14:ligatures w14:val="none"/>
        </w:rPr>
        <w:t xml:space="preserve">Welsh Government (2014) </w:t>
      </w:r>
      <w:r w:rsidRPr="00865431">
        <w:rPr>
          <w:rFonts w:ascii="Arial Nova" w:eastAsia="Times New Roman" w:hAnsi="Arial Nova" w:cs="Times New Roman"/>
          <w:i/>
          <w:iCs/>
          <w:kern w:val="0"/>
          <w:lang w:eastAsia="en-GB"/>
          <w14:ligatures w14:val="none"/>
        </w:rPr>
        <w:t>Social Services and Well-being (Wales) Act 2014</w:t>
      </w:r>
      <w:r w:rsidRPr="00865431">
        <w:rPr>
          <w:rFonts w:ascii="Arial Nova" w:eastAsia="Times New Roman" w:hAnsi="Arial Nova" w:cs="Times New Roman"/>
          <w:kern w:val="0"/>
          <w:lang w:eastAsia="en-GB"/>
          <w14:ligatures w14:val="none"/>
        </w:rPr>
        <w:t xml:space="preserve">. Cardiff: Welsh Government. Available at: </w:t>
      </w:r>
      <w:hyperlink r:id="rId9" w:history="1">
        <w:r w:rsidRPr="00865431">
          <w:rPr>
            <w:rStyle w:val="Hyperlink"/>
            <w:rFonts w:ascii="Arial Nova" w:eastAsia="Times New Roman" w:hAnsi="Arial Nova" w:cs="Times New Roman"/>
            <w:kern w:val="0"/>
            <w:lang w:eastAsia="en-GB"/>
            <w14:ligatures w14:val="none"/>
          </w:rPr>
          <w:t>https://gov.wales/social-services-and-well-being-wales-act-2014</w:t>
        </w:r>
      </w:hyperlink>
    </w:p>
    <w:p w14:paraId="4760C95D" w14:textId="77777777" w:rsidR="002051EE" w:rsidRPr="00270C62" w:rsidRDefault="002051EE" w:rsidP="002051EE">
      <w:pPr>
        <w:pStyle w:val="NormalWeb"/>
        <w:rPr>
          <w:rStyle w:val="ms-1"/>
          <w:rFonts w:ascii="Arial Nova" w:eastAsiaTheme="majorEastAsia" w:hAnsi="Arial Nova"/>
        </w:rPr>
      </w:pPr>
      <w:r w:rsidRPr="00270C62">
        <w:rPr>
          <w:rFonts w:ascii="Arial Nova" w:hAnsi="Arial Nova"/>
        </w:rPr>
        <w:t xml:space="preserve">Welsh Government (2015) </w:t>
      </w:r>
      <w:r w:rsidRPr="00270C62">
        <w:rPr>
          <w:rStyle w:val="Emphasis"/>
          <w:rFonts w:ascii="Arial Nova" w:eastAsiaTheme="majorEastAsia" w:hAnsi="Arial Nova"/>
        </w:rPr>
        <w:t>Safeguarding Boards (Functions and Procedures) (Wales) Regulations 2015</w:t>
      </w:r>
      <w:r w:rsidRPr="00270C62">
        <w:rPr>
          <w:rFonts w:ascii="Arial Nova" w:hAnsi="Arial Nova"/>
        </w:rPr>
        <w:t xml:space="preserve">. Available at: https://www.legislation.gov.uk/wsi/2015/ (Accessed 29 September 2025) </w:t>
      </w:r>
      <w:hyperlink r:id="rId10" w:tgtFrame="_blank" w:history="1">
        <w:r w:rsidRPr="00270C62">
          <w:rPr>
            <w:rStyle w:val="max-w-15ch"/>
            <w:rFonts w:ascii="Arial Nova" w:hAnsi="Arial Nova"/>
            <w:color w:val="0000FF"/>
            <w:u w:val="single"/>
          </w:rPr>
          <w:t>Legislation.gov.uk</w:t>
        </w:r>
      </w:hyperlink>
    </w:p>
    <w:p w14:paraId="6719C9E7" w14:textId="77777777" w:rsidR="002051EE" w:rsidRPr="00270C62" w:rsidRDefault="002051EE" w:rsidP="002051EE">
      <w:pPr>
        <w:pStyle w:val="NormalWeb"/>
        <w:rPr>
          <w:rFonts w:ascii="Arial Nova" w:hAnsi="Arial Nova"/>
        </w:rPr>
      </w:pPr>
      <w:r w:rsidRPr="00270C62">
        <w:rPr>
          <w:rFonts w:ascii="Arial Nova" w:hAnsi="Arial Nova"/>
        </w:rPr>
        <w:t>Welsh Government (2019) 'Welsh Index of Multiple Deprivation 2019', available at: https://gov.wales/welsh-index-multiple-deprivation-2019 (Accessed: 29 September 2025)</w:t>
      </w:r>
    </w:p>
    <w:p w14:paraId="636389F1" w14:textId="77777777" w:rsidR="002051EE" w:rsidRPr="00792EFE" w:rsidRDefault="002051EE" w:rsidP="002051EE">
      <w:pPr>
        <w:rPr>
          <w:rFonts w:ascii="Arial Nova" w:hAnsi="Arial Nova"/>
        </w:rPr>
      </w:pPr>
      <w:r w:rsidRPr="00792EFE">
        <w:rPr>
          <w:rFonts w:ascii="Arial Nova" w:hAnsi="Arial Nova"/>
        </w:rPr>
        <w:t xml:space="preserve">Welsh Government (2022) </w:t>
      </w:r>
      <w:r w:rsidRPr="00792EFE">
        <w:rPr>
          <w:rFonts w:ascii="Arial Nova" w:hAnsi="Arial Nova"/>
          <w:i/>
          <w:iCs/>
        </w:rPr>
        <w:t>Children’s Rights in Wales</w:t>
      </w:r>
      <w:r w:rsidRPr="00792EFE">
        <w:rPr>
          <w:rFonts w:ascii="Arial Nova" w:hAnsi="Arial Nova"/>
        </w:rPr>
        <w:t xml:space="preserve">. Available at: </w:t>
      </w:r>
      <w:hyperlink r:id="rId11" w:history="1">
        <w:r w:rsidRPr="00792EFE">
          <w:rPr>
            <w:rStyle w:val="Hyperlink"/>
            <w:rFonts w:ascii="Arial Nova" w:hAnsi="Arial Nova"/>
          </w:rPr>
          <w:t>https://gov.wales/childrens-rights</w:t>
        </w:r>
      </w:hyperlink>
    </w:p>
    <w:p w14:paraId="7CAFD962"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A0777C">
        <w:rPr>
          <w:rStyle w:val="Strong"/>
          <w:rFonts w:ascii="Arial Nova" w:hAnsi="Arial Nova"/>
          <w:b w:val="0"/>
          <w:bCs w:val="0"/>
        </w:rPr>
        <w:t>Welsh Government</w:t>
      </w:r>
      <w:r w:rsidRPr="00F84F80">
        <w:rPr>
          <w:rFonts w:ascii="Arial Nova" w:hAnsi="Arial Nova"/>
        </w:rPr>
        <w:t xml:space="preserve">, 2016. </w:t>
      </w:r>
      <w:r w:rsidRPr="00F84F80">
        <w:rPr>
          <w:rStyle w:val="Emphasis"/>
          <w:rFonts w:ascii="Arial Nova" w:hAnsi="Arial Nova"/>
        </w:rPr>
        <w:t>More than just words: follow-on strategic framework for Welsh language services in health, social services and social care 2016–2019</w:t>
      </w:r>
      <w:r w:rsidRPr="00F84F80">
        <w:rPr>
          <w:rFonts w:ascii="Arial Nova" w:hAnsi="Arial Nova"/>
        </w:rPr>
        <w:t>. [pdf] Available at: https://www.gov.wales/sites/default/files/publications/2019-06/160316-more-than-just-words-follow-on-strategic-framework.pdf [Accessed 26 September 2025].</w:t>
      </w:r>
    </w:p>
    <w:p w14:paraId="013387F4" w14:textId="77777777" w:rsidR="002051EE" w:rsidRPr="00865431" w:rsidRDefault="002051EE" w:rsidP="002051EE">
      <w:pPr>
        <w:spacing w:before="100" w:beforeAutospacing="1" w:after="100" w:afterAutospacing="1" w:line="240" w:lineRule="auto"/>
        <w:rPr>
          <w:rFonts w:ascii="Arial Nova" w:eastAsia="Times New Roman" w:hAnsi="Arial Nova" w:cs="Times New Roman"/>
          <w:kern w:val="0"/>
          <w:lang w:eastAsia="en-GB"/>
          <w14:ligatures w14:val="none"/>
        </w:rPr>
      </w:pPr>
      <w:r w:rsidRPr="00BA5572">
        <w:rPr>
          <w:rFonts w:ascii="Arial Nova" w:eastAsia="Times New Roman" w:hAnsi="Arial Nova" w:cs="Times New Roman"/>
          <w:kern w:val="0"/>
          <w:lang w:eastAsia="en-GB"/>
          <w14:ligatures w14:val="none"/>
        </w:rPr>
        <w:t xml:space="preserve">Welsh Government. (2020). </w:t>
      </w:r>
      <w:r w:rsidRPr="00BA5572">
        <w:rPr>
          <w:rFonts w:ascii="Arial Nova" w:eastAsia="Times New Roman" w:hAnsi="Arial Nova" w:cs="Times New Roman"/>
          <w:i/>
          <w:iCs/>
          <w:kern w:val="0"/>
          <w:lang w:eastAsia="en-GB"/>
          <w14:ligatures w14:val="none"/>
        </w:rPr>
        <w:t>Wales Child Protection Procedures</w:t>
      </w:r>
      <w:r w:rsidRPr="00BA5572">
        <w:rPr>
          <w:rFonts w:ascii="Arial Nova" w:eastAsia="Times New Roman" w:hAnsi="Arial Nova" w:cs="Times New Roman"/>
          <w:kern w:val="0"/>
          <w:lang w:eastAsia="en-GB"/>
          <w14:ligatures w14:val="none"/>
        </w:rPr>
        <w:t>. Cardiff: Welsh Government.</w:t>
      </w:r>
    </w:p>
    <w:p w14:paraId="30F35F27" w14:textId="77777777" w:rsidR="002051EE" w:rsidRPr="00F84F80" w:rsidRDefault="002051EE" w:rsidP="002051EE">
      <w:pPr>
        <w:spacing w:before="100" w:beforeAutospacing="1" w:after="100" w:afterAutospacing="1" w:line="240" w:lineRule="auto"/>
        <w:jc w:val="both"/>
        <w:rPr>
          <w:rFonts w:ascii="Arial Nova" w:eastAsia="Times New Roman" w:hAnsi="Arial Nova" w:cs="Times New Roman"/>
          <w:kern w:val="0"/>
          <w:lang w:eastAsia="en-GB"/>
          <w14:ligatures w14:val="none"/>
        </w:rPr>
      </w:pPr>
      <w:r w:rsidRPr="00F84F80">
        <w:rPr>
          <w:rFonts w:ascii="Arial Nova" w:eastAsia="Times New Roman" w:hAnsi="Arial Nova" w:cs="Times New Roman"/>
          <w:kern w:val="0"/>
          <w:lang w:eastAsia="en-GB"/>
          <w14:ligatures w14:val="none"/>
        </w:rPr>
        <w:t xml:space="preserve">Welsh Government. (2025). </w:t>
      </w:r>
      <w:r w:rsidRPr="00F84F80">
        <w:rPr>
          <w:rFonts w:ascii="Arial Nova" w:eastAsia="Times New Roman" w:hAnsi="Arial Nova" w:cs="Times New Roman"/>
          <w:i/>
          <w:iCs/>
          <w:kern w:val="0"/>
          <w:lang w:eastAsia="en-GB"/>
          <w14:ligatures w14:val="none"/>
        </w:rPr>
        <w:t>Reducing restrictive practices framework</w:t>
      </w:r>
      <w:r w:rsidRPr="00F84F80">
        <w:rPr>
          <w:rFonts w:ascii="Arial Nova" w:eastAsia="Times New Roman" w:hAnsi="Arial Nova" w:cs="Times New Roman"/>
          <w:kern w:val="0"/>
          <w:lang w:eastAsia="en-GB"/>
          <w14:ligatures w14:val="none"/>
        </w:rPr>
        <w:t xml:space="preserve">. Available at: </w:t>
      </w:r>
      <w:hyperlink r:id="rId12" w:tgtFrame="_new" w:history="1">
        <w:r w:rsidRPr="00F84F80">
          <w:rPr>
            <w:rFonts w:ascii="Arial Nova" w:eastAsia="Times New Roman" w:hAnsi="Arial Nova" w:cs="Times New Roman"/>
            <w:color w:val="0000FF"/>
            <w:kern w:val="0"/>
            <w:u w:val="single"/>
            <w:lang w:eastAsia="en-GB"/>
            <w14:ligatures w14:val="none"/>
          </w:rPr>
          <w:t>https://www.gov.wales/reducing-restrictive-practices-framework-html</w:t>
        </w:r>
      </w:hyperlink>
    </w:p>
    <w:p w14:paraId="039627E6" w14:textId="77777777" w:rsidR="002051EE" w:rsidRPr="00A0777C" w:rsidRDefault="002051EE" w:rsidP="002051EE">
      <w:pPr>
        <w:rPr>
          <w:rFonts w:ascii="Arial Nova" w:hAnsi="Arial Nova"/>
        </w:rPr>
      </w:pPr>
      <w:r w:rsidRPr="00A0777C">
        <w:rPr>
          <w:rFonts w:ascii="Arial Nova" w:hAnsi="Arial Nova"/>
        </w:rPr>
        <w:t xml:space="preserve">Wurster, H.E., </w:t>
      </w:r>
      <w:proofErr w:type="spellStart"/>
      <w:r w:rsidRPr="00A0777C">
        <w:rPr>
          <w:rFonts w:ascii="Arial Nova" w:hAnsi="Arial Nova"/>
        </w:rPr>
        <w:t>Sarche</w:t>
      </w:r>
      <w:proofErr w:type="spellEnd"/>
      <w:r w:rsidRPr="00A0777C">
        <w:rPr>
          <w:rFonts w:ascii="Arial Nova" w:hAnsi="Arial Nova"/>
        </w:rPr>
        <w:t xml:space="preserve">, M., Trucksess, C., Morse, B. and </w:t>
      </w:r>
      <w:proofErr w:type="spellStart"/>
      <w:r w:rsidRPr="00A0777C">
        <w:rPr>
          <w:rFonts w:ascii="Arial Nova" w:hAnsi="Arial Nova"/>
        </w:rPr>
        <w:t>Biringen</w:t>
      </w:r>
      <w:proofErr w:type="spellEnd"/>
      <w:r w:rsidRPr="00A0777C">
        <w:rPr>
          <w:rFonts w:ascii="Arial Nova" w:hAnsi="Arial Nova"/>
        </w:rPr>
        <w:t xml:space="preserve">, Z., 2019. Parents’ adverse childhood experiences and parent–child emotional availability in an American Indian community: Relations with young children's social–emotional development. </w:t>
      </w:r>
      <w:r w:rsidRPr="00A0777C">
        <w:rPr>
          <w:rStyle w:val="Emphasis"/>
          <w:rFonts w:ascii="Arial Nova" w:hAnsi="Arial Nova"/>
        </w:rPr>
        <w:t>Development and Psychopathology</w:t>
      </w:r>
      <w:r w:rsidRPr="00A0777C">
        <w:rPr>
          <w:rFonts w:ascii="Arial Nova" w:hAnsi="Arial Nova"/>
        </w:rPr>
        <w:t>, 31(3), pp.1009–1021. doi:10.1017/S0954579419000552.</w:t>
      </w:r>
    </w:p>
    <w:p w14:paraId="3123858B" w14:textId="77777777" w:rsidR="002051EE" w:rsidRPr="002062FA" w:rsidRDefault="002051EE"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p>
    <w:p w14:paraId="22FBAAE3" w14:textId="77777777" w:rsidR="002062FA" w:rsidRDefault="002062FA" w:rsidP="002062FA">
      <w:pPr>
        <w:spacing w:after="0" w:line="240" w:lineRule="auto"/>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w:t>
      </w:r>
    </w:p>
    <w:p w14:paraId="21FC379E"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4D0A923B"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669118DB"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5103CE5D"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0BE801DE"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2FE4AE01"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1AAB5EC7"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60B4F195"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0357C5C0" w14:textId="77777777" w:rsidR="00545FDA" w:rsidRDefault="00545FDA" w:rsidP="002062FA">
      <w:pPr>
        <w:spacing w:after="0" w:line="240" w:lineRule="auto"/>
        <w:jc w:val="both"/>
        <w:textAlignment w:val="baseline"/>
        <w:rPr>
          <w:rFonts w:ascii="Arial" w:eastAsia="Times New Roman" w:hAnsi="Arial" w:cs="Arial"/>
          <w:color w:val="000000"/>
          <w:kern w:val="0"/>
          <w:lang w:eastAsia="en-GB"/>
          <w14:ligatures w14:val="none"/>
        </w:rPr>
      </w:pPr>
    </w:p>
    <w:p w14:paraId="0A5A0F05" w14:textId="77777777" w:rsidR="00545FDA" w:rsidRPr="002062FA" w:rsidRDefault="00545FD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p>
    <w:p w14:paraId="2BD7996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sz w:val="28"/>
          <w:szCs w:val="28"/>
          <w:lang w:eastAsia="en-GB"/>
          <w14:ligatures w14:val="none"/>
        </w:rPr>
        <w:t>Detail of Workshops Attended</w:t>
      </w:r>
      <w:r w:rsidRPr="002062FA">
        <w:rPr>
          <w:rFonts w:ascii="Arial" w:eastAsia="Times New Roman" w:hAnsi="Arial" w:cs="Arial"/>
          <w:color w:val="000000"/>
          <w:kern w:val="0"/>
          <w:sz w:val="28"/>
          <w:szCs w:val="28"/>
          <w:lang w:eastAsia="en-GB"/>
          <w14:ligatures w14:val="none"/>
        </w:rPr>
        <w:t> </w:t>
      </w:r>
    </w:p>
    <w:p w14:paraId="09252DE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25EF22C"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Please record in the table below the dates of each consolidation programme workshop you attended.   </w:t>
      </w:r>
    </w:p>
    <w:p w14:paraId="3F7D7A78"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31"/>
        <w:gridCol w:w="4479"/>
      </w:tblGrid>
      <w:tr w:rsidR="002062FA" w:rsidRPr="002062FA" w14:paraId="5B3201A7" w14:textId="77777777" w:rsidTr="002062FA">
        <w:trPr>
          <w:trHeight w:val="300"/>
        </w:trPr>
        <w:tc>
          <w:tcPr>
            <w:tcW w:w="5025" w:type="dxa"/>
            <w:tcBorders>
              <w:top w:val="single" w:sz="6" w:space="0" w:color="auto"/>
              <w:left w:val="single" w:sz="6" w:space="0" w:color="auto"/>
              <w:bottom w:val="single" w:sz="6" w:space="0" w:color="auto"/>
              <w:right w:val="single" w:sz="6" w:space="0" w:color="auto"/>
            </w:tcBorders>
            <w:hideMark/>
          </w:tcPr>
          <w:p w14:paraId="4BD02A6E"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Consolidation workshop  </w:t>
            </w:r>
          </w:p>
        </w:tc>
        <w:tc>
          <w:tcPr>
            <w:tcW w:w="5025" w:type="dxa"/>
            <w:tcBorders>
              <w:top w:val="single" w:sz="6" w:space="0" w:color="auto"/>
              <w:left w:val="single" w:sz="6" w:space="0" w:color="auto"/>
              <w:bottom w:val="single" w:sz="6" w:space="0" w:color="auto"/>
              <w:right w:val="single" w:sz="6" w:space="0" w:color="auto"/>
            </w:tcBorders>
            <w:hideMark/>
          </w:tcPr>
          <w:p w14:paraId="0BF899D4"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Date Attended   </w:t>
            </w:r>
          </w:p>
        </w:tc>
      </w:tr>
      <w:tr w:rsidR="002062FA" w:rsidRPr="002062FA" w14:paraId="36726F06" w14:textId="77777777" w:rsidTr="002062FA">
        <w:trPr>
          <w:trHeight w:val="300"/>
        </w:trPr>
        <w:tc>
          <w:tcPr>
            <w:tcW w:w="5025" w:type="dxa"/>
            <w:tcBorders>
              <w:top w:val="single" w:sz="6" w:space="0" w:color="auto"/>
              <w:left w:val="single" w:sz="6" w:space="0" w:color="auto"/>
              <w:bottom w:val="single" w:sz="6" w:space="0" w:color="auto"/>
              <w:right w:val="single" w:sz="6" w:space="0" w:color="auto"/>
            </w:tcBorders>
            <w:hideMark/>
          </w:tcPr>
          <w:p w14:paraId="287640E1" w14:textId="3FE7A82A"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1 Developmental</w:t>
            </w:r>
            <w:r>
              <w:rPr>
                <w:rFonts w:ascii="Arial" w:eastAsia="Times New Roman" w:hAnsi="Arial" w:cs="Arial"/>
                <w:color w:val="000000"/>
                <w:kern w:val="0"/>
                <w:lang w:eastAsia="en-GB"/>
                <w14:ligatures w14:val="none"/>
              </w:rPr>
              <w:t xml:space="preserve"> Needs  </w:t>
            </w:r>
          </w:p>
        </w:tc>
        <w:tc>
          <w:tcPr>
            <w:tcW w:w="5025" w:type="dxa"/>
            <w:tcBorders>
              <w:top w:val="single" w:sz="6" w:space="0" w:color="auto"/>
              <w:left w:val="single" w:sz="6" w:space="0" w:color="auto"/>
              <w:bottom w:val="single" w:sz="6" w:space="0" w:color="auto"/>
              <w:right w:val="single" w:sz="6" w:space="0" w:color="auto"/>
            </w:tcBorders>
            <w:hideMark/>
          </w:tcPr>
          <w:p w14:paraId="5BA3D014" w14:textId="22234889" w:rsidR="002062FA" w:rsidRPr="002062FA" w:rsidRDefault="002062FA" w:rsidP="002062FA">
            <w:pPr>
              <w:spacing w:after="0" w:line="240" w:lineRule="auto"/>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w:t>
            </w:r>
            <w:r>
              <w:rPr>
                <w:rFonts w:ascii="Arial" w:eastAsia="Times New Roman" w:hAnsi="Arial" w:cs="Arial"/>
                <w:color w:val="000000"/>
                <w:kern w:val="0"/>
                <w:lang w:eastAsia="en-GB"/>
                <w14:ligatures w14:val="none"/>
              </w:rPr>
              <w:t>07.03.2024</w:t>
            </w:r>
          </w:p>
        </w:tc>
      </w:tr>
      <w:tr w:rsidR="002062FA" w:rsidRPr="002062FA" w14:paraId="32542126" w14:textId="77777777" w:rsidTr="002062FA">
        <w:trPr>
          <w:trHeight w:val="300"/>
        </w:trPr>
        <w:tc>
          <w:tcPr>
            <w:tcW w:w="5025" w:type="dxa"/>
            <w:tcBorders>
              <w:top w:val="single" w:sz="6" w:space="0" w:color="auto"/>
              <w:left w:val="single" w:sz="6" w:space="0" w:color="auto"/>
              <w:bottom w:val="single" w:sz="6" w:space="0" w:color="auto"/>
              <w:right w:val="single" w:sz="6" w:space="0" w:color="auto"/>
            </w:tcBorders>
            <w:hideMark/>
          </w:tcPr>
          <w:p w14:paraId="5F1A1843" w14:textId="361A63BF"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2 </w:t>
            </w:r>
            <w:r>
              <w:rPr>
                <w:rFonts w:ascii="Arial" w:eastAsia="Times New Roman" w:hAnsi="Arial" w:cs="Arial"/>
                <w:color w:val="000000"/>
                <w:kern w:val="0"/>
                <w:lang w:eastAsia="en-GB"/>
                <w14:ligatures w14:val="none"/>
              </w:rPr>
              <w:t xml:space="preserve">Observation of Practice </w:t>
            </w:r>
          </w:p>
        </w:tc>
        <w:tc>
          <w:tcPr>
            <w:tcW w:w="5025" w:type="dxa"/>
            <w:tcBorders>
              <w:top w:val="single" w:sz="6" w:space="0" w:color="auto"/>
              <w:left w:val="single" w:sz="6" w:space="0" w:color="auto"/>
              <w:bottom w:val="single" w:sz="6" w:space="0" w:color="auto"/>
              <w:right w:val="single" w:sz="6" w:space="0" w:color="auto"/>
            </w:tcBorders>
            <w:hideMark/>
          </w:tcPr>
          <w:p w14:paraId="0721AF70" w14:textId="547FB859"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r>
              <w:rPr>
                <w:rFonts w:ascii="Arial" w:eastAsia="Times New Roman" w:hAnsi="Arial" w:cs="Arial"/>
                <w:color w:val="000000"/>
                <w:kern w:val="0"/>
                <w:lang w:eastAsia="en-GB"/>
                <w14:ligatures w14:val="none"/>
              </w:rPr>
              <w:t>07.05.2024</w:t>
            </w:r>
          </w:p>
        </w:tc>
      </w:tr>
      <w:tr w:rsidR="002062FA" w:rsidRPr="002062FA" w14:paraId="0CD38816" w14:textId="77777777" w:rsidTr="002062FA">
        <w:trPr>
          <w:trHeight w:val="300"/>
        </w:trPr>
        <w:tc>
          <w:tcPr>
            <w:tcW w:w="5025" w:type="dxa"/>
            <w:tcBorders>
              <w:top w:val="single" w:sz="6" w:space="0" w:color="auto"/>
              <w:left w:val="single" w:sz="6" w:space="0" w:color="auto"/>
              <w:bottom w:val="single" w:sz="6" w:space="0" w:color="auto"/>
              <w:right w:val="single" w:sz="6" w:space="0" w:color="auto"/>
            </w:tcBorders>
            <w:hideMark/>
          </w:tcPr>
          <w:p w14:paraId="608870E4" w14:textId="24E73BF1"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3 </w:t>
            </w:r>
            <w:r>
              <w:rPr>
                <w:rFonts w:ascii="Arial" w:eastAsia="Times New Roman" w:hAnsi="Arial" w:cs="Arial"/>
                <w:color w:val="000000"/>
                <w:kern w:val="0"/>
                <w:lang w:eastAsia="en-GB"/>
                <w14:ligatures w14:val="none"/>
              </w:rPr>
              <w:t xml:space="preserve">Safeguarding </w:t>
            </w:r>
          </w:p>
        </w:tc>
        <w:tc>
          <w:tcPr>
            <w:tcW w:w="5025" w:type="dxa"/>
            <w:tcBorders>
              <w:top w:val="single" w:sz="6" w:space="0" w:color="auto"/>
              <w:left w:val="single" w:sz="6" w:space="0" w:color="auto"/>
              <w:bottom w:val="single" w:sz="6" w:space="0" w:color="auto"/>
              <w:right w:val="single" w:sz="6" w:space="0" w:color="auto"/>
            </w:tcBorders>
            <w:hideMark/>
          </w:tcPr>
          <w:p w14:paraId="6D5FBC9B" w14:textId="4BFF3C6A"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r>
              <w:rPr>
                <w:rFonts w:ascii="Arial" w:eastAsia="Times New Roman" w:hAnsi="Arial" w:cs="Arial"/>
                <w:color w:val="000000"/>
                <w:kern w:val="0"/>
                <w:lang w:eastAsia="en-GB"/>
                <w14:ligatures w14:val="none"/>
              </w:rPr>
              <w:t>09.07.2024</w:t>
            </w:r>
          </w:p>
        </w:tc>
      </w:tr>
      <w:tr w:rsidR="002062FA" w:rsidRPr="002062FA" w14:paraId="1EA0C86B" w14:textId="77777777" w:rsidTr="002062FA">
        <w:trPr>
          <w:trHeight w:val="300"/>
        </w:trPr>
        <w:tc>
          <w:tcPr>
            <w:tcW w:w="5025" w:type="dxa"/>
            <w:tcBorders>
              <w:top w:val="single" w:sz="6" w:space="0" w:color="auto"/>
              <w:left w:val="single" w:sz="6" w:space="0" w:color="auto"/>
              <w:bottom w:val="single" w:sz="6" w:space="0" w:color="auto"/>
              <w:right w:val="single" w:sz="6" w:space="0" w:color="auto"/>
            </w:tcBorders>
            <w:hideMark/>
          </w:tcPr>
          <w:p w14:paraId="2A187E8C" w14:textId="3CBF3BD6"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4 </w:t>
            </w:r>
            <w:r>
              <w:rPr>
                <w:rFonts w:ascii="Arial" w:eastAsia="Times New Roman" w:hAnsi="Arial" w:cs="Arial"/>
                <w:color w:val="000000"/>
                <w:kern w:val="0"/>
                <w:lang w:eastAsia="en-GB"/>
                <w14:ligatures w14:val="none"/>
              </w:rPr>
              <w:t xml:space="preserve">Future Development </w:t>
            </w:r>
          </w:p>
        </w:tc>
        <w:tc>
          <w:tcPr>
            <w:tcW w:w="5025" w:type="dxa"/>
            <w:tcBorders>
              <w:top w:val="single" w:sz="6" w:space="0" w:color="auto"/>
              <w:left w:val="single" w:sz="6" w:space="0" w:color="auto"/>
              <w:bottom w:val="single" w:sz="6" w:space="0" w:color="auto"/>
              <w:right w:val="single" w:sz="6" w:space="0" w:color="auto"/>
            </w:tcBorders>
            <w:hideMark/>
          </w:tcPr>
          <w:p w14:paraId="08BB9070" w14:textId="7ABD28C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r>
              <w:rPr>
                <w:rFonts w:ascii="Arial" w:eastAsia="Times New Roman" w:hAnsi="Arial" w:cs="Arial"/>
                <w:color w:val="000000"/>
                <w:kern w:val="0"/>
                <w:lang w:eastAsia="en-GB"/>
                <w14:ligatures w14:val="none"/>
              </w:rPr>
              <w:t>15.10.2024</w:t>
            </w:r>
          </w:p>
        </w:tc>
      </w:tr>
    </w:tbl>
    <w:p w14:paraId="19357F66"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4652D51"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Notes  </w:t>
      </w:r>
    </w:p>
    <w:p w14:paraId="28885E4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295D28A"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8BABE91"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F2D90A0"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sz w:val="28"/>
          <w:szCs w:val="28"/>
          <w:lang w:eastAsia="en-GB"/>
          <w14:ligatures w14:val="none"/>
        </w:rPr>
        <w:t>Mentor’s report</w:t>
      </w:r>
      <w:r w:rsidRPr="002062FA">
        <w:rPr>
          <w:rFonts w:ascii="Arial" w:eastAsia="Times New Roman" w:hAnsi="Arial" w:cs="Arial"/>
          <w:color w:val="000000"/>
          <w:kern w:val="0"/>
          <w:sz w:val="28"/>
          <w:szCs w:val="28"/>
          <w:lang w:eastAsia="en-GB"/>
          <w14:ligatures w14:val="none"/>
        </w:rPr>
        <w:t> </w:t>
      </w:r>
    </w:p>
    <w:p w14:paraId="22121CB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tbl>
      <w:tblPr>
        <w:tblW w:w="901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010"/>
      </w:tblGrid>
      <w:tr w:rsidR="002062FA" w:rsidRPr="002062FA" w14:paraId="0CD6602D" w14:textId="77777777" w:rsidTr="00A1591B">
        <w:trPr>
          <w:trHeight w:val="300"/>
        </w:trPr>
        <w:tc>
          <w:tcPr>
            <w:tcW w:w="9010" w:type="dxa"/>
            <w:tcBorders>
              <w:top w:val="single" w:sz="6" w:space="0" w:color="auto"/>
              <w:left w:val="single" w:sz="6" w:space="0" w:color="auto"/>
              <w:bottom w:val="single" w:sz="6" w:space="0" w:color="auto"/>
              <w:right w:val="single" w:sz="6" w:space="0" w:color="auto"/>
            </w:tcBorders>
            <w:hideMark/>
          </w:tcPr>
          <w:p w14:paraId="53278666" w14:textId="77777777" w:rsidR="00A1591B" w:rsidRPr="00A1591B" w:rsidRDefault="002062FA" w:rsidP="00A1591B">
            <w:pPr>
              <w:rPr>
                <w:rFonts w:ascii="Aptos" w:eastAsia="Aptos" w:hAnsi="Aptos" w:cs="Times New Roman"/>
                <w:color w:val="000000"/>
              </w:rPr>
            </w:pPr>
            <w:r w:rsidRPr="002062FA">
              <w:rPr>
                <w:rFonts w:ascii="Arial" w:eastAsia="Times New Roman" w:hAnsi="Arial" w:cs="Arial"/>
                <w:kern w:val="0"/>
                <w:lang w:eastAsia="en-GB"/>
                <w14:ligatures w14:val="none"/>
              </w:rPr>
              <w:t> </w:t>
            </w:r>
            <w:r w:rsidR="00A1591B" w:rsidRPr="00A1591B">
              <w:rPr>
                <w:rFonts w:ascii="Aptos" w:eastAsia="Aptos" w:hAnsi="Aptos" w:cs="Times New Roman"/>
                <w:color w:val="000000"/>
              </w:rPr>
              <w:t xml:space="preserve">When I joined the Assessment Team in a South Wales region, Hayley had already commenced her first year of practice following a third-year placement within the team as a Student Social Worker. Hayley had started her CPEL and had originally been supervised and mentored by the previous Assistant Team Manager. Hayley and I had regular case supervision, within this it was evident that Hayley had developed her practice by managing some complex cases very early on in her career in social work. </w:t>
            </w:r>
          </w:p>
          <w:p w14:paraId="2E5BE0B4" w14:textId="77777777" w:rsidR="00A1591B" w:rsidRPr="00A1591B" w:rsidRDefault="00A1591B" w:rsidP="00A1591B">
            <w:pPr>
              <w:rPr>
                <w:rFonts w:ascii="Aptos" w:eastAsia="Aptos" w:hAnsi="Aptos" w:cs="Times New Roman"/>
                <w:color w:val="FF0000"/>
              </w:rPr>
            </w:pPr>
          </w:p>
          <w:p w14:paraId="15C83794" w14:textId="77777777" w:rsidR="00A1591B" w:rsidRPr="00A1591B" w:rsidRDefault="00A1591B" w:rsidP="00A1591B">
            <w:pPr>
              <w:rPr>
                <w:rFonts w:ascii="Aptos" w:eastAsia="Aptos" w:hAnsi="Aptos" w:cs="Times New Roman"/>
                <w:color w:val="000000"/>
              </w:rPr>
            </w:pPr>
            <w:r w:rsidRPr="00A1591B">
              <w:rPr>
                <w:rFonts w:ascii="Aptos" w:eastAsia="Aptos" w:hAnsi="Aptos" w:cs="Times New Roman"/>
                <w:color w:val="000000"/>
              </w:rPr>
              <w:t xml:space="preserve">Hayley had the opportunity to gain valuable experience within her first year of practice, however, she clearly voiced wanting to further develop her knowledge in all areas of social work practice. The team in which we are placed is a fast-paced assessment team where e we manage complex cases and challenging family dynamics. Hayley has held a varied caseload that reflected her desire to learn and build upon her already developing skills. Hayley has maintained a varied caseload including working with children and families whereby domestic abuse, substance use, or family dysfunction had been a feature. These cases have allowed her to work collaboratively with professionals from statutory services, third sector organisations and our health, education and Police colleagues. This collaborative working is evident in Hayleys practice, and this allowed her to further build professional relationships within a range of services and work in a </w:t>
            </w:r>
            <w:r w:rsidRPr="00A1591B">
              <w:rPr>
                <w:rFonts w:ascii="Aptos" w:eastAsia="Aptos" w:hAnsi="Aptos" w:cs="Times New Roman"/>
                <w:color w:val="000000"/>
              </w:rPr>
              <w:lastRenderedPageBreak/>
              <w:t>multi-disciplinary way and utilise her evolving professional judgement whilst developing collaborative safety plans.</w:t>
            </w:r>
          </w:p>
          <w:p w14:paraId="3D08E89B" w14:textId="77777777" w:rsidR="00A1591B" w:rsidRPr="00A1591B" w:rsidRDefault="00A1591B" w:rsidP="00A1591B">
            <w:pPr>
              <w:rPr>
                <w:rFonts w:ascii="Aptos" w:eastAsia="Aptos" w:hAnsi="Aptos" w:cs="Times New Roman"/>
                <w:color w:val="FF0000"/>
              </w:rPr>
            </w:pPr>
            <w:r w:rsidRPr="00A1591B">
              <w:rPr>
                <w:rFonts w:ascii="Aptos" w:eastAsia="Aptos" w:hAnsi="Aptos" w:cs="Times New Roman"/>
                <w:color w:val="FF0000"/>
              </w:rPr>
              <w:t xml:space="preserve"> </w:t>
            </w:r>
          </w:p>
          <w:p w14:paraId="19D052DC" w14:textId="77777777" w:rsidR="00A1591B" w:rsidRPr="00A1591B" w:rsidRDefault="00A1591B" w:rsidP="00A1591B">
            <w:pPr>
              <w:rPr>
                <w:rFonts w:ascii="Aptos" w:eastAsia="Aptos" w:hAnsi="Aptos" w:cs="Times New Roman"/>
                <w:color w:val="FF0000"/>
              </w:rPr>
            </w:pPr>
            <w:r w:rsidRPr="00A1591B">
              <w:rPr>
                <w:rFonts w:ascii="Aptos" w:eastAsia="Aptos" w:hAnsi="Aptos" w:cs="Times New Roman"/>
                <w:color w:val="000000"/>
              </w:rPr>
              <w:t xml:space="preserve">Within her portfolio, Hayley has identified areas within her practice she wanted to develop. These included Analysis within her assessments, developing professional judgement and improving collaborative working. It has been clear that Hayley maintains children’s wishes at the heart of all she does and completes her assessments to advocate on their behalf whilst helping to identify the appropriate support. Hayley continues to grow her confidence in this area, and this is evident in her analysis and understanding of a family’s needs when completing her assessments. During my time in the team, I have observed Hayley’s confidence in her practice grow, specifically her confidence in making decisions and providing her judgement and rationale which was an identified learning objective from her first year. </w:t>
            </w:r>
          </w:p>
          <w:p w14:paraId="68077F83" w14:textId="77777777" w:rsidR="00A1591B" w:rsidRPr="00A1591B" w:rsidRDefault="00A1591B" w:rsidP="00A1591B">
            <w:pPr>
              <w:rPr>
                <w:rFonts w:ascii="Aptos" w:eastAsia="Aptos" w:hAnsi="Aptos" w:cs="Times New Roman"/>
                <w:color w:val="FF0000"/>
              </w:rPr>
            </w:pPr>
          </w:p>
          <w:p w14:paraId="02B3AA46" w14:textId="77777777" w:rsidR="00A1591B" w:rsidRPr="00A1591B" w:rsidRDefault="00A1591B" w:rsidP="00A1591B">
            <w:pPr>
              <w:rPr>
                <w:rFonts w:ascii="Aptos" w:eastAsia="Aptos" w:hAnsi="Aptos" w:cs="Times New Roman"/>
                <w:color w:val="000000"/>
              </w:rPr>
            </w:pPr>
            <w:r w:rsidRPr="00A1591B">
              <w:rPr>
                <w:rFonts w:ascii="Aptos" w:eastAsia="Aptos" w:hAnsi="Aptos" w:cs="Times New Roman"/>
                <w:color w:val="000000"/>
              </w:rPr>
              <w:t>Hayley is passionate about her role as a social worker and is keen to develop her practice wherever possible. She continues to be Trauma Aware and is developing her use of Trauma informed practice within her analysis and assessments. Working in a busy assessment team requires social workers to develop their professional judgement to provide effective advice and support for the families we work with. It has been evident in my time in the team that Hayley has clearly developed her decision making and professional judgment and is able to effectively manage her caseload and identify support early which is imperative for the families we support.  Hayley is highly thought of within the team, is very much a team player and is often observed to ‘lift’ colleagues when they themselves are feeling overwhelmed. She will help colleagues out when required and is appreciated for her willingness to do so.</w:t>
            </w:r>
          </w:p>
          <w:p w14:paraId="4197DF33" w14:textId="77777777" w:rsidR="00A1591B" w:rsidRPr="00A1591B" w:rsidRDefault="00A1591B" w:rsidP="00A1591B">
            <w:pPr>
              <w:rPr>
                <w:rFonts w:ascii="Aptos" w:eastAsia="Aptos" w:hAnsi="Aptos" w:cs="Times New Roman"/>
                <w:color w:val="FF0000"/>
              </w:rPr>
            </w:pPr>
          </w:p>
          <w:p w14:paraId="7A5A81F7" w14:textId="77777777" w:rsidR="00A1591B" w:rsidRPr="00A1591B" w:rsidRDefault="00A1591B" w:rsidP="00A1591B">
            <w:pPr>
              <w:rPr>
                <w:rFonts w:ascii="Aptos" w:eastAsia="Aptos" w:hAnsi="Aptos" w:cs="Times New Roman"/>
                <w:color w:val="000000"/>
              </w:rPr>
            </w:pPr>
            <w:r w:rsidRPr="00A1591B">
              <w:rPr>
                <w:rFonts w:ascii="Aptos" w:eastAsia="Aptos" w:hAnsi="Aptos" w:cs="Times New Roman"/>
                <w:color w:val="000000"/>
              </w:rPr>
              <w:t>Hayley continues to work hard and strives to further develop her knowledge and skills. Areas of development which have been identified through supervision and Hayley’s annual appraisal are to continue to develop skills within her court experience such as report writing and presenting cases within court. Hayley has identified a desire to become a Trauma Informed Practitioner, and this training is often oversubscribed, however, as an identified learning objective we will continue to explore this training for Hayley.</w:t>
            </w:r>
          </w:p>
          <w:p w14:paraId="5D0A718E" w14:textId="7D38DAC9"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p>
          <w:p w14:paraId="2D63AE64"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6425F1DE"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1EBCACB0"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4739AA03"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0A3C1946"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lastRenderedPageBreak/>
              <w:t> </w:t>
            </w:r>
          </w:p>
          <w:p w14:paraId="3EA24049"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718910A6"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3250B23B"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p w14:paraId="5CD25A13"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kern w:val="0"/>
                <w:lang w:eastAsia="en-GB"/>
                <w14:ligatures w14:val="none"/>
              </w:rPr>
              <w:t> </w:t>
            </w:r>
          </w:p>
        </w:tc>
      </w:tr>
      <w:tr w:rsidR="002062FA" w:rsidRPr="002062FA" w14:paraId="4B84B0B9" w14:textId="77777777" w:rsidTr="00A1591B">
        <w:trPr>
          <w:trHeight w:val="300"/>
        </w:trPr>
        <w:tc>
          <w:tcPr>
            <w:tcW w:w="9010" w:type="dxa"/>
            <w:tcBorders>
              <w:top w:val="single" w:sz="6" w:space="0" w:color="auto"/>
              <w:left w:val="single" w:sz="6" w:space="0" w:color="auto"/>
              <w:bottom w:val="single" w:sz="6" w:space="0" w:color="auto"/>
              <w:right w:val="single" w:sz="6" w:space="0" w:color="auto"/>
            </w:tcBorders>
            <w:hideMark/>
          </w:tcPr>
          <w:p w14:paraId="17344696" w14:textId="77777777" w:rsidR="002062FA" w:rsidRPr="002062FA" w:rsidRDefault="002062FA" w:rsidP="002062FA">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b/>
                <w:bCs/>
                <w:kern w:val="0"/>
                <w:lang w:eastAsia="en-GB"/>
                <w14:ligatures w14:val="none"/>
              </w:rPr>
              <w:lastRenderedPageBreak/>
              <w:t>Note for Mentor</w:t>
            </w:r>
            <w:r w:rsidRPr="002062FA">
              <w:rPr>
                <w:rFonts w:ascii="Arial" w:eastAsia="Times New Roman" w:hAnsi="Arial" w:cs="Arial"/>
                <w:kern w:val="0"/>
                <w:lang w:eastAsia="en-GB"/>
                <w14:ligatures w14:val="none"/>
              </w:rPr>
              <w:t xml:space="preserve"> – Please ensure that you provide a signature of verification of this report in the section titled ‘Signatures and Line Manager Verification’ </w:t>
            </w:r>
          </w:p>
        </w:tc>
      </w:tr>
    </w:tbl>
    <w:p w14:paraId="3C7C86F1"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051AE4F"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898CF9D"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9617562"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AE0DEAE"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FCBAE40"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3E89C99"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sz w:val="28"/>
          <w:szCs w:val="28"/>
          <w:lang w:eastAsia="en-GB"/>
          <w14:ligatures w14:val="none"/>
        </w:rPr>
        <w:t>Learner Details</w:t>
      </w:r>
      <w:r w:rsidRPr="002062FA">
        <w:rPr>
          <w:rFonts w:ascii="Arial" w:eastAsia="Times New Roman" w:hAnsi="Arial" w:cs="Arial"/>
          <w:color w:val="000000"/>
          <w:kern w:val="0"/>
          <w:sz w:val="28"/>
          <w:szCs w:val="28"/>
          <w:lang w:eastAsia="en-GB"/>
          <w14:ligatures w14:val="none"/>
        </w:rPr>
        <w:t> </w:t>
      </w:r>
    </w:p>
    <w:p w14:paraId="6DCC8121"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982D03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kern w:val="0"/>
          <w:lang w:eastAsia="en-GB"/>
          <w14:ligatures w14:val="none"/>
        </w:rPr>
        <w:t>Learner details, Signatures and Line manager verification.</w:t>
      </w:r>
      <w:r w:rsidRPr="002062FA">
        <w:rPr>
          <w:rFonts w:ascii="Arial" w:eastAsia="Times New Roman" w:hAnsi="Arial" w:cs="Arial"/>
          <w:kern w:val="0"/>
          <w:lang w:eastAsia="en-GB"/>
          <w14:ligatures w14:val="none"/>
        </w:rPr>
        <w:t> </w:t>
      </w:r>
    </w:p>
    <w:p w14:paraId="0A7B9ABE"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2EC11B0"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kern w:val="0"/>
          <w:lang w:eastAsia="en-GB"/>
          <w14:ligatures w14:val="none"/>
        </w:rPr>
        <w:t>It is the learner’s responsibility to ensure that their university learner number is correctly inserted wherever requested within the portfolio.</w:t>
      </w:r>
      <w:r w:rsidRPr="002062FA">
        <w:rPr>
          <w:rFonts w:ascii="Arial" w:eastAsia="Times New Roman" w:hAnsi="Arial" w:cs="Arial"/>
          <w:kern w:val="0"/>
          <w:lang w:eastAsia="en-GB"/>
          <w14:ligatures w14:val="none"/>
        </w:rPr>
        <w:t> </w:t>
      </w:r>
    </w:p>
    <w:p w14:paraId="756F5C49"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C344412"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Learner Details </w:t>
      </w:r>
      <w:r w:rsidRPr="002062FA">
        <w:rPr>
          <w:rFonts w:ascii="Arial" w:eastAsia="Times New Roman" w:hAnsi="Arial" w:cs="Arial"/>
          <w:color w:val="000000"/>
          <w:kern w:val="0"/>
          <w:lang w:eastAsia="en-GB"/>
          <w14:ligatures w14:val="none"/>
        </w:rPr>
        <w:t> </w:t>
      </w:r>
    </w:p>
    <w:p w14:paraId="0C244195"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w:t>
      </w:r>
      <w:r w:rsidRPr="002062FA">
        <w:rPr>
          <w:rFonts w:ascii="Arial" w:eastAsia="Times New Roman" w:hAnsi="Arial" w:cs="Arial"/>
          <w:b/>
          <w:bCs/>
          <w:color w:val="000000"/>
          <w:kern w:val="0"/>
          <w:lang w:eastAsia="en-GB"/>
          <w14:ligatures w14:val="none"/>
        </w:rPr>
        <w:t>NB</w:t>
      </w:r>
      <w:r w:rsidRPr="002062FA">
        <w:rPr>
          <w:rFonts w:ascii="Arial" w:eastAsia="Times New Roman" w:hAnsi="Arial" w:cs="Arial"/>
          <w:color w:val="000000"/>
          <w:kern w:val="0"/>
          <w:lang w:eastAsia="en-GB"/>
          <w14:ligatures w14:val="none"/>
        </w:rPr>
        <w:t xml:space="preserve"> it is essential that you inform your Workforce Development/Training Unit </w:t>
      </w:r>
      <w:r w:rsidRPr="002062FA">
        <w:rPr>
          <w:rFonts w:ascii="Arial" w:eastAsia="Times New Roman" w:hAnsi="Arial" w:cs="Arial"/>
          <w:b/>
          <w:bCs/>
          <w:color w:val="000000"/>
          <w:kern w:val="0"/>
          <w:lang w:eastAsia="en-GB"/>
          <w14:ligatures w14:val="none"/>
        </w:rPr>
        <w:t>and</w:t>
      </w:r>
      <w:r w:rsidRPr="002062FA">
        <w:rPr>
          <w:rFonts w:ascii="Arial" w:eastAsia="Times New Roman" w:hAnsi="Arial" w:cs="Arial"/>
          <w:color w:val="000000"/>
          <w:kern w:val="0"/>
          <w:lang w:eastAsia="en-GB"/>
          <w14:ligatures w14:val="none"/>
        </w:rPr>
        <w:t xml:space="preserve"> the University of Wales Trinity Saint David if your name or your address for correspondence changes). </w:t>
      </w:r>
    </w:p>
    <w:p w14:paraId="65F498D7"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3985448" w14:textId="4D5798BD"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1. Name of Learner: </w:t>
      </w:r>
      <w:r w:rsidR="00F60191">
        <w:rPr>
          <w:rFonts w:ascii="Arial" w:eastAsia="Times New Roman" w:hAnsi="Arial" w:cs="Arial"/>
          <w:b/>
          <w:bCs/>
          <w:color w:val="000000"/>
          <w:kern w:val="0"/>
          <w:lang w:eastAsia="en-GB"/>
          <w14:ligatures w14:val="none"/>
        </w:rPr>
        <w:t>Hayley George</w:t>
      </w:r>
    </w:p>
    <w:p w14:paraId="35E648BD"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E815ACB" w14:textId="1B5201D2" w:rsidR="002062FA" w:rsidRPr="002062FA" w:rsidRDefault="002062FA" w:rsidP="002062FA">
      <w:pPr>
        <w:spacing w:after="0" w:line="240" w:lineRule="auto"/>
        <w:ind w:right="-960"/>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2. Learner’s University Number: </w:t>
      </w:r>
      <w:r w:rsidR="00F60191">
        <w:rPr>
          <w:rFonts w:ascii="Times New Roman" w:eastAsia="Times New Roman" w:hAnsi="Times New Roman" w:cs="Times New Roman"/>
          <w:b/>
          <w:bCs/>
          <w:kern w:val="0"/>
          <w:lang w:eastAsia="en-GB"/>
          <w14:ligatures w14:val="none"/>
        </w:rPr>
        <w:t>2330392</w:t>
      </w:r>
    </w:p>
    <w:p w14:paraId="2384F94F"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F5D2431"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3423321"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Address for Correspondence:</w:t>
      </w:r>
      <w:r w:rsidRPr="002062FA">
        <w:rPr>
          <w:rFonts w:ascii="Arial" w:eastAsia="Times New Roman" w:hAnsi="Arial" w:cs="Arial"/>
          <w:color w:val="000000"/>
          <w:kern w:val="0"/>
          <w:lang w:eastAsia="en-GB"/>
          <w14:ligatures w14:val="none"/>
        </w:rPr>
        <w:t> </w:t>
      </w:r>
    </w:p>
    <w:p w14:paraId="4DB07631" w14:textId="00571D04" w:rsidR="002062FA" w:rsidRDefault="00F60191" w:rsidP="002062FA">
      <w:pPr>
        <w:pBdr>
          <w:left w:val="single" w:sz="6" w:space="1" w:color="000000"/>
          <w:right w:val="single" w:sz="6" w:space="1" w:color="000000"/>
        </w:pBdr>
        <w:spacing w:after="0" w:line="240" w:lineRule="auto"/>
        <w:jc w:val="both"/>
        <w:textAlignment w:val="baseline"/>
        <w:rPr>
          <w:rFonts w:ascii="Arial" w:eastAsia="Times New Roman" w:hAnsi="Arial" w:cs="Arial"/>
          <w:b/>
          <w:bCs/>
          <w:color w:val="000000"/>
          <w:kern w:val="0"/>
          <w:lang w:eastAsia="en-GB"/>
          <w14:ligatures w14:val="none"/>
        </w:rPr>
      </w:pPr>
      <w:r>
        <w:rPr>
          <w:rFonts w:ascii="Arial" w:eastAsia="Times New Roman" w:hAnsi="Arial" w:cs="Arial"/>
          <w:b/>
          <w:bCs/>
          <w:color w:val="000000"/>
          <w:kern w:val="0"/>
          <w:lang w:eastAsia="en-GB"/>
          <w14:ligatures w14:val="none"/>
        </w:rPr>
        <w:t xml:space="preserve">9 </w:t>
      </w:r>
      <w:proofErr w:type="spellStart"/>
      <w:r>
        <w:rPr>
          <w:rFonts w:ascii="Arial" w:eastAsia="Times New Roman" w:hAnsi="Arial" w:cs="Arial"/>
          <w:b/>
          <w:bCs/>
          <w:color w:val="000000"/>
          <w:kern w:val="0"/>
          <w:lang w:eastAsia="en-GB"/>
          <w14:ligatures w14:val="none"/>
        </w:rPr>
        <w:t>Bryngolau</w:t>
      </w:r>
      <w:proofErr w:type="spellEnd"/>
      <w:r>
        <w:rPr>
          <w:rFonts w:ascii="Arial" w:eastAsia="Times New Roman" w:hAnsi="Arial" w:cs="Arial"/>
          <w:b/>
          <w:bCs/>
          <w:color w:val="000000"/>
          <w:kern w:val="0"/>
          <w:lang w:eastAsia="en-GB"/>
          <w14:ligatures w14:val="none"/>
        </w:rPr>
        <w:t xml:space="preserve"> </w:t>
      </w:r>
      <w:proofErr w:type="spellStart"/>
      <w:r>
        <w:rPr>
          <w:rFonts w:ascii="Arial" w:eastAsia="Times New Roman" w:hAnsi="Arial" w:cs="Arial"/>
          <w:b/>
          <w:bCs/>
          <w:color w:val="000000"/>
          <w:kern w:val="0"/>
          <w:lang w:eastAsia="en-GB"/>
          <w14:ligatures w14:val="none"/>
        </w:rPr>
        <w:t>Gorseinon</w:t>
      </w:r>
      <w:proofErr w:type="spellEnd"/>
      <w:r>
        <w:rPr>
          <w:rFonts w:ascii="Arial" w:eastAsia="Times New Roman" w:hAnsi="Arial" w:cs="Arial"/>
          <w:b/>
          <w:bCs/>
          <w:color w:val="000000"/>
          <w:kern w:val="0"/>
          <w:lang w:eastAsia="en-GB"/>
          <w14:ligatures w14:val="none"/>
        </w:rPr>
        <w:t xml:space="preserve">, Swansea </w:t>
      </w:r>
    </w:p>
    <w:p w14:paraId="204CBAF0" w14:textId="01A05F35" w:rsidR="00F60191" w:rsidRPr="002062FA" w:rsidRDefault="00F60191"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rFonts w:ascii="Arial" w:eastAsia="Times New Roman" w:hAnsi="Arial" w:cs="Arial"/>
          <w:b/>
          <w:bCs/>
          <w:color w:val="000000"/>
          <w:kern w:val="0"/>
          <w:lang w:eastAsia="en-GB"/>
          <w14:ligatures w14:val="none"/>
        </w:rPr>
        <w:t xml:space="preserve">Sa4 4yb </w:t>
      </w:r>
    </w:p>
    <w:p w14:paraId="05B323B9"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46E3597"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EF4A025" w14:textId="1A110BED"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Telephone Number:07</w:t>
      </w:r>
      <w:r w:rsidR="00F60191">
        <w:rPr>
          <w:rFonts w:ascii="Arial" w:eastAsia="Times New Roman" w:hAnsi="Arial" w:cs="Arial"/>
          <w:b/>
          <w:bCs/>
          <w:color w:val="000000"/>
          <w:kern w:val="0"/>
          <w:lang w:eastAsia="en-GB"/>
          <w14:ligatures w14:val="none"/>
        </w:rPr>
        <w:t xml:space="preserve">525 751197 </w:t>
      </w:r>
    </w:p>
    <w:p w14:paraId="69B0867A"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423EAC3" w14:textId="47D3CF00"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E-mail address: </w:t>
      </w:r>
      <w:hyperlink r:id="rId13" w:history="1">
        <w:r w:rsidR="00F60191" w:rsidRPr="00512209">
          <w:rPr>
            <w:rStyle w:val="Hyperlink"/>
            <w:rFonts w:ascii="Arial" w:eastAsia="Times New Roman" w:hAnsi="Arial" w:cs="Arial"/>
            <w:b/>
            <w:bCs/>
            <w:kern w:val="0"/>
            <w:lang w:eastAsia="en-GB"/>
            <w14:ligatures w14:val="none"/>
          </w:rPr>
          <w:t>hayleygeorge5@hotmail.co.uk</w:t>
        </w:r>
      </w:hyperlink>
      <w:r w:rsidR="00F60191">
        <w:rPr>
          <w:rFonts w:ascii="Arial" w:eastAsia="Times New Roman" w:hAnsi="Arial" w:cs="Arial"/>
          <w:b/>
          <w:bCs/>
          <w:color w:val="000000"/>
          <w:kern w:val="0"/>
          <w:lang w:eastAsia="en-GB"/>
          <w14:ligatures w14:val="none"/>
        </w:rPr>
        <w:t xml:space="preserve"> </w:t>
      </w:r>
    </w:p>
    <w:p w14:paraId="60F1F8A7"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DDD1940"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Date of Professional Qualification: 08/2022</w:t>
      </w:r>
      <w:r w:rsidRPr="002062FA">
        <w:rPr>
          <w:rFonts w:ascii="Arial" w:eastAsia="Times New Roman" w:hAnsi="Arial" w:cs="Arial"/>
          <w:color w:val="000000"/>
          <w:kern w:val="0"/>
          <w:lang w:eastAsia="en-GB"/>
          <w14:ligatures w14:val="none"/>
        </w:rPr>
        <w:t> </w:t>
      </w:r>
    </w:p>
    <w:p w14:paraId="661E8C62"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CFC672A" w14:textId="12D9E0AA"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Date of registration with Social Care Wales: </w:t>
      </w:r>
      <w:r w:rsidR="00F60191">
        <w:rPr>
          <w:rFonts w:ascii="Arial" w:eastAsia="Times New Roman" w:hAnsi="Arial" w:cs="Arial"/>
          <w:b/>
          <w:bCs/>
          <w:color w:val="000000"/>
          <w:kern w:val="0"/>
          <w:lang w:eastAsia="en-GB"/>
          <w14:ligatures w14:val="none"/>
        </w:rPr>
        <w:t>10</w:t>
      </w:r>
      <w:r w:rsidRPr="002062FA">
        <w:rPr>
          <w:rFonts w:ascii="Arial" w:eastAsia="Times New Roman" w:hAnsi="Arial" w:cs="Arial"/>
          <w:b/>
          <w:bCs/>
          <w:color w:val="000000"/>
          <w:kern w:val="0"/>
          <w:lang w:eastAsia="en-GB"/>
          <w14:ligatures w14:val="none"/>
        </w:rPr>
        <w:t>/1</w:t>
      </w:r>
      <w:r w:rsidR="00F60191">
        <w:rPr>
          <w:rFonts w:ascii="Arial" w:eastAsia="Times New Roman" w:hAnsi="Arial" w:cs="Arial"/>
          <w:b/>
          <w:bCs/>
          <w:color w:val="000000"/>
          <w:kern w:val="0"/>
          <w:lang w:eastAsia="en-GB"/>
          <w14:ligatures w14:val="none"/>
        </w:rPr>
        <w:t>1</w:t>
      </w:r>
      <w:r w:rsidRPr="002062FA">
        <w:rPr>
          <w:rFonts w:ascii="Arial" w:eastAsia="Times New Roman" w:hAnsi="Arial" w:cs="Arial"/>
          <w:b/>
          <w:bCs/>
          <w:color w:val="000000"/>
          <w:kern w:val="0"/>
          <w:lang w:eastAsia="en-GB"/>
          <w14:ligatures w14:val="none"/>
        </w:rPr>
        <w:t>/2022</w:t>
      </w:r>
      <w:r w:rsidRPr="002062FA">
        <w:rPr>
          <w:rFonts w:ascii="Arial" w:eastAsia="Times New Roman" w:hAnsi="Arial" w:cs="Arial"/>
          <w:color w:val="000000"/>
          <w:kern w:val="0"/>
          <w:lang w:eastAsia="en-GB"/>
          <w14:ligatures w14:val="none"/>
        </w:rPr>
        <w:t> </w:t>
      </w:r>
    </w:p>
    <w:p w14:paraId="3A0E8EC0"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B872315"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A59B378"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E46F071"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3. Name of Learner’s Agency: Carmarthenshire County Council</w:t>
      </w:r>
      <w:r w:rsidRPr="002062FA">
        <w:rPr>
          <w:rFonts w:ascii="Arial" w:eastAsia="Times New Roman" w:hAnsi="Arial" w:cs="Arial"/>
          <w:color w:val="000000"/>
          <w:kern w:val="0"/>
          <w:lang w:eastAsia="en-GB"/>
          <w14:ligatures w14:val="none"/>
        </w:rPr>
        <w:t> </w:t>
      </w:r>
    </w:p>
    <w:p w14:paraId="5282DD77"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17703D6"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Agency Contact details:</w:t>
      </w:r>
      <w:r w:rsidRPr="002062FA">
        <w:rPr>
          <w:rFonts w:ascii="Arial" w:eastAsia="Times New Roman" w:hAnsi="Arial" w:cs="Arial"/>
          <w:color w:val="000000"/>
          <w:kern w:val="0"/>
          <w:lang w:eastAsia="en-GB"/>
          <w14:ligatures w14:val="none"/>
        </w:rPr>
        <w:t> </w:t>
      </w:r>
    </w:p>
    <w:p w14:paraId="4DDAE7E8"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1FF8DD7" w14:textId="41A02724"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lastRenderedPageBreak/>
        <w:t>Name:</w:t>
      </w:r>
      <w:r w:rsidRPr="002062FA">
        <w:rPr>
          <w:rFonts w:ascii="Arial" w:eastAsia="Times New Roman" w:hAnsi="Arial" w:cs="Arial"/>
          <w:color w:val="000000"/>
          <w:kern w:val="0"/>
          <w:lang w:eastAsia="en-GB"/>
          <w14:ligatures w14:val="none"/>
        </w:rPr>
        <w:t> </w:t>
      </w:r>
      <w:r w:rsidR="00F60191">
        <w:rPr>
          <w:rFonts w:ascii="Arial" w:eastAsia="Times New Roman" w:hAnsi="Arial" w:cs="Arial"/>
          <w:color w:val="000000"/>
          <w:kern w:val="0"/>
          <w:lang w:eastAsia="en-GB"/>
          <w14:ligatures w14:val="none"/>
        </w:rPr>
        <w:t>Ty Elwyn</w:t>
      </w:r>
    </w:p>
    <w:p w14:paraId="23F15F41"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DDFF489"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Address:</w:t>
      </w:r>
      <w:r w:rsidRPr="002062FA">
        <w:rPr>
          <w:rFonts w:ascii="Arial" w:eastAsia="Times New Roman" w:hAnsi="Arial" w:cs="Arial"/>
          <w:color w:val="000000"/>
          <w:kern w:val="0"/>
          <w:lang w:eastAsia="en-GB"/>
          <w14:ligatures w14:val="none"/>
        </w:rPr>
        <w:t> </w:t>
      </w:r>
    </w:p>
    <w:p w14:paraId="13B52741" w14:textId="5F700E4C" w:rsidR="002062FA" w:rsidRPr="002062FA" w:rsidRDefault="00F60191"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rFonts w:ascii="Arial" w:eastAsia="Times New Roman" w:hAnsi="Arial" w:cs="Arial"/>
          <w:color w:val="000000"/>
          <w:kern w:val="0"/>
          <w:lang w:eastAsia="en-GB"/>
          <w14:ligatures w14:val="none"/>
        </w:rPr>
        <w:t>Station Road Llanelli</w:t>
      </w:r>
    </w:p>
    <w:p w14:paraId="27AFA947"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D84E2B0" w14:textId="7F9FEFCB"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Telephone Number:</w:t>
      </w:r>
      <w:r w:rsidRPr="002062FA">
        <w:rPr>
          <w:rFonts w:ascii="Arial" w:eastAsia="Times New Roman" w:hAnsi="Arial" w:cs="Arial"/>
          <w:color w:val="000000"/>
          <w:kern w:val="0"/>
          <w:lang w:eastAsia="en-GB"/>
          <w14:ligatures w14:val="none"/>
        </w:rPr>
        <w:t> </w:t>
      </w:r>
      <w:r w:rsidR="00F60191">
        <w:rPr>
          <w:rFonts w:ascii="Arial" w:eastAsia="Times New Roman" w:hAnsi="Arial" w:cs="Arial"/>
          <w:color w:val="000000"/>
          <w:kern w:val="0"/>
          <w:lang w:eastAsia="en-GB"/>
          <w14:ligatures w14:val="none"/>
        </w:rPr>
        <w:t xml:space="preserve">01267 234567 </w:t>
      </w:r>
    </w:p>
    <w:p w14:paraId="4DF963BC"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3740F6A"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E-Mail address: </w:t>
      </w:r>
      <w:r w:rsidRPr="002062FA">
        <w:rPr>
          <w:rFonts w:ascii="Arial" w:eastAsia="Times New Roman" w:hAnsi="Arial" w:cs="Arial"/>
          <w:color w:val="000000"/>
          <w:kern w:val="0"/>
          <w:lang w:eastAsia="en-GB"/>
          <w14:ligatures w14:val="none"/>
        </w:rPr>
        <w:t> </w:t>
      </w:r>
    </w:p>
    <w:p w14:paraId="468059D5"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50311D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1CFB681"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4. The evidence I have provided within this portfolio is in:</w:t>
      </w:r>
      <w:r w:rsidRPr="002062FA">
        <w:rPr>
          <w:rFonts w:ascii="Arial" w:eastAsia="Times New Roman" w:hAnsi="Arial" w:cs="Arial"/>
          <w:color w:val="000000"/>
          <w:kern w:val="0"/>
          <w:lang w:eastAsia="en-GB"/>
          <w14:ligatures w14:val="none"/>
        </w:rPr>
        <w:t> </w:t>
      </w:r>
    </w:p>
    <w:p w14:paraId="38992717"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67D67FB"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Welsh only </w:t>
      </w:r>
      <w:r w:rsidRPr="002062FA">
        <w:rPr>
          <w:rFonts w:ascii="Calibri" w:eastAsia="Times New Roman" w:hAnsi="Calibri" w:cs="Calibri"/>
          <w:color w:val="000000"/>
          <w:kern w:val="0"/>
          <w:lang w:eastAsia="en-GB"/>
          <w14:ligatures w14:val="none"/>
        </w:rPr>
        <w:tab/>
      </w:r>
      <w:r w:rsidRPr="002062FA">
        <w:rPr>
          <w:rFonts w:ascii="Wingdings" w:eastAsia="Times New Roman" w:hAnsi="Wingdings" w:cs="Segoe UI"/>
          <w:b/>
          <w:bCs/>
          <w:color w:val="000000"/>
          <w:kern w:val="0"/>
          <w:lang w:eastAsia="en-GB"/>
          <w14:ligatures w14:val="none"/>
        </w:rPr>
        <w:t>o</w:t>
      </w:r>
      <w:r w:rsidRPr="002062FA">
        <w:rPr>
          <w:rFonts w:ascii="Calibri" w:eastAsia="Times New Roman" w:hAnsi="Calibri" w:cs="Calibri"/>
          <w:color w:val="000000"/>
          <w:kern w:val="0"/>
          <w:lang w:eastAsia="en-GB"/>
          <w14:ligatures w14:val="none"/>
        </w:rPr>
        <w:tab/>
      </w:r>
      <w:r w:rsidRPr="002062FA">
        <w:rPr>
          <w:rFonts w:ascii="Arial" w:eastAsia="Times New Roman" w:hAnsi="Arial" w:cs="Arial"/>
          <w:b/>
          <w:bCs/>
          <w:color w:val="000000"/>
          <w:kern w:val="0"/>
          <w:lang w:eastAsia="en-GB"/>
          <w14:ligatures w14:val="none"/>
        </w:rPr>
        <w:t xml:space="preserve"> Welsh and English </w:t>
      </w:r>
      <w:r w:rsidRPr="002062FA">
        <w:rPr>
          <w:rFonts w:ascii="Wingdings" w:eastAsia="Times New Roman" w:hAnsi="Wingdings" w:cs="Segoe UI"/>
          <w:b/>
          <w:bCs/>
          <w:color w:val="000000"/>
          <w:kern w:val="0"/>
          <w:lang w:eastAsia="en-GB"/>
          <w14:ligatures w14:val="none"/>
        </w:rPr>
        <w:t>o</w:t>
      </w:r>
      <w:r w:rsidRPr="002062FA">
        <w:rPr>
          <w:rFonts w:ascii="Calibri" w:eastAsia="Times New Roman" w:hAnsi="Calibri" w:cs="Calibri"/>
          <w:color w:val="000000"/>
          <w:kern w:val="0"/>
          <w:lang w:eastAsia="en-GB"/>
          <w14:ligatures w14:val="none"/>
        </w:rPr>
        <w:tab/>
      </w:r>
      <w:r w:rsidRPr="002062FA">
        <w:rPr>
          <w:rFonts w:ascii="Calibri" w:eastAsia="Times New Roman" w:hAnsi="Calibri" w:cs="Calibri"/>
          <w:color w:val="000000"/>
          <w:kern w:val="0"/>
          <w:sz w:val="20"/>
          <w:szCs w:val="20"/>
          <w:lang w:eastAsia="en-GB"/>
          <w14:ligatures w14:val="none"/>
        </w:rPr>
        <w:tab/>
      </w:r>
      <w:r w:rsidRPr="002062FA">
        <w:rPr>
          <w:rFonts w:ascii="Arial" w:eastAsia="Times New Roman" w:hAnsi="Arial" w:cs="Arial"/>
          <w:b/>
          <w:bCs/>
          <w:color w:val="000000"/>
          <w:kern w:val="0"/>
          <w:lang w:eastAsia="en-GB"/>
          <w14:ligatures w14:val="none"/>
        </w:rPr>
        <w:t>English only x</w:t>
      </w:r>
      <w:r w:rsidRPr="002062FA">
        <w:rPr>
          <w:rFonts w:ascii="Arial" w:eastAsia="Times New Roman" w:hAnsi="Arial" w:cs="Arial"/>
          <w:color w:val="000000"/>
          <w:kern w:val="0"/>
          <w:lang w:eastAsia="en-GB"/>
          <w14:ligatures w14:val="none"/>
        </w:rPr>
        <w:t> </w:t>
      </w:r>
    </w:p>
    <w:p w14:paraId="740B0516"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5CF155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4720690"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Mentor’s details</w:t>
      </w:r>
      <w:r w:rsidRPr="002062FA">
        <w:rPr>
          <w:rFonts w:ascii="Arial" w:eastAsia="Times New Roman" w:hAnsi="Arial" w:cs="Arial"/>
          <w:color w:val="000000"/>
          <w:kern w:val="0"/>
          <w:lang w:eastAsia="en-GB"/>
          <w14:ligatures w14:val="none"/>
        </w:rPr>
        <w:t> </w:t>
      </w:r>
    </w:p>
    <w:p w14:paraId="3572B45B"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C7DCC12"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5. Mentor’s details </w:t>
      </w:r>
      <w:r w:rsidRPr="002062FA">
        <w:rPr>
          <w:rFonts w:ascii="Arial" w:eastAsia="Times New Roman" w:hAnsi="Arial" w:cs="Arial"/>
          <w:color w:val="000000"/>
          <w:kern w:val="0"/>
          <w:lang w:eastAsia="en-GB"/>
          <w14:ligatures w14:val="none"/>
        </w:rPr>
        <w:t> </w:t>
      </w:r>
    </w:p>
    <w:p w14:paraId="510A8D2E"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CD6F1DC"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Name: Andrew Peters </w:t>
      </w:r>
      <w:r w:rsidRPr="002062FA">
        <w:rPr>
          <w:rFonts w:ascii="Arial" w:eastAsia="Times New Roman" w:hAnsi="Arial" w:cs="Arial"/>
          <w:color w:val="000000"/>
          <w:kern w:val="0"/>
          <w:lang w:eastAsia="en-GB"/>
          <w14:ligatures w14:val="none"/>
        </w:rPr>
        <w:t> </w:t>
      </w:r>
    </w:p>
    <w:p w14:paraId="7D0937B8"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5AB93E3"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Address: Carmarthenshire county council </w:t>
      </w:r>
      <w:r w:rsidRPr="002062FA">
        <w:rPr>
          <w:rFonts w:ascii="Arial" w:eastAsia="Times New Roman" w:hAnsi="Arial" w:cs="Arial"/>
          <w:color w:val="000000"/>
          <w:kern w:val="0"/>
          <w:lang w:eastAsia="en-GB"/>
          <w14:ligatures w14:val="none"/>
        </w:rPr>
        <w:t> </w:t>
      </w:r>
    </w:p>
    <w:p w14:paraId="02556A06"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Ty Elwyn, Llanelli, Carmarthenshire </w:t>
      </w:r>
      <w:r w:rsidRPr="002062FA">
        <w:rPr>
          <w:rFonts w:ascii="Arial" w:eastAsia="Times New Roman" w:hAnsi="Arial" w:cs="Arial"/>
          <w:color w:val="000000"/>
          <w:kern w:val="0"/>
          <w:lang w:eastAsia="en-GB"/>
          <w14:ligatures w14:val="none"/>
        </w:rPr>
        <w:t> </w:t>
      </w:r>
    </w:p>
    <w:p w14:paraId="21D113A4"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CEB3B8A"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758207C"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AE2F88F"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06652AD"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Telephone Number:01267 234567</w:t>
      </w:r>
      <w:r w:rsidRPr="002062FA">
        <w:rPr>
          <w:rFonts w:ascii="Arial" w:eastAsia="Times New Roman" w:hAnsi="Arial" w:cs="Arial"/>
          <w:color w:val="000000"/>
          <w:kern w:val="0"/>
          <w:lang w:eastAsia="en-GB"/>
          <w14:ligatures w14:val="none"/>
        </w:rPr>
        <w:t> </w:t>
      </w:r>
    </w:p>
    <w:p w14:paraId="507E90B0"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281819D"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E-Mail address: </w:t>
      </w:r>
      <w:hyperlink r:id="rId14" w:tgtFrame="_blank" w:history="1">
        <w:r w:rsidRPr="002062FA">
          <w:rPr>
            <w:rFonts w:ascii="Arial" w:eastAsia="Times New Roman" w:hAnsi="Arial" w:cs="Arial"/>
            <w:b/>
            <w:bCs/>
            <w:color w:val="0000FF"/>
            <w:kern w:val="0"/>
            <w:u w:val="single"/>
            <w:lang w:eastAsia="en-GB"/>
            <w14:ligatures w14:val="none"/>
          </w:rPr>
          <w:t>APeters@carmarthenshire.gov.uk</w:t>
        </w:r>
      </w:hyperlink>
      <w:r w:rsidRPr="002062FA">
        <w:rPr>
          <w:rFonts w:ascii="Arial" w:eastAsia="Times New Roman" w:hAnsi="Arial" w:cs="Arial"/>
          <w:b/>
          <w:bCs/>
          <w:color w:val="000000"/>
          <w:kern w:val="0"/>
          <w:lang w:eastAsia="en-GB"/>
          <w14:ligatures w14:val="none"/>
        </w:rPr>
        <w:t xml:space="preserve"> </w:t>
      </w:r>
      <w:r w:rsidRPr="002062FA">
        <w:rPr>
          <w:rFonts w:ascii="Arial" w:eastAsia="Times New Roman" w:hAnsi="Arial" w:cs="Arial"/>
          <w:color w:val="000000"/>
          <w:kern w:val="0"/>
          <w:lang w:eastAsia="en-GB"/>
          <w14:ligatures w14:val="none"/>
        </w:rPr>
        <w:t> </w:t>
      </w:r>
    </w:p>
    <w:p w14:paraId="5D56170F"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ABF8F0A"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1DF3E6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C6927F1"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92E296F"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6. Observer details </w:t>
      </w:r>
      <w:r w:rsidRPr="002062FA">
        <w:rPr>
          <w:rFonts w:ascii="Arial" w:eastAsia="Times New Roman" w:hAnsi="Arial" w:cs="Arial"/>
          <w:color w:val="000000"/>
          <w:kern w:val="0"/>
          <w:lang w:eastAsia="en-GB"/>
          <w14:ligatures w14:val="none"/>
        </w:rPr>
        <w:t> </w:t>
      </w:r>
    </w:p>
    <w:p w14:paraId="0AF85BD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4E8431C"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Name: Andrew Peters </w:t>
      </w:r>
      <w:r w:rsidRPr="002062FA">
        <w:rPr>
          <w:rFonts w:ascii="Arial" w:eastAsia="Times New Roman" w:hAnsi="Arial" w:cs="Arial"/>
          <w:color w:val="000000"/>
          <w:kern w:val="0"/>
          <w:lang w:eastAsia="en-GB"/>
          <w14:ligatures w14:val="none"/>
        </w:rPr>
        <w:t> </w:t>
      </w:r>
    </w:p>
    <w:p w14:paraId="0D637A9E"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C63B32D"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Work Address: </w:t>
      </w:r>
      <w:r w:rsidRPr="002062FA">
        <w:rPr>
          <w:rFonts w:ascii="Arial" w:eastAsia="Times New Roman" w:hAnsi="Arial" w:cs="Arial"/>
          <w:color w:val="000000"/>
          <w:kern w:val="0"/>
          <w:lang w:eastAsia="en-GB"/>
          <w14:ligatures w14:val="none"/>
        </w:rPr>
        <w:t> </w:t>
      </w:r>
    </w:p>
    <w:p w14:paraId="57DD8C87"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965064F"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Carmarthenshire county council  </w:t>
      </w:r>
      <w:r w:rsidRPr="002062FA">
        <w:rPr>
          <w:rFonts w:ascii="Arial" w:eastAsia="Times New Roman" w:hAnsi="Arial" w:cs="Arial"/>
          <w:color w:val="000000"/>
          <w:kern w:val="0"/>
          <w:lang w:eastAsia="en-GB"/>
          <w14:ligatures w14:val="none"/>
        </w:rPr>
        <w:t> </w:t>
      </w:r>
    </w:p>
    <w:p w14:paraId="63AFFAC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Ty Elwyn, </w:t>
      </w:r>
      <w:r w:rsidRPr="002062FA">
        <w:rPr>
          <w:rFonts w:ascii="Arial" w:eastAsia="Times New Roman" w:hAnsi="Arial" w:cs="Arial"/>
          <w:color w:val="000000"/>
          <w:kern w:val="0"/>
          <w:lang w:eastAsia="en-GB"/>
          <w14:ligatures w14:val="none"/>
        </w:rPr>
        <w:t> </w:t>
      </w:r>
    </w:p>
    <w:p w14:paraId="7134D50C"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Llanelli, </w:t>
      </w:r>
      <w:r w:rsidRPr="002062FA">
        <w:rPr>
          <w:rFonts w:ascii="Arial" w:eastAsia="Times New Roman" w:hAnsi="Arial" w:cs="Arial"/>
          <w:color w:val="000000"/>
          <w:kern w:val="0"/>
          <w:lang w:eastAsia="en-GB"/>
          <w14:ligatures w14:val="none"/>
        </w:rPr>
        <w:t> </w:t>
      </w:r>
    </w:p>
    <w:p w14:paraId="12DE1A02"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Carmarthenshire  </w:t>
      </w:r>
      <w:r w:rsidRPr="002062FA">
        <w:rPr>
          <w:rFonts w:ascii="Arial" w:eastAsia="Times New Roman" w:hAnsi="Arial" w:cs="Arial"/>
          <w:color w:val="000000"/>
          <w:kern w:val="0"/>
          <w:lang w:eastAsia="en-GB"/>
          <w14:ligatures w14:val="none"/>
        </w:rPr>
        <w:t> </w:t>
      </w:r>
    </w:p>
    <w:p w14:paraId="6D9880E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E956D38"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58BAE6D"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AAF3E1A"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xml:space="preserve">Professional Qualification and date of qualification: 6/08/2018 QSW </w:t>
      </w:r>
      <w:r w:rsidRPr="002062FA">
        <w:rPr>
          <w:rFonts w:ascii="Arial" w:eastAsia="Times New Roman" w:hAnsi="Arial" w:cs="Arial"/>
          <w:color w:val="000000"/>
          <w:kern w:val="0"/>
          <w:lang w:eastAsia="en-GB"/>
          <w14:ligatures w14:val="none"/>
        </w:rPr>
        <w:t> </w:t>
      </w:r>
    </w:p>
    <w:p w14:paraId="1FEE2F42"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Reg no: W/5005348</w:t>
      </w:r>
      <w:r w:rsidRPr="002062FA">
        <w:rPr>
          <w:rFonts w:ascii="Arial" w:eastAsia="Times New Roman" w:hAnsi="Arial" w:cs="Arial"/>
          <w:color w:val="000000"/>
          <w:kern w:val="0"/>
          <w:lang w:eastAsia="en-GB"/>
          <w14:ligatures w14:val="none"/>
        </w:rPr>
        <w:t> </w:t>
      </w:r>
    </w:p>
    <w:p w14:paraId="0F97B937"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lastRenderedPageBreak/>
        <w:t> </w:t>
      </w:r>
    </w:p>
    <w:p w14:paraId="4AA93C56"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Telephone number: 01267 234567</w:t>
      </w:r>
      <w:r w:rsidRPr="002062FA">
        <w:rPr>
          <w:rFonts w:ascii="Arial" w:eastAsia="Times New Roman" w:hAnsi="Arial" w:cs="Arial"/>
          <w:color w:val="000000"/>
          <w:kern w:val="0"/>
          <w:lang w:eastAsia="en-GB"/>
          <w14:ligatures w14:val="none"/>
        </w:rPr>
        <w:t> </w:t>
      </w:r>
    </w:p>
    <w:p w14:paraId="597C8269"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8A3E7D0"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Email address: APeters@carmarthenshire.gov.uk</w:t>
      </w:r>
      <w:r w:rsidRPr="002062FA">
        <w:rPr>
          <w:rFonts w:ascii="Arial" w:eastAsia="Times New Roman" w:hAnsi="Arial" w:cs="Arial"/>
          <w:color w:val="000000"/>
          <w:kern w:val="0"/>
          <w:lang w:eastAsia="en-GB"/>
          <w14:ligatures w14:val="none"/>
        </w:rPr>
        <w:t> </w:t>
      </w:r>
    </w:p>
    <w:p w14:paraId="6300DF17"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ED7039A" w14:textId="77777777" w:rsidR="00F60191" w:rsidRDefault="002062FA" w:rsidP="00F60191">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sz w:val="20"/>
          <w:szCs w:val="20"/>
          <w:lang w:eastAsia="en-GB"/>
          <w14:ligatures w14:val="none"/>
        </w:rPr>
        <w:t> </w:t>
      </w:r>
    </w:p>
    <w:p w14:paraId="1DA5023D"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46B94F61"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4BE2F64F"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4CAE6E6F"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62952FDA"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5A77A86E"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063B7559"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64F5E528"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6841E661"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2348A688"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12E545B2"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65AE2296"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78596E97"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5503C6D6"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6A32C703"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4343D289" w14:textId="77777777" w:rsidR="00F60191" w:rsidRDefault="00F60191" w:rsidP="00F60191">
      <w:pPr>
        <w:spacing w:after="0" w:line="240" w:lineRule="auto"/>
        <w:textAlignment w:val="baseline"/>
        <w:rPr>
          <w:rFonts w:ascii="Segoe UI" w:eastAsia="Times New Roman" w:hAnsi="Segoe UI" w:cs="Segoe UI"/>
          <w:color w:val="000000"/>
          <w:kern w:val="0"/>
          <w:sz w:val="18"/>
          <w:szCs w:val="18"/>
          <w:lang w:eastAsia="en-GB"/>
          <w14:ligatures w14:val="none"/>
        </w:rPr>
      </w:pPr>
    </w:p>
    <w:p w14:paraId="116376E6" w14:textId="3909AD22" w:rsidR="002062FA" w:rsidRPr="002062FA" w:rsidRDefault="002062FA" w:rsidP="00F60191">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sz w:val="28"/>
          <w:szCs w:val="28"/>
          <w:lang w:eastAsia="en-GB"/>
          <w14:ligatures w14:val="none"/>
        </w:rPr>
        <w:t> </w:t>
      </w:r>
    </w:p>
    <w:p w14:paraId="2FD517CB"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sz w:val="28"/>
          <w:szCs w:val="28"/>
          <w:lang w:eastAsia="en-GB"/>
          <w14:ligatures w14:val="none"/>
        </w:rPr>
        <w:t> </w:t>
      </w:r>
    </w:p>
    <w:p w14:paraId="1CFE901A"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sz w:val="28"/>
          <w:szCs w:val="28"/>
          <w:lang w:eastAsia="en-GB"/>
          <w14:ligatures w14:val="none"/>
        </w:rPr>
        <w:t>Signatures and Line Manager Verification</w:t>
      </w:r>
      <w:r w:rsidRPr="002062FA">
        <w:rPr>
          <w:rFonts w:ascii="Arial" w:eastAsia="Times New Roman" w:hAnsi="Arial" w:cs="Arial"/>
          <w:color w:val="000000"/>
          <w:kern w:val="0"/>
          <w:sz w:val="28"/>
          <w:szCs w:val="28"/>
          <w:lang w:eastAsia="en-GB"/>
          <w14:ligatures w14:val="none"/>
        </w:rPr>
        <w:t> </w:t>
      </w:r>
    </w:p>
    <w:p w14:paraId="6CEB089D"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FB660B4"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2A8A1FF"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CONFIDENTIALITY and PLAGIARISM – to be completed by the learner.</w:t>
      </w:r>
      <w:r w:rsidRPr="002062FA">
        <w:rPr>
          <w:rFonts w:ascii="Arial" w:eastAsia="Times New Roman" w:hAnsi="Arial" w:cs="Arial"/>
          <w:color w:val="000000"/>
          <w:kern w:val="0"/>
          <w:lang w:eastAsia="en-GB"/>
          <w14:ligatures w14:val="none"/>
        </w:rPr>
        <w:t> </w:t>
      </w:r>
    </w:p>
    <w:p w14:paraId="7A5B8DD9"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55DB259" w14:textId="7F861FBE" w:rsidR="002062FA" w:rsidRPr="002062FA" w:rsidRDefault="00545FD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noProof/>
        </w:rPr>
        <w:drawing>
          <wp:anchor distT="0" distB="0" distL="114300" distR="114300" simplePos="0" relativeHeight="251659264" behindDoc="1" locked="0" layoutInCell="1" allowOverlap="1" wp14:anchorId="0ACF1BBB" wp14:editId="1BFD5BEA">
            <wp:simplePos x="0" y="0"/>
            <wp:positionH relativeFrom="margin">
              <wp:posOffset>1082675</wp:posOffset>
            </wp:positionH>
            <wp:positionV relativeFrom="paragraph">
              <wp:posOffset>855345</wp:posOffset>
            </wp:positionV>
            <wp:extent cx="1014730" cy="317500"/>
            <wp:effectExtent l="0" t="0" r="0" b="6350"/>
            <wp:wrapTight wrapText="bothSides">
              <wp:wrapPolygon edited="0">
                <wp:start x="0" y="0"/>
                <wp:lineTo x="0" y="20736"/>
                <wp:lineTo x="21086" y="20736"/>
                <wp:lineTo x="21086" y="0"/>
                <wp:lineTo x="0" y="0"/>
              </wp:wrapPolygon>
            </wp:wrapTight>
            <wp:docPr id="2" name="Picture 1" descr="A black wire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wire on a white surfac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014730" cy="317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062FA" w:rsidRPr="002062FA">
        <w:rPr>
          <w:rFonts w:ascii="Arial" w:eastAsia="Times New Roman" w:hAnsi="Arial" w:cs="Arial"/>
          <w:color w:val="000000"/>
          <w:kern w:val="0"/>
          <w:lang w:eastAsia="en-GB"/>
          <w14:ligatures w14:val="none"/>
        </w:rPr>
        <w:t>All information provided in this portfolio complies with guidance on confidentiality.  I confirm that all work apart from comments by others (e.g. mentor, individuals in need of care and support and/or their</w:t>
      </w:r>
      <w:r w:rsidR="002062FA" w:rsidRPr="002062FA">
        <w:rPr>
          <w:rFonts w:ascii="Arial" w:eastAsia="Times New Roman" w:hAnsi="Arial" w:cs="Arial"/>
          <w:i/>
          <w:iCs/>
          <w:color w:val="000000"/>
          <w:kern w:val="0"/>
          <w:lang w:eastAsia="en-GB"/>
          <w14:ligatures w14:val="none"/>
        </w:rPr>
        <w:t xml:space="preserve"> </w:t>
      </w:r>
      <w:r w:rsidR="002062FA" w:rsidRPr="002062FA">
        <w:rPr>
          <w:rFonts w:ascii="Arial" w:eastAsia="Times New Roman" w:hAnsi="Arial" w:cs="Arial"/>
          <w:color w:val="000000"/>
          <w:kern w:val="0"/>
          <w:lang w:eastAsia="en-GB"/>
          <w14:ligatures w14:val="none"/>
        </w:rPr>
        <w:t>carers) is all my original work and has not been copied. I understand that plagiarism is taken very seriously by the University and the programme.    </w:t>
      </w:r>
    </w:p>
    <w:p w14:paraId="168FC532" w14:textId="589B09E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48CBFDF" w14:textId="213DED3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Signed:    _ </w:t>
      </w:r>
      <w:proofErr w:type="gramStart"/>
      <w:r w:rsidRPr="002062FA">
        <w:rPr>
          <w:rFonts w:ascii="Arial" w:eastAsia="Times New Roman" w:hAnsi="Arial" w:cs="Arial"/>
          <w:color w:val="000000"/>
          <w:kern w:val="0"/>
          <w:lang w:eastAsia="en-GB"/>
          <w14:ligatures w14:val="none"/>
        </w:rPr>
        <w:t>_  _</w:t>
      </w:r>
      <w:proofErr w:type="gramEnd"/>
      <w:r w:rsidRPr="002062FA">
        <w:rPr>
          <w:rFonts w:ascii="Arial" w:eastAsia="Times New Roman" w:hAnsi="Arial" w:cs="Arial"/>
          <w:color w:val="000000"/>
          <w:kern w:val="0"/>
          <w:lang w:eastAsia="en-GB"/>
          <w14:ligatures w14:val="none"/>
        </w:rPr>
        <w:t xml:space="preserve"> _ _ _ _ _ _ _ _ _ _</w:t>
      </w:r>
      <w:proofErr w:type="gramStart"/>
      <w:r w:rsidRPr="002062FA">
        <w:rPr>
          <w:rFonts w:ascii="Arial" w:eastAsia="Times New Roman" w:hAnsi="Arial" w:cs="Arial"/>
          <w:color w:val="000000"/>
          <w:kern w:val="0"/>
          <w:lang w:eastAsia="en-GB"/>
          <w14:ligatures w14:val="none"/>
        </w:rPr>
        <w:t>   (</w:t>
      </w:r>
      <w:proofErr w:type="gramEnd"/>
      <w:r w:rsidRPr="002062FA">
        <w:rPr>
          <w:rFonts w:ascii="Arial" w:eastAsia="Times New Roman" w:hAnsi="Arial" w:cs="Arial"/>
          <w:color w:val="000000"/>
          <w:kern w:val="0"/>
          <w:lang w:eastAsia="en-GB"/>
          <w14:ligatures w14:val="none"/>
        </w:rPr>
        <w:t>Learner) </w:t>
      </w:r>
    </w:p>
    <w:p w14:paraId="46A98409" w14:textId="53C31EEC"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03B25AF" w14:textId="14D0F7CD"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Date:        _ _ </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/10/2025_ _ _ _ _ _ _ _ </w:t>
      </w:r>
    </w:p>
    <w:p w14:paraId="2821914D"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AD01203"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B4FCB2B"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F31EE71"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99512E9"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Feedback and comments from an individual using services, their family and/or carers (Task 2) - to be completed by the Observer.</w:t>
      </w:r>
      <w:r w:rsidRPr="002062FA">
        <w:rPr>
          <w:rFonts w:ascii="Arial" w:eastAsia="Times New Roman" w:hAnsi="Arial" w:cs="Arial"/>
          <w:color w:val="000000"/>
          <w:kern w:val="0"/>
          <w:lang w:eastAsia="en-GB"/>
          <w14:ligatures w14:val="none"/>
        </w:rPr>
        <w:t> </w:t>
      </w:r>
    </w:p>
    <w:p w14:paraId="37032E6A"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0187413"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I confirm that I am a registered social worker with knowledge of the learner’s area of practice and that the observation summary and the comments above from the </w:t>
      </w:r>
      <w:r w:rsidRPr="002062FA">
        <w:rPr>
          <w:rFonts w:ascii="Arial" w:eastAsia="Times New Roman" w:hAnsi="Arial" w:cs="Arial"/>
          <w:kern w:val="0"/>
          <w:lang w:eastAsia="en-GB"/>
          <w14:ligatures w14:val="none"/>
        </w:rPr>
        <w:t>individual</w:t>
      </w:r>
      <w:r w:rsidRPr="002062FA">
        <w:rPr>
          <w:rFonts w:ascii="Arial" w:eastAsia="Times New Roman" w:hAnsi="Arial" w:cs="Arial"/>
          <w:color w:val="000000"/>
          <w:kern w:val="0"/>
          <w:lang w:eastAsia="en-GB"/>
          <w14:ligatures w14:val="none"/>
        </w:rPr>
        <w:t xml:space="preserve"> in need of care and support and/or their</w:t>
      </w:r>
      <w:r w:rsidRPr="002062FA">
        <w:rPr>
          <w:rFonts w:ascii="Arial" w:eastAsia="Times New Roman" w:hAnsi="Arial" w:cs="Arial"/>
          <w:i/>
          <w:iCs/>
          <w:color w:val="000000"/>
          <w:kern w:val="0"/>
          <w:lang w:eastAsia="en-GB"/>
          <w14:ligatures w14:val="none"/>
        </w:rPr>
        <w:t xml:space="preserve"> </w:t>
      </w:r>
      <w:proofErr w:type="spellStart"/>
      <w:r w:rsidRPr="002062FA">
        <w:rPr>
          <w:rFonts w:ascii="Arial" w:eastAsia="Times New Roman" w:hAnsi="Arial" w:cs="Arial"/>
          <w:color w:val="000000"/>
          <w:kern w:val="0"/>
          <w:lang w:eastAsia="en-GB"/>
          <w14:ligatures w14:val="none"/>
        </w:rPr>
        <w:t>carers</w:t>
      </w:r>
      <w:proofErr w:type="spellEnd"/>
      <w:r w:rsidRPr="002062FA">
        <w:rPr>
          <w:rFonts w:ascii="Arial" w:eastAsia="Times New Roman" w:hAnsi="Arial" w:cs="Arial"/>
          <w:kern w:val="0"/>
          <w:lang w:eastAsia="en-GB"/>
          <w14:ligatures w14:val="none"/>
        </w:rPr>
        <w:t xml:space="preserve"> </w:t>
      </w:r>
      <w:r w:rsidRPr="002062FA">
        <w:rPr>
          <w:rFonts w:ascii="Arial" w:eastAsia="Times New Roman" w:hAnsi="Arial" w:cs="Arial"/>
          <w:color w:val="000000"/>
          <w:kern w:val="0"/>
          <w:lang w:eastAsia="en-GB"/>
          <w14:ligatures w14:val="none"/>
        </w:rPr>
        <w:t>are about the same piece of practice that I observed on the date given. </w:t>
      </w:r>
    </w:p>
    <w:p w14:paraId="1529AF08"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B2C8D3C"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7333400"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lastRenderedPageBreak/>
        <w:t>Signed:     _ _</w:t>
      </w:r>
      <w:r w:rsidRPr="002062FA">
        <w:rPr>
          <w:rFonts w:ascii="Segoe UI" w:eastAsia="Times New Roman" w:hAnsi="Segoe UI" w:cs="Segoe UI"/>
          <w:noProof/>
          <w:color w:val="000000"/>
          <w:kern w:val="0"/>
          <w:sz w:val="18"/>
          <w:szCs w:val="18"/>
          <w:lang w:eastAsia="en-GB"/>
          <w14:ligatures w14:val="none"/>
        </w:rPr>
        <w:drawing>
          <wp:inline distT="0" distB="0" distL="0" distR="0" wp14:anchorId="3EBA37AF" wp14:editId="08F70533">
            <wp:extent cx="2876550" cy="703580"/>
            <wp:effectExtent l="0" t="0" r="0" b="1270"/>
            <wp:docPr id="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6550" cy="703580"/>
                    </a:xfrm>
                    <a:prstGeom prst="rect">
                      <a:avLst/>
                    </a:prstGeom>
                    <a:noFill/>
                    <a:ln>
                      <a:noFill/>
                    </a:ln>
                  </pic:spPr>
                </pic:pic>
              </a:graphicData>
            </a:graphic>
          </wp:inline>
        </w:drawing>
      </w:r>
      <w:r w:rsidRPr="002062FA">
        <w:rPr>
          <w:rFonts w:ascii="Arial" w:eastAsia="Times New Roman" w:hAnsi="Arial" w:cs="Arial"/>
          <w:color w:val="000000"/>
          <w:kern w:val="0"/>
          <w:lang w:eastAsia="en-GB"/>
          <w14:ligatures w14:val="none"/>
        </w:rPr>
        <w:t xml:space="preserve"> _ _ _ _ _ _ _ _ _ _ _ _ _ _ _ _ </w:t>
      </w:r>
      <w:proofErr w:type="gramStart"/>
      <w:r w:rsidRPr="002062FA">
        <w:rPr>
          <w:rFonts w:ascii="Arial" w:eastAsia="Times New Roman" w:hAnsi="Arial" w:cs="Arial"/>
          <w:color w:val="000000"/>
          <w:kern w:val="0"/>
          <w:lang w:eastAsia="en-GB"/>
          <w14:ligatures w14:val="none"/>
        </w:rPr>
        <w:t>_  (</w:t>
      </w:r>
      <w:proofErr w:type="gramEnd"/>
      <w:r w:rsidRPr="002062FA">
        <w:rPr>
          <w:rFonts w:ascii="Arial" w:eastAsia="Times New Roman" w:hAnsi="Arial" w:cs="Arial"/>
          <w:color w:val="000000"/>
          <w:kern w:val="0"/>
          <w:lang w:eastAsia="en-GB"/>
          <w14:ligatures w14:val="none"/>
        </w:rPr>
        <w:t>Observer) </w:t>
      </w:r>
    </w:p>
    <w:p w14:paraId="025ED1ED"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AA81032" w14:textId="5542D30F"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Date:        _ _ _0</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 _ _ _ _ _ _ _ _ _ _ _ _ _  </w:t>
      </w:r>
    </w:p>
    <w:p w14:paraId="6C821040" w14:textId="77777777" w:rsidR="002062FA" w:rsidRPr="002062FA" w:rsidRDefault="002062FA" w:rsidP="002062FA">
      <w:pPr>
        <w:pBdr>
          <w:left w:val="single" w:sz="6" w:space="1" w:color="000000"/>
          <w:bottom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4B66006"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38EAFC0"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3F95654"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F71BED7"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Mentors Report (to be completed by the mentor) </w:t>
      </w:r>
      <w:r w:rsidRPr="002062FA">
        <w:rPr>
          <w:rFonts w:ascii="Arial" w:eastAsia="Times New Roman" w:hAnsi="Arial" w:cs="Arial"/>
          <w:color w:val="000000"/>
          <w:kern w:val="0"/>
          <w:lang w:eastAsia="en-GB"/>
          <w14:ligatures w14:val="none"/>
        </w:rPr>
        <w:t> </w:t>
      </w:r>
    </w:p>
    <w:p w14:paraId="59B30E47"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537A145"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I can confirm that I am a registered social worker and that in my role as mentor I have provided a written report of the learner’s progress over the duration of the programme. </w:t>
      </w:r>
    </w:p>
    <w:p w14:paraId="0232A7FD"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C63592B"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Signed_</w:t>
      </w:r>
      <w:r w:rsidRPr="002062FA">
        <w:rPr>
          <w:rFonts w:ascii="Segoe UI" w:eastAsia="Times New Roman" w:hAnsi="Segoe UI" w:cs="Segoe UI"/>
          <w:noProof/>
          <w:color w:val="000000"/>
          <w:kern w:val="0"/>
          <w:sz w:val="18"/>
          <w:szCs w:val="18"/>
          <w:lang w:eastAsia="en-GB"/>
          <w14:ligatures w14:val="none"/>
        </w:rPr>
        <w:drawing>
          <wp:inline distT="0" distB="0" distL="0" distR="0" wp14:anchorId="078F3A17" wp14:editId="2CF415B3">
            <wp:extent cx="2876550" cy="703580"/>
            <wp:effectExtent l="0" t="0" r="0" b="1270"/>
            <wp:docPr id="28" name="Picture 21" descr="A black letter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1" descr="A black letter on a white surface&#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76550" cy="703580"/>
                    </a:xfrm>
                    <a:prstGeom prst="rect">
                      <a:avLst/>
                    </a:prstGeom>
                    <a:noFill/>
                    <a:ln>
                      <a:noFill/>
                    </a:ln>
                  </pic:spPr>
                </pic:pic>
              </a:graphicData>
            </a:graphic>
          </wp:inline>
        </w:drawing>
      </w:r>
      <w:r w:rsidRPr="002062FA">
        <w:rPr>
          <w:rFonts w:ascii="Arial" w:eastAsia="Times New Roman" w:hAnsi="Arial" w:cs="Arial"/>
          <w:color w:val="000000"/>
          <w:kern w:val="0"/>
          <w:lang w:eastAsia="en-GB"/>
          <w14:ligatures w14:val="none"/>
        </w:rPr>
        <w:t>_______________________ (Mentor) </w:t>
      </w:r>
    </w:p>
    <w:p w14:paraId="3A60B2AC"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AB33831" w14:textId="2CCE9A48"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Date ___0</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/10/2025________________ </w:t>
      </w:r>
    </w:p>
    <w:p w14:paraId="387F831F"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ED61581"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603B627"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76FCA2A"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6AB787D"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B3A14F8" w14:textId="77777777" w:rsidR="002062FA" w:rsidRPr="002062FA" w:rsidRDefault="002062FA" w:rsidP="002062FA">
      <w:pPr>
        <w:spacing w:after="0" w:line="240" w:lineRule="auto"/>
        <w:ind w:right="18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 Line manager verification.</w:t>
      </w:r>
      <w:r w:rsidRPr="002062FA">
        <w:rPr>
          <w:rFonts w:ascii="Arial" w:eastAsia="Times New Roman" w:hAnsi="Arial" w:cs="Arial"/>
          <w:color w:val="000000"/>
          <w:kern w:val="0"/>
          <w:lang w:eastAsia="en-GB"/>
          <w14:ligatures w14:val="none"/>
        </w:rPr>
        <w:t> </w:t>
      </w:r>
    </w:p>
    <w:p w14:paraId="2E436BD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i/>
          <w:iCs/>
          <w:color w:val="000000"/>
          <w:kern w:val="0"/>
          <w:lang w:eastAsia="en-GB"/>
          <w14:ligatures w14:val="none"/>
        </w:rPr>
        <w:t xml:space="preserve">Guidance: This section must be completed and signed by </w:t>
      </w:r>
      <w:r w:rsidRPr="002062FA">
        <w:rPr>
          <w:rFonts w:ascii="Arial" w:eastAsia="Times New Roman" w:hAnsi="Arial" w:cs="Arial"/>
          <w:kern w:val="0"/>
          <w:lang w:eastAsia="en-GB"/>
          <w14:ligatures w14:val="none"/>
        </w:rPr>
        <w:t>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6B8C4FB2"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00DA5BE6"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 </w:t>
      </w:r>
    </w:p>
    <w:p w14:paraId="5404405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42248BB7" w14:textId="77777777" w:rsidR="002062FA" w:rsidRPr="002062FA" w:rsidRDefault="002062FA" w:rsidP="002062FA">
      <w:pPr>
        <w:numPr>
          <w:ilvl w:val="0"/>
          <w:numId w:val="1"/>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level of supervision and mentoring support received by the </w:t>
      </w:r>
      <w:proofErr w:type="gramStart"/>
      <w:r w:rsidRPr="002062FA">
        <w:rPr>
          <w:rFonts w:ascii="Arial" w:eastAsia="Times New Roman" w:hAnsi="Arial" w:cs="Arial"/>
          <w:kern w:val="0"/>
          <w:lang w:eastAsia="en-GB"/>
          <w14:ligatures w14:val="none"/>
        </w:rPr>
        <w:t>learner;</w:t>
      </w:r>
      <w:proofErr w:type="gramEnd"/>
      <w:r w:rsidRPr="002062FA">
        <w:rPr>
          <w:rFonts w:ascii="Arial" w:eastAsia="Times New Roman" w:hAnsi="Arial" w:cs="Arial"/>
          <w:kern w:val="0"/>
          <w:lang w:eastAsia="en-GB"/>
          <w14:ligatures w14:val="none"/>
        </w:rPr>
        <w:t> </w:t>
      </w:r>
    </w:p>
    <w:p w14:paraId="0F10CF70" w14:textId="77777777" w:rsidR="002062FA" w:rsidRPr="002062FA" w:rsidRDefault="002062FA" w:rsidP="002062FA">
      <w:pPr>
        <w:numPr>
          <w:ilvl w:val="0"/>
          <w:numId w:val="2"/>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learning and development </w:t>
      </w:r>
      <w:proofErr w:type="gramStart"/>
      <w:r w:rsidRPr="002062FA">
        <w:rPr>
          <w:rFonts w:ascii="Arial" w:eastAsia="Times New Roman" w:hAnsi="Arial" w:cs="Arial"/>
          <w:kern w:val="0"/>
          <w:lang w:eastAsia="en-GB"/>
          <w14:ligatures w14:val="none"/>
        </w:rPr>
        <w:t>undertaken;</w:t>
      </w:r>
      <w:proofErr w:type="gramEnd"/>
      <w:r w:rsidRPr="002062FA">
        <w:rPr>
          <w:rFonts w:ascii="Arial" w:eastAsia="Times New Roman" w:hAnsi="Arial" w:cs="Arial"/>
          <w:kern w:val="0"/>
          <w:lang w:eastAsia="en-GB"/>
          <w14:ligatures w14:val="none"/>
        </w:rPr>
        <w:t>  </w:t>
      </w:r>
    </w:p>
    <w:p w14:paraId="12F2BB01" w14:textId="77777777" w:rsidR="002062FA" w:rsidRPr="002062FA" w:rsidRDefault="002062FA" w:rsidP="002062FA">
      <w:pPr>
        <w:numPr>
          <w:ilvl w:val="0"/>
          <w:numId w:val="3"/>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reading and personal research </w:t>
      </w:r>
      <w:proofErr w:type="gramStart"/>
      <w:r w:rsidRPr="002062FA">
        <w:rPr>
          <w:rFonts w:ascii="Arial" w:eastAsia="Times New Roman" w:hAnsi="Arial" w:cs="Arial"/>
          <w:kern w:val="0"/>
          <w:lang w:eastAsia="en-GB"/>
          <w14:ligatures w14:val="none"/>
        </w:rPr>
        <w:t>undertaken;</w:t>
      </w:r>
      <w:proofErr w:type="gramEnd"/>
      <w:r w:rsidRPr="002062FA">
        <w:rPr>
          <w:rFonts w:ascii="Arial" w:eastAsia="Times New Roman" w:hAnsi="Arial" w:cs="Arial"/>
          <w:kern w:val="0"/>
          <w:lang w:eastAsia="en-GB"/>
          <w14:ligatures w14:val="none"/>
        </w:rPr>
        <w:t> </w:t>
      </w:r>
    </w:p>
    <w:p w14:paraId="04FCDB80" w14:textId="77777777" w:rsidR="002062FA" w:rsidRPr="002062FA" w:rsidRDefault="002062FA" w:rsidP="002062FA">
      <w:pPr>
        <w:numPr>
          <w:ilvl w:val="0"/>
          <w:numId w:val="4"/>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level of knowledge and skills </w:t>
      </w:r>
      <w:proofErr w:type="gramStart"/>
      <w:r w:rsidRPr="002062FA">
        <w:rPr>
          <w:rFonts w:ascii="Arial" w:eastAsia="Times New Roman" w:hAnsi="Arial" w:cs="Arial"/>
          <w:kern w:val="0"/>
          <w:lang w:eastAsia="en-GB"/>
          <w14:ligatures w14:val="none"/>
        </w:rPr>
        <w:t>demonstrated;</w:t>
      </w:r>
      <w:proofErr w:type="gramEnd"/>
      <w:r w:rsidRPr="002062FA">
        <w:rPr>
          <w:rFonts w:ascii="Arial" w:eastAsia="Times New Roman" w:hAnsi="Arial" w:cs="Arial"/>
          <w:kern w:val="0"/>
          <w:lang w:eastAsia="en-GB"/>
          <w14:ligatures w14:val="none"/>
        </w:rPr>
        <w:t>  </w:t>
      </w:r>
    </w:p>
    <w:p w14:paraId="737D7193" w14:textId="77777777" w:rsidR="002062FA" w:rsidRPr="002062FA" w:rsidRDefault="002062FA" w:rsidP="002062FA">
      <w:pPr>
        <w:numPr>
          <w:ilvl w:val="0"/>
          <w:numId w:val="5"/>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understanding shown of the Code of Professional Practice and National Occupational </w:t>
      </w:r>
      <w:proofErr w:type="gramStart"/>
      <w:r w:rsidRPr="002062FA">
        <w:rPr>
          <w:rFonts w:ascii="Arial" w:eastAsia="Times New Roman" w:hAnsi="Arial" w:cs="Arial"/>
          <w:kern w:val="0"/>
          <w:lang w:eastAsia="en-GB"/>
          <w14:ligatures w14:val="none"/>
        </w:rPr>
        <w:t>Standards;</w:t>
      </w:r>
      <w:proofErr w:type="gramEnd"/>
      <w:r w:rsidRPr="002062FA">
        <w:rPr>
          <w:rFonts w:ascii="Arial" w:eastAsia="Times New Roman" w:hAnsi="Arial" w:cs="Arial"/>
          <w:kern w:val="0"/>
          <w:lang w:eastAsia="en-GB"/>
          <w14:ligatures w14:val="none"/>
        </w:rPr>
        <w:t>  </w:t>
      </w:r>
    </w:p>
    <w:p w14:paraId="2E7AF775" w14:textId="77777777" w:rsidR="002062FA" w:rsidRPr="002062FA" w:rsidRDefault="002062FA" w:rsidP="002062FA">
      <w:pPr>
        <w:numPr>
          <w:ilvl w:val="0"/>
          <w:numId w:val="6"/>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core values of the </w:t>
      </w:r>
      <w:proofErr w:type="gramStart"/>
      <w:r w:rsidRPr="002062FA">
        <w:rPr>
          <w:rFonts w:ascii="Arial" w:eastAsia="Times New Roman" w:hAnsi="Arial" w:cs="Arial"/>
          <w:kern w:val="0"/>
          <w:lang w:eastAsia="en-GB"/>
          <w14:ligatures w14:val="none"/>
        </w:rPr>
        <w:t>learner;</w:t>
      </w:r>
      <w:proofErr w:type="gramEnd"/>
      <w:r w:rsidRPr="002062FA">
        <w:rPr>
          <w:rFonts w:ascii="Arial" w:eastAsia="Times New Roman" w:hAnsi="Arial" w:cs="Arial"/>
          <w:kern w:val="0"/>
          <w:lang w:eastAsia="en-GB"/>
          <w14:ligatures w14:val="none"/>
        </w:rPr>
        <w:t>  </w:t>
      </w:r>
    </w:p>
    <w:p w14:paraId="3E742270" w14:textId="77777777" w:rsidR="002062FA" w:rsidRPr="002062FA" w:rsidRDefault="002062FA" w:rsidP="002062FA">
      <w:pPr>
        <w:numPr>
          <w:ilvl w:val="0"/>
          <w:numId w:val="7"/>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lastRenderedPageBreak/>
        <w:t xml:space="preserve">work and commentary referred to within the portfolio, that it is the learner’s own work and based on current </w:t>
      </w:r>
      <w:proofErr w:type="gramStart"/>
      <w:r w:rsidRPr="002062FA">
        <w:rPr>
          <w:rFonts w:ascii="Arial" w:eastAsia="Times New Roman" w:hAnsi="Arial" w:cs="Arial"/>
          <w:kern w:val="0"/>
          <w:lang w:eastAsia="en-GB"/>
          <w14:ligatures w14:val="none"/>
        </w:rPr>
        <w:t>practice;</w:t>
      </w:r>
      <w:proofErr w:type="gramEnd"/>
      <w:r w:rsidRPr="002062FA">
        <w:rPr>
          <w:rFonts w:ascii="Arial" w:eastAsia="Times New Roman" w:hAnsi="Arial" w:cs="Arial"/>
          <w:kern w:val="0"/>
          <w:lang w:eastAsia="en-GB"/>
          <w14:ligatures w14:val="none"/>
        </w:rPr>
        <w:t>  </w:t>
      </w:r>
    </w:p>
    <w:p w14:paraId="085A01DA" w14:textId="77777777" w:rsidR="002062FA" w:rsidRPr="002062FA" w:rsidRDefault="002062FA" w:rsidP="002062FA">
      <w:pPr>
        <w:numPr>
          <w:ilvl w:val="0"/>
          <w:numId w:val="8"/>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 xml:space="preserve">completion of accurate, cogent, coherent and analytical recording </w:t>
      </w:r>
      <w:proofErr w:type="gramStart"/>
      <w:r w:rsidRPr="002062FA">
        <w:rPr>
          <w:rFonts w:ascii="Arial" w:eastAsia="Times New Roman" w:hAnsi="Arial" w:cs="Arial"/>
          <w:kern w:val="0"/>
          <w:lang w:eastAsia="en-GB"/>
          <w14:ligatures w14:val="none"/>
        </w:rPr>
        <w:t>skills;</w:t>
      </w:r>
      <w:proofErr w:type="gramEnd"/>
      <w:r w:rsidRPr="002062FA">
        <w:rPr>
          <w:rFonts w:ascii="Arial" w:eastAsia="Times New Roman" w:hAnsi="Arial" w:cs="Arial"/>
          <w:kern w:val="0"/>
          <w:lang w:eastAsia="en-GB"/>
          <w14:ligatures w14:val="none"/>
        </w:rPr>
        <w:t> </w:t>
      </w:r>
    </w:p>
    <w:p w14:paraId="0005AF89" w14:textId="77777777" w:rsidR="002062FA" w:rsidRPr="002062FA" w:rsidRDefault="002062FA" w:rsidP="002062FA">
      <w:pPr>
        <w:numPr>
          <w:ilvl w:val="0"/>
          <w:numId w:val="9"/>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Line manager to verify the learner has been involved with safeguarding. </w:t>
      </w:r>
    </w:p>
    <w:p w14:paraId="752BDC1B" w14:textId="77777777" w:rsidR="002062FA" w:rsidRPr="002062FA" w:rsidRDefault="002062FA" w:rsidP="002062FA">
      <w:pPr>
        <w:numPr>
          <w:ilvl w:val="0"/>
          <w:numId w:val="10"/>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kern w:val="0"/>
          <w:lang w:eastAsia="en-GB"/>
          <w14:ligatures w14:val="none"/>
        </w:rPr>
        <w:t>Mentor’s report, and that it provides evidence of observations of Professional Practice that has been undertaken over the duration of the Graduate Certificate in the Consolidation of Social Work practice pathway (work-based practice which is equivalent to 7,000 words). </w:t>
      </w:r>
    </w:p>
    <w:p w14:paraId="2EA7E0A3" w14:textId="77777777" w:rsidR="002062FA" w:rsidRPr="002062FA" w:rsidRDefault="002062FA" w:rsidP="002062FA">
      <w:pPr>
        <w:spacing w:after="0" w:line="240" w:lineRule="auto"/>
        <w:ind w:left="720"/>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796192F8"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2F50386B"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33913252"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I confirm that this learner has achieved an appropriate level of professional practice.  </w:t>
      </w:r>
    </w:p>
    <w:p w14:paraId="64443846"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282FB005"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r w:rsidRPr="002062FA">
        <w:rPr>
          <w:rFonts w:ascii="Arial" w:eastAsia="Times New Roman" w:hAnsi="Arial" w:cs="Arial"/>
          <w:b/>
          <w:bCs/>
          <w:caps/>
          <w:color w:val="000000"/>
          <w:kern w:val="0"/>
          <w:lang w:eastAsia="en-GB"/>
          <w14:ligatures w14:val="none"/>
        </w:rPr>
        <w:t>Line manager VERIFICATION</w:t>
      </w:r>
      <w:r w:rsidRPr="002062FA">
        <w:rPr>
          <w:rFonts w:ascii="Arial" w:eastAsia="Times New Roman" w:hAnsi="Arial" w:cs="Arial"/>
          <w:caps/>
          <w:color w:val="000000"/>
          <w:kern w:val="0"/>
          <w:lang w:eastAsia="en-GB"/>
          <w14:ligatures w14:val="none"/>
        </w:rPr>
        <w:t>:</w:t>
      </w:r>
      <w:r w:rsidRPr="002062FA">
        <w:rPr>
          <w:rFonts w:ascii="Arial" w:eastAsia="Times New Roman" w:hAnsi="Arial" w:cs="Arial"/>
          <w:color w:val="000000"/>
          <w:kern w:val="0"/>
          <w:lang w:eastAsia="en-GB"/>
          <w14:ligatures w14:val="none"/>
        </w:rPr>
        <w:t> </w:t>
      </w:r>
    </w:p>
    <w:p w14:paraId="48807A72"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3E63DF6"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aps/>
          <w:color w:val="000000"/>
          <w:kern w:val="0"/>
          <w:lang w:eastAsia="en-GB"/>
          <w14:ligatures w14:val="none"/>
        </w:rPr>
        <w:t>name of Line manager:             _ Andrew Peters_ _ _ _ _ _ _ _ _ _ _ _ _ _ _ _ _ _ _ _ _ _ _ _ _</w:t>
      </w:r>
      <w:r w:rsidRPr="002062FA">
        <w:rPr>
          <w:rFonts w:ascii="Arial" w:eastAsia="Times New Roman" w:hAnsi="Arial" w:cs="Arial"/>
          <w:color w:val="000000"/>
          <w:kern w:val="0"/>
          <w:lang w:eastAsia="en-GB"/>
          <w14:ligatures w14:val="none"/>
        </w:rPr>
        <w:t> </w:t>
      </w:r>
    </w:p>
    <w:p w14:paraId="32E3B1FA"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aps/>
          <w:color w:val="000000"/>
          <w:kern w:val="0"/>
          <w:lang w:eastAsia="en-GB"/>
          <w14:ligatures w14:val="none"/>
        </w:rPr>
        <w:t>Signature of LINE MANAGER</w:t>
      </w:r>
      <w:r w:rsidRPr="002062FA">
        <w:rPr>
          <w:rFonts w:ascii="Arial" w:eastAsia="Times New Roman" w:hAnsi="Arial" w:cs="Arial"/>
          <w:color w:val="000000"/>
          <w:kern w:val="0"/>
          <w:lang w:eastAsia="en-GB"/>
          <w14:ligatures w14:val="none"/>
        </w:rPr>
        <w:t>:  _ _</w:t>
      </w:r>
      <w:r w:rsidRPr="002062FA">
        <w:rPr>
          <w:rFonts w:ascii="Segoe UI" w:eastAsia="Times New Roman" w:hAnsi="Segoe UI" w:cs="Segoe UI"/>
          <w:noProof/>
          <w:color w:val="000000"/>
          <w:kern w:val="0"/>
          <w:sz w:val="18"/>
          <w:szCs w:val="18"/>
          <w:lang w:eastAsia="en-GB"/>
          <w14:ligatures w14:val="none"/>
        </w:rPr>
        <w:drawing>
          <wp:inline distT="0" distB="0" distL="0" distR="0" wp14:anchorId="49F6CABB" wp14:editId="1BCC3EDA">
            <wp:extent cx="1659890" cy="464185"/>
            <wp:effectExtent l="0" t="0" r="0" b="0"/>
            <wp:docPr id="2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59890" cy="464185"/>
                    </a:xfrm>
                    <a:prstGeom prst="rect">
                      <a:avLst/>
                    </a:prstGeom>
                    <a:noFill/>
                    <a:ln>
                      <a:noFill/>
                    </a:ln>
                  </pic:spPr>
                </pic:pic>
              </a:graphicData>
            </a:graphic>
          </wp:inline>
        </w:drawing>
      </w:r>
      <w:r w:rsidRPr="002062FA">
        <w:rPr>
          <w:rFonts w:ascii="Arial" w:eastAsia="Times New Roman" w:hAnsi="Arial" w:cs="Arial"/>
          <w:color w:val="000000"/>
          <w:kern w:val="0"/>
          <w:lang w:eastAsia="en-GB"/>
          <w14:ligatures w14:val="none"/>
        </w:rPr>
        <w:t xml:space="preserve"> _ _ _ _ _ _ _ _ _ _ _ _ _ _ _ </w:t>
      </w:r>
      <w:proofErr w:type="gramStart"/>
      <w:r w:rsidRPr="002062FA">
        <w:rPr>
          <w:rFonts w:ascii="Arial" w:eastAsia="Times New Roman" w:hAnsi="Arial" w:cs="Arial"/>
          <w:color w:val="000000"/>
          <w:kern w:val="0"/>
          <w:lang w:eastAsia="en-GB"/>
          <w14:ligatures w14:val="none"/>
        </w:rPr>
        <w:t>_  _</w:t>
      </w:r>
      <w:proofErr w:type="gramEnd"/>
      <w:r w:rsidRPr="002062FA">
        <w:rPr>
          <w:rFonts w:ascii="Arial" w:eastAsia="Times New Roman" w:hAnsi="Arial" w:cs="Arial"/>
          <w:color w:val="000000"/>
          <w:kern w:val="0"/>
          <w:lang w:eastAsia="en-GB"/>
          <w14:ligatures w14:val="none"/>
        </w:rPr>
        <w:t xml:space="preserve"> _ _ _ _ _ _ _ </w:t>
      </w:r>
    </w:p>
    <w:p w14:paraId="642F92B8" w14:textId="0F463BEF" w:rsidR="002062FA" w:rsidRPr="002062FA" w:rsidRDefault="002062FA" w:rsidP="002062FA">
      <w:pPr>
        <w:pBdr>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DATE:                                                _ _ _ 0</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/10/2025_ _ _ _ _ _ _ _ _ _ _ _ _ _ </w:t>
      </w:r>
    </w:p>
    <w:p w14:paraId="101C80F4"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308BB788"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7B0C9A4B"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2D8830CC"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aps/>
          <w:color w:val="000000"/>
          <w:kern w:val="0"/>
          <w:lang w:eastAsia="en-GB"/>
          <w14:ligatures w14:val="none"/>
        </w:rPr>
        <w:t>Registered Social WORKER’S VERIFICATION</w:t>
      </w:r>
      <w:r w:rsidRPr="002062FA">
        <w:rPr>
          <w:rFonts w:ascii="Arial" w:eastAsia="Times New Roman" w:hAnsi="Arial" w:cs="Arial"/>
          <w:caps/>
          <w:color w:val="000000"/>
          <w:kern w:val="0"/>
          <w:lang w:eastAsia="en-GB"/>
          <w14:ligatures w14:val="none"/>
        </w:rPr>
        <w:t xml:space="preserve"> (Where the line manager is not a registered social worker, this can be the mentor).</w:t>
      </w:r>
      <w:r w:rsidRPr="002062FA">
        <w:rPr>
          <w:rFonts w:ascii="Arial" w:eastAsia="Times New Roman" w:hAnsi="Arial" w:cs="Arial"/>
          <w:color w:val="000000"/>
          <w:kern w:val="0"/>
          <w:lang w:eastAsia="en-GB"/>
          <w14:ligatures w14:val="none"/>
        </w:rPr>
        <w:t> </w:t>
      </w:r>
    </w:p>
    <w:p w14:paraId="5CC4DE32" w14:textId="77777777" w:rsidR="002062FA" w:rsidRPr="002062FA" w:rsidRDefault="002062FA" w:rsidP="002062FA">
      <w:pPr>
        <w:pBdr>
          <w:top w:val="single" w:sz="6" w:space="1" w:color="000000"/>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78D0713"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aps/>
          <w:color w:val="000000"/>
          <w:kern w:val="0"/>
          <w:lang w:eastAsia="en-GB"/>
          <w14:ligatures w14:val="none"/>
        </w:rPr>
        <w:t>name of Social worker:             _ _Andrew Peters _ _ _ _ _ _ _ _ _ _ _ _ _ _ _ _ _ _ _ _ _ _ _ _</w:t>
      </w:r>
      <w:r w:rsidRPr="002062FA">
        <w:rPr>
          <w:rFonts w:ascii="Arial" w:eastAsia="Times New Roman" w:hAnsi="Arial" w:cs="Arial"/>
          <w:color w:val="000000"/>
          <w:kern w:val="0"/>
          <w:lang w:eastAsia="en-GB"/>
          <w14:ligatures w14:val="none"/>
        </w:rPr>
        <w:t> </w:t>
      </w:r>
    </w:p>
    <w:p w14:paraId="48550E63"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aps/>
          <w:color w:val="000000"/>
          <w:kern w:val="0"/>
          <w:lang w:eastAsia="en-GB"/>
          <w14:ligatures w14:val="none"/>
        </w:rPr>
        <w:t>Signature of social worker</w:t>
      </w:r>
      <w:r w:rsidRPr="002062FA">
        <w:rPr>
          <w:rFonts w:ascii="Arial" w:eastAsia="Times New Roman" w:hAnsi="Arial" w:cs="Arial"/>
          <w:color w:val="000000"/>
          <w:kern w:val="0"/>
          <w:lang w:eastAsia="en-GB"/>
          <w14:ligatures w14:val="none"/>
        </w:rPr>
        <w:t>:  _ _</w:t>
      </w:r>
      <w:r w:rsidRPr="002062FA">
        <w:rPr>
          <w:rFonts w:ascii="Segoe UI" w:eastAsia="Times New Roman" w:hAnsi="Segoe UI" w:cs="Segoe UI"/>
          <w:noProof/>
          <w:color w:val="000000"/>
          <w:kern w:val="0"/>
          <w:sz w:val="18"/>
          <w:szCs w:val="18"/>
          <w:lang w:eastAsia="en-GB"/>
          <w14:ligatures w14:val="none"/>
        </w:rPr>
        <w:drawing>
          <wp:inline distT="0" distB="0" distL="0" distR="0" wp14:anchorId="0593FFA6" wp14:editId="2AF12E9F">
            <wp:extent cx="1659890" cy="464185"/>
            <wp:effectExtent l="0" t="0" r="0" b="0"/>
            <wp:docPr id="30" name="Picture 19" descr="A black letter on a white surf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19" descr="A black letter on a white surface&#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659890" cy="464185"/>
                    </a:xfrm>
                    <a:prstGeom prst="rect">
                      <a:avLst/>
                    </a:prstGeom>
                    <a:noFill/>
                    <a:ln>
                      <a:noFill/>
                    </a:ln>
                  </pic:spPr>
                </pic:pic>
              </a:graphicData>
            </a:graphic>
          </wp:inline>
        </w:drawing>
      </w:r>
      <w:r w:rsidRPr="002062FA">
        <w:rPr>
          <w:rFonts w:ascii="Arial" w:eastAsia="Times New Roman" w:hAnsi="Arial" w:cs="Arial"/>
          <w:color w:val="000000"/>
          <w:kern w:val="0"/>
          <w:lang w:eastAsia="en-GB"/>
          <w14:ligatures w14:val="none"/>
        </w:rPr>
        <w:t xml:space="preserve"> _ _ </w:t>
      </w:r>
      <w:proofErr w:type="gramStart"/>
      <w:r w:rsidRPr="002062FA">
        <w:rPr>
          <w:rFonts w:ascii="Arial" w:eastAsia="Times New Roman" w:hAnsi="Arial" w:cs="Arial"/>
          <w:color w:val="000000"/>
          <w:kern w:val="0"/>
          <w:lang w:eastAsia="en-GB"/>
          <w14:ligatures w14:val="none"/>
        </w:rPr>
        <w:t>_  _</w:t>
      </w:r>
      <w:proofErr w:type="gramEnd"/>
      <w:r w:rsidRPr="002062FA">
        <w:rPr>
          <w:rFonts w:ascii="Arial" w:eastAsia="Times New Roman" w:hAnsi="Arial" w:cs="Arial"/>
          <w:color w:val="000000"/>
          <w:kern w:val="0"/>
          <w:lang w:eastAsia="en-GB"/>
          <w14:ligatures w14:val="none"/>
        </w:rPr>
        <w:t xml:space="preserve"> _ _ _ _ _ _ _ _ _ _ _ _ _ _ _ _ _ _ _ _ </w:t>
      </w:r>
    </w:p>
    <w:p w14:paraId="0215C56F" w14:textId="77777777" w:rsidR="002062FA" w:rsidRPr="002062FA" w:rsidRDefault="002062FA" w:rsidP="002062FA">
      <w:pPr>
        <w:pBdr>
          <w:left w:val="single" w:sz="6" w:space="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POSITION:                                            _ _ Assistant team manager and qualified social worker _ _ _ </w:t>
      </w:r>
      <w:proofErr w:type="gramStart"/>
      <w:r w:rsidRPr="002062FA">
        <w:rPr>
          <w:rFonts w:ascii="Arial" w:eastAsia="Times New Roman" w:hAnsi="Arial" w:cs="Arial"/>
          <w:color w:val="000000"/>
          <w:kern w:val="0"/>
          <w:lang w:eastAsia="en-GB"/>
          <w14:ligatures w14:val="none"/>
        </w:rPr>
        <w:t>_  _</w:t>
      </w:r>
      <w:proofErr w:type="gramEnd"/>
      <w:r w:rsidRPr="002062FA">
        <w:rPr>
          <w:rFonts w:ascii="Arial" w:eastAsia="Times New Roman" w:hAnsi="Arial" w:cs="Arial"/>
          <w:color w:val="000000"/>
          <w:kern w:val="0"/>
          <w:lang w:eastAsia="en-GB"/>
          <w14:ligatures w14:val="none"/>
        </w:rPr>
        <w:t xml:space="preserve"> _ _ _ _ _ _ _ _ _ _ _ _ _ _ _ _ _ _ _ </w:t>
      </w:r>
    </w:p>
    <w:p w14:paraId="1843E228" w14:textId="0EA44463" w:rsidR="002062FA" w:rsidRPr="002062FA" w:rsidRDefault="002062FA" w:rsidP="002062FA">
      <w:pPr>
        <w:pBdr>
          <w:left w:val="single" w:sz="6" w:space="1" w:color="000000"/>
          <w:bottom w:val="single" w:sz="6" w:space="31" w:color="000000"/>
          <w:right w:val="single" w:sz="6" w:space="1" w:color="000000"/>
        </w:pBd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DATE:                                                   _ _ _ _ 0</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/10/2025_ _ _ _ _ _ _ _ _ _ _ _ _ </w:t>
      </w:r>
    </w:p>
    <w:p w14:paraId="7F47E029" w14:textId="77777777" w:rsidR="002062FA" w:rsidRPr="002062FA" w:rsidRDefault="002062FA" w:rsidP="002062FA">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kern w:val="0"/>
          <w:sz w:val="28"/>
          <w:szCs w:val="28"/>
          <w:lang w:eastAsia="en-GB"/>
          <w14:ligatures w14:val="none"/>
        </w:rPr>
        <w:t>Learning Agreement </w:t>
      </w:r>
      <w:r w:rsidRPr="002062FA">
        <w:rPr>
          <w:rFonts w:ascii="Arial" w:eastAsia="Times New Roman" w:hAnsi="Arial" w:cs="Arial"/>
          <w:kern w:val="0"/>
          <w:sz w:val="28"/>
          <w:szCs w:val="28"/>
          <w:lang w:eastAsia="en-GB"/>
          <w14:ligatures w14:val="none"/>
        </w:rPr>
        <w:t> </w:t>
      </w:r>
    </w:p>
    <w:p w14:paraId="036F8E9E"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9BEF17A"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kern w:val="0"/>
          <w:lang w:eastAsia="en-GB"/>
          <w14:ligatures w14:val="none"/>
        </w:rPr>
        <w:t> </w:t>
      </w:r>
    </w:p>
    <w:p w14:paraId="5D42CA5B" w14:textId="77777777" w:rsidR="002062FA" w:rsidRPr="002062FA" w:rsidRDefault="002062FA" w:rsidP="002062FA">
      <w:pPr>
        <w:spacing w:after="0" w:line="240" w:lineRule="auto"/>
        <w:ind w:right="60"/>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PORTH AGORED AND UNIVERSITY OF WALES TRINITY SAINT DAVID</w:t>
      </w:r>
      <w:r w:rsidRPr="002062FA">
        <w:rPr>
          <w:rFonts w:ascii="Arial" w:eastAsia="Times New Roman" w:hAnsi="Arial" w:cs="Arial"/>
          <w:color w:val="000000"/>
          <w:kern w:val="0"/>
          <w:lang w:eastAsia="en-GB"/>
          <w14:ligatures w14:val="none"/>
        </w:rPr>
        <w:t> </w:t>
      </w:r>
    </w:p>
    <w:p w14:paraId="6659FA9E" w14:textId="77777777" w:rsidR="002062FA" w:rsidRPr="002062FA" w:rsidRDefault="002062FA" w:rsidP="002062FA">
      <w:pPr>
        <w:spacing w:after="0" w:line="240" w:lineRule="auto"/>
        <w:ind w:right="60"/>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4F07F61" w14:textId="77777777" w:rsidR="002062FA" w:rsidRPr="002062FA" w:rsidRDefault="002062FA" w:rsidP="002062FA">
      <w:pPr>
        <w:spacing w:after="0" w:line="240" w:lineRule="auto"/>
        <w:ind w:right="60"/>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GRADUATE CERTIFICATE IN CONSOLIDATION OF SOCIAL WORK PRACTICE</w:t>
      </w:r>
      <w:r w:rsidRPr="002062FA">
        <w:rPr>
          <w:rFonts w:ascii="Arial" w:eastAsia="Times New Roman" w:hAnsi="Arial" w:cs="Arial"/>
          <w:color w:val="000000"/>
          <w:kern w:val="0"/>
          <w:lang w:eastAsia="en-GB"/>
          <w14:ligatures w14:val="none"/>
        </w:rPr>
        <w:t> </w:t>
      </w:r>
    </w:p>
    <w:p w14:paraId="39536902" w14:textId="77777777" w:rsidR="002062FA" w:rsidRPr="002062FA" w:rsidRDefault="002062FA" w:rsidP="002062FA">
      <w:pPr>
        <w:spacing w:after="0" w:line="240" w:lineRule="auto"/>
        <w:ind w:right="60"/>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FF0311E" w14:textId="77777777" w:rsidR="002062FA" w:rsidRPr="002062FA" w:rsidRDefault="002062FA" w:rsidP="002062FA">
      <w:pPr>
        <w:spacing w:after="0" w:line="240" w:lineRule="auto"/>
        <w:ind w:right="60"/>
        <w:jc w:val="center"/>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lastRenderedPageBreak/>
        <w:t>LEARNER AND EMPLOYER’S LEARNING AGREEMENT </w:t>
      </w:r>
      <w:r w:rsidRPr="002062FA">
        <w:rPr>
          <w:rFonts w:ascii="Arial" w:eastAsia="Times New Roman" w:hAnsi="Arial" w:cs="Arial"/>
          <w:color w:val="000000"/>
          <w:kern w:val="0"/>
          <w:lang w:eastAsia="en-GB"/>
          <w14:ligatures w14:val="none"/>
        </w:rPr>
        <w:t> </w:t>
      </w:r>
    </w:p>
    <w:p w14:paraId="4C991900" w14:textId="77777777" w:rsidR="002062FA" w:rsidRPr="002062FA" w:rsidRDefault="002062FA" w:rsidP="002062FA">
      <w:pPr>
        <w:spacing w:after="0" w:line="240" w:lineRule="auto"/>
        <w:ind w:right="60"/>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05"/>
        <w:gridCol w:w="5700"/>
      </w:tblGrid>
      <w:tr w:rsidR="002062FA" w:rsidRPr="002062FA" w14:paraId="2EDC2445" w14:textId="77777777" w:rsidTr="002062FA">
        <w:trPr>
          <w:trHeight w:val="300"/>
        </w:trPr>
        <w:tc>
          <w:tcPr>
            <w:tcW w:w="2805" w:type="dxa"/>
            <w:tcBorders>
              <w:top w:val="single" w:sz="6" w:space="0" w:color="auto"/>
              <w:left w:val="single" w:sz="6" w:space="0" w:color="auto"/>
              <w:bottom w:val="single" w:sz="6" w:space="0" w:color="auto"/>
              <w:right w:val="single" w:sz="6" w:space="0" w:color="auto"/>
            </w:tcBorders>
            <w:hideMark/>
          </w:tcPr>
          <w:p w14:paraId="2860EB52"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p>
          <w:p w14:paraId="293065DB"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Name of Learner  </w:t>
            </w:r>
          </w:p>
        </w:tc>
        <w:tc>
          <w:tcPr>
            <w:tcW w:w="5700" w:type="dxa"/>
            <w:tcBorders>
              <w:top w:val="single" w:sz="6" w:space="0" w:color="auto"/>
              <w:left w:val="single" w:sz="6" w:space="0" w:color="auto"/>
              <w:bottom w:val="single" w:sz="6" w:space="0" w:color="auto"/>
              <w:right w:val="single" w:sz="6" w:space="0" w:color="auto"/>
            </w:tcBorders>
            <w:hideMark/>
          </w:tcPr>
          <w:p w14:paraId="40C05DD2" w14:textId="2560BC98" w:rsidR="002062FA" w:rsidRPr="002062FA" w:rsidRDefault="00545FD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Pr>
                <w:rFonts w:ascii="Times New Roman" w:eastAsia="Times New Roman" w:hAnsi="Times New Roman" w:cs="Times New Roman"/>
                <w:color w:val="000000"/>
                <w:kern w:val="0"/>
                <w:lang w:eastAsia="en-GB"/>
                <w14:ligatures w14:val="none"/>
              </w:rPr>
              <w:t>Hayley George</w:t>
            </w:r>
          </w:p>
        </w:tc>
      </w:tr>
      <w:tr w:rsidR="002062FA" w:rsidRPr="002062FA" w14:paraId="35373124" w14:textId="77777777" w:rsidTr="002062FA">
        <w:trPr>
          <w:trHeight w:val="300"/>
        </w:trPr>
        <w:tc>
          <w:tcPr>
            <w:tcW w:w="2805" w:type="dxa"/>
            <w:tcBorders>
              <w:top w:val="single" w:sz="6" w:space="0" w:color="auto"/>
              <w:left w:val="single" w:sz="6" w:space="0" w:color="auto"/>
              <w:bottom w:val="single" w:sz="6" w:space="0" w:color="auto"/>
              <w:right w:val="single" w:sz="6" w:space="0" w:color="auto"/>
            </w:tcBorders>
            <w:hideMark/>
          </w:tcPr>
          <w:p w14:paraId="4E6842E2"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p>
          <w:p w14:paraId="10DAAD73"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Name of Team/Agency  </w:t>
            </w:r>
          </w:p>
        </w:tc>
        <w:tc>
          <w:tcPr>
            <w:tcW w:w="5700" w:type="dxa"/>
            <w:tcBorders>
              <w:top w:val="single" w:sz="6" w:space="0" w:color="auto"/>
              <w:left w:val="single" w:sz="6" w:space="0" w:color="auto"/>
              <w:bottom w:val="single" w:sz="6" w:space="0" w:color="auto"/>
              <w:right w:val="single" w:sz="6" w:space="0" w:color="auto"/>
            </w:tcBorders>
            <w:hideMark/>
          </w:tcPr>
          <w:p w14:paraId="303CC3FC"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Children’s Services,  </w:t>
            </w:r>
          </w:p>
          <w:p w14:paraId="26375EA9"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Carmarthenshire County Council </w:t>
            </w:r>
          </w:p>
        </w:tc>
      </w:tr>
      <w:tr w:rsidR="002062FA" w:rsidRPr="002062FA" w14:paraId="329D9DCA" w14:textId="77777777" w:rsidTr="002062FA">
        <w:trPr>
          <w:trHeight w:val="300"/>
        </w:trPr>
        <w:tc>
          <w:tcPr>
            <w:tcW w:w="2805" w:type="dxa"/>
            <w:tcBorders>
              <w:top w:val="single" w:sz="6" w:space="0" w:color="auto"/>
              <w:left w:val="single" w:sz="6" w:space="0" w:color="auto"/>
              <w:bottom w:val="single" w:sz="6" w:space="0" w:color="auto"/>
              <w:right w:val="single" w:sz="6" w:space="0" w:color="auto"/>
            </w:tcBorders>
            <w:hideMark/>
          </w:tcPr>
          <w:p w14:paraId="21651150"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p>
          <w:p w14:paraId="3D55FEBB"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Name of Mentor  </w:t>
            </w:r>
          </w:p>
        </w:tc>
        <w:tc>
          <w:tcPr>
            <w:tcW w:w="5700" w:type="dxa"/>
            <w:tcBorders>
              <w:top w:val="single" w:sz="6" w:space="0" w:color="auto"/>
              <w:left w:val="single" w:sz="6" w:space="0" w:color="auto"/>
              <w:bottom w:val="single" w:sz="6" w:space="0" w:color="auto"/>
              <w:right w:val="single" w:sz="6" w:space="0" w:color="auto"/>
            </w:tcBorders>
            <w:hideMark/>
          </w:tcPr>
          <w:p w14:paraId="271A2F84"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Andrew Peters  </w:t>
            </w:r>
          </w:p>
        </w:tc>
      </w:tr>
      <w:tr w:rsidR="002062FA" w:rsidRPr="002062FA" w14:paraId="7AD04F25" w14:textId="77777777" w:rsidTr="002062FA">
        <w:trPr>
          <w:trHeight w:val="300"/>
        </w:trPr>
        <w:tc>
          <w:tcPr>
            <w:tcW w:w="2805" w:type="dxa"/>
            <w:tcBorders>
              <w:top w:val="single" w:sz="6" w:space="0" w:color="auto"/>
              <w:left w:val="single" w:sz="6" w:space="0" w:color="auto"/>
              <w:bottom w:val="single" w:sz="6" w:space="0" w:color="auto"/>
              <w:right w:val="single" w:sz="6" w:space="0" w:color="auto"/>
            </w:tcBorders>
            <w:hideMark/>
          </w:tcPr>
          <w:p w14:paraId="63BB291E"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 </w:t>
            </w:r>
          </w:p>
          <w:p w14:paraId="1E2562D4"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Name of Line Manager  </w:t>
            </w:r>
          </w:p>
        </w:tc>
        <w:tc>
          <w:tcPr>
            <w:tcW w:w="5700" w:type="dxa"/>
            <w:tcBorders>
              <w:top w:val="single" w:sz="6" w:space="0" w:color="auto"/>
              <w:left w:val="single" w:sz="6" w:space="0" w:color="auto"/>
              <w:bottom w:val="single" w:sz="6" w:space="0" w:color="auto"/>
              <w:right w:val="single" w:sz="6" w:space="0" w:color="auto"/>
            </w:tcBorders>
            <w:hideMark/>
          </w:tcPr>
          <w:p w14:paraId="1B4D2D51" w14:textId="77777777" w:rsidR="002062FA" w:rsidRPr="002062FA" w:rsidRDefault="002062FA" w:rsidP="002062FA">
            <w:pPr>
              <w:spacing w:after="0" w:line="240" w:lineRule="auto"/>
              <w:textAlignment w:val="baseline"/>
              <w:rPr>
                <w:rFonts w:ascii="Times New Roman" w:eastAsia="Times New Roman" w:hAnsi="Times New Roman" w:cs="Times New Roman"/>
                <w:color w:val="000000"/>
                <w:kern w:val="0"/>
                <w:lang w:eastAsia="en-GB"/>
                <w14:ligatures w14:val="none"/>
              </w:rPr>
            </w:pPr>
            <w:r w:rsidRPr="002062FA">
              <w:rPr>
                <w:rFonts w:ascii="Arial" w:eastAsia="Times New Roman" w:hAnsi="Arial" w:cs="Arial"/>
                <w:color w:val="000000"/>
                <w:kern w:val="0"/>
                <w:lang w:eastAsia="en-GB"/>
                <w14:ligatures w14:val="none"/>
              </w:rPr>
              <w:t>Andrew Peters </w:t>
            </w:r>
          </w:p>
        </w:tc>
      </w:tr>
    </w:tbl>
    <w:p w14:paraId="24792CAA"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7B330BA"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Study Duty</w:t>
      </w:r>
      <w:r w:rsidRPr="002062FA">
        <w:rPr>
          <w:rFonts w:ascii="Arial" w:eastAsia="Times New Roman" w:hAnsi="Arial" w:cs="Arial"/>
          <w:color w:val="000000"/>
          <w:kern w:val="0"/>
          <w:lang w:eastAsia="en-GB"/>
          <w14:ligatures w14:val="none"/>
        </w:rPr>
        <w:t> </w:t>
      </w:r>
    </w:p>
    <w:p w14:paraId="1061278A"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A36960C"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The learner will undertake all elements of the Graduate Certificate programme diligently, including mandatory attendance at induction, four Consolidation Workshops, and participation in an evaluation survey or focus group on completion of the programme.  </w:t>
      </w:r>
    </w:p>
    <w:p w14:paraId="1B273E0D" w14:textId="77777777" w:rsidR="002062FA" w:rsidRPr="002062FA" w:rsidRDefault="002062FA" w:rsidP="002062FA">
      <w:pPr>
        <w:spacing w:after="0" w:line="240" w:lineRule="auto"/>
        <w:ind w:right="-15"/>
        <w:textAlignment w:val="baseline"/>
        <w:rPr>
          <w:rFonts w:ascii="Segoe UI" w:eastAsia="Times New Roman" w:hAnsi="Segoe UI" w:cs="Segoe UI"/>
          <w:b/>
          <w:bCs/>
          <w:kern w:val="0"/>
          <w:sz w:val="18"/>
          <w:szCs w:val="18"/>
          <w:lang w:eastAsia="en-GB"/>
          <w14:ligatures w14:val="none"/>
        </w:rPr>
      </w:pPr>
      <w:r w:rsidRPr="002062FA">
        <w:rPr>
          <w:rFonts w:ascii="Arial" w:eastAsia="Times New Roman" w:hAnsi="Arial" w:cs="Arial"/>
          <w:b/>
          <w:bCs/>
          <w:kern w:val="0"/>
          <w:lang w:eastAsia="en-GB"/>
          <w14:ligatures w14:val="none"/>
        </w:rPr>
        <w:t> </w:t>
      </w:r>
    </w:p>
    <w:p w14:paraId="4B843D95"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i/>
          <w:iCs/>
          <w:color w:val="000000"/>
          <w:kern w:val="0"/>
          <w:lang w:eastAsia="en-GB"/>
          <w14:ligatures w14:val="none"/>
        </w:rPr>
        <w:t>The learner’s full and effective participation on the Graduate Certificate is mandatory given that Social Care Wales has made completion of the programme a requirement within the first (three-year) period of registration as a Social Worker</w:t>
      </w:r>
      <w:r w:rsidRPr="002062FA">
        <w:rPr>
          <w:rFonts w:ascii="Arial" w:eastAsia="Times New Roman" w:hAnsi="Arial" w:cs="Arial"/>
          <w:b/>
          <w:bCs/>
          <w:color w:val="000000"/>
          <w:kern w:val="0"/>
          <w:lang w:eastAsia="en-GB"/>
          <w14:ligatures w14:val="none"/>
        </w:rPr>
        <w:t xml:space="preserve">. </w:t>
      </w:r>
      <w:r w:rsidRPr="002062FA">
        <w:rPr>
          <w:rFonts w:ascii="Arial" w:eastAsia="Times New Roman" w:hAnsi="Arial" w:cs="Arial"/>
          <w:b/>
          <w:bCs/>
          <w:i/>
          <w:iCs/>
          <w:color w:val="000000"/>
          <w:kern w:val="0"/>
          <w:lang w:eastAsia="en-GB"/>
          <w14:ligatures w14:val="none"/>
        </w:rPr>
        <w:t>This applies to social workers who qualified after April 2016.</w:t>
      </w:r>
      <w:r w:rsidRPr="002062FA">
        <w:rPr>
          <w:rFonts w:ascii="Arial" w:eastAsia="Times New Roman" w:hAnsi="Arial" w:cs="Arial"/>
          <w:color w:val="000000"/>
          <w:kern w:val="0"/>
          <w:lang w:eastAsia="en-GB"/>
          <w14:ligatures w14:val="none"/>
        </w:rPr>
        <w:t> </w:t>
      </w:r>
    </w:p>
    <w:p w14:paraId="2B3B5432"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E19DE8E"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Study Leave </w:t>
      </w:r>
      <w:r w:rsidRPr="002062FA">
        <w:rPr>
          <w:rFonts w:ascii="Arial" w:eastAsia="Times New Roman" w:hAnsi="Arial" w:cs="Arial"/>
          <w:color w:val="000000"/>
          <w:kern w:val="0"/>
          <w:lang w:eastAsia="en-GB"/>
          <w14:ligatures w14:val="none"/>
        </w:rPr>
        <w:t> </w:t>
      </w:r>
    </w:p>
    <w:p w14:paraId="617B9FA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EA816F1"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The employer undertakes to support the learner by providing time within their normal contract of employment to attend all agreed mandatory elements of the programme which </w:t>
      </w:r>
      <w:proofErr w:type="gramStart"/>
      <w:r w:rsidRPr="002062FA">
        <w:rPr>
          <w:rFonts w:ascii="Arial" w:eastAsia="Times New Roman" w:hAnsi="Arial" w:cs="Arial"/>
          <w:color w:val="000000"/>
          <w:kern w:val="0"/>
          <w:lang w:eastAsia="en-GB"/>
          <w14:ligatures w14:val="none"/>
        </w:rPr>
        <w:t>include;</w:t>
      </w:r>
      <w:proofErr w:type="gramEnd"/>
      <w:r w:rsidRPr="002062FA">
        <w:rPr>
          <w:rFonts w:ascii="Arial" w:eastAsia="Times New Roman" w:hAnsi="Arial" w:cs="Arial"/>
          <w:color w:val="000000"/>
          <w:kern w:val="0"/>
          <w:lang w:eastAsia="en-GB"/>
          <w14:ligatures w14:val="none"/>
        </w:rPr>
        <w:t xml:space="preserve"> induction day and four Consolidation Workshops. Additional time may be provided for programme evaluation meetings and any training agreed as a requirement of the programme.  </w:t>
      </w:r>
    </w:p>
    <w:p w14:paraId="7184F683"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Three further study days will be provided by the employer as a contribution towards the time involved in personal research and developing the portfolio for submission.  The study days can be taken on any </w:t>
      </w:r>
      <w:proofErr w:type="gramStart"/>
      <w:r w:rsidRPr="002062FA">
        <w:rPr>
          <w:rFonts w:ascii="Arial" w:eastAsia="Times New Roman" w:hAnsi="Arial" w:cs="Arial"/>
          <w:color w:val="000000"/>
          <w:kern w:val="0"/>
          <w:lang w:eastAsia="en-GB"/>
          <w14:ligatures w14:val="none"/>
        </w:rPr>
        <w:t>week-day</w:t>
      </w:r>
      <w:proofErr w:type="gramEnd"/>
      <w:r w:rsidRPr="002062FA">
        <w:rPr>
          <w:rFonts w:ascii="Arial" w:eastAsia="Times New Roman" w:hAnsi="Arial" w:cs="Arial"/>
          <w:color w:val="000000"/>
          <w:kern w:val="0"/>
          <w:lang w:eastAsia="en-GB"/>
          <w14:ligatures w14:val="none"/>
        </w:rPr>
        <w:t xml:space="preserve"> (or combination of days) as long this is (i) appropriate to the stage of portfolio preparation at the time, and (ii) agreed with the Team Manager who will </w:t>
      </w:r>
      <w:proofErr w:type="gramStart"/>
      <w:r w:rsidRPr="002062FA">
        <w:rPr>
          <w:rFonts w:ascii="Arial" w:eastAsia="Times New Roman" w:hAnsi="Arial" w:cs="Arial"/>
          <w:color w:val="000000"/>
          <w:kern w:val="0"/>
          <w:lang w:eastAsia="en-GB"/>
          <w14:ligatures w14:val="none"/>
        </w:rPr>
        <w:t>take into account</w:t>
      </w:r>
      <w:proofErr w:type="gramEnd"/>
      <w:r w:rsidRPr="002062FA">
        <w:rPr>
          <w:rFonts w:ascii="Arial" w:eastAsia="Times New Roman" w:hAnsi="Arial" w:cs="Arial"/>
          <w:color w:val="000000"/>
          <w:kern w:val="0"/>
          <w:lang w:eastAsia="en-GB"/>
          <w14:ligatures w14:val="none"/>
        </w:rPr>
        <w:t xml:space="preserve"> team and service needs. Where the learner works less than 37 hours a week, mandatory days and study leave will be approved in accordance with the employer’s local policies.</w:t>
      </w:r>
      <w:r w:rsidRPr="002062FA">
        <w:rPr>
          <w:rFonts w:ascii="Arial" w:eastAsia="Times New Roman" w:hAnsi="Arial" w:cs="Arial"/>
          <w:b/>
          <w:bCs/>
          <w:color w:val="000000"/>
          <w:kern w:val="0"/>
          <w:lang w:eastAsia="en-GB"/>
          <w14:ligatures w14:val="none"/>
        </w:rPr>
        <w:t> </w:t>
      </w:r>
      <w:r w:rsidRPr="002062FA">
        <w:rPr>
          <w:rFonts w:ascii="Arial" w:eastAsia="Times New Roman" w:hAnsi="Arial" w:cs="Arial"/>
          <w:color w:val="000000"/>
          <w:kern w:val="0"/>
          <w:lang w:eastAsia="en-GB"/>
          <w14:ligatures w14:val="none"/>
        </w:rPr>
        <w:t> </w:t>
      </w:r>
    </w:p>
    <w:p w14:paraId="14F1ED10"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02040D4"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063B978"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CCEE9C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8EACE6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2FC58B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Resources </w:t>
      </w:r>
      <w:r w:rsidRPr="002062FA">
        <w:rPr>
          <w:rFonts w:ascii="Arial" w:eastAsia="Times New Roman" w:hAnsi="Arial" w:cs="Arial"/>
          <w:color w:val="000000"/>
          <w:kern w:val="0"/>
          <w:lang w:eastAsia="en-GB"/>
          <w14:ligatures w14:val="none"/>
        </w:rPr>
        <w:t> </w:t>
      </w:r>
    </w:p>
    <w:p w14:paraId="15E38F5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5FFAF70" w14:textId="77777777" w:rsidR="002062FA" w:rsidRPr="002062FA" w:rsidRDefault="002062FA" w:rsidP="002062FA">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Learners </w:t>
      </w:r>
      <w:proofErr w:type="gramStart"/>
      <w:r w:rsidRPr="002062FA">
        <w:rPr>
          <w:rFonts w:ascii="Arial" w:eastAsia="Times New Roman" w:hAnsi="Arial" w:cs="Arial"/>
          <w:color w:val="000000"/>
          <w:kern w:val="0"/>
          <w:lang w:eastAsia="en-GB"/>
          <w14:ligatures w14:val="none"/>
        </w:rPr>
        <w:t>are able to</w:t>
      </w:r>
      <w:proofErr w:type="gramEnd"/>
      <w:r w:rsidRPr="002062FA">
        <w:rPr>
          <w:rFonts w:ascii="Arial" w:eastAsia="Times New Roman" w:hAnsi="Arial" w:cs="Arial"/>
          <w:color w:val="000000"/>
          <w:kern w:val="0"/>
          <w:lang w:eastAsia="en-GB"/>
          <w14:ligatures w14:val="none"/>
        </w:rPr>
        <w:t xml:space="preserve">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2062FA">
        <w:rPr>
          <w:rFonts w:ascii="Arial" w:eastAsia="Times New Roman" w:hAnsi="Arial" w:cs="Arial"/>
          <w:b/>
          <w:bCs/>
          <w:i/>
          <w:iCs/>
          <w:color w:val="000000"/>
          <w:kern w:val="0"/>
          <w:lang w:eastAsia="en-GB"/>
          <w14:ligatures w14:val="none"/>
        </w:rPr>
        <w:t xml:space="preserve"> </w:t>
      </w:r>
      <w:r w:rsidRPr="002062FA">
        <w:rPr>
          <w:rFonts w:ascii="Arial" w:eastAsia="Times New Roman" w:hAnsi="Arial" w:cs="Arial"/>
          <w:color w:val="000000"/>
          <w:kern w:val="0"/>
          <w:lang w:eastAsia="en-GB"/>
          <w14:ligatures w14:val="none"/>
        </w:rPr>
        <w:t xml:space="preserve">a professional development </w:t>
      </w:r>
      <w:r w:rsidRPr="002062FA">
        <w:rPr>
          <w:rFonts w:ascii="Arial" w:eastAsia="Times New Roman" w:hAnsi="Arial" w:cs="Arial"/>
          <w:color w:val="000000"/>
          <w:kern w:val="0"/>
          <w:lang w:eastAsia="en-GB"/>
          <w14:ligatures w14:val="none"/>
        </w:rPr>
        <w:lastRenderedPageBreak/>
        <w:t>programme, learners will take responsibility for their own learning and will also use their own time for personal study and portfolio preparation.  </w:t>
      </w:r>
    </w:p>
    <w:p w14:paraId="4CFA2E8F"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4D8F9BE"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2F1C70B"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The employer’s training department agrees to: </w:t>
      </w:r>
      <w:r w:rsidRPr="002062FA">
        <w:rPr>
          <w:rFonts w:ascii="Arial" w:eastAsia="Times New Roman" w:hAnsi="Arial" w:cs="Arial"/>
          <w:color w:val="000000"/>
          <w:kern w:val="0"/>
          <w:lang w:eastAsia="en-GB"/>
          <w14:ligatures w14:val="none"/>
        </w:rPr>
        <w:t> </w:t>
      </w:r>
    </w:p>
    <w:p w14:paraId="106D9C62"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8151599" w14:textId="77777777" w:rsidR="002062FA" w:rsidRPr="002062FA" w:rsidRDefault="002062FA" w:rsidP="002062FA">
      <w:pPr>
        <w:numPr>
          <w:ilvl w:val="0"/>
          <w:numId w:val="11"/>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arrange for eligible staff to join the </w:t>
      </w:r>
      <w:proofErr w:type="gramStart"/>
      <w:r w:rsidRPr="002062FA">
        <w:rPr>
          <w:rFonts w:ascii="Arial" w:eastAsia="Times New Roman" w:hAnsi="Arial" w:cs="Arial"/>
          <w:color w:val="000000"/>
          <w:kern w:val="0"/>
          <w:lang w:eastAsia="en-GB"/>
          <w14:ligatures w14:val="none"/>
        </w:rPr>
        <w:t>programme;</w:t>
      </w:r>
      <w:proofErr w:type="gramEnd"/>
      <w:r w:rsidRPr="002062FA">
        <w:rPr>
          <w:rFonts w:ascii="Arial" w:eastAsia="Times New Roman" w:hAnsi="Arial" w:cs="Arial"/>
          <w:color w:val="000000"/>
          <w:kern w:val="0"/>
          <w:lang w:eastAsia="en-GB"/>
          <w14:ligatures w14:val="none"/>
        </w:rPr>
        <w:t>  </w:t>
      </w:r>
    </w:p>
    <w:p w14:paraId="3BEA6FB1" w14:textId="77777777" w:rsidR="002062FA" w:rsidRPr="002062FA" w:rsidRDefault="002062FA" w:rsidP="002062FA">
      <w:pPr>
        <w:numPr>
          <w:ilvl w:val="0"/>
          <w:numId w:val="12"/>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pay course fees directly to the </w:t>
      </w:r>
      <w:proofErr w:type="gramStart"/>
      <w:r w:rsidRPr="002062FA">
        <w:rPr>
          <w:rFonts w:ascii="Arial" w:eastAsia="Times New Roman" w:hAnsi="Arial" w:cs="Arial"/>
          <w:color w:val="000000"/>
          <w:kern w:val="0"/>
          <w:lang w:eastAsia="en-GB"/>
          <w14:ligatures w14:val="none"/>
        </w:rPr>
        <w:t>University;</w:t>
      </w:r>
      <w:proofErr w:type="gramEnd"/>
      <w:r w:rsidRPr="002062FA">
        <w:rPr>
          <w:rFonts w:ascii="Arial" w:eastAsia="Times New Roman" w:hAnsi="Arial" w:cs="Arial"/>
          <w:color w:val="000000"/>
          <w:kern w:val="0"/>
          <w:lang w:eastAsia="en-GB"/>
          <w14:ligatures w14:val="none"/>
        </w:rPr>
        <w:t>   </w:t>
      </w:r>
    </w:p>
    <w:p w14:paraId="2BCB9C5D" w14:textId="77777777" w:rsidR="002062FA" w:rsidRPr="002062FA" w:rsidRDefault="002062FA" w:rsidP="002062FA">
      <w:pPr>
        <w:numPr>
          <w:ilvl w:val="0"/>
          <w:numId w:val="13"/>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pay Porth </w:t>
      </w:r>
      <w:proofErr w:type="spellStart"/>
      <w:r w:rsidRPr="002062FA">
        <w:rPr>
          <w:rFonts w:ascii="Arial" w:eastAsia="Times New Roman" w:hAnsi="Arial" w:cs="Arial"/>
          <w:color w:val="000000"/>
          <w:kern w:val="0"/>
          <w:lang w:eastAsia="en-GB"/>
          <w14:ligatures w14:val="none"/>
        </w:rPr>
        <w:t>Agored</w:t>
      </w:r>
      <w:proofErr w:type="spellEnd"/>
      <w:r w:rsidRPr="002062FA">
        <w:rPr>
          <w:rFonts w:ascii="Arial" w:eastAsia="Times New Roman" w:hAnsi="Arial" w:cs="Arial"/>
          <w:color w:val="000000"/>
          <w:kern w:val="0"/>
          <w:lang w:eastAsia="en-GB"/>
          <w14:ligatures w14:val="none"/>
        </w:rPr>
        <w:t xml:space="preserve"> partnership fees for each </w:t>
      </w:r>
      <w:proofErr w:type="gramStart"/>
      <w:r w:rsidRPr="002062FA">
        <w:rPr>
          <w:rFonts w:ascii="Arial" w:eastAsia="Times New Roman" w:hAnsi="Arial" w:cs="Arial"/>
          <w:color w:val="000000"/>
          <w:kern w:val="0"/>
          <w:lang w:eastAsia="en-GB"/>
          <w14:ligatures w14:val="none"/>
        </w:rPr>
        <w:t>learner;</w:t>
      </w:r>
      <w:proofErr w:type="gramEnd"/>
      <w:r w:rsidRPr="002062FA">
        <w:rPr>
          <w:rFonts w:ascii="Arial" w:eastAsia="Times New Roman" w:hAnsi="Arial" w:cs="Arial"/>
          <w:color w:val="000000"/>
          <w:kern w:val="0"/>
          <w:lang w:eastAsia="en-GB"/>
          <w14:ligatures w14:val="none"/>
        </w:rPr>
        <w:t> </w:t>
      </w:r>
    </w:p>
    <w:p w14:paraId="3D3A6511" w14:textId="77777777" w:rsidR="002062FA" w:rsidRPr="002062FA" w:rsidRDefault="002062FA" w:rsidP="002062FA">
      <w:pPr>
        <w:numPr>
          <w:ilvl w:val="0"/>
          <w:numId w:val="14"/>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provide additional guidance and support by: </w:t>
      </w:r>
    </w:p>
    <w:p w14:paraId="04440962"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1289DAA" w14:textId="77777777" w:rsidR="002062FA" w:rsidRPr="002062FA" w:rsidRDefault="002062FA" w:rsidP="002062FA">
      <w:pPr>
        <w:numPr>
          <w:ilvl w:val="0"/>
          <w:numId w:val="15"/>
        </w:numPr>
        <w:spacing w:after="0" w:line="240" w:lineRule="auto"/>
        <w:ind w:left="180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facilitating access to existing learning materials or library </w:t>
      </w:r>
      <w:proofErr w:type="gramStart"/>
      <w:r w:rsidRPr="002062FA">
        <w:rPr>
          <w:rFonts w:ascii="Arial" w:eastAsia="Times New Roman" w:hAnsi="Arial" w:cs="Arial"/>
          <w:color w:val="000000"/>
          <w:kern w:val="0"/>
          <w:lang w:eastAsia="en-GB"/>
          <w14:ligatures w14:val="none"/>
        </w:rPr>
        <w:t>resources;</w:t>
      </w:r>
      <w:proofErr w:type="gramEnd"/>
      <w:r w:rsidRPr="002062FA">
        <w:rPr>
          <w:rFonts w:ascii="Arial" w:eastAsia="Times New Roman" w:hAnsi="Arial" w:cs="Arial"/>
          <w:color w:val="000000"/>
          <w:kern w:val="0"/>
          <w:lang w:eastAsia="en-GB"/>
          <w14:ligatures w14:val="none"/>
        </w:rPr>
        <w:t> </w:t>
      </w:r>
    </w:p>
    <w:p w14:paraId="4E354AEA" w14:textId="77777777" w:rsidR="002062FA" w:rsidRPr="002062FA" w:rsidRDefault="002062FA" w:rsidP="002062FA">
      <w:pPr>
        <w:numPr>
          <w:ilvl w:val="0"/>
          <w:numId w:val="16"/>
        </w:numPr>
        <w:spacing w:after="0" w:line="240" w:lineRule="auto"/>
        <w:ind w:left="180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providing appropriate training opportunities from existing internal training programmes as agreed with the learner and </w:t>
      </w:r>
      <w:proofErr w:type="gramStart"/>
      <w:r w:rsidRPr="002062FA">
        <w:rPr>
          <w:rFonts w:ascii="Arial" w:eastAsia="Times New Roman" w:hAnsi="Arial" w:cs="Arial"/>
          <w:color w:val="000000"/>
          <w:kern w:val="0"/>
          <w:lang w:eastAsia="en-GB"/>
          <w14:ligatures w14:val="none"/>
        </w:rPr>
        <w:t>mentor;</w:t>
      </w:r>
      <w:proofErr w:type="gramEnd"/>
      <w:r w:rsidRPr="002062FA">
        <w:rPr>
          <w:rFonts w:ascii="Arial" w:eastAsia="Times New Roman" w:hAnsi="Arial" w:cs="Arial"/>
          <w:color w:val="000000"/>
          <w:kern w:val="0"/>
          <w:lang w:eastAsia="en-GB"/>
          <w14:ligatures w14:val="none"/>
        </w:rPr>
        <w:t> </w:t>
      </w:r>
    </w:p>
    <w:p w14:paraId="6D87C9C6" w14:textId="77777777" w:rsidR="002062FA" w:rsidRPr="002062FA" w:rsidRDefault="002062FA" w:rsidP="002062FA">
      <w:pPr>
        <w:numPr>
          <w:ilvl w:val="0"/>
          <w:numId w:val="17"/>
        </w:numPr>
        <w:spacing w:after="0" w:line="240" w:lineRule="auto"/>
        <w:ind w:left="180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providing programme induction and Consolidation </w:t>
      </w:r>
      <w:proofErr w:type="gramStart"/>
      <w:r w:rsidRPr="002062FA">
        <w:rPr>
          <w:rFonts w:ascii="Arial" w:eastAsia="Times New Roman" w:hAnsi="Arial" w:cs="Arial"/>
          <w:color w:val="000000"/>
          <w:kern w:val="0"/>
          <w:lang w:eastAsia="en-GB"/>
          <w14:ligatures w14:val="none"/>
        </w:rPr>
        <w:t>Workshops;</w:t>
      </w:r>
      <w:proofErr w:type="gramEnd"/>
      <w:r w:rsidRPr="002062FA">
        <w:rPr>
          <w:rFonts w:ascii="Arial" w:eastAsia="Times New Roman" w:hAnsi="Arial" w:cs="Arial"/>
          <w:color w:val="000000"/>
          <w:kern w:val="0"/>
          <w:lang w:eastAsia="en-GB"/>
          <w14:ligatures w14:val="none"/>
        </w:rPr>
        <w:t>  </w:t>
      </w:r>
    </w:p>
    <w:p w14:paraId="0D5497CF" w14:textId="77777777" w:rsidR="002062FA" w:rsidRPr="002062FA" w:rsidRDefault="002062FA" w:rsidP="002062FA">
      <w:pPr>
        <w:numPr>
          <w:ilvl w:val="0"/>
          <w:numId w:val="18"/>
        </w:numPr>
        <w:spacing w:after="0" w:line="240" w:lineRule="auto"/>
        <w:ind w:left="180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providing learners with guidance and support about programme requirements and portfolio </w:t>
      </w:r>
      <w:proofErr w:type="gramStart"/>
      <w:r w:rsidRPr="002062FA">
        <w:rPr>
          <w:rFonts w:ascii="Arial" w:eastAsia="Times New Roman" w:hAnsi="Arial" w:cs="Arial"/>
          <w:color w:val="000000"/>
          <w:kern w:val="0"/>
          <w:lang w:eastAsia="en-GB"/>
          <w14:ligatures w14:val="none"/>
        </w:rPr>
        <w:t>completion;</w:t>
      </w:r>
      <w:proofErr w:type="gramEnd"/>
      <w:r w:rsidRPr="002062FA">
        <w:rPr>
          <w:rFonts w:ascii="Arial" w:eastAsia="Times New Roman" w:hAnsi="Arial" w:cs="Arial"/>
          <w:color w:val="000000"/>
          <w:kern w:val="0"/>
          <w:lang w:eastAsia="en-GB"/>
          <w14:ligatures w14:val="none"/>
        </w:rPr>
        <w:t> </w:t>
      </w:r>
    </w:p>
    <w:p w14:paraId="0150A2D1" w14:textId="77777777" w:rsidR="002062FA" w:rsidRPr="002062FA" w:rsidRDefault="002062FA" w:rsidP="002062FA">
      <w:pPr>
        <w:numPr>
          <w:ilvl w:val="0"/>
          <w:numId w:val="19"/>
        </w:numPr>
        <w:spacing w:after="0" w:line="240" w:lineRule="auto"/>
        <w:ind w:left="180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helping to resolve any programme difficulties encountered by the learner, mentor or service managers.  </w:t>
      </w:r>
    </w:p>
    <w:p w14:paraId="0D82CB6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DC1C69E"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The learner agrees to: </w:t>
      </w:r>
      <w:r w:rsidRPr="002062FA">
        <w:rPr>
          <w:rFonts w:ascii="Arial" w:eastAsia="Times New Roman" w:hAnsi="Arial" w:cs="Arial"/>
          <w:color w:val="000000"/>
          <w:kern w:val="0"/>
          <w:lang w:eastAsia="en-GB"/>
          <w14:ligatures w14:val="none"/>
        </w:rPr>
        <w:t> </w:t>
      </w:r>
    </w:p>
    <w:p w14:paraId="3DED9A71"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5F4AA6A8" w14:textId="77777777" w:rsidR="002062FA" w:rsidRPr="002062FA" w:rsidRDefault="002062FA" w:rsidP="002062FA">
      <w:pPr>
        <w:numPr>
          <w:ilvl w:val="0"/>
          <w:numId w:val="20"/>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work actively towards completing the qualification within the agreed timescale of 12 months from the date of registration on the </w:t>
      </w:r>
      <w:proofErr w:type="gramStart"/>
      <w:r w:rsidRPr="002062FA">
        <w:rPr>
          <w:rFonts w:ascii="Arial" w:eastAsia="Times New Roman" w:hAnsi="Arial" w:cs="Arial"/>
          <w:color w:val="000000"/>
          <w:kern w:val="0"/>
          <w:lang w:eastAsia="en-GB"/>
          <w14:ligatures w14:val="none"/>
        </w:rPr>
        <w:t>programme;</w:t>
      </w:r>
      <w:proofErr w:type="gramEnd"/>
      <w:r w:rsidRPr="002062FA">
        <w:rPr>
          <w:rFonts w:ascii="Arial" w:eastAsia="Times New Roman" w:hAnsi="Arial" w:cs="Arial"/>
          <w:color w:val="000000"/>
          <w:kern w:val="0"/>
          <w:lang w:eastAsia="en-GB"/>
          <w14:ligatures w14:val="none"/>
        </w:rPr>
        <w:t> </w:t>
      </w:r>
    </w:p>
    <w:p w14:paraId="4DE8716B" w14:textId="77777777" w:rsidR="002062FA" w:rsidRPr="002062FA" w:rsidRDefault="002062FA" w:rsidP="002062FA">
      <w:pPr>
        <w:numPr>
          <w:ilvl w:val="0"/>
          <w:numId w:val="21"/>
        </w:numPr>
        <w:spacing w:after="0" w:line="240" w:lineRule="auto"/>
        <w:ind w:left="1080" w:firstLine="0"/>
        <w:textAlignment w:val="baseline"/>
        <w:rPr>
          <w:rFonts w:ascii="Arial" w:eastAsia="Times New Roman" w:hAnsi="Arial" w:cs="Arial"/>
          <w:b/>
          <w:bCs/>
          <w:kern w:val="0"/>
          <w:lang w:eastAsia="en-GB"/>
          <w14:ligatures w14:val="none"/>
        </w:rPr>
      </w:pPr>
      <w:r w:rsidRPr="002062FA">
        <w:rPr>
          <w:rFonts w:ascii="Arial" w:eastAsia="Times New Roman" w:hAnsi="Arial" w:cs="Arial"/>
          <w:kern w:val="0"/>
          <w:lang w:eastAsia="en-GB"/>
          <w14:ligatures w14:val="none"/>
        </w:rPr>
        <w:t xml:space="preserve">identify with manager/mentor appropriate internal training and arrange to attend these </w:t>
      </w:r>
      <w:proofErr w:type="gramStart"/>
      <w:r w:rsidRPr="002062FA">
        <w:rPr>
          <w:rFonts w:ascii="Arial" w:eastAsia="Times New Roman" w:hAnsi="Arial" w:cs="Arial"/>
          <w:kern w:val="0"/>
          <w:lang w:eastAsia="en-GB"/>
          <w14:ligatures w14:val="none"/>
        </w:rPr>
        <w:t>courses;</w:t>
      </w:r>
      <w:proofErr w:type="gramEnd"/>
      <w:r w:rsidRPr="002062FA">
        <w:rPr>
          <w:rFonts w:ascii="Arial" w:eastAsia="Times New Roman" w:hAnsi="Arial" w:cs="Arial"/>
          <w:b/>
          <w:bCs/>
          <w:kern w:val="0"/>
          <w:lang w:eastAsia="en-GB"/>
          <w14:ligatures w14:val="none"/>
        </w:rPr>
        <w:t> </w:t>
      </w:r>
    </w:p>
    <w:p w14:paraId="6953EF69" w14:textId="77777777" w:rsidR="002062FA" w:rsidRPr="002062FA" w:rsidRDefault="002062FA" w:rsidP="002062FA">
      <w:pPr>
        <w:numPr>
          <w:ilvl w:val="0"/>
          <w:numId w:val="22"/>
        </w:numPr>
        <w:spacing w:after="0" w:line="240" w:lineRule="auto"/>
        <w:ind w:left="1080" w:firstLine="0"/>
        <w:textAlignment w:val="baseline"/>
        <w:rPr>
          <w:rFonts w:ascii="Arial" w:eastAsia="Times New Roman" w:hAnsi="Arial" w:cs="Arial"/>
          <w:b/>
          <w:bCs/>
          <w:kern w:val="0"/>
          <w:lang w:eastAsia="en-GB"/>
          <w14:ligatures w14:val="none"/>
        </w:rPr>
      </w:pPr>
      <w:r w:rsidRPr="002062FA">
        <w:rPr>
          <w:rFonts w:ascii="Arial" w:eastAsia="Times New Roman" w:hAnsi="Arial" w:cs="Arial"/>
          <w:kern w:val="0"/>
          <w:lang w:eastAsia="en-GB"/>
          <w14:ligatures w14:val="none"/>
        </w:rPr>
        <w:t xml:space="preserve">identify with manager/mentor and Training Coordinator/Manager any special requirements e.g. dyslexia and contact the University’s Student Services office directly about additional support that may be </w:t>
      </w:r>
      <w:proofErr w:type="gramStart"/>
      <w:r w:rsidRPr="002062FA">
        <w:rPr>
          <w:rFonts w:ascii="Arial" w:eastAsia="Times New Roman" w:hAnsi="Arial" w:cs="Arial"/>
          <w:kern w:val="0"/>
          <w:lang w:eastAsia="en-GB"/>
          <w14:ligatures w14:val="none"/>
        </w:rPr>
        <w:t>required;</w:t>
      </w:r>
      <w:proofErr w:type="gramEnd"/>
      <w:r w:rsidRPr="002062FA">
        <w:rPr>
          <w:rFonts w:ascii="Arial" w:eastAsia="Times New Roman" w:hAnsi="Arial" w:cs="Arial"/>
          <w:kern w:val="0"/>
          <w:lang w:eastAsia="en-GB"/>
          <w14:ligatures w14:val="none"/>
        </w:rPr>
        <w:t> </w:t>
      </w:r>
      <w:r w:rsidRPr="002062FA">
        <w:rPr>
          <w:rFonts w:ascii="Arial" w:eastAsia="Times New Roman" w:hAnsi="Arial" w:cs="Arial"/>
          <w:b/>
          <w:bCs/>
          <w:kern w:val="0"/>
          <w:lang w:eastAsia="en-GB"/>
          <w14:ligatures w14:val="none"/>
        </w:rPr>
        <w:t> </w:t>
      </w:r>
    </w:p>
    <w:p w14:paraId="54146B4E" w14:textId="77777777" w:rsidR="002062FA" w:rsidRPr="002062FA" w:rsidRDefault="002062FA" w:rsidP="002062FA">
      <w:pPr>
        <w:numPr>
          <w:ilvl w:val="0"/>
          <w:numId w:val="23"/>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attend induction and four Consolidation Workshops. These are mandatory components of the </w:t>
      </w:r>
      <w:proofErr w:type="gramStart"/>
      <w:r w:rsidRPr="002062FA">
        <w:rPr>
          <w:rFonts w:ascii="Arial" w:eastAsia="Times New Roman" w:hAnsi="Arial" w:cs="Arial"/>
          <w:color w:val="000000"/>
          <w:kern w:val="0"/>
          <w:lang w:eastAsia="en-GB"/>
          <w14:ligatures w14:val="none"/>
        </w:rPr>
        <w:t>programme;</w:t>
      </w:r>
      <w:proofErr w:type="gramEnd"/>
      <w:r w:rsidRPr="002062FA">
        <w:rPr>
          <w:rFonts w:ascii="Arial" w:eastAsia="Times New Roman" w:hAnsi="Arial" w:cs="Arial"/>
          <w:color w:val="000000"/>
          <w:kern w:val="0"/>
          <w:lang w:eastAsia="en-GB"/>
          <w14:ligatures w14:val="none"/>
        </w:rPr>
        <w:t>  </w:t>
      </w:r>
    </w:p>
    <w:p w14:paraId="2E657936" w14:textId="77777777" w:rsidR="002062FA" w:rsidRPr="002062FA" w:rsidRDefault="002062FA" w:rsidP="002062FA">
      <w:pPr>
        <w:numPr>
          <w:ilvl w:val="0"/>
          <w:numId w:val="24"/>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produce work and evidence appropriate to the portfolio and learning outcomes within agreed </w:t>
      </w:r>
      <w:proofErr w:type="gramStart"/>
      <w:r w:rsidRPr="002062FA">
        <w:rPr>
          <w:rFonts w:ascii="Arial" w:eastAsia="Times New Roman" w:hAnsi="Arial" w:cs="Arial"/>
          <w:color w:val="000000"/>
          <w:kern w:val="0"/>
          <w:lang w:eastAsia="en-GB"/>
          <w14:ligatures w14:val="none"/>
        </w:rPr>
        <w:t>timescales;</w:t>
      </w:r>
      <w:proofErr w:type="gramEnd"/>
      <w:r w:rsidRPr="002062FA">
        <w:rPr>
          <w:rFonts w:ascii="Arial" w:eastAsia="Times New Roman" w:hAnsi="Arial" w:cs="Arial"/>
          <w:color w:val="000000"/>
          <w:kern w:val="0"/>
          <w:lang w:eastAsia="en-GB"/>
          <w14:ligatures w14:val="none"/>
        </w:rPr>
        <w:t>  </w:t>
      </w:r>
    </w:p>
    <w:p w14:paraId="05E7D959" w14:textId="77777777" w:rsidR="002062FA" w:rsidRPr="002062FA" w:rsidRDefault="002062FA" w:rsidP="002062FA">
      <w:pPr>
        <w:numPr>
          <w:ilvl w:val="0"/>
          <w:numId w:val="25"/>
        </w:numPr>
        <w:spacing w:after="0" w:line="240" w:lineRule="auto"/>
        <w:ind w:left="1080" w:firstLine="0"/>
        <w:jc w:val="both"/>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make and keep agreed appointments with mentor/line </w:t>
      </w:r>
      <w:proofErr w:type="gramStart"/>
      <w:r w:rsidRPr="002062FA">
        <w:rPr>
          <w:rFonts w:ascii="Arial" w:eastAsia="Times New Roman" w:hAnsi="Arial" w:cs="Arial"/>
          <w:color w:val="000000"/>
          <w:kern w:val="0"/>
          <w:lang w:eastAsia="en-GB"/>
          <w14:ligatures w14:val="none"/>
        </w:rPr>
        <w:t>manager;</w:t>
      </w:r>
      <w:proofErr w:type="gramEnd"/>
      <w:r w:rsidRPr="002062FA">
        <w:rPr>
          <w:rFonts w:ascii="Arial" w:eastAsia="Times New Roman" w:hAnsi="Arial" w:cs="Arial"/>
          <w:color w:val="000000"/>
          <w:kern w:val="0"/>
          <w:lang w:eastAsia="en-GB"/>
          <w14:ligatures w14:val="none"/>
        </w:rPr>
        <w:t> </w:t>
      </w:r>
    </w:p>
    <w:p w14:paraId="2A89DECF" w14:textId="77777777" w:rsidR="002062FA" w:rsidRPr="002062FA" w:rsidRDefault="002062FA" w:rsidP="002062FA">
      <w:pPr>
        <w:numPr>
          <w:ilvl w:val="0"/>
          <w:numId w:val="26"/>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ensure they are prepared adequately and obtain all necessary consent for observed </w:t>
      </w:r>
      <w:proofErr w:type="gramStart"/>
      <w:r w:rsidRPr="002062FA">
        <w:rPr>
          <w:rFonts w:ascii="Arial" w:eastAsia="Times New Roman" w:hAnsi="Arial" w:cs="Arial"/>
          <w:color w:val="000000"/>
          <w:kern w:val="0"/>
          <w:lang w:eastAsia="en-GB"/>
          <w14:ligatures w14:val="none"/>
        </w:rPr>
        <w:t>practice;</w:t>
      </w:r>
      <w:proofErr w:type="gramEnd"/>
      <w:r w:rsidRPr="002062FA">
        <w:rPr>
          <w:rFonts w:ascii="Arial" w:eastAsia="Times New Roman" w:hAnsi="Arial" w:cs="Arial"/>
          <w:color w:val="000000"/>
          <w:kern w:val="0"/>
          <w:lang w:eastAsia="en-GB"/>
          <w14:ligatures w14:val="none"/>
        </w:rPr>
        <w:t> </w:t>
      </w:r>
    </w:p>
    <w:p w14:paraId="06357CE0" w14:textId="77777777" w:rsidR="002062FA" w:rsidRPr="002062FA" w:rsidRDefault="002062FA" w:rsidP="002062FA">
      <w:pPr>
        <w:numPr>
          <w:ilvl w:val="0"/>
          <w:numId w:val="27"/>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2062FA">
        <w:rPr>
          <w:rFonts w:ascii="Arial" w:eastAsia="Times New Roman" w:hAnsi="Arial" w:cs="Arial"/>
          <w:color w:val="000000"/>
          <w:kern w:val="0"/>
          <w:lang w:eastAsia="en-GB"/>
          <w14:ligatures w14:val="none"/>
        </w:rPr>
        <w:t>workshop;</w:t>
      </w:r>
      <w:proofErr w:type="gramEnd"/>
      <w:r w:rsidRPr="002062FA">
        <w:rPr>
          <w:rFonts w:ascii="Arial" w:eastAsia="Times New Roman" w:hAnsi="Arial" w:cs="Arial"/>
          <w:color w:val="000000"/>
          <w:kern w:val="0"/>
          <w:lang w:eastAsia="en-GB"/>
          <w14:ligatures w14:val="none"/>
        </w:rPr>
        <w:t> </w:t>
      </w:r>
    </w:p>
    <w:p w14:paraId="4D045067" w14:textId="77777777" w:rsidR="002062FA" w:rsidRPr="002062FA" w:rsidRDefault="002062FA" w:rsidP="002062FA">
      <w:pPr>
        <w:numPr>
          <w:ilvl w:val="0"/>
          <w:numId w:val="28"/>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liaise with their line manager/mentor to confirm study days and use their own time in addition</w:t>
      </w:r>
      <w:r w:rsidRPr="002062FA">
        <w:rPr>
          <w:rFonts w:ascii="Arial" w:eastAsia="Times New Roman" w:hAnsi="Arial" w:cs="Arial"/>
          <w:b/>
          <w:bCs/>
          <w:i/>
          <w:iCs/>
          <w:color w:val="000000"/>
          <w:kern w:val="0"/>
          <w:lang w:eastAsia="en-GB"/>
          <w14:ligatures w14:val="none"/>
        </w:rPr>
        <w:t xml:space="preserve"> </w:t>
      </w:r>
      <w:r w:rsidRPr="002062FA">
        <w:rPr>
          <w:rFonts w:ascii="Arial" w:eastAsia="Times New Roman" w:hAnsi="Arial" w:cs="Arial"/>
          <w:color w:val="000000"/>
          <w:kern w:val="0"/>
          <w:lang w:eastAsia="en-GB"/>
          <w14:ligatures w14:val="none"/>
        </w:rPr>
        <w:t xml:space="preserve">for self-directed study, research and portfolio </w:t>
      </w:r>
      <w:proofErr w:type="gramStart"/>
      <w:r w:rsidRPr="002062FA">
        <w:rPr>
          <w:rFonts w:ascii="Arial" w:eastAsia="Times New Roman" w:hAnsi="Arial" w:cs="Arial"/>
          <w:color w:val="000000"/>
          <w:kern w:val="0"/>
          <w:lang w:eastAsia="en-GB"/>
          <w14:ligatures w14:val="none"/>
        </w:rPr>
        <w:t>preparation;</w:t>
      </w:r>
      <w:proofErr w:type="gramEnd"/>
      <w:r w:rsidRPr="002062FA">
        <w:rPr>
          <w:rFonts w:ascii="Arial" w:eastAsia="Times New Roman" w:hAnsi="Arial" w:cs="Arial"/>
          <w:color w:val="000000"/>
          <w:kern w:val="0"/>
          <w:lang w:eastAsia="en-GB"/>
          <w14:ligatures w14:val="none"/>
        </w:rPr>
        <w:t> </w:t>
      </w:r>
    </w:p>
    <w:p w14:paraId="398D4DA5" w14:textId="77777777" w:rsidR="002062FA" w:rsidRPr="002062FA" w:rsidRDefault="002062FA" w:rsidP="002062FA">
      <w:pPr>
        <w:numPr>
          <w:ilvl w:val="0"/>
          <w:numId w:val="29"/>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take personal responsibility for preparing and completing all work necessary to submit their </w:t>
      </w:r>
      <w:proofErr w:type="gramStart"/>
      <w:r w:rsidRPr="002062FA">
        <w:rPr>
          <w:rFonts w:ascii="Arial" w:eastAsia="Times New Roman" w:hAnsi="Arial" w:cs="Arial"/>
          <w:color w:val="000000"/>
          <w:kern w:val="0"/>
          <w:lang w:eastAsia="en-GB"/>
          <w14:ligatures w14:val="none"/>
        </w:rPr>
        <w:t>portfolio;</w:t>
      </w:r>
      <w:proofErr w:type="gramEnd"/>
      <w:r w:rsidRPr="002062FA">
        <w:rPr>
          <w:rFonts w:ascii="Arial" w:eastAsia="Times New Roman" w:hAnsi="Arial" w:cs="Arial"/>
          <w:color w:val="000000"/>
          <w:kern w:val="0"/>
          <w:lang w:eastAsia="en-GB"/>
          <w14:ligatures w14:val="none"/>
        </w:rPr>
        <w:t> </w:t>
      </w:r>
    </w:p>
    <w:p w14:paraId="7CE87EB1" w14:textId="77777777" w:rsidR="002062FA" w:rsidRPr="002062FA" w:rsidRDefault="002062FA" w:rsidP="002062FA">
      <w:pPr>
        <w:numPr>
          <w:ilvl w:val="0"/>
          <w:numId w:val="30"/>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act </w:t>
      </w:r>
      <w:proofErr w:type="gramStart"/>
      <w:r w:rsidRPr="002062FA">
        <w:rPr>
          <w:rFonts w:ascii="Arial" w:eastAsia="Times New Roman" w:hAnsi="Arial" w:cs="Arial"/>
          <w:color w:val="000000"/>
          <w:kern w:val="0"/>
          <w:lang w:eastAsia="en-GB"/>
          <w14:ligatures w14:val="none"/>
        </w:rPr>
        <w:t>at all times</w:t>
      </w:r>
      <w:proofErr w:type="gramEnd"/>
      <w:r w:rsidRPr="002062FA">
        <w:rPr>
          <w:rFonts w:ascii="Arial" w:eastAsia="Times New Roman" w:hAnsi="Arial" w:cs="Arial"/>
          <w:color w:val="000000"/>
          <w:kern w:val="0"/>
          <w:lang w:eastAsia="en-GB"/>
          <w14:ligatures w14:val="none"/>
        </w:rPr>
        <w:t xml:space="preserve"> in accordance with the Code of Professional Practice and the employer’s and University’s policies, procedures and </w:t>
      </w:r>
      <w:proofErr w:type="gramStart"/>
      <w:r w:rsidRPr="002062FA">
        <w:rPr>
          <w:rFonts w:ascii="Arial" w:eastAsia="Times New Roman" w:hAnsi="Arial" w:cs="Arial"/>
          <w:color w:val="000000"/>
          <w:kern w:val="0"/>
          <w:lang w:eastAsia="en-GB"/>
          <w14:ligatures w14:val="none"/>
        </w:rPr>
        <w:t>processes;</w:t>
      </w:r>
      <w:proofErr w:type="gramEnd"/>
      <w:r w:rsidRPr="002062FA">
        <w:rPr>
          <w:rFonts w:ascii="Arial" w:eastAsia="Times New Roman" w:hAnsi="Arial" w:cs="Arial"/>
          <w:color w:val="000000"/>
          <w:kern w:val="0"/>
          <w:lang w:eastAsia="en-GB"/>
          <w14:ligatures w14:val="none"/>
        </w:rPr>
        <w:t> </w:t>
      </w:r>
    </w:p>
    <w:p w14:paraId="7E513EA3" w14:textId="77777777" w:rsidR="002062FA" w:rsidRPr="002062FA" w:rsidRDefault="002062FA" w:rsidP="002062FA">
      <w:pPr>
        <w:numPr>
          <w:ilvl w:val="0"/>
          <w:numId w:val="31"/>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lastRenderedPageBreak/>
        <w:t>ensure that</w:t>
      </w:r>
      <w:r w:rsidRPr="002062FA">
        <w:rPr>
          <w:rFonts w:ascii="Arial" w:eastAsia="Times New Roman" w:hAnsi="Arial" w:cs="Arial"/>
          <w:b/>
          <w:bCs/>
          <w:i/>
          <w:iCs/>
          <w:color w:val="000000"/>
          <w:kern w:val="0"/>
          <w:lang w:eastAsia="en-GB"/>
          <w14:ligatures w14:val="none"/>
        </w:rPr>
        <w:t xml:space="preserve"> </w:t>
      </w:r>
      <w:r w:rsidRPr="002062FA">
        <w:rPr>
          <w:rFonts w:ascii="Arial" w:eastAsia="Times New Roman" w:hAnsi="Arial" w:cs="Arial"/>
          <w:color w:val="000000"/>
          <w:kern w:val="0"/>
          <w:lang w:eastAsia="en-GB"/>
          <w14:ligatures w14:val="none"/>
        </w:rPr>
        <w:t>they understand the need to complete the programme within the first (three year) period of registration with Social Care Wales. (Qualifying after April 2016). </w:t>
      </w:r>
    </w:p>
    <w:p w14:paraId="0DDCFA9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187153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6454042"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9BF123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Line Manager/Mentor agrees to: </w:t>
      </w:r>
      <w:r w:rsidRPr="002062FA">
        <w:rPr>
          <w:rFonts w:ascii="Arial" w:eastAsia="Times New Roman" w:hAnsi="Arial" w:cs="Arial"/>
          <w:color w:val="000000"/>
          <w:kern w:val="0"/>
          <w:lang w:eastAsia="en-GB"/>
          <w14:ligatures w14:val="none"/>
        </w:rPr>
        <w:t> </w:t>
      </w:r>
    </w:p>
    <w:p w14:paraId="0229E96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CECA53C"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xml:space="preserve">Line-manager/mentor can be one in the same </w:t>
      </w:r>
      <w:proofErr w:type="gramStart"/>
      <w:r w:rsidRPr="002062FA">
        <w:rPr>
          <w:rFonts w:ascii="Arial" w:eastAsia="Times New Roman" w:hAnsi="Arial" w:cs="Arial"/>
          <w:color w:val="000000"/>
          <w:kern w:val="0"/>
          <w:lang w:eastAsia="en-GB"/>
          <w14:ligatures w14:val="none"/>
        </w:rPr>
        <w:t>person</w:t>
      </w:r>
      <w:proofErr w:type="gramEnd"/>
      <w:r w:rsidRPr="002062FA">
        <w:rPr>
          <w:rFonts w:ascii="Arial" w:eastAsia="Times New Roman" w:hAnsi="Arial" w:cs="Arial"/>
          <w:color w:val="000000"/>
          <w:kern w:val="0"/>
          <w:lang w:eastAsia="en-GB"/>
          <w14:ligatures w14:val="none"/>
        </w:rPr>
        <w:t xml:space="preserve"> or the role can be undertaken by two separate people. The mentor must be a registered SW with a minimum of 3 years post qualifying experience</w:t>
      </w:r>
      <w:r w:rsidRPr="002062FA">
        <w:rPr>
          <w:rFonts w:ascii="Arial" w:eastAsia="Times New Roman" w:hAnsi="Arial" w:cs="Arial"/>
          <w:color w:val="000000"/>
          <w:kern w:val="0"/>
          <w:sz w:val="20"/>
          <w:szCs w:val="20"/>
          <w:lang w:eastAsia="en-GB"/>
          <w14:ligatures w14:val="none"/>
        </w:rPr>
        <w:t>.</w:t>
      </w:r>
      <w:r w:rsidRPr="002062FA">
        <w:rPr>
          <w:rFonts w:ascii="Arial" w:eastAsia="Times New Roman" w:hAnsi="Arial" w:cs="Arial"/>
          <w:color w:val="000000"/>
          <w:kern w:val="0"/>
          <w:lang w:eastAsia="en-GB"/>
          <w14:ligatures w14:val="none"/>
        </w:rPr>
        <w:t>  </w:t>
      </w:r>
    </w:p>
    <w:p w14:paraId="3D8BAFD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2E588B3" w14:textId="77777777" w:rsidR="002062FA" w:rsidRPr="002062FA" w:rsidRDefault="002062FA" w:rsidP="002062FA">
      <w:pPr>
        <w:numPr>
          <w:ilvl w:val="0"/>
          <w:numId w:val="32"/>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attend an induction meeting to become familiar with the requirements of the </w:t>
      </w:r>
      <w:proofErr w:type="gramStart"/>
      <w:r w:rsidRPr="002062FA">
        <w:rPr>
          <w:rFonts w:ascii="Arial" w:eastAsia="Times New Roman" w:hAnsi="Arial" w:cs="Arial"/>
          <w:color w:val="000000"/>
          <w:kern w:val="0"/>
          <w:lang w:eastAsia="en-GB"/>
          <w14:ligatures w14:val="none"/>
        </w:rPr>
        <w:t>programme;</w:t>
      </w:r>
      <w:proofErr w:type="gramEnd"/>
      <w:r w:rsidRPr="002062FA">
        <w:rPr>
          <w:rFonts w:ascii="Arial" w:eastAsia="Times New Roman" w:hAnsi="Arial" w:cs="Arial"/>
          <w:color w:val="000000"/>
          <w:kern w:val="0"/>
          <w:lang w:eastAsia="en-GB"/>
          <w14:ligatures w14:val="none"/>
        </w:rPr>
        <w:t> </w:t>
      </w:r>
    </w:p>
    <w:p w14:paraId="2AB9FA58" w14:textId="77777777" w:rsidR="002062FA" w:rsidRPr="002062FA" w:rsidRDefault="002062FA" w:rsidP="002062FA">
      <w:pPr>
        <w:numPr>
          <w:ilvl w:val="0"/>
          <w:numId w:val="33"/>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provide or arrange to provide sufficient assessment opportunities </w:t>
      </w:r>
      <w:proofErr w:type="gramStart"/>
      <w:r w:rsidRPr="002062FA">
        <w:rPr>
          <w:rFonts w:ascii="Arial" w:eastAsia="Times New Roman" w:hAnsi="Arial" w:cs="Arial"/>
          <w:color w:val="000000"/>
          <w:kern w:val="0"/>
          <w:lang w:eastAsia="en-GB"/>
          <w14:ligatures w14:val="none"/>
        </w:rPr>
        <w:t>in order for</w:t>
      </w:r>
      <w:proofErr w:type="gramEnd"/>
      <w:r w:rsidRPr="002062FA">
        <w:rPr>
          <w:rFonts w:ascii="Arial" w:eastAsia="Times New Roman" w:hAnsi="Arial" w:cs="Arial"/>
          <w:color w:val="000000"/>
          <w:kern w:val="0"/>
          <w:lang w:eastAsia="en-GB"/>
          <w14:ligatures w14:val="none"/>
        </w:rPr>
        <w:t xml:space="preserve"> the learner to evidence competency and undertake required observations. Where opportunities may not be immediately available within the team arrange to provide these elsewhere within the </w:t>
      </w:r>
      <w:proofErr w:type="gramStart"/>
      <w:r w:rsidRPr="002062FA">
        <w:rPr>
          <w:rFonts w:ascii="Arial" w:eastAsia="Times New Roman" w:hAnsi="Arial" w:cs="Arial"/>
          <w:color w:val="000000"/>
          <w:kern w:val="0"/>
          <w:lang w:eastAsia="en-GB"/>
          <w14:ligatures w14:val="none"/>
        </w:rPr>
        <w:t>Service;</w:t>
      </w:r>
      <w:proofErr w:type="gramEnd"/>
      <w:r w:rsidRPr="002062FA">
        <w:rPr>
          <w:rFonts w:ascii="Arial" w:eastAsia="Times New Roman" w:hAnsi="Arial" w:cs="Arial"/>
          <w:color w:val="000000"/>
          <w:kern w:val="0"/>
          <w:lang w:eastAsia="en-GB"/>
          <w14:ligatures w14:val="none"/>
        </w:rPr>
        <w:t> </w:t>
      </w:r>
    </w:p>
    <w:p w14:paraId="3BC5C81A" w14:textId="77777777" w:rsidR="002062FA" w:rsidRPr="002062FA" w:rsidRDefault="002062FA" w:rsidP="002062FA">
      <w:pPr>
        <w:numPr>
          <w:ilvl w:val="0"/>
          <w:numId w:val="34"/>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guide and support the learner for the duration of the </w:t>
      </w:r>
      <w:proofErr w:type="gramStart"/>
      <w:r w:rsidRPr="002062FA">
        <w:rPr>
          <w:rFonts w:ascii="Arial" w:eastAsia="Times New Roman" w:hAnsi="Arial" w:cs="Arial"/>
          <w:color w:val="000000"/>
          <w:kern w:val="0"/>
          <w:lang w:eastAsia="en-GB"/>
          <w14:ligatures w14:val="none"/>
        </w:rPr>
        <w:t>programme;</w:t>
      </w:r>
      <w:proofErr w:type="gramEnd"/>
      <w:r w:rsidRPr="002062FA">
        <w:rPr>
          <w:rFonts w:ascii="Arial" w:eastAsia="Times New Roman" w:hAnsi="Arial" w:cs="Arial"/>
          <w:color w:val="000000"/>
          <w:kern w:val="0"/>
          <w:lang w:eastAsia="en-GB"/>
          <w14:ligatures w14:val="none"/>
        </w:rPr>
        <w:t> </w:t>
      </w:r>
    </w:p>
    <w:p w14:paraId="2D9A67E3" w14:textId="77777777" w:rsidR="002062FA" w:rsidRPr="002062FA" w:rsidRDefault="002062FA" w:rsidP="002062FA">
      <w:pPr>
        <w:numPr>
          <w:ilvl w:val="0"/>
          <w:numId w:val="35"/>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release the learner for the programme induction and the four Consolidation Workshops, and any internal training courses agreed as being appropriate to meet agreed learning </w:t>
      </w:r>
      <w:proofErr w:type="gramStart"/>
      <w:r w:rsidRPr="002062FA">
        <w:rPr>
          <w:rFonts w:ascii="Arial" w:eastAsia="Times New Roman" w:hAnsi="Arial" w:cs="Arial"/>
          <w:color w:val="000000"/>
          <w:kern w:val="0"/>
          <w:lang w:eastAsia="en-GB"/>
          <w14:ligatures w14:val="none"/>
        </w:rPr>
        <w:t>needs;</w:t>
      </w:r>
      <w:proofErr w:type="gramEnd"/>
      <w:r w:rsidRPr="002062FA">
        <w:rPr>
          <w:rFonts w:ascii="Arial" w:eastAsia="Times New Roman" w:hAnsi="Arial" w:cs="Arial"/>
          <w:color w:val="000000"/>
          <w:kern w:val="0"/>
          <w:lang w:eastAsia="en-GB"/>
          <w14:ligatures w14:val="none"/>
        </w:rPr>
        <w:t> </w:t>
      </w:r>
    </w:p>
    <w:p w14:paraId="17902C29" w14:textId="77777777" w:rsidR="002062FA" w:rsidRPr="002062FA" w:rsidRDefault="002062FA" w:rsidP="002062FA">
      <w:pPr>
        <w:numPr>
          <w:ilvl w:val="0"/>
          <w:numId w:val="36"/>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 xml:space="preserve">agree with the learner, use of up to 3 additional study days over the whole duration of the programme, as an employer contribution towards time needed for personal study, research or portfolio </w:t>
      </w:r>
      <w:proofErr w:type="gramStart"/>
      <w:r w:rsidRPr="002062FA">
        <w:rPr>
          <w:rFonts w:ascii="Arial" w:eastAsia="Times New Roman" w:hAnsi="Arial" w:cs="Arial"/>
          <w:color w:val="000000"/>
          <w:kern w:val="0"/>
          <w:lang w:eastAsia="en-GB"/>
          <w14:ligatures w14:val="none"/>
        </w:rPr>
        <w:t>development;</w:t>
      </w:r>
      <w:proofErr w:type="gramEnd"/>
      <w:r w:rsidRPr="002062FA">
        <w:rPr>
          <w:rFonts w:ascii="Arial" w:eastAsia="Times New Roman" w:hAnsi="Arial" w:cs="Arial"/>
          <w:color w:val="000000"/>
          <w:kern w:val="0"/>
          <w:lang w:eastAsia="en-GB"/>
          <w14:ligatures w14:val="none"/>
        </w:rPr>
        <w:t> </w:t>
      </w:r>
    </w:p>
    <w:p w14:paraId="10FAD952" w14:textId="77777777" w:rsidR="002062FA" w:rsidRPr="002062FA" w:rsidRDefault="002062FA" w:rsidP="002062FA">
      <w:pPr>
        <w:numPr>
          <w:ilvl w:val="0"/>
          <w:numId w:val="37"/>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ensure that regular formal supervision is provided to the learner by their line manager</w:t>
      </w:r>
      <w:r w:rsidRPr="002062FA">
        <w:rPr>
          <w:rFonts w:ascii="Arial" w:eastAsia="Times New Roman" w:hAnsi="Arial" w:cs="Arial"/>
          <w:b/>
          <w:bCs/>
          <w:i/>
          <w:iCs/>
          <w:color w:val="000000"/>
          <w:kern w:val="0"/>
          <w:lang w:eastAsia="en-GB"/>
          <w14:ligatures w14:val="none"/>
        </w:rPr>
        <w:t xml:space="preserve"> </w:t>
      </w:r>
      <w:r w:rsidRPr="002062FA">
        <w:rPr>
          <w:rFonts w:ascii="Arial" w:eastAsia="Times New Roman" w:hAnsi="Arial" w:cs="Arial"/>
          <w:color w:val="000000"/>
          <w:kern w:val="0"/>
          <w:lang w:eastAsia="en-GB"/>
          <w14:ligatures w14:val="none"/>
        </w:rPr>
        <w:t>in line with organisational policy (line-manager</w:t>
      </w:r>
      <w:proofErr w:type="gramStart"/>
      <w:r w:rsidRPr="002062FA">
        <w:rPr>
          <w:rFonts w:ascii="Arial" w:eastAsia="Times New Roman" w:hAnsi="Arial" w:cs="Arial"/>
          <w:color w:val="000000"/>
          <w:kern w:val="0"/>
          <w:lang w:eastAsia="en-GB"/>
          <w14:ligatures w14:val="none"/>
        </w:rPr>
        <w:t>);</w:t>
      </w:r>
      <w:proofErr w:type="gramEnd"/>
      <w:r w:rsidRPr="002062FA">
        <w:rPr>
          <w:rFonts w:ascii="Arial" w:eastAsia="Times New Roman" w:hAnsi="Arial" w:cs="Arial"/>
          <w:color w:val="000000"/>
          <w:kern w:val="0"/>
          <w:lang w:eastAsia="en-GB"/>
          <w14:ligatures w14:val="none"/>
        </w:rPr>
        <w:t> </w:t>
      </w:r>
    </w:p>
    <w:p w14:paraId="026FC9A7" w14:textId="77777777" w:rsidR="002062FA" w:rsidRPr="002062FA" w:rsidRDefault="002062FA" w:rsidP="002062FA">
      <w:pPr>
        <w:numPr>
          <w:ilvl w:val="0"/>
          <w:numId w:val="38"/>
        </w:numPr>
        <w:spacing w:after="0" w:line="240" w:lineRule="auto"/>
        <w:ind w:left="1080" w:firstLine="0"/>
        <w:textAlignment w:val="baseline"/>
        <w:rPr>
          <w:rFonts w:ascii="Arial" w:eastAsia="Times New Roman" w:hAnsi="Arial" w:cs="Arial"/>
          <w:color w:val="000000"/>
          <w:kern w:val="0"/>
          <w:lang w:eastAsia="en-GB"/>
          <w14:ligatures w14:val="none"/>
        </w:rPr>
      </w:pPr>
      <w:r w:rsidRPr="002062FA">
        <w:rPr>
          <w:rFonts w:ascii="Arial" w:eastAsia="Times New Roman" w:hAnsi="Arial" w:cs="Arial"/>
          <w:color w:val="000000"/>
          <w:kern w:val="0"/>
          <w:lang w:eastAsia="en-GB"/>
          <w14:ligatures w14:val="none"/>
        </w:rPr>
        <w:t>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1597BB40"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78F746D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165869D"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Completion and submission of portfolio</w:t>
      </w:r>
      <w:r w:rsidRPr="002062FA">
        <w:rPr>
          <w:rFonts w:ascii="Arial" w:eastAsia="Times New Roman" w:hAnsi="Arial" w:cs="Arial"/>
          <w:color w:val="000000"/>
          <w:kern w:val="0"/>
          <w:lang w:eastAsia="en-GB"/>
          <w14:ligatures w14:val="none"/>
        </w:rPr>
        <w:t> </w:t>
      </w:r>
    </w:p>
    <w:p w14:paraId="6EEA0D1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sz w:val="20"/>
          <w:szCs w:val="20"/>
          <w:lang w:eastAsia="en-GB"/>
          <w14:ligatures w14:val="none"/>
        </w:rPr>
        <w:t> </w:t>
      </w:r>
    </w:p>
    <w:p w14:paraId="24047C27"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5B1BAD85"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4FDCC0D9"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The portfolio submission process and dates for each programme cohort will be published on Moodle. Once registered on a programme,</w:t>
      </w:r>
      <w:r w:rsidRPr="002062FA">
        <w:rPr>
          <w:rFonts w:ascii="Arial" w:eastAsia="Times New Roman" w:hAnsi="Arial" w:cs="Arial"/>
          <w:b/>
          <w:bCs/>
          <w:color w:val="000000"/>
          <w:kern w:val="0"/>
          <w:lang w:eastAsia="en-GB"/>
          <w14:ligatures w14:val="none"/>
        </w:rPr>
        <w:t xml:space="preserve"> learners</w:t>
      </w:r>
      <w:r w:rsidRPr="002062FA">
        <w:rPr>
          <w:rFonts w:ascii="Arial" w:eastAsia="Times New Roman" w:hAnsi="Arial" w:cs="Arial"/>
          <w:color w:val="000000"/>
          <w:kern w:val="0"/>
          <w:lang w:eastAsia="en-GB"/>
          <w14:ligatures w14:val="none"/>
        </w:rPr>
        <w:t xml:space="preserve"> </w:t>
      </w:r>
      <w:r w:rsidRPr="002062FA">
        <w:rPr>
          <w:rFonts w:ascii="Arial" w:eastAsia="Times New Roman" w:hAnsi="Arial" w:cs="Arial"/>
          <w:b/>
          <w:bCs/>
          <w:color w:val="000000"/>
          <w:kern w:val="0"/>
          <w:lang w:eastAsia="en-GB"/>
          <w14:ligatures w14:val="none"/>
        </w:rPr>
        <w:t>CANNOT change the due submission date without gaining agreement from the employer and University.</w:t>
      </w:r>
      <w:r w:rsidRPr="002062FA">
        <w:rPr>
          <w:rFonts w:ascii="Arial" w:eastAsia="Times New Roman" w:hAnsi="Arial" w:cs="Arial"/>
          <w:color w:val="000000"/>
          <w:kern w:val="0"/>
          <w:lang w:eastAsia="en-GB"/>
          <w14:ligatures w14:val="none"/>
        </w:rPr>
        <w:t>    </w:t>
      </w:r>
    </w:p>
    <w:p w14:paraId="62DF367F" w14:textId="77777777" w:rsidR="002062FA" w:rsidRPr="002062FA" w:rsidRDefault="002062FA" w:rsidP="002062FA">
      <w:pPr>
        <w:spacing w:after="0" w:line="240" w:lineRule="auto"/>
        <w:ind w:right="60"/>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283A9508"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Pressure of work is not regarded as a reason for non-attendance at any Consolidation Workshop</w:t>
      </w:r>
      <w:r w:rsidRPr="002062FA">
        <w:rPr>
          <w:rFonts w:ascii="Arial" w:eastAsia="Times New Roman" w:hAnsi="Arial" w:cs="Arial"/>
          <w:color w:val="000000"/>
          <w:kern w:val="0"/>
          <w:lang w:eastAsia="en-GB"/>
          <w14:ligatures w14:val="none"/>
        </w:rPr>
        <w:t>. </w:t>
      </w:r>
    </w:p>
    <w:p w14:paraId="6A74272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50ED571"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lastRenderedPageBreak/>
        <w:t>I understand and accept the terms and conditions of this learning agreement as stated above. </w:t>
      </w:r>
    </w:p>
    <w:p w14:paraId="251F147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3460C67D" w14:textId="0648858B"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proofErr w:type="gramStart"/>
      <w:r w:rsidRPr="002062FA">
        <w:rPr>
          <w:rFonts w:ascii="Arial" w:eastAsia="Times New Roman" w:hAnsi="Arial" w:cs="Arial"/>
          <w:color w:val="000000"/>
          <w:kern w:val="0"/>
          <w:lang w:eastAsia="en-GB"/>
          <w14:ligatures w14:val="none"/>
        </w:rPr>
        <w:t>Signed:…</w:t>
      </w:r>
      <w:proofErr w:type="gramEnd"/>
      <w:r w:rsidRPr="002062FA">
        <w:rPr>
          <w:rFonts w:ascii="Arial" w:eastAsia="Times New Roman" w:hAnsi="Arial" w:cs="Arial"/>
          <w:color w:val="000000"/>
          <w:kern w:val="0"/>
          <w:lang w:eastAsia="en-GB"/>
          <w14:ligatures w14:val="none"/>
        </w:rPr>
        <w:t xml:space="preserve">…Print </w:t>
      </w:r>
      <w:proofErr w:type="gramStart"/>
      <w:r w:rsidRPr="002062FA">
        <w:rPr>
          <w:rFonts w:ascii="Arial" w:eastAsia="Times New Roman" w:hAnsi="Arial" w:cs="Arial"/>
          <w:color w:val="000000"/>
          <w:kern w:val="0"/>
          <w:lang w:eastAsia="en-GB"/>
          <w14:ligatures w14:val="none"/>
        </w:rPr>
        <w:t>Name:…</w:t>
      </w:r>
      <w:proofErr w:type="gramEnd"/>
      <w:r w:rsidRPr="002062FA">
        <w:rPr>
          <w:rFonts w:ascii="Arial" w:eastAsia="Times New Roman" w:hAnsi="Arial" w:cs="Arial"/>
          <w:color w:val="000000"/>
          <w:kern w:val="0"/>
          <w:lang w:eastAsia="en-GB"/>
          <w14:ligatures w14:val="none"/>
        </w:rPr>
        <w:t>…</w:t>
      </w:r>
      <w:r w:rsidR="00545FDA">
        <w:rPr>
          <w:rFonts w:ascii="Arial" w:eastAsia="Times New Roman" w:hAnsi="Arial" w:cs="Arial"/>
          <w:color w:val="000000"/>
          <w:kern w:val="0"/>
          <w:lang w:eastAsia="en-GB"/>
          <w14:ligatures w14:val="none"/>
        </w:rPr>
        <w:t>Hayley George</w:t>
      </w:r>
      <w:r w:rsidRPr="002062FA">
        <w:rPr>
          <w:rFonts w:ascii="Arial" w:eastAsia="Times New Roman" w:hAnsi="Arial" w:cs="Arial"/>
          <w:color w:val="000000"/>
          <w:kern w:val="0"/>
          <w:lang w:eastAsia="en-GB"/>
          <w14:ligatures w14:val="none"/>
        </w:rPr>
        <w:t xml:space="preserve">…… </w:t>
      </w:r>
      <w:proofErr w:type="gramStart"/>
      <w:r w:rsidRPr="002062FA">
        <w:rPr>
          <w:rFonts w:ascii="Arial" w:eastAsia="Times New Roman" w:hAnsi="Arial" w:cs="Arial"/>
          <w:color w:val="000000"/>
          <w:kern w:val="0"/>
          <w:lang w:eastAsia="en-GB"/>
          <w14:ligatures w14:val="none"/>
        </w:rPr>
        <w:t>Date:…</w:t>
      </w:r>
      <w:proofErr w:type="gramEnd"/>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  </w:t>
      </w:r>
    </w:p>
    <w:p w14:paraId="7FAB7828"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(Learner) </w:t>
      </w:r>
    </w:p>
    <w:p w14:paraId="702D930F"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F6FA275" w14:textId="644AE35C"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proofErr w:type="gramStart"/>
      <w:r w:rsidRPr="002062FA">
        <w:rPr>
          <w:rFonts w:ascii="Arial" w:eastAsia="Times New Roman" w:hAnsi="Arial" w:cs="Arial"/>
          <w:color w:val="000000"/>
          <w:kern w:val="0"/>
          <w:lang w:eastAsia="en-GB"/>
          <w14:ligatures w14:val="none"/>
        </w:rPr>
        <w:t>Signed:…</w:t>
      </w:r>
      <w:proofErr w:type="gramEnd"/>
      <w:r w:rsidRPr="002062FA">
        <w:rPr>
          <w:rFonts w:ascii="Segoe UI" w:eastAsia="Times New Roman" w:hAnsi="Segoe UI" w:cs="Segoe UI"/>
          <w:noProof/>
          <w:color w:val="000000"/>
          <w:kern w:val="0"/>
          <w:sz w:val="18"/>
          <w:szCs w:val="18"/>
          <w:lang w:eastAsia="en-GB"/>
          <w14:ligatures w14:val="none"/>
        </w:rPr>
        <w:drawing>
          <wp:inline distT="0" distB="0" distL="0" distR="0" wp14:anchorId="0CC20FF6" wp14:editId="0BEB0E90">
            <wp:extent cx="1146810" cy="316230"/>
            <wp:effectExtent l="0" t="0" r="0" b="7620"/>
            <wp:docPr id="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146810" cy="316230"/>
                    </a:xfrm>
                    <a:prstGeom prst="rect">
                      <a:avLst/>
                    </a:prstGeom>
                    <a:noFill/>
                    <a:ln>
                      <a:noFill/>
                    </a:ln>
                  </pic:spPr>
                </pic:pic>
              </a:graphicData>
            </a:graphic>
          </wp:inline>
        </w:drawing>
      </w:r>
      <w:r w:rsidRPr="002062FA">
        <w:rPr>
          <w:rFonts w:ascii="Arial" w:eastAsia="Times New Roman" w:hAnsi="Arial" w:cs="Arial"/>
          <w:color w:val="000000"/>
          <w:kern w:val="0"/>
          <w:lang w:eastAsia="en-GB"/>
          <w14:ligatures w14:val="none"/>
        </w:rPr>
        <w:t xml:space="preserve">……Print </w:t>
      </w:r>
      <w:proofErr w:type="gramStart"/>
      <w:r w:rsidRPr="002062FA">
        <w:rPr>
          <w:rFonts w:ascii="Arial" w:eastAsia="Times New Roman" w:hAnsi="Arial" w:cs="Arial"/>
          <w:color w:val="000000"/>
          <w:kern w:val="0"/>
          <w:lang w:eastAsia="en-GB"/>
          <w14:ligatures w14:val="none"/>
        </w:rPr>
        <w:t>Name:…</w:t>
      </w:r>
      <w:proofErr w:type="gramEnd"/>
      <w:r w:rsidRPr="002062FA">
        <w:rPr>
          <w:rFonts w:ascii="Arial" w:eastAsia="Times New Roman" w:hAnsi="Arial" w:cs="Arial"/>
          <w:color w:val="000000"/>
          <w:kern w:val="0"/>
          <w:lang w:eastAsia="en-GB"/>
          <w14:ligatures w14:val="none"/>
        </w:rPr>
        <w:t>Andrew Peters</w:t>
      </w:r>
      <w:proofErr w:type="gramStart"/>
      <w:r w:rsidRPr="002062FA">
        <w:rPr>
          <w:rFonts w:ascii="Arial" w:eastAsia="Times New Roman" w:hAnsi="Arial" w:cs="Arial"/>
          <w:color w:val="000000"/>
          <w:kern w:val="0"/>
          <w:lang w:eastAsia="en-GB"/>
          <w14:ligatures w14:val="none"/>
        </w:rPr>
        <w:t>….Date</w:t>
      </w:r>
      <w:proofErr w:type="gramEnd"/>
      <w:r w:rsidRPr="002062FA">
        <w:rPr>
          <w:rFonts w:ascii="Arial" w:eastAsia="Times New Roman" w:hAnsi="Arial" w:cs="Arial"/>
          <w:color w:val="000000"/>
          <w:kern w:val="0"/>
          <w:lang w:eastAsia="en-GB"/>
          <w14:ligatures w14:val="none"/>
        </w:rPr>
        <w:t xml:space="preserve">: </w:t>
      </w:r>
      <w:r w:rsidR="00545FDA">
        <w:rPr>
          <w:rFonts w:ascii="Arial" w:eastAsia="Times New Roman" w:hAnsi="Arial" w:cs="Arial"/>
          <w:color w:val="000000"/>
          <w:kern w:val="0"/>
          <w:lang w:eastAsia="en-GB"/>
          <w14:ligatures w14:val="none"/>
        </w:rPr>
        <w:t>8</w:t>
      </w:r>
      <w:r w:rsidRPr="002062FA">
        <w:rPr>
          <w:rFonts w:ascii="Arial" w:eastAsia="Times New Roman" w:hAnsi="Arial" w:cs="Arial"/>
          <w:color w:val="000000"/>
          <w:kern w:val="0"/>
          <w:lang w:eastAsia="en-GB"/>
          <w14:ligatures w14:val="none"/>
        </w:rPr>
        <w:t>/10/2025……….  </w:t>
      </w:r>
    </w:p>
    <w:p w14:paraId="18B82DA9"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(Line Manager/Mentor) </w:t>
      </w:r>
    </w:p>
    <w:p w14:paraId="6CBC66FC"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12C7D367"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proofErr w:type="gramStart"/>
      <w:r w:rsidRPr="002062FA">
        <w:rPr>
          <w:rFonts w:ascii="Arial" w:eastAsia="Times New Roman" w:hAnsi="Arial" w:cs="Arial"/>
          <w:color w:val="000000"/>
          <w:kern w:val="0"/>
          <w:lang w:eastAsia="en-GB"/>
          <w14:ligatures w14:val="none"/>
        </w:rPr>
        <w:t>Signed:…</w:t>
      </w:r>
      <w:proofErr w:type="gramEnd"/>
      <w:r w:rsidRPr="002062FA">
        <w:rPr>
          <w:rFonts w:ascii="Arial" w:eastAsia="Times New Roman" w:hAnsi="Arial" w:cs="Arial"/>
          <w:color w:val="000000"/>
          <w:kern w:val="0"/>
          <w:lang w:eastAsia="en-GB"/>
          <w14:ligatures w14:val="none"/>
        </w:rPr>
        <w:t>…………………</w:t>
      </w:r>
      <w:proofErr w:type="gramStart"/>
      <w:r w:rsidRPr="002062FA">
        <w:rPr>
          <w:rFonts w:ascii="Arial" w:eastAsia="Times New Roman" w:hAnsi="Arial" w:cs="Arial"/>
          <w:color w:val="000000"/>
          <w:kern w:val="0"/>
          <w:lang w:eastAsia="en-GB"/>
          <w14:ligatures w14:val="none"/>
        </w:rPr>
        <w:t>…..</w:t>
      </w:r>
      <w:proofErr w:type="gramEnd"/>
      <w:r w:rsidRPr="002062FA">
        <w:rPr>
          <w:rFonts w:ascii="Arial" w:eastAsia="Times New Roman" w:hAnsi="Arial" w:cs="Arial"/>
          <w:color w:val="000000"/>
          <w:kern w:val="0"/>
          <w:lang w:eastAsia="en-GB"/>
          <w14:ligatures w14:val="none"/>
        </w:rPr>
        <w:t xml:space="preserve"> Print </w:t>
      </w:r>
      <w:proofErr w:type="gramStart"/>
      <w:r w:rsidRPr="002062FA">
        <w:rPr>
          <w:rFonts w:ascii="Arial" w:eastAsia="Times New Roman" w:hAnsi="Arial" w:cs="Arial"/>
          <w:color w:val="000000"/>
          <w:kern w:val="0"/>
          <w:lang w:eastAsia="en-GB"/>
          <w14:ligatures w14:val="none"/>
        </w:rPr>
        <w:t>Name:…</w:t>
      </w:r>
      <w:proofErr w:type="gramEnd"/>
      <w:r w:rsidRPr="002062FA">
        <w:rPr>
          <w:rFonts w:ascii="Arial" w:eastAsia="Times New Roman" w:hAnsi="Arial" w:cs="Arial"/>
          <w:color w:val="000000"/>
          <w:kern w:val="0"/>
          <w:lang w:eastAsia="en-GB"/>
          <w14:ligatures w14:val="none"/>
        </w:rPr>
        <w:t>……………………</w:t>
      </w:r>
      <w:proofErr w:type="gramStart"/>
      <w:r w:rsidRPr="002062FA">
        <w:rPr>
          <w:rFonts w:ascii="Arial" w:eastAsia="Times New Roman" w:hAnsi="Arial" w:cs="Arial"/>
          <w:color w:val="000000"/>
          <w:kern w:val="0"/>
          <w:lang w:eastAsia="en-GB"/>
          <w14:ligatures w14:val="none"/>
        </w:rPr>
        <w:t>….Date:…</w:t>
      </w:r>
      <w:proofErr w:type="gramEnd"/>
      <w:r w:rsidRPr="002062FA">
        <w:rPr>
          <w:rFonts w:ascii="Arial" w:eastAsia="Times New Roman" w:hAnsi="Arial" w:cs="Arial"/>
          <w:color w:val="000000"/>
          <w:kern w:val="0"/>
          <w:lang w:eastAsia="en-GB"/>
          <w14:ligatures w14:val="none"/>
        </w:rPr>
        <w:t>……. </w:t>
      </w:r>
    </w:p>
    <w:p w14:paraId="1705C1A8"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(Mentor, if different to above) </w:t>
      </w:r>
    </w:p>
    <w:p w14:paraId="52E2F617"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6807A2B3"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color w:val="000000"/>
          <w:kern w:val="0"/>
          <w:lang w:eastAsia="en-GB"/>
          <w14:ligatures w14:val="none"/>
        </w:rPr>
        <w:t> </w:t>
      </w:r>
    </w:p>
    <w:p w14:paraId="07F99EC6" w14:textId="77777777" w:rsidR="002062FA" w:rsidRPr="002062FA" w:rsidRDefault="002062FA" w:rsidP="002062FA">
      <w:pPr>
        <w:spacing w:after="0" w:line="240" w:lineRule="auto"/>
        <w:textAlignment w:val="baseline"/>
        <w:rPr>
          <w:rFonts w:ascii="Segoe UI" w:eastAsia="Times New Roman" w:hAnsi="Segoe UI" w:cs="Segoe UI"/>
          <w:color w:val="000000"/>
          <w:kern w:val="0"/>
          <w:sz w:val="18"/>
          <w:szCs w:val="18"/>
          <w:lang w:eastAsia="en-GB"/>
          <w14:ligatures w14:val="none"/>
        </w:rPr>
      </w:pPr>
      <w:r w:rsidRPr="002062FA">
        <w:rPr>
          <w:rFonts w:ascii="Arial" w:eastAsia="Times New Roman" w:hAnsi="Arial" w:cs="Arial"/>
          <w:b/>
          <w:bCs/>
          <w:color w:val="000000"/>
          <w:kern w:val="0"/>
          <w:lang w:eastAsia="en-GB"/>
          <w14:ligatures w14:val="none"/>
        </w:rPr>
        <w:t>PLEASE PLACE THE SIGNED COPY OF THIS LEARNING AGREEMENT IN THE PORTFOLIO.</w:t>
      </w:r>
      <w:r w:rsidRPr="002062FA">
        <w:rPr>
          <w:rFonts w:ascii="Arial" w:eastAsia="Times New Roman" w:hAnsi="Arial" w:cs="Arial"/>
          <w:color w:val="000000"/>
          <w:kern w:val="0"/>
          <w:lang w:eastAsia="en-GB"/>
          <w14:ligatures w14:val="none"/>
        </w:rPr>
        <w:t> </w:t>
      </w:r>
    </w:p>
    <w:p w14:paraId="649B31AA" w14:textId="77777777" w:rsidR="002062FA" w:rsidRDefault="002062FA"/>
    <w:sectPr w:rsidR="002062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827273"/>
    <w:multiLevelType w:val="multilevel"/>
    <w:tmpl w:val="DBB0707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5F0FE0"/>
    <w:multiLevelType w:val="multilevel"/>
    <w:tmpl w:val="91DAC6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2A74BF4"/>
    <w:multiLevelType w:val="multilevel"/>
    <w:tmpl w:val="090C4A5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720D2F"/>
    <w:multiLevelType w:val="multilevel"/>
    <w:tmpl w:val="E690D3B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0E47C1"/>
    <w:multiLevelType w:val="multilevel"/>
    <w:tmpl w:val="DAF0AC9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310051"/>
    <w:multiLevelType w:val="multilevel"/>
    <w:tmpl w:val="9A1A62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013203"/>
    <w:multiLevelType w:val="multilevel"/>
    <w:tmpl w:val="CAFCB65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4015D9"/>
    <w:multiLevelType w:val="multilevel"/>
    <w:tmpl w:val="CC2EA7DC"/>
    <w:lvl w:ilvl="0">
      <w:start w:val="4"/>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2D571F00"/>
    <w:multiLevelType w:val="multilevel"/>
    <w:tmpl w:val="F25EC99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F30DCF"/>
    <w:multiLevelType w:val="multilevel"/>
    <w:tmpl w:val="F516DA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1137C9"/>
    <w:multiLevelType w:val="multilevel"/>
    <w:tmpl w:val="C84A475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9647DD"/>
    <w:multiLevelType w:val="multilevel"/>
    <w:tmpl w:val="674C308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261F9B"/>
    <w:multiLevelType w:val="multilevel"/>
    <w:tmpl w:val="789A508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445769"/>
    <w:multiLevelType w:val="multilevel"/>
    <w:tmpl w:val="581808A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793E29"/>
    <w:multiLevelType w:val="multilevel"/>
    <w:tmpl w:val="DFE8787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CBF3227"/>
    <w:multiLevelType w:val="multilevel"/>
    <w:tmpl w:val="7F3233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0E264FE"/>
    <w:multiLevelType w:val="multilevel"/>
    <w:tmpl w:val="7F0C85A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23E051C"/>
    <w:multiLevelType w:val="multilevel"/>
    <w:tmpl w:val="459280B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40A79AB"/>
    <w:multiLevelType w:val="multilevel"/>
    <w:tmpl w:val="B2503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A9C7C70"/>
    <w:multiLevelType w:val="multilevel"/>
    <w:tmpl w:val="5C8E4D4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FE95228"/>
    <w:multiLevelType w:val="multilevel"/>
    <w:tmpl w:val="13B46190"/>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1" w15:restartNumberingAfterBreak="0">
    <w:nsid w:val="503D7109"/>
    <w:multiLevelType w:val="multilevel"/>
    <w:tmpl w:val="6F8265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27F067A"/>
    <w:multiLevelType w:val="multilevel"/>
    <w:tmpl w:val="5452493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D60AD7"/>
    <w:multiLevelType w:val="multilevel"/>
    <w:tmpl w:val="06E86B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284E71"/>
    <w:multiLevelType w:val="multilevel"/>
    <w:tmpl w:val="2144B4B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5387B52"/>
    <w:multiLevelType w:val="multilevel"/>
    <w:tmpl w:val="9CE225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A85A76"/>
    <w:multiLevelType w:val="multilevel"/>
    <w:tmpl w:val="38965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C340EF8"/>
    <w:multiLevelType w:val="multilevel"/>
    <w:tmpl w:val="DAD47EE4"/>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28" w15:restartNumberingAfterBreak="0">
    <w:nsid w:val="5CBC679E"/>
    <w:multiLevelType w:val="multilevel"/>
    <w:tmpl w:val="E83A9B5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DA55877"/>
    <w:multiLevelType w:val="multilevel"/>
    <w:tmpl w:val="1BF8682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EF93F3D"/>
    <w:multiLevelType w:val="multilevel"/>
    <w:tmpl w:val="9D0A032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721454"/>
    <w:multiLevelType w:val="multilevel"/>
    <w:tmpl w:val="FE4086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6621BE0"/>
    <w:multiLevelType w:val="multilevel"/>
    <w:tmpl w:val="28A47EE4"/>
    <w:lvl w:ilvl="0">
      <w:start w:val="3"/>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33" w15:restartNumberingAfterBreak="0">
    <w:nsid w:val="6BB53F80"/>
    <w:multiLevelType w:val="multilevel"/>
    <w:tmpl w:val="C7EC531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FB36E3D"/>
    <w:multiLevelType w:val="multilevel"/>
    <w:tmpl w:val="AD3ED6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36F37C5"/>
    <w:multiLevelType w:val="multilevel"/>
    <w:tmpl w:val="948E959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3705A3A"/>
    <w:multiLevelType w:val="multilevel"/>
    <w:tmpl w:val="44B664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D493691"/>
    <w:multiLevelType w:val="multilevel"/>
    <w:tmpl w:val="49CED062"/>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327587868">
    <w:abstractNumId w:val="5"/>
  </w:num>
  <w:num w:numId="2" w16cid:durableId="469788224">
    <w:abstractNumId w:val="34"/>
  </w:num>
  <w:num w:numId="3" w16cid:durableId="340666990">
    <w:abstractNumId w:val="4"/>
  </w:num>
  <w:num w:numId="4" w16cid:durableId="1184706191">
    <w:abstractNumId w:val="12"/>
  </w:num>
  <w:num w:numId="5" w16cid:durableId="1419983713">
    <w:abstractNumId w:val="25"/>
  </w:num>
  <w:num w:numId="6" w16cid:durableId="245304092">
    <w:abstractNumId w:val="21"/>
  </w:num>
  <w:num w:numId="7" w16cid:durableId="1634209228">
    <w:abstractNumId w:val="26"/>
  </w:num>
  <w:num w:numId="8" w16cid:durableId="567962161">
    <w:abstractNumId w:val="30"/>
  </w:num>
  <w:num w:numId="9" w16cid:durableId="914165660">
    <w:abstractNumId w:val="1"/>
  </w:num>
  <w:num w:numId="10" w16cid:durableId="499735126">
    <w:abstractNumId w:val="0"/>
  </w:num>
  <w:num w:numId="11" w16cid:durableId="1928229338">
    <w:abstractNumId w:val="23"/>
  </w:num>
  <w:num w:numId="12" w16cid:durableId="159003573">
    <w:abstractNumId w:val="31"/>
  </w:num>
  <w:num w:numId="13" w16cid:durableId="1496215682">
    <w:abstractNumId w:val="36"/>
  </w:num>
  <w:num w:numId="14" w16cid:durableId="1726952196">
    <w:abstractNumId w:val="18"/>
  </w:num>
  <w:num w:numId="15" w16cid:durableId="1845196460">
    <w:abstractNumId w:val="37"/>
  </w:num>
  <w:num w:numId="16" w16cid:durableId="1239174796">
    <w:abstractNumId w:val="27"/>
  </w:num>
  <w:num w:numId="17" w16cid:durableId="1100487224">
    <w:abstractNumId w:val="32"/>
  </w:num>
  <w:num w:numId="18" w16cid:durableId="454560760">
    <w:abstractNumId w:val="7"/>
  </w:num>
  <w:num w:numId="19" w16cid:durableId="447042832">
    <w:abstractNumId w:val="20"/>
  </w:num>
  <w:num w:numId="20" w16cid:durableId="1742870095">
    <w:abstractNumId w:val="33"/>
  </w:num>
  <w:num w:numId="21" w16cid:durableId="629357052">
    <w:abstractNumId w:val="8"/>
  </w:num>
  <w:num w:numId="22" w16cid:durableId="244389251">
    <w:abstractNumId w:val="9"/>
  </w:num>
  <w:num w:numId="23" w16cid:durableId="612135013">
    <w:abstractNumId w:val="28"/>
  </w:num>
  <w:num w:numId="24" w16cid:durableId="929003733">
    <w:abstractNumId w:val="35"/>
  </w:num>
  <w:num w:numId="25" w16cid:durableId="1250041491">
    <w:abstractNumId w:val="2"/>
  </w:num>
  <w:num w:numId="26" w16cid:durableId="1558543125">
    <w:abstractNumId w:val="22"/>
  </w:num>
  <w:num w:numId="27" w16cid:durableId="683556491">
    <w:abstractNumId w:val="19"/>
  </w:num>
  <w:num w:numId="28" w16cid:durableId="102000464">
    <w:abstractNumId w:val="13"/>
  </w:num>
  <w:num w:numId="29" w16cid:durableId="1391492034">
    <w:abstractNumId w:val="15"/>
  </w:num>
  <w:num w:numId="30" w16cid:durableId="1416167481">
    <w:abstractNumId w:val="6"/>
  </w:num>
  <w:num w:numId="31" w16cid:durableId="583957244">
    <w:abstractNumId w:val="14"/>
  </w:num>
  <w:num w:numId="32" w16cid:durableId="2127893363">
    <w:abstractNumId w:val="11"/>
  </w:num>
  <w:num w:numId="33" w16cid:durableId="146017807">
    <w:abstractNumId w:val="16"/>
  </w:num>
  <w:num w:numId="34" w16cid:durableId="793863728">
    <w:abstractNumId w:val="17"/>
  </w:num>
  <w:num w:numId="35" w16cid:durableId="933324271">
    <w:abstractNumId w:val="3"/>
  </w:num>
  <w:num w:numId="36" w16cid:durableId="1194226959">
    <w:abstractNumId w:val="29"/>
  </w:num>
  <w:num w:numId="37" w16cid:durableId="944767639">
    <w:abstractNumId w:val="10"/>
  </w:num>
  <w:num w:numId="38" w16cid:durableId="2003042840">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2FA"/>
    <w:rsid w:val="002051EE"/>
    <w:rsid w:val="002062FA"/>
    <w:rsid w:val="0031540B"/>
    <w:rsid w:val="00545FDA"/>
    <w:rsid w:val="00A1591B"/>
    <w:rsid w:val="00F601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DAECB"/>
  <w15:chartTrackingRefBased/>
  <w15:docId w15:val="{5EEFA9D6-6B4A-438E-B0EA-3B5306B30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062F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062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062F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62F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62F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62F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62F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62F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62F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62F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062F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062F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62F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62F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62F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62F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62F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62FA"/>
    <w:rPr>
      <w:rFonts w:eastAsiaTheme="majorEastAsia" w:cstheme="majorBidi"/>
      <w:color w:val="272727" w:themeColor="text1" w:themeTint="D8"/>
    </w:rPr>
  </w:style>
  <w:style w:type="paragraph" w:styleId="Title">
    <w:name w:val="Title"/>
    <w:basedOn w:val="Normal"/>
    <w:next w:val="Normal"/>
    <w:link w:val="TitleChar"/>
    <w:uiPriority w:val="10"/>
    <w:qFormat/>
    <w:rsid w:val="002062F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62F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62F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62F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62FA"/>
    <w:pPr>
      <w:spacing w:before="160"/>
      <w:jc w:val="center"/>
    </w:pPr>
    <w:rPr>
      <w:i/>
      <w:iCs/>
      <w:color w:val="404040" w:themeColor="text1" w:themeTint="BF"/>
    </w:rPr>
  </w:style>
  <w:style w:type="character" w:customStyle="1" w:styleId="QuoteChar">
    <w:name w:val="Quote Char"/>
    <w:basedOn w:val="DefaultParagraphFont"/>
    <w:link w:val="Quote"/>
    <w:uiPriority w:val="29"/>
    <w:rsid w:val="002062FA"/>
    <w:rPr>
      <w:i/>
      <w:iCs/>
      <w:color w:val="404040" w:themeColor="text1" w:themeTint="BF"/>
    </w:rPr>
  </w:style>
  <w:style w:type="paragraph" w:styleId="ListParagraph">
    <w:name w:val="List Paragraph"/>
    <w:basedOn w:val="Normal"/>
    <w:uiPriority w:val="34"/>
    <w:qFormat/>
    <w:rsid w:val="002062FA"/>
    <w:pPr>
      <w:ind w:left="720"/>
      <w:contextualSpacing/>
    </w:pPr>
  </w:style>
  <w:style w:type="character" w:styleId="IntenseEmphasis">
    <w:name w:val="Intense Emphasis"/>
    <w:basedOn w:val="DefaultParagraphFont"/>
    <w:uiPriority w:val="21"/>
    <w:qFormat/>
    <w:rsid w:val="002062FA"/>
    <w:rPr>
      <w:i/>
      <w:iCs/>
      <w:color w:val="0F4761" w:themeColor="accent1" w:themeShade="BF"/>
    </w:rPr>
  </w:style>
  <w:style w:type="paragraph" w:styleId="IntenseQuote">
    <w:name w:val="Intense Quote"/>
    <w:basedOn w:val="Normal"/>
    <w:next w:val="Normal"/>
    <w:link w:val="IntenseQuoteChar"/>
    <w:uiPriority w:val="30"/>
    <w:qFormat/>
    <w:rsid w:val="002062F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62FA"/>
    <w:rPr>
      <w:i/>
      <w:iCs/>
      <w:color w:val="0F4761" w:themeColor="accent1" w:themeShade="BF"/>
    </w:rPr>
  </w:style>
  <w:style w:type="character" w:styleId="IntenseReference">
    <w:name w:val="Intense Reference"/>
    <w:basedOn w:val="DefaultParagraphFont"/>
    <w:uiPriority w:val="32"/>
    <w:qFormat/>
    <w:rsid w:val="002062FA"/>
    <w:rPr>
      <w:b/>
      <w:bCs/>
      <w:smallCaps/>
      <w:color w:val="0F4761" w:themeColor="accent1" w:themeShade="BF"/>
      <w:spacing w:val="5"/>
    </w:rPr>
  </w:style>
  <w:style w:type="character" w:styleId="Hyperlink">
    <w:name w:val="Hyperlink"/>
    <w:basedOn w:val="DefaultParagraphFont"/>
    <w:uiPriority w:val="99"/>
    <w:unhideWhenUsed/>
    <w:rsid w:val="002062FA"/>
    <w:rPr>
      <w:color w:val="467886" w:themeColor="hyperlink"/>
      <w:u w:val="single"/>
    </w:rPr>
  </w:style>
  <w:style w:type="character" w:styleId="UnresolvedMention">
    <w:name w:val="Unresolved Mention"/>
    <w:basedOn w:val="DefaultParagraphFont"/>
    <w:uiPriority w:val="99"/>
    <w:semiHidden/>
    <w:unhideWhenUsed/>
    <w:rsid w:val="002062FA"/>
    <w:rPr>
      <w:color w:val="605E5C"/>
      <w:shd w:val="clear" w:color="auto" w:fill="E1DFDD"/>
    </w:rPr>
  </w:style>
  <w:style w:type="character" w:styleId="Strong">
    <w:name w:val="Strong"/>
    <w:basedOn w:val="DefaultParagraphFont"/>
    <w:uiPriority w:val="22"/>
    <w:qFormat/>
    <w:rsid w:val="002051EE"/>
    <w:rPr>
      <w:b/>
      <w:bCs/>
    </w:rPr>
  </w:style>
  <w:style w:type="character" w:styleId="Emphasis">
    <w:name w:val="Emphasis"/>
    <w:basedOn w:val="DefaultParagraphFont"/>
    <w:uiPriority w:val="20"/>
    <w:qFormat/>
    <w:rsid w:val="002051EE"/>
    <w:rPr>
      <w:i/>
      <w:iCs/>
    </w:rPr>
  </w:style>
  <w:style w:type="paragraph" w:styleId="NormalWeb">
    <w:name w:val="Normal (Web)"/>
    <w:basedOn w:val="Normal"/>
    <w:uiPriority w:val="99"/>
    <w:semiHidden/>
    <w:unhideWhenUsed/>
    <w:rsid w:val="002051E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ms-1">
    <w:name w:val="ms-1"/>
    <w:basedOn w:val="DefaultParagraphFont"/>
    <w:rsid w:val="002051EE"/>
  </w:style>
  <w:style w:type="character" w:customStyle="1" w:styleId="max-w-15ch">
    <w:name w:val="max-w-[15ch]"/>
    <w:basedOn w:val="DefaultParagraphFont"/>
    <w:rsid w:val="002051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28683783">
      <w:bodyDiv w:val="1"/>
      <w:marLeft w:val="0"/>
      <w:marRight w:val="0"/>
      <w:marTop w:val="0"/>
      <w:marBottom w:val="0"/>
      <w:divBdr>
        <w:top w:val="none" w:sz="0" w:space="0" w:color="auto"/>
        <w:left w:val="none" w:sz="0" w:space="0" w:color="auto"/>
        <w:bottom w:val="none" w:sz="0" w:space="0" w:color="auto"/>
        <w:right w:val="none" w:sz="0" w:space="0" w:color="auto"/>
      </w:divBdr>
      <w:divsChild>
        <w:div w:id="1529370545">
          <w:marLeft w:val="0"/>
          <w:marRight w:val="0"/>
          <w:marTop w:val="0"/>
          <w:marBottom w:val="0"/>
          <w:divBdr>
            <w:top w:val="none" w:sz="0" w:space="0" w:color="auto"/>
            <w:left w:val="none" w:sz="0" w:space="0" w:color="auto"/>
            <w:bottom w:val="none" w:sz="0" w:space="0" w:color="auto"/>
            <w:right w:val="none" w:sz="0" w:space="0" w:color="auto"/>
          </w:divBdr>
        </w:div>
        <w:div w:id="1095058524">
          <w:marLeft w:val="0"/>
          <w:marRight w:val="0"/>
          <w:marTop w:val="0"/>
          <w:marBottom w:val="0"/>
          <w:divBdr>
            <w:top w:val="none" w:sz="0" w:space="0" w:color="auto"/>
            <w:left w:val="none" w:sz="0" w:space="0" w:color="auto"/>
            <w:bottom w:val="none" w:sz="0" w:space="0" w:color="auto"/>
            <w:right w:val="none" w:sz="0" w:space="0" w:color="auto"/>
          </w:divBdr>
        </w:div>
        <w:div w:id="612831391">
          <w:marLeft w:val="0"/>
          <w:marRight w:val="0"/>
          <w:marTop w:val="0"/>
          <w:marBottom w:val="0"/>
          <w:divBdr>
            <w:top w:val="none" w:sz="0" w:space="0" w:color="auto"/>
            <w:left w:val="none" w:sz="0" w:space="0" w:color="auto"/>
            <w:bottom w:val="none" w:sz="0" w:space="0" w:color="auto"/>
            <w:right w:val="none" w:sz="0" w:space="0" w:color="auto"/>
          </w:divBdr>
        </w:div>
        <w:div w:id="624510864">
          <w:marLeft w:val="0"/>
          <w:marRight w:val="0"/>
          <w:marTop w:val="0"/>
          <w:marBottom w:val="0"/>
          <w:divBdr>
            <w:top w:val="none" w:sz="0" w:space="0" w:color="auto"/>
            <w:left w:val="none" w:sz="0" w:space="0" w:color="auto"/>
            <w:bottom w:val="none" w:sz="0" w:space="0" w:color="auto"/>
            <w:right w:val="none" w:sz="0" w:space="0" w:color="auto"/>
          </w:divBdr>
        </w:div>
        <w:div w:id="2076931969">
          <w:marLeft w:val="0"/>
          <w:marRight w:val="0"/>
          <w:marTop w:val="0"/>
          <w:marBottom w:val="0"/>
          <w:divBdr>
            <w:top w:val="none" w:sz="0" w:space="0" w:color="auto"/>
            <w:left w:val="none" w:sz="0" w:space="0" w:color="auto"/>
            <w:bottom w:val="none" w:sz="0" w:space="0" w:color="auto"/>
            <w:right w:val="none" w:sz="0" w:space="0" w:color="auto"/>
          </w:divBdr>
        </w:div>
        <w:div w:id="924219646">
          <w:marLeft w:val="0"/>
          <w:marRight w:val="0"/>
          <w:marTop w:val="0"/>
          <w:marBottom w:val="0"/>
          <w:divBdr>
            <w:top w:val="none" w:sz="0" w:space="0" w:color="auto"/>
            <w:left w:val="none" w:sz="0" w:space="0" w:color="auto"/>
            <w:bottom w:val="none" w:sz="0" w:space="0" w:color="auto"/>
            <w:right w:val="none" w:sz="0" w:space="0" w:color="auto"/>
          </w:divBdr>
        </w:div>
        <w:div w:id="1373535260">
          <w:marLeft w:val="0"/>
          <w:marRight w:val="0"/>
          <w:marTop w:val="0"/>
          <w:marBottom w:val="0"/>
          <w:divBdr>
            <w:top w:val="none" w:sz="0" w:space="0" w:color="auto"/>
            <w:left w:val="none" w:sz="0" w:space="0" w:color="auto"/>
            <w:bottom w:val="none" w:sz="0" w:space="0" w:color="auto"/>
            <w:right w:val="none" w:sz="0" w:space="0" w:color="auto"/>
          </w:divBdr>
        </w:div>
        <w:div w:id="1963337456">
          <w:marLeft w:val="0"/>
          <w:marRight w:val="0"/>
          <w:marTop w:val="0"/>
          <w:marBottom w:val="0"/>
          <w:divBdr>
            <w:top w:val="none" w:sz="0" w:space="0" w:color="auto"/>
            <w:left w:val="none" w:sz="0" w:space="0" w:color="auto"/>
            <w:bottom w:val="none" w:sz="0" w:space="0" w:color="auto"/>
            <w:right w:val="none" w:sz="0" w:space="0" w:color="auto"/>
          </w:divBdr>
        </w:div>
        <w:div w:id="1407536234">
          <w:marLeft w:val="0"/>
          <w:marRight w:val="0"/>
          <w:marTop w:val="0"/>
          <w:marBottom w:val="0"/>
          <w:divBdr>
            <w:top w:val="none" w:sz="0" w:space="0" w:color="auto"/>
            <w:left w:val="none" w:sz="0" w:space="0" w:color="auto"/>
            <w:bottom w:val="none" w:sz="0" w:space="0" w:color="auto"/>
            <w:right w:val="none" w:sz="0" w:space="0" w:color="auto"/>
          </w:divBdr>
        </w:div>
        <w:div w:id="548349073">
          <w:marLeft w:val="0"/>
          <w:marRight w:val="0"/>
          <w:marTop w:val="0"/>
          <w:marBottom w:val="0"/>
          <w:divBdr>
            <w:top w:val="none" w:sz="0" w:space="0" w:color="auto"/>
            <w:left w:val="none" w:sz="0" w:space="0" w:color="auto"/>
            <w:bottom w:val="none" w:sz="0" w:space="0" w:color="auto"/>
            <w:right w:val="none" w:sz="0" w:space="0" w:color="auto"/>
          </w:divBdr>
        </w:div>
        <w:div w:id="1767647900">
          <w:marLeft w:val="0"/>
          <w:marRight w:val="0"/>
          <w:marTop w:val="0"/>
          <w:marBottom w:val="0"/>
          <w:divBdr>
            <w:top w:val="none" w:sz="0" w:space="0" w:color="auto"/>
            <w:left w:val="none" w:sz="0" w:space="0" w:color="auto"/>
            <w:bottom w:val="none" w:sz="0" w:space="0" w:color="auto"/>
            <w:right w:val="none" w:sz="0" w:space="0" w:color="auto"/>
          </w:divBdr>
        </w:div>
        <w:div w:id="948976439">
          <w:marLeft w:val="0"/>
          <w:marRight w:val="0"/>
          <w:marTop w:val="0"/>
          <w:marBottom w:val="0"/>
          <w:divBdr>
            <w:top w:val="none" w:sz="0" w:space="0" w:color="auto"/>
            <w:left w:val="none" w:sz="0" w:space="0" w:color="auto"/>
            <w:bottom w:val="none" w:sz="0" w:space="0" w:color="auto"/>
            <w:right w:val="none" w:sz="0" w:space="0" w:color="auto"/>
          </w:divBdr>
        </w:div>
        <w:div w:id="931595671">
          <w:marLeft w:val="0"/>
          <w:marRight w:val="0"/>
          <w:marTop w:val="0"/>
          <w:marBottom w:val="0"/>
          <w:divBdr>
            <w:top w:val="none" w:sz="0" w:space="0" w:color="auto"/>
            <w:left w:val="none" w:sz="0" w:space="0" w:color="auto"/>
            <w:bottom w:val="none" w:sz="0" w:space="0" w:color="auto"/>
            <w:right w:val="none" w:sz="0" w:space="0" w:color="auto"/>
          </w:divBdr>
        </w:div>
        <w:div w:id="2094469476">
          <w:marLeft w:val="0"/>
          <w:marRight w:val="0"/>
          <w:marTop w:val="0"/>
          <w:marBottom w:val="0"/>
          <w:divBdr>
            <w:top w:val="none" w:sz="0" w:space="0" w:color="auto"/>
            <w:left w:val="none" w:sz="0" w:space="0" w:color="auto"/>
            <w:bottom w:val="none" w:sz="0" w:space="0" w:color="auto"/>
            <w:right w:val="none" w:sz="0" w:space="0" w:color="auto"/>
          </w:divBdr>
        </w:div>
        <w:div w:id="1225339401">
          <w:marLeft w:val="0"/>
          <w:marRight w:val="0"/>
          <w:marTop w:val="0"/>
          <w:marBottom w:val="0"/>
          <w:divBdr>
            <w:top w:val="none" w:sz="0" w:space="0" w:color="auto"/>
            <w:left w:val="none" w:sz="0" w:space="0" w:color="auto"/>
            <w:bottom w:val="none" w:sz="0" w:space="0" w:color="auto"/>
            <w:right w:val="none" w:sz="0" w:space="0" w:color="auto"/>
          </w:divBdr>
        </w:div>
        <w:div w:id="621153658">
          <w:marLeft w:val="0"/>
          <w:marRight w:val="0"/>
          <w:marTop w:val="0"/>
          <w:marBottom w:val="0"/>
          <w:divBdr>
            <w:top w:val="none" w:sz="0" w:space="0" w:color="auto"/>
            <w:left w:val="none" w:sz="0" w:space="0" w:color="auto"/>
            <w:bottom w:val="none" w:sz="0" w:space="0" w:color="auto"/>
            <w:right w:val="none" w:sz="0" w:space="0" w:color="auto"/>
          </w:divBdr>
        </w:div>
        <w:div w:id="365956263">
          <w:marLeft w:val="0"/>
          <w:marRight w:val="0"/>
          <w:marTop w:val="0"/>
          <w:marBottom w:val="0"/>
          <w:divBdr>
            <w:top w:val="none" w:sz="0" w:space="0" w:color="auto"/>
            <w:left w:val="none" w:sz="0" w:space="0" w:color="auto"/>
            <w:bottom w:val="none" w:sz="0" w:space="0" w:color="auto"/>
            <w:right w:val="none" w:sz="0" w:space="0" w:color="auto"/>
          </w:divBdr>
        </w:div>
        <w:div w:id="2040009263">
          <w:marLeft w:val="0"/>
          <w:marRight w:val="0"/>
          <w:marTop w:val="0"/>
          <w:marBottom w:val="0"/>
          <w:divBdr>
            <w:top w:val="none" w:sz="0" w:space="0" w:color="auto"/>
            <w:left w:val="none" w:sz="0" w:space="0" w:color="auto"/>
            <w:bottom w:val="none" w:sz="0" w:space="0" w:color="auto"/>
            <w:right w:val="none" w:sz="0" w:space="0" w:color="auto"/>
          </w:divBdr>
        </w:div>
        <w:div w:id="397674349">
          <w:marLeft w:val="0"/>
          <w:marRight w:val="0"/>
          <w:marTop w:val="0"/>
          <w:marBottom w:val="0"/>
          <w:divBdr>
            <w:top w:val="none" w:sz="0" w:space="0" w:color="auto"/>
            <w:left w:val="none" w:sz="0" w:space="0" w:color="auto"/>
            <w:bottom w:val="none" w:sz="0" w:space="0" w:color="auto"/>
            <w:right w:val="none" w:sz="0" w:space="0" w:color="auto"/>
          </w:divBdr>
        </w:div>
        <w:div w:id="2046440697">
          <w:marLeft w:val="0"/>
          <w:marRight w:val="0"/>
          <w:marTop w:val="0"/>
          <w:marBottom w:val="0"/>
          <w:divBdr>
            <w:top w:val="none" w:sz="0" w:space="0" w:color="auto"/>
            <w:left w:val="none" w:sz="0" w:space="0" w:color="auto"/>
            <w:bottom w:val="none" w:sz="0" w:space="0" w:color="auto"/>
            <w:right w:val="none" w:sz="0" w:space="0" w:color="auto"/>
          </w:divBdr>
        </w:div>
        <w:div w:id="1021590829">
          <w:marLeft w:val="0"/>
          <w:marRight w:val="0"/>
          <w:marTop w:val="0"/>
          <w:marBottom w:val="0"/>
          <w:divBdr>
            <w:top w:val="none" w:sz="0" w:space="0" w:color="auto"/>
            <w:left w:val="none" w:sz="0" w:space="0" w:color="auto"/>
            <w:bottom w:val="none" w:sz="0" w:space="0" w:color="auto"/>
            <w:right w:val="none" w:sz="0" w:space="0" w:color="auto"/>
          </w:divBdr>
        </w:div>
        <w:div w:id="2032298618">
          <w:marLeft w:val="0"/>
          <w:marRight w:val="0"/>
          <w:marTop w:val="0"/>
          <w:marBottom w:val="0"/>
          <w:divBdr>
            <w:top w:val="none" w:sz="0" w:space="0" w:color="auto"/>
            <w:left w:val="none" w:sz="0" w:space="0" w:color="auto"/>
            <w:bottom w:val="none" w:sz="0" w:space="0" w:color="auto"/>
            <w:right w:val="none" w:sz="0" w:space="0" w:color="auto"/>
          </w:divBdr>
        </w:div>
        <w:div w:id="1990934397">
          <w:marLeft w:val="0"/>
          <w:marRight w:val="0"/>
          <w:marTop w:val="0"/>
          <w:marBottom w:val="0"/>
          <w:divBdr>
            <w:top w:val="none" w:sz="0" w:space="0" w:color="auto"/>
            <w:left w:val="none" w:sz="0" w:space="0" w:color="auto"/>
            <w:bottom w:val="none" w:sz="0" w:space="0" w:color="auto"/>
            <w:right w:val="none" w:sz="0" w:space="0" w:color="auto"/>
          </w:divBdr>
        </w:div>
        <w:div w:id="759181734">
          <w:marLeft w:val="0"/>
          <w:marRight w:val="0"/>
          <w:marTop w:val="0"/>
          <w:marBottom w:val="0"/>
          <w:divBdr>
            <w:top w:val="none" w:sz="0" w:space="0" w:color="auto"/>
            <w:left w:val="none" w:sz="0" w:space="0" w:color="auto"/>
            <w:bottom w:val="none" w:sz="0" w:space="0" w:color="auto"/>
            <w:right w:val="none" w:sz="0" w:space="0" w:color="auto"/>
          </w:divBdr>
        </w:div>
        <w:div w:id="1438409578">
          <w:marLeft w:val="0"/>
          <w:marRight w:val="0"/>
          <w:marTop w:val="0"/>
          <w:marBottom w:val="0"/>
          <w:divBdr>
            <w:top w:val="none" w:sz="0" w:space="0" w:color="auto"/>
            <w:left w:val="none" w:sz="0" w:space="0" w:color="auto"/>
            <w:bottom w:val="none" w:sz="0" w:space="0" w:color="auto"/>
            <w:right w:val="none" w:sz="0" w:space="0" w:color="auto"/>
          </w:divBdr>
        </w:div>
        <w:div w:id="2065761683">
          <w:marLeft w:val="0"/>
          <w:marRight w:val="0"/>
          <w:marTop w:val="0"/>
          <w:marBottom w:val="0"/>
          <w:divBdr>
            <w:top w:val="none" w:sz="0" w:space="0" w:color="auto"/>
            <w:left w:val="none" w:sz="0" w:space="0" w:color="auto"/>
            <w:bottom w:val="none" w:sz="0" w:space="0" w:color="auto"/>
            <w:right w:val="none" w:sz="0" w:space="0" w:color="auto"/>
          </w:divBdr>
        </w:div>
        <w:div w:id="1731227207">
          <w:marLeft w:val="0"/>
          <w:marRight w:val="0"/>
          <w:marTop w:val="0"/>
          <w:marBottom w:val="0"/>
          <w:divBdr>
            <w:top w:val="none" w:sz="0" w:space="0" w:color="auto"/>
            <w:left w:val="none" w:sz="0" w:space="0" w:color="auto"/>
            <w:bottom w:val="none" w:sz="0" w:space="0" w:color="auto"/>
            <w:right w:val="none" w:sz="0" w:space="0" w:color="auto"/>
          </w:divBdr>
        </w:div>
        <w:div w:id="1384060706">
          <w:marLeft w:val="0"/>
          <w:marRight w:val="0"/>
          <w:marTop w:val="0"/>
          <w:marBottom w:val="0"/>
          <w:divBdr>
            <w:top w:val="none" w:sz="0" w:space="0" w:color="auto"/>
            <w:left w:val="none" w:sz="0" w:space="0" w:color="auto"/>
            <w:bottom w:val="none" w:sz="0" w:space="0" w:color="auto"/>
            <w:right w:val="none" w:sz="0" w:space="0" w:color="auto"/>
          </w:divBdr>
        </w:div>
        <w:div w:id="2032292329">
          <w:marLeft w:val="0"/>
          <w:marRight w:val="0"/>
          <w:marTop w:val="0"/>
          <w:marBottom w:val="0"/>
          <w:divBdr>
            <w:top w:val="none" w:sz="0" w:space="0" w:color="auto"/>
            <w:left w:val="none" w:sz="0" w:space="0" w:color="auto"/>
            <w:bottom w:val="none" w:sz="0" w:space="0" w:color="auto"/>
            <w:right w:val="none" w:sz="0" w:space="0" w:color="auto"/>
          </w:divBdr>
        </w:div>
        <w:div w:id="1708532099">
          <w:marLeft w:val="0"/>
          <w:marRight w:val="0"/>
          <w:marTop w:val="0"/>
          <w:marBottom w:val="0"/>
          <w:divBdr>
            <w:top w:val="none" w:sz="0" w:space="0" w:color="auto"/>
            <w:left w:val="none" w:sz="0" w:space="0" w:color="auto"/>
            <w:bottom w:val="none" w:sz="0" w:space="0" w:color="auto"/>
            <w:right w:val="none" w:sz="0" w:space="0" w:color="auto"/>
          </w:divBdr>
        </w:div>
        <w:div w:id="994528484">
          <w:marLeft w:val="0"/>
          <w:marRight w:val="0"/>
          <w:marTop w:val="0"/>
          <w:marBottom w:val="0"/>
          <w:divBdr>
            <w:top w:val="none" w:sz="0" w:space="0" w:color="auto"/>
            <w:left w:val="none" w:sz="0" w:space="0" w:color="auto"/>
            <w:bottom w:val="none" w:sz="0" w:space="0" w:color="auto"/>
            <w:right w:val="none" w:sz="0" w:space="0" w:color="auto"/>
          </w:divBdr>
        </w:div>
        <w:div w:id="1818381278">
          <w:marLeft w:val="0"/>
          <w:marRight w:val="0"/>
          <w:marTop w:val="0"/>
          <w:marBottom w:val="0"/>
          <w:divBdr>
            <w:top w:val="none" w:sz="0" w:space="0" w:color="auto"/>
            <w:left w:val="none" w:sz="0" w:space="0" w:color="auto"/>
            <w:bottom w:val="none" w:sz="0" w:space="0" w:color="auto"/>
            <w:right w:val="none" w:sz="0" w:space="0" w:color="auto"/>
          </w:divBdr>
        </w:div>
        <w:div w:id="706414616">
          <w:marLeft w:val="0"/>
          <w:marRight w:val="0"/>
          <w:marTop w:val="0"/>
          <w:marBottom w:val="0"/>
          <w:divBdr>
            <w:top w:val="none" w:sz="0" w:space="0" w:color="auto"/>
            <w:left w:val="none" w:sz="0" w:space="0" w:color="auto"/>
            <w:bottom w:val="none" w:sz="0" w:space="0" w:color="auto"/>
            <w:right w:val="none" w:sz="0" w:space="0" w:color="auto"/>
          </w:divBdr>
        </w:div>
        <w:div w:id="337973686">
          <w:marLeft w:val="0"/>
          <w:marRight w:val="0"/>
          <w:marTop w:val="0"/>
          <w:marBottom w:val="0"/>
          <w:divBdr>
            <w:top w:val="none" w:sz="0" w:space="0" w:color="auto"/>
            <w:left w:val="none" w:sz="0" w:space="0" w:color="auto"/>
            <w:bottom w:val="none" w:sz="0" w:space="0" w:color="auto"/>
            <w:right w:val="none" w:sz="0" w:space="0" w:color="auto"/>
          </w:divBdr>
        </w:div>
        <w:div w:id="1896819896">
          <w:marLeft w:val="0"/>
          <w:marRight w:val="0"/>
          <w:marTop w:val="0"/>
          <w:marBottom w:val="0"/>
          <w:divBdr>
            <w:top w:val="none" w:sz="0" w:space="0" w:color="auto"/>
            <w:left w:val="none" w:sz="0" w:space="0" w:color="auto"/>
            <w:bottom w:val="none" w:sz="0" w:space="0" w:color="auto"/>
            <w:right w:val="none" w:sz="0" w:space="0" w:color="auto"/>
          </w:divBdr>
        </w:div>
        <w:div w:id="455635642">
          <w:marLeft w:val="0"/>
          <w:marRight w:val="0"/>
          <w:marTop w:val="0"/>
          <w:marBottom w:val="0"/>
          <w:divBdr>
            <w:top w:val="none" w:sz="0" w:space="0" w:color="auto"/>
            <w:left w:val="none" w:sz="0" w:space="0" w:color="auto"/>
            <w:bottom w:val="none" w:sz="0" w:space="0" w:color="auto"/>
            <w:right w:val="none" w:sz="0" w:space="0" w:color="auto"/>
          </w:divBdr>
        </w:div>
        <w:div w:id="79109490">
          <w:marLeft w:val="0"/>
          <w:marRight w:val="0"/>
          <w:marTop w:val="0"/>
          <w:marBottom w:val="0"/>
          <w:divBdr>
            <w:top w:val="none" w:sz="0" w:space="0" w:color="auto"/>
            <w:left w:val="none" w:sz="0" w:space="0" w:color="auto"/>
            <w:bottom w:val="none" w:sz="0" w:space="0" w:color="auto"/>
            <w:right w:val="none" w:sz="0" w:space="0" w:color="auto"/>
          </w:divBdr>
        </w:div>
        <w:div w:id="680818783">
          <w:marLeft w:val="0"/>
          <w:marRight w:val="0"/>
          <w:marTop w:val="0"/>
          <w:marBottom w:val="0"/>
          <w:divBdr>
            <w:top w:val="none" w:sz="0" w:space="0" w:color="auto"/>
            <w:left w:val="none" w:sz="0" w:space="0" w:color="auto"/>
            <w:bottom w:val="none" w:sz="0" w:space="0" w:color="auto"/>
            <w:right w:val="none" w:sz="0" w:space="0" w:color="auto"/>
          </w:divBdr>
        </w:div>
        <w:div w:id="165676192">
          <w:marLeft w:val="0"/>
          <w:marRight w:val="0"/>
          <w:marTop w:val="0"/>
          <w:marBottom w:val="0"/>
          <w:divBdr>
            <w:top w:val="none" w:sz="0" w:space="0" w:color="auto"/>
            <w:left w:val="none" w:sz="0" w:space="0" w:color="auto"/>
            <w:bottom w:val="none" w:sz="0" w:space="0" w:color="auto"/>
            <w:right w:val="none" w:sz="0" w:space="0" w:color="auto"/>
          </w:divBdr>
        </w:div>
        <w:div w:id="2024815798">
          <w:marLeft w:val="0"/>
          <w:marRight w:val="0"/>
          <w:marTop w:val="0"/>
          <w:marBottom w:val="0"/>
          <w:divBdr>
            <w:top w:val="none" w:sz="0" w:space="0" w:color="auto"/>
            <w:left w:val="none" w:sz="0" w:space="0" w:color="auto"/>
            <w:bottom w:val="none" w:sz="0" w:space="0" w:color="auto"/>
            <w:right w:val="none" w:sz="0" w:space="0" w:color="auto"/>
          </w:divBdr>
        </w:div>
        <w:div w:id="620721169">
          <w:marLeft w:val="0"/>
          <w:marRight w:val="0"/>
          <w:marTop w:val="0"/>
          <w:marBottom w:val="0"/>
          <w:divBdr>
            <w:top w:val="none" w:sz="0" w:space="0" w:color="auto"/>
            <w:left w:val="none" w:sz="0" w:space="0" w:color="auto"/>
            <w:bottom w:val="none" w:sz="0" w:space="0" w:color="auto"/>
            <w:right w:val="none" w:sz="0" w:space="0" w:color="auto"/>
          </w:divBdr>
        </w:div>
        <w:div w:id="1260870785">
          <w:marLeft w:val="0"/>
          <w:marRight w:val="0"/>
          <w:marTop w:val="0"/>
          <w:marBottom w:val="0"/>
          <w:divBdr>
            <w:top w:val="none" w:sz="0" w:space="0" w:color="auto"/>
            <w:left w:val="none" w:sz="0" w:space="0" w:color="auto"/>
            <w:bottom w:val="none" w:sz="0" w:space="0" w:color="auto"/>
            <w:right w:val="none" w:sz="0" w:space="0" w:color="auto"/>
          </w:divBdr>
        </w:div>
        <w:div w:id="1866748484">
          <w:marLeft w:val="0"/>
          <w:marRight w:val="0"/>
          <w:marTop w:val="0"/>
          <w:marBottom w:val="0"/>
          <w:divBdr>
            <w:top w:val="none" w:sz="0" w:space="0" w:color="auto"/>
            <w:left w:val="none" w:sz="0" w:space="0" w:color="auto"/>
            <w:bottom w:val="none" w:sz="0" w:space="0" w:color="auto"/>
            <w:right w:val="none" w:sz="0" w:space="0" w:color="auto"/>
          </w:divBdr>
        </w:div>
        <w:div w:id="261688450">
          <w:marLeft w:val="0"/>
          <w:marRight w:val="0"/>
          <w:marTop w:val="0"/>
          <w:marBottom w:val="0"/>
          <w:divBdr>
            <w:top w:val="none" w:sz="0" w:space="0" w:color="auto"/>
            <w:left w:val="none" w:sz="0" w:space="0" w:color="auto"/>
            <w:bottom w:val="none" w:sz="0" w:space="0" w:color="auto"/>
            <w:right w:val="none" w:sz="0" w:space="0" w:color="auto"/>
          </w:divBdr>
        </w:div>
        <w:div w:id="1770657705">
          <w:marLeft w:val="0"/>
          <w:marRight w:val="0"/>
          <w:marTop w:val="0"/>
          <w:marBottom w:val="0"/>
          <w:divBdr>
            <w:top w:val="none" w:sz="0" w:space="0" w:color="auto"/>
            <w:left w:val="none" w:sz="0" w:space="0" w:color="auto"/>
            <w:bottom w:val="none" w:sz="0" w:space="0" w:color="auto"/>
            <w:right w:val="none" w:sz="0" w:space="0" w:color="auto"/>
          </w:divBdr>
        </w:div>
        <w:div w:id="780615458">
          <w:marLeft w:val="0"/>
          <w:marRight w:val="0"/>
          <w:marTop w:val="0"/>
          <w:marBottom w:val="0"/>
          <w:divBdr>
            <w:top w:val="none" w:sz="0" w:space="0" w:color="auto"/>
            <w:left w:val="none" w:sz="0" w:space="0" w:color="auto"/>
            <w:bottom w:val="none" w:sz="0" w:space="0" w:color="auto"/>
            <w:right w:val="none" w:sz="0" w:space="0" w:color="auto"/>
          </w:divBdr>
        </w:div>
        <w:div w:id="633412688">
          <w:marLeft w:val="0"/>
          <w:marRight w:val="0"/>
          <w:marTop w:val="0"/>
          <w:marBottom w:val="0"/>
          <w:divBdr>
            <w:top w:val="none" w:sz="0" w:space="0" w:color="auto"/>
            <w:left w:val="none" w:sz="0" w:space="0" w:color="auto"/>
            <w:bottom w:val="none" w:sz="0" w:space="0" w:color="auto"/>
            <w:right w:val="none" w:sz="0" w:space="0" w:color="auto"/>
          </w:divBdr>
        </w:div>
        <w:div w:id="1030034428">
          <w:marLeft w:val="0"/>
          <w:marRight w:val="0"/>
          <w:marTop w:val="0"/>
          <w:marBottom w:val="0"/>
          <w:divBdr>
            <w:top w:val="none" w:sz="0" w:space="0" w:color="auto"/>
            <w:left w:val="none" w:sz="0" w:space="0" w:color="auto"/>
            <w:bottom w:val="none" w:sz="0" w:space="0" w:color="auto"/>
            <w:right w:val="none" w:sz="0" w:space="0" w:color="auto"/>
          </w:divBdr>
        </w:div>
        <w:div w:id="1192886996">
          <w:marLeft w:val="0"/>
          <w:marRight w:val="0"/>
          <w:marTop w:val="0"/>
          <w:marBottom w:val="0"/>
          <w:divBdr>
            <w:top w:val="none" w:sz="0" w:space="0" w:color="auto"/>
            <w:left w:val="none" w:sz="0" w:space="0" w:color="auto"/>
            <w:bottom w:val="none" w:sz="0" w:space="0" w:color="auto"/>
            <w:right w:val="none" w:sz="0" w:space="0" w:color="auto"/>
          </w:divBdr>
        </w:div>
        <w:div w:id="2015377867">
          <w:marLeft w:val="0"/>
          <w:marRight w:val="0"/>
          <w:marTop w:val="0"/>
          <w:marBottom w:val="0"/>
          <w:divBdr>
            <w:top w:val="none" w:sz="0" w:space="0" w:color="auto"/>
            <w:left w:val="none" w:sz="0" w:space="0" w:color="auto"/>
            <w:bottom w:val="none" w:sz="0" w:space="0" w:color="auto"/>
            <w:right w:val="none" w:sz="0" w:space="0" w:color="auto"/>
          </w:divBdr>
        </w:div>
        <w:div w:id="1245451850">
          <w:marLeft w:val="0"/>
          <w:marRight w:val="0"/>
          <w:marTop w:val="0"/>
          <w:marBottom w:val="0"/>
          <w:divBdr>
            <w:top w:val="none" w:sz="0" w:space="0" w:color="auto"/>
            <w:left w:val="none" w:sz="0" w:space="0" w:color="auto"/>
            <w:bottom w:val="none" w:sz="0" w:space="0" w:color="auto"/>
            <w:right w:val="none" w:sz="0" w:space="0" w:color="auto"/>
          </w:divBdr>
        </w:div>
        <w:div w:id="546524778">
          <w:marLeft w:val="0"/>
          <w:marRight w:val="0"/>
          <w:marTop w:val="0"/>
          <w:marBottom w:val="0"/>
          <w:divBdr>
            <w:top w:val="none" w:sz="0" w:space="0" w:color="auto"/>
            <w:left w:val="none" w:sz="0" w:space="0" w:color="auto"/>
            <w:bottom w:val="none" w:sz="0" w:space="0" w:color="auto"/>
            <w:right w:val="none" w:sz="0" w:space="0" w:color="auto"/>
          </w:divBdr>
        </w:div>
        <w:div w:id="1362130621">
          <w:marLeft w:val="0"/>
          <w:marRight w:val="0"/>
          <w:marTop w:val="0"/>
          <w:marBottom w:val="0"/>
          <w:divBdr>
            <w:top w:val="none" w:sz="0" w:space="0" w:color="auto"/>
            <w:left w:val="none" w:sz="0" w:space="0" w:color="auto"/>
            <w:bottom w:val="none" w:sz="0" w:space="0" w:color="auto"/>
            <w:right w:val="none" w:sz="0" w:space="0" w:color="auto"/>
          </w:divBdr>
        </w:div>
        <w:div w:id="1615290440">
          <w:marLeft w:val="0"/>
          <w:marRight w:val="0"/>
          <w:marTop w:val="0"/>
          <w:marBottom w:val="0"/>
          <w:divBdr>
            <w:top w:val="none" w:sz="0" w:space="0" w:color="auto"/>
            <w:left w:val="none" w:sz="0" w:space="0" w:color="auto"/>
            <w:bottom w:val="none" w:sz="0" w:space="0" w:color="auto"/>
            <w:right w:val="none" w:sz="0" w:space="0" w:color="auto"/>
          </w:divBdr>
        </w:div>
        <w:div w:id="1195653414">
          <w:marLeft w:val="0"/>
          <w:marRight w:val="0"/>
          <w:marTop w:val="0"/>
          <w:marBottom w:val="0"/>
          <w:divBdr>
            <w:top w:val="none" w:sz="0" w:space="0" w:color="auto"/>
            <w:left w:val="none" w:sz="0" w:space="0" w:color="auto"/>
            <w:bottom w:val="none" w:sz="0" w:space="0" w:color="auto"/>
            <w:right w:val="none" w:sz="0" w:space="0" w:color="auto"/>
          </w:divBdr>
        </w:div>
        <w:div w:id="250508263">
          <w:marLeft w:val="0"/>
          <w:marRight w:val="0"/>
          <w:marTop w:val="0"/>
          <w:marBottom w:val="0"/>
          <w:divBdr>
            <w:top w:val="none" w:sz="0" w:space="0" w:color="auto"/>
            <w:left w:val="none" w:sz="0" w:space="0" w:color="auto"/>
            <w:bottom w:val="none" w:sz="0" w:space="0" w:color="auto"/>
            <w:right w:val="none" w:sz="0" w:space="0" w:color="auto"/>
          </w:divBdr>
        </w:div>
        <w:div w:id="150146485">
          <w:marLeft w:val="0"/>
          <w:marRight w:val="0"/>
          <w:marTop w:val="0"/>
          <w:marBottom w:val="0"/>
          <w:divBdr>
            <w:top w:val="none" w:sz="0" w:space="0" w:color="auto"/>
            <w:left w:val="none" w:sz="0" w:space="0" w:color="auto"/>
            <w:bottom w:val="none" w:sz="0" w:space="0" w:color="auto"/>
            <w:right w:val="none" w:sz="0" w:space="0" w:color="auto"/>
          </w:divBdr>
        </w:div>
        <w:div w:id="1600408208">
          <w:marLeft w:val="0"/>
          <w:marRight w:val="0"/>
          <w:marTop w:val="0"/>
          <w:marBottom w:val="0"/>
          <w:divBdr>
            <w:top w:val="none" w:sz="0" w:space="0" w:color="auto"/>
            <w:left w:val="none" w:sz="0" w:space="0" w:color="auto"/>
            <w:bottom w:val="none" w:sz="0" w:space="0" w:color="auto"/>
            <w:right w:val="none" w:sz="0" w:space="0" w:color="auto"/>
          </w:divBdr>
        </w:div>
        <w:div w:id="47802325">
          <w:marLeft w:val="0"/>
          <w:marRight w:val="0"/>
          <w:marTop w:val="0"/>
          <w:marBottom w:val="0"/>
          <w:divBdr>
            <w:top w:val="none" w:sz="0" w:space="0" w:color="auto"/>
            <w:left w:val="none" w:sz="0" w:space="0" w:color="auto"/>
            <w:bottom w:val="none" w:sz="0" w:space="0" w:color="auto"/>
            <w:right w:val="none" w:sz="0" w:space="0" w:color="auto"/>
          </w:divBdr>
        </w:div>
        <w:div w:id="179516516">
          <w:marLeft w:val="0"/>
          <w:marRight w:val="0"/>
          <w:marTop w:val="0"/>
          <w:marBottom w:val="0"/>
          <w:divBdr>
            <w:top w:val="none" w:sz="0" w:space="0" w:color="auto"/>
            <w:left w:val="none" w:sz="0" w:space="0" w:color="auto"/>
            <w:bottom w:val="none" w:sz="0" w:space="0" w:color="auto"/>
            <w:right w:val="none" w:sz="0" w:space="0" w:color="auto"/>
          </w:divBdr>
        </w:div>
        <w:div w:id="70664954">
          <w:marLeft w:val="0"/>
          <w:marRight w:val="0"/>
          <w:marTop w:val="0"/>
          <w:marBottom w:val="0"/>
          <w:divBdr>
            <w:top w:val="none" w:sz="0" w:space="0" w:color="auto"/>
            <w:left w:val="none" w:sz="0" w:space="0" w:color="auto"/>
            <w:bottom w:val="none" w:sz="0" w:space="0" w:color="auto"/>
            <w:right w:val="none" w:sz="0" w:space="0" w:color="auto"/>
          </w:divBdr>
        </w:div>
        <w:div w:id="433286716">
          <w:marLeft w:val="0"/>
          <w:marRight w:val="0"/>
          <w:marTop w:val="0"/>
          <w:marBottom w:val="0"/>
          <w:divBdr>
            <w:top w:val="none" w:sz="0" w:space="0" w:color="auto"/>
            <w:left w:val="none" w:sz="0" w:space="0" w:color="auto"/>
            <w:bottom w:val="none" w:sz="0" w:space="0" w:color="auto"/>
            <w:right w:val="none" w:sz="0" w:space="0" w:color="auto"/>
          </w:divBdr>
        </w:div>
        <w:div w:id="370693466">
          <w:marLeft w:val="0"/>
          <w:marRight w:val="0"/>
          <w:marTop w:val="0"/>
          <w:marBottom w:val="0"/>
          <w:divBdr>
            <w:top w:val="none" w:sz="0" w:space="0" w:color="auto"/>
            <w:left w:val="none" w:sz="0" w:space="0" w:color="auto"/>
            <w:bottom w:val="none" w:sz="0" w:space="0" w:color="auto"/>
            <w:right w:val="none" w:sz="0" w:space="0" w:color="auto"/>
          </w:divBdr>
        </w:div>
        <w:div w:id="65538626">
          <w:marLeft w:val="0"/>
          <w:marRight w:val="0"/>
          <w:marTop w:val="0"/>
          <w:marBottom w:val="0"/>
          <w:divBdr>
            <w:top w:val="none" w:sz="0" w:space="0" w:color="auto"/>
            <w:left w:val="none" w:sz="0" w:space="0" w:color="auto"/>
            <w:bottom w:val="none" w:sz="0" w:space="0" w:color="auto"/>
            <w:right w:val="none" w:sz="0" w:space="0" w:color="auto"/>
          </w:divBdr>
        </w:div>
        <w:div w:id="343485487">
          <w:marLeft w:val="0"/>
          <w:marRight w:val="0"/>
          <w:marTop w:val="0"/>
          <w:marBottom w:val="0"/>
          <w:divBdr>
            <w:top w:val="none" w:sz="0" w:space="0" w:color="auto"/>
            <w:left w:val="none" w:sz="0" w:space="0" w:color="auto"/>
            <w:bottom w:val="none" w:sz="0" w:space="0" w:color="auto"/>
            <w:right w:val="none" w:sz="0" w:space="0" w:color="auto"/>
          </w:divBdr>
        </w:div>
        <w:div w:id="504512959">
          <w:marLeft w:val="0"/>
          <w:marRight w:val="0"/>
          <w:marTop w:val="0"/>
          <w:marBottom w:val="0"/>
          <w:divBdr>
            <w:top w:val="none" w:sz="0" w:space="0" w:color="auto"/>
            <w:left w:val="none" w:sz="0" w:space="0" w:color="auto"/>
            <w:bottom w:val="none" w:sz="0" w:space="0" w:color="auto"/>
            <w:right w:val="none" w:sz="0" w:space="0" w:color="auto"/>
          </w:divBdr>
        </w:div>
        <w:div w:id="1585410307">
          <w:marLeft w:val="0"/>
          <w:marRight w:val="0"/>
          <w:marTop w:val="0"/>
          <w:marBottom w:val="0"/>
          <w:divBdr>
            <w:top w:val="none" w:sz="0" w:space="0" w:color="auto"/>
            <w:left w:val="none" w:sz="0" w:space="0" w:color="auto"/>
            <w:bottom w:val="none" w:sz="0" w:space="0" w:color="auto"/>
            <w:right w:val="none" w:sz="0" w:space="0" w:color="auto"/>
          </w:divBdr>
        </w:div>
        <w:div w:id="662900558">
          <w:marLeft w:val="0"/>
          <w:marRight w:val="0"/>
          <w:marTop w:val="0"/>
          <w:marBottom w:val="0"/>
          <w:divBdr>
            <w:top w:val="none" w:sz="0" w:space="0" w:color="auto"/>
            <w:left w:val="none" w:sz="0" w:space="0" w:color="auto"/>
            <w:bottom w:val="none" w:sz="0" w:space="0" w:color="auto"/>
            <w:right w:val="none" w:sz="0" w:space="0" w:color="auto"/>
          </w:divBdr>
        </w:div>
        <w:div w:id="870806249">
          <w:marLeft w:val="0"/>
          <w:marRight w:val="0"/>
          <w:marTop w:val="0"/>
          <w:marBottom w:val="0"/>
          <w:divBdr>
            <w:top w:val="none" w:sz="0" w:space="0" w:color="auto"/>
            <w:left w:val="none" w:sz="0" w:space="0" w:color="auto"/>
            <w:bottom w:val="none" w:sz="0" w:space="0" w:color="auto"/>
            <w:right w:val="none" w:sz="0" w:space="0" w:color="auto"/>
          </w:divBdr>
        </w:div>
        <w:div w:id="59407752">
          <w:marLeft w:val="0"/>
          <w:marRight w:val="0"/>
          <w:marTop w:val="0"/>
          <w:marBottom w:val="0"/>
          <w:divBdr>
            <w:top w:val="none" w:sz="0" w:space="0" w:color="auto"/>
            <w:left w:val="none" w:sz="0" w:space="0" w:color="auto"/>
            <w:bottom w:val="none" w:sz="0" w:space="0" w:color="auto"/>
            <w:right w:val="none" w:sz="0" w:space="0" w:color="auto"/>
          </w:divBdr>
        </w:div>
        <w:div w:id="2095472154">
          <w:marLeft w:val="0"/>
          <w:marRight w:val="0"/>
          <w:marTop w:val="0"/>
          <w:marBottom w:val="0"/>
          <w:divBdr>
            <w:top w:val="none" w:sz="0" w:space="0" w:color="auto"/>
            <w:left w:val="none" w:sz="0" w:space="0" w:color="auto"/>
            <w:bottom w:val="none" w:sz="0" w:space="0" w:color="auto"/>
            <w:right w:val="none" w:sz="0" w:space="0" w:color="auto"/>
          </w:divBdr>
        </w:div>
        <w:div w:id="1878814148">
          <w:marLeft w:val="0"/>
          <w:marRight w:val="0"/>
          <w:marTop w:val="0"/>
          <w:marBottom w:val="0"/>
          <w:divBdr>
            <w:top w:val="none" w:sz="0" w:space="0" w:color="auto"/>
            <w:left w:val="none" w:sz="0" w:space="0" w:color="auto"/>
            <w:bottom w:val="none" w:sz="0" w:space="0" w:color="auto"/>
            <w:right w:val="none" w:sz="0" w:space="0" w:color="auto"/>
          </w:divBdr>
          <w:divsChild>
            <w:div w:id="787354915">
              <w:marLeft w:val="-75"/>
              <w:marRight w:val="0"/>
              <w:marTop w:val="30"/>
              <w:marBottom w:val="30"/>
              <w:divBdr>
                <w:top w:val="none" w:sz="0" w:space="0" w:color="auto"/>
                <w:left w:val="none" w:sz="0" w:space="0" w:color="auto"/>
                <w:bottom w:val="none" w:sz="0" w:space="0" w:color="auto"/>
                <w:right w:val="none" w:sz="0" w:space="0" w:color="auto"/>
              </w:divBdr>
              <w:divsChild>
                <w:div w:id="1001734108">
                  <w:marLeft w:val="0"/>
                  <w:marRight w:val="0"/>
                  <w:marTop w:val="0"/>
                  <w:marBottom w:val="0"/>
                  <w:divBdr>
                    <w:top w:val="none" w:sz="0" w:space="0" w:color="auto"/>
                    <w:left w:val="none" w:sz="0" w:space="0" w:color="auto"/>
                    <w:bottom w:val="none" w:sz="0" w:space="0" w:color="auto"/>
                    <w:right w:val="none" w:sz="0" w:space="0" w:color="auto"/>
                  </w:divBdr>
                  <w:divsChild>
                    <w:div w:id="764114994">
                      <w:marLeft w:val="0"/>
                      <w:marRight w:val="0"/>
                      <w:marTop w:val="0"/>
                      <w:marBottom w:val="0"/>
                      <w:divBdr>
                        <w:top w:val="none" w:sz="0" w:space="0" w:color="auto"/>
                        <w:left w:val="none" w:sz="0" w:space="0" w:color="auto"/>
                        <w:bottom w:val="none" w:sz="0" w:space="0" w:color="auto"/>
                        <w:right w:val="none" w:sz="0" w:space="0" w:color="auto"/>
                      </w:divBdr>
                    </w:div>
                  </w:divsChild>
                </w:div>
                <w:div w:id="2002653234">
                  <w:marLeft w:val="0"/>
                  <w:marRight w:val="0"/>
                  <w:marTop w:val="0"/>
                  <w:marBottom w:val="0"/>
                  <w:divBdr>
                    <w:top w:val="none" w:sz="0" w:space="0" w:color="auto"/>
                    <w:left w:val="none" w:sz="0" w:space="0" w:color="auto"/>
                    <w:bottom w:val="none" w:sz="0" w:space="0" w:color="auto"/>
                    <w:right w:val="none" w:sz="0" w:space="0" w:color="auto"/>
                  </w:divBdr>
                  <w:divsChild>
                    <w:div w:id="1881016704">
                      <w:marLeft w:val="0"/>
                      <w:marRight w:val="0"/>
                      <w:marTop w:val="0"/>
                      <w:marBottom w:val="0"/>
                      <w:divBdr>
                        <w:top w:val="none" w:sz="0" w:space="0" w:color="auto"/>
                        <w:left w:val="none" w:sz="0" w:space="0" w:color="auto"/>
                        <w:bottom w:val="none" w:sz="0" w:space="0" w:color="auto"/>
                        <w:right w:val="none" w:sz="0" w:space="0" w:color="auto"/>
                      </w:divBdr>
                    </w:div>
                  </w:divsChild>
                </w:div>
                <w:div w:id="481166420">
                  <w:marLeft w:val="0"/>
                  <w:marRight w:val="0"/>
                  <w:marTop w:val="0"/>
                  <w:marBottom w:val="0"/>
                  <w:divBdr>
                    <w:top w:val="none" w:sz="0" w:space="0" w:color="auto"/>
                    <w:left w:val="none" w:sz="0" w:space="0" w:color="auto"/>
                    <w:bottom w:val="none" w:sz="0" w:space="0" w:color="auto"/>
                    <w:right w:val="none" w:sz="0" w:space="0" w:color="auto"/>
                  </w:divBdr>
                  <w:divsChild>
                    <w:div w:id="1620724625">
                      <w:marLeft w:val="0"/>
                      <w:marRight w:val="0"/>
                      <w:marTop w:val="0"/>
                      <w:marBottom w:val="0"/>
                      <w:divBdr>
                        <w:top w:val="none" w:sz="0" w:space="0" w:color="auto"/>
                        <w:left w:val="none" w:sz="0" w:space="0" w:color="auto"/>
                        <w:bottom w:val="none" w:sz="0" w:space="0" w:color="auto"/>
                        <w:right w:val="none" w:sz="0" w:space="0" w:color="auto"/>
                      </w:divBdr>
                    </w:div>
                  </w:divsChild>
                </w:div>
                <w:div w:id="1791122540">
                  <w:marLeft w:val="0"/>
                  <w:marRight w:val="0"/>
                  <w:marTop w:val="0"/>
                  <w:marBottom w:val="0"/>
                  <w:divBdr>
                    <w:top w:val="none" w:sz="0" w:space="0" w:color="auto"/>
                    <w:left w:val="none" w:sz="0" w:space="0" w:color="auto"/>
                    <w:bottom w:val="none" w:sz="0" w:space="0" w:color="auto"/>
                    <w:right w:val="none" w:sz="0" w:space="0" w:color="auto"/>
                  </w:divBdr>
                  <w:divsChild>
                    <w:div w:id="529758506">
                      <w:marLeft w:val="0"/>
                      <w:marRight w:val="0"/>
                      <w:marTop w:val="0"/>
                      <w:marBottom w:val="0"/>
                      <w:divBdr>
                        <w:top w:val="none" w:sz="0" w:space="0" w:color="auto"/>
                        <w:left w:val="none" w:sz="0" w:space="0" w:color="auto"/>
                        <w:bottom w:val="none" w:sz="0" w:space="0" w:color="auto"/>
                        <w:right w:val="none" w:sz="0" w:space="0" w:color="auto"/>
                      </w:divBdr>
                    </w:div>
                  </w:divsChild>
                </w:div>
                <w:div w:id="441533223">
                  <w:marLeft w:val="0"/>
                  <w:marRight w:val="0"/>
                  <w:marTop w:val="0"/>
                  <w:marBottom w:val="0"/>
                  <w:divBdr>
                    <w:top w:val="none" w:sz="0" w:space="0" w:color="auto"/>
                    <w:left w:val="none" w:sz="0" w:space="0" w:color="auto"/>
                    <w:bottom w:val="none" w:sz="0" w:space="0" w:color="auto"/>
                    <w:right w:val="none" w:sz="0" w:space="0" w:color="auto"/>
                  </w:divBdr>
                  <w:divsChild>
                    <w:div w:id="931204895">
                      <w:marLeft w:val="0"/>
                      <w:marRight w:val="0"/>
                      <w:marTop w:val="0"/>
                      <w:marBottom w:val="0"/>
                      <w:divBdr>
                        <w:top w:val="none" w:sz="0" w:space="0" w:color="auto"/>
                        <w:left w:val="none" w:sz="0" w:space="0" w:color="auto"/>
                        <w:bottom w:val="none" w:sz="0" w:space="0" w:color="auto"/>
                        <w:right w:val="none" w:sz="0" w:space="0" w:color="auto"/>
                      </w:divBdr>
                    </w:div>
                  </w:divsChild>
                </w:div>
                <w:div w:id="157842349">
                  <w:marLeft w:val="0"/>
                  <w:marRight w:val="0"/>
                  <w:marTop w:val="0"/>
                  <w:marBottom w:val="0"/>
                  <w:divBdr>
                    <w:top w:val="none" w:sz="0" w:space="0" w:color="auto"/>
                    <w:left w:val="none" w:sz="0" w:space="0" w:color="auto"/>
                    <w:bottom w:val="none" w:sz="0" w:space="0" w:color="auto"/>
                    <w:right w:val="none" w:sz="0" w:space="0" w:color="auto"/>
                  </w:divBdr>
                  <w:divsChild>
                    <w:div w:id="1271936965">
                      <w:marLeft w:val="0"/>
                      <w:marRight w:val="0"/>
                      <w:marTop w:val="0"/>
                      <w:marBottom w:val="0"/>
                      <w:divBdr>
                        <w:top w:val="none" w:sz="0" w:space="0" w:color="auto"/>
                        <w:left w:val="none" w:sz="0" w:space="0" w:color="auto"/>
                        <w:bottom w:val="none" w:sz="0" w:space="0" w:color="auto"/>
                        <w:right w:val="none" w:sz="0" w:space="0" w:color="auto"/>
                      </w:divBdr>
                    </w:div>
                  </w:divsChild>
                </w:div>
                <w:div w:id="111442732">
                  <w:marLeft w:val="0"/>
                  <w:marRight w:val="0"/>
                  <w:marTop w:val="0"/>
                  <w:marBottom w:val="0"/>
                  <w:divBdr>
                    <w:top w:val="none" w:sz="0" w:space="0" w:color="auto"/>
                    <w:left w:val="none" w:sz="0" w:space="0" w:color="auto"/>
                    <w:bottom w:val="none" w:sz="0" w:space="0" w:color="auto"/>
                    <w:right w:val="none" w:sz="0" w:space="0" w:color="auto"/>
                  </w:divBdr>
                  <w:divsChild>
                    <w:div w:id="962923551">
                      <w:marLeft w:val="0"/>
                      <w:marRight w:val="0"/>
                      <w:marTop w:val="0"/>
                      <w:marBottom w:val="0"/>
                      <w:divBdr>
                        <w:top w:val="none" w:sz="0" w:space="0" w:color="auto"/>
                        <w:left w:val="none" w:sz="0" w:space="0" w:color="auto"/>
                        <w:bottom w:val="none" w:sz="0" w:space="0" w:color="auto"/>
                        <w:right w:val="none" w:sz="0" w:space="0" w:color="auto"/>
                      </w:divBdr>
                    </w:div>
                  </w:divsChild>
                </w:div>
                <w:div w:id="298611464">
                  <w:marLeft w:val="0"/>
                  <w:marRight w:val="0"/>
                  <w:marTop w:val="0"/>
                  <w:marBottom w:val="0"/>
                  <w:divBdr>
                    <w:top w:val="none" w:sz="0" w:space="0" w:color="auto"/>
                    <w:left w:val="none" w:sz="0" w:space="0" w:color="auto"/>
                    <w:bottom w:val="none" w:sz="0" w:space="0" w:color="auto"/>
                    <w:right w:val="none" w:sz="0" w:space="0" w:color="auto"/>
                  </w:divBdr>
                  <w:divsChild>
                    <w:div w:id="2085954089">
                      <w:marLeft w:val="0"/>
                      <w:marRight w:val="0"/>
                      <w:marTop w:val="0"/>
                      <w:marBottom w:val="0"/>
                      <w:divBdr>
                        <w:top w:val="none" w:sz="0" w:space="0" w:color="auto"/>
                        <w:left w:val="none" w:sz="0" w:space="0" w:color="auto"/>
                        <w:bottom w:val="none" w:sz="0" w:space="0" w:color="auto"/>
                        <w:right w:val="none" w:sz="0" w:space="0" w:color="auto"/>
                      </w:divBdr>
                    </w:div>
                  </w:divsChild>
                </w:div>
                <w:div w:id="1164668028">
                  <w:marLeft w:val="0"/>
                  <w:marRight w:val="0"/>
                  <w:marTop w:val="0"/>
                  <w:marBottom w:val="0"/>
                  <w:divBdr>
                    <w:top w:val="none" w:sz="0" w:space="0" w:color="auto"/>
                    <w:left w:val="none" w:sz="0" w:space="0" w:color="auto"/>
                    <w:bottom w:val="none" w:sz="0" w:space="0" w:color="auto"/>
                    <w:right w:val="none" w:sz="0" w:space="0" w:color="auto"/>
                  </w:divBdr>
                  <w:divsChild>
                    <w:div w:id="300160984">
                      <w:marLeft w:val="0"/>
                      <w:marRight w:val="0"/>
                      <w:marTop w:val="0"/>
                      <w:marBottom w:val="0"/>
                      <w:divBdr>
                        <w:top w:val="none" w:sz="0" w:space="0" w:color="auto"/>
                        <w:left w:val="none" w:sz="0" w:space="0" w:color="auto"/>
                        <w:bottom w:val="none" w:sz="0" w:space="0" w:color="auto"/>
                        <w:right w:val="none" w:sz="0" w:space="0" w:color="auto"/>
                      </w:divBdr>
                    </w:div>
                  </w:divsChild>
                </w:div>
                <w:div w:id="510723858">
                  <w:marLeft w:val="0"/>
                  <w:marRight w:val="0"/>
                  <w:marTop w:val="0"/>
                  <w:marBottom w:val="0"/>
                  <w:divBdr>
                    <w:top w:val="none" w:sz="0" w:space="0" w:color="auto"/>
                    <w:left w:val="none" w:sz="0" w:space="0" w:color="auto"/>
                    <w:bottom w:val="none" w:sz="0" w:space="0" w:color="auto"/>
                    <w:right w:val="none" w:sz="0" w:space="0" w:color="auto"/>
                  </w:divBdr>
                  <w:divsChild>
                    <w:div w:id="107479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91980">
          <w:marLeft w:val="0"/>
          <w:marRight w:val="0"/>
          <w:marTop w:val="0"/>
          <w:marBottom w:val="0"/>
          <w:divBdr>
            <w:top w:val="none" w:sz="0" w:space="0" w:color="auto"/>
            <w:left w:val="none" w:sz="0" w:space="0" w:color="auto"/>
            <w:bottom w:val="none" w:sz="0" w:space="0" w:color="auto"/>
            <w:right w:val="none" w:sz="0" w:space="0" w:color="auto"/>
          </w:divBdr>
        </w:div>
        <w:div w:id="1807895977">
          <w:marLeft w:val="0"/>
          <w:marRight w:val="0"/>
          <w:marTop w:val="0"/>
          <w:marBottom w:val="0"/>
          <w:divBdr>
            <w:top w:val="none" w:sz="0" w:space="0" w:color="auto"/>
            <w:left w:val="none" w:sz="0" w:space="0" w:color="auto"/>
            <w:bottom w:val="none" w:sz="0" w:space="0" w:color="auto"/>
            <w:right w:val="none" w:sz="0" w:space="0" w:color="auto"/>
          </w:divBdr>
        </w:div>
        <w:div w:id="1880972352">
          <w:marLeft w:val="0"/>
          <w:marRight w:val="0"/>
          <w:marTop w:val="0"/>
          <w:marBottom w:val="0"/>
          <w:divBdr>
            <w:top w:val="none" w:sz="0" w:space="0" w:color="auto"/>
            <w:left w:val="none" w:sz="0" w:space="0" w:color="auto"/>
            <w:bottom w:val="none" w:sz="0" w:space="0" w:color="auto"/>
            <w:right w:val="none" w:sz="0" w:space="0" w:color="auto"/>
          </w:divBdr>
        </w:div>
        <w:div w:id="559752962">
          <w:marLeft w:val="0"/>
          <w:marRight w:val="0"/>
          <w:marTop w:val="0"/>
          <w:marBottom w:val="0"/>
          <w:divBdr>
            <w:top w:val="none" w:sz="0" w:space="0" w:color="auto"/>
            <w:left w:val="none" w:sz="0" w:space="0" w:color="auto"/>
            <w:bottom w:val="none" w:sz="0" w:space="0" w:color="auto"/>
            <w:right w:val="none" w:sz="0" w:space="0" w:color="auto"/>
          </w:divBdr>
        </w:div>
        <w:div w:id="12651325">
          <w:marLeft w:val="0"/>
          <w:marRight w:val="0"/>
          <w:marTop w:val="0"/>
          <w:marBottom w:val="0"/>
          <w:divBdr>
            <w:top w:val="none" w:sz="0" w:space="0" w:color="auto"/>
            <w:left w:val="none" w:sz="0" w:space="0" w:color="auto"/>
            <w:bottom w:val="none" w:sz="0" w:space="0" w:color="auto"/>
            <w:right w:val="none" w:sz="0" w:space="0" w:color="auto"/>
          </w:divBdr>
        </w:div>
        <w:div w:id="671690017">
          <w:marLeft w:val="0"/>
          <w:marRight w:val="0"/>
          <w:marTop w:val="0"/>
          <w:marBottom w:val="0"/>
          <w:divBdr>
            <w:top w:val="none" w:sz="0" w:space="0" w:color="auto"/>
            <w:left w:val="none" w:sz="0" w:space="0" w:color="auto"/>
            <w:bottom w:val="none" w:sz="0" w:space="0" w:color="auto"/>
            <w:right w:val="none" w:sz="0" w:space="0" w:color="auto"/>
          </w:divBdr>
        </w:div>
        <w:div w:id="1671521848">
          <w:marLeft w:val="0"/>
          <w:marRight w:val="0"/>
          <w:marTop w:val="0"/>
          <w:marBottom w:val="0"/>
          <w:divBdr>
            <w:top w:val="none" w:sz="0" w:space="0" w:color="auto"/>
            <w:left w:val="none" w:sz="0" w:space="0" w:color="auto"/>
            <w:bottom w:val="none" w:sz="0" w:space="0" w:color="auto"/>
            <w:right w:val="none" w:sz="0" w:space="0" w:color="auto"/>
          </w:divBdr>
        </w:div>
        <w:div w:id="190728151">
          <w:marLeft w:val="0"/>
          <w:marRight w:val="0"/>
          <w:marTop w:val="0"/>
          <w:marBottom w:val="0"/>
          <w:divBdr>
            <w:top w:val="none" w:sz="0" w:space="0" w:color="auto"/>
            <w:left w:val="none" w:sz="0" w:space="0" w:color="auto"/>
            <w:bottom w:val="none" w:sz="0" w:space="0" w:color="auto"/>
            <w:right w:val="none" w:sz="0" w:space="0" w:color="auto"/>
          </w:divBdr>
          <w:divsChild>
            <w:div w:id="564872040">
              <w:marLeft w:val="-75"/>
              <w:marRight w:val="0"/>
              <w:marTop w:val="30"/>
              <w:marBottom w:val="30"/>
              <w:divBdr>
                <w:top w:val="none" w:sz="0" w:space="0" w:color="auto"/>
                <w:left w:val="none" w:sz="0" w:space="0" w:color="auto"/>
                <w:bottom w:val="none" w:sz="0" w:space="0" w:color="auto"/>
                <w:right w:val="none" w:sz="0" w:space="0" w:color="auto"/>
              </w:divBdr>
              <w:divsChild>
                <w:div w:id="1683312233">
                  <w:marLeft w:val="0"/>
                  <w:marRight w:val="0"/>
                  <w:marTop w:val="0"/>
                  <w:marBottom w:val="0"/>
                  <w:divBdr>
                    <w:top w:val="none" w:sz="0" w:space="0" w:color="auto"/>
                    <w:left w:val="none" w:sz="0" w:space="0" w:color="auto"/>
                    <w:bottom w:val="none" w:sz="0" w:space="0" w:color="auto"/>
                    <w:right w:val="none" w:sz="0" w:space="0" w:color="auto"/>
                  </w:divBdr>
                  <w:divsChild>
                    <w:div w:id="250048052">
                      <w:marLeft w:val="0"/>
                      <w:marRight w:val="0"/>
                      <w:marTop w:val="0"/>
                      <w:marBottom w:val="0"/>
                      <w:divBdr>
                        <w:top w:val="none" w:sz="0" w:space="0" w:color="auto"/>
                        <w:left w:val="none" w:sz="0" w:space="0" w:color="auto"/>
                        <w:bottom w:val="none" w:sz="0" w:space="0" w:color="auto"/>
                        <w:right w:val="none" w:sz="0" w:space="0" w:color="auto"/>
                      </w:divBdr>
                    </w:div>
                    <w:div w:id="1927569577">
                      <w:marLeft w:val="0"/>
                      <w:marRight w:val="0"/>
                      <w:marTop w:val="0"/>
                      <w:marBottom w:val="0"/>
                      <w:divBdr>
                        <w:top w:val="none" w:sz="0" w:space="0" w:color="auto"/>
                        <w:left w:val="none" w:sz="0" w:space="0" w:color="auto"/>
                        <w:bottom w:val="none" w:sz="0" w:space="0" w:color="auto"/>
                        <w:right w:val="none" w:sz="0" w:space="0" w:color="auto"/>
                      </w:divBdr>
                    </w:div>
                  </w:divsChild>
                </w:div>
                <w:div w:id="1345933192">
                  <w:marLeft w:val="0"/>
                  <w:marRight w:val="0"/>
                  <w:marTop w:val="0"/>
                  <w:marBottom w:val="0"/>
                  <w:divBdr>
                    <w:top w:val="none" w:sz="0" w:space="0" w:color="auto"/>
                    <w:left w:val="none" w:sz="0" w:space="0" w:color="auto"/>
                    <w:bottom w:val="none" w:sz="0" w:space="0" w:color="auto"/>
                    <w:right w:val="none" w:sz="0" w:space="0" w:color="auto"/>
                  </w:divBdr>
                  <w:divsChild>
                    <w:div w:id="957570165">
                      <w:marLeft w:val="0"/>
                      <w:marRight w:val="0"/>
                      <w:marTop w:val="0"/>
                      <w:marBottom w:val="0"/>
                      <w:divBdr>
                        <w:top w:val="none" w:sz="0" w:space="0" w:color="auto"/>
                        <w:left w:val="none" w:sz="0" w:space="0" w:color="auto"/>
                        <w:bottom w:val="none" w:sz="0" w:space="0" w:color="auto"/>
                        <w:right w:val="none" w:sz="0" w:space="0" w:color="auto"/>
                      </w:divBdr>
                    </w:div>
                    <w:div w:id="450124539">
                      <w:marLeft w:val="0"/>
                      <w:marRight w:val="0"/>
                      <w:marTop w:val="0"/>
                      <w:marBottom w:val="0"/>
                      <w:divBdr>
                        <w:top w:val="none" w:sz="0" w:space="0" w:color="auto"/>
                        <w:left w:val="none" w:sz="0" w:space="0" w:color="auto"/>
                        <w:bottom w:val="none" w:sz="0" w:space="0" w:color="auto"/>
                        <w:right w:val="none" w:sz="0" w:space="0" w:color="auto"/>
                      </w:divBdr>
                    </w:div>
                    <w:div w:id="2097164548">
                      <w:marLeft w:val="0"/>
                      <w:marRight w:val="0"/>
                      <w:marTop w:val="0"/>
                      <w:marBottom w:val="0"/>
                      <w:divBdr>
                        <w:top w:val="none" w:sz="0" w:space="0" w:color="auto"/>
                        <w:left w:val="none" w:sz="0" w:space="0" w:color="auto"/>
                        <w:bottom w:val="none" w:sz="0" w:space="0" w:color="auto"/>
                        <w:right w:val="none" w:sz="0" w:space="0" w:color="auto"/>
                      </w:divBdr>
                    </w:div>
                    <w:div w:id="127164071">
                      <w:marLeft w:val="0"/>
                      <w:marRight w:val="0"/>
                      <w:marTop w:val="0"/>
                      <w:marBottom w:val="0"/>
                      <w:divBdr>
                        <w:top w:val="none" w:sz="0" w:space="0" w:color="auto"/>
                        <w:left w:val="none" w:sz="0" w:space="0" w:color="auto"/>
                        <w:bottom w:val="none" w:sz="0" w:space="0" w:color="auto"/>
                        <w:right w:val="none" w:sz="0" w:space="0" w:color="auto"/>
                      </w:divBdr>
                    </w:div>
                    <w:div w:id="1333604083">
                      <w:marLeft w:val="0"/>
                      <w:marRight w:val="0"/>
                      <w:marTop w:val="0"/>
                      <w:marBottom w:val="0"/>
                      <w:divBdr>
                        <w:top w:val="none" w:sz="0" w:space="0" w:color="auto"/>
                        <w:left w:val="none" w:sz="0" w:space="0" w:color="auto"/>
                        <w:bottom w:val="none" w:sz="0" w:space="0" w:color="auto"/>
                        <w:right w:val="none" w:sz="0" w:space="0" w:color="auto"/>
                      </w:divBdr>
                    </w:div>
                    <w:div w:id="783965644">
                      <w:marLeft w:val="0"/>
                      <w:marRight w:val="0"/>
                      <w:marTop w:val="0"/>
                      <w:marBottom w:val="0"/>
                      <w:divBdr>
                        <w:top w:val="none" w:sz="0" w:space="0" w:color="auto"/>
                        <w:left w:val="none" w:sz="0" w:space="0" w:color="auto"/>
                        <w:bottom w:val="none" w:sz="0" w:space="0" w:color="auto"/>
                        <w:right w:val="none" w:sz="0" w:space="0" w:color="auto"/>
                      </w:divBdr>
                    </w:div>
                    <w:div w:id="2073232784">
                      <w:marLeft w:val="0"/>
                      <w:marRight w:val="0"/>
                      <w:marTop w:val="0"/>
                      <w:marBottom w:val="0"/>
                      <w:divBdr>
                        <w:top w:val="none" w:sz="0" w:space="0" w:color="auto"/>
                        <w:left w:val="none" w:sz="0" w:space="0" w:color="auto"/>
                        <w:bottom w:val="none" w:sz="0" w:space="0" w:color="auto"/>
                        <w:right w:val="none" w:sz="0" w:space="0" w:color="auto"/>
                      </w:divBdr>
                    </w:div>
                    <w:div w:id="1695955970">
                      <w:marLeft w:val="0"/>
                      <w:marRight w:val="0"/>
                      <w:marTop w:val="0"/>
                      <w:marBottom w:val="0"/>
                      <w:divBdr>
                        <w:top w:val="none" w:sz="0" w:space="0" w:color="auto"/>
                        <w:left w:val="none" w:sz="0" w:space="0" w:color="auto"/>
                        <w:bottom w:val="none" w:sz="0" w:space="0" w:color="auto"/>
                        <w:right w:val="none" w:sz="0" w:space="0" w:color="auto"/>
                      </w:divBdr>
                    </w:div>
                    <w:div w:id="624193550">
                      <w:marLeft w:val="0"/>
                      <w:marRight w:val="0"/>
                      <w:marTop w:val="0"/>
                      <w:marBottom w:val="0"/>
                      <w:divBdr>
                        <w:top w:val="none" w:sz="0" w:space="0" w:color="auto"/>
                        <w:left w:val="none" w:sz="0" w:space="0" w:color="auto"/>
                        <w:bottom w:val="none" w:sz="0" w:space="0" w:color="auto"/>
                        <w:right w:val="none" w:sz="0" w:space="0" w:color="auto"/>
                      </w:divBdr>
                    </w:div>
                    <w:div w:id="1629437570">
                      <w:marLeft w:val="0"/>
                      <w:marRight w:val="0"/>
                      <w:marTop w:val="0"/>
                      <w:marBottom w:val="0"/>
                      <w:divBdr>
                        <w:top w:val="none" w:sz="0" w:space="0" w:color="auto"/>
                        <w:left w:val="none" w:sz="0" w:space="0" w:color="auto"/>
                        <w:bottom w:val="none" w:sz="0" w:space="0" w:color="auto"/>
                        <w:right w:val="none" w:sz="0" w:space="0" w:color="auto"/>
                      </w:divBdr>
                    </w:div>
                    <w:div w:id="248120362">
                      <w:marLeft w:val="0"/>
                      <w:marRight w:val="0"/>
                      <w:marTop w:val="0"/>
                      <w:marBottom w:val="0"/>
                      <w:divBdr>
                        <w:top w:val="none" w:sz="0" w:space="0" w:color="auto"/>
                        <w:left w:val="none" w:sz="0" w:space="0" w:color="auto"/>
                        <w:bottom w:val="none" w:sz="0" w:space="0" w:color="auto"/>
                        <w:right w:val="none" w:sz="0" w:space="0" w:color="auto"/>
                      </w:divBdr>
                    </w:div>
                    <w:div w:id="1181704305">
                      <w:marLeft w:val="0"/>
                      <w:marRight w:val="0"/>
                      <w:marTop w:val="0"/>
                      <w:marBottom w:val="0"/>
                      <w:divBdr>
                        <w:top w:val="none" w:sz="0" w:space="0" w:color="auto"/>
                        <w:left w:val="none" w:sz="0" w:space="0" w:color="auto"/>
                        <w:bottom w:val="none" w:sz="0" w:space="0" w:color="auto"/>
                        <w:right w:val="none" w:sz="0" w:space="0" w:color="auto"/>
                      </w:divBdr>
                    </w:div>
                    <w:div w:id="2078939886">
                      <w:marLeft w:val="0"/>
                      <w:marRight w:val="0"/>
                      <w:marTop w:val="0"/>
                      <w:marBottom w:val="0"/>
                      <w:divBdr>
                        <w:top w:val="none" w:sz="0" w:space="0" w:color="auto"/>
                        <w:left w:val="none" w:sz="0" w:space="0" w:color="auto"/>
                        <w:bottom w:val="none" w:sz="0" w:space="0" w:color="auto"/>
                        <w:right w:val="none" w:sz="0" w:space="0" w:color="auto"/>
                      </w:divBdr>
                    </w:div>
                    <w:div w:id="497379491">
                      <w:marLeft w:val="0"/>
                      <w:marRight w:val="0"/>
                      <w:marTop w:val="0"/>
                      <w:marBottom w:val="0"/>
                      <w:divBdr>
                        <w:top w:val="none" w:sz="0" w:space="0" w:color="auto"/>
                        <w:left w:val="none" w:sz="0" w:space="0" w:color="auto"/>
                        <w:bottom w:val="none" w:sz="0" w:space="0" w:color="auto"/>
                        <w:right w:val="none" w:sz="0" w:space="0" w:color="auto"/>
                      </w:divBdr>
                    </w:div>
                    <w:div w:id="1620062862">
                      <w:marLeft w:val="0"/>
                      <w:marRight w:val="0"/>
                      <w:marTop w:val="0"/>
                      <w:marBottom w:val="0"/>
                      <w:divBdr>
                        <w:top w:val="none" w:sz="0" w:space="0" w:color="auto"/>
                        <w:left w:val="none" w:sz="0" w:space="0" w:color="auto"/>
                        <w:bottom w:val="none" w:sz="0" w:space="0" w:color="auto"/>
                        <w:right w:val="none" w:sz="0" w:space="0" w:color="auto"/>
                      </w:divBdr>
                    </w:div>
                    <w:div w:id="4215069">
                      <w:marLeft w:val="0"/>
                      <w:marRight w:val="0"/>
                      <w:marTop w:val="0"/>
                      <w:marBottom w:val="0"/>
                      <w:divBdr>
                        <w:top w:val="none" w:sz="0" w:space="0" w:color="auto"/>
                        <w:left w:val="none" w:sz="0" w:space="0" w:color="auto"/>
                        <w:bottom w:val="none" w:sz="0" w:space="0" w:color="auto"/>
                        <w:right w:val="none" w:sz="0" w:space="0" w:color="auto"/>
                      </w:divBdr>
                    </w:div>
                    <w:div w:id="2011448697">
                      <w:marLeft w:val="0"/>
                      <w:marRight w:val="0"/>
                      <w:marTop w:val="0"/>
                      <w:marBottom w:val="0"/>
                      <w:divBdr>
                        <w:top w:val="none" w:sz="0" w:space="0" w:color="auto"/>
                        <w:left w:val="none" w:sz="0" w:space="0" w:color="auto"/>
                        <w:bottom w:val="none" w:sz="0" w:space="0" w:color="auto"/>
                        <w:right w:val="none" w:sz="0" w:space="0" w:color="auto"/>
                      </w:divBdr>
                    </w:div>
                    <w:div w:id="1498497919">
                      <w:marLeft w:val="0"/>
                      <w:marRight w:val="0"/>
                      <w:marTop w:val="0"/>
                      <w:marBottom w:val="0"/>
                      <w:divBdr>
                        <w:top w:val="none" w:sz="0" w:space="0" w:color="auto"/>
                        <w:left w:val="none" w:sz="0" w:space="0" w:color="auto"/>
                        <w:bottom w:val="none" w:sz="0" w:space="0" w:color="auto"/>
                        <w:right w:val="none" w:sz="0" w:space="0" w:color="auto"/>
                      </w:divBdr>
                    </w:div>
                    <w:div w:id="28577229">
                      <w:marLeft w:val="0"/>
                      <w:marRight w:val="0"/>
                      <w:marTop w:val="0"/>
                      <w:marBottom w:val="0"/>
                      <w:divBdr>
                        <w:top w:val="none" w:sz="0" w:space="0" w:color="auto"/>
                        <w:left w:val="none" w:sz="0" w:space="0" w:color="auto"/>
                        <w:bottom w:val="none" w:sz="0" w:space="0" w:color="auto"/>
                        <w:right w:val="none" w:sz="0" w:space="0" w:color="auto"/>
                      </w:divBdr>
                    </w:div>
                    <w:div w:id="63375950">
                      <w:marLeft w:val="0"/>
                      <w:marRight w:val="0"/>
                      <w:marTop w:val="0"/>
                      <w:marBottom w:val="0"/>
                      <w:divBdr>
                        <w:top w:val="none" w:sz="0" w:space="0" w:color="auto"/>
                        <w:left w:val="none" w:sz="0" w:space="0" w:color="auto"/>
                        <w:bottom w:val="none" w:sz="0" w:space="0" w:color="auto"/>
                        <w:right w:val="none" w:sz="0" w:space="0" w:color="auto"/>
                      </w:divBdr>
                    </w:div>
                    <w:div w:id="1795322114">
                      <w:marLeft w:val="0"/>
                      <w:marRight w:val="0"/>
                      <w:marTop w:val="0"/>
                      <w:marBottom w:val="0"/>
                      <w:divBdr>
                        <w:top w:val="none" w:sz="0" w:space="0" w:color="auto"/>
                        <w:left w:val="none" w:sz="0" w:space="0" w:color="auto"/>
                        <w:bottom w:val="none" w:sz="0" w:space="0" w:color="auto"/>
                        <w:right w:val="none" w:sz="0" w:space="0" w:color="auto"/>
                      </w:divBdr>
                    </w:div>
                    <w:div w:id="274409100">
                      <w:marLeft w:val="0"/>
                      <w:marRight w:val="0"/>
                      <w:marTop w:val="0"/>
                      <w:marBottom w:val="0"/>
                      <w:divBdr>
                        <w:top w:val="none" w:sz="0" w:space="0" w:color="auto"/>
                        <w:left w:val="none" w:sz="0" w:space="0" w:color="auto"/>
                        <w:bottom w:val="none" w:sz="0" w:space="0" w:color="auto"/>
                        <w:right w:val="none" w:sz="0" w:space="0" w:color="auto"/>
                      </w:divBdr>
                    </w:div>
                  </w:divsChild>
                </w:div>
                <w:div w:id="605187864">
                  <w:marLeft w:val="0"/>
                  <w:marRight w:val="0"/>
                  <w:marTop w:val="0"/>
                  <w:marBottom w:val="0"/>
                  <w:divBdr>
                    <w:top w:val="none" w:sz="0" w:space="0" w:color="auto"/>
                    <w:left w:val="none" w:sz="0" w:space="0" w:color="auto"/>
                    <w:bottom w:val="none" w:sz="0" w:space="0" w:color="auto"/>
                    <w:right w:val="none" w:sz="0" w:space="0" w:color="auto"/>
                  </w:divBdr>
                  <w:divsChild>
                    <w:div w:id="85708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0136088">
          <w:marLeft w:val="0"/>
          <w:marRight w:val="0"/>
          <w:marTop w:val="0"/>
          <w:marBottom w:val="0"/>
          <w:divBdr>
            <w:top w:val="none" w:sz="0" w:space="0" w:color="auto"/>
            <w:left w:val="none" w:sz="0" w:space="0" w:color="auto"/>
            <w:bottom w:val="none" w:sz="0" w:space="0" w:color="auto"/>
            <w:right w:val="none" w:sz="0" w:space="0" w:color="auto"/>
          </w:divBdr>
        </w:div>
        <w:div w:id="162551731">
          <w:marLeft w:val="0"/>
          <w:marRight w:val="0"/>
          <w:marTop w:val="0"/>
          <w:marBottom w:val="0"/>
          <w:divBdr>
            <w:top w:val="none" w:sz="0" w:space="0" w:color="auto"/>
            <w:left w:val="none" w:sz="0" w:space="0" w:color="auto"/>
            <w:bottom w:val="none" w:sz="0" w:space="0" w:color="auto"/>
            <w:right w:val="none" w:sz="0" w:space="0" w:color="auto"/>
          </w:divBdr>
        </w:div>
        <w:div w:id="360936978">
          <w:marLeft w:val="0"/>
          <w:marRight w:val="0"/>
          <w:marTop w:val="0"/>
          <w:marBottom w:val="0"/>
          <w:divBdr>
            <w:top w:val="none" w:sz="0" w:space="0" w:color="auto"/>
            <w:left w:val="none" w:sz="0" w:space="0" w:color="auto"/>
            <w:bottom w:val="none" w:sz="0" w:space="0" w:color="auto"/>
            <w:right w:val="none" w:sz="0" w:space="0" w:color="auto"/>
          </w:divBdr>
        </w:div>
        <w:div w:id="841090662">
          <w:marLeft w:val="0"/>
          <w:marRight w:val="0"/>
          <w:marTop w:val="0"/>
          <w:marBottom w:val="0"/>
          <w:divBdr>
            <w:top w:val="none" w:sz="0" w:space="0" w:color="auto"/>
            <w:left w:val="none" w:sz="0" w:space="0" w:color="auto"/>
            <w:bottom w:val="none" w:sz="0" w:space="0" w:color="auto"/>
            <w:right w:val="none" w:sz="0" w:space="0" w:color="auto"/>
          </w:divBdr>
        </w:div>
        <w:div w:id="288636024">
          <w:marLeft w:val="0"/>
          <w:marRight w:val="0"/>
          <w:marTop w:val="0"/>
          <w:marBottom w:val="0"/>
          <w:divBdr>
            <w:top w:val="none" w:sz="0" w:space="0" w:color="auto"/>
            <w:left w:val="none" w:sz="0" w:space="0" w:color="auto"/>
            <w:bottom w:val="none" w:sz="0" w:space="0" w:color="auto"/>
            <w:right w:val="none" w:sz="0" w:space="0" w:color="auto"/>
          </w:divBdr>
        </w:div>
        <w:div w:id="1541939838">
          <w:marLeft w:val="0"/>
          <w:marRight w:val="0"/>
          <w:marTop w:val="0"/>
          <w:marBottom w:val="0"/>
          <w:divBdr>
            <w:top w:val="none" w:sz="0" w:space="0" w:color="auto"/>
            <w:left w:val="none" w:sz="0" w:space="0" w:color="auto"/>
            <w:bottom w:val="none" w:sz="0" w:space="0" w:color="auto"/>
            <w:right w:val="none" w:sz="0" w:space="0" w:color="auto"/>
          </w:divBdr>
        </w:div>
        <w:div w:id="1284847024">
          <w:marLeft w:val="0"/>
          <w:marRight w:val="0"/>
          <w:marTop w:val="0"/>
          <w:marBottom w:val="0"/>
          <w:divBdr>
            <w:top w:val="none" w:sz="0" w:space="0" w:color="auto"/>
            <w:left w:val="none" w:sz="0" w:space="0" w:color="auto"/>
            <w:bottom w:val="none" w:sz="0" w:space="0" w:color="auto"/>
            <w:right w:val="none" w:sz="0" w:space="0" w:color="auto"/>
          </w:divBdr>
        </w:div>
        <w:div w:id="1093358546">
          <w:marLeft w:val="0"/>
          <w:marRight w:val="0"/>
          <w:marTop w:val="0"/>
          <w:marBottom w:val="0"/>
          <w:divBdr>
            <w:top w:val="none" w:sz="0" w:space="0" w:color="auto"/>
            <w:left w:val="none" w:sz="0" w:space="0" w:color="auto"/>
            <w:bottom w:val="none" w:sz="0" w:space="0" w:color="auto"/>
            <w:right w:val="none" w:sz="0" w:space="0" w:color="auto"/>
          </w:divBdr>
        </w:div>
        <w:div w:id="767576748">
          <w:marLeft w:val="0"/>
          <w:marRight w:val="0"/>
          <w:marTop w:val="0"/>
          <w:marBottom w:val="0"/>
          <w:divBdr>
            <w:top w:val="none" w:sz="0" w:space="0" w:color="auto"/>
            <w:left w:val="none" w:sz="0" w:space="0" w:color="auto"/>
            <w:bottom w:val="none" w:sz="0" w:space="0" w:color="auto"/>
            <w:right w:val="none" w:sz="0" w:space="0" w:color="auto"/>
          </w:divBdr>
        </w:div>
        <w:div w:id="1204906911">
          <w:marLeft w:val="0"/>
          <w:marRight w:val="0"/>
          <w:marTop w:val="0"/>
          <w:marBottom w:val="0"/>
          <w:divBdr>
            <w:top w:val="none" w:sz="0" w:space="0" w:color="auto"/>
            <w:left w:val="none" w:sz="0" w:space="0" w:color="auto"/>
            <w:bottom w:val="none" w:sz="0" w:space="0" w:color="auto"/>
            <w:right w:val="none" w:sz="0" w:space="0" w:color="auto"/>
          </w:divBdr>
        </w:div>
        <w:div w:id="1771003186">
          <w:marLeft w:val="0"/>
          <w:marRight w:val="0"/>
          <w:marTop w:val="0"/>
          <w:marBottom w:val="0"/>
          <w:divBdr>
            <w:top w:val="none" w:sz="0" w:space="0" w:color="auto"/>
            <w:left w:val="none" w:sz="0" w:space="0" w:color="auto"/>
            <w:bottom w:val="none" w:sz="0" w:space="0" w:color="auto"/>
            <w:right w:val="none" w:sz="0" w:space="0" w:color="auto"/>
          </w:divBdr>
        </w:div>
        <w:div w:id="2046590096">
          <w:marLeft w:val="0"/>
          <w:marRight w:val="0"/>
          <w:marTop w:val="0"/>
          <w:marBottom w:val="0"/>
          <w:divBdr>
            <w:top w:val="none" w:sz="0" w:space="0" w:color="auto"/>
            <w:left w:val="none" w:sz="0" w:space="0" w:color="auto"/>
            <w:bottom w:val="none" w:sz="0" w:space="0" w:color="auto"/>
            <w:right w:val="none" w:sz="0" w:space="0" w:color="auto"/>
          </w:divBdr>
        </w:div>
        <w:div w:id="1454909956">
          <w:marLeft w:val="0"/>
          <w:marRight w:val="0"/>
          <w:marTop w:val="0"/>
          <w:marBottom w:val="0"/>
          <w:divBdr>
            <w:top w:val="none" w:sz="0" w:space="0" w:color="auto"/>
            <w:left w:val="none" w:sz="0" w:space="0" w:color="auto"/>
            <w:bottom w:val="none" w:sz="0" w:space="0" w:color="auto"/>
            <w:right w:val="none" w:sz="0" w:space="0" w:color="auto"/>
          </w:divBdr>
        </w:div>
        <w:div w:id="1938630997">
          <w:marLeft w:val="0"/>
          <w:marRight w:val="0"/>
          <w:marTop w:val="0"/>
          <w:marBottom w:val="0"/>
          <w:divBdr>
            <w:top w:val="none" w:sz="0" w:space="0" w:color="auto"/>
            <w:left w:val="none" w:sz="0" w:space="0" w:color="auto"/>
            <w:bottom w:val="none" w:sz="0" w:space="0" w:color="auto"/>
            <w:right w:val="none" w:sz="0" w:space="0" w:color="auto"/>
          </w:divBdr>
        </w:div>
        <w:div w:id="1104610330">
          <w:marLeft w:val="0"/>
          <w:marRight w:val="0"/>
          <w:marTop w:val="0"/>
          <w:marBottom w:val="0"/>
          <w:divBdr>
            <w:top w:val="none" w:sz="0" w:space="0" w:color="auto"/>
            <w:left w:val="none" w:sz="0" w:space="0" w:color="auto"/>
            <w:bottom w:val="none" w:sz="0" w:space="0" w:color="auto"/>
            <w:right w:val="none" w:sz="0" w:space="0" w:color="auto"/>
          </w:divBdr>
        </w:div>
        <w:div w:id="1400665456">
          <w:marLeft w:val="0"/>
          <w:marRight w:val="0"/>
          <w:marTop w:val="0"/>
          <w:marBottom w:val="0"/>
          <w:divBdr>
            <w:top w:val="none" w:sz="0" w:space="0" w:color="auto"/>
            <w:left w:val="none" w:sz="0" w:space="0" w:color="auto"/>
            <w:bottom w:val="none" w:sz="0" w:space="0" w:color="auto"/>
            <w:right w:val="none" w:sz="0" w:space="0" w:color="auto"/>
          </w:divBdr>
        </w:div>
        <w:div w:id="1937325641">
          <w:marLeft w:val="0"/>
          <w:marRight w:val="0"/>
          <w:marTop w:val="0"/>
          <w:marBottom w:val="0"/>
          <w:divBdr>
            <w:top w:val="none" w:sz="0" w:space="0" w:color="auto"/>
            <w:left w:val="none" w:sz="0" w:space="0" w:color="auto"/>
            <w:bottom w:val="none" w:sz="0" w:space="0" w:color="auto"/>
            <w:right w:val="none" w:sz="0" w:space="0" w:color="auto"/>
          </w:divBdr>
        </w:div>
        <w:div w:id="318535914">
          <w:marLeft w:val="0"/>
          <w:marRight w:val="0"/>
          <w:marTop w:val="0"/>
          <w:marBottom w:val="0"/>
          <w:divBdr>
            <w:top w:val="none" w:sz="0" w:space="0" w:color="auto"/>
            <w:left w:val="none" w:sz="0" w:space="0" w:color="auto"/>
            <w:bottom w:val="none" w:sz="0" w:space="0" w:color="auto"/>
            <w:right w:val="none" w:sz="0" w:space="0" w:color="auto"/>
          </w:divBdr>
        </w:div>
        <w:div w:id="1507596509">
          <w:marLeft w:val="0"/>
          <w:marRight w:val="0"/>
          <w:marTop w:val="0"/>
          <w:marBottom w:val="0"/>
          <w:divBdr>
            <w:top w:val="none" w:sz="0" w:space="0" w:color="auto"/>
            <w:left w:val="none" w:sz="0" w:space="0" w:color="auto"/>
            <w:bottom w:val="none" w:sz="0" w:space="0" w:color="auto"/>
            <w:right w:val="none" w:sz="0" w:space="0" w:color="auto"/>
          </w:divBdr>
        </w:div>
        <w:div w:id="1826580650">
          <w:marLeft w:val="0"/>
          <w:marRight w:val="0"/>
          <w:marTop w:val="0"/>
          <w:marBottom w:val="0"/>
          <w:divBdr>
            <w:top w:val="none" w:sz="0" w:space="0" w:color="auto"/>
            <w:left w:val="none" w:sz="0" w:space="0" w:color="auto"/>
            <w:bottom w:val="none" w:sz="0" w:space="0" w:color="auto"/>
            <w:right w:val="none" w:sz="0" w:space="0" w:color="auto"/>
          </w:divBdr>
        </w:div>
        <w:div w:id="1598060334">
          <w:marLeft w:val="0"/>
          <w:marRight w:val="0"/>
          <w:marTop w:val="0"/>
          <w:marBottom w:val="0"/>
          <w:divBdr>
            <w:top w:val="none" w:sz="0" w:space="0" w:color="auto"/>
            <w:left w:val="none" w:sz="0" w:space="0" w:color="auto"/>
            <w:bottom w:val="none" w:sz="0" w:space="0" w:color="auto"/>
            <w:right w:val="none" w:sz="0" w:space="0" w:color="auto"/>
          </w:divBdr>
        </w:div>
        <w:div w:id="1566211662">
          <w:marLeft w:val="0"/>
          <w:marRight w:val="0"/>
          <w:marTop w:val="0"/>
          <w:marBottom w:val="0"/>
          <w:divBdr>
            <w:top w:val="none" w:sz="0" w:space="0" w:color="auto"/>
            <w:left w:val="none" w:sz="0" w:space="0" w:color="auto"/>
            <w:bottom w:val="none" w:sz="0" w:space="0" w:color="auto"/>
            <w:right w:val="none" w:sz="0" w:space="0" w:color="auto"/>
          </w:divBdr>
        </w:div>
        <w:div w:id="513571607">
          <w:marLeft w:val="0"/>
          <w:marRight w:val="0"/>
          <w:marTop w:val="0"/>
          <w:marBottom w:val="0"/>
          <w:divBdr>
            <w:top w:val="none" w:sz="0" w:space="0" w:color="auto"/>
            <w:left w:val="none" w:sz="0" w:space="0" w:color="auto"/>
            <w:bottom w:val="none" w:sz="0" w:space="0" w:color="auto"/>
            <w:right w:val="none" w:sz="0" w:space="0" w:color="auto"/>
          </w:divBdr>
        </w:div>
        <w:div w:id="1561943491">
          <w:marLeft w:val="0"/>
          <w:marRight w:val="0"/>
          <w:marTop w:val="0"/>
          <w:marBottom w:val="0"/>
          <w:divBdr>
            <w:top w:val="none" w:sz="0" w:space="0" w:color="auto"/>
            <w:left w:val="none" w:sz="0" w:space="0" w:color="auto"/>
            <w:bottom w:val="none" w:sz="0" w:space="0" w:color="auto"/>
            <w:right w:val="none" w:sz="0" w:space="0" w:color="auto"/>
          </w:divBdr>
        </w:div>
        <w:div w:id="321130715">
          <w:marLeft w:val="0"/>
          <w:marRight w:val="0"/>
          <w:marTop w:val="0"/>
          <w:marBottom w:val="0"/>
          <w:divBdr>
            <w:top w:val="none" w:sz="0" w:space="0" w:color="auto"/>
            <w:left w:val="none" w:sz="0" w:space="0" w:color="auto"/>
            <w:bottom w:val="none" w:sz="0" w:space="0" w:color="auto"/>
            <w:right w:val="none" w:sz="0" w:space="0" w:color="auto"/>
          </w:divBdr>
        </w:div>
        <w:div w:id="981348463">
          <w:marLeft w:val="0"/>
          <w:marRight w:val="0"/>
          <w:marTop w:val="0"/>
          <w:marBottom w:val="0"/>
          <w:divBdr>
            <w:top w:val="none" w:sz="0" w:space="0" w:color="auto"/>
            <w:left w:val="none" w:sz="0" w:space="0" w:color="auto"/>
            <w:bottom w:val="none" w:sz="0" w:space="0" w:color="auto"/>
            <w:right w:val="none" w:sz="0" w:space="0" w:color="auto"/>
          </w:divBdr>
        </w:div>
        <w:div w:id="417100825">
          <w:marLeft w:val="0"/>
          <w:marRight w:val="0"/>
          <w:marTop w:val="0"/>
          <w:marBottom w:val="0"/>
          <w:divBdr>
            <w:top w:val="none" w:sz="0" w:space="0" w:color="auto"/>
            <w:left w:val="none" w:sz="0" w:space="0" w:color="auto"/>
            <w:bottom w:val="none" w:sz="0" w:space="0" w:color="auto"/>
            <w:right w:val="none" w:sz="0" w:space="0" w:color="auto"/>
          </w:divBdr>
        </w:div>
        <w:div w:id="171380677">
          <w:marLeft w:val="0"/>
          <w:marRight w:val="0"/>
          <w:marTop w:val="0"/>
          <w:marBottom w:val="0"/>
          <w:divBdr>
            <w:top w:val="none" w:sz="0" w:space="0" w:color="auto"/>
            <w:left w:val="none" w:sz="0" w:space="0" w:color="auto"/>
            <w:bottom w:val="none" w:sz="0" w:space="0" w:color="auto"/>
            <w:right w:val="none" w:sz="0" w:space="0" w:color="auto"/>
          </w:divBdr>
        </w:div>
        <w:div w:id="40370434">
          <w:marLeft w:val="0"/>
          <w:marRight w:val="0"/>
          <w:marTop w:val="0"/>
          <w:marBottom w:val="0"/>
          <w:divBdr>
            <w:top w:val="none" w:sz="0" w:space="0" w:color="auto"/>
            <w:left w:val="none" w:sz="0" w:space="0" w:color="auto"/>
            <w:bottom w:val="none" w:sz="0" w:space="0" w:color="auto"/>
            <w:right w:val="none" w:sz="0" w:space="0" w:color="auto"/>
          </w:divBdr>
        </w:div>
        <w:div w:id="816343467">
          <w:marLeft w:val="0"/>
          <w:marRight w:val="0"/>
          <w:marTop w:val="0"/>
          <w:marBottom w:val="0"/>
          <w:divBdr>
            <w:top w:val="none" w:sz="0" w:space="0" w:color="auto"/>
            <w:left w:val="none" w:sz="0" w:space="0" w:color="auto"/>
            <w:bottom w:val="none" w:sz="0" w:space="0" w:color="auto"/>
            <w:right w:val="none" w:sz="0" w:space="0" w:color="auto"/>
          </w:divBdr>
        </w:div>
        <w:div w:id="1580406812">
          <w:marLeft w:val="0"/>
          <w:marRight w:val="0"/>
          <w:marTop w:val="0"/>
          <w:marBottom w:val="0"/>
          <w:divBdr>
            <w:top w:val="none" w:sz="0" w:space="0" w:color="auto"/>
            <w:left w:val="none" w:sz="0" w:space="0" w:color="auto"/>
            <w:bottom w:val="none" w:sz="0" w:space="0" w:color="auto"/>
            <w:right w:val="none" w:sz="0" w:space="0" w:color="auto"/>
          </w:divBdr>
        </w:div>
        <w:div w:id="186988677">
          <w:marLeft w:val="0"/>
          <w:marRight w:val="0"/>
          <w:marTop w:val="0"/>
          <w:marBottom w:val="0"/>
          <w:divBdr>
            <w:top w:val="none" w:sz="0" w:space="0" w:color="auto"/>
            <w:left w:val="none" w:sz="0" w:space="0" w:color="auto"/>
            <w:bottom w:val="none" w:sz="0" w:space="0" w:color="auto"/>
            <w:right w:val="none" w:sz="0" w:space="0" w:color="auto"/>
          </w:divBdr>
        </w:div>
        <w:div w:id="1567834134">
          <w:marLeft w:val="0"/>
          <w:marRight w:val="0"/>
          <w:marTop w:val="0"/>
          <w:marBottom w:val="0"/>
          <w:divBdr>
            <w:top w:val="none" w:sz="0" w:space="0" w:color="auto"/>
            <w:left w:val="none" w:sz="0" w:space="0" w:color="auto"/>
            <w:bottom w:val="none" w:sz="0" w:space="0" w:color="auto"/>
            <w:right w:val="none" w:sz="0" w:space="0" w:color="auto"/>
          </w:divBdr>
        </w:div>
        <w:div w:id="548763574">
          <w:marLeft w:val="0"/>
          <w:marRight w:val="0"/>
          <w:marTop w:val="0"/>
          <w:marBottom w:val="0"/>
          <w:divBdr>
            <w:top w:val="none" w:sz="0" w:space="0" w:color="auto"/>
            <w:left w:val="none" w:sz="0" w:space="0" w:color="auto"/>
            <w:bottom w:val="none" w:sz="0" w:space="0" w:color="auto"/>
            <w:right w:val="none" w:sz="0" w:space="0" w:color="auto"/>
          </w:divBdr>
        </w:div>
        <w:div w:id="554125124">
          <w:marLeft w:val="0"/>
          <w:marRight w:val="0"/>
          <w:marTop w:val="0"/>
          <w:marBottom w:val="0"/>
          <w:divBdr>
            <w:top w:val="none" w:sz="0" w:space="0" w:color="auto"/>
            <w:left w:val="none" w:sz="0" w:space="0" w:color="auto"/>
            <w:bottom w:val="none" w:sz="0" w:space="0" w:color="auto"/>
            <w:right w:val="none" w:sz="0" w:space="0" w:color="auto"/>
          </w:divBdr>
        </w:div>
        <w:div w:id="327095976">
          <w:marLeft w:val="0"/>
          <w:marRight w:val="0"/>
          <w:marTop w:val="0"/>
          <w:marBottom w:val="0"/>
          <w:divBdr>
            <w:top w:val="none" w:sz="0" w:space="0" w:color="auto"/>
            <w:left w:val="none" w:sz="0" w:space="0" w:color="auto"/>
            <w:bottom w:val="none" w:sz="0" w:space="0" w:color="auto"/>
            <w:right w:val="none" w:sz="0" w:space="0" w:color="auto"/>
          </w:divBdr>
        </w:div>
        <w:div w:id="955021857">
          <w:marLeft w:val="0"/>
          <w:marRight w:val="0"/>
          <w:marTop w:val="0"/>
          <w:marBottom w:val="0"/>
          <w:divBdr>
            <w:top w:val="none" w:sz="0" w:space="0" w:color="auto"/>
            <w:left w:val="none" w:sz="0" w:space="0" w:color="auto"/>
            <w:bottom w:val="none" w:sz="0" w:space="0" w:color="auto"/>
            <w:right w:val="none" w:sz="0" w:space="0" w:color="auto"/>
          </w:divBdr>
        </w:div>
        <w:div w:id="1920022875">
          <w:marLeft w:val="0"/>
          <w:marRight w:val="0"/>
          <w:marTop w:val="0"/>
          <w:marBottom w:val="0"/>
          <w:divBdr>
            <w:top w:val="none" w:sz="0" w:space="0" w:color="auto"/>
            <w:left w:val="none" w:sz="0" w:space="0" w:color="auto"/>
            <w:bottom w:val="none" w:sz="0" w:space="0" w:color="auto"/>
            <w:right w:val="none" w:sz="0" w:space="0" w:color="auto"/>
          </w:divBdr>
        </w:div>
        <w:div w:id="1997999113">
          <w:marLeft w:val="0"/>
          <w:marRight w:val="0"/>
          <w:marTop w:val="0"/>
          <w:marBottom w:val="0"/>
          <w:divBdr>
            <w:top w:val="none" w:sz="0" w:space="0" w:color="auto"/>
            <w:left w:val="none" w:sz="0" w:space="0" w:color="auto"/>
            <w:bottom w:val="none" w:sz="0" w:space="0" w:color="auto"/>
            <w:right w:val="none" w:sz="0" w:space="0" w:color="auto"/>
          </w:divBdr>
        </w:div>
        <w:div w:id="1206529805">
          <w:marLeft w:val="0"/>
          <w:marRight w:val="0"/>
          <w:marTop w:val="0"/>
          <w:marBottom w:val="0"/>
          <w:divBdr>
            <w:top w:val="none" w:sz="0" w:space="0" w:color="auto"/>
            <w:left w:val="none" w:sz="0" w:space="0" w:color="auto"/>
            <w:bottom w:val="none" w:sz="0" w:space="0" w:color="auto"/>
            <w:right w:val="none" w:sz="0" w:space="0" w:color="auto"/>
          </w:divBdr>
        </w:div>
        <w:div w:id="508445174">
          <w:marLeft w:val="0"/>
          <w:marRight w:val="0"/>
          <w:marTop w:val="0"/>
          <w:marBottom w:val="0"/>
          <w:divBdr>
            <w:top w:val="none" w:sz="0" w:space="0" w:color="auto"/>
            <w:left w:val="none" w:sz="0" w:space="0" w:color="auto"/>
            <w:bottom w:val="none" w:sz="0" w:space="0" w:color="auto"/>
            <w:right w:val="none" w:sz="0" w:space="0" w:color="auto"/>
          </w:divBdr>
        </w:div>
        <w:div w:id="324742173">
          <w:marLeft w:val="0"/>
          <w:marRight w:val="0"/>
          <w:marTop w:val="0"/>
          <w:marBottom w:val="0"/>
          <w:divBdr>
            <w:top w:val="none" w:sz="0" w:space="0" w:color="auto"/>
            <w:left w:val="none" w:sz="0" w:space="0" w:color="auto"/>
            <w:bottom w:val="none" w:sz="0" w:space="0" w:color="auto"/>
            <w:right w:val="none" w:sz="0" w:space="0" w:color="auto"/>
          </w:divBdr>
        </w:div>
        <w:div w:id="1629625756">
          <w:marLeft w:val="0"/>
          <w:marRight w:val="0"/>
          <w:marTop w:val="0"/>
          <w:marBottom w:val="0"/>
          <w:divBdr>
            <w:top w:val="none" w:sz="0" w:space="0" w:color="auto"/>
            <w:left w:val="none" w:sz="0" w:space="0" w:color="auto"/>
            <w:bottom w:val="none" w:sz="0" w:space="0" w:color="auto"/>
            <w:right w:val="none" w:sz="0" w:space="0" w:color="auto"/>
          </w:divBdr>
        </w:div>
        <w:div w:id="1912353788">
          <w:marLeft w:val="0"/>
          <w:marRight w:val="0"/>
          <w:marTop w:val="0"/>
          <w:marBottom w:val="0"/>
          <w:divBdr>
            <w:top w:val="none" w:sz="0" w:space="0" w:color="auto"/>
            <w:left w:val="none" w:sz="0" w:space="0" w:color="auto"/>
            <w:bottom w:val="none" w:sz="0" w:space="0" w:color="auto"/>
            <w:right w:val="none" w:sz="0" w:space="0" w:color="auto"/>
          </w:divBdr>
        </w:div>
        <w:div w:id="1354188753">
          <w:marLeft w:val="0"/>
          <w:marRight w:val="0"/>
          <w:marTop w:val="0"/>
          <w:marBottom w:val="0"/>
          <w:divBdr>
            <w:top w:val="none" w:sz="0" w:space="0" w:color="auto"/>
            <w:left w:val="none" w:sz="0" w:space="0" w:color="auto"/>
            <w:bottom w:val="none" w:sz="0" w:space="0" w:color="auto"/>
            <w:right w:val="none" w:sz="0" w:space="0" w:color="auto"/>
          </w:divBdr>
        </w:div>
        <w:div w:id="689067100">
          <w:marLeft w:val="0"/>
          <w:marRight w:val="0"/>
          <w:marTop w:val="0"/>
          <w:marBottom w:val="0"/>
          <w:divBdr>
            <w:top w:val="none" w:sz="0" w:space="0" w:color="auto"/>
            <w:left w:val="none" w:sz="0" w:space="0" w:color="auto"/>
            <w:bottom w:val="none" w:sz="0" w:space="0" w:color="auto"/>
            <w:right w:val="none" w:sz="0" w:space="0" w:color="auto"/>
          </w:divBdr>
        </w:div>
        <w:div w:id="1908223531">
          <w:marLeft w:val="0"/>
          <w:marRight w:val="0"/>
          <w:marTop w:val="0"/>
          <w:marBottom w:val="0"/>
          <w:divBdr>
            <w:top w:val="none" w:sz="0" w:space="0" w:color="auto"/>
            <w:left w:val="none" w:sz="0" w:space="0" w:color="auto"/>
            <w:bottom w:val="none" w:sz="0" w:space="0" w:color="auto"/>
            <w:right w:val="none" w:sz="0" w:space="0" w:color="auto"/>
          </w:divBdr>
        </w:div>
        <w:div w:id="949238269">
          <w:marLeft w:val="0"/>
          <w:marRight w:val="0"/>
          <w:marTop w:val="0"/>
          <w:marBottom w:val="0"/>
          <w:divBdr>
            <w:top w:val="none" w:sz="0" w:space="0" w:color="auto"/>
            <w:left w:val="none" w:sz="0" w:space="0" w:color="auto"/>
            <w:bottom w:val="none" w:sz="0" w:space="0" w:color="auto"/>
            <w:right w:val="none" w:sz="0" w:space="0" w:color="auto"/>
          </w:divBdr>
        </w:div>
        <w:div w:id="1263416898">
          <w:marLeft w:val="0"/>
          <w:marRight w:val="0"/>
          <w:marTop w:val="0"/>
          <w:marBottom w:val="0"/>
          <w:divBdr>
            <w:top w:val="none" w:sz="0" w:space="0" w:color="auto"/>
            <w:left w:val="none" w:sz="0" w:space="0" w:color="auto"/>
            <w:bottom w:val="none" w:sz="0" w:space="0" w:color="auto"/>
            <w:right w:val="none" w:sz="0" w:space="0" w:color="auto"/>
          </w:divBdr>
        </w:div>
        <w:div w:id="467624931">
          <w:marLeft w:val="0"/>
          <w:marRight w:val="0"/>
          <w:marTop w:val="0"/>
          <w:marBottom w:val="0"/>
          <w:divBdr>
            <w:top w:val="none" w:sz="0" w:space="0" w:color="auto"/>
            <w:left w:val="none" w:sz="0" w:space="0" w:color="auto"/>
            <w:bottom w:val="none" w:sz="0" w:space="0" w:color="auto"/>
            <w:right w:val="none" w:sz="0" w:space="0" w:color="auto"/>
          </w:divBdr>
        </w:div>
        <w:div w:id="596869053">
          <w:marLeft w:val="0"/>
          <w:marRight w:val="0"/>
          <w:marTop w:val="0"/>
          <w:marBottom w:val="0"/>
          <w:divBdr>
            <w:top w:val="none" w:sz="0" w:space="0" w:color="auto"/>
            <w:left w:val="none" w:sz="0" w:space="0" w:color="auto"/>
            <w:bottom w:val="none" w:sz="0" w:space="0" w:color="auto"/>
            <w:right w:val="none" w:sz="0" w:space="0" w:color="auto"/>
          </w:divBdr>
        </w:div>
        <w:div w:id="369188079">
          <w:marLeft w:val="0"/>
          <w:marRight w:val="0"/>
          <w:marTop w:val="0"/>
          <w:marBottom w:val="0"/>
          <w:divBdr>
            <w:top w:val="none" w:sz="0" w:space="0" w:color="auto"/>
            <w:left w:val="none" w:sz="0" w:space="0" w:color="auto"/>
            <w:bottom w:val="none" w:sz="0" w:space="0" w:color="auto"/>
            <w:right w:val="none" w:sz="0" w:space="0" w:color="auto"/>
          </w:divBdr>
        </w:div>
        <w:div w:id="1835493484">
          <w:marLeft w:val="0"/>
          <w:marRight w:val="0"/>
          <w:marTop w:val="0"/>
          <w:marBottom w:val="0"/>
          <w:divBdr>
            <w:top w:val="none" w:sz="0" w:space="0" w:color="auto"/>
            <w:left w:val="none" w:sz="0" w:space="0" w:color="auto"/>
            <w:bottom w:val="none" w:sz="0" w:space="0" w:color="auto"/>
            <w:right w:val="none" w:sz="0" w:space="0" w:color="auto"/>
          </w:divBdr>
        </w:div>
        <w:div w:id="741441351">
          <w:marLeft w:val="0"/>
          <w:marRight w:val="0"/>
          <w:marTop w:val="0"/>
          <w:marBottom w:val="0"/>
          <w:divBdr>
            <w:top w:val="none" w:sz="0" w:space="0" w:color="auto"/>
            <w:left w:val="none" w:sz="0" w:space="0" w:color="auto"/>
            <w:bottom w:val="none" w:sz="0" w:space="0" w:color="auto"/>
            <w:right w:val="none" w:sz="0" w:space="0" w:color="auto"/>
          </w:divBdr>
        </w:div>
        <w:div w:id="23603940">
          <w:marLeft w:val="0"/>
          <w:marRight w:val="0"/>
          <w:marTop w:val="0"/>
          <w:marBottom w:val="0"/>
          <w:divBdr>
            <w:top w:val="none" w:sz="0" w:space="0" w:color="auto"/>
            <w:left w:val="none" w:sz="0" w:space="0" w:color="auto"/>
            <w:bottom w:val="none" w:sz="0" w:space="0" w:color="auto"/>
            <w:right w:val="none" w:sz="0" w:space="0" w:color="auto"/>
          </w:divBdr>
        </w:div>
        <w:div w:id="2127501752">
          <w:marLeft w:val="0"/>
          <w:marRight w:val="0"/>
          <w:marTop w:val="0"/>
          <w:marBottom w:val="0"/>
          <w:divBdr>
            <w:top w:val="none" w:sz="0" w:space="0" w:color="auto"/>
            <w:left w:val="none" w:sz="0" w:space="0" w:color="auto"/>
            <w:bottom w:val="none" w:sz="0" w:space="0" w:color="auto"/>
            <w:right w:val="none" w:sz="0" w:space="0" w:color="auto"/>
          </w:divBdr>
        </w:div>
        <w:div w:id="947398021">
          <w:marLeft w:val="0"/>
          <w:marRight w:val="0"/>
          <w:marTop w:val="0"/>
          <w:marBottom w:val="0"/>
          <w:divBdr>
            <w:top w:val="none" w:sz="0" w:space="0" w:color="auto"/>
            <w:left w:val="none" w:sz="0" w:space="0" w:color="auto"/>
            <w:bottom w:val="none" w:sz="0" w:space="0" w:color="auto"/>
            <w:right w:val="none" w:sz="0" w:space="0" w:color="auto"/>
          </w:divBdr>
        </w:div>
        <w:div w:id="1779787436">
          <w:marLeft w:val="0"/>
          <w:marRight w:val="0"/>
          <w:marTop w:val="0"/>
          <w:marBottom w:val="0"/>
          <w:divBdr>
            <w:top w:val="none" w:sz="0" w:space="0" w:color="auto"/>
            <w:left w:val="none" w:sz="0" w:space="0" w:color="auto"/>
            <w:bottom w:val="none" w:sz="0" w:space="0" w:color="auto"/>
            <w:right w:val="none" w:sz="0" w:space="0" w:color="auto"/>
          </w:divBdr>
        </w:div>
        <w:div w:id="1979334172">
          <w:marLeft w:val="0"/>
          <w:marRight w:val="0"/>
          <w:marTop w:val="0"/>
          <w:marBottom w:val="0"/>
          <w:divBdr>
            <w:top w:val="none" w:sz="0" w:space="0" w:color="auto"/>
            <w:left w:val="none" w:sz="0" w:space="0" w:color="auto"/>
            <w:bottom w:val="none" w:sz="0" w:space="0" w:color="auto"/>
            <w:right w:val="none" w:sz="0" w:space="0" w:color="auto"/>
          </w:divBdr>
        </w:div>
        <w:div w:id="1236161748">
          <w:marLeft w:val="0"/>
          <w:marRight w:val="0"/>
          <w:marTop w:val="0"/>
          <w:marBottom w:val="0"/>
          <w:divBdr>
            <w:top w:val="none" w:sz="0" w:space="0" w:color="auto"/>
            <w:left w:val="none" w:sz="0" w:space="0" w:color="auto"/>
            <w:bottom w:val="none" w:sz="0" w:space="0" w:color="auto"/>
            <w:right w:val="none" w:sz="0" w:space="0" w:color="auto"/>
          </w:divBdr>
        </w:div>
        <w:div w:id="1491676699">
          <w:marLeft w:val="0"/>
          <w:marRight w:val="0"/>
          <w:marTop w:val="0"/>
          <w:marBottom w:val="0"/>
          <w:divBdr>
            <w:top w:val="none" w:sz="0" w:space="0" w:color="auto"/>
            <w:left w:val="none" w:sz="0" w:space="0" w:color="auto"/>
            <w:bottom w:val="none" w:sz="0" w:space="0" w:color="auto"/>
            <w:right w:val="none" w:sz="0" w:space="0" w:color="auto"/>
          </w:divBdr>
        </w:div>
        <w:div w:id="1318150224">
          <w:marLeft w:val="0"/>
          <w:marRight w:val="0"/>
          <w:marTop w:val="0"/>
          <w:marBottom w:val="0"/>
          <w:divBdr>
            <w:top w:val="none" w:sz="0" w:space="0" w:color="auto"/>
            <w:left w:val="none" w:sz="0" w:space="0" w:color="auto"/>
            <w:bottom w:val="none" w:sz="0" w:space="0" w:color="auto"/>
            <w:right w:val="none" w:sz="0" w:space="0" w:color="auto"/>
          </w:divBdr>
        </w:div>
        <w:div w:id="2120560174">
          <w:marLeft w:val="0"/>
          <w:marRight w:val="0"/>
          <w:marTop w:val="0"/>
          <w:marBottom w:val="0"/>
          <w:divBdr>
            <w:top w:val="none" w:sz="0" w:space="0" w:color="auto"/>
            <w:left w:val="none" w:sz="0" w:space="0" w:color="auto"/>
            <w:bottom w:val="none" w:sz="0" w:space="0" w:color="auto"/>
            <w:right w:val="none" w:sz="0" w:space="0" w:color="auto"/>
          </w:divBdr>
        </w:div>
        <w:div w:id="614335636">
          <w:marLeft w:val="0"/>
          <w:marRight w:val="0"/>
          <w:marTop w:val="0"/>
          <w:marBottom w:val="0"/>
          <w:divBdr>
            <w:top w:val="none" w:sz="0" w:space="0" w:color="auto"/>
            <w:left w:val="none" w:sz="0" w:space="0" w:color="auto"/>
            <w:bottom w:val="none" w:sz="0" w:space="0" w:color="auto"/>
            <w:right w:val="none" w:sz="0" w:space="0" w:color="auto"/>
          </w:divBdr>
        </w:div>
        <w:div w:id="506093113">
          <w:marLeft w:val="0"/>
          <w:marRight w:val="0"/>
          <w:marTop w:val="0"/>
          <w:marBottom w:val="0"/>
          <w:divBdr>
            <w:top w:val="none" w:sz="0" w:space="0" w:color="auto"/>
            <w:left w:val="none" w:sz="0" w:space="0" w:color="auto"/>
            <w:bottom w:val="none" w:sz="0" w:space="0" w:color="auto"/>
            <w:right w:val="none" w:sz="0" w:space="0" w:color="auto"/>
          </w:divBdr>
        </w:div>
        <w:div w:id="1555501727">
          <w:marLeft w:val="0"/>
          <w:marRight w:val="0"/>
          <w:marTop w:val="0"/>
          <w:marBottom w:val="0"/>
          <w:divBdr>
            <w:top w:val="none" w:sz="0" w:space="0" w:color="auto"/>
            <w:left w:val="none" w:sz="0" w:space="0" w:color="auto"/>
            <w:bottom w:val="none" w:sz="0" w:space="0" w:color="auto"/>
            <w:right w:val="none" w:sz="0" w:space="0" w:color="auto"/>
          </w:divBdr>
        </w:div>
        <w:div w:id="1491749250">
          <w:marLeft w:val="0"/>
          <w:marRight w:val="0"/>
          <w:marTop w:val="0"/>
          <w:marBottom w:val="0"/>
          <w:divBdr>
            <w:top w:val="none" w:sz="0" w:space="0" w:color="auto"/>
            <w:left w:val="none" w:sz="0" w:space="0" w:color="auto"/>
            <w:bottom w:val="none" w:sz="0" w:space="0" w:color="auto"/>
            <w:right w:val="none" w:sz="0" w:space="0" w:color="auto"/>
          </w:divBdr>
        </w:div>
        <w:div w:id="236062875">
          <w:marLeft w:val="0"/>
          <w:marRight w:val="0"/>
          <w:marTop w:val="0"/>
          <w:marBottom w:val="0"/>
          <w:divBdr>
            <w:top w:val="none" w:sz="0" w:space="0" w:color="auto"/>
            <w:left w:val="none" w:sz="0" w:space="0" w:color="auto"/>
            <w:bottom w:val="none" w:sz="0" w:space="0" w:color="auto"/>
            <w:right w:val="none" w:sz="0" w:space="0" w:color="auto"/>
          </w:divBdr>
        </w:div>
        <w:div w:id="731924355">
          <w:marLeft w:val="0"/>
          <w:marRight w:val="0"/>
          <w:marTop w:val="0"/>
          <w:marBottom w:val="0"/>
          <w:divBdr>
            <w:top w:val="none" w:sz="0" w:space="0" w:color="auto"/>
            <w:left w:val="none" w:sz="0" w:space="0" w:color="auto"/>
            <w:bottom w:val="none" w:sz="0" w:space="0" w:color="auto"/>
            <w:right w:val="none" w:sz="0" w:space="0" w:color="auto"/>
          </w:divBdr>
        </w:div>
        <w:div w:id="457452333">
          <w:marLeft w:val="0"/>
          <w:marRight w:val="0"/>
          <w:marTop w:val="0"/>
          <w:marBottom w:val="0"/>
          <w:divBdr>
            <w:top w:val="none" w:sz="0" w:space="0" w:color="auto"/>
            <w:left w:val="none" w:sz="0" w:space="0" w:color="auto"/>
            <w:bottom w:val="none" w:sz="0" w:space="0" w:color="auto"/>
            <w:right w:val="none" w:sz="0" w:space="0" w:color="auto"/>
          </w:divBdr>
        </w:div>
        <w:div w:id="2002854010">
          <w:marLeft w:val="0"/>
          <w:marRight w:val="0"/>
          <w:marTop w:val="0"/>
          <w:marBottom w:val="0"/>
          <w:divBdr>
            <w:top w:val="none" w:sz="0" w:space="0" w:color="auto"/>
            <w:left w:val="none" w:sz="0" w:space="0" w:color="auto"/>
            <w:bottom w:val="none" w:sz="0" w:space="0" w:color="auto"/>
            <w:right w:val="none" w:sz="0" w:space="0" w:color="auto"/>
          </w:divBdr>
        </w:div>
        <w:div w:id="1827430021">
          <w:marLeft w:val="0"/>
          <w:marRight w:val="0"/>
          <w:marTop w:val="0"/>
          <w:marBottom w:val="0"/>
          <w:divBdr>
            <w:top w:val="none" w:sz="0" w:space="0" w:color="auto"/>
            <w:left w:val="none" w:sz="0" w:space="0" w:color="auto"/>
            <w:bottom w:val="none" w:sz="0" w:space="0" w:color="auto"/>
            <w:right w:val="none" w:sz="0" w:space="0" w:color="auto"/>
          </w:divBdr>
        </w:div>
        <w:div w:id="814178077">
          <w:marLeft w:val="0"/>
          <w:marRight w:val="0"/>
          <w:marTop w:val="0"/>
          <w:marBottom w:val="0"/>
          <w:divBdr>
            <w:top w:val="none" w:sz="0" w:space="0" w:color="auto"/>
            <w:left w:val="none" w:sz="0" w:space="0" w:color="auto"/>
            <w:bottom w:val="none" w:sz="0" w:space="0" w:color="auto"/>
            <w:right w:val="none" w:sz="0" w:space="0" w:color="auto"/>
          </w:divBdr>
        </w:div>
        <w:div w:id="78017380">
          <w:marLeft w:val="0"/>
          <w:marRight w:val="0"/>
          <w:marTop w:val="0"/>
          <w:marBottom w:val="0"/>
          <w:divBdr>
            <w:top w:val="none" w:sz="0" w:space="0" w:color="auto"/>
            <w:left w:val="none" w:sz="0" w:space="0" w:color="auto"/>
            <w:bottom w:val="none" w:sz="0" w:space="0" w:color="auto"/>
            <w:right w:val="none" w:sz="0" w:space="0" w:color="auto"/>
          </w:divBdr>
        </w:div>
        <w:div w:id="1646546561">
          <w:marLeft w:val="0"/>
          <w:marRight w:val="0"/>
          <w:marTop w:val="0"/>
          <w:marBottom w:val="0"/>
          <w:divBdr>
            <w:top w:val="none" w:sz="0" w:space="0" w:color="auto"/>
            <w:left w:val="none" w:sz="0" w:space="0" w:color="auto"/>
            <w:bottom w:val="none" w:sz="0" w:space="0" w:color="auto"/>
            <w:right w:val="none" w:sz="0" w:space="0" w:color="auto"/>
          </w:divBdr>
        </w:div>
        <w:div w:id="1252273559">
          <w:marLeft w:val="0"/>
          <w:marRight w:val="0"/>
          <w:marTop w:val="0"/>
          <w:marBottom w:val="0"/>
          <w:divBdr>
            <w:top w:val="none" w:sz="0" w:space="0" w:color="auto"/>
            <w:left w:val="none" w:sz="0" w:space="0" w:color="auto"/>
            <w:bottom w:val="none" w:sz="0" w:space="0" w:color="auto"/>
            <w:right w:val="none" w:sz="0" w:space="0" w:color="auto"/>
          </w:divBdr>
        </w:div>
        <w:div w:id="338235912">
          <w:marLeft w:val="0"/>
          <w:marRight w:val="0"/>
          <w:marTop w:val="0"/>
          <w:marBottom w:val="0"/>
          <w:divBdr>
            <w:top w:val="none" w:sz="0" w:space="0" w:color="auto"/>
            <w:left w:val="none" w:sz="0" w:space="0" w:color="auto"/>
            <w:bottom w:val="none" w:sz="0" w:space="0" w:color="auto"/>
            <w:right w:val="none" w:sz="0" w:space="0" w:color="auto"/>
          </w:divBdr>
        </w:div>
        <w:div w:id="1166214993">
          <w:marLeft w:val="0"/>
          <w:marRight w:val="0"/>
          <w:marTop w:val="0"/>
          <w:marBottom w:val="0"/>
          <w:divBdr>
            <w:top w:val="none" w:sz="0" w:space="0" w:color="auto"/>
            <w:left w:val="none" w:sz="0" w:space="0" w:color="auto"/>
            <w:bottom w:val="none" w:sz="0" w:space="0" w:color="auto"/>
            <w:right w:val="none" w:sz="0" w:space="0" w:color="auto"/>
          </w:divBdr>
        </w:div>
        <w:div w:id="1099376840">
          <w:marLeft w:val="0"/>
          <w:marRight w:val="0"/>
          <w:marTop w:val="0"/>
          <w:marBottom w:val="0"/>
          <w:divBdr>
            <w:top w:val="none" w:sz="0" w:space="0" w:color="auto"/>
            <w:left w:val="none" w:sz="0" w:space="0" w:color="auto"/>
            <w:bottom w:val="none" w:sz="0" w:space="0" w:color="auto"/>
            <w:right w:val="none" w:sz="0" w:space="0" w:color="auto"/>
          </w:divBdr>
        </w:div>
        <w:div w:id="447361086">
          <w:marLeft w:val="0"/>
          <w:marRight w:val="0"/>
          <w:marTop w:val="0"/>
          <w:marBottom w:val="0"/>
          <w:divBdr>
            <w:top w:val="none" w:sz="0" w:space="0" w:color="auto"/>
            <w:left w:val="none" w:sz="0" w:space="0" w:color="auto"/>
            <w:bottom w:val="none" w:sz="0" w:space="0" w:color="auto"/>
            <w:right w:val="none" w:sz="0" w:space="0" w:color="auto"/>
          </w:divBdr>
        </w:div>
        <w:div w:id="1251961999">
          <w:marLeft w:val="0"/>
          <w:marRight w:val="0"/>
          <w:marTop w:val="0"/>
          <w:marBottom w:val="0"/>
          <w:divBdr>
            <w:top w:val="none" w:sz="0" w:space="0" w:color="auto"/>
            <w:left w:val="none" w:sz="0" w:space="0" w:color="auto"/>
            <w:bottom w:val="none" w:sz="0" w:space="0" w:color="auto"/>
            <w:right w:val="none" w:sz="0" w:space="0" w:color="auto"/>
          </w:divBdr>
        </w:div>
        <w:div w:id="1112822138">
          <w:marLeft w:val="0"/>
          <w:marRight w:val="0"/>
          <w:marTop w:val="0"/>
          <w:marBottom w:val="0"/>
          <w:divBdr>
            <w:top w:val="none" w:sz="0" w:space="0" w:color="auto"/>
            <w:left w:val="none" w:sz="0" w:space="0" w:color="auto"/>
            <w:bottom w:val="none" w:sz="0" w:space="0" w:color="auto"/>
            <w:right w:val="none" w:sz="0" w:space="0" w:color="auto"/>
          </w:divBdr>
        </w:div>
        <w:div w:id="1421486606">
          <w:marLeft w:val="0"/>
          <w:marRight w:val="0"/>
          <w:marTop w:val="0"/>
          <w:marBottom w:val="0"/>
          <w:divBdr>
            <w:top w:val="none" w:sz="0" w:space="0" w:color="auto"/>
            <w:left w:val="none" w:sz="0" w:space="0" w:color="auto"/>
            <w:bottom w:val="none" w:sz="0" w:space="0" w:color="auto"/>
            <w:right w:val="none" w:sz="0" w:space="0" w:color="auto"/>
          </w:divBdr>
        </w:div>
        <w:div w:id="26882701">
          <w:marLeft w:val="0"/>
          <w:marRight w:val="0"/>
          <w:marTop w:val="0"/>
          <w:marBottom w:val="0"/>
          <w:divBdr>
            <w:top w:val="none" w:sz="0" w:space="0" w:color="auto"/>
            <w:left w:val="none" w:sz="0" w:space="0" w:color="auto"/>
            <w:bottom w:val="none" w:sz="0" w:space="0" w:color="auto"/>
            <w:right w:val="none" w:sz="0" w:space="0" w:color="auto"/>
          </w:divBdr>
        </w:div>
        <w:div w:id="1688169861">
          <w:marLeft w:val="0"/>
          <w:marRight w:val="0"/>
          <w:marTop w:val="0"/>
          <w:marBottom w:val="0"/>
          <w:divBdr>
            <w:top w:val="none" w:sz="0" w:space="0" w:color="auto"/>
            <w:left w:val="none" w:sz="0" w:space="0" w:color="auto"/>
            <w:bottom w:val="none" w:sz="0" w:space="0" w:color="auto"/>
            <w:right w:val="none" w:sz="0" w:space="0" w:color="auto"/>
          </w:divBdr>
        </w:div>
        <w:div w:id="870916844">
          <w:marLeft w:val="0"/>
          <w:marRight w:val="0"/>
          <w:marTop w:val="0"/>
          <w:marBottom w:val="0"/>
          <w:divBdr>
            <w:top w:val="none" w:sz="0" w:space="0" w:color="auto"/>
            <w:left w:val="none" w:sz="0" w:space="0" w:color="auto"/>
            <w:bottom w:val="none" w:sz="0" w:space="0" w:color="auto"/>
            <w:right w:val="none" w:sz="0" w:space="0" w:color="auto"/>
          </w:divBdr>
        </w:div>
        <w:div w:id="1416442626">
          <w:marLeft w:val="0"/>
          <w:marRight w:val="0"/>
          <w:marTop w:val="0"/>
          <w:marBottom w:val="0"/>
          <w:divBdr>
            <w:top w:val="none" w:sz="0" w:space="0" w:color="auto"/>
            <w:left w:val="none" w:sz="0" w:space="0" w:color="auto"/>
            <w:bottom w:val="none" w:sz="0" w:space="0" w:color="auto"/>
            <w:right w:val="none" w:sz="0" w:space="0" w:color="auto"/>
          </w:divBdr>
        </w:div>
        <w:div w:id="1545871948">
          <w:marLeft w:val="0"/>
          <w:marRight w:val="0"/>
          <w:marTop w:val="0"/>
          <w:marBottom w:val="0"/>
          <w:divBdr>
            <w:top w:val="none" w:sz="0" w:space="0" w:color="auto"/>
            <w:left w:val="none" w:sz="0" w:space="0" w:color="auto"/>
            <w:bottom w:val="none" w:sz="0" w:space="0" w:color="auto"/>
            <w:right w:val="none" w:sz="0" w:space="0" w:color="auto"/>
          </w:divBdr>
        </w:div>
        <w:div w:id="1020547575">
          <w:marLeft w:val="0"/>
          <w:marRight w:val="0"/>
          <w:marTop w:val="0"/>
          <w:marBottom w:val="0"/>
          <w:divBdr>
            <w:top w:val="none" w:sz="0" w:space="0" w:color="auto"/>
            <w:left w:val="none" w:sz="0" w:space="0" w:color="auto"/>
            <w:bottom w:val="none" w:sz="0" w:space="0" w:color="auto"/>
            <w:right w:val="none" w:sz="0" w:space="0" w:color="auto"/>
          </w:divBdr>
        </w:div>
        <w:div w:id="36397336">
          <w:marLeft w:val="0"/>
          <w:marRight w:val="0"/>
          <w:marTop w:val="0"/>
          <w:marBottom w:val="0"/>
          <w:divBdr>
            <w:top w:val="none" w:sz="0" w:space="0" w:color="auto"/>
            <w:left w:val="none" w:sz="0" w:space="0" w:color="auto"/>
            <w:bottom w:val="none" w:sz="0" w:space="0" w:color="auto"/>
            <w:right w:val="none" w:sz="0" w:space="0" w:color="auto"/>
          </w:divBdr>
        </w:div>
        <w:div w:id="1874919816">
          <w:marLeft w:val="0"/>
          <w:marRight w:val="0"/>
          <w:marTop w:val="0"/>
          <w:marBottom w:val="0"/>
          <w:divBdr>
            <w:top w:val="none" w:sz="0" w:space="0" w:color="auto"/>
            <w:left w:val="none" w:sz="0" w:space="0" w:color="auto"/>
            <w:bottom w:val="none" w:sz="0" w:space="0" w:color="auto"/>
            <w:right w:val="none" w:sz="0" w:space="0" w:color="auto"/>
          </w:divBdr>
        </w:div>
        <w:div w:id="1060246219">
          <w:marLeft w:val="0"/>
          <w:marRight w:val="0"/>
          <w:marTop w:val="0"/>
          <w:marBottom w:val="0"/>
          <w:divBdr>
            <w:top w:val="none" w:sz="0" w:space="0" w:color="auto"/>
            <w:left w:val="none" w:sz="0" w:space="0" w:color="auto"/>
            <w:bottom w:val="none" w:sz="0" w:space="0" w:color="auto"/>
            <w:right w:val="none" w:sz="0" w:space="0" w:color="auto"/>
          </w:divBdr>
        </w:div>
        <w:div w:id="258371030">
          <w:marLeft w:val="0"/>
          <w:marRight w:val="0"/>
          <w:marTop w:val="0"/>
          <w:marBottom w:val="0"/>
          <w:divBdr>
            <w:top w:val="none" w:sz="0" w:space="0" w:color="auto"/>
            <w:left w:val="none" w:sz="0" w:space="0" w:color="auto"/>
            <w:bottom w:val="none" w:sz="0" w:space="0" w:color="auto"/>
            <w:right w:val="none" w:sz="0" w:space="0" w:color="auto"/>
          </w:divBdr>
        </w:div>
        <w:div w:id="1570845562">
          <w:marLeft w:val="0"/>
          <w:marRight w:val="0"/>
          <w:marTop w:val="0"/>
          <w:marBottom w:val="0"/>
          <w:divBdr>
            <w:top w:val="none" w:sz="0" w:space="0" w:color="auto"/>
            <w:left w:val="none" w:sz="0" w:space="0" w:color="auto"/>
            <w:bottom w:val="none" w:sz="0" w:space="0" w:color="auto"/>
            <w:right w:val="none" w:sz="0" w:space="0" w:color="auto"/>
          </w:divBdr>
        </w:div>
        <w:div w:id="2011520680">
          <w:marLeft w:val="0"/>
          <w:marRight w:val="0"/>
          <w:marTop w:val="0"/>
          <w:marBottom w:val="0"/>
          <w:divBdr>
            <w:top w:val="none" w:sz="0" w:space="0" w:color="auto"/>
            <w:left w:val="none" w:sz="0" w:space="0" w:color="auto"/>
            <w:bottom w:val="none" w:sz="0" w:space="0" w:color="auto"/>
            <w:right w:val="none" w:sz="0" w:space="0" w:color="auto"/>
          </w:divBdr>
        </w:div>
        <w:div w:id="2071346596">
          <w:marLeft w:val="0"/>
          <w:marRight w:val="0"/>
          <w:marTop w:val="0"/>
          <w:marBottom w:val="0"/>
          <w:divBdr>
            <w:top w:val="none" w:sz="0" w:space="0" w:color="auto"/>
            <w:left w:val="none" w:sz="0" w:space="0" w:color="auto"/>
            <w:bottom w:val="none" w:sz="0" w:space="0" w:color="auto"/>
            <w:right w:val="none" w:sz="0" w:space="0" w:color="auto"/>
          </w:divBdr>
        </w:div>
        <w:div w:id="1622615698">
          <w:marLeft w:val="0"/>
          <w:marRight w:val="0"/>
          <w:marTop w:val="0"/>
          <w:marBottom w:val="0"/>
          <w:divBdr>
            <w:top w:val="none" w:sz="0" w:space="0" w:color="auto"/>
            <w:left w:val="none" w:sz="0" w:space="0" w:color="auto"/>
            <w:bottom w:val="none" w:sz="0" w:space="0" w:color="auto"/>
            <w:right w:val="none" w:sz="0" w:space="0" w:color="auto"/>
          </w:divBdr>
        </w:div>
        <w:div w:id="1314794237">
          <w:marLeft w:val="0"/>
          <w:marRight w:val="0"/>
          <w:marTop w:val="0"/>
          <w:marBottom w:val="0"/>
          <w:divBdr>
            <w:top w:val="none" w:sz="0" w:space="0" w:color="auto"/>
            <w:left w:val="none" w:sz="0" w:space="0" w:color="auto"/>
            <w:bottom w:val="none" w:sz="0" w:space="0" w:color="auto"/>
            <w:right w:val="none" w:sz="0" w:space="0" w:color="auto"/>
          </w:divBdr>
        </w:div>
        <w:div w:id="1053964148">
          <w:marLeft w:val="0"/>
          <w:marRight w:val="0"/>
          <w:marTop w:val="0"/>
          <w:marBottom w:val="0"/>
          <w:divBdr>
            <w:top w:val="none" w:sz="0" w:space="0" w:color="auto"/>
            <w:left w:val="none" w:sz="0" w:space="0" w:color="auto"/>
            <w:bottom w:val="none" w:sz="0" w:space="0" w:color="auto"/>
            <w:right w:val="none" w:sz="0" w:space="0" w:color="auto"/>
          </w:divBdr>
        </w:div>
        <w:div w:id="1844126987">
          <w:marLeft w:val="0"/>
          <w:marRight w:val="0"/>
          <w:marTop w:val="0"/>
          <w:marBottom w:val="0"/>
          <w:divBdr>
            <w:top w:val="none" w:sz="0" w:space="0" w:color="auto"/>
            <w:left w:val="none" w:sz="0" w:space="0" w:color="auto"/>
            <w:bottom w:val="none" w:sz="0" w:space="0" w:color="auto"/>
            <w:right w:val="none" w:sz="0" w:space="0" w:color="auto"/>
          </w:divBdr>
        </w:div>
        <w:div w:id="606740214">
          <w:marLeft w:val="0"/>
          <w:marRight w:val="0"/>
          <w:marTop w:val="0"/>
          <w:marBottom w:val="0"/>
          <w:divBdr>
            <w:top w:val="none" w:sz="0" w:space="0" w:color="auto"/>
            <w:left w:val="none" w:sz="0" w:space="0" w:color="auto"/>
            <w:bottom w:val="none" w:sz="0" w:space="0" w:color="auto"/>
            <w:right w:val="none" w:sz="0" w:space="0" w:color="auto"/>
          </w:divBdr>
        </w:div>
        <w:div w:id="1681347064">
          <w:marLeft w:val="0"/>
          <w:marRight w:val="0"/>
          <w:marTop w:val="0"/>
          <w:marBottom w:val="0"/>
          <w:divBdr>
            <w:top w:val="none" w:sz="0" w:space="0" w:color="auto"/>
            <w:left w:val="none" w:sz="0" w:space="0" w:color="auto"/>
            <w:bottom w:val="none" w:sz="0" w:space="0" w:color="auto"/>
            <w:right w:val="none" w:sz="0" w:space="0" w:color="auto"/>
          </w:divBdr>
        </w:div>
        <w:div w:id="1049694743">
          <w:marLeft w:val="0"/>
          <w:marRight w:val="0"/>
          <w:marTop w:val="0"/>
          <w:marBottom w:val="0"/>
          <w:divBdr>
            <w:top w:val="none" w:sz="0" w:space="0" w:color="auto"/>
            <w:left w:val="none" w:sz="0" w:space="0" w:color="auto"/>
            <w:bottom w:val="none" w:sz="0" w:space="0" w:color="auto"/>
            <w:right w:val="none" w:sz="0" w:space="0" w:color="auto"/>
          </w:divBdr>
        </w:div>
        <w:div w:id="393897715">
          <w:marLeft w:val="0"/>
          <w:marRight w:val="0"/>
          <w:marTop w:val="0"/>
          <w:marBottom w:val="0"/>
          <w:divBdr>
            <w:top w:val="none" w:sz="0" w:space="0" w:color="auto"/>
            <w:left w:val="none" w:sz="0" w:space="0" w:color="auto"/>
            <w:bottom w:val="none" w:sz="0" w:space="0" w:color="auto"/>
            <w:right w:val="none" w:sz="0" w:space="0" w:color="auto"/>
          </w:divBdr>
        </w:div>
        <w:div w:id="304511344">
          <w:marLeft w:val="0"/>
          <w:marRight w:val="0"/>
          <w:marTop w:val="0"/>
          <w:marBottom w:val="0"/>
          <w:divBdr>
            <w:top w:val="none" w:sz="0" w:space="0" w:color="auto"/>
            <w:left w:val="none" w:sz="0" w:space="0" w:color="auto"/>
            <w:bottom w:val="none" w:sz="0" w:space="0" w:color="auto"/>
            <w:right w:val="none" w:sz="0" w:space="0" w:color="auto"/>
          </w:divBdr>
        </w:div>
        <w:div w:id="1686636767">
          <w:marLeft w:val="0"/>
          <w:marRight w:val="0"/>
          <w:marTop w:val="0"/>
          <w:marBottom w:val="0"/>
          <w:divBdr>
            <w:top w:val="none" w:sz="0" w:space="0" w:color="auto"/>
            <w:left w:val="none" w:sz="0" w:space="0" w:color="auto"/>
            <w:bottom w:val="none" w:sz="0" w:space="0" w:color="auto"/>
            <w:right w:val="none" w:sz="0" w:space="0" w:color="auto"/>
          </w:divBdr>
        </w:div>
        <w:div w:id="1875607205">
          <w:marLeft w:val="0"/>
          <w:marRight w:val="0"/>
          <w:marTop w:val="0"/>
          <w:marBottom w:val="0"/>
          <w:divBdr>
            <w:top w:val="none" w:sz="0" w:space="0" w:color="auto"/>
            <w:left w:val="none" w:sz="0" w:space="0" w:color="auto"/>
            <w:bottom w:val="none" w:sz="0" w:space="0" w:color="auto"/>
            <w:right w:val="none" w:sz="0" w:space="0" w:color="auto"/>
          </w:divBdr>
        </w:div>
        <w:div w:id="590626972">
          <w:marLeft w:val="0"/>
          <w:marRight w:val="0"/>
          <w:marTop w:val="0"/>
          <w:marBottom w:val="0"/>
          <w:divBdr>
            <w:top w:val="none" w:sz="0" w:space="0" w:color="auto"/>
            <w:left w:val="none" w:sz="0" w:space="0" w:color="auto"/>
            <w:bottom w:val="none" w:sz="0" w:space="0" w:color="auto"/>
            <w:right w:val="none" w:sz="0" w:space="0" w:color="auto"/>
          </w:divBdr>
        </w:div>
        <w:div w:id="1302031088">
          <w:marLeft w:val="0"/>
          <w:marRight w:val="0"/>
          <w:marTop w:val="0"/>
          <w:marBottom w:val="0"/>
          <w:divBdr>
            <w:top w:val="none" w:sz="0" w:space="0" w:color="auto"/>
            <w:left w:val="none" w:sz="0" w:space="0" w:color="auto"/>
            <w:bottom w:val="none" w:sz="0" w:space="0" w:color="auto"/>
            <w:right w:val="none" w:sz="0" w:space="0" w:color="auto"/>
          </w:divBdr>
        </w:div>
        <w:div w:id="561907862">
          <w:marLeft w:val="0"/>
          <w:marRight w:val="0"/>
          <w:marTop w:val="0"/>
          <w:marBottom w:val="0"/>
          <w:divBdr>
            <w:top w:val="none" w:sz="0" w:space="0" w:color="auto"/>
            <w:left w:val="none" w:sz="0" w:space="0" w:color="auto"/>
            <w:bottom w:val="none" w:sz="0" w:space="0" w:color="auto"/>
            <w:right w:val="none" w:sz="0" w:space="0" w:color="auto"/>
          </w:divBdr>
        </w:div>
        <w:div w:id="2120102464">
          <w:marLeft w:val="0"/>
          <w:marRight w:val="0"/>
          <w:marTop w:val="0"/>
          <w:marBottom w:val="0"/>
          <w:divBdr>
            <w:top w:val="none" w:sz="0" w:space="0" w:color="auto"/>
            <w:left w:val="none" w:sz="0" w:space="0" w:color="auto"/>
            <w:bottom w:val="none" w:sz="0" w:space="0" w:color="auto"/>
            <w:right w:val="none" w:sz="0" w:space="0" w:color="auto"/>
          </w:divBdr>
        </w:div>
        <w:div w:id="1481653516">
          <w:marLeft w:val="0"/>
          <w:marRight w:val="0"/>
          <w:marTop w:val="0"/>
          <w:marBottom w:val="0"/>
          <w:divBdr>
            <w:top w:val="none" w:sz="0" w:space="0" w:color="auto"/>
            <w:left w:val="none" w:sz="0" w:space="0" w:color="auto"/>
            <w:bottom w:val="none" w:sz="0" w:space="0" w:color="auto"/>
            <w:right w:val="none" w:sz="0" w:space="0" w:color="auto"/>
          </w:divBdr>
        </w:div>
        <w:div w:id="6640680">
          <w:marLeft w:val="0"/>
          <w:marRight w:val="0"/>
          <w:marTop w:val="0"/>
          <w:marBottom w:val="0"/>
          <w:divBdr>
            <w:top w:val="none" w:sz="0" w:space="0" w:color="auto"/>
            <w:left w:val="none" w:sz="0" w:space="0" w:color="auto"/>
            <w:bottom w:val="none" w:sz="0" w:space="0" w:color="auto"/>
            <w:right w:val="none" w:sz="0" w:space="0" w:color="auto"/>
          </w:divBdr>
        </w:div>
        <w:div w:id="293754681">
          <w:marLeft w:val="0"/>
          <w:marRight w:val="0"/>
          <w:marTop w:val="0"/>
          <w:marBottom w:val="0"/>
          <w:divBdr>
            <w:top w:val="none" w:sz="0" w:space="0" w:color="auto"/>
            <w:left w:val="none" w:sz="0" w:space="0" w:color="auto"/>
            <w:bottom w:val="none" w:sz="0" w:space="0" w:color="auto"/>
            <w:right w:val="none" w:sz="0" w:space="0" w:color="auto"/>
          </w:divBdr>
        </w:div>
        <w:div w:id="1133526323">
          <w:marLeft w:val="0"/>
          <w:marRight w:val="0"/>
          <w:marTop w:val="0"/>
          <w:marBottom w:val="0"/>
          <w:divBdr>
            <w:top w:val="none" w:sz="0" w:space="0" w:color="auto"/>
            <w:left w:val="none" w:sz="0" w:space="0" w:color="auto"/>
            <w:bottom w:val="none" w:sz="0" w:space="0" w:color="auto"/>
            <w:right w:val="none" w:sz="0" w:space="0" w:color="auto"/>
          </w:divBdr>
        </w:div>
        <w:div w:id="1677994964">
          <w:marLeft w:val="0"/>
          <w:marRight w:val="0"/>
          <w:marTop w:val="0"/>
          <w:marBottom w:val="0"/>
          <w:divBdr>
            <w:top w:val="none" w:sz="0" w:space="0" w:color="auto"/>
            <w:left w:val="none" w:sz="0" w:space="0" w:color="auto"/>
            <w:bottom w:val="none" w:sz="0" w:space="0" w:color="auto"/>
            <w:right w:val="none" w:sz="0" w:space="0" w:color="auto"/>
          </w:divBdr>
        </w:div>
        <w:div w:id="1961954619">
          <w:marLeft w:val="0"/>
          <w:marRight w:val="0"/>
          <w:marTop w:val="0"/>
          <w:marBottom w:val="0"/>
          <w:divBdr>
            <w:top w:val="none" w:sz="0" w:space="0" w:color="auto"/>
            <w:left w:val="none" w:sz="0" w:space="0" w:color="auto"/>
            <w:bottom w:val="none" w:sz="0" w:space="0" w:color="auto"/>
            <w:right w:val="none" w:sz="0" w:space="0" w:color="auto"/>
          </w:divBdr>
        </w:div>
        <w:div w:id="539628300">
          <w:marLeft w:val="0"/>
          <w:marRight w:val="0"/>
          <w:marTop w:val="0"/>
          <w:marBottom w:val="0"/>
          <w:divBdr>
            <w:top w:val="none" w:sz="0" w:space="0" w:color="auto"/>
            <w:left w:val="none" w:sz="0" w:space="0" w:color="auto"/>
            <w:bottom w:val="none" w:sz="0" w:space="0" w:color="auto"/>
            <w:right w:val="none" w:sz="0" w:space="0" w:color="auto"/>
          </w:divBdr>
        </w:div>
        <w:div w:id="1298873359">
          <w:marLeft w:val="0"/>
          <w:marRight w:val="0"/>
          <w:marTop w:val="0"/>
          <w:marBottom w:val="0"/>
          <w:divBdr>
            <w:top w:val="none" w:sz="0" w:space="0" w:color="auto"/>
            <w:left w:val="none" w:sz="0" w:space="0" w:color="auto"/>
            <w:bottom w:val="none" w:sz="0" w:space="0" w:color="auto"/>
            <w:right w:val="none" w:sz="0" w:space="0" w:color="auto"/>
          </w:divBdr>
        </w:div>
        <w:div w:id="880701970">
          <w:marLeft w:val="0"/>
          <w:marRight w:val="0"/>
          <w:marTop w:val="0"/>
          <w:marBottom w:val="0"/>
          <w:divBdr>
            <w:top w:val="none" w:sz="0" w:space="0" w:color="auto"/>
            <w:left w:val="none" w:sz="0" w:space="0" w:color="auto"/>
            <w:bottom w:val="none" w:sz="0" w:space="0" w:color="auto"/>
            <w:right w:val="none" w:sz="0" w:space="0" w:color="auto"/>
          </w:divBdr>
        </w:div>
        <w:div w:id="1461414440">
          <w:marLeft w:val="0"/>
          <w:marRight w:val="0"/>
          <w:marTop w:val="0"/>
          <w:marBottom w:val="0"/>
          <w:divBdr>
            <w:top w:val="none" w:sz="0" w:space="0" w:color="auto"/>
            <w:left w:val="none" w:sz="0" w:space="0" w:color="auto"/>
            <w:bottom w:val="none" w:sz="0" w:space="0" w:color="auto"/>
            <w:right w:val="none" w:sz="0" w:space="0" w:color="auto"/>
          </w:divBdr>
        </w:div>
        <w:div w:id="926036248">
          <w:marLeft w:val="0"/>
          <w:marRight w:val="0"/>
          <w:marTop w:val="0"/>
          <w:marBottom w:val="0"/>
          <w:divBdr>
            <w:top w:val="none" w:sz="0" w:space="0" w:color="auto"/>
            <w:left w:val="none" w:sz="0" w:space="0" w:color="auto"/>
            <w:bottom w:val="none" w:sz="0" w:space="0" w:color="auto"/>
            <w:right w:val="none" w:sz="0" w:space="0" w:color="auto"/>
          </w:divBdr>
        </w:div>
        <w:div w:id="1920750225">
          <w:marLeft w:val="0"/>
          <w:marRight w:val="0"/>
          <w:marTop w:val="0"/>
          <w:marBottom w:val="0"/>
          <w:divBdr>
            <w:top w:val="none" w:sz="0" w:space="0" w:color="auto"/>
            <w:left w:val="none" w:sz="0" w:space="0" w:color="auto"/>
            <w:bottom w:val="none" w:sz="0" w:space="0" w:color="auto"/>
            <w:right w:val="none" w:sz="0" w:space="0" w:color="auto"/>
          </w:divBdr>
        </w:div>
        <w:div w:id="636643018">
          <w:marLeft w:val="0"/>
          <w:marRight w:val="0"/>
          <w:marTop w:val="0"/>
          <w:marBottom w:val="0"/>
          <w:divBdr>
            <w:top w:val="none" w:sz="0" w:space="0" w:color="auto"/>
            <w:left w:val="none" w:sz="0" w:space="0" w:color="auto"/>
            <w:bottom w:val="none" w:sz="0" w:space="0" w:color="auto"/>
            <w:right w:val="none" w:sz="0" w:space="0" w:color="auto"/>
          </w:divBdr>
        </w:div>
        <w:div w:id="60173899">
          <w:marLeft w:val="0"/>
          <w:marRight w:val="0"/>
          <w:marTop w:val="0"/>
          <w:marBottom w:val="0"/>
          <w:divBdr>
            <w:top w:val="none" w:sz="0" w:space="0" w:color="auto"/>
            <w:left w:val="none" w:sz="0" w:space="0" w:color="auto"/>
            <w:bottom w:val="none" w:sz="0" w:space="0" w:color="auto"/>
            <w:right w:val="none" w:sz="0" w:space="0" w:color="auto"/>
          </w:divBdr>
        </w:div>
        <w:div w:id="91517011">
          <w:marLeft w:val="0"/>
          <w:marRight w:val="0"/>
          <w:marTop w:val="0"/>
          <w:marBottom w:val="0"/>
          <w:divBdr>
            <w:top w:val="none" w:sz="0" w:space="0" w:color="auto"/>
            <w:left w:val="none" w:sz="0" w:space="0" w:color="auto"/>
            <w:bottom w:val="none" w:sz="0" w:space="0" w:color="auto"/>
            <w:right w:val="none" w:sz="0" w:space="0" w:color="auto"/>
          </w:divBdr>
        </w:div>
        <w:div w:id="980767554">
          <w:marLeft w:val="0"/>
          <w:marRight w:val="0"/>
          <w:marTop w:val="0"/>
          <w:marBottom w:val="0"/>
          <w:divBdr>
            <w:top w:val="none" w:sz="0" w:space="0" w:color="auto"/>
            <w:left w:val="none" w:sz="0" w:space="0" w:color="auto"/>
            <w:bottom w:val="none" w:sz="0" w:space="0" w:color="auto"/>
            <w:right w:val="none" w:sz="0" w:space="0" w:color="auto"/>
          </w:divBdr>
        </w:div>
        <w:div w:id="600572091">
          <w:marLeft w:val="0"/>
          <w:marRight w:val="0"/>
          <w:marTop w:val="0"/>
          <w:marBottom w:val="0"/>
          <w:divBdr>
            <w:top w:val="none" w:sz="0" w:space="0" w:color="auto"/>
            <w:left w:val="none" w:sz="0" w:space="0" w:color="auto"/>
            <w:bottom w:val="none" w:sz="0" w:space="0" w:color="auto"/>
            <w:right w:val="none" w:sz="0" w:space="0" w:color="auto"/>
          </w:divBdr>
        </w:div>
        <w:div w:id="550655850">
          <w:marLeft w:val="0"/>
          <w:marRight w:val="0"/>
          <w:marTop w:val="0"/>
          <w:marBottom w:val="0"/>
          <w:divBdr>
            <w:top w:val="none" w:sz="0" w:space="0" w:color="auto"/>
            <w:left w:val="none" w:sz="0" w:space="0" w:color="auto"/>
            <w:bottom w:val="none" w:sz="0" w:space="0" w:color="auto"/>
            <w:right w:val="none" w:sz="0" w:space="0" w:color="auto"/>
          </w:divBdr>
        </w:div>
        <w:div w:id="641539957">
          <w:marLeft w:val="0"/>
          <w:marRight w:val="0"/>
          <w:marTop w:val="0"/>
          <w:marBottom w:val="0"/>
          <w:divBdr>
            <w:top w:val="none" w:sz="0" w:space="0" w:color="auto"/>
            <w:left w:val="none" w:sz="0" w:space="0" w:color="auto"/>
            <w:bottom w:val="none" w:sz="0" w:space="0" w:color="auto"/>
            <w:right w:val="none" w:sz="0" w:space="0" w:color="auto"/>
          </w:divBdr>
        </w:div>
        <w:div w:id="1266037363">
          <w:marLeft w:val="0"/>
          <w:marRight w:val="0"/>
          <w:marTop w:val="0"/>
          <w:marBottom w:val="0"/>
          <w:divBdr>
            <w:top w:val="none" w:sz="0" w:space="0" w:color="auto"/>
            <w:left w:val="none" w:sz="0" w:space="0" w:color="auto"/>
            <w:bottom w:val="none" w:sz="0" w:space="0" w:color="auto"/>
            <w:right w:val="none" w:sz="0" w:space="0" w:color="auto"/>
          </w:divBdr>
        </w:div>
        <w:div w:id="1999070098">
          <w:marLeft w:val="0"/>
          <w:marRight w:val="0"/>
          <w:marTop w:val="0"/>
          <w:marBottom w:val="0"/>
          <w:divBdr>
            <w:top w:val="none" w:sz="0" w:space="0" w:color="auto"/>
            <w:left w:val="none" w:sz="0" w:space="0" w:color="auto"/>
            <w:bottom w:val="none" w:sz="0" w:space="0" w:color="auto"/>
            <w:right w:val="none" w:sz="0" w:space="0" w:color="auto"/>
          </w:divBdr>
        </w:div>
        <w:div w:id="267930888">
          <w:marLeft w:val="0"/>
          <w:marRight w:val="0"/>
          <w:marTop w:val="0"/>
          <w:marBottom w:val="0"/>
          <w:divBdr>
            <w:top w:val="none" w:sz="0" w:space="0" w:color="auto"/>
            <w:left w:val="none" w:sz="0" w:space="0" w:color="auto"/>
            <w:bottom w:val="none" w:sz="0" w:space="0" w:color="auto"/>
            <w:right w:val="none" w:sz="0" w:space="0" w:color="auto"/>
          </w:divBdr>
        </w:div>
        <w:div w:id="1441225208">
          <w:marLeft w:val="0"/>
          <w:marRight w:val="0"/>
          <w:marTop w:val="0"/>
          <w:marBottom w:val="0"/>
          <w:divBdr>
            <w:top w:val="none" w:sz="0" w:space="0" w:color="auto"/>
            <w:left w:val="none" w:sz="0" w:space="0" w:color="auto"/>
            <w:bottom w:val="none" w:sz="0" w:space="0" w:color="auto"/>
            <w:right w:val="none" w:sz="0" w:space="0" w:color="auto"/>
          </w:divBdr>
        </w:div>
        <w:div w:id="326249930">
          <w:marLeft w:val="0"/>
          <w:marRight w:val="0"/>
          <w:marTop w:val="0"/>
          <w:marBottom w:val="0"/>
          <w:divBdr>
            <w:top w:val="none" w:sz="0" w:space="0" w:color="auto"/>
            <w:left w:val="none" w:sz="0" w:space="0" w:color="auto"/>
            <w:bottom w:val="none" w:sz="0" w:space="0" w:color="auto"/>
            <w:right w:val="none" w:sz="0" w:space="0" w:color="auto"/>
          </w:divBdr>
        </w:div>
        <w:div w:id="1086077692">
          <w:marLeft w:val="0"/>
          <w:marRight w:val="0"/>
          <w:marTop w:val="0"/>
          <w:marBottom w:val="0"/>
          <w:divBdr>
            <w:top w:val="none" w:sz="0" w:space="0" w:color="auto"/>
            <w:left w:val="none" w:sz="0" w:space="0" w:color="auto"/>
            <w:bottom w:val="none" w:sz="0" w:space="0" w:color="auto"/>
            <w:right w:val="none" w:sz="0" w:space="0" w:color="auto"/>
          </w:divBdr>
        </w:div>
        <w:div w:id="1666664411">
          <w:marLeft w:val="0"/>
          <w:marRight w:val="0"/>
          <w:marTop w:val="0"/>
          <w:marBottom w:val="0"/>
          <w:divBdr>
            <w:top w:val="none" w:sz="0" w:space="0" w:color="auto"/>
            <w:left w:val="none" w:sz="0" w:space="0" w:color="auto"/>
            <w:bottom w:val="none" w:sz="0" w:space="0" w:color="auto"/>
            <w:right w:val="none" w:sz="0" w:space="0" w:color="auto"/>
          </w:divBdr>
        </w:div>
        <w:div w:id="709232779">
          <w:marLeft w:val="0"/>
          <w:marRight w:val="0"/>
          <w:marTop w:val="0"/>
          <w:marBottom w:val="0"/>
          <w:divBdr>
            <w:top w:val="none" w:sz="0" w:space="0" w:color="auto"/>
            <w:left w:val="none" w:sz="0" w:space="0" w:color="auto"/>
            <w:bottom w:val="none" w:sz="0" w:space="0" w:color="auto"/>
            <w:right w:val="none" w:sz="0" w:space="0" w:color="auto"/>
          </w:divBdr>
        </w:div>
        <w:div w:id="1364791654">
          <w:marLeft w:val="0"/>
          <w:marRight w:val="0"/>
          <w:marTop w:val="0"/>
          <w:marBottom w:val="0"/>
          <w:divBdr>
            <w:top w:val="none" w:sz="0" w:space="0" w:color="auto"/>
            <w:left w:val="none" w:sz="0" w:space="0" w:color="auto"/>
            <w:bottom w:val="none" w:sz="0" w:space="0" w:color="auto"/>
            <w:right w:val="none" w:sz="0" w:space="0" w:color="auto"/>
          </w:divBdr>
        </w:div>
        <w:div w:id="269120945">
          <w:marLeft w:val="0"/>
          <w:marRight w:val="0"/>
          <w:marTop w:val="0"/>
          <w:marBottom w:val="0"/>
          <w:divBdr>
            <w:top w:val="none" w:sz="0" w:space="0" w:color="auto"/>
            <w:left w:val="none" w:sz="0" w:space="0" w:color="auto"/>
            <w:bottom w:val="none" w:sz="0" w:space="0" w:color="auto"/>
            <w:right w:val="none" w:sz="0" w:space="0" w:color="auto"/>
          </w:divBdr>
        </w:div>
        <w:div w:id="810757008">
          <w:marLeft w:val="0"/>
          <w:marRight w:val="0"/>
          <w:marTop w:val="0"/>
          <w:marBottom w:val="0"/>
          <w:divBdr>
            <w:top w:val="none" w:sz="0" w:space="0" w:color="auto"/>
            <w:left w:val="none" w:sz="0" w:space="0" w:color="auto"/>
            <w:bottom w:val="none" w:sz="0" w:space="0" w:color="auto"/>
            <w:right w:val="none" w:sz="0" w:space="0" w:color="auto"/>
          </w:divBdr>
          <w:divsChild>
            <w:div w:id="939484665">
              <w:marLeft w:val="0"/>
              <w:marRight w:val="0"/>
              <w:marTop w:val="0"/>
              <w:marBottom w:val="0"/>
              <w:divBdr>
                <w:top w:val="none" w:sz="0" w:space="0" w:color="auto"/>
                <w:left w:val="none" w:sz="0" w:space="0" w:color="auto"/>
                <w:bottom w:val="none" w:sz="0" w:space="0" w:color="auto"/>
                <w:right w:val="none" w:sz="0" w:space="0" w:color="auto"/>
              </w:divBdr>
            </w:div>
            <w:div w:id="951588903">
              <w:marLeft w:val="0"/>
              <w:marRight w:val="0"/>
              <w:marTop w:val="0"/>
              <w:marBottom w:val="0"/>
              <w:divBdr>
                <w:top w:val="none" w:sz="0" w:space="0" w:color="auto"/>
                <w:left w:val="none" w:sz="0" w:space="0" w:color="auto"/>
                <w:bottom w:val="none" w:sz="0" w:space="0" w:color="auto"/>
                <w:right w:val="none" w:sz="0" w:space="0" w:color="auto"/>
              </w:divBdr>
            </w:div>
            <w:div w:id="582377308">
              <w:marLeft w:val="0"/>
              <w:marRight w:val="0"/>
              <w:marTop w:val="0"/>
              <w:marBottom w:val="0"/>
              <w:divBdr>
                <w:top w:val="none" w:sz="0" w:space="0" w:color="auto"/>
                <w:left w:val="none" w:sz="0" w:space="0" w:color="auto"/>
                <w:bottom w:val="none" w:sz="0" w:space="0" w:color="auto"/>
                <w:right w:val="none" w:sz="0" w:space="0" w:color="auto"/>
              </w:divBdr>
            </w:div>
            <w:div w:id="1785729330">
              <w:marLeft w:val="0"/>
              <w:marRight w:val="0"/>
              <w:marTop w:val="0"/>
              <w:marBottom w:val="0"/>
              <w:divBdr>
                <w:top w:val="none" w:sz="0" w:space="0" w:color="auto"/>
                <w:left w:val="none" w:sz="0" w:space="0" w:color="auto"/>
                <w:bottom w:val="none" w:sz="0" w:space="0" w:color="auto"/>
                <w:right w:val="none" w:sz="0" w:space="0" w:color="auto"/>
              </w:divBdr>
            </w:div>
            <w:div w:id="696780316">
              <w:marLeft w:val="0"/>
              <w:marRight w:val="0"/>
              <w:marTop w:val="0"/>
              <w:marBottom w:val="0"/>
              <w:divBdr>
                <w:top w:val="none" w:sz="0" w:space="0" w:color="auto"/>
                <w:left w:val="none" w:sz="0" w:space="0" w:color="auto"/>
                <w:bottom w:val="none" w:sz="0" w:space="0" w:color="auto"/>
                <w:right w:val="none" w:sz="0" w:space="0" w:color="auto"/>
              </w:divBdr>
            </w:div>
            <w:div w:id="1631281185">
              <w:marLeft w:val="0"/>
              <w:marRight w:val="0"/>
              <w:marTop w:val="0"/>
              <w:marBottom w:val="0"/>
              <w:divBdr>
                <w:top w:val="none" w:sz="0" w:space="0" w:color="auto"/>
                <w:left w:val="none" w:sz="0" w:space="0" w:color="auto"/>
                <w:bottom w:val="none" w:sz="0" w:space="0" w:color="auto"/>
                <w:right w:val="none" w:sz="0" w:space="0" w:color="auto"/>
              </w:divBdr>
            </w:div>
            <w:div w:id="2036614511">
              <w:marLeft w:val="0"/>
              <w:marRight w:val="0"/>
              <w:marTop w:val="0"/>
              <w:marBottom w:val="0"/>
              <w:divBdr>
                <w:top w:val="none" w:sz="0" w:space="0" w:color="auto"/>
                <w:left w:val="none" w:sz="0" w:space="0" w:color="auto"/>
                <w:bottom w:val="none" w:sz="0" w:space="0" w:color="auto"/>
                <w:right w:val="none" w:sz="0" w:space="0" w:color="auto"/>
              </w:divBdr>
            </w:div>
            <w:div w:id="1523203891">
              <w:marLeft w:val="0"/>
              <w:marRight w:val="0"/>
              <w:marTop w:val="0"/>
              <w:marBottom w:val="0"/>
              <w:divBdr>
                <w:top w:val="none" w:sz="0" w:space="0" w:color="auto"/>
                <w:left w:val="none" w:sz="0" w:space="0" w:color="auto"/>
                <w:bottom w:val="none" w:sz="0" w:space="0" w:color="auto"/>
                <w:right w:val="none" w:sz="0" w:space="0" w:color="auto"/>
              </w:divBdr>
            </w:div>
            <w:div w:id="132020629">
              <w:marLeft w:val="0"/>
              <w:marRight w:val="0"/>
              <w:marTop w:val="0"/>
              <w:marBottom w:val="0"/>
              <w:divBdr>
                <w:top w:val="none" w:sz="0" w:space="0" w:color="auto"/>
                <w:left w:val="none" w:sz="0" w:space="0" w:color="auto"/>
                <w:bottom w:val="none" w:sz="0" w:space="0" w:color="auto"/>
                <w:right w:val="none" w:sz="0" w:space="0" w:color="auto"/>
              </w:divBdr>
            </w:div>
            <w:div w:id="4987356">
              <w:marLeft w:val="0"/>
              <w:marRight w:val="0"/>
              <w:marTop w:val="0"/>
              <w:marBottom w:val="0"/>
              <w:divBdr>
                <w:top w:val="none" w:sz="0" w:space="0" w:color="auto"/>
                <w:left w:val="none" w:sz="0" w:space="0" w:color="auto"/>
                <w:bottom w:val="none" w:sz="0" w:space="0" w:color="auto"/>
                <w:right w:val="none" w:sz="0" w:space="0" w:color="auto"/>
              </w:divBdr>
            </w:div>
            <w:div w:id="88356579">
              <w:marLeft w:val="0"/>
              <w:marRight w:val="0"/>
              <w:marTop w:val="0"/>
              <w:marBottom w:val="0"/>
              <w:divBdr>
                <w:top w:val="none" w:sz="0" w:space="0" w:color="auto"/>
                <w:left w:val="none" w:sz="0" w:space="0" w:color="auto"/>
                <w:bottom w:val="none" w:sz="0" w:space="0" w:color="auto"/>
                <w:right w:val="none" w:sz="0" w:space="0" w:color="auto"/>
              </w:divBdr>
            </w:div>
            <w:div w:id="1427309851">
              <w:marLeft w:val="0"/>
              <w:marRight w:val="0"/>
              <w:marTop w:val="0"/>
              <w:marBottom w:val="0"/>
              <w:divBdr>
                <w:top w:val="none" w:sz="0" w:space="0" w:color="auto"/>
                <w:left w:val="none" w:sz="0" w:space="0" w:color="auto"/>
                <w:bottom w:val="none" w:sz="0" w:space="0" w:color="auto"/>
                <w:right w:val="none" w:sz="0" w:space="0" w:color="auto"/>
              </w:divBdr>
            </w:div>
            <w:div w:id="625352578">
              <w:marLeft w:val="0"/>
              <w:marRight w:val="0"/>
              <w:marTop w:val="0"/>
              <w:marBottom w:val="0"/>
              <w:divBdr>
                <w:top w:val="none" w:sz="0" w:space="0" w:color="auto"/>
                <w:left w:val="none" w:sz="0" w:space="0" w:color="auto"/>
                <w:bottom w:val="none" w:sz="0" w:space="0" w:color="auto"/>
                <w:right w:val="none" w:sz="0" w:space="0" w:color="auto"/>
              </w:divBdr>
            </w:div>
            <w:div w:id="1517770920">
              <w:marLeft w:val="0"/>
              <w:marRight w:val="0"/>
              <w:marTop w:val="0"/>
              <w:marBottom w:val="0"/>
              <w:divBdr>
                <w:top w:val="none" w:sz="0" w:space="0" w:color="auto"/>
                <w:left w:val="none" w:sz="0" w:space="0" w:color="auto"/>
                <w:bottom w:val="none" w:sz="0" w:space="0" w:color="auto"/>
                <w:right w:val="none" w:sz="0" w:space="0" w:color="auto"/>
              </w:divBdr>
            </w:div>
            <w:div w:id="1800566304">
              <w:marLeft w:val="0"/>
              <w:marRight w:val="0"/>
              <w:marTop w:val="0"/>
              <w:marBottom w:val="0"/>
              <w:divBdr>
                <w:top w:val="none" w:sz="0" w:space="0" w:color="auto"/>
                <w:left w:val="none" w:sz="0" w:space="0" w:color="auto"/>
                <w:bottom w:val="none" w:sz="0" w:space="0" w:color="auto"/>
                <w:right w:val="none" w:sz="0" w:space="0" w:color="auto"/>
              </w:divBdr>
            </w:div>
            <w:div w:id="589311263">
              <w:marLeft w:val="0"/>
              <w:marRight w:val="0"/>
              <w:marTop w:val="0"/>
              <w:marBottom w:val="0"/>
              <w:divBdr>
                <w:top w:val="none" w:sz="0" w:space="0" w:color="auto"/>
                <w:left w:val="none" w:sz="0" w:space="0" w:color="auto"/>
                <w:bottom w:val="none" w:sz="0" w:space="0" w:color="auto"/>
                <w:right w:val="none" w:sz="0" w:space="0" w:color="auto"/>
              </w:divBdr>
            </w:div>
            <w:div w:id="2008510272">
              <w:marLeft w:val="0"/>
              <w:marRight w:val="0"/>
              <w:marTop w:val="0"/>
              <w:marBottom w:val="0"/>
              <w:divBdr>
                <w:top w:val="none" w:sz="0" w:space="0" w:color="auto"/>
                <w:left w:val="none" w:sz="0" w:space="0" w:color="auto"/>
                <w:bottom w:val="none" w:sz="0" w:space="0" w:color="auto"/>
                <w:right w:val="none" w:sz="0" w:space="0" w:color="auto"/>
              </w:divBdr>
            </w:div>
            <w:div w:id="1270967177">
              <w:marLeft w:val="0"/>
              <w:marRight w:val="0"/>
              <w:marTop w:val="0"/>
              <w:marBottom w:val="0"/>
              <w:divBdr>
                <w:top w:val="none" w:sz="0" w:space="0" w:color="auto"/>
                <w:left w:val="none" w:sz="0" w:space="0" w:color="auto"/>
                <w:bottom w:val="none" w:sz="0" w:space="0" w:color="auto"/>
                <w:right w:val="none" w:sz="0" w:space="0" w:color="auto"/>
              </w:divBdr>
            </w:div>
            <w:div w:id="2135753143">
              <w:marLeft w:val="0"/>
              <w:marRight w:val="0"/>
              <w:marTop w:val="0"/>
              <w:marBottom w:val="0"/>
              <w:divBdr>
                <w:top w:val="none" w:sz="0" w:space="0" w:color="auto"/>
                <w:left w:val="none" w:sz="0" w:space="0" w:color="auto"/>
                <w:bottom w:val="none" w:sz="0" w:space="0" w:color="auto"/>
                <w:right w:val="none" w:sz="0" w:space="0" w:color="auto"/>
              </w:divBdr>
            </w:div>
            <w:div w:id="1547982058">
              <w:marLeft w:val="0"/>
              <w:marRight w:val="0"/>
              <w:marTop w:val="0"/>
              <w:marBottom w:val="0"/>
              <w:divBdr>
                <w:top w:val="none" w:sz="0" w:space="0" w:color="auto"/>
                <w:left w:val="none" w:sz="0" w:space="0" w:color="auto"/>
                <w:bottom w:val="none" w:sz="0" w:space="0" w:color="auto"/>
                <w:right w:val="none" w:sz="0" w:space="0" w:color="auto"/>
              </w:divBdr>
            </w:div>
          </w:divsChild>
        </w:div>
        <w:div w:id="1278947456">
          <w:marLeft w:val="0"/>
          <w:marRight w:val="0"/>
          <w:marTop w:val="0"/>
          <w:marBottom w:val="0"/>
          <w:divBdr>
            <w:top w:val="none" w:sz="0" w:space="0" w:color="auto"/>
            <w:left w:val="none" w:sz="0" w:space="0" w:color="auto"/>
            <w:bottom w:val="none" w:sz="0" w:space="0" w:color="auto"/>
            <w:right w:val="none" w:sz="0" w:space="0" w:color="auto"/>
          </w:divBdr>
        </w:div>
        <w:div w:id="1030454216">
          <w:marLeft w:val="0"/>
          <w:marRight w:val="0"/>
          <w:marTop w:val="0"/>
          <w:marBottom w:val="0"/>
          <w:divBdr>
            <w:top w:val="none" w:sz="0" w:space="0" w:color="auto"/>
            <w:left w:val="none" w:sz="0" w:space="0" w:color="auto"/>
            <w:bottom w:val="none" w:sz="0" w:space="0" w:color="auto"/>
            <w:right w:val="none" w:sz="0" w:space="0" w:color="auto"/>
          </w:divBdr>
        </w:div>
        <w:div w:id="1211958996">
          <w:marLeft w:val="0"/>
          <w:marRight w:val="0"/>
          <w:marTop w:val="0"/>
          <w:marBottom w:val="0"/>
          <w:divBdr>
            <w:top w:val="none" w:sz="0" w:space="0" w:color="auto"/>
            <w:left w:val="none" w:sz="0" w:space="0" w:color="auto"/>
            <w:bottom w:val="none" w:sz="0" w:space="0" w:color="auto"/>
            <w:right w:val="none" w:sz="0" w:space="0" w:color="auto"/>
          </w:divBdr>
        </w:div>
        <w:div w:id="1937208522">
          <w:marLeft w:val="0"/>
          <w:marRight w:val="0"/>
          <w:marTop w:val="0"/>
          <w:marBottom w:val="0"/>
          <w:divBdr>
            <w:top w:val="none" w:sz="0" w:space="0" w:color="auto"/>
            <w:left w:val="none" w:sz="0" w:space="0" w:color="auto"/>
            <w:bottom w:val="none" w:sz="0" w:space="0" w:color="auto"/>
            <w:right w:val="none" w:sz="0" w:space="0" w:color="auto"/>
          </w:divBdr>
        </w:div>
        <w:div w:id="395250076">
          <w:marLeft w:val="0"/>
          <w:marRight w:val="0"/>
          <w:marTop w:val="0"/>
          <w:marBottom w:val="0"/>
          <w:divBdr>
            <w:top w:val="none" w:sz="0" w:space="0" w:color="auto"/>
            <w:left w:val="none" w:sz="0" w:space="0" w:color="auto"/>
            <w:bottom w:val="none" w:sz="0" w:space="0" w:color="auto"/>
            <w:right w:val="none" w:sz="0" w:space="0" w:color="auto"/>
          </w:divBdr>
        </w:div>
        <w:div w:id="891502892">
          <w:marLeft w:val="0"/>
          <w:marRight w:val="0"/>
          <w:marTop w:val="0"/>
          <w:marBottom w:val="0"/>
          <w:divBdr>
            <w:top w:val="none" w:sz="0" w:space="0" w:color="auto"/>
            <w:left w:val="none" w:sz="0" w:space="0" w:color="auto"/>
            <w:bottom w:val="none" w:sz="0" w:space="0" w:color="auto"/>
            <w:right w:val="none" w:sz="0" w:space="0" w:color="auto"/>
          </w:divBdr>
        </w:div>
        <w:div w:id="1060904374">
          <w:marLeft w:val="0"/>
          <w:marRight w:val="0"/>
          <w:marTop w:val="0"/>
          <w:marBottom w:val="0"/>
          <w:divBdr>
            <w:top w:val="none" w:sz="0" w:space="0" w:color="auto"/>
            <w:left w:val="none" w:sz="0" w:space="0" w:color="auto"/>
            <w:bottom w:val="none" w:sz="0" w:space="0" w:color="auto"/>
            <w:right w:val="none" w:sz="0" w:space="0" w:color="auto"/>
          </w:divBdr>
        </w:div>
        <w:div w:id="1601067759">
          <w:marLeft w:val="0"/>
          <w:marRight w:val="0"/>
          <w:marTop w:val="0"/>
          <w:marBottom w:val="0"/>
          <w:divBdr>
            <w:top w:val="none" w:sz="0" w:space="0" w:color="auto"/>
            <w:left w:val="none" w:sz="0" w:space="0" w:color="auto"/>
            <w:bottom w:val="none" w:sz="0" w:space="0" w:color="auto"/>
            <w:right w:val="none" w:sz="0" w:space="0" w:color="auto"/>
          </w:divBdr>
        </w:div>
        <w:div w:id="712313879">
          <w:marLeft w:val="0"/>
          <w:marRight w:val="0"/>
          <w:marTop w:val="0"/>
          <w:marBottom w:val="0"/>
          <w:divBdr>
            <w:top w:val="none" w:sz="0" w:space="0" w:color="auto"/>
            <w:left w:val="none" w:sz="0" w:space="0" w:color="auto"/>
            <w:bottom w:val="none" w:sz="0" w:space="0" w:color="auto"/>
            <w:right w:val="none" w:sz="0" w:space="0" w:color="auto"/>
          </w:divBdr>
        </w:div>
        <w:div w:id="1815486531">
          <w:marLeft w:val="0"/>
          <w:marRight w:val="0"/>
          <w:marTop w:val="0"/>
          <w:marBottom w:val="0"/>
          <w:divBdr>
            <w:top w:val="none" w:sz="0" w:space="0" w:color="auto"/>
            <w:left w:val="none" w:sz="0" w:space="0" w:color="auto"/>
            <w:bottom w:val="none" w:sz="0" w:space="0" w:color="auto"/>
            <w:right w:val="none" w:sz="0" w:space="0" w:color="auto"/>
          </w:divBdr>
        </w:div>
        <w:div w:id="837231327">
          <w:marLeft w:val="0"/>
          <w:marRight w:val="0"/>
          <w:marTop w:val="0"/>
          <w:marBottom w:val="0"/>
          <w:divBdr>
            <w:top w:val="none" w:sz="0" w:space="0" w:color="auto"/>
            <w:left w:val="none" w:sz="0" w:space="0" w:color="auto"/>
            <w:bottom w:val="none" w:sz="0" w:space="0" w:color="auto"/>
            <w:right w:val="none" w:sz="0" w:space="0" w:color="auto"/>
          </w:divBdr>
        </w:div>
        <w:div w:id="1163200425">
          <w:marLeft w:val="0"/>
          <w:marRight w:val="0"/>
          <w:marTop w:val="0"/>
          <w:marBottom w:val="0"/>
          <w:divBdr>
            <w:top w:val="none" w:sz="0" w:space="0" w:color="auto"/>
            <w:left w:val="none" w:sz="0" w:space="0" w:color="auto"/>
            <w:bottom w:val="none" w:sz="0" w:space="0" w:color="auto"/>
            <w:right w:val="none" w:sz="0" w:space="0" w:color="auto"/>
          </w:divBdr>
        </w:div>
        <w:div w:id="2015722866">
          <w:marLeft w:val="0"/>
          <w:marRight w:val="0"/>
          <w:marTop w:val="0"/>
          <w:marBottom w:val="0"/>
          <w:divBdr>
            <w:top w:val="none" w:sz="0" w:space="0" w:color="auto"/>
            <w:left w:val="none" w:sz="0" w:space="0" w:color="auto"/>
            <w:bottom w:val="none" w:sz="0" w:space="0" w:color="auto"/>
            <w:right w:val="none" w:sz="0" w:space="0" w:color="auto"/>
          </w:divBdr>
        </w:div>
        <w:div w:id="451051428">
          <w:marLeft w:val="0"/>
          <w:marRight w:val="0"/>
          <w:marTop w:val="0"/>
          <w:marBottom w:val="0"/>
          <w:divBdr>
            <w:top w:val="none" w:sz="0" w:space="0" w:color="auto"/>
            <w:left w:val="none" w:sz="0" w:space="0" w:color="auto"/>
            <w:bottom w:val="none" w:sz="0" w:space="0" w:color="auto"/>
            <w:right w:val="none" w:sz="0" w:space="0" w:color="auto"/>
          </w:divBdr>
        </w:div>
        <w:div w:id="1469277135">
          <w:marLeft w:val="0"/>
          <w:marRight w:val="0"/>
          <w:marTop w:val="0"/>
          <w:marBottom w:val="0"/>
          <w:divBdr>
            <w:top w:val="none" w:sz="0" w:space="0" w:color="auto"/>
            <w:left w:val="none" w:sz="0" w:space="0" w:color="auto"/>
            <w:bottom w:val="none" w:sz="0" w:space="0" w:color="auto"/>
            <w:right w:val="none" w:sz="0" w:space="0" w:color="auto"/>
          </w:divBdr>
        </w:div>
        <w:div w:id="420880825">
          <w:marLeft w:val="0"/>
          <w:marRight w:val="0"/>
          <w:marTop w:val="0"/>
          <w:marBottom w:val="0"/>
          <w:divBdr>
            <w:top w:val="none" w:sz="0" w:space="0" w:color="auto"/>
            <w:left w:val="none" w:sz="0" w:space="0" w:color="auto"/>
            <w:bottom w:val="none" w:sz="0" w:space="0" w:color="auto"/>
            <w:right w:val="none" w:sz="0" w:space="0" w:color="auto"/>
          </w:divBdr>
        </w:div>
        <w:div w:id="928806301">
          <w:marLeft w:val="0"/>
          <w:marRight w:val="0"/>
          <w:marTop w:val="0"/>
          <w:marBottom w:val="0"/>
          <w:divBdr>
            <w:top w:val="none" w:sz="0" w:space="0" w:color="auto"/>
            <w:left w:val="none" w:sz="0" w:space="0" w:color="auto"/>
            <w:bottom w:val="none" w:sz="0" w:space="0" w:color="auto"/>
            <w:right w:val="none" w:sz="0" w:space="0" w:color="auto"/>
          </w:divBdr>
        </w:div>
        <w:div w:id="807893402">
          <w:marLeft w:val="0"/>
          <w:marRight w:val="0"/>
          <w:marTop w:val="0"/>
          <w:marBottom w:val="0"/>
          <w:divBdr>
            <w:top w:val="none" w:sz="0" w:space="0" w:color="auto"/>
            <w:left w:val="none" w:sz="0" w:space="0" w:color="auto"/>
            <w:bottom w:val="none" w:sz="0" w:space="0" w:color="auto"/>
            <w:right w:val="none" w:sz="0" w:space="0" w:color="auto"/>
          </w:divBdr>
        </w:div>
        <w:div w:id="782193187">
          <w:marLeft w:val="0"/>
          <w:marRight w:val="0"/>
          <w:marTop w:val="0"/>
          <w:marBottom w:val="0"/>
          <w:divBdr>
            <w:top w:val="none" w:sz="0" w:space="0" w:color="auto"/>
            <w:left w:val="none" w:sz="0" w:space="0" w:color="auto"/>
            <w:bottom w:val="none" w:sz="0" w:space="0" w:color="auto"/>
            <w:right w:val="none" w:sz="0" w:space="0" w:color="auto"/>
          </w:divBdr>
        </w:div>
        <w:div w:id="916667133">
          <w:marLeft w:val="0"/>
          <w:marRight w:val="0"/>
          <w:marTop w:val="0"/>
          <w:marBottom w:val="0"/>
          <w:divBdr>
            <w:top w:val="none" w:sz="0" w:space="0" w:color="auto"/>
            <w:left w:val="none" w:sz="0" w:space="0" w:color="auto"/>
            <w:bottom w:val="none" w:sz="0" w:space="0" w:color="auto"/>
            <w:right w:val="none" w:sz="0" w:space="0" w:color="auto"/>
          </w:divBdr>
        </w:div>
        <w:div w:id="77750459">
          <w:marLeft w:val="0"/>
          <w:marRight w:val="0"/>
          <w:marTop w:val="0"/>
          <w:marBottom w:val="0"/>
          <w:divBdr>
            <w:top w:val="none" w:sz="0" w:space="0" w:color="auto"/>
            <w:left w:val="none" w:sz="0" w:space="0" w:color="auto"/>
            <w:bottom w:val="none" w:sz="0" w:space="0" w:color="auto"/>
            <w:right w:val="none" w:sz="0" w:space="0" w:color="auto"/>
          </w:divBdr>
        </w:div>
        <w:div w:id="255093929">
          <w:marLeft w:val="0"/>
          <w:marRight w:val="0"/>
          <w:marTop w:val="0"/>
          <w:marBottom w:val="0"/>
          <w:divBdr>
            <w:top w:val="none" w:sz="0" w:space="0" w:color="auto"/>
            <w:left w:val="none" w:sz="0" w:space="0" w:color="auto"/>
            <w:bottom w:val="none" w:sz="0" w:space="0" w:color="auto"/>
            <w:right w:val="none" w:sz="0" w:space="0" w:color="auto"/>
          </w:divBdr>
        </w:div>
        <w:div w:id="1180392784">
          <w:marLeft w:val="0"/>
          <w:marRight w:val="0"/>
          <w:marTop w:val="0"/>
          <w:marBottom w:val="0"/>
          <w:divBdr>
            <w:top w:val="none" w:sz="0" w:space="0" w:color="auto"/>
            <w:left w:val="none" w:sz="0" w:space="0" w:color="auto"/>
            <w:bottom w:val="none" w:sz="0" w:space="0" w:color="auto"/>
            <w:right w:val="none" w:sz="0" w:space="0" w:color="auto"/>
          </w:divBdr>
        </w:div>
        <w:div w:id="1975213407">
          <w:marLeft w:val="0"/>
          <w:marRight w:val="0"/>
          <w:marTop w:val="0"/>
          <w:marBottom w:val="0"/>
          <w:divBdr>
            <w:top w:val="none" w:sz="0" w:space="0" w:color="auto"/>
            <w:left w:val="none" w:sz="0" w:space="0" w:color="auto"/>
            <w:bottom w:val="none" w:sz="0" w:space="0" w:color="auto"/>
            <w:right w:val="none" w:sz="0" w:space="0" w:color="auto"/>
          </w:divBdr>
        </w:div>
        <w:div w:id="715355284">
          <w:marLeft w:val="0"/>
          <w:marRight w:val="0"/>
          <w:marTop w:val="0"/>
          <w:marBottom w:val="0"/>
          <w:divBdr>
            <w:top w:val="none" w:sz="0" w:space="0" w:color="auto"/>
            <w:left w:val="none" w:sz="0" w:space="0" w:color="auto"/>
            <w:bottom w:val="none" w:sz="0" w:space="0" w:color="auto"/>
            <w:right w:val="none" w:sz="0" w:space="0" w:color="auto"/>
          </w:divBdr>
        </w:div>
        <w:div w:id="1901020151">
          <w:marLeft w:val="0"/>
          <w:marRight w:val="0"/>
          <w:marTop w:val="0"/>
          <w:marBottom w:val="0"/>
          <w:divBdr>
            <w:top w:val="none" w:sz="0" w:space="0" w:color="auto"/>
            <w:left w:val="none" w:sz="0" w:space="0" w:color="auto"/>
            <w:bottom w:val="none" w:sz="0" w:space="0" w:color="auto"/>
            <w:right w:val="none" w:sz="0" w:space="0" w:color="auto"/>
          </w:divBdr>
        </w:div>
        <w:div w:id="1013995040">
          <w:marLeft w:val="0"/>
          <w:marRight w:val="0"/>
          <w:marTop w:val="0"/>
          <w:marBottom w:val="0"/>
          <w:divBdr>
            <w:top w:val="none" w:sz="0" w:space="0" w:color="auto"/>
            <w:left w:val="none" w:sz="0" w:space="0" w:color="auto"/>
            <w:bottom w:val="none" w:sz="0" w:space="0" w:color="auto"/>
            <w:right w:val="none" w:sz="0" w:space="0" w:color="auto"/>
          </w:divBdr>
          <w:divsChild>
            <w:div w:id="1785005021">
              <w:marLeft w:val="-75"/>
              <w:marRight w:val="0"/>
              <w:marTop w:val="30"/>
              <w:marBottom w:val="30"/>
              <w:divBdr>
                <w:top w:val="none" w:sz="0" w:space="0" w:color="auto"/>
                <w:left w:val="none" w:sz="0" w:space="0" w:color="auto"/>
                <w:bottom w:val="none" w:sz="0" w:space="0" w:color="auto"/>
                <w:right w:val="none" w:sz="0" w:space="0" w:color="auto"/>
              </w:divBdr>
              <w:divsChild>
                <w:div w:id="1927421681">
                  <w:marLeft w:val="0"/>
                  <w:marRight w:val="0"/>
                  <w:marTop w:val="0"/>
                  <w:marBottom w:val="0"/>
                  <w:divBdr>
                    <w:top w:val="none" w:sz="0" w:space="0" w:color="auto"/>
                    <w:left w:val="none" w:sz="0" w:space="0" w:color="auto"/>
                    <w:bottom w:val="none" w:sz="0" w:space="0" w:color="auto"/>
                    <w:right w:val="none" w:sz="0" w:space="0" w:color="auto"/>
                  </w:divBdr>
                  <w:divsChild>
                    <w:div w:id="2043242867">
                      <w:marLeft w:val="0"/>
                      <w:marRight w:val="0"/>
                      <w:marTop w:val="0"/>
                      <w:marBottom w:val="0"/>
                      <w:divBdr>
                        <w:top w:val="none" w:sz="0" w:space="0" w:color="auto"/>
                        <w:left w:val="none" w:sz="0" w:space="0" w:color="auto"/>
                        <w:bottom w:val="none" w:sz="0" w:space="0" w:color="auto"/>
                        <w:right w:val="none" w:sz="0" w:space="0" w:color="auto"/>
                      </w:divBdr>
                    </w:div>
                    <w:div w:id="149559758">
                      <w:marLeft w:val="0"/>
                      <w:marRight w:val="0"/>
                      <w:marTop w:val="0"/>
                      <w:marBottom w:val="0"/>
                      <w:divBdr>
                        <w:top w:val="none" w:sz="0" w:space="0" w:color="auto"/>
                        <w:left w:val="none" w:sz="0" w:space="0" w:color="auto"/>
                        <w:bottom w:val="none" w:sz="0" w:space="0" w:color="auto"/>
                        <w:right w:val="none" w:sz="0" w:space="0" w:color="auto"/>
                      </w:divBdr>
                    </w:div>
                  </w:divsChild>
                </w:div>
                <w:div w:id="861674800">
                  <w:marLeft w:val="0"/>
                  <w:marRight w:val="0"/>
                  <w:marTop w:val="0"/>
                  <w:marBottom w:val="0"/>
                  <w:divBdr>
                    <w:top w:val="none" w:sz="0" w:space="0" w:color="auto"/>
                    <w:left w:val="none" w:sz="0" w:space="0" w:color="auto"/>
                    <w:bottom w:val="none" w:sz="0" w:space="0" w:color="auto"/>
                    <w:right w:val="none" w:sz="0" w:space="0" w:color="auto"/>
                  </w:divBdr>
                  <w:divsChild>
                    <w:div w:id="84418824">
                      <w:marLeft w:val="0"/>
                      <w:marRight w:val="0"/>
                      <w:marTop w:val="0"/>
                      <w:marBottom w:val="0"/>
                      <w:divBdr>
                        <w:top w:val="none" w:sz="0" w:space="0" w:color="auto"/>
                        <w:left w:val="none" w:sz="0" w:space="0" w:color="auto"/>
                        <w:bottom w:val="none" w:sz="0" w:space="0" w:color="auto"/>
                        <w:right w:val="none" w:sz="0" w:space="0" w:color="auto"/>
                      </w:divBdr>
                    </w:div>
                  </w:divsChild>
                </w:div>
                <w:div w:id="1105727954">
                  <w:marLeft w:val="0"/>
                  <w:marRight w:val="0"/>
                  <w:marTop w:val="0"/>
                  <w:marBottom w:val="0"/>
                  <w:divBdr>
                    <w:top w:val="none" w:sz="0" w:space="0" w:color="auto"/>
                    <w:left w:val="none" w:sz="0" w:space="0" w:color="auto"/>
                    <w:bottom w:val="none" w:sz="0" w:space="0" w:color="auto"/>
                    <w:right w:val="none" w:sz="0" w:space="0" w:color="auto"/>
                  </w:divBdr>
                  <w:divsChild>
                    <w:div w:id="1024864357">
                      <w:marLeft w:val="0"/>
                      <w:marRight w:val="0"/>
                      <w:marTop w:val="0"/>
                      <w:marBottom w:val="0"/>
                      <w:divBdr>
                        <w:top w:val="none" w:sz="0" w:space="0" w:color="auto"/>
                        <w:left w:val="none" w:sz="0" w:space="0" w:color="auto"/>
                        <w:bottom w:val="none" w:sz="0" w:space="0" w:color="auto"/>
                        <w:right w:val="none" w:sz="0" w:space="0" w:color="auto"/>
                      </w:divBdr>
                    </w:div>
                    <w:div w:id="413550155">
                      <w:marLeft w:val="0"/>
                      <w:marRight w:val="0"/>
                      <w:marTop w:val="0"/>
                      <w:marBottom w:val="0"/>
                      <w:divBdr>
                        <w:top w:val="none" w:sz="0" w:space="0" w:color="auto"/>
                        <w:left w:val="none" w:sz="0" w:space="0" w:color="auto"/>
                        <w:bottom w:val="none" w:sz="0" w:space="0" w:color="auto"/>
                        <w:right w:val="none" w:sz="0" w:space="0" w:color="auto"/>
                      </w:divBdr>
                    </w:div>
                  </w:divsChild>
                </w:div>
                <w:div w:id="994726772">
                  <w:marLeft w:val="0"/>
                  <w:marRight w:val="0"/>
                  <w:marTop w:val="0"/>
                  <w:marBottom w:val="0"/>
                  <w:divBdr>
                    <w:top w:val="none" w:sz="0" w:space="0" w:color="auto"/>
                    <w:left w:val="none" w:sz="0" w:space="0" w:color="auto"/>
                    <w:bottom w:val="none" w:sz="0" w:space="0" w:color="auto"/>
                    <w:right w:val="none" w:sz="0" w:space="0" w:color="auto"/>
                  </w:divBdr>
                  <w:divsChild>
                    <w:div w:id="542014913">
                      <w:marLeft w:val="0"/>
                      <w:marRight w:val="0"/>
                      <w:marTop w:val="0"/>
                      <w:marBottom w:val="0"/>
                      <w:divBdr>
                        <w:top w:val="none" w:sz="0" w:space="0" w:color="auto"/>
                        <w:left w:val="none" w:sz="0" w:space="0" w:color="auto"/>
                        <w:bottom w:val="none" w:sz="0" w:space="0" w:color="auto"/>
                        <w:right w:val="none" w:sz="0" w:space="0" w:color="auto"/>
                      </w:divBdr>
                    </w:div>
                    <w:div w:id="329018577">
                      <w:marLeft w:val="0"/>
                      <w:marRight w:val="0"/>
                      <w:marTop w:val="0"/>
                      <w:marBottom w:val="0"/>
                      <w:divBdr>
                        <w:top w:val="none" w:sz="0" w:space="0" w:color="auto"/>
                        <w:left w:val="none" w:sz="0" w:space="0" w:color="auto"/>
                        <w:bottom w:val="none" w:sz="0" w:space="0" w:color="auto"/>
                        <w:right w:val="none" w:sz="0" w:space="0" w:color="auto"/>
                      </w:divBdr>
                    </w:div>
                  </w:divsChild>
                </w:div>
                <w:div w:id="2117095650">
                  <w:marLeft w:val="0"/>
                  <w:marRight w:val="0"/>
                  <w:marTop w:val="0"/>
                  <w:marBottom w:val="0"/>
                  <w:divBdr>
                    <w:top w:val="none" w:sz="0" w:space="0" w:color="auto"/>
                    <w:left w:val="none" w:sz="0" w:space="0" w:color="auto"/>
                    <w:bottom w:val="none" w:sz="0" w:space="0" w:color="auto"/>
                    <w:right w:val="none" w:sz="0" w:space="0" w:color="auto"/>
                  </w:divBdr>
                  <w:divsChild>
                    <w:div w:id="606884651">
                      <w:marLeft w:val="0"/>
                      <w:marRight w:val="0"/>
                      <w:marTop w:val="0"/>
                      <w:marBottom w:val="0"/>
                      <w:divBdr>
                        <w:top w:val="none" w:sz="0" w:space="0" w:color="auto"/>
                        <w:left w:val="none" w:sz="0" w:space="0" w:color="auto"/>
                        <w:bottom w:val="none" w:sz="0" w:space="0" w:color="auto"/>
                        <w:right w:val="none" w:sz="0" w:space="0" w:color="auto"/>
                      </w:divBdr>
                    </w:div>
                    <w:div w:id="1074084885">
                      <w:marLeft w:val="0"/>
                      <w:marRight w:val="0"/>
                      <w:marTop w:val="0"/>
                      <w:marBottom w:val="0"/>
                      <w:divBdr>
                        <w:top w:val="none" w:sz="0" w:space="0" w:color="auto"/>
                        <w:left w:val="none" w:sz="0" w:space="0" w:color="auto"/>
                        <w:bottom w:val="none" w:sz="0" w:space="0" w:color="auto"/>
                        <w:right w:val="none" w:sz="0" w:space="0" w:color="auto"/>
                      </w:divBdr>
                    </w:div>
                  </w:divsChild>
                </w:div>
                <w:div w:id="762729980">
                  <w:marLeft w:val="0"/>
                  <w:marRight w:val="0"/>
                  <w:marTop w:val="0"/>
                  <w:marBottom w:val="0"/>
                  <w:divBdr>
                    <w:top w:val="none" w:sz="0" w:space="0" w:color="auto"/>
                    <w:left w:val="none" w:sz="0" w:space="0" w:color="auto"/>
                    <w:bottom w:val="none" w:sz="0" w:space="0" w:color="auto"/>
                    <w:right w:val="none" w:sz="0" w:space="0" w:color="auto"/>
                  </w:divBdr>
                  <w:divsChild>
                    <w:div w:id="393745410">
                      <w:marLeft w:val="0"/>
                      <w:marRight w:val="0"/>
                      <w:marTop w:val="0"/>
                      <w:marBottom w:val="0"/>
                      <w:divBdr>
                        <w:top w:val="none" w:sz="0" w:space="0" w:color="auto"/>
                        <w:left w:val="none" w:sz="0" w:space="0" w:color="auto"/>
                        <w:bottom w:val="none" w:sz="0" w:space="0" w:color="auto"/>
                        <w:right w:val="none" w:sz="0" w:space="0" w:color="auto"/>
                      </w:divBdr>
                    </w:div>
                  </w:divsChild>
                </w:div>
                <w:div w:id="1120615072">
                  <w:marLeft w:val="0"/>
                  <w:marRight w:val="0"/>
                  <w:marTop w:val="0"/>
                  <w:marBottom w:val="0"/>
                  <w:divBdr>
                    <w:top w:val="none" w:sz="0" w:space="0" w:color="auto"/>
                    <w:left w:val="none" w:sz="0" w:space="0" w:color="auto"/>
                    <w:bottom w:val="none" w:sz="0" w:space="0" w:color="auto"/>
                    <w:right w:val="none" w:sz="0" w:space="0" w:color="auto"/>
                  </w:divBdr>
                  <w:divsChild>
                    <w:div w:id="1009912273">
                      <w:marLeft w:val="0"/>
                      <w:marRight w:val="0"/>
                      <w:marTop w:val="0"/>
                      <w:marBottom w:val="0"/>
                      <w:divBdr>
                        <w:top w:val="none" w:sz="0" w:space="0" w:color="auto"/>
                        <w:left w:val="none" w:sz="0" w:space="0" w:color="auto"/>
                        <w:bottom w:val="none" w:sz="0" w:space="0" w:color="auto"/>
                        <w:right w:val="none" w:sz="0" w:space="0" w:color="auto"/>
                      </w:divBdr>
                    </w:div>
                    <w:div w:id="554047515">
                      <w:marLeft w:val="0"/>
                      <w:marRight w:val="0"/>
                      <w:marTop w:val="0"/>
                      <w:marBottom w:val="0"/>
                      <w:divBdr>
                        <w:top w:val="none" w:sz="0" w:space="0" w:color="auto"/>
                        <w:left w:val="none" w:sz="0" w:space="0" w:color="auto"/>
                        <w:bottom w:val="none" w:sz="0" w:space="0" w:color="auto"/>
                        <w:right w:val="none" w:sz="0" w:space="0" w:color="auto"/>
                      </w:divBdr>
                    </w:div>
                  </w:divsChild>
                </w:div>
                <w:div w:id="1164783720">
                  <w:marLeft w:val="0"/>
                  <w:marRight w:val="0"/>
                  <w:marTop w:val="0"/>
                  <w:marBottom w:val="0"/>
                  <w:divBdr>
                    <w:top w:val="none" w:sz="0" w:space="0" w:color="auto"/>
                    <w:left w:val="none" w:sz="0" w:space="0" w:color="auto"/>
                    <w:bottom w:val="none" w:sz="0" w:space="0" w:color="auto"/>
                    <w:right w:val="none" w:sz="0" w:space="0" w:color="auto"/>
                  </w:divBdr>
                  <w:divsChild>
                    <w:div w:id="68132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394348">
          <w:marLeft w:val="0"/>
          <w:marRight w:val="0"/>
          <w:marTop w:val="0"/>
          <w:marBottom w:val="0"/>
          <w:divBdr>
            <w:top w:val="none" w:sz="0" w:space="0" w:color="auto"/>
            <w:left w:val="none" w:sz="0" w:space="0" w:color="auto"/>
            <w:bottom w:val="none" w:sz="0" w:space="0" w:color="auto"/>
            <w:right w:val="none" w:sz="0" w:space="0" w:color="auto"/>
          </w:divBdr>
        </w:div>
        <w:div w:id="726798879">
          <w:marLeft w:val="0"/>
          <w:marRight w:val="0"/>
          <w:marTop w:val="0"/>
          <w:marBottom w:val="0"/>
          <w:divBdr>
            <w:top w:val="none" w:sz="0" w:space="0" w:color="auto"/>
            <w:left w:val="none" w:sz="0" w:space="0" w:color="auto"/>
            <w:bottom w:val="none" w:sz="0" w:space="0" w:color="auto"/>
            <w:right w:val="none" w:sz="0" w:space="0" w:color="auto"/>
          </w:divBdr>
        </w:div>
        <w:div w:id="744454351">
          <w:marLeft w:val="0"/>
          <w:marRight w:val="0"/>
          <w:marTop w:val="0"/>
          <w:marBottom w:val="0"/>
          <w:divBdr>
            <w:top w:val="none" w:sz="0" w:space="0" w:color="auto"/>
            <w:left w:val="none" w:sz="0" w:space="0" w:color="auto"/>
            <w:bottom w:val="none" w:sz="0" w:space="0" w:color="auto"/>
            <w:right w:val="none" w:sz="0" w:space="0" w:color="auto"/>
          </w:divBdr>
        </w:div>
        <w:div w:id="1308051588">
          <w:marLeft w:val="0"/>
          <w:marRight w:val="0"/>
          <w:marTop w:val="0"/>
          <w:marBottom w:val="0"/>
          <w:divBdr>
            <w:top w:val="none" w:sz="0" w:space="0" w:color="auto"/>
            <w:left w:val="none" w:sz="0" w:space="0" w:color="auto"/>
            <w:bottom w:val="none" w:sz="0" w:space="0" w:color="auto"/>
            <w:right w:val="none" w:sz="0" w:space="0" w:color="auto"/>
          </w:divBdr>
        </w:div>
        <w:div w:id="337729568">
          <w:marLeft w:val="0"/>
          <w:marRight w:val="0"/>
          <w:marTop w:val="0"/>
          <w:marBottom w:val="0"/>
          <w:divBdr>
            <w:top w:val="none" w:sz="0" w:space="0" w:color="auto"/>
            <w:left w:val="none" w:sz="0" w:space="0" w:color="auto"/>
            <w:bottom w:val="none" w:sz="0" w:space="0" w:color="auto"/>
            <w:right w:val="none" w:sz="0" w:space="0" w:color="auto"/>
          </w:divBdr>
        </w:div>
        <w:div w:id="1906254920">
          <w:marLeft w:val="0"/>
          <w:marRight w:val="0"/>
          <w:marTop w:val="0"/>
          <w:marBottom w:val="0"/>
          <w:divBdr>
            <w:top w:val="none" w:sz="0" w:space="0" w:color="auto"/>
            <w:left w:val="none" w:sz="0" w:space="0" w:color="auto"/>
            <w:bottom w:val="none" w:sz="0" w:space="0" w:color="auto"/>
            <w:right w:val="none" w:sz="0" w:space="0" w:color="auto"/>
          </w:divBdr>
        </w:div>
        <w:div w:id="1769539772">
          <w:marLeft w:val="0"/>
          <w:marRight w:val="0"/>
          <w:marTop w:val="0"/>
          <w:marBottom w:val="0"/>
          <w:divBdr>
            <w:top w:val="none" w:sz="0" w:space="0" w:color="auto"/>
            <w:left w:val="none" w:sz="0" w:space="0" w:color="auto"/>
            <w:bottom w:val="none" w:sz="0" w:space="0" w:color="auto"/>
            <w:right w:val="none" w:sz="0" w:space="0" w:color="auto"/>
          </w:divBdr>
        </w:div>
        <w:div w:id="588197673">
          <w:marLeft w:val="0"/>
          <w:marRight w:val="0"/>
          <w:marTop w:val="0"/>
          <w:marBottom w:val="0"/>
          <w:divBdr>
            <w:top w:val="none" w:sz="0" w:space="0" w:color="auto"/>
            <w:left w:val="none" w:sz="0" w:space="0" w:color="auto"/>
            <w:bottom w:val="none" w:sz="0" w:space="0" w:color="auto"/>
            <w:right w:val="none" w:sz="0" w:space="0" w:color="auto"/>
          </w:divBdr>
        </w:div>
        <w:div w:id="1076050543">
          <w:marLeft w:val="0"/>
          <w:marRight w:val="0"/>
          <w:marTop w:val="0"/>
          <w:marBottom w:val="0"/>
          <w:divBdr>
            <w:top w:val="none" w:sz="0" w:space="0" w:color="auto"/>
            <w:left w:val="none" w:sz="0" w:space="0" w:color="auto"/>
            <w:bottom w:val="none" w:sz="0" w:space="0" w:color="auto"/>
            <w:right w:val="none" w:sz="0" w:space="0" w:color="auto"/>
          </w:divBdr>
        </w:div>
        <w:div w:id="1209759680">
          <w:marLeft w:val="0"/>
          <w:marRight w:val="0"/>
          <w:marTop w:val="0"/>
          <w:marBottom w:val="0"/>
          <w:divBdr>
            <w:top w:val="none" w:sz="0" w:space="0" w:color="auto"/>
            <w:left w:val="none" w:sz="0" w:space="0" w:color="auto"/>
            <w:bottom w:val="none" w:sz="0" w:space="0" w:color="auto"/>
            <w:right w:val="none" w:sz="0" w:space="0" w:color="auto"/>
          </w:divBdr>
        </w:div>
        <w:div w:id="852769115">
          <w:marLeft w:val="0"/>
          <w:marRight w:val="0"/>
          <w:marTop w:val="0"/>
          <w:marBottom w:val="0"/>
          <w:divBdr>
            <w:top w:val="none" w:sz="0" w:space="0" w:color="auto"/>
            <w:left w:val="none" w:sz="0" w:space="0" w:color="auto"/>
            <w:bottom w:val="none" w:sz="0" w:space="0" w:color="auto"/>
            <w:right w:val="none" w:sz="0" w:space="0" w:color="auto"/>
          </w:divBdr>
        </w:div>
        <w:div w:id="2087680771">
          <w:marLeft w:val="0"/>
          <w:marRight w:val="0"/>
          <w:marTop w:val="0"/>
          <w:marBottom w:val="0"/>
          <w:divBdr>
            <w:top w:val="none" w:sz="0" w:space="0" w:color="auto"/>
            <w:left w:val="none" w:sz="0" w:space="0" w:color="auto"/>
            <w:bottom w:val="none" w:sz="0" w:space="0" w:color="auto"/>
            <w:right w:val="none" w:sz="0" w:space="0" w:color="auto"/>
          </w:divBdr>
        </w:div>
        <w:div w:id="1060401442">
          <w:marLeft w:val="0"/>
          <w:marRight w:val="0"/>
          <w:marTop w:val="0"/>
          <w:marBottom w:val="0"/>
          <w:divBdr>
            <w:top w:val="none" w:sz="0" w:space="0" w:color="auto"/>
            <w:left w:val="none" w:sz="0" w:space="0" w:color="auto"/>
            <w:bottom w:val="none" w:sz="0" w:space="0" w:color="auto"/>
            <w:right w:val="none" w:sz="0" w:space="0" w:color="auto"/>
          </w:divBdr>
        </w:div>
        <w:div w:id="1549802821">
          <w:marLeft w:val="0"/>
          <w:marRight w:val="0"/>
          <w:marTop w:val="0"/>
          <w:marBottom w:val="0"/>
          <w:divBdr>
            <w:top w:val="none" w:sz="0" w:space="0" w:color="auto"/>
            <w:left w:val="none" w:sz="0" w:space="0" w:color="auto"/>
            <w:bottom w:val="none" w:sz="0" w:space="0" w:color="auto"/>
            <w:right w:val="none" w:sz="0" w:space="0" w:color="auto"/>
          </w:divBdr>
        </w:div>
        <w:div w:id="1953196970">
          <w:marLeft w:val="0"/>
          <w:marRight w:val="0"/>
          <w:marTop w:val="0"/>
          <w:marBottom w:val="0"/>
          <w:divBdr>
            <w:top w:val="none" w:sz="0" w:space="0" w:color="auto"/>
            <w:left w:val="none" w:sz="0" w:space="0" w:color="auto"/>
            <w:bottom w:val="none" w:sz="0" w:space="0" w:color="auto"/>
            <w:right w:val="none" w:sz="0" w:space="0" w:color="auto"/>
          </w:divBdr>
        </w:div>
        <w:div w:id="2079132950">
          <w:marLeft w:val="0"/>
          <w:marRight w:val="0"/>
          <w:marTop w:val="0"/>
          <w:marBottom w:val="0"/>
          <w:divBdr>
            <w:top w:val="none" w:sz="0" w:space="0" w:color="auto"/>
            <w:left w:val="none" w:sz="0" w:space="0" w:color="auto"/>
            <w:bottom w:val="none" w:sz="0" w:space="0" w:color="auto"/>
            <w:right w:val="none" w:sz="0" w:space="0" w:color="auto"/>
          </w:divBdr>
        </w:div>
        <w:div w:id="481775951">
          <w:marLeft w:val="0"/>
          <w:marRight w:val="0"/>
          <w:marTop w:val="0"/>
          <w:marBottom w:val="0"/>
          <w:divBdr>
            <w:top w:val="none" w:sz="0" w:space="0" w:color="auto"/>
            <w:left w:val="none" w:sz="0" w:space="0" w:color="auto"/>
            <w:bottom w:val="none" w:sz="0" w:space="0" w:color="auto"/>
            <w:right w:val="none" w:sz="0" w:space="0" w:color="auto"/>
          </w:divBdr>
        </w:div>
        <w:div w:id="1957103736">
          <w:marLeft w:val="0"/>
          <w:marRight w:val="0"/>
          <w:marTop w:val="0"/>
          <w:marBottom w:val="0"/>
          <w:divBdr>
            <w:top w:val="none" w:sz="0" w:space="0" w:color="auto"/>
            <w:left w:val="none" w:sz="0" w:space="0" w:color="auto"/>
            <w:bottom w:val="none" w:sz="0" w:space="0" w:color="auto"/>
            <w:right w:val="none" w:sz="0" w:space="0" w:color="auto"/>
          </w:divBdr>
        </w:div>
        <w:div w:id="1773352079">
          <w:marLeft w:val="0"/>
          <w:marRight w:val="0"/>
          <w:marTop w:val="0"/>
          <w:marBottom w:val="0"/>
          <w:divBdr>
            <w:top w:val="none" w:sz="0" w:space="0" w:color="auto"/>
            <w:left w:val="none" w:sz="0" w:space="0" w:color="auto"/>
            <w:bottom w:val="none" w:sz="0" w:space="0" w:color="auto"/>
            <w:right w:val="none" w:sz="0" w:space="0" w:color="auto"/>
          </w:divBdr>
        </w:div>
        <w:div w:id="1760129237">
          <w:marLeft w:val="0"/>
          <w:marRight w:val="0"/>
          <w:marTop w:val="0"/>
          <w:marBottom w:val="0"/>
          <w:divBdr>
            <w:top w:val="none" w:sz="0" w:space="0" w:color="auto"/>
            <w:left w:val="none" w:sz="0" w:space="0" w:color="auto"/>
            <w:bottom w:val="none" w:sz="0" w:space="0" w:color="auto"/>
            <w:right w:val="none" w:sz="0" w:space="0" w:color="auto"/>
          </w:divBdr>
        </w:div>
        <w:div w:id="1846507942">
          <w:marLeft w:val="0"/>
          <w:marRight w:val="0"/>
          <w:marTop w:val="0"/>
          <w:marBottom w:val="0"/>
          <w:divBdr>
            <w:top w:val="none" w:sz="0" w:space="0" w:color="auto"/>
            <w:left w:val="none" w:sz="0" w:space="0" w:color="auto"/>
            <w:bottom w:val="none" w:sz="0" w:space="0" w:color="auto"/>
            <w:right w:val="none" w:sz="0" w:space="0" w:color="auto"/>
          </w:divBdr>
          <w:divsChild>
            <w:div w:id="848253695">
              <w:marLeft w:val="0"/>
              <w:marRight w:val="0"/>
              <w:marTop w:val="0"/>
              <w:marBottom w:val="0"/>
              <w:divBdr>
                <w:top w:val="none" w:sz="0" w:space="0" w:color="auto"/>
                <w:left w:val="none" w:sz="0" w:space="0" w:color="auto"/>
                <w:bottom w:val="none" w:sz="0" w:space="0" w:color="auto"/>
                <w:right w:val="none" w:sz="0" w:space="0" w:color="auto"/>
              </w:divBdr>
            </w:div>
            <w:div w:id="551384626">
              <w:marLeft w:val="0"/>
              <w:marRight w:val="0"/>
              <w:marTop w:val="0"/>
              <w:marBottom w:val="0"/>
              <w:divBdr>
                <w:top w:val="none" w:sz="0" w:space="0" w:color="auto"/>
                <w:left w:val="none" w:sz="0" w:space="0" w:color="auto"/>
                <w:bottom w:val="none" w:sz="0" w:space="0" w:color="auto"/>
                <w:right w:val="none" w:sz="0" w:space="0" w:color="auto"/>
              </w:divBdr>
            </w:div>
            <w:div w:id="1997225450">
              <w:marLeft w:val="0"/>
              <w:marRight w:val="0"/>
              <w:marTop w:val="0"/>
              <w:marBottom w:val="0"/>
              <w:divBdr>
                <w:top w:val="none" w:sz="0" w:space="0" w:color="auto"/>
                <w:left w:val="none" w:sz="0" w:space="0" w:color="auto"/>
                <w:bottom w:val="none" w:sz="0" w:space="0" w:color="auto"/>
                <w:right w:val="none" w:sz="0" w:space="0" w:color="auto"/>
              </w:divBdr>
            </w:div>
            <w:div w:id="412169642">
              <w:marLeft w:val="0"/>
              <w:marRight w:val="0"/>
              <w:marTop w:val="0"/>
              <w:marBottom w:val="0"/>
              <w:divBdr>
                <w:top w:val="none" w:sz="0" w:space="0" w:color="auto"/>
                <w:left w:val="none" w:sz="0" w:space="0" w:color="auto"/>
                <w:bottom w:val="none" w:sz="0" w:space="0" w:color="auto"/>
                <w:right w:val="none" w:sz="0" w:space="0" w:color="auto"/>
              </w:divBdr>
            </w:div>
            <w:div w:id="1454248217">
              <w:marLeft w:val="0"/>
              <w:marRight w:val="0"/>
              <w:marTop w:val="0"/>
              <w:marBottom w:val="0"/>
              <w:divBdr>
                <w:top w:val="none" w:sz="0" w:space="0" w:color="auto"/>
                <w:left w:val="none" w:sz="0" w:space="0" w:color="auto"/>
                <w:bottom w:val="none" w:sz="0" w:space="0" w:color="auto"/>
                <w:right w:val="none" w:sz="0" w:space="0" w:color="auto"/>
              </w:divBdr>
            </w:div>
            <w:div w:id="69012596">
              <w:marLeft w:val="0"/>
              <w:marRight w:val="0"/>
              <w:marTop w:val="0"/>
              <w:marBottom w:val="0"/>
              <w:divBdr>
                <w:top w:val="none" w:sz="0" w:space="0" w:color="auto"/>
                <w:left w:val="none" w:sz="0" w:space="0" w:color="auto"/>
                <w:bottom w:val="none" w:sz="0" w:space="0" w:color="auto"/>
                <w:right w:val="none" w:sz="0" w:space="0" w:color="auto"/>
              </w:divBdr>
            </w:div>
            <w:div w:id="1415473744">
              <w:marLeft w:val="0"/>
              <w:marRight w:val="0"/>
              <w:marTop w:val="0"/>
              <w:marBottom w:val="0"/>
              <w:divBdr>
                <w:top w:val="none" w:sz="0" w:space="0" w:color="auto"/>
                <w:left w:val="none" w:sz="0" w:space="0" w:color="auto"/>
                <w:bottom w:val="none" w:sz="0" w:space="0" w:color="auto"/>
                <w:right w:val="none" w:sz="0" w:space="0" w:color="auto"/>
              </w:divBdr>
            </w:div>
            <w:div w:id="848713884">
              <w:marLeft w:val="0"/>
              <w:marRight w:val="0"/>
              <w:marTop w:val="0"/>
              <w:marBottom w:val="0"/>
              <w:divBdr>
                <w:top w:val="none" w:sz="0" w:space="0" w:color="auto"/>
                <w:left w:val="none" w:sz="0" w:space="0" w:color="auto"/>
                <w:bottom w:val="none" w:sz="0" w:space="0" w:color="auto"/>
                <w:right w:val="none" w:sz="0" w:space="0" w:color="auto"/>
              </w:divBdr>
            </w:div>
            <w:div w:id="2112123327">
              <w:marLeft w:val="0"/>
              <w:marRight w:val="0"/>
              <w:marTop w:val="0"/>
              <w:marBottom w:val="0"/>
              <w:divBdr>
                <w:top w:val="none" w:sz="0" w:space="0" w:color="auto"/>
                <w:left w:val="none" w:sz="0" w:space="0" w:color="auto"/>
                <w:bottom w:val="none" w:sz="0" w:space="0" w:color="auto"/>
                <w:right w:val="none" w:sz="0" w:space="0" w:color="auto"/>
              </w:divBdr>
            </w:div>
            <w:div w:id="578518207">
              <w:marLeft w:val="0"/>
              <w:marRight w:val="0"/>
              <w:marTop w:val="0"/>
              <w:marBottom w:val="0"/>
              <w:divBdr>
                <w:top w:val="none" w:sz="0" w:space="0" w:color="auto"/>
                <w:left w:val="none" w:sz="0" w:space="0" w:color="auto"/>
                <w:bottom w:val="none" w:sz="0" w:space="0" w:color="auto"/>
                <w:right w:val="none" w:sz="0" w:space="0" w:color="auto"/>
              </w:divBdr>
            </w:div>
            <w:div w:id="2061131040">
              <w:marLeft w:val="0"/>
              <w:marRight w:val="0"/>
              <w:marTop w:val="0"/>
              <w:marBottom w:val="0"/>
              <w:divBdr>
                <w:top w:val="none" w:sz="0" w:space="0" w:color="auto"/>
                <w:left w:val="none" w:sz="0" w:space="0" w:color="auto"/>
                <w:bottom w:val="none" w:sz="0" w:space="0" w:color="auto"/>
                <w:right w:val="none" w:sz="0" w:space="0" w:color="auto"/>
              </w:divBdr>
            </w:div>
            <w:div w:id="1596788319">
              <w:marLeft w:val="0"/>
              <w:marRight w:val="0"/>
              <w:marTop w:val="0"/>
              <w:marBottom w:val="0"/>
              <w:divBdr>
                <w:top w:val="none" w:sz="0" w:space="0" w:color="auto"/>
                <w:left w:val="none" w:sz="0" w:space="0" w:color="auto"/>
                <w:bottom w:val="none" w:sz="0" w:space="0" w:color="auto"/>
                <w:right w:val="none" w:sz="0" w:space="0" w:color="auto"/>
              </w:divBdr>
            </w:div>
            <w:div w:id="96294219">
              <w:marLeft w:val="0"/>
              <w:marRight w:val="0"/>
              <w:marTop w:val="0"/>
              <w:marBottom w:val="0"/>
              <w:divBdr>
                <w:top w:val="none" w:sz="0" w:space="0" w:color="auto"/>
                <w:left w:val="none" w:sz="0" w:space="0" w:color="auto"/>
                <w:bottom w:val="none" w:sz="0" w:space="0" w:color="auto"/>
                <w:right w:val="none" w:sz="0" w:space="0" w:color="auto"/>
              </w:divBdr>
            </w:div>
            <w:div w:id="836313201">
              <w:marLeft w:val="0"/>
              <w:marRight w:val="0"/>
              <w:marTop w:val="0"/>
              <w:marBottom w:val="0"/>
              <w:divBdr>
                <w:top w:val="none" w:sz="0" w:space="0" w:color="auto"/>
                <w:left w:val="none" w:sz="0" w:space="0" w:color="auto"/>
                <w:bottom w:val="none" w:sz="0" w:space="0" w:color="auto"/>
                <w:right w:val="none" w:sz="0" w:space="0" w:color="auto"/>
              </w:divBdr>
            </w:div>
            <w:div w:id="234168771">
              <w:marLeft w:val="0"/>
              <w:marRight w:val="0"/>
              <w:marTop w:val="0"/>
              <w:marBottom w:val="0"/>
              <w:divBdr>
                <w:top w:val="none" w:sz="0" w:space="0" w:color="auto"/>
                <w:left w:val="none" w:sz="0" w:space="0" w:color="auto"/>
                <w:bottom w:val="none" w:sz="0" w:space="0" w:color="auto"/>
                <w:right w:val="none" w:sz="0" w:space="0" w:color="auto"/>
              </w:divBdr>
            </w:div>
            <w:div w:id="1123842873">
              <w:marLeft w:val="0"/>
              <w:marRight w:val="0"/>
              <w:marTop w:val="0"/>
              <w:marBottom w:val="0"/>
              <w:divBdr>
                <w:top w:val="none" w:sz="0" w:space="0" w:color="auto"/>
                <w:left w:val="none" w:sz="0" w:space="0" w:color="auto"/>
                <w:bottom w:val="none" w:sz="0" w:space="0" w:color="auto"/>
                <w:right w:val="none" w:sz="0" w:space="0" w:color="auto"/>
              </w:divBdr>
            </w:div>
            <w:div w:id="1990285509">
              <w:marLeft w:val="0"/>
              <w:marRight w:val="0"/>
              <w:marTop w:val="0"/>
              <w:marBottom w:val="0"/>
              <w:divBdr>
                <w:top w:val="none" w:sz="0" w:space="0" w:color="auto"/>
                <w:left w:val="none" w:sz="0" w:space="0" w:color="auto"/>
                <w:bottom w:val="none" w:sz="0" w:space="0" w:color="auto"/>
                <w:right w:val="none" w:sz="0" w:space="0" w:color="auto"/>
              </w:divBdr>
            </w:div>
            <w:div w:id="991982825">
              <w:marLeft w:val="0"/>
              <w:marRight w:val="0"/>
              <w:marTop w:val="0"/>
              <w:marBottom w:val="0"/>
              <w:divBdr>
                <w:top w:val="none" w:sz="0" w:space="0" w:color="auto"/>
                <w:left w:val="none" w:sz="0" w:space="0" w:color="auto"/>
                <w:bottom w:val="none" w:sz="0" w:space="0" w:color="auto"/>
                <w:right w:val="none" w:sz="0" w:space="0" w:color="auto"/>
              </w:divBdr>
            </w:div>
            <w:div w:id="29915871">
              <w:marLeft w:val="0"/>
              <w:marRight w:val="0"/>
              <w:marTop w:val="0"/>
              <w:marBottom w:val="0"/>
              <w:divBdr>
                <w:top w:val="none" w:sz="0" w:space="0" w:color="auto"/>
                <w:left w:val="none" w:sz="0" w:space="0" w:color="auto"/>
                <w:bottom w:val="none" w:sz="0" w:space="0" w:color="auto"/>
                <w:right w:val="none" w:sz="0" w:space="0" w:color="auto"/>
              </w:divBdr>
            </w:div>
            <w:div w:id="531919466">
              <w:marLeft w:val="0"/>
              <w:marRight w:val="0"/>
              <w:marTop w:val="0"/>
              <w:marBottom w:val="0"/>
              <w:divBdr>
                <w:top w:val="none" w:sz="0" w:space="0" w:color="auto"/>
                <w:left w:val="none" w:sz="0" w:space="0" w:color="auto"/>
                <w:bottom w:val="none" w:sz="0" w:space="0" w:color="auto"/>
                <w:right w:val="none" w:sz="0" w:space="0" w:color="auto"/>
              </w:divBdr>
            </w:div>
          </w:divsChild>
        </w:div>
        <w:div w:id="583346390">
          <w:marLeft w:val="0"/>
          <w:marRight w:val="0"/>
          <w:marTop w:val="0"/>
          <w:marBottom w:val="0"/>
          <w:divBdr>
            <w:top w:val="none" w:sz="0" w:space="0" w:color="auto"/>
            <w:left w:val="none" w:sz="0" w:space="0" w:color="auto"/>
            <w:bottom w:val="none" w:sz="0" w:space="0" w:color="auto"/>
            <w:right w:val="none" w:sz="0" w:space="0" w:color="auto"/>
          </w:divBdr>
          <w:divsChild>
            <w:div w:id="1578593989">
              <w:marLeft w:val="0"/>
              <w:marRight w:val="0"/>
              <w:marTop w:val="0"/>
              <w:marBottom w:val="0"/>
              <w:divBdr>
                <w:top w:val="none" w:sz="0" w:space="0" w:color="auto"/>
                <w:left w:val="none" w:sz="0" w:space="0" w:color="auto"/>
                <w:bottom w:val="none" w:sz="0" w:space="0" w:color="auto"/>
                <w:right w:val="none" w:sz="0" w:space="0" w:color="auto"/>
              </w:divBdr>
            </w:div>
            <w:div w:id="689793844">
              <w:marLeft w:val="0"/>
              <w:marRight w:val="0"/>
              <w:marTop w:val="0"/>
              <w:marBottom w:val="0"/>
              <w:divBdr>
                <w:top w:val="none" w:sz="0" w:space="0" w:color="auto"/>
                <w:left w:val="none" w:sz="0" w:space="0" w:color="auto"/>
                <w:bottom w:val="none" w:sz="0" w:space="0" w:color="auto"/>
                <w:right w:val="none" w:sz="0" w:space="0" w:color="auto"/>
              </w:divBdr>
            </w:div>
            <w:div w:id="470708721">
              <w:marLeft w:val="0"/>
              <w:marRight w:val="0"/>
              <w:marTop w:val="0"/>
              <w:marBottom w:val="0"/>
              <w:divBdr>
                <w:top w:val="none" w:sz="0" w:space="0" w:color="auto"/>
                <w:left w:val="none" w:sz="0" w:space="0" w:color="auto"/>
                <w:bottom w:val="none" w:sz="0" w:space="0" w:color="auto"/>
                <w:right w:val="none" w:sz="0" w:space="0" w:color="auto"/>
              </w:divBdr>
            </w:div>
            <w:div w:id="427240986">
              <w:marLeft w:val="0"/>
              <w:marRight w:val="0"/>
              <w:marTop w:val="0"/>
              <w:marBottom w:val="0"/>
              <w:divBdr>
                <w:top w:val="none" w:sz="0" w:space="0" w:color="auto"/>
                <w:left w:val="none" w:sz="0" w:space="0" w:color="auto"/>
                <w:bottom w:val="none" w:sz="0" w:space="0" w:color="auto"/>
                <w:right w:val="none" w:sz="0" w:space="0" w:color="auto"/>
              </w:divBdr>
            </w:div>
            <w:div w:id="809637798">
              <w:marLeft w:val="0"/>
              <w:marRight w:val="0"/>
              <w:marTop w:val="0"/>
              <w:marBottom w:val="0"/>
              <w:divBdr>
                <w:top w:val="none" w:sz="0" w:space="0" w:color="auto"/>
                <w:left w:val="none" w:sz="0" w:space="0" w:color="auto"/>
                <w:bottom w:val="none" w:sz="0" w:space="0" w:color="auto"/>
                <w:right w:val="none" w:sz="0" w:space="0" w:color="auto"/>
              </w:divBdr>
            </w:div>
            <w:div w:id="314453036">
              <w:marLeft w:val="0"/>
              <w:marRight w:val="0"/>
              <w:marTop w:val="0"/>
              <w:marBottom w:val="0"/>
              <w:divBdr>
                <w:top w:val="none" w:sz="0" w:space="0" w:color="auto"/>
                <w:left w:val="none" w:sz="0" w:space="0" w:color="auto"/>
                <w:bottom w:val="none" w:sz="0" w:space="0" w:color="auto"/>
                <w:right w:val="none" w:sz="0" w:space="0" w:color="auto"/>
              </w:divBdr>
            </w:div>
            <w:div w:id="893807345">
              <w:marLeft w:val="0"/>
              <w:marRight w:val="0"/>
              <w:marTop w:val="0"/>
              <w:marBottom w:val="0"/>
              <w:divBdr>
                <w:top w:val="none" w:sz="0" w:space="0" w:color="auto"/>
                <w:left w:val="none" w:sz="0" w:space="0" w:color="auto"/>
                <w:bottom w:val="none" w:sz="0" w:space="0" w:color="auto"/>
                <w:right w:val="none" w:sz="0" w:space="0" w:color="auto"/>
              </w:divBdr>
            </w:div>
            <w:div w:id="1839811252">
              <w:marLeft w:val="0"/>
              <w:marRight w:val="0"/>
              <w:marTop w:val="0"/>
              <w:marBottom w:val="0"/>
              <w:divBdr>
                <w:top w:val="none" w:sz="0" w:space="0" w:color="auto"/>
                <w:left w:val="none" w:sz="0" w:space="0" w:color="auto"/>
                <w:bottom w:val="none" w:sz="0" w:space="0" w:color="auto"/>
                <w:right w:val="none" w:sz="0" w:space="0" w:color="auto"/>
              </w:divBdr>
            </w:div>
            <w:div w:id="50932807">
              <w:marLeft w:val="0"/>
              <w:marRight w:val="0"/>
              <w:marTop w:val="0"/>
              <w:marBottom w:val="0"/>
              <w:divBdr>
                <w:top w:val="none" w:sz="0" w:space="0" w:color="auto"/>
                <w:left w:val="none" w:sz="0" w:space="0" w:color="auto"/>
                <w:bottom w:val="none" w:sz="0" w:space="0" w:color="auto"/>
                <w:right w:val="none" w:sz="0" w:space="0" w:color="auto"/>
              </w:divBdr>
            </w:div>
            <w:div w:id="1000884595">
              <w:marLeft w:val="0"/>
              <w:marRight w:val="0"/>
              <w:marTop w:val="0"/>
              <w:marBottom w:val="0"/>
              <w:divBdr>
                <w:top w:val="none" w:sz="0" w:space="0" w:color="auto"/>
                <w:left w:val="none" w:sz="0" w:space="0" w:color="auto"/>
                <w:bottom w:val="none" w:sz="0" w:space="0" w:color="auto"/>
                <w:right w:val="none" w:sz="0" w:space="0" w:color="auto"/>
              </w:divBdr>
            </w:div>
            <w:div w:id="1617369973">
              <w:marLeft w:val="0"/>
              <w:marRight w:val="0"/>
              <w:marTop w:val="0"/>
              <w:marBottom w:val="0"/>
              <w:divBdr>
                <w:top w:val="none" w:sz="0" w:space="0" w:color="auto"/>
                <w:left w:val="none" w:sz="0" w:space="0" w:color="auto"/>
                <w:bottom w:val="none" w:sz="0" w:space="0" w:color="auto"/>
                <w:right w:val="none" w:sz="0" w:space="0" w:color="auto"/>
              </w:divBdr>
            </w:div>
            <w:div w:id="1531454039">
              <w:marLeft w:val="0"/>
              <w:marRight w:val="0"/>
              <w:marTop w:val="0"/>
              <w:marBottom w:val="0"/>
              <w:divBdr>
                <w:top w:val="none" w:sz="0" w:space="0" w:color="auto"/>
                <w:left w:val="none" w:sz="0" w:space="0" w:color="auto"/>
                <w:bottom w:val="none" w:sz="0" w:space="0" w:color="auto"/>
                <w:right w:val="none" w:sz="0" w:space="0" w:color="auto"/>
              </w:divBdr>
            </w:div>
            <w:div w:id="2055620236">
              <w:marLeft w:val="0"/>
              <w:marRight w:val="0"/>
              <w:marTop w:val="0"/>
              <w:marBottom w:val="0"/>
              <w:divBdr>
                <w:top w:val="none" w:sz="0" w:space="0" w:color="auto"/>
                <w:left w:val="none" w:sz="0" w:space="0" w:color="auto"/>
                <w:bottom w:val="none" w:sz="0" w:space="0" w:color="auto"/>
                <w:right w:val="none" w:sz="0" w:space="0" w:color="auto"/>
              </w:divBdr>
            </w:div>
            <w:div w:id="223109411">
              <w:marLeft w:val="0"/>
              <w:marRight w:val="0"/>
              <w:marTop w:val="0"/>
              <w:marBottom w:val="0"/>
              <w:divBdr>
                <w:top w:val="none" w:sz="0" w:space="0" w:color="auto"/>
                <w:left w:val="none" w:sz="0" w:space="0" w:color="auto"/>
                <w:bottom w:val="none" w:sz="0" w:space="0" w:color="auto"/>
                <w:right w:val="none" w:sz="0" w:space="0" w:color="auto"/>
              </w:divBdr>
            </w:div>
            <w:div w:id="658658631">
              <w:marLeft w:val="0"/>
              <w:marRight w:val="0"/>
              <w:marTop w:val="0"/>
              <w:marBottom w:val="0"/>
              <w:divBdr>
                <w:top w:val="none" w:sz="0" w:space="0" w:color="auto"/>
                <w:left w:val="none" w:sz="0" w:space="0" w:color="auto"/>
                <w:bottom w:val="none" w:sz="0" w:space="0" w:color="auto"/>
                <w:right w:val="none" w:sz="0" w:space="0" w:color="auto"/>
              </w:divBdr>
            </w:div>
            <w:div w:id="1308633156">
              <w:marLeft w:val="0"/>
              <w:marRight w:val="0"/>
              <w:marTop w:val="0"/>
              <w:marBottom w:val="0"/>
              <w:divBdr>
                <w:top w:val="none" w:sz="0" w:space="0" w:color="auto"/>
                <w:left w:val="none" w:sz="0" w:space="0" w:color="auto"/>
                <w:bottom w:val="none" w:sz="0" w:space="0" w:color="auto"/>
                <w:right w:val="none" w:sz="0" w:space="0" w:color="auto"/>
              </w:divBdr>
            </w:div>
            <w:div w:id="5178977">
              <w:marLeft w:val="0"/>
              <w:marRight w:val="0"/>
              <w:marTop w:val="0"/>
              <w:marBottom w:val="0"/>
              <w:divBdr>
                <w:top w:val="none" w:sz="0" w:space="0" w:color="auto"/>
                <w:left w:val="none" w:sz="0" w:space="0" w:color="auto"/>
                <w:bottom w:val="none" w:sz="0" w:space="0" w:color="auto"/>
                <w:right w:val="none" w:sz="0" w:space="0" w:color="auto"/>
              </w:divBdr>
            </w:div>
            <w:div w:id="460154017">
              <w:marLeft w:val="0"/>
              <w:marRight w:val="0"/>
              <w:marTop w:val="0"/>
              <w:marBottom w:val="0"/>
              <w:divBdr>
                <w:top w:val="none" w:sz="0" w:space="0" w:color="auto"/>
                <w:left w:val="none" w:sz="0" w:space="0" w:color="auto"/>
                <w:bottom w:val="none" w:sz="0" w:space="0" w:color="auto"/>
                <w:right w:val="none" w:sz="0" w:space="0" w:color="auto"/>
              </w:divBdr>
            </w:div>
            <w:div w:id="1258978452">
              <w:marLeft w:val="0"/>
              <w:marRight w:val="0"/>
              <w:marTop w:val="0"/>
              <w:marBottom w:val="0"/>
              <w:divBdr>
                <w:top w:val="none" w:sz="0" w:space="0" w:color="auto"/>
                <w:left w:val="none" w:sz="0" w:space="0" w:color="auto"/>
                <w:bottom w:val="none" w:sz="0" w:space="0" w:color="auto"/>
                <w:right w:val="none" w:sz="0" w:space="0" w:color="auto"/>
              </w:divBdr>
            </w:div>
            <w:div w:id="252670605">
              <w:marLeft w:val="0"/>
              <w:marRight w:val="0"/>
              <w:marTop w:val="0"/>
              <w:marBottom w:val="0"/>
              <w:divBdr>
                <w:top w:val="none" w:sz="0" w:space="0" w:color="auto"/>
                <w:left w:val="none" w:sz="0" w:space="0" w:color="auto"/>
                <w:bottom w:val="none" w:sz="0" w:space="0" w:color="auto"/>
                <w:right w:val="none" w:sz="0" w:space="0" w:color="auto"/>
              </w:divBdr>
            </w:div>
          </w:divsChild>
        </w:div>
        <w:div w:id="1896047442">
          <w:marLeft w:val="0"/>
          <w:marRight w:val="0"/>
          <w:marTop w:val="0"/>
          <w:marBottom w:val="0"/>
          <w:divBdr>
            <w:top w:val="none" w:sz="0" w:space="0" w:color="auto"/>
            <w:left w:val="none" w:sz="0" w:space="0" w:color="auto"/>
            <w:bottom w:val="none" w:sz="0" w:space="0" w:color="auto"/>
            <w:right w:val="none" w:sz="0" w:space="0" w:color="auto"/>
          </w:divBdr>
          <w:divsChild>
            <w:div w:id="165369921">
              <w:marLeft w:val="0"/>
              <w:marRight w:val="0"/>
              <w:marTop w:val="0"/>
              <w:marBottom w:val="0"/>
              <w:divBdr>
                <w:top w:val="none" w:sz="0" w:space="0" w:color="auto"/>
                <w:left w:val="none" w:sz="0" w:space="0" w:color="auto"/>
                <w:bottom w:val="none" w:sz="0" w:space="0" w:color="auto"/>
                <w:right w:val="none" w:sz="0" w:space="0" w:color="auto"/>
              </w:divBdr>
            </w:div>
            <w:div w:id="1871411020">
              <w:marLeft w:val="0"/>
              <w:marRight w:val="0"/>
              <w:marTop w:val="0"/>
              <w:marBottom w:val="0"/>
              <w:divBdr>
                <w:top w:val="none" w:sz="0" w:space="0" w:color="auto"/>
                <w:left w:val="none" w:sz="0" w:space="0" w:color="auto"/>
                <w:bottom w:val="none" w:sz="0" w:space="0" w:color="auto"/>
                <w:right w:val="none" w:sz="0" w:space="0" w:color="auto"/>
              </w:divBdr>
            </w:div>
            <w:div w:id="1377704230">
              <w:marLeft w:val="0"/>
              <w:marRight w:val="0"/>
              <w:marTop w:val="0"/>
              <w:marBottom w:val="0"/>
              <w:divBdr>
                <w:top w:val="none" w:sz="0" w:space="0" w:color="auto"/>
                <w:left w:val="none" w:sz="0" w:space="0" w:color="auto"/>
                <w:bottom w:val="none" w:sz="0" w:space="0" w:color="auto"/>
                <w:right w:val="none" w:sz="0" w:space="0" w:color="auto"/>
              </w:divBdr>
            </w:div>
            <w:div w:id="1650088064">
              <w:marLeft w:val="0"/>
              <w:marRight w:val="0"/>
              <w:marTop w:val="0"/>
              <w:marBottom w:val="0"/>
              <w:divBdr>
                <w:top w:val="none" w:sz="0" w:space="0" w:color="auto"/>
                <w:left w:val="none" w:sz="0" w:space="0" w:color="auto"/>
                <w:bottom w:val="none" w:sz="0" w:space="0" w:color="auto"/>
                <w:right w:val="none" w:sz="0" w:space="0" w:color="auto"/>
              </w:divBdr>
            </w:div>
            <w:div w:id="1127285010">
              <w:marLeft w:val="0"/>
              <w:marRight w:val="0"/>
              <w:marTop w:val="0"/>
              <w:marBottom w:val="0"/>
              <w:divBdr>
                <w:top w:val="none" w:sz="0" w:space="0" w:color="auto"/>
                <w:left w:val="none" w:sz="0" w:space="0" w:color="auto"/>
                <w:bottom w:val="none" w:sz="0" w:space="0" w:color="auto"/>
                <w:right w:val="none" w:sz="0" w:space="0" w:color="auto"/>
              </w:divBdr>
            </w:div>
            <w:div w:id="286931592">
              <w:marLeft w:val="0"/>
              <w:marRight w:val="0"/>
              <w:marTop w:val="0"/>
              <w:marBottom w:val="0"/>
              <w:divBdr>
                <w:top w:val="none" w:sz="0" w:space="0" w:color="auto"/>
                <w:left w:val="none" w:sz="0" w:space="0" w:color="auto"/>
                <w:bottom w:val="none" w:sz="0" w:space="0" w:color="auto"/>
                <w:right w:val="none" w:sz="0" w:space="0" w:color="auto"/>
              </w:divBdr>
            </w:div>
            <w:div w:id="255947029">
              <w:marLeft w:val="0"/>
              <w:marRight w:val="0"/>
              <w:marTop w:val="0"/>
              <w:marBottom w:val="0"/>
              <w:divBdr>
                <w:top w:val="none" w:sz="0" w:space="0" w:color="auto"/>
                <w:left w:val="none" w:sz="0" w:space="0" w:color="auto"/>
                <w:bottom w:val="none" w:sz="0" w:space="0" w:color="auto"/>
                <w:right w:val="none" w:sz="0" w:space="0" w:color="auto"/>
              </w:divBdr>
            </w:div>
            <w:div w:id="1794669401">
              <w:marLeft w:val="0"/>
              <w:marRight w:val="0"/>
              <w:marTop w:val="0"/>
              <w:marBottom w:val="0"/>
              <w:divBdr>
                <w:top w:val="none" w:sz="0" w:space="0" w:color="auto"/>
                <w:left w:val="none" w:sz="0" w:space="0" w:color="auto"/>
                <w:bottom w:val="none" w:sz="0" w:space="0" w:color="auto"/>
                <w:right w:val="none" w:sz="0" w:space="0" w:color="auto"/>
              </w:divBdr>
            </w:div>
            <w:div w:id="705181045">
              <w:marLeft w:val="0"/>
              <w:marRight w:val="0"/>
              <w:marTop w:val="0"/>
              <w:marBottom w:val="0"/>
              <w:divBdr>
                <w:top w:val="none" w:sz="0" w:space="0" w:color="auto"/>
                <w:left w:val="none" w:sz="0" w:space="0" w:color="auto"/>
                <w:bottom w:val="none" w:sz="0" w:space="0" w:color="auto"/>
                <w:right w:val="none" w:sz="0" w:space="0" w:color="auto"/>
              </w:divBdr>
            </w:div>
            <w:div w:id="1826973896">
              <w:marLeft w:val="0"/>
              <w:marRight w:val="0"/>
              <w:marTop w:val="0"/>
              <w:marBottom w:val="0"/>
              <w:divBdr>
                <w:top w:val="none" w:sz="0" w:space="0" w:color="auto"/>
                <w:left w:val="none" w:sz="0" w:space="0" w:color="auto"/>
                <w:bottom w:val="none" w:sz="0" w:space="0" w:color="auto"/>
                <w:right w:val="none" w:sz="0" w:space="0" w:color="auto"/>
              </w:divBdr>
            </w:div>
            <w:div w:id="1753618930">
              <w:marLeft w:val="0"/>
              <w:marRight w:val="0"/>
              <w:marTop w:val="0"/>
              <w:marBottom w:val="0"/>
              <w:divBdr>
                <w:top w:val="none" w:sz="0" w:space="0" w:color="auto"/>
                <w:left w:val="none" w:sz="0" w:space="0" w:color="auto"/>
                <w:bottom w:val="none" w:sz="0" w:space="0" w:color="auto"/>
                <w:right w:val="none" w:sz="0" w:space="0" w:color="auto"/>
              </w:divBdr>
            </w:div>
            <w:div w:id="1516193974">
              <w:marLeft w:val="0"/>
              <w:marRight w:val="0"/>
              <w:marTop w:val="0"/>
              <w:marBottom w:val="0"/>
              <w:divBdr>
                <w:top w:val="none" w:sz="0" w:space="0" w:color="auto"/>
                <w:left w:val="none" w:sz="0" w:space="0" w:color="auto"/>
                <w:bottom w:val="none" w:sz="0" w:space="0" w:color="auto"/>
                <w:right w:val="none" w:sz="0" w:space="0" w:color="auto"/>
              </w:divBdr>
            </w:div>
            <w:div w:id="471100066">
              <w:marLeft w:val="0"/>
              <w:marRight w:val="0"/>
              <w:marTop w:val="0"/>
              <w:marBottom w:val="0"/>
              <w:divBdr>
                <w:top w:val="none" w:sz="0" w:space="0" w:color="auto"/>
                <w:left w:val="none" w:sz="0" w:space="0" w:color="auto"/>
                <w:bottom w:val="none" w:sz="0" w:space="0" w:color="auto"/>
                <w:right w:val="none" w:sz="0" w:space="0" w:color="auto"/>
              </w:divBdr>
            </w:div>
            <w:div w:id="1795515301">
              <w:marLeft w:val="0"/>
              <w:marRight w:val="0"/>
              <w:marTop w:val="0"/>
              <w:marBottom w:val="0"/>
              <w:divBdr>
                <w:top w:val="none" w:sz="0" w:space="0" w:color="auto"/>
                <w:left w:val="none" w:sz="0" w:space="0" w:color="auto"/>
                <w:bottom w:val="none" w:sz="0" w:space="0" w:color="auto"/>
                <w:right w:val="none" w:sz="0" w:space="0" w:color="auto"/>
              </w:divBdr>
            </w:div>
            <w:div w:id="1577206729">
              <w:marLeft w:val="0"/>
              <w:marRight w:val="0"/>
              <w:marTop w:val="0"/>
              <w:marBottom w:val="0"/>
              <w:divBdr>
                <w:top w:val="none" w:sz="0" w:space="0" w:color="auto"/>
                <w:left w:val="none" w:sz="0" w:space="0" w:color="auto"/>
                <w:bottom w:val="none" w:sz="0" w:space="0" w:color="auto"/>
                <w:right w:val="none" w:sz="0" w:space="0" w:color="auto"/>
              </w:divBdr>
            </w:div>
            <w:div w:id="217251962">
              <w:marLeft w:val="0"/>
              <w:marRight w:val="0"/>
              <w:marTop w:val="0"/>
              <w:marBottom w:val="0"/>
              <w:divBdr>
                <w:top w:val="none" w:sz="0" w:space="0" w:color="auto"/>
                <w:left w:val="none" w:sz="0" w:space="0" w:color="auto"/>
                <w:bottom w:val="none" w:sz="0" w:space="0" w:color="auto"/>
                <w:right w:val="none" w:sz="0" w:space="0" w:color="auto"/>
              </w:divBdr>
            </w:div>
            <w:div w:id="1594122646">
              <w:marLeft w:val="0"/>
              <w:marRight w:val="0"/>
              <w:marTop w:val="0"/>
              <w:marBottom w:val="0"/>
              <w:divBdr>
                <w:top w:val="none" w:sz="0" w:space="0" w:color="auto"/>
                <w:left w:val="none" w:sz="0" w:space="0" w:color="auto"/>
                <w:bottom w:val="none" w:sz="0" w:space="0" w:color="auto"/>
                <w:right w:val="none" w:sz="0" w:space="0" w:color="auto"/>
              </w:divBdr>
            </w:div>
            <w:div w:id="1838035481">
              <w:marLeft w:val="0"/>
              <w:marRight w:val="0"/>
              <w:marTop w:val="0"/>
              <w:marBottom w:val="0"/>
              <w:divBdr>
                <w:top w:val="none" w:sz="0" w:space="0" w:color="auto"/>
                <w:left w:val="none" w:sz="0" w:space="0" w:color="auto"/>
                <w:bottom w:val="none" w:sz="0" w:space="0" w:color="auto"/>
                <w:right w:val="none" w:sz="0" w:space="0" w:color="auto"/>
              </w:divBdr>
            </w:div>
            <w:div w:id="88628219">
              <w:marLeft w:val="0"/>
              <w:marRight w:val="0"/>
              <w:marTop w:val="0"/>
              <w:marBottom w:val="0"/>
              <w:divBdr>
                <w:top w:val="none" w:sz="0" w:space="0" w:color="auto"/>
                <w:left w:val="none" w:sz="0" w:space="0" w:color="auto"/>
                <w:bottom w:val="none" w:sz="0" w:space="0" w:color="auto"/>
                <w:right w:val="none" w:sz="0" w:space="0" w:color="auto"/>
              </w:divBdr>
            </w:div>
            <w:div w:id="1337151577">
              <w:marLeft w:val="0"/>
              <w:marRight w:val="0"/>
              <w:marTop w:val="0"/>
              <w:marBottom w:val="0"/>
              <w:divBdr>
                <w:top w:val="none" w:sz="0" w:space="0" w:color="auto"/>
                <w:left w:val="none" w:sz="0" w:space="0" w:color="auto"/>
                <w:bottom w:val="none" w:sz="0" w:space="0" w:color="auto"/>
                <w:right w:val="none" w:sz="0" w:space="0" w:color="auto"/>
              </w:divBdr>
            </w:div>
            <w:div w:id="2012491595">
              <w:marLeft w:val="0"/>
              <w:marRight w:val="0"/>
              <w:marTop w:val="0"/>
              <w:marBottom w:val="0"/>
              <w:divBdr>
                <w:top w:val="none" w:sz="0" w:space="0" w:color="auto"/>
                <w:left w:val="none" w:sz="0" w:space="0" w:color="auto"/>
                <w:bottom w:val="none" w:sz="0" w:space="0" w:color="auto"/>
                <w:right w:val="none" w:sz="0" w:space="0" w:color="auto"/>
              </w:divBdr>
            </w:div>
          </w:divsChild>
        </w:div>
        <w:div w:id="1691561971">
          <w:marLeft w:val="0"/>
          <w:marRight w:val="0"/>
          <w:marTop w:val="0"/>
          <w:marBottom w:val="0"/>
          <w:divBdr>
            <w:top w:val="none" w:sz="0" w:space="0" w:color="auto"/>
            <w:left w:val="none" w:sz="0" w:space="0" w:color="auto"/>
            <w:bottom w:val="none" w:sz="0" w:space="0" w:color="auto"/>
            <w:right w:val="none" w:sz="0" w:space="0" w:color="auto"/>
          </w:divBdr>
        </w:div>
        <w:div w:id="268465921">
          <w:marLeft w:val="0"/>
          <w:marRight w:val="0"/>
          <w:marTop w:val="0"/>
          <w:marBottom w:val="0"/>
          <w:divBdr>
            <w:top w:val="none" w:sz="0" w:space="0" w:color="auto"/>
            <w:left w:val="none" w:sz="0" w:space="0" w:color="auto"/>
            <w:bottom w:val="none" w:sz="0" w:space="0" w:color="auto"/>
            <w:right w:val="none" w:sz="0" w:space="0" w:color="auto"/>
          </w:divBdr>
        </w:div>
        <w:div w:id="34474124">
          <w:marLeft w:val="0"/>
          <w:marRight w:val="0"/>
          <w:marTop w:val="0"/>
          <w:marBottom w:val="0"/>
          <w:divBdr>
            <w:top w:val="none" w:sz="0" w:space="0" w:color="auto"/>
            <w:left w:val="none" w:sz="0" w:space="0" w:color="auto"/>
            <w:bottom w:val="none" w:sz="0" w:space="0" w:color="auto"/>
            <w:right w:val="none" w:sz="0" w:space="0" w:color="auto"/>
          </w:divBdr>
        </w:div>
        <w:div w:id="15252882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w.org.uk/rapid-review-child-protection-procedures-wales?utm_source=chatgpt.com" TargetMode="External"/><Relationship Id="rId13" Type="http://schemas.openxmlformats.org/officeDocument/2006/relationships/hyperlink" Target="mailto:hayleygeorge5@hotmail.co.uk" TargetMode="External"/><Relationship Id="rId18" Type="http://schemas.openxmlformats.org/officeDocument/2006/relationships/image" Target="media/image5.png"/><Relationship Id="rId3" Type="http://schemas.openxmlformats.org/officeDocument/2006/relationships/settings" Target="settings.xml"/><Relationship Id="rId7" Type="http://schemas.openxmlformats.org/officeDocument/2006/relationships/hyperlink" Target="https://www.aihw.gov.au/reports/child-protection/child-protection-australia-2021-22/contents/aboriginal-and-torres-strait-islander-children/care-and-protection-orders?utm_source=chatgpt.com" TargetMode="External"/><Relationship Id="rId12" Type="http://schemas.openxmlformats.org/officeDocument/2006/relationships/hyperlink" Target="https://www.gov.wales/reducing-restrictive-practices-framework-html?utm_source=chatgpt.com" TargetMode="External"/><Relationship Id="rId17" Type="http://schemas.openxmlformats.org/officeDocument/2006/relationships/image" Target="media/image4.png"/><Relationship Id="rId2" Type="http://schemas.openxmlformats.org/officeDocument/2006/relationships/styles" Target="styles.xml"/><Relationship Id="rId16" Type="http://schemas.openxmlformats.org/officeDocument/2006/relationships/image" Target="media/image3.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mailto:2330392@student.uwtsd.ac.uk" TargetMode="External"/><Relationship Id="rId11" Type="http://schemas.openxmlformats.org/officeDocument/2006/relationships/hyperlink" Target="https://gov.wales/childrens-rights" TargetMode="External"/><Relationship Id="rId5" Type="http://schemas.openxmlformats.org/officeDocument/2006/relationships/image" Target="media/image1.png"/><Relationship Id="rId15" Type="http://schemas.openxmlformats.org/officeDocument/2006/relationships/image" Target="media/image2.jpeg"/><Relationship Id="rId10" Type="http://schemas.openxmlformats.org/officeDocument/2006/relationships/hyperlink" Target="https://www.legislation.gov.uk/wsi/2015/1358/made?utm_source=chatgpt.co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ov.wales/social-services-and-well-being-wales-act-2014" TargetMode="External"/><Relationship Id="rId14" Type="http://schemas.openxmlformats.org/officeDocument/2006/relationships/hyperlink" Target="mailto:APeters@carmarthen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71</TotalTime>
  <Pages>17</Pages>
  <Words>4371</Words>
  <Characters>24919</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Hayley George</dc:creator>
  <cp:keywords/>
  <dc:description/>
  <cp:lastModifiedBy>Hayley George</cp:lastModifiedBy>
  <cp:revision>1</cp:revision>
  <dcterms:created xsi:type="dcterms:W3CDTF">2025-09-23T19:24:00Z</dcterms:created>
  <dcterms:modified xsi:type="dcterms:W3CDTF">2025-10-08T10:25:00Z</dcterms:modified>
</cp:coreProperties>
</file>