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CEA7E1" w14:textId="3862DA01" w:rsidR="00C37CD7" w:rsidRPr="00492E0F" w:rsidRDefault="008812AE">
      <w:pPr>
        <w:rPr>
          <w:b/>
          <w:bCs/>
          <w:sz w:val="20"/>
          <w:szCs w:val="20"/>
        </w:rPr>
      </w:pPr>
      <w:r w:rsidRPr="00492E0F">
        <w:rPr>
          <w:b/>
          <w:bCs/>
          <w:sz w:val="20"/>
          <w:szCs w:val="20"/>
        </w:rPr>
        <w:t xml:space="preserve">Action points from Heike </w:t>
      </w:r>
    </w:p>
    <w:p w14:paraId="7C8593AF" w14:textId="77777777" w:rsidR="005B71B5" w:rsidRPr="00492E0F" w:rsidRDefault="005B71B5" w:rsidP="005B71B5">
      <w:pPr>
        <w:rPr>
          <w:b/>
          <w:bCs/>
          <w:sz w:val="20"/>
          <w:szCs w:val="20"/>
        </w:rPr>
      </w:pPr>
      <w:r w:rsidRPr="00492E0F">
        <w:rPr>
          <w:b/>
          <w:bCs/>
          <w:sz w:val="20"/>
          <w:szCs w:val="20"/>
        </w:rPr>
        <w:t>Action Points:</w:t>
      </w:r>
    </w:p>
    <w:p w14:paraId="2B7F8F8B" w14:textId="77777777" w:rsidR="005B71B5" w:rsidRPr="00492E0F" w:rsidRDefault="005B71B5" w:rsidP="005B71B5">
      <w:pPr>
        <w:rPr>
          <w:b/>
          <w:bCs/>
          <w:sz w:val="20"/>
          <w:szCs w:val="20"/>
        </w:rPr>
      </w:pPr>
    </w:p>
    <w:p w14:paraId="57B2A1C9" w14:textId="77777777" w:rsidR="005B71B5" w:rsidRPr="00492E0F" w:rsidRDefault="005B71B5" w:rsidP="005B71B5">
      <w:pPr>
        <w:rPr>
          <w:b/>
          <w:bCs/>
          <w:sz w:val="20"/>
          <w:szCs w:val="20"/>
        </w:rPr>
      </w:pPr>
      <w:r w:rsidRPr="00492E0F">
        <w:rPr>
          <w:b/>
          <w:bCs/>
          <w:sz w:val="20"/>
          <w:szCs w:val="20"/>
        </w:rPr>
        <w:t>1. Indent quotes on both sides</w:t>
      </w:r>
    </w:p>
    <w:p w14:paraId="350232BE" w14:textId="158B60C0" w:rsidR="005B71B5" w:rsidRPr="00492E0F" w:rsidRDefault="005B71B5" w:rsidP="005B71B5">
      <w:pPr>
        <w:rPr>
          <w:b/>
          <w:bCs/>
          <w:sz w:val="20"/>
          <w:szCs w:val="20"/>
        </w:rPr>
      </w:pPr>
      <w:r w:rsidRPr="00492E0F">
        <w:rPr>
          <w:b/>
          <w:bCs/>
          <w:sz w:val="20"/>
          <w:szCs w:val="20"/>
        </w:rPr>
        <w:t xml:space="preserve">2. Ensure you capitalise names of theories and </w:t>
      </w:r>
      <w:r w:rsidR="00B60D4F" w:rsidRPr="00492E0F">
        <w:rPr>
          <w:b/>
          <w:bCs/>
          <w:sz w:val="20"/>
          <w:szCs w:val="20"/>
        </w:rPr>
        <w:t>acts and</w:t>
      </w:r>
      <w:r w:rsidRPr="00492E0F">
        <w:rPr>
          <w:b/>
          <w:bCs/>
          <w:sz w:val="20"/>
          <w:szCs w:val="20"/>
        </w:rPr>
        <w:t xml:space="preserve"> put the year of publication behind them.</w:t>
      </w:r>
    </w:p>
    <w:p w14:paraId="403DAA84" w14:textId="1ED17AC7" w:rsidR="008812AE" w:rsidRPr="00492E0F" w:rsidRDefault="005B71B5" w:rsidP="005B71B5">
      <w:pPr>
        <w:rPr>
          <w:b/>
          <w:bCs/>
          <w:sz w:val="20"/>
          <w:szCs w:val="20"/>
        </w:rPr>
      </w:pPr>
      <w:r w:rsidRPr="00492E0F">
        <w:rPr>
          <w:b/>
          <w:bCs/>
          <w:sz w:val="20"/>
          <w:szCs w:val="20"/>
        </w:rPr>
        <w:t>A excellent first essay, with many good points, well done Sarah!</w:t>
      </w:r>
    </w:p>
    <w:p w14:paraId="0665D2B2" w14:textId="77777777" w:rsidR="005B71B5" w:rsidRPr="00492E0F" w:rsidRDefault="005B71B5" w:rsidP="005B71B5">
      <w:pPr>
        <w:rPr>
          <w:sz w:val="20"/>
          <w:szCs w:val="20"/>
        </w:rPr>
      </w:pPr>
    </w:p>
    <w:p w14:paraId="31B5AC14" w14:textId="77777777" w:rsidR="005B71B5" w:rsidRPr="00492E0F" w:rsidRDefault="005B71B5" w:rsidP="005B71B5">
      <w:pPr>
        <w:rPr>
          <w:sz w:val="20"/>
          <w:szCs w:val="20"/>
        </w:rPr>
      </w:pPr>
    </w:p>
    <w:p w14:paraId="7B05AF57" w14:textId="1D03ECEF" w:rsidR="006C58CA" w:rsidRDefault="008A0B8D">
      <w:pPr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An examination</w:t>
      </w:r>
      <w:r w:rsidR="006C58CA" w:rsidRPr="00492E0F">
        <w:rPr>
          <w:sz w:val="20"/>
          <w:szCs w:val="20"/>
          <w:u w:val="single"/>
        </w:rPr>
        <w:t xml:space="preserve"> of </w:t>
      </w:r>
      <w:r w:rsidR="00EC76A3">
        <w:rPr>
          <w:sz w:val="20"/>
          <w:szCs w:val="20"/>
          <w:u w:val="single"/>
        </w:rPr>
        <w:t xml:space="preserve">the </w:t>
      </w:r>
      <w:r w:rsidR="006C58CA" w:rsidRPr="00492E0F">
        <w:rPr>
          <w:sz w:val="20"/>
          <w:szCs w:val="20"/>
          <w:u w:val="single"/>
        </w:rPr>
        <w:t>factors</w:t>
      </w:r>
      <w:r w:rsidR="00D13809" w:rsidRPr="00492E0F">
        <w:rPr>
          <w:sz w:val="20"/>
          <w:szCs w:val="20"/>
          <w:u w:val="single"/>
        </w:rPr>
        <w:t xml:space="preserve"> that influence </w:t>
      </w:r>
      <w:r w:rsidR="002469CA" w:rsidRPr="00492E0F">
        <w:rPr>
          <w:sz w:val="20"/>
          <w:szCs w:val="20"/>
          <w:u w:val="single"/>
        </w:rPr>
        <w:t>children’s</w:t>
      </w:r>
      <w:r w:rsidR="00D13809" w:rsidRPr="00492E0F">
        <w:rPr>
          <w:sz w:val="20"/>
          <w:szCs w:val="20"/>
          <w:u w:val="single"/>
        </w:rPr>
        <w:t xml:space="preserve"> </w:t>
      </w:r>
      <w:r w:rsidR="002469CA" w:rsidRPr="00492E0F">
        <w:rPr>
          <w:sz w:val="20"/>
          <w:szCs w:val="20"/>
          <w:u w:val="single"/>
        </w:rPr>
        <w:t>behaviour</w:t>
      </w:r>
      <w:r w:rsidR="00506DB1">
        <w:rPr>
          <w:sz w:val="20"/>
          <w:szCs w:val="20"/>
          <w:u w:val="single"/>
        </w:rPr>
        <w:t xml:space="preserve"> </w:t>
      </w:r>
      <w:r w:rsidR="008B65D7">
        <w:rPr>
          <w:sz w:val="20"/>
          <w:szCs w:val="20"/>
          <w:u w:val="single"/>
        </w:rPr>
        <w:t>-</w:t>
      </w:r>
      <w:r w:rsidR="000F0940">
        <w:rPr>
          <w:sz w:val="20"/>
          <w:szCs w:val="20"/>
          <w:u w:val="single"/>
        </w:rPr>
        <w:t xml:space="preserve"> </w:t>
      </w:r>
      <w:r w:rsidR="00EC76A3">
        <w:rPr>
          <w:sz w:val="20"/>
          <w:szCs w:val="20"/>
          <w:u w:val="single"/>
        </w:rPr>
        <w:t xml:space="preserve">both </w:t>
      </w:r>
      <w:r w:rsidR="00763FDA">
        <w:rPr>
          <w:sz w:val="20"/>
          <w:szCs w:val="20"/>
          <w:u w:val="single"/>
        </w:rPr>
        <w:t>p</w:t>
      </w:r>
      <w:r w:rsidR="00D13809" w:rsidRPr="00492E0F">
        <w:rPr>
          <w:sz w:val="20"/>
          <w:szCs w:val="20"/>
          <w:u w:val="single"/>
        </w:rPr>
        <w:t xml:space="preserve">ositively and </w:t>
      </w:r>
      <w:r w:rsidR="00763FDA">
        <w:rPr>
          <w:sz w:val="20"/>
          <w:szCs w:val="20"/>
          <w:u w:val="single"/>
        </w:rPr>
        <w:t>n</w:t>
      </w:r>
      <w:r w:rsidR="00D13809" w:rsidRPr="00492E0F">
        <w:rPr>
          <w:sz w:val="20"/>
          <w:szCs w:val="20"/>
          <w:u w:val="single"/>
        </w:rPr>
        <w:t>egatively</w:t>
      </w:r>
      <w:r w:rsidR="00506DB1">
        <w:rPr>
          <w:sz w:val="20"/>
          <w:szCs w:val="20"/>
          <w:u w:val="single"/>
        </w:rPr>
        <w:t xml:space="preserve"> </w:t>
      </w:r>
      <w:r w:rsidR="000F0940">
        <w:rPr>
          <w:sz w:val="20"/>
          <w:szCs w:val="20"/>
          <w:u w:val="single"/>
        </w:rPr>
        <w:t>-</w:t>
      </w:r>
      <w:r w:rsidR="00D80EC0">
        <w:rPr>
          <w:sz w:val="20"/>
          <w:szCs w:val="20"/>
          <w:u w:val="single"/>
        </w:rPr>
        <w:t xml:space="preserve"> </w:t>
      </w:r>
      <w:r w:rsidR="00610F43">
        <w:rPr>
          <w:sz w:val="20"/>
          <w:szCs w:val="20"/>
          <w:u w:val="single"/>
        </w:rPr>
        <w:t>within</w:t>
      </w:r>
      <w:r w:rsidR="00610F43" w:rsidRPr="00492E0F">
        <w:rPr>
          <w:sz w:val="20"/>
          <w:szCs w:val="20"/>
          <w:u w:val="single"/>
        </w:rPr>
        <w:t xml:space="preserve"> a</w:t>
      </w:r>
      <w:r w:rsidR="00C8429B">
        <w:rPr>
          <w:sz w:val="20"/>
          <w:szCs w:val="20"/>
          <w:u w:val="single"/>
        </w:rPr>
        <w:t xml:space="preserve"> </w:t>
      </w:r>
      <w:r w:rsidR="00D13809" w:rsidRPr="00492E0F">
        <w:rPr>
          <w:sz w:val="20"/>
          <w:szCs w:val="20"/>
          <w:u w:val="single"/>
        </w:rPr>
        <w:t xml:space="preserve">learning environment. </w:t>
      </w:r>
    </w:p>
    <w:p w14:paraId="5DC8A4DD" w14:textId="2AA309F6" w:rsidR="00492E0F" w:rsidRPr="00492E0F" w:rsidRDefault="00492E0F">
      <w:pPr>
        <w:rPr>
          <w:sz w:val="20"/>
          <w:szCs w:val="20"/>
          <w:u w:val="single"/>
        </w:rPr>
      </w:pPr>
    </w:p>
    <w:p w14:paraId="019CAAB0" w14:textId="77777777" w:rsidR="002469CA" w:rsidRPr="00492E0F" w:rsidRDefault="002469CA">
      <w:pPr>
        <w:rPr>
          <w:sz w:val="20"/>
          <w:szCs w:val="20"/>
        </w:rPr>
      </w:pPr>
    </w:p>
    <w:p w14:paraId="7972288D" w14:textId="110B35A6" w:rsidR="00180E04" w:rsidRPr="00492E0F" w:rsidRDefault="00AB6631" w:rsidP="00530F64">
      <w:pPr>
        <w:spacing w:line="360" w:lineRule="auto"/>
        <w:rPr>
          <w:sz w:val="20"/>
          <w:szCs w:val="20"/>
        </w:rPr>
      </w:pPr>
      <w:r w:rsidRPr="00492E0F">
        <w:rPr>
          <w:sz w:val="20"/>
          <w:szCs w:val="20"/>
        </w:rPr>
        <w:t xml:space="preserve">This essay </w:t>
      </w:r>
      <w:r w:rsidR="004B6667" w:rsidRPr="00492E0F">
        <w:rPr>
          <w:sz w:val="20"/>
          <w:szCs w:val="20"/>
        </w:rPr>
        <w:t>explores various</w:t>
      </w:r>
      <w:r w:rsidR="00964955" w:rsidRPr="00492E0F">
        <w:rPr>
          <w:sz w:val="20"/>
          <w:szCs w:val="20"/>
        </w:rPr>
        <w:t xml:space="preserve"> factors that can influence children’s </w:t>
      </w:r>
      <w:r w:rsidR="00303053" w:rsidRPr="00492E0F">
        <w:rPr>
          <w:sz w:val="20"/>
          <w:szCs w:val="20"/>
        </w:rPr>
        <w:t>behaviour</w:t>
      </w:r>
      <w:r w:rsidR="00591468" w:rsidRPr="00492E0F">
        <w:rPr>
          <w:sz w:val="20"/>
          <w:szCs w:val="20"/>
        </w:rPr>
        <w:t xml:space="preserve"> – both </w:t>
      </w:r>
      <w:r w:rsidR="00303053" w:rsidRPr="00492E0F">
        <w:rPr>
          <w:sz w:val="20"/>
          <w:szCs w:val="20"/>
        </w:rPr>
        <w:t>positively and negatively</w:t>
      </w:r>
      <w:r w:rsidR="00591468" w:rsidRPr="00492E0F">
        <w:rPr>
          <w:sz w:val="20"/>
          <w:szCs w:val="20"/>
        </w:rPr>
        <w:t xml:space="preserve"> – within </w:t>
      </w:r>
      <w:r w:rsidR="00303053" w:rsidRPr="00492E0F">
        <w:rPr>
          <w:sz w:val="20"/>
          <w:szCs w:val="20"/>
        </w:rPr>
        <w:t xml:space="preserve">a learning environment. </w:t>
      </w:r>
      <w:r w:rsidR="00516423" w:rsidRPr="00492E0F">
        <w:rPr>
          <w:sz w:val="20"/>
          <w:szCs w:val="20"/>
        </w:rPr>
        <w:t xml:space="preserve">It </w:t>
      </w:r>
      <w:r w:rsidR="007B71EB">
        <w:rPr>
          <w:sz w:val="20"/>
          <w:szCs w:val="20"/>
        </w:rPr>
        <w:t>considers</w:t>
      </w:r>
      <w:r w:rsidR="00516423" w:rsidRPr="00492E0F">
        <w:rPr>
          <w:sz w:val="20"/>
          <w:szCs w:val="20"/>
        </w:rPr>
        <w:t xml:space="preserve"> </w:t>
      </w:r>
      <w:r w:rsidR="00725100" w:rsidRPr="00492E0F">
        <w:rPr>
          <w:sz w:val="20"/>
          <w:szCs w:val="20"/>
        </w:rPr>
        <w:t xml:space="preserve">key </w:t>
      </w:r>
      <w:r w:rsidR="00C70F2D" w:rsidRPr="00492E0F">
        <w:rPr>
          <w:sz w:val="20"/>
          <w:szCs w:val="20"/>
        </w:rPr>
        <w:t>influential</w:t>
      </w:r>
      <w:r w:rsidR="00725100" w:rsidRPr="00492E0F">
        <w:rPr>
          <w:sz w:val="20"/>
          <w:szCs w:val="20"/>
        </w:rPr>
        <w:t xml:space="preserve"> theorists, </w:t>
      </w:r>
      <w:r w:rsidR="009C73AC">
        <w:rPr>
          <w:sz w:val="20"/>
          <w:szCs w:val="20"/>
        </w:rPr>
        <w:t xml:space="preserve">alongside </w:t>
      </w:r>
      <w:r w:rsidR="00725100" w:rsidRPr="00492E0F">
        <w:rPr>
          <w:sz w:val="20"/>
          <w:szCs w:val="20"/>
        </w:rPr>
        <w:t>relevant school policies</w:t>
      </w:r>
      <w:r w:rsidR="0031762B" w:rsidRPr="00492E0F">
        <w:rPr>
          <w:sz w:val="20"/>
          <w:szCs w:val="20"/>
        </w:rPr>
        <w:t xml:space="preserve"> </w:t>
      </w:r>
      <w:r w:rsidR="00E86C29" w:rsidRPr="00492E0F">
        <w:rPr>
          <w:sz w:val="20"/>
          <w:szCs w:val="20"/>
        </w:rPr>
        <w:t xml:space="preserve">and </w:t>
      </w:r>
      <w:r w:rsidR="00B96142">
        <w:rPr>
          <w:sz w:val="20"/>
          <w:szCs w:val="20"/>
        </w:rPr>
        <w:t xml:space="preserve">practices </w:t>
      </w:r>
      <w:r w:rsidR="0031762B" w:rsidRPr="00492E0F">
        <w:rPr>
          <w:sz w:val="20"/>
          <w:szCs w:val="20"/>
        </w:rPr>
        <w:t>to manage behaviour</w:t>
      </w:r>
      <w:r w:rsidR="007876E5" w:rsidRPr="00492E0F">
        <w:rPr>
          <w:sz w:val="20"/>
          <w:szCs w:val="20"/>
        </w:rPr>
        <w:t xml:space="preserve"> effectively</w:t>
      </w:r>
      <w:r w:rsidR="00725100" w:rsidRPr="00492E0F">
        <w:rPr>
          <w:sz w:val="20"/>
          <w:szCs w:val="20"/>
        </w:rPr>
        <w:t xml:space="preserve"> t</w:t>
      </w:r>
      <w:r w:rsidR="00811647" w:rsidRPr="00492E0F">
        <w:rPr>
          <w:sz w:val="20"/>
          <w:szCs w:val="20"/>
        </w:rPr>
        <w:t>hat show and</w:t>
      </w:r>
      <w:r w:rsidR="00725100" w:rsidRPr="00492E0F">
        <w:rPr>
          <w:sz w:val="20"/>
          <w:szCs w:val="20"/>
        </w:rPr>
        <w:t xml:space="preserve"> provide </w:t>
      </w:r>
      <w:r w:rsidR="00BE7C6B" w:rsidRPr="00492E0F">
        <w:rPr>
          <w:sz w:val="20"/>
          <w:szCs w:val="20"/>
        </w:rPr>
        <w:t xml:space="preserve">an understanding of these influences, </w:t>
      </w:r>
      <w:r w:rsidR="000015D7">
        <w:rPr>
          <w:sz w:val="20"/>
          <w:szCs w:val="20"/>
        </w:rPr>
        <w:t>whil</w:t>
      </w:r>
      <w:r w:rsidR="00AF7AD4">
        <w:rPr>
          <w:sz w:val="20"/>
          <w:szCs w:val="20"/>
        </w:rPr>
        <w:t>e also</w:t>
      </w:r>
      <w:r w:rsidR="000015D7">
        <w:rPr>
          <w:sz w:val="20"/>
          <w:szCs w:val="20"/>
        </w:rPr>
        <w:t xml:space="preserve"> considering</w:t>
      </w:r>
      <w:r w:rsidR="00BE7C6B" w:rsidRPr="00492E0F">
        <w:rPr>
          <w:sz w:val="20"/>
          <w:szCs w:val="20"/>
        </w:rPr>
        <w:t xml:space="preserve"> the personal characteristics that shape behaviour. </w:t>
      </w:r>
      <w:r w:rsidR="00A55C56" w:rsidRPr="00492E0F">
        <w:rPr>
          <w:sz w:val="20"/>
          <w:szCs w:val="20"/>
        </w:rPr>
        <w:t xml:space="preserve">The discussion will </w:t>
      </w:r>
      <w:r w:rsidR="00217FFD" w:rsidRPr="00492E0F">
        <w:rPr>
          <w:sz w:val="20"/>
          <w:szCs w:val="20"/>
        </w:rPr>
        <w:t>explore</w:t>
      </w:r>
      <w:r w:rsidR="00A55C56" w:rsidRPr="00492E0F">
        <w:rPr>
          <w:sz w:val="20"/>
          <w:szCs w:val="20"/>
        </w:rPr>
        <w:t xml:space="preserve"> Skinner’s </w:t>
      </w:r>
      <w:r w:rsidR="00A144D3" w:rsidRPr="00492E0F">
        <w:rPr>
          <w:sz w:val="20"/>
          <w:szCs w:val="20"/>
        </w:rPr>
        <w:t>B</w:t>
      </w:r>
      <w:r w:rsidR="00C70F2D" w:rsidRPr="00492E0F">
        <w:rPr>
          <w:sz w:val="20"/>
          <w:szCs w:val="20"/>
        </w:rPr>
        <w:t>ehaviourist</w:t>
      </w:r>
      <w:r w:rsidR="00A55C56" w:rsidRPr="00492E0F">
        <w:rPr>
          <w:sz w:val="20"/>
          <w:szCs w:val="20"/>
        </w:rPr>
        <w:t xml:space="preserve"> </w:t>
      </w:r>
      <w:r w:rsidR="00A144D3" w:rsidRPr="00492E0F">
        <w:rPr>
          <w:sz w:val="20"/>
          <w:szCs w:val="20"/>
        </w:rPr>
        <w:t>T</w:t>
      </w:r>
      <w:r w:rsidR="00A55C56" w:rsidRPr="00492E0F">
        <w:rPr>
          <w:sz w:val="20"/>
          <w:szCs w:val="20"/>
        </w:rPr>
        <w:t>heory</w:t>
      </w:r>
      <w:r w:rsidR="00670C08" w:rsidRPr="00492E0F">
        <w:rPr>
          <w:sz w:val="20"/>
          <w:szCs w:val="20"/>
        </w:rPr>
        <w:t xml:space="preserve"> (1953)</w:t>
      </w:r>
      <w:r w:rsidR="00A55C56" w:rsidRPr="00492E0F">
        <w:rPr>
          <w:sz w:val="20"/>
          <w:szCs w:val="20"/>
        </w:rPr>
        <w:t>,</w:t>
      </w:r>
      <w:r w:rsidR="00A42465" w:rsidRPr="00492E0F">
        <w:rPr>
          <w:sz w:val="20"/>
          <w:szCs w:val="20"/>
        </w:rPr>
        <w:t xml:space="preserve"> </w:t>
      </w:r>
      <w:r w:rsidR="00A55C56" w:rsidRPr="00492E0F">
        <w:rPr>
          <w:sz w:val="20"/>
          <w:szCs w:val="20"/>
        </w:rPr>
        <w:t xml:space="preserve">Bronfenbrenner’s </w:t>
      </w:r>
      <w:r w:rsidR="00A144D3" w:rsidRPr="00492E0F">
        <w:rPr>
          <w:sz w:val="20"/>
          <w:szCs w:val="20"/>
        </w:rPr>
        <w:t>E</w:t>
      </w:r>
      <w:r w:rsidR="00A55C56" w:rsidRPr="00492E0F">
        <w:rPr>
          <w:sz w:val="20"/>
          <w:szCs w:val="20"/>
        </w:rPr>
        <w:t xml:space="preserve">cological </w:t>
      </w:r>
      <w:r w:rsidR="00A144D3" w:rsidRPr="00492E0F">
        <w:rPr>
          <w:sz w:val="20"/>
          <w:szCs w:val="20"/>
        </w:rPr>
        <w:t>S</w:t>
      </w:r>
      <w:r w:rsidR="00A55C56" w:rsidRPr="00492E0F">
        <w:rPr>
          <w:sz w:val="20"/>
          <w:szCs w:val="20"/>
        </w:rPr>
        <w:t>ystems model</w:t>
      </w:r>
      <w:r w:rsidR="00A144D3" w:rsidRPr="00492E0F">
        <w:rPr>
          <w:sz w:val="20"/>
          <w:szCs w:val="20"/>
        </w:rPr>
        <w:t xml:space="preserve"> (1979)</w:t>
      </w:r>
      <w:r w:rsidR="00326B7F">
        <w:rPr>
          <w:sz w:val="20"/>
          <w:szCs w:val="20"/>
        </w:rPr>
        <w:t>,</w:t>
      </w:r>
      <w:r w:rsidR="009A7CB3" w:rsidRPr="00492E0F">
        <w:rPr>
          <w:sz w:val="20"/>
          <w:szCs w:val="20"/>
        </w:rPr>
        <w:t xml:space="preserve"> and the </w:t>
      </w:r>
      <w:r w:rsidR="00A144D3" w:rsidRPr="00492E0F">
        <w:rPr>
          <w:sz w:val="20"/>
          <w:szCs w:val="20"/>
        </w:rPr>
        <w:t>B</w:t>
      </w:r>
      <w:r w:rsidR="009A7CB3" w:rsidRPr="00492E0F">
        <w:rPr>
          <w:sz w:val="20"/>
          <w:szCs w:val="20"/>
        </w:rPr>
        <w:t xml:space="preserve">iological </w:t>
      </w:r>
      <w:r w:rsidR="00A144D3" w:rsidRPr="00492E0F">
        <w:rPr>
          <w:sz w:val="20"/>
          <w:szCs w:val="20"/>
        </w:rPr>
        <w:t>M</w:t>
      </w:r>
      <w:r w:rsidR="009A7CB3" w:rsidRPr="00492E0F">
        <w:rPr>
          <w:sz w:val="20"/>
          <w:szCs w:val="20"/>
        </w:rPr>
        <w:t>odel</w:t>
      </w:r>
      <w:r w:rsidR="00A55C56" w:rsidRPr="00492E0F">
        <w:rPr>
          <w:sz w:val="20"/>
          <w:szCs w:val="20"/>
        </w:rPr>
        <w:t xml:space="preserve">. </w:t>
      </w:r>
      <w:r w:rsidR="007C720C" w:rsidRPr="00492E0F">
        <w:rPr>
          <w:sz w:val="20"/>
          <w:szCs w:val="20"/>
        </w:rPr>
        <w:t>Understanding</w:t>
      </w:r>
      <w:r w:rsidR="00180E04" w:rsidRPr="00492E0F">
        <w:rPr>
          <w:sz w:val="20"/>
          <w:szCs w:val="20"/>
        </w:rPr>
        <w:t xml:space="preserve"> these influences </w:t>
      </w:r>
      <w:r w:rsidR="00326B7F">
        <w:rPr>
          <w:sz w:val="20"/>
          <w:szCs w:val="20"/>
        </w:rPr>
        <w:t>enables</w:t>
      </w:r>
      <w:r w:rsidR="003D5A89" w:rsidRPr="00492E0F">
        <w:rPr>
          <w:sz w:val="20"/>
          <w:szCs w:val="20"/>
        </w:rPr>
        <w:t xml:space="preserve"> educators</w:t>
      </w:r>
      <w:r w:rsidR="0032439C">
        <w:rPr>
          <w:sz w:val="20"/>
          <w:szCs w:val="20"/>
        </w:rPr>
        <w:t xml:space="preserve"> to</w:t>
      </w:r>
      <w:r w:rsidR="003D5A89" w:rsidRPr="00492E0F">
        <w:rPr>
          <w:sz w:val="20"/>
          <w:szCs w:val="20"/>
        </w:rPr>
        <w:t xml:space="preserve"> create supportive</w:t>
      </w:r>
      <w:r w:rsidR="0032439C">
        <w:rPr>
          <w:sz w:val="20"/>
          <w:szCs w:val="20"/>
        </w:rPr>
        <w:t>,</w:t>
      </w:r>
      <w:r w:rsidR="003D5A89" w:rsidRPr="00492E0F">
        <w:rPr>
          <w:sz w:val="20"/>
          <w:szCs w:val="20"/>
        </w:rPr>
        <w:t xml:space="preserve"> inclusive </w:t>
      </w:r>
      <w:r w:rsidR="0032439C">
        <w:rPr>
          <w:sz w:val="20"/>
          <w:szCs w:val="20"/>
        </w:rPr>
        <w:t>environments</w:t>
      </w:r>
      <w:r w:rsidR="003D5A89" w:rsidRPr="00492E0F">
        <w:rPr>
          <w:sz w:val="20"/>
          <w:szCs w:val="20"/>
        </w:rPr>
        <w:t xml:space="preserve"> that </w:t>
      </w:r>
      <w:r w:rsidR="0032439C">
        <w:rPr>
          <w:sz w:val="20"/>
          <w:szCs w:val="20"/>
        </w:rPr>
        <w:t>encourage</w:t>
      </w:r>
      <w:r w:rsidR="003D5A89" w:rsidRPr="00492E0F">
        <w:rPr>
          <w:sz w:val="20"/>
          <w:szCs w:val="20"/>
        </w:rPr>
        <w:t xml:space="preserve"> positive behaviour and reduce barriers</w:t>
      </w:r>
      <w:r w:rsidR="00223AC3" w:rsidRPr="00492E0F">
        <w:rPr>
          <w:sz w:val="20"/>
          <w:szCs w:val="20"/>
        </w:rPr>
        <w:t xml:space="preserve"> to learning. </w:t>
      </w:r>
    </w:p>
    <w:p w14:paraId="7B9F0DBA" w14:textId="22156C0F" w:rsidR="00EB01BF" w:rsidRPr="00492E0F" w:rsidRDefault="00EB01BF" w:rsidP="00530F64">
      <w:pPr>
        <w:spacing w:line="360" w:lineRule="auto"/>
        <w:rPr>
          <w:color w:val="EE0000"/>
          <w:sz w:val="20"/>
          <w:szCs w:val="20"/>
        </w:rPr>
      </w:pPr>
    </w:p>
    <w:p w14:paraId="12C4A410" w14:textId="14445A16" w:rsidR="00B73981" w:rsidRPr="00492E0F" w:rsidRDefault="00AD00EB" w:rsidP="00530F64">
      <w:pPr>
        <w:spacing w:line="360" w:lineRule="auto"/>
        <w:rPr>
          <w:sz w:val="20"/>
          <w:szCs w:val="20"/>
        </w:rPr>
      </w:pPr>
      <w:r w:rsidRPr="00492E0F">
        <w:rPr>
          <w:sz w:val="20"/>
          <w:szCs w:val="20"/>
        </w:rPr>
        <w:t xml:space="preserve"> </w:t>
      </w:r>
      <w:r w:rsidR="00A144D3" w:rsidRPr="00492E0F">
        <w:rPr>
          <w:sz w:val="20"/>
          <w:szCs w:val="20"/>
        </w:rPr>
        <w:t xml:space="preserve">The NSPCC claims that </w:t>
      </w:r>
      <w:r w:rsidRPr="00492E0F">
        <w:rPr>
          <w:sz w:val="20"/>
          <w:szCs w:val="20"/>
        </w:rPr>
        <w:t>“Behaviour is natural form of communication” (2023)</w:t>
      </w:r>
      <w:r w:rsidR="0013110D" w:rsidRPr="00492E0F">
        <w:rPr>
          <w:sz w:val="20"/>
          <w:szCs w:val="20"/>
        </w:rPr>
        <w:t>,</w:t>
      </w:r>
      <w:r w:rsidRPr="00492E0F">
        <w:rPr>
          <w:sz w:val="20"/>
          <w:szCs w:val="20"/>
        </w:rPr>
        <w:t xml:space="preserve"> </w:t>
      </w:r>
      <w:r w:rsidR="0068051D" w:rsidRPr="00492E0F">
        <w:rPr>
          <w:sz w:val="20"/>
          <w:szCs w:val="20"/>
        </w:rPr>
        <w:t xml:space="preserve">as it </w:t>
      </w:r>
      <w:r w:rsidR="00A46259" w:rsidRPr="00492E0F">
        <w:rPr>
          <w:sz w:val="20"/>
          <w:szCs w:val="20"/>
        </w:rPr>
        <w:t xml:space="preserve">can </w:t>
      </w:r>
      <w:r w:rsidR="00687505" w:rsidRPr="00492E0F">
        <w:rPr>
          <w:sz w:val="20"/>
          <w:szCs w:val="20"/>
        </w:rPr>
        <w:t>reflect</w:t>
      </w:r>
      <w:r w:rsidR="00A46259" w:rsidRPr="00492E0F">
        <w:rPr>
          <w:sz w:val="20"/>
          <w:szCs w:val="20"/>
        </w:rPr>
        <w:t xml:space="preserve"> </w:t>
      </w:r>
      <w:r w:rsidR="00687505" w:rsidRPr="00492E0F">
        <w:rPr>
          <w:sz w:val="20"/>
          <w:szCs w:val="20"/>
        </w:rPr>
        <w:t xml:space="preserve">a child’s needs, emotions and experiences. Children’s behaviour </w:t>
      </w:r>
      <w:r w:rsidR="00C3031C" w:rsidRPr="00492E0F">
        <w:rPr>
          <w:sz w:val="20"/>
          <w:szCs w:val="20"/>
        </w:rPr>
        <w:t>is shaped</w:t>
      </w:r>
      <w:r w:rsidR="00001235" w:rsidRPr="00492E0F">
        <w:rPr>
          <w:sz w:val="20"/>
          <w:szCs w:val="20"/>
        </w:rPr>
        <w:t xml:space="preserve"> by </w:t>
      </w:r>
      <w:r w:rsidR="000C66EF" w:rsidRPr="00492E0F">
        <w:rPr>
          <w:sz w:val="20"/>
          <w:szCs w:val="20"/>
        </w:rPr>
        <w:t>internal and external factors</w:t>
      </w:r>
      <w:r w:rsidR="00C5150E" w:rsidRPr="00492E0F">
        <w:rPr>
          <w:sz w:val="20"/>
          <w:szCs w:val="20"/>
        </w:rPr>
        <w:t>,</w:t>
      </w:r>
      <w:r w:rsidR="008222C3" w:rsidRPr="00492E0F">
        <w:rPr>
          <w:sz w:val="20"/>
          <w:szCs w:val="20"/>
        </w:rPr>
        <w:t xml:space="preserve"> </w:t>
      </w:r>
      <w:r w:rsidR="005C37CD" w:rsidRPr="00492E0F">
        <w:rPr>
          <w:sz w:val="20"/>
          <w:szCs w:val="20"/>
        </w:rPr>
        <w:t>including</w:t>
      </w:r>
      <w:r w:rsidR="008222C3" w:rsidRPr="00492E0F">
        <w:rPr>
          <w:sz w:val="20"/>
          <w:szCs w:val="20"/>
        </w:rPr>
        <w:t xml:space="preserve"> personal </w:t>
      </w:r>
      <w:r w:rsidR="004D14D3" w:rsidRPr="00492E0F">
        <w:rPr>
          <w:sz w:val="20"/>
          <w:szCs w:val="20"/>
        </w:rPr>
        <w:t xml:space="preserve">characteristics such as individual </w:t>
      </w:r>
      <w:r w:rsidR="00571AD1" w:rsidRPr="00492E0F">
        <w:rPr>
          <w:sz w:val="20"/>
          <w:szCs w:val="20"/>
        </w:rPr>
        <w:t>learning</w:t>
      </w:r>
      <w:r w:rsidR="004D14D3" w:rsidRPr="00492E0F">
        <w:rPr>
          <w:sz w:val="20"/>
          <w:szCs w:val="20"/>
        </w:rPr>
        <w:t xml:space="preserve"> needs</w:t>
      </w:r>
      <w:r w:rsidR="005C37CD" w:rsidRPr="00492E0F">
        <w:rPr>
          <w:sz w:val="20"/>
          <w:szCs w:val="20"/>
        </w:rPr>
        <w:t xml:space="preserve">, emotional </w:t>
      </w:r>
      <w:r w:rsidR="00776D58" w:rsidRPr="00492E0F">
        <w:rPr>
          <w:sz w:val="20"/>
          <w:szCs w:val="20"/>
        </w:rPr>
        <w:t xml:space="preserve">regulation and </w:t>
      </w:r>
      <w:r w:rsidR="00001235" w:rsidRPr="00492E0F">
        <w:rPr>
          <w:sz w:val="20"/>
          <w:szCs w:val="20"/>
        </w:rPr>
        <w:t>past experiences</w:t>
      </w:r>
      <w:r w:rsidR="00776D58" w:rsidRPr="00492E0F">
        <w:rPr>
          <w:sz w:val="20"/>
          <w:szCs w:val="20"/>
        </w:rPr>
        <w:t>.</w:t>
      </w:r>
      <w:r w:rsidR="00571AD1" w:rsidRPr="00492E0F">
        <w:rPr>
          <w:sz w:val="20"/>
          <w:szCs w:val="20"/>
        </w:rPr>
        <w:t xml:space="preserve"> </w:t>
      </w:r>
      <w:r w:rsidR="00C81CB6" w:rsidRPr="00492E0F">
        <w:rPr>
          <w:sz w:val="20"/>
          <w:szCs w:val="20"/>
        </w:rPr>
        <w:t>B</w:t>
      </w:r>
      <w:r w:rsidR="00F94509" w:rsidRPr="00492E0F">
        <w:rPr>
          <w:sz w:val="20"/>
          <w:szCs w:val="20"/>
        </w:rPr>
        <w:t xml:space="preserve">ehaviours displayed in the learning environment </w:t>
      </w:r>
      <w:r w:rsidR="004904CA" w:rsidRPr="00492E0F">
        <w:rPr>
          <w:sz w:val="20"/>
          <w:szCs w:val="20"/>
        </w:rPr>
        <w:t>may communicate unmet needs or emotional difficulties</w:t>
      </w:r>
      <w:r w:rsidR="008C29FD" w:rsidRPr="00492E0F">
        <w:rPr>
          <w:sz w:val="20"/>
          <w:szCs w:val="20"/>
        </w:rPr>
        <w:t xml:space="preserve">. </w:t>
      </w:r>
      <w:r w:rsidR="0099191A" w:rsidRPr="00492E0F">
        <w:rPr>
          <w:sz w:val="20"/>
          <w:szCs w:val="20"/>
        </w:rPr>
        <w:t xml:space="preserve">The NSPCC (2023) </w:t>
      </w:r>
      <w:r w:rsidR="000759E2" w:rsidRPr="00492E0F">
        <w:rPr>
          <w:sz w:val="20"/>
          <w:szCs w:val="20"/>
        </w:rPr>
        <w:t xml:space="preserve">highlights that behaviours perceived as undesirable often have underlying causes, reinforcing the need for thoughtful behaviour policies and strategies. </w:t>
      </w:r>
    </w:p>
    <w:p w14:paraId="110A17E6" w14:textId="77777777" w:rsidR="0090745C" w:rsidRPr="00492E0F" w:rsidRDefault="0090745C" w:rsidP="00530F64">
      <w:pPr>
        <w:spacing w:line="360" w:lineRule="auto"/>
        <w:rPr>
          <w:color w:val="EE0000"/>
          <w:sz w:val="20"/>
          <w:szCs w:val="20"/>
        </w:rPr>
      </w:pPr>
    </w:p>
    <w:p w14:paraId="776EEC9B" w14:textId="53784813" w:rsidR="005E70B6" w:rsidRPr="00492E0F" w:rsidRDefault="00DB20F0" w:rsidP="00C01A09">
      <w:pPr>
        <w:spacing w:line="360" w:lineRule="auto"/>
        <w:rPr>
          <w:sz w:val="20"/>
          <w:szCs w:val="20"/>
        </w:rPr>
      </w:pPr>
      <w:r w:rsidRPr="00492E0F">
        <w:rPr>
          <w:sz w:val="20"/>
          <w:szCs w:val="20"/>
        </w:rPr>
        <w:t>An important</w:t>
      </w:r>
      <w:r w:rsidR="00A35402" w:rsidRPr="00492E0F">
        <w:rPr>
          <w:sz w:val="20"/>
          <w:szCs w:val="20"/>
        </w:rPr>
        <w:t xml:space="preserve"> factor </w:t>
      </w:r>
      <w:r w:rsidR="003C3B6E" w:rsidRPr="00492E0F">
        <w:rPr>
          <w:sz w:val="20"/>
          <w:szCs w:val="20"/>
        </w:rPr>
        <w:t>influenc</w:t>
      </w:r>
      <w:r w:rsidRPr="00492E0F">
        <w:rPr>
          <w:sz w:val="20"/>
          <w:szCs w:val="20"/>
        </w:rPr>
        <w:t>ing children’s</w:t>
      </w:r>
      <w:r w:rsidR="003C3B6E" w:rsidRPr="00492E0F">
        <w:rPr>
          <w:sz w:val="20"/>
          <w:szCs w:val="20"/>
        </w:rPr>
        <w:t xml:space="preserve"> behaviour</w:t>
      </w:r>
      <w:r w:rsidR="00A3334B" w:rsidRPr="00492E0F">
        <w:rPr>
          <w:sz w:val="20"/>
          <w:szCs w:val="20"/>
        </w:rPr>
        <w:t xml:space="preserve"> is the</w:t>
      </w:r>
      <w:r w:rsidR="00A144D3" w:rsidRPr="00492E0F">
        <w:rPr>
          <w:sz w:val="20"/>
          <w:szCs w:val="20"/>
        </w:rPr>
        <w:t>ir</w:t>
      </w:r>
      <w:r w:rsidR="00A3334B" w:rsidRPr="00492E0F">
        <w:rPr>
          <w:sz w:val="20"/>
          <w:szCs w:val="20"/>
        </w:rPr>
        <w:t xml:space="preserve"> external</w:t>
      </w:r>
      <w:r w:rsidRPr="00492E0F">
        <w:rPr>
          <w:sz w:val="20"/>
          <w:szCs w:val="20"/>
        </w:rPr>
        <w:t xml:space="preserve"> </w:t>
      </w:r>
      <w:r w:rsidR="003264C7" w:rsidRPr="00492E0F">
        <w:rPr>
          <w:sz w:val="20"/>
          <w:szCs w:val="20"/>
        </w:rPr>
        <w:t>environment</w:t>
      </w:r>
      <w:r w:rsidR="007929BF" w:rsidRPr="00492E0F">
        <w:rPr>
          <w:sz w:val="20"/>
          <w:szCs w:val="20"/>
        </w:rPr>
        <w:t>.</w:t>
      </w:r>
      <w:r w:rsidR="003264C7" w:rsidRPr="00492E0F">
        <w:rPr>
          <w:sz w:val="20"/>
          <w:szCs w:val="20"/>
        </w:rPr>
        <w:t xml:space="preserve"> B.F.</w:t>
      </w:r>
      <w:r w:rsidR="00DE356B" w:rsidRPr="00492E0F">
        <w:rPr>
          <w:sz w:val="20"/>
          <w:szCs w:val="20"/>
        </w:rPr>
        <w:t xml:space="preserve"> </w:t>
      </w:r>
      <w:r w:rsidR="0080651E" w:rsidRPr="00492E0F">
        <w:rPr>
          <w:sz w:val="20"/>
          <w:szCs w:val="20"/>
        </w:rPr>
        <w:t>Skinner (1904 –1990)</w:t>
      </w:r>
      <w:r w:rsidR="002F178C" w:rsidRPr="00492E0F">
        <w:rPr>
          <w:sz w:val="20"/>
          <w:szCs w:val="20"/>
        </w:rPr>
        <w:t xml:space="preserve"> </w:t>
      </w:r>
      <w:r w:rsidR="00945043" w:rsidRPr="00492E0F">
        <w:rPr>
          <w:sz w:val="20"/>
          <w:szCs w:val="20"/>
        </w:rPr>
        <w:t>introduced</w:t>
      </w:r>
      <w:r w:rsidR="002F178C" w:rsidRPr="00492E0F">
        <w:rPr>
          <w:sz w:val="20"/>
          <w:szCs w:val="20"/>
        </w:rPr>
        <w:t xml:space="preserve"> the </w:t>
      </w:r>
      <w:r w:rsidR="00DE764C" w:rsidRPr="00492E0F">
        <w:rPr>
          <w:sz w:val="20"/>
          <w:szCs w:val="20"/>
        </w:rPr>
        <w:t>B</w:t>
      </w:r>
      <w:r w:rsidR="002B3518" w:rsidRPr="00492E0F">
        <w:rPr>
          <w:sz w:val="20"/>
          <w:szCs w:val="20"/>
        </w:rPr>
        <w:t>ehaviour</w:t>
      </w:r>
      <w:r w:rsidR="00E97BB4" w:rsidRPr="00492E0F">
        <w:rPr>
          <w:sz w:val="20"/>
          <w:szCs w:val="20"/>
        </w:rPr>
        <w:t xml:space="preserve">ist </w:t>
      </w:r>
      <w:r w:rsidR="00945043" w:rsidRPr="00492E0F">
        <w:rPr>
          <w:sz w:val="20"/>
          <w:szCs w:val="20"/>
        </w:rPr>
        <w:t xml:space="preserve">framework </w:t>
      </w:r>
      <w:r w:rsidR="00E97BB4" w:rsidRPr="00492E0F">
        <w:rPr>
          <w:sz w:val="20"/>
          <w:szCs w:val="20"/>
        </w:rPr>
        <w:t>of</w:t>
      </w:r>
      <w:r w:rsidR="002B3518" w:rsidRPr="00492E0F">
        <w:rPr>
          <w:sz w:val="20"/>
          <w:szCs w:val="20"/>
        </w:rPr>
        <w:t xml:space="preserve"> Operant Conditioning</w:t>
      </w:r>
      <w:r w:rsidR="00ED6B33" w:rsidRPr="00492E0F">
        <w:rPr>
          <w:sz w:val="20"/>
          <w:szCs w:val="20"/>
        </w:rPr>
        <w:t xml:space="preserve"> (1953)</w:t>
      </w:r>
      <w:r w:rsidR="00945043" w:rsidRPr="00492E0F">
        <w:rPr>
          <w:sz w:val="20"/>
          <w:szCs w:val="20"/>
        </w:rPr>
        <w:t>, which empha</w:t>
      </w:r>
      <w:r w:rsidR="00BF56AE" w:rsidRPr="00492E0F">
        <w:rPr>
          <w:sz w:val="20"/>
          <w:szCs w:val="20"/>
        </w:rPr>
        <w:t xml:space="preserve">sizes </w:t>
      </w:r>
      <w:r w:rsidR="005D380C" w:rsidRPr="00492E0F">
        <w:rPr>
          <w:sz w:val="20"/>
          <w:szCs w:val="20"/>
        </w:rPr>
        <w:t>how behaviour is shaped</w:t>
      </w:r>
      <w:r w:rsidR="00E77AAC" w:rsidRPr="00492E0F">
        <w:rPr>
          <w:sz w:val="20"/>
          <w:szCs w:val="20"/>
        </w:rPr>
        <w:t xml:space="preserve"> through responses to stimuli using</w:t>
      </w:r>
      <w:r w:rsidR="00305F60" w:rsidRPr="00492E0F">
        <w:rPr>
          <w:sz w:val="20"/>
          <w:szCs w:val="20"/>
        </w:rPr>
        <w:t xml:space="preserve"> positive and negative</w:t>
      </w:r>
      <w:r w:rsidR="000922BC" w:rsidRPr="00492E0F">
        <w:rPr>
          <w:sz w:val="20"/>
          <w:szCs w:val="20"/>
        </w:rPr>
        <w:t xml:space="preserve"> reinforcement</w:t>
      </w:r>
      <w:r w:rsidR="00305F60" w:rsidRPr="00492E0F">
        <w:rPr>
          <w:sz w:val="20"/>
          <w:szCs w:val="20"/>
        </w:rPr>
        <w:t xml:space="preserve">. </w:t>
      </w:r>
      <w:r w:rsidR="00185492" w:rsidRPr="00492E0F">
        <w:rPr>
          <w:sz w:val="20"/>
          <w:szCs w:val="20"/>
        </w:rPr>
        <w:t>Reinforcement</w:t>
      </w:r>
      <w:r w:rsidR="00D13880" w:rsidRPr="00492E0F">
        <w:rPr>
          <w:sz w:val="20"/>
          <w:szCs w:val="20"/>
        </w:rPr>
        <w:t xml:space="preserve"> </w:t>
      </w:r>
      <w:r w:rsidR="008269C5" w:rsidRPr="00492E0F">
        <w:rPr>
          <w:sz w:val="20"/>
          <w:szCs w:val="20"/>
        </w:rPr>
        <w:t>increases</w:t>
      </w:r>
      <w:r w:rsidR="0018453A" w:rsidRPr="00492E0F">
        <w:rPr>
          <w:sz w:val="20"/>
          <w:szCs w:val="20"/>
        </w:rPr>
        <w:t xml:space="preserve"> the </w:t>
      </w:r>
      <w:r w:rsidR="00504576" w:rsidRPr="00492E0F">
        <w:rPr>
          <w:sz w:val="20"/>
          <w:szCs w:val="20"/>
        </w:rPr>
        <w:t>likelihood</w:t>
      </w:r>
      <w:r w:rsidR="0018453A" w:rsidRPr="00492E0F">
        <w:rPr>
          <w:sz w:val="20"/>
          <w:szCs w:val="20"/>
        </w:rPr>
        <w:t xml:space="preserve"> </w:t>
      </w:r>
      <w:r w:rsidR="008269C5" w:rsidRPr="00492E0F">
        <w:rPr>
          <w:sz w:val="20"/>
          <w:szCs w:val="20"/>
        </w:rPr>
        <w:t>that</w:t>
      </w:r>
      <w:r w:rsidR="0018453A" w:rsidRPr="00492E0F">
        <w:rPr>
          <w:sz w:val="20"/>
          <w:szCs w:val="20"/>
        </w:rPr>
        <w:t xml:space="preserve"> </w:t>
      </w:r>
      <w:r w:rsidR="00F84210" w:rsidRPr="00492E0F">
        <w:rPr>
          <w:sz w:val="20"/>
          <w:szCs w:val="20"/>
        </w:rPr>
        <w:t xml:space="preserve">specific </w:t>
      </w:r>
      <w:r w:rsidR="0018453A" w:rsidRPr="00492E0F">
        <w:rPr>
          <w:sz w:val="20"/>
          <w:szCs w:val="20"/>
        </w:rPr>
        <w:t xml:space="preserve">behaviours </w:t>
      </w:r>
      <w:r w:rsidR="008269C5" w:rsidRPr="00492E0F">
        <w:rPr>
          <w:sz w:val="20"/>
          <w:szCs w:val="20"/>
        </w:rPr>
        <w:t xml:space="preserve">will be </w:t>
      </w:r>
      <w:r w:rsidR="00DD2287" w:rsidRPr="00492E0F">
        <w:rPr>
          <w:sz w:val="20"/>
          <w:szCs w:val="20"/>
        </w:rPr>
        <w:t>repeated (</w:t>
      </w:r>
      <w:r w:rsidR="00F84210" w:rsidRPr="00492E0F">
        <w:rPr>
          <w:sz w:val="20"/>
          <w:szCs w:val="20"/>
        </w:rPr>
        <w:t xml:space="preserve">Aubrey </w:t>
      </w:r>
      <w:r w:rsidR="008269C5" w:rsidRPr="00492E0F">
        <w:rPr>
          <w:sz w:val="20"/>
          <w:szCs w:val="20"/>
        </w:rPr>
        <w:t xml:space="preserve">and </w:t>
      </w:r>
      <w:r w:rsidR="00F84210" w:rsidRPr="00492E0F">
        <w:rPr>
          <w:sz w:val="20"/>
          <w:szCs w:val="20"/>
        </w:rPr>
        <w:t>Riley</w:t>
      </w:r>
      <w:r w:rsidR="00B83D4F" w:rsidRPr="00492E0F">
        <w:rPr>
          <w:sz w:val="20"/>
          <w:szCs w:val="20"/>
        </w:rPr>
        <w:t>,</w:t>
      </w:r>
      <w:r w:rsidR="00FA7B9B" w:rsidRPr="00492E0F">
        <w:rPr>
          <w:sz w:val="20"/>
          <w:szCs w:val="20"/>
        </w:rPr>
        <w:t xml:space="preserve"> 2019</w:t>
      </w:r>
      <w:r w:rsidR="00B83D4F" w:rsidRPr="00492E0F">
        <w:rPr>
          <w:sz w:val="20"/>
          <w:szCs w:val="20"/>
        </w:rPr>
        <w:t>,</w:t>
      </w:r>
      <w:r w:rsidR="00472071" w:rsidRPr="00492E0F">
        <w:rPr>
          <w:sz w:val="20"/>
          <w:szCs w:val="20"/>
        </w:rPr>
        <w:t xml:space="preserve"> p. </w:t>
      </w:r>
      <w:r w:rsidR="00741683" w:rsidRPr="00492E0F">
        <w:rPr>
          <w:sz w:val="20"/>
          <w:szCs w:val="20"/>
        </w:rPr>
        <w:t>70</w:t>
      </w:r>
      <w:r w:rsidR="00FA7B9B" w:rsidRPr="00492E0F">
        <w:rPr>
          <w:sz w:val="20"/>
          <w:szCs w:val="20"/>
        </w:rPr>
        <w:t>).</w:t>
      </w:r>
      <w:r w:rsidR="00C74BDC" w:rsidRPr="00492E0F">
        <w:rPr>
          <w:sz w:val="20"/>
          <w:szCs w:val="20"/>
        </w:rPr>
        <w:t xml:space="preserve"> </w:t>
      </w:r>
      <w:r w:rsidR="00DD2287" w:rsidRPr="00492E0F">
        <w:rPr>
          <w:sz w:val="20"/>
          <w:szCs w:val="20"/>
        </w:rPr>
        <w:t>P</w:t>
      </w:r>
      <w:r w:rsidR="00E206F5" w:rsidRPr="00492E0F">
        <w:rPr>
          <w:sz w:val="20"/>
          <w:szCs w:val="20"/>
        </w:rPr>
        <w:t>ositive reinforcement has been used widely in schools</w:t>
      </w:r>
      <w:r w:rsidR="00316EAA" w:rsidRPr="00492E0F">
        <w:rPr>
          <w:sz w:val="20"/>
          <w:szCs w:val="20"/>
        </w:rPr>
        <w:t xml:space="preserve"> and has had a significant impact </w:t>
      </w:r>
      <w:r w:rsidR="00B115D9" w:rsidRPr="00492E0F">
        <w:rPr>
          <w:sz w:val="20"/>
          <w:szCs w:val="20"/>
        </w:rPr>
        <w:t>on</w:t>
      </w:r>
      <w:r w:rsidR="00316EAA" w:rsidRPr="00492E0F">
        <w:rPr>
          <w:sz w:val="20"/>
          <w:szCs w:val="20"/>
        </w:rPr>
        <w:t xml:space="preserve"> shaping children’s behaviour </w:t>
      </w:r>
      <w:r w:rsidR="008865FC" w:rsidRPr="00492E0F">
        <w:rPr>
          <w:sz w:val="20"/>
          <w:szCs w:val="20"/>
        </w:rPr>
        <w:t>(</w:t>
      </w:r>
      <w:r w:rsidR="00B115D9" w:rsidRPr="00492E0F">
        <w:rPr>
          <w:sz w:val="20"/>
          <w:szCs w:val="20"/>
        </w:rPr>
        <w:t xml:space="preserve">Aubrey and Riley, </w:t>
      </w:r>
      <w:r w:rsidR="008865FC" w:rsidRPr="00492E0F">
        <w:rPr>
          <w:sz w:val="20"/>
          <w:szCs w:val="20"/>
        </w:rPr>
        <w:t>20</w:t>
      </w:r>
      <w:r w:rsidR="00DE2CAC" w:rsidRPr="00492E0F">
        <w:rPr>
          <w:sz w:val="20"/>
          <w:szCs w:val="20"/>
        </w:rPr>
        <w:t>19, p.72)</w:t>
      </w:r>
      <w:r w:rsidR="00E91E92" w:rsidRPr="00492E0F">
        <w:rPr>
          <w:sz w:val="20"/>
          <w:szCs w:val="20"/>
        </w:rPr>
        <w:t>.</w:t>
      </w:r>
      <w:r w:rsidR="0095254E" w:rsidRPr="00492E0F">
        <w:rPr>
          <w:sz w:val="20"/>
          <w:szCs w:val="20"/>
        </w:rPr>
        <w:t xml:space="preserve">  </w:t>
      </w:r>
      <w:r w:rsidR="00F50914" w:rsidRPr="00492E0F">
        <w:rPr>
          <w:sz w:val="20"/>
          <w:szCs w:val="20"/>
        </w:rPr>
        <w:t>Skinner</w:t>
      </w:r>
      <w:r w:rsidR="0095254E" w:rsidRPr="00492E0F">
        <w:rPr>
          <w:sz w:val="20"/>
          <w:szCs w:val="20"/>
        </w:rPr>
        <w:t xml:space="preserve"> </w:t>
      </w:r>
      <w:r w:rsidR="002E1B34" w:rsidRPr="00492E0F">
        <w:rPr>
          <w:sz w:val="20"/>
          <w:szCs w:val="20"/>
        </w:rPr>
        <w:t>discovered</w:t>
      </w:r>
      <w:r w:rsidR="00BB5944" w:rsidRPr="00492E0F">
        <w:rPr>
          <w:sz w:val="20"/>
          <w:szCs w:val="20"/>
        </w:rPr>
        <w:t xml:space="preserve"> </w:t>
      </w:r>
      <w:r w:rsidR="00103394" w:rsidRPr="00492E0F">
        <w:rPr>
          <w:sz w:val="20"/>
          <w:szCs w:val="20"/>
        </w:rPr>
        <w:t xml:space="preserve">that </w:t>
      </w:r>
      <w:r w:rsidR="00BB5944" w:rsidRPr="00492E0F">
        <w:rPr>
          <w:sz w:val="20"/>
          <w:szCs w:val="20"/>
        </w:rPr>
        <w:t>when a behaviour is reinforced</w:t>
      </w:r>
      <w:r w:rsidR="0095254E" w:rsidRPr="00492E0F">
        <w:rPr>
          <w:sz w:val="20"/>
          <w:szCs w:val="20"/>
        </w:rPr>
        <w:t xml:space="preserve">, </w:t>
      </w:r>
      <w:r w:rsidR="00BB5944" w:rsidRPr="00492E0F">
        <w:rPr>
          <w:sz w:val="20"/>
          <w:szCs w:val="20"/>
        </w:rPr>
        <w:t>it</w:t>
      </w:r>
      <w:r w:rsidR="0095254E" w:rsidRPr="00492E0F">
        <w:rPr>
          <w:sz w:val="20"/>
          <w:szCs w:val="20"/>
        </w:rPr>
        <w:t xml:space="preserve"> is</w:t>
      </w:r>
      <w:r w:rsidR="00BB5944" w:rsidRPr="00492E0F">
        <w:rPr>
          <w:sz w:val="20"/>
          <w:szCs w:val="20"/>
        </w:rPr>
        <w:t xml:space="preserve"> </w:t>
      </w:r>
      <w:r w:rsidR="0095254E" w:rsidRPr="00492E0F">
        <w:rPr>
          <w:sz w:val="20"/>
          <w:szCs w:val="20"/>
        </w:rPr>
        <w:t>more likely</w:t>
      </w:r>
      <w:r w:rsidR="00BB5944" w:rsidRPr="00492E0F">
        <w:rPr>
          <w:sz w:val="20"/>
          <w:szCs w:val="20"/>
        </w:rPr>
        <w:t xml:space="preserve"> to </w:t>
      </w:r>
      <w:r w:rsidR="00103394" w:rsidRPr="00492E0F">
        <w:rPr>
          <w:sz w:val="20"/>
          <w:szCs w:val="20"/>
        </w:rPr>
        <w:t>recur.</w:t>
      </w:r>
      <w:r w:rsidR="0095254E" w:rsidRPr="00492E0F">
        <w:rPr>
          <w:sz w:val="20"/>
          <w:szCs w:val="20"/>
        </w:rPr>
        <w:t xml:space="preserve"> Behaviour</w:t>
      </w:r>
      <w:r w:rsidR="00C72EEC" w:rsidRPr="00492E0F">
        <w:rPr>
          <w:sz w:val="20"/>
          <w:szCs w:val="20"/>
        </w:rPr>
        <w:t xml:space="preserve"> could be </w:t>
      </w:r>
      <w:r w:rsidR="0095254E" w:rsidRPr="00492E0F">
        <w:rPr>
          <w:sz w:val="20"/>
          <w:szCs w:val="20"/>
        </w:rPr>
        <w:t>modified</w:t>
      </w:r>
      <w:r w:rsidR="00C72EEC" w:rsidRPr="00492E0F">
        <w:rPr>
          <w:sz w:val="20"/>
          <w:szCs w:val="20"/>
        </w:rPr>
        <w:t xml:space="preserve"> </w:t>
      </w:r>
      <w:r w:rsidR="00486F9A" w:rsidRPr="00492E0F">
        <w:rPr>
          <w:sz w:val="20"/>
          <w:szCs w:val="20"/>
        </w:rPr>
        <w:t>using</w:t>
      </w:r>
      <w:r w:rsidR="00C72EEC" w:rsidRPr="00492E0F">
        <w:rPr>
          <w:sz w:val="20"/>
          <w:szCs w:val="20"/>
        </w:rPr>
        <w:t xml:space="preserve"> reinforcement.</w:t>
      </w:r>
      <w:r w:rsidR="002F5B92" w:rsidRPr="00492E0F">
        <w:rPr>
          <w:sz w:val="20"/>
          <w:szCs w:val="20"/>
        </w:rPr>
        <w:t xml:space="preserve"> </w:t>
      </w:r>
      <w:r w:rsidR="00F31DA0" w:rsidRPr="00492E0F">
        <w:rPr>
          <w:sz w:val="20"/>
          <w:szCs w:val="20"/>
        </w:rPr>
        <w:t>In the case of</w:t>
      </w:r>
      <w:r w:rsidR="002F5B92" w:rsidRPr="00492E0F">
        <w:rPr>
          <w:sz w:val="20"/>
          <w:szCs w:val="20"/>
        </w:rPr>
        <w:t xml:space="preserve"> negative reinforcement, </w:t>
      </w:r>
      <w:r w:rsidR="00F31DA0" w:rsidRPr="00492E0F">
        <w:rPr>
          <w:sz w:val="20"/>
          <w:szCs w:val="20"/>
        </w:rPr>
        <w:t xml:space="preserve">the </w:t>
      </w:r>
      <w:r w:rsidR="001D79AB" w:rsidRPr="00492E0F">
        <w:rPr>
          <w:sz w:val="20"/>
          <w:szCs w:val="20"/>
        </w:rPr>
        <w:t>avoid</w:t>
      </w:r>
      <w:r w:rsidR="00486F9A" w:rsidRPr="00492E0F">
        <w:rPr>
          <w:sz w:val="20"/>
          <w:szCs w:val="20"/>
        </w:rPr>
        <w:t>ance of</w:t>
      </w:r>
      <w:r w:rsidR="001D79AB" w:rsidRPr="00492E0F">
        <w:rPr>
          <w:sz w:val="20"/>
          <w:szCs w:val="20"/>
        </w:rPr>
        <w:t xml:space="preserve"> an unpleasant experience</w:t>
      </w:r>
      <w:r w:rsidR="00486F9A" w:rsidRPr="00492E0F">
        <w:rPr>
          <w:sz w:val="20"/>
          <w:szCs w:val="20"/>
        </w:rPr>
        <w:t xml:space="preserve"> can also strengthen the likelihood of </w:t>
      </w:r>
      <w:r w:rsidR="00486F9A" w:rsidRPr="00492E0F">
        <w:rPr>
          <w:sz w:val="20"/>
          <w:szCs w:val="20"/>
        </w:rPr>
        <w:lastRenderedPageBreak/>
        <w:t>the behaviour occurring</w:t>
      </w:r>
      <w:r w:rsidR="007D6619" w:rsidRPr="00492E0F">
        <w:rPr>
          <w:sz w:val="20"/>
          <w:szCs w:val="20"/>
        </w:rPr>
        <w:t xml:space="preserve"> (</w:t>
      </w:r>
      <w:r w:rsidR="00841241" w:rsidRPr="00492E0F">
        <w:rPr>
          <w:sz w:val="20"/>
          <w:szCs w:val="20"/>
        </w:rPr>
        <w:t xml:space="preserve">Aubrey and Riley, </w:t>
      </w:r>
      <w:r w:rsidR="007D6619" w:rsidRPr="00492E0F">
        <w:rPr>
          <w:sz w:val="20"/>
          <w:szCs w:val="20"/>
        </w:rPr>
        <w:t xml:space="preserve">2019, p. 73). </w:t>
      </w:r>
      <w:r w:rsidR="00A82CA0" w:rsidRPr="00492E0F">
        <w:rPr>
          <w:sz w:val="20"/>
          <w:szCs w:val="20"/>
        </w:rPr>
        <w:t xml:space="preserve">Operant </w:t>
      </w:r>
      <w:r w:rsidR="00A144D3" w:rsidRPr="00492E0F">
        <w:rPr>
          <w:sz w:val="20"/>
          <w:szCs w:val="20"/>
        </w:rPr>
        <w:t>C</w:t>
      </w:r>
      <w:r w:rsidR="00A82CA0" w:rsidRPr="00492E0F">
        <w:rPr>
          <w:sz w:val="20"/>
          <w:szCs w:val="20"/>
        </w:rPr>
        <w:t xml:space="preserve">onditioning </w:t>
      </w:r>
      <w:r w:rsidR="00A144D3" w:rsidRPr="00492E0F">
        <w:rPr>
          <w:sz w:val="20"/>
          <w:szCs w:val="20"/>
        </w:rPr>
        <w:t>T</w:t>
      </w:r>
      <w:r w:rsidR="00A82CA0" w:rsidRPr="00492E0F">
        <w:rPr>
          <w:sz w:val="20"/>
          <w:szCs w:val="20"/>
        </w:rPr>
        <w:t xml:space="preserve">heory </w:t>
      </w:r>
      <w:r w:rsidR="001578DF" w:rsidRPr="00492E0F">
        <w:rPr>
          <w:sz w:val="20"/>
          <w:szCs w:val="20"/>
        </w:rPr>
        <w:t xml:space="preserve">can be applied </w:t>
      </w:r>
      <w:r w:rsidR="007D5B6D" w:rsidRPr="00492E0F">
        <w:rPr>
          <w:sz w:val="20"/>
          <w:szCs w:val="20"/>
        </w:rPr>
        <w:t>in educational settings</w:t>
      </w:r>
      <w:r w:rsidR="00943D5A" w:rsidRPr="00492E0F">
        <w:rPr>
          <w:sz w:val="20"/>
          <w:szCs w:val="20"/>
        </w:rPr>
        <w:t xml:space="preserve"> to</w:t>
      </w:r>
      <w:r w:rsidR="001578DF" w:rsidRPr="00492E0F">
        <w:rPr>
          <w:sz w:val="20"/>
          <w:szCs w:val="20"/>
        </w:rPr>
        <w:t xml:space="preserve"> manag</w:t>
      </w:r>
      <w:r w:rsidR="00943D5A" w:rsidRPr="00492E0F">
        <w:rPr>
          <w:sz w:val="20"/>
          <w:szCs w:val="20"/>
        </w:rPr>
        <w:t xml:space="preserve">e </w:t>
      </w:r>
      <w:r w:rsidR="001578DF" w:rsidRPr="00492E0F">
        <w:rPr>
          <w:sz w:val="20"/>
          <w:szCs w:val="20"/>
        </w:rPr>
        <w:t>children’s behaviours</w:t>
      </w:r>
      <w:r w:rsidR="00A144D3" w:rsidRPr="00492E0F">
        <w:rPr>
          <w:sz w:val="20"/>
          <w:szCs w:val="20"/>
        </w:rPr>
        <w:t xml:space="preserve">, </w:t>
      </w:r>
      <w:r w:rsidR="00943D5A" w:rsidRPr="00492E0F">
        <w:rPr>
          <w:sz w:val="20"/>
          <w:szCs w:val="20"/>
        </w:rPr>
        <w:t>reduce</w:t>
      </w:r>
      <w:r w:rsidR="005736A1" w:rsidRPr="00492E0F">
        <w:rPr>
          <w:sz w:val="20"/>
          <w:szCs w:val="20"/>
        </w:rPr>
        <w:t xml:space="preserve"> disruption</w:t>
      </w:r>
      <w:r w:rsidR="00523605" w:rsidRPr="00492E0F">
        <w:rPr>
          <w:sz w:val="20"/>
          <w:szCs w:val="20"/>
        </w:rPr>
        <w:t>s</w:t>
      </w:r>
      <w:r w:rsidR="00F668F7" w:rsidRPr="00492E0F">
        <w:rPr>
          <w:sz w:val="20"/>
          <w:szCs w:val="20"/>
        </w:rPr>
        <w:t xml:space="preserve"> and</w:t>
      </w:r>
      <w:r w:rsidR="00E83E7F" w:rsidRPr="00492E0F">
        <w:rPr>
          <w:sz w:val="20"/>
          <w:szCs w:val="20"/>
        </w:rPr>
        <w:t xml:space="preserve"> </w:t>
      </w:r>
      <w:r w:rsidR="00402142" w:rsidRPr="00492E0F">
        <w:rPr>
          <w:sz w:val="20"/>
          <w:szCs w:val="20"/>
        </w:rPr>
        <w:t xml:space="preserve">encourage </w:t>
      </w:r>
      <w:r w:rsidR="00F668F7" w:rsidRPr="00492E0F">
        <w:rPr>
          <w:sz w:val="20"/>
          <w:szCs w:val="20"/>
        </w:rPr>
        <w:t xml:space="preserve">the repetition of </w:t>
      </w:r>
      <w:r w:rsidR="00402142" w:rsidRPr="00492E0F">
        <w:rPr>
          <w:sz w:val="20"/>
          <w:szCs w:val="20"/>
        </w:rPr>
        <w:t>positive behaviour</w:t>
      </w:r>
      <w:r w:rsidR="001F77DC" w:rsidRPr="00492E0F">
        <w:rPr>
          <w:sz w:val="20"/>
          <w:szCs w:val="20"/>
        </w:rPr>
        <w:t>s</w:t>
      </w:r>
      <w:r w:rsidR="00402142" w:rsidRPr="00492E0F">
        <w:rPr>
          <w:sz w:val="20"/>
          <w:szCs w:val="20"/>
        </w:rPr>
        <w:t xml:space="preserve">. </w:t>
      </w:r>
      <w:r w:rsidR="005736A1" w:rsidRPr="00492E0F">
        <w:rPr>
          <w:sz w:val="20"/>
          <w:szCs w:val="20"/>
        </w:rPr>
        <w:t xml:space="preserve"> </w:t>
      </w:r>
      <w:r w:rsidR="001F77DC" w:rsidRPr="00492E0F">
        <w:rPr>
          <w:sz w:val="20"/>
          <w:szCs w:val="20"/>
        </w:rPr>
        <w:t xml:space="preserve">For example, </w:t>
      </w:r>
      <w:r w:rsidR="00987BC3">
        <w:rPr>
          <w:sz w:val="20"/>
          <w:szCs w:val="20"/>
        </w:rPr>
        <w:t>Tenby Primary</w:t>
      </w:r>
      <w:r w:rsidR="00F07175">
        <w:rPr>
          <w:sz w:val="20"/>
          <w:szCs w:val="20"/>
        </w:rPr>
        <w:t xml:space="preserve"> school </w:t>
      </w:r>
      <w:r w:rsidR="00523605" w:rsidRPr="00492E0F">
        <w:rPr>
          <w:sz w:val="20"/>
          <w:szCs w:val="20"/>
        </w:rPr>
        <w:t xml:space="preserve">implements </w:t>
      </w:r>
      <w:r w:rsidR="00172B71" w:rsidRPr="00492E0F">
        <w:rPr>
          <w:sz w:val="20"/>
          <w:szCs w:val="20"/>
        </w:rPr>
        <w:t xml:space="preserve">a </w:t>
      </w:r>
      <w:r w:rsidR="00F07175" w:rsidRPr="00492E0F">
        <w:rPr>
          <w:sz w:val="20"/>
          <w:szCs w:val="20"/>
        </w:rPr>
        <w:t>ClassDojo</w:t>
      </w:r>
      <w:r w:rsidR="00172B71" w:rsidRPr="00492E0F">
        <w:rPr>
          <w:sz w:val="20"/>
          <w:szCs w:val="20"/>
        </w:rPr>
        <w:t xml:space="preserve"> points system </w:t>
      </w:r>
      <w:r w:rsidR="00A144D3" w:rsidRPr="00492E0F">
        <w:rPr>
          <w:sz w:val="20"/>
          <w:szCs w:val="20"/>
        </w:rPr>
        <w:t>(</w:t>
      </w:r>
      <w:r w:rsidR="00444947" w:rsidRPr="00492E0F">
        <w:rPr>
          <w:sz w:val="20"/>
          <w:szCs w:val="20"/>
        </w:rPr>
        <w:t>ClassDojo</w:t>
      </w:r>
      <w:r w:rsidR="00A144D3" w:rsidRPr="00492E0F">
        <w:rPr>
          <w:sz w:val="20"/>
          <w:szCs w:val="20"/>
        </w:rPr>
        <w:t xml:space="preserve">, n.d) </w:t>
      </w:r>
      <w:r w:rsidR="00523605" w:rsidRPr="00492E0F">
        <w:rPr>
          <w:sz w:val="20"/>
          <w:szCs w:val="20"/>
        </w:rPr>
        <w:t>that rewards</w:t>
      </w:r>
      <w:r w:rsidR="00172B71" w:rsidRPr="00492E0F">
        <w:rPr>
          <w:sz w:val="20"/>
          <w:szCs w:val="20"/>
        </w:rPr>
        <w:t xml:space="preserve"> pupils for </w:t>
      </w:r>
      <w:r w:rsidR="00523605" w:rsidRPr="00492E0F">
        <w:rPr>
          <w:sz w:val="20"/>
          <w:szCs w:val="20"/>
        </w:rPr>
        <w:t>positive</w:t>
      </w:r>
      <w:r w:rsidR="00172B71" w:rsidRPr="00492E0F">
        <w:rPr>
          <w:sz w:val="20"/>
          <w:szCs w:val="20"/>
        </w:rPr>
        <w:t xml:space="preserve"> </w:t>
      </w:r>
      <w:r w:rsidR="00CA061E" w:rsidRPr="00492E0F">
        <w:rPr>
          <w:sz w:val="20"/>
          <w:szCs w:val="20"/>
        </w:rPr>
        <w:t>behaviour</w:t>
      </w:r>
      <w:r w:rsidR="00044080" w:rsidRPr="00492E0F">
        <w:rPr>
          <w:sz w:val="20"/>
          <w:szCs w:val="20"/>
        </w:rPr>
        <w:t>s</w:t>
      </w:r>
      <w:r w:rsidR="00CA061E" w:rsidRPr="00492E0F">
        <w:rPr>
          <w:sz w:val="20"/>
          <w:szCs w:val="20"/>
        </w:rPr>
        <w:t xml:space="preserve">, </w:t>
      </w:r>
      <w:r w:rsidR="008E2984" w:rsidRPr="00492E0F">
        <w:rPr>
          <w:sz w:val="20"/>
          <w:szCs w:val="20"/>
        </w:rPr>
        <w:t xml:space="preserve">a reward </w:t>
      </w:r>
      <w:r w:rsidR="000E48BD" w:rsidRPr="00492E0F">
        <w:rPr>
          <w:sz w:val="20"/>
          <w:szCs w:val="20"/>
        </w:rPr>
        <w:t>s</w:t>
      </w:r>
      <w:r w:rsidR="008E2984" w:rsidRPr="00492E0F">
        <w:rPr>
          <w:sz w:val="20"/>
          <w:szCs w:val="20"/>
        </w:rPr>
        <w:t>ystem</w:t>
      </w:r>
      <w:r w:rsidR="000E48BD" w:rsidRPr="00492E0F">
        <w:rPr>
          <w:sz w:val="20"/>
          <w:szCs w:val="20"/>
        </w:rPr>
        <w:t xml:space="preserve">, </w:t>
      </w:r>
      <w:r w:rsidR="00CA061E" w:rsidRPr="00492E0F">
        <w:rPr>
          <w:sz w:val="20"/>
          <w:szCs w:val="20"/>
        </w:rPr>
        <w:t>such as</w:t>
      </w:r>
      <w:r w:rsidR="00172B71" w:rsidRPr="00492E0F">
        <w:rPr>
          <w:sz w:val="20"/>
          <w:szCs w:val="20"/>
        </w:rPr>
        <w:t xml:space="preserve"> </w:t>
      </w:r>
      <w:r w:rsidR="00044080" w:rsidRPr="00492E0F">
        <w:rPr>
          <w:sz w:val="20"/>
          <w:szCs w:val="20"/>
        </w:rPr>
        <w:t xml:space="preserve">completing </w:t>
      </w:r>
      <w:r w:rsidR="00172B71" w:rsidRPr="00492E0F">
        <w:rPr>
          <w:sz w:val="20"/>
          <w:szCs w:val="20"/>
        </w:rPr>
        <w:t>homework</w:t>
      </w:r>
      <w:r w:rsidR="00CA061E" w:rsidRPr="00492E0F">
        <w:rPr>
          <w:sz w:val="20"/>
          <w:szCs w:val="20"/>
        </w:rPr>
        <w:t xml:space="preserve"> and </w:t>
      </w:r>
      <w:r w:rsidR="00172B71" w:rsidRPr="00492E0F">
        <w:rPr>
          <w:sz w:val="20"/>
          <w:szCs w:val="20"/>
        </w:rPr>
        <w:t xml:space="preserve">being </w:t>
      </w:r>
      <w:r w:rsidR="00FC68D8" w:rsidRPr="00492E0F">
        <w:rPr>
          <w:sz w:val="20"/>
          <w:szCs w:val="20"/>
        </w:rPr>
        <w:t xml:space="preserve">helpful. </w:t>
      </w:r>
      <w:r w:rsidR="00B70C45" w:rsidRPr="00492E0F">
        <w:rPr>
          <w:sz w:val="20"/>
          <w:szCs w:val="20"/>
        </w:rPr>
        <w:t>Pupils may</w:t>
      </w:r>
      <w:r w:rsidR="00B20C23" w:rsidRPr="00492E0F">
        <w:rPr>
          <w:sz w:val="20"/>
          <w:szCs w:val="20"/>
        </w:rPr>
        <w:t xml:space="preserve"> also</w:t>
      </w:r>
      <w:r w:rsidR="0009218D" w:rsidRPr="00492E0F">
        <w:rPr>
          <w:sz w:val="20"/>
          <w:szCs w:val="20"/>
        </w:rPr>
        <w:t xml:space="preserve"> get stickers </w:t>
      </w:r>
      <w:r w:rsidR="00B20C23" w:rsidRPr="00492E0F">
        <w:rPr>
          <w:sz w:val="20"/>
          <w:szCs w:val="20"/>
        </w:rPr>
        <w:t xml:space="preserve">or </w:t>
      </w:r>
      <w:r w:rsidR="008D03D6" w:rsidRPr="00492E0F">
        <w:rPr>
          <w:sz w:val="20"/>
          <w:szCs w:val="20"/>
        </w:rPr>
        <w:t>a “</w:t>
      </w:r>
      <w:r w:rsidR="00E51C79" w:rsidRPr="00492E0F">
        <w:rPr>
          <w:sz w:val="20"/>
          <w:szCs w:val="20"/>
        </w:rPr>
        <w:t xml:space="preserve">Star of </w:t>
      </w:r>
      <w:r w:rsidR="00D460E0" w:rsidRPr="00492E0F">
        <w:rPr>
          <w:sz w:val="20"/>
          <w:szCs w:val="20"/>
        </w:rPr>
        <w:t xml:space="preserve">the </w:t>
      </w:r>
      <w:r w:rsidR="00B20C23" w:rsidRPr="00492E0F">
        <w:rPr>
          <w:sz w:val="20"/>
          <w:szCs w:val="20"/>
        </w:rPr>
        <w:t>W</w:t>
      </w:r>
      <w:r w:rsidR="00E51C79" w:rsidRPr="00492E0F">
        <w:rPr>
          <w:sz w:val="20"/>
          <w:szCs w:val="20"/>
        </w:rPr>
        <w:t>eek</w:t>
      </w:r>
      <w:r w:rsidR="00B20C23" w:rsidRPr="00492E0F">
        <w:rPr>
          <w:sz w:val="20"/>
          <w:szCs w:val="20"/>
        </w:rPr>
        <w:t>”</w:t>
      </w:r>
      <w:r w:rsidR="00E51C79" w:rsidRPr="00492E0F">
        <w:rPr>
          <w:sz w:val="20"/>
          <w:szCs w:val="20"/>
        </w:rPr>
        <w:t xml:space="preserve"> certificate</w:t>
      </w:r>
      <w:r w:rsidR="0009218D" w:rsidRPr="00492E0F">
        <w:rPr>
          <w:sz w:val="20"/>
          <w:szCs w:val="20"/>
        </w:rPr>
        <w:t>.</w:t>
      </w:r>
      <w:r w:rsidR="00A144D3" w:rsidRPr="00492E0F">
        <w:rPr>
          <w:sz w:val="20"/>
          <w:szCs w:val="20"/>
        </w:rPr>
        <w:t xml:space="preserve"> </w:t>
      </w:r>
      <w:r w:rsidR="00FC68D8" w:rsidRPr="00492E0F">
        <w:rPr>
          <w:sz w:val="20"/>
          <w:szCs w:val="20"/>
        </w:rPr>
        <w:t>This</w:t>
      </w:r>
      <w:r w:rsidR="009D5AF9" w:rsidRPr="00492E0F">
        <w:rPr>
          <w:sz w:val="20"/>
          <w:szCs w:val="20"/>
        </w:rPr>
        <w:t xml:space="preserve"> is an example of positive </w:t>
      </w:r>
      <w:r w:rsidR="00375BE0" w:rsidRPr="00492E0F">
        <w:rPr>
          <w:sz w:val="20"/>
          <w:szCs w:val="20"/>
        </w:rPr>
        <w:t>reinforcement, where</w:t>
      </w:r>
      <w:r w:rsidR="00771D77" w:rsidRPr="00492E0F">
        <w:rPr>
          <w:sz w:val="20"/>
          <w:szCs w:val="20"/>
        </w:rPr>
        <w:t xml:space="preserve"> accumulated points allow </w:t>
      </w:r>
      <w:r w:rsidR="00F31136" w:rsidRPr="00492E0F">
        <w:rPr>
          <w:sz w:val="20"/>
          <w:szCs w:val="20"/>
        </w:rPr>
        <w:t xml:space="preserve">pupils </w:t>
      </w:r>
      <w:r w:rsidR="00771D77" w:rsidRPr="00492E0F">
        <w:rPr>
          <w:sz w:val="20"/>
          <w:szCs w:val="20"/>
        </w:rPr>
        <w:t>to select a reward</w:t>
      </w:r>
      <w:r w:rsidR="004C04F9" w:rsidRPr="00492E0F">
        <w:rPr>
          <w:sz w:val="20"/>
          <w:szCs w:val="20"/>
        </w:rPr>
        <w:t xml:space="preserve"> </w:t>
      </w:r>
      <w:r w:rsidR="00FC68D8" w:rsidRPr="00492E0F">
        <w:rPr>
          <w:sz w:val="20"/>
          <w:szCs w:val="20"/>
        </w:rPr>
        <w:t>(Tenby Primary</w:t>
      </w:r>
      <w:r w:rsidR="008F4DC2">
        <w:rPr>
          <w:sz w:val="20"/>
          <w:szCs w:val="20"/>
        </w:rPr>
        <w:t xml:space="preserve"> </w:t>
      </w:r>
      <w:r w:rsidR="001670C0">
        <w:rPr>
          <w:sz w:val="20"/>
          <w:szCs w:val="20"/>
        </w:rPr>
        <w:t>Behaviour Policy,</w:t>
      </w:r>
      <w:r w:rsidR="00FC68D8" w:rsidRPr="00492E0F">
        <w:rPr>
          <w:sz w:val="20"/>
          <w:szCs w:val="20"/>
        </w:rPr>
        <w:t xml:space="preserve"> 2026).</w:t>
      </w:r>
      <w:r w:rsidR="00E45DB6" w:rsidRPr="00492E0F">
        <w:rPr>
          <w:sz w:val="20"/>
          <w:szCs w:val="20"/>
        </w:rPr>
        <w:t xml:space="preserve"> </w:t>
      </w:r>
      <w:r w:rsidR="002F10DC" w:rsidRPr="00492E0F">
        <w:rPr>
          <w:sz w:val="20"/>
          <w:szCs w:val="20"/>
        </w:rPr>
        <w:t>This approach is widely used in schools through reward systems and behaviour policies</w:t>
      </w:r>
      <w:r w:rsidR="00593FE5" w:rsidRPr="00492E0F">
        <w:rPr>
          <w:sz w:val="20"/>
          <w:szCs w:val="20"/>
        </w:rPr>
        <w:t xml:space="preserve"> and</w:t>
      </w:r>
      <w:r w:rsidR="002F10DC" w:rsidRPr="00492E0F">
        <w:rPr>
          <w:sz w:val="20"/>
          <w:szCs w:val="20"/>
        </w:rPr>
        <w:t xml:space="preserve"> in Welsh schools where positive behaviour support aligns with the Curriculum for Wales (Welsh, Government, 2022).  </w:t>
      </w:r>
      <w:r w:rsidR="00BA2D38" w:rsidRPr="00492E0F">
        <w:rPr>
          <w:sz w:val="20"/>
          <w:szCs w:val="20"/>
        </w:rPr>
        <w:t>Conversely,</w:t>
      </w:r>
      <w:r w:rsidR="00E45DB6" w:rsidRPr="00492E0F">
        <w:rPr>
          <w:sz w:val="20"/>
          <w:szCs w:val="20"/>
        </w:rPr>
        <w:t xml:space="preserve"> negative </w:t>
      </w:r>
      <w:r w:rsidR="00F320B8" w:rsidRPr="00492E0F">
        <w:rPr>
          <w:sz w:val="20"/>
          <w:szCs w:val="20"/>
        </w:rPr>
        <w:t>behaviours</w:t>
      </w:r>
      <w:r w:rsidR="00E45DB6" w:rsidRPr="00492E0F">
        <w:rPr>
          <w:sz w:val="20"/>
          <w:szCs w:val="20"/>
        </w:rPr>
        <w:t xml:space="preserve"> may </w:t>
      </w:r>
      <w:r w:rsidR="00BA2D38" w:rsidRPr="00492E0F">
        <w:rPr>
          <w:sz w:val="20"/>
          <w:szCs w:val="20"/>
        </w:rPr>
        <w:t>re</w:t>
      </w:r>
      <w:r w:rsidR="005D75A5" w:rsidRPr="00492E0F">
        <w:rPr>
          <w:sz w:val="20"/>
          <w:szCs w:val="20"/>
        </w:rPr>
        <w:t xml:space="preserve">sult in </w:t>
      </w:r>
      <w:r w:rsidR="008D03D6" w:rsidRPr="00492E0F">
        <w:rPr>
          <w:sz w:val="20"/>
          <w:szCs w:val="20"/>
        </w:rPr>
        <w:t xml:space="preserve">the </w:t>
      </w:r>
      <w:r w:rsidR="00E45DB6" w:rsidRPr="00492E0F">
        <w:rPr>
          <w:sz w:val="20"/>
          <w:szCs w:val="20"/>
        </w:rPr>
        <w:t>los</w:t>
      </w:r>
      <w:r w:rsidR="005D75A5" w:rsidRPr="00492E0F">
        <w:rPr>
          <w:sz w:val="20"/>
          <w:szCs w:val="20"/>
        </w:rPr>
        <w:t>s of</w:t>
      </w:r>
      <w:r w:rsidR="00E45DB6" w:rsidRPr="00492E0F">
        <w:rPr>
          <w:sz w:val="20"/>
          <w:szCs w:val="20"/>
        </w:rPr>
        <w:t xml:space="preserve"> </w:t>
      </w:r>
      <w:r w:rsidR="00F320B8" w:rsidRPr="00492E0F">
        <w:rPr>
          <w:sz w:val="20"/>
          <w:szCs w:val="20"/>
        </w:rPr>
        <w:t>privileges</w:t>
      </w:r>
      <w:r w:rsidR="008D03D6" w:rsidRPr="00492E0F">
        <w:rPr>
          <w:sz w:val="20"/>
          <w:szCs w:val="20"/>
        </w:rPr>
        <w:t>, such as</w:t>
      </w:r>
      <w:r w:rsidR="00E45DB6" w:rsidRPr="00492E0F">
        <w:rPr>
          <w:sz w:val="20"/>
          <w:szCs w:val="20"/>
        </w:rPr>
        <w:t xml:space="preserve"> break time</w:t>
      </w:r>
      <w:r w:rsidR="00E817AA" w:rsidRPr="00492E0F">
        <w:rPr>
          <w:sz w:val="20"/>
          <w:szCs w:val="20"/>
        </w:rPr>
        <w:t xml:space="preserve">. For </w:t>
      </w:r>
      <w:r w:rsidR="00B95B90" w:rsidRPr="00492E0F">
        <w:rPr>
          <w:sz w:val="20"/>
          <w:szCs w:val="20"/>
        </w:rPr>
        <w:t xml:space="preserve">pupils with </w:t>
      </w:r>
      <w:r w:rsidR="00E817AA" w:rsidRPr="00492E0F">
        <w:rPr>
          <w:sz w:val="20"/>
          <w:szCs w:val="20"/>
        </w:rPr>
        <w:t>SEND</w:t>
      </w:r>
      <w:r w:rsidR="00B95B90" w:rsidRPr="00492E0F">
        <w:rPr>
          <w:sz w:val="20"/>
          <w:szCs w:val="20"/>
        </w:rPr>
        <w:t xml:space="preserve">, </w:t>
      </w:r>
      <w:r w:rsidR="00344272" w:rsidRPr="00492E0F">
        <w:rPr>
          <w:sz w:val="20"/>
          <w:szCs w:val="20"/>
        </w:rPr>
        <w:t xml:space="preserve">behaviour management </w:t>
      </w:r>
      <w:r w:rsidR="00B95B90" w:rsidRPr="00492E0F">
        <w:rPr>
          <w:sz w:val="20"/>
          <w:szCs w:val="20"/>
        </w:rPr>
        <w:t>strategies include access to</w:t>
      </w:r>
      <w:r w:rsidR="00E817AA" w:rsidRPr="00492E0F">
        <w:rPr>
          <w:sz w:val="20"/>
          <w:szCs w:val="20"/>
        </w:rPr>
        <w:t xml:space="preserve"> </w:t>
      </w:r>
      <w:r w:rsidR="00C92C69" w:rsidRPr="00492E0F">
        <w:rPr>
          <w:sz w:val="20"/>
          <w:szCs w:val="20"/>
        </w:rPr>
        <w:t xml:space="preserve">a </w:t>
      </w:r>
      <w:r w:rsidR="00E817AA" w:rsidRPr="00492E0F">
        <w:rPr>
          <w:sz w:val="20"/>
          <w:szCs w:val="20"/>
        </w:rPr>
        <w:t>sensory room</w:t>
      </w:r>
      <w:r w:rsidR="00344272" w:rsidRPr="00492E0F">
        <w:rPr>
          <w:sz w:val="20"/>
          <w:szCs w:val="20"/>
        </w:rPr>
        <w:t xml:space="preserve">, </w:t>
      </w:r>
      <w:r w:rsidR="00C92C69" w:rsidRPr="00492E0F">
        <w:rPr>
          <w:sz w:val="20"/>
          <w:szCs w:val="20"/>
        </w:rPr>
        <w:t>preferred toys a</w:t>
      </w:r>
      <w:r w:rsidR="00CD04CA" w:rsidRPr="00492E0F">
        <w:rPr>
          <w:sz w:val="20"/>
          <w:szCs w:val="20"/>
        </w:rPr>
        <w:t xml:space="preserve">nd </w:t>
      </w:r>
      <w:r w:rsidR="00C92C69" w:rsidRPr="00492E0F">
        <w:rPr>
          <w:sz w:val="20"/>
          <w:szCs w:val="20"/>
        </w:rPr>
        <w:t>consistent</w:t>
      </w:r>
      <w:r w:rsidR="00E817AA" w:rsidRPr="00492E0F">
        <w:rPr>
          <w:sz w:val="20"/>
          <w:szCs w:val="20"/>
        </w:rPr>
        <w:t xml:space="preserve"> </w:t>
      </w:r>
      <w:r w:rsidR="00C92C69" w:rsidRPr="00492E0F">
        <w:rPr>
          <w:sz w:val="20"/>
          <w:szCs w:val="20"/>
        </w:rPr>
        <w:t>v</w:t>
      </w:r>
      <w:r w:rsidR="007E3EBB" w:rsidRPr="00492E0F">
        <w:rPr>
          <w:sz w:val="20"/>
          <w:szCs w:val="20"/>
        </w:rPr>
        <w:t>erbal praise</w:t>
      </w:r>
      <w:r w:rsidR="00CD04CA" w:rsidRPr="00492E0F">
        <w:rPr>
          <w:sz w:val="20"/>
          <w:szCs w:val="20"/>
        </w:rPr>
        <w:t xml:space="preserve"> which </w:t>
      </w:r>
      <w:r w:rsidR="00535613" w:rsidRPr="00492E0F">
        <w:rPr>
          <w:sz w:val="20"/>
          <w:szCs w:val="20"/>
        </w:rPr>
        <w:t>support engagement</w:t>
      </w:r>
      <w:r w:rsidR="00B902D2" w:rsidRPr="00492E0F">
        <w:rPr>
          <w:sz w:val="20"/>
          <w:szCs w:val="20"/>
        </w:rPr>
        <w:t xml:space="preserve"> and emotional regulation</w:t>
      </w:r>
      <w:r w:rsidR="0001760A" w:rsidRPr="00492E0F">
        <w:rPr>
          <w:sz w:val="20"/>
          <w:szCs w:val="20"/>
        </w:rPr>
        <w:t xml:space="preserve"> which reinforces positive reinforcement</w:t>
      </w:r>
      <w:r w:rsidR="00535613" w:rsidRPr="00492E0F">
        <w:rPr>
          <w:sz w:val="20"/>
          <w:szCs w:val="20"/>
        </w:rPr>
        <w:t>. Behaviourist</w:t>
      </w:r>
      <w:r w:rsidR="00C92C69" w:rsidRPr="00492E0F">
        <w:rPr>
          <w:sz w:val="20"/>
          <w:szCs w:val="20"/>
        </w:rPr>
        <w:t xml:space="preserve"> </w:t>
      </w:r>
      <w:r w:rsidR="00B902D2" w:rsidRPr="00492E0F">
        <w:rPr>
          <w:sz w:val="20"/>
          <w:szCs w:val="20"/>
        </w:rPr>
        <w:t>approaches</w:t>
      </w:r>
      <w:r w:rsidR="00E14F00" w:rsidRPr="00492E0F">
        <w:rPr>
          <w:sz w:val="20"/>
          <w:szCs w:val="20"/>
        </w:rPr>
        <w:t xml:space="preserve"> aim to minimise undesirable behaviours, with negative reinforcement considered more effective than punishment for prevention</w:t>
      </w:r>
      <w:r w:rsidR="005B3296" w:rsidRPr="00492E0F">
        <w:rPr>
          <w:sz w:val="20"/>
          <w:szCs w:val="20"/>
        </w:rPr>
        <w:t xml:space="preserve"> </w:t>
      </w:r>
      <w:r w:rsidR="003F7B48" w:rsidRPr="00492E0F">
        <w:rPr>
          <w:sz w:val="20"/>
          <w:szCs w:val="20"/>
        </w:rPr>
        <w:t>(</w:t>
      </w:r>
      <w:r w:rsidR="00EB5943" w:rsidRPr="00492E0F">
        <w:rPr>
          <w:sz w:val="20"/>
          <w:szCs w:val="20"/>
        </w:rPr>
        <w:t xml:space="preserve">Aubrey &amp; Riley, </w:t>
      </w:r>
      <w:r w:rsidR="005B3296" w:rsidRPr="00492E0F">
        <w:rPr>
          <w:sz w:val="20"/>
          <w:szCs w:val="20"/>
        </w:rPr>
        <w:t>2019, p. 78).</w:t>
      </w:r>
      <w:r w:rsidR="008D22BB" w:rsidRPr="00492E0F">
        <w:rPr>
          <w:sz w:val="20"/>
          <w:szCs w:val="20"/>
        </w:rPr>
        <w:t xml:space="preserve"> Skinners Operant </w:t>
      </w:r>
      <w:r w:rsidR="00F0727C" w:rsidRPr="00492E0F">
        <w:rPr>
          <w:sz w:val="20"/>
          <w:szCs w:val="20"/>
        </w:rPr>
        <w:t>Conditioning</w:t>
      </w:r>
      <w:r w:rsidR="008D22BB" w:rsidRPr="00492E0F">
        <w:rPr>
          <w:sz w:val="20"/>
          <w:szCs w:val="20"/>
        </w:rPr>
        <w:t xml:space="preserve"> </w:t>
      </w:r>
      <w:r w:rsidR="00F0727C" w:rsidRPr="00492E0F">
        <w:rPr>
          <w:sz w:val="20"/>
          <w:szCs w:val="20"/>
        </w:rPr>
        <w:t>Theory</w:t>
      </w:r>
      <w:r w:rsidR="008D22BB" w:rsidRPr="00492E0F">
        <w:rPr>
          <w:sz w:val="20"/>
          <w:szCs w:val="20"/>
        </w:rPr>
        <w:t xml:space="preserve"> </w:t>
      </w:r>
      <w:r w:rsidR="00F0727C" w:rsidRPr="00492E0F">
        <w:rPr>
          <w:sz w:val="20"/>
          <w:szCs w:val="20"/>
        </w:rPr>
        <w:t>helps</w:t>
      </w:r>
      <w:r w:rsidR="008D22BB" w:rsidRPr="00492E0F">
        <w:rPr>
          <w:sz w:val="20"/>
          <w:szCs w:val="20"/>
        </w:rPr>
        <w:t xml:space="preserve"> explain </w:t>
      </w:r>
      <w:r w:rsidR="00F0727C" w:rsidRPr="00492E0F">
        <w:rPr>
          <w:sz w:val="20"/>
          <w:szCs w:val="20"/>
        </w:rPr>
        <w:t>how</w:t>
      </w:r>
      <w:r w:rsidR="008D22BB" w:rsidRPr="00492E0F">
        <w:rPr>
          <w:sz w:val="20"/>
          <w:szCs w:val="20"/>
        </w:rPr>
        <w:t xml:space="preserve"> behaviour in school can be shaped </w:t>
      </w:r>
      <w:r w:rsidR="00F0727C" w:rsidRPr="00492E0F">
        <w:rPr>
          <w:sz w:val="20"/>
          <w:szCs w:val="20"/>
        </w:rPr>
        <w:t>through</w:t>
      </w:r>
      <w:r w:rsidR="008D22BB" w:rsidRPr="00492E0F">
        <w:rPr>
          <w:sz w:val="20"/>
          <w:szCs w:val="20"/>
        </w:rPr>
        <w:t xml:space="preserve"> reinforcement </w:t>
      </w:r>
      <w:r w:rsidR="00F0727C" w:rsidRPr="00492E0F">
        <w:rPr>
          <w:sz w:val="20"/>
          <w:szCs w:val="20"/>
        </w:rPr>
        <w:t>and</w:t>
      </w:r>
      <w:r w:rsidR="008D22BB" w:rsidRPr="00492E0F">
        <w:rPr>
          <w:sz w:val="20"/>
          <w:szCs w:val="20"/>
        </w:rPr>
        <w:t xml:space="preserve"> </w:t>
      </w:r>
      <w:r w:rsidR="00F0727C" w:rsidRPr="00492E0F">
        <w:rPr>
          <w:sz w:val="20"/>
          <w:szCs w:val="20"/>
        </w:rPr>
        <w:t>consequences</w:t>
      </w:r>
      <w:r w:rsidR="001E7559" w:rsidRPr="00492E0F">
        <w:rPr>
          <w:sz w:val="20"/>
          <w:szCs w:val="20"/>
        </w:rPr>
        <w:t xml:space="preserve"> using</w:t>
      </w:r>
      <w:r w:rsidR="008D22BB" w:rsidRPr="00492E0F">
        <w:rPr>
          <w:sz w:val="20"/>
          <w:szCs w:val="20"/>
        </w:rPr>
        <w:t xml:space="preserve"> </w:t>
      </w:r>
      <w:r w:rsidR="009D1AEA">
        <w:rPr>
          <w:sz w:val="20"/>
          <w:szCs w:val="20"/>
        </w:rPr>
        <w:t>p</w:t>
      </w:r>
      <w:r w:rsidR="008D22BB" w:rsidRPr="00492E0F">
        <w:rPr>
          <w:sz w:val="20"/>
          <w:szCs w:val="20"/>
        </w:rPr>
        <w:t>o</w:t>
      </w:r>
      <w:r w:rsidR="00F0727C" w:rsidRPr="00492E0F">
        <w:rPr>
          <w:sz w:val="20"/>
          <w:szCs w:val="20"/>
        </w:rPr>
        <w:t>sitive</w:t>
      </w:r>
      <w:r w:rsidR="008D22BB" w:rsidRPr="00492E0F">
        <w:rPr>
          <w:sz w:val="20"/>
          <w:szCs w:val="20"/>
        </w:rPr>
        <w:t xml:space="preserve"> reinforcement and neg</w:t>
      </w:r>
      <w:r w:rsidR="00F0727C" w:rsidRPr="00492E0F">
        <w:rPr>
          <w:sz w:val="20"/>
          <w:szCs w:val="20"/>
        </w:rPr>
        <w:t>ative reinforcement</w:t>
      </w:r>
      <w:r w:rsidR="004775AD" w:rsidRPr="00492E0F">
        <w:rPr>
          <w:sz w:val="20"/>
          <w:szCs w:val="20"/>
        </w:rPr>
        <w:t xml:space="preserve"> and shows how environment </w:t>
      </w:r>
      <w:r w:rsidR="00134DFA" w:rsidRPr="00492E0F">
        <w:rPr>
          <w:sz w:val="20"/>
          <w:szCs w:val="20"/>
        </w:rPr>
        <w:t xml:space="preserve">and teaching practices strongly influence behaviour. </w:t>
      </w:r>
    </w:p>
    <w:p w14:paraId="5A292B44" w14:textId="77777777" w:rsidR="00172035" w:rsidRPr="00492E0F" w:rsidRDefault="00172035" w:rsidP="004877A1">
      <w:pPr>
        <w:spacing w:line="360" w:lineRule="auto"/>
        <w:rPr>
          <w:sz w:val="20"/>
          <w:szCs w:val="20"/>
        </w:rPr>
      </w:pPr>
    </w:p>
    <w:p w14:paraId="256F443E" w14:textId="404D8720" w:rsidR="00172035" w:rsidRPr="00492E0F" w:rsidRDefault="00172035" w:rsidP="00530F64">
      <w:pPr>
        <w:spacing w:line="360" w:lineRule="auto"/>
        <w:rPr>
          <w:sz w:val="20"/>
          <w:szCs w:val="20"/>
        </w:rPr>
      </w:pPr>
      <w:r w:rsidRPr="00492E0F">
        <w:rPr>
          <w:sz w:val="20"/>
          <w:szCs w:val="20"/>
        </w:rPr>
        <w:t>Bronf</w:t>
      </w:r>
      <w:r w:rsidR="00DB0A58" w:rsidRPr="00492E0F">
        <w:rPr>
          <w:sz w:val="20"/>
          <w:szCs w:val="20"/>
        </w:rPr>
        <w:t xml:space="preserve">enbrenner’s Ecological Systems </w:t>
      </w:r>
      <w:r w:rsidR="002D11CA" w:rsidRPr="00492E0F">
        <w:rPr>
          <w:sz w:val="20"/>
          <w:szCs w:val="20"/>
        </w:rPr>
        <w:t>Theory</w:t>
      </w:r>
      <w:r w:rsidR="00DB0A58" w:rsidRPr="00492E0F">
        <w:rPr>
          <w:sz w:val="20"/>
          <w:szCs w:val="20"/>
        </w:rPr>
        <w:t xml:space="preserve"> (1979) explains how children’s development and behaviour are shaped by multiple interacting environmental systems.</w:t>
      </w:r>
      <w:r w:rsidR="007879A1" w:rsidRPr="00492E0F">
        <w:rPr>
          <w:sz w:val="20"/>
          <w:szCs w:val="20"/>
        </w:rPr>
        <w:t xml:space="preserve"> He proposed a model made up of hierarchical layers, each influencing the child directly or indirectly</w:t>
      </w:r>
      <w:r w:rsidR="00960B97" w:rsidRPr="00492E0F">
        <w:rPr>
          <w:sz w:val="20"/>
          <w:szCs w:val="20"/>
        </w:rPr>
        <w:t xml:space="preserve"> (Evans, 2025). </w:t>
      </w:r>
      <w:r w:rsidR="007879A1" w:rsidRPr="00492E0F">
        <w:rPr>
          <w:sz w:val="20"/>
          <w:szCs w:val="20"/>
        </w:rPr>
        <w:t xml:space="preserve">At the centre is the </w:t>
      </w:r>
      <w:r w:rsidR="002D11CA" w:rsidRPr="00492E0F">
        <w:rPr>
          <w:sz w:val="20"/>
          <w:szCs w:val="20"/>
        </w:rPr>
        <w:t>Microsystem</w:t>
      </w:r>
      <w:r w:rsidR="00C2469F" w:rsidRPr="00492E0F">
        <w:rPr>
          <w:sz w:val="20"/>
          <w:szCs w:val="20"/>
        </w:rPr>
        <w:t xml:space="preserve">, </w:t>
      </w:r>
      <w:r w:rsidR="002C14AF" w:rsidRPr="00492E0F">
        <w:rPr>
          <w:sz w:val="20"/>
          <w:szCs w:val="20"/>
        </w:rPr>
        <w:t>which includes</w:t>
      </w:r>
      <w:r w:rsidR="00C2469F" w:rsidRPr="00492E0F">
        <w:rPr>
          <w:sz w:val="20"/>
          <w:szCs w:val="20"/>
        </w:rPr>
        <w:t xml:space="preserve"> the child’s </w:t>
      </w:r>
      <w:r w:rsidR="002D11CA" w:rsidRPr="00492E0F">
        <w:rPr>
          <w:sz w:val="20"/>
          <w:szCs w:val="20"/>
        </w:rPr>
        <w:t>immediate</w:t>
      </w:r>
      <w:r w:rsidR="00C2469F" w:rsidRPr="00492E0F">
        <w:rPr>
          <w:sz w:val="20"/>
          <w:szCs w:val="20"/>
        </w:rPr>
        <w:t xml:space="preserve"> surroundings such as home, school, family and peers – the environment</w:t>
      </w:r>
      <w:r w:rsidR="006E0DB6" w:rsidRPr="00492E0F">
        <w:rPr>
          <w:sz w:val="20"/>
          <w:szCs w:val="20"/>
        </w:rPr>
        <w:t xml:space="preserve">s they experience daily. The next layer, the </w:t>
      </w:r>
      <w:r w:rsidR="002D11CA" w:rsidRPr="00492E0F">
        <w:rPr>
          <w:sz w:val="20"/>
          <w:szCs w:val="20"/>
        </w:rPr>
        <w:t>Mesosystem</w:t>
      </w:r>
      <w:r w:rsidR="006E0DB6" w:rsidRPr="00492E0F">
        <w:rPr>
          <w:sz w:val="20"/>
          <w:szCs w:val="20"/>
        </w:rPr>
        <w:t xml:space="preserve">, refers to the </w:t>
      </w:r>
      <w:r w:rsidR="002D11CA" w:rsidRPr="00492E0F">
        <w:rPr>
          <w:sz w:val="20"/>
          <w:szCs w:val="20"/>
        </w:rPr>
        <w:t>connections</w:t>
      </w:r>
      <w:r w:rsidR="006E0DB6" w:rsidRPr="00492E0F">
        <w:rPr>
          <w:sz w:val="20"/>
          <w:szCs w:val="20"/>
        </w:rPr>
        <w:t xml:space="preserve"> between these microsystems, such as the </w:t>
      </w:r>
      <w:r w:rsidR="002D11CA" w:rsidRPr="00492E0F">
        <w:rPr>
          <w:sz w:val="20"/>
          <w:szCs w:val="20"/>
        </w:rPr>
        <w:t>relationship</w:t>
      </w:r>
      <w:r w:rsidR="006E0DB6" w:rsidRPr="00492E0F">
        <w:rPr>
          <w:sz w:val="20"/>
          <w:szCs w:val="20"/>
        </w:rPr>
        <w:t xml:space="preserve"> between home and school or parents</w:t>
      </w:r>
      <w:r w:rsidR="00BC2BAA" w:rsidRPr="00492E0F">
        <w:rPr>
          <w:sz w:val="20"/>
          <w:szCs w:val="20"/>
        </w:rPr>
        <w:t xml:space="preserve">’ </w:t>
      </w:r>
      <w:r w:rsidR="002D11CA" w:rsidRPr="00492E0F">
        <w:rPr>
          <w:sz w:val="20"/>
          <w:szCs w:val="20"/>
        </w:rPr>
        <w:t>involvement</w:t>
      </w:r>
      <w:r w:rsidR="00BC2BAA" w:rsidRPr="00492E0F">
        <w:rPr>
          <w:sz w:val="20"/>
          <w:szCs w:val="20"/>
        </w:rPr>
        <w:t xml:space="preserve"> with the </w:t>
      </w:r>
      <w:r w:rsidR="002D11CA" w:rsidRPr="00492E0F">
        <w:rPr>
          <w:sz w:val="20"/>
          <w:szCs w:val="20"/>
        </w:rPr>
        <w:t>child’s</w:t>
      </w:r>
      <w:r w:rsidR="00BC2BAA" w:rsidRPr="00492E0F">
        <w:rPr>
          <w:sz w:val="20"/>
          <w:szCs w:val="20"/>
        </w:rPr>
        <w:t xml:space="preserve"> school. The Exosystem includes external structures that do not involve the child directly but still impact them, for example a </w:t>
      </w:r>
      <w:r w:rsidR="002C14AF" w:rsidRPr="00492E0F">
        <w:rPr>
          <w:sz w:val="20"/>
          <w:szCs w:val="20"/>
        </w:rPr>
        <w:t>parent’s</w:t>
      </w:r>
      <w:r w:rsidR="00BC2BAA" w:rsidRPr="00492E0F">
        <w:rPr>
          <w:sz w:val="20"/>
          <w:szCs w:val="20"/>
        </w:rPr>
        <w:t xml:space="preserve"> workplace</w:t>
      </w:r>
      <w:r w:rsidR="002D11CA" w:rsidRPr="00492E0F">
        <w:rPr>
          <w:sz w:val="20"/>
          <w:szCs w:val="20"/>
        </w:rPr>
        <w:t xml:space="preserve"> or local authority decisions about resources and funding.</w:t>
      </w:r>
      <w:r w:rsidR="00102974" w:rsidRPr="00492E0F">
        <w:rPr>
          <w:sz w:val="20"/>
          <w:szCs w:val="20"/>
        </w:rPr>
        <w:t xml:space="preserve"> The Macrosytem encompasses wider cultural values, societal beliefs and laws that shape the broader context in which a child grows up.</w:t>
      </w:r>
      <w:r w:rsidR="0014745B" w:rsidRPr="00492E0F">
        <w:rPr>
          <w:sz w:val="20"/>
          <w:szCs w:val="20"/>
        </w:rPr>
        <w:t xml:space="preserve"> Finally, the Chronosystem represents the influence of time, including life transitions, technological change</w:t>
      </w:r>
      <w:r w:rsidR="006F0A6F" w:rsidRPr="00492E0F">
        <w:rPr>
          <w:sz w:val="20"/>
          <w:szCs w:val="20"/>
        </w:rPr>
        <w:t>, war</w:t>
      </w:r>
      <w:r w:rsidR="0014745B" w:rsidRPr="00492E0F">
        <w:rPr>
          <w:sz w:val="20"/>
          <w:szCs w:val="20"/>
        </w:rPr>
        <w:t xml:space="preserve"> and historical events</w:t>
      </w:r>
      <w:r w:rsidR="005E4FA9" w:rsidRPr="00492E0F">
        <w:rPr>
          <w:sz w:val="20"/>
          <w:szCs w:val="20"/>
        </w:rPr>
        <w:t xml:space="preserve"> (Evans, 2025). </w:t>
      </w:r>
      <w:r w:rsidR="0014745B" w:rsidRPr="00492E0F">
        <w:rPr>
          <w:sz w:val="20"/>
          <w:szCs w:val="20"/>
        </w:rPr>
        <w:t xml:space="preserve"> Together</w:t>
      </w:r>
      <w:r w:rsidR="00981F72" w:rsidRPr="00492E0F">
        <w:rPr>
          <w:sz w:val="20"/>
          <w:szCs w:val="20"/>
        </w:rPr>
        <w:t xml:space="preserve">, these layers demonstrate how experiences at one level can create ripple effects across others, showing how </w:t>
      </w:r>
      <w:r w:rsidR="002C14AF" w:rsidRPr="00492E0F">
        <w:rPr>
          <w:sz w:val="20"/>
          <w:szCs w:val="20"/>
        </w:rPr>
        <w:t>disruptions</w:t>
      </w:r>
      <w:r w:rsidR="00981F72" w:rsidRPr="00492E0F">
        <w:rPr>
          <w:sz w:val="20"/>
          <w:szCs w:val="20"/>
        </w:rPr>
        <w:t xml:space="preserve"> </w:t>
      </w:r>
      <w:r w:rsidR="002C14AF" w:rsidRPr="00492E0F">
        <w:rPr>
          <w:sz w:val="20"/>
          <w:szCs w:val="20"/>
        </w:rPr>
        <w:t xml:space="preserve">in any system can impact a child’s everyday behaviour and well-being. </w:t>
      </w:r>
      <w:r w:rsidR="00027D3B" w:rsidRPr="00492E0F">
        <w:rPr>
          <w:sz w:val="20"/>
          <w:szCs w:val="20"/>
        </w:rPr>
        <w:t xml:space="preserve">It has been </w:t>
      </w:r>
      <w:r w:rsidR="00E024AF" w:rsidRPr="00492E0F">
        <w:rPr>
          <w:sz w:val="20"/>
          <w:szCs w:val="20"/>
        </w:rPr>
        <w:t>emphasised that all professionals and families</w:t>
      </w:r>
      <w:r w:rsidR="00027D3B" w:rsidRPr="00492E0F">
        <w:rPr>
          <w:sz w:val="20"/>
          <w:szCs w:val="20"/>
        </w:rPr>
        <w:t xml:space="preserve"> </w:t>
      </w:r>
      <w:r w:rsidR="00E024AF" w:rsidRPr="00492E0F">
        <w:rPr>
          <w:sz w:val="20"/>
          <w:szCs w:val="20"/>
        </w:rPr>
        <w:t>must</w:t>
      </w:r>
      <w:r w:rsidR="00CD096C" w:rsidRPr="00492E0F">
        <w:rPr>
          <w:sz w:val="20"/>
          <w:szCs w:val="20"/>
        </w:rPr>
        <w:t xml:space="preserve"> work together </w:t>
      </w:r>
      <w:r w:rsidR="00756247" w:rsidRPr="00492E0F">
        <w:rPr>
          <w:sz w:val="20"/>
          <w:szCs w:val="20"/>
        </w:rPr>
        <w:t xml:space="preserve">with the child’s best interests at the centre of decision-making </w:t>
      </w:r>
      <w:r w:rsidR="00516856" w:rsidRPr="00492E0F">
        <w:rPr>
          <w:sz w:val="20"/>
          <w:szCs w:val="20"/>
        </w:rPr>
        <w:t>(Aubrey and Riley, 201</w:t>
      </w:r>
      <w:r w:rsidR="00F12BBE" w:rsidRPr="00492E0F">
        <w:rPr>
          <w:sz w:val="20"/>
          <w:szCs w:val="20"/>
        </w:rPr>
        <w:t>9</w:t>
      </w:r>
      <w:r w:rsidR="00516856" w:rsidRPr="00492E0F">
        <w:rPr>
          <w:sz w:val="20"/>
          <w:szCs w:val="20"/>
        </w:rPr>
        <w:t>, p. 150)</w:t>
      </w:r>
      <w:r w:rsidR="004878A5" w:rsidRPr="00492E0F">
        <w:rPr>
          <w:sz w:val="20"/>
          <w:szCs w:val="20"/>
        </w:rPr>
        <w:t>.</w:t>
      </w:r>
      <w:r w:rsidR="00480830" w:rsidRPr="00492E0F">
        <w:rPr>
          <w:sz w:val="20"/>
          <w:szCs w:val="20"/>
        </w:rPr>
        <w:t xml:space="preserve"> </w:t>
      </w:r>
      <w:r w:rsidR="00A123E9" w:rsidRPr="00492E0F">
        <w:rPr>
          <w:sz w:val="20"/>
          <w:szCs w:val="20"/>
        </w:rPr>
        <w:t>Bronfenbrenner</w:t>
      </w:r>
      <w:r w:rsidR="00480830" w:rsidRPr="00492E0F">
        <w:rPr>
          <w:sz w:val="20"/>
          <w:szCs w:val="20"/>
        </w:rPr>
        <w:t xml:space="preserve"> </w:t>
      </w:r>
      <w:r w:rsidR="004878A5" w:rsidRPr="00492E0F">
        <w:rPr>
          <w:sz w:val="20"/>
          <w:szCs w:val="20"/>
        </w:rPr>
        <w:t>also</w:t>
      </w:r>
      <w:r w:rsidR="00480830" w:rsidRPr="00492E0F">
        <w:rPr>
          <w:sz w:val="20"/>
          <w:szCs w:val="20"/>
        </w:rPr>
        <w:t xml:space="preserve"> advocated for </w:t>
      </w:r>
      <w:r w:rsidR="004878A5" w:rsidRPr="00492E0F">
        <w:rPr>
          <w:sz w:val="20"/>
          <w:szCs w:val="20"/>
        </w:rPr>
        <w:t xml:space="preserve">greater </w:t>
      </w:r>
      <w:r w:rsidR="00480830" w:rsidRPr="00492E0F">
        <w:rPr>
          <w:sz w:val="20"/>
          <w:szCs w:val="20"/>
        </w:rPr>
        <w:t xml:space="preserve">support </w:t>
      </w:r>
      <w:r w:rsidR="00617447" w:rsidRPr="00492E0F">
        <w:rPr>
          <w:sz w:val="20"/>
          <w:szCs w:val="20"/>
        </w:rPr>
        <w:t xml:space="preserve">for </w:t>
      </w:r>
      <w:r w:rsidR="00A123E9" w:rsidRPr="00492E0F">
        <w:rPr>
          <w:sz w:val="20"/>
          <w:szCs w:val="20"/>
        </w:rPr>
        <w:t>disadvantaged</w:t>
      </w:r>
      <w:r w:rsidR="00617447" w:rsidRPr="00492E0F">
        <w:rPr>
          <w:sz w:val="20"/>
          <w:szCs w:val="20"/>
        </w:rPr>
        <w:t xml:space="preserve"> families</w:t>
      </w:r>
      <w:r w:rsidR="004878A5" w:rsidRPr="00492E0F">
        <w:rPr>
          <w:sz w:val="20"/>
          <w:szCs w:val="20"/>
        </w:rPr>
        <w:t xml:space="preserve">, and his work influenced the development of UK </w:t>
      </w:r>
      <w:r w:rsidR="00EC085F" w:rsidRPr="00492E0F">
        <w:rPr>
          <w:sz w:val="20"/>
          <w:szCs w:val="20"/>
        </w:rPr>
        <w:t xml:space="preserve">social policy </w:t>
      </w:r>
      <w:r w:rsidR="004878A5" w:rsidRPr="00492E0F">
        <w:rPr>
          <w:sz w:val="20"/>
          <w:szCs w:val="20"/>
        </w:rPr>
        <w:t>initiatives such</w:t>
      </w:r>
      <w:r w:rsidR="00EA5029" w:rsidRPr="00492E0F">
        <w:rPr>
          <w:sz w:val="20"/>
          <w:szCs w:val="20"/>
        </w:rPr>
        <w:t xml:space="preserve"> </w:t>
      </w:r>
      <w:r w:rsidR="004878A5" w:rsidRPr="00492E0F">
        <w:rPr>
          <w:sz w:val="20"/>
          <w:szCs w:val="20"/>
        </w:rPr>
        <w:t xml:space="preserve">as </w:t>
      </w:r>
      <w:r w:rsidR="00EA5029" w:rsidRPr="00492E0F">
        <w:rPr>
          <w:i/>
          <w:iCs/>
          <w:sz w:val="20"/>
          <w:szCs w:val="20"/>
        </w:rPr>
        <w:t>Sure Start</w:t>
      </w:r>
      <w:r w:rsidR="00EA5029" w:rsidRPr="00492E0F">
        <w:rPr>
          <w:sz w:val="20"/>
          <w:szCs w:val="20"/>
        </w:rPr>
        <w:t xml:space="preserve"> (1</w:t>
      </w:r>
      <w:r w:rsidR="00AF1D0C" w:rsidRPr="00492E0F">
        <w:rPr>
          <w:sz w:val="20"/>
          <w:szCs w:val="20"/>
        </w:rPr>
        <w:t>998</w:t>
      </w:r>
      <w:r w:rsidR="00EA5029" w:rsidRPr="00492E0F">
        <w:rPr>
          <w:sz w:val="20"/>
          <w:szCs w:val="20"/>
        </w:rPr>
        <w:t>), which aimed to provide early intervention and family support.</w:t>
      </w:r>
      <w:r w:rsidR="00533116" w:rsidRPr="00492E0F">
        <w:rPr>
          <w:sz w:val="20"/>
          <w:szCs w:val="20"/>
        </w:rPr>
        <w:t xml:space="preserve"> </w:t>
      </w:r>
      <w:r w:rsidR="00601086" w:rsidRPr="00492E0F">
        <w:rPr>
          <w:sz w:val="20"/>
          <w:szCs w:val="20"/>
        </w:rPr>
        <w:t>His theor</w:t>
      </w:r>
      <w:r w:rsidR="00F008E4" w:rsidRPr="00492E0F">
        <w:rPr>
          <w:sz w:val="20"/>
          <w:szCs w:val="20"/>
        </w:rPr>
        <w:t>etical contributions had a substantial influence on wider social policy</w:t>
      </w:r>
      <w:r w:rsidR="001F51A1" w:rsidRPr="00492E0F">
        <w:rPr>
          <w:sz w:val="20"/>
          <w:szCs w:val="20"/>
        </w:rPr>
        <w:t xml:space="preserve"> (</w:t>
      </w:r>
      <w:r w:rsidR="00472F8D">
        <w:rPr>
          <w:color w:val="000000" w:themeColor="text1"/>
          <w:sz w:val="20"/>
          <w:szCs w:val="20"/>
        </w:rPr>
        <w:t>Aubrey and Riley, 2019,</w:t>
      </w:r>
      <w:ins w:id="0" w:author="Sarah Davies (0600131)" w:date="2026-02-25T10:42:00Z" w16du:dateUtc="2026-02-25T10:42:00Z">
        <w:r w:rsidR="00987BC3" w:rsidRPr="00472F8D">
          <w:rPr>
            <w:color w:val="000000" w:themeColor="text1"/>
            <w:sz w:val="20"/>
            <w:szCs w:val="20"/>
          </w:rPr>
          <w:t xml:space="preserve"> </w:t>
        </w:r>
      </w:ins>
      <w:r w:rsidR="001F51A1" w:rsidRPr="00492E0F">
        <w:rPr>
          <w:sz w:val="20"/>
          <w:szCs w:val="20"/>
        </w:rPr>
        <w:t xml:space="preserve">p. 151). </w:t>
      </w:r>
      <w:r w:rsidR="00466F47" w:rsidRPr="00492E0F">
        <w:rPr>
          <w:sz w:val="20"/>
          <w:szCs w:val="20"/>
        </w:rPr>
        <w:t xml:space="preserve">Bronfenbrenner </w:t>
      </w:r>
      <w:r w:rsidR="004369AC" w:rsidRPr="00492E0F">
        <w:rPr>
          <w:sz w:val="20"/>
          <w:szCs w:val="20"/>
        </w:rPr>
        <w:t>suggested</w:t>
      </w:r>
      <w:r w:rsidR="00C41964" w:rsidRPr="00492E0F">
        <w:rPr>
          <w:sz w:val="20"/>
          <w:szCs w:val="20"/>
        </w:rPr>
        <w:t xml:space="preserve"> that improved communication between these </w:t>
      </w:r>
      <w:r w:rsidR="004369AC" w:rsidRPr="00492E0F">
        <w:rPr>
          <w:sz w:val="20"/>
          <w:szCs w:val="20"/>
        </w:rPr>
        <w:t>systems</w:t>
      </w:r>
      <w:r w:rsidR="00C41964" w:rsidRPr="00492E0F">
        <w:rPr>
          <w:sz w:val="20"/>
          <w:szCs w:val="20"/>
        </w:rPr>
        <w:t xml:space="preserve"> play a crucial role in supporting a child’s overall development </w:t>
      </w:r>
      <w:r w:rsidR="004369AC" w:rsidRPr="00492E0F">
        <w:rPr>
          <w:sz w:val="20"/>
          <w:szCs w:val="20"/>
        </w:rPr>
        <w:t>(</w:t>
      </w:r>
      <w:r w:rsidR="0084422D">
        <w:rPr>
          <w:sz w:val="20"/>
          <w:szCs w:val="20"/>
        </w:rPr>
        <w:t xml:space="preserve">Aubrey and Riley, 2019, </w:t>
      </w:r>
      <w:r w:rsidR="004369AC" w:rsidRPr="00492E0F">
        <w:rPr>
          <w:sz w:val="20"/>
          <w:szCs w:val="20"/>
        </w:rPr>
        <w:t>p. 150).</w:t>
      </w:r>
      <w:r w:rsidR="00654023" w:rsidRPr="00492E0F">
        <w:rPr>
          <w:sz w:val="20"/>
          <w:szCs w:val="20"/>
        </w:rPr>
        <w:t xml:space="preserve"> </w:t>
      </w:r>
      <w:r w:rsidR="00D24CE7" w:rsidRPr="00492E0F">
        <w:rPr>
          <w:sz w:val="20"/>
          <w:szCs w:val="20"/>
        </w:rPr>
        <w:t>H</w:t>
      </w:r>
      <w:r w:rsidR="00654023" w:rsidRPr="00492E0F">
        <w:rPr>
          <w:sz w:val="20"/>
          <w:szCs w:val="20"/>
        </w:rPr>
        <w:t xml:space="preserve">is research </w:t>
      </w:r>
      <w:r w:rsidR="00D24CE7" w:rsidRPr="00492E0F">
        <w:rPr>
          <w:sz w:val="20"/>
          <w:szCs w:val="20"/>
        </w:rPr>
        <w:t>showed</w:t>
      </w:r>
      <w:r w:rsidR="00654023" w:rsidRPr="00492E0F">
        <w:rPr>
          <w:sz w:val="20"/>
          <w:szCs w:val="20"/>
        </w:rPr>
        <w:t xml:space="preserve"> </w:t>
      </w:r>
      <w:r w:rsidR="002D241E" w:rsidRPr="00492E0F">
        <w:rPr>
          <w:sz w:val="20"/>
          <w:szCs w:val="20"/>
        </w:rPr>
        <w:t>th</w:t>
      </w:r>
      <w:r w:rsidR="00D24CE7" w:rsidRPr="00492E0F">
        <w:rPr>
          <w:sz w:val="20"/>
          <w:szCs w:val="20"/>
        </w:rPr>
        <w:t xml:space="preserve">at </w:t>
      </w:r>
      <w:r w:rsidR="001A5682" w:rsidRPr="00492E0F">
        <w:rPr>
          <w:sz w:val="20"/>
          <w:szCs w:val="20"/>
        </w:rPr>
        <w:lastRenderedPageBreak/>
        <w:t>pupils</w:t>
      </w:r>
      <w:r w:rsidR="00D24CE7" w:rsidRPr="00492E0F">
        <w:rPr>
          <w:sz w:val="20"/>
          <w:szCs w:val="20"/>
        </w:rPr>
        <w:t xml:space="preserve"> achieved better educational ou</w:t>
      </w:r>
      <w:r w:rsidR="001A5682" w:rsidRPr="00492E0F">
        <w:rPr>
          <w:sz w:val="20"/>
          <w:szCs w:val="20"/>
        </w:rPr>
        <w:t>tcomes when communication between home and school was effective</w:t>
      </w:r>
      <w:r w:rsidR="008B0FFF" w:rsidRPr="00492E0F">
        <w:rPr>
          <w:sz w:val="20"/>
          <w:szCs w:val="20"/>
        </w:rPr>
        <w:t xml:space="preserve">, </w:t>
      </w:r>
      <w:r w:rsidR="00447F28" w:rsidRPr="00492E0F">
        <w:rPr>
          <w:sz w:val="20"/>
          <w:szCs w:val="20"/>
        </w:rPr>
        <w:t xml:space="preserve">while negative parental attitudes towards school could hinder a child’s development </w:t>
      </w:r>
      <w:r w:rsidR="00020EE0" w:rsidRPr="00492E0F">
        <w:rPr>
          <w:sz w:val="20"/>
          <w:szCs w:val="20"/>
        </w:rPr>
        <w:t>(</w:t>
      </w:r>
      <w:r w:rsidR="001A43B7">
        <w:rPr>
          <w:sz w:val="20"/>
          <w:szCs w:val="20"/>
        </w:rPr>
        <w:t>Aubrey and Riley, 2019,</w:t>
      </w:r>
      <w:ins w:id="1" w:author="Sarah Davies (0600131)" w:date="2026-02-25T10:42:00Z" w16du:dateUtc="2026-02-25T10:42:00Z">
        <w:r w:rsidR="00987BC3">
          <w:rPr>
            <w:sz w:val="20"/>
            <w:szCs w:val="20"/>
          </w:rPr>
          <w:t xml:space="preserve"> </w:t>
        </w:r>
      </w:ins>
      <w:r w:rsidR="00020EE0" w:rsidRPr="00492E0F">
        <w:rPr>
          <w:sz w:val="20"/>
          <w:szCs w:val="20"/>
        </w:rPr>
        <w:t>p.</w:t>
      </w:r>
      <w:r w:rsidR="002D241E" w:rsidRPr="00492E0F">
        <w:rPr>
          <w:sz w:val="20"/>
          <w:szCs w:val="20"/>
        </w:rPr>
        <w:t xml:space="preserve"> </w:t>
      </w:r>
      <w:r w:rsidR="00020EE0" w:rsidRPr="00492E0F">
        <w:rPr>
          <w:sz w:val="20"/>
          <w:szCs w:val="20"/>
        </w:rPr>
        <w:t>153).</w:t>
      </w:r>
      <w:r w:rsidR="00456B75" w:rsidRPr="00492E0F">
        <w:rPr>
          <w:sz w:val="20"/>
          <w:szCs w:val="20"/>
        </w:rPr>
        <w:t xml:space="preserve"> </w:t>
      </w:r>
      <w:r w:rsidR="001C29CE" w:rsidRPr="00492E0F">
        <w:rPr>
          <w:sz w:val="20"/>
          <w:szCs w:val="20"/>
        </w:rPr>
        <w:t xml:space="preserve">A child’s behaviour in school </w:t>
      </w:r>
      <w:r w:rsidR="00062839" w:rsidRPr="00492E0F">
        <w:rPr>
          <w:sz w:val="20"/>
          <w:szCs w:val="20"/>
        </w:rPr>
        <w:t>can be</w:t>
      </w:r>
      <w:r w:rsidR="001C29CE" w:rsidRPr="00492E0F">
        <w:rPr>
          <w:sz w:val="20"/>
          <w:szCs w:val="20"/>
        </w:rPr>
        <w:t xml:space="preserve"> influenced by factors within their wider environment. Instability or </w:t>
      </w:r>
      <w:r w:rsidR="005275F3" w:rsidRPr="00492E0F">
        <w:rPr>
          <w:sz w:val="20"/>
          <w:szCs w:val="20"/>
        </w:rPr>
        <w:t>disruptions</w:t>
      </w:r>
      <w:r w:rsidR="001C29CE" w:rsidRPr="00492E0F">
        <w:rPr>
          <w:sz w:val="20"/>
          <w:szCs w:val="20"/>
        </w:rPr>
        <w:t xml:space="preserve"> at home or within the </w:t>
      </w:r>
      <w:r w:rsidR="005275F3" w:rsidRPr="00492E0F">
        <w:rPr>
          <w:sz w:val="20"/>
          <w:szCs w:val="20"/>
        </w:rPr>
        <w:t>Mesosystem</w:t>
      </w:r>
      <w:r w:rsidR="001C29CE" w:rsidRPr="00492E0F">
        <w:rPr>
          <w:sz w:val="20"/>
          <w:szCs w:val="20"/>
        </w:rPr>
        <w:t xml:space="preserve"> may reduce </w:t>
      </w:r>
      <w:r w:rsidR="002E5F3A" w:rsidRPr="00492E0F">
        <w:rPr>
          <w:sz w:val="20"/>
          <w:szCs w:val="20"/>
        </w:rPr>
        <w:t xml:space="preserve">their capacity to engage positively in school. By </w:t>
      </w:r>
      <w:r w:rsidR="00BC029D" w:rsidRPr="00492E0F">
        <w:rPr>
          <w:sz w:val="20"/>
          <w:szCs w:val="20"/>
        </w:rPr>
        <w:t xml:space="preserve">considering what is occurring within the </w:t>
      </w:r>
      <w:r w:rsidR="005275F3" w:rsidRPr="00492E0F">
        <w:rPr>
          <w:sz w:val="20"/>
          <w:szCs w:val="20"/>
        </w:rPr>
        <w:t>child’s</w:t>
      </w:r>
      <w:r w:rsidR="00BC029D" w:rsidRPr="00492E0F">
        <w:rPr>
          <w:sz w:val="20"/>
          <w:szCs w:val="20"/>
        </w:rPr>
        <w:t xml:space="preserve"> </w:t>
      </w:r>
      <w:r w:rsidR="005275F3" w:rsidRPr="00492E0F">
        <w:rPr>
          <w:sz w:val="20"/>
          <w:szCs w:val="20"/>
        </w:rPr>
        <w:t>immediate</w:t>
      </w:r>
      <w:r w:rsidR="00BC029D" w:rsidRPr="00492E0F">
        <w:rPr>
          <w:sz w:val="20"/>
          <w:szCs w:val="20"/>
        </w:rPr>
        <w:t xml:space="preserve"> systems, </w:t>
      </w:r>
      <w:r w:rsidR="005275F3" w:rsidRPr="00492E0F">
        <w:rPr>
          <w:sz w:val="20"/>
          <w:szCs w:val="20"/>
        </w:rPr>
        <w:t>practitioners</w:t>
      </w:r>
      <w:r w:rsidR="00BC029D" w:rsidRPr="00492E0F">
        <w:rPr>
          <w:sz w:val="20"/>
          <w:szCs w:val="20"/>
        </w:rPr>
        <w:t xml:space="preserve"> can better understand the </w:t>
      </w:r>
      <w:r w:rsidR="005275F3" w:rsidRPr="00492E0F">
        <w:rPr>
          <w:sz w:val="20"/>
          <w:szCs w:val="20"/>
        </w:rPr>
        <w:t>underlying</w:t>
      </w:r>
      <w:r w:rsidR="00BC029D" w:rsidRPr="00492E0F">
        <w:rPr>
          <w:sz w:val="20"/>
          <w:szCs w:val="20"/>
        </w:rPr>
        <w:t xml:space="preserve"> causes of </w:t>
      </w:r>
      <w:r w:rsidR="005275F3" w:rsidRPr="00492E0F">
        <w:rPr>
          <w:sz w:val="20"/>
          <w:szCs w:val="20"/>
        </w:rPr>
        <w:t>behaviour</w:t>
      </w:r>
      <w:r w:rsidR="00BC029D" w:rsidRPr="00492E0F">
        <w:rPr>
          <w:sz w:val="20"/>
          <w:szCs w:val="20"/>
        </w:rPr>
        <w:t xml:space="preserve"> (</w:t>
      </w:r>
      <w:r w:rsidR="00805BFF">
        <w:rPr>
          <w:sz w:val="20"/>
          <w:szCs w:val="20"/>
        </w:rPr>
        <w:t xml:space="preserve">Aubrey and Riley, 2019, </w:t>
      </w:r>
      <w:r w:rsidR="00BC029D" w:rsidRPr="00492E0F">
        <w:rPr>
          <w:sz w:val="20"/>
          <w:szCs w:val="20"/>
        </w:rPr>
        <w:t xml:space="preserve">p. </w:t>
      </w:r>
      <w:r w:rsidR="005275F3" w:rsidRPr="00492E0F">
        <w:rPr>
          <w:sz w:val="20"/>
          <w:szCs w:val="20"/>
        </w:rPr>
        <w:t>158 – p. 159).</w:t>
      </w:r>
      <w:r w:rsidR="00A91AB0" w:rsidRPr="00492E0F">
        <w:rPr>
          <w:sz w:val="20"/>
          <w:szCs w:val="20"/>
        </w:rPr>
        <w:t xml:space="preserve"> </w:t>
      </w:r>
      <w:r w:rsidR="00156663" w:rsidRPr="00492E0F">
        <w:rPr>
          <w:sz w:val="20"/>
          <w:szCs w:val="20"/>
        </w:rPr>
        <w:t xml:space="preserve">Inclusive school culture </w:t>
      </w:r>
      <w:r w:rsidR="00312894" w:rsidRPr="00492E0F">
        <w:rPr>
          <w:sz w:val="20"/>
          <w:szCs w:val="20"/>
        </w:rPr>
        <w:t xml:space="preserve">and community support can promote positive </w:t>
      </w:r>
      <w:r w:rsidR="00B3610A" w:rsidRPr="00492E0F">
        <w:rPr>
          <w:sz w:val="20"/>
          <w:szCs w:val="20"/>
        </w:rPr>
        <w:t>behaviour</w:t>
      </w:r>
      <w:r w:rsidR="00312894" w:rsidRPr="00492E0F">
        <w:rPr>
          <w:sz w:val="20"/>
          <w:szCs w:val="20"/>
        </w:rPr>
        <w:t xml:space="preserve">, with </w:t>
      </w:r>
      <w:r w:rsidR="00B34D26" w:rsidRPr="00492E0F">
        <w:rPr>
          <w:sz w:val="20"/>
          <w:szCs w:val="20"/>
        </w:rPr>
        <w:t xml:space="preserve">parental engagement projects such as Springboard (Springboard, </w:t>
      </w:r>
      <w:r w:rsidR="00B3610A" w:rsidRPr="00492E0F">
        <w:rPr>
          <w:sz w:val="20"/>
          <w:szCs w:val="20"/>
        </w:rPr>
        <w:t>2023).</w:t>
      </w:r>
      <w:r w:rsidR="009E14C4" w:rsidRPr="00492E0F">
        <w:rPr>
          <w:sz w:val="20"/>
          <w:szCs w:val="20"/>
        </w:rPr>
        <w:t xml:space="preserve"> </w:t>
      </w:r>
      <w:r w:rsidR="00805BFF">
        <w:rPr>
          <w:sz w:val="20"/>
          <w:szCs w:val="20"/>
        </w:rPr>
        <w:t>Tenby Primary</w:t>
      </w:r>
      <w:r w:rsidR="002E3AF4" w:rsidRPr="00492E0F">
        <w:rPr>
          <w:sz w:val="20"/>
          <w:szCs w:val="20"/>
        </w:rPr>
        <w:t xml:space="preserve"> has a policy </w:t>
      </w:r>
      <w:r w:rsidR="00D45BAE" w:rsidRPr="00492E0F">
        <w:rPr>
          <w:sz w:val="20"/>
          <w:szCs w:val="20"/>
        </w:rPr>
        <w:t>that</w:t>
      </w:r>
      <w:r w:rsidR="002E3AF4" w:rsidRPr="00492E0F">
        <w:rPr>
          <w:sz w:val="20"/>
          <w:szCs w:val="20"/>
        </w:rPr>
        <w:t xml:space="preserve"> </w:t>
      </w:r>
      <w:r w:rsidR="00D45BAE" w:rsidRPr="00492E0F">
        <w:rPr>
          <w:sz w:val="20"/>
          <w:szCs w:val="20"/>
        </w:rPr>
        <w:t xml:space="preserve">supports inclusive approaches and </w:t>
      </w:r>
      <w:r w:rsidR="00F87B48" w:rsidRPr="00492E0F">
        <w:rPr>
          <w:sz w:val="20"/>
          <w:szCs w:val="20"/>
        </w:rPr>
        <w:t>emphasises</w:t>
      </w:r>
      <w:r w:rsidR="00D45BAE" w:rsidRPr="00492E0F">
        <w:rPr>
          <w:sz w:val="20"/>
          <w:szCs w:val="20"/>
        </w:rPr>
        <w:t xml:space="preserve"> parental </w:t>
      </w:r>
      <w:r w:rsidR="00F87B48" w:rsidRPr="00492E0F">
        <w:rPr>
          <w:sz w:val="20"/>
          <w:szCs w:val="20"/>
        </w:rPr>
        <w:t>communication. As stated in the policy,</w:t>
      </w:r>
      <w:r w:rsidR="0079620F" w:rsidRPr="00492E0F">
        <w:rPr>
          <w:sz w:val="20"/>
          <w:szCs w:val="20"/>
        </w:rPr>
        <w:t xml:space="preserve"> “</w:t>
      </w:r>
      <w:r w:rsidR="0079620F" w:rsidRPr="00492E0F">
        <w:rPr>
          <w:sz w:val="20"/>
          <w:szCs w:val="20"/>
        </w:rPr>
        <w:t>The class teacher reports to parents about the progress of each child in their</w:t>
      </w:r>
      <w:r w:rsidR="0079620F" w:rsidRPr="00492E0F">
        <w:rPr>
          <w:sz w:val="20"/>
          <w:szCs w:val="20"/>
        </w:rPr>
        <w:t xml:space="preserve"> </w:t>
      </w:r>
      <w:r w:rsidR="0079620F" w:rsidRPr="00492E0F">
        <w:rPr>
          <w:sz w:val="20"/>
          <w:szCs w:val="20"/>
        </w:rPr>
        <w:t>class, in line with the whole–school policy</w:t>
      </w:r>
      <w:r w:rsidR="00FB7B59" w:rsidRPr="00492E0F">
        <w:rPr>
          <w:sz w:val="20"/>
          <w:szCs w:val="20"/>
        </w:rPr>
        <w:t>”</w:t>
      </w:r>
      <w:r w:rsidR="00F87B48" w:rsidRPr="00492E0F">
        <w:rPr>
          <w:sz w:val="20"/>
          <w:szCs w:val="20"/>
        </w:rPr>
        <w:t xml:space="preserve"> (Tenby Primary, 2024, p. 6). </w:t>
      </w:r>
    </w:p>
    <w:p w14:paraId="6177A454" w14:textId="77777777" w:rsidR="0079620F" w:rsidRPr="00492E0F" w:rsidRDefault="0079620F" w:rsidP="00530F64">
      <w:pPr>
        <w:spacing w:line="360" w:lineRule="auto"/>
        <w:rPr>
          <w:i/>
          <w:iCs/>
          <w:sz w:val="20"/>
          <w:szCs w:val="20"/>
        </w:rPr>
      </w:pPr>
    </w:p>
    <w:p w14:paraId="72AFBCC2" w14:textId="58B9FF34" w:rsidR="0034164D" w:rsidRPr="00492E0F" w:rsidRDefault="00AB143E" w:rsidP="00530F64">
      <w:pPr>
        <w:spacing w:line="360" w:lineRule="auto"/>
        <w:rPr>
          <w:sz w:val="20"/>
          <w:szCs w:val="20"/>
        </w:rPr>
      </w:pPr>
      <w:r w:rsidRPr="00492E0F">
        <w:rPr>
          <w:sz w:val="20"/>
          <w:szCs w:val="20"/>
        </w:rPr>
        <w:t>The Biological Model</w:t>
      </w:r>
      <w:r w:rsidR="00084F76" w:rsidRPr="00492E0F">
        <w:rPr>
          <w:sz w:val="20"/>
          <w:szCs w:val="20"/>
        </w:rPr>
        <w:t xml:space="preserve"> </w:t>
      </w:r>
      <w:r w:rsidR="00C31F9D" w:rsidRPr="00492E0F">
        <w:rPr>
          <w:sz w:val="20"/>
          <w:szCs w:val="20"/>
        </w:rPr>
        <w:t>argues that some behaviours arise from</w:t>
      </w:r>
      <w:r w:rsidR="004A030C" w:rsidRPr="00492E0F">
        <w:rPr>
          <w:sz w:val="20"/>
          <w:szCs w:val="20"/>
        </w:rPr>
        <w:t xml:space="preserve"> innate</w:t>
      </w:r>
      <w:r w:rsidR="008D1681" w:rsidRPr="00492E0F">
        <w:rPr>
          <w:sz w:val="20"/>
          <w:szCs w:val="20"/>
        </w:rPr>
        <w:t xml:space="preserve"> </w:t>
      </w:r>
      <w:r w:rsidRPr="00492E0F">
        <w:rPr>
          <w:sz w:val="20"/>
          <w:szCs w:val="20"/>
        </w:rPr>
        <w:t>biological</w:t>
      </w:r>
      <w:r w:rsidR="008D1681" w:rsidRPr="00492E0F">
        <w:rPr>
          <w:sz w:val="20"/>
          <w:szCs w:val="20"/>
        </w:rPr>
        <w:t xml:space="preserve"> </w:t>
      </w:r>
      <w:r w:rsidRPr="00492E0F">
        <w:rPr>
          <w:sz w:val="20"/>
          <w:szCs w:val="20"/>
        </w:rPr>
        <w:t>factors</w:t>
      </w:r>
      <w:r w:rsidR="008D1681" w:rsidRPr="00492E0F">
        <w:rPr>
          <w:sz w:val="20"/>
          <w:szCs w:val="20"/>
        </w:rPr>
        <w:t xml:space="preserve"> </w:t>
      </w:r>
      <w:r w:rsidR="007F413C" w:rsidRPr="00492E0F">
        <w:rPr>
          <w:sz w:val="20"/>
          <w:szCs w:val="20"/>
        </w:rPr>
        <w:t>such as</w:t>
      </w:r>
      <w:r w:rsidR="008D1681" w:rsidRPr="00492E0F">
        <w:rPr>
          <w:sz w:val="20"/>
          <w:szCs w:val="20"/>
        </w:rPr>
        <w:t xml:space="preserve"> brain development, genetics and physical health</w:t>
      </w:r>
      <w:r w:rsidR="004A030C" w:rsidRPr="00492E0F">
        <w:rPr>
          <w:sz w:val="20"/>
          <w:szCs w:val="20"/>
        </w:rPr>
        <w:t xml:space="preserve">. </w:t>
      </w:r>
      <w:r w:rsidR="007F413C" w:rsidRPr="00492E0F">
        <w:rPr>
          <w:sz w:val="20"/>
          <w:szCs w:val="20"/>
        </w:rPr>
        <w:t>Baron-Cohen</w:t>
      </w:r>
      <w:r w:rsidR="00AD41E9" w:rsidRPr="00492E0F">
        <w:rPr>
          <w:sz w:val="20"/>
          <w:szCs w:val="20"/>
        </w:rPr>
        <w:t xml:space="preserve"> (</w:t>
      </w:r>
      <w:r w:rsidR="00652F60" w:rsidRPr="00492E0F">
        <w:rPr>
          <w:sz w:val="20"/>
          <w:szCs w:val="20"/>
        </w:rPr>
        <w:t>1995)</w:t>
      </w:r>
      <w:r w:rsidR="007F413C" w:rsidRPr="00492E0F">
        <w:rPr>
          <w:sz w:val="20"/>
          <w:szCs w:val="20"/>
        </w:rPr>
        <w:t xml:space="preserve"> supports this model through his research</w:t>
      </w:r>
      <w:r w:rsidR="00EF2B3E" w:rsidRPr="00492E0F">
        <w:rPr>
          <w:sz w:val="20"/>
          <w:szCs w:val="20"/>
        </w:rPr>
        <w:t xml:space="preserve"> on autism</w:t>
      </w:r>
      <w:r w:rsidR="00E003B9" w:rsidRPr="00492E0F">
        <w:rPr>
          <w:sz w:val="20"/>
          <w:szCs w:val="20"/>
        </w:rPr>
        <w:t xml:space="preserve">, </w:t>
      </w:r>
      <w:r w:rsidR="00256161" w:rsidRPr="00492E0F">
        <w:rPr>
          <w:sz w:val="20"/>
          <w:szCs w:val="20"/>
        </w:rPr>
        <w:t>highlighting neurological differences</w:t>
      </w:r>
      <w:r w:rsidR="00EF2B3E" w:rsidRPr="00492E0F">
        <w:rPr>
          <w:sz w:val="20"/>
          <w:szCs w:val="20"/>
        </w:rPr>
        <w:t xml:space="preserve"> </w:t>
      </w:r>
      <w:r w:rsidR="00E003B9" w:rsidRPr="00492E0F">
        <w:rPr>
          <w:sz w:val="20"/>
          <w:szCs w:val="20"/>
        </w:rPr>
        <w:t>that affect</w:t>
      </w:r>
      <w:r w:rsidR="00EF2B3E" w:rsidRPr="00492E0F">
        <w:rPr>
          <w:sz w:val="20"/>
          <w:szCs w:val="20"/>
        </w:rPr>
        <w:t xml:space="preserve"> empathy and </w:t>
      </w:r>
      <w:r w:rsidR="0003129E" w:rsidRPr="00492E0F">
        <w:rPr>
          <w:sz w:val="20"/>
          <w:szCs w:val="20"/>
        </w:rPr>
        <w:t>social understandings</w:t>
      </w:r>
      <w:r w:rsidR="00EF2B3E" w:rsidRPr="00492E0F">
        <w:rPr>
          <w:sz w:val="20"/>
          <w:szCs w:val="20"/>
        </w:rPr>
        <w:t xml:space="preserve"> and</w:t>
      </w:r>
      <w:r w:rsidR="0003129E" w:rsidRPr="00492E0F">
        <w:rPr>
          <w:sz w:val="20"/>
          <w:szCs w:val="20"/>
        </w:rPr>
        <w:t xml:space="preserve"> </w:t>
      </w:r>
      <w:r w:rsidR="00614213" w:rsidRPr="00492E0F">
        <w:rPr>
          <w:sz w:val="20"/>
          <w:szCs w:val="20"/>
        </w:rPr>
        <w:t>interpretation of others’ intentions</w:t>
      </w:r>
      <w:r w:rsidR="000B4718" w:rsidRPr="00492E0F">
        <w:rPr>
          <w:sz w:val="20"/>
          <w:szCs w:val="20"/>
        </w:rPr>
        <w:t xml:space="preserve"> (C</w:t>
      </w:r>
      <w:r w:rsidR="004A030C" w:rsidRPr="00492E0F">
        <w:rPr>
          <w:sz w:val="20"/>
          <w:szCs w:val="20"/>
        </w:rPr>
        <w:t>ostandi</w:t>
      </w:r>
      <w:r w:rsidR="00A753C1" w:rsidRPr="00492E0F">
        <w:rPr>
          <w:sz w:val="20"/>
          <w:szCs w:val="20"/>
        </w:rPr>
        <w:t>, 2011</w:t>
      </w:r>
      <w:r w:rsidR="000B4718" w:rsidRPr="00492E0F">
        <w:rPr>
          <w:sz w:val="20"/>
          <w:szCs w:val="20"/>
        </w:rPr>
        <w:t>)</w:t>
      </w:r>
      <w:r w:rsidR="00A753C1" w:rsidRPr="00492E0F">
        <w:rPr>
          <w:sz w:val="20"/>
          <w:szCs w:val="20"/>
        </w:rPr>
        <w:t>.</w:t>
      </w:r>
      <w:r w:rsidR="000B4718" w:rsidRPr="00492E0F">
        <w:rPr>
          <w:sz w:val="20"/>
          <w:szCs w:val="20"/>
        </w:rPr>
        <w:t xml:space="preserve"> He </w:t>
      </w:r>
      <w:r w:rsidR="00614213" w:rsidRPr="00492E0F">
        <w:rPr>
          <w:sz w:val="20"/>
          <w:szCs w:val="20"/>
        </w:rPr>
        <w:t>explains</w:t>
      </w:r>
      <w:r w:rsidR="000B4718" w:rsidRPr="00492E0F">
        <w:rPr>
          <w:sz w:val="20"/>
          <w:szCs w:val="20"/>
        </w:rPr>
        <w:t xml:space="preserve"> autism is neurological and biological, and th</w:t>
      </w:r>
      <w:r w:rsidR="00665606" w:rsidRPr="00492E0F">
        <w:rPr>
          <w:sz w:val="20"/>
          <w:szCs w:val="20"/>
        </w:rPr>
        <w:t xml:space="preserve">e differences in a </w:t>
      </w:r>
      <w:r w:rsidR="00CE14EE" w:rsidRPr="00492E0F">
        <w:rPr>
          <w:sz w:val="20"/>
          <w:szCs w:val="20"/>
        </w:rPr>
        <w:t>child’s</w:t>
      </w:r>
      <w:r w:rsidR="00665606" w:rsidRPr="00492E0F">
        <w:rPr>
          <w:sz w:val="20"/>
          <w:szCs w:val="20"/>
        </w:rPr>
        <w:t xml:space="preserve"> behaviour is linked to brain development.</w:t>
      </w:r>
      <w:r w:rsidR="00A06B87" w:rsidRPr="00492E0F">
        <w:rPr>
          <w:sz w:val="20"/>
          <w:szCs w:val="20"/>
        </w:rPr>
        <w:t xml:space="preserve"> </w:t>
      </w:r>
      <w:r w:rsidR="00CE14EE" w:rsidRPr="00492E0F">
        <w:rPr>
          <w:sz w:val="20"/>
          <w:szCs w:val="20"/>
        </w:rPr>
        <w:t>Central to his</w:t>
      </w:r>
      <w:r w:rsidR="00CE0F5A" w:rsidRPr="00492E0F">
        <w:rPr>
          <w:sz w:val="20"/>
          <w:szCs w:val="20"/>
        </w:rPr>
        <w:t xml:space="preserve"> work is the theory of ‘Mind </w:t>
      </w:r>
      <w:r w:rsidR="005B7572" w:rsidRPr="00492E0F">
        <w:rPr>
          <w:sz w:val="20"/>
          <w:szCs w:val="20"/>
        </w:rPr>
        <w:t>Blindness</w:t>
      </w:r>
      <w:r w:rsidR="00CE0F5A" w:rsidRPr="00492E0F">
        <w:rPr>
          <w:sz w:val="20"/>
          <w:szCs w:val="20"/>
        </w:rPr>
        <w:t>’</w:t>
      </w:r>
      <w:r w:rsidR="006B0910" w:rsidRPr="00492E0F">
        <w:rPr>
          <w:sz w:val="20"/>
          <w:szCs w:val="20"/>
        </w:rPr>
        <w:t xml:space="preserve"> </w:t>
      </w:r>
      <w:r w:rsidR="00652F60" w:rsidRPr="00492E0F">
        <w:rPr>
          <w:sz w:val="20"/>
          <w:szCs w:val="20"/>
        </w:rPr>
        <w:t>(1995)</w:t>
      </w:r>
      <w:r w:rsidR="006B0910" w:rsidRPr="00492E0F">
        <w:rPr>
          <w:sz w:val="20"/>
          <w:szCs w:val="20"/>
        </w:rPr>
        <w:t xml:space="preserve"> as</w:t>
      </w:r>
      <w:r w:rsidR="00BC37C8">
        <w:rPr>
          <w:sz w:val="20"/>
          <w:szCs w:val="20"/>
        </w:rPr>
        <w:t xml:space="preserve"> characteristics </w:t>
      </w:r>
      <w:r w:rsidR="006B0910" w:rsidRPr="00492E0F">
        <w:rPr>
          <w:sz w:val="20"/>
          <w:szCs w:val="20"/>
        </w:rPr>
        <w:t>of autism (</w:t>
      </w:r>
      <w:r w:rsidR="00991443">
        <w:rPr>
          <w:sz w:val="20"/>
          <w:szCs w:val="20"/>
        </w:rPr>
        <w:t xml:space="preserve">Costandi, </w:t>
      </w:r>
      <w:r w:rsidR="002D1A6B" w:rsidRPr="00492E0F">
        <w:rPr>
          <w:sz w:val="20"/>
          <w:szCs w:val="20"/>
        </w:rPr>
        <w:t>2011</w:t>
      </w:r>
      <w:r w:rsidR="006B0910" w:rsidRPr="00492E0F">
        <w:rPr>
          <w:sz w:val="20"/>
          <w:szCs w:val="20"/>
        </w:rPr>
        <w:t>)</w:t>
      </w:r>
      <w:r w:rsidR="005B7572" w:rsidRPr="00492E0F">
        <w:rPr>
          <w:sz w:val="20"/>
          <w:szCs w:val="20"/>
        </w:rPr>
        <w:t xml:space="preserve">. </w:t>
      </w:r>
      <w:r w:rsidR="00996BA5" w:rsidRPr="00492E0F">
        <w:rPr>
          <w:sz w:val="20"/>
          <w:szCs w:val="20"/>
        </w:rPr>
        <w:t xml:space="preserve">The concept of </w:t>
      </w:r>
      <w:r w:rsidR="00FF099E" w:rsidRPr="00492E0F">
        <w:rPr>
          <w:sz w:val="20"/>
          <w:szCs w:val="20"/>
        </w:rPr>
        <w:t xml:space="preserve">Mind Blindness </w:t>
      </w:r>
      <w:r w:rsidR="00996BA5" w:rsidRPr="00492E0F">
        <w:rPr>
          <w:sz w:val="20"/>
          <w:szCs w:val="20"/>
        </w:rPr>
        <w:t>overlooks</w:t>
      </w:r>
      <w:r w:rsidR="00FF099E" w:rsidRPr="00492E0F">
        <w:rPr>
          <w:sz w:val="20"/>
          <w:szCs w:val="20"/>
        </w:rPr>
        <w:t xml:space="preserve"> the role of emotions and </w:t>
      </w:r>
      <w:r w:rsidR="00EE2915" w:rsidRPr="00492E0F">
        <w:rPr>
          <w:sz w:val="20"/>
          <w:szCs w:val="20"/>
        </w:rPr>
        <w:t xml:space="preserve">the ability to interpret </w:t>
      </w:r>
      <w:r w:rsidR="00FF099E" w:rsidRPr="00492E0F">
        <w:rPr>
          <w:sz w:val="20"/>
          <w:szCs w:val="20"/>
        </w:rPr>
        <w:t xml:space="preserve">other </w:t>
      </w:r>
      <w:r w:rsidR="005B0E4F" w:rsidRPr="00492E0F">
        <w:rPr>
          <w:sz w:val="20"/>
          <w:szCs w:val="20"/>
        </w:rPr>
        <w:t>people’s</w:t>
      </w:r>
      <w:r w:rsidR="00FF099E" w:rsidRPr="00492E0F">
        <w:rPr>
          <w:sz w:val="20"/>
          <w:szCs w:val="20"/>
        </w:rPr>
        <w:t xml:space="preserve"> thought</w:t>
      </w:r>
      <w:r w:rsidR="00B60DAB" w:rsidRPr="00492E0F">
        <w:rPr>
          <w:sz w:val="20"/>
          <w:szCs w:val="20"/>
        </w:rPr>
        <w:t xml:space="preserve">s and feelings. </w:t>
      </w:r>
      <w:r w:rsidR="000D01FB" w:rsidRPr="00492E0F">
        <w:rPr>
          <w:sz w:val="20"/>
          <w:szCs w:val="20"/>
        </w:rPr>
        <w:t xml:space="preserve">He </w:t>
      </w:r>
      <w:r w:rsidR="00A2318F" w:rsidRPr="00492E0F">
        <w:rPr>
          <w:sz w:val="20"/>
          <w:szCs w:val="20"/>
        </w:rPr>
        <w:t>argues that</w:t>
      </w:r>
      <w:r w:rsidR="000D01FB" w:rsidRPr="00492E0F">
        <w:rPr>
          <w:sz w:val="20"/>
          <w:szCs w:val="20"/>
        </w:rPr>
        <w:t xml:space="preserve"> autism is not a mental illness, but a disability relating to social functioning </w:t>
      </w:r>
      <w:r w:rsidR="005B0E4F" w:rsidRPr="00492E0F">
        <w:rPr>
          <w:sz w:val="20"/>
          <w:szCs w:val="20"/>
        </w:rPr>
        <w:t xml:space="preserve">and </w:t>
      </w:r>
      <w:r w:rsidR="00CB7DE4" w:rsidRPr="00492E0F">
        <w:rPr>
          <w:sz w:val="20"/>
          <w:szCs w:val="20"/>
        </w:rPr>
        <w:t>the capacity</w:t>
      </w:r>
      <w:r w:rsidR="005B0E4F" w:rsidRPr="00492E0F">
        <w:rPr>
          <w:sz w:val="20"/>
          <w:szCs w:val="20"/>
        </w:rPr>
        <w:t xml:space="preserve"> to adapt to changes (Costandi, 2011).</w:t>
      </w:r>
      <w:r w:rsidR="00650291" w:rsidRPr="00492E0F">
        <w:rPr>
          <w:sz w:val="20"/>
          <w:szCs w:val="20"/>
        </w:rPr>
        <w:t xml:space="preserve"> With autism</w:t>
      </w:r>
      <w:r w:rsidR="002D1A6B" w:rsidRPr="00492E0F">
        <w:rPr>
          <w:sz w:val="20"/>
          <w:szCs w:val="20"/>
        </w:rPr>
        <w:t>,</w:t>
      </w:r>
      <w:r w:rsidR="00650291" w:rsidRPr="00492E0F">
        <w:rPr>
          <w:sz w:val="20"/>
          <w:szCs w:val="20"/>
        </w:rPr>
        <w:t xml:space="preserve"> behaviours may come across as difficult </w:t>
      </w:r>
      <w:r w:rsidR="00313EB3" w:rsidRPr="00492E0F">
        <w:rPr>
          <w:sz w:val="20"/>
          <w:szCs w:val="20"/>
        </w:rPr>
        <w:t xml:space="preserve">as the child may not understand social cues, have a rigid interest </w:t>
      </w:r>
      <w:r w:rsidR="00116B02" w:rsidRPr="00492E0F">
        <w:rPr>
          <w:sz w:val="20"/>
          <w:szCs w:val="20"/>
        </w:rPr>
        <w:t xml:space="preserve">in routines, need </w:t>
      </w:r>
      <w:r w:rsidR="00E248F1" w:rsidRPr="00492E0F">
        <w:rPr>
          <w:sz w:val="20"/>
          <w:szCs w:val="20"/>
        </w:rPr>
        <w:t>predictable</w:t>
      </w:r>
      <w:r w:rsidR="00116B02" w:rsidRPr="00492E0F">
        <w:rPr>
          <w:sz w:val="20"/>
          <w:szCs w:val="20"/>
        </w:rPr>
        <w:t xml:space="preserve"> routines and ha</w:t>
      </w:r>
      <w:r w:rsidR="00EE2915" w:rsidRPr="00492E0F">
        <w:rPr>
          <w:sz w:val="20"/>
          <w:szCs w:val="20"/>
        </w:rPr>
        <w:t>ve</w:t>
      </w:r>
      <w:r w:rsidR="00116B02" w:rsidRPr="00492E0F">
        <w:rPr>
          <w:sz w:val="20"/>
          <w:szCs w:val="20"/>
        </w:rPr>
        <w:t xml:space="preserve"> </w:t>
      </w:r>
      <w:r w:rsidR="00EE2915" w:rsidRPr="00492E0F">
        <w:rPr>
          <w:sz w:val="20"/>
          <w:szCs w:val="20"/>
        </w:rPr>
        <w:t>an</w:t>
      </w:r>
      <w:r w:rsidR="00116B02" w:rsidRPr="00492E0F">
        <w:rPr>
          <w:sz w:val="20"/>
          <w:szCs w:val="20"/>
        </w:rPr>
        <w:t xml:space="preserve"> intense focus on specific </w:t>
      </w:r>
      <w:r w:rsidR="002D1A6B" w:rsidRPr="00492E0F">
        <w:rPr>
          <w:sz w:val="20"/>
          <w:szCs w:val="20"/>
        </w:rPr>
        <w:t>subjects (</w:t>
      </w:r>
      <w:r w:rsidR="00991443">
        <w:rPr>
          <w:sz w:val="20"/>
          <w:szCs w:val="20"/>
        </w:rPr>
        <w:t xml:space="preserve">Costandi, </w:t>
      </w:r>
      <w:r w:rsidR="002D1A6B" w:rsidRPr="00492E0F">
        <w:rPr>
          <w:sz w:val="20"/>
          <w:szCs w:val="20"/>
        </w:rPr>
        <w:t>2011</w:t>
      </w:r>
      <w:r w:rsidR="00C325CE" w:rsidRPr="00492E0F">
        <w:rPr>
          <w:sz w:val="20"/>
          <w:szCs w:val="20"/>
        </w:rPr>
        <w:t>)</w:t>
      </w:r>
      <w:r w:rsidR="002D1A6B" w:rsidRPr="00492E0F">
        <w:rPr>
          <w:sz w:val="20"/>
          <w:szCs w:val="20"/>
        </w:rPr>
        <w:t xml:space="preserve">. </w:t>
      </w:r>
      <w:r w:rsidR="00E248F1" w:rsidRPr="00492E0F">
        <w:rPr>
          <w:sz w:val="20"/>
          <w:szCs w:val="20"/>
        </w:rPr>
        <w:t xml:space="preserve">According to Tsou </w:t>
      </w:r>
      <w:r w:rsidR="00E248F1" w:rsidRPr="00492E0F">
        <w:rPr>
          <w:i/>
          <w:iCs/>
          <w:sz w:val="20"/>
          <w:szCs w:val="20"/>
        </w:rPr>
        <w:t>et al.</w:t>
      </w:r>
      <w:r w:rsidR="00E248F1" w:rsidRPr="00492E0F">
        <w:rPr>
          <w:sz w:val="20"/>
          <w:szCs w:val="20"/>
        </w:rPr>
        <w:t xml:space="preserve"> (2024</w:t>
      </w:r>
      <w:r w:rsidR="00B628DF" w:rsidRPr="00492E0F">
        <w:rPr>
          <w:sz w:val="20"/>
          <w:szCs w:val="20"/>
        </w:rPr>
        <w:t xml:space="preserve">, p. 1) </w:t>
      </w:r>
      <w:r w:rsidR="006914C4" w:rsidRPr="00492E0F">
        <w:rPr>
          <w:sz w:val="20"/>
          <w:szCs w:val="20"/>
        </w:rPr>
        <w:t>research shows that school environments can be overwhelming for some autistic pupils, particularly when spaces are noisy and crowded. This</w:t>
      </w:r>
      <w:r w:rsidR="00E03554" w:rsidRPr="00492E0F">
        <w:rPr>
          <w:sz w:val="20"/>
          <w:szCs w:val="20"/>
        </w:rPr>
        <w:t xml:space="preserve"> </w:t>
      </w:r>
      <w:r w:rsidR="00B9294F" w:rsidRPr="00492E0F">
        <w:rPr>
          <w:sz w:val="20"/>
          <w:szCs w:val="20"/>
        </w:rPr>
        <w:t>reinforces</w:t>
      </w:r>
      <w:r w:rsidR="00E03554" w:rsidRPr="00492E0F">
        <w:rPr>
          <w:sz w:val="20"/>
          <w:szCs w:val="20"/>
        </w:rPr>
        <w:t xml:space="preserve"> how biological differences can influence a </w:t>
      </w:r>
      <w:r w:rsidR="00006128" w:rsidRPr="00492E0F">
        <w:rPr>
          <w:sz w:val="20"/>
          <w:szCs w:val="20"/>
        </w:rPr>
        <w:t>child’s</w:t>
      </w:r>
      <w:r w:rsidR="00E03554" w:rsidRPr="00492E0F">
        <w:rPr>
          <w:sz w:val="20"/>
          <w:szCs w:val="20"/>
        </w:rPr>
        <w:t xml:space="preserve"> behaviour</w:t>
      </w:r>
      <w:r w:rsidR="00006128" w:rsidRPr="00492E0F">
        <w:rPr>
          <w:sz w:val="20"/>
          <w:szCs w:val="20"/>
        </w:rPr>
        <w:t xml:space="preserve"> and can lead to behaviours being misinterpreted as non-</w:t>
      </w:r>
      <w:r w:rsidR="0099734A" w:rsidRPr="00492E0F">
        <w:rPr>
          <w:sz w:val="20"/>
          <w:szCs w:val="20"/>
        </w:rPr>
        <w:t>compliance.</w:t>
      </w:r>
      <w:r w:rsidR="00006128" w:rsidRPr="00492E0F">
        <w:rPr>
          <w:sz w:val="20"/>
          <w:szCs w:val="20"/>
        </w:rPr>
        <w:t xml:space="preserve"> </w:t>
      </w:r>
      <w:r w:rsidR="0050164E" w:rsidRPr="00492E0F">
        <w:rPr>
          <w:sz w:val="20"/>
          <w:szCs w:val="20"/>
        </w:rPr>
        <w:t xml:space="preserve">According to </w:t>
      </w:r>
      <w:r w:rsidR="001A234E" w:rsidRPr="00492E0F">
        <w:rPr>
          <w:sz w:val="20"/>
          <w:szCs w:val="20"/>
        </w:rPr>
        <w:t xml:space="preserve">the </w:t>
      </w:r>
      <w:r w:rsidR="0050164E" w:rsidRPr="00492E0F">
        <w:rPr>
          <w:sz w:val="20"/>
          <w:szCs w:val="20"/>
        </w:rPr>
        <w:t>D</w:t>
      </w:r>
      <w:r w:rsidR="00B1381C" w:rsidRPr="00492E0F">
        <w:rPr>
          <w:sz w:val="20"/>
          <w:szCs w:val="20"/>
        </w:rPr>
        <w:t xml:space="preserve">epartment </w:t>
      </w:r>
      <w:r w:rsidR="0099734A" w:rsidRPr="00492E0F">
        <w:rPr>
          <w:sz w:val="20"/>
          <w:szCs w:val="20"/>
        </w:rPr>
        <w:t>for</w:t>
      </w:r>
      <w:r w:rsidR="001A234E" w:rsidRPr="00492E0F">
        <w:rPr>
          <w:sz w:val="20"/>
          <w:szCs w:val="20"/>
        </w:rPr>
        <w:t xml:space="preserve"> </w:t>
      </w:r>
      <w:r w:rsidR="0050164E" w:rsidRPr="00492E0F">
        <w:rPr>
          <w:sz w:val="20"/>
          <w:szCs w:val="20"/>
        </w:rPr>
        <w:t>E</w:t>
      </w:r>
      <w:r w:rsidR="001A234E" w:rsidRPr="00492E0F">
        <w:rPr>
          <w:sz w:val="20"/>
          <w:szCs w:val="20"/>
        </w:rPr>
        <w:t>ducation</w:t>
      </w:r>
      <w:r w:rsidR="0050164E" w:rsidRPr="00492E0F">
        <w:rPr>
          <w:sz w:val="20"/>
          <w:szCs w:val="20"/>
        </w:rPr>
        <w:t xml:space="preserve"> (</w:t>
      </w:r>
      <w:r w:rsidR="00B1381C" w:rsidRPr="00492E0F">
        <w:rPr>
          <w:sz w:val="20"/>
          <w:szCs w:val="20"/>
        </w:rPr>
        <w:t>2015</w:t>
      </w:r>
      <w:r w:rsidR="00C421CC" w:rsidRPr="00492E0F">
        <w:rPr>
          <w:sz w:val="20"/>
          <w:szCs w:val="20"/>
        </w:rPr>
        <w:t>, p. 25</w:t>
      </w:r>
      <w:r w:rsidR="0050164E" w:rsidRPr="00492E0F">
        <w:rPr>
          <w:sz w:val="20"/>
          <w:szCs w:val="20"/>
        </w:rPr>
        <w:t>)</w:t>
      </w:r>
      <w:r w:rsidR="00B1381C" w:rsidRPr="00492E0F">
        <w:rPr>
          <w:sz w:val="20"/>
          <w:szCs w:val="20"/>
        </w:rPr>
        <w:t>,</w:t>
      </w:r>
      <w:r w:rsidR="0050164E" w:rsidRPr="00492E0F">
        <w:rPr>
          <w:sz w:val="20"/>
          <w:szCs w:val="20"/>
        </w:rPr>
        <w:t xml:space="preserve"> </w:t>
      </w:r>
      <w:r w:rsidR="0099734A" w:rsidRPr="00492E0F">
        <w:rPr>
          <w:sz w:val="20"/>
          <w:szCs w:val="20"/>
        </w:rPr>
        <w:t>b</w:t>
      </w:r>
      <w:r w:rsidR="0050164E" w:rsidRPr="00492E0F">
        <w:rPr>
          <w:sz w:val="20"/>
          <w:szCs w:val="20"/>
        </w:rPr>
        <w:t xml:space="preserve">iological </w:t>
      </w:r>
      <w:r w:rsidR="00B84D24" w:rsidRPr="00492E0F">
        <w:rPr>
          <w:sz w:val="20"/>
          <w:szCs w:val="20"/>
        </w:rPr>
        <w:t>factors</w:t>
      </w:r>
      <w:r w:rsidR="0050164E" w:rsidRPr="00492E0F">
        <w:rPr>
          <w:sz w:val="20"/>
          <w:szCs w:val="20"/>
        </w:rPr>
        <w:t xml:space="preserve"> </w:t>
      </w:r>
      <w:r w:rsidR="000D007C" w:rsidRPr="00492E0F">
        <w:rPr>
          <w:sz w:val="20"/>
          <w:szCs w:val="20"/>
        </w:rPr>
        <w:t>emphasis</w:t>
      </w:r>
      <w:r w:rsidR="005A6DD1" w:rsidRPr="00492E0F">
        <w:rPr>
          <w:sz w:val="20"/>
          <w:szCs w:val="20"/>
        </w:rPr>
        <w:t>e</w:t>
      </w:r>
      <w:r w:rsidR="000D007C" w:rsidRPr="00492E0F">
        <w:rPr>
          <w:sz w:val="20"/>
          <w:szCs w:val="20"/>
        </w:rPr>
        <w:t xml:space="preserve"> the </w:t>
      </w:r>
      <w:r w:rsidR="0050164E" w:rsidRPr="00492E0F">
        <w:rPr>
          <w:sz w:val="20"/>
          <w:szCs w:val="20"/>
        </w:rPr>
        <w:t xml:space="preserve">need </w:t>
      </w:r>
      <w:r w:rsidR="000D007C" w:rsidRPr="00492E0F">
        <w:rPr>
          <w:sz w:val="20"/>
          <w:szCs w:val="20"/>
        </w:rPr>
        <w:t xml:space="preserve">for </w:t>
      </w:r>
      <w:r w:rsidR="0050164E" w:rsidRPr="00492E0F">
        <w:rPr>
          <w:sz w:val="20"/>
          <w:szCs w:val="20"/>
        </w:rPr>
        <w:t>consideration</w:t>
      </w:r>
      <w:r w:rsidR="00B84D24" w:rsidRPr="00492E0F">
        <w:rPr>
          <w:sz w:val="20"/>
          <w:szCs w:val="20"/>
        </w:rPr>
        <w:t xml:space="preserve"> for inclusive approaches in schools</w:t>
      </w:r>
      <w:r w:rsidR="00EB15DB" w:rsidRPr="00492E0F">
        <w:rPr>
          <w:sz w:val="20"/>
          <w:szCs w:val="20"/>
        </w:rPr>
        <w:t xml:space="preserve"> by making education more </w:t>
      </w:r>
      <w:r w:rsidR="00CA69FD" w:rsidRPr="00492E0F">
        <w:rPr>
          <w:sz w:val="20"/>
          <w:szCs w:val="20"/>
        </w:rPr>
        <w:t>personalised</w:t>
      </w:r>
      <w:r w:rsidR="00B84D24" w:rsidRPr="00492E0F">
        <w:rPr>
          <w:sz w:val="20"/>
          <w:szCs w:val="20"/>
        </w:rPr>
        <w:t>.</w:t>
      </w:r>
      <w:r w:rsidR="00A237D5" w:rsidRPr="00492E0F">
        <w:rPr>
          <w:sz w:val="20"/>
          <w:szCs w:val="20"/>
        </w:rPr>
        <w:t xml:space="preserve"> By recognising these </w:t>
      </w:r>
      <w:r w:rsidR="00E66CE5" w:rsidRPr="00492E0F">
        <w:rPr>
          <w:sz w:val="20"/>
          <w:szCs w:val="20"/>
        </w:rPr>
        <w:t>influences,</w:t>
      </w:r>
      <w:r w:rsidR="00A237D5" w:rsidRPr="00492E0F">
        <w:rPr>
          <w:sz w:val="20"/>
          <w:szCs w:val="20"/>
        </w:rPr>
        <w:t xml:space="preserve"> it allows educators to respond to </w:t>
      </w:r>
      <w:r w:rsidR="00E66CE5" w:rsidRPr="00492E0F">
        <w:rPr>
          <w:sz w:val="20"/>
          <w:szCs w:val="20"/>
        </w:rPr>
        <w:t>behaviours</w:t>
      </w:r>
      <w:r w:rsidR="00A237D5" w:rsidRPr="00492E0F">
        <w:rPr>
          <w:sz w:val="20"/>
          <w:szCs w:val="20"/>
        </w:rPr>
        <w:t xml:space="preserve"> to support learning and positive development. </w:t>
      </w:r>
      <w:r w:rsidR="00E66CE5" w:rsidRPr="00492E0F">
        <w:rPr>
          <w:sz w:val="20"/>
          <w:szCs w:val="20"/>
        </w:rPr>
        <w:t xml:space="preserve">In Wales schools adopt practices that align with the </w:t>
      </w:r>
      <w:r w:rsidR="00F6227A" w:rsidRPr="00492E0F">
        <w:rPr>
          <w:sz w:val="20"/>
          <w:szCs w:val="20"/>
        </w:rPr>
        <w:t>Biological</w:t>
      </w:r>
      <w:r w:rsidR="00E66CE5" w:rsidRPr="00492E0F">
        <w:rPr>
          <w:sz w:val="20"/>
          <w:szCs w:val="20"/>
        </w:rPr>
        <w:t xml:space="preserve"> Model</w:t>
      </w:r>
      <w:r w:rsidR="00F6227A" w:rsidRPr="00492E0F">
        <w:rPr>
          <w:sz w:val="20"/>
          <w:szCs w:val="20"/>
        </w:rPr>
        <w:t xml:space="preserve">. The education system </w:t>
      </w:r>
      <w:r w:rsidR="00583048">
        <w:rPr>
          <w:sz w:val="20"/>
          <w:szCs w:val="20"/>
        </w:rPr>
        <w:t xml:space="preserve">in Wales </w:t>
      </w:r>
      <w:r w:rsidR="00F6227A" w:rsidRPr="00492E0F">
        <w:rPr>
          <w:sz w:val="20"/>
          <w:szCs w:val="20"/>
        </w:rPr>
        <w:t xml:space="preserve">promotes inclusive programmes shaped by </w:t>
      </w:r>
      <w:r w:rsidR="00C10A0F" w:rsidRPr="00492E0F">
        <w:rPr>
          <w:sz w:val="20"/>
          <w:szCs w:val="20"/>
        </w:rPr>
        <w:t>evidence-based</w:t>
      </w:r>
      <w:r w:rsidR="00F6227A" w:rsidRPr="00492E0F">
        <w:rPr>
          <w:sz w:val="20"/>
          <w:szCs w:val="20"/>
        </w:rPr>
        <w:t xml:space="preserve"> </w:t>
      </w:r>
      <w:r w:rsidR="00C76B62" w:rsidRPr="00492E0F">
        <w:rPr>
          <w:sz w:val="20"/>
          <w:szCs w:val="20"/>
        </w:rPr>
        <w:t>frameworks such as the National Autistic Society</w:t>
      </w:r>
      <w:r w:rsidR="006224D1" w:rsidRPr="00492E0F">
        <w:rPr>
          <w:sz w:val="20"/>
          <w:szCs w:val="20"/>
        </w:rPr>
        <w:t xml:space="preserve"> </w:t>
      </w:r>
      <w:r w:rsidR="00700A87" w:rsidRPr="00492E0F">
        <w:rPr>
          <w:sz w:val="20"/>
          <w:szCs w:val="20"/>
        </w:rPr>
        <w:t>(2025</w:t>
      </w:r>
      <w:r w:rsidR="006224D1" w:rsidRPr="00492E0F">
        <w:rPr>
          <w:sz w:val="20"/>
          <w:szCs w:val="20"/>
        </w:rPr>
        <w:t>)</w:t>
      </w:r>
      <w:r w:rsidR="00594710" w:rsidRPr="00492E0F">
        <w:rPr>
          <w:sz w:val="20"/>
          <w:szCs w:val="20"/>
        </w:rPr>
        <w:t xml:space="preserve"> who work with local authorities, which then schools can adapt teaching methods and environments accordingly. </w:t>
      </w:r>
      <w:r w:rsidR="0034164D" w:rsidRPr="00492E0F">
        <w:rPr>
          <w:sz w:val="20"/>
          <w:szCs w:val="20"/>
        </w:rPr>
        <w:t>According to Carmarthenshire County Council</w:t>
      </w:r>
      <w:r w:rsidR="00F47EAF" w:rsidRPr="00492E0F">
        <w:rPr>
          <w:sz w:val="20"/>
          <w:szCs w:val="20"/>
        </w:rPr>
        <w:t xml:space="preserve"> (2025), teachers are encouraged to use clear and precise language</w:t>
      </w:r>
      <w:r w:rsidR="00547459" w:rsidRPr="00492E0F">
        <w:rPr>
          <w:sz w:val="20"/>
          <w:szCs w:val="20"/>
        </w:rPr>
        <w:t>,</w:t>
      </w:r>
      <w:r w:rsidR="00F47EAF" w:rsidRPr="00492E0F">
        <w:rPr>
          <w:sz w:val="20"/>
          <w:szCs w:val="20"/>
        </w:rPr>
        <w:t xml:space="preserve"> </w:t>
      </w:r>
      <w:r w:rsidR="007415C1" w:rsidRPr="00492E0F">
        <w:rPr>
          <w:sz w:val="20"/>
          <w:szCs w:val="20"/>
        </w:rPr>
        <w:t xml:space="preserve">use visual supports and apply </w:t>
      </w:r>
      <w:r w:rsidR="00547459" w:rsidRPr="00492E0F">
        <w:rPr>
          <w:sz w:val="20"/>
          <w:szCs w:val="20"/>
        </w:rPr>
        <w:t>sensory</w:t>
      </w:r>
      <w:r w:rsidR="007415C1" w:rsidRPr="00492E0F">
        <w:rPr>
          <w:sz w:val="20"/>
          <w:szCs w:val="20"/>
        </w:rPr>
        <w:t xml:space="preserve"> aware approaches</w:t>
      </w:r>
      <w:r w:rsidR="00770ACC" w:rsidRPr="00492E0F">
        <w:rPr>
          <w:sz w:val="20"/>
          <w:szCs w:val="20"/>
        </w:rPr>
        <w:t>, i</w:t>
      </w:r>
      <w:r w:rsidR="007415C1" w:rsidRPr="00492E0F">
        <w:rPr>
          <w:sz w:val="20"/>
          <w:szCs w:val="20"/>
        </w:rPr>
        <w:t xml:space="preserve">n which helps </w:t>
      </w:r>
      <w:r w:rsidR="00547459" w:rsidRPr="00492E0F">
        <w:rPr>
          <w:sz w:val="20"/>
          <w:szCs w:val="20"/>
        </w:rPr>
        <w:t xml:space="preserve">neurodivergent pupils to participate. </w:t>
      </w:r>
      <w:r w:rsidR="00AE3AFB" w:rsidRPr="00492E0F">
        <w:rPr>
          <w:sz w:val="20"/>
          <w:szCs w:val="20"/>
        </w:rPr>
        <w:t>It is a</w:t>
      </w:r>
      <w:r w:rsidR="00F97120" w:rsidRPr="00492E0F">
        <w:rPr>
          <w:sz w:val="20"/>
          <w:szCs w:val="20"/>
        </w:rPr>
        <w:t>lso mentioned that schools have key staff</w:t>
      </w:r>
      <w:r w:rsidR="00AE3AFB" w:rsidRPr="00492E0F">
        <w:rPr>
          <w:sz w:val="20"/>
          <w:szCs w:val="20"/>
        </w:rPr>
        <w:t xml:space="preserve"> and</w:t>
      </w:r>
      <w:r w:rsidR="00F97120" w:rsidRPr="00492E0F">
        <w:rPr>
          <w:sz w:val="20"/>
          <w:szCs w:val="20"/>
        </w:rPr>
        <w:t xml:space="preserve"> ALN Coordinators </w:t>
      </w:r>
      <w:r w:rsidR="00C10A0F" w:rsidRPr="00492E0F">
        <w:rPr>
          <w:sz w:val="20"/>
          <w:szCs w:val="20"/>
        </w:rPr>
        <w:t xml:space="preserve">that plan and personalise pupil’s support. </w:t>
      </w:r>
      <w:r w:rsidR="00A52128" w:rsidRPr="00492E0F">
        <w:rPr>
          <w:sz w:val="20"/>
          <w:szCs w:val="20"/>
        </w:rPr>
        <w:t xml:space="preserve">By embedding these adaptations into school life </w:t>
      </w:r>
      <w:r w:rsidR="00D52855">
        <w:rPr>
          <w:sz w:val="20"/>
          <w:szCs w:val="20"/>
        </w:rPr>
        <w:t>in</w:t>
      </w:r>
      <w:r w:rsidR="00A52128" w:rsidRPr="00492E0F">
        <w:rPr>
          <w:sz w:val="20"/>
          <w:szCs w:val="20"/>
        </w:rPr>
        <w:t xml:space="preserve"> schools </w:t>
      </w:r>
      <w:r w:rsidR="00F744E5">
        <w:rPr>
          <w:sz w:val="20"/>
          <w:szCs w:val="20"/>
        </w:rPr>
        <w:t xml:space="preserve">in Wales </w:t>
      </w:r>
      <w:r w:rsidR="00A52128" w:rsidRPr="00492E0F">
        <w:rPr>
          <w:sz w:val="20"/>
          <w:szCs w:val="20"/>
        </w:rPr>
        <w:t>aim</w:t>
      </w:r>
      <w:r w:rsidR="00892B17" w:rsidRPr="00492E0F">
        <w:rPr>
          <w:sz w:val="20"/>
          <w:szCs w:val="20"/>
        </w:rPr>
        <w:t xml:space="preserve"> to create inclusive supportive environments that help reduce behavioural misunderstandings and promote positive </w:t>
      </w:r>
      <w:r w:rsidR="00892B17" w:rsidRPr="00492E0F">
        <w:rPr>
          <w:sz w:val="20"/>
          <w:szCs w:val="20"/>
        </w:rPr>
        <w:lastRenderedPageBreak/>
        <w:t xml:space="preserve">engagement. </w:t>
      </w:r>
      <w:r w:rsidR="007D5B98" w:rsidRPr="00492E0F">
        <w:rPr>
          <w:sz w:val="20"/>
          <w:szCs w:val="20"/>
        </w:rPr>
        <w:t>This aligns with the Addi</w:t>
      </w:r>
      <w:r w:rsidR="00254B27" w:rsidRPr="00492E0F">
        <w:rPr>
          <w:sz w:val="20"/>
          <w:szCs w:val="20"/>
        </w:rPr>
        <w:t>tional Learning Needs (ALN) Code for Wales (</w:t>
      </w:r>
      <w:r w:rsidR="003E6828" w:rsidRPr="00492E0F">
        <w:rPr>
          <w:sz w:val="20"/>
          <w:szCs w:val="20"/>
        </w:rPr>
        <w:t>2021</w:t>
      </w:r>
      <w:r w:rsidR="00254B27" w:rsidRPr="00492E0F">
        <w:rPr>
          <w:sz w:val="20"/>
          <w:szCs w:val="20"/>
        </w:rPr>
        <w:t>)</w:t>
      </w:r>
      <w:r w:rsidR="00570E07">
        <w:rPr>
          <w:sz w:val="20"/>
          <w:szCs w:val="20"/>
        </w:rPr>
        <w:t>,</w:t>
      </w:r>
      <w:r w:rsidR="00254B27" w:rsidRPr="00492E0F">
        <w:rPr>
          <w:sz w:val="20"/>
          <w:szCs w:val="20"/>
        </w:rPr>
        <w:t xml:space="preserve"> which </w:t>
      </w:r>
      <w:r w:rsidR="00E75EBD" w:rsidRPr="00492E0F">
        <w:rPr>
          <w:sz w:val="20"/>
          <w:szCs w:val="20"/>
        </w:rPr>
        <w:t>requires schools</w:t>
      </w:r>
      <w:r w:rsidR="00254B27" w:rsidRPr="00492E0F">
        <w:rPr>
          <w:sz w:val="20"/>
          <w:szCs w:val="20"/>
        </w:rPr>
        <w:t xml:space="preserve"> to identify, assess and provide tailored support</w:t>
      </w:r>
      <w:r w:rsidR="005660D7" w:rsidRPr="00492E0F">
        <w:rPr>
          <w:sz w:val="20"/>
          <w:szCs w:val="20"/>
        </w:rPr>
        <w:t xml:space="preserve"> for pupils with additional needs through IDPs and </w:t>
      </w:r>
      <w:r w:rsidR="009376D8" w:rsidRPr="00492E0F">
        <w:rPr>
          <w:sz w:val="20"/>
          <w:szCs w:val="20"/>
        </w:rPr>
        <w:t>person-centred</w:t>
      </w:r>
      <w:r w:rsidR="005660D7" w:rsidRPr="00492E0F">
        <w:rPr>
          <w:sz w:val="20"/>
          <w:szCs w:val="20"/>
        </w:rPr>
        <w:t xml:space="preserve"> </w:t>
      </w:r>
      <w:r w:rsidR="00CC7EF8" w:rsidRPr="00492E0F">
        <w:rPr>
          <w:sz w:val="20"/>
          <w:szCs w:val="20"/>
        </w:rPr>
        <w:t xml:space="preserve">practice. </w:t>
      </w:r>
      <w:r w:rsidR="00456BC1" w:rsidRPr="00492E0F">
        <w:rPr>
          <w:sz w:val="20"/>
          <w:szCs w:val="20"/>
        </w:rPr>
        <w:t xml:space="preserve">The Code also states that </w:t>
      </w:r>
      <w:r w:rsidR="00CC7EF8" w:rsidRPr="00492E0F">
        <w:rPr>
          <w:sz w:val="20"/>
          <w:szCs w:val="20"/>
        </w:rPr>
        <w:t xml:space="preserve">Pupils with </w:t>
      </w:r>
      <w:r w:rsidR="00F744E5">
        <w:rPr>
          <w:sz w:val="20"/>
          <w:szCs w:val="20"/>
        </w:rPr>
        <w:t>SEND</w:t>
      </w:r>
      <w:r w:rsidR="00E75EBD" w:rsidRPr="00492E0F">
        <w:rPr>
          <w:sz w:val="20"/>
          <w:szCs w:val="20"/>
        </w:rPr>
        <w:t xml:space="preserve"> must</w:t>
      </w:r>
      <w:r w:rsidR="00456BC1" w:rsidRPr="00492E0F">
        <w:rPr>
          <w:sz w:val="20"/>
          <w:szCs w:val="20"/>
        </w:rPr>
        <w:t xml:space="preserve"> not</w:t>
      </w:r>
      <w:r w:rsidR="00CC7EF8" w:rsidRPr="00492E0F">
        <w:rPr>
          <w:sz w:val="20"/>
          <w:szCs w:val="20"/>
        </w:rPr>
        <w:t xml:space="preserve"> be excluded</w:t>
      </w:r>
      <w:r w:rsidR="00380472" w:rsidRPr="00492E0F">
        <w:rPr>
          <w:sz w:val="20"/>
          <w:szCs w:val="20"/>
        </w:rPr>
        <w:t xml:space="preserve"> for </w:t>
      </w:r>
      <w:r w:rsidR="00E75EBD" w:rsidRPr="00492E0F">
        <w:rPr>
          <w:sz w:val="20"/>
          <w:szCs w:val="20"/>
        </w:rPr>
        <w:t>behaviours</w:t>
      </w:r>
      <w:r w:rsidR="00380472" w:rsidRPr="00492E0F">
        <w:rPr>
          <w:sz w:val="20"/>
          <w:szCs w:val="20"/>
        </w:rPr>
        <w:t xml:space="preserve"> </w:t>
      </w:r>
      <w:r w:rsidR="00254373">
        <w:rPr>
          <w:sz w:val="20"/>
          <w:szCs w:val="20"/>
        </w:rPr>
        <w:t>arising from</w:t>
      </w:r>
      <w:r w:rsidR="00380472" w:rsidRPr="00492E0F">
        <w:rPr>
          <w:sz w:val="20"/>
          <w:szCs w:val="20"/>
        </w:rPr>
        <w:t xml:space="preserve"> unmet </w:t>
      </w:r>
      <w:r w:rsidR="002E2929">
        <w:rPr>
          <w:sz w:val="20"/>
          <w:szCs w:val="20"/>
        </w:rPr>
        <w:t>needs,</w:t>
      </w:r>
      <w:r w:rsidR="00E75EBD" w:rsidRPr="00492E0F">
        <w:rPr>
          <w:sz w:val="20"/>
          <w:szCs w:val="20"/>
        </w:rPr>
        <w:t xml:space="preserve"> emphasising the importance of adapting</w:t>
      </w:r>
      <w:r w:rsidR="00277207">
        <w:rPr>
          <w:sz w:val="20"/>
          <w:szCs w:val="20"/>
        </w:rPr>
        <w:t xml:space="preserve"> the learning</w:t>
      </w:r>
      <w:r w:rsidR="00E75EBD" w:rsidRPr="00492E0F">
        <w:rPr>
          <w:sz w:val="20"/>
          <w:szCs w:val="20"/>
        </w:rPr>
        <w:t xml:space="preserve"> environment and teaching strategies to </w:t>
      </w:r>
      <w:r w:rsidR="00277207">
        <w:rPr>
          <w:sz w:val="20"/>
          <w:szCs w:val="20"/>
        </w:rPr>
        <w:t xml:space="preserve">meet their </w:t>
      </w:r>
      <w:r w:rsidR="00E75EBD" w:rsidRPr="00492E0F">
        <w:rPr>
          <w:sz w:val="20"/>
          <w:szCs w:val="20"/>
        </w:rPr>
        <w:t xml:space="preserve">biological </w:t>
      </w:r>
      <w:r w:rsidR="00277207">
        <w:rPr>
          <w:sz w:val="20"/>
          <w:szCs w:val="20"/>
        </w:rPr>
        <w:t xml:space="preserve">and developmental </w:t>
      </w:r>
      <w:r w:rsidR="00E75EBD" w:rsidRPr="00492E0F">
        <w:rPr>
          <w:sz w:val="20"/>
          <w:szCs w:val="20"/>
        </w:rPr>
        <w:t xml:space="preserve">differences </w:t>
      </w:r>
      <w:r w:rsidR="009376D8" w:rsidRPr="00492E0F">
        <w:rPr>
          <w:sz w:val="20"/>
          <w:szCs w:val="20"/>
        </w:rPr>
        <w:t>(National Autistic Society</w:t>
      </w:r>
      <w:r w:rsidR="003E6828" w:rsidRPr="00492E0F">
        <w:rPr>
          <w:sz w:val="20"/>
          <w:szCs w:val="20"/>
        </w:rPr>
        <w:t>, 20</w:t>
      </w:r>
      <w:r w:rsidR="00AC0DE7" w:rsidRPr="00492E0F">
        <w:rPr>
          <w:sz w:val="20"/>
          <w:szCs w:val="20"/>
        </w:rPr>
        <w:t>26).</w:t>
      </w:r>
    </w:p>
    <w:p w14:paraId="14BDD47E" w14:textId="77777777" w:rsidR="00AB143E" w:rsidRPr="00492E0F" w:rsidRDefault="00AB143E" w:rsidP="00530F64">
      <w:pPr>
        <w:spacing w:line="360" w:lineRule="auto"/>
        <w:rPr>
          <w:sz w:val="20"/>
          <w:szCs w:val="20"/>
        </w:rPr>
      </w:pPr>
    </w:p>
    <w:p w14:paraId="3B6A9AD4" w14:textId="0E39B34B" w:rsidR="00C018C9" w:rsidRPr="00492E0F" w:rsidRDefault="00C74AE6" w:rsidP="00530F64">
      <w:pPr>
        <w:spacing w:line="360" w:lineRule="auto"/>
        <w:rPr>
          <w:sz w:val="20"/>
          <w:szCs w:val="20"/>
        </w:rPr>
      </w:pPr>
      <w:r w:rsidRPr="00492E0F">
        <w:rPr>
          <w:sz w:val="20"/>
          <w:szCs w:val="20"/>
        </w:rPr>
        <w:t>To conclude, c</w:t>
      </w:r>
      <w:r w:rsidR="001171C7" w:rsidRPr="00492E0F">
        <w:rPr>
          <w:sz w:val="20"/>
          <w:szCs w:val="20"/>
        </w:rPr>
        <w:t>hildren’s b</w:t>
      </w:r>
      <w:r w:rsidR="00D44CD5" w:rsidRPr="00492E0F">
        <w:rPr>
          <w:sz w:val="20"/>
          <w:szCs w:val="20"/>
        </w:rPr>
        <w:t>ehaviour</w:t>
      </w:r>
      <w:r w:rsidR="008346F1" w:rsidRPr="00492E0F">
        <w:rPr>
          <w:sz w:val="20"/>
          <w:szCs w:val="20"/>
        </w:rPr>
        <w:t xml:space="preserve"> is </w:t>
      </w:r>
      <w:r w:rsidR="00F84569" w:rsidRPr="00492E0F">
        <w:rPr>
          <w:sz w:val="20"/>
          <w:szCs w:val="20"/>
        </w:rPr>
        <w:t>shaped</w:t>
      </w:r>
      <w:r w:rsidR="008346F1" w:rsidRPr="00492E0F">
        <w:rPr>
          <w:sz w:val="20"/>
          <w:szCs w:val="20"/>
        </w:rPr>
        <w:t xml:space="preserve"> by a wide range of interconnected factors.</w:t>
      </w:r>
      <w:r w:rsidR="001C14AE" w:rsidRPr="00492E0F">
        <w:rPr>
          <w:sz w:val="20"/>
          <w:szCs w:val="20"/>
        </w:rPr>
        <w:t xml:space="preserve"> </w:t>
      </w:r>
      <w:r w:rsidR="00A366C2" w:rsidRPr="00492E0F">
        <w:rPr>
          <w:sz w:val="20"/>
          <w:szCs w:val="20"/>
        </w:rPr>
        <w:t xml:space="preserve"> </w:t>
      </w:r>
      <w:r w:rsidR="00F84569" w:rsidRPr="00492E0F">
        <w:rPr>
          <w:sz w:val="20"/>
          <w:szCs w:val="20"/>
        </w:rPr>
        <w:t>Theories of development</w:t>
      </w:r>
      <w:r w:rsidR="004D79CC" w:rsidRPr="00492E0F">
        <w:rPr>
          <w:sz w:val="20"/>
          <w:szCs w:val="20"/>
        </w:rPr>
        <w:t>, school</w:t>
      </w:r>
      <w:r w:rsidR="00A47951" w:rsidRPr="00492E0F">
        <w:rPr>
          <w:sz w:val="20"/>
          <w:szCs w:val="20"/>
        </w:rPr>
        <w:t xml:space="preserve"> </w:t>
      </w:r>
      <w:r w:rsidR="00C35E5E" w:rsidRPr="00492E0F">
        <w:rPr>
          <w:sz w:val="20"/>
          <w:szCs w:val="20"/>
        </w:rPr>
        <w:t>and</w:t>
      </w:r>
      <w:r w:rsidR="004D79CC" w:rsidRPr="00492E0F">
        <w:rPr>
          <w:sz w:val="20"/>
          <w:szCs w:val="20"/>
        </w:rPr>
        <w:t xml:space="preserve"> national policies</w:t>
      </w:r>
      <w:r w:rsidR="00A45EC2" w:rsidRPr="00492E0F">
        <w:rPr>
          <w:sz w:val="20"/>
          <w:szCs w:val="20"/>
        </w:rPr>
        <w:t>,</w:t>
      </w:r>
      <w:r w:rsidR="00A47951" w:rsidRPr="00492E0F">
        <w:rPr>
          <w:sz w:val="20"/>
          <w:szCs w:val="20"/>
        </w:rPr>
        <w:t xml:space="preserve"> </w:t>
      </w:r>
      <w:r w:rsidR="00C35E5E" w:rsidRPr="00492E0F">
        <w:rPr>
          <w:sz w:val="20"/>
          <w:szCs w:val="20"/>
        </w:rPr>
        <w:t xml:space="preserve">everyday </w:t>
      </w:r>
      <w:r w:rsidR="00A47951" w:rsidRPr="00492E0F">
        <w:rPr>
          <w:sz w:val="20"/>
          <w:szCs w:val="20"/>
        </w:rPr>
        <w:t>practices</w:t>
      </w:r>
      <w:r w:rsidR="00A45EC2" w:rsidRPr="00492E0F">
        <w:rPr>
          <w:sz w:val="20"/>
          <w:szCs w:val="20"/>
        </w:rPr>
        <w:t xml:space="preserve"> and </w:t>
      </w:r>
      <w:r w:rsidR="00A47951" w:rsidRPr="00492E0F">
        <w:rPr>
          <w:sz w:val="20"/>
          <w:szCs w:val="20"/>
        </w:rPr>
        <w:t xml:space="preserve">individual personal </w:t>
      </w:r>
      <w:r w:rsidR="001627E8" w:rsidRPr="00492E0F">
        <w:rPr>
          <w:sz w:val="20"/>
          <w:szCs w:val="20"/>
        </w:rPr>
        <w:t>characteristics</w:t>
      </w:r>
      <w:r w:rsidR="00A47951" w:rsidRPr="00492E0F">
        <w:rPr>
          <w:sz w:val="20"/>
          <w:szCs w:val="20"/>
        </w:rPr>
        <w:t xml:space="preserve"> </w:t>
      </w:r>
      <w:r w:rsidR="00C35E5E" w:rsidRPr="00492E0F">
        <w:rPr>
          <w:sz w:val="20"/>
          <w:szCs w:val="20"/>
        </w:rPr>
        <w:t>all contribute to how children respond within a learning environment</w:t>
      </w:r>
      <w:r w:rsidR="00A47951" w:rsidRPr="00492E0F">
        <w:rPr>
          <w:sz w:val="20"/>
          <w:szCs w:val="20"/>
        </w:rPr>
        <w:t xml:space="preserve">. </w:t>
      </w:r>
      <w:r w:rsidR="00AC267E" w:rsidRPr="00492E0F">
        <w:rPr>
          <w:sz w:val="20"/>
          <w:szCs w:val="20"/>
        </w:rPr>
        <w:t>A</w:t>
      </w:r>
      <w:r w:rsidR="00C35E5E" w:rsidRPr="00492E0F">
        <w:rPr>
          <w:sz w:val="20"/>
          <w:szCs w:val="20"/>
        </w:rPr>
        <w:t>dopting</w:t>
      </w:r>
      <w:r w:rsidR="003F47B1" w:rsidRPr="00492E0F">
        <w:rPr>
          <w:sz w:val="20"/>
          <w:szCs w:val="20"/>
        </w:rPr>
        <w:t xml:space="preserve"> a</w:t>
      </w:r>
      <w:r w:rsidR="00AC267E" w:rsidRPr="00492E0F">
        <w:rPr>
          <w:sz w:val="20"/>
          <w:szCs w:val="20"/>
        </w:rPr>
        <w:t xml:space="preserve"> </w:t>
      </w:r>
      <w:r w:rsidR="001627E8" w:rsidRPr="00492E0F">
        <w:rPr>
          <w:sz w:val="20"/>
          <w:szCs w:val="20"/>
        </w:rPr>
        <w:t>holistic</w:t>
      </w:r>
      <w:r w:rsidR="00AC267E" w:rsidRPr="00492E0F">
        <w:rPr>
          <w:sz w:val="20"/>
          <w:szCs w:val="20"/>
        </w:rPr>
        <w:t xml:space="preserve"> approach that </w:t>
      </w:r>
      <w:r w:rsidR="003F47B1" w:rsidRPr="00492E0F">
        <w:rPr>
          <w:sz w:val="20"/>
          <w:szCs w:val="20"/>
        </w:rPr>
        <w:t>recognises</w:t>
      </w:r>
      <w:r w:rsidR="00AC267E" w:rsidRPr="00492E0F">
        <w:rPr>
          <w:sz w:val="20"/>
          <w:szCs w:val="20"/>
        </w:rPr>
        <w:t xml:space="preserve"> </w:t>
      </w:r>
      <w:r w:rsidR="003F47B1" w:rsidRPr="00492E0F">
        <w:rPr>
          <w:sz w:val="20"/>
          <w:szCs w:val="20"/>
        </w:rPr>
        <w:t>each</w:t>
      </w:r>
      <w:r w:rsidR="00D44CD5" w:rsidRPr="00492E0F">
        <w:rPr>
          <w:sz w:val="20"/>
          <w:szCs w:val="20"/>
        </w:rPr>
        <w:t xml:space="preserve"> </w:t>
      </w:r>
      <w:r w:rsidR="001627E8" w:rsidRPr="00492E0F">
        <w:rPr>
          <w:sz w:val="20"/>
          <w:szCs w:val="20"/>
        </w:rPr>
        <w:t>child’s</w:t>
      </w:r>
      <w:r w:rsidR="00AC267E" w:rsidRPr="00492E0F">
        <w:rPr>
          <w:sz w:val="20"/>
          <w:szCs w:val="20"/>
        </w:rPr>
        <w:t xml:space="preserve"> </w:t>
      </w:r>
      <w:r w:rsidR="00875B95" w:rsidRPr="00492E0F">
        <w:rPr>
          <w:sz w:val="20"/>
          <w:szCs w:val="20"/>
        </w:rPr>
        <w:t>uniqueness</w:t>
      </w:r>
      <w:r w:rsidR="0004531A" w:rsidRPr="00492E0F">
        <w:rPr>
          <w:sz w:val="20"/>
          <w:szCs w:val="20"/>
        </w:rPr>
        <w:t xml:space="preserve"> – including their</w:t>
      </w:r>
      <w:r w:rsidR="00AC267E" w:rsidRPr="00492E0F">
        <w:rPr>
          <w:sz w:val="20"/>
          <w:szCs w:val="20"/>
        </w:rPr>
        <w:t xml:space="preserve"> </w:t>
      </w:r>
      <w:r w:rsidR="001627E8" w:rsidRPr="00492E0F">
        <w:rPr>
          <w:sz w:val="20"/>
          <w:szCs w:val="20"/>
        </w:rPr>
        <w:t>environmental</w:t>
      </w:r>
      <w:r w:rsidR="00AC267E" w:rsidRPr="00492E0F">
        <w:rPr>
          <w:sz w:val="20"/>
          <w:szCs w:val="20"/>
        </w:rPr>
        <w:t xml:space="preserve"> context, emotional needs </w:t>
      </w:r>
      <w:r w:rsidR="00B66DCB" w:rsidRPr="00492E0F">
        <w:rPr>
          <w:sz w:val="20"/>
          <w:szCs w:val="20"/>
        </w:rPr>
        <w:t xml:space="preserve">and </w:t>
      </w:r>
      <w:r w:rsidR="0004531A" w:rsidRPr="00492E0F">
        <w:rPr>
          <w:sz w:val="20"/>
          <w:szCs w:val="20"/>
        </w:rPr>
        <w:t xml:space="preserve">personal </w:t>
      </w:r>
      <w:r w:rsidR="00B66DCB" w:rsidRPr="00492E0F">
        <w:rPr>
          <w:sz w:val="20"/>
          <w:szCs w:val="20"/>
        </w:rPr>
        <w:t xml:space="preserve">capabilities </w:t>
      </w:r>
      <w:r w:rsidR="00BD5335" w:rsidRPr="00492E0F">
        <w:rPr>
          <w:sz w:val="20"/>
          <w:szCs w:val="20"/>
        </w:rPr>
        <w:t xml:space="preserve">is </w:t>
      </w:r>
      <w:r w:rsidR="001627E8" w:rsidRPr="00492E0F">
        <w:rPr>
          <w:sz w:val="20"/>
          <w:szCs w:val="20"/>
        </w:rPr>
        <w:t>most</w:t>
      </w:r>
      <w:r w:rsidR="00BD5335" w:rsidRPr="00492E0F">
        <w:rPr>
          <w:sz w:val="20"/>
          <w:szCs w:val="20"/>
        </w:rPr>
        <w:t xml:space="preserve"> effective in promoting positive behaviour and </w:t>
      </w:r>
      <w:r w:rsidR="001627E8" w:rsidRPr="00492E0F">
        <w:rPr>
          <w:sz w:val="20"/>
          <w:szCs w:val="20"/>
        </w:rPr>
        <w:t>learning</w:t>
      </w:r>
      <w:r w:rsidR="0004531A" w:rsidRPr="00492E0F">
        <w:rPr>
          <w:sz w:val="20"/>
          <w:szCs w:val="20"/>
        </w:rPr>
        <w:t>.</w:t>
      </w:r>
      <w:r w:rsidR="001627E8" w:rsidRPr="00492E0F">
        <w:rPr>
          <w:sz w:val="20"/>
          <w:szCs w:val="20"/>
        </w:rPr>
        <w:t xml:space="preserve"> </w:t>
      </w:r>
      <w:r w:rsidR="00F90484" w:rsidRPr="00492E0F">
        <w:rPr>
          <w:sz w:val="20"/>
          <w:szCs w:val="20"/>
        </w:rPr>
        <w:t xml:space="preserve"> </w:t>
      </w:r>
      <w:r w:rsidR="00D44CD5" w:rsidRPr="00492E0F">
        <w:rPr>
          <w:sz w:val="20"/>
          <w:szCs w:val="20"/>
        </w:rPr>
        <w:t>No single</w:t>
      </w:r>
      <w:r w:rsidR="00654109" w:rsidRPr="00492E0F">
        <w:rPr>
          <w:sz w:val="20"/>
          <w:szCs w:val="20"/>
        </w:rPr>
        <w:t xml:space="preserve"> </w:t>
      </w:r>
      <w:r w:rsidR="00106D5F" w:rsidRPr="00492E0F">
        <w:rPr>
          <w:sz w:val="20"/>
          <w:szCs w:val="20"/>
        </w:rPr>
        <w:t xml:space="preserve">theoretical </w:t>
      </w:r>
      <w:r w:rsidR="00654109" w:rsidRPr="00492E0F">
        <w:rPr>
          <w:sz w:val="20"/>
          <w:szCs w:val="20"/>
        </w:rPr>
        <w:t xml:space="preserve">model </w:t>
      </w:r>
      <w:r w:rsidR="00106D5F" w:rsidRPr="00492E0F">
        <w:rPr>
          <w:sz w:val="20"/>
          <w:szCs w:val="20"/>
        </w:rPr>
        <w:t xml:space="preserve">can </w:t>
      </w:r>
      <w:r w:rsidR="00C1719B" w:rsidRPr="00492E0F">
        <w:rPr>
          <w:sz w:val="20"/>
          <w:szCs w:val="20"/>
        </w:rPr>
        <w:t>fully explain behaviour</w:t>
      </w:r>
      <w:r w:rsidR="00106D5F" w:rsidRPr="00492E0F">
        <w:rPr>
          <w:sz w:val="20"/>
          <w:szCs w:val="20"/>
        </w:rPr>
        <w:t>; t</w:t>
      </w:r>
      <w:r w:rsidR="00C018C9" w:rsidRPr="00492E0F">
        <w:rPr>
          <w:sz w:val="20"/>
          <w:szCs w:val="20"/>
        </w:rPr>
        <w:t>herefore, an integrated perspective is essential. When schools draw on multiple frameworks and consider behaviour as multifac</w:t>
      </w:r>
      <w:r w:rsidR="00B4470A" w:rsidRPr="00492E0F">
        <w:rPr>
          <w:sz w:val="20"/>
          <w:szCs w:val="20"/>
        </w:rPr>
        <w:t xml:space="preserve">eted, they are better equipped to understand pupils’ needs and respond in ways that support their overall development. </w:t>
      </w:r>
    </w:p>
    <w:p w14:paraId="5919A04B" w14:textId="77777777" w:rsidR="00C018C9" w:rsidRPr="00492E0F" w:rsidRDefault="00C018C9" w:rsidP="00530F64">
      <w:pPr>
        <w:spacing w:line="360" w:lineRule="auto"/>
        <w:rPr>
          <w:sz w:val="20"/>
          <w:szCs w:val="20"/>
        </w:rPr>
      </w:pPr>
    </w:p>
    <w:p w14:paraId="458A8366" w14:textId="77777777" w:rsidR="00C018C9" w:rsidRPr="00492E0F" w:rsidRDefault="00C018C9" w:rsidP="00530F64">
      <w:pPr>
        <w:spacing w:line="360" w:lineRule="auto"/>
        <w:rPr>
          <w:sz w:val="20"/>
          <w:szCs w:val="20"/>
        </w:rPr>
      </w:pPr>
    </w:p>
    <w:p w14:paraId="5AE45403" w14:textId="77777777" w:rsidR="00F75095" w:rsidRPr="00492E0F" w:rsidRDefault="00F75095">
      <w:pPr>
        <w:rPr>
          <w:sz w:val="20"/>
          <w:szCs w:val="20"/>
        </w:rPr>
      </w:pPr>
    </w:p>
    <w:p w14:paraId="07E9BA59" w14:textId="77777777" w:rsidR="00F75095" w:rsidRPr="00492E0F" w:rsidRDefault="00F75095">
      <w:pPr>
        <w:rPr>
          <w:sz w:val="20"/>
          <w:szCs w:val="20"/>
        </w:rPr>
      </w:pPr>
    </w:p>
    <w:p w14:paraId="59ACDE50" w14:textId="77777777" w:rsidR="00F75095" w:rsidRPr="00492E0F" w:rsidRDefault="00F75095">
      <w:pPr>
        <w:rPr>
          <w:sz w:val="20"/>
          <w:szCs w:val="20"/>
        </w:rPr>
      </w:pPr>
    </w:p>
    <w:p w14:paraId="4F45C852" w14:textId="77777777" w:rsidR="00F75095" w:rsidRPr="00492E0F" w:rsidRDefault="00F75095">
      <w:pPr>
        <w:rPr>
          <w:sz w:val="20"/>
          <w:szCs w:val="20"/>
        </w:rPr>
      </w:pPr>
    </w:p>
    <w:p w14:paraId="28D0D253" w14:textId="77777777" w:rsidR="00F75095" w:rsidRPr="00492E0F" w:rsidRDefault="00F75095">
      <w:pPr>
        <w:rPr>
          <w:sz w:val="20"/>
          <w:szCs w:val="20"/>
        </w:rPr>
      </w:pPr>
    </w:p>
    <w:p w14:paraId="18F52BEC" w14:textId="77777777" w:rsidR="00F75095" w:rsidRPr="00492E0F" w:rsidRDefault="00F75095">
      <w:pPr>
        <w:rPr>
          <w:sz w:val="20"/>
          <w:szCs w:val="20"/>
        </w:rPr>
      </w:pPr>
    </w:p>
    <w:p w14:paraId="4EF53AC4" w14:textId="77777777" w:rsidR="00F75095" w:rsidRPr="00492E0F" w:rsidRDefault="00F75095">
      <w:pPr>
        <w:rPr>
          <w:sz w:val="20"/>
          <w:szCs w:val="20"/>
        </w:rPr>
      </w:pPr>
    </w:p>
    <w:p w14:paraId="11E0CC83" w14:textId="77777777" w:rsidR="00F75095" w:rsidRPr="00492E0F" w:rsidRDefault="00F75095">
      <w:pPr>
        <w:rPr>
          <w:sz w:val="20"/>
          <w:szCs w:val="20"/>
        </w:rPr>
      </w:pPr>
    </w:p>
    <w:p w14:paraId="765A6CEA" w14:textId="77777777" w:rsidR="00F75095" w:rsidRPr="00492E0F" w:rsidRDefault="00F75095">
      <w:pPr>
        <w:rPr>
          <w:sz w:val="20"/>
          <w:szCs w:val="20"/>
        </w:rPr>
      </w:pPr>
    </w:p>
    <w:p w14:paraId="5F227581" w14:textId="77777777" w:rsidR="00F75095" w:rsidRPr="00492E0F" w:rsidRDefault="00F75095">
      <w:pPr>
        <w:rPr>
          <w:sz w:val="20"/>
          <w:szCs w:val="20"/>
        </w:rPr>
      </w:pPr>
    </w:p>
    <w:p w14:paraId="2A7FF98A" w14:textId="77777777" w:rsidR="00F75095" w:rsidRPr="00492E0F" w:rsidRDefault="00F75095">
      <w:pPr>
        <w:rPr>
          <w:sz w:val="20"/>
          <w:szCs w:val="20"/>
        </w:rPr>
      </w:pPr>
    </w:p>
    <w:p w14:paraId="0C4A4137" w14:textId="77777777" w:rsidR="00F75095" w:rsidRPr="00492E0F" w:rsidRDefault="00F75095">
      <w:pPr>
        <w:rPr>
          <w:sz w:val="20"/>
          <w:szCs w:val="20"/>
        </w:rPr>
      </w:pPr>
    </w:p>
    <w:p w14:paraId="0733F460" w14:textId="77777777" w:rsidR="00F75095" w:rsidRPr="00492E0F" w:rsidRDefault="00F75095">
      <w:pPr>
        <w:rPr>
          <w:sz w:val="20"/>
          <w:szCs w:val="20"/>
        </w:rPr>
      </w:pPr>
    </w:p>
    <w:p w14:paraId="0785C77C" w14:textId="77777777" w:rsidR="00F75095" w:rsidRPr="00492E0F" w:rsidRDefault="00F75095">
      <w:pPr>
        <w:rPr>
          <w:sz w:val="20"/>
          <w:szCs w:val="20"/>
        </w:rPr>
      </w:pPr>
    </w:p>
    <w:p w14:paraId="3E8CD414" w14:textId="77777777" w:rsidR="00F75095" w:rsidRPr="00492E0F" w:rsidRDefault="00F75095">
      <w:pPr>
        <w:rPr>
          <w:sz w:val="20"/>
          <w:szCs w:val="20"/>
        </w:rPr>
      </w:pPr>
    </w:p>
    <w:p w14:paraId="08AC82AD" w14:textId="77777777" w:rsidR="00F75095" w:rsidRPr="00492E0F" w:rsidRDefault="00F75095">
      <w:pPr>
        <w:rPr>
          <w:sz w:val="20"/>
          <w:szCs w:val="20"/>
        </w:rPr>
      </w:pPr>
    </w:p>
    <w:p w14:paraId="5FA358EC" w14:textId="77777777" w:rsidR="00F75095" w:rsidRPr="00492E0F" w:rsidRDefault="00F75095">
      <w:pPr>
        <w:rPr>
          <w:sz w:val="20"/>
          <w:szCs w:val="20"/>
        </w:rPr>
      </w:pPr>
    </w:p>
    <w:p w14:paraId="7EBD8165" w14:textId="77777777" w:rsidR="00F75095" w:rsidRPr="00492E0F" w:rsidRDefault="00F75095">
      <w:pPr>
        <w:rPr>
          <w:sz w:val="20"/>
          <w:szCs w:val="20"/>
        </w:rPr>
      </w:pPr>
    </w:p>
    <w:p w14:paraId="48D46475" w14:textId="77777777" w:rsidR="00F75095" w:rsidRPr="00492E0F" w:rsidRDefault="00F75095">
      <w:pPr>
        <w:rPr>
          <w:sz w:val="20"/>
          <w:szCs w:val="20"/>
        </w:rPr>
      </w:pPr>
    </w:p>
    <w:p w14:paraId="350D9696" w14:textId="2F2845C6" w:rsidR="00D20A8B" w:rsidRPr="00C53C5F" w:rsidRDefault="00D20A8B" w:rsidP="00C53C5F">
      <w:pPr>
        <w:jc w:val="center"/>
        <w:rPr>
          <w:b/>
          <w:bCs/>
          <w:sz w:val="28"/>
          <w:szCs w:val="28"/>
        </w:rPr>
      </w:pPr>
      <w:r w:rsidRPr="00C53C5F">
        <w:rPr>
          <w:b/>
          <w:bCs/>
          <w:sz w:val="28"/>
          <w:szCs w:val="28"/>
        </w:rPr>
        <w:t>Reference List</w:t>
      </w:r>
    </w:p>
    <w:p w14:paraId="16996B88" w14:textId="77777777" w:rsidR="00D20A8B" w:rsidRPr="00492E0F" w:rsidRDefault="00D20A8B">
      <w:pPr>
        <w:rPr>
          <w:sz w:val="20"/>
          <w:szCs w:val="20"/>
        </w:rPr>
      </w:pPr>
    </w:p>
    <w:p w14:paraId="234DD055" w14:textId="7D5979AE" w:rsidR="00F53FAA" w:rsidRPr="00492E0F" w:rsidRDefault="00F53FAA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>A</w:t>
      </w:r>
      <w:r w:rsidR="0025591B" w:rsidRPr="00492E0F">
        <w:rPr>
          <w:sz w:val="20"/>
          <w:szCs w:val="20"/>
        </w:rPr>
        <w:t>ubrey,</w:t>
      </w:r>
      <w:r w:rsidR="003D3E5E" w:rsidRPr="00492E0F">
        <w:rPr>
          <w:sz w:val="20"/>
          <w:szCs w:val="20"/>
        </w:rPr>
        <w:t xml:space="preserve"> </w:t>
      </w:r>
      <w:r w:rsidR="0025591B" w:rsidRPr="00492E0F">
        <w:rPr>
          <w:sz w:val="20"/>
          <w:szCs w:val="20"/>
        </w:rPr>
        <w:t>K.</w:t>
      </w:r>
      <w:r w:rsidR="00752A33" w:rsidRPr="00492E0F">
        <w:rPr>
          <w:sz w:val="20"/>
          <w:szCs w:val="20"/>
        </w:rPr>
        <w:t xml:space="preserve"> </w:t>
      </w:r>
      <w:r w:rsidR="006361F3" w:rsidRPr="00492E0F">
        <w:rPr>
          <w:sz w:val="20"/>
          <w:szCs w:val="20"/>
        </w:rPr>
        <w:t xml:space="preserve">and </w:t>
      </w:r>
      <w:r w:rsidR="0025591B" w:rsidRPr="00492E0F">
        <w:rPr>
          <w:sz w:val="20"/>
          <w:szCs w:val="20"/>
        </w:rPr>
        <w:t>Riley,</w:t>
      </w:r>
      <w:r w:rsidR="003D3E5E" w:rsidRPr="00492E0F">
        <w:rPr>
          <w:sz w:val="20"/>
          <w:szCs w:val="20"/>
        </w:rPr>
        <w:t xml:space="preserve"> </w:t>
      </w:r>
      <w:r w:rsidR="0025591B" w:rsidRPr="00492E0F">
        <w:rPr>
          <w:sz w:val="20"/>
          <w:szCs w:val="20"/>
        </w:rPr>
        <w:t>A. (2019</w:t>
      </w:r>
      <w:r w:rsidR="00F4123E" w:rsidRPr="00492E0F">
        <w:rPr>
          <w:sz w:val="20"/>
          <w:szCs w:val="20"/>
        </w:rPr>
        <w:t>)</w:t>
      </w:r>
      <w:r w:rsidR="00F4123E" w:rsidRPr="00492E0F">
        <w:rPr>
          <w:i/>
          <w:iCs/>
          <w:sz w:val="20"/>
          <w:szCs w:val="20"/>
        </w:rPr>
        <w:t xml:space="preserve"> Understanding</w:t>
      </w:r>
      <w:r w:rsidR="0025591B" w:rsidRPr="00492E0F">
        <w:rPr>
          <w:i/>
          <w:iCs/>
          <w:sz w:val="20"/>
          <w:szCs w:val="20"/>
        </w:rPr>
        <w:t xml:space="preserve"> and using Educational Theories</w:t>
      </w:r>
      <w:r w:rsidR="00A852BE" w:rsidRPr="00492E0F">
        <w:rPr>
          <w:sz w:val="20"/>
          <w:szCs w:val="20"/>
        </w:rPr>
        <w:t xml:space="preserve">. </w:t>
      </w:r>
      <w:r w:rsidR="006158F6" w:rsidRPr="00492E0F">
        <w:rPr>
          <w:sz w:val="20"/>
          <w:szCs w:val="20"/>
        </w:rPr>
        <w:t>2</w:t>
      </w:r>
      <w:r w:rsidR="006158F6" w:rsidRPr="00492E0F">
        <w:rPr>
          <w:sz w:val="20"/>
          <w:szCs w:val="20"/>
          <w:vertAlign w:val="superscript"/>
        </w:rPr>
        <w:t>nd</w:t>
      </w:r>
      <w:r w:rsidR="006158F6" w:rsidRPr="00492E0F">
        <w:rPr>
          <w:sz w:val="20"/>
          <w:szCs w:val="20"/>
        </w:rPr>
        <w:t xml:space="preserve"> edn. </w:t>
      </w:r>
      <w:r w:rsidR="00A00D99" w:rsidRPr="00492E0F">
        <w:rPr>
          <w:sz w:val="20"/>
          <w:szCs w:val="20"/>
        </w:rPr>
        <w:t>London: S</w:t>
      </w:r>
      <w:r w:rsidR="00F4123E" w:rsidRPr="00492E0F">
        <w:rPr>
          <w:sz w:val="20"/>
          <w:szCs w:val="20"/>
        </w:rPr>
        <w:t>AGE.</w:t>
      </w:r>
      <w:r w:rsidR="00451143" w:rsidRPr="00492E0F">
        <w:rPr>
          <w:sz w:val="20"/>
          <w:szCs w:val="20"/>
        </w:rPr>
        <w:t xml:space="preserve"> </w:t>
      </w:r>
    </w:p>
    <w:p w14:paraId="0EEE6206" w14:textId="77777777" w:rsidR="009D1293" w:rsidRPr="00492E0F" w:rsidRDefault="009D1293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 xml:space="preserve">Carmarthenshire County Council (2025) </w:t>
      </w:r>
      <w:r w:rsidRPr="00492E0F">
        <w:rPr>
          <w:i/>
          <w:iCs/>
          <w:sz w:val="20"/>
          <w:szCs w:val="20"/>
        </w:rPr>
        <w:t>Autism and additional learning needs.</w:t>
      </w:r>
      <w:r w:rsidRPr="00492E0F">
        <w:rPr>
          <w:sz w:val="20"/>
          <w:szCs w:val="20"/>
        </w:rPr>
        <w:t xml:space="preserve"> Available at: </w:t>
      </w:r>
    </w:p>
    <w:p w14:paraId="1C25BDA9" w14:textId="594D02DF" w:rsidR="009D1293" w:rsidRPr="00492E0F" w:rsidRDefault="009D1293" w:rsidP="00C53C5F">
      <w:pPr>
        <w:spacing w:line="240" w:lineRule="auto"/>
        <w:rPr>
          <w:sz w:val="20"/>
          <w:szCs w:val="20"/>
        </w:rPr>
      </w:pPr>
      <w:hyperlink r:id="rId9" w:history="1">
        <w:r w:rsidRPr="00492E0F">
          <w:rPr>
            <w:rStyle w:val="Hyperlink"/>
            <w:sz w:val="20"/>
            <w:szCs w:val="20"/>
          </w:rPr>
          <w:t>https://www.carmarthenshire.gov.wales/council-services/education-schools/additional-learning-needs/autism/</w:t>
        </w:r>
      </w:hyperlink>
      <w:r w:rsidRPr="00492E0F">
        <w:rPr>
          <w:sz w:val="20"/>
          <w:szCs w:val="20"/>
        </w:rPr>
        <w:t xml:space="preserve"> (Accessed: 18 February 2026).</w:t>
      </w:r>
    </w:p>
    <w:p w14:paraId="7C356350" w14:textId="50E9CCED" w:rsidR="009D1293" w:rsidRPr="00492E0F" w:rsidRDefault="009D1293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 xml:space="preserve">ClassDojo (no date) </w:t>
      </w:r>
      <w:r w:rsidRPr="00492E0F">
        <w:rPr>
          <w:i/>
          <w:iCs/>
          <w:sz w:val="20"/>
          <w:szCs w:val="20"/>
        </w:rPr>
        <w:t>Where classrooms become communities.</w:t>
      </w:r>
      <w:r w:rsidRPr="00492E0F">
        <w:rPr>
          <w:sz w:val="20"/>
          <w:szCs w:val="20"/>
        </w:rPr>
        <w:t xml:space="preserve"> Available at: </w:t>
      </w:r>
      <w:hyperlink r:id="rId10" w:history="1">
        <w:r w:rsidRPr="00492E0F">
          <w:rPr>
            <w:rStyle w:val="Hyperlink"/>
            <w:sz w:val="20"/>
            <w:szCs w:val="20"/>
          </w:rPr>
          <w:t>https://www.classdojo.com/en-gb/#:~:text=Help%20them%20grow%20their%20own%20way.%20ClassDojo,for%20what%20really%20matters%E2%80%94helping%20kids%20grow%20%F0%9F%8C%B1</w:t>
        </w:r>
      </w:hyperlink>
      <w:r w:rsidRPr="00492E0F">
        <w:rPr>
          <w:sz w:val="20"/>
          <w:szCs w:val="20"/>
        </w:rPr>
        <w:t xml:space="preserve"> (Accessed: 12 January 2026).</w:t>
      </w:r>
    </w:p>
    <w:p w14:paraId="2A8984DA" w14:textId="7F49FB17" w:rsidR="000C4495" w:rsidRPr="00492E0F" w:rsidRDefault="000C4495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 xml:space="preserve">Costandi, M. (2011) </w:t>
      </w:r>
      <w:r w:rsidRPr="00492E0F">
        <w:rPr>
          <w:i/>
          <w:iCs/>
          <w:sz w:val="20"/>
          <w:szCs w:val="20"/>
        </w:rPr>
        <w:t>Simon Baron-Cohen: Theorizing on the mind in autism.</w:t>
      </w:r>
      <w:r w:rsidRPr="00492E0F">
        <w:rPr>
          <w:sz w:val="20"/>
          <w:szCs w:val="20"/>
        </w:rPr>
        <w:t xml:space="preserve"> The Transmitter: Neuroscience News and Perspectives. Available at: </w:t>
      </w:r>
      <w:hyperlink r:id="rId11" w:history="1">
        <w:r w:rsidRPr="00492E0F">
          <w:rPr>
            <w:rStyle w:val="Hyperlink"/>
            <w:sz w:val="20"/>
            <w:szCs w:val="20"/>
          </w:rPr>
          <w:t>https://www.thetransmitter.org/spectrum/simon-baron-cohen-theorizing-on-the-mind-in-autism/</w:t>
        </w:r>
      </w:hyperlink>
      <w:r w:rsidRPr="00492E0F">
        <w:rPr>
          <w:sz w:val="20"/>
          <w:szCs w:val="20"/>
        </w:rPr>
        <w:t xml:space="preserve">   (Assessed: 18 February 2026).</w:t>
      </w:r>
    </w:p>
    <w:p w14:paraId="4C22B9A6" w14:textId="392015D5" w:rsidR="00F90D62" w:rsidRPr="00492E0F" w:rsidRDefault="00084AFE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>D</w:t>
      </w:r>
      <w:r w:rsidR="00EE78AE" w:rsidRPr="00492E0F">
        <w:rPr>
          <w:sz w:val="20"/>
          <w:szCs w:val="20"/>
        </w:rPr>
        <w:t xml:space="preserve">epartment for </w:t>
      </w:r>
      <w:r w:rsidRPr="00492E0F">
        <w:rPr>
          <w:sz w:val="20"/>
          <w:szCs w:val="20"/>
        </w:rPr>
        <w:t>E</w:t>
      </w:r>
      <w:r w:rsidR="00EE78AE" w:rsidRPr="00492E0F">
        <w:rPr>
          <w:sz w:val="20"/>
          <w:szCs w:val="20"/>
        </w:rPr>
        <w:t>ducation</w:t>
      </w:r>
      <w:r w:rsidR="000B4E94" w:rsidRPr="00492E0F">
        <w:rPr>
          <w:sz w:val="20"/>
          <w:szCs w:val="20"/>
        </w:rPr>
        <w:t xml:space="preserve"> (</w:t>
      </w:r>
      <w:r w:rsidR="000E1BB5" w:rsidRPr="00492E0F">
        <w:rPr>
          <w:sz w:val="20"/>
          <w:szCs w:val="20"/>
        </w:rPr>
        <w:t>DFE) (</w:t>
      </w:r>
      <w:r w:rsidRPr="00492E0F">
        <w:rPr>
          <w:sz w:val="20"/>
          <w:szCs w:val="20"/>
        </w:rPr>
        <w:t>2015</w:t>
      </w:r>
      <w:r w:rsidRPr="00492E0F">
        <w:rPr>
          <w:i/>
          <w:iCs/>
          <w:sz w:val="20"/>
          <w:szCs w:val="20"/>
        </w:rPr>
        <w:t>)</w:t>
      </w:r>
      <w:r w:rsidR="00CF6368" w:rsidRPr="00492E0F">
        <w:rPr>
          <w:i/>
          <w:iCs/>
          <w:sz w:val="20"/>
          <w:szCs w:val="20"/>
        </w:rPr>
        <w:t xml:space="preserve">   </w:t>
      </w:r>
      <w:r w:rsidR="000B4E94" w:rsidRPr="00492E0F">
        <w:rPr>
          <w:i/>
          <w:iCs/>
          <w:sz w:val="20"/>
          <w:szCs w:val="20"/>
        </w:rPr>
        <w:t>Special educational needs and disability code of practice: 0 to 25 years.</w:t>
      </w:r>
      <w:r w:rsidR="00CF6368" w:rsidRPr="00492E0F">
        <w:rPr>
          <w:i/>
          <w:iCs/>
          <w:sz w:val="20"/>
          <w:szCs w:val="20"/>
        </w:rPr>
        <w:t xml:space="preserve">  </w:t>
      </w:r>
      <w:r w:rsidR="0098624A" w:rsidRPr="00492E0F">
        <w:rPr>
          <w:sz w:val="20"/>
          <w:szCs w:val="20"/>
        </w:rPr>
        <w:t>London: Department for Education. Available at:</w:t>
      </w:r>
      <w:r w:rsidR="00CF6368" w:rsidRPr="00492E0F">
        <w:rPr>
          <w:i/>
          <w:iCs/>
          <w:sz w:val="20"/>
          <w:szCs w:val="20"/>
        </w:rPr>
        <w:t xml:space="preserve">   </w:t>
      </w:r>
      <w:hyperlink r:id="rId12" w:history="1">
        <w:r w:rsidR="00903E8C" w:rsidRPr="00492E0F">
          <w:rPr>
            <w:rStyle w:val="Hyperlink"/>
            <w:sz w:val="20"/>
            <w:szCs w:val="20"/>
          </w:rPr>
          <w:t>https://assets.publishing.service.gov.uk/media/5a7dcb85ed915d2ac884d995/SEND_Code_of_Practice_January_2015.pdf</w:t>
        </w:r>
      </w:hyperlink>
      <w:r w:rsidR="00CF6368" w:rsidRPr="00492E0F">
        <w:rPr>
          <w:sz w:val="20"/>
          <w:szCs w:val="20"/>
        </w:rPr>
        <w:t xml:space="preserve"> (Accessed 15 January 2026).</w:t>
      </w:r>
    </w:p>
    <w:p w14:paraId="3CE2D8DF" w14:textId="7BFD9199" w:rsidR="00924DFD" w:rsidRPr="00492E0F" w:rsidRDefault="00924DFD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>Ellis</w:t>
      </w:r>
      <w:r w:rsidR="00461946" w:rsidRPr="00492E0F">
        <w:rPr>
          <w:sz w:val="20"/>
          <w:szCs w:val="20"/>
        </w:rPr>
        <w:t xml:space="preserve">, S. </w:t>
      </w:r>
      <w:r w:rsidRPr="00492E0F">
        <w:rPr>
          <w:sz w:val="20"/>
          <w:szCs w:val="20"/>
        </w:rPr>
        <w:t>and Tod</w:t>
      </w:r>
      <w:r w:rsidR="00461946" w:rsidRPr="00492E0F">
        <w:rPr>
          <w:sz w:val="20"/>
          <w:szCs w:val="20"/>
        </w:rPr>
        <w:t>, J.</w:t>
      </w:r>
      <w:r w:rsidRPr="00492E0F">
        <w:rPr>
          <w:sz w:val="20"/>
          <w:szCs w:val="20"/>
        </w:rPr>
        <w:t xml:space="preserve"> (2014) </w:t>
      </w:r>
      <w:r w:rsidRPr="00492E0F">
        <w:rPr>
          <w:i/>
          <w:iCs/>
          <w:sz w:val="20"/>
          <w:szCs w:val="20"/>
        </w:rPr>
        <w:t>Promoting Behaviour for Learning in the Classroom</w:t>
      </w:r>
      <w:r w:rsidRPr="00492E0F">
        <w:rPr>
          <w:rFonts w:ascii="Arial" w:hAnsi="Arial" w:cs="Arial"/>
          <w:i/>
          <w:iCs/>
          <w:sz w:val="20"/>
          <w:szCs w:val="20"/>
        </w:rPr>
        <w:t>:</w:t>
      </w:r>
      <w:r w:rsidRPr="00492E0F">
        <w:rPr>
          <w:i/>
          <w:iCs/>
          <w:sz w:val="20"/>
          <w:szCs w:val="20"/>
        </w:rPr>
        <w:t xml:space="preserve"> Effective Strategies, Personal Style and Professionalism</w:t>
      </w:r>
      <w:r w:rsidRPr="00492E0F">
        <w:rPr>
          <w:sz w:val="20"/>
          <w:szCs w:val="20"/>
        </w:rPr>
        <w:t xml:space="preserve">. Hoboken: Routledge. Available at: </w:t>
      </w:r>
      <w:hyperlink r:id="rId13" w:history="1">
        <w:r w:rsidRPr="00492E0F">
          <w:rPr>
            <w:rStyle w:val="Hyperlink"/>
            <w:sz w:val="20"/>
            <w:szCs w:val="20"/>
          </w:rPr>
          <w:t>https://research-ebsco-com.uwtsd.idm.oclc.org/linkprocessor/plink?id=9d7d0786-9a47-30ef-8e49-59fe4fd38f13</w:t>
        </w:r>
      </w:hyperlink>
      <w:r w:rsidRPr="00492E0F">
        <w:rPr>
          <w:sz w:val="20"/>
          <w:szCs w:val="20"/>
        </w:rPr>
        <w:t xml:space="preserve"> (Accessed: 11 January 2026).</w:t>
      </w:r>
      <w:r w:rsidR="00D4689C" w:rsidRPr="00492E0F">
        <w:rPr>
          <w:sz w:val="20"/>
          <w:szCs w:val="20"/>
        </w:rPr>
        <w:t xml:space="preserve"> </w:t>
      </w:r>
    </w:p>
    <w:p w14:paraId="7A027E53" w14:textId="7975EFA0" w:rsidR="00461946" w:rsidRPr="00492E0F" w:rsidRDefault="00461946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 xml:space="preserve">Guy-Evans, O. (2025) </w:t>
      </w:r>
      <w:r w:rsidRPr="00492E0F">
        <w:rPr>
          <w:i/>
          <w:iCs/>
          <w:sz w:val="20"/>
          <w:szCs w:val="20"/>
        </w:rPr>
        <w:t>Bronfenbrenner’s Ecological Systems Theory.</w:t>
      </w:r>
      <w:r w:rsidRPr="00492E0F">
        <w:rPr>
          <w:sz w:val="20"/>
          <w:szCs w:val="20"/>
        </w:rPr>
        <w:t xml:space="preserve"> Simply Psychology. Available at: </w:t>
      </w:r>
      <w:hyperlink r:id="rId14" w:history="1">
        <w:r w:rsidRPr="00492E0F">
          <w:rPr>
            <w:rStyle w:val="Hyperlink"/>
            <w:sz w:val="20"/>
            <w:szCs w:val="20"/>
          </w:rPr>
          <w:t>https://www.simplypsychology.org/bronfenbrenner.html</w:t>
        </w:r>
      </w:hyperlink>
      <w:r w:rsidRPr="00492E0F">
        <w:rPr>
          <w:sz w:val="20"/>
          <w:szCs w:val="20"/>
        </w:rPr>
        <w:t xml:space="preserve"> (Accessed: 2 February 2026).</w:t>
      </w:r>
    </w:p>
    <w:p w14:paraId="51E6C5FA" w14:textId="15CB5A04" w:rsidR="00D4689C" w:rsidRPr="00492E0F" w:rsidRDefault="00D4689C" w:rsidP="00C53C5F">
      <w:pPr>
        <w:spacing w:line="240" w:lineRule="auto"/>
        <w:rPr>
          <w:color w:val="EE0000"/>
          <w:sz w:val="20"/>
          <w:szCs w:val="20"/>
        </w:rPr>
      </w:pPr>
      <w:r w:rsidRPr="00492E0F">
        <w:rPr>
          <w:sz w:val="20"/>
          <w:szCs w:val="20"/>
        </w:rPr>
        <w:t>Holliman</w:t>
      </w:r>
      <w:r w:rsidR="00716EC6" w:rsidRPr="00492E0F">
        <w:rPr>
          <w:sz w:val="20"/>
          <w:szCs w:val="20"/>
        </w:rPr>
        <w:t>, A. J.</w:t>
      </w:r>
      <w:r w:rsidRPr="00492E0F">
        <w:rPr>
          <w:sz w:val="20"/>
          <w:szCs w:val="20"/>
        </w:rPr>
        <w:t xml:space="preserve"> (2014) </w:t>
      </w:r>
      <w:r w:rsidRPr="00492E0F">
        <w:rPr>
          <w:i/>
          <w:iCs/>
          <w:sz w:val="20"/>
          <w:szCs w:val="20"/>
        </w:rPr>
        <w:t>The Routledge International Companion to Educational Psychology.</w:t>
      </w:r>
      <w:r w:rsidRPr="00492E0F">
        <w:rPr>
          <w:sz w:val="20"/>
          <w:szCs w:val="20"/>
        </w:rPr>
        <w:t xml:space="preserve"> London: Routledge. Available at: </w:t>
      </w:r>
      <w:hyperlink r:id="rId15" w:history="1">
        <w:r w:rsidRPr="00492E0F">
          <w:rPr>
            <w:rStyle w:val="Hyperlink"/>
            <w:sz w:val="20"/>
            <w:szCs w:val="20"/>
          </w:rPr>
          <w:t>https://research-ebsco-com.uwtsd.idm.oclc.org/linkprocessor/plink?id=e0d9b4b1-4ac8-3444-b539-7b251158fc3c</w:t>
        </w:r>
      </w:hyperlink>
      <w:r w:rsidRPr="00492E0F">
        <w:rPr>
          <w:sz w:val="20"/>
          <w:szCs w:val="20"/>
        </w:rPr>
        <w:t xml:space="preserve"> (Accessed: 11 January 2026).  </w:t>
      </w:r>
    </w:p>
    <w:p w14:paraId="24EFD245" w14:textId="5E6E23AB" w:rsidR="004E5CDA" w:rsidRPr="00492E0F" w:rsidRDefault="004E5CDA" w:rsidP="00C53C5F">
      <w:pPr>
        <w:spacing w:line="240" w:lineRule="auto"/>
        <w:rPr>
          <w:color w:val="000000" w:themeColor="text1"/>
          <w:sz w:val="20"/>
          <w:szCs w:val="20"/>
        </w:rPr>
      </w:pPr>
      <w:r w:rsidRPr="00492E0F">
        <w:rPr>
          <w:color w:val="000000" w:themeColor="text1"/>
          <w:sz w:val="20"/>
          <w:szCs w:val="20"/>
        </w:rPr>
        <w:t xml:space="preserve">National Autistic Society (2026) </w:t>
      </w:r>
      <w:r w:rsidRPr="00492E0F">
        <w:rPr>
          <w:i/>
          <w:iCs/>
          <w:color w:val="000000" w:themeColor="text1"/>
          <w:sz w:val="20"/>
          <w:szCs w:val="20"/>
        </w:rPr>
        <w:t>Extra help at school (Wales).</w:t>
      </w:r>
      <w:r w:rsidRPr="00492E0F">
        <w:rPr>
          <w:color w:val="000000" w:themeColor="text1"/>
          <w:sz w:val="20"/>
          <w:szCs w:val="20"/>
        </w:rPr>
        <w:t xml:space="preserve"> Available at: </w:t>
      </w:r>
      <w:hyperlink r:id="rId16" w:history="1">
        <w:r w:rsidRPr="00492E0F">
          <w:rPr>
            <w:rStyle w:val="Hyperlink"/>
            <w:sz w:val="20"/>
            <w:szCs w:val="20"/>
          </w:rPr>
          <w:t>https://www.autism.org.uk/advice-and-guidance/education/extra-help-at-school/wales</w:t>
        </w:r>
      </w:hyperlink>
      <w:r w:rsidRPr="00492E0F">
        <w:rPr>
          <w:color w:val="000000" w:themeColor="text1"/>
          <w:sz w:val="20"/>
          <w:szCs w:val="20"/>
        </w:rPr>
        <w:t xml:space="preserve"> (Accessed: 18 February 2026).</w:t>
      </w:r>
      <w:r w:rsidR="001E7D15" w:rsidRPr="00492E0F">
        <w:rPr>
          <w:color w:val="000000" w:themeColor="text1"/>
          <w:sz w:val="20"/>
          <w:szCs w:val="20"/>
        </w:rPr>
        <w:t xml:space="preserve"> </w:t>
      </w:r>
    </w:p>
    <w:p w14:paraId="616E97E8" w14:textId="6EB5C032" w:rsidR="00545E5D" w:rsidRPr="00492E0F" w:rsidRDefault="001E7D15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>National Autistic Society</w:t>
      </w:r>
      <w:r w:rsidR="00D71924" w:rsidRPr="00492E0F">
        <w:rPr>
          <w:sz w:val="20"/>
          <w:szCs w:val="20"/>
        </w:rPr>
        <w:t xml:space="preserve"> </w:t>
      </w:r>
      <w:r w:rsidRPr="00492E0F">
        <w:rPr>
          <w:sz w:val="20"/>
          <w:szCs w:val="20"/>
        </w:rPr>
        <w:t>(2026</w:t>
      </w:r>
      <w:r w:rsidRPr="00492E0F">
        <w:rPr>
          <w:i/>
          <w:iCs/>
          <w:sz w:val="20"/>
          <w:szCs w:val="20"/>
        </w:rPr>
        <w:t>) What is Autism?</w:t>
      </w:r>
      <w:r w:rsidRPr="00492E0F">
        <w:rPr>
          <w:sz w:val="20"/>
          <w:szCs w:val="20"/>
        </w:rPr>
        <w:t xml:space="preserve"> Available at: </w:t>
      </w:r>
      <w:hyperlink r:id="rId17" w:history="1">
        <w:r w:rsidRPr="00492E0F">
          <w:rPr>
            <w:rStyle w:val="Hyperlink"/>
            <w:sz w:val="20"/>
            <w:szCs w:val="20"/>
          </w:rPr>
          <w:t>https://www.autism.org.uk/advice-and-guidance/what-is-autism</w:t>
        </w:r>
      </w:hyperlink>
      <w:r w:rsidRPr="00492E0F">
        <w:rPr>
          <w:sz w:val="20"/>
          <w:szCs w:val="20"/>
        </w:rPr>
        <w:t xml:space="preserve"> (Accessed: 18 February 2026).</w:t>
      </w:r>
    </w:p>
    <w:p w14:paraId="4A5E9806" w14:textId="79D3554C" w:rsidR="00545E5D" w:rsidRPr="00492E0F" w:rsidRDefault="00545E5D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 xml:space="preserve">National Autistic Society, (2026), </w:t>
      </w:r>
      <w:r w:rsidRPr="00492E0F">
        <w:rPr>
          <w:i/>
          <w:iCs/>
          <w:sz w:val="20"/>
          <w:szCs w:val="20"/>
        </w:rPr>
        <w:t>School exclusions in Wales</w:t>
      </w:r>
      <w:r w:rsidRPr="00492E0F">
        <w:rPr>
          <w:sz w:val="20"/>
          <w:szCs w:val="20"/>
        </w:rPr>
        <w:t xml:space="preserve">. Available at: </w:t>
      </w:r>
      <w:hyperlink r:id="rId18" w:history="1">
        <w:r w:rsidRPr="00492E0F">
          <w:rPr>
            <w:rStyle w:val="Hyperlink"/>
            <w:sz w:val="20"/>
            <w:szCs w:val="20"/>
          </w:rPr>
          <w:t>https://www.autism.org.uk/advice-and-guidance/education/exclusions/wales/permanent-exclusion</w:t>
        </w:r>
      </w:hyperlink>
      <w:r w:rsidRPr="00492E0F">
        <w:rPr>
          <w:sz w:val="20"/>
          <w:szCs w:val="20"/>
        </w:rPr>
        <w:t xml:space="preserve"> (Accessed: 18 February 2026).</w:t>
      </w:r>
    </w:p>
    <w:p w14:paraId="7B341E25" w14:textId="2B335EB2" w:rsidR="00455CB0" w:rsidRPr="00492E0F" w:rsidRDefault="00455CB0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 xml:space="preserve">NSPCC (2023), </w:t>
      </w:r>
      <w:r w:rsidRPr="00492E0F">
        <w:rPr>
          <w:i/>
          <w:iCs/>
          <w:sz w:val="20"/>
          <w:szCs w:val="20"/>
        </w:rPr>
        <w:t>Why language matters: in need of attention, not ‘attention seeking’.</w:t>
      </w:r>
      <w:r w:rsidRPr="00492E0F">
        <w:rPr>
          <w:sz w:val="20"/>
          <w:szCs w:val="20"/>
        </w:rPr>
        <w:t xml:space="preserve"> Available at:    </w:t>
      </w:r>
      <w:hyperlink r:id="rId19" w:history="1">
        <w:r w:rsidRPr="00492E0F">
          <w:rPr>
            <w:rStyle w:val="Hyperlink"/>
            <w:sz w:val="20"/>
            <w:szCs w:val="20"/>
          </w:rPr>
          <w:t xml:space="preserve">https://learning.nspcc.org.uk/news/why-language-matters/in-need-of-attention-not-attention-seeking </w:t>
        </w:r>
      </w:hyperlink>
      <w:r w:rsidRPr="00492E0F">
        <w:rPr>
          <w:sz w:val="20"/>
          <w:szCs w:val="20"/>
        </w:rPr>
        <w:t xml:space="preserve"> (Accessed 10 January 2026).</w:t>
      </w:r>
    </w:p>
    <w:p w14:paraId="272F3039" w14:textId="77777777" w:rsidR="00455CB0" w:rsidRPr="00492E0F" w:rsidRDefault="00455CB0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 xml:space="preserve">Springboard Pembrokeshire (2023) </w:t>
      </w:r>
      <w:r w:rsidRPr="00492E0F">
        <w:rPr>
          <w:i/>
          <w:iCs/>
          <w:sz w:val="20"/>
          <w:szCs w:val="20"/>
        </w:rPr>
        <w:t>Springboard Pembrokeshire.</w:t>
      </w:r>
      <w:r w:rsidRPr="00492E0F">
        <w:rPr>
          <w:sz w:val="20"/>
          <w:szCs w:val="20"/>
        </w:rPr>
        <w:t xml:space="preserve"> Available at:</w:t>
      </w:r>
    </w:p>
    <w:p w14:paraId="68F1195C" w14:textId="7A6D28E0" w:rsidR="00455CB0" w:rsidRPr="00492E0F" w:rsidRDefault="00D71924" w:rsidP="00C53C5F">
      <w:pPr>
        <w:spacing w:line="240" w:lineRule="auto"/>
        <w:rPr>
          <w:sz w:val="20"/>
          <w:szCs w:val="20"/>
        </w:rPr>
      </w:pPr>
      <w:hyperlink r:id="rId20" w:history="1">
        <w:r w:rsidR="00455CB0" w:rsidRPr="00492E0F">
          <w:rPr>
            <w:rStyle w:val="Hyperlink"/>
            <w:sz w:val="20"/>
            <w:szCs w:val="20"/>
          </w:rPr>
          <w:t>https://padlet.com/springboardpembrokeshire/springboard-pembrokeshire-c3alpxfhyppzmjlg</w:t>
        </w:r>
      </w:hyperlink>
      <w:r w:rsidR="00455CB0" w:rsidRPr="00492E0F">
        <w:rPr>
          <w:sz w:val="20"/>
          <w:szCs w:val="20"/>
        </w:rPr>
        <w:t xml:space="preserve"> (Accessed: 2 February 2026).</w:t>
      </w:r>
    </w:p>
    <w:p w14:paraId="2FA4D157" w14:textId="52F3273C" w:rsidR="00B60D4F" w:rsidRPr="00492E0F" w:rsidRDefault="00B60D4F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 xml:space="preserve">Tenby Primary school (2024) </w:t>
      </w:r>
      <w:r w:rsidRPr="00492E0F">
        <w:rPr>
          <w:i/>
          <w:iCs/>
          <w:sz w:val="20"/>
          <w:szCs w:val="20"/>
        </w:rPr>
        <w:t>Behaviour and Discipline policy.</w:t>
      </w:r>
      <w:r w:rsidRPr="00492E0F">
        <w:rPr>
          <w:sz w:val="20"/>
          <w:szCs w:val="20"/>
        </w:rPr>
        <w:t xml:space="preserve"> Available at:</w:t>
      </w:r>
    </w:p>
    <w:p w14:paraId="2CF96CBB" w14:textId="3519176A" w:rsidR="00B60D4F" w:rsidRPr="00492E0F" w:rsidRDefault="00B60D4F" w:rsidP="00C53C5F">
      <w:pPr>
        <w:spacing w:line="240" w:lineRule="auto"/>
        <w:rPr>
          <w:sz w:val="20"/>
          <w:szCs w:val="20"/>
        </w:rPr>
      </w:pPr>
      <w:hyperlink r:id="rId21" w:history="1">
        <w:r w:rsidRPr="00492E0F">
          <w:rPr>
            <w:rStyle w:val="Hyperlink"/>
            <w:sz w:val="20"/>
            <w:szCs w:val="20"/>
          </w:rPr>
          <w:t>https://drive.google.com/file/d/1137bVazxuqMa1g6mPdxU298MRVZvIo5q/view</w:t>
        </w:r>
      </w:hyperlink>
      <w:r w:rsidRPr="00492E0F">
        <w:rPr>
          <w:sz w:val="20"/>
          <w:szCs w:val="20"/>
        </w:rPr>
        <w:t xml:space="preserve"> (Accessed: 1 February 2026).</w:t>
      </w:r>
    </w:p>
    <w:p w14:paraId="24FEB96A" w14:textId="65AB049D" w:rsidR="006361F3" w:rsidRDefault="006361F3" w:rsidP="00C53C5F">
      <w:pPr>
        <w:spacing w:line="240" w:lineRule="auto"/>
        <w:rPr>
          <w:sz w:val="20"/>
          <w:szCs w:val="20"/>
        </w:rPr>
      </w:pPr>
      <w:r w:rsidRPr="00492E0F">
        <w:rPr>
          <w:sz w:val="20"/>
          <w:szCs w:val="20"/>
        </w:rPr>
        <w:t>Tsou, Y</w:t>
      </w:r>
      <w:r w:rsidR="00D71924" w:rsidRPr="00492E0F">
        <w:rPr>
          <w:sz w:val="20"/>
          <w:szCs w:val="20"/>
        </w:rPr>
        <w:t xml:space="preserve">. </w:t>
      </w:r>
      <w:r w:rsidRPr="00492E0F">
        <w:rPr>
          <w:sz w:val="20"/>
          <w:szCs w:val="20"/>
        </w:rPr>
        <w:t>T., Kovács, L.</w:t>
      </w:r>
      <w:r w:rsidR="00D71924" w:rsidRPr="00492E0F">
        <w:rPr>
          <w:sz w:val="20"/>
          <w:szCs w:val="20"/>
        </w:rPr>
        <w:t xml:space="preserve"> </w:t>
      </w:r>
      <w:r w:rsidRPr="00492E0F">
        <w:rPr>
          <w:sz w:val="20"/>
          <w:szCs w:val="20"/>
        </w:rPr>
        <w:t xml:space="preserve">V., Louloumari, A. et al. (2024) ‘School-Based Interventions for Increasing Autistic Pupils’ Social Inclusion in Mainstream Schools: A Systematic Review’. </w:t>
      </w:r>
      <w:r w:rsidRPr="00492E0F">
        <w:rPr>
          <w:i/>
          <w:iCs/>
          <w:sz w:val="20"/>
          <w:szCs w:val="20"/>
        </w:rPr>
        <w:t>Review journal of Autism and Developmental Disorders.</w:t>
      </w:r>
      <w:r w:rsidRPr="00492E0F">
        <w:rPr>
          <w:sz w:val="20"/>
          <w:szCs w:val="20"/>
        </w:rPr>
        <w:t xml:space="preserve"> Available at: </w:t>
      </w:r>
      <w:hyperlink r:id="rId22" w:history="1">
        <w:r w:rsidRPr="00492E0F">
          <w:rPr>
            <w:rStyle w:val="Hyperlink"/>
            <w:sz w:val="20"/>
            <w:szCs w:val="20"/>
          </w:rPr>
          <w:t>https://doi.org/10.1007/s40489-024-00429-2</w:t>
        </w:r>
      </w:hyperlink>
      <w:r w:rsidRPr="00492E0F">
        <w:rPr>
          <w:sz w:val="20"/>
          <w:szCs w:val="20"/>
        </w:rPr>
        <w:t xml:space="preserve"> (Accessed: 18 February 2026).  </w:t>
      </w:r>
    </w:p>
    <w:p w14:paraId="0352E9FB" w14:textId="5B56C33D" w:rsidR="00311E21" w:rsidRPr="00492E0F" w:rsidRDefault="00931AB5" w:rsidP="00C53C5F">
      <w:pPr>
        <w:spacing w:line="240" w:lineRule="auto"/>
        <w:rPr>
          <w:sz w:val="20"/>
          <w:szCs w:val="20"/>
        </w:rPr>
      </w:pPr>
      <w:r>
        <w:rPr>
          <w:sz w:val="20"/>
          <w:szCs w:val="20"/>
        </w:rPr>
        <w:t>Welsh</w:t>
      </w:r>
      <w:r w:rsidR="00311E21">
        <w:rPr>
          <w:sz w:val="20"/>
          <w:szCs w:val="20"/>
        </w:rPr>
        <w:t xml:space="preserve"> Gov</w:t>
      </w:r>
      <w:r w:rsidR="00643B44">
        <w:rPr>
          <w:sz w:val="20"/>
          <w:szCs w:val="20"/>
        </w:rPr>
        <w:t>ernment</w:t>
      </w:r>
      <w:r>
        <w:rPr>
          <w:sz w:val="20"/>
          <w:szCs w:val="20"/>
        </w:rPr>
        <w:t xml:space="preserve"> (2022) </w:t>
      </w:r>
      <w:r w:rsidRPr="00931AB5">
        <w:rPr>
          <w:i/>
          <w:iCs/>
          <w:sz w:val="20"/>
          <w:szCs w:val="20"/>
        </w:rPr>
        <w:t>Curriculum for Wales</w:t>
      </w:r>
      <w:r w:rsidR="00F64590">
        <w:rPr>
          <w:i/>
          <w:iCs/>
          <w:sz w:val="20"/>
          <w:szCs w:val="20"/>
        </w:rPr>
        <w:t>: annual report 2022.</w:t>
      </w:r>
      <w:r>
        <w:rPr>
          <w:sz w:val="20"/>
          <w:szCs w:val="20"/>
        </w:rPr>
        <w:t xml:space="preserve"> Available at:</w:t>
      </w:r>
      <w:r>
        <w:rPr>
          <w:i/>
          <w:iCs/>
          <w:sz w:val="20"/>
          <w:szCs w:val="20"/>
        </w:rPr>
        <w:t xml:space="preserve"> </w:t>
      </w:r>
      <w:hyperlink r:id="rId23" w:history="1">
        <w:r w:rsidR="00311E21" w:rsidRPr="00931AB5">
          <w:rPr>
            <w:rStyle w:val="Hyperlink"/>
            <w:sz w:val="20"/>
            <w:szCs w:val="20"/>
          </w:rPr>
          <w:t>https://www.gov.wales/curriculum-wales-annual-report-2022-html</w:t>
        </w:r>
      </w:hyperlink>
      <w:r w:rsidR="00D916E9">
        <w:rPr>
          <w:sz w:val="20"/>
          <w:szCs w:val="20"/>
        </w:rPr>
        <w:t xml:space="preserve"> (Accessed: 18 February 2026).</w:t>
      </w:r>
    </w:p>
    <w:sectPr w:rsidR="00311E21" w:rsidRPr="00492E0F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A3F873" w14:textId="77777777" w:rsidR="00664F51" w:rsidRDefault="00664F51" w:rsidP="00F40CBA">
      <w:pPr>
        <w:spacing w:after="0" w:line="240" w:lineRule="auto"/>
      </w:pPr>
      <w:r>
        <w:separator/>
      </w:r>
    </w:p>
  </w:endnote>
  <w:endnote w:type="continuationSeparator" w:id="0">
    <w:p w14:paraId="40B5DE39" w14:textId="77777777" w:rsidR="00664F51" w:rsidRDefault="00664F51" w:rsidP="00F40C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26038495"/>
      <w:docPartObj>
        <w:docPartGallery w:val="Page Numbers (Bottom of Page)"/>
        <w:docPartUnique/>
      </w:docPartObj>
    </w:sdtPr>
    <w:sdtContent>
      <w:p w14:paraId="1CF3802D" w14:textId="57C2BA04" w:rsidR="00F40CBA" w:rsidRDefault="00F40CBA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1E969FB" w14:textId="77777777" w:rsidR="00F40CBA" w:rsidRDefault="00F40C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FD874F" w14:textId="77777777" w:rsidR="00664F51" w:rsidRDefault="00664F51" w:rsidP="00F40CBA">
      <w:pPr>
        <w:spacing w:after="0" w:line="240" w:lineRule="auto"/>
      </w:pPr>
      <w:r>
        <w:separator/>
      </w:r>
    </w:p>
  </w:footnote>
  <w:footnote w:type="continuationSeparator" w:id="0">
    <w:p w14:paraId="3FB1FFD2" w14:textId="77777777" w:rsidR="00664F51" w:rsidRDefault="00664F51" w:rsidP="00F40C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B54712" w14:textId="6D856D8D" w:rsidR="006C58CA" w:rsidRDefault="006C58CA">
    <w:pPr>
      <w:pStyle w:val="Header"/>
    </w:pPr>
    <w:r>
      <w:t xml:space="preserve">ECIE4001    0600131   Sarah Davies </w:t>
    </w:r>
  </w:p>
  <w:p w14:paraId="59155CCA" w14:textId="77777777" w:rsidR="00F40CBA" w:rsidRDefault="00F40CBA">
    <w:pPr>
      <w:pStyle w:val="Header"/>
    </w:pP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Sarah Davies (0600131)">
    <w15:presenceInfo w15:providerId="AD" w15:userId="S::0600131@student.uwtsd.ac.uk::a767d1ff-ace9-49a8-b371-e4f5236f80d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3F9F"/>
    <w:rsid w:val="00000952"/>
    <w:rsid w:val="00000B84"/>
    <w:rsid w:val="00001235"/>
    <w:rsid w:val="000015D7"/>
    <w:rsid w:val="000019DF"/>
    <w:rsid w:val="00004A75"/>
    <w:rsid w:val="00005EE5"/>
    <w:rsid w:val="00006128"/>
    <w:rsid w:val="0000778E"/>
    <w:rsid w:val="0001760A"/>
    <w:rsid w:val="00020EE0"/>
    <w:rsid w:val="00027D3B"/>
    <w:rsid w:val="0003129E"/>
    <w:rsid w:val="00034A26"/>
    <w:rsid w:val="00040E20"/>
    <w:rsid w:val="00044080"/>
    <w:rsid w:val="0004531A"/>
    <w:rsid w:val="000465B1"/>
    <w:rsid w:val="00056234"/>
    <w:rsid w:val="00062839"/>
    <w:rsid w:val="00063A42"/>
    <w:rsid w:val="00070298"/>
    <w:rsid w:val="000737D6"/>
    <w:rsid w:val="000759E2"/>
    <w:rsid w:val="00084AFE"/>
    <w:rsid w:val="00084D3C"/>
    <w:rsid w:val="00084F76"/>
    <w:rsid w:val="00091C42"/>
    <w:rsid w:val="0009218D"/>
    <w:rsid w:val="000922BC"/>
    <w:rsid w:val="000957E3"/>
    <w:rsid w:val="000A53C6"/>
    <w:rsid w:val="000B07C9"/>
    <w:rsid w:val="000B1F5A"/>
    <w:rsid w:val="000B4718"/>
    <w:rsid w:val="000B4E94"/>
    <w:rsid w:val="000C04FF"/>
    <w:rsid w:val="000C4495"/>
    <w:rsid w:val="000C66EF"/>
    <w:rsid w:val="000D007C"/>
    <w:rsid w:val="000D01FB"/>
    <w:rsid w:val="000D766F"/>
    <w:rsid w:val="000E1BB5"/>
    <w:rsid w:val="000E2751"/>
    <w:rsid w:val="000E48BD"/>
    <w:rsid w:val="000F085C"/>
    <w:rsid w:val="000F0940"/>
    <w:rsid w:val="000F5B12"/>
    <w:rsid w:val="00102974"/>
    <w:rsid w:val="00103394"/>
    <w:rsid w:val="00106D5F"/>
    <w:rsid w:val="001119B8"/>
    <w:rsid w:val="00116B02"/>
    <w:rsid w:val="001171C7"/>
    <w:rsid w:val="00120DEC"/>
    <w:rsid w:val="00124C87"/>
    <w:rsid w:val="0012676A"/>
    <w:rsid w:val="00130343"/>
    <w:rsid w:val="00130B97"/>
    <w:rsid w:val="0013110D"/>
    <w:rsid w:val="00134DFA"/>
    <w:rsid w:val="001362A2"/>
    <w:rsid w:val="00136695"/>
    <w:rsid w:val="0014745B"/>
    <w:rsid w:val="00150C4C"/>
    <w:rsid w:val="00156663"/>
    <w:rsid w:val="001578DF"/>
    <w:rsid w:val="001627E8"/>
    <w:rsid w:val="00163BBF"/>
    <w:rsid w:val="001641AF"/>
    <w:rsid w:val="001670C0"/>
    <w:rsid w:val="001672E9"/>
    <w:rsid w:val="00172035"/>
    <w:rsid w:val="00172B71"/>
    <w:rsid w:val="00180E04"/>
    <w:rsid w:val="0018453A"/>
    <w:rsid w:val="00185492"/>
    <w:rsid w:val="0018754D"/>
    <w:rsid w:val="00187B6A"/>
    <w:rsid w:val="001903B7"/>
    <w:rsid w:val="00196D8C"/>
    <w:rsid w:val="00197E7C"/>
    <w:rsid w:val="001A0880"/>
    <w:rsid w:val="001A234E"/>
    <w:rsid w:val="001A43B7"/>
    <w:rsid w:val="001A5682"/>
    <w:rsid w:val="001B3D6C"/>
    <w:rsid w:val="001C14AE"/>
    <w:rsid w:val="001C1EEF"/>
    <w:rsid w:val="001C2598"/>
    <w:rsid w:val="001C29CE"/>
    <w:rsid w:val="001C4482"/>
    <w:rsid w:val="001C4CA2"/>
    <w:rsid w:val="001D5516"/>
    <w:rsid w:val="001D79AB"/>
    <w:rsid w:val="001E24EF"/>
    <w:rsid w:val="001E7559"/>
    <w:rsid w:val="001E7D15"/>
    <w:rsid w:val="001F05F0"/>
    <w:rsid w:val="001F3F40"/>
    <w:rsid w:val="001F49F8"/>
    <w:rsid w:val="001F51A1"/>
    <w:rsid w:val="001F77DC"/>
    <w:rsid w:val="001F7FCF"/>
    <w:rsid w:val="002017BB"/>
    <w:rsid w:val="00204940"/>
    <w:rsid w:val="0021113D"/>
    <w:rsid w:val="0021384B"/>
    <w:rsid w:val="002138FA"/>
    <w:rsid w:val="00217FFD"/>
    <w:rsid w:val="00223AC3"/>
    <w:rsid w:val="00226688"/>
    <w:rsid w:val="00227200"/>
    <w:rsid w:val="002302FD"/>
    <w:rsid w:val="002469CA"/>
    <w:rsid w:val="00254373"/>
    <w:rsid w:val="00254B27"/>
    <w:rsid w:val="0025591B"/>
    <w:rsid w:val="00256161"/>
    <w:rsid w:val="00256C94"/>
    <w:rsid w:val="00256D65"/>
    <w:rsid w:val="00274C29"/>
    <w:rsid w:val="00277207"/>
    <w:rsid w:val="0028305D"/>
    <w:rsid w:val="002B3518"/>
    <w:rsid w:val="002B7247"/>
    <w:rsid w:val="002B795D"/>
    <w:rsid w:val="002B7F28"/>
    <w:rsid w:val="002C14AF"/>
    <w:rsid w:val="002D07B4"/>
    <w:rsid w:val="002D0A94"/>
    <w:rsid w:val="002D11CA"/>
    <w:rsid w:val="002D1A6B"/>
    <w:rsid w:val="002D241E"/>
    <w:rsid w:val="002D6EEB"/>
    <w:rsid w:val="002D7964"/>
    <w:rsid w:val="002E1B34"/>
    <w:rsid w:val="002E2929"/>
    <w:rsid w:val="002E3AF4"/>
    <w:rsid w:val="002E4906"/>
    <w:rsid w:val="002E4DDF"/>
    <w:rsid w:val="002E5F3A"/>
    <w:rsid w:val="002E6F86"/>
    <w:rsid w:val="002F10DC"/>
    <w:rsid w:val="002F178C"/>
    <w:rsid w:val="002F5B92"/>
    <w:rsid w:val="002F6533"/>
    <w:rsid w:val="002F7A58"/>
    <w:rsid w:val="00301CC2"/>
    <w:rsid w:val="00303053"/>
    <w:rsid w:val="00304420"/>
    <w:rsid w:val="00305F60"/>
    <w:rsid w:val="00306B4A"/>
    <w:rsid w:val="00310FE3"/>
    <w:rsid w:val="00311E21"/>
    <w:rsid w:val="00312894"/>
    <w:rsid w:val="00313EB3"/>
    <w:rsid w:val="00316EAA"/>
    <w:rsid w:val="0031762B"/>
    <w:rsid w:val="0032439C"/>
    <w:rsid w:val="003264C7"/>
    <w:rsid w:val="00326B7F"/>
    <w:rsid w:val="0033138C"/>
    <w:rsid w:val="003360F3"/>
    <w:rsid w:val="00336503"/>
    <w:rsid w:val="0034164D"/>
    <w:rsid w:val="00344272"/>
    <w:rsid w:val="003529A1"/>
    <w:rsid w:val="003638A7"/>
    <w:rsid w:val="003660A3"/>
    <w:rsid w:val="0037268C"/>
    <w:rsid w:val="00373699"/>
    <w:rsid w:val="00374224"/>
    <w:rsid w:val="00375BE0"/>
    <w:rsid w:val="00376CB6"/>
    <w:rsid w:val="00380472"/>
    <w:rsid w:val="003A3046"/>
    <w:rsid w:val="003B1CEE"/>
    <w:rsid w:val="003B5D0C"/>
    <w:rsid w:val="003B7759"/>
    <w:rsid w:val="003C3B6E"/>
    <w:rsid w:val="003C45E1"/>
    <w:rsid w:val="003D03E3"/>
    <w:rsid w:val="003D0C19"/>
    <w:rsid w:val="003D1762"/>
    <w:rsid w:val="003D3E5E"/>
    <w:rsid w:val="003D5A89"/>
    <w:rsid w:val="003E6828"/>
    <w:rsid w:val="003F222B"/>
    <w:rsid w:val="003F2B56"/>
    <w:rsid w:val="003F47B1"/>
    <w:rsid w:val="003F7B48"/>
    <w:rsid w:val="00400E89"/>
    <w:rsid w:val="00402142"/>
    <w:rsid w:val="00402F08"/>
    <w:rsid w:val="00406F49"/>
    <w:rsid w:val="00407EF4"/>
    <w:rsid w:val="004339E6"/>
    <w:rsid w:val="0043437F"/>
    <w:rsid w:val="0043634E"/>
    <w:rsid w:val="004369AC"/>
    <w:rsid w:val="004415DA"/>
    <w:rsid w:val="004438B5"/>
    <w:rsid w:val="00444947"/>
    <w:rsid w:val="00447F28"/>
    <w:rsid w:val="00451143"/>
    <w:rsid w:val="00451169"/>
    <w:rsid w:val="00455CB0"/>
    <w:rsid w:val="00456B75"/>
    <w:rsid w:val="00456BC1"/>
    <w:rsid w:val="00461946"/>
    <w:rsid w:val="00466F47"/>
    <w:rsid w:val="00470407"/>
    <w:rsid w:val="004707AF"/>
    <w:rsid w:val="00472071"/>
    <w:rsid w:val="00472F8D"/>
    <w:rsid w:val="00474A6E"/>
    <w:rsid w:val="00475A92"/>
    <w:rsid w:val="004775AD"/>
    <w:rsid w:val="00480830"/>
    <w:rsid w:val="00486F9A"/>
    <w:rsid w:val="004877A1"/>
    <w:rsid w:val="004878A5"/>
    <w:rsid w:val="004904CA"/>
    <w:rsid w:val="00491822"/>
    <w:rsid w:val="00492E0F"/>
    <w:rsid w:val="004A030C"/>
    <w:rsid w:val="004A5374"/>
    <w:rsid w:val="004B6667"/>
    <w:rsid w:val="004C04F9"/>
    <w:rsid w:val="004C2DFD"/>
    <w:rsid w:val="004D14D3"/>
    <w:rsid w:val="004D79CC"/>
    <w:rsid w:val="004E5CDA"/>
    <w:rsid w:val="004F2CD0"/>
    <w:rsid w:val="004F6B40"/>
    <w:rsid w:val="004F7B04"/>
    <w:rsid w:val="0050164E"/>
    <w:rsid w:val="00502889"/>
    <w:rsid w:val="00504576"/>
    <w:rsid w:val="005045C3"/>
    <w:rsid w:val="005053DF"/>
    <w:rsid w:val="00506DB1"/>
    <w:rsid w:val="00512CC8"/>
    <w:rsid w:val="00515666"/>
    <w:rsid w:val="00516423"/>
    <w:rsid w:val="00516856"/>
    <w:rsid w:val="005233A0"/>
    <w:rsid w:val="00523605"/>
    <w:rsid w:val="005241FA"/>
    <w:rsid w:val="005246BA"/>
    <w:rsid w:val="005275F3"/>
    <w:rsid w:val="00530F64"/>
    <w:rsid w:val="00533116"/>
    <w:rsid w:val="005344B7"/>
    <w:rsid w:val="00535613"/>
    <w:rsid w:val="00542EC6"/>
    <w:rsid w:val="00543125"/>
    <w:rsid w:val="00545E5D"/>
    <w:rsid w:val="00547459"/>
    <w:rsid w:val="00551154"/>
    <w:rsid w:val="0055154B"/>
    <w:rsid w:val="005544AD"/>
    <w:rsid w:val="005546BF"/>
    <w:rsid w:val="00564165"/>
    <w:rsid w:val="00564747"/>
    <w:rsid w:val="005660D7"/>
    <w:rsid w:val="005666A7"/>
    <w:rsid w:val="00570E07"/>
    <w:rsid w:val="00571AD1"/>
    <w:rsid w:val="00571AF2"/>
    <w:rsid w:val="005736A1"/>
    <w:rsid w:val="00580E42"/>
    <w:rsid w:val="00583048"/>
    <w:rsid w:val="005852B7"/>
    <w:rsid w:val="00591468"/>
    <w:rsid w:val="005917F8"/>
    <w:rsid w:val="005931BB"/>
    <w:rsid w:val="00593FE5"/>
    <w:rsid w:val="00594710"/>
    <w:rsid w:val="00595AA2"/>
    <w:rsid w:val="005A0662"/>
    <w:rsid w:val="005A29CF"/>
    <w:rsid w:val="005A6DD1"/>
    <w:rsid w:val="005B079B"/>
    <w:rsid w:val="005B0E4F"/>
    <w:rsid w:val="005B3296"/>
    <w:rsid w:val="005B4E50"/>
    <w:rsid w:val="005B71B5"/>
    <w:rsid w:val="005B7572"/>
    <w:rsid w:val="005C37CD"/>
    <w:rsid w:val="005C5D36"/>
    <w:rsid w:val="005D380C"/>
    <w:rsid w:val="005D75A5"/>
    <w:rsid w:val="005D7F3A"/>
    <w:rsid w:val="005E2CCF"/>
    <w:rsid w:val="005E4FA9"/>
    <w:rsid w:val="005E70B6"/>
    <w:rsid w:val="005E71BE"/>
    <w:rsid w:val="006002CD"/>
    <w:rsid w:val="00600B6E"/>
    <w:rsid w:val="00601086"/>
    <w:rsid w:val="00610F43"/>
    <w:rsid w:val="00611A96"/>
    <w:rsid w:val="00612B3E"/>
    <w:rsid w:val="00614213"/>
    <w:rsid w:val="006158F6"/>
    <w:rsid w:val="00617447"/>
    <w:rsid w:val="00617B8A"/>
    <w:rsid w:val="0062113D"/>
    <w:rsid w:val="00622422"/>
    <w:rsid w:val="006224D1"/>
    <w:rsid w:val="0062596B"/>
    <w:rsid w:val="006279E6"/>
    <w:rsid w:val="006361F3"/>
    <w:rsid w:val="00640FC7"/>
    <w:rsid w:val="00642475"/>
    <w:rsid w:val="00643B44"/>
    <w:rsid w:val="00646E9C"/>
    <w:rsid w:val="00647B8C"/>
    <w:rsid w:val="00650291"/>
    <w:rsid w:val="00651AE5"/>
    <w:rsid w:val="00652AB8"/>
    <w:rsid w:val="00652F60"/>
    <w:rsid w:val="00653C0B"/>
    <w:rsid w:val="00654023"/>
    <w:rsid w:val="00654109"/>
    <w:rsid w:val="0066168F"/>
    <w:rsid w:val="00664F51"/>
    <w:rsid w:val="00665606"/>
    <w:rsid w:val="00666A37"/>
    <w:rsid w:val="006676B4"/>
    <w:rsid w:val="00670C08"/>
    <w:rsid w:val="00675CA3"/>
    <w:rsid w:val="00677544"/>
    <w:rsid w:val="0068051D"/>
    <w:rsid w:val="00682A3B"/>
    <w:rsid w:val="00687505"/>
    <w:rsid w:val="006914C4"/>
    <w:rsid w:val="006957E0"/>
    <w:rsid w:val="006A1E2D"/>
    <w:rsid w:val="006A2029"/>
    <w:rsid w:val="006A5445"/>
    <w:rsid w:val="006B0910"/>
    <w:rsid w:val="006B1CAC"/>
    <w:rsid w:val="006B2681"/>
    <w:rsid w:val="006B37E0"/>
    <w:rsid w:val="006C58CA"/>
    <w:rsid w:val="006C5CA2"/>
    <w:rsid w:val="006D08EA"/>
    <w:rsid w:val="006D0B5F"/>
    <w:rsid w:val="006D0D1C"/>
    <w:rsid w:val="006D6676"/>
    <w:rsid w:val="006E0DB6"/>
    <w:rsid w:val="006E21A1"/>
    <w:rsid w:val="006F0A6F"/>
    <w:rsid w:val="006F1D32"/>
    <w:rsid w:val="006F796B"/>
    <w:rsid w:val="00700A87"/>
    <w:rsid w:val="007035AE"/>
    <w:rsid w:val="007046E3"/>
    <w:rsid w:val="007047A0"/>
    <w:rsid w:val="00707535"/>
    <w:rsid w:val="00716EC6"/>
    <w:rsid w:val="00725100"/>
    <w:rsid w:val="007415C1"/>
    <w:rsid w:val="00741683"/>
    <w:rsid w:val="00746ED6"/>
    <w:rsid w:val="00752A33"/>
    <w:rsid w:val="00756247"/>
    <w:rsid w:val="00761B2A"/>
    <w:rsid w:val="0076268F"/>
    <w:rsid w:val="0076271A"/>
    <w:rsid w:val="00763FDA"/>
    <w:rsid w:val="0076574E"/>
    <w:rsid w:val="00767242"/>
    <w:rsid w:val="00770ACC"/>
    <w:rsid w:val="00771D77"/>
    <w:rsid w:val="007754C4"/>
    <w:rsid w:val="00776D58"/>
    <w:rsid w:val="00782C9D"/>
    <w:rsid w:val="00783ED8"/>
    <w:rsid w:val="007852DB"/>
    <w:rsid w:val="007876E5"/>
    <w:rsid w:val="007879A1"/>
    <w:rsid w:val="007929BF"/>
    <w:rsid w:val="00795D55"/>
    <w:rsid w:val="0079620F"/>
    <w:rsid w:val="007A5870"/>
    <w:rsid w:val="007B71EB"/>
    <w:rsid w:val="007C0047"/>
    <w:rsid w:val="007C412B"/>
    <w:rsid w:val="007C6438"/>
    <w:rsid w:val="007C720C"/>
    <w:rsid w:val="007D5B6D"/>
    <w:rsid w:val="007D5B98"/>
    <w:rsid w:val="007D6619"/>
    <w:rsid w:val="007D7F60"/>
    <w:rsid w:val="007E25E1"/>
    <w:rsid w:val="007E3EBB"/>
    <w:rsid w:val="007E403D"/>
    <w:rsid w:val="007E6A8C"/>
    <w:rsid w:val="007E7B3C"/>
    <w:rsid w:val="007F0F7B"/>
    <w:rsid w:val="007F2CD5"/>
    <w:rsid w:val="007F413C"/>
    <w:rsid w:val="00800926"/>
    <w:rsid w:val="00801F96"/>
    <w:rsid w:val="00803336"/>
    <w:rsid w:val="00803D42"/>
    <w:rsid w:val="00805BFF"/>
    <w:rsid w:val="0080651E"/>
    <w:rsid w:val="00811647"/>
    <w:rsid w:val="0081290C"/>
    <w:rsid w:val="00814B2B"/>
    <w:rsid w:val="008155DC"/>
    <w:rsid w:val="008222C3"/>
    <w:rsid w:val="0082388F"/>
    <w:rsid w:val="00824E7C"/>
    <w:rsid w:val="00825D39"/>
    <w:rsid w:val="008269C5"/>
    <w:rsid w:val="00832D9C"/>
    <w:rsid w:val="00832DF8"/>
    <w:rsid w:val="008346F1"/>
    <w:rsid w:val="0084106E"/>
    <w:rsid w:val="00841241"/>
    <w:rsid w:val="0084422D"/>
    <w:rsid w:val="008478AE"/>
    <w:rsid w:val="00850E60"/>
    <w:rsid w:val="00854593"/>
    <w:rsid w:val="00873DD6"/>
    <w:rsid w:val="00875B95"/>
    <w:rsid w:val="0087729C"/>
    <w:rsid w:val="008812AE"/>
    <w:rsid w:val="00882800"/>
    <w:rsid w:val="008865FC"/>
    <w:rsid w:val="00892B17"/>
    <w:rsid w:val="008A0B8D"/>
    <w:rsid w:val="008A25DE"/>
    <w:rsid w:val="008A4333"/>
    <w:rsid w:val="008A71AD"/>
    <w:rsid w:val="008A72CC"/>
    <w:rsid w:val="008B0FFF"/>
    <w:rsid w:val="008B587C"/>
    <w:rsid w:val="008B65D7"/>
    <w:rsid w:val="008B745A"/>
    <w:rsid w:val="008C1E9C"/>
    <w:rsid w:val="008C29FD"/>
    <w:rsid w:val="008C4836"/>
    <w:rsid w:val="008C5880"/>
    <w:rsid w:val="008D03D6"/>
    <w:rsid w:val="008D1681"/>
    <w:rsid w:val="008D22BB"/>
    <w:rsid w:val="008D2CA0"/>
    <w:rsid w:val="008E0466"/>
    <w:rsid w:val="008E04D7"/>
    <w:rsid w:val="008E2984"/>
    <w:rsid w:val="008F4DC2"/>
    <w:rsid w:val="008F7467"/>
    <w:rsid w:val="00903E8C"/>
    <w:rsid w:val="00907030"/>
    <w:rsid w:val="0090745C"/>
    <w:rsid w:val="00913057"/>
    <w:rsid w:val="00916DCF"/>
    <w:rsid w:val="00924DFD"/>
    <w:rsid w:val="00925D47"/>
    <w:rsid w:val="00931AB5"/>
    <w:rsid w:val="009325FA"/>
    <w:rsid w:val="0093719A"/>
    <w:rsid w:val="009376D8"/>
    <w:rsid w:val="009405E9"/>
    <w:rsid w:val="0094082E"/>
    <w:rsid w:val="00943898"/>
    <w:rsid w:val="00943D5A"/>
    <w:rsid w:val="009445C0"/>
    <w:rsid w:val="00945043"/>
    <w:rsid w:val="0095254E"/>
    <w:rsid w:val="00954A44"/>
    <w:rsid w:val="00957345"/>
    <w:rsid w:val="00960B97"/>
    <w:rsid w:val="00964955"/>
    <w:rsid w:val="0097221E"/>
    <w:rsid w:val="00980155"/>
    <w:rsid w:val="00981F72"/>
    <w:rsid w:val="00982D3F"/>
    <w:rsid w:val="0098624A"/>
    <w:rsid w:val="00987BC3"/>
    <w:rsid w:val="00991443"/>
    <w:rsid w:val="0099191A"/>
    <w:rsid w:val="009935BF"/>
    <w:rsid w:val="00994D96"/>
    <w:rsid w:val="00996BA5"/>
    <w:rsid w:val="0099734A"/>
    <w:rsid w:val="009A6E17"/>
    <w:rsid w:val="009A7CB3"/>
    <w:rsid w:val="009B7AFB"/>
    <w:rsid w:val="009C73AC"/>
    <w:rsid w:val="009D1293"/>
    <w:rsid w:val="009D1AEA"/>
    <w:rsid w:val="009D27DB"/>
    <w:rsid w:val="009D5AF9"/>
    <w:rsid w:val="009E14C4"/>
    <w:rsid w:val="009E2D1B"/>
    <w:rsid w:val="00A00D99"/>
    <w:rsid w:val="00A06B87"/>
    <w:rsid w:val="00A06C47"/>
    <w:rsid w:val="00A123E9"/>
    <w:rsid w:val="00A144D3"/>
    <w:rsid w:val="00A2318F"/>
    <w:rsid w:val="00A237D5"/>
    <w:rsid w:val="00A30D19"/>
    <w:rsid w:val="00A3334B"/>
    <w:rsid w:val="00A35402"/>
    <w:rsid w:val="00A366C2"/>
    <w:rsid w:val="00A42465"/>
    <w:rsid w:val="00A45A88"/>
    <w:rsid w:val="00A45EC2"/>
    <w:rsid w:val="00A46259"/>
    <w:rsid w:val="00A467EC"/>
    <w:rsid w:val="00A4697C"/>
    <w:rsid w:val="00A47951"/>
    <w:rsid w:val="00A5142F"/>
    <w:rsid w:val="00A52128"/>
    <w:rsid w:val="00A55C56"/>
    <w:rsid w:val="00A55F11"/>
    <w:rsid w:val="00A57840"/>
    <w:rsid w:val="00A60CFF"/>
    <w:rsid w:val="00A625BD"/>
    <w:rsid w:val="00A62D3E"/>
    <w:rsid w:val="00A741E5"/>
    <w:rsid w:val="00A753C1"/>
    <w:rsid w:val="00A82CA0"/>
    <w:rsid w:val="00A852BE"/>
    <w:rsid w:val="00A91AB0"/>
    <w:rsid w:val="00AB143E"/>
    <w:rsid w:val="00AB6631"/>
    <w:rsid w:val="00AC044F"/>
    <w:rsid w:val="00AC0DE7"/>
    <w:rsid w:val="00AC267E"/>
    <w:rsid w:val="00AD00EB"/>
    <w:rsid w:val="00AD156E"/>
    <w:rsid w:val="00AD27B6"/>
    <w:rsid w:val="00AD41E9"/>
    <w:rsid w:val="00AD4DEF"/>
    <w:rsid w:val="00AE234F"/>
    <w:rsid w:val="00AE3AFB"/>
    <w:rsid w:val="00AF02E4"/>
    <w:rsid w:val="00AF1D0C"/>
    <w:rsid w:val="00AF6E8D"/>
    <w:rsid w:val="00AF7AD4"/>
    <w:rsid w:val="00B01C14"/>
    <w:rsid w:val="00B057C4"/>
    <w:rsid w:val="00B115D9"/>
    <w:rsid w:val="00B1318C"/>
    <w:rsid w:val="00B1381C"/>
    <w:rsid w:val="00B14235"/>
    <w:rsid w:val="00B20C23"/>
    <w:rsid w:val="00B232B5"/>
    <w:rsid w:val="00B25347"/>
    <w:rsid w:val="00B34D26"/>
    <w:rsid w:val="00B3610A"/>
    <w:rsid w:val="00B37D48"/>
    <w:rsid w:val="00B4470A"/>
    <w:rsid w:val="00B46B2D"/>
    <w:rsid w:val="00B60110"/>
    <w:rsid w:val="00B60D4F"/>
    <w:rsid w:val="00B60DAB"/>
    <w:rsid w:val="00B623A1"/>
    <w:rsid w:val="00B62618"/>
    <w:rsid w:val="00B628DF"/>
    <w:rsid w:val="00B63C5B"/>
    <w:rsid w:val="00B66DCB"/>
    <w:rsid w:val="00B675C3"/>
    <w:rsid w:val="00B70C45"/>
    <w:rsid w:val="00B73981"/>
    <w:rsid w:val="00B838E7"/>
    <w:rsid w:val="00B83D4F"/>
    <w:rsid w:val="00B84D24"/>
    <w:rsid w:val="00B902D2"/>
    <w:rsid w:val="00B9294F"/>
    <w:rsid w:val="00B95B90"/>
    <w:rsid w:val="00B96142"/>
    <w:rsid w:val="00B97C86"/>
    <w:rsid w:val="00BA2D38"/>
    <w:rsid w:val="00BA5862"/>
    <w:rsid w:val="00BB5944"/>
    <w:rsid w:val="00BC029D"/>
    <w:rsid w:val="00BC2BAA"/>
    <w:rsid w:val="00BC37C8"/>
    <w:rsid w:val="00BC4491"/>
    <w:rsid w:val="00BD04DF"/>
    <w:rsid w:val="00BD11F5"/>
    <w:rsid w:val="00BD5335"/>
    <w:rsid w:val="00BE0ABD"/>
    <w:rsid w:val="00BE4779"/>
    <w:rsid w:val="00BE4A8A"/>
    <w:rsid w:val="00BE6514"/>
    <w:rsid w:val="00BE7C6B"/>
    <w:rsid w:val="00BF56AE"/>
    <w:rsid w:val="00BF7A57"/>
    <w:rsid w:val="00C0120E"/>
    <w:rsid w:val="00C018C9"/>
    <w:rsid w:val="00C01A09"/>
    <w:rsid w:val="00C03F9F"/>
    <w:rsid w:val="00C0796B"/>
    <w:rsid w:val="00C10A0F"/>
    <w:rsid w:val="00C11B81"/>
    <w:rsid w:val="00C16CEC"/>
    <w:rsid w:val="00C1719B"/>
    <w:rsid w:val="00C2469F"/>
    <w:rsid w:val="00C277E6"/>
    <w:rsid w:val="00C3031C"/>
    <w:rsid w:val="00C31F9D"/>
    <w:rsid w:val="00C325CE"/>
    <w:rsid w:val="00C34EDC"/>
    <w:rsid w:val="00C35E5E"/>
    <w:rsid w:val="00C3681A"/>
    <w:rsid w:val="00C37CD7"/>
    <w:rsid w:val="00C401C3"/>
    <w:rsid w:val="00C406B7"/>
    <w:rsid w:val="00C40B64"/>
    <w:rsid w:val="00C40C99"/>
    <w:rsid w:val="00C41964"/>
    <w:rsid w:val="00C421CC"/>
    <w:rsid w:val="00C42B7C"/>
    <w:rsid w:val="00C5150E"/>
    <w:rsid w:val="00C539CF"/>
    <w:rsid w:val="00C53C5F"/>
    <w:rsid w:val="00C70F2D"/>
    <w:rsid w:val="00C72EEC"/>
    <w:rsid w:val="00C74AE6"/>
    <w:rsid w:val="00C74BDC"/>
    <w:rsid w:val="00C74F20"/>
    <w:rsid w:val="00C76B62"/>
    <w:rsid w:val="00C812BF"/>
    <w:rsid w:val="00C81CB6"/>
    <w:rsid w:val="00C8429B"/>
    <w:rsid w:val="00C844C9"/>
    <w:rsid w:val="00C850D8"/>
    <w:rsid w:val="00C90292"/>
    <w:rsid w:val="00C926A5"/>
    <w:rsid w:val="00C92C69"/>
    <w:rsid w:val="00C93125"/>
    <w:rsid w:val="00CA061E"/>
    <w:rsid w:val="00CA100F"/>
    <w:rsid w:val="00CA1EDD"/>
    <w:rsid w:val="00CA69FD"/>
    <w:rsid w:val="00CB63A9"/>
    <w:rsid w:val="00CB7DE4"/>
    <w:rsid w:val="00CC3CCB"/>
    <w:rsid w:val="00CC7EF8"/>
    <w:rsid w:val="00CD04CA"/>
    <w:rsid w:val="00CD096C"/>
    <w:rsid w:val="00CE0F5A"/>
    <w:rsid w:val="00CE14EE"/>
    <w:rsid w:val="00CE490E"/>
    <w:rsid w:val="00CF3397"/>
    <w:rsid w:val="00CF56CC"/>
    <w:rsid w:val="00CF6368"/>
    <w:rsid w:val="00D00EFA"/>
    <w:rsid w:val="00D12BC1"/>
    <w:rsid w:val="00D13809"/>
    <w:rsid w:val="00D13880"/>
    <w:rsid w:val="00D14629"/>
    <w:rsid w:val="00D150B8"/>
    <w:rsid w:val="00D170D8"/>
    <w:rsid w:val="00D20A8B"/>
    <w:rsid w:val="00D24CE7"/>
    <w:rsid w:val="00D317FF"/>
    <w:rsid w:val="00D323D7"/>
    <w:rsid w:val="00D357C2"/>
    <w:rsid w:val="00D35D7F"/>
    <w:rsid w:val="00D44CD5"/>
    <w:rsid w:val="00D45BAE"/>
    <w:rsid w:val="00D45FCD"/>
    <w:rsid w:val="00D460E0"/>
    <w:rsid w:val="00D4689C"/>
    <w:rsid w:val="00D46BB1"/>
    <w:rsid w:val="00D51631"/>
    <w:rsid w:val="00D52855"/>
    <w:rsid w:val="00D5431E"/>
    <w:rsid w:val="00D5609F"/>
    <w:rsid w:val="00D64551"/>
    <w:rsid w:val="00D70B9B"/>
    <w:rsid w:val="00D714EF"/>
    <w:rsid w:val="00D71924"/>
    <w:rsid w:val="00D75FA7"/>
    <w:rsid w:val="00D80EC0"/>
    <w:rsid w:val="00D80FE7"/>
    <w:rsid w:val="00D916E9"/>
    <w:rsid w:val="00D93E08"/>
    <w:rsid w:val="00DB0A58"/>
    <w:rsid w:val="00DB20F0"/>
    <w:rsid w:val="00DC0F75"/>
    <w:rsid w:val="00DC1742"/>
    <w:rsid w:val="00DD069E"/>
    <w:rsid w:val="00DD0C3A"/>
    <w:rsid w:val="00DD2287"/>
    <w:rsid w:val="00DD29E1"/>
    <w:rsid w:val="00DE26BC"/>
    <w:rsid w:val="00DE2CAC"/>
    <w:rsid w:val="00DE356B"/>
    <w:rsid w:val="00DE69B1"/>
    <w:rsid w:val="00DE764C"/>
    <w:rsid w:val="00DF2418"/>
    <w:rsid w:val="00DF326A"/>
    <w:rsid w:val="00DF3328"/>
    <w:rsid w:val="00DF75BF"/>
    <w:rsid w:val="00E003B9"/>
    <w:rsid w:val="00E024AF"/>
    <w:rsid w:val="00E03554"/>
    <w:rsid w:val="00E07EA0"/>
    <w:rsid w:val="00E12ACC"/>
    <w:rsid w:val="00E14F00"/>
    <w:rsid w:val="00E206F5"/>
    <w:rsid w:val="00E248F1"/>
    <w:rsid w:val="00E2516E"/>
    <w:rsid w:val="00E2616B"/>
    <w:rsid w:val="00E353D2"/>
    <w:rsid w:val="00E45DB6"/>
    <w:rsid w:val="00E47C80"/>
    <w:rsid w:val="00E47EF3"/>
    <w:rsid w:val="00E51C79"/>
    <w:rsid w:val="00E56097"/>
    <w:rsid w:val="00E62177"/>
    <w:rsid w:val="00E66CE5"/>
    <w:rsid w:val="00E73E33"/>
    <w:rsid w:val="00E75EBD"/>
    <w:rsid w:val="00E77AAC"/>
    <w:rsid w:val="00E81043"/>
    <w:rsid w:val="00E817AA"/>
    <w:rsid w:val="00E83E7F"/>
    <w:rsid w:val="00E83FB4"/>
    <w:rsid w:val="00E86C29"/>
    <w:rsid w:val="00E9043A"/>
    <w:rsid w:val="00E91E92"/>
    <w:rsid w:val="00E954D4"/>
    <w:rsid w:val="00E97BB4"/>
    <w:rsid w:val="00EA5029"/>
    <w:rsid w:val="00EA5D2E"/>
    <w:rsid w:val="00EA5E62"/>
    <w:rsid w:val="00EB01BF"/>
    <w:rsid w:val="00EB15DB"/>
    <w:rsid w:val="00EB5943"/>
    <w:rsid w:val="00EC085F"/>
    <w:rsid w:val="00EC1F22"/>
    <w:rsid w:val="00EC23AA"/>
    <w:rsid w:val="00EC4A12"/>
    <w:rsid w:val="00EC5D65"/>
    <w:rsid w:val="00EC76A3"/>
    <w:rsid w:val="00ED4C75"/>
    <w:rsid w:val="00ED6B33"/>
    <w:rsid w:val="00EE07D8"/>
    <w:rsid w:val="00EE2915"/>
    <w:rsid w:val="00EE4389"/>
    <w:rsid w:val="00EE74D2"/>
    <w:rsid w:val="00EE78AE"/>
    <w:rsid w:val="00EF2B3E"/>
    <w:rsid w:val="00EF5D0A"/>
    <w:rsid w:val="00F008E4"/>
    <w:rsid w:val="00F070FD"/>
    <w:rsid w:val="00F07175"/>
    <w:rsid w:val="00F0727C"/>
    <w:rsid w:val="00F10383"/>
    <w:rsid w:val="00F12BBE"/>
    <w:rsid w:val="00F16E50"/>
    <w:rsid w:val="00F22152"/>
    <w:rsid w:val="00F26F63"/>
    <w:rsid w:val="00F31136"/>
    <w:rsid w:val="00F31DA0"/>
    <w:rsid w:val="00F320B8"/>
    <w:rsid w:val="00F40CBA"/>
    <w:rsid w:val="00F41050"/>
    <w:rsid w:val="00F4123E"/>
    <w:rsid w:val="00F47EAF"/>
    <w:rsid w:val="00F50914"/>
    <w:rsid w:val="00F53FAA"/>
    <w:rsid w:val="00F6227A"/>
    <w:rsid w:val="00F62D5E"/>
    <w:rsid w:val="00F64590"/>
    <w:rsid w:val="00F668F7"/>
    <w:rsid w:val="00F71DFE"/>
    <w:rsid w:val="00F744B2"/>
    <w:rsid w:val="00F744E5"/>
    <w:rsid w:val="00F75095"/>
    <w:rsid w:val="00F84210"/>
    <w:rsid w:val="00F84569"/>
    <w:rsid w:val="00F853A2"/>
    <w:rsid w:val="00F87B48"/>
    <w:rsid w:val="00F90484"/>
    <w:rsid w:val="00F90D62"/>
    <w:rsid w:val="00F94509"/>
    <w:rsid w:val="00F97120"/>
    <w:rsid w:val="00FA7B9B"/>
    <w:rsid w:val="00FA7D01"/>
    <w:rsid w:val="00FB72CF"/>
    <w:rsid w:val="00FB7B59"/>
    <w:rsid w:val="00FC31D0"/>
    <w:rsid w:val="00FC5D88"/>
    <w:rsid w:val="00FC68D8"/>
    <w:rsid w:val="00FD250E"/>
    <w:rsid w:val="00FD25B4"/>
    <w:rsid w:val="00FE3CAF"/>
    <w:rsid w:val="00FE4716"/>
    <w:rsid w:val="00FF099E"/>
    <w:rsid w:val="00FF2A38"/>
    <w:rsid w:val="00FF45B1"/>
    <w:rsid w:val="00FF47F1"/>
    <w:rsid w:val="00FF5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95E03"/>
  <w15:chartTrackingRefBased/>
  <w15:docId w15:val="{7164F6BA-E57A-4523-AFE5-669E98BE0F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3F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3F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3F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3F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3F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3F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3F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3F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3F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3F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3F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3F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3F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3F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3F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3F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3F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3F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3F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3F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3F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3F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3F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3F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3F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3F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3F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3F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3F9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40C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0CBA"/>
  </w:style>
  <w:style w:type="paragraph" w:styleId="Footer">
    <w:name w:val="footer"/>
    <w:basedOn w:val="Normal"/>
    <w:link w:val="FooterChar"/>
    <w:uiPriority w:val="99"/>
    <w:unhideWhenUsed/>
    <w:rsid w:val="00F40C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0CBA"/>
  </w:style>
  <w:style w:type="character" w:styleId="Hyperlink">
    <w:name w:val="Hyperlink"/>
    <w:basedOn w:val="DefaultParagraphFont"/>
    <w:uiPriority w:val="99"/>
    <w:unhideWhenUsed/>
    <w:rsid w:val="0013669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669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935BF"/>
    <w:rPr>
      <w:color w:val="96607D" w:themeColor="followedHyperlink"/>
      <w:u w:val="single"/>
    </w:rPr>
  </w:style>
  <w:style w:type="paragraph" w:styleId="Revision">
    <w:name w:val="Revision"/>
    <w:hidden/>
    <w:uiPriority w:val="99"/>
    <w:semiHidden/>
    <w:rsid w:val="00407EF4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research-ebsco-com.uwtsd.idm.oclc.org/linkprocessor/plink?id=9d7d0786-9a47-30ef-8e49-59fe4fd38f13" TargetMode="External"/><Relationship Id="rId18" Type="http://schemas.openxmlformats.org/officeDocument/2006/relationships/hyperlink" Target="https://www.autism.org.uk/advice-and-guidance/education/exclusions/wales/permanent-exclusion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drive.google.com/file/d/1137bVazxuqMa1g6mPdxU298MRVZvIo5q/view%20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assets.publishing.service.gov.uk/media/5a7dcb85ed915d2ac884d995/SEND_Code_of_Practice_January_2015.pdf" TargetMode="External"/><Relationship Id="rId17" Type="http://schemas.openxmlformats.org/officeDocument/2006/relationships/hyperlink" Target="https://www.autism.org.uk/advice-and-guidance/what-is-autism%20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autism.org.uk/advice-and-guidance/education/extra-help-at-school/wales%20" TargetMode="External"/><Relationship Id="rId20" Type="http://schemas.openxmlformats.org/officeDocument/2006/relationships/hyperlink" Target="https://padlet.com/springboardpembrokeshire/springboard-pembrokeshire-c3alpxfhyppzmjlg%20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thetransmitter.org/spectrum/simon-baron-cohen-theorizing-on-the-mind-in-autism/%20" TargetMode="External"/><Relationship Id="rId24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research-ebsco-com.uwtsd.idm.oclc.org/linkprocessor/plink?id=e0d9b4b1-4ac8-3444-b539-7b251158fc3c%20" TargetMode="External"/><Relationship Id="rId23" Type="http://schemas.openxmlformats.org/officeDocument/2006/relationships/hyperlink" Target="https://www.gov.wales/curriculum-wales-annual-report-2022-html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classdojo.com/en-gb/%23:~:text=Help%20them%20grow%20their%20own%20way.%20ClassDojo,for%20what%20really%20matters%E2%80%94helping%20kids%20grow%20%F0%9F%8C%B1%20" TargetMode="External"/><Relationship Id="rId19" Type="http://schemas.openxmlformats.org/officeDocument/2006/relationships/hyperlink" Target="https://learning.nspcc.org.uk/news/why-language-matters/in-need-of-attention-not-attention-seeking%20%20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armarthenshire.gov.wales/council-services/education-schools/additional-learning-needs/autism/%20" TargetMode="External"/><Relationship Id="rId14" Type="http://schemas.openxmlformats.org/officeDocument/2006/relationships/hyperlink" Target="https://www.simplypsychology.org/bronfenbrenner.html%20" TargetMode="External"/><Relationship Id="rId22" Type="http://schemas.openxmlformats.org/officeDocument/2006/relationships/hyperlink" Target="https://doi.org/10.1007/s40489-024-00429-2%20" TargetMode="External"/><Relationship Id="rId27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10" ma:contentTypeDescription="Create a new document." ma:contentTypeScope="" ma:versionID="45dfc95f3ef4e164d48cbcbeb6bb24ee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d13a7ee1ef634bfd47ed437ef157b95b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BillingMetadata" ma:index="1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538E9BC-08CB-41FD-976E-34D5AB3B13D2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2.xml><?xml version="1.0" encoding="utf-8"?>
<ds:datastoreItem xmlns:ds="http://schemas.openxmlformats.org/officeDocument/2006/customXml" ds:itemID="{9988E6B3-B30C-4D03-BA19-80CD16DB71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14EFA72-C6D8-4233-A472-16C8BBD837C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8119</TotalTime>
  <Pages>6</Pages>
  <Words>2068</Words>
  <Characters>14150</Characters>
  <Application>Microsoft Office Word</Application>
  <DocSecurity>0</DocSecurity>
  <Lines>243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Davies (0600131)</dc:creator>
  <cp:keywords/>
  <dc:description/>
  <cp:lastModifiedBy>Sarah Davies (0600131)</cp:lastModifiedBy>
  <cp:revision>791</cp:revision>
  <dcterms:created xsi:type="dcterms:W3CDTF">2026-01-10T12:19:00Z</dcterms:created>
  <dcterms:modified xsi:type="dcterms:W3CDTF">2026-02-26T21:30:00Z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