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3AB20" w14:textId="77777777" w:rsidR="00F23870" w:rsidRDefault="00F23870" w:rsidP="00F8298F">
      <w:pPr>
        <w:jc w:val="left"/>
        <w:rPr>
          <w:b/>
          <w:bCs/>
          <w:i/>
          <w:iCs/>
          <w:color w:val="4472C4" w:themeColor="accent1"/>
          <w:sz w:val="38"/>
          <w:szCs w:val="38"/>
          <w:lang w:val="en-GB"/>
        </w:rPr>
      </w:pPr>
    </w:p>
    <w:p w14:paraId="766BB446" w14:textId="7F89A8F5" w:rsidR="0058157D" w:rsidRPr="005A420B" w:rsidRDefault="00F8298F" w:rsidP="00F8298F">
      <w:pPr>
        <w:jc w:val="left"/>
        <w:rPr>
          <w:b/>
          <w:bCs/>
          <w:i/>
          <w:iCs/>
          <w:color w:val="4472C4" w:themeColor="accent1"/>
          <w:sz w:val="38"/>
          <w:szCs w:val="38"/>
          <w:lang w:val="en-GB"/>
        </w:rPr>
      </w:pPr>
      <w:r w:rsidRPr="005A420B">
        <w:rPr>
          <w:noProof/>
          <w:lang w:val="en-GB"/>
        </w:rPr>
        <w:drawing>
          <wp:inline distT="0" distB="0" distL="0" distR="0" wp14:anchorId="48A90BB6" wp14:editId="18331538">
            <wp:extent cx="2847975" cy="1362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47975" cy="1362075"/>
                    </a:xfrm>
                    <a:prstGeom prst="rect">
                      <a:avLst/>
                    </a:prstGeom>
                  </pic:spPr>
                </pic:pic>
              </a:graphicData>
            </a:graphic>
          </wp:inline>
        </w:drawing>
      </w:r>
    </w:p>
    <w:p w14:paraId="77E9B24B" w14:textId="4AE96244" w:rsidR="0058157D" w:rsidRPr="004C60A4" w:rsidRDefault="0058157D" w:rsidP="0058157D">
      <w:pPr>
        <w:jc w:val="center"/>
        <w:rPr>
          <w:b/>
          <w:bCs/>
          <w:sz w:val="44"/>
          <w:szCs w:val="38"/>
          <w:lang w:val="en-GB"/>
        </w:rPr>
      </w:pPr>
      <w:r w:rsidRPr="004C60A4">
        <w:rPr>
          <w:b/>
          <w:bCs/>
          <w:sz w:val="44"/>
          <w:szCs w:val="38"/>
          <w:lang w:val="en-GB"/>
        </w:rPr>
        <w:t>Dissertation – Proposal</w:t>
      </w:r>
    </w:p>
    <w:p w14:paraId="5B69D7DD" w14:textId="77777777" w:rsidR="0058157D" w:rsidRPr="004C60A4" w:rsidRDefault="0058157D" w:rsidP="0058157D">
      <w:pPr>
        <w:jc w:val="center"/>
        <w:rPr>
          <w:b/>
          <w:bCs/>
          <w:sz w:val="44"/>
          <w:szCs w:val="38"/>
          <w:lang w:val="en-GB"/>
        </w:rPr>
      </w:pPr>
      <w:r w:rsidRPr="004C60A4">
        <w:rPr>
          <w:b/>
          <w:bCs/>
          <w:sz w:val="44"/>
          <w:szCs w:val="38"/>
          <w:lang w:val="en-GB"/>
        </w:rPr>
        <w:t>LCBB6000</w:t>
      </w:r>
    </w:p>
    <w:p w14:paraId="068B136D" w14:textId="557851CE" w:rsidR="0058157D" w:rsidRPr="004C60A4" w:rsidRDefault="0058157D" w:rsidP="0058157D">
      <w:pPr>
        <w:jc w:val="center"/>
        <w:rPr>
          <w:b/>
          <w:bCs/>
          <w:sz w:val="44"/>
          <w:szCs w:val="38"/>
          <w:lang w:val="en-GB"/>
        </w:rPr>
      </w:pPr>
      <w:r w:rsidRPr="004C60A4">
        <w:rPr>
          <w:b/>
          <w:bCs/>
          <w:sz w:val="44"/>
          <w:szCs w:val="38"/>
          <w:lang w:val="en-GB"/>
        </w:rPr>
        <w:t>BA (H</w:t>
      </w:r>
      <w:r w:rsidR="00263C2E">
        <w:rPr>
          <w:b/>
          <w:bCs/>
          <w:sz w:val="44"/>
          <w:szCs w:val="38"/>
          <w:lang w:val="en-GB"/>
        </w:rPr>
        <w:t>ONS</w:t>
      </w:r>
      <w:r w:rsidRPr="004C60A4">
        <w:rPr>
          <w:b/>
          <w:bCs/>
          <w:sz w:val="44"/>
          <w:szCs w:val="38"/>
          <w:lang w:val="en-GB"/>
        </w:rPr>
        <w:t xml:space="preserve">) Business Management </w:t>
      </w:r>
    </w:p>
    <w:p w14:paraId="153DFE69" w14:textId="77777777" w:rsidR="00F23870" w:rsidRDefault="0058157D" w:rsidP="0058157D">
      <w:pPr>
        <w:jc w:val="center"/>
        <w:rPr>
          <w:b/>
          <w:bCs/>
          <w:sz w:val="44"/>
          <w:szCs w:val="38"/>
          <w:lang w:val="en-GB"/>
        </w:rPr>
      </w:pPr>
      <w:r w:rsidRPr="004C60A4">
        <w:rPr>
          <w:b/>
          <w:bCs/>
          <w:sz w:val="44"/>
          <w:szCs w:val="38"/>
          <w:lang w:val="en-GB"/>
        </w:rPr>
        <w:t>University of Wales Trinity Saint David</w:t>
      </w:r>
    </w:p>
    <w:p w14:paraId="207503C8" w14:textId="1321DD93" w:rsidR="0058157D" w:rsidRPr="004C60A4" w:rsidRDefault="0058157D" w:rsidP="0058157D">
      <w:pPr>
        <w:jc w:val="center"/>
        <w:rPr>
          <w:b/>
          <w:bCs/>
          <w:sz w:val="44"/>
          <w:szCs w:val="38"/>
          <w:lang w:val="en-GB"/>
        </w:rPr>
      </w:pPr>
      <w:r w:rsidRPr="004C60A4">
        <w:rPr>
          <w:b/>
          <w:bCs/>
          <w:sz w:val="44"/>
          <w:szCs w:val="38"/>
          <w:lang w:val="en-GB"/>
        </w:rPr>
        <w:t xml:space="preserve"> (London Campus)</w:t>
      </w:r>
    </w:p>
    <w:p w14:paraId="709C2CBE" w14:textId="3156A255" w:rsidR="00444527" w:rsidRPr="004C60A4" w:rsidRDefault="004C60A4" w:rsidP="00444527">
      <w:pPr>
        <w:rPr>
          <w:b/>
          <w:bCs/>
          <w:sz w:val="32"/>
          <w:szCs w:val="32"/>
          <w:lang w:val="en-GB"/>
        </w:rPr>
      </w:pPr>
      <w:r>
        <w:rPr>
          <w:b/>
          <w:bCs/>
          <w:sz w:val="32"/>
          <w:szCs w:val="32"/>
          <w:lang w:val="en-GB"/>
        </w:rPr>
        <w:t>The proposed research title is</w:t>
      </w:r>
      <w:r w:rsidR="00444527" w:rsidRPr="004C60A4">
        <w:rPr>
          <w:b/>
          <w:bCs/>
          <w:sz w:val="32"/>
          <w:szCs w:val="32"/>
          <w:lang w:val="en-GB"/>
        </w:rPr>
        <w:t xml:space="preserve"> “Analytical Review of the Differences Between Anglo-American and European Accounting Practices”.</w:t>
      </w:r>
    </w:p>
    <w:p w14:paraId="5033DC6D" w14:textId="77777777" w:rsidR="00444527" w:rsidRPr="004C60A4" w:rsidRDefault="00444527" w:rsidP="0058157D">
      <w:pPr>
        <w:jc w:val="center"/>
        <w:rPr>
          <w:b/>
          <w:bCs/>
          <w:sz w:val="32"/>
          <w:szCs w:val="32"/>
          <w:lang w:val="en-GB"/>
        </w:rPr>
      </w:pPr>
    </w:p>
    <w:p w14:paraId="6943AA41" w14:textId="5FF3DC91" w:rsidR="0058157D" w:rsidRPr="009D23C5" w:rsidRDefault="009D23C5" w:rsidP="0058157D">
      <w:pPr>
        <w:rPr>
          <w:b/>
          <w:bCs/>
          <w:color w:val="000000" w:themeColor="text1"/>
          <w:sz w:val="28"/>
          <w:szCs w:val="28"/>
          <w:lang w:val="en-GB"/>
        </w:rPr>
      </w:pPr>
      <w:r w:rsidRPr="009D23C5">
        <w:rPr>
          <w:b/>
          <w:bCs/>
          <w:color w:val="000000" w:themeColor="text1"/>
          <w:sz w:val="28"/>
          <w:szCs w:val="28"/>
          <w:lang w:val="en-GB"/>
        </w:rPr>
        <w:t xml:space="preserve">Lecturer: Dr </w:t>
      </w:r>
      <w:proofErr w:type="spellStart"/>
      <w:r w:rsidRPr="009D23C5">
        <w:rPr>
          <w:b/>
          <w:bCs/>
          <w:color w:val="000000" w:themeColor="text1"/>
          <w:sz w:val="28"/>
          <w:szCs w:val="28"/>
          <w:lang w:val="en-GB"/>
        </w:rPr>
        <w:t>Rexon</w:t>
      </w:r>
      <w:proofErr w:type="spellEnd"/>
      <w:r w:rsidRPr="009D23C5">
        <w:rPr>
          <w:b/>
          <w:bCs/>
          <w:color w:val="000000" w:themeColor="text1"/>
          <w:sz w:val="28"/>
          <w:szCs w:val="28"/>
          <w:lang w:val="en-GB"/>
        </w:rPr>
        <w:t xml:space="preserve"> </w:t>
      </w:r>
      <w:proofErr w:type="spellStart"/>
      <w:r w:rsidRPr="009D23C5">
        <w:rPr>
          <w:b/>
          <w:bCs/>
          <w:color w:val="000000" w:themeColor="text1"/>
          <w:sz w:val="28"/>
          <w:szCs w:val="28"/>
          <w:lang w:val="en-GB"/>
        </w:rPr>
        <w:t>Nting</w:t>
      </w:r>
      <w:proofErr w:type="spellEnd"/>
    </w:p>
    <w:p w14:paraId="4C303F85" w14:textId="665615C1" w:rsidR="0058157D" w:rsidRPr="00F23870" w:rsidRDefault="0058157D" w:rsidP="00F8298F">
      <w:pPr>
        <w:rPr>
          <w:b/>
          <w:bCs/>
          <w:sz w:val="28"/>
          <w:szCs w:val="28"/>
          <w:lang w:val="en-GB"/>
        </w:rPr>
      </w:pPr>
      <w:r w:rsidRPr="00F23870">
        <w:rPr>
          <w:b/>
          <w:bCs/>
          <w:sz w:val="28"/>
          <w:szCs w:val="28"/>
          <w:lang w:val="en-GB"/>
        </w:rPr>
        <w:t>Student Name: N</w:t>
      </w:r>
      <w:r w:rsidR="00444527" w:rsidRPr="00F23870">
        <w:rPr>
          <w:b/>
          <w:bCs/>
          <w:sz w:val="28"/>
          <w:szCs w:val="28"/>
          <w:lang w:val="en-GB"/>
        </w:rPr>
        <w:t>ina Kirova</w:t>
      </w:r>
    </w:p>
    <w:p w14:paraId="7201B8F1" w14:textId="64C37518" w:rsidR="0058157D" w:rsidRPr="00F23870" w:rsidRDefault="0058157D" w:rsidP="00F8298F">
      <w:pPr>
        <w:rPr>
          <w:b/>
          <w:bCs/>
          <w:sz w:val="28"/>
          <w:szCs w:val="28"/>
          <w:lang w:val="en-GB"/>
        </w:rPr>
      </w:pPr>
      <w:r w:rsidRPr="00F23870">
        <w:rPr>
          <w:b/>
          <w:bCs/>
          <w:sz w:val="28"/>
          <w:szCs w:val="28"/>
          <w:lang w:val="en-GB"/>
        </w:rPr>
        <w:t xml:space="preserve">Student </w:t>
      </w:r>
      <w:r w:rsidR="00444527" w:rsidRPr="00F23870">
        <w:rPr>
          <w:b/>
          <w:bCs/>
          <w:sz w:val="28"/>
          <w:szCs w:val="28"/>
          <w:lang w:val="en-GB"/>
        </w:rPr>
        <w:t>Number</w:t>
      </w:r>
      <w:r w:rsidRPr="00F23870">
        <w:rPr>
          <w:b/>
          <w:bCs/>
          <w:sz w:val="28"/>
          <w:szCs w:val="28"/>
          <w:lang w:val="en-GB"/>
        </w:rPr>
        <w:t>:</w:t>
      </w:r>
      <w:r w:rsidR="00444527" w:rsidRPr="00F23870">
        <w:rPr>
          <w:b/>
          <w:bCs/>
          <w:sz w:val="28"/>
          <w:szCs w:val="28"/>
          <w:lang w:val="en-GB"/>
        </w:rPr>
        <w:t xml:space="preserve"> 2018270</w:t>
      </w:r>
    </w:p>
    <w:p w14:paraId="4F813554" w14:textId="77777777" w:rsidR="0058157D" w:rsidRPr="005A420B" w:rsidRDefault="0058157D" w:rsidP="0058157D">
      <w:pPr>
        <w:jc w:val="center"/>
        <w:rPr>
          <w:b/>
          <w:bCs/>
          <w:i/>
          <w:iCs/>
          <w:color w:val="4472C4" w:themeColor="accent1"/>
          <w:sz w:val="38"/>
          <w:szCs w:val="38"/>
          <w:lang w:val="en-GB"/>
        </w:rPr>
      </w:pPr>
    </w:p>
    <w:p w14:paraId="39F9BCFC" w14:textId="06379955" w:rsidR="0058157D" w:rsidRPr="005A420B" w:rsidRDefault="0058157D" w:rsidP="0058157D">
      <w:pPr>
        <w:rPr>
          <w:lang w:val="en-GB"/>
        </w:rPr>
      </w:pPr>
    </w:p>
    <w:p w14:paraId="1E0216BE" w14:textId="77777777" w:rsidR="0058157D" w:rsidRPr="005A420B" w:rsidRDefault="0058157D">
      <w:pPr>
        <w:spacing w:line="259" w:lineRule="auto"/>
        <w:jc w:val="left"/>
        <w:rPr>
          <w:lang w:val="en-GB"/>
        </w:rPr>
      </w:pPr>
      <w:r w:rsidRPr="005A420B">
        <w:rPr>
          <w:lang w:val="en-GB"/>
        </w:rPr>
        <w:lastRenderedPageBreak/>
        <w:br w:type="page"/>
      </w:r>
    </w:p>
    <w:sdt>
      <w:sdtPr>
        <w:rPr>
          <w:rFonts w:ascii="Times New Roman" w:eastAsiaTheme="minorHAnsi" w:hAnsi="Times New Roman" w:cstheme="minorBidi"/>
          <w:color w:val="auto"/>
          <w:sz w:val="24"/>
          <w:szCs w:val="22"/>
          <w:lang w:val="en-GB"/>
        </w:rPr>
        <w:id w:val="1366257038"/>
        <w:docPartObj>
          <w:docPartGallery w:val="Table of Contents"/>
          <w:docPartUnique/>
        </w:docPartObj>
      </w:sdtPr>
      <w:sdtEndPr>
        <w:rPr>
          <w:b/>
          <w:bCs/>
          <w:noProof/>
        </w:rPr>
      </w:sdtEndPr>
      <w:sdtContent>
        <w:p w14:paraId="073EA482" w14:textId="526FF240" w:rsidR="0058157D" w:rsidRPr="005A420B" w:rsidRDefault="0058157D">
          <w:pPr>
            <w:pStyle w:val="TOCHeading"/>
            <w:rPr>
              <w:lang w:val="en-GB"/>
            </w:rPr>
          </w:pPr>
          <w:r w:rsidRPr="005A420B">
            <w:rPr>
              <w:lang w:val="en-GB"/>
            </w:rPr>
            <w:t>Contents</w:t>
          </w:r>
        </w:p>
        <w:p w14:paraId="204687DB" w14:textId="1D08FA61" w:rsidR="0058157D" w:rsidRPr="005A420B" w:rsidRDefault="0058157D">
          <w:pPr>
            <w:pStyle w:val="TOC1"/>
            <w:tabs>
              <w:tab w:val="right" w:leader="dot" w:pos="9350"/>
            </w:tabs>
            <w:rPr>
              <w:rFonts w:asciiTheme="minorHAnsi" w:eastAsiaTheme="minorEastAsia" w:hAnsiTheme="minorHAnsi"/>
              <w:noProof/>
              <w:sz w:val="22"/>
              <w:lang w:val="en-GB"/>
            </w:rPr>
          </w:pPr>
          <w:r w:rsidRPr="005A420B">
            <w:rPr>
              <w:lang w:val="en-GB"/>
            </w:rPr>
            <w:fldChar w:fldCharType="begin"/>
          </w:r>
          <w:r w:rsidRPr="005A420B">
            <w:rPr>
              <w:lang w:val="en-GB"/>
            </w:rPr>
            <w:instrText xml:space="preserve"> TOC \o "1-3" \h \z \u </w:instrText>
          </w:r>
          <w:r w:rsidRPr="005A420B">
            <w:rPr>
              <w:lang w:val="en-GB"/>
            </w:rPr>
            <w:fldChar w:fldCharType="separate"/>
          </w:r>
          <w:hyperlink w:anchor="_Toc142427969" w:history="1">
            <w:r w:rsidRPr="005A420B">
              <w:rPr>
                <w:rStyle w:val="Hyperlink"/>
                <w:noProof/>
                <w:lang w:val="en-GB"/>
              </w:rPr>
              <w:t>Chapter 1: Introduction</w:t>
            </w:r>
            <w:r w:rsidRPr="005A420B">
              <w:rPr>
                <w:noProof/>
                <w:webHidden/>
                <w:lang w:val="en-GB"/>
              </w:rPr>
              <w:tab/>
            </w:r>
            <w:r w:rsidR="000A2B41">
              <w:rPr>
                <w:noProof/>
                <w:webHidden/>
                <w:lang w:val="en-GB"/>
              </w:rPr>
              <w:t>4</w:t>
            </w:r>
          </w:hyperlink>
        </w:p>
        <w:p w14:paraId="4CD6A83C" w14:textId="71FDAF5D"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0" w:history="1">
            <w:r w:rsidR="0058157D" w:rsidRPr="005A420B">
              <w:rPr>
                <w:rStyle w:val="Hyperlink"/>
                <w:noProof/>
                <w:lang w:val="en-GB"/>
              </w:rPr>
              <w:t>Project Aim</w:t>
            </w:r>
            <w:r w:rsidR="0058157D" w:rsidRPr="005A420B">
              <w:rPr>
                <w:noProof/>
                <w:webHidden/>
                <w:lang w:val="en-GB"/>
              </w:rPr>
              <w:tab/>
            </w:r>
            <w:r w:rsidR="000A2B41">
              <w:rPr>
                <w:noProof/>
                <w:webHidden/>
                <w:lang w:val="en-GB"/>
              </w:rPr>
              <w:t>4</w:t>
            </w:r>
          </w:hyperlink>
        </w:p>
        <w:p w14:paraId="6200F12B" w14:textId="4EEDF49F"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1" w:history="1">
            <w:r w:rsidR="0058157D" w:rsidRPr="005A420B">
              <w:rPr>
                <w:rStyle w:val="Hyperlink"/>
                <w:noProof/>
                <w:lang w:val="en-GB"/>
              </w:rPr>
              <w:t>Project Objectives</w:t>
            </w:r>
            <w:r w:rsidR="0058157D" w:rsidRPr="005A420B">
              <w:rPr>
                <w:noProof/>
                <w:webHidden/>
                <w:lang w:val="en-GB"/>
              </w:rPr>
              <w:tab/>
            </w:r>
            <w:r w:rsidR="000A2B41">
              <w:rPr>
                <w:noProof/>
                <w:webHidden/>
                <w:lang w:val="en-GB"/>
              </w:rPr>
              <w:t>4</w:t>
            </w:r>
          </w:hyperlink>
        </w:p>
        <w:p w14:paraId="5930E3A0" w14:textId="3B17EB97"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2" w:history="1">
            <w:r w:rsidR="0058157D" w:rsidRPr="005A420B">
              <w:rPr>
                <w:rStyle w:val="Hyperlink"/>
                <w:noProof/>
                <w:lang w:val="en-GB"/>
              </w:rPr>
              <w:t>Research Question</w:t>
            </w:r>
            <w:r w:rsidR="0058157D" w:rsidRPr="005A420B">
              <w:rPr>
                <w:noProof/>
                <w:webHidden/>
                <w:lang w:val="en-GB"/>
              </w:rPr>
              <w:tab/>
            </w:r>
            <w:r w:rsidR="000A2B41">
              <w:rPr>
                <w:noProof/>
                <w:webHidden/>
                <w:lang w:val="en-GB"/>
              </w:rPr>
              <w:t>5</w:t>
            </w:r>
          </w:hyperlink>
        </w:p>
        <w:p w14:paraId="43994545" w14:textId="1CE65E0F" w:rsidR="0058157D" w:rsidRPr="005A420B" w:rsidRDefault="00000000">
          <w:pPr>
            <w:pStyle w:val="TOC1"/>
            <w:tabs>
              <w:tab w:val="right" w:leader="dot" w:pos="9350"/>
            </w:tabs>
            <w:rPr>
              <w:rFonts w:asciiTheme="minorHAnsi" w:eastAsiaTheme="minorEastAsia" w:hAnsiTheme="minorHAnsi"/>
              <w:noProof/>
              <w:sz w:val="22"/>
              <w:lang w:val="en-GB"/>
            </w:rPr>
          </w:pPr>
          <w:hyperlink w:anchor="_Toc142427973" w:history="1">
            <w:r w:rsidR="0058157D" w:rsidRPr="005A420B">
              <w:rPr>
                <w:rStyle w:val="Hyperlink"/>
                <w:noProof/>
                <w:lang w:val="en-GB"/>
              </w:rPr>
              <w:t>Chapter 2: Literature Review</w:t>
            </w:r>
            <w:r w:rsidR="0058157D" w:rsidRPr="005A420B">
              <w:rPr>
                <w:noProof/>
                <w:webHidden/>
                <w:lang w:val="en-GB"/>
              </w:rPr>
              <w:tab/>
            </w:r>
            <w:r w:rsidR="000A2B41">
              <w:rPr>
                <w:noProof/>
                <w:webHidden/>
                <w:lang w:val="en-GB"/>
              </w:rPr>
              <w:t>6</w:t>
            </w:r>
          </w:hyperlink>
        </w:p>
        <w:p w14:paraId="6A03413B" w14:textId="0D48F3DA" w:rsidR="0058157D" w:rsidRPr="005A420B" w:rsidRDefault="00000000">
          <w:pPr>
            <w:pStyle w:val="TOC1"/>
            <w:tabs>
              <w:tab w:val="right" w:leader="dot" w:pos="9350"/>
            </w:tabs>
            <w:rPr>
              <w:rFonts w:asciiTheme="minorHAnsi" w:eastAsiaTheme="minorEastAsia" w:hAnsiTheme="minorHAnsi"/>
              <w:noProof/>
              <w:sz w:val="22"/>
              <w:lang w:val="en-GB"/>
            </w:rPr>
          </w:pPr>
          <w:hyperlink w:anchor="_Toc142427974" w:history="1">
            <w:r w:rsidR="0058157D" w:rsidRPr="005A420B">
              <w:rPr>
                <w:rStyle w:val="Hyperlink"/>
                <w:noProof/>
                <w:lang w:val="en-GB"/>
              </w:rPr>
              <w:t>Chapter 3: Research Methods and Methodology</w:t>
            </w:r>
            <w:r w:rsidR="0058157D" w:rsidRPr="005A420B">
              <w:rPr>
                <w:noProof/>
                <w:webHidden/>
                <w:lang w:val="en-GB"/>
              </w:rPr>
              <w:tab/>
            </w:r>
            <w:r w:rsidR="000A2B41">
              <w:rPr>
                <w:noProof/>
                <w:webHidden/>
                <w:lang w:val="en-GB"/>
              </w:rPr>
              <w:t>8</w:t>
            </w:r>
          </w:hyperlink>
        </w:p>
        <w:p w14:paraId="19EA541F" w14:textId="4D7A26B3"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5" w:history="1">
            <w:r w:rsidR="0058157D" w:rsidRPr="005A420B">
              <w:rPr>
                <w:rStyle w:val="Hyperlink"/>
                <w:noProof/>
                <w:lang w:val="en-GB"/>
              </w:rPr>
              <w:t>Research Philosophy</w:t>
            </w:r>
            <w:r w:rsidR="0058157D" w:rsidRPr="005A420B">
              <w:rPr>
                <w:noProof/>
                <w:webHidden/>
                <w:lang w:val="en-GB"/>
              </w:rPr>
              <w:tab/>
            </w:r>
            <w:r w:rsidR="000A2B41">
              <w:rPr>
                <w:noProof/>
                <w:webHidden/>
                <w:lang w:val="en-GB"/>
              </w:rPr>
              <w:t>8</w:t>
            </w:r>
          </w:hyperlink>
        </w:p>
        <w:p w14:paraId="4DA9DB03" w14:textId="5E1CA095"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6" w:history="1">
            <w:r w:rsidR="0058157D" w:rsidRPr="005A420B">
              <w:rPr>
                <w:rStyle w:val="Hyperlink"/>
                <w:noProof/>
                <w:lang w:val="en-GB"/>
              </w:rPr>
              <w:t>Research Paradigm</w:t>
            </w:r>
            <w:r w:rsidR="0058157D" w:rsidRPr="005A420B">
              <w:rPr>
                <w:noProof/>
                <w:webHidden/>
                <w:lang w:val="en-GB"/>
              </w:rPr>
              <w:tab/>
            </w:r>
            <w:r w:rsidR="000A2B41">
              <w:rPr>
                <w:noProof/>
                <w:webHidden/>
                <w:lang w:val="en-GB"/>
              </w:rPr>
              <w:t>8</w:t>
            </w:r>
          </w:hyperlink>
        </w:p>
        <w:p w14:paraId="0843F34F" w14:textId="196010D1"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7" w:history="1">
            <w:r w:rsidR="0058157D" w:rsidRPr="005A420B">
              <w:rPr>
                <w:rStyle w:val="Hyperlink"/>
                <w:noProof/>
                <w:lang w:val="en-GB"/>
              </w:rPr>
              <w:t>Research Approach</w:t>
            </w:r>
            <w:r w:rsidR="0058157D" w:rsidRPr="005A420B">
              <w:rPr>
                <w:noProof/>
                <w:webHidden/>
                <w:lang w:val="en-GB"/>
              </w:rPr>
              <w:tab/>
            </w:r>
            <w:r w:rsidR="000A2B41">
              <w:rPr>
                <w:noProof/>
                <w:webHidden/>
                <w:lang w:val="en-GB"/>
              </w:rPr>
              <w:t>8</w:t>
            </w:r>
          </w:hyperlink>
        </w:p>
        <w:p w14:paraId="31D9E2C9" w14:textId="4BCC99D0"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8" w:history="1">
            <w:r w:rsidR="0058157D" w:rsidRPr="005A420B">
              <w:rPr>
                <w:rStyle w:val="Hyperlink"/>
                <w:noProof/>
                <w:lang w:val="en-GB"/>
              </w:rPr>
              <w:t>Research Methodology</w:t>
            </w:r>
            <w:r w:rsidR="0058157D" w:rsidRPr="005A420B">
              <w:rPr>
                <w:noProof/>
                <w:webHidden/>
                <w:lang w:val="en-GB"/>
              </w:rPr>
              <w:tab/>
            </w:r>
            <w:r w:rsidR="000A2B41">
              <w:rPr>
                <w:noProof/>
                <w:webHidden/>
                <w:lang w:val="en-GB"/>
              </w:rPr>
              <w:t>8</w:t>
            </w:r>
          </w:hyperlink>
        </w:p>
        <w:p w14:paraId="0EDDFEA2" w14:textId="1F54E118"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79" w:history="1">
            <w:r w:rsidR="0058157D" w:rsidRPr="005A420B">
              <w:rPr>
                <w:rStyle w:val="Hyperlink"/>
                <w:noProof/>
                <w:lang w:val="en-GB"/>
              </w:rPr>
              <w:t>Research Strategy</w:t>
            </w:r>
            <w:r w:rsidR="0058157D" w:rsidRPr="005A420B">
              <w:rPr>
                <w:noProof/>
                <w:webHidden/>
                <w:lang w:val="en-GB"/>
              </w:rPr>
              <w:tab/>
            </w:r>
            <w:r w:rsidR="000A2B41">
              <w:rPr>
                <w:noProof/>
                <w:webHidden/>
                <w:lang w:val="en-GB"/>
              </w:rPr>
              <w:t>9</w:t>
            </w:r>
          </w:hyperlink>
        </w:p>
        <w:p w14:paraId="757E3682" w14:textId="02288561"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80" w:history="1">
            <w:r w:rsidR="0058157D" w:rsidRPr="005A420B">
              <w:rPr>
                <w:rStyle w:val="Hyperlink"/>
                <w:noProof/>
                <w:lang w:val="en-GB"/>
              </w:rPr>
              <w:t>Sampling Methods</w:t>
            </w:r>
            <w:r w:rsidR="0058157D" w:rsidRPr="005A420B">
              <w:rPr>
                <w:noProof/>
                <w:webHidden/>
                <w:lang w:val="en-GB"/>
              </w:rPr>
              <w:tab/>
            </w:r>
            <w:r w:rsidR="000A2B41">
              <w:rPr>
                <w:noProof/>
                <w:webHidden/>
                <w:lang w:val="en-GB"/>
              </w:rPr>
              <w:t>9</w:t>
            </w:r>
          </w:hyperlink>
        </w:p>
        <w:p w14:paraId="05FE1922" w14:textId="537573FE"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81" w:history="1">
            <w:r w:rsidR="0058157D" w:rsidRPr="005A420B">
              <w:rPr>
                <w:rStyle w:val="Hyperlink"/>
                <w:noProof/>
                <w:lang w:val="en-GB"/>
              </w:rPr>
              <w:t>Data Collection Methods</w:t>
            </w:r>
            <w:r w:rsidR="0058157D" w:rsidRPr="005A420B">
              <w:rPr>
                <w:noProof/>
                <w:webHidden/>
                <w:lang w:val="en-GB"/>
              </w:rPr>
              <w:tab/>
            </w:r>
            <w:r w:rsidR="000A2B41">
              <w:rPr>
                <w:noProof/>
                <w:webHidden/>
                <w:lang w:val="en-GB"/>
              </w:rPr>
              <w:t>9</w:t>
            </w:r>
          </w:hyperlink>
        </w:p>
        <w:p w14:paraId="0016E33B" w14:textId="14DEF517"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82" w:history="1">
            <w:r w:rsidR="0058157D" w:rsidRPr="005A420B">
              <w:rPr>
                <w:rStyle w:val="Hyperlink"/>
                <w:noProof/>
                <w:lang w:val="en-GB"/>
              </w:rPr>
              <w:t>Interpret Data</w:t>
            </w:r>
            <w:r w:rsidR="0058157D" w:rsidRPr="005A420B">
              <w:rPr>
                <w:noProof/>
                <w:webHidden/>
                <w:lang w:val="en-GB"/>
              </w:rPr>
              <w:tab/>
            </w:r>
            <w:r w:rsidR="000A2B41">
              <w:rPr>
                <w:noProof/>
                <w:webHidden/>
                <w:lang w:val="en-GB"/>
              </w:rPr>
              <w:t>10</w:t>
            </w:r>
          </w:hyperlink>
        </w:p>
        <w:p w14:paraId="0917F28D" w14:textId="4A5082A8"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83" w:history="1">
            <w:r w:rsidR="0058157D" w:rsidRPr="005A420B">
              <w:rPr>
                <w:rStyle w:val="Hyperlink"/>
                <w:noProof/>
                <w:lang w:val="en-GB"/>
              </w:rPr>
              <w:t>Timeline (Gantt chart)</w:t>
            </w:r>
            <w:r w:rsidR="0058157D" w:rsidRPr="005A420B">
              <w:rPr>
                <w:noProof/>
                <w:webHidden/>
                <w:lang w:val="en-GB"/>
              </w:rPr>
              <w:tab/>
            </w:r>
            <w:r w:rsidR="000A2B41">
              <w:rPr>
                <w:noProof/>
                <w:webHidden/>
                <w:lang w:val="en-GB"/>
              </w:rPr>
              <w:t>10</w:t>
            </w:r>
          </w:hyperlink>
        </w:p>
        <w:p w14:paraId="76C0D3D4" w14:textId="03FD92F4" w:rsidR="0058157D" w:rsidRPr="005A420B" w:rsidRDefault="00000000">
          <w:pPr>
            <w:pStyle w:val="TOC2"/>
            <w:tabs>
              <w:tab w:val="right" w:leader="dot" w:pos="9350"/>
            </w:tabs>
            <w:rPr>
              <w:rFonts w:asciiTheme="minorHAnsi" w:eastAsiaTheme="minorEastAsia" w:hAnsiTheme="minorHAnsi"/>
              <w:noProof/>
              <w:sz w:val="22"/>
              <w:lang w:val="en-GB"/>
            </w:rPr>
          </w:pPr>
          <w:hyperlink w:anchor="_Toc142427984" w:history="1">
            <w:r w:rsidR="0058157D" w:rsidRPr="005A420B">
              <w:rPr>
                <w:rStyle w:val="Hyperlink"/>
                <w:noProof/>
                <w:lang w:val="en-GB"/>
              </w:rPr>
              <w:t>Ethical consideration of the research</w:t>
            </w:r>
            <w:r w:rsidR="0058157D" w:rsidRPr="005A420B">
              <w:rPr>
                <w:noProof/>
                <w:webHidden/>
                <w:lang w:val="en-GB"/>
              </w:rPr>
              <w:tab/>
            </w:r>
            <w:r w:rsidR="000A2B41">
              <w:rPr>
                <w:noProof/>
                <w:webHidden/>
                <w:lang w:val="en-GB"/>
              </w:rPr>
              <w:t>10</w:t>
            </w:r>
          </w:hyperlink>
        </w:p>
        <w:p w14:paraId="5E8B53E2" w14:textId="561978EC" w:rsidR="0058157D" w:rsidRPr="005A420B" w:rsidRDefault="00000000">
          <w:pPr>
            <w:pStyle w:val="TOC1"/>
            <w:tabs>
              <w:tab w:val="right" w:leader="dot" w:pos="9350"/>
            </w:tabs>
            <w:rPr>
              <w:rFonts w:asciiTheme="minorHAnsi" w:eastAsiaTheme="minorEastAsia" w:hAnsiTheme="minorHAnsi"/>
              <w:noProof/>
              <w:sz w:val="22"/>
              <w:lang w:val="en-GB"/>
            </w:rPr>
          </w:pPr>
          <w:hyperlink w:anchor="_Toc142427985" w:history="1">
            <w:r w:rsidR="0058157D" w:rsidRPr="005A420B">
              <w:rPr>
                <w:rStyle w:val="Hyperlink"/>
                <w:noProof/>
                <w:lang w:val="en-GB"/>
              </w:rPr>
              <w:t>Chapter 4: Conclusion</w:t>
            </w:r>
            <w:r w:rsidR="0058157D" w:rsidRPr="005A420B">
              <w:rPr>
                <w:noProof/>
                <w:webHidden/>
                <w:lang w:val="en-GB"/>
              </w:rPr>
              <w:tab/>
            </w:r>
            <w:r w:rsidR="000A2B41">
              <w:rPr>
                <w:noProof/>
                <w:webHidden/>
                <w:lang w:val="en-GB"/>
              </w:rPr>
              <w:t>11</w:t>
            </w:r>
          </w:hyperlink>
        </w:p>
        <w:p w14:paraId="221DF413" w14:textId="603D439E" w:rsidR="0058157D" w:rsidRPr="005A420B" w:rsidRDefault="00000000">
          <w:pPr>
            <w:pStyle w:val="TOC1"/>
            <w:tabs>
              <w:tab w:val="right" w:leader="dot" w:pos="9350"/>
            </w:tabs>
            <w:rPr>
              <w:rFonts w:asciiTheme="minorHAnsi" w:eastAsiaTheme="minorEastAsia" w:hAnsiTheme="minorHAnsi"/>
              <w:noProof/>
              <w:sz w:val="22"/>
              <w:lang w:val="en-GB"/>
            </w:rPr>
          </w:pPr>
          <w:hyperlink w:anchor="_Toc142427986" w:history="1">
            <w:r w:rsidR="0058157D" w:rsidRPr="005A420B">
              <w:rPr>
                <w:rStyle w:val="Hyperlink"/>
                <w:noProof/>
                <w:lang w:val="en-GB"/>
              </w:rPr>
              <w:t>Chapter 5: References and Bibliography</w:t>
            </w:r>
            <w:r w:rsidR="0058157D" w:rsidRPr="005A420B">
              <w:rPr>
                <w:noProof/>
                <w:webHidden/>
                <w:lang w:val="en-GB"/>
              </w:rPr>
              <w:tab/>
            </w:r>
            <w:r w:rsidR="000A2B41">
              <w:rPr>
                <w:noProof/>
                <w:webHidden/>
                <w:lang w:val="en-GB"/>
              </w:rPr>
              <w:t>12</w:t>
            </w:r>
          </w:hyperlink>
        </w:p>
        <w:p w14:paraId="0939CC72" w14:textId="722930C0" w:rsidR="0058157D" w:rsidRPr="005A420B" w:rsidRDefault="0058157D">
          <w:pPr>
            <w:rPr>
              <w:lang w:val="en-GB"/>
            </w:rPr>
          </w:pPr>
          <w:r w:rsidRPr="005A420B">
            <w:rPr>
              <w:b/>
              <w:bCs/>
              <w:noProof/>
              <w:lang w:val="en-GB"/>
            </w:rPr>
            <w:fldChar w:fldCharType="end"/>
          </w:r>
        </w:p>
      </w:sdtContent>
    </w:sdt>
    <w:p w14:paraId="7EC92905" w14:textId="77777777" w:rsidR="0058157D" w:rsidRPr="005A420B" w:rsidRDefault="0058157D" w:rsidP="0058157D">
      <w:pPr>
        <w:rPr>
          <w:lang w:val="en-GB"/>
        </w:rPr>
      </w:pPr>
    </w:p>
    <w:p w14:paraId="29094880" w14:textId="77777777" w:rsidR="0058157D" w:rsidRPr="005A420B" w:rsidRDefault="0058157D">
      <w:pPr>
        <w:spacing w:line="259" w:lineRule="auto"/>
        <w:jc w:val="left"/>
        <w:rPr>
          <w:rFonts w:eastAsiaTheme="majorEastAsia" w:cstheme="majorBidi"/>
          <w:b/>
          <w:color w:val="2F5496" w:themeColor="accent1" w:themeShade="BF"/>
          <w:sz w:val="32"/>
          <w:szCs w:val="32"/>
          <w:lang w:val="en-GB"/>
        </w:rPr>
      </w:pPr>
      <w:r w:rsidRPr="005A420B">
        <w:rPr>
          <w:lang w:val="en-GB"/>
        </w:rPr>
        <w:br w:type="page"/>
      </w:r>
    </w:p>
    <w:p w14:paraId="6ABEE55B" w14:textId="398D6C04" w:rsidR="00100880" w:rsidRPr="005A420B" w:rsidRDefault="00E0745D" w:rsidP="001B728C">
      <w:pPr>
        <w:pStyle w:val="Heading1"/>
        <w:rPr>
          <w:lang w:val="en-GB"/>
        </w:rPr>
      </w:pPr>
      <w:bookmarkStart w:id="0" w:name="_Toc142427969"/>
      <w:r w:rsidRPr="005A420B">
        <w:rPr>
          <w:lang w:val="en-GB"/>
        </w:rPr>
        <w:lastRenderedPageBreak/>
        <w:t>Chapter 1: Introduction</w:t>
      </w:r>
      <w:bookmarkEnd w:id="0"/>
    </w:p>
    <w:p w14:paraId="0175A542" w14:textId="30E23614" w:rsidR="00E850B0" w:rsidRPr="005A420B" w:rsidRDefault="00E850B0" w:rsidP="00E850B0">
      <w:pPr>
        <w:pStyle w:val="Heading2"/>
        <w:rPr>
          <w:lang w:val="en-GB"/>
        </w:rPr>
      </w:pPr>
      <w:r w:rsidRPr="005A420B">
        <w:rPr>
          <w:lang w:val="en-GB"/>
        </w:rPr>
        <w:t>Background of the topic</w:t>
      </w:r>
    </w:p>
    <w:p w14:paraId="5AFDC43D" w14:textId="2381458D" w:rsidR="00E0745D" w:rsidRPr="005A420B" w:rsidRDefault="00E0745D" w:rsidP="00E0745D">
      <w:pPr>
        <w:rPr>
          <w:lang w:val="en-GB"/>
        </w:rPr>
      </w:pPr>
      <w:r w:rsidRPr="005A420B">
        <w:rPr>
          <w:lang w:val="en-GB"/>
        </w:rPr>
        <w:t>Accounting is a fundamental business tool needed in every business that tracks the transaction and indicates the accounts to manage better decisions. In this report</w:t>
      </w:r>
      <w:r w:rsidR="00CE18DC" w:rsidRPr="005A420B">
        <w:rPr>
          <w:lang w:val="en-GB"/>
        </w:rPr>
        <w:t>,</w:t>
      </w:r>
      <w:r w:rsidRPr="005A420B">
        <w:rPr>
          <w:lang w:val="en-GB"/>
        </w:rPr>
        <w:t xml:space="preserve"> we have targeted to compare the differences between Anglo-American and European Accounting practices. As both of the methods are used in the UK but there are many basic differences between those methods. Every user has requirements that may support by the different categories of accounting systems</w:t>
      </w:r>
      <w:r w:rsidR="0058157D" w:rsidRPr="005A420B">
        <w:rPr>
          <w:lang w:val="en-GB"/>
        </w:rPr>
        <w:t xml:space="preserve"> (Verschuren et al., 2010)</w:t>
      </w:r>
      <w:r w:rsidRPr="005A420B">
        <w:rPr>
          <w:lang w:val="en-GB"/>
        </w:rPr>
        <w:t xml:space="preserve">. Here in this report, we have planned to </w:t>
      </w:r>
      <w:r w:rsidR="00CE18DC" w:rsidRPr="005A420B">
        <w:rPr>
          <w:lang w:val="en-GB"/>
        </w:rPr>
        <w:t>analyse</w:t>
      </w:r>
      <w:r w:rsidRPr="005A420B">
        <w:rPr>
          <w:lang w:val="en-GB"/>
        </w:rPr>
        <w:t xml:space="preserve"> both of that accounting systems and</w:t>
      </w:r>
      <w:r w:rsidR="00102F75" w:rsidRPr="005A420B">
        <w:rPr>
          <w:lang w:val="en-GB"/>
        </w:rPr>
        <w:t xml:space="preserve"> identify those characteristics to make the comparison. We have selected primary and secondary both types of research for this project which will give us a better indication of the research. Through collecting the primary data, we will try to take review from the users of that accounting system and the secondary data will help to identify the basic changes that may support by different literature. </w:t>
      </w:r>
    </w:p>
    <w:p w14:paraId="0DA18F6B" w14:textId="1F1495FE" w:rsidR="00102F75" w:rsidRPr="005A420B" w:rsidRDefault="00102F75" w:rsidP="001B728C">
      <w:pPr>
        <w:pStyle w:val="Heading2"/>
        <w:rPr>
          <w:lang w:val="en-GB"/>
        </w:rPr>
      </w:pPr>
      <w:bookmarkStart w:id="1" w:name="_Toc142427970"/>
      <w:r w:rsidRPr="005A420B">
        <w:rPr>
          <w:lang w:val="en-GB"/>
        </w:rPr>
        <w:t>Project Aim</w:t>
      </w:r>
      <w:bookmarkEnd w:id="1"/>
    </w:p>
    <w:p w14:paraId="6F7AB6AB" w14:textId="04D2BBF4" w:rsidR="00CE18DC" w:rsidRPr="005A420B" w:rsidRDefault="00102F75" w:rsidP="00CE18DC">
      <w:pPr>
        <w:rPr>
          <w:lang w:val="en-GB"/>
        </w:rPr>
      </w:pPr>
      <w:r w:rsidRPr="005A420B">
        <w:rPr>
          <w:lang w:val="en-GB"/>
        </w:rPr>
        <w:t xml:space="preserve">Here the project is aimed </w:t>
      </w:r>
      <w:r w:rsidR="00CE18DC" w:rsidRPr="005A420B">
        <w:rPr>
          <w:lang w:val="en-GB"/>
        </w:rPr>
        <w:t>at</w:t>
      </w:r>
      <w:r w:rsidRPr="005A420B">
        <w:rPr>
          <w:lang w:val="en-GB"/>
        </w:rPr>
        <w:t xml:space="preserve"> identifying the differences between Anglo-American and European Accounting Practices</w:t>
      </w:r>
      <w:r w:rsidR="00CE18DC" w:rsidRPr="005A420B">
        <w:rPr>
          <w:lang w:val="en-GB"/>
        </w:rPr>
        <w:t>. As accounting practices are regularly connected with our daily life and we need to perform different activities related to it</w:t>
      </w:r>
      <w:r w:rsidR="0058157D" w:rsidRPr="005A420B">
        <w:rPr>
          <w:lang w:val="en-GB"/>
        </w:rPr>
        <w:t xml:space="preserve"> (Sharp et al., 2017)</w:t>
      </w:r>
      <w:r w:rsidR="00CE18DC" w:rsidRPr="005A420B">
        <w:rPr>
          <w:lang w:val="en-GB"/>
        </w:rPr>
        <w:t xml:space="preserve">. Here we will </w:t>
      </w:r>
      <w:r w:rsidR="007A3761" w:rsidRPr="005A420B">
        <w:rPr>
          <w:lang w:val="en-GB"/>
        </w:rPr>
        <w:t>detail</w:t>
      </w:r>
      <w:r w:rsidR="00CE18DC" w:rsidRPr="005A420B">
        <w:rPr>
          <w:lang w:val="en-GB"/>
        </w:rPr>
        <w:t xml:space="preserve"> </w:t>
      </w:r>
      <w:r w:rsidR="00A0083E">
        <w:rPr>
          <w:lang w:val="en-GB"/>
        </w:rPr>
        <w:t>analysis</w:t>
      </w:r>
      <w:r w:rsidR="00CE18DC" w:rsidRPr="005A420B">
        <w:rPr>
          <w:lang w:val="en-GB"/>
        </w:rPr>
        <w:t xml:space="preserve"> </w:t>
      </w:r>
      <w:r w:rsidR="00A0083E">
        <w:rPr>
          <w:lang w:val="en-GB"/>
        </w:rPr>
        <w:t xml:space="preserve">of </w:t>
      </w:r>
      <w:r w:rsidR="00CE18DC" w:rsidRPr="005A420B">
        <w:rPr>
          <w:lang w:val="en-GB"/>
        </w:rPr>
        <w:t xml:space="preserve">both of the accounting methods and try to identify their basic characteristics to get the differences. In the UK there both accounting methods are used to support different users depending on their needs and accounting functions. So, here the basic aim is to make an analytical review of the differences between Anglo-American and European Accounting Practices. </w:t>
      </w:r>
    </w:p>
    <w:p w14:paraId="6F493113" w14:textId="05CAA02A" w:rsidR="00CE18DC" w:rsidRPr="005A420B" w:rsidRDefault="00CE18DC" w:rsidP="001B728C">
      <w:pPr>
        <w:pStyle w:val="Heading2"/>
        <w:rPr>
          <w:lang w:val="en-GB"/>
        </w:rPr>
      </w:pPr>
      <w:bookmarkStart w:id="2" w:name="_Toc142427971"/>
      <w:r w:rsidRPr="005A420B">
        <w:rPr>
          <w:lang w:val="en-GB"/>
        </w:rPr>
        <w:t>Project Objectives</w:t>
      </w:r>
      <w:bookmarkEnd w:id="2"/>
    </w:p>
    <w:p w14:paraId="496F2D7F" w14:textId="685DDD49" w:rsidR="00CE18DC" w:rsidRPr="005A420B" w:rsidRDefault="00CE18DC" w:rsidP="00CE18DC">
      <w:pPr>
        <w:rPr>
          <w:lang w:val="en-GB"/>
        </w:rPr>
      </w:pPr>
      <w:r w:rsidRPr="005A420B">
        <w:rPr>
          <w:lang w:val="en-GB"/>
        </w:rPr>
        <w:t xml:space="preserve">Every study has a few specific areas where the researcher mainly focused on accomplishing the targets. Here </w:t>
      </w:r>
      <w:r w:rsidR="00A0083E">
        <w:rPr>
          <w:lang w:val="en-GB"/>
        </w:rPr>
        <w:t>we aim</w:t>
      </w:r>
      <w:r w:rsidRPr="005A420B">
        <w:rPr>
          <w:lang w:val="en-GB"/>
        </w:rPr>
        <w:t xml:space="preserve"> to make an analytical review of the differences between Anglo-American and European Accounting Practices. </w:t>
      </w:r>
      <w:r w:rsidR="00674094" w:rsidRPr="005A420B">
        <w:rPr>
          <w:lang w:val="en-GB"/>
        </w:rPr>
        <w:t xml:space="preserve">So, we have selected the following objectives for this study to reach the final destination. </w:t>
      </w:r>
    </w:p>
    <w:p w14:paraId="3AF9BA09" w14:textId="639738C1" w:rsidR="00674094" w:rsidRPr="005A420B" w:rsidRDefault="00674094" w:rsidP="00674094">
      <w:pPr>
        <w:pStyle w:val="ListParagraph"/>
        <w:numPr>
          <w:ilvl w:val="0"/>
          <w:numId w:val="1"/>
        </w:numPr>
        <w:rPr>
          <w:lang w:val="en-GB"/>
        </w:rPr>
      </w:pPr>
      <w:r w:rsidRPr="005A420B">
        <w:rPr>
          <w:lang w:val="en-GB"/>
        </w:rPr>
        <w:t>Identifying the differences between Anglo-American and European Accounting Practices.</w:t>
      </w:r>
    </w:p>
    <w:p w14:paraId="3B6941FE" w14:textId="60C6BCC7" w:rsidR="00674094" w:rsidRPr="005A420B" w:rsidRDefault="00674094" w:rsidP="00674094">
      <w:pPr>
        <w:pStyle w:val="ListParagraph"/>
        <w:numPr>
          <w:ilvl w:val="0"/>
          <w:numId w:val="1"/>
        </w:numPr>
        <w:rPr>
          <w:lang w:val="en-GB"/>
        </w:rPr>
      </w:pPr>
      <w:r w:rsidRPr="005A420B">
        <w:rPr>
          <w:lang w:val="en-GB"/>
        </w:rPr>
        <w:t xml:space="preserve">Identifying the needs of the Anglo-American and European Accounting Practices depending on the user's nature. </w:t>
      </w:r>
    </w:p>
    <w:p w14:paraId="3A2EAD97" w14:textId="434513C8" w:rsidR="00674094" w:rsidRPr="005A420B" w:rsidRDefault="00674094" w:rsidP="00674094">
      <w:pPr>
        <w:pStyle w:val="ListParagraph"/>
        <w:numPr>
          <w:ilvl w:val="0"/>
          <w:numId w:val="1"/>
        </w:numPr>
        <w:rPr>
          <w:lang w:val="en-GB"/>
        </w:rPr>
      </w:pPr>
      <w:r w:rsidRPr="005A420B">
        <w:rPr>
          <w:lang w:val="en-GB"/>
        </w:rPr>
        <w:lastRenderedPageBreak/>
        <w:t>Identifying the advantages and disadvantages of Anglo-American and European Accounting Practices.</w:t>
      </w:r>
    </w:p>
    <w:p w14:paraId="4C14B24D" w14:textId="6A708ACB" w:rsidR="00674094" w:rsidRPr="005A420B" w:rsidRDefault="00674094" w:rsidP="00674094">
      <w:pPr>
        <w:pStyle w:val="ListParagraph"/>
        <w:numPr>
          <w:ilvl w:val="0"/>
          <w:numId w:val="1"/>
        </w:numPr>
        <w:rPr>
          <w:lang w:val="en-GB"/>
        </w:rPr>
      </w:pPr>
      <w:r w:rsidRPr="005A420B">
        <w:rPr>
          <w:lang w:val="en-GB"/>
        </w:rPr>
        <w:t>Identifying the complication in using Anglo-American and European Accounting Practices.</w:t>
      </w:r>
    </w:p>
    <w:p w14:paraId="7A897A2A" w14:textId="12DF04C6" w:rsidR="00674094" w:rsidRPr="005A420B" w:rsidRDefault="00674094" w:rsidP="001B728C">
      <w:pPr>
        <w:pStyle w:val="Heading2"/>
        <w:rPr>
          <w:lang w:val="en-GB"/>
        </w:rPr>
      </w:pPr>
      <w:bookmarkStart w:id="3" w:name="_Toc142427972"/>
      <w:r w:rsidRPr="005A420B">
        <w:rPr>
          <w:lang w:val="en-GB"/>
        </w:rPr>
        <w:t>Research Question</w:t>
      </w:r>
      <w:bookmarkEnd w:id="3"/>
    </w:p>
    <w:p w14:paraId="0BB58C23" w14:textId="14F88509" w:rsidR="00674094" w:rsidRPr="005A420B" w:rsidRDefault="00674094" w:rsidP="00674094">
      <w:pPr>
        <w:rPr>
          <w:lang w:val="en-GB"/>
        </w:rPr>
      </w:pPr>
      <w:r w:rsidRPr="005A420B">
        <w:rPr>
          <w:lang w:val="en-GB"/>
        </w:rPr>
        <w:t xml:space="preserve">In every study, it has a few reasons for carrying out the research and identifying the objectives. Here in our study, we have also selected a few of the questions that may help us to concentrate on this research aim and interview the participants. Fellow questions have been selected for this research. </w:t>
      </w:r>
    </w:p>
    <w:p w14:paraId="27AEC0E7" w14:textId="58923EC2" w:rsidR="00674094" w:rsidRPr="005A420B" w:rsidRDefault="00674094" w:rsidP="00674094">
      <w:pPr>
        <w:pStyle w:val="ListParagraph"/>
        <w:numPr>
          <w:ilvl w:val="0"/>
          <w:numId w:val="2"/>
        </w:numPr>
        <w:rPr>
          <w:lang w:val="en-GB"/>
        </w:rPr>
      </w:pPr>
      <w:r w:rsidRPr="005A420B">
        <w:rPr>
          <w:lang w:val="en-GB"/>
        </w:rPr>
        <w:t>Which types of accounting system users are you?</w:t>
      </w:r>
    </w:p>
    <w:p w14:paraId="7D7E8D23" w14:textId="122C00A3" w:rsidR="00674094" w:rsidRPr="005A420B" w:rsidRDefault="00674094" w:rsidP="00674094">
      <w:pPr>
        <w:pStyle w:val="ListParagraph"/>
        <w:numPr>
          <w:ilvl w:val="0"/>
          <w:numId w:val="2"/>
        </w:numPr>
        <w:rPr>
          <w:lang w:val="en-GB"/>
        </w:rPr>
      </w:pPr>
      <w:r w:rsidRPr="005A420B">
        <w:rPr>
          <w:lang w:val="en-GB"/>
        </w:rPr>
        <w:t>What is the basic functioning you performed under your accounting system?</w:t>
      </w:r>
    </w:p>
    <w:p w14:paraId="0EF7FA95" w14:textId="77777777" w:rsidR="00674094" w:rsidRPr="005A420B" w:rsidRDefault="00674094" w:rsidP="00674094">
      <w:pPr>
        <w:pStyle w:val="ListParagraph"/>
        <w:numPr>
          <w:ilvl w:val="0"/>
          <w:numId w:val="2"/>
        </w:numPr>
        <w:rPr>
          <w:lang w:val="en-GB"/>
        </w:rPr>
      </w:pPr>
      <w:r w:rsidRPr="005A420B">
        <w:rPr>
          <w:lang w:val="en-GB"/>
        </w:rPr>
        <w:t>What are the benefits you get from your preferred accounting system?</w:t>
      </w:r>
    </w:p>
    <w:p w14:paraId="27019074" w14:textId="7C1C5540" w:rsidR="00502894" w:rsidRPr="005A420B" w:rsidRDefault="00502894" w:rsidP="00674094">
      <w:pPr>
        <w:pStyle w:val="ListParagraph"/>
        <w:numPr>
          <w:ilvl w:val="0"/>
          <w:numId w:val="2"/>
        </w:numPr>
        <w:rPr>
          <w:lang w:val="en-GB"/>
        </w:rPr>
      </w:pPr>
      <w:r w:rsidRPr="005A420B">
        <w:rPr>
          <w:lang w:val="en-GB"/>
        </w:rPr>
        <w:t>Have you used the other accounting system before and how were your experiences?</w:t>
      </w:r>
    </w:p>
    <w:p w14:paraId="6D4E9E50" w14:textId="3C08BF94" w:rsidR="00502894" w:rsidRPr="005A420B" w:rsidRDefault="00502894" w:rsidP="00502894">
      <w:pPr>
        <w:spacing w:line="259" w:lineRule="auto"/>
        <w:jc w:val="left"/>
        <w:rPr>
          <w:lang w:val="en-GB"/>
        </w:rPr>
      </w:pPr>
      <w:r w:rsidRPr="005A420B">
        <w:rPr>
          <w:lang w:val="en-GB"/>
        </w:rPr>
        <w:br w:type="page"/>
      </w:r>
    </w:p>
    <w:p w14:paraId="338C147B" w14:textId="145AAF0D" w:rsidR="001B728C" w:rsidRPr="005A420B" w:rsidRDefault="001B728C" w:rsidP="001B728C">
      <w:pPr>
        <w:pStyle w:val="Heading1"/>
        <w:rPr>
          <w:lang w:val="en-GB"/>
        </w:rPr>
      </w:pPr>
      <w:bookmarkStart w:id="4" w:name="_Toc142427973"/>
      <w:r w:rsidRPr="005A420B">
        <w:rPr>
          <w:lang w:val="en-GB"/>
        </w:rPr>
        <w:lastRenderedPageBreak/>
        <w:t>Chapter 2: Literature Review</w:t>
      </w:r>
      <w:bookmarkEnd w:id="4"/>
      <w:r w:rsidRPr="005A420B">
        <w:rPr>
          <w:lang w:val="en-GB"/>
        </w:rPr>
        <w:t xml:space="preserve"> </w:t>
      </w:r>
    </w:p>
    <w:p w14:paraId="5B3A5FC6" w14:textId="6EE7EE52" w:rsidR="009D2073" w:rsidRPr="005A420B" w:rsidRDefault="00104EFD" w:rsidP="001B728C">
      <w:pPr>
        <w:rPr>
          <w:lang w:val="en-GB"/>
        </w:rPr>
      </w:pPr>
      <w:r w:rsidRPr="005A420B">
        <w:rPr>
          <w:lang w:val="en-GB"/>
        </w:rPr>
        <w:t xml:space="preserve">The system of Anglo-American accounting refers to practices that are followed by the people who talk in English like the countries the UK, the US </w:t>
      </w:r>
      <w:r w:rsidR="007B3F34" w:rsidRPr="005A420B">
        <w:rPr>
          <w:lang w:val="en-GB"/>
        </w:rPr>
        <w:t>etc. The reason for following this bookkeeping method is to cut the chances of discrepancies among the different countries that used English to speak. Moreover, it has targeted making an understandable and comparable financial system that may understand by the users in those countries. In this accounting system, the Anglo-Saxon model is implemented to make the faith presentation</w:t>
      </w:r>
      <w:r w:rsidR="0058157D" w:rsidRPr="005A420B">
        <w:rPr>
          <w:lang w:val="en-GB"/>
        </w:rPr>
        <w:t xml:space="preserve"> (Shapiro </w:t>
      </w:r>
      <w:r w:rsidR="007A3761">
        <w:rPr>
          <w:lang w:val="en-GB"/>
        </w:rPr>
        <w:t>and</w:t>
      </w:r>
      <w:r w:rsidR="0058157D" w:rsidRPr="005A420B">
        <w:rPr>
          <w:lang w:val="en-GB"/>
        </w:rPr>
        <w:t xml:space="preserve"> B.J., 2022)</w:t>
      </w:r>
      <w:r w:rsidR="007B3F34" w:rsidRPr="005A420B">
        <w:rPr>
          <w:lang w:val="en-GB"/>
        </w:rPr>
        <w:t>. In making an accurate accounting system there mainly three principles are followed which are tru</w:t>
      </w:r>
      <w:r w:rsidR="009D2073" w:rsidRPr="005A420B">
        <w:rPr>
          <w:lang w:val="en-GB"/>
        </w:rPr>
        <w:t>th presentation, fair valuation and substance over.</w:t>
      </w:r>
      <w:r w:rsidR="006B5848" w:rsidRPr="005A420B">
        <w:rPr>
          <w:lang w:val="en-GB"/>
        </w:rPr>
        <w:t xml:space="preserve"> The European accounting system refers to the approved official systems for the users under the countries of the European Union. Under the European Accounting System, the regional framework is used to measure the activities related to the economic and financial system to make the component position and the relation between the specific period. Here all the transactions are preferred by economic agents to measure the object of economic territory. </w:t>
      </w:r>
    </w:p>
    <w:p w14:paraId="11D9B556" w14:textId="2676B351" w:rsidR="009D2073" w:rsidRDefault="009D2073" w:rsidP="001B728C">
      <w:pPr>
        <w:rPr>
          <w:lang w:val="en-GB"/>
        </w:rPr>
      </w:pPr>
      <w:r w:rsidRPr="005A420B">
        <w:rPr>
          <w:lang w:val="en-GB"/>
        </w:rPr>
        <w:t>There the main difference between the Anglo-American and European Accounting Practices is in the language used for describing financial information. In the US, GAAP</w:t>
      </w:r>
      <w:r w:rsidR="009B3ED2" w:rsidRPr="005A420B">
        <w:rPr>
          <w:lang w:val="en-GB"/>
        </w:rPr>
        <w:t xml:space="preserve"> (Generally Accepted Accounting Principles)</w:t>
      </w:r>
      <w:r w:rsidRPr="005A420B">
        <w:rPr>
          <w:lang w:val="en-GB"/>
        </w:rPr>
        <w:t xml:space="preserve"> has been applied </w:t>
      </w:r>
      <w:r w:rsidR="009B3ED2" w:rsidRPr="005A420B">
        <w:rPr>
          <w:lang w:val="en-GB"/>
        </w:rPr>
        <w:t>which</w:t>
      </w:r>
      <w:r w:rsidRPr="005A420B">
        <w:rPr>
          <w:lang w:val="en-GB"/>
        </w:rPr>
        <w:t xml:space="preserve"> suggests how to </w:t>
      </w:r>
      <w:r w:rsidR="009B3ED2" w:rsidRPr="005A420B">
        <w:rPr>
          <w:lang w:val="en-GB"/>
        </w:rPr>
        <w:t>make</w:t>
      </w:r>
      <w:r w:rsidRPr="005A420B">
        <w:rPr>
          <w:lang w:val="en-GB"/>
        </w:rPr>
        <w:t xml:space="preserve"> financial reports by companies </w:t>
      </w:r>
      <w:r w:rsidR="009B3ED2" w:rsidRPr="005A420B">
        <w:rPr>
          <w:lang w:val="en-GB"/>
        </w:rPr>
        <w:t xml:space="preserve">but in Britain most the company uses the IFRS (International Financial Reporting Standards). Here they have basic changes in the meaning as </w:t>
      </w:r>
      <w:r w:rsidR="00F64E5A">
        <w:rPr>
          <w:lang w:val="en-GB"/>
        </w:rPr>
        <w:t xml:space="preserve">an </w:t>
      </w:r>
      <w:r w:rsidR="009B3ED2" w:rsidRPr="005A420B">
        <w:rPr>
          <w:lang w:val="en-GB"/>
        </w:rPr>
        <w:t xml:space="preserve">example “Assets” refers to European as fixed physical assets which </w:t>
      </w:r>
      <w:r w:rsidR="00A0083E">
        <w:rPr>
          <w:lang w:val="en-GB"/>
        </w:rPr>
        <w:t>means</w:t>
      </w:r>
      <w:r w:rsidR="009B3ED2" w:rsidRPr="005A420B">
        <w:rPr>
          <w:lang w:val="en-GB"/>
        </w:rPr>
        <w:t xml:space="preserve"> current assets in the American System</w:t>
      </w:r>
      <w:r w:rsidR="001C4907" w:rsidRPr="005A420B">
        <w:rPr>
          <w:lang w:val="en-GB"/>
        </w:rPr>
        <w:t xml:space="preserve"> (Biesta </w:t>
      </w:r>
      <w:r w:rsidR="007A3761">
        <w:rPr>
          <w:lang w:val="en-GB"/>
        </w:rPr>
        <w:t>and</w:t>
      </w:r>
      <w:r w:rsidR="001C4907" w:rsidRPr="005A420B">
        <w:rPr>
          <w:lang w:val="en-GB"/>
        </w:rPr>
        <w:t xml:space="preserve"> G., 2011)</w:t>
      </w:r>
      <w:r w:rsidR="009B3ED2" w:rsidRPr="005A420B">
        <w:rPr>
          <w:lang w:val="en-GB"/>
        </w:rPr>
        <w:t xml:space="preserve">. </w:t>
      </w:r>
      <w:r w:rsidR="006B5848" w:rsidRPr="005A420B">
        <w:rPr>
          <w:lang w:val="en-GB"/>
        </w:rPr>
        <w:t xml:space="preserve">There are basic differences between the Anglo-American accounting system and the European accounting system. As in assuming the provision for depreciation and pensions, the Anglo-American accounting system differs from the tax rules, which followed in the European system. In making long-term agreements there, the American system follows the percentages of completion methods, and others use the </w:t>
      </w:r>
      <w:r w:rsidR="003F622D" w:rsidRPr="005A420B">
        <w:rPr>
          <w:lang w:val="en-GB"/>
        </w:rPr>
        <w:t>contact</w:t>
      </w:r>
      <w:r w:rsidR="006B5848" w:rsidRPr="005A420B">
        <w:rPr>
          <w:lang w:val="en-GB"/>
        </w:rPr>
        <w:t xml:space="preserve"> methods. In the system of the Anglo-American system, cash flow is required, which is not needed in the European system</w:t>
      </w:r>
      <w:r w:rsidR="001C4907" w:rsidRPr="005A420B">
        <w:rPr>
          <w:lang w:val="en-GB"/>
        </w:rPr>
        <w:t xml:space="preserve"> (Hall </w:t>
      </w:r>
      <w:r w:rsidR="007A3761">
        <w:rPr>
          <w:lang w:val="en-GB"/>
        </w:rPr>
        <w:t>and</w:t>
      </w:r>
      <w:r w:rsidR="001C4907" w:rsidRPr="005A420B">
        <w:rPr>
          <w:lang w:val="en-GB"/>
        </w:rPr>
        <w:t xml:space="preserve"> J.A., 2015)</w:t>
      </w:r>
      <w:r w:rsidR="006B5848" w:rsidRPr="005A420B">
        <w:rPr>
          <w:lang w:val="en-GB"/>
        </w:rPr>
        <w:t>. In recording the expenses, the Anglo-American system uses the functionality, and the other one keeps records according to the cost nature.</w:t>
      </w:r>
    </w:p>
    <w:p w14:paraId="25B8D33A" w14:textId="77777777" w:rsidR="006127D0" w:rsidRDefault="006127D0" w:rsidP="001B728C">
      <w:pPr>
        <w:rPr>
          <w:lang w:val="en-GB"/>
        </w:rPr>
      </w:pPr>
    </w:p>
    <w:p w14:paraId="22DF4F44" w14:textId="77777777" w:rsidR="006127D0" w:rsidRDefault="006127D0" w:rsidP="001B728C">
      <w:pPr>
        <w:rPr>
          <w:lang w:val="en-GB"/>
        </w:rPr>
      </w:pPr>
    </w:p>
    <w:p w14:paraId="6A2FE6CC" w14:textId="0E52034B" w:rsidR="009E6AE6" w:rsidRPr="009D23C5" w:rsidRDefault="007E5036" w:rsidP="001B728C">
      <w:pPr>
        <w:rPr>
          <w:color w:val="000000" w:themeColor="text1"/>
          <w:lang w:val="en-GB"/>
        </w:rPr>
      </w:pPr>
      <w:r w:rsidRPr="009D23C5">
        <w:rPr>
          <w:color w:val="000000" w:themeColor="text1"/>
          <w:lang w:val="en-GB"/>
        </w:rPr>
        <w:lastRenderedPageBreak/>
        <w:t xml:space="preserve">Accounting is one of the essential functions which are required to </w:t>
      </w:r>
      <w:r w:rsidR="00F64E5A" w:rsidRPr="009D23C5">
        <w:rPr>
          <w:color w:val="000000" w:themeColor="text1"/>
          <w:lang w:val="en-GB"/>
        </w:rPr>
        <w:t>track</w:t>
      </w:r>
      <w:r w:rsidRPr="009D23C5">
        <w:rPr>
          <w:color w:val="000000" w:themeColor="text1"/>
          <w:lang w:val="en-GB"/>
        </w:rPr>
        <w:t xml:space="preserve"> all the </w:t>
      </w:r>
      <w:r w:rsidR="00F64E5A" w:rsidRPr="009D23C5">
        <w:rPr>
          <w:color w:val="000000" w:themeColor="text1"/>
          <w:lang w:val="en-GB"/>
        </w:rPr>
        <w:t>transactions</w:t>
      </w:r>
      <w:r w:rsidRPr="009D23C5">
        <w:rPr>
          <w:color w:val="000000" w:themeColor="text1"/>
          <w:lang w:val="en-GB"/>
        </w:rPr>
        <w:t xml:space="preserve"> and identified the classification to understand the overall financial performance. </w:t>
      </w:r>
      <w:r w:rsidR="00F64E5A" w:rsidRPr="009D23C5">
        <w:rPr>
          <w:color w:val="000000" w:themeColor="text1"/>
          <w:lang w:val="en-GB"/>
        </w:rPr>
        <w:t>Different kinds of accounting systems may</w:t>
      </w:r>
      <w:r w:rsidRPr="009D23C5">
        <w:rPr>
          <w:color w:val="000000" w:themeColor="text1"/>
          <w:lang w:val="en-GB"/>
        </w:rPr>
        <w:t xml:space="preserve"> use depending on </w:t>
      </w:r>
      <w:r w:rsidR="006127D0" w:rsidRPr="009D23C5">
        <w:rPr>
          <w:color w:val="000000" w:themeColor="text1"/>
          <w:lang w:val="en-GB"/>
        </w:rPr>
        <w:t xml:space="preserve">their needs. Here the Anglo-American system is used by the users who talked in English as here this system helps the users to </w:t>
      </w:r>
      <w:r w:rsidR="00F64E5A" w:rsidRPr="009D23C5">
        <w:rPr>
          <w:color w:val="000000" w:themeColor="text1"/>
          <w:lang w:val="en-GB"/>
        </w:rPr>
        <w:t>make</w:t>
      </w:r>
      <w:r w:rsidR="006127D0" w:rsidRPr="009D23C5">
        <w:rPr>
          <w:color w:val="000000" w:themeColor="text1"/>
          <w:lang w:val="en-GB"/>
        </w:rPr>
        <w:t xml:space="preserve"> </w:t>
      </w:r>
      <w:r w:rsidR="00F64E5A" w:rsidRPr="009D23C5">
        <w:rPr>
          <w:color w:val="000000" w:themeColor="text1"/>
          <w:lang w:val="en-GB"/>
        </w:rPr>
        <w:t xml:space="preserve">an </w:t>
      </w:r>
      <w:r w:rsidR="006127D0" w:rsidRPr="009D23C5">
        <w:rPr>
          <w:color w:val="000000" w:themeColor="text1"/>
          <w:lang w:val="en-GB"/>
        </w:rPr>
        <w:t xml:space="preserve">accurate system. In using the appropriate accounting system it’s essential to </w:t>
      </w:r>
      <w:r w:rsidR="00F64E5A" w:rsidRPr="009D23C5">
        <w:rPr>
          <w:color w:val="000000" w:themeColor="text1"/>
          <w:lang w:val="en-GB"/>
        </w:rPr>
        <w:t>identify</w:t>
      </w:r>
      <w:r w:rsidR="006127D0" w:rsidRPr="009D23C5">
        <w:rPr>
          <w:color w:val="000000" w:themeColor="text1"/>
          <w:lang w:val="en-GB"/>
        </w:rPr>
        <w:t xml:space="preserve"> the requirements </w:t>
      </w:r>
      <w:r w:rsidR="00F64E5A" w:rsidRPr="009D23C5">
        <w:rPr>
          <w:color w:val="000000" w:themeColor="text1"/>
          <w:lang w:val="en-GB"/>
        </w:rPr>
        <w:t xml:space="preserve">as it will indicate how they can make the choices. Accounting helps the users to make allocations of the transactions where they will be classified those with its characteristics. The accounting information should be clear and understandable to its users. In Europe countries there is high demand for the European style which has few of the changes with the Anglo-American system. It’s important to make the right implication to get satisfactory results and satisfied to its users. As the financial report are needed to acknowledge the stakeholders, investors, and government. So, the appropriate accounting system should be adopted to make the right judgement. </w:t>
      </w:r>
    </w:p>
    <w:p w14:paraId="36AA75B2" w14:textId="77777777" w:rsidR="00502894" w:rsidRPr="009D23C5" w:rsidRDefault="00502894">
      <w:pPr>
        <w:spacing w:line="259" w:lineRule="auto"/>
        <w:jc w:val="left"/>
        <w:rPr>
          <w:color w:val="000000" w:themeColor="text1"/>
          <w:lang w:val="en-GB"/>
        </w:rPr>
      </w:pPr>
      <w:r w:rsidRPr="009D23C5">
        <w:rPr>
          <w:color w:val="000000" w:themeColor="text1"/>
          <w:lang w:val="en-GB"/>
        </w:rPr>
        <w:br w:type="page"/>
      </w:r>
    </w:p>
    <w:p w14:paraId="1C4D5DF1" w14:textId="152DE70C" w:rsidR="00502894" w:rsidRPr="005A420B" w:rsidRDefault="00502894" w:rsidP="001B728C">
      <w:pPr>
        <w:pStyle w:val="Heading1"/>
        <w:rPr>
          <w:lang w:val="en-GB"/>
        </w:rPr>
      </w:pPr>
      <w:bookmarkStart w:id="5" w:name="_Toc142427974"/>
      <w:r w:rsidRPr="005A420B">
        <w:rPr>
          <w:lang w:val="en-GB"/>
        </w:rPr>
        <w:lastRenderedPageBreak/>
        <w:t>Chapter 3: Research Methods and Methodology</w:t>
      </w:r>
      <w:bookmarkEnd w:id="5"/>
      <w:r w:rsidRPr="005A420B">
        <w:rPr>
          <w:lang w:val="en-GB"/>
        </w:rPr>
        <w:t xml:space="preserve"> </w:t>
      </w:r>
    </w:p>
    <w:p w14:paraId="1D056EE2" w14:textId="6C3B4ABE" w:rsidR="00502894" w:rsidRPr="005A420B" w:rsidRDefault="00502894" w:rsidP="001B728C">
      <w:pPr>
        <w:pStyle w:val="Heading2"/>
        <w:rPr>
          <w:lang w:val="en-GB"/>
        </w:rPr>
      </w:pPr>
      <w:bookmarkStart w:id="6" w:name="_Toc142427975"/>
      <w:r w:rsidRPr="005A420B">
        <w:rPr>
          <w:lang w:val="en-GB"/>
        </w:rPr>
        <w:t>Research Philosophy</w:t>
      </w:r>
      <w:bookmarkEnd w:id="6"/>
    </w:p>
    <w:p w14:paraId="5F48BCC9" w14:textId="0DCC14CA" w:rsidR="00502894" w:rsidRPr="005A420B" w:rsidRDefault="00502894" w:rsidP="003F622D">
      <w:pPr>
        <w:rPr>
          <w:lang w:val="en-GB"/>
        </w:rPr>
      </w:pPr>
      <w:r w:rsidRPr="005A420B">
        <w:rPr>
          <w:lang w:val="en-GB"/>
        </w:rPr>
        <w:t>In every research to conduct the whole activity accurately and identify the right outcome, every researcher wants a suitable ideology for their research that will give a clear indication of the way to reach goals. In the research ideology, there are different types of uses like interpretive paradigm, positivism research, pragmatism etc. In conducting data-oriented research the interpretive ideology is preferred and natural research processes get in the outcome of this process</w:t>
      </w:r>
      <w:r w:rsidR="001C4907" w:rsidRPr="005A420B">
        <w:rPr>
          <w:lang w:val="en-GB"/>
        </w:rPr>
        <w:t xml:space="preserve"> (Rajasekar et al., 2013)</w:t>
      </w:r>
      <w:r w:rsidRPr="005A420B">
        <w:rPr>
          <w:lang w:val="en-GB"/>
        </w:rPr>
        <w:t xml:space="preserve">. On the other hand, </w:t>
      </w:r>
      <w:r w:rsidR="001D2EA3" w:rsidRPr="005A420B">
        <w:rPr>
          <w:lang w:val="en-GB"/>
        </w:rPr>
        <w:t xml:space="preserve">the </w:t>
      </w:r>
      <w:r w:rsidRPr="005A420B">
        <w:rPr>
          <w:lang w:val="en-GB"/>
        </w:rPr>
        <w:t>positiv</w:t>
      </w:r>
      <w:r w:rsidR="001D2EA3" w:rsidRPr="005A420B">
        <w:rPr>
          <w:lang w:val="en-GB"/>
        </w:rPr>
        <w:t>ist paradigm helped the researcher to make implement t</w:t>
      </w:r>
      <w:r w:rsidR="007A3761">
        <w:rPr>
          <w:lang w:val="en-GB"/>
        </w:rPr>
        <w:t>he information that will optimis</w:t>
      </w:r>
      <w:r w:rsidR="001D2EA3" w:rsidRPr="005A420B">
        <w:rPr>
          <w:lang w:val="en-GB"/>
        </w:rPr>
        <w:t xml:space="preserve">e the research result. From this research, we want to get the appropriate result that will help us with the positivist research ideology. </w:t>
      </w:r>
    </w:p>
    <w:p w14:paraId="17B9755E" w14:textId="2C967773" w:rsidR="006B5848" w:rsidRPr="005A420B" w:rsidRDefault="006B5848" w:rsidP="006B5848">
      <w:pPr>
        <w:pStyle w:val="Heading2"/>
        <w:rPr>
          <w:lang w:val="en-GB"/>
        </w:rPr>
      </w:pPr>
      <w:bookmarkStart w:id="7" w:name="_Toc142427976"/>
      <w:r w:rsidRPr="005A420B">
        <w:rPr>
          <w:lang w:val="en-GB"/>
        </w:rPr>
        <w:t>Research Paradigm</w:t>
      </w:r>
      <w:bookmarkEnd w:id="7"/>
      <w:r w:rsidRPr="005A420B">
        <w:rPr>
          <w:lang w:val="en-GB"/>
        </w:rPr>
        <w:t xml:space="preserve"> </w:t>
      </w:r>
    </w:p>
    <w:p w14:paraId="237135F2" w14:textId="343443F0" w:rsidR="006B5848" w:rsidRPr="005A420B" w:rsidRDefault="006B5848" w:rsidP="003F622D">
      <w:pPr>
        <w:rPr>
          <w:lang w:val="en-GB"/>
        </w:rPr>
      </w:pPr>
      <w:r w:rsidRPr="005A420B">
        <w:rPr>
          <w:lang w:val="en-GB"/>
        </w:rPr>
        <w:t xml:space="preserve">Here in this research there both types of research </w:t>
      </w:r>
      <w:r w:rsidR="003F622D" w:rsidRPr="005A420B">
        <w:rPr>
          <w:lang w:val="en-GB"/>
        </w:rPr>
        <w:t>paradigms</w:t>
      </w:r>
      <w:r w:rsidRPr="005A420B">
        <w:rPr>
          <w:lang w:val="en-GB"/>
        </w:rPr>
        <w:t xml:space="preserve"> including Positivism and </w:t>
      </w:r>
      <w:r w:rsidR="003F622D" w:rsidRPr="005A420B">
        <w:rPr>
          <w:lang w:val="en-GB"/>
        </w:rPr>
        <w:t xml:space="preserve">Constructivism are used to add value in this research. In this research, positivism tends to be used to investigate the current affairs between the variables by giving less importance to its reason. And the constructivist supports that there may not have any realities but somewhat many realisms. </w:t>
      </w:r>
    </w:p>
    <w:p w14:paraId="0066BA44" w14:textId="39FEBBA8" w:rsidR="001D2EA3" w:rsidRPr="005A420B" w:rsidRDefault="00895FB0" w:rsidP="001B728C">
      <w:pPr>
        <w:pStyle w:val="Heading2"/>
        <w:rPr>
          <w:lang w:val="en-GB"/>
        </w:rPr>
      </w:pPr>
      <w:bookmarkStart w:id="8" w:name="_Toc142427977"/>
      <w:r w:rsidRPr="005A420B">
        <w:rPr>
          <w:lang w:val="en-GB"/>
        </w:rPr>
        <w:t>R</w:t>
      </w:r>
      <w:r w:rsidR="00502894" w:rsidRPr="005A420B">
        <w:rPr>
          <w:lang w:val="en-GB"/>
        </w:rPr>
        <w:t xml:space="preserve">esearch </w:t>
      </w:r>
      <w:r w:rsidRPr="005A420B">
        <w:rPr>
          <w:lang w:val="en-GB"/>
        </w:rPr>
        <w:t>A</w:t>
      </w:r>
      <w:r w:rsidR="00502894" w:rsidRPr="005A420B">
        <w:rPr>
          <w:lang w:val="en-GB"/>
        </w:rPr>
        <w:t>pproach</w:t>
      </w:r>
      <w:bookmarkEnd w:id="8"/>
    </w:p>
    <w:p w14:paraId="393D5158" w14:textId="44CCE329" w:rsidR="00895FB0" w:rsidRPr="005A420B" w:rsidRDefault="00B709DF" w:rsidP="003F622D">
      <w:pPr>
        <w:rPr>
          <w:lang w:val="en-GB"/>
        </w:rPr>
      </w:pPr>
      <w:r w:rsidRPr="005A420B">
        <w:rPr>
          <w:lang w:val="en-GB"/>
        </w:rPr>
        <w:t>In this research, the specific methods of both deductive and inductive methods are used to investing the objectives in more detail. Here the whole study will be carried out as the approaches of methodological assumption</w:t>
      </w:r>
      <w:r w:rsidR="001C4907" w:rsidRPr="005A420B">
        <w:rPr>
          <w:lang w:val="en-GB"/>
        </w:rPr>
        <w:t xml:space="preserve"> (Gupta et al., 2022)</w:t>
      </w:r>
      <w:r w:rsidRPr="005A420B">
        <w:rPr>
          <w:lang w:val="en-GB"/>
        </w:rPr>
        <w:t xml:space="preserve">. Here in completing this research there </w:t>
      </w:r>
      <w:r w:rsidR="001B728C" w:rsidRPr="005A420B">
        <w:rPr>
          <w:lang w:val="en-GB"/>
        </w:rPr>
        <w:t xml:space="preserve">two separate types of research will be conducted to get the outcome. </w:t>
      </w:r>
    </w:p>
    <w:p w14:paraId="7E293D3D" w14:textId="7C71EA7A" w:rsidR="00502894" w:rsidRPr="005A420B" w:rsidRDefault="001D2EA3" w:rsidP="001B728C">
      <w:pPr>
        <w:pStyle w:val="Heading2"/>
        <w:rPr>
          <w:lang w:val="en-GB"/>
        </w:rPr>
      </w:pPr>
      <w:bookmarkStart w:id="9" w:name="_Toc142427978"/>
      <w:r w:rsidRPr="005A420B">
        <w:rPr>
          <w:lang w:val="en-GB"/>
        </w:rPr>
        <w:t>R</w:t>
      </w:r>
      <w:r w:rsidR="00502894" w:rsidRPr="005A420B">
        <w:rPr>
          <w:lang w:val="en-GB"/>
        </w:rPr>
        <w:t xml:space="preserve">esearch </w:t>
      </w:r>
      <w:r w:rsidRPr="005A420B">
        <w:rPr>
          <w:lang w:val="en-GB"/>
        </w:rPr>
        <w:t>M</w:t>
      </w:r>
      <w:r w:rsidR="00502894" w:rsidRPr="005A420B">
        <w:rPr>
          <w:lang w:val="en-GB"/>
        </w:rPr>
        <w:t>ethodology</w:t>
      </w:r>
      <w:bookmarkEnd w:id="9"/>
    </w:p>
    <w:p w14:paraId="2889F6A7" w14:textId="46CE7C37" w:rsidR="00B63D33" w:rsidRPr="005A420B" w:rsidRDefault="001D2EA3" w:rsidP="003F622D">
      <w:pPr>
        <w:rPr>
          <w:lang w:val="en-GB"/>
        </w:rPr>
      </w:pPr>
      <w:r w:rsidRPr="005A420B">
        <w:rPr>
          <w:lang w:val="en-GB"/>
        </w:rPr>
        <w:t>In every study</w:t>
      </w:r>
      <w:r w:rsidR="00FC7681" w:rsidRPr="005A420B">
        <w:rPr>
          <w:lang w:val="en-GB"/>
        </w:rPr>
        <w:t>,</w:t>
      </w:r>
      <w:r w:rsidRPr="005A420B">
        <w:rPr>
          <w:lang w:val="en-GB"/>
        </w:rPr>
        <w:t xml:space="preserve"> the research methodology </w:t>
      </w:r>
      <w:r w:rsidR="00FC7681" w:rsidRPr="005A420B">
        <w:rPr>
          <w:lang w:val="en-GB"/>
        </w:rPr>
        <w:t>is</w:t>
      </w:r>
      <w:r w:rsidRPr="005A420B">
        <w:rPr>
          <w:lang w:val="en-GB"/>
        </w:rPr>
        <w:t xml:space="preserve"> the most important part which refers </w:t>
      </w:r>
      <w:r w:rsidR="00FC7681" w:rsidRPr="005A420B">
        <w:rPr>
          <w:lang w:val="en-GB"/>
        </w:rPr>
        <w:t xml:space="preserve">to </w:t>
      </w:r>
      <w:r w:rsidRPr="005A420B">
        <w:rPr>
          <w:lang w:val="en-GB"/>
        </w:rPr>
        <w:t xml:space="preserve">the way of acquiring the data and </w:t>
      </w:r>
      <w:r w:rsidR="00FC7681" w:rsidRPr="005A420B">
        <w:rPr>
          <w:lang w:val="en-GB"/>
        </w:rPr>
        <w:t xml:space="preserve">analysing it for reaching the final goals in this project. As </w:t>
      </w:r>
      <w:r w:rsidR="00A0083E">
        <w:rPr>
          <w:lang w:val="en-GB"/>
        </w:rPr>
        <w:t>we aimed</w:t>
      </w:r>
      <w:r w:rsidR="00FC7681" w:rsidRPr="005A420B">
        <w:rPr>
          <w:lang w:val="en-GB"/>
        </w:rPr>
        <w:t xml:space="preserve"> to make an analytical review of the differences between Anglo-American and European Accounting Practices. So, here we have selected both types of research including quantitative and qualitative research</w:t>
      </w:r>
      <w:r w:rsidR="001C4907" w:rsidRPr="005A420B">
        <w:rPr>
          <w:lang w:val="en-GB"/>
        </w:rPr>
        <w:t xml:space="preserve"> (Daniel et al., 2011)</w:t>
      </w:r>
      <w:r w:rsidR="00FC7681" w:rsidRPr="005A420B">
        <w:rPr>
          <w:lang w:val="en-GB"/>
        </w:rPr>
        <w:t xml:space="preserve">. As </w:t>
      </w:r>
      <w:r w:rsidR="007E39DC" w:rsidRPr="005A420B">
        <w:rPr>
          <w:lang w:val="en-GB"/>
        </w:rPr>
        <w:t>their</w:t>
      </w:r>
      <w:r w:rsidR="00FC7681" w:rsidRPr="005A420B">
        <w:rPr>
          <w:lang w:val="en-GB"/>
        </w:rPr>
        <w:t xml:space="preserve"> quantitative research will help us to make the research in a numerical format which will be easiest accessible and understandable for the users. Moreover, quantitative research will</w:t>
      </w:r>
      <w:r w:rsidR="007E39DC" w:rsidRPr="005A420B">
        <w:rPr>
          <w:lang w:val="en-GB"/>
        </w:rPr>
        <w:t xml:space="preserve"> be used to express the descriptive data and the perception of the </w:t>
      </w:r>
      <w:r w:rsidR="007E39DC" w:rsidRPr="005A420B">
        <w:rPr>
          <w:lang w:val="en-GB"/>
        </w:rPr>
        <w:lastRenderedPageBreak/>
        <w:t xml:space="preserve">participants. In using both of the research methods there the basic reason is to add additional value to this research and access the appropriate research outcomes. </w:t>
      </w:r>
    </w:p>
    <w:p w14:paraId="0F1F4AE5" w14:textId="5AA06C56" w:rsidR="00502894" w:rsidRPr="005A420B" w:rsidRDefault="00B63D33" w:rsidP="001B728C">
      <w:pPr>
        <w:pStyle w:val="Heading2"/>
        <w:rPr>
          <w:lang w:val="en-GB"/>
        </w:rPr>
      </w:pPr>
      <w:bookmarkStart w:id="10" w:name="_Toc142427979"/>
      <w:r w:rsidRPr="005A420B">
        <w:rPr>
          <w:lang w:val="en-GB"/>
        </w:rPr>
        <w:t>R</w:t>
      </w:r>
      <w:r w:rsidR="00502894" w:rsidRPr="005A420B">
        <w:rPr>
          <w:lang w:val="en-GB"/>
        </w:rPr>
        <w:t xml:space="preserve">esearch </w:t>
      </w:r>
      <w:r w:rsidR="001B728C" w:rsidRPr="005A420B">
        <w:rPr>
          <w:lang w:val="en-GB"/>
        </w:rPr>
        <w:t>S</w:t>
      </w:r>
      <w:r w:rsidR="00502894" w:rsidRPr="005A420B">
        <w:rPr>
          <w:lang w:val="en-GB"/>
        </w:rPr>
        <w:t>trategy</w:t>
      </w:r>
      <w:bookmarkEnd w:id="10"/>
      <w:r w:rsidR="00502894" w:rsidRPr="005A420B">
        <w:rPr>
          <w:lang w:val="en-GB"/>
        </w:rPr>
        <w:t xml:space="preserve"> </w:t>
      </w:r>
    </w:p>
    <w:p w14:paraId="21E802A3" w14:textId="443EF6DE" w:rsidR="00B63D33" w:rsidRPr="005A420B" w:rsidRDefault="00B63D33" w:rsidP="003F622D">
      <w:pPr>
        <w:rPr>
          <w:lang w:val="en-GB"/>
        </w:rPr>
      </w:pPr>
      <w:r w:rsidRPr="005A420B">
        <w:rPr>
          <w:lang w:val="en-GB"/>
        </w:rPr>
        <w:t xml:space="preserve">To accomplish the project here different analytical tools, positivist ideology and descriptive approaches will be used to make a selection of the secondary data. Moreover, here questionnaire-based interview session will be formed to access the primary data. </w:t>
      </w:r>
    </w:p>
    <w:p w14:paraId="3E88DEE0" w14:textId="17821FB0" w:rsidR="00502894" w:rsidRPr="005A420B" w:rsidRDefault="00502894" w:rsidP="001B728C">
      <w:pPr>
        <w:pStyle w:val="Heading2"/>
        <w:rPr>
          <w:lang w:val="en-GB"/>
        </w:rPr>
      </w:pPr>
      <w:bookmarkStart w:id="11" w:name="_Toc142427980"/>
      <w:r w:rsidRPr="005A420B">
        <w:rPr>
          <w:lang w:val="en-GB"/>
        </w:rPr>
        <w:t xml:space="preserve">Sampling </w:t>
      </w:r>
      <w:r w:rsidR="007E39DC" w:rsidRPr="005A420B">
        <w:rPr>
          <w:lang w:val="en-GB"/>
        </w:rPr>
        <w:t>M</w:t>
      </w:r>
      <w:r w:rsidRPr="005A420B">
        <w:rPr>
          <w:lang w:val="en-GB"/>
        </w:rPr>
        <w:t>ethods</w:t>
      </w:r>
      <w:bookmarkEnd w:id="11"/>
    </w:p>
    <w:p w14:paraId="76066027" w14:textId="0BDD520F" w:rsidR="007E39DC" w:rsidRPr="005A420B" w:rsidRDefault="007E39DC" w:rsidP="003F622D">
      <w:pPr>
        <w:rPr>
          <w:lang w:val="en-GB"/>
        </w:rPr>
      </w:pPr>
      <w:r w:rsidRPr="005A420B">
        <w:rPr>
          <w:lang w:val="en-GB"/>
        </w:rPr>
        <w:t>It refers to the way of making data sampling in the research which is the most important part of the research. As in our project, we have to make a plan to make the interview session part of making the primary data collection. So, here we will give priority to the job holders in different companies related to the accounts</w:t>
      </w:r>
      <w:r w:rsidR="001C4907" w:rsidRPr="005A420B">
        <w:rPr>
          <w:lang w:val="en-GB"/>
        </w:rPr>
        <w:t xml:space="preserve"> (</w:t>
      </w:r>
      <w:proofErr w:type="spellStart"/>
      <w:r w:rsidR="001C4907" w:rsidRPr="005A420B">
        <w:rPr>
          <w:lang w:val="en-GB"/>
        </w:rPr>
        <w:t>Orngreen</w:t>
      </w:r>
      <w:proofErr w:type="spellEnd"/>
      <w:r w:rsidR="001C4907" w:rsidRPr="005A420B">
        <w:rPr>
          <w:lang w:val="en-GB"/>
        </w:rPr>
        <w:t xml:space="preserve"> et al., 2017)</w:t>
      </w:r>
      <w:r w:rsidRPr="005A420B">
        <w:rPr>
          <w:lang w:val="en-GB"/>
        </w:rPr>
        <w:t xml:space="preserve">. As in businesses, the accounting practices are mainly performed by the accountant so we have targeted them. Moreover, in taking the secondary data we will try to select the best sources that are trusted which will help us to reach an accurate outcome. </w:t>
      </w:r>
    </w:p>
    <w:p w14:paraId="23DB0D3F" w14:textId="6AF503DA" w:rsidR="00502894" w:rsidRPr="005A420B" w:rsidRDefault="00502894" w:rsidP="001B728C">
      <w:pPr>
        <w:pStyle w:val="Heading2"/>
        <w:rPr>
          <w:lang w:val="en-GB"/>
        </w:rPr>
      </w:pPr>
      <w:bookmarkStart w:id="12" w:name="_Toc142427981"/>
      <w:r w:rsidRPr="005A420B">
        <w:rPr>
          <w:lang w:val="en-GB"/>
        </w:rPr>
        <w:t xml:space="preserve">Data </w:t>
      </w:r>
      <w:r w:rsidR="001B728C" w:rsidRPr="005A420B">
        <w:rPr>
          <w:lang w:val="en-GB"/>
        </w:rPr>
        <w:t>C</w:t>
      </w:r>
      <w:r w:rsidRPr="005A420B">
        <w:rPr>
          <w:lang w:val="en-GB"/>
        </w:rPr>
        <w:t xml:space="preserve">ollection </w:t>
      </w:r>
      <w:r w:rsidR="001B728C" w:rsidRPr="005A420B">
        <w:rPr>
          <w:lang w:val="en-GB"/>
        </w:rPr>
        <w:t>M</w:t>
      </w:r>
      <w:r w:rsidRPr="005A420B">
        <w:rPr>
          <w:lang w:val="en-GB"/>
        </w:rPr>
        <w:t>ethods</w:t>
      </w:r>
      <w:bookmarkEnd w:id="12"/>
    </w:p>
    <w:p w14:paraId="1EAABA80" w14:textId="72D62C1E" w:rsidR="007E39DC" w:rsidRDefault="007E39DC" w:rsidP="003F622D">
      <w:pPr>
        <w:rPr>
          <w:lang w:val="en-GB"/>
        </w:rPr>
      </w:pPr>
      <w:r w:rsidRPr="005A420B">
        <w:rPr>
          <w:lang w:val="en-GB"/>
        </w:rPr>
        <w:t xml:space="preserve">In every research, the data is the most valuable asset that mainly differs from the project quality. Here in making </w:t>
      </w:r>
      <w:r w:rsidR="009A5791" w:rsidRPr="005A420B">
        <w:rPr>
          <w:lang w:val="en-GB"/>
        </w:rPr>
        <w:t>an</w:t>
      </w:r>
      <w:r w:rsidRPr="005A420B">
        <w:rPr>
          <w:lang w:val="en-GB"/>
        </w:rPr>
        <w:t xml:space="preserve"> analytical review of the </w:t>
      </w:r>
      <w:r w:rsidR="009A5791" w:rsidRPr="005A420B">
        <w:rPr>
          <w:lang w:val="en-GB"/>
        </w:rPr>
        <w:t>differences between Anglo-American and European Accounting Practices. So, here we have selected both primary and secondary data collection to access the real outcome. Here primary data will help to collect the unique data which will be collected by the researchers and never used before</w:t>
      </w:r>
      <w:r w:rsidR="001C4907" w:rsidRPr="005A420B">
        <w:rPr>
          <w:lang w:val="en-GB"/>
        </w:rPr>
        <w:t xml:space="preserve"> (Patel et al., 2019)</w:t>
      </w:r>
      <w:r w:rsidR="009A5791" w:rsidRPr="005A420B">
        <w:rPr>
          <w:lang w:val="en-GB"/>
        </w:rPr>
        <w:t xml:space="preserve">. In collecting the primary data, we will make interview sessions for those who will be asked a few questions related to our project objectives. And the secondary data will be collected to extend the research to get more details. In the secondary data there the books, websites, articles, and newspapers will be used. </w:t>
      </w:r>
    </w:p>
    <w:p w14:paraId="1D67818C" w14:textId="47F85BC0" w:rsidR="005C6CA5" w:rsidRPr="009D23C5" w:rsidRDefault="005C6CA5" w:rsidP="003F622D">
      <w:pPr>
        <w:rPr>
          <w:color w:val="000000" w:themeColor="text1"/>
          <w:lang w:val="en-GB"/>
        </w:rPr>
      </w:pPr>
      <w:r w:rsidRPr="009D23C5">
        <w:rPr>
          <w:color w:val="000000" w:themeColor="text1"/>
          <w:lang w:val="en-GB"/>
        </w:rPr>
        <w:t xml:space="preserve">The reason behind using primary and secondary data is to </w:t>
      </w:r>
      <w:r w:rsidR="009E6AE6" w:rsidRPr="009D23C5">
        <w:rPr>
          <w:color w:val="000000" w:themeColor="text1"/>
          <w:lang w:val="en-GB"/>
        </w:rPr>
        <w:t>ensure</w:t>
      </w:r>
      <w:r w:rsidRPr="009D23C5">
        <w:rPr>
          <w:color w:val="000000" w:themeColor="text1"/>
          <w:lang w:val="en-GB"/>
        </w:rPr>
        <w:t xml:space="preserve"> the research objectives and </w:t>
      </w:r>
      <w:r w:rsidR="009E6AE6" w:rsidRPr="009D23C5">
        <w:rPr>
          <w:color w:val="000000" w:themeColor="text1"/>
          <w:lang w:val="en-GB"/>
        </w:rPr>
        <w:t>explore</w:t>
      </w:r>
      <w:r w:rsidRPr="009D23C5">
        <w:rPr>
          <w:color w:val="000000" w:themeColor="text1"/>
          <w:lang w:val="en-GB"/>
        </w:rPr>
        <w:t xml:space="preserve"> the depth of data collection. </w:t>
      </w:r>
      <w:r w:rsidR="009E6AE6" w:rsidRPr="009D23C5">
        <w:rPr>
          <w:color w:val="000000" w:themeColor="text1"/>
          <w:lang w:val="en-GB"/>
        </w:rPr>
        <w:t>H</w:t>
      </w:r>
      <w:r w:rsidRPr="009D23C5">
        <w:rPr>
          <w:color w:val="000000" w:themeColor="text1"/>
          <w:lang w:val="en-GB"/>
        </w:rPr>
        <w:t xml:space="preserve">ere we will give more importance to the primary data because of </w:t>
      </w:r>
      <w:r w:rsidR="009E6AE6" w:rsidRPr="009D23C5">
        <w:rPr>
          <w:color w:val="000000" w:themeColor="text1"/>
          <w:lang w:val="en-GB"/>
        </w:rPr>
        <w:t>its</w:t>
      </w:r>
      <w:r w:rsidRPr="009D23C5">
        <w:rPr>
          <w:color w:val="000000" w:themeColor="text1"/>
          <w:lang w:val="en-GB"/>
        </w:rPr>
        <w:t xml:space="preserve"> uniqueness and </w:t>
      </w:r>
      <w:r w:rsidR="009E6AE6" w:rsidRPr="009D23C5">
        <w:rPr>
          <w:color w:val="000000" w:themeColor="text1"/>
          <w:lang w:val="en-GB"/>
        </w:rPr>
        <w:t xml:space="preserve">delegate for this research. Through interviewing the participants, we can understand the reason behind using any particular system of accounting. Moreover, we have also the limitation of budget and time so we have to make relying on secondary data. To explore more population and access data of the overall user review we have selected this type of data. </w:t>
      </w:r>
    </w:p>
    <w:p w14:paraId="7927AF11" w14:textId="180C4F9A" w:rsidR="009A5791" w:rsidRPr="005A420B" w:rsidRDefault="009A5791" w:rsidP="001B728C">
      <w:pPr>
        <w:pStyle w:val="Heading2"/>
        <w:rPr>
          <w:lang w:val="en-GB"/>
        </w:rPr>
      </w:pPr>
      <w:bookmarkStart w:id="13" w:name="_Toc142427982"/>
      <w:r w:rsidRPr="005A420B">
        <w:rPr>
          <w:lang w:val="en-GB"/>
        </w:rPr>
        <w:lastRenderedPageBreak/>
        <w:t>I</w:t>
      </w:r>
      <w:r w:rsidR="00502894" w:rsidRPr="005A420B">
        <w:rPr>
          <w:lang w:val="en-GB"/>
        </w:rPr>
        <w:t xml:space="preserve">nterpret </w:t>
      </w:r>
      <w:r w:rsidR="001B728C" w:rsidRPr="005A420B">
        <w:rPr>
          <w:lang w:val="en-GB"/>
        </w:rPr>
        <w:t>D</w:t>
      </w:r>
      <w:r w:rsidR="00502894" w:rsidRPr="005A420B">
        <w:rPr>
          <w:lang w:val="en-GB"/>
        </w:rPr>
        <w:t>ata</w:t>
      </w:r>
      <w:bookmarkEnd w:id="13"/>
    </w:p>
    <w:p w14:paraId="2597E382" w14:textId="7A80271D" w:rsidR="00502894" w:rsidRPr="005A420B" w:rsidRDefault="009A5791" w:rsidP="003F622D">
      <w:pPr>
        <w:rPr>
          <w:lang w:val="en-GB"/>
        </w:rPr>
      </w:pPr>
      <w:r w:rsidRPr="005A420B">
        <w:rPr>
          <w:lang w:val="en-GB"/>
        </w:rPr>
        <w:t>In interpreting the data here different analytical tools will be used that will help the researcher to gain the project outcome. Different Microsoft Office tools like MS Word, MS</w:t>
      </w:r>
      <w:r w:rsidR="007A3761">
        <w:rPr>
          <w:lang w:val="en-GB"/>
        </w:rPr>
        <w:t xml:space="preserve"> Excel, as well as</w:t>
      </w:r>
      <w:r w:rsidRPr="005A420B">
        <w:rPr>
          <w:lang w:val="en-GB"/>
        </w:rPr>
        <w:t xml:space="preserve"> MS PowerPoint</w:t>
      </w:r>
      <w:r w:rsidR="00A0083E">
        <w:rPr>
          <w:lang w:val="en-GB"/>
        </w:rPr>
        <w:t>,</w:t>
      </w:r>
      <w:r w:rsidRPr="005A420B">
        <w:rPr>
          <w:lang w:val="en-GB"/>
        </w:rPr>
        <w:t xml:space="preserve"> will be used. Moreover, the numerical data will be presented </w:t>
      </w:r>
      <w:r w:rsidR="003F370B" w:rsidRPr="005A420B">
        <w:rPr>
          <w:lang w:val="en-GB"/>
        </w:rPr>
        <w:t>in</w:t>
      </w:r>
      <w:r w:rsidRPr="005A420B">
        <w:rPr>
          <w:lang w:val="en-GB"/>
        </w:rPr>
        <w:t xml:space="preserve"> </w:t>
      </w:r>
      <w:r w:rsidR="003F370B" w:rsidRPr="005A420B">
        <w:rPr>
          <w:lang w:val="en-GB"/>
        </w:rPr>
        <w:t>graphs</w:t>
      </w:r>
      <w:r w:rsidRPr="005A420B">
        <w:rPr>
          <w:lang w:val="en-GB"/>
        </w:rPr>
        <w:t xml:space="preserve"> and charts that will </w:t>
      </w:r>
      <w:r w:rsidR="003F370B" w:rsidRPr="005A420B">
        <w:rPr>
          <w:lang w:val="en-GB"/>
        </w:rPr>
        <w:t xml:space="preserve">be </w:t>
      </w:r>
      <w:r w:rsidRPr="005A420B">
        <w:rPr>
          <w:lang w:val="en-GB"/>
        </w:rPr>
        <w:t xml:space="preserve">easiest to </w:t>
      </w:r>
      <w:r w:rsidR="003F370B" w:rsidRPr="005A420B">
        <w:rPr>
          <w:lang w:val="en-GB"/>
        </w:rPr>
        <w:t>understand</w:t>
      </w:r>
      <w:r w:rsidRPr="005A420B">
        <w:rPr>
          <w:lang w:val="en-GB"/>
        </w:rPr>
        <w:t xml:space="preserve"> and </w:t>
      </w:r>
      <w:r w:rsidR="003F370B" w:rsidRPr="005A420B">
        <w:rPr>
          <w:lang w:val="en-GB"/>
        </w:rPr>
        <w:t xml:space="preserve">use. </w:t>
      </w:r>
    </w:p>
    <w:p w14:paraId="4EFFBFDA" w14:textId="797C78D5" w:rsidR="00502894" w:rsidRPr="005A420B" w:rsidRDefault="00502894" w:rsidP="001B728C">
      <w:pPr>
        <w:pStyle w:val="Heading2"/>
        <w:rPr>
          <w:lang w:val="en-GB"/>
        </w:rPr>
      </w:pPr>
      <w:bookmarkStart w:id="14" w:name="_Toc142427983"/>
      <w:r w:rsidRPr="005A420B">
        <w:rPr>
          <w:lang w:val="en-GB"/>
        </w:rPr>
        <w:t>Time</w:t>
      </w:r>
      <w:r w:rsidR="003F370B" w:rsidRPr="005A420B">
        <w:rPr>
          <w:lang w:val="en-GB"/>
        </w:rPr>
        <w:t>line</w:t>
      </w:r>
      <w:r w:rsidRPr="005A420B">
        <w:rPr>
          <w:lang w:val="en-GB"/>
        </w:rPr>
        <w:t xml:space="preserve"> (Gantt chart)</w:t>
      </w:r>
      <w:bookmarkEnd w:id="14"/>
    </w:p>
    <w:p w14:paraId="373480CF" w14:textId="65FFF48D" w:rsidR="003F370B" w:rsidRPr="005A420B" w:rsidRDefault="003F370B" w:rsidP="003F622D">
      <w:pPr>
        <w:rPr>
          <w:lang w:val="en-GB"/>
        </w:rPr>
      </w:pPr>
      <w:r w:rsidRPr="005A420B">
        <w:rPr>
          <w:lang w:val="en-GB"/>
        </w:rPr>
        <w:t xml:space="preserve">As every work </w:t>
      </w:r>
      <w:r w:rsidR="005C6CA5">
        <w:rPr>
          <w:lang w:val="en-GB"/>
        </w:rPr>
        <w:t>needs</w:t>
      </w:r>
      <w:r w:rsidRPr="005A420B">
        <w:rPr>
          <w:lang w:val="en-GB"/>
        </w:rPr>
        <w:t xml:space="preserve"> to be bounded in a timeline in which the work needs to be accomplished and carried the milestone. Here in this research, the project has been targeted to accomplish within 11 weeks. So, here we have constructed the Gantt Chart and aligned the tasks according to the timeline to </w:t>
      </w:r>
      <w:r w:rsidR="001B728C" w:rsidRPr="005A420B">
        <w:rPr>
          <w:lang w:val="en-GB"/>
        </w:rPr>
        <w:t>achieve</w:t>
      </w:r>
      <w:r w:rsidRPr="005A420B">
        <w:rPr>
          <w:lang w:val="en-GB"/>
        </w:rPr>
        <w:t xml:space="preserve"> the objectives. </w:t>
      </w:r>
    </w:p>
    <w:p w14:paraId="49099F6A" w14:textId="3CA3D120" w:rsidR="003F370B" w:rsidRPr="005A420B" w:rsidRDefault="003F370B" w:rsidP="003F370B">
      <w:pPr>
        <w:spacing w:line="259" w:lineRule="auto"/>
        <w:jc w:val="center"/>
        <w:rPr>
          <w:lang w:val="en-GB"/>
        </w:rPr>
      </w:pPr>
      <w:r w:rsidRPr="005A420B">
        <w:rPr>
          <w:rFonts w:cs="Arial"/>
          <w:noProof/>
          <w:lang w:val="en-GB"/>
        </w:rPr>
        <w:drawing>
          <wp:inline distT="0" distB="0" distL="0" distR="0" wp14:anchorId="739A92D6" wp14:editId="0C001042">
            <wp:extent cx="4937755" cy="2361063"/>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89967" cy="2386029"/>
                    </a:xfrm>
                    <a:prstGeom prst="rect">
                      <a:avLst/>
                    </a:prstGeom>
                  </pic:spPr>
                </pic:pic>
              </a:graphicData>
            </a:graphic>
          </wp:inline>
        </w:drawing>
      </w:r>
    </w:p>
    <w:p w14:paraId="059EE6CB" w14:textId="4C4EBEBD" w:rsidR="00502894" w:rsidRPr="005A420B" w:rsidRDefault="00502894" w:rsidP="001B728C">
      <w:pPr>
        <w:pStyle w:val="Heading2"/>
        <w:rPr>
          <w:lang w:val="en-GB"/>
        </w:rPr>
      </w:pPr>
      <w:bookmarkStart w:id="15" w:name="_Toc142427984"/>
      <w:r w:rsidRPr="005A420B">
        <w:rPr>
          <w:lang w:val="en-GB"/>
        </w:rPr>
        <w:t>Ethical consideration of the research</w:t>
      </w:r>
      <w:bookmarkEnd w:id="15"/>
    </w:p>
    <w:p w14:paraId="5B9B22C7" w14:textId="5709D932" w:rsidR="003F622D" w:rsidRDefault="003F370B" w:rsidP="003F622D">
      <w:pPr>
        <w:rPr>
          <w:lang w:val="en-GB"/>
        </w:rPr>
      </w:pPr>
      <w:r w:rsidRPr="005A420B">
        <w:rPr>
          <w:lang w:val="en-GB"/>
        </w:rPr>
        <w:t>In getting accuracy and appropriateness in the research it’s important to make ethical practices. Here in collecting the primary data we have tried to select the people who are the core users of the accounting system and tried to interact with them</w:t>
      </w:r>
      <w:r w:rsidR="001C4907" w:rsidRPr="005A420B">
        <w:rPr>
          <w:lang w:val="en-GB"/>
        </w:rPr>
        <w:t xml:space="preserve"> (Thomas </w:t>
      </w:r>
      <w:r w:rsidR="007A3761">
        <w:rPr>
          <w:lang w:val="en-GB"/>
        </w:rPr>
        <w:t>and</w:t>
      </w:r>
      <w:r w:rsidR="001C4907" w:rsidRPr="005A420B">
        <w:rPr>
          <w:lang w:val="en-GB"/>
        </w:rPr>
        <w:t xml:space="preserve"> G., 2022)</w:t>
      </w:r>
      <w:r w:rsidRPr="005A420B">
        <w:rPr>
          <w:lang w:val="en-GB"/>
        </w:rPr>
        <w:t xml:space="preserve">. </w:t>
      </w:r>
      <w:r w:rsidR="00B63D33" w:rsidRPr="005A420B">
        <w:rPr>
          <w:lang w:val="en-GB"/>
        </w:rPr>
        <w:t xml:space="preserve">Moreover, in controlling the project we have tried to select the best resources for secondary data. As the secondary data are used before this project, so as a researcher I have tried to make implement the best sources and add fair value in this research. </w:t>
      </w:r>
    </w:p>
    <w:p w14:paraId="2FDE24C3" w14:textId="4D233E05" w:rsidR="00AA053E" w:rsidRDefault="00AA053E" w:rsidP="005C6CA5">
      <w:pPr>
        <w:pStyle w:val="Heading2"/>
        <w:rPr>
          <w:lang w:val="en-GB"/>
        </w:rPr>
      </w:pPr>
      <w:r>
        <w:rPr>
          <w:lang w:val="en-GB"/>
        </w:rPr>
        <w:t>Research Gap</w:t>
      </w:r>
    </w:p>
    <w:p w14:paraId="5C0F36BC" w14:textId="108FD7E5" w:rsidR="00AA053E" w:rsidRPr="009D23C5" w:rsidRDefault="00AA053E" w:rsidP="003F622D">
      <w:pPr>
        <w:rPr>
          <w:color w:val="000000" w:themeColor="text1"/>
          <w:lang w:val="en-GB"/>
        </w:rPr>
      </w:pPr>
      <w:r w:rsidRPr="009D23C5">
        <w:rPr>
          <w:color w:val="000000" w:themeColor="text1"/>
          <w:lang w:val="en-GB"/>
        </w:rPr>
        <w:t xml:space="preserve">As here in conducting this research we have </w:t>
      </w:r>
      <w:r w:rsidR="00A0083E" w:rsidRPr="009D23C5">
        <w:rPr>
          <w:color w:val="000000" w:themeColor="text1"/>
          <w:lang w:val="en-GB"/>
        </w:rPr>
        <w:t>faced</w:t>
      </w:r>
      <w:r w:rsidRPr="009D23C5">
        <w:rPr>
          <w:color w:val="000000" w:themeColor="text1"/>
          <w:lang w:val="en-GB"/>
        </w:rPr>
        <w:t xml:space="preserve"> </w:t>
      </w:r>
      <w:r w:rsidR="00A0083E" w:rsidRPr="009D23C5">
        <w:rPr>
          <w:color w:val="000000" w:themeColor="text1"/>
          <w:lang w:val="en-GB"/>
        </w:rPr>
        <w:t xml:space="preserve">a </w:t>
      </w:r>
      <w:r w:rsidRPr="009D23C5">
        <w:rPr>
          <w:color w:val="000000" w:themeColor="text1"/>
          <w:lang w:val="en-GB"/>
        </w:rPr>
        <w:t xml:space="preserve">few of the </w:t>
      </w:r>
      <w:r w:rsidR="00A0083E" w:rsidRPr="009D23C5">
        <w:rPr>
          <w:color w:val="000000" w:themeColor="text1"/>
          <w:lang w:val="en-GB"/>
        </w:rPr>
        <w:t>limitations</w:t>
      </w:r>
      <w:r w:rsidRPr="009D23C5">
        <w:rPr>
          <w:color w:val="000000" w:themeColor="text1"/>
          <w:lang w:val="en-GB"/>
        </w:rPr>
        <w:t xml:space="preserve"> that resist us to ensuring the research quality and outcome. We have bounded a specific budget and timeframe which predict </w:t>
      </w:r>
      <w:r w:rsidRPr="009D23C5">
        <w:rPr>
          <w:color w:val="000000" w:themeColor="text1"/>
          <w:lang w:val="en-GB"/>
        </w:rPr>
        <w:lastRenderedPageBreak/>
        <w:t xml:space="preserve">us to </w:t>
      </w:r>
      <w:r w:rsidR="00A0083E" w:rsidRPr="009D23C5">
        <w:rPr>
          <w:color w:val="000000" w:themeColor="text1"/>
          <w:lang w:val="en-GB"/>
        </w:rPr>
        <w:t>expand</w:t>
      </w:r>
      <w:r w:rsidRPr="009D23C5">
        <w:rPr>
          <w:color w:val="000000" w:themeColor="text1"/>
          <w:lang w:val="en-GB"/>
        </w:rPr>
        <w:t xml:space="preserve"> this research. </w:t>
      </w:r>
      <w:r w:rsidR="00A0083E" w:rsidRPr="009D23C5">
        <w:rPr>
          <w:color w:val="000000" w:themeColor="text1"/>
          <w:lang w:val="en-GB"/>
        </w:rPr>
        <w:t>By</w:t>
      </w:r>
      <w:r w:rsidRPr="009D23C5">
        <w:rPr>
          <w:color w:val="000000" w:themeColor="text1"/>
          <w:lang w:val="en-GB"/>
        </w:rPr>
        <w:t xml:space="preserve"> getting a good budget we may </w:t>
      </w:r>
      <w:r w:rsidR="00A0083E" w:rsidRPr="009D23C5">
        <w:rPr>
          <w:color w:val="000000" w:themeColor="text1"/>
          <w:lang w:val="en-GB"/>
        </w:rPr>
        <w:t>perform</w:t>
      </w:r>
      <w:r w:rsidRPr="009D23C5">
        <w:rPr>
          <w:color w:val="000000" w:themeColor="text1"/>
          <w:lang w:val="en-GB"/>
        </w:rPr>
        <w:t xml:space="preserve"> more primary data collection or </w:t>
      </w:r>
      <w:r w:rsidR="00A0083E" w:rsidRPr="009D23C5">
        <w:rPr>
          <w:color w:val="000000" w:themeColor="text1"/>
          <w:lang w:val="en-GB"/>
        </w:rPr>
        <w:t>take</w:t>
      </w:r>
      <w:r w:rsidRPr="009D23C5">
        <w:rPr>
          <w:color w:val="000000" w:themeColor="text1"/>
          <w:lang w:val="en-GB"/>
        </w:rPr>
        <w:t xml:space="preserve"> </w:t>
      </w:r>
      <w:r w:rsidR="00A0083E" w:rsidRPr="009D23C5">
        <w:rPr>
          <w:color w:val="000000" w:themeColor="text1"/>
          <w:lang w:val="en-GB"/>
        </w:rPr>
        <w:t>an</w:t>
      </w:r>
      <w:r w:rsidRPr="009D23C5">
        <w:rPr>
          <w:color w:val="000000" w:themeColor="text1"/>
          <w:lang w:val="en-GB"/>
        </w:rPr>
        <w:t xml:space="preserve"> interview with large participants. Moreover, in selecting the secondary data we have </w:t>
      </w:r>
      <w:r w:rsidR="00A0083E" w:rsidRPr="009D23C5">
        <w:rPr>
          <w:color w:val="000000" w:themeColor="text1"/>
          <w:lang w:val="en-GB"/>
        </w:rPr>
        <w:t xml:space="preserve">to </w:t>
      </w:r>
      <w:r w:rsidRPr="009D23C5">
        <w:rPr>
          <w:color w:val="000000" w:themeColor="text1"/>
          <w:lang w:val="en-GB"/>
        </w:rPr>
        <w:t xml:space="preserve">feel the risks of data accuracy and data leaking chances. In reviewing the </w:t>
      </w:r>
      <w:r w:rsidR="00A0083E" w:rsidRPr="009D23C5">
        <w:rPr>
          <w:color w:val="000000" w:themeColor="text1"/>
          <w:lang w:val="en-GB"/>
        </w:rPr>
        <w:t>literature,</w:t>
      </w:r>
      <w:r w:rsidRPr="009D23C5">
        <w:rPr>
          <w:color w:val="000000" w:themeColor="text1"/>
          <w:lang w:val="en-GB"/>
        </w:rPr>
        <w:t xml:space="preserve"> we have felt the shortage of </w:t>
      </w:r>
      <w:r w:rsidR="00A0083E" w:rsidRPr="009D23C5">
        <w:rPr>
          <w:color w:val="000000" w:themeColor="text1"/>
          <w:lang w:val="en-GB"/>
        </w:rPr>
        <w:t>adequate</w:t>
      </w:r>
      <w:r w:rsidRPr="009D23C5">
        <w:rPr>
          <w:color w:val="000000" w:themeColor="text1"/>
          <w:lang w:val="en-GB"/>
        </w:rPr>
        <w:t xml:space="preserve"> literature or making meet with the writer. </w:t>
      </w:r>
      <w:r w:rsidR="005C6CA5" w:rsidRPr="009D23C5">
        <w:rPr>
          <w:color w:val="000000" w:themeColor="text1"/>
          <w:lang w:val="en-GB"/>
        </w:rPr>
        <w:t xml:space="preserve">To add more value and accuracy to this research we needed the opportunity to access the expanding research methodology and data collection. </w:t>
      </w:r>
    </w:p>
    <w:p w14:paraId="5A5B4B43" w14:textId="7B632F8A" w:rsidR="003F622D" w:rsidRDefault="003F622D" w:rsidP="003F622D">
      <w:pPr>
        <w:rPr>
          <w:lang w:val="en-GB"/>
        </w:rPr>
      </w:pPr>
    </w:p>
    <w:p w14:paraId="23BE0B46" w14:textId="77777777" w:rsidR="00F6435A" w:rsidRDefault="00F6435A" w:rsidP="003F622D">
      <w:pPr>
        <w:rPr>
          <w:lang w:val="en-GB"/>
        </w:rPr>
      </w:pPr>
    </w:p>
    <w:p w14:paraId="79A9AB13" w14:textId="77777777" w:rsidR="00F6435A" w:rsidRPr="005A420B" w:rsidRDefault="00F6435A" w:rsidP="003F622D">
      <w:pPr>
        <w:rPr>
          <w:lang w:val="en-GB"/>
        </w:rPr>
      </w:pPr>
    </w:p>
    <w:p w14:paraId="2723B80C" w14:textId="77777777" w:rsidR="003F622D" w:rsidRPr="005A420B" w:rsidRDefault="003F622D" w:rsidP="003F622D">
      <w:pPr>
        <w:rPr>
          <w:lang w:val="en-GB"/>
        </w:rPr>
      </w:pPr>
    </w:p>
    <w:p w14:paraId="699221DA" w14:textId="77777777" w:rsidR="003F622D" w:rsidRPr="005A420B" w:rsidRDefault="003F622D" w:rsidP="0058157D">
      <w:pPr>
        <w:pStyle w:val="Heading1"/>
        <w:rPr>
          <w:lang w:val="en-GB"/>
        </w:rPr>
      </w:pPr>
      <w:bookmarkStart w:id="16" w:name="_Toc142427985"/>
      <w:r w:rsidRPr="005A420B">
        <w:rPr>
          <w:lang w:val="en-GB"/>
        </w:rPr>
        <w:t>Chapter 4: Conclusion</w:t>
      </w:r>
      <w:bookmarkEnd w:id="16"/>
    </w:p>
    <w:p w14:paraId="7D8C8FC4" w14:textId="3112D5DC" w:rsidR="0058157D" w:rsidRPr="005A420B" w:rsidRDefault="003F622D" w:rsidP="003F622D">
      <w:pPr>
        <w:rPr>
          <w:lang w:val="en-GB"/>
        </w:rPr>
      </w:pPr>
      <w:r w:rsidRPr="005A420B">
        <w:rPr>
          <w:lang w:val="en-GB"/>
        </w:rPr>
        <w:t xml:space="preserve">So, here the research proposal can be concluded with a detailed discussion of the criteria for how this research will be conducted. As here the proposal has been constructed </w:t>
      </w:r>
      <w:r w:rsidR="00A0083E">
        <w:rPr>
          <w:lang w:val="en-GB"/>
        </w:rPr>
        <w:t>to make</w:t>
      </w:r>
      <w:r w:rsidRPr="005A420B">
        <w:rPr>
          <w:lang w:val="en-GB"/>
        </w:rPr>
        <w:t xml:space="preserve"> an analytical review of the Anglo-American accounting system and European accounting system. So, here we have selected a few of the research objectives and </w:t>
      </w:r>
      <w:r w:rsidR="00E850B0" w:rsidRPr="005A420B">
        <w:rPr>
          <w:lang w:val="en-GB"/>
        </w:rPr>
        <w:t>questionnaires</w:t>
      </w:r>
      <w:r w:rsidRPr="005A420B">
        <w:rPr>
          <w:lang w:val="en-GB"/>
        </w:rPr>
        <w:t xml:space="preserve"> that will support our studies and help to reach the final destination. Moreover, in this research methodology, the way of conducting this research and acquiring the data has been described </w:t>
      </w:r>
      <w:r w:rsidR="00A0083E">
        <w:rPr>
          <w:lang w:val="en-GB"/>
        </w:rPr>
        <w:t>as</w:t>
      </w:r>
      <w:r w:rsidRPr="005A420B">
        <w:rPr>
          <w:lang w:val="en-GB"/>
        </w:rPr>
        <w:t xml:space="preserve"> having a clear idea about this project. </w:t>
      </w:r>
    </w:p>
    <w:p w14:paraId="53A0BC23" w14:textId="77777777" w:rsidR="0058157D" w:rsidRPr="005A420B" w:rsidRDefault="0058157D">
      <w:pPr>
        <w:spacing w:line="259" w:lineRule="auto"/>
        <w:jc w:val="left"/>
        <w:rPr>
          <w:lang w:val="en-GB"/>
        </w:rPr>
      </w:pPr>
      <w:r w:rsidRPr="005A420B">
        <w:rPr>
          <w:lang w:val="en-GB"/>
        </w:rPr>
        <w:br w:type="page"/>
      </w:r>
    </w:p>
    <w:p w14:paraId="137CE0FF" w14:textId="77777777" w:rsidR="0058157D" w:rsidRPr="005A420B" w:rsidRDefault="0058157D" w:rsidP="0058157D">
      <w:pPr>
        <w:pStyle w:val="Heading1"/>
        <w:rPr>
          <w:lang w:val="en-GB"/>
        </w:rPr>
      </w:pPr>
      <w:bookmarkStart w:id="17" w:name="_Toc142427986"/>
      <w:r w:rsidRPr="005A420B">
        <w:rPr>
          <w:lang w:val="en-GB"/>
        </w:rPr>
        <w:lastRenderedPageBreak/>
        <w:t>Chapter 5: References and Bibliography</w:t>
      </w:r>
      <w:bookmarkEnd w:id="17"/>
    </w:p>
    <w:sdt>
      <w:sdtPr>
        <w:rPr>
          <w:rFonts w:eastAsiaTheme="majorEastAsia" w:cstheme="majorBidi"/>
          <w:b/>
          <w:color w:val="2F5496" w:themeColor="accent1" w:themeShade="BF"/>
          <w:sz w:val="32"/>
          <w:szCs w:val="32"/>
          <w:lang w:val="en-GB"/>
        </w:rPr>
        <w:id w:val="-1751957794"/>
        <w:docPartObj>
          <w:docPartGallery w:val="Bibliographies"/>
          <w:docPartUnique/>
        </w:docPartObj>
      </w:sdtPr>
      <w:sdtContent>
        <w:p w14:paraId="18867E7E" w14:textId="25E35EA2" w:rsidR="00EA3A8A" w:rsidRPr="005A420B" w:rsidRDefault="00EA3A8A" w:rsidP="00EA3A8A">
          <w:pPr>
            <w:rPr>
              <w:lang w:val="en-GB"/>
            </w:rPr>
          </w:pPr>
          <w:r w:rsidRPr="005A420B">
            <w:rPr>
              <w:lang w:val="en-GB"/>
            </w:rPr>
            <w:t xml:space="preserve">Biesta, G., </w:t>
          </w:r>
          <w:r w:rsidR="00FF0638">
            <w:rPr>
              <w:lang w:val="en-GB"/>
            </w:rPr>
            <w:t>(</w:t>
          </w:r>
          <w:r w:rsidRPr="005A420B">
            <w:rPr>
              <w:lang w:val="en-GB"/>
            </w:rPr>
            <w:t>2011</w:t>
          </w:r>
          <w:r w:rsidR="00FF0638">
            <w:rPr>
              <w:lang w:val="en-GB"/>
            </w:rPr>
            <w:t>)</w:t>
          </w:r>
          <w:r w:rsidRPr="005A420B">
            <w:rPr>
              <w:lang w:val="en-GB"/>
            </w:rPr>
            <w:t>. Disciplines and theory in the academic study of education: A comparative analysis of the Anglo-American and Continental construction of the field. </w:t>
          </w:r>
          <w:r w:rsidRPr="005A420B">
            <w:rPr>
              <w:i/>
              <w:iCs/>
              <w:lang w:val="en-GB"/>
            </w:rPr>
            <w:t xml:space="preserve">Pedagogy, culture </w:t>
          </w:r>
          <w:r w:rsidR="007A3761">
            <w:rPr>
              <w:i/>
              <w:iCs/>
              <w:lang w:val="en-GB"/>
            </w:rPr>
            <w:t>and</w:t>
          </w:r>
          <w:r w:rsidRPr="005A420B">
            <w:rPr>
              <w:i/>
              <w:iCs/>
              <w:lang w:val="en-GB"/>
            </w:rPr>
            <w:t xml:space="preserve"> society</w:t>
          </w:r>
          <w:r w:rsidRPr="005A420B">
            <w:rPr>
              <w:lang w:val="en-GB"/>
            </w:rPr>
            <w:t>, </w:t>
          </w:r>
          <w:r w:rsidRPr="005A420B">
            <w:rPr>
              <w:i/>
              <w:iCs/>
              <w:lang w:val="en-GB"/>
            </w:rPr>
            <w:t>19</w:t>
          </w:r>
          <w:r w:rsidRPr="005A420B">
            <w:rPr>
              <w:lang w:val="en-GB"/>
            </w:rPr>
            <w:t>(2), pp.175-192.</w:t>
          </w:r>
        </w:p>
        <w:p w14:paraId="7AAF5660" w14:textId="335206B3" w:rsidR="00EA3A8A" w:rsidRPr="005A420B" w:rsidRDefault="00EA3A8A" w:rsidP="00EA3A8A">
          <w:pPr>
            <w:rPr>
              <w:lang w:val="en-GB"/>
            </w:rPr>
          </w:pPr>
          <w:r w:rsidRPr="005A420B">
            <w:rPr>
              <w:lang w:val="en-GB"/>
            </w:rPr>
            <w:t xml:space="preserve">Daniel, S. and Sam, G., </w:t>
          </w:r>
          <w:r w:rsidR="00FF0638">
            <w:rPr>
              <w:lang w:val="en-GB"/>
            </w:rPr>
            <w:t>(</w:t>
          </w:r>
          <w:r w:rsidRPr="005A420B">
            <w:rPr>
              <w:lang w:val="en-GB"/>
            </w:rPr>
            <w:t>2011</w:t>
          </w:r>
          <w:r w:rsidR="00FF0638">
            <w:rPr>
              <w:lang w:val="en-GB"/>
            </w:rPr>
            <w:t>)</w:t>
          </w:r>
          <w:r w:rsidRPr="005A420B">
            <w:rPr>
              <w:lang w:val="en-GB"/>
            </w:rPr>
            <w:t>. </w:t>
          </w:r>
          <w:r w:rsidRPr="005A420B">
            <w:rPr>
              <w:i/>
              <w:iCs/>
              <w:lang w:val="en-GB"/>
            </w:rPr>
            <w:t>Research methodology</w:t>
          </w:r>
          <w:r w:rsidRPr="005A420B">
            <w:rPr>
              <w:lang w:val="en-GB"/>
            </w:rPr>
            <w:t>. Gyan Publishing House.</w:t>
          </w:r>
        </w:p>
        <w:p w14:paraId="3391A054" w14:textId="1F5D5B4A" w:rsidR="00EA3A8A" w:rsidRPr="005A420B" w:rsidRDefault="00EA3A8A" w:rsidP="00EA3A8A">
          <w:pPr>
            <w:rPr>
              <w:lang w:val="en-GB"/>
            </w:rPr>
          </w:pPr>
          <w:r w:rsidRPr="005A420B">
            <w:rPr>
              <w:lang w:val="en-GB"/>
            </w:rPr>
            <w:t xml:space="preserve">Gupta, A. and Gupta, N., </w:t>
          </w:r>
          <w:r w:rsidR="00FF0638">
            <w:rPr>
              <w:lang w:val="en-GB"/>
            </w:rPr>
            <w:t>(</w:t>
          </w:r>
          <w:r w:rsidRPr="005A420B">
            <w:rPr>
              <w:lang w:val="en-GB"/>
            </w:rPr>
            <w:t>2022</w:t>
          </w:r>
          <w:r w:rsidR="00FF0638">
            <w:rPr>
              <w:lang w:val="en-GB"/>
            </w:rPr>
            <w:t>)</w:t>
          </w:r>
          <w:r w:rsidRPr="005A420B">
            <w:rPr>
              <w:lang w:val="en-GB"/>
            </w:rPr>
            <w:t>. </w:t>
          </w:r>
          <w:r w:rsidRPr="005A420B">
            <w:rPr>
              <w:i/>
              <w:iCs/>
              <w:lang w:val="en-GB"/>
            </w:rPr>
            <w:t>Research methodology</w:t>
          </w:r>
          <w:r w:rsidRPr="005A420B">
            <w:rPr>
              <w:lang w:val="en-GB"/>
            </w:rPr>
            <w:t>. SBPD Publications.</w:t>
          </w:r>
        </w:p>
        <w:p w14:paraId="74C08F4E" w14:textId="2CACEE16" w:rsidR="00EA3A8A" w:rsidRPr="005A420B" w:rsidRDefault="00EA3A8A" w:rsidP="00EA3A8A">
          <w:pPr>
            <w:rPr>
              <w:lang w:val="en-GB"/>
            </w:rPr>
          </w:pPr>
          <w:r w:rsidRPr="005A420B">
            <w:rPr>
              <w:lang w:val="en-GB"/>
            </w:rPr>
            <w:t xml:space="preserve">Hall, A., </w:t>
          </w:r>
          <w:r w:rsidR="00FF0638">
            <w:rPr>
              <w:lang w:val="en-GB"/>
            </w:rPr>
            <w:t>(</w:t>
          </w:r>
          <w:r w:rsidRPr="005A420B">
            <w:rPr>
              <w:lang w:val="en-GB"/>
            </w:rPr>
            <w:t>2015</w:t>
          </w:r>
          <w:r w:rsidR="00FF0638">
            <w:rPr>
              <w:lang w:val="en-GB"/>
            </w:rPr>
            <w:t>)</w:t>
          </w:r>
          <w:r w:rsidRPr="005A420B">
            <w:rPr>
              <w:lang w:val="en-GB"/>
            </w:rPr>
            <w:t>. </w:t>
          </w:r>
          <w:r w:rsidRPr="005A420B">
            <w:rPr>
              <w:i/>
              <w:iCs/>
              <w:lang w:val="en-GB"/>
            </w:rPr>
            <w:t>Accounting information systems</w:t>
          </w:r>
          <w:r w:rsidRPr="005A420B">
            <w:rPr>
              <w:lang w:val="en-GB"/>
            </w:rPr>
            <w:t>. Cengage Learning.</w:t>
          </w:r>
        </w:p>
        <w:p w14:paraId="1A46868B" w14:textId="2D4372D8" w:rsidR="00EA3A8A" w:rsidRPr="005A420B" w:rsidRDefault="00EA3A8A" w:rsidP="00EA3A8A">
          <w:pPr>
            <w:rPr>
              <w:lang w:val="en-GB"/>
            </w:rPr>
          </w:pPr>
          <w:r w:rsidRPr="005A420B">
            <w:rPr>
              <w:lang w:val="en-GB"/>
            </w:rPr>
            <w:t xml:space="preserve">Ørngreen, R. and Levinsen, K., </w:t>
          </w:r>
          <w:r w:rsidR="00FF0638">
            <w:rPr>
              <w:lang w:val="en-GB"/>
            </w:rPr>
            <w:t>(</w:t>
          </w:r>
          <w:r w:rsidRPr="005A420B">
            <w:rPr>
              <w:lang w:val="en-GB"/>
            </w:rPr>
            <w:t>2017</w:t>
          </w:r>
          <w:r w:rsidR="00FF0638">
            <w:rPr>
              <w:lang w:val="en-GB"/>
            </w:rPr>
            <w:t>)</w:t>
          </w:r>
          <w:r w:rsidRPr="005A420B">
            <w:rPr>
              <w:lang w:val="en-GB"/>
            </w:rPr>
            <w:t>. Workshops as a Research Methodology. </w:t>
          </w:r>
          <w:r w:rsidRPr="005A420B">
            <w:rPr>
              <w:i/>
              <w:iCs/>
              <w:lang w:val="en-GB"/>
            </w:rPr>
            <w:t>Electronic Journal of E-learning</w:t>
          </w:r>
          <w:r w:rsidRPr="005A420B">
            <w:rPr>
              <w:lang w:val="en-GB"/>
            </w:rPr>
            <w:t>, </w:t>
          </w:r>
          <w:r w:rsidRPr="005A420B">
            <w:rPr>
              <w:i/>
              <w:iCs/>
              <w:lang w:val="en-GB"/>
            </w:rPr>
            <w:t>15</w:t>
          </w:r>
          <w:r w:rsidRPr="005A420B">
            <w:rPr>
              <w:lang w:val="en-GB"/>
            </w:rPr>
            <w:t>(1), pp.70-81.</w:t>
          </w:r>
        </w:p>
        <w:p w14:paraId="1EA448DB" w14:textId="0FE6D110" w:rsidR="00EA3A8A" w:rsidRPr="005A420B" w:rsidRDefault="00EA3A8A" w:rsidP="00EA3A8A">
          <w:pPr>
            <w:rPr>
              <w:lang w:val="en-GB"/>
            </w:rPr>
          </w:pPr>
          <w:r w:rsidRPr="005A420B">
            <w:rPr>
              <w:lang w:val="en-GB"/>
            </w:rPr>
            <w:t xml:space="preserve">Patel, M. and Patel, N., </w:t>
          </w:r>
          <w:r w:rsidR="00FF0638">
            <w:rPr>
              <w:lang w:val="en-GB"/>
            </w:rPr>
            <w:t>(</w:t>
          </w:r>
          <w:r w:rsidRPr="005A420B">
            <w:rPr>
              <w:lang w:val="en-GB"/>
            </w:rPr>
            <w:t>2019</w:t>
          </w:r>
          <w:r w:rsidR="00FF0638">
            <w:rPr>
              <w:lang w:val="en-GB"/>
            </w:rPr>
            <w:t>)</w:t>
          </w:r>
          <w:r w:rsidRPr="005A420B">
            <w:rPr>
              <w:lang w:val="en-GB"/>
            </w:rPr>
            <w:t>. Exploring research methodology. </w:t>
          </w:r>
          <w:r w:rsidRPr="005A420B">
            <w:rPr>
              <w:i/>
              <w:iCs/>
              <w:lang w:val="en-GB"/>
            </w:rPr>
            <w:t>International Journal of Research and Review</w:t>
          </w:r>
          <w:r w:rsidRPr="005A420B">
            <w:rPr>
              <w:lang w:val="en-GB"/>
            </w:rPr>
            <w:t>, </w:t>
          </w:r>
          <w:r w:rsidRPr="005A420B">
            <w:rPr>
              <w:i/>
              <w:iCs/>
              <w:lang w:val="en-GB"/>
            </w:rPr>
            <w:t>6</w:t>
          </w:r>
          <w:r w:rsidRPr="005A420B">
            <w:rPr>
              <w:lang w:val="en-GB"/>
            </w:rPr>
            <w:t>(3), pp.48-55.</w:t>
          </w:r>
        </w:p>
        <w:p w14:paraId="1F8BC28B" w14:textId="7F7B05F1" w:rsidR="00EA3A8A" w:rsidRPr="005A420B" w:rsidRDefault="00EA3A8A" w:rsidP="00EA3A8A">
          <w:pPr>
            <w:rPr>
              <w:lang w:val="en-GB"/>
            </w:rPr>
          </w:pPr>
          <w:r w:rsidRPr="005A420B">
            <w:rPr>
              <w:lang w:val="en-GB"/>
            </w:rPr>
            <w:t xml:space="preserve">Rajasekar, D. and Verma, R., </w:t>
          </w:r>
          <w:r w:rsidR="00FF0638">
            <w:rPr>
              <w:lang w:val="en-GB"/>
            </w:rPr>
            <w:t>(</w:t>
          </w:r>
          <w:r w:rsidRPr="005A420B">
            <w:rPr>
              <w:lang w:val="en-GB"/>
            </w:rPr>
            <w:t>2013</w:t>
          </w:r>
          <w:r w:rsidR="00FF0638">
            <w:rPr>
              <w:lang w:val="en-GB"/>
            </w:rPr>
            <w:t>)</w:t>
          </w:r>
          <w:r w:rsidRPr="005A420B">
            <w:rPr>
              <w:lang w:val="en-GB"/>
            </w:rPr>
            <w:t>. </w:t>
          </w:r>
          <w:r w:rsidRPr="005A420B">
            <w:rPr>
              <w:i/>
              <w:iCs/>
              <w:lang w:val="en-GB"/>
            </w:rPr>
            <w:t>Research methodology</w:t>
          </w:r>
          <w:r w:rsidRPr="005A420B">
            <w:rPr>
              <w:lang w:val="en-GB"/>
            </w:rPr>
            <w:t xml:space="preserve">. Archers </w:t>
          </w:r>
          <w:r w:rsidR="007A3761">
            <w:rPr>
              <w:lang w:val="en-GB"/>
            </w:rPr>
            <w:t>and</w:t>
          </w:r>
          <w:r w:rsidRPr="005A420B">
            <w:rPr>
              <w:lang w:val="en-GB"/>
            </w:rPr>
            <w:t xml:space="preserve"> Elevators Publishing House.</w:t>
          </w:r>
        </w:p>
        <w:p w14:paraId="4FB2FED3" w14:textId="23563679" w:rsidR="00EA3A8A" w:rsidRPr="005A420B" w:rsidRDefault="00EA3A8A" w:rsidP="00EA3A8A">
          <w:pPr>
            <w:rPr>
              <w:lang w:val="en-GB"/>
            </w:rPr>
          </w:pPr>
          <w:r w:rsidRPr="005A420B">
            <w:rPr>
              <w:lang w:val="en-GB"/>
            </w:rPr>
            <w:t xml:space="preserve">Shapiro, J., </w:t>
          </w:r>
          <w:r w:rsidR="00FF0638">
            <w:rPr>
              <w:lang w:val="en-GB"/>
            </w:rPr>
            <w:t>(</w:t>
          </w:r>
          <w:r w:rsidRPr="005A420B">
            <w:rPr>
              <w:lang w:val="en-GB"/>
            </w:rPr>
            <w:t>2022</w:t>
          </w:r>
          <w:r w:rsidR="00FF0638">
            <w:rPr>
              <w:lang w:val="en-GB"/>
            </w:rPr>
            <w:t>)</w:t>
          </w:r>
          <w:r w:rsidRPr="005A420B">
            <w:rPr>
              <w:lang w:val="en-GB"/>
            </w:rPr>
            <w:t>. </w:t>
          </w:r>
          <w:r w:rsidRPr="005A420B">
            <w:rPr>
              <w:i/>
              <w:iCs/>
              <w:lang w:val="en-GB"/>
            </w:rPr>
            <w:t>Beyond reasonable doubt and probable cause: Historical perspectives on the Anglo-American law of evidence</w:t>
          </w:r>
          <w:r w:rsidRPr="005A420B">
            <w:rPr>
              <w:lang w:val="en-GB"/>
            </w:rPr>
            <w:t xml:space="preserve">. </w:t>
          </w:r>
          <w:proofErr w:type="spellStart"/>
          <w:r w:rsidRPr="005A420B">
            <w:rPr>
              <w:lang w:val="en-GB"/>
            </w:rPr>
            <w:t>Univ</w:t>
          </w:r>
          <w:proofErr w:type="spellEnd"/>
          <w:r w:rsidRPr="005A420B">
            <w:rPr>
              <w:lang w:val="en-GB"/>
            </w:rPr>
            <w:t xml:space="preserve"> of California Press.</w:t>
          </w:r>
        </w:p>
        <w:p w14:paraId="20E6C490" w14:textId="38C4F7C1" w:rsidR="00EA3A8A" w:rsidRPr="005A420B" w:rsidRDefault="00EA3A8A" w:rsidP="00EA3A8A">
          <w:pPr>
            <w:rPr>
              <w:lang w:val="en-GB"/>
            </w:rPr>
          </w:pPr>
          <w:r w:rsidRPr="005A420B">
            <w:rPr>
              <w:lang w:val="en-GB"/>
            </w:rPr>
            <w:t xml:space="preserve">Sharp, A., Peters, J. and Howard, K., </w:t>
          </w:r>
          <w:r w:rsidR="00FF0638">
            <w:rPr>
              <w:lang w:val="en-GB"/>
            </w:rPr>
            <w:t>(</w:t>
          </w:r>
          <w:r w:rsidRPr="005A420B">
            <w:rPr>
              <w:lang w:val="en-GB"/>
            </w:rPr>
            <w:t>2017</w:t>
          </w:r>
          <w:r w:rsidR="00FF0638">
            <w:rPr>
              <w:lang w:val="en-GB"/>
            </w:rPr>
            <w:t>)</w:t>
          </w:r>
          <w:r w:rsidRPr="005A420B">
            <w:rPr>
              <w:lang w:val="en-GB"/>
            </w:rPr>
            <w:t>. </w:t>
          </w:r>
          <w:r w:rsidRPr="005A420B">
            <w:rPr>
              <w:i/>
              <w:iCs/>
              <w:lang w:val="en-GB"/>
            </w:rPr>
            <w:t>The management of a student research project</w:t>
          </w:r>
          <w:r w:rsidRPr="005A420B">
            <w:rPr>
              <w:lang w:val="en-GB"/>
            </w:rPr>
            <w:t>. Routledge.</w:t>
          </w:r>
        </w:p>
        <w:p w14:paraId="500F8EF8" w14:textId="4C74D45D" w:rsidR="00EA3A8A" w:rsidRPr="005A420B" w:rsidRDefault="00EA3A8A" w:rsidP="00EA3A8A">
          <w:pPr>
            <w:rPr>
              <w:lang w:val="en-GB"/>
            </w:rPr>
          </w:pPr>
          <w:r w:rsidRPr="005A420B">
            <w:rPr>
              <w:lang w:val="en-GB"/>
            </w:rPr>
            <w:t xml:space="preserve">Thomas, G., </w:t>
          </w:r>
          <w:r w:rsidR="00FF0638">
            <w:rPr>
              <w:lang w:val="en-GB"/>
            </w:rPr>
            <w:t>(</w:t>
          </w:r>
          <w:r w:rsidRPr="005A420B">
            <w:rPr>
              <w:lang w:val="en-GB"/>
            </w:rPr>
            <w:t>2022</w:t>
          </w:r>
          <w:r w:rsidR="00FF0638">
            <w:rPr>
              <w:lang w:val="en-GB"/>
            </w:rPr>
            <w:t>)</w:t>
          </w:r>
          <w:r w:rsidRPr="005A420B">
            <w:rPr>
              <w:lang w:val="en-GB"/>
            </w:rPr>
            <w:t>. How to do your research project: A guide for students. </w:t>
          </w:r>
          <w:r w:rsidRPr="005A420B">
            <w:rPr>
              <w:i/>
              <w:iCs/>
              <w:lang w:val="en-GB"/>
            </w:rPr>
            <w:t>How to do your research project</w:t>
          </w:r>
          <w:r w:rsidRPr="005A420B">
            <w:rPr>
              <w:lang w:val="en-GB"/>
            </w:rPr>
            <w:t>, pp.1-100.</w:t>
          </w:r>
        </w:p>
        <w:p w14:paraId="7FECA4F2" w14:textId="7351FA2A" w:rsidR="00EA3A8A" w:rsidRPr="005A420B" w:rsidRDefault="00EA3A8A" w:rsidP="00EA3A8A">
          <w:pPr>
            <w:rPr>
              <w:lang w:val="en-GB"/>
            </w:rPr>
          </w:pPr>
          <w:r w:rsidRPr="005A420B">
            <w:rPr>
              <w:lang w:val="en-GB"/>
            </w:rPr>
            <w:t xml:space="preserve">Verschuren, P., </w:t>
          </w:r>
          <w:proofErr w:type="spellStart"/>
          <w:r w:rsidRPr="005A420B">
            <w:rPr>
              <w:lang w:val="en-GB"/>
            </w:rPr>
            <w:t>Doorewaard</w:t>
          </w:r>
          <w:proofErr w:type="spellEnd"/>
          <w:r w:rsidRPr="005A420B">
            <w:rPr>
              <w:lang w:val="en-GB"/>
            </w:rPr>
            <w:t xml:space="preserve">, H. and Mellion, J., </w:t>
          </w:r>
          <w:r w:rsidR="00FF0638">
            <w:rPr>
              <w:lang w:val="en-GB"/>
            </w:rPr>
            <w:t>(</w:t>
          </w:r>
          <w:r w:rsidRPr="005A420B">
            <w:rPr>
              <w:lang w:val="en-GB"/>
            </w:rPr>
            <w:t>2010</w:t>
          </w:r>
          <w:r w:rsidR="00FF0638">
            <w:rPr>
              <w:lang w:val="en-GB"/>
            </w:rPr>
            <w:t>)</w:t>
          </w:r>
          <w:r w:rsidRPr="005A420B">
            <w:rPr>
              <w:lang w:val="en-GB"/>
            </w:rPr>
            <w:t>. </w:t>
          </w:r>
          <w:r w:rsidRPr="005A420B">
            <w:rPr>
              <w:i/>
              <w:iCs/>
              <w:lang w:val="en-GB"/>
            </w:rPr>
            <w:t>Designing a research project</w:t>
          </w:r>
          <w:r w:rsidRPr="005A420B">
            <w:rPr>
              <w:lang w:val="en-GB"/>
            </w:rPr>
            <w:t> (Vol. 2). The Hague: Eleven International Publishing.</w:t>
          </w:r>
        </w:p>
        <w:p w14:paraId="044EDE98" w14:textId="3480C47C" w:rsidR="00EA3A8A" w:rsidRPr="005A420B" w:rsidRDefault="00000000" w:rsidP="00EA3A8A">
          <w:pPr>
            <w:pStyle w:val="Heading1"/>
            <w:rPr>
              <w:lang w:val="en-GB"/>
            </w:rPr>
          </w:pPr>
        </w:p>
      </w:sdtContent>
    </w:sdt>
    <w:p w14:paraId="401A0963" w14:textId="77777777" w:rsidR="00674094" w:rsidRPr="005A420B" w:rsidRDefault="00674094" w:rsidP="003F622D">
      <w:pPr>
        <w:rPr>
          <w:lang w:val="en-GB"/>
        </w:rPr>
      </w:pPr>
    </w:p>
    <w:p w14:paraId="73CAE4BF" w14:textId="51BEA393" w:rsidR="00102F75" w:rsidRPr="005A420B" w:rsidRDefault="00102F75" w:rsidP="00E0745D">
      <w:pPr>
        <w:rPr>
          <w:lang w:val="en-GB"/>
        </w:rPr>
      </w:pPr>
    </w:p>
    <w:p w14:paraId="3EEDBCC6" w14:textId="77777777" w:rsidR="00102F75" w:rsidRPr="005A420B" w:rsidRDefault="00102F75" w:rsidP="00E0745D">
      <w:pPr>
        <w:rPr>
          <w:lang w:val="en-GB"/>
        </w:rPr>
      </w:pPr>
    </w:p>
    <w:sectPr w:rsidR="00102F75" w:rsidRPr="005A420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175A6" w14:textId="77777777" w:rsidR="002B2557" w:rsidRDefault="002B2557" w:rsidP="00E850B0">
      <w:pPr>
        <w:spacing w:after="0" w:line="240" w:lineRule="auto"/>
      </w:pPr>
      <w:r>
        <w:separator/>
      </w:r>
    </w:p>
  </w:endnote>
  <w:endnote w:type="continuationSeparator" w:id="0">
    <w:p w14:paraId="7488F178" w14:textId="77777777" w:rsidR="002B2557" w:rsidRDefault="002B2557" w:rsidP="00E85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223630"/>
      <w:docPartObj>
        <w:docPartGallery w:val="Page Numbers (Bottom of Page)"/>
        <w:docPartUnique/>
      </w:docPartObj>
    </w:sdtPr>
    <w:sdtEndPr>
      <w:rPr>
        <w:noProof/>
      </w:rPr>
    </w:sdtEndPr>
    <w:sdtContent>
      <w:p w14:paraId="254967F8" w14:textId="6F86AA2D" w:rsidR="00E850B0" w:rsidRDefault="00E850B0">
        <w:pPr>
          <w:pStyle w:val="Footer"/>
          <w:jc w:val="right"/>
        </w:pPr>
        <w:r>
          <w:fldChar w:fldCharType="begin"/>
        </w:r>
        <w:r>
          <w:instrText xml:space="preserve"> PAGE   \* MERGEFORMAT </w:instrText>
        </w:r>
        <w:r>
          <w:fldChar w:fldCharType="separate"/>
        </w:r>
        <w:r w:rsidR="007A3761">
          <w:rPr>
            <w:noProof/>
          </w:rPr>
          <w:t>8</w:t>
        </w:r>
        <w:r>
          <w:rPr>
            <w:noProof/>
          </w:rPr>
          <w:fldChar w:fldCharType="end"/>
        </w:r>
      </w:p>
    </w:sdtContent>
  </w:sdt>
  <w:p w14:paraId="19A180EE" w14:textId="77777777" w:rsidR="00E850B0" w:rsidRDefault="00E85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66004" w14:textId="77777777" w:rsidR="002B2557" w:rsidRDefault="002B2557" w:rsidP="00E850B0">
      <w:pPr>
        <w:spacing w:after="0" w:line="240" w:lineRule="auto"/>
      </w:pPr>
      <w:r>
        <w:separator/>
      </w:r>
    </w:p>
  </w:footnote>
  <w:footnote w:type="continuationSeparator" w:id="0">
    <w:p w14:paraId="589F0951" w14:textId="77777777" w:rsidR="002B2557" w:rsidRDefault="002B2557" w:rsidP="00E85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27EC2"/>
    <w:multiLevelType w:val="hybridMultilevel"/>
    <w:tmpl w:val="3808F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143265"/>
    <w:multiLevelType w:val="hybridMultilevel"/>
    <w:tmpl w:val="03AE7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97317158">
    <w:abstractNumId w:val="0"/>
  </w:num>
  <w:num w:numId="2" w16cid:durableId="289632016">
    <w:abstractNumId w:val="1"/>
  </w:num>
  <w:num w:numId="3" w16cid:durableId="8770889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45D"/>
    <w:rsid w:val="000A2B41"/>
    <w:rsid w:val="000C6151"/>
    <w:rsid w:val="00100880"/>
    <w:rsid w:val="00102F75"/>
    <w:rsid w:val="00104EFD"/>
    <w:rsid w:val="00176CC6"/>
    <w:rsid w:val="001B728C"/>
    <w:rsid w:val="001C4907"/>
    <w:rsid w:val="001D2EA3"/>
    <w:rsid w:val="00263C2E"/>
    <w:rsid w:val="002B2557"/>
    <w:rsid w:val="002D464F"/>
    <w:rsid w:val="003F370B"/>
    <w:rsid w:val="003F622D"/>
    <w:rsid w:val="00444527"/>
    <w:rsid w:val="004C60A4"/>
    <w:rsid w:val="00502894"/>
    <w:rsid w:val="00571686"/>
    <w:rsid w:val="0058157D"/>
    <w:rsid w:val="005A420B"/>
    <w:rsid w:val="005C6CA5"/>
    <w:rsid w:val="006127D0"/>
    <w:rsid w:val="00674094"/>
    <w:rsid w:val="00684337"/>
    <w:rsid w:val="006B5848"/>
    <w:rsid w:val="006F2C94"/>
    <w:rsid w:val="007636E7"/>
    <w:rsid w:val="007A3761"/>
    <w:rsid w:val="007B3F34"/>
    <w:rsid w:val="007E39DC"/>
    <w:rsid w:val="007E5036"/>
    <w:rsid w:val="00895FB0"/>
    <w:rsid w:val="00972744"/>
    <w:rsid w:val="009A5791"/>
    <w:rsid w:val="009B3ED2"/>
    <w:rsid w:val="009D2073"/>
    <w:rsid w:val="009D23C5"/>
    <w:rsid w:val="009E6AE6"/>
    <w:rsid w:val="00A0083E"/>
    <w:rsid w:val="00A33F18"/>
    <w:rsid w:val="00AA053E"/>
    <w:rsid w:val="00B63D33"/>
    <w:rsid w:val="00B709DF"/>
    <w:rsid w:val="00BD3BF5"/>
    <w:rsid w:val="00BD58EE"/>
    <w:rsid w:val="00CE18DC"/>
    <w:rsid w:val="00E0745D"/>
    <w:rsid w:val="00E850B0"/>
    <w:rsid w:val="00EA3A8A"/>
    <w:rsid w:val="00F23870"/>
    <w:rsid w:val="00F6435A"/>
    <w:rsid w:val="00F64E5A"/>
    <w:rsid w:val="00F8298F"/>
    <w:rsid w:val="00FC7681"/>
    <w:rsid w:val="00FF0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FAF36"/>
  <w15:chartTrackingRefBased/>
  <w15:docId w15:val="{2776EFA2-A517-47CD-8128-5C992C5CD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F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2C9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F2C94"/>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C9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F2C94"/>
    <w:rPr>
      <w:rFonts w:ascii="Times New Roman" w:eastAsiaTheme="majorEastAsia" w:hAnsi="Times New Roman" w:cstheme="majorBidi"/>
      <w:b/>
      <w:color w:val="2F5496" w:themeColor="accent1" w:themeShade="BF"/>
      <w:sz w:val="28"/>
      <w:szCs w:val="26"/>
    </w:rPr>
  </w:style>
  <w:style w:type="paragraph" w:styleId="ListParagraph">
    <w:name w:val="List Paragraph"/>
    <w:basedOn w:val="Normal"/>
    <w:uiPriority w:val="34"/>
    <w:qFormat/>
    <w:rsid w:val="00674094"/>
    <w:pPr>
      <w:ind w:left="720"/>
      <w:contextualSpacing/>
    </w:pPr>
  </w:style>
  <w:style w:type="character" w:styleId="Hyperlink">
    <w:name w:val="Hyperlink"/>
    <w:basedOn w:val="DefaultParagraphFont"/>
    <w:uiPriority w:val="99"/>
    <w:unhideWhenUsed/>
    <w:rsid w:val="001B728C"/>
    <w:rPr>
      <w:color w:val="0563C1" w:themeColor="hyperlink"/>
      <w:u w:val="single"/>
    </w:rPr>
  </w:style>
  <w:style w:type="character" w:customStyle="1" w:styleId="UnresolvedMention1">
    <w:name w:val="Unresolved Mention1"/>
    <w:basedOn w:val="DefaultParagraphFont"/>
    <w:uiPriority w:val="99"/>
    <w:semiHidden/>
    <w:unhideWhenUsed/>
    <w:rsid w:val="001B728C"/>
    <w:rPr>
      <w:color w:val="605E5C"/>
      <w:shd w:val="clear" w:color="auto" w:fill="E1DFDD"/>
    </w:rPr>
  </w:style>
  <w:style w:type="paragraph" w:styleId="TOCHeading">
    <w:name w:val="TOC Heading"/>
    <w:basedOn w:val="Heading1"/>
    <w:next w:val="Normal"/>
    <w:uiPriority w:val="39"/>
    <w:unhideWhenUsed/>
    <w:qFormat/>
    <w:rsid w:val="0058157D"/>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8157D"/>
    <w:pPr>
      <w:spacing w:after="100"/>
    </w:pPr>
  </w:style>
  <w:style w:type="paragraph" w:styleId="TOC2">
    <w:name w:val="toc 2"/>
    <w:basedOn w:val="Normal"/>
    <w:next w:val="Normal"/>
    <w:autoRedefine/>
    <w:uiPriority w:val="39"/>
    <w:unhideWhenUsed/>
    <w:rsid w:val="0058157D"/>
    <w:pPr>
      <w:spacing w:after="100"/>
      <w:ind w:left="240"/>
    </w:pPr>
  </w:style>
  <w:style w:type="paragraph" w:styleId="Header">
    <w:name w:val="header"/>
    <w:basedOn w:val="Normal"/>
    <w:link w:val="HeaderChar"/>
    <w:uiPriority w:val="99"/>
    <w:unhideWhenUsed/>
    <w:rsid w:val="00E850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0B0"/>
    <w:rPr>
      <w:rFonts w:ascii="Times New Roman" w:hAnsi="Times New Roman"/>
      <w:sz w:val="24"/>
    </w:rPr>
  </w:style>
  <w:style w:type="paragraph" w:styleId="Footer">
    <w:name w:val="footer"/>
    <w:basedOn w:val="Normal"/>
    <w:link w:val="FooterChar"/>
    <w:uiPriority w:val="99"/>
    <w:unhideWhenUsed/>
    <w:rsid w:val="00E850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0B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41497">
      <w:bodyDiv w:val="1"/>
      <w:marLeft w:val="0"/>
      <w:marRight w:val="0"/>
      <w:marTop w:val="0"/>
      <w:marBottom w:val="0"/>
      <w:divBdr>
        <w:top w:val="none" w:sz="0" w:space="0" w:color="auto"/>
        <w:left w:val="none" w:sz="0" w:space="0" w:color="auto"/>
        <w:bottom w:val="none" w:sz="0" w:space="0" w:color="auto"/>
        <w:right w:val="none" w:sz="0" w:space="0" w:color="auto"/>
      </w:divBdr>
    </w:div>
    <w:div w:id="530994335">
      <w:bodyDiv w:val="1"/>
      <w:marLeft w:val="0"/>
      <w:marRight w:val="0"/>
      <w:marTop w:val="0"/>
      <w:marBottom w:val="0"/>
      <w:divBdr>
        <w:top w:val="none" w:sz="0" w:space="0" w:color="auto"/>
        <w:left w:val="none" w:sz="0" w:space="0" w:color="auto"/>
        <w:bottom w:val="none" w:sz="0" w:space="0" w:color="auto"/>
        <w:right w:val="none" w:sz="0" w:space="0" w:color="auto"/>
      </w:divBdr>
    </w:div>
    <w:div w:id="604995174">
      <w:bodyDiv w:val="1"/>
      <w:marLeft w:val="0"/>
      <w:marRight w:val="0"/>
      <w:marTop w:val="0"/>
      <w:marBottom w:val="0"/>
      <w:divBdr>
        <w:top w:val="none" w:sz="0" w:space="0" w:color="auto"/>
        <w:left w:val="none" w:sz="0" w:space="0" w:color="auto"/>
        <w:bottom w:val="none" w:sz="0" w:space="0" w:color="auto"/>
        <w:right w:val="none" w:sz="0" w:space="0" w:color="auto"/>
      </w:divBdr>
    </w:div>
    <w:div w:id="730813125">
      <w:bodyDiv w:val="1"/>
      <w:marLeft w:val="0"/>
      <w:marRight w:val="0"/>
      <w:marTop w:val="0"/>
      <w:marBottom w:val="0"/>
      <w:divBdr>
        <w:top w:val="none" w:sz="0" w:space="0" w:color="auto"/>
        <w:left w:val="none" w:sz="0" w:space="0" w:color="auto"/>
        <w:bottom w:val="none" w:sz="0" w:space="0" w:color="auto"/>
        <w:right w:val="none" w:sz="0" w:space="0" w:color="auto"/>
      </w:divBdr>
    </w:div>
    <w:div w:id="921183734">
      <w:bodyDiv w:val="1"/>
      <w:marLeft w:val="0"/>
      <w:marRight w:val="0"/>
      <w:marTop w:val="0"/>
      <w:marBottom w:val="0"/>
      <w:divBdr>
        <w:top w:val="none" w:sz="0" w:space="0" w:color="auto"/>
        <w:left w:val="none" w:sz="0" w:space="0" w:color="auto"/>
        <w:bottom w:val="none" w:sz="0" w:space="0" w:color="auto"/>
        <w:right w:val="none" w:sz="0" w:space="0" w:color="auto"/>
      </w:divBdr>
    </w:div>
    <w:div w:id="1541015123">
      <w:bodyDiv w:val="1"/>
      <w:marLeft w:val="0"/>
      <w:marRight w:val="0"/>
      <w:marTop w:val="0"/>
      <w:marBottom w:val="0"/>
      <w:divBdr>
        <w:top w:val="none" w:sz="0" w:space="0" w:color="auto"/>
        <w:left w:val="none" w:sz="0" w:space="0" w:color="auto"/>
        <w:bottom w:val="none" w:sz="0" w:space="0" w:color="auto"/>
        <w:right w:val="none" w:sz="0" w:space="0" w:color="auto"/>
      </w:divBdr>
    </w:div>
    <w:div w:id="1616592811">
      <w:bodyDiv w:val="1"/>
      <w:marLeft w:val="0"/>
      <w:marRight w:val="0"/>
      <w:marTop w:val="0"/>
      <w:marBottom w:val="0"/>
      <w:divBdr>
        <w:top w:val="none" w:sz="0" w:space="0" w:color="auto"/>
        <w:left w:val="none" w:sz="0" w:space="0" w:color="auto"/>
        <w:bottom w:val="none" w:sz="0" w:space="0" w:color="auto"/>
        <w:right w:val="none" w:sz="0" w:space="0" w:color="auto"/>
      </w:divBdr>
    </w:div>
    <w:div w:id="2032682376">
      <w:bodyDiv w:val="1"/>
      <w:marLeft w:val="0"/>
      <w:marRight w:val="0"/>
      <w:marTop w:val="0"/>
      <w:marBottom w:val="0"/>
      <w:divBdr>
        <w:top w:val="none" w:sz="0" w:space="0" w:color="auto"/>
        <w:left w:val="none" w:sz="0" w:space="0" w:color="auto"/>
        <w:bottom w:val="none" w:sz="0" w:space="0" w:color="auto"/>
        <w:right w:val="none" w:sz="0" w:space="0" w:color="auto"/>
      </w:divBdr>
      <w:divsChild>
        <w:div w:id="48844939">
          <w:marLeft w:val="0"/>
          <w:marRight w:val="0"/>
          <w:marTop w:val="0"/>
          <w:marBottom w:val="0"/>
          <w:divBdr>
            <w:top w:val="none" w:sz="0" w:space="0" w:color="auto"/>
            <w:left w:val="none" w:sz="0" w:space="0" w:color="auto"/>
            <w:bottom w:val="none" w:sz="0" w:space="0" w:color="auto"/>
            <w:right w:val="none" w:sz="0" w:space="0" w:color="auto"/>
          </w:divBdr>
          <w:divsChild>
            <w:div w:id="1210147033">
              <w:marLeft w:val="0"/>
              <w:marRight w:val="0"/>
              <w:marTop w:val="75"/>
              <w:marBottom w:val="0"/>
              <w:divBdr>
                <w:top w:val="single" w:sz="6" w:space="0" w:color="BBBBBB"/>
                <w:left w:val="single" w:sz="6" w:space="0" w:color="BBBBBB"/>
                <w:bottom w:val="single" w:sz="6" w:space="0" w:color="BBBBBB"/>
                <w:right w:val="single" w:sz="6" w:space="0" w:color="BBBBBB"/>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0946F-E8AD-4E95-9A35-A434C3BCC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2485</Words>
  <Characters>14166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Kirova (2018270)</dc:creator>
  <cp:keywords/>
  <dc:description/>
  <cp:lastModifiedBy>Nina Kirova (2018270)</cp:lastModifiedBy>
  <cp:revision>21</cp:revision>
  <dcterms:created xsi:type="dcterms:W3CDTF">2023-08-08T13:12:00Z</dcterms:created>
  <dcterms:modified xsi:type="dcterms:W3CDTF">2023-08-17T11:53:00Z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85d1d2b7-cfdc-4904-99c5-7307dfda6241</vt:lpwstr>
  </property>
</Properties>
</file>