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37FAC4FD" w14:textId="6419885B" w:rsidR="008F53A5" w:rsidRDefault="00EA2C16" w:rsidP="00EA2C16">
      <w:pPr>
        <w:jc w:val="center"/>
        <w:rPr>
          <w:b/>
          <w:bCs/>
          <w:sz w:val="32"/>
          <w:szCs w:val="32"/>
        </w:rPr>
      </w:pPr>
      <w:r w:rsidRPr="00EA2C16">
        <w:rPr>
          <w:b/>
          <w:bCs/>
          <w:sz w:val="32"/>
          <w:szCs w:val="32"/>
        </w:rPr>
        <w:t>Choose ONE of the following case studies and critically explore an application of a therapeutic approach with the client. You should make recommendations for future action and support.</w:t>
      </w:r>
    </w:p>
    <w:p w14:paraId="4290FC6D" w14:textId="4F30B49E" w:rsidR="00EA2C16" w:rsidRDefault="00EA2C16" w:rsidP="00EA2C16">
      <w:pPr>
        <w:jc w:val="center"/>
        <w:rPr>
          <w:b/>
          <w:bCs/>
          <w:sz w:val="32"/>
          <w:szCs w:val="32"/>
        </w:rPr>
      </w:pPr>
    </w:p>
    <w:p w14:paraId="16EF79D3" w14:textId="77777777" w:rsidR="00514DCA" w:rsidRDefault="00514DCA" w:rsidP="00EA2C16">
      <w:pPr>
        <w:jc w:val="center"/>
        <w:rPr>
          <w:b/>
          <w:bCs/>
          <w:sz w:val="32"/>
          <w:szCs w:val="32"/>
        </w:rPr>
      </w:pPr>
    </w:p>
    <w:p w14:paraId="55F51A76" w14:textId="534ED265" w:rsidR="00514DCA" w:rsidRDefault="00C661E0" w:rsidP="00EA2C16">
      <w:pPr>
        <w:spacing w:line="480" w:lineRule="auto"/>
        <w:jc w:val="both"/>
        <w:rPr>
          <w:sz w:val="24"/>
          <w:szCs w:val="24"/>
        </w:rPr>
      </w:pPr>
      <w:r>
        <w:rPr>
          <w:sz w:val="24"/>
          <w:szCs w:val="24"/>
        </w:rPr>
        <w:t xml:space="preserve">Within the world of counselling, there are </w:t>
      </w:r>
      <w:r w:rsidR="0049122A">
        <w:rPr>
          <w:sz w:val="24"/>
          <w:szCs w:val="24"/>
        </w:rPr>
        <w:t>several</w:t>
      </w:r>
      <w:r>
        <w:rPr>
          <w:sz w:val="24"/>
          <w:szCs w:val="24"/>
        </w:rPr>
        <w:t xml:space="preserve"> different approaches </w:t>
      </w:r>
      <w:r w:rsidR="00EB33AD">
        <w:rPr>
          <w:sz w:val="24"/>
          <w:szCs w:val="24"/>
        </w:rPr>
        <w:t xml:space="preserve">and theories </w:t>
      </w:r>
      <w:r w:rsidR="00B14263">
        <w:rPr>
          <w:sz w:val="24"/>
          <w:szCs w:val="24"/>
        </w:rPr>
        <w:t xml:space="preserve">which have been </w:t>
      </w:r>
      <w:r w:rsidR="009D425B">
        <w:rPr>
          <w:sz w:val="24"/>
          <w:szCs w:val="24"/>
        </w:rPr>
        <w:t>developed</w:t>
      </w:r>
      <w:r w:rsidR="00087DF2">
        <w:rPr>
          <w:sz w:val="24"/>
          <w:szCs w:val="24"/>
        </w:rPr>
        <w:t xml:space="preserve"> and studied</w:t>
      </w:r>
      <w:r w:rsidR="009D425B">
        <w:rPr>
          <w:sz w:val="24"/>
          <w:szCs w:val="24"/>
        </w:rPr>
        <w:t>,</w:t>
      </w:r>
      <w:r w:rsidR="00087DF2">
        <w:rPr>
          <w:sz w:val="24"/>
          <w:szCs w:val="24"/>
        </w:rPr>
        <w:t xml:space="preserve"> as a means of </w:t>
      </w:r>
      <w:r w:rsidR="0012745A">
        <w:rPr>
          <w:sz w:val="24"/>
          <w:szCs w:val="24"/>
        </w:rPr>
        <w:t>approaching a client</w:t>
      </w:r>
      <w:r w:rsidR="00185E18">
        <w:rPr>
          <w:sz w:val="24"/>
          <w:szCs w:val="24"/>
        </w:rPr>
        <w:t>’</w:t>
      </w:r>
      <w:r w:rsidR="0012745A">
        <w:rPr>
          <w:sz w:val="24"/>
          <w:szCs w:val="24"/>
        </w:rPr>
        <w:t xml:space="preserve">s needs </w:t>
      </w:r>
      <w:r w:rsidR="000551BA">
        <w:rPr>
          <w:sz w:val="24"/>
          <w:szCs w:val="24"/>
        </w:rPr>
        <w:t>in a therapeutic and productive way</w:t>
      </w:r>
      <w:r w:rsidR="00DA2036">
        <w:rPr>
          <w:sz w:val="24"/>
          <w:szCs w:val="24"/>
        </w:rPr>
        <w:t>,</w:t>
      </w:r>
      <w:r w:rsidR="000551BA">
        <w:rPr>
          <w:sz w:val="24"/>
          <w:szCs w:val="24"/>
        </w:rPr>
        <w:t xml:space="preserve"> to help </w:t>
      </w:r>
      <w:r w:rsidR="00E813D2">
        <w:rPr>
          <w:sz w:val="24"/>
          <w:szCs w:val="24"/>
        </w:rPr>
        <w:t xml:space="preserve">them identify and resolve any problems they may need help with. </w:t>
      </w:r>
      <w:r w:rsidR="003B09F0">
        <w:rPr>
          <w:sz w:val="24"/>
          <w:szCs w:val="24"/>
        </w:rPr>
        <w:t xml:space="preserve">One of the first therapeutic approaches developed was the psychodynamic </w:t>
      </w:r>
      <w:r w:rsidR="00177870">
        <w:rPr>
          <w:sz w:val="24"/>
          <w:szCs w:val="24"/>
        </w:rPr>
        <w:t>approach b</w:t>
      </w:r>
      <w:r w:rsidR="00B96C3B">
        <w:rPr>
          <w:sz w:val="24"/>
          <w:szCs w:val="24"/>
        </w:rPr>
        <w:t xml:space="preserve">y Sigmund Freud </w:t>
      </w:r>
      <w:r w:rsidR="00832831">
        <w:rPr>
          <w:sz w:val="24"/>
          <w:szCs w:val="24"/>
        </w:rPr>
        <w:t xml:space="preserve">(Jacobs, 2003). </w:t>
      </w:r>
      <w:r w:rsidR="00B83B42">
        <w:rPr>
          <w:sz w:val="24"/>
          <w:szCs w:val="24"/>
        </w:rPr>
        <w:t xml:space="preserve"> </w:t>
      </w:r>
      <w:r w:rsidR="00E946A6">
        <w:rPr>
          <w:sz w:val="24"/>
          <w:szCs w:val="24"/>
        </w:rPr>
        <w:t xml:space="preserve">His work changed how mental health was treated </w:t>
      </w:r>
      <w:r w:rsidR="004F4B57">
        <w:rPr>
          <w:sz w:val="24"/>
          <w:szCs w:val="24"/>
        </w:rPr>
        <w:t xml:space="preserve">and inspired the creation of other therapeutic approaches and theories such as </w:t>
      </w:r>
      <w:r w:rsidR="0014425C">
        <w:rPr>
          <w:sz w:val="24"/>
          <w:szCs w:val="24"/>
        </w:rPr>
        <w:t>Cognitive behavioural theory</w:t>
      </w:r>
      <w:r w:rsidR="00757EB9">
        <w:rPr>
          <w:sz w:val="24"/>
          <w:szCs w:val="24"/>
        </w:rPr>
        <w:t xml:space="preserve"> (Mansel, 20</w:t>
      </w:r>
      <w:r w:rsidR="00CF7DBC">
        <w:rPr>
          <w:sz w:val="24"/>
          <w:szCs w:val="24"/>
        </w:rPr>
        <w:t>08)</w:t>
      </w:r>
      <w:r w:rsidR="0014425C">
        <w:rPr>
          <w:sz w:val="24"/>
          <w:szCs w:val="24"/>
        </w:rPr>
        <w:t xml:space="preserve"> and the Humanistic approach to counselling </w:t>
      </w:r>
      <w:r w:rsidR="008802E4">
        <w:rPr>
          <w:sz w:val="24"/>
          <w:szCs w:val="24"/>
        </w:rPr>
        <w:t>(Rowan, 2006).</w:t>
      </w:r>
      <w:r w:rsidR="00294689">
        <w:rPr>
          <w:sz w:val="24"/>
          <w:szCs w:val="24"/>
        </w:rPr>
        <w:t xml:space="preserve"> </w:t>
      </w:r>
      <w:r w:rsidR="00C36559">
        <w:rPr>
          <w:sz w:val="24"/>
          <w:szCs w:val="24"/>
        </w:rPr>
        <w:t>The approaches are applied to a client</w:t>
      </w:r>
      <w:r w:rsidR="00E567A1">
        <w:rPr>
          <w:sz w:val="24"/>
          <w:szCs w:val="24"/>
        </w:rPr>
        <w:t>’</w:t>
      </w:r>
      <w:r w:rsidR="00C36559">
        <w:rPr>
          <w:sz w:val="24"/>
          <w:szCs w:val="24"/>
        </w:rPr>
        <w:t xml:space="preserve">s situation thorough </w:t>
      </w:r>
      <w:r w:rsidR="000B4E2B">
        <w:rPr>
          <w:sz w:val="24"/>
          <w:szCs w:val="24"/>
        </w:rPr>
        <w:t xml:space="preserve">talking and identifying any problematic behaviours, </w:t>
      </w:r>
      <w:r w:rsidR="00875126">
        <w:rPr>
          <w:sz w:val="24"/>
          <w:szCs w:val="24"/>
        </w:rPr>
        <w:t xml:space="preserve">negative emotions or </w:t>
      </w:r>
      <w:r w:rsidR="003E62DA">
        <w:rPr>
          <w:sz w:val="24"/>
          <w:szCs w:val="24"/>
        </w:rPr>
        <w:t>relationships that have broken down</w:t>
      </w:r>
      <w:r w:rsidR="00223CD2">
        <w:rPr>
          <w:sz w:val="24"/>
          <w:szCs w:val="24"/>
        </w:rPr>
        <w:t xml:space="preserve">, </w:t>
      </w:r>
      <w:r w:rsidR="002541E0">
        <w:rPr>
          <w:sz w:val="24"/>
          <w:szCs w:val="24"/>
        </w:rPr>
        <w:t xml:space="preserve">to help understand how the client reached this position in their lives and ways to help rectify or </w:t>
      </w:r>
      <w:r w:rsidR="006C3B70">
        <w:rPr>
          <w:sz w:val="24"/>
          <w:szCs w:val="24"/>
        </w:rPr>
        <w:t xml:space="preserve">accept aspects of their </w:t>
      </w:r>
      <w:r w:rsidR="00D4751A">
        <w:rPr>
          <w:sz w:val="24"/>
          <w:szCs w:val="24"/>
        </w:rPr>
        <w:t xml:space="preserve">life. </w:t>
      </w:r>
      <w:r w:rsidR="0056123B">
        <w:rPr>
          <w:sz w:val="24"/>
          <w:szCs w:val="24"/>
        </w:rPr>
        <w:t xml:space="preserve">Unfortunately, not one single approach can be applied to </w:t>
      </w:r>
      <w:r w:rsidR="0018038F">
        <w:rPr>
          <w:sz w:val="24"/>
          <w:szCs w:val="24"/>
        </w:rPr>
        <w:t xml:space="preserve">every client’s situation </w:t>
      </w:r>
      <w:r w:rsidR="00051F02">
        <w:rPr>
          <w:sz w:val="24"/>
          <w:szCs w:val="24"/>
        </w:rPr>
        <w:t xml:space="preserve">as every </w:t>
      </w:r>
      <w:r w:rsidR="0016488F">
        <w:rPr>
          <w:sz w:val="24"/>
          <w:szCs w:val="24"/>
        </w:rPr>
        <w:t>client’s</w:t>
      </w:r>
      <w:r w:rsidR="00051F02">
        <w:rPr>
          <w:sz w:val="24"/>
          <w:szCs w:val="24"/>
        </w:rPr>
        <w:t xml:space="preserve"> experience and personality is different and what may work for one</w:t>
      </w:r>
      <w:r w:rsidR="0016488F">
        <w:rPr>
          <w:sz w:val="24"/>
          <w:szCs w:val="24"/>
        </w:rPr>
        <w:t xml:space="preserve">, may not be so successful when used with another. </w:t>
      </w:r>
      <w:r w:rsidR="0072579D">
        <w:rPr>
          <w:sz w:val="24"/>
          <w:szCs w:val="24"/>
        </w:rPr>
        <w:t>T</w:t>
      </w:r>
      <w:r w:rsidR="0018038F">
        <w:rPr>
          <w:sz w:val="24"/>
          <w:szCs w:val="24"/>
        </w:rPr>
        <w:t xml:space="preserve">he varied theories and approaches </w:t>
      </w:r>
      <w:r w:rsidR="0072579D">
        <w:rPr>
          <w:sz w:val="24"/>
          <w:szCs w:val="24"/>
        </w:rPr>
        <w:t xml:space="preserve">are </w:t>
      </w:r>
      <w:r w:rsidR="00905127">
        <w:rPr>
          <w:sz w:val="24"/>
          <w:szCs w:val="24"/>
        </w:rPr>
        <w:t xml:space="preserve">beneficial to </w:t>
      </w:r>
      <w:r w:rsidR="00A94F6A">
        <w:rPr>
          <w:sz w:val="24"/>
          <w:szCs w:val="24"/>
        </w:rPr>
        <w:t>any counsellor to</w:t>
      </w:r>
      <w:r w:rsidR="006830C0">
        <w:rPr>
          <w:sz w:val="24"/>
          <w:szCs w:val="24"/>
        </w:rPr>
        <w:t xml:space="preserve"> know and</w:t>
      </w:r>
      <w:r w:rsidR="00A94F6A">
        <w:rPr>
          <w:sz w:val="24"/>
          <w:szCs w:val="24"/>
        </w:rPr>
        <w:t xml:space="preserve"> </w:t>
      </w:r>
      <w:r w:rsidR="006830C0">
        <w:rPr>
          <w:sz w:val="24"/>
          <w:szCs w:val="24"/>
        </w:rPr>
        <w:t xml:space="preserve">use to best fit their </w:t>
      </w:r>
      <w:r w:rsidR="005B6C81">
        <w:rPr>
          <w:sz w:val="24"/>
          <w:szCs w:val="24"/>
        </w:rPr>
        <w:t>clients’</w:t>
      </w:r>
      <w:r w:rsidR="006830C0">
        <w:rPr>
          <w:sz w:val="24"/>
          <w:szCs w:val="24"/>
        </w:rPr>
        <w:t xml:space="preserve"> emotional needs </w:t>
      </w:r>
      <w:r w:rsidR="00E2266A">
        <w:rPr>
          <w:sz w:val="24"/>
          <w:szCs w:val="24"/>
        </w:rPr>
        <w:t xml:space="preserve">and help them complete therapy </w:t>
      </w:r>
      <w:r w:rsidR="0040571D">
        <w:rPr>
          <w:sz w:val="24"/>
          <w:szCs w:val="24"/>
        </w:rPr>
        <w:t xml:space="preserve">in the most effective </w:t>
      </w:r>
      <w:r w:rsidR="005B6C81">
        <w:rPr>
          <w:sz w:val="24"/>
          <w:szCs w:val="24"/>
        </w:rPr>
        <w:t xml:space="preserve">way. </w:t>
      </w:r>
    </w:p>
    <w:p w14:paraId="370C085D" w14:textId="77777777" w:rsidR="00204FEC" w:rsidRDefault="00204FEC" w:rsidP="00EA2C16">
      <w:pPr>
        <w:spacing w:line="480" w:lineRule="auto"/>
        <w:jc w:val="both"/>
        <w:rPr>
          <w:sz w:val="24"/>
          <w:szCs w:val="24"/>
        </w:rPr>
      </w:pPr>
    </w:p>
    <w:p w14:paraId="55B0DC50" w14:textId="1AB8321E" w:rsidR="00514DCA" w:rsidRDefault="00BF5EAD" w:rsidP="00EA2C16">
      <w:pPr>
        <w:spacing w:line="480" w:lineRule="auto"/>
        <w:jc w:val="both"/>
        <w:rPr>
          <w:sz w:val="24"/>
          <w:szCs w:val="24"/>
        </w:rPr>
      </w:pPr>
      <w:r>
        <w:rPr>
          <w:sz w:val="24"/>
          <w:szCs w:val="24"/>
        </w:rPr>
        <w:t xml:space="preserve">To demonstrate the use of the </w:t>
      </w:r>
      <w:r w:rsidR="007514D1">
        <w:rPr>
          <w:sz w:val="24"/>
          <w:szCs w:val="24"/>
        </w:rPr>
        <w:t>psychodynamic</w:t>
      </w:r>
      <w:r>
        <w:rPr>
          <w:sz w:val="24"/>
          <w:szCs w:val="24"/>
        </w:rPr>
        <w:t xml:space="preserve"> </w:t>
      </w:r>
      <w:r w:rsidR="007514D1">
        <w:rPr>
          <w:sz w:val="24"/>
          <w:szCs w:val="24"/>
        </w:rPr>
        <w:t xml:space="preserve">approach </w:t>
      </w:r>
      <w:r w:rsidR="005605BA">
        <w:rPr>
          <w:sz w:val="24"/>
          <w:szCs w:val="24"/>
        </w:rPr>
        <w:t xml:space="preserve">and how it can be applied </w:t>
      </w:r>
      <w:r w:rsidR="00204FEC">
        <w:rPr>
          <w:sz w:val="24"/>
          <w:szCs w:val="24"/>
        </w:rPr>
        <w:t>to help</w:t>
      </w:r>
      <w:r w:rsidR="005605BA">
        <w:rPr>
          <w:sz w:val="24"/>
          <w:szCs w:val="24"/>
        </w:rPr>
        <w:t xml:space="preserve"> guide a </w:t>
      </w:r>
      <w:r w:rsidR="00CC2922">
        <w:rPr>
          <w:sz w:val="24"/>
          <w:szCs w:val="24"/>
        </w:rPr>
        <w:t>counsellor</w:t>
      </w:r>
      <w:r w:rsidR="002B6A96">
        <w:rPr>
          <w:sz w:val="24"/>
          <w:szCs w:val="24"/>
        </w:rPr>
        <w:t xml:space="preserve"> and client to</w:t>
      </w:r>
      <w:r w:rsidR="006A0926">
        <w:rPr>
          <w:sz w:val="24"/>
          <w:szCs w:val="24"/>
        </w:rPr>
        <w:t xml:space="preserve"> acknowledge and</w:t>
      </w:r>
      <w:r w:rsidR="002B6A96">
        <w:rPr>
          <w:sz w:val="24"/>
          <w:szCs w:val="24"/>
        </w:rPr>
        <w:t xml:space="preserve"> resolve </w:t>
      </w:r>
      <w:r w:rsidR="006A0926">
        <w:rPr>
          <w:sz w:val="24"/>
          <w:szCs w:val="24"/>
        </w:rPr>
        <w:t>any problems</w:t>
      </w:r>
      <w:r w:rsidR="00813435">
        <w:rPr>
          <w:sz w:val="24"/>
          <w:szCs w:val="24"/>
        </w:rPr>
        <w:t xml:space="preserve"> they come into session with, a case study can be used as an example. </w:t>
      </w:r>
      <w:r w:rsidR="005145BA">
        <w:rPr>
          <w:sz w:val="24"/>
          <w:szCs w:val="24"/>
        </w:rPr>
        <w:t xml:space="preserve">The case study </w:t>
      </w:r>
      <w:r w:rsidR="0047139D">
        <w:rPr>
          <w:sz w:val="24"/>
          <w:szCs w:val="24"/>
        </w:rPr>
        <w:t xml:space="preserve">that will be used </w:t>
      </w:r>
      <w:r w:rsidR="001254C3">
        <w:rPr>
          <w:sz w:val="24"/>
          <w:szCs w:val="24"/>
        </w:rPr>
        <w:t xml:space="preserve">to </w:t>
      </w:r>
      <w:r w:rsidR="001254C3">
        <w:rPr>
          <w:sz w:val="24"/>
          <w:szCs w:val="24"/>
        </w:rPr>
        <w:lastRenderedPageBreak/>
        <w:t>demonstrate</w:t>
      </w:r>
      <w:r w:rsidR="001F6433">
        <w:rPr>
          <w:sz w:val="24"/>
          <w:szCs w:val="24"/>
        </w:rPr>
        <w:t xml:space="preserve"> </w:t>
      </w:r>
      <w:r w:rsidR="001254C3">
        <w:rPr>
          <w:sz w:val="24"/>
          <w:szCs w:val="24"/>
        </w:rPr>
        <w:t xml:space="preserve">this approach is </w:t>
      </w:r>
      <w:r w:rsidR="001F6433">
        <w:rPr>
          <w:sz w:val="24"/>
          <w:szCs w:val="24"/>
        </w:rPr>
        <w:t>with a client who has lost their</w:t>
      </w:r>
      <w:r w:rsidR="00251A60">
        <w:rPr>
          <w:sz w:val="24"/>
          <w:szCs w:val="24"/>
        </w:rPr>
        <w:t xml:space="preserve"> youngest</w:t>
      </w:r>
      <w:r w:rsidR="001F6433">
        <w:rPr>
          <w:sz w:val="24"/>
          <w:szCs w:val="24"/>
        </w:rPr>
        <w:t xml:space="preserve"> child</w:t>
      </w:r>
      <w:r w:rsidR="008B2DF8">
        <w:rPr>
          <w:sz w:val="24"/>
          <w:szCs w:val="24"/>
        </w:rPr>
        <w:t>, aged 8,</w:t>
      </w:r>
      <w:r w:rsidR="001F6433">
        <w:rPr>
          <w:sz w:val="24"/>
          <w:szCs w:val="24"/>
        </w:rPr>
        <w:t xml:space="preserve"> to </w:t>
      </w:r>
      <w:r w:rsidR="00293841">
        <w:rPr>
          <w:sz w:val="24"/>
          <w:szCs w:val="24"/>
        </w:rPr>
        <w:t>leukaemia</w:t>
      </w:r>
      <w:r w:rsidR="001F6433">
        <w:rPr>
          <w:sz w:val="24"/>
          <w:szCs w:val="24"/>
        </w:rPr>
        <w:t xml:space="preserve"> a year ago</w:t>
      </w:r>
      <w:r w:rsidR="004B2FE3">
        <w:rPr>
          <w:sz w:val="24"/>
          <w:szCs w:val="24"/>
        </w:rPr>
        <w:t>,</w:t>
      </w:r>
      <w:r w:rsidR="00293841">
        <w:rPr>
          <w:sz w:val="24"/>
          <w:szCs w:val="24"/>
        </w:rPr>
        <w:t xml:space="preserve"> after finding out the diagnosis six months prior to her passing. </w:t>
      </w:r>
      <w:r w:rsidR="00A13EE5">
        <w:rPr>
          <w:sz w:val="24"/>
          <w:szCs w:val="24"/>
        </w:rPr>
        <w:t xml:space="preserve">The client </w:t>
      </w:r>
      <w:r w:rsidR="002D6C0A">
        <w:rPr>
          <w:sz w:val="24"/>
          <w:szCs w:val="24"/>
        </w:rPr>
        <w:t xml:space="preserve">has two </w:t>
      </w:r>
      <w:r w:rsidR="008B2DF8">
        <w:rPr>
          <w:sz w:val="24"/>
          <w:szCs w:val="24"/>
        </w:rPr>
        <w:t>surviving</w:t>
      </w:r>
      <w:r w:rsidR="002D6C0A">
        <w:rPr>
          <w:sz w:val="24"/>
          <w:szCs w:val="24"/>
        </w:rPr>
        <w:t xml:space="preserve"> children aged 14 and </w:t>
      </w:r>
      <w:r w:rsidR="008B2DF8">
        <w:rPr>
          <w:sz w:val="24"/>
          <w:szCs w:val="24"/>
        </w:rPr>
        <w:t>16</w:t>
      </w:r>
      <w:r w:rsidR="004B2FE3">
        <w:rPr>
          <w:sz w:val="24"/>
          <w:szCs w:val="24"/>
        </w:rPr>
        <w:t xml:space="preserve"> </w:t>
      </w:r>
      <w:r w:rsidR="00525DB9">
        <w:rPr>
          <w:sz w:val="24"/>
          <w:szCs w:val="24"/>
        </w:rPr>
        <w:t xml:space="preserve">and has a supportive husband and family who live </w:t>
      </w:r>
      <w:r w:rsidR="00D2670A">
        <w:rPr>
          <w:sz w:val="24"/>
          <w:szCs w:val="24"/>
        </w:rPr>
        <w:t>nearby</w:t>
      </w:r>
      <w:r w:rsidR="00525DB9">
        <w:rPr>
          <w:sz w:val="24"/>
          <w:szCs w:val="24"/>
        </w:rPr>
        <w:t>.</w:t>
      </w:r>
      <w:r w:rsidR="0030254D">
        <w:rPr>
          <w:sz w:val="24"/>
          <w:szCs w:val="24"/>
        </w:rPr>
        <w:t xml:space="preserve"> The client also lost her </w:t>
      </w:r>
      <w:r w:rsidR="00701190">
        <w:rPr>
          <w:sz w:val="24"/>
          <w:szCs w:val="24"/>
        </w:rPr>
        <w:t xml:space="preserve">older </w:t>
      </w:r>
      <w:r w:rsidR="0030254D">
        <w:rPr>
          <w:sz w:val="24"/>
          <w:szCs w:val="24"/>
        </w:rPr>
        <w:t xml:space="preserve">sister when she was </w:t>
      </w:r>
      <w:r w:rsidR="00701190">
        <w:rPr>
          <w:sz w:val="24"/>
          <w:szCs w:val="24"/>
        </w:rPr>
        <w:t>7 to leukaemia</w:t>
      </w:r>
      <w:r w:rsidR="00787EC9">
        <w:rPr>
          <w:sz w:val="24"/>
          <w:szCs w:val="24"/>
        </w:rPr>
        <w:t>,</w:t>
      </w:r>
      <w:r w:rsidR="00BE40E1">
        <w:rPr>
          <w:sz w:val="24"/>
          <w:szCs w:val="24"/>
        </w:rPr>
        <w:t xml:space="preserve"> </w:t>
      </w:r>
      <w:r w:rsidR="00787EC9">
        <w:rPr>
          <w:sz w:val="24"/>
          <w:szCs w:val="24"/>
        </w:rPr>
        <w:t>d</w:t>
      </w:r>
      <w:r w:rsidR="00BE40E1">
        <w:rPr>
          <w:sz w:val="24"/>
          <w:szCs w:val="24"/>
        </w:rPr>
        <w:t xml:space="preserve">espite this, the client has a </w:t>
      </w:r>
      <w:r w:rsidR="00CD23E5">
        <w:rPr>
          <w:sz w:val="24"/>
          <w:szCs w:val="24"/>
        </w:rPr>
        <w:t>strained relationship with her mother</w:t>
      </w:r>
      <w:r w:rsidR="00525DB9">
        <w:rPr>
          <w:sz w:val="24"/>
          <w:szCs w:val="24"/>
        </w:rPr>
        <w:t xml:space="preserve"> </w:t>
      </w:r>
      <w:r w:rsidR="00CD23E5">
        <w:rPr>
          <w:sz w:val="24"/>
          <w:szCs w:val="24"/>
        </w:rPr>
        <w:t xml:space="preserve">and </w:t>
      </w:r>
      <w:r w:rsidR="00525DB9">
        <w:rPr>
          <w:sz w:val="24"/>
          <w:szCs w:val="24"/>
        </w:rPr>
        <w:t xml:space="preserve">is struggling to cope </w:t>
      </w:r>
      <w:r w:rsidR="00D9352D">
        <w:rPr>
          <w:sz w:val="24"/>
          <w:szCs w:val="24"/>
        </w:rPr>
        <w:t xml:space="preserve">on a </w:t>
      </w:r>
      <w:r w:rsidR="00BE40E1">
        <w:rPr>
          <w:sz w:val="24"/>
          <w:szCs w:val="24"/>
        </w:rPr>
        <w:t>day-to-day</w:t>
      </w:r>
      <w:r w:rsidR="00D9352D">
        <w:rPr>
          <w:sz w:val="24"/>
          <w:szCs w:val="24"/>
        </w:rPr>
        <w:t xml:space="preserve"> basis after the loss of her child </w:t>
      </w:r>
      <w:r w:rsidR="007665F2">
        <w:rPr>
          <w:sz w:val="24"/>
          <w:szCs w:val="24"/>
        </w:rPr>
        <w:t xml:space="preserve">and is why </w:t>
      </w:r>
      <w:r w:rsidR="006E7A55">
        <w:rPr>
          <w:sz w:val="24"/>
          <w:szCs w:val="24"/>
        </w:rPr>
        <w:t xml:space="preserve">she has found </w:t>
      </w:r>
      <w:r w:rsidR="00AD6A91">
        <w:rPr>
          <w:sz w:val="24"/>
          <w:szCs w:val="24"/>
        </w:rPr>
        <w:t xml:space="preserve">professional help. </w:t>
      </w:r>
    </w:p>
    <w:p w14:paraId="09FA55DD" w14:textId="77777777" w:rsidR="00EA6841" w:rsidRDefault="00EA6841" w:rsidP="00EA2C16">
      <w:pPr>
        <w:spacing w:line="480" w:lineRule="auto"/>
        <w:jc w:val="both"/>
        <w:rPr>
          <w:sz w:val="24"/>
          <w:szCs w:val="24"/>
        </w:rPr>
      </w:pPr>
    </w:p>
    <w:p w14:paraId="21B7C44A" w14:textId="3C800B96" w:rsidR="00514DCA" w:rsidRDefault="006560F1" w:rsidP="00EA2C16">
      <w:pPr>
        <w:spacing w:line="480" w:lineRule="auto"/>
        <w:jc w:val="both"/>
        <w:rPr>
          <w:sz w:val="24"/>
          <w:szCs w:val="24"/>
        </w:rPr>
      </w:pPr>
      <w:r>
        <w:rPr>
          <w:sz w:val="24"/>
          <w:szCs w:val="24"/>
        </w:rPr>
        <w:t xml:space="preserve">The main </w:t>
      </w:r>
      <w:r w:rsidR="001D6DC8">
        <w:rPr>
          <w:sz w:val="24"/>
          <w:szCs w:val="24"/>
        </w:rPr>
        <w:t xml:space="preserve">problem and </w:t>
      </w:r>
      <w:r>
        <w:rPr>
          <w:sz w:val="24"/>
          <w:szCs w:val="24"/>
        </w:rPr>
        <w:t>reason the client has come to seek help</w:t>
      </w:r>
      <w:r w:rsidR="001D6DC8">
        <w:rPr>
          <w:sz w:val="24"/>
          <w:szCs w:val="24"/>
        </w:rPr>
        <w:t>,</w:t>
      </w:r>
      <w:r>
        <w:rPr>
          <w:sz w:val="24"/>
          <w:szCs w:val="24"/>
        </w:rPr>
        <w:t xml:space="preserve"> is</w:t>
      </w:r>
      <w:r w:rsidR="00E015AD">
        <w:rPr>
          <w:sz w:val="24"/>
          <w:szCs w:val="24"/>
        </w:rPr>
        <w:t xml:space="preserve"> with th</w:t>
      </w:r>
      <w:r w:rsidR="00E33EA5">
        <w:rPr>
          <w:sz w:val="24"/>
          <w:szCs w:val="24"/>
        </w:rPr>
        <w:t xml:space="preserve">e loss of her daughter and moving on </w:t>
      </w:r>
      <w:r w:rsidR="00745D91">
        <w:rPr>
          <w:sz w:val="24"/>
          <w:szCs w:val="24"/>
        </w:rPr>
        <w:t xml:space="preserve">with the grief of </w:t>
      </w:r>
      <w:r w:rsidR="00173CE7">
        <w:rPr>
          <w:sz w:val="24"/>
          <w:szCs w:val="24"/>
        </w:rPr>
        <w:t>losing</w:t>
      </w:r>
      <w:r w:rsidR="00745D91">
        <w:rPr>
          <w:sz w:val="24"/>
          <w:szCs w:val="24"/>
        </w:rPr>
        <w:t xml:space="preserve"> a child </w:t>
      </w:r>
      <w:r w:rsidR="00173CE7">
        <w:rPr>
          <w:sz w:val="24"/>
          <w:szCs w:val="24"/>
        </w:rPr>
        <w:t>and</w:t>
      </w:r>
      <w:r w:rsidR="00745D91">
        <w:rPr>
          <w:sz w:val="24"/>
          <w:szCs w:val="24"/>
        </w:rPr>
        <w:t xml:space="preserve"> carrying on with family life</w:t>
      </w:r>
      <w:r w:rsidR="006065D3">
        <w:rPr>
          <w:sz w:val="24"/>
          <w:szCs w:val="24"/>
        </w:rPr>
        <w:t xml:space="preserve">. </w:t>
      </w:r>
      <w:r w:rsidR="00543047">
        <w:rPr>
          <w:sz w:val="24"/>
          <w:szCs w:val="24"/>
        </w:rPr>
        <w:t xml:space="preserve">Even with support from </w:t>
      </w:r>
      <w:r w:rsidR="009B08EA">
        <w:rPr>
          <w:sz w:val="24"/>
          <w:szCs w:val="24"/>
        </w:rPr>
        <w:t>her</w:t>
      </w:r>
      <w:r w:rsidR="00543047">
        <w:rPr>
          <w:sz w:val="24"/>
          <w:szCs w:val="24"/>
        </w:rPr>
        <w:t xml:space="preserve"> husband and family, she is still </w:t>
      </w:r>
      <w:r w:rsidR="00173CE7">
        <w:rPr>
          <w:sz w:val="24"/>
          <w:szCs w:val="24"/>
        </w:rPr>
        <w:t>struggling</w:t>
      </w:r>
      <w:r w:rsidR="00543047">
        <w:rPr>
          <w:sz w:val="24"/>
          <w:szCs w:val="24"/>
        </w:rPr>
        <w:t xml:space="preserve"> to manage and cope daily with mundane tasks</w:t>
      </w:r>
      <w:r w:rsidR="00173CE7">
        <w:rPr>
          <w:sz w:val="24"/>
          <w:szCs w:val="24"/>
        </w:rPr>
        <w:t xml:space="preserve">. </w:t>
      </w:r>
      <w:r w:rsidR="00993613">
        <w:rPr>
          <w:sz w:val="24"/>
          <w:szCs w:val="24"/>
        </w:rPr>
        <w:t>The case study does not allu</w:t>
      </w:r>
      <w:r w:rsidR="007922C2">
        <w:rPr>
          <w:sz w:val="24"/>
          <w:szCs w:val="24"/>
        </w:rPr>
        <w:t>de into what the client</w:t>
      </w:r>
      <w:r w:rsidR="008871B2">
        <w:rPr>
          <w:sz w:val="24"/>
          <w:szCs w:val="24"/>
        </w:rPr>
        <w:t>’</w:t>
      </w:r>
      <w:r w:rsidR="007922C2">
        <w:rPr>
          <w:sz w:val="24"/>
          <w:szCs w:val="24"/>
        </w:rPr>
        <w:t>s relationship with her other two daug</w:t>
      </w:r>
      <w:r w:rsidR="009D6913">
        <w:rPr>
          <w:sz w:val="24"/>
          <w:szCs w:val="24"/>
        </w:rPr>
        <w:t xml:space="preserve">hters are, but it may be affected as she describes her relationship with her own mother as a less than perfect one after the death of her sister </w:t>
      </w:r>
      <w:r w:rsidR="008871B2">
        <w:rPr>
          <w:sz w:val="24"/>
          <w:szCs w:val="24"/>
        </w:rPr>
        <w:t xml:space="preserve">in her childhood. </w:t>
      </w:r>
      <w:r w:rsidR="00E31055">
        <w:rPr>
          <w:sz w:val="24"/>
          <w:szCs w:val="24"/>
        </w:rPr>
        <w:t xml:space="preserve">If the </w:t>
      </w:r>
      <w:r w:rsidR="00880F13">
        <w:rPr>
          <w:sz w:val="24"/>
          <w:szCs w:val="24"/>
        </w:rPr>
        <w:t>client’s</w:t>
      </w:r>
      <w:r w:rsidR="00E31055">
        <w:rPr>
          <w:sz w:val="24"/>
          <w:szCs w:val="24"/>
        </w:rPr>
        <w:t xml:space="preserve"> relationship had been affected with her mother</w:t>
      </w:r>
      <w:r w:rsidR="008F72E3">
        <w:rPr>
          <w:sz w:val="24"/>
          <w:szCs w:val="24"/>
        </w:rPr>
        <w:t xml:space="preserve"> due to the loss of a child</w:t>
      </w:r>
      <w:r w:rsidR="007D6ADA">
        <w:rPr>
          <w:sz w:val="24"/>
          <w:szCs w:val="24"/>
        </w:rPr>
        <w:t xml:space="preserve">, </w:t>
      </w:r>
      <w:r w:rsidR="00221EA0">
        <w:rPr>
          <w:sz w:val="24"/>
          <w:szCs w:val="24"/>
        </w:rPr>
        <w:t xml:space="preserve">the question as to what lead to it becoming this way </w:t>
      </w:r>
      <w:r w:rsidR="008F72E3">
        <w:rPr>
          <w:sz w:val="24"/>
          <w:szCs w:val="24"/>
        </w:rPr>
        <w:t>must</w:t>
      </w:r>
      <w:r w:rsidR="006F24C1">
        <w:rPr>
          <w:sz w:val="24"/>
          <w:szCs w:val="24"/>
        </w:rPr>
        <w:t xml:space="preserve"> be asked and answered</w:t>
      </w:r>
      <w:r w:rsidR="00AC65EE">
        <w:rPr>
          <w:sz w:val="24"/>
          <w:szCs w:val="24"/>
        </w:rPr>
        <w:t>, as there may be a possibility the client may develop a similar relationship with her daughters</w:t>
      </w:r>
      <w:r w:rsidR="008F72E3">
        <w:rPr>
          <w:sz w:val="24"/>
          <w:szCs w:val="24"/>
        </w:rPr>
        <w:t xml:space="preserve"> if unresolved. </w:t>
      </w:r>
      <w:r w:rsidR="0008152F">
        <w:rPr>
          <w:sz w:val="24"/>
          <w:szCs w:val="24"/>
        </w:rPr>
        <w:t xml:space="preserve">The </w:t>
      </w:r>
      <w:r w:rsidR="001449AF">
        <w:rPr>
          <w:sz w:val="24"/>
          <w:szCs w:val="24"/>
        </w:rPr>
        <w:t xml:space="preserve">goals of </w:t>
      </w:r>
      <w:r w:rsidR="00043457">
        <w:rPr>
          <w:sz w:val="24"/>
          <w:szCs w:val="24"/>
        </w:rPr>
        <w:t>therapy,</w:t>
      </w:r>
      <w:r w:rsidR="001449AF">
        <w:rPr>
          <w:sz w:val="24"/>
          <w:szCs w:val="24"/>
        </w:rPr>
        <w:t xml:space="preserve"> therefore, would be to help the client </w:t>
      </w:r>
      <w:r w:rsidR="000C661E">
        <w:rPr>
          <w:sz w:val="24"/>
          <w:szCs w:val="24"/>
        </w:rPr>
        <w:t xml:space="preserve">come to terms with the loss of her child </w:t>
      </w:r>
      <w:r w:rsidR="00B4555A">
        <w:rPr>
          <w:sz w:val="24"/>
          <w:szCs w:val="24"/>
        </w:rPr>
        <w:t>and perhaps of her sister also</w:t>
      </w:r>
      <w:r w:rsidR="0096403D">
        <w:rPr>
          <w:sz w:val="24"/>
          <w:szCs w:val="24"/>
        </w:rPr>
        <w:t>,</w:t>
      </w:r>
      <w:r w:rsidR="00EB38D2">
        <w:rPr>
          <w:sz w:val="24"/>
          <w:szCs w:val="24"/>
        </w:rPr>
        <w:t xml:space="preserve"> both</w:t>
      </w:r>
      <w:r w:rsidR="00B4555A">
        <w:rPr>
          <w:sz w:val="24"/>
          <w:szCs w:val="24"/>
        </w:rPr>
        <w:t xml:space="preserve"> to leukaemia</w:t>
      </w:r>
      <w:r w:rsidR="0096403D">
        <w:rPr>
          <w:sz w:val="24"/>
          <w:szCs w:val="24"/>
        </w:rPr>
        <w:t xml:space="preserve">. The six months prior to her </w:t>
      </w:r>
      <w:r w:rsidR="00043457">
        <w:rPr>
          <w:sz w:val="24"/>
          <w:szCs w:val="24"/>
        </w:rPr>
        <w:t>child’s</w:t>
      </w:r>
      <w:r w:rsidR="0096403D">
        <w:rPr>
          <w:sz w:val="24"/>
          <w:szCs w:val="24"/>
        </w:rPr>
        <w:t xml:space="preserve"> death may have been triggering of unresolved issues in her childhood on top of coping with her child </w:t>
      </w:r>
      <w:r w:rsidR="00043457">
        <w:rPr>
          <w:sz w:val="24"/>
          <w:szCs w:val="24"/>
        </w:rPr>
        <w:t>suffering</w:t>
      </w:r>
      <w:r w:rsidR="00EB38D2">
        <w:rPr>
          <w:sz w:val="24"/>
          <w:szCs w:val="24"/>
        </w:rPr>
        <w:t>,</w:t>
      </w:r>
      <w:r w:rsidR="00043457">
        <w:rPr>
          <w:sz w:val="24"/>
          <w:szCs w:val="24"/>
        </w:rPr>
        <w:t xml:space="preserve"> </w:t>
      </w:r>
      <w:r w:rsidR="000579A8">
        <w:rPr>
          <w:sz w:val="24"/>
          <w:szCs w:val="24"/>
        </w:rPr>
        <w:t>and still</w:t>
      </w:r>
      <w:r w:rsidR="006E600D">
        <w:rPr>
          <w:sz w:val="24"/>
          <w:szCs w:val="24"/>
        </w:rPr>
        <w:t xml:space="preserve"> appearing to be strong </w:t>
      </w:r>
      <w:r w:rsidR="00320EA2">
        <w:rPr>
          <w:sz w:val="24"/>
          <w:szCs w:val="24"/>
        </w:rPr>
        <w:t>as</w:t>
      </w:r>
      <w:r w:rsidR="000579A8">
        <w:rPr>
          <w:sz w:val="24"/>
          <w:szCs w:val="24"/>
        </w:rPr>
        <w:t xml:space="preserve"> a </w:t>
      </w:r>
      <w:r w:rsidR="0031564C">
        <w:rPr>
          <w:sz w:val="24"/>
          <w:szCs w:val="24"/>
        </w:rPr>
        <w:t xml:space="preserve">mother and wife to her other two children and husband. </w:t>
      </w:r>
      <w:r w:rsidR="00320EA2">
        <w:rPr>
          <w:sz w:val="24"/>
          <w:szCs w:val="24"/>
        </w:rPr>
        <w:t xml:space="preserve">Whether her relationship with her mother </w:t>
      </w:r>
      <w:r w:rsidR="00757FF5">
        <w:rPr>
          <w:sz w:val="24"/>
          <w:szCs w:val="24"/>
        </w:rPr>
        <w:t xml:space="preserve">was difficult prior to her </w:t>
      </w:r>
      <w:r w:rsidR="00476DE6">
        <w:rPr>
          <w:sz w:val="24"/>
          <w:szCs w:val="24"/>
        </w:rPr>
        <w:t>daughter’s</w:t>
      </w:r>
      <w:r w:rsidR="00757FF5">
        <w:rPr>
          <w:sz w:val="24"/>
          <w:szCs w:val="24"/>
        </w:rPr>
        <w:t xml:space="preserve"> death</w:t>
      </w:r>
      <w:r w:rsidR="0076352B">
        <w:rPr>
          <w:sz w:val="24"/>
          <w:szCs w:val="24"/>
        </w:rPr>
        <w:t xml:space="preserve"> or after</w:t>
      </w:r>
      <w:r w:rsidR="00757FF5">
        <w:rPr>
          <w:sz w:val="24"/>
          <w:szCs w:val="24"/>
        </w:rPr>
        <w:t xml:space="preserve"> </w:t>
      </w:r>
      <w:r w:rsidR="00193964">
        <w:rPr>
          <w:sz w:val="24"/>
          <w:szCs w:val="24"/>
        </w:rPr>
        <w:t xml:space="preserve">is not mentioned, but </w:t>
      </w:r>
      <w:r w:rsidR="00174098">
        <w:rPr>
          <w:sz w:val="24"/>
          <w:szCs w:val="24"/>
        </w:rPr>
        <w:t xml:space="preserve">one would assume that </w:t>
      </w:r>
      <w:r w:rsidR="00242AE4">
        <w:rPr>
          <w:sz w:val="24"/>
          <w:szCs w:val="24"/>
        </w:rPr>
        <w:t xml:space="preserve">the client and her mother would bond or be able to have a mutual understanding of what it is </w:t>
      </w:r>
      <w:r w:rsidR="00242AE4">
        <w:rPr>
          <w:sz w:val="24"/>
          <w:szCs w:val="24"/>
        </w:rPr>
        <w:lastRenderedPageBreak/>
        <w:t>like to ex</w:t>
      </w:r>
      <w:r w:rsidR="00E4027C">
        <w:rPr>
          <w:sz w:val="24"/>
          <w:szCs w:val="24"/>
        </w:rPr>
        <w:t xml:space="preserve">perience the loss of a daughter to leukaemia </w:t>
      </w:r>
      <w:r w:rsidR="00135CCF">
        <w:rPr>
          <w:sz w:val="24"/>
          <w:szCs w:val="24"/>
        </w:rPr>
        <w:t xml:space="preserve">and therefore have a </w:t>
      </w:r>
      <w:r w:rsidR="002959ED">
        <w:rPr>
          <w:sz w:val="24"/>
          <w:szCs w:val="24"/>
        </w:rPr>
        <w:t xml:space="preserve">‘good’ relationship. </w:t>
      </w:r>
      <w:r w:rsidR="00DA671A">
        <w:rPr>
          <w:sz w:val="24"/>
          <w:szCs w:val="24"/>
        </w:rPr>
        <w:t xml:space="preserve">Exploring this relationship </w:t>
      </w:r>
      <w:r w:rsidR="00734AF0">
        <w:rPr>
          <w:sz w:val="24"/>
          <w:szCs w:val="24"/>
        </w:rPr>
        <w:t>between the client and her mother more in depth</w:t>
      </w:r>
      <w:r w:rsidR="009649B4">
        <w:rPr>
          <w:sz w:val="24"/>
          <w:szCs w:val="24"/>
        </w:rPr>
        <w:t xml:space="preserve">, would be another area to concentrate on in therapy </w:t>
      </w:r>
      <w:r w:rsidR="003A4531">
        <w:rPr>
          <w:sz w:val="24"/>
          <w:szCs w:val="24"/>
        </w:rPr>
        <w:t>to help</w:t>
      </w:r>
      <w:r w:rsidR="004A0119">
        <w:rPr>
          <w:sz w:val="24"/>
          <w:szCs w:val="24"/>
        </w:rPr>
        <w:t xml:space="preserve"> understand </w:t>
      </w:r>
      <w:r w:rsidR="00F42425">
        <w:rPr>
          <w:sz w:val="24"/>
          <w:szCs w:val="24"/>
        </w:rPr>
        <w:t xml:space="preserve">how it became this way </w:t>
      </w:r>
      <w:r w:rsidR="004A0119">
        <w:rPr>
          <w:sz w:val="24"/>
          <w:szCs w:val="24"/>
        </w:rPr>
        <w:t>and</w:t>
      </w:r>
      <w:r w:rsidR="003A4531">
        <w:rPr>
          <w:sz w:val="24"/>
          <w:szCs w:val="24"/>
        </w:rPr>
        <w:t xml:space="preserve"> resolve</w:t>
      </w:r>
      <w:r w:rsidR="00F42425">
        <w:rPr>
          <w:sz w:val="24"/>
          <w:szCs w:val="24"/>
        </w:rPr>
        <w:t xml:space="preserve"> </w:t>
      </w:r>
      <w:r w:rsidR="00A67A79">
        <w:rPr>
          <w:sz w:val="24"/>
          <w:szCs w:val="24"/>
        </w:rPr>
        <w:t>any issues</w:t>
      </w:r>
      <w:r w:rsidR="003A4531">
        <w:rPr>
          <w:sz w:val="24"/>
          <w:szCs w:val="24"/>
        </w:rPr>
        <w:t xml:space="preserve">. </w:t>
      </w:r>
      <w:r w:rsidR="001A20AC">
        <w:rPr>
          <w:sz w:val="24"/>
          <w:szCs w:val="24"/>
        </w:rPr>
        <w:t xml:space="preserve"> </w:t>
      </w:r>
      <w:r w:rsidR="001716D7">
        <w:rPr>
          <w:sz w:val="24"/>
          <w:szCs w:val="24"/>
        </w:rPr>
        <w:t xml:space="preserve"> </w:t>
      </w:r>
    </w:p>
    <w:p w14:paraId="74FFFF2D" w14:textId="37C04A70" w:rsidR="00E75742" w:rsidRDefault="008F47DE" w:rsidP="00EA2C16">
      <w:pPr>
        <w:spacing w:line="480" w:lineRule="auto"/>
        <w:jc w:val="both"/>
        <w:rPr>
          <w:sz w:val="24"/>
          <w:szCs w:val="24"/>
        </w:rPr>
      </w:pPr>
      <w:r>
        <w:rPr>
          <w:sz w:val="24"/>
          <w:szCs w:val="24"/>
        </w:rPr>
        <w:t xml:space="preserve"> The psychodynamic approach to counselling has many </w:t>
      </w:r>
      <w:r w:rsidR="00680775">
        <w:rPr>
          <w:sz w:val="24"/>
          <w:szCs w:val="24"/>
        </w:rPr>
        <w:t xml:space="preserve">different parts to it that we </w:t>
      </w:r>
      <w:r w:rsidR="008B70EF">
        <w:rPr>
          <w:sz w:val="24"/>
          <w:szCs w:val="24"/>
        </w:rPr>
        <w:t>must</w:t>
      </w:r>
      <w:r w:rsidR="00680775">
        <w:rPr>
          <w:sz w:val="24"/>
          <w:szCs w:val="24"/>
        </w:rPr>
        <w:t xml:space="preserve"> take into consideration first before attem</w:t>
      </w:r>
      <w:r w:rsidR="002A14F9">
        <w:rPr>
          <w:sz w:val="24"/>
          <w:szCs w:val="24"/>
        </w:rPr>
        <w:t>pting to help the client</w:t>
      </w:r>
      <w:r w:rsidR="00F33FA2">
        <w:rPr>
          <w:sz w:val="24"/>
          <w:szCs w:val="24"/>
        </w:rPr>
        <w:t>, such as</w:t>
      </w:r>
      <w:r w:rsidR="00FA751D">
        <w:rPr>
          <w:sz w:val="24"/>
          <w:szCs w:val="24"/>
        </w:rPr>
        <w:t xml:space="preserve"> </w:t>
      </w:r>
      <w:r w:rsidR="00033C3E">
        <w:rPr>
          <w:sz w:val="24"/>
          <w:szCs w:val="24"/>
        </w:rPr>
        <w:t>A</w:t>
      </w:r>
      <w:r w:rsidR="00FA751D">
        <w:rPr>
          <w:sz w:val="24"/>
          <w:szCs w:val="24"/>
        </w:rPr>
        <w:t xml:space="preserve">ttachment </w:t>
      </w:r>
      <w:r w:rsidR="00277860">
        <w:rPr>
          <w:sz w:val="24"/>
          <w:szCs w:val="24"/>
        </w:rPr>
        <w:t xml:space="preserve">theory (Bowlby, 1979) </w:t>
      </w:r>
      <w:r w:rsidR="00C46F1C">
        <w:rPr>
          <w:sz w:val="24"/>
          <w:szCs w:val="24"/>
        </w:rPr>
        <w:t xml:space="preserve">and </w:t>
      </w:r>
      <w:r w:rsidR="00033C3E">
        <w:rPr>
          <w:sz w:val="24"/>
          <w:szCs w:val="24"/>
        </w:rPr>
        <w:t>T</w:t>
      </w:r>
      <w:r w:rsidR="00C46F1C">
        <w:rPr>
          <w:sz w:val="24"/>
          <w:szCs w:val="24"/>
        </w:rPr>
        <w:t>ransference</w:t>
      </w:r>
      <w:r w:rsidR="00792A26">
        <w:rPr>
          <w:sz w:val="24"/>
          <w:szCs w:val="24"/>
        </w:rPr>
        <w:t xml:space="preserve"> (</w:t>
      </w:r>
      <w:proofErr w:type="spellStart"/>
      <w:r w:rsidR="00792A26">
        <w:rPr>
          <w:sz w:val="24"/>
          <w:szCs w:val="24"/>
        </w:rPr>
        <w:t>Gelso</w:t>
      </w:r>
      <w:proofErr w:type="spellEnd"/>
      <w:r w:rsidR="00792A26">
        <w:rPr>
          <w:sz w:val="24"/>
          <w:szCs w:val="24"/>
        </w:rPr>
        <w:t xml:space="preserve">, et al. </w:t>
      </w:r>
      <w:r w:rsidR="008E0A1E">
        <w:rPr>
          <w:sz w:val="24"/>
          <w:szCs w:val="24"/>
        </w:rPr>
        <w:t xml:space="preserve">1999)), the </w:t>
      </w:r>
      <w:r w:rsidR="00033C3E">
        <w:rPr>
          <w:sz w:val="24"/>
          <w:szCs w:val="24"/>
        </w:rPr>
        <w:t>U</w:t>
      </w:r>
      <w:r w:rsidR="00C46F1C">
        <w:rPr>
          <w:sz w:val="24"/>
          <w:szCs w:val="24"/>
        </w:rPr>
        <w:t>nconscious</w:t>
      </w:r>
      <w:r w:rsidR="00B87F25">
        <w:rPr>
          <w:sz w:val="24"/>
          <w:szCs w:val="24"/>
        </w:rPr>
        <w:t xml:space="preserve"> (</w:t>
      </w:r>
      <w:proofErr w:type="spellStart"/>
      <w:r w:rsidR="00A35051">
        <w:rPr>
          <w:sz w:val="24"/>
          <w:szCs w:val="24"/>
        </w:rPr>
        <w:t>Khilstrom</w:t>
      </w:r>
      <w:proofErr w:type="spellEnd"/>
      <w:r w:rsidR="00A35051">
        <w:rPr>
          <w:sz w:val="24"/>
          <w:szCs w:val="24"/>
        </w:rPr>
        <w:t>, et al.</w:t>
      </w:r>
      <w:r w:rsidR="004165DB">
        <w:rPr>
          <w:sz w:val="24"/>
          <w:szCs w:val="24"/>
        </w:rPr>
        <w:t xml:space="preserve"> </w:t>
      </w:r>
      <w:r w:rsidR="00A35051">
        <w:rPr>
          <w:sz w:val="24"/>
          <w:szCs w:val="24"/>
        </w:rPr>
        <w:t>1992)</w:t>
      </w:r>
      <w:r w:rsidR="00C46F1C">
        <w:rPr>
          <w:sz w:val="24"/>
          <w:szCs w:val="24"/>
        </w:rPr>
        <w:t xml:space="preserve"> </w:t>
      </w:r>
      <w:r w:rsidR="00BD49ED">
        <w:rPr>
          <w:sz w:val="24"/>
          <w:szCs w:val="24"/>
        </w:rPr>
        <w:t xml:space="preserve">and </w:t>
      </w:r>
      <w:r w:rsidR="00033C3E">
        <w:rPr>
          <w:sz w:val="24"/>
          <w:szCs w:val="24"/>
        </w:rPr>
        <w:t>O</w:t>
      </w:r>
      <w:r w:rsidR="00BD49ED">
        <w:rPr>
          <w:sz w:val="24"/>
          <w:szCs w:val="24"/>
        </w:rPr>
        <w:t xml:space="preserve">bject </w:t>
      </w:r>
      <w:r w:rsidR="00033C3E">
        <w:rPr>
          <w:sz w:val="24"/>
          <w:szCs w:val="24"/>
        </w:rPr>
        <w:t>R</w:t>
      </w:r>
      <w:r w:rsidR="00BD49ED">
        <w:rPr>
          <w:sz w:val="24"/>
          <w:szCs w:val="24"/>
        </w:rPr>
        <w:t>elations theory</w:t>
      </w:r>
      <w:r w:rsidR="000049E7">
        <w:rPr>
          <w:sz w:val="24"/>
          <w:szCs w:val="24"/>
        </w:rPr>
        <w:t xml:space="preserve"> (Gomez, 1997)</w:t>
      </w:r>
      <w:r w:rsidR="00BD49ED">
        <w:rPr>
          <w:sz w:val="24"/>
          <w:szCs w:val="24"/>
        </w:rPr>
        <w:t>.</w:t>
      </w:r>
      <w:r w:rsidR="00F33FA2">
        <w:rPr>
          <w:sz w:val="24"/>
          <w:szCs w:val="24"/>
        </w:rPr>
        <w:t xml:space="preserve"> </w:t>
      </w:r>
      <w:r w:rsidR="002A14F9">
        <w:rPr>
          <w:sz w:val="24"/>
          <w:szCs w:val="24"/>
        </w:rPr>
        <w:t xml:space="preserve">Understanding how the client </w:t>
      </w:r>
      <w:r w:rsidR="00E3238D">
        <w:rPr>
          <w:sz w:val="24"/>
          <w:szCs w:val="24"/>
        </w:rPr>
        <w:t xml:space="preserve">experienced childhood and how certain events, </w:t>
      </w:r>
      <w:r w:rsidR="00B90301">
        <w:rPr>
          <w:sz w:val="24"/>
          <w:szCs w:val="24"/>
        </w:rPr>
        <w:t>loosing her sister at age 8, affected her development and attachment with her mother</w:t>
      </w:r>
      <w:r w:rsidR="003569EC">
        <w:rPr>
          <w:sz w:val="24"/>
          <w:szCs w:val="24"/>
        </w:rPr>
        <w:t xml:space="preserve"> may help her in the present with </w:t>
      </w:r>
      <w:r w:rsidR="00EB530F">
        <w:rPr>
          <w:sz w:val="24"/>
          <w:szCs w:val="24"/>
        </w:rPr>
        <w:t>working through the grief of losing her own child</w:t>
      </w:r>
      <w:r w:rsidR="000C06AC">
        <w:rPr>
          <w:sz w:val="24"/>
          <w:szCs w:val="24"/>
        </w:rPr>
        <w:t xml:space="preserve"> and potentially rebuild the relationship with </w:t>
      </w:r>
      <w:r w:rsidR="004E3E7A">
        <w:rPr>
          <w:sz w:val="24"/>
          <w:szCs w:val="24"/>
        </w:rPr>
        <w:t xml:space="preserve">her mother. </w:t>
      </w:r>
      <w:r w:rsidR="00936D3E">
        <w:rPr>
          <w:sz w:val="24"/>
          <w:szCs w:val="24"/>
        </w:rPr>
        <w:t xml:space="preserve"> </w:t>
      </w:r>
    </w:p>
    <w:p w14:paraId="1F29CD47" w14:textId="2D0ECA1E" w:rsidR="00F32488" w:rsidRDefault="009D3F14" w:rsidP="00EA2C16">
      <w:pPr>
        <w:spacing w:line="480" w:lineRule="auto"/>
        <w:jc w:val="both"/>
        <w:rPr>
          <w:sz w:val="24"/>
          <w:szCs w:val="24"/>
        </w:rPr>
      </w:pPr>
      <w:r>
        <w:rPr>
          <w:sz w:val="24"/>
          <w:szCs w:val="24"/>
        </w:rPr>
        <w:t xml:space="preserve">Attachment theory was </w:t>
      </w:r>
      <w:r w:rsidR="00A705EF">
        <w:rPr>
          <w:sz w:val="24"/>
          <w:szCs w:val="24"/>
        </w:rPr>
        <w:t xml:space="preserve">first </w:t>
      </w:r>
      <w:r>
        <w:rPr>
          <w:sz w:val="24"/>
          <w:szCs w:val="24"/>
        </w:rPr>
        <w:t xml:space="preserve">developed by </w:t>
      </w:r>
      <w:r w:rsidR="00004894">
        <w:rPr>
          <w:sz w:val="24"/>
          <w:szCs w:val="24"/>
        </w:rPr>
        <w:t>John Bowlby</w:t>
      </w:r>
      <w:r w:rsidR="00B01611">
        <w:rPr>
          <w:sz w:val="24"/>
          <w:szCs w:val="24"/>
        </w:rPr>
        <w:t xml:space="preserve"> </w:t>
      </w:r>
      <w:r w:rsidR="000C044C">
        <w:rPr>
          <w:sz w:val="24"/>
          <w:szCs w:val="24"/>
        </w:rPr>
        <w:t>to help understand</w:t>
      </w:r>
      <w:r w:rsidR="00254D1D">
        <w:rPr>
          <w:sz w:val="24"/>
          <w:szCs w:val="24"/>
        </w:rPr>
        <w:t xml:space="preserve"> how we develop and maintain</w:t>
      </w:r>
      <w:r w:rsidR="000C044C">
        <w:rPr>
          <w:sz w:val="24"/>
          <w:szCs w:val="24"/>
        </w:rPr>
        <w:t xml:space="preserve"> relationships between significant others such as parent and child and between romantic partners</w:t>
      </w:r>
      <w:r w:rsidR="00EC107C">
        <w:rPr>
          <w:sz w:val="24"/>
          <w:szCs w:val="24"/>
        </w:rPr>
        <w:t xml:space="preserve"> and peers</w:t>
      </w:r>
      <w:r w:rsidR="001A4CFE">
        <w:rPr>
          <w:sz w:val="24"/>
          <w:szCs w:val="24"/>
        </w:rPr>
        <w:t xml:space="preserve"> (Holmes, 2014)</w:t>
      </w:r>
      <w:r w:rsidR="006E122D">
        <w:rPr>
          <w:sz w:val="24"/>
          <w:szCs w:val="24"/>
        </w:rPr>
        <w:t>.</w:t>
      </w:r>
      <w:r w:rsidR="00A705EF">
        <w:rPr>
          <w:sz w:val="24"/>
          <w:szCs w:val="24"/>
        </w:rPr>
        <w:t xml:space="preserve"> </w:t>
      </w:r>
      <w:r w:rsidR="006E122D">
        <w:rPr>
          <w:sz w:val="24"/>
          <w:szCs w:val="24"/>
        </w:rPr>
        <w:t>H</w:t>
      </w:r>
      <w:r w:rsidR="00A705EF">
        <w:rPr>
          <w:sz w:val="24"/>
          <w:szCs w:val="24"/>
        </w:rPr>
        <w:t xml:space="preserve">e believed that </w:t>
      </w:r>
      <w:r w:rsidR="00315708">
        <w:rPr>
          <w:sz w:val="24"/>
          <w:szCs w:val="24"/>
        </w:rPr>
        <w:t xml:space="preserve">a </w:t>
      </w:r>
      <w:r w:rsidR="00C81FDD">
        <w:rPr>
          <w:sz w:val="24"/>
          <w:szCs w:val="24"/>
        </w:rPr>
        <w:t>person’s</w:t>
      </w:r>
      <w:r w:rsidR="00315708">
        <w:rPr>
          <w:sz w:val="24"/>
          <w:szCs w:val="24"/>
        </w:rPr>
        <w:t xml:space="preserve"> </w:t>
      </w:r>
      <w:r w:rsidR="00946BBD">
        <w:rPr>
          <w:sz w:val="24"/>
          <w:szCs w:val="24"/>
        </w:rPr>
        <w:t xml:space="preserve">behaviour and </w:t>
      </w:r>
      <w:r w:rsidR="00F12FE0">
        <w:rPr>
          <w:sz w:val="24"/>
          <w:szCs w:val="24"/>
        </w:rPr>
        <w:t xml:space="preserve">ability to form relationships in </w:t>
      </w:r>
      <w:r w:rsidR="00086DE7">
        <w:rPr>
          <w:sz w:val="24"/>
          <w:szCs w:val="24"/>
        </w:rPr>
        <w:t>adulthood</w:t>
      </w:r>
      <w:r w:rsidR="00F12FE0">
        <w:rPr>
          <w:sz w:val="24"/>
          <w:szCs w:val="24"/>
        </w:rPr>
        <w:t>,</w:t>
      </w:r>
      <w:r w:rsidR="00086DE7">
        <w:rPr>
          <w:sz w:val="24"/>
          <w:szCs w:val="24"/>
        </w:rPr>
        <w:t xml:space="preserve"> </w:t>
      </w:r>
      <w:r w:rsidR="00C81FDD">
        <w:rPr>
          <w:sz w:val="24"/>
          <w:szCs w:val="24"/>
        </w:rPr>
        <w:t xml:space="preserve">is affected by the </w:t>
      </w:r>
      <w:r w:rsidR="00CA1051">
        <w:rPr>
          <w:sz w:val="24"/>
          <w:szCs w:val="24"/>
        </w:rPr>
        <w:t>relationships</w:t>
      </w:r>
      <w:r w:rsidR="00C81FDD">
        <w:rPr>
          <w:sz w:val="24"/>
          <w:szCs w:val="24"/>
        </w:rPr>
        <w:t xml:space="preserve"> and attachments/bonds </w:t>
      </w:r>
      <w:r w:rsidR="00B24AFD">
        <w:rPr>
          <w:sz w:val="24"/>
          <w:szCs w:val="24"/>
        </w:rPr>
        <w:t>they made or didn’t make within early childhood</w:t>
      </w:r>
      <w:r w:rsidR="002076FF">
        <w:rPr>
          <w:sz w:val="24"/>
          <w:szCs w:val="24"/>
        </w:rPr>
        <w:t xml:space="preserve"> with their caregiver.</w:t>
      </w:r>
      <w:r w:rsidR="00AB32AD">
        <w:rPr>
          <w:sz w:val="24"/>
          <w:szCs w:val="24"/>
        </w:rPr>
        <w:t xml:space="preserve"> </w:t>
      </w:r>
      <w:r w:rsidR="00FF26A4">
        <w:rPr>
          <w:sz w:val="24"/>
          <w:szCs w:val="24"/>
        </w:rPr>
        <w:t xml:space="preserve">It </w:t>
      </w:r>
      <w:r w:rsidR="00076C9F">
        <w:rPr>
          <w:sz w:val="24"/>
          <w:szCs w:val="24"/>
        </w:rPr>
        <w:t>can</w:t>
      </w:r>
      <w:r w:rsidR="00FF26A4">
        <w:rPr>
          <w:sz w:val="24"/>
          <w:szCs w:val="24"/>
        </w:rPr>
        <w:t xml:space="preserve"> </w:t>
      </w:r>
      <w:proofErr w:type="gramStart"/>
      <w:r w:rsidR="00FF26A4">
        <w:rPr>
          <w:sz w:val="24"/>
          <w:szCs w:val="24"/>
        </w:rPr>
        <w:t>effect</w:t>
      </w:r>
      <w:proofErr w:type="gramEnd"/>
      <w:r w:rsidR="00FF26A4">
        <w:rPr>
          <w:sz w:val="24"/>
          <w:szCs w:val="24"/>
        </w:rPr>
        <w:t xml:space="preserve"> ones ability to </w:t>
      </w:r>
      <w:r w:rsidR="00F84DA5">
        <w:rPr>
          <w:sz w:val="24"/>
          <w:szCs w:val="24"/>
        </w:rPr>
        <w:t>self-regulate</w:t>
      </w:r>
      <w:r w:rsidR="00FF26A4">
        <w:rPr>
          <w:sz w:val="24"/>
          <w:szCs w:val="24"/>
        </w:rPr>
        <w:t xml:space="preserve"> </w:t>
      </w:r>
      <w:r w:rsidR="00F84DA5">
        <w:rPr>
          <w:sz w:val="24"/>
          <w:szCs w:val="24"/>
        </w:rPr>
        <w:t xml:space="preserve">and manage emotions in a healthy way, </w:t>
      </w:r>
      <w:r w:rsidR="009A5F06">
        <w:rPr>
          <w:sz w:val="24"/>
          <w:szCs w:val="24"/>
        </w:rPr>
        <w:t>effect cognitive processes which can make learning new things difficult</w:t>
      </w:r>
      <w:r w:rsidR="00256F24">
        <w:rPr>
          <w:sz w:val="24"/>
          <w:szCs w:val="24"/>
        </w:rPr>
        <w:t xml:space="preserve">, the ability to communicate may also be affected </w:t>
      </w:r>
      <w:r w:rsidR="00F32488">
        <w:rPr>
          <w:sz w:val="24"/>
          <w:szCs w:val="24"/>
        </w:rPr>
        <w:t>and the ability to trust others.</w:t>
      </w:r>
      <w:r w:rsidR="009A5F06">
        <w:rPr>
          <w:sz w:val="24"/>
          <w:szCs w:val="24"/>
        </w:rPr>
        <w:t xml:space="preserve"> </w:t>
      </w:r>
      <w:r w:rsidR="002076FF">
        <w:rPr>
          <w:sz w:val="24"/>
          <w:szCs w:val="24"/>
        </w:rPr>
        <w:t xml:space="preserve"> </w:t>
      </w:r>
      <w:r w:rsidR="006632D4">
        <w:rPr>
          <w:sz w:val="24"/>
          <w:szCs w:val="24"/>
        </w:rPr>
        <w:t xml:space="preserve">Bowlby theorised that </w:t>
      </w:r>
      <w:r w:rsidR="0003405B">
        <w:rPr>
          <w:sz w:val="24"/>
          <w:szCs w:val="24"/>
        </w:rPr>
        <w:t xml:space="preserve">an infant is born with an innate need to keep close with its caregiver for survival reasons </w:t>
      </w:r>
      <w:r w:rsidR="005E1002">
        <w:rPr>
          <w:sz w:val="24"/>
          <w:szCs w:val="24"/>
        </w:rPr>
        <w:t>such as safety, comfort, protection and food</w:t>
      </w:r>
      <w:r w:rsidR="009E4354">
        <w:rPr>
          <w:sz w:val="24"/>
          <w:szCs w:val="24"/>
        </w:rPr>
        <w:t xml:space="preserve">, therefore the need to bond or form an attachment with a single caregiver early in life is essential to be safe. If </w:t>
      </w:r>
      <w:r w:rsidR="003C5C14">
        <w:rPr>
          <w:sz w:val="24"/>
          <w:szCs w:val="24"/>
        </w:rPr>
        <w:t xml:space="preserve">an infant was unable to form </w:t>
      </w:r>
      <w:r w:rsidR="003C5C14">
        <w:rPr>
          <w:sz w:val="24"/>
          <w:szCs w:val="24"/>
        </w:rPr>
        <w:lastRenderedPageBreak/>
        <w:t xml:space="preserve">such a bond with a caregiver early in life, they may not develop the ability to feel secure </w:t>
      </w:r>
      <w:r w:rsidR="0001004F">
        <w:rPr>
          <w:sz w:val="24"/>
          <w:szCs w:val="24"/>
        </w:rPr>
        <w:t>or safe, be able to depend on someone else</w:t>
      </w:r>
      <w:r w:rsidR="00AF03D4">
        <w:rPr>
          <w:sz w:val="24"/>
          <w:szCs w:val="24"/>
        </w:rPr>
        <w:t>.</w:t>
      </w:r>
      <w:r w:rsidR="00CB6BCF">
        <w:rPr>
          <w:sz w:val="24"/>
          <w:szCs w:val="24"/>
        </w:rPr>
        <w:t xml:space="preserve"> </w:t>
      </w:r>
      <w:r w:rsidR="00A35255">
        <w:rPr>
          <w:sz w:val="24"/>
          <w:szCs w:val="24"/>
        </w:rPr>
        <w:t>Ainsworth (2015)</w:t>
      </w:r>
      <w:r w:rsidR="003C1C54">
        <w:rPr>
          <w:sz w:val="24"/>
          <w:szCs w:val="24"/>
        </w:rPr>
        <w:t xml:space="preserve"> conducted a study called the strange situation</w:t>
      </w:r>
      <w:r w:rsidR="00433DE3">
        <w:rPr>
          <w:sz w:val="24"/>
          <w:szCs w:val="24"/>
        </w:rPr>
        <w:t xml:space="preserve">, to best demonstrate the attachment a child has with their primary caregiver </w:t>
      </w:r>
      <w:r w:rsidR="000A3457">
        <w:rPr>
          <w:sz w:val="24"/>
          <w:szCs w:val="24"/>
        </w:rPr>
        <w:t>between the ages of</w:t>
      </w:r>
      <w:r w:rsidR="00824710">
        <w:rPr>
          <w:sz w:val="24"/>
          <w:szCs w:val="24"/>
        </w:rPr>
        <w:t xml:space="preserve"> 12-18months old. </w:t>
      </w:r>
      <w:r w:rsidR="00A35255">
        <w:rPr>
          <w:sz w:val="24"/>
          <w:szCs w:val="24"/>
        </w:rPr>
        <w:t>F</w:t>
      </w:r>
      <w:r w:rsidR="004A1E9D">
        <w:rPr>
          <w:sz w:val="24"/>
          <w:szCs w:val="24"/>
        </w:rPr>
        <w:t xml:space="preserve">rom </w:t>
      </w:r>
      <w:r w:rsidR="00EC7ABD">
        <w:rPr>
          <w:sz w:val="24"/>
          <w:szCs w:val="24"/>
        </w:rPr>
        <w:t xml:space="preserve">their findings, it was </w:t>
      </w:r>
      <w:r w:rsidR="00316505">
        <w:rPr>
          <w:sz w:val="24"/>
          <w:szCs w:val="24"/>
        </w:rPr>
        <w:t>concl</w:t>
      </w:r>
      <w:r w:rsidR="005B46DC">
        <w:rPr>
          <w:sz w:val="24"/>
          <w:szCs w:val="24"/>
        </w:rPr>
        <w:t xml:space="preserve">uded </w:t>
      </w:r>
      <w:r w:rsidR="00EC7ABD">
        <w:rPr>
          <w:sz w:val="24"/>
          <w:szCs w:val="24"/>
        </w:rPr>
        <w:t xml:space="preserve">that </w:t>
      </w:r>
      <w:r w:rsidR="005B46DC">
        <w:rPr>
          <w:sz w:val="24"/>
          <w:szCs w:val="24"/>
        </w:rPr>
        <w:t xml:space="preserve">the </w:t>
      </w:r>
      <w:r w:rsidR="003341E1">
        <w:rPr>
          <w:sz w:val="24"/>
          <w:szCs w:val="24"/>
        </w:rPr>
        <w:t>children had</w:t>
      </w:r>
      <w:r w:rsidR="005B46DC">
        <w:rPr>
          <w:sz w:val="24"/>
          <w:szCs w:val="24"/>
        </w:rPr>
        <w:t xml:space="preserve"> 3</w:t>
      </w:r>
      <w:r w:rsidR="003341E1">
        <w:rPr>
          <w:sz w:val="24"/>
          <w:szCs w:val="24"/>
        </w:rPr>
        <w:t xml:space="preserve"> di</w:t>
      </w:r>
      <w:r w:rsidR="005B46DC">
        <w:rPr>
          <w:sz w:val="24"/>
          <w:szCs w:val="24"/>
        </w:rPr>
        <w:t>stinct</w:t>
      </w:r>
      <w:r w:rsidR="003341E1">
        <w:rPr>
          <w:sz w:val="24"/>
          <w:szCs w:val="24"/>
        </w:rPr>
        <w:t xml:space="preserve"> </w:t>
      </w:r>
      <w:r w:rsidR="005B46DC">
        <w:rPr>
          <w:sz w:val="24"/>
          <w:szCs w:val="24"/>
        </w:rPr>
        <w:t xml:space="preserve">attachments to </w:t>
      </w:r>
      <w:r w:rsidR="003341E1">
        <w:rPr>
          <w:sz w:val="24"/>
          <w:szCs w:val="24"/>
        </w:rPr>
        <w:t>their caregivers</w:t>
      </w:r>
      <w:r w:rsidR="00471471">
        <w:rPr>
          <w:sz w:val="24"/>
          <w:szCs w:val="24"/>
        </w:rPr>
        <w:t xml:space="preserve">, Ainsworth described them as </w:t>
      </w:r>
      <w:r w:rsidR="00C606C3">
        <w:rPr>
          <w:sz w:val="24"/>
          <w:szCs w:val="24"/>
        </w:rPr>
        <w:t>S</w:t>
      </w:r>
      <w:r w:rsidR="0027361C">
        <w:rPr>
          <w:sz w:val="24"/>
          <w:szCs w:val="24"/>
        </w:rPr>
        <w:t xml:space="preserve">ecure, </w:t>
      </w:r>
      <w:r w:rsidR="00C606C3">
        <w:rPr>
          <w:sz w:val="24"/>
          <w:szCs w:val="24"/>
        </w:rPr>
        <w:t>I</w:t>
      </w:r>
      <w:r w:rsidR="0027361C">
        <w:rPr>
          <w:sz w:val="24"/>
          <w:szCs w:val="24"/>
        </w:rPr>
        <w:t>nsecure</w:t>
      </w:r>
      <w:r w:rsidR="00147001">
        <w:rPr>
          <w:sz w:val="24"/>
          <w:szCs w:val="24"/>
        </w:rPr>
        <w:t>-</w:t>
      </w:r>
      <w:r w:rsidR="00EF580E">
        <w:rPr>
          <w:sz w:val="24"/>
          <w:szCs w:val="24"/>
        </w:rPr>
        <w:t>avoidant</w:t>
      </w:r>
      <w:r w:rsidR="0027361C">
        <w:rPr>
          <w:sz w:val="24"/>
          <w:szCs w:val="24"/>
        </w:rPr>
        <w:t xml:space="preserve"> and </w:t>
      </w:r>
      <w:r w:rsidR="00B539AC">
        <w:rPr>
          <w:sz w:val="24"/>
          <w:szCs w:val="24"/>
        </w:rPr>
        <w:t>Insecure-</w:t>
      </w:r>
      <w:r w:rsidR="00C606C3">
        <w:rPr>
          <w:sz w:val="24"/>
          <w:szCs w:val="24"/>
        </w:rPr>
        <w:t>A</w:t>
      </w:r>
      <w:r w:rsidR="0027361C">
        <w:rPr>
          <w:sz w:val="24"/>
          <w:szCs w:val="24"/>
        </w:rPr>
        <w:t>mbivalent attachment</w:t>
      </w:r>
      <w:r w:rsidR="00615C7A">
        <w:rPr>
          <w:sz w:val="24"/>
          <w:szCs w:val="24"/>
        </w:rPr>
        <w:t>s.</w:t>
      </w:r>
      <w:r w:rsidR="00157ABB">
        <w:rPr>
          <w:sz w:val="24"/>
          <w:szCs w:val="24"/>
        </w:rPr>
        <w:t xml:space="preserve"> </w:t>
      </w:r>
      <w:r w:rsidR="00881833">
        <w:rPr>
          <w:sz w:val="24"/>
          <w:szCs w:val="24"/>
        </w:rPr>
        <w:t>Securely</w:t>
      </w:r>
      <w:r w:rsidR="007A74E4">
        <w:rPr>
          <w:sz w:val="24"/>
          <w:szCs w:val="24"/>
        </w:rPr>
        <w:t xml:space="preserve"> attached children knew that in distress their caregiver would return to comfort them</w:t>
      </w:r>
      <w:r w:rsidR="00EF1D2D">
        <w:rPr>
          <w:sz w:val="24"/>
          <w:szCs w:val="24"/>
        </w:rPr>
        <w:t xml:space="preserve">, which would help them in adulthood be able to </w:t>
      </w:r>
      <w:r w:rsidR="00881833">
        <w:rPr>
          <w:sz w:val="24"/>
          <w:szCs w:val="24"/>
        </w:rPr>
        <w:t>be autonomous and confident in one-self</w:t>
      </w:r>
      <w:r w:rsidR="009F5500">
        <w:rPr>
          <w:sz w:val="24"/>
          <w:szCs w:val="24"/>
        </w:rPr>
        <w:t xml:space="preserve"> and able to safely regulate their emotions. </w:t>
      </w:r>
      <w:r w:rsidR="00147001">
        <w:rPr>
          <w:sz w:val="24"/>
          <w:szCs w:val="24"/>
        </w:rPr>
        <w:t xml:space="preserve">Insecure-avoidant children </w:t>
      </w:r>
      <w:r w:rsidR="00245B08">
        <w:rPr>
          <w:sz w:val="24"/>
          <w:szCs w:val="24"/>
        </w:rPr>
        <w:t xml:space="preserve">will be met with irritation or </w:t>
      </w:r>
      <w:r w:rsidR="008A5CFF">
        <w:rPr>
          <w:sz w:val="24"/>
          <w:szCs w:val="24"/>
        </w:rPr>
        <w:t>agitation</w:t>
      </w:r>
      <w:r w:rsidR="00245B08">
        <w:rPr>
          <w:sz w:val="24"/>
          <w:szCs w:val="24"/>
        </w:rPr>
        <w:t xml:space="preserve"> </w:t>
      </w:r>
      <w:r w:rsidR="00461019">
        <w:rPr>
          <w:sz w:val="24"/>
          <w:szCs w:val="24"/>
        </w:rPr>
        <w:t>when distressed</w:t>
      </w:r>
      <w:r w:rsidR="005A61D4">
        <w:rPr>
          <w:sz w:val="24"/>
          <w:szCs w:val="24"/>
        </w:rPr>
        <w:t>,</w:t>
      </w:r>
      <w:r w:rsidR="00461019">
        <w:rPr>
          <w:sz w:val="24"/>
          <w:szCs w:val="24"/>
        </w:rPr>
        <w:t xml:space="preserve"> by their caregiver</w:t>
      </w:r>
      <w:r w:rsidR="00057494">
        <w:rPr>
          <w:sz w:val="24"/>
          <w:szCs w:val="24"/>
        </w:rPr>
        <w:t>,</w:t>
      </w:r>
      <w:r w:rsidR="005A61D4">
        <w:rPr>
          <w:sz w:val="24"/>
          <w:szCs w:val="24"/>
        </w:rPr>
        <w:t xml:space="preserve"> which</w:t>
      </w:r>
      <w:r w:rsidR="00461019">
        <w:rPr>
          <w:sz w:val="24"/>
          <w:szCs w:val="24"/>
        </w:rPr>
        <w:t xml:space="preserve"> will lead to </w:t>
      </w:r>
      <w:r w:rsidR="006678FC">
        <w:rPr>
          <w:sz w:val="24"/>
          <w:szCs w:val="24"/>
        </w:rPr>
        <w:t xml:space="preserve">compulsive behaviours and lack of </w:t>
      </w:r>
      <w:r w:rsidR="00E53C4A">
        <w:rPr>
          <w:sz w:val="24"/>
          <w:szCs w:val="24"/>
        </w:rPr>
        <w:t>self-confidence</w:t>
      </w:r>
      <w:r w:rsidR="006678FC">
        <w:rPr>
          <w:sz w:val="24"/>
          <w:szCs w:val="24"/>
        </w:rPr>
        <w:t xml:space="preserve"> </w:t>
      </w:r>
      <w:r w:rsidR="00E53C4A">
        <w:rPr>
          <w:sz w:val="24"/>
          <w:szCs w:val="24"/>
        </w:rPr>
        <w:t>with a lack of ability to cope with stress</w:t>
      </w:r>
      <w:r w:rsidR="00E836C5">
        <w:rPr>
          <w:sz w:val="24"/>
          <w:szCs w:val="24"/>
        </w:rPr>
        <w:t xml:space="preserve"> in adulthood</w:t>
      </w:r>
      <w:r w:rsidR="00E53C4A">
        <w:rPr>
          <w:sz w:val="24"/>
          <w:szCs w:val="24"/>
        </w:rPr>
        <w:t xml:space="preserve">. </w:t>
      </w:r>
      <w:r w:rsidR="002666C0">
        <w:rPr>
          <w:sz w:val="24"/>
          <w:szCs w:val="24"/>
        </w:rPr>
        <w:t>Insecure-Ambi</w:t>
      </w:r>
      <w:r w:rsidR="00D830F0">
        <w:rPr>
          <w:sz w:val="24"/>
          <w:szCs w:val="24"/>
        </w:rPr>
        <w:t xml:space="preserve">valent children </w:t>
      </w:r>
      <w:r w:rsidR="00FE0A2B">
        <w:rPr>
          <w:sz w:val="24"/>
          <w:szCs w:val="24"/>
        </w:rPr>
        <w:t>are met with</w:t>
      </w:r>
      <w:r w:rsidR="001929FC">
        <w:rPr>
          <w:sz w:val="24"/>
          <w:szCs w:val="24"/>
        </w:rPr>
        <w:t xml:space="preserve"> neglect or negative emotions </w:t>
      </w:r>
      <w:r w:rsidR="00FF61E9">
        <w:rPr>
          <w:sz w:val="24"/>
          <w:szCs w:val="24"/>
        </w:rPr>
        <w:t xml:space="preserve">by their caregivers when showing signs of distress, which leads to </w:t>
      </w:r>
      <w:r w:rsidR="00FE2845">
        <w:rPr>
          <w:sz w:val="24"/>
          <w:szCs w:val="24"/>
        </w:rPr>
        <w:t xml:space="preserve">the individual </w:t>
      </w:r>
      <w:r w:rsidR="006145F4">
        <w:rPr>
          <w:sz w:val="24"/>
          <w:szCs w:val="24"/>
        </w:rPr>
        <w:t>making poor life decisions</w:t>
      </w:r>
      <w:r w:rsidR="00D3163F">
        <w:rPr>
          <w:sz w:val="24"/>
          <w:szCs w:val="24"/>
        </w:rPr>
        <w:t>, poor self</w:t>
      </w:r>
      <w:r w:rsidR="002A4433">
        <w:rPr>
          <w:sz w:val="24"/>
          <w:szCs w:val="24"/>
        </w:rPr>
        <w:t>-</w:t>
      </w:r>
      <w:r w:rsidR="00D3163F">
        <w:rPr>
          <w:sz w:val="24"/>
          <w:szCs w:val="24"/>
        </w:rPr>
        <w:t>e</w:t>
      </w:r>
      <w:r w:rsidR="002A4433">
        <w:rPr>
          <w:sz w:val="24"/>
          <w:szCs w:val="24"/>
        </w:rPr>
        <w:t xml:space="preserve">steem </w:t>
      </w:r>
      <w:r w:rsidR="00493D41">
        <w:rPr>
          <w:sz w:val="24"/>
          <w:szCs w:val="24"/>
        </w:rPr>
        <w:t>and being</w:t>
      </w:r>
      <w:r w:rsidR="009F74E5">
        <w:rPr>
          <w:sz w:val="24"/>
          <w:szCs w:val="24"/>
        </w:rPr>
        <w:t xml:space="preserve"> needy and clingy in their relationships. </w:t>
      </w:r>
      <w:r w:rsidR="00493D41">
        <w:rPr>
          <w:sz w:val="24"/>
          <w:szCs w:val="24"/>
        </w:rPr>
        <w:t>Bowlby’s</w:t>
      </w:r>
      <w:r w:rsidR="00DB10D5">
        <w:rPr>
          <w:sz w:val="24"/>
          <w:szCs w:val="24"/>
        </w:rPr>
        <w:t xml:space="preserve"> attachment theory is </w:t>
      </w:r>
      <w:r w:rsidR="00F94E34">
        <w:rPr>
          <w:sz w:val="24"/>
          <w:szCs w:val="24"/>
        </w:rPr>
        <w:t>supported by many studies</w:t>
      </w:r>
      <w:r w:rsidR="005A0631">
        <w:rPr>
          <w:sz w:val="24"/>
          <w:szCs w:val="24"/>
        </w:rPr>
        <w:t xml:space="preserve"> such as </w:t>
      </w:r>
      <w:r w:rsidR="00EE2966">
        <w:rPr>
          <w:sz w:val="24"/>
          <w:szCs w:val="24"/>
        </w:rPr>
        <w:t xml:space="preserve">Main </w:t>
      </w:r>
      <w:r w:rsidR="008720CC">
        <w:rPr>
          <w:sz w:val="24"/>
          <w:szCs w:val="24"/>
        </w:rPr>
        <w:t>&amp; Solomon (1990)</w:t>
      </w:r>
      <w:r w:rsidR="00021280">
        <w:rPr>
          <w:sz w:val="24"/>
          <w:szCs w:val="24"/>
        </w:rPr>
        <w:t xml:space="preserve">, who even went on to add a fourth </w:t>
      </w:r>
      <w:r w:rsidR="00FD7D29">
        <w:rPr>
          <w:sz w:val="24"/>
          <w:szCs w:val="24"/>
        </w:rPr>
        <w:t>attachment</w:t>
      </w:r>
      <w:r w:rsidR="00080D42">
        <w:rPr>
          <w:sz w:val="24"/>
          <w:szCs w:val="24"/>
        </w:rPr>
        <w:t xml:space="preserve"> pattern </w:t>
      </w:r>
      <w:r w:rsidR="00021280">
        <w:rPr>
          <w:sz w:val="24"/>
          <w:szCs w:val="24"/>
        </w:rPr>
        <w:t xml:space="preserve">called </w:t>
      </w:r>
      <w:r w:rsidR="00080D42">
        <w:rPr>
          <w:sz w:val="24"/>
          <w:szCs w:val="24"/>
        </w:rPr>
        <w:t>disorg</w:t>
      </w:r>
      <w:r w:rsidR="00FD7D29">
        <w:rPr>
          <w:sz w:val="24"/>
          <w:szCs w:val="24"/>
        </w:rPr>
        <w:t>anised-insecure attachment</w:t>
      </w:r>
      <w:r w:rsidR="009220A2">
        <w:rPr>
          <w:sz w:val="24"/>
          <w:szCs w:val="24"/>
        </w:rPr>
        <w:t xml:space="preserve"> which is where </w:t>
      </w:r>
      <w:r w:rsidR="006A312E">
        <w:rPr>
          <w:sz w:val="24"/>
          <w:szCs w:val="24"/>
        </w:rPr>
        <w:t xml:space="preserve">a child is met with emotionally unstable behaviour </w:t>
      </w:r>
      <w:r w:rsidR="002A4C65">
        <w:rPr>
          <w:sz w:val="24"/>
          <w:szCs w:val="24"/>
        </w:rPr>
        <w:t xml:space="preserve">and abuse </w:t>
      </w:r>
      <w:r w:rsidR="006A312E">
        <w:rPr>
          <w:sz w:val="24"/>
          <w:szCs w:val="24"/>
        </w:rPr>
        <w:t>by their caregiver</w:t>
      </w:r>
      <w:r w:rsidR="002A4C65">
        <w:rPr>
          <w:sz w:val="24"/>
          <w:szCs w:val="24"/>
        </w:rPr>
        <w:t xml:space="preserve"> when distressed</w:t>
      </w:r>
      <w:r w:rsidR="00D85EDC">
        <w:rPr>
          <w:sz w:val="24"/>
          <w:szCs w:val="24"/>
        </w:rPr>
        <w:t>,</w:t>
      </w:r>
      <w:r w:rsidR="002A4C65">
        <w:rPr>
          <w:sz w:val="24"/>
          <w:szCs w:val="24"/>
        </w:rPr>
        <w:t xml:space="preserve"> they may be subject to substance abuse in the home and show signs of being afraid or frightened of their caregiver.</w:t>
      </w:r>
      <w:r w:rsidR="009E1B1D">
        <w:rPr>
          <w:sz w:val="24"/>
          <w:szCs w:val="24"/>
        </w:rPr>
        <w:t xml:space="preserve"> Which will lead </w:t>
      </w:r>
      <w:r w:rsidR="00C82C0F">
        <w:rPr>
          <w:sz w:val="24"/>
          <w:szCs w:val="24"/>
        </w:rPr>
        <w:t>to chaotic patterns of behaviour later in life,</w:t>
      </w:r>
      <w:r w:rsidR="00661620">
        <w:rPr>
          <w:sz w:val="24"/>
          <w:szCs w:val="24"/>
        </w:rPr>
        <w:t xml:space="preserve"> fear of </w:t>
      </w:r>
      <w:r w:rsidR="00484687">
        <w:rPr>
          <w:sz w:val="24"/>
          <w:szCs w:val="24"/>
        </w:rPr>
        <w:t xml:space="preserve">intimacy and </w:t>
      </w:r>
      <w:r w:rsidR="00D07A3D">
        <w:rPr>
          <w:sz w:val="24"/>
          <w:szCs w:val="24"/>
        </w:rPr>
        <w:t>will expect rejection</w:t>
      </w:r>
      <w:r w:rsidR="002A4C65">
        <w:rPr>
          <w:sz w:val="24"/>
          <w:szCs w:val="24"/>
        </w:rPr>
        <w:t xml:space="preserve"> </w:t>
      </w:r>
      <w:r w:rsidR="00D07A3D">
        <w:rPr>
          <w:sz w:val="24"/>
          <w:szCs w:val="24"/>
        </w:rPr>
        <w:t>in any type of relationship.</w:t>
      </w:r>
      <w:r w:rsidR="00D85EDC">
        <w:rPr>
          <w:sz w:val="24"/>
          <w:szCs w:val="24"/>
        </w:rPr>
        <w:t xml:space="preserve"> </w:t>
      </w:r>
      <w:r w:rsidR="00244B97">
        <w:rPr>
          <w:sz w:val="24"/>
          <w:szCs w:val="24"/>
        </w:rPr>
        <w:t>B</w:t>
      </w:r>
      <w:r w:rsidR="00160BD1">
        <w:rPr>
          <w:sz w:val="24"/>
          <w:szCs w:val="24"/>
        </w:rPr>
        <w:t>ut what if they have no attachment with a caregiver</w:t>
      </w:r>
      <w:r w:rsidR="00851A44">
        <w:rPr>
          <w:sz w:val="24"/>
          <w:szCs w:val="24"/>
        </w:rPr>
        <w:t xml:space="preserve">. </w:t>
      </w:r>
    </w:p>
    <w:p w14:paraId="05ED1BA3" w14:textId="6F5033A7" w:rsidR="009D3F14" w:rsidRDefault="00AF03D4" w:rsidP="00EA2C16">
      <w:pPr>
        <w:spacing w:line="480" w:lineRule="auto"/>
        <w:jc w:val="both"/>
        <w:rPr>
          <w:sz w:val="24"/>
          <w:szCs w:val="24"/>
        </w:rPr>
      </w:pPr>
      <w:r>
        <w:rPr>
          <w:sz w:val="24"/>
          <w:szCs w:val="24"/>
        </w:rPr>
        <w:t xml:space="preserve"> </w:t>
      </w:r>
      <w:r w:rsidR="007100BF">
        <w:rPr>
          <w:sz w:val="24"/>
          <w:szCs w:val="24"/>
        </w:rPr>
        <w:t>Harry Harlow</w:t>
      </w:r>
      <w:r w:rsidR="00E25E5F">
        <w:rPr>
          <w:sz w:val="24"/>
          <w:szCs w:val="24"/>
        </w:rPr>
        <w:t xml:space="preserve"> (Seay,</w:t>
      </w:r>
      <w:r w:rsidR="007F3BB5">
        <w:rPr>
          <w:sz w:val="24"/>
          <w:szCs w:val="24"/>
        </w:rPr>
        <w:t xml:space="preserve"> et al. 1964),</w:t>
      </w:r>
      <w:r w:rsidR="007100BF">
        <w:rPr>
          <w:sz w:val="24"/>
          <w:szCs w:val="24"/>
        </w:rPr>
        <w:t xml:space="preserve"> </w:t>
      </w:r>
      <w:r w:rsidR="00125032">
        <w:rPr>
          <w:sz w:val="24"/>
          <w:szCs w:val="24"/>
        </w:rPr>
        <w:t>conducted a social experiment wit</w:t>
      </w:r>
      <w:r w:rsidR="00D306EB">
        <w:rPr>
          <w:sz w:val="24"/>
          <w:szCs w:val="24"/>
        </w:rPr>
        <w:t xml:space="preserve">h the use of </w:t>
      </w:r>
      <w:r w:rsidR="00D1514F">
        <w:rPr>
          <w:sz w:val="24"/>
          <w:szCs w:val="24"/>
        </w:rPr>
        <w:t>new-born</w:t>
      </w:r>
      <w:r w:rsidR="00D306EB">
        <w:rPr>
          <w:sz w:val="24"/>
          <w:szCs w:val="24"/>
        </w:rPr>
        <w:t xml:space="preserve"> monkeys being withdrawn from their mothers to understand what would happen to the </w:t>
      </w:r>
      <w:r w:rsidR="00AB7C36">
        <w:rPr>
          <w:sz w:val="24"/>
          <w:szCs w:val="24"/>
        </w:rPr>
        <w:t>monkey’s</w:t>
      </w:r>
      <w:r w:rsidR="00D306EB">
        <w:rPr>
          <w:sz w:val="24"/>
          <w:szCs w:val="24"/>
        </w:rPr>
        <w:t xml:space="preserve"> development and </w:t>
      </w:r>
      <w:r w:rsidR="00D1514F">
        <w:rPr>
          <w:sz w:val="24"/>
          <w:szCs w:val="24"/>
        </w:rPr>
        <w:t>behaviour</w:t>
      </w:r>
      <w:r w:rsidR="00D306EB">
        <w:rPr>
          <w:sz w:val="24"/>
          <w:szCs w:val="24"/>
        </w:rPr>
        <w:t xml:space="preserve"> through to motherhood with the absence of a </w:t>
      </w:r>
      <w:r w:rsidR="00D306EB">
        <w:rPr>
          <w:sz w:val="24"/>
          <w:szCs w:val="24"/>
        </w:rPr>
        <w:lastRenderedPageBreak/>
        <w:t xml:space="preserve">mother </w:t>
      </w:r>
      <w:r w:rsidR="00D1514F">
        <w:rPr>
          <w:sz w:val="24"/>
          <w:szCs w:val="24"/>
        </w:rPr>
        <w:t>during its childhood (maternal deprivation).</w:t>
      </w:r>
      <w:r w:rsidR="007F3BB5">
        <w:rPr>
          <w:sz w:val="24"/>
          <w:szCs w:val="24"/>
        </w:rPr>
        <w:t xml:space="preserve"> </w:t>
      </w:r>
      <w:r w:rsidR="00CB2F31">
        <w:rPr>
          <w:sz w:val="24"/>
          <w:szCs w:val="24"/>
        </w:rPr>
        <w:t xml:space="preserve">Findings showed that </w:t>
      </w:r>
      <w:proofErr w:type="gramStart"/>
      <w:r w:rsidR="00CB2F31">
        <w:rPr>
          <w:sz w:val="24"/>
          <w:szCs w:val="24"/>
        </w:rPr>
        <w:t>the majority of</w:t>
      </w:r>
      <w:proofErr w:type="gramEnd"/>
      <w:r w:rsidR="00AF7FD5">
        <w:rPr>
          <w:sz w:val="24"/>
          <w:szCs w:val="24"/>
        </w:rPr>
        <w:t xml:space="preserve"> the</w:t>
      </w:r>
      <w:r w:rsidR="00CB2F31">
        <w:rPr>
          <w:sz w:val="24"/>
          <w:szCs w:val="24"/>
        </w:rPr>
        <w:t xml:space="preserve"> monkeys</w:t>
      </w:r>
      <w:r w:rsidR="00531DDA">
        <w:rPr>
          <w:sz w:val="24"/>
          <w:szCs w:val="24"/>
        </w:rPr>
        <w:t xml:space="preserve"> developed unusual and erratic behav</w:t>
      </w:r>
      <w:r w:rsidR="005A527F">
        <w:rPr>
          <w:sz w:val="24"/>
          <w:szCs w:val="24"/>
        </w:rPr>
        <w:t xml:space="preserve">iours and found it difficult to be social with other monkeys. They also noted that </w:t>
      </w:r>
      <w:r w:rsidR="00DE2678">
        <w:rPr>
          <w:sz w:val="24"/>
          <w:szCs w:val="24"/>
        </w:rPr>
        <w:t xml:space="preserve">once the monkeys became mothers themselves, they struggled to form attachments with their offspring </w:t>
      </w:r>
      <w:r w:rsidR="00622327">
        <w:rPr>
          <w:sz w:val="24"/>
          <w:szCs w:val="24"/>
        </w:rPr>
        <w:t>and described as “inad</w:t>
      </w:r>
      <w:r w:rsidR="00AF7FD5">
        <w:rPr>
          <w:sz w:val="24"/>
          <w:szCs w:val="24"/>
        </w:rPr>
        <w:t xml:space="preserve">equate mothers”. </w:t>
      </w:r>
      <w:r w:rsidR="00AB7C36">
        <w:rPr>
          <w:sz w:val="24"/>
          <w:szCs w:val="24"/>
        </w:rPr>
        <w:t>However,</w:t>
      </w:r>
      <w:r w:rsidR="00AD21B0">
        <w:rPr>
          <w:sz w:val="24"/>
          <w:szCs w:val="24"/>
        </w:rPr>
        <w:t xml:space="preserve"> the offspring of these deprived monkeys developed </w:t>
      </w:r>
      <w:r w:rsidR="00AB7C36">
        <w:rPr>
          <w:sz w:val="24"/>
          <w:szCs w:val="24"/>
        </w:rPr>
        <w:t xml:space="preserve">‘normally’. </w:t>
      </w:r>
      <w:r w:rsidR="00441532">
        <w:rPr>
          <w:sz w:val="24"/>
          <w:szCs w:val="24"/>
        </w:rPr>
        <w:t xml:space="preserve">This would support </w:t>
      </w:r>
      <w:r w:rsidR="00E51073">
        <w:rPr>
          <w:sz w:val="24"/>
          <w:szCs w:val="24"/>
        </w:rPr>
        <w:t xml:space="preserve">Bowlby’s </w:t>
      </w:r>
      <w:r w:rsidR="008B5158">
        <w:rPr>
          <w:sz w:val="24"/>
          <w:szCs w:val="24"/>
        </w:rPr>
        <w:t>attachment</w:t>
      </w:r>
      <w:r w:rsidR="00E51073">
        <w:rPr>
          <w:sz w:val="24"/>
          <w:szCs w:val="24"/>
        </w:rPr>
        <w:t xml:space="preserve"> theory</w:t>
      </w:r>
      <w:r w:rsidR="00690F96">
        <w:rPr>
          <w:sz w:val="24"/>
          <w:szCs w:val="24"/>
        </w:rPr>
        <w:t>,</w:t>
      </w:r>
      <w:r w:rsidR="00E51073">
        <w:rPr>
          <w:sz w:val="24"/>
          <w:szCs w:val="24"/>
        </w:rPr>
        <w:t xml:space="preserve"> in that the early </w:t>
      </w:r>
      <w:r w:rsidR="008B5158">
        <w:rPr>
          <w:sz w:val="24"/>
          <w:szCs w:val="24"/>
        </w:rPr>
        <w:t>attachment</w:t>
      </w:r>
      <w:r w:rsidR="00E51073">
        <w:rPr>
          <w:sz w:val="24"/>
          <w:szCs w:val="24"/>
        </w:rPr>
        <w:t xml:space="preserve"> with the caregiver will affect the</w:t>
      </w:r>
      <w:r w:rsidR="00BD3935">
        <w:rPr>
          <w:sz w:val="24"/>
          <w:szCs w:val="24"/>
        </w:rPr>
        <w:t xml:space="preserve"> </w:t>
      </w:r>
      <w:r w:rsidR="00C21387">
        <w:rPr>
          <w:sz w:val="24"/>
          <w:szCs w:val="24"/>
        </w:rPr>
        <w:t>infant’s</w:t>
      </w:r>
      <w:r w:rsidR="00E51073">
        <w:rPr>
          <w:sz w:val="24"/>
          <w:szCs w:val="24"/>
        </w:rPr>
        <w:t xml:space="preserve"> behaviour and </w:t>
      </w:r>
      <w:r w:rsidR="008B5158">
        <w:rPr>
          <w:sz w:val="24"/>
          <w:szCs w:val="24"/>
        </w:rPr>
        <w:t>ability</w:t>
      </w:r>
      <w:r w:rsidR="00E51073">
        <w:rPr>
          <w:sz w:val="24"/>
          <w:szCs w:val="24"/>
        </w:rPr>
        <w:t xml:space="preserve"> to form </w:t>
      </w:r>
      <w:r w:rsidR="008B5158">
        <w:rPr>
          <w:sz w:val="24"/>
          <w:szCs w:val="24"/>
        </w:rPr>
        <w:t xml:space="preserve">healthy attachments in the future. </w:t>
      </w:r>
      <w:r w:rsidR="00690F96">
        <w:rPr>
          <w:sz w:val="24"/>
          <w:szCs w:val="24"/>
        </w:rPr>
        <w:t xml:space="preserve">If there is no attachment made, it will affect them in their development as adults. </w:t>
      </w:r>
      <w:r w:rsidR="003C5C68">
        <w:rPr>
          <w:sz w:val="24"/>
          <w:szCs w:val="24"/>
        </w:rPr>
        <w:t>It is positive to note that from the maternal deprivation study, the deprived mothers did not pass the negative behaviour onto their offspring</w:t>
      </w:r>
      <w:r w:rsidR="00066808">
        <w:rPr>
          <w:sz w:val="24"/>
          <w:szCs w:val="24"/>
        </w:rPr>
        <w:t xml:space="preserve">. </w:t>
      </w:r>
      <w:r w:rsidR="007C35DF">
        <w:rPr>
          <w:sz w:val="24"/>
          <w:szCs w:val="24"/>
        </w:rPr>
        <w:t>Al</w:t>
      </w:r>
      <w:r w:rsidR="00E34F7D">
        <w:rPr>
          <w:sz w:val="24"/>
          <w:szCs w:val="24"/>
        </w:rPr>
        <w:t xml:space="preserve">though this could be applied to the client in the case </w:t>
      </w:r>
      <w:r w:rsidR="00D74AB9">
        <w:rPr>
          <w:sz w:val="24"/>
          <w:szCs w:val="24"/>
        </w:rPr>
        <w:t xml:space="preserve">study’s situation, it must be </w:t>
      </w:r>
      <w:r w:rsidR="005B3B5C">
        <w:rPr>
          <w:sz w:val="24"/>
          <w:szCs w:val="24"/>
        </w:rPr>
        <w:t>acknowledged</w:t>
      </w:r>
      <w:r w:rsidR="00D74AB9">
        <w:rPr>
          <w:sz w:val="24"/>
          <w:szCs w:val="24"/>
        </w:rPr>
        <w:t xml:space="preserve"> that with the use of non-human </w:t>
      </w:r>
      <w:r w:rsidR="007E48F6">
        <w:rPr>
          <w:sz w:val="24"/>
          <w:szCs w:val="24"/>
        </w:rPr>
        <w:t xml:space="preserve">test subjects, it is both ethically </w:t>
      </w:r>
      <w:r w:rsidR="00375D4F">
        <w:rPr>
          <w:sz w:val="24"/>
          <w:szCs w:val="24"/>
        </w:rPr>
        <w:t>wrong and the findings may also be misleading</w:t>
      </w:r>
      <w:r w:rsidR="00BC4903">
        <w:rPr>
          <w:sz w:val="24"/>
          <w:szCs w:val="24"/>
        </w:rPr>
        <w:t xml:space="preserve"> as t</w:t>
      </w:r>
      <w:r w:rsidR="00552644">
        <w:rPr>
          <w:sz w:val="24"/>
          <w:szCs w:val="24"/>
        </w:rPr>
        <w:t xml:space="preserve">hey we not based on human participants. </w:t>
      </w:r>
      <w:r w:rsidR="0016513D">
        <w:rPr>
          <w:sz w:val="24"/>
          <w:szCs w:val="24"/>
        </w:rPr>
        <w:t>It is positive to note that the client does not mention a negative or st</w:t>
      </w:r>
      <w:r w:rsidR="00945673">
        <w:rPr>
          <w:sz w:val="24"/>
          <w:szCs w:val="24"/>
        </w:rPr>
        <w:t xml:space="preserve">rained relationship between her and her daughters, which, if we apply </w:t>
      </w:r>
      <w:r w:rsidR="00FC21C7">
        <w:rPr>
          <w:sz w:val="24"/>
          <w:szCs w:val="24"/>
        </w:rPr>
        <w:t xml:space="preserve">Harlow’s findings, would suggest that </w:t>
      </w:r>
      <w:r w:rsidR="00156CC9">
        <w:rPr>
          <w:sz w:val="24"/>
          <w:szCs w:val="24"/>
        </w:rPr>
        <w:t xml:space="preserve">her relationship with her mother will not affect her children’s wellbeing. </w:t>
      </w:r>
    </w:p>
    <w:p w14:paraId="5D2C6CDE" w14:textId="2AB90D97" w:rsidR="00BC0598" w:rsidRDefault="00EC3798" w:rsidP="00EA2C16">
      <w:pPr>
        <w:spacing w:line="480" w:lineRule="auto"/>
        <w:jc w:val="both"/>
        <w:rPr>
          <w:sz w:val="24"/>
          <w:szCs w:val="24"/>
        </w:rPr>
      </w:pPr>
      <w:r>
        <w:rPr>
          <w:sz w:val="24"/>
          <w:szCs w:val="24"/>
        </w:rPr>
        <w:t>Schafer and Emmerson (19</w:t>
      </w:r>
      <w:r w:rsidR="005C6551">
        <w:rPr>
          <w:sz w:val="24"/>
          <w:szCs w:val="24"/>
        </w:rPr>
        <w:t xml:space="preserve">64) </w:t>
      </w:r>
      <w:r w:rsidR="00DF144B">
        <w:rPr>
          <w:sz w:val="24"/>
          <w:szCs w:val="24"/>
        </w:rPr>
        <w:t xml:space="preserve">developed four stages of </w:t>
      </w:r>
      <w:r w:rsidR="007457E3">
        <w:rPr>
          <w:sz w:val="24"/>
          <w:szCs w:val="24"/>
        </w:rPr>
        <w:t xml:space="preserve">attachment development </w:t>
      </w:r>
      <w:r w:rsidR="009362AF">
        <w:rPr>
          <w:sz w:val="24"/>
          <w:szCs w:val="24"/>
        </w:rPr>
        <w:t xml:space="preserve">to </w:t>
      </w:r>
      <w:r w:rsidR="005D397E">
        <w:rPr>
          <w:sz w:val="24"/>
          <w:szCs w:val="24"/>
        </w:rPr>
        <w:t xml:space="preserve">better </w:t>
      </w:r>
      <w:r w:rsidR="009362AF">
        <w:rPr>
          <w:sz w:val="24"/>
          <w:szCs w:val="24"/>
        </w:rPr>
        <w:t xml:space="preserve">understand </w:t>
      </w:r>
      <w:r w:rsidR="00A51ED1">
        <w:rPr>
          <w:sz w:val="24"/>
          <w:szCs w:val="24"/>
        </w:rPr>
        <w:t xml:space="preserve">in depth </w:t>
      </w:r>
      <w:r w:rsidR="009227AA">
        <w:rPr>
          <w:sz w:val="24"/>
          <w:szCs w:val="24"/>
        </w:rPr>
        <w:t xml:space="preserve">the type of attachment a child will develop as they age </w:t>
      </w:r>
      <w:r w:rsidR="003F59D3">
        <w:rPr>
          <w:sz w:val="24"/>
          <w:szCs w:val="24"/>
        </w:rPr>
        <w:t xml:space="preserve">and </w:t>
      </w:r>
      <w:r w:rsidR="00636C52">
        <w:rPr>
          <w:sz w:val="24"/>
          <w:szCs w:val="24"/>
        </w:rPr>
        <w:t>how</w:t>
      </w:r>
      <w:r w:rsidR="003604BC">
        <w:rPr>
          <w:sz w:val="24"/>
          <w:szCs w:val="24"/>
        </w:rPr>
        <w:t>.</w:t>
      </w:r>
      <w:r w:rsidR="00636C52">
        <w:rPr>
          <w:sz w:val="24"/>
          <w:szCs w:val="24"/>
        </w:rPr>
        <w:t xml:space="preserve"> </w:t>
      </w:r>
      <w:r w:rsidR="003604BC">
        <w:rPr>
          <w:sz w:val="24"/>
          <w:szCs w:val="24"/>
        </w:rPr>
        <w:t>T</w:t>
      </w:r>
      <w:r w:rsidR="002235D2">
        <w:rPr>
          <w:sz w:val="24"/>
          <w:szCs w:val="24"/>
        </w:rPr>
        <w:t>his can be u</w:t>
      </w:r>
      <w:r w:rsidR="00A47C54">
        <w:rPr>
          <w:sz w:val="24"/>
          <w:szCs w:val="24"/>
        </w:rPr>
        <w:t>tilised</w:t>
      </w:r>
      <w:r w:rsidR="002235D2">
        <w:rPr>
          <w:sz w:val="24"/>
          <w:szCs w:val="24"/>
        </w:rPr>
        <w:t xml:space="preserve"> to identify a time in a </w:t>
      </w:r>
      <w:r w:rsidR="009D044E">
        <w:rPr>
          <w:sz w:val="24"/>
          <w:szCs w:val="24"/>
        </w:rPr>
        <w:t>client’s</w:t>
      </w:r>
      <w:r w:rsidR="002235D2">
        <w:rPr>
          <w:sz w:val="24"/>
          <w:szCs w:val="24"/>
        </w:rPr>
        <w:t xml:space="preserve"> life</w:t>
      </w:r>
      <w:r w:rsidR="00A47C54">
        <w:rPr>
          <w:sz w:val="24"/>
          <w:szCs w:val="24"/>
        </w:rPr>
        <w:t>,</w:t>
      </w:r>
      <w:r w:rsidR="002235D2">
        <w:rPr>
          <w:sz w:val="24"/>
          <w:szCs w:val="24"/>
        </w:rPr>
        <w:t xml:space="preserve"> where an event may have occurred that affected their attachment development</w:t>
      </w:r>
      <w:r w:rsidR="00E30BA8">
        <w:rPr>
          <w:sz w:val="24"/>
          <w:szCs w:val="24"/>
        </w:rPr>
        <w:t xml:space="preserve"> </w:t>
      </w:r>
      <w:r w:rsidR="00292337">
        <w:rPr>
          <w:sz w:val="24"/>
          <w:szCs w:val="24"/>
        </w:rPr>
        <w:t>which</w:t>
      </w:r>
      <w:r w:rsidR="00752DEF">
        <w:rPr>
          <w:sz w:val="24"/>
          <w:szCs w:val="24"/>
        </w:rPr>
        <w:t xml:space="preserve"> may have</w:t>
      </w:r>
      <w:r w:rsidR="00292337">
        <w:rPr>
          <w:sz w:val="24"/>
          <w:szCs w:val="24"/>
        </w:rPr>
        <w:t xml:space="preserve"> </w:t>
      </w:r>
      <w:r w:rsidR="006B3BA5">
        <w:rPr>
          <w:sz w:val="24"/>
          <w:szCs w:val="24"/>
        </w:rPr>
        <w:t>led</w:t>
      </w:r>
      <w:r w:rsidR="00292337">
        <w:rPr>
          <w:sz w:val="24"/>
          <w:szCs w:val="24"/>
        </w:rPr>
        <w:t xml:space="preserve"> to unwanted behaviour as an adult</w:t>
      </w:r>
      <w:r w:rsidR="003226EC">
        <w:rPr>
          <w:sz w:val="24"/>
          <w:szCs w:val="24"/>
        </w:rPr>
        <w:t xml:space="preserve"> and apply </w:t>
      </w:r>
      <w:r w:rsidR="006B3BA5">
        <w:rPr>
          <w:sz w:val="24"/>
          <w:szCs w:val="24"/>
        </w:rPr>
        <w:t xml:space="preserve">the recommended help. The first stage </w:t>
      </w:r>
      <w:r w:rsidR="009D62DF">
        <w:rPr>
          <w:sz w:val="24"/>
          <w:szCs w:val="24"/>
        </w:rPr>
        <w:t xml:space="preserve">occurs </w:t>
      </w:r>
      <w:r w:rsidR="00CD6D13">
        <w:rPr>
          <w:sz w:val="24"/>
          <w:szCs w:val="24"/>
        </w:rPr>
        <w:t>from birth to three months old and is called the Pre-attachment stage</w:t>
      </w:r>
      <w:r w:rsidR="00CE3A76">
        <w:rPr>
          <w:sz w:val="24"/>
          <w:szCs w:val="24"/>
        </w:rPr>
        <w:t xml:space="preserve">. </w:t>
      </w:r>
      <w:r w:rsidR="003D62B8">
        <w:rPr>
          <w:sz w:val="24"/>
          <w:szCs w:val="24"/>
        </w:rPr>
        <w:t xml:space="preserve">The infant </w:t>
      </w:r>
      <w:r w:rsidR="00E605CD">
        <w:rPr>
          <w:sz w:val="24"/>
          <w:szCs w:val="24"/>
        </w:rPr>
        <w:t>does not develop or seek to form an attachment during th</w:t>
      </w:r>
      <w:r w:rsidR="00E54EA3">
        <w:rPr>
          <w:sz w:val="24"/>
          <w:szCs w:val="24"/>
        </w:rPr>
        <w:t>i</w:t>
      </w:r>
      <w:r w:rsidR="00E605CD">
        <w:rPr>
          <w:sz w:val="24"/>
          <w:szCs w:val="24"/>
        </w:rPr>
        <w:t>s stage</w:t>
      </w:r>
      <w:r w:rsidR="00E54EA3">
        <w:rPr>
          <w:sz w:val="24"/>
          <w:szCs w:val="24"/>
        </w:rPr>
        <w:t xml:space="preserve">, crying and fussing from the infant is enough to keep the caregiver close enough for safety. </w:t>
      </w:r>
      <w:r w:rsidR="003F30AD">
        <w:rPr>
          <w:sz w:val="24"/>
          <w:szCs w:val="24"/>
        </w:rPr>
        <w:t xml:space="preserve">The next stage occurs between the ages of six weeks and </w:t>
      </w:r>
      <w:r w:rsidR="003F30AD">
        <w:rPr>
          <w:sz w:val="24"/>
          <w:szCs w:val="24"/>
        </w:rPr>
        <w:lastRenderedPageBreak/>
        <w:t>seven months</w:t>
      </w:r>
      <w:r w:rsidR="00BF074B">
        <w:rPr>
          <w:sz w:val="24"/>
          <w:szCs w:val="24"/>
        </w:rPr>
        <w:t xml:space="preserve"> and is named the Indiscriminate attachment stage. </w:t>
      </w:r>
      <w:r w:rsidR="00AE794D">
        <w:rPr>
          <w:sz w:val="24"/>
          <w:szCs w:val="24"/>
        </w:rPr>
        <w:t>The chi</w:t>
      </w:r>
      <w:r w:rsidR="00C3766D">
        <w:rPr>
          <w:sz w:val="24"/>
          <w:szCs w:val="24"/>
        </w:rPr>
        <w:t>ld begins to recognise the diffe</w:t>
      </w:r>
      <w:r w:rsidR="001640F7">
        <w:rPr>
          <w:sz w:val="24"/>
          <w:szCs w:val="24"/>
        </w:rPr>
        <w:t>re</w:t>
      </w:r>
      <w:r w:rsidR="00C3766D">
        <w:rPr>
          <w:sz w:val="24"/>
          <w:szCs w:val="24"/>
        </w:rPr>
        <w:t xml:space="preserve">nce between </w:t>
      </w:r>
      <w:r w:rsidR="0040390D">
        <w:rPr>
          <w:sz w:val="24"/>
          <w:szCs w:val="24"/>
        </w:rPr>
        <w:t>familiar and unfamiliar people. They will start to make preference of care from a primary and sec</w:t>
      </w:r>
      <w:r w:rsidR="003C3904">
        <w:rPr>
          <w:sz w:val="24"/>
          <w:szCs w:val="24"/>
        </w:rPr>
        <w:t>ondary caregiver</w:t>
      </w:r>
      <w:r w:rsidR="00F853F2">
        <w:rPr>
          <w:sz w:val="24"/>
          <w:szCs w:val="24"/>
        </w:rPr>
        <w:t xml:space="preserve">. </w:t>
      </w:r>
      <w:r w:rsidR="008C4E69">
        <w:rPr>
          <w:sz w:val="24"/>
          <w:szCs w:val="24"/>
        </w:rPr>
        <w:t xml:space="preserve">From seven months to eleven months old, the child will become more discriminate of who they chose to care for them, and so is called the Discriminate stage. </w:t>
      </w:r>
      <w:r w:rsidR="001A1896">
        <w:rPr>
          <w:sz w:val="24"/>
          <w:szCs w:val="24"/>
        </w:rPr>
        <w:t xml:space="preserve">The child will display separation anxiety when </w:t>
      </w:r>
      <w:r w:rsidR="002D1BB3">
        <w:rPr>
          <w:sz w:val="24"/>
          <w:szCs w:val="24"/>
        </w:rPr>
        <w:t xml:space="preserve">separated from the primary caregiver and </w:t>
      </w:r>
      <w:r w:rsidR="00130A78">
        <w:rPr>
          <w:sz w:val="24"/>
          <w:szCs w:val="24"/>
        </w:rPr>
        <w:t xml:space="preserve">stranger anxiety around people they are unfamiliar with. </w:t>
      </w:r>
      <w:r w:rsidR="003E4E07">
        <w:rPr>
          <w:sz w:val="24"/>
          <w:szCs w:val="24"/>
        </w:rPr>
        <w:t xml:space="preserve">The last stage </w:t>
      </w:r>
      <w:r w:rsidR="0094520E">
        <w:rPr>
          <w:sz w:val="24"/>
          <w:szCs w:val="24"/>
        </w:rPr>
        <w:t>occurs from roughly months old</w:t>
      </w:r>
      <w:r w:rsidR="00634564">
        <w:rPr>
          <w:sz w:val="24"/>
          <w:szCs w:val="24"/>
        </w:rPr>
        <w:t xml:space="preserve"> and is named the multiple attachment stage, which </w:t>
      </w:r>
      <w:r w:rsidR="00A2525B">
        <w:rPr>
          <w:sz w:val="24"/>
          <w:szCs w:val="24"/>
        </w:rPr>
        <w:t>is where</w:t>
      </w:r>
      <w:r w:rsidR="00DB5494">
        <w:rPr>
          <w:sz w:val="24"/>
          <w:szCs w:val="24"/>
        </w:rPr>
        <w:t xml:space="preserve">, as the </w:t>
      </w:r>
      <w:r w:rsidR="005E0688">
        <w:rPr>
          <w:sz w:val="24"/>
          <w:szCs w:val="24"/>
        </w:rPr>
        <w:t xml:space="preserve">title suggests, is where the </w:t>
      </w:r>
      <w:r w:rsidR="00830F6B">
        <w:rPr>
          <w:sz w:val="24"/>
          <w:szCs w:val="24"/>
        </w:rPr>
        <w:t xml:space="preserve">child </w:t>
      </w:r>
      <w:r w:rsidR="00790B34">
        <w:rPr>
          <w:sz w:val="24"/>
          <w:szCs w:val="24"/>
        </w:rPr>
        <w:t>begins to develop multiple attachments</w:t>
      </w:r>
      <w:r w:rsidR="00715949">
        <w:rPr>
          <w:sz w:val="24"/>
          <w:szCs w:val="24"/>
        </w:rPr>
        <w:t xml:space="preserve"> such as siblings, grandparents and second parent. </w:t>
      </w:r>
      <w:r w:rsidR="008902B3">
        <w:rPr>
          <w:sz w:val="24"/>
          <w:szCs w:val="24"/>
        </w:rPr>
        <w:t xml:space="preserve">However, there are </w:t>
      </w:r>
      <w:r w:rsidR="00154F03">
        <w:rPr>
          <w:sz w:val="24"/>
          <w:szCs w:val="24"/>
        </w:rPr>
        <w:t xml:space="preserve">some limitations </w:t>
      </w:r>
      <w:r w:rsidR="00D01FF7">
        <w:rPr>
          <w:sz w:val="24"/>
          <w:szCs w:val="24"/>
        </w:rPr>
        <w:t xml:space="preserve">to </w:t>
      </w:r>
      <w:r w:rsidR="0021454A">
        <w:rPr>
          <w:sz w:val="24"/>
          <w:szCs w:val="24"/>
        </w:rPr>
        <w:t xml:space="preserve">how the </w:t>
      </w:r>
      <w:r w:rsidR="008867F0">
        <w:rPr>
          <w:sz w:val="24"/>
          <w:szCs w:val="24"/>
        </w:rPr>
        <w:t xml:space="preserve">attachments are made, quality of care giving and </w:t>
      </w:r>
      <w:r w:rsidR="00CA3AA7">
        <w:rPr>
          <w:sz w:val="24"/>
          <w:szCs w:val="24"/>
        </w:rPr>
        <w:t xml:space="preserve">opportunity for attachment. If the caregiver of the child </w:t>
      </w:r>
      <w:r w:rsidR="00DA49CE">
        <w:rPr>
          <w:sz w:val="24"/>
          <w:szCs w:val="24"/>
        </w:rPr>
        <w:t xml:space="preserve">is not stable and healthy to form a strong attachment or if the child </w:t>
      </w:r>
      <w:r w:rsidR="003407AA">
        <w:rPr>
          <w:sz w:val="24"/>
          <w:szCs w:val="24"/>
        </w:rPr>
        <w:t xml:space="preserve">is absent of a caregiver to form an attachment, this will affect their later relationships and behaviour </w:t>
      </w:r>
      <w:r w:rsidR="00B13B0A">
        <w:rPr>
          <w:sz w:val="24"/>
          <w:szCs w:val="24"/>
        </w:rPr>
        <w:t xml:space="preserve">when they’re older. </w:t>
      </w:r>
      <w:r w:rsidR="004C3ED3">
        <w:rPr>
          <w:sz w:val="24"/>
          <w:szCs w:val="24"/>
        </w:rPr>
        <w:t xml:space="preserve">This can be applied to the </w:t>
      </w:r>
      <w:r w:rsidR="009E0318">
        <w:rPr>
          <w:sz w:val="24"/>
          <w:szCs w:val="24"/>
        </w:rPr>
        <w:t>client’s</w:t>
      </w:r>
      <w:r w:rsidR="004C3ED3">
        <w:rPr>
          <w:sz w:val="24"/>
          <w:szCs w:val="24"/>
        </w:rPr>
        <w:t xml:space="preserve"> situation as she would have formed a strong attachment with her sister</w:t>
      </w:r>
      <w:r w:rsidR="003D1540">
        <w:rPr>
          <w:sz w:val="24"/>
          <w:szCs w:val="24"/>
        </w:rPr>
        <w:t xml:space="preserve"> who she then lost </w:t>
      </w:r>
      <w:r w:rsidR="00D7478D">
        <w:rPr>
          <w:sz w:val="24"/>
          <w:szCs w:val="24"/>
        </w:rPr>
        <w:t xml:space="preserve">at a young age which may be a cause as to why </w:t>
      </w:r>
      <w:r w:rsidR="00586144">
        <w:rPr>
          <w:sz w:val="24"/>
          <w:szCs w:val="24"/>
        </w:rPr>
        <w:t xml:space="preserve">she has issues </w:t>
      </w:r>
      <w:r w:rsidR="002766D6">
        <w:rPr>
          <w:sz w:val="24"/>
          <w:szCs w:val="24"/>
        </w:rPr>
        <w:t xml:space="preserve">managing and coping with her emotions as an adult. </w:t>
      </w:r>
      <w:r w:rsidR="00C305F3">
        <w:rPr>
          <w:sz w:val="24"/>
          <w:szCs w:val="24"/>
        </w:rPr>
        <w:t xml:space="preserve">She lost her daughter too to the same </w:t>
      </w:r>
      <w:r w:rsidR="009E0318">
        <w:rPr>
          <w:sz w:val="24"/>
          <w:szCs w:val="24"/>
        </w:rPr>
        <w:t>disease</w:t>
      </w:r>
      <w:r w:rsidR="00C305F3">
        <w:rPr>
          <w:sz w:val="24"/>
          <w:szCs w:val="24"/>
        </w:rPr>
        <w:t xml:space="preserve"> that killed her sister, which may trigger </w:t>
      </w:r>
      <w:r w:rsidR="00857942">
        <w:rPr>
          <w:sz w:val="24"/>
          <w:szCs w:val="24"/>
        </w:rPr>
        <w:t xml:space="preserve">some emotions or unresolved issues from the past. </w:t>
      </w:r>
    </w:p>
    <w:p w14:paraId="327EF4B6" w14:textId="77777777" w:rsidR="00E45DFE" w:rsidRDefault="00E45DFE" w:rsidP="00EA2C16">
      <w:pPr>
        <w:spacing w:line="480" w:lineRule="auto"/>
        <w:jc w:val="both"/>
        <w:rPr>
          <w:sz w:val="24"/>
          <w:szCs w:val="24"/>
        </w:rPr>
      </w:pPr>
    </w:p>
    <w:p w14:paraId="04947C86" w14:textId="5DEDDF31" w:rsidR="00B13B0A" w:rsidRDefault="00301CA1" w:rsidP="00EA2C16">
      <w:pPr>
        <w:spacing w:line="480" w:lineRule="auto"/>
        <w:jc w:val="both"/>
        <w:rPr>
          <w:sz w:val="24"/>
          <w:szCs w:val="24"/>
        </w:rPr>
      </w:pPr>
      <w:r>
        <w:rPr>
          <w:sz w:val="24"/>
          <w:szCs w:val="24"/>
        </w:rPr>
        <w:t xml:space="preserve"> </w:t>
      </w:r>
      <w:r w:rsidR="005C5AF9">
        <w:rPr>
          <w:sz w:val="24"/>
          <w:szCs w:val="24"/>
        </w:rPr>
        <w:t xml:space="preserve">From the case study, the client suggests she has a poor attachment </w:t>
      </w:r>
      <w:r w:rsidR="00AC0E99">
        <w:rPr>
          <w:sz w:val="24"/>
          <w:szCs w:val="24"/>
        </w:rPr>
        <w:t>with</w:t>
      </w:r>
      <w:r w:rsidR="005C5AF9">
        <w:rPr>
          <w:sz w:val="24"/>
          <w:szCs w:val="24"/>
        </w:rPr>
        <w:t xml:space="preserve"> her mother, but it does not say whe</w:t>
      </w:r>
      <w:r w:rsidR="00FF511A">
        <w:rPr>
          <w:sz w:val="24"/>
          <w:szCs w:val="24"/>
        </w:rPr>
        <w:t>n the poor relationship began</w:t>
      </w:r>
      <w:r w:rsidR="00912FE9">
        <w:rPr>
          <w:sz w:val="24"/>
          <w:szCs w:val="24"/>
        </w:rPr>
        <w:t xml:space="preserve"> so it is difficult to apply the attachment theory </w:t>
      </w:r>
      <w:r w:rsidR="001D55EA">
        <w:rPr>
          <w:sz w:val="24"/>
          <w:szCs w:val="24"/>
        </w:rPr>
        <w:t xml:space="preserve">to pinpoint what stage of development </w:t>
      </w:r>
      <w:r w:rsidR="00970CD4">
        <w:rPr>
          <w:sz w:val="24"/>
          <w:szCs w:val="24"/>
        </w:rPr>
        <w:t xml:space="preserve">the relationship began to break down, but </w:t>
      </w:r>
      <w:r w:rsidR="00FE33EB">
        <w:rPr>
          <w:sz w:val="24"/>
          <w:szCs w:val="24"/>
        </w:rPr>
        <w:t xml:space="preserve">it can be applied to </w:t>
      </w:r>
      <w:r w:rsidR="00A005CE">
        <w:rPr>
          <w:sz w:val="24"/>
          <w:szCs w:val="24"/>
        </w:rPr>
        <w:t xml:space="preserve">suggest what type of attachment they do have </w:t>
      </w:r>
      <w:r w:rsidR="00216520">
        <w:rPr>
          <w:sz w:val="24"/>
          <w:szCs w:val="24"/>
        </w:rPr>
        <w:t xml:space="preserve">and work </w:t>
      </w:r>
      <w:r w:rsidR="00541FD9">
        <w:rPr>
          <w:sz w:val="24"/>
          <w:szCs w:val="24"/>
        </w:rPr>
        <w:t xml:space="preserve">on building it from there. </w:t>
      </w:r>
      <w:r w:rsidR="00375C59">
        <w:rPr>
          <w:sz w:val="24"/>
          <w:szCs w:val="24"/>
        </w:rPr>
        <w:t xml:space="preserve">With therapy with the client and also in a joint therapy session with her mother, </w:t>
      </w:r>
      <w:r w:rsidR="00885B12">
        <w:rPr>
          <w:sz w:val="24"/>
          <w:szCs w:val="24"/>
        </w:rPr>
        <w:lastRenderedPageBreak/>
        <w:t>it can be explored as to how and why their attachment with each other has been affected</w:t>
      </w:r>
      <w:r w:rsidR="00515A5F">
        <w:rPr>
          <w:sz w:val="24"/>
          <w:szCs w:val="24"/>
        </w:rPr>
        <w:t>, it is a possibility that her mother became a ‘low-quality</w:t>
      </w:r>
      <w:r w:rsidR="008B7CD5">
        <w:rPr>
          <w:sz w:val="24"/>
          <w:szCs w:val="24"/>
        </w:rPr>
        <w:t xml:space="preserve">’ caregiver after the loss of her daughter and the clients sister which damaged her relationship </w:t>
      </w:r>
      <w:r w:rsidR="008A43C7">
        <w:rPr>
          <w:sz w:val="24"/>
          <w:szCs w:val="24"/>
        </w:rPr>
        <w:t xml:space="preserve">with her mother and she may feel that she is unable to trust or confide in her due to </w:t>
      </w:r>
      <w:r w:rsidR="00CB667F">
        <w:rPr>
          <w:sz w:val="24"/>
          <w:szCs w:val="24"/>
        </w:rPr>
        <w:t>her not being able to rely on her when she needed when she was seven and lost a</w:t>
      </w:r>
      <w:r w:rsidR="00023816">
        <w:rPr>
          <w:sz w:val="24"/>
          <w:szCs w:val="24"/>
        </w:rPr>
        <w:t>nother</w:t>
      </w:r>
      <w:r w:rsidR="00CB667F">
        <w:rPr>
          <w:sz w:val="24"/>
          <w:szCs w:val="24"/>
        </w:rPr>
        <w:t xml:space="preserve"> close attachment</w:t>
      </w:r>
      <w:r w:rsidR="00023816">
        <w:rPr>
          <w:sz w:val="24"/>
          <w:szCs w:val="24"/>
        </w:rPr>
        <w:t xml:space="preserve">, </w:t>
      </w:r>
      <w:r w:rsidR="00F47C82">
        <w:rPr>
          <w:sz w:val="24"/>
          <w:szCs w:val="24"/>
        </w:rPr>
        <w:t>her sister</w:t>
      </w:r>
      <w:r w:rsidR="00115214">
        <w:rPr>
          <w:sz w:val="24"/>
          <w:szCs w:val="24"/>
        </w:rPr>
        <w:t xml:space="preserve">. </w:t>
      </w:r>
      <w:r w:rsidR="00425E1F">
        <w:rPr>
          <w:sz w:val="24"/>
          <w:szCs w:val="24"/>
        </w:rPr>
        <w:t>It is unfair to lay all the blame of the relationship breaking down on her mother as she lost a child and most likely experienced similar feelings and struggles as the client is now</w:t>
      </w:r>
      <w:r w:rsidR="0004240D">
        <w:rPr>
          <w:sz w:val="24"/>
          <w:szCs w:val="24"/>
        </w:rPr>
        <w:t xml:space="preserve">, so bringing them both into therapy together would be beneficial to both to share their </w:t>
      </w:r>
      <w:r w:rsidR="00172ED2">
        <w:rPr>
          <w:sz w:val="24"/>
          <w:szCs w:val="24"/>
        </w:rPr>
        <w:t xml:space="preserve">experiences and feelings and find common ground. It may be the fact the </w:t>
      </w:r>
      <w:r w:rsidR="0056131F">
        <w:rPr>
          <w:sz w:val="24"/>
          <w:szCs w:val="24"/>
        </w:rPr>
        <w:t>client’s</w:t>
      </w:r>
      <w:r w:rsidR="00172ED2">
        <w:rPr>
          <w:sz w:val="24"/>
          <w:szCs w:val="24"/>
        </w:rPr>
        <w:t xml:space="preserve"> mother may also not have come to terms with her grief and it still lives with her today which may be projected onto her daughter unconsciously</w:t>
      </w:r>
      <w:r w:rsidR="0056131F">
        <w:rPr>
          <w:sz w:val="24"/>
          <w:szCs w:val="24"/>
        </w:rPr>
        <w:t xml:space="preserve">. </w:t>
      </w:r>
    </w:p>
    <w:p w14:paraId="7F861BFB" w14:textId="1670F77C" w:rsidR="009920DC" w:rsidRDefault="00485EEE" w:rsidP="00EA2C16">
      <w:pPr>
        <w:spacing w:line="480" w:lineRule="auto"/>
        <w:jc w:val="both"/>
        <w:rPr>
          <w:sz w:val="24"/>
          <w:szCs w:val="24"/>
        </w:rPr>
      </w:pPr>
      <w:r>
        <w:rPr>
          <w:sz w:val="24"/>
          <w:szCs w:val="24"/>
        </w:rPr>
        <w:t xml:space="preserve"> The </w:t>
      </w:r>
      <w:proofErr w:type="gramStart"/>
      <w:r>
        <w:rPr>
          <w:sz w:val="24"/>
          <w:szCs w:val="24"/>
        </w:rPr>
        <w:t>main focus</w:t>
      </w:r>
      <w:proofErr w:type="gramEnd"/>
      <w:r>
        <w:rPr>
          <w:sz w:val="24"/>
          <w:szCs w:val="24"/>
        </w:rPr>
        <w:t xml:space="preserve"> of both the client </w:t>
      </w:r>
      <w:r w:rsidR="00B90FC6">
        <w:rPr>
          <w:sz w:val="24"/>
          <w:szCs w:val="24"/>
        </w:rPr>
        <w:t xml:space="preserve">and the </w:t>
      </w:r>
      <w:r w:rsidR="00A2462D">
        <w:rPr>
          <w:sz w:val="24"/>
          <w:szCs w:val="24"/>
        </w:rPr>
        <w:t>client’s</w:t>
      </w:r>
      <w:r w:rsidR="00B90FC6">
        <w:rPr>
          <w:sz w:val="24"/>
          <w:szCs w:val="24"/>
        </w:rPr>
        <w:t xml:space="preserve"> mother </w:t>
      </w:r>
      <w:r w:rsidR="006B785D">
        <w:rPr>
          <w:sz w:val="24"/>
          <w:szCs w:val="24"/>
        </w:rPr>
        <w:t xml:space="preserve">is the </w:t>
      </w:r>
      <w:r w:rsidR="00D43E1B">
        <w:rPr>
          <w:sz w:val="24"/>
          <w:szCs w:val="24"/>
        </w:rPr>
        <w:t>mutual</w:t>
      </w:r>
      <w:r w:rsidR="006B785D">
        <w:rPr>
          <w:sz w:val="24"/>
          <w:szCs w:val="24"/>
        </w:rPr>
        <w:t xml:space="preserve"> </w:t>
      </w:r>
      <w:r w:rsidR="007120B9">
        <w:rPr>
          <w:sz w:val="24"/>
          <w:szCs w:val="24"/>
        </w:rPr>
        <w:t xml:space="preserve">problem of grief. Using </w:t>
      </w:r>
      <w:r w:rsidR="00224160">
        <w:rPr>
          <w:sz w:val="24"/>
          <w:szCs w:val="24"/>
        </w:rPr>
        <w:t>attachment-</w:t>
      </w:r>
      <w:r w:rsidR="00A2462D">
        <w:rPr>
          <w:sz w:val="24"/>
          <w:szCs w:val="24"/>
        </w:rPr>
        <w:t xml:space="preserve">informed </w:t>
      </w:r>
      <w:r w:rsidR="00224160">
        <w:rPr>
          <w:sz w:val="24"/>
          <w:szCs w:val="24"/>
        </w:rPr>
        <w:t>grief th</w:t>
      </w:r>
      <w:r w:rsidR="00A2462D">
        <w:rPr>
          <w:sz w:val="24"/>
          <w:szCs w:val="24"/>
        </w:rPr>
        <w:t>e</w:t>
      </w:r>
      <w:r w:rsidR="00224160">
        <w:rPr>
          <w:sz w:val="24"/>
          <w:szCs w:val="24"/>
        </w:rPr>
        <w:t>r</w:t>
      </w:r>
      <w:r w:rsidR="00A2462D">
        <w:rPr>
          <w:sz w:val="24"/>
          <w:szCs w:val="24"/>
        </w:rPr>
        <w:t>a</w:t>
      </w:r>
      <w:r w:rsidR="00224160">
        <w:rPr>
          <w:sz w:val="24"/>
          <w:szCs w:val="24"/>
        </w:rPr>
        <w:t xml:space="preserve">py </w:t>
      </w:r>
      <w:r w:rsidR="002F596B" w:rsidRPr="00D43E1B">
        <w:rPr>
          <w:rFonts w:cstheme="minorHAnsi"/>
          <w:sz w:val="24"/>
          <w:szCs w:val="24"/>
        </w:rPr>
        <w:t>(</w:t>
      </w:r>
      <w:r w:rsidR="00AF082A" w:rsidRPr="00D43E1B">
        <w:rPr>
          <w:rFonts w:cstheme="minorHAnsi"/>
          <w:color w:val="3A3A3A"/>
          <w:sz w:val="23"/>
          <w:szCs w:val="23"/>
          <w:shd w:val="clear" w:color="auto" w:fill="FFFFFF"/>
        </w:rPr>
        <w:t>Kosminsky</w:t>
      </w:r>
      <w:r w:rsidR="00DD001D" w:rsidRPr="00D43E1B">
        <w:rPr>
          <w:rFonts w:cstheme="minorHAnsi"/>
          <w:color w:val="3A3A3A"/>
          <w:sz w:val="23"/>
          <w:szCs w:val="23"/>
          <w:shd w:val="clear" w:color="auto" w:fill="FFFFFF"/>
        </w:rPr>
        <w:t xml:space="preserve"> </w:t>
      </w:r>
      <w:r w:rsidR="00D43E1B" w:rsidRPr="00D43E1B">
        <w:rPr>
          <w:rFonts w:cstheme="minorHAnsi"/>
          <w:color w:val="3A3A3A"/>
          <w:sz w:val="23"/>
          <w:szCs w:val="23"/>
          <w:shd w:val="clear" w:color="auto" w:fill="FFFFFF"/>
        </w:rPr>
        <w:t>&amp;</w:t>
      </w:r>
      <w:r w:rsidR="00AF082A" w:rsidRPr="00D43E1B">
        <w:rPr>
          <w:rFonts w:cstheme="minorHAnsi"/>
          <w:color w:val="3A3A3A"/>
          <w:sz w:val="23"/>
          <w:szCs w:val="23"/>
          <w:shd w:val="clear" w:color="auto" w:fill="FFFFFF"/>
        </w:rPr>
        <w:t xml:space="preserve"> Jordan</w:t>
      </w:r>
      <w:r w:rsidR="00F33351">
        <w:rPr>
          <w:rFonts w:cstheme="minorHAnsi"/>
          <w:color w:val="3A3A3A"/>
          <w:sz w:val="23"/>
          <w:szCs w:val="23"/>
          <w:shd w:val="clear" w:color="auto" w:fill="FFFFFF"/>
        </w:rPr>
        <w:t>,</w:t>
      </w:r>
      <w:r w:rsidR="00AF082A" w:rsidRPr="00D43E1B">
        <w:rPr>
          <w:rFonts w:cstheme="minorHAnsi"/>
          <w:color w:val="3A3A3A"/>
          <w:sz w:val="23"/>
          <w:szCs w:val="23"/>
          <w:shd w:val="clear" w:color="auto" w:fill="FFFFFF"/>
        </w:rPr>
        <w:t xml:space="preserve"> 2016</w:t>
      </w:r>
      <w:r w:rsidR="005A092A" w:rsidRPr="00D43E1B">
        <w:rPr>
          <w:rFonts w:cstheme="minorHAnsi"/>
          <w:sz w:val="24"/>
          <w:szCs w:val="24"/>
        </w:rPr>
        <w:t>)</w:t>
      </w:r>
      <w:r w:rsidR="00511026">
        <w:rPr>
          <w:sz w:val="24"/>
          <w:szCs w:val="24"/>
        </w:rPr>
        <w:t xml:space="preserve"> </w:t>
      </w:r>
      <w:r w:rsidR="004E045D">
        <w:rPr>
          <w:sz w:val="24"/>
          <w:szCs w:val="24"/>
        </w:rPr>
        <w:t xml:space="preserve">the use attachment theory can be applied to </w:t>
      </w:r>
      <w:r w:rsidR="00AE1B18">
        <w:rPr>
          <w:sz w:val="24"/>
          <w:szCs w:val="24"/>
        </w:rPr>
        <w:t xml:space="preserve">work through the stages and to </w:t>
      </w:r>
      <w:r w:rsidR="00C41561">
        <w:rPr>
          <w:sz w:val="24"/>
          <w:szCs w:val="24"/>
        </w:rPr>
        <w:t xml:space="preserve">help heal the client. The importance of the relationship between client and therapist is </w:t>
      </w:r>
      <w:r w:rsidR="0060576B">
        <w:rPr>
          <w:sz w:val="24"/>
          <w:szCs w:val="24"/>
        </w:rPr>
        <w:t xml:space="preserve">essential for this type of therapy to </w:t>
      </w:r>
      <w:r w:rsidR="0058719C">
        <w:rPr>
          <w:sz w:val="24"/>
          <w:szCs w:val="24"/>
        </w:rPr>
        <w:t>accom</w:t>
      </w:r>
      <w:r w:rsidR="0041349B">
        <w:rPr>
          <w:sz w:val="24"/>
          <w:szCs w:val="24"/>
        </w:rPr>
        <w:t xml:space="preserve">plish </w:t>
      </w:r>
      <w:r w:rsidR="004E7E61">
        <w:rPr>
          <w:sz w:val="24"/>
          <w:szCs w:val="24"/>
        </w:rPr>
        <w:t xml:space="preserve">the shared goals </w:t>
      </w:r>
      <w:r w:rsidR="00471AF7">
        <w:rPr>
          <w:sz w:val="24"/>
          <w:szCs w:val="24"/>
        </w:rPr>
        <w:t xml:space="preserve">set. </w:t>
      </w:r>
      <w:r w:rsidR="00694DE9">
        <w:rPr>
          <w:sz w:val="24"/>
          <w:szCs w:val="24"/>
        </w:rPr>
        <w:t xml:space="preserve">The </w:t>
      </w:r>
      <w:r w:rsidR="00B66DA2">
        <w:rPr>
          <w:sz w:val="24"/>
          <w:szCs w:val="24"/>
        </w:rPr>
        <w:t>ability to use transference from the objects</w:t>
      </w:r>
      <w:r w:rsidR="00DE5273">
        <w:rPr>
          <w:sz w:val="24"/>
          <w:szCs w:val="24"/>
        </w:rPr>
        <w:t xml:space="preserve"> </w:t>
      </w:r>
      <w:r w:rsidR="00B66DA2">
        <w:rPr>
          <w:sz w:val="24"/>
          <w:szCs w:val="24"/>
        </w:rPr>
        <w:t>relations theory of psychodynamic counselling is fundamental as a backbone to the therapeutic sessions</w:t>
      </w:r>
      <w:r w:rsidR="00DE5273">
        <w:rPr>
          <w:sz w:val="24"/>
          <w:szCs w:val="24"/>
        </w:rPr>
        <w:t xml:space="preserve">. To make the client aware of their </w:t>
      </w:r>
      <w:r w:rsidR="00E342F7">
        <w:rPr>
          <w:sz w:val="24"/>
          <w:szCs w:val="24"/>
        </w:rPr>
        <w:t xml:space="preserve">true self and false self (Gomez, </w:t>
      </w:r>
      <w:r w:rsidR="00625DB8">
        <w:rPr>
          <w:sz w:val="24"/>
          <w:szCs w:val="24"/>
        </w:rPr>
        <w:t>2017</w:t>
      </w:r>
      <w:r w:rsidR="00E342F7">
        <w:rPr>
          <w:sz w:val="24"/>
          <w:szCs w:val="24"/>
        </w:rPr>
        <w:t>)</w:t>
      </w:r>
      <w:r w:rsidR="00B311CA">
        <w:rPr>
          <w:sz w:val="24"/>
          <w:szCs w:val="24"/>
        </w:rPr>
        <w:t xml:space="preserve"> </w:t>
      </w:r>
      <w:r w:rsidR="003E08FB">
        <w:rPr>
          <w:sz w:val="24"/>
          <w:szCs w:val="24"/>
        </w:rPr>
        <w:t xml:space="preserve">to find the root cause of the </w:t>
      </w:r>
      <w:r w:rsidR="00F9463F">
        <w:rPr>
          <w:sz w:val="24"/>
          <w:szCs w:val="24"/>
        </w:rPr>
        <w:t>client’s</w:t>
      </w:r>
      <w:r w:rsidR="003E08FB">
        <w:rPr>
          <w:sz w:val="24"/>
          <w:szCs w:val="24"/>
        </w:rPr>
        <w:t xml:space="preserve"> problems</w:t>
      </w:r>
      <w:r w:rsidR="003467A4">
        <w:rPr>
          <w:sz w:val="24"/>
          <w:szCs w:val="24"/>
        </w:rPr>
        <w:t xml:space="preserve"> and give them the tools to manage and </w:t>
      </w:r>
      <w:r w:rsidR="00C06E5D">
        <w:rPr>
          <w:sz w:val="24"/>
          <w:szCs w:val="24"/>
        </w:rPr>
        <w:t>resolve any issues identified</w:t>
      </w:r>
      <w:r w:rsidR="003E08FB">
        <w:rPr>
          <w:sz w:val="24"/>
          <w:szCs w:val="24"/>
        </w:rPr>
        <w:t>.</w:t>
      </w:r>
      <w:r w:rsidR="00C06E5D">
        <w:rPr>
          <w:sz w:val="24"/>
          <w:szCs w:val="24"/>
        </w:rPr>
        <w:t xml:space="preserve"> Simply finding tools and </w:t>
      </w:r>
      <w:r w:rsidR="000F7416">
        <w:rPr>
          <w:sz w:val="24"/>
          <w:szCs w:val="24"/>
        </w:rPr>
        <w:t xml:space="preserve">ways of managing the symptoms and </w:t>
      </w:r>
      <w:r w:rsidR="00AE41ED">
        <w:rPr>
          <w:sz w:val="24"/>
          <w:szCs w:val="24"/>
        </w:rPr>
        <w:t xml:space="preserve">reframing them in the present, is not enough for this client to happily move on and </w:t>
      </w:r>
      <w:r w:rsidR="00470439">
        <w:rPr>
          <w:sz w:val="24"/>
          <w:szCs w:val="24"/>
        </w:rPr>
        <w:t>build on any broken relationships she has</w:t>
      </w:r>
      <w:r w:rsidR="004240B6">
        <w:rPr>
          <w:sz w:val="24"/>
          <w:szCs w:val="24"/>
        </w:rPr>
        <w:t>.</w:t>
      </w:r>
      <w:r w:rsidR="000B10C4">
        <w:rPr>
          <w:sz w:val="24"/>
          <w:szCs w:val="24"/>
        </w:rPr>
        <w:t xml:space="preserve"> </w:t>
      </w:r>
      <w:r w:rsidR="004240B6">
        <w:rPr>
          <w:sz w:val="24"/>
          <w:szCs w:val="24"/>
        </w:rPr>
        <w:t>I</w:t>
      </w:r>
      <w:r w:rsidR="000B10C4">
        <w:rPr>
          <w:sz w:val="24"/>
          <w:szCs w:val="24"/>
        </w:rPr>
        <w:t>dentifying the issues</w:t>
      </w:r>
      <w:r w:rsidR="004240B6">
        <w:rPr>
          <w:sz w:val="24"/>
          <w:szCs w:val="24"/>
        </w:rPr>
        <w:t>,</w:t>
      </w:r>
      <w:r w:rsidR="000B10C4">
        <w:rPr>
          <w:sz w:val="24"/>
          <w:szCs w:val="24"/>
        </w:rPr>
        <w:t xml:space="preserve"> </w:t>
      </w:r>
      <w:r w:rsidR="009B0E2E">
        <w:rPr>
          <w:sz w:val="24"/>
          <w:szCs w:val="24"/>
        </w:rPr>
        <w:t xml:space="preserve">resolving </w:t>
      </w:r>
      <w:r w:rsidR="004240B6">
        <w:rPr>
          <w:sz w:val="24"/>
          <w:szCs w:val="24"/>
        </w:rPr>
        <w:t>and</w:t>
      </w:r>
      <w:r w:rsidR="009B0E2E">
        <w:rPr>
          <w:sz w:val="24"/>
          <w:szCs w:val="24"/>
        </w:rPr>
        <w:t xml:space="preserve"> managing behaviour in a healthy way around the problems identified</w:t>
      </w:r>
      <w:r w:rsidR="00CC7A50">
        <w:rPr>
          <w:sz w:val="24"/>
          <w:szCs w:val="24"/>
        </w:rPr>
        <w:t xml:space="preserve"> will </w:t>
      </w:r>
      <w:r w:rsidR="00207BE3">
        <w:rPr>
          <w:sz w:val="24"/>
          <w:szCs w:val="24"/>
        </w:rPr>
        <w:t>benefit the client and her family the most successfully.</w:t>
      </w:r>
      <w:r w:rsidR="009B0E2E">
        <w:rPr>
          <w:sz w:val="24"/>
          <w:szCs w:val="24"/>
        </w:rPr>
        <w:t xml:space="preserve"> </w:t>
      </w:r>
      <w:r w:rsidR="003E08FB">
        <w:rPr>
          <w:sz w:val="24"/>
          <w:szCs w:val="24"/>
        </w:rPr>
        <w:t xml:space="preserve"> The use of this type of therapy is goal based </w:t>
      </w:r>
      <w:r w:rsidR="00367D0E">
        <w:rPr>
          <w:sz w:val="24"/>
          <w:szCs w:val="24"/>
        </w:rPr>
        <w:t xml:space="preserve">which will give the client a </w:t>
      </w:r>
      <w:r w:rsidR="00367D0E">
        <w:rPr>
          <w:sz w:val="24"/>
          <w:szCs w:val="24"/>
        </w:rPr>
        <w:lastRenderedPageBreak/>
        <w:t xml:space="preserve">sense of forward looking rather than </w:t>
      </w:r>
      <w:r w:rsidR="00C83C0E">
        <w:rPr>
          <w:sz w:val="24"/>
          <w:szCs w:val="24"/>
        </w:rPr>
        <w:t>sitting in the present in a depressed and un-settled frame of mind</w:t>
      </w:r>
      <w:r w:rsidR="00F9463F">
        <w:rPr>
          <w:sz w:val="24"/>
          <w:szCs w:val="24"/>
        </w:rPr>
        <w:t xml:space="preserve">, also </w:t>
      </w:r>
      <w:r w:rsidR="008D0EC5">
        <w:rPr>
          <w:sz w:val="24"/>
          <w:szCs w:val="24"/>
        </w:rPr>
        <w:t>it is not fixed to working with a singular client</w:t>
      </w:r>
      <w:r w:rsidR="00B276FD">
        <w:rPr>
          <w:sz w:val="24"/>
          <w:szCs w:val="24"/>
        </w:rPr>
        <w:t xml:space="preserve"> so the clients mother and even her other extended family can be brought into a therapy session when needed</w:t>
      </w:r>
      <w:r w:rsidR="005418C6">
        <w:rPr>
          <w:sz w:val="24"/>
          <w:szCs w:val="24"/>
        </w:rPr>
        <w:t xml:space="preserve"> and for however long</w:t>
      </w:r>
      <w:r w:rsidR="00121AE1">
        <w:rPr>
          <w:sz w:val="24"/>
          <w:szCs w:val="24"/>
        </w:rPr>
        <w:t xml:space="preserve">. Resolving any issues at the home or safe place is just as essential as helping the client </w:t>
      </w:r>
      <w:r w:rsidR="00D12E0D">
        <w:rPr>
          <w:sz w:val="24"/>
          <w:szCs w:val="24"/>
        </w:rPr>
        <w:t xml:space="preserve">resolve or manage any issues they bring to sessions. The </w:t>
      </w:r>
      <w:r w:rsidR="00812C9F">
        <w:rPr>
          <w:sz w:val="24"/>
          <w:szCs w:val="24"/>
        </w:rPr>
        <w:t>therapy sessions are also unlimited, they will continue for however l</w:t>
      </w:r>
      <w:r w:rsidR="00653700">
        <w:rPr>
          <w:sz w:val="24"/>
          <w:szCs w:val="24"/>
        </w:rPr>
        <w:t>o</w:t>
      </w:r>
      <w:r w:rsidR="00812C9F">
        <w:rPr>
          <w:sz w:val="24"/>
          <w:szCs w:val="24"/>
        </w:rPr>
        <w:t xml:space="preserve">ng the therapist and client </w:t>
      </w:r>
      <w:r w:rsidR="00653700">
        <w:rPr>
          <w:sz w:val="24"/>
          <w:szCs w:val="24"/>
        </w:rPr>
        <w:t>feel</w:t>
      </w:r>
      <w:r w:rsidR="00812C9F">
        <w:rPr>
          <w:sz w:val="24"/>
          <w:szCs w:val="24"/>
        </w:rPr>
        <w:t xml:space="preserve"> they are needed, unlike other therapies such as </w:t>
      </w:r>
      <w:r w:rsidR="00840AC1">
        <w:rPr>
          <w:sz w:val="24"/>
          <w:szCs w:val="24"/>
        </w:rPr>
        <w:t>cognitive behavioural therapy</w:t>
      </w:r>
      <w:r w:rsidR="00653700">
        <w:rPr>
          <w:sz w:val="24"/>
          <w:szCs w:val="24"/>
        </w:rPr>
        <w:t xml:space="preserve"> (CBT)</w:t>
      </w:r>
      <w:r w:rsidR="00200714">
        <w:rPr>
          <w:sz w:val="24"/>
          <w:szCs w:val="24"/>
        </w:rPr>
        <w:t>,</w:t>
      </w:r>
      <w:r w:rsidR="00840AC1">
        <w:rPr>
          <w:sz w:val="24"/>
          <w:szCs w:val="24"/>
        </w:rPr>
        <w:t xml:space="preserve"> which is limited to a </w:t>
      </w:r>
      <w:r w:rsidR="00782779">
        <w:rPr>
          <w:sz w:val="24"/>
          <w:szCs w:val="24"/>
        </w:rPr>
        <w:t>6–8-week</w:t>
      </w:r>
      <w:r w:rsidR="00840AC1">
        <w:rPr>
          <w:sz w:val="24"/>
          <w:szCs w:val="24"/>
        </w:rPr>
        <w:t xml:space="preserve"> course of sessions. </w:t>
      </w:r>
    </w:p>
    <w:p w14:paraId="601AA854" w14:textId="23E430A5" w:rsidR="006A61B8" w:rsidRDefault="00207BE3" w:rsidP="00EA2C16">
      <w:pPr>
        <w:spacing w:line="480" w:lineRule="auto"/>
        <w:jc w:val="both"/>
        <w:rPr>
          <w:sz w:val="24"/>
          <w:szCs w:val="24"/>
        </w:rPr>
      </w:pPr>
      <w:r>
        <w:rPr>
          <w:sz w:val="24"/>
          <w:szCs w:val="24"/>
        </w:rPr>
        <w:t xml:space="preserve">In </w:t>
      </w:r>
      <w:r w:rsidR="00097454">
        <w:rPr>
          <w:sz w:val="24"/>
          <w:szCs w:val="24"/>
        </w:rPr>
        <w:t xml:space="preserve">summary, </w:t>
      </w:r>
      <w:r w:rsidR="00450F34">
        <w:rPr>
          <w:sz w:val="24"/>
          <w:szCs w:val="24"/>
        </w:rPr>
        <w:t xml:space="preserve">based on the case study, </w:t>
      </w:r>
      <w:r w:rsidR="00871D1D">
        <w:rPr>
          <w:sz w:val="24"/>
          <w:szCs w:val="24"/>
        </w:rPr>
        <w:t xml:space="preserve">the psychodynamic approach is best fitted to helping this </w:t>
      </w:r>
      <w:r w:rsidR="00653700">
        <w:rPr>
          <w:sz w:val="24"/>
          <w:szCs w:val="24"/>
        </w:rPr>
        <w:t>client</w:t>
      </w:r>
      <w:r w:rsidR="00871D1D">
        <w:rPr>
          <w:sz w:val="24"/>
          <w:szCs w:val="24"/>
        </w:rPr>
        <w:t xml:space="preserve"> </w:t>
      </w:r>
      <w:r w:rsidR="0044688F">
        <w:rPr>
          <w:sz w:val="24"/>
          <w:szCs w:val="24"/>
        </w:rPr>
        <w:t xml:space="preserve">with her problems. She lost a child to </w:t>
      </w:r>
      <w:r w:rsidR="00653700">
        <w:rPr>
          <w:sz w:val="24"/>
          <w:szCs w:val="24"/>
        </w:rPr>
        <w:t>leukaemia</w:t>
      </w:r>
      <w:r w:rsidR="0044688F">
        <w:rPr>
          <w:sz w:val="24"/>
          <w:szCs w:val="24"/>
        </w:rPr>
        <w:t xml:space="preserve"> a year ago </w:t>
      </w:r>
      <w:r w:rsidR="007D3BCE">
        <w:rPr>
          <w:sz w:val="24"/>
          <w:szCs w:val="24"/>
        </w:rPr>
        <w:t xml:space="preserve">which she is struggling with, she has support of family </w:t>
      </w:r>
      <w:r w:rsidR="00C83DB0">
        <w:rPr>
          <w:sz w:val="24"/>
          <w:szCs w:val="24"/>
        </w:rPr>
        <w:t xml:space="preserve">but her relationship with her mother is not on great terms, which could be due to the fact the client also lost her sister to </w:t>
      </w:r>
      <w:r w:rsidR="00653700">
        <w:rPr>
          <w:sz w:val="24"/>
          <w:szCs w:val="24"/>
        </w:rPr>
        <w:t>leukaemia</w:t>
      </w:r>
      <w:r w:rsidR="00C83DB0">
        <w:rPr>
          <w:sz w:val="24"/>
          <w:szCs w:val="24"/>
        </w:rPr>
        <w:t xml:space="preserve"> when she was young</w:t>
      </w:r>
      <w:r w:rsidR="00F80E0C">
        <w:rPr>
          <w:sz w:val="24"/>
          <w:szCs w:val="24"/>
        </w:rPr>
        <w:t xml:space="preserve">. </w:t>
      </w:r>
      <w:r w:rsidR="00200714">
        <w:rPr>
          <w:sz w:val="24"/>
          <w:szCs w:val="24"/>
        </w:rPr>
        <w:t xml:space="preserve">The relationships </w:t>
      </w:r>
      <w:r w:rsidR="004734EA">
        <w:rPr>
          <w:sz w:val="24"/>
          <w:szCs w:val="24"/>
        </w:rPr>
        <w:t xml:space="preserve">between sisters and mother and daughter </w:t>
      </w:r>
      <w:r w:rsidR="00A261A1">
        <w:rPr>
          <w:sz w:val="24"/>
          <w:szCs w:val="24"/>
        </w:rPr>
        <w:t>c</w:t>
      </w:r>
      <w:r w:rsidR="004734EA">
        <w:rPr>
          <w:sz w:val="24"/>
          <w:szCs w:val="24"/>
        </w:rPr>
        <w:t xml:space="preserve">ould be resolved </w:t>
      </w:r>
      <w:r w:rsidR="00A261A1">
        <w:rPr>
          <w:sz w:val="24"/>
          <w:szCs w:val="24"/>
        </w:rPr>
        <w:t xml:space="preserve">using the attachment theory as those attachments were lost, </w:t>
      </w:r>
      <w:r w:rsidR="00903434">
        <w:rPr>
          <w:sz w:val="24"/>
          <w:szCs w:val="24"/>
        </w:rPr>
        <w:t>we could assume that the client</w:t>
      </w:r>
      <w:r w:rsidR="00782779">
        <w:rPr>
          <w:sz w:val="24"/>
          <w:szCs w:val="24"/>
        </w:rPr>
        <w:t>’</w:t>
      </w:r>
      <w:r w:rsidR="00903434">
        <w:rPr>
          <w:sz w:val="24"/>
          <w:szCs w:val="24"/>
        </w:rPr>
        <w:t xml:space="preserve">s relationship with her mother is also at a strain as that attachment may have been damaged as she too lost a daughter and a </w:t>
      </w:r>
      <w:r w:rsidR="00782779">
        <w:rPr>
          <w:sz w:val="24"/>
          <w:szCs w:val="24"/>
        </w:rPr>
        <w:t>granddaughter</w:t>
      </w:r>
      <w:r w:rsidR="00903434">
        <w:rPr>
          <w:sz w:val="24"/>
          <w:szCs w:val="24"/>
        </w:rPr>
        <w:t xml:space="preserve">. Working together </w:t>
      </w:r>
      <w:r w:rsidR="00782779">
        <w:rPr>
          <w:sz w:val="24"/>
          <w:szCs w:val="24"/>
        </w:rPr>
        <w:t>with the client and her mother would be beneficial to both to build on their relationship and work through the shared grief they have experienced.</w:t>
      </w:r>
    </w:p>
    <w:p w14:paraId="52BCCE4D" w14:textId="77777777" w:rsidR="00066808" w:rsidRDefault="00066808" w:rsidP="00EA2C16">
      <w:pPr>
        <w:spacing w:line="480" w:lineRule="auto"/>
        <w:jc w:val="both"/>
        <w:rPr>
          <w:sz w:val="24"/>
          <w:szCs w:val="24"/>
        </w:rPr>
      </w:pPr>
    </w:p>
    <w:p w14:paraId="6EFAEA23" w14:textId="1197BCD9" w:rsidR="002077BD" w:rsidRDefault="007E4A6E" w:rsidP="00EA2C16">
      <w:pPr>
        <w:spacing w:line="480" w:lineRule="auto"/>
        <w:jc w:val="both"/>
        <w:rPr>
          <w:sz w:val="24"/>
          <w:szCs w:val="24"/>
        </w:rPr>
      </w:pPr>
      <w:r>
        <w:rPr>
          <w:sz w:val="24"/>
          <w:szCs w:val="24"/>
        </w:rPr>
        <w:t xml:space="preserve"> </w:t>
      </w:r>
    </w:p>
    <w:p w14:paraId="6EDD4DCE" w14:textId="77777777" w:rsidR="00167A0D" w:rsidRDefault="00167A0D" w:rsidP="00EA2C16">
      <w:pPr>
        <w:spacing w:line="480" w:lineRule="auto"/>
        <w:jc w:val="both"/>
        <w:rPr>
          <w:sz w:val="24"/>
          <w:szCs w:val="24"/>
        </w:rPr>
      </w:pPr>
    </w:p>
    <w:p w14:paraId="56A764C1" w14:textId="77777777" w:rsidR="00FF2D84" w:rsidRDefault="00FF2D84" w:rsidP="00FF2D84">
      <w:pPr>
        <w:spacing w:line="360" w:lineRule="auto"/>
        <w:rPr>
          <w:sz w:val="24"/>
          <w:szCs w:val="24"/>
        </w:rPr>
      </w:pPr>
    </w:p>
    <w:p w14:paraId="1A8DF521" w14:textId="2E037B8C" w:rsidR="00EA2C16" w:rsidRPr="00D25AAB" w:rsidRDefault="00A64657" w:rsidP="00FF2D84">
      <w:pPr>
        <w:spacing w:line="360" w:lineRule="auto"/>
        <w:jc w:val="center"/>
        <w:rPr>
          <w:rFonts w:cstheme="minorHAnsi"/>
          <w:b/>
          <w:bCs/>
          <w:sz w:val="32"/>
          <w:szCs w:val="32"/>
        </w:rPr>
      </w:pPr>
      <w:r w:rsidRPr="00D25AAB">
        <w:rPr>
          <w:rFonts w:cstheme="minorHAnsi"/>
          <w:b/>
          <w:bCs/>
          <w:sz w:val="32"/>
          <w:szCs w:val="32"/>
        </w:rPr>
        <w:lastRenderedPageBreak/>
        <w:t>R</w:t>
      </w:r>
      <w:r w:rsidR="00F575E4" w:rsidRPr="00D25AAB">
        <w:rPr>
          <w:rFonts w:cstheme="minorHAnsi"/>
          <w:b/>
          <w:bCs/>
          <w:sz w:val="32"/>
          <w:szCs w:val="32"/>
        </w:rPr>
        <w:t>eferences</w:t>
      </w:r>
    </w:p>
    <w:p w14:paraId="52D1439F" w14:textId="77777777" w:rsidR="00001221" w:rsidRDefault="00B425B9" w:rsidP="00001221">
      <w:pPr>
        <w:spacing w:line="360" w:lineRule="auto"/>
        <w:ind w:left="720" w:hanging="720"/>
        <w:jc w:val="both"/>
        <w:rPr>
          <w:rFonts w:cstheme="minorHAnsi"/>
          <w:color w:val="222222"/>
          <w:sz w:val="24"/>
          <w:szCs w:val="24"/>
          <w:shd w:val="clear" w:color="auto" w:fill="FFFFFF"/>
        </w:rPr>
      </w:pPr>
      <w:r w:rsidRPr="00001221">
        <w:rPr>
          <w:rFonts w:cstheme="minorHAnsi"/>
          <w:color w:val="222222"/>
          <w:sz w:val="24"/>
          <w:szCs w:val="24"/>
          <w:shd w:val="clear" w:color="auto" w:fill="FFFFFF"/>
        </w:rPr>
        <w:t xml:space="preserve">Ainsworth, M. D. S., </w:t>
      </w:r>
      <w:proofErr w:type="spellStart"/>
      <w:r w:rsidRPr="00001221">
        <w:rPr>
          <w:rFonts w:cstheme="minorHAnsi"/>
          <w:color w:val="222222"/>
          <w:sz w:val="24"/>
          <w:szCs w:val="24"/>
          <w:shd w:val="clear" w:color="auto" w:fill="FFFFFF"/>
        </w:rPr>
        <w:t>Blehar</w:t>
      </w:r>
      <w:proofErr w:type="spellEnd"/>
      <w:r w:rsidRPr="00001221">
        <w:rPr>
          <w:rFonts w:cstheme="minorHAnsi"/>
          <w:color w:val="222222"/>
          <w:sz w:val="24"/>
          <w:szCs w:val="24"/>
          <w:shd w:val="clear" w:color="auto" w:fill="FFFFFF"/>
        </w:rPr>
        <w:t>, M. C., Waters, E., &amp; Wall, S. N. (2015). </w:t>
      </w:r>
      <w:r w:rsidRPr="00001221">
        <w:rPr>
          <w:rFonts w:cstheme="minorHAnsi"/>
          <w:i/>
          <w:iCs/>
          <w:color w:val="222222"/>
          <w:sz w:val="24"/>
          <w:szCs w:val="24"/>
          <w:shd w:val="clear" w:color="auto" w:fill="FFFFFF"/>
        </w:rPr>
        <w:t>Patterns of attachment: A psychological study of the strange situation</w:t>
      </w:r>
      <w:r w:rsidRPr="00001221">
        <w:rPr>
          <w:rFonts w:cstheme="minorHAnsi"/>
          <w:color w:val="222222"/>
          <w:sz w:val="24"/>
          <w:szCs w:val="24"/>
          <w:shd w:val="clear" w:color="auto" w:fill="FFFFFF"/>
        </w:rPr>
        <w:t>. Psychology Press.</w:t>
      </w:r>
    </w:p>
    <w:p w14:paraId="176702EB" w14:textId="77777777" w:rsidR="000010C5" w:rsidRDefault="000010C5" w:rsidP="000010C5">
      <w:pPr>
        <w:spacing w:line="360" w:lineRule="auto"/>
        <w:ind w:left="720" w:hanging="720"/>
        <w:jc w:val="both"/>
        <w:rPr>
          <w:rFonts w:cstheme="minorHAnsi"/>
          <w:color w:val="222222"/>
          <w:sz w:val="24"/>
          <w:szCs w:val="24"/>
          <w:shd w:val="clear" w:color="auto" w:fill="FFFFFF"/>
        </w:rPr>
      </w:pPr>
      <w:r w:rsidRPr="00001221">
        <w:rPr>
          <w:rFonts w:cstheme="minorHAnsi"/>
          <w:color w:val="222222"/>
          <w:sz w:val="24"/>
          <w:szCs w:val="24"/>
          <w:shd w:val="clear" w:color="auto" w:fill="FFFFFF"/>
        </w:rPr>
        <w:t xml:space="preserve">Bowlby, J. (1979). The </w:t>
      </w:r>
      <w:proofErr w:type="spellStart"/>
      <w:r w:rsidRPr="00001221">
        <w:rPr>
          <w:rFonts w:cstheme="minorHAnsi"/>
          <w:color w:val="222222"/>
          <w:sz w:val="24"/>
          <w:szCs w:val="24"/>
          <w:shd w:val="clear" w:color="auto" w:fill="FFFFFF"/>
        </w:rPr>
        <w:t>bowlby-ainsworth</w:t>
      </w:r>
      <w:proofErr w:type="spellEnd"/>
      <w:r w:rsidRPr="00001221">
        <w:rPr>
          <w:rFonts w:cstheme="minorHAnsi"/>
          <w:color w:val="222222"/>
          <w:sz w:val="24"/>
          <w:szCs w:val="24"/>
          <w:shd w:val="clear" w:color="auto" w:fill="FFFFFF"/>
        </w:rPr>
        <w:t xml:space="preserve"> attachment theory. </w:t>
      </w:r>
      <w:proofErr w:type="spellStart"/>
      <w:r w:rsidRPr="00001221">
        <w:rPr>
          <w:rFonts w:cstheme="minorHAnsi"/>
          <w:i/>
          <w:iCs/>
          <w:color w:val="222222"/>
          <w:sz w:val="24"/>
          <w:szCs w:val="24"/>
          <w:shd w:val="clear" w:color="auto" w:fill="FFFFFF"/>
        </w:rPr>
        <w:t>Behavioral</w:t>
      </w:r>
      <w:proofErr w:type="spellEnd"/>
      <w:r w:rsidRPr="00001221">
        <w:rPr>
          <w:rFonts w:cstheme="minorHAnsi"/>
          <w:i/>
          <w:iCs/>
          <w:color w:val="222222"/>
          <w:sz w:val="24"/>
          <w:szCs w:val="24"/>
          <w:shd w:val="clear" w:color="auto" w:fill="FFFFFF"/>
        </w:rPr>
        <w:t xml:space="preserve"> and Brain Sciences</w:t>
      </w:r>
      <w:r w:rsidRPr="00001221">
        <w:rPr>
          <w:rFonts w:cstheme="minorHAnsi"/>
          <w:color w:val="222222"/>
          <w:sz w:val="24"/>
          <w:szCs w:val="24"/>
          <w:shd w:val="clear" w:color="auto" w:fill="FFFFFF"/>
        </w:rPr>
        <w:t>, </w:t>
      </w:r>
      <w:r w:rsidRPr="00001221">
        <w:rPr>
          <w:rFonts w:cstheme="minorHAnsi"/>
          <w:i/>
          <w:iCs/>
          <w:color w:val="222222"/>
          <w:sz w:val="24"/>
          <w:szCs w:val="24"/>
          <w:shd w:val="clear" w:color="auto" w:fill="FFFFFF"/>
        </w:rPr>
        <w:t>2</w:t>
      </w:r>
      <w:r w:rsidRPr="00001221">
        <w:rPr>
          <w:rFonts w:cstheme="minorHAnsi"/>
          <w:color w:val="222222"/>
          <w:sz w:val="24"/>
          <w:szCs w:val="24"/>
          <w:shd w:val="clear" w:color="auto" w:fill="FFFFFF"/>
        </w:rPr>
        <w:t>(4), 637-638.</w:t>
      </w:r>
    </w:p>
    <w:p w14:paraId="3DCDFF66" w14:textId="77777777" w:rsidR="000010C5" w:rsidRDefault="000010C5" w:rsidP="000010C5">
      <w:pPr>
        <w:spacing w:line="360" w:lineRule="auto"/>
        <w:ind w:left="720" w:hanging="720"/>
        <w:jc w:val="both"/>
        <w:rPr>
          <w:rFonts w:cstheme="minorHAnsi"/>
          <w:color w:val="222222"/>
          <w:sz w:val="24"/>
          <w:szCs w:val="24"/>
          <w:shd w:val="clear" w:color="auto" w:fill="FFFFFF"/>
        </w:rPr>
      </w:pPr>
      <w:r w:rsidRPr="00001221">
        <w:rPr>
          <w:rFonts w:cstheme="minorHAnsi"/>
          <w:color w:val="222222"/>
          <w:sz w:val="24"/>
          <w:szCs w:val="24"/>
          <w:shd w:val="clear" w:color="auto" w:fill="FFFFFF"/>
        </w:rPr>
        <w:t>Fitton, V. A. (2013). Attachment theory: History, research, and practice. </w:t>
      </w:r>
      <w:r w:rsidRPr="00001221">
        <w:rPr>
          <w:rFonts w:cstheme="minorHAnsi"/>
          <w:i/>
          <w:iCs/>
          <w:color w:val="222222"/>
          <w:sz w:val="24"/>
          <w:szCs w:val="24"/>
          <w:shd w:val="clear" w:color="auto" w:fill="FFFFFF"/>
        </w:rPr>
        <w:t>Child and Adolescent Psychotherapy and Psychoanalysis</w:t>
      </w:r>
      <w:r w:rsidRPr="00001221">
        <w:rPr>
          <w:rFonts w:cstheme="minorHAnsi"/>
          <w:color w:val="222222"/>
          <w:sz w:val="24"/>
          <w:szCs w:val="24"/>
          <w:shd w:val="clear" w:color="auto" w:fill="FFFFFF"/>
        </w:rPr>
        <w:t>, 129-151.</w:t>
      </w:r>
    </w:p>
    <w:p w14:paraId="52467998" w14:textId="77777777" w:rsidR="00116F9C" w:rsidRDefault="00116F9C" w:rsidP="00116F9C">
      <w:pPr>
        <w:spacing w:line="360" w:lineRule="auto"/>
        <w:ind w:left="720" w:hanging="720"/>
        <w:jc w:val="both"/>
        <w:rPr>
          <w:rFonts w:cstheme="minorHAnsi"/>
          <w:color w:val="222222"/>
          <w:sz w:val="24"/>
          <w:szCs w:val="24"/>
          <w:shd w:val="clear" w:color="auto" w:fill="FFFFFF"/>
        </w:rPr>
      </w:pPr>
      <w:proofErr w:type="spellStart"/>
      <w:r w:rsidRPr="00001221">
        <w:rPr>
          <w:rFonts w:cstheme="minorHAnsi"/>
          <w:color w:val="222222"/>
          <w:sz w:val="24"/>
          <w:szCs w:val="24"/>
          <w:shd w:val="clear" w:color="auto" w:fill="FFFFFF"/>
        </w:rPr>
        <w:t>Gelso</w:t>
      </w:r>
      <w:proofErr w:type="spellEnd"/>
      <w:r w:rsidRPr="00001221">
        <w:rPr>
          <w:rFonts w:cstheme="minorHAnsi"/>
          <w:color w:val="222222"/>
          <w:sz w:val="24"/>
          <w:szCs w:val="24"/>
          <w:shd w:val="clear" w:color="auto" w:fill="FFFFFF"/>
        </w:rPr>
        <w:t xml:space="preserve">, C. J., Hill, C. E., Mohr, J. J., </w:t>
      </w:r>
      <w:proofErr w:type="spellStart"/>
      <w:r w:rsidRPr="00001221">
        <w:rPr>
          <w:rFonts w:cstheme="minorHAnsi"/>
          <w:color w:val="222222"/>
          <w:sz w:val="24"/>
          <w:szCs w:val="24"/>
          <w:shd w:val="clear" w:color="auto" w:fill="FFFFFF"/>
        </w:rPr>
        <w:t>Rochlen</w:t>
      </w:r>
      <w:proofErr w:type="spellEnd"/>
      <w:r w:rsidRPr="00001221">
        <w:rPr>
          <w:rFonts w:cstheme="minorHAnsi"/>
          <w:color w:val="222222"/>
          <w:sz w:val="24"/>
          <w:szCs w:val="24"/>
          <w:shd w:val="clear" w:color="auto" w:fill="FFFFFF"/>
        </w:rPr>
        <w:t>, A. B., &amp; Zack, J. (1999). Describing the face of transference: Psychodynamic therapists' recollections about transference in cases of successful long-term therapy. </w:t>
      </w:r>
      <w:r w:rsidRPr="00001221">
        <w:rPr>
          <w:rFonts w:cstheme="minorHAnsi"/>
          <w:i/>
          <w:iCs/>
          <w:color w:val="222222"/>
          <w:sz w:val="24"/>
          <w:szCs w:val="24"/>
          <w:shd w:val="clear" w:color="auto" w:fill="FFFFFF"/>
        </w:rPr>
        <w:t xml:space="preserve">Journal of </w:t>
      </w:r>
      <w:proofErr w:type="spellStart"/>
      <w:r w:rsidRPr="00001221">
        <w:rPr>
          <w:rFonts w:cstheme="minorHAnsi"/>
          <w:i/>
          <w:iCs/>
          <w:color w:val="222222"/>
          <w:sz w:val="24"/>
          <w:szCs w:val="24"/>
          <w:shd w:val="clear" w:color="auto" w:fill="FFFFFF"/>
        </w:rPr>
        <w:t>Counseling</w:t>
      </w:r>
      <w:proofErr w:type="spellEnd"/>
      <w:r w:rsidRPr="00001221">
        <w:rPr>
          <w:rFonts w:cstheme="minorHAnsi"/>
          <w:i/>
          <w:iCs/>
          <w:color w:val="222222"/>
          <w:sz w:val="24"/>
          <w:szCs w:val="24"/>
          <w:shd w:val="clear" w:color="auto" w:fill="FFFFFF"/>
        </w:rPr>
        <w:t xml:space="preserve"> Psychology</w:t>
      </w:r>
      <w:r w:rsidRPr="00001221">
        <w:rPr>
          <w:rFonts w:cstheme="minorHAnsi"/>
          <w:color w:val="222222"/>
          <w:sz w:val="24"/>
          <w:szCs w:val="24"/>
          <w:shd w:val="clear" w:color="auto" w:fill="FFFFFF"/>
        </w:rPr>
        <w:t>, </w:t>
      </w:r>
      <w:r w:rsidRPr="00001221">
        <w:rPr>
          <w:rFonts w:cstheme="minorHAnsi"/>
          <w:i/>
          <w:iCs/>
          <w:color w:val="222222"/>
          <w:sz w:val="24"/>
          <w:szCs w:val="24"/>
          <w:shd w:val="clear" w:color="auto" w:fill="FFFFFF"/>
        </w:rPr>
        <w:t>46</w:t>
      </w:r>
      <w:r w:rsidRPr="00001221">
        <w:rPr>
          <w:rFonts w:cstheme="minorHAnsi"/>
          <w:color w:val="222222"/>
          <w:sz w:val="24"/>
          <w:szCs w:val="24"/>
          <w:shd w:val="clear" w:color="auto" w:fill="FFFFFF"/>
        </w:rPr>
        <w:t>(2), 257.</w:t>
      </w:r>
    </w:p>
    <w:p w14:paraId="73EFCB0F" w14:textId="77777777" w:rsidR="00116F9C" w:rsidRDefault="00116F9C" w:rsidP="00116F9C">
      <w:pPr>
        <w:spacing w:line="360" w:lineRule="auto"/>
        <w:ind w:left="720" w:hanging="720"/>
        <w:jc w:val="both"/>
        <w:rPr>
          <w:rFonts w:cstheme="minorHAnsi"/>
          <w:color w:val="222222"/>
          <w:sz w:val="24"/>
          <w:szCs w:val="24"/>
          <w:shd w:val="clear" w:color="auto" w:fill="FFFFFF"/>
        </w:rPr>
      </w:pPr>
      <w:r w:rsidRPr="00001221">
        <w:rPr>
          <w:rFonts w:cstheme="minorHAnsi"/>
          <w:color w:val="222222"/>
          <w:sz w:val="24"/>
          <w:szCs w:val="24"/>
          <w:shd w:val="clear" w:color="auto" w:fill="FFFFFF"/>
        </w:rPr>
        <w:t>Gomez, L. (2017). </w:t>
      </w:r>
      <w:r w:rsidRPr="00001221">
        <w:rPr>
          <w:rFonts w:cstheme="minorHAnsi"/>
          <w:i/>
          <w:iCs/>
          <w:color w:val="222222"/>
          <w:sz w:val="24"/>
          <w:szCs w:val="24"/>
          <w:shd w:val="clear" w:color="auto" w:fill="FFFFFF"/>
        </w:rPr>
        <w:t>Developments in Object Relations: Controversies, Conflicts and Common Ground</w:t>
      </w:r>
      <w:r w:rsidRPr="00001221">
        <w:rPr>
          <w:rFonts w:cstheme="minorHAnsi"/>
          <w:color w:val="222222"/>
          <w:sz w:val="24"/>
          <w:szCs w:val="24"/>
          <w:shd w:val="clear" w:color="auto" w:fill="FFFFFF"/>
        </w:rPr>
        <w:t>. Routledge.</w:t>
      </w:r>
    </w:p>
    <w:p w14:paraId="66972863" w14:textId="77777777" w:rsidR="00116F9C" w:rsidRDefault="00116F9C" w:rsidP="00116F9C">
      <w:pPr>
        <w:spacing w:line="360" w:lineRule="auto"/>
        <w:ind w:left="720" w:hanging="720"/>
        <w:jc w:val="both"/>
        <w:rPr>
          <w:rFonts w:cstheme="minorHAnsi"/>
          <w:color w:val="222222"/>
          <w:sz w:val="24"/>
          <w:szCs w:val="24"/>
          <w:shd w:val="clear" w:color="auto" w:fill="FFFFFF"/>
        </w:rPr>
      </w:pPr>
      <w:r w:rsidRPr="00001221">
        <w:rPr>
          <w:rFonts w:cstheme="minorHAnsi"/>
          <w:color w:val="222222"/>
          <w:sz w:val="24"/>
          <w:szCs w:val="24"/>
          <w:shd w:val="clear" w:color="auto" w:fill="FFFFFF"/>
        </w:rPr>
        <w:t>Holmes, J. (2014). </w:t>
      </w:r>
      <w:r w:rsidRPr="00001221">
        <w:rPr>
          <w:rFonts w:cstheme="minorHAnsi"/>
          <w:i/>
          <w:iCs/>
          <w:color w:val="222222"/>
          <w:sz w:val="24"/>
          <w:szCs w:val="24"/>
          <w:shd w:val="clear" w:color="auto" w:fill="FFFFFF"/>
        </w:rPr>
        <w:t>John Bowlby and attachment theory</w:t>
      </w:r>
      <w:r w:rsidRPr="00001221">
        <w:rPr>
          <w:rFonts w:cstheme="minorHAnsi"/>
          <w:color w:val="222222"/>
          <w:sz w:val="24"/>
          <w:szCs w:val="24"/>
          <w:shd w:val="clear" w:color="auto" w:fill="FFFFFF"/>
        </w:rPr>
        <w:t>. Routledge.</w:t>
      </w:r>
    </w:p>
    <w:p w14:paraId="1AFB3F7D" w14:textId="77777777" w:rsidR="00116F9C" w:rsidRDefault="00116F9C" w:rsidP="00116F9C">
      <w:pPr>
        <w:spacing w:line="360" w:lineRule="auto"/>
        <w:ind w:left="720" w:hanging="720"/>
        <w:jc w:val="both"/>
        <w:rPr>
          <w:rFonts w:cstheme="minorHAnsi"/>
          <w:color w:val="222222"/>
          <w:sz w:val="24"/>
          <w:szCs w:val="24"/>
          <w:shd w:val="clear" w:color="auto" w:fill="FFFFFF"/>
        </w:rPr>
      </w:pPr>
      <w:r w:rsidRPr="00001221">
        <w:rPr>
          <w:rFonts w:cstheme="minorHAnsi"/>
          <w:color w:val="222222"/>
          <w:sz w:val="24"/>
          <w:szCs w:val="24"/>
          <w:shd w:val="clear" w:color="auto" w:fill="FFFFFF"/>
        </w:rPr>
        <w:t>Jacobs, M. (2003). </w:t>
      </w:r>
      <w:r w:rsidRPr="00001221">
        <w:rPr>
          <w:rFonts w:cstheme="minorHAnsi"/>
          <w:i/>
          <w:iCs/>
          <w:color w:val="222222"/>
          <w:sz w:val="24"/>
          <w:szCs w:val="24"/>
          <w:shd w:val="clear" w:color="auto" w:fill="FFFFFF"/>
        </w:rPr>
        <w:t>Sigmund Freud</w:t>
      </w:r>
      <w:r w:rsidRPr="00001221">
        <w:rPr>
          <w:rFonts w:cstheme="minorHAnsi"/>
          <w:color w:val="222222"/>
          <w:sz w:val="24"/>
          <w:szCs w:val="24"/>
          <w:shd w:val="clear" w:color="auto" w:fill="FFFFFF"/>
        </w:rPr>
        <w:t>. Sage.</w:t>
      </w:r>
    </w:p>
    <w:p w14:paraId="60F3F462" w14:textId="77777777" w:rsidR="00116F9C" w:rsidRDefault="00116F9C" w:rsidP="00116F9C">
      <w:pPr>
        <w:spacing w:line="360" w:lineRule="auto"/>
        <w:jc w:val="both"/>
        <w:rPr>
          <w:rFonts w:cstheme="minorHAnsi"/>
          <w:color w:val="222222"/>
          <w:sz w:val="24"/>
          <w:szCs w:val="24"/>
          <w:shd w:val="clear" w:color="auto" w:fill="FFFFFF"/>
        </w:rPr>
      </w:pPr>
      <w:r w:rsidRPr="00001221">
        <w:rPr>
          <w:rFonts w:cstheme="minorHAnsi"/>
          <w:color w:val="222222"/>
          <w:sz w:val="24"/>
          <w:szCs w:val="24"/>
          <w:shd w:val="clear" w:color="auto" w:fill="FFFFFF"/>
        </w:rPr>
        <w:t>Jacobs, M. (2017). </w:t>
      </w:r>
      <w:r w:rsidRPr="00001221">
        <w:rPr>
          <w:rFonts w:cstheme="minorHAnsi"/>
          <w:i/>
          <w:iCs/>
          <w:color w:val="222222"/>
          <w:sz w:val="24"/>
          <w:szCs w:val="24"/>
          <w:shd w:val="clear" w:color="auto" w:fill="FFFFFF"/>
        </w:rPr>
        <w:t>Psychodynamic counselling in action</w:t>
      </w:r>
      <w:r w:rsidRPr="00001221">
        <w:rPr>
          <w:rFonts w:cstheme="minorHAnsi"/>
          <w:color w:val="222222"/>
          <w:sz w:val="24"/>
          <w:szCs w:val="24"/>
          <w:shd w:val="clear" w:color="auto" w:fill="FFFFFF"/>
        </w:rPr>
        <w:t xml:space="preserve">. Sage. </w:t>
      </w:r>
    </w:p>
    <w:p w14:paraId="778658CD" w14:textId="6F111635" w:rsidR="00FF2D84" w:rsidRPr="00FF2D84" w:rsidRDefault="00FF2D84" w:rsidP="00FF2D84">
      <w:pPr>
        <w:spacing w:line="360" w:lineRule="auto"/>
        <w:ind w:left="720" w:hanging="720"/>
        <w:jc w:val="both"/>
        <w:rPr>
          <w:rFonts w:cstheme="minorHAnsi"/>
          <w:sz w:val="24"/>
          <w:szCs w:val="24"/>
        </w:rPr>
      </w:pPr>
      <w:proofErr w:type="spellStart"/>
      <w:r w:rsidRPr="00001221">
        <w:rPr>
          <w:rFonts w:cstheme="minorHAnsi"/>
          <w:color w:val="333333"/>
          <w:sz w:val="24"/>
          <w:szCs w:val="24"/>
          <w:shd w:val="clear" w:color="auto" w:fill="FFFFFF"/>
        </w:rPr>
        <w:t>Kihlstrom</w:t>
      </w:r>
      <w:proofErr w:type="spellEnd"/>
      <w:r w:rsidRPr="00001221">
        <w:rPr>
          <w:rFonts w:cstheme="minorHAnsi"/>
          <w:color w:val="333333"/>
          <w:sz w:val="24"/>
          <w:szCs w:val="24"/>
          <w:shd w:val="clear" w:color="auto" w:fill="FFFFFF"/>
        </w:rPr>
        <w:t xml:space="preserve">, J. F., Barnhardt, T. M., &amp; </w:t>
      </w:r>
      <w:proofErr w:type="spellStart"/>
      <w:r w:rsidRPr="00001221">
        <w:rPr>
          <w:rFonts w:cstheme="minorHAnsi"/>
          <w:color w:val="333333"/>
          <w:sz w:val="24"/>
          <w:szCs w:val="24"/>
          <w:shd w:val="clear" w:color="auto" w:fill="FFFFFF"/>
        </w:rPr>
        <w:t>Tataryn</w:t>
      </w:r>
      <w:proofErr w:type="spellEnd"/>
      <w:r w:rsidRPr="00001221">
        <w:rPr>
          <w:rFonts w:cstheme="minorHAnsi"/>
          <w:color w:val="333333"/>
          <w:sz w:val="24"/>
          <w:szCs w:val="24"/>
          <w:shd w:val="clear" w:color="auto" w:fill="FFFFFF"/>
        </w:rPr>
        <w:t>, D. J. (1992). The psychological unconscious: Found, lost, and regained. </w:t>
      </w:r>
      <w:r w:rsidRPr="00001221">
        <w:rPr>
          <w:rStyle w:val="Emphasis"/>
          <w:rFonts w:cstheme="minorHAnsi"/>
          <w:color w:val="333333"/>
          <w:sz w:val="24"/>
          <w:szCs w:val="24"/>
          <w:shd w:val="clear" w:color="auto" w:fill="FFFFFF"/>
        </w:rPr>
        <w:t>American Psychologist, 47</w:t>
      </w:r>
      <w:r w:rsidRPr="00001221">
        <w:rPr>
          <w:rFonts w:cstheme="minorHAnsi"/>
          <w:color w:val="333333"/>
          <w:sz w:val="24"/>
          <w:szCs w:val="24"/>
          <w:shd w:val="clear" w:color="auto" w:fill="FFFFFF"/>
        </w:rPr>
        <w:t>(6), 788–791. </w:t>
      </w:r>
      <w:hyperlink r:id="rId4" w:tgtFrame="_blank" w:history="1">
        <w:r w:rsidRPr="00001221">
          <w:rPr>
            <w:rStyle w:val="Hyperlink"/>
            <w:rFonts w:cstheme="minorHAnsi"/>
            <w:color w:val="2C72B7"/>
            <w:sz w:val="24"/>
            <w:szCs w:val="24"/>
            <w:shd w:val="clear" w:color="auto" w:fill="FFFFFF"/>
          </w:rPr>
          <w:t>https://doi.org/10.1037/0003-066X.47.6.788</w:t>
        </w:r>
      </w:hyperlink>
    </w:p>
    <w:p w14:paraId="7A2D80FA" w14:textId="744D9FAF" w:rsidR="00116F9C" w:rsidRDefault="00116F9C" w:rsidP="00116F9C">
      <w:pPr>
        <w:spacing w:line="360" w:lineRule="auto"/>
        <w:ind w:left="720" w:hanging="720"/>
        <w:jc w:val="both"/>
        <w:rPr>
          <w:rFonts w:cstheme="minorHAnsi"/>
          <w:sz w:val="24"/>
          <w:szCs w:val="24"/>
        </w:rPr>
      </w:pPr>
      <w:r w:rsidRPr="00001221">
        <w:rPr>
          <w:rFonts w:cstheme="minorHAnsi"/>
          <w:color w:val="3A3A3A"/>
          <w:sz w:val="24"/>
          <w:szCs w:val="24"/>
          <w:shd w:val="clear" w:color="auto" w:fill="FFFFFF"/>
        </w:rPr>
        <w:t xml:space="preserve">Kosminsky, P. S., &amp; Jordan, J. J. (2016). </w:t>
      </w:r>
      <w:r w:rsidRPr="00001221">
        <w:rPr>
          <w:rFonts w:cstheme="minorHAnsi"/>
          <w:sz w:val="24"/>
          <w:szCs w:val="24"/>
        </w:rPr>
        <w:t xml:space="preserve">Attachment-Informed Grief Therapy: The Clinician’s Guide to Foundations and Applications. Attachment-Informed Grief Therapy: The Clinician’s Guide to Foundations and </w:t>
      </w:r>
      <w:proofErr w:type="gramStart"/>
      <w:r w:rsidRPr="00001221">
        <w:rPr>
          <w:rFonts w:cstheme="minorHAnsi"/>
          <w:sz w:val="24"/>
          <w:szCs w:val="24"/>
        </w:rPr>
        <w:t>Applications .</w:t>
      </w:r>
      <w:proofErr w:type="gramEnd"/>
      <w:r w:rsidRPr="00001221">
        <w:rPr>
          <w:rFonts w:cstheme="minorHAnsi"/>
          <w:sz w:val="24"/>
          <w:szCs w:val="24"/>
        </w:rPr>
        <w:t xml:space="preserve"> New York, </w:t>
      </w:r>
      <w:proofErr w:type="gramStart"/>
      <w:r w:rsidRPr="00001221">
        <w:rPr>
          <w:rFonts w:cstheme="minorHAnsi"/>
          <w:sz w:val="24"/>
          <w:szCs w:val="24"/>
        </w:rPr>
        <w:t>NY :</w:t>
      </w:r>
      <w:proofErr w:type="gramEnd"/>
      <w:r w:rsidRPr="00001221">
        <w:rPr>
          <w:rFonts w:cstheme="minorHAnsi"/>
          <w:sz w:val="24"/>
          <w:szCs w:val="24"/>
        </w:rPr>
        <w:t xml:space="preserve"> Routledge . 202 pp. ISBN 978-0-41585721-</w:t>
      </w:r>
      <w:proofErr w:type="gramStart"/>
      <w:r w:rsidRPr="00001221">
        <w:rPr>
          <w:rFonts w:cstheme="minorHAnsi"/>
          <w:sz w:val="24"/>
          <w:szCs w:val="24"/>
        </w:rPr>
        <w:t>5 .</w:t>
      </w:r>
      <w:proofErr w:type="gramEnd"/>
      <w:r w:rsidRPr="00001221">
        <w:rPr>
          <w:rFonts w:cstheme="minorHAnsi"/>
          <w:sz w:val="24"/>
          <w:szCs w:val="24"/>
        </w:rPr>
        <w:t xml:space="preserve"> $40.00 (hardcover). Omega: Journal of Death and Dying, 76(3</w:t>
      </w:r>
      <w:r>
        <w:rPr>
          <w:rFonts w:cstheme="minorHAnsi"/>
          <w:sz w:val="24"/>
          <w:szCs w:val="24"/>
        </w:rPr>
        <w:t>).</w:t>
      </w:r>
    </w:p>
    <w:p w14:paraId="2B8FBA30" w14:textId="77777777" w:rsidR="00116F9C" w:rsidRDefault="00116F9C" w:rsidP="00116F9C">
      <w:pPr>
        <w:spacing w:line="360" w:lineRule="auto"/>
        <w:ind w:left="720" w:hanging="720"/>
        <w:jc w:val="both"/>
        <w:rPr>
          <w:rFonts w:cstheme="minorHAnsi"/>
          <w:color w:val="222222"/>
          <w:sz w:val="24"/>
          <w:szCs w:val="24"/>
          <w:shd w:val="clear" w:color="auto" w:fill="FFFFFF"/>
        </w:rPr>
      </w:pPr>
      <w:r w:rsidRPr="00001221">
        <w:rPr>
          <w:rFonts w:cstheme="minorHAnsi"/>
          <w:color w:val="222222"/>
          <w:sz w:val="24"/>
          <w:szCs w:val="24"/>
          <w:shd w:val="clear" w:color="auto" w:fill="FFFFFF"/>
        </w:rPr>
        <w:t>Main, M., &amp; Solomon, J. (1990). Procedures for identifying infants as disorganized/disoriented during the Ainsworth Strange Situation. </w:t>
      </w:r>
      <w:r w:rsidRPr="00001221">
        <w:rPr>
          <w:rFonts w:cstheme="minorHAnsi"/>
          <w:i/>
          <w:iCs/>
          <w:color w:val="222222"/>
          <w:sz w:val="24"/>
          <w:szCs w:val="24"/>
          <w:shd w:val="clear" w:color="auto" w:fill="FFFFFF"/>
        </w:rPr>
        <w:t>Attachment in the preschool years: Theory, research, and intervention</w:t>
      </w:r>
      <w:r w:rsidRPr="00001221">
        <w:rPr>
          <w:rFonts w:cstheme="minorHAnsi"/>
          <w:color w:val="222222"/>
          <w:sz w:val="24"/>
          <w:szCs w:val="24"/>
          <w:shd w:val="clear" w:color="auto" w:fill="FFFFFF"/>
        </w:rPr>
        <w:t>, </w:t>
      </w:r>
      <w:r w:rsidRPr="00001221">
        <w:rPr>
          <w:rFonts w:cstheme="minorHAnsi"/>
          <w:i/>
          <w:iCs/>
          <w:color w:val="222222"/>
          <w:sz w:val="24"/>
          <w:szCs w:val="24"/>
          <w:shd w:val="clear" w:color="auto" w:fill="FFFFFF"/>
        </w:rPr>
        <w:t>1</w:t>
      </w:r>
      <w:r w:rsidRPr="00001221">
        <w:rPr>
          <w:rFonts w:cstheme="minorHAnsi"/>
          <w:color w:val="222222"/>
          <w:sz w:val="24"/>
          <w:szCs w:val="24"/>
          <w:shd w:val="clear" w:color="auto" w:fill="FFFFFF"/>
        </w:rPr>
        <w:t>, 121-160.</w:t>
      </w:r>
    </w:p>
    <w:p w14:paraId="33145ADE" w14:textId="77777777" w:rsidR="00116F9C" w:rsidRDefault="00116F9C" w:rsidP="00116F9C">
      <w:pPr>
        <w:spacing w:line="360" w:lineRule="auto"/>
        <w:ind w:left="720" w:hanging="720"/>
        <w:jc w:val="both"/>
        <w:rPr>
          <w:rFonts w:cstheme="minorHAnsi"/>
          <w:color w:val="222222"/>
          <w:sz w:val="24"/>
          <w:szCs w:val="24"/>
          <w:shd w:val="clear" w:color="auto" w:fill="FFFFFF"/>
        </w:rPr>
      </w:pPr>
      <w:r w:rsidRPr="00001221">
        <w:rPr>
          <w:rFonts w:cstheme="minorHAnsi"/>
          <w:color w:val="222222"/>
          <w:sz w:val="24"/>
          <w:szCs w:val="24"/>
          <w:shd w:val="clear" w:color="auto" w:fill="FFFFFF"/>
        </w:rPr>
        <w:lastRenderedPageBreak/>
        <w:t xml:space="preserve">Mansell, W. (2008). What is CBT really and how can we enhance the impact of effective psychotherapies such as </w:t>
      </w:r>
      <w:proofErr w:type="gramStart"/>
      <w:r w:rsidRPr="00001221">
        <w:rPr>
          <w:rFonts w:cstheme="minorHAnsi"/>
          <w:color w:val="222222"/>
          <w:sz w:val="24"/>
          <w:szCs w:val="24"/>
          <w:shd w:val="clear" w:color="auto" w:fill="FFFFFF"/>
        </w:rPr>
        <w:t>CBT?.</w:t>
      </w:r>
      <w:proofErr w:type="gramEnd"/>
      <w:r w:rsidRPr="00001221">
        <w:rPr>
          <w:rFonts w:cstheme="minorHAnsi"/>
          <w:color w:val="222222"/>
          <w:sz w:val="24"/>
          <w:szCs w:val="24"/>
          <w:shd w:val="clear" w:color="auto" w:fill="FFFFFF"/>
        </w:rPr>
        <w:t> </w:t>
      </w:r>
      <w:r w:rsidRPr="00001221">
        <w:rPr>
          <w:rFonts w:cstheme="minorHAnsi"/>
          <w:i/>
          <w:iCs/>
          <w:color w:val="222222"/>
          <w:sz w:val="24"/>
          <w:szCs w:val="24"/>
          <w:shd w:val="clear" w:color="auto" w:fill="FFFFFF"/>
        </w:rPr>
        <w:t xml:space="preserve">Against and </w:t>
      </w:r>
      <w:proofErr w:type="gramStart"/>
      <w:r w:rsidRPr="00001221">
        <w:rPr>
          <w:rFonts w:cstheme="minorHAnsi"/>
          <w:i/>
          <w:iCs/>
          <w:color w:val="222222"/>
          <w:sz w:val="24"/>
          <w:szCs w:val="24"/>
          <w:shd w:val="clear" w:color="auto" w:fill="FFFFFF"/>
        </w:rPr>
        <w:t>For</w:t>
      </w:r>
      <w:proofErr w:type="gramEnd"/>
      <w:r w:rsidRPr="00001221">
        <w:rPr>
          <w:rFonts w:cstheme="minorHAnsi"/>
          <w:i/>
          <w:iCs/>
          <w:color w:val="222222"/>
          <w:sz w:val="24"/>
          <w:szCs w:val="24"/>
          <w:shd w:val="clear" w:color="auto" w:fill="FFFFFF"/>
        </w:rPr>
        <w:t xml:space="preserve"> CBT: Towards and constructive dialogue</w:t>
      </w:r>
      <w:r w:rsidRPr="00001221">
        <w:rPr>
          <w:rFonts w:cstheme="minorHAnsi"/>
          <w:color w:val="222222"/>
          <w:sz w:val="24"/>
          <w:szCs w:val="24"/>
          <w:shd w:val="clear" w:color="auto" w:fill="FFFFFF"/>
        </w:rPr>
        <w:t>, 19-32.</w:t>
      </w:r>
    </w:p>
    <w:p w14:paraId="4C1CF1C8" w14:textId="77777777" w:rsidR="00FF2D84" w:rsidRDefault="00FF2D84" w:rsidP="00FF2D84">
      <w:pPr>
        <w:spacing w:line="360" w:lineRule="auto"/>
        <w:ind w:left="720" w:hanging="720"/>
        <w:jc w:val="both"/>
        <w:rPr>
          <w:rFonts w:cstheme="minorHAnsi"/>
          <w:color w:val="222222"/>
          <w:sz w:val="24"/>
          <w:szCs w:val="24"/>
          <w:shd w:val="clear" w:color="auto" w:fill="FFFFFF"/>
        </w:rPr>
      </w:pPr>
      <w:r w:rsidRPr="00001221">
        <w:rPr>
          <w:rFonts w:cstheme="minorHAnsi"/>
          <w:color w:val="222222"/>
          <w:sz w:val="24"/>
          <w:szCs w:val="24"/>
          <w:shd w:val="clear" w:color="auto" w:fill="FFFFFF"/>
        </w:rPr>
        <w:t>Rowan, J. (2006). The Humanistic Approach to. </w:t>
      </w:r>
      <w:r w:rsidRPr="00001221">
        <w:rPr>
          <w:rFonts w:cstheme="minorHAnsi"/>
          <w:i/>
          <w:iCs/>
          <w:color w:val="222222"/>
          <w:sz w:val="24"/>
          <w:szCs w:val="24"/>
          <w:shd w:val="clear" w:color="auto" w:fill="FFFFFF"/>
        </w:rPr>
        <w:t>Handbook of action research: Concise paperback edition</w:t>
      </w:r>
      <w:r w:rsidRPr="00001221">
        <w:rPr>
          <w:rFonts w:cstheme="minorHAnsi"/>
          <w:color w:val="222222"/>
          <w:sz w:val="24"/>
          <w:szCs w:val="24"/>
          <w:shd w:val="clear" w:color="auto" w:fill="FFFFFF"/>
        </w:rPr>
        <w:t>, 106.</w:t>
      </w:r>
    </w:p>
    <w:p w14:paraId="34077254" w14:textId="7FDFFFA0" w:rsidR="00FF2D84" w:rsidRPr="00FF2D84" w:rsidRDefault="00FF2D84" w:rsidP="00FF2D84">
      <w:pPr>
        <w:spacing w:line="360" w:lineRule="auto"/>
        <w:ind w:left="720" w:hanging="720"/>
        <w:jc w:val="both"/>
        <w:rPr>
          <w:rFonts w:cstheme="minorHAnsi"/>
          <w:sz w:val="24"/>
          <w:szCs w:val="24"/>
        </w:rPr>
      </w:pPr>
      <w:r w:rsidRPr="00001221">
        <w:rPr>
          <w:rFonts w:cstheme="minorHAnsi"/>
          <w:color w:val="222222"/>
          <w:sz w:val="24"/>
          <w:szCs w:val="24"/>
          <w:shd w:val="clear" w:color="auto" w:fill="FFFFFF"/>
        </w:rPr>
        <w:t>Schaffer, H. R., &amp; Emerson, P. E. (1964). The development of social attachments in infancy. </w:t>
      </w:r>
      <w:r w:rsidRPr="00001221">
        <w:rPr>
          <w:rFonts w:cstheme="minorHAnsi"/>
          <w:i/>
          <w:iCs/>
          <w:color w:val="222222"/>
          <w:sz w:val="24"/>
          <w:szCs w:val="24"/>
          <w:shd w:val="clear" w:color="auto" w:fill="FFFFFF"/>
        </w:rPr>
        <w:t>Monographs of the society for research in child development</w:t>
      </w:r>
      <w:r w:rsidRPr="00001221">
        <w:rPr>
          <w:rFonts w:cstheme="minorHAnsi"/>
          <w:color w:val="222222"/>
          <w:sz w:val="24"/>
          <w:szCs w:val="24"/>
          <w:shd w:val="clear" w:color="auto" w:fill="FFFFFF"/>
        </w:rPr>
        <w:t>, 1-77.</w:t>
      </w:r>
    </w:p>
    <w:p w14:paraId="5497F2B8" w14:textId="77777777" w:rsidR="00FF2D84" w:rsidRPr="00001221" w:rsidRDefault="00FF2D84" w:rsidP="00FF2D84">
      <w:pPr>
        <w:spacing w:line="360" w:lineRule="auto"/>
        <w:ind w:left="720" w:hanging="720"/>
        <w:jc w:val="both"/>
        <w:rPr>
          <w:rFonts w:cstheme="minorHAnsi"/>
          <w:sz w:val="24"/>
          <w:szCs w:val="24"/>
        </w:rPr>
      </w:pPr>
      <w:r w:rsidRPr="00001221">
        <w:rPr>
          <w:rFonts w:cstheme="minorHAnsi"/>
          <w:color w:val="333333"/>
          <w:sz w:val="24"/>
          <w:szCs w:val="24"/>
          <w:shd w:val="clear" w:color="auto" w:fill="FFFFFF"/>
        </w:rPr>
        <w:t xml:space="preserve">Seay, B., Alexander, B. K., &amp; Harlow, H. F. (1964). Maternal </w:t>
      </w:r>
      <w:proofErr w:type="spellStart"/>
      <w:r w:rsidRPr="00001221">
        <w:rPr>
          <w:rFonts w:cstheme="minorHAnsi"/>
          <w:color w:val="333333"/>
          <w:sz w:val="24"/>
          <w:szCs w:val="24"/>
          <w:shd w:val="clear" w:color="auto" w:fill="FFFFFF"/>
        </w:rPr>
        <w:t>behavior</w:t>
      </w:r>
      <w:proofErr w:type="spellEnd"/>
      <w:r w:rsidRPr="00001221">
        <w:rPr>
          <w:rFonts w:cstheme="minorHAnsi"/>
          <w:color w:val="333333"/>
          <w:sz w:val="24"/>
          <w:szCs w:val="24"/>
          <w:shd w:val="clear" w:color="auto" w:fill="FFFFFF"/>
        </w:rPr>
        <w:t xml:space="preserve"> of socially deprived Rhesus monkeys. </w:t>
      </w:r>
      <w:r w:rsidRPr="00001221">
        <w:rPr>
          <w:rStyle w:val="Emphasis"/>
          <w:rFonts w:cstheme="minorHAnsi"/>
          <w:color w:val="333333"/>
          <w:sz w:val="24"/>
          <w:szCs w:val="24"/>
          <w:shd w:val="clear" w:color="auto" w:fill="FFFFFF"/>
        </w:rPr>
        <w:t>The Journal of Abnormal and Social Psychology, 69</w:t>
      </w:r>
      <w:r w:rsidRPr="00001221">
        <w:rPr>
          <w:rFonts w:cstheme="minorHAnsi"/>
          <w:color w:val="333333"/>
          <w:sz w:val="24"/>
          <w:szCs w:val="24"/>
          <w:shd w:val="clear" w:color="auto" w:fill="FFFFFF"/>
        </w:rPr>
        <w:t>(4), 345–354. </w:t>
      </w:r>
      <w:hyperlink r:id="rId5" w:tgtFrame="_blank" w:history="1">
        <w:r w:rsidRPr="00001221">
          <w:rPr>
            <w:rStyle w:val="Hyperlink"/>
            <w:rFonts w:cstheme="minorHAnsi"/>
            <w:color w:val="2C72B7"/>
            <w:sz w:val="24"/>
            <w:szCs w:val="24"/>
            <w:shd w:val="clear" w:color="auto" w:fill="FFFFFF"/>
          </w:rPr>
          <w:t>https://doi.org/10.1037/h0040539</w:t>
        </w:r>
      </w:hyperlink>
    </w:p>
    <w:p w14:paraId="7DF25446" w14:textId="77777777" w:rsidR="00FF2D84" w:rsidRPr="00001221" w:rsidRDefault="00FF2D84" w:rsidP="00FF2D84">
      <w:pPr>
        <w:spacing w:line="360" w:lineRule="auto"/>
        <w:ind w:left="720" w:hanging="720"/>
        <w:jc w:val="both"/>
        <w:rPr>
          <w:rFonts w:cstheme="minorHAnsi"/>
          <w:color w:val="222222"/>
          <w:sz w:val="24"/>
          <w:szCs w:val="24"/>
          <w:shd w:val="clear" w:color="auto" w:fill="FFFFFF"/>
        </w:rPr>
      </w:pPr>
    </w:p>
    <w:p w14:paraId="025D3092" w14:textId="77777777" w:rsidR="00FF2D84" w:rsidRPr="00001221" w:rsidRDefault="00FF2D84" w:rsidP="00116F9C">
      <w:pPr>
        <w:spacing w:line="360" w:lineRule="auto"/>
        <w:ind w:left="720" w:hanging="720"/>
        <w:jc w:val="both"/>
        <w:rPr>
          <w:rFonts w:cstheme="minorHAnsi"/>
          <w:color w:val="222222"/>
          <w:sz w:val="24"/>
          <w:szCs w:val="24"/>
          <w:shd w:val="clear" w:color="auto" w:fill="FFFFFF"/>
        </w:rPr>
      </w:pPr>
    </w:p>
    <w:p w14:paraId="2474E225" w14:textId="77777777" w:rsidR="00116F9C" w:rsidRPr="00001221" w:rsidRDefault="00116F9C" w:rsidP="00116F9C">
      <w:pPr>
        <w:spacing w:line="360" w:lineRule="auto"/>
        <w:ind w:left="720" w:hanging="720"/>
        <w:jc w:val="both"/>
        <w:rPr>
          <w:rFonts w:cstheme="minorHAnsi"/>
          <w:color w:val="222222"/>
          <w:sz w:val="24"/>
          <w:szCs w:val="24"/>
          <w:shd w:val="clear" w:color="auto" w:fill="FFFFFF"/>
        </w:rPr>
      </w:pPr>
    </w:p>
    <w:p w14:paraId="5AA5F408" w14:textId="77777777" w:rsidR="00116F9C" w:rsidRPr="00001221" w:rsidRDefault="00116F9C" w:rsidP="00116F9C">
      <w:pPr>
        <w:spacing w:line="360" w:lineRule="auto"/>
        <w:ind w:left="720" w:hanging="720"/>
        <w:jc w:val="both"/>
        <w:rPr>
          <w:rFonts w:cstheme="minorHAnsi"/>
          <w:color w:val="222222"/>
          <w:sz w:val="24"/>
          <w:szCs w:val="24"/>
          <w:shd w:val="clear" w:color="auto" w:fill="FFFFFF"/>
        </w:rPr>
      </w:pPr>
    </w:p>
    <w:p w14:paraId="7BE4F0E0" w14:textId="77777777" w:rsidR="00116F9C" w:rsidRPr="00001221" w:rsidRDefault="00116F9C" w:rsidP="00116F9C">
      <w:pPr>
        <w:spacing w:line="360" w:lineRule="auto"/>
        <w:ind w:left="720" w:hanging="720"/>
        <w:jc w:val="both"/>
        <w:rPr>
          <w:rFonts w:cstheme="minorHAnsi"/>
          <w:color w:val="222222"/>
          <w:sz w:val="24"/>
          <w:szCs w:val="24"/>
          <w:shd w:val="clear" w:color="auto" w:fill="FFFFFF"/>
        </w:rPr>
      </w:pPr>
    </w:p>
    <w:p w14:paraId="06418796" w14:textId="77777777" w:rsidR="00116F9C" w:rsidRPr="00001221" w:rsidRDefault="00116F9C" w:rsidP="00116F9C">
      <w:pPr>
        <w:spacing w:line="360" w:lineRule="auto"/>
        <w:ind w:left="720" w:hanging="720"/>
        <w:jc w:val="both"/>
        <w:rPr>
          <w:rFonts w:cstheme="minorHAnsi"/>
          <w:color w:val="222222"/>
          <w:sz w:val="24"/>
          <w:szCs w:val="24"/>
          <w:shd w:val="clear" w:color="auto" w:fill="FFFFFF"/>
        </w:rPr>
      </w:pPr>
    </w:p>
    <w:p w14:paraId="24B8F4E1" w14:textId="77777777" w:rsidR="00116F9C" w:rsidRPr="00001221" w:rsidRDefault="00116F9C" w:rsidP="00116F9C">
      <w:pPr>
        <w:spacing w:line="360" w:lineRule="auto"/>
        <w:ind w:left="720" w:hanging="720"/>
        <w:jc w:val="both"/>
        <w:rPr>
          <w:rFonts w:cstheme="minorHAnsi"/>
          <w:color w:val="222222"/>
          <w:sz w:val="24"/>
          <w:szCs w:val="24"/>
          <w:shd w:val="clear" w:color="auto" w:fill="FFFFFF"/>
        </w:rPr>
      </w:pPr>
    </w:p>
    <w:p w14:paraId="282D7BB6" w14:textId="77777777" w:rsidR="00116F9C" w:rsidRPr="00001221" w:rsidRDefault="00116F9C" w:rsidP="00116F9C">
      <w:pPr>
        <w:spacing w:line="360" w:lineRule="auto"/>
        <w:ind w:left="720" w:hanging="720"/>
        <w:jc w:val="both"/>
        <w:rPr>
          <w:rFonts w:cstheme="minorHAnsi"/>
          <w:color w:val="222222"/>
          <w:sz w:val="24"/>
          <w:szCs w:val="24"/>
          <w:shd w:val="clear" w:color="auto" w:fill="FFFFFF"/>
        </w:rPr>
      </w:pPr>
    </w:p>
    <w:p w14:paraId="71407E9E" w14:textId="77777777" w:rsidR="00116F9C" w:rsidRPr="00001221" w:rsidRDefault="00116F9C" w:rsidP="000010C5">
      <w:pPr>
        <w:spacing w:line="360" w:lineRule="auto"/>
        <w:ind w:left="720" w:hanging="720"/>
        <w:jc w:val="both"/>
        <w:rPr>
          <w:rFonts w:cstheme="minorHAnsi"/>
          <w:color w:val="222222"/>
          <w:sz w:val="24"/>
          <w:szCs w:val="24"/>
          <w:shd w:val="clear" w:color="auto" w:fill="FFFFFF"/>
        </w:rPr>
      </w:pPr>
    </w:p>
    <w:p w14:paraId="2774903B" w14:textId="77777777" w:rsidR="000010C5" w:rsidRPr="00001221" w:rsidRDefault="000010C5" w:rsidP="000010C5">
      <w:pPr>
        <w:spacing w:line="360" w:lineRule="auto"/>
        <w:ind w:left="720" w:hanging="720"/>
        <w:jc w:val="both"/>
        <w:rPr>
          <w:rFonts w:cstheme="minorHAnsi"/>
          <w:color w:val="222222"/>
          <w:sz w:val="24"/>
          <w:szCs w:val="24"/>
          <w:shd w:val="clear" w:color="auto" w:fill="FFFFFF"/>
        </w:rPr>
      </w:pPr>
    </w:p>
    <w:p w14:paraId="43365BA8" w14:textId="77777777" w:rsidR="000010C5" w:rsidRDefault="000010C5" w:rsidP="00001221">
      <w:pPr>
        <w:spacing w:line="360" w:lineRule="auto"/>
        <w:ind w:left="720" w:hanging="720"/>
        <w:jc w:val="both"/>
        <w:rPr>
          <w:rFonts w:cstheme="minorHAnsi"/>
          <w:color w:val="222222"/>
          <w:sz w:val="24"/>
          <w:szCs w:val="24"/>
          <w:shd w:val="clear" w:color="auto" w:fill="FFFFFF"/>
        </w:rPr>
      </w:pPr>
    </w:p>
    <w:p w14:paraId="39AD3B38" w14:textId="674E6786" w:rsidR="005826F6" w:rsidRPr="00001221" w:rsidRDefault="005826F6" w:rsidP="00001221">
      <w:pPr>
        <w:spacing w:line="360" w:lineRule="auto"/>
        <w:ind w:left="720" w:hanging="720"/>
        <w:jc w:val="both"/>
        <w:rPr>
          <w:rFonts w:cstheme="minorHAnsi"/>
          <w:sz w:val="24"/>
          <w:szCs w:val="24"/>
        </w:rPr>
      </w:pPr>
    </w:p>
    <w:sectPr w:rsidR="005826F6" w:rsidRPr="00001221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2"/>
    <w:compatSetting w:name="useWord2013TrackBottomHyphenation" w:uri="http://schemas.microsoft.com/office/word" w:val="1"/>
  </w:compat>
  <w:rsids>
    <w:rsidRoot w:val="00EA2C16"/>
    <w:rsid w:val="000010C5"/>
    <w:rsid w:val="00001221"/>
    <w:rsid w:val="00004894"/>
    <w:rsid w:val="000049E7"/>
    <w:rsid w:val="0001004F"/>
    <w:rsid w:val="00021280"/>
    <w:rsid w:val="00023816"/>
    <w:rsid w:val="00025FBB"/>
    <w:rsid w:val="00033C3E"/>
    <w:rsid w:val="0003405B"/>
    <w:rsid w:val="0004240D"/>
    <w:rsid w:val="00042986"/>
    <w:rsid w:val="00043457"/>
    <w:rsid w:val="00051F02"/>
    <w:rsid w:val="000551BA"/>
    <w:rsid w:val="00057494"/>
    <w:rsid w:val="000579A8"/>
    <w:rsid w:val="00066808"/>
    <w:rsid w:val="00076C9F"/>
    <w:rsid w:val="00080D42"/>
    <w:rsid w:val="0008152F"/>
    <w:rsid w:val="00086DE7"/>
    <w:rsid w:val="00087DF2"/>
    <w:rsid w:val="00097454"/>
    <w:rsid w:val="000A3457"/>
    <w:rsid w:val="000B10C4"/>
    <w:rsid w:val="000B4E2B"/>
    <w:rsid w:val="000C044C"/>
    <w:rsid w:val="000C06AC"/>
    <w:rsid w:val="000C661E"/>
    <w:rsid w:val="000D01B0"/>
    <w:rsid w:val="000D46BF"/>
    <w:rsid w:val="000F7416"/>
    <w:rsid w:val="00115214"/>
    <w:rsid w:val="00116F9C"/>
    <w:rsid w:val="00121AE1"/>
    <w:rsid w:val="00125032"/>
    <w:rsid w:val="001254C3"/>
    <w:rsid w:val="0012745A"/>
    <w:rsid w:val="00130A78"/>
    <w:rsid w:val="00135CCF"/>
    <w:rsid w:val="0014425C"/>
    <w:rsid w:val="001449AF"/>
    <w:rsid w:val="00147001"/>
    <w:rsid w:val="00147A93"/>
    <w:rsid w:val="00150ECE"/>
    <w:rsid w:val="00154F03"/>
    <w:rsid w:val="00156CC9"/>
    <w:rsid w:val="00157ABB"/>
    <w:rsid w:val="00160BD1"/>
    <w:rsid w:val="001640F7"/>
    <w:rsid w:val="0016488F"/>
    <w:rsid w:val="0016513D"/>
    <w:rsid w:val="00167A0D"/>
    <w:rsid w:val="001716D7"/>
    <w:rsid w:val="00172ED2"/>
    <w:rsid w:val="00173CE7"/>
    <w:rsid w:val="00174098"/>
    <w:rsid w:val="00177870"/>
    <w:rsid w:val="0018038F"/>
    <w:rsid w:val="00185E18"/>
    <w:rsid w:val="00187F0D"/>
    <w:rsid w:val="001929FC"/>
    <w:rsid w:val="00193964"/>
    <w:rsid w:val="001A1896"/>
    <w:rsid w:val="001A20AC"/>
    <w:rsid w:val="001A4CFE"/>
    <w:rsid w:val="001D55EA"/>
    <w:rsid w:val="001D6DC8"/>
    <w:rsid w:val="001F6433"/>
    <w:rsid w:val="00200714"/>
    <w:rsid w:val="00204FEC"/>
    <w:rsid w:val="002076FF"/>
    <w:rsid w:val="002077BD"/>
    <w:rsid w:val="00207BE3"/>
    <w:rsid w:val="0021454A"/>
    <w:rsid w:val="00216520"/>
    <w:rsid w:val="00221EA0"/>
    <w:rsid w:val="002235D2"/>
    <w:rsid w:val="00223CD2"/>
    <w:rsid w:val="00224160"/>
    <w:rsid w:val="00242AE4"/>
    <w:rsid w:val="00244B97"/>
    <w:rsid w:val="00245B08"/>
    <w:rsid w:val="00251A60"/>
    <w:rsid w:val="002541E0"/>
    <w:rsid w:val="00254D1D"/>
    <w:rsid w:val="00256F24"/>
    <w:rsid w:val="002666C0"/>
    <w:rsid w:val="0027361C"/>
    <w:rsid w:val="002766D6"/>
    <w:rsid w:val="00277860"/>
    <w:rsid w:val="00291A7A"/>
    <w:rsid w:val="00292337"/>
    <w:rsid w:val="00293841"/>
    <w:rsid w:val="00294689"/>
    <w:rsid w:val="002959ED"/>
    <w:rsid w:val="002A14F9"/>
    <w:rsid w:val="002A4433"/>
    <w:rsid w:val="002A4C65"/>
    <w:rsid w:val="002B3878"/>
    <w:rsid w:val="002B6A96"/>
    <w:rsid w:val="002D1BB3"/>
    <w:rsid w:val="002D6C0A"/>
    <w:rsid w:val="002F596B"/>
    <w:rsid w:val="00301CA1"/>
    <w:rsid w:val="0030254D"/>
    <w:rsid w:val="0030299D"/>
    <w:rsid w:val="00311A05"/>
    <w:rsid w:val="0031564C"/>
    <w:rsid w:val="00315708"/>
    <w:rsid w:val="00316505"/>
    <w:rsid w:val="00320EA2"/>
    <w:rsid w:val="003226EC"/>
    <w:rsid w:val="003341E1"/>
    <w:rsid w:val="003407AA"/>
    <w:rsid w:val="003467A4"/>
    <w:rsid w:val="003569EC"/>
    <w:rsid w:val="003604BC"/>
    <w:rsid w:val="00367D0E"/>
    <w:rsid w:val="00374CAD"/>
    <w:rsid w:val="00375C59"/>
    <w:rsid w:val="00375D4F"/>
    <w:rsid w:val="003A4531"/>
    <w:rsid w:val="003B09F0"/>
    <w:rsid w:val="003C1C54"/>
    <w:rsid w:val="003C3904"/>
    <w:rsid w:val="003C5C14"/>
    <w:rsid w:val="003C5C68"/>
    <w:rsid w:val="003D1540"/>
    <w:rsid w:val="003D62B8"/>
    <w:rsid w:val="003E08FB"/>
    <w:rsid w:val="003E4E07"/>
    <w:rsid w:val="003E62DA"/>
    <w:rsid w:val="003E7FC3"/>
    <w:rsid w:val="003F30AD"/>
    <w:rsid w:val="003F59D3"/>
    <w:rsid w:val="0040390D"/>
    <w:rsid w:val="0040571D"/>
    <w:rsid w:val="0041349B"/>
    <w:rsid w:val="004165DB"/>
    <w:rsid w:val="004240B6"/>
    <w:rsid w:val="00425E1F"/>
    <w:rsid w:val="00433DE3"/>
    <w:rsid w:val="00441532"/>
    <w:rsid w:val="0044688F"/>
    <w:rsid w:val="00450F34"/>
    <w:rsid w:val="00461019"/>
    <w:rsid w:val="00470439"/>
    <w:rsid w:val="0047139D"/>
    <w:rsid w:val="00471471"/>
    <w:rsid w:val="00471AF7"/>
    <w:rsid w:val="004734EA"/>
    <w:rsid w:val="00476DE6"/>
    <w:rsid w:val="004777AE"/>
    <w:rsid w:val="00481A2F"/>
    <w:rsid w:val="00484687"/>
    <w:rsid w:val="00485EEE"/>
    <w:rsid w:val="0049122A"/>
    <w:rsid w:val="00493D41"/>
    <w:rsid w:val="004A0119"/>
    <w:rsid w:val="004A1E9D"/>
    <w:rsid w:val="004B2FE3"/>
    <w:rsid w:val="004C3ED3"/>
    <w:rsid w:val="004E045D"/>
    <w:rsid w:val="004E3E7A"/>
    <w:rsid w:val="004E5180"/>
    <w:rsid w:val="004E7E61"/>
    <w:rsid w:val="004F0A7B"/>
    <w:rsid w:val="004F4B57"/>
    <w:rsid w:val="00511026"/>
    <w:rsid w:val="005145BA"/>
    <w:rsid w:val="00514DCA"/>
    <w:rsid w:val="00515A5F"/>
    <w:rsid w:val="005242E1"/>
    <w:rsid w:val="00525DB9"/>
    <w:rsid w:val="00531DDA"/>
    <w:rsid w:val="00536749"/>
    <w:rsid w:val="005418C6"/>
    <w:rsid w:val="00541FD9"/>
    <w:rsid w:val="00543047"/>
    <w:rsid w:val="00552644"/>
    <w:rsid w:val="005605BA"/>
    <w:rsid w:val="0056123B"/>
    <w:rsid w:val="0056131F"/>
    <w:rsid w:val="005826F6"/>
    <w:rsid w:val="0058479C"/>
    <w:rsid w:val="00586144"/>
    <w:rsid w:val="0058719C"/>
    <w:rsid w:val="00595C40"/>
    <w:rsid w:val="005A0631"/>
    <w:rsid w:val="005A092A"/>
    <w:rsid w:val="005A527F"/>
    <w:rsid w:val="005A61D4"/>
    <w:rsid w:val="005B1172"/>
    <w:rsid w:val="005B3B5C"/>
    <w:rsid w:val="005B46DC"/>
    <w:rsid w:val="005B6C81"/>
    <w:rsid w:val="005C5AF9"/>
    <w:rsid w:val="005C6551"/>
    <w:rsid w:val="005D397E"/>
    <w:rsid w:val="005D4A5B"/>
    <w:rsid w:val="005E0688"/>
    <w:rsid w:val="005E1002"/>
    <w:rsid w:val="005F4540"/>
    <w:rsid w:val="005F655E"/>
    <w:rsid w:val="0060576B"/>
    <w:rsid w:val="006065D3"/>
    <w:rsid w:val="006104E3"/>
    <w:rsid w:val="00612F9D"/>
    <w:rsid w:val="006145F4"/>
    <w:rsid w:val="00615C7A"/>
    <w:rsid w:val="00622327"/>
    <w:rsid w:val="00623785"/>
    <w:rsid w:val="00625DB8"/>
    <w:rsid w:val="0062714C"/>
    <w:rsid w:val="00634564"/>
    <w:rsid w:val="00636C52"/>
    <w:rsid w:val="00653700"/>
    <w:rsid w:val="006560F1"/>
    <w:rsid w:val="006613C6"/>
    <w:rsid w:val="00661620"/>
    <w:rsid w:val="006632D4"/>
    <w:rsid w:val="0066553B"/>
    <w:rsid w:val="006678FC"/>
    <w:rsid w:val="00680775"/>
    <w:rsid w:val="006830C0"/>
    <w:rsid w:val="00690F96"/>
    <w:rsid w:val="00694DE9"/>
    <w:rsid w:val="006A0926"/>
    <w:rsid w:val="006A312E"/>
    <w:rsid w:val="006A61B8"/>
    <w:rsid w:val="006B3BA5"/>
    <w:rsid w:val="006B6C2C"/>
    <w:rsid w:val="006B785D"/>
    <w:rsid w:val="006C3B70"/>
    <w:rsid w:val="006D3F4B"/>
    <w:rsid w:val="006E122D"/>
    <w:rsid w:val="006E600D"/>
    <w:rsid w:val="006E7A55"/>
    <w:rsid w:val="006F24C1"/>
    <w:rsid w:val="00701190"/>
    <w:rsid w:val="007100BF"/>
    <w:rsid w:val="007120B9"/>
    <w:rsid w:val="00715949"/>
    <w:rsid w:val="007255B8"/>
    <w:rsid w:val="0072579D"/>
    <w:rsid w:val="00734AF0"/>
    <w:rsid w:val="007457E3"/>
    <w:rsid w:val="00745D91"/>
    <w:rsid w:val="007514D1"/>
    <w:rsid w:val="00752DEF"/>
    <w:rsid w:val="00757EB9"/>
    <w:rsid w:val="00757FF5"/>
    <w:rsid w:val="00761483"/>
    <w:rsid w:val="0076352B"/>
    <w:rsid w:val="007665F2"/>
    <w:rsid w:val="00782779"/>
    <w:rsid w:val="007876AB"/>
    <w:rsid w:val="00787EC9"/>
    <w:rsid w:val="00790B34"/>
    <w:rsid w:val="007922C2"/>
    <w:rsid w:val="00792A26"/>
    <w:rsid w:val="007A1809"/>
    <w:rsid w:val="007A74E4"/>
    <w:rsid w:val="007C35DF"/>
    <w:rsid w:val="007C4EE2"/>
    <w:rsid w:val="007D3BCE"/>
    <w:rsid w:val="007D6ADA"/>
    <w:rsid w:val="007E48F6"/>
    <w:rsid w:val="007E4A6E"/>
    <w:rsid w:val="007F3BB5"/>
    <w:rsid w:val="00812C9F"/>
    <w:rsid w:val="00813435"/>
    <w:rsid w:val="0082025C"/>
    <w:rsid w:val="00824710"/>
    <w:rsid w:val="00830F6B"/>
    <w:rsid w:val="00832831"/>
    <w:rsid w:val="00835AF2"/>
    <w:rsid w:val="00840AC1"/>
    <w:rsid w:val="00851A44"/>
    <w:rsid w:val="00856E73"/>
    <w:rsid w:val="00857942"/>
    <w:rsid w:val="00865B18"/>
    <w:rsid w:val="00871D1D"/>
    <w:rsid w:val="008720CC"/>
    <w:rsid w:val="00875126"/>
    <w:rsid w:val="008802E4"/>
    <w:rsid w:val="00880F13"/>
    <w:rsid w:val="00881833"/>
    <w:rsid w:val="00885B12"/>
    <w:rsid w:val="008867F0"/>
    <w:rsid w:val="008871B2"/>
    <w:rsid w:val="008902B3"/>
    <w:rsid w:val="00895883"/>
    <w:rsid w:val="008A43C7"/>
    <w:rsid w:val="008A5CFF"/>
    <w:rsid w:val="008B2DF8"/>
    <w:rsid w:val="008B5158"/>
    <w:rsid w:val="008B70EF"/>
    <w:rsid w:val="008B7CD5"/>
    <w:rsid w:val="008C4E69"/>
    <w:rsid w:val="008D0EC5"/>
    <w:rsid w:val="008D5A0A"/>
    <w:rsid w:val="008E0A1E"/>
    <w:rsid w:val="008F31F8"/>
    <w:rsid w:val="008F47DE"/>
    <w:rsid w:val="008F53A5"/>
    <w:rsid w:val="008F72E3"/>
    <w:rsid w:val="00903434"/>
    <w:rsid w:val="00905127"/>
    <w:rsid w:val="00912FE9"/>
    <w:rsid w:val="009220A2"/>
    <w:rsid w:val="009227AA"/>
    <w:rsid w:val="009362AF"/>
    <w:rsid w:val="00936D3E"/>
    <w:rsid w:val="009379CE"/>
    <w:rsid w:val="0094520E"/>
    <w:rsid w:val="00945673"/>
    <w:rsid w:val="00946BBD"/>
    <w:rsid w:val="0096403D"/>
    <w:rsid w:val="009649B4"/>
    <w:rsid w:val="00970CD4"/>
    <w:rsid w:val="009920DC"/>
    <w:rsid w:val="00993613"/>
    <w:rsid w:val="009A5E68"/>
    <w:rsid w:val="009A5F06"/>
    <w:rsid w:val="009B08EA"/>
    <w:rsid w:val="009B0E2E"/>
    <w:rsid w:val="009D044E"/>
    <w:rsid w:val="009D3F14"/>
    <w:rsid w:val="009D425B"/>
    <w:rsid w:val="009D62DF"/>
    <w:rsid w:val="009D6913"/>
    <w:rsid w:val="009E0318"/>
    <w:rsid w:val="009E1B1D"/>
    <w:rsid w:val="009E4354"/>
    <w:rsid w:val="009E46AB"/>
    <w:rsid w:val="009F2DC6"/>
    <w:rsid w:val="009F5500"/>
    <w:rsid w:val="009F74E5"/>
    <w:rsid w:val="00A005CE"/>
    <w:rsid w:val="00A04A45"/>
    <w:rsid w:val="00A1308B"/>
    <w:rsid w:val="00A13EE5"/>
    <w:rsid w:val="00A2462D"/>
    <w:rsid w:val="00A2525B"/>
    <w:rsid w:val="00A261A1"/>
    <w:rsid w:val="00A322A1"/>
    <w:rsid w:val="00A35051"/>
    <w:rsid w:val="00A35255"/>
    <w:rsid w:val="00A47C54"/>
    <w:rsid w:val="00A51ED1"/>
    <w:rsid w:val="00A54C05"/>
    <w:rsid w:val="00A64657"/>
    <w:rsid w:val="00A67A79"/>
    <w:rsid w:val="00A705EF"/>
    <w:rsid w:val="00A94F6A"/>
    <w:rsid w:val="00AB32AD"/>
    <w:rsid w:val="00AB3AB4"/>
    <w:rsid w:val="00AB7C36"/>
    <w:rsid w:val="00AC0E99"/>
    <w:rsid w:val="00AC65EE"/>
    <w:rsid w:val="00AC737A"/>
    <w:rsid w:val="00AD21B0"/>
    <w:rsid w:val="00AD35C7"/>
    <w:rsid w:val="00AD6A91"/>
    <w:rsid w:val="00AE1B18"/>
    <w:rsid w:val="00AE2629"/>
    <w:rsid w:val="00AE41ED"/>
    <w:rsid w:val="00AE794D"/>
    <w:rsid w:val="00AF03D4"/>
    <w:rsid w:val="00AF082A"/>
    <w:rsid w:val="00AF7FD5"/>
    <w:rsid w:val="00B01611"/>
    <w:rsid w:val="00B13B0A"/>
    <w:rsid w:val="00B14263"/>
    <w:rsid w:val="00B24AFD"/>
    <w:rsid w:val="00B276FD"/>
    <w:rsid w:val="00B311CA"/>
    <w:rsid w:val="00B425B9"/>
    <w:rsid w:val="00B4555A"/>
    <w:rsid w:val="00B539AC"/>
    <w:rsid w:val="00B64441"/>
    <w:rsid w:val="00B66DA2"/>
    <w:rsid w:val="00B74348"/>
    <w:rsid w:val="00B77CA6"/>
    <w:rsid w:val="00B83B42"/>
    <w:rsid w:val="00B87F25"/>
    <w:rsid w:val="00B90301"/>
    <w:rsid w:val="00B90FC6"/>
    <w:rsid w:val="00B96C3B"/>
    <w:rsid w:val="00BC0598"/>
    <w:rsid w:val="00BC4903"/>
    <w:rsid w:val="00BD3935"/>
    <w:rsid w:val="00BD49ED"/>
    <w:rsid w:val="00BE40E1"/>
    <w:rsid w:val="00BF074B"/>
    <w:rsid w:val="00BF140C"/>
    <w:rsid w:val="00BF5EAD"/>
    <w:rsid w:val="00C041DE"/>
    <w:rsid w:val="00C06E5D"/>
    <w:rsid w:val="00C20945"/>
    <w:rsid w:val="00C21387"/>
    <w:rsid w:val="00C22B78"/>
    <w:rsid w:val="00C305F3"/>
    <w:rsid w:val="00C34EDD"/>
    <w:rsid w:val="00C36559"/>
    <w:rsid w:val="00C3766D"/>
    <w:rsid w:val="00C41561"/>
    <w:rsid w:val="00C46F1C"/>
    <w:rsid w:val="00C606C3"/>
    <w:rsid w:val="00C661E0"/>
    <w:rsid w:val="00C81FDD"/>
    <w:rsid w:val="00C82C0F"/>
    <w:rsid w:val="00C83C0E"/>
    <w:rsid w:val="00C83DB0"/>
    <w:rsid w:val="00C95AC1"/>
    <w:rsid w:val="00CA1051"/>
    <w:rsid w:val="00CA3674"/>
    <w:rsid w:val="00CA3AA7"/>
    <w:rsid w:val="00CB2F31"/>
    <w:rsid w:val="00CB667F"/>
    <w:rsid w:val="00CB6BCF"/>
    <w:rsid w:val="00CC2922"/>
    <w:rsid w:val="00CC7A50"/>
    <w:rsid w:val="00CD23E5"/>
    <w:rsid w:val="00CD2CE1"/>
    <w:rsid w:val="00CD6D13"/>
    <w:rsid w:val="00CE3A76"/>
    <w:rsid w:val="00CF7DBC"/>
    <w:rsid w:val="00D01FF7"/>
    <w:rsid w:val="00D07A3D"/>
    <w:rsid w:val="00D12E0D"/>
    <w:rsid w:val="00D1514F"/>
    <w:rsid w:val="00D25AAB"/>
    <w:rsid w:val="00D2670A"/>
    <w:rsid w:val="00D306EB"/>
    <w:rsid w:val="00D3163F"/>
    <w:rsid w:val="00D43E1B"/>
    <w:rsid w:val="00D43EFB"/>
    <w:rsid w:val="00D4751A"/>
    <w:rsid w:val="00D6312A"/>
    <w:rsid w:val="00D63E2E"/>
    <w:rsid w:val="00D7478D"/>
    <w:rsid w:val="00D74AB9"/>
    <w:rsid w:val="00D830F0"/>
    <w:rsid w:val="00D85EDC"/>
    <w:rsid w:val="00D9352D"/>
    <w:rsid w:val="00DA2036"/>
    <w:rsid w:val="00DA49CE"/>
    <w:rsid w:val="00DA671A"/>
    <w:rsid w:val="00DB10D5"/>
    <w:rsid w:val="00DB5494"/>
    <w:rsid w:val="00DC0894"/>
    <w:rsid w:val="00DD001D"/>
    <w:rsid w:val="00DE2678"/>
    <w:rsid w:val="00DE5273"/>
    <w:rsid w:val="00DF144B"/>
    <w:rsid w:val="00DF7290"/>
    <w:rsid w:val="00E015AD"/>
    <w:rsid w:val="00E04E09"/>
    <w:rsid w:val="00E20A92"/>
    <w:rsid w:val="00E21539"/>
    <w:rsid w:val="00E2266A"/>
    <w:rsid w:val="00E25E5F"/>
    <w:rsid w:val="00E30BA8"/>
    <w:rsid w:val="00E31055"/>
    <w:rsid w:val="00E3238D"/>
    <w:rsid w:val="00E33EA5"/>
    <w:rsid w:val="00E342F7"/>
    <w:rsid w:val="00E34F7D"/>
    <w:rsid w:val="00E4027C"/>
    <w:rsid w:val="00E45DFE"/>
    <w:rsid w:val="00E51073"/>
    <w:rsid w:val="00E53C4A"/>
    <w:rsid w:val="00E54EA3"/>
    <w:rsid w:val="00E55008"/>
    <w:rsid w:val="00E567A1"/>
    <w:rsid w:val="00E605CD"/>
    <w:rsid w:val="00E75742"/>
    <w:rsid w:val="00E813D2"/>
    <w:rsid w:val="00E832E4"/>
    <w:rsid w:val="00E836C5"/>
    <w:rsid w:val="00E87056"/>
    <w:rsid w:val="00E946A6"/>
    <w:rsid w:val="00EA2C16"/>
    <w:rsid w:val="00EA6841"/>
    <w:rsid w:val="00EB33AD"/>
    <w:rsid w:val="00EB38D2"/>
    <w:rsid w:val="00EB530F"/>
    <w:rsid w:val="00EC107C"/>
    <w:rsid w:val="00EC3798"/>
    <w:rsid w:val="00EC7ABD"/>
    <w:rsid w:val="00EE13C6"/>
    <w:rsid w:val="00EE2966"/>
    <w:rsid w:val="00EF1D2D"/>
    <w:rsid w:val="00EF1F85"/>
    <w:rsid w:val="00EF580E"/>
    <w:rsid w:val="00F04A8F"/>
    <w:rsid w:val="00F12FE0"/>
    <w:rsid w:val="00F32488"/>
    <w:rsid w:val="00F33351"/>
    <w:rsid w:val="00F33FA2"/>
    <w:rsid w:val="00F42425"/>
    <w:rsid w:val="00F47C82"/>
    <w:rsid w:val="00F575E4"/>
    <w:rsid w:val="00F80E0C"/>
    <w:rsid w:val="00F84DA5"/>
    <w:rsid w:val="00F853F2"/>
    <w:rsid w:val="00F9463F"/>
    <w:rsid w:val="00F94E34"/>
    <w:rsid w:val="00FA2B6C"/>
    <w:rsid w:val="00FA751D"/>
    <w:rsid w:val="00FC21C7"/>
    <w:rsid w:val="00FD1578"/>
    <w:rsid w:val="00FD7D29"/>
    <w:rsid w:val="00FE0A2B"/>
    <w:rsid w:val="00FE2845"/>
    <w:rsid w:val="00FE33EB"/>
    <w:rsid w:val="00FE4B8C"/>
    <w:rsid w:val="00FF26A4"/>
    <w:rsid w:val="00FF2D84"/>
    <w:rsid w:val="00FF511A"/>
    <w:rsid w:val="00FF61E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567AE590"/>
  <w15:docId w15:val="{FC5A6E16-1079-4DB9-AED9-EF155F8E221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styleId="Emphasis">
    <w:name w:val="Emphasis"/>
    <w:basedOn w:val="DefaultParagraphFont"/>
    <w:uiPriority w:val="20"/>
    <w:qFormat/>
    <w:rsid w:val="00A35051"/>
    <w:rPr>
      <w:i/>
      <w:iCs/>
    </w:rPr>
  </w:style>
  <w:style w:type="character" w:styleId="Hyperlink">
    <w:name w:val="Hyperlink"/>
    <w:basedOn w:val="DefaultParagraphFont"/>
    <w:uiPriority w:val="99"/>
    <w:semiHidden/>
    <w:unhideWhenUsed/>
    <w:rsid w:val="00A35051"/>
    <w:rPr>
      <w:color w:val="0000FF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/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hyperlink" Target="https://psycnet.apa.org/doi/10.1037/h0040539" TargetMode="External"/><Relationship Id="rId4" Type="http://schemas.openxmlformats.org/officeDocument/2006/relationships/hyperlink" Target="https://psycnet.apa.org/doi/10.1037/0003-066X.47.6.788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10</Pages>
  <Words>2670</Words>
  <Characters>15224</Characters>
  <Application>Microsoft Office Word</Application>
  <DocSecurity>0</DocSecurity>
  <Lines>126</Lines>
  <Paragraphs>35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17859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Kimberley Chapman (2108137)</dc:creator>
  <cp:keywords/>
  <dc:description/>
  <cp:lastModifiedBy>Kimberley Chapman (2108137)</cp:lastModifiedBy>
  <cp:revision>2</cp:revision>
  <dcterms:created xsi:type="dcterms:W3CDTF">2022-11-29T21:58:00Z</dcterms:created>
  <dcterms:modified xsi:type="dcterms:W3CDTF">2022-11-29T21:58:00Z</dcterms:modified>
</cp:coreProperties>
</file>