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648E9" w:rsidRPr="00E53087" w:rsidRDefault="003648E9" w:rsidP="00E53087">
      <w:pPr>
        <w:jc w:val="center"/>
        <w:rPr>
          <w:b/>
          <w:sz w:val="28"/>
          <w:szCs w:val="28"/>
          <w:lang w:val="en-GB"/>
        </w:rPr>
      </w:pPr>
      <w:r w:rsidRPr="00E53087">
        <w:rPr>
          <w:b/>
          <w:sz w:val="28"/>
          <w:szCs w:val="28"/>
          <w:lang w:val="en-GB"/>
        </w:rPr>
        <w:t>Academic Journeys</w:t>
      </w:r>
    </w:p>
    <w:p w:rsidR="003648E9" w:rsidRPr="00E53087" w:rsidRDefault="003648E9" w:rsidP="00E53087">
      <w:pPr>
        <w:jc w:val="center"/>
        <w:rPr>
          <w:b/>
          <w:lang w:val="en-GB"/>
        </w:rPr>
      </w:pPr>
    </w:p>
    <w:p w:rsidR="003648E9" w:rsidRPr="00E53087" w:rsidRDefault="003648E9" w:rsidP="00E53087">
      <w:pPr>
        <w:rPr>
          <w:b/>
          <w:sz w:val="24"/>
          <w:szCs w:val="24"/>
          <w:lang w:val="en-GB"/>
        </w:rPr>
      </w:pPr>
      <w:r w:rsidRPr="00E53087">
        <w:rPr>
          <w:b/>
          <w:sz w:val="24"/>
          <w:szCs w:val="24"/>
          <w:lang w:val="en-GB"/>
        </w:rPr>
        <w:t>Themes from papers reviewed in the class.</w:t>
      </w:r>
    </w:p>
    <w:p w:rsidR="003648E9" w:rsidRPr="00E53087" w:rsidRDefault="003648E9">
      <w:pPr>
        <w:rPr>
          <w:sz w:val="24"/>
          <w:szCs w:val="24"/>
          <w:lang w:val="en-GB"/>
        </w:rPr>
      </w:pPr>
    </w:p>
    <w:p w:rsidR="003648E9" w:rsidRPr="00E53087" w:rsidRDefault="003648E9" w:rsidP="00E53087">
      <w:pPr>
        <w:pStyle w:val="ListParagraph"/>
        <w:numPr>
          <w:ilvl w:val="0"/>
          <w:numId w:val="1"/>
        </w:numPr>
        <w:rPr>
          <w:sz w:val="24"/>
          <w:szCs w:val="24"/>
          <w:lang w:val="en-GB"/>
        </w:rPr>
      </w:pPr>
      <w:r w:rsidRPr="00E53087">
        <w:rPr>
          <w:sz w:val="24"/>
          <w:szCs w:val="24"/>
          <w:lang w:val="en-GB"/>
        </w:rPr>
        <w:t>Most research journeys have a level of complexity – look out for this and accommodate</w:t>
      </w:r>
    </w:p>
    <w:p w:rsidR="003648E9" w:rsidRPr="00E53087" w:rsidRDefault="003648E9">
      <w:pPr>
        <w:rPr>
          <w:sz w:val="24"/>
          <w:szCs w:val="24"/>
          <w:lang w:val="en-GB"/>
        </w:rPr>
      </w:pPr>
    </w:p>
    <w:p w:rsidR="003648E9" w:rsidRPr="00E53087" w:rsidRDefault="003648E9" w:rsidP="00E53087">
      <w:pPr>
        <w:pStyle w:val="ListParagraph"/>
        <w:numPr>
          <w:ilvl w:val="0"/>
          <w:numId w:val="1"/>
        </w:numPr>
        <w:rPr>
          <w:sz w:val="24"/>
          <w:szCs w:val="24"/>
          <w:lang w:val="en-GB"/>
        </w:rPr>
      </w:pPr>
      <w:r w:rsidRPr="00E53087">
        <w:rPr>
          <w:sz w:val="24"/>
          <w:szCs w:val="24"/>
          <w:lang w:val="en-GB"/>
        </w:rPr>
        <w:t>All research journeys fit into a wider research landscape – be sure you are aware of the wider landscape and how your research fits into this.  Find ways to engage with this wider engagement.</w:t>
      </w:r>
    </w:p>
    <w:p w:rsidR="003648E9" w:rsidRPr="00E53087" w:rsidRDefault="003648E9">
      <w:pPr>
        <w:rPr>
          <w:sz w:val="24"/>
          <w:szCs w:val="24"/>
          <w:lang w:val="en-GB"/>
        </w:rPr>
      </w:pPr>
    </w:p>
    <w:p w:rsidR="003648E9" w:rsidRPr="00E53087" w:rsidRDefault="003648E9" w:rsidP="00E53087">
      <w:pPr>
        <w:pStyle w:val="ListParagraph"/>
        <w:numPr>
          <w:ilvl w:val="0"/>
          <w:numId w:val="1"/>
        </w:numPr>
        <w:rPr>
          <w:sz w:val="24"/>
          <w:szCs w:val="24"/>
          <w:lang w:val="en-GB"/>
        </w:rPr>
      </w:pPr>
      <w:r w:rsidRPr="00E53087">
        <w:rPr>
          <w:sz w:val="24"/>
          <w:szCs w:val="24"/>
          <w:lang w:val="en-GB"/>
        </w:rPr>
        <w:t>Remember that your research journey is a person</w:t>
      </w:r>
      <w:r w:rsidR="00E53087">
        <w:rPr>
          <w:sz w:val="24"/>
          <w:szCs w:val="24"/>
          <w:lang w:val="en-GB"/>
        </w:rPr>
        <w:t>al</w:t>
      </w:r>
      <w:r w:rsidRPr="00E53087">
        <w:rPr>
          <w:sz w:val="24"/>
          <w:szCs w:val="24"/>
          <w:lang w:val="en-GB"/>
        </w:rPr>
        <w:t xml:space="preserve"> journey but that it will interlink with other </w:t>
      </w:r>
      <w:proofErr w:type="spellStart"/>
      <w:r w:rsidRPr="00E53087">
        <w:rPr>
          <w:sz w:val="24"/>
          <w:szCs w:val="24"/>
          <w:lang w:val="en-GB"/>
        </w:rPr>
        <w:t>peoples</w:t>
      </w:r>
      <w:proofErr w:type="spellEnd"/>
      <w:r w:rsidRPr="00E53087">
        <w:rPr>
          <w:sz w:val="24"/>
          <w:szCs w:val="24"/>
          <w:lang w:val="en-GB"/>
        </w:rPr>
        <w:t xml:space="preserve"> research journeys – both people with similar research interests, but also others who are at similar points on their research journeys (fellow students in this class, other students on the UWTSD DBA programme</w:t>
      </w:r>
      <w:r w:rsidR="00E5118B">
        <w:rPr>
          <w:sz w:val="24"/>
          <w:szCs w:val="24"/>
          <w:lang w:val="en-GB"/>
        </w:rPr>
        <w:t>, other research students)</w:t>
      </w:r>
    </w:p>
    <w:p w:rsidR="003648E9" w:rsidRPr="00E53087" w:rsidRDefault="003648E9">
      <w:pPr>
        <w:rPr>
          <w:sz w:val="24"/>
          <w:szCs w:val="24"/>
          <w:lang w:val="en-GB"/>
        </w:rPr>
      </w:pPr>
    </w:p>
    <w:p w:rsidR="003648E9" w:rsidRPr="00E53087" w:rsidRDefault="003648E9" w:rsidP="00E53087">
      <w:pPr>
        <w:pStyle w:val="ListParagraph"/>
        <w:numPr>
          <w:ilvl w:val="0"/>
          <w:numId w:val="1"/>
        </w:numPr>
        <w:rPr>
          <w:sz w:val="24"/>
          <w:szCs w:val="24"/>
          <w:lang w:val="en-GB"/>
        </w:rPr>
      </w:pPr>
      <w:r w:rsidRPr="00E53087">
        <w:rPr>
          <w:sz w:val="24"/>
          <w:szCs w:val="24"/>
          <w:lang w:val="en-GB"/>
        </w:rPr>
        <w:t>Journeys need purposes – make sure you are clear about the purpose of your research</w:t>
      </w:r>
    </w:p>
    <w:p w:rsidR="003648E9" w:rsidRPr="00E53087" w:rsidRDefault="003648E9">
      <w:pPr>
        <w:rPr>
          <w:sz w:val="24"/>
          <w:szCs w:val="24"/>
          <w:lang w:val="en-GB"/>
        </w:rPr>
      </w:pPr>
    </w:p>
    <w:p w:rsidR="003648E9" w:rsidRPr="00E53087" w:rsidRDefault="003648E9" w:rsidP="00E53087">
      <w:pPr>
        <w:pStyle w:val="ListParagraph"/>
        <w:numPr>
          <w:ilvl w:val="0"/>
          <w:numId w:val="1"/>
        </w:numPr>
        <w:rPr>
          <w:sz w:val="24"/>
          <w:szCs w:val="24"/>
          <w:lang w:val="en-GB"/>
        </w:rPr>
      </w:pPr>
      <w:r w:rsidRPr="00E53087">
        <w:rPr>
          <w:sz w:val="24"/>
          <w:szCs w:val="24"/>
          <w:lang w:val="en-GB"/>
        </w:rPr>
        <w:t>Think about themes and trends</w:t>
      </w:r>
    </w:p>
    <w:p w:rsidR="003648E9" w:rsidRPr="00E53087" w:rsidRDefault="003648E9">
      <w:pPr>
        <w:rPr>
          <w:sz w:val="24"/>
          <w:szCs w:val="24"/>
          <w:lang w:val="en-GB"/>
        </w:rPr>
      </w:pPr>
    </w:p>
    <w:p w:rsidR="003648E9" w:rsidRPr="00E53087" w:rsidRDefault="003648E9" w:rsidP="00E53087">
      <w:pPr>
        <w:pStyle w:val="ListParagraph"/>
        <w:numPr>
          <w:ilvl w:val="0"/>
          <w:numId w:val="1"/>
        </w:numPr>
        <w:rPr>
          <w:sz w:val="24"/>
          <w:szCs w:val="24"/>
          <w:lang w:val="en-GB"/>
        </w:rPr>
      </w:pPr>
      <w:r w:rsidRPr="00E53087">
        <w:rPr>
          <w:sz w:val="24"/>
          <w:szCs w:val="24"/>
          <w:lang w:val="en-GB"/>
        </w:rPr>
        <w:t>Important to think about the importance of change of speed, be able to wait and think</w:t>
      </w:r>
      <w:r w:rsidR="00E5118B">
        <w:rPr>
          <w:sz w:val="24"/>
          <w:szCs w:val="24"/>
          <w:lang w:val="en-GB"/>
        </w:rPr>
        <w:t xml:space="preserve"> but then also to speed up when necessary</w:t>
      </w:r>
    </w:p>
    <w:p w:rsidR="003648E9" w:rsidRPr="00E53087" w:rsidRDefault="003648E9">
      <w:pPr>
        <w:rPr>
          <w:sz w:val="24"/>
          <w:szCs w:val="24"/>
          <w:lang w:val="en-GB"/>
        </w:rPr>
      </w:pPr>
    </w:p>
    <w:p w:rsidR="003648E9" w:rsidRPr="00E53087" w:rsidRDefault="003648E9" w:rsidP="00E53087">
      <w:pPr>
        <w:pStyle w:val="ListParagraph"/>
        <w:numPr>
          <w:ilvl w:val="0"/>
          <w:numId w:val="1"/>
        </w:numPr>
        <w:rPr>
          <w:sz w:val="24"/>
          <w:szCs w:val="24"/>
          <w:lang w:val="en-GB"/>
        </w:rPr>
      </w:pPr>
      <w:r w:rsidRPr="00E53087">
        <w:rPr>
          <w:sz w:val="24"/>
          <w:szCs w:val="24"/>
          <w:lang w:val="en-GB"/>
        </w:rPr>
        <w:t>Writing is a very important part of every research journey.  Keep writing is a key (to avoid ‘writers block’</w:t>
      </w:r>
    </w:p>
    <w:p w:rsidR="003648E9" w:rsidRPr="00E53087" w:rsidRDefault="003648E9" w:rsidP="00E53087">
      <w:pPr>
        <w:pStyle w:val="ListParagraph"/>
        <w:numPr>
          <w:ilvl w:val="0"/>
          <w:numId w:val="1"/>
        </w:numPr>
        <w:rPr>
          <w:sz w:val="24"/>
          <w:szCs w:val="24"/>
          <w:lang w:val="en-GB"/>
        </w:rPr>
      </w:pPr>
      <w:r w:rsidRPr="00E53087">
        <w:rPr>
          <w:sz w:val="24"/>
          <w:szCs w:val="24"/>
          <w:lang w:val="en-GB"/>
        </w:rPr>
        <w:t>Reflectivity is a necessary element of research journeys.  This links back to your previous sessions on positionality.</w:t>
      </w:r>
    </w:p>
    <w:p w:rsidR="003648E9" w:rsidRPr="00E53087" w:rsidRDefault="003648E9">
      <w:pPr>
        <w:rPr>
          <w:sz w:val="24"/>
          <w:szCs w:val="24"/>
          <w:lang w:val="en-GB"/>
        </w:rPr>
      </w:pPr>
    </w:p>
    <w:p w:rsidR="003648E9" w:rsidRDefault="003648E9">
      <w:pPr>
        <w:rPr>
          <w:sz w:val="24"/>
          <w:szCs w:val="24"/>
          <w:lang w:val="en-GB"/>
        </w:rPr>
      </w:pPr>
    </w:p>
    <w:p w:rsidR="00E5118B" w:rsidRPr="00E5118B" w:rsidRDefault="00E5118B">
      <w:pPr>
        <w:rPr>
          <w:b/>
          <w:sz w:val="24"/>
          <w:szCs w:val="24"/>
          <w:lang w:val="en-GB"/>
        </w:rPr>
      </w:pPr>
      <w:r w:rsidRPr="00E5118B">
        <w:rPr>
          <w:b/>
          <w:sz w:val="24"/>
          <w:szCs w:val="24"/>
          <w:lang w:val="en-GB"/>
        </w:rPr>
        <w:t>Follow-up activities</w:t>
      </w:r>
    </w:p>
    <w:p w:rsidR="00E53087" w:rsidRDefault="00E53087">
      <w:pPr>
        <w:rPr>
          <w:sz w:val="24"/>
          <w:szCs w:val="24"/>
          <w:lang w:val="en-GB"/>
        </w:rPr>
      </w:pPr>
    </w:p>
    <w:p w:rsidR="003648E9" w:rsidRPr="00C216A7" w:rsidRDefault="003648E9" w:rsidP="00C216A7">
      <w:pPr>
        <w:pStyle w:val="ListParagraph"/>
        <w:numPr>
          <w:ilvl w:val="0"/>
          <w:numId w:val="2"/>
        </w:numPr>
        <w:rPr>
          <w:sz w:val="24"/>
          <w:szCs w:val="24"/>
          <w:lang w:val="en-GB"/>
        </w:rPr>
      </w:pPr>
      <w:bookmarkStart w:id="0" w:name="_GoBack"/>
      <w:r w:rsidRPr="00C216A7">
        <w:rPr>
          <w:sz w:val="24"/>
          <w:szCs w:val="24"/>
          <w:lang w:val="en-GB"/>
        </w:rPr>
        <w:t>When you re-read these papers look especially for what individuals say about their own research journeys</w:t>
      </w:r>
    </w:p>
    <w:p w:rsidR="003648E9" w:rsidRDefault="003648E9">
      <w:pPr>
        <w:rPr>
          <w:sz w:val="24"/>
          <w:szCs w:val="24"/>
          <w:lang w:val="en-GB"/>
        </w:rPr>
      </w:pPr>
    </w:p>
    <w:p w:rsidR="00E5118B" w:rsidRPr="00C216A7" w:rsidRDefault="00E5118B" w:rsidP="00C216A7">
      <w:pPr>
        <w:pStyle w:val="ListParagraph"/>
        <w:numPr>
          <w:ilvl w:val="0"/>
          <w:numId w:val="2"/>
        </w:numPr>
        <w:rPr>
          <w:sz w:val="24"/>
          <w:szCs w:val="24"/>
          <w:lang w:val="en-GB"/>
        </w:rPr>
      </w:pPr>
      <w:r w:rsidRPr="00C216A7">
        <w:rPr>
          <w:sz w:val="24"/>
          <w:szCs w:val="24"/>
          <w:lang w:val="en-GB"/>
        </w:rPr>
        <w:t>Think about your own academic communication.  Develop systems to develop you academic communication by reading, talking with other researchers and writers</w:t>
      </w:r>
    </w:p>
    <w:p w:rsidR="00E5118B" w:rsidRDefault="00E5118B">
      <w:pPr>
        <w:rPr>
          <w:sz w:val="24"/>
          <w:szCs w:val="24"/>
          <w:lang w:val="en-GB"/>
        </w:rPr>
      </w:pPr>
    </w:p>
    <w:p w:rsidR="00E5118B" w:rsidRPr="00C216A7" w:rsidRDefault="00E5118B" w:rsidP="00C216A7">
      <w:pPr>
        <w:pStyle w:val="ListParagraph"/>
        <w:numPr>
          <w:ilvl w:val="0"/>
          <w:numId w:val="2"/>
        </w:numPr>
        <w:rPr>
          <w:sz w:val="24"/>
          <w:szCs w:val="24"/>
          <w:lang w:val="en-GB"/>
        </w:rPr>
      </w:pPr>
      <w:r w:rsidRPr="00C216A7">
        <w:rPr>
          <w:sz w:val="24"/>
          <w:szCs w:val="24"/>
          <w:lang w:val="en-GB"/>
        </w:rPr>
        <w:t>Ensure you develop your academic communication skills both in your own mother language and in English</w:t>
      </w:r>
    </w:p>
    <w:p w:rsidR="00E5118B" w:rsidRDefault="00E5118B">
      <w:pPr>
        <w:rPr>
          <w:sz w:val="24"/>
          <w:szCs w:val="24"/>
          <w:lang w:val="en-GB"/>
        </w:rPr>
      </w:pPr>
    </w:p>
    <w:p w:rsidR="00E5118B" w:rsidRPr="00C216A7" w:rsidRDefault="00E5118B" w:rsidP="00C216A7">
      <w:pPr>
        <w:pStyle w:val="ListParagraph"/>
        <w:numPr>
          <w:ilvl w:val="0"/>
          <w:numId w:val="2"/>
        </w:numPr>
        <w:rPr>
          <w:sz w:val="24"/>
          <w:szCs w:val="24"/>
          <w:lang w:val="en-GB"/>
        </w:rPr>
      </w:pPr>
      <w:r w:rsidRPr="00C216A7">
        <w:rPr>
          <w:sz w:val="24"/>
          <w:szCs w:val="24"/>
          <w:lang w:val="en-GB"/>
        </w:rPr>
        <w:t xml:space="preserve">Think about using a research journey diary / journal.  Either electronic or paper.  This will allow you to track you journey both from a practical level but also an emotional level.  This could allow you to trach progress with actual research milestones, and also your own developmental journey in terms of knowledges and all types of </w:t>
      </w:r>
      <w:bookmarkEnd w:id="0"/>
      <w:r w:rsidRPr="00C216A7">
        <w:rPr>
          <w:sz w:val="24"/>
          <w:szCs w:val="24"/>
          <w:lang w:val="en-GB"/>
        </w:rPr>
        <w:t>skills.</w:t>
      </w:r>
    </w:p>
    <w:sectPr w:rsidR="00E5118B" w:rsidRPr="00C216A7" w:rsidSect="0067498E">
      <w:pgSz w:w="11907" w:h="16840" w:code="9"/>
      <w:pgMar w:top="567" w:right="567" w:bottom="567" w:left="56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B3F4565"/>
    <w:multiLevelType w:val="hybridMultilevel"/>
    <w:tmpl w:val="E50237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79C6C7A"/>
    <w:multiLevelType w:val="hybridMultilevel"/>
    <w:tmpl w:val="BF3C1B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drawingGridHorizontalSpacing w:val="110"/>
  <w:displayHorizontalDrawingGridEvery w:val="2"/>
  <w:displayVerticalDrawingGridEvery w:val="2"/>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8E9"/>
    <w:rsid w:val="003648E9"/>
    <w:rsid w:val="0067498E"/>
    <w:rsid w:val="0095449E"/>
    <w:rsid w:val="009F7AB7"/>
    <w:rsid w:val="00C216A7"/>
    <w:rsid w:val="00E5118B"/>
    <w:rsid w:val="00E5308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0E622DE-F084-45F8-90FF-1A48961B4E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TotalTime>
  <Pages>1</Pages>
  <Words>281</Words>
  <Characters>1604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Jill Venus</dc:creator>
  <cp:keywords/>
  <dc:description/>
  <cp:lastModifiedBy>Jill Venus</cp:lastModifiedBy>
  <cp:revision>3</cp:revision>
  <dcterms:created xsi:type="dcterms:W3CDTF">2020-03-21T10:31:00Z</dcterms:created>
  <dcterms:modified xsi:type="dcterms:W3CDTF">2020-03-21T10:48:00Z</dcterms:modified>
</cp:coreProperties>
</file>