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6F20C0" w14:textId="77777777" w:rsidR="00C63B79" w:rsidRDefault="00C63B79" w:rsidP="00C63B79">
      <w:pPr>
        <w:jc w:val="center"/>
        <w:rPr>
          <w:rFonts w:ascii="Corbel" w:hAnsi="Corbel"/>
          <w:sz w:val="32"/>
          <w:szCs w:val="32"/>
          <w:u w:val="single"/>
        </w:rPr>
      </w:pPr>
      <w:r w:rsidRPr="00F63ABD">
        <w:rPr>
          <w:rFonts w:ascii="Corbel" w:hAnsi="Corbel"/>
          <w:sz w:val="32"/>
          <w:szCs w:val="32"/>
          <w:u w:val="single"/>
        </w:rPr>
        <w:t>Blog – HPEN 5001</w:t>
      </w:r>
    </w:p>
    <w:p w14:paraId="20485000" w14:textId="77777777" w:rsidR="00C63B79" w:rsidRDefault="00C63B79" w:rsidP="00C63B79">
      <w:pPr>
        <w:jc w:val="center"/>
        <w:rPr>
          <w:rFonts w:ascii="Corbel" w:hAnsi="Corbel"/>
          <w:sz w:val="32"/>
          <w:szCs w:val="32"/>
          <w:u w:val="single"/>
        </w:rPr>
      </w:pPr>
      <w:r>
        <w:rPr>
          <w:rFonts w:ascii="Corbel" w:hAnsi="Corbel"/>
          <w:sz w:val="32"/>
          <w:szCs w:val="32"/>
          <w:u w:val="single"/>
        </w:rPr>
        <w:t>Debating Medieval Identity</w:t>
      </w:r>
    </w:p>
    <w:p w14:paraId="1131D95C" w14:textId="77777777" w:rsidR="00F81A52" w:rsidRDefault="00F81A52">
      <w:bookmarkStart w:id="0" w:name="_GoBack"/>
      <w:bookmarkEnd w:id="0"/>
    </w:p>
    <w:p w14:paraId="406C4B3B" w14:textId="40A5C11E" w:rsidR="00C63B79" w:rsidRDefault="00C63B79">
      <w:pPr>
        <w:rPr>
          <w:rFonts w:ascii="Corbel" w:hAnsi="Corbel"/>
          <w:sz w:val="28"/>
          <w:szCs w:val="28"/>
        </w:rPr>
      </w:pPr>
      <w:r w:rsidRPr="00C63B79">
        <w:rPr>
          <w:rFonts w:ascii="Corbel" w:hAnsi="Corbel"/>
          <w:sz w:val="28"/>
          <w:szCs w:val="28"/>
        </w:rPr>
        <w:t xml:space="preserve"> 2</w:t>
      </w:r>
      <w:r w:rsidRPr="00610C8F">
        <w:rPr>
          <w:rFonts w:ascii="Corbel" w:hAnsi="Corbel"/>
          <w:sz w:val="28"/>
          <w:szCs w:val="28"/>
          <w:u w:val="single"/>
        </w:rPr>
        <w:t>.  21.09.2018 – The Wife of Bath</w:t>
      </w:r>
    </w:p>
    <w:p w14:paraId="31EE7212" w14:textId="038A19E4" w:rsidR="004F3F8B" w:rsidRDefault="004F3F8B">
      <w:pPr>
        <w:rPr>
          <w:rFonts w:ascii="Corbel" w:hAnsi="Corbel"/>
          <w:sz w:val="28"/>
          <w:szCs w:val="28"/>
        </w:rPr>
      </w:pPr>
      <w:r>
        <w:rPr>
          <w:rFonts w:ascii="Corbel" w:hAnsi="Corbel"/>
          <w:sz w:val="28"/>
          <w:szCs w:val="28"/>
        </w:rPr>
        <w:t xml:space="preserve">Many of our ideas about medieval women seem to be along the lines of either saint or sinner, a mother or wife, whore or Madonna. These stereotypes were usually written down and passed on to our modern sensibilities by the clergy, along with the aristocracy who tended to be literate. The woman’s characteristics defined by her status, not who she </w:t>
      </w:r>
      <w:proofErr w:type="gramStart"/>
      <w:r>
        <w:rPr>
          <w:rFonts w:ascii="Corbel" w:hAnsi="Corbel"/>
          <w:sz w:val="28"/>
          <w:szCs w:val="28"/>
        </w:rPr>
        <w:t>actually is</w:t>
      </w:r>
      <w:proofErr w:type="gramEnd"/>
      <w:r>
        <w:rPr>
          <w:rFonts w:ascii="Corbel" w:hAnsi="Corbel"/>
          <w:sz w:val="28"/>
          <w:szCs w:val="28"/>
        </w:rPr>
        <w:t>.</w:t>
      </w:r>
    </w:p>
    <w:p w14:paraId="640FFC12" w14:textId="44C8457A" w:rsidR="004F3F8B" w:rsidRDefault="004F3F8B">
      <w:pPr>
        <w:rPr>
          <w:rFonts w:ascii="Corbel" w:hAnsi="Corbel"/>
          <w:sz w:val="28"/>
          <w:szCs w:val="28"/>
        </w:rPr>
      </w:pPr>
      <w:r>
        <w:rPr>
          <w:rFonts w:ascii="Corbel" w:hAnsi="Corbel"/>
          <w:sz w:val="28"/>
          <w:szCs w:val="28"/>
        </w:rPr>
        <w:t>Chaucer only gives us two female storytellers – the wife and the Prioress, both wealthy, Alisoun and the Prioress, secular and religious representation perhaps being the only areas of society that Chaucer felt needed</w:t>
      </w:r>
      <w:r w:rsidR="00F97BD9">
        <w:rPr>
          <w:rFonts w:ascii="Corbel" w:hAnsi="Corbel"/>
          <w:sz w:val="28"/>
          <w:szCs w:val="28"/>
        </w:rPr>
        <w:t xml:space="preserve"> to represent 51% of the population.</w:t>
      </w:r>
    </w:p>
    <w:p w14:paraId="521E3C86" w14:textId="3D95B7FE" w:rsidR="00F97BD9" w:rsidRDefault="00F97BD9">
      <w:pPr>
        <w:rPr>
          <w:rFonts w:ascii="Corbel" w:hAnsi="Corbel"/>
          <w:sz w:val="28"/>
          <w:szCs w:val="28"/>
        </w:rPr>
      </w:pPr>
      <w:r>
        <w:rPr>
          <w:rFonts w:ascii="Corbel" w:hAnsi="Corbel"/>
          <w:sz w:val="28"/>
          <w:szCs w:val="28"/>
        </w:rPr>
        <w:t>But, he turns the stereotypes upside down and completely changes the perception we have of them. His audience listening to the stories will have their views challenged as well, Chaucer is discussing/debating with them. Perhaps persuading them to think outside of their usual inherited norms.</w:t>
      </w:r>
    </w:p>
    <w:p w14:paraId="5D2E8A4B" w14:textId="77777777" w:rsidR="00A6715D" w:rsidRDefault="00A6715D">
      <w:pPr>
        <w:rPr>
          <w:rFonts w:ascii="Corbel" w:hAnsi="Corbel"/>
          <w:sz w:val="28"/>
          <w:szCs w:val="28"/>
        </w:rPr>
      </w:pPr>
      <w:r>
        <w:rPr>
          <w:rFonts w:ascii="Corbel" w:hAnsi="Corbel"/>
          <w:sz w:val="28"/>
          <w:szCs w:val="28"/>
        </w:rPr>
        <w:t xml:space="preserve">Gender roles was only one of the areas for debate during this time of great change in society. </w:t>
      </w:r>
    </w:p>
    <w:p w14:paraId="33C0547B" w14:textId="6ECC675F" w:rsidR="00A6715D" w:rsidRDefault="00A6715D">
      <w:pPr>
        <w:rPr>
          <w:rFonts w:ascii="Corbel" w:hAnsi="Corbel"/>
          <w:sz w:val="28"/>
          <w:szCs w:val="28"/>
        </w:rPr>
      </w:pPr>
      <w:r>
        <w:rPr>
          <w:rFonts w:ascii="Corbel" w:hAnsi="Corbel"/>
          <w:sz w:val="28"/>
          <w:szCs w:val="28"/>
        </w:rPr>
        <w:t xml:space="preserve">Chaucer was </w:t>
      </w:r>
      <w:proofErr w:type="gramStart"/>
      <w:r>
        <w:rPr>
          <w:rFonts w:ascii="Corbel" w:hAnsi="Corbel"/>
          <w:sz w:val="28"/>
          <w:szCs w:val="28"/>
        </w:rPr>
        <w:t>well aware</w:t>
      </w:r>
      <w:proofErr w:type="gramEnd"/>
      <w:r>
        <w:rPr>
          <w:rFonts w:ascii="Corbel" w:hAnsi="Corbel"/>
          <w:sz w:val="28"/>
          <w:szCs w:val="28"/>
        </w:rPr>
        <w:t xml:space="preserve"> of this “female quest”, and well versed in works by Christine de </w:t>
      </w:r>
      <w:proofErr w:type="spellStart"/>
      <w:r>
        <w:rPr>
          <w:rFonts w:ascii="Corbel" w:hAnsi="Corbel"/>
          <w:sz w:val="28"/>
          <w:szCs w:val="28"/>
        </w:rPr>
        <w:t>Pizan</w:t>
      </w:r>
      <w:proofErr w:type="spellEnd"/>
      <w:r>
        <w:rPr>
          <w:rFonts w:ascii="Corbel" w:hAnsi="Corbel"/>
          <w:sz w:val="28"/>
          <w:szCs w:val="28"/>
        </w:rPr>
        <w:t xml:space="preserve"> and the work ‘Roman de la Rose’????? spelling.</w:t>
      </w:r>
      <w:r w:rsidR="00661D08">
        <w:rPr>
          <w:rFonts w:ascii="Corbel" w:hAnsi="Corbel"/>
          <w:sz w:val="28"/>
          <w:szCs w:val="28"/>
        </w:rPr>
        <w:t xml:space="preserve"> The classical </w:t>
      </w:r>
      <w:r w:rsidR="00E918D8">
        <w:rPr>
          <w:rFonts w:ascii="Corbel" w:hAnsi="Corbel"/>
          <w:sz w:val="28"/>
          <w:szCs w:val="28"/>
        </w:rPr>
        <w:t>misogynistic</w:t>
      </w:r>
      <w:r w:rsidR="00661D08">
        <w:rPr>
          <w:rFonts w:ascii="Corbel" w:hAnsi="Corbel"/>
          <w:sz w:val="28"/>
          <w:szCs w:val="28"/>
        </w:rPr>
        <w:t xml:space="preserve"> works by </w:t>
      </w:r>
      <w:r w:rsidR="00E918D8">
        <w:rPr>
          <w:rFonts w:ascii="Corbel" w:hAnsi="Corbel"/>
          <w:sz w:val="28"/>
          <w:szCs w:val="28"/>
        </w:rPr>
        <w:t>Aristotle and gang were also known to him.</w:t>
      </w:r>
    </w:p>
    <w:p w14:paraId="32A68CF7" w14:textId="5B6C7210" w:rsidR="00E918D8" w:rsidRDefault="00E918D8">
      <w:pPr>
        <w:rPr>
          <w:rFonts w:ascii="Corbel" w:hAnsi="Corbel"/>
          <w:sz w:val="28"/>
          <w:szCs w:val="28"/>
        </w:rPr>
      </w:pPr>
      <w:r>
        <w:rPr>
          <w:rFonts w:ascii="Corbel" w:hAnsi="Corbel"/>
          <w:sz w:val="28"/>
          <w:szCs w:val="28"/>
        </w:rPr>
        <w:t xml:space="preserve">Alisoun’s complexity is </w:t>
      </w:r>
      <w:proofErr w:type="gramStart"/>
      <w:r>
        <w:rPr>
          <w:rFonts w:ascii="Corbel" w:hAnsi="Corbel"/>
          <w:sz w:val="28"/>
          <w:szCs w:val="28"/>
        </w:rPr>
        <w:t>reflected back</w:t>
      </w:r>
      <w:proofErr w:type="gramEnd"/>
      <w:r>
        <w:rPr>
          <w:rFonts w:ascii="Corbel" w:hAnsi="Corbel"/>
          <w:sz w:val="28"/>
          <w:szCs w:val="28"/>
        </w:rPr>
        <w:t xml:space="preserve"> to her Prologue description by her story of love and women’s superiority. She is multi-layered, colourful, lusty, highly intelligent, successful and well read; a beautifully crafted image.</w:t>
      </w:r>
    </w:p>
    <w:p w14:paraId="1C65BEDD" w14:textId="77777777" w:rsidR="00A6715D" w:rsidRDefault="00A6715D">
      <w:pPr>
        <w:rPr>
          <w:rFonts w:ascii="Corbel" w:hAnsi="Corbel"/>
          <w:sz w:val="28"/>
          <w:szCs w:val="28"/>
        </w:rPr>
      </w:pPr>
    </w:p>
    <w:p w14:paraId="07F6BAED" w14:textId="77777777" w:rsidR="004F3F8B" w:rsidRPr="00C63B79" w:rsidRDefault="004F3F8B">
      <w:pPr>
        <w:rPr>
          <w:rFonts w:ascii="Corbel" w:hAnsi="Corbel"/>
          <w:sz w:val="28"/>
          <w:szCs w:val="28"/>
        </w:rPr>
      </w:pPr>
    </w:p>
    <w:sectPr w:rsidR="004F3F8B" w:rsidRPr="00C63B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B79"/>
    <w:rsid w:val="004F3F8B"/>
    <w:rsid w:val="00610C8F"/>
    <w:rsid w:val="00661D08"/>
    <w:rsid w:val="008B5471"/>
    <w:rsid w:val="00A6715D"/>
    <w:rsid w:val="00C63B79"/>
    <w:rsid w:val="00E918D8"/>
    <w:rsid w:val="00F81A52"/>
    <w:rsid w:val="00F97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6D831"/>
  <w15:chartTrackingRefBased/>
  <w15:docId w15:val="{892C9BE6-782D-4B1D-9EF1-16A23CAFC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B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228</Words>
  <Characters>1303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6</cp:revision>
  <dcterms:created xsi:type="dcterms:W3CDTF">2018-09-21T17:53:00Z</dcterms:created>
  <dcterms:modified xsi:type="dcterms:W3CDTF">2018-09-21T18:19:00Z</dcterms:modified>
</cp:coreProperties>
</file>