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3C842" w14:textId="77777777"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D02B0B">
        <w:rPr>
          <w:rFonts w:asciiTheme="minorHAnsi" w:hAnsiTheme="minorHAnsi" w:cstheme="minorHAnsi"/>
          <w:b/>
          <w:color w:val="000000" w:themeColor="text1"/>
          <w:u w:val="single"/>
        </w:rPr>
        <w:t>Final Viva/Demo</w:t>
      </w:r>
      <w:r w:rsidRPr="006363DD">
        <w:rPr>
          <w:rFonts w:asciiTheme="minorHAnsi" w:hAnsiTheme="minorHAnsi" w:cstheme="minorHAnsi"/>
          <w:b/>
          <w:color w:val="000000" w:themeColor="text1"/>
          <w:u w:val="single"/>
        </w:rPr>
        <w:t xml:space="preserve"> – </w:t>
      </w:r>
      <w:r w:rsidR="00773B68">
        <w:rPr>
          <w:rFonts w:asciiTheme="minorHAnsi" w:hAnsiTheme="minorHAnsi" w:cstheme="minorHAnsi"/>
          <w:b/>
          <w:color w:val="000000" w:themeColor="text1"/>
          <w:u w:val="single"/>
        </w:rPr>
        <w:t>20</w:t>
      </w:r>
      <w:r w:rsidRPr="006363DD">
        <w:rPr>
          <w:rFonts w:asciiTheme="minorHAnsi" w:hAnsiTheme="minorHAnsi" w:cstheme="minorHAnsi"/>
          <w:b/>
          <w:color w:val="000000" w:themeColor="text1"/>
          <w:u w:val="single"/>
        </w:rPr>
        <w:t>%</w:t>
      </w:r>
    </w:p>
    <w:p w14:paraId="22564E11" w14:textId="0861FBD9" w:rsidR="006363DD" w:rsidRDefault="002B6FEA" w:rsidP="006363DD">
      <w:pPr>
        <w:rPr>
          <w:rFonts w:asciiTheme="minorHAnsi" w:hAnsiTheme="minorHAnsi" w:cstheme="minorHAnsi"/>
          <w:b/>
          <w:color w:val="000000" w:themeColor="text1"/>
        </w:rPr>
      </w:pPr>
      <w:r>
        <w:rPr>
          <w:rFonts w:asciiTheme="minorHAnsi" w:hAnsiTheme="minorHAnsi" w:cstheme="minorHAnsi"/>
          <w:b/>
          <w:color w:val="000000" w:themeColor="text1"/>
        </w:rPr>
        <w:t xml:space="preserve"> </w:t>
      </w:r>
    </w:p>
    <w:p w14:paraId="63FD9D98" w14:textId="319BB63A" w:rsidR="00EA7C0F" w:rsidRPr="00EA7C0F" w:rsidRDefault="00EA7C0F" w:rsidP="006363DD">
      <w:pPr>
        <w:rPr>
          <w:rFonts w:asciiTheme="minorHAnsi" w:hAnsiTheme="minorHAnsi" w:cstheme="minorHAnsi"/>
          <w:b/>
          <w:color w:val="1F497D" w:themeColor="text2"/>
        </w:rPr>
      </w:pPr>
      <w:r w:rsidRPr="00EA7C0F">
        <w:rPr>
          <w:rFonts w:asciiTheme="minorHAnsi" w:hAnsiTheme="minorHAnsi" w:cstheme="minorHAnsi"/>
          <w:b/>
          <w:color w:val="1F497D" w:themeColor="text2"/>
        </w:rPr>
        <w:t xml:space="preserve">Viva </w:t>
      </w:r>
      <w:r w:rsidR="00660F2A">
        <w:rPr>
          <w:rFonts w:asciiTheme="minorHAnsi" w:hAnsiTheme="minorHAnsi" w:cstheme="minorHAnsi"/>
          <w:b/>
          <w:color w:val="1F497D" w:themeColor="text2"/>
        </w:rPr>
        <w:t xml:space="preserve">took place </w:t>
      </w:r>
      <w:r w:rsidR="001E4B23">
        <w:rPr>
          <w:rFonts w:asciiTheme="minorHAnsi" w:hAnsiTheme="minorHAnsi" w:cstheme="minorHAnsi"/>
          <w:b/>
          <w:color w:val="1F497D" w:themeColor="text2"/>
        </w:rPr>
        <w:t>9/4/25</w:t>
      </w:r>
    </w:p>
    <w:p w14:paraId="1393ABA2"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633587" w:rsidRPr="00C2152E" w14:paraId="388ADA27" w14:textId="77777777" w:rsidTr="00AC211E">
        <w:trPr>
          <w:trHeight w:val="551"/>
        </w:trPr>
        <w:tc>
          <w:tcPr>
            <w:tcW w:w="2341" w:type="dxa"/>
            <w:shd w:val="clear" w:color="auto" w:fill="D9D9D9" w:themeFill="background1" w:themeFillShade="D9"/>
            <w:vAlign w:val="center"/>
          </w:tcPr>
          <w:p w14:paraId="232C3068"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009" w:type="dxa"/>
            <w:vAlign w:val="center"/>
          </w:tcPr>
          <w:p w14:paraId="7149D55A" w14:textId="3DAA9FFE" w:rsidR="00633587" w:rsidRPr="007513CB" w:rsidRDefault="001E4B23" w:rsidP="00711A55">
            <w:pPr>
              <w:rPr>
                <w:rFonts w:asciiTheme="minorHAnsi" w:hAnsiTheme="minorHAnsi" w:cstheme="minorHAnsi"/>
                <w:bCs/>
                <w:color w:val="1F497D" w:themeColor="text2"/>
              </w:rPr>
            </w:pPr>
            <w:r>
              <w:rPr>
                <w:rFonts w:asciiTheme="minorHAnsi" w:hAnsiTheme="minorHAnsi" w:cstheme="minorHAnsi"/>
                <w:bCs/>
                <w:color w:val="1F497D" w:themeColor="text2"/>
              </w:rPr>
              <w:t>Ieuan Thomas</w:t>
            </w:r>
          </w:p>
        </w:tc>
      </w:tr>
      <w:tr w:rsidR="00633587" w:rsidRPr="00C2152E" w14:paraId="643000D8" w14:textId="77777777" w:rsidTr="00AC211E">
        <w:trPr>
          <w:trHeight w:val="545"/>
        </w:trPr>
        <w:tc>
          <w:tcPr>
            <w:tcW w:w="2341" w:type="dxa"/>
            <w:shd w:val="clear" w:color="auto" w:fill="D9D9D9" w:themeFill="background1" w:themeFillShade="D9"/>
            <w:vAlign w:val="center"/>
          </w:tcPr>
          <w:p w14:paraId="41DFD8C5"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009" w:type="dxa"/>
            <w:vAlign w:val="center"/>
          </w:tcPr>
          <w:p w14:paraId="438BC5CC" w14:textId="2C1AE95A" w:rsidR="00633587" w:rsidRPr="007513CB" w:rsidRDefault="00C91ABE" w:rsidP="00D57CC9">
            <w:pPr>
              <w:rPr>
                <w:rFonts w:asciiTheme="minorHAnsi" w:hAnsiTheme="minorHAnsi" w:cstheme="minorHAnsi"/>
                <w:bCs/>
                <w:color w:val="1F497D" w:themeColor="text2"/>
              </w:rPr>
            </w:pPr>
            <w:r>
              <w:rPr>
                <w:rFonts w:asciiTheme="minorHAnsi" w:hAnsiTheme="minorHAnsi" w:cstheme="minorHAnsi"/>
                <w:bCs/>
                <w:color w:val="1F497D" w:themeColor="text2"/>
              </w:rPr>
              <w:t>Can a refined reference tool improve workflow</w:t>
            </w:r>
            <w:r w:rsidR="00730597">
              <w:rPr>
                <w:rFonts w:asciiTheme="minorHAnsi" w:hAnsiTheme="minorHAnsi" w:cstheme="minorHAnsi"/>
                <w:bCs/>
                <w:color w:val="1F497D" w:themeColor="text2"/>
              </w:rPr>
              <w:t>?</w:t>
            </w:r>
          </w:p>
        </w:tc>
      </w:tr>
      <w:tr w:rsidR="00633587" w:rsidRPr="00C2152E" w14:paraId="54844EE4" w14:textId="77777777" w:rsidTr="00AC211E">
        <w:trPr>
          <w:trHeight w:val="552"/>
        </w:trPr>
        <w:tc>
          <w:tcPr>
            <w:tcW w:w="2341" w:type="dxa"/>
            <w:shd w:val="clear" w:color="auto" w:fill="D9D9D9" w:themeFill="background1" w:themeFillShade="D9"/>
            <w:vAlign w:val="center"/>
          </w:tcPr>
          <w:p w14:paraId="209D413A"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009" w:type="dxa"/>
            <w:vAlign w:val="center"/>
          </w:tcPr>
          <w:p w14:paraId="4BDC10FB" w14:textId="163833D2" w:rsidR="00633587" w:rsidRPr="007513CB" w:rsidRDefault="001E4B23" w:rsidP="00711A55">
            <w:pPr>
              <w:rPr>
                <w:rFonts w:asciiTheme="minorHAnsi" w:hAnsiTheme="minorHAnsi" w:cstheme="minorHAnsi"/>
                <w:bCs/>
                <w:color w:val="1F497D" w:themeColor="text2"/>
              </w:rPr>
            </w:pPr>
            <w:r>
              <w:rPr>
                <w:rFonts w:asciiTheme="minorHAnsi" w:hAnsiTheme="minorHAnsi" w:cstheme="minorHAnsi"/>
                <w:bCs/>
                <w:color w:val="1F497D" w:themeColor="text2"/>
              </w:rPr>
              <w:t>Andrew Green</w:t>
            </w:r>
          </w:p>
        </w:tc>
      </w:tr>
      <w:tr w:rsidR="00633587" w:rsidRPr="00C2152E" w14:paraId="007E3429" w14:textId="77777777" w:rsidTr="00AC211E">
        <w:trPr>
          <w:trHeight w:val="564"/>
        </w:trPr>
        <w:tc>
          <w:tcPr>
            <w:tcW w:w="2341" w:type="dxa"/>
            <w:shd w:val="clear" w:color="auto" w:fill="D9D9D9" w:themeFill="background1" w:themeFillShade="D9"/>
            <w:vAlign w:val="center"/>
          </w:tcPr>
          <w:p w14:paraId="72D35545"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009" w:type="dxa"/>
            <w:vAlign w:val="center"/>
          </w:tcPr>
          <w:p w14:paraId="307B2D1B" w14:textId="7BE95301" w:rsidR="00633587" w:rsidRPr="007513CB" w:rsidRDefault="001E4B23" w:rsidP="00711A55">
            <w:pPr>
              <w:rPr>
                <w:rFonts w:asciiTheme="minorHAnsi" w:hAnsiTheme="minorHAnsi" w:cstheme="minorHAnsi"/>
                <w:bCs/>
                <w:color w:val="1F497D" w:themeColor="text2"/>
              </w:rPr>
            </w:pPr>
            <w:r>
              <w:rPr>
                <w:rFonts w:asciiTheme="minorHAnsi" w:hAnsiTheme="minorHAnsi" w:cstheme="minorHAnsi"/>
                <w:bCs/>
                <w:color w:val="1F497D" w:themeColor="text2"/>
              </w:rPr>
              <w:t>Gwyn Perry</w:t>
            </w:r>
          </w:p>
        </w:tc>
      </w:tr>
      <w:tr w:rsidR="00633587" w:rsidRPr="00C2152E" w14:paraId="16AC53F4" w14:textId="77777777" w:rsidTr="00AC211E">
        <w:trPr>
          <w:trHeight w:val="347"/>
        </w:trPr>
        <w:tc>
          <w:tcPr>
            <w:tcW w:w="2341" w:type="dxa"/>
            <w:shd w:val="clear" w:color="auto" w:fill="D9D9D9" w:themeFill="background1" w:themeFillShade="D9"/>
            <w:vAlign w:val="center"/>
          </w:tcPr>
          <w:p w14:paraId="04A3CA16"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009" w:type="dxa"/>
            <w:vAlign w:val="center"/>
          </w:tcPr>
          <w:p w14:paraId="1A8C6285" w14:textId="77777777" w:rsidR="004D0A85" w:rsidRPr="007513CB" w:rsidRDefault="007E110E" w:rsidP="004D0A85">
            <w:pPr>
              <w:rPr>
                <w:rFonts w:asciiTheme="minorHAnsi" w:hAnsiTheme="minorHAnsi" w:cstheme="minorHAnsi"/>
                <w:bCs/>
                <w:color w:val="1F497D" w:themeColor="text2"/>
              </w:rPr>
            </w:pPr>
            <w:r w:rsidRPr="007513CB">
              <w:rPr>
                <w:rFonts w:asciiTheme="minorHAnsi" w:hAnsiTheme="minorHAnsi" w:cstheme="minorHAnsi"/>
                <w:bCs/>
                <w:color w:val="1F497D" w:themeColor="text2"/>
              </w:rPr>
              <w:t>BSc Applied Computing</w:t>
            </w:r>
          </w:p>
        </w:tc>
      </w:tr>
      <w:tr w:rsidR="00633587" w:rsidRPr="00C2152E" w14:paraId="28E4A995" w14:textId="77777777" w:rsidTr="00AC211E">
        <w:trPr>
          <w:trHeight w:val="423"/>
        </w:trPr>
        <w:tc>
          <w:tcPr>
            <w:tcW w:w="2341" w:type="dxa"/>
            <w:shd w:val="clear" w:color="auto" w:fill="D9D9D9" w:themeFill="background1" w:themeFillShade="D9"/>
            <w:vAlign w:val="center"/>
          </w:tcPr>
          <w:p w14:paraId="6C1D84B9"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009" w:type="dxa"/>
            <w:vAlign w:val="center"/>
          </w:tcPr>
          <w:p w14:paraId="43798B60" w14:textId="77777777" w:rsidR="00633587" w:rsidRPr="007513CB" w:rsidRDefault="00633587" w:rsidP="007E110E">
            <w:pPr>
              <w:rPr>
                <w:rFonts w:asciiTheme="minorHAnsi" w:hAnsiTheme="minorHAnsi" w:cstheme="minorHAnsi"/>
                <w:bCs/>
                <w:color w:val="1F497D" w:themeColor="text2"/>
              </w:rPr>
            </w:pPr>
            <w:r w:rsidRPr="007513CB">
              <w:rPr>
                <w:rFonts w:asciiTheme="minorHAnsi" w:hAnsiTheme="minorHAnsi" w:cstheme="minorHAnsi"/>
                <w:bCs/>
                <w:color w:val="1F497D" w:themeColor="text2"/>
              </w:rPr>
              <w:t xml:space="preserve">Development   </w:t>
            </w:r>
            <w:r w:rsidR="005F77C5" w:rsidRPr="007513CB">
              <w:rPr>
                <w:rFonts w:asciiTheme="minorHAnsi" w:hAnsiTheme="minorHAnsi" w:cstheme="minorHAnsi"/>
                <w:bCs/>
                <w:color w:val="1F497D" w:themeColor="text2"/>
              </w:rPr>
              <w:t xml:space="preserve">       </w:t>
            </w:r>
          </w:p>
        </w:tc>
      </w:tr>
    </w:tbl>
    <w:p w14:paraId="239DD77E" w14:textId="77777777" w:rsidR="00AC211E" w:rsidRPr="00C2152E" w:rsidRDefault="00AC211E" w:rsidP="00AC211E">
      <w:pPr>
        <w:ind w:right="-691"/>
        <w:rPr>
          <w:rFonts w:asciiTheme="minorHAnsi" w:hAnsiTheme="minorHAnsi"/>
          <w:b/>
          <w:color w:val="000000" w:themeColor="text1"/>
        </w:rPr>
      </w:pP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AC211E" w:rsidRPr="00C2152E" w14:paraId="4DC34C32" w14:textId="77777777" w:rsidTr="48D9658B">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7960CC58" w14:textId="77777777" w:rsidR="00AC211E" w:rsidRPr="00C2152E" w:rsidRDefault="00AC211E" w:rsidP="00BA4100">
            <w:pPr>
              <w:snapToGrid w:val="0"/>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18C486E" w14:textId="77777777" w:rsidR="00AC211E" w:rsidRPr="00C2152E" w:rsidRDefault="00AC211E" w:rsidP="00BA4100">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AC211E" w:rsidRPr="00C2152E" w14:paraId="41A4B378" w14:textId="77777777" w:rsidTr="006F41C8">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584F08C2" w14:textId="77777777" w:rsidR="00AC211E" w:rsidRPr="00576B2C" w:rsidRDefault="00AC211E" w:rsidP="00BA4100">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B0FD836" w14:textId="5F4686DD" w:rsidR="00AC211E" w:rsidRPr="00B02880" w:rsidRDefault="00AC211E" w:rsidP="00BA4100">
            <w:pPr>
              <w:rPr>
                <w:rFonts w:asciiTheme="minorHAnsi" w:hAnsiTheme="minorHAnsi"/>
                <w:bCs/>
                <w:color w:val="000000" w:themeColor="text1"/>
              </w:rPr>
            </w:pPr>
            <w:r>
              <w:rPr>
                <w:rFonts w:asciiTheme="minorHAnsi" w:hAnsiTheme="minorHAnsi"/>
                <w:bCs/>
                <w:color w:val="000000" w:themeColor="text1"/>
              </w:rPr>
              <w:t>The demonstration of the developed application was insightful and showed an interesting approach to the use of the constituent technologies.  Under questioning, Ieuan was able to demonstrate a good grasp of the remit of his findings.</w:t>
            </w:r>
            <w:r w:rsidR="00BB1C31">
              <w:rPr>
                <w:rFonts w:asciiTheme="minorHAnsi" w:hAnsiTheme="minorHAnsi"/>
                <w:bCs/>
                <w:color w:val="000000" w:themeColor="text1"/>
              </w:rPr>
              <w:t xml:space="preserve">  Some areas of the project felt rushed through.</w:t>
            </w:r>
            <w:r w:rsidR="00630DD5">
              <w:rPr>
                <w:rFonts w:asciiTheme="minorHAnsi" w:hAnsiTheme="minorHAnsi"/>
                <w:bCs/>
                <w:color w:val="000000" w:themeColor="text1"/>
              </w:rPr>
              <w:t xml:space="preserve">  The critical analysis of research and findings lacked depth.</w:t>
            </w:r>
          </w:p>
          <w:p w14:paraId="59E6725F" w14:textId="77777777" w:rsidR="00AC211E" w:rsidRPr="00C2152E" w:rsidRDefault="00AC211E" w:rsidP="00BA4100">
            <w:pPr>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8BE8FEF" w14:textId="35DE4C5C" w:rsidR="00AC211E" w:rsidRPr="0064674E" w:rsidRDefault="00AC211E" w:rsidP="006F41C8">
            <w:pPr>
              <w:snapToGrid w:val="0"/>
              <w:jc w:val="center"/>
              <w:rPr>
                <w:rFonts w:asciiTheme="minorHAnsi" w:hAnsiTheme="minorHAnsi"/>
                <w:b/>
                <w:color w:val="1F497D" w:themeColor="text2"/>
              </w:rPr>
            </w:pPr>
            <w:r>
              <w:rPr>
                <w:rFonts w:asciiTheme="minorHAnsi" w:hAnsiTheme="minorHAnsi"/>
                <w:b/>
                <w:color w:val="1F497D" w:themeColor="text2"/>
              </w:rPr>
              <w:t>61</w:t>
            </w:r>
          </w:p>
        </w:tc>
      </w:tr>
      <w:tr w:rsidR="00AC211E" w:rsidRPr="00C2152E" w14:paraId="2FB580AF" w14:textId="77777777" w:rsidTr="006F41C8">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6685CEF2" w14:textId="77777777" w:rsidR="00AC211E" w:rsidRPr="00C2152E" w:rsidRDefault="00AC211E" w:rsidP="00BA4100">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7CD5DD44" w14:textId="3F1BBBB3" w:rsidR="00AC211E" w:rsidRPr="00C2152E" w:rsidRDefault="6FA0F001" w:rsidP="48D9658B">
            <w:pPr>
              <w:rPr>
                <w:rFonts w:asciiTheme="minorHAnsi" w:hAnsiTheme="minorHAnsi"/>
                <w:color w:val="000000" w:themeColor="text1"/>
              </w:rPr>
            </w:pPr>
            <w:r w:rsidRPr="48D9658B">
              <w:rPr>
                <w:rFonts w:asciiTheme="minorHAnsi" w:hAnsiTheme="minorHAnsi"/>
                <w:color w:val="000000" w:themeColor="text1"/>
              </w:rPr>
              <w:t xml:space="preserve">Full agreement with first marking. Ineffective </w:t>
            </w:r>
            <w:r w:rsidR="1129FB03" w:rsidRPr="48D9658B">
              <w:rPr>
                <w:rFonts w:asciiTheme="minorHAnsi" w:hAnsiTheme="minorHAnsi"/>
                <w:color w:val="000000" w:themeColor="text1"/>
              </w:rPr>
              <w:t>product but suitable</w:t>
            </w:r>
            <w:r w:rsidR="5406F91A" w:rsidRPr="48D9658B">
              <w:rPr>
                <w:rFonts w:asciiTheme="minorHAnsi" w:hAnsiTheme="minorHAnsi"/>
                <w:color w:val="000000" w:themeColor="text1"/>
              </w:rPr>
              <w:t xml:space="preserve"> as a</w:t>
            </w:r>
            <w:r w:rsidR="1129FB03" w:rsidRPr="48D9658B">
              <w:rPr>
                <w:rFonts w:asciiTheme="minorHAnsi" w:hAnsiTheme="minorHAnsi"/>
                <w:color w:val="000000" w:themeColor="text1"/>
              </w:rPr>
              <w:t xml:space="preserve"> POC and able to discuss issues and further development well. Well prepared but not practice</w:t>
            </w:r>
            <w:r w:rsidR="35967592" w:rsidRPr="48D9658B">
              <w:rPr>
                <w:rFonts w:asciiTheme="minorHAnsi" w:hAnsiTheme="minorHAnsi"/>
                <w:color w:val="000000" w:themeColor="text1"/>
              </w:rPr>
              <w:t xml:space="preserve">d. </w:t>
            </w:r>
            <w:r w:rsidR="6963D6F5" w:rsidRPr="48D9658B">
              <w:rPr>
                <w:rFonts w:asciiTheme="minorHAnsi" w:hAnsiTheme="minorHAnsi"/>
                <w:color w:val="000000" w:themeColor="text1"/>
              </w:rPr>
              <w:t xml:space="preserve">Some research and analysis, but could have been more </w:t>
            </w:r>
            <w:proofErr w:type="spellStart"/>
            <w:r w:rsidR="6963D6F5" w:rsidRPr="48D9658B">
              <w:rPr>
                <w:rFonts w:asciiTheme="minorHAnsi" w:hAnsiTheme="minorHAnsi"/>
                <w:color w:val="000000" w:themeColor="text1"/>
              </w:rPr>
              <w:t>indepth</w:t>
            </w:r>
            <w:proofErr w:type="spellEnd"/>
            <w:r w:rsidR="6963D6F5" w:rsidRPr="48D9658B">
              <w:rPr>
                <w:rFonts w:asciiTheme="minorHAnsi" w:hAnsiTheme="minorHAnsi"/>
                <w:color w:val="000000" w:themeColor="text1"/>
              </w:rPr>
              <w:t>.</w:t>
            </w: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vAlign w:val="center"/>
          </w:tcPr>
          <w:p w14:paraId="33967FE7" w14:textId="54EB3669" w:rsidR="00AC211E" w:rsidRPr="002261FC" w:rsidRDefault="6FA0F001" w:rsidP="006F41C8">
            <w:pPr>
              <w:snapToGrid w:val="0"/>
              <w:jc w:val="center"/>
              <w:rPr>
                <w:rFonts w:asciiTheme="minorHAnsi" w:hAnsiTheme="minorHAnsi"/>
              </w:rPr>
            </w:pPr>
            <w:r w:rsidRPr="48D9658B">
              <w:rPr>
                <w:rFonts w:asciiTheme="minorHAnsi" w:hAnsiTheme="minorHAnsi"/>
              </w:rPr>
              <w:t>61</w:t>
            </w:r>
          </w:p>
        </w:tc>
      </w:tr>
      <w:tr w:rsidR="00AC211E" w:rsidRPr="00C2152E" w14:paraId="6CFBBF2A" w14:textId="77777777" w:rsidTr="006F41C8">
        <w:trPr>
          <w:trHeight w:val="1876"/>
        </w:trPr>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61168327" w14:textId="77777777" w:rsidR="00AC211E" w:rsidRPr="00C2152E" w:rsidRDefault="00AC211E" w:rsidP="00BA4100">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37B2573F" w14:textId="77777777" w:rsidR="00AC211E" w:rsidRDefault="00AC211E" w:rsidP="00BA4100">
            <w:pPr>
              <w:snapToGrid w:val="0"/>
              <w:rPr>
                <w:rFonts w:asciiTheme="minorHAnsi" w:hAnsiTheme="minorHAnsi"/>
                <w:b/>
                <w:color w:val="000000" w:themeColor="text1"/>
                <w:u w:val="single"/>
              </w:rPr>
            </w:pPr>
          </w:p>
          <w:p w14:paraId="4FC9CAD3" w14:textId="374962C9" w:rsidR="00AC211E" w:rsidRPr="00787311" w:rsidRDefault="006F41C8" w:rsidP="00BA4100">
            <w:pPr>
              <w:snapToGrid w:val="0"/>
              <w:rPr>
                <w:rFonts w:asciiTheme="minorHAnsi" w:hAnsiTheme="minorHAnsi"/>
                <w:color w:val="000000" w:themeColor="text1"/>
              </w:rPr>
            </w:pPr>
            <w:r>
              <w:rPr>
                <w:rFonts w:asciiTheme="minorHAnsi" w:hAnsiTheme="minorHAnsi"/>
                <w:color w:val="000000" w:themeColor="text1"/>
              </w:rPr>
              <w:t>Marks agreed.</w:t>
            </w: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vAlign w:val="center"/>
          </w:tcPr>
          <w:p w14:paraId="0B76F0AC" w14:textId="0C8C6AE0" w:rsidR="00AC211E" w:rsidRPr="008D39B3" w:rsidRDefault="006F41C8" w:rsidP="006F41C8">
            <w:pPr>
              <w:snapToGrid w:val="0"/>
              <w:jc w:val="center"/>
              <w:rPr>
                <w:rFonts w:asciiTheme="minorHAnsi" w:hAnsiTheme="minorHAnsi"/>
              </w:rPr>
            </w:pPr>
            <w:r>
              <w:rPr>
                <w:rFonts w:asciiTheme="minorHAnsi" w:hAnsiTheme="minorHAnsi"/>
              </w:rPr>
              <w:t>61</w:t>
            </w:r>
          </w:p>
        </w:tc>
      </w:tr>
    </w:tbl>
    <w:p w14:paraId="10E18F71" w14:textId="77777777" w:rsidR="00AC211E" w:rsidRDefault="00AC211E" w:rsidP="00AC211E">
      <w:pPr>
        <w:rPr>
          <w:rFonts w:asciiTheme="minorHAnsi" w:hAnsiTheme="minorHAnsi"/>
          <w:color w:val="000000" w:themeColor="text1"/>
        </w:rPr>
      </w:pPr>
    </w:p>
    <w:p w14:paraId="3848AC28" w14:textId="77777777" w:rsidR="00AC211E" w:rsidRDefault="00AC211E" w:rsidP="00AC211E">
      <w:pPr>
        <w:rPr>
          <w:rFonts w:asciiTheme="minorHAnsi" w:hAnsiTheme="minorHAnsi"/>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3"/>
        <w:gridCol w:w="3181"/>
        <w:gridCol w:w="4536"/>
      </w:tblGrid>
      <w:tr w:rsidR="00AC211E" w14:paraId="35DDC45A" w14:textId="77777777" w:rsidTr="00BA4100">
        <w:trPr>
          <w:trHeight w:val="556"/>
        </w:trPr>
        <w:tc>
          <w:tcPr>
            <w:tcW w:w="1668" w:type="dxa"/>
          </w:tcPr>
          <w:p w14:paraId="570146A8" w14:textId="77777777" w:rsidR="00AC211E" w:rsidRDefault="00AC211E" w:rsidP="00BA4100">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670089D9" w14:textId="77777777" w:rsidR="00AC211E" w:rsidRDefault="00AC211E" w:rsidP="00BA4100">
            <w:pPr>
              <w:rPr>
                <w:rFonts w:asciiTheme="minorHAnsi" w:hAnsiTheme="minorHAnsi"/>
                <w:b/>
                <w:color w:val="000000" w:themeColor="text1"/>
              </w:rPr>
            </w:pPr>
            <w:r>
              <w:rPr>
                <w:rFonts w:asciiTheme="minorHAnsi" w:hAnsiTheme="minorHAnsi"/>
                <w:b/>
                <w:color w:val="000000" w:themeColor="text1"/>
              </w:rPr>
              <w:t>Andrew Green</w:t>
            </w:r>
          </w:p>
        </w:tc>
        <w:tc>
          <w:tcPr>
            <w:tcW w:w="4648" w:type="dxa"/>
          </w:tcPr>
          <w:p w14:paraId="1AB53C7A" w14:textId="77777777" w:rsidR="00AC211E" w:rsidRDefault="00AC211E" w:rsidP="00BA4100">
            <w:pPr>
              <w:rPr>
                <w:rFonts w:asciiTheme="minorHAnsi" w:hAnsiTheme="minorHAnsi"/>
                <w:b/>
                <w:color w:val="000000" w:themeColor="text1"/>
              </w:rPr>
            </w:pPr>
            <w:r w:rsidRPr="006363DD">
              <w:rPr>
                <w:rFonts w:asciiTheme="minorHAnsi" w:hAnsiTheme="minorHAnsi"/>
                <w:b/>
                <w:color w:val="000000" w:themeColor="text1"/>
              </w:rPr>
              <w:t>(Supervisor)</w:t>
            </w:r>
          </w:p>
        </w:tc>
      </w:tr>
      <w:tr w:rsidR="00AC211E" w14:paraId="2460CD46" w14:textId="77777777" w:rsidTr="00BA4100">
        <w:trPr>
          <w:trHeight w:val="551"/>
        </w:trPr>
        <w:tc>
          <w:tcPr>
            <w:tcW w:w="1668" w:type="dxa"/>
          </w:tcPr>
          <w:p w14:paraId="17C274BC" w14:textId="77777777" w:rsidR="00AC211E" w:rsidRDefault="00AC211E" w:rsidP="00BA4100">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1A050114" w14:textId="77777777" w:rsidR="00AC211E" w:rsidRDefault="00AC211E" w:rsidP="00BA4100">
            <w:pPr>
              <w:rPr>
                <w:rFonts w:asciiTheme="minorHAnsi" w:hAnsiTheme="minorHAnsi"/>
                <w:b/>
                <w:color w:val="000000" w:themeColor="text1"/>
              </w:rPr>
            </w:pPr>
            <w:r>
              <w:t>Gwyn Perry</w:t>
            </w:r>
          </w:p>
        </w:tc>
        <w:tc>
          <w:tcPr>
            <w:tcW w:w="4648" w:type="dxa"/>
          </w:tcPr>
          <w:p w14:paraId="4D071942" w14:textId="77777777" w:rsidR="00AC211E" w:rsidRDefault="00AC211E" w:rsidP="00BA4100">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tc>
      </w:tr>
    </w:tbl>
    <w:p w14:paraId="6D332752" w14:textId="41D2AE26" w:rsidR="006363DD" w:rsidRDefault="006363DD" w:rsidP="007513CB">
      <w:pPr>
        <w:rPr>
          <w:rFonts w:asciiTheme="minorHAnsi" w:hAnsiTheme="minorHAnsi"/>
          <w:b/>
          <w:color w:val="000000" w:themeColor="text1"/>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7792"/>
        <w:gridCol w:w="850"/>
        <w:gridCol w:w="964"/>
      </w:tblGrid>
      <w:tr w:rsidR="007513CB" w:rsidRPr="006363DD" w14:paraId="16E04BA7" w14:textId="77777777" w:rsidTr="00F94212">
        <w:trPr>
          <w:trHeight w:val="300"/>
        </w:trPr>
        <w:tc>
          <w:tcPr>
            <w:tcW w:w="7792" w:type="dxa"/>
            <w:shd w:val="clear" w:color="auto" w:fill="BFBFBF" w:themeFill="background1" w:themeFillShade="BF"/>
            <w:noWrap/>
            <w:vAlign w:val="bottom"/>
            <w:hideMark/>
          </w:tcPr>
          <w:p w14:paraId="66B721B8" w14:textId="77777777" w:rsidR="007513CB" w:rsidRPr="006363DD" w:rsidRDefault="007513CB" w:rsidP="00FF72CD">
            <w:pPr>
              <w:rPr>
                <w:rFonts w:asciiTheme="minorHAnsi" w:hAnsiTheme="minorHAnsi"/>
                <w:b/>
                <w:color w:val="000000" w:themeColor="text1"/>
                <w:lang w:eastAsia="en-GB"/>
              </w:rPr>
            </w:pPr>
            <w:bookmarkStart w:id="0" w:name="_Hlk70081953"/>
            <w:r>
              <w:rPr>
                <w:rFonts w:asciiTheme="minorHAnsi" w:hAnsiTheme="minorHAnsi"/>
                <w:b/>
                <w:color w:val="000000" w:themeColor="text1"/>
                <w:lang w:eastAsia="en-GB"/>
              </w:rPr>
              <w:t xml:space="preserve">1. </w:t>
            </w:r>
            <w:r w:rsidRPr="00866E85">
              <w:rPr>
                <w:rFonts w:asciiTheme="minorHAnsi" w:hAnsiTheme="minorHAnsi"/>
                <w:b/>
                <w:color w:val="000000" w:themeColor="text1"/>
                <w:lang w:eastAsia="en-GB"/>
              </w:rPr>
              <w:t>Knowledge and Understanding of Subject</w:t>
            </w:r>
          </w:p>
        </w:tc>
        <w:tc>
          <w:tcPr>
            <w:tcW w:w="850" w:type="dxa"/>
            <w:shd w:val="clear" w:color="auto" w:fill="BFBFBF" w:themeFill="background1" w:themeFillShade="BF"/>
            <w:noWrap/>
            <w:vAlign w:val="center"/>
            <w:hideMark/>
          </w:tcPr>
          <w:p w14:paraId="1A9582C9" w14:textId="77777777" w:rsidR="007513CB" w:rsidRPr="0091562A" w:rsidRDefault="007513CB" w:rsidP="00FF72CD">
            <w:pPr>
              <w:jc w:val="right"/>
              <w:rPr>
                <w:rFonts w:asciiTheme="minorHAnsi" w:hAnsiTheme="minorHAnsi"/>
                <w:b/>
                <w:bCs/>
                <w:color w:val="1F497D" w:themeColor="text2"/>
                <w:lang w:eastAsia="en-GB"/>
              </w:rPr>
            </w:pPr>
            <w:r w:rsidRPr="0091562A">
              <w:rPr>
                <w:rFonts w:asciiTheme="minorHAnsi" w:hAnsiTheme="minorHAnsi"/>
                <w:b/>
                <w:bCs/>
                <w:color w:val="1F497D" w:themeColor="text2"/>
                <w:lang w:eastAsia="en-GB"/>
              </w:rPr>
              <w:t>Score</w:t>
            </w:r>
          </w:p>
        </w:tc>
        <w:tc>
          <w:tcPr>
            <w:tcW w:w="964" w:type="dxa"/>
            <w:shd w:val="clear" w:color="auto" w:fill="BFBFBF" w:themeFill="background1" w:themeFillShade="BF"/>
            <w:vAlign w:val="center"/>
          </w:tcPr>
          <w:p w14:paraId="74C724EB" w14:textId="77777777" w:rsidR="007513CB" w:rsidRPr="0091562A" w:rsidRDefault="007513CB" w:rsidP="00FF72CD">
            <w:pPr>
              <w:jc w:val="right"/>
              <w:rPr>
                <w:rFonts w:asciiTheme="minorHAnsi" w:hAnsiTheme="minorHAnsi"/>
                <w:b/>
                <w:bCs/>
                <w:color w:val="1F497D" w:themeColor="text2"/>
                <w:lang w:eastAsia="en-GB"/>
              </w:rPr>
            </w:pPr>
            <w:r w:rsidRPr="0091562A">
              <w:rPr>
                <w:rFonts w:asciiTheme="minorHAnsi" w:hAnsiTheme="minorHAnsi"/>
                <w:b/>
                <w:bCs/>
                <w:color w:val="1F497D" w:themeColor="text2"/>
                <w:lang w:eastAsia="en-GB"/>
              </w:rPr>
              <w:t>Mark</w:t>
            </w:r>
          </w:p>
        </w:tc>
      </w:tr>
      <w:tr w:rsidR="007513CB" w:rsidRPr="006363DD" w14:paraId="11386A64" w14:textId="77777777" w:rsidTr="00F94212">
        <w:trPr>
          <w:trHeight w:val="495"/>
        </w:trPr>
        <w:tc>
          <w:tcPr>
            <w:tcW w:w="7792" w:type="dxa"/>
            <w:shd w:val="clear" w:color="auto" w:fill="FFFFFF" w:themeFill="background1"/>
            <w:noWrap/>
            <w:vAlign w:val="center"/>
          </w:tcPr>
          <w:p w14:paraId="63BF2DD0" w14:textId="77777777" w:rsidR="0070299B" w:rsidRPr="00320B3D" w:rsidRDefault="006C70EC" w:rsidP="006C70EC">
            <w:pPr>
              <w:rPr>
                <w:rFonts w:asciiTheme="minorHAnsi" w:hAnsiTheme="minorHAnsi"/>
                <w:b/>
                <w:color w:val="000000" w:themeColor="text1"/>
                <w:lang w:eastAsia="en-GB"/>
              </w:rPr>
            </w:pPr>
            <w:r w:rsidRPr="00320B3D">
              <w:rPr>
                <w:rFonts w:asciiTheme="minorHAnsi" w:hAnsiTheme="minorHAnsi"/>
                <w:b/>
                <w:color w:val="000000" w:themeColor="text1"/>
                <w:lang w:eastAsia="en-GB"/>
              </w:rPr>
              <w:t>Response to questioning</w:t>
            </w:r>
          </w:p>
          <w:p w14:paraId="4824D018" w14:textId="791BA3A0" w:rsidR="005B0E4D" w:rsidRDefault="0008055E" w:rsidP="00730597">
            <w:pPr>
              <w:rPr>
                <w:rFonts w:asciiTheme="minorHAnsi" w:hAnsiTheme="minorHAnsi"/>
                <w:color w:val="000000" w:themeColor="text1"/>
                <w:lang w:eastAsia="en-GB"/>
              </w:rPr>
            </w:pPr>
            <w:r>
              <w:rPr>
                <w:rFonts w:asciiTheme="minorHAnsi" w:hAnsiTheme="minorHAnsi"/>
                <w:color w:val="000000" w:themeColor="text1"/>
                <w:lang w:eastAsia="en-GB"/>
              </w:rPr>
              <w:t>Under questioning, Ieuan was able to discuss how he</w:t>
            </w:r>
            <w:r w:rsidR="00730597">
              <w:rPr>
                <w:rFonts w:asciiTheme="minorHAnsi" w:hAnsiTheme="minorHAnsi"/>
                <w:color w:val="000000" w:themeColor="text1"/>
                <w:lang w:eastAsia="en-GB"/>
              </w:rPr>
              <w:t xml:space="preserve"> measured the </w:t>
            </w:r>
            <w:r>
              <w:rPr>
                <w:rFonts w:asciiTheme="minorHAnsi" w:hAnsiTheme="minorHAnsi"/>
                <w:color w:val="000000" w:themeColor="text1"/>
                <w:lang w:eastAsia="en-GB"/>
              </w:rPr>
              <w:t xml:space="preserve">referencing </w:t>
            </w:r>
            <w:r w:rsidR="00730597">
              <w:rPr>
                <w:rFonts w:asciiTheme="minorHAnsi" w:hAnsiTheme="minorHAnsi"/>
                <w:color w:val="000000" w:themeColor="text1"/>
                <w:lang w:eastAsia="en-GB"/>
              </w:rPr>
              <w:t>tool’s impact on workflow</w:t>
            </w:r>
            <w:r>
              <w:rPr>
                <w:rFonts w:asciiTheme="minorHAnsi" w:hAnsiTheme="minorHAnsi"/>
                <w:color w:val="000000" w:themeColor="text1"/>
                <w:lang w:eastAsia="en-GB"/>
              </w:rPr>
              <w:t>.  He was able to provide a response in terms of a workflow timing improvement.  He did not mention any affect to the process of collating references.</w:t>
            </w:r>
          </w:p>
          <w:p w14:paraId="41C2B843" w14:textId="77777777" w:rsidR="00CE4E64" w:rsidRDefault="00CE4E64" w:rsidP="00730597">
            <w:pPr>
              <w:rPr>
                <w:rFonts w:asciiTheme="minorHAnsi" w:hAnsiTheme="minorHAnsi"/>
                <w:color w:val="000000" w:themeColor="text1"/>
                <w:lang w:eastAsia="en-GB"/>
              </w:rPr>
            </w:pPr>
          </w:p>
          <w:p w14:paraId="5C67215E" w14:textId="459E1ACA" w:rsidR="00CC2C3F" w:rsidRDefault="00F7588C" w:rsidP="00F7588C">
            <w:pPr>
              <w:rPr>
                <w:rFonts w:asciiTheme="minorHAnsi" w:hAnsiTheme="minorHAnsi"/>
                <w:color w:val="000000" w:themeColor="text1"/>
                <w:lang w:eastAsia="en-GB"/>
              </w:rPr>
            </w:pPr>
            <w:r>
              <w:rPr>
                <w:rFonts w:asciiTheme="minorHAnsi" w:hAnsiTheme="minorHAnsi"/>
                <w:color w:val="000000" w:themeColor="text1"/>
                <w:lang w:eastAsia="en-GB"/>
              </w:rPr>
              <w:t>Ieuan was able to discuss the useability of the application on other (mobile) devices. He was able to provide a good answer discussing the need for more responsive CSS.</w:t>
            </w:r>
          </w:p>
          <w:p w14:paraId="2B37AC27" w14:textId="77777777" w:rsidR="00F7588C" w:rsidRDefault="00F7588C" w:rsidP="00F7588C">
            <w:pPr>
              <w:rPr>
                <w:rFonts w:asciiTheme="minorHAnsi" w:hAnsiTheme="minorHAnsi"/>
                <w:color w:val="000000" w:themeColor="text1"/>
                <w:lang w:eastAsia="en-GB"/>
              </w:rPr>
            </w:pPr>
          </w:p>
          <w:p w14:paraId="318F5B2F" w14:textId="4C957289" w:rsidR="0008429E" w:rsidRDefault="00F7588C" w:rsidP="00F7588C">
            <w:pPr>
              <w:rPr>
                <w:rFonts w:asciiTheme="minorHAnsi" w:hAnsiTheme="minorHAnsi"/>
                <w:color w:val="000000" w:themeColor="text1"/>
                <w:lang w:eastAsia="en-GB"/>
              </w:rPr>
            </w:pPr>
            <w:r>
              <w:rPr>
                <w:rFonts w:asciiTheme="minorHAnsi" w:hAnsiTheme="minorHAnsi"/>
                <w:color w:val="000000" w:themeColor="text1"/>
                <w:lang w:eastAsia="en-GB"/>
              </w:rPr>
              <w:lastRenderedPageBreak/>
              <w:t xml:space="preserve">Ieuan was able to defend his choice of a web-based application.  He related his application to existing referencing applications which are also all thin client apps.  </w:t>
            </w:r>
            <w:r w:rsidR="004A22F6">
              <w:rPr>
                <w:rFonts w:asciiTheme="minorHAnsi" w:hAnsiTheme="minorHAnsi"/>
                <w:color w:val="000000" w:themeColor="text1"/>
                <w:lang w:eastAsia="en-GB"/>
              </w:rPr>
              <w:t xml:space="preserve">This </w:t>
            </w:r>
            <w:r w:rsidR="00A24640">
              <w:rPr>
                <w:rFonts w:asciiTheme="minorHAnsi" w:hAnsiTheme="minorHAnsi"/>
                <w:color w:val="000000" w:themeColor="text1"/>
                <w:lang w:eastAsia="en-GB"/>
              </w:rPr>
              <w:t xml:space="preserve">answer </w:t>
            </w:r>
            <w:r w:rsidR="004A22F6">
              <w:rPr>
                <w:rFonts w:asciiTheme="minorHAnsi" w:hAnsiTheme="minorHAnsi"/>
                <w:color w:val="000000" w:themeColor="text1"/>
                <w:lang w:eastAsia="en-GB"/>
              </w:rPr>
              <w:t xml:space="preserve">could have been developed further with </w:t>
            </w:r>
            <w:r w:rsidR="00A24640">
              <w:rPr>
                <w:rFonts w:asciiTheme="minorHAnsi" w:hAnsiTheme="minorHAnsi"/>
                <w:color w:val="000000" w:themeColor="text1"/>
                <w:lang w:eastAsia="en-GB"/>
              </w:rPr>
              <w:t>reference to the client for this project.</w:t>
            </w:r>
          </w:p>
          <w:p w14:paraId="42587CC1" w14:textId="77777777" w:rsidR="00CC2C3F" w:rsidRDefault="00CC2C3F" w:rsidP="00730597">
            <w:pPr>
              <w:rPr>
                <w:rFonts w:asciiTheme="minorHAnsi" w:hAnsiTheme="minorHAnsi"/>
                <w:color w:val="000000" w:themeColor="text1"/>
                <w:lang w:eastAsia="en-GB"/>
              </w:rPr>
            </w:pPr>
          </w:p>
          <w:p w14:paraId="5200DEF5" w14:textId="7EBD10FE" w:rsidR="0088197D" w:rsidRDefault="004A22F6" w:rsidP="00730597">
            <w:pPr>
              <w:rPr>
                <w:rFonts w:asciiTheme="minorHAnsi" w:hAnsiTheme="minorHAnsi"/>
                <w:color w:val="000000" w:themeColor="text1"/>
                <w:lang w:eastAsia="en-GB"/>
              </w:rPr>
            </w:pPr>
            <w:r>
              <w:rPr>
                <w:rFonts w:asciiTheme="minorHAnsi" w:hAnsiTheme="minorHAnsi"/>
                <w:color w:val="000000" w:themeColor="text1"/>
                <w:lang w:eastAsia="en-GB"/>
              </w:rPr>
              <w:t xml:space="preserve">The application was presented as a vertical slice of the finished application dealing only with books.  Ieuan was able to discuss </w:t>
            </w:r>
            <w:r w:rsidR="00A24640">
              <w:rPr>
                <w:rFonts w:asciiTheme="minorHAnsi" w:hAnsiTheme="minorHAnsi"/>
                <w:color w:val="000000" w:themeColor="text1"/>
                <w:lang w:eastAsia="en-GB"/>
              </w:rPr>
              <w:t xml:space="preserve">what would be required for the app to </w:t>
            </w:r>
            <w:r w:rsidR="003B3320">
              <w:rPr>
                <w:rFonts w:asciiTheme="minorHAnsi" w:hAnsiTheme="minorHAnsi"/>
                <w:color w:val="000000" w:themeColor="text1"/>
                <w:lang w:eastAsia="en-GB"/>
              </w:rPr>
              <w:t>be modified to include web references</w:t>
            </w:r>
            <w:r w:rsidR="00A24640">
              <w:rPr>
                <w:rFonts w:asciiTheme="minorHAnsi" w:hAnsiTheme="minorHAnsi"/>
                <w:color w:val="000000" w:themeColor="text1"/>
                <w:lang w:eastAsia="en-GB"/>
              </w:rPr>
              <w:t>.  Further questioning demonstrated some depth of thought had been applied to this process and Ieuan was able to propose a s</w:t>
            </w:r>
            <w:r w:rsidR="00CC2C3F">
              <w:rPr>
                <w:rFonts w:asciiTheme="minorHAnsi" w:hAnsiTheme="minorHAnsi"/>
                <w:color w:val="000000" w:themeColor="text1"/>
                <w:lang w:eastAsia="en-GB"/>
              </w:rPr>
              <w:t xml:space="preserve">cript to </w:t>
            </w:r>
            <w:r w:rsidR="00A24640">
              <w:rPr>
                <w:rFonts w:asciiTheme="minorHAnsi" w:hAnsiTheme="minorHAnsi"/>
                <w:color w:val="000000" w:themeColor="text1"/>
                <w:lang w:eastAsia="en-GB"/>
              </w:rPr>
              <w:t>scrape</w:t>
            </w:r>
            <w:r w:rsidR="00CC2C3F">
              <w:rPr>
                <w:rFonts w:asciiTheme="minorHAnsi" w:hAnsiTheme="minorHAnsi"/>
                <w:color w:val="000000" w:themeColor="text1"/>
                <w:lang w:eastAsia="en-GB"/>
              </w:rPr>
              <w:t xml:space="preserve"> websites and scan </w:t>
            </w:r>
            <w:r w:rsidR="00A24640">
              <w:rPr>
                <w:rFonts w:asciiTheme="minorHAnsi" w:hAnsiTheme="minorHAnsi"/>
                <w:color w:val="000000" w:themeColor="text1"/>
                <w:lang w:eastAsia="en-GB"/>
              </w:rPr>
              <w:t xml:space="preserve">their </w:t>
            </w:r>
            <w:r w:rsidR="00CC2C3F">
              <w:rPr>
                <w:rFonts w:asciiTheme="minorHAnsi" w:hAnsiTheme="minorHAnsi"/>
                <w:color w:val="000000" w:themeColor="text1"/>
                <w:lang w:eastAsia="en-GB"/>
              </w:rPr>
              <w:t>text</w:t>
            </w:r>
            <w:r w:rsidR="00A24640">
              <w:rPr>
                <w:rFonts w:asciiTheme="minorHAnsi" w:hAnsiTheme="minorHAnsi"/>
                <w:color w:val="000000" w:themeColor="text1"/>
                <w:lang w:eastAsia="en-GB"/>
              </w:rPr>
              <w:t xml:space="preserve">. This seemed a </w:t>
            </w:r>
            <w:r w:rsidR="00CC2C3F">
              <w:rPr>
                <w:rFonts w:asciiTheme="minorHAnsi" w:hAnsiTheme="minorHAnsi"/>
                <w:color w:val="000000" w:themeColor="text1"/>
                <w:lang w:eastAsia="en-GB"/>
              </w:rPr>
              <w:t>good answer</w:t>
            </w:r>
            <w:r w:rsidR="00A24640">
              <w:rPr>
                <w:rFonts w:asciiTheme="minorHAnsi" w:hAnsiTheme="minorHAnsi"/>
                <w:color w:val="000000" w:themeColor="text1"/>
                <w:lang w:eastAsia="en-GB"/>
              </w:rPr>
              <w:t>.</w:t>
            </w:r>
          </w:p>
          <w:p w14:paraId="58819D62" w14:textId="77777777" w:rsidR="00CA7202" w:rsidRDefault="00CA7202" w:rsidP="00730597">
            <w:pPr>
              <w:rPr>
                <w:rFonts w:asciiTheme="minorHAnsi" w:hAnsiTheme="minorHAnsi"/>
                <w:color w:val="000000" w:themeColor="text1"/>
                <w:lang w:eastAsia="en-GB"/>
              </w:rPr>
            </w:pPr>
          </w:p>
          <w:p w14:paraId="762A0E79" w14:textId="6A4A56B1" w:rsidR="00CA7202" w:rsidRDefault="00A24640" w:rsidP="00730597">
            <w:pPr>
              <w:rPr>
                <w:rFonts w:asciiTheme="minorHAnsi" w:hAnsiTheme="minorHAnsi"/>
                <w:color w:val="000000" w:themeColor="text1"/>
                <w:lang w:eastAsia="en-GB"/>
              </w:rPr>
            </w:pPr>
            <w:r>
              <w:rPr>
                <w:rFonts w:asciiTheme="minorHAnsi" w:hAnsiTheme="minorHAnsi"/>
                <w:color w:val="000000" w:themeColor="text1"/>
                <w:lang w:eastAsia="en-GB"/>
              </w:rPr>
              <w:t>When questioned about UI choices resulting from task analysis, or application flow, Ieuan was not able to provide a suitable response.</w:t>
            </w:r>
          </w:p>
          <w:p w14:paraId="350EDDAD" w14:textId="4A08DD80" w:rsidR="00864ABA" w:rsidRPr="00730597" w:rsidRDefault="00864ABA" w:rsidP="00730597">
            <w:pPr>
              <w:rPr>
                <w:rFonts w:asciiTheme="minorHAnsi" w:hAnsiTheme="minorHAnsi"/>
                <w:color w:val="000000" w:themeColor="text1"/>
                <w:lang w:eastAsia="en-GB"/>
              </w:rPr>
            </w:pPr>
          </w:p>
        </w:tc>
        <w:tc>
          <w:tcPr>
            <w:tcW w:w="850" w:type="dxa"/>
            <w:shd w:val="clear" w:color="auto" w:fill="FFFFFF" w:themeFill="background1"/>
            <w:noWrap/>
            <w:vAlign w:val="center"/>
          </w:tcPr>
          <w:p w14:paraId="165AFE15" w14:textId="4B9515A1" w:rsidR="007513CB" w:rsidRPr="00C047FD" w:rsidRDefault="00146E13" w:rsidP="00FF72CD">
            <w:pPr>
              <w:jc w:val="right"/>
              <w:rPr>
                <w:rFonts w:asciiTheme="minorHAnsi" w:hAnsiTheme="minorHAnsi"/>
                <w:color w:val="1F497D" w:themeColor="text2"/>
                <w:lang w:eastAsia="en-GB"/>
              </w:rPr>
            </w:pPr>
            <w:r>
              <w:rPr>
                <w:rFonts w:asciiTheme="minorHAnsi" w:hAnsiTheme="minorHAnsi"/>
                <w:color w:val="1F497D" w:themeColor="text2"/>
                <w:lang w:eastAsia="en-GB"/>
              </w:rPr>
              <w:lastRenderedPageBreak/>
              <w:t>18.5</w:t>
            </w:r>
          </w:p>
        </w:tc>
        <w:tc>
          <w:tcPr>
            <w:tcW w:w="964" w:type="dxa"/>
            <w:shd w:val="clear" w:color="auto" w:fill="FFFFFF" w:themeFill="background1"/>
            <w:vAlign w:val="center"/>
          </w:tcPr>
          <w:p w14:paraId="079599C2" w14:textId="3B188CA2" w:rsidR="007513CB" w:rsidRPr="00C047FD" w:rsidRDefault="007513CB" w:rsidP="001A7314">
            <w:pPr>
              <w:jc w:val="right"/>
              <w:rPr>
                <w:rFonts w:asciiTheme="minorHAnsi" w:hAnsiTheme="minorHAnsi"/>
                <w:color w:val="1F497D" w:themeColor="text2"/>
                <w:lang w:eastAsia="en-GB"/>
              </w:rPr>
            </w:pPr>
            <w:r>
              <w:rPr>
                <w:rFonts w:asciiTheme="minorHAnsi" w:hAnsiTheme="minorHAnsi"/>
                <w:color w:val="1F497D" w:themeColor="text2"/>
                <w:lang w:eastAsia="en-GB"/>
              </w:rPr>
              <w:t>30</w:t>
            </w:r>
          </w:p>
        </w:tc>
      </w:tr>
      <w:tr w:rsidR="007513CB" w:rsidRPr="006363DD" w14:paraId="41DA2C23" w14:textId="77777777" w:rsidTr="00A33B83">
        <w:trPr>
          <w:trHeight w:val="349"/>
        </w:trPr>
        <w:tc>
          <w:tcPr>
            <w:tcW w:w="9606" w:type="dxa"/>
            <w:gridSpan w:val="3"/>
            <w:shd w:val="clear" w:color="auto" w:fill="BFBFBF" w:themeFill="background1" w:themeFillShade="BF"/>
            <w:noWrap/>
            <w:vAlign w:val="center"/>
          </w:tcPr>
          <w:p w14:paraId="52EF4FED" w14:textId="597FB52A" w:rsidR="007513CB" w:rsidRPr="007513CB" w:rsidRDefault="007513CB" w:rsidP="007513CB">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Analysis</w:t>
            </w:r>
            <w:r w:rsidRPr="00C047FD">
              <w:rPr>
                <w:rFonts w:asciiTheme="minorHAnsi" w:hAnsiTheme="minorHAnsi"/>
                <w:color w:val="1F497D" w:themeColor="text2"/>
                <w:lang w:eastAsia="en-GB"/>
              </w:rPr>
              <w:t> </w:t>
            </w:r>
          </w:p>
        </w:tc>
      </w:tr>
      <w:tr w:rsidR="007513CB" w:rsidRPr="006363DD" w14:paraId="1C3E1595" w14:textId="77777777" w:rsidTr="006C70EC">
        <w:trPr>
          <w:trHeight w:val="487"/>
        </w:trPr>
        <w:tc>
          <w:tcPr>
            <w:tcW w:w="7792" w:type="dxa"/>
            <w:shd w:val="clear" w:color="auto" w:fill="FFFFFF" w:themeFill="background1"/>
            <w:noWrap/>
            <w:vAlign w:val="center"/>
          </w:tcPr>
          <w:p w14:paraId="5872C156" w14:textId="4AE5B528" w:rsidR="00E00DF5" w:rsidRPr="00283C8B" w:rsidRDefault="006C70EC" w:rsidP="00B934DA">
            <w:pPr>
              <w:rPr>
                <w:rFonts w:asciiTheme="minorHAnsi" w:hAnsiTheme="minorHAnsi"/>
                <w:b/>
                <w:bCs/>
                <w:color w:val="000000" w:themeColor="text1"/>
                <w:lang w:eastAsia="en-GB"/>
              </w:rPr>
            </w:pPr>
            <w:r w:rsidRPr="00283C8B">
              <w:rPr>
                <w:rFonts w:asciiTheme="minorHAnsi" w:hAnsiTheme="minorHAnsi"/>
                <w:b/>
                <w:bCs/>
                <w:color w:val="000000" w:themeColor="text1"/>
                <w:lang w:eastAsia="en-GB"/>
              </w:rPr>
              <w:t>Discussion of findings.</w:t>
            </w:r>
          </w:p>
          <w:p w14:paraId="63385544" w14:textId="1FA2BF36" w:rsidR="00B26871" w:rsidRDefault="007A465D" w:rsidP="00B26871">
            <w:pPr>
              <w:rPr>
                <w:rFonts w:asciiTheme="minorHAnsi" w:hAnsiTheme="minorHAnsi"/>
                <w:color w:val="000000" w:themeColor="text1"/>
                <w:lang w:eastAsia="en-GB"/>
              </w:rPr>
            </w:pPr>
            <w:r>
              <w:rPr>
                <w:rFonts w:asciiTheme="minorHAnsi" w:hAnsiTheme="minorHAnsi"/>
                <w:color w:val="000000" w:themeColor="text1"/>
                <w:lang w:eastAsia="en-GB"/>
              </w:rPr>
              <w:t xml:space="preserve">The presentation began with </w:t>
            </w:r>
            <w:r w:rsidR="00A475E5">
              <w:rPr>
                <w:rFonts w:asciiTheme="minorHAnsi" w:hAnsiTheme="minorHAnsi"/>
                <w:color w:val="000000" w:themeColor="text1"/>
                <w:lang w:eastAsia="en-GB"/>
              </w:rPr>
              <w:t>some context for the problem</w:t>
            </w:r>
            <w:r w:rsidR="00247549">
              <w:rPr>
                <w:rFonts w:asciiTheme="minorHAnsi" w:hAnsiTheme="minorHAnsi"/>
                <w:color w:val="000000" w:themeColor="text1"/>
                <w:lang w:eastAsia="en-GB"/>
              </w:rPr>
              <w:t xml:space="preserve">, </w:t>
            </w:r>
            <w:r w:rsidR="00A475E5">
              <w:rPr>
                <w:rFonts w:asciiTheme="minorHAnsi" w:hAnsiTheme="minorHAnsi"/>
                <w:color w:val="000000" w:themeColor="text1"/>
                <w:lang w:eastAsia="en-GB"/>
              </w:rPr>
              <w:t>project aims and objectives as well as a recap of the literature review.</w:t>
            </w:r>
            <w:r w:rsidR="00B26871">
              <w:rPr>
                <w:rFonts w:asciiTheme="minorHAnsi" w:hAnsiTheme="minorHAnsi"/>
                <w:color w:val="000000" w:themeColor="text1"/>
                <w:lang w:eastAsia="en-GB"/>
              </w:rPr>
              <w:t xml:space="preserve"> The aims and objectives were discussed as being the creation and testing of a tool which lists references in the Vancouver style and improves workflow of the academic using it.</w:t>
            </w:r>
          </w:p>
          <w:p w14:paraId="6231BDE3" w14:textId="77777777" w:rsidR="00B26871" w:rsidRDefault="00B26871" w:rsidP="00A82681">
            <w:pPr>
              <w:rPr>
                <w:rFonts w:asciiTheme="minorHAnsi" w:hAnsiTheme="minorHAnsi"/>
                <w:color w:val="000000" w:themeColor="text1"/>
                <w:lang w:eastAsia="en-GB"/>
              </w:rPr>
            </w:pPr>
          </w:p>
          <w:p w14:paraId="7B1B1F00" w14:textId="1A87C3F6" w:rsidR="007800DD" w:rsidRDefault="007800DD" w:rsidP="00A82681">
            <w:pPr>
              <w:rPr>
                <w:rFonts w:asciiTheme="minorHAnsi" w:hAnsiTheme="minorHAnsi"/>
                <w:color w:val="000000" w:themeColor="text1"/>
                <w:lang w:eastAsia="en-GB"/>
              </w:rPr>
            </w:pPr>
            <w:r>
              <w:rPr>
                <w:rFonts w:asciiTheme="minorHAnsi" w:hAnsiTheme="minorHAnsi"/>
                <w:color w:val="000000" w:themeColor="text1"/>
                <w:lang w:eastAsia="en-GB"/>
              </w:rPr>
              <w:t>Current referencing tools</w:t>
            </w:r>
            <w:r w:rsidR="00B26871">
              <w:rPr>
                <w:rFonts w:asciiTheme="minorHAnsi" w:hAnsiTheme="minorHAnsi"/>
                <w:color w:val="000000" w:themeColor="text1"/>
                <w:lang w:eastAsia="en-GB"/>
              </w:rPr>
              <w:t xml:space="preserve"> were d</w:t>
            </w:r>
            <w:r w:rsidR="005013C5">
              <w:rPr>
                <w:rFonts w:asciiTheme="minorHAnsi" w:hAnsiTheme="minorHAnsi"/>
                <w:color w:val="000000" w:themeColor="text1"/>
                <w:lang w:eastAsia="en-GB"/>
              </w:rPr>
              <w:t xml:space="preserve">iscussed </w:t>
            </w:r>
            <w:r w:rsidR="00B26871">
              <w:rPr>
                <w:rFonts w:asciiTheme="minorHAnsi" w:hAnsiTheme="minorHAnsi"/>
                <w:color w:val="000000" w:themeColor="text1"/>
                <w:lang w:eastAsia="en-GB"/>
              </w:rPr>
              <w:t xml:space="preserve">including their </w:t>
            </w:r>
            <w:r w:rsidR="005013C5">
              <w:rPr>
                <w:rFonts w:asciiTheme="minorHAnsi" w:hAnsiTheme="minorHAnsi"/>
                <w:color w:val="000000" w:themeColor="text1"/>
                <w:lang w:eastAsia="en-GB"/>
              </w:rPr>
              <w:t xml:space="preserve">drawbacks </w:t>
            </w:r>
            <w:r w:rsidR="00B26871">
              <w:rPr>
                <w:rFonts w:asciiTheme="minorHAnsi" w:hAnsiTheme="minorHAnsi"/>
                <w:color w:val="000000" w:themeColor="text1"/>
                <w:lang w:eastAsia="en-GB"/>
              </w:rPr>
              <w:t xml:space="preserve">which were stated as having </w:t>
            </w:r>
            <w:r w:rsidR="005013C5">
              <w:rPr>
                <w:rFonts w:asciiTheme="minorHAnsi" w:hAnsiTheme="minorHAnsi"/>
                <w:color w:val="000000" w:themeColor="text1"/>
                <w:lang w:eastAsia="en-GB"/>
              </w:rPr>
              <w:t xml:space="preserve">too much functionality, </w:t>
            </w:r>
            <w:r w:rsidR="00B26871">
              <w:rPr>
                <w:rFonts w:asciiTheme="minorHAnsi" w:hAnsiTheme="minorHAnsi"/>
                <w:color w:val="000000" w:themeColor="text1"/>
                <w:lang w:eastAsia="en-GB"/>
              </w:rPr>
              <w:t xml:space="preserve">and so being </w:t>
            </w:r>
            <w:r w:rsidR="005013C5">
              <w:rPr>
                <w:rFonts w:asciiTheme="minorHAnsi" w:hAnsiTheme="minorHAnsi"/>
                <w:color w:val="000000" w:themeColor="text1"/>
                <w:lang w:eastAsia="en-GB"/>
              </w:rPr>
              <w:t>too confusing</w:t>
            </w:r>
            <w:r w:rsidR="00B26871">
              <w:rPr>
                <w:rFonts w:asciiTheme="minorHAnsi" w:hAnsiTheme="minorHAnsi"/>
                <w:color w:val="000000" w:themeColor="text1"/>
                <w:lang w:eastAsia="en-GB"/>
              </w:rPr>
              <w:t xml:space="preserve"> for users</w:t>
            </w:r>
            <w:r w:rsidR="005013C5">
              <w:rPr>
                <w:rFonts w:asciiTheme="minorHAnsi" w:hAnsiTheme="minorHAnsi"/>
                <w:color w:val="000000" w:themeColor="text1"/>
                <w:lang w:eastAsia="en-GB"/>
              </w:rPr>
              <w:t>.</w:t>
            </w:r>
          </w:p>
          <w:p w14:paraId="66510F72" w14:textId="77777777" w:rsidR="00B26871" w:rsidRDefault="00B26871" w:rsidP="00A82681">
            <w:pPr>
              <w:rPr>
                <w:rFonts w:asciiTheme="minorHAnsi" w:hAnsiTheme="minorHAnsi"/>
                <w:color w:val="000000" w:themeColor="text1"/>
                <w:lang w:eastAsia="en-GB"/>
              </w:rPr>
            </w:pPr>
          </w:p>
          <w:p w14:paraId="5A0F604E" w14:textId="6F62C2DD" w:rsidR="005013C5" w:rsidRDefault="005013C5" w:rsidP="00A82681">
            <w:pPr>
              <w:rPr>
                <w:rFonts w:asciiTheme="minorHAnsi" w:hAnsiTheme="minorHAnsi"/>
                <w:color w:val="000000" w:themeColor="text1"/>
                <w:lang w:eastAsia="en-GB"/>
              </w:rPr>
            </w:pPr>
            <w:r>
              <w:rPr>
                <w:rFonts w:asciiTheme="minorHAnsi" w:hAnsiTheme="minorHAnsi"/>
                <w:color w:val="000000" w:themeColor="text1"/>
                <w:lang w:eastAsia="en-GB"/>
              </w:rPr>
              <w:t xml:space="preserve">HCI </w:t>
            </w:r>
            <w:r w:rsidR="00B26871">
              <w:rPr>
                <w:rFonts w:asciiTheme="minorHAnsi" w:hAnsiTheme="minorHAnsi"/>
                <w:color w:val="000000" w:themeColor="text1"/>
                <w:lang w:eastAsia="en-GB"/>
              </w:rPr>
              <w:t xml:space="preserve">was discussed in terms of input types for mobile devices.  As this project is not yet compatible with mobile devices, this seemed odd when there are a lot of website HCI principles which could have been discussed. </w:t>
            </w:r>
          </w:p>
          <w:p w14:paraId="6C1C278E" w14:textId="77777777" w:rsidR="00B26871" w:rsidRDefault="00B26871" w:rsidP="00A82681">
            <w:pPr>
              <w:rPr>
                <w:rFonts w:asciiTheme="minorHAnsi" w:hAnsiTheme="minorHAnsi"/>
                <w:color w:val="000000" w:themeColor="text1"/>
                <w:lang w:eastAsia="en-GB"/>
              </w:rPr>
            </w:pPr>
          </w:p>
          <w:p w14:paraId="32EFE4B1" w14:textId="0794FF2C" w:rsidR="00283C8B" w:rsidRDefault="00B26871" w:rsidP="00A82681">
            <w:pPr>
              <w:rPr>
                <w:rFonts w:asciiTheme="minorHAnsi" w:hAnsiTheme="minorHAnsi"/>
                <w:color w:val="000000" w:themeColor="text1"/>
                <w:lang w:eastAsia="en-GB"/>
              </w:rPr>
            </w:pPr>
            <w:r>
              <w:rPr>
                <w:rFonts w:asciiTheme="minorHAnsi" w:hAnsiTheme="minorHAnsi"/>
                <w:color w:val="000000" w:themeColor="text1"/>
                <w:lang w:eastAsia="en-GB"/>
              </w:rPr>
              <w:t xml:space="preserve">The presentation moved onto the project design.  </w:t>
            </w:r>
            <w:r w:rsidR="00F62107">
              <w:rPr>
                <w:rFonts w:asciiTheme="minorHAnsi" w:hAnsiTheme="minorHAnsi"/>
                <w:color w:val="000000" w:themeColor="text1"/>
                <w:lang w:eastAsia="en-GB"/>
              </w:rPr>
              <w:t>T</w:t>
            </w:r>
            <w:r>
              <w:rPr>
                <w:rFonts w:asciiTheme="minorHAnsi" w:hAnsiTheme="minorHAnsi"/>
                <w:color w:val="000000" w:themeColor="text1"/>
                <w:lang w:eastAsia="en-GB"/>
              </w:rPr>
              <w:t>he chosen t</w:t>
            </w:r>
            <w:r w:rsidR="00F62107">
              <w:rPr>
                <w:rFonts w:asciiTheme="minorHAnsi" w:hAnsiTheme="minorHAnsi"/>
                <w:color w:val="000000" w:themeColor="text1"/>
                <w:lang w:eastAsia="en-GB"/>
              </w:rPr>
              <w:t>echnology platform discussed and justified reasonably.</w:t>
            </w:r>
            <w:r>
              <w:rPr>
                <w:rFonts w:asciiTheme="minorHAnsi" w:hAnsiTheme="minorHAnsi"/>
                <w:color w:val="000000" w:themeColor="text1"/>
                <w:lang w:eastAsia="en-GB"/>
              </w:rPr>
              <w:t xml:space="preserve">  The discussion of a</w:t>
            </w:r>
            <w:r w:rsidR="00CA67F6">
              <w:rPr>
                <w:rFonts w:asciiTheme="minorHAnsi" w:hAnsiTheme="minorHAnsi"/>
                <w:color w:val="000000" w:themeColor="text1"/>
                <w:lang w:eastAsia="en-GB"/>
              </w:rPr>
              <w:t xml:space="preserve">pplication flow was a little basic and did not consider load </w:t>
            </w:r>
            <w:r>
              <w:rPr>
                <w:rFonts w:asciiTheme="minorHAnsi" w:hAnsiTheme="minorHAnsi"/>
                <w:color w:val="000000" w:themeColor="text1"/>
                <w:lang w:eastAsia="en-GB"/>
              </w:rPr>
              <w:t>or</w:t>
            </w:r>
            <w:r w:rsidR="00CA67F6">
              <w:rPr>
                <w:rFonts w:asciiTheme="minorHAnsi" w:hAnsiTheme="minorHAnsi"/>
                <w:color w:val="000000" w:themeColor="text1"/>
                <w:lang w:eastAsia="en-GB"/>
              </w:rPr>
              <w:t xml:space="preserve"> save</w:t>
            </w:r>
            <w:r>
              <w:rPr>
                <w:rFonts w:asciiTheme="minorHAnsi" w:hAnsiTheme="minorHAnsi"/>
                <w:color w:val="000000" w:themeColor="text1"/>
                <w:lang w:eastAsia="en-GB"/>
              </w:rPr>
              <w:t xml:space="preserve"> processes</w:t>
            </w:r>
            <w:r w:rsidR="00CA67F6">
              <w:rPr>
                <w:rFonts w:asciiTheme="minorHAnsi" w:hAnsiTheme="minorHAnsi"/>
                <w:color w:val="000000" w:themeColor="text1"/>
                <w:lang w:eastAsia="en-GB"/>
              </w:rPr>
              <w:t>.</w:t>
            </w:r>
          </w:p>
          <w:p w14:paraId="02E99D66" w14:textId="77777777" w:rsidR="00B26871" w:rsidRDefault="00B26871" w:rsidP="00A82681">
            <w:pPr>
              <w:rPr>
                <w:rFonts w:asciiTheme="minorHAnsi" w:hAnsiTheme="minorHAnsi"/>
                <w:color w:val="000000" w:themeColor="text1"/>
                <w:lang w:eastAsia="en-GB"/>
              </w:rPr>
            </w:pPr>
          </w:p>
          <w:p w14:paraId="3C057D39" w14:textId="7C0A1DB8" w:rsidR="003233AF" w:rsidRDefault="00B26871" w:rsidP="00A82681">
            <w:pPr>
              <w:rPr>
                <w:rFonts w:asciiTheme="minorHAnsi" w:hAnsiTheme="minorHAnsi"/>
                <w:color w:val="000000" w:themeColor="text1"/>
                <w:lang w:eastAsia="en-GB"/>
              </w:rPr>
            </w:pPr>
            <w:r>
              <w:rPr>
                <w:rFonts w:asciiTheme="minorHAnsi" w:hAnsiTheme="minorHAnsi"/>
                <w:color w:val="000000" w:themeColor="text1"/>
                <w:lang w:eastAsia="en-GB"/>
              </w:rPr>
              <w:t>The completed application has been f</w:t>
            </w:r>
            <w:r w:rsidR="009538C9">
              <w:rPr>
                <w:rFonts w:asciiTheme="minorHAnsi" w:hAnsiTheme="minorHAnsi"/>
                <w:color w:val="000000" w:themeColor="text1"/>
                <w:lang w:eastAsia="en-GB"/>
              </w:rPr>
              <w:t>unctionality test</w:t>
            </w:r>
            <w:r>
              <w:rPr>
                <w:rFonts w:asciiTheme="minorHAnsi" w:hAnsiTheme="minorHAnsi"/>
                <w:color w:val="000000" w:themeColor="text1"/>
                <w:lang w:eastAsia="en-GB"/>
              </w:rPr>
              <w:t>ed</w:t>
            </w:r>
            <w:r w:rsidR="009538C9">
              <w:rPr>
                <w:rFonts w:asciiTheme="minorHAnsi" w:hAnsiTheme="minorHAnsi"/>
                <w:color w:val="000000" w:themeColor="text1"/>
                <w:lang w:eastAsia="en-GB"/>
              </w:rPr>
              <w:t>.</w:t>
            </w:r>
            <w:r>
              <w:rPr>
                <w:rFonts w:asciiTheme="minorHAnsi" w:hAnsiTheme="minorHAnsi"/>
                <w:color w:val="000000" w:themeColor="text1"/>
                <w:lang w:eastAsia="en-GB"/>
              </w:rPr>
              <w:t xml:space="preserve">  </w:t>
            </w:r>
            <w:r w:rsidR="003233AF">
              <w:rPr>
                <w:rFonts w:asciiTheme="minorHAnsi" w:hAnsiTheme="minorHAnsi"/>
                <w:color w:val="000000" w:themeColor="text1"/>
                <w:lang w:eastAsia="en-GB"/>
              </w:rPr>
              <w:t xml:space="preserve">Client feedback </w:t>
            </w:r>
            <w:r>
              <w:rPr>
                <w:rFonts w:asciiTheme="minorHAnsi" w:hAnsiTheme="minorHAnsi"/>
                <w:color w:val="000000" w:themeColor="text1"/>
                <w:lang w:eastAsia="en-GB"/>
              </w:rPr>
              <w:t>has been sought and analysed. It discussed issues with the application</w:t>
            </w:r>
            <w:r w:rsidR="003233AF">
              <w:rPr>
                <w:rFonts w:asciiTheme="minorHAnsi" w:hAnsiTheme="minorHAnsi"/>
                <w:color w:val="000000" w:themeColor="text1"/>
                <w:lang w:eastAsia="en-GB"/>
              </w:rPr>
              <w:t xml:space="preserve"> layout, </w:t>
            </w:r>
            <w:r>
              <w:rPr>
                <w:rFonts w:asciiTheme="minorHAnsi" w:hAnsiTheme="minorHAnsi"/>
                <w:color w:val="000000" w:themeColor="text1"/>
                <w:lang w:eastAsia="en-GB"/>
              </w:rPr>
              <w:t xml:space="preserve">a need for </w:t>
            </w:r>
            <w:r w:rsidR="003233AF">
              <w:rPr>
                <w:rFonts w:asciiTheme="minorHAnsi" w:hAnsiTheme="minorHAnsi"/>
                <w:color w:val="000000" w:themeColor="text1"/>
                <w:lang w:eastAsia="en-GB"/>
              </w:rPr>
              <w:t xml:space="preserve">improved visual feedback, missing IBSN number </w:t>
            </w:r>
            <w:r>
              <w:rPr>
                <w:rFonts w:asciiTheme="minorHAnsi" w:hAnsiTheme="minorHAnsi"/>
                <w:color w:val="000000" w:themeColor="text1"/>
                <w:lang w:eastAsia="en-GB"/>
              </w:rPr>
              <w:t xml:space="preserve">(I am not sure why this is required as ISBN does not feature in academic references under Vancouver) </w:t>
            </w:r>
            <w:r w:rsidR="003233AF">
              <w:rPr>
                <w:rFonts w:asciiTheme="minorHAnsi" w:hAnsiTheme="minorHAnsi"/>
                <w:color w:val="000000" w:themeColor="text1"/>
                <w:lang w:eastAsia="en-GB"/>
              </w:rPr>
              <w:t>and place of publication</w:t>
            </w:r>
            <w:r>
              <w:rPr>
                <w:rFonts w:asciiTheme="minorHAnsi" w:hAnsiTheme="minorHAnsi"/>
                <w:color w:val="000000" w:themeColor="text1"/>
                <w:lang w:eastAsia="en-GB"/>
              </w:rPr>
              <w:t xml:space="preserve">.  These were described as being a result of the chosen </w:t>
            </w:r>
            <w:r w:rsidR="003233AF">
              <w:rPr>
                <w:rFonts w:asciiTheme="minorHAnsi" w:hAnsiTheme="minorHAnsi"/>
                <w:color w:val="000000" w:themeColor="text1"/>
                <w:lang w:eastAsia="en-GB"/>
              </w:rPr>
              <w:t xml:space="preserve">API not </w:t>
            </w:r>
            <w:r>
              <w:rPr>
                <w:rFonts w:asciiTheme="minorHAnsi" w:hAnsiTheme="minorHAnsi"/>
                <w:color w:val="000000" w:themeColor="text1"/>
                <w:lang w:eastAsia="en-GB"/>
              </w:rPr>
              <w:t>containing all of the required information</w:t>
            </w:r>
            <w:r w:rsidR="003233AF">
              <w:rPr>
                <w:rFonts w:asciiTheme="minorHAnsi" w:hAnsiTheme="minorHAnsi"/>
                <w:color w:val="000000" w:themeColor="text1"/>
                <w:lang w:eastAsia="en-GB"/>
              </w:rPr>
              <w:t xml:space="preserve">.  </w:t>
            </w:r>
          </w:p>
          <w:p w14:paraId="7DCF607A" w14:textId="77777777" w:rsidR="00B26871" w:rsidRDefault="00B26871" w:rsidP="00A82681">
            <w:pPr>
              <w:rPr>
                <w:rFonts w:asciiTheme="minorHAnsi" w:hAnsiTheme="minorHAnsi"/>
                <w:color w:val="000000" w:themeColor="text1"/>
                <w:lang w:eastAsia="en-GB"/>
              </w:rPr>
            </w:pPr>
          </w:p>
          <w:p w14:paraId="75B73F4A" w14:textId="2C34EC35" w:rsidR="001C61F3" w:rsidRDefault="00B676AA" w:rsidP="00A82681">
            <w:pPr>
              <w:rPr>
                <w:rFonts w:asciiTheme="minorHAnsi" w:hAnsiTheme="minorHAnsi"/>
                <w:color w:val="000000" w:themeColor="text1"/>
                <w:lang w:eastAsia="en-GB"/>
              </w:rPr>
            </w:pPr>
            <w:r>
              <w:rPr>
                <w:rFonts w:asciiTheme="minorHAnsi" w:hAnsiTheme="minorHAnsi"/>
                <w:color w:val="000000" w:themeColor="text1"/>
                <w:lang w:eastAsia="en-GB"/>
              </w:rPr>
              <w:t>The presentation concluded with an evaluation of the extent to which the research question had been addressed. No</w:t>
            </w:r>
            <w:r w:rsidR="001C61F3">
              <w:rPr>
                <w:rFonts w:asciiTheme="minorHAnsi" w:hAnsiTheme="minorHAnsi"/>
                <w:color w:val="000000" w:themeColor="text1"/>
                <w:lang w:eastAsia="en-GB"/>
              </w:rPr>
              <w:t xml:space="preserve"> evidence </w:t>
            </w:r>
            <w:r>
              <w:rPr>
                <w:rFonts w:asciiTheme="minorHAnsi" w:hAnsiTheme="minorHAnsi"/>
                <w:color w:val="000000" w:themeColor="text1"/>
                <w:lang w:eastAsia="en-GB"/>
              </w:rPr>
              <w:t xml:space="preserve">was presented </w:t>
            </w:r>
            <w:r w:rsidR="001C61F3">
              <w:rPr>
                <w:rFonts w:asciiTheme="minorHAnsi" w:hAnsiTheme="minorHAnsi"/>
                <w:color w:val="000000" w:themeColor="text1"/>
                <w:lang w:eastAsia="en-GB"/>
              </w:rPr>
              <w:t xml:space="preserve">for </w:t>
            </w:r>
            <w:r>
              <w:rPr>
                <w:rFonts w:asciiTheme="minorHAnsi" w:hAnsiTheme="minorHAnsi"/>
                <w:color w:val="000000" w:themeColor="text1"/>
                <w:lang w:eastAsia="en-GB"/>
              </w:rPr>
              <w:t xml:space="preserve">an improved </w:t>
            </w:r>
            <w:r w:rsidR="001C61F3">
              <w:rPr>
                <w:rFonts w:asciiTheme="minorHAnsi" w:hAnsiTheme="minorHAnsi"/>
                <w:color w:val="000000" w:themeColor="text1"/>
                <w:lang w:eastAsia="en-GB"/>
              </w:rPr>
              <w:t>effect on workflow</w:t>
            </w:r>
            <w:r>
              <w:rPr>
                <w:rFonts w:asciiTheme="minorHAnsi" w:hAnsiTheme="minorHAnsi"/>
                <w:color w:val="000000" w:themeColor="text1"/>
                <w:lang w:eastAsia="en-GB"/>
              </w:rPr>
              <w:t xml:space="preserve"> although this was claimed</w:t>
            </w:r>
            <w:r w:rsidR="001C61F3">
              <w:rPr>
                <w:rFonts w:asciiTheme="minorHAnsi" w:hAnsiTheme="minorHAnsi"/>
                <w:color w:val="000000" w:themeColor="text1"/>
                <w:lang w:eastAsia="en-GB"/>
              </w:rPr>
              <w:t>.</w:t>
            </w:r>
          </w:p>
          <w:p w14:paraId="69DC09E9" w14:textId="47CF3D86" w:rsidR="003233AF" w:rsidRPr="00A82681" w:rsidRDefault="003233AF" w:rsidP="00A82681">
            <w:pPr>
              <w:rPr>
                <w:rFonts w:asciiTheme="minorHAnsi" w:hAnsiTheme="minorHAnsi"/>
                <w:color w:val="000000" w:themeColor="text1"/>
                <w:lang w:eastAsia="en-GB"/>
              </w:rPr>
            </w:pPr>
          </w:p>
        </w:tc>
        <w:tc>
          <w:tcPr>
            <w:tcW w:w="850" w:type="dxa"/>
            <w:shd w:val="clear" w:color="auto" w:fill="FFFFFF" w:themeFill="background1"/>
            <w:noWrap/>
            <w:vAlign w:val="center"/>
          </w:tcPr>
          <w:p w14:paraId="39752F9F" w14:textId="08284E39" w:rsidR="007513CB" w:rsidRPr="00C047FD" w:rsidRDefault="00894D74"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w:t>
            </w:r>
            <w:r w:rsidR="00B668D6">
              <w:rPr>
                <w:rFonts w:asciiTheme="minorHAnsi" w:hAnsiTheme="minorHAnsi"/>
                <w:color w:val="1F497D" w:themeColor="text2"/>
                <w:lang w:eastAsia="en-GB"/>
              </w:rPr>
              <w:t>4</w:t>
            </w:r>
          </w:p>
        </w:tc>
        <w:tc>
          <w:tcPr>
            <w:tcW w:w="964" w:type="dxa"/>
            <w:shd w:val="clear" w:color="auto" w:fill="FFFFFF" w:themeFill="background1"/>
            <w:vAlign w:val="center"/>
          </w:tcPr>
          <w:p w14:paraId="5FB0C9E4" w14:textId="77777777" w:rsidR="007513CB" w:rsidRPr="00C047FD" w:rsidRDefault="007513CB" w:rsidP="00FF72CD">
            <w:pPr>
              <w:jc w:val="right"/>
              <w:rPr>
                <w:rFonts w:asciiTheme="minorHAnsi" w:hAnsiTheme="minorHAnsi"/>
                <w:color w:val="1F497D" w:themeColor="text2"/>
                <w:lang w:eastAsia="en-GB"/>
              </w:rPr>
            </w:pPr>
            <w:r>
              <w:rPr>
                <w:rFonts w:asciiTheme="minorHAnsi" w:hAnsiTheme="minorHAnsi"/>
                <w:color w:val="1F497D" w:themeColor="text2"/>
                <w:lang w:eastAsia="en-GB"/>
              </w:rPr>
              <w:t>25</w:t>
            </w:r>
          </w:p>
        </w:tc>
      </w:tr>
      <w:tr w:rsidR="007513CB" w:rsidRPr="006363DD" w14:paraId="6347D42E" w14:textId="77777777" w:rsidTr="00916597">
        <w:trPr>
          <w:trHeight w:val="487"/>
        </w:trPr>
        <w:tc>
          <w:tcPr>
            <w:tcW w:w="9606" w:type="dxa"/>
            <w:gridSpan w:val="3"/>
            <w:shd w:val="clear" w:color="auto" w:fill="BFBFBF" w:themeFill="background1" w:themeFillShade="BF"/>
            <w:noWrap/>
            <w:vAlign w:val="center"/>
            <w:hideMark/>
          </w:tcPr>
          <w:p w14:paraId="5AFE27C0" w14:textId="203E28AC" w:rsidR="007513CB" w:rsidRPr="00C047FD" w:rsidRDefault="007513CB" w:rsidP="007513CB">
            <w:pPr>
              <w:rPr>
                <w:rFonts w:asciiTheme="minorHAnsi" w:hAnsiTheme="minorHAnsi"/>
                <w:color w:val="1F497D" w:themeColor="text2"/>
                <w:lang w:eastAsia="en-GB"/>
              </w:rPr>
            </w:pPr>
            <w:r>
              <w:rPr>
                <w:rFonts w:asciiTheme="minorHAnsi" w:hAnsiTheme="minorHAnsi"/>
                <w:b/>
                <w:color w:val="000000" w:themeColor="text1"/>
                <w:lang w:eastAsia="en-GB"/>
              </w:rPr>
              <w:t xml:space="preserve">3. </w:t>
            </w:r>
            <w:r w:rsidRPr="00866E85">
              <w:rPr>
                <w:rFonts w:asciiTheme="minorHAnsi" w:hAnsiTheme="minorHAnsi"/>
                <w:b/>
                <w:color w:val="000000" w:themeColor="text1"/>
                <w:lang w:eastAsia="en-GB"/>
              </w:rPr>
              <w:t>Practical Application and Deploymen</w:t>
            </w:r>
            <w:r>
              <w:rPr>
                <w:rFonts w:asciiTheme="minorHAnsi" w:hAnsiTheme="minorHAnsi"/>
                <w:b/>
                <w:color w:val="000000" w:themeColor="text1"/>
                <w:lang w:eastAsia="en-GB"/>
              </w:rPr>
              <w:t>t</w:t>
            </w:r>
          </w:p>
        </w:tc>
      </w:tr>
      <w:tr w:rsidR="007513CB" w:rsidRPr="006363DD" w14:paraId="273F2435" w14:textId="77777777" w:rsidTr="006C70EC">
        <w:trPr>
          <w:trHeight w:val="487"/>
        </w:trPr>
        <w:tc>
          <w:tcPr>
            <w:tcW w:w="7792" w:type="dxa"/>
            <w:shd w:val="clear" w:color="auto" w:fill="FFFFFF" w:themeFill="background1"/>
            <w:noWrap/>
            <w:vAlign w:val="center"/>
          </w:tcPr>
          <w:p w14:paraId="73105B21" w14:textId="3BB5A9E7" w:rsidR="00027DBC" w:rsidRPr="00283C8B" w:rsidRDefault="006C70EC" w:rsidP="00F94212">
            <w:pPr>
              <w:rPr>
                <w:rFonts w:asciiTheme="minorHAnsi" w:hAnsiTheme="minorHAnsi"/>
                <w:b/>
                <w:bCs/>
                <w:color w:val="000000" w:themeColor="text1"/>
                <w:lang w:eastAsia="en-GB"/>
              </w:rPr>
            </w:pPr>
            <w:r w:rsidRPr="00283C8B">
              <w:rPr>
                <w:rFonts w:asciiTheme="minorHAnsi" w:hAnsiTheme="minorHAnsi"/>
                <w:b/>
                <w:bCs/>
                <w:color w:val="000000" w:themeColor="text1"/>
                <w:lang w:eastAsia="en-GB"/>
              </w:rPr>
              <w:t>Demo</w:t>
            </w:r>
          </w:p>
          <w:p w14:paraId="40EEEE91" w14:textId="71D339C9" w:rsidR="00864ABA" w:rsidRDefault="00CC016A" w:rsidP="00EE7AFA">
            <w:pPr>
              <w:rPr>
                <w:rFonts w:asciiTheme="minorHAnsi" w:hAnsiTheme="minorHAnsi"/>
                <w:color w:val="000000" w:themeColor="text1"/>
                <w:lang w:eastAsia="en-GB"/>
              </w:rPr>
            </w:pPr>
            <w:r>
              <w:rPr>
                <w:rFonts w:asciiTheme="minorHAnsi" w:hAnsiTheme="minorHAnsi"/>
                <w:color w:val="000000" w:themeColor="text1"/>
                <w:lang w:eastAsia="en-GB"/>
              </w:rPr>
              <w:t>The project demonstration was presented as a v</w:t>
            </w:r>
            <w:r w:rsidR="003717F9">
              <w:rPr>
                <w:rFonts w:asciiTheme="minorHAnsi" w:hAnsiTheme="minorHAnsi"/>
                <w:color w:val="000000" w:themeColor="text1"/>
                <w:lang w:eastAsia="en-GB"/>
              </w:rPr>
              <w:t xml:space="preserve">ideo which </w:t>
            </w:r>
            <w:r>
              <w:rPr>
                <w:rFonts w:asciiTheme="minorHAnsi" w:hAnsiTheme="minorHAnsi"/>
                <w:color w:val="000000" w:themeColor="text1"/>
                <w:lang w:eastAsia="en-GB"/>
              </w:rPr>
              <w:t>was a</w:t>
            </w:r>
            <w:r w:rsidR="003717F9">
              <w:rPr>
                <w:rFonts w:asciiTheme="minorHAnsi" w:hAnsiTheme="minorHAnsi"/>
                <w:color w:val="000000" w:themeColor="text1"/>
                <w:lang w:eastAsia="en-GB"/>
              </w:rPr>
              <w:t xml:space="preserve"> sensible </w:t>
            </w:r>
            <w:r>
              <w:rPr>
                <w:rFonts w:asciiTheme="minorHAnsi" w:hAnsiTheme="minorHAnsi"/>
                <w:color w:val="000000" w:themeColor="text1"/>
                <w:lang w:eastAsia="en-GB"/>
              </w:rPr>
              <w:t xml:space="preserve">approach.  Ieuan was able to describe the functionality being demonstrated.  The workflow and functionality of the application was demonstrated clearly.  </w:t>
            </w:r>
            <w:r>
              <w:rPr>
                <w:rFonts w:asciiTheme="minorHAnsi" w:hAnsiTheme="minorHAnsi"/>
                <w:color w:val="000000" w:themeColor="text1"/>
                <w:lang w:eastAsia="en-GB"/>
              </w:rPr>
              <w:lastRenderedPageBreak/>
              <w:t xml:space="preserve">The application itself </w:t>
            </w:r>
            <w:r w:rsidR="00EE7AFA">
              <w:rPr>
                <w:rFonts w:asciiTheme="minorHAnsi" w:hAnsiTheme="minorHAnsi"/>
                <w:color w:val="000000" w:themeColor="text1"/>
                <w:lang w:eastAsia="en-GB"/>
              </w:rPr>
              <w:t>has a suitable mesh of web technologies, well chosen for their aims.  The codebase is reasonably original but probably not as efficient as it could have been.  The UI design was basic and focused on functionality rather than usability or workflow</w:t>
            </w:r>
            <w:r w:rsidR="00C46165">
              <w:rPr>
                <w:rFonts w:asciiTheme="minorHAnsi" w:hAnsiTheme="minorHAnsi"/>
                <w:color w:val="000000" w:themeColor="text1"/>
                <w:lang w:eastAsia="en-GB"/>
              </w:rPr>
              <w:t xml:space="preserve"> (as the project was concerned with making a more usable application, this seemed like a missed opportunity)</w:t>
            </w:r>
            <w:r w:rsidR="00EE7AFA">
              <w:rPr>
                <w:rFonts w:asciiTheme="minorHAnsi" w:hAnsiTheme="minorHAnsi"/>
                <w:color w:val="000000" w:themeColor="text1"/>
                <w:lang w:eastAsia="en-GB"/>
              </w:rPr>
              <w:t>.</w:t>
            </w:r>
            <w:r w:rsidR="00C46165">
              <w:rPr>
                <w:rFonts w:asciiTheme="minorHAnsi" w:hAnsiTheme="minorHAnsi"/>
                <w:color w:val="000000" w:themeColor="text1"/>
                <w:lang w:eastAsia="en-GB"/>
              </w:rPr>
              <w:t xml:space="preserve"> </w:t>
            </w:r>
          </w:p>
          <w:p w14:paraId="55A3C3F9" w14:textId="2C0D8F2B" w:rsidR="00EE7AFA" w:rsidRPr="00864ABA" w:rsidRDefault="00EE7AFA" w:rsidP="00EE7AFA">
            <w:pPr>
              <w:rPr>
                <w:rFonts w:asciiTheme="minorHAnsi" w:hAnsiTheme="minorHAnsi"/>
                <w:color w:val="000000" w:themeColor="text1"/>
                <w:lang w:eastAsia="en-GB"/>
              </w:rPr>
            </w:pPr>
          </w:p>
        </w:tc>
        <w:tc>
          <w:tcPr>
            <w:tcW w:w="850" w:type="dxa"/>
            <w:shd w:val="clear" w:color="auto" w:fill="FFFFFF" w:themeFill="background1"/>
            <w:noWrap/>
            <w:vAlign w:val="center"/>
          </w:tcPr>
          <w:p w14:paraId="06A20A71" w14:textId="58E21CEB" w:rsidR="007513CB" w:rsidRPr="00C047FD" w:rsidRDefault="00FC394B" w:rsidP="00FF72CD">
            <w:pPr>
              <w:jc w:val="right"/>
              <w:rPr>
                <w:rFonts w:asciiTheme="minorHAnsi" w:hAnsiTheme="minorHAnsi"/>
                <w:color w:val="1F497D" w:themeColor="text2"/>
                <w:lang w:eastAsia="en-GB"/>
              </w:rPr>
            </w:pPr>
            <w:r>
              <w:rPr>
                <w:rFonts w:asciiTheme="minorHAnsi" w:hAnsiTheme="minorHAnsi"/>
                <w:color w:val="1F497D" w:themeColor="text2"/>
                <w:lang w:eastAsia="en-GB"/>
              </w:rPr>
              <w:lastRenderedPageBreak/>
              <w:t>16</w:t>
            </w:r>
            <w:r w:rsidR="009A34A5">
              <w:rPr>
                <w:rFonts w:asciiTheme="minorHAnsi" w:hAnsiTheme="minorHAnsi"/>
                <w:color w:val="1F497D" w:themeColor="text2"/>
                <w:lang w:eastAsia="en-GB"/>
              </w:rPr>
              <w:t>.5</w:t>
            </w:r>
          </w:p>
        </w:tc>
        <w:tc>
          <w:tcPr>
            <w:tcW w:w="964" w:type="dxa"/>
            <w:shd w:val="clear" w:color="auto" w:fill="FFFFFF" w:themeFill="background1"/>
            <w:vAlign w:val="center"/>
          </w:tcPr>
          <w:p w14:paraId="11774282" w14:textId="77777777" w:rsidR="007513CB" w:rsidRPr="00C047FD" w:rsidRDefault="007513CB" w:rsidP="00FF72CD">
            <w:pPr>
              <w:jc w:val="right"/>
              <w:rPr>
                <w:rFonts w:asciiTheme="minorHAnsi" w:hAnsiTheme="minorHAnsi"/>
                <w:color w:val="1F497D" w:themeColor="text2"/>
                <w:lang w:eastAsia="en-GB"/>
              </w:rPr>
            </w:pPr>
            <w:r>
              <w:rPr>
                <w:rFonts w:asciiTheme="minorHAnsi" w:hAnsiTheme="minorHAnsi"/>
                <w:color w:val="1F497D" w:themeColor="text2"/>
                <w:lang w:eastAsia="en-GB"/>
              </w:rPr>
              <w:t>25</w:t>
            </w:r>
          </w:p>
        </w:tc>
      </w:tr>
      <w:tr w:rsidR="007513CB" w:rsidRPr="006363DD" w14:paraId="28AEDAF4" w14:textId="77777777" w:rsidTr="00B27EA5">
        <w:trPr>
          <w:trHeight w:val="389"/>
        </w:trPr>
        <w:tc>
          <w:tcPr>
            <w:tcW w:w="9606" w:type="dxa"/>
            <w:gridSpan w:val="3"/>
            <w:shd w:val="clear" w:color="auto" w:fill="BFBFBF" w:themeFill="background1" w:themeFillShade="BF"/>
            <w:noWrap/>
            <w:vAlign w:val="center"/>
            <w:hideMark/>
          </w:tcPr>
          <w:p w14:paraId="514394C3" w14:textId="7C3512CE" w:rsidR="007513CB" w:rsidRPr="007513CB" w:rsidRDefault="007513CB" w:rsidP="007513CB">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66E85">
              <w:rPr>
                <w:rFonts w:asciiTheme="minorHAnsi" w:hAnsiTheme="minorHAnsi"/>
                <w:b/>
                <w:color w:val="000000" w:themeColor="text1"/>
                <w:lang w:eastAsia="en-GB"/>
              </w:rPr>
              <w:t>Skills for Professional Practice</w:t>
            </w:r>
            <w:r w:rsidRPr="00C047FD">
              <w:rPr>
                <w:rFonts w:asciiTheme="minorHAnsi" w:hAnsiTheme="minorHAnsi"/>
                <w:color w:val="1F497D" w:themeColor="text2"/>
                <w:lang w:eastAsia="en-GB"/>
              </w:rPr>
              <w:t> </w:t>
            </w:r>
          </w:p>
        </w:tc>
      </w:tr>
      <w:tr w:rsidR="007513CB" w:rsidRPr="006363DD" w14:paraId="23EC41A1" w14:textId="77777777" w:rsidTr="00F94212">
        <w:trPr>
          <w:trHeight w:val="521"/>
        </w:trPr>
        <w:tc>
          <w:tcPr>
            <w:tcW w:w="7792" w:type="dxa"/>
            <w:shd w:val="clear" w:color="auto" w:fill="FFFFFF" w:themeFill="background1"/>
            <w:noWrap/>
            <w:vAlign w:val="center"/>
          </w:tcPr>
          <w:p w14:paraId="02F2FBAB" w14:textId="2EDA0295" w:rsidR="007E33F2" w:rsidRPr="00283C8B" w:rsidRDefault="006C70EC" w:rsidP="00FF72CD">
            <w:pPr>
              <w:rPr>
                <w:rFonts w:asciiTheme="minorHAnsi" w:hAnsiTheme="minorHAnsi"/>
                <w:b/>
                <w:bCs/>
                <w:color w:val="000000" w:themeColor="text1"/>
                <w:lang w:eastAsia="en-GB"/>
              </w:rPr>
            </w:pPr>
            <w:r w:rsidRPr="00283C8B">
              <w:rPr>
                <w:rFonts w:asciiTheme="minorHAnsi" w:hAnsiTheme="minorHAnsi"/>
                <w:b/>
                <w:bCs/>
                <w:color w:val="000000" w:themeColor="text1"/>
                <w:lang w:eastAsia="en-GB"/>
              </w:rPr>
              <w:t>Presentational style</w:t>
            </w:r>
            <w:r w:rsidR="00E4727B" w:rsidRPr="00283C8B">
              <w:rPr>
                <w:rFonts w:asciiTheme="minorHAnsi" w:hAnsiTheme="minorHAnsi"/>
                <w:b/>
                <w:bCs/>
                <w:color w:val="000000" w:themeColor="text1"/>
                <w:lang w:eastAsia="en-GB"/>
              </w:rPr>
              <w:t xml:space="preserve"> (10)</w:t>
            </w:r>
          </w:p>
          <w:p w14:paraId="3E9AF78F" w14:textId="1292531C" w:rsidR="001B3688" w:rsidRDefault="009A34A5" w:rsidP="001B3688">
            <w:pPr>
              <w:rPr>
                <w:rFonts w:asciiTheme="minorHAnsi" w:hAnsiTheme="minorHAnsi"/>
                <w:color w:val="000000" w:themeColor="text1"/>
                <w:lang w:eastAsia="en-GB"/>
              </w:rPr>
            </w:pPr>
            <w:r>
              <w:rPr>
                <w:rFonts w:asciiTheme="minorHAnsi" w:hAnsiTheme="minorHAnsi"/>
                <w:color w:val="000000" w:themeColor="text1"/>
                <w:lang w:eastAsia="en-GB"/>
              </w:rPr>
              <w:t xml:space="preserve">Ieuan </w:t>
            </w:r>
            <w:r w:rsidR="004956A1">
              <w:rPr>
                <w:rFonts w:asciiTheme="minorHAnsi" w:hAnsiTheme="minorHAnsi"/>
                <w:color w:val="000000" w:themeColor="text1"/>
                <w:lang w:eastAsia="en-GB"/>
              </w:rPr>
              <w:t>did require the support of on</w:t>
            </w:r>
            <w:r w:rsidR="001B3688">
              <w:rPr>
                <w:rFonts w:asciiTheme="minorHAnsi" w:hAnsiTheme="minorHAnsi"/>
                <w:color w:val="000000" w:themeColor="text1"/>
                <w:lang w:eastAsia="en-GB"/>
              </w:rPr>
              <w:t xml:space="preserve">screen </w:t>
            </w:r>
            <w:r w:rsidR="004956A1">
              <w:rPr>
                <w:rFonts w:asciiTheme="minorHAnsi" w:hAnsiTheme="minorHAnsi"/>
                <w:color w:val="000000" w:themeColor="text1"/>
                <w:lang w:eastAsia="en-GB"/>
              </w:rPr>
              <w:t xml:space="preserve">notes.  He </w:t>
            </w:r>
            <w:r w:rsidR="001B3688">
              <w:rPr>
                <w:rFonts w:asciiTheme="minorHAnsi" w:hAnsiTheme="minorHAnsi"/>
                <w:color w:val="000000" w:themeColor="text1"/>
                <w:lang w:eastAsia="en-GB"/>
              </w:rPr>
              <w:t xml:space="preserve">did </w:t>
            </w:r>
            <w:r>
              <w:rPr>
                <w:rFonts w:asciiTheme="minorHAnsi" w:hAnsiTheme="minorHAnsi"/>
                <w:color w:val="000000" w:themeColor="text1"/>
                <w:lang w:eastAsia="en-GB"/>
              </w:rPr>
              <w:t xml:space="preserve">pause to </w:t>
            </w:r>
            <w:r w:rsidR="001B3688">
              <w:rPr>
                <w:rFonts w:asciiTheme="minorHAnsi" w:hAnsiTheme="minorHAnsi"/>
                <w:color w:val="000000" w:themeColor="text1"/>
                <w:lang w:eastAsia="en-GB"/>
              </w:rPr>
              <w:t>make eye contact</w:t>
            </w:r>
            <w:r>
              <w:rPr>
                <w:rFonts w:asciiTheme="minorHAnsi" w:hAnsiTheme="minorHAnsi"/>
                <w:color w:val="000000" w:themeColor="text1"/>
                <w:lang w:eastAsia="en-GB"/>
              </w:rPr>
              <w:t xml:space="preserve"> with the audience</w:t>
            </w:r>
            <w:r w:rsidR="001B3688">
              <w:rPr>
                <w:rFonts w:asciiTheme="minorHAnsi" w:hAnsiTheme="minorHAnsi"/>
                <w:color w:val="000000" w:themeColor="text1"/>
                <w:lang w:eastAsia="en-GB"/>
              </w:rPr>
              <w:t>.</w:t>
            </w:r>
            <w:r w:rsidR="00B916C9">
              <w:rPr>
                <w:rFonts w:asciiTheme="minorHAnsi" w:hAnsiTheme="minorHAnsi"/>
                <w:color w:val="000000" w:themeColor="text1"/>
                <w:lang w:eastAsia="en-GB"/>
              </w:rPr>
              <w:t xml:space="preserve">  </w:t>
            </w:r>
            <w:r w:rsidR="004956A1">
              <w:rPr>
                <w:rFonts w:asciiTheme="minorHAnsi" w:hAnsiTheme="minorHAnsi"/>
                <w:color w:val="000000" w:themeColor="text1"/>
                <w:lang w:eastAsia="en-GB"/>
              </w:rPr>
              <w:t xml:space="preserve">Ieuan’s standing position was unfortunately obscuring the supporting </w:t>
            </w:r>
            <w:r w:rsidR="00B916C9">
              <w:rPr>
                <w:rFonts w:asciiTheme="minorHAnsi" w:hAnsiTheme="minorHAnsi"/>
                <w:color w:val="000000" w:themeColor="text1"/>
                <w:lang w:eastAsia="en-GB"/>
              </w:rPr>
              <w:t>slides.</w:t>
            </w:r>
            <w:r w:rsidR="004956A1">
              <w:rPr>
                <w:rFonts w:asciiTheme="minorHAnsi" w:hAnsiTheme="minorHAnsi"/>
                <w:color w:val="000000" w:themeColor="text1"/>
                <w:lang w:eastAsia="en-GB"/>
              </w:rPr>
              <w:t xml:space="preserve">  Given that the audience was small, this should have been considered.</w:t>
            </w:r>
            <w:r w:rsidR="00D21827">
              <w:rPr>
                <w:rFonts w:asciiTheme="minorHAnsi" w:hAnsiTheme="minorHAnsi"/>
                <w:color w:val="000000" w:themeColor="text1"/>
                <w:lang w:eastAsia="en-GB"/>
              </w:rPr>
              <w:t xml:space="preserve">  </w:t>
            </w:r>
            <w:r w:rsidR="004956A1">
              <w:rPr>
                <w:rFonts w:asciiTheme="minorHAnsi" w:hAnsiTheme="minorHAnsi"/>
                <w:color w:val="000000" w:themeColor="text1"/>
                <w:lang w:eastAsia="en-GB"/>
              </w:rPr>
              <w:t>The presentation s</w:t>
            </w:r>
            <w:r w:rsidR="00D21827">
              <w:rPr>
                <w:rFonts w:asciiTheme="minorHAnsi" w:hAnsiTheme="minorHAnsi"/>
                <w:color w:val="000000" w:themeColor="text1"/>
                <w:lang w:eastAsia="en-GB"/>
              </w:rPr>
              <w:t xml:space="preserve">eemed </w:t>
            </w:r>
            <w:r w:rsidR="004956A1">
              <w:rPr>
                <w:rFonts w:asciiTheme="minorHAnsi" w:hAnsiTheme="minorHAnsi"/>
                <w:color w:val="000000" w:themeColor="text1"/>
                <w:lang w:eastAsia="en-GB"/>
              </w:rPr>
              <w:t xml:space="preserve">somewhat </w:t>
            </w:r>
            <w:r w:rsidR="00D21827">
              <w:rPr>
                <w:rFonts w:asciiTheme="minorHAnsi" w:hAnsiTheme="minorHAnsi"/>
                <w:color w:val="000000" w:themeColor="text1"/>
                <w:lang w:eastAsia="en-GB"/>
              </w:rPr>
              <w:t xml:space="preserve">practiced although there was </w:t>
            </w:r>
            <w:r w:rsidR="004956A1">
              <w:rPr>
                <w:rFonts w:asciiTheme="minorHAnsi" w:hAnsiTheme="minorHAnsi"/>
                <w:color w:val="000000" w:themeColor="text1"/>
                <w:lang w:eastAsia="en-GB"/>
              </w:rPr>
              <w:t xml:space="preserve">a reasonably heavy </w:t>
            </w:r>
            <w:r w:rsidR="00D21827">
              <w:rPr>
                <w:rFonts w:asciiTheme="minorHAnsi" w:hAnsiTheme="minorHAnsi"/>
                <w:color w:val="000000" w:themeColor="text1"/>
                <w:lang w:eastAsia="en-GB"/>
              </w:rPr>
              <w:t>use of prompts throughout.</w:t>
            </w:r>
            <w:r w:rsidR="00CA67F6">
              <w:rPr>
                <w:rFonts w:asciiTheme="minorHAnsi" w:hAnsiTheme="minorHAnsi"/>
                <w:color w:val="000000" w:themeColor="text1"/>
                <w:lang w:eastAsia="en-GB"/>
              </w:rPr>
              <w:t xml:space="preserve">  </w:t>
            </w:r>
            <w:r w:rsidR="004956A1">
              <w:rPr>
                <w:rFonts w:asciiTheme="minorHAnsi" w:hAnsiTheme="minorHAnsi"/>
                <w:color w:val="000000" w:themeColor="text1"/>
                <w:lang w:eastAsia="en-GB"/>
              </w:rPr>
              <w:t>The t</w:t>
            </w:r>
            <w:r w:rsidR="00CA67F6">
              <w:rPr>
                <w:rFonts w:asciiTheme="minorHAnsi" w:hAnsiTheme="minorHAnsi"/>
                <w:color w:val="000000" w:themeColor="text1"/>
                <w:lang w:eastAsia="en-GB"/>
              </w:rPr>
              <w:t xml:space="preserve">iming </w:t>
            </w:r>
            <w:r w:rsidR="004956A1">
              <w:rPr>
                <w:rFonts w:asciiTheme="minorHAnsi" w:hAnsiTheme="minorHAnsi"/>
                <w:color w:val="000000" w:themeColor="text1"/>
                <w:lang w:eastAsia="en-GB"/>
              </w:rPr>
              <w:t>of the presentation was overlong and left little time for questioning</w:t>
            </w:r>
            <w:r w:rsidR="00CA67F6">
              <w:rPr>
                <w:rFonts w:asciiTheme="minorHAnsi" w:hAnsiTheme="minorHAnsi"/>
                <w:color w:val="000000" w:themeColor="text1"/>
                <w:lang w:eastAsia="en-GB"/>
              </w:rPr>
              <w:t>.</w:t>
            </w:r>
          </w:p>
          <w:p w14:paraId="630255A7" w14:textId="77777777" w:rsidR="001B3688" w:rsidRPr="001B3688" w:rsidRDefault="001B3688" w:rsidP="001B3688">
            <w:pPr>
              <w:rPr>
                <w:rFonts w:asciiTheme="minorHAnsi" w:hAnsiTheme="minorHAnsi"/>
                <w:color w:val="000000" w:themeColor="text1"/>
                <w:lang w:eastAsia="en-GB"/>
              </w:rPr>
            </w:pPr>
          </w:p>
          <w:p w14:paraId="2C7E67D4" w14:textId="417C0B1C" w:rsidR="006C70EC" w:rsidRPr="00283C8B" w:rsidRDefault="006C70EC" w:rsidP="00FF72CD">
            <w:pPr>
              <w:rPr>
                <w:rFonts w:asciiTheme="minorHAnsi" w:hAnsiTheme="minorHAnsi"/>
                <w:b/>
                <w:bCs/>
                <w:color w:val="000000" w:themeColor="text1"/>
                <w:lang w:eastAsia="en-GB"/>
              </w:rPr>
            </w:pPr>
            <w:r w:rsidRPr="00283C8B">
              <w:rPr>
                <w:rFonts w:asciiTheme="minorHAnsi" w:hAnsiTheme="minorHAnsi"/>
                <w:b/>
                <w:bCs/>
                <w:color w:val="000000" w:themeColor="text1"/>
                <w:lang w:eastAsia="en-GB"/>
              </w:rPr>
              <w:t>Supporting materials</w:t>
            </w:r>
            <w:r w:rsidR="00E4727B" w:rsidRPr="00283C8B">
              <w:rPr>
                <w:rFonts w:asciiTheme="minorHAnsi" w:hAnsiTheme="minorHAnsi"/>
                <w:b/>
                <w:bCs/>
                <w:color w:val="000000" w:themeColor="text1"/>
                <w:lang w:eastAsia="en-GB"/>
              </w:rPr>
              <w:t xml:space="preserve"> (10)</w:t>
            </w:r>
            <w:r w:rsidR="00763E9D" w:rsidRPr="00283C8B">
              <w:rPr>
                <w:rFonts w:asciiTheme="minorHAnsi" w:hAnsiTheme="minorHAnsi"/>
                <w:b/>
                <w:bCs/>
                <w:color w:val="000000" w:themeColor="text1"/>
                <w:lang w:eastAsia="en-GB"/>
              </w:rPr>
              <w:t>s</w:t>
            </w:r>
          </w:p>
          <w:p w14:paraId="4D355EA5" w14:textId="77777777" w:rsidR="001C61F3" w:rsidRDefault="00700BF4" w:rsidP="002B4E74">
            <w:pPr>
              <w:rPr>
                <w:rFonts w:asciiTheme="minorHAnsi" w:hAnsiTheme="minorHAnsi"/>
                <w:color w:val="000000" w:themeColor="text1"/>
                <w:lang w:eastAsia="en-GB"/>
              </w:rPr>
            </w:pPr>
            <w:r>
              <w:rPr>
                <w:rFonts w:asciiTheme="minorHAnsi" w:hAnsiTheme="minorHAnsi"/>
                <w:color w:val="000000" w:themeColor="text1"/>
                <w:lang w:eastAsia="en-GB"/>
              </w:rPr>
              <w:t>The slides were m</w:t>
            </w:r>
            <w:r w:rsidR="00B916C9">
              <w:rPr>
                <w:rFonts w:asciiTheme="minorHAnsi" w:hAnsiTheme="minorHAnsi"/>
                <w:color w:val="000000" w:themeColor="text1"/>
                <w:lang w:eastAsia="en-GB"/>
              </w:rPr>
              <w:t>inimalist</w:t>
            </w:r>
            <w:r>
              <w:rPr>
                <w:rFonts w:asciiTheme="minorHAnsi" w:hAnsiTheme="minorHAnsi"/>
                <w:color w:val="000000" w:themeColor="text1"/>
                <w:lang w:eastAsia="en-GB"/>
              </w:rPr>
              <w:t xml:space="preserve"> in design but were also</w:t>
            </w:r>
            <w:r w:rsidR="00B916C9">
              <w:rPr>
                <w:rFonts w:asciiTheme="minorHAnsi" w:hAnsiTheme="minorHAnsi"/>
                <w:color w:val="000000" w:themeColor="text1"/>
                <w:lang w:eastAsia="en-GB"/>
              </w:rPr>
              <w:t xml:space="preserve"> </w:t>
            </w:r>
            <w:r w:rsidR="00482B0A">
              <w:rPr>
                <w:rFonts w:asciiTheme="minorHAnsi" w:hAnsiTheme="minorHAnsi"/>
                <w:color w:val="000000" w:themeColor="text1"/>
                <w:lang w:eastAsia="en-GB"/>
              </w:rPr>
              <w:t>well-ordered and clear.</w:t>
            </w:r>
            <w:r>
              <w:rPr>
                <w:rFonts w:asciiTheme="minorHAnsi" w:hAnsiTheme="minorHAnsi"/>
                <w:color w:val="000000" w:themeColor="text1"/>
                <w:lang w:eastAsia="en-GB"/>
              </w:rPr>
              <w:t xml:space="preserve">   </w:t>
            </w:r>
            <w:r w:rsidR="002B4E74">
              <w:rPr>
                <w:rFonts w:asciiTheme="minorHAnsi" w:hAnsiTheme="minorHAnsi"/>
                <w:color w:val="000000" w:themeColor="text1"/>
                <w:lang w:eastAsia="en-GB"/>
              </w:rPr>
              <w:t>Where c</w:t>
            </w:r>
            <w:r w:rsidR="00E55676">
              <w:rPr>
                <w:rFonts w:asciiTheme="minorHAnsi" w:hAnsiTheme="minorHAnsi"/>
                <w:color w:val="000000" w:themeColor="text1"/>
                <w:lang w:eastAsia="en-GB"/>
              </w:rPr>
              <w:t xml:space="preserve">ode </w:t>
            </w:r>
            <w:r w:rsidR="002B4E74">
              <w:rPr>
                <w:rFonts w:asciiTheme="minorHAnsi" w:hAnsiTheme="minorHAnsi"/>
                <w:color w:val="000000" w:themeColor="text1"/>
                <w:lang w:eastAsia="en-GB"/>
              </w:rPr>
              <w:t>examples were presented, they were too small to read and collected</w:t>
            </w:r>
            <w:r w:rsidR="00E55676">
              <w:rPr>
                <w:rFonts w:asciiTheme="minorHAnsi" w:hAnsiTheme="minorHAnsi"/>
                <w:color w:val="000000" w:themeColor="text1"/>
                <w:lang w:eastAsia="en-GB"/>
              </w:rPr>
              <w:t xml:space="preserve"> haphazardly </w:t>
            </w:r>
            <w:r w:rsidR="002B4E74">
              <w:rPr>
                <w:rFonts w:asciiTheme="minorHAnsi" w:hAnsiTheme="minorHAnsi"/>
                <w:color w:val="000000" w:themeColor="text1"/>
                <w:lang w:eastAsia="en-GB"/>
              </w:rPr>
              <w:t>3 to a slide.</w:t>
            </w:r>
          </w:p>
          <w:p w14:paraId="7B192541" w14:textId="12087A83" w:rsidR="002B4E74" w:rsidRPr="00B916C9" w:rsidRDefault="002B4E74" w:rsidP="002B4E74">
            <w:pPr>
              <w:rPr>
                <w:rFonts w:asciiTheme="minorHAnsi" w:hAnsiTheme="minorHAnsi"/>
                <w:color w:val="000000" w:themeColor="text1"/>
                <w:lang w:eastAsia="en-GB"/>
              </w:rPr>
            </w:pPr>
          </w:p>
        </w:tc>
        <w:tc>
          <w:tcPr>
            <w:tcW w:w="850" w:type="dxa"/>
            <w:shd w:val="clear" w:color="auto" w:fill="FFFFFF" w:themeFill="background1"/>
            <w:noWrap/>
            <w:vAlign w:val="center"/>
          </w:tcPr>
          <w:p w14:paraId="0EB7388F" w14:textId="1008B6DB" w:rsidR="007513CB" w:rsidRPr="00C047FD" w:rsidRDefault="007A465D"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w:t>
            </w:r>
            <w:r w:rsidR="00B668D6">
              <w:rPr>
                <w:rFonts w:asciiTheme="minorHAnsi" w:hAnsiTheme="minorHAnsi"/>
                <w:color w:val="1F497D" w:themeColor="text2"/>
                <w:lang w:eastAsia="en-GB"/>
              </w:rPr>
              <w:t>2</w:t>
            </w:r>
          </w:p>
        </w:tc>
        <w:tc>
          <w:tcPr>
            <w:tcW w:w="964" w:type="dxa"/>
            <w:shd w:val="clear" w:color="auto" w:fill="FFFFFF" w:themeFill="background1"/>
            <w:vAlign w:val="center"/>
          </w:tcPr>
          <w:p w14:paraId="260188DD" w14:textId="77777777" w:rsidR="007513CB" w:rsidRPr="00C047FD" w:rsidRDefault="007513CB" w:rsidP="00FF72CD">
            <w:pPr>
              <w:jc w:val="right"/>
              <w:rPr>
                <w:rFonts w:asciiTheme="minorHAnsi" w:hAnsiTheme="minorHAnsi"/>
                <w:color w:val="1F497D" w:themeColor="text2"/>
                <w:lang w:eastAsia="en-GB"/>
              </w:rPr>
            </w:pPr>
            <w:r>
              <w:rPr>
                <w:rFonts w:asciiTheme="minorHAnsi" w:hAnsiTheme="minorHAnsi"/>
                <w:color w:val="1F497D" w:themeColor="text2"/>
                <w:lang w:eastAsia="en-GB"/>
              </w:rPr>
              <w:t>20</w:t>
            </w:r>
          </w:p>
        </w:tc>
      </w:tr>
      <w:tr w:rsidR="007513CB" w:rsidRPr="006363DD" w14:paraId="194541A5" w14:textId="77777777" w:rsidTr="00F94212">
        <w:trPr>
          <w:trHeight w:val="632"/>
        </w:trPr>
        <w:tc>
          <w:tcPr>
            <w:tcW w:w="7792" w:type="dxa"/>
            <w:shd w:val="clear" w:color="auto" w:fill="FFFFFF" w:themeFill="background1"/>
            <w:noWrap/>
            <w:vAlign w:val="center"/>
            <w:hideMark/>
          </w:tcPr>
          <w:p w14:paraId="399E91EF" w14:textId="77777777" w:rsidR="007513CB" w:rsidRPr="006363DD" w:rsidRDefault="007513CB" w:rsidP="00FF72CD">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850" w:type="dxa"/>
            <w:shd w:val="clear" w:color="auto" w:fill="FFFFFF" w:themeFill="background1"/>
            <w:noWrap/>
            <w:vAlign w:val="center"/>
          </w:tcPr>
          <w:p w14:paraId="13514C81" w14:textId="192371DB" w:rsidR="007513CB" w:rsidRPr="00C047FD" w:rsidRDefault="00827505" w:rsidP="00FF72CD">
            <w:pPr>
              <w:jc w:val="right"/>
              <w:rPr>
                <w:rFonts w:asciiTheme="minorHAnsi" w:hAnsiTheme="minorHAnsi"/>
                <w:b/>
                <w:color w:val="1F497D" w:themeColor="text2"/>
                <w:lang w:eastAsia="en-GB"/>
              </w:rPr>
            </w:pPr>
            <w:r>
              <w:rPr>
                <w:rFonts w:asciiTheme="minorHAnsi" w:hAnsiTheme="minorHAnsi"/>
                <w:b/>
                <w:color w:val="1F497D" w:themeColor="text2"/>
                <w:lang w:eastAsia="en-GB"/>
              </w:rPr>
              <w:t>6</w:t>
            </w:r>
            <w:r w:rsidR="0077126E">
              <w:rPr>
                <w:rFonts w:asciiTheme="minorHAnsi" w:hAnsiTheme="minorHAnsi"/>
                <w:b/>
                <w:color w:val="1F497D" w:themeColor="text2"/>
                <w:lang w:eastAsia="en-GB"/>
              </w:rPr>
              <w:t>1</w:t>
            </w:r>
          </w:p>
        </w:tc>
        <w:tc>
          <w:tcPr>
            <w:tcW w:w="964" w:type="dxa"/>
            <w:shd w:val="clear" w:color="auto" w:fill="FFFFFF" w:themeFill="background1"/>
            <w:vAlign w:val="center"/>
          </w:tcPr>
          <w:p w14:paraId="30F099B3" w14:textId="77777777" w:rsidR="007513CB" w:rsidRPr="00C047FD" w:rsidRDefault="007513CB" w:rsidP="00FF72CD">
            <w:pPr>
              <w:jc w:val="right"/>
              <w:rPr>
                <w:rFonts w:asciiTheme="minorHAnsi" w:hAnsiTheme="minorHAnsi"/>
                <w:b/>
                <w:color w:val="1F497D" w:themeColor="text2"/>
                <w:lang w:eastAsia="en-GB"/>
              </w:rPr>
            </w:pPr>
            <w:r w:rsidRPr="00C047FD">
              <w:rPr>
                <w:rFonts w:asciiTheme="minorHAnsi" w:hAnsiTheme="minorHAnsi"/>
                <w:b/>
                <w:color w:val="1F497D" w:themeColor="text2"/>
                <w:lang w:eastAsia="en-GB"/>
              </w:rPr>
              <w:t>100</w:t>
            </w:r>
          </w:p>
        </w:tc>
      </w:tr>
      <w:bookmarkEnd w:id="0"/>
    </w:tbl>
    <w:p w14:paraId="10F413B6" w14:textId="77777777" w:rsidR="007513CB" w:rsidRDefault="007513CB" w:rsidP="007513CB"/>
    <w:p w14:paraId="7EA4EC81" w14:textId="77777777" w:rsidR="007513CB" w:rsidRDefault="007513CB" w:rsidP="007513C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3"/>
        <w:gridCol w:w="3181"/>
        <w:gridCol w:w="4536"/>
      </w:tblGrid>
      <w:tr w:rsidR="007513CB" w14:paraId="0679005B" w14:textId="77777777" w:rsidTr="00FF72CD">
        <w:trPr>
          <w:trHeight w:val="556"/>
        </w:trPr>
        <w:tc>
          <w:tcPr>
            <w:tcW w:w="1668" w:type="dxa"/>
          </w:tcPr>
          <w:p w14:paraId="18120455" w14:textId="77777777" w:rsidR="007513CB" w:rsidRDefault="007513CB" w:rsidP="00FF72CD">
            <w:pPr>
              <w:rPr>
                <w:rFonts w:asciiTheme="minorHAnsi" w:hAnsiTheme="minorHAnsi"/>
                <w:b/>
                <w:color w:val="000000" w:themeColor="text1"/>
              </w:rPr>
            </w:pPr>
            <w:bookmarkStart w:id="1" w:name="_Hlk70080980"/>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063CE0E9" w14:textId="4E3EA41F" w:rsidR="007513CB" w:rsidRDefault="00BA0ED6" w:rsidP="00FF72CD">
            <w:pPr>
              <w:rPr>
                <w:rFonts w:asciiTheme="minorHAnsi" w:hAnsiTheme="minorHAnsi"/>
                <w:b/>
                <w:color w:val="000000" w:themeColor="text1"/>
              </w:rPr>
            </w:pPr>
            <w:r w:rsidRPr="00C72B4E">
              <w:rPr>
                <w:rFonts w:asciiTheme="minorHAnsi" w:hAnsiTheme="minorHAnsi"/>
                <w:bCs/>
                <w:color w:val="000000" w:themeColor="text1"/>
              </w:rPr>
              <w:t>Andrew Green</w:t>
            </w:r>
          </w:p>
        </w:tc>
        <w:tc>
          <w:tcPr>
            <w:tcW w:w="4648" w:type="dxa"/>
          </w:tcPr>
          <w:p w14:paraId="688D0EAD" w14:textId="77777777" w:rsidR="007513CB" w:rsidRDefault="007513CB" w:rsidP="00FF72CD">
            <w:pPr>
              <w:rPr>
                <w:rFonts w:asciiTheme="minorHAnsi" w:hAnsiTheme="minorHAnsi"/>
                <w:b/>
                <w:color w:val="000000" w:themeColor="text1"/>
              </w:rPr>
            </w:pPr>
            <w:r w:rsidRPr="006363DD">
              <w:rPr>
                <w:rFonts w:asciiTheme="minorHAnsi" w:hAnsiTheme="minorHAnsi"/>
                <w:b/>
                <w:color w:val="000000" w:themeColor="text1"/>
              </w:rPr>
              <w:t>(Supervisor)</w:t>
            </w:r>
          </w:p>
        </w:tc>
      </w:tr>
      <w:tr w:rsidR="007513CB" w14:paraId="4ADE9DE6" w14:textId="77777777" w:rsidTr="00FF72CD">
        <w:trPr>
          <w:trHeight w:val="551"/>
        </w:trPr>
        <w:tc>
          <w:tcPr>
            <w:tcW w:w="1668" w:type="dxa"/>
          </w:tcPr>
          <w:p w14:paraId="6B0F600C" w14:textId="74AA3545" w:rsidR="007513CB" w:rsidRDefault="007513CB" w:rsidP="00FF72CD">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47E4A704" w14:textId="6FFFC323" w:rsidR="007513CB" w:rsidRPr="00C72B4E" w:rsidRDefault="001E4B23" w:rsidP="00FF72CD">
            <w:pPr>
              <w:rPr>
                <w:rFonts w:asciiTheme="minorHAnsi" w:hAnsiTheme="minorHAnsi"/>
                <w:bCs/>
                <w:color w:val="000000" w:themeColor="text1"/>
              </w:rPr>
            </w:pPr>
            <w:r>
              <w:t>Gwyn Perry</w:t>
            </w:r>
          </w:p>
        </w:tc>
        <w:tc>
          <w:tcPr>
            <w:tcW w:w="4648" w:type="dxa"/>
          </w:tcPr>
          <w:p w14:paraId="29E82BA2" w14:textId="051DFA4B" w:rsidR="007513CB" w:rsidRDefault="007513CB" w:rsidP="00FF72CD">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r>
              <w:rPr>
                <w:rFonts w:asciiTheme="minorHAnsi" w:hAnsiTheme="minorHAnsi"/>
                <w:b/>
                <w:color w:val="000000" w:themeColor="text1"/>
              </w:rPr>
              <w:t xml:space="preserve"> </w:t>
            </w:r>
          </w:p>
        </w:tc>
      </w:tr>
      <w:bookmarkEnd w:id="1"/>
    </w:tbl>
    <w:p w14:paraId="595C554C" w14:textId="77777777" w:rsidR="007513CB" w:rsidRDefault="007513CB" w:rsidP="007513CB"/>
    <w:p w14:paraId="4A6FC6BD" w14:textId="77777777" w:rsidR="007513CB" w:rsidRPr="006363DD" w:rsidRDefault="007513CB" w:rsidP="007513CB">
      <w:pPr>
        <w:rPr>
          <w:rFonts w:asciiTheme="minorHAnsi" w:hAnsiTheme="minorHAnsi"/>
          <w:b/>
          <w:color w:val="000000" w:themeColor="text1"/>
        </w:rPr>
      </w:pPr>
    </w:p>
    <w:sectPr w:rsidR="007513CB" w:rsidRPr="006363DD" w:rsidSect="00D47CBF">
      <w:pgSz w:w="12240" w:h="15840"/>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5D3F4B"/>
    <w:multiLevelType w:val="hybridMultilevel"/>
    <w:tmpl w:val="000ABEDC"/>
    <w:lvl w:ilvl="0" w:tplc="E0966D34">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6A3409"/>
    <w:multiLevelType w:val="hybridMultilevel"/>
    <w:tmpl w:val="87D20D3A"/>
    <w:lvl w:ilvl="0" w:tplc="6908AE34">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2268582">
    <w:abstractNumId w:val="0"/>
  </w:num>
  <w:num w:numId="2" w16cid:durableId="374352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6A86"/>
    <w:rsid w:val="00027DBC"/>
    <w:rsid w:val="00056A6D"/>
    <w:rsid w:val="000638ED"/>
    <w:rsid w:val="000673E4"/>
    <w:rsid w:val="0008055E"/>
    <w:rsid w:val="0008429E"/>
    <w:rsid w:val="00094174"/>
    <w:rsid w:val="000A1DCF"/>
    <w:rsid w:val="000A68DB"/>
    <w:rsid w:val="000A7335"/>
    <w:rsid w:val="000B542E"/>
    <w:rsid w:val="000B6586"/>
    <w:rsid w:val="000D3500"/>
    <w:rsid w:val="000D4BBD"/>
    <w:rsid w:val="000D7030"/>
    <w:rsid w:val="000F160F"/>
    <w:rsid w:val="001036CC"/>
    <w:rsid w:val="0011706B"/>
    <w:rsid w:val="00122016"/>
    <w:rsid w:val="00125730"/>
    <w:rsid w:val="00125EDB"/>
    <w:rsid w:val="00127101"/>
    <w:rsid w:val="00146E13"/>
    <w:rsid w:val="00153CCF"/>
    <w:rsid w:val="00161A14"/>
    <w:rsid w:val="00164183"/>
    <w:rsid w:val="00164203"/>
    <w:rsid w:val="00175DF9"/>
    <w:rsid w:val="001823AB"/>
    <w:rsid w:val="00192CBB"/>
    <w:rsid w:val="001A1DE0"/>
    <w:rsid w:val="001A4B16"/>
    <w:rsid w:val="001A7314"/>
    <w:rsid w:val="001B3688"/>
    <w:rsid w:val="001C61F3"/>
    <w:rsid w:val="001D0DDD"/>
    <w:rsid w:val="001D5CAC"/>
    <w:rsid w:val="001E4B23"/>
    <w:rsid w:val="001E6DE1"/>
    <w:rsid w:val="001E79A1"/>
    <w:rsid w:val="001F67DA"/>
    <w:rsid w:val="0020190D"/>
    <w:rsid w:val="0020613F"/>
    <w:rsid w:val="002104D1"/>
    <w:rsid w:val="00215A4D"/>
    <w:rsid w:val="00223912"/>
    <w:rsid w:val="00233529"/>
    <w:rsid w:val="00242112"/>
    <w:rsid w:val="00247549"/>
    <w:rsid w:val="00250EF6"/>
    <w:rsid w:val="00253402"/>
    <w:rsid w:val="0025389A"/>
    <w:rsid w:val="00277539"/>
    <w:rsid w:val="00283C8B"/>
    <w:rsid w:val="00284E3F"/>
    <w:rsid w:val="0028663E"/>
    <w:rsid w:val="00290D08"/>
    <w:rsid w:val="002B4E74"/>
    <w:rsid w:val="002B6FEA"/>
    <w:rsid w:val="002E7284"/>
    <w:rsid w:val="00300BEC"/>
    <w:rsid w:val="00320B3D"/>
    <w:rsid w:val="003233AF"/>
    <w:rsid w:val="003418FA"/>
    <w:rsid w:val="00342049"/>
    <w:rsid w:val="00342B8E"/>
    <w:rsid w:val="003552B9"/>
    <w:rsid w:val="0035582F"/>
    <w:rsid w:val="00365889"/>
    <w:rsid w:val="003717F9"/>
    <w:rsid w:val="00373AE6"/>
    <w:rsid w:val="00375987"/>
    <w:rsid w:val="00377CA0"/>
    <w:rsid w:val="00392A79"/>
    <w:rsid w:val="0039470A"/>
    <w:rsid w:val="003A5983"/>
    <w:rsid w:val="003A7772"/>
    <w:rsid w:val="003B17A5"/>
    <w:rsid w:val="003B3320"/>
    <w:rsid w:val="003D18FE"/>
    <w:rsid w:val="003D3710"/>
    <w:rsid w:val="003E21A3"/>
    <w:rsid w:val="003F03C5"/>
    <w:rsid w:val="00402635"/>
    <w:rsid w:val="0041191C"/>
    <w:rsid w:val="004369F0"/>
    <w:rsid w:val="00443B5D"/>
    <w:rsid w:val="00443F28"/>
    <w:rsid w:val="0044466F"/>
    <w:rsid w:val="00450F8B"/>
    <w:rsid w:val="00455A0E"/>
    <w:rsid w:val="00461E5A"/>
    <w:rsid w:val="00462707"/>
    <w:rsid w:val="004772E7"/>
    <w:rsid w:val="00482B0A"/>
    <w:rsid w:val="004837E1"/>
    <w:rsid w:val="00484C4B"/>
    <w:rsid w:val="00484F97"/>
    <w:rsid w:val="00485044"/>
    <w:rsid w:val="004956A1"/>
    <w:rsid w:val="004A22F6"/>
    <w:rsid w:val="004A3F60"/>
    <w:rsid w:val="004A544F"/>
    <w:rsid w:val="004B5C90"/>
    <w:rsid w:val="004D0A85"/>
    <w:rsid w:val="004D575F"/>
    <w:rsid w:val="004F08C7"/>
    <w:rsid w:val="005013C5"/>
    <w:rsid w:val="00502492"/>
    <w:rsid w:val="005066B6"/>
    <w:rsid w:val="005123DA"/>
    <w:rsid w:val="00514EE0"/>
    <w:rsid w:val="00520E5A"/>
    <w:rsid w:val="00540DB5"/>
    <w:rsid w:val="00550014"/>
    <w:rsid w:val="005505D1"/>
    <w:rsid w:val="00565B68"/>
    <w:rsid w:val="00567A72"/>
    <w:rsid w:val="005751C0"/>
    <w:rsid w:val="00575600"/>
    <w:rsid w:val="005807AA"/>
    <w:rsid w:val="00582353"/>
    <w:rsid w:val="00587E9E"/>
    <w:rsid w:val="0059281E"/>
    <w:rsid w:val="005971EE"/>
    <w:rsid w:val="005A59C8"/>
    <w:rsid w:val="005B0E4D"/>
    <w:rsid w:val="005F77C5"/>
    <w:rsid w:val="00630DD5"/>
    <w:rsid w:val="00633587"/>
    <w:rsid w:val="006363DD"/>
    <w:rsid w:val="006402C0"/>
    <w:rsid w:val="006475F3"/>
    <w:rsid w:val="006530D2"/>
    <w:rsid w:val="00660F2A"/>
    <w:rsid w:val="00661694"/>
    <w:rsid w:val="00661715"/>
    <w:rsid w:val="00663EA4"/>
    <w:rsid w:val="006645F5"/>
    <w:rsid w:val="00671184"/>
    <w:rsid w:val="00681248"/>
    <w:rsid w:val="0068161A"/>
    <w:rsid w:val="00692DED"/>
    <w:rsid w:val="006A0238"/>
    <w:rsid w:val="006B28D6"/>
    <w:rsid w:val="006B2A56"/>
    <w:rsid w:val="006B3C4E"/>
    <w:rsid w:val="006C70EC"/>
    <w:rsid w:val="006E4192"/>
    <w:rsid w:val="006F41C8"/>
    <w:rsid w:val="00700BF4"/>
    <w:rsid w:val="0070299B"/>
    <w:rsid w:val="00720A35"/>
    <w:rsid w:val="00725AA4"/>
    <w:rsid w:val="00730597"/>
    <w:rsid w:val="007314D3"/>
    <w:rsid w:val="00733426"/>
    <w:rsid w:val="007378DF"/>
    <w:rsid w:val="007513CB"/>
    <w:rsid w:val="00753A92"/>
    <w:rsid w:val="00763E9D"/>
    <w:rsid w:val="0077126E"/>
    <w:rsid w:val="00773B68"/>
    <w:rsid w:val="007800DD"/>
    <w:rsid w:val="00780316"/>
    <w:rsid w:val="007A0344"/>
    <w:rsid w:val="007A465D"/>
    <w:rsid w:val="007A4CDA"/>
    <w:rsid w:val="007B1146"/>
    <w:rsid w:val="007D38ED"/>
    <w:rsid w:val="007E110E"/>
    <w:rsid w:val="007E33F2"/>
    <w:rsid w:val="007E5E16"/>
    <w:rsid w:val="007F5EBA"/>
    <w:rsid w:val="007F6284"/>
    <w:rsid w:val="00816DC0"/>
    <w:rsid w:val="00817DC0"/>
    <w:rsid w:val="0082099E"/>
    <w:rsid w:val="00827505"/>
    <w:rsid w:val="008649D0"/>
    <w:rsid w:val="00864ABA"/>
    <w:rsid w:val="00870A8D"/>
    <w:rsid w:val="0088197D"/>
    <w:rsid w:val="008876BF"/>
    <w:rsid w:val="00894D74"/>
    <w:rsid w:val="008A634D"/>
    <w:rsid w:val="008B05C1"/>
    <w:rsid w:val="008D1074"/>
    <w:rsid w:val="00911547"/>
    <w:rsid w:val="00926702"/>
    <w:rsid w:val="009354FF"/>
    <w:rsid w:val="0094602D"/>
    <w:rsid w:val="009538C9"/>
    <w:rsid w:val="00954134"/>
    <w:rsid w:val="00965B3B"/>
    <w:rsid w:val="00967F87"/>
    <w:rsid w:val="009767A2"/>
    <w:rsid w:val="00980D2A"/>
    <w:rsid w:val="00984F2A"/>
    <w:rsid w:val="00991BA6"/>
    <w:rsid w:val="00992806"/>
    <w:rsid w:val="00995DCA"/>
    <w:rsid w:val="009A34A5"/>
    <w:rsid w:val="009C2B9C"/>
    <w:rsid w:val="009C7E3A"/>
    <w:rsid w:val="009D2A89"/>
    <w:rsid w:val="009D6739"/>
    <w:rsid w:val="009E13EA"/>
    <w:rsid w:val="009F37CB"/>
    <w:rsid w:val="00A0333D"/>
    <w:rsid w:val="00A20D03"/>
    <w:rsid w:val="00A24640"/>
    <w:rsid w:val="00A34B0C"/>
    <w:rsid w:val="00A475E5"/>
    <w:rsid w:val="00A736BA"/>
    <w:rsid w:val="00A82681"/>
    <w:rsid w:val="00A95146"/>
    <w:rsid w:val="00A956EF"/>
    <w:rsid w:val="00AB24F3"/>
    <w:rsid w:val="00AB34FE"/>
    <w:rsid w:val="00AB6B00"/>
    <w:rsid w:val="00AC211E"/>
    <w:rsid w:val="00AF1062"/>
    <w:rsid w:val="00AF4313"/>
    <w:rsid w:val="00AF76EC"/>
    <w:rsid w:val="00B0240D"/>
    <w:rsid w:val="00B12CD3"/>
    <w:rsid w:val="00B14E06"/>
    <w:rsid w:val="00B14FA3"/>
    <w:rsid w:val="00B216AC"/>
    <w:rsid w:val="00B26871"/>
    <w:rsid w:val="00B51414"/>
    <w:rsid w:val="00B55334"/>
    <w:rsid w:val="00B668D6"/>
    <w:rsid w:val="00B676AA"/>
    <w:rsid w:val="00B916C9"/>
    <w:rsid w:val="00B934DA"/>
    <w:rsid w:val="00BA0ED6"/>
    <w:rsid w:val="00BA142C"/>
    <w:rsid w:val="00BB1C31"/>
    <w:rsid w:val="00BC3BFA"/>
    <w:rsid w:val="00BC7BBD"/>
    <w:rsid w:val="00BD428F"/>
    <w:rsid w:val="00BD5C71"/>
    <w:rsid w:val="00BD7A5E"/>
    <w:rsid w:val="00BE0B0E"/>
    <w:rsid w:val="00BE3CD6"/>
    <w:rsid w:val="00BE7074"/>
    <w:rsid w:val="00BF05E3"/>
    <w:rsid w:val="00C0097D"/>
    <w:rsid w:val="00C26680"/>
    <w:rsid w:val="00C42A03"/>
    <w:rsid w:val="00C44E11"/>
    <w:rsid w:val="00C46165"/>
    <w:rsid w:val="00C472B9"/>
    <w:rsid w:val="00C57327"/>
    <w:rsid w:val="00C60A27"/>
    <w:rsid w:val="00C72B4E"/>
    <w:rsid w:val="00C91ABE"/>
    <w:rsid w:val="00C959A8"/>
    <w:rsid w:val="00CA0E96"/>
    <w:rsid w:val="00CA67F6"/>
    <w:rsid w:val="00CA7202"/>
    <w:rsid w:val="00CB0F8C"/>
    <w:rsid w:val="00CC016A"/>
    <w:rsid w:val="00CC2C3F"/>
    <w:rsid w:val="00CC35E0"/>
    <w:rsid w:val="00CC4C41"/>
    <w:rsid w:val="00CD2262"/>
    <w:rsid w:val="00CD4152"/>
    <w:rsid w:val="00CE4E64"/>
    <w:rsid w:val="00CF5E08"/>
    <w:rsid w:val="00D02B0B"/>
    <w:rsid w:val="00D13AD7"/>
    <w:rsid w:val="00D14BFC"/>
    <w:rsid w:val="00D17489"/>
    <w:rsid w:val="00D21827"/>
    <w:rsid w:val="00D23D41"/>
    <w:rsid w:val="00D24E22"/>
    <w:rsid w:val="00D464D1"/>
    <w:rsid w:val="00D47CBF"/>
    <w:rsid w:val="00D5303E"/>
    <w:rsid w:val="00D57CC9"/>
    <w:rsid w:val="00D67D1A"/>
    <w:rsid w:val="00D72309"/>
    <w:rsid w:val="00D8712C"/>
    <w:rsid w:val="00D87BAB"/>
    <w:rsid w:val="00D948F5"/>
    <w:rsid w:val="00DB4A61"/>
    <w:rsid w:val="00DB6D16"/>
    <w:rsid w:val="00DB7660"/>
    <w:rsid w:val="00DC05BA"/>
    <w:rsid w:val="00DC1195"/>
    <w:rsid w:val="00DD4C0D"/>
    <w:rsid w:val="00DD6BAE"/>
    <w:rsid w:val="00E00DF5"/>
    <w:rsid w:val="00E0155D"/>
    <w:rsid w:val="00E0685C"/>
    <w:rsid w:val="00E07737"/>
    <w:rsid w:val="00E1770E"/>
    <w:rsid w:val="00E342E1"/>
    <w:rsid w:val="00E4561A"/>
    <w:rsid w:val="00E4727B"/>
    <w:rsid w:val="00E475C9"/>
    <w:rsid w:val="00E54259"/>
    <w:rsid w:val="00E55676"/>
    <w:rsid w:val="00EA2A0B"/>
    <w:rsid w:val="00EA7C0F"/>
    <w:rsid w:val="00EC1041"/>
    <w:rsid w:val="00ED289F"/>
    <w:rsid w:val="00EE7AFA"/>
    <w:rsid w:val="00EF6767"/>
    <w:rsid w:val="00F002EF"/>
    <w:rsid w:val="00F02AF6"/>
    <w:rsid w:val="00F14758"/>
    <w:rsid w:val="00F14FEB"/>
    <w:rsid w:val="00F20C4C"/>
    <w:rsid w:val="00F40C6C"/>
    <w:rsid w:val="00F45959"/>
    <w:rsid w:val="00F53AEE"/>
    <w:rsid w:val="00F57534"/>
    <w:rsid w:val="00F62107"/>
    <w:rsid w:val="00F62DDF"/>
    <w:rsid w:val="00F64956"/>
    <w:rsid w:val="00F7588C"/>
    <w:rsid w:val="00F76B5A"/>
    <w:rsid w:val="00F77C16"/>
    <w:rsid w:val="00F860F5"/>
    <w:rsid w:val="00F90288"/>
    <w:rsid w:val="00F93857"/>
    <w:rsid w:val="00F94212"/>
    <w:rsid w:val="00FB1CEA"/>
    <w:rsid w:val="00FB5DCA"/>
    <w:rsid w:val="00FC2C65"/>
    <w:rsid w:val="00FC394B"/>
    <w:rsid w:val="00FD70B8"/>
    <w:rsid w:val="00FD7EBC"/>
    <w:rsid w:val="00FE42B9"/>
    <w:rsid w:val="014887E0"/>
    <w:rsid w:val="0889FA70"/>
    <w:rsid w:val="103A8B7D"/>
    <w:rsid w:val="1129FB03"/>
    <w:rsid w:val="35967592"/>
    <w:rsid w:val="48D9658B"/>
    <w:rsid w:val="5406F91A"/>
    <w:rsid w:val="585357C5"/>
    <w:rsid w:val="6963D6F5"/>
    <w:rsid w:val="6FA0F001"/>
    <w:rsid w:val="73CDE2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4FF22"/>
  <w15:docId w15:val="{A15DDB93-DED9-43E2-9017-D080F74C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C70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4FCFDD98300314F867E0B6603FEE534" ma:contentTypeVersion="33" ma:contentTypeDescription="Create a new document." ma:contentTypeScope="" ma:versionID="d2496980473c5ed78a3d5f7ed5eded6c">
  <xsd:schema xmlns:xsd="http://www.w3.org/2001/XMLSchema" xmlns:xs="http://www.w3.org/2001/XMLSchema" xmlns:p="http://schemas.microsoft.com/office/2006/metadata/properties" xmlns:ns3="873ac94e-7838-4c57-bfa7-805ffd43d616" xmlns:ns4="d654bf2c-9359-48f0-bdd1-0591a9b445d4" targetNamespace="http://schemas.microsoft.com/office/2006/metadata/properties" ma:root="true" ma:fieldsID="a1a323437e93edff3f6b063382745403" ns3:_="" ns4:_="">
    <xsd:import namespace="873ac94e-7838-4c57-bfa7-805ffd43d616"/>
    <xsd:import namespace="d654bf2c-9359-48f0-bdd1-0591a9b445d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OCR" minOccurs="0"/>
                <xsd:element ref="ns3:MediaServiceEventHashCode" minOccurs="0"/>
                <xsd:element ref="ns3:MediaServiceGenerationTime"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3ac94e-7838-4c57-bfa7-805ffd43d61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Teachers" ma:index="2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Invited_Teachers" ma:index="33" nillable="true" ma:displayName="Invited Teachers" ma:internalName="Invited_Teachers">
      <xsd:simpleType>
        <xsd:restriction base="dms:Note">
          <xsd:maxLength value="255"/>
        </xsd:restriction>
      </xsd:simpleType>
    </xsd:element>
    <xsd:element name="Invited_Students" ma:index="34" nillable="true" ma:displayName="Invited Students" ma:internalName="Invited_Students">
      <xsd:simpleType>
        <xsd:restriction base="dms:Note">
          <xsd:maxLength value="255"/>
        </xsd:restriction>
      </xsd:simpleType>
    </xsd:element>
    <xsd:element name="Self_Registration_Enabled" ma:index="35" nillable="true" ma:displayName="Self Registration Enabled" ma:internalName="Self_Registration_Enabled">
      <xsd:simpleType>
        <xsd:restriction base="dms:Boolean"/>
      </xsd:simpleType>
    </xsd:element>
    <xsd:element name="Has_Teacher_Only_SectionGroup" ma:index="36" nillable="true" ma:displayName="Has Teacher Only SectionGroup" ma:internalName="Has_Teacher_Only_SectionGroup">
      <xsd:simpleType>
        <xsd:restriction base="dms:Boolean"/>
      </xsd:simpleType>
    </xsd:element>
    <xsd:element name="Is_Collaboration_Space_Locked" ma:index="37" nillable="true" ma:displayName="Is Collaboration Space Locked" ma:internalName="Is_Collaboration_Space_Locked">
      <xsd:simpleType>
        <xsd:restriction base="dms:Boolean"/>
      </xsd:simpleType>
    </xsd:element>
    <xsd:element name="IsNotebookLocked" ma:index="38" nillable="true" ma:displayName="Is Notebook Locked" ma:internalName="IsNotebookLocked">
      <xsd:simpleType>
        <xsd:restriction base="dms:Boolean"/>
      </xsd:simpleType>
    </xsd:element>
    <xsd:element name="MediaServiceAutoKeyPoints" ma:index="39" nillable="true" ma:displayName="MediaServiceAutoKeyPoints" ma:hidden="true" ma:internalName="MediaServiceAutoKeyPoints" ma:readOnly="true">
      <xsd:simpleType>
        <xsd:restriction base="dms:Note"/>
      </xsd:simpleType>
    </xsd:element>
    <xsd:element name="MediaServiceKeyPoints" ma:index="4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54bf2c-9359-48f0-bdd1-0591a9b445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SharingHintHash" ma:index="15"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MS_Mappings xmlns="873ac94e-7838-4c57-bfa7-805ffd43d616" xsi:nil="true"/>
    <Invited_Teachers xmlns="873ac94e-7838-4c57-bfa7-805ffd43d616" xsi:nil="true"/>
    <Has_Teacher_Only_SectionGroup xmlns="873ac94e-7838-4c57-bfa7-805ffd43d616" xsi:nil="true"/>
    <Teachers xmlns="873ac94e-7838-4c57-bfa7-805ffd43d616">
      <UserInfo>
        <DisplayName/>
        <AccountId xsi:nil="true"/>
        <AccountType/>
      </UserInfo>
    </Teachers>
    <TeamsChannelId xmlns="873ac94e-7838-4c57-bfa7-805ffd43d616" xsi:nil="true"/>
    <CultureName xmlns="873ac94e-7838-4c57-bfa7-805ffd43d616" xsi:nil="true"/>
    <Owner xmlns="873ac94e-7838-4c57-bfa7-805ffd43d616">
      <UserInfo>
        <DisplayName/>
        <AccountId xsi:nil="true"/>
        <AccountType/>
      </UserInfo>
    </Owner>
    <Distribution_Groups xmlns="873ac94e-7838-4c57-bfa7-805ffd43d616" xsi:nil="true"/>
    <Is_Collaboration_Space_Locked xmlns="873ac94e-7838-4c57-bfa7-805ffd43d616" xsi:nil="true"/>
    <Templates xmlns="873ac94e-7838-4c57-bfa7-805ffd43d616" xsi:nil="true"/>
    <NotebookType xmlns="873ac94e-7838-4c57-bfa7-805ffd43d616" xsi:nil="true"/>
    <AppVersion xmlns="873ac94e-7838-4c57-bfa7-805ffd43d616" xsi:nil="true"/>
    <DefaultSectionNames xmlns="873ac94e-7838-4c57-bfa7-805ffd43d616" xsi:nil="true"/>
    <FolderType xmlns="873ac94e-7838-4c57-bfa7-805ffd43d616" xsi:nil="true"/>
    <Students xmlns="873ac94e-7838-4c57-bfa7-805ffd43d616">
      <UserInfo>
        <DisplayName/>
        <AccountId xsi:nil="true"/>
        <AccountType/>
      </UserInfo>
    </Students>
    <Student_Groups xmlns="873ac94e-7838-4c57-bfa7-805ffd43d616">
      <UserInfo>
        <DisplayName/>
        <AccountId xsi:nil="true"/>
        <AccountType/>
      </UserInfo>
    </Student_Groups>
    <Invited_Students xmlns="873ac94e-7838-4c57-bfa7-805ffd43d616" xsi:nil="true"/>
    <IsNotebookLocked xmlns="873ac94e-7838-4c57-bfa7-805ffd43d616" xsi:nil="true"/>
    <Math_Settings xmlns="873ac94e-7838-4c57-bfa7-805ffd43d616" xsi:nil="true"/>
    <Self_Registration_Enabled xmlns="873ac94e-7838-4c57-bfa7-805ffd43d616" xsi:nil="true"/>
  </documentManagement>
</p:properties>
</file>

<file path=customXml/itemProps1.xml><?xml version="1.0" encoding="utf-8"?>
<ds:datastoreItem xmlns:ds="http://schemas.openxmlformats.org/officeDocument/2006/customXml" ds:itemID="{D5DBD435-59FE-4FFE-9FA7-5AFC61291F94}">
  <ds:schemaRefs>
    <ds:schemaRef ds:uri="http://schemas.microsoft.com/sharepoint/v3/contenttype/forms"/>
  </ds:schemaRefs>
</ds:datastoreItem>
</file>

<file path=customXml/itemProps2.xml><?xml version="1.0" encoding="utf-8"?>
<ds:datastoreItem xmlns:ds="http://schemas.openxmlformats.org/officeDocument/2006/customXml" ds:itemID="{FE012950-0FE3-43C2-B804-F9BF1448D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3ac94e-7838-4c57-bfa7-805ffd43d616"/>
    <ds:schemaRef ds:uri="d654bf2c-9359-48f0-bdd1-0591a9b445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F43FFF-7DF3-411E-8EAD-A233DC0F9DF5}">
  <ds:schemaRefs>
    <ds:schemaRef ds:uri="http://schemas.microsoft.com/office/2006/metadata/properties"/>
    <ds:schemaRef ds:uri="http://schemas.microsoft.com/office/infopath/2007/PartnerControls"/>
    <ds:schemaRef ds:uri="873ac94e-7838-4c57-bfa7-805ffd43d61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827</Words>
  <Characters>4714</Characters>
  <Application>Microsoft Office Word</Application>
  <DocSecurity>0</DocSecurity>
  <Lines>39</Lines>
  <Paragraphs>11</Paragraphs>
  <ScaleCrop>false</ScaleCrop>
  <Company/>
  <LinksUpToDate>false</LinksUpToDate>
  <CharactersWithSpaces>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Andrew Green</cp:lastModifiedBy>
  <cp:revision>87</cp:revision>
  <dcterms:created xsi:type="dcterms:W3CDTF">2022-04-03T11:31:00Z</dcterms:created>
  <dcterms:modified xsi:type="dcterms:W3CDTF">2025-04-30T09:31:00Z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0x010100C4FCFDD98300314F867E0B6603FEE534</vt:lpwstr>
  </property>
</Properties>
</file>