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2.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4B33CC11" w:rsidP="117C688A" w:rsidRDefault="0044BAFD" w14:paraId="6E2F2E7D" w14:textId="4D7F16FE">
      <w:pPr>
        <w:spacing w:line="360" w:lineRule="auto"/>
        <w:rPr>
          <w:rFonts w:ascii="Arial" w:hAnsi="Arial" w:eastAsia="Arial" w:cs="Arial"/>
        </w:rPr>
      </w:pPr>
      <w:r w:rsidRPr="11301C88">
        <w:rPr>
          <w:rFonts w:ascii="Arial" w:hAnsi="Arial" w:eastAsia="Arial" w:cs="Arial"/>
          <w:b/>
        </w:rPr>
        <w:t>Everton White</w:t>
      </w:r>
      <w:r w:rsidRPr="06486104">
        <w:rPr>
          <w:rFonts w:ascii="Arial" w:hAnsi="Arial" w:eastAsia="Arial" w:cs="Arial"/>
        </w:rPr>
        <w:t xml:space="preserve"> </w:t>
      </w:r>
    </w:p>
    <w:p w:rsidR="1DC77D92" w:rsidP="117C688A" w:rsidRDefault="0044BAFD" w14:paraId="3F33CB9C" w14:textId="5A1DF4E1">
      <w:pPr>
        <w:spacing w:line="360" w:lineRule="auto"/>
        <w:rPr>
          <w:rFonts w:ascii="Arial" w:hAnsi="Arial" w:eastAsia="Arial" w:cs="Arial"/>
        </w:rPr>
      </w:pPr>
      <w:r w:rsidRPr="06486104">
        <w:rPr>
          <w:rFonts w:ascii="Arial" w:hAnsi="Arial" w:eastAsia="Arial" w:cs="Arial"/>
        </w:rPr>
        <w:t xml:space="preserve">Student number </w:t>
      </w:r>
      <w:r w:rsidRPr="7AC4DBB5">
        <w:rPr>
          <w:rFonts w:ascii="Arial" w:hAnsi="Arial" w:eastAsia="Arial" w:cs="Arial"/>
        </w:rPr>
        <w:t>20</w:t>
      </w:r>
      <w:r w:rsidRPr="7AC4DBB5" w:rsidR="7B0970E6">
        <w:rPr>
          <w:rFonts w:ascii="Arial" w:hAnsi="Arial" w:eastAsia="Arial" w:cs="Arial"/>
        </w:rPr>
        <w:t>19929</w:t>
      </w:r>
    </w:p>
    <w:p w:rsidR="7BC55090" w:rsidP="117C688A" w:rsidRDefault="0044BAFD" w14:paraId="6AAFFBEA" w14:textId="0547E14A">
      <w:pPr>
        <w:spacing w:line="360" w:lineRule="auto"/>
        <w:rPr>
          <w:rFonts w:ascii="Arial" w:hAnsi="Arial" w:eastAsia="Arial" w:cs="Arial"/>
        </w:rPr>
      </w:pPr>
      <w:r w:rsidRPr="06486104">
        <w:rPr>
          <w:rFonts w:ascii="Arial" w:hAnsi="Arial" w:eastAsia="Arial" w:cs="Arial"/>
        </w:rPr>
        <w:t xml:space="preserve">BMSW4002 Effective Team </w:t>
      </w:r>
      <w:r w:rsidRPr="5E425B2A" w:rsidR="24762D69">
        <w:rPr>
          <w:rFonts w:ascii="Arial" w:hAnsi="Arial" w:eastAsia="Arial" w:cs="Arial"/>
        </w:rPr>
        <w:t>W</w:t>
      </w:r>
      <w:r w:rsidRPr="5E425B2A">
        <w:rPr>
          <w:rFonts w:ascii="Arial" w:hAnsi="Arial" w:eastAsia="Arial" w:cs="Arial"/>
        </w:rPr>
        <w:t>ork</w:t>
      </w:r>
      <w:r w:rsidRPr="06486104">
        <w:rPr>
          <w:rFonts w:ascii="Arial" w:hAnsi="Arial" w:eastAsia="Arial" w:cs="Arial"/>
        </w:rPr>
        <w:t xml:space="preserve"> and Communication Skills</w:t>
      </w:r>
    </w:p>
    <w:p w:rsidR="0044BAFD" w:rsidP="117C688A" w:rsidRDefault="0044BAFD" w14:paraId="1410F831" w14:textId="4FACF3B5">
      <w:pPr>
        <w:spacing w:line="360" w:lineRule="auto"/>
        <w:rPr>
          <w:rFonts w:ascii="Arial" w:hAnsi="Arial" w:eastAsia="Arial" w:cs="Arial"/>
        </w:rPr>
      </w:pPr>
      <w:r w:rsidRPr="06486104">
        <w:rPr>
          <w:rFonts w:ascii="Arial" w:hAnsi="Arial" w:eastAsia="Arial" w:cs="Arial"/>
        </w:rPr>
        <w:t xml:space="preserve">Lecturer </w:t>
      </w:r>
      <w:r w:rsidRPr="5950FC4D">
        <w:rPr>
          <w:rFonts w:ascii="Arial" w:hAnsi="Arial" w:eastAsia="Arial" w:cs="Arial"/>
        </w:rPr>
        <w:t>Ej</w:t>
      </w:r>
      <w:r w:rsidRPr="5950FC4D" w:rsidR="5B193C25">
        <w:rPr>
          <w:rFonts w:ascii="Arial" w:hAnsi="Arial" w:eastAsia="Arial" w:cs="Arial"/>
        </w:rPr>
        <w:t>iro</w:t>
      </w:r>
      <w:r w:rsidRPr="1628D078" w:rsidR="5B193C25">
        <w:rPr>
          <w:rFonts w:ascii="Arial" w:hAnsi="Arial" w:eastAsia="Arial" w:cs="Arial"/>
        </w:rPr>
        <w:t xml:space="preserve"> </w:t>
      </w:r>
      <w:r w:rsidRPr="289A0230" w:rsidR="408E69E2">
        <w:rPr>
          <w:rFonts w:ascii="Arial" w:hAnsi="Arial" w:eastAsia="Arial" w:cs="Arial"/>
        </w:rPr>
        <w:t>Esohwode</w:t>
      </w:r>
    </w:p>
    <w:p w:rsidR="3C93D039" w:rsidP="117C688A" w:rsidRDefault="0044BAFD" w14:paraId="04481DE0" w14:textId="3228A803">
      <w:pPr>
        <w:spacing w:line="360" w:lineRule="auto"/>
        <w:rPr>
          <w:rFonts w:ascii="Arial" w:hAnsi="Arial" w:eastAsia="Arial" w:cs="Arial"/>
        </w:rPr>
      </w:pPr>
      <w:r w:rsidRPr="06486104">
        <w:rPr>
          <w:rFonts w:ascii="Arial" w:hAnsi="Arial" w:eastAsia="Arial" w:cs="Arial"/>
        </w:rPr>
        <w:t>A report into my understanding of the models of communication, illustrated with case studies</w:t>
      </w:r>
    </w:p>
    <w:p w:rsidR="57660D9F" w:rsidP="24C4CB15" w:rsidRDefault="57660D9F" w14:paraId="53F2FA7D" w14:textId="00845CCD">
      <w:r>
        <w:br/>
      </w:r>
    </w:p>
    <w:p w:rsidR="4CA79623" w:rsidRDefault="4CA79623" w14:paraId="20E0C4F0" w14:textId="57E8DA8D">
      <w:pPr>
        <w:rPr>
          <w:rFonts w:ascii="Arial" w:hAnsi="Arial" w:eastAsia="Arial" w:cs="Arial"/>
        </w:rPr>
      </w:pPr>
      <w:r>
        <w:br w:type="page"/>
      </w:r>
    </w:p>
    <w:p w:rsidR="4CA79623" w:rsidP="4CA79623" w:rsidRDefault="4CA79623" w14:paraId="049B4722" w14:textId="53A0FB2F">
      <w:pPr>
        <w:rPr>
          <w:rFonts w:ascii="Arial" w:hAnsi="Arial" w:eastAsia="Arial" w:cs="Arial"/>
        </w:rPr>
      </w:pPr>
    </w:p>
    <w:p w:rsidR="57660D9F" w:rsidP="2938F423" w:rsidRDefault="2ECE9204" w14:paraId="1DEF8D36" w14:textId="306099B3">
      <w:pPr>
        <w:spacing w:line="360" w:lineRule="auto"/>
        <w:rPr>
          <w:rFonts w:ascii="Arial" w:hAnsi="Arial" w:eastAsia="Arial" w:cs="Arial"/>
          <w:b/>
        </w:rPr>
      </w:pPr>
      <w:r w:rsidRPr="35D1E8C4">
        <w:rPr>
          <w:rFonts w:ascii="Arial" w:hAnsi="Arial" w:eastAsia="Arial" w:cs="Arial"/>
          <w:b/>
        </w:rPr>
        <w:t xml:space="preserve"> SHANNON-WEAVER MATHEMATICAL THEORY OF COMMUNICATION</w:t>
      </w:r>
    </w:p>
    <w:p w:rsidR="57660D9F" w:rsidP="2938F423" w:rsidRDefault="7B740C28" w14:paraId="25092C44" w14:textId="37A061C7">
      <w:pPr>
        <w:spacing w:line="360" w:lineRule="auto"/>
        <w:rPr>
          <w:rFonts w:ascii="Arial" w:hAnsi="Arial" w:eastAsia="Arial" w:cs="Arial"/>
        </w:rPr>
      </w:pPr>
      <w:r w:rsidRPr="35D1E8C4">
        <w:rPr>
          <w:rFonts w:ascii="Arial" w:hAnsi="Arial" w:eastAsia="Arial" w:cs="Arial"/>
        </w:rPr>
        <w:t>The Shannon and Weaver model</w:t>
      </w:r>
      <w:r w:rsidRPr="35D1E8C4" w:rsidR="00401E1B">
        <w:rPr>
          <w:rFonts w:ascii="Arial" w:hAnsi="Arial" w:eastAsia="Arial" w:cs="Arial"/>
        </w:rPr>
        <w:t xml:space="preserve"> was</w:t>
      </w:r>
      <w:r w:rsidRPr="35D1E8C4">
        <w:rPr>
          <w:rFonts w:ascii="Arial" w:hAnsi="Arial" w:eastAsia="Arial" w:cs="Arial"/>
        </w:rPr>
        <w:t xml:space="preserve"> create</w:t>
      </w:r>
      <w:r w:rsidRPr="35D1E8C4" w:rsidR="4969A443">
        <w:rPr>
          <w:rFonts w:ascii="Arial" w:hAnsi="Arial" w:eastAsia="Arial" w:cs="Arial"/>
        </w:rPr>
        <w:t>d in 1948 by Claude Elwood</w:t>
      </w:r>
      <w:r w:rsidRPr="35D1E8C4" w:rsidR="2EE54908">
        <w:rPr>
          <w:rFonts w:ascii="Arial" w:hAnsi="Arial" w:eastAsia="Arial" w:cs="Arial"/>
        </w:rPr>
        <w:t xml:space="preserve"> a </w:t>
      </w:r>
      <w:r w:rsidRPr="35D1E8C4" w:rsidR="0085382C">
        <w:rPr>
          <w:rFonts w:ascii="Arial" w:hAnsi="Arial" w:eastAsia="Arial" w:cs="Arial"/>
        </w:rPr>
        <w:t>mathematician</w:t>
      </w:r>
      <w:r w:rsidRPr="35D1E8C4" w:rsidR="008A4EB5">
        <w:rPr>
          <w:rFonts w:ascii="Arial" w:hAnsi="Arial" w:eastAsia="Arial" w:cs="Arial"/>
        </w:rPr>
        <w:t xml:space="preserve"> an</w:t>
      </w:r>
      <w:r w:rsidRPr="35D1E8C4" w:rsidR="00AC55CD">
        <w:rPr>
          <w:rFonts w:ascii="Arial" w:hAnsi="Arial" w:eastAsia="Arial" w:cs="Arial"/>
        </w:rPr>
        <w:t>d</w:t>
      </w:r>
      <w:r w:rsidRPr="35D1E8C4" w:rsidR="000452CE">
        <w:rPr>
          <w:rFonts w:ascii="Arial" w:hAnsi="Arial" w:eastAsia="Arial" w:cs="Arial"/>
        </w:rPr>
        <w:t xml:space="preserve"> Warren Weaver a scienti</w:t>
      </w:r>
      <w:r w:rsidRPr="35D1E8C4" w:rsidR="001E622A">
        <w:rPr>
          <w:rFonts w:ascii="Arial" w:hAnsi="Arial" w:eastAsia="Arial" w:cs="Arial"/>
        </w:rPr>
        <w:t>st</w:t>
      </w:r>
    </w:p>
    <w:p w:rsidR="00723B4E" w:rsidP="2938F423" w:rsidRDefault="00723B4E" w14:paraId="21A6DF0B" w14:textId="77777777">
      <w:pPr>
        <w:spacing w:line="360" w:lineRule="auto"/>
        <w:rPr>
          <w:rFonts w:ascii="Arial" w:hAnsi="Arial" w:eastAsia="Arial" w:cs="Arial"/>
          <w:b/>
        </w:rPr>
      </w:pPr>
      <w:r w:rsidRPr="35D1E8C4">
        <w:rPr>
          <w:rFonts w:ascii="Arial" w:hAnsi="Arial" w:eastAsia="Arial" w:cs="Arial"/>
          <w:b/>
        </w:rPr>
        <w:t>The concept of Shannon and Weaver Model</w:t>
      </w:r>
    </w:p>
    <w:p w:rsidR="57660D9F" w:rsidP="2938F423" w:rsidRDefault="2ECE9204" w14:paraId="072AEA47" w14:textId="561C8F7D">
      <w:pPr>
        <w:spacing w:line="360" w:lineRule="auto"/>
        <w:rPr>
          <w:rFonts w:ascii="Arial" w:hAnsi="Arial" w:eastAsia="Arial" w:cs="Arial"/>
        </w:rPr>
      </w:pPr>
      <w:r w:rsidRPr="35D1E8C4">
        <w:rPr>
          <w:rFonts w:ascii="Arial" w:hAnsi="Arial" w:eastAsia="Arial" w:cs="Arial"/>
        </w:rPr>
        <w:t>The Shannon-Weaver</w:t>
      </w:r>
      <w:r w:rsidRPr="35D1E8C4" w:rsidR="00401E1B">
        <w:rPr>
          <w:rFonts w:ascii="Arial" w:hAnsi="Arial" w:eastAsia="Arial" w:cs="Arial"/>
        </w:rPr>
        <w:t xml:space="preserve"> </w:t>
      </w:r>
      <w:r w:rsidRPr="35D1E8C4">
        <w:rPr>
          <w:rFonts w:ascii="Arial" w:hAnsi="Arial" w:eastAsia="Arial" w:cs="Arial"/>
        </w:rPr>
        <w:t>Theory of Communication</w:t>
      </w:r>
      <w:r w:rsidRPr="35D1E8C4" w:rsidR="00CD6670">
        <w:rPr>
          <w:rFonts w:ascii="Arial" w:hAnsi="Arial" w:eastAsia="Arial" w:cs="Arial"/>
        </w:rPr>
        <w:t xml:space="preserve"> explains</w:t>
      </w:r>
      <w:r w:rsidRPr="35D1E8C4">
        <w:rPr>
          <w:rFonts w:ascii="Arial" w:hAnsi="Arial" w:eastAsia="Arial" w:cs="Arial"/>
        </w:rPr>
        <w:t xml:space="preserve"> </w:t>
      </w:r>
      <w:r w:rsidRPr="35D1E8C4" w:rsidR="00484B9F">
        <w:rPr>
          <w:rFonts w:ascii="Arial" w:hAnsi="Arial" w:eastAsia="Arial" w:cs="Arial"/>
        </w:rPr>
        <w:t>how</w:t>
      </w:r>
      <w:r w:rsidRPr="35D1E8C4">
        <w:rPr>
          <w:rFonts w:ascii="Arial" w:hAnsi="Arial" w:eastAsia="Arial" w:cs="Arial"/>
        </w:rPr>
        <w:t xml:space="preserve"> </w:t>
      </w:r>
      <w:r w:rsidRPr="35D1E8C4" w:rsidR="00E02B73">
        <w:rPr>
          <w:rFonts w:ascii="Arial" w:hAnsi="Arial" w:eastAsia="Arial" w:cs="Arial"/>
        </w:rPr>
        <w:t>some</w:t>
      </w:r>
      <w:r w:rsidRPr="35D1E8C4">
        <w:rPr>
          <w:rFonts w:ascii="Arial" w:hAnsi="Arial" w:eastAsia="Arial" w:cs="Arial"/>
        </w:rPr>
        <w:t>one</w:t>
      </w:r>
      <w:r w:rsidRPr="35D1E8C4" w:rsidR="00741A47">
        <w:rPr>
          <w:rFonts w:ascii="Arial" w:hAnsi="Arial" w:eastAsia="Arial" w:cs="Arial"/>
        </w:rPr>
        <w:t>’s</w:t>
      </w:r>
      <w:r w:rsidRPr="35D1E8C4">
        <w:rPr>
          <w:rFonts w:ascii="Arial" w:hAnsi="Arial" w:eastAsia="Arial" w:cs="Arial"/>
        </w:rPr>
        <w:t xml:space="preserve"> mind may</w:t>
      </w:r>
      <w:r w:rsidRPr="35D1E8C4" w:rsidR="001E622A">
        <w:rPr>
          <w:rFonts w:ascii="Arial" w:hAnsi="Arial" w:eastAsia="Arial" w:cs="Arial"/>
        </w:rPr>
        <w:t xml:space="preserve"> have</w:t>
      </w:r>
      <w:r w:rsidRPr="35D1E8C4" w:rsidR="0024216C">
        <w:rPr>
          <w:rFonts w:ascii="Arial" w:hAnsi="Arial" w:eastAsia="Arial" w:cs="Arial"/>
        </w:rPr>
        <w:t xml:space="preserve"> an</w:t>
      </w:r>
      <w:r w:rsidRPr="35D1E8C4">
        <w:rPr>
          <w:rFonts w:ascii="Arial" w:hAnsi="Arial" w:eastAsia="Arial" w:cs="Arial"/>
        </w:rPr>
        <w:t xml:space="preserve"> </w:t>
      </w:r>
      <w:r w:rsidRPr="35D1E8C4" w:rsidR="00C4092B">
        <w:rPr>
          <w:rFonts w:ascii="Arial" w:hAnsi="Arial" w:eastAsia="Arial" w:cs="Arial"/>
        </w:rPr>
        <w:t>influence on</w:t>
      </w:r>
      <w:r w:rsidRPr="35D1E8C4">
        <w:rPr>
          <w:rFonts w:ascii="Arial" w:hAnsi="Arial" w:eastAsia="Arial" w:cs="Arial"/>
        </w:rPr>
        <w:t xml:space="preserve"> another’; and it</w:t>
      </w:r>
      <w:r w:rsidRPr="35D1E8C4" w:rsidR="001544A1">
        <w:rPr>
          <w:rFonts w:ascii="Arial" w:hAnsi="Arial" w:eastAsia="Arial" w:cs="Arial"/>
        </w:rPr>
        <w:t xml:space="preserve"> also</w:t>
      </w:r>
      <w:r w:rsidRPr="35D1E8C4">
        <w:rPr>
          <w:rFonts w:ascii="Arial" w:hAnsi="Arial" w:eastAsia="Arial" w:cs="Arial"/>
        </w:rPr>
        <w:t xml:space="preserve"> </w:t>
      </w:r>
      <w:r w:rsidRPr="35D1E8C4" w:rsidR="00F56607">
        <w:rPr>
          <w:rFonts w:ascii="Arial" w:hAnsi="Arial" w:eastAsia="Arial" w:cs="Arial"/>
        </w:rPr>
        <w:t>incorporates</w:t>
      </w:r>
      <w:r w:rsidRPr="35D1E8C4">
        <w:rPr>
          <w:rFonts w:ascii="Arial" w:hAnsi="Arial" w:eastAsia="Arial" w:cs="Arial"/>
        </w:rPr>
        <w:t xml:space="preserve"> music as a </w:t>
      </w:r>
      <w:r w:rsidRPr="35D1E8C4" w:rsidR="00207060">
        <w:rPr>
          <w:rFonts w:ascii="Arial" w:hAnsi="Arial" w:eastAsia="Arial" w:cs="Arial"/>
        </w:rPr>
        <w:t>kind</w:t>
      </w:r>
      <w:r w:rsidRPr="35D1E8C4">
        <w:rPr>
          <w:rFonts w:ascii="Arial" w:hAnsi="Arial" w:eastAsia="Arial" w:cs="Arial"/>
        </w:rPr>
        <w:t xml:space="preserve"> of communication (Shannon and Weaver 1949: 3). </w:t>
      </w:r>
      <w:r w:rsidRPr="35D1E8C4" w:rsidR="00623FAA">
        <w:rPr>
          <w:rFonts w:ascii="Arial" w:hAnsi="Arial" w:eastAsia="Arial" w:cs="Arial"/>
        </w:rPr>
        <w:t>Th</w:t>
      </w:r>
      <w:r w:rsidRPr="35D1E8C4" w:rsidR="00160B1E">
        <w:rPr>
          <w:rFonts w:ascii="Arial" w:hAnsi="Arial" w:eastAsia="Arial" w:cs="Arial"/>
        </w:rPr>
        <w:t>ough</w:t>
      </w:r>
      <w:r w:rsidRPr="35D1E8C4">
        <w:rPr>
          <w:rFonts w:ascii="Arial" w:hAnsi="Arial" w:eastAsia="Arial" w:cs="Arial"/>
        </w:rPr>
        <w:t xml:space="preserve"> the model wa</w:t>
      </w:r>
      <w:r w:rsidRPr="35D1E8C4" w:rsidR="00160B1E">
        <w:rPr>
          <w:rFonts w:ascii="Arial" w:hAnsi="Arial" w:eastAsia="Arial" w:cs="Arial"/>
        </w:rPr>
        <w:t>s</w:t>
      </w:r>
      <w:r w:rsidRPr="35D1E8C4" w:rsidR="003007A0">
        <w:rPr>
          <w:rFonts w:ascii="Arial" w:hAnsi="Arial" w:eastAsia="Arial" w:cs="Arial"/>
        </w:rPr>
        <w:t xml:space="preserve"> </w:t>
      </w:r>
      <w:r w:rsidRPr="35D1E8C4" w:rsidR="00FD57D7">
        <w:rPr>
          <w:rFonts w:ascii="Arial" w:hAnsi="Arial" w:eastAsia="Arial" w:cs="Arial"/>
        </w:rPr>
        <w:t>envisioned</w:t>
      </w:r>
      <w:r w:rsidRPr="35D1E8C4">
        <w:rPr>
          <w:rFonts w:ascii="Arial" w:hAnsi="Arial" w:eastAsia="Arial" w:cs="Arial"/>
        </w:rPr>
        <w:t xml:space="preserve"> for the </w:t>
      </w:r>
      <w:r w:rsidRPr="35D1E8C4" w:rsidR="00D66B17">
        <w:rPr>
          <w:rFonts w:ascii="Arial" w:hAnsi="Arial" w:eastAsia="Arial" w:cs="Arial"/>
        </w:rPr>
        <w:t>development</w:t>
      </w:r>
      <w:r w:rsidRPr="35D1E8C4">
        <w:rPr>
          <w:rFonts w:ascii="Arial" w:hAnsi="Arial" w:eastAsia="Arial" w:cs="Arial"/>
        </w:rPr>
        <w:t xml:space="preserve"> of telecommunications, </w:t>
      </w:r>
      <w:r w:rsidRPr="35D1E8C4" w:rsidR="00FD57D7">
        <w:rPr>
          <w:rFonts w:ascii="Arial" w:hAnsi="Arial" w:eastAsia="Arial" w:cs="Arial"/>
        </w:rPr>
        <w:t>the model</w:t>
      </w:r>
      <w:r w:rsidRPr="35D1E8C4">
        <w:rPr>
          <w:rFonts w:ascii="Arial" w:hAnsi="Arial" w:eastAsia="Arial" w:cs="Arial"/>
        </w:rPr>
        <w:t xml:space="preserve"> has been </w:t>
      </w:r>
      <w:r w:rsidRPr="35D1E8C4" w:rsidR="005B1FCA">
        <w:rPr>
          <w:rFonts w:ascii="Arial" w:hAnsi="Arial" w:eastAsia="Arial" w:cs="Arial"/>
        </w:rPr>
        <w:t>utili</w:t>
      </w:r>
      <w:r w:rsidRPr="35D1E8C4" w:rsidR="00D66B17">
        <w:rPr>
          <w:rFonts w:ascii="Arial" w:hAnsi="Arial" w:eastAsia="Arial" w:cs="Arial"/>
        </w:rPr>
        <w:t>zed for</w:t>
      </w:r>
      <w:r w:rsidRPr="35D1E8C4">
        <w:rPr>
          <w:rFonts w:ascii="Arial" w:hAnsi="Arial" w:eastAsia="Arial" w:cs="Arial"/>
        </w:rPr>
        <w:t xml:space="preserve"> social sciences and can have </w:t>
      </w:r>
      <w:r w:rsidRPr="35D1E8C4" w:rsidR="009D5E40">
        <w:rPr>
          <w:rFonts w:ascii="Arial" w:hAnsi="Arial" w:eastAsia="Arial" w:cs="Arial"/>
        </w:rPr>
        <w:t>notable</w:t>
      </w:r>
      <w:r w:rsidRPr="35D1E8C4" w:rsidR="00AD7E5B">
        <w:rPr>
          <w:rFonts w:ascii="Arial" w:hAnsi="Arial" w:eastAsia="Arial" w:cs="Arial"/>
        </w:rPr>
        <w:t xml:space="preserve"> function</w:t>
      </w:r>
      <w:r w:rsidRPr="35D1E8C4">
        <w:rPr>
          <w:rFonts w:ascii="Arial" w:hAnsi="Arial" w:eastAsia="Arial" w:cs="Arial"/>
        </w:rPr>
        <w:t xml:space="preserve"> in </w:t>
      </w:r>
      <w:r w:rsidRPr="35D1E8C4" w:rsidR="00005841">
        <w:rPr>
          <w:rFonts w:ascii="Arial" w:hAnsi="Arial" w:eastAsia="Arial" w:cs="Arial"/>
        </w:rPr>
        <w:t>revie</w:t>
      </w:r>
      <w:r w:rsidRPr="35D1E8C4" w:rsidR="0018633C">
        <w:rPr>
          <w:rFonts w:ascii="Arial" w:hAnsi="Arial" w:eastAsia="Arial" w:cs="Arial"/>
        </w:rPr>
        <w:t>w</w:t>
      </w:r>
      <w:r w:rsidRPr="35D1E8C4" w:rsidR="00005841">
        <w:rPr>
          <w:rFonts w:ascii="Arial" w:hAnsi="Arial" w:eastAsia="Arial" w:cs="Arial"/>
        </w:rPr>
        <w:t>ing</w:t>
      </w:r>
      <w:r w:rsidRPr="35D1E8C4">
        <w:rPr>
          <w:rFonts w:ascii="Arial" w:hAnsi="Arial" w:eastAsia="Arial" w:cs="Arial"/>
        </w:rPr>
        <w:t xml:space="preserve"> music. While it is of </w:t>
      </w:r>
      <w:r w:rsidRPr="35D1E8C4" w:rsidR="003E1D3F">
        <w:rPr>
          <w:rFonts w:ascii="Arial" w:hAnsi="Arial" w:eastAsia="Arial" w:cs="Arial"/>
        </w:rPr>
        <w:t>benefit</w:t>
      </w:r>
      <w:r w:rsidRPr="35D1E8C4">
        <w:rPr>
          <w:rFonts w:ascii="Arial" w:hAnsi="Arial" w:eastAsia="Arial" w:cs="Arial"/>
        </w:rPr>
        <w:t xml:space="preserve"> to a</w:t>
      </w:r>
      <w:r w:rsidRPr="35D1E8C4" w:rsidR="0018633C">
        <w:rPr>
          <w:rFonts w:ascii="Arial" w:hAnsi="Arial" w:eastAsia="Arial" w:cs="Arial"/>
        </w:rPr>
        <w:t>ll</w:t>
      </w:r>
      <w:r w:rsidRPr="35D1E8C4">
        <w:rPr>
          <w:rFonts w:ascii="Arial" w:hAnsi="Arial" w:eastAsia="Arial" w:cs="Arial"/>
        </w:rPr>
        <w:t xml:space="preserve"> composer</w:t>
      </w:r>
      <w:r w:rsidRPr="35D1E8C4" w:rsidR="003E1D3F">
        <w:rPr>
          <w:rFonts w:ascii="Arial" w:hAnsi="Arial" w:eastAsia="Arial" w:cs="Arial"/>
        </w:rPr>
        <w:t>s</w:t>
      </w:r>
      <w:r w:rsidRPr="35D1E8C4">
        <w:rPr>
          <w:rFonts w:ascii="Arial" w:hAnsi="Arial" w:eastAsia="Arial" w:cs="Arial"/>
        </w:rPr>
        <w:t xml:space="preserve"> to </w:t>
      </w:r>
      <w:r w:rsidRPr="35D1E8C4" w:rsidR="003E1D3F">
        <w:rPr>
          <w:rFonts w:ascii="Arial" w:hAnsi="Arial" w:eastAsia="Arial" w:cs="Arial"/>
        </w:rPr>
        <w:t>comprehend</w:t>
      </w:r>
      <w:r w:rsidRPr="35D1E8C4">
        <w:rPr>
          <w:rFonts w:ascii="Arial" w:hAnsi="Arial" w:eastAsia="Arial" w:cs="Arial"/>
        </w:rPr>
        <w:t xml:space="preserve"> the process by which a message might be </w:t>
      </w:r>
      <w:r w:rsidRPr="35D1E8C4" w:rsidR="00AD7E5B">
        <w:rPr>
          <w:rFonts w:ascii="Arial" w:hAnsi="Arial" w:eastAsia="Arial" w:cs="Arial"/>
        </w:rPr>
        <w:t>communicated</w:t>
      </w:r>
      <w:r w:rsidRPr="35D1E8C4">
        <w:rPr>
          <w:rFonts w:ascii="Arial" w:hAnsi="Arial" w:eastAsia="Arial" w:cs="Arial"/>
        </w:rPr>
        <w:t xml:space="preserve"> to </w:t>
      </w:r>
      <w:r w:rsidRPr="35D1E8C4" w:rsidR="00AD7E5B">
        <w:rPr>
          <w:rFonts w:ascii="Arial" w:hAnsi="Arial" w:eastAsia="Arial" w:cs="Arial"/>
        </w:rPr>
        <w:t>an</w:t>
      </w:r>
      <w:r w:rsidRPr="35D1E8C4">
        <w:rPr>
          <w:rFonts w:ascii="Arial" w:hAnsi="Arial" w:eastAsia="Arial" w:cs="Arial"/>
        </w:rPr>
        <w:t xml:space="preserve"> </w:t>
      </w:r>
      <w:r w:rsidRPr="35D1E8C4" w:rsidR="00AD7E5B">
        <w:rPr>
          <w:rFonts w:ascii="Arial" w:hAnsi="Arial" w:eastAsia="Arial" w:cs="Arial"/>
        </w:rPr>
        <w:t>audience member</w:t>
      </w:r>
      <w:r w:rsidRPr="35D1E8C4">
        <w:rPr>
          <w:rFonts w:ascii="Arial" w:hAnsi="Arial" w:eastAsia="Arial" w:cs="Arial"/>
        </w:rPr>
        <w:t xml:space="preserve">, the model also </w:t>
      </w:r>
      <w:r w:rsidRPr="35D1E8C4" w:rsidR="00A944EA">
        <w:rPr>
          <w:rFonts w:ascii="Arial" w:hAnsi="Arial" w:eastAsia="Arial" w:cs="Arial"/>
        </w:rPr>
        <w:t>presents</w:t>
      </w:r>
      <w:r w:rsidRPr="35D1E8C4">
        <w:rPr>
          <w:rFonts w:ascii="Arial" w:hAnsi="Arial" w:eastAsia="Arial" w:cs="Arial"/>
        </w:rPr>
        <w:t xml:space="preserve"> </w:t>
      </w:r>
      <w:r w:rsidRPr="35D1E8C4" w:rsidR="00A70A7F">
        <w:rPr>
          <w:rFonts w:ascii="Arial" w:hAnsi="Arial" w:eastAsia="Arial" w:cs="Arial"/>
        </w:rPr>
        <w:t>us</w:t>
      </w:r>
      <w:r w:rsidRPr="35D1E8C4" w:rsidR="00312636">
        <w:rPr>
          <w:rFonts w:ascii="Arial" w:hAnsi="Arial" w:eastAsia="Arial" w:cs="Arial"/>
        </w:rPr>
        <w:t>e</w:t>
      </w:r>
      <w:r w:rsidRPr="35D1E8C4" w:rsidR="00A70A7F">
        <w:rPr>
          <w:rFonts w:ascii="Arial" w:hAnsi="Arial" w:eastAsia="Arial" w:cs="Arial"/>
        </w:rPr>
        <w:t>ful</w:t>
      </w:r>
      <w:r w:rsidRPr="35D1E8C4">
        <w:rPr>
          <w:rFonts w:ascii="Arial" w:hAnsi="Arial" w:eastAsia="Arial" w:cs="Arial"/>
        </w:rPr>
        <w:t xml:space="preserve"> </w:t>
      </w:r>
      <w:r w:rsidRPr="35D1E8C4" w:rsidR="00A944EA">
        <w:rPr>
          <w:rFonts w:ascii="Arial" w:hAnsi="Arial" w:eastAsia="Arial" w:cs="Arial"/>
        </w:rPr>
        <w:t>comparisons</w:t>
      </w:r>
      <w:r w:rsidRPr="35D1E8C4">
        <w:rPr>
          <w:rFonts w:ascii="Arial" w:hAnsi="Arial" w:eastAsia="Arial" w:cs="Arial"/>
        </w:rPr>
        <w:t xml:space="preserve"> to th</w:t>
      </w:r>
      <w:r w:rsidRPr="35D1E8C4" w:rsidR="00A65F05">
        <w:rPr>
          <w:rFonts w:ascii="Arial" w:hAnsi="Arial" w:eastAsia="Arial" w:cs="Arial"/>
        </w:rPr>
        <w:t>is</w:t>
      </w:r>
      <w:r w:rsidRPr="35D1E8C4">
        <w:rPr>
          <w:rFonts w:ascii="Arial" w:hAnsi="Arial" w:eastAsia="Arial" w:cs="Arial"/>
        </w:rPr>
        <w:t xml:space="preserve"> </w:t>
      </w:r>
      <w:r w:rsidRPr="35D1E8C4" w:rsidR="00312636">
        <w:rPr>
          <w:rFonts w:ascii="Arial" w:hAnsi="Arial" w:eastAsia="Arial" w:cs="Arial"/>
        </w:rPr>
        <w:t>diverse</w:t>
      </w:r>
      <w:r w:rsidRPr="35D1E8C4" w:rsidR="003C352F">
        <w:rPr>
          <w:rFonts w:ascii="Arial" w:hAnsi="Arial" w:eastAsia="Arial" w:cs="Arial"/>
        </w:rPr>
        <w:t xml:space="preserve"> </w:t>
      </w:r>
      <w:r w:rsidRPr="35D1E8C4" w:rsidR="00BD2AC2">
        <w:rPr>
          <w:rFonts w:ascii="Arial" w:hAnsi="Arial" w:eastAsia="Arial" w:cs="Arial"/>
        </w:rPr>
        <w:t>method</w:t>
      </w:r>
      <w:r w:rsidRPr="35D1E8C4">
        <w:rPr>
          <w:rFonts w:ascii="Arial" w:hAnsi="Arial" w:eastAsia="Arial" w:cs="Arial"/>
        </w:rPr>
        <w:t xml:space="preserve">.  </w:t>
      </w:r>
      <w:r w:rsidRPr="35D1E8C4" w:rsidR="00BA0C83">
        <w:rPr>
          <w:rFonts w:ascii="Arial" w:hAnsi="Arial" w:eastAsia="Arial" w:cs="Arial"/>
        </w:rPr>
        <w:t>I</w:t>
      </w:r>
      <w:r w:rsidRPr="35D1E8C4">
        <w:rPr>
          <w:rFonts w:ascii="Arial" w:hAnsi="Arial" w:eastAsia="Arial" w:cs="Arial"/>
        </w:rPr>
        <w:t>t</w:t>
      </w:r>
      <w:r w:rsidRPr="35D1E8C4" w:rsidR="009665E7">
        <w:rPr>
          <w:rFonts w:ascii="Arial" w:hAnsi="Arial" w:eastAsia="Arial" w:cs="Arial"/>
        </w:rPr>
        <w:t xml:space="preserve"> </w:t>
      </w:r>
      <w:r w:rsidRPr="35D1E8C4" w:rsidR="005D7E4D">
        <w:rPr>
          <w:rFonts w:ascii="Arial" w:hAnsi="Arial" w:eastAsia="Arial" w:cs="Arial"/>
        </w:rPr>
        <w:t>also</w:t>
      </w:r>
      <w:r w:rsidRPr="35D1E8C4">
        <w:rPr>
          <w:rFonts w:ascii="Arial" w:hAnsi="Arial" w:eastAsia="Arial" w:cs="Arial"/>
        </w:rPr>
        <w:t xml:space="preserve"> </w:t>
      </w:r>
      <w:r w:rsidRPr="35D1E8C4" w:rsidR="00575EC8">
        <w:rPr>
          <w:rFonts w:ascii="Arial" w:hAnsi="Arial" w:eastAsia="Arial" w:cs="Arial"/>
        </w:rPr>
        <w:t>assis</w:t>
      </w:r>
      <w:r w:rsidRPr="35D1E8C4" w:rsidR="00184865">
        <w:rPr>
          <w:rFonts w:ascii="Arial" w:hAnsi="Arial" w:eastAsia="Arial" w:cs="Arial"/>
        </w:rPr>
        <w:t>ts in</w:t>
      </w:r>
      <w:r w:rsidRPr="35D1E8C4">
        <w:rPr>
          <w:rFonts w:ascii="Arial" w:hAnsi="Arial" w:eastAsia="Arial" w:cs="Arial"/>
        </w:rPr>
        <w:t xml:space="preserve"> </w:t>
      </w:r>
      <w:r w:rsidRPr="35D1E8C4" w:rsidR="00184865">
        <w:rPr>
          <w:rFonts w:ascii="Arial" w:hAnsi="Arial" w:eastAsia="Arial" w:cs="Arial"/>
        </w:rPr>
        <w:t>establishing</w:t>
      </w:r>
      <w:r w:rsidRPr="35D1E8C4">
        <w:rPr>
          <w:rFonts w:ascii="Arial" w:hAnsi="Arial" w:eastAsia="Arial" w:cs="Arial"/>
        </w:rPr>
        <w:t xml:space="preserve"> the use of </w:t>
      </w:r>
      <w:r w:rsidRPr="35D1E8C4" w:rsidR="00FC10B7">
        <w:rPr>
          <w:rFonts w:ascii="Arial" w:hAnsi="Arial" w:eastAsia="Arial" w:cs="Arial"/>
        </w:rPr>
        <w:t>shared</w:t>
      </w:r>
      <w:r w:rsidRPr="35D1E8C4">
        <w:rPr>
          <w:rFonts w:ascii="Arial" w:hAnsi="Arial" w:eastAsia="Arial" w:cs="Arial"/>
        </w:rPr>
        <w:t xml:space="preserve"> </w:t>
      </w:r>
      <w:r w:rsidRPr="35D1E8C4" w:rsidR="00C54659">
        <w:rPr>
          <w:rFonts w:ascii="Arial" w:hAnsi="Arial" w:eastAsia="Arial" w:cs="Arial"/>
        </w:rPr>
        <w:t>understanding</w:t>
      </w:r>
      <w:r w:rsidRPr="35D1E8C4">
        <w:rPr>
          <w:rFonts w:ascii="Arial" w:hAnsi="Arial" w:eastAsia="Arial" w:cs="Arial"/>
        </w:rPr>
        <w:t xml:space="preserve"> in the </w:t>
      </w:r>
      <w:r w:rsidRPr="35D1E8C4" w:rsidR="00C54659">
        <w:rPr>
          <w:rFonts w:ascii="Arial" w:hAnsi="Arial" w:eastAsia="Arial" w:cs="Arial"/>
        </w:rPr>
        <w:t>model</w:t>
      </w:r>
      <w:r w:rsidRPr="35D1E8C4">
        <w:rPr>
          <w:rFonts w:ascii="Arial" w:hAnsi="Arial" w:eastAsia="Arial" w:cs="Arial"/>
        </w:rPr>
        <w:t xml:space="preserve"> of sonification</w:t>
      </w:r>
      <w:r w:rsidRPr="35D1E8C4" w:rsidR="00BE628A">
        <w:rPr>
          <w:rFonts w:ascii="Arial" w:hAnsi="Arial" w:eastAsia="Arial" w:cs="Arial"/>
        </w:rPr>
        <w:t xml:space="preserve"> that</w:t>
      </w:r>
      <w:r w:rsidRPr="35D1E8C4">
        <w:rPr>
          <w:rFonts w:ascii="Arial" w:hAnsi="Arial" w:eastAsia="Arial" w:cs="Arial"/>
        </w:rPr>
        <w:t xml:space="preserve"> can improve the </w:t>
      </w:r>
      <w:r w:rsidRPr="35D1E8C4" w:rsidR="00BE628A">
        <w:rPr>
          <w:rFonts w:ascii="Arial" w:hAnsi="Arial" w:eastAsia="Arial" w:cs="Arial"/>
        </w:rPr>
        <w:t>communication</w:t>
      </w:r>
      <w:r w:rsidRPr="35D1E8C4">
        <w:rPr>
          <w:rFonts w:ascii="Arial" w:hAnsi="Arial" w:eastAsia="Arial" w:cs="Arial"/>
        </w:rPr>
        <w:t xml:space="preserve"> process.</w:t>
      </w:r>
    </w:p>
    <w:p w:rsidR="57660D9F" w:rsidP="2938F423" w:rsidRDefault="2ECE9204" w14:paraId="37DC02A8" w14:textId="2BDDC892">
      <w:pPr>
        <w:spacing w:line="360" w:lineRule="auto"/>
        <w:rPr>
          <w:rFonts w:ascii="Arial" w:hAnsi="Arial" w:eastAsia="Arial" w:cs="Arial"/>
        </w:rPr>
      </w:pPr>
      <w:r w:rsidRPr="35D1E8C4">
        <w:rPr>
          <w:rFonts w:ascii="Arial" w:hAnsi="Arial" w:eastAsia="Arial" w:cs="Arial"/>
        </w:rPr>
        <w:t xml:space="preserve">Shannon and Weaver describe the </w:t>
      </w:r>
      <w:r w:rsidRPr="35D1E8C4" w:rsidR="008066C6">
        <w:rPr>
          <w:rFonts w:ascii="Arial" w:hAnsi="Arial" w:eastAsia="Arial" w:cs="Arial"/>
        </w:rPr>
        <w:t>transmission</w:t>
      </w:r>
      <w:r w:rsidRPr="35D1E8C4">
        <w:rPr>
          <w:rFonts w:ascii="Arial" w:hAnsi="Arial" w:eastAsia="Arial" w:cs="Arial"/>
        </w:rPr>
        <w:t xml:space="preserve"> process as a system </w:t>
      </w:r>
      <w:r w:rsidRPr="35D1E8C4" w:rsidR="008066C6">
        <w:rPr>
          <w:rFonts w:ascii="Arial" w:hAnsi="Arial" w:eastAsia="Arial" w:cs="Arial"/>
        </w:rPr>
        <w:t>that has</w:t>
      </w:r>
      <w:r w:rsidRPr="35D1E8C4">
        <w:rPr>
          <w:rFonts w:ascii="Arial" w:hAnsi="Arial" w:eastAsia="Arial" w:cs="Arial"/>
        </w:rPr>
        <w:t xml:space="preserve"> five components:</w:t>
      </w:r>
    </w:p>
    <w:p w:rsidR="57660D9F" w:rsidP="2938F423" w:rsidRDefault="2ECE9204" w14:paraId="68C801B7" w14:textId="1F0B30E5">
      <w:pPr>
        <w:pStyle w:val="ListParagraph"/>
        <w:numPr>
          <w:ilvl w:val="0"/>
          <w:numId w:val="33"/>
        </w:numPr>
        <w:spacing w:line="360" w:lineRule="auto"/>
        <w:rPr>
          <w:rFonts w:ascii="Arial" w:hAnsi="Arial" w:eastAsia="Arial" w:cs="Arial"/>
          <w:color w:val="000000" w:themeColor="text1"/>
        </w:rPr>
      </w:pPr>
      <w:r w:rsidRPr="35D1E8C4">
        <w:rPr>
          <w:rFonts w:ascii="Arial" w:hAnsi="Arial" w:eastAsia="Arial" w:cs="Arial"/>
        </w:rPr>
        <w:t xml:space="preserve">1. ‘An </w:t>
      </w:r>
      <w:r w:rsidRPr="35D1E8C4">
        <w:rPr>
          <w:rFonts w:ascii="Arial" w:hAnsi="Arial" w:eastAsia="Arial" w:cs="Arial"/>
          <w:i/>
        </w:rPr>
        <w:t>information source</w:t>
      </w:r>
      <w:r w:rsidRPr="35D1E8C4">
        <w:rPr>
          <w:rFonts w:ascii="Arial" w:hAnsi="Arial" w:eastAsia="Arial" w:cs="Arial"/>
        </w:rPr>
        <w:t xml:space="preserve"> which </w:t>
      </w:r>
      <w:r w:rsidRPr="35D1E8C4" w:rsidR="00A25C5C">
        <w:rPr>
          <w:rFonts w:ascii="Arial" w:hAnsi="Arial" w:eastAsia="Arial" w:cs="Arial"/>
        </w:rPr>
        <w:t>delivers</w:t>
      </w:r>
      <w:r w:rsidRPr="35D1E8C4">
        <w:rPr>
          <w:rFonts w:ascii="Arial" w:hAnsi="Arial" w:eastAsia="Arial" w:cs="Arial"/>
        </w:rPr>
        <w:t xml:space="preserve"> a message or </w:t>
      </w:r>
      <w:r w:rsidRPr="35D1E8C4" w:rsidR="00484DBD">
        <w:rPr>
          <w:rFonts w:ascii="Arial" w:hAnsi="Arial" w:eastAsia="Arial" w:cs="Arial"/>
        </w:rPr>
        <w:t>series</w:t>
      </w:r>
      <w:r w:rsidRPr="35D1E8C4">
        <w:rPr>
          <w:rFonts w:ascii="Arial" w:hAnsi="Arial" w:eastAsia="Arial" w:cs="Arial"/>
        </w:rPr>
        <w:t xml:space="preserve"> of messages to be communicated to the receiv</w:t>
      </w:r>
      <w:r w:rsidRPr="35D1E8C4" w:rsidR="00671C6E">
        <w:rPr>
          <w:rFonts w:ascii="Arial" w:hAnsi="Arial" w:eastAsia="Arial" w:cs="Arial"/>
        </w:rPr>
        <w:t>er</w:t>
      </w:r>
      <w:r w:rsidRPr="35D1E8C4">
        <w:rPr>
          <w:rFonts w:ascii="Arial" w:hAnsi="Arial" w:eastAsia="Arial" w:cs="Arial"/>
        </w:rPr>
        <w:t xml:space="preserve"> (Shannon and Weaver 1949: 33).</w:t>
      </w:r>
    </w:p>
    <w:p w:rsidR="57660D9F" w:rsidP="2938F423" w:rsidRDefault="2ECE9204" w14:paraId="794B500B" w14:textId="6BFA4DA8">
      <w:pPr>
        <w:numPr>
          <w:ilvl w:val="0"/>
          <w:numId w:val="33"/>
        </w:numPr>
        <w:spacing w:line="360" w:lineRule="auto"/>
        <w:rPr>
          <w:rFonts w:ascii="Arial" w:hAnsi="Arial" w:eastAsia="Arial" w:cs="Arial"/>
          <w:color w:val="000000" w:themeColor="text1"/>
        </w:rPr>
      </w:pPr>
      <w:r w:rsidRPr="35D1E8C4">
        <w:rPr>
          <w:rFonts w:ascii="Arial" w:hAnsi="Arial" w:eastAsia="Arial" w:cs="Arial"/>
        </w:rPr>
        <w:t xml:space="preserve">An information source </w:t>
      </w:r>
      <w:r w:rsidRPr="35D1E8C4" w:rsidR="00671C6E">
        <w:rPr>
          <w:rFonts w:ascii="Arial" w:hAnsi="Arial" w:eastAsia="Arial" w:cs="Arial"/>
        </w:rPr>
        <w:t>behaves</w:t>
      </w:r>
      <w:r w:rsidRPr="35D1E8C4">
        <w:rPr>
          <w:rFonts w:ascii="Arial" w:hAnsi="Arial" w:eastAsia="Arial" w:cs="Arial"/>
        </w:rPr>
        <w:t xml:space="preserve"> as the Sender of a Message.</w:t>
      </w:r>
    </w:p>
    <w:p w:rsidR="57660D9F" w:rsidP="2938F423" w:rsidRDefault="2ECE9204" w14:paraId="178C4CAA" w14:textId="0BDE1A5B">
      <w:pPr>
        <w:pStyle w:val="ListParagraph"/>
        <w:numPr>
          <w:ilvl w:val="0"/>
          <w:numId w:val="33"/>
        </w:numPr>
        <w:spacing w:line="360" w:lineRule="auto"/>
        <w:rPr>
          <w:rFonts w:ascii="Arial" w:hAnsi="Arial" w:eastAsia="Arial" w:cs="Arial"/>
          <w:color w:val="000000" w:themeColor="text1"/>
        </w:rPr>
      </w:pPr>
      <w:r w:rsidRPr="35D1E8C4">
        <w:rPr>
          <w:rFonts w:ascii="Arial" w:hAnsi="Arial" w:eastAsia="Arial" w:cs="Arial"/>
        </w:rPr>
        <w:t xml:space="preserve">2. ‘A </w:t>
      </w:r>
      <w:r w:rsidRPr="35D1E8C4">
        <w:rPr>
          <w:rFonts w:ascii="Arial" w:hAnsi="Arial" w:eastAsia="Arial" w:cs="Arial"/>
          <w:i/>
        </w:rPr>
        <w:t>transmitter</w:t>
      </w:r>
      <w:r w:rsidRPr="35D1E8C4">
        <w:rPr>
          <w:rFonts w:ascii="Arial" w:hAnsi="Arial" w:eastAsia="Arial" w:cs="Arial"/>
        </w:rPr>
        <w:t xml:space="preserve"> which </w:t>
      </w:r>
      <w:r w:rsidRPr="35D1E8C4" w:rsidR="002F6A1E">
        <w:rPr>
          <w:rFonts w:ascii="Arial" w:hAnsi="Arial" w:eastAsia="Arial" w:cs="Arial"/>
        </w:rPr>
        <w:t>operates</w:t>
      </w:r>
      <w:r w:rsidRPr="35D1E8C4">
        <w:rPr>
          <w:rFonts w:ascii="Arial" w:hAnsi="Arial" w:eastAsia="Arial" w:cs="Arial"/>
        </w:rPr>
        <w:t xml:space="preserve"> the message in some way to produce a </w:t>
      </w:r>
      <w:r w:rsidRPr="35D1E8C4" w:rsidR="00D65F5C">
        <w:rPr>
          <w:rFonts w:ascii="Arial" w:hAnsi="Arial" w:eastAsia="Arial" w:cs="Arial"/>
        </w:rPr>
        <w:t>signal for</w:t>
      </w:r>
      <w:r w:rsidRPr="35D1E8C4">
        <w:rPr>
          <w:rFonts w:ascii="Arial" w:hAnsi="Arial" w:eastAsia="Arial" w:cs="Arial"/>
        </w:rPr>
        <w:t xml:space="preserve"> </w:t>
      </w:r>
      <w:r w:rsidRPr="35D1E8C4" w:rsidR="009539EC">
        <w:rPr>
          <w:rFonts w:ascii="Arial" w:hAnsi="Arial" w:eastAsia="Arial" w:cs="Arial"/>
        </w:rPr>
        <w:t>communication</w:t>
      </w:r>
      <w:r w:rsidRPr="35D1E8C4">
        <w:rPr>
          <w:rFonts w:ascii="Arial" w:hAnsi="Arial" w:eastAsia="Arial" w:cs="Arial"/>
        </w:rPr>
        <w:t xml:space="preserve"> over the channel’ (ibid.).</w:t>
      </w:r>
    </w:p>
    <w:p w:rsidR="57660D9F" w:rsidP="2938F423" w:rsidRDefault="2ECE9204" w14:paraId="6E9E2D85" w14:textId="44597EB9">
      <w:pPr>
        <w:numPr>
          <w:ilvl w:val="0"/>
          <w:numId w:val="33"/>
        </w:numPr>
        <w:spacing w:line="360" w:lineRule="auto"/>
        <w:rPr>
          <w:rFonts w:ascii="Arial" w:hAnsi="Arial" w:eastAsia="Arial" w:cs="Arial"/>
          <w:color w:val="000000" w:themeColor="text1"/>
        </w:rPr>
      </w:pPr>
      <w:r w:rsidRPr="35D1E8C4">
        <w:rPr>
          <w:rFonts w:ascii="Arial" w:hAnsi="Arial" w:eastAsia="Arial" w:cs="Arial"/>
        </w:rPr>
        <w:t xml:space="preserve">A </w:t>
      </w:r>
      <w:r w:rsidRPr="35D1E8C4">
        <w:rPr>
          <w:rFonts w:ascii="Arial" w:hAnsi="Arial" w:eastAsia="Arial" w:cs="Arial"/>
          <w:i/>
        </w:rPr>
        <w:t>Transmitter</w:t>
      </w:r>
      <w:r w:rsidRPr="35D1E8C4">
        <w:rPr>
          <w:rFonts w:ascii="Arial" w:hAnsi="Arial" w:eastAsia="Arial" w:cs="Arial"/>
        </w:rPr>
        <w:t xml:space="preserve"> which is the </w:t>
      </w:r>
      <w:r w:rsidRPr="35D1E8C4">
        <w:rPr>
          <w:rFonts w:ascii="Arial" w:hAnsi="Arial" w:eastAsia="Arial" w:cs="Arial"/>
          <w:i/>
        </w:rPr>
        <w:t>Encoder</w:t>
      </w:r>
      <w:r w:rsidRPr="35D1E8C4">
        <w:rPr>
          <w:rFonts w:ascii="Arial" w:hAnsi="Arial" w:eastAsia="Arial" w:cs="Arial"/>
        </w:rPr>
        <w:t xml:space="preserve"> of the </w:t>
      </w:r>
      <w:r w:rsidRPr="35D1E8C4">
        <w:rPr>
          <w:rFonts w:ascii="Arial" w:hAnsi="Arial" w:eastAsia="Arial" w:cs="Arial"/>
          <w:i/>
        </w:rPr>
        <w:t>Message</w:t>
      </w:r>
      <w:r w:rsidRPr="35D1E8C4">
        <w:rPr>
          <w:rFonts w:ascii="Arial" w:hAnsi="Arial" w:eastAsia="Arial" w:cs="Arial"/>
        </w:rPr>
        <w:t xml:space="preserve"> that becomes a </w:t>
      </w:r>
      <w:r w:rsidRPr="35D1E8C4">
        <w:rPr>
          <w:rFonts w:ascii="Arial" w:hAnsi="Arial" w:eastAsia="Arial" w:cs="Arial"/>
          <w:i/>
        </w:rPr>
        <w:t>Signal</w:t>
      </w:r>
      <w:r w:rsidRPr="35D1E8C4">
        <w:rPr>
          <w:rFonts w:ascii="Arial" w:hAnsi="Arial" w:eastAsia="Arial" w:cs="Arial"/>
        </w:rPr>
        <w:t>.</w:t>
      </w:r>
    </w:p>
    <w:p w:rsidR="57660D9F" w:rsidP="2938F423" w:rsidRDefault="2ECE9204" w14:paraId="1264C68D" w14:textId="21B436D5">
      <w:pPr>
        <w:pStyle w:val="ListParagraph"/>
        <w:numPr>
          <w:ilvl w:val="0"/>
          <w:numId w:val="33"/>
        </w:numPr>
        <w:spacing w:line="360" w:lineRule="auto"/>
        <w:rPr>
          <w:rFonts w:ascii="Arial" w:hAnsi="Arial" w:eastAsia="Arial" w:cs="Arial"/>
          <w:color w:val="000000" w:themeColor="text1"/>
        </w:rPr>
      </w:pPr>
      <w:r w:rsidRPr="35D1E8C4">
        <w:rPr>
          <w:rFonts w:ascii="Arial" w:hAnsi="Arial" w:eastAsia="Arial" w:cs="Arial"/>
        </w:rPr>
        <w:t xml:space="preserve">3. ‘The </w:t>
      </w:r>
      <w:r w:rsidRPr="35D1E8C4">
        <w:rPr>
          <w:rFonts w:ascii="Arial" w:hAnsi="Arial" w:eastAsia="Arial" w:cs="Arial"/>
          <w:i/>
        </w:rPr>
        <w:t>channel</w:t>
      </w:r>
      <w:r w:rsidRPr="35D1E8C4">
        <w:rPr>
          <w:rFonts w:ascii="Arial" w:hAnsi="Arial" w:eastAsia="Arial" w:cs="Arial"/>
        </w:rPr>
        <w:t xml:space="preserve"> is </w:t>
      </w:r>
      <w:r w:rsidRPr="35D1E8C4" w:rsidR="008B3FA8">
        <w:rPr>
          <w:rFonts w:ascii="Arial" w:hAnsi="Arial" w:eastAsia="Arial" w:cs="Arial"/>
        </w:rPr>
        <w:t>simply</w:t>
      </w:r>
      <w:r w:rsidRPr="35D1E8C4">
        <w:rPr>
          <w:rFonts w:ascii="Arial" w:hAnsi="Arial" w:eastAsia="Arial" w:cs="Arial"/>
        </w:rPr>
        <w:t xml:space="preserve"> the </w:t>
      </w:r>
      <w:r w:rsidRPr="35D1E8C4" w:rsidR="008B3FA8">
        <w:rPr>
          <w:rFonts w:ascii="Arial" w:hAnsi="Arial" w:eastAsia="Arial" w:cs="Arial"/>
        </w:rPr>
        <w:t>instrument</w:t>
      </w:r>
      <w:r w:rsidRPr="35D1E8C4">
        <w:rPr>
          <w:rFonts w:ascii="Arial" w:hAnsi="Arial" w:eastAsia="Arial" w:cs="Arial"/>
        </w:rPr>
        <w:t xml:space="preserve"> used to transmit the signal from </w:t>
      </w:r>
      <w:r w:rsidRPr="35D1E8C4" w:rsidR="008B3FA8">
        <w:rPr>
          <w:rFonts w:ascii="Arial" w:hAnsi="Arial" w:eastAsia="Arial" w:cs="Arial"/>
        </w:rPr>
        <w:t>source</w:t>
      </w:r>
      <w:r w:rsidRPr="35D1E8C4">
        <w:rPr>
          <w:rFonts w:ascii="Arial" w:hAnsi="Arial" w:eastAsia="Arial" w:cs="Arial"/>
        </w:rPr>
        <w:t xml:space="preserve"> to receiver’ (ibid.: 34).</w:t>
      </w:r>
    </w:p>
    <w:p w:rsidR="57660D9F" w:rsidP="2938F423" w:rsidRDefault="2ECE9204" w14:paraId="0347477C" w14:textId="30124038">
      <w:pPr>
        <w:numPr>
          <w:ilvl w:val="0"/>
          <w:numId w:val="33"/>
        </w:numPr>
        <w:spacing w:line="360" w:lineRule="auto"/>
        <w:rPr>
          <w:rFonts w:ascii="Arial" w:hAnsi="Arial" w:eastAsia="Arial" w:cs="Arial"/>
          <w:color w:val="000000" w:themeColor="text1"/>
        </w:rPr>
      </w:pPr>
      <w:r w:rsidRPr="35D1E8C4">
        <w:rPr>
          <w:rFonts w:ascii="Arial" w:hAnsi="Arial" w:eastAsia="Arial" w:cs="Arial"/>
        </w:rPr>
        <w:t xml:space="preserve">A </w:t>
      </w:r>
      <w:r w:rsidRPr="35D1E8C4">
        <w:rPr>
          <w:rFonts w:ascii="Arial" w:hAnsi="Arial" w:eastAsia="Arial" w:cs="Arial"/>
          <w:i/>
        </w:rPr>
        <w:t>Channel</w:t>
      </w:r>
      <w:r w:rsidRPr="35D1E8C4">
        <w:rPr>
          <w:rFonts w:ascii="Arial" w:hAnsi="Arial" w:eastAsia="Arial" w:cs="Arial"/>
        </w:rPr>
        <w:t xml:space="preserve"> is the </w:t>
      </w:r>
      <w:r w:rsidRPr="35D1E8C4">
        <w:rPr>
          <w:rFonts w:ascii="Arial" w:hAnsi="Arial" w:eastAsia="Arial" w:cs="Arial"/>
          <w:i/>
        </w:rPr>
        <w:t>Medium</w:t>
      </w:r>
      <w:r w:rsidRPr="35D1E8C4">
        <w:rPr>
          <w:rFonts w:ascii="Arial" w:hAnsi="Arial" w:eastAsia="Arial" w:cs="Arial"/>
        </w:rPr>
        <w:t xml:space="preserve"> which </w:t>
      </w:r>
      <w:r w:rsidRPr="35D1E8C4" w:rsidR="008B3FA8">
        <w:rPr>
          <w:rFonts w:ascii="Arial" w:hAnsi="Arial" w:eastAsia="Arial" w:cs="Arial"/>
        </w:rPr>
        <w:t>communicates</w:t>
      </w:r>
      <w:r w:rsidRPr="35D1E8C4">
        <w:rPr>
          <w:rFonts w:ascii="Arial" w:hAnsi="Arial" w:eastAsia="Arial" w:cs="Arial"/>
        </w:rPr>
        <w:t xml:space="preserve"> the signal.</w:t>
      </w:r>
    </w:p>
    <w:p w:rsidR="57660D9F" w:rsidP="2938F423" w:rsidRDefault="2ECE9204" w14:paraId="7C18FEA6" w14:textId="248BA3EC">
      <w:pPr>
        <w:pStyle w:val="ListParagraph"/>
        <w:numPr>
          <w:ilvl w:val="0"/>
          <w:numId w:val="33"/>
        </w:numPr>
        <w:spacing w:line="360" w:lineRule="auto"/>
        <w:rPr>
          <w:rFonts w:ascii="Arial" w:hAnsi="Arial" w:eastAsia="Arial" w:cs="Arial"/>
          <w:color w:val="000000" w:themeColor="text1"/>
        </w:rPr>
      </w:pPr>
      <w:r w:rsidRPr="35D1E8C4">
        <w:rPr>
          <w:rFonts w:ascii="Arial" w:hAnsi="Arial" w:eastAsia="Arial" w:cs="Arial"/>
        </w:rPr>
        <w:t xml:space="preserve">4. ‘The </w:t>
      </w:r>
      <w:r w:rsidRPr="35D1E8C4">
        <w:rPr>
          <w:rFonts w:ascii="Arial" w:hAnsi="Arial" w:eastAsia="Arial" w:cs="Arial"/>
          <w:i/>
        </w:rPr>
        <w:t>receiver</w:t>
      </w:r>
      <w:r w:rsidRPr="35D1E8C4">
        <w:rPr>
          <w:rFonts w:ascii="Arial" w:hAnsi="Arial" w:eastAsia="Arial" w:cs="Arial"/>
        </w:rPr>
        <w:t xml:space="preserve"> </w:t>
      </w:r>
      <w:r w:rsidRPr="35D1E8C4" w:rsidR="008B3FA8">
        <w:rPr>
          <w:rFonts w:ascii="Arial" w:hAnsi="Arial" w:eastAsia="Arial" w:cs="Arial"/>
        </w:rPr>
        <w:t>usually</w:t>
      </w:r>
      <w:r w:rsidRPr="35D1E8C4">
        <w:rPr>
          <w:rFonts w:ascii="Arial" w:hAnsi="Arial" w:eastAsia="Arial" w:cs="Arial"/>
        </w:rPr>
        <w:t xml:space="preserve"> </w:t>
      </w:r>
      <w:r w:rsidRPr="35D1E8C4" w:rsidR="0002579E">
        <w:rPr>
          <w:rFonts w:ascii="Arial" w:hAnsi="Arial" w:eastAsia="Arial" w:cs="Arial"/>
        </w:rPr>
        <w:t>completes</w:t>
      </w:r>
      <w:r w:rsidRPr="35D1E8C4">
        <w:rPr>
          <w:rFonts w:ascii="Arial" w:hAnsi="Arial" w:eastAsia="Arial" w:cs="Arial"/>
        </w:rPr>
        <w:t xml:space="preserve"> the </w:t>
      </w:r>
      <w:r w:rsidRPr="35D1E8C4" w:rsidR="00CD42FA">
        <w:rPr>
          <w:rFonts w:ascii="Arial" w:hAnsi="Arial" w:eastAsia="Arial" w:cs="Arial"/>
        </w:rPr>
        <w:t>opposite</w:t>
      </w:r>
      <w:r w:rsidRPr="35D1E8C4">
        <w:rPr>
          <w:rFonts w:ascii="Arial" w:hAnsi="Arial" w:eastAsia="Arial" w:cs="Arial"/>
        </w:rPr>
        <w:t xml:space="preserve"> operation of that done by the transmitter, </w:t>
      </w:r>
      <w:r w:rsidRPr="35D1E8C4" w:rsidR="00CD42FA">
        <w:rPr>
          <w:rFonts w:ascii="Arial" w:hAnsi="Arial" w:eastAsia="Arial" w:cs="Arial"/>
        </w:rPr>
        <w:t>reforming</w:t>
      </w:r>
      <w:r w:rsidRPr="35D1E8C4">
        <w:rPr>
          <w:rFonts w:ascii="Arial" w:hAnsi="Arial" w:eastAsia="Arial" w:cs="Arial"/>
        </w:rPr>
        <w:t xml:space="preserve"> the message from the signal’ (ibid.).</w:t>
      </w:r>
    </w:p>
    <w:p w:rsidR="57660D9F" w:rsidP="2938F423" w:rsidRDefault="2ECE9204" w14:paraId="0B82992D" w14:textId="60A28F1A">
      <w:pPr>
        <w:numPr>
          <w:ilvl w:val="0"/>
          <w:numId w:val="33"/>
        </w:numPr>
        <w:spacing w:line="360" w:lineRule="auto"/>
        <w:rPr>
          <w:rFonts w:ascii="Arial" w:hAnsi="Arial" w:eastAsia="Arial" w:cs="Arial"/>
          <w:color w:val="000000" w:themeColor="text1"/>
        </w:rPr>
      </w:pPr>
      <w:r w:rsidRPr="35D1E8C4">
        <w:rPr>
          <w:rFonts w:ascii="Arial" w:hAnsi="Arial" w:eastAsia="Arial" w:cs="Arial"/>
        </w:rPr>
        <w:t xml:space="preserve">The </w:t>
      </w:r>
      <w:r w:rsidRPr="35D1E8C4">
        <w:rPr>
          <w:rFonts w:ascii="Arial" w:hAnsi="Arial" w:eastAsia="Arial" w:cs="Arial"/>
          <w:i/>
        </w:rPr>
        <w:t>Decoder</w:t>
      </w:r>
      <w:r w:rsidRPr="35D1E8C4">
        <w:rPr>
          <w:rFonts w:ascii="Arial" w:hAnsi="Arial" w:eastAsia="Arial" w:cs="Arial"/>
        </w:rPr>
        <w:t xml:space="preserve"> </w:t>
      </w:r>
      <w:r w:rsidRPr="35D1E8C4" w:rsidR="0002579E">
        <w:rPr>
          <w:rFonts w:ascii="Arial" w:hAnsi="Arial" w:eastAsia="Arial" w:cs="Arial"/>
        </w:rPr>
        <w:t>recreates</w:t>
      </w:r>
      <w:r w:rsidRPr="35D1E8C4">
        <w:rPr>
          <w:rFonts w:ascii="Arial" w:hAnsi="Arial" w:eastAsia="Arial" w:cs="Arial"/>
        </w:rPr>
        <w:t xml:space="preserve"> the </w:t>
      </w:r>
      <w:r w:rsidRPr="35D1E8C4">
        <w:rPr>
          <w:rFonts w:ascii="Arial" w:hAnsi="Arial" w:eastAsia="Arial" w:cs="Arial"/>
          <w:i/>
        </w:rPr>
        <w:t>Received Signal</w:t>
      </w:r>
      <w:r w:rsidRPr="35D1E8C4">
        <w:rPr>
          <w:rFonts w:ascii="Arial" w:hAnsi="Arial" w:eastAsia="Arial" w:cs="Arial"/>
        </w:rPr>
        <w:t xml:space="preserve"> as a </w:t>
      </w:r>
      <w:r w:rsidRPr="35D1E8C4" w:rsidR="00A10379">
        <w:rPr>
          <w:rFonts w:ascii="Arial" w:hAnsi="Arial" w:eastAsia="Arial" w:cs="Arial"/>
          <w:i/>
        </w:rPr>
        <w:t>Communication</w:t>
      </w:r>
      <w:r w:rsidRPr="35D1E8C4">
        <w:rPr>
          <w:rFonts w:ascii="Arial" w:hAnsi="Arial" w:eastAsia="Arial" w:cs="Arial"/>
        </w:rPr>
        <w:t>.</w:t>
      </w:r>
    </w:p>
    <w:p w:rsidR="57660D9F" w:rsidP="2938F423" w:rsidRDefault="2ECE9204" w14:paraId="47E999D4" w14:textId="504D5962">
      <w:pPr>
        <w:pStyle w:val="ListParagraph"/>
        <w:numPr>
          <w:ilvl w:val="0"/>
          <w:numId w:val="33"/>
        </w:numPr>
        <w:spacing w:line="360" w:lineRule="auto"/>
        <w:rPr>
          <w:rFonts w:ascii="Arial" w:hAnsi="Arial" w:eastAsia="Arial" w:cs="Arial"/>
          <w:color w:val="000000" w:themeColor="text1"/>
        </w:rPr>
      </w:pPr>
      <w:r w:rsidRPr="35D1E8C4">
        <w:rPr>
          <w:rFonts w:ascii="Arial" w:hAnsi="Arial" w:eastAsia="Arial" w:cs="Arial"/>
        </w:rPr>
        <w:t xml:space="preserve">5. ‘The </w:t>
      </w:r>
      <w:r w:rsidRPr="35D1E8C4">
        <w:rPr>
          <w:rFonts w:ascii="Arial" w:hAnsi="Arial" w:eastAsia="Arial" w:cs="Arial"/>
          <w:i/>
        </w:rPr>
        <w:t>destination</w:t>
      </w:r>
      <w:r w:rsidRPr="35D1E8C4">
        <w:rPr>
          <w:rFonts w:ascii="Arial" w:hAnsi="Arial" w:eastAsia="Arial" w:cs="Arial"/>
        </w:rPr>
        <w:t xml:space="preserve"> is the person (or </w:t>
      </w:r>
      <w:r w:rsidRPr="35D1E8C4" w:rsidR="00262DA9">
        <w:rPr>
          <w:rFonts w:ascii="Arial" w:hAnsi="Arial" w:eastAsia="Arial" w:cs="Arial"/>
        </w:rPr>
        <w:t>gadget</w:t>
      </w:r>
      <w:r w:rsidRPr="35D1E8C4">
        <w:rPr>
          <w:rFonts w:ascii="Arial" w:hAnsi="Arial" w:eastAsia="Arial" w:cs="Arial"/>
        </w:rPr>
        <w:t xml:space="preserve">) for whom the message is </w:t>
      </w:r>
      <w:r w:rsidRPr="35D1E8C4" w:rsidR="00DA42CE">
        <w:rPr>
          <w:rFonts w:ascii="Arial" w:hAnsi="Arial" w:eastAsia="Arial" w:cs="Arial"/>
        </w:rPr>
        <w:t>meant for.</w:t>
      </w:r>
      <w:r w:rsidRPr="35D1E8C4">
        <w:rPr>
          <w:rFonts w:ascii="Arial" w:hAnsi="Arial" w:eastAsia="Arial" w:cs="Arial"/>
        </w:rPr>
        <w:t xml:space="preserve"> (ibid.).</w:t>
      </w:r>
    </w:p>
    <w:p w:rsidR="57660D9F" w:rsidP="2938F423" w:rsidRDefault="2ECE9204" w14:paraId="1C0767E9" w14:textId="1E40352B">
      <w:pPr>
        <w:numPr>
          <w:ilvl w:val="0"/>
          <w:numId w:val="33"/>
        </w:numPr>
        <w:spacing w:line="360" w:lineRule="auto"/>
        <w:rPr>
          <w:rFonts w:ascii="Arial" w:hAnsi="Arial" w:eastAsia="Arial" w:cs="Arial"/>
          <w:color w:val="000000" w:themeColor="text1"/>
        </w:rPr>
      </w:pPr>
      <w:r w:rsidRPr="35D1E8C4">
        <w:rPr>
          <w:rFonts w:ascii="Arial" w:hAnsi="Arial" w:eastAsia="Arial" w:cs="Arial"/>
        </w:rPr>
        <w:t xml:space="preserve">The </w:t>
      </w:r>
      <w:r w:rsidRPr="35D1E8C4">
        <w:rPr>
          <w:rFonts w:ascii="Arial" w:hAnsi="Arial" w:eastAsia="Arial" w:cs="Arial"/>
          <w:i/>
        </w:rPr>
        <w:t>Receiver</w:t>
      </w:r>
      <w:r w:rsidRPr="35D1E8C4">
        <w:rPr>
          <w:rFonts w:ascii="Arial" w:hAnsi="Arial" w:eastAsia="Arial" w:cs="Arial"/>
        </w:rPr>
        <w:t xml:space="preserve"> gets the</w:t>
      </w:r>
      <w:r w:rsidRPr="35D1E8C4" w:rsidR="009E44E9">
        <w:rPr>
          <w:rFonts w:ascii="Arial" w:hAnsi="Arial" w:eastAsia="Arial" w:cs="Arial"/>
          <w:i/>
        </w:rPr>
        <w:t xml:space="preserve"> communication</w:t>
      </w:r>
      <w:r w:rsidRPr="35D1E8C4">
        <w:rPr>
          <w:rFonts w:ascii="Arial" w:hAnsi="Arial" w:eastAsia="Arial" w:cs="Arial"/>
        </w:rPr>
        <w:t>.</w:t>
      </w:r>
    </w:p>
    <w:p w:rsidR="57660D9F" w:rsidP="2938F423" w:rsidRDefault="2ECE9204" w14:paraId="1214BA40" w14:textId="7B73514C">
      <w:pPr>
        <w:spacing w:line="360" w:lineRule="auto"/>
        <w:rPr>
          <w:rFonts w:ascii="Arial" w:hAnsi="Arial" w:eastAsia="Arial" w:cs="Arial"/>
        </w:rPr>
      </w:pPr>
      <w:r w:rsidRPr="35D1E8C4">
        <w:rPr>
          <w:rFonts w:ascii="Arial" w:hAnsi="Arial" w:eastAsia="Arial" w:cs="Arial"/>
        </w:rPr>
        <w:t>The sonification process can be described by this communication model (Figure 3):</w:t>
      </w:r>
    </w:p>
    <w:p w:rsidR="57660D9F" w:rsidP="2938F423" w:rsidRDefault="2ECE9204" w14:paraId="33058874" w14:textId="591547E2">
      <w:pPr>
        <w:pStyle w:val="ListParagraph"/>
        <w:numPr>
          <w:ilvl w:val="0"/>
          <w:numId w:val="33"/>
        </w:numPr>
        <w:spacing w:line="360" w:lineRule="auto"/>
        <w:rPr>
          <w:rFonts w:ascii="Arial" w:hAnsi="Arial" w:eastAsia="Arial" w:cs="Arial"/>
          <w:color w:val="000000" w:themeColor="text1"/>
        </w:rPr>
      </w:pPr>
      <w:r w:rsidRPr="35D1E8C4">
        <w:rPr>
          <w:rFonts w:ascii="Arial" w:hAnsi="Arial" w:eastAsia="Arial" w:cs="Arial"/>
        </w:rPr>
        <w:t xml:space="preserve">1. The sonification </w:t>
      </w:r>
      <w:r w:rsidRPr="35D1E8C4" w:rsidR="004E7C9B">
        <w:rPr>
          <w:rFonts w:ascii="Arial" w:hAnsi="Arial" w:eastAsia="Arial" w:cs="Arial"/>
          <w:i/>
        </w:rPr>
        <w:t>Engineer</w:t>
      </w:r>
      <w:r w:rsidRPr="35D1E8C4">
        <w:rPr>
          <w:rFonts w:ascii="Arial" w:hAnsi="Arial" w:eastAsia="Arial" w:cs="Arial"/>
        </w:rPr>
        <w:t xml:space="preserve"> (Sender) </w:t>
      </w:r>
      <w:r w:rsidRPr="35D1E8C4" w:rsidR="004E7C9B">
        <w:rPr>
          <w:rFonts w:ascii="Arial" w:hAnsi="Arial" w:eastAsia="Arial" w:cs="Arial"/>
        </w:rPr>
        <w:t>delivers</w:t>
      </w:r>
      <w:r w:rsidRPr="35D1E8C4">
        <w:rPr>
          <w:rFonts w:ascii="Arial" w:hAnsi="Arial" w:eastAsia="Arial" w:cs="Arial"/>
        </w:rPr>
        <w:t xml:space="preserve"> </w:t>
      </w:r>
      <w:r w:rsidRPr="35D1E8C4" w:rsidR="008B1474">
        <w:rPr>
          <w:rFonts w:ascii="Arial" w:hAnsi="Arial" w:eastAsia="Arial" w:cs="Arial"/>
          <w:i/>
        </w:rPr>
        <w:t>Data</w:t>
      </w:r>
      <w:r w:rsidRPr="35D1E8C4">
        <w:rPr>
          <w:rFonts w:ascii="Arial" w:hAnsi="Arial" w:eastAsia="Arial" w:cs="Arial"/>
        </w:rPr>
        <w:t xml:space="preserve"> (Message) to a Listener (Receiver).</w:t>
      </w:r>
    </w:p>
    <w:p w:rsidR="57660D9F" w:rsidP="2938F423" w:rsidRDefault="2ECE9204" w14:paraId="7D2C9B03" w14:textId="3596D294">
      <w:pPr>
        <w:pStyle w:val="ListParagraph"/>
        <w:numPr>
          <w:ilvl w:val="0"/>
          <w:numId w:val="33"/>
        </w:numPr>
        <w:spacing w:line="360" w:lineRule="auto"/>
        <w:rPr>
          <w:rFonts w:ascii="Arial" w:hAnsi="Arial" w:eastAsia="Arial" w:cs="Arial"/>
          <w:color w:val="000000" w:themeColor="text1"/>
        </w:rPr>
      </w:pPr>
      <w:r w:rsidRPr="35D1E8C4">
        <w:rPr>
          <w:rFonts w:ascii="Arial" w:hAnsi="Arial" w:eastAsia="Arial" w:cs="Arial"/>
        </w:rPr>
        <w:t xml:space="preserve">2. The </w:t>
      </w:r>
      <w:r w:rsidRPr="35D1E8C4" w:rsidR="00BA7D3F">
        <w:rPr>
          <w:rFonts w:ascii="Arial" w:hAnsi="Arial" w:eastAsia="Arial" w:cs="Arial"/>
          <w:i/>
        </w:rPr>
        <w:t>Mathematical function</w:t>
      </w:r>
      <w:r w:rsidRPr="35D1E8C4">
        <w:rPr>
          <w:rFonts w:ascii="Arial" w:hAnsi="Arial" w:eastAsia="Arial" w:cs="Arial"/>
        </w:rPr>
        <w:t xml:space="preserve"> (Encoder) </w:t>
      </w:r>
      <w:r w:rsidRPr="35D1E8C4" w:rsidR="00625BB1">
        <w:rPr>
          <w:rFonts w:ascii="Arial" w:hAnsi="Arial" w:eastAsia="Arial" w:cs="Arial"/>
        </w:rPr>
        <w:t>deliver</w:t>
      </w:r>
      <w:r w:rsidRPr="35D1E8C4">
        <w:rPr>
          <w:rFonts w:ascii="Arial" w:hAnsi="Arial" w:eastAsia="Arial" w:cs="Arial"/>
        </w:rPr>
        <w:t xml:space="preserve"> a </w:t>
      </w:r>
      <w:r w:rsidRPr="35D1E8C4">
        <w:rPr>
          <w:rFonts w:ascii="Arial" w:hAnsi="Arial" w:eastAsia="Arial" w:cs="Arial"/>
          <w:i/>
        </w:rPr>
        <w:t>Sonification</w:t>
      </w:r>
      <w:r w:rsidRPr="35D1E8C4">
        <w:rPr>
          <w:rFonts w:ascii="Arial" w:hAnsi="Arial" w:eastAsia="Arial" w:cs="Arial"/>
        </w:rPr>
        <w:t xml:space="preserve"> (Signal).</w:t>
      </w:r>
    </w:p>
    <w:p w:rsidR="57660D9F" w:rsidP="2938F423" w:rsidRDefault="2ECE9204" w14:paraId="6962518B" w14:textId="4317A798">
      <w:pPr>
        <w:pStyle w:val="ListParagraph"/>
        <w:numPr>
          <w:ilvl w:val="0"/>
          <w:numId w:val="33"/>
        </w:numPr>
        <w:spacing w:line="360" w:lineRule="auto"/>
        <w:rPr>
          <w:rFonts w:ascii="Arial" w:hAnsi="Arial" w:eastAsia="Arial" w:cs="Arial"/>
          <w:color w:val="000000" w:themeColor="text1"/>
        </w:rPr>
      </w:pPr>
      <w:r w:rsidRPr="35D1E8C4">
        <w:rPr>
          <w:rFonts w:ascii="Arial" w:hAnsi="Arial" w:eastAsia="Arial" w:cs="Arial"/>
        </w:rPr>
        <w:t xml:space="preserve">3. The </w:t>
      </w:r>
      <w:r w:rsidRPr="35D1E8C4">
        <w:rPr>
          <w:rFonts w:ascii="Arial" w:hAnsi="Arial" w:eastAsia="Arial" w:cs="Arial"/>
          <w:i/>
        </w:rPr>
        <w:t>Musical Language</w:t>
      </w:r>
      <w:r w:rsidRPr="35D1E8C4">
        <w:rPr>
          <w:rFonts w:ascii="Arial" w:hAnsi="Arial" w:eastAsia="Arial" w:cs="Arial"/>
        </w:rPr>
        <w:t xml:space="preserve"> (Channel) is the medium through which the Sonification (Signal) is </w:t>
      </w:r>
      <w:r w:rsidRPr="35D1E8C4" w:rsidR="00625BB1">
        <w:rPr>
          <w:rFonts w:ascii="Arial" w:hAnsi="Arial" w:eastAsia="Arial" w:cs="Arial"/>
        </w:rPr>
        <w:t>broadcast</w:t>
      </w:r>
      <w:r w:rsidRPr="35D1E8C4">
        <w:rPr>
          <w:rFonts w:ascii="Arial" w:hAnsi="Arial" w:eastAsia="Arial" w:cs="Arial"/>
        </w:rPr>
        <w:t>.</w:t>
      </w:r>
    </w:p>
    <w:p w:rsidR="57660D9F" w:rsidP="2938F423" w:rsidRDefault="2ECE9204" w14:paraId="0DC79D69" w14:textId="0A790558">
      <w:pPr>
        <w:pStyle w:val="ListParagraph"/>
        <w:numPr>
          <w:ilvl w:val="0"/>
          <w:numId w:val="33"/>
        </w:numPr>
        <w:spacing w:line="360" w:lineRule="auto"/>
        <w:rPr>
          <w:rFonts w:ascii="Arial" w:hAnsi="Arial" w:eastAsia="Arial" w:cs="Arial"/>
          <w:color w:val="000000" w:themeColor="text1"/>
        </w:rPr>
      </w:pPr>
      <w:r w:rsidRPr="3BC7D8F3">
        <w:rPr>
          <w:rFonts w:ascii="Roboto" w:hAnsi="Roboto" w:eastAsia="Roboto" w:cs="Roboto"/>
          <w:color w:val="555555"/>
          <w:sz w:val="21"/>
          <w:szCs w:val="21"/>
        </w:rPr>
        <w:t xml:space="preserve">4. The knowledge of the </w:t>
      </w:r>
      <w:r w:rsidRPr="3BC7D8F3">
        <w:rPr>
          <w:rFonts w:ascii="Roboto" w:hAnsi="Roboto" w:eastAsia="Roboto" w:cs="Roboto"/>
          <w:i/>
          <w:iCs/>
          <w:color w:val="555555"/>
          <w:sz w:val="21"/>
          <w:szCs w:val="21"/>
        </w:rPr>
        <w:t>Musical Language</w:t>
      </w:r>
      <w:r w:rsidRPr="3BC7D8F3">
        <w:rPr>
          <w:rFonts w:ascii="Roboto" w:hAnsi="Roboto" w:eastAsia="Roboto" w:cs="Roboto"/>
          <w:color w:val="555555"/>
          <w:sz w:val="21"/>
          <w:szCs w:val="21"/>
        </w:rPr>
        <w:t xml:space="preserve"> and </w:t>
      </w:r>
      <w:r w:rsidRPr="3BC7D8F3">
        <w:rPr>
          <w:rFonts w:ascii="Roboto" w:hAnsi="Roboto" w:eastAsia="Roboto" w:cs="Roboto"/>
          <w:i/>
          <w:iCs/>
          <w:color w:val="555555"/>
          <w:sz w:val="21"/>
          <w:szCs w:val="21"/>
        </w:rPr>
        <w:t>Mappings</w:t>
      </w:r>
      <w:r w:rsidRPr="3BC7D8F3">
        <w:rPr>
          <w:rFonts w:ascii="Roboto" w:hAnsi="Roboto" w:eastAsia="Roboto" w:cs="Roboto"/>
          <w:color w:val="555555"/>
          <w:sz w:val="21"/>
          <w:szCs w:val="21"/>
        </w:rPr>
        <w:t xml:space="preserve"> used (Decoder) </w:t>
      </w:r>
      <w:r w:rsidRPr="3BC7D8F3" w:rsidR="00625BB1">
        <w:rPr>
          <w:rFonts w:ascii="Roboto" w:hAnsi="Roboto" w:eastAsia="Roboto" w:cs="Roboto"/>
          <w:color w:val="555555"/>
          <w:sz w:val="21"/>
          <w:szCs w:val="21"/>
        </w:rPr>
        <w:t>decipher</w:t>
      </w:r>
      <w:r w:rsidRPr="3BC7D8F3">
        <w:rPr>
          <w:rFonts w:ascii="Roboto" w:hAnsi="Roboto" w:eastAsia="Roboto" w:cs="Roboto"/>
          <w:color w:val="555555"/>
          <w:sz w:val="21"/>
          <w:szCs w:val="21"/>
        </w:rPr>
        <w:t xml:space="preserve"> the </w:t>
      </w:r>
      <w:r w:rsidRPr="3BC7D8F3">
        <w:rPr>
          <w:rFonts w:ascii="Roboto" w:hAnsi="Roboto" w:eastAsia="Roboto" w:cs="Roboto"/>
          <w:i/>
          <w:iCs/>
          <w:color w:val="555555"/>
          <w:sz w:val="21"/>
          <w:szCs w:val="21"/>
        </w:rPr>
        <w:t>Sonification</w:t>
      </w:r>
      <w:r w:rsidRPr="3BC7D8F3">
        <w:rPr>
          <w:rFonts w:ascii="Roboto" w:hAnsi="Roboto" w:eastAsia="Roboto" w:cs="Roboto"/>
          <w:color w:val="555555"/>
          <w:sz w:val="21"/>
          <w:szCs w:val="21"/>
        </w:rPr>
        <w:t xml:space="preserve"> (Signal).</w:t>
      </w:r>
      <w:sdt>
        <w:sdtPr>
          <w:rPr>
            <w:rFonts w:ascii="Roboto" w:hAnsi="Roboto" w:eastAsia="Roboto" w:cs="Roboto"/>
            <w:color w:val="555555"/>
            <w:sz w:val="21"/>
            <w:szCs w:val="21"/>
          </w:rPr>
          <w:id w:val="-1582670064"/>
          <w:placeholder>
            <w:docPart w:val="9CE250E6E57B463EA0C397BDB87C895D"/>
          </w:placeholder>
          <w:citation/>
        </w:sdtPr>
        <w:sdtContent>
          <w:r w:rsidR="00AA2377">
            <w:rPr>
              <w:rFonts w:ascii="Roboto" w:hAnsi="Roboto" w:eastAsia="Roboto" w:cs="Roboto"/>
              <w:color w:val="555555"/>
              <w:sz w:val="21"/>
              <w:szCs w:val="21"/>
            </w:rPr>
            <w:fldChar w:fldCharType="begin"/>
          </w:r>
          <w:r w:rsidR="00AA2377">
            <w:rPr>
              <w:rFonts w:ascii="Roboto" w:hAnsi="Roboto" w:eastAsia="Roboto" w:cs="Roboto"/>
              <w:color w:val="555555"/>
              <w:sz w:val="21"/>
              <w:szCs w:val="21"/>
            </w:rPr>
            <w:instrText xml:space="preserve"> CITATION Bon19 \l 2057 </w:instrText>
          </w:r>
          <w:r w:rsidR="00AA2377">
            <w:rPr>
              <w:rFonts w:ascii="Roboto" w:hAnsi="Roboto" w:eastAsia="Roboto" w:cs="Roboto"/>
              <w:color w:val="555555"/>
              <w:sz w:val="21"/>
              <w:szCs w:val="21"/>
            </w:rPr>
            <w:fldChar w:fldCharType="separate"/>
          </w:r>
          <w:r w:rsidR="00863992">
            <w:rPr>
              <w:rFonts w:ascii="Roboto" w:hAnsi="Roboto" w:eastAsia="Roboto" w:cs="Roboto"/>
              <w:noProof/>
              <w:color w:val="555555"/>
              <w:sz w:val="21"/>
              <w:szCs w:val="21"/>
            </w:rPr>
            <w:t xml:space="preserve"> </w:t>
          </w:r>
          <w:r w:rsidRPr="00863992" w:rsidR="00863992">
            <w:rPr>
              <w:rFonts w:ascii="Roboto" w:hAnsi="Roboto" w:eastAsia="Roboto" w:cs="Roboto"/>
              <w:noProof/>
              <w:color w:val="555555"/>
              <w:sz w:val="21"/>
              <w:szCs w:val="21"/>
            </w:rPr>
            <w:t>(Bonet, 2019)</w:t>
          </w:r>
          <w:r w:rsidR="00AA2377">
            <w:rPr>
              <w:rFonts w:ascii="Roboto" w:hAnsi="Roboto" w:eastAsia="Roboto" w:cs="Roboto"/>
              <w:color w:val="555555"/>
              <w:sz w:val="21"/>
              <w:szCs w:val="21"/>
            </w:rPr>
            <w:fldChar w:fldCharType="end"/>
          </w:r>
        </w:sdtContent>
      </w:sdt>
    </w:p>
    <w:p w:rsidRPr="004C5A04" w:rsidR="57660D9F" w:rsidP="2938F423" w:rsidRDefault="2ECE9204" w14:paraId="1A6D2AE9" w14:textId="4BE7D885">
      <w:pPr>
        <w:pStyle w:val="ListParagraph"/>
        <w:numPr>
          <w:ilvl w:val="0"/>
          <w:numId w:val="33"/>
        </w:numPr>
        <w:spacing w:line="360" w:lineRule="auto"/>
        <w:rPr>
          <w:rFonts w:ascii="Arial" w:hAnsi="Arial" w:eastAsia="Arial" w:cs="Arial"/>
          <w:color w:val="000000" w:themeColor="text1"/>
        </w:rPr>
      </w:pPr>
      <w:r w:rsidRPr="35D1E8C4">
        <w:rPr>
          <w:rFonts w:ascii="Arial" w:hAnsi="Arial" w:eastAsia="Arial" w:cs="Arial"/>
        </w:rPr>
        <w:t xml:space="preserve">5. The </w:t>
      </w:r>
      <w:r w:rsidRPr="35D1E8C4">
        <w:rPr>
          <w:rFonts w:ascii="Arial" w:hAnsi="Arial" w:eastAsia="Arial" w:cs="Arial"/>
          <w:i/>
        </w:rPr>
        <w:t>Listener</w:t>
      </w:r>
      <w:r w:rsidRPr="35D1E8C4">
        <w:rPr>
          <w:rFonts w:ascii="Arial" w:hAnsi="Arial" w:eastAsia="Arial" w:cs="Arial"/>
        </w:rPr>
        <w:t xml:space="preserve"> (Receiver) </w:t>
      </w:r>
      <w:r w:rsidRPr="35D1E8C4" w:rsidR="00AA5943">
        <w:rPr>
          <w:rFonts w:ascii="Arial" w:hAnsi="Arial" w:eastAsia="Arial" w:cs="Arial"/>
        </w:rPr>
        <w:t>gets</w:t>
      </w:r>
      <w:r w:rsidRPr="35D1E8C4">
        <w:rPr>
          <w:rFonts w:ascii="Arial" w:hAnsi="Arial" w:eastAsia="Arial" w:cs="Arial"/>
        </w:rPr>
        <w:t xml:space="preserve"> the Information</w:t>
      </w:r>
      <w:r w:rsidRPr="35D1E8C4" w:rsidR="00142F42">
        <w:rPr>
          <w:rFonts w:ascii="Arial" w:hAnsi="Arial" w:eastAsia="Arial" w:cs="Arial"/>
        </w:rPr>
        <w:t>.</w:t>
      </w:r>
    </w:p>
    <w:p w:rsidR="57660D9F" w:rsidP="2938F423" w:rsidRDefault="2ECE9204" w14:paraId="626092E9" w14:textId="7B273A18">
      <w:pPr>
        <w:spacing w:line="360" w:lineRule="auto"/>
        <w:rPr>
          <w:rFonts w:ascii="Arial" w:hAnsi="Arial" w:eastAsia="Arial" w:cs="Arial"/>
        </w:rPr>
      </w:pPr>
      <w:r w:rsidRPr="35D1E8C4">
        <w:rPr>
          <w:rFonts w:ascii="Arial" w:hAnsi="Arial" w:eastAsia="Arial" w:cs="Arial"/>
        </w:rPr>
        <w:t xml:space="preserve">The original model also includes </w:t>
      </w:r>
      <w:r w:rsidRPr="35D1E8C4">
        <w:rPr>
          <w:rFonts w:ascii="Arial" w:hAnsi="Arial" w:eastAsia="Arial" w:cs="Arial"/>
          <w:i/>
        </w:rPr>
        <w:t>Noise</w:t>
      </w:r>
      <w:r w:rsidRPr="35D1E8C4">
        <w:rPr>
          <w:rFonts w:ascii="Arial" w:hAnsi="Arial" w:eastAsia="Arial" w:cs="Arial"/>
        </w:rPr>
        <w:t xml:space="preserve"> which is any </w:t>
      </w:r>
      <w:r w:rsidRPr="35D1E8C4" w:rsidR="00FC2F41">
        <w:rPr>
          <w:rFonts w:ascii="Arial" w:hAnsi="Arial" w:eastAsia="Arial" w:cs="Arial"/>
        </w:rPr>
        <w:t xml:space="preserve">external </w:t>
      </w:r>
      <w:r w:rsidRPr="35D1E8C4">
        <w:rPr>
          <w:rFonts w:ascii="Arial" w:hAnsi="Arial" w:eastAsia="Arial" w:cs="Arial"/>
        </w:rPr>
        <w:t xml:space="preserve">interference to the signal which creates ‘distortions’ or ‘errors in transmission’ (Shannon and Weaver 1948: 8). In telecommunications, noise is most likely to occur at the channel stage. </w:t>
      </w:r>
      <w:r w:rsidRPr="35D1E8C4">
        <w:rPr>
          <w:rFonts w:ascii="Arial" w:hAnsi="Arial" w:eastAsia="Arial" w:cs="Arial"/>
          <w:i/>
        </w:rPr>
        <w:t>Feedback</w:t>
      </w:r>
      <w:r w:rsidRPr="35D1E8C4">
        <w:rPr>
          <w:rFonts w:ascii="Arial" w:hAnsi="Arial" w:eastAsia="Arial" w:cs="Arial"/>
        </w:rPr>
        <w:t xml:space="preserve"> denotes the return message from the Receiver to the Sender; it was introduced by later theorists (Chandler 1994).</w:t>
      </w:r>
    </w:p>
    <w:p w:rsidR="57660D9F" w:rsidP="2938F423" w:rsidRDefault="2ECE9204" w14:paraId="66B7A4D0" w14:textId="4BD863A9">
      <w:pPr>
        <w:spacing w:line="360" w:lineRule="auto"/>
        <w:rPr>
          <w:rFonts w:ascii="Arial" w:hAnsi="Arial" w:eastAsia="Arial" w:cs="Arial"/>
        </w:rPr>
      </w:pPr>
      <w:r w:rsidRPr="35D1E8C4">
        <w:rPr>
          <w:rFonts w:ascii="Arial" w:hAnsi="Arial" w:eastAsia="Arial" w:cs="Arial"/>
        </w:rPr>
        <w:t xml:space="preserve">Information can be </w:t>
      </w:r>
      <w:r w:rsidRPr="35D1E8C4" w:rsidR="007B4F44">
        <w:rPr>
          <w:rFonts w:ascii="Arial" w:hAnsi="Arial" w:eastAsia="Arial" w:cs="Arial"/>
        </w:rPr>
        <w:t>identified</w:t>
      </w:r>
      <w:r w:rsidRPr="35D1E8C4">
        <w:rPr>
          <w:rFonts w:ascii="Arial" w:hAnsi="Arial" w:eastAsia="Arial" w:cs="Arial"/>
        </w:rPr>
        <w:t xml:space="preserve"> as data coupled with context so, the Message consists of Data and Context. The Message contains Data but needs context to become a Signal or Sonification which can be understood by the Receiver or Listener. </w:t>
      </w:r>
      <w:r w:rsidRPr="35D1E8C4" w:rsidR="002928C8">
        <w:rPr>
          <w:rFonts w:ascii="Arial" w:hAnsi="Arial" w:eastAsia="Arial" w:cs="Arial"/>
        </w:rPr>
        <w:t>T</w:t>
      </w:r>
      <w:r w:rsidRPr="35D1E8C4">
        <w:rPr>
          <w:rFonts w:ascii="Arial" w:hAnsi="Arial" w:eastAsia="Arial" w:cs="Arial"/>
        </w:rPr>
        <w:t xml:space="preserve">he Information is </w:t>
      </w:r>
      <w:r w:rsidRPr="35D1E8C4" w:rsidR="002928C8">
        <w:rPr>
          <w:rFonts w:ascii="Arial" w:hAnsi="Arial" w:eastAsia="Arial" w:cs="Arial"/>
        </w:rPr>
        <w:t>included</w:t>
      </w:r>
      <w:r w:rsidRPr="35D1E8C4">
        <w:rPr>
          <w:rFonts w:ascii="Arial" w:hAnsi="Arial" w:eastAsia="Arial" w:cs="Arial"/>
        </w:rPr>
        <w:t xml:space="preserve"> </w:t>
      </w:r>
      <w:r w:rsidRPr="35D1E8C4" w:rsidR="002928C8">
        <w:rPr>
          <w:rFonts w:ascii="Arial" w:hAnsi="Arial" w:eastAsia="Arial" w:cs="Arial"/>
        </w:rPr>
        <w:t>in</w:t>
      </w:r>
      <w:r w:rsidRPr="35D1E8C4">
        <w:rPr>
          <w:rFonts w:ascii="Arial" w:hAnsi="Arial" w:eastAsia="Arial" w:cs="Arial"/>
        </w:rPr>
        <w:t xml:space="preserve"> the Message</w:t>
      </w:r>
      <w:r w:rsidRPr="35D1E8C4" w:rsidR="002928C8">
        <w:rPr>
          <w:rFonts w:ascii="Arial" w:hAnsi="Arial" w:eastAsia="Arial" w:cs="Arial"/>
        </w:rPr>
        <w:t>.</w:t>
      </w:r>
      <w:r w:rsidRPr="35D1E8C4">
        <w:rPr>
          <w:rFonts w:ascii="Arial" w:hAnsi="Arial" w:eastAsia="Arial" w:cs="Arial"/>
        </w:rPr>
        <w:t xml:space="preserve"> Encoder and Channel, all of which contain the Data</w:t>
      </w:r>
      <w:r w:rsidRPr="35D1E8C4" w:rsidR="00AC0B1D">
        <w:rPr>
          <w:rFonts w:ascii="Arial" w:hAnsi="Arial" w:eastAsia="Arial" w:cs="Arial"/>
        </w:rPr>
        <w:t>,</w:t>
      </w:r>
      <w:r w:rsidRPr="35D1E8C4">
        <w:rPr>
          <w:rFonts w:ascii="Arial" w:hAnsi="Arial" w:eastAsia="Arial" w:cs="Arial"/>
        </w:rPr>
        <w:t xml:space="preserve"> Language and Emotional Content of the Sonification. In fact, these elements provide context to a dataset.</w:t>
      </w:r>
    </w:p>
    <w:p w:rsidR="57660D9F" w:rsidP="2938F423" w:rsidRDefault="2ECE9204" w14:paraId="3578A66A" w14:textId="0BE6D91F">
      <w:pPr>
        <w:spacing w:line="360" w:lineRule="auto"/>
        <w:rPr>
          <w:rFonts w:ascii="Arial" w:hAnsi="Arial" w:eastAsia="Arial" w:cs="Arial"/>
        </w:rPr>
      </w:pPr>
      <w:r w:rsidRPr="35D1E8C4">
        <w:rPr>
          <w:rFonts w:ascii="Arial" w:hAnsi="Arial" w:eastAsia="Arial" w:cs="Arial"/>
        </w:rPr>
        <w:t>Let us reconsider the Shannon-Weaver model as applied to sonification by adding the elements of the sonification framework which contain contex</w:t>
      </w:r>
      <w:r w:rsidRPr="35D1E8C4" w:rsidR="006B6FE5">
        <w:rPr>
          <w:rFonts w:ascii="Arial" w:hAnsi="Arial" w:eastAsia="Arial" w:cs="Arial"/>
        </w:rPr>
        <w:t>t.</w:t>
      </w:r>
    </w:p>
    <w:p w:rsidR="57660D9F" w:rsidP="2938F423" w:rsidRDefault="2ECE9204" w14:paraId="0DA25DF7" w14:textId="1CCB857B">
      <w:pPr>
        <w:pStyle w:val="ListParagraph"/>
        <w:numPr>
          <w:ilvl w:val="0"/>
          <w:numId w:val="33"/>
        </w:numPr>
        <w:spacing w:line="360" w:lineRule="auto"/>
        <w:rPr>
          <w:rFonts w:ascii="Arial" w:hAnsi="Arial" w:eastAsia="Arial" w:cs="Arial"/>
          <w:color w:val="000000" w:themeColor="text1"/>
        </w:rPr>
      </w:pPr>
      <w:r w:rsidRPr="35D1E8C4">
        <w:rPr>
          <w:rFonts w:ascii="Arial" w:hAnsi="Arial" w:eastAsia="Arial" w:cs="Arial"/>
        </w:rPr>
        <w:t>1. The Designer sends a Message which contains Data. A dataset has a Context which needs to be transmitted. The emotional connotation of the dataset determines the Emotional Content of the sonification signal.</w:t>
      </w:r>
    </w:p>
    <w:p w:rsidR="57660D9F" w:rsidP="2938F423" w:rsidRDefault="2ECE9204" w14:paraId="3236BAAF" w14:textId="0272A27E">
      <w:pPr>
        <w:pStyle w:val="ListParagraph"/>
        <w:numPr>
          <w:ilvl w:val="0"/>
          <w:numId w:val="33"/>
        </w:numPr>
        <w:spacing w:line="360" w:lineRule="auto"/>
        <w:rPr>
          <w:rFonts w:ascii="Arial" w:hAnsi="Arial" w:eastAsia="Arial" w:cs="Arial"/>
          <w:color w:val="000000" w:themeColor="text1"/>
        </w:rPr>
      </w:pPr>
      <w:r w:rsidRPr="35D1E8C4">
        <w:rPr>
          <w:rFonts w:ascii="Arial" w:hAnsi="Arial" w:eastAsia="Arial" w:cs="Arial"/>
        </w:rPr>
        <w:t>2. The Mappings are chosen as to transmit the Data and its Context clearly.</w:t>
      </w:r>
    </w:p>
    <w:p w:rsidR="57660D9F" w:rsidP="2938F423" w:rsidRDefault="2ECE9204" w14:paraId="66F2F726" w14:textId="0B4C7407">
      <w:pPr>
        <w:pStyle w:val="ListParagraph"/>
        <w:numPr>
          <w:ilvl w:val="0"/>
          <w:numId w:val="33"/>
        </w:numPr>
        <w:spacing w:line="360" w:lineRule="auto"/>
        <w:rPr>
          <w:rFonts w:ascii="Arial" w:hAnsi="Arial" w:eastAsia="Arial" w:cs="Arial"/>
          <w:color w:val="000000" w:themeColor="text1"/>
        </w:rPr>
      </w:pPr>
      <w:r w:rsidRPr="35D1E8C4">
        <w:rPr>
          <w:rFonts w:ascii="Arial" w:hAnsi="Arial" w:eastAsia="Arial" w:cs="Arial"/>
        </w:rPr>
        <w:t>3. The Musical Language is chosen to act as an appropriate medium to transmit the Sonification.</w:t>
      </w:r>
    </w:p>
    <w:p w:rsidR="57660D9F" w:rsidP="2938F423" w:rsidRDefault="2ECE9204" w14:paraId="63A4DF3C" w14:textId="229BF892">
      <w:pPr>
        <w:pStyle w:val="ListParagraph"/>
        <w:numPr>
          <w:ilvl w:val="0"/>
          <w:numId w:val="33"/>
        </w:numPr>
        <w:spacing w:line="360" w:lineRule="auto"/>
        <w:rPr>
          <w:rFonts w:ascii="Arial" w:hAnsi="Arial" w:eastAsia="Arial" w:cs="Arial"/>
          <w:color w:val="000000" w:themeColor="text1"/>
        </w:rPr>
      </w:pPr>
      <w:r w:rsidRPr="35D1E8C4">
        <w:rPr>
          <w:rFonts w:ascii="Arial" w:hAnsi="Arial" w:eastAsia="Arial" w:cs="Arial"/>
        </w:rPr>
        <w:t xml:space="preserve">4. The Decoder understands the context provided by the Musical Language and </w:t>
      </w:r>
      <w:r w:rsidRPr="35D1E8C4" w:rsidR="000A4308">
        <w:rPr>
          <w:rFonts w:ascii="Arial" w:hAnsi="Arial" w:eastAsia="Arial" w:cs="Arial"/>
        </w:rPr>
        <w:t>Mathematical function</w:t>
      </w:r>
      <w:r w:rsidRPr="35D1E8C4">
        <w:rPr>
          <w:rFonts w:ascii="Arial" w:hAnsi="Arial" w:eastAsia="Arial" w:cs="Arial"/>
        </w:rPr>
        <w:t xml:space="preserve"> to decrypt the Sonification.</w:t>
      </w:r>
    </w:p>
    <w:p w:rsidR="57660D9F" w:rsidP="2938F423" w:rsidRDefault="2ECE9204" w14:paraId="6CCB8B21" w14:textId="1F0C8FC5">
      <w:pPr>
        <w:pStyle w:val="ListParagraph"/>
        <w:numPr>
          <w:ilvl w:val="0"/>
          <w:numId w:val="33"/>
        </w:numPr>
        <w:spacing w:line="360" w:lineRule="auto"/>
        <w:rPr>
          <w:rFonts w:ascii="Arial" w:hAnsi="Arial" w:eastAsia="Arial" w:cs="Arial"/>
          <w:color w:val="000000" w:themeColor="text1"/>
        </w:rPr>
      </w:pPr>
      <w:r w:rsidRPr="35D1E8C4">
        <w:rPr>
          <w:rFonts w:ascii="Arial" w:hAnsi="Arial" w:eastAsia="Arial" w:cs="Arial"/>
        </w:rPr>
        <w:t>5. The Listener receives the Sonification and its Context and can understand the Data and its Emotional Content.</w:t>
      </w:r>
    </w:p>
    <w:p w:rsidR="57660D9F" w:rsidP="2938F423" w:rsidRDefault="2ECE9204" w14:paraId="3E0647C9" w14:textId="775DF810">
      <w:pPr>
        <w:spacing w:line="360" w:lineRule="auto"/>
        <w:rPr>
          <w:rFonts w:ascii="Arial" w:hAnsi="Arial" w:eastAsia="Arial" w:cs="Arial"/>
        </w:rPr>
      </w:pPr>
      <w:r w:rsidRPr="35D1E8C4">
        <w:rPr>
          <w:rFonts w:ascii="Arial" w:hAnsi="Arial" w:eastAsia="Arial" w:cs="Arial"/>
        </w:rPr>
        <w:t>The communication process of the Sonification implies that the Sender transmits the Data and the Context of the Information, and the Receiver gets the Sonification and its Context. Where the Sender and the Receiver have a shared knowledge of the Context, the Signal can be decrypted without needing to learn the Context. A shared knowledge of the Mappings, Language end Emotional Content enables a more efficient information transmission process because it reduces the learning effort required. If the Receiver understands the Data, Mappings, Musical Language and Emotional Content, they can decrypt the Received Signal.</w:t>
      </w:r>
    </w:p>
    <w:p w:rsidR="57660D9F" w:rsidP="2938F423" w:rsidRDefault="57660D9F" w14:paraId="4D70825F" w14:textId="3D62B527">
      <w:pPr>
        <w:spacing w:line="360" w:lineRule="auto"/>
        <w:rPr>
          <w:rFonts w:ascii="Arial" w:hAnsi="Arial" w:eastAsia="Arial" w:cs="Arial"/>
          <w:b/>
          <w:color w:val="000000" w:themeColor="text1"/>
        </w:rPr>
      </w:pPr>
    </w:p>
    <w:p w:rsidR="57660D9F" w:rsidP="2938F423" w:rsidRDefault="57660D9F" w14:paraId="2344F07E" w14:textId="528C8321">
      <w:pPr>
        <w:spacing w:line="360" w:lineRule="auto"/>
        <w:rPr>
          <w:rFonts w:ascii="Arial" w:hAnsi="Arial" w:eastAsia="Arial" w:cs="Arial"/>
          <w:b/>
          <w:color w:val="000000" w:themeColor="text1"/>
        </w:rPr>
      </w:pPr>
    </w:p>
    <w:p w:rsidR="003E6585" w:rsidP="2938F423" w:rsidRDefault="7694C31A" w14:paraId="14E596A4" w14:textId="60C14141">
      <w:pPr>
        <w:spacing w:line="360" w:lineRule="auto"/>
        <w:textAlignment w:val="baseline"/>
        <w:rPr>
          <w:rFonts w:ascii="Arial" w:hAnsi="Arial" w:eastAsia="Arial" w:cs="Arial"/>
          <w:color w:val="000000" w:themeColor="text1"/>
        </w:rPr>
      </w:pPr>
      <w:r w:rsidRPr="35D1E8C4">
        <w:rPr>
          <w:rFonts w:ascii="Arial" w:hAnsi="Arial" w:eastAsia="Arial" w:cs="Arial"/>
          <w:b/>
        </w:rPr>
        <w:t>SCHAMMM’S MODEL OF COMMUNICATION</w:t>
      </w:r>
    </w:p>
    <w:p w:rsidR="003E6585" w:rsidP="2938F423" w:rsidRDefault="7694C31A" w14:paraId="14BF74E7" w14:textId="377FE055">
      <w:pPr>
        <w:spacing w:line="360" w:lineRule="auto"/>
        <w:textAlignment w:val="baseline"/>
        <w:rPr>
          <w:rFonts w:ascii="Arial" w:hAnsi="Arial" w:eastAsia="Arial" w:cs="Arial"/>
          <w:color w:val="000000" w:themeColor="text1"/>
        </w:rPr>
      </w:pPr>
      <w:r w:rsidRPr="35D1E8C4">
        <w:rPr>
          <w:rFonts w:ascii="Arial" w:hAnsi="Arial" w:eastAsia="Arial" w:cs="Arial"/>
        </w:rPr>
        <w:t xml:space="preserve">Wilber Schramm put forward a model of communication in 1954.  </w:t>
      </w:r>
      <w:r w:rsidR="003E6585">
        <w:br/>
      </w:r>
      <w:r w:rsidRPr="35D1E8C4">
        <w:rPr>
          <w:rFonts w:ascii="Arial" w:hAnsi="Arial" w:eastAsia="Arial" w:cs="Arial"/>
        </w:rPr>
        <w:t>It’s origin he concluded that information has relatively no purpose unless it is put into words and forwarded to another who in turn, sends back information comprehending and relating to the sender’s message. A two-way process. Encoding and decoding contribute largely to this</w:t>
      </w:r>
      <w:r w:rsidRPr="35D1E8C4" w:rsidR="00FF6114">
        <w:rPr>
          <w:rFonts w:ascii="Arial" w:hAnsi="Arial" w:eastAsia="Arial" w:cs="Arial"/>
        </w:rPr>
        <w:t xml:space="preserve"> and</w:t>
      </w:r>
      <w:r w:rsidRPr="35D1E8C4">
        <w:rPr>
          <w:rFonts w:ascii="Arial" w:hAnsi="Arial" w:eastAsia="Arial" w:cs="Arial"/>
        </w:rPr>
        <w:t xml:space="preserve"> at</w:t>
      </w:r>
      <w:r w:rsidRPr="35D1E8C4" w:rsidR="00012460">
        <w:rPr>
          <w:rFonts w:ascii="Arial" w:hAnsi="Arial" w:eastAsia="Arial" w:cs="Arial"/>
        </w:rPr>
        <w:t xml:space="preserve"> most</w:t>
      </w:r>
      <w:r w:rsidRPr="35D1E8C4">
        <w:rPr>
          <w:rFonts w:ascii="Arial" w:hAnsi="Arial" w:eastAsia="Arial" w:cs="Arial"/>
        </w:rPr>
        <w:t xml:space="preserve"> times both, the sender and receiver of a message will use coding to put across a message and are the important elements in communication.  Schramm’s model has its origins in the Shannon and Weaver model of communication.</w:t>
      </w:r>
    </w:p>
    <w:p w:rsidR="003E6585" w:rsidP="2938F423" w:rsidRDefault="7694C31A" w14:paraId="0344992B" w14:textId="259D2011">
      <w:pPr>
        <w:spacing w:line="360" w:lineRule="auto"/>
        <w:textAlignment w:val="baseline"/>
        <w:rPr>
          <w:rFonts w:ascii="Arial" w:hAnsi="Arial" w:eastAsia="Arial" w:cs="Arial"/>
          <w:color w:val="000000" w:themeColor="text1"/>
        </w:rPr>
      </w:pPr>
      <w:r w:rsidRPr="35D1E8C4">
        <w:rPr>
          <w:rFonts w:ascii="Arial" w:hAnsi="Arial" w:eastAsia="Arial" w:cs="Arial"/>
        </w:rPr>
        <w:t>Communication starts with:</w:t>
      </w:r>
    </w:p>
    <w:p w:rsidR="003E6585" w:rsidP="2938F423" w:rsidRDefault="7694C31A" w14:paraId="7C3FCE78" w14:textId="573D75CB">
      <w:pPr>
        <w:spacing w:line="360" w:lineRule="auto"/>
        <w:textAlignment w:val="baseline"/>
        <w:rPr>
          <w:rFonts w:ascii="Arial" w:hAnsi="Arial" w:eastAsia="Arial" w:cs="Arial"/>
          <w:color w:val="000000" w:themeColor="text1"/>
        </w:rPr>
      </w:pPr>
      <w:r w:rsidRPr="0CEE2127">
        <w:rPr>
          <w:rFonts w:ascii="Arial" w:hAnsi="Arial" w:eastAsia="Arial" w:cs="Arial"/>
          <w:b/>
          <w:color w:val="000000" w:themeColor="text1"/>
        </w:rPr>
        <w:t xml:space="preserve">SENDER: </w:t>
      </w:r>
      <w:r w:rsidRPr="0CEE2127">
        <w:rPr>
          <w:rFonts w:ascii="Arial" w:hAnsi="Arial" w:eastAsia="Arial" w:cs="Arial"/>
          <w:color w:val="000000" w:themeColor="text1"/>
        </w:rPr>
        <w:t>Is the person who initiates the communication or message. Also known as the encoder</w:t>
      </w:r>
    </w:p>
    <w:p w:rsidR="003E6585" w:rsidP="2938F423" w:rsidRDefault="7694C31A" w14:paraId="2A4EDE98" w14:textId="63C703A0">
      <w:pPr>
        <w:spacing w:line="360" w:lineRule="auto"/>
        <w:textAlignment w:val="baseline"/>
        <w:rPr>
          <w:rFonts w:ascii="Arial" w:hAnsi="Arial" w:eastAsia="Arial" w:cs="Arial"/>
          <w:color w:val="000000" w:themeColor="text1"/>
        </w:rPr>
      </w:pPr>
      <w:r w:rsidRPr="0CEE2127">
        <w:rPr>
          <w:rFonts w:ascii="Arial" w:hAnsi="Arial" w:eastAsia="Arial" w:cs="Arial"/>
          <w:b/>
          <w:color w:val="000000" w:themeColor="text1"/>
        </w:rPr>
        <w:t xml:space="preserve">RECVER: </w:t>
      </w:r>
      <w:r w:rsidRPr="0CEE2127">
        <w:rPr>
          <w:rFonts w:ascii="Arial" w:hAnsi="Arial" w:eastAsia="Arial" w:cs="Arial"/>
          <w:color w:val="000000" w:themeColor="text1"/>
        </w:rPr>
        <w:t>Is the person who receives the message. Without comprehension, of the encoded message the ability to decode or noise interference from the sender, the receiver is unable to convert into intelligible language. The message is incomplete without the sender receiving feedback from whom the message was intended.</w:t>
      </w:r>
    </w:p>
    <w:p w:rsidR="003E6585" w:rsidP="2938F423" w:rsidRDefault="48FDD1F2" w14:paraId="3AC94C01" w14:textId="1062B265">
      <w:pPr>
        <w:spacing w:line="360" w:lineRule="auto"/>
        <w:textAlignment w:val="baseline"/>
        <w:rPr>
          <w:rFonts w:ascii="Arial" w:hAnsi="Arial" w:eastAsia="Arial" w:cs="Arial"/>
          <w:color w:val="000000" w:themeColor="text1"/>
        </w:rPr>
      </w:pPr>
      <w:r w:rsidRPr="0CEE2127">
        <w:rPr>
          <w:rFonts w:ascii="Arial" w:hAnsi="Arial" w:eastAsia="Arial" w:cs="Arial"/>
          <w:b/>
          <w:color w:val="000000" w:themeColor="text1"/>
          <w:lang w:val="en-US"/>
        </w:rPr>
        <w:t>Berlo’s model of communication</w:t>
      </w:r>
    </w:p>
    <w:p w:rsidR="003E6585" w:rsidP="2938F423" w:rsidRDefault="48FDD1F2" w14:paraId="3F2EE2A8" w14:textId="7E7B8A43">
      <w:pPr>
        <w:spacing w:line="360" w:lineRule="auto"/>
        <w:textAlignment w:val="baseline"/>
        <w:rPr>
          <w:rFonts w:ascii="Arial" w:hAnsi="Arial" w:eastAsia="Arial" w:cs="Arial"/>
          <w:color w:val="000000" w:themeColor="text1"/>
        </w:rPr>
      </w:pPr>
      <w:r w:rsidRPr="0CEE2127">
        <w:rPr>
          <w:rFonts w:ascii="Arial" w:hAnsi="Arial" w:eastAsia="Arial" w:cs="Arial"/>
          <w:color w:val="000000" w:themeColor="text1"/>
          <w:lang w:val="en-US"/>
        </w:rPr>
        <w:t>Berlo uses the standard communication model building blocks of source, message, channel, and receiver. For each of these elements, Berlo breaks them down into several different factors that influence communication.</w:t>
      </w:r>
      <w:sdt>
        <w:sdtPr>
          <w:rPr>
            <w:rFonts w:ascii="Arial" w:hAnsi="Arial" w:eastAsia="Arial" w:cs="Arial"/>
            <w:color w:val="000000" w:themeColor="text1"/>
            <w:lang w:val="en-US"/>
          </w:rPr>
          <w:id w:val="-473291701"/>
          <w:citation/>
        </w:sdtPr>
        <w:sdtContent>
          <w:r w:rsidR="00816541">
            <w:rPr>
              <w:rFonts w:ascii="Arial" w:hAnsi="Arial" w:eastAsia="Arial" w:cs="Arial"/>
              <w:color w:val="000000" w:themeColor="text1"/>
              <w:lang w:val="en-US"/>
            </w:rPr>
            <w:fldChar w:fldCharType="begin"/>
          </w:r>
          <w:r w:rsidR="00816541">
            <w:rPr>
              <w:rFonts w:ascii="Arial" w:hAnsi="Arial" w:eastAsia="Arial" w:cs="Arial"/>
              <w:color w:val="000000" w:themeColor="text1"/>
            </w:rPr>
            <w:instrText xml:space="preserve"> CITATION htt21 \l 2057 </w:instrText>
          </w:r>
          <w:r w:rsidR="00816541">
            <w:rPr>
              <w:rFonts w:ascii="Arial" w:hAnsi="Arial" w:eastAsia="Arial" w:cs="Arial"/>
              <w:color w:val="000000" w:themeColor="text1"/>
              <w:lang w:val="en-US"/>
            </w:rPr>
            <w:fldChar w:fldCharType="separate"/>
          </w:r>
          <w:r w:rsidR="00863992">
            <w:rPr>
              <w:rFonts w:ascii="Arial" w:hAnsi="Arial" w:eastAsia="Arial" w:cs="Arial"/>
              <w:noProof/>
              <w:color w:val="000000" w:themeColor="text1"/>
            </w:rPr>
            <w:t xml:space="preserve"> </w:t>
          </w:r>
          <w:r w:rsidRPr="00863992" w:rsidR="00863992">
            <w:rPr>
              <w:rFonts w:ascii="Arial" w:hAnsi="Arial" w:eastAsia="Arial" w:cs="Arial"/>
              <w:noProof/>
              <w:color w:val="000000" w:themeColor="text1"/>
            </w:rPr>
            <w:t>(Anon., 2021)</w:t>
          </w:r>
          <w:r w:rsidR="00816541">
            <w:rPr>
              <w:rFonts w:ascii="Arial" w:hAnsi="Arial" w:eastAsia="Arial" w:cs="Arial"/>
              <w:color w:val="000000" w:themeColor="text1"/>
              <w:lang w:val="en-US"/>
            </w:rPr>
            <w:fldChar w:fldCharType="end"/>
          </w:r>
        </w:sdtContent>
      </w:sdt>
      <w:r w:rsidRPr="0CEE2127">
        <w:rPr>
          <w:rFonts w:ascii="Arial" w:hAnsi="Arial" w:eastAsia="Arial" w:cs="Arial"/>
          <w:color w:val="000000" w:themeColor="text1"/>
          <w:lang w:val="en-US"/>
        </w:rPr>
        <w:t xml:space="preserve"> </w:t>
      </w:r>
    </w:p>
    <w:p w:rsidR="00DA4F3F" w:rsidP="00443DE9" w:rsidRDefault="48FDD1F2" w14:paraId="68926FFF" w14:textId="3215E6DF">
      <w:pPr>
        <w:pStyle w:val="Heading1"/>
        <w:spacing w:line="360" w:lineRule="auto"/>
        <w:rPr>
          <w:rFonts w:ascii="Arial" w:hAnsi="Arial" w:eastAsia="Arial" w:cs="Arial"/>
          <w:sz w:val="22"/>
          <w:szCs w:val="22"/>
        </w:rPr>
      </w:pPr>
      <w:r w:rsidRPr="0CEE2127">
        <w:rPr>
          <w:rFonts w:ascii="Arial" w:hAnsi="Arial" w:eastAsia="Arial" w:cs="Arial"/>
          <w:color w:val="auto"/>
          <w:sz w:val="22"/>
          <w:szCs w:val="22"/>
        </w:rPr>
        <w:t>For example, in relation to the source, communication skills such as the skill of the person in reading, writing, speaking and listening will make a difference.  This is backed up by research by Sypher, Bostrum and Seibert who found that there was a correlation between employees' listening skills and their progression with the company. Better listeners were more likely to be promoted.  They suggest that this demonstrates the link between listening skills and other communication skills.</w:t>
      </w:r>
      <w:sdt>
        <w:sdtPr>
          <w:rPr>
            <w:rFonts w:ascii="Arial" w:hAnsi="Arial" w:eastAsia="Arial" w:cs="Arial"/>
            <w:color w:val="auto"/>
            <w:sz w:val="22"/>
            <w:szCs w:val="22"/>
          </w:rPr>
          <w:id w:val="-22483554"/>
          <w:citation/>
        </w:sdtPr>
        <w:sdtContent>
          <w:r w:rsidR="004745F2">
            <w:rPr>
              <w:rFonts w:ascii="Arial" w:hAnsi="Arial" w:eastAsia="Arial" w:cs="Arial"/>
              <w:color w:val="auto"/>
              <w:sz w:val="22"/>
              <w:szCs w:val="22"/>
            </w:rPr>
            <w:fldChar w:fldCharType="begin"/>
          </w:r>
          <w:r w:rsidR="004745F2">
            <w:rPr>
              <w:rFonts w:ascii="Arial" w:hAnsi="Arial" w:eastAsia="Arial" w:cs="Arial"/>
              <w:color w:val="auto"/>
              <w:sz w:val="22"/>
              <w:szCs w:val="22"/>
              <w:lang w:val="en-GB"/>
            </w:rPr>
            <w:instrText xml:space="preserve"> CITATION Syp89 \l 2057 </w:instrText>
          </w:r>
          <w:r w:rsidR="004745F2">
            <w:rPr>
              <w:rFonts w:ascii="Arial" w:hAnsi="Arial" w:eastAsia="Arial" w:cs="Arial"/>
              <w:color w:val="auto"/>
              <w:sz w:val="22"/>
              <w:szCs w:val="22"/>
            </w:rPr>
            <w:fldChar w:fldCharType="separate"/>
          </w:r>
          <w:r w:rsidR="00863992">
            <w:rPr>
              <w:rFonts w:ascii="Arial" w:hAnsi="Arial" w:eastAsia="Arial" w:cs="Arial"/>
              <w:noProof/>
              <w:color w:val="auto"/>
              <w:sz w:val="22"/>
              <w:szCs w:val="22"/>
              <w:lang w:val="en-GB"/>
            </w:rPr>
            <w:t xml:space="preserve"> </w:t>
          </w:r>
          <w:r w:rsidRPr="00863992" w:rsidR="00863992">
            <w:rPr>
              <w:rFonts w:ascii="Arial" w:hAnsi="Arial" w:eastAsia="Arial" w:cs="Arial"/>
              <w:noProof/>
              <w:color w:val="auto"/>
              <w:sz w:val="22"/>
              <w:szCs w:val="22"/>
              <w:lang w:val="en-GB"/>
            </w:rPr>
            <w:t>(Sypher, et al., Fall 89)</w:t>
          </w:r>
          <w:r w:rsidR="004745F2">
            <w:rPr>
              <w:rFonts w:ascii="Arial" w:hAnsi="Arial" w:eastAsia="Arial" w:cs="Arial"/>
              <w:color w:val="auto"/>
              <w:sz w:val="22"/>
              <w:szCs w:val="22"/>
            </w:rPr>
            <w:fldChar w:fldCharType="end"/>
          </w:r>
        </w:sdtContent>
      </w:sdt>
      <w:r w:rsidRPr="0CEE2127">
        <w:rPr>
          <w:rFonts w:ascii="Arial" w:hAnsi="Arial" w:eastAsia="Arial" w:cs="Arial"/>
          <w:sz w:val="22"/>
          <w:szCs w:val="22"/>
        </w:rPr>
        <w:t xml:space="preserve"> </w:t>
      </w:r>
    </w:p>
    <w:p w:rsidRPr="00816541" w:rsidR="00816541" w:rsidP="00816541" w:rsidRDefault="00816541" w14:paraId="32E80674" w14:textId="77777777">
      <w:pPr>
        <w:rPr>
          <w:lang w:val="en-US"/>
        </w:rPr>
      </w:pPr>
    </w:p>
    <w:p w:rsidR="003E6585" w:rsidP="2938F423" w:rsidRDefault="48FDD1F2" w14:paraId="01F7C985" w14:textId="0687A3D2">
      <w:pPr>
        <w:spacing w:line="360" w:lineRule="auto"/>
        <w:textAlignment w:val="baseline"/>
        <w:rPr>
          <w:rFonts w:ascii="Arial" w:hAnsi="Arial" w:eastAsia="Arial" w:cs="Arial"/>
          <w:color w:val="000000" w:themeColor="text1"/>
        </w:rPr>
      </w:pPr>
      <w:r w:rsidRPr="0CEE2127">
        <w:rPr>
          <w:rFonts w:ascii="Arial" w:hAnsi="Arial" w:eastAsia="Arial" w:cs="Arial"/>
          <w:color w:val="000000" w:themeColor="text1"/>
          <w:lang w:val="en-US"/>
        </w:rPr>
        <w:t>In relation to the message Berlo says that one of the factors are elements. Elements include things like language, gestures, and body language.</w:t>
      </w:r>
    </w:p>
    <w:p w:rsidR="003E6585" w:rsidP="2938F423" w:rsidRDefault="48FDD1F2" w14:paraId="1B9DF5D3" w14:textId="0483ED34">
      <w:pPr>
        <w:spacing w:line="360" w:lineRule="auto"/>
        <w:textAlignment w:val="baseline"/>
        <w:rPr>
          <w:rFonts w:ascii="Arial" w:hAnsi="Arial" w:eastAsia="Arial" w:cs="Arial"/>
          <w:color w:val="000000" w:themeColor="text1"/>
          <w:lang w:val="en-US"/>
        </w:rPr>
      </w:pPr>
      <w:r w:rsidRPr="0CEE2127">
        <w:rPr>
          <w:rFonts w:ascii="Arial" w:hAnsi="Arial" w:eastAsia="Arial" w:cs="Arial"/>
          <w:color w:val="000000" w:themeColor="text1"/>
          <w:lang w:val="en-US"/>
        </w:rPr>
        <w:t>In relation to the channel, this refers to the five senses of taste, touch, sight, hearing and smell. Touch for example can be used to comfort someone to is upset, or to express feeling of love for someone. Smell can communicate a delicious meal or a house on fire.</w:t>
      </w:r>
    </w:p>
    <w:p w:rsidR="003E6585" w:rsidP="2938F423" w:rsidRDefault="48FDD1F2" w14:paraId="7EA36DEB" w14:textId="2C811FCB">
      <w:pPr>
        <w:spacing w:line="360" w:lineRule="auto"/>
        <w:textAlignment w:val="baseline"/>
        <w:rPr>
          <w:rFonts w:ascii="Arial" w:hAnsi="Arial" w:eastAsia="Arial" w:cs="Arial"/>
          <w:color w:val="000000" w:themeColor="text1"/>
          <w:lang w:val="en-US"/>
        </w:rPr>
      </w:pPr>
      <w:r w:rsidRPr="0CEE2127">
        <w:rPr>
          <w:rFonts w:ascii="Arial" w:hAnsi="Arial" w:eastAsia="Arial" w:cs="Arial"/>
          <w:color w:val="000000" w:themeColor="text1"/>
          <w:lang w:val="en-US"/>
        </w:rPr>
        <w:t xml:space="preserve">For Berlo the same factors that influence the source, influence the receiver. For effective communication both the source and the receive have to have equivalent skills. </w:t>
      </w:r>
    </w:p>
    <w:p w:rsidR="003E6585" w:rsidP="2938F423" w:rsidRDefault="48FDD1F2" w14:paraId="6C684AEF" w14:textId="588D2C04">
      <w:pPr>
        <w:spacing w:line="360" w:lineRule="auto"/>
        <w:textAlignment w:val="baseline"/>
        <w:rPr>
          <w:rFonts w:ascii="Arial" w:hAnsi="Arial" w:eastAsia="Arial" w:cs="Arial"/>
          <w:color w:val="000000" w:themeColor="text1"/>
          <w:lang w:val="en-US"/>
        </w:rPr>
      </w:pPr>
      <w:r w:rsidRPr="0CEE2127">
        <w:rPr>
          <w:rFonts w:ascii="Arial" w:hAnsi="Arial" w:eastAsia="Arial" w:cs="Arial"/>
          <w:color w:val="000000" w:themeColor="text1"/>
          <w:lang w:val="en-US"/>
        </w:rPr>
        <w:t>Berlo’s model does not allow for feedback.  It also does not allow for the impact of “noise” in disrupting communication.</w:t>
      </w:r>
    </w:p>
    <w:p w:rsidRPr="00A75965" w:rsidR="003E6585" w:rsidP="2938F423" w:rsidRDefault="1A8F38DD" w14:paraId="15CAA8A3" w14:textId="72403336">
      <w:pPr>
        <w:spacing w:line="360" w:lineRule="auto"/>
        <w:textAlignment w:val="baseline"/>
        <w:rPr>
          <w:rFonts w:ascii="Arial" w:hAnsi="Arial" w:eastAsia="Arial" w:cs="Arial"/>
          <w:b/>
          <w:bCs/>
        </w:rPr>
      </w:pPr>
      <w:r w:rsidRPr="00A75965">
        <w:rPr>
          <w:rFonts w:ascii="Arial" w:hAnsi="Arial" w:eastAsia="Arial" w:cs="Arial"/>
          <w:b/>
          <w:bCs/>
        </w:rPr>
        <w:t xml:space="preserve">Belbin </w:t>
      </w:r>
    </w:p>
    <w:p w:rsidR="003E6585" w:rsidP="2938F423" w:rsidRDefault="1A8F38DD" w14:paraId="48542DC0" w14:textId="2D09ABAA">
      <w:pPr>
        <w:spacing w:line="360" w:lineRule="auto"/>
        <w:textAlignment w:val="baseline"/>
        <w:rPr>
          <w:rFonts w:ascii="Arial" w:hAnsi="Arial" w:eastAsia="Arial" w:cs="Arial"/>
          <w:color w:val="000000" w:themeColor="text1"/>
        </w:rPr>
      </w:pPr>
      <w:r w:rsidRPr="1A78E65C">
        <w:rPr>
          <w:rFonts w:ascii="Arial" w:hAnsi="Arial" w:eastAsia="Arial" w:cs="Arial"/>
          <w:color w:val="000000" w:themeColor="text1"/>
        </w:rPr>
        <w:t xml:space="preserve">Dr Meridith Belbin and wife Dr Eunice Belbin OBE. They both studied at Cambridge. Meridith Phycology and Eunice Anthropology. With an interest in people after graduating, they worked in giving professional advice to business and management industries. To improve work and training with their work becoming increasingly popular. </w:t>
      </w:r>
    </w:p>
    <w:p w:rsidR="003E6585" w:rsidP="2938F423" w:rsidRDefault="003C2162" w14:paraId="5A9FDF0C" w14:textId="58CD6949">
      <w:pPr>
        <w:spacing w:line="360" w:lineRule="auto"/>
        <w:textAlignment w:val="baseline"/>
        <w:rPr>
          <w:rFonts w:ascii="Arial" w:hAnsi="Arial" w:eastAsia="Arial" w:cs="Arial"/>
          <w:color w:val="FF0000"/>
        </w:rPr>
      </w:pPr>
      <w:r>
        <w:rPr>
          <w:rFonts w:ascii="Arial" w:hAnsi="Arial" w:eastAsia="Arial" w:cs="Arial"/>
          <w:color w:val="000000" w:themeColor="text1"/>
        </w:rPr>
        <w:t>Bel</w:t>
      </w:r>
      <w:r w:rsidR="002207FB">
        <w:rPr>
          <w:rFonts w:ascii="Arial" w:hAnsi="Arial" w:eastAsia="Arial" w:cs="Arial"/>
          <w:color w:val="000000" w:themeColor="text1"/>
        </w:rPr>
        <w:t>bin designed</w:t>
      </w:r>
      <w:r w:rsidR="00994A40">
        <w:rPr>
          <w:rFonts w:ascii="Arial" w:hAnsi="Arial" w:eastAsia="Arial" w:cs="Arial"/>
          <w:color w:val="000000" w:themeColor="text1"/>
        </w:rPr>
        <w:t xml:space="preserve"> a </w:t>
      </w:r>
      <w:r w:rsidR="007A6C87">
        <w:rPr>
          <w:rFonts w:ascii="Arial" w:hAnsi="Arial" w:eastAsia="Arial" w:cs="Arial"/>
          <w:color w:val="000000" w:themeColor="text1"/>
        </w:rPr>
        <w:t xml:space="preserve">questionnaire </w:t>
      </w:r>
      <w:r w:rsidR="0076710A">
        <w:rPr>
          <w:rFonts w:ascii="Arial" w:hAnsi="Arial" w:eastAsia="Arial" w:cs="Arial"/>
          <w:color w:val="000000" w:themeColor="text1"/>
        </w:rPr>
        <w:t xml:space="preserve">to </w:t>
      </w:r>
      <w:r w:rsidR="00690178">
        <w:rPr>
          <w:rFonts w:ascii="Arial" w:hAnsi="Arial" w:eastAsia="Arial" w:cs="Arial"/>
          <w:color w:val="000000" w:themeColor="text1"/>
        </w:rPr>
        <w:t xml:space="preserve">analyse </w:t>
      </w:r>
      <w:r w:rsidR="00680D85">
        <w:rPr>
          <w:rFonts w:ascii="Arial" w:hAnsi="Arial" w:eastAsia="Arial" w:cs="Arial"/>
          <w:color w:val="000000" w:themeColor="text1"/>
        </w:rPr>
        <w:t>a</w:t>
      </w:r>
      <w:r w:rsidR="000F4BDF">
        <w:rPr>
          <w:rFonts w:ascii="Arial" w:hAnsi="Arial" w:eastAsia="Arial" w:cs="Arial"/>
          <w:color w:val="000000" w:themeColor="text1"/>
        </w:rPr>
        <w:t xml:space="preserve">n individual’s natural team role. </w:t>
      </w:r>
      <w:r w:rsidR="006C0677">
        <w:rPr>
          <w:noProof/>
        </w:rPr>
        <mc:AlternateContent>
          <mc:Choice Requires="wpi">
            <w:drawing>
              <wp:anchor distT="0" distB="0" distL="114300" distR="114300" simplePos="0" relativeHeight="251658241" behindDoc="0" locked="0" layoutInCell="1" allowOverlap="1" wp14:anchorId="15BD60B1" wp14:editId="5CA4D34E">
                <wp:simplePos x="0" y="0"/>
                <wp:positionH relativeFrom="column">
                  <wp:posOffset>5232280</wp:posOffset>
                </wp:positionH>
                <wp:positionV relativeFrom="paragraph">
                  <wp:posOffset>3115100</wp:posOffset>
                </wp:positionV>
                <wp:extent cx="360" cy="360"/>
                <wp:effectExtent l="38100" t="38100" r="57150" b="57150"/>
                <wp:wrapNone/>
                <wp:docPr id="3" name="Ink 3"/>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w14:anchorId="6C340C4B">
              <v:shapetype id="_x0000_t75" coordsize="21600,21600" filled="f" stroked="f" o:spt="75" o:preferrelative="t" path="m@4@5l@4@11@9@11@9@5xe" w14:anchorId="7BC5BB15">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3" style="position:absolute;margin-left:411.3pt;margin-top:244.6pt;width:1.45pt;height:1.45pt;z-index:251658241;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">
                <v:imagedata o:title="" r:id="rId9"/>
              </v:shape>
            </w:pict>
          </mc:Fallback>
        </mc:AlternateContent>
      </w:r>
      <w:r w:rsidR="006C0677">
        <w:rPr>
          <w:noProof/>
        </w:rPr>
        <mc:AlternateContent>
          <mc:Choice Requires="wpi">
            <w:drawing>
              <wp:anchor distT="0" distB="0" distL="114300" distR="114300" simplePos="0" relativeHeight="251658240" behindDoc="0" locked="0" layoutInCell="1" allowOverlap="1" wp14:anchorId="39D64125" wp14:editId="55AC374E">
                <wp:simplePos x="0" y="0"/>
                <wp:positionH relativeFrom="column">
                  <wp:posOffset>-1924160</wp:posOffset>
                </wp:positionH>
                <wp:positionV relativeFrom="paragraph">
                  <wp:posOffset>3362780</wp:posOffset>
                </wp:positionV>
                <wp:extent cx="360" cy="360"/>
                <wp:effectExtent l="0" t="0" r="0" b="0"/>
                <wp:wrapNone/>
                <wp:docPr id="2" name="Ink 2"/>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w14:anchorId="0241CD25">
              <v:shape id="Ink 2" style="position:absolute;margin-left:-152.2pt;margin-top:264.1pt;width:1.45pt;height:1.45pt;z-index:25165824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" w14:anchorId="7E83FC97">
                <v:imagedata o:title="" r:id="rId9"/>
              </v:shape>
            </w:pict>
          </mc:Fallback>
        </mc:AlternateContent>
      </w:r>
      <w:r w:rsidR="00654335">
        <w:rPr>
          <w:rFonts w:ascii="Arial" w:hAnsi="Arial" w:eastAsia="Arial" w:cs="Arial"/>
          <w:color w:val="000000" w:themeColor="text1"/>
        </w:rPr>
        <w:t>With</w:t>
      </w:r>
      <w:r w:rsidR="00622DDB">
        <w:rPr>
          <w:rFonts w:ascii="Arial" w:hAnsi="Arial" w:eastAsia="Arial" w:cs="Arial"/>
          <w:color w:val="000000" w:themeColor="text1"/>
        </w:rPr>
        <w:t>in</w:t>
      </w:r>
      <w:r w:rsidR="00654335">
        <w:rPr>
          <w:rFonts w:ascii="Arial" w:hAnsi="Arial" w:eastAsia="Arial" w:cs="Arial"/>
          <w:color w:val="000000" w:themeColor="text1"/>
        </w:rPr>
        <w:t xml:space="preserve"> a team </w:t>
      </w:r>
      <w:r w:rsidR="00AB400A">
        <w:rPr>
          <w:rFonts w:ascii="Arial" w:hAnsi="Arial" w:eastAsia="Arial" w:cs="Arial"/>
          <w:color w:val="000000" w:themeColor="text1"/>
        </w:rPr>
        <w:t xml:space="preserve">effective </w:t>
      </w:r>
      <w:r w:rsidR="00654335">
        <w:rPr>
          <w:rFonts w:ascii="Arial" w:hAnsi="Arial" w:eastAsia="Arial" w:cs="Arial"/>
          <w:color w:val="000000" w:themeColor="text1"/>
        </w:rPr>
        <w:t>commun</w:t>
      </w:r>
      <w:r w:rsidR="00A5548C">
        <w:rPr>
          <w:rFonts w:ascii="Arial" w:hAnsi="Arial" w:eastAsia="Arial" w:cs="Arial"/>
          <w:color w:val="000000" w:themeColor="text1"/>
        </w:rPr>
        <w:t>ic</w:t>
      </w:r>
      <w:r w:rsidR="00F75A03">
        <w:rPr>
          <w:rFonts w:ascii="Arial" w:hAnsi="Arial" w:eastAsia="Arial" w:cs="Arial"/>
          <w:color w:val="000000" w:themeColor="text1"/>
        </w:rPr>
        <w:t>ation i</w:t>
      </w:r>
      <w:r w:rsidR="00622DDB">
        <w:rPr>
          <w:rFonts w:ascii="Arial" w:hAnsi="Arial" w:eastAsia="Arial" w:cs="Arial"/>
          <w:color w:val="000000" w:themeColor="text1"/>
        </w:rPr>
        <w:t>s essential. Unde</w:t>
      </w:r>
      <w:r w:rsidR="00587814">
        <w:rPr>
          <w:rFonts w:ascii="Arial" w:hAnsi="Arial" w:eastAsia="Arial" w:cs="Arial"/>
          <w:color w:val="000000" w:themeColor="text1"/>
        </w:rPr>
        <w:t xml:space="preserve">rstanding team roles help with understanding an </w:t>
      </w:r>
      <w:r w:rsidR="00B41389">
        <w:rPr>
          <w:rFonts w:ascii="Arial" w:hAnsi="Arial" w:eastAsia="Arial" w:cs="Arial"/>
          <w:color w:val="000000" w:themeColor="text1"/>
        </w:rPr>
        <w:t>individual’s</w:t>
      </w:r>
      <w:r w:rsidR="00587814">
        <w:rPr>
          <w:rFonts w:ascii="Arial" w:hAnsi="Arial" w:eastAsia="Arial" w:cs="Arial"/>
          <w:color w:val="000000" w:themeColor="text1"/>
        </w:rPr>
        <w:t xml:space="preserve"> </w:t>
      </w:r>
      <w:r w:rsidR="00B41389">
        <w:rPr>
          <w:rFonts w:ascii="Arial" w:hAnsi="Arial" w:eastAsia="Arial" w:cs="Arial"/>
          <w:color w:val="000000" w:themeColor="text1"/>
        </w:rPr>
        <w:t xml:space="preserve">character, personality and communication </w:t>
      </w:r>
      <w:r w:rsidR="004E6261">
        <w:rPr>
          <w:rFonts w:ascii="Arial" w:hAnsi="Arial" w:eastAsia="Arial" w:cs="Arial"/>
          <w:color w:val="000000" w:themeColor="text1"/>
        </w:rPr>
        <w:t>preferences.</w:t>
      </w:r>
      <w:r w:rsidR="1A8F38DD">
        <w:rPr>
          <w:noProof/>
        </w:rPr>
        <w:drawing>
          <wp:inline distT="0" distB="0" distL="0" distR="0" wp14:anchorId="582A57BD" wp14:editId="1DF50C9E">
            <wp:extent cx="3228975" cy="4572000"/>
            <wp:effectExtent l="0" t="0" r="0" b="0"/>
            <wp:docPr id="1076043215" name="Picture 1076043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28975" cy="4572000"/>
                    </a:xfrm>
                    <a:prstGeom prst="rect">
                      <a:avLst/>
                    </a:prstGeom>
                  </pic:spPr>
                </pic:pic>
              </a:graphicData>
            </a:graphic>
          </wp:inline>
        </w:drawing>
      </w:r>
    </w:p>
    <w:p w:rsidR="003E6585" w:rsidP="2938F423" w:rsidRDefault="1A8F38DD" w14:paraId="53449409" w14:textId="2B883D1B">
      <w:pPr>
        <w:spacing w:line="360" w:lineRule="auto"/>
        <w:textAlignment w:val="baseline"/>
        <w:rPr>
          <w:rFonts w:ascii="Arial" w:hAnsi="Arial" w:eastAsia="Arial" w:cs="Arial"/>
          <w:color w:val="000000" w:themeColor="text1"/>
        </w:rPr>
      </w:pPr>
      <w:r w:rsidRPr="1A78E65C">
        <w:rPr>
          <w:rFonts w:ascii="Arial" w:hAnsi="Arial" w:eastAsia="Arial" w:cs="Arial"/>
          <w:color w:val="000000" w:themeColor="text1"/>
        </w:rPr>
        <w:t xml:space="preserve">Diversity within teams can be both a benefit and a disadvantage (Dunham, 2015, p. 12). This can be in terms of demographic factors such as age or ethnicity or personality types.  </w:t>
      </w:r>
    </w:p>
    <w:p w:rsidR="003E6585" w:rsidP="2938F423" w:rsidRDefault="1A8F38DD" w14:paraId="471DEE85" w14:textId="7CD82C59">
      <w:pPr>
        <w:spacing w:line="360" w:lineRule="auto"/>
        <w:textAlignment w:val="baseline"/>
        <w:rPr>
          <w:rFonts w:ascii="Arial" w:hAnsi="Arial" w:eastAsia="Arial" w:cs="Arial"/>
          <w:color w:val="000000" w:themeColor="text1"/>
        </w:rPr>
      </w:pPr>
      <w:r w:rsidRPr="1A78E65C">
        <w:rPr>
          <w:rFonts w:ascii="Arial" w:hAnsi="Arial" w:eastAsia="Arial" w:cs="Arial"/>
          <w:color w:val="000000" w:themeColor="text1"/>
        </w:rPr>
        <w:t>Benefits of using Belbin’s model</w:t>
      </w:r>
    </w:p>
    <w:p w:rsidRPr="004E6261" w:rsidR="003E6585" w:rsidP="004E6261" w:rsidRDefault="1A8F38DD" w14:paraId="462263E9" w14:textId="7C00F4E6">
      <w:pPr>
        <w:spacing w:line="360" w:lineRule="auto"/>
        <w:textAlignment w:val="baseline"/>
        <w:rPr>
          <w:rFonts w:ascii="Arial" w:hAnsi="Arial" w:eastAsia="Arial" w:cs="Arial"/>
          <w:color w:val="000000" w:themeColor="text1"/>
        </w:rPr>
      </w:pPr>
      <w:r w:rsidRPr="004E6261">
        <w:rPr>
          <w:rFonts w:ascii="Arial" w:hAnsi="Arial" w:eastAsia="Arial" w:cs="Arial"/>
          <w:color w:val="000000" w:themeColor="text1"/>
          <w:vertAlign w:val="superscript"/>
        </w:rPr>
        <w:t xml:space="preserve"> Team leadership is the practice of enlisting and overseeing others in the pursuit of shared goals. In contrast to management, leadership seeks to inspire others to the highest levels of individual, team, and organizational performance. Whereas managers focus on planning, organizing, and controlling, leadership involves vision, networking, and consensus-building (Kotter, 1998) </w:t>
      </w:r>
      <w:r w:rsidRPr="004E6261">
        <w:rPr>
          <w:rFonts w:ascii="Arial" w:hAnsi="Arial" w:eastAsia="Arial" w:cs="Arial"/>
          <w:color w:val="000000" w:themeColor="text1"/>
        </w:rPr>
        <w:t>(Dunham, 2015, p. 67)</w:t>
      </w:r>
    </w:p>
    <w:p w:rsidR="003E6585" w:rsidP="2938F423" w:rsidRDefault="1A8F38DD" w14:paraId="3E85AAD3" w14:textId="625871F1">
      <w:pPr>
        <w:spacing w:line="360" w:lineRule="auto"/>
        <w:textAlignment w:val="baseline"/>
        <w:rPr>
          <w:rFonts w:ascii="Arial" w:hAnsi="Arial" w:eastAsia="Arial" w:cs="Arial"/>
          <w:color w:val="000000" w:themeColor="text1"/>
        </w:rPr>
      </w:pPr>
      <w:r w:rsidRPr="1A78E65C">
        <w:rPr>
          <w:rFonts w:ascii="Arial" w:hAnsi="Arial" w:eastAsia="Arial" w:cs="Arial"/>
          <w:color w:val="000000" w:themeColor="text1"/>
        </w:rPr>
        <w:t>Myers Briggs Type Indicator</w:t>
      </w:r>
    </w:p>
    <w:p w:rsidR="003E6585" w:rsidP="2938F423" w:rsidRDefault="1A8F38DD" w14:paraId="0DC5C98D" w14:textId="6676473B">
      <w:pPr>
        <w:spacing w:line="360" w:lineRule="auto"/>
        <w:textAlignment w:val="baseline"/>
        <w:rPr>
          <w:rFonts w:ascii="Arial" w:hAnsi="Arial" w:eastAsia="Arial" w:cs="Arial"/>
          <w:color w:val="000000" w:themeColor="text1"/>
        </w:rPr>
      </w:pPr>
      <w:r w:rsidRPr="1A78E65C">
        <w:rPr>
          <w:rFonts w:ascii="Arial" w:hAnsi="Arial" w:eastAsia="Arial" w:cs="Arial"/>
          <w:color w:val="000000" w:themeColor="text1"/>
        </w:rPr>
        <w:t>16 personality types</w:t>
      </w:r>
    </w:p>
    <w:p w:rsidRPr="00822E9A" w:rsidR="003E6585" w:rsidP="2938F423" w:rsidRDefault="003E6585" w14:paraId="64640A9D" w14:textId="6A4A7344">
      <w:pPr>
        <w:spacing w:line="360" w:lineRule="auto"/>
        <w:textAlignment w:val="baseline"/>
        <w:rPr>
          <w:rFonts w:ascii="Arial" w:hAnsi="Arial" w:eastAsia="Arial" w:cs="Arial"/>
          <w:color w:val="000000" w:themeColor="text1"/>
        </w:rPr>
      </w:pPr>
    </w:p>
    <w:p w:rsidR="003E6585" w:rsidP="2938F423" w:rsidRDefault="003E6585" w14:paraId="0E94B685" w14:textId="58A16C23">
      <w:pPr>
        <w:spacing w:line="360" w:lineRule="auto"/>
        <w:textAlignment w:val="baseline"/>
        <w:rPr>
          <w:rFonts w:ascii="Arial" w:hAnsi="Arial" w:eastAsia="Arial" w:cs="Arial"/>
          <w:color w:val="000000" w:themeColor="text1"/>
        </w:rPr>
      </w:pPr>
    </w:p>
    <w:p w:rsidR="003E6585" w:rsidP="2938F423" w:rsidRDefault="3A13A478" w14:paraId="1F3955EC" w14:textId="5ADEA1A2">
      <w:pPr>
        <w:spacing w:line="360" w:lineRule="auto"/>
        <w:textAlignment w:val="baseline"/>
        <w:rPr>
          <w:rFonts w:ascii="Arial" w:hAnsi="Arial" w:eastAsia="Arial" w:cs="Arial"/>
          <w:color w:val="000000" w:themeColor="text1"/>
        </w:rPr>
      </w:pPr>
      <w:r>
        <w:rPr>
          <w:noProof/>
        </w:rPr>
        <w:drawing>
          <wp:inline distT="0" distB="0" distL="0" distR="0" wp14:anchorId="40AD5793" wp14:editId="093942A5">
            <wp:extent cx="5724524" cy="1943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4524" cy="1943100"/>
                    </a:xfrm>
                    <a:prstGeom prst="rect">
                      <a:avLst/>
                    </a:prstGeom>
                  </pic:spPr>
                </pic:pic>
              </a:graphicData>
            </a:graphic>
          </wp:inline>
        </w:drawing>
      </w:r>
    </w:p>
    <w:p w:rsidR="003E6585" w:rsidP="2938F423" w:rsidRDefault="0069352A" w14:paraId="27F0556C" w14:textId="6E62D80C">
      <w:pPr>
        <w:spacing w:line="360" w:lineRule="auto"/>
        <w:textAlignment w:val="baseline"/>
        <w:rPr>
          <w:rFonts w:ascii="Arial" w:hAnsi="Arial" w:eastAsia="Arial" w:cs="Arial"/>
          <w:color w:val="000000" w:themeColor="text1"/>
        </w:rPr>
      </w:pPr>
      <w:hyperlink r:id="rId13">
        <w:r w:rsidRPr="1A78E65C" w:rsidR="1A8F38DD">
          <w:rPr>
            <w:rStyle w:val="Hyperlink"/>
            <w:rFonts w:ascii="Arial" w:hAnsi="Arial" w:eastAsia="Arial" w:cs="Arial"/>
          </w:rPr>
          <w:t>www.truity.com</w:t>
        </w:r>
      </w:hyperlink>
      <w:r w:rsidRPr="1A78E65C" w:rsidR="1A8F38DD">
        <w:rPr>
          <w:rStyle w:val="Hyperlink"/>
          <w:rFonts w:ascii="Arial" w:hAnsi="Arial" w:eastAsia="Arial" w:cs="Arial"/>
        </w:rPr>
        <w:t xml:space="preserve"> </w:t>
      </w:r>
      <w:r w:rsidRPr="1A78E65C" w:rsidR="1A8F38DD">
        <w:rPr>
          <w:rFonts w:ascii="Arial" w:hAnsi="Arial" w:eastAsia="Arial" w:cs="Arial"/>
          <w:color w:val="000000" w:themeColor="text1"/>
        </w:rPr>
        <w:t>(Anon., 2021)</w:t>
      </w:r>
    </w:p>
    <w:p w:rsidRPr="00822E9A" w:rsidR="003E6585" w:rsidP="2938F423" w:rsidRDefault="003E6585" w14:paraId="473678B0" w14:textId="7CED7430">
      <w:pPr>
        <w:spacing w:line="360" w:lineRule="auto"/>
        <w:textAlignment w:val="baseline"/>
        <w:rPr>
          <w:rFonts w:ascii="Arial" w:hAnsi="Arial" w:eastAsia="Arial" w:cs="Arial"/>
          <w:color w:val="FF0000"/>
        </w:rPr>
      </w:pPr>
    </w:p>
    <w:p w:rsidR="003E6585" w:rsidP="2938F423" w:rsidRDefault="1A8F38DD" w14:paraId="15DFA297" w14:textId="309A86BF">
      <w:pPr>
        <w:spacing w:line="360" w:lineRule="auto"/>
        <w:textAlignment w:val="baseline"/>
        <w:rPr>
          <w:rFonts w:ascii="Arial" w:hAnsi="Arial" w:eastAsia="Arial" w:cs="Arial"/>
          <w:color w:val="000000" w:themeColor="text1"/>
        </w:rPr>
      </w:pPr>
      <w:r w:rsidRPr="1A78E65C">
        <w:rPr>
          <w:rFonts w:ascii="Arial" w:hAnsi="Arial" w:eastAsia="Arial" w:cs="Arial"/>
          <w:color w:val="000000" w:themeColor="text1"/>
        </w:rPr>
        <w:t>My top match was</w:t>
      </w:r>
    </w:p>
    <w:p w:rsidR="003E6585" w:rsidP="2938F423" w:rsidRDefault="1A8F38DD" w14:paraId="766305B5" w14:textId="4BCA179A">
      <w:pPr>
        <w:spacing w:line="360" w:lineRule="auto"/>
        <w:textAlignment w:val="baseline"/>
        <w:rPr>
          <w:rFonts w:ascii="Arial" w:hAnsi="Arial" w:eastAsia="Arial" w:cs="Arial"/>
          <w:color w:val="000000" w:themeColor="text1"/>
        </w:rPr>
      </w:pPr>
      <w:r w:rsidRPr="1A78E65C">
        <w:rPr>
          <w:rFonts w:ascii="Arial" w:hAnsi="Arial" w:eastAsia="Arial" w:cs="Arial"/>
          <w:color w:val="000000" w:themeColor="text1"/>
        </w:rPr>
        <w:t>ENFP – The Champion</w:t>
      </w:r>
    </w:p>
    <w:p w:rsidR="003E6585" w:rsidP="2938F423" w:rsidRDefault="1A8F38DD" w14:paraId="31157868" w14:textId="217CA6B1">
      <w:pPr>
        <w:spacing w:line="360" w:lineRule="auto"/>
        <w:textAlignment w:val="baseline"/>
        <w:rPr>
          <w:rFonts w:ascii="Arial" w:hAnsi="Arial" w:eastAsia="Arial" w:cs="Arial"/>
          <w:color w:val="000000" w:themeColor="text1"/>
        </w:rPr>
      </w:pPr>
      <w:r w:rsidRPr="1A78E65C">
        <w:rPr>
          <w:rFonts w:ascii="Arial" w:hAnsi="Arial" w:eastAsia="Arial" w:cs="Arial"/>
          <w:color w:val="000000" w:themeColor="text1"/>
        </w:rPr>
        <w:t>ENFPs are people-centred creators with a focus on possibilities and contagious enthusiasm for innovative ideas, people, and activities. Energetic, warm, and passionate, ENFPs love to help other people explore their creative potential.</w:t>
      </w:r>
    </w:p>
    <w:p w:rsidR="003E6585" w:rsidP="2938F423" w:rsidRDefault="1A8F38DD" w14:paraId="1947C741" w14:textId="4E96420E">
      <w:pPr>
        <w:spacing w:line="360" w:lineRule="auto"/>
        <w:textAlignment w:val="baseline"/>
        <w:rPr>
          <w:rFonts w:ascii="Arial" w:hAnsi="Arial" w:eastAsia="Arial" w:cs="Arial"/>
          <w:color w:val="000000" w:themeColor="text1"/>
        </w:rPr>
      </w:pPr>
      <w:r w:rsidRPr="1A78E65C">
        <w:rPr>
          <w:rFonts w:ascii="Arial" w:hAnsi="Arial" w:eastAsia="Arial" w:cs="Arial"/>
          <w:b/>
          <w:bCs/>
          <w:color w:val="000000" w:themeColor="text1"/>
        </w:rPr>
        <w:t>Leadership</w:t>
      </w:r>
    </w:p>
    <w:p w:rsidR="003E6585" w:rsidP="2938F423" w:rsidRDefault="1A8F38DD" w14:paraId="342D2D62" w14:textId="21325BB1">
      <w:pPr>
        <w:spacing w:line="360" w:lineRule="auto"/>
        <w:textAlignment w:val="baseline"/>
        <w:rPr>
          <w:rFonts w:ascii="Arial" w:hAnsi="Arial" w:eastAsia="Arial" w:cs="Arial"/>
          <w:color w:val="000000" w:themeColor="text1"/>
        </w:rPr>
      </w:pPr>
      <w:r w:rsidRPr="1A78E65C">
        <w:rPr>
          <w:rFonts w:ascii="Arial" w:hAnsi="Arial" w:eastAsia="Arial" w:cs="Arial"/>
          <w:color w:val="000000" w:themeColor="text1"/>
        </w:rPr>
        <w:t> Team leadership is the practice of enlisting and overseeing others in the pursuit of shared goals. In contrast to management, leadership seeks to inspire others to the highest levels of individual, team, and organizational performance. Whereas managers focus on planning, organizing, and controlling, leadership involves vision, networking, and consensus-building (Kotter, 1998)</w:t>
      </w:r>
    </w:p>
    <w:p w:rsidR="003E6585" w:rsidP="2938F423" w:rsidRDefault="003E6585" w14:paraId="570FA54B" w14:textId="056B6C08">
      <w:pPr>
        <w:spacing w:line="360" w:lineRule="auto"/>
        <w:textAlignment w:val="baseline"/>
        <w:rPr>
          <w:rFonts w:ascii="Arial" w:hAnsi="Arial" w:eastAsia="Arial" w:cs="Arial"/>
          <w:color w:val="000000" w:themeColor="text1"/>
        </w:rPr>
      </w:pPr>
    </w:p>
    <w:p w:rsidR="003E6585" w:rsidP="2938F423" w:rsidRDefault="0069352A" w14:paraId="67A3AF1D" w14:textId="1F6C667E">
      <w:pPr>
        <w:spacing w:line="360" w:lineRule="auto"/>
        <w:textAlignment w:val="baseline"/>
        <w:rPr>
          <w:rFonts w:ascii="Arial" w:hAnsi="Arial" w:eastAsia="Arial" w:cs="Arial"/>
          <w:color w:val="000000" w:themeColor="text1"/>
        </w:rPr>
      </w:pPr>
      <w:hyperlink r:id="rId14">
        <w:r w:rsidRPr="0CEE2127" w:rsidR="1A8F38DD">
          <w:rPr>
            <w:rStyle w:val="Hyperlink"/>
            <w:rFonts w:ascii="Arial" w:hAnsi="Arial" w:eastAsia="Arial" w:cs="Arial"/>
          </w:rPr>
          <w:t>https://www.belbin.com/about/belbin-team-roles</w:t>
        </w:r>
      </w:hyperlink>
    </w:p>
    <w:p w:rsidR="003E6585" w:rsidP="2938F423" w:rsidRDefault="1A8F38DD" w14:paraId="7B2979AC" w14:textId="64DCAE8E">
      <w:pPr>
        <w:spacing w:line="360" w:lineRule="auto"/>
        <w:textAlignment w:val="baseline"/>
        <w:rPr>
          <w:rFonts w:ascii="Arial" w:hAnsi="Arial" w:eastAsia="Arial" w:cs="Arial"/>
          <w:color w:val="000000" w:themeColor="text1"/>
        </w:rPr>
      </w:pPr>
      <w:r w:rsidRPr="1D464688">
        <w:rPr>
          <w:rFonts w:ascii="Arial" w:hAnsi="Arial" w:eastAsia="Arial" w:cs="Arial"/>
          <w:color w:val="000000" w:themeColor="text1"/>
        </w:rPr>
        <w:t>(Anon., 2021)</w:t>
      </w:r>
    </w:p>
    <w:p w:rsidR="003E6585" w:rsidP="2938F423" w:rsidRDefault="1A8F38DD" w14:paraId="5DC002DE" w14:textId="1A7EAEFC">
      <w:pPr>
        <w:spacing w:line="360" w:lineRule="auto"/>
        <w:textAlignment w:val="baseline"/>
        <w:rPr>
          <w:rFonts w:ascii="Arial" w:hAnsi="Arial" w:eastAsia="Arial" w:cs="Arial"/>
          <w:color w:val="000000" w:themeColor="text1"/>
        </w:rPr>
      </w:pPr>
      <w:r w:rsidRPr="1D464688">
        <w:rPr>
          <w:rFonts w:ascii="Arial" w:hAnsi="Arial" w:eastAsia="Arial" w:cs="Arial"/>
          <w:color w:val="000000" w:themeColor="text1"/>
          <w:vertAlign w:val="superscript"/>
        </w:rPr>
        <w:t>Myers Briggs Type Indicator</w:t>
      </w:r>
      <w:r w:rsidR="003E6585">
        <w:br/>
      </w:r>
      <w:hyperlink r:id="rId15">
        <w:r w:rsidRPr="1D464688">
          <w:rPr>
            <w:rStyle w:val="Hyperlink"/>
            <w:rFonts w:ascii="Arial" w:hAnsi="Arial" w:eastAsia="Arial" w:cs="Arial"/>
            <w:vertAlign w:val="superscript"/>
          </w:rPr>
          <w:t>www.truity.com</w:t>
        </w:r>
      </w:hyperlink>
    </w:p>
    <w:p w:rsidR="003E6585" w:rsidP="2938F423" w:rsidRDefault="1A8F38DD" w14:paraId="608EF0DE" w14:textId="1D05DADA">
      <w:pPr>
        <w:spacing w:line="360" w:lineRule="auto"/>
        <w:textAlignment w:val="baseline"/>
        <w:rPr>
          <w:rFonts w:ascii="Arial" w:hAnsi="Arial" w:eastAsia="Arial" w:cs="Arial"/>
          <w:color w:val="000000" w:themeColor="text1"/>
        </w:rPr>
      </w:pPr>
      <w:r w:rsidRPr="1D464688">
        <w:rPr>
          <w:rFonts w:ascii="Arial" w:hAnsi="Arial" w:eastAsia="Arial" w:cs="Arial"/>
          <w:color w:val="000000" w:themeColor="text1"/>
          <w:vertAlign w:val="superscript"/>
        </w:rPr>
        <w:t>The role of the leader</w:t>
      </w:r>
    </w:p>
    <w:p w:rsidR="003E6585" w:rsidP="2938F423" w:rsidRDefault="1A8F38DD" w14:paraId="51C675F7" w14:textId="7738B159">
      <w:pPr>
        <w:pStyle w:val="ListParagraph"/>
        <w:numPr>
          <w:ilvl w:val="0"/>
          <w:numId w:val="1"/>
        </w:numPr>
        <w:spacing w:line="360" w:lineRule="auto"/>
        <w:textAlignment w:val="baseline"/>
        <w:rPr>
          <w:rFonts w:ascii="Arial" w:hAnsi="Arial" w:eastAsia="Arial" w:cs="Arial"/>
          <w:color w:val="000000" w:themeColor="text1"/>
          <w:vertAlign w:val="superscript"/>
        </w:rPr>
      </w:pPr>
      <w:r w:rsidRPr="1D464688">
        <w:rPr>
          <w:rFonts w:ascii="Arial" w:hAnsi="Arial" w:eastAsia="Arial" w:cs="Arial"/>
          <w:color w:val="000000" w:themeColor="text1"/>
          <w:vertAlign w:val="superscript"/>
        </w:rPr>
        <w:t>Hersey and Blanchard in their theory of situational leadership suggest that leaders need to adapt their approach depending on the experience of the team members.</w:t>
      </w:r>
    </w:p>
    <w:p w:rsidR="003E6585" w:rsidP="2938F423" w:rsidRDefault="1A8F38DD" w14:paraId="65D31476" w14:textId="23025786">
      <w:pPr>
        <w:spacing w:line="360" w:lineRule="auto"/>
        <w:textAlignment w:val="baseline"/>
        <w:rPr>
          <w:rFonts w:ascii="Arial" w:hAnsi="Arial" w:eastAsia="Arial" w:cs="Arial"/>
          <w:color w:val="000000" w:themeColor="text1"/>
        </w:rPr>
      </w:pPr>
      <w:r w:rsidRPr="1D464688">
        <w:rPr>
          <w:rFonts w:ascii="Arial" w:hAnsi="Arial" w:eastAsia="Arial" w:cs="Arial"/>
          <w:color w:val="000000" w:themeColor="text1"/>
        </w:rPr>
        <w:t>A test of the theory with 151 senior leaders, in a large Fortune 100 company, found that there was not much evidence that the theory works in practice.  There were 18 matches and 126 mismatches.</w:t>
      </w:r>
    </w:p>
    <w:p w:rsidRPr="003E6585" w:rsidR="003E6585" w:rsidP="2938F423" w:rsidRDefault="003E6585" w14:paraId="6F213F34" w14:textId="0179CB17">
      <w:pPr>
        <w:pStyle w:val="paragraph"/>
        <w:spacing w:before="0" w:beforeAutospacing="0" w:after="0" w:afterAutospacing="0" w:line="360" w:lineRule="auto"/>
        <w:textAlignment w:val="baseline"/>
        <w:rPr>
          <w:rStyle w:val="eop"/>
          <w:rFonts w:ascii="Arial" w:hAnsi="Arial" w:eastAsia="Arial" w:cs="Arial"/>
          <w:b/>
          <w:sz w:val="22"/>
          <w:szCs w:val="22"/>
        </w:rPr>
      </w:pPr>
      <w:r w:rsidRPr="0CEE2127">
        <w:rPr>
          <w:rStyle w:val="normaltextrun"/>
          <w:rFonts w:ascii="Arial" w:hAnsi="Arial" w:eastAsia="Arial" w:cs="Arial"/>
          <w:b/>
          <w:sz w:val="22"/>
          <w:szCs w:val="22"/>
        </w:rPr>
        <w:t>Communication case study 1</w:t>
      </w:r>
      <w:r w:rsidRPr="0CEE2127">
        <w:rPr>
          <w:rStyle w:val="eop"/>
          <w:rFonts w:ascii="Arial" w:hAnsi="Arial" w:eastAsia="Arial" w:cs="Arial"/>
          <w:b/>
          <w:sz w:val="22"/>
          <w:szCs w:val="22"/>
        </w:rPr>
        <w:t> </w:t>
      </w:r>
    </w:p>
    <w:p w:rsidR="003E6585" w:rsidP="2938F423" w:rsidRDefault="003E6585" w14:paraId="74F7CE25" w14:textId="77777777">
      <w:pPr>
        <w:pStyle w:val="paragraph"/>
        <w:spacing w:before="0" w:beforeAutospacing="0" w:after="0" w:afterAutospacing="0" w:line="360" w:lineRule="auto"/>
        <w:textAlignment w:val="baseline"/>
        <w:rPr>
          <w:rFonts w:ascii="Arial" w:hAnsi="Arial" w:eastAsia="Arial" w:cs="Arial"/>
          <w:sz w:val="22"/>
          <w:szCs w:val="22"/>
        </w:rPr>
      </w:pPr>
    </w:p>
    <w:p w:rsidR="003E6585" w:rsidP="2938F423" w:rsidRDefault="003E6585" w14:paraId="69829298" w14:textId="0D849E4F">
      <w:pPr>
        <w:pStyle w:val="paragraph"/>
        <w:spacing w:before="0" w:beforeAutospacing="0" w:after="0" w:afterAutospacing="0" w:line="360" w:lineRule="auto"/>
        <w:textAlignment w:val="baseline"/>
        <w:rPr>
          <w:rStyle w:val="eop"/>
          <w:rFonts w:ascii="Arial" w:hAnsi="Arial" w:eastAsia="Arial" w:cs="Arial"/>
          <w:sz w:val="22"/>
          <w:szCs w:val="22"/>
        </w:rPr>
      </w:pPr>
      <w:r w:rsidRPr="0CEE2127">
        <w:rPr>
          <w:rStyle w:val="normaltextrun"/>
          <w:rFonts w:ascii="Arial" w:hAnsi="Arial" w:eastAsia="Arial" w:cs="Arial"/>
          <w:sz w:val="22"/>
          <w:szCs w:val="22"/>
        </w:rPr>
        <w:t>In this example Bob had clearly failed to communicate effectively with Steve that one of his tasks would be to drive a vehicle home each night if he had done this then Steve would have had the opportunity to explain why this wouldn't be possible. </w:t>
      </w:r>
      <w:r w:rsidRPr="0CEE2127">
        <w:rPr>
          <w:rStyle w:val="eop"/>
          <w:rFonts w:ascii="Arial" w:hAnsi="Arial" w:eastAsia="Arial" w:cs="Arial"/>
          <w:sz w:val="22"/>
          <w:szCs w:val="22"/>
        </w:rPr>
        <w:t> </w:t>
      </w:r>
    </w:p>
    <w:p w:rsidR="003E6585" w:rsidP="2938F423" w:rsidRDefault="003E6585" w14:paraId="33B9F3C6" w14:textId="77777777">
      <w:pPr>
        <w:pStyle w:val="paragraph"/>
        <w:spacing w:before="0" w:beforeAutospacing="0" w:after="0" w:afterAutospacing="0" w:line="360" w:lineRule="auto"/>
        <w:textAlignment w:val="baseline"/>
        <w:rPr>
          <w:rFonts w:ascii="Arial" w:hAnsi="Arial" w:eastAsia="Arial" w:cs="Arial"/>
          <w:sz w:val="22"/>
          <w:szCs w:val="22"/>
        </w:rPr>
      </w:pPr>
    </w:p>
    <w:p w:rsidR="003E6585" w:rsidP="2938F423" w:rsidRDefault="003E6585" w14:paraId="513EAFDA" w14:textId="7FC9B9CF">
      <w:pPr>
        <w:pStyle w:val="paragraph"/>
        <w:spacing w:before="0" w:beforeAutospacing="0" w:after="0" w:afterAutospacing="0" w:line="360" w:lineRule="auto"/>
        <w:textAlignment w:val="baseline"/>
        <w:rPr>
          <w:rStyle w:val="eop"/>
          <w:rFonts w:ascii="Arial" w:hAnsi="Arial" w:eastAsia="Arial" w:cs="Arial"/>
          <w:sz w:val="22"/>
          <w:szCs w:val="22"/>
        </w:rPr>
      </w:pPr>
      <w:r w:rsidRPr="0CEE2127">
        <w:rPr>
          <w:rStyle w:val="normaltextrun"/>
          <w:rFonts w:ascii="Arial" w:hAnsi="Arial" w:eastAsia="Arial" w:cs="Arial"/>
          <w:sz w:val="22"/>
          <w:szCs w:val="22"/>
        </w:rPr>
        <w:t>Bob the producer on a film set assumed that lighting man Steve would</w:t>
      </w:r>
      <w:r w:rsidRPr="0CEE2127">
        <w:rPr>
          <w:rStyle w:val="normaltextrun"/>
          <w:rFonts w:ascii="Arial" w:hAnsi="Arial" w:eastAsia="Arial" w:cs="Arial"/>
          <w:color w:val="000000" w:themeColor="text1"/>
          <w:sz w:val="22"/>
          <w:szCs w:val="22"/>
        </w:rPr>
        <w:t> drive the van with the hired lighting equipment to his home once</w:t>
      </w:r>
      <w:r w:rsidRPr="0CEE2127">
        <w:rPr>
          <w:rStyle w:val="normaltextrun"/>
          <w:rFonts w:ascii="Arial" w:hAnsi="Arial" w:eastAsia="Arial" w:cs="Arial"/>
          <w:sz w:val="22"/>
          <w:szCs w:val="22"/>
        </w:rPr>
        <w:t> production had finished for the day. Steve would then bring it to the new filming location in the morning. When Bob asked Steve to do this Steve refused on the grounds that it was not safe to leave the lighting equipment in a van overnight. This is because the area where he lives was experiencing a spate of vehicle break-ins. This was now a problem, to be solved, for Bob. He then enlisted the help of his trustee, all-around runner, Natalie. Adding to her list work. It was now her job to drive Bob the producer from his trailer to the filming location so that he could pick up the van with the loaded lighting equipment to his home. This was an added inconvenience for both Bob and Natalie.</w:t>
      </w:r>
      <w:r w:rsidRPr="0CEE2127">
        <w:rPr>
          <w:rStyle w:val="eop"/>
          <w:rFonts w:ascii="Arial" w:hAnsi="Arial" w:eastAsia="Arial" w:cs="Arial"/>
          <w:sz w:val="22"/>
          <w:szCs w:val="22"/>
        </w:rPr>
        <w:t> </w:t>
      </w:r>
    </w:p>
    <w:p w:rsidR="003E6585" w:rsidP="2938F423" w:rsidRDefault="003E6585" w14:paraId="78EA33F4" w14:textId="77777777">
      <w:pPr>
        <w:pStyle w:val="paragraph"/>
        <w:spacing w:before="0" w:beforeAutospacing="0" w:after="0" w:afterAutospacing="0" w:line="360" w:lineRule="auto"/>
        <w:textAlignment w:val="baseline"/>
        <w:rPr>
          <w:rFonts w:ascii="Arial" w:hAnsi="Arial" w:eastAsia="Arial" w:cs="Arial"/>
          <w:sz w:val="22"/>
          <w:szCs w:val="22"/>
        </w:rPr>
      </w:pPr>
    </w:p>
    <w:p w:rsidR="003E6585" w:rsidP="2938F423" w:rsidRDefault="003E6585" w14:paraId="6CED27D7" w14:textId="4BD81E49">
      <w:pPr>
        <w:pStyle w:val="paragraph"/>
        <w:spacing w:before="0" w:beforeAutospacing="0" w:after="0" w:afterAutospacing="0" w:line="360" w:lineRule="auto"/>
        <w:textAlignment w:val="baseline"/>
        <w:rPr>
          <w:rStyle w:val="eop"/>
          <w:rFonts w:ascii="Arial" w:hAnsi="Arial" w:eastAsia="Arial" w:cs="Arial"/>
          <w:sz w:val="22"/>
          <w:szCs w:val="22"/>
        </w:rPr>
      </w:pPr>
      <w:r w:rsidRPr="0CEE2127">
        <w:rPr>
          <w:rStyle w:val="normaltextrun"/>
          <w:rFonts w:ascii="Arial" w:hAnsi="Arial" w:eastAsia="Arial" w:cs="Arial"/>
          <w:sz w:val="22"/>
          <w:szCs w:val="22"/>
        </w:rPr>
        <w:t>Here is an example of how this could have went using a communications model such as Shannon and Weaver. This would done via text using mobile phones.</w:t>
      </w:r>
      <w:r w:rsidRPr="0CEE2127">
        <w:rPr>
          <w:rStyle w:val="eop"/>
          <w:rFonts w:ascii="Arial" w:hAnsi="Arial" w:eastAsia="Arial" w:cs="Arial"/>
          <w:sz w:val="22"/>
          <w:szCs w:val="22"/>
        </w:rPr>
        <w:t> </w:t>
      </w:r>
    </w:p>
    <w:p w:rsidR="003E6585" w:rsidP="2938F423" w:rsidRDefault="003E6585" w14:paraId="3D0EC018" w14:textId="77777777">
      <w:pPr>
        <w:pStyle w:val="paragraph"/>
        <w:spacing w:before="0" w:beforeAutospacing="0" w:after="0" w:afterAutospacing="0" w:line="360" w:lineRule="auto"/>
        <w:textAlignment w:val="baseline"/>
        <w:rPr>
          <w:rFonts w:ascii="Arial" w:hAnsi="Arial" w:eastAsia="Arial" w:cs="Arial"/>
          <w:sz w:val="22"/>
          <w:szCs w:val="22"/>
        </w:rPr>
      </w:pPr>
    </w:p>
    <w:p w:rsidR="003E6585" w:rsidP="6B6DCDA5" w:rsidRDefault="003E6585" w14:paraId="667B57F1" w14:textId="622F4C14">
      <w:pPr>
        <w:pStyle w:val="paragraph"/>
        <w:spacing w:before="0" w:beforeAutospacing="off" w:after="0" w:afterAutospacing="off" w:line="360" w:lineRule="auto"/>
        <w:textAlignment w:val="baseline"/>
        <w:rPr>
          <w:rFonts w:ascii="Arial" w:hAnsi="Arial" w:eastAsia="Arial" w:cs="Arial"/>
          <w:sz w:val="22"/>
          <w:szCs w:val="22"/>
        </w:rPr>
      </w:pPr>
      <w:r w:rsidRPr="6B6DCDA5" w:rsidR="3A70DD84">
        <w:rPr>
          <w:rStyle w:val="normaltextrun"/>
          <w:rFonts w:ascii="Arial" w:hAnsi="Arial" w:eastAsia="Arial" w:cs="Arial"/>
          <w:b w:val="1"/>
          <w:bCs w:val="1"/>
          <w:sz w:val="22"/>
          <w:szCs w:val="22"/>
        </w:rPr>
        <w:t>Sender </w:t>
      </w:r>
      <w:r w:rsidRPr="6B6DCDA5" w:rsidR="3A70DD84">
        <w:rPr>
          <w:rStyle w:val="normaltextrun"/>
          <w:rFonts w:ascii="Arial" w:hAnsi="Arial" w:eastAsia="Arial" w:cs="Arial"/>
          <w:sz w:val="22"/>
          <w:szCs w:val="22"/>
        </w:rPr>
        <w:t xml:space="preserve">(Bob) Will you drive the van with lighting equipment to your home. Then to film location </w:t>
      </w:r>
      <w:r w:rsidRPr="6B6DCDA5" w:rsidR="1AAA4501">
        <w:rPr>
          <w:rStyle w:val="normaltextrun"/>
          <w:rFonts w:ascii="Arial" w:hAnsi="Arial" w:eastAsia="Arial" w:cs="Arial"/>
          <w:sz w:val="22"/>
          <w:szCs w:val="22"/>
        </w:rPr>
        <w:t>in the</w:t>
      </w:r>
      <w:r w:rsidRPr="6B6DCDA5" w:rsidR="3A70DD84">
        <w:rPr>
          <w:rStyle w:val="normaltextrun"/>
          <w:rFonts w:ascii="Arial" w:hAnsi="Arial" w:eastAsia="Arial" w:cs="Arial"/>
          <w:sz w:val="22"/>
          <w:szCs w:val="22"/>
        </w:rPr>
        <w:t xml:space="preserve"> morning?</w:t>
      </w:r>
      <w:r w:rsidRPr="6B6DCDA5" w:rsidR="3A70DD84">
        <w:rPr>
          <w:rStyle w:val="eop"/>
          <w:rFonts w:ascii="Arial" w:hAnsi="Arial" w:eastAsia="Arial" w:cs="Arial"/>
          <w:sz w:val="22"/>
          <w:szCs w:val="22"/>
        </w:rPr>
        <w:t> </w:t>
      </w:r>
    </w:p>
    <w:p w:rsidR="003E6585" w:rsidP="2938F423" w:rsidRDefault="003E6585" w14:paraId="24E9B66F" w14:textId="77777777">
      <w:pPr>
        <w:pStyle w:val="paragraph"/>
        <w:spacing w:before="0" w:beforeAutospacing="0" w:after="0" w:afterAutospacing="0" w:line="360" w:lineRule="auto"/>
        <w:textAlignment w:val="baseline"/>
        <w:rPr>
          <w:rFonts w:ascii="Arial" w:hAnsi="Arial" w:eastAsia="Arial" w:cs="Arial"/>
          <w:sz w:val="22"/>
          <w:szCs w:val="22"/>
        </w:rPr>
      </w:pPr>
      <w:r w:rsidRPr="0CEE2127">
        <w:rPr>
          <w:rStyle w:val="normaltextrun"/>
          <w:rFonts w:ascii="Arial" w:hAnsi="Arial" w:eastAsia="Arial" w:cs="Arial"/>
          <w:b/>
          <w:sz w:val="22"/>
          <w:szCs w:val="22"/>
        </w:rPr>
        <w:t>Encoder </w:t>
      </w:r>
      <w:r w:rsidRPr="0CEE2127">
        <w:rPr>
          <w:rStyle w:val="normaltextrun"/>
          <w:rFonts w:ascii="Arial" w:hAnsi="Arial" w:eastAsia="Arial" w:cs="Arial"/>
          <w:sz w:val="22"/>
          <w:szCs w:val="22"/>
        </w:rPr>
        <w:t>Telephone network company.</w:t>
      </w:r>
      <w:r w:rsidRPr="0CEE2127">
        <w:rPr>
          <w:rStyle w:val="eop"/>
          <w:rFonts w:ascii="Arial" w:hAnsi="Arial" w:eastAsia="Arial" w:cs="Arial"/>
          <w:sz w:val="22"/>
          <w:szCs w:val="22"/>
        </w:rPr>
        <w:t> </w:t>
      </w:r>
    </w:p>
    <w:p w:rsidR="003E6585" w:rsidP="2938F423" w:rsidRDefault="003E6585" w14:paraId="350879CC" w14:textId="77777777">
      <w:pPr>
        <w:pStyle w:val="paragraph"/>
        <w:spacing w:before="0" w:beforeAutospacing="0" w:after="0" w:afterAutospacing="0" w:line="360" w:lineRule="auto"/>
        <w:textAlignment w:val="baseline"/>
        <w:rPr>
          <w:rFonts w:ascii="Arial" w:hAnsi="Arial" w:eastAsia="Arial" w:cs="Arial"/>
          <w:sz w:val="22"/>
          <w:szCs w:val="22"/>
        </w:rPr>
      </w:pPr>
      <w:r w:rsidRPr="0CEE2127">
        <w:rPr>
          <w:rStyle w:val="normaltextrun"/>
          <w:rFonts w:ascii="Arial" w:hAnsi="Arial" w:eastAsia="Arial" w:cs="Arial"/>
          <w:b/>
          <w:sz w:val="22"/>
          <w:szCs w:val="22"/>
        </w:rPr>
        <w:t>Channel</w:t>
      </w:r>
      <w:r w:rsidRPr="0CEE2127">
        <w:rPr>
          <w:rStyle w:val="normaltextrun"/>
          <w:rFonts w:ascii="Arial" w:hAnsi="Arial" w:eastAsia="Arial" w:cs="Arial"/>
          <w:sz w:val="22"/>
          <w:szCs w:val="22"/>
        </w:rPr>
        <w:t> Mobile network</w:t>
      </w:r>
      <w:r w:rsidRPr="0CEE2127">
        <w:rPr>
          <w:rStyle w:val="eop"/>
          <w:rFonts w:ascii="Arial" w:hAnsi="Arial" w:eastAsia="Arial" w:cs="Arial"/>
          <w:sz w:val="22"/>
          <w:szCs w:val="22"/>
        </w:rPr>
        <w:t> </w:t>
      </w:r>
    </w:p>
    <w:p w:rsidR="003E6585" w:rsidP="2938F423" w:rsidRDefault="003E6585" w14:paraId="213546CD" w14:textId="77777777">
      <w:pPr>
        <w:pStyle w:val="paragraph"/>
        <w:spacing w:before="0" w:beforeAutospacing="0" w:after="0" w:afterAutospacing="0" w:line="360" w:lineRule="auto"/>
        <w:textAlignment w:val="baseline"/>
        <w:rPr>
          <w:rFonts w:ascii="Arial" w:hAnsi="Arial" w:eastAsia="Arial" w:cs="Arial"/>
          <w:sz w:val="22"/>
          <w:szCs w:val="22"/>
        </w:rPr>
      </w:pPr>
      <w:r w:rsidRPr="0CEE2127">
        <w:rPr>
          <w:rStyle w:val="normaltextrun"/>
          <w:rFonts w:ascii="Arial" w:hAnsi="Arial" w:eastAsia="Arial" w:cs="Arial"/>
          <w:b/>
          <w:sz w:val="22"/>
          <w:szCs w:val="22"/>
        </w:rPr>
        <w:t>Noise</w:t>
      </w:r>
      <w:r w:rsidRPr="0CEE2127">
        <w:rPr>
          <w:rStyle w:val="normaltextrun"/>
          <w:rFonts w:ascii="Arial" w:hAnsi="Arial" w:eastAsia="Arial" w:cs="Arial"/>
          <w:sz w:val="22"/>
          <w:szCs w:val="22"/>
        </w:rPr>
        <w:t>     Phycological; Bob, assuming it would be ok with Steve.</w:t>
      </w:r>
      <w:r w:rsidRPr="0CEE2127">
        <w:rPr>
          <w:rStyle w:val="eop"/>
          <w:rFonts w:ascii="Arial" w:hAnsi="Arial" w:eastAsia="Arial" w:cs="Arial"/>
          <w:sz w:val="22"/>
          <w:szCs w:val="22"/>
        </w:rPr>
        <w:t> </w:t>
      </w:r>
    </w:p>
    <w:p w:rsidR="003E6585" w:rsidP="2938F423" w:rsidRDefault="003E6585" w14:paraId="13E9E916" w14:textId="77777777">
      <w:pPr>
        <w:pStyle w:val="paragraph"/>
        <w:spacing w:before="0" w:beforeAutospacing="0" w:after="0" w:afterAutospacing="0" w:line="360" w:lineRule="auto"/>
        <w:textAlignment w:val="baseline"/>
        <w:rPr>
          <w:rFonts w:ascii="Arial" w:hAnsi="Arial" w:eastAsia="Arial" w:cs="Arial"/>
          <w:sz w:val="22"/>
          <w:szCs w:val="22"/>
        </w:rPr>
      </w:pPr>
      <w:r w:rsidRPr="0CEE2127">
        <w:rPr>
          <w:rStyle w:val="normaltextrun"/>
          <w:rFonts w:ascii="Arial" w:hAnsi="Arial" w:eastAsia="Arial" w:cs="Arial"/>
          <w:b/>
          <w:sz w:val="22"/>
          <w:szCs w:val="22"/>
        </w:rPr>
        <w:t>Decoder </w:t>
      </w:r>
      <w:r w:rsidRPr="0CEE2127">
        <w:rPr>
          <w:rStyle w:val="normaltextrun"/>
          <w:rFonts w:ascii="Arial" w:hAnsi="Arial" w:eastAsia="Arial" w:cs="Arial"/>
          <w:sz w:val="22"/>
          <w:szCs w:val="22"/>
        </w:rPr>
        <w:t>Mobile phone.</w:t>
      </w:r>
      <w:r w:rsidRPr="0CEE2127">
        <w:rPr>
          <w:rStyle w:val="eop"/>
          <w:rFonts w:ascii="Arial" w:hAnsi="Arial" w:eastAsia="Arial" w:cs="Arial"/>
          <w:sz w:val="22"/>
          <w:szCs w:val="22"/>
        </w:rPr>
        <w:t> </w:t>
      </w:r>
    </w:p>
    <w:p w:rsidR="003E6585" w:rsidP="2938F423" w:rsidRDefault="003E6585" w14:paraId="0F9FB6D4" w14:textId="77777777">
      <w:pPr>
        <w:pStyle w:val="paragraph"/>
        <w:spacing w:before="0" w:beforeAutospacing="0" w:after="0" w:afterAutospacing="0" w:line="360" w:lineRule="auto"/>
        <w:textAlignment w:val="baseline"/>
        <w:rPr>
          <w:rFonts w:ascii="Arial" w:hAnsi="Arial" w:eastAsia="Arial" w:cs="Arial"/>
          <w:sz w:val="22"/>
          <w:szCs w:val="22"/>
        </w:rPr>
      </w:pPr>
      <w:r w:rsidRPr="0CEE2127">
        <w:rPr>
          <w:rStyle w:val="normaltextrun"/>
          <w:rFonts w:ascii="Arial" w:hAnsi="Arial" w:eastAsia="Arial" w:cs="Arial"/>
          <w:b/>
          <w:sz w:val="22"/>
          <w:szCs w:val="22"/>
        </w:rPr>
        <w:t>Receiver</w:t>
      </w:r>
      <w:r w:rsidRPr="0CEE2127">
        <w:rPr>
          <w:rStyle w:val="normaltextrun"/>
          <w:rFonts w:ascii="Arial" w:hAnsi="Arial" w:eastAsia="Arial" w:cs="Arial"/>
          <w:sz w:val="22"/>
          <w:szCs w:val="22"/>
        </w:rPr>
        <w:t> (Steve) I can't do this because the area where I live is not safe there's been a spate of vehicle break-ins.</w:t>
      </w:r>
      <w:r w:rsidRPr="0CEE2127">
        <w:rPr>
          <w:rStyle w:val="eop"/>
          <w:rFonts w:ascii="Arial" w:hAnsi="Arial" w:eastAsia="Arial" w:cs="Arial"/>
          <w:sz w:val="22"/>
          <w:szCs w:val="22"/>
        </w:rPr>
        <w:t> </w:t>
      </w:r>
    </w:p>
    <w:p w:rsidRPr="003E6585" w:rsidR="00D10B65" w:rsidP="2938F423" w:rsidRDefault="003E6585" w14:paraId="0B748FF3" w14:textId="01A6844F">
      <w:pPr>
        <w:pStyle w:val="paragraph"/>
        <w:spacing w:before="0" w:beforeAutospacing="0" w:after="0" w:afterAutospacing="0" w:line="360" w:lineRule="auto"/>
        <w:textAlignment w:val="baseline"/>
        <w:rPr>
          <w:rFonts w:ascii="Arial" w:hAnsi="Arial" w:eastAsia="Arial" w:cs="Arial"/>
          <w:sz w:val="22"/>
          <w:szCs w:val="22"/>
        </w:rPr>
      </w:pPr>
      <w:r w:rsidRPr="0CEE2127">
        <w:rPr>
          <w:rStyle w:val="normaltextrun"/>
          <w:rFonts w:ascii="Arial" w:hAnsi="Arial" w:eastAsia="Arial" w:cs="Arial"/>
          <w:b/>
          <w:sz w:val="22"/>
          <w:szCs w:val="22"/>
        </w:rPr>
        <w:t>Feedback </w:t>
      </w:r>
      <w:r w:rsidRPr="0CEE2127">
        <w:rPr>
          <w:rStyle w:val="normaltextrun"/>
          <w:rFonts w:ascii="Arial" w:hAnsi="Arial" w:eastAsia="Arial" w:cs="Arial"/>
          <w:sz w:val="22"/>
          <w:szCs w:val="22"/>
        </w:rPr>
        <w:t>Was Steve’s reply to Bob’s text.</w:t>
      </w:r>
      <w:r w:rsidRPr="0CEE2127">
        <w:rPr>
          <w:rStyle w:val="eop"/>
          <w:rFonts w:ascii="Arial" w:hAnsi="Arial" w:eastAsia="Arial" w:cs="Arial"/>
          <w:sz w:val="22"/>
          <w:szCs w:val="22"/>
        </w:rPr>
        <w:t> </w:t>
      </w:r>
    </w:p>
    <w:p w:rsidR="00D10B65" w:rsidP="2938F423" w:rsidRDefault="00D10B65" w14:paraId="03440F57" w14:textId="600A19E7">
      <w:pPr>
        <w:spacing w:line="360" w:lineRule="auto"/>
        <w:rPr>
          <w:rFonts w:ascii="Arial" w:hAnsi="Arial" w:eastAsia="Arial" w:cs="Arial"/>
          <w:b/>
        </w:rPr>
      </w:pPr>
    </w:p>
    <w:p w:rsidR="008348B7" w:rsidP="2938F423" w:rsidRDefault="00625792" w14:paraId="01202BE9" w14:textId="5ACCB2D8">
      <w:pPr>
        <w:spacing w:line="360" w:lineRule="auto"/>
        <w:rPr>
          <w:rFonts w:ascii="Arial" w:hAnsi="Arial" w:eastAsia="Arial" w:cs="Arial"/>
          <w:b/>
        </w:rPr>
      </w:pPr>
      <w:r w:rsidRPr="0CEE2127">
        <w:rPr>
          <w:rFonts w:ascii="Arial" w:hAnsi="Arial" w:eastAsia="Arial" w:cs="Arial"/>
          <w:b/>
        </w:rPr>
        <w:t xml:space="preserve">CASE STUDY 2; </w:t>
      </w:r>
      <w:r w:rsidR="00816541">
        <w:rPr>
          <w:rFonts w:ascii="Arial" w:hAnsi="Arial" w:eastAsia="Arial" w:cs="Arial"/>
          <w:b/>
        </w:rPr>
        <w:t xml:space="preserve">An example </w:t>
      </w:r>
      <w:r w:rsidR="00863992">
        <w:rPr>
          <w:rFonts w:ascii="Arial" w:hAnsi="Arial" w:eastAsia="Arial" w:cs="Arial"/>
          <w:b/>
        </w:rPr>
        <w:t>from a friend’s experience</w:t>
      </w:r>
    </w:p>
    <w:p w:rsidR="4A38B353" w:rsidP="2938F423" w:rsidRDefault="4A38B353" w14:paraId="4205436A" w14:textId="15D67CC7">
      <w:pPr>
        <w:spacing w:line="360" w:lineRule="auto"/>
        <w:rPr>
          <w:rFonts w:ascii="Arial" w:hAnsi="Arial" w:eastAsia="Arial" w:cs="Arial"/>
        </w:rPr>
      </w:pPr>
      <w:r w:rsidRPr="0CEE2127">
        <w:rPr>
          <w:rFonts w:ascii="Arial" w:hAnsi="Arial" w:eastAsia="Arial" w:cs="Arial"/>
        </w:rPr>
        <w:t xml:space="preserve">Caroline worked as a fundraiser for a leading charity. </w:t>
      </w:r>
      <w:r w:rsidRPr="0CEE2127" w:rsidR="24DF59A7">
        <w:rPr>
          <w:rFonts w:ascii="Arial" w:hAnsi="Arial" w:eastAsia="Arial" w:cs="Arial"/>
        </w:rPr>
        <w:t>S</w:t>
      </w:r>
      <w:r w:rsidRPr="0CEE2127">
        <w:rPr>
          <w:rFonts w:ascii="Arial" w:hAnsi="Arial" w:eastAsia="Arial" w:cs="Arial"/>
        </w:rPr>
        <w:t xml:space="preserve">he submitted </w:t>
      </w:r>
      <w:r w:rsidRPr="0CEE2127" w:rsidR="3AA3892A">
        <w:rPr>
          <w:rFonts w:ascii="Arial" w:hAnsi="Arial" w:eastAsia="Arial" w:cs="Arial"/>
        </w:rPr>
        <w:t xml:space="preserve">fundraising proposals </w:t>
      </w:r>
      <w:r w:rsidRPr="0CEE2127">
        <w:rPr>
          <w:rFonts w:ascii="Arial" w:hAnsi="Arial" w:eastAsia="Arial" w:cs="Arial"/>
        </w:rPr>
        <w:t>for review to her line manager</w:t>
      </w:r>
      <w:r w:rsidRPr="0CEE2127" w:rsidR="50C11D34">
        <w:rPr>
          <w:rFonts w:ascii="Arial" w:hAnsi="Arial" w:eastAsia="Arial" w:cs="Arial"/>
        </w:rPr>
        <w:t>,</w:t>
      </w:r>
      <w:r w:rsidRPr="0CEE2127">
        <w:rPr>
          <w:rFonts w:ascii="Arial" w:hAnsi="Arial" w:eastAsia="Arial" w:cs="Arial"/>
        </w:rPr>
        <w:t xml:space="preserve"> </w:t>
      </w:r>
      <w:r w:rsidRPr="0CEE2127" w:rsidR="4C6D15B2">
        <w:rPr>
          <w:rFonts w:ascii="Arial" w:hAnsi="Arial" w:eastAsia="Arial" w:cs="Arial"/>
        </w:rPr>
        <w:t>Lisa. Many</w:t>
      </w:r>
      <w:r w:rsidRPr="0CEE2127" w:rsidR="1CE3F299">
        <w:rPr>
          <w:rFonts w:ascii="Arial" w:hAnsi="Arial" w:eastAsia="Arial" w:cs="Arial"/>
        </w:rPr>
        <w:t xml:space="preserve"> of </w:t>
      </w:r>
      <w:r w:rsidRPr="0CEE2127" w:rsidR="00AA011D">
        <w:rPr>
          <w:rFonts w:ascii="Arial" w:hAnsi="Arial" w:eastAsia="Arial" w:cs="Arial"/>
        </w:rPr>
        <w:t>Lisa’s</w:t>
      </w:r>
      <w:r w:rsidRPr="0CEE2127" w:rsidR="1CE3F299">
        <w:rPr>
          <w:rFonts w:ascii="Arial" w:hAnsi="Arial" w:eastAsia="Arial" w:cs="Arial"/>
        </w:rPr>
        <w:t xml:space="preserve"> emails were written whilst </w:t>
      </w:r>
      <w:r w:rsidRPr="0CEE2127" w:rsidR="7F2DD98D">
        <w:rPr>
          <w:rFonts w:ascii="Arial" w:hAnsi="Arial" w:eastAsia="Arial" w:cs="Arial"/>
        </w:rPr>
        <w:t>she</w:t>
      </w:r>
      <w:r w:rsidRPr="0CEE2127" w:rsidR="1CE3F299">
        <w:rPr>
          <w:rFonts w:ascii="Arial" w:hAnsi="Arial" w:eastAsia="Arial" w:cs="Arial"/>
        </w:rPr>
        <w:t xml:space="preserve"> was commuting on a train to wor</w:t>
      </w:r>
      <w:r w:rsidRPr="0CEE2127" w:rsidR="64328FDC">
        <w:rPr>
          <w:rFonts w:ascii="Arial" w:hAnsi="Arial" w:eastAsia="Arial" w:cs="Arial"/>
        </w:rPr>
        <w:t>k</w:t>
      </w:r>
      <w:r w:rsidRPr="0CEE2127" w:rsidR="7837B4F1">
        <w:rPr>
          <w:rFonts w:ascii="Arial" w:hAnsi="Arial" w:eastAsia="Arial" w:cs="Arial"/>
        </w:rPr>
        <w:t xml:space="preserve"> </w:t>
      </w:r>
      <w:r w:rsidRPr="0CEE2127" w:rsidR="168DD972">
        <w:rPr>
          <w:rFonts w:ascii="Arial" w:hAnsi="Arial" w:eastAsia="Arial" w:cs="Arial"/>
        </w:rPr>
        <w:t>and</w:t>
      </w:r>
      <w:r w:rsidRPr="0CEE2127">
        <w:rPr>
          <w:rFonts w:ascii="Arial" w:hAnsi="Arial" w:eastAsia="Arial" w:cs="Arial"/>
        </w:rPr>
        <w:t xml:space="preserve"> would respond by writing </w:t>
      </w:r>
      <w:r w:rsidRPr="0CEE2127" w:rsidR="267B2A08">
        <w:rPr>
          <w:rFonts w:ascii="Arial" w:hAnsi="Arial" w:eastAsia="Arial" w:cs="Arial"/>
        </w:rPr>
        <w:t xml:space="preserve">an email </w:t>
      </w:r>
      <w:r w:rsidRPr="0CEE2127">
        <w:rPr>
          <w:rFonts w:ascii="Arial" w:hAnsi="Arial" w:eastAsia="Arial" w:cs="Arial"/>
        </w:rPr>
        <w:t xml:space="preserve">in red capital </w:t>
      </w:r>
      <w:r w:rsidRPr="0CEE2127" w:rsidR="4789F9B8">
        <w:rPr>
          <w:rFonts w:ascii="Arial" w:hAnsi="Arial" w:eastAsia="Arial" w:cs="Arial"/>
        </w:rPr>
        <w:t>letters, back to Caroline</w:t>
      </w:r>
      <w:r w:rsidRPr="0CEE2127" w:rsidR="78204394">
        <w:rPr>
          <w:rFonts w:ascii="Arial" w:hAnsi="Arial" w:eastAsia="Arial" w:cs="Arial"/>
        </w:rPr>
        <w:t>.</w:t>
      </w:r>
      <w:r w:rsidRPr="0CEE2127">
        <w:rPr>
          <w:rFonts w:ascii="Arial" w:hAnsi="Arial" w:eastAsia="Arial" w:cs="Arial"/>
        </w:rPr>
        <w:t xml:space="preserve"> This</w:t>
      </w:r>
      <w:r w:rsidRPr="0CEE2127" w:rsidR="22CE4C48">
        <w:rPr>
          <w:rFonts w:ascii="Arial" w:hAnsi="Arial" w:eastAsia="Arial" w:cs="Arial"/>
        </w:rPr>
        <w:t xml:space="preserve"> would happen on many occasions. </w:t>
      </w:r>
      <w:r w:rsidRPr="0CEE2127">
        <w:rPr>
          <w:rFonts w:ascii="Arial" w:hAnsi="Arial" w:eastAsia="Arial" w:cs="Arial"/>
        </w:rPr>
        <w:t xml:space="preserve"> </w:t>
      </w:r>
      <w:r w:rsidRPr="0CEE2127" w:rsidR="573289C7">
        <w:rPr>
          <w:rFonts w:ascii="Arial" w:hAnsi="Arial" w:eastAsia="Arial" w:cs="Arial"/>
        </w:rPr>
        <w:t xml:space="preserve">This was </w:t>
      </w:r>
      <w:r w:rsidRPr="0CEE2127" w:rsidR="134AE9E3">
        <w:rPr>
          <w:rFonts w:ascii="Arial" w:hAnsi="Arial" w:eastAsia="Arial" w:cs="Arial"/>
        </w:rPr>
        <w:t xml:space="preserve">upsetting for </w:t>
      </w:r>
      <w:r w:rsidRPr="0CEE2127" w:rsidR="58CE5A28">
        <w:rPr>
          <w:rFonts w:ascii="Arial" w:hAnsi="Arial" w:eastAsia="Arial" w:cs="Arial"/>
        </w:rPr>
        <w:t>Caroline, and</w:t>
      </w:r>
      <w:r w:rsidRPr="0CEE2127" w:rsidR="207A1E4F">
        <w:rPr>
          <w:rFonts w:ascii="Arial" w:hAnsi="Arial" w:eastAsia="Arial" w:cs="Arial"/>
        </w:rPr>
        <w:t xml:space="preserve"> she</w:t>
      </w:r>
      <w:r w:rsidRPr="0CEE2127">
        <w:rPr>
          <w:rFonts w:ascii="Arial" w:hAnsi="Arial" w:eastAsia="Arial" w:cs="Arial"/>
        </w:rPr>
        <w:t xml:space="preserve"> felt that it was the equivalent of</w:t>
      </w:r>
      <w:r w:rsidRPr="0CEE2127" w:rsidR="12BDA6B2">
        <w:rPr>
          <w:rFonts w:ascii="Arial" w:hAnsi="Arial" w:eastAsia="Arial" w:cs="Arial"/>
        </w:rPr>
        <w:t xml:space="preserve"> Lisa screaming at her.</w:t>
      </w:r>
      <w:r w:rsidRPr="0CEE2127" w:rsidR="6236D4DB">
        <w:rPr>
          <w:rFonts w:ascii="Arial" w:hAnsi="Arial" w:eastAsia="Arial" w:cs="Arial"/>
        </w:rPr>
        <w:t xml:space="preserve"> The emails were demotivating her and making her feel as if her work was not valued.</w:t>
      </w:r>
      <w:r w:rsidRPr="0CEE2127" w:rsidR="12BDA6B2">
        <w:rPr>
          <w:rFonts w:ascii="Arial" w:hAnsi="Arial" w:eastAsia="Arial" w:cs="Arial"/>
        </w:rPr>
        <w:t xml:space="preserve"> </w:t>
      </w:r>
      <w:r w:rsidRPr="0CEE2127" w:rsidR="63FDA6E9">
        <w:rPr>
          <w:rFonts w:ascii="Arial" w:hAnsi="Arial" w:eastAsia="Arial" w:cs="Arial"/>
        </w:rPr>
        <w:t xml:space="preserve">Lisa was correct in editing the document that Caroline </w:t>
      </w:r>
      <w:r w:rsidRPr="0CEE2127" w:rsidR="34F7BACB">
        <w:rPr>
          <w:rFonts w:ascii="Arial" w:hAnsi="Arial" w:eastAsia="Arial" w:cs="Arial"/>
        </w:rPr>
        <w:t>sent her</w:t>
      </w:r>
      <w:r w:rsidRPr="0CEE2127" w:rsidR="07944E3E">
        <w:rPr>
          <w:rFonts w:ascii="Arial" w:hAnsi="Arial" w:eastAsia="Arial" w:cs="Arial"/>
        </w:rPr>
        <w:t>. After all, she is her manager</w:t>
      </w:r>
      <w:r w:rsidRPr="0CEE2127" w:rsidR="4112CAAE">
        <w:rPr>
          <w:rFonts w:ascii="Arial" w:hAnsi="Arial" w:eastAsia="Arial" w:cs="Arial"/>
        </w:rPr>
        <w:t xml:space="preserve"> and there were some grammatical errors.</w:t>
      </w:r>
      <w:r w:rsidRPr="0CEE2127" w:rsidR="634DABF5">
        <w:rPr>
          <w:rFonts w:ascii="Arial" w:hAnsi="Arial" w:eastAsia="Arial" w:cs="Arial"/>
        </w:rPr>
        <w:t xml:space="preserve">  </w:t>
      </w:r>
      <w:r w:rsidRPr="0CEE2127" w:rsidR="3F7EE7D3">
        <w:rPr>
          <w:rFonts w:ascii="Arial" w:hAnsi="Arial" w:eastAsia="Arial" w:cs="Arial"/>
        </w:rPr>
        <w:t>After getting some counselling</w:t>
      </w:r>
      <w:r w:rsidRPr="0CEE2127" w:rsidR="35D01807">
        <w:rPr>
          <w:rFonts w:ascii="Arial" w:hAnsi="Arial" w:eastAsia="Arial" w:cs="Arial"/>
        </w:rPr>
        <w:t xml:space="preserve"> from </w:t>
      </w:r>
      <w:r w:rsidRPr="0CEE2127" w:rsidR="709BEDC7">
        <w:rPr>
          <w:rFonts w:ascii="Arial" w:hAnsi="Arial" w:eastAsia="Arial" w:cs="Arial"/>
        </w:rPr>
        <w:t xml:space="preserve">the </w:t>
      </w:r>
      <w:r w:rsidRPr="0CEE2127" w:rsidR="35D01807">
        <w:rPr>
          <w:rFonts w:ascii="Arial" w:hAnsi="Arial" w:eastAsia="Arial" w:cs="Arial"/>
        </w:rPr>
        <w:t>employee assistance programme</w:t>
      </w:r>
      <w:r w:rsidRPr="0CEE2127" w:rsidR="3F7EE7D3">
        <w:rPr>
          <w:rFonts w:ascii="Arial" w:hAnsi="Arial" w:eastAsia="Arial" w:cs="Arial"/>
        </w:rPr>
        <w:t xml:space="preserve"> Caroline</w:t>
      </w:r>
      <w:r w:rsidRPr="0CEE2127" w:rsidR="5A168879">
        <w:rPr>
          <w:rFonts w:ascii="Arial" w:hAnsi="Arial" w:eastAsia="Arial" w:cs="Arial"/>
        </w:rPr>
        <w:t xml:space="preserve"> felt more able to explain to </w:t>
      </w:r>
      <w:r w:rsidRPr="0CEE2127" w:rsidR="2B8BA494">
        <w:rPr>
          <w:rFonts w:ascii="Arial" w:hAnsi="Arial" w:eastAsia="Arial" w:cs="Arial"/>
        </w:rPr>
        <w:t>Lisa the</w:t>
      </w:r>
      <w:r w:rsidRPr="0CEE2127" w:rsidR="7B63E396">
        <w:rPr>
          <w:rFonts w:ascii="Arial" w:hAnsi="Arial" w:eastAsia="Arial" w:cs="Arial"/>
        </w:rPr>
        <w:t xml:space="preserve"> impact these emails were having on her.</w:t>
      </w:r>
      <w:r w:rsidRPr="0CEE2127" w:rsidR="7AE193C1">
        <w:rPr>
          <w:rFonts w:ascii="Arial" w:hAnsi="Arial" w:eastAsia="Arial" w:cs="Arial"/>
        </w:rPr>
        <w:t xml:space="preserve"> When Caroline </w:t>
      </w:r>
      <w:r w:rsidRPr="0CEE2127" w:rsidR="4A7A4942">
        <w:rPr>
          <w:rFonts w:ascii="Arial" w:hAnsi="Arial" w:eastAsia="Arial" w:cs="Arial"/>
        </w:rPr>
        <w:t>spoke with Lisa and explained ho</w:t>
      </w:r>
      <w:r w:rsidRPr="0CEE2127" w:rsidR="64E7AEED">
        <w:rPr>
          <w:rFonts w:ascii="Arial" w:hAnsi="Arial" w:eastAsia="Arial" w:cs="Arial"/>
        </w:rPr>
        <w:t>w</w:t>
      </w:r>
      <w:r w:rsidRPr="0CEE2127" w:rsidR="4A7A4942">
        <w:rPr>
          <w:rFonts w:ascii="Arial" w:hAnsi="Arial" w:eastAsia="Arial" w:cs="Arial"/>
        </w:rPr>
        <w:t xml:space="preserve"> the ema</w:t>
      </w:r>
      <w:r w:rsidRPr="0CEE2127" w:rsidR="12FF3CA1">
        <w:rPr>
          <w:rFonts w:ascii="Arial" w:hAnsi="Arial" w:eastAsia="Arial" w:cs="Arial"/>
        </w:rPr>
        <w:t>ils made her feel.</w:t>
      </w:r>
      <w:r w:rsidRPr="0CEE2127" w:rsidR="4A7A4942">
        <w:rPr>
          <w:rFonts w:ascii="Arial" w:hAnsi="Arial" w:eastAsia="Arial" w:cs="Arial"/>
        </w:rPr>
        <w:t xml:space="preserve"> </w:t>
      </w:r>
      <w:r w:rsidRPr="0CEE2127" w:rsidR="149B0D02">
        <w:rPr>
          <w:rFonts w:ascii="Arial" w:hAnsi="Arial" w:eastAsia="Arial" w:cs="Arial"/>
        </w:rPr>
        <w:t>Lisa listened</w:t>
      </w:r>
      <w:r w:rsidRPr="0CEE2127" w:rsidR="6C0B194A">
        <w:rPr>
          <w:rFonts w:ascii="Arial" w:hAnsi="Arial" w:eastAsia="Arial" w:cs="Arial"/>
        </w:rPr>
        <w:t xml:space="preserve"> and changed her </w:t>
      </w:r>
      <w:r w:rsidRPr="0CEE2127" w:rsidR="02986C1F">
        <w:rPr>
          <w:rFonts w:ascii="Arial" w:hAnsi="Arial" w:eastAsia="Arial" w:cs="Arial"/>
        </w:rPr>
        <w:t>behaviour</w:t>
      </w:r>
      <w:r w:rsidRPr="0CEE2127" w:rsidR="6C0B194A">
        <w:rPr>
          <w:rFonts w:ascii="Arial" w:hAnsi="Arial" w:eastAsia="Arial" w:cs="Arial"/>
        </w:rPr>
        <w:t>. Her emails were no longer written in red ca</w:t>
      </w:r>
      <w:r w:rsidRPr="0CEE2127" w:rsidR="49C5C1C5">
        <w:rPr>
          <w:rFonts w:ascii="Arial" w:hAnsi="Arial" w:eastAsia="Arial" w:cs="Arial"/>
        </w:rPr>
        <w:t>pitals</w:t>
      </w:r>
      <w:r w:rsidRPr="0CEE2127" w:rsidR="59960BEF">
        <w:rPr>
          <w:rFonts w:ascii="Arial" w:hAnsi="Arial" w:eastAsia="Arial" w:cs="Arial"/>
        </w:rPr>
        <w:t>.</w:t>
      </w:r>
    </w:p>
    <w:p w:rsidR="00834201" w:rsidP="2938F423" w:rsidRDefault="6BC5A16A" w14:paraId="231B9D97" w14:textId="441054BA">
      <w:pPr>
        <w:spacing w:line="360" w:lineRule="auto"/>
        <w:rPr>
          <w:rFonts w:ascii="Arial" w:hAnsi="Arial" w:eastAsia="Arial" w:cs="Arial"/>
        </w:rPr>
      </w:pPr>
      <w:r w:rsidRPr="00269A72">
        <w:rPr>
          <w:rFonts w:ascii="Arial" w:hAnsi="Arial" w:eastAsia="Arial" w:cs="Arial"/>
        </w:rPr>
        <w:t>Being part of a team has its positives and negatives.</w:t>
      </w:r>
      <w:r w:rsidRPr="00269A72" w:rsidR="4C2C305E">
        <w:rPr>
          <w:rFonts w:ascii="Arial" w:hAnsi="Arial" w:eastAsia="Arial" w:cs="Arial"/>
        </w:rPr>
        <w:t xml:space="preserve"> Different personalities </w:t>
      </w:r>
      <w:r w:rsidRPr="00269A72" w:rsidR="66C3D104">
        <w:rPr>
          <w:rFonts w:ascii="Arial" w:hAnsi="Arial" w:eastAsia="Arial" w:cs="Arial"/>
        </w:rPr>
        <w:t>and characters can creat</w:t>
      </w:r>
      <w:r w:rsidRPr="00269A72" w:rsidR="77CDB7C1">
        <w:rPr>
          <w:rFonts w:ascii="Arial" w:hAnsi="Arial" w:eastAsia="Arial" w:cs="Arial"/>
        </w:rPr>
        <w:t>e conflict because of tone</w:t>
      </w:r>
      <w:r w:rsidRPr="00269A72" w:rsidR="6209883E">
        <w:rPr>
          <w:rFonts w:ascii="Arial" w:hAnsi="Arial" w:eastAsia="Arial" w:cs="Arial"/>
        </w:rPr>
        <w:t>/language</w:t>
      </w:r>
      <w:r w:rsidRPr="00269A72" w:rsidR="7306F6B3">
        <w:rPr>
          <w:rFonts w:ascii="Arial" w:hAnsi="Arial" w:eastAsia="Arial" w:cs="Arial"/>
        </w:rPr>
        <w:t xml:space="preserve"> or</w:t>
      </w:r>
      <w:r w:rsidRPr="00269A72" w:rsidR="6209883E">
        <w:rPr>
          <w:rFonts w:ascii="Arial" w:hAnsi="Arial" w:eastAsia="Arial" w:cs="Arial"/>
        </w:rPr>
        <w:t xml:space="preserve"> </w:t>
      </w:r>
      <w:r w:rsidRPr="00269A72" w:rsidR="1B0AC9B4">
        <w:rPr>
          <w:rFonts w:ascii="Arial" w:hAnsi="Arial" w:eastAsia="Arial" w:cs="Arial"/>
        </w:rPr>
        <w:t>social standing</w:t>
      </w:r>
      <w:r w:rsidRPr="00269A72" w:rsidR="5D37133A">
        <w:rPr>
          <w:rFonts w:ascii="Arial" w:hAnsi="Arial" w:eastAsia="Arial" w:cs="Arial"/>
        </w:rPr>
        <w:t xml:space="preserve">. </w:t>
      </w:r>
      <w:r w:rsidRPr="00269A72" w:rsidR="43113434">
        <w:rPr>
          <w:rFonts w:ascii="Arial" w:hAnsi="Arial" w:eastAsia="Arial" w:cs="Arial"/>
        </w:rPr>
        <w:t>This</w:t>
      </w:r>
      <w:r w:rsidRPr="00269A72" w:rsidR="634DABF5">
        <w:rPr>
          <w:rFonts w:ascii="Arial" w:hAnsi="Arial" w:eastAsia="Arial" w:cs="Arial"/>
        </w:rPr>
        <w:t xml:space="preserve"> communication </w:t>
      </w:r>
      <w:r w:rsidRPr="00269A72" w:rsidR="6FCB194B">
        <w:rPr>
          <w:rFonts w:ascii="Arial" w:hAnsi="Arial" w:eastAsia="Arial" w:cs="Arial"/>
        </w:rPr>
        <w:t>was</w:t>
      </w:r>
      <w:r w:rsidRPr="00269A72" w:rsidR="634DABF5">
        <w:rPr>
          <w:rFonts w:ascii="Arial" w:hAnsi="Arial" w:eastAsia="Arial" w:cs="Arial"/>
        </w:rPr>
        <w:t xml:space="preserve"> </w:t>
      </w:r>
      <w:r w:rsidRPr="00269A72" w:rsidR="594FAA39">
        <w:rPr>
          <w:rFonts w:ascii="Arial" w:hAnsi="Arial" w:eastAsia="Arial" w:cs="Arial"/>
        </w:rPr>
        <w:t>done electronically</w:t>
      </w:r>
      <w:r w:rsidRPr="00269A72" w:rsidR="45D71356">
        <w:rPr>
          <w:rFonts w:ascii="Arial" w:hAnsi="Arial" w:eastAsia="Arial" w:cs="Arial"/>
        </w:rPr>
        <w:t xml:space="preserve"> and</w:t>
      </w:r>
      <w:r w:rsidRPr="00269A72" w:rsidR="634DABF5">
        <w:rPr>
          <w:rFonts w:ascii="Arial" w:hAnsi="Arial" w:eastAsia="Arial" w:cs="Arial"/>
        </w:rPr>
        <w:t xml:space="preserve"> meant that </w:t>
      </w:r>
      <w:r w:rsidRPr="00269A72" w:rsidR="21AC7109">
        <w:rPr>
          <w:rFonts w:ascii="Arial" w:hAnsi="Arial" w:eastAsia="Arial" w:cs="Arial"/>
        </w:rPr>
        <w:t>the benefits</w:t>
      </w:r>
      <w:r w:rsidRPr="00269A72" w:rsidR="634DABF5">
        <w:rPr>
          <w:rFonts w:ascii="Arial" w:hAnsi="Arial" w:eastAsia="Arial" w:cs="Arial"/>
        </w:rPr>
        <w:t xml:space="preserve"> of communication such as body language and facial expression were not able</w:t>
      </w:r>
      <w:r w:rsidRPr="00269A72" w:rsidR="32F1DBCC">
        <w:rPr>
          <w:rFonts w:ascii="Arial" w:hAnsi="Arial" w:eastAsia="Arial" w:cs="Arial"/>
        </w:rPr>
        <w:t xml:space="preserve"> to be used</w:t>
      </w:r>
      <w:r w:rsidRPr="00269A72" w:rsidR="0D699D9F">
        <w:rPr>
          <w:rFonts w:ascii="Arial" w:hAnsi="Arial" w:eastAsia="Arial" w:cs="Arial"/>
        </w:rPr>
        <w:t>.</w:t>
      </w:r>
      <w:r w:rsidRPr="00269A72" w:rsidR="0E7AB42B">
        <w:rPr>
          <w:rFonts w:ascii="Arial" w:hAnsi="Arial" w:eastAsia="Arial" w:cs="Arial"/>
        </w:rPr>
        <w:t xml:space="preserve"> Harrison and Crouch (</w:t>
      </w:r>
      <w:r w:rsidRPr="00269A72" w:rsidR="72823089">
        <w:rPr>
          <w:rFonts w:ascii="Arial" w:hAnsi="Arial" w:eastAsia="Arial" w:cs="Arial"/>
        </w:rPr>
        <w:t>1975) recommended that oral</w:t>
      </w:r>
      <w:r w:rsidRPr="00269A72" w:rsidR="65BD4629">
        <w:rPr>
          <w:rFonts w:ascii="Arial" w:hAnsi="Arial" w:eastAsia="Arial" w:cs="Arial"/>
        </w:rPr>
        <w:t>ly</w:t>
      </w:r>
      <w:r w:rsidRPr="00269A72" w:rsidR="72823089">
        <w:rPr>
          <w:rFonts w:ascii="Arial" w:hAnsi="Arial" w:eastAsia="Arial" w:cs="Arial"/>
        </w:rPr>
        <w:t xml:space="preserve"> </w:t>
      </w:r>
      <w:r w:rsidRPr="00269A72" w:rsidR="244BC071">
        <w:rPr>
          <w:rFonts w:ascii="Arial" w:hAnsi="Arial" w:eastAsia="Arial" w:cs="Arial"/>
        </w:rPr>
        <w:t>conveying</w:t>
      </w:r>
      <w:r w:rsidRPr="00269A72" w:rsidR="1D52DB9D">
        <w:rPr>
          <w:rFonts w:ascii="Arial" w:hAnsi="Arial" w:eastAsia="Arial" w:cs="Arial"/>
        </w:rPr>
        <w:t xml:space="preserve"> a message is o</w:t>
      </w:r>
      <w:r w:rsidRPr="00269A72" w:rsidR="3F9E4992">
        <w:rPr>
          <w:rFonts w:ascii="Arial" w:hAnsi="Arial" w:eastAsia="Arial" w:cs="Arial"/>
        </w:rPr>
        <w:t xml:space="preserve">nly a small </w:t>
      </w:r>
      <w:r w:rsidRPr="00269A72" w:rsidR="7944FDD3">
        <w:rPr>
          <w:rFonts w:ascii="Arial" w:hAnsi="Arial" w:eastAsia="Arial" w:cs="Arial"/>
        </w:rPr>
        <w:t>part</w:t>
      </w:r>
      <w:r w:rsidRPr="00269A72" w:rsidR="3F9E4992">
        <w:rPr>
          <w:rFonts w:ascii="Arial" w:hAnsi="Arial" w:eastAsia="Arial" w:cs="Arial"/>
        </w:rPr>
        <w:t xml:space="preserve"> of the </w:t>
      </w:r>
      <w:r w:rsidRPr="00269A72" w:rsidR="50688B49">
        <w:rPr>
          <w:rFonts w:ascii="Arial" w:hAnsi="Arial" w:eastAsia="Arial" w:cs="Arial"/>
        </w:rPr>
        <w:t>t</w:t>
      </w:r>
      <w:r w:rsidRPr="00269A72" w:rsidR="63F2145F">
        <w:rPr>
          <w:rFonts w:ascii="Arial" w:hAnsi="Arial" w:eastAsia="Arial" w:cs="Arial"/>
        </w:rPr>
        <w:t>ransmission process “</w:t>
      </w:r>
      <w:r w:rsidRPr="00269A72" w:rsidR="7670BACF">
        <w:rPr>
          <w:rFonts w:ascii="Arial" w:hAnsi="Arial" w:eastAsia="Arial" w:cs="Arial"/>
        </w:rPr>
        <w:t>Non-verbal</w:t>
      </w:r>
      <w:r w:rsidRPr="00269A72" w:rsidR="58A774A4">
        <w:rPr>
          <w:rFonts w:ascii="Arial" w:hAnsi="Arial" w:eastAsia="Arial" w:cs="Arial"/>
        </w:rPr>
        <w:t xml:space="preserve"> communication</w:t>
      </w:r>
      <w:r w:rsidRPr="00269A72" w:rsidR="3F344B99">
        <w:rPr>
          <w:rFonts w:ascii="Arial" w:hAnsi="Arial" w:eastAsia="Arial" w:cs="Arial"/>
        </w:rPr>
        <w:t xml:space="preserve"> precedes and perhaps structures all</w:t>
      </w:r>
      <w:r w:rsidRPr="00269A72" w:rsidR="79AB832A">
        <w:rPr>
          <w:rFonts w:ascii="Arial" w:hAnsi="Arial" w:eastAsia="Arial" w:cs="Arial"/>
        </w:rPr>
        <w:t xml:space="preserve"> subsequent communications”</w:t>
      </w:r>
      <w:r w:rsidRPr="00269A72" w:rsidR="29877E0B">
        <w:rPr>
          <w:rFonts w:ascii="Arial" w:hAnsi="Arial" w:eastAsia="Arial" w:cs="Arial"/>
        </w:rPr>
        <w:t xml:space="preserve"> (p.77)</w:t>
      </w:r>
      <w:r w:rsidR="6A2A8ABF">
        <w:t xml:space="preserve"> </w:t>
      </w:r>
      <w:sdt>
        <w:sdtPr>
          <w:id w:val="-1843231676"/>
          <w:placeholder>
            <w:docPart w:val="9CE250E6E57B463EA0C397BDB87C895D"/>
          </w:placeholder>
          <w:citation/>
        </w:sdtPr>
        <w:sdtContent>
          <w:r w:rsidR="009B0E9C">
            <w:fldChar w:fldCharType="begin"/>
          </w:r>
          <w:r w:rsidR="009B0E9C">
            <w:instrText xml:space="preserve"> CITATION KMQ17 \l 2057 </w:instrText>
          </w:r>
          <w:r w:rsidR="009B0E9C">
            <w:fldChar w:fldCharType="separate"/>
          </w:r>
          <w:r w:rsidRPr="00863992" w:rsidR="00863992">
            <w:rPr>
              <w:noProof/>
            </w:rPr>
            <w:t>(Wall, 2017)</w:t>
          </w:r>
          <w:r w:rsidR="009B0E9C">
            <w:fldChar w:fldCharType="end"/>
          </w:r>
        </w:sdtContent>
      </w:sdt>
    </w:p>
    <w:p w:rsidR="00834201" w:rsidP="2938F423" w:rsidRDefault="1A1A228F" w14:paraId="20A42D9B" w14:textId="0E23DF7A">
      <w:pPr>
        <w:spacing w:line="360" w:lineRule="auto"/>
        <w:rPr>
          <w:rFonts w:ascii="Arial" w:hAnsi="Arial" w:eastAsia="Arial" w:cs="Arial"/>
        </w:rPr>
      </w:pPr>
      <w:r w:rsidRPr="5EF3523D">
        <w:rPr>
          <w:rFonts w:ascii="Arial" w:hAnsi="Arial" w:eastAsia="Arial" w:cs="Arial"/>
        </w:rPr>
        <w:t>Although Lisa may have had the best intention whi</w:t>
      </w:r>
      <w:r w:rsidRPr="5EF3523D" w:rsidR="4CEC0622">
        <w:rPr>
          <w:rFonts w:ascii="Arial" w:hAnsi="Arial" w:eastAsia="Arial" w:cs="Arial"/>
        </w:rPr>
        <w:t>l</w:t>
      </w:r>
      <w:r w:rsidRPr="5EF3523D">
        <w:rPr>
          <w:rFonts w:ascii="Arial" w:hAnsi="Arial" w:eastAsia="Arial" w:cs="Arial"/>
        </w:rPr>
        <w:t xml:space="preserve">st </w:t>
      </w:r>
      <w:r w:rsidRPr="5EF3523D" w:rsidR="65080266">
        <w:rPr>
          <w:rFonts w:ascii="Arial" w:hAnsi="Arial" w:eastAsia="Arial" w:cs="Arial"/>
        </w:rPr>
        <w:t>pointing out `the grammatical errors</w:t>
      </w:r>
      <w:r w:rsidRPr="5EF3523D" w:rsidR="5584A001">
        <w:rPr>
          <w:rFonts w:ascii="Arial" w:hAnsi="Arial" w:eastAsia="Arial" w:cs="Arial"/>
        </w:rPr>
        <w:t>, on the many occasion</w:t>
      </w:r>
      <w:r w:rsidRPr="5EF3523D" w:rsidR="5BEB3665">
        <w:rPr>
          <w:rFonts w:ascii="Arial" w:hAnsi="Arial" w:eastAsia="Arial" w:cs="Arial"/>
        </w:rPr>
        <w:t xml:space="preserve">s that she did. </w:t>
      </w:r>
      <w:r w:rsidRPr="5EF3523D" w:rsidR="5C6F6887">
        <w:rPr>
          <w:rFonts w:ascii="Arial" w:hAnsi="Arial" w:eastAsia="Arial" w:cs="Arial"/>
        </w:rPr>
        <w:t>I do believ</w:t>
      </w:r>
      <w:r w:rsidRPr="5EF3523D" w:rsidR="1E4DB69C">
        <w:rPr>
          <w:rFonts w:ascii="Arial" w:hAnsi="Arial" w:eastAsia="Arial" w:cs="Arial"/>
        </w:rPr>
        <w:t xml:space="preserve">e </w:t>
      </w:r>
      <w:r w:rsidRPr="5EF3523D" w:rsidR="5C6F6887">
        <w:rPr>
          <w:rFonts w:ascii="Arial" w:hAnsi="Arial" w:eastAsia="Arial" w:cs="Arial"/>
        </w:rPr>
        <w:t>tha</w:t>
      </w:r>
      <w:r w:rsidRPr="5EF3523D" w:rsidR="5C705C1F">
        <w:rPr>
          <w:rFonts w:ascii="Arial" w:hAnsi="Arial" w:eastAsia="Arial" w:cs="Arial"/>
        </w:rPr>
        <w:t>t</w:t>
      </w:r>
      <w:r w:rsidRPr="5EF3523D" w:rsidR="53529C86">
        <w:rPr>
          <w:rFonts w:ascii="Arial" w:hAnsi="Arial" w:eastAsia="Arial" w:cs="Arial"/>
        </w:rPr>
        <w:t xml:space="preserve"> on her commute to work, where she answered a lo</w:t>
      </w:r>
      <w:r w:rsidRPr="5EF3523D" w:rsidR="17D9E5FA">
        <w:rPr>
          <w:rFonts w:ascii="Arial" w:hAnsi="Arial" w:eastAsia="Arial" w:cs="Arial"/>
        </w:rPr>
        <w:t>t of her emails. She had</w:t>
      </w:r>
      <w:r w:rsidRPr="5EF3523D" w:rsidR="6E0F8C91">
        <w:rPr>
          <w:rFonts w:ascii="Arial" w:hAnsi="Arial" w:eastAsia="Arial" w:cs="Arial"/>
        </w:rPr>
        <w:t xml:space="preserve"> the</w:t>
      </w:r>
      <w:r w:rsidRPr="5EF3523D" w:rsidR="17D9E5FA">
        <w:rPr>
          <w:rFonts w:ascii="Arial" w:hAnsi="Arial" w:eastAsia="Arial" w:cs="Arial"/>
        </w:rPr>
        <w:t xml:space="preserve"> ‘nois</w:t>
      </w:r>
      <w:r w:rsidRPr="5EF3523D" w:rsidR="509C66E9">
        <w:rPr>
          <w:rFonts w:ascii="Arial" w:hAnsi="Arial" w:eastAsia="Arial" w:cs="Arial"/>
        </w:rPr>
        <w:t xml:space="preserve">e’ </w:t>
      </w:r>
      <w:r w:rsidRPr="5EF3523D" w:rsidR="1A7B981B">
        <w:rPr>
          <w:rFonts w:ascii="Arial" w:hAnsi="Arial" w:eastAsia="Arial" w:cs="Arial"/>
        </w:rPr>
        <w:t>factor</w:t>
      </w:r>
      <w:r w:rsidRPr="5EF3523D" w:rsidR="43FBF04E">
        <w:rPr>
          <w:rFonts w:ascii="Arial" w:hAnsi="Arial" w:eastAsia="Arial" w:cs="Arial"/>
        </w:rPr>
        <w:t>,</w:t>
      </w:r>
      <w:r w:rsidRPr="5EF3523D" w:rsidR="1A7B981B">
        <w:rPr>
          <w:rFonts w:ascii="Arial" w:hAnsi="Arial" w:eastAsia="Arial" w:cs="Arial"/>
        </w:rPr>
        <w:t xml:space="preserve"> </w:t>
      </w:r>
      <w:r w:rsidRPr="5EF3523D" w:rsidR="22B06F1F">
        <w:rPr>
          <w:rFonts w:ascii="Arial" w:hAnsi="Arial" w:eastAsia="Arial" w:cs="Arial"/>
        </w:rPr>
        <w:t>be it</w:t>
      </w:r>
      <w:r w:rsidRPr="5EF3523D" w:rsidR="12A01F2F">
        <w:rPr>
          <w:rFonts w:ascii="Arial" w:hAnsi="Arial" w:eastAsia="Arial" w:cs="Arial"/>
        </w:rPr>
        <w:t>,</w:t>
      </w:r>
      <w:r w:rsidRPr="5EF3523D" w:rsidR="22B06F1F">
        <w:rPr>
          <w:rFonts w:ascii="Arial" w:hAnsi="Arial" w:eastAsia="Arial" w:cs="Arial"/>
        </w:rPr>
        <w:t xml:space="preserve"> </w:t>
      </w:r>
      <w:r w:rsidRPr="5EF3523D" w:rsidR="31D09166">
        <w:rPr>
          <w:rFonts w:ascii="Arial" w:hAnsi="Arial" w:eastAsia="Arial" w:cs="Arial"/>
        </w:rPr>
        <w:t>phycological or audible as described i</w:t>
      </w:r>
      <w:r w:rsidRPr="5EF3523D" w:rsidR="301B8FAF">
        <w:rPr>
          <w:rFonts w:ascii="Arial" w:hAnsi="Arial" w:eastAsia="Arial" w:cs="Arial"/>
        </w:rPr>
        <w:t>n the Shannon and Weaver model of communication</w:t>
      </w:r>
      <w:r w:rsidRPr="5DDA9801" w:rsidR="032507A2">
        <w:t>.</w:t>
      </w:r>
      <w:sdt>
        <w:sdtPr>
          <w:id w:val="-404990681"/>
          <w:placeholder>
            <w:docPart w:val="9CE250E6E57B463EA0C397BDB87C895D"/>
          </w:placeholder>
          <w:citation/>
        </w:sdtPr>
        <w:sdtContent>
          <w:r w:rsidR="00ED12D7">
            <w:fldChar w:fldCharType="begin"/>
          </w:r>
          <w:r w:rsidR="00ED12D7">
            <w:instrText xml:space="preserve"> CITATION RAH15 \l 2057 </w:instrText>
          </w:r>
          <w:r w:rsidR="00ED12D7">
            <w:fldChar w:fldCharType="separate"/>
          </w:r>
          <w:r w:rsidR="00863992">
            <w:rPr>
              <w:noProof/>
            </w:rPr>
            <w:t xml:space="preserve"> </w:t>
          </w:r>
          <w:r w:rsidRPr="00863992" w:rsidR="00863992">
            <w:rPr>
              <w:noProof/>
            </w:rPr>
            <w:t>(Scholar), 2015)</w:t>
          </w:r>
          <w:r w:rsidR="00ED12D7">
            <w:fldChar w:fldCharType="end"/>
          </w:r>
        </w:sdtContent>
      </w:sdt>
    </w:p>
    <w:p w:rsidR="00947479" w:rsidP="2938F423" w:rsidRDefault="4CED9335" w14:paraId="5E5787A5" w14:textId="48ABFB14">
      <w:pPr>
        <w:spacing w:line="360" w:lineRule="auto"/>
        <w:rPr>
          <w:rFonts w:ascii="Arial" w:hAnsi="Arial" w:eastAsia="Arial" w:cs="Arial"/>
        </w:rPr>
      </w:pPr>
      <w:r w:rsidRPr="0CEE2127">
        <w:rPr>
          <w:rFonts w:ascii="Arial" w:hAnsi="Arial" w:eastAsia="Arial" w:cs="Arial"/>
        </w:rPr>
        <w:t xml:space="preserve">By speaking with </w:t>
      </w:r>
      <w:r w:rsidRPr="0CEE2127" w:rsidR="6420B7B5">
        <w:rPr>
          <w:rFonts w:ascii="Arial" w:hAnsi="Arial" w:eastAsia="Arial" w:cs="Arial"/>
        </w:rPr>
        <w:t>the employee assistance programme</w:t>
      </w:r>
      <w:r w:rsidRPr="0CEE2127" w:rsidR="5622BB58">
        <w:rPr>
          <w:rFonts w:ascii="Arial" w:hAnsi="Arial" w:eastAsia="Arial" w:cs="Arial"/>
        </w:rPr>
        <w:t xml:space="preserve"> Caroline was able to get</w:t>
      </w:r>
      <w:r w:rsidRPr="0CEE2127" w:rsidR="75C847BA">
        <w:rPr>
          <w:rFonts w:ascii="Arial" w:hAnsi="Arial" w:eastAsia="Arial" w:cs="Arial"/>
        </w:rPr>
        <w:t xml:space="preserve"> constructive</w:t>
      </w:r>
      <w:r w:rsidRPr="0CEE2127" w:rsidR="5622BB58">
        <w:rPr>
          <w:rFonts w:ascii="Arial" w:hAnsi="Arial" w:eastAsia="Arial" w:cs="Arial"/>
        </w:rPr>
        <w:t xml:space="preserve"> fee</w:t>
      </w:r>
      <w:r w:rsidRPr="0CEE2127" w:rsidR="292C334B">
        <w:rPr>
          <w:rFonts w:ascii="Arial" w:hAnsi="Arial" w:eastAsia="Arial" w:cs="Arial"/>
        </w:rPr>
        <w:t>dback from her manager Lisa.</w:t>
      </w:r>
      <w:r w:rsidRPr="0CEE2127" w:rsidR="2B1A8491">
        <w:rPr>
          <w:rFonts w:ascii="Arial" w:hAnsi="Arial" w:eastAsia="Arial" w:cs="Arial"/>
        </w:rPr>
        <w:t xml:space="preserve"> The previous situation that was present no longer </w:t>
      </w:r>
      <w:r w:rsidRPr="0CEE2127" w:rsidR="1BDB37A0">
        <w:rPr>
          <w:rFonts w:ascii="Arial" w:hAnsi="Arial" w:eastAsia="Arial" w:cs="Arial"/>
        </w:rPr>
        <w:t>exists.</w:t>
      </w:r>
      <w:r w:rsidRPr="0CEE2127" w:rsidR="292C334B">
        <w:rPr>
          <w:rFonts w:ascii="Arial" w:hAnsi="Arial" w:eastAsia="Arial" w:cs="Arial"/>
        </w:rPr>
        <w:t xml:space="preserve"> </w:t>
      </w:r>
      <w:r w:rsidRPr="0CEE2127" w:rsidR="7EC5AFC8">
        <w:rPr>
          <w:rFonts w:ascii="Arial" w:hAnsi="Arial" w:eastAsia="Arial" w:cs="Arial"/>
        </w:rPr>
        <w:t xml:space="preserve"> As part of a team</w:t>
      </w:r>
      <w:r w:rsidRPr="0CEE2127" w:rsidR="65688BFB">
        <w:rPr>
          <w:rFonts w:ascii="Arial" w:hAnsi="Arial" w:eastAsia="Arial" w:cs="Arial"/>
        </w:rPr>
        <w:t>,</w:t>
      </w:r>
      <w:r w:rsidRPr="0CEE2127" w:rsidR="7EC5AFC8">
        <w:rPr>
          <w:rFonts w:ascii="Arial" w:hAnsi="Arial" w:eastAsia="Arial" w:cs="Arial"/>
        </w:rPr>
        <w:t xml:space="preserve"> </w:t>
      </w:r>
      <w:r w:rsidRPr="0CEE2127" w:rsidR="49B38FA0">
        <w:rPr>
          <w:rFonts w:ascii="Arial" w:hAnsi="Arial" w:eastAsia="Arial" w:cs="Arial"/>
        </w:rPr>
        <w:t xml:space="preserve">conflict </w:t>
      </w:r>
      <w:r w:rsidRPr="0CEE2127" w:rsidR="3F559C16">
        <w:rPr>
          <w:rFonts w:ascii="Arial" w:hAnsi="Arial" w:eastAsia="Arial" w:cs="Arial"/>
        </w:rPr>
        <w:t>should be dealt with respectfully and promptly. This</w:t>
      </w:r>
      <w:r w:rsidRPr="0CEE2127" w:rsidR="5419866D">
        <w:rPr>
          <w:rFonts w:ascii="Arial" w:hAnsi="Arial" w:eastAsia="Arial" w:cs="Arial"/>
        </w:rPr>
        <w:t xml:space="preserve"> potentially</w:t>
      </w:r>
      <w:r w:rsidRPr="0CEE2127" w:rsidR="3F559C16">
        <w:rPr>
          <w:rFonts w:ascii="Arial" w:hAnsi="Arial" w:eastAsia="Arial" w:cs="Arial"/>
        </w:rPr>
        <w:t xml:space="preserve"> </w:t>
      </w:r>
      <w:r w:rsidRPr="0CEE2127" w:rsidR="7FC67F84">
        <w:rPr>
          <w:rFonts w:ascii="Arial" w:hAnsi="Arial" w:eastAsia="Arial" w:cs="Arial"/>
        </w:rPr>
        <w:t>would be</w:t>
      </w:r>
      <w:r w:rsidRPr="0CEE2127" w:rsidR="3F559C16">
        <w:rPr>
          <w:rFonts w:ascii="Arial" w:hAnsi="Arial" w:eastAsia="Arial" w:cs="Arial"/>
        </w:rPr>
        <w:t xml:space="preserve"> to av</w:t>
      </w:r>
      <w:r w:rsidRPr="0CEE2127" w:rsidR="125F1409">
        <w:rPr>
          <w:rFonts w:ascii="Arial" w:hAnsi="Arial" w:eastAsia="Arial" w:cs="Arial"/>
        </w:rPr>
        <w:t>oid future misunderstanding</w:t>
      </w:r>
      <w:r w:rsidRPr="0CEE2127" w:rsidR="5F8627B9">
        <w:rPr>
          <w:rFonts w:ascii="Arial" w:hAnsi="Arial" w:eastAsia="Arial" w:cs="Arial"/>
        </w:rPr>
        <w:t xml:space="preserve"> and will have less</w:t>
      </w:r>
      <w:r w:rsidRPr="0CEE2127" w:rsidR="3EBB4209">
        <w:rPr>
          <w:rFonts w:ascii="Arial" w:hAnsi="Arial" w:eastAsia="Arial" w:cs="Arial"/>
        </w:rPr>
        <w:t xml:space="preserve"> of an</w:t>
      </w:r>
      <w:r w:rsidRPr="0CEE2127" w:rsidR="5F8627B9">
        <w:rPr>
          <w:rFonts w:ascii="Arial" w:hAnsi="Arial" w:eastAsia="Arial" w:cs="Arial"/>
        </w:rPr>
        <w:t xml:space="preserve"> impact on </w:t>
      </w:r>
      <w:r w:rsidRPr="0CEE2127" w:rsidR="7059C479">
        <w:rPr>
          <w:rFonts w:ascii="Arial" w:hAnsi="Arial" w:eastAsia="Arial" w:cs="Arial"/>
        </w:rPr>
        <w:t xml:space="preserve">an </w:t>
      </w:r>
      <w:r w:rsidRPr="0CEE2127" w:rsidR="2EFEA9AB">
        <w:rPr>
          <w:rFonts w:ascii="Arial" w:hAnsi="Arial" w:eastAsia="Arial" w:cs="Arial"/>
        </w:rPr>
        <w:t>individual</w:t>
      </w:r>
      <w:r w:rsidRPr="0CEE2127" w:rsidR="6236D54C">
        <w:rPr>
          <w:rFonts w:ascii="Arial" w:hAnsi="Arial" w:eastAsia="Arial" w:cs="Arial"/>
        </w:rPr>
        <w:t>, or in this case</w:t>
      </w:r>
      <w:r w:rsidRPr="0CEE2127" w:rsidR="00611D64">
        <w:rPr>
          <w:rFonts w:ascii="Arial" w:hAnsi="Arial" w:eastAsia="Arial" w:cs="Arial"/>
        </w:rPr>
        <w:t>,</w:t>
      </w:r>
      <w:r w:rsidRPr="0CEE2127" w:rsidR="6236D54C">
        <w:rPr>
          <w:rFonts w:ascii="Arial" w:hAnsi="Arial" w:eastAsia="Arial" w:cs="Arial"/>
        </w:rPr>
        <w:t xml:space="preserve"> </w:t>
      </w:r>
      <w:r w:rsidRPr="0CEE2127" w:rsidR="5AF3FDD2">
        <w:rPr>
          <w:rFonts w:ascii="Arial" w:hAnsi="Arial" w:eastAsia="Arial" w:cs="Arial"/>
        </w:rPr>
        <w:t>Caroline's</w:t>
      </w:r>
      <w:r w:rsidRPr="0CEE2127" w:rsidR="6236D54C">
        <w:rPr>
          <w:rFonts w:ascii="Arial" w:hAnsi="Arial" w:eastAsia="Arial" w:cs="Arial"/>
        </w:rPr>
        <w:t xml:space="preserve"> self</w:t>
      </w:r>
      <w:r w:rsidRPr="0CEE2127" w:rsidR="66AB2288">
        <w:rPr>
          <w:rFonts w:ascii="Arial" w:hAnsi="Arial" w:eastAsia="Arial" w:cs="Arial"/>
        </w:rPr>
        <w:t>-esteem.</w:t>
      </w:r>
    </w:p>
    <w:sdt>
      <w:sdtPr>
        <w:rPr>
          <w:rFonts w:asciiTheme="minorHAnsi" w:hAnsiTheme="minorHAnsi" w:eastAsiaTheme="minorHAnsi" w:cstheme="minorBidi"/>
          <w:color w:val="auto"/>
          <w:sz w:val="22"/>
          <w:szCs w:val="22"/>
          <w:lang w:val="en-GB"/>
        </w:rPr>
        <w:id w:val="442427445"/>
        <w:docPartObj>
          <w:docPartGallery w:val="Bibliographies"/>
          <w:docPartUnique/>
        </w:docPartObj>
      </w:sdtPr>
      <w:sdtContent>
        <w:p w:rsidR="00863992" w:rsidRDefault="00863992" w14:paraId="14BE1C45" w14:textId="107CF47F">
          <w:pPr>
            <w:pStyle w:val="Heading1"/>
          </w:pPr>
          <w:r>
            <w:t>References</w:t>
          </w:r>
        </w:p>
        <w:sdt>
          <w:sdtPr>
            <w:id w:val="-573587230"/>
            <w:bibliography/>
          </w:sdtPr>
          <w:sdtContent>
            <w:p w:rsidR="00863992" w:rsidP="00863992" w:rsidRDefault="00863992" w14:paraId="30D4969A" w14:textId="77777777">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2021. </w:t>
              </w:r>
              <w:r>
                <w:rPr>
                  <w:i/>
                  <w:iCs/>
                  <w:noProof/>
                  <w:lang w:val="en-US"/>
                </w:rPr>
                <w:t xml:space="preserve">https://www.communicationtheory.org/berlos-smcr-model-of-communication/. </w:t>
              </w:r>
              <w:r>
                <w:rPr>
                  <w:noProof/>
                  <w:lang w:val="en-US"/>
                </w:rPr>
                <w:t xml:space="preserve">[Online] </w:t>
              </w:r>
              <w:r>
                <w:rPr>
                  <w:noProof/>
                  <w:lang w:val="en-US"/>
                </w:rPr>
                <w:br/>
              </w:r>
              <w:r>
                <w:rPr>
                  <w:noProof/>
                  <w:lang w:val="en-US"/>
                </w:rPr>
                <w:t>[Accessed 3 September 2021].</w:t>
              </w:r>
            </w:p>
            <w:p w:rsidR="00863992" w:rsidP="00863992" w:rsidRDefault="00863992" w14:paraId="66A266B0" w14:textId="77777777">
              <w:pPr>
                <w:pStyle w:val="Bibliography"/>
                <w:rPr>
                  <w:noProof/>
                  <w:lang w:val="en-US"/>
                </w:rPr>
              </w:pPr>
              <w:r>
                <w:rPr>
                  <w:noProof/>
                  <w:lang w:val="en-US"/>
                </w:rPr>
                <w:t xml:space="preserve">Bonet, N., 2019. Musical Borrowing in Sonification. </w:t>
              </w:r>
              <w:r>
                <w:rPr>
                  <w:i/>
                  <w:iCs/>
                  <w:noProof/>
                  <w:lang w:val="en-US"/>
                </w:rPr>
                <w:t xml:space="preserve">Organised sound : an international journal of music technology,, </w:t>
              </w:r>
              <w:r>
                <w:rPr>
                  <w:noProof/>
                  <w:lang w:val="en-US"/>
                </w:rPr>
                <w:t>24(2), p. 184–194..</w:t>
              </w:r>
            </w:p>
            <w:p w:rsidR="00863992" w:rsidP="00863992" w:rsidRDefault="00863992" w14:paraId="7F4A587B" w14:textId="77777777">
              <w:pPr>
                <w:pStyle w:val="Bibliography"/>
                <w:rPr>
                  <w:noProof/>
                  <w:lang w:val="en-US"/>
                </w:rPr>
              </w:pPr>
              <w:r>
                <w:rPr>
                  <w:noProof/>
                  <w:lang w:val="en-US"/>
                </w:rPr>
                <w:t xml:space="preserve">Scholar), R. U. (., 2015. </w:t>
              </w:r>
              <w:r>
                <w:rPr>
                  <w:i/>
                  <w:iCs/>
                  <w:noProof/>
                  <w:lang w:val="en-US"/>
                </w:rPr>
                <w:t xml:space="preserve">MASS COMMUNITY THEORY. </w:t>
              </w:r>
              <w:r>
                <w:rPr>
                  <w:noProof/>
                  <w:lang w:val="en-US"/>
                </w:rPr>
                <w:t xml:space="preserve">[Online] </w:t>
              </w:r>
              <w:r>
                <w:rPr>
                  <w:noProof/>
                  <w:lang w:val="en-US"/>
                </w:rPr>
                <w:br/>
              </w:r>
              <w:r>
                <w:rPr>
                  <w:noProof/>
                  <w:lang w:val="en-US"/>
                </w:rPr>
                <w:t xml:space="preserve">Available at: </w:t>
              </w:r>
              <w:r>
                <w:rPr>
                  <w:noProof/>
                  <w:u w:val="single"/>
                  <w:lang w:val="en-US"/>
                </w:rPr>
                <w:t xml:space="preserve">rahmanjmc.wordpress.com/2015/02/18shannon-and-weaver-model/ </w:t>
              </w:r>
              <w:r>
                <w:rPr>
                  <w:noProof/>
                  <w:lang w:val="en-US"/>
                </w:rPr>
                <w:br/>
              </w:r>
              <w:r>
                <w:rPr>
                  <w:noProof/>
                  <w:lang w:val="en-US"/>
                </w:rPr>
                <w:t>[Accessed 2 September 2021].</w:t>
              </w:r>
            </w:p>
            <w:p w:rsidR="00863992" w:rsidP="00863992" w:rsidRDefault="00863992" w14:paraId="62317220" w14:textId="77777777">
              <w:pPr>
                <w:pStyle w:val="Bibliography"/>
                <w:rPr>
                  <w:noProof/>
                  <w:lang w:val="en-US"/>
                </w:rPr>
              </w:pPr>
              <w:r>
                <w:rPr>
                  <w:noProof/>
                  <w:lang w:val="en-US"/>
                </w:rPr>
                <w:t xml:space="preserve">Sypher, B., Bostrom, R. N. &amp; Seibert, J. H., Fall 89. Listening, Communication Abilities and Success at Work. </w:t>
              </w:r>
              <w:r>
                <w:rPr>
                  <w:i/>
                  <w:iCs/>
                  <w:noProof/>
                  <w:lang w:val="en-US"/>
                </w:rPr>
                <w:t xml:space="preserve">Journal of Business Communication, </w:t>
              </w:r>
              <w:r>
                <w:rPr>
                  <w:noProof/>
                  <w:lang w:val="en-US"/>
                </w:rPr>
                <w:t>26(4), pp. 293-303.</w:t>
              </w:r>
            </w:p>
            <w:p w:rsidR="00863992" w:rsidP="00863992" w:rsidRDefault="00863992" w14:paraId="1DF410D1" w14:textId="77777777">
              <w:pPr>
                <w:pStyle w:val="Bibliography"/>
                <w:rPr>
                  <w:noProof/>
                  <w:lang w:val="en-US"/>
                </w:rPr>
              </w:pPr>
              <w:r>
                <w:rPr>
                  <w:noProof/>
                  <w:lang w:val="en-US"/>
                </w:rPr>
                <w:t xml:space="preserve">Wall, K. Q. a. S., 2017. In: A. Maund, ed. </w:t>
              </w:r>
              <w:r>
                <w:rPr>
                  <w:i/>
                  <w:iCs/>
                  <w:noProof/>
                  <w:lang w:val="en-US"/>
                </w:rPr>
                <w:t xml:space="preserve">Verbal and Non-Verbal Communication. </w:t>
              </w:r>
              <w:r>
                <w:rPr>
                  <w:noProof/>
                  <w:lang w:val="en-US"/>
                </w:rPr>
                <w:t>s.l.:SAGE , pp. 67-85.</w:t>
              </w:r>
            </w:p>
            <w:p w:rsidR="00863992" w:rsidP="00863992" w:rsidRDefault="00863992" w14:paraId="5C4F491F" w14:textId="26792493">
              <w:r>
                <w:rPr>
                  <w:b/>
                  <w:bCs/>
                  <w:noProof/>
                </w:rPr>
                <w:fldChar w:fldCharType="end"/>
              </w:r>
            </w:p>
          </w:sdtContent>
        </w:sdt>
      </w:sdtContent>
    </w:sdt>
    <w:p w:rsidR="00503EF1" w:rsidP="00863992" w:rsidRDefault="00503EF1" w14:paraId="2848B0FB" w14:textId="3F46A894">
      <w:pPr>
        <w:rPr>
          <w:rFonts w:ascii="Arial" w:hAnsi="Arial" w:eastAsia="Arial" w:cs="Arial"/>
        </w:rPr>
      </w:pPr>
    </w:p>
    <w:p w:rsidR="00801B29" w:rsidP="2938F423" w:rsidRDefault="00801B29" w14:paraId="6052C10C" w14:textId="05DE40F0">
      <w:pPr>
        <w:spacing w:line="360" w:lineRule="auto"/>
        <w:rPr>
          <w:rFonts w:ascii="Arial" w:hAnsi="Arial" w:eastAsia="Arial" w:cs="Arial"/>
        </w:rPr>
      </w:pPr>
    </w:p>
    <w:p w:rsidR="008103FA" w:rsidP="2938F423" w:rsidRDefault="008103FA" w14:paraId="79D273D7" w14:textId="6A6EAC56">
      <w:pPr>
        <w:spacing w:line="360" w:lineRule="auto"/>
        <w:rPr>
          <w:rFonts w:ascii="Arial" w:hAnsi="Arial" w:eastAsia="Arial" w:cs="Arial"/>
        </w:rPr>
      </w:pPr>
    </w:p>
    <w:p w:rsidR="00503EF1" w:rsidP="2938F423" w:rsidRDefault="00503EF1" w14:paraId="750B5460" w14:textId="2B5EF714">
      <w:pPr>
        <w:pStyle w:val="Heading1"/>
        <w:spacing w:line="360" w:lineRule="auto"/>
        <w:rPr>
          <w:rFonts w:ascii="Arial" w:hAnsi="Arial" w:eastAsia="Arial" w:cs="Arial"/>
          <w:sz w:val="22"/>
          <w:szCs w:val="22"/>
        </w:rPr>
      </w:pPr>
    </w:p>
    <w:sectPr w:rsidR="00503EF1">
      <w:pgSz w:w="11906" w:h="16838" w:orient="portrait"/>
      <w:pgMar w:top="1440" w:right="1440" w:bottom="1440" w:left="1440" w:header="720" w:footer="720" w:gutter="0"/>
      <w:cols w:space="720"/>
      <w:docGrid w:linePitch="360"/>
      <w:headerReference w:type="default" r:id="R4e8db9113df14fa3"/>
      <w:footerReference w:type="default" r:id="Rd28eafbbb3fd4d9c"/>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C1D3B" w:rsidRDefault="008C1D3B" w14:paraId="7E1CB35B" w14:textId="77777777">
      <w:pPr>
        <w:spacing w:after="0" w:line="240" w:lineRule="auto"/>
      </w:pPr>
      <w:r>
        <w:separator/>
      </w:r>
    </w:p>
  </w:endnote>
  <w:endnote w:type="continuationSeparator" w:id="0">
    <w:p w:rsidR="008C1D3B" w:rsidRDefault="008C1D3B" w14:paraId="2AD65061" w14:textId="77777777">
      <w:pPr>
        <w:spacing w:after="0" w:line="240" w:lineRule="auto"/>
      </w:pPr>
      <w:r>
        <w:continuationSeparator/>
      </w:r>
    </w:p>
  </w:endnote>
  <w:endnote w:type="continuationNotice" w:id="1">
    <w:p w:rsidR="008C1D3B" w:rsidRDefault="008C1D3B" w14:paraId="0ECA864C"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Roboto">
    <w:panose1 w:val="02000000000000000000"/>
    <w:charset w:val="00"/>
    <w:family w:val="auto"/>
    <w:pitch w:val="variable"/>
    <w:sig w:usb0="E00002FF" w:usb1="5000205B" w:usb2="0000002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B6DCDA5" w:rsidTr="6B6DCDA5" w14:paraId="67894737">
      <w:tc>
        <w:tcPr>
          <w:tcW w:w="3005" w:type="dxa"/>
          <w:tcMar/>
        </w:tcPr>
        <w:p w:rsidR="6B6DCDA5" w:rsidP="6B6DCDA5" w:rsidRDefault="6B6DCDA5" w14:paraId="7E84C8CB" w14:textId="7826D8C2">
          <w:pPr>
            <w:pStyle w:val="Header"/>
            <w:bidi w:val="0"/>
            <w:ind w:left="-115"/>
            <w:jc w:val="left"/>
          </w:pPr>
        </w:p>
      </w:tc>
      <w:tc>
        <w:tcPr>
          <w:tcW w:w="3005" w:type="dxa"/>
          <w:tcMar/>
        </w:tcPr>
        <w:p w:rsidR="6B6DCDA5" w:rsidP="6B6DCDA5" w:rsidRDefault="6B6DCDA5" w14:paraId="1EC7756D" w14:textId="19AAFA82">
          <w:pPr>
            <w:pStyle w:val="Header"/>
            <w:bidi w:val="0"/>
            <w:jc w:val="center"/>
          </w:pPr>
          <w:r>
            <w:fldChar w:fldCharType="begin"/>
          </w:r>
          <w:r>
            <w:instrText xml:space="preserve">PAGE</w:instrText>
          </w:r>
          <w:r>
            <w:fldChar w:fldCharType="separate"/>
          </w:r>
          <w:r>
            <w:fldChar w:fldCharType="end"/>
          </w:r>
        </w:p>
      </w:tc>
      <w:tc>
        <w:tcPr>
          <w:tcW w:w="3005" w:type="dxa"/>
          <w:tcMar/>
        </w:tcPr>
        <w:p w:rsidR="6B6DCDA5" w:rsidP="6B6DCDA5" w:rsidRDefault="6B6DCDA5" w14:paraId="4A1B9CA3" w14:textId="3868D428">
          <w:pPr>
            <w:pStyle w:val="Header"/>
            <w:bidi w:val="0"/>
            <w:ind w:right="-115"/>
            <w:jc w:val="right"/>
          </w:pPr>
        </w:p>
      </w:tc>
    </w:tr>
  </w:tbl>
  <w:p w:rsidR="6B6DCDA5" w:rsidP="6B6DCDA5" w:rsidRDefault="6B6DCDA5" w14:paraId="5331F59F" w14:textId="316D718D">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C1D3B" w:rsidRDefault="008C1D3B" w14:paraId="0BEE0471" w14:textId="77777777">
      <w:pPr>
        <w:spacing w:after="0" w:line="240" w:lineRule="auto"/>
      </w:pPr>
      <w:r>
        <w:separator/>
      </w:r>
    </w:p>
  </w:footnote>
  <w:footnote w:type="continuationSeparator" w:id="0">
    <w:p w:rsidR="008C1D3B" w:rsidRDefault="008C1D3B" w14:paraId="6FDF9287" w14:textId="77777777">
      <w:pPr>
        <w:spacing w:after="0" w:line="240" w:lineRule="auto"/>
      </w:pPr>
      <w:r>
        <w:continuationSeparator/>
      </w:r>
    </w:p>
  </w:footnote>
  <w:footnote w:type="continuationNotice" w:id="1">
    <w:p w:rsidR="008C1D3B" w:rsidRDefault="008C1D3B" w14:paraId="37ABBA28" w14:textId="77777777">
      <w:pPr>
        <w:spacing w:after="0" w:line="240" w:lineRule="auto"/>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B6DCDA5" w:rsidTr="6B6DCDA5" w14:paraId="7E0911C1">
      <w:tc>
        <w:tcPr>
          <w:tcW w:w="3005" w:type="dxa"/>
          <w:tcMar/>
        </w:tcPr>
        <w:p w:rsidR="6B6DCDA5" w:rsidP="6B6DCDA5" w:rsidRDefault="6B6DCDA5" w14:paraId="298B26F5" w14:textId="7307CD49">
          <w:pPr>
            <w:pStyle w:val="Header"/>
            <w:bidi w:val="0"/>
            <w:ind w:left="-115"/>
            <w:jc w:val="left"/>
          </w:pPr>
        </w:p>
      </w:tc>
      <w:tc>
        <w:tcPr>
          <w:tcW w:w="3005" w:type="dxa"/>
          <w:tcMar/>
        </w:tcPr>
        <w:p w:rsidR="6B6DCDA5" w:rsidP="6B6DCDA5" w:rsidRDefault="6B6DCDA5" w14:paraId="299304DD" w14:textId="064C9637">
          <w:pPr>
            <w:pStyle w:val="Header"/>
            <w:bidi w:val="0"/>
            <w:jc w:val="center"/>
          </w:pPr>
        </w:p>
      </w:tc>
      <w:tc>
        <w:tcPr>
          <w:tcW w:w="3005" w:type="dxa"/>
          <w:tcMar/>
        </w:tcPr>
        <w:p w:rsidR="6B6DCDA5" w:rsidP="6B6DCDA5" w:rsidRDefault="6B6DCDA5" w14:paraId="47CA941D" w14:textId="193D0824">
          <w:pPr>
            <w:pStyle w:val="Header"/>
            <w:bidi w:val="0"/>
            <w:ind w:right="-115"/>
            <w:jc w:val="right"/>
          </w:pPr>
        </w:p>
      </w:tc>
    </w:tr>
  </w:tbl>
  <w:p w:rsidR="6B6DCDA5" w:rsidP="6B6DCDA5" w:rsidRDefault="6B6DCDA5" w14:paraId="2FED3B9F" w14:textId="002DE0AD">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4436F"/>
    <w:multiLevelType w:val="hybridMultilevel"/>
    <w:tmpl w:val="FFFFFFFF"/>
    <w:lvl w:ilvl="0" w:tplc="86561F88">
      <w:start w:val="1"/>
      <w:numFmt w:val="bullet"/>
      <w:lvlText w:val=""/>
      <w:lvlJc w:val="left"/>
      <w:pPr>
        <w:ind w:left="720" w:hanging="360"/>
      </w:pPr>
      <w:rPr>
        <w:rFonts w:hint="default" w:ascii="Symbol" w:hAnsi="Symbol"/>
      </w:rPr>
    </w:lvl>
    <w:lvl w:ilvl="1" w:tplc="FB92DC6A">
      <w:start w:val="1"/>
      <w:numFmt w:val="bullet"/>
      <w:lvlText w:val="o"/>
      <w:lvlJc w:val="left"/>
      <w:pPr>
        <w:ind w:left="1440" w:hanging="360"/>
      </w:pPr>
      <w:rPr>
        <w:rFonts w:hint="default" w:ascii="Courier New" w:hAnsi="Courier New"/>
      </w:rPr>
    </w:lvl>
    <w:lvl w:ilvl="2" w:tplc="56B4C380">
      <w:start w:val="1"/>
      <w:numFmt w:val="bullet"/>
      <w:lvlText w:val=""/>
      <w:lvlJc w:val="left"/>
      <w:pPr>
        <w:ind w:left="2160" w:hanging="360"/>
      </w:pPr>
      <w:rPr>
        <w:rFonts w:hint="default" w:ascii="Wingdings" w:hAnsi="Wingdings"/>
      </w:rPr>
    </w:lvl>
    <w:lvl w:ilvl="3" w:tplc="8224253C">
      <w:start w:val="1"/>
      <w:numFmt w:val="bullet"/>
      <w:lvlText w:val=""/>
      <w:lvlJc w:val="left"/>
      <w:pPr>
        <w:ind w:left="2880" w:hanging="360"/>
      </w:pPr>
      <w:rPr>
        <w:rFonts w:hint="default" w:ascii="Symbol" w:hAnsi="Symbol"/>
      </w:rPr>
    </w:lvl>
    <w:lvl w:ilvl="4" w:tplc="EBE07296">
      <w:start w:val="1"/>
      <w:numFmt w:val="bullet"/>
      <w:lvlText w:val="o"/>
      <w:lvlJc w:val="left"/>
      <w:pPr>
        <w:ind w:left="3600" w:hanging="360"/>
      </w:pPr>
      <w:rPr>
        <w:rFonts w:hint="default" w:ascii="Courier New" w:hAnsi="Courier New"/>
      </w:rPr>
    </w:lvl>
    <w:lvl w:ilvl="5" w:tplc="6F9C3AA6">
      <w:start w:val="1"/>
      <w:numFmt w:val="bullet"/>
      <w:lvlText w:val=""/>
      <w:lvlJc w:val="left"/>
      <w:pPr>
        <w:ind w:left="4320" w:hanging="360"/>
      </w:pPr>
      <w:rPr>
        <w:rFonts w:hint="default" w:ascii="Wingdings" w:hAnsi="Wingdings"/>
      </w:rPr>
    </w:lvl>
    <w:lvl w:ilvl="6" w:tplc="761438BA">
      <w:start w:val="1"/>
      <w:numFmt w:val="bullet"/>
      <w:lvlText w:val=""/>
      <w:lvlJc w:val="left"/>
      <w:pPr>
        <w:ind w:left="5040" w:hanging="360"/>
      </w:pPr>
      <w:rPr>
        <w:rFonts w:hint="default" w:ascii="Symbol" w:hAnsi="Symbol"/>
      </w:rPr>
    </w:lvl>
    <w:lvl w:ilvl="7" w:tplc="C7F497C8">
      <w:start w:val="1"/>
      <w:numFmt w:val="bullet"/>
      <w:lvlText w:val="o"/>
      <w:lvlJc w:val="left"/>
      <w:pPr>
        <w:ind w:left="5760" w:hanging="360"/>
      </w:pPr>
      <w:rPr>
        <w:rFonts w:hint="default" w:ascii="Courier New" w:hAnsi="Courier New"/>
      </w:rPr>
    </w:lvl>
    <w:lvl w:ilvl="8" w:tplc="56240896">
      <w:start w:val="1"/>
      <w:numFmt w:val="bullet"/>
      <w:lvlText w:val=""/>
      <w:lvlJc w:val="left"/>
      <w:pPr>
        <w:ind w:left="6480" w:hanging="360"/>
      </w:pPr>
      <w:rPr>
        <w:rFonts w:hint="default" w:ascii="Wingdings" w:hAnsi="Wingdings"/>
      </w:rPr>
    </w:lvl>
  </w:abstractNum>
  <w:abstractNum w:abstractNumId="1" w15:restartNumberingAfterBreak="0">
    <w:nsid w:val="06D84E5D"/>
    <w:multiLevelType w:val="hybridMultilevel"/>
    <w:tmpl w:val="FFFFFFFF"/>
    <w:lvl w:ilvl="0" w:tplc="10165FA0">
      <w:start w:val="1"/>
      <w:numFmt w:val="bullet"/>
      <w:lvlText w:val=""/>
      <w:lvlJc w:val="left"/>
      <w:pPr>
        <w:ind w:left="720" w:hanging="360"/>
      </w:pPr>
      <w:rPr>
        <w:rFonts w:hint="default" w:ascii="Symbol" w:hAnsi="Symbol"/>
      </w:rPr>
    </w:lvl>
    <w:lvl w:ilvl="1" w:tplc="129E8D92">
      <w:start w:val="1"/>
      <w:numFmt w:val="bullet"/>
      <w:lvlText w:val="o"/>
      <w:lvlJc w:val="left"/>
      <w:pPr>
        <w:ind w:left="1440" w:hanging="360"/>
      </w:pPr>
      <w:rPr>
        <w:rFonts w:hint="default" w:ascii="Courier New" w:hAnsi="Courier New"/>
      </w:rPr>
    </w:lvl>
    <w:lvl w:ilvl="2" w:tplc="9BFA3AE8">
      <w:start w:val="1"/>
      <w:numFmt w:val="bullet"/>
      <w:lvlText w:val=""/>
      <w:lvlJc w:val="left"/>
      <w:pPr>
        <w:ind w:left="2160" w:hanging="360"/>
      </w:pPr>
      <w:rPr>
        <w:rFonts w:hint="default" w:ascii="Wingdings" w:hAnsi="Wingdings"/>
      </w:rPr>
    </w:lvl>
    <w:lvl w:ilvl="3" w:tplc="692AC712">
      <w:start w:val="1"/>
      <w:numFmt w:val="bullet"/>
      <w:lvlText w:val=""/>
      <w:lvlJc w:val="left"/>
      <w:pPr>
        <w:ind w:left="2880" w:hanging="360"/>
      </w:pPr>
      <w:rPr>
        <w:rFonts w:hint="default" w:ascii="Symbol" w:hAnsi="Symbol"/>
      </w:rPr>
    </w:lvl>
    <w:lvl w:ilvl="4" w:tplc="7D06C612">
      <w:start w:val="1"/>
      <w:numFmt w:val="bullet"/>
      <w:lvlText w:val="o"/>
      <w:lvlJc w:val="left"/>
      <w:pPr>
        <w:ind w:left="3600" w:hanging="360"/>
      </w:pPr>
      <w:rPr>
        <w:rFonts w:hint="default" w:ascii="Courier New" w:hAnsi="Courier New"/>
      </w:rPr>
    </w:lvl>
    <w:lvl w:ilvl="5" w:tplc="53CAC854">
      <w:start w:val="1"/>
      <w:numFmt w:val="bullet"/>
      <w:lvlText w:val=""/>
      <w:lvlJc w:val="left"/>
      <w:pPr>
        <w:ind w:left="4320" w:hanging="360"/>
      </w:pPr>
      <w:rPr>
        <w:rFonts w:hint="default" w:ascii="Wingdings" w:hAnsi="Wingdings"/>
      </w:rPr>
    </w:lvl>
    <w:lvl w:ilvl="6" w:tplc="EAF2E3EE">
      <w:start w:val="1"/>
      <w:numFmt w:val="bullet"/>
      <w:lvlText w:val=""/>
      <w:lvlJc w:val="left"/>
      <w:pPr>
        <w:ind w:left="5040" w:hanging="360"/>
      </w:pPr>
      <w:rPr>
        <w:rFonts w:hint="default" w:ascii="Symbol" w:hAnsi="Symbol"/>
      </w:rPr>
    </w:lvl>
    <w:lvl w:ilvl="7" w:tplc="D250DE08">
      <w:start w:val="1"/>
      <w:numFmt w:val="bullet"/>
      <w:lvlText w:val="o"/>
      <w:lvlJc w:val="left"/>
      <w:pPr>
        <w:ind w:left="5760" w:hanging="360"/>
      </w:pPr>
      <w:rPr>
        <w:rFonts w:hint="default" w:ascii="Courier New" w:hAnsi="Courier New"/>
      </w:rPr>
    </w:lvl>
    <w:lvl w:ilvl="8" w:tplc="896A16A2">
      <w:start w:val="1"/>
      <w:numFmt w:val="bullet"/>
      <w:lvlText w:val=""/>
      <w:lvlJc w:val="left"/>
      <w:pPr>
        <w:ind w:left="6480" w:hanging="360"/>
      </w:pPr>
      <w:rPr>
        <w:rFonts w:hint="default" w:ascii="Wingdings" w:hAnsi="Wingdings"/>
      </w:rPr>
    </w:lvl>
  </w:abstractNum>
  <w:abstractNum w:abstractNumId="2" w15:restartNumberingAfterBreak="0">
    <w:nsid w:val="079511C4"/>
    <w:multiLevelType w:val="hybridMultilevel"/>
    <w:tmpl w:val="FFFFFFFF"/>
    <w:lvl w:ilvl="0" w:tplc="9A206EA0">
      <w:start w:val="1"/>
      <w:numFmt w:val="bullet"/>
      <w:lvlText w:val=""/>
      <w:lvlJc w:val="left"/>
      <w:pPr>
        <w:ind w:left="720" w:hanging="360"/>
      </w:pPr>
      <w:rPr>
        <w:rFonts w:hint="default" w:ascii="Symbol" w:hAnsi="Symbol"/>
      </w:rPr>
    </w:lvl>
    <w:lvl w:ilvl="1" w:tplc="64B6FC50">
      <w:start w:val="1"/>
      <w:numFmt w:val="bullet"/>
      <w:lvlText w:val="o"/>
      <w:lvlJc w:val="left"/>
      <w:pPr>
        <w:ind w:left="1440" w:hanging="360"/>
      </w:pPr>
      <w:rPr>
        <w:rFonts w:hint="default" w:ascii="Courier New" w:hAnsi="Courier New"/>
      </w:rPr>
    </w:lvl>
    <w:lvl w:ilvl="2" w:tplc="444A423C">
      <w:start w:val="1"/>
      <w:numFmt w:val="bullet"/>
      <w:lvlText w:val=""/>
      <w:lvlJc w:val="left"/>
      <w:pPr>
        <w:ind w:left="2160" w:hanging="360"/>
      </w:pPr>
      <w:rPr>
        <w:rFonts w:hint="default" w:ascii="Wingdings" w:hAnsi="Wingdings"/>
      </w:rPr>
    </w:lvl>
    <w:lvl w:ilvl="3" w:tplc="58D8BD32">
      <w:start w:val="1"/>
      <w:numFmt w:val="bullet"/>
      <w:lvlText w:val=""/>
      <w:lvlJc w:val="left"/>
      <w:pPr>
        <w:ind w:left="2880" w:hanging="360"/>
      </w:pPr>
      <w:rPr>
        <w:rFonts w:hint="default" w:ascii="Symbol" w:hAnsi="Symbol"/>
      </w:rPr>
    </w:lvl>
    <w:lvl w:ilvl="4" w:tplc="9E4C3D78">
      <w:start w:val="1"/>
      <w:numFmt w:val="bullet"/>
      <w:lvlText w:val="o"/>
      <w:lvlJc w:val="left"/>
      <w:pPr>
        <w:ind w:left="3600" w:hanging="360"/>
      </w:pPr>
      <w:rPr>
        <w:rFonts w:hint="default" w:ascii="Courier New" w:hAnsi="Courier New"/>
      </w:rPr>
    </w:lvl>
    <w:lvl w:ilvl="5" w:tplc="A0C65212">
      <w:start w:val="1"/>
      <w:numFmt w:val="bullet"/>
      <w:lvlText w:val=""/>
      <w:lvlJc w:val="left"/>
      <w:pPr>
        <w:ind w:left="4320" w:hanging="360"/>
      </w:pPr>
      <w:rPr>
        <w:rFonts w:hint="default" w:ascii="Wingdings" w:hAnsi="Wingdings"/>
      </w:rPr>
    </w:lvl>
    <w:lvl w:ilvl="6" w:tplc="1340D08A">
      <w:start w:val="1"/>
      <w:numFmt w:val="bullet"/>
      <w:lvlText w:val=""/>
      <w:lvlJc w:val="left"/>
      <w:pPr>
        <w:ind w:left="5040" w:hanging="360"/>
      </w:pPr>
      <w:rPr>
        <w:rFonts w:hint="default" w:ascii="Symbol" w:hAnsi="Symbol"/>
      </w:rPr>
    </w:lvl>
    <w:lvl w:ilvl="7" w:tplc="F64ECE30">
      <w:start w:val="1"/>
      <w:numFmt w:val="bullet"/>
      <w:lvlText w:val="o"/>
      <w:lvlJc w:val="left"/>
      <w:pPr>
        <w:ind w:left="5760" w:hanging="360"/>
      </w:pPr>
      <w:rPr>
        <w:rFonts w:hint="default" w:ascii="Courier New" w:hAnsi="Courier New"/>
      </w:rPr>
    </w:lvl>
    <w:lvl w:ilvl="8" w:tplc="B3E870B0">
      <w:start w:val="1"/>
      <w:numFmt w:val="bullet"/>
      <w:lvlText w:val=""/>
      <w:lvlJc w:val="left"/>
      <w:pPr>
        <w:ind w:left="6480" w:hanging="360"/>
      </w:pPr>
      <w:rPr>
        <w:rFonts w:hint="default" w:ascii="Wingdings" w:hAnsi="Wingdings"/>
      </w:rPr>
    </w:lvl>
  </w:abstractNum>
  <w:abstractNum w:abstractNumId="3" w15:restartNumberingAfterBreak="0">
    <w:nsid w:val="0B7C37E5"/>
    <w:multiLevelType w:val="hybridMultilevel"/>
    <w:tmpl w:val="FFFFFFFF"/>
    <w:lvl w:ilvl="0" w:tplc="19AE964C">
      <w:start w:val="1"/>
      <w:numFmt w:val="bullet"/>
      <w:lvlText w:val=""/>
      <w:lvlJc w:val="left"/>
      <w:pPr>
        <w:ind w:left="720" w:hanging="360"/>
      </w:pPr>
      <w:rPr>
        <w:rFonts w:hint="default" w:ascii="Symbol" w:hAnsi="Symbol"/>
      </w:rPr>
    </w:lvl>
    <w:lvl w:ilvl="1" w:tplc="663A3776">
      <w:start w:val="1"/>
      <w:numFmt w:val="bullet"/>
      <w:lvlText w:val="o"/>
      <w:lvlJc w:val="left"/>
      <w:pPr>
        <w:ind w:left="1440" w:hanging="360"/>
      </w:pPr>
      <w:rPr>
        <w:rFonts w:hint="default" w:ascii="Courier New" w:hAnsi="Courier New"/>
      </w:rPr>
    </w:lvl>
    <w:lvl w:ilvl="2" w:tplc="2C3202F4">
      <w:start w:val="1"/>
      <w:numFmt w:val="bullet"/>
      <w:lvlText w:val=""/>
      <w:lvlJc w:val="left"/>
      <w:pPr>
        <w:ind w:left="2160" w:hanging="360"/>
      </w:pPr>
      <w:rPr>
        <w:rFonts w:hint="default" w:ascii="Wingdings" w:hAnsi="Wingdings"/>
      </w:rPr>
    </w:lvl>
    <w:lvl w:ilvl="3" w:tplc="87C07B82">
      <w:start w:val="1"/>
      <w:numFmt w:val="bullet"/>
      <w:lvlText w:val=""/>
      <w:lvlJc w:val="left"/>
      <w:pPr>
        <w:ind w:left="2880" w:hanging="360"/>
      </w:pPr>
      <w:rPr>
        <w:rFonts w:hint="default" w:ascii="Symbol" w:hAnsi="Symbol"/>
      </w:rPr>
    </w:lvl>
    <w:lvl w:ilvl="4" w:tplc="CB66AC62">
      <w:start w:val="1"/>
      <w:numFmt w:val="bullet"/>
      <w:lvlText w:val="o"/>
      <w:lvlJc w:val="left"/>
      <w:pPr>
        <w:ind w:left="3600" w:hanging="360"/>
      </w:pPr>
      <w:rPr>
        <w:rFonts w:hint="default" w:ascii="Courier New" w:hAnsi="Courier New"/>
      </w:rPr>
    </w:lvl>
    <w:lvl w:ilvl="5" w:tplc="DDC6A7FC">
      <w:start w:val="1"/>
      <w:numFmt w:val="bullet"/>
      <w:lvlText w:val=""/>
      <w:lvlJc w:val="left"/>
      <w:pPr>
        <w:ind w:left="4320" w:hanging="360"/>
      </w:pPr>
      <w:rPr>
        <w:rFonts w:hint="default" w:ascii="Wingdings" w:hAnsi="Wingdings"/>
      </w:rPr>
    </w:lvl>
    <w:lvl w:ilvl="6" w:tplc="061A6E24">
      <w:start w:val="1"/>
      <w:numFmt w:val="bullet"/>
      <w:lvlText w:val=""/>
      <w:lvlJc w:val="left"/>
      <w:pPr>
        <w:ind w:left="5040" w:hanging="360"/>
      </w:pPr>
      <w:rPr>
        <w:rFonts w:hint="default" w:ascii="Symbol" w:hAnsi="Symbol"/>
      </w:rPr>
    </w:lvl>
    <w:lvl w:ilvl="7" w:tplc="EF1459F4">
      <w:start w:val="1"/>
      <w:numFmt w:val="bullet"/>
      <w:lvlText w:val="o"/>
      <w:lvlJc w:val="left"/>
      <w:pPr>
        <w:ind w:left="5760" w:hanging="360"/>
      </w:pPr>
      <w:rPr>
        <w:rFonts w:hint="default" w:ascii="Courier New" w:hAnsi="Courier New"/>
      </w:rPr>
    </w:lvl>
    <w:lvl w:ilvl="8" w:tplc="38DE16F0">
      <w:start w:val="1"/>
      <w:numFmt w:val="bullet"/>
      <w:lvlText w:val=""/>
      <w:lvlJc w:val="left"/>
      <w:pPr>
        <w:ind w:left="6480" w:hanging="360"/>
      </w:pPr>
      <w:rPr>
        <w:rFonts w:hint="default" w:ascii="Wingdings" w:hAnsi="Wingdings"/>
      </w:rPr>
    </w:lvl>
  </w:abstractNum>
  <w:abstractNum w:abstractNumId="4" w15:restartNumberingAfterBreak="0">
    <w:nsid w:val="0C595216"/>
    <w:multiLevelType w:val="hybridMultilevel"/>
    <w:tmpl w:val="FFFFFFFF"/>
    <w:lvl w:ilvl="0" w:tplc="A486369C">
      <w:start w:val="1"/>
      <w:numFmt w:val="bullet"/>
      <w:lvlText w:val=""/>
      <w:lvlJc w:val="left"/>
      <w:pPr>
        <w:ind w:left="720" w:hanging="360"/>
      </w:pPr>
      <w:rPr>
        <w:rFonts w:hint="default" w:ascii="Symbol" w:hAnsi="Symbol"/>
      </w:rPr>
    </w:lvl>
    <w:lvl w:ilvl="1" w:tplc="833E6ABA">
      <w:start w:val="1"/>
      <w:numFmt w:val="bullet"/>
      <w:lvlText w:val="o"/>
      <w:lvlJc w:val="left"/>
      <w:pPr>
        <w:ind w:left="1440" w:hanging="360"/>
      </w:pPr>
      <w:rPr>
        <w:rFonts w:hint="default" w:ascii="Courier New" w:hAnsi="Courier New"/>
      </w:rPr>
    </w:lvl>
    <w:lvl w:ilvl="2" w:tplc="D89A2AC4">
      <w:start w:val="1"/>
      <w:numFmt w:val="bullet"/>
      <w:lvlText w:val=""/>
      <w:lvlJc w:val="left"/>
      <w:pPr>
        <w:ind w:left="2160" w:hanging="360"/>
      </w:pPr>
      <w:rPr>
        <w:rFonts w:hint="default" w:ascii="Wingdings" w:hAnsi="Wingdings"/>
      </w:rPr>
    </w:lvl>
    <w:lvl w:ilvl="3" w:tplc="EB408FEA">
      <w:start w:val="1"/>
      <w:numFmt w:val="bullet"/>
      <w:lvlText w:val=""/>
      <w:lvlJc w:val="left"/>
      <w:pPr>
        <w:ind w:left="2880" w:hanging="360"/>
      </w:pPr>
      <w:rPr>
        <w:rFonts w:hint="default" w:ascii="Symbol" w:hAnsi="Symbol"/>
      </w:rPr>
    </w:lvl>
    <w:lvl w:ilvl="4" w:tplc="A60CAE82">
      <w:start w:val="1"/>
      <w:numFmt w:val="bullet"/>
      <w:lvlText w:val="o"/>
      <w:lvlJc w:val="left"/>
      <w:pPr>
        <w:ind w:left="3600" w:hanging="360"/>
      </w:pPr>
      <w:rPr>
        <w:rFonts w:hint="default" w:ascii="Courier New" w:hAnsi="Courier New"/>
      </w:rPr>
    </w:lvl>
    <w:lvl w:ilvl="5" w:tplc="3F3C4ECC">
      <w:start w:val="1"/>
      <w:numFmt w:val="bullet"/>
      <w:lvlText w:val=""/>
      <w:lvlJc w:val="left"/>
      <w:pPr>
        <w:ind w:left="4320" w:hanging="360"/>
      </w:pPr>
      <w:rPr>
        <w:rFonts w:hint="default" w:ascii="Wingdings" w:hAnsi="Wingdings"/>
      </w:rPr>
    </w:lvl>
    <w:lvl w:ilvl="6" w:tplc="7ABAD3D8">
      <w:start w:val="1"/>
      <w:numFmt w:val="bullet"/>
      <w:lvlText w:val=""/>
      <w:lvlJc w:val="left"/>
      <w:pPr>
        <w:ind w:left="5040" w:hanging="360"/>
      </w:pPr>
      <w:rPr>
        <w:rFonts w:hint="default" w:ascii="Symbol" w:hAnsi="Symbol"/>
      </w:rPr>
    </w:lvl>
    <w:lvl w:ilvl="7" w:tplc="AA4231BE">
      <w:start w:val="1"/>
      <w:numFmt w:val="bullet"/>
      <w:lvlText w:val="o"/>
      <w:lvlJc w:val="left"/>
      <w:pPr>
        <w:ind w:left="5760" w:hanging="360"/>
      </w:pPr>
      <w:rPr>
        <w:rFonts w:hint="default" w:ascii="Courier New" w:hAnsi="Courier New"/>
      </w:rPr>
    </w:lvl>
    <w:lvl w:ilvl="8" w:tplc="CB74B096">
      <w:start w:val="1"/>
      <w:numFmt w:val="bullet"/>
      <w:lvlText w:val=""/>
      <w:lvlJc w:val="left"/>
      <w:pPr>
        <w:ind w:left="6480" w:hanging="360"/>
      </w:pPr>
      <w:rPr>
        <w:rFonts w:hint="default" w:ascii="Wingdings" w:hAnsi="Wingdings"/>
      </w:rPr>
    </w:lvl>
  </w:abstractNum>
  <w:abstractNum w:abstractNumId="5" w15:restartNumberingAfterBreak="0">
    <w:nsid w:val="15F87300"/>
    <w:multiLevelType w:val="hybridMultilevel"/>
    <w:tmpl w:val="FFFFFFFF"/>
    <w:lvl w:ilvl="0" w:tplc="22DCDCD6">
      <w:start w:val="1"/>
      <w:numFmt w:val="bullet"/>
      <w:lvlText w:val=""/>
      <w:lvlJc w:val="left"/>
      <w:pPr>
        <w:ind w:left="720" w:hanging="360"/>
      </w:pPr>
      <w:rPr>
        <w:rFonts w:hint="default" w:ascii="Symbol" w:hAnsi="Symbol"/>
      </w:rPr>
    </w:lvl>
    <w:lvl w:ilvl="1" w:tplc="88D8399A">
      <w:start w:val="1"/>
      <w:numFmt w:val="bullet"/>
      <w:lvlText w:val="o"/>
      <w:lvlJc w:val="left"/>
      <w:pPr>
        <w:ind w:left="1440" w:hanging="360"/>
      </w:pPr>
      <w:rPr>
        <w:rFonts w:hint="default" w:ascii="Courier New" w:hAnsi="Courier New"/>
      </w:rPr>
    </w:lvl>
    <w:lvl w:ilvl="2" w:tplc="28349938">
      <w:start w:val="1"/>
      <w:numFmt w:val="bullet"/>
      <w:lvlText w:val=""/>
      <w:lvlJc w:val="left"/>
      <w:pPr>
        <w:ind w:left="2160" w:hanging="360"/>
      </w:pPr>
      <w:rPr>
        <w:rFonts w:hint="default" w:ascii="Wingdings" w:hAnsi="Wingdings"/>
      </w:rPr>
    </w:lvl>
    <w:lvl w:ilvl="3" w:tplc="956E2D4E">
      <w:start w:val="1"/>
      <w:numFmt w:val="bullet"/>
      <w:lvlText w:val=""/>
      <w:lvlJc w:val="left"/>
      <w:pPr>
        <w:ind w:left="2880" w:hanging="360"/>
      </w:pPr>
      <w:rPr>
        <w:rFonts w:hint="default" w:ascii="Symbol" w:hAnsi="Symbol"/>
      </w:rPr>
    </w:lvl>
    <w:lvl w:ilvl="4" w:tplc="7DF46818">
      <w:start w:val="1"/>
      <w:numFmt w:val="bullet"/>
      <w:lvlText w:val="o"/>
      <w:lvlJc w:val="left"/>
      <w:pPr>
        <w:ind w:left="3600" w:hanging="360"/>
      </w:pPr>
      <w:rPr>
        <w:rFonts w:hint="default" w:ascii="Courier New" w:hAnsi="Courier New"/>
      </w:rPr>
    </w:lvl>
    <w:lvl w:ilvl="5" w:tplc="E7CC2172">
      <w:start w:val="1"/>
      <w:numFmt w:val="bullet"/>
      <w:lvlText w:val=""/>
      <w:lvlJc w:val="left"/>
      <w:pPr>
        <w:ind w:left="4320" w:hanging="360"/>
      </w:pPr>
      <w:rPr>
        <w:rFonts w:hint="default" w:ascii="Wingdings" w:hAnsi="Wingdings"/>
      </w:rPr>
    </w:lvl>
    <w:lvl w:ilvl="6" w:tplc="9A56566A">
      <w:start w:val="1"/>
      <w:numFmt w:val="bullet"/>
      <w:lvlText w:val=""/>
      <w:lvlJc w:val="left"/>
      <w:pPr>
        <w:ind w:left="5040" w:hanging="360"/>
      </w:pPr>
      <w:rPr>
        <w:rFonts w:hint="default" w:ascii="Symbol" w:hAnsi="Symbol"/>
      </w:rPr>
    </w:lvl>
    <w:lvl w:ilvl="7" w:tplc="A91623F8">
      <w:start w:val="1"/>
      <w:numFmt w:val="bullet"/>
      <w:lvlText w:val="o"/>
      <w:lvlJc w:val="left"/>
      <w:pPr>
        <w:ind w:left="5760" w:hanging="360"/>
      </w:pPr>
      <w:rPr>
        <w:rFonts w:hint="default" w:ascii="Courier New" w:hAnsi="Courier New"/>
      </w:rPr>
    </w:lvl>
    <w:lvl w:ilvl="8" w:tplc="238AAEC4">
      <w:start w:val="1"/>
      <w:numFmt w:val="bullet"/>
      <w:lvlText w:val=""/>
      <w:lvlJc w:val="left"/>
      <w:pPr>
        <w:ind w:left="6480" w:hanging="360"/>
      </w:pPr>
      <w:rPr>
        <w:rFonts w:hint="default" w:ascii="Wingdings" w:hAnsi="Wingdings"/>
      </w:rPr>
    </w:lvl>
  </w:abstractNum>
  <w:abstractNum w:abstractNumId="6" w15:restartNumberingAfterBreak="0">
    <w:nsid w:val="1BD870FD"/>
    <w:multiLevelType w:val="hybridMultilevel"/>
    <w:tmpl w:val="FFFFFFFF"/>
    <w:lvl w:ilvl="0" w:tplc="CE2A9E0A">
      <w:start w:val="1"/>
      <w:numFmt w:val="bullet"/>
      <w:lvlText w:val=""/>
      <w:lvlJc w:val="left"/>
      <w:pPr>
        <w:ind w:left="720" w:hanging="360"/>
      </w:pPr>
      <w:rPr>
        <w:rFonts w:hint="default" w:ascii="Symbol" w:hAnsi="Symbol"/>
      </w:rPr>
    </w:lvl>
    <w:lvl w:ilvl="1" w:tplc="575CCF98">
      <w:start w:val="1"/>
      <w:numFmt w:val="bullet"/>
      <w:lvlText w:val="o"/>
      <w:lvlJc w:val="left"/>
      <w:pPr>
        <w:ind w:left="1440" w:hanging="360"/>
      </w:pPr>
      <w:rPr>
        <w:rFonts w:hint="default" w:ascii="Courier New" w:hAnsi="Courier New"/>
      </w:rPr>
    </w:lvl>
    <w:lvl w:ilvl="2" w:tplc="B664A978">
      <w:start w:val="1"/>
      <w:numFmt w:val="bullet"/>
      <w:lvlText w:val=""/>
      <w:lvlJc w:val="left"/>
      <w:pPr>
        <w:ind w:left="2160" w:hanging="360"/>
      </w:pPr>
      <w:rPr>
        <w:rFonts w:hint="default" w:ascii="Wingdings" w:hAnsi="Wingdings"/>
      </w:rPr>
    </w:lvl>
    <w:lvl w:ilvl="3" w:tplc="CACC8BCC">
      <w:start w:val="1"/>
      <w:numFmt w:val="bullet"/>
      <w:lvlText w:val=""/>
      <w:lvlJc w:val="left"/>
      <w:pPr>
        <w:ind w:left="2880" w:hanging="360"/>
      </w:pPr>
      <w:rPr>
        <w:rFonts w:hint="default" w:ascii="Symbol" w:hAnsi="Symbol"/>
      </w:rPr>
    </w:lvl>
    <w:lvl w:ilvl="4" w:tplc="B10E14F6">
      <w:start w:val="1"/>
      <w:numFmt w:val="bullet"/>
      <w:lvlText w:val="o"/>
      <w:lvlJc w:val="left"/>
      <w:pPr>
        <w:ind w:left="3600" w:hanging="360"/>
      </w:pPr>
      <w:rPr>
        <w:rFonts w:hint="default" w:ascii="Courier New" w:hAnsi="Courier New"/>
      </w:rPr>
    </w:lvl>
    <w:lvl w:ilvl="5" w:tplc="7CC8900C">
      <w:start w:val="1"/>
      <w:numFmt w:val="bullet"/>
      <w:lvlText w:val=""/>
      <w:lvlJc w:val="left"/>
      <w:pPr>
        <w:ind w:left="4320" w:hanging="360"/>
      </w:pPr>
      <w:rPr>
        <w:rFonts w:hint="default" w:ascii="Wingdings" w:hAnsi="Wingdings"/>
      </w:rPr>
    </w:lvl>
    <w:lvl w:ilvl="6" w:tplc="C2E20C3E">
      <w:start w:val="1"/>
      <w:numFmt w:val="bullet"/>
      <w:lvlText w:val=""/>
      <w:lvlJc w:val="left"/>
      <w:pPr>
        <w:ind w:left="5040" w:hanging="360"/>
      </w:pPr>
      <w:rPr>
        <w:rFonts w:hint="default" w:ascii="Symbol" w:hAnsi="Symbol"/>
      </w:rPr>
    </w:lvl>
    <w:lvl w:ilvl="7" w:tplc="091E03F0">
      <w:start w:val="1"/>
      <w:numFmt w:val="bullet"/>
      <w:lvlText w:val="o"/>
      <w:lvlJc w:val="left"/>
      <w:pPr>
        <w:ind w:left="5760" w:hanging="360"/>
      </w:pPr>
      <w:rPr>
        <w:rFonts w:hint="default" w:ascii="Courier New" w:hAnsi="Courier New"/>
      </w:rPr>
    </w:lvl>
    <w:lvl w:ilvl="8" w:tplc="686A33C6">
      <w:start w:val="1"/>
      <w:numFmt w:val="bullet"/>
      <w:lvlText w:val=""/>
      <w:lvlJc w:val="left"/>
      <w:pPr>
        <w:ind w:left="6480" w:hanging="360"/>
      </w:pPr>
      <w:rPr>
        <w:rFonts w:hint="default" w:ascii="Wingdings" w:hAnsi="Wingdings"/>
      </w:rPr>
    </w:lvl>
  </w:abstractNum>
  <w:abstractNum w:abstractNumId="7" w15:restartNumberingAfterBreak="0">
    <w:nsid w:val="1EB37164"/>
    <w:multiLevelType w:val="hybridMultilevel"/>
    <w:tmpl w:val="FFFFFFFF"/>
    <w:lvl w:ilvl="0" w:tplc="CB9E196C">
      <w:start w:val="1"/>
      <w:numFmt w:val="bullet"/>
      <w:lvlText w:val=""/>
      <w:lvlJc w:val="left"/>
      <w:pPr>
        <w:ind w:left="720" w:hanging="360"/>
      </w:pPr>
      <w:rPr>
        <w:rFonts w:hint="default" w:ascii="Symbol" w:hAnsi="Symbol"/>
      </w:rPr>
    </w:lvl>
    <w:lvl w:ilvl="1" w:tplc="BEB00D28">
      <w:start w:val="1"/>
      <w:numFmt w:val="bullet"/>
      <w:lvlText w:val="o"/>
      <w:lvlJc w:val="left"/>
      <w:pPr>
        <w:ind w:left="1440" w:hanging="360"/>
      </w:pPr>
      <w:rPr>
        <w:rFonts w:hint="default" w:ascii="Courier New" w:hAnsi="Courier New"/>
      </w:rPr>
    </w:lvl>
    <w:lvl w:ilvl="2" w:tplc="10F01AA0">
      <w:start w:val="1"/>
      <w:numFmt w:val="bullet"/>
      <w:lvlText w:val=""/>
      <w:lvlJc w:val="left"/>
      <w:pPr>
        <w:ind w:left="2160" w:hanging="360"/>
      </w:pPr>
      <w:rPr>
        <w:rFonts w:hint="default" w:ascii="Wingdings" w:hAnsi="Wingdings"/>
      </w:rPr>
    </w:lvl>
    <w:lvl w:ilvl="3" w:tplc="F328FC7E">
      <w:start w:val="1"/>
      <w:numFmt w:val="bullet"/>
      <w:lvlText w:val=""/>
      <w:lvlJc w:val="left"/>
      <w:pPr>
        <w:ind w:left="2880" w:hanging="360"/>
      </w:pPr>
      <w:rPr>
        <w:rFonts w:hint="default" w:ascii="Symbol" w:hAnsi="Symbol"/>
      </w:rPr>
    </w:lvl>
    <w:lvl w:ilvl="4" w:tplc="2A66FC3C">
      <w:start w:val="1"/>
      <w:numFmt w:val="bullet"/>
      <w:lvlText w:val="o"/>
      <w:lvlJc w:val="left"/>
      <w:pPr>
        <w:ind w:left="3600" w:hanging="360"/>
      </w:pPr>
      <w:rPr>
        <w:rFonts w:hint="default" w:ascii="Courier New" w:hAnsi="Courier New"/>
      </w:rPr>
    </w:lvl>
    <w:lvl w:ilvl="5" w:tplc="3C3C2D1A">
      <w:start w:val="1"/>
      <w:numFmt w:val="bullet"/>
      <w:lvlText w:val=""/>
      <w:lvlJc w:val="left"/>
      <w:pPr>
        <w:ind w:left="4320" w:hanging="360"/>
      </w:pPr>
      <w:rPr>
        <w:rFonts w:hint="default" w:ascii="Wingdings" w:hAnsi="Wingdings"/>
      </w:rPr>
    </w:lvl>
    <w:lvl w:ilvl="6" w:tplc="AE80F6AC">
      <w:start w:val="1"/>
      <w:numFmt w:val="bullet"/>
      <w:lvlText w:val=""/>
      <w:lvlJc w:val="left"/>
      <w:pPr>
        <w:ind w:left="5040" w:hanging="360"/>
      </w:pPr>
      <w:rPr>
        <w:rFonts w:hint="default" w:ascii="Symbol" w:hAnsi="Symbol"/>
      </w:rPr>
    </w:lvl>
    <w:lvl w:ilvl="7" w:tplc="B9347976">
      <w:start w:val="1"/>
      <w:numFmt w:val="bullet"/>
      <w:lvlText w:val="o"/>
      <w:lvlJc w:val="left"/>
      <w:pPr>
        <w:ind w:left="5760" w:hanging="360"/>
      </w:pPr>
      <w:rPr>
        <w:rFonts w:hint="default" w:ascii="Courier New" w:hAnsi="Courier New"/>
      </w:rPr>
    </w:lvl>
    <w:lvl w:ilvl="8" w:tplc="4880ADA6">
      <w:start w:val="1"/>
      <w:numFmt w:val="bullet"/>
      <w:lvlText w:val=""/>
      <w:lvlJc w:val="left"/>
      <w:pPr>
        <w:ind w:left="6480" w:hanging="360"/>
      </w:pPr>
      <w:rPr>
        <w:rFonts w:hint="default" w:ascii="Wingdings" w:hAnsi="Wingdings"/>
      </w:rPr>
    </w:lvl>
  </w:abstractNum>
  <w:abstractNum w:abstractNumId="8" w15:restartNumberingAfterBreak="0">
    <w:nsid w:val="221B1A8E"/>
    <w:multiLevelType w:val="hybridMultilevel"/>
    <w:tmpl w:val="FFFFFFFF"/>
    <w:lvl w:ilvl="0" w:tplc="BE24F16E">
      <w:start w:val="1"/>
      <w:numFmt w:val="bullet"/>
      <w:lvlText w:val=""/>
      <w:lvlJc w:val="left"/>
      <w:pPr>
        <w:ind w:left="720" w:hanging="360"/>
      </w:pPr>
      <w:rPr>
        <w:rFonts w:hint="default" w:ascii="Symbol" w:hAnsi="Symbol"/>
      </w:rPr>
    </w:lvl>
    <w:lvl w:ilvl="1" w:tplc="C9125402">
      <w:start w:val="1"/>
      <w:numFmt w:val="bullet"/>
      <w:lvlText w:val="o"/>
      <w:lvlJc w:val="left"/>
      <w:pPr>
        <w:ind w:left="1440" w:hanging="360"/>
      </w:pPr>
      <w:rPr>
        <w:rFonts w:hint="default" w:ascii="Courier New" w:hAnsi="Courier New"/>
      </w:rPr>
    </w:lvl>
    <w:lvl w:ilvl="2" w:tplc="2B7A6FA4">
      <w:start w:val="1"/>
      <w:numFmt w:val="bullet"/>
      <w:lvlText w:val=""/>
      <w:lvlJc w:val="left"/>
      <w:pPr>
        <w:ind w:left="2160" w:hanging="360"/>
      </w:pPr>
      <w:rPr>
        <w:rFonts w:hint="default" w:ascii="Wingdings" w:hAnsi="Wingdings"/>
      </w:rPr>
    </w:lvl>
    <w:lvl w:ilvl="3" w:tplc="55C6F904">
      <w:start w:val="1"/>
      <w:numFmt w:val="bullet"/>
      <w:lvlText w:val=""/>
      <w:lvlJc w:val="left"/>
      <w:pPr>
        <w:ind w:left="2880" w:hanging="360"/>
      </w:pPr>
      <w:rPr>
        <w:rFonts w:hint="default" w:ascii="Symbol" w:hAnsi="Symbol"/>
      </w:rPr>
    </w:lvl>
    <w:lvl w:ilvl="4" w:tplc="A094F06A">
      <w:start w:val="1"/>
      <w:numFmt w:val="bullet"/>
      <w:lvlText w:val="o"/>
      <w:lvlJc w:val="left"/>
      <w:pPr>
        <w:ind w:left="3600" w:hanging="360"/>
      </w:pPr>
      <w:rPr>
        <w:rFonts w:hint="default" w:ascii="Courier New" w:hAnsi="Courier New"/>
      </w:rPr>
    </w:lvl>
    <w:lvl w:ilvl="5" w:tplc="D284BD8C">
      <w:start w:val="1"/>
      <w:numFmt w:val="bullet"/>
      <w:lvlText w:val=""/>
      <w:lvlJc w:val="left"/>
      <w:pPr>
        <w:ind w:left="4320" w:hanging="360"/>
      </w:pPr>
      <w:rPr>
        <w:rFonts w:hint="default" w:ascii="Wingdings" w:hAnsi="Wingdings"/>
      </w:rPr>
    </w:lvl>
    <w:lvl w:ilvl="6" w:tplc="3FB0A598">
      <w:start w:val="1"/>
      <w:numFmt w:val="bullet"/>
      <w:lvlText w:val=""/>
      <w:lvlJc w:val="left"/>
      <w:pPr>
        <w:ind w:left="5040" w:hanging="360"/>
      </w:pPr>
      <w:rPr>
        <w:rFonts w:hint="default" w:ascii="Symbol" w:hAnsi="Symbol"/>
      </w:rPr>
    </w:lvl>
    <w:lvl w:ilvl="7" w:tplc="654457EC">
      <w:start w:val="1"/>
      <w:numFmt w:val="bullet"/>
      <w:lvlText w:val="o"/>
      <w:lvlJc w:val="left"/>
      <w:pPr>
        <w:ind w:left="5760" w:hanging="360"/>
      </w:pPr>
      <w:rPr>
        <w:rFonts w:hint="default" w:ascii="Courier New" w:hAnsi="Courier New"/>
      </w:rPr>
    </w:lvl>
    <w:lvl w:ilvl="8" w:tplc="69A8D860">
      <w:start w:val="1"/>
      <w:numFmt w:val="bullet"/>
      <w:lvlText w:val=""/>
      <w:lvlJc w:val="left"/>
      <w:pPr>
        <w:ind w:left="6480" w:hanging="360"/>
      </w:pPr>
      <w:rPr>
        <w:rFonts w:hint="default" w:ascii="Wingdings" w:hAnsi="Wingdings"/>
      </w:rPr>
    </w:lvl>
  </w:abstractNum>
  <w:abstractNum w:abstractNumId="9" w15:restartNumberingAfterBreak="0">
    <w:nsid w:val="2447623D"/>
    <w:multiLevelType w:val="hybridMultilevel"/>
    <w:tmpl w:val="FFFFFFFF"/>
    <w:lvl w:ilvl="0" w:tplc="340880C2">
      <w:start w:val="1"/>
      <w:numFmt w:val="bullet"/>
      <w:lvlText w:val=""/>
      <w:lvlJc w:val="left"/>
      <w:pPr>
        <w:ind w:left="720" w:hanging="360"/>
      </w:pPr>
      <w:rPr>
        <w:rFonts w:hint="default" w:ascii="Symbol" w:hAnsi="Symbol"/>
      </w:rPr>
    </w:lvl>
    <w:lvl w:ilvl="1" w:tplc="36C48140">
      <w:start w:val="1"/>
      <w:numFmt w:val="bullet"/>
      <w:lvlText w:val="o"/>
      <w:lvlJc w:val="left"/>
      <w:pPr>
        <w:ind w:left="1440" w:hanging="360"/>
      </w:pPr>
      <w:rPr>
        <w:rFonts w:hint="default" w:ascii="Courier New" w:hAnsi="Courier New"/>
      </w:rPr>
    </w:lvl>
    <w:lvl w:ilvl="2" w:tplc="176602C6">
      <w:start w:val="1"/>
      <w:numFmt w:val="bullet"/>
      <w:lvlText w:val=""/>
      <w:lvlJc w:val="left"/>
      <w:pPr>
        <w:ind w:left="2160" w:hanging="360"/>
      </w:pPr>
      <w:rPr>
        <w:rFonts w:hint="default" w:ascii="Wingdings" w:hAnsi="Wingdings"/>
      </w:rPr>
    </w:lvl>
    <w:lvl w:ilvl="3" w:tplc="E93C6318">
      <w:start w:val="1"/>
      <w:numFmt w:val="bullet"/>
      <w:lvlText w:val=""/>
      <w:lvlJc w:val="left"/>
      <w:pPr>
        <w:ind w:left="2880" w:hanging="360"/>
      </w:pPr>
      <w:rPr>
        <w:rFonts w:hint="default" w:ascii="Symbol" w:hAnsi="Symbol"/>
      </w:rPr>
    </w:lvl>
    <w:lvl w:ilvl="4" w:tplc="FCEC8C2C">
      <w:start w:val="1"/>
      <w:numFmt w:val="bullet"/>
      <w:lvlText w:val="o"/>
      <w:lvlJc w:val="left"/>
      <w:pPr>
        <w:ind w:left="3600" w:hanging="360"/>
      </w:pPr>
      <w:rPr>
        <w:rFonts w:hint="default" w:ascii="Courier New" w:hAnsi="Courier New"/>
      </w:rPr>
    </w:lvl>
    <w:lvl w:ilvl="5" w:tplc="E2242FF4">
      <w:start w:val="1"/>
      <w:numFmt w:val="bullet"/>
      <w:lvlText w:val=""/>
      <w:lvlJc w:val="left"/>
      <w:pPr>
        <w:ind w:left="4320" w:hanging="360"/>
      </w:pPr>
      <w:rPr>
        <w:rFonts w:hint="default" w:ascii="Wingdings" w:hAnsi="Wingdings"/>
      </w:rPr>
    </w:lvl>
    <w:lvl w:ilvl="6" w:tplc="F3686AB2">
      <w:start w:val="1"/>
      <w:numFmt w:val="bullet"/>
      <w:lvlText w:val=""/>
      <w:lvlJc w:val="left"/>
      <w:pPr>
        <w:ind w:left="5040" w:hanging="360"/>
      </w:pPr>
      <w:rPr>
        <w:rFonts w:hint="default" w:ascii="Symbol" w:hAnsi="Symbol"/>
      </w:rPr>
    </w:lvl>
    <w:lvl w:ilvl="7" w:tplc="9DC03FDC">
      <w:start w:val="1"/>
      <w:numFmt w:val="bullet"/>
      <w:lvlText w:val="o"/>
      <w:lvlJc w:val="left"/>
      <w:pPr>
        <w:ind w:left="5760" w:hanging="360"/>
      </w:pPr>
      <w:rPr>
        <w:rFonts w:hint="default" w:ascii="Courier New" w:hAnsi="Courier New"/>
      </w:rPr>
    </w:lvl>
    <w:lvl w:ilvl="8" w:tplc="2DD6D27A">
      <w:start w:val="1"/>
      <w:numFmt w:val="bullet"/>
      <w:lvlText w:val=""/>
      <w:lvlJc w:val="left"/>
      <w:pPr>
        <w:ind w:left="6480" w:hanging="360"/>
      </w:pPr>
      <w:rPr>
        <w:rFonts w:hint="default" w:ascii="Wingdings" w:hAnsi="Wingdings"/>
      </w:rPr>
    </w:lvl>
  </w:abstractNum>
  <w:abstractNum w:abstractNumId="10" w15:restartNumberingAfterBreak="0">
    <w:nsid w:val="27A1012D"/>
    <w:multiLevelType w:val="hybridMultilevel"/>
    <w:tmpl w:val="FFFFFFFF"/>
    <w:lvl w:ilvl="0" w:tplc="ABDEF094">
      <w:start w:val="1"/>
      <w:numFmt w:val="bullet"/>
      <w:lvlText w:val=""/>
      <w:lvlJc w:val="left"/>
      <w:pPr>
        <w:ind w:left="720" w:hanging="360"/>
      </w:pPr>
      <w:rPr>
        <w:rFonts w:hint="default" w:ascii="Symbol" w:hAnsi="Symbol"/>
      </w:rPr>
    </w:lvl>
    <w:lvl w:ilvl="1" w:tplc="1FD241BC">
      <w:start w:val="1"/>
      <w:numFmt w:val="bullet"/>
      <w:lvlText w:val="o"/>
      <w:lvlJc w:val="left"/>
      <w:pPr>
        <w:ind w:left="1440" w:hanging="360"/>
      </w:pPr>
      <w:rPr>
        <w:rFonts w:hint="default" w:ascii="Courier New" w:hAnsi="Courier New"/>
      </w:rPr>
    </w:lvl>
    <w:lvl w:ilvl="2" w:tplc="51EAF6E8">
      <w:start w:val="1"/>
      <w:numFmt w:val="bullet"/>
      <w:lvlText w:val=""/>
      <w:lvlJc w:val="left"/>
      <w:pPr>
        <w:ind w:left="2160" w:hanging="360"/>
      </w:pPr>
      <w:rPr>
        <w:rFonts w:hint="default" w:ascii="Wingdings" w:hAnsi="Wingdings"/>
      </w:rPr>
    </w:lvl>
    <w:lvl w:ilvl="3" w:tplc="A6D4C2F4">
      <w:start w:val="1"/>
      <w:numFmt w:val="bullet"/>
      <w:lvlText w:val=""/>
      <w:lvlJc w:val="left"/>
      <w:pPr>
        <w:ind w:left="2880" w:hanging="360"/>
      </w:pPr>
      <w:rPr>
        <w:rFonts w:hint="default" w:ascii="Symbol" w:hAnsi="Symbol"/>
      </w:rPr>
    </w:lvl>
    <w:lvl w:ilvl="4" w:tplc="7C7ACD52">
      <w:start w:val="1"/>
      <w:numFmt w:val="bullet"/>
      <w:lvlText w:val="o"/>
      <w:lvlJc w:val="left"/>
      <w:pPr>
        <w:ind w:left="3600" w:hanging="360"/>
      </w:pPr>
      <w:rPr>
        <w:rFonts w:hint="default" w:ascii="Courier New" w:hAnsi="Courier New"/>
      </w:rPr>
    </w:lvl>
    <w:lvl w:ilvl="5" w:tplc="5A864716">
      <w:start w:val="1"/>
      <w:numFmt w:val="bullet"/>
      <w:lvlText w:val=""/>
      <w:lvlJc w:val="left"/>
      <w:pPr>
        <w:ind w:left="4320" w:hanging="360"/>
      </w:pPr>
      <w:rPr>
        <w:rFonts w:hint="default" w:ascii="Wingdings" w:hAnsi="Wingdings"/>
      </w:rPr>
    </w:lvl>
    <w:lvl w:ilvl="6" w:tplc="9DDC7892">
      <w:start w:val="1"/>
      <w:numFmt w:val="bullet"/>
      <w:lvlText w:val=""/>
      <w:lvlJc w:val="left"/>
      <w:pPr>
        <w:ind w:left="5040" w:hanging="360"/>
      </w:pPr>
      <w:rPr>
        <w:rFonts w:hint="default" w:ascii="Symbol" w:hAnsi="Symbol"/>
      </w:rPr>
    </w:lvl>
    <w:lvl w:ilvl="7" w:tplc="1C5C694A">
      <w:start w:val="1"/>
      <w:numFmt w:val="bullet"/>
      <w:lvlText w:val="o"/>
      <w:lvlJc w:val="left"/>
      <w:pPr>
        <w:ind w:left="5760" w:hanging="360"/>
      </w:pPr>
      <w:rPr>
        <w:rFonts w:hint="default" w:ascii="Courier New" w:hAnsi="Courier New"/>
      </w:rPr>
    </w:lvl>
    <w:lvl w:ilvl="8" w:tplc="CCCC4BDA">
      <w:start w:val="1"/>
      <w:numFmt w:val="bullet"/>
      <w:lvlText w:val=""/>
      <w:lvlJc w:val="left"/>
      <w:pPr>
        <w:ind w:left="6480" w:hanging="360"/>
      </w:pPr>
      <w:rPr>
        <w:rFonts w:hint="default" w:ascii="Wingdings" w:hAnsi="Wingdings"/>
      </w:rPr>
    </w:lvl>
  </w:abstractNum>
  <w:abstractNum w:abstractNumId="11" w15:restartNumberingAfterBreak="0">
    <w:nsid w:val="2B342DA1"/>
    <w:multiLevelType w:val="hybridMultilevel"/>
    <w:tmpl w:val="FFFFFFFF"/>
    <w:lvl w:ilvl="0" w:tplc="46C08E88">
      <w:start w:val="1"/>
      <w:numFmt w:val="bullet"/>
      <w:lvlText w:val=""/>
      <w:lvlJc w:val="left"/>
      <w:pPr>
        <w:ind w:left="720" w:hanging="360"/>
      </w:pPr>
      <w:rPr>
        <w:rFonts w:hint="default" w:ascii="Symbol" w:hAnsi="Symbol"/>
      </w:rPr>
    </w:lvl>
    <w:lvl w:ilvl="1" w:tplc="5A307E02">
      <w:start w:val="1"/>
      <w:numFmt w:val="bullet"/>
      <w:lvlText w:val="o"/>
      <w:lvlJc w:val="left"/>
      <w:pPr>
        <w:ind w:left="1440" w:hanging="360"/>
      </w:pPr>
      <w:rPr>
        <w:rFonts w:hint="default" w:ascii="Courier New" w:hAnsi="Courier New"/>
      </w:rPr>
    </w:lvl>
    <w:lvl w:ilvl="2" w:tplc="A9860712">
      <w:start w:val="1"/>
      <w:numFmt w:val="bullet"/>
      <w:lvlText w:val=""/>
      <w:lvlJc w:val="left"/>
      <w:pPr>
        <w:ind w:left="2160" w:hanging="360"/>
      </w:pPr>
      <w:rPr>
        <w:rFonts w:hint="default" w:ascii="Wingdings" w:hAnsi="Wingdings"/>
      </w:rPr>
    </w:lvl>
    <w:lvl w:ilvl="3" w:tplc="A3FC689E">
      <w:start w:val="1"/>
      <w:numFmt w:val="bullet"/>
      <w:lvlText w:val=""/>
      <w:lvlJc w:val="left"/>
      <w:pPr>
        <w:ind w:left="2880" w:hanging="360"/>
      </w:pPr>
      <w:rPr>
        <w:rFonts w:hint="default" w:ascii="Symbol" w:hAnsi="Symbol"/>
      </w:rPr>
    </w:lvl>
    <w:lvl w:ilvl="4" w:tplc="0CE89ABE">
      <w:start w:val="1"/>
      <w:numFmt w:val="bullet"/>
      <w:lvlText w:val="o"/>
      <w:lvlJc w:val="left"/>
      <w:pPr>
        <w:ind w:left="3600" w:hanging="360"/>
      </w:pPr>
      <w:rPr>
        <w:rFonts w:hint="default" w:ascii="Courier New" w:hAnsi="Courier New"/>
      </w:rPr>
    </w:lvl>
    <w:lvl w:ilvl="5" w:tplc="13760BC8">
      <w:start w:val="1"/>
      <w:numFmt w:val="bullet"/>
      <w:lvlText w:val=""/>
      <w:lvlJc w:val="left"/>
      <w:pPr>
        <w:ind w:left="4320" w:hanging="360"/>
      </w:pPr>
      <w:rPr>
        <w:rFonts w:hint="default" w:ascii="Wingdings" w:hAnsi="Wingdings"/>
      </w:rPr>
    </w:lvl>
    <w:lvl w:ilvl="6" w:tplc="36442A86">
      <w:start w:val="1"/>
      <w:numFmt w:val="bullet"/>
      <w:lvlText w:val=""/>
      <w:lvlJc w:val="left"/>
      <w:pPr>
        <w:ind w:left="5040" w:hanging="360"/>
      </w:pPr>
      <w:rPr>
        <w:rFonts w:hint="default" w:ascii="Symbol" w:hAnsi="Symbol"/>
      </w:rPr>
    </w:lvl>
    <w:lvl w:ilvl="7" w:tplc="C8A60446">
      <w:start w:val="1"/>
      <w:numFmt w:val="bullet"/>
      <w:lvlText w:val="o"/>
      <w:lvlJc w:val="left"/>
      <w:pPr>
        <w:ind w:left="5760" w:hanging="360"/>
      </w:pPr>
      <w:rPr>
        <w:rFonts w:hint="default" w:ascii="Courier New" w:hAnsi="Courier New"/>
      </w:rPr>
    </w:lvl>
    <w:lvl w:ilvl="8" w:tplc="30488A54">
      <w:start w:val="1"/>
      <w:numFmt w:val="bullet"/>
      <w:lvlText w:val=""/>
      <w:lvlJc w:val="left"/>
      <w:pPr>
        <w:ind w:left="6480" w:hanging="360"/>
      </w:pPr>
      <w:rPr>
        <w:rFonts w:hint="default" w:ascii="Wingdings" w:hAnsi="Wingdings"/>
      </w:rPr>
    </w:lvl>
  </w:abstractNum>
  <w:abstractNum w:abstractNumId="12" w15:restartNumberingAfterBreak="0">
    <w:nsid w:val="2CAB4A03"/>
    <w:multiLevelType w:val="hybridMultilevel"/>
    <w:tmpl w:val="FFFFFFFF"/>
    <w:lvl w:ilvl="0" w:tplc="3BE2AF72">
      <w:start w:val="1"/>
      <w:numFmt w:val="bullet"/>
      <w:lvlText w:val=""/>
      <w:lvlJc w:val="left"/>
      <w:pPr>
        <w:ind w:left="720" w:hanging="360"/>
      </w:pPr>
      <w:rPr>
        <w:rFonts w:hint="default" w:ascii="Symbol" w:hAnsi="Symbol"/>
      </w:rPr>
    </w:lvl>
    <w:lvl w:ilvl="1" w:tplc="4D8EC780">
      <w:start w:val="1"/>
      <w:numFmt w:val="bullet"/>
      <w:lvlText w:val="o"/>
      <w:lvlJc w:val="left"/>
      <w:pPr>
        <w:ind w:left="1440" w:hanging="360"/>
      </w:pPr>
      <w:rPr>
        <w:rFonts w:hint="default" w:ascii="Courier New" w:hAnsi="Courier New"/>
      </w:rPr>
    </w:lvl>
    <w:lvl w:ilvl="2" w:tplc="03E0E020">
      <w:start w:val="1"/>
      <w:numFmt w:val="bullet"/>
      <w:lvlText w:val=""/>
      <w:lvlJc w:val="left"/>
      <w:pPr>
        <w:ind w:left="2160" w:hanging="360"/>
      </w:pPr>
      <w:rPr>
        <w:rFonts w:hint="default" w:ascii="Wingdings" w:hAnsi="Wingdings"/>
      </w:rPr>
    </w:lvl>
    <w:lvl w:ilvl="3" w:tplc="A5F09C5A">
      <w:start w:val="1"/>
      <w:numFmt w:val="bullet"/>
      <w:lvlText w:val=""/>
      <w:lvlJc w:val="left"/>
      <w:pPr>
        <w:ind w:left="2880" w:hanging="360"/>
      </w:pPr>
      <w:rPr>
        <w:rFonts w:hint="default" w:ascii="Symbol" w:hAnsi="Symbol"/>
      </w:rPr>
    </w:lvl>
    <w:lvl w:ilvl="4" w:tplc="D7C65B76">
      <w:start w:val="1"/>
      <w:numFmt w:val="bullet"/>
      <w:lvlText w:val="o"/>
      <w:lvlJc w:val="left"/>
      <w:pPr>
        <w:ind w:left="3600" w:hanging="360"/>
      </w:pPr>
      <w:rPr>
        <w:rFonts w:hint="default" w:ascii="Courier New" w:hAnsi="Courier New"/>
      </w:rPr>
    </w:lvl>
    <w:lvl w:ilvl="5" w:tplc="4686D782">
      <w:start w:val="1"/>
      <w:numFmt w:val="bullet"/>
      <w:lvlText w:val=""/>
      <w:lvlJc w:val="left"/>
      <w:pPr>
        <w:ind w:left="4320" w:hanging="360"/>
      </w:pPr>
      <w:rPr>
        <w:rFonts w:hint="default" w:ascii="Wingdings" w:hAnsi="Wingdings"/>
      </w:rPr>
    </w:lvl>
    <w:lvl w:ilvl="6" w:tplc="45786328">
      <w:start w:val="1"/>
      <w:numFmt w:val="bullet"/>
      <w:lvlText w:val=""/>
      <w:lvlJc w:val="left"/>
      <w:pPr>
        <w:ind w:left="5040" w:hanging="360"/>
      </w:pPr>
      <w:rPr>
        <w:rFonts w:hint="default" w:ascii="Symbol" w:hAnsi="Symbol"/>
      </w:rPr>
    </w:lvl>
    <w:lvl w:ilvl="7" w:tplc="59A0B0C6">
      <w:start w:val="1"/>
      <w:numFmt w:val="bullet"/>
      <w:lvlText w:val="o"/>
      <w:lvlJc w:val="left"/>
      <w:pPr>
        <w:ind w:left="5760" w:hanging="360"/>
      </w:pPr>
      <w:rPr>
        <w:rFonts w:hint="default" w:ascii="Courier New" w:hAnsi="Courier New"/>
      </w:rPr>
    </w:lvl>
    <w:lvl w:ilvl="8" w:tplc="113A4D32">
      <w:start w:val="1"/>
      <w:numFmt w:val="bullet"/>
      <w:lvlText w:val=""/>
      <w:lvlJc w:val="left"/>
      <w:pPr>
        <w:ind w:left="6480" w:hanging="360"/>
      </w:pPr>
      <w:rPr>
        <w:rFonts w:hint="default" w:ascii="Wingdings" w:hAnsi="Wingdings"/>
      </w:rPr>
    </w:lvl>
  </w:abstractNum>
  <w:abstractNum w:abstractNumId="13" w15:restartNumberingAfterBreak="0">
    <w:nsid w:val="2EB51FF6"/>
    <w:multiLevelType w:val="hybridMultilevel"/>
    <w:tmpl w:val="FFFFFFFF"/>
    <w:lvl w:ilvl="0" w:tplc="9F24D088">
      <w:start w:val="1"/>
      <w:numFmt w:val="bullet"/>
      <w:lvlText w:val=""/>
      <w:lvlJc w:val="left"/>
      <w:pPr>
        <w:ind w:left="720" w:hanging="360"/>
      </w:pPr>
      <w:rPr>
        <w:rFonts w:hint="default" w:ascii="Symbol" w:hAnsi="Symbol"/>
      </w:rPr>
    </w:lvl>
    <w:lvl w:ilvl="1" w:tplc="87D443B0">
      <w:start w:val="1"/>
      <w:numFmt w:val="bullet"/>
      <w:lvlText w:val="o"/>
      <w:lvlJc w:val="left"/>
      <w:pPr>
        <w:ind w:left="1440" w:hanging="360"/>
      </w:pPr>
      <w:rPr>
        <w:rFonts w:hint="default" w:ascii="Courier New" w:hAnsi="Courier New"/>
      </w:rPr>
    </w:lvl>
    <w:lvl w:ilvl="2" w:tplc="2AE894C2">
      <w:start w:val="1"/>
      <w:numFmt w:val="bullet"/>
      <w:lvlText w:val=""/>
      <w:lvlJc w:val="left"/>
      <w:pPr>
        <w:ind w:left="2160" w:hanging="360"/>
      </w:pPr>
      <w:rPr>
        <w:rFonts w:hint="default" w:ascii="Wingdings" w:hAnsi="Wingdings"/>
      </w:rPr>
    </w:lvl>
    <w:lvl w:ilvl="3" w:tplc="3A10CB1C">
      <w:start w:val="1"/>
      <w:numFmt w:val="bullet"/>
      <w:lvlText w:val=""/>
      <w:lvlJc w:val="left"/>
      <w:pPr>
        <w:ind w:left="2880" w:hanging="360"/>
      </w:pPr>
      <w:rPr>
        <w:rFonts w:hint="default" w:ascii="Symbol" w:hAnsi="Symbol"/>
      </w:rPr>
    </w:lvl>
    <w:lvl w:ilvl="4" w:tplc="7A9C1DFC">
      <w:start w:val="1"/>
      <w:numFmt w:val="bullet"/>
      <w:lvlText w:val="o"/>
      <w:lvlJc w:val="left"/>
      <w:pPr>
        <w:ind w:left="3600" w:hanging="360"/>
      </w:pPr>
      <w:rPr>
        <w:rFonts w:hint="default" w:ascii="Courier New" w:hAnsi="Courier New"/>
      </w:rPr>
    </w:lvl>
    <w:lvl w:ilvl="5" w:tplc="C3C27758">
      <w:start w:val="1"/>
      <w:numFmt w:val="bullet"/>
      <w:lvlText w:val=""/>
      <w:lvlJc w:val="left"/>
      <w:pPr>
        <w:ind w:left="4320" w:hanging="360"/>
      </w:pPr>
      <w:rPr>
        <w:rFonts w:hint="default" w:ascii="Wingdings" w:hAnsi="Wingdings"/>
      </w:rPr>
    </w:lvl>
    <w:lvl w:ilvl="6" w:tplc="CCAEC912">
      <w:start w:val="1"/>
      <w:numFmt w:val="bullet"/>
      <w:lvlText w:val=""/>
      <w:lvlJc w:val="left"/>
      <w:pPr>
        <w:ind w:left="5040" w:hanging="360"/>
      </w:pPr>
      <w:rPr>
        <w:rFonts w:hint="default" w:ascii="Symbol" w:hAnsi="Symbol"/>
      </w:rPr>
    </w:lvl>
    <w:lvl w:ilvl="7" w:tplc="396C6136">
      <w:start w:val="1"/>
      <w:numFmt w:val="bullet"/>
      <w:lvlText w:val="o"/>
      <w:lvlJc w:val="left"/>
      <w:pPr>
        <w:ind w:left="5760" w:hanging="360"/>
      </w:pPr>
      <w:rPr>
        <w:rFonts w:hint="default" w:ascii="Courier New" w:hAnsi="Courier New"/>
      </w:rPr>
    </w:lvl>
    <w:lvl w:ilvl="8" w:tplc="C366AB2C">
      <w:start w:val="1"/>
      <w:numFmt w:val="bullet"/>
      <w:lvlText w:val=""/>
      <w:lvlJc w:val="left"/>
      <w:pPr>
        <w:ind w:left="6480" w:hanging="360"/>
      </w:pPr>
      <w:rPr>
        <w:rFonts w:hint="default" w:ascii="Wingdings" w:hAnsi="Wingdings"/>
      </w:rPr>
    </w:lvl>
  </w:abstractNum>
  <w:abstractNum w:abstractNumId="14" w15:restartNumberingAfterBreak="0">
    <w:nsid w:val="2EF5312B"/>
    <w:multiLevelType w:val="hybridMultilevel"/>
    <w:tmpl w:val="FFFFFFFF"/>
    <w:lvl w:ilvl="0" w:tplc="EDF201C8">
      <w:start w:val="1"/>
      <w:numFmt w:val="bullet"/>
      <w:lvlText w:val=""/>
      <w:lvlJc w:val="left"/>
      <w:pPr>
        <w:ind w:left="720" w:hanging="360"/>
      </w:pPr>
      <w:rPr>
        <w:rFonts w:hint="default" w:ascii="Symbol" w:hAnsi="Symbol"/>
      </w:rPr>
    </w:lvl>
    <w:lvl w:ilvl="1" w:tplc="A32C4C08">
      <w:start w:val="1"/>
      <w:numFmt w:val="bullet"/>
      <w:lvlText w:val="o"/>
      <w:lvlJc w:val="left"/>
      <w:pPr>
        <w:ind w:left="1440" w:hanging="360"/>
      </w:pPr>
      <w:rPr>
        <w:rFonts w:hint="default" w:ascii="Courier New" w:hAnsi="Courier New"/>
      </w:rPr>
    </w:lvl>
    <w:lvl w:ilvl="2" w:tplc="3B64DE78">
      <w:start w:val="1"/>
      <w:numFmt w:val="bullet"/>
      <w:lvlText w:val=""/>
      <w:lvlJc w:val="left"/>
      <w:pPr>
        <w:ind w:left="2160" w:hanging="360"/>
      </w:pPr>
      <w:rPr>
        <w:rFonts w:hint="default" w:ascii="Wingdings" w:hAnsi="Wingdings"/>
      </w:rPr>
    </w:lvl>
    <w:lvl w:ilvl="3" w:tplc="5AFA9540">
      <w:start w:val="1"/>
      <w:numFmt w:val="bullet"/>
      <w:lvlText w:val=""/>
      <w:lvlJc w:val="left"/>
      <w:pPr>
        <w:ind w:left="2880" w:hanging="360"/>
      </w:pPr>
      <w:rPr>
        <w:rFonts w:hint="default" w:ascii="Symbol" w:hAnsi="Symbol"/>
      </w:rPr>
    </w:lvl>
    <w:lvl w:ilvl="4" w:tplc="1F7A0940">
      <w:start w:val="1"/>
      <w:numFmt w:val="bullet"/>
      <w:lvlText w:val="o"/>
      <w:lvlJc w:val="left"/>
      <w:pPr>
        <w:ind w:left="3600" w:hanging="360"/>
      </w:pPr>
      <w:rPr>
        <w:rFonts w:hint="default" w:ascii="Courier New" w:hAnsi="Courier New"/>
      </w:rPr>
    </w:lvl>
    <w:lvl w:ilvl="5" w:tplc="3D94BA16">
      <w:start w:val="1"/>
      <w:numFmt w:val="bullet"/>
      <w:lvlText w:val=""/>
      <w:lvlJc w:val="left"/>
      <w:pPr>
        <w:ind w:left="4320" w:hanging="360"/>
      </w:pPr>
      <w:rPr>
        <w:rFonts w:hint="default" w:ascii="Wingdings" w:hAnsi="Wingdings"/>
      </w:rPr>
    </w:lvl>
    <w:lvl w:ilvl="6" w:tplc="63C2A038">
      <w:start w:val="1"/>
      <w:numFmt w:val="bullet"/>
      <w:lvlText w:val=""/>
      <w:lvlJc w:val="left"/>
      <w:pPr>
        <w:ind w:left="5040" w:hanging="360"/>
      </w:pPr>
      <w:rPr>
        <w:rFonts w:hint="default" w:ascii="Symbol" w:hAnsi="Symbol"/>
      </w:rPr>
    </w:lvl>
    <w:lvl w:ilvl="7" w:tplc="34644134">
      <w:start w:val="1"/>
      <w:numFmt w:val="bullet"/>
      <w:lvlText w:val="o"/>
      <w:lvlJc w:val="left"/>
      <w:pPr>
        <w:ind w:left="5760" w:hanging="360"/>
      </w:pPr>
      <w:rPr>
        <w:rFonts w:hint="default" w:ascii="Courier New" w:hAnsi="Courier New"/>
      </w:rPr>
    </w:lvl>
    <w:lvl w:ilvl="8" w:tplc="C1A4325C">
      <w:start w:val="1"/>
      <w:numFmt w:val="bullet"/>
      <w:lvlText w:val=""/>
      <w:lvlJc w:val="left"/>
      <w:pPr>
        <w:ind w:left="6480" w:hanging="360"/>
      </w:pPr>
      <w:rPr>
        <w:rFonts w:hint="default" w:ascii="Wingdings" w:hAnsi="Wingdings"/>
      </w:rPr>
    </w:lvl>
  </w:abstractNum>
  <w:abstractNum w:abstractNumId="15" w15:restartNumberingAfterBreak="0">
    <w:nsid w:val="3310323C"/>
    <w:multiLevelType w:val="hybridMultilevel"/>
    <w:tmpl w:val="FFFFFFFF"/>
    <w:lvl w:ilvl="0" w:tplc="B5B6BCAC">
      <w:start w:val="1"/>
      <w:numFmt w:val="bullet"/>
      <w:lvlText w:val=""/>
      <w:lvlJc w:val="left"/>
      <w:pPr>
        <w:ind w:left="720" w:hanging="360"/>
      </w:pPr>
      <w:rPr>
        <w:rFonts w:hint="default" w:ascii="Symbol" w:hAnsi="Symbol"/>
      </w:rPr>
    </w:lvl>
    <w:lvl w:ilvl="1" w:tplc="B4408226">
      <w:start w:val="1"/>
      <w:numFmt w:val="bullet"/>
      <w:lvlText w:val="o"/>
      <w:lvlJc w:val="left"/>
      <w:pPr>
        <w:ind w:left="1440" w:hanging="360"/>
      </w:pPr>
      <w:rPr>
        <w:rFonts w:hint="default" w:ascii="Courier New" w:hAnsi="Courier New"/>
      </w:rPr>
    </w:lvl>
    <w:lvl w:ilvl="2" w:tplc="802C8786">
      <w:start w:val="1"/>
      <w:numFmt w:val="bullet"/>
      <w:lvlText w:val=""/>
      <w:lvlJc w:val="left"/>
      <w:pPr>
        <w:ind w:left="2160" w:hanging="360"/>
      </w:pPr>
      <w:rPr>
        <w:rFonts w:hint="default" w:ascii="Wingdings" w:hAnsi="Wingdings"/>
      </w:rPr>
    </w:lvl>
    <w:lvl w:ilvl="3" w:tplc="82C09C28">
      <w:start w:val="1"/>
      <w:numFmt w:val="bullet"/>
      <w:lvlText w:val=""/>
      <w:lvlJc w:val="left"/>
      <w:pPr>
        <w:ind w:left="2880" w:hanging="360"/>
      </w:pPr>
      <w:rPr>
        <w:rFonts w:hint="default" w:ascii="Symbol" w:hAnsi="Symbol"/>
      </w:rPr>
    </w:lvl>
    <w:lvl w:ilvl="4" w:tplc="48C4D90A">
      <w:start w:val="1"/>
      <w:numFmt w:val="bullet"/>
      <w:lvlText w:val="o"/>
      <w:lvlJc w:val="left"/>
      <w:pPr>
        <w:ind w:left="3600" w:hanging="360"/>
      </w:pPr>
      <w:rPr>
        <w:rFonts w:hint="default" w:ascii="Courier New" w:hAnsi="Courier New"/>
      </w:rPr>
    </w:lvl>
    <w:lvl w:ilvl="5" w:tplc="1688DD34">
      <w:start w:val="1"/>
      <w:numFmt w:val="bullet"/>
      <w:lvlText w:val=""/>
      <w:lvlJc w:val="left"/>
      <w:pPr>
        <w:ind w:left="4320" w:hanging="360"/>
      </w:pPr>
      <w:rPr>
        <w:rFonts w:hint="default" w:ascii="Wingdings" w:hAnsi="Wingdings"/>
      </w:rPr>
    </w:lvl>
    <w:lvl w:ilvl="6" w:tplc="B686C5C8">
      <w:start w:val="1"/>
      <w:numFmt w:val="bullet"/>
      <w:lvlText w:val=""/>
      <w:lvlJc w:val="left"/>
      <w:pPr>
        <w:ind w:left="5040" w:hanging="360"/>
      </w:pPr>
      <w:rPr>
        <w:rFonts w:hint="default" w:ascii="Symbol" w:hAnsi="Symbol"/>
      </w:rPr>
    </w:lvl>
    <w:lvl w:ilvl="7" w:tplc="15A23F28">
      <w:start w:val="1"/>
      <w:numFmt w:val="bullet"/>
      <w:lvlText w:val="o"/>
      <w:lvlJc w:val="left"/>
      <w:pPr>
        <w:ind w:left="5760" w:hanging="360"/>
      </w:pPr>
      <w:rPr>
        <w:rFonts w:hint="default" w:ascii="Courier New" w:hAnsi="Courier New"/>
      </w:rPr>
    </w:lvl>
    <w:lvl w:ilvl="8" w:tplc="32843D62">
      <w:start w:val="1"/>
      <w:numFmt w:val="bullet"/>
      <w:lvlText w:val=""/>
      <w:lvlJc w:val="left"/>
      <w:pPr>
        <w:ind w:left="6480" w:hanging="360"/>
      </w:pPr>
      <w:rPr>
        <w:rFonts w:hint="default" w:ascii="Wingdings" w:hAnsi="Wingdings"/>
      </w:rPr>
    </w:lvl>
  </w:abstractNum>
  <w:abstractNum w:abstractNumId="16" w15:restartNumberingAfterBreak="0">
    <w:nsid w:val="462833B9"/>
    <w:multiLevelType w:val="hybridMultilevel"/>
    <w:tmpl w:val="FFFFFFFF"/>
    <w:lvl w:ilvl="0" w:tplc="0C3A5190">
      <w:start w:val="1"/>
      <w:numFmt w:val="bullet"/>
      <w:lvlText w:val=""/>
      <w:lvlJc w:val="left"/>
      <w:pPr>
        <w:ind w:left="720" w:hanging="360"/>
      </w:pPr>
      <w:rPr>
        <w:rFonts w:hint="default" w:ascii="Symbol" w:hAnsi="Symbol"/>
      </w:rPr>
    </w:lvl>
    <w:lvl w:ilvl="1" w:tplc="98CC5792">
      <w:start w:val="1"/>
      <w:numFmt w:val="bullet"/>
      <w:lvlText w:val="o"/>
      <w:lvlJc w:val="left"/>
      <w:pPr>
        <w:ind w:left="1440" w:hanging="360"/>
      </w:pPr>
      <w:rPr>
        <w:rFonts w:hint="default" w:ascii="Courier New" w:hAnsi="Courier New"/>
      </w:rPr>
    </w:lvl>
    <w:lvl w:ilvl="2" w:tplc="EAFC48B4">
      <w:start w:val="1"/>
      <w:numFmt w:val="bullet"/>
      <w:lvlText w:val=""/>
      <w:lvlJc w:val="left"/>
      <w:pPr>
        <w:ind w:left="2160" w:hanging="360"/>
      </w:pPr>
      <w:rPr>
        <w:rFonts w:hint="default" w:ascii="Wingdings" w:hAnsi="Wingdings"/>
      </w:rPr>
    </w:lvl>
    <w:lvl w:ilvl="3" w:tplc="9D7E712A">
      <w:start w:val="1"/>
      <w:numFmt w:val="bullet"/>
      <w:lvlText w:val=""/>
      <w:lvlJc w:val="left"/>
      <w:pPr>
        <w:ind w:left="2880" w:hanging="360"/>
      </w:pPr>
      <w:rPr>
        <w:rFonts w:hint="default" w:ascii="Symbol" w:hAnsi="Symbol"/>
      </w:rPr>
    </w:lvl>
    <w:lvl w:ilvl="4" w:tplc="D2861368">
      <w:start w:val="1"/>
      <w:numFmt w:val="bullet"/>
      <w:lvlText w:val="o"/>
      <w:lvlJc w:val="left"/>
      <w:pPr>
        <w:ind w:left="3600" w:hanging="360"/>
      </w:pPr>
      <w:rPr>
        <w:rFonts w:hint="default" w:ascii="Courier New" w:hAnsi="Courier New"/>
      </w:rPr>
    </w:lvl>
    <w:lvl w:ilvl="5" w:tplc="C29EE00C">
      <w:start w:val="1"/>
      <w:numFmt w:val="bullet"/>
      <w:lvlText w:val=""/>
      <w:lvlJc w:val="left"/>
      <w:pPr>
        <w:ind w:left="4320" w:hanging="360"/>
      </w:pPr>
      <w:rPr>
        <w:rFonts w:hint="default" w:ascii="Wingdings" w:hAnsi="Wingdings"/>
      </w:rPr>
    </w:lvl>
    <w:lvl w:ilvl="6" w:tplc="B0D218A0">
      <w:start w:val="1"/>
      <w:numFmt w:val="bullet"/>
      <w:lvlText w:val=""/>
      <w:lvlJc w:val="left"/>
      <w:pPr>
        <w:ind w:left="5040" w:hanging="360"/>
      </w:pPr>
      <w:rPr>
        <w:rFonts w:hint="default" w:ascii="Symbol" w:hAnsi="Symbol"/>
      </w:rPr>
    </w:lvl>
    <w:lvl w:ilvl="7" w:tplc="0568D900">
      <w:start w:val="1"/>
      <w:numFmt w:val="bullet"/>
      <w:lvlText w:val="o"/>
      <w:lvlJc w:val="left"/>
      <w:pPr>
        <w:ind w:left="5760" w:hanging="360"/>
      </w:pPr>
      <w:rPr>
        <w:rFonts w:hint="default" w:ascii="Courier New" w:hAnsi="Courier New"/>
      </w:rPr>
    </w:lvl>
    <w:lvl w:ilvl="8" w:tplc="5B1CB308">
      <w:start w:val="1"/>
      <w:numFmt w:val="bullet"/>
      <w:lvlText w:val=""/>
      <w:lvlJc w:val="left"/>
      <w:pPr>
        <w:ind w:left="6480" w:hanging="360"/>
      </w:pPr>
      <w:rPr>
        <w:rFonts w:hint="default" w:ascii="Wingdings" w:hAnsi="Wingdings"/>
      </w:rPr>
    </w:lvl>
  </w:abstractNum>
  <w:abstractNum w:abstractNumId="17" w15:restartNumberingAfterBreak="0">
    <w:nsid w:val="4C772AE2"/>
    <w:multiLevelType w:val="hybridMultilevel"/>
    <w:tmpl w:val="FFFFFFFF"/>
    <w:lvl w:ilvl="0" w:tplc="D3E232E8">
      <w:start w:val="1"/>
      <w:numFmt w:val="bullet"/>
      <w:lvlText w:val=""/>
      <w:lvlJc w:val="left"/>
      <w:pPr>
        <w:ind w:left="720" w:hanging="360"/>
      </w:pPr>
      <w:rPr>
        <w:rFonts w:hint="default" w:ascii="Symbol" w:hAnsi="Symbol"/>
      </w:rPr>
    </w:lvl>
    <w:lvl w:ilvl="1" w:tplc="76B4720A">
      <w:start w:val="1"/>
      <w:numFmt w:val="bullet"/>
      <w:lvlText w:val="o"/>
      <w:lvlJc w:val="left"/>
      <w:pPr>
        <w:ind w:left="1440" w:hanging="360"/>
      </w:pPr>
      <w:rPr>
        <w:rFonts w:hint="default" w:ascii="Courier New" w:hAnsi="Courier New"/>
      </w:rPr>
    </w:lvl>
    <w:lvl w:ilvl="2" w:tplc="8C283FBE">
      <w:start w:val="1"/>
      <w:numFmt w:val="bullet"/>
      <w:lvlText w:val=""/>
      <w:lvlJc w:val="left"/>
      <w:pPr>
        <w:ind w:left="2160" w:hanging="360"/>
      </w:pPr>
      <w:rPr>
        <w:rFonts w:hint="default" w:ascii="Wingdings" w:hAnsi="Wingdings"/>
      </w:rPr>
    </w:lvl>
    <w:lvl w:ilvl="3" w:tplc="D0A602D0">
      <w:start w:val="1"/>
      <w:numFmt w:val="bullet"/>
      <w:lvlText w:val=""/>
      <w:lvlJc w:val="left"/>
      <w:pPr>
        <w:ind w:left="2880" w:hanging="360"/>
      </w:pPr>
      <w:rPr>
        <w:rFonts w:hint="default" w:ascii="Symbol" w:hAnsi="Symbol"/>
      </w:rPr>
    </w:lvl>
    <w:lvl w:ilvl="4" w:tplc="56A0A4FC">
      <w:start w:val="1"/>
      <w:numFmt w:val="bullet"/>
      <w:lvlText w:val="o"/>
      <w:lvlJc w:val="left"/>
      <w:pPr>
        <w:ind w:left="3600" w:hanging="360"/>
      </w:pPr>
      <w:rPr>
        <w:rFonts w:hint="default" w:ascii="Courier New" w:hAnsi="Courier New"/>
      </w:rPr>
    </w:lvl>
    <w:lvl w:ilvl="5" w:tplc="FA86B2F0">
      <w:start w:val="1"/>
      <w:numFmt w:val="bullet"/>
      <w:lvlText w:val=""/>
      <w:lvlJc w:val="left"/>
      <w:pPr>
        <w:ind w:left="4320" w:hanging="360"/>
      </w:pPr>
      <w:rPr>
        <w:rFonts w:hint="default" w:ascii="Wingdings" w:hAnsi="Wingdings"/>
      </w:rPr>
    </w:lvl>
    <w:lvl w:ilvl="6" w:tplc="204A371C">
      <w:start w:val="1"/>
      <w:numFmt w:val="bullet"/>
      <w:lvlText w:val=""/>
      <w:lvlJc w:val="left"/>
      <w:pPr>
        <w:ind w:left="5040" w:hanging="360"/>
      </w:pPr>
      <w:rPr>
        <w:rFonts w:hint="default" w:ascii="Symbol" w:hAnsi="Symbol"/>
      </w:rPr>
    </w:lvl>
    <w:lvl w:ilvl="7" w:tplc="9C6EBAC4">
      <w:start w:val="1"/>
      <w:numFmt w:val="bullet"/>
      <w:lvlText w:val="o"/>
      <w:lvlJc w:val="left"/>
      <w:pPr>
        <w:ind w:left="5760" w:hanging="360"/>
      </w:pPr>
      <w:rPr>
        <w:rFonts w:hint="default" w:ascii="Courier New" w:hAnsi="Courier New"/>
      </w:rPr>
    </w:lvl>
    <w:lvl w:ilvl="8" w:tplc="925EC31A">
      <w:start w:val="1"/>
      <w:numFmt w:val="bullet"/>
      <w:lvlText w:val=""/>
      <w:lvlJc w:val="left"/>
      <w:pPr>
        <w:ind w:left="6480" w:hanging="360"/>
      </w:pPr>
      <w:rPr>
        <w:rFonts w:hint="default" w:ascii="Wingdings" w:hAnsi="Wingdings"/>
      </w:rPr>
    </w:lvl>
  </w:abstractNum>
  <w:abstractNum w:abstractNumId="18" w15:restartNumberingAfterBreak="0">
    <w:nsid w:val="524912EF"/>
    <w:multiLevelType w:val="hybridMultilevel"/>
    <w:tmpl w:val="FFFFFFFF"/>
    <w:lvl w:ilvl="0" w:tplc="11E6EB78">
      <w:start w:val="1"/>
      <w:numFmt w:val="bullet"/>
      <w:lvlText w:val=""/>
      <w:lvlJc w:val="left"/>
      <w:pPr>
        <w:ind w:left="720" w:hanging="360"/>
      </w:pPr>
      <w:rPr>
        <w:rFonts w:hint="default" w:ascii="Symbol" w:hAnsi="Symbol"/>
      </w:rPr>
    </w:lvl>
    <w:lvl w:ilvl="1" w:tplc="FFE23560">
      <w:start w:val="1"/>
      <w:numFmt w:val="bullet"/>
      <w:lvlText w:val="o"/>
      <w:lvlJc w:val="left"/>
      <w:pPr>
        <w:ind w:left="1440" w:hanging="360"/>
      </w:pPr>
      <w:rPr>
        <w:rFonts w:hint="default" w:ascii="Courier New" w:hAnsi="Courier New"/>
      </w:rPr>
    </w:lvl>
    <w:lvl w:ilvl="2" w:tplc="F962D414">
      <w:start w:val="1"/>
      <w:numFmt w:val="bullet"/>
      <w:lvlText w:val=""/>
      <w:lvlJc w:val="left"/>
      <w:pPr>
        <w:ind w:left="2160" w:hanging="360"/>
      </w:pPr>
      <w:rPr>
        <w:rFonts w:hint="default" w:ascii="Wingdings" w:hAnsi="Wingdings"/>
      </w:rPr>
    </w:lvl>
    <w:lvl w:ilvl="3" w:tplc="A3544056">
      <w:start w:val="1"/>
      <w:numFmt w:val="bullet"/>
      <w:lvlText w:val=""/>
      <w:lvlJc w:val="left"/>
      <w:pPr>
        <w:ind w:left="2880" w:hanging="360"/>
      </w:pPr>
      <w:rPr>
        <w:rFonts w:hint="default" w:ascii="Symbol" w:hAnsi="Symbol"/>
      </w:rPr>
    </w:lvl>
    <w:lvl w:ilvl="4" w:tplc="AB9C2522">
      <w:start w:val="1"/>
      <w:numFmt w:val="bullet"/>
      <w:lvlText w:val="o"/>
      <w:lvlJc w:val="left"/>
      <w:pPr>
        <w:ind w:left="3600" w:hanging="360"/>
      </w:pPr>
      <w:rPr>
        <w:rFonts w:hint="default" w:ascii="Courier New" w:hAnsi="Courier New"/>
      </w:rPr>
    </w:lvl>
    <w:lvl w:ilvl="5" w:tplc="EF8EA2A8">
      <w:start w:val="1"/>
      <w:numFmt w:val="bullet"/>
      <w:lvlText w:val=""/>
      <w:lvlJc w:val="left"/>
      <w:pPr>
        <w:ind w:left="4320" w:hanging="360"/>
      </w:pPr>
      <w:rPr>
        <w:rFonts w:hint="default" w:ascii="Wingdings" w:hAnsi="Wingdings"/>
      </w:rPr>
    </w:lvl>
    <w:lvl w:ilvl="6" w:tplc="7BB65FFC">
      <w:start w:val="1"/>
      <w:numFmt w:val="bullet"/>
      <w:lvlText w:val=""/>
      <w:lvlJc w:val="left"/>
      <w:pPr>
        <w:ind w:left="5040" w:hanging="360"/>
      </w:pPr>
      <w:rPr>
        <w:rFonts w:hint="default" w:ascii="Symbol" w:hAnsi="Symbol"/>
      </w:rPr>
    </w:lvl>
    <w:lvl w:ilvl="7" w:tplc="B29A4C66">
      <w:start w:val="1"/>
      <w:numFmt w:val="bullet"/>
      <w:lvlText w:val="o"/>
      <w:lvlJc w:val="left"/>
      <w:pPr>
        <w:ind w:left="5760" w:hanging="360"/>
      </w:pPr>
      <w:rPr>
        <w:rFonts w:hint="default" w:ascii="Courier New" w:hAnsi="Courier New"/>
      </w:rPr>
    </w:lvl>
    <w:lvl w:ilvl="8" w:tplc="73808926">
      <w:start w:val="1"/>
      <w:numFmt w:val="bullet"/>
      <w:lvlText w:val=""/>
      <w:lvlJc w:val="left"/>
      <w:pPr>
        <w:ind w:left="6480" w:hanging="360"/>
      </w:pPr>
      <w:rPr>
        <w:rFonts w:hint="default" w:ascii="Wingdings" w:hAnsi="Wingdings"/>
      </w:rPr>
    </w:lvl>
  </w:abstractNum>
  <w:abstractNum w:abstractNumId="19" w15:restartNumberingAfterBreak="0">
    <w:nsid w:val="53F818CF"/>
    <w:multiLevelType w:val="hybridMultilevel"/>
    <w:tmpl w:val="FFFFFFFF"/>
    <w:lvl w:ilvl="0" w:tplc="CFB6191A">
      <w:start w:val="1"/>
      <w:numFmt w:val="bullet"/>
      <w:lvlText w:val=""/>
      <w:lvlJc w:val="left"/>
      <w:pPr>
        <w:ind w:left="720" w:hanging="360"/>
      </w:pPr>
      <w:rPr>
        <w:rFonts w:hint="default" w:ascii="Symbol" w:hAnsi="Symbol"/>
      </w:rPr>
    </w:lvl>
    <w:lvl w:ilvl="1" w:tplc="7D9E8350">
      <w:start w:val="1"/>
      <w:numFmt w:val="bullet"/>
      <w:lvlText w:val="o"/>
      <w:lvlJc w:val="left"/>
      <w:pPr>
        <w:ind w:left="1440" w:hanging="360"/>
      </w:pPr>
      <w:rPr>
        <w:rFonts w:hint="default" w:ascii="Courier New" w:hAnsi="Courier New"/>
      </w:rPr>
    </w:lvl>
    <w:lvl w:ilvl="2" w:tplc="2EBC5342">
      <w:start w:val="1"/>
      <w:numFmt w:val="bullet"/>
      <w:lvlText w:val=""/>
      <w:lvlJc w:val="left"/>
      <w:pPr>
        <w:ind w:left="2160" w:hanging="360"/>
      </w:pPr>
      <w:rPr>
        <w:rFonts w:hint="default" w:ascii="Wingdings" w:hAnsi="Wingdings"/>
      </w:rPr>
    </w:lvl>
    <w:lvl w:ilvl="3" w:tplc="9B4C1D3A">
      <w:start w:val="1"/>
      <w:numFmt w:val="bullet"/>
      <w:lvlText w:val=""/>
      <w:lvlJc w:val="left"/>
      <w:pPr>
        <w:ind w:left="2880" w:hanging="360"/>
      </w:pPr>
      <w:rPr>
        <w:rFonts w:hint="default" w:ascii="Symbol" w:hAnsi="Symbol"/>
      </w:rPr>
    </w:lvl>
    <w:lvl w:ilvl="4" w:tplc="BDD89B8C">
      <w:start w:val="1"/>
      <w:numFmt w:val="bullet"/>
      <w:lvlText w:val="o"/>
      <w:lvlJc w:val="left"/>
      <w:pPr>
        <w:ind w:left="3600" w:hanging="360"/>
      </w:pPr>
      <w:rPr>
        <w:rFonts w:hint="default" w:ascii="Courier New" w:hAnsi="Courier New"/>
      </w:rPr>
    </w:lvl>
    <w:lvl w:ilvl="5" w:tplc="BBAA13A0">
      <w:start w:val="1"/>
      <w:numFmt w:val="bullet"/>
      <w:lvlText w:val=""/>
      <w:lvlJc w:val="left"/>
      <w:pPr>
        <w:ind w:left="4320" w:hanging="360"/>
      </w:pPr>
      <w:rPr>
        <w:rFonts w:hint="default" w:ascii="Wingdings" w:hAnsi="Wingdings"/>
      </w:rPr>
    </w:lvl>
    <w:lvl w:ilvl="6" w:tplc="54FA571A">
      <w:start w:val="1"/>
      <w:numFmt w:val="bullet"/>
      <w:lvlText w:val=""/>
      <w:lvlJc w:val="left"/>
      <w:pPr>
        <w:ind w:left="5040" w:hanging="360"/>
      </w:pPr>
      <w:rPr>
        <w:rFonts w:hint="default" w:ascii="Symbol" w:hAnsi="Symbol"/>
      </w:rPr>
    </w:lvl>
    <w:lvl w:ilvl="7" w:tplc="0BDA0704">
      <w:start w:val="1"/>
      <w:numFmt w:val="bullet"/>
      <w:lvlText w:val="o"/>
      <w:lvlJc w:val="left"/>
      <w:pPr>
        <w:ind w:left="5760" w:hanging="360"/>
      </w:pPr>
      <w:rPr>
        <w:rFonts w:hint="default" w:ascii="Courier New" w:hAnsi="Courier New"/>
      </w:rPr>
    </w:lvl>
    <w:lvl w:ilvl="8" w:tplc="A544C326">
      <w:start w:val="1"/>
      <w:numFmt w:val="bullet"/>
      <w:lvlText w:val=""/>
      <w:lvlJc w:val="left"/>
      <w:pPr>
        <w:ind w:left="6480" w:hanging="360"/>
      </w:pPr>
      <w:rPr>
        <w:rFonts w:hint="default" w:ascii="Wingdings" w:hAnsi="Wingdings"/>
      </w:rPr>
    </w:lvl>
  </w:abstractNum>
  <w:abstractNum w:abstractNumId="20" w15:restartNumberingAfterBreak="0">
    <w:nsid w:val="560D7B6F"/>
    <w:multiLevelType w:val="hybridMultilevel"/>
    <w:tmpl w:val="FFFFFFFF"/>
    <w:lvl w:ilvl="0" w:tplc="29286AF6">
      <w:start w:val="1"/>
      <w:numFmt w:val="bullet"/>
      <w:lvlText w:val=""/>
      <w:lvlJc w:val="left"/>
      <w:pPr>
        <w:ind w:left="720" w:hanging="360"/>
      </w:pPr>
      <w:rPr>
        <w:rFonts w:hint="default" w:ascii="Symbol" w:hAnsi="Symbol"/>
      </w:rPr>
    </w:lvl>
    <w:lvl w:ilvl="1" w:tplc="E910D072">
      <w:start w:val="1"/>
      <w:numFmt w:val="bullet"/>
      <w:lvlText w:val="o"/>
      <w:lvlJc w:val="left"/>
      <w:pPr>
        <w:ind w:left="1440" w:hanging="360"/>
      </w:pPr>
      <w:rPr>
        <w:rFonts w:hint="default" w:ascii="Courier New" w:hAnsi="Courier New"/>
      </w:rPr>
    </w:lvl>
    <w:lvl w:ilvl="2" w:tplc="56F66C56">
      <w:start w:val="1"/>
      <w:numFmt w:val="bullet"/>
      <w:lvlText w:val=""/>
      <w:lvlJc w:val="left"/>
      <w:pPr>
        <w:ind w:left="2160" w:hanging="360"/>
      </w:pPr>
      <w:rPr>
        <w:rFonts w:hint="default" w:ascii="Wingdings" w:hAnsi="Wingdings"/>
      </w:rPr>
    </w:lvl>
    <w:lvl w:ilvl="3" w:tplc="8008157A">
      <w:start w:val="1"/>
      <w:numFmt w:val="bullet"/>
      <w:lvlText w:val=""/>
      <w:lvlJc w:val="left"/>
      <w:pPr>
        <w:ind w:left="2880" w:hanging="360"/>
      </w:pPr>
      <w:rPr>
        <w:rFonts w:hint="default" w:ascii="Symbol" w:hAnsi="Symbol"/>
      </w:rPr>
    </w:lvl>
    <w:lvl w:ilvl="4" w:tplc="47A03250">
      <w:start w:val="1"/>
      <w:numFmt w:val="bullet"/>
      <w:lvlText w:val="o"/>
      <w:lvlJc w:val="left"/>
      <w:pPr>
        <w:ind w:left="3600" w:hanging="360"/>
      </w:pPr>
      <w:rPr>
        <w:rFonts w:hint="default" w:ascii="Courier New" w:hAnsi="Courier New"/>
      </w:rPr>
    </w:lvl>
    <w:lvl w:ilvl="5" w:tplc="A2564E8A">
      <w:start w:val="1"/>
      <w:numFmt w:val="bullet"/>
      <w:lvlText w:val=""/>
      <w:lvlJc w:val="left"/>
      <w:pPr>
        <w:ind w:left="4320" w:hanging="360"/>
      </w:pPr>
      <w:rPr>
        <w:rFonts w:hint="default" w:ascii="Wingdings" w:hAnsi="Wingdings"/>
      </w:rPr>
    </w:lvl>
    <w:lvl w:ilvl="6" w:tplc="7B588698">
      <w:start w:val="1"/>
      <w:numFmt w:val="bullet"/>
      <w:lvlText w:val=""/>
      <w:lvlJc w:val="left"/>
      <w:pPr>
        <w:ind w:left="5040" w:hanging="360"/>
      </w:pPr>
      <w:rPr>
        <w:rFonts w:hint="default" w:ascii="Symbol" w:hAnsi="Symbol"/>
      </w:rPr>
    </w:lvl>
    <w:lvl w:ilvl="7" w:tplc="DA6C1CD8">
      <w:start w:val="1"/>
      <w:numFmt w:val="bullet"/>
      <w:lvlText w:val="o"/>
      <w:lvlJc w:val="left"/>
      <w:pPr>
        <w:ind w:left="5760" w:hanging="360"/>
      </w:pPr>
      <w:rPr>
        <w:rFonts w:hint="default" w:ascii="Courier New" w:hAnsi="Courier New"/>
      </w:rPr>
    </w:lvl>
    <w:lvl w:ilvl="8" w:tplc="DA2C4370">
      <w:start w:val="1"/>
      <w:numFmt w:val="bullet"/>
      <w:lvlText w:val=""/>
      <w:lvlJc w:val="left"/>
      <w:pPr>
        <w:ind w:left="6480" w:hanging="360"/>
      </w:pPr>
      <w:rPr>
        <w:rFonts w:hint="default" w:ascii="Wingdings" w:hAnsi="Wingdings"/>
      </w:rPr>
    </w:lvl>
  </w:abstractNum>
  <w:abstractNum w:abstractNumId="21" w15:restartNumberingAfterBreak="0">
    <w:nsid w:val="639F177C"/>
    <w:multiLevelType w:val="hybridMultilevel"/>
    <w:tmpl w:val="FFFFFFFF"/>
    <w:lvl w:ilvl="0" w:tplc="66A05E9A">
      <w:start w:val="1"/>
      <w:numFmt w:val="bullet"/>
      <w:lvlText w:val=""/>
      <w:lvlJc w:val="left"/>
      <w:pPr>
        <w:ind w:left="720" w:hanging="360"/>
      </w:pPr>
      <w:rPr>
        <w:rFonts w:hint="default" w:ascii="Symbol" w:hAnsi="Symbol"/>
      </w:rPr>
    </w:lvl>
    <w:lvl w:ilvl="1" w:tplc="D0EA2672">
      <w:start w:val="1"/>
      <w:numFmt w:val="bullet"/>
      <w:lvlText w:val="o"/>
      <w:lvlJc w:val="left"/>
      <w:pPr>
        <w:ind w:left="1440" w:hanging="360"/>
      </w:pPr>
      <w:rPr>
        <w:rFonts w:hint="default" w:ascii="Courier New" w:hAnsi="Courier New"/>
      </w:rPr>
    </w:lvl>
    <w:lvl w:ilvl="2" w:tplc="3CF888DA">
      <w:start w:val="1"/>
      <w:numFmt w:val="bullet"/>
      <w:lvlText w:val=""/>
      <w:lvlJc w:val="left"/>
      <w:pPr>
        <w:ind w:left="2160" w:hanging="360"/>
      </w:pPr>
      <w:rPr>
        <w:rFonts w:hint="default" w:ascii="Wingdings" w:hAnsi="Wingdings"/>
      </w:rPr>
    </w:lvl>
    <w:lvl w:ilvl="3" w:tplc="9312B15A">
      <w:start w:val="1"/>
      <w:numFmt w:val="bullet"/>
      <w:lvlText w:val=""/>
      <w:lvlJc w:val="left"/>
      <w:pPr>
        <w:ind w:left="2880" w:hanging="360"/>
      </w:pPr>
      <w:rPr>
        <w:rFonts w:hint="default" w:ascii="Symbol" w:hAnsi="Symbol"/>
      </w:rPr>
    </w:lvl>
    <w:lvl w:ilvl="4" w:tplc="79D8E712">
      <w:start w:val="1"/>
      <w:numFmt w:val="bullet"/>
      <w:lvlText w:val="o"/>
      <w:lvlJc w:val="left"/>
      <w:pPr>
        <w:ind w:left="3600" w:hanging="360"/>
      </w:pPr>
      <w:rPr>
        <w:rFonts w:hint="default" w:ascii="Courier New" w:hAnsi="Courier New"/>
      </w:rPr>
    </w:lvl>
    <w:lvl w:ilvl="5" w:tplc="478882A4">
      <w:start w:val="1"/>
      <w:numFmt w:val="bullet"/>
      <w:lvlText w:val=""/>
      <w:lvlJc w:val="left"/>
      <w:pPr>
        <w:ind w:left="4320" w:hanging="360"/>
      </w:pPr>
      <w:rPr>
        <w:rFonts w:hint="default" w:ascii="Wingdings" w:hAnsi="Wingdings"/>
      </w:rPr>
    </w:lvl>
    <w:lvl w:ilvl="6" w:tplc="3B5A758C">
      <w:start w:val="1"/>
      <w:numFmt w:val="bullet"/>
      <w:lvlText w:val=""/>
      <w:lvlJc w:val="left"/>
      <w:pPr>
        <w:ind w:left="5040" w:hanging="360"/>
      </w:pPr>
      <w:rPr>
        <w:rFonts w:hint="default" w:ascii="Symbol" w:hAnsi="Symbol"/>
      </w:rPr>
    </w:lvl>
    <w:lvl w:ilvl="7" w:tplc="E4AE8132">
      <w:start w:val="1"/>
      <w:numFmt w:val="bullet"/>
      <w:lvlText w:val="o"/>
      <w:lvlJc w:val="left"/>
      <w:pPr>
        <w:ind w:left="5760" w:hanging="360"/>
      </w:pPr>
      <w:rPr>
        <w:rFonts w:hint="default" w:ascii="Courier New" w:hAnsi="Courier New"/>
      </w:rPr>
    </w:lvl>
    <w:lvl w:ilvl="8" w:tplc="F73C72C8">
      <w:start w:val="1"/>
      <w:numFmt w:val="bullet"/>
      <w:lvlText w:val=""/>
      <w:lvlJc w:val="left"/>
      <w:pPr>
        <w:ind w:left="6480" w:hanging="360"/>
      </w:pPr>
      <w:rPr>
        <w:rFonts w:hint="default" w:ascii="Wingdings" w:hAnsi="Wingdings"/>
      </w:rPr>
    </w:lvl>
  </w:abstractNum>
  <w:abstractNum w:abstractNumId="22" w15:restartNumberingAfterBreak="0">
    <w:nsid w:val="681D700D"/>
    <w:multiLevelType w:val="hybridMultilevel"/>
    <w:tmpl w:val="FFFFFFFF"/>
    <w:lvl w:ilvl="0" w:tplc="C0F63028">
      <w:start w:val="1"/>
      <w:numFmt w:val="bullet"/>
      <w:lvlText w:val=""/>
      <w:lvlJc w:val="left"/>
      <w:pPr>
        <w:ind w:left="720" w:hanging="360"/>
      </w:pPr>
      <w:rPr>
        <w:rFonts w:hint="default" w:ascii="Symbol" w:hAnsi="Symbol"/>
      </w:rPr>
    </w:lvl>
    <w:lvl w:ilvl="1" w:tplc="D92C273A">
      <w:start w:val="1"/>
      <w:numFmt w:val="bullet"/>
      <w:lvlText w:val="o"/>
      <w:lvlJc w:val="left"/>
      <w:pPr>
        <w:ind w:left="1440" w:hanging="360"/>
      </w:pPr>
      <w:rPr>
        <w:rFonts w:hint="default" w:ascii="Courier New" w:hAnsi="Courier New"/>
      </w:rPr>
    </w:lvl>
    <w:lvl w:ilvl="2" w:tplc="34725E1C">
      <w:start w:val="1"/>
      <w:numFmt w:val="bullet"/>
      <w:lvlText w:val=""/>
      <w:lvlJc w:val="left"/>
      <w:pPr>
        <w:ind w:left="2160" w:hanging="360"/>
      </w:pPr>
      <w:rPr>
        <w:rFonts w:hint="default" w:ascii="Wingdings" w:hAnsi="Wingdings"/>
      </w:rPr>
    </w:lvl>
    <w:lvl w:ilvl="3" w:tplc="AAE6E352">
      <w:start w:val="1"/>
      <w:numFmt w:val="bullet"/>
      <w:lvlText w:val=""/>
      <w:lvlJc w:val="left"/>
      <w:pPr>
        <w:ind w:left="2880" w:hanging="360"/>
      </w:pPr>
      <w:rPr>
        <w:rFonts w:hint="default" w:ascii="Symbol" w:hAnsi="Symbol"/>
      </w:rPr>
    </w:lvl>
    <w:lvl w:ilvl="4" w:tplc="6734AD3E">
      <w:start w:val="1"/>
      <w:numFmt w:val="bullet"/>
      <w:lvlText w:val="o"/>
      <w:lvlJc w:val="left"/>
      <w:pPr>
        <w:ind w:left="3600" w:hanging="360"/>
      </w:pPr>
      <w:rPr>
        <w:rFonts w:hint="default" w:ascii="Courier New" w:hAnsi="Courier New"/>
      </w:rPr>
    </w:lvl>
    <w:lvl w:ilvl="5" w:tplc="CBAAD166">
      <w:start w:val="1"/>
      <w:numFmt w:val="bullet"/>
      <w:lvlText w:val=""/>
      <w:lvlJc w:val="left"/>
      <w:pPr>
        <w:ind w:left="4320" w:hanging="360"/>
      </w:pPr>
      <w:rPr>
        <w:rFonts w:hint="default" w:ascii="Wingdings" w:hAnsi="Wingdings"/>
      </w:rPr>
    </w:lvl>
    <w:lvl w:ilvl="6" w:tplc="D8E45A6A">
      <w:start w:val="1"/>
      <w:numFmt w:val="bullet"/>
      <w:lvlText w:val=""/>
      <w:lvlJc w:val="left"/>
      <w:pPr>
        <w:ind w:left="5040" w:hanging="360"/>
      </w:pPr>
      <w:rPr>
        <w:rFonts w:hint="default" w:ascii="Symbol" w:hAnsi="Symbol"/>
      </w:rPr>
    </w:lvl>
    <w:lvl w:ilvl="7" w:tplc="EAFEBA8A">
      <w:start w:val="1"/>
      <w:numFmt w:val="bullet"/>
      <w:lvlText w:val="o"/>
      <w:lvlJc w:val="left"/>
      <w:pPr>
        <w:ind w:left="5760" w:hanging="360"/>
      </w:pPr>
      <w:rPr>
        <w:rFonts w:hint="default" w:ascii="Courier New" w:hAnsi="Courier New"/>
      </w:rPr>
    </w:lvl>
    <w:lvl w:ilvl="8" w:tplc="ECAE6D2A">
      <w:start w:val="1"/>
      <w:numFmt w:val="bullet"/>
      <w:lvlText w:val=""/>
      <w:lvlJc w:val="left"/>
      <w:pPr>
        <w:ind w:left="6480" w:hanging="360"/>
      </w:pPr>
      <w:rPr>
        <w:rFonts w:hint="default" w:ascii="Wingdings" w:hAnsi="Wingdings"/>
      </w:rPr>
    </w:lvl>
  </w:abstractNum>
  <w:abstractNum w:abstractNumId="23" w15:restartNumberingAfterBreak="0">
    <w:nsid w:val="692154C4"/>
    <w:multiLevelType w:val="hybridMultilevel"/>
    <w:tmpl w:val="FFFFFFFF"/>
    <w:lvl w:ilvl="0" w:tplc="494C47E8">
      <w:start w:val="1"/>
      <w:numFmt w:val="bullet"/>
      <w:lvlText w:val=""/>
      <w:lvlJc w:val="left"/>
      <w:pPr>
        <w:ind w:left="720" w:hanging="360"/>
      </w:pPr>
      <w:rPr>
        <w:rFonts w:hint="default" w:ascii="Symbol" w:hAnsi="Symbol"/>
      </w:rPr>
    </w:lvl>
    <w:lvl w:ilvl="1" w:tplc="2584AAA8">
      <w:start w:val="1"/>
      <w:numFmt w:val="bullet"/>
      <w:lvlText w:val="o"/>
      <w:lvlJc w:val="left"/>
      <w:pPr>
        <w:ind w:left="1440" w:hanging="360"/>
      </w:pPr>
      <w:rPr>
        <w:rFonts w:hint="default" w:ascii="Courier New" w:hAnsi="Courier New"/>
      </w:rPr>
    </w:lvl>
    <w:lvl w:ilvl="2" w:tplc="73BE9AA8">
      <w:start w:val="1"/>
      <w:numFmt w:val="bullet"/>
      <w:lvlText w:val=""/>
      <w:lvlJc w:val="left"/>
      <w:pPr>
        <w:ind w:left="2160" w:hanging="360"/>
      </w:pPr>
      <w:rPr>
        <w:rFonts w:hint="default" w:ascii="Wingdings" w:hAnsi="Wingdings"/>
      </w:rPr>
    </w:lvl>
    <w:lvl w:ilvl="3" w:tplc="8AECE798">
      <w:start w:val="1"/>
      <w:numFmt w:val="bullet"/>
      <w:lvlText w:val=""/>
      <w:lvlJc w:val="left"/>
      <w:pPr>
        <w:ind w:left="2880" w:hanging="360"/>
      </w:pPr>
      <w:rPr>
        <w:rFonts w:hint="default" w:ascii="Symbol" w:hAnsi="Symbol"/>
      </w:rPr>
    </w:lvl>
    <w:lvl w:ilvl="4" w:tplc="6630A8B8">
      <w:start w:val="1"/>
      <w:numFmt w:val="bullet"/>
      <w:lvlText w:val="o"/>
      <w:lvlJc w:val="left"/>
      <w:pPr>
        <w:ind w:left="3600" w:hanging="360"/>
      </w:pPr>
      <w:rPr>
        <w:rFonts w:hint="default" w:ascii="Courier New" w:hAnsi="Courier New"/>
      </w:rPr>
    </w:lvl>
    <w:lvl w:ilvl="5" w:tplc="36AA8D7A">
      <w:start w:val="1"/>
      <w:numFmt w:val="bullet"/>
      <w:lvlText w:val=""/>
      <w:lvlJc w:val="left"/>
      <w:pPr>
        <w:ind w:left="4320" w:hanging="360"/>
      </w:pPr>
      <w:rPr>
        <w:rFonts w:hint="default" w:ascii="Wingdings" w:hAnsi="Wingdings"/>
      </w:rPr>
    </w:lvl>
    <w:lvl w:ilvl="6" w:tplc="F872DFCE">
      <w:start w:val="1"/>
      <w:numFmt w:val="bullet"/>
      <w:lvlText w:val=""/>
      <w:lvlJc w:val="left"/>
      <w:pPr>
        <w:ind w:left="5040" w:hanging="360"/>
      </w:pPr>
      <w:rPr>
        <w:rFonts w:hint="default" w:ascii="Symbol" w:hAnsi="Symbol"/>
      </w:rPr>
    </w:lvl>
    <w:lvl w:ilvl="7" w:tplc="76840C16">
      <w:start w:val="1"/>
      <w:numFmt w:val="bullet"/>
      <w:lvlText w:val="o"/>
      <w:lvlJc w:val="left"/>
      <w:pPr>
        <w:ind w:left="5760" w:hanging="360"/>
      </w:pPr>
      <w:rPr>
        <w:rFonts w:hint="default" w:ascii="Courier New" w:hAnsi="Courier New"/>
      </w:rPr>
    </w:lvl>
    <w:lvl w:ilvl="8" w:tplc="E85211D0">
      <w:start w:val="1"/>
      <w:numFmt w:val="bullet"/>
      <w:lvlText w:val=""/>
      <w:lvlJc w:val="left"/>
      <w:pPr>
        <w:ind w:left="6480" w:hanging="360"/>
      </w:pPr>
      <w:rPr>
        <w:rFonts w:hint="default" w:ascii="Wingdings" w:hAnsi="Wingdings"/>
      </w:rPr>
    </w:lvl>
  </w:abstractNum>
  <w:abstractNum w:abstractNumId="24" w15:restartNumberingAfterBreak="0">
    <w:nsid w:val="69466427"/>
    <w:multiLevelType w:val="hybridMultilevel"/>
    <w:tmpl w:val="FFFFFFFF"/>
    <w:lvl w:ilvl="0" w:tplc="FE9438AC">
      <w:start w:val="1"/>
      <w:numFmt w:val="bullet"/>
      <w:lvlText w:val=""/>
      <w:lvlJc w:val="left"/>
      <w:pPr>
        <w:ind w:left="720" w:hanging="360"/>
      </w:pPr>
      <w:rPr>
        <w:rFonts w:hint="default" w:ascii="Symbol" w:hAnsi="Symbol"/>
      </w:rPr>
    </w:lvl>
    <w:lvl w:ilvl="1" w:tplc="8B548810">
      <w:start w:val="1"/>
      <w:numFmt w:val="bullet"/>
      <w:lvlText w:val="o"/>
      <w:lvlJc w:val="left"/>
      <w:pPr>
        <w:ind w:left="1440" w:hanging="360"/>
      </w:pPr>
      <w:rPr>
        <w:rFonts w:hint="default" w:ascii="Courier New" w:hAnsi="Courier New"/>
      </w:rPr>
    </w:lvl>
    <w:lvl w:ilvl="2" w:tplc="60449DD6">
      <w:start w:val="1"/>
      <w:numFmt w:val="bullet"/>
      <w:lvlText w:val=""/>
      <w:lvlJc w:val="left"/>
      <w:pPr>
        <w:ind w:left="2160" w:hanging="360"/>
      </w:pPr>
      <w:rPr>
        <w:rFonts w:hint="default" w:ascii="Wingdings" w:hAnsi="Wingdings"/>
      </w:rPr>
    </w:lvl>
    <w:lvl w:ilvl="3" w:tplc="BD5858A8">
      <w:start w:val="1"/>
      <w:numFmt w:val="bullet"/>
      <w:lvlText w:val=""/>
      <w:lvlJc w:val="left"/>
      <w:pPr>
        <w:ind w:left="2880" w:hanging="360"/>
      </w:pPr>
      <w:rPr>
        <w:rFonts w:hint="default" w:ascii="Symbol" w:hAnsi="Symbol"/>
      </w:rPr>
    </w:lvl>
    <w:lvl w:ilvl="4" w:tplc="9B268EF6">
      <w:start w:val="1"/>
      <w:numFmt w:val="bullet"/>
      <w:lvlText w:val="o"/>
      <w:lvlJc w:val="left"/>
      <w:pPr>
        <w:ind w:left="3600" w:hanging="360"/>
      </w:pPr>
      <w:rPr>
        <w:rFonts w:hint="default" w:ascii="Courier New" w:hAnsi="Courier New"/>
      </w:rPr>
    </w:lvl>
    <w:lvl w:ilvl="5" w:tplc="FC0889A0">
      <w:start w:val="1"/>
      <w:numFmt w:val="bullet"/>
      <w:lvlText w:val=""/>
      <w:lvlJc w:val="left"/>
      <w:pPr>
        <w:ind w:left="4320" w:hanging="360"/>
      </w:pPr>
      <w:rPr>
        <w:rFonts w:hint="default" w:ascii="Wingdings" w:hAnsi="Wingdings"/>
      </w:rPr>
    </w:lvl>
    <w:lvl w:ilvl="6" w:tplc="3E30395A">
      <w:start w:val="1"/>
      <w:numFmt w:val="bullet"/>
      <w:lvlText w:val=""/>
      <w:lvlJc w:val="left"/>
      <w:pPr>
        <w:ind w:left="5040" w:hanging="360"/>
      </w:pPr>
      <w:rPr>
        <w:rFonts w:hint="default" w:ascii="Symbol" w:hAnsi="Symbol"/>
      </w:rPr>
    </w:lvl>
    <w:lvl w:ilvl="7" w:tplc="81A89454">
      <w:start w:val="1"/>
      <w:numFmt w:val="bullet"/>
      <w:lvlText w:val="o"/>
      <w:lvlJc w:val="left"/>
      <w:pPr>
        <w:ind w:left="5760" w:hanging="360"/>
      </w:pPr>
      <w:rPr>
        <w:rFonts w:hint="default" w:ascii="Courier New" w:hAnsi="Courier New"/>
      </w:rPr>
    </w:lvl>
    <w:lvl w:ilvl="8" w:tplc="D784A650">
      <w:start w:val="1"/>
      <w:numFmt w:val="bullet"/>
      <w:lvlText w:val=""/>
      <w:lvlJc w:val="left"/>
      <w:pPr>
        <w:ind w:left="6480" w:hanging="360"/>
      </w:pPr>
      <w:rPr>
        <w:rFonts w:hint="default" w:ascii="Wingdings" w:hAnsi="Wingdings"/>
      </w:rPr>
    </w:lvl>
  </w:abstractNum>
  <w:abstractNum w:abstractNumId="25" w15:restartNumberingAfterBreak="0">
    <w:nsid w:val="6F4C089C"/>
    <w:multiLevelType w:val="hybridMultilevel"/>
    <w:tmpl w:val="FFFFFFFF"/>
    <w:lvl w:ilvl="0" w:tplc="FCD4ED9C">
      <w:start w:val="1"/>
      <w:numFmt w:val="bullet"/>
      <w:lvlText w:val=""/>
      <w:lvlJc w:val="left"/>
      <w:pPr>
        <w:ind w:left="720" w:hanging="360"/>
      </w:pPr>
      <w:rPr>
        <w:rFonts w:hint="default" w:ascii="Symbol" w:hAnsi="Symbol"/>
      </w:rPr>
    </w:lvl>
    <w:lvl w:ilvl="1" w:tplc="291427F4">
      <w:start w:val="1"/>
      <w:numFmt w:val="bullet"/>
      <w:lvlText w:val="o"/>
      <w:lvlJc w:val="left"/>
      <w:pPr>
        <w:ind w:left="1440" w:hanging="360"/>
      </w:pPr>
      <w:rPr>
        <w:rFonts w:hint="default" w:ascii="Courier New" w:hAnsi="Courier New"/>
      </w:rPr>
    </w:lvl>
    <w:lvl w:ilvl="2" w:tplc="07163D2E">
      <w:start w:val="1"/>
      <w:numFmt w:val="bullet"/>
      <w:lvlText w:val=""/>
      <w:lvlJc w:val="left"/>
      <w:pPr>
        <w:ind w:left="2160" w:hanging="360"/>
      </w:pPr>
      <w:rPr>
        <w:rFonts w:hint="default" w:ascii="Wingdings" w:hAnsi="Wingdings"/>
      </w:rPr>
    </w:lvl>
    <w:lvl w:ilvl="3" w:tplc="7C589F54">
      <w:start w:val="1"/>
      <w:numFmt w:val="bullet"/>
      <w:lvlText w:val=""/>
      <w:lvlJc w:val="left"/>
      <w:pPr>
        <w:ind w:left="2880" w:hanging="360"/>
      </w:pPr>
      <w:rPr>
        <w:rFonts w:hint="default" w:ascii="Symbol" w:hAnsi="Symbol"/>
      </w:rPr>
    </w:lvl>
    <w:lvl w:ilvl="4" w:tplc="C2D4D688">
      <w:start w:val="1"/>
      <w:numFmt w:val="bullet"/>
      <w:lvlText w:val="o"/>
      <w:lvlJc w:val="left"/>
      <w:pPr>
        <w:ind w:left="3600" w:hanging="360"/>
      </w:pPr>
      <w:rPr>
        <w:rFonts w:hint="default" w:ascii="Courier New" w:hAnsi="Courier New"/>
      </w:rPr>
    </w:lvl>
    <w:lvl w:ilvl="5" w:tplc="D3DC4E9A">
      <w:start w:val="1"/>
      <w:numFmt w:val="bullet"/>
      <w:lvlText w:val=""/>
      <w:lvlJc w:val="left"/>
      <w:pPr>
        <w:ind w:left="4320" w:hanging="360"/>
      </w:pPr>
      <w:rPr>
        <w:rFonts w:hint="default" w:ascii="Wingdings" w:hAnsi="Wingdings"/>
      </w:rPr>
    </w:lvl>
    <w:lvl w:ilvl="6" w:tplc="FE720870">
      <w:start w:val="1"/>
      <w:numFmt w:val="bullet"/>
      <w:lvlText w:val=""/>
      <w:lvlJc w:val="left"/>
      <w:pPr>
        <w:ind w:left="5040" w:hanging="360"/>
      </w:pPr>
      <w:rPr>
        <w:rFonts w:hint="default" w:ascii="Symbol" w:hAnsi="Symbol"/>
      </w:rPr>
    </w:lvl>
    <w:lvl w:ilvl="7" w:tplc="02804FA0">
      <w:start w:val="1"/>
      <w:numFmt w:val="bullet"/>
      <w:lvlText w:val="o"/>
      <w:lvlJc w:val="left"/>
      <w:pPr>
        <w:ind w:left="5760" w:hanging="360"/>
      </w:pPr>
      <w:rPr>
        <w:rFonts w:hint="default" w:ascii="Courier New" w:hAnsi="Courier New"/>
      </w:rPr>
    </w:lvl>
    <w:lvl w:ilvl="8" w:tplc="15722518">
      <w:start w:val="1"/>
      <w:numFmt w:val="bullet"/>
      <w:lvlText w:val=""/>
      <w:lvlJc w:val="left"/>
      <w:pPr>
        <w:ind w:left="6480" w:hanging="360"/>
      </w:pPr>
      <w:rPr>
        <w:rFonts w:hint="default" w:ascii="Wingdings" w:hAnsi="Wingdings"/>
      </w:rPr>
    </w:lvl>
  </w:abstractNum>
  <w:abstractNum w:abstractNumId="26" w15:restartNumberingAfterBreak="0">
    <w:nsid w:val="72771324"/>
    <w:multiLevelType w:val="hybridMultilevel"/>
    <w:tmpl w:val="FFFFFFFF"/>
    <w:lvl w:ilvl="0" w:tplc="15EA116E">
      <w:start w:val="1"/>
      <w:numFmt w:val="bullet"/>
      <w:lvlText w:val=""/>
      <w:lvlJc w:val="left"/>
      <w:pPr>
        <w:ind w:left="720" w:hanging="360"/>
      </w:pPr>
      <w:rPr>
        <w:rFonts w:hint="default" w:ascii="Symbol" w:hAnsi="Symbol"/>
      </w:rPr>
    </w:lvl>
    <w:lvl w:ilvl="1" w:tplc="2098E812">
      <w:start w:val="1"/>
      <w:numFmt w:val="bullet"/>
      <w:lvlText w:val="o"/>
      <w:lvlJc w:val="left"/>
      <w:pPr>
        <w:ind w:left="1440" w:hanging="360"/>
      </w:pPr>
      <w:rPr>
        <w:rFonts w:hint="default" w:ascii="Courier New" w:hAnsi="Courier New"/>
      </w:rPr>
    </w:lvl>
    <w:lvl w:ilvl="2" w:tplc="7FDA4804">
      <w:start w:val="1"/>
      <w:numFmt w:val="bullet"/>
      <w:lvlText w:val=""/>
      <w:lvlJc w:val="left"/>
      <w:pPr>
        <w:ind w:left="2160" w:hanging="360"/>
      </w:pPr>
      <w:rPr>
        <w:rFonts w:hint="default" w:ascii="Wingdings" w:hAnsi="Wingdings"/>
      </w:rPr>
    </w:lvl>
    <w:lvl w:ilvl="3" w:tplc="2F0AEA46">
      <w:start w:val="1"/>
      <w:numFmt w:val="bullet"/>
      <w:lvlText w:val=""/>
      <w:lvlJc w:val="left"/>
      <w:pPr>
        <w:ind w:left="2880" w:hanging="360"/>
      </w:pPr>
      <w:rPr>
        <w:rFonts w:hint="default" w:ascii="Symbol" w:hAnsi="Symbol"/>
      </w:rPr>
    </w:lvl>
    <w:lvl w:ilvl="4" w:tplc="25E2DC76">
      <w:start w:val="1"/>
      <w:numFmt w:val="bullet"/>
      <w:lvlText w:val="o"/>
      <w:lvlJc w:val="left"/>
      <w:pPr>
        <w:ind w:left="3600" w:hanging="360"/>
      </w:pPr>
      <w:rPr>
        <w:rFonts w:hint="default" w:ascii="Courier New" w:hAnsi="Courier New"/>
      </w:rPr>
    </w:lvl>
    <w:lvl w:ilvl="5" w:tplc="42FC392C">
      <w:start w:val="1"/>
      <w:numFmt w:val="bullet"/>
      <w:lvlText w:val=""/>
      <w:lvlJc w:val="left"/>
      <w:pPr>
        <w:ind w:left="4320" w:hanging="360"/>
      </w:pPr>
      <w:rPr>
        <w:rFonts w:hint="default" w:ascii="Wingdings" w:hAnsi="Wingdings"/>
      </w:rPr>
    </w:lvl>
    <w:lvl w:ilvl="6" w:tplc="CFB4C2EA">
      <w:start w:val="1"/>
      <w:numFmt w:val="bullet"/>
      <w:lvlText w:val=""/>
      <w:lvlJc w:val="left"/>
      <w:pPr>
        <w:ind w:left="5040" w:hanging="360"/>
      </w:pPr>
      <w:rPr>
        <w:rFonts w:hint="default" w:ascii="Symbol" w:hAnsi="Symbol"/>
      </w:rPr>
    </w:lvl>
    <w:lvl w:ilvl="7" w:tplc="1FAC8C68">
      <w:start w:val="1"/>
      <w:numFmt w:val="bullet"/>
      <w:lvlText w:val="o"/>
      <w:lvlJc w:val="left"/>
      <w:pPr>
        <w:ind w:left="5760" w:hanging="360"/>
      </w:pPr>
      <w:rPr>
        <w:rFonts w:hint="default" w:ascii="Courier New" w:hAnsi="Courier New"/>
      </w:rPr>
    </w:lvl>
    <w:lvl w:ilvl="8" w:tplc="E634DB9E">
      <w:start w:val="1"/>
      <w:numFmt w:val="bullet"/>
      <w:lvlText w:val=""/>
      <w:lvlJc w:val="left"/>
      <w:pPr>
        <w:ind w:left="6480" w:hanging="360"/>
      </w:pPr>
      <w:rPr>
        <w:rFonts w:hint="default" w:ascii="Wingdings" w:hAnsi="Wingdings"/>
      </w:rPr>
    </w:lvl>
  </w:abstractNum>
  <w:abstractNum w:abstractNumId="27" w15:restartNumberingAfterBreak="0">
    <w:nsid w:val="72836DDF"/>
    <w:multiLevelType w:val="hybridMultilevel"/>
    <w:tmpl w:val="FFFFFFFF"/>
    <w:lvl w:ilvl="0" w:tplc="ACF84CF2">
      <w:start w:val="1"/>
      <w:numFmt w:val="bullet"/>
      <w:lvlText w:val=""/>
      <w:lvlJc w:val="left"/>
      <w:pPr>
        <w:ind w:left="720" w:hanging="360"/>
      </w:pPr>
      <w:rPr>
        <w:rFonts w:hint="default" w:ascii="Symbol" w:hAnsi="Symbol"/>
      </w:rPr>
    </w:lvl>
    <w:lvl w:ilvl="1" w:tplc="4848484C">
      <w:start w:val="1"/>
      <w:numFmt w:val="bullet"/>
      <w:lvlText w:val="o"/>
      <w:lvlJc w:val="left"/>
      <w:pPr>
        <w:ind w:left="1440" w:hanging="360"/>
      </w:pPr>
      <w:rPr>
        <w:rFonts w:hint="default" w:ascii="Courier New" w:hAnsi="Courier New"/>
      </w:rPr>
    </w:lvl>
    <w:lvl w:ilvl="2" w:tplc="0B9A8D9C">
      <w:start w:val="1"/>
      <w:numFmt w:val="bullet"/>
      <w:lvlText w:val=""/>
      <w:lvlJc w:val="left"/>
      <w:pPr>
        <w:ind w:left="2160" w:hanging="360"/>
      </w:pPr>
      <w:rPr>
        <w:rFonts w:hint="default" w:ascii="Wingdings" w:hAnsi="Wingdings"/>
      </w:rPr>
    </w:lvl>
    <w:lvl w:ilvl="3" w:tplc="41721FD0">
      <w:start w:val="1"/>
      <w:numFmt w:val="bullet"/>
      <w:lvlText w:val=""/>
      <w:lvlJc w:val="left"/>
      <w:pPr>
        <w:ind w:left="2880" w:hanging="360"/>
      </w:pPr>
      <w:rPr>
        <w:rFonts w:hint="default" w:ascii="Symbol" w:hAnsi="Symbol"/>
      </w:rPr>
    </w:lvl>
    <w:lvl w:ilvl="4" w:tplc="DF1E2778">
      <w:start w:val="1"/>
      <w:numFmt w:val="bullet"/>
      <w:lvlText w:val="o"/>
      <w:lvlJc w:val="left"/>
      <w:pPr>
        <w:ind w:left="3600" w:hanging="360"/>
      </w:pPr>
      <w:rPr>
        <w:rFonts w:hint="default" w:ascii="Courier New" w:hAnsi="Courier New"/>
      </w:rPr>
    </w:lvl>
    <w:lvl w:ilvl="5" w:tplc="89723EF2">
      <w:start w:val="1"/>
      <w:numFmt w:val="bullet"/>
      <w:lvlText w:val=""/>
      <w:lvlJc w:val="left"/>
      <w:pPr>
        <w:ind w:left="4320" w:hanging="360"/>
      </w:pPr>
      <w:rPr>
        <w:rFonts w:hint="default" w:ascii="Wingdings" w:hAnsi="Wingdings"/>
      </w:rPr>
    </w:lvl>
    <w:lvl w:ilvl="6" w:tplc="51E2BF08">
      <w:start w:val="1"/>
      <w:numFmt w:val="bullet"/>
      <w:lvlText w:val=""/>
      <w:lvlJc w:val="left"/>
      <w:pPr>
        <w:ind w:left="5040" w:hanging="360"/>
      </w:pPr>
      <w:rPr>
        <w:rFonts w:hint="default" w:ascii="Symbol" w:hAnsi="Symbol"/>
      </w:rPr>
    </w:lvl>
    <w:lvl w:ilvl="7" w:tplc="2D36BBC2">
      <w:start w:val="1"/>
      <w:numFmt w:val="bullet"/>
      <w:lvlText w:val="o"/>
      <w:lvlJc w:val="left"/>
      <w:pPr>
        <w:ind w:left="5760" w:hanging="360"/>
      </w:pPr>
      <w:rPr>
        <w:rFonts w:hint="default" w:ascii="Courier New" w:hAnsi="Courier New"/>
      </w:rPr>
    </w:lvl>
    <w:lvl w:ilvl="8" w:tplc="756412B4">
      <w:start w:val="1"/>
      <w:numFmt w:val="bullet"/>
      <w:lvlText w:val=""/>
      <w:lvlJc w:val="left"/>
      <w:pPr>
        <w:ind w:left="6480" w:hanging="360"/>
      </w:pPr>
      <w:rPr>
        <w:rFonts w:hint="default" w:ascii="Wingdings" w:hAnsi="Wingdings"/>
      </w:rPr>
    </w:lvl>
  </w:abstractNum>
  <w:abstractNum w:abstractNumId="28" w15:restartNumberingAfterBreak="0">
    <w:nsid w:val="77F54E40"/>
    <w:multiLevelType w:val="hybridMultilevel"/>
    <w:tmpl w:val="8996E154"/>
    <w:lvl w:ilvl="0" w:tplc="D0A28CAC">
      <w:start w:val="1"/>
      <w:numFmt w:val="bullet"/>
      <w:lvlText w:val=""/>
      <w:lvlJc w:val="left"/>
      <w:pPr>
        <w:ind w:left="720" w:hanging="360"/>
      </w:pPr>
      <w:rPr>
        <w:rFonts w:hint="default" w:ascii="Symbol" w:hAnsi="Symbol"/>
      </w:rPr>
    </w:lvl>
    <w:lvl w:ilvl="1" w:tplc="0DB8AFAC">
      <w:start w:val="1"/>
      <w:numFmt w:val="bullet"/>
      <w:lvlText w:val="o"/>
      <w:lvlJc w:val="left"/>
      <w:pPr>
        <w:ind w:left="1440" w:hanging="360"/>
      </w:pPr>
      <w:rPr>
        <w:rFonts w:hint="default" w:ascii="Courier New" w:hAnsi="Courier New"/>
      </w:rPr>
    </w:lvl>
    <w:lvl w:ilvl="2" w:tplc="FFF8698A">
      <w:start w:val="1"/>
      <w:numFmt w:val="bullet"/>
      <w:lvlText w:val=""/>
      <w:lvlJc w:val="left"/>
      <w:pPr>
        <w:ind w:left="2160" w:hanging="360"/>
      </w:pPr>
      <w:rPr>
        <w:rFonts w:hint="default" w:ascii="Wingdings" w:hAnsi="Wingdings"/>
      </w:rPr>
    </w:lvl>
    <w:lvl w:ilvl="3" w:tplc="5568DBBE">
      <w:start w:val="1"/>
      <w:numFmt w:val="bullet"/>
      <w:lvlText w:val=""/>
      <w:lvlJc w:val="left"/>
      <w:pPr>
        <w:ind w:left="2880" w:hanging="360"/>
      </w:pPr>
      <w:rPr>
        <w:rFonts w:hint="default" w:ascii="Symbol" w:hAnsi="Symbol"/>
      </w:rPr>
    </w:lvl>
    <w:lvl w:ilvl="4" w:tplc="CC60163E">
      <w:start w:val="1"/>
      <w:numFmt w:val="bullet"/>
      <w:lvlText w:val="o"/>
      <w:lvlJc w:val="left"/>
      <w:pPr>
        <w:ind w:left="3600" w:hanging="360"/>
      </w:pPr>
      <w:rPr>
        <w:rFonts w:hint="default" w:ascii="Courier New" w:hAnsi="Courier New"/>
      </w:rPr>
    </w:lvl>
    <w:lvl w:ilvl="5" w:tplc="CB841C4A">
      <w:start w:val="1"/>
      <w:numFmt w:val="bullet"/>
      <w:lvlText w:val=""/>
      <w:lvlJc w:val="left"/>
      <w:pPr>
        <w:ind w:left="4320" w:hanging="360"/>
      </w:pPr>
      <w:rPr>
        <w:rFonts w:hint="default" w:ascii="Wingdings" w:hAnsi="Wingdings"/>
      </w:rPr>
    </w:lvl>
    <w:lvl w:ilvl="6" w:tplc="BA281468">
      <w:start w:val="1"/>
      <w:numFmt w:val="bullet"/>
      <w:lvlText w:val=""/>
      <w:lvlJc w:val="left"/>
      <w:pPr>
        <w:ind w:left="5040" w:hanging="360"/>
      </w:pPr>
      <w:rPr>
        <w:rFonts w:hint="default" w:ascii="Symbol" w:hAnsi="Symbol"/>
      </w:rPr>
    </w:lvl>
    <w:lvl w:ilvl="7" w:tplc="5B789750">
      <w:start w:val="1"/>
      <w:numFmt w:val="bullet"/>
      <w:lvlText w:val="o"/>
      <w:lvlJc w:val="left"/>
      <w:pPr>
        <w:ind w:left="5760" w:hanging="360"/>
      </w:pPr>
      <w:rPr>
        <w:rFonts w:hint="default" w:ascii="Courier New" w:hAnsi="Courier New"/>
      </w:rPr>
    </w:lvl>
    <w:lvl w:ilvl="8" w:tplc="4A5C001C">
      <w:start w:val="1"/>
      <w:numFmt w:val="bullet"/>
      <w:lvlText w:val=""/>
      <w:lvlJc w:val="left"/>
      <w:pPr>
        <w:ind w:left="6480" w:hanging="360"/>
      </w:pPr>
      <w:rPr>
        <w:rFonts w:hint="default" w:ascii="Wingdings" w:hAnsi="Wingdings"/>
      </w:rPr>
    </w:lvl>
  </w:abstractNum>
  <w:abstractNum w:abstractNumId="29" w15:restartNumberingAfterBreak="0">
    <w:nsid w:val="7DD104B9"/>
    <w:multiLevelType w:val="hybridMultilevel"/>
    <w:tmpl w:val="FFFFFFFF"/>
    <w:lvl w:ilvl="0" w:tplc="C812FA4E">
      <w:start w:val="1"/>
      <w:numFmt w:val="bullet"/>
      <w:lvlText w:val=""/>
      <w:lvlJc w:val="left"/>
      <w:pPr>
        <w:ind w:left="720" w:hanging="360"/>
      </w:pPr>
      <w:rPr>
        <w:rFonts w:hint="default" w:ascii="Symbol" w:hAnsi="Symbol"/>
      </w:rPr>
    </w:lvl>
    <w:lvl w:ilvl="1" w:tplc="133416BE">
      <w:start w:val="1"/>
      <w:numFmt w:val="bullet"/>
      <w:lvlText w:val="o"/>
      <w:lvlJc w:val="left"/>
      <w:pPr>
        <w:ind w:left="1440" w:hanging="360"/>
      </w:pPr>
      <w:rPr>
        <w:rFonts w:hint="default" w:ascii="Courier New" w:hAnsi="Courier New"/>
      </w:rPr>
    </w:lvl>
    <w:lvl w:ilvl="2" w:tplc="BC4C657A">
      <w:start w:val="1"/>
      <w:numFmt w:val="bullet"/>
      <w:lvlText w:val=""/>
      <w:lvlJc w:val="left"/>
      <w:pPr>
        <w:ind w:left="2160" w:hanging="360"/>
      </w:pPr>
      <w:rPr>
        <w:rFonts w:hint="default" w:ascii="Wingdings" w:hAnsi="Wingdings"/>
      </w:rPr>
    </w:lvl>
    <w:lvl w:ilvl="3" w:tplc="8DD6D246">
      <w:start w:val="1"/>
      <w:numFmt w:val="bullet"/>
      <w:lvlText w:val=""/>
      <w:lvlJc w:val="left"/>
      <w:pPr>
        <w:ind w:left="2880" w:hanging="360"/>
      </w:pPr>
      <w:rPr>
        <w:rFonts w:hint="default" w:ascii="Symbol" w:hAnsi="Symbol"/>
      </w:rPr>
    </w:lvl>
    <w:lvl w:ilvl="4" w:tplc="5DA02B3E">
      <w:start w:val="1"/>
      <w:numFmt w:val="bullet"/>
      <w:lvlText w:val="o"/>
      <w:lvlJc w:val="left"/>
      <w:pPr>
        <w:ind w:left="3600" w:hanging="360"/>
      </w:pPr>
      <w:rPr>
        <w:rFonts w:hint="default" w:ascii="Courier New" w:hAnsi="Courier New"/>
      </w:rPr>
    </w:lvl>
    <w:lvl w:ilvl="5" w:tplc="4F3637FA">
      <w:start w:val="1"/>
      <w:numFmt w:val="bullet"/>
      <w:lvlText w:val=""/>
      <w:lvlJc w:val="left"/>
      <w:pPr>
        <w:ind w:left="4320" w:hanging="360"/>
      </w:pPr>
      <w:rPr>
        <w:rFonts w:hint="default" w:ascii="Wingdings" w:hAnsi="Wingdings"/>
      </w:rPr>
    </w:lvl>
    <w:lvl w:ilvl="6" w:tplc="F15AC5BE">
      <w:start w:val="1"/>
      <w:numFmt w:val="bullet"/>
      <w:lvlText w:val=""/>
      <w:lvlJc w:val="left"/>
      <w:pPr>
        <w:ind w:left="5040" w:hanging="360"/>
      </w:pPr>
      <w:rPr>
        <w:rFonts w:hint="default" w:ascii="Symbol" w:hAnsi="Symbol"/>
      </w:rPr>
    </w:lvl>
    <w:lvl w:ilvl="7" w:tplc="A746D980">
      <w:start w:val="1"/>
      <w:numFmt w:val="bullet"/>
      <w:lvlText w:val="o"/>
      <w:lvlJc w:val="left"/>
      <w:pPr>
        <w:ind w:left="5760" w:hanging="360"/>
      </w:pPr>
      <w:rPr>
        <w:rFonts w:hint="default" w:ascii="Courier New" w:hAnsi="Courier New"/>
      </w:rPr>
    </w:lvl>
    <w:lvl w:ilvl="8" w:tplc="AF0036DA">
      <w:start w:val="1"/>
      <w:numFmt w:val="bullet"/>
      <w:lvlText w:val=""/>
      <w:lvlJc w:val="left"/>
      <w:pPr>
        <w:ind w:left="6480" w:hanging="360"/>
      </w:pPr>
      <w:rPr>
        <w:rFonts w:hint="default" w:ascii="Wingdings" w:hAnsi="Wingdings"/>
      </w:rPr>
    </w:lvl>
  </w:abstractNum>
  <w:abstractNum w:abstractNumId="30" w15:restartNumberingAfterBreak="0">
    <w:nsid w:val="7DE80154"/>
    <w:multiLevelType w:val="hybridMultilevel"/>
    <w:tmpl w:val="FFFFFFFF"/>
    <w:lvl w:ilvl="0" w:tplc="67EE9320">
      <w:start w:val="1"/>
      <w:numFmt w:val="bullet"/>
      <w:lvlText w:val=""/>
      <w:lvlJc w:val="left"/>
      <w:pPr>
        <w:ind w:left="720" w:hanging="360"/>
      </w:pPr>
      <w:rPr>
        <w:rFonts w:hint="default" w:ascii="Symbol" w:hAnsi="Symbol"/>
      </w:rPr>
    </w:lvl>
    <w:lvl w:ilvl="1" w:tplc="A7EC9E44">
      <w:start w:val="1"/>
      <w:numFmt w:val="bullet"/>
      <w:lvlText w:val="o"/>
      <w:lvlJc w:val="left"/>
      <w:pPr>
        <w:ind w:left="1440" w:hanging="360"/>
      </w:pPr>
      <w:rPr>
        <w:rFonts w:hint="default" w:ascii="Courier New" w:hAnsi="Courier New"/>
      </w:rPr>
    </w:lvl>
    <w:lvl w:ilvl="2" w:tplc="3C3E6F02">
      <w:start w:val="1"/>
      <w:numFmt w:val="bullet"/>
      <w:lvlText w:val=""/>
      <w:lvlJc w:val="left"/>
      <w:pPr>
        <w:ind w:left="2160" w:hanging="360"/>
      </w:pPr>
      <w:rPr>
        <w:rFonts w:hint="default" w:ascii="Wingdings" w:hAnsi="Wingdings"/>
      </w:rPr>
    </w:lvl>
    <w:lvl w:ilvl="3" w:tplc="0EC4C646">
      <w:start w:val="1"/>
      <w:numFmt w:val="bullet"/>
      <w:lvlText w:val=""/>
      <w:lvlJc w:val="left"/>
      <w:pPr>
        <w:ind w:left="2880" w:hanging="360"/>
      </w:pPr>
      <w:rPr>
        <w:rFonts w:hint="default" w:ascii="Symbol" w:hAnsi="Symbol"/>
      </w:rPr>
    </w:lvl>
    <w:lvl w:ilvl="4" w:tplc="FDC29390">
      <w:start w:val="1"/>
      <w:numFmt w:val="bullet"/>
      <w:lvlText w:val="o"/>
      <w:lvlJc w:val="left"/>
      <w:pPr>
        <w:ind w:left="3600" w:hanging="360"/>
      </w:pPr>
      <w:rPr>
        <w:rFonts w:hint="default" w:ascii="Courier New" w:hAnsi="Courier New"/>
      </w:rPr>
    </w:lvl>
    <w:lvl w:ilvl="5" w:tplc="80BAE3FE">
      <w:start w:val="1"/>
      <w:numFmt w:val="bullet"/>
      <w:lvlText w:val=""/>
      <w:lvlJc w:val="left"/>
      <w:pPr>
        <w:ind w:left="4320" w:hanging="360"/>
      </w:pPr>
      <w:rPr>
        <w:rFonts w:hint="default" w:ascii="Wingdings" w:hAnsi="Wingdings"/>
      </w:rPr>
    </w:lvl>
    <w:lvl w:ilvl="6" w:tplc="0DA85BB6">
      <w:start w:val="1"/>
      <w:numFmt w:val="bullet"/>
      <w:lvlText w:val=""/>
      <w:lvlJc w:val="left"/>
      <w:pPr>
        <w:ind w:left="5040" w:hanging="360"/>
      </w:pPr>
      <w:rPr>
        <w:rFonts w:hint="default" w:ascii="Symbol" w:hAnsi="Symbol"/>
      </w:rPr>
    </w:lvl>
    <w:lvl w:ilvl="7" w:tplc="DFFC60D8">
      <w:start w:val="1"/>
      <w:numFmt w:val="bullet"/>
      <w:lvlText w:val="o"/>
      <w:lvlJc w:val="left"/>
      <w:pPr>
        <w:ind w:left="5760" w:hanging="360"/>
      </w:pPr>
      <w:rPr>
        <w:rFonts w:hint="default" w:ascii="Courier New" w:hAnsi="Courier New"/>
      </w:rPr>
    </w:lvl>
    <w:lvl w:ilvl="8" w:tplc="A91883BA">
      <w:start w:val="1"/>
      <w:numFmt w:val="bullet"/>
      <w:lvlText w:val=""/>
      <w:lvlJc w:val="left"/>
      <w:pPr>
        <w:ind w:left="6480" w:hanging="360"/>
      </w:pPr>
      <w:rPr>
        <w:rFonts w:hint="default" w:ascii="Wingdings" w:hAnsi="Wingdings"/>
      </w:rPr>
    </w:lvl>
  </w:abstractNum>
  <w:abstractNum w:abstractNumId="31" w15:restartNumberingAfterBreak="0">
    <w:nsid w:val="7F930700"/>
    <w:multiLevelType w:val="hybridMultilevel"/>
    <w:tmpl w:val="FFFFFFFF"/>
    <w:lvl w:ilvl="0" w:tplc="8E7E1AAC">
      <w:start w:val="1"/>
      <w:numFmt w:val="bullet"/>
      <w:lvlText w:val=""/>
      <w:lvlJc w:val="left"/>
      <w:pPr>
        <w:ind w:left="720" w:hanging="360"/>
      </w:pPr>
      <w:rPr>
        <w:rFonts w:hint="default" w:ascii="Symbol" w:hAnsi="Symbol"/>
      </w:rPr>
    </w:lvl>
    <w:lvl w:ilvl="1" w:tplc="A100F79A">
      <w:start w:val="1"/>
      <w:numFmt w:val="bullet"/>
      <w:lvlText w:val="o"/>
      <w:lvlJc w:val="left"/>
      <w:pPr>
        <w:ind w:left="1440" w:hanging="360"/>
      </w:pPr>
      <w:rPr>
        <w:rFonts w:hint="default" w:ascii="Courier New" w:hAnsi="Courier New"/>
      </w:rPr>
    </w:lvl>
    <w:lvl w:ilvl="2" w:tplc="4FC6D0DA">
      <w:start w:val="1"/>
      <w:numFmt w:val="bullet"/>
      <w:lvlText w:val=""/>
      <w:lvlJc w:val="left"/>
      <w:pPr>
        <w:ind w:left="2160" w:hanging="360"/>
      </w:pPr>
      <w:rPr>
        <w:rFonts w:hint="default" w:ascii="Wingdings" w:hAnsi="Wingdings"/>
      </w:rPr>
    </w:lvl>
    <w:lvl w:ilvl="3" w:tplc="EDBC0AA8">
      <w:start w:val="1"/>
      <w:numFmt w:val="bullet"/>
      <w:lvlText w:val=""/>
      <w:lvlJc w:val="left"/>
      <w:pPr>
        <w:ind w:left="2880" w:hanging="360"/>
      </w:pPr>
      <w:rPr>
        <w:rFonts w:hint="default" w:ascii="Symbol" w:hAnsi="Symbol"/>
      </w:rPr>
    </w:lvl>
    <w:lvl w:ilvl="4" w:tplc="20E40D68">
      <w:start w:val="1"/>
      <w:numFmt w:val="bullet"/>
      <w:lvlText w:val="o"/>
      <w:lvlJc w:val="left"/>
      <w:pPr>
        <w:ind w:left="3600" w:hanging="360"/>
      </w:pPr>
      <w:rPr>
        <w:rFonts w:hint="default" w:ascii="Courier New" w:hAnsi="Courier New"/>
      </w:rPr>
    </w:lvl>
    <w:lvl w:ilvl="5" w:tplc="8E26C040">
      <w:start w:val="1"/>
      <w:numFmt w:val="bullet"/>
      <w:lvlText w:val=""/>
      <w:lvlJc w:val="left"/>
      <w:pPr>
        <w:ind w:left="4320" w:hanging="360"/>
      </w:pPr>
      <w:rPr>
        <w:rFonts w:hint="default" w:ascii="Wingdings" w:hAnsi="Wingdings"/>
      </w:rPr>
    </w:lvl>
    <w:lvl w:ilvl="6" w:tplc="E0F6CFE2">
      <w:start w:val="1"/>
      <w:numFmt w:val="bullet"/>
      <w:lvlText w:val=""/>
      <w:lvlJc w:val="left"/>
      <w:pPr>
        <w:ind w:left="5040" w:hanging="360"/>
      </w:pPr>
      <w:rPr>
        <w:rFonts w:hint="default" w:ascii="Symbol" w:hAnsi="Symbol"/>
      </w:rPr>
    </w:lvl>
    <w:lvl w:ilvl="7" w:tplc="C83C3E9A">
      <w:start w:val="1"/>
      <w:numFmt w:val="bullet"/>
      <w:lvlText w:val="o"/>
      <w:lvlJc w:val="left"/>
      <w:pPr>
        <w:ind w:left="5760" w:hanging="360"/>
      </w:pPr>
      <w:rPr>
        <w:rFonts w:hint="default" w:ascii="Courier New" w:hAnsi="Courier New"/>
      </w:rPr>
    </w:lvl>
    <w:lvl w:ilvl="8" w:tplc="EB2E0BC6">
      <w:start w:val="1"/>
      <w:numFmt w:val="bullet"/>
      <w:lvlText w:val=""/>
      <w:lvlJc w:val="left"/>
      <w:pPr>
        <w:ind w:left="6480" w:hanging="360"/>
      </w:pPr>
      <w:rPr>
        <w:rFonts w:hint="default" w:ascii="Wingdings" w:hAnsi="Wingdings"/>
      </w:rPr>
    </w:lvl>
  </w:abstractNum>
  <w:abstractNum w:abstractNumId="32" w15:restartNumberingAfterBreak="0">
    <w:nsid w:val="7FF53B71"/>
    <w:multiLevelType w:val="hybridMultilevel"/>
    <w:tmpl w:val="FFFFFFFF"/>
    <w:lvl w:ilvl="0" w:tplc="47EA5CF0">
      <w:start w:val="1"/>
      <w:numFmt w:val="bullet"/>
      <w:lvlText w:val=""/>
      <w:lvlJc w:val="left"/>
      <w:pPr>
        <w:ind w:left="720" w:hanging="360"/>
      </w:pPr>
      <w:rPr>
        <w:rFonts w:hint="default" w:ascii="Symbol" w:hAnsi="Symbol"/>
      </w:rPr>
    </w:lvl>
    <w:lvl w:ilvl="1" w:tplc="C2525860">
      <w:start w:val="1"/>
      <w:numFmt w:val="bullet"/>
      <w:lvlText w:val="o"/>
      <w:lvlJc w:val="left"/>
      <w:pPr>
        <w:ind w:left="1440" w:hanging="360"/>
      </w:pPr>
      <w:rPr>
        <w:rFonts w:hint="default" w:ascii="Courier New" w:hAnsi="Courier New"/>
      </w:rPr>
    </w:lvl>
    <w:lvl w:ilvl="2" w:tplc="CF1CE086">
      <w:start w:val="1"/>
      <w:numFmt w:val="bullet"/>
      <w:lvlText w:val=""/>
      <w:lvlJc w:val="left"/>
      <w:pPr>
        <w:ind w:left="2160" w:hanging="360"/>
      </w:pPr>
      <w:rPr>
        <w:rFonts w:hint="default" w:ascii="Wingdings" w:hAnsi="Wingdings"/>
      </w:rPr>
    </w:lvl>
    <w:lvl w:ilvl="3" w:tplc="07EEB222">
      <w:start w:val="1"/>
      <w:numFmt w:val="bullet"/>
      <w:lvlText w:val=""/>
      <w:lvlJc w:val="left"/>
      <w:pPr>
        <w:ind w:left="2880" w:hanging="360"/>
      </w:pPr>
      <w:rPr>
        <w:rFonts w:hint="default" w:ascii="Symbol" w:hAnsi="Symbol"/>
      </w:rPr>
    </w:lvl>
    <w:lvl w:ilvl="4" w:tplc="30B86D38">
      <w:start w:val="1"/>
      <w:numFmt w:val="bullet"/>
      <w:lvlText w:val="o"/>
      <w:lvlJc w:val="left"/>
      <w:pPr>
        <w:ind w:left="3600" w:hanging="360"/>
      </w:pPr>
      <w:rPr>
        <w:rFonts w:hint="default" w:ascii="Courier New" w:hAnsi="Courier New"/>
      </w:rPr>
    </w:lvl>
    <w:lvl w:ilvl="5" w:tplc="68A8670E">
      <w:start w:val="1"/>
      <w:numFmt w:val="bullet"/>
      <w:lvlText w:val=""/>
      <w:lvlJc w:val="left"/>
      <w:pPr>
        <w:ind w:left="4320" w:hanging="360"/>
      </w:pPr>
      <w:rPr>
        <w:rFonts w:hint="default" w:ascii="Wingdings" w:hAnsi="Wingdings"/>
      </w:rPr>
    </w:lvl>
    <w:lvl w:ilvl="6" w:tplc="1150AE52">
      <w:start w:val="1"/>
      <w:numFmt w:val="bullet"/>
      <w:lvlText w:val=""/>
      <w:lvlJc w:val="left"/>
      <w:pPr>
        <w:ind w:left="5040" w:hanging="360"/>
      </w:pPr>
      <w:rPr>
        <w:rFonts w:hint="default" w:ascii="Symbol" w:hAnsi="Symbol"/>
      </w:rPr>
    </w:lvl>
    <w:lvl w:ilvl="7" w:tplc="FD38021C">
      <w:start w:val="1"/>
      <w:numFmt w:val="bullet"/>
      <w:lvlText w:val="o"/>
      <w:lvlJc w:val="left"/>
      <w:pPr>
        <w:ind w:left="5760" w:hanging="360"/>
      </w:pPr>
      <w:rPr>
        <w:rFonts w:hint="default" w:ascii="Courier New" w:hAnsi="Courier New"/>
      </w:rPr>
    </w:lvl>
    <w:lvl w:ilvl="8" w:tplc="4C90813E">
      <w:start w:val="1"/>
      <w:numFmt w:val="bullet"/>
      <w:lvlText w:val=""/>
      <w:lvlJc w:val="left"/>
      <w:pPr>
        <w:ind w:left="6480" w:hanging="360"/>
      </w:pPr>
      <w:rPr>
        <w:rFonts w:hint="default" w:ascii="Wingdings" w:hAnsi="Wingdings"/>
      </w:rPr>
    </w:lvl>
  </w:abstractNum>
  <w:num w:numId="1">
    <w:abstractNumId w:val="28"/>
  </w:num>
  <w:num w:numId="2">
    <w:abstractNumId w:val="15"/>
  </w:num>
  <w:num w:numId="3">
    <w:abstractNumId w:val="19"/>
  </w:num>
  <w:num w:numId="4">
    <w:abstractNumId w:val="9"/>
  </w:num>
  <w:num w:numId="5">
    <w:abstractNumId w:val="7"/>
  </w:num>
  <w:num w:numId="6">
    <w:abstractNumId w:val="22"/>
  </w:num>
  <w:num w:numId="7">
    <w:abstractNumId w:val="2"/>
  </w:num>
  <w:num w:numId="8">
    <w:abstractNumId w:val="14"/>
  </w:num>
  <w:num w:numId="9">
    <w:abstractNumId w:val="23"/>
  </w:num>
  <w:num w:numId="10">
    <w:abstractNumId w:val="8"/>
  </w:num>
  <w:num w:numId="11">
    <w:abstractNumId w:val="18"/>
  </w:num>
  <w:num w:numId="12">
    <w:abstractNumId w:val="21"/>
  </w:num>
  <w:num w:numId="13">
    <w:abstractNumId w:val="10"/>
  </w:num>
  <w:num w:numId="14">
    <w:abstractNumId w:val="5"/>
  </w:num>
  <w:num w:numId="15">
    <w:abstractNumId w:val="3"/>
  </w:num>
  <w:num w:numId="16">
    <w:abstractNumId w:val="6"/>
  </w:num>
  <w:num w:numId="17">
    <w:abstractNumId w:val="27"/>
  </w:num>
  <w:num w:numId="18">
    <w:abstractNumId w:val="32"/>
  </w:num>
  <w:num w:numId="19">
    <w:abstractNumId w:val="29"/>
  </w:num>
  <w:num w:numId="20">
    <w:abstractNumId w:val="16"/>
  </w:num>
  <w:num w:numId="21">
    <w:abstractNumId w:val="12"/>
  </w:num>
  <w:num w:numId="22">
    <w:abstractNumId w:val="31"/>
  </w:num>
  <w:num w:numId="23">
    <w:abstractNumId w:val="24"/>
  </w:num>
  <w:num w:numId="24">
    <w:abstractNumId w:val="17"/>
  </w:num>
  <w:num w:numId="25">
    <w:abstractNumId w:val="0"/>
  </w:num>
  <w:num w:numId="26">
    <w:abstractNumId w:val="26"/>
  </w:num>
  <w:num w:numId="27">
    <w:abstractNumId w:val="11"/>
  </w:num>
  <w:num w:numId="28">
    <w:abstractNumId w:val="20"/>
  </w:num>
  <w:num w:numId="29">
    <w:abstractNumId w:val="4"/>
  </w:num>
  <w:num w:numId="30">
    <w:abstractNumId w:val="1"/>
  </w:num>
  <w:num w:numId="31">
    <w:abstractNumId w:val="13"/>
  </w:num>
  <w:num w:numId="32">
    <w:abstractNumId w:val="30"/>
  </w:num>
  <w:num w:numId="33">
    <w:abstractNumId w:val="2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360403"/>
    <w:rsid w:val="00002D89"/>
    <w:rsid w:val="00003112"/>
    <w:rsid w:val="00005841"/>
    <w:rsid w:val="00005D8D"/>
    <w:rsid w:val="00012460"/>
    <w:rsid w:val="0001252D"/>
    <w:rsid w:val="000133C9"/>
    <w:rsid w:val="00015F35"/>
    <w:rsid w:val="00021760"/>
    <w:rsid w:val="0002579E"/>
    <w:rsid w:val="000452CE"/>
    <w:rsid w:val="00055D00"/>
    <w:rsid w:val="0006129D"/>
    <w:rsid w:val="000624B9"/>
    <w:rsid w:val="00065FCC"/>
    <w:rsid w:val="000754D6"/>
    <w:rsid w:val="00086C87"/>
    <w:rsid w:val="00090959"/>
    <w:rsid w:val="00096F0C"/>
    <w:rsid w:val="000A13AD"/>
    <w:rsid w:val="000A4308"/>
    <w:rsid w:val="000A6A71"/>
    <w:rsid w:val="000C363F"/>
    <w:rsid w:val="000E399C"/>
    <w:rsid w:val="000F3744"/>
    <w:rsid w:val="000F4082"/>
    <w:rsid w:val="000F4A4E"/>
    <w:rsid w:val="000F4BDF"/>
    <w:rsid w:val="00100654"/>
    <w:rsid w:val="00102681"/>
    <w:rsid w:val="0011041E"/>
    <w:rsid w:val="00117F6D"/>
    <w:rsid w:val="00124C3A"/>
    <w:rsid w:val="00126E7E"/>
    <w:rsid w:val="0014018F"/>
    <w:rsid w:val="00140E0B"/>
    <w:rsid w:val="00142F42"/>
    <w:rsid w:val="001544A1"/>
    <w:rsid w:val="0016012B"/>
    <w:rsid w:val="00160575"/>
    <w:rsid w:val="00160B1E"/>
    <w:rsid w:val="00163D50"/>
    <w:rsid w:val="00163EB7"/>
    <w:rsid w:val="0016506E"/>
    <w:rsid w:val="00171606"/>
    <w:rsid w:val="00171C2E"/>
    <w:rsid w:val="00181B8E"/>
    <w:rsid w:val="00184865"/>
    <w:rsid w:val="0018633C"/>
    <w:rsid w:val="001975ED"/>
    <w:rsid w:val="001B1214"/>
    <w:rsid w:val="001C072C"/>
    <w:rsid w:val="001C2BA6"/>
    <w:rsid w:val="001C4175"/>
    <w:rsid w:val="001D737F"/>
    <w:rsid w:val="001E00CF"/>
    <w:rsid w:val="001E622A"/>
    <w:rsid w:val="001F15C1"/>
    <w:rsid w:val="00207060"/>
    <w:rsid w:val="00211D13"/>
    <w:rsid w:val="002207FB"/>
    <w:rsid w:val="002237AA"/>
    <w:rsid w:val="0024216C"/>
    <w:rsid w:val="00246DE6"/>
    <w:rsid w:val="002511C0"/>
    <w:rsid w:val="00262BCF"/>
    <w:rsid w:val="00262DA9"/>
    <w:rsid w:val="00266F61"/>
    <w:rsid w:val="00269A72"/>
    <w:rsid w:val="002918FB"/>
    <w:rsid w:val="00291960"/>
    <w:rsid w:val="002928C8"/>
    <w:rsid w:val="002A02BC"/>
    <w:rsid w:val="002A6534"/>
    <w:rsid w:val="002B656A"/>
    <w:rsid w:val="002D75FD"/>
    <w:rsid w:val="002E5026"/>
    <w:rsid w:val="002F3540"/>
    <w:rsid w:val="002F5B65"/>
    <w:rsid w:val="002F6A1E"/>
    <w:rsid w:val="002F71A5"/>
    <w:rsid w:val="00300337"/>
    <w:rsid w:val="003007A0"/>
    <w:rsid w:val="0030387E"/>
    <w:rsid w:val="003117F1"/>
    <w:rsid w:val="00312636"/>
    <w:rsid w:val="00321E76"/>
    <w:rsid w:val="00323806"/>
    <w:rsid w:val="0033293C"/>
    <w:rsid w:val="00337543"/>
    <w:rsid w:val="00342EDB"/>
    <w:rsid w:val="003453DF"/>
    <w:rsid w:val="00355432"/>
    <w:rsid w:val="00361B45"/>
    <w:rsid w:val="00375299"/>
    <w:rsid w:val="00375B6F"/>
    <w:rsid w:val="00377153"/>
    <w:rsid w:val="003832F6"/>
    <w:rsid w:val="00384896"/>
    <w:rsid w:val="00392BF4"/>
    <w:rsid w:val="00397D4B"/>
    <w:rsid w:val="003A067B"/>
    <w:rsid w:val="003A625C"/>
    <w:rsid w:val="003C2162"/>
    <w:rsid w:val="003C352F"/>
    <w:rsid w:val="003C3E93"/>
    <w:rsid w:val="003C58B5"/>
    <w:rsid w:val="003C6CDE"/>
    <w:rsid w:val="003C77D1"/>
    <w:rsid w:val="003D0C77"/>
    <w:rsid w:val="003D2B37"/>
    <w:rsid w:val="003E1D3F"/>
    <w:rsid w:val="003E6585"/>
    <w:rsid w:val="003E6E10"/>
    <w:rsid w:val="003E6EC1"/>
    <w:rsid w:val="003F1641"/>
    <w:rsid w:val="003F457F"/>
    <w:rsid w:val="00401E1B"/>
    <w:rsid w:val="00412D15"/>
    <w:rsid w:val="0041456D"/>
    <w:rsid w:val="0041694D"/>
    <w:rsid w:val="004303DB"/>
    <w:rsid w:val="0043174B"/>
    <w:rsid w:val="00443DE9"/>
    <w:rsid w:val="00444EAE"/>
    <w:rsid w:val="0044BAFD"/>
    <w:rsid w:val="0045268F"/>
    <w:rsid w:val="00454A10"/>
    <w:rsid w:val="004572A1"/>
    <w:rsid w:val="00461C4B"/>
    <w:rsid w:val="004745F2"/>
    <w:rsid w:val="00484B9F"/>
    <w:rsid w:val="00484DBD"/>
    <w:rsid w:val="00492AFD"/>
    <w:rsid w:val="00495942"/>
    <w:rsid w:val="004A0550"/>
    <w:rsid w:val="004A4464"/>
    <w:rsid w:val="004B0363"/>
    <w:rsid w:val="004B3B8E"/>
    <w:rsid w:val="004B531A"/>
    <w:rsid w:val="004C5A04"/>
    <w:rsid w:val="004E4FF5"/>
    <w:rsid w:val="004E6261"/>
    <w:rsid w:val="004E7C9B"/>
    <w:rsid w:val="004F1404"/>
    <w:rsid w:val="004F4B5B"/>
    <w:rsid w:val="00503EF1"/>
    <w:rsid w:val="005125A7"/>
    <w:rsid w:val="00512F0A"/>
    <w:rsid w:val="005161AC"/>
    <w:rsid w:val="005201DA"/>
    <w:rsid w:val="0052758F"/>
    <w:rsid w:val="0053160D"/>
    <w:rsid w:val="00535894"/>
    <w:rsid w:val="0053672E"/>
    <w:rsid w:val="00540770"/>
    <w:rsid w:val="0054500A"/>
    <w:rsid w:val="0054637A"/>
    <w:rsid w:val="00547F95"/>
    <w:rsid w:val="00551300"/>
    <w:rsid w:val="00565369"/>
    <w:rsid w:val="0056582A"/>
    <w:rsid w:val="00574407"/>
    <w:rsid w:val="00575EC8"/>
    <w:rsid w:val="00582E9F"/>
    <w:rsid w:val="00587814"/>
    <w:rsid w:val="005B1FCA"/>
    <w:rsid w:val="005B458D"/>
    <w:rsid w:val="005B5085"/>
    <w:rsid w:val="005C0354"/>
    <w:rsid w:val="005C5955"/>
    <w:rsid w:val="005D375E"/>
    <w:rsid w:val="005D7E4D"/>
    <w:rsid w:val="005E2F59"/>
    <w:rsid w:val="005F16D1"/>
    <w:rsid w:val="005F3816"/>
    <w:rsid w:val="005F4940"/>
    <w:rsid w:val="00611D64"/>
    <w:rsid w:val="0061432E"/>
    <w:rsid w:val="006145CC"/>
    <w:rsid w:val="00614ECC"/>
    <w:rsid w:val="00616492"/>
    <w:rsid w:val="006207B7"/>
    <w:rsid w:val="00622DDB"/>
    <w:rsid w:val="00623FAA"/>
    <w:rsid w:val="00625792"/>
    <w:rsid w:val="00625BB1"/>
    <w:rsid w:val="00625FD4"/>
    <w:rsid w:val="00632C92"/>
    <w:rsid w:val="00636B75"/>
    <w:rsid w:val="00643E52"/>
    <w:rsid w:val="00654335"/>
    <w:rsid w:val="00657491"/>
    <w:rsid w:val="00670D26"/>
    <w:rsid w:val="00671C6E"/>
    <w:rsid w:val="00680D85"/>
    <w:rsid w:val="006814C1"/>
    <w:rsid w:val="006857DA"/>
    <w:rsid w:val="00690178"/>
    <w:rsid w:val="0069352A"/>
    <w:rsid w:val="006A3396"/>
    <w:rsid w:val="006A7F25"/>
    <w:rsid w:val="006B19F5"/>
    <w:rsid w:val="006B6FE5"/>
    <w:rsid w:val="006C0677"/>
    <w:rsid w:val="006C57F4"/>
    <w:rsid w:val="006D18B1"/>
    <w:rsid w:val="006F2F89"/>
    <w:rsid w:val="006F743B"/>
    <w:rsid w:val="00704D5F"/>
    <w:rsid w:val="00713C8A"/>
    <w:rsid w:val="007174BC"/>
    <w:rsid w:val="007179E2"/>
    <w:rsid w:val="00723B4E"/>
    <w:rsid w:val="00726A0B"/>
    <w:rsid w:val="00736779"/>
    <w:rsid w:val="0074028D"/>
    <w:rsid w:val="00740C19"/>
    <w:rsid w:val="00741A47"/>
    <w:rsid w:val="007421DE"/>
    <w:rsid w:val="007523EC"/>
    <w:rsid w:val="00752CE2"/>
    <w:rsid w:val="007619D8"/>
    <w:rsid w:val="0076710A"/>
    <w:rsid w:val="00767115"/>
    <w:rsid w:val="0078069A"/>
    <w:rsid w:val="00784714"/>
    <w:rsid w:val="00786CB9"/>
    <w:rsid w:val="0079496E"/>
    <w:rsid w:val="00795FAC"/>
    <w:rsid w:val="007A1A5E"/>
    <w:rsid w:val="007A4733"/>
    <w:rsid w:val="007A63EA"/>
    <w:rsid w:val="007A6C87"/>
    <w:rsid w:val="007B4D43"/>
    <w:rsid w:val="007B4F44"/>
    <w:rsid w:val="007B5403"/>
    <w:rsid w:val="007D0FCF"/>
    <w:rsid w:val="007D33A0"/>
    <w:rsid w:val="007D6C8F"/>
    <w:rsid w:val="007D7264"/>
    <w:rsid w:val="007E2DCA"/>
    <w:rsid w:val="007F1C68"/>
    <w:rsid w:val="007F2FFA"/>
    <w:rsid w:val="007F41E1"/>
    <w:rsid w:val="00801B29"/>
    <w:rsid w:val="0080441C"/>
    <w:rsid w:val="00804DFD"/>
    <w:rsid w:val="00805CC8"/>
    <w:rsid w:val="008066C6"/>
    <w:rsid w:val="008103FA"/>
    <w:rsid w:val="00810B79"/>
    <w:rsid w:val="00816541"/>
    <w:rsid w:val="00817B00"/>
    <w:rsid w:val="00822E9A"/>
    <w:rsid w:val="00825A87"/>
    <w:rsid w:val="0082D35C"/>
    <w:rsid w:val="00834201"/>
    <w:rsid w:val="008348B7"/>
    <w:rsid w:val="0084052D"/>
    <w:rsid w:val="00841B0B"/>
    <w:rsid w:val="00842211"/>
    <w:rsid w:val="00843F60"/>
    <w:rsid w:val="008453C4"/>
    <w:rsid w:val="0084702C"/>
    <w:rsid w:val="00850C19"/>
    <w:rsid w:val="0085382C"/>
    <w:rsid w:val="00860E88"/>
    <w:rsid w:val="0086295C"/>
    <w:rsid w:val="00863992"/>
    <w:rsid w:val="00870422"/>
    <w:rsid w:val="00873405"/>
    <w:rsid w:val="008762DA"/>
    <w:rsid w:val="008821BB"/>
    <w:rsid w:val="00887292"/>
    <w:rsid w:val="00890C59"/>
    <w:rsid w:val="0089479A"/>
    <w:rsid w:val="00896BE4"/>
    <w:rsid w:val="008A1C07"/>
    <w:rsid w:val="008A4EB5"/>
    <w:rsid w:val="008B1474"/>
    <w:rsid w:val="008B3FA8"/>
    <w:rsid w:val="008B4E68"/>
    <w:rsid w:val="008C1D3B"/>
    <w:rsid w:val="008D459D"/>
    <w:rsid w:val="008E2ABC"/>
    <w:rsid w:val="008F053D"/>
    <w:rsid w:val="008F3FE5"/>
    <w:rsid w:val="00902212"/>
    <w:rsid w:val="00903EE9"/>
    <w:rsid w:val="009105FD"/>
    <w:rsid w:val="00917310"/>
    <w:rsid w:val="009244AC"/>
    <w:rsid w:val="00932750"/>
    <w:rsid w:val="00947479"/>
    <w:rsid w:val="009530CF"/>
    <w:rsid w:val="009539EC"/>
    <w:rsid w:val="00954499"/>
    <w:rsid w:val="00954C7C"/>
    <w:rsid w:val="00956F75"/>
    <w:rsid w:val="009665E7"/>
    <w:rsid w:val="00982E5C"/>
    <w:rsid w:val="00990044"/>
    <w:rsid w:val="00992357"/>
    <w:rsid w:val="00992664"/>
    <w:rsid w:val="00994A40"/>
    <w:rsid w:val="009A7DB0"/>
    <w:rsid w:val="009B0E9C"/>
    <w:rsid w:val="009B11A2"/>
    <w:rsid w:val="009B3ED1"/>
    <w:rsid w:val="009B7D2B"/>
    <w:rsid w:val="009C404C"/>
    <w:rsid w:val="009C77DE"/>
    <w:rsid w:val="009D2079"/>
    <w:rsid w:val="009D2705"/>
    <w:rsid w:val="009D5E40"/>
    <w:rsid w:val="009D74D2"/>
    <w:rsid w:val="009E44E9"/>
    <w:rsid w:val="009E4DD5"/>
    <w:rsid w:val="009F7A60"/>
    <w:rsid w:val="00A01938"/>
    <w:rsid w:val="00A10379"/>
    <w:rsid w:val="00A106CD"/>
    <w:rsid w:val="00A13416"/>
    <w:rsid w:val="00A13E5A"/>
    <w:rsid w:val="00A25C5C"/>
    <w:rsid w:val="00A31691"/>
    <w:rsid w:val="00A31ACE"/>
    <w:rsid w:val="00A40721"/>
    <w:rsid w:val="00A53E3E"/>
    <w:rsid w:val="00A5548C"/>
    <w:rsid w:val="00A6291E"/>
    <w:rsid w:val="00A63DF8"/>
    <w:rsid w:val="00A65F05"/>
    <w:rsid w:val="00A6741C"/>
    <w:rsid w:val="00A70A7F"/>
    <w:rsid w:val="00A70A8C"/>
    <w:rsid w:val="00A75965"/>
    <w:rsid w:val="00A7748C"/>
    <w:rsid w:val="00A776A5"/>
    <w:rsid w:val="00A83AAA"/>
    <w:rsid w:val="00A93569"/>
    <w:rsid w:val="00A93961"/>
    <w:rsid w:val="00A944EA"/>
    <w:rsid w:val="00AA011D"/>
    <w:rsid w:val="00AA2377"/>
    <w:rsid w:val="00AA402A"/>
    <w:rsid w:val="00AA5943"/>
    <w:rsid w:val="00AB400A"/>
    <w:rsid w:val="00AC0B1D"/>
    <w:rsid w:val="00AC46E4"/>
    <w:rsid w:val="00AC55CD"/>
    <w:rsid w:val="00AD7E5B"/>
    <w:rsid w:val="00AE0988"/>
    <w:rsid w:val="00AE13DE"/>
    <w:rsid w:val="00AE1E7E"/>
    <w:rsid w:val="00AF3A3B"/>
    <w:rsid w:val="00AF5F6F"/>
    <w:rsid w:val="00AF7C10"/>
    <w:rsid w:val="00B1252E"/>
    <w:rsid w:val="00B1332A"/>
    <w:rsid w:val="00B145DB"/>
    <w:rsid w:val="00B15319"/>
    <w:rsid w:val="00B32BF5"/>
    <w:rsid w:val="00B41389"/>
    <w:rsid w:val="00B44D23"/>
    <w:rsid w:val="00B529E0"/>
    <w:rsid w:val="00B54109"/>
    <w:rsid w:val="00B84247"/>
    <w:rsid w:val="00B8499F"/>
    <w:rsid w:val="00BA0C83"/>
    <w:rsid w:val="00BA7D3F"/>
    <w:rsid w:val="00BB4E4E"/>
    <w:rsid w:val="00BC3F2B"/>
    <w:rsid w:val="00BD0B59"/>
    <w:rsid w:val="00BD2AC2"/>
    <w:rsid w:val="00BD53F9"/>
    <w:rsid w:val="00BE628A"/>
    <w:rsid w:val="00BF3972"/>
    <w:rsid w:val="00C020FD"/>
    <w:rsid w:val="00C045DA"/>
    <w:rsid w:val="00C05720"/>
    <w:rsid w:val="00C059EC"/>
    <w:rsid w:val="00C232FB"/>
    <w:rsid w:val="00C37050"/>
    <w:rsid w:val="00C4092B"/>
    <w:rsid w:val="00C47730"/>
    <w:rsid w:val="00C50A86"/>
    <w:rsid w:val="00C54659"/>
    <w:rsid w:val="00C619D6"/>
    <w:rsid w:val="00C76BB0"/>
    <w:rsid w:val="00C85C8B"/>
    <w:rsid w:val="00C87FD1"/>
    <w:rsid w:val="00C91734"/>
    <w:rsid w:val="00CB2D99"/>
    <w:rsid w:val="00CC0D5A"/>
    <w:rsid w:val="00CD42FA"/>
    <w:rsid w:val="00CD6670"/>
    <w:rsid w:val="00CE44AA"/>
    <w:rsid w:val="00CF0107"/>
    <w:rsid w:val="00CF3B24"/>
    <w:rsid w:val="00D03DA3"/>
    <w:rsid w:val="00D0703F"/>
    <w:rsid w:val="00D07249"/>
    <w:rsid w:val="00D10B65"/>
    <w:rsid w:val="00D17645"/>
    <w:rsid w:val="00D2329F"/>
    <w:rsid w:val="00D23898"/>
    <w:rsid w:val="00D26F69"/>
    <w:rsid w:val="00D42344"/>
    <w:rsid w:val="00D42EB9"/>
    <w:rsid w:val="00D445B0"/>
    <w:rsid w:val="00D503BE"/>
    <w:rsid w:val="00D51BB7"/>
    <w:rsid w:val="00D5584F"/>
    <w:rsid w:val="00D65F5C"/>
    <w:rsid w:val="00D66B17"/>
    <w:rsid w:val="00D70A39"/>
    <w:rsid w:val="00D74EBD"/>
    <w:rsid w:val="00D90D59"/>
    <w:rsid w:val="00D929E9"/>
    <w:rsid w:val="00D93C04"/>
    <w:rsid w:val="00DA42CE"/>
    <w:rsid w:val="00DA4F3F"/>
    <w:rsid w:val="00DA54DC"/>
    <w:rsid w:val="00DA6398"/>
    <w:rsid w:val="00DA63ED"/>
    <w:rsid w:val="00DB15B6"/>
    <w:rsid w:val="00DF01B8"/>
    <w:rsid w:val="00DF1A79"/>
    <w:rsid w:val="00DF3F62"/>
    <w:rsid w:val="00DF4746"/>
    <w:rsid w:val="00DF7DFE"/>
    <w:rsid w:val="00E01182"/>
    <w:rsid w:val="00E0268A"/>
    <w:rsid w:val="00E02B73"/>
    <w:rsid w:val="00E06512"/>
    <w:rsid w:val="00E12BFA"/>
    <w:rsid w:val="00E15DBD"/>
    <w:rsid w:val="00E31DDC"/>
    <w:rsid w:val="00E34A6C"/>
    <w:rsid w:val="00E34B29"/>
    <w:rsid w:val="00E36E05"/>
    <w:rsid w:val="00E41DDF"/>
    <w:rsid w:val="00E61319"/>
    <w:rsid w:val="00E615D7"/>
    <w:rsid w:val="00E651FD"/>
    <w:rsid w:val="00E84504"/>
    <w:rsid w:val="00E8655B"/>
    <w:rsid w:val="00E918BD"/>
    <w:rsid w:val="00E96BBA"/>
    <w:rsid w:val="00EB477E"/>
    <w:rsid w:val="00EC1BAD"/>
    <w:rsid w:val="00EC5802"/>
    <w:rsid w:val="00ED12D7"/>
    <w:rsid w:val="00F01157"/>
    <w:rsid w:val="00F13D44"/>
    <w:rsid w:val="00F16268"/>
    <w:rsid w:val="00F21053"/>
    <w:rsid w:val="00F42FA0"/>
    <w:rsid w:val="00F47233"/>
    <w:rsid w:val="00F52A8E"/>
    <w:rsid w:val="00F56607"/>
    <w:rsid w:val="00F64DB9"/>
    <w:rsid w:val="00F74F7B"/>
    <w:rsid w:val="00F7542E"/>
    <w:rsid w:val="00F75A03"/>
    <w:rsid w:val="00F80575"/>
    <w:rsid w:val="00F87569"/>
    <w:rsid w:val="00F92A96"/>
    <w:rsid w:val="00F96B05"/>
    <w:rsid w:val="00FA0851"/>
    <w:rsid w:val="00FA42F3"/>
    <w:rsid w:val="00FB27DE"/>
    <w:rsid w:val="00FB2DD1"/>
    <w:rsid w:val="00FB679B"/>
    <w:rsid w:val="00FC10B7"/>
    <w:rsid w:val="00FC2F41"/>
    <w:rsid w:val="00FD4A4C"/>
    <w:rsid w:val="00FD57D7"/>
    <w:rsid w:val="00FE3EA2"/>
    <w:rsid w:val="00FF58D5"/>
    <w:rsid w:val="00FF6114"/>
    <w:rsid w:val="010D6087"/>
    <w:rsid w:val="01365193"/>
    <w:rsid w:val="0155A0ED"/>
    <w:rsid w:val="0167A681"/>
    <w:rsid w:val="01697EC5"/>
    <w:rsid w:val="01892EDE"/>
    <w:rsid w:val="01A9284D"/>
    <w:rsid w:val="01BB8372"/>
    <w:rsid w:val="01CCE852"/>
    <w:rsid w:val="01F34A08"/>
    <w:rsid w:val="01FDEFCD"/>
    <w:rsid w:val="0230A7BD"/>
    <w:rsid w:val="023929D2"/>
    <w:rsid w:val="02544A3F"/>
    <w:rsid w:val="0268F781"/>
    <w:rsid w:val="02986C1F"/>
    <w:rsid w:val="02C68E90"/>
    <w:rsid w:val="02F2B28E"/>
    <w:rsid w:val="032507A2"/>
    <w:rsid w:val="0347E835"/>
    <w:rsid w:val="034C9D36"/>
    <w:rsid w:val="03D8B4A3"/>
    <w:rsid w:val="04095D59"/>
    <w:rsid w:val="040FBA6F"/>
    <w:rsid w:val="049E70C1"/>
    <w:rsid w:val="0566B608"/>
    <w:rsid w:val="05745977"/>
    <w:rsid w:val="0579F1A7"/>
    <w:rsid w:val="05D877A8"/>
    <w:rsid w:val="06338FC0"/>
    <w:rsid w:val="06486104"/>
    <w:rsid w:val="06F8F370"/>
    <w:rsid w:val="070B73CF"/>
    <w:rsid w:val="071029D8"/>
    <w:rsid w:val="0713F4BC"/>
    <w:rsid w:val="07944E3E"/>
    <w:rsid w:val="07A59168"/>
    <w:rsid w:val="07B517A2"/>
    <w:rsid w:val="07C728F9"/>
    <w:rsid w:val="07CC5D58"/>
    <w:rsid w:val="087D430C"/>
    <w:rsid w:val="09763191"/>
    <w:rsid w:val="0978BE8F"/>
    <w:rsid w:val="097B1866"/>
    <w:rsid w:val="09B6E50C"/>
    <w:rsid w:val="09B6FBA4"/>
    <w:rsid w:val="09CA4D25"/>
    <w:rsid w:val="09E5EDA3"/>
    <w:rsid w:val="09FE09EC"/>
    <w:rsid w:val="0A3F04CD"/>
    <w:rsid w:val="0A5A0CB1"/>
    <w:rsid w:val="0AF1128B"/>
    <w:rsid w:val="0B23A9AC"/>
    <w:rsid w:val="0B68730C"/>
    <w:rsid w:val="0B87F45D"/>
    <w:rsid w:val="0B891009"/>
    <w:rsid w:val="0BC23C3A"/>
    <w:rsid w:val="0BE663BA"/>
    <w:rsid w:val="0C390AFD"/>
    <w:rsid w:val="0CE8E75E"/>
    <w:rsid w:val="0CEE2127"/>
    <w:rsid w:val="0D3EE355"/>
    <w:rsid w:val="0D676C57"/>
    <w:rsid w:val="0D699D9F"/>
    <w:rsid w:val="0E7AB42B"/>
    <w:rsid w:val="0E84F23E"/>
    <w:rsid w:val="0EB5D2F1"/>
    <w:rsid w:val="0EF4F58D"/>
    <w:rsid w:val="0F2F4F46"/>
    <w:rsid w:val="0FB85C88"/>
    <w:rsid w:val="0FEF655C"/>
    <w:rsid w:val="10138E70"/>
    <w:rsid w:val="101B3D90"/>
    <w:rsid w:val="102E1A8B"/>
    <w:rsid w:val="109773E2"/>
    <w:rsid w:val="10FA24BD"/>
    <w:rsid w:val="11301C88"/>
    <w:rsid w:val="115A66B4"/>
    <w:rsid w:val="115DB8C6"/>
    <w:rsid w:val="117388D4"/>
    <w:rsid w:val="117C688A"/>
    <w:rsid w:val="125F1409"/>
    <w:rsid w:val="12A01F2F"/>
    <w:rsid w:val="12BDA6B2"/>
    <w:rsid w:val="12FF3CA1"/>
    <w:rsid w:val="134AE9E3"/>
    <w:rsid w:val="135D42B1"/>
    <w:rsid w:val="137DC021"/>
    <w:rsid w:val="13A337DE"/>
    <w:rsid w:val="13BC2578"/>
    <w:rsid w:val="142B90C9"/>
    <w:rsid w:val="14319BA4"/>
    <w:rsid w:val="14757E28"/>
    <w:rsid w:val="147D38DD"/>
    <w:rsid w:val="149B0D02"/>
    <w:rsid w:val="149B18D1"/>
    <w:rsid w:val="14A46173"/>
    <w:rsid w:val="14B0B0B0"/>
    <w:rsid w:val="14E6D089"/>
    <w:rsid w:val="15AF3C37"/>
    <w:rsid w:val="15BEB8CE"/>
    <w:rsid w:val="15C77511"/>
    <w:rsid w:val="1628D078"/>
    <w:rsid w:val="166F7D9B"/>
    <w:rsid w:val="1689BDCA"/>
    <w:rsid w:val="168DD972"/>
    <w:rsid w:val="16A59708"/>
    <w:rsid w:val="16BA4F7A"/>
    <w:rsid w:val="17CC8E5F"/>
    <w:rsid w:val="17D9E5FA"/>
    <w:rsid w:val="180113C5"/>
    <w:rsid w:val="18CA0B89"/>
    <w:rsid w:val="18D04C7A"/>
    <w:rsid w:val="190A9457"/>
    <w:rsid w:val="1920CBCE"/>
    <w:rsid w:val="193DBE6A"/>
    <w:rsid w:val="19686C28"/>
    <w:rsid w:val="198494E0"/>
    <w:rsid w:val="1A1A228F"/>
    <w:rsid w:val="1A4C8C4F"/>
    <w:rsid w:val="1A78E65C"/>
    <w:rsid w:val="1A7B981B"/>
    <w:rsid w:val="1A8F38DD"/>
    <w:rsid w:val="1AAA4501"/>
    <w:rsid w:val="1B0AC9B4"/>
    <w:rsid w:val="1B812787"/>
    <w:rsid w:val="1B85E3B7"/>
    <w:rsid w:val="1BB4AA53"/>
    <w:rsid w:val="1BDB37A0"/>
    <w:rsid w:val="1C147E45"/>
    <w:rsid w:val="1C29438E"/>
    <w:rsid w:val="1C62BB8F"/>
    <w:rsid w:val="1C9C9957"/>
    <w:rsid w:val="1CBC9E52"/>
    <w:rsid w:val="1CD0C252"/>
    <w:rsid w:val="1CE3F299"/>
    <w:rsid w:val="1CFD9932"/>
    <w:rsid w:val="1D166685"/>
    <w:rsid w:val="1D1D06C4"/>
    <w:rsid w:val="1D464688"/>
    <w:rsid w:val="1D52DB9D"/>
    <w:rsid w:val="1D95D81D"/>
    <w:rsid w:val="1DC77D92"/>
    <w:rsid w:val="1DD06D9E"/>
    <w:rsid w:val="1E21A112"/>
    <w:rsid w:val="1E22ED88"/>
    <w:rsid w:val="1E496860"/>
    <w:rsid w:val="1E4DB69C"/>
    <w:rsid w:val="1E6B73B3"/>
    <w:rsid w:val="1E7B601A"/>
    <w:rsid w:val="1E9689AD"/>
    <w:rsid w:val="1EBB593D"/>
    <w:rsid w:val="1EC599BE"/>
    <w:rsid w:val="1ECBC3EA"/>
    <w:rsid w:val="1EEC415A"/>
    <w:rsid w:val="1F18758E"/>
    <w:rsid w:val="1F27D821"/>
    <w:rsid w:val="1F28B446"/>
    <w:rsid w:val="1F394D0D"/>
    <w:rsid w:val="1F591256"/>
    <w:rsid w:val="1F68D6F0"/>
    <w:rsid w:val="1F9A75E6"/>
    <w:rsid w:val="1FE60625"/>
    <w:rsid w:val="1FE6FAB6"/>
    <w:rsid w:val="1FF71702"/>
    <w:rsid w:val="201B935B"/>
    <w:rsid w:val="20616A1F"/>
    <w:rsid w:val="207A1E4F"/>
    <w:rsid w:val="207ADC97"/>
    <w:rsid w:val="20C6183E"/>
    <w:rsid w:val="20CFAA59"/>
    <w:rsid w:val="21357968"/>
    <w:rsid w:val="21AC7109"/>
    <w:rsid w:val="22473AA6"/>
    <w:rsid w:val="22575987"/>
    <w:rsid w:val="2266694F"/>
    <w:rsid w:val="22690292"/>
    <w:rsid w:val="22B06F1F"/>
    <w:rsid w:val="22B1220D"/>
    <w:rsid w:val="22C15E49"/>
    <w:rsid w:val="22CE4C48"/>
    <w:rsid w:val="22F07055"/>
    <w:rsid w:val="236B892B"/>
    <w:rsid w:val="239FBEC0"/>
    <w:rsid w:val="23A0312C"/>
    <w:rsid w:val="23AECA71"/>
    <w:rsid w:val="23C3B532"/>
    <w:rsid w:val="23E07841"/>
    <w:rsid w:val="244ABEDC"/>
    <w:rsid w:val="244BC071"/>
    <w:rsid w:val="24762D69"/>
    <w:rsid w:val="247A99EC"/>
    <w:rsid w:val="249DA3C2"/>
    <w:rsid w:val="249F71A5"/>
    <w:rsid w:val="24C4CB15"/>
    <w:rsid w:val="24DF59A7"/>
    <w:rsid w:val="2507A582"/>
    <w:rsid w:val="2545600F"/>
    <w:rsid w:val="255A7000"/>
    <w:rsid w:val="2593C6EA"/>
    <w:rsid w:val="262BB371"/>
    <w:rsid w:val="267B2A08"/>
    <w:rsid w:val="268204CF"/>
    <w:rsid w:val="268C07FF"/>
    <w:rsid w:val="26953FD2"/>
    <w:rsid w:val="269EFFBA"/>
    <w:rsid w:val="26A0DCCC"/>
    <w:rsid w:val="26AB2901"/>
    <w:rsid w:val="270EEF0A"/>
    <w:rsid w:val="27B97286"/>
    <w:rsid w:val="27BBEE4A"/>
    <w:rsid w:val="27E4729C"/>
    <w:rsid w:val="27F27B7B"/>
    <w:rsid w:val="27FEEB57"/>
    <w:rsid w:val="282336AF"/>
    <w:rsid w:val="286C7C04"/>
    <w:rsid w:val="289A0230"/>
    <w:rsid w:val="28CB67AC"/>
    <w:rsid w:val="28DCF4DC"/>
    <w:rsid w:val="290E0DFE"/>
    <w:rsid w:val="292C334B"/>
    <w:rsid w:val="2938F423"/>
    <w:rsid w:val="29555E9C"/>
    <w:rsid w:val="29877E0B"/>
    <w:rsid w:val="29ADAD8E"/>
    <w:rsid w:val="29EFD433"/>
    <w:rsid w:val="2A45F14F"/>
    <w:rsid w:val="2A5E214E"/>
    <w:rsid w:val="2A659B72"/>
    <w:rsid w:val="2A69FB11"/>
    <w:rsid w:val="2A876345"/>
    <w:rsid w:val="2AA4529E"/>
    <w:rsid w:val="2AE2D82D"/>
    <w:rsid w:val="2AF6CB32"/>
    <w:rsid w:val="2B1A8491"/>
    <w:rsid w:val="2B422C3B"/>
    <w:rsid w:val="2B5E2CC6"/>
    <w:rsid w:val="2B8BA494"/>
    <w:rsid w:val="2BDAEECA"/>
    <w:rsid w:val="2C6196F9"/>
    <w:rsid w:val="2C6B6E32"/>
    <w:rsid w:val="2C829A48"/>
    <w:rsid w:val="2CADE0AD"/>
    <w:rsid w:val="2CE788C8"/>
    <w:rsid w:val="2CF448F5"/>
    <w:rsid w:val="2D26C4CA"/>
    <w:rsid w:val="2D2774F5"/>
    <w:rsid w:val="2E432892"/>
    <w:rsid w:val="2E60DFCB"/>
    <w:rsid w:val="2E8EEE8A"/>
    <w:rsid w:val="2ECE9204"/>
    <w:rsid w:val="2EDA0A64"/>
    <w:rsid w:val="2EE54908"/>
    <w:rsid w:val="2EFEA9AB"/>
    <w:rsid w:val="2F1368FB"/>
    <w:rsid w:val="2F225E27"/>
    <w:rsid w:val="2F291B95"/>
    <w:rsid w:val="2F48C463"/>
    <w:rsid w:val="2FB6BC03"/>
    <w:rsid w:val="2FCB3DF6"/>
    <w:rsid w:val="300A1281"/>
    <w:rsid w:val="301B8FAF"/>
    <w:rsid w:val="304F6908"/>
    <w:rsid w:val="308A11EB"/>
    <w:rsid w:val="308F1E0E"/>
    <w:rsid w:val="30CE176C"/>
    <w:rsid w:val="30E2F4BD"/>
    <w:rsid w:val="311D4180"/>
    <w:rsid w:val="3125A2E8"/>
    <w:rsid w:val="31D09166"/>
    <w:rsid w:val="3203ECE9"/>
    <w:rsid w:val="3207F41B"/>
    <w:rsid w:val="32365869"/>
    <w:rsid w:val="3281654D"/>
    <w:rsid w:val="32B8DB49"/>
    <w:rsid w:val="32E9A0E2"/>
    <w:rsid w:val="32F1DBCC"/>
    <w:rsid w:val="32F71864"/>
    <w:rsid w:val="340417E1"/>
    <w:rsid w:val="3473FEEC"/>
    <w:rsid w:val="34B06645"/>
    <w:rsid w:val="34B592BE"/>
    <w:rsid w:val="34E295DA"/>
    <w:rsid w:val="34F7BACB"/>
    <w:rsid w:val="3542B0E8"/>
    <w:rsid w:val="35474374"/>
    <w:rsid w:val="357377A8"/>
    <w:rsid w:val="3582D12D"/>
    <w:rsid w:val="35D01807"/>
    <w:rsid w:val="35D1E8C4"/>
    <w:rsid w:val="35E26EF9"/>
    <w:rsid w:val="3636B5E7"/>
    <w:rsid w:val="3663B369"/>
    <w:rsid w:val="367BACD6"/>
    <w:rsid w:val="367D83C1"/>
    <w:rsid w:val="36BDC605"/>
    <w:rsid w:val="36CFD628"/>
    <w:rsid w:val="36E3A2DF"/>
    <w:rsid w:val="3741CA99"/>
    <w:rsid w:val="376BE868"/>
    <w:rsid w:val="37ABBFA8"/>
    <w:rsid w:val="37E6395B"/>
    <w:rsid w:val="38A81B92"/>
    <w:rsid w:val="38AC5695"/>
    <w:rsid w:val="38EBF333"/>
    <w:rsid w:val="3907B8C9"/>
    <w:rsid w:val="398FB478"/>
    <w:rsid w:val="39C947E2"/>
    <w:rsid w:val="39FD8162"/>
    <w:rsid w:val="3A13A478"/>
    <w:rsid w:val="3A1DF7FA"/>
    <w:rsid w:val="3A37C5D0"/>
    <w:rsid w:val="3A3BBEE7"/>
    <w:rsid w:val="3A49CB4C"/>
    <w:rsid w:val="3A5772C1"/>
    <w:rsid w:val="3A70DD84"/>
    <w:rsid w:val="3AA3892A"/>
    <w:rsid w:val="3AA3F921"/>
    <w:rsid w:val="3AAC8FFB"/>
    <w:rsid w:val="3AEAA5B9"/>
    <w:rsid w:val="3B2F9CA8"/>
    <w:rsid w:val="3B307945"/>
    <w:rsid w:val="3B4F1DF9"/>
    <w:rsid w:val="3B59B5BF"/>
    <w:rsid w:val="3B5C36C6"/>
    <w:rsid w:val="3B975DBA"/>
    <w:rsid w:val="3BB87E31"/>
    <w:rsid w:val="3BC1126A"/>
    <w:rsid w:val="3BC7D8F3"/>
    <w:rsid w:val="3BD78F48"/>
    <w:rsid w:val="3BEF9FA7"/>
    <w:rsid w:val="3BF099A2"/>
    <w:rsid w:val="3C00A58E"/>
    <w:rsid w:val="3C1582DF"/>
    <w:rsid w:val="3C815AED"/>
    <w:rsid w:val="3C93D039"/>
    <w:rsid w:val="3CB2229A"/>
    <w:rsid w:val="3D4F8F4C"/>
    <w:rsid w:val="3D6DA5C2"/>
    <w:rsid w:val="3D81564F"/>
    <w:rsid w:val="3D9EA256"/>
    <w:rsid w:val="3DBEBEAE"/>
    <w:rsid w:val="3E0AAC35"/>
    <w:rsid w:val="3E216981"/>
    <w:rsid w:val="3E30E166"/>
    <w:rsid w:val="3E55ADB0"/>
    <w:rsid w:val="3E66A5F2"/>
    <w:rsid w:val="3E69A767"/>
    <w:rsid w:val="3E75D855"/>
    <w:rsid w:val="3E920C6C"/>
    <w:rsid w:val="3EB2703F"/>
    <w:rsid w:val="3EBB4209"/>
    <w:rsid w:val="3ED64B9C"/>
    <w:rsid w:val="3EFF4B49"/>
    <w:rsid w:val="3F344B99"/>
    <w:rsid w:val="3F3F6B6F"/>
    <w:rsid w:val="3F559C16"/>
    <w:rsid w:val="3F58BA80"/>
    <w:rsid w:val="3F7EE7D3"/>
    <w:rsid w:val="3F9E4992"/>
    <w:rsid w:val="3FA2B2CD"/>
    <w:rsid w:val="3FBFD0C6"/>
    <w:rsid w:val="400FAE16"/>
    <w:rsid w:val="40477A96"/>
    <w:rsid w:val="40846770"/>
    <w:rsid w:val="408E69E2"/>
    <w:rsid w:val="4112CAAE"/>
    <w:rsid w:val="4113C15E"/>
    <w:rsid w:val="42014DF8"/>
    <w:rsid w:val="422AC6DA"/>
    <w:rsid w:val="4252012B"/>
    <w:rsid w:val="427ACA4D"/>
    <w:rsid w:val="429F30F5"/>
    <w:rsid w:val="42B68895"/>
    <w:rsid w:val="42D4913E"/>
    <w:rsid w:val="43113434"/>
    <w:rsid w:val="4320DC1E"/>
    <w:rsid w:val="432594C9"/>
    <w:rsid w:val="43671497"/>
    <w:rsid w:val="43A79DAB"/>
    <w:rsid w:val="43EAA2D7"/>
    <w:rsid w:val="43F6EB0E"/>
    <w:rsid w:val="43F7B0D5"/>
    <w:rsid w:val="43FBF04E"/>
    <w:rsid w:val="4434ED0F"/>
    <w:rsid w:val="444A6B70"/>
    <w:rsid w:val="444F9A06"/>
    <w:rsid w:val="44714299"/>
    <w:rsid w:val="44CFE42A"/>
    <w:rsid w:val="44E19F3C"/>
    <w:rsid w:val="44EBA59E"/>
    <w:rsid w:val="44F5C1F4"/>
    <w:rsid w:val="451B9878"/>
    <w:rsid w:val="4550982A"/>
    <w:rsid w:val="45D71356"/>
    <w:rsid w:val="45DA0BBC"/>
    <w:rsid w:val="45DBCA66"/>
    <w:rsid w:val="45EE2957"/>
    <w:rsid w:val="461337AF"/>
    <w:rsid w:val="46426D34"/>
    <w:rsid w:val="46577149"/>
    <w:rsid w:val="465C44AF"/>
    <w:rsid w:val="469E1DE1"/>
    <w:rsid w:val="46AB7585"/>
    <w:rsid w:val="46C8996F"/>
    <w:rsid w:val="46FA01E8"/>
    <w:rsid w:val="4745D767"/>
    <w:rsid w:val="4789F9B8"/>
    <w:rsid w:val="47C03F1C"/>
    <w:rsid w:val="47FC9CAC"/>
    <w:rsid w:val="484B9512"/>
    <w:rsid w:val="485CA6C8"/>
    <w:rsid w:val="48AD01DF"/>
    <w:rsid w:val="48FAB3EC"/>
    <w:rsid w:val="48FDD1F2"/>
    <w:rsid w:val="493C7AF5"/>
    <w:rsid w:val="4969A443"/>
    <w:rsid w:val="49B38FA0"/>
    <w:rsid w:val="49C5C1C5"/>
    <w:rsid w:val="49E4288B"/>
    <w:rsid w:val="49F78A36"/>
    <w:rsid w:val="4A06DB9E"/>
    <w:rsid w:val="4A38B353"/>
    <w:rsid w:val="4A7A4942"/>
    <w:rsid w:val="4AC8134E"/>
    <w:rsid w:val="4AE6E79C"/>
    <w:rsid w:val="4B104CFE"/>
    <w:rsid w:val="4B171C15"/>
    <w:rsid w:val="4B2194F8"/>
    <w:rsid w:val="4B245514"/>
    <w:rsid w:val="4B33CC11"/>
    <w:rsid w:val="4BFF35EA"/>
    <w:rsid w:val="4C1C5F0E"/>
    <w:rsid w:val="4C238C51"/>
    <w:rsid w:val="4C2C305E"/>
    <w:rsid w:val="4C6D15B2"/>
    <w:rsid w:val="4C7CB39C"/>
    <w:rsid w:val="4CA25B2F"/>
    <w:rsid w:val="4CA79623"/>
    <w:rsid w:val="4CB7BB70"/>
    <w:rsid w:val="4CE1A0DA"/>
    <w:rsid w:val="4CEC0622"/>
    <w:rsid w:val="4CED9335"/>
    <w:rsid w:val="4D0B4C59"/>
    <w:rsid w:val="4D4EAB3D"/>
    <w:rsid w:val="4D980756"/>
    <w:rsid w:val="4DB337FD"/>
    <w:rsid w:val="4DE2CFF7"/>
    <w:rsid w:val="4DE86F61"/>
    <w:rsid w:val="4E3C1A7C"/>
    <w:rsid w:val="4EA71CBA"/>
    <w:rsid w:val="4EB1816A"/>
    <w:rsid w:val="4F071A06"/>
    <w:rsid w:val="4F4A113D"/>
    <w:rsid w:val="4FA36E48"/>
    <w:rsid w:val="4FD164DB"/>
    <w:rsid w:val="4FF6CBAB"/>
    <w:rsid w:val="50343AB6"/>
    <w:rsid w:val="50688B49"/>
    <w:rsid w:val="509C66E9"/>
    <w:rsid w:val="50C11D34"/>
    <w:rsid w:val="50C6338F"/>
    <w:rsid w:val="50F463A3"/>
    <w:rsid w:val="50FA3E38"/>
    <w:rsid w:val="51125E26"/>
    <w:rsid w:val="5130DBFE"/>
    <w:rsid w:val="51865D99"/>
    <w:rsid w:val="51953E99"/>
    <w:rsid w:val="51E89FC1"/>
    <w:rsid w:val="5218E39B"/>
    <w:rsid w:val="528C517F"/>
    <w:rsid w:val="531EF154"/>
    <w:rsid w:val="53529C86"/>
    <w:rsid w:val="53C7D940"/>
    <w:rsid w:val="53EC1568"/>
    <w:rsid w:val="54127941"/>
    <w:rsid w:val="5419866D"/>
    <w:rsid w:val="548750F4"/>
    <w:rsid w:val="54A4D5FE"/>
    <w:rsid w:val="54CA09FD"/>
    <w:rsid w:val="54EBBD6A"/>
    <w:rsid w:val="5584A001"/>
    <w:rsid w:val="561B413A"/>
    <w:rsid w:val="561F9FBD"/>
    <w:rsid w:val="5622BB58"/>
    <w:rsid w:val="5628A80F"/>
    <w:rsid w:val="5641568A"/>
    <w:rsid w:val="56492E6B"/>
    <w:rsid w:val="56B0258E"/>
    <w:rsid w:val="56B15D12"/>
    <w:rsid w:val="5717E067"/>
    <w:rsid w:val="573289C7"/>
    <w:rsid w:val="575B7CAB"/>
    <w:rsid w:val="57660D9F"/>
    <w:rsid w:val="578A278A"/>
    <w:rsid w:val="57A276D0"/>
    <w:rsid w:val="57A445F8"/>
    <w:rsid w:val="57D33C0D"/>
    <w:rsid w:val="57EB1427"/>
    <w:rsid w:val="57EDB1E6"/>
    <w:rsid w:val="58681D14"/>
    <w:rsid w:val="58A774A4"/>
    <w:rsid w:val="58B306BC"/>
    <w:rsid w:val="58CE5A28"/>
    <w:rsid w:val="58DF07DC"/>
    <w:rsid w:val="58F649D7"/>
    <w:rsid w:val="593C28F2"/>
    <w:rsid w:val="594631FD"/>
    <w:rsid w:val="594FAA39"/>
    <w:rsid w:val="5950FC4D"/>
    <w:rsid w:val="5988CBEE"/>
    <w:rsid w:val="59960BEF"/>
    <w:rsid w:val="59A36F6D"/>
    <w:rsid w:val="59BEEC4D"/>
    <w:rsid w:val="5A0F5462"/>
    <w:rsid w:val="5A168879"/>
    <w:rsid w:val="5A4ED71D"/>
    <w:rsid w:val="5A7A4166"/>
    <w:rsid w:val="5A90BD42"/>
    <w:rsid w:val="5AD7BE44"/>
    <w:rsid w:val="5AF3FDD2"/>
    <w:rsid w:val="5B04C396"/>
    <w:rsid w:val="5B193C25"/>
    <w:rsid w:val="5B19AA36"/>
    <w:rsid w:val="5B2164EB"/>
    <w:rsid w:val="5B3074F7"/>
    <w:rsid w:val="5B384F62"/>
    <w:rsid w:val="5BEB3665"/>
    <w:rsid w:val="5C5F45C8"/>
    <w:rsid w:val="5C6F6887"/>
    <w:rsid w:val="5C705C1F"/>
    <w:rsid w:val="5C8A437D"/>
    <w:rsid w:val="5CBE1F8F"/>
    <w:rsid w:val="5CC91040"/>
    <w:rsid w:val="5D02A12B"/>
    <w:rsid w:val="5D311357"/>
    <w:rsid w:val="5D37133A"/>
    <w:rsid w:val="5D5D2DE7"/>
    <w:rsid w:val="5D87192E"/>
    <w:rsid w:val="5DA58633"/>
    <w:rsid w:val="5DA8D4DA"/>
    <w:rsid w:val="5DBFF132"/>
    <w:rsid w:val="5DD271CE"/>
    <w:rsid w:val="5DDA9801"/>
    <w:rsid w:val="5E1D950F"/>
    <w:rsid w:val="5E425B2A"/>
    <w:rsid w:val="5EACC7B7"/>
    <w:rsid w:val="5EF3523D"/>
    <w:rsid w:val="5F3F7B37"/>
    <w:rsid w:val="5F813305"/>
    <w:rsid w:val="5F8627B9"/>
    <w:rsid w:val="5FAA3D9D"/>
    <w:rsid w:val="5FE788A5"/>
    <w:rsid w:val="5FEE1778"/>
    <w:rsid w:val="601B0779"/>
    <w:rsid w:val="606AA964"/>
    <w:rsid w:val="606FDD4E"/>
    <w:rsid w:val="60732361"/>
    <w:rsid w:val="60824CB3"/>
    <w:rsid w:val="60B1ED2C"/>
    <w:rsid w:val="60E142F3"/>
    <w:rsid w:val="60ED3FAB"/>
    <w:rsid w:val="61001AF0"/>
    <w:rsid w:val="6101E89C"/>
    <w:rsid w:val="61164984"/>
    <w:rsid w:val="6182F76D"/>
    <w:rsid w:val="61B10C29"/>
    <w:rsid w:val="61E5CD5E"/>
    <w:rsid w:val="6208F3D4"/>
    <w:rsid w:val="6209883E"/>
    <w:rsid w:val="6214A000"/>
    <w:rsid w:val="62219A5E"/>
    <w:rsid w:val="6236D4DB"/>
    <w:rsid w:val="6236D54C"/>
    <w:rsid w:val="6261D688"/>
    <w:rsid w:val="62A0AC74"/>
    <w:rsid w:val="62A7F601"/>
    <w:rsid w:val="62B50A98"/>
    <w:rsid w:val="62E179B8"/>
    <w:rsid w:val="630C388C"/>
    <w:rsid w:val="631F2967"/>
    <w:rsid w:val="634DABF5"/>
    <w:rsid w:val="635C5971"/>
    <w:rsid w:val="63918688"/>
    <w:rsid w:val="63F2145F"/>
    <w:rsid w:val="63FDA6E9"/>
    <w:rsid w:val="6420B7B5"/>
    <w:rsid w:val="64328FDC"/>
    <w:rsid w:val="64340EE8"/>
    <w:rsid w:val="6437243A"/>
    <w:rsid w:val="643823B4"/>
    <w:rsid w:val="6461E0CA"/>
    <w:rsid w:val="649D6142"/>
    <w:rsid w:val="64E7AEED"/>
    <w:rsid w:val="64F74D27"/>
    <w:rsid w:val="64FD1F62"/>
    <w:rsid w:val="65080266"/>
    <w:rsid w:val="651A717D"/>
    <w:rsid w:val="651EA5D0"/>
    <w:rsid w:val="653C4416"/>
    <w:rsid w:val="65688BFB"/>
    <w:rsid w:val="65AD3471"/>
    <w:rsid w:val="65B7F881"/>
    <w:rsid w:val="65BCA19C"/>
    <w:rsid w:val="65BD4629"/>
    <w:rsid w:val="6656CA29"/>
    <w:rsid w:val="668B5398"/>
    <w:rsid w:val="669F48B7"/>
    <w:rsid w:val="66A8325C"/>
    <w:rsid w:val="66AB2288"/>
    <w:rsid w:val="66C3D104"/>
    <w:rsid w:val="66E51BCB"/>
    <w:rsid w:val="67360403"/>
    <w:rsid w:val="6749C6DC"/>
    <w:rsid w:val="6779F048"/>
    <w:rsid w:val="68033AAE"/>
    <w:rsid w:val="686B4306"/>
    <w:rsid w:val="686B9117"/>
    <w:rsid w:val="686C720F"/>
    <w:rsid w:val="68930182"/>
    <w:rsid w:val="68AFD1FD"/>
    <w:rsid w:val="6900CAAB"/>
    <w:rsid w:val="696241D1"/>
    <w:rsid w:val="6978F58D"/>
    <w:rsid w:val="69DB4F8B"/>
    <w:rsid w:val="69E85721"/>
    <w:rsid w:val="6A09DAF3"/>
    <w:rsid w:val="6A27F581"/>
    <w:rsid w:val="6A2A8ABF"/>
    <w:rsid w:val="6A776FFA"/>
    <w:rsid w:val="6A978F10"/>
    <w:rsid w:val="6ACC72D4"/>
    <w:rsid w:val="6B0324B8"/>
    <w:rsid w:val="6B40AB8E"/>
    <w:rsid w:val="6B60B261"/>
    <w:rsid w:val="6B6DCDA5"/>
    <w:rsid w:val="6B925D3D"/>
    <w:rsid w:val="6BC5A16A"/>
    <w:rsid w:val="6C04D5E2"/>
    <w:rsid w:val="6C0B194A"/>
    <w:rsid w:val="6CB6BDAA"/>
    <w:rsid w:val="6D366F95"/>
    <w:rsid w:val="6D73BC05"/>
    <w:rsid w:val="6D80AAA7"/>
    <w:rsid w:val="6D838A9C"/>
    <w:rsid w:val="6DB11521"/>
    <w:rsid w:val="6DE4CCD3"/>
    <w:rsid w:val="6E0F8C91"/>
    <w:rsid w:val="6E33E3A1"/>
    <w:rsid w:val="6E51D335"/>
    <w:rsid w:val="6E552CD9"/>
    <w:rsid w:val="6E77BF6A"/>
    <w:rsid w:val="6E9289AB"/>
    <w:rsid w:val="6EAEA0F6"/>
    <w:rsid w:val="6EE377BF"/>
    <w:rsid w:val="6F0007C1"/>
    <w:rsid w:val="6F1F5AFD"/>
    <w:rsid w:val="6F29EE4B"/>
    <w:rsid w:val="6F42BA0C"/>
    <w:rsid w:val="6F514BF1"/>
    <w:rsid w:val="6F628D60"/>
    <w:rsid w:val="6FAB73EA"/>
    <w:rsid w:val="6FB029F3"/>
    <w:rsid w:val="6FCB194B"/>
    <w:rsid w:val="6FEC2FF9"/>
    <w:rsid w:val="6FF508DF"/>
    <w:rsid w:val="702BAA19"/>
    <w:rsid w:val="7059C479"/>
    <w:rsid w:val="707C1224"/>
    <w:rsid w:val="709BEDC7"/>
    <w:rsid w:val="70EFEF0F"/>
    <w:rsid w:val="71792363"/>
    <w:rsid w:val="71B2A9F7"/>
    <w:rsid w:val="71DF84DD"/>
    <w:rsid w:val="7210F219"/>
    <w:rsid w:val="721B1881"/>
    <w:rsid w:val="7245777F"/>
    <w:rsid w:val="7249E7A6"/>
    <w:rsid w:val="72803F7B"/>
    <w:rsid w:val="72823089"/>
    <w:rsid w:val="7295C18E"/>
    <w:rsid w:val="729D5C7B"/>
    <w:rsid w:val="72D6BA70"/>
    <w:rsid w:val="72E74E0B"/>
    <w:rsid w:val="72F5844F"/>
    <w:rsid w:val="7306F6B3"/>
    <w:rsid w:val="7360DB1F"/>
    <w:rsid w:val="73DC2FB8"/>
    <w:rsid w:val="73F92642"/>
    <w:rsid w:val="7426CEDC"/>
    <w:rsid w:val="74407980"/>
    <w:rsid w:val="744F3E75"/>
    <w:rsid w:val="749AA2FC"/>
    <w:rsid w:val="74CD71DD"/>
    <w:rsid w:val="74DBA874"/>
    <w:rsid w:val="74E388D0"/>
    <w:rsid w:val="75738760"/>
    <w:rsid w:val="7575AF4C"/>
    <w:rsid w:val="757C80C9"/>
    <w:rsid w:val="75C847BA"/>
    <w:rsid w:val="75E796AA"/>
    <w:rsid w:val="75F3A46F"/>
    <w:rsid w:val="75FE26F0"/>
    <w:rsid w:val="7670BACF"/>
    <w:rsid w:val="7694C31A"/>
    <w:rsid w:val="76A253CF"/>
    <w:rsid w:val="76D4D99B"/>
    <w:rsid w:val="76DFEE43"/>
    <w:rsid w:val="76FF6995"/>
    <w:rsid w:val="7705A125"/>
    <w:rsid w:val="770E8955"/>
    <w:rsid w:val="77B11FC7"/>
    <w:rsid w:val="77CDB7C1"/>
    <w:rsid w:val="77E619B4"/>
    <w:rsid w:val="78204394"/>
    <w:rsid w:val="7837B4F1"/>
    <w:rsid w:val="7880007F"/>
    <w:rsid w:val="78DB6268"/>
    <w:rsid w:val="7931E43A"/>
    <w:rsid w:val="7944FDD3"/>
    <w:rsid w:val="79A9F6BA"/>
    <w:rsid w:val="79AB832A"/>
    <w:rsid w:val="79F30F25"/>
    <w:rsid w:val="7A3C6B17"/>
    <w:rsid w:val="7A4A1FB1"/>
    <w:rsid w:val="7A657290"/>
    <w:rsid w:val="7AB37FE9"/>
    <w:rsid w:val="7AC4DBB5"/>
    <w:rsid w:val="7ACB7956"/>
    <w:rsid w:val="7AE193C1"/>
    <w:rsid w:val="7AE88AEB"/>
    <w:rsid w:val="7B0970E6"/>
    <w:rsid w:val="7B5DD95B"/>
    <w:rsid w:val="7B63E396"/>
    <w:rsid w:val="7B740C28"/>
    <w:rsid w:val="7B833C9B"/>
    <w:rsid w:val="7BC55090"/>
    <w:rsid w:val="7BCDAF9C"/>
    <w:rsid w:val="7BE34529"/>
    <w:rsid w:val="7C485FDE"/>
    <w:rsid w:val="7CC0CBC4"/>
    <w:rsid w:val="7CEE0644"/>
    <w:rsid w:val="7D07DF77"/>
    <w:rsid w:val="7D41CD5B"/>
    <w:rsid w:val="7D5F3D62"/>
    <w:rsid w:val="7D61717B"/>
    <w:rsid w:val="7D997789"/>
    <w:rsid w:val="7DCB2D5F"/>
    <w:rsid w:val="7E737AF2"/>
    <w:rsid w:val="7E776C69"/>
    <w:rsid w:val="7E81F9E4"/>
    <w:rsid w:val="7E975A25"/>
    <w:rsid w:val="7E9871A6"/>
    <w:rsid w:val="7EC5AFC8"/>
    <w:rsid w:val="7F2DD98D"/>
    <w:rsid w:val="7F35DFAD"/>
    <w:rsid w:val="7F4AB0F1"/>
    <w:rsid w:val="7F6FA19A"/>
    <w:rsid w:val="7F76E525"/>
    <w:rsid w:val="7F87FD61"/>
    <w:rsid w:val="7FA53E4F"/>
    <w:rsid w:val="7FC67F84"/>
    <w:rsid w:val="7FEA9FB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60403"/>
  <w15:chartTrackingRefBased/>
  <w15:docId w15:val="{F2801345-B4A9-469C-84D9-B727272AAC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103FA"/>
    <w:pPr>
      <w:keepNext/>
      <w:keepLines/>
      <w:spacing w:before="240" w:after="0"/>
      <w:outlineLvl w:val="0"/>
    </w:pPr>
    <w:rPr>
      <w:rFonts w:asciiTheme="majorHAnsi" w:hAnsiTheme="majorHAnsi" w:eastAsiaTheme="majorEastAsia" w:cstheme="majorBidi"/>
      <w:color w:val="2F5496" w:themeColor="accent1" w:themeShade="BF"/>
      <w:sz w:val="32"/>
      <w:szCs w:val="32"/>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semiHidden/>
    <w:unhideWhenUsed/>
    <w:rsid w:val="00211D13"/>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843F60"/>
  </w:style>
  <w:style w:type="paragraph" w:styleId="Footer">
    <w:name w:val="footer"/>
    <w:basedOn w:val="Normal"/>
    <w:link w:val="FooterChar"/>
    <w:uiPriority w:val="99"/>
    <w:semiHidden/>
    <w:unhideWhenUsed/>
    <w:rsid w:val="00211D13"/>
    <w:pPr>
      <w:tabs>
        <w:tab w:val="center" w:pos="4680"/>
        <w:tab w:val="right" w:pos="9360"/>
      </w:tabs>
      <w:spacing w:after="0" w:line="240" w:lineRule="auto"/>
    </w:pPr>
  </w:style>
  <w:style w:type="character" w:styleId="FooterChar" w:customStyle="1">
    <w:name w:val="Footer Char"/>
    <w:basedOn w:val="DefaultParagraphFont"/>
    <w:link w:val="Footer"/>
    <w:uiPriority w:val="99"/>
    <w:semiHidden/>
    <w:rsid w:val="00843F60"/>
  </w:style>
  <w:style w:type="character" w:styleId="FootnoteReference">
    <w:name w:val="footnote reference"/>
    <w:basedOn w:val="DefaultParagraphFont"/>
    <w:uiPriority w:val="99"/>
    <w:semiHidden/>
    <w:unhideWhenUsed/>
    <w:rsid w:val="00843F60"/>
    <w:rPr>
      <w:vertAlign w:val="superscript"/>
    </w:rPr>
  </w:style>
  <w:style w:type="character" w:styleId="FootnoteTextChar" w:customStyle="1">
    <w:name w:val="Footnote Text Char"/>
    <w:basedOn w:val="DefaultParagraphFont"/>
    <w:link w:val="FootnoteText"/>
    <w:uiPriority w:val="99"/>
    <w:semiHidden/>
    <w:rsid w:val="00843F60"/>
    <w:rPr>
      <w:sz w:val="20"/>
      <w:szCs w:val="20"/>
    </w:rPr>
  </w:style>
  <w:style w:type="paragraph" w:styleId="FootnoteText">
    <w:name w:val="footnote text"/>
    <w:basedOn w:val="Normal"/>
    <w:link w:val="FootnoteTextChar"/>
    <w:uiPriority w:val="99"/>
    <w:semiHidden/>
    <w:unhideWhenUsed/>
    <w:rsid w:val="00843F60"/>
    <w:pPr>
      <w:spacing w:after="0" w:line="240" w:lineRule="auto"/>
    </w:pPr>
    <w:rPr>
      <w:sz w:val="20"/>
      <w:szCs w:val="20"/>
    </w:rPr>
  </w:style>
  <w:style w:type="paragraph" w:styleId="Bibliography">
    <w:name w:val="Bibliography"/>
    <w:basedOn w:val="Normal"/>
    <w:next w:val="Normal"/>
    <w:uiPriority w:val="37"/>
    <w:unhideWhenUsed/>
    <w:rsid w:val="008348B7"/>
  </w:style>
  <w:style w:type="character" w:styleId="Heading1Char" w:customStyle="1">
    <w:name w:val="Heading 1 Char"/>
    <w:basedOn w:val="DefaultParagraphFont"/>
    <w:link w:val="Heading1"/>
    <w:uiPriority w:val="9"/>
    <w:rsid w:val="008103FA"/>
    <w:rPr>
      <w:rFonts w:asciiTheme="majorHAnsi" w:hAnsiTheme="majorHAnsi" w:eastAsiaTheme="majorEastAsia" w:cstheme="majorBidi"/>
      <w:color w:val="2F5496" w:themeColor="accent1" w:themeShade="BF"/>
      <w:sz w:val="32"/>
      <w:szCs w:val="32"/>
      <w:lang w:val="en-US"/>
    </w:rPr>
  </w:style>
  <w:style w:type="paragraph" w:styleId="paragraph" w:customStyle="1">
    <w:name w:val="paragraph"/>
    <w:basedOn w:val="Normal"/>
    <w:rsid w:val="003E6585"/>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3E6585"/>
  </w:style>
  <w:style w:type="character" w:styleId="eop" w:customStyle="1">
    <w:name w:val="eop"/>
    <w:basedOn w:val="DefaultParagraphFont"/>
    <w:rsid w:val="003E6585"/>
  </w:style>
  <w:style w:type="paragraph" w:styleId="ListParagraph">
    <w:name w:val="List Paragraph"/>
    <w:basedOn w:val="Normal"/>
    <w:uiPriority w:val="34"/>
    <w:qFormat/>
    <w:rsid w:val="008A1C07"/>
    <w:pPr>
      <w:ind w:left="720"/>
      <w:contextualSpacing/>
    </w:pPr>
  </w:style>
  <w:style w:type="character" w:styleId="Hyperlink">
    <w:name w:val="Hyperlink"/>
    <w:basedOn w:val="DefaultParagraphFont"/>
    <w:uiPriority w:val="99"/>
    <w:unhideWhenUsed/>
    <w:rsid w:val="008A1C07"/>
    <w:rPr>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39345">
      <w:bodyDiv w:val="1"/>
      <w:marLeft w:val="0"/>
      <w:marRight w:val="0"/>
      <w:marTop w:val="0"/>
      <w:marBottom w:val="0"/>
      <w:divBdr>
        <w:top w:val="none" w:sz="0" w:space="0" w:color="auto"/>
        <w:left w:val="none" w:sz="0" w:space="0" w:color="auto"/>
        <w:bottom w:val="none" w:sz="0" w:space="0" w:color="auto"/>
        <w:right w:val="none" w:sz="0" w:space="0" w:color="auto"/>
      </w:divBdr>
    </w:div>
    <w:div w:id="62069762">
      <w:bodyDiv w:val="1"/>
      <w:marLeft w:val="0"/>
      <w:marRight w:val="0"/>
      <w:marTop w:val="0"/>
      <w:marBottom w:val="0"/>
      <w:divBdr>
        <w:top w:val="none" w:sz="0" w:space="0" w:color="auto"/>
        <w:left w:val="none" w:sz="0" w:space="0" w:color="auto"/>
        <w:bottom w:val="none" w:sz="0" w:space="0" w:color="auto"/>
        <w:right w:val="none" w:sz="0" w:space="0" w:color="auto"/>
      </w:divBdr>
    </w:div>
    <w:div w:id="65157009">
      <w:bodyDiv w:val="1"/>
      <w:marLeft w:val="0"/>
      <w:marRight w:val="0"/>
      <w:marTop w:val="0"/>
      <w:marBottom w:val="0"/>
      <w:divBdr>
        <w:top w:val="none" w:sz="0" w:space="0" w:color="auto"/>
        <w:left w:val="none" w:sz="0" w:space="0" w:color="auto"/>
        <w:bottom w:val="none" w:sz="0" w:space="0" w:color="auto"/>
        <w:right w:val="none" w:sz="0" w:space="0" w:color="auto"/>
      </w:divBdr>
    </w:div>
    <w:div w:id="129634651">
      <w:bodyDiv w:val="1"/>
      <w:marLeft w:val="0"/>
      <w:marRight w:val="0"/>
      <w:marTop w:val="0"/>
      <w:marBottom w:val="0"/>
      <w:divBdr>
        <w:top w:val="none" w:sz="0" w:space="0" w:color="auto"/>
        <w:left w:val="none" w:sz="0" w:space="0" w:color="auto"/>
        <w:bottom w:val="none" w:sz="0" w:space="0" w:color="auto"/>
        <w:right w:val="none" w:sz="0" w:space="0" w:color="auto"/>
      </w:divBdr>
    </w:div>
    <w:div w:id="309792321">
      <w:bodyDiv w:val="1"/>
      <w:marLeft w:val="0"/>
      <w:marRight w:val="0"/>
      <w:marTop w:val="0"/>
      <w:marBottom w:val="0"/>
      <w:divBdr>
        <w:top w:val="none" w:sz="0" w:space="0" w:color="auto"/>
        <w:left w:val="none" w:sz="0" w:space="0" w:color="auto"/>
        <w:bottom w:val="none" w:sz="0" w:space="0" w:color="auto"/>
        <w:right w:val="none" w:sz="0" w:space="0" w:color="auto"/>
      </w:divBdr>
    </w:div>
    <w:div w:id="340931472">
      <w:bodyDiv w:val="1"/>
      <w:marLeft w:val="0"/>
      <w:marRight w:val="0"/>
      <w:marTop w:val="0"/>
      <w:marBottom w:val="0"/>
      <w:divBdr>
        <w:top w:val="none" w:sz="0" w:space="0" w:color="auto"/>
        <w:left w:val="none" w:sz="0" w:space="0" w:color="auto"/>
        <w:bottom w:val="none" w:sz="0" w:space="0" w:color="auto"/>
        <w:right w:val="none" w:sz="0" w:space="0" w:color="auto"/>
      </w:divBdr>
    </w:div>
    <w:div w:id="351683907">
      <w:bodyDiv w:val="1"/>
      <w:marLeft w:val="0"/>
      <w:marRight w:val="0"/>
      <w:marTop w:val="0"/>
      <w:marBottom w:val="0"/>
      <w:divBdr>
        <w:top w:val="none" w:sz="0" w:space="0" w:color="auto"/>
        <w:left w:val="none" w:sz="0" w:space="0" w:color="auto"/>
        <w:bottom w:val="none" w:sz="0" w:space="0" w:color="auto"/>
        <w:right w:val="none" w:sz="0" w:space="0" w:color="auto"/>
      </w:divBdr>
    </w:div>
    <w:div w:id="431128523">
      <w:bodyDiv w:val="1"/>
      <w:marLeft w:val="0"/>
      <w:marRight w:val="0"/>
      <w:marTop w:val="0"/>
      <w:marBottom w:val="0"/>
      <w:divBdr>
        <w:top w:val="none" w:sz="0" w:space="0" w:color="auto"/>
        <w:left w:val="none" w:sz="0" w:space="0" w:color="auto"/>
        <w:bottom w:val="none" w:sz="0" w:space="0" w:color="auto"/>
        <w:right w:val="none" w:sz="0" w:space="0" w:color="auto"/>
      </w:divBdr>
    </w:div>
    <w:div w:id="611517018">
      <w:bodyDiv w:val="1"/>
      <w:marLeft w:val="0"/>
      <w:marRight w:val="0"/>
      <w:marTop w:val="0"/>
      <w:marBottom w:val="0"/>
      <w:divBdr>
        <w:top w:val="none" w:sz="0" w:space="0" w:color="auto"/>
        <w:left w:val="none" w:sz="0" w:space="0" w:color="auto"/>
        <w:bottom w:val="none" w:sz="0" w:space="0" w:color="auto"/>
        <w:right w:val="none" w:sz="0" w:space="0" w:color="auto"/>
      </w:divBdr>
    </w:div>
    <w:div w:id="673806267">
      <w:bodyDiv w:val="1"/>
      <w:marLeft w:val="0"/>
      <w:marRight w:val="0"/>
      <w:marTop w:val="0"/>
      <w:marBottom w:val="0"/>
      <w:divBdr>
        <w:top w:val="none" w:sz="0" w:space="0" w:color="auto"/>
        <w:left w:val="none" w:sz="0" w:space="0" w:color="auto"/>
        <w:bottom w:val="none" w:sz="0" w:space="0" w:color="auto"/>
        <w:right w:val="none" w:sz="0" w:space="0" w:color="auto"/>
      </w:divBdr>
    </w:div>
    <w:div w:id="681275923">
      <w:bodyDiv w:val="1"/>
      <w:marLeft w:val="0"/>
      <w:marRight w:val="0"/>
      <w:marTop w:val="0"/>
      <w:marBottom w:val="0"/>
      <w:divBdr>
        <w:top w:val="none" w:sz="0" w:space="0" w:color="auto"/>
        <w:left w:val="none" w:sz="0" w:space="0" w:color="auto"/>
        <w:bottom w:val="none" w:sz="0" w:space="0" w:color="auto"/>
        <w:right w:val="none" w:sz="0" w:space="0" w:color="auto"/>
      </w:divBdr>
    </w:div>
    <w:div w:id="687177029">
      <w:bodyDiv w:val="1"/>
      <w:marLeft w:val="0"/>
      <w:marRight w:val="0"/>
      <w:marTop w:val="0"/>
      <w:marBottom w:val="0"/>
      <w:divBdr>
        <w:top w:val="none" w:sz="0" w:space="0" w:color="auto"/>
        <w:left w:val="none" w:sz="0" w:space="0" w:color="auto"/>
        <w:bottom w:val="none" w:sz="0" w:space="0" w:color="auto"/>
        <w:right w:val="none" w:sz="0" w:space="0" w:color="auto"/>
      </w:divBdr>
    </w:div>
    <w:div w:id="688988869">
      <w:bodyDiv w:val="1"/>
      <w:marLeft w:val="0"/>
      <w:marRight w:val="0"/>
      <w:marTop w:val="0"/>
      <w:marBottom w:val="0"/>
      <w:divBdr>
        <w:top w:val="none" w:sz="0" w:space="0" w:color="auto"/>
        <w:left w:val="none" w:sz="0" w:space="0" w:color="auto"/>
        <w:bottom w:val="none" w:sz="0" w:space="0" w:color="auto"/>
        <w:right w:val="none" w:sz="0" w:space="0" w:color="auto"/>
      </w:divBdr>
    </w:div>
    <w:div w:id="696278036">
      <w:bodyDiv w:val="1"/>
      <w:marLeft w:val="0"/>
      <w:marRight w:val="0"/>
      <w:marTop w:val="0"/>
      <w:marBottom w:val="0"/>
      <w:divBdr>
        <w:top w:val="none" w:sz="0" w:space="0" w:color="auto"/>
        <w:left w:val="none" w:sz="0" w:space="0" w:color="auto"/>
        <w:bottom w:val="none" w:sz="0" w:space="0" w:color="auto"/>
        <w:right w:val="none" w:sz="0" w:space="0" w:color="auto"/>
      </w:divBdr>
    </w:div>
    <w:div w:id="700596887">
      <w:bodyDiv w:val="1"/>
      <w:marLeft w:val="0"/>
      <w:marRight w:val="0"/>
      <w:marTop w:val="0"/>
      <w:marBottom w:val="0"/>
      <w:divBdr>
        <w:top w:val="none" w:sz="0" w:space="0" w:color="auto"/>
        <w:left w:val="none" w:sz="0" w:space="0" w:color="auto"/>
        <w:bottom w:val="none" w:sz="0" w:space="0" w:color="auto"/>
        <w:right w:val="none" w:sz="0" w:space="0" w:color="auto"/>
      </w:divBdr>
    </w:div>
    <w:div w:id="741682190">
      <w:bodyDiv w:val="1"/>
      <w:marLeft w:val="0"/>
      <w:marRight w:val="0"/>
      <w:marTop w:val="0"/>
      <w:marBottom w:val="0"/>
      <w:divBdr>
        <w:top w:val="none" w:sz="0" w:space="0" w:color="auto"/>
        <w:left w:val="none" w:sz="0" w:space="0" w:color="auto"/>
        <w:bottom w:val="none" w:sz="0" w:space="0" w:color="auto"/>
        <w:right w:val="none" w:sz="0" w:space="0" w:color="auto"/>
      </w:divBdr>
    </w:div>
    <w:div w:id="784035548">
      <w:bodyDiv w:val="1"/>
      <w:marLeft w:val="0"/>
      <w:marRight w:val="0"/>
      <w:marTop w:val="0"/>
      <w:marBottom w:val="0"/>
      <w:divBdr>
        <w:top w:val="none" w:sz="0" w:space="0" w:color="auto"/>
        <w:left w:val="none" w:sz="0" w:space="0" w:color="auto"/>
        <w:bottom w:val="none" w:sz="0" w:space="0" w:color="auto"/>
        <w:right w:val="none" w:sz="0" w:space="0" w:color="auto"/>
      </w:divBdr>
    </w:div>
    <w:div w:id="819275692">
      <w:bodyDiv w:val="1"/>
      <w:marLeft w:val="0"/>
      <w:marRight w:val="0"/>
      <w:marTop w:val="0"/>
      <w:marBottom w:val="0"/>
      <w:divBdr>
        <w:top w:val="none" w:sz="0" w:space="0" w:color="auto"/>
        <w:left w:val="none" w:sz="0" w:space="0" w:color="auto"/>
        <w:bottom w:val="none" w:sz="0" w:space="0" w:color="auto"/>
        <w:right w:val="none" w:sz="0" w:space="0" w:color="auto"/>
      </w:divBdr>
    </w:div>
    <w:div w:id="886381998">
      <w:bodyDiv w:val="1"/>
      <w:marLeft w:val="0"/>
      <w:marRight w:val="0"/>
      <w:marTop w:val="0"/>
      <w:marBottom w:val="0"/>
      <w:divBdr>
        <w:top w:val="none" w:sz="0" w:space="0" w:color="auto"/>
        <w:left w:val="none" w:sz="0" w:space="0" w:color="auto"/>
        <w:bottom w:val="none" w:sz="0" w:space="0" w:color="auto"/>
        <w:right w:val="none" w:sz="0" w:space="0" w:color="auto"/>
      </w:divBdr>
    </w:div>
    <w:div w:id="891233836">
      <w:bodyDiv w:val="1"/>
      <w:marLeft w:val="0"/>
      <w:marRight w:val="0"/>
      <w:marTop w:val="0"/>
      <w:marBottom w:val="0"/>
      <w:divBdr>
        <w:top w:val="none" w:sz="0" w:space="0" w:color="auto"/>
        <w:left w:val="none" w:sz="0" w:space="0" w:color="auto"/>
        <w:bottom w:val="none" w:sz="0" w:space="0" w:color="auto"/>
        <w:right w:val="none" w:sz="0" w:space="0" w:color="auto"/>
      </w:divBdr>
    </w:div>
    <w:div w:id="997226719">
      <w:bodyDiv w:val="1"/>
      <w:marLeft w:val="0"/>
      <w:marRight w:val="0"/>
      <w:marTop w:val="0"/>
      <w:marBottom w:val="0"/>
      <w:divBdr>
        <w:top w:val="none" w:sz="0" w:space="0" w:color="auto"/>
        <w:left w:val="none" w:sz="0" w:space="0" w:color="auto"/>
        <w:bottom w:val="none" w:sz="0" w:space="0" w:color="auto"/>
        <w:right w:val="none" w:sz="0" w:space="0" w:color="auto"/>
      </w:divBdr>
    </w:div>
    <w:div w:id="1048455331">
      <w:bodyDiv w:val="1"/>
      <w:marLeft w:val="0"/>
      <w:marRight w:val="0"/>
      <w:marTop w:val="0"/>
      <w:marBottom w:val="0"/>
      <w:divBdr>
        <w:top w:val="none" w:sz="0" w:space="0" w:color="auto"/>
        <w:left w:val="none" w:sz="0" w:space="0" w:color="auto"/>
        <w:bottom w:val="none" w:sz="0" w:space="0" w:color="auto"/>
        <w:right w:val="none" w:sz="0" w:space="0" w:color="auto"/>
      </w:divBdr>
      <w:divsChild>
        <w:div w:id="72551334">
          <w:marLeft w:val="0"/>
          <w:marRight w:val="0"/>
          <w:marTop w:val="0"/>
          <w:marBottom w:val="0"/>
          <w:divBdr>
            <w:top w:val="none" w:sz="0" w:space="0" w:color="auto"/>
            <w:left w:val="none" w:sz="0" w:space="0" w:color="auto"/>
            <w:bottom w:val="none" w:sz="0" w:space="0" w:color="auto"/>
            <w:right w:val="none" w:sz="0" w:space="0" w:color="auto"/>
          </w:divBdr>
        </w:div>
        <w:div w:id="242423238">
          <w:marLeft w:val="0"/>
          <w:marRight w:val="0"/>
          <w:marTop w:val="0"/>
          <w:marBottom w:val="0"/>
          <w:divBdr>
            <w:top w:val="none" w:sz="0" w:space="0" w:color="auto"/>
            <w:left w:val="none" w:sz="0" w:space="0" w:color="auto"/>
            <w:bottom w:val="none" w:sz="0" w:space="0" w:color="auto"/>
            <w:right w:val="none" w:sz="0" w:space="0" w:color="auto"/>
          </w:divBdr>
        </w:div>
        <w:div w:id="391122488">
          <w:marLeft w:val="0"/>
          <w:marRight w:val="0"/>
          <w:marTop w:val="0"/>
          <w:marBottom w:val="0"/>
          <w:divBdr>
            <w:top w:val="none" w:sz="0" w:space="0" w:color="auto"/>
            <w:left w:val="none" w:sz="0" w:space="0" w:color="auto"/>
            <w:bottom w:val="none" w:sz="0" w:space="0" w:color="auto"/>
            <w:right w:val="none" w:sz="0" w:space="0" w:color="auto"/>
          </w:divBdr>
        </w:div>
        <w:div w:id="397289486">
          <w:marLeft w:val="0"/>
          <w:marRight w:val="0"/>
          <w:marTop w:val="0"/>
          <w:marBottom w:val="0"/>
          <w:divBdr>
            <w:top w:val="none" w:sz="0" w:space="0" w:color="auto"/>
            <w:left w:val="none" w:sz="0" w:space="0" w:color="auto"/>
            <w:bottom w:val="none" w:sz="0" w:space="0" w:color="auto"/>
            <w:right w:val="none" w:sz="0" w:space="0" w:color="auto"/>
          </w:divBdr>
        </w:div>
        <w:div w:id="417756051">
          <w:marLeft w:val="0"/>
          <w:marRight w:val="0"/>
          <w:marTop w:val="0"/>
          <w:marBottom w:val="0"/>
          <w:divBdr>
            <w:top w:val="none" w:sz="0" w:space="0" w:color="auto"/>
            <w:left w:val="none" w:sz="0" w:space="0" w:color="auto"/>
            <w:bottom w:val="none" w:sz="0" w:space="0" w:color="auto"/>
            <w:right w:val="none" w:sz="0" w:space="0" w:color="auto"/>
          </w:divBdr>
        </w:div>
        <w:div w:id="854460959">
          <w:marLeft w:val="0"/>
          <w:marRight w:val="0"/>
          <w:marTop w:val="0"/>
          <w:marBottom w:val="0"/>
          <w:divBdr>
            <w:top w:val="none" w:sz="0" w:space="0" w:color="auto"/>
            <w:left w:val="none" w:sz="0" w:space="0" w:color="auto"/>
            <w:bottom w:val="none" w:sz="0" w:space="0" w:color="auto"/>
            <w:right w:val="none" w:sz="0" w:space="0" w:color="auto"/>
          </w:divBdr>
        </w:div>
        <w:div w:id="1480607118">
          <w:marLeft w:val="0"/>
          <w:marRight w:val="0"/>
          <w:marTop w:val="0"/>
          <w:marBottom w:val="0"/>
          <w:divBdr>
            <w:top w:val="none" w:sz="0" w:space="0" w:color="auto"/>
            <w:left w:val="none" w:sz="0" w:space="0" w:color="auto"/>
            <w:bottom w:val="none" w:sz="0" w:space="0" w:color="auto"/>
            <w:right w:val="none" w:sz="0" w:space="0" w:color="auto"/>
          </w:divBdr>
        </w:div>
        <w:div w:id="1539274177">
          <w:marLeft w:val="0"/>
          <w:marRight w:val="0"/>
          <w:marTop w:val="0"/>
          <w:marBottom w:val="0"/>
          <w:divBdr>
            <w:top w:val="none" w:sz="0" w:space="0" w:color="auto"/>
            <w:left w:val="none" w:sz="0" w:space="0" w:color="auto"/>
            <w:bottom w:val="none" w:sz="0" w:space="0" w:color="auto"/>
            <w:right w:val="none" w:sz="0" w:space="0" w:color="auto"/>
          </w:divBdr>
        </w:div>
        <w:div w:id="1668242088">
          <w:marLeft w:val="0"/>
          <w:marRight w:val="0"/>
          <w:marTop w:val="0"/>
          <w:marBottom w:val="0"/>
          <w:divBdr>
            <w:top w:val="none" w:sz="0" w:space="0" w:color="auto"/>
            <w:left w:val="none" w:sz="0" w:space="0" w:color="auto"/>
            <w:bottom w:val="none" w:sz="0" w:space="0" w:color="auto"/>
            <w:right w:val="none" w:sz="0" w:space="0" w:color="auto"/>
          </w:divBdr>
        </w:div>
        <w:div w:id="1777434377">
          <w:marLeft w:val="0"/>
          <w:marRight w:val="0"/>
          <w:marTop w:val="0"/>
          <w:marBottom w:val="0"/>
          <w:divBdr>
            <w:top w:val="none" w:sz="0" w:space="0" w:color="auto"/>
            <w:left w:val="none" w:sz="0" w:space="0" w:color="auto"/>
            <w:bottom w:val="none" w:sz="0" w:space="0" w:color="auto"/>
            <w:right w:val="none" w:sz="0" w:space="0" w:color="auto"/>
          </w:divBdr>
        </w:div>
        <w:div w:id="1811708299">
          <w:marLeft w:val="0"/>
          <w:marRight w:val="0"/>
          <w:marTop w:val="0"/>
          <w:marBottom w:val="0"/>
          <w:divBdr>
            <w:top w:val="none" w:sz="0" w:space="0" w:color="auto"/>
            <w:left w:val="none" w:sz="0" w:space="0" w:color="auto"/>
            <w:bottom w:val="none" w:sz="0" w:space="0" w:color="auto"/>
            <w:right w:val="none" w:sz="0" w:space="0" w:color="auto"/>
          </w:divBdr>
        </w:div>
        <w:div w:id="1998260376">
          <w:marLeft w:val="0"/>
          <w:marRight w:val="0"/>
          <w:marTop w:val="0"/>
          <w:marBottom w:val="0"/>
          <w:divBdr>
            <w:top w:val="none" w:sz="0" w:space="0" w:color="auto"/>
            <w:left w:val="none" w:sz="0" w:space="0" w:color="auto"/>
            <w:bottom w:val="none" w:sz="0" w:space="0" w:color="auto"/>
            <w:right w:val="none" w:sz="0" w:space="0" w:color="auto"/>
          </w:divBdr>
        </w:div>
      </w:divsChild>
    </w:div>
    <w:div w:id="1057706101">
      <w:bodyDiv w:val="1"/>
      <w:marLeft w:val="0"/>
      <w:marRight w:val="0"/>
      <w:marTop w:val="0"/>
      <w:marBottom w:val="0"/>
      <w:divBdr>
        <w:top w:val="none" w:sz="0" w:space="0" w:color="auto"/>
        <w:left w:val="none" w:sz="0" w:space="0" w:color="auto"/>
        <w:bottom w:val="none" w:sz="0" w:space="0" w:color="auto"/>
        <w:right w:val="none" w:sz="0" w:space="0" w:color="auto"/>
      </w:divBdr>
    </w:div>
    <w:div w:id="1098330984">
      <w:bodyDiv w:val="1"/>
      <w:marLeft w:val="0"/>
      <w:marRight w:val="0"/>
      <w:marTop w:val="0"/>
      <w:marBottom w:val="0"/>
      <w:divBdr>
        <w:top w:val="none" w:sz="0" w:space="0" w:color="auto"/>
        <w:left w:val="none" w:sz="0" w:space="0" w:color="auto"/>
        <w:bottom w:val="none" w:sz="0" w:space="0" w:color="auto"/>
        <w:right w:val="none" w:sz="0" w:space="0" w:color="auto"/>
      </w:divBdr>
    </w:div>
    <w:div w:id="1126197763">
      <w:bodyDiv w:val="1"/>
      <w:marLeft w:val="0"/>
      <w:marRight w:val="0"/>
      <w:marTop w:val="0"/>
      <w:marBottom w:val="0"/>
      <w:divBdr>
        <w:top w:val="none" w:sz="0" w:space="0" w:color="auto"/>
        <w:left w:val="none" w:sz="0" w:space="0" w:color="auto"/>
        <w:bottom w:val="none" w:sz="0" w:space="0" w:color="auto"/>
        <w:right w:val="none" w:sz="0" w:space="0" w:color="auto"/>
      </w:divBdr>
    </w:div>
    <w:div w:id="1142192892">
      <w:bodyDiv w:val="1"/>
      <w:marLeft w:val="0"/>
      <w:marRight w:val="0"/>
      <w:marTop w:val="0"/>
      <w:marBottom w:val="0"/>
      <w:divBdr>
        <w:top w:val="none" w:sz="0" w:space="0" w:color="auto"/>
        <w:left w:val="none" w:sz="0" w:space="0" w:color="auto"/>
        <w:bottom w:val="none" w:sz="0" w:space="0" w:color="auto"/>
        <w:right w:val="none" w:sz="0" w:space="0" w:color="auto"/>
      </w:divBdr>
    </w:div>
    <w:div w:id="1163934178">
      <w:bodyDiv w:val="1"/>
      <w:marLeft w:val="0"/>
      <w:marRight w:val="0"/>
      <w:marTop w:val="0"/>
      <w:marBottom w:val="0"/>
      <w:divBdr>
        <w:top w:val="none" w:sz="0" w:space="0" w:color="auto"/>
        <w:left w:val="none" w:sz="0" w:space="0" w:color="auto"/>
        <w:bottom w:val="none" w:sz="0" w:space="0" w:color="auto"/>
        <w:right w:val="none" w:sz="0" w:space="0" w:color="auto"/>
      </w:divBdr>
    </w:div>
    <w:div w:id="1170363904">
      <w:bodyDiv w:val="1"/>
      <w:marLeft w:val="0"/>
      <w:marRight w:val="0"/>
      <w:marTop w:val="0"/>
      <w:marBottom w:val="0"/>
      <w:divBdr>
        <w:top w:val="none" w:sz="0" w:space="0" w:color="auto"/>
        <w:left w:val="none" w:sz="0" w:space="0" w:color="auto"/>
        <w:bottom w:val="none" w:sz="0" w:space="0" w:color="auto"/>
        <w:right w:val="none" w:sz="0" w:space="0" w:color="auto"/>
      </w:divBdr>
    </w:div>
    <w:div w:id="1170943389">
      <w:bodyDiv w:val="1"/>
      <w:marLeft w:val="0"/>
      <w:marRight w:val="0"/>
      <w:marTop w:val="0"/>
      <w:marBottom w:val="0"/>
      <w:divBdr>
        <w:top w:val="none" w:sz="0" w:space="0" w:color="auto"/>
        <w:left w:val="none" w:sz="0" w:space="0" w:color="auto"/>
        <w:bottom w:val="none" w:sz="0" w:space="0" w:color="auto"/>
        <w:right w:val="none" w:sz="0" w:space="0" w:color="auto"/>
      </w:divBdr>
    </w:div>
    <w:div w:id="1229078544">
      <w:bodyDiv w:val="1"/>
      <w:marLeft w:val="0"/>
      <w:marRight w:val="0"/>
      <w:marTop w:val="0"/>
      <w:marBottom w:val="0"/>
      <w:divBdr>
        <w:top w:val="none" w:sz="0" w:space="0" w:color="auto"/>
        <w:left w:val="none" w:sz="0" w:space="0" w:color="auto"/>
        <w:bottom w:val="none" w:sz="0" w:space="0" w:color="auto"/>
        <w:right w:val="none" w:sz="0" w:space="0" w:color="auto"/>
      </w:divBdr>
    </w:div>
    <w:div w:id="1232810366">
      <w:bodyDiv w:val="1"/>
      <w:marLeft w:val="0"/>
      <w:marRight w:val="0"/>
      <w:marTop w:val="0"/>
      <w:marBottom w:val="0"/>
      <w:divBdr>
        <w:top w:val="none" w:sz="0" w:space="0" w:color="auto"/>
        <w:left w:val="none" w:sz="0" w:space="0" w:color="auto"/>
        <w:bottom w:val="none" w:sz="0" w:space="0" w:color="auto"/>
        <w:right w:val="none" w:sz="0" w:space="0" w:color="auto"/>
      </w:divBdr>
    </w:div>
    <w:div w:id="1247498697">
      <w:bodyDiv w:val="1"/>
      <w:marLeft w:val="0"/>
      <w:marRight w:val="0"/>
      <w:marTop w:val="0"/>
      <w:marBottom w:val="0"/>
      <w:divBdr>
        <w:top w:val="none" w:sz="0" w:space="0" w:color="auto"/>
        <w:left w:val="none" w:sz="0" w:space="0" w:color="auto"/>
        <w:bottom w:val="none" w:sz="0" w:space="0" w:color="auto"/>
        <w:right w:val="none" w:sz="0" w:space="0" w:color="auto"/>
      </w:divBdr>
    </w:div>
    <w:div w:id="1311907078">
      <w:bodyDiv w:val="1"/>
      <w:marLeft w:val="0"/>
      <w:marRight w:val="0"/>
      <w:marTop w:val="0"/>
      <w:marBottom w:val="0"/>
      <w:divBdr>
        <w:top w:val="none" w:sz="0" w:space="0" w:color="auto"/>
        <w:left w:val="none" w:sz="0" w:space="0" w:color="auto"/>
        <w:bottom w:val="none" w:sz="0" w:space="0" w:color="auto"/>
        <w:right w:val="none" w:sz="0" w:space="0" w:color="auto"/>
      </w:divBdr>
    </w:div>
    <w:div w:id="1320185683">
      <w:bodyDiv w:val="1"/>
      <w:marLeft w:val="0"/>
      <w:marRight w:val="0"/>
      <w:marTop w:val="0"/>
      <w:marBottom w:val="0"/>
      <w:divBdr>
        <w:top w:val="none" w:sz="0" w:space="0" w:color="auto"/>
        <w:left w:val="none" w:sz="0" w:space="0" w:color="auto"/>
        <w:bottom w:val="none" w:sz="0" w:space="0" w:color="auto"/>
        <w:right w:val="none" w:sz="0" w:space="0" w:color="auto"/>
      </w:divBdr>
    </w:div>
    <w:div w:id="1324894646">
      <w:bodyDiv w:val="1"/>
      <w:marLeft w:val="0"/>
      <w:marRight w:val="0"/>
      <w:marTop w:val="0"/>
      <w:marBottom w:val="0"/>
      <w:divBdr>
        <w:top w:val="none" w:sz="0" w:space="0" w:color="auto"/>
        <w:left w:val="none" w:sz="0" w:space="0" w:color="auto"/>
        <w:bottom w:val="none" w:sz="0" w:space="0" w:color="auto"/>
        <w:right w:val="none" w:sz="0" w:space="0" w:color="auto"/>
      </w:divBdr>
    </w:div>
    <w:div w:id="1343429646">
      <w:bodyDiv w:val="1"/>
      <w:marLeft w:val="0"/>
      <w:marRight w:val="0"/>
      <w:marTop w:val="0"/>
      <w:marBottom w:val="0"/>
      <w:divBdr>
        <w:top w:val="none" w:sz="0" w:space="0" w:color="auto"/>
        <w:left w:val="none" w:sz="0" w:space="0" w:color="auto"/>
        <w:bottom w:val="none" w:sz="0" w:space="0" w:color="auto"/>
        <w:right w:val="none" w:sz="0" w:space="0" w:color="auto"/>
      </w:divBdr>
    </w:div>
    <w:div w:id="1360545350">
      <w:bodyDiv w:val="1"/>
      <w:marLeft w:val="0"/>
      <w:marRight w:val="0"/>
      <w:marTop w:val="0"/>
      <w:marBottom w:val="0"/>
      <w:divBdr>
        <w:top w:val="none" w:sz="0" w:space="0" w:color="auto"/>
        <w:left w:val="none" w:sz="0" w:space="0" w:color="auto"/>
        <w:bottom w:val="none" w:sz="0" w:space="0" w:color="auto"/>
        <w:right w:val="none" w:sz="0" w:space="0" w:color="auto"/>
      </w:divBdr>
    </w:div>
    <w:div w:id="1373648118">
      <w:bodyDiv w:val="1"/>
      <w:marLeft w:val="0"/>
      <w:marRight w:val="0"/>
      <w:marTop w:val="0"/>
      <w:marBottom w:val="0"/>
      <w:divBdr>
        <w:top w:val="none" w:sz="0" w:space="0" w:color="auto"/>
        <w:left w:val="none" w:sz="0" w:space="0" w:color="auto"/>
        <w:bottom w:val="none" w:sz="0" w:space="0" w:color="auto"/>
        <w:right w:val="none" w:sz="0" w:space="0" w:color="auto"/>
      </w:divBdr>
    </w:div>
    <w:div w:id="1382635943">
      <w:bodyDiv w:val="1"/>
      <w:marLeft w:val="0"/>
      <w:marRight w:val="0"/>
      <w:marTop w:val="0"/>
      <w:marBottom w:val="0"/>
      <w:divBdr>
        <w:top w:val="none" w:sz="0" w:space="0" w:color="auto"/>
        <w:left w:val="none" w:sz="0" w:space="0" w:color="auto"/>
        <w:bottom w:val="none" w:sz="0" w:space="0" w:color="auto"/>
        <w:right w:val="none" w:sz="0" w:space="0" w:color="auto"/>
      </w:divBdr>
    </w:div>
    <w:div w:id="1383793808">
      <w:bodyDiv w:val="1"/>
      <w:marLeft w:val="0"/>
      <w:marRight w:val="0"/>
      <w:marTop w:val="0"/>
      <w:marBottom w:val="0"/>
      <w:divBdr>
        <w:top w:val="none" w:sz="0" w:space="0" w:color="auto"/>
        <w:left w:val="none" w:sz="0" w:space="0" w:color="auto"/>
        <w:bottom w:val="none" w:sz="0" w:space="0" w:color="auto"/>
        <w:right w:val="none" w:sz="0" w:space="0" w:color="auto"/>
      </w:divBdr>
    </w:div>
    <w:div w:id="1444031649">
      <w:bodyDiv w:val="1"/>
      <w:marLeft w:val="0"/>
      <w:marRight w:val="0"/>
      <w:marTop w:val="0"/>
      <w:marBottom w:val="0"/>
      <w:divBdr>
        <w:top w:val="none" w:sz="0" w:space="0" w:color="auto"/>
        <w:left w:val="none" w:sz="0" w:space="0" w:color="auto"/>
        <w:bottom w:val="none" w:sz="0" w:space="0" w:color="auto"/>
        <w:right w:val="none" w:sz="0" w:space="0" w:color="auto"/>
      </w:divBdr>
    </w:div>
    <w:div w:id="1455446110">
      <w:bodyDiv w:val="1"/>
      <w:marLeft w:val="0"/>
      <w:marRight w:val="0"/>
      <w:marTop w:val="0"/>
      <w:marBottom w:val="0"/>
      <w:divBdr>
        <w:top w:val="none" w:sz="0" w:space="0" w:color="auto"/>
        <w:left w:val="none" w:sz="0" w:space="0" w:color="auto"/>
        <w:bottom w:val="none" w:sz="0" w:space="0" w:color="auto"/>
        <w:right w:val="none" w:sz="0" w:space="0" w:color="auto"/>
      </w:divBdr>
    </w:div>
    <w:div w:id="1469543559">
      <w:bodyDiv w:val="1"/>
      <w:marLeft w:val="0"/>
      <w:marRight w:val="0"/>
      <w:marTop w:val="0"/>
      <w:marBottom w:val="0"/>
      <w:divBdr>
        <w:top w:val="none" w:sz="0" w:space="0" w:color="auto"/>
        <w:left w:val="none" w:sz="0" w:space="0" w:color="auto"/>
        <w:bottom w:val="none" w:sz="0" w:space="0" w:color="auto"/>
        <w:right w:val="none" w:sz="0" w:space="0" w:color="auto"/>
      </w:divBdr>
    </w:div>
    <w:div w:id="1491825658">
      <w:bodyDiv w:val="1"/>
      <w:marLeft w:val="0"/>
      <w:marRight w:val="0"/>
      <w:marTop w:val="0"/>
      <w:marBottom w:val="0"/>
      <w:divBdr>
        <w:top w:val="none" w:sz="0" w:space="0" w:color="auto"/>
        <w:left w:val="none" w:sz="0" w:space="0" w:color="auto"/>
        <w:bottom w:val="none" w:sz="0" w:space="0" w:color="auto"/>
        <w:right w:val="none" w:sz="0" w:space="0" w:color="auto"/>
      </w:divBdr>
    </w:div>
    <w:div w:id="1626543326">
      <w:bodyDiv w:val="1"/>
      <w:marLeft w:val="0"/>
      <w:marRight w:val="0"/>
      <w:marTop w:val="0"/>
      <w:marBottom w:val="0"/>
      <w:divBdr>
        <w:top w:val="none" w:sz="0" w:space="0" w:color="auto"/>
        <w:left w:val="none" w:sz="0" w:space="0" w:color="auto"/>
        <w:bottom w:val="none" w:sz="0" w:space="0" w:color="auto"/>
        <w:right w:val="none" w:sz="0" w:space="0" w:color="auto"/>
      </w:divBdr>
    </w:div>
    <w:div w:id="1640257587">
      <w:bodyDiv w:val="1"/>
      <w:marLeft w:val="0"/>
      <w:marRight w:val="0"/>
      <w:marTop w:val="0"/>
      <w:marBottom w:val="0"/>
      <w:divBdr>
        <w:top w:val="none" w:sz="0" w:space="0" w:color="auto"/>
        <w:left w:val="none" w:sz="0" w:space="0" w:color="auto"/>
        <w:bottom w:val="none" w:sz="0" w:space="0" w:color="auto"/>
        <w:right w:val="none" w:sz="0" w:space="0" w:color="auto"/>
      </w:divBdr>
    </w:div>
    <w:div w:id="1686974989">
      <w:bodyDiv w:val="1"/>
      <w:marLeft w:val="0"/>
      <w:marRight w:val="0"/>
      <w:marTop w:val="0"/>
      <w:marBottom w:val="0"/>
      <w:divBdr>
        <w:top w:val="none" w:sz="0" w:space="0" w:color="auto"/>
        <w:left w:val="none" w:sz="0" w:space="0" w:color="auto"/>
        <w:bottom w:val="none" w:sz="0" w:space="0" w:color="auto"/>
        <w:right w:val="none" w:sz="0" w:space="0" w:color="auto"/>
      </w:divBdr>
    </w:div>
    <w:div w:id="1698700592">
      <w:bodyDiv w:val="1"/>
      <w:marLeft w:val="0"/>
      <w:marRight w:val="0"/>
      <w:marTop w:val="0"/>
      <w:marBottom w:val="0"/>
      <w:divBdr>
        <w:top w:val="none" w:sz="0" w:space="0" w:color="auto"/>
        <w:left w:val="none" w:sz="0" w:space="0" w:color="auto"/>
        <w:bottom w:val="none" w:sz="0" w:space="0" w:color="auto"/>
        <w:right w:val="none" w:sz="0" w:space="0" w:color="auto"/>
      </w:divBdr>
    </w:div>
    <w:div w:id="1756629047">
      <w:bodyDiv w:val="1"/>
      <w:marLeft w:val="0"/>
      <w:marRight w:val="0"/>
      <w:marTop w:val="0"/>
      <w:marBottom w:val="0"/>
      <w:divBdr>
        <w:top w:val="none" w:sz="0" w:space="0" w:color="auto"/>
        <w:left w:val="none" w:sz="0" w:space="0" w:color="auto"/>
        <w:bottom w:val="none" w:sz="0" w:space="0" w:color="auto"/>
        <w:right w:val="none" w:sz="0" w:space="0" w:color="auto"/>
      </w:divBdr>
    </w:div>
    <w:div w:id="1899245970">
      <w:bodyDiv w:val="1"/>
      <w:marLeft w:val="0"/>
      <w:marRight w:val="0"/>
      <w:marTop w:val="0"/>
      <w:marBottom w:val="0"/>
      <w:divBdr>
        <w:top w:val="none" w:sz="0" w:space="0" w:color="auto"/>
        <w:left w:val="none" w:sz="0" w:space="0" w:color="auto"/>
        <w:bottom w:val="none" w:sz="0" w:space="0" w:color="auto"/>
        <w:right w:val="none" w:sz="0" w:space="0" w:color="auto"/>
      </w:divBdr>
    </w:div>
    <w:div w:id="1906791212">
      <w:bodyDiv w:val="1"/>
      <w:marLeft w:val="0"/>
      <w:marRight w:val="0"/>
      <w:marTop w:val="0"/>
      <w:marBottom w:val="0"/>
      <w:divBdr>
        <w:top w:val="none" w:sz="0" w:space="0" w:color="auto"/>
        <w:left w:val="none" w:sz="0" w:space="0" w:color="auto"/>
        <w:bottom w:val="none" w:sz="0" w:space="0" w:color="auto"/>
        <w:right w:val="none" w:sz="0" w:space="0" w:color="auto"/>
      </w:divBdr>
    </w:div>
    <w:div w:id="1941719499">
      <w:bodyDiv w:val="1"/>
      <w:marLeft w:val="0"/>
      <w:marRight w:val="0"/>
      <w:marTop w:val="0"/>
      <w:marBottom w:val="0"/>
      <w:divBdr>
        <w:top w:val="none" w:sz="0" w:space="0" w:color="auto"/>
        <w:left w:val="none" w:sz="0" w:space="0" w:color="auto"/>
        <w:bottom w:val="none" w:sz="0" w:space="0" w:color="auto"/>
        <w:right w:val="none" w:sz="0" w:space="0" w:color="auto"/>
      </w:divBdr>
    </w:div>
    <w:div w:id="2011517802">
      <w:bodyDiv w:val="1"/>
      <w:marLeft w:val="0"/>
      <w:marRight w:val="0"/>
      <w:marTop w:val="0"/>
      <w:marBottom w:val="0"/>
      <w:divBdr>
        <w:top w:val="none" w:sz="0" w:space="0" w:color="auto"/>
        <w:left w:val="none" w:sz="0" w:space="0" w:color="auto"/>
        <w:bottom w:val="none" w:sz="0" w:space="0" w:color="auto"/>
        <w:right w:val="none" w:sz="0" w:space="0" w:color="auto"/>
      </w:divBdr>
    </w:div>
    <w:div w:id="2104446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ink/ink1.xml" Id="rId8" /><Relationship Type="http://schemas.openxmlformats.org/officeDocument/2006/relationships/hyperlink" Target="http://www.truity.com/" TargetMode="External"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2.png" Id="rId12" /><Relationship Type="http://schemas.openxmlformats.org/officeDocument/2006/relationships/glossaryDocument" Target="glossary/document.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1.jpg" Id="rId11" /><Relationship Type="http://schemas.openxmlformats.org/officeDocument/2006/relationships/webSettings" Target="webSettings.xml" Id="rId5" /><Relationship Type="http://schemas.openxmlformats.org/officeDocument/2006/relationships/hyperlink" Target="http://www.truity.com/" TargetMode="External" Id="rId15" /><Relationship Type="http://schemas.openxmlformats.org/officeDocument/2006/relationships/customXml" Target="ink/ink2.xml" Id="rId10" /><Relationship Type="http://schemas.openxmlformats.org/officeDocument/2006/relationships/settings" Target="settings.xml" Id="rId4" /><Relationship Type="http://schemas.openxmlformats.org/officeDocument/2006/relationships/image" Target="media/image1.png" Id="rId9" /><Relationship Type="http://schemas.openxmlformats.org/officeDocument/2006/relationships/hyperlink" Target="https://www.belbin.com/about/belbin-team-roles" TargetMode="External" Id="rId14" /><Relationship Type="http://schemas.openxmlformats.org/officeDocument/2006/relationships/header" Target="/word/header.xml" Id="R4e8db9113df14fa3" /><Relationship Type="http://schemas.openxmlformats.org/officeDocument/2006/relationships/footer" Target="/word/footer.xml" Id="Rd28eafbbb3fd4d9c" /></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2.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CE250E6E57B463EA0C397BDB87C895D"/>
        <w:category>
          <w:name w:val="General"/>
          <w:gallery w:val="placeholder"/>
        </w:category>
        <w:types>
          <w:type w:val="bbPlcHdr"/>
        </w:types>
        <w:behaviors>
          <w:behavior w:val="content"/>
        </w:behaviors>
        <w:guid w:val="{8214EE27-5245-481E-80F2-40B9FD5ECBA1}"/>
      </w:docPartPr>
      <w:docPartBody>
        <w:p w:rsidR="008E21AC" w:rsidRDefault="008E21AC"/>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Roboto">
    <w:panose1 w:val="02000000000000000000"/>
    <w:charset w:val="00"/>
    <w:family w:val="auto"/>
    <w:pitch w:val="variable"/>
    <w:sig w:usb0="E00002FF" w:usb1="5000205B" w:usb2="0000002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1AC"/>
    <w:rsid w:val="008E21AC"/>
    <w:rsid w:val="00BE78D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9-03T18:55:31.056"/>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9-03T18:55:12.597"/>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KMQ17</b:Tag>
    <b:SourceType>BookSection</b:SourceType>
    <b:Guid>{4F3EA15C-6599-457E-A268-A0D0404E0B30}</b:Guid>
    <b:Year>2017</b:Year>
    <b:Author>
      <b:Author>
        <b:NameList>
          <b:Person>
            <b:Last>Wall</b:Last>
            <b:First>KM</b:First>
            <b:Middle>Quintanilla and ST</b:Middle>
          </b:Person>
        </b:NameList>
      </b:Author>
      <b:Editor>
        <b:NameList>
          <b:Person>
            <b:Last>Maund</b:Last>
            <b:First>Andrew</b:First>
          </b:Person>
        </b:NameList>
      </b:Editor>
    </b:Author>
    <b:BookTitle>Verbal and Non-Verbal Communication</b:BookTitle>
    <b:Pages>67-85</b:Pages>
    <b:Publisher>SAGE </b:Publisher>
    <b:RefOrder>4</b:RefOrder>
  </b:Source>
  <b:Source>
    <b:Tag>RAH15</b:Tag>
    <b:SourceType>InternetSite</b:SourceType>
    <b:Guid>{64C31F99-E1BF-4ECB-B407-2AC7EA8417E9}</b:Guid>
    <b:Title>MASS COMMUNITY THEORY</b:Title>
    <b:Year>2015</b:Year>
    <b:Author>
      <b:Author>
        <b:NameList>
          <b:Person>
            <b:Last>Scholar)</b:Last>
            <b:First>RAHMAN</b:First>
            <b:Middle>ULLAH (phd.</b:Middle>
          </b:Person>
        </b:NameList>
      </b:Author>
    </b:Author>
    <b:YearAccessed>2021</b:YearAccessed>
    <b:MonthAccessed>September</b:MonthAccessed>
    <b:DayAccessed>2</b:DayAccessed>
    <b:URL> rahmanjmc.wordpress.com/2015/02/18shannon-and-weaver-model/  </b:URL>
    <b:RefOrder>5</b:RefOrder>
  </b:Source>
  <b:Source>
    <b:Tag>Bon19</b:Tag>
    <b:SourceType>JournalArticle</b:SourceType>
    <b:Guid>{9E74B26C-41F5-4FE1-9F93-EE51451EBE8B}</b:Guid>
    <b:Author>
      <b:Author>
        <b:NameList>
          <b:Person>
            <b:Last>Bonet</b:Last>
            <b:First>Núria,</b:First>
          </b:Person>
        </b:NameList>
      </b:Author>
    </b:Author>
    <b:Title>Musical Borrowing in Sonification</b:Title>
    <b:JournalName>Organised sound : an international journal of music technology,</b:JournalName>
    <b:Year>2019</b:Year>
    <b:Pages>184–194.</b:Pages>
    <b:Volume>24</b:Volume>
    <b:Issue>2</b:Issue>
    <b:RefOrder>1</b:RefOrder>
  </b:Source>
  <b:Source>
    <b:Tag>Syp89</b:Tag>
    <b:SourceType>JournalArticle</b:SourceType>
    <b:Guid>{84C7E651-B55C-4967-A137-F90767AC1EF0}</b:Guid>
    <b:Author>
      <b:Author>
        <b:NameList>
          <b:Person>
            <b:Last>Sypher</b:Last>
            <b:First>Beverley</b:First>
          </b:Person>
          <b:Person>
            <b:Last>Bostrom</b:Last>
            <b:First>Robert</b:First>
            <b:Middle>N</b:Middle>
          </b:Person>
          <b:Person>
            <b:Last>Seibert</b:Last>
            <b:First>Joy</b:First>
            <b:Middle>Hart</b:Middle>
          </b:Person>
        </b:NameList>
      </b:Author>
    </b:Author>
    <b:Title>Listening, Communication Abilities and Success at Work</b:Title>
    <b:JournalName>Journal of Business Communication</b:JournalName>
    <b:Year>Fall 89</b:Year>
    <b:Pages>293-303</b:Pages>
    <b:Volume>26</b:Volume>
    <b:Issue>4</b:Issue>
    <b:RefOrder>3</b:RefOrder>
  </b:Source>
  <b:Source>
    <b:Tag>htt21</b:Tag>
    <b:SourceType>InternetSite</b:SourceType>
    <b:Guid>{0A231DEF-22C0-4E17-986A-CD16AFD83B43}</b:Guid>
    <b:Title>https://www.communicationtheory.org/berlos-smcr-model-of-communication/</b:Title>
    <b:Year>2021</b:Year>
    <b:YearAccessed>2021</b:YearAccessed>
    <b:MonthAccessed>September</b:MonthAccessed>
    <b:DayAccessed>3</b:DayAccessed>
    <b:RefOrder>2</b:RefOrder>
  </b:Source>
</b:Sourc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KMQ17</b:Tag>
    <b:SourceType>BookSection</b:SourceType>
    <b:Guid>{4F3EA15C-6599-457E-A268-A0D0404E0B30}</b:Guid>
    <b:Year>2017</b:Year>
    <b:Author>
      <b:Author>
        <b:NameList>
          <b:Person>
            <b:Last>Wall</b:Last>
            <b:First>KM</b:First>
            <b:Middle>Quintanilla and ST</b:Middle>
          </b:Person>
        </b:NameList>
      </b:Author>
      <b:Editor>
        <b:NameList>
          <b:Person>
            <b:Last>Maund</b:Last>
            <b:First>Andrew</b:First>
          </b:Person>
        </b:NameList>
      </b:Editor>
    </b:Author>
    <b:BookTitle>Verbal and Non-Verbal Communication</b:BookTitle>
    <b:Pages>67-85</b:Pages>
    <b:Publisher>SAGE </b:Publisher>
    <b:RefOrder>4</b:RefOrder>
  </b:Source>
  <b:Source>
    <b:Tag>RAH15</b:Tag>
    <b:SourceType>InternetSite</b:SourceType>
    <b:Guid>{64C31F99-E1BF-4ECB-B407-2AC7EA8417E9}</b:Guid>
    <b:Title>MASS COMMUNITY THEORY</b:Title>
    <b:Year>2015</b:Year>
    <b:Author>
      <b:Author>
        <b:NameList>
          <b:Person>
            <b:Last>Scholar)</b:Last>
            <b:First>RAHMAN</b:First>
            <b:Middle>ULLAH (phd.</b:Middle>
          </b:Person>
        </b:NameList>
      </b:Author>
    </b:Author>
    <b:YearAccessed>2021</b:YearAccessed>
    <b:MonthAccessed>September</b:MonthAccessed>
    <b:DayAccessed>2</b:DayAccessed>
    <b:URL> rahmanjmc.wordpress.com/2015/02/18shannon-and-weaver-model/  </b:URL>
    <b:RefOrder>5</b:RefOrder>
  </b:Source>
  <b:Source>
    <b:Tag>Bon19</b:Tag>
    <b:SourceType>JournalArticle</b:SourceType>
    <b:Guid>{9E74B26C-41F5-4FE1-9F93-EE51451EBE8B}</b:Guid>
    <b:Author>
      <b:Author>
        <b:NameList>
          <b:Person>
            <b:Last>Bonet</b:Last>
            <b:First>Núria,</b:First>
          </b:Person>
        </b:NameList>
      </b:Author>
    </b:Author>
    <b:Title>Musical Borrowing in Sonification</b:Title>
    <b:JournalName>Organised sound : an international journal of music technology,</b:JournalName>
    <b:Year>2019</b:Year>
    <b:Pages>184–194.</b:Pages>
    <b:Volume>24</b:Volume>
    <b:Issue>2</b:Issue>
    <b:RefOrder>1</b:RefOrder>
  </b:Source>
  <b:Source>
    <b:Tag>Syp89</b:Tag>
    <b:SourceType>JournalArticle</b:SourceType>
    <b:Guid>{84C7E651-B55C-4967-A137-F90767AC1EF0}</b:Guid>
    <b:Author>
      <b:Author>
        <b:NameList>
          <b:Person>
            <b:Last>Sypher</b:Last>
            <b:First>Beverley</b:First>
          </b:Person>
          <b:Person>
            <b:Last>Bostrom</b:Last>
            <b:First>Robert</b:First>
            <b:Middle>N</b:Middle>
          </b:Person>
          <b:Person>
            <b:Last>Seibert</b:Last>
            <b:First>Joy</b:First>
            <b:Middle>Hart</b:Middle>
          </b:Person>
        </b:NameList>
      </b:Author>
    </b:Author>
    <b:Title>Listening, Communication Abilities and Success at Work</b:Title>
    <b:JournalName>Journal of Business Communication</b:JournalName>
    <b:Year>Fall 89</b:Year>
    <b:Pages>293-303</b:Pages>
    <b:Volume>26</b:Volume>
    <b:Issue>4</b:Issue>
    <b:RefOrder>3</b:RefOrder>
  </b:Source>
  <b:Source>
    <b:Tag>htt21</b:Tag>
    <b:SourceType>InternetSite</b:SourceType>
    <b:Guid>{0A231DEF-22C0-4E17-986A-CD16AFD83B43}</b:Guid>
    <b:Title>https://www.communicationtheory.org/berlos-smcr-model-of-communication/</b:Title>
    <b:Year>2021</b:Year>
    <b:YearAccessed>2021</b:YearAccessed>
    <b:MonthAccessed>September</b:MonthAccessed>
    <b:DayAccessed>3</b:DayAccessed>
    <b:RefOrder>2</b:RefOrder>
  </b:Source>
</b:Sources>
</file>

<file path=customXml/itemProps1.xml><?xml version="1.0" encoding="utf-8"?>
<ds:datastoreItem xmlns:ds="http://schemas.openxmlformats.org/officeDocument/2006/customXml" ds:itemID="{75553FC7-597B-44D5-8A01-D6650A157A03}">
  <ds:schemaRefs>
    <ds:schemaRef ds:uri="http://schemas.openxmlformats.org/officeDocument/2006/bibliography"/>
  </ds:schemaRefs>
</ds:datastoreItem>
</file>

<file path=customXml/itemProps2.xml><?xml version="1.0" encoding="utf-8"?>
<ds:datastoreItem xmlns:ds="http://schemas.openxmlformats.org/officeDocument/2006/customXml" ds:itemID="{75553FC7-597B-44D5-8A01-D6650A157A0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Everton Asselmoth White (2019929)</dc:creator>
  <keywords/>
  <dc:description/>
  <lastModifiedBy>Everton Asselmoth White (2019929)</lastModifiedBy>
  <revision>297</revision>
  <dcterms:created xsi:type="dcterms:W3CDTF">2021-08-29T10:51:00.0000000Z</dcterms:created>
  <dcterms:modified xsi:type="dcterms:W3CDTF">2021-09-04T06:50:41.4298759Z</dcterms:modified>
</coreProperties>
</file>