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DB21C" w14:textId="1CC6433D" w:rsidR="00B603CE" w:rsidRPr="008B40E2" w:rsidRDefault="00C0398C" w:rsidP="00CE4F7E">
      <w:pPr>
        <w:spacing w:line="360" w:lineRule="auto"/>
        <w:jc w:val="center"/>
        <w:rPr>
          <w:rFonts w:ascii="Times New Roman" w:hAnsi="Times New Roman" w:cs="Times New Roman"/>
          <w:sz w:val="32"/>
          <w:szCs w:val="32"/>
        </w:rPr>
      </w:pPr>
      <w:r w:rsidRPr="008B40E2">
        <w:rPr>
          <w:rFonts w:ascii="Times New Roman" w:hAnsi="Times New Roman" w:cs="Times New Roman"/>
          <w:noProof/>
          <w:sz w:val="32"/>
          <w:szCs w:val="32"/>
        </w:rPr>
        <w:drawing>
          <wp:inline distT="0" distB="0" distL="0" distR="0" wp14:anchorId="1979FCFE" wp14:editId="77EB6673">
            <wp:extent cx="2010056" cy="781159"/>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010056" cy="781159"/>
                    </a:xfrm>
                    <a:prstGeom prst="rect">
                      <a:avLst/>
                    </a:prstGeom>
                  </pic:spPr>
                </pic:pic>
              </a:graphicData>
            </a:graphic>
          </wp:inline>
        </w:drawing>
      </w:r>
    </w:p>
    <w:p w14:paraId="7D0E3F91" w14:textId="6AA2DA69" w:rsidR="00C0398C" w:rsidRPr="008B40E2" w:rsidRDefault="00C0398C" w:rsidP="00C0398C">
      <w:pPr>
        <w:spacing w:line="360" w:lineRule="auto"/>
        <w:jc w:val="center"/>
        <w:rPr>
          <w:rFonts w:ascii="Times New Roman" w:hAnsi="Times New Roman" w:cs="Times New Roman"/>
          <w:b/>
          <w:bCs/>
          <w:sz w:val="32"/>
          <w:szCs w:val="32"/>
        </w:rPr>
      </w:pPr>
      <w:r w:rsidRPr="008B40E2">
        <w:rPr>
          <w:rFonts w:ascii="Times New Roman" w:hAnsi="Times New Roman" w:cs="Times New Roman"/>
          <w:b/>
          <w:bCs/>
          <w:sz w:val="32"/>
          <w:szCs w:val="32"/>
        </w:rPr>
        <w:t>Module code: LCMB7026</w:t>
      </w:r>
    </w:p>
    <w:p w14:paraId="04A1D15B" w14:textId="587CF421" w:rsidR="00C0398C" w:rsidRPr="008B40E2" w:rsidRDefault="00C0398C" w:rsidP="00C0398C">
      <w:pPr>
        <w:spacing w:line="360" w:lineRule="auto"/>
        <w:jc w:val="center"/>
        <w:rPr>
          <w:rFonts w:ascii="Times New Roman" w:hAnsi="Times New Roman" w:cs="Times New Roman"/>
          <w:b/>
          <w:bCs/>
          <w:sz w:val="32"/>
          <w:szCs w:val="32"/>
        </w:rPr>
      </w:pPr>
      <w:r w:rsidRPr="008B40E2">
        <w:rPr>
          <w:rFonts w:ascii="Times New Roman" w:hAnsi="Times New Roman" w:cs="Times New Roman"/>
          <w:b/>
          <w:bCs/>
          <w:sz w:val="32"/>
          <w:szCs w:val="32"/>
        </w:rPr>
        <w:t>Module: International Marketing: Principles and Practices</w:t>
      </w:r>
    </w:p>
    <w:p w14:paraId="38033510" w14:textId="2661A167" w:rsidR="00CE4F7E" w:rsidRPr="008B40E2" w:rsidRDefault="00C0398C" w:rsidP="00CE4F7E">
      <w:pPr>
        <w:spacing w:line="360" w:lineRule="auto"/>
        <w:jc w:val="center"/>
        <w:rPr>
          <w:rFonts w:ascii="Times New Roman" w:hAnsi="Times New Roman" w:cs="Times New Roman"/>
          <w:sz w:val="32"/>
          <w:szCs w:val="32"/>
        </w:rPr>
      </w:pPr>
      <w:r w:rsidRPr="008B40E2">
        <w:rPr>
          <w:rFonts w:ascii="Times New Roman" w:hAnsi="Times New Roman" w:cs="Times New Roman"/>
          <w:b/>
          <w:bCs/>
          <w:sz w:val="32"/>
          <w:szCs w:val="32"/>
        </w:rPr>
        <w:t>Component 1: Individual report</w:t>
      </w:r>
    </w:p>
    <w:p w14:paraId="1567A716" w14:textId="77777777" w:rsidR="00CE4F7E" w:rsidRPr="008B40E2" w:rsidRDefault="00CE4F7E" w:rsidP="00CE4F7E">
      <w:pPr>
        <w:spacing w:line="360" w:lineRule="auto"/>
        <w:jc w:val="center"/>
        <w:rPr>
          <w:rFonts w:ascii="Times New Roman" w:hAnsi="Times New Roman" w:cs="Times New Roman"/>
          <w:sz w:val="32"/>
          <w:szCs w:val="32"/>
        </w:rPr>
      </w:pPr>
    </w:p>
    <w:p w14:paraId="3ECE7FBF" w14:textId="77777777" w:rsidR="00CE4F7E" w:rsidRPr="008B40E2" w:rsidRDefault="00CE4F7E" w:rsidP="00CE4F7E">
      <w:pPr>
        <w:spacing w:line="360" w:lineRule="auto"/>
        <w:jc w:val="center"/>
        <w:rPr>
          <w:rFonts w:ascii="Times New Roman" w:hAnsi="Times New Roman" w:cs="Times New Roman"/>
          <w:sz w:val="32"/>
          <w:szCs w:val="32"/>
        </w:rPr>
      </w:pPr>
    </w:p>
    <w:p w14:paraId="2690E847" w14:textId="77777777" w:rsidR="00CE4F7E" w:rsidRPr="008B40E2" w:rsidRDefault="00CE4F7E" w:rsidP="00CE4F7E">
      <w:pPr>
        <w:spacing w:line="360" w:lineRule="auto"/>
        <w:jc w:val="center"/>
        <w:rPr>
          <w:rFonts w:ascii="Times New Roman" w:hAnsi="Times New Roman" w:cs="Times New Roman"/>
          <w:sz w:val="32"/>
          <w:szCs w:val="32"/>
        </w:rPr>
      </w:pPr>
    </w:p>
    <w:p w14:paraId="481642DF" w14:textId="77777777" w:rsidR="00CE4F7E" w:rsidRPr="008B40E2" w:rsidRDefault="00CE4F7E" w:rsidP="00CE4F7E">
      <w:pPr>
        <w:spacing w:line="360" w:lineRule="auto"/>
        <w:jc w:val="center"/>
        <w:rPr>
          <w:rFonts w:ascii="Times New Roman" w:hAnsi="Times New Roman" w:cs="Times New Roman"/>
          <w:sz w:val="32"/>
          <w:szCs w:val="32"/>
        </w:rPr>
      </w:pPr>
    </w:p>
    <w:p w14:paraId="1ED69499" w14:textId="71BEFA76" w:rsidR="00D80952" w:rsidRPr="008B40E2" w:rsidRDefault="00C0398C" w:rsidP="00CE4F7E">
      <w:pPr>
        <w:spacing w:line="360" w:lineRule="auto"/>
        <w:jc w:val="center"/>
        <w:rPr>
          <w:rFonts w:ascii="Times New Roman" w:hAnsi="Times New Roman" w:cs="Times New Roman"/>
          <w:b/>
          <w:bCs/>
          <w:sz w:val="32"/>
          <w:szCs w:val="32"/>
        </w:rPr>
      </w:pPr>
      <w:r w:rsidRPr="008B40E2">
        <w:rPr>
          <w:rFonts w:ascii="Times New Roman" w:hAnsi="Times New Roman" w:cs="Times New Roman"/>
          <w:b/>
          <w:bCs/>
          <w:sz w:val="32"/>
          <w:szCs w:val="32"/>
        </w:rPr>
        <w:t>A Comparative Analysis of Zara’s International Marketing Strategy in India and the United Kingdom</w:t>
      </w:r>
    </w:p>
    <w:p w14:paraId="386F232B" w14:textId="77777777" w:rsidR="008E651A" w:rsidRPr="008B40E2" w:rsidRDefault="008E651A" w:rsidP="00CE4F7E">
      <w:pPr>
        <w:spacing w:line="360" w:lineRule="auto"/>
        <w:jc w:val="center"/>
        <w:rPr>
          <w:rFonts w:ascii="Times New Roman" w:hAnsi="Times New Roman" w:cs="Times New Roman"/>
          <w:b/>
          <w:bCs/>
          <w:sz w:val="32"/>
          <w:szCs w:val="32"/>
        </w:rPr>
      </w:pPr>
    </w:p>
    <w:p w14:paraId="6567C077" w14:textId="77777777" w:rsidR="00A00768" w:rsidRPr="008B40E2" w:rsidRDefault="00A00768" w:rsidP="00CE4F7E">
      <w:pPr>
        <w:spacing w:line="360" w:lineRule="auto"/>
        <w:jc w:val="center"/>
        <w:rPr>
          <w:rFonts w:ascii="Times New Roman" w:hAnsi="Times New Roman" w:cs="Times New Roman"/>
          <w:b/>
          <w:bCs/>
          <w:sz w:val="32"/>
          <w:szCs w:val="32"/>
        </w:rPr>
      </w:pPr>
    </w:p>
    <w:p w14:paraId="4875EDDD" w14:textId="77777777" w:rsidR="008E651A" w:rsidRPr="008B40E2" w:rsidRDefault="008E651A" w:rsidP="00CE4F7E">
      <w:pPr>
        <w:spacing w:line="360" w:lineRule="auto"/>
        <w:jc w:val="center"/>
        <w:rPr>
          <w:rFonts w:ascii="Times New Roman" w:hAnsi="Times New Roman" w:cs="Times New Roman"/>
          <w:b/>
          <w:bCs/>
          <w:sz w:val="32"/>
          <w:szCs w:val="32"/>
        </w:rPr>
      </w:pPr>
    </w:p>
    <w:p w14:paraId="464B269F" w14:textId="47EB0CF9" w:rsidR="008E651A" w:rsidRPr="008B40E2" w:rsidRDefault="008E651A" w:rsidP="00CE4F7E">
      <w:pPr>
        <w:spacing w:line="360" w:lineRule="auto"/>
        <w:jc w:val="center"/>
        <w:rPr>
          <w:rFonts w:ascii="Times New Roman" w:hAnsi="Times New Roman" w:cs="Times New Roman"/>
          <w:b/>
          <w:bCs/>
          <w:sz w:val="32"/>
          <w:szCs w:val="32"/>
        </w:rPr>
      </w:pPr>
      <w:r w:rsidRPr="008B40E2">
        <w:rPr>
          <w:rFonts w:ascii="Times New Roman" w:hAnsi="Times New Roman" w:cs="Times New Roman"/>
          <w:b/>
          <w:bCs/>
          <w:sz w:val="32"/>
          <w:szCs w:val="32"/>
        </w:rPr>
        <w:t>NAME:</w:t>
      </w:r>
      <w:r w:rsidR="00EF2849" w:rsidRPr="008B40E2">
        <w:rPr>
          <w:rFonts w:ascii="Times New Roman" w:hAnsi="Times New Roman" w:cs="Times New Roman"/>
          <w:b/>
          <w:bCs/>
          <w:sz w:val="32"/>
          <w:szCs w:val="32"/>
        </w:rPr>
        <w:t xml:space="preserve"> DINYO RADEV</w:t>
      </w:r>
    </w:p>
    <w:p w14:paraId="2A92E904" w14:textId="37CC5E3E" w:rsidR="006F75F1" w:rsidRPr="008B40E2" w:rsidRDefault="006F75F1" w:rsidP="00CE4F7E">
      <w:pPr>
        <w:spacing w:line="360" w:lineRule="auto"/>
        <w:jc w:val="center"/>
        <w:rPr>
          <w:rFonts w:ascii="Times New Roman" w:hAnsi="Times New Roman" w:cs="Times New Roman"/>
          <w:b/>
          <w:bCs/>
          <w:sz w:val="32"/>
          <w:szCs w:val="32"/>
        </w:rPr>
      </w:pPr>
      <w:r w:rsidRPr="008B40E2">
        <w:rPr>
          <w:rFonts w:ascii="Times New Roman" w:hAnsi="Times New Roman" w:cs="Times New Roman"/>
          <w:b/>
          <w:bCs/>
          <w:sz w:val="32"/>
          <w:szCs w:val="32"/>
        </w:rPr>
        <w:t>ID:</w:t>
      </w:r>
      <w:r w:rsidR="004C61B8">
        <w:rPr>
          <w:rFonts w:ascii="Times New Roman" w:hAnsi="Times New Roman" w:cs="Times New Roman"/>
          <w:b/>
          <w:bCs/>
          <w:sz w:val="32"/>
          <w:szCs w:val="32"/>
        </w:rPr>
        <w:t>2129750</w:t>
      </w:r>
    </w:p>
    <w:p w14:paraId="0F4D40D3" w14:textId="210C1A74" w:rsidR="008E651A" w:rsidRPr="008B40E2" w:rsidRDefault="008E651A" w:rsidP="00CE4F7E">
      <w:pPr>
        <w:spacing w:line="360" w:lineRule="auto"/>
        <w:jc w:val="center"/>
        <w:rPr>
          <w:rFonts w:ascii="Times New Roman" w:hAnsi="Times New Roman" w:cs="Times New Roman"/>
          <w:b/>
          <w:bCs/>
          <w:sz w:val="32"/>
          <w:szCs w:val="32"/>
        </w:rPr>
      </w:pPr>
      <w:r w:rsidRPr="008B40E2">
        <w:rPr>
          <w:rFonts w:ascii="Times New Roman" w:hAnsi="Times New Roman" w:cs="Times New Roman"/>
          <w:b/>
          <w:bCs/>
          <w:sz w:val="32"/>
          <w:szCs w:val="32"/>
        </w:rPr>
        <w:t>WORD: 51</w:t>
      </w:r>
      <w:r w:rsidR="00864768">
        <w:rPr>
          <w:rFonts w:ascii="Times New Roman" w:hAnsi="Times New Roman" w:cs="Times New Roman"/>
          <w:b/>
          <w:bCs/>
          <w:sz w:val="32"/>
          <w:szCs w:val="32"/>
        </w:rPr>
        <w:t>66</w:t>
      </w:r>
    </w:p>
    <w:p w14:paraId="290F67F2" w14:textId="77777777" w:rsidR="00D80952" w:rsidRPr="008B40E2" w:rsidRDefault="00D80952" w:rsidP="00CE4F7E">
      <w:pPr>
        <w:spacing w:line="360" w:lineRule="auto"/>
        <w:jc w:val="both"/>
        <w:rPr>
          <w:rFonts w:ascii="Times New Roman" w:hAnsi="Times New Roman" w:cs="Times New Roman"/>
        </w:rPr>
      </w:pPr>
    </w:p>
    <w:p w14:paraId="1F874006" w14:textId="77777777" w:rsidR="00CE4F7E" w:rsidRPr="008B40E2" w:rsidRDefault="00CE4F7E">
      <w:pPr>
        <w:rPr>
          <w:rFonts w:ascii="Times New Roman" w:hAnsi="Times New Roman" w:cs="Times New Roman"/>
          <w:b/>
          <w:bCs/>
        </w:rPr>
      </w:pPr>
      <w:r w:rsidRPr="008B40E2">
        <w:rPr>
          <w:rFonts w:ascii="Times New Roman" w:hAnsi="Times New Roman" w:cs="Times New Roman"/>
          <w:b/>
          <w:bCs/>
        </w:rPr>
        <w:br w:type="page"/>
      </w:r>
    </w:p>
    <w:sdt>
      <w:sdtPr>
        <w:rPr>
          <w:rFonts w:ascii="Times New Roman" w:eastAsiaTheme="minorHAnsi" w:hAnsi="Times New Roman" w:cs="Times New Roman"/>
          <w:b/>
          <w:bCs/>
          <w:color w:val="0D0D0D" w:themeColor="text1" w:themeTint="F2"/>
          <w:kern w:val="2"/>
          <w:sz w:val="28"/>
          <w:szCs w:val="28"/>
          <w:lang w:val="en-GB"/>
          <w14:ligatures w14:val="standardContextual"/>
        </w:rPr>
        <w:id w:val="322013935"/>
        <w:docPartObj>
          <w:docPartGallery w:val="Table of Contents"/>
          <w:docPartUnique/>
        </w:docPartObj>
      </w:sdtPr>
      <w:sdtEndPr>
        <w:rPr>
          <w:noProof/>
          <w:sz w:val="24"/>
          <w:szCs w:val="24"/>
        </w:rPr>
      </w:sdtEndPr>
      <w:sdtContent>
        <w:p w14:paraId="18E556B4" w14:textId="6AACFDFD" w:rsidR="00440F80" w:rsidRPr="008B40E2" w:rsidRDefault="00440F80" w:rsidP="00440F80">
          <w:pPr>
            <w:pStyle w:val="TOCHeading"/>
            <w:spacing w:line="360" w:lineRule="auto"/>
            <w:jc w:val="center"/>
            <w:rPr>
              <w:rFonts w:ascii="Times New Roman" w:hAnsi="Times New Roman" w:cs="Times New Roman"/>
              <w:b/>
              <w:bCs/>
              <w:color w:val="0D0D0D" w:themeColor="text1" w:themeTint="F2"/>
              <w:sz w:val="28"/>
              <w:szCs w:val="28"/>
              <w:lang w:val="en-GB"/>
            </w:rPr>
          </w:pPr>
          <w:r w:rsidRPr="008B40E2">
            <w:rPr>
              <w:rFonts w:ascii="Times New Roman" w:hAnsi="Times New Roman" w:cs="Times New Roman"/>
              <w:b/>
              <w:bCs/>
              <w:color w:val="0D0D0D" w:themeColor="text1" w:themeTint="F2"/>
              <w:sz w:val="28"/>
              <w:szCs w:val="28"/>
              <w:lang w:val="en-GB"/>
            </w:rPr>
            <w:t>Table of Contents</w:t>
          </w:r>
        </w:p>
        <w:p w14:paraId="1E16C861" w14:textId="2C809C9A" w:rsidR="00440F80" w:rsidRPr="008B40E2" w:rsidRDefault="00440F80" w:rsidP="00440F80">
          <w:pPr>
            <w:pStyle w:val="TOC1"/>
            <w:tabs>
              <w:tab w:val="right" w:leader="dot" w:pos="9016"/>
            </w:tabs>
            <w:spacing w:line="360" w:lineRule="auto"/>
            <w:jc w:val="both"/>
            <w:rPr>
              <w:rFonts w:ascii="Times New Roman" w:hAnsi="Times New Roman" w:cs="Times New Roman"/>
              <w:noProof/>
              <w:color w:val="0D0D0D" w:themeColor="text1" w:themeTint="F2"/>
            </w:rPr>
          </w:pPr>
          <w:r w:rsidRPr="008B40E2">
            <w:rPr>
              <w:rFonts w:ascii="Times New Roman" w:hAnsi="Times New Roman" w:cs="Times New Roman"/>
              <w:color w:val="0D0D0D" w:themeColor="text1" w:themeTint="F2"/>
            </w:rPr>
            <w:fldChar w:fldCharType="begin"/>
          </w:r>
          <w:r w:rsidRPr="008B40E2">
            <w:rPr>
              <w:rFonts w:ascii="Times New Roman" w:hAnsi="Times New Roman" w:cs="Times New Roman"/>
              <w:color w:val="0D0D0D" w:themeColor="text1" w:themeTint="F2"/>
            </w:rPr>
            <w:instrText xml:space="preserve"> TOC \o "1-3" \h \z \u </w:instrText>
          </w:r>
          <w:r w:rsidRPr="008B40E2">
            <w:rPr>
              <w:rFonts w:ascii="Times New Roman" w:hAnsi="Times New Roman" w:cs="Times New Roman"/>
              <w:color w:val="0D0D0D" w:themeColor="text1" w:themeTint="F2"/>
            </w:rPr>
            <w:fldChar w:fldCharType="separate"/>
          </w:r>
          <w:hyperlink w:anchor="_Toc224056697" w:history="1">
            <w:r w:rsidRPr="008B40E2">
              <w:rPr>
                <w:rStyle w:val="Hyperlink"/>
                <w:rFonts w:ascii="Times New Roman" w:hAnsi="Times New Roman" w:cs="Times New Roman"/>
                <w:noProof/>
                <w:color w:val="0D0D0D" w:themeColor="text1" w:themeTint="F2"/>
              </w:rPr>
              <w:t>SECTION 1: Introduction and Report Overview</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_Toc224056697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4</w:t>
            </w:r>
            <w:r w:rsidRPr="008B40E2">
              <w:rPr>
                <w:rFonts w:ascii="Times New Roman" w:hAnsi="Times New Roman" w:cs="Times New Roman"/>
                <w:noProof/>
                <w:webHidden/>
                <w:color w:val="0D0D0D" w:themeColor="text1" w:themeTint="F2"/>
              </w:rPr>
              <w:fldChar w:fldCharType="end"/>
            </w:r>
          </w:hyperlink>
        </w:p>
        <w:p w14:paraId="6B11FEC0" w14:textId="150DDFE0" w:rsidR="00440F80" w:rsidRPr="008B40E2" w:rsidRDefault="00440F80" w:rsidP="00440F80">
          <w:pPr>
            <w:pStyle w:val="TOC2"/>
            <w:tabs>
              <w:tab w:val="right" w:leader="dot" w:pos="9016"/>
            </w:tabs>
            <w:spacing w:line="360" w:lineRule="auto"/>
            <w:jc w:val="both"/>
            <w:rPr>
              <w:rFonts w:ascii="Times New Roman" w:hAnsi="Times New Roman" w:cs="Times New Roman"/>
              <w:noProof/>
              <w:color w:val="0D0D0D" w:themeColor="text1" w:themeTint="F2"/>
            </w:rPr>
          </w:pPr>
          <w:hyperlink w:anchor="_Toc224056698" w:history="1">
            <w:r w:rsidRPr="008B40E2">
              <w:rPr>
                <w:rStyle w:val="Hyperlink"/>
                <w:rFonts w:ascii="Times New Roman" w:hAnsi="Times New Roman" w:cs="Times New Roman"/>
                <w:noProof/>
                <w:color w:val="0D0D0D" w:themeColor="text1" w:themeTint="F2"/>
              </w:rPr>
              <w:t>1. Introduction</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_Toc224056698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4</w:t>
            </w:r>
            <w:r w:rsidRPr="008B40E2">
              <w:rPr>
                <w:rFonts w:ascii="Times New Roman" w:hAnsi="Times New Roman" w:cs="Times New Roman"/>
                <w:noProof/>
                <w:webHidden/>
                <w:color w:val="0D0D0D" w:themeColor="text1" w:themeTint="F2"/>
              </w:rPr>
              <w:fldChar w:fldCharType="end"/>
            </w:r>
          </w:hyperlink>
        </w:p>
        <w:p w14:paraId="2C66F537" w14:textId="007E5DA8" w:rsidR="00440F80" w:rsidRPr="008B40E2" w:rsidRDefault="00440F80" w:rsidP="00440F80">
          <w:pPr>
            <w:pStyle w:val="TOC2"/>
            <w:tabs>
              <w:tab w:val="right" w:leader="dot" w:pos="9016"/>
            </w:tabs>
            <w:spacing w:line="360" w:lineRule="auto"/>
            <w:jc w:val="both"/>
            <w:rPr>
              <w:rFonts w:ascii="Times New Roman" w:hAnsi="Times New Roman" w:cs="Times New Roman"/>
              <w:noProof/>
              <w:color w:val="0D0D0D" w:themeColor="text1" w:themeTint="F2"/>
            </w:rPr>
          </w:pPr>
          <w:hyperlink w:anchor="_Toc224056699" w:history="1">
            <w:r w:rsidRPr="008B40E2">
              <w:rPr>
                <w:rStyle w:val="Hyperlink"/>
                <w:rFonts w:ascii="Times New Roman" w:hAnsi="Times New Roman" w:cs="Times New Roman"/>
                <w:noProof/>
                <w:color w:val="0D0D0D" w:themeColor="text1" w:themeTint="F2"/>
              </w:rPr>
              <w:t>2. Comparative Market Analysis: PESTEL</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_Toc224056699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4</w:t>
            </w:r>
            <w:r w:rsidRPr="008B40E2">
              <w:rPr>
                <w:rFonts w:ascii="Times New Roman" w:hAnsi="Times New Roman" w:cs="Times New Roman"/>
                <w:noProof/>
                <w:webHidden/>
                <w:color w:val="0D0D0D" w:themeColor="text1" w:themeTint="F2"/>
              </w:rPr>
              <w:fldChar w:fldCharType="end"/>
            </w:r>
          </w:hyperlink>
        </w:p>
        <w:p w14:paraId="04D9F89B" w14:textId="2525B2E1" w:rsidR="00440F80" w:rsidRPr="008B40E2" w:rsidRDefault="00440F80" w:rsidP="00440F80">
          <w:pPr>
            <w:pStyle w:val="TOC2"/>
            <w:tabs>
              <w:tab w:val="right" w:leader="dot" w:pos="9016"/>
            </w:tabs>
            <w:spacing w:line="360" w:lineRule="auto"/>
            <w:jc w:val="both"/>
            <w:rPr>
              <w:rFonts w:ascii="Times New Roman" w:hAnsi="Times New Roman" w:cs="Times New Roman"/>
              <w:noProof/>
              <w:color w:val="0D0D0D" w:themeColor="text1" w:themeTint="F2"/>
            </w:rPr>
          </w:pPr>
          <w:hyperlink w:anchor="_Toc224056700" w:history="1">
            <w:r w:rsidRPr="008B40E2">
              <w:rPr>
                <w:rStyle w:val="Hyperlink"/>
                <w:rFonts w:ascii="Times New Roman" w:hAnsi="Times New Roman" w:cs="Times New Roman"/>
                <w:noProof/>
                <w:color w:val="0D0D0D" w:themeColor="text1" w:themeTint="F2"/>
              </w:rPr>
              <w:t>3. STP Analysis</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_Toc224056700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7</w:t>
            </w:r>
            <w:r w:rsidRPr="008B40E2">
              <w:rPr>
                <w:rFonts w:ascii="Times New Roman" w:hAnsi="Times New Roman" w:cs="Times New Roman"/>
                <w:noProof/>
                <w:webHidden/>
                <w:color w:val="0D0D0D" w:themeColor="text1" w:themeTint="F2"/>
              </w:rPr>
              <w:fldChar w:fldCharType="end"/>
            </w:r>
          </w:hyperlink>
        </w:p>
        <w:p w14:paraId="3922F992" w14:textId="2FC07395" w:rsidR="00440F80" w:rsidRPr="008B40E2" w:rsidRDefault="00440F80" w:rsidP="00440F80">
          <w:pPr>
            <w:pStyle w:val="TOC2"/>
            <w:tabs>
              <w:tab w:val="right" w:leader="dot" w:pos="9016"/>
            </w:tabs>
            <w:spacing w:line="360" w:lineRule="auto"/>
            <w:jc w:val="both"/>
            <w:rPr>
              <w:rFonts w:ascii="Times New Roman" w:hAnsi="Times New Roman" w:cs="Times New Roman"/>
              <w:noProof/>
              <w:color w:val="0D0D0D" w:themeColor="text1" w:themeTint="F2"/>
            </w:rPr>
          </w:pPr>
          <w:hyperlink w:anchor="_Toc224056701" w:history="1">
            <w:r w:rsidRPr="008B40E2">
              <w:rPr>
                <w:rStyle w:val="Hyperlink"/>
                <w:rFonts w:ascii="Times New Roman" w:hAnsi="Times New Roman" w:cs="Times New Roman"/>
                <w:noProof/>
                <w:color w:val="0D0D0D" w:themeColor="text1" w:themeTint="F2"/>
              </w:rPr>
              <w:t>4. International Marketing Mix (7Ps)</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_Toc224056701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9</w:t>
            </w:r>
            <w:r w:rsidRPr="008B40E2">
              <w:rPr>
                <w:rFonts w:ascii="Times New Roman" w:hAnsi="Times New Roman" w:cs="Times New Roman"/>
                <w:noProof/>
                <w:webHidden/>
                <w:color w:val="0D0D0D" w:themeColor="text1" w:themeTint="F2"/>
              </w:rPr>
              <w:fldChar w:fldCharType="end"/>
            </w:r>
          </w:hyperlink>
        </w:p>
        <w:p w14:paraId="0DCD36C6" w14:textId="0FF4CC57" w:rsidR="00440F80" w:rsidRPr="008B40E2" w:rsidRDefault="00440F80" w:rsidP="00440F80">
          <w:pPr>
            <w:pStyle w:val="TOC2"/>
            <w:tabs>
              <w:tab w:val="right" w:leader="dot" w:pos="9016"/>
            </w:tabs>
            <w:spacing w:line="360" w:lineRule="auto"/>
            <w:jc w:val="both"/>
            <w:rPr>
              <w:rFonts w:ascii="Times New Roman" w:hAnsi="Times New Roman" w:cs="Times New Roman"/>
              <w:noProof/>
              <w:color w:val="0D0D0D" w:themeColor="text1" w:themeTint="F2"/>
            </w:rPr>
          </w:pPr>
          <w:hyperlink w:anchor="_Toc224056702" w:history="1">
            <w:r w:rsidRPr="008B40E2">
              <w:rPr>
                <w:rStyle w:val="Hyperlink"/>
                <w:rFonts w:ascii="Times New Roman" w:hAnsi="Times New Roman" w:cs="Times New Roman"/>
                <w:noProof/>
                <w:color w:val="0D0D0D" w:themeColor="text1" w:themeTint="F2"/>
              </w:rPr>
              <w:t>5. Directional Development Strategy (India)</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_Toc224056702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12</w:t>
            </w:r>
            <w:r w:rsidRPr="008B40E2">
              <w:rPr>
                <w:rFonts w:ascii="Times New Roman" w:hAnsi="Times New Roman" w:cs="Times New Roman"/>
                <w:noProof/>
                <w:webHidden/>
                <w:color w:val="0D0D0D" w:themeColor="text1" w:themeTint="F2"/>
              </w:rPr>
              <w:fldChar w:fldCharType="end"/>
            </w:r>
          </w:hyperlink>
        </w:p>
        <w:p w14:paraId="14BB1084" w14:textId="3EF811D1" w:rsidR="00440F80" w:rsidRPr="008B40E2" w:rsidRDefault="00440F80" w:rsidP="00440F80">
          <w:pPr>
            <w:pStyle w:val="TOC2"/>
            <w:tabs>
              <w:tab w:val="right" w:leader="dot" w:pos="9016"/>
            </w:tabs>
            <w:spacing w:line="360" w:lineRule="auto"/>
            <w:jc w:val="both"/>
            <w:rPr>
              <w:rFonts w:ascii="Times New Roman" w:hAnsi="Times New Roman" w:cs="Times New Roman"/>
              <w:noProof/>
              <w:color w:val="0D0D0D" w:themeColor="text1" w:themeTint="F2"/>
            </w:rPr>
          </w:pPr>
          <w:hyperlink w:anchor="_Toc224056703" w:history="1">
            <w:r w:rsidRPr="008B40E2">
              <w:rPr>
                <w:rStyle w:val="Hyperlink"/>
                <w:rFonts w:ascii="Times New Roman" w:hAnsi="Times New Roman" w:cs="Times New Roman"/>
                <w:noProof/>
                <w:color w:val="0D0D0D" w:themeColor="text1" w:themeTint="F2"/>
              </w:rPr>
              <w:t>6. Ethical Issues</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_Toc224056703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13</w:t>
            </w:r>
            <w:r w:rsidRPr="008B40E2">
              <w:rPr>
                <w:rFonts w:ascii="Times New Roman" w:hAnsi="Times New Roman" w:cs="Times New Roman"/>
                <w:noProof/>
                <w:webHidden/>
                <w:color w:val="0D0D0D" w:themeColor="text1" w:themeTint="F2"/>
              </w:rPr>
              <w:fldChar w:fldCharType="end"/>
            </w:r>
          </w:hyperlink>
        </w:p>
        <w:p w14:paraId="67754F79" w14:textId="4E123B8E" w:rsidR="00440F80" w:rsidRPr="008B40E2" w:rsidRDefault="00440F80" w:rsidP="00440F80">
          <w:pPr>
            <w:pStyle w:val="TOC2"/>
            <w:tabs>
              <w:tab w:val="right" w:leader="dot" w:pos="9016"/>
            </w:tabs>
            <w:spacing w:line="360" w:lineRule="auto"/>
            <w:jc w:val="both"/>
            <w:rPr>
              <w:rFonts w:ascii="Times New Roman" w:hAnsi="Times New Roman" w:cs="Times New Roman"/>
              <w:noProof/>
              <w:color w:val="0D0D0D" w:themeColor="text1" w:themeTint="F2"/>
            </w:rPr>
          </w:pPr>
          <w:hyperlink w:anchor="_Toc224056704" w:history="1">
            <w:r w:rsidRPr="008B40E2">
              <w:rPr>
                <w:rStyle w:val="Hyperlink"/>
                <w:rFonts w:ascii="Times New Roman" w:hAnsi="Times New Roman" w:cs="Times New Roman"/>
                <w:noProof/>
                <w:color w:val="0D0D0D" w:themeColor="text1" w:themeTint="F2"/>
              </w:rPr>
              <w:t>7. Recommendations</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_Toc224056704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13</w:t>
            </w:r>
            <w:r w:rsidRPr="008B40E2">
              <w:rPr>
                <w:rFonts w:ascii="Times New Roman" w:hAnsi="Times New Roman" w:cs="Times New Roman"/>
                <w:noProof/>
                <w:webHidden/>
                <w:color w:val="0D0D0D" w:themeColor="text1" w:themeTint="F2"/>
              </w:rPr>
              <w:fldChar w:fldCharType="end"/>
            </w:r>
          </w:hyperlink>
        </w:p>
        <w:p w14:paraId="1A76C5A7" w14:textId="4DD85C50" w:rsidR="00440F80" w:rsidRPr="008B40E2" w:rsidRDefault="00440F80" w:rsidP="00440F80">
          <w:pPr>
            <w:pStyle w:val="TOC2"/>
            <w:tabs>
              <w:tab w:val="right" w:leader="dot" w:pos="9016"/>
            </w:tabs>
            <w:spacing w:line="360" w:lineRule="auto"/>
            <w:jc w:val="both"/>
            <w:rPr>
              <w:rFonts w:ascii="Times New Roman" w:hAnsi="Times New Roman" w:cs="Times New Roman"/>
              <w:noProof/>
              <w:color w:val="0D0D0D" w:themeColor="text1" w:themeTint="F2"/>
            </w:rPr>
          </w:pPr>
          <w:hyperlink w:anchor="_Toc224056705" w:history="1">
            <w:r w:rsidRPr="008B40E2">
              <w:rPr>
                <w:rStyle w:val="Hyperlink"/>
                <w:rFonts w:ascii="Times New Roman" w:hAnsi="Times New Roman" w:cs="Times New Roman"/>
                <w:noProof/>
                <w:color w:val="0D0D0D" w:themeColor="text1" w:themeTint="F2"/>
              </w:rPr>
              <w:t>8. Conclusion</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_Toc224056705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14</w:t>
            </w:r>
            <w:r w:rsidRPr="008B40E2">
              <w:rPr>
                <w:rFonts w:ascii="Times New Roman" w:hAnsi="Times New Roman" w:cs="Times New Roman"/>
                <w:noProof/>
                <w:webHidden/>
                <w:color w:val="0D0D0D" w:themeColor="text1" w:themeTint="F2"/>
              </w:rPr>
              <w:fldChar w:fldCharType="end"/>
            </w:r>
          </w:hyperlink>
        </w:p>
        <w:p w14:paraId="59895256" w14:textId="22CAFDD3" w:rsidR="00440F80" w:rsidRPr="008B40E2" w:rsidRDefault="00440F80" w:rsidP="00440F80">
          <w:pPr>
            <w:pStyle w:val="TOC1"/>
            <w:tabs>
              <w:tab w:val="right" w:leader="dot" w:pos="9016"/>
            </w:tabs>
            <w:spacing w:line="360" w:lineRule="auto"/>
            <w:jc w:val="both"/>
            <w:rPr>
              <w:rFonts w:ascii="Times New Roman" w:hAnsi="Times New Roman" w:cs="Times New Roman"/>
              <w:noProof/>
              <w:color w:val="0D0D0D" w:themeColor="text1" w:themeTint="F2"/>
            </w:rPr>
          </w:pPr>
          <w:hyperlink w:anchor="_Toc224056706" w:history="1">
            <w:r w:rsidRPr="008B40E2">
              <w:rPr>
                <w:rStyle w:val="Hyperlink"/>
                <w:rFonts w:ascii="Times New Roman" w:hAnsi="Times New Roman" w:cs="Times New Roman"/>
                <w:noProof/>
                <w:color w:val="0D0D0D" w:themeColor="text1" w:themeTint="F2"/>
              </w:rPr>
              <w:t>SECTION 2: Reflective Account (Gibbs Reflective Cycle)</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_Toc224056706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14</w:t>
            </w:r>
            <w:r w:rsidRPr="008B40E2">
              <w:rPr>
                <w:rFonts w:ascii="Times New Roman" w:hAnsi="Times New Roman" w:cs="Times New Roman"/>
                <w:noProof/>
                <w:webHidden/>
                <w:color w:val="0D0D0D" w:themeColor="text1" w:themeTint="F2"/>
              </w:rPr>
              <w:fldChar w:fldCharType="end"/>
            </w:r>
          </w:hyperlink>
        </w:p>
        <w:p w14:paraId="04288FB4" w14:textId="00BA92F4" w:rsidR="00440F80" w:rsidRPr="008B40E2" w:rsidRDefault="00440F80" w:rsidP="00440F80">
          <w:pPr>
            <w:pStyle w:val="TOC2"/>
            <w:tabs>
              <w:tab w:val="right" w:leader="dot" w:pos="9016"/>
            </w:tabs>
            <w:spacing w:line="360" w:lineRule="auto"/>
            <w:jc w:val="both"/>
            <w:rPr>
              <w:rFonts w:ascii="Times New Roman" w:hAnsi="Times New Roman" w:cs="Times New Roman"/>
              <w:noProof/>
              <w:color w:val="0D0D0D" w:themeColor="text1" w:themeTint="F2"/>
            </w:rPr>
          </w:pPr>
          <w:hyperlink w:anchor="_Toc224056707" w:history="1">
            <w:r w:rsidRPr="008B40E2">
              <w:rPr>
                <w:rStyle w:val="Hyperlink"/>
                <w:rFonts w:ascii="Times New Roman" w:hAnsi="Times New Roman" w:cs="Times New Roman"/>
                <w:noProof/>
                <w:color w:val="0D0D0D" w:themeColor="text1" w:themeTint="F2"/>
              </w:rPr>
              <w:t>1. Description</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_Toc224056707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14</w:t>
            </w:r>
            <w:r w:rsidRPr="008B40E2">
              <w:rPr>
                <w:rFonts w:ascii="Times New Roman" w:hAnsi="Times New Roman" w:cs="Times New Roman"/>
                <w:noProof/>
                <w:webHidden/>
                <w:color w:val="0D0D0D" w:themeColor="text1" w:themeTint="F2"/>
              </w:rPr>
              <w:fldChar w:fldCharType="end"/>
            </w:r>
          </w:hyperlink>
        </w:p>
        <w:p w14:paraId="231D936E" w14:textId="0B38BC5C" w:rsidR="00440F80" w:rsidRPr="008B40E2" w:rsidRDefault="00440F80" w:rsidP="00440F80">
          <w:pPr>
            <w:pStyle w:val="TOC2"/>
            <w:tabs>
              <w:tab w:val="right" w:leader="dot" w:pos="9016"/>
            </w:tabs>
            <w:spacing w:line="360" w:lineRule="auto"/>
            <w:jc w:val="both"/>
            <w:rPr>
              <w:rFonts w:ascii="Times New Roman" w:hAnsi="Times New Roman" w:cs="Times New Roman"/>
              <w:noProof/>
              <w:color w:val="0D0D0D" w:themeColor="text1" w:themeTint="F2"/>
            </w:rPr>
          </w:pPr>
          <w:hyperlink w:anchor="_Toc224056708" w:history="1">
            <w:r w:rsidRPr="008B40E2">
              <w:rPr>
                <w:rStyle w:val="Hyperlink"/>
                <w:rFonts w:ascii="Times New Roman" w:hAnsi="Times New Roman" w:cs="Times New Roman"/>
                <w:noProof/>
                <w:color w:val="0D0D0D" w:themeColor="text1" w:themeTint="F2"/>
              </w:rPr>
              <w:t>2. Feelings</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_Toc224056708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14</w:t>
            </w:r>
            <w:r w:rsidRPr="008B40E2">
              <w:rPr>
                <w:rFonts w:ascii="Times New Roman" w:hAnsi="Times New Roman" w:cs="Times New Roman"/>
                <w:noProof/>
                <w:webHidden/>
                <w:color w:val="0D0D0D" w:themeColor="text1" w:themeTint="F2"/>
              </w:rPr>
              <w:fldChar w:fldCharType="end"/>
            </w:r>
          </w:hyperlink>
        </w:p>
        <w:p w14:paraId="40ADAECA" w14:textId="576A2E5A" w:rsidR="00440F80" w:rsidRPr="008B40E2" w:rsidRDefault="00440F80" w:rsidP="00440F80">
          <w:pPr>
            <w:pStyle w:val="TOC2"/>
            <w:tabs>
              <w:tab w:val="right" w:leader="dot" w:pos="9016"/>
            </w:tabs>
            <w:spacing w:line="360" w:lineRule="auto"/>
            <w:jc w:val="both"/>
            <w:rPr>
              <w:rFonts w:ascii="Times New Roman" w:hAnsi="Times New Roman" w:cs="Times New Roman"/>
              <w:noProof/>
              <w:color w:val="0D0D0D" w:themeColor="text1" w:themeTint="F2"/>
            </w:rPr>
          </w:pPr>
          <w:hyperlink w:anchor="_Toc224056709" w:history="1">
            <w:r w:rsidRPr="008B40E2">
              <w:rPr>
                <w:rStyle w:val="Hyperlink"/>
                <w:rFonts w:ascii="Times New Roman" w:hAnsi="Times New Roman" w:cs="Times New Roman"/>
                <w:noProof/>
                <w:color w:val="0D0D0D" w:themeColor="text1" w:themeTint="F2"/>
              </w:rPr>
              <w:t>3. Evaluation</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_Toc224056709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15</w:t>
            </w:r>
            <w:r w:rsidRPr="008B40E2">
              <w:rPr>
                <w:rFonts w:ascii="Times New Roman" w:hAnsi="Times New Roman" w:cs="Times New Roman"/>
                <w:noProof/>
                <w:webHidden/>
                <w:color w:val="0D0D0D" w:themeColor="text1" w:themeTint="F2"/>
              </w:rPr>
              <w:fldChar w:fldCharType="end"/>
            </w:r>
          </w:hyperlink>
        </w:p>
        <w:p w14:paraId="62174E54" w14:textId="370B0B7A" w:rsidR="00440F80" w:rsidRPr="008B40E2" w:rsidRDefault="00440F80" w:rsidP="00440F80">
          <w:pPr>
            <w:pStyle w:val="TOC2"/>
            <w:tabs>
              <w:tab w:val="right" w:leader="dot" w:pos="9016"/>
            </w:tabs>
            <w:spacing w:line="360" w:lineRule="auto"/>
            <w:jc w:val="both"/>
            <w:rPr>
              <w:rFonts w:ascii="Times New Roman" w:hAnsi="Times New Roman" w:cs="Times New Roman"/>
              <w:noProof/>
              <w:color w:val="0D0D0D" w:themeColor="text1" w:themeTint="F2"/>
            </w:rPr>
          </w:pPr>
          <w:hyperlink w:anchor="_Toc224056710" w:history="1">
            <w:r w:rsidRPr="008B40E2">
              <w:rPr>
                <w:rStyle w:val="Hyperlink"/>
                <w:rFonts w:ascii="Times New Roman" w:hAnsi="Times New Roman" w:cs="Times New Roman"/>
                <w:noProof/>
                <w:color w:val="0D0D0D" w:themeColor="text1" w:themeTint="F2"/>
              </w:rPr>
              <w:t>4. Analysis</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_Toc224056710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15</w:t>
            </w:r>
            <w:r w:rsidRPr="008B40E2">
              <w:rPr>
                <w:rFonts w:ascii="Times New Roman" w:hAnsi="Times New Roman" w:cs="Times New Roman"/>
                <w:noProof/>
                <w:webHidden/>
                <w:color w:val="0D0D0D" w:themeColor="text1" w:themeTint="F2"/>
              </w:rPr>
              <w:fldChar w:fldCharType="end"/>
            </w:r>
          </w:hyperlink>
        </w:p>
        <w:p w14:paraId="3324C947" w14:textId="248A1DFD" w:rsidR="00440F80" w:rsidRPr="008B40E2" w:rsidRDefault="00440F80" w:rsidP="00440F80">
          <w:pPr>
            <w:pStyle w:val="TOC2"/>
            <w:tabs>
              <w:tab w:val="right" w:leader="dot" w:pos="9016"/>
            </w:tabs>
            <w:spacing w:line="360" w:lineRule="auto"/>
            <w:jc w:val="both"/>
            <w:rPr>
              <w:rFonts w:ascii="Times New Roman" w:hAnsi="Times New Roman" w:cs="Times New Roman"/>
              <w:noProof/>
              <w:color w:val="0D0D0D" w:themeColor="text1" w:themeTint="F2"/>
            </w:rPr>
          </w:pPr>
          <w:hyperlink w:anchor="_Toc224056711" w:history="1">
            <w:r w:rsidRPr="008B40E2">
              <w:rPr>
                <w:rStyle w:val="Hyperlink"/>
                <w:rFonts w:ascii="Times New Roman" w:hAnsi="Times New Roman" w:cs="Times New Roman"/>
                <w:noProof/>
                <w:color w:val="0D0D0D" w:themeColor="text1" w:themeTint="F2"/>
              </w:rPr>
              <w:t>5. Conclusion</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_Toc224056711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16</w:t>
            </w:r>
            <w:r w:rsidRPr="008B40E2">
              <w:rPr>
                <w:rFonts w:ascii="Times New Roman" w:hAnsi="Times New Roman" w:cs="Times New Roman"/>
                <w:noProof/>
                <w:webHidden/>
                <w:color w:val="0D0D0D" w:themeColor="text1" w:themeTint="F2"/>
              </w:rPr>
              <w:fldChar w:fldCharType="end"/>
            </w:r>
          </w:hyperlink>
        </w:p>
        <w:p w14:paraId="254A7DB0" w14:textId="4BEE26E5" w:rsidR="00440F80" w:rsidRPr="008B40E2" w:rsidRDefault="00440F80" w:rsidP="00440F80">
          <w:pPr>
            <w:pStyle w:val="TOC2"/>
            <w:tabs>
              <w:tab w:val="right" w:leader="dot" w:pos="9016"/>
            </w:tabs>
            <w:spacing w:line="360" w:lineRule="auto"/>
            <w:jc w:val="both"/>
            <w:rPr>
              <w:rFonts w:ascii="Times New Roman" w:hAnsi="Times New Roman" w:cs="Times New Roman"/>
              <w:noProof/>
              <w:color w:val="0D0D0D" w:themeColor="text1" w:themeTint="F2"/>
            </w:rPr>
          </w:pPr>
          <w:hyperlink w:anchor="_Toc224056712" w:history="1">
            <w:r w:rsidRPr="008B40E2">
              <w:rPr>
                <w:rStyle w:val="Hyperlink"/>
                <w:rFonts w:ascii="Times New Roman" w:hAnsi="Times New Roman" w:cs="Times New Roman"/>
                <w:noProof/>
                <w:color w:val="0D0D0D" w:themeColor="text1" w:themeTint="F2"/>
              </w:rPr>
              <w:t>6. Action Plan</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_Toc224056712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16</w:t>
            </w:r>
            <w:r w:rsidRPr="008B40E2">
              <w:rPr>
                <w:rFonts w:ascii="Times New Roman" w:hAnsi="Times New Roman" w:cs="Times New Roman"/>
                <w:noProof/>
                <w:webHidden/>
                <w:color w:val="0D0D0D" w:themeColor="text1" w:themeTint="F2"/>
              </w:rPr>
              <w:fldChar w:fldCharType="end"/>
            </w:r>
          </w:hyperlink>
        </w:p>
        <w:p w14:paraId="35C49B0F" w14:textId="44210AA6" w:rsidR="00440F80" w:rsidRPr="008B40E2" w:rsidRDefault="00440F80" w:rsidP="00440F80">
          <w:pPr>
            <w:pStyle w:val="TOC1"/>
            <w:tabs>
              <w:tab w:val="right" w:leader="dot" w:pos="9016"/>
            </w:tabs>
            <w:spacing w:line="360" w:lineRule="auto"/>
            <w:jc w:val="both"/>
            <w:rPr>
              <w:rFonts w:ascii="Times New Roman" w:hAnsi="Times New Roman" w:cs="Times New Roman"/>
              <w:noProof/>
              <w:color w:val="0D0D0D" w:themeColor="text1" w:themeTint="F2"/>
            </w:rPr>
          </w:pPr>
          <w:hyperlink w:anchor="_Toc224056713" w:history="1">
            <w:r w:rsidRPr="008B40E2">
              <w:rPr>
                <w:rStyle w:val="Hyperlink"/>
                <w:rFonts w:ascii="Times New Roman" w:hAnsi="Times New Roman" w:cs="Times New Roman"/>
                <w:noProof/>
                <w:color w:val="0D0D0D" w:themeColor="text1" w:themeTint="F2"/>
              </w:rPr>
              <w:t>References</w:t>
            </w:r>
            <w:r w:rsidRPr="008B40E2">
              <w:rPr>
                <w:rFonts w:ascii="Times New Roman" w:hAnsi="Times New Roman" w:cs="Times New Roman"/>
                <w:noProof/>
                <w:webHidden/>
                <w:color w:val="0D0D0D" w:themeColor="text1" w:themeTint="F2"/>
              </w:rPr>
              <w:tab/>
            </w:r>
            <w:r w:rsidRPr="008B40E2">
              <w:rPr>
                <w:rFonts w:ascii="Times New Roman" w:hAnsi="Times New Roman" w:cs="Times New Roman"/>
                <w:noProof/>
                <w:webHidden/>
                <w:color w:val="0D0D0D" w:themeColor="text1" w:themeTint="F2"/>
              </w:rPr>
              <w:fldChar w:fldCharType="begin"/>
            </w:r>
            <w:r w:rsidRPr="008B40E2">
              <w:rPr>
                <w:rFonts w:ascii="Times New Roman" w:hAnsi="Times New Roman" w:cs="Times New Roman"/>
                <w:noProof/>
                <w:webHidden/>
                <w:color w:val="0D0D0D" w:themeColor="text1" w:themeTint="F2"/>
              </w:rPr>
              <w:instrText xml:space="preserve"> PAGEREF _Toc224056713 \h </w:instrText>
            </w:r>
            <w:r w:rsidRPr="008B40E2">
              <w:rPr>
                <w:rFonts w:ascii="Times New Roman" w:hAnsi="Times New Roman" w:cs="Times New Roman"/>
                <w:noProof/>
                <w:webHidden/>
                <w:color w:val="0D0D0D" w:themeColor="text1" w:themeTint="F2"/>
              </w:rPr>
            </w:r>
            <w:r w:rsidRPr="008B40E2">
              <w:rPr>
                <w:rFonts w:ascii="Times New Roman" w:hAnsi="Times New Roman" w:cs="Times New Roman"/>
                <w:noProof/>
                <w:webHidden/>
                <w:color w:val="0D0D0D" w:themeColor="text1" w:themeTint="F2"/>
              </w:rPr>
              <w:fldChar w:fldCharType="separate"/>
            </w:r>
            <w:r w:rsidRPr="008B40E2">
              <w:rPr>
                <w:rFonts w:ascii="Times New Roman" w:hAnsi="Times New Roman" w:cs="Times New Roman"/>
                <w:noProof/>
                <w:webHidden/>
                <w:color w:val="0D0D0D" w:themeColor="text1" w:themeTint="F2"/>
              </w:rPr>
              <w:t>18</w:t>
            </w:r>
            <w:r w:rsidRPr="008B40E2">
              <w:rPr>
                <w:rFonts w:ascii="Times New Roman" w:hAnsi="Times New Roman" w:cs="Times New Roman"/>
                <w:noProof/>
                <w:webHidden/>
                <w:color w:val="0D0D0D" w:themeColor="text1" w:themeTint="F2"/>
              </w:rPr>
              <w:fldChar w:fldCharType="end"/>
            </w:r>
          </w:hyperlink>
        </w:p>
        <w:p w14:paraId="313BE7DF" w14:textId="42A26296" w:rsidR="00440F80" w:rsidRPr="008B40E2" w:rsidRDefault="00440F80" w:rsidP="00440F80">
          <w:pPr>
            <w:spacing w:line="360" w:lineRule="auto"/>
            <w:jc w:val="both"/>
            <w:rPr>
              <w:rFonts w:ascii="Times New Roman" w:hAnsi="Times New Roman" w:cs="Times New Roman"/>
              <w:color w:val="0D0D0D" w:themeColor="text1" w:themeTint="F2"/>
            </w:rPr>
          </w:pPr>
          <w:r w:rsidRPr="008B40E2">
            <w:rPr>
              <w:rFonts w:ascii="Times New Roman" w:hAnsi="Times New Roman" w:cs="Times New Roman"/>
              <w:b/>
              <w:bCs/>
              <w:noProof/>
              <w:color w:val="0D0D0D" w:themeColor="text1" w:themeTint="F2"/>
            </w:rPr>
            <w:fldChar w:fldCharType="end"/>
          </w:r>
        </w:p>
      </w:sdtContent>
    </w:sdt>
    <w:p w14:paraId="52D5AA51" w14:textId="77777777" w:rsidR="00CE4F7E" w:rsidRPr="008B40E2" w:rsidRDefault="00CE4F7E">
      <w:pPr>
        <w:rPr>
          <w:rFonts w:ascii="Times New Roman" w:hAnsi="Times New Roman" w:cs="Times New Roman"/>
          <w:b/>
          <w:bCs/>
        </w:rPr>
      </w:pPr>
      <w:r w:rsidRPr="008B40E2">
        <w:rPr>
          <w:rFonts w:ascii="Times New Roman" w:hAnsi="Times New Roman" w:cs="Times New Roman"/>
          <w:b/>
          <w:bCs/>
        </w:rPr>
        <w:br w:type="page"/>
      </w:r>
    </w:p>
    <w:p w14:paraId="7C10D512" w14:textId="761DD162" w:rsidR="00CE4F7E" w:rsidRPr="008B40E2" w:rsidRDefault="00CE4F7E" w:rsidP="00CE4F7E">
      <w:pPr>
        <w:pStyle w:val="Heading1"/>
      </w:pPr>
      <w:bookmarkStart w:id="0" w:name="_Toc224056697"/>
      <w:r w:rsidRPr="008B40E2">
        <w:lastRenderedPageBreak/>
        <w:t>SECTION 1: Introduction and Report Overview</w:t>
      </w:r>
      <w:bookmarkEnd w:id="0"/>
    </w:p>
    <w:p w14:paraId="5A4362D8" w14:textId="72D8A3CD" w:rsidR="00D80952" w:rsidRPr="008B40E2" w:rsidRDefault="00D80952" w:rsidP="00CE4F7E">
      <w:pPr>
        <w:pStyle w:val="Heading2"/>
      </w:pPr>
      <w:bookmarkStart w:id="1" w:name="_Toc224056698"/>
      <w:r w:rsidRPr="008B40E2">
        <w:t>1. Introduction</w:t>
      </w:r>
      <w:bookmarkEnd w:id="1"/>
    </w:p>
    <w:p w14:paraId="42221D9B" w14:textId="77777777"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Zara is a fast-fashion retailer that is ranked among the strongest in the world, focusing on offering the runway-inspired designs to the consumers at affordable prices and an impressive speed. Zara is the flagship brand of Inditex, one of the largest fashion retail chains in the world that is based in Spain. The competitive strength of the brand is the integrated fast-fashion business model that allows quick design, production and supply of brands thus the brand is able to adapt quickly to changing consumer demands.</w:t>
      </w:r>
    </w:p>
    <w:p w14:paraId="20FA171D" w14:textId="625D4C3E" w:rsidR="00D80952"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The report evaluates the Indian and United Kingdom international marketing strategy of Zara, two markets that vary in matters of economic development, cultural and consumer behaviour greatly. This report will aim at comparing and contrasting the marketing strategy of Zara in these two countries</w:t>
      </w:r>
      <w:r w:rsidR="005C5AF5" w:rsidRPr="008B40E2">
        <w:t xml:space="preserve"> </w:t>
      </w:r>
      <w:r w:rsidR="005C5AF5" w:rsidRPr="008B40E2">
        <w:rPr>
          <w:rFonts w:ascii="Times New Roman" w:hAnsi="Times New Roman" w:cs="Times New Roman"/>
        </w:rPr>
        <w:t>(More, 2024)</w:t>
      </w:r>
      <w:r w:rsidRPr="008B40E2">
        <w:rPr>
          <w:rFonts w:ascii="Times New Roman" w:hAnsi="Times New Roman" w:cs="Times New Roman"/>
        </w:rPr>
        <w:t>. It will review the macro-environmental situation first with the PESTEL framework and then specifically with a focus on social and cultural aspects. The report will subsequently discuss the Segmentation, Targeting and Positioning (STP) strategies used by Zara and then provide a comparison of international marketing mix (7Ps) used by the company. Lastly, it will discuss the directional development strategy of Zara in a single chosen market, evaluate ethical concerns related to its business, and offer suggestions concerning the further international marketing development.</w:t>
      </w:r>
    </w:p>
    <w:p w14:paraId="2DB03276" w14:textId="77777777" w:rsidR="00D80952" w:rsidRPr="008B40E2" w:rsidRDefault="00D80952" w:rsidP="00CE4F7E">
      <w:pPr>
        <w:pStyle w:val="Heading2"/>
      </w:pPr>
      <w:bookmarkStart w:id="2" w:name="_Toc224056699"/>
      <w:r w:rsidRPr="008B40E2">
        <w:t>2. Comparative Market Analysis: PESTEL</w:t>
      </w:r>
      <w:bookmarkEnd w:id="2"/>
    </w:p>
    <w:p w14:paraId="5B8CB567" w14:textId="77777777" w:rsidR="00D80952" w:rsidRPr="008B40E2" w:rsidRDefault="00D80952" w:rsidP="00CE4F7E">
      <w:pPr>
        <w:spacing w:line="360" w:lineRule="auto"/>
        <w:jc w:val="both"/>
        <w:rPr>
          <w:rFonts w:ascii="Times New Roman" w:hAnsi="Times New Roman" w:cs="Times New Roman"/>
          <w:b/>
          <w:bCs/>
        </w:rPr>
      </w:pPr>
      <w:r w:rsidRPr="008B40E2">
        <w:rPr>
          <w:rFonts w:ascii="Times New Roman" w:hAnsi="Times New Roman" w:cs="Times New Roman"/>
          <w:b/>
          <w:bCs/>
        </w:rPr>
        <w:t>2.1 Political Factors</w:t>
      </w:r>
    </w:p>
    <w:p w14:paraId="71BA79F4" w14:textId="255B0258"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The political surroundings of India and the United Kingdom provide different threats and opportunities to Zara. The political system of the United Kingdom is mature and stable with properly established regulatory establishments and clear governance systems. The retail industry has been in a highly open market economy where there </w:t>
      </w:r>
      <w:r w:rsidR="008B40E2" w:rsidRPr="008B40E2">
        <w:rPr>
          <w:rFonts w:ascii="Times New Roman" w:hAnsi="Times New Roman" w:cs="Times New Roman"/>
        </w:rPr>
        <w:t>are</w:t>
      </w:r>
      <w:r w:rsidRPr="008B40E2">
        <w:rPr>
          <w:rFonts w:ascii="Times New Roman" w:hAnsi="Times New Roman" w:cs="Times New Roman"/>
        </w:rPr>
        <w:t xml:space="preserve"> little limitations on foreign owned brands. Trade laws are predictable, policies, which touch on retail, taxation, and employment are well spelt out</w:t>
      </w:r>
      <w:r w:rsidR="005C5AF5" w:rsidRPr="008B40E2">
        <w:t xml:space="preserve"> </w:t>
      </w:r>
      <w:r w:rsidR="005C5AF5" w:rsidRPr="008B40E2">
        <w:rPr>
          <w:rFonts w:ascii="Times New Roman" w:hAnsi="Times New Roman" w:cs="Times New Roman"/>
        </w:rPr>
        <w:t>(Zhou, 2025)</w:t>
      </w:r>
      <w:r w:rsidRPr="008B40E2">
        <w:rPr>
          <w:rFonts w:ascii="Times New Roman" w:hAnsi="Times New Roman" w:cs="Times New Roman"/>
        </w:rPr>
        <w:t xml:space="preserve">. Such stability will reduce uncertainty among the international retailers and provides them with </w:t>
      </w:r>
      <w:r w:rsidR="008B40E2" w:rsidRPr="008B40E2">
        <w:rPr>
          <w:rFonts w:ascii="Times New Roman" w:hAnsi="Times New Roman" w:cs="Times New Roman"/>
        </w:rPr>
        <w:t>relatively</w:t>
      </w:r>
      <w:r w:rsidRPr="008B40E2">
        <w:rPr>
          <w:rFonts w:ascii="Times New Roman" w:hAnsi="Times New Roman" w:cs="Times New Roman"/>
        </w:rPr>
        <w:t xml:space="preserve"> low political risk long-term strategic planning.</w:t>
      </w:r>
    </w:p>
    <w:p w14:paraId="19E58C24" w14:textId="77777777"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Conversely, the political environment in India, however, being stable in general, is more complicated when it comes to regulatory aspects. Traditionally the nation had had more restrictive foreign direct investments (FDI), especially on the single brand retail segment. Even </w:t>
      </w:r>
      <w:r w:rsidRPr="008B40E2">
        <w:rPr>
          <w:rFonts w:ascii="Times New Roman" w:hAnsi="Times New Roman" w:cs="Times New Roman"/>
        </w:rPr>
        <w:lastRenderedPageBreak/>
        <w:t>though these policies have been liberalised in some bits, foreign companies have been required to abide by local sourcing policies and regulatory certifications. Operational efficiency can also be influenced by bureaucracy and policy differences between states. Consequently, Zara will have to be more regulatory-conscious and more flexible in India than in the UK, where the policy environment is less regulatory-intensive and more predictable.</w:t>
      </w:r>
    </w:p>
    <w:p w14:paraId="163DF65B" w14:textId="77777777" w:rsidR="00CE4F7E" w:rsidRPr="008B40E2" w:rsidRDefault="00CE4F7E" w:rsidP="00CE4F7E">
      <w:pPr>
        <w:spacing w:line="360" w:lineRule="auto"/>
        <w:jc w:val="both"/>
        <w:rPr>
          <w:rFonts w:ascii="Times New Roman" w:hAnsi="Times New Roman" w:cs="Times New Roman"/>
          <w:b/>
          <w:bCs/>
        </w:rPr>
      </w:pPr>
      <w:r w:rsidRPr="008B40E2">
        <w:rPr>
          <w:rFonts w:ascii="Times New Roman" w:hAnsi="Times New Roman" w:cs="Times New Roman"/>
          <w:b/>
          <w:bCs/>
        </w:rPr>
        <w:t>2.2 Economic Factors</w:t>
      </w:r>
    </w:p>
    <w:p w14:paraId="6220BA27" w14:textId="51C633CB"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The two markets are highly different in terms of economic conditions and thus the market positioning of Zara is directly affected by the economic conditions. The United Kingdom is a developed economy with high GDP per capita, and quite high consumer purchasing power. The consumers generally possess increased disposable incomes and therefore, can spend on the discretionary goods like fashion more often</w:t>
      </w:r>
      <w:r w:rsidR="005C5AF5" w:rsidRPr="008B40E2">
        <w:t xml:space="preserve"> </w:t>
      </w:r>
      <w:r w:rsidR="005C5AF5" w:rsidRPr="008B40E2">
        <w:rPr>
          <w:rFonts w:ascii="Times New Roman" w:hAnsi="Times New Roman" w:cs="Times New Roman"/>
        </w:rPr>
        <w:t>(Lee, 2023)</w:t>
      </w:r>
      <w:r w:rsidRPr="008B40E2">
        <w:rPr>
          <w:rFonts w:ascii="Times New Roman" w:hAnsi="Times New Roman" w:cs="Times New Roman"/>
        </w:rPr>
        <w:t>. Shoppers however have been highly sensitive to consumer prices lately due to inflationary pressures and lack of stability in the economy, so much so that they are willing to be more price conscious without having to compromise their tastes in fashion. This environment helps the positioning of Zara as a high-end but affordable high street brand.</w:t>
      </w:r>
    </w:p>
    <w:p w14:paraId="1C9253BF" w14:textId="45750E58"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India on the other hand is an emerging economy that is growing at a high pace and is typified by low average income levels but a large and </w:t>
      </w:r>
      <w:r w:rsidR="008B40E2" w:rsidRPr="008B40E2">
        <w:rPr>
          <w:rFonts w:ascii="Times New Roman" w:hAnsi="Times New Roman" w:cs="Times New Roman"/>
        </w:rPr>
        <w:t>fast-growing</w:t>
      </w:r>
      <w:r w:rsidRPr="008B40E2">
        <w:rPr>
          <w:rFonts w:ascii="Times New Roman" w:hAnsi="Times New Roman" w:cs="Times New Roman"/>
        </w:rPr>
        <w:t xml:space="preserve"> middle-income population. Even though the level of GDP per capita is still significantly lower than in UK, the large cities like Mumbai, Delhi and Bangalore have a rich consumer base that will be willing to pay on the international brands. The difference in economic inequality is greater, in that the pricing of Zara places it on a higher or higher-end brand, as opposed to a shop catering to the mass market. Even though the potential of the growth in India is great based on population growth and increasing incomes, purchasing power gaps necessitate strict segmentation and pricing policy.</w:t>
      </w:r>
    </w:p>
    <w:p w14:paraId="34A3773E" w14:textId="77777777" w:rsidR="00CE4F7E" w:rsidRPr="008B40E2" w:rsidRDefault="00CE4F7E" w:rsidP="00CE4F7E">
      <w:pPr>
        <w:spacing w:line="360" w:lineRule="auto"/>
        <w:jc w:val="both"/>
        <w:rPr>
          <w:rFonts w:ascii="Times New Roman" w:hAnsi="Times New Roman" w:cs="Times New Roman"/>
          <w:b/>
          <w:bCs/>
        </w:rPr>
      </w:pPr>
      <w:r w:rsidRPr="008B40E2">
        <w:rPr>
          <w:rFonts w:ascii="Times New Roman" w:hAnsi="Times New Roman" w:cs="Times New Roman"/>
          <w:b/>
          <w:bCs/>
        </w:rPr>
        <w:t>2.3 Social Factors</w:t>
      </w:r>
    </w:p>
    <w:p w14:paraId="7E22497B" w14:textId="27706468"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One of the most influential variables that influence the strategy of Zara in both countries is the social and cultural differences. Fashion consumption in the United Kingdom is entrenched in the daily existence. Consumers are very sensitive to the trends and tend to consider clothing a way of expressing themselves</w:t>
      </w:r>
      <w:r w:rsidR="005C5AF5" w:rsidRPr="008B40E2">
        <w:t xml:space="preserve"> </w:t>
      </w:r>
      <w:r w:rsidR="005C5AF5" w:rsidRPr="008B40E2">
        <w:rPr>
          <w:rFonts w:ascii="Times New Roman" w:hAnsi="Times New Roman" w:cs="Times New Roman"/>
        </w:rPr>
        <w:t>(Aleem, 2026)</w:t>
      </w:r>
      <w:r w:rsidRPr="008B40E2">
        <w:rPr>
          <w:rFonts w:ascii="Times New Roman" w:hAnsi="Times New Roman" w:cs="Times New Roman"/>
        </w:rPr>
        <w:t>. Western fashion standards prevail and modernity and experimental styles have the high acceptance of culture. The awareness of sustainability is also becoming a major influence on consumer behaviour. This may be due to a large number of shoppers in the UK demanding transparency on the sourcing, ethically and environmentally responsible labour, and the fast-fashion brands must respond responsibly.</w:t>
      </w:r>
    </w:p>
    <w:p w14:paraId="0469EA39" w14:textId="36D35E45"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lastRenderedPageBreak/>
        <w:t xml:space="preserve">Consumer behaviour in India is a combination of traditional Indian culture and the contemporary global culture. Western fashion has become a highly popular product among young urban clientele, but traditional fashion and culture regarding modesty and family values do not disappear. Most consumers adopt the global fashion trends in culturally relevant clothes instead of adopting western cultures to the latter. The Indian demographic layer with a high proportion of young population helps to foster the long-term trend in the demand of fast fashion. Shopping habits are however not like UK. There is a better likelihood of Indian consumers shopping in big shopping malls and metropolitan shopping centres, but the UK consumers often use high streets as well as </w:t>
      </w:r>
      <w:r w:rsidR="008B40E2" w:rsidRPr="008B40E2">
        <w:rPr>
          <w:rFonts w:ascii="Times New Roman" w:hAnsi="Times New Roman" w:cs="Times New Roman"/>
        </w:rPr>
        <w:t>internet-based</w:t>
      </w:r>
      <w:r w:rsidRPr="008B40E2">
        <w:rPr>
          <w:rFonts w:ascii="Times New Roman" w:hAnsi="Times New Roman" w:cs="Times New Roman"/>
        </w:rPr>
        <w:t xml:space="preserve"> shopping programmes. These social distinctions demand that Zara should uphold the uniformity of the brand internationally as well as exhibit cultural sensitivity in India.</w:t>
      </w:r>
    </w:p>
    <w:p w14:paraId="6E4B4DF8" w14:textId="77777777" w:rsidR="00CE4F7E" w:rsidRPr="008B40E2" w:rsidRDefault="00CE4F7E" w:rsidP="00CE4F7E">
      <w:pPr>
        <w:spacing w:line="360" w:lineRule="auto"/>
        <w:jc w:val="both"/>
        <w:rPr>
          <w:rFonts w:ascii="Times New Roman" w:hAnsi="Times New Roman" w:cs="Times New Roman"/>
          <w:b/>
          <w:bCs/>
        </w:rPr>
      </w:pPr>
      <w:r w:rsidRPr="008B40E2">
        <w:rPr>
          <w:rFonts w:ascii="Times New Roman" w:hAnsi="Times New Roman" w:cs="Times New Roman"/>
          <w:b/>
          <w:bCs/>
        </w:rPr>
        <w:t>2.4 Technological Factors</w:t>
      </w:r>
    </w:p>
    <w:p w14:paraId="59FB04F3" w14:textId="73D507B3"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In both markets, the level of technological development is at an advanced stage though the level of maturity and infrastructure is different. The United Kingdom possesses one of the well-developed systems of e-commerce, broadband connexion, and effective logistics systems. The online retail market is well penetrated and the customers have gotten used to mobile apps, online payments and shopping experiences through the omnichannel</w:t>
      </w:r>
      <w:r w:rsidR="005C5AF5" w:rsidRPr="008B40E2">
        <w:t xml:space="preserve"> </w:t>
      </w:r>
      <w:r w:rsidR="005C5AF5" w:rsidRPr="008B40E2">
        <w:rPr>
          <w:rFonts w:ascii="Times New Roman" w:hAnsi="Times New Roman" w:cs="Times New Roman"/>
        </w:rPr>
        <w:t>(Matosas-López, 2023)</w:t>
      </w:r>
      <w:r w:rsidRPr="008B40E2">
        <w:rPr>
          <w:rFonts w:ascii="Times New Roman" w:hAnsi="Times New Roman" w:cs="Times New Roman"/>
        </w:rPr>
        <w:t>. The retailers have integrated systems that enable them to interact seamlessly between physical and online stores.</w:t>
      </w:r>
    </w:p>
    <w:p w14:paraId="0DF9C0D0" w14:textId="77777777"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India has witnessed a high rate of technological advancements especially when it comes to the use of smart phones and mobile internet penetration. The e-commerce has grown tremendously, owing to the youths and online payment systems. Nevertheless, logistics and last-mile delivery systems might not be as uniform as in the UK, especially when it comes to non-metropolitan cities. In the case of Zara, online retailing in India is a growth opportunity as well as a strategic instrument to increase coverage of areas outside metropolitan centres without necessarily increasing physical stores.</w:t>
      </w:r>
    </w:p>
    <w:p w14:paraId="41669992" w14:textId="77777777" w:rsidR="00CE4F7E" w:rsidRPr="008B40E2" w:rsidRDefault="00CE4F7E" w:rsidP="00CE4F7E">
      <w:pPr>
        <w:spacing w:line="360" w:lineRule="auto"/>
        <w:jc w:val="both"/>
        <w:rPr>
          <w:rFonts w:ascii="Times New Roman" w:hAnsi="Times New Roman" w:cs="Times New Roman"/>
          <w:b/>
          <w:bCs/>
        </w:rPr>
      </w:pPr>
      <w:r w:rsidRPr="008B40E2">
        <w:rPr>
          <w:rFonts w:ascii="Times New Roman" w:hAnsi="Times New Roman" w:cs="Times New Roman"/>
          <w:b/>
          <w:bCs/>
        </w:rPr>
        <w:t>2.5 Environmental Factors</w:t>
      </w:r>
    </w:p>
    <w:p w14:paraId="181E3DC0" w14:textId="77777777"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In both countries, environmental consciousness is having its effect on fashion retail. Sustainability issues are one of the major concerns of regulators and consumers in the United Kingdom. The policies of the government favour environmental responsibility and consumers become more suspicious of fast-fashion models, which stimulates over-consuming, and waste of textiles. Sustainable collections, recycled materials and transparent reporting of </w:t>
      </w:r>
      <w:r w:rsidRPr="008B40E2">
        <w:rPr>
          <w:rFonts w:ascii="Times New Roman" w:hAnsi="Times New Roman" w:cs="Times New Roman"/>
        </w:rPr>
        <w:lastRenderedPageBreak/>
        <w:t>environmental impact are in increasing demand. This climate forces Zara to lay more stress on environmentally friendly shops and green product projects.</w:t>
      </w:r>
    </w:p>
    <w:p w14:paraId="5B339BB5" w14:textId="00D1E72A"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E-consciousness among consumers in India is also increasing, especially the urban educated consumers</w:t>
      </w:r>
      <w:r w:rsidR="005C5AF5" w:rsidRPr="008B40E2">
        <w:t xml:space="preserve"> </w:t>
      </w:r>
      <w:r w:rsidR="005C5AF5" w:rsidRPr="008B40E2">
        <w:rPr>
          <w:rFonts w:ascii="Times New Roman" w:hAnsi="Times New Roman" w:cs="Times New Roman"/>
        </w:rPr>
        <w:t>(Limaye, 2025)</w:t>
      </w:r>
      <w:r w:rsidRPr="008B40E2">
        <w:rPr>
          <w:rFonts w:ascii="Times New Roman" w:hAnsi="Times New Roman" w:cs="Times New Roman"/>
        </w:rPr>
        <w:t>. Nevertheless, the price sensitivity in numerous cases is a more powerful purchasing force than sustainability factors</w:t>
      </w:r>
      <w:r w:rsidR="005C5AF5" w:rsidRPr="008B40E2">
        <w:t xml:space="preserve"> </w:t>
      </w:r>
      <w:r w:rsidR="005C5AF5" w:rsidRPr="008B40E2">
        <w:rPr>
          <w:rFonts w:ascii="Times New Roman" w:hAnsi="Times New Roman" w:cs="Times New Roman"/>
        </w:rPr>
        <w:t>(Shao, 2024)</w:t>
      </w:r>
      <w:r w:rsidRPr="008B40E2">
        <w:rPr>
          <w:rFonts w:ascii="Times New Roman" w:hAnsi="Times New Roman" w:cs="Times New Roman"/>
        </w:rPr>
        <w:t>. The attention of the regulators to waste management and sustainable practises is growing, but the consumer activism is not as intense as in the UK. Zara will consequently have to strike a balance between the price competitiveness and environmental friendliness in the two markets, albeit with varying intensity of consumer scrutiny.</w:t>
      </w:r>
    </w:p>
    <w:p w14:paraId="65E947FE" w14:textId="77777777" w:rsidR="00CE4F7E" w:rsidRPr="008B40E2" w:rsidRDefault="00CE4F7E" w:rsidP="00CE4F7E">
      <w:pPr>
        <w:spacing w:line="360" w:lineRule="auto"/>
        <w:jc w:val="both"/>
        <w:rPr>
          <w:rFonts w:ascii="Times New Roman" w:hAnsi="Times New Roman" w:cs="Times New Roman"/>
          <w:b/>
          <w:bCs/>
        </w:rPr>
      </w:pPr>
      <w:r w:rsidRPr="008B40E2">
        <w:rPr>
          <w:rFonts w:ascii="Times New Roman" w:hAnsi="Times New Roman" w:cs="Times New Roman"/>
          <w:b/>
          <w:bCs/>
        </w:rPr>
        <w:t>2.6 Legal Factors</w:t>
      </w:r>
    </w:p>
    <w:p w14:paraId="417BC1ED" w14:textId="3CDA5E1F"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The United Kingdom and India have different legal systems of enforcement and complexity in their operation. UK has got stringent labour laws, consumer protection laws, and advertising laws. The compliance procedures are well spelt out and the mechanisms of enforcement are uniform</w:t>
      </w:r>
      <w:r w:rsidR="005C5AF5" w:rsidRPr="008B40E2">
        <w:t xml:space="preserve"> </w:t>
      </w:r>
      <w:r w:rsidR="005C5AF5" w:rsidRPr="008B40E2">
        <w:rPr>
          <w:rFonts w:ascii="Times New Roman" w:hAnsi="Times New Roman" w:cs="Times New Roman"/>
        </w:rPr>
        <w:t>(Nur and Kumar, 2023)</w:t>
      </w:r>
      <w:r w:rsidRPr="008B40E2">
        <w:rPr>
          <w:rFonts w:ascii="Times New Roman" w:hAnsi="Times New Roman" w:cs="Times New Roman"/>
        </w:rPr>
        <w:t>. Supermarkets are supposed to comply with the requirements of transparency, product safety and employment laws.</w:t>
      </w:r>
    </w:p>
    <w:p w14:paraId="0C1C2C60" w14:textId="308000AB" w:rsidR="00D80952" w:rsidRDefault="00CE4F7E" w:rsidP="00CE4F7E">
      <w:pPr>
        <w:spacing w:line="360" w:lineRule="auto"/>
        <w:jc w:val="both"/>
        <w:rPr>
          <w:rFonts w:ascii="Times New Roman" w:hAnsi="Times New Roman" w:cs="Times New Roman"/>
        </w:rPr>
      </w:pPr>
      <w:r w:rsidRPr="008B40E2">
        <w:rPr>
          <w:rFonts w:ascii="Times New Roman" w:hAnsi="Times New Roman" w:cs="Times New Roman"/>
        </w:rPr>
        <w:t>India also has provided laws on labour and consumer protection which are subject to enforcement depending on the region and level of administration. The retailing business should meet the sourcing laws, taxation laws, and employment laws that might have more procedures as a prerequisite. As a result, Zara has to respond to specific legal frameworks in respective countries in a way that does not violate the rules but ensures the effectiveness of operations and preserves the brand image in the markets.</w:t>
      </w:r>
    </w:p>
    <w:p w14:paraId="39A666A1" w14:textId="2F6ED26D" w:rsidR="007E49C1" w:rsidRDefault="007E49C1" w:rsidP="007E49C1">
      <w:pPr>
        <w:spacing w:line="360" w:lineRule="auto"/>
        <w:jc w:val="center"/>
        <w:rPr>
          <w:rFonts w:ascii="Times New Roman" w:hAnsi="Times New Roman" w:cs="Times New Roman"/>
        </w:rPr>
      </w:pPr>
      <w:r w:rsidRPr="007E49C1">
        <w:rPr>
          <w:rFonts w:ascii="Times New Roman" w:hAnsi="Times New Roman" w:cs="Times New Roman"/>
          <w:noProof/>
        </w:rPr>
        <w:lastRenderedPageBreak/>
        <w:drawing>
          <wp:inline distT="0" distB="0" distL="0" distR="0" wp14:anchorId="498B704C" wp14:editId="055FDF24">
            <wp:extent cx="5620534" cy="365811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20534" cy="3658111"/>
                    </a:xfrm>
                    <a:prstGeom prst="rect">
                      <a:avLst/>
                    </a:prstGeom>
                  </pic:spPr>
                </pic:pic>
              </a:graphicData>
            </a:graphic>
          </wp:inline>
        </w:drawing>
      </w:r>
    </w:p>
    <w:p w14:paraId="2958F461" w14:textId="54A3F1CC" w:rsidR="007E49C1" w:rsidRPr="007E49C1" w:rsidRDefault="007E49C1" w:rsidP="007E49C1">
      <w:pPr>
        <w:spacing w:line="360" w:lineRule="auto"/>
        <w:jc w:val="center"/>
        <w:rPr>
          <w:rFonts w:ascii="Times New Roman" w:hAnsi="Times New Roman" w:cs="Times New Roman"/>
          <w:b/>
          <w:bCs/>
        </w:rPr>
      </w:pPr>
      <w:r w:rsidRPr="007E49C1">
        <w:rPr>
          <w:rFonts w:ascii="Times New Roman" w:hAnsi="Times New Roman" w:cs="Times New Roman"/>
          <w:b/>
          <w:bCs/>
        </w:rPr>
        <w:t>Table 1: PESTEL Analysis</w:t>
      </w:r>
    </w:p>
    <w:p w14:paraId="77D84638" w14:textId="77777777" w:rsidR="00D80952" w:rsidRPr="008B40E2" w:rsidRDefault="00D80952" w:rsidP="00CE4F7E">
      <w:pPr>
        <w:pStyle w:val="Heading2"/>
      </w:pPr>
      <w:bookmarkStart w:id="3" w:name="_Toc224056700"/>
      <w:r w:rsidRPr="008B40E2">
        <w:t>3. STP Analysis</w:t>
      </w:r>
      <w:bookmarkEnd w:id="3"/>
    </w:p>
    <w:p w14:paraId="3F0AB998" w14:textId="77777777" w:rsidR="00D80952" w:rsidRPr="008B40E2" w:rsidRDefault="00D80952" w:rsidP="00CE4F7E">
      <w:pPr>
        <w:spacing w:line="360" w:lineRule="auto"/>
        <w:jc w:val="both"/>
        <w:rPr>
          <w:rFonts w:ascii="Times New Roman" w:hAnsi="Times New Roman" w:cs="Times New Roman"/>
          <w:b/>
          <w:bCs/>
        </w:rPr>
      </w:pPr>
      <w:r w:rsidRPr="008B40E2">
        <w:rPr>
          <w:rFonts w:ascii="Times New Roman" w:hAnsi="Times New Roman" w:cs="Times New Roman"/>
          <w:b/>
          <w:bCs/>
        </w:rPr>
        <w:t>3.1 Segmentation</w:t>
      </w:r>
    </w:p>
    <w:p w14:paraId="2432B88F" w14:textId="44A24E59" w:rsidR="00CE4F7E" w:rsidRDefault="00CE4F7E" w:rsidP="00CE4F7E">
      <w:pPr>
        <w:spacing w:line="360" w:lineRule="auto"/>
        <w:jc w:val="both"/>
        <w:rPr>
          <w:rFonts w:ascii="Times New Roman" w:hAnsi="Times New Roman" w:cs="Times New Roman"/>
        </w:rPr>
      </w:pPr>
      <w:r w:rsidRPr="008B40E2">
        <w:rPr>
          <w:rFonts w:ascii="Times New Roman" w:hAnsi="Times New Roman" w:cs="Times New Roman"/>
        </w:rPr>
        <w:t>By applying demographic, psychographic and behavioural variables, Zara divides its worldwide market to enable it to have a wide but distinct customer base. The brand is also demographically focused on consumers aged 18- 40, students, young professionals and fashion-conscious adults</w:t>
      </w:r>
      <w:r w:rsidR="005C5AF5" w:rsidRPr="008B40E2">
        <w:t xml:space="preserve"> </w:t>
      </w:r>
      <w:r w:rsidR="005C5AF5" w:rsidRPr="008B40E2">
        <w:rPr>
          <w:rFonts w:ascii="Times New Roman" w:hAnsi="Times New Roman" w:cs="Times New Roman"/>
        </w:rPr>
        <w:t>(Hassan and Rukiman, 2025)</w:t>
      </w:r>
      <w:r w:rsidRPr="008B40E2">
        <w:rPr>
          <w:rFonts w:ascii="Times New Roman" w:hAnsi="Times New Roman" w:cs="Times New Roman"/>
        </w:rPr>
        <w:t>. The United Kingdom segmentation is heavily based upon the urban population that has moderate to high disposable income and follows fashion trends on a routine basis. Such customers are usually active and social, digitally oriented and used to changing their wardrobe on a regular basis. Their purchasing behaviour is easily determined by the rapidly changing trends and seasonal changes, and they do not hesitate to shop in-store and online.</w:t>
      </w:r>
    </w:p>
    <w:p w14:paraId="48DF0005" w14:textId="1A485BE2"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Segmentation in India focuses more on the young customers, but is more focused on the urban middle and upper-middle classes found in the metro cities like Mumbai, Delhi and Bangalore. The Indian customers that Zara targets psychographically are aspirational and brand-conscious, considering international fashion brands as the source of modern identity and social status</w:t>
      </w:r>
      <w:r w:rsidR="005C5AF5" w:rsidRPr="008B40E2">
        <w:t xml:space="preserve"> </w:t>
      </w:r>
      <w:r w:rsidR="005C5AF5" w:rsidRPr="008B40E2">
        <w:rPr>
          <w:rFonts w:ascii="Times New Roman" w:hAnsi="Times New Roman" w:cs="Times New Roman"/>
        </w:rPr>
        <w:t>(Azimi and Saleh, 2025)</w:t>
      </w:r>
      <w:r w:rsidRPr="008B40E2">
        <w:rPr>
          <w:rFonts w:ascii="Times New Roman" w:hAnsi="Times New Roman" w:cs="Times New Roman"/>
        </w:rPr>
        <w:t xml:space="preserve">. In terms of behaviour, the consumers in the UK might buy Zara products more often since prices are relatively low, but the Indian consumers might tend to </w:t>
      </w:r>
      <w:r w:rsidRPr="008B40E2">
        <w:rPr>
          <w:rFonts w:ascii="Times New Roman" w:hAnsi="Times New Roman" w:cs="Times New Roman"/>
        </w:rPr>
        <w:lastRenderedPageBreak/>
        <w:t>shop less often but at a higher rate. The role of brand loyalty and felt prestige is greater in India. Thus, income distribution, cultural values and buying habits will make the segment profiles different in spite of the demographic similarities in both markets.</w:t>
      </w:r>
    </w:p>
    <w:p w14:paraId="2E1090E4" w14:textId="77777777" w:rsidR="00CE4F7E" w:rsidRPr="008B40E2" w:rsidRDefault="00CE4F7E" w:rsidP="00CE4F7E">
      <w:pPr>
        <w:spacing w:line="360" w:lineRule="auto"/>
        <w:jc w:val="both"/>
        <w:rPr>
          <w:rFonts w:ascii="Times New Roman" w:hAnsi="Times New Roman" w:cs="Times New Roman"/>
          <w:b/>
          <w:bCs/>
        </w:rPr>
      </w:pPr>
      <w:r w:rsidRPr="008B40E2">
        <w:rPr>
          <w:rFonts w:ascii="Times New Roman" w:hAnsi="Times New Roman" w:cs="Times New Roman"/>
          <w:b/>
          <w:bCs/>
        </w:rPr>
        <w:t>3.2 Targeting</w:t>
      </w:r>
    </w:p>
    <w:p w14:paraId="4C9342D5" w14:textId="7C87F073" w:rsidR="00CE4F7E" w:rsidRDefault="00CE4F7E" w:rsidP="00CE4F7E">
      <w:pPr>
        <w:spacing w:line="360" w:lineRule="auto"/>
        <w:jc w:val="both"/>
        <w:rPr>
          <w:rFonts w:ascii="Times New Roman" w:hAnsi="Times New Roman" w:cs="Times New Roman"/>
        </w:rPr>
      </w:pPr>
      <w:r w:rsidRPr="008B40E2">
        <w:rPr>
          <w:rFonts w:ascii="Times New Roman" w:hAnsi="Times New Roman" w:cs="Times New Roman"/>
        </w:rPr>
        <w:t>Zara uses differentiated targeting approach, which targets people who are fashion conscious and are interested in modern fashion at affordable prices. The target market of the United Kingdom comprises students, young professionals and working adults who would wish to be on-trend without spending luxury prices. Competing directly with other high-street stores, Zara is characterised by a high turnover of trends and fashionable designing that is oriented towards the latest trends in Europe</w:t>
      </w:r>
      <w:r w:rsidR="005C5AF5" w:rsidRPr="008B40E2">
        <w:t xml:space="preserve"> </w:t>
      </w:r>
      <w:r w:rsidR="005C5AF5" w:rsidRPr="008B40E2">
        <w:rPr>
          <w:rFonts w:ascii="Times New Roman" w:hAnsi="Times New Roman" w:cs="Times New Roman"/>
        </w:rPr>
        <w:t>(Miranda and Roldán, 2023)</w:t>
      </w:r>
      <w:r w:rsidRPr="008B40E2">
        <w:rPr>
          <w:rFonts w:ascii="Times New Roman" w:hAnsi="Times New Roman" w:cs="Times New Roman"/>
        </w:rPr>
        <w:t>. The purchasing power of consumers in the UK is relatively high, which gives Zara an opportunity to tap into the mass market of middle-income consumers, making it affordable, yet a step above, the high-street market.</w:t>
      </w:r>
    </w:p>
    <w:p w14:paraId="2559C83E" w14:textId="77777777" w:rsidR="00A868A2" w:rsidRDefault="00A868A2" w:rsidP="00A868A2">
      <w:pPr>
        <w:spacing w:line="360" w:lineRule="auto"/>
        <w:jc w:val="center"/>
        <w:rPr>
          <w:rFonts w:ascii="Times New Roman" w:hAnsi="Times New Roman" w:cs="Times New Roman"/>
        </w:rPr>
      </w:pPr>
      <w:r w:rsidRPr="008D7C9E">
        <w:rPr>
          <w:rFonts w:ascii="Times New Roman" w:hAnsi="Times New Roman" w:cs="Times New Roman"/>
          <w:noProof/>
        </w:rPr>
        <w:drawing>
          <wp:inline distT="0" distB="0" distL="0" distR="0" wp14:anchorId="580FC80E" wp14:editId="01D92A1C">
            <wp:extent cx="5731510" cy="3314700"/>
            <wp:effectExtent l="19050" t="19050" r="2159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14700"/>
                    </a:xfrm>
                    <a:prstGeom prst="rect">
                      <a:avLst/>
                    </a:prstGeom>
                    <a:ln>
                      <a:solidFill>
                        <a:schemeClr val="tx1"/>
                      </a:solidFill>
                    </a:ln>
                  </pic:spPr>
                </pic:pic>
              </a:graphicData>
            </a:graphic>
          </wp:inline>
        </w:drawing>
      </w:r>
    </w:p>
    <w:p w14:paraId="0063B703" w14:textId="3D608423" w:rsidR="00A868A2" w:rsidRPr="008D7C9E" w:rsidRDefault="00A868A2" w:rsidP="00A868A2">
      <w:pPr>
        <w:spacing w:line="360" w:lineRule="auto"/>
        <w:jc w:val="center"/>
        <w:rPr>
          <w:rFonts w:ascii="Times New Roman" w:hAnsi="Times New Roman" w:cs="Times New Roman"/>
          <w:b/>
          <w:bCs/>
        </w:rPr>
      </w:pPr>
      <w:r w:rsidRPr="008D7C9E">
        <w:rPr>
          <w:rFonts w:ascii="Times New Roman" w:hAnsi="Times New Roman" w:cs="Times New Roman"/>
          <w:b/>
          <w:bCs/>
        </w:rPr>
        <w:t xml:space="preserve">Figure 1: Zara </w:t>
      </w:r>
      <w:r>
        <w:rPr>
          <w:rFonts w:ascii="Times New Roman" w:hAnsi="Times New Roman" w:cs="Times New Roman"/>
          <w:b/>
          <w:bCs/>
        </w:rPr>
        <w:t>Target Market</w:t>
      </w:r>
    </w:p>
    <w:p w14:paraId="06206F48" w14:textId="2C3F589E" w:rsidR="00A868A2" w:rsidRPr="008B40E2" w:rsidRDefault="00A868A2" w:rsidP="00A868A2">
      <w:pPr>
        <w:spacing w:line="360" w:lineRule="auto"/>
        <w:jc w:val="center"/>
        <w:rPr>
          <w:rFonts w:ascii="Times New Roman" w:hAnsi="Times New Roman" w:cs="Times New Roman"/>
        </w:rPr>
      </w:pPr>
      <w:r>
        <w:rPr>
          <w:rFonts w:ascii="Times New Roman" w:hAnsi="Times New Roman" w:cs="Times New Roman"/>
        </w:rPr>
        <w:t xml:space="preserve">(Source: </w:t>
      </w:r>
      <w:r w:rsidRPr="008D7C9E">
        <w:rPr>
          <w:rFonts w:ascii="Times New Roman" w:hAnsi="Times New Roman" w:cs="Times New Roman"/>
        </w:rPr>
        <w:t>https://businessmodelanalyst.com/zara-target-market-analysis/?srsltid=AfmBOoozqgGmGmjmc9IAK187wAiCIFW-WJNVr0OOUaMUcvrDLqR6yYPT</w:t>
      </w:r>
      <w:r>
        <w:rPr>
          <w:rFonts w:ascii="Times New Roman" w:hAnsi="Times New Roman" w:cs="Times New Roman"/>
        </w:rPr>
        <w:t>)</w:t>
      </w:r>
    </w:p>
    <w:p w14:paraId="4877D493" w14:textId="77777777"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In India, the target audience is limited, and more specific. Zara has specialised mainly on high-income consumers in the urban and the professionals who have greater disposable income. </w:t>
      </w:r>
      <w:r w:rsidRPr="008B40E2">
        <w:rPr>
          <w:rFonts w:ascii="Times New Roman" w:hAnsi="Times New Roman" w:cs="Times New Roman"/>
        </w:rPr>
        <w:lastRenderedPageBreak/>
        <w:t>Given the cost of imports and its pricing system, Zara goods will be comparatively expensive in relation to average income rates, which will restrict the accessibility of the low-income segments. Consequently, the brand appeals to consumers who are interested in international fashion being a type of status expression. Although the main target audience will be also the same as in the UK, affordability is also a key factor that will affect the extent of target market in India.</w:t>
      </w:r>
    </w:p>
    <w:p w14:paraId="3822D429" w14:textId="77777777" w:rsidR="00CE4F7E" w:rsidRPr="008B40E2" w:rsidRDefault="00CE4F7E" w:rsidP="00CE4F7E">
      <w:pPr>
        <w:spacing w:line="360" w:lineRule="auto"/>
        <w:jc w:val="both"/>
        <w:rPr>
          <w:rFonts w:ascii="Times New Roman" w:hAnsi="Times New Roman" w:cs="Times New Roman"/>
          <w:b/>
          <w:bCs/>
        </w:rPr>
      </w:pPr>
      <w:r w:rsidRPr="008B40E2">
        <w:rPr>
          <w:rFonts w:ascii="Times New Roman" w:hAnsi="Times New Roman" w:cs="Times New Roman"/>
          <w:b/>
          <w:bCs/>
        </w:rPr>
        <w:t>3.3 Positioning</w:t>
      </w:r>
    </w:p>
    <w:p w14:paraId="2B31EAAF" w14:textId="34B22FF5"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Zara has positioned itself in the world market as an affordable luxury fast fashion brand that integrates modernity, speed and exclusivity. The brand is viewed as a high-street retail store of premium quality supplying trendy clothes at competitive prices in the United Kingdom</w:t>
      </w:r>
      <w:r w:rsidR="005C5AF5" w:rsidRPr="008B40E2">
        <w:t xml:space="preserve"> </w:t>
      </w:r>
      <w:r w:rsidR="005C5AF5" w:rsidRPr="008B40E2">
        <w:rPr>
          <w:rFonts w:ascii="Times New Roman" w:hAnsi="Times New Roman" w:cs="Times New Roman"/>
        </w:rPr>
        <w:t>(Nursetyo and Dwiridotjahjono, 2025)</w:t>
      </w:r>
      <w:r w:rsidRPr="008B40E2">
        <w:rPr>
          <w:rFonts w:ascii="Times New Roman" w:hAnsi="Times New Roman" w:cs="Times New Roman"/>
        </w:rPr>
        <w:t>. Customers perceive Zara as fashionable and design-oriented, a notch higher than no frills fast-fashion retailers, but affordable enough to be bought on a regular basis.</w:t>
      </w:r>
    </w:p>
    <w:p w14:paraId="5E358804" w14:textId="1C16B795" w:rsidR="00D80952"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Zara is in an aspirational and high-end position in India. Due to elevated relativity prices, the brand is commonly related to foreign luxuries and life in modernity. Premium image is supported with location of the stores in high-end malls. As a result, although Zara continues to have similar branding globally, the relative positioning is dissimilar: mainstream premium in the UK and aspirational international label in India</w:t>
      </w:r>
      <w:r w:rsidR="00D80952" w:rsidRPr="008B40E2">
        <w:rPr>
          <w:rFonts w:ascii="Times New Roman" w:hAnsi="Times New Roman" w:cs="Times New Roman"/>
        </w:rPr>
        <w:t>.</w:t>
      </w:r>
    </w:p>
    <w:p w14:paraId="21B516C8" w14:textId="77777777" w:rsidR="00D80952" w:rsidRPr="008B40E2" w:rsidRDefault="00D80952" w:rsidP="00CE4F7E">
      <w:pPr>
        <w:pStyle w:val="Heading2"/>
      </w:pPr>
      <w:bookmarkStart w:id="4" w:name="_Toc224056701"/>
      <w:r w:rsidRPr="008B40E2">
        <w:t>4. International Marketing Mix (7Ps)</w:t>
      </w:r>
      <w:bookmarkEnd w:id="4"/>
    </w:p>
    <w:p w14:paraId="3B37AE07" w14:textId="77777777" w:rsidR="00D80952" w:rsidRPr="008B40E2" w:rsidRDefault="00D80952" w:rsidP="00CE4F7E">
      <w:pPr>
        <w:spacing w:line="360" w:lineRule="auto"/>
        <w:jc w:val="both"/>
        <w:rPr>
          <w:rFonts w:ascii="Times New Roman" w:hAnsi="Times New Roman" w:cs="Times New Roman"/>
          <w:b/>
          <w:bCs/>
        </w:rPr>
      </w:pPr>
      <w:r w:rsidRPr="008B40E2">
        <w:rPr>
          <w:rFonts w:ascii="Times New Roman" w:hAnsi="Times New Roman" w:cs="Times New Roman"/>
          <w:b/>
          <w:bCs/>
        </w:rPr>
        <w:t>4.1 Product</w:t>
      </w:r>
    </w:p>
    <w:p w14:paraId="14DC3CF7" w14:textId="0CDA2347" w:rsidR="00CE4F7E"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Zara is a globally standardised product company based on the fast-fashion platform, with runway-related collections targeting women, men and children. In the United Kingdom, Zara has similar products range to that of Europe with regards to seasonal changes that are evident in fashion capitals. Autumn and winter collections are </w:t>
      </w:r>
      <w:r w:rsidR="007A3709" w:rsidRPr="008B40E2">
        <w:rPr>
          <w:rFonts w:ascii="Times New Roman" w:hAnsi="Times New Roman" w:cs="Times New Roman"/>
        </w:rPr>
        <w:t>heavier</w:t>
      </w:r>
      <w:r w:rsidRPr="008B40E2">
        <w:rPr>
          <w:rFonts w:ascii="Times New Roman" w:hAnsi="Times New Roman" w:cs="Times New Roman"/>
        </w:rPr>
        <w:t xml:space="preserve"> in nature, in the form of wool coats, knitwear, and layered garments, which are worn in a colder climate, whereas spring and summer collections are lighter and more of a trendy nature</w:t>
      </w:r>
      <w:r w:rsidR="005C5AF5" w:rsidRPr="008B40E2">
        <w:t xml:space="preserve"> </w:t>
      </w:r>
      <w:r w:rsidR="005C5AF5" w:rsidRPr="008B40E2">
        <w:rPr>
          <w:rFonts w:ascii="Times New Roman" w:hAnsi="Times New Roman" w:cs="Times New Roman"/>
        </w:rPr>
        <w:t>(Klomtooksing and Chirapanda Sato, 2023)</w:t>
      </w:r>
      <w:r w:rsidRPr="008B40E2">
        <w:rPr>
          <w:rFonts w:ascii="Times New Roman" w:hAnsi="Times New Roman" w:cs="Times New Roman"/>
        </w:rPr>
        <w:t>. The UK consumer has a high turnover of trends and Zara delivers on the demand with new arrivals frequently to facilitate repeat customers.</w:t>
      </w:r>
    </w:p>
    <w:p w14:paraId="278803C8" w14:textId="036E3D91" w:rsidR="007B6756" w:rsidRDefault="007B6756" w:rsidP="007B6756">
      <w:pPr>
        <w:spacing w:line="360" w:lineRule="auto"/>
        <w:jc w:val="center"/>
        <w:rPr>
          <w:rFonts w:ascii="Times New Roman" w:hAnsi="Times New Roman" w:cs="Times New Roman"/>
        </w:rPr>
      </w:pPr>
      <w:r>
        <w:rPr>
          <w:noProof/>
        </w:rPr>
        <w:lastRenderedPageBreak/>
        <w:drawing>
          <wp:inline distT="0" distB="0" distL="0" distR="0" wp14:anchorId="75DF0F43" wp14:editId="54C4DF07">
            <wp:extent cx="5142735" cy="3219450"/>
            <wp:effectExtent l="0" t="0" r="1270" b="0"/>
            <wp:docPr id="4" name="Picture 4" descr="Is Zara the new face of luxury? | M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 Zara the new face of luxury? | Mi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54912" cy="3227073"/>
                    </a:xfrm>
                    <a:prstGeom prst="rect">
                      <a:avLst/>
                    </a:prstGeom>
                    <a:noFill/>
                    <a:ln>
                      <a:noFill/>
                    </a:ln>
                  </pic:spPr>
                </pic:pic>
              </a:graphicData>
            </a:graphic>
          </wp:inline>
        </w:drawing>
      </w:r>
    </w:p>
    <w:p w14:paraId="373C8F23" w14:textId="0AB907F4" w:rsidR="007B6756" w:rsidRPr="007B6756" w:rsidRDefault="007B6756" w:rsidP="007B6756">
      <w:pPr>
        <w:spacing w:line="360" w:lineRule="auto"/>
        <w:jc w:val="center"/>
        <w:rPr>
          <w:rFonts w:ascii="Times New Roman" w:hAnsi="Times New Roman" w:cs="Times New Roman"/>
          <w:b/>
          <w:bCs/>
        </w:rPr>
      </w:pPr>
      <w:r w:rsidRPr="007B6756">
        <w:rPr>
          <w:rFonts w:ascii="Times New Roman" w:hAnsi="Times New Roman" w:cs="Times New Roman"/>
          <w:b/>
          <w:bCs/>
        </w:rPr>
        <w:t>Figure 2: Zara Autumn and Winter Collections</w:t>
      </w:r>
      <w:r w:rsidR="00DF3A80">
        <w:rPr>
          <w:rFonts w:ascii="Times New Roman" w:hAnsi="Times New Roman" w:cs="Times New Roman"/>
          <w:b/>
          <w:bCs/>
        </w:rPr>
        <w:t xml:space="preserve"> in the UK</w:t>
      </w:r>
    </w:p>
    <w:p w14:paraId="04E73324" w14:textId="67526D48" w:rsidR="007B6756" w:rsidRPr="008B40E2" w:rsidRDefault="007B6756" w:rsidP="007B6756">
      <w:pPr>
        <w:spacing w:line="360" w:lineRule="auto"/>
        <w:jc w:val="center"/>
        <w:rPr>
          <w:rFonts w:ascii="Times New Roman" w:hAnsi="Times New Roman" w:cs="Times New Roman"/>
        </w:rPr>
      </w:pPr>
      <w:r>
        <w:rPr>
          <w:rFonts w:ascii="Times New Roman" w:hAnsi="Times New Roman" w:cs="Times New Roman"/>
        </w:rPr>
        <w:t xml:space="preserve">(Source: </w:t>
      </w:r>
      <w:r w:rsidRPr="007B6756">
        <w:rPr>
          <w:rFonts w:ascii="Times New Roman" w:hAnsi="Times New Roman" w:cs="Times New Roman"/>
        </w:rPr>
        <w:t>https://www.livemint.com/mint-lounge/style/zara-luxury-industry-fast-fashion-111709273056394.html</w:t>
      </w:r>
      <w:r>
        <w:rPr>
          <w:rFonts w:ascii="Times New Roman" w:hAnsi="Times New Roman" w:cs="Times New Roman"/>
        </w:rPr>
        <w:t>)</w:t>
      </w:r>
    </w:p>
    <w:p w14:paraId="601B8946" w14:textId="7E5098BE" w:rsidR="00CE4F7E" w:rsidRDefault="00CE4F7E" w:rsidP="00CE4F7E">
      <w:pPr>
        <w:spacing w:line="360" w:lineRule="auto"/>
        <w:jc w:val="both"/>
        <w:rPr>
          <w:rFonts w:ascii="Times New Roman" w:hAnsi="Times New Roman" w:cs="Times New Roman"/>
        </w:rPr>
      </w:pPr>
      <w:r w:rsidRPr="008B40E2">
        <w:rPr>
          <w:rFonts w:ascii="Times New Roman" w:hAnsi="Times New Roman" w:cs="Times New Roman"/>
        </w:rPr>
        <w:t>In India, Zara presents its global fashion image, however, some adjustments can be observed. Since weather is warmer in most places, the collections are based on lightweight fabric, breathes and transitional clothing. Even though Zara is not orienting its designs significantly on the local scale, Indian stores can be less stocked with heavy winter goods and more all-season ones. Product preferences are also subject to the cultural factors, and comparatively small figure and longer hemline are favoured. In general, Zara weighs standardisation down the world and minimum adjustment to climate and cultural values in India, whereas in the UK it is closely oriented to standard European fashions.</w:t>
      </w:r>
    </w:p>
    <w:p w14:paraId="7500B8F1" w14:textId="098A9A8E" w:rsidR="00621C47" w:rsidRDefault="00621C47" w:rsidP="00621C47">
      <w:pPr>
        <w:spacing w:line="360" w:lineRule="auto"/>
        <w:jc w:val="center"/>
        <w:rPr>
          <w:rFonts w:ascii="Times New Roman" w:hAnsi="Times New Roman" w:cs="Times New Roman"/>
        </w:rPr>
      </w:pPr>
      <w:r>
        <w:rPr>
          <w:noProof/>
        </w:rPr>
        <w:lastRenderedPageBreak/>
        <w:drawing>
          <wp:inline distT="0" distB="0" distL="0" distR="0" wp14:anchorId="280367D1" wp14:editId="165D04B7">
            <wp:extent cx="4829175" cy="2715274"/>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32375" cy="2717073"/>
                    </a:xfrm>
                    <a:prstGeom prst="rect">
                      <a:avLst/>
                    </a:prstGeom>
                    <a:noFill/>
                    <a:ln>
                      <a:noFill/>
                    </a:ln>
                  </pic:spPr>
                </pic:pic>
              </a:graphicData>
            </a:graphic>
          </wp:inline>
        </w:drawing>
      </w:r>
    </w:p>
    <w:p w14:paraId="2557E44C" w14:textId="507A7E35" w:rsidR="00621C47" w:rsidRPr="00621C47" w:rsidRDefault="00621C47" w:rsidP="00621C47">
      <w:pPr>
        <w:spacing w:line="360" w:lineRule="auto"/>
        <w:jc w:val="center"/>
        <w:rPr>
          <w:rFonts w:ascii="Times New Roman" w:hAnsi="Times New Roman" w:cs="Times New Roman"/>
          <w:b/>
          <w:bCs/>
        </w:rPr>
      </w:pPr>
      <w:r w:rsidRPr="00621C47">
        <w:rPr>
          <w:rFonts w:ascii="Times New Roman" w:hAnsi="Times New Roman" w:cs="Times New Roman"/>
          <w:b/>
          <w:bCs/>
        </w:rPr>
        <w:t>Figure 3: Zara Collections in India</w:t>
      </w:r>
    </w:p>
    <w:p w14:paraId="0648A8A0" w14:textId="2B79368F" w:rsidR="00621C47" w:rsidRPr="008B40E2" w:rsidRDefault="00621C47" w:rsidP="00621C47">
      <w:pPr>
        <w:spacing w:line="360" w:lineRule="auto"/>
        <w:jc w:val="center"/>
        <w:rPr>
          <w:rFonts w:ascii="Times New Roman" w:hAnsi="Times New Roman" w:cs="Times New Roman"/>
        </w:rPr>
      </w:pPr>
      <w:r>
        <w:rPr>
          <w:rFonts w:ascii="Times New Roman" w:hAnsi="Times New Roman" w:cs="Times New Roman"/>
        </w:rPr>
        <w:t xml:space="preserve">(Source: </w:t>
      </w:r>
      <w:r w:rsidRPr="00621C47">
        <w:rPr>
          <w:rFonts w:ascii="Times New Roman" w:hAnsi="Times New Roman" w:cs="Times New Roman"/>
        </w:rPr>
        <w:t>https://in.apparelresources.com/business-news/retail/zara-india-faces-loss-rs-41-crore-revenue-28/</w:t>
      </w:r>
      <w:r>
        <w:rPr>
          <w:rFonts w:ascii="Times New Roman" w:hAnsi="Times New Roman" w:cs="Times New Roman"/>
        </w:rPr>
        <w:t>)</w:t>
      </w:r>
    </w:p>
    <w:p w14:paraId="1B6E2F74" w14:textId="77777777" w:rsidR="00CE4F7E" w:rsidRPr="008B40E2" w:rsidRDefault="00CE4F7E" w:rsidP="00CE4F7E">
      <w:pPr>
        <w:spacing w:line="360" w:lineRule="auto"/>
        <w:jc w:val="both"/>
        <w:rPr>
          <w:rFonts w:ascii="Times New Roman" w:hAnsi="Times New Roman" w:cs="Times New Roman"/>
          <w:b/>
          <w:bCs/>
        </w:rPr>
      </w:pPr>
      <w:r w:rsidRPr="008B40E2">
        <w:rPr>
          <w:rFonts w:ascii="Times New Roman" w:hAnsi="Times New Roman" w:cs="Times New Roman"/>
          <w:b/>
          <w:bCs/>
        </w:rPr>
        <w:t>4.2 Price</w:t>
      </w:r>
    </w:p>
    <w:p w14:paraId="6D1F33A1" w14:textId="3CE014F6"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Zara uses a market-oriented pricing strategy in both the countries, although there is a significant difference in price perception. Zara is a high street fashion retailer in the United Kingdom that is positioned as a premium one. It is affordable and accessible to middle-income earners with its prices being relatively low as compared to luxury brands</w:t>
      </w:r>
      <w:r w:rsidR="005C5AF5" w:rsidRPr="008B40E2">
        <w:t xml:space="preserve"> </w:t>
      </w:r>
      <w:r w:rsidR="005C5AF5" w:rsidRPr="008B40E2">
        <w:rPr>
          <w:rFonts w:ascii="Times New Roman" w:hAnsi="Times New Roman" w:cs="Times New Roman"/>
        </w:rPr>
        <w:t>(Ruan, Sang and Zeng, 2022)</w:t>
      </w:r>
      <w:r w:rsidRPr="008B40E2">
        <w:rPr>
          <w:rFonts w:ascii="Times New Roman" w:hAnsi="Times New Roman" w:cs="Times New Roman"/>
        </w:rPr>
        <w:t>. The speed of buying is very frequent, as people understand that Zara products are available as the outfits with stylish design and acceptable prices.</w:t>
      </w:r>
    </w:p>
    <w:p w14:paraId="610C940F" w14:textId="5D1FA55A"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In India the prices are relatively high owing to the duty of importation, logistics costs and taxation. Consequently, the products of Zara have risen to a higher bracket as compared to the average income</w:t>
      </w:r>
      <w:r w:rsidR="005C5AF5" w:rsidRPr="008B40E2">
        <w:t xml:space="preserve"> </w:t>
      </w:r>
      <w:r w:rsidR="005C5AF5" w:rsidRPr="008B40E2">
        <w:rPr>
          <w:rFonts w:ascii="Times New Roman" w:hAnsi="Times New Roman" w:cs="Times New Roman"/>
        </w:rPr>
        <w:t>(Shah, Olya and Monkhouse, 2023)</w:t>
      </w:r>
      <w:r w:rsidRPr="008B40E2">
        <w:rPr>
          <w:rFonts w:ascii="Times New Roman" w:hAnsi="Times New Roman" w:cs="Times New Roman"/>
        </w:rPr>
        <w:t>. The Indian customers might interpret the brand as premium and exclusive as opposed to low end fashion. Whereas the UK customers tend to use Zara as the value-for-money experience, Indian customers would correlate the increased price with international prestige and quality. Pricing strategy, therefore, favours the varying positioning results in every market.</w:t>
      </w:r>
    </w:p>
    <w:p w14:paraId="3A98E4EE" w14:textId="77777777" w:rsidR="00CE4F7E" w:rsidRPr="008B40E2" w:rsidRDefault="00CE4F7E" w:rsidP="00CE4F7E">
      <w:pPr>
        <w:spacing w:line="360" w:lineRule="auto"/>
        <w:jc w:val="both"/>
        <w:rPr>
          <w:rFonts w:ascii="Times New Roman" w:hAnsi="Times New Roman" w:cs="Times New Roman"/>
          <w:b/>
          <w:bCs/>
        </w:rPr>
      </w:pPr>
      <w:r w:rsidRPr="008B40E2">
        <w:rPr>
          <w:rFonts w:ascii="Times New Roman" w:hAnsi="Times New Roman" w:cs="Times New Roman"/>
          <w:b/>
          <w:bCs/>
        </w:rPr>
        <w:t>4.3 Place (Distribution)</w:t>
      </w:r>
    </w:p>
    <w:p w14:paraId="1693645E" w14:textId="0D31910D"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The distribution strategy used by Zara is an indication of its premium brand image and focus on strategic store location. Zara sells its products through many outlets in large urban areas in </w:t>
      </w:r>
      <w:r w:rsidRPr="008B40E2">
        <w:rPr>
          <w:rFonts w:ascii="Times New Roman" w:hAnsi="Times New Roman" w:cs="Times New Roman"/>
        </w:rPr>
        <w:lastRenderedPageBreak/>
        <w:t>the United Kingdom including London, Manchester and Birmingham, frequently on a high street, or within a major shopping centre</w:t>
      </w:r>
      <w:r w:rsidR="005C5AF5" w:rsidRPr="008B40E2">
        <w:t xml:space="preserve"> </w:t>
      </w:r>
      <w:r w:rsidR="005C5AF5" w:rsidRPr="008B40E2">
        <w:rPr>
          <w:rFonts w:ascii="Times New Roman" w:hAnsi="Times New Roman" w:cs="Times New Roman"/>
        </w:rPr>
        <w:t>(Jain, Jain and Jain, 2022)</w:t>
      </w:r>
      <w:r w:rsidRPr="008B40E2">
        <w:rPr>
          <w:rFonts w:ascii="Times New Roman" w:hAnsi="Times New Roman" w:cs="Times New Roman"/>
        </w:rPr>
        <w:t>. The UK also enjoys a highly evolved e-commerce platform and therefore, there is smooth incorporation of online and offline channels. The omnichannel retailing is supported by click-and-collect and efficient returns services.</w:t>
      </w:r>
    </w:p>
    <w:p w14:paraId="2F7E1ED3" w14:textId="62626ABA"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Zara has a greater physical presence in the metropolitan cities like Mumbai, Delhi and Bangalore in India. The stores are usually found in high quality malls and </w:t>
      </w:r>
      <w:r w:rsidR="008B40E2" w:rsidRPr="008B40E2">
        <w:rPr>
          <w:rFonts w:ascii="Times New Roman" w:hAnsi="Times New Roman" w:cs="Times New Roman"/>
        </w:rPr>
        <w:t>high-end</w:t>
      </w:r>
      <w:r w:rsidRPr="008B40E2">
        <w:rPr>
          <w:rFonts w:ascii="Times New Roman" w:hAnsi="Times New Roman" w:cs="Times New Roman"/>
        </w:rPr>
        <w:t xml:space="preserve"> retail areas, which supports its aspirational positioning</w:t>
      </w:r>
      <w:r w:rsidR="005C5AF5" w:rsidRPr="008B40E2">
        <w:t xml:space="preserve"> </w:t>
      </w:r>
      <w:r w:rsidR="005C5AF5" w:rsidRPr="008B40E2">
        <w:rPr>
          <w:rFonts w:ascii="Times New Roman" w:hAnsi="Times New Roman" w:cs="Times New Roman"/>
        </w:rPr>
        <w:t>(Elgarhy and Mohamed, 2023)</w:t>
      </w:r>
      <w:r w:rsidRPr="008B40E2">
        <w:rPr>
          <w:rFonts w:ascii="Times New Roman" w:hAnsi="Times New Roman" w:cs="Times New Roman"/>
        </w:rPr>
        <w:t>. The number of stores is less and more geographically discriminating than in the UK. The e-commerce has become high in India, and the reach to consumers even outside the major cities has been achieved, and logistics infrastructure may pose a challenge. In general, Zara has intensive distribution in the UK and selective distribution in India.</w:t>
      </w:r>
    </w:p>
    <w:p w14:paraId="147152BB" w14:textId="77777777" w:rsidR="00CE4F7E" w:rsidRPr="008B40E2" w:rsidRDefault="00CE4F7E" w:rsidP="00CE4F7E">
      <w:pPr>
        <w:spacing w:line="360" w:lineRule="auto"/>
        <w:jc w:val="both"/>
        <w:rPr>
          <w:rFonts w:ascii="Times New Roman" w:hAnsi="Times New Roman" w:cs="Times New Roman"/>
          <w:b/>
          <w:bCs/>
        </w:rPr>
      </w:pPr>
      <w:r w:rsidRPr="008B40E2">
        <w:rPr>
          <w:rFonts w:ascii="Times New Roman" w:hAnsi="Times New Roman" w:cs="Times New Roman"/>
          <w:b/>
          <w:bCs/>
        </w:rPr>
        <w:t>4.4 Promotion</w:t>
      </w:r>
    </w:p>
    <w:p w14:paraId="5A7F8DC0" w14:textId="1BA46D49"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Zara has a reputation of having a </w:t>
      </w:r>
      <w:r w:rsidR="008B40E2" w:rsidRPr="008B40E2">
        <w:rPr>
          <w:rFonts w:ascii="Times New Roman" w:hAnsi="Times New Roman" w:cs="Times New Roman"/>
        </w:rPr>
        <w:t>low-profile</w:t>
      </w:r>
      <w:r w:rsidRPr="008B40E2">
        <w:rPr>
          <w:rFonts w:ascii="Times New Roman" w:hAnsi="Times New Roman" w:cs="Times New Roman"/>
        </w:rPr>
        <w:t xml:space="preserve"> traditional advertising in the two markets. The brand does not require heavy investment in television or print advertisement as the store location, visual merchandising and word-of-mouth create brand awareness. The high-street presence and window displays are very prominent factors in the United Kingdom as a central promotional product</w:t>
      </w:r>
      <w:r w:rsidR="005C5AF5" w:rsidRPr="008B40E2">
        <w:t xml:space="preserve"> </w:t>
      </w:r>
      <w:r w:rsidR="005C5AF5" w:rsidRPr="008B40E2">
        <w:rPr>
          <w:rFonts w:ascii="Times New Roman" w:hAnsi="Times New Roman" w:cs="Times New Roman"/>
        </w:rPr>
        <w:t>(Rathnayake, Senarathna and Siriwardena, 2022)</w:t>
      </w:r>
      <w:r w:rsidRPr="008B40E2">
        <w:rPr>
          <w:rFonts w:ascii="Times New Roman" w:hAnsi="Times New Roman" w:cs="Times New Roman"/>
        </w:rPr>
        <w:t>. Another factor that makes social media a good place to promote a brand is brand visibility especially among the younger consumers.</w:t>
      </w:r>
    </w:p>
    <w:p w14:paraId="6A6DD2F8" w14:textId="77777777"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The promotional strategy is similar in India, and there is not much paid advertising. Nevertheless, the use of digital marketing and social media interactions is getting more and more crucial when targeting the urban youth. The culture of influencers is expanding at a rapid rate in India, indirectly marketing Zara by fashion bloggers and content creators of lifestyle. In spite of the cultural variations, Zara does not use intensive advertising campaigns but the brand image and attractiveness of its products in marketing efforts, which remain globally consistent.</w:t>
      </w:r>
    </w:p>
    <w:p w14:paraId="1243543B" w14:textId="77777777" w:rsidR="00CE4F7E" w:rsidRPr="008B40E2" w:rsidRDefault="00CE4F7E" w:rsidP="00CE4F7E">
      <w:pPr>
        <w:spacing w:line="360" w:lineRule="auto"/>
        <w:jc w:val="both"/>
        <w:rPr>
          <w:rFonts w:ascii="Times New Roman" w:hAnsi="Times New Roman" w:cs="Times New Roman"/>
          <w:b/>
          <w:bCs/>
        </w:rPr>
      </w:pPr>
      <w:r w:rsidRPr="008B40E2">
        <w:rPr>
          <w:rFonts w:ascii="Times New Roman" w:hAnsi="Times New Roman" w:cs="Times New Roman"/>
          <w:b/>
          <w:bCs/>
        </w:rPr>
        <w:t>4.5 People</w:t>
      </w:r>
    </w:p>
    <w:p w14:paraId="3C0310A2" w14:textId="4046F9A6"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Individuals are central to providing Zara with a brand experience. The store attendants in the United Kingdom are trained to ensure they service efficiently, cheque out fast, and have an orderly store environment</w:t>
      </w:r>
      <w:r w:rsidR="005C5AF5" w:rsidRPr="008B40E2">
        <w:t xml:space="preserve"> </w:t>
      </w:r>
      <w:r w:rsidR="005C5AF5" w:rsidRPr="008B40E2">
        <w:rPr>
          <w:rFonts w:ascii="Times New Roman" w:hAnsi="Times New Roman" w:cs="Times New Roman"/>
        </w:rPr>
        <w:t>(Papadopoulou, Papasolomou and Thrassou, 2022)</w:t>
      </w:r>
      <w:r w:rsidRPr="008B40E2">
        <w:rPr>
          <w:rFonts w:ascii="Times New Roman" w:hAnsi="Times New Roman" w:cs="Times New Roman"/>
        </w:rPr>
        <w:t xml:space="preserve">. In a developed </w:t>
      </w:r>
      <w:r w:rsidRPr="008B40E2">
        <w:rPr>
          <w:rFonts w:ascii="Times New Roman" w:hAnsi="Times New Roman" w:cs="Times New Roman"/>
        </w:rPr>
        <w:lastRenderedPageBreak/>
        <w:t>retail market, customer service is a measure of expectations whereby convenience and speed are some of the treasured values.</w:t>
      </w:r>
    </w:p>
    <w:p w14:paraId="5CA1EF57" w14:textId="49034FF8"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In India, the customer touch might be a little more personalised, especially in the high-end mall settings where customers are used to receiving valuable attention. Since Zara is more of an </w:t>
      </w:r>
      <w:r w:rsidR="005C5AF5" w:rsidRPr="008B40E2">
        <w:rPr>
          <w:rFonts w:ascii="Times New Roman" w:hAnsi="Times New Roman" w:cs="Times New Roman"/>
        </w:rPr>
        <w:t>inspirationally</w:t>
      </w:r>
      <w:r w:rsidRPr="008B40E2">
        <w:rPr>
          <w:rFonts w:ascii="Times New Roman" w:hAnsi="Times New Roman" w:cs="Times New Roman"/>
        </w:rPr>
        <w:t xml:space="preserve"> placed company, employee behaviour helps in enhancing a high-end brand image. The employees in both nations play a crucial role in ensuring that the brand image of sophistication, efficiency and trend awareness are upheld.</w:t>
      </w:r>
    </w:p>
    <w:p w14:paraId="4B67CA4D" w14:textId="77777777" w:rsidR="00CE4F7E" w:rsidRPr="008B40E2" w:rsidRDefault="00CE4F7E" w:rsidP="00CE4F7E">
      <w:pPr>
        <w:spacing w:line="360" w:lineRule="auto"/>
        <w:jc w:val="both"/>
        <w:rPr>
          <w:rFonts w:ascii="Times New Roman" w:hAnsi="Times New Roman" w:cs="Times New Roman"/>
          <w:b/>
          <w:bCs/>
        </w:rPr>
      </w:pPr>
      <w:r w:rsidRPr="008B40E2">
        <w:rPr>
          <w:rFonts w:ascii="Times New Roman" w:hAnsi="Times New Roman" w:cs="Times New Roman"/>
          <w:b/>
          <w:bCs/>
        </w:rPr>
        <w:t>4.6 Process</w:t>
      </w:r>
    </w:p>
    <w:p w14:paraId="67C8C2D0" w14:textId="77777777"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The competitive edge of Zara is in the form of fast-fashion supply chain process. The company has an integrated model which enables it to develop design ideas into store products in several weeks. The stores in both the UK and India have new stock regularly, which makes a visit to the store a regular routine and it creates the impression of scarcity.</w:t>
      </w:r>
    </w:p>
    <w:p w14:paraId="1BE69369" w14:textId="77777777"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The extensive logistics networks in the United Kingdom also make it possible to conduct distribution efficiently and to quickly replenish. In India, although supply chain model is still centralised, more lead times can be witnessed because of importation processes and proximity to manufacturing centres. However, Zara has comparatively high inventory turnover in both the markets, keeping it up to date with the changing fashion trends.</w:t>
      </w:r>
    </w:p>
    <w:p w14:paraId="77B1E18F" w14:textId="77777777" w:rsidR="00CE4F7E" w:rsidRPr="008B40E2" w:rsidRDefault="00CE4F7E" w:rsidP="00CE4F7E">
      <w:pPr>
        <w:spacing w:line="360" w:lineRule="auto"/>
        <w:jc w:val="both"/>
        <w:rPr>
          <w:rFonts w:ascii="Times New Roman" w:hAnsi="Times New Roman" w:cs="Times New Roman"/>
          <w:b/>
          <w:bCs/>
        </w:rPr>
      </w:pPr>
      <w:r w:rsidRPr="008B40E2">
        <w:rPr>
          <w:rFonts w:ascii="Times New Roman" w:hAnsi="Times New Roman" w:cs="Times New Roman"/>
          <w:b/>
          <w:bCs/>
        </w:rPr>
        <w:t>4.7 Physical Evidence</w:t>
      </w:r>
    </w:p>
    <w:p w14:paraId="7E27108C" w14:textId="12E044DC"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Zara premium positioning is highly backed by physical evidence. The interior design of the stores is minimal, the colour combinations are neutral and well-arranged product display which accentuate sophistication in the United Kingdom</w:t>
      </w:r>
      <w:r w:rsidR="005C5AF5" w:rsidRPr="008B40E2">
        <w:t xml:space="preserve"> </w:t>
      </w:r>
      <w:r w:rsidR="005C5AF5" w:rsidRPr="008B40E2">
        <w:rPr>
          <w:rFonts w:ascii="Times New Roman" w:hAnsi="Times New Roman" w:cs="Times New Roman"/>
        </w:rPr>
        <w:t>(Agustian, Bakhri and Faozi, 2025)</w:t>
      </w:r>
      <w:r w:rsidRPr="008B40E2">
        <w:rPr>
          <w:rFonts w:ascii="Times New Roman" w:hAnsi="Times New Roman" w:cs="Times New Roman"/>
        </w:rPr>
        <w:t>. The newest collections are displayed in windows, which makes the trends relevant.</w:t>
      </w:r>
    </w:p>
    <w:p w14:paraId="626AC1BA" w14:textId="3BB2D6C0" w:rsidR="00D80952"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Store design in India is in line with the global standards, and this has given India a uniform international brand image. Places in high end malls and premium retail spaces increase the perceived exclusivity. In both markets, clean design, contemporary lines and highly selected visual retailing add a lot of overall brand experience and customer experience.</w:t>
      </w:r>
    </w:p>
    <w:p w14:paraId="1E4C9689" w14:textId="77777777" w:rsidR="00D80952" w:rsidRPr="008B40E2" w:rsidRDefault="00D80952" w:rsidP="00CE4F7E">
      <w:pPr>
        <w:pStyle w:val="Heading2"/>
      </w:pPr>
      <w:bookmarkStart w:id="5" w:name="_Toc224056702"/>
      <w:r w:rsidRPr="008B40E2">
        <w:t>5. Directional Development Strategy (India)</w:t>
      </w:r>
      <w:bookmarkEnd w:id="5"/>
    </w:p>
    <w:p w14:paraId="7680CE97" w14:textId="4ABE13E5"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The Ansoff Matrix is useful in analysing the growth strategy adopted by Zara in India especially with the focus on market development and market penetration. In its initial move into the Indian market, Zara employed the market development approach that involved bringing its current </w:t>
      </w:r>
      <w:r w:rsidRPr="008B40E2">
        <w:rPr>
          <w:rFonts w:ascii="Times New Roman" w:hAnsi="Times New Roman" w:cs="Times New Roman"/>
        </w:rPr>
        <w:lastRenderedPageBreak/>
        <w:t>portfolio of global products into a new and young economy. The brand made use of its existing fast-fashion model and global brand image, instead of developing completely new lines of products targeted to India</w:t>
      </w:r>
      <w:r w:rsidR="005C5AF5" w:rsidRPr="008B40E2">
        <w:t xml:space="preserve"> </w:t>
      </w:r>
      <w:r w:rsidR="005C5AF5" w:rsidRPr="008B40E2">
        <w:rPr>
          <w:rFonts w:ascii="Times New Roman" w:hAnsi="Times New Roman" w:cs="Times New Roman"/>
        </w:rPr>
        <w:t>(Darmawan, 2024)</w:t>
      </w:r>
      <w:r w:rsidRPr="008B40E2">
        <w:rPr>
          <w:rFonts w:ascii="Times New Roman" w:hAnsi="Times New Roman" w:cs="Times New Roman"/>
        </w:rPr>
        <w:t>. The main target was the urban, middle, and high-end consumers which were getting exposed to the global fashion trends more and more and were in need of international brands as the indicators of modernity and status.</w:t>
      </w:r>
    </w:p>
    <w:p w14:paraId="46825EA2" w14:textId="7F297857"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Zara changed its focus as the brand became established, to market penetration. This entailed an increase in its store network in the big metropolitan cities like Mumbai, Delhi and Bangalore, and the enhancement of brand recognition amongst its target market. Zara instead of diversifying in other unrelated product lines focused on expanding its sales in its segments. Positioning of its stores in the high-end shopping malls solidified its aspirational positioning and guarantee presence to the high-income earners. This reasoned growth plan enabled Zara to expand without losing its </w:t>
      </w:r>
      <w:r w:rsidR="008D7C9E" w:rsidRPr="008B40E2">
        <w:rPr>
          <w:rFonts w:ascii="Times New Roman" w:hAnsi="Times New Roman" w:cs="Times New Roman"/>
        </w:rPr>
        <w:t>high-end</w:t>
      </w:r>
      <w:r w:rsidRPr="008B40E2">
        <w:rPr>
          <w:rFonts w:ascii="Times New Roman" w:hAnsi="Times New Roman" w:cs="Times New Roman"/>
        </w:rPr>
        <w:t xml:space="preserve"> brand name.</w:t>
      </w:r>
    </w:p>
    <w:p w14:paraId="12754D4A" w14:textId="1AE57B88"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The development of e-commerce also became one of the major strategic directions. As the internet penetration and smartphone usability in India continue to increase, Zara has made investments in building its online retail platform</w:t>
      </w:r>
      <w:r w:rsidR="005C5AF5" w:rsidRPr="008B40E2">
        <w:t xml:space="preserve"> </w:t>
      </w:r>
      <w:r w:rsidR="005C5AF5" w:rsidRPr="008B40E2">
        <w:rPr>
          <w:rFonts w:ascii="Times New Roman" w:hAnsi="Times New Roman" w:cs="Times New Roman"/>
        </w:rPr>
        <w:t>(Kusnaini, Abdillah and Fahrudi, 2023)</w:t>
      </w:r>
      <w:r w:rsidRPr="008B40E2">
        <w:rPr>
          <w:rFonts w:ascii="Times New Roman" w:hAnsi="Times New Roman" w:cs="Times New Roman"/>
        </w:rPr>
        <w:t>. The digital channels will facilitate the brand to tap into customers in the tier-two cities without necessarily committing to the physical expansion in a large scale.</w:t>
      </w:r>
    </w:p>
    <w:p w14:paraId="04E7B498" w14:textId="045D213B" w:rsidR="00D80952"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In general, Zara directional development strategy in India is associated with slow yet stable growth. With a selective store development and digital growth through selective process, the brand manages to create a balance between exclusivity and accessibility, which over time will help it secure its competitive power in the changing fashion market in India</w:t>
      </w:r>
      <w:r w:rsidR="00D80952" w:rsidRPr="008B40E2">
        <w:rPr>
          <w:rFonts w:ascii="Times New Roman" w:hAnsi="Times New Roman" w:cs="Times New Roman"/>
        </w:rPr>
        <w:t>.</w:t>
      </w:r>
    </w:p>
    <w:p w14:paraId="3E6F3234" w14:textId="77777777" w:rsidR="00D80952" w:rsidRPr="008B40E2" w:rsidRDefault="00D80952" w:rsidP="00CE4F7E">
      <w:pPr>
        <w:pStyle w:val="Heading2"/>
      </w:pPr>
      <w:bookmarkStart w:id="6" w:name="_Toc224056703"/>
      <w:r w:rsidRPr="008B40E2">
        <w:t>6. Ethical Issues</w:t>
      </w:r>
      <w:bookmarkEnd w:id="6"/>
    </w:p>
    <w:p w14:paraId="4888988D" w14:textId="53B7D484"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Zara being one of the major fast-fashion quick retailers has been subjected to continuous ethical scrutiny both in the United Kingdom and India. One of the biggest issues is associated with sustainability and the environmental effect of fast fashion. The business concept of the brand is based on short-speed production and regular replacement of the collection, thereby adding to the waste of textile products, energy consumption, and strain on nature</w:t>
      </w:r>
      <w:r w:rsidR="005C5AF5" w:rsidRPr="008B40E2">
        <w:t xml:space="preserve"> </w:t>
      </w:r>
      <w:r w:rsidR="005C5AF5" w:rsidRPr="008B40E2">
        <w:rPr>
          <w:rFonts w:ascii="Times New Roman" w:hAnsi="Times New Roman" w:cs="Times New Roman"/>
        </w:rPr>
        <w:t xml:space="preserve">(Sugiyono </w:t>
      </w:r>
      <w:r w:rsidR="005C5AF5" w:rsidRPr="008B40E2">
        <w:rPr>
          <w:rFonts w:ascii="Times New Roman" w:hAnsi="Times New Roman" w:cs="Times New Roman"/>
          <w:i/>
          <w:iCs/>
        </w:rPr>
        <w:t>et al.</w:t>
      </w:r>
      <w:r w:rsidR="005C5AF5" w:rsidRPr="008B40E2">
        <w:rPr>
          <w:rFonts w:ascii="Times New Roman" w:hAnsi="Times New Roman" w:cs="Times New Roman"/>
        </w:rPr>
        <w:t>, 2022)</w:t>
      </w:r>
      <w:r w:rsidRPr="008B40E2">
        <w:rPr>
          <w:rFonts w:ascii="Times New Roman" w:hAnsi="Times New Roman" w:cs="Times New Roman"/>
        </w:rPr>
        <w:t>. In consumer-focused markets like the UK, where consumers are gradually becoming environmentally aware, fast fashion has frequently been blamed to promote excess consumption and the culture of disposable attire.</w:t>
      </w:r>
    </w:p>
    <w:p w14:paraId="3B512EDE" w14:textId="77777777"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lastRenderedPageBreak/>
        <w:t>The global fashion industry has also questioned labour practises in global supply chains. Although, Zara does not produce the majority of the products itself, it relies on the network of suppliers in numerous countries, which generates the issues of working conditions and wage levels. To counter the criticism, the company has launched sustainability efforts like eco-efficient stores, recycled collections of fabrics and pledges on carbon neutrality. It has also enhanced monitoring systems and transparency policies by suppliers. Nevertheless, the opponents state that structural problems persist in the fast-fashion model and the increase must be constant and quantifiable to retain consumer confidence in the two markets.</w:t>
      </w:r>
    </w:p>
    <w:p w14:paraId="347FC5BA" w14:textId="77777777" w:rsidR="00CE4F7E" w:rsidRPr="008B40E2" w:rsidRDefault="00CE4F7E" w:rsidP="00CE4F7E">
      <w:pPr>
        <w:pStyle w:val="Heading2"/>
      </w:pPr>
      <w:bookmarkStart w:id="7" w:name="_Toc224056704"/>
      <w:r w:rsidRPr="008B40E2">
        <w:t>7. Recommendations</w:t>
      </w:r>
      <w:bookmarkEnd w:id="7"/>
    </w:p>
    <w:p w14:paraId="24D14A90" w14:textId="1AEEC2B2"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To empower its international marketing strategy, Zara would be well-advised to broaden its sustainable lines of fashion and underline sustainability as a more prominent part of its brand message. Consumers in the UK and India are increasingly conscious of the environment, and communicating more about </w:t>
      </w:r>
      <w:r w:rsidR="00E9616F" w:rsidRPr="008B40E2">
        <w:rPr>
          <w:rFonts w:ascii="Times New Roman" w:hAnsi="Times New Roman" w:cs="Times New Roman"/>
        </w:rPr>
        <w:t>environmentally</w:t>
      </w:r>
      <w:r w:rsidRPr="008B40E2">
        <w:rPr>
          <w:rFonts w:ascii="Times New Roman" w:hAnsi="Times New Roman" w:cs="Times New Roman"/>
        </w:rPr>
        <w:t xml:space="preserve"> friendly activities would improve brand image. More transparency to the supply chain such as more transparent sourcing and labour standards reporting would enhance further consumer confidence.</w:t>
      </w:r>
    </w:p>
    <w:p w14:paraId="0C262F90" w14:textId="6E68AC10"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Zara, in India, should look at the concept of offering more product localisation in terms of culture and weather patterns</w:t>
      </w:r>
      <w:r w:rsidR="005C5AF5" w:rsidRPr="008B40E2">
        <w:t xml:space="preserve"> </w:t>
      </w:r>
      <w:r w:rsidR="005C5AF5" w:rsidRPr="008B40E2">
        <w:rPr>
          <w:rFonts w:ascii="Times New Roman" w:hAnsi="Times New Roman" w:cs="Times New Roman"/>
        </w:rPr>
        <w:t>(Benavides, 2024)</w:t>
      </w:r>
      <w:r w:rsidRPr="008B40E2">
        <w:rPr>
          <w:rFonts w:ascii="Times New Roman" w:hAnsi="Times New Roman" w:cs="Times New Roman"/>
        </w:rPr>
        <w:t>. Capsule collections, which are based on the trends within the local market, may be introduced with limited collections to maintain the brand identity on the global level. Besides, reinforcing the digital marketing approaches, especially with the help of social media involvement and mobile optimisation, would contribute to the achievement of reaching the younger consumers in both markets</w:t>
      </w:r>
      <w:r w:rsidR="005C5AF5" w:rsidRPr="008B40E2">
        <w:t xml:space="preserve"> </w:t>
      </w:r>
      <w:r w:rsidR="005C5AF5" w:rsidRPr="008B40E2">
        <w:rPr>
          <w:rFonts w:ascii="Times New Roman" w:hAnsi="Times New Roman" w:cs="Times New Roman"/>
        </w:rPr>
        <w:t xml:space="preserve">(Al Aghbari </w:t>
      </w:r>
      <w:r w:rsidR="005C5AF5" w:rsidRPr="008B40E2">
        <w:rPr>
          <w:rFonts w:ascii="Times New Roman" w:hAnsi="Times New Roman" w:cs="Times New Roman"/>
          <w:i/>
          <w:iCs/>
        </w:rPr>
        <w:t>et al.</w:t>
      </w:r>
      <w:r w:rsidR="005C5AF5" w:rsidRPr="008B40E2">
        <w:rPr>
          <w:rFonts w:ascii="Times New Roman" w:hAnsi="Times New Roman" w:cs="Times New Roman"/>
        </w:rPr>
        <w:t>, 2025)</w:t>
      </w:r>
      <w:r w:rsidRPr="008B40E2">
        <w:rPr>
          <w:rFonts w:ascii="Times New Roman" w:hAnsi="Times New Roman" w:cs="Times New Roman"/>
        </w:rPr>
        <w:t>. The customer convenience and competitive positioning would be enhanced through expansion of omnichannel retail potentials such as ensures integration between online and on-store retailing.</w:t>
      </w:r>
    </w:p>
    <w:p w14:paraId="2FFB5219" w14:textId="77777777" w:rsidR="00CE4F7E" w:rsidRPr="008B40E2" w:rsidRDefault="00CE4F7E" w:rsidP="00CE4F7E">
      <w:pPr>
        <w:pStyle w:val="Heading2"/>
      </w:pPr>
      <w:bookmarkStart w:id="8" w:name="_Toc224056705"/>
      <w:r w:rsidRPr="008B40E2">
        <w:t>8. Conclusion</w:t>
      </w:r>
      <w:bookmarkEnd w:id="8"/>
    </w:p>
    <w:p w14:paraId="5789580E" w14:textId="665A3C78"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This report has shown that despite the fact that Zara has a rather generic global brand strategy, there are significant differences between its work in India and in the United Kingdom. The difference in the level of economic development, disposable income, and levels of market maturity affect pricing structures and target marketing scope a lot</w:t>
      </w:r>
      <w:r w:rsidR="005C5AF5" w:rsidRPr="008B40E2">
        <w:rPr>
          <w:rFonts w:ascii="Times New Roman" w:hAnsi="Times New Roman" w:cs="Times New Roman"/>
        </w:rPr>
        <w:t xml:space="preserve"> (Haque and Lang, 2025)</w:t>
      </w:r>
      <w:r w:rsidRPr="008B40E2">
        <w:rPr>
          <w:rFonts w:ascii="Times New Roman" w:hAnsi="Times New Roman" w:cs="Times New Roman"/>
        </w:rPr>
        <w:t>. In the UK, Zara is a high end but affordable high-street retailer, whereas in India it is more of an aspirational global brand. The consumer behaviour and cultural expectations also determine the taste of products, shopping and the influence of promotion within each country.</w:t>
      </w:r>
    </w:p>
    <w:p w14:paraId="5F0772D9" w14:textId="0EF9B601" w:rsidR="00D80952"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lastRenderedPageBreak/>
        <w:t>The success of Zara is that it has been able to preserve its global image and be selectively adapted to local economic and social factors</w:t>
      </w:r>
      <w:r w:rsidR="005C5AF5" w:rsidRPr="008B40E2">
        <w:rPr>
          <w:rFonts w:ascii="Times New Roman" w:hAnsi="Times New Roman" w:cs="Times New Roman"/>
        </w:rPr>
        <w:t xml:space="preserve"> (McDougal </w:t>
      </w:r>
      <w:r w:rsidR="005C5AF5" w:rsidRPr="008B40E2">
        <w:rPr>
          <w:rFonts w:ascii="Times New Roman" w:hAnsi="Times New Roman" w:cs="Times New Roman"/>
          <w:i/>
          <w:iCs/>
        </w:rPr>
        <w:t>et al.</w:t>
      </w:r>
      <w:r w:rsidR="005C5AF5" w:rsidRPr="008B40E2">
        <w:rPr>
          <w:rFonts w:ascii="Times New Roman" w:hAnsi="Times New Roman" w:cs="Times New Roman"/>
        </w:rPr>
        <w:t>, 2025)</w:t>
      </w:r>
      <w:r w:rsidRPr="008B40E2">
        <w:rPr>
          <w:rFonts w:ascii="Times New Roman" w:hAnsi="Times New Roman" w:cs="Times New Roman"/>
        </w:rPr>
        <w:t>. The competitive advantage in both markets is through its fast-fashion model and strong supply chain. Nevertheless, continuous ethical issues with regard to sustainability, environmental effect and responsible sourcing are still burning issues. These issues will be paramount to staying competitive and having favourable brand perception in the global market.</w:t>
      </w:r>
    </w:p>
    <w:p w14:paraId="67E598AB" w14:textId="77777777" w:rsidR="005C5AF5" w:rsidRPr="008B40E2" w:rsidRDefault="005C5AF5">
      <w:pPr>
        <w:rPr>
          <w:rFonts w:ascii="Times New Roman" w:eastAsiaTheme="majorEastAsia" w:hAnsi="Times New Roman" w:cstheme="majorBidi"/>
          <w:b/>
          <w:color w:val="000000" w:themeColor="text1"/>
          <w:sz w:val="28"/>
          <w:szCs w:val="40"/>
        </w:rPr>
      </w:pPr>
      <w:bookmarkStart w:id="9" w:name="_Toc224056706"/>
      <w:r w:rsidRPr="008B40E2">
        <w:br w:type="page"/>
      </w:r>
    </w:p>
    <w:p w14:paraId="7C9F75A5" w14:textId="28B2A160" w:rsidR="00D80952" w:rsidRPr="008B40E2" w:rsidRDefault="00D80952" w:rsidP="00CE4F7E">
      <w:pPr>
        <w:pStyle w:val="Heading1"/>
      </w:pPr>
      <w:r w:rsidRPr="008B40E2">
        <w:lastRenderedPageBreak/>
        <w:t>SECTION 2: Reflective Account (Gibbs Reflective Cycle)</w:t>
      </w:r>
      <w:bookmarkEnd w:id="9"/>
    </w:p>
    <w:p w14:paraId="466A7AE2" w14:textId="4DFFF5A3" w:rsidR="005C5AF5" w:rsidRPr="008B40E2" w:rsidRDefault="005C5AF5" w:rsidP="005C5AF5">
      <w:pPr>
        <w:jc w:val="center"/>
        <w:rPr>
          <w:rFonts w:ascii="Times New Roman" w:hAnsi="Times New Roman" w:cs="Times New Roman"/>
          <w:b/>
          <w:bCs/>
        </w:rPr>
      </w:pPr>
      <w:r w:rsidRPr="008B40E2">
        <w:rPr>
          <w:rFonts w:ascii="Times New Roman" w:hAnsi="Times New Roman" w:cs="Times New Roman"/>
          <w:b/>
          <w:bCs/>
          <w:noProof/>
        </w:rPr>
        <w:drawing>
          <wp:inline distT="0" distB="0" distL="0" distR="0" wp14:anchorId="0929FD5B" wp14:editId="6E17FCAD">
            <wp:extent cx="3343275" cy="3343275"/>
            <wp:effectExtent l="19050" t="19050" r="28575" b="28575"/>
            <wp:docPr id="16279149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43275" cy="3343275"/>
                    </a:xfrm>
                    <a:prstGeom prst="rect">
                      <a:avLst/>
                    </a:prstGeom>
                    <a:noFill/>
                    <a:ln>
                      <a:solidFill>
                        <a:schemeClr val="tx1"/>
                      </a:solidFill>
                    </a:ln>
                  </pic:spPr>
                </pic:pic>
              </a:graphicData>
            </a:graphic>
          </wp:inline>
        </w:drawing>
      </w:r>
    </w:p>
    <w:p w14:paraId="70EF2091" w14:textId="00C26FE7" w:rsidR="005C5AF5" w:rsidRPr="008B40E2" w:rsidRDefault="005C5AF5" w:rsidP="005C5AF5">
      <w:pPr>
        <w:jc w:val="center"/>
        <w:rPr>
          <w:rFonts w:ascii="Times New Roman" w:hAnsi="Times New Roman" w:cs="Times New Roman"/>
          <w:b/>
          <w:bCs/>
        </w:rPr>
      </w:pPr>
      <w:r w:rsidRPr="008B40E2">
        <w:rPr>
          <w:rFonts w:ascii="Times New Roman" w:hAnsi="Times New Roman" w:cs="Times New Roman"/>
          <w:b/>
          <w:bCs/>
        </w:rPr>
        <w:t xml:space="preserve">Figure </w:t>
      </w:r>
      <w:r w:rsidR="0075210D">
        <w:rPr>
          <w:rFonts w:ascii="Times New Roman" w:hAnsi="Times New Roman" w:cs="Times New Roman"/>
          <w:b/>
          <w:bCs/>
        </w:rPr>
        <w:t>4</w:t>
      </w:r>
      <w:r w:rsidRPr="008B40E2">
        <w:rPr>
          <w:rFonts w:ascii="Times New Roman" w:hAnsi="Times New Roman" w:cs="Times New Roman"/>
          <w:b/>
          <w:bCs/>
        </w:rPr>
        <w:t>: Gibbs Reflective Cycle</w:t>
      </w:r>
    </w:p>
    <w:p w14:paraId="4CD6725D" w14:textId="0D09BEAF" w:rsidR="005C5AF5" w:rsidRPr="008B40E2" w:rsidRDefault="005C5AF5" w:rsidP="005C5AF5">
      <w:pPr>
        <w:jc w:val="center"/>
        <w:rPr>
          <w:rFonts w:ascii="Times New Roman" w:hAnsi="Times New Roman" w:cs="Times New Roman"/>
        </w:rPr>
      </w:pPr>
      <w:r w:rsidRPr="008B40E2">
        <w:rPr>
          <w:rFonts w:ascii="Times New Roman" w:hAnsi="Times New Roman" w:cs="Times New Roman"/>
        </w:rPr>
        <w:t>(Source: Gibbs, 1988)</w:t>
      </w:r>
    </w:p>
    <w:p w14:paraId="0C713D2C" w14:textId="77777777" w:rsidR="00D80952" w:rsidRPr="008B40E2" w:rsidRDefault="00D80952" w:rsidP="00CE4F7E">
      <w:pPr>
        <w:pStyle w:val="Heading2"/>
        <w:rPr>
          <w:b w:val="0"/>
        </w:rPr>
      </w:pPr>
      <w:bookmarkStart w:id="10" w:name="_Toc224056707"/>
      <w:r w:rsidRPr="008B40E2">
        <w:t>1. Description</w:t>
      </w:r>
      <w:bookmarkEnd w:id="10"/>
    </w:p>
    <w:p w14:paraId="17D10753" w14:textId="318D09E2"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In this assignment, I was required to write a detailed report that would examine the international marketing mix of Zara in two countries, which were India and the United Kingdom. This included the use of marketing models including PESTEL, STP and 7Ps in order to identify the brand adjustment strategies in various macro-environmental conditions. I have done a study of Zara business model, the fast-fashion business, and its competitive stance in the two markets. Ethical issues as well as strategic recommendations needed to be evaluated and suggested</w:t>
      </w:r>
      <w:r w:rsidR="005C5AF5" w:rsidRPr="008B40E2">
        <w:t xml:space="preserve"> </w:t>
      </w:r>
      <w:r w:rsidR="005C5AF5" w:rsidRPr="008B40E2">
        <w:rPr>
          <w:rFonts w:ascii="Times New Roman" w:hAnsi="Times New Roman" w:cs="Times New Roman"/>
        </w:rPr>
        <w:t xml:space="preserve">(Agyekum </w:t>
      </w:r>
      <w:r w:rsidR="005C5AF5" w:rsidRPr="008B40E2">
        <w:rPr>
          <w:rFonts w:ascii="Times New Roman" w:hAnsi="Times New Roman" w:cs="Times New Roman"/>
          <w:i/>
          <w:iCs/>
        </w:rPr>
        <w:t>et al.</w:t>
      </w:r>
      <w:r w:rsidR="005C5AF5" w:rsidRPr="008B40E2">
        <w:rPr>
          <w:rFonts w:ascii="Times New Roman" w:hAnsi="Times New Roman" w:cs="Times New Roman"/>
        </w:rPr>
        <w:t>, 2024)</w:t>
      </w:r>
      <w:r w:rsidRPr="008B40E2">
        <w:rPr>
          <w:rFonts w:ascii="Times New Roman" w:hAnsi="Times New Roman" w:cs="Times New Roman"/>
        </w:rPr>
        <w:t>. In general, the assignment entailed a mixture of theoretical marketing concepts and practical business analysis, which entailed both academic research and critical comparison of two opposite national settings.</w:t>
      </w:r>
    </w:p>
    <w:p w14:paraId="4912B7EB" w14:textId="77777777" w:rsidR="00CE4F7E" w:rsidRPr="008B40E2" w:rsidRDefault="00CE4F7E" w:rsidP="00CE4F7E">
      <w:pPr>
        <w:pStyle w:val="Heading2"/>
      </w:pPr>
      <w:bookmarkStart w:id="11" w:name="_Toc224056708"/>
      <w:r w:rsidRPr="008B40E2">
        <w:t>2. Feelings</w:t>
      </w:r>
      <w:bookmarkEnd w:id="11"/>
    </w:p>
    <w:p w14:paraId="6E26981F" w14:textId="6CEA7620"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The first impression of the given assignment was less favourable as I felt rather overwhelmed with the scope of the task. The fact that it was necessary to implement several different frameworks and at the same time provide an in-depth comparison of two countries appeared complicated. One of my main concerns was to make sure that my analysis was rather comparative than descriptive because it is so easy to write separately about each individual </w:t>
      </w:r>
      <w:r w:rsidRPr="008B40E2">
        <w:rPr>
          <w:rFonts w:ascii="Times New Roman" w:hAnsi="Times New Roman" w:cs="Times New Roman"/>
        </w:rPr>
        <w:lastRenderedPageBreak/>
        <w:t>country but not to make a full comparison</w:t>
      </w:r>
      <w:r w:rsidR="005C5AF5" w:rsidRPr="008B40E2">
        <w:t xml:space="preserve"> </w:t>
      </w:r>
      <w:r w:rsidR="005C5AF5" w:rsidRPr="008B40E2">
        <w:rPr>
          <w:rFonts w:ascii="Times New Roman" w:hAnsi="Times New Roman" w:cs="Times New Roman"/>
        </w:rPr>
        <w:t xml:space="preserve">(Geng </w:t>
      </w:r>
      <w:r w:rsidR="005C5AF5" w:rsidRPr="008B40E2">
        <w:rPr>
          <w:rFonts w:ascii="Times New Roman" w:hAnsi="Times New Roman" w:cs="Times New Roman"/>
          <w:i/>
          <w:iCs/>
        </w:rPr>
        <w:t>et al.</w:t>
      </w:r>
      <w:r w:rsidR="005C5AF5" w:rsidRPr="008B40E2">
        <w:rPr>
          <w:rFonts w:ascii="Times New Roman" w:hAnsi="Times New Roman" w:cs="Times New Roman"/>
        </w:rPr>
        <w:t>, 2023)</w:t>
      </w:r>
      <w:r w:rsidRPr="008B40E2">
        <w:rPr>
          <w:rFonts w:ascii="Times New Roman" w:hAnsi="Times New Roman" w:cs="Times New Roman"/>
        </w:rPr>
        <w:t>. I was also confused on how to strike a balance between academic theory and practical examples of the operations of Zara.</w:t>
      </w:r>
    </w:p>
    <w:p w14:paraId="59A6D0BA" w14:textId="77777777"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Nonetheless, as I started structuring the page and dividing the report into smaller parts, I started getting more confident. Headings and the count of words assigned to me made me feel more at ease with the work load. The more I studied the strategies that Zara uses and associated them with the theory of marketing, the more I was comfortable with the idea of application that has a critical element. At the middle of the assignment, I was more confident about my skills to analyse information and make rational comparisons between India and the UK.</w:t>
      </w:r>
    </w:p>
    <w:p w14:paraId="6FA245F6" w14:textId="77777777" w:rsidR="00CE4F7E" w:rsidRPr="008B40E2" w:rsidRDefault="00CE4F7E" w:rsidP="00CE4F7E">
      <w:pPr>
        <w:pStyle w:val="Heading2"/>
      </w:pPr>
      <w:bookmarkStart w:id="12" w:name="_Toc224056709"/>
      <w:r w:rsidRPr="008B40E2">
        <w:t>3. Evaluation</w:t>
      </w:r>
      <w:bookmarkEnd w:id="12"/>
    </w:p>
    <w:p w14:paraId="3F62D8C4" w14:textId="77777777"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There were a number of positive aspects of my approach. The systematic application of models like PESTEL, STP gave me a definite analytical background and helped to make my discussion focused. The models served as guide lines and they helped me to organise information in a logical manner and some irrelevant information was not sought. The research on the global strategy and fast-fashion business model of Zara was also fruitful as most of the information was available about the efficiency of its supply chain and branding strategy. This facilitated the use of theoretical concepts to a practical organisation.</w:t>
      </w:r>
    </w:p>
    <w:p w14:paraId="4E22AE58" w14:textId="4462311F"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Nevertheless, there were certain difficulties arising in the process</w:t>
      </w:r>
      <w:r w:rsidR="005C5AF5" w:rsidRPr="008B40E2">
        <w:t xml:space="preserve"> </w:t>
      </w:r>
      <w:r w:rsidR="005C5AF5" w:rsidRPr="008B40E2">
        <w:rPr>
          <w:rFonts w:ascii="Times New Roman" w:hAnsi="Times New Roman" w:cs="Times New Roman"/>
        </w:rPr>
        <w:t xml:space="preserve">(Wu </w:t>
      </w:r>
      <w:r w:rsidR="005C5AF5" w:rsidRPr="008B40E2">
        <w:rPr>
          <w:rFonts w:ascii="Times New Roman" w:hAnsi="Times New Roman" w:cs="Times New Roman"/>
          <w:i/>
          <w:iCs/>
        </w:rPr>
        <w:t>et al.</w:t>
      </w:r>
      <w:r w:rsidR="005C5AF5" w:rsidRPr="008B40E2">
        <w:rPr>
          <w:rFonts w:ascii="Times New Roman" w:hAnsi="Times New Roman" w:cs="Times New Roman"/>
        </w:rPr>
        <w:t>, 2022)</w:t>
      </w:r>
      <w:r w:rsidRPr="008B40E2">
        <w:rPr>
          <w:rFonts w:ascii="Times New Roman" w:hAnsi="Times New Roman" w:cs="Times New Roman"/>
        </w:rPr>
        <w:t>. I was not able to find very detailed, country specific marketing plans, particularly in relation to differences in ways business is done in India and the UK. The publicly accessible information was to a large extent general and globalised. This entailed my consideration of bigger data and logic reasoning in justifying probable differences. Also, time control posed a certain challenge because more critical comparison and refinement of two markets than I originally thought was required to analyse them in depth. I found out that comparative writing requires more time as compared to descriptive writing.</w:t>
      </w:r>
    </w:p>
    <w:p w14:paraId="23874953" w14:textId="77777777" w:rsidR="00CE4F7E" w:rsidRPr="008B40E2" w:rsidRDefault="00CE4F7E" w:rsidP="00CE4F7E">
      <w:pPr>
        <w:pStyle w:val="Heading2"/>
      </w:pPr>
      <w:bookmarkStart w:id="13" w:name="_Toc224056710"/>
      <w:r w:rsidRPr="008B40E2">
        <w:t>4. Analysis</w:t>
      </w:r>
      <w:bookmarkEnd w:id="13"/>
    </w:p>
    <w:p w14:paraId="1814C973" w14:textId="7E880B98"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By undertaking this assignment, I have learned more of the complexity of international marketing. Among the most valuable lessons, the necessity to balance between standardisation and adaptation was included. Zara has a powerful brand name in the world, but it is not able to use the same strategies in every market</w:t>
      </w:r>
      <w:r w:rsidR="006E20FC" w:rsidRPr="008B40E2">
        <w:rPr>
          <w:rFonts w:ascii="Times New Roman" w:hAnsi="Times New Roman" w:cs="Times New Roman"/>
        </w:rPr>
        <w:t xml:space="preserve"> (Gibbs, 1988)</w:t>
      </w:r>
      <w:r w:rsidRPr="008B40E2">
        <w:rPr>
          <w:rFonts w:ascii="Times New Roman" w:hAnsi="Times New Roman" w:cs="Times New Roman"/>
        </w:rPr>
        <w:t>. The pricing, positioning and distribution of products are influenced by the economic conditions, cultural norms and consumer expectations.</w:t>
      </w:r>
    </w:p>
    <w:p w14:paraId="70810183" w14:textId="651394B6"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lastRenderedPageBreak/>
        <w:t>The analysis of the factors related to purchasing power in India in comparison with the United Kingdom contributed to my comprehension of the role of purchasing power in brand perception significantly. In the UK, Zara is sold as a high-end high-street brand whereas in India, it is perceived as being more aspirational because of the relatively higher prices</w:t>
      </w:r>
      <w:r w:rsidR="005C5AF5" w:rsidRPr="008B40E2">
        <w:t xml:space="preserve"> </w:t>
      </w:r>
      <w:r w:rsidR="005C5AF5" w:rsidRPr="008B40E2">
        <w:rPr>
          <w:rFonts w:ascii="Times New Roman" w:hAnsi="Times New Roman" w:cs="Times New Roman"/>
        </w:rPr>
        <w:t xml:space="preserve">(Bai </w:t>
      </w:r>
      <w:r w:rsidR="005C5AF5" w:rsidRPr="008B40E2">
        <w:rPr>
          <w:rFonts w:ascii="Times New Roman" w:hAnsi="Times New Roman" w:cs="Times New Roman"/>
          <w:i/>
          <w:iCs/>
        </w:rPr>
        <w:t>et al.</w:t>
      </w:r>
      <w:r w:rsidR="005C5AF5" w:rsidRPr="008B40E2">
        <w:rPr>
          <w:rFonts w:ascii="Times New Roman" w:hAnsi="Times New Roman" w:cs="Times New Roman"/>
        </w:rPr>
        <w:t>, 2023)</w:t>
      </w:r>
      <w:r w:rsidRPr="008B40E2">
        <w:rPr>
          <w:rFonts w:ascii="Times New Roman" w:hAnsi="Times New Roman" w:cs="Times New Roman"/>
        </w:rPr>
        <w:t>. This showed how the same product and pricing structure could have produced varied positioning results under varying economic conditions.</w:t>
      </w:r>
    </w:p>
    <w:p w14:paraId="2023FC66" w14:textId="77777777"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I have also appreciated more the notion of cultural sensitivity in international marketing. Values, traditions and differences in the lifestyle affect consumer behaviour. As an illustration, the climate conditions and norms of modesty in India influence the suitability of the products whereas in the UK, the purchasing decisions are influenced more by sustainability awareness. This demonstrated the significance of the social consideration in the analysis of foreign strategies in more detail.</w:t>
      </w:r>
    </w:p>
    <w:p w14:paraId="1F9687A2" w14:textId="77777777"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Moreover, studying ethical dilemma made me aware about the difficulties that are connected to the fast-fashion model. As fast production cycles make Zara gain competitive advantage, there are also concerns of the environment and labour practises. This motivated me to be more critical in consideration of the overall social consequences of marketing choices.</w:t>
      </w:r>
    </w:p>
    <w:p w14:paraId="6CDE1CA1" w14:textId="77777777" w:rsidR="00CE4F7E" w:rsidRPr="008B40E2" w:rsidRDefault="00CE4F7E" w:rsidP="00CE4F7E">
      <w:pPr>
        <w:pStyle w:val="Heading2"/>
      </w:pPr>
      <w:bookmarkStart w:id="14" w:name="_Toc224056711"/>
      <w:r w:rsidRPr="008B40E2">
        <w:t>5. Conclusion</w:t>
      </w:r>
      <w:bookmarkEnd w:id="14"/>
    </w:p>
    <w:p w14:paraId="1FFD30F8" w14:textId="0066A005" w:rsidR="00CE4F7E" w:rsidRPr="008B40E2" w:rsidRDefault="005470C1" w:rsidP="00CE4F7E">
      <w:pPr>
        <w:spacing w:line="360" w:lineRule="auto"/>
        <w:jc w:val="both"/>
        <w:rPr>
          <w:rFonts w:ascii="Times New Roman" w:hAnsi="Times New Roman" w:cs="Times New Roman"/>
        </w:rPr>
      </w:pPr>
      <w:r>
        <w:rPr>
          <w:rFonts w:ascii="Times New Roman" w:hAnsi="Times New Roman" w:cs="Times New Roman"/>
        </w:rPr>
        <w:t>The</w:t>
      </w:r>
      <w:r w:rsidR="00CE4F7E" w:rsidRPr="008B40E2">
        <w:rPr>
          <w:rFonts w:ascii="Times New Roman" w:hAnsi="Times New Roman" w:cs="Times New Roman"/>
        </w:rPr>
        <w:t xml:space="preserve"> given assignment has considerably expanded my knowledge of international marketing strategy and its real-life implementation. I have gained skills in applying structured frameworks in order to facilitate critical comparison over basic description. The process helped me to improve my research skills, analytical thinking and academic writing. I have also gained more awareness of the way economy, culture and ethics contribute to the global brand strategies</w:t>
      </w:r>
      <w:r w:rsidR="005C5AF5" w:rsidRPr="008B40E2">
        <w:t xml:space="preserve"> </w:t>
      </w:r>
      <w:r w:rsidR="005C5AF5" w:rsidRPr="008B40E2">
        <w:rPr>
          <w:rFonts w:ascii="Times New Roman" w:hAnsi="Times New Roman" w:cs="Times New Roman"/>
        </w:rPr>
        <w:t xml:space="preserve">(Patil </w:t>
      </w:r>
      <w:r w:rsidR="005C5AF5" w:rsidRPr="008B40E2">
        <w:rPr>
          <w:rFonts w:ascii="Times New Roman" w:hAnsi="Times New Roman" w:cs="Times New Roman"/>
          <w:i/>
          <w:iCs/>
        </w:rPr>
        <w:t>et al.</w:t>
      </w:r>
      <w:r w:rsidR="005C5AF5" w:rsidRPr="008B40E2">
        <w:rPr>
          <w:rFonts w:ascii="Times New Roman" w:hAnsi="Times New Roman" w:cs="Times New Roman"/>
        </w:rPr>
        <w:t>, 2024)</w:t>
      </w:r>
      <w:r w:rsidR="00CE4F7E" w:rsidRPr="008B40E2">
        <w:rPr>
          <w:rFonts w:ascii="Times New Roman" w:hAnsi="Times New Roman" w:cs="Times New Roman"/>
        </w:rPr>
        <w:t>. This reflective exercise has been able to help me identify my areas of weaknesses as well as my strengths in my academic work.</w:t>
      </w:r>
    </w:p>
    <w:p w14:paraId="4F4C63E6" w14:textId="77777777" w:rsidR="00CE4F7E" w:rsidRPr="008B40E2" w:rsidRDefault="00CE4F7E" w:rsidP="00CE4F7E">
      <w:pPr>
        <w:pStyle w:val="Heading2"/>
      </w:pPr>
      <w:bookmarkStart w:id="15" w:name="_Toc224056712"/>
      <w:r w:rsidRPr="008B40E2">
        <w:t>6. Action Plan</w:t>
      </w:r>
      <w:bookmarkEnd w:id="15"/>
    </w:p>
    <w:p w14:paraId="40A1452C" w14:textId="60BCA54F" w:rsidR="00CE4F7E" w:rsidRPr="008B40E2" w:rsidRDefault="00CE4F7E" w:rsidP="00CE4F7E">
      <w:pPr>
        <w:spacing w:line="360" w:lineRule="auto"/>
        <w:jc w:val="both"/>
        <w:rPr>
          <w:rFonts w:ascii="Times New Roman" w:hAnsi="Times New Roman" w:cs="Times New Roman"/>
        </w:rPr>
      </w:pPr>
      <w:r w:rsidRPr="008B40E2">
        <w:rPr>
          <w:rFonts w:ascii="Times New Roman" w:hAnsi="Times New Roman" w:cs="Times New Roman"/>
        </w:rPr>
        <w:t xml:space="preserve">There is a need to initiate research earlier on in the future so that I have more time to critically analyse and weed out the research. Earlier beginning will help me to investigate a wider range of academic journal articles and will allow me to add a greater theoretical intensity to my work. </w:t>
      </w:r>
      <w:r w:rsidR="005470C1" w:rsidRPr="008B40E2">
        <w:rPr>
          <w:rFonts w:ascii="Times New Roman" w:hAnsi="Times New Roman" w:cs="Times New Roman"/>
        </w:rPr>
        <w:t>Also,</w:t>
      </w:r>
      <w:r w:rsidRPr="008B40E2">
        <w:rPr>
          <w:rFonts w:ascii="Times New Roman" w:hAnsi="Times New Roman" w:cs="Times New Roman"/>
        </w:rPr>
        <w:t xml:space="preserve"> I am going to develop my comparative writing abilities in terms of making more definite comparisons between markets instead of writing about them chronologically. The ability to reinforce my academic referencing methods will also increase my ability to have a credible analysis</w:t>
      </w:r>
      <w:r w:rsidR="005C5AF5" w:rsidRPr="008B40E2">
        <w:t xml:space="preserve"> </w:t>
      </w:r>
      <w:r w:rsidR="005C5AF5" w:rsidRPr="008B40E2">
        <w:rPr>
          <w:rFonts w:ascii="Times New Roman" w:hAnsi="Times New Roman" w:cs="Times New Roman"/>
        </w:rPr>
        <w:t xml:space="preserve">(McDougal </w:t>
      </w:r>
      <w:r w:rsidR="005C5AF5" w:rsidRPr="008B40E2">
        <w:rPr>
          <w:rFonts w:ascii="Times New Roman" w:hAnsi="Times New Roman" w:cs="Times New Roman"/>
          <w:i/>
          <w:iCs/>
        </w:rPr>
        <w:t>et al.</w:t>
      </w:r>
      <w:r w:rsidR="005C5AF5" w:rsidRPr="008B40E2">
        <w:rPr>
          <w:rFonts w:ascii="Times New Roman" w:hAnsi="Times New Roman" w:cs="Times New Roman"/>
        </w:rPr>
        <w:t>, 2025)</w:t>
      </w:r>
      <w:r w:rsidRPr="008B40E2">
        <w:rPr>
          <w:rFonts w:ascii="Times New Roman" w:hAnsi="Times New Roman" w:cs="Times New Roman"/>
        </w:rPr>
        <w:t xml:space="preserve">. Also, I would like to gain more knowledge about the </w:t>
      </w:r>
      <w:r w:rsidRPr="008B40E2">
        <w:rPr>
          <w:rFonts w:ascii="Times New Roman" w:hAnsi="Times New Roman" w:cs="Times New Roman"/>
        </w:rPr>
        <w:lastRenderedPageBreak/>
        <w:t>international marketing frameworks as I would be able to use them more critically and confidently. Through better time management, increased academic research and more analytical comparisons, I think I will be able to come up with even more well-organised and informative and academically sound back then.</w:t>
      </w:r>
    </w:p>
    <w:p w14:paraId="6633D48E" w14:textId="73F1BDCC" w:rsidR="00FA6340" w:rsidRPr="008B40E2" w:rsidRDefault="00FA6340">
      <w:pPr>
        <w:rPr>
          <w:rFonts w:ascii="Times New Roman" w:hAnsi="Times New Roman" w:cs="Times New Roman"/>
        </w:rPr>
      </w:pPr>
      <w:r w:rsidRPr="008B40E2">
        <w:rPr>
          <w:rFonts w:ascii="Times New Roman" w:hAnsi="Times New Roman" w:cs="Times New Roman"/>
        </w:rPr>
        <w:br w:type="page"/>
      </w:r>
    </w:p>
    <w:p w14:paraId="1C0B2C1B" w14:textId="6E73543F" w:rsidR="00D80952" w:rsidRPr="008B40E2" w:rsidRDefault="00FA6340" w:rsidP="00FA6340">
      <w:pPr>
        <w:pStyle w:val="Heading1"/>
      </w:pPr>
      <w:bookmarkStart w:id="16" w:name="_Toc224056713"/>
      <w:r w:rsidRPr="008B40E2">
        <w:lastRenderedPageBreak/>
        <w:t>References</w:t>
      </w:r>
      <w:bookmarkEnd w:id="16"/>
    </w:p>
    <w:p w14:paraId="3CC8ECF9"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Agustian, A.M., Bakhri, S. and Faozi, M.M., 2025. STP Analysis (Segmenting, Targeting, Positioning) and SWOT Analysis in Digital Marketing Strategies Infacing Business Competition at BT Batik Trusmi Cirebon. </w:t>
      </w:r>
      <w:r w:rsidRPr="008B40E2">
        <w:rPr>
          <w:rFonts w:ascii="Times New Roman" w:hAnsi="Times New Roman" w:cs="Times New Roman"/>
          <w:i/>
          <w:iCs/>
        </w:rPr>
        <w:t>Journal on Islamic Economics, Finance &amp; Banking [Z-CONOMICS]</w:t>
      </w:r>
      <w:r w:rsidRPr="008B40E2">
        <w:rPr>
          <w:rFonts w:ascii="Times New Roman" w:hAnsi="Times New Roman" w:cs="Times New Roman"/>
        </w:rPr>
        <w:t>, </w:t>
      </w:r>
      <w:r w:rsidRPr="008B40E2">
        <w:rPr>
          <w:rFonts w:ascii="Times New Roman" w:hAnsi="Times New Roman" w:cs="Times New Roman"/>
          <w:i/>
          <w:iCs/>
        </w:rPr>
        <w:t>1</w:t>
      </w:r>
      <w:r w:rsidRPr="008B40E2">
        <w:rPr>
          <w:rFonts w:ascii="Times New Roman" w:hAnsi="Times New Roman" w:cs="Times New Roman"/>
        </w:rPr>
        <w:t>(2).</w:t>
      </w:r>
    </w:p>
    <w:p w14:paraId="0337E194"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Agyekum, E.B., Khan, T., Ampah, J.D., Giri, N.C., Mbasso, W.F. and Kamel, S., 2024. Review of the marine energy environment-a combination of traditional, bibliometric and PESTEL analysis. </w:t>
      </w:r>
      <w:r w:rsidRPr="008B40E2">
        <w:rPr>
          <w:rFonts w:ascii="Times New Roman" w:hAnsi="Times New Roman" w:cs="Times New Roman"/>
          <w:i/>
          <w:iCs/>
        </w:rPr>
        <w:t>Heliyon</w:t>
      </w:r>
      <w:r w:rsidRPr="008B40E2">
        <w:rPr>
          <w:rFonts w:ascii="Times New Roman" w:hAnsi="Times New Roman" w:cs="Times New Roman"/>
        </w:rPr>
        <w:t>, </w:t>
      </w:r>
      <w:r w:rsidRPr="008B40E2">
        <w:rPr>
          <w:rFonts w:ascii="Times New Roman" w:hAnsi="Times New Roman" w:cs="Times New Roman"/>
          <w:i/>
          <w:iCs/>
        </w:rPr>
        <w:t>10</w:t>
      </w:r>
      <w:r w:rsidRPr="008B40E2">
        <w:rPr>
          <w:rFonts w:ascii="Times New Roman" w:hAnsi="Times New Roman" w:cs="Times New Roman"/>
        </w:rPr>
        <w:t>(6).</w:t>
      </w:r>
    </w:p>
    <w:p w14:paraId="11D5AB6F"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Al Aghbari, S., Mohammed, A., Zubairu, N. and Abdul Rahman, N.S.F., 2025. Exploring the social and environmental performance in fast-fashion supply chains: a comparative analysis between MNCs and SMEs. </w:t>
      </w:r>
      <w:r w:rsidRPr="008B40E2">
        <w:rPr>
          <w:rFonts w:ascii="Times New Roman" w:hAnsi="Times New Roman" w:cs="Times New Roman"/>
          <w:i/>
          <w:iCs/>
        </w:rPr>
        <w:t>International Journal of Productivity and Performance Management</w:t>
      </w:r>
      <w:r w:rsidRPr="008B40E2">
        <w:rPr>
          <w:rFonts w:ascii="Times New Roman" w:hAnsi="Times New Roman" w:cs="Times New Roman"/>
        </w:rPr>
        <w:t>, </w:t>
      </w:r>
      <w:r w:rsidRPr="008B40E2">
        <w:rPr>
          <w:rFonts w:ascii="Times New Roman" w:hAnsi="Times New Roman" w:cs="Times New Roman"/>
          <w:i/>
          <w:iCs/>
        </w:rPr>
        <w:t>74</w:t>
      </w:r>
      <w:r w:rsidRPr="008B40E2">
        <w:rPr>
          <w:rFonts w:ascii="Times New Roman" w:hAnsi="Times New Roman" w:cs="Times New Roman"/>
        </w:rPr>
        <w:t>(8), pp.2932-2958.</w:t>
      </w:r>
    </w:p>
    <w:p w14:paraId="4D1E6B70"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Aleem, A., 2026. Strategic Resilience in Fast Fashion: A Critical Analysis of Zara’s Competitive Positioning. </w:t>
      </w:r>
      <w:r w:rsidRPr="008B40E2">
        <w:rPr>
          <w:rFonts w:ascii="Times New Roman" w:hAnsi="Times New Roman" w:cs="Times New Roman"/>
          <w:i/>
          <w:iCs/>
        </w:rPr>
        <w:t>Social Science Review Archives</w:t>
      </w:r>
      <w:r w:rsidRPr="008B40E2">
        <w:rPr>
          <w:rFonts w:ascii="Times New Roman" w:hAnsi="Times New Roman" w:cs="Times New Roman"/>
        </w:rPr>
        <w:t>, </w:t>
      </w:r>
      <w:r w:rsidRPr="008B40E2">
        <w:rPr>
          <w:rFonts w:ascii="Times New Roman" w:hAnsi="Times New Roman" w:cs="Times New Roman"/>
          <w:i/>
          <w:iCs/>
        </w:rPr>
        <w:t>4</w:t>
      </w:r>
      <w:r w:rsidRPr="008B40E2">
        <w:rPr>
          <w:rFonts w:ascii="Times New Roman" w:hAnsi="Times New Roman" w:cs="Times New Roman"/>
        </w:rPr>
        <w:t>(1), pp.1002-1015.</w:t>
      </w:r>
    </w:p>
    <w:p w14:paraId="230C7551"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Azimi, H. and Saleh, M.Y., 2025. Cultural Contexts in Consumer Behavior: A Qualitative Case Study Review of Market Research. </w:t>
      </w:r>
      <w:r w:rsidRPr="008B40E2">
        <w:rPr>
          <w:rFonts w:ascii="Times New Roman" w:hAnsi="Times New Roman" w:cs="Times New Roman"/>
          <w:i/>
          <w:iCs/>
        </w:rPr>
        <w:t>International Journal of Management Research and Economics</w:t>
      </w:r>
      <w:r w:rsidRPr="008B40E2">
        <w:rPr>
          <w:rFonts w:ascii="Times New Roman" w:hAnsi="Times New Roman" w:cs="Times New Roman"/>
        </w:rPr>
        <w:t>, </w:t>
      </w:r>
      <w:r w:rsidRPr="008B40E2">
        <w:rPr>
          <w:rFonts w:ascii="Times New Roman" w:hAnsi="Times New Roman" w:cs="Times New Roman"/>
          <w:i/>
          <w:iCs/>
        </w:rPr>
        <w:t>3</w:t>
      </w:r>
      <w:r w:rsidRPr="008B40E2">
        <w:rPr>
          <w:rFonts w:ascii="Times New Roman" w:hAnsi="Times New Roman" w:cs="Times New Roman"/>
        </w:rPr>
        <w:t>(2), pp.157-165.</w:t>
      </w:r>
    </w:p>
    <w:p w14:paraId="2FFD5ECC"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Bai, W., Zhang, L., Lu, S., Ren, J. and Zhou, Z., 2023. Sustainable energy transition in Southeast Asia: Energy status analysis, comprehensive evaluation and influential factor identification. </w:t>
      </w:r>
      <w:r w:rsidRPr="008B40E2">
        <w:rPr>
          <w:rFonts w:ascii="Times New Roman" w:hAnsi="Times New Roman" w:cs="Times New Roman"/>
          <w:i/>
          <w:iCs/>
        </w:rPr>
        <w:t>Energy</w:t>
      </w:r>
      <w:r w:rsidRPr="008B40E2">
        <w:rPr>
          <w:rFonts w:ascii="Times New Roman" w:hAnsi="Times New Roman" w:cs="Times New Roman"/>
        </w:rPr>
        <w:t>, </w:t>
      </w:r>
      <w:r w:rsidRPr="008B40E2">
        <w:rPr>
          <w:rFonts w:ascii="Times New Roman" w:hAnsi="Times New Roman" w:cs="Times New Roman"/>
          <w:i/>
          <w:iCs/>
        </w:rPr>
        <w:t>284</w:t>
      </w:r>
      <w:r w:rsidRPr="008B40E2">
        <w:rPr>
          <w:rFonts w:ascii="Times New Roman" w:hAnsi="Times New Roman" w:cs="Times New Roman"/>
        </w:rPr>
        <w:t>, p.128670.</w:t>
      </w:r>
    </w:p>
    <w:p w14:paraId="262A7EB2"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Benavides, G.F., 2024. Evolution of INDITEX group’s internationalization strategy in Latin America. </w:t>
      </w:r>
      <w:r w:rsidRPr="008B40E2">
        <w:rPr>
          <w:rFonts w:ascii="Times New Roman" w:hAnsi="Times New Roman" w:cs="Times New Roman"/>
          <w:i/>
          <w:iCs/>
        </w:rPr>
        <w:t>Cuadernos de Administración (Universidad del Valle)</w:t>
      </w:r>
      <w:r w:rsidRPr="008B40E2">
        <w:rPr>
          <w:rFonts w:ascii="Times New Roman" w:hAnsi="Times New Roman" w:cs="Times New Roman"/>
        </w:rPr>
        <w:t>, </w:t>
      </w:r>
      <w:r w:rsidRPr="008B40E2">
        <w:rPr>
          <w:rFonts w:ascii="Times New Roman" w:hAnsi="Times New Roman" w:cs="Times New Roman"/>
          <w:i/>
          <w:iCs/>
        </w:rPr>
        <w:t>40</w:t>
      </w:r>
      <w:r w:rsidRPr="008B40E2">
        <w:rPr>
          <w:rFonts w:ascii="Times New Roman" w:hAnsi="Times New Roman" w:cs="Times New Roman"/>
        </w:rPr>
        <w:t>(79).</w:t>
      </w:r>
    </w:p>
    <w:p w14:paraId="474B2A30"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Darmawan, A.I., 2024, April. Analysis of Marketing Strategies in Segmentation, Targeting, and Positioning (STP) in The Sales of Twelve SMPN 1 Pace Canteens. In </w:t>
      </w:r>
      <w:r w:rsidRPr="008B40E2">
        <w:rPr>
          <w:rFonts w:ascii="Times New Roman" w:hAnsi="Times New Roman" w:cs="Times New Roman"/>
          <w:i/>
          <w:iCs/>
        </w:rPr>
        <w:t>Proceeding Kilisuci International Conference on Economic &amp; Business</w:t>
      </w:r>
      <w:r w:rsidRPr="008B40E2">
        <w:rPr>
          <w:rFonts w:ascii="Times New Roman" w:hAnsi="Times New Roman" w:cs="Times New Roman"/>
        </w:rPr>
        <w:t> (Vol. 2, pp. 401-409).</w:t>
      </w:r>
    </w:p>
    <w:p w14:paraId="299E3DC5"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Elgarhy, S.D. and Mohamed, L.M., 2023. The influences of services marketing mix (7ps) on loyalty, intentions, and profitability in the Egyptian travel agencies: The mediating role of customer satisfaction. </w:t>
      </w:r>
      <w:r w:rsidRPr="008B40E2">
        <w:rPr>
          <w:rFonts w:ascii="Times New Roman" w:hAnsi="Times New Roman" w:cs="Times New Roman"/>
          <w:i/>
          <w:iCs/>
        </w:rPr>
        <w:t>Journal of Quality Assurance in Hospitality &amp; Tourism</w:t>
      </w:r>
      <w:r w:rsidRPr="008B40E2">
        <w:rPr>
          <w:rFonts w:ascii="Times New Roman" w:hAnsi="Times New Roman" w:cs="Times New Roman"/>
        </w:rPr>
        <w:t>, </w:t>
      </w:r>
      <w:r w:rsidRPr="008B40E2">
        <w:rPr>
          <w:rFonts w:ascii="Times New Roman" w:hAnsi="Times New Roman" w:cs="Times New Roman"/>
          <w:i/>
          <w:iCs/>
        </w:rPr>
        <w:t>24</w:t>
      </w:r>
      <w:r w:rsidRPr="008B40E2">
        <w:rPr>
          <w:rFonts w:ascii="Times New Roman" w:hAnsi="Times New Roman" w:cs="Times New Roman"/>
        </w:rPr>
        <w:t>(6), pp.782-805.</w:t>
      </w:r>
    </w:p>
    <w:p w14:paraId="36B4693C"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lastRenderedPageBreak/>
        <w:t>Gamba, F.J., 2025. The Marketing Strategies of International Restaurant Chains (IRCs) in Tanzania:: Exploring the Dynamics of 7Ps. </w:t>
      </w:r>
      <w:r w:rsidRPr="008B40E2">
        <w:rPr>
          <w:rFonts w:ascii="Times New Roman" w:hAnsi="Times New Roman" w:cs="Times New Roman"/>
          <w:i/>
          <w:iCs/>
        </w:rPr>
        <w:t>Journal of Business and Enterprise Development (JOBED)</w:t>
      </w:r>
      <w:r w:rsidRPr="008B40E2">
        <w:rPr>
          <w:rFonts w:ascii="Times New Roman" w:hAnsi="Times New Roman" w:cs="Times New Roman"/>
        </w:rPr>
        <w:t>, </w:t>
      </w:r>
      <w:r w:rsidRPr="008B40E2">
        <w:rPr>
          <w:rFonts w:ascii="Times New Roman" w:hAnsi="Times New Roman" w:cs="Times New Roman"/>
          <w:i/>
          <w:iCs/>
        </w:rPr>
        <w:t>13</w:t>
      </w:r>
      <w:r w:rsidRPr="008B40E2">
        <w:rPr>
          <w:rFonts w:ascii="Times New Roman" w:hAnsi="Times New Roman" w:cs="Times New Roman"/>
        </w:rPr>
        <w:t>(1).</w:t>
      </w:r>
    </w:p>
    <w:p w14:paraId="42360541"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Gamba, F.J., 2025. The Marketing Strategies of International Restaurant Chains (IRCs) in Tanzania:: Exploring the Dynamics of 7Ps. </w:t>
      </w:r>
      <w:r w:rsidRPr="008B40E2">
        <w:rPr>
          <w:rFonts w:ascii="Times New Roman" w:hAnsi="Times New Roman" w:cs="Times New Roman"/>
          <w:i/>
          <w:iCs/>
        </w:rPr>
        <w:t>Journal of Business and Enterprise Development (JOBED)</w:t>
      </w:r>
      <w:r w:rsidRPr="008B40E2">
        <w:rPr>
          <w:rFonts w:ascii="Times New Roman" w:hAnsi="Times New Roman" w:cs="Times New Roman"/>
        </w:rPr>
        <w:t>, </w:t>
      </w:r>
      <w:r w:rsidRPr="008B40E2">
        <w:rPr>
          <w:rFonts w:ascii="Times New Roman" w:hAnsi="Times New Roman" w:cs="Times New Roman"/>
          <w:i/>
          <w:iCs/>
        </w:rPr>
        <w:t>13</w:t>
      </w:r>
      <w:r w:rsidRPr="008B40E2">
        <w:rPr>
          <w:rFonts w:ascii="Times New Roman" w:hAnsi="Times New Roman" w:cs="Times New Roman"/>
        </w:rPr>
        <w:t>(1).</w:t>
      </w:r>
    </w:p>
    <w:p w14:paraId="2D745C04"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Geng, J., Huang, Y., Li, X. and Zhang, Y., 2023. Overcoming barriers to the adoption of recycled construction materials: a comprehensive PEST analysis and tailored strategies. </w:t>
      </w:r>
      <w:r w:rsidRPr="008B40E2">
        <w:rPr>
          <w:rFonts w:ascii="Times New Roman" w:hAnsi="Times New Roman" w:cs="Times New Roman"/>
          <w:i/>
          <w:iCs/>
        </w:rPr>
        <w:t>Sustainability</w:t>
      </w:r>
      <w:r w:rsidRPr="008B40E2">
        <w:rPr>
          <w:rFonts w:ascii="Times New Roman" w:hAnsi="Times New Roman" w:cs="Times New Roman"/>
        </w:rPr>
        <w:t>, </w:t>
      </w:r>
      <w:r w:rsidRPr="008B40E2">
        <w:rPr>
          <w:rFonts w:ascii="Times New Roman" w:hAnsi="Times New Roman" w:cs="Times New Roman"/>
          <w:i/>
          <w:iCs/>
        </w:rPr>
        <w:t>15</w:t>
      </w:r>
      <w:r w:rsidRPr="008B40E2">
        <w:rPr>
          <w:rFonts w:ascii="Times New Roman" w:hAnsi="Times New Roman" w:cs="Times New Roman"/>
        </w:rPr>
        <w:t>(19), p.14635.</w:t>
      </w:r>
    </w:p>
    <w:p w14:paraId="63FAD147"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Gibbs G (1988). Learning by Doing: A guide to teaching and learning methods. Further Education Unit. Oxford Polytechnic: Oxford.</w:t>
      </w:r>
    </w:p>
    <w:p w14:paraId="283B8A1B"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Haque, M.N. and Lang, C., 2025. Unraveling the Green Veil: Investigating the Affective Responses of US Generation Z to Fast Fashion Greenwashing Through CAB Theory. </w:t>
      </w:r>
      <w:r w:rsidRPr="008B40E2">
        <w:rPr>
          <w:rFonts w:ascii="Times New Roman" w:hAnsi="Times New Roman" w:cs="Times New Roman"/>
          <w:i/>
          <w:iCs/>
        </w:rPr>
        <w:t>Sustainability</w:t>
      </w:r>
      <w:r w:rsidRPr="008B40E2">
        <w:rPr>
          <w:rFonts w:ascii="Times New Roman" w:hAnsi="Times New Roman" w:cs="Times New Roman"/>
        </w:rPr>
        <w:t>, </w:t>
      </w:r>
      <w:r w:rsidRPr="008B40E2">
        <w:rPr>
          <w:rFonts w:ascii="Times New Roman" w:hAnsi="Times New Roman" w:cs="Times New Roman"/>
          <w:i/>
          <w:iCs/>
        </w:rPr>
        <w:t>17</w:t>
      </w:r>
      <w:r w:rsidRPr="008B40E2">
        <w:rPr>
          <w:rFonts w:ascii="Times New Roman" w:hAnsi="Times New Roman" w:cs="Times New Roman"/>
        </w:rPr>
        <w:t>(11), p.4973.</w:t>
      </w:r>
      <w:r w:rsidRPr="008B40E2">
        <w:rPr>
          <w:rFonts w:ascii="Times New Roman" w:hAnsi="Times New Roman" w:cs="Times New Roman"/>
        </w:rPr>
        <w:br/>
        <w:t>Miranda, J.A. and Roldán, A., 2023. Fast fashion: A successful business model forced to transform. In </w:t>
      </w:r>
      <w:r w:rsidRPr="008B40E2">
        <w:rPr>
          <w:rFonts w:ascii="Times New Roman" w:hAnsi="Times New Roman" w:cs="Times New Roman"/>
          <w:i/>
          <w:iCs/>
        </w:rPr>
        <w:t>The Routledge History of Fashion and Dress, 1800 to the Present</w:t>
      </w:r>
      <w:r w:rsidRPr="008B40E2">
        <w:rPr>
          <w:rFonts w:ascii="Times New Roman" w:hAnsi="Times New Roman" w:cs="Times New Roman"/>
        </w:rPr>
        <w:t> (pp. 266-285). Routledge.</w:t>
      </w:r>
    </w:p>
    <w:p w14:paraId="0F2DE436"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Hassan, M.N. and Rukiman, Z., 2025. International Marketing Strategy.</w:t>
      </w:r>
    </w:p>
    <w:p w14:paraId="6E989A25"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Jain, R., Jain, S. and Jain, S., 2022. Analyzing and exploring the effectiveness of each element of 7Ps of marketing mix. </w:t>
      </w:r>
      <w:r w:rsidRPr="008B40E2">
        <w:rPr>
          <w:rFonts w:ascii="Times New Roman" w:hAnsi="Times New Roman" w:cs="Times New Roman"/>
          <w:i/>
          <w:iCs/>
        </w:rPr>
        <w:t>International Journal of All Research Education and Scientific Methods (IJARESM)</w:t>
      </w:r>
      <w:r w:rsidRPr="008B40E2">
        <w:rPr>
          <w:rFonts w:ascii="Times New Roman" w:hAnsi="Times New Roman" w:cs="Times New Roman"/>
        </w:rPr>
        <w:t>, </w:t>
      </w:r>
      <w:r w:rsidRPr="008B40E2">
        <w:rPr>
          <w:rFonts w:ascii="Times New Roman" w:hAnsi="Times New Roman" w:cs="Times New Roman"/>
          <w:i/>
          <w:iCs/>
        </w:rPr>
        <w:t>10</w:t>
      </w:r>
      <w:r w:rsidRPr="008B40E2">
        <w:rPr>
          <w:rFonts w:ascii="Times New Roman" w:hAnsi="Times New Roman" w:cs="Times New Roman"/>
        </w:rPr>
        <w:t>(1), pp.2455-6211.</w:t>
      </w:r>
    </w:p>
    <w:p w14:paraId="6F5E75EC"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Kansongue, N., Njuguna, J. and Vertigans, S., 2023. A PESTEL and SWOT impact analysis on renewable energy development in Togo. </w:t>
      </w:r>
      <w:r w:rsidRPr="008B40E2">
        <w:rPr>
          <w:rFonts w:ascii="Times New Roman" w:hAnsi="Times New Roman" w:cs="Times New Roman"/>
          <w:i/>
          <w:iCs/>
        </w:rPr>
        <w:t>Frontiers in Sustainability</w:t>
      </w:r>
      <w:r w:rsidRPr="008B40E2">
        <w:rPr>
          <w:rFonts w:ascii="Times New Roman" w:hAnsi="Times New Roman" w:cs="Times New Roman"/>
        </w:rPr>
        <w:t>, </w:t>
      </w:r>
      <w:r w:rsidRPr="008B40E2">
        <w:rPr>
          <w:rFonts w:ascii="Times New Roman" w:hAnsi="Times New Roman" w:cs="Times New Roman"/>
          <w:i/>
          <w:iCs/>
        </w:rPr>
        <w:t>3</w:t>
      </w:r>
      <w:r w:rsidRPr="008B40E2">
        <w:rPr>
          <w:rFonts w:ascii="Times New Roman" w:hAnsi="Times New Roman" w:cs="Times New Roman"/>
        </w:rPr>
        <w:t>, p.990173.</w:t>
      </w:r>
    </w:p>
    <w:p w14:paraId="15DEE1F0"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Klomtooksing, W. and Chirapanda Sato, S., 2023. Factors Affecting the Brand Image of International Schools Through Parents' Perceptions in Bangkok, Thailand. </w:t>
      </w:r>
      <w:r w:rsidRPr="008B40E2">
        <w:rPr>
          <w:rFonts w:ascii="Times New Roman" w:hAnsi="Times New Roman" w:cs="Times New Roman"/>
          <w:i/>
          <w:iCs/>
        </w:rPr>
        <w:t>Advance Knowledge for Executives</w:t>
      </w:r>
      <w:r w:rsidRPr="008B40E2">
        <w:rPr>
          <w:rFonts w:ascii="Times New Roman" w:hAnsi="Times New Roman" w:cs="Times New Roman"/>
        </w:rPr>
        <w:t>, </w:t>
      </w:r>
      <w:r w:rsidRPr="008B40E2">
        <w:rPr>
          <w:rFonts w:ascii="Times New Roman" w:hAnsi="Times New Roman" w:cs="Times New Roman"/>
          <w:i/>
          <w:iCs/>
        </w:rPr>
        <w:t>2</w:t>
      </w:r>
      <w:r w:rsidRPr="008B40E2">
        <w:rPr>
          <w:rFonts w:ascii="Times New Roman" w:hAnsi="Times New Roman" w:cs="Times New Roman"/>
        </w:rPr>
        <w:t>(4), pp.1-11.</w:t>
      </w:r>
    </w:p>
    <w:p w14:paraId="228E69C3"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Kusnaini, N., Abdillah, Y. and Fahrudi, A.N.L.I., 2023. The Implementation of STP (Segmentation, Targeting and Positioning) in Determining Tourism Marketing Strategies (Studies on Kuno Kini Nanti in Trowulan, Mojokerto, East Java). </w:t>
      </w:r>
      <w:r w:rsidRPr="008B40E2">
        <w:rPr>
          <w:rFonts w:ascii="Times New Roman" w:hAnsi="Times New Roman" w:cs="Times New Roman"/>
          <w:i/>
          <w:iCs/>
        </w:rPr>
        <w:t>Wacana Journal of Social and Humanity Studies</w:t>
      </w:r>
      <w:r w:rsidRPr="008B40E2">
        <w:rPr>
          <w:rFonts w:ascii="Times New Roman" w:hAnsi="Times New Roman" w:cs="Times New Roman"/>
        </w:rPr>
        <w:t>, </w:t>
      </w:r>
      <w:r w:rsidRPr="008B40E2">
        <w:rPr>
          <w:rFonts w:ascii="Times New Roman" w:hAnsi="Times New Roman" w:cs="Times New Roman"/>
          <w:i/>
          <w:iCs/>
        </w:rPr>
        <w:t>26</w:t>
      </w:r>
      <w:r w:rsidRPr="008B40E2">
        <w:rPr>
          <w:rFonts w:ascii="Times New Roman" w:hAnsi="Times New Roman" w:cs="Times New Roman"/>
        </w:rPr>
        <w:t>(3).</w:t>
      </w:r>
    </w:p>
    <w:p w14:paraId="4C7C32CF"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lastRenderedPageBreak/>
        <w:t>Lee, T.H., 2023. </w:t>
      </w:r>
      <w:r w:rsidRPr="008B40E2">
        <w:rPr>
          <w:rFonts w:ascii="Times New Roman" w:hAnsi="Times New Roman" w:cs="Times New Roman"/>
          <w:i/>
          <w:iCs/>
        </w:rPr>
        <w:t>ZARA, FAST FASHION, AND THE NEW GLOBAL PARADIGM FOR MARKETING COMMUNICATIONbyTing Hsuan (Vivian) Lee</w:t>
      </w:r>
      <w:r w:rsidRPr="008B40E2">
        <w:rPr>
          <w:rFonts w:ascii="Times New Roman" w:hAnsi="Times New Roman" w:cs="Times New Roman"/>
        </w:rPr>
        <w:t> (Doctoral dissertation, Purdue University Graduate School).</w:t>
      </w:r>
    </w:p>
    <w:p w14:paraId="53B6084A"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Limaye, A., 2025. ZUDIO'S DIVES IN BLUE OCEAN: Creating Uncontested Market Space in India's Retail Sector with Blue Ocean Strategy. </w:t>
      </w:r>
      <w:r w:rsidRPr="008B40E2">
        <w:rPr>
          <w:rFonts w:ascii="Times New Roman" w:hAnsi="Times New Roman" w:cs="Times New Roman"/>
          <w:i/>
          <w:iCs/>
        </w:rPr>
        <w:t>MET SRUJAN</w:t>
      </w:r>
      <w:r w:rsidRPr="008B40E2">
        <w:rPr>
          <w:rFonts w:ascii="Times New Roman" w:hAnsi="Times New Roman" w:cs="Times New Roman"/>
        </w:rPr>
        <w:t>, </w:t>
      </w:r>
      <w:r w:rsidRPr="008B40E2">
        <w:rPr>
          <w:rFonts w:ascii="Times New Roman" w:hAnsi="Times New Roman" w:cs="Times New Roman"/>
          <w:i/>
          <w:iCs/>
        </w:rPr>
        <w:t>1</w:t>
      </w:r>
      <w:r w:rsidRPr="008B40E2">
        <w:rPr>
          <w:rFonts w:ascii="Times New Roman" w:hAnsi="Times New Roman" w:cs="Times New Roman"/>
        </w:rPr>
        <w:t>(1), pp.125-132.</w:t>
      </w:r>
    </w:p>
    <w:p w14:paraId="0968D79A"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Matosas-López, L., 2023. </w:t>
      </w:r>
      <w:r w:rsidRPr="008B40E2">
        <w:rPr>
          <w:rFonts w:ascii="Times New Roman" w:hAnsi="Times New Roman" w:cs="Times New Roman"/>
          <w:i/>
          <w:iCs/>
        </w:rPr>
        <w:t>Massimo Dutti: The Digital Marketing Plan of a Brand Within INDITEX Group</w:t>
      </w:r>
      <w:r w:rsidRPr="008B40E2">
        <w:rPr>
          <w:rFonts w:ascii="Times New Roman" w:hAnsi="Times New Roman" w:cs="Times New Roman"/>
        </w:rPr>
        <w:t>. SAGE Publications: SAGE Business Cases Originals.</w:t>
      </w:r>
    </w:p>
    <w:p w14:paraId="1623E4D2"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McDougal, E.R., Syrdal, H.A., Gravois, R. and Kemp, A., 2025. Telling the tale: Applying a strategic brand storytelling process for STP planning. In </w:t>
      </w:r>
      <w:r w:rsidRPr="008B40E2">
        <w:rPr>
          <w:rFonts w:ascii="Times New Roman" w:hAnsi="Times New Roman" w:cs="Times New Roman"/>
          <w:i/>
          <w:iCs/>
        </w:rPr>
        <w:t>Strategic Brand Storytelling</w:t>
      </w:r>
      <w:r w:rsidRPr="008B40E2">
        <w:rPr>
          <w:rFonts w:ascii="Times New Roman" w:hAnsi="Times New Roman" w:cs="Times New Roman"/>
        </w:rPr>
        <w:t> (pp. 105-125). Routledge.</w:t>
      </w:r>
    </w:p>
    <w:p w14:paraId="7A0E16C4"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More, A., 2024. Analysing the Application of Behavioural Economics Principles in Zara's Marketing Strategy in India. </w:t>
      </w:r>
      <w:r w:rsidRPr="008B40E2">
        <w:rPr>
          <w:rFonts w:ascii="Times New Roman" w:hAnsi="Times New Roman" w:cs="Times New Roman"/>
          <w:i/>
          <w:iCs/>
        </w:rPr>
        <w:t>Available at SSRN 5741625</w:t>
      </w:r>
      <w:r w:rsidRPr="008B40E2">
        <w:rPr>
          <w:rFonts w:ascii="Times New Roman" w:hAnsi="Times New Roman" w:cs="Times New Roman"/>
        </w:rPr>
        <w:t>.</w:t>
      </w:r>
    </w:p>
    <w:p w14:paraId="098C4C2D"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Nur, H. and Kumar, A., 2023. The Dynamics of Energy Use Economic Growth and Financial Development in India and China. </w:t>
      </w:r>
      <w:r w:rsidRPr="008B40E2">
        <w:rPr>
          <w:rFonts w:ascii="Times New Roman" w:hAnsi="Times New Roman" w:cs="Times New Roman"/>
          <w:i/>
          <w:iCs/>
        </w:rPr>
        <w:t>Journal of Energy and Environmental Policy Options</w:t>
      </w:r>
      <w:r w:rsidRPr="008B40E2">
        <w:rPr>
          <w:rFonts w:ascii="Times New Roman" w:hAnsi="Times New Roman" w:cs="Times New Roman"/>
        </w:rPr>
        <w:t>, </w:t>
      </w:r>
      <w:r w:rsidRPr="008B40E2">
        <w:rPr>
          <w:rFonts w:ascii="Times New Roman" w:hAnsi="Times New Roman" w:cs="Times New Roman"/>
          <w:i/>
          <w:iCs/>
        </w:rPr>
        <w:t>6</w:t>
      </w:r>
      <w:r w:rsidRPr="008B40E2">
        <w:rPr>
          <w:rFonts w:ascii="Times New Roman" w:hAnsi="Times New Roman" w:cs="Times New Roman"/>
        </w:rPr>
        <w:t>(3), pp.8-18.</w:t>
      </w:r>
    </w:p>
    <w:p w14:paraId="66530E45"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Nursetyo, D.F. and Dwiridotjahjono, J., 2025. Analysis of Segmentation, Targeting, and Positioning (STP) In Increasing Sales Volume At Imba Coffee Surabaya. </w:t>
      </w:r>
      <w:r w:rsidRPr="008B40E2">
        <w:rPr>
          <w:rFonts w:ascii="Times New Roman" w:hAnsi="Times New Roman" w:cs="Times New Roman"/>
          <w:i/>
          <w:iCs/>
        </w:rPr>
        <w:t>International Journal of Social, Economic, and Business</w:t>
      </w:r>
      <w:r w:rsidRPr="008B40E2">
        <w:rPr>
          <w:rFonts w:ascii="Times New Roman" w:hAnsi="Times New Roman" w:cs="Times New Roman"/>
        </w:rPr>
        <w:t>, </w:t>
      </w:r>
      <w:r w:rsidRPr="008B40E2">
        <w:rPr>
          <w:rFonts w:ascii="Times New Roman" w:hAnsi="Times New Roman" w:cs="Times New Roman"/>
          <w:i/>
          <w:iCs/>
        </w:rPr>
        <w:t>1</w:t>
      </w:r>
      <w:r w:rsidRPr="008B40E2">
        <w:rPr>
          <w:rFonts w:ascii="Times New Roman" w:hAnsi="Times New Roman" w:cs="Times New Roman"/>
        </w:rPr>
        <w:t>(4), pp.33-39.</w:t>
      </w:r>
    </w:p>
    <w:p w14:paraId="1B57688D"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Papadopoulou, M., Papasolomou, I. and Thrassou, A., 2022. Exploring the level of sustainability awareness among consumers within the fast-fashion clothing industry: a dual business and consumer perspective. </w:t>
      </w:r>
      <w:r w:rsidRPr="008B40E2">
        <w:rPr>
          <w:rFonts w:ascii="Times New Roman" w:hAnsi="Times New Roman" w:cs="Times New Roman"/>
          <w:i/>
          <w:iCs/>
        </w:rPr>
        <w:t>Competitiveness Review: An International Business Journal</w:t>
      </w:r>
      <w:r w:rsidRPr="008B40E2">
        <w:rPr>
          <w:rFonts w:ascii="Times New Roman" w:hAnsi="Times New Roman" w:cs="Times New Roman"/>
        </w:rPr>
        <w:t>, </w:t>
      </w:r>
      <w:r w:rsidRPr="008B40E2">
        <w:rPr>
          <w:rFonts w:ascii="Times New Roman" w:hAnsi="Times New Roman" w:cs="Times New Roman"/>
          <w:i/>
          <w:iCs/>
        </w:rPr>
        <w:t>32</w:t>
      </w:r>
      <w:r w:rsidRPr="008B40E2">
        <w:rPr>
          <w:rFonts w:ascii="Times New Roman" w:hAnsi="Times New Roman" w:cs="Times New Roman"/>
        </w:rPr>
        <w:t>(3), pp.350-375.</w:t>
      </w:r>
    </w:p>
    <w:p w14:paraId="0352A9E4"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Patil, V., Jaswal, A. and Bhalerao, H., 2024. Evaluating the 7 P's of Marketing in Banking Services: Insights from Private and Public Sector Practices. </w:t>
      </w:r>
      <w:r w:rsidRPr="008B40E2">
        <w:rPr>
          <w:rFonts w:ascii="Times New Roman" w:hAnsi="Times New Roman" w:cs="Times New Roman"/>
          <w:i/>
          <w:iCs/>
        </w:rPr>
        <w:t>PARIDNYA-The MIBM Research Journal</w:t>
      </w:r>
      <w:r w:rsidRPr="008B40E2">
        <w:rPr>
          <w:rFonts w:ascii="Times New Roman" w:hAnsi="Times New Roman" w:cs="Times New Roman"/>
        </w:rPr>
        <w:t>, pp.42-47.</w:t>
      </w:r>
    </w:p>
    <w:p w14:paraId="154C39F1"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Rathnayake, J., Senarathna, C. and Siriwardena, S., 2022. An Application of 7Ps of Marketing Mix for the SME Sector During COVID-19 Pandemic with Special Reference to Sigiriya. </w:t>
      </w:r>
      <w:r w:rsidRPr="008B40E2">
        <w:rPr>
          <w:rFonts w:ascii="Times New Roman" w:hAnsi="Times New Roman" w:cs="Times New Roman"/>
          <w:i/>
          <w:iCs/>
        </w:rPr>
        <w:t>Journal of Tourism Economics and Applied Research</w:t>
      </w:r>
      <w:r w:rsidRPr="008B40E2">
        <w:rPr>
          <w:rFonts w:ascii="Times New Roman" w:hAnsi="Times New Roman" w:cs="Times New Roman"/>
        </w:rPr>
        <w:t>, </w:t>
      </w:r>
      <w:r w:rsidRPr="008B40E2">
        <w:rPr>
          <w:rFonts w:ascii="Times New Roman" w:hAnsi="Times New Roman" w:cs="Times New Roman"/>
          <w:i/>
          <w:iCs/>
        </w:rPr>
        <w:t>5</w:t>
      </w:r>
      <w:r w:rsidRPr="008B40E2">
        <w:rPr>
          <w:rFonts w:ascii="Times New Roman" w:hAnsi="Times New Roman" w:cs="Times New Roman"/>
        </w:rPr>
        <w:t>(1), pp.80-87.</w:t>
      </w:r>
    </w:p>
    <w:p w14:paraId="2857892D"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lastRenderedPageBreak/>
        <w:t>Ruan, T., Sang, D. and Zeng, Q., 2022, July. Research on ZARA’s business environment and marketing strategies in China. In </w:t>
      </w:r>
      <w:r w:rsidRPr="008B40E2">
        <w:rPr>
          <w:rFonts w:ascii="Times New Roman" w:hAnsi="Times New Roman" w:cs="Times New Roman"/>
          <w:i/>
          <w:iCs/>
        </w:rPr>
        <w:t>2022 2nd International Conference on Enterprise Management and Economic Development (ICEMED 2022)</w:t>
      </w:r>
      <w:r w:rsidRPr="008B40E2">
        <w:rPr>
          <w:rFonts w:ascii="Times New Roman" w:hAnsi="Times New Roman" w:cs="Times New Roman"/>
        </w:rPr>
        <w:t> (pp. 659-672). Atlantis Press.</w:t>
      </w:r>
    </w:p>
    <w:p w14:paraId="41365DC9"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Shah, Z., Olya, H. and Monkhouse, L.L., 2023. Developing strategies for international celebrity branding: a comparative analysis between Western and South Asian cultures. </w:t>
      </w:r>
      <w:r w:rsidRPr="008B40E2">
        <w:rPr>
          <w:rFonts w:ascii="Times New Roman" w:hAnsi="Times New Roman" w:cs="Times New Roman"/>
          <w:i/>
          <w:iCs/>
        </w:rPr>
        <w:t>International Marketing Review</w:t>
      </w:r>
      <w:r w:rsidRPr="008B40E2">
        <w:rPr>
          <w:rFonts w:ascii="Times New Roman" w:hAnsi="Times New Roman" w:cs="Times New Roman"/>
        </w:rPr>
        <w:t>, </w:t>
      </w:r>
      <w:r w:rsidRPr="008B40E2">
        <w:rPr>
          <w:rFonts w:ascii="Times New Roman" w:hAnsi="Times New Roman" w:cs="Times New Roman"/>
          <w:i/>
          <w:iCs/>
        </w:rPr>
        <w:t>40</w:t>
      </w:r>
      <w:r w:rsidRPr="008B40E2">
        <w:rPr>
          <w:rFonts w:ascii="Times New Roman" w:hAnsi="Times New Roman" w:cs="Times New Roman"/>
        </w:rPr>
        <w:t>(1), pp.102-126.</w:t>
      </w:r>
    </w:p>
    <w:p w14:paraId="5DB8CB13"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Shao, W., 2024. A study on personal finance service marketing mix (7Ps): A case study of Bozhou Branch of Bank of Communications*. In </w:t>
      </w:r>
      <w:r w:rsidRPr="008B40E2">
        <w:rPr>
          <w:rFonts w:ascii="Times New Roman" w:hAnsi="Times New Roman" w:cs="Times New Roman"/>
          <w:i/>
          <w:iCs/>
        </w:rPr>
        <w:t>The 8th STIU International Conference, Thailand. Stamford International University. https://conference. stamford. edu/wp-content/uploads/2024/08/48. pdf</w:t>
      </w:r>
      <w:r w:rsidRPr="008B40E2">
        <w:rPr>
          <w:rFonts w:ascii="Times New Roman" w:hAnsi="Times New Roman" w:cs="Times New Roman"/>
        </w:rPr>
        <w:t>.</w:t>
      </w:r>
    </w:p>
    <w:p w14:paraId="155376B1"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Sugiyono, A., Febijanto, I., Hilmawan, E. and Adiarso, 2022, January. Potential of biomass and coal co-firing power plants in Indonesia: a PESTEL analysis. In </w:t>
      </w:r>
      <w:r w:rsidRPr="008B40E2">
        <w:rPr>
          <w:rFonts w:ascii="Times New Roman" w:hAnsi="Times New Roman" w:cs="Times New Roman"/>
          <w:i/>
          <w:iCs/>
        </w:rPr>
        <w:t>IOP Conference Series: Earth and Environmental Science</w:t>
      </w:r>
      <w:r w:rsidRPr="008B40E2">
        <w:rPr>
          <w:rFonts w:ascii="Times New Roman" w:hAnsi="Times New Roman" w:cs="Times New Roman"/>
        </w:rPr>
        <w:t> (Vol. 963, No. 1, p. 012007). IOP Publishing.</w:t>
      </w:r>
    </w:p>
    <w:p w14:paraId="3DFD0F29"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Wu, P., Zhao, G. and Li, Y., 2022. Green mining strategy selection via an integrated SWOT-PEST analysis and Fuzzy AHP-MARCOS approach. </w:t>
      </w:r>
      <w:r w:rsidRPr="008B40E2">
        <w:rPr>
          <w:rFonts w:ascii="Times New Roman" w:hAnsi="Times New Roman" w:cs="Times New Roman"/>
          <w:i/>
          <w:iCs/>
        </w:rPr>
        <w:t>Sustainability</w:t>
      </w:r>
      <w:r w:rsidRPr="008B40E2">
        <w:rPr>
          <w:rFonts w:ascii="Times New Roman" w:hAnsi="Times New Roman" w:cs="Times New Roman"/>
        </w:rPr>
        <w:t>, </w:t>
      </w:r>
      <w:r w:rsidRPr="008B40E2">
        <w:rPr>
          <w:rFonts w:ascii="Times New Roman" w:hAnsi="Times New Roman" w:cs="Times New Roman"/>
          <w:i/>
          <w:iCs/>
        </w:rPr>
        <w:t>14</w:t>
      </w:r>
      <w:r w:rsidRPr="008B40E2">
        <w:rPr>
          <w:rFonts w:ascii="Times New Roman" w:hAnsi="Times New Roman" w:cs="Times New Roman"/>
        </w:rPr>
        <w:t>(13), p.7577.</w:t>
      </w:r>
    </w:p>
    <w:p w14:paraId="303B6DD7" w14:textId="77777777" w:rsidR="008E651A" w:rsidRPr="008B40E2" w:rsidRDefault="008E651A" w:rsidP="00792BA9">
      <w:pPr>
        <w:spacing w:line="360" w:lineRule="auto"/>
        <w:jc w:val="both"/>
        <w:rPr>
          <w:rFonts w:ascii="Times New Roman" w:hAnsi="Times New Roman" w:cs="Times New Roman"/>
        </w:rPr>
      </w:pPr>
      <w:r w:rsidRPr="008B40E2">
        <w:rPr>
          <w:rFonts w:ascii="Times New Roman" w:hAnsi="Times New Roman" w:cs="Times New Roman"/>
        </w:rPr>
        <w:t>Zhou, J., 2025. Marketing Strategy for a Fast Fashion Brand Based on SWOT: The Case of ZARA. </w:t>
      </w:r>
      <w:r w:rsidRPr="008B40E2">
        <w:rPr>
          <w:rFonts w:ascii="Times New Roman" w:hAnsi="Times New Roman" w:cs="Times New Roman"/>
          <w:i/>
          <w:iCs/>
        </w:rPr>
        <w:t>Finance &amp; Economics</w:t>
      </w:r>
      <w:r w:rsidRPr="008B40E2">
        <w:rPr>
          <w:rFonts w:ascii="Times New Roman" w:hAnsi="Times New Roman" w:cs="Times New Roman"/>
        </w:rPr>
        <w:t>, </w:t>
      </w:r>
      <w:r w:rsidRPr="008B40E2">
        <w:rPr>
          <w:rFonts w:ascii="Times New Roman" w:hAnsi="Times New Roman" w:cs="Times New Roman"/>
          <w:i/>
          <w:iCs/>
        </w:rPr>
        <w:t>1</w:t>
      </w:r>
      <w:r w:rsidRPr="008B40E2">
        <w:rPr>
          <w:rFonts w:ascii="Times New Roman" w:hAnsi="Times New Roman" w:cs="Times New Roman"/>
        </w:rPr>
        <w:t>(6).</w:t>
      </w:r>
    </w:p>
    <w:sectPr w:rsidR="008E651A" w:rsidRPr="008B40E2" w:rsidSect="00440F80">
      <w:footerReference w:type="default" r:id="rId13"/>
      <w:footerReference w:type="firs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94577" w14:textId="77777777" w:rsidR="00FE5B1B" w:rsidRDefault="00FE5B1B" w:rsidP="00DD73AC">
      <w:pPr>
        <w:spacing w:after="0" w:line="240" w:lineRule="auto"/>
      </w:pPr>
      <w:r>
        <w:separator/>
      </w:r>
    </w:p>
  </w:endnote>
  <w:endnote w:type="continuationSeparator" w:id="0">
    <w:p w14:paraId="6570F96F" w14:textId="77777777" w:rsidR="00FE5B1B" w:rsidRDefault="00FE5B1B" w:rsidP="00DD7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0251690"/>
      <w:docPartObj>
        <w:docPartGallery w:val="Page Numbers (Bottom of Page)"/>
        <w:docPartUnique/>
      </w:docPartObj>
    </w:sdtPr>
    <w:sdtEndPr>
      <w:rPr>
        <w:rFonts w:ascii="Times New Roman" w:hAnsi="Times New Roman" w:cs="Times New Roman"/>
        <w:noProof/>
        <w:sz w:val="20"/>
        <w:szCs w:val="20"/>
      </w:rPr>
    </w:sdtEndPr>
    <w:sdtContent>
      <w:p w14:paraId="3C10B0F3" w14:textId="17A32E5E" w:rsidR="00DD73AC" w:rsidRPr="00DD73AC" w:rsidRDefault="00DD73AC">
        <w:pPr>
          <w:pStyle w:val="Footer"/>
          <w:jc w:val="right"/>
          <w:rPr>
            <w:rFonts w:ascii="Times New Roman" w:hAnsi="Times New Roman" w:cs="Times New Roman"/>
            <w:sz w:val="20"/>
            <w:szCs w:val="20"/>
          </w:rPr>
        </w:pPr>
        <w:r w:rsidRPr="00DD73AC">
          <w:rPr>
            <w:rFonts w:ascii="Times New Roman" w:hAnsi="Times New Roman" w:cs="Times New Roman"/>
            <w:sz w:val="20"/>
            <w:szCs w:val="20"/>
          </w:rPr>
          <w:fldChar w:fldCharType="begin"/>
        </w:r>
        <w:r w:rsidRPr="00DD73AC">
          <w:rPr>
            <w:rFonts w:ascii="Times New Roman" w:hAnsi="Times New Roman" w:cs="Times New Roman"/>
            <w:sz w:val="20"/>
            <w:szCs w:val="20"/>
          </w:rPr>
          <w:instrText xml:space="preserve"> PAGE   \* MERGEFORMAT </w:instrText>
        </w:r>
        <w:r w:rsidRPr="00DD73AC">
          <w:rPr>
            <w:rFonts w:ascii="Times New Roman" w:hAnsi="Times New Roman" w:cs="Times New Roman"/>
            <w:sz w:val="20"/>
            <w:szCs w:val="20"/>
          </w:rPr>
          <w:fldChar w:fldCharType="separate"/>
        </w:r>
        <w:r w:rsidRPr="00DD73AC">
          <w:rPr>
            <w:rFonts w:ascii="Times New Roman" w:hAnsi="Times New Roman" w:cs="Times New Roman"/>
            <w:noProof/>
            <w:sz w:val="20"/>
            <w:szCs w:val="20"/>
          </w:rPr>
          <w:t>2</w:t>
        </w:r>
        <w:r w:rsidRPr="00DD73AC">
          <w:rPr>
            <w:rFonts w:ascii="Times New Roman" w:hAnsi="Times New Roman" w:cs="Times New Roman"/>
            <w:noProof/>
            <w:sz w:val="20"/>
            <w:szCs w:val="20"/>
          </w:rPr>
          <w:fldChar w:fldCharType="end"/>
        </w:r>
      </w:p>
    </w:sdtContent>
  </w:sdt>
  <w:p w14:paraId="1E327C66" w14:textId="77777777" w:rsidR="00DD73AC" w:rsidRDefault="00DD73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1017097"/>
      <w:docPartObj>
        <w:docPartGallery w:val="Page Numbers (Bottom of Page)"/>
        <w:docPartUnique/>
      </w:docPartObj>
    </w:sdtPr>
    <w:sdtEndPr>
      <w:rPr>
        <w:noProof/>
      </w:rPr>
    </w:sdtEndPr>
    <w:sdtContent>
      <w:p w14:paraId="21B4F70C" w14:textId="733CF892" w:rsidR="006F75F1" w:rsidRDefault="006F75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324CB1" w14:textId="77777777" w:rsidR="006F75F1" w:rsidRDefault="006F75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93C6A" w14:textId="77777777" w:rsidR="00FE5B1B" w:rsidRDefault="00FE5B1B" w:rsidP="00DD73AC">
      <w:pPr>
        <w:spacing w:after="0" w:line="240" w:lineRule="auto"/>
      </w:pPr>
      <w:r>
        <w:separator/>
      </w:r>
    </w:p>
  </w:footnote>
  <w:footnote w:type="continuationSeparator" w:id="0">
    <w:p w14:paraId="0DDDF299" w14:textId="77777777" w:rsidR="00FE5B1B" w:rsidRDefault="00FE5B1B" w:rsidP="00DD73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952"/>
    <w:rsid w:val="000E442B"/>
    <w:rsid w:val="0017203B"/>
    <w:rsid w:val="0018008D"/>
    <w:rsid w:val="00247A9C"/>
    <w:rsid w:val="00440F80"/>
    <w:rsid w:val="004C61B8"/>
    <w:rsid w:val="005470C1"/>
    <w:rsid w:val="005C5AF5"/>
    <w:rsid w:val="00621C47"/>
    <w:rsid w:val="006E20FC"/>
    <w:rsid w:val="006F75F1"/>
    <w:rsid w:val="0075210D"/>
    <w:rsid w:val="00792BA9"/>
    <w:rsid w:val="007A3709"/>
    <w:rsid w:val="007B6756"/>
    <w:rsid w:val="007E49C1"/>
    <w:rsid w:val="00837911"/>
    <w:rsid w:val="00864768"/>
    <w:rsid w:val="008B40E2"/>
    <w:rsid w:val="008D7C9E"/>
    <w:rsid w:val="008E651A"/>
    <w:rsid w:val="008F1216"/>
    <w:rsid w:val="009464B3"/>
    <w:rsid w:val="009D7B0E"/>
    <w:rsid w:val="00A00768"/>
    <w:rsid w:val="00A868A2"/>
    <w:rsid w:val="00B603CE"/>
    <w:rsid w:val="00BF1795"/>
    <w:rsid w:val="00C0398C"/>
    <w:rsid w:val="00CA03BA"/>
    <w:rsid w:val="00CD6B97"/>
    <w:rsid w:val="00CE4F7E"/>
    <w:rsid w:val="00D80952"/>
    <w:rsid w:val="00DB43DC"/>
    <w:rsid w:val="00DD73AC"/>
    <w:rsid w:val="00DF3A80"/>
    <w:rsid w:val="00E9616F"/>
    <w:rsid w:val="00EF2849"/>
    <w:rsid w:val="00FA6340"/>
    <w:rsid w:val="00FD4A2C"/>
    <w:rsid w:val="00FE5B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DE9F2"/>
  <w15:chartTrackingRefBased/>
  <w15:docId w15:val="{989C2A15-902C-4DD8-9D55-C01B9F841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FA6340"/>
    <w:pPr>
      <w:keepNext/>
      <w:keepLines/>
      <w:spacing w:before="360" w:after="80" w:line="360" w:lineRule="auto"/>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FA6340"/>
    <w:pPr>
      <w:keepNext/>
      <w:keepLines/>
      <w:spacing w:before="160" w:after="80" w:line="360" w:lineRule="auto"/>
      <w:jc w:val="both"/>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D809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09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09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09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09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09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09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340"/>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FA6340"/>
    <w:rPr>
      <w:rFonts w:ascii="Times New Roman" w:eastAsiaTheme="majorEastAsia" w:hAnsi="Times New Roman" w:cstheme="majorBidi"/>
      <w:b/>
      <w:color w:val="000000" w:themeColor="text1"/>
      <w:szCs w:val="32"/>
      <w:lang w:val="en-GB"/>
    </w:rPr>
  </w:style>
  <w:style w:type="character" w:customStyle="1" w:styleId="Heading3Char">
    <w:name w:val="Heading 3 Char"/>
    <w:basedOn w:val="DefaultParagraphFont"/>
    <w:link w:val="Heading3"/>
    <w:uiPriority w:val="9"/>
    <w:semiHidden/>
    <w:rsid w:val="00D80952"/>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80952"/>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80952"/>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D8095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8095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8095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8095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809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095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809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095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80952"/>
    <w:pPr>
      <w:spacing w:before="160"/>
      <w:jc w:val="center"/>
    </w:pPr>
    <w:rPr>
      <w:i/>
      <w:iCs/>
      <w:color w:val="404040" w:themeColor="text1" w:themeTint="BF"/>
    </w:rPr>
  </w:style>
  <w:style w:type="character" w:customStyle="1" w:styleId="QuoteChar">
    <w:name w:val="Quote Char"/>
    <w:basedOn w:val="DefaultParagraphFont"/>
    <w:link w:val="Quote"/>
    <w:uiPriority w:val="29"/>
    <w:rsid w:val="00D80952"/>
    <w:rPr>
      <w:i/>
      <w:iCs/>
      <w:color w:val="404040" w:themeColor="text1" w:themeTint="BF"/>
      <w:lang w:val="en-GB"/>
    </w:rPr>
  </w:style>
  <w:style w:type="paragraph" w:styleId="ListParagraph">
    <w:name w:val="List Paragraph"/>
    <w:basedOn w:val="Normal"/>
    <w:uiPriority w:val="34"/>
    <w:qFormat/>
    <w:rsid w:val="00D80952"/>
    <w:pPr>
      <w:ind w:left="720"/>
      <w:contextualSpacing/>
    </w:pPr>
  </w:style>
  <w:style w:type="character" w:styleId="IntenseEmphasis">
    <w:name w:val="Intense Emphasis"/>
    <w:basedOn w:val="DefaultParagraphFont"/>
    <w:uiPriority w:val="21"/>
    <w:qFormat/>
    <w:rsid w:val="00D80952"/>
    <w:rPr>
      <w:i/>
      <w:iCs/>
      <w:color w:val="2F5496" w:themeColor="accent1" w:themeShade="BF"/>
    </w:rPr>
  </w:style>
  <w:style w:type="paragraph" w:styleId="IntenseQuote">
    <w:name w:val="Intense Quote"/>
    <w:basedOn w:val="Normal"/>
    <w:next w:val="Normal"/>
    <w:link w:val="IntenseQuoteChar"/>
    <w:uiPriority w:val="30"/>
    <w:qFormat/>
    <w:rsid w:val="00D809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0952"/>
    <w:rPr>
      <w:i/>
      <w:iCs/>
      <w:color w:val="2F5496" w:themeColor="accent1" w:themeShade="BF"/>
      <w:lang w:val="en-GB"/>
    </w:rPr>
  </w:style>
  <w:style w:type="character" w:styleId="IntenseReference">
    <w:name w:val="Intense Reference"/>
    <w:basedOn w:val="DefaultParagraphFont"/>
    <w:uiPriority w:val="32"/>
    <w:qFormat/>
    <w:rsid w:val="00D80952"/>
    <w:rPr>
      <w:b/>
      <w:bCs/>
      <w:smallCaps/>
      <w:color w:val="2F5496" w:themeColor="accent1" w:themeShade="BF"/>
      <w:spacing w:val="5"/>
    </w:rPr>
  </w:style>
  <w:style w:type="paragraph" w:styleId="Header">
    <w:name w:val="header"/>
    <w:basedOn w:val="Normal"/>
    <w:link w:val="HeaderChar"/>
    <w:uiPriority w:val="99"/>
    <w:unhideWhenUsed/>
    <w:rsid w:val="00DD7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3AC"/>
    <w:rPr>
      <w:lang w:val="en-GB"/>
    </w:rPr>
  </w:style>
  <w:style w:type="paragraph" w:styleId="Footer">
    <w:name w:val="footer"/>
    <w:basedOn w:val="Normal"/>
    <w:link w:val="FooterChar"/>
    <w:uiPriority w:val="99"/>
    <w:unhideWhenUsed/>
    <w:rsid w:val="00DD7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3AC"/>
    <w:rPr>
      <w:lang w:val="en-GB"/>
    </w:rPr>
  </w:style>
  <w:style w:type="paragraph" w:styleId="TOCHeading">
    <w:name w:val="TOC Heading"/>
    <w:basedOn w:val="Heading1"/>
    <w:next w:val="Normal"/>
    <w:uiPriority w:val="39"/>
    <w:unhideWhenUsed/>
    <w:qFormat/>
    <w:rsid w:val="00440F80"/>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40F80"/>
    <w:pPr>
      <w:spacing w:after="100"/>
    </w:pPr>
  </w:style>
  <w:style w:type="paragraph" w:styleId="TOC2">
    <w:name w:val="toc 2"/>
    <w:basedOn w:val="Normal"/>
    <w:next w:val="Normal"/>
    <w:autoRedefine/>
    <w:uiPriority w:val="39"/>
    <w:unhideWhenUsed/>
    <w:rsid w:val="00440F80"/>
    <w:pPr>
      <w:spacing w:after="100"/>
      <w:ind w:left="240"/>
    </w:pPr>
  </w:style>
  <w:style w:type="character" w:styleId="Hyperlink">
    <w:name w:val="Hyperlink"/>
    <w:basedOn w:val="DefaultParagraphFont"/>
    <w:uiPriority w:val="99"/>
    <w:unhideWhenUsed/>
    <w:rsid w:val="00440F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714971-1D10-48A2-8366-BF88263BA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6479</Words>
  <Characters>36931</Characters>
  <Application>Microsoft Office Word</Application>
  <DocSecurity>0</DocSecurity>
  <Lines>307</Lines>
  <Paragraphs>86</Paragraphs>
  <ScaleCrop>false</ScaleCrop>
  <Company/>
  <LinksUpToDate>false</LinksUpToDate>
  <CharactersWithSpaces>43324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Dinko Radev</cp:lastModifiedBy>
  <cp:revision>55</cp:revision>
  <dcterms:created xsi:type="dcterms:W3CDTF">2026-03-10T11:05:00Z</dcterms:created>
  <dcterms:modified xsi:type="dcterms:W3CDTF">2026-04-08T22:35:00Z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52957dd6-730d-4eab-be36-fe4f3d684f0c</vt:lpwstr>
  </property>
</Properties>
</file>