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12EB0" w14:textId="075D4066" w:rsidR="00AD5966" w:rsidRDefault="00F47F37" w:rsidP="00C12B3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40C9B" w:rsidRPr="00F40C9B">
        <w:rPr>
          <w:rFonts w:ascii="Times New Roman" w:hAnsi="Times New Roman" w:cs="Times New Roman"/>
          <w:sz w:val="24"/>
          <w:szCs w:val="24"/>
        </w:rPr>
        <w:t xml:space="preserve"> </w:t>
      </w:r>
      <w:r w:rsidR="00593140" w:rsidRPr="00F40C9B">
        <w:rPr>
          <w:rFonts w:ascii="Times New Roman" w:hAnsi="Times New Roman" w:cs="Times New Roman"/>
          <w:sz w:val="24"/>
          <w:szCs w:val="24"/>
          <w:u w:val="single"/>
        </w:rPr>
        <w:t>Leading the learning: what, how and why am I teaching?</w:t>
      </w:r>
      <w:r w:rsidR="00593140" w:rsidRPr="00F40C9B">
        <w:rPr>
          <w:rFonts w:ascii="Times New Roman" w:hAnsi="Times New Roman" w:cs="Times New Roman"/>
          <w:sz w:val="24"/>
          <w:szCs w:val="24"/>
        </w:rPr>
        <w:br/>
      </w:r>
      <w:r w:rsidR="00593140" w:rsidRPr="00F40C9B">
        <w:rPr>
          <w:rFonts w:ascii="Times New Roman" w:hAnsi="Times New Roman" w:cs="Times New Roman"/>
          <w:sz w:val="24"/>
          <w:szCs w:val="24"/>
        </w:rPr>
        <w:br/>
      </w:r>
      <w:r w:rsidR="00593140" w:rsidRPr="00F40C9B">
        <w:rPr>
          <w:rFonts w:ascii="Times New Roman" w:hAnsi="Times New Roman" w:cs="Times New Roman"/>
          <w:sz w:val="24"/>
          <w:szCs w:val="24"/>
        </w:rPr>
        <w:br/>
      </w:r>
      <w:r w:rsidR="000C2B3F" w:rsidRPr="00F40C9B">
        <w:rPr>
          <w:rFonts w:ascii="Times New Roman" w:hAnsi="Times New Roman" w:cs="Times New Roman"/>
          <w:sz w:val="24"/>
          <w:szCs w:val="24"/>
        </w:rPr>
        <w:t xml:space="preserve">In this assignment I will discuss the importance of engaging with effective assessment for learning (AFL) strategies, how they can be used to promote learning in the classroom and how they will fit in to effective teaching in three of the areas of learning and experience (AoLE) </w:t>
      </w:r>
      <w:r w:rsidR="00780CB7" w:rsidRPr="00F40C9B">
        <w:rPr>
          <w:rFonts w:ascii="Times New Roman" w:hAnsi="Times New Roman" w:cs="Times New Roman"/>
          <w:sz w:val="24"/>
          <w:szCs w:val="24"/>
        </w:rPr>
        <w:t>(Welsh Government</w:t>
      </w:r>
      <w:r w:rsidR="000C2B3F" w:rsidRPr="00F40C9B">
        <w:rPr>
          <w:rFonts w:ascii="Times New Roman" w:hAnsi="Times New Roman" w:cs="Times New Roman"/>
          <w:sz w:val="24"/>
          <w:szCs w:val="24"/>
        </w:rPr>
        <w:t xml:space="preserve"> 2019). </w:t>
      </w:r>
      <w:r w:rsidR="00780CB7" w:rsidRPr="00F40C9B">
        <w:rPr>
          <w:rFonts w:ascii="Times New Roman" w:hAnsi="Times New Roman" w:cs="Times New Roman"/>
          <w:sz w:val="24"/>
          <w:szCs w:val="24"/>
        </w:rPr>
        <w:t>Welsh Government (2019</w:t>
      </w:r>
      <w:r w:rsidR="00D24482" w:rsidRPr="00F40C9B">
        <w:rPr>
          <w:rFonts w:ascii="Times New Roman" w:hAnsi="Times New Roman" w:cs="Times New Roman"/>
          <w:sz w:val="24"/>
          <w:szCs w:val="24"/>
        </w:rPr>
        <w:t>a, p. 9</w:t>
      </w:r>
      <w:r w:rsidR="00780CB7" w:rsidRPr="00F40C9B">
        <w:rPr>
          <w:rFonts w:ascii="Times New Roman" w:hAnsi="Times New Roman" w:cs="Times New Roman"/>
          <w:sz w:val="24"/>
          <w:szCs w:val="24"/>
        </w:rPr>
        <w:t xml:space="preserve">) explain that within these AoLEs </w:t>
      </w:r>
      <w:r w:rsidR="007E33FE" w:rsidRPr="00F40C9B">
        <w:rPr>
          <w:rFonts w:ascii="Times New Roman" w:hAnsi="Times New Roman" w:cs="Times New Roman"/>
          <w:sz w:val="24"/>
          <w:szCs w:val="24"/>
        </w:rPr>
        <w:t>there are progression steps that fit within an overall ‘What matters statement’ they say that this has been designed as reference points to plan for the learning and teaching within a classroom, this includes assessment and is designed to monitor on going learner progression</w:t>
      </w:r>
      <w:r w:rsidR="007B4D3C" w:rsidRPr="00F40C9B">
        <w:rPr>
          <w:rFonts w:ascii="Times New Roman" w:hAnsi="Times New Roman" w:cs="Times New Roman"/>
          <w:sz w:val="24"/>
          <w:szCs w:val="24"/>
        </w:rPr>
        <w:t>,</w:t>
      </w:r>
      <w:r w:rsidR="007E33FE" w:rsidRPr="00F40C9B">
        <w:rPr>
          <w:rFonts w:ascii="Times New Roman" w:hAnsi="Times New Roman" w:cs="Times New Roman"/>
          <w:sz w:val="24"/>
          <w:szCs w:val="24"/>
        </w:rPr>
        <w:t xml:space="preserve"> ‘it is not intended for progression steps to be used for summative purposes at a set age or point in time’ (Welsh Government 2019). This indicates the emphasis that the Welsh government are placing on using the draft curriculum to aid in assessment for learning, showing us the importance of assessing children’s learning as it happens and </w:t>
      </w:r>
      <w:r w:rsidR="00AD2744" w:rsidRPr="00F40C9B">
        <w:rPr>
          <w:rFonts w:ascii="Times New Roman" w:hAnsi="Times New Roman" w:cs="Times New Roman"/>
          <w:sz w:val="24"/>
          <w:szCs w:val="24"/>
        </w:rPr>
        <w:t>putting less emphasis on us</w:t>
      </w:r>
      <w:r w:rsidR="007E33FE" w:rsidRPr="00F40C9B">
        <w:rPr>
          <w:rFonts w:ascii="Times New Roman" w:hAnsi="Times New Roman" w:cs="Times New Roman"/>
          <w:sz w:val="24"/>
          <w:szCs w:val="24"/>
        </w:rPr>
        <w:t xml:space="preserve">ing summative </w:t>
      </w:r>
      <w:r w:rsidR="00AD2744" w:rsidRPr="00F40C9B">
        <w:rPr>
          <w:rFonts w:ascii="Times New Roman" w:hAnsi="Times New Roman" w:cs="Times New Roman"/>
          <w:sz w:val="24"/>
          <w:szCs w:val="24"/>
        </w:rPr>
        <w:t xml:space="preserve">assessments </w:t>
      </w:r>
      <w:r w:rsidR="007E33FE" w:rsidRPr="00F40C9B">
        <w:rPr>
          <w:rFonts w:ascii="Times New Roman" w:hAnsi="Times New Roman" w:cs="Times New Roman"/>
          <w:sz w:val="24"/>
          <w:szCs w:val="24"/>
        </w:rPr>
        <w:t>(assessment of learning)</w:t>
      </w:r>
      <w:r w:rsidR="00AD2744" w:rsidRPr="00F40C9B">
        <w:rPr>
          <w:rFonts w:ascii="Times New Roman" w:hAnsi="Times New Roman" w:cs="Times New Roman"/>
          <w:sz w:val="24"/>
          <w:szCs w:val="24"/>
        </w:rPr>
        <w:t xml:space="preserve">. </w:t>
      </w:r>
      <w:r w:rsidR="00AD2744" w:rsidRPr="00F40C9B">
        <w:rPr>
          <w:rFonts w:ascii="Times New Roman" w:hAnsi="Times New Roman" w:cs="Times New Roman"/>
          <w:sz w:val="24"/>
          <w:szCs w:val="24"/>
        </w:rPr>
        <w:br/>
      </w:r>
      <w:r w:rsidR="00AD2744" w:rsidRPr="00F40C9B">
        <w:rPr>
          <w:rFonts w:ascii="Times New Roman" w:hAnsi="Times New Roman" w:cs="Times New Roman"/>
          <w:sz w:val="24"/>
          <w:szCs w:val="24"/>
        </w:rPr>
        <w:br/>
        <w:t xml:space="preserve">My lessons are designed for a year four class of mixed ability children. There </w:t>
      </w:r>
      <w:r w:rsidR="002479FB" w:rsidRPr="00F40C9B">
        <w:rPr>
          <w:rFonts w:ascii="Times New Roman" w:hAnsi="Times New Roman" w:cs="Times New Roman"/>
          <w:sz w:val="24"/>
          <w:szCs w:val="24"/>
        </w:rPr>
        <w:t>is a low ability (LA) group of five, two middle ability (MA) groups of six and seven and a high ability (HA) group of six, twenty four children in total. I believe it is important that children are engaged and motivated by their own learning. Griffiths and Burns (2012</w:t>
      </w:r>
      <w:r w:rsidR="009A3BC6">
        <w:rPr>
          <w:rFonts w:ascii="Times New Roman" w:hAnsi="Times New Roman" w:cs="Times New Roman"/>
          <w:sz w:val="24"/>
          <w:szCs w:val="24"/>
        </w:rPr>
        <w:t>a</w:t>
      </w:r>
      <w:r w:rsidR="002B0530">
        <w:rPr>
          <w:rFonts w:ascii="Times New Roman" w:hAnsi="Times New Roman" w:cs="Times New Roman"/>
          <w:sz w:val="24"/>
          <w:szCs w:val="24"/>
        </w:rPr>
        <w:t>, p. 19</w:t>
      </w:r>
      <w:r w:rsidR="002479FB" w:rsidRPr="00F40C9B">
        <w:rPr>
          <w:rFonts w:ascii="Times New Roman" w:hAnsi="Times New Roman" w:cs="Times New Roman"/>
          <w:sz w:val="24"/>
          <w:szCs w:val="24"/>
        </w:rPr>
        <w:t xml:space="preserve">) tell us that it is important that classroom tasks are motivating, to ensure that children are completing the tasks because they want to not because of a need to. </w:t>
      </w:r>
      <w:r w:rsidR="00F95894" w:rsidRPr="00F40C9B">
        <w:rPr>
          <w:rFonts w:ascii="Times New Roman" w:hAnsi="Times New Roman" w:cs="Times New Roman"/>
          <w:sz w:val="24"/>
          <w:szCs w:val="24"/>
        </w:rPr>
        <w:t>Therefore, as a class we chose the theme ‘Space’; this gives the children the freedom to choose what they want to learn about</w:t>
      </w:r>
      <w:r w:rsidR="000B5FB7" w:rsidRPr="00F40C9B">
        <w:rPr>
          <w:rFonts w:ascii="Times New Roman" w:hAnsi="Times New Roman" w:cs="Times New Roman"/>
          <w:sz w:val="24"/>
          <w:szCs w:val="24"/>
        </w:rPr>
        <w:t xml:space="preserve">, which will make the children more focused as it was their choice to learn about space. It is then up to the teacher to incorporate the different skills that they want the children to </w:t>
      </w:r>
      <w:r w:rsidR="007B4D3C" w:rsidRPr="00F40C9B">
        <w:rPr>
          <w:rFonts w:ascii="Times New Roman" w:hAnsi="Times New Roman" w:cs="Times New Roman"/>
          <w:sz w:val="24"/>
          <w:szCs w:val="24"/>
        </w:rPr>
        <w:t>develop and use</w:t>
      </w:r>
      <w:r w:rsidR="000B5FB7" w:rsidRPr="00F40C9B">
        <w:rPr>
          <w:rFonts w:ascii="Times New Roman" w:hAnsi="Times New Roman" w:cs="Times New Roman"/>
          <w:sz w:val="24"/>
          <w:szCs w:val="24"/>
        </w:rPr>
        <w:t xml:space="preserve"> within this theme. </w:t>
      </w:r>
      <w:r w:rsidR="00F95894" w:rsidRPr="00F40C9B">
        <w:rPr>
          <w:rFonts w:ascii="Times New Roman" w:hAnsi="Times New Roman" w:cs="Times New Roman"/>
          <w:sz w:val="24"/>
          <w:szCs w:val="24"/>
        </w:rPr>
        <w:t xml:space="preserve"> Dewey (2014) reiterates this point, he says that with the freedom of choice</w:t>
      </w:r>
      <w:r w:rsidR="000B5FB7" w:rsidRPr="00F40C9B">
        <w:rPr>
          <w:rFonts w:ascii="Times New Roman" w:hAnsi="Times New Roman" w:cs="Times New Roman"/>
          <w:sz w:val="24"/>
          <w:szCs w:val="24"/>
        </w:rPr>
        <w:t xml:space="preserve"> it enables the learner to want to partake and contribute to the activities more, because they want to</w:t>
      </w:r>
      <w:r w:rsidR="007B4D3C" w:rsidRPr="00F40C9B">
        <w:rPr>
          <w:rFonts w:ascii="Times New Roman" w:hAnsi="Times New Roman" w:cs="Times New Roman"/>
          <w:sz w:val="24"/>
          <w:szCs w:val="24"/>
        </w:rPr>
        <w:t>,</w:t>
      </w:r>
      <w:r w:rsidR="000B5FB7" w:rsidRPr="00F40C9B">
        <w:rPr>
          <w:rFonts w:ascii="Times New Roman" w:hAnsi="Times New Roman" w:cs="Times New Roman"/>
          <w:sz w:val="24"/>
          <w:szCs w:val="24"/>
        </w:rPr>
        <w:t xml:space="preserve"> not because they are told to.</w:t>
      </w:r>
      <w:r w:rsidR="00071394" w:rsidRPr="00F40C9B">
        <w:rPr>
          <w:rFonts w:ascii="Times New Roman" w:hAnsi="Times New Roman" w:cs="Times New Roman"/>
          <w:sz w:val="24"/>
          <w:szCs w:val="24"/>
        </w:rPr>
        <w:t xml:space="preserve"> On the other hand, Beymer and Thompson (2015) explain that if a child is not one of the </w:t>
      </w:r>
      <w:r w:rsidR="002675B1" w:rsidRPr="00F40C9B">
        <w:rPr>
          <w:rFonts w:ascii="Times New Roman" w:hAnsi="Times New Roman" w:cs="Times New Roman"/>
          <w:sz w:val="24"/>
          <w:szCs w:val="24"/>
        </w:rPr>
        <w:t>learners</w:t>
      </w:r>
      <w:r w:rsidR="00071394" w:rsidRPr="00F40C9B">
        <w:rPr>
          <w:rFonts w:ascii="Times New Roman" w:hAnsi="Times New Roman" w:cs="Times New Roman"/>
          <w:sz w:val="24"/>
          <w:szCs w:val="24"/>
        </w:rPr>
        <w:t xml:space="preserve"> who would have made the choice then they may feel less competent at completing the tasks relating to the choice made. They continue by saying that these children may be more motivated by not having the choice in the first place. I believe this is possible in any child led choice made, however, it is</w:t>
      </w:r>
      <w:r w:rsidR="002675B1" w:rsidRPr="00F40C9B">
        <w:rPr>
          <w:rFonts w:ascii="Times New Roman" w:hAnsi="Times New Roman" w:cs="Times New Roman"/>
          <w:sz w:val="24"/>
          <w:szCs w:val="24"/>
        </w:rPr>
        <w:t xml:space="preserve"> </w:t>
      </w:r>
      <w:r w:rsidR="00071394" w:rsidRPr="00F40C9B">
        <w:rPr>
          <w:rFonts w:ascii="Times New Roman" w:hAnsi="Times New Roman" w:cs="Times New Roman"/>
          <w:sz w:val="24"/>
          <w:szCs w:val="24"/>
        </w:rPr>
        <w:t>up to the teacher to ensure that while the topic may not be of great interest to the child, the planned lessons can still be very engaging and enjoyable for all children.</w:t>
      </w:r>
      <w:r w:rsidR="000B5FB7" w:rsidRPr="00F40C9B">
        <w:rPr>
          <w:rFonts w:ascii="Times New Roman" w:hAnsi="Times New Roman" w:cs="Times New Roman"/>
          <w:sz w:val="24"/>
          <w:szCs w:val="24"/>
        </w:rPr>
        <w:br/>
      </w:r>
      <w:r w:rsidR="000B5FB7" w:rsidRPr="00F40C9B">
        <w:rPr>
          <w:rFonts w:ascii="Times New Roman" w:hAnsi="Times New Roman" w:cs="Times New Roman"/>
          <w:sz w:val="24"/>
          <w:szCs w:val="24"/>
        </w:rPr>
        <w:lastRenderedPageBreak/>
        <w:br/>
        <w:t xml:space="preserve">The Areas of learning and experience I have chosen have all been done with the </w:t>
      </w:r>
      <w:r w:rsidR="00C61823" w:rsidRPr="00F40C9B">
        <w:rPr>
          <w:rFonts w:ascii="Times New Roman" w:hAnsi="Times New Roman" w:cs="Times New Roman"/>
          <w:sz w:val="24"/>
          <w:szCs w:val="24"/>
        </w:rPr>
        <w:t>four purposes of the draft curriculum in mind, they are:</w:t>
      </w:r>
      <w:r w:rsidR="00C61823" w:rsidRPr="00F40C9B">
        <w:rPr>
          <w:rFonts w:ascii="Times New Roman" w:hAnsi="Times New Roman" w:cs="Times New Roman"/>
          <w:sz w:val="24"/>
          <w:szCs w:val="24"/>
        </w:rPr>
        <w:br/>
        <w:t xml:space="preserve">• ambitious, capable learners, ready to learn throughout their lives </w:t>
      </w:r>
      <w:r w:rsidR="00C61823" w:rsidRPr="00F40C9B">
        <w:rPr>
          <w:rFonts w:ascii="Times New Roman" w:hAnsi="Times New Roman" w:cs="Times New Roman"/>
          <w:sz w:val="24"/>
          <w:szCs w:val="24"/>
        </w:rPr>
        <w:br/>
        <w:t>• enterprising, creative contributors, ready to play a full part in life and work</w:t>
      </w:r>
      <w:r w:rsidR="00C61823" w:rsidRPr="00F40C9B">
        <w:rPr>
          <w:rFonts w:ascii="Times New Roman" w:hAnsi="Times New Roman" w:cs="Times New Roman"/>
          <w:sz w:val="24"/>
          <w:szCs w:val="24"/>
        </w:rPr>
        <w:br/>
        <w:t xml:space="preserve">• ethical, informed citizens of Wales and the world </w:t>
      </w:r>
      <w:r w:rsidR="00C61823" w:rsidRPr="00F40C9B">
        <w:rPr>
          <w:rFonts w:ascii="Times New Roman" w:hAnsi="Times New Roman" w:cs="Times New Roman"/>
          <w:sz w:val="24"/>
          <w:szCs w:val="24"/>
        </w:rPr>
        <w:br/>
        <w:t>• healthy, confident individuals, ready to lead fulfilling lives as valued members of society.</w:t>
      </w:r>
      <w:r w:rsidR="00C61823" w:rsidRPr="00F40C9B">
        <w:rPr>
          <w:rFonts w:ascii="Times New Roman" w:hAnsi="Times New Roman" w:cs="Times New Roman"/>
          <w:sz w:val="24"/>
          <w:szCs w:val="24"/>
        </w:rPr>
        <w:br/>
        <w:t>(Welsh government 2019b, p. 6). I believe it is important that when planning any lesson for your children</w:t>
      </w:r>
      <w:r w:rsidR="007B4D3C" w:rsidRPr="00F40C9B">
        <w:rPr>
          <w:rFonts w:ascii="Times New Roman" w:hAnsi="Times New Roman" w:cs="Times New Roman"/>
          <w:sz w:val="24"/>
          <w:szCs w:val="24"/>
        </w:rPr>
        <w:t>,</w:t>
      </w:r>
      <w:r w:rsidR="00C61823" w:rsidRPr="00F40C9B">
        <w:rPr>
          <w:rFonts w:ascii="Times New Roman" w:hAnsi="Times New Roman" w:cs="Times New Roman"/>
          <w:sz w:val="24"/>
          <w:szCs w:val="24"/>
        </w:rPr>
        <w:t xml:space="preserve"> you should always ensure that what you want the children to learn or do is always going to help reach the goal of one of the four purposes. The Welsh government (2019) explain that these four purposes should be the starting point for all decision making and that learning experiences and assessment activities should be planned considering these four purposes.</w:t>
      </w:r>
      <w:r w:rsidR="00D24482" w:rsidRPr="00F40C9B">
        <w:rPr>
          <w:rFonts w:ascii="Times New Roman" w:hAnsi="Times New Roman" w:cs="Times New Roman"/>
          <w:sz w:val="24"/>
          <w:szCs w:val="24"/>
        </w:rPr>
        <w:t xml:space="preserve"> The areas of learning experience I have chosen are: Language, literacy and communication; Humanities and expressive arts. I chose Language, literacy and communication as I believe it is one of the foundations of learning that can be taken across all aspects and AoLE’s. The Welsh Government (2019) highlights its importance by stating that learners who are supported to succeed in this AoLE are more likely to be successful across the whole curriculum.</w:t>
      </w:r>
      <w:r w:rsidR="002675B1" w:rsidRPr="00F40C9B">
        <w:rPr>
          <w:rFonts w:ascii="Times New Roman" w:hAnsi="Times New Roman" w:cs="Times New Roman"/>
          <w:sz w:val="24"/>
          <w:szCs w:val="24"/>
        </w:rPr>
        <w:br/>
        <w:t>The Welsh Government (2019</w:t>
      </w:r>
      <w:r w:rsidR="00F90989" w:rsidRPr="00F40C9B">
        <w:rPr>
          <w:rFonts w:ascii="Times New Roman" w:hAnsi="Times New Roman" w:cs="Times New Roman"/>
          <w:sz w:val="24"/>
          <w:szCs w:val="24"/>
        </w:rPr>
        <w:t>, p. 5</w:t>
      </w:r>
      <w:r w:rsidR="002675B1" w:rsidRPr="00F40C9B">
        <w:rPr>
          <w:rFonts w:ascii="Times New Roman" w:hAnsi="Times New Roman" w:cs="Times New Roman"/>
          <w:sz w:val="24"/>
          <w:szCs w:val="24"/>
        </w:rPr>
        <w:t xml:space="preserve">) </w:t>
      </w:r>
      <w:r w:rsidR="00F90989" w:rsidRPr="00F40C9B">
        <w:rPr>
          <w:rFonts w:ascii="Times New Roman" w:hAnsi="Times New Roman" w:cs="Times New Roman"/>
          <w:sz w:val="24"/>
          <w:szCs w:val="24"/>
        </w:rPr>
        <w:t>state that when working in the Humanities AoLE children will explore different methods of enquiry, question and evaluate their findings which will help enable them to</w:t>
      </w:r>
      <w:r w:rsidR="00534C1F">
        <w:rPr>
          <w:rFonts w:ascii="Times New Roman" w:hAnsi="Times New Roman" w:cs="Times New Roman"/>
          <w:sz w:val="24"/>
          <w:szCs w:val="24"/>
        </w:rPr>
        <w:t>,</w:t>
      </w:r>
      <w:r w:rsidR="00F90989" w:rsidRPr="00F40C9B">
        <w:rPr>
          <w:rFonts w:ascii="Times New Roman" w:hAnsi="Times New Roman" w:cs="Times New Roman"/>
          <w:sz w:val="24"/>
          <w:szCs w:val="24"/>
        </w:rPr>
        <w:t xml:space="preserve"> ‘become ambitious, capable learners, ready to learn throughout their lives.’ This is one of the reasons I chose a research history lesson within the space theme as it helps link the humanities AoLE to one of the four purposes, enabling children to gain skills that they can use throughout their lives. </w:t>
      </w:r>
      <w:r w:rsidR="00F90989" w:rsidRPr="00F40C9B">
        <w:rPr>
          <w:rFonts w:ascii="Times New Roman" w:hAnsi="Times New Roman" w:cs="Times New Roman"/>
          <w:sz w:val="24"/>
          <w:szCs w:val="24"/>
        </w:rPr>
        <w:br/>
      </w:r>
      <w:r w:rsidR="00347002" w:rsidRPr="00F40C9B">
        <w:rPr>
          <w:rFonts w:ascii="Times New Roman" w:hAnsi="Times New Roman" w:cs="Times New Roman"/>
          <w:sz w:val="24"/>
          <w:szCs w:val="24"/>
        </w:rPr>
        <w:t>The expressive arts are becoming more important in enabling learners to use their imagination and hone creative skills and talents. Smith (2013, cited in Donaldson, 2015</w:t>
      </w:r>
      <w:r w:rsidR="00491BD0">
        <w:rPr>
          <w:rFonts w:ascii="Times New Roman" w:hAnsi="Times New Roman" w:cs="Times New Roman"/>
          <w:sz w:val="24"/>
          <w:szCs w:val="24"/>
        </w:rPr>
        <w:t>a</w:t>
      </w:r>
      <w:r w:rsidR="00347002" w:rsidRPr="00F40C9B">
        <w:rPr>
          <w:rFonts w:ascii="Times New Roman" w:hAnsi="Times New Roman" w:cs="Times New Roman"/>
          <w:sz w:val="24"/>
          <w:szCs w:val="24"/>
        </w:rPr>
        <w:t xml:space="preserve">, pp. 43-44) says that all countries need to recognise the importance that the expressive arts have in enabling improved educational outcomes. </w:t>
      </w:r>
      <w:r w:rsidR="00884AEA">
        <w:rPr>
          <w:rFonts w:ascii="Times New Roman" w:hAnsi="Times New Roman" w:cs="Times New Roman"/>
          <w:sz w:val="24"/>
          <w:szCs w:val="24"/>
        </w:rPr>
        <w:t xml:space="preserve">This is why I chose a lesson that sits within the expressive arts AoLE, it is important that children are given a chance to express themselves through different mediums. Not all children are able to learn and acquire skills in the same way so its important that we give children opportunities to explore a variety of skills and talents. </w:t>
      </w:r>
      <w:r w:rsidR="00F40C9B">
        <w:rPr>
          <w:rFonts w:ascii="Times New Roman" w:hAnsi="Times New Roman" w:cs="Times New Roman"/>
          <w:sz w:val="24"/>
          <w:szCs w:val="24"/>
        </w:rPr>
        <w:br/>
      </w:r>
      <w:r w:rsidR="00F40C9B">
        <w:rPr>
          <w:rFonts w:ascii="Times New Roman" w:hAnsi="Times New Roman" w:cs="Times New Roman"/>
          <w:sz w:val="24"/>
          <w:szCs w:val="24"/>
        </w:rPr>
        <w:br/>
      </w:r>
      <w:r w:rsidR="00FC6F95" w:rsidRPr="004349D0">
        <w:rPr>
          <w:rFonts w:ascii="Times New Roman" w:hAnsi="Times New Roman" w:cs="Times New Roman"/>
          <w:color w:val="000000" w:themeColor="text1"/>
          <w:sz w:val="24"/>
          <w:szCs w:val="24"/>
        </w:rPr>
        <w:t>Council for the Curriculum, Examinations and Assessment</w:t>
      </w:r>
      <w:r w:rsidR="00FC6F95">
        <w:rPr>
          <w:rFonts w:ascii="Times New Roman" w:hAnsi="Times New Roman" w:cs="Times New Roman"/>
          <w:color w:val="000000" w:themeColor="text1"/>
          <w:sz w:val="24"/>
          <w:szCs w:val="24"/>
        </w:rPr>
        <w:t xml:space="preserve"> (2019) explains that AFL sits </w:t>
      </w:r>
      <w:r w:rsidR="00FC6F95">
        <w:rPr>
          <w:rFonts w:ascii="Times New Roman" w:hAnsi="Times New Roman" w:cs="Times New Roman"/>
          <w:color w:val="000000" w:themeColor="text1"/>
          <w:sz w:val="24"/>
          <w:szCs w:val="24"/>
        </w:rPr>
        <w:lastRenderedPageBreak/>
        <w:t>within formative assessment and refers to the techniques and approaches associated with formative assessment. These approaches happen on a day to day basis within the classroom with teachers and children using feedback to determine what is being learned and the next steps needed for further learning. This shows how important Assessment for learning is in helping children learn and how to develop that learning further. There are two types of assessment, formative and summative.</w:t>
      </w:r>
      <w:r w:rsidR="00FC6F95">
        <w:rPr>
          <w:rFonts w:ascii="Times New Roman" w:hAnsi="Times New Roman" w:cs="Times New Roman"/>
          <w:sz w:val="24"/>
          <w:szCs w:val="24"/>
        </w:rPr>
        <w:t xml:space="preserve"> </w:t>
      </w:r>
      <w:r w:rsidR="00F40C9B" w:rsidRPr="00F40C9B">
        <w:rPr>
          <w:rFonts w:ascii="Times New Roman" w:hAnsi="Times New Roman" w:cs="Times New Roman"/>
          <w:sz w:val="24"/>
          <w:szCs w:val="24"/>
        </w:rPr>
        <w:t>Scriven (1967, cited in Victor. and Wang, 2010, p. 129) is given credit as being the first to use the term ‘Formative evaluation’ and ‘summative evaluation’ and how evaluation could be used in the ‘ongoing improvement of the curriculum.’</w:t>
      </w:r>
      <w:r w:rsidR="00F40C9B">
        <w:t xml:space="preserve"> </w:t>
      </w:r>
      <w:r w:rsidR="006C217E">
        <w:rPr>
          <w:rFonts w:ascii="Times New Roman" w:hAnsi="Times New Roman" w:cs="Times New Roman"/>
          <w:sz w:val="24"/>
          <w:szCs w:val="24"/>
        </w:rPr>
        <w:t xml:space="preserve">Even though this is fifty years old, the point </w:t>
      </w:r>
      <w:r w:rsidR="00E100EF">
        <w:rPr>
          <w:rFonts w:ascii="Times New Roman" w:hAnsi="Times New Roman" w:cs="Times New Roman"/>
          <w:sz w:val="24"/>
          <w:szCs w:val="24"/>
        </w:rPr>
        <w:t>remains</w:t>
      </w:r>
      <w:r w:rsidR="006C217E">
        <w:rPr>
          <w:rFonts w:ascii="Times New Roman" w:hAnsi="Times New Roman" w:cs="Times New Roman"/>
          <w:sz w:val="24"/>
          <w:szCs w:val="24"/>
        </w:rPr>
        <w:t>, formative and summative assessment are needed in order to create a curriculum that children can develop from.</w:t>
      </w:r>
      <w:r w:rsidR="00FC6F95">
        <w:rPr>
          <w:rFonts w:ascii="Times New Roman" w:hAnsi="Times New Roman" w:cs="Times New Roman"/>
          <w:sz w:val="24"/>
          <w:szCs w:val="24"/>
        </w:rPr>
        <w:t xml:space="preserve"> </w:t>
      </w:r>
      <w:r w:rsidR="00FC6F95">
        <w:rPr>
          <w:rFonts w:ascii="Times New Roman" w:hAnsi="Times New Roman" w:cs="Times New Roman"/>
          <w:sz w:val="24"/>
          <w:szCs w:val="24"/>
        </w:rPr>
        <w:br/>
      </w:r>
      <w:r w:rsidR="00E100EF" w:rsidRPr="00E100EF">
        <w:rPr>
          <w:rFonts w:ascii="Times New Roman" w:hAnsi="Times New Roman" w:cs="Times New Roman"/>
          <w:sz w:val="24"/>
          <w:szCs w:val="24"/>
        </w:rPr>
        <w:t>Black and Wiliam (2005)</w:t>
      </w:r>
      <w:r w:rsidR="002826E2">
        <w:rPr>
          <w:rFonts w:ascii="Times New Roman" w:hAnsi="Times New Roman" w:cs="Times New Roman"/>
          <w:sz w:val="24"/>
          <w:szCs w:val="24"/>
        </w:rPr>
        <w:t xml:space="preserve"> and Black et al. (2004)</w:t>
      </w:r>
      <w:r w:rsidR="00E100EF" w:rsidRPr="00E100EF">
        <w:rPr>
          <w:rFonts w:ascii="Times New Roman" w:hAnsi="Times New Roman" w:cs="Times New Roman"/>
          <w:sz w:val="24"/>
          <w:szCs w:val="24"/>
        </w:rPr>
        <w:t xml:space="preserve"> would argue that</w:t>
      </w:r>
      <w:r w:rsidR="002826E2">
        <w:rPr>
          <w:rFonts w:ascii="Times New Roman" w:hAnsi="Times New Roman" w:cs="Times New Roman"/>
          <w:sz w:val="24"/>
          <w:szCs w:val="24"/>
        </w:rPr>
        <w:t xml:space="preserve"> Formative assessment is any assessment that places priority on the design of the assessment that is to promote children’s learning.</w:t>
      </w:r>
      <w:r w:rsidR="00E100EF" w:rsidRPr="00E100EF">
        <w:rPr>
          <w:rFonts w:ascii="Times New Roman" w:hAnsi="Times New Roman" w:cs="Times New Roman"/>
          <w:sz w:val="24"/>
          <w:szCs w:val="24"/>
        </w:rPr>
        <w:t xml:space="preserve"> </w:t>
      </w:r>
      <w:r w:rsidR="002826E2">
        <w:rPr>
          <w:rFonts w:ascii="Times New Roman" w:hAnsi="Times New Roman" w:cs="Times New Roman"/>
          <w:sz w:val="24"/>
          <w:szCs w:val="24"/>
        </w:rPr>
        <w:t>S</w:t>
      </w:r>
      <w:r w:rsidR="00E100EF" w:rsidRPr="00E100EF">
        <w:rPr>
          <w:rFonts w:ascii="Times New Roman" w:hAnsi="Times New Roman" w:cs="Times New Roman"/>
          <w:sz w:val="24"/>
          <w:szCs w:val="24"/>
        </w:rPr>
        <w:t>ummative assessment</w:t>
      </w:r>
      <w:r w:rsidR="002826E2">
        <w:rPr>
          <w:rFonts w:ascii="Times New Roman" w:hAnsi="Times New Roman" w:cs="Times New Roman"/>
          <w:sz w:val="24"/>
          <w:szCs w:val="24"/>
        </w:rPr>
        <w:t xml:space="preserve"> on the other hand differs as it places an emphasis on</w:t>
      </w:r>
      <w:r w:rsidR="00E100EF" w:rsidRPr="00E100EF">
        <w:rPr>
          <w:rFonts w:ascii="Times New Roman" w:hAnsi="Times New Roman" w:cs="Times New Roman"/>
          <w:sz w:val="24"/>
          <w:szCs w:val="24"/>
        </w:rPr>
        <w:t xml:space="preserve"> GCSE results, national curriculum testing and league tables of school performance</w:t>
      </w:r>
      <w:r w:rsidR="002826E2">
        <w:rPr>
          <w:rFonts w:ascii="Times New Roman" w:hAnsi="Times New Roman" w:cs="Times New Roman"/>
          <w:sz w:val="24"/>
          <w:szCs w:val="24"/>
        </w:rPr>
        <w:t xml:space="preserve"> which are designed for accountability or to certify competence. They say that these are</w:t>
      </w:r>
      <w:r w:rsidR="00E100EF" w:rsidRPr="00E100EF">
        <w:rPr>
          <w:rFonts w:ascii="Times New Roman" w:hAnsi="Times New Roman" w:cs="Times New Roman"/>
          <w:sz w:val="24"/>
          <w:szCs w:val="24"/>
        </w:rPr>
        <w:t xml:space="preserve"> all a means to and end and that something is missing. They go on to say that it is what happens in the classroom with teachers and learners that drives the learning forward and that any direct help within the classroom now</w:t>
      </w:r>
      <w:r w:rsidR="00884AEA">
        <w:rPr>
          <w:rFonts w:ascii="Times New Roman" w:hAnsi="Times New Roman" w:cs="Times New Roman"/>
          <w:sz w:val="24"/>
          <w:szCs w:val="24"/>
        </w:rPr>
        <w:t>,</w:t>
      </w:r>
      <w:r w:rsidR="00E100EF" w:rsidRPr="00E100EF">
        <w:rPr>
          <w:rFonts w:ascii="Times New Roman" w:hAnsi="Times New Roman" w:cs="Times New Roman"/>
          <w:sz w:val="24"/>
          <w:szCs w:val="24"/>
        </w:rPr>
        <w:t xml:space="preserve"> will help children become better learners in the future</w:t>
      </w:r>
      <w:r w:rsidR="00884AEA">
        <w:rPr>
          <w:rFonts w:ascii="Times New Roman" w:hAnsi="Times New Roman" w:cs="Times New Roman"/>
          <w:sz w:val="24"/>
          <w:szCs w:val="24"/>
        </w:rPr>
        <w:t>.</w:t>
      </w:r>
      <w:r w:rsidR="00E100EF" w:rsidRPr="00E100EF">
        <w:rPr>
          <w:rFonts w:ascii="Times New Roman" w:hAnsi="Times New Roman" w:cs="Times New Roman"/>
          <w:sz w:val="24"/>
          <w:szCs w:val="24"/>
        </w:rPr>
        <w:t xml:space="preserve"> </w:t>
      </w:r>
      <w:r w:rsidR="00884AEA">
        <w:rPr>
          <w:rFonts w:ascii="Times New Roman" w:hAnsi="Times New Roman" w:cs="Times New Roman"/>
          <w:sz w:val="24"/>
          <w:szCs w:val="24"/>
        </w:rPr>
        <w:t>F</w:t>
      </w:r>
      <w:r w:rsidR="00E100EF" w:rsidRPr="00E100EF">
        <w:rPr>
          <w:rFonts w:ascii="Times New Roman" w:hAnsi="Times New Roman" w:cs="Times New Roman"/>
          <w:sz w:val="24"/>
          <w:szCs w:val="24"/>
        </w:rPr>
        <w:t>or standards to be raised, teachers need to tackle the learning process in the classroom as it happens.</w:t>
      </w:r>
      <w:r w:rsidR="00073CD9">
        <w:rPr>
          <w:rFonts w:ascii="Times New Roman" w:hAnsi="Times New Roman" w:cs="Times New Roman"/>
          <w:sz w:val="24"/>
          <w:szCs w:val="24"/>
        </w:rPr>
        <w:t xml:space="preserve"> </w:t>
      </w:r>
      <w:r w:rsidR="00493A6C">
        <w:rPr>
          <w:rFonts w:ascii="Times New Roman" w:hAnsi="Times New Roman" w:cs="Times New Roman"/>
          <w:sz w:val="24"/>
          <w:szCs w:val="24"/>
        </w:rPr>
        <w:t>Gove (2010, cited in Clarke, 201</w:t>
      </w:r>
      <w:r w:rsidR="00BD4813">
        <w:rPr>
          <w:rFonts w:ascii="Times New Roman" w:hAnsi="Times New Roman" w:cs="Times New Roman"/>
          <w:sz w:val="24"/>
          <w:szCs w:val="24"/>
        </w:rPr>
        <w:t>4</w:t>
      </w:r>
      <w:r w:rsidR="00DB7EA9">
        <w:rPr>
          <w:rFonts w:ascii="Times New Roman" w:hAnsi="Times New Roman" w:cs="Times New Roman"/>
          <w:sz w:val="24"/>
          <w:szCs w:val="24"/>
        </w:rPr>
        <w:t>a</w:t>
      </w:r>
      <w:r w:rsidR="00493A6C">
        <w:rPr>
          <w:rFonts w:ascii="Times New Roman" w:hAnsi="Times New Roman" w:cs="Times New Roman"/>
          <w:sz w:val="24"/>
          <w:szCs w:val="24"/>
        </w:rPr>
        <w:t>, p. 2) would disagree with this, he believes that what is important is how we are doing in comparison with global competitors. While it is important that we are globally competitive as a country, the way children learn</w:t>
      </w:r>
      <w:r w:rsidR="00534C1F">
        <w:rPr>
          <w:rFonts w:ascii="Times New Roman" w:hAnsi="Times New Roman" w:cs="Times New Roman"/>
          <w:sz w:val="24"/>
          <w:szCs w:val="24"/>
        </w:rPr>
        <w:t xml:space="preserve"> and the skills they acquire and develop on the journey,</w:t>
      </w:r>
      <w:r w:rsidR="00493A6C">
        <w:rPr>
          <w:rFonts w:ascii="Times New Roman" w:hAnsi="Times New Roman" w:cs="Times New Roman"/>
          <w:sz w:val="24"/>
          <w:szCs w:val="24"/>
        </w:rPr>
        <w:t xml:space="preserve"> is seen as</w:t>
      </w:r>
      <w:r w:rsidR="00534C1F">
        <w:rPr>
          <w:rFonts w:ascii="Times New Roman" w:hAnsi="Times New Roman" w:cs="Times New Roman"/>
          <w:sz w:val="24"/>
          <w:szCs w:val="24"/>
        </w:rPr>
        <w:t xml:space="preserve"> the most competent way</w:t>
      </w:r>
      <w:r w:rsidR="00493A6C">
        <w:rPr>
          <w:rFonts w:ascii="Times New Roman" w:hAnsi="Times New Roman" w:cs="Times New Roman"/>
          <w:sz w:val="24"/>
          <w:szCs w:val="24"/>
        </w:rPr>
        <w:t xml:space="preserve"> to create those </w:t>
      </w:r>
      <w:r w:rsidR="00BD4813">
        <w:rPr>
          <w:rFonts w:ascii="Times New Roman" w:hAnsi="Times New Roman" w:cs="Times New Roman"/>
          <w:sz w:val="24"/>
          <w:szCs w:val="24"/>
        </w:rPr>
        <w:t xml:space="preserve">children that will reach their full potential of the four purposes of the new curriculum. </w:t>
      </w:r>
      <w:r w:rsidR="00073CD9">
        <w:rPr>
          <w:rFonts w:ascii="Times New Roman" w:hAnsi="Times New Roman" w:cs="Times New Roman"/>
          <w:sz w:val="24"/>
          <w:szCs w:val="24"/>
        </w:rPr>
        <w:t>From th</w:t>
      </w:r>
      <w:r w:rsidR="00BD4813">
        <w:rPr>
          <w:rFonts w:ascii="Times New Roman" w:hAnsi="Times New Roman" w:cs="Times New Roman"/>
          <w:sz w:val="24"/>
          <w:szCs w:val="24"/>
        </w:rPr>
        <w:t>ese arguments we</w:t>
      </w:r>
      <w:r w:rsidR="00073CD9">
        <w:rPr>
          <w:rFonts w:ascii="Times New Roman" w:hAnsi="Times New Roman" w:cs="Times New Roman"/>
          <w:sz w:val="24"/>
          <w:szCs w:val="24"/>
        </w:rPr>
        <w:t xml:space="preserve"> can postulate that while there is an argument for both forms of assessment, it is formative assessment that helps children get the immediate feedback they need in class as the learning is taking place</w:t>
      </w:r>
      <w:r w:rsidR="00534C1F">
        <w:rPr>
          <w:rFonts w:ascii="Times New Roman" w:hAnsi="Times New Roman" w:cs="Times New Roman"/>
          <w:sz w:val="24"/>
          <w:szCs w:val="24"/>
        </w:rPr>
        <w:t>,</w:t>
      </w:r>
      <w:r w:rsidR="00BD4813">
        <w:rPr>
          <w:rFonts w:ascii="Times New Roman" w:hAnsi="Times New Roman" w:cs="Times New Roman"/>
          <w:sz w:val="24"/>
          <w:szCs w:val="24"/>
        </w:rPr>
        <w:t xml:space="preserve"> to help them develop as children into adulthood.</w:t>
      </w:r>
    </w:p>
    <w:p w14:paraId="000041FA" w14:textId="77777777" w:rsidR="00AD5966" w:rsidRDefault="00AD5966" w:rsidP="00C12B33">
      <w:pPr>
        <w:spacing w:line="360" w:lineRule="auto"/>
        <w:rPr>
          <w:rFonts w:ascii="Times New Roman" w:hAnsi="Times New Roman" w:cs="Times New Roman"/>
          <w:sz w:val="24"/>
          <w:szCs w:val="24"/>
        </w:rPr>
      </w:pPr>
    </w:p>
    <w:p w14:paraId="436D5B7B" w14:textId="68EDF915" w:rsidR="00E31940" w:rsidRPr="00A07166" w:rsidRDefault="00AD5966" w:rsidP="00C12B33">
      <w:pPr>
        <w:spacing w:line="360" w:lineRule="auto"/>
        <w:rPr>
          <w:rFonts w:ascii="Times New Roman" w:hAnsi="Times New Roman" w:cs="Times New Roman"/>
          <w:sz w:val="24"/>
          <w:szCs w:val="24"/>
          <w:lang w:val="cy-GB"/>
        </w:rPr>
      </w:pPr>
      <w:r w:rsidRPr="00E31940">
        <w:rPr>
          <w:rFonts w:ascii="Times New Roman" w:hAnsi="Times New Roman" w:cs="Times New Roman"/>
          <w:sz w:val="24"/>
          <w:szCs w:val="24"/>
        </w:rPr>
        <w:t>A number of the AFL strategies used in the planning</w:t>
      </w:r>
      <w:r w:rsidR="006B2716" w:rsidRPr="00E31940">
        <w:rPr>
          <w:rFonts w:ascii="Times New Roman" w:hAnsi="Times New Roman" w:cs="Times New Roman"/>
          <w:sz w:val="24"/>
          <w:szCs w:val="24"/>
        </w:rPr>
        <w:t xml:space="preserve"> (Appendix 1-3)</w:t>
      </w:r>
      <w:r w:rsidRPr="00E31940">
        <w:rPr>
          <w:rFonts w:ascii="Times New Roman" w:hAnsi="Times New Roman" w:cs="Times New Roman"/>
          <w:sz w:val="24"/>
          <w:szCs w:val="24"/>
        </w:rPr>
        <w:t xml:space="preserve"> </w:t>
      </w:r>
      <w:r w:rsidR="001052FC" w:rsidRPr="00E31940">
        <w:rPr>
          <w:rFonts w:ascii="Times New Roman" w:hAnsi="Times New Roman" w:cs="Times New Roman"/>
          <w:sz w:val="24"/>
          <w:szCs w:val="24"/>
        </w:rPr>
        <w:t xml:space="preserve">rely on peer assessment and learning, these include, think pair share, WAGGOL (What a good one looks like), Walking gallery and KWL grids. These AFL strategies rely on children assessing each other’s work as well as heavy communication about the work or activities they are undertaking. Siraj-Blatchford et al (2002) and Siraj-Blatchford (2007, cited in Waller, </w:t>
      </w:r>
      <w:r w:rsidR="001052FC" w:rsidRPr="00E31940">
        <w:rPr>
          <w:rFonts w:ascii="Times New Roman" w:hAnsi="Times New Roman" w:cs="Times New Roman"/>
          <w:sz w:val="24"/>
          <w:szCs w:val="24"/>
        </w:rPr>
        <w:lastRenderedPageBreak/>
        <w:t>Whitmarsh and Clarke, 2011, p. 21) explains that sustained shared thinking (SST) involves two or more individuals working together during a period of sustained shared thinking to problem solve, clarify a concept</w:t>
      </w:r>
      <w:r w:rsidR="00884AEA" w:rsidRPr="00E31940">
        <w:rPr>
          <w:rFonts w:ascii="Times New Roman" w:hAnsi="Times New Roman" w:cs="Times New Roman"/>
          <w:sz w:val="24"/>
          <w:szCs w:val="24"/>
        </w:rPr>
        <w:t xml:space="preserve"> or to even evaluate activities.</w:t>
      </w:r>
      <w:r w:rsidR="001052FC" w:rsidRPr="00E31940">
        <w:rPr>
          <w:rFonts w:ascii="Times New Roman" w:hAnsi="Times New Roman" w:cs="Times New Roman"/>
          <w:sz w:val="24"/>
          <w:szCs w:val="24"/>
        </w:rPr>
        <w:t xml:space="preserve"> Their findings suggest that SST is essential for effective, high quality settings.</w:t>
      </w:r>
      <w:r w:rsidR="006B2716" w:rsidRPr="00E31940">
        <w:rPr>
          <w:rFonts w:ascii="Times New Roman" w:hAnsi="Times New Roman" w:cs="Times New Roman"/>
          <w:sz w:val="24"/>
          <w:szCs w:val="24"/>
        </w:rPr>
        <w:t xml:space="preserve"> This links closely with Vygotsky’s theory, Mcleod (2019) Explains Vygotsky’s theory of the zone of proximal development (ZPD), this is the difference between what a child can do without help and what a child can achieve with help from a more knowledgeable other (MKO). Vygotsky explains that this MKO could be a teacher, peer, or anyone with the knowledge to help the child reach a new level of development. Vygotsky’s theory has many strengths, not least that it is a child centred approach that views the children as active participants in the learning process. However, Gray and Macblain (2012) explain that there are also weaknesses to this theory. Vygotsky produced very few studies to support his theory and that supporting evidence for his theories have been conducted by supporters of his work</w:t>
      </w:r>
      <w:r w:rsidR="00534C1F">
        <w:rPr>
          <w:rFonts w:ascii="Times New Roman" w:hAnsi="Times New Roman" w:cs="Times New Roman"/>
          <w:sz w:val="24"/>
          <w:szCs w:val="24"/>
        </w:rPr>
        <w:t>,</w:t>
      </w:r>
      <w:r w:rsidR="006B2716" w:rsidRPr="00E31940">
        <w:rPr>
          <w:rFonts w:ascii="Times New Roman" w:hAnsi="Times New Roman" w:cs="Times New Roman"/>
          <w:sz w:val="24"/>
          <w:szCs w:val="24"/>
        </w:rPr>
        <w:t xml:space="preserve"> which could be potentially biased. The theory supports the use of peer assessment AFL strategies within the classroom, </w:t>
      </w:r>
      <w:r w:rsidR="000B3BC7" w:rsidRPr="00E31940">
        <w:rPr>
          <w:rFonts w:ascii="Times New Roman" w:hAnsi="Times New Roman" w:cs="Times New Roman"/>
          <w:sz w:val="24"/>
          <w:szCs w:val="24"/>
        </w:rPr>
        <w:t>however,</w:t>
      </w:r>
      <w:r w:rsidR="006B2716" w:rsidRPr="00E31940">
        <w:rPr>
          <w:rFonts w:ascii="Times New Roman" w:hAnsi="Times New Roman" w:cs="Times New Roman"/>
          <w:sz w:val="24"/>
          <w:szCs w:val="24"/>
        </w:rPr>
        <w:t xml:space="preserve"> as is the case with any theory, it needs to be carefully considered that it is valid </w:t>
      </w:r>
      <w:r w:rsidR="000B3BC7" w:rsidRPr="00E31940">
        <w:rPr>
          <w:rFonts w:ascii="Times New Roman" w:hAnsi="Times New Roman" w:cs="Times New Roman"/>
          <w:sz w:val="24"/>
          <w:szCs w:val="24"/>
        </w:rPr>
        <w:t>and in the children’s</w:t>
      </w:r>
      <w:r w:rsidR="006B2716" w:rsidRPr="00E31940">
        <w:rPr>
          <w:rFonts w:ascii="Times New Roman" w:hAnsi="Times New Roman" w:cs="Times New Roman"/>
          <w:sz w:val="24"/>
          <w:szCs w:val="24"/>
        </w:rPr>
        <w:t xml:space="preserve"> best interest to be used during a lesson. </w:t>
      </w:r>
      <w:r w:rsidR="000B3BC7" w:rsidRPr="00E31940">
        <w:rPr>
          <w:rFonts w:ascii="Times New Roman" w:hAnsi="Times New Roman" w:cs="Times New Roman"/>
          <w:sz w:val="24"/>
          <w:szCs w:val="24"/>
        </w:rPr>
        <w:br/>
      </w:r>
      <w:r w:rsidR="000B3BC7" w:rsidRPr="00E31940">
        <w:rPr>
          <w:rFonts w:ascii="Times New Roman" w:hAnsi="Times New Roman" w:cs="Times New Roman"/>
          <w:sz w:val="24"/>
          <w:szCs w:val="24"/>
        </w:rPr>
        <w:br/>
        <w:t xml:space="preserve">Bruce (2006) explains that assessment </w:t>
      </w:r>
      <w:r w:rsidR="00534C1F">
        <w:rPr>
          <w:rFonts w:ascii="Times New Roman" w:hAnsi="Times New Roman" w:cs="Times New Roman"/>
          <w:sz w:val="24"/>
          <w:szCs w:val="24"/>
        </w:rPr>
        <w:t>for</w:t>
      </w:r>
      <w:r w:rsidR="000B3BC7" w:rsidRPr="00E31940">
        <w:rPr>
          <w:rFonts w:ascii="Times New Roman" w:hAnsi="Times New Roman" w:cs="Times New Roman"/>
          <w:sz w:val="24"/>
          <w:szCs w:val="24"/>
        </w:rPr>
        <w:t xml:space="preserve"> children’s learning is essential as it gives us an idea of achievements, interests and any difficulties that may arise in the learning process, from which next steps can be planned and implemented. </w:t>
      </w:r>
      <w:r w:rsidR="002F2A45" w:rsidRPr="00E31940">
        <w:rPr>
          <w:rFonts w:ascii="Times New Roman" w:hAnsi="Times New Roman" w:cs="Times New Roman"/>
          <w:sz w:val="24"/>
          <w:szCs w:val="24"/>
        </w:rPr>
        <w:t>This highlights the importance of AFL in the learning process, it is essential that children develop as they grow older and with these strategies, they can be used to identify the steps needed to aid in the progression of learning. Bruce</w:t>
      </w:r>
      <w:r w:rsidR="000B3BC7" w:rsidRPr="00E31940">
        <w:rPr>
          <w:rFonts w:ascii="Times New Roman" w:hAnsi="Times New Roman" w:cs="Times New Roman"/>
          <w:sz w:val="24"/>
          <w:szCs w:val="24"/>
        </w:rPr>
        <w:t xml:space="preserve"> goes on to say that it is important that practitioners share assessment information, this is to ensure that children are having their needs met by that of the curriculum. This is very important as currently Wales is undergoing a curriculum reform.</w:t>
      </w:r>
      <w:r w:rsidR="00491BD0" w:rsidRPr="00E31940">
        <w:rPr>
          <w:rFonts w:ascii="Times New Roman" w:hAnsi="Times New Roman" w:cs="Times New Roman"/>
          <w:sz w:val="24"/>
          <w:szCs w:val="24"/>
        </w:rPr>
        <w:t xml:space="preserve"> </w:t>
      </w:r>
      <w:r w:rsidR="00FF7C43" w:rsidRPr="00E31940">
        <w:rPr>
          <w:rFonts w:ascii="Times New Roman" w:hAnsi="Times New Roman" w:cs="Times New Roman"/>
          <w:sz w:val="24"/>
          <w:szCs w:val="24"/>
        </w:rPr>
        <w:t xml:space="preserve">The Welsh Government (2014, cited in </w:t>
      </w:r>
      <w:r w:rsidR="00491BD0" w:rsidRPr="00E31940">
        <w:rPr>
          <w:rFonts w:ascii="Times New Roman" w:hAnsi="Times New Roman" w:cs="Times New Roman"/>
          <w:sz w:val="24"/>
          <w:szCs w:val="24"/>
        </w:rPr>
        <w:t>Donaldson</w:t>
      </w:r>
      <w:r w:rsidR="00FF7C43" w:rsidRPr="00E31940">
        <w:rPr>
          <w:rFonts w:ascii="Times New Roman" w:hAnsi="Times New Roman" w:cs="Times New Roman"/>
          <w:sz w:val="24"/>
          <w:szCs w:val="24"/>
        </w:rPr>
        <w:t xml:space="preserve">, </w:t>
      </w:r>
      <w:r w:rsidR="00491BD0" w:rsidRPr="00E31940">
        <w:rPr>
          <w:rFonts w:ascii="Times New Roman" w:hAnsi="Times New Roman" w:cs="Times New Roman"/>
          <w:sz w:val="24"/>
          <w:szCs w:val="24"/>
        </w:rPr>
        <w:t>2015b, p.</w:t>
      </w:r>
      <w:r w:rsidR="00FF7C43" w:rsidRPr="00E31940">
        <w:rPr>
          <w:rFonts w:ascii="Times New Roman" w:hAnsi="Times New Roman" w:cs="Times New Roman"/>
          <w:sz w:val="24"/>
          <w:szCs w:val="24"/>
        </w:rPr>
        <w:t xml:space="preserve"> 73</w:t>
      </w:r>
      <w:r w:rsidR="00491BD0" w:rsidRPr="00E31940">
        <w:rPr>
          <w:rFonts w:ascii="Times New Roman" w:hAnsi="Times New Roman" w:cs="Times New Roman"/>
          <w:sz w:val="24"/>
          <w:szCs w:val="24"/>
        </w:rPr>
        <w:t xml:space="preserve">) has </w:t>
      </w:r>
      <w:r w:rsidR="00FF7C43" w:rsidRPr="00E31940">
        <w:rPr>
          <w:rFonts w:ascii="Times New Roman" w:hAnsi="Times New Roman" w:cs="Times New Roman"/>
          <w:sz w:val="24"/>
          <w:szCs w:val="24"/>
        </w:rPr>
        <w:t xml:space="preserve">‘acknowledged weaknesses in its assessment framework’ and that they need to improve the high quality feedback that is related to formative assessment. They continue by saying that this type of assessment will help teachers understand where children are in the learning process and how to move them on, this needs to happen ‘if the achievements of children and young people in Wales are to improve.’ This </w:t>
      </w:r>
      <w:r w:rsidR="006D5A1B" w:rsidRPr="00E31940">
        <w:rPr>
          <w:rFonts w:ascii="Times New Roman" w:hAnsi="Times New Roman" w:cs="Times New Roman"/>
          <w:sz w:val="24"/>
          <w:szCs w:val="24"/>
        </w:rPr>
        <w:t>emphasises</w:t>
      </w:r>
      <w:r w:rsidR="00FF7C43" w:rsidRPr="00E31940">
        <w:rPr>
          <w:rFonts w:ascii="Times New Roman" w:hAnsi="Times New Roman" w:cs="Times New Roman"/>
          <w:sz w:val="24"/>
          <w:szCs w:val="24"/>
        </w:rPr>
        <w:t xml:space="preserve"> the importance that the Welsh Government is placing on effective formative assessment strategies and how they are essential in helping raise the standards of children’s learning and achievement throughout Wales. </w:t>
      </w:r>
      <w:r w:rsidR="0079484A" w:rsidRPr="00E31940">
        <w:rPr>
          <w:rFonts w:ascii="Times New Roman" w:hAnsi="Times New Roman" w:cs="Times New Roman"/>
          <w:sz w:val="24"/>
          <w:szCs w:val="24"/>
        </w:rPr>
        <w:br/>
      </w:r>
      <w:r w:rsidR="0079484A" w:rsidRPr="00E31940">
        <w:rPr>
          <w:rFonts w:ascii="Times New Roman" w:hAnsi="Times New Roman" w:cs="Times New Roman"/>
          <w:sz w:val="24"/>
          <w:szCs w:val="24"/>
        </w:rPr>
        <w:br/>
      </w:r>
      <w:r w:rsidR="0079484A" w:rsidRPr="00E31940">
        <w:rPr>
          <w:rFonts w:ascii="Times New Roman" w:hAnsi="Times New Roman" w:cs="Times New Roman"/>
          <w:sz w:val="24"/>
          <w:szCs w:val="24"/>
        </w:rPr>
        <w:lastRenderedPageBreak/>
        <w:t xml:space="preserve">Teachers need to be aware of the importance of implementing effective AFL strategies within the classroom. </w:t>
      </w:r>
      <w:r w:rsidR="005E231B" w:rsidRPr="00E31940">
        <w:rPr>
          <w:rFonts w:ascii="Times New Roman" w:hAnsi="Times New Roman" w:cs="Times New Roman"/>
          <w:sz w:val="24"/>
          <w:szCs w:val="24"/>
        </w:rPr>
        <w:t>They need to understand that AFL is about sharing success criteria, ensuring children understand what they are doing, why they are doing it and how they can achieve the success criteria. Children need to be given strategies that allow for instant feedback in</w:t>
      </w:r>
      <w:r w:rsidR="00D71BBD" w:rsidRPr="00E31940">
        <w:rPr>
          <w:rFonts w:ascii="Times New Roman" w:hAnsi="Times New Roman" w:cs="Times New Roman"/>
          <w:sz w:val="24"/>
          <w:szCs w:val="24"/>
        </w:rPr>
        <w:t xml:space="preserve"> </w:t>
      </w:r>
      <w:r w:rsidR="005E231B" w:rsidRPr="00E31940">
        <w:rPr>
          <w:rFonts w:ascii="Times New Roman" w:hAnsi="Times New Roman" w:cs="Times New Roman"/>
          <w:sz w:val="24"/>
          <w:szCs w:val="24"/>
        </w:rPr>
        <w:t>their work or activity that allows the learning process to take place there and then.</w:t>
      </w:r>
      <w:r w:rsidR="00503059" w:rsidRPr="00E31940">
        <w:rPr>
          <w:rFonts w:ascii="Times New Roman" w:hAnsi="Times New Roman" w:cs="Times New Roman"/>
          <w:sz w:val="24"/>
          <w:szCs w:val="24"/>
        </w:rPr>
        <w:t xml:space="preserve"> Griffiths and Burns (2012a, p. 17) mirror this by saying that it is important to ensure that children are clear about what they are doing and why. They say that it is ‘Crucial’ that the success criteria is</w:t>
      </w:r>
      <w:r w:rsidR="002B0530" w:rsidRPr="00E31940">
        <w:rPr>
          <w:rFonts w:ascii="Times New Roman" w:hAnsi="Times New Roman" w:cs="Times New Roman"/>
          <w:sz w:val="24"/>
          <w:szCs w:val="24"/>
        </w:rPr>
        <w:t xml:space="preserve"> </w:t>
      </w:r>
      <w:r w:rsidR="00503059" w:rsidRPr="00E31940">
        <w:rPr>
          <w:rFonts w:ascii="Times New Roman" w:hAnsi="Times New Roman" w:cs="Times New Roman"/>
          <w:sz w:val="24"/>
          <w:szCs w:val="24"/>
        </w:rPr>
        <w:t xml:space="preserve">shared with the learners and that they fully understand what they are working towards. </w:t>
      </w:r>
      <w:r w:rsidR="005E231B" w:rsidRPr="00E31940">
        <w:rPr>
          <w:rFonts w:ascii="Times New Roman" w:hAnsi="Times New Roman" w:cs="Times New Roman"/>
          <w:sz w:val="24"/>
          <w:szCs w:val="24"/>
        </w:rPr>
        <w:t>The assessment for learning strategy (2008</w:t>
      </w:r>
      <w:r w:rsidR="00D71BBD" w:rsidRPr="00E31940">
        <w:rPr>
          <w:rFonts w:ascii="Times New Roman" w:hAnsi="Times New Roman" w:cs="Times New Roman"/>
          <w:sz w:val="24"/>
          <w:szCs w:val="24"/>
        </w:rPr>
        <w:t>, p. 4</w:t>
      </w:r>
      <w:r w:rsidR="005E231B" w:rsidRPr="00E31940">
        <w:rPr>
          <w:rFonts w:ascii="Times New Roman" w:hAnsi="Times New Roman" w:cs="Times New Roman"/>
          <w:sz w:val="24"/>
          <w:szCs w:val="24"/>
        </w:rPr>
        <w:t>)</w:t>
      </w:r>
      <w:r w:rsidR="00503059" w:rsidRPr="00E31940">
        <w:rPr>
          <w:rFonts w:ascii="Times New Roman" w:hAnsi="Times New Roman" w:cs="Times New Roman"/>
          <w:sz w:val="24"/>
          <w:szCs w:val="24"/>
        </w:rPr>
        <w:t xml:space="preserve"> also agree</w:t>
      </w:r>
      <w:r w:rsidR="005E231B" w:rsidRPr="00E31940">
        <w:rPr>
          <w:rFonts w:ascii="Times New Roman" w:hAnsi="Times New Roman" w:cs="Times New Roman"/>
          <w:sz w:val="24"/>
          <w:szCs w:val="24"/>
        </w:rPr>
        <w:t xml:space="preserve"> </w:t>
      </w:r>
      <w:r w:rsidR="00D71BBD" w:rsidRPr="00E31940">
        <w:rPr>
          <w:rFonts w:ascii="Times New Roman" w:hAnsi="Times New Roman" w:cs="Times New Roman"/>
          <w:sz w:val="24"/>
          <w:szCs w:val="24"/>
        </w:rPr>
        <w:t>highlight</w:t>
      </w:r>
      <w:r w:rsidR="002B0530" w:rsidRPr="00E31940">
        <w:rPr>
          <w:rFonts w:ascii="Times New Roman" w:hAnsi="Times New Roman" w:cs="Times New Roman"/>
          <w:sz w:val="24"/>
          <w:szCs w:val="24"/>
        </w:rPr>
        <w:t>ing</w:t>
      </w:r>
      <w:r w:rsidR="00D71BBD" w:rsidRPr="00E31940">
        <w:rPr>
          <w:rFonts w:ascii="Times New Roman" w:hAnsi="Times New Roman" w:cs="Times New Roman"/>
          <w:sz w:val="24"/>
          <w:szCs w:val="24"/>
        </w:rPr>
        <w:t xml:space="preserve"> that teachers, schools and parents need to give children the ‘support they need to be motivated, independent learners on an ambitious trajectory of improvement.’ To achieve this, they say that children need to be aware of how they are doing and that they understand how they can improve. However, Marmot et al. (2010, cited in Wild &amp; Street, 2013, p. 14) suggests that it is not the education system that needs to change, insisting that even with decades of attempts to equalise opportunities in education, the gap in attainment is still the same. They instead suggest that we should be looking at creating closer bonds between the school, parents and the local communities. From this it can be suggested that it is not the strategies in education that need to change</w:t>
      </w:r>
      <w:r w:rsidR="00CB18E9" w:rsidRPr="00E31940">
        <w:rPr>
          <w:rFonts w:ascii="Times New Roman" w:hAnsi="Times New Roman" w:cs="Times New Roman"/>
          <w:sz w:val="24"/>
          <w:szCs w:val="24"/>
        </w:rPr>
        <w:t>, instead, those who are closest to the</w:t>
      </w:r>
      <w:r w:rsidR="00D71BBD" w:rsidRPr="00E31940">
        <w:rPr>
          <w:rFonts w:ascii="Times New Roman" w:hAnsi="Times New Roman" w:cs="Times New Roman"/>
          <w:sz w:val="24"/>
          <w:szCs w:val="24"/>
        </w:rPr>
        <w:t xml:space="preserve"> children</w:t>
      </w:r>
      <w:r w:rsidR="00534C1F">
        <w:rPr>
          <w:rFonts w:ascii="Times New Roman" w:hAnsi="Times New Roman" w:cs="Times New Roman"/>
          <w:sz w:val="24"/>
          <w:szCs w:val="24"/>
        </w:rPr>
        <w:t>;</w:t>
      </w:r>
      <w:r w:rsidR="00D71BBD" w:rsidRPr="00E31940">
        <w:rPr>
          <w:rFonts w:ascii="Times New Roman" w:hAnsi="Times New Roman" w:cs="Times New Roman"/>
          <w:sz w:val="24"/>
          <w:szCs w:val="24"/>
        </w:rPr>
        <w:t xml:space="preserve"> </w:t>
      </w:r>
      <w:r w:rsidR="00CB18E9" w:rsidRPr="00E31940">
        <w:rPr>
          <w:rFonts w:ascii="Times New Roman" w:hAnsi="Times New Roman" w:cs="Times New Roman"/>
          <w:sz w:val="24"/>
          <w:szCs w:val="24"/>
        </w:rPr>
        <w:t xml:space="preserve">teachers, </w:t>
      </w:r>
      <w:r w:rsidR="00D71BBD" w:rsidRPr="00E31940">
        <w:rPr>
          <w:rFonts w:ascii="Times New Roman" w:hAnsi="Times New Roman" w:cs="Times New Roman"/>
          <w:sz w:val="24"/>
          <w:szCs w:val="24"/>
        </w:rPr>
        <w:t>schools and families are brought closer together to ensure the child knows where they are at in their development</w:t>
      </w:r>
      <w:r w:rsidR="00CB18E9" w:rsidRPr="00E31940">
        <w:rPr>
          <w:rFonts w:ascii="Times New Roman" w:hAnsi="Times New Roman" w:cs="Times New Roman"/>
          <w:sz w:val="24"/>
          <w:szCs w:val="24"/>
        </w:rPr>
        <w:t xml:space="preserve"> and how to take that learning forward. </w:t>
      </w:r>
      <w:r w:rsidR="00385BBB" w:rsidRPr="00E31940">
        <w:rPr>
          <w:rFonts w:ascii="Times New Roman" w:hAnsi="Times New Roman" w:cs="Times New Roman"/>
          <w:sz w:val="24"/>
          <w:szCs w:val="24"/>
        </w:rPr>
        <w:br/>
      </w:r>
      <w:r w:rsidR="00385BBB" w:rsidRPr="00E31940">
        <w:rPr>
          <w:rFonts w:ascii="Times New Roman" w:hAnsi="Times New Roman" w:cs="Times New Roman"/>
          <w:sz w:val="24"/>
          <w:szCs w:val="24"/>
        </w:rPr>
        <w:br/>
        <w:t>The first AoLE I planned for was Language, Literacy and communication</w:t>
      </w:r>
      <w:r w:rsidR="00493A6C" w:rsidRPr="00E31940">
        <w:rPr>
          <w:rFonts w:ascii="Times New Roman" w:hAnsi="Times New Roman" w:cs="Times New Roman"/>
          <w:sz w:val="24"/>
          <w:szCs w:val="24"/>
        </w:rPr>
        <w:t xml:space="preserve"> (LLC)</w:t>
      </w:r>
      <w:r w:rsidR="00D709AE" w:rsidRPr="00E31940">
        <w:rPr>
          <w:rFonts w:ascii="Times New Roman" w:hAnsi="Times New Roman" w:cs="Times New Roman"/>
          <w:sz w:val="24"/>
          <w:szCs w:val="24"/>
        </w:rPr>
        <w:t xml:space="preserve"> (appendix 1)</w:t>
      </w:r>
      <w:r w:rsidR="00385BBB" w:rsidRPr="00E31940">
        <w:rPr>
          <w:rFonts w:ascii="Times New Roman" w:hAnsi="Times New Roman" w:cs="Times New Roman"/>
          <w:sz w:val="24"/>
          <w:szCs w:val="24"/>
        </w:rPr>
        <w:t xml:space="preserve">. I believe that this AoLE is fundamental and the skills and learning that is gained here can be taken across the curriculum to all other AoLE’s. </w:t>
      </w:r>
      <w:r w:rsidR="00493A6C" w:rsidRPr="00E31940">
        <w:rPr>
          <w:rFonts w:ascii="Times New Roman" w:hAnsi="Times New Roman" w:cs="Times New Roman"/>
          <w:sz w:val="24"/>
          <w:szCs w:val="24"/>
        </w:rPr>
        <w:t xml:space="preserve">Donaldson (2015c, p. 40) explains that LLC is important because ‘Competence in literacy, including competence in the spoken word, syntax and spelling, is essential for learning across the curriculum.’ </w:t>
      </w:r>
      <w:r w:rsidR="007070EA" w:rsidRPr="00E31940">
        <w:rPr>
          <w:rFonts w:ascii="Times New Roman" w:hAnsi="Times New Roman" w:cs="Times New Roman"/>
          <w:sz w:val="24"/>
          <w:szCs w:val="24"/>
        </w:rPr>
        <w:t>We realise the importance of educating children so they can gain the skills that will help them lead fulfilling adult lives that can be excellent contributors to society. LLC is the basis from which, as children, leading to adulthood we develop the skills needed to fulfil these lives. Neaum (2012) Highlights the importance of language and literacy, she explains that the ability to develop and use language is vital in our participation of society and that this language is what leads to literacy skills. She says that it</w:t>
      </w:r>
      <w:r w:rsidR="001C22EB" w:rsidRPr="00E31940">
        <w:rPr>
          <w:rFonts w:ascii="Times New Roman" w:hAnsi="Times New Roman" w:cs="Times New Roman"/>
          <w:sz w:val="24"/>
          <w:szCs w:val="24"/>
        </w:rPr>
        <w:t>’</w:t>
      </w:r>
      <w:r w:rsidR="007070EA" w:rsidRPr="00E31940">
        <w:rPr>
          <w:rFonts w:ascii="Times New Roman" w:hAnsi="Times New Roman" w:cs="Times New Roman"/>
          <w:sz w:val="24"/>
          <w:szCs w:val="24"/>
        </w:rPr>
        <w:t xml:space="preserve">s in becoming literate that will enable children to fully partake in society. </w:t>
      </w:r>
      <w:r w:rsidR="00945BCB" w:rsidRPr="00E31940">
        <w:rPr>
          <w:rFonts w:ascii="Times New Roman" w:hAnsi="Times New Roman" w:cs="Times New Roman"/>
          <w:sz w:val="24"/>
          <w:szCs w:val="24"/>
        </w:rPr>
        <w:t xml:space="preserve">This shows us how important the LLC AoLE is in helping children learn and develop throughout their lives. </w:t>
      </w:r>
      <w:r w:rsidR="002E0E6C" w:rsidRPr="00E31940">
        <w:rPr>
          <w:rFonts w:ascii="Times New Roman" w:hAnsi="Times New Roman" w:cs="Times New Roman"/>
          <w:sz w:val="24"/>
          <w:szCs w:val="24"/>
        </w:rPr>
        <w:br/>
      </w:r>
      <w:r w:rsidR="002E0E6C" w:rsidRPr="00E31940">
        <w:rPr>
          <w:rFonts w:ascii="Times New Roman" w:hAnsi="Times New Roman" w:cs="Times New Roman"/>
          <w:sz w:val="24"/>
          <w:szCs w:val="24"/>
        </w:rPr>
        <w:lastRenderedPageBreak/>
        <w:br/>
      </w:r>
      <w:r w:rsidR="00945BCB" w:rsidRPr="00E31940">
        <w:rPr>
          <w:rFonts w:ascii="Times New Roman" w:hAnsi="Times New Roman" w:cs="Times New Roman"/>
          <w:sz w:val="24"/>
          <w:szCs w:val="24"/>
        </w:rPr>
        <w:t xml:space="preserve">My lesson focus was for children to develop their use of persuasive writing. This linked in to the ‘Space’ theme as we built upon previous lessons where children designed their own planet, so it was fitting that the piece of writing be about persuading children to visit their planet. </w:t>
      </w:r>
      <w:r w:rsidR="0055600A" w:rsidRPr="00E31940">
        <w:rPr>
          <w:rFonts w:ascii="Times New Roman" w:hAnsi="Times New Roman" w:cs="Times New Roman"/>
          <w:sz w:val="24"/>
          <w:szCs w:val="24"/>
        </w:rPr>
        <w:t>I was very careful in using certain types of AFL strategies when working with LLC, for example when working with a low ability groups, peer assessment strategies could hinder their learning instead of helping improve it. Hattie and Yates (2014)</w:t>
      </w:r>
      <w:r w:rsidR="00116164" w:rsidRPr="00E31940">
        <w:rPr>
          <w:rFonts w:ascii="Times New Roman" w:hAnsi="Times New Roman" w:cs="Times New Roman"/>
          <w:sz w:val="24"/>
          <w:szCs w:val="24"/>
        </w:rPr>
        <w:t xml:space="preserve"> explain that</w:t>
      </w:r>
      <w:r w:rsidR="0055600A" w:rsidRPr="00E31940">
        <w:rPr>
          <w:rFonts w:ascii="Times New Roman" w:hAnsi="Times New Roman" w:cs="Times New Roman"/>
          <w:sz w:val="24"/>
          <w:szCs w:val="24"/>
        </w:rPr>
        <w:t xml:space="preserve"> if children have poor written language </w:t>
      </w:r>
      <w:r w:rsidR="00002784" w:rsidRPr="00E31940">
        <w:rPr>
          <w:rFonts w:ascii="Times New Roman" w:hAnsi="Times New Roman" w:cs="Times New Roman"/>
          <w:sz w:val="24"/>
          <w:szCs w:val="24"/>
        </w:rPr>
        <w:t>skills,</w:t>
      </w:r>
      <w:r w:rsidR="0055600A" w:rsidRPr="00E31940">
        <w:rPr>
          <w:rFonts w:ascii="Times New Roman" w:hAnsi="Times New Roman" w:cs="Times New Roman"/>
          <w:sz w:val="24"/>
          <w:szCs w:val="24"/>
        </w:rPr>
        <w:t xml:space="preserve"> they are unable to assess their own attempts let alone the attempts of other children. These children do not intend to produce bad work instead their inability or lack of knowledge is preventing them for producing good work.</w:t>
      </w:r>
      <w:r w:rsidR="00116164" w:rsidRPr="00E31940">
        <w:rPr>
          <w:rFonts w:ascii="Times New Roman" w:hAnsi="Times New Roman" w:cs="Times New Roman"/>
          <w:sz w:val="24"/>
          <w:szCs w:val="24"/>
        </w:rPr>
        <w:t xml:space="preserve"> Using a peer assessment strategy in this instance would only result in the low ability group struggling, while the other children would benefit. This is why as a teacher it is important to carefully select AFL strategies that best fit the children and the learning. With this in mind</w:t>
      </w:r>
      <w:r w:rsidR="00002784">
        <w:rPr>
          <w:rFonts w:ascii="Times New Roman" w:hAnsi="Times New Roman" w:cs="Times New Roman"/>
          <w:sz w:val="24"/>
          <w:szCs w:val="24"/>
        </w:rPr>
        <w:t>,</w:t>
      </w:r>
      <w:r w:rsidR="00116164" w:rsidRPr="00E31940">
        <w:rPr>
          <w:rFonts w:ascii="Times New Roman" w:hAnsi="Times New Roman" w:cs="Times New Roman"/>
          <w:sz w:val="24"/>
          <w:szCs w:val="24"/>
        </w:rPr>
        <w:t xml:space="preserve"> I decided to use the ‘what a bad one looks like’ (WABOLL) and ‘what a good one looks like’ (WAGOLL) strategies. When using the WABOLL it is important that as a class you discuss why it is bad and how to improve it. This gives all children in the class, even the low ability children, a good starting point as to what not to do and how to go on from there.</w:t>
      </w:r>
      <w:r w:rsidR="00BA5C4A" w:rsidRPr="00E31940">
        <w:rPr>
          <w:rFonts w:ascii="Times New Roman" w:hAnsi="Times New Roman" w:cs="Times New Roman"/>
          <w:sz w:val="24"/>
          <w:szCs w:val="24"/>
        </w:rPr>
        <w:t xml:space="preserve"> Ludgate (2019) explains why a WABOLL is an effective strategy, it gives children an insight into what the teacher is looking for, it’s a good opportunity for the teacher to hit on key points and the children are able to see either what’s missing or what’s needed to improve on the work so they understand the next steps needed in their own work. This shows how beneficial a WABOLL can be when used effectively. Children will understand early on in the lesson what is expected of them which they can then put into their own practice. Coupled with this I thought it would be a good idea to use WAGOLL but from the standpoint of a peer giving the WAGOLL. I would call on a higher ability child to share their writing half way through the lesson. This would help all the children in the class get an understanding or even ideas on what they could do in their own work to improve it.</w:t>
      </w:r>
      <w:r w:rsidR="00DB7EA9" w:rsidRPr="00E31940">
        <w:rPr>
          <w:rFonts w:ascii="Times New Roman" w:hAnsi="Times New Roman" w:cs="Times New Roman"/>
          <w:sz w:val="24"/>
          <w:szCs w:val="24"/>
        </w:rPr>
        <w:t xml:space="preserve"> Clarke (2014b, p. 95) emphasises that when children are given excellent example</w:t>
      </w:r>
      <w:r w:rsidR="002E0E6C" w:rsidRPr="00E31940">
        <w:rPr>
          <w:rFonts w:ascii="Times New Roman" w:hAnsi="Times New Roman" w:cs="Times New Roman"/>
          <w:sz w:val="24"/>
          <w:szCs w:val="24"/>
        </w:rPr>
        <w:t xml:space="preserve"> models</w:t>
      </w:r>
      <w:r w:rsidR="00DB7EA9" w:rsidRPr="00E31940">
        <w:rPr>
          <w:rFonts w:ascii="Times New Roman" w:hAnsi="Times New Roman" w:cs="Times New Roman"/>
          <w:sz w:val="24"/>
          <w:szCs w:val="24"/>
        </w:rPr>
        <w:t>, children are able to develop an understanding of what kind of work they are expected to produce.</w:t>
      </w:r>
      <w:r w:rsidR="00015140">
        <w:rPr>
          <w:rFonts w:ascii="Times New Roman" w:hAnsi="Times New Roman" w:cs="Times New Roman"/>
          <w:sz w:val="24"/>
          <w:szCs w:val="24"/>
        </w:rPr>
        <w:t xml:space="preserve"> Griffiths and Burns (</w:t>
      </w:r>
      <w:r w:rsidR="00A132B3">
        <w:rPr>
          <w:rFonts w:ascii="Times New Roman" w:hAnsi="Times New Roman" w:cs="Times New Roman"/>
          <w:sz w:val="24"/>
          <w:szCs w:val="24"/>
        </w:rPr>
        <w:t>2014, p. 115) agree, ‘The great thing about WAGOLLs is that they powerful demonstrate the positive features of a piece of work.’ They go on to suggest that if the work is that of a peer then they will learn from each other.</w:t>
      </w:r>
      <w:r w:rsidR="00DB7EA9" w:rsidRPr="00E31940">
        <w:rPr>
          <w:rFonts w:ascii="Times New Roman" w:hAnsi="Times New Roman" w:cs="Times New Roman"/>
          <w:sz w:val="24"/>
          <w:szCs w:val="24"/>
        </w:rPr>
        <w:t xml:space="preserve"> I believe </w:t>
      </w:r>
      <w:r w:rsidR="00A132B3">
        <w:rPr>
          <w:rFonts w:ascii="Times New Roman" w:hAnsi="Times New Roman" w:cs="Times New Roman"/>
          <w:sz w:val="24"/>
          <w:szCs w:val="24"/>
        </w:rPr>
        <w:t>this highlights the importance of engaging children in similar strategies to this and that they will</w:t>
      </w:r>
      <w:r w:rsidR="00DB7EA9" w:rsidRPr="00E31940">
        <w:rPr>
          <w:rFonts w:ascii="Times New Roman" w:hAnsi="Times New Roman" w:cs="Times New Roman"/>
          <w:sz w:val="24"/>
          <w:szCs w:val="24"/>
        </w:rPr>
        <w:t xml:space="preserve"> help children get a better understanding of the lesson objective, success criteria and what is expected of them to achieve it.</w:t>
      </w:r>
      <w:r w:rsidR="002E0E6C" w:rsidRPr="00E31940">
        <w:rPr>
          <w:rFonts w:ascii="Times New Roman" w:hAnsi="Times New Roman" w:cs="Times New Roman"/>
          <w:sz w:val="24"/>
          <w:szCs w:val="24"/>
        </w:rPr>
        <w:t xml:space="preserve"> This is </w:t>
      </w:r>
      <w:r w:rsidR="002E0E6C" w:rsidRPr="00E31940">
        <w:rPr>
          <w:rFonts w:ascii="Times New Roman" w:hAnsi="Times New Roman" w:cs="Times New Roman"/>
          <w:sz w:val="24"/>
          <w:szCs w:val="24"/>
        </w:rPr>
        <w:lastRenderedPageBreak/>
        <w:t>also linked to theory, Doherty and Hughes (2009, p. 175) highlight Banduras’ theory of observational learning, it was proposed that learning will take place when children watch other people who model behaviour or actions. ‘Bandura regarded modelling as a powerful tool for learning that has both negative (aggressive behaviours) and positive (sharing, turn taking, etc.) outcomes.’ This again shows that children who observe a good model of work will learn from it and try to produce a similar standard of work.</w:t>
      </w:r>
      <w:r w:rsidR="00D709AE" w:rsidRPr="00E31940">
        <w:rPr>
          <w:rFonts w:ascii="Times New Roman" w:hAnsi="Times New Roman" w:cs="Times New Roman"/>
          <w:sz w:val="24"/>
          <w:szCs w:val="24"/>
        </w:rPr>
        <w:br/>
      </w:r>
      <w:r w:rsidR="00D709AE" w:rsidRPr="00E31940">
        <w:rPr>
          <w:rFonts w:ascii="Times New Roman" w:hAnsi="Times New Roman" w:cs="Times New Roman"/>
          <w:sz w:val="24"/>
          <w:szCs w:val="24"/>
        </w:rPr>
        <w:br/>
        <w:t>The second AoLE that I planned for was Expressive arts (appendix 2).</w:t>
      </w:r>
      <w:r w:rsidR="00C713BD" w:rsidRPr="00E31940">
        <w:rPr>
          <w:rFonts w:ascii="Times New Roman" w:hAnsi="Times New Roman" w:cs="Times New Roman"/>
          <w:sz w:val="24"/>
          <w:szCs w:val="24"/>
        </w:rPr>
        <w:t xml:space="preserve"> I believe it is important to give children the opportunity to explore different skills and talents away from what is seen as the academic subjects i.e. Maths, English etc. Children should have opportunity to use their imagina</w:t>
      </w:r>
      <w:r w:rsidR="00C837F2" w:rsidRPr="00E31940">
        <w:rPr>
          <w:rFonts w:ascii="Times New Roman" w:hAnsi="Times New Roman" w:cs="Times New Roman"/>
          <w:sz w:val="24"/>
          <w:szCs w:val="24"/>
        </w:rPr>
        <w:t>t</w:t>
      </w:r>
      <w:r w:rsidR="00C713BD" w:rsidRPr="00E31940">
        <w:rPr>
          <w:rFonts w:ascii="Times New Roman" w:hAnsi="Times New Roman" w:cs="Times New Roman"/>
          <w:sz w:val="24"/>
          <w:szCs w:val="24"/>
        </w:rPr>
        <w:t xml:space="preserve">ion, </w:t>
      </w:r>
      <w:r w:rsidR="00C837F2" w:rsidRPr="00E31940">
        <w:rPr>
          <w:rFonts w:ascii="Times New Roman" w:hAnsi="Times New Roman" w:cs="Times New Roman"/>
          <w:sz w:val="24"/>
          <w:szCs w:val="24"/>
        </w:rPr>
        <w:t>explore their talents and abilities and be as creative as possible. One of the Welsh Governments (2019</w:t>
      </w:r>
      <w:r w:rsidR="00E31940" w:rsidRPr="00E31940">
        <w:rPr>
          <w:rFonts w:ascii="Times New Roman" w:hAnsi="Times New Roman" w:cs="Times New Roman"/>
          <w:sz w:val="24"/>
          <w:szCs w:val="24"/>
        </w:rPr>
        <w:t>a</w:t>
      </w:r>
      <w:r w:rsidR="00C837F2" w:rsidRPr="00E31940">
        <w:rPr>
          <w:rFonts w:ascii="Times New Roman" w:hAnsi="Times New Roman" w:cs="Times New Roman"/>
          <w:sz w:val="24"/>
          <w:szCs w:val="24"/>
        </w:rPr>
        <w:t>, p. 3) ‘What matters statements’ in the expressive arts is ‘</w:t>
      </w:r>
      <w:r w:rsidR="00C837F2" w:rsidRPr="00E31940">
        <w:rPr>
          <w:rFonts w:ascii="Times New Roman" w:hAnsi="Times New Roman" w:cs="Times New Roman"/>
          <w:sz w:val="24"/>
          <w:szCs w:val="24"/>
        </w:rPr>
        <w:t>The dynamic nature of the Expressive Arts can engage and motivate learners and so encourage them to develop their creative, artistic and performance skills to the full.</w:t>
      </w:r>
      <w:r w:rsidR="00C837F2" w:rsidRPr="00E31940">
        <w:rPr>
          <w:rFonts w:ascii="Times New Roman" w:hAnsi="Times New Roman" w:cs="Times New Roman"/>
          <w:sz w:val="24"/>
          <w:szCs w:val="24"/>
        </w:rPr>
        <w:t xml:space="preserve">’ This gives us an idea of the importance the Welsh Government are placing on the expressive arts and how this AoLE can help motivate and engage learners to reach their full potential. </w:t>
      </w:r>
      <w:r w:rsidR="00E31940" w:rsidRPr="00E31940">
        <w:rPr>
          <w:rFonts w:ascii="Times New Roman" w:hAnsi="Times New Roman" w:cs="Times New Roman"/>
          <w:sz w:val="24"/>
          <w:szCs w:val="24"/>
        </w:rPr>
        <w:t>My lesson focus of ‘Create a model of a planet from a design’ (appendix 2), was based on one of the progression steps statements, Welsh Government (2019b, p. 20) ‘</w:t>
      </w:r>
      <w:r w:rsidR="00E31940" w:rsidRPr="00E31940">
        <w:rPr>
          <w:rFonts w:ascii="Times New Roman" w:hAnsi="Times New Roman" w:cs="Times New Roman"/>
          <w:sz w:val="24"/>
          <w:szCs w:val="24"/>
        </w:rPr>
        <w:t>I can compare my work to the works of others, including my peers and works from other cultures.</w:t>
      </w:r>
      <w:r w:rsidR="00E31940" w:rsidRPr="00E31940">
        <w:rPr>
          <w:rFonts w:ascii="Times New Roman" w:hAnsi="Times New Roman" w:cs="Times New Roman"/>
          <w:sz w:val="24"/>
          <w:szCs w:val="24"/>
        </w:rPr>
        <w:t>’ This was because I wanted to use the AFL strategy ‘Walking gallery’ as part of my lesson and this lesson focus</w:t>
      </w:r>
      <w:r w:rsidR="00E31940">
        <w:rPr>
          <w:rFonts w:ascii="Times New Roman" w:hAnsi="Times New Roman" w:cs="Times New Roman"/>
          <w:sz w:val="24"/>
          <w:szCs w:val="24"/>
        </w:rPr>
        <w:t xml:space="preserve"> as well as the progression step</w:t>
      </w:r>
      <w:r w:rsidR="00E31940" w:rsidRPr="00E31940">
        <w:rPr>
          <w:rFonts w:ascii="Times New Roman" w:hAnsi="Times New Roman" w:cs="Times New Roman"/>
          <w:sz w:val="24"/>
          <w:szCs w:val="24"/>
        </w:rPr>
        <w:t xml:space="preserve"> lends itself quite easily to this strategy. </w:t>
      </w:r>
      <w:r w:rsidR="00E31940">
        <w:rPr>
          <w:rFonts w:ascii="Times New Roman" w:hAnsi="Times New Roman" w:cs="Times New Roman"/>
          <w:sz w:val="24"/>
          <w:szCs w:val="24"/>
        </w:rPr>
        <w:t xml:space="preserve">‘Walking gallery’ will be used during the lesson where one partner will stay at the pairs model and the other will walk around the class looking at other </w:t>
      </w:r>
      <w:r w:rsidR="009948C4">
        <w:rPr>
          <w:rFonts w:ascii="Times New Roman" w:hAnsi="Times New Roman" w:cs="Times New Roman"/>
          <w:sz w:val="24"/>
          <w:szCs w:val="24"/>
        </w:rPr>
        <w:t>pupils’</w:t>
      </w:r>
      <w:r w:rsidR="00E31940">
        <w:rPr>
          <w:rFonts w:ascii="Times New Roman" w:hAnsi="Times New Roman" w:cs="Times New Roman"/>
          <w:sz w:val="24"/>
          <w:szCs w:val="24"/>
        </w:rPr>
        <w:t xml:space="preserve"> models and asking questions about their work. </w:t>
      </w:r>
      <w:r w:rsidR="009948C4">
        <w:rPr>
          <w:rFonts w:ascii="Times New Roman" w:hAnsi="Times New Roman" w:cs="Times New Roman"/>
          <w:sz w:val="24"/>
          <w:szCs w:val="24"/>
        </w:rPr>
        <w:t xml:space="preserve">This is an excellent strategy as it allows children to compare their work with that of everyone else by observing, asking questions and giving and receiving feedback. This provides the children in the class </w:t>
      </w:r>
      <w:r w:rsidR="00002784">
        <w:rPr>
          <w:rFonts w:ascii="Times New Roman" w:hAnsi="Times New Roman" w:cs="Times New Roman"/>
          <w:sz w:val="24"/>
          <w:szCs w:val="24"/>
        </w:rPr>
        <w:t xml:space="preserve">with </w:t>
      </w:r>
      <w:r w:rsidR="009948C4">
        <w:rPr>
          <w:rFonts w:ascii="Times New Roman" w:hAnsi="Times New Roman" w:cs="Times New Roman"/>
          <w:sz w:val="24"/>
          <w:szCs w:val="24"/>
        </w:rPr>
        <w:t>opportunity to develop their own work from this strategy. Gouzouasis (</w:t>
      </w:r>
      <w:r w:rsidR="00723745">
        <w:rPr>
          <w:rFonts w:ascii="Times New Roman" w:hAnsi="Times New Roman" w:cs="Times New Roman"/>
          <w:sz w:val="24"/>
          <w:szCs w:val="24"/>
        </w:rPr>
        <w:t xml:space="preserve">2011) </w:t>
      </w:r>
      <w:r w:rsidR="009948C4">
        <w:rPr>
          <w:rFonts w:ascii="Times New Roman" w:hAnsi="Times New Roman" w:cs="Times New Roman"/>
          <w:sz w:val="24"/>
          <w:szCs w:val="24"/>
        </w:rPr>
        <w:t xml:space="preserve">explains that this strategy provides students with a safe environment where they can share, observe and collect ideas to then use in their own creative way. </w:t>
      </w:r>
      <w:r w:rsidR="00723745">
        <w:rPr>
          <w:rFonts w:ascii="Times New Roman" w:hAnsi="Times New Roman" w:cs="Times New Roman"/>
          <w:sz w:val="24"/>
          <w:szCs w:val="24"/>
        </w:rPr>
        <w:t>This shows how children who are subjected to this strategy are able to share and store ideas in a safe environment, that they can then apply to their own work.</w:t>
      </w:r>
      <w:r w:rsidR="006057B6">
        <w:rPr>
          <w:rFonts w:ascii="Times New Roman" w:hAnsi="Times New Roman" w:cs="Times New Roman"/>
          <w:sz w:val="24"/>
          <w:szCs w:val="24"/>
        </w:rPr>
        <w:t xml:space="preserve"> </w:t>
      </w:r>
      <w:r w:rsidR="003A3F38">
        <w:rPr>
          <w:rFonts w:ascii="Times New Roman" w:hAnsi="Times New Roman" w:cs="Times New Roman"/>
          <w:sz w:val="24"/>
          <w:szCs w:val="24"/>
        </w:rPr>
        <w:t>This type of strategy also allows children to become part of the assessment process, by giving and receiving feedback to their peers, children will feel included in the assessment of work. Sadler (1989</w:t>
      </w:r>
      <w:r w:rsidR="00BF5AE3">
        <w:rPr>
          <w:rFonts w:ascii="Times New Roman" w:hAnsi="Times New Roman" w:cs="Times New Roman"/>
          <w:sz w:val="24"/>
          <w:szCs w:val="24"/>
        </w:rPr>
        <w:t>,</w:t>
      </w:r>
      <w:r w:rsidR="003A3F38">
        <w:rPr>
          <w:rFonts w:ascii="Times New Roman" w:hAnsi="Times New Roman" w:cs="Times New Roman"/>
          <w:sz w:val="24"/>
          <w:szCs w:val="24"/>
        </w:rPr>
        <w:t xml:space="preserve"> cited in</w:t>
      </w:r>
      <w:r w:rsidR="00BF5AE3">
        <w:rPr>
          <w:rFonts w:ascii="Times New Roman" w:hAnsi="Times New Roman" w:cs="Times New Roman"/>
          <w:sz w:val="24"/>
          <w:szCs w:val="24"/>
        </w:rPr>
        <w:t xml:space="preserve"> Burke and Pieterick, 2010, p. 56)</w:t>
      </w:r>
      <w:r w:rsidR="003A3F38">
        <w:rPr>
          <w:rFonts w:ascii="Times New Roman" w:hAnsi="Times New Roman" w:cs="Times New Roman"/>
          <w:sz w:val="24"/>
          <w:szCs w:val="24"/>
        </w:rPr>
        <w:t xml:space="preserve"> explains that children need to be let in on the secret and that they are included in the assessment process, allowing for more positive and sound </w:t>
      </w:r>
      <w:r w:rsidR="003A3F38">
        <w:rPr>
          <w:rFonts w:ascii="Times New Roman" w:hAnsi="Times New Roman" w:cs="Times New Roman"/>
          <w:sz w:val="24"/>
          <w:szCs w:val="24"/>
        </w:rPr>
        <w:lastRenderedPageBreak/>
        <w:t>judgements. I believe this shows that if children are included in more self and peer assessments then it will become part of school life which will lead to children giving each other better advice on a daily basis</w:t>
      </w:r>
      <w:r w:rsidR="0081338B">
        <w:rPr>
          <w:rFonts w:ascii="Times New Roman" w:hAnsi="Times New Roman" w:cs="Times New Roman"/>
          <w:sz w:val="24"/>
          <w:szCs w:val="24"/>
        </w:rPr>
        <w:t>,</w:t>
      </w:r>
      <w:r w:rsidR="003A3F38">
        <w:rPr>
          <w:rFonts w:ascii="Times New Roman" w:hAnsi="Times New Roman" w:cs="Times New Roman"/>
          <w:sz w:val="24"/>
          <w:szCs w:val="24"/>
        </w:rPr>
        <w:t xml:space="preserve"> which will help to promote further learning within the classroom. </w:t>
      </w:r>
      <w:r w:rsidR="00BF5AE3">
        <w:rPr>
          <w:rFonts w:ascii="Times New Roman" w:hAnsi="Times New Roman" w:cs="Times New Roman"/>
          <w:sz w:val="24"/>
          <w:szCs w:val="24"/>
        </w:rPr>
        <w:br/>
      </w:r>
      <w:r w:rsidR="00BF5AE3">
        <w:rPr>
          <w:rFonts w:ascii="Times New Roman" w:hAnsi="Times New Roman" w:cs="Times New Roman"/>
          <w:sz w:val="24"/>
          <w:szCs w:val="24"/>
        </w:rPr>
        <w:br/>
        <w:t xml:space="preserve">My Third AoLE that I chose was humanities (Appendix 3). Children need to be given the opportunity to engage with themes and topics within humanities that will enable them to learn and understand more of the world around them. </w:t>
      </w:r>
      <w:r w:rsidR="000518DD">
        <w:rPr>
          <w:rFonts w:ascii="Times New Roman" w:hAnsi="Times New Roman" w:cs="Times New Roman"/>
          <w:sz w:val="24"/>
          <w:szCs w:val="24"/>
        </w:rPr>
        <w:t xml:space="preserve">They need to learn about the past in order to better understand their present and future. They need to engage with different religions, cultures and explore the world around them to be better equipped to be confident individuals that grow into successful contributors of the world. Catling (2017, p. 357) reiterates this point by saying that </w:t>
      </w:r>
      <w:r w:rsidR="000518DD" w:rsidRPr="000518DD">
        <w:rPr>
          <w:rFonts w:ascii="Times New Roman" w:hAnsi="Times New Roman" w:cs="Times New Roman"/>
          <w:sz w:val="24"/>
          <w:szCs w:val="24"/>
        </w:rPr>
        <w:t>When children take part</w:t>
      </w:r>
      <w:r w:rsidR="0081338B">
        <w:rPr>
          <w:rFonts w:ascii="Times New Roman" w:hAnsi="Times New Roman" w:cs="Times New Roman"/>
          <w:sz w:val="24"/>
          <w:szCs w:val="24"/>
        </w:rPr>
        <w:t xml:space="preserve"> in</w:t>
      </w:r>
      <w:r w:rsidR="000518DD" w:rsidRPr="000518DD">
        <w:rPr>
          <w:rFonts w:ascii="Times New Roman" w:hAnsi="Times New Roman" w:cs="Times New Roman"/>
          <w:sz w:val="24"/>
          <w:szCs w:val="24"/>
        </w:rPr>
        <w:t xml:space="preserve"> </w:t>
      </w:r>
      <w:r w:rsidR="000518DD" w:rsidRPr="000518DD">
        <w:rPr>
          <w:rFonts w:ascii="Times New Roman" w:hAnsi="Times New Roman" w:cs="Times New Roman"/>
          <w:sz w:val="24"/>
          <w:szCs w:val="24"/>
        </w:rPr>
        <w:t>quality humanities subject</w:t>
      </w:r>
      <w:r w:rsidR="000518DD" w:rsidRPr="000518DD">
        <w:rPr>
          <w:rFonts w:ascii="Times New Roman" w:hAnsi="Times New Roman" w:cs="Times New Roman"/>
          <w:sz w:val="24"/>
          <w:szCs w:val="24"/>
        </w:rPr>
        <w:t>s as well as engaging in a cross- subject curriculum then they are able to understand the different</w:t>
      </w:r>
      <w:r w:rsidR="000518DD" w:rsidRPr="000518DD">
        <w:rPr>
          <w:rFonts w:ascii="Times New Roman" w:hAnsi="Times New Roman" w:cs="Times New Roman"/>
          <w:sz w:val="24"/>
          <w:szCs w:val="24"/>
        </w:rPr>
        <w:t xml:space="preserve"> places, </w:t>
      </w:r>
      <w:r w:rsidR="000518DD" w:rsidRPr="000518DD">
        <w:rPr>
          <w:rFonts w:ascii="Times New Roman" w:hAnsi="Times New Roman" w:cs="Times New Roman"/>
          <w:sz w:val="24"/>
          <w:szCs w:val="24"/>
        </w:rPr>
        <w:t>societies and times</w:t>
      </w:r>
      <w:r w:rsidR="000518DD" w:rsidRPr="000518DD">
        <w:rPr>
          <w:rFonts w:ascii="Times New Roman" w:hAnsi="Times New Roman" w:cs="Times New Roman"/>
          <w:sz w:val="24"/>
          <w:szCs w:val="24"/>
        </w:rPr>
        <w:t xml:space="preserve"> in </w:t>
      </w:r>
      <w:r w:rsidR="000518DD" w:rsidRPr="000518DD">
        <w:rPr>
          <w:rFonts w:ascii="Times New Roman" w:hAnsi="Times New Roman" w:cs="Times New Roman"/>
          <w:sz w:val="24"/>
          <w:szCs w:val="24"/>
        </w:rPr>
        <w:t>which people around the world live in, past and present.</w:t>
      </w:r>
      <w:r w:rsidR="000518DD">
        <w:t xml:space="preserve"> </w:t>
      </w:r>
      <w:r w:rsidR="000F2C9E">
        <w:rPr>
          <w:rFonts w:ascii="Times New Roman" w:hAnsi="Times New Roman" w:cs="Times New Roman"/>
          <w:sz w:val="24"/>
          <w:szCs w:val="24"/>
        </w:rPr>
        <w:t xml:space="preserve">My lesson focus (appendix 3), helps encourage children to research a topic of history for themselves. I chose this focus as I believe it will help children to hit one of the four purposes, </w:t>
      </w:r>
      <w:r w:rsidR="000F2C9E" w:rsidRPr="000F2C9E">
        <w:rPr>
          <w:rFonts w:ascii="Times New Roman" w:hAnsi="Times New Roman" w:cs="Times New Roman"/>
          <w:sz w:val="24"/>
          <w:szCs w:val="24"/>
        </w:rPr>
        <w:t>‘ethically informed citizens of Wales and the World</w:t>
      </w:r>
      <w:r w:rsidR="000F2C9E">
        <w:rPr>
          <w:rFonts w:ascii="Times New Roman" w:hAnsi="Times New Roman" w:cs="Times New Roman"/>
          <w:sz w:val="24"/>
          <w:szCs w:val="24"/>
        </w:rPr>
        <w:t>’ (Donaldson 2015d, p. 30). The Welsh Government (2019, p. 5) also tell us that</w:t>
      </w:r>
      <w:r w:rsidR="00015140">
        <w:rPr>
          <w:rFonts w:ascii="Times New Roman" w:hAnsi="Times New Roman" w:cs="Times New Roman"/>
          <w:sz w:val="24"/>
          <w:szCs w:val="24"/>
        </w:rPr>
        <w:t xml:space="preserve"> the humanities AoLE is, </w:t>
      </w:r>
      <w:r w:rsidR="00015140" w:rsidRPr="00015140">
        <w:rPr>
          <w:rFonts w:ascii="Times New Roman" w:hAnsi="Times New Roman" w:cs="Times New Roman"/>
          <w:sz w:val="24"/>
          <w:szCs w:val="24"/>
        </w:rPr>
        <w:t>‘</w:t>
      </w:r>
      <w:r w:rsidR="000F2C9E" w:rsidRPr="00015140">
        <w:rPr>
          <w:rFonts w:ascii="Times New Roman" w:hAnsi="Times New Roman" w:cs="Times New Roman"/>
          <w:sz w:val="24"/>
          <w:szCs w:val="24"/>
        </w:rPr>
        <w:t>central to learners becoming ethical, informed citizens of Wales and the world</w:t>
      </w:r>
      <w:r w:rsidR="00015140">
        <w:rPr>
          <w:rFonts w:ascii="Times New Roman" w:hAnsi="Times New Roman" w:cs="Times New Roman"/>
          <w:sz w:val="24"/>
          <w:szCs w:val="24"/>
        </w:rPr>
        <w:t xml:space="preserve">.’ They go on to suggest that by engaging historical issues and exploring in different human experiences, it can help them to realise how important a sustainable future for all really is. This highlights the importance of teachers choosing a lesson focus that is not only engaging for learners, but also helps to ensure that the learning is helping the children reach their potential in fulfilling the four purposes. </w:t>
      </w:r>
      <w:r w:rsidR="003D16B0">
        <w:rPr>
          <w:rFonts w:ascii="Times New Roman" w:hAnsi="Times New Roman" w:cs="Times New Roman"/>
          <w:sz w:val="24"/>
          <w:szCs w:val="24"/>
        </w:rPr>
        <w:t xml:space="preserve">I chose to use the AFL strategy ‘KWL charts’ (know, want to know, learned). I believe that this strategy is excellent when children are exploring a topic that they know a little </w:t>
      </w:r>
      <w:r w:rsidR="0051519E">
        <w:rPr>
          <w:rFonts w:ascii="Times New Roman" w:hAnsi="Times New Roman" w:cs="Times New Roman"/>
          <w:sz w:val="24"/>
          <w:szCs w:val="24"/>
        </w:rPr>
        <w:t>about but</w:t>
      </w:r>
      <w:r w:rsidR="003D16B0">
        <w:rPr>
          <w:rFonts w:ascii="Times New Roman" w:hAnsi="Times New Roman" w:cs="Times New Roman"/>
          <w:sz w:val="24"/>
          <w:szCs w:val="24"/>
        </w:rPr>
        <w:t xml:space="preserve"> want to learn more of. The chart enables children to independently research and gather information that they want to know the answers to.</w:t>
      </w:r>
      <w:r w:rsidR="0051519E">
        <w:rPr>
          <w:rFonts w:ascii="Times New Roman" w:hAnsi="Times New Roman" w:cs="Times New Roman"/>
          <w:sz w:val="24"/>
          <w:szCs w:val="24"/>
        </w:rPr>
        <w:t xml:space="preserve"> Harvey (1998, p. 27)</w:t>
      </w:r>
      <w:r w:rsidR="00380114">
        <w:rPr>
          <w:rFonts w:ascii="Times New Roman" w:hAnsi="Times New Roman" w:cs="Times New Roman"/>
          <w:sz w:val="24"/>
          <w:szCs w:val="24"/>
        </w:rPr>
        <w:t xml:space="preserve"> </w:t>
      </w:r>
      <w:r w:rsidR="0051519E">
        <w:rPr>
          <w:rFonts w:ascii="Times New Roman" w:hAnsi="Times New Roman" w:cs="Times New Roman"/>
          <w:sz w:val="24"/>
          <w:szCs w:val="24"/>
        </w:rPr>
        <w:t xml:space="preserve">explains that KWL charts are ‘Highly effective tools to support non-fiction enquiry.’ This helps children to clarify thoughts especially when teachers are facilitating in enabling them to build on previous knowledge. </w:t>
      </w:r>
      <w:r w:rsidR="000A420E">
        <w:rPr>
          <w:rFonts w:ascii="Times New Roman" w:hAnsi="Times New Roman" w:cs="Times New Roman"/>
          <w:sz w:val="24"/>
          <w:szCs w:val="24"/>
        </w:rPr>
        <w:t xml:space="preserve">East (2009) agrees saying that KWL charts are excellent in creating a resource that is child centred and provide great assessment that is authentic for teachers to assess. This </w:t>
      </w:r>
      <w:r w:rsidR="0081338B">
        <w:rPr>
          <w:rFonts w:ascii="Times New Roman" w:hAnsi="Times New Roman" w:cs="Times New Roman"/>
          <w:sz w:val="24"/>
          <w:szCs w:val="24"/>
        </w:rPr>
        <w:t>shows</w:t>
      </w:r>
      <w:r w:rsidR="000A420E">
        <w:rPr>
          <w:rFonts w:ascii="Times New Roman" w:hAnsi="Times New Roman" w:cs="Times New Roman"/>
          <w:sz w:val="24"/>
          <w:szCs w:val="24"/>
        </w:rPr>
        <w:t xml:space="preserve"> that when used correctly, KWL charts can be an excellent form of A</w:t>
      </w:r>
      <w:r w:rsidR="000D240A">
        <w:rPr>
          <w:rFonts w:ascii="Times New Roman" w:hAnsi="Times New Roman" w:cs="Times New Roman"/>
          <w:sz w:val="24"/>
          <w:szCs w:val="24"/>
        </w:rPr>
        <w:t>F</w:t>
      </w:r>
      <w:r w:rsidR="000A420E">
        <w:rPr>
          <w:rFonts w:ascii="Times New Roman" w:hAnsi="Times New Roman" w:cs="Times New Roman"/>
          <w:sz w:val="24"/>
          <w:szCs w:val="24"/>
        </w:rPr>
        <w:t xml:space="preserve">L. It gives children control of their own learning, they ask the questions and then become the facilitators in their own research and learning. </w:t>
      </w:r>
      <w:r w:rsidR="00394C16">
        <w:rPr>
          <w:rFonts w:ascii="Times New Roman" w:hAnsi="Times New Roman" w:cs="Times New Roman"/>
          <w:sz w:val="24"/>
          <w:szCs w:val="24"/>
        </w:rPr>
        <w:br/>
      </w:r>
      <w:r w:rsidR="00800D7E">
        <w:rPr>
          <w:rFonts w:ascii="Times New Roman" w:hAnsi="Times New Roman" w:cs="Times New Roman"/>
          <w:sz w:val="24"/>
          <w:szCs w:val="24"/>
        </w:rPr>
        <w:lastRenderedPageBreak/>
        <w:br/>
      </w:r>
      <w:r w:rsidR="00A07FB3">
        <w:rPr>
          <w:rFonts w:ascii="Times New Roman" w:hAnsi="Times New Roman" w:cs="Times New Roman"/>
          <w:sz w:val="24"/>
          <w:szCs w:val="24"/>
        </w:rPr>
        <w:t>This essay has highlighted the various ways in which AFL can be beneficial in the classroom. Not only does AFL help to give children the opportunity to be initiators in their own learning, provide constant feedback throughout the lessons and encourages children to engage in the learning process</w:t>
      </w:r>
      <w:r w:rsidR="00800D7E">
        <w:rPr>
          <w:rFonts w:ascii="Times New Roman" w:hAnsi="Times New Roman" w:cs="Times New Roman"/>
          <w:sz w:val="24"/>
          <w:szCs w:val="24"/>
        </w:rPr>
        <w:t>,</w:t>
      </w:r>
      <w:r w:rsidR="00A07FB3">
        <w:rPr>
          <w:rFonts w:ascii="Times New Roman" w:hAnsi="Times New Roman" w:cs="Times New Roman"/>
          <w:sz w:val="24"/>
          <w:szCs w:val="24"/>
        </w:rPr>
        <w:t xml:space="preserve"> </w:t>
      </w:r>
      <w:r w:rsidR="00800D7E">
        <w:rPr>
          <w:rFonts w:ascii="Times New Roman" w:hAnsi="Times New Roman" w:cs="Times New Roman"/>
          <w:sz w:val="24"/>
          <w:szCs w:val="24"/>
        </w:rPr>
        <w:t>i</w:t>
      </w:r>
      <w:r w:rsidR="00A07FB3">
        <w:rPr>
          <w:rFonts w:ascii="Times New Roman" w:hAnsi="Times New Roman" w:cs="Times New Roman"/>
          <w:sz w:val="24"/>
          <w:szCs w:val="24"/>
        </w:rPr>
        <w:t xml:space="preserve">t is also a very powerful tool for teachers. It provides teachers with the instant feedback from teacher to student and back that can help a child progress their and then in the lesson. It also helps teachers to keep a constant track of progress, they will know where a child is on their learning journey and how to help them progress to the next steps. </w:t>
      </w:r>
      <w:r w:rsidR="00C71413">
        <w:rPr>
          <w:rFonts w:ascii="Times New Roman" w:hAnsi="Times New Roman" w:cs="Times New Roman"/>
          <w:sz w:val="24"/>
          <w:szCs w:val="24"/>
        </w:rPr>
        <w:t xml:space="preserve">This is highly important because there is a lot of differentiation in classes these days, there is a huge gap between the lower ability students and the more able and talented students in a lot of classes. AFL provides teachers with the kind of assessment strategies that help to close this gap, while also helping all students progress. </w:t>
      </w:r>
      <w:r w:rsidR="00800D7E" w:rsidRPr="00673B80">
        <w:rPr>
          <w:rFonts w:ascii="Times New Roman" w:hAnsi="Times New Roman" w:cs="Times New Roman"/>
          <w:sz w:val="24"/>
          <w:szCs w:val="24"/>
        </w:rPr>
        <w:t>Griffiths and Burns (2012</w:t>
      </w:r>
      <w:r w:rsidR="00800D7E">
        <w:rPr>
          <w:rFonts w:ascii="Times New Roman" w:hAnsi="Times New Roman" w:cs="Times New Roman"/>
          <w:sz w:val="24"/>
          <w:szCs w:val="24"/>
        </w:rPr>
        <w:t>c</w:t>
      </w:r>
      <w:r w:rsidR="00800D7E" w:rsidRPr="00673B80">
        <w:rPr>
          <w:rFonts w:ascii="Times New Roman" w:hAnsi="Times New Roman" w:cs="Times New Roman"/>
          <w:sz w:val="24"/>
          <w:szCs w:val="24"/>
        </w:rPr>
        <w:t xml:space="preserve">, p. 27) highlights the importance of differentiation. They identify that it is essential that the level of learning for children is appropriate for all students. To ignore differentiation would result in the level of work being </w:t>
      </w:r>
      <w:r w:rsidR="00800D7E" w:rsidRPr="00673B80">
        <w:rPr>
          <w:rFonts w:ascii="Times New Roman" w:hAnsi="Times New Roman" w:cs="Times New Roman"/>
          <w:sz w:val="24"/>
          <w:szCs w:val="24"/>
        </w:rPr>
        <w:t>too</w:t>
      </w:r>
      <w:r w:rsidR="00800D7E" w:rsidRPr="00673B80">
        <w:rPr>
          <w:rFonts w:ascii="Times New Roman" w:hAnsi="Times New Roman" w:cs="Times New Roman"/>
          <w:sz w:val="24"/>
          <w:szCs w:val="24"/>
        </w:rPr>
        <w:t xml:space="preserve"> easy or too difficult for children which would result in a loss of working ‘flow’.</w:t>
      </w:r>
      <w:r w:rsidR="00800D7E">
        <w:rPr>
          <w:rFonts w:ascii="Times New Roman" w:hAnsi="Times New Roman" w:cs="Times New Roman"/>
          <w:sz w:val="24"/>
          <w:szCs w:val="24"/>
        </w:rPr>
        <w:t xml:space="preserve"> This emphasises the importance of ensuring the AFL strategies that we choose </w:t>
      </w:r>
      <w:r w:rsidR="00F90F9C">
        <w:rPr>
          <w:rFonts w:ascii="Times New Roman" w:hAnsi="Times New Roman" w:cs="Times New Roman"/>
          <w:sz w:val="24"/>
          <w:szCs w:val="24"/>
        </w:rPr>
        <w:t xml:space="preserve">are beneficial and applicable to the class context we are teaching. </w:t>
      </w:r>
      <w:r w:rsidR="00A07166">
        <w:rPr>
          <w:rFonts w:ascii="Times New Roman" w:hAnsi="Times New Roman" w:cs="Times New Roman"/>
          <w:sz w:val="24"/>
          <w:szCs w:val="24"/>
        </w:rPr>
        <w:br/>
        <w:t xml:space="preserve">Dylan Wiliam (2009) tells us that with the correct implementation of effective AFL strategies, children can achieve eight extra months of learning per year. This is echoed by </w:t>
      </w:r>
      <w:r w:rsidR="00A07166" w:rsidRPr="00A07166">
        <w:rPr>
          <w:rFonts w:ascii="Times New Roman" w:hAnsi="Times New Roman" w:cs="Times New Roman"/>
          <w:sz w:val="24"/>
          <w:szCs w:val="24"/>
        </w:rPr>
        <w:t>Popham (2011, cited in Earl, 2013</w:t>
      </w:r>
      <w:r w:rsidR="00DF3176">
        <w:rPr>
          <w:rFonts w:ascii="Times New Roman" w:hAnsi="Times New Roman" w:cs="Times New Roman"/>
          <w:sz w:val="24"/>
          <w:szCs w:val="24"/>
        </w:rPr>
        <w:t>a</w:t>
      </w:r>
      <w:r w:rsidR="0051614B">
        <w:rPr>
          <w:rFonts w:ascii="Times New Roman" w:hAnsi="Times New Roman" w:cs="Times New Roman"/>
          <w:sz w:val="24"/>
          <w:szCs w:val="24"/>
        </w:rPr>
        <w:t>, p. 3</w:t>
      </w:r>
      <w:r w:rsidR="00A07166" w:rsidRPr="00A07166">
        <w:rPr>
          <w:rFonts w:ascii="Times New Roman" w:hAnsi="Times New Roman" w:cs="Times New Roman"/>
          <w:sz w:val="24"/>
          <w:szCs w:val="24"/>
        </w:rPr>
        <w:t>)</w:t>
      </w:r>
      <w:r w:rsidR="00A07166">
        <w:rPr>
          <w:rFonts w:ascii="Times New Roman" w:hAnsi="Times New Roman" w:cs="Times New Roman"/>
          <w:sz w:val="24"/>
          <w:szCs w:val="24"/>
        </w:rPr>
        <w:t xml:space="preserve"> who explains that in</w:t>
      </w:r>
      <w:r w:rsidR="00A07166" w:rsidRPr="00A07166">
        <w:rPr>
          <w:rFonts w:ascii="Times New Roman" w:hAnsi="Times New Roman" w:cs="Times New Roman"/>
          <w:sz w:val="24"/>
          <w:szCs w:val="24"/>
        </w:rPr>
        <w:t xml:space="preserve"> reviews of more than 4000 investigations into AFL </w:t>
      </w:r>
      <w:r w:rsidR="000D240A">
        <w:rPr>
          <w:rFonts w:ascii="Times New Roman" w:hAnsi="Times New Roman" w:cs="Times New Roman"/>
          <w:sz w:val="24"/>
          <w:szCs w:val="24"/>
        </w:rPr>
        <w:t xml:space="preserve">it </w:t>
      </w:r>
      <w:r w:rsidR="00A07166" w:rsidRPr="00A07166">
        <w:rPr>
          <w:rFonts w:ascii="Times New Roman" w:hAnsi="Times New Roman" w:cs="Times New Roman"/>
          <w:sz w:val="24"/>
          <w:szCs w:val="24"/>
        </w:rPr>
        <w:t>clearly show</w:t>
      </w:r>
      <w:r w:rsidR="000D240A">
        <w:rPr>
          <w:rFonts w:ascii="Times New Roman" w:hAnsi="Times New Roman" w:cs="Times New Roman"/>
          <w:sz w:val="24"/>
          <w:szCs w:val="24"/>
        </w:rPr>
        <w:t>s</w:t>
      </w:r>
      <w:bookmarkStart w:id="0" w:name="_GoBack"/>
      <w:bookmarkEnd w:id="0"/>
      <w:r w:rsidR="00A07166" w:rsidRPr="00A07166">
        <w:rPr>
          <w:rFonts w:ascii="Times New Roman" w:hAnsi="Times New Roman" w:cs="Times New Roman"/>
          <w:sz w:val="24"/>
          <w:szCs w:val="24"/>
        </w:rPr>
        <w:t xml:space="preserve"> that when implemented correctly, rate of learning in the classroom is doubled. However</w:t>
      </w:r>
      <w:r w:rsidR="00A07166">
        <w:rPr>
          <w:rFonts w:ascii="Times New Roman" w:hAnsi="Times New Roman" w:cs="Times New Roman"/>
          <w:sz w:val="24"/>
          <w:szCs w:val="24"/>
        </w:rPr>
        <w:t>,</w:t>
      </w:r>
      <w:r w:rsidR="00A07166" w:rsidRPr="00A07166">
        <w:rPr>
          <w:rFonts w:ascii="Times New Roman" w:hAnsi="Times New Roman" w:cs="Times New Roman"/>
          <w:sz w:val="24"/>
          <w:szCs w:val="24"/>
        </w:rPr>
        <w:t xml:space="preserve"> </w:t>
      </w:r>
      <w:r w:rsidR="0051614B">
        <w:rPr>
          <w:rFonts w:ascii="Times New Roman" w:hAnsi="Times New Roman" w:cs="Times New Roman"/>
          <w:sz w:val="24"/>
          <w:szCs w:val="24"/>
        </w:rPr>
        <w:t>James and Pedder (2006; Popham, 2011, cited in Earl,</w:t>
      </w:r>
      <w:r w:rsidR="00A07166" w:rsidRPr="00A07166">
        <w:rPr>
          <w:rFonts w:ascii="Times New Roman" w:hAnsi="Times New Roman" w:cs="Times New Roman"/>
          <w:sz w:val="24"/>
          <w:szCs w:val="24"/>
        </w:rPr>
        <w:t xml:space="preserve"> 2013</w:t>
      </w:r>
      <w:r w:rsidR="00DF3176">
        <w:rPr>
          <w:rFonts w:ascii="Times New Roman" w:hAnsi="Times New Roman" w:cs="Times New Roman"/>
          <w:sz w:val="24"/>
          <w:szCs w:val="24"/>
        </w:rPr>
        <w:t>b</w:t>
      </w:r>
      <w:r w:rsidR="0051614B">
        <w:rPr>
          <w:rFonts w:ascii="Times New Roman" w:hAnsi="Times New Roman" w:cs="Times New Roman"/>
          <w:sz w:val="24"/>
          <w:szCs w:val="24"/>
        </w:rPr>
        <w:t>, p.3</w:t>
      </w:r>
      <w:r w:rsidR="00A07166" w:rsidRPr="00A07166">
        <w:rPr>
          <w:rFonts w:ascii="Times New Roman" w:hAnsi="Times New Roman" w:cs="Times New Roman"/>
          <w:sz w:val="24"/>
          <w:szCs w:val="24"/>
        </w:rPr>
        <w:t xml:space="preserve">) explains that researchers are finding that AFL is not evident in most classrooms, or if it is, it is only superficial. This clearly shows us how important that AFL can be in the classroom when used correctly. Teachers need to be aware that </w:t>
      </w:r>
      <w:r w:rsidR="0051614B">
        <w:rPr>
          <w:rFonts w:ascii="Times New Roman" w:hAnsi="Times New Roman" w:cs="Times New Roman"/>
          <w:sz w:val="24"/>
          <w:szCs w:val="24"/>
        </w:rPr>
        <w:t>when</w:t>
      </w:r>
      <w:r w:rsidR="00A07166" w:rsidRPr="00A07166">
        <w:rPr>
          <w:rFonts w:ascii="Times New Roman" w:hAnsi="Times New Roman" w:cs="Times New Roman"/>
          <w:sz w:val="24"/>
          <w:szCs w:val="24"/>
        </w:rPr>
        <w:t xml:space="preserve"> AFL strategies a</w:t>
      </w:r>
      <w:r w:rsidR="0051614B">
        <w:rPr>
          <w:rFonts w:ascii="Times New Roman" w:hAnsi="Times New Roman" w:cs="Times New Roman"/>
          <w:sz w:val="24"/>
          <w:szCs w:val="24"/>
        </w:rPr>
        <w:t>re</w:t>
      </w:r>
      <w:r w:rsidR="00A07166" w:rsidRPr="00A07166">
        <w:rPr>
          <w:rFonts w:ascii="Times New Roman" w:hAnsi="Times New Roman" w:cs="Times New Roman"/>
          <w:sz w:val="24"/>
          <w:szCs w:val="24"/>
        </w:rPr>
        <w:t xml:space="preserve"> plann</w:t>
      </w:r>
      <w:r w:rsidR="0051614B">
        <w:rPr>
          <w:rFonts w:ascii="Times New Roman" w:hAnsi="Times New Roman" w:cs="Times New Roman"/>
          <w:sz w:val="24"/>
          <w:szCs w:val="24"/>
        </w:rPr>
        <w:t>ed and implemented correctly,</w:t>
      </w:r>
      <w:r w:rsidR="00A07166" w:rsidRPr="00A07166">
        <w:rPr>
          <w:rFonts w:ascii="Times New Roman" w:hAnsi="Times New Roman" w:cs="Times New Roman"/>
          <w:sz w:val="24"/>
          <w:szCs w:val="24"/>
        </w:rPr>
        <w:t xml:space="preserve"> AFL can lead to incredible gains in children’s learning.</w:t>
      </w:r>
    </w:p>
    <w:p w14:paraId="22BFEB3A" w14:textId="79D0754F" w:rsidR="00071394" w:rsidRPr="000518DD" w:rsidRDefault="00831AB9" w:rsidP="00F40C9B">
      <w:pPr>
        <w:rPr>
          <w:rFonts w:ascii="Times New Roman" w:hAnsi="Times New Roman" w:cs="Times New Roman"/>
          <w:color w:val="111111"/>
          <w:sz w:val="24"/>
          <w:szCs w:val="24"/>
        </w:rPr>
      </w:pPr>
      <w:r>
        <w:rPr>
          <w:rFonts w:ascii="Times New Roman" w:hAnsi="Times New Roman" w:cs="Times New Roman"/>
          <w:sz w:val="24"/>
          <w:szCs w:val="24"/>
        </w:rPr>
        <w:br/>
      </w:r>
      <w:r>
        <w:rPr>
          <w:rFonts w:ascii="Times New Roman" w:hAnsi="Times New Roman" w:cs="Times New Roman"/>
          <w:sz w:val="24"/>
          <w:szCs w:val="24"/>
        </w:rPr>
        <w:br/>
      </w:r>
      <w:r w:rsidR="00AD5966" w:rsidRPr="00FF7C43">
        <w:br/>
      </w:r>
      <w:r w:rsidR="00F40C9B">
        <w:br/>
      </w:r>
      <w:r w:rsidR="00F40C9B">
        <w:br/>
      </w:r>
      <w:r w:rsidR="00F40C9B">
        <w:br/>
      </w:r>
      <w:r w:rsidR="00F40C9B" w:rsidRPr="00F40C9B">
        <w:rPr>
          <w:rFonts w:ascii="Times New Roman" w:hAnsi="Times New Roman" w:cs="Times New Roman"/>
          <w:sz w:val="24"/>
          <w:szCs w:val="24"/>
        </w:rPr>
        <w:br/>
      </w:r>
      <w:r w:rsidR="00F40C9B" w:rsidRPr="00F40C9B">
        <w:rPr>
          <w:rFonts w:ascii="Times New Roman" w:hAnsi="Times New Roman" w:cs="Times New Roman"/>
          <w:sz w:val="24"/>
          <w:szCs w:val="24"/>
        </w:rPr>
        <w:br/>
      </w:r>
      <w:r w:rsidR="00347002" w:rsidRPr="00F40C9B">
        <w:rPr>
          <w:rFonts w:ascii="Times New Roman" w:hAnsi="Times New Roman" w:cs="Times New Roman"/>
          <w:sz w:val="24"/>
          <w:szCs w:val="24"/>
        </w:rPr>
        <w:br/>
      </w:r>
      <w:r w:rsidR="00C12B33">
        <w:rPr>
          <w:rFonts w:ascii="Times New Roman" w:hAnsi="Times New Roman" w:cs="Times New Roman"/>
          <w:sz w:val="24"/>
          <w:szCs w:val="24"/>
        </w:rPr>
        <w:br/>
      </w:r>
      <w:r w:rsidR="00800D7E" w:rsidRPr="00800D7E">
        <w:rPr>
          <w:rFonts w:ascii="Times New Roman" w:hAnsi="Times New Roman" w:cs="Times New Roman"/>
          <w:sz w:val="24"/>
          <w:szCs w:val="24"/>
          <w:u w:val="single"/>
        </w:rPr>
        <w:lastRenderedPageBreak/>
        <w:t>Reference list</w:t>
      </w:r>
      <w:r w:rsidR="000C2B3F" w:rsidRPr="00F40C9B">
        <w:rPr>
          <w:rFonts w:ascii="Times New Roman" w:hAnsi="Times New Roman" w:cs="Times New Roman"/>
          <w:sz w:val="24"/>
          <w:szCs w:val="24"/>
        </w:rPr>
        <w:br/>
      </w:r>
      <w:r w:rsidR="000C2B3F" w:rsidRPr="00F40C9B">
        <w:rPr>
          <w:rFonts w:ascii="Times New Roman" w:hAnsi="Times New Roman" w:cs="Times New Roman"/>
          <w:sz w:val="24"/>
          <w:szCs w:val="24"/>
        </w:rPr>
        <w:br/>
      </w:r>
      <w:r w:rsidR="00071394" w:rsidRPr="000518DD">
        <w:rPr>
          <w:rFonts w:ascii="Times New Roman" w:hAnsi="Times New Roman" w:cs="Times New Roman"/>
          <w:sz w:val="24"/>
          <w:szCs w:val="24"/>
        </w:rPr>
        <w:t xml:space="preserve">Beymer. and Thompson. (2015) </w:t>
      </w:r>
      <w:r w:rsidR="00071394" w:rsidRPr="000518DD">
        <w:rPr>
          <w:rFonts w:ascii="Times New Roman" w:hAnsi="Times New Roman" w:cs="Times New Roman"/>
          <w:i/>
          <w:iCs/>
          <w:color w:val="111111"/>
          <w:sz w:val="24"/>
          <w:szCs w:val="24"/>
        </w:rPr>
        <w:t>The effects of choice in the classroom: Is there too little or too much choice?</w:t>
      </w:r>
      <w:r w:rsidR="002675B1" w:rsidRPr="000518DD">
        <w:rPr>
          <w:rFonts w:ascii="Times New Roman" w:hAnsi="Times New Roman" w:cs="Times New Roman"/>
          <w:color w:val="111111"/>
          <w:sz w:val="24"/>
          <w:szCs w:val="24"/>
        </w:rPr>
        <w:t xml:space="preserve"> Available at: </w:t>
      </w:r>
      <w:hyperlink r:id="rId7" w:history="1">
        <w:r w:rsidR="002675B1" w:rsidRPr="000518DD">
          <w:rPr>
            <w:rStyle w:val="Hyperlink"/>
            <w:rFonts w:ascii="Times New Roman" w:hAnsi="Times New Roman" w:cs="Times New Roman"/>
            <w:b/>
            <w:bCs/>
            <w:sz w:val="24"/>
            <w:szCs w:val="24"/>
          </w:rPr>
          <w:t>https://www.researchgate.net/publication/280971252_The_effects_of_choice_in_the_classroom_Is_there_too_little_or_too_much_choice</w:t>
        </w:r>
      </w:hyperlink>
      <w:r w:rsidR="002675B1" w:rsidRPr="000518DD">
        <w:rPr>
          <w:rFonts w:ascii="Times New Roman" w:hAnsi="Times New Roman" w:cs="Times New Roman"/>
          <w:sz w:val="24"/>
          <w:szCs w:val="24"/>
        </w:rPr>
        <w:t xml:space="preserve"> (Accessed 29 October 2019)</w:t>
      </w:r>
      <w:r w:rsidR="00E100EF" w:rsidRPr="000518DD">
        <w:rPr>
          <w:rFonts w:ascii="Times New Roman" w:hAnsi="Times New Roman" w:cs="Times New Roman"/>
          <w:sz w:val="24"/>
          <w:szCs w:val="24"/>
        </w:rPr>
        <w:br/>
      </w:r>
      <w:r w:rsidR="00E100EF" w:rsidRPr="000518DD">
        <w:rPr>
          <w:rFonts w:ascii="Times New Roman" w:hAnsi="Times New Roman" w:cs="Times New Roman"/>
          <w:sz w:val="24"/>
          <w:szCs w:val="24"/>
        </w:rPr>
        <w:br/>
        <w:t>Black. and Wiliam. (2005</w:t>
      </w:r>
      <w:r w:rsidR="00E100EF" w:rsidRPr="000518DD">
        <w:rPr>
          <w:rFonts w:ascii="Times New Roman" w:hAnsi="Times New Roman" w:cs="Times New Roman"/>
          <w:i/>
          <w:iCs/>
          <w:sz w:val="24"/>
          <w:szCs w:val="24"/>
        </w:rPr>
        <w:t>) Inside the black box, raising standards through classroom assessment.</w:t>
      </w:r>
      <w:r w:rsidR="00E100EF" w:rsidRPr="000518DD">
        <w:rPr>
          <w:rFonts w:ascii="Times New Roman" w:hAnsi="Times New Roman" w:cs="Times New Roman"/>
          <w:sz w:val="24"/>
          <w:szCs w:val="24"/>
        </w:rPr>
        <w:t xml:space="preserve"> London: GL Assessment.</w:t>
      </w:r>
      <w:r w:rsidR="002826E2" w:rsidRPr="000518DD">
        <w:rPr>
          <w:rFonts w:ascii="Times New Roman" w:hAnsi="Times New Roman" w:cs="Times New Roman"/>
          <w:sz w:val="24"/>
          <w:szCs w:val="24"/>
        </w:rPr>
        <w:br/>
      </w:r>
      <w:r w:rsidR="002826E2" w:rsidRPr="000518DD">
        <w:rPr>
          <w:rFonts w:ascii="Times New Roman" w:hAnsi="Times New Roman" w:cs="Times New Roman"/>
          <w:sz w:val="24"/>
          <w:szCs w:val="24"/>
        </w:rPr>
        <w:br/>
        <w:t xml:space="preserve">Black. et al. (2004) </w:t>
      </w:r>
      <w:r w:rsidR="002826E2" w:rsidRPr="000518DD">
        <w:rPr>
          <w:rFonts w:ascii="Times New Roman" w:hAnsi="Times New Roman" w:cs="Times New Roman"/>
          <w:i/>
          <w:iCs/>
          <w:sz w:val="24"/>
          <w:szCs w:val="24"/>
        </w:rPr>
        <w:t>Working inside the black box, assessment for learning in the classroom.</w:t>
      </w:r>
      <w:r w:rsidR="002826E2" w:rsidRPr="000518DD">
        <w:rPr>
          <w:rFonts w:ascii="Times New Roman" w:hAnsi="Times New Roman" w:cs="Times New Roman"/>
          <w:sz w:val="24"/>
          <w:szCs w:val="24"/>
        </w:rPr>
        <w:t xml:space="preserve"> London: Granada learning.</w:t>
      </w:r>
      <w:r w:rsidR="000B3BC7" w:rsidRPr="000518DD">
        <w:rPr>
          <w:rFonts w:ascii="Times New Roman" w:hAnsi="Times New Roman" w:cs="Times New Roman"/>
          <w:sz w:val="24"/>
          <w:szCs w:val="24"/>
        </w:rPr>
        <w:br/>
      </w:r>
      <w:r w:rsidR="000B3BC7" w:rsidRPr="000518DD">
        <w:rPr>
          <w:rFonts w:ascii="Times New Roman" w:hAnsi="Times New Roman" w:cs="Times New Roman"/>
          <w:sz w:val="24"/>
          <w:szCs w:val="24"/>
        </w:rPr>
        <w:br/>
        <w:t xml:space="preserve">Bruce. (2006) </w:t>
      </w:r>
      <w:r w:rsidR="000B3BC7" w:rsidRPr="000518DD">
        <w:rPr>
          <w:rFonts w:ascii="Times New Roman" w:hAnsi="Times New Roman" w:cs="Times New Roman"/>
          <w:i/>
          <w:iCs/>
          <w:sz w:val="24"/>
          <w:szCs w:val="24"/>
        </w:rPr>
        <w:t>Early childhood a guide for students</w:t>
      </w:r>
      <w:r w:rsidR="000B3BC7" w:rsidRPr="000518DD">
        <w:rPr>
          <w:rFonts w:ascii="Times New Roman" w:hAnsi="Times New Roman" w:cs="Times New Roman"/>
          <w:sz w:val="24"/>
          <w:szCs w:val="24"/>
        </w:rPr>
        <w:t>. London: Sage.</w:t>
      </w:r>
      <w:r w:rsidR="00BF5AE3" w:rsidRPr="000518DD">
        <w:rPr>
          <w:rFonts w:ascii="Times New Roman" w:hAnsi="Times New Roman" w:cs="Times New Roman"/>
          <w:sz w:val="24"/>
          <w:szCs w:val="24"/>
        </w:rPr>
        <w:br/>
      </w:r>
      <w:r w:rsidR="00BF5AE3" w:rsidRPr="000518DD">
        <w:rPr>
          <w:rFonts w:ascii="Times New Roman" w:hAnsi="Times New Roman" w:cs="Times New Roman"/>
          <w:sz w:val="24"/>
          <w:szCs w:val="24"/>
        </w:rPr>
        <w:br/>
        <w:t xml:space="preserve">Burke. and Pieterick. (2010) </w:t>
      </w:r>
      <w:r w:rsidR="00BF5AE3" w:rsidRPr="000518DD">
        <w:rPr>
          <w:rFonts w:ascii="Times New Roman" w:hAnsi="Times New Roman" w:cs="Times New Roman"/>
          <w:i/>
          <w:iCs/>
          <w:sz w:val="24"/>
          <w:szCs w:val="24"/>
        </w:rPr>
        <w:t xml:space="preserve">Giving students effective written feedback. </w:t>
      </w:r>
      <w:r w:rsidR="00BF5AE3" w:rsidRPr="000518DD">
        <w:rPr>
          <w:rFonts w:ascii="Times New Roman" w:hAnsi="Times New Roman" w:cs="Times New Roman"/>
          <w:sz w:val="24"/>
          <w:szCs w:val="24"/>
        </w:rPr>
        <w:t xml:space="preserve">Berkshire: Open university press. </w:t>
      </w:r>
      <w:r w:rsidR="000518DD" w:rsidRPr="000518DD">
        <w:rPr>
          <w:rFonts w:ascii="Times New Roman" w:hAnsi="Times New Roman" w:cs="Times New Roman"/>
          <w:sz w:val="24"/>
          <w:szCs w:val="24"/>
        </w:rPr>
        <w:br/>
      </w:r>
      <w:r w:rsidR="000518DD" w:rsidRPr="000518DD">
        <w:rPr>
          <w:rFonts w:ascii="Times New Roman" w:hAnsi="Times New Roman" w:cs="Times New Roman"/>
          <w:sz w:val="24"/>
          <w:szCs w:val="24"/>
        </w:rPr>
        <w:br/>
        <w:t xml:space="preserve">Catling. (2017) </w:t>
      </w:r>
      <w:r w:rsidR="000518DD" w:rsidRPr="000518DD">
        <w:rPr>
          <w:rFonts w:ascii="Times New Roman" w:hAnsi="Times New Roman" w:cs="Times New Roman"/>
          <w:i/>
          <w:iCs/>
          <w:sz w:val="24"/>
          <w:szCs w:val="24"/>
        </w:rPr>
        <w:t>High quality in primary humanities: insights from the UK’s school inspectorates</w:t>
      </w:r>
      <w:r w:rsidR="000518DD" w:rsidRPr="000518DD">
        <w:rPr>
          <w:rFonts w:ascii="Times New Roman" w:hAnsi="Times New Roman" w:cs="Times New Roman"/>
          <w:sz w:val="24"/>
          <w:szCs w:val="24"/>
        </w:rPr>
        <w:t xml:space="preserve">, p. 357. DOI: </w:t>
      </w:r>
      <w:r w:rsidR="000518DD" w:rsidRPr="000518DD">
        <w:rPr>
          <w:rFonts w:ascii="Times New Roman" w:hAnsi="Times New Roman" w:cs="Times New Roman"/>
          <w:sz w:val="24"/>
          <w:szCs w:val="24"/>
        </w:rPr>
        <w:t>10.1080/03004279.2017.1296923</w:t>
      </w:r>
      <w:r w:rsidR="000518DD" w:rsidRPr="000518DD">
        <w:rPr>
          <w:rFonts w:ascii="Times New Roman" w:hAnsi="Times New Roman" w:cs="Times New Roman"/>
          <w:sz w:val="24"/>
          <w:szCs w:val="24"/>
        </w:rPr>
        <w:t xml:space="preserve"> </w:t>
      </w:r>
      <w:r w:rsidR="00BD4813" w:rsidRPr="000518DD">
        <w:rPr>
          <w:rFonts w:ascii="Times New Roman" w:hAnsi="Times New Roman" w:cs="Times New Roman"/>
          <w:sz w:val="24"/>
          <w:szCs w:val="24"/>
        </w:rPr>
        <w:br/>
      </w:r>
      <w:r w:rsidR="00BD4813" w:rsidRPr="000518DD">
        <w:rPr>
          <w:rFonts w:ascii="Times New Roman" w:hAnsi="Times New Roman" w:cs="Times New Roman"/>
          <w:sz w:val="24"/>
          <w:szCs w:val="24"/>
        </w:rPr>
        <w:br/>
        <w:t>Clarke. (2014</w:t>
      </w:r>
      <w:r w:rsidR="00DB7EA9" w:rsidRPr="000518DD">
        <w:rPr>
          <w:rFonts w:ascii="Times New Roman" w:hAnsi="Times New Roman" w:cs="Times New Roman"/>
          <w:sz w:val="24"/>
          <w:szCs w:val="24"/>
        </w:rPr>
        <w:t>a</w:t>
      </w:r>
      <w:r w:rsidR="00BD4813" w:rsidRPr="000518DD">
        <w:rPr>
          <w:rFonts w:ascii="Times New Roman" w:hAnsi="Times New Roman" w:cs="Times New Roman"/>
          <w:sz w:val="24"/>
          <w:szCs w:val="24"/>
        </w:rPr>
        <w:t xml:space="preserve">) </w:t>
      </w:r>
      <w:r w:rsidR="00BD4813" w:rsidRPr="000518DD">
        <w:rPr>
          <w:rFonts w:ascii="Times New Roman" w:hAnsi="Times New Roman" w:cs="Times New Roman"/>
          <w:i/>
          <w:iCs/>
          <w:sz w:val="24"/>
          <w:szCs w:val="24"/>
        </w:rPr>
        <w:t>Outstanding Formative assessment culture and practice</w:t>
      </w:r>
      <w:r w:rsidR="00BD4813" w:rsidRPr="000518DD">
        <w:rPr>
          <w:rFonts w:ascii="Times New Roman" w:hAnsi="Times New Roman" w:cs="Times New Roman"/>
          <w:sz w:val="24"/>
          <w:szCs w:val="24"/>
        </w:rPr>
        <w:t xml:space="preserve">. London: Hodder education. </w:t>
      </w:r>
      <w:r w:rsidR="00DB7EA9" w:rsidRPr="000518DD">
        <w:rPr>
          <w:rFonts w:ascii="Times New Roman" w:hAnsi="Times New Roman" w:cs="Times New Roman"/>
          <w:sz w:val="24"/>
          <w:szCs w:val="24"/>
        </w:rPr>
        <w:br/>
      </w:r>
      <w:r w:rsidR="00DB7EA9" w:rsidRPr="000518DD">
        <w:rPr>
          <w:rFonts w:ascii="Times New Roman" w:hAnsi="Times New Roman" w:cs="Times New Roman"/>
          <w:sz w:val="24"/>
          <w:szCs w:val="24"/>
        </w:rPr>
        <w:br/>
        <w:t xml:space="preserve">Clarke. (2014b) </w:t>
      </w:r>
      <w:r w:rsidR="00DB7EA9" w:rsidRPr="000518DD">
        <w:rPr>
          <w:rFonts w:ascii="Times New Roman" w:hAnsi="Times New Roman" w:cs="Times New Roman"/>
          <w:i/>
          <w:iCs/>
          <w:sz w:val="24"/>
          <w:szCs w:val="24"/>
        </w:rPr>
        <w:t>Outstanding Formative assessment culture and practice</w:t>
      </w:r>
      <w:r w:rsidR="00DB7EA9" w:rsidRPr="000518DD">
        <w:rPr>
          <w:rFonts w:ascii="Times New Roman" w:hAnsi="Times New Roman" w:cs="Times New Roman"/>
          <w:sz w:val="24"/>
          <w:szCs w:val="24"/>
        </w:rPr>
        <w:t>. London: Hodder education.</w:t>
      </w:r>
      <w:r w:rsidR="00073CD9" w:rsidRPr="000518DD">
        <w:rPr>
          <w:rFonts w:ascii="Times New Roman" w:hAnsi="Times New Roman" w:cs="Times New Roman"/>
          <w:sz w:val="24"/>
          <w:szCs w:val="24"/>
        </w:rPr>
        <w:br/>
      </w:r>
      <w:r w:rsidR="00073CD9" w:rsidRPr="000518DD">
        <w:rPr>
          <w:rFonts w:ascii="Times New Roman" w:hAnsi="Times New Roman" w:cs="Times New Roman"/>
          <w:sz w:val="24"/>
          <w:szCs w:val="24"/>
        </w:rPr>
        <w:br/>
      </w:r>
      <w:r w:rsidR="00073CD9" w:rsidRPr="000518DD">
        <w:rPr>
          <w:rFonts w:ascii="Times New Roman" w:hAnsi="Times New Roman" w:cs="Times New Roman"/>
          <w:color w:val="000000" w:themeColor="text1"/>
          <w:sz w:val="24"/>
          <w:szCs w:val="24"/>
        </w:rPr>
        <w:t>Council for the Curriculum, Examinations and Assessment</w:t>
      </w:r>
      <w:r w:rsidR="00F80DFB">
        <w:rPr>
          <w:rFonts w:ascii="Times New Roman" w:hAnsi="Times New Roman" w:cs="Times New Roman"/>
          <w:color w:val="000000" w:themeColor="text1"/>
          <w:sz w:val="24"/>
          <w:szCs w:val="24"/>
        </w:rPr>
        <w:t>.</w:t>
      </w:r>
      <w:r w:rsidR="00073CD9" w:rsidRPr="000518DD">
        <w:rPr>
          <w:rFonts w:ascii="Times New Roman" w:hAnsi="Times New Roman" w:cs="Times New Roman"/>
          <w:color w:val="000000" w:themeColor="text1"/>
          <w:sz w:val="24"/>
          <w:szCs w:val="24"/>
        </w:rPr>
        <w:t xml:space="preserve"> (2019) </w:t>
      </w:r>
      <w:r w:rsidR="00073CD9" w:rsidRPr="000518DD">
        <w:rPr>
          <w:rFonts w:ascii="Times New Roman" w:hAnsi="Times New Roman" w:cs="Times New Roman"/>
          <w:i/>
          <w:iCs/>
          <w:color w:val="000000" w:themeColor="text1"/>
          <w:sz w:val="24"/>
          <w:szCs w:val="24"/>
        </w:rPr>
        <w:t>Formative assessment and assessment for learning.</w:t>
      </w:r>
      <w:r w:rsidR="00073CD9" w:rsidRPr="000518DD">
        <w:rPr>
          <w:rFonts w:ascii="Times New Roman" w:hAnsi="Times New Roman" w:cs="Times New Roman"/>
          <w:color w:val="000000" w:themeColor="text1"/>
          <w:sz w:val="24"/>
          <w:szCs w:val="24"/>
        </w:rPr>
        <w:t xml:space="preserve"> Available at: </w:t>
      </w:r>
      <w:hyperlink r:id="rId8" w:history="1">
        <w:r w:rsidR="00073CD9" w:rsidRPr="000518DD">
          <w:rPr>
            <w:rStyle w:val="Hyperlink"/>
            <w:rFonts w:ascii="Times New Roman" w:hAnsi="Times New Roman" w:cs="Times New Roman"/>
            <w:sz w:val="24"/>
            <w:szCs w:val="24"/>
          </w:rPr>
          <w:t>http://ccea.org.uk/curriculum/assess_progress/types_assessment/formative/assessment_learning</w:t>
        </w:r>
      </w:hyperlink>
      <w:r w:rsidR="00073CD9" w:rsidRPr="000518DD">
        <w:rPr>
          <w:rFonts w:ascii="Times New Roman" w:hAnsi="Times New Roman" w:cs="Times New Roman"/>
          <w:sz w:val="24"/>
          <w:szCs w:val="24"/>
        </w:rPr>
        <w:t xml:space="preserve"> (Accessed 29 October 2019)</w:t>
      </w:r>
    </w:p>
    <w:p w14:paraId="7C23C491" w14:textId="0B32C0D9" w:rsidR="00C26031" w:rsidRPr="00C26031" w:rsidRDefault="000B5FB7" w:rsidP="00C26031">
      <w:pPr>
        <w:pStyle w:val="Heading1"/>
        <w:rPr>
          <w:b w:val="0"/>
          <w:sz w:val="24"/>
          <w:szCs w:val="24"/>
        </w:rPr>
      </w:pPr>
      <w:r w:rsidRPr="00C26031">
        <w:rPr>
          <w:b w:val="0"/>
          <w:bCs w:val="0"/>
          <w:sz w:val="24"/>
          <w:szCs w:val="24"/>
        </w:rPr>
        <w:t xml:space="preserve">Dewey. (2014) </w:t>
      </w:r>
      <w:r w:rsidRPr="00C26031">
        <w:rPr>
          <w:b w:val="0"/>
          <w:bCs w:val="0"/>
          <w:i/>
          <w:iCs/>
          <w:sz w:val="24"/>
          <w:szCs w:val="24"/>
        </w:rPr>
        <w:t>Democracy and education, an introduction to the philosophy of education</w:t>
      </w:r>
      <w:r w:rsidRPr="00C26031">
        <w:rPr>
          <w:b w:val="0"/>
          <w:bCs w:val="0"/>
          <w:sz w:val="24"/>
          <w:szCs w:val="24"/>
        </w:rPr>
        <w:t>. Read books LTD.</w:t>
      </w:r>
      <w:r w:rsidR="00347002" w:rsidRPr="00C26031">
        <w:rPr>
          <w:b w:val="0"/>
          <w:bCs w:val="0"/>
          <w:sz w:val="24"/>
          <w:szCs w:val="24"/>
        </w:rPr>
        <w:br/>
      </w:r>
      <w:r w:rsidR="00347002" w:rsidRPr="00C26031">
        <w:rPr>
          <w:b w:val="0"/>
          <w:bCs w:val="0"/>
          <w:sz w:val="24"/>
          <w:szCs w:val="24"/>
        </w:rPr>
        <w:br/>
        <w:t>Donaldson</w:t>
      </w:r>
      <w:r w:rsidR="00723745" w:rsidRPr="00C26031">
        <w:rPr>
          <w:b w:val="0"/>
          <w:bCs w:val="0"/>
          <w:sz w:val="24"/>
          <w:szCs w:val="24"/>
        </w:rPr>
        <w:t>.</w:t>
      </w:r>
      <w:r w:rsidR="00347002" w:rsidRPr="00C26031">
        <w:rPr>
          <w:b w:val="0"/>
          <w:bCs w:val="0"/>
          <w:sz w:val="24"/>
          <w:szCs w:val="24"/>
        </w:rPr>
        <w:t xml:space="preserve"> (2015</w:t>
      </w:r>
      <w:r w:rsidR="00491BD0" w:rsidRPr="00C26031">
        <w:rPr>
          <w:b w:val="0"/>
          <w:bCs w:val="0"/>
          <w:sz w:val="24"/>
          <w:szCs w:val="24"/>
        </w:rPr>
        <w:t>a</w:t>
      </w:r>
      <w:r w:rsidR="00347002" w:rsidRPr="00C26031">
        <w:rPr>
          <w:b w:val="0"/>
          <w:bCs w:val="0"/>
          <w:sz w:val="24"/>
          <w:szCs w:val="24"/>
        </w:rPr>
        <w:t xml:space="preserve">) </w:t>
      </w:r>
      <w:r w:rsidR="00347002" w:rsidRPr="00C26031">
        <w:rPr>
          <w:b w:val="0"/>
          <w:bCs w:val="0"/>
          <w:i/>
          <w:iCs/>
          <w:sz w:val="24"/>
          <w:szCs w:val="24"/>
        </w:rPr>
        <w:t>Successful futures Independent Review of Curriculum and Assessment Arrangements in Wales</w:t>
      </w:r>
      <w:r w:rsidR="00347002" w:rsidRPr="00C26031">
        <w:rPr>
          <w:b w:val="0"/>
          <w:bCs w:val="0"/>
          <w:sz w:val="24"/>
          <w:szCs w:val="24"/>
        </w:rPr>
        <w:t>. Crown copyright.</w:t>
      </w:r>
      <w:r w:rsidR="00491BD0" w:rsidRPr="00C26031">
        <w:rPr>
          <w:b w:val="0"/>
          <w:bCs w:val="0"/>
          <w:sz w:val="24"/>
          <w:szCs w:val="24"/>
        </w:rPr>
        <w:br/>
      </w:r>
      <w:r w:rsidR="00491BD0" w:rsidRPr="00C26031">
        <w:rPr>
          <w:b w:val="0"/>
          <w:bCs w:val="0"/>
          <w:sz w:val="24"/>
          <w:szCs w:val="24"/>
        </w:rPr>
        <w:br/>
        <w:t>Donaldson</w:t>
      </w:r>
      <w:r w:rsidR="00723745" w:rsidRPr="00C26031">
        <w:rPr>
          <w:b w:val="0"/>
          <w:bCs w:val="0"/>
          <w:sz w:val="24"/>
          <w:szCs w:val="24"/>
        </w:rPr>
        <w:t>.</w:t>
      </w:r>
      <w:r w:rsidR="00491BD0" w:rsidRPr="00C26031">
        <w:rPr>
          <w:b w:val="0"/>
          <w:bCs w:val="0"/>
          <w:sz w:val="24"/>
          <w:szCs w:val="24"/>
        </w:rPr>
        <w:t xml:space="preserve"> (2015b) </w:t>
      </w:r>
      <w:r w:rsidR="00491BD0" w:rsidRPr="00C26031">
        <w:rPr>
          <w:b w:val="0"/>
          <w:bCs w:val="0"/>
          <w:i/>
          <w:iCs/>
          <w:sz w:val="24"/>
          <w:szCs w:val="24"/>
        </w:rPr>
        <w:t>Successful futures Independent Review of Curriculum and Assessment Arrangements in Wales</w:t>
      </w:r>
      <w:r w:rsidR="00491BD0" w:rsidRPr="00C26031">
        <w:rPr>
          <w:b w:val="0"/>
          <w:bCs w:val="0"/>
          <w:sz w:val="24"/>
          <w:szCs w:val="24"/>
        </w:rPr>
        <w:t xml:space="preserve">. Crown copyright. </w:t>
      </w:r>
      <w:r w:rsidR="00347002" w:rsidRPr="00C26031">
        <w:rPr>
          <w:b w:val="0"/>
          <w:bCs w:val="0"/>
          <w:sz w:val="24"/>
          <w:szCs w:val="24"/>
        </w:rPr>
        <w:t xml:space="preserve"> </w:t>
      </w:r>
      <w:r w:rsidR="00493A6C" w:rsidRPr="00C26031">
        <w:rPr>
          <w:b w:val="0"/>
          <w:bCs w:val="0"/>
          <w:sz w:val="24"/>
          <w:szCs w:val="24"/>
        </w:rPr>
        <w:br/>
      </w:r>
      <w:r w:rsidR="00493A6C" w:rsidRPr="00C26031">
        <w:rPr>
          <w:b w:val="0"/>
          <w:bCs w:val="0"/>
          <w:sz w:val="24"/>
          <w:szCs w:val="24"/>
        </w:rPr>
        <w:br/>
        <w:t>Donaldson</w:t>
      </w:r>
      <w:r w:rsidR="00723745" w:rsidRPr="00C26031">
        <w:rPr>
          <w:b w:val="0"/>
          <w:bCs w:val="0"/>
          <w:sz w:val="24"/>
          <w:szCs w:val="24"/>
        </w:rPr>
        <w:t>.</w:t>
      </w:r>
      <w:r w:rsidR="00493A6C" w:rsidRPr="00C26031">
        <w:rPr>
          <w:b w:val="0"/>
          <w:bCs w:val="0"/>
          <w:sz w:val="24"/>
          <w:szCs w:val="24"/>
        </w:rPr>
        <w:t xml:space="preserve"> (2015c) </w:t>
      </w:r>
      <w:r w:rsidR="00493A6C" w:rsidRPr="00C26031">
        <w:rPr>
          <w:b w:val="0"/>
          <w:bCs w:val="0"/>
          <w:i/>
          <w:iCs/>
          <w:sz w:val="24"/>
          <w:szCs w:val="24"/>
        </w:rPr>
        <w:t>Successful futures Independent Review of Curriculum and Assessment Arrangements in Wales</w:t>
      </w:r>
      <w:r w:rsidR="00493A6C" w:rsidRPr="00C26031">
        <w:rPr>
          <w:b w:val="0"/>
          <w:bCs w:val="0"/>
          <w:sz w:val="24"/>
          <w:szCs w:val="24"/>
        </w:rPr>
        <w:t>. Crown copyright.</w:t>
      </w:r>
      <w:r w:rsidR="000F2C9E" w:rsidRPr="00C26031">
        <w:rPr>
          <w:b w:val="0"/>
          <w:bCs w:val="0"/>
          <w:sz w:val="24"/>
          <w:szCs w:val="24"/>
        </w:rPr>
        <w:br/>
      </w:r>
      <w:r w:rsidR="000F2C9E" w:rsidRPr="00C26031">
        <w:rPr>
          <w:b w:val="0"/>
          <w:bCs w:val="0"/>
          <w:sz w:val="24"/>
          <w:szCs w:val="24"/>
        </w:rPr>
        <w:br/>
      </w:r>
      <w:r w:rsidR="000F2C9E" w:rsidRPr="00C26031">
        <w:rPr>
          <w:b w:val="0"/>
          <w:bCs w:val="0"/>
          <w:sz w:val="24"/>
          <w:szCs w:val="24"/>
        </w:rPr>
        <w:t>Donaldson. (2015</w:t>
      </w:r>
      <w:r w:rsidR="000F2C9E" w:rsidRPr="00C26031">
        <w:rPr>
          <w:b w:val="0"/>
          <w:bCs w:val="0"/>
          <w:sz w:val="24"/>
          <w:szCs w:val="24"/>
        </w:rPr>
        <w:t>d</w:t>
      </w:r>
      <w:r w:rsidR="000F2C9E" w:rsidRPr="00C26031">
        <w:rPr>
          <w:b w:val="0"/>
          <w:bCs w:val="0"/>
          <w:sz w:val="24"/>
          <w:szCs w:val="24"/>
        </w:rPr>
        <w:t xml:space="preserve">) </w:t>
      </w:r>
      <w:r w:rsidR="000F2C9E" w:rsidRPr="00C26031">
        <w:rPr>
          <w:b w:val="0"/>
          <w:bCs w:val="0"/>
          <w:i/>
          <w:iCs/>
          <w:sz w:val="24"/>
          <w:szCs w:val="24"/>
        </w:rPr>
        <w:t>Successful futures Independent Review of Curriculum and Assessment Arrangements in Wales</w:t>
      </w:r>
      <w:r w:rsidR="000F2C9E" w:rsidRPr="00C26031">
        <w:rPr>
          <w:b w:val="0"/>
          <w:bCs w:val="0"/>
          <w:sz w:val="24"/>
          <w:szCs w:val="24"/>
        </w:rPr>
        <w:t xml:space="preserve">. Crown copyright. </w:t>
      </w:r>
      <w:r w:rsidR="00A07166" w:rsidRPr="00C26031">
        <w:rPr>
          <w:b w:val="0"/>
          <w:bCs w:val="0"/>
          <w:sz w:val="24"/>
          <w:szCs w:val="24"/>
        </w:rPr>
        <w:br/>
      </w:r>
      <w:r w:rsidR="00A07166" w:rsidRPr="00C26031">
        <w:rPr>
          <w:b w:val="0"/>
          <w:bCs w:val="0"/>
          <w:sz w:val="24"/>
          <w:szCs w:val="24"/>
        </w:rPr>
        <w:br/>
        <w:t xml:space="preserve">Dylan Wiliam. (2009) </w:t>
      </w:r>
      <w:r w:rsidR="00A07166" w:rsidRPr="00C26031">
        <w:rPr>
          <w:b w:val="0"/>
          <w:bCs w:val="0"/>
          <w:i/>
          <w:iCs/>
          <w:sz w:val="24"/>
          <w:szCs w:val="24"/>
        </w:rPr>
        <w:t>Assessment for learning: Why, what and how?</w:t>
      </w:r>
      <w:r w:rsidR="00A07166" w:rsidRPr="00C26031">
        <w:rPr>
          <w:b w:val="0"/>
          <w:bCs w:val="0"/>
          <w:sz w:val="24"/>
          <w:szCs w:val="24"/>
        </w:rPr>
        <w:t xml:space="preserve"> London: Institute of </w:t>
      </w:r>
      <w:r w:rsidR="00A07166" w:rsidRPr="00C26031">
        <w:rPr>
          <w:b w:val="0"/>
          <w:bCs w:val="0"/>
          <w:sz w:val="24"/>
          <w:szCs w:val="24"/>
        </w:rPr>
        <w:lastRenderedPageBreak/>
        <w:t xml:space="preserve">education. </w:t>
      </w:r>
      <w:r w:rsidR="008D3FAD" w:rsidRPr="00C26031">
        <w:rPr>
          <w:b w:val="0"/>
          <w:bCs w:val="0"/>
          <w:sz w:val="24"/>
          <w:szCs w:val="24"/>
        </w:rPr>
        <w:br/>
      </w:r>
      <w:r w:rsidR="008D3FAD" w:rsidRPr="00C26031">
        <w:rPr>
          <w:b w:val="0"/>
          <w:bCs w:val="0"/>
          <w:sz w:val="24"/>
          <w:szCs w:val="24"/>
        </w:rPr>
        <w:br/>
      </w:r>
      <w:r w:rsidR="008D3FAD" w:rsidRPr="00C26031">
        <w:rPr>
          <w:b w:val="0"/>
          <w:bCs w:val="0"/>
          <w:sz w:val="24"/>
          <w:szCs w:val="24"/>
        </w:rPr>
        <w:t xml:space="preserve">Earl. (2013) </w:t>
      </w:r>
      <w:r w:rsidR="008D3FAD" w:rsidRPr="00C26031">
        <w:rPr>
          <w:b w:val="0"/>
          <w:bCs w:val="0"/>
          <w:i/>
          <w:iCs/>
          <w:sz w:val="24"/>
          <w:szCs w:val="24"/>
        </w:rPr>
        <w:t>Assessment as learning using classroom assessment to maximise student learning. 2</w:t>
      </w:r>
      <w:r w:rsidR="008D3FAD" w:rsidRPr="00C26031">
        <w:rPr>
          <w:b w:val="0"/>
          <w:bCs w:val="0"/>
          <w:i/>
          <w:iCs/>
          <w:sz w:val="24"/>
          <w:szCs w:val="24"/>
          <w:vertAlign w:val="superscript"/>
        </w:rPr>
        <w:t>nd</w:t>
      </w:r>
      <w:r w:rsidR="008D3FAD" w:rsidRPr="00C26031">
        <w:rPr>
          <w:b w:val="0"/>
          <w:bCs w:val="0"/>
          <w:i/>
          <w:iCs/>
          <w:sz w:val="24"/>
          <w:szCs w:val="24"/>
        </w:rPr>
        <w:t xml:space="preserve"> edn</w:t>
      </w:r>
      <w:r w:rsidR="008D3FAD" w:rsidRPr="00C26031">
        <w:rPr>
          <w:b w:val="0"/>
          <w:bCs w:val="0"/>
          <w:sz w:val="24"/>
          <w:szCs w:val="24"/>
        </w:rPr>
        <w:t>. United States of America: Corwin.</w:t>
      </w:r>
      <w:r w:rsidR="008D3FAD" w:rsidRPr="00C26031">
        <w:rPr>
          <w:b w:val="0"/>
          <w:bCs w:val="0"/>
          <w:sz w:val="24"/>
          <w:szCs w:val="24"/>
        </w:rPr>
        <w:br/>
      </w:r>
      <w:r w:rsidR="008D3FAD" w:rsidRPr="00C26031">
        <w:rPr>
          <w:b w:val="0"/>
          <w:bCs w:val="0"/>
          <w:sz w:val="24"/>
          <w:szCs w:val="24"/>
        </w:rPr>
        <w:br/>
      </w:r>
      <w:r w:rsidR="008D3FAD" w:rsidRPr="00C26031">
        <w:rPr>
          <w:b w:val="0"/>
          <w:bCs w:val="0"/>
          <w:sz w:val="24"/>
          <w:szCs w:val="24"/>
        </w:rPr>
        <w:t xml:space="preserve">Earl. (2013) </w:t>
      </w:r>
      <w:r w:rsidR="008D3FAD" w:rsidRPr="00C26031">
        <w:rPr>
          <w:b w:val="0"/>
          <w:bCs w:val="0"/>
          <w:i/>
          <w:iCs/>
          <w:sz w:val="24"/>
          <w:szCs w:val="24"/>
        </w:rPr>
        <w:t>Assessment as learning using classroom assessment to maximise student learning. 2</w:t>
      </w:r>
      <w:r w:rsidR="008D3FAD" w:rsidRPr="00C26031">
        <w:rPr>
          <w:b w:val="0"/>
          <w:bCs w:val="0"/>
          <w:i/>
          <w:iCs/>
          <w:sz w:val="24"/>
          <w:szCs w:val="24"/>
          <w:vertAlign w:val="superscript"/>
        </w:rPr>
        <w:t>nd</w:t>
      </w:r>
      <w:r w:rsidR="008D3FAD" w:rsidRPr="00C26031">
        <w:rPr>
          <w:b w:val="0"/>
          <w:bCs w:val="0"/>
          <w:i/>
          <w:iCs/>
          <w:sz w:val="24"/>
          <w:szCs w:val="24"/>
        </w:rPr>
        <w:t xml:space="preserve"> edn</w:t>
      </w:r>
      <w:r w:rsidR="008D3FAD" w:rsidRPr="00C26031">
        <w:rPr>
          <w:b w:val="0"/>
          <w:bCs w:val="0"/>
          <w:sz w:val="24"/>
          <w:szCs w:val="24"/>
        </w:rPr>
        <w:t>. United States of America: Corwin.</w:t>
      </w:r>
      <w:r w:rsidR="000F2C9E" w:rsidRPr="00C26031">
        <w:rPr>
          <w:b w:val="0"/>
          <w:bCs w:val="0"/>
          <w:sz w:val="24"/>
          <w:szCs w:val="24"/>
        </w:rPr>
        <w:t xml:space="preserve"> </w:t>
      </w:r>
      <w:r w:rsidR="000A420E" w:rsidRPr="00C26031">
        <w:rPr>
          <w:b w:val="0"/>
          <w:bCs w:val="0"/>
          <w:sz w:val="24"/>
          <w:szCs w:val="24"/>
        </w:rPr>
        <w:br/>
      </w:r>
      <w:r w:rsidR="000A420E" w:rsidRPr="00C26031">
        <w:rPr>
          <w:b w:val="0"/>
          <w:bCs w:val="0"/>
          <w:sz w:val="24"/>
          <w:szCs w:val="24"/>
        </w:rPr>
        <w:br/>
        <w:t xml:space="preserve">East. (2009) </w:t>
      </w:r>
      <w:r w:rsidR="000A420E" w:rsidRPr="00C26031">
        <w:rPr>
          <w:b w:val="0"/>
          <w:bCs w:val="0"/>
          <w:i/>
          <w:iCs/>
          <w:sz w:val="24"/>
          <w:szCs w:val="24"/>
        </w:rPr>
        <w:t xml:space="preserve">Ants: Thematic unit. </w:t>
      </w:r>
      <w:r w:rsidR="000A420E" w:rsidRPr="00C26031">
        <w:rPr>
          <w:b w:val="0"/>
          <w:bCs w:val="0"/>
          <w:sz w:val="24"/>
          <w:szCs w:val="24"/>
        </w:rPr>
        <w:t xml:space="preserve">U.S.A: Teacher created resources. </w:t>
      </w:r>
      <w:r w:rsidR="00493A6C" w:rsidRPr="00C26031">
        <w:rPr>
          <w:b w:val="0"/>
          <w:bCs w:val="0"/>
          <w:sz w:val="24"/>
          <w:szCs w:val="24"/>
        </w:rPr>
        <w:t xml:space="preserve">  </w:t>
      </w:r>
      <w:r w:rsidR="00723745" w:rsidRPr="00C26031">
        <w:rPr>
          <w:b w:val="0"/>
          <w:bCs w:val="0"/>
          <w:sz w:val="24"/>
          <w:szCs w:val="24"/>
        </w:rPr>
        <w:br/>
      </w:r>
      <w:r w:rsidR="00723745" w:rsidRPr="00C26031">
        <w:rPr>
          <w:b w:val="0"/>
          <w:bCs w:val="0"/>
          <w:sz w:val="24"/>
          <w:szCs w:val="24"/>
        </w:rPr>
        <w:br/>
        <w:t xml:space="preserve">Gouzouasis. (2011) </w:t>
      </w:r>
      <w:r w:rsidR="00723745" w:rsidRPr="00C26031">
        <w:rPr>
          <w:b w:val="0"/>
          <w:bCs w:val="0"/>
          <w:i/>
          <w:iCs/>
          <w:sz w:val="24"/>
          <w:szCs w:val="24"/>
        </w:rPr>
        <w:t xml:space="preserve">Pedagogy in a new tonality. </w:t>
      </w:r>
      <w:r w:rsidR="00723745" w:rsidRPr="00C26031">
        <w:rPr>
          <w:b w:val="0"/>
          <w:bCs w:val="0"/>
          <w:sz w:val="24"/>
          <w:szCs w:val="24"/>
        </w:rPr>
        <w:t>Rotterdam: Sense publishers.</w:t>
      </w:r>
      <w:r w:rsidR="00404140" w:rsidRPr="00C26031">
        <w:rPr>
          <w:b w:val="0"/>
          <w:bCs w:val="0"/>
          <w:sz w:val="24"/>
          <w:szCs w:val="24"/>
        </w:rPr>
        <w:br/>
      </w:r>
      <w:r w:rsidR="00404140" w:rsidRPr="00C26031">
        <w:rPr>
          <w:b w:val="0"/>
          <w:bCs w:val="0"/>
          <w:sz w:val="24"/>
          <w:szCs w:val="24"/>
        </w:rPr>
        <w:br/>
        <w:t xml:space="preserve">Gray. and Macblain. (2012) </w:t>
      </w:r>
      <w:r w:rsidR="00404140" w:rsidRPr="00C26031">
        <w:rPr>
          <w:b w:val="0"/>
          <w:bCs w:val="0"/>
          <w:i/>
          <w:iCs/>
          <w:sz w:val="24"/>
          <w:szCs w:val="24"/>
        </w:rPr>
        <w:t>Learning theories in childhood</w:t>
      </w:r>
      <w:r w:rsidR="00404140" w:rsidRPr="00C26031">
        <w:rPr>
          <w:b w:val="0"/>
          <w:bCs w:val="0"/>
          <w:sz w:val="24"/>
          <w:szCs w:val="24"/>
        </w:rPr>
        <w:t>. London: Sage.</w:t>
      </w:r>
      <w:r w:rsidR="000C2B3F" w:rsidRPr="00C26031">
        <w:rPr>
          <w:b w:val="0"/>
          <w:bCs w:val="0"/>
          <w:sz w:val="24"/>
          <w:szCs w:val="24"/>
        </w:rPr>
        <w:br/>
      </w:r>
      <w:r w:rsidR="000C2B3F" w:rsidRPr="00C26031">
        <w:rPr>
          <w:b w:val="0"/>
          <w:bCs w:val="0"/>
          <w:sz w:val="24"/>
          <w:szCs w:val="24"/>
        </w:rPr>
        <w:br/>
      </w:r>
      <w:r w:rsidR="00F95894" w:rsidRPr="00C26031">
        <w:rPr>
          <w:b w:val="0"/>
          <w:bCs w:val="0"/>
          <w:sz w:val="24"/>
          <w:szCs w:val="24"/>
        </w:rPr>
        <w:t>Griffiths. and Burns. (2012</w:t>
      </w:r>
      <w:r w:rsidR="002B0530" w:rsidRPr="00C26031">
        <w:rPr>
          <w:b w:val="0"/>
          <w:bCs w:val="0"/>
          <w:sz w:val="24"/>
          <w:szCs w:val="24"/>
        </w:rPr>
        <w:t>a</w:t>
      </w:r>
      <w:r w:rsidR="00F95894" w:rsidRPr="00C26031">
        <w:rPr>
          <w:b w:val="0"/>
          <w:bCs w:val="0"/>
          <w:sz w:val="24"/>
          <w:szCs w:val="24"/>
        </w:rPr>
        <w:t xml:space="preserve">) </w:t>
      </w:r>
      <w:r w:rsidR="00F95894" w:rsidRPr="00C26031">
        <w:rPr>
          <w:b w:val="0"/>
          <w:bCs w:val="0"/>
          <w:i/>
          <w:iCs/>
          <w:sz w:val="24"/>
          <w:szCs w:val="24"/>
        </w:rPr>
        <w:t>Outstanding teaching</w:t>
      </w:r>
      <w:r w:rsidR="003D16B0" w:rsidRPr="00C26031">
        <w:rPr>
          <w:b w:val="0"/>
          <w:bCs w:val="0"/>
          <w:i/>
          <w:iCs/>
          <w:sz w:val="24"/>
          <w:szCs w:val="24"/>
        </w:rPr>
        <w:t>:</w:t>
      </w:r>
      <w:r w:rsidR="00F95894" w:rsidRPr="00C26031">
        <w:rPr>
          <w:b w:val="0"/>
          <w:bCs w:val="0"/>
          <w:i/>
          <w:iCs/>
          <w:sz w:val="24"/>
          <w:szCs w:val="24"/>
        </w:rPr>
        <w:t xml:space="preserve"> Engaging learners</w:t>
      </w:r>
      <w:r w:rsidR="00F95894" w:rsidRPr="00C26031">
        <w:rPr>
          <w:b w:val="0"/>
          <w:bCs w:val="0"/>
          <w:sz w:val="24"/>
          <w:szCs w:val="24"/>
        </w:rPr>
        <w:t>. Carmarthen: Crown house publishing.</w:t>
      </w:r>
      <w:r w:rsidR="009A3BC6" w:rsidRPr="00C26031">
        <w:rPr>
          <w:b w:val="0"/>
          <w:bCs w:val="0"/>
          <w:sz w:val="24"/>
          <w:szCs w:val="24"/>
        </w:rPr>
        <w:br/>
      </w:r>
      <w:r w:rsidR="009A3BC6" w:rsidRPr="00C26031">
        <w:rPr>
          <w:b w:val="0"/>
          <w:bCs w:val="0"/>
          <w:sz w:val="24"/>
          <w:szCs w:val="24"/>
        </w:rPr>
        <w:br/>
        <w:t>Griffiths. and Burns. (2012</w:t>
      </w:r>
      <w:r w:rsidR="002B0530" w:rsidRPr="00C26031">
        <w:rPr>
          <w:b w:val="0"/>
          <w:bCs w:val="0"/>
          <w:sz w:val="24"/>
          <w:szCs w:val="24"/>
        </w:rPr>
        <w:t>b</w:t>
      </w:r>
      <w:r w:rsidR="009A3BC6" w:rsidRPr="00C26031">
        <w:rPr>
          <w:b w:val="0"/>
          <w:bCs w:val="0"/>
          <w:sz w:val="24"/>
          <w:szCs w:val="24"/>
        </w:rPr>
        <w:t xml:space="preserve">) </w:t>
      </w:r>
      <w:r w:rsidR="009A3BC6" w:rsidRPr="00C26031">
        <w:rPr>
          <w:b w:val="0"/>
          <w:bCs w:val="0"/>
          <w:i/>
          <w:iCs/>
          <w:sz w:val="24"/>
          <w:szCs w:val="24"/>
        </w:rPr>
        <w:t>Outstanding teaching</w:t>
      </w:r>
      <w:r w:rsidR="003D16B0" w:rsidRPr="00C26031">
        <w:rPr>
          <w:b w:val="0"/>
          <w:bCs w:val="0"/>
          <w:i/>
          <w:iCs/>
          <w:sz w:val="24"/>
          <w:szCs w:val="24"/>
        </w:rPr>
        <w:t>:</w:t>
      </w:r>
      <w:r w:rsidR="009A3BC6" w:rsidRPr="00C26031">
        <w:rPr>
          <w:b w:val="0"/>
          <w:bCs w:val="0"/>
          <w:i/>
          <w:iCs/>
          <w:sz w:val="24"/>
          <w:szCs w:val="24"/>
        </w:rPr>
        <w:t xml:space="preserve"> Engaging learners</w:t>
      </w:r>
      <w:r w:rsidR="009A3BC6" w:rsidRPr="00C26031">
        <w:rPr>
          <w:b w:val="0"/>
          <w:bCs w:val="0"/>
          <w:sz w:val="24"/>
          <w:szCs w:val="24"/>
        </w:rPr>
        <w:t>. Carmarthen: Crown house publishing.</w:t>
      </w:r>
      <w:r w:rsidR="00800D7E" w:rsidRPr="00C26031">
        <w:rPr>
          <w:b w:val="0"/>
          <w:bCs w:val="0"/>
          <w:sz w:val="24"/>
          <w:szCs w:val="24"/>
        </w:rPr>
        <w:br/>
      </w:r>
      <w:r w:rsidR="00800D7E" w:rsidRPr="00C26031">
        <w:rPr>
          <w:b w:val="0"/>
          <w:bCs w:val="0"/>
          <w:sz w:val="24"/>
          <w:szCs w:val="24"/>
        </w:rPr>
        <w:br/>
      </w:r>
      <w:r w:rsidR="00800D7E" w:rsidRPr="00C26031">
        <w:rPr>
          <w:b w:val="0"/>
          <w:bCs w:val="0"/>
          <w:sz w:val="24"/>
          <w:szCs w:val="24"/>
        </w:rPr>
        <w:t>Griffiths. and Burns. (2012</w:t>
      </w:r>
      <w:r w:rsidR="00800D7E" w:rsidRPr="00C26031">
        <w:rPr>
          <w:b w:val="0"/>
          <w:bCs w:val="0"/>
          <w:sz w:val="24"/>
          <w:szCs w:val="24"/>
        </w:rPr>
        <w:t>c</w:t>
      </w:r>
      <w:r w:rsidR="00800D7E" w:rsidRPr="00C26031">
        <w:rPr>
          <w:b w:val="0"/>
          <w:bCs w:val="0"/>
          <w:sz w:val="24"/>
          <w:szCs w:val="24"/>
        </w:rPr>
        <w:t xml:space="preserve">) </w:t>
      </w:r>
      <w:r w:rsidR="00800D7E" w:rsidRPr="00C26031">
        <w:rPr>
          <w:b w:val="0"/>
          <w:bCs w:val="0"/>
          <w:i/>
          <w:iCs/>
          <w:sz w:val="24"/>
          <w:szCs w:val="24"/>
        </w:rPr>
        <w:t>Outstanding teaching: Engaging learners</w:t>
      </w:r>
      <w:r w:rsidR="00800D7E" w:rsidRPr="00C26031">
        <w:rPr>
          <w:b w:val="0"/>
          <w:bCs w:val="0"/>
          <w:sz w:val="24"/>
          <w:szCs w:val="24"/>
        </w:rPr>
        <w:t>. Carmarthen: Crown house publishing.</w:t>
      </w:r>
      <w:r w:rsidR="003D16B0" w:rsidRPr="00C26031">
        <w:rPr>
          <w:b w:val="0"/>
          <w:bCs w:val="0"/>
          <w:sz w:val="24"/>
          <w:szCs w:val="24"/>
        </w:rPr>
        <w:br/>
      </w:r>
      <w:r w:rsidR="003D16B0" w:rsidRPr="00C26031">
        <w:rPr>
          <w:b w:val="0"/>
          <w:bCs w:val="0"/>
          <w:sz w:val="24"/>
          <w:szCs w:val="24"/>
        </w:rPr>
        <w:br/>
        <w:t xml:space="preserve">Griffiths. and Burns. (2014) </w:t>
      </w:r>
      <w:r w:rsidR="003D16B0" w:rsidRPr="00C26031">
        <w:rPr>
          <w:b w:val="0"/>
          <w:bCs w:val="0"/>
          <w:i/>
          <w:iCs/>
          <w:sz w:val="24"/>
          <w:szCs w:val="24"/>
        </w:rPr>
        <w:t>Outstanding teaching: Teaching backwards</w:t>
      </w:r>
      <w:r w:rsidR="003D16B0" w:rsidRPr="00C26031">
        <w:rPr>
          <w:b w:val="0"/>
          <w:bCs w:val="0"/>
          <w:sz w:val="24"/>
          <w:szCs w:val="24"/>
        </w:rPr>
        <w:t>. Carmarthen: Crown house publishing.</w:t>
      </w:r>
      <w:r w:rsidR="002B7427" w:rsidRPr="00C26031">
        <w:rPr>
          <w:b w:val="0"/>
          <w:bCs w:val="0"/>
          <w:sz w:val="24"/>
          <w:szCs w:val="24"/>
        </w:rPr>
        <w:br/>
      </w:r>
      <w:r w:rsidR="002B7427" w:rsidRPr="00C26031">
        <w:rPr>
          <w:b w:val="0"/>
          <w:bCs w:val="0"/>
          <w:sz w:val="24"/>
          <w:szCs w:val="24"/>
        </w:rPr>
        <w:br/>
        <w:t xml:space="preserve">Harvey. (1998) </w:t>
      </w:r>
      <w:r w:rsidR="002B7427" w:rsidRPr="00C26031">
        <w:rPr>
          <w:b w:val="0"/>
          <w:bCs w:val="0"/>
          <w:i/>
          <w:iCs/>
          <w:sz w:val="24"/>
          <w:szCs w:val="24"/>
        </w:rPr>
        <w:t xml:space="preserve">Non-fiction matters: </w:t>
      </w:r>
      <w:r w:rsidR="000A420E" w:rsidRPr="00C26031">
        <w:rPr>
          <w:b w:val="0"/>
          <w:bCs w:val="0"/>
          <w:i/>
          <w:iCs/>
          <w:sz w:val="24"/>
          <w:szCs w:val="24"/>
        </w:rPr>
        <w:t xml:space="preserve">Reading, writing and research in grades 3-8. </w:t>
      </w:r>
      <w:r w:rsidR="000A420E" w:rsidRPr="00C26031">
        <w:rPr>
          <w:b w:val="0"/>
          <w:bCs w:val="0"/>
          <w:sz w:val="24"/>
          <w:szCs w:val="24"/>
        </w:rPr>
        <w:t xml:space="preserve">Maine: Stonehouse publishers. </w:t>
      </w:r>
      <w:r w:rsidR="0055600A" w:rsidRPr="00C26031">
        <w:rPr>
          <w:b w:val="0"/>
          <w:bCs w:val="0"/>
          <w:sz w:val="24"/>
          <w:szCs w:val="24"/>
        </w:rPr>
        <w:br/>
      </w:r>
      <w:r w:rsidR="0055600A" w:rsidRPr="00C26031">
        <w:rPr>
          <w:b w:val="0"/>
          <w:bCs w:val="0"/>
          <w:sz w:val="24"/>
          <w:szCs w:val="24"/>
        </w:rPr>
        <w:br/>
        <w:t xml:space="preserve">Hattie. and Yates. (2014) </w:t>
      </w:r>
      <w:r w:rsidR="0055600A" w:rsidRPr="00C26031">
        <w:rPr>
          <w:b w:val="0"/>
          <w:bCs w:val="0"/>
          <w:i/>
          <w:iCs/>
          <w:sz w:val="24"/>
          <w:szCs w:val="24"/>
        </w:rPr>
        <w:t xml:space="preserve">Visible Learning and the Science of How We Learn. </w:t>
      </w:r>
      <w:r w:rsidR="0055600A" w:rsidRPr="00C26031">
        <w:rPr>
          <w:b w:val="0"/>
          <w:bCs w:val="0"/>
          <w:sz w:val="24"/>
          <w:szCs w:val="24"/>
        </w:rPr>
        <w:t>Oxon: Routledge.</w:t>
      </w:r>
      <w:r w:rsidR="00BA5C4A" w:rsidRPr="00C26031">
        <w:rPr>
          <w:b w:val="0"/>
          <w:bCs w:val="0"/>
          <w:sz w:val="24"/>
          <w:szCs w:val="24"/>
        </w:rPr>
        <w:br/>
      </w:r>
      <w:r w:rsidR="00BA5C4A" w:rsidRPr="00C26031">
        <w:rPr>
          <w:b w:val="0"/>
          <w:bCs w:val="0"/>
          <w:sz w:val="24"/>
          <w:szCs w:val="24"/>
        </w:rPr>
        <w:br/>
        <w:t xml:space="preserve">Ludgate. (2019) </w:t>
      </w:r>
      <w:r w:rsidR="00BA5C4A" w:rsidRPr="00C26031">
        <w:rPr>
          <w:b w:val="0"/>
          <w:bCs w:val="0"/>
          <w:i/>
          <w:iCs/>
          <w:sz w:val="24"/>
          <w:szCs w:val="24"/>
        </w:rPr>
        <w:t xml:space="preserve">Research informed practice. </w:t>
      </w:r>
      <w:r w:rsidR="00BA5C4A" w:rsidRPr="00C26031">
        <w:rPr>
          <w:b w:val="0"/>
          <w:bCs w:val="0"/>
          <w:sz w:val="24"/>
          <w:szCs w:val="24"/>
        </w:rPr>
        <w:t xml:space="preserve">London: Bloomsbury Education. </w:t>
      </w:r>
      <w:r w:rsidR="006B2716" w:rsidRPr="00C26031">
        <w:rPr>
          <w:b w:val="0"/>
          <w:bCs w:val="0"/>
          <w:sz w:val="24"/>
          <w:szCs w:val="24"/>
        </w:rPr>
        <w:br/>
      </w:r>
      <w:r w:rsidR="006B2716" w:rsidRPr="00C26031">
        <w:rPr>
          <w:b w:val="0"/>
          <w:bCs w:val="0"/>
          <w:sz w:val="24"/>
          <w:szCs w:val="24"/>
        </w:rPr>
        <w:br/>
        <w:t xml:space="preserve">Mcleod. (2019) </w:t>
      </w:r>
      <w:r w:rsidR="006B2716" w:rsidRPr="00C26031">
        <w:rPr>
          <w:b w:val="0"/>
          <w:bCs w:val="0"/>
          <w:i/>
          <w:iCs/>
          <w:sz w:val="24"/>
          <w:szCs w:val="24"/>
        </w:rPr>
        <w:t>What is the zone of proximal development</w:t>
      </w:r>
      <w:r w:rsidR="006B2716" w:rsidRPr="00C26031">
        <w:rPr>
          <w:b w:val="0"/>
          <w:bCs w:val="0"/>
          <w:sz w:val="24"/>
          <w:szCs w:val="24"/>
        </w:rPr>
        <w:t xml:space="preserve">. Available at: </w:t>
      </w:r>
      <w:hyperlink r:id="rId9" w:history="1">
        <w:r w:rsidR="006B2716" w:rsidRPr="00C26031">
          <w:rPr>
            <w:b w:val="0"/>
            <w:bCs w:val="0"/>
            <w:sz w:val="24"/>
            <w:szCs w:val="24"/>
          </w:rPr>
          <w:t>https://www.simplypsychology.org/Zone-of-Proximal-Development.html</w:t>
        </w:r>
      </w:hyperlink>
      <w:r w:rsidR="006B2716" w:rsidRPr="00C26031">
        <w:rPr>
          <w:b w:val="0"/>
          <w:bCs w:val="0"/>
          <w:sz w:val="24"/>
          <w:szCs w:val="24"/>
        </w:rPr>
        <w:t xml:space="preserve"> (accessed: 29 October 2019)</w:t>
      </w:r>
      <w:r w:rsidR="007070EA" w:rsidRPr="00C26031">
        <w:rPr>
          <w:b w:val="0"/>
          <w:bCs w:val="0"/>
          <w:sz w:val="24"/>
          <w:szCs w:val="24"/>
        </w:rPr>
        <w:br/>
      </w:r>
      <w:r w:rsidR="007070EA" w:rsidRPr="00C26031">
        <w:rPr>
          <w:b w:val="0"/>
          <w:bCs w:val="0"/>
          <w:sz w:val="24"/>
          <w:szCs w:val="24"/>
        </w:rPr>
        <w:br/>
        <w:t xml:space="preserve">Neaum. (2012) </w:t>
      </w:r>
      <w:r w:rsidR="007070EA" w:rsidRPr="00C26031">
        <w:rPr>
          <w:b w:val="0"/>
          <w:bCs w:val="0"/>
          <w:i/>
          <w:iCs/>
          <w:sz w:val="24"/>
          <w:szCs w:val="24"/>
        </w:rPr>
        <w:t>Language and literacy for the early years</w:t>
      </w:r>
      <w:r w:rsidR="007070EA" w:rsidRPr="00C26031">
        <w:rPr>
          <w:b w:val="0"/>
          <w:bCs w:val="0"/>
          <w:sz w:val="24"/>
          <w:szCs w:val="24"/>
        </w:rPr>
        <w:t>. London: Sage Publications.</w:t>
      </w:r>
      <w:r w:rsidR="006B2716" w:rsidRPr="00C26031">
        <w:rPr>
          <w:b w:val="0"/>
          <w:bCs w:val="0"/>
          <w:sz w:val="24"/>
          <w:szCs w:val="24"/>
        </w:rPr>
        <w:br/>
      </w:r>
      <w:r w:rsidR="006B2716" w:rsidRPr="00C26031">
        <w:rPr>
          <w:b w:val="0"/>
          <w:bCs w:val="0"/>
          <w:sz w:val="24"/>
          <w:szCs w:val="24"/>
        </w:rPr>
        <w:br/>
        <w:t xml:space="preserve">Siraj-Blatchford. et al. (2002) </w:t>
      </w:r>
      <w:r w:rsidR="006B2716" w:rsidRPr="00C26031">
        <w:rPr>
          <w:b w:val="0"/>
          <w:bCs w:val="0"/>
          <w:i/>
          <w:iCs/>
          <w:sz w:val="24"/>
          <w:szCs w:val="24"/>
        </w:rPr>
        <w:t>Researching effective pedagogy in the early years</w:t>
      </w:r>
      <w:r w:rsidR="006B2716" w:rsidRPr="00C26031">
        <w:rPr>
          <w:b w:val="0"/>
          <w:bCs w:val="0"/>
          <w:sz w:val="24"/>
          <w:szCs w:val="24"/>
        </w:rPr>
        <w:t>. Oxford: Department of educational studies.</w:t>
      </w:r>
      <w:r w:rsidR="005E231B" w:rsidRPr="00C26031">
        <w:rPr>
          <w:b w:val="0"/>
          <w:bCs w:val="0"/>
          <w:sz w:val="24"/>
          <w:szCs w:val="24"/>
        </w:rPr>
        <w:br/>
      </w:r>
      <w:r w:rsidR="005E231B" w:rsidRPr="00C26031">
        <w:rPr>
          <w:b w:val="0"/>
          <w:bCs w:val="0"/>
          <w:sz w:val="24"/>
          <w:szCs w:val="24"/>
        </w:rPr>
        <w:br/>
        <w:t xml:space="preserve">The Assessment for learning strategy. (2008) </w:t>
      </w:r>
      <w:r w:rsidR="005E231B" w:rsidRPr="00C26031">
        <w:rPr>
          <w:b w:val="0"/>
          <w:bCs w:val="0"/>
          <w:i/>
          <w:iCs/>
          <w:sz w:val="24"/>
          <w:szCs w:val="24"/>
        </w:rPr>
        <w:t>Assessment for learning strategy, department for children schools and families</w:t>
      </w:r>
      <w:r w:rsidR="005E231B" w:rsidRPr="00C26031">
        <w:rPr>
          <w:b w:val="0"/>
          <w:bCs w:val="0"/>
          <w:sz w:val="24"/>
          <w:szCs w:val="24"/>
        </w:rPr>
        <w:t>. England: Crown copyright.</w:t>
      </w:r>
      <w:r w:rsidR="006B2716" w:rsidRPr="00C26031">
        <w:rPr>
          <w:b w:val="0"/>
          <w:bCs w:val="0"/>
          <w:sz w:val="24"/>
          <w:szCs w:val="24"/>
        </w:rPr>
        <w:br/>
      </w:r>
      <w:r w:rsidR="006B2716" w:rsidRPr="00C26031">
        <w:rPr>
          <w:b w:val="0"/>
          <w:bCs w:val="0"/>
          <w:sz w:val="24"/>
          <w:szCs w:val="24"/>
        </w:rPr>
        <w:br/>
      </w:r>
      <w:r w:rsidR="00F40C9B" w:rsidRPr="00C26031">
        <w:rPr>
          <w:b w:val="0"/>
          <w:bCs w:val="0"/>
          <w:sz w:val="24"/>
          <w:szCs w:val="24"/>
        </w:rPr>
        <w:t xml:space="preserve">Victor. and Wang. (2010) </w:t>
      </w:r>
      <w:r w:rsidR="00F40C9B" w:rsidRPr="00C26031">
        <w:rPr>
          <w:b w:val="0"/>
          <w:bCs w:val="0"/>
          <w:i/>
          <w:iCs/>
          <w:sz w:val="24"/>
          <w:szCs w:val="24"/>
        </w:rPr>
        <w:t>Assessing and evaluating adult learning in career and technical education.</w:t>
      </w:r>
      <w:r w:rsidR="00F40C9B" w:rsidRPr="00C26031">
        <w:rPr>
          <w:b w:val="0"/>
          <w:bCs w:val="0"/>
          <w:sz w:val="24"/>
          <w:szCs w:val="24"/>
        </w:rPr>
        <w:t xml:space="preserve"> Long beach: Zhejiang university press.</w:t>
      </w:r>
      <w:r w:rsidR="005B686C" w:rsidRPr="00C26031">
        <w:rPr>
          <w:b w:val="0"/>
          <w:bCs w:val="0"/>
          <w:sz w:val="24"/>
          <w:szCs w:val="24"/>
        </w:rPr>
        <w:br/>
      </w:r>
      <w:r w:rsidR="006B2716" w:rsidRPr="00C26031">
        <w:rPr>
          <w:b w:val="0"/>
          <w:bCs w:val="0"/>
          <w:sz w:val="24"/>
          <w:szCs w:val="24"/>
        </w:rPr>
        <w:br/>
        <w:t xml:space="preserve">Waller. Whitmarsh. and Clarke. (2011) </w:t>
      </w:r>
      <w:r w:rsidR="006B2716" w:rsidRPr="00C26031">
        <w:rPr>
          <w:b w:val="0"/>
          <w:bCs w:val="0"/>
          <w:i/>
          <w:iCs/>
          <w:sz w:val="24"/>
          <w:szCs w:val="24"/>
        </w:rPr>
        <w:t xml:space="preserve">Making sense of theory &amp; practice in early </w:t>
      </w:r>
      <w:r w:rsidR="006B2716" w:rsidRPr="00C26031">
        <w:rPr>
          <w:b w:val="0"/>
          <w:bCs w:val="0"/>
          <w:i/>
          <w:iCs/>
          <w:sz w:val="24"/>
          <w:szCs w:val="24"/>
        </w:rPr>
        <w:lastRenderedPageBreak/>
        <w:t>childhood</w:t>
      </w:r>
      <w:r w:rsidR="006B2716" w:rsidRPr="00C26031">
        <w:rPr>
          <w:b w:val="0"/>
          <w:bCs w:val="0"/>
          <w:sz w:val="24"/>
          <w:szCs w:val="24"/>
        </w:rPr>
        <w:t>. England: Open university press.</w:t>
      </w:r>
      <w:r w:rsidR="006B2716" w:rsidRPr="00C26031">
        <w:rPr>
          <w:b w:val="0"/>
          <w:bCs w:val="0"/>
          <w:sz w:val="24"/>
          <w:szCs w:val="24"/>
        </w:rPr>
        <w:br/>
      </w:r>
      <w:r w:rsidR="00F95894" w:rsidRPr="00C26031">
        <w:rPr>
          <w:b w:val="0"/>
          <w:bCs w:val="0"/>
          <w:sz w:val="24"/>
          <w:szCs w:val="24"/>
        </w:rPr>
        <w:br/>
      </w:r>
      <w:r w:rsidR="00AD2744" w:rsidRPr="00C26031">
        <w:rPr>
          <w:b w:val="0"/>
          <w:bCs w:val="0"/>
          <w:sz w:val="24"/>
          <w:szCs w:val="24"/>
        </w:rPr>
        <w:t>Welsh Government. (2019</w:t>
      </w:r>
      <w:r w:rsidR="00C61823" w:rsidRPr="00C26031">
        <w:rPr>
          <w:b w:val="0"/>
          <w:bCs w:val="0"/>
          <w:sz w:val="24"/>
          <w:szCs w:val="24"/>
        </w:rPr>
        <w:t>a</w:t>
      </w:r>
      <w:r w:rsidR="00AD2744" w:rsidRPr="00C26031">
        <w:rPr>
          <w:b w:val="0"/>
          <w:bCs w:val="0"/>
          <w:sz w:val="24"/>
          <w:szCs w:val="24"/>
        </w:rPr>
        <w:t xml:space="preserve">) </w:t>
      </w:r>
      <w:r w:rsidR="00AD2744" w:rsidRPr="00C26031">
        <w:rPr>
          <w:b w:val="0"/>
          <w:bCs w:val="0"/>
          <w:i/>
          <w:iCs/>
          <w:sz w:val="24"/>
          <w:szCs w:val="24"/>
        </w:rPr>
        <w:t>A guide to curriculum for Wales 2022</w:t>
      </w:r>
      <w:r w:rsidR="00AD2744" w:rsidRPr="00C26031">
        <w:rPr>
          <w:b w:val="0"/>
          <w:bCs w:val="0"/>
          <w:sz w:val="24"/>
          <w:szCs w:val="24"/>
        </w:rPr>
        <w:t xml:space="preserve">. Available at: </w:t>
      </w:r>
      <w:hyperlink r:id="rId10" w:history="1">
        <w:r w:rsidR="00AD2744" w:rsidRPr="00C26031">
          <w:rPr>
            <w:rStyle w:val="Header"/>
            <w:b w:val="0"/>
            <w:bCs w:val="0"/>
            <w:sz w:val="24"/>
            <w:szCs w:val="24"/>
          </w:rPr>
          <w:t>https://hwb.gov.wales/draft-curriculum-for-wales-2022/a-guide-to-curriculum-for-wales-2022/</w:t>
        </w:r>
      </w:hyperlink>
      <w:r w:rsidR="00AD2744" w:rsidRPr="00C26031">
        <w:rPr>
          <w:b w:val="0"/>
          <w:bCs w:val="0"/>
          <w:sz w:val="24"/>
          <w:szCs w:val="24"/>
        </w:rPr>
        <w:t xml:space="preserve"> (Accessed 29 October 2019).</w:t>
      </w:r>
      <w:r w:rsidR="00C61823" w:rsidRPr="00C26031">
        <w:rPr>
          <w:b w:val="0"/>
          <w:bCs w:val="0"/>
          <w:sz w:val="24"/>
          <w:szCs w:val="24"/>
        </w:rPr>
        <w:br/>
      </w:r>
      <w:r w:rsidR="00C61823" w:rsidRPr="00C26031">
        <w:rPr>
          <w:b w:val="0"/>
          <w:bCs w:val="0"/>
          <w:sz w:val="24"/>
          <w:szCs w:val="24"/>
        </w:rPr>
        <w:br/>
        <w:t xml:space="preserve">Welsh Government. (2019b) </w:t>
      </w:r>
      <w:r w:rsidR="00C61823" w:rsidRPr="00C26031">
        <w:rPr>
          <w:b w:val="0"/>
          <w:bCs w:val="0"/>
          <w:i/>
          <w:iCs/>
          <w:sz w:val="24"/>
          <w:szCs w:val="24"/>
        </w:rPr>
        <w:t>A guide to curriculum for Wales 2022</w:t>
      </w:r>
      <w:r w:rsidR="00C61823" w:rsidRPr="00C26031">
        <w:rPr>
          <w:b w:val="0"/>
          <w:bCs w:val="0"/>
          <w:sz w:val="24"/>
          <w:szCs w:val="24"/>
        </w:rPr>
        <w:t xml:space="preserve">. Available at: </w:t>
      </w:r>
      <w:hyperlink r:id="rId11" w:history="1">
        <w:r w:rsidR="00C61823" w:rsidRPr="00C26031">
          <w:rPr>
            <w:rStyle w:val="Header"/>
            <w:b w:val="0"/>
            <w:bCs w:val="0"/>
            <w:sz w:val="24"/>
            <w:szCs w:val="24"/>
          </w:rPr>
          <w:t>https://hwb.gov.wales/draft-curriculum-for-wales-2022/a-guide-to-curriculum-for-wales-2022/</w:t>
        </w:r>
      </w:hyperlink>
      <w:r w:rsidR="00C61823" w:rsidRPr="00C26031">
        <w:rPr>
          <w:b w:val="0"/>
          <w:bCs w:val="0"/>
          <w:sz w:val="24"/>
          <w:szCs w:val="24"/>
        </w:rPr>
        <w:t xml:space="preserve"> (Accessed 29 October 2019).</w:t>
      </w:r>
      <w:r w:rsidR="00AD2744" w:rsidRPr="00C26031">
        <w:rPr>
          <w:b w:val="0"/>
          <w:bCs w:val="0"/>
          <w:sz w:val="24"/>
          <w:szCs w:val="24"/>
        </w:rPr>
        <w:br/>
      </w:r>
      <w:r w:rsidR="00AD2744" w:rsidRPr="00C26031">
        <w:rPr>
          <w:b w:val="0"/>
          <w:bCs w:val="0"/>
          <w:sz w:val="24"/>
          <w:szCs w:val="24"/>
        </w:rPr>
        <w:br/>
      </w:r>
      <w:r w:rsidR="000C2B3F" w:rsidRPr="00C26031">
        <w:rPr>
          <w:b w:val="0"/>
          <w:bCs w:val="0"/>
          <w:sz w:val="24"/>
          <w:szCs w:val="24"/>
        </w:rPr>
        <w:t xml:space="preserve">Welsh Government. (2019) </w:t>
      </w:r>
      <w:r w:rsidR="000C2B3F" w:rsidRPr="00C26031">
        <w:rPr>
          <w:b w:val="0"/>
          <w:bCs w:val="0"/>
          <w:i/>
          <w:iCs/>
          <w:sz w:val="24"/>
          <w:szCs w:val="24"/>
        </w:rPr>
        <w:t>Draft curriculum for Wales 2022</w:t>
      </w:r>
      <w:r w:rsidR="000C2B3F" w:rsidRPr="00C26031">
        <w:rPr>
          <w:b w:val="0"/>
          <w:bCs w:val="0"/>
          <w:sz w:val="24"/>
          <w:szCs w:val="24"/>
        </w:rPr>
        <w:t xml:space="preserve">. Available at: </w:t>
      </w:r>
      <w:hyperlink r:id="rId12" w:history="1">
        <w:r w:rsidR="000C2B3F" w:rsidRPr="00C26031">
          <w:rPr>
            <w:rStyle w:val="Header"/>
            <w:b w:val="0"/>
            <w:bCs w:val="0"/>
            <w:sz w:val="24"/>
            <w:szCs w:val="24"/>
          </w:rPr>
          <w:t>https://hwb.gov.wales/draft-curriculum-for-wales-2022</w:t>
        </w:r>
      </w:hyperlink>
      <w:r w:rsidR="000C2B3F" w:rsidRPr="00C26031">
        <w:rPr>
          <w:b w:val="0"/>
          <w:bCs w:val="0"/>
          <w:sz w:val="24"/>
          <w:szCs w:val="24"/>
        </w:rPr>
        <w:t xml:space="preserve"> (Accessed 29 October 2019). </w:t>
      </w:r>
      <w:r w:rsidR="00C837F2" w:rsidRPr="00C26031">
        <w:rPr>
          <w:b w:val="0"/>
          <w:bCs w:val="0"/>
          <w:sz w:val="24"/>
          <w:szCs w:val="24"/>
        </w:rPr>
        <w:br/>
      </w:r>
      <w:r w:rsidR="00C837F2" w:rsidRPr="00C26031">
        <w:rPr>
          <w:b w:val="0"/>
          <w:bCs w:val="0"/>
          <w:sz w:val="24"/>
          <w:szCs w:val="24"/>
        </w:rPr>
        <w:br/>
        <w:t>Welsh Government. (2019</w:t>
      </w:r>
      <w:r w:rsidR="00E31940" w:rsidRPr="00C26031">
        <w:rPr>
          <w:b w:val="0"/>
          <w:bCs w:val="0"/>
          <w:sz w:val="24"/>
          <w:szCs w:val="24"/>
        </w:rPr>
        <w:t>a</w:t>
      </w:r>
      <w:r w:rsidR="00C837F2" w:rsidRPr="00C26031">
        <w:rPr>
          <w:b w:val="0"/>
          <w:bCs w:val="0"/>
          <w:sz w:val="24"/>
          <w:szCs w:val="24"/>
        </w:rPr>
        <w:t xml:space="preserve">) </w:t>
      </w:r>
      <w:r w:rsidR="00C837F2" w:rsidRPr="00C26031">
        <w:rPr>
          <w:b w:val="0"/>
          <w:bCs w:val="0"/>
          <w:i/>
          <w:iCs/>
          <w:sz w:val="24"/>
          <w:szCs w:val="24"/>
        </w:rPr>
        <w:t>Expressive arts.</w:t>
      </w:r>
      <w:r w:rsidR="00C837F2" w:rsidRPr="00C26031">
        <w:rPr>
          <w:b w:val="0"/>
          <w:bCs w:val="0"/>
          <w:sz w:val="24"/>
          <w:szCs w:val="24"/>
        </w:rPr>
        <w:t xml:space="preserve"> Available at: </w:t>
      </w:r>
      <w:hyperlink r:id="rId13" w:history="1">
        <w:r w:rsidR="00C837F2" w:rsidRPr="00C26031">
          <w:rPr>
            <w:rStyle w:val="Header"/>
            <w:b w:val="0"/>
            <w:bCs w:val="0"/>
            <w:sz w:val="24"/>
            <w:szCs w:val="24"/>
          </w:rPr>
          <w:t>https://hwb.gov.wales/draft-curriculum-for-wales-2022/expressive-arts/</w:t>
        </w:r>
      </w:hyperlink>
      <w:r w:rsidR="00C837F2" w:rsidRPr="00C26031">
        <w:rPr>
          <w:b w:val="0"/>
          <w:bCs w:val="0"/>
          <w:sz w:val="24"/>
          <w:szCs w:val="24"/>
        </w:rPr>
        <w:t xml:space="preserve"> (Accessed 30 October 2019).</w:t>
      </w:r>
      <w:r w:rsidR="00E31940" w:rsidRPr="00C26031">
        <w:rPr>
          <w:b w:val="0"/>
          <w:bCs w:val="0"/>
          <w:sz w:val="24"/>
          <w:szCs w:val="24"/>
        </w:rPr>
        <w:br/>
      </w:r>
      <w:r w:rsidR="00E31940" w:rsidRPr="00C26031">
        <w:rPr>
          <w:b w:val="0"/>
          <w:bCs w:val="0"/>
          <w:sz w:val="24"/>
          <w:szCs w:val="24"/>
        </w:rPr>
        <w:br/>
      </w:r>
      <w:r w:rsidR="00E31940" w:rsidRPr="00C26031">
        <w:rPr>
          <w:b w:val="0"/>
          <w:bCs w:val="0"/>
          <w:sz w:val="24"/>
          <w:szCs w:val="24"/>
        </w:rPr>
        <w:t>Welsh Government. (2019</w:t>
      </w:r>
      <w:r w:rsidR="00E31940" w:rsidRPr="00C26031">
        <w:rPr>
          <w:b w:val="0"/>
          <w:bCs w:val="0"/>
          <w:sz w:val="24"/>
          <w:szCs w:val="24"/>
        </w:rPr>
        <w:t>b</w:t>
      </w:r>
      <w:r w:rsidR="00E31940" w:rsidRPr="00C26031">
        <w:rPr>
          <w:b w:val="0"/>
          <w:bCs w:val="0"/>
          <w:sz w:val="24"/>
          <w:szCs w:val="24"/>
        </w:rPr>
        <w:t xml:space="preserve">) </w:t>
      </w:r>
      <w:r w:rsidR="00E31940" w:rsidRPr="00C26031">
        <w:rPr>
          <w:b w:val="0"/>
          <w:bCs w:val="0"/>
          <w:i/>
          <w:iCs/>
          <w:sz w:val="24"/>
          <w:szCs w:val="24"/>
        </w:rPr>
        <w:t>Expressive arts.</w:t>
      </w:r>
      <w:r w:rsidR="00E31940" w:rsidRPr="00C26031">
        <w:rPr>
          <w:b w:val="0"/>
          <w:bCs w:val="0"/>
          <w:sz w:val="24"/>
          <w:szCs w:val="24"/>
        </w:rPr>
        <w:t xml:space="preserve"> Available at: </w:t>
      </w:r>
      <w:hyperlink r:id="rId14" w:history="1">
        <w:r w:rsidR="00E31940" w:rsidRPr="00C26031">
          <w:rPr>
            <w:rStyle w:val="Header"/>
            <w:b w:val="0"/>
            <w:bCs w:val="0"/>
            <w:sz w:val="24"/>
            <w:szCs w:val="24"/>
          </w:rPr>
          <w:t>https://hwb.gov.wales/draft-curriculum-for-wales-2022/expressive-arts/</w:t>
        </w:r>
      </w:hyperlink>
      <w:r w:rsidR="00E31940" w:rsidRPr="00C26031">
        <w:rPr>
          <w:b w:val="0"/>
          <w:bCs w:val="0"/>
          <w:sz w:val="24"/>
          <w:szCs w:val="24"/>
        </w:rPr>
        <w:t xml:space="preserve"> (Accessed 30 October 2019).</w:t>
      </w:r>
      <w:r w:rsidR="00F90989" w:rsidRPr="00C26031">
        <w:rPr>
          <w:b w:val="0"/>
          <w:bCs w:val="0"/>
          <w:sz w:val="24"/>
          <w:szCs w:val="24"/>
        </w:rPr>
        <w:br/>
      </w:r>
      <w:r w:rsidR="00F90989" w:rsidRPr="00C26031">
        <w:rPr>
          <w:b w:val="0"/>
          <w:bCs w:val="0"/>
          <w:sz w:val="24"/>
          <w:szCs w:val="24"/>
        </w:rPr>
        <w:br/>
        <w:t xml:space="preserve">Welsh Government. (2019) </w:t>
      </w:r>
      <w:r w:rsidR="00F90989" w:rsidRPr="00C26031">
        <w:rPr>
          <w:b w:val="0"/>
          <w:bCs w:val="0"/>
          <w:i/>
          <w:iCs/>
          <w:sz w:val="24"/>
          <w:szCs w:val="24"/>
        </w:rPr>
        <w:t>Humanities</w:t>
      </w:r>
      <w:r w:rsidR="00F90989" w:rsidRPr="00C26031">
        <w:rPr>
          <w:b w:val="0"/>
          <w:bCs w:val="0"/>
          <w:sz w:val="24"/>
          <w:szCs w:val="24"/>
        </w:rPr>
        <w:t xml:space="preserve">. Available at: </w:t>
      </w:r>
      <w:hyperlink r:id="rId15" w:history="1">
        <w:r w:rsidR="00F90989" w:rsidRPr="00C26031">
          <w:rPr>
            <w:rStyle w:val="Header"/>
            <w:b w:val="0"/>
            <w:bCs w:val="0"/>
            <w:sz w:val="24"/>
            <w:szCs w:val="24"/>
          </w:rPr>
          <w:t>https://hwb.gov.wales/draft-curriculum-for-wales-2022/humanities/</w:t>
        </w:r>
      </w:hyperlink>
      <w:r w:rsidR="00F90989" w:rsidRPr="00C26031">
        <w:rPr>
          <w:b w:val="0"/>
          <w:bCs w:val="0"/>
          <w:sz w:val="24"/>
          <w:szCs w:val="24"/>
        </w:rPr>
        <w:t xml:space="preserve"> (Accessed 29 October 2019)</w:t>
      </w:r>
      <w:r w:rsidR="002675B1" w:rsidRPr="00C26031">
        <w:rPr>
          <w:b w:val="0"/>
          <w:bCs w:val="0"/>
          <w:sz w:val="24"/>
          <w:szCs w:val="24"/>
        </w:rPr>
        <w:br/>
      </w:r>
      <w:r w:rsidR="002675B1" w:rsidRPr="00C26031">
        <w:rPr>
          <w:b w:val="0"/>
          <w:bCs w:val="0"/>
          <w:sz w:val="24"/>
          <w:szCs w:val="24"/>
        </w:rPr>
        <w:br/>
        <w:t xml:space="preserve">Welsh Government. (2019) </w:t>
      </w:r>
      <w:r w:rsidR="002675B1" w:rsidRPr="00C26031">
        <w:rPr>
          <w:b w:val="0"/>
          <w:bCs w:val="0"/>
          <w:i/>
          <w:iCs/>
          <w:sz w:val="24"/>
          <w:szCs w:val="24"/>
        </w:rPr>
        <w:t>Languages, Literacy and communication</w:t>
      </w:r>
      <w:r w:rsidR="002675B1" w:rsidRPr="00C26031">
        <w:rPr>
          <w:b w:val="0"/>
          <w:bCs w:val="0"/>
          <w:sz w:val="24"/>
          <w:szCs w:val="24"/>
        </w:rPr>
        <w:t xml:space="preserve">. Available at: </w:t>
      </w:r>
      <w:hyperlink r:id="rId16" w:history="1">
        <w:r w:rsidR="002675B1" w:rsidRPr="00C26031">
          <w:rPr>
            <w:rStyle w:val="Header"/>
            <w:b w:val="0"/>
            <w:bCs w:val="0"/>
            <w:sz w:val="24"/>
            <w:szCs w:val="24"/>
          </w:rPr>
          <w:t>https://hwb.gov.wales/draft-curriculum-for-wales-2022/languages-literacy-and-communication/</w:t>
        </w:r>
      </w:hyperlink>
      <w:r w:rsidR="002675B1" w:rsidRPr="00C26031">
        <w:rPr>
          <w:b w:val="0"/>
          <w:bCs w:val="0"/>
          <w:sz w:val="24"/>
          <w:szCs w:val="24"/>
        </w:rPr>
        <w:t xml:space="preserve"> (Accessed 29 October 2019)</w:t>
      </w:r>
      <w:r w:rsidR="00503059" w:rsidRPr="00C26031">
        <w:rPr>
          <w:b w:val="0"/>
          <w:bCs w:val="0"/>
          <w:sz w:val="24"/>
          <w:szCs w:val="24"/>
        </w:rPr>
        <w:br/>
      </w:r>
      <w:r w:rsidR="00503059" w:rsidRPr="00C26031">
        <w:rPr>
          <w:b w:val="0"/>
          <w:bCs w:val="0"/>
          <w:sz w:val="24"/>
          <w:szCs w:val="24"/>
        </w:rPr>
        <w:br/>
        <w:t xml:space="preserve">Wild. and Street. (2013) </w:t>
      </w:r>
      <w:r w:rsidR="00503059" w:rsidRPr="00C26031">
        <w:rPr>
          <w:b w:val="0"/>
          <w:bCs w:val="0"/>
          <w:i/>
          <w:iCs/>
          <w:sz w:val="24"/>
          <w:szCs w:val="24"/>
        </w:rPr>
        <w:t>Themes and debates in early childhood</w:t>
      </w:r>
      <w:r w:rsidR="00503059" w:rsidRPr="00C26031">
        <w:rPr>
          <w:b w:val="0"/>
          <w:bCs w:val="0"/>
          <w:sz w:val="24"/>
          <w:szCs w:val="24"/>
        </w:rPr>
        <w:t>. London: Sage publications.</w:t>
      </w:r>
      <w:r w:rsidR="00704DF0" w:rsidRPr="00C26031">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704DF0">
        <w:rPr>
          <w:sz w:val="24"/>
          <w:szCs w:val="24"/>
        </w:rPr>
        <w:br/>
      </w:r>
      <w:r w:rsidR="00C26031">
        <w:rPr>
          <w:sz w:val="24"/>
          <w:szCs w:val="24"/>
          <w:u w:val="single"/>
        </w:rPr>
        <w:br/>
      </w:r>
      <w:r w:rsidR="00C26031">
        <w:rPr>
          <w:sz w:val="24"/>
          <w:szCs w:val="24"/>
          <w:u w:val="single"/>
        </w:rPr>
        <w:br/>
      </w:r>
      <w:r w:rsidR="00C26031">
        <w:rPr>
          <w:sz w:val="24"/>
          <w:szCs w:val="24"/>
          <w:u w:val="single"/>
        </w:rPr>
        <w:br/>
      </w:r>
      <w:r w:rsidR="00C26031">
        <w:rPr>
          <w:sz w:val="24"/>
          <w:szCs w:val="24"/>
          <w:u w:val="single"/>
        </w:rPr>
        <w:br/>
      </w:r>
      <w:r w:rsidR="00C26031">
        <w:rPr>
          <w:sz w:val="24"/>
          <w:szCs w:val="24"/>
          <w:u w:val="single"/>
        </w:rPr>
        <w:br/>
      </w:r>
      <w:r w:rsidR="00C26031">
        <w:rPr>
          <w:sz w:val="24"/>
          <w:szCs w:val="24"/>
          <w:u w:val="single"/>
        </w:rPr>
        <w:br/>
      </w:r>
      <w:r w:rsidR="00C26031">
        <w:rPr>
          <w:sz w:val="24"/>
          <w:szCs w:val="24"/>
          <w:u w:val="single"/>
        </w:rPr>
        <w:br/>
      </w:r>
      <w:r w:rsidR="0080451E">
        <w:rPr>
          <w:sz w:val="24"/>
          <w:szCs w:val="24"/>
          <w:u w:val="single"/>
        </w:rPr>
        <w:br/>
      </w:r>
      <w:r w:rsidR="0080451E">
        <w:rPr>
          <w:sz w:val="24"/>
          <w:szCs w:val="24"/>
          <w:u w:val="single"/>
        </w:rPr>
        <w:br/>
      </w:r>
      <w:r w:rsidR="00704DF0" w:rsidRPr="00C26031">
        <w:rPr>
          <w:sz w:val="24"/>
          <w:szCs w:val="24"/>
          <w:u w:val="single"/>
        </w:rPr>
        <w:lastRenderedPageBreak/>
        <w:t>Appendix 1</w:t>
      </w:r>
      <w:r w:rsidR="00704DF0" w:rsidRPr="00C26031">
        <w:rPr>
          <w:sz w:val="24"/>
          <w:szCs w:val="24"/>
        </w:rPr>
        <w:br/>
      </w:r>
      <w:r w:rsidR="00704DF0" w:rsidRPr="00C26031">
        <w:rPr>
          <w:sz w:val="24"/>
          <w:szCs w:val="24"/>
        </w:rPr>
        <w:br/>
      </w:r>
      <w:r w:rsidR="00C26031" w:rsidRPr="00C26031">
        <w:rPr>
          <w:sz w:val="24"/>
          <w:szCs w:val="24"/>
        </w:rPr>
        <w:t>Lesson Plan Phase 1</w:t>
      </w:r>
    </w:p>
    <w:p w14:paraId="0338E7C4" w14:textId="77777777" w:rsidR="00C26031" w:rsidRPr="00C26031" w:rsidRDefault="00C26031" w:rsidP="00C26031">
      <w:pPr>
        <w:rPr>
          <w:rFonts w:ascii="Times New Roman" w:hAnsi="Times New Roman" w:cs="Times New Roman"/>
          <w:sz w:val="24"/>
          <w:szCs w:val="24"/>
        </w:rPr>
        <w:sectPr w:rsidR="00C26031" w:rsidRPr="00C26031" w:rsidSect="00C26031">
          <w:headerReference w:type="default" r:id="rId17"/>
          <w:footerReference w:type="default" r:id="rId18"/>
          <w:pgSz w:w="11900" w:h="16840"/>
          <w:pgMar w:top="1440" w:right="1440" w:bottom="1440" w:left="1440" w:header="720" w:footer="720" w:gutter="0"/>
          <w:cols w:space="720"/>
          <w:docGrid w:linePitch="360"/>
        </w:sectPr>
      </w:pPr>
    </w:p>
    <w:p w14:paraId="391FEBB2" w14:textId="77777777" w:rsidR="00C26031" w:rsidRPr="00C26031" w:rsidRDefault="00C26031" w:rsidP="00C26031">
      <w:pPr>
        <w:rPr>
          <w:rFonts w:ascii="Times New Roman" w:hAnsi="Times New Roman" w:cs="Times New Roman"/>
          <w:b/>
          <w:sz w:val="24"/>
          <w:szCs w:val="24"/>
          <w:lang w:val="cy-GB"/>
        </w:rPr>
      </w:pPr>
      <w:r w:rsidRPr="00C26031">
        <w:rPr>
          <w:rFonts w:ascii="Times New Roman" w:hAnsi="Times New Roman" w:cs="Times New Roman"/>
          <w:b/>
          <w:sz w:val="24"/>
          <w:szCs w:val="24"/>
          <w:lang w:val="cy-GB"/>
        </w:rPr>
        <w:t xml:space="preserve">Lesson Plan – Step 1 Cynllun Gwers – Cam 1 </w:t>
      </w:r>
    </w:p>
    <w:p w14:paraId="18A1ECED"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2252"/>
        <w:gridCol w:w="3555"/>
        <w:gridCol w:w="950"/>
        <w:gridCol w:w="2253"/>
      </w:tblGrid>
      <w:tr w:rsidR="00C26031" w:rsidRPr="00C26031" w14:paraId="40E44F73" w14:textId="77777777" w:rsidTr="0008058C">
        <w:tc>
          <w:tcPr>
            <w:tcW w:w="2252" w:type="dxa"/>
            <w:shd w:val="clear" w:color="auto" w:fill="auto"/>
          </w:tcPr>
          <w:p w14:paraId="170B01BD"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Student-teacher</w:t>
            </w:r>
          </w:p>
        </w:tc>
        <w:tc>
          <w:tcPr>
            <w:tcW w:w="3555" w:type="dxa"/>
          </w:tcPr>
          <w:p w14:paraId="1C4E67A2"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Ben Thomas</w:t>
            </w:r>
          </w:p>
        </w:tc>
        <w:tc>
          <w:tcPr>
            <w:tcW w:w="950" w:type="dxa"/>
            <w:shd w:val="clear" w:color="auto" w:fill="auto"/>
          </w:tcPr>
          <w:p w14:paraId="06EA7FA2"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Class:</w:t>
            </w:r>
          </w:p>
        </w:tc>
        <w:tc>
          <w:tcPr>
            <w:tcW w:w="2253" w:type="dxa"/>
          </w:tcPr>
          <w:p w14:paraId="6D2F0BCB"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Year 4</w:t>
            </w:r>
          </w:p>
        </w:tc>
      </w:tr>
      <w:tr w:rsidR="00C26031" w:rsidRPr="00C26031" w14:paraId="48ED814E" w14:textId="77777777" w:rsidTr="0008058C">
        <w:tc>
          <w:tcPr>
            <w:tcW w:w="2252" w:type="dxa"/>
            <w:shd w:val="clear" w:color="auto" w:fill="auto"/>
          </w:tcPr>
          <w:p w14:paraId="11C8CD6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AoLE or Subject</w:t>
            </w:r>
          </w:p>
        </w:tc>
        <w:tc>
          <w:tcPr>
            <w:tcW w:w="3555" w:type="dxa"/>
          </w:tcPr>
          <w:p w14:paraId="5F7D1ECB"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Language, Literacy and Communication.</w:t>
            </w:r>
          </w:p>
        </w:tc>
        <w:tc>
          <w:tcPr>
            <w:tcW w:w="950" w:type="dxa"/>
            <w:shd w:val="clear" w:color="auto" w:fill="auto"/>
          </w:tcPr>
          <w:p w14:paraId="5E132FEE"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Date:</w:t>
            </w:r>
          </w:p>
        </w:tc>
        <w:tc>
          <w:tcPr>
            <w:tcW w:w="2253" w:type="dxa"/>
          </w:tcPr>
          <w:p w14:paraId="2122A3A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6/10/19</w:t>
            </w:r>
          </w:p>
        </w:tc>
      </w:tr>
      <w:tr w:rsidR="00C26031" w:rsidRPr="00C26031" w14:paraId="263C9F73" w14:textId="77777777" w:rsidTr="0008058C">
        <w:tc>
          <w:tcPr>
            <w:tcW w:w="2252" w:type="dxa"/>
            <w:shd w:val="clear" w:color="auto" w:fill="auto"/>
          </w:tcPr>
          <w:p w14:paraId="5A86714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Lesson Focus:</w:t>
            </w:r>
          </w:p>
        </w:tc>
        <w:tc>
          <w:tcPr>
            <w:tcW w:w="6758" w:type="dxa"/>
            <w:gridSpan w:val="3"/>
          </w:tcPr>
          <w:p w14:paraId="72B5098F"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Developing the use of persuasive writing.</w:t>
            </w:r>
          </w:p>
        </w:tc>
      </w:tr>
      <w:tr w:rsidR="00C26031" w:rsidRPr="00C26031" w14:paraId="1B11CE30" w14:textId="77777777" w:rsidTr="0008058C">
        <w:tc>
          <w:tcPr>
            <w:tcW w:w="2252" w:type="dxa"/>
            <w:shd w:val="clear" w:color="auto" w:fill="auto"/>
          </w:tcPr>
          <w:p w14:paraId="7EBDB2D9"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Meaningful links to Curriculum </w:t>
            </w:r>
          </w:p>
        </w:tc>
        <w:tc>
          <w:tcPr>
            <w:tcW w:w="6758" w:type="dxa"/>
            <w:gridSpan w:val="3"/>
          </w:tcPr>
          <w:p w14:paraId="4E833840"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rPr>
              <w:t>Learners who speak and write effectively are prepared to play a full part in life and work.</w:t>
            </w:r>
            <w:r w:rsidRPr="00C26031">
              <w:rPr>
                <w:rFonts w:ascii="Times New Roman" w:hAnsi="Times New Roman" w:cs="Times New Roman"/>
              </w:rPr>
              <w:br/>
            </w:r>
            <w:r w:rsidRPr="00C26031">
              <w:rPr>
                <w:rFonts w:ascii="Times New Roman" w:hAnsi="Times New Roman" w:cs="Times New Roman"/>
              </w:rPr>
              <w:br/>
              <w:t>Literature fires imagination and inspires creativity.</w:t>
            </w:r>
            <w:r w:rsidRPr="00C26031">
              <w:rPr>
                <w:rFonts w:ascii="Times New Roman" w:hAnsi="Times New Roman" w:cs="Times New Roman"/>
              </w:rPr>
              <w:br/>
            </w:r>
          </w:p>
        </w:tc>
      </w:tr>
      <w:tr w:rsidR="00C26031" w:rsidRPr="00C26031" w14:paraId="7ADAF090" w14:textId="77777777" w:rsidTr="0008058C">
        <w:tc>
          <w:tcPr>
            <w:tcW w:w="2252" w:type="dxa"/>
            <w:shd w:val="clear" w:color="auto" w:fill="auto"/>
          </w:tcPr>
          <w:p w14:paraId="151FC03C"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Meaningful links to:</w:t>
            </w:r>
          </w:p>
          <w:p w14:paraId="7E1E8B7E"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Cross Curricular Responsibilities</w:t>
            </w:r>
          </w:p>
        </w:tc>
        <w:tc>
          <w:tcPr>
            <w:tcW w:w="6758" w:type="dxa"/>
            <w:gridSpan w:val="3"/>
          </w:tcPr>
          <w:p w14:paraId="74DA6ED6"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color w:val="1F1F1F"/>
                <w:shd w:val="clear" w:color="auto" w:fill="FFFFFF"/>
              </w:rPr>
              <w:t xml:space="preserve">Adapt what they write to the purpose and reader, choosing words appropriately, </w:t>
            </w:r>
            <w:r w:rsidRPr="00C26031">
              <w:rPr>
                <w:rStyle w:val="Emphasis"/>
                <w:rFonts w:ascii="Times New Roman" w:hAnsi="Times New Roman" w:cs="Times New Roman"/>
                <w:color w:val="1F1F1F"/>
                <w:bdr w:val="none" w:sz="0" w:space="0" w:color="auto" w:frame="1"/>
                <w:shd w:val="clear" w:color="auto" w:fill="FFFFFF"/>
              </w:rPr>
              <w:t>e.g. descriptive and persuasive language.</w:t>
            </w:r>
            <w:r w:rsidRPr="00C26031">
              <w:rPr>
                <w:rStyle w:val="Emphasis"/>
                <w:rFonts w:ascii="Times New Roman" w:hAnsi="Times New Roman" w:cs="Times New Roman"/>
                <w:bdr w:val="none" w:sz="0" w:space="0" w:color="auto" w:frame="1"/>
              </w:rPr>
              <w:br/>
            </w:r>
            <w:r w:rsidRPr="00C26031">
              <w:rPr>
                <w:rStyle w:val="Emphasis"/>
                <w:rFonts w:ascii="Times New Roman" w:hAnsi="Times New Roman" w:cs="Times New Roman"/>
                <w:bdr w:val="none" w:sz="0" w:space="0" w:color="auto" w:frame="1"/>
              </w:rPr>
              <w:br/>
            </w:r>
            <w:r w:rsidRPr="00C26031">
              <w:rPr>
                <w:rFonts w:ascii="Times New Roman" w:hAnsi="Times New Roman" w:cs="Times New Roman"/>
                <w:color w:val="1F1F1F"/>
                <w:shd w:val="clear" w:color="auto" w:fill="FFFFFF"/>
              </w:rPr>
              <w:t>Use subject-specific vocabulary independently.</w:t>
            </w:r>
            <w:r w:rsidRPr="00C26031">
              <w:rPr>
                <w:rFonts w:ascii="Times New Roman" w:hAnsi="Times New Roman" w:cs="Times New Roman"/>
                <w:color w:val="1F1F1F"/>
                <w:shd w:val="clear" w:color="auto" w:fill="FFFFFF"/>
              </w:rPr>
              <w:br/>
            </w:r>
            <w:r w:rsidRPr="00C26031">
              <w:rPr>
                <w:rFonts w:ascii="Times New Roman" w:hAnsi="Times New Roman" w:cs="Times New Roman"/>
                <w:color w:val="1F1F1F"/>
                <w:shd w:val="clear" w:color="auto" w:fill="FFFFFF"/>
              </w:rPr>
              <w:br/>
              <w:t>Listen carefully to presentations and show understanding of main points.</w:t>
            </w:r>
            <w:r w:rsidRPr="00C26031">
              <w:rPr>
                <w:rFonts w:ascii="Times New Roman" w:hAnsi="Times New Roman" w:cs="Times New Roman"/>
                <w:color w:val="1F1F1F"/>
                <w:shd w:val="clear" w:color="auto" w:fill="FFFFFF"/>
              </w:rPr>
              <w:br/>
            </w:r>
            <w:r w:rsidRPr="00C26031">
              <w:rPr>
                <w:rFonts w:ascii="Times New Roman" w:hAnsi="Times New Roman" w:cs="Times New Roman"/>
                <w:color w:val="1F1F1F"/>
                <w:shd w:val="clear" w:color="auto" w:fill="FFFFFF"/>
                <w:lang w:val="cy-GB"/>
              </w:rPr>
              <w:br/>
            </w:r>
            <w:r w:rsidRPr="00C26031">
              <w:rPr>
                <w:rFonts w:ascii="Times New Roman" w:hAnsi="Times New Roman" w:cs="Times New Roman"/>
                <w:color w:val="1F1F1F"/>
                <w:shd w:val="clear" w:color="auto" w:fill="FFFFFF"/>
              </w:rPr>
              <w:t>After listening, respond, giving views on what the speaker has said.</w:t>
            </w:r>
          </w:p>
        </w:tc>
      </w:tr>
      <w:tr w:rsidR="00C26031" w:rsidRPr="00C26031" w14:paraId="268D4FC7" w14:textId="77777777" w:rsidTr="0008058C">
        <w:tc>
          <w:tcPr>
            <w:tcW w:w="9010" w:type="dxa"/>
            <w:gridSpan w:val="4"/>
            <w:shd w:val="clear" w:color="auto" w:fill="auto"/>
          </w:tcPr>
          <w:p w14:paraId="3C4BC903"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Personal Targets (Linked to QTS and identifed in weekly review)</w:t>
            </w:r>
          </w:p>
          <w:p w14:paraId="426B45F1" w14:textId="77777777" w:rsidR="00C26031" w:rsidRPr="00C26031" w:rsidRDefault="00C26031" w:rsidP="0008058C">
            <w:pPr>
              <w:rPr>
                <w:rFonts w:ascii="Times New Roman" w:hAnsi="Times New Roman" w:cs="Times New Roman"/>
                <w:lang w:val="cy-GB"/>
              </w:rPr>
            </w:pPr>
          </w:p>
          <w:p w14:paraId="2866FDD4" w14:textId="77777777" w:rsidR="00C26031" w:rsidRPr="00C26031" w:rsidRDefault="00C26031" w:rsidP="0008058C">
            <w:pPr>
              <w:rPr>
                <w:rFonts w:ascii="Times New Roman" w:hAnsi="Times New Roman" w:cs="Times New Roman"/>
                <w:lang w:val="cy-GB"/>
              </w:rPr>
            </w:pPr>
          </w:p>
          <w:p w14:paraId="1224683D" w14:textId="77777777" w:rsidR="00C26031" w:rsidRPr="00C26031" w:rsidRDefault="00C26031" w:rsidP="0008058C">
            <w:pPr>
              <w:rPr>
                <w:rFonts w:ascii="Times New Roman" w:hAnsi="Times New Roman" w:cs="Times New Roman"/>
                <w:lang w:val="cy-GB"/>
              </w:rPr>
            </w:pPr>
          </w:p>
          <w:p w14:paraId="19BFA4CF" w14:textId="77777777" w:rsidR="00C26031" w:rsidRPr="00C26031" w:rsidRDefault="00C26031" w:rsidP="0008058C">
            <w:pPr>
              <w:rPr>
                <w:rFonts w:ascii="Times New Roman" w:hAnsi="Times New Roman" w:cs="Times New Roman"/>
                <w:lang w:val="cy-GB"/>
              </w:rPr>
            </w:pPr>
          </w:p>
          <w:p w14:paraId="682258F6" w14:textId="77777777" w:rsidR="00C26031" w:rsidRPr="00C26031" w:rsidRDefault="00C26031" w:rsidP="0008058C">
            <w:pPr>
              <w:rPr>
                <w:rFonts w:ascii="Times New Roman" w:hAnsi="Times New Roman" w:cs="Times New Roman"/>
                <w:lang w:val="cy-GB"/>
              </w:rPr>
            </w:pPr>
          </w:p>
          <w:p w14:paraId="08BBC550" w14:textId="77777777" w:rsidR="00C26031" w:rsidRPr="00C26031" w:rsidRDefault="00C26031" w:rsidP="0008058C">
            <w:pPr>
              <w:rPr>
                <w:rFonts w:ascii="Times New Roman" w:hAnsi="Times New Roman" w:cs="Times New Roman"/>
                <w:lang w:val="cy-GB"/>
              </w:rPr>
            </w:pPr>
          </w:p>
        </w:tc>
      </w:tr>
    </w:tbl>
    <w:p w14:paraId="163A443C" w14:textId="77777777" w:rsidR="00C26031" w:rsidRPr="00C26031" w:rsidRDefault="00C26031" w:rsidP="00C26031">
      <w:pPr>
        <w:rPr>
          <w:rFonts w:ascii="Times New Roman" w:hAnsi="Times New Roman" w:cs="Times New Roman"/>
          <w:sz w:val="24"/>
          <w:szCs w:val="24"/>
          <w:lang w:val="cy-GB"/>
        </w:rPr>
      </w:pPr>
    </w:p>
    <w:p w14:paraId="54587B73"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9010"/>
      </w:tblGrid>
      <w:tr w:rsidR="00C26031" w:rsidRPr="00C26031" w14:paraId="40A52E79" w14:textId="77777777" w:rsidTr="0008058C">
        <w:tc>
          <w:tcPr>
            <w:tcW w:w="9010" w:type="dxa"/>
            <w:shd w:val="clear" w:color="auto" w:fill="D9E2F3" w:themeFill="accent1" w:themeFillTint="33"/>
          </w:tcPr>
          <w:p w14:paraId="6184D9D2"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Learning Objectives (focus on Learning- use accessible vocabulary):</w:t>
            </w:r>
          </w:p>
        </w:tc>
      </w:tr>
      <w:tr w:rsidR="00C26031" w:rsidRPr="00C26031" w14:paraId="4527240B" w14:textId="77777777" w:rsidTr="0008058C">
        <w:tc>
          <w:tcPr>
            <w:tcW w:w="9010" w:type="dxa"/>
          </w:tcPr>
          <w:p w14:paraId="1BF4A1FD"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The pupils will learn to:</w:t>
            </w:r>
            <w:r w:rsidRPr="00C26031">
              <w:rPr>
                <w:rFonts w:ascii="Times New Roman" w:hAnsi="Times New Roman" w:cs="Times New Roman"/>
                <w:lang w:val="cy-GB"/>
              </w:rPr>
              <w:br/>
            </w:r>
          </w:p>
          <w:p w14:paraId="12F72C12" w14:textId="77777777" w:rsidR="00C26031" w:rsidRPr="00C26031" w:rsidRDefault="00C26031" w:rsidP="00C26031">
            <w:pPr>
              <w:pStyle w:val="ListParagraph"/>
              <w:numPr>
                <w:ilvl w:val="0"/>
                <w:numId w:val="2"/>
              </w:numPr>
              <w:rPr>
                <w:rFonts w:ascii="Times New Roman" w:hAnsi="Times New Roman" w:cs="Times New Roman"/>
                <w:lang w:val="cy-GB"/>
              </w:rPr>
            </w:pPr>
            <w:r w:rsidRPr="00C26031">
              <w:rPr>
                <w:rFonts w:ascii="Times New Roman" w:hAnsi="Times New Roman" w:cs="Times New Roman"/>
              </w:rPr>
              <w:t>I can use appropriate vocabulary and syntax, including subject-specific and context-specific vocabulary.</w:t>
            </w:r>
          </w:p>
          <w:p w14:paraId="2F627B1E" w14:textId="77777777" w:rsidR="00C26031" w:rsidRPr="00C26031" w:rsidRDefault="00C26031" w:rsidP="00C26031">
            <w:pPr>
              <w:pStyle w:val="ListParagraph"/>
              <w:numPr>
                <w:ilvl w:val="0"/>
                <w:numId w:val="2"/>
              </w:numPr>
              <w:rPr>
                <w:rFonts w:ascii="Times New Roman" w:hAnsi="Times New Roman" w:cs="Times New Roman"/>
                <w:lang w:val="cy-GB"/>
              </w:rPr>
            </w:pPr>
            <w:r w:rsidRPr="00C26031">
              <w:rPr>
                <w:rFonts w:ascii="Times New Roman" w:hAnsi="Times New Roman" w:cs="Times New Roman"/>
              </w:rPr>
              <w:t>I can explain information and share ideas, simple opinions and feelings using relevant vocabulary.</w:t>
            </w:r>
          </w:p>
          <w:p w14:paraId="7019F9CC" w14:textId="77777777" w:rsidR="00C26031" w:rsidRPr="00C26031" w:rsidRDefault="00C26031" w:rsidP="00C26031">
            <w:pPr>
              <w:pStyle w:val="ListParagraph"/>
              <w:numPr>
                <w:ilvl w:val="0"/>
                <w:numId w:val="2"/>
              </w:numPr>
              <w:rPr>
                <w:rFonts w:ascii="Times New Roman" w:hAnsi="Times New Roman" w:cs="Times New Roman"/>
                <w:lang w:val="cy-GB"/>
              </w:rPr>
            </w:pPr>
            <w:r w:rsidRPr="00C26031">
              <w:rPr>
                <w:rFonts w:ascii="Times New Roman" w:hAnsi="Times New Roman" w:cs="Times New Roman"/>
              </w:rPr>
              <w:t>I can use a range of words, phrases and idiomatic language for effect, in simple and compound sentences.</w:t>
            </w:r>
          </w:p>
          <w:p w14:paraId="2F910763" w14:textId="77777777" w:rsidR="00C26031" w:rsidRPr="00C26031" w:rsidRDefault="00C26031" w:rsidP="00C26031">
            <w:pPr>
              <w:pStyle w:val="ListParagraph"/>
              <w:numPr>
                <w:ilvl w:val="0"/>
                <w:numId w:val="2"/>
              </w:numPr>
              <w:rPr>
                <w:rFonts w:ascii="Times New Roman" w:hAnsi="Times New Roman" w:cs="Times New Roman"/>
                <w:lang w:val="cy-GB"/>
              </w:rPr>
            </w:pPr>
            <w:r w:rsidRPr="00C26031">
              <w:rPr>
                <w:rFonts w:ascii="Times New Roman" w:hAnsi="Times New Roman" w:cs="Times New Roman"/>
              </w:rPr>
              <w:t>I can use familiar punctuation correctly.</w:t>
            </w:r>
          </w:p>
          <w:p w14:paraId="69D5399A" w14:textId="77777777" w:rsidR="00C26031" w:rsidRPr="00C26031" w:rsidRDefault="00C26031" w:rsidP="0008058C">
            <w:pPr>
              <w:rPr>
                <w:rFonts w:ascii="Times New Roman" w:hAnsi="Times New Roman" w:cs="Times New Roman"/>
                <w:lang w:val="cy-GB"/>
              </w:rPr>
            </w:pPr>
          </w:p>
          <w:p w14:paraId="340FC494" w14:textId="77777777" w:rsidR="00C26031" w:rsidRPr="00C26031" w:rsidRDefault="00C26031" w:rsidP="0008058C">
            <w:pPr>
              <w:rPr>
                <w:rFonts w:ascii="Times New Roman" w:hAnsi="Times New Roman" w:cs="Times New Roman"/>
                <w:lang w:val="cy-GB"/>
              </w:rPr>
            </w:pPr>
          </w:p>
          <w:p w14:paraId="5BF5305D" w14:textId="77777777" w:rsidR="00C26031" w:rsidRPr="00C26031" w:rsidRDefault="00C26031" w:rsidP="0008058C">
            <w:pPr>
              <w:rPr>
                <w:rFonts w:ascii="Times New Roman" w:hAnsi="Times New Roman" w:cs="Times New Roman"/>
                <w:lang w:val="cy-GB"/>
              </w:rPr>
            </w:pPr>
          </w:p>
          <w:p w14:paraId="684D4E61" w14:textId="77777777" w:rsidR="00C26031" w:rsidRPr="00C26031" w:rsidRDefault="00C26031" w:rsidP="0008058C">
            <w:pPr>
              <w:rPr>
                <w:rFonts w:ascii="Times New Roman" w:hAnsi="Times New Roman" w:cs="Times New Roman"/>
                <w:lang w:val="cy-GB"/>
              </w:rPr>
            </w:pPr>
          </w:p>
          <w:p w14:paraId="78C4BCF8" w14:textId="77777777" w:rsidR="00C26031" w:rsidRPr="00C26031" w:rsidRDefault="00C26031" w:rsidP="0008058C">
            <w:pPr>
              <w:rPr>
                <w:rFonts w:ascii="Times New Roman" w:hAnsi="Times New Roman" w:cs="Times New Roman"/>
                <w:lang w:val="cy-GB"/>
              </w:rPr>
            </w:pPr>
          </w:p>
          <w:p w14:paraId="2E927F37" w14:textId="77777777" w:rsidR="00C26031" w:rsidRPr="00C26031" w:rsidRDefault="00C26031" w:rsidP="0008058C">
            <w:pPr>
              <w:rPr>
                <w:rFonts w:ascii="Times New Roman" w:hAnsi="Times New Roman" w:cs="Times New Roman"/>
                <w:lang w:val="cy-GB"/>
              </w:rPr>
            </w:pPr>
          </w:p>
        </w:tc>
      </w:tr>
    </w:tbl>
    <w:p w14:paraId="099E8348" w14:textId="77777777" w:rsidR="00C26031" w:rsidRPr="00C26031" w:rsidRDefault="00C26031" w:rsidP="00C26031">
      <w:pPr>
        <w:rPr>
          <w:rFonts w:ascii="Times New Roman" w:hAnsi="Times New Roman" w:cs="Times New Roman"/>
          <w:sz w:val="24"/>
          <w:szCs w:val="24"/>
          <w:lang w:val="cy-GB"/>
        </w:rPr>
      </w:pPr>
    </w:p>
    <w:p w14:paraId="211F06FF"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4505"/>
        <w:gridCol w:w="4505"/>
      </w:tblGrid>
      <w:tr w:rsidR="00C26031" w:rsidRPr="00C26031" w14:paraId="09B735C1" w14:textId="77777777" w:rsidTr="0008058C">
        <w:tc>
          <w:tcPr>
            <w:tcW w:w="4505" w:type="dxa"/>
            <w:shd w:val="clear" w:color="auto" w:fill="D9E2F3" w:themeFill="accent1" w:themeFillTint="33"/>
          </w:tcPr>
          <w:p w14:paraId="3E5C3410"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Success Criteria (clearly linked to each Learning Objective and related to the process and/or product of learning)</w:t>
            </w:r>
          </w:p>
        </w:tc>
        <w:tc>
          <w:tcPr>
            <w:tcW w:w="4505" w:type="dxa"/>
            <w:shd w:val="clear" w:color="auto" w:fill="D9E2F3" w:themeFill="accent1" w:themeFillTint="33"/>
          </w:tcPr>
          <w:p w14:paraId="724611F7"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Assessment of Pupils’ Learning</w:t>
            </w:r>
          </w:p>
          <w:p w14:paraId="052C2DDD"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Evidence</w:t>
            </w:r>
          </w:p>
          <w:p w14:paraId="0AE837F4"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(What have the learners to say/write/do/produce – to demonstrate learning)</w:t>
            </w:r>
          </w:p>
        </w:tc>
      </w:tr>
      <w:tr w:rsidR="00C26031" w:rsidRPr="00C26031" w14:paraId="288774B4" w14:textId="77777777" w:rsidTr="0008058C">
        <w:tc>
          <w:tcPr>
            <w:tcW w:w="4505" w:type="dxa"/>
          </w:tcPr>
          <w:p w14:paraId="5495E3BC" w14:textId="77777777" w:rsidR="00C26031" w:rsidRPr="00C26031" w:rsidRDefault="00C26031" w:rsidP="0008058C">
            <w:pPr>
              <w:pStyle w:val="ListParagraph"/>
              <w:numPr>
                <w:ilvl w:val="0"/>
                <w:numId w:val="3"/>
              </w:numPr>
              <w:rPr>
                <w:rFonts w:ascii="Times New Roman" w:hAnsi="Times New Roman" w:cs="Times New Roman"/>
                <w:lang w:val="cy-GB"/>
              </w:rPr>
            </w:pPr>
            <w:r w:rsidRPr="00C26031">
              <w:rPr>
                <w:rFonts w:ascii="Times New Roman" w:hAnsi="Times New Roman" w:cs="Times New Roman"/>
                <w:lang w:val="cy-GB"/>
              </w:rPr>
              <w:t xml:space="preserve">I will be able to use subject specific vocabulary in my writing. </w:t>
            </w:r>
          </w:p>
          <w:p w14:paraId="154E8D19" w14:textId="77777777" w:rsidR="00C26031" w:rsidRPr="00C26031" w:rsidRDefault="00C26031" w:rsidP="0008058C">
            <w:pPr>
              <w:pStyle w:val="ListParagraph"/>
              <w:numPr>
                <w:ilvl w:val="0"/>
                <w:numId w:val="3"/>
              </w:numPr>
              <w:rPr>
                <w:rFonts w:ascii="Times New Roman" w:hAnsi="Times New Roman" w:cs="Times New Roman"/>
                <w:lang w:val="cy-GB"/>
              </w:rPr>
            </w:pPr>
            <w:r w:rsidRPr="00C26031">
              <w:rPr>
                <w:rFonts w:ascii="Times New Roman" w:hAnsi="Times New Roman" w:cs="Times New Roman"/>
                <w:lang w:val="cy-GB"/>
              </w:rPr>
              <w:t xml:space="preserve">I will be able to explain the choices I have made in my writing. </w:t>
            </w:r>
          </w:p>
          <w:p w14:paraId="0187BDD8" w14:textId="77777777" w:rsidR="00C26031" w:rsidRPr="00C26031" w:rsidRDefault="00C26031" w:rsidP="0008058C">
            <w:pPr>
              <w:pStyle w:val="ListParagraph"/>
              <w:numPr>
                <w:ilvl w:val="0"/>
                <w:numId w:val="3"/>
              </w:numPr>
              <w:rPr>
                <w:rFonts w:ascii="Times New Roman" w:hAnsi="Times New Roman" w:cs="Times New Roman"/>
                <w:lang w:val="cy-GB"/>
              </w:rPr>
            </w:pPr>
            <w:r w:rsidRPr="00C26031">
              <w:rPr>
                <w:rFonts w:ascii="Times New Roman" w:hAnsi="Times New Roman" w:cs="Times New Roman"/>
                <w:lang w:val="cy-GB"/>
              </w:rPr>
              <w:t xml:space="preserve">My work will include a range of pursuasive writing for effect. </w:t>
            </w:r>
          </w:p>
          <w:p w14:paraId="4F8ABF11" w14:textId="77777777" w:rsidR="00C26031" w:rsidRPr="00C26031" w:rsidRDefault="00C26031" w:rsidP="0008058C">
            <w:pPr>
              <w:pStyle w:val="ListParagraph"/>
              <w:numPr>
                <w:ilvl w:val="0"/>
                <w:numId w:val="3"/>
              </w:numPr>
              <w:rPr>
                <w:rFonts w:ascii="Times New Roman" w:hAnsi="Times New Roman" w:cs="Times New Roman"/>
                <w:lang w:val="cy-GB"/>
              </w:rPr>
            </w:pPr>
            <w:r w:rsidRPr="00C26031">
              <w:rPr>
                <w:rFonts w:ascii="Times New Roman" w:hAnsi="Times New Roman" w:cs="Times New Roman"/>
                <w:lang w:val="cy-GB"/>
              </w:rPr>
              <w:t xml:space="preserve">My work will contain correct use of familiar punctuation. </w:t>
            </w:r>
          </w:p>
          <w:p w14:paraId="18D0C07A" w14:textId="77777777" w:rsidR="00C26031" w:rsidRPr="00C26031" w:rsidRDefault="00C26031" w:rsidP="0008058C">
            <w:pPr>
              <w:rPr>
                <w:rFonts w:ascii="Times New Roman" w:hAnsi="Times New Roman" w:cs="Times New Roman"/>
                <w:lang w:val="cy-GB"/>
              </w:rPr>
            </w:pPr>
          </w:p>
          <w:p w14:paraId="1B74CA56" w14:textId="77777777" w:rsidR="00C26031" w:rsidRPr="00C26031" w:rsidRDefault="00C26031" w:rsidP="0008058C">
            <w:pPr>
              <w:rPr>
                <w:rFonts w:ascii="Times New Roman" w:hAnsi="Times New Roman" w:cs="Times New Roman"/>
                <w:lang w:val="cy-GB"/>
              </w:rPr>
            </w:pPr>
          </w:p>
          <w:p w14:paraId="6A82F9B1" w14:textId="77777777" w:rsidR="00C26031" w:rsidRPr="00C26031" w:rsidRDefault="00C26031" w:rsidP="0008058C">
            <w:pPr>
              <w:rPr>
                <w:rFonts w:ascii="Times New Roman" w:hAnsi="Times New Roman" w:cs="Times New Roman"/>
                <w:lang w:val="cy-GB"/>
              </w:rPr>
            </w:pPr>
          </w:p>
          <w:p w14:paraId="3DB1DAD6" w14:textId="77777777" w:rsidR="00C26031" w:rsidRPr="00C26031" w:rsidRDefault="00C26031" w:rsidP="0008058C">
            <w:pPr>
              <w:rPr>
                <w:rFonts w:ascii="Times New Roman" w:hAnsi="Times New Roman" w:cs="Times New Roman"/>
                <w:lang w:val="cy-GB"/>
              </w:rPr>
            </w:pPr>
          </w:p>
          <w:p w14:paraId="6B250DEB" w14:textId="77777777" w:rsidR="00C26031" w:rsidRPr="00C26031" w:rsidRDefault="00C26031" w:rsidP="0008058C">
            <w:pPr>
              <w:rPr>
                <w:rFonts w:ascii="Times New Roman" w:hAnsi="Times New Roman" w:cs="Times New Roman"/>
                <w:lang w:val="cy-GB"/>
              </w:rPr>
            </w:pPr>
          </w:p>
        </w:tc>
        <w:tc>
          <w:tcPr>
            <w:tcW w:w="4505" w:type="dxa"/>
          </w:tcPr>
          <w:p w14:paraId="0793E9D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In order to demonstrate learning children will have to:</w:t>
            </w:r>
          </w:p>
          <w:p w14:paraId="507E54CA" w14:textId="77777777" w:rsidR="00C26031" w:rsidRPr="00C26031" w:rsidRDefault="00C26031" w:rsidP="0008058C">
            <w:pPr>
              <w:pStyle w:val="ListParagraph"/>
              <w:numPr>
                <w:ilvl w:val="0"/>
                <w:numId w:val="4"/>
              </w:numPr>
              <w:rPr>
                <w:rFonts w:ascii="Times New Roman" w:hAnsi="Times New Roman" w:cs="Times New Roman"/>
                <w:lang w:val="cy-GB"/>
              </w:rPr>
            </w:pPr>
            <w:r w:rsidRPr="00C26031">
              <w:rPr>
                <w:rFonts w:ascii="Times New Roman" w:hAnsi="Times New Roman" w:cs="Times New Roman"/>
                <w:lang w:val="cy-GB"/>
              </w:rPr>
              <w:t xml:space="preserve">Provide a legible piece of written work that contains pursuasive language. </w:t>
            </w:r>
          </w:p>
          <w:p w14:paraId="19879D01" w14:textId="77777777" w:rsidR="00C26031" w:rsidRPr="00C26031" w:rsidRDefault="00C26031" w:rsidP="0008058C">
            <w:pPr>
              <w:pStyle w:val="ListParagraph"/>
              <w:numPr>
                <w:ilvl w:val="0"/>
                <w:numId w:val="4"/>
              </w:numPr>
              <w:rPr>
                <w:rFonts w:ascii="Times New Roman" w:hAnsi="Times New Roman" w:cs="Times New Roman"/>
                <w:lang w:val="cy-GB"/>
              </w:rPr>
            </w:pPr>
            <w:r w:rsidRPr="00C26031">
              <w:rPr>
                <w:rFonts w:ascii="Times New Roman" w:hAnsi="Times New Roman" w:cs="Times New Roman"/>
                <w:lang w:val="cy-GB"/>
              </w:rPr>
              <w:t xml:space="preserve">Share and explain their thoughts and ideas behind their writing. </w:t>
            </w:r>
          </w:p>
          <w:p w14:paraId="029EFE1E" w14:textId="77777777" w:rsidR="00C26031" w:rsidRPr="00C26031" w:rsidRDefault="00C26031" w:rsidP="0008058C">
            <w:pPr>
              <w:pStyle w:val="ListParagraph"/>
              <w:numPr>
                <w:ilvl w:val="0"/>
                <w:numId w:val="4"/>
              </w:numPr>
              <w:rPr>
                <w:rFonts w:ascii="Times New Roman" w:hAnsi="Times New Roman" w:cs="Times New Roman"/>
                <w:lang w:val="cy-GB"/>
              </w:rPr>
            </w:pPr>
            <w:r w:rsidRPr="00C26031">
              <w:rPr>
                <w:rFonts w:ascii="Times New Roman" w:hAnsi="Times New Roman" w:cs="Times New Roman"/>
                <w:lang w:val="cy-GB"/>
              </w:rPr>
              <w:t xml:space="preserve">Correctly use familiar punctuation. </w:t>
            </w:r>
          </w:p>
        </w:tc>
      </w:tr>
    </w:tbl>
    <w:p w14:paraId="6F94F2E2" w14:textId="77777777" w:rsidR="00C26031" w:rsidRPr="00C26031" w:rsidRDefault="00C26031" w:rsidP="00C26031">
      <w:pPr>
        <w:rPr>
          <w:rFonts w:ascii="Times New Roman" w:hAnsi="Times New Roman" w:cs="Times New Roman"/>
          <w:sz w:val="24"/>
          <w:szCs w:val="24"/>
          <w:lang w:val="cy-GB"/>
        </w:rPr>
        <w:sectPr w:rsidR="00C26031" w:rsidRPr="00C26031" w:rsidSect="00D46A8E">
          <w:headerReference w:type="default" r:id="rId1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77"/>
        <w:gridCol w:w="3375"/>
        <w:gridCol w:w="2132"/>
        <w:gridCol w:w="2326"/>
      </w:tblGrid>
      <w:tr w:rsidR="00C26031" w:rsidRPr="00C26031" w14:paraId="34BAD923" w14:textId="77777777" w:rsidTr="0008058C">
        <w:trPr>
          <w:trHeight w:val="1071"/>
        </w:trPr>
        <w:tc>
          <w:tcPr>
            <w:tcW w:w="1249" w:type="dxa"/>
          </w:tcPr>
          <w:p w14:paraId="4036C29C"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lastRenderedPageBreak/>
              <w:t>Time</w:t>
            </w:r>
          </w:p>
        </w:tc>
        <w:tc>
          <w:tcPr>
            <w:tcW w:w="4971" w:type="dxa"/>
          </w:tcPr>
          <w:p w14:paraId="0FD4B3EA"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Activities/Methodology/Key Concepts</w:t>
            </w:r>
          </w:p>
          <w:p w14:paraId="6E06D84B"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(Teacher’s Role – including key teaching points and key questions)</w:t>
            </w:r>
          </w:p>
        </w:tc>
        <w:tc>
          <w:tcPr>
            <w:tcW w:w="4971" w:type="dxa"/>
          </w:tcPr>
          <w:p w14:paraId="17A4AF9B"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Pupil Tasks</w:t>
            </w:r>
          </w:p>
          <w:p w14:paraId="23F1989D"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(Pupils’ role -including differentiation strategies, engagement in formative assessment and homework)</w:t>
            </w:r>
          </w:p>
          <w:p w14:paraId="06788792" w14:textId="77777777" w:rsidR="00C26031" w:rsidRPr="00C26031" w:rsidRDefault="00C26031" w:rsidP="0008058C">
            <w:pPr>
              <w:jc w:val="center"/>
              <w:rPr>
                <w:rFonts w:ascii="Times New Roman" w:hAnsi="Times New Roman" w:cs="Times New Roman"/>
                <w:lang w:val="cy-GB"/>
              </w:rPr>
            </w:pPr>
          </w:p>
        </w:tc>
        <w:tc>
          <w:tcPr>
            <w:tcW w:w="2903" w:type="dxa"/>
          </w:tcPr>
          <w:p w14:paraId="58F598EB"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Resources</w:t>
            </w:r>
          </w:p>
          <w:p w14:paraId="60F86801"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(Including Health and Safety requirement)</w:t>
            </w:r>
          </w:p>
        </w:tc>
      </w:tr>
      <w:tr w:rsidR="00C26031" w:rsidRPr="00C26031" w14:paraId="76FF9D4F" w14:textId="77777777" w:rsidTr="0008058C">
        <w:trPr>
          <w:trHeight w:val="2391"/>
        </w:trPr>
        <w:tc>
          <w:tcPr>
            <w:tcW w:w="1249" w:type="dxa"/>
          </w:tcPr>
          <w:p w14:paraId="7F28E755" w14:textId="77777777" w:rsidR="00C26031" w:rsidRPr="00C26031" w:rsidRDefault="00C26031" w:rsidP="0008058C">
            <w:pPr>
              <w:jc w:val="center"/>
              <w:rPr>
                <w:rFonts w:ascii="Times New Roman" w:hAnsi="Times New Roman" w:cs="Times New Roman"/>
                <w:b/>
                <w:lang w:val="cy-GB"/>
              </w:rPr>
            </w:pPr>
          </w:p>
          <w:p w14:paraId="5F3F9CFE" w14:textId="77777777" w:rsidR="00C26031" w:rsidRPr="00C26031" w:rsidRDefault="00C26031" w:rsidP="0008058C">
            <w:pPr>
              <w:jc w:val="center"/>
              <w:rPr>
                <w:rFonts w:ascii="Times New Roman" w:hAnsi="Times New Roman" w:cs="Times New Roman"/>
                <w:b/>
                <w:lang w:val="cy-GB"/>
              </w:rPr>
            </w:pPr>
          </w:p>
          <w:p w14:paraId="26769285"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 xml:space="preserve">Opening phase </w:t>
            </w:r>
            <w:r w:rsidRPr="00C26031">
              <w:rPr>
                <w:rFonts w:ascii="Times New Roman" w:hAnsi="Times New Roman" w:cs="Times New Roman"/>
                <w:lang w:val="cy-GB"/>
              </w:rPr>
              <w:t xml:space="preserve"> (with links to  prior learning)</w:t>
            </w:r>
          </w:p>
        </w:tc>
        <w:tc>
          <w:tcPr>
            <w:tcW w:w="4971" w:type="dxa"/>
          </w:tcPr>
          <w:p w14:paraId="2DDFAE6B"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Children will be asked to ‘</w:t>
            </w:r>
            <w:r w:rsidRPr="00C26031">
              <w:rPr>
                <w:rFonts w:ascii="Times New Roman" w:hAnsi="Times New Roman" w:cs="Times New Roman"/>
                <w:highlight w:val="green"/>
                <w:lang w:val="cy-GB"/>
              </w:rPr>
              <w:t>think pair share</w:t>
            </w:r>
            <w:r w:rsidRPr="00C26031">
              <w:rPr>
                <w:rFonts w:ascii="Times New Roman" w:hAnsi="Times New Roman" w:cs="Times New Roman"/>
                <w:lang w:val="cy-GB"/>
              </w:rPr>
              <w:t xml:space="preserve">’ on what has been covered over the last few lessons. </w:t>
            </w:r>
            <w:r w:rsidRPr="00C26031">
              <w:rPr>
                <w:rFonts w:ascii="Times New Roman" w:hAnsi="Times New Roman" w:cs="Times New Roman"/>
                <w:lang w:val="cy-GB"/>
              </w:rPr>
              <w:br/>
            </w:r>
            <w:r w:rsidRPr="00C26031">
              <w:rPr>
                <w:rFonts w:ascii="Times New Roman" w:hAnsi="Times New Roman" w:cs="Times New Roman"/>
                <w:lang w:val="cy-GB"/>
              </w:rPr>
              <w:br/>
              <w:t>‘</w:t>
            </w:r>
            <w:r w:rsidRPr="00C26031">
              <w:rPr>
                <w:rFonts w:ascii="Times New Roman" w:hAnsi="Times New Roman" w:cs="Times New Roman"/>
                <w:highlight w:val="green"/>
                <w:lang w:val="cy-GB"/>
              </w:rPr>
              <w:t>Basketball</w:t>
            </w:r>
            <w:r w:rsidRPr="00C26031">
              <w:rPr>
                <w:rFonts w:ascii="Times New Roman" w:hAnsi="Times New Roman" w:cs="Times New Roman"/>
                <w:lang w:val="cy-GB"/>
              </w:rPr>
              <w:t xml:space="preserve">’ questioning will then be used to ask the children what does ‘Earth’ have that would pursuade any potential aliens to visit. Children will be encouraged to build on what the last child has said and so on. </w:t>
            </w:r>
            <w:r w:rsidRPr="00C26031">
              <w:rPr>
                <w:rFonts w:ascii="Times New Roman" w:hAnsi="Times New Roman" w:cs="Times New Roman"/>
                <w:lang w:val="cy-GB"/>
              </w:rPr>
              <w:br/>
            </w:r>
            <w:r w:rsidRPr="00C26031">
              <w:rPr>
                <w:rFonts w:ascii="Times New Roman" w:hAnsi="Times New Roman" w:cs="Times New Roman"/>
                <w:lang w:val="cy-GB"/>
              </w:rPr>
              <w:br/>
              <w:t xml:space="preserve">The lesson objective will then be shared with the children. </w:t>
            </w:r>
          </w:p>
          <w:p w14:paraId="7932F7E3" w14:textId="77777777" w:rsidR="00C26031" w:rsidRPr="00C26031" w:rsidRDefault="00C26031" w:rsidP="0008058C">
            <w:pPr>
              <w:jc w:val="center"/>
              <w:rPr>
                <w:rFonts w:ascii="Times New Roman" w:hAnsi="Times New Roman" w:cs="Times New Roman"/>
                <w:lang w:val="cy-GB"/>
              </w:rPr>
            </w:pPr>
          </w:p>
          <w:p w14:paraId="335CC86F" w14:textId="77777777" w:rsidR="00C26031" w:rsidRPr="00C26031" w:rsidRDefault="00C26031" w:rsidP="0008058C">
            <w:pPr>
              <w:jc w:val="center"/>
              <w:rPr>
                <w:rFonts w:ascii="Times New Roman" w:hAnsi="Times New Roman" w:cs="Times New Roman"/>
                <w:lang w:val="cy-GB"/>
              </w:rPr>
            </w:pPr>
          </w:p>
        </w:tc>
        <w:tc>
          <w:tcPr>
            <w:tcW w:w="4971" w:type="dxa"/>
          </w:tcPr>
          <w:p w14:paraId="098225A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to use ‘think pair share’ to discuss previous learning of pursuasive writing.  </w:t>
            </w:r>
            <w:r w:rsidRPr="00C26031">
              <w:rPr>
                <w:rFonts w:ascii="Times New Roman" w:hAnsi="Times New Roman" w:cs="Times New Roman"/>
                <w:lang w:val="cy-GB"/>
              </w:rPr>
              <w:br/>
            </w:r>
            <w:r w:rsidRPr="00C26031">
              <w:rPr>
                <w:rFonts w:ascii="Times New Roman" w:hAnsi="Times New Roman" w:cs="Times New Roman"/>
                <w:lang w:val="cy-GB"/>
              </w:rPr>
              <w:br/>
              <w:t>Children will discuss what would pursuade aliens to visit earth.</w:t>
            </w:r>
            <w:r w:rsidRPr="00C26031">
              <w:rPr>
                <w:rFonts w:ascii="Times New Roman" w:hAnsi="Times New Roman" w:cs="Times New Roman"/>
                <w:lang w:val="cy-GB"/>
              </w:rPr>
              <w:br/>
            </w:r>
            <w:r w:rsidRPr="00C26031">
              <w:rPr>
                <w:rFonts w:ascii="Times New Roman" w:hAnsi="Times New Roman" w:cs="Times New Roman"/>
                <w:lang w:val="cy-GB"/>
              </w:rPr>
              <w:br/>
            </w:r>
            <w:r w:rsidRPr="00C26031">
              <w:rPr>
                <w:rFonts w:ascii="Times New Roman" w:hAnsi="Times New Roman" w:cs="Times New Roman"/>
                <w:lang w:val="cy-GB"/>
              </w:rPr>
              <w:br/>
              <w:t xml:space="preserve">Children are to write the learning objective in their book. </w:t>
            </w:r>
          </w:p>
          <w:p w14:paraId="60EBAE57" w14:textId="77777777" w:rsidR="00C26031" w:rsidRPr="00C26031" w:rsidRDefault="00C26031" w:rsidP="0008058C">
            <w:pPr>
              <w:jc w:val="center"/>
              <w:rPr>
                <w:rFonts w:ascii="Times New Roman" w:hAnsi="Times New Roman" w:cs="Times New Roman"/>
                <w:lang w:val="cy-GB"/>
              </w:rPr>
            </w:pPr>
          </w:p>
          <w:p w14:paraId="4C8C39AA" w14:textId="77777777" w:rsidR="00C26031" w:rsidRPr="00C26031" w:rsidRDefault="00C26031" w:rsidP="0008058C">
            <w:pPr>
              <w:jc w:val="center"/>
              <w:rPr>
                <w:rFonts w:ascii="Times New Roman" w:hAnsi="Times New Roman" w:cs="Times New Roman"/>
                <w:lang w:val="cy-GB"/>
              </w:rPr>
            </w:pPr>
          </w:p>
          <w:p w14:paraId="3A8D047A" w14:textId="77777777" w:rsidR="00C26031" w:rsidRPr="00C26031" w:rsidRDefault="00C26031" w:rsidP="0008058C">
            <w:pPr>
              <w:jc w:val="center"/>
              <w:rPr>
                <w:rFonts w:ascii="Times New Roman" w:hAnsi="Times New Roman" w:cs="Times New Roman"/>
                <w:lang w:val="cy-GB"/>
              </w:rPr>
            </w:pPr>
          </w:p>
          <w:p w14:paraId="4EF18E5E" w14:textId="77777777" w:rsidR="00C26031" w:rsidRPr="00C26031" w:rsidRDefault="00C26031" w:rsidP="0008058C">
            <w:pPr>
              <w:jc w:val="center"/>
              <w:rPr>
                <w:rFonts w:ascii="Times New Roman" w:hAnsi="Times New Roman" w:cs="Times New Roman"/>
                <w:lang w:val="cy-GB"/>
              </w:rPr>
            </w:pPr>
          </w:p>
          <w:p w14:paraId="23EF8205" w14:textId="77777777" w:rsidR="00C26031" w:rsidRPr="00C26031" w:rsidRDefault="00C26031" w:rsidP="0008058C">
            <w:pPr>
              <w:jc w:val="center"/>
              <w:rPr>
                <w:rFonts w:ascii="Times New Roman" w:hAnsi="Times New Roman" w:cs="Times New Roman"/>
                <w:lang w:val="cy-GB"/>
              </w:rPr>
            </w:pPr>
          </w:p>
        </w:tc>
        <w:tc>
          <w:tcPr>
            <w:tcW w:w="2903" w:type="dxa"/>
          </w:tcPr>
          <w:p w14:paraId="365BB370" w14:textId="77777777" w:rsidR="00C26031" w:rsidRPr="00C26031" w:rsidRDefault="00C26031" w:rsidP="0008058C">
            <w:pPr>
              <w:jc w:val="center"/>
              <w:rPr>
                <w:rFonts w:ascii="Times New Roman" w:hAnsi="Times New Roman" w:cs="Times New Roman"/>
                <w:lang w:val="cy-GB"/>
              </w:rPr>
            </w:pPr>
          </w:p>
        </w:tc>
      </w:tr>
      <w:tr w:rsidR="00C26031" w:rsidRPr="00C26031" w14:paraId="532BD540" w14:textId="77777777" w:rsidTr="0008058C">
        <w:trPr>
          <w:trHeight w:val="2043"/>
        </w:trPr>
        <w:tc>
          <w:tcPr>
            <w:tcW w:w="1249" w:type="dxa"/>
          </w:tcPr>
          <w:p w14:paraId="4742E6CB" w14:textId="77777777" w:rsidR="00C26031" w:rsidRPr="00C26031" w:rsidRDefault="00C26031" w:rsidP="0008058C">
            <w:pPr>
              <w:jc w:val="center"/>
              <w:rPr>
                <w:rFonts w:ascii="Times New Roman" w:hAnsi="Times New Roman" w:cs="Times New Roman"/>
                <w:b/>
                <w:lang w:val="cy-GB"/>
              </w:rPr>
            </w:pPr>
          </w:p>
          <w:p w14:paraId="6C9CE6C4" w14:textId="77777777" w:rsidR="00C26031" w:rsidRPr="00C26031" w:rsidRDefault="00C26031" w:rsidP="0008058C">
            <w:pPr>
              <w:jc w:val="center"/>
              <w:rPr>
                <w:rFonts w:ascii="Times New Roman" w:hAnsi="Times New Roman" w:cs="Times New Roman"/>
                <w:b/>
                <w:lang w:val="cy-GB"/>
              </w:rPr>
            </w:pPr>
          </w:p>
          <w:p w14:paraId="5A4DD20E"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Teaching &amp; Core Learning</w:t>
            </w:r>
          </w:p>
        </w:tc>
        <w:tc>
          <w:tcPr>
            <w:tcW w:w="4971" w:type="dxa"/>
          </w:tcPr>
          <w:p w14:paraId="76804FCE"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Teacher to show the children ‘</w:t>
            </w:r>
            <w:r w:rsidRPr="00C26031">
              <w:rPr>
                <w:rFonts w:ascii="Times New Roman" w:hAnsi="Times New Roman" w:cs="Times New Roman"/>
                <w:highlight w:val="green"/>
                <w:lang w:val="cy-GB"/>
              </w:rPr>
              <w:t>WABOLL</w:t>
            </w:r>
            <w:r w:rsidRPr="00C26031">
              <w:rPr>
                <w:rFonts w:ascii="Times New Roman" w:hAnsi="Times New Roman" w:cs="Times New Roman"/>
                <w:lang w:val="cy-GB"/>
              </w:rPr>
              <w:t>’. Teacher will give a brief reading on a planet and how to pursuade someone to visit (badly).</w:t>
            </w:r>
            <w:r w:rsidRPr="00C26031">
              <w:rPr>
                <w:rFonts w:ascii="Times New Roman" w:hAnsi="Times New Roman" w:cs="Times New Roman"/>
                <w:lang w:val="cy-GB"/>
              </w:rPr>
              <w:br/>
            </w:r>
            <w:r w:rsidRPr="00C26031">
              <w:rPr>
                <w:rFonts w:ascii="Times New Roman" w:hAnsi="Times New Roman" w:cs="Times New Roman"/>
                <w:lang w:val="cy-GB"/>
              </w:rPr>
              <w:br/>
              <w:t xml:space="preserve">Children will then be asked to do a piece of pursuasive writing about their own planet they have designed in previous lessons. </w:t>
            </w:r>
            <w:r w:rsidRPr="00C26031">
              <w:rPr>
                <w:rFonts w:ascii="Times New Roman" w:hAnsi="Times New Roman" w:cs="Times New Roman"/>
                <w:lang w:val="cy-GB"/>
              </w:rPr>
              <w:br/>
            </w:r>
            <w:r w:rsidRPr="00C26031">
              <w:rPr>
                <w:rFonts w:ascii="Times New Roman" w:hAnsi="Times New Roman" w:cs="Times New Roman"/>
                <w:lang w:val="cy-GB"/>
              </w:rPr>
              <w:br/>
              <w:t xml:space="preserve">Half way through the lesson the teacher will call upon a strong candidate from the HA group who would be willing to read to </w:t>
            </w:r>
            <w:r w:rsidRPr="00C26031">
              <w:rPr>
                <w:rFonts w:ascii="Times New Roman" w:hAnsi="Times New Roman" w:cs="Times New Roman"/>
                <w:lang w:val="cy-GB"/>
              </w:rPr>
              <w:lastRenderedPageBreak/>
              <w:t>the class what they have done so far. ‘</w:t>
            </w:r>
            <w:r w:rsidRPr="00C26031">
              <w:rPr>
                <w:rFonts w:ascii="Times New Roman" w:hAnsi="Times New Roman" w:cs="Times New Roman"/>
                <w:highlight w:val="green"/>
                <w:lang w:val="cy-GB"/>
              </w:rPr>
              <w:t>WAGOLL</w:t>
            </w:r>
            <w:r w:rsidRPr="00C26031">
              <w:rPr>
                <w:rFonts w:ascii="Times New Roman" w:hAnsi="Times New Roman" w:cs="Times New Roman"/>
                <w:lang w:val="cy-GB"/>
              </w:rPr>
              <w:t>’</w:t>
            </w:r>
            <w:r w:rsidRPr="00C26031">
              <w:rPr>
                <w:rFonts w:ascii="Times New Roman" w:hAnsi="Times New Roman" w:cs="Times New Roman"/>
                <w:lang w:val="cy-GB"/>
              </w:rPr>
              <w:br/>
            </w:r>
            <w:r w:rsidRPr="00C26031">
              <w:rPr>
                <w:rFonts w:ascii="Times New Roman" w:hAnsi="Times New Roman" w:cs="Times New Roman"/>
                <w:lang w:val="cy-GB"/>
              </w:rPr>
              <w:br/>
              <w:t>Children will be encouraged to punctuate correctly.</w:t>
            </w:r>
          </w:p>
          <w:p w14:paraId="3382812E" w14:textId="77777777" w:rsidR="00C26031" w:rsidRPr="00C26031" w:rsidRDefault="00C26031" w:rsidP="0008058C">
            <w:pPr>
              <w:jc w:val="center"/>
              <w:rPr>
                <w:rFonts w:ascii="Times New Roman" w:hAnsi="Times New Roman" w:cs="Times New Roman"/>
                <w:lang w:val="cy-GB"/>
              </w:rPr>
            </w:pPr>
          </w:p>
          <w:p w14:paraId="30A2988E" w14:textId="77777777" w:rsidR="00C26031" w:rsidRPr="00C26031" w:rsidRDefault="00C26031" w:rsidP="0008058C">
            <w:pPr>
              <w:jc w:val="center"/>
              <w:rPr>
                <w:rFonts w:ascii="Times New Roman" w:hAnsi="Times New Roman" w:cs="Times New Roman"/>
                <w:lang w:val="cy-GB"/>
              </w:rPr>
            </w:pPr>
          </w:p>
          <w:p w14:paraId="68C34711" w14:textId="77777777" w:rsidR="00C26031" w:rsidRPr="00C26031" w:rsidRDefault="00C26031" w:rsidP="0008058C">
            <w:pPr>
              <w:jc w:val="center"/>
              <w:rPr>
                <w:rFonts w:ascii="Times New Roman" w:hAnsi="Times New Roman" w:cs="Times New Roman"/>
                <w:lang w:val="cy-GB"/>
              </w:rPr>
            </w:pPr>
          </w:p>
        </w:tc>
        <w:tc>
          <w:tcPr>
            <w:tcW w:w="4971" w:type="dxa"/>
          </w:tcPr>
          <w:p w14:paraId="268A3BF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lastRenderedPageBreak/>
              <w:t>Children will be encouraged to say how they can make the teachers writing better.</w:t>
            </w:r>
          </w:p>
          <w:p w14:paraId="202AE53F" w14:textId="77777777" w:rsidR="00C26031" w:rsidRPr="00C26031" w:rsidRDefault="00C26031" w:rsidP="0008058C">
            <w:pPr>
              <w:jc w:val="center"/>
              <w:rPr>
                <w:rFonts w:ascii="Times New Roman" w:hAnsi="Times New Roman" w:cs="Times New Roman"/>
                <w:lang w:val="cy-GB"/>
              </w:rPr>
            </w:pPr>
          </w:p>
          <w:p w14:paraId="28A9610E"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The children will provide a piece of writing designed to encourage potential visitors to the planet they have made up previously. </w:t>
            </w:r>
            <w:r w:rsidRPr="00C26031">
              <w:rPr>
                <w:rFonts w:ascii="Times New Roman" w:hAnsi="Times New Roman" w:cs="Times New Roman"/>
                <w:lang w:val="cy-GB"/>
              </w:rPr>
              <w:br/>
            </w:r>
            <w:r w:rsidRPr="00C26031">
              <w:rPr>
                <w:rFonts w:ascii="Times New Roman" w:hAnsi="Times New Roman" w:cs="Times New Roman"/>
                <w:lang w:val="cy-GB"/>
              </w:rPr>
              <w:br/>
            </w:r>
            <w:r w:rsidRPr="00C26031">
              <w:rPr>
                <w:rFonts w:ascii="Times New Roman" w:hAnsi="Times New Roman" w:cs="Times New Roman"/>
                <w:lang w:val="cy-GB"/>
              </w:rPr>
              <w:lastRenderedPageBreak/>
              <w:br/>
              <w:t xml:space="preserve">LA group will have the TA working on the table with them to help them with their writing. </w:t>
            </w:r>
            <w:r w:rsidRPr="00C26031">
              <w:rPr>
                <w:rFonts w:ascii="Times New Roman" w:hAnsi="Times New Roman" w:cs="Times New Roman"/>
                <w:lang w:val="cy-GB"/>
              </w:rPr>
              <w:br/>
            </w:r>
            <w:r w:rsidRPr="00C26031">
              <w:rPr>
                <w:rFonts w:ascii="Times New Roman" w:hAnsi="Times New Roman" w:cs="Times New Roman"/>
                <w:lang w:val="cy-GB"/>
              </w:rPr>
              <w:br/>
              <w:t xml:space="preserve">Children will have the opportunity to hear from one of their peers what a good one looks like. </w:t>
            </w:r>
            <w:r w:rsidRPr="00C26031">
              <w:rPr>
                <w:rFonts w:ascii="Times New Roman" w:hAnsi="Times New Roman" w:cs="Times New Roman"/>
                <w:lang w:val="cy-GB"/>
              </w:rPr>
              <w:br/>
            </w:r>
            <w:r w:rsidRPr="00C26031">
              <w:rPr>
                <w:rFonts w:ascii="Times New Roman" w:hAnsi="Times New Roman" w:cs="Times New Roman"/>
                <w:lang w:val="cy-GB"/>
              </w:rPr>
              <w:br/>
            </w:r>
          </w:p>
          <w:p w14:paraId="04FD0E49" w14:textId="77777777" w:rsidR="00C26031" w:rsidRPr="00C26031" w:rsidRDefault="00C26031" w:rsidP="0008058C">
            <w:pPr>
              <w:jc w:val="center"/>
              <w:rPr>
                <w:rFonts w:ascii="Times New Roman" w:hAnsi="Times New Roman" w:cs="Times New Roman"/>
                <w:lang w:val="cy-GB"/>
              </w:rPr>
            </w:pPr>
          </w:p>
          <w:p w14:paraId="7B19C2D5" w14:textId="77777777" w:rsidR="00C26031" w:rsidRPr="00C26031" w:rsidRDefault="00C26031" w:rsidP="0008058C">
            <w:pPr>
              <w:jc w:val="center"/>
              <w:rPr>
                <w:rFonts w:ascii="Times New Roman" w:hAnsi="Times New Roman" w:cs="Times New Roman"/>
                <w:lang w:val="cy-GB"/>
              </w:rPr>
            </w:pPr>
          </w:p>
          <w:p w14:paraId="26546E0D" w14:textId="77777777" w:rsidR="00C26031" w:rsidRPr="00C26031" w:rsidRDefault="00C26031" w:rsidP="0008058C">
            <w:pPr>
              <w:jc w:val="center"/>
              <w:rPr>
                <w:rFonts w:ascii="Times New Roman" w:hAnsi="Times New Roman" w:cs="Times New Roman"/>
                <w:lang w:val="cy-GB"/>
              </w:rPr>
            </w:pPr>
          </w:p>
        </w:tc>
        <w:tc>
          <w:tcPr>
            <w:tcW w:w="2903" w:type="dxa"/>
          </w:tcPr>
          <w:p w14:paraId="100EA831"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lastRenderedPageBreak/>
              <w:t xml:space="preserve">Pens </w:t>
            </w:r>
          </w:p>
          <w:p w14:paraId="1D570D82"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Pencils</w:t>
            </w:r>
          </w:p>
          <w:p w14:paraId="2FAE066D"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Writing books</w:t>
            </w:r>
          </w:p>
          <w:p w14:paraId="4239410A"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Dictionary/thesaurus</w:t>
            </w:r>
          </w:p>
          <w:p w14:paraId="2980F460" w14:textId="77777777" w:rsidR="00C26031" w:rsidRPr="00C26031" w:rsidRDefault="00C26031" w:rsidP="0008058C">
            <w:pPr>
              <w:jc w:val="center"/>
              <w:rPr>
                <w:rFonts w:ascii="Times New Roman" w:hAnsi="Times New Roman" w:cs="Times New Roman"/>
                <w:lang w:val="cy-GB"/>
              </w:rPr>
            </w:pPr>
          </w:p>
        </w:tc>
      </w:tr>
      <w:tr w:rsidR="00C26031" w:rsidRPr="00C26031" w14:paraId="24D48C8A" w14:textId="77777777" w:rsidTr="0008058C">
        <w:trPr>
          <w:trHeight w:val="2051"/>
        </w:trPr>
        <w:tc>
          <w:tcPr>
            <w:tcW w:w="1249" w:type="dxa"/>
          </w:tcPr>
          <w:p w14:paraId="53A0D1F0" w14:textId="77777777" w:rsidR="00C26031" w:rsidRPr="00C26031" w:rsidRDefault="00C26031" w:rsidP="0008058C">
            <w:pPr>
              <w:jc w:val="center"/>
              <w:rPr>
                <w:rFonts w:ascii="Times New Roman" w:hAnsi="Times New Roman" w:cs="Times New Roman"/>
                <w:b/>
                <w:lang w:val="cy-GB"/>
              </w:rPr>
            </w:pPr>
          </w:p>
          <w:p w14:paraId="5BA2CE49" w14:textId="77777777" w:rsidR="00C26031" w:rsidRPr="00C26031" w:rsidRDefault="00C26031" w:rsidP="0008058C">
            <w:pPr>
              <w:jc w:val="center"/>
              <w:rPr>
                <w:rFonts w:ascii="Times New Roman" w:hAnsi="Times New Roman" w:cs="Times New Roman"/>
                <w:b/>
                <w:lang w:val="cy-GB"/>
              </w:rPr>
            </w:pPr>
          </w:p>
          <w:p w14:paraId="0FD0A828"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Plenary</w:t>
            </w:r>
          </w:p>
        </w:tc>
        <w:tc>
          <w:tcPr>
            <w:tcW w:w="4971" w:type="dxa"/>
          </w:tcPr>
          <w:p w14:paraId="52CFADA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The teacher will ask the children to pair up and read each others wrtiting to each other. </w:t>
            </w:r>
            <w:r w:rsidRPr="00C26031">
              <w:rPr>
                <w:rFonts w:ascii="Times New Roman" w:hAnsi="Times New Roman" w:cs="Times New Roman"/>
                <w:lang w:val="cy-GB"/>
              </w:rPr>
              <w:br/>
            </w:r>
            <w:r w:rsidRPr="00C26031">
              <w:rPr>
                <w:rFonts w:ascii="Times New Roman" w:hAnsi="Times New Roman" w:cs="Times New Roman"/>
                <w:lang w:val="cy-GB"/>
              </w:rPr>
              <w:br/>
              <w:t xml:space="preserve">‘Lolli-pop’ sticks will then be used to call upon children to be asked what they liked about their partners planet that would pursuade them to visit. </w:t>
            </w:r>
          </w:p>
          <w:p w14:paraId="044565BE" w14:textId="77777777" w:rsidR="00C26031" w:rsidRPr="00C26031" w:rsidRDefault="00C26031" w:rsidP="0008058C">
            <w:pPr>
              <w:jc w:val="center"/>
              <w:rPr>
                <w:rFonts w:ascii="Times New Roman" w:hAnsi="Times New Roman" w:cs="Times New Roman"/>
                <w:lang w:val="cy-GB"/>
              </w:rPr>
            </w:pPr>
          </w:p>
          <w:p w14:paraId="755CD27B" w14:textId="77777777" w:rsidR="00C26031" w:rsidRPr="00C26031" w:rsidRDefault="00C26031" w:rsidP="0008058C">
            <w:pPr>
              <w:jc w:val="center"/>
              <w:rPr>
                <w:rFonts w:ascii="Times New Roman" w:hAnsi="Times New Roman" w:cs="Times New Roman"/>
                <w:lang w:val="cy-GB"/>
              </w:rPr>
            </w:pPr>
          </w:p>
        </w:tc>
        <w:tc>
          <w:tcPr>
            <w:tcW w:w="4971" w:type="dxa"/>
          </w:tcPr>
          <w:p w14:paraId="0503BC30"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to read eachothers writing and tell them what they liked about it. </w:t>
            </w:r>
            <w:r w:rsidRPr="00C26031">
              <w:rPr>
                <w:rFonts w:ascii="Times New Roman" w:hAnsi="Times New Roman" w:cs="Times New Roman"/>
                <w:lang w:val="cy-GB"/>
              </w:rPr>
              <w:br/>
            </w:r>
            <w:r w:rsidRPr="00C26031">
              <w:rPr>
                <w:rFonts w:ascii="Times New Roman" w:hAnsi="Times New Roman" w:cs="Times New Roman"/>
                <w:lang w:val="cy-GB"/>
              </w:rPr>
              <w:br/>
              <w:t xml:space="preserve">Some children will feedback to the class what they thought was good about their partners writing. </w:t>
            </w:r>
          </w:p>
          <w:p w14:paraId="7B572885" w14:textId="77777777" w:rsidR="00C26031" w:rsidRPr="00C26031" w:rsidRDefault="00C26031" w:rsidP="0008058C">
            <w:pPr>
              <w:jc w:val="center"/>
              <w:rPr>
                <w:rFonts w:ascii="Times New Roman" w:hAnsi="Times New Roman" w:cs="Times New Roman"/>
                <w:lang w:val="cy-GB"/>
              </w:rPr>
            </w:pPr>
          </w:p>
          <w:p w14:paraId="59BA612A" w14:textId="77777777" w:rsidR="00C26031" w:rsidRPr="00C26031" w:rsidRDefault="00C26031" w:rsidP="0008058C">
            <w:pPr>
              <w:jc w:val="center"/>
              <w:rPr>
                <w:rFonts w:ascii="Times New Roman" w:hAnsi="Times New Roman" w:cs="Times New Roman"/>
                <w:lang w:val="cy-GB"/>
              </w:rPr>
            </w:pPr>
          </w:p>
          <w:p w14:paraId="5E2E62FF" w14:textId="77777777" w:rsidR="00C26031" w:rsidRPr="00C26031" w:rsidRDefault="00C26031" w:rsidP="0008058C">
            <w:pPr>
              <w:jc w:val="center"/>
              <w:rPr>
                <w:rFonts w:ascii="Times New Roman" w:hAnsi="Times New Roman" w:cs="Times New Roman"/>
                <w:lang w:val="cy-GB"/>
              </w:rPr>
            </w:pPr>
          </w:p>
          <w:p w14:paraId="3498A934" w14:textId="77777777" w:rsidR="00C26031" w:rsidRPr="00C26031" w:rsidRDefault="00C26031" w:rsidP="0008058C">
            <w:pPr>
              <w:jc w:val="center"/>
              <w:rPr>
                <w:rFonts w:ascii="Times New Roman" w:hAnsi="Times New Roman" w:cs="Times New Roman"/>
                <w:lang w:val="cy-GB"/>
              </w:rPr>
            </w:pPr>
          </w:p>
          <w:p w14:paraId="5F9FFE30" w14:textId="77777777" w:rsidR="00C26031" w:rsidRPr="00C26031" w:rsidRDefault="00C26031" w:rsidP="0008058C">
            <w:pPr>
              <w:jc w:val="center"/>
              <w:rPr>
                <w:rFonts w:ascii="Times New Roman" w:hAnsi="Times New Roman" w:cs="Times New Roman"/>
                <w:lang w:val="cy-GB"/>
              </w:rPr>
            </w:pPr>
          </w:p>
        </w:tc>
        <w:tc>
          <w:tcPr>
            <w:tcW w:w="2903" w:type="dxa"/>
          </w:tcPr>
          <w:p w14:paraId="17E77086" w14:textId="77777777" w:rsidR="00C26031" w:rsidRPr="00C26031" w:rsidRDefault="00C26031" w:rsidP="0008058C">
            <w:pPr>
              <w:jc w:val="center"/>
              <w:rPr>
                <w:rFonts w:ascii="Times New Roman" w:hAnsi="Times New Roman" w:cs="Times New Roman"/>
                <w:lang w:val="cy-GB"/>
              </w:rPr>
            </w:pPr>
          </w:p>
        </w:tc>
      </w:tr>
    </w:tbl>
    <w:p w14:paraId="09204508" w14:textId="77777777" w:rsidR="00C26031" w:rsidRPr="00C26031" w:rsidRDefault="00C26031" w:rsidP="00C26031">
      <w:pPr>
        <w:tabs>
          <w:tab w:val="left" w:pos="12758"/>
        </w:tabs>
        <w:rPr>
          <w:rFonts w:ascii="Times New Roman" w:hAnsi="Times New Roman" w:cs="Times New Roman"/>
          <w:sz w:val="24"/>
          <w:szCs w:val="24"/>
          <w:lang w:val="cy-GB"/>
        </w:rPr>
      </w:pPr>
    </w:p>
    <w:p w14:paraId="3604EE8B" w14:textId="77777777" w:rsidR="00C26031" w:rsidRPr="00C26031" w:rsidRDefault="00C26031" w:rsidP="00C26031">
      <w:pPr>
        <w:pStyle w:val="Heading1"/>
        <w:rPr>
          <w:sz w:val="24"/>
          <w:szCs w:val="24"/>
        </w:rPr>
      </w:pPr>
    </w:p>
    <w:p w14:paraId="2F9E3A0E" w14:textId="4B7D288D" w:rsidR="00C26031" w:rsidRPr="00C26031" w:rsidRDefault="00C26031" w:rsidP="00C26031">
      <w:pPr>
        <w:pStyle w:val="Heading1"/>
        <w:rPr>
          <w:b w:val="0"/>
          <w:sz w:val="24"/>
          <w:szCs w:val="24"/>
        </w:rPr>
      </w:pPr>
      <w:r w:rsidRPr="00C26031">
        <w:rPr>
          <w:sz w:val="24"/>
          <w:szCs w:val="24"/>
        </w:rPr>
        <w:br/>
      </w:r>
      <w:r w:rsidRPr="00C26031">
        <w:rPr>
          <w:sz w:val="24"/>
          <w:szCs w:val="24"/>
        </w:rPr>
        <w:br/>
      </w:r>
      <w:r w:rsidRPr="00C26031">
        <w:rPr>
          <w:sz w:val="24"/>
          <w:szCs w:val="24"/>
        </w:rPr>
        <w:br/>
      </w:r>
      <w:r w:rsidRPr="00C26031">
        <w:rPr>
          <w:sz w:val="24"/>
          <w:szCs w:val="24"/>
        </w:rPr>
        <w:br/>
      </w:r>
      <w:r w:rsidRPr="00C26031">
        <w:rPr>
          <w:sz w:val="24"/>
          <w:szCs w:val="24"/>
        </w:rPr>
        <w:br/>
      </w:r>
      <w:r w:rsidRPr="00C26031">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sidRPr="00C26031">
        <w:rPr>
          <w:sz w:val="24"/>
          <w:szCs w:val="24"/>
          <w:u w:val="single"/>
        </w:rPr>
        <w:lastRenderedPageBreak/>
        <w:t>Appendix 2</w:t>
      </w:r>
      <w:r w:rsidRPr="00C26031">
        <w:rPr>
          <w:sz w:val="24"/>
          <w:szCs w:val="24"/>
          <w:u w:val="single"/>
        </w:rPr>
        <w:br/>
      </w:r>
      <w:r w:rsidRPr="00C26031">
        <w:rPr>
          <w:sz w:val="24"/>
          <w:szCs w:val="24"/>
          <w:u w:val="single"/>
        </w:rPr>
        <w:br/>
      </w:r>
      <w:r w:rsidRPr="00C26031">
        <w:rPr>
          <w:sz w:val="24"/>
          <w:szCs w:val="24"/>
        </w:rPr>
        <w:t>Lesson Plan Phase 1</w:t>
      </w:r>
    </w:p>
    <w:p w14:paraId="642607C5" w14:textId="77777777" w:rsidR="00C26031" w:rsidRPr="00C26031" w:rsidRDefault="00C26031" w:rsidP="00C26031">
      <w:pPr>
        <w:rPr>
          <w:rFonts w:ascii="Times New Roman" w:hAnsi="Times New Roman" w:cs="Times New Roman"/>
          <w:sz w:val="24"/>
          <w:szCs w:val="24"/>
        </w:rPr>
        <w:sectPr w:rsidR="00C26031" w:rsidRPr="00C26031" w:rsidSect="00C26031">
          <w:pgSz w:w="11900" w:h="16840"/>
          <w:pgMar w:top="1440" w:right="1440" w:bottom="1440" w:left="1440" w:header="720" w:footer="720" w:gutter="0"/>
          <w:cols w:space="720"/>
          <w:docGrid w:linePitch="360"/>
        </w:sectPr>
      </w:pPr>
    </w:p>
    <w:p w14:paraId="220504DB" w14:textId="77777777" w:rsidR="00C26031" w:rsidRPr="00C26031" w:rsidRDefault="00C26031" w:rsidP="00C26031">
      <w:pPr>
        <w:rPr>
          <w:rFonts w:ascii="Times New Roman" w:hAnsi="Times New Roman" w:cs="Times New Roman"/>
          <w:b/>
          <w:sz w:val="24"/>
          <w:szCs w:val="24"/>
          <w:lang w:val="cy-GB"/>
        </w:rPr>
      </w:pPr>
      <w:r w:rsidRPr="00C26031">
        <w:rPr>
          <w:rFonts w:ascii="Times New Roman" w:hAnsi="Times New Roman" w:cs="Times New Roman"/>
          <w:b/>
          <w:sz w:val="24"/>
          <w:szCs w:val="24"/>
          <w:lang w:val="cy-GB"/>
        </w:rPr>
        <w:t>Lesson Plan – Step 1 Cynllun Gwers – Cam 1</w:t>
      </w:r>
    </w:p>
    <w:p w14:paraId="35981BCD"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2252"/>
        <w:gridCol w:w="3555"/>
        <w:gridCol w:w="950"/>
        <w:gridCol w:w="2253"/>
      </w:tblGrid>
      <w:tr w:rsidR="00C26031" w:rsidRPr="00C26031" w14:paraId="5C6762EC" w14:textId="77777777" w:rsidTr="0008058C">
        <w:tc>
          <w:tcPr>
            <w:tcW w:w="2252" w:type="dxa"/>
            <w:shd w:val="clear" w:color="auto" w:fill="auto"/>
          </w:tcPr>
          <w:p w14:paraId="276F63F0"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Student-teacher</w:t>
            </w:r>
          </w:p>
        </w:tc>
        <w:tc>
          <w:tcPr>
            <w:tcW w:w="3555" w:type="dxa"/>
          </w:tcPr>
          <w:p w14:paraId="7759A734"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Ben Thomas</w:t>
            </w:r>
          </w:p>
        </w:tc>
        <w:tc>
          <w:tcPr>
            <w:tcW w:w="950" w:type="dxa"/>
            <w:shd w:val="clear" w:color="auto" w:fill="auto"/>
          </w:tcPr>
          <w:p w14:paraId="45707EDC"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Class:</w:t>
            </w:r>
          </w:p>
        </w:tc>
        <w:tc>
          <w:tcPr>
            <w:tcW w:w="2253" w:type="dxa"/>
          </w:tcPr>
          <w:p w14:paraId="07BF9943"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Year 4</w:t>
            </w:r>
          </w:p>
        </w:tc>
      </w:tr>
      <w:tr w:rsidR="00C26031" w:rsidRPr="00C26031" w14:paraId="72C54D60" w14:textId="77777777" w:rsidTr="0008058C">
        <w:tc>
          <w:tcPr>
            <w:tcW w:w="2252" w:type="dxa"/>
            <w:shd w:val="clear" w:color="auto" w:fill="auto"/>
          </w:tcPr>
          <w:p w14:paraId="054AF1CC"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AoLE or Subject</w:t>
            </w:r>
          </w:p>
        </w:tc>
        <w:tc>
          <w:tcPr>
            <w:tcW w:w="3555" w:type="dxa"/>
          </w:tcPr>
          <w:p w14:paraId="272ACE77"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Expressive arts</w:t>
            </w:r>
          </w:p>
        </w:tc>
        <w:tc>
          <w:tcPr>
            <w:tcW w:w="950" w:type="dxa"/>
            <w:shd w:val="clear" w:color="auto" w:fill="auto"/>
          </w:tcPr>
          <w:p w14:paraId="303F7D47"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Date:</w:t>
            </w:r>
          </w:p>
        </w:tc>
        <w:tc>
          <w:tcPr>
            <w:tcW w:w="2253" w:type="dxa"/>
          </w:tcPr>
          <w:p w14:paraId="0EB5E2A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6/10/19</w:t>
            </w:r>
          </w:p>
        </w:tc>
      </w:tr>
      <w:tr w:rsidR="00C26031" w:rsidRPr="00C26031" w14:paraId="48943066" w14:textId="77777777" w:rsidTr="0008058C">
        <w:tc>
          <w:tcPr>
            <w:tcW w:w="2252" w:type="dxa"/>
            <w:shd w:val="clear" w:color="auto" w:fill="auto"/>
          </w:tcPr>
          <w:p w14:paraId="16364FDE"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Lesson Focus:</w:t>
            </w:r>
          </w:p>
        </w:tc>
        <w:tc>
          <w:tcPr>
            <w:tcW w:w="6758" w:type="dxa"/>
            <w:gridSpan w:val="3"/>
          </w:tcPr>
          <w:p w14:paraId="3CA2B20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Create a model of a planet from a design. </w:t>
            </w:r>
          </w:p>
        </w:tc>
      </w:tr>
      <w:tr w:rsidR="00C26031" w:rsidRPr="00C26031" w14:paraId="69C949C5" w14:textId="77777777" w:rsidTr="0008058C">
        <w:tc>
          <w:tcPr>
            <w:tcW w:w="2252" w:type="dxa"/>
            <w:shd w:val="clear" w:color="auto" w:fill="auto"/>
          </w:tcPr>
          <w:p w14:paraId="781196F0"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Meaningful links to Curriculum </w:t>
            </w:r>
          </w:p>
        </w:tc>
        <w:tc>
          <w:tcPr>
            <w:tcW w:w="6758" w:type="dxa"/>
            <w:gridSpan w:val="3"/>
          </w:tcPr>
          <w:p w14:paraId="55D865E1"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rPr>
              <w:t>Creative work combines knowledge and skills using the senses, inspiration and imagination.</w:t>
            </w:r>
            <w:r w:rsidRPr="00C26031">
              <w:rPr>
                <w:rFonts w:ascii="Times New Roman" w:hAnsi="Times New Roman" w:cs="Times New Roman"/>
              </w:rPr>
              <w:br/>
            </w:r>
            <w:r w:rsidRPr="00C26031">
              <w:rPr>
                <w:rFonts w:ascii="Times New Roman" w:hAnsi="Times New Roman" w:cs="Times New Roman"/>
              </w:rPr>
              <w:br/>
              <w:t>Responding and reflecting, both as artist and audience, is a fundamental part of learning about and through the Expressive Arts.</w:t>
            </w:r>
          </w:p>
        </w:tc>
      </w:tr>
      <w:tr w:rsidR="00C26031" w:rsidRPr="00C26031" w14:paraId="46E4E7E8" w14:textId="77777777" w:rsidTr="0008058C">
        <w:tc>
          <w:tcPr>
            <w:tcW w:w="2252" w:type="dxa"/>
            <w:shd w:val="clear" w:color="auto" w:fill="auto"/>
          </w:tcPr>
          <w:p w14:paraId="6A1FED0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Meaningful links to:</w:t>
            </w:r>
          </w:p>
          <w:p w14:paraId="65D4CC94"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Cross Curricular Responsibilities</w:t>
            </w:r>
          </w:p>
        </w:tc>
        <w:tc>
          <w:tcPr>
            <w:tcW w:w="6758" w:type="dxa"/>
            <w:gridSpan w:val="3"/>
          </w:tcPr>
          <w:p w14:paraId="2FB93BF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LNF:</w:t>
            </w:r>
          </w:p>
          <w:p w14:paraId="703DF8F2" w14:textId="77777777" w:rsidR="00C26031" w:rsidRPr="00C26031" w:rsidRDefault="00C26031" w:rsidP="00C26031">
            <w:pPr>
              <w:pStyle w:val="ListParagraph"/>
              <w:numPr>
                <w:ilvl w:val="0"/>
                <w:numId w:val="5"/>
              </w:numPr>
              <w:rPr>
                <w:rFonts w:ascii="Times New Roman" w:hAnsi="Times New Roman" w:cs="Times New Roman"/>
                <w:lang w:val="cy-GB"/>
              </w:rPr>
            </w:pPr>
            <w:r w:rsidRPr="00C26031">
              <w:rPr>
                <w:rFonts w:ascii="Times New Roman" w:hAnsi="Times New Roman" w:cs="Times New Roman"/>
                <w:color w:val="1F1F1F"/>
                <w:shd w:val="clear" w:color="auto" w:fill="FFFFFF"/>
              </w:rPr>
              <w:t>Listen carefully to presentations and show understanding of main points.</w:t>
            </w:r>
          </w:p>
          <w:p w14:paraId="14845F0B" w14:textId="77777777" w:rsidR="00C26031" w:rsidRPr="00C26031" w:rsidRDefault="00C26031" w:rsidP="00C26031">
            <w:pPr>
              <w:pStyle w:val="ListParagraph"/>
              <w:numPr>
                <w:ilvl w:val="0"/>
                <w:numId w:val="5"/>
              </w:numPr>
              <w:rPr>
                <w:rFonts w:ascii="Times New Roman" w:hAnsi="Times New Roman" w:cs="Times New Roman"/>
                <w:lang w:val="cy-GB"/>
              </w:rPr>
            </w:pPr>
            <w:r w:rsidRPr="00C26031">
              <w:rPr>
                <w:rFonts w:ascii="Times New Roman" w:hAnsi="Times New Roman" w:cs="Times New Roman"/>
                <w:color w:val="1F1F1F"/>
                <w:shd w:val="clear" w:color="auto" w:fill="FFFFFF"/>
              </w:rPr>
              <w:t>Contribute to group discussion and help everyone take part.</w:t>
            </w:r>
          </w:p>
          <w:p w14:paraId="353ED7AD" w14:textId="77777777" w:rsidR="00C26031" w:rsidRPr="00C26031" w:rsidRDefault="00C26031" w:rsidP="00C26031">
            <w:pPr>
              <w:pStyle w:val="ListParagraph"/>
              <w:numPr>
                <w:ilvl w:val="0"/>
                <w:numId w:val="5"/>
              </w:numPr>
              <w:rPr>
                <w:rFonts w:ascii="Times New Roman" w:hAnsi="Times New Roman" w:cs="Times New Roman"/>
                <w:lang w:val="cy-GB"/>
              </w:rPr>
            </w:pPr>
            <w:r w:rsidRPr="00C26031">
              <w:rPr>
                <w:rFonts w:ascii="Times New Roman" w:hAnsi="Times New Roman" w:cs="Times New Roman"/>
                <w:color w:val="1F1F1F"/>
                <w:shd w:val="clear" w:color="auto" w:fill="FFFFFF"/>
              </w:rPr>
              <w:t>After listening, respond, giving views on what the speaker has said.</w:t>
            </w:r>
          </w:p>
        </w:tc>
      </w:tr>
      <w:tr w:rsidR="00C26031" w:rsidRPr="00C26031" w14:paraId="4EB7B568" w14:textId="77777777" w:rsidTr="0008058C">
        <w:tc>
          <w:tcPr>
            <w:tcW w:w="9010" w:type="dxa"/>
            <w:gridSpan w:val="4"/>
            <w:shd w:val="clear" w:color="auto" w:fill="auto"/>
          </w:tcPr>
          <w:p w14:paraId="56A183E0"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Personal Targets (Linked to QTS and identifed in weekly review)</w:t>
            </w:r>
          </w:p>
          <w:p w14:paraId="0D4D04FD" w14:textId="77777777" w:rsidR="00C26031" w:rsidRPr="00C26031" w:rsidRDefault="00C26031" w:rsidP="0008058C">
            <w:pPr>
              <w:rPr>
                <w:rFonts w:ascii="Times New Roman" w:hAnsi="Times New Roman" w:cs="Times New Roman"/>
                <w:lang w:val="cy-GB"/>
              </w:rPr>
            </w:pPr>
          </w:p>
          <w:p w14:paraId="5EC524DE" w14:textId="77777777" w:rsidR="00C26031" w:rsidRPr="00C26031" w:rsidRDefault="00C26031" w:rsidP="0008058C">
            <w:pPr>
              <w:rPr>
                <w:rFonts w:ascii="Times New Roman" w:hAnsi="Times New Roman" w:cs="Times New Roman"/>
                <w:lang w:val="cy-GB"/>
              </w:rPr>
            </w:pPr>
          </w:p>
          <w:p w14:paraId="4C243303" w14:textId="77777777" w:rsidR="00C26031" w:rsidRPr="00C26031" w:rsidRDefault="00C26031" w:rsidP="0008058C">
            <w:pPr>
              <w:rPr>
                <w:rFonts w:ascii="Times New Roman" w:hAnsi="Times New Roman" w:cs="Times New Roman"/>
                <w:lang w:val="cy-GB"/>
              </w:rPr>
            </w:pPr>
          </w:p>
          <w:p w14:paraId="23C5D62E" w14:textId="77777777" w:rsidR="00C26031" w:rsidRPr="00C26031" w:rsidRDefault="00C26031" w:rsidP="0008058C">
            <w:pPr>
              <w:rPr>
                <w:rFonts w:ascii="Times New Roman" w:hAnsi="Times New Roman" w:cs="Times New Roman"/>
                <w:lang w:val="cy-GB"/>
              </w:rPr>
            </w:pPr>
          </w:p>
          <w:p w14:paraId="77B65F40" w14:textId="77777777" w:rsidR="00C26031" w:rsidRPr="00C26031" w:rsidRDefault="00C26031" w:rsidP="0008058C">
            <w:pPr>
              <w:rPr>
                <w:rFonts w:ascii="Times New Roman" w:hAnsi="Times New Roman" w:cs="Times New Roman"/>
                <w:lang w:val="cy-GB"/>
              </w:rPr>
            </w:pPr>
          </w:p>
          <w:p w14:paraId="2A711176" w14:textId="77777777" w:rsidR="00C26031" w:rsidRPr="00C26031" w:rsidRDefault="00C26031" w:rsidP="0008058C">
            <w:pPr>
              <w:rPr>
                <w:rFonts w:ascii="Times New Roman" w:hAnsi="Times New Roman" w:cs="Times New Roman"/>
                <w:lang w:val="cy-GB"/>
              </w:rPr>
            </w:pPr>
          </w:p>
        </w:tc>
      </w:tr>
    </w:tbl>
    <w:p w14:paraId="78B732F1" w14:textId="77777777" w:rsidR="00C26031" w:rsidRPr="00C26031" w:rsidRDefault="00C26031" w:rsidP="00C26031">
      <w:pPr>
        <w:rPr>
          <w:rFonts w:ascii="Times New Roman" w:hAnsi="Times New Roman" w:cs="Times New Roman"/>
          <w:sz w:val="24"/>
          <w:szCs w:val="24"/>
          <w:lang w:val="cy-GB"/>
        </w:rPr>
      </w:pPr>
    </w:p>
    <w:p w14:paraId="272A316D"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9010"/>
      </w:tblGrid>
      <w:tr w:rsidR="00C26031" w:rsidRPr="00C26031" w14:paraId="3D0AFCDD" w14:textId="77777777" w:rsidTr="0008058C">
        <w:tc>
          <w:tcPr>
            <w:tcW w:w="9010" w:type="dxa"/>
            <w:shd w:val="clear" w:color="auto" w:fill="D9E2F3" w:themeFill="accent1" w:themeFillTint="33"/>
          </w:tcPr>
          <w:p w14:paraId="18B6EF67"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Learning Objectives (focus on Learning- use accessible vocabulary):</w:t>
            </w:r>
          </w:p>
        </w:tc>
      </w:tr>
      <w:tr w:rsidR="00C26031" w:rsidRPr="00C26031" w14:paraId="147E82ED" w14:textId="77777777" w:rsidTr="0008058C">
        <w:tc>
          <w:tcPr>
            <w:tcW w:w="9010" w:type="dxa"/>
          </w:tcPr>
          <w:p w14:paraId="699377D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The pupils will learn to:</w:t>
            </w:r>
          </w:p>
          <w:p w14:paraId="59692681" w14:textId="77777777" w:rsidR="00C26031" w:rsidRPr="00C26031" w:rsidRDefault="00C26031" w:rsidP="00C26031">
            <w:pPr>
              <w:pStyle w:val="ListParagraph"/>
              <w:numPr>
                <w:ilvl w:val="0"/>
                <w:numId w:val="1"/>
              </w:numPr>
              <w:rPr>
                <w:rFonts w:ascii="Times New Roman" w:hAnsi="Times New Roman" w:cs="Times New Roman"/>
                <w:lang w:val="cy-GB"/>
              </w:rPr>
            </w:pPr>
            <w:r w:rsidRPr="00C26031">
              <w:rPr>
                <w:rFonts w:ascii="Times New Roman" w:hAnsi="Times New Roman" w:cs="Times New Roman"/>
              </w:rPr>
              <w:t>I can compare my work to the works of others, including my peers and works from other cultures.</w:t>
            </w:r>
          </w:p>
          <w:p w14:paraId="31F713EE" w14:textId="77777777" w:rsidR="00C26031" w:rsidRPr="00C26031" w:rsidRDefault="00C26031" w:rsidP="00C26031">
            <w:pPr>
              <w:pStyle w:val="ListParagraph"/>
              <w:numPr>
                <w:ilvl w:val="0"/>
                <w:numId w:val="1"/>
              </w:numPr>
              <w:rPr>
                <w:rFonts w:ascii="Times New Roman" w:hAnsi="Times New Roman" w:cs="Times New Roman"/>
                <w:lang w:val="cy-GB"/>
              </w:rPr>
            </w:pPr>
            <w:r w:rsidRPr="00C26031">
              <w:rPr>
                <w:rFonts w:ascii="Times New Roman" w:hAnsi="Times New Roman" w:cs="Times New Roman"/>
              </w:rPr>
              <w:t>I can give and accept feedback as both audience and participant in creative activities.</w:t>
            </w:r>
          </w:p>
          <w:p w14:paraId="6EC46EF8" w14:textId="77777777" w:rsidR="00C26031" w:rsidRPr="00C26031" w:rsidRDefault="00C26031" w:rsidP="00C26031">
            <w:pPr>
              <w:pStyle w:val="ListParagraph"/>
              <w:numPr>
                <w:ilvl w:val="0"/>
                <w:numId w:val="1"/>
              </w:numPr>
              <w:rPr>
                <w:rFonts w:ascii="Times New Roman" w:hAnsi="Times New Roman" w:cs="Times New Roman"/>
                <w:lang w:val="cy-GB"/>
              </w:rPr>
            </w:pPr>
            <w:r w:rsidRPr="00C26031">
              <w:rPr>
                <w:rFonts w:ascii="Times New Roman" w:hAnsi="Times New Roman" w:cs="Times New Roman"/>
              </w:rPr>
              <w:t>I can accept the opinions of others and can use these to make changes to my creative works.</w:t>
            </w:r>
          </w:p>
          <w:p w14:paraId="00E21450" w14:textId="77777777" w:rsidR="00C26031" w:rsidRPr="00C26031" w:rsidRDefault="00C26031" w:rsidP="00C26031">
            <w:pPr>
              <w:pStyle w:val="ListParagraph"/>
              <w:numPr>
                <w:ilvl w:val="0"/>
                <w:numId w:val="1"/>
              </w:numPr>
              <w:rPr>
                <w:rFonts w:ascii="Times New Roman" w:hAnsi="Times New Roman" w:cs="Times New Roman"/>
                <w:lang w:val="cy-GB"/>
              </w:rPr>
            </w:pPr>
            <w:r w:rsidRPr="00C26031">
              <w:rPr>
                <w:rFonts w:ascii="Times New Roman" w:hAnsi="Times New Roman" w:cs="Times New Roman"/>
              </w:rPr>
              <w:t>I can reflect on the appropriateness of the techniques, materials and resources, tools and technologies I have used to communicate my ideas.</w:t>
            </w:r>
          </w:p>
          <w:p w14:paraId="7C31EA0C" w14:textId="77777777" w:rsidR="00C26031" w:rsidRPr="00C26031" w:rsidRDefault="00C26031" w:rsidP="0008058C">
            <w:pPr>
              <w:rPr>
                <w:rFonts w:ascii="Times New Roman" w:hAnsi="Times New Roman" w:cs="Times New Roman"/>
                <w:lang w:val="cy-GB"/>
              </w:rPr>
            </w:pPr>
          </w:p>
          <w:p w14:paraId="21ECB5EA" w14:textId="77777777" w:rsidR="00C26031" w:rsidRPr="00C26031" w:rsidRDefault="00C26031" w:rsidP="0008058C">
            <w:pPr>
              <w:rPr>
                <w:rFonts w:ascii="Times New Roman" w:hAnsi="Times New Roman" w:cs="Times New Roman"/>
                <w:lang w:val="cy-GB"/>
              </w:rPr>
            </w:pPr>
          </w:p>
          <w:p w14:paraId="110B9213" w14:textId="77777777" w:rsidR="00C26031" w:rsidRPr="00C26031" w:rsidRDefault="00C26031" w:rsidP="0008058C">
            <w:pPr>
              <w:rPr>
                <w:rFonts w:ascii="Times New Roman" w:hAnsi="Times New Roman" w:cs="Times New Roman"/>
                <w:lang w:val="cy-GB"/>
              </w:rPr>
            </w:pPr>
          </w:p>
          <w:p w14:paraId="03EFA1FF" w14:textId="77777777" w:rsidR="00C26031" w:rsidRPr="00C26031" w:rsidRDefault="00C26031" w:rsidP="0008058C">
            <w:pPr>
              <w:rPr>
                <w:rFonts w:ascii="Times New Roman" w:hAnsi="Times New Roman" w:cs="Times New Roman"/>
                <w:lang w:val="cy-GB"/>
              </w:rPr>
            </w:pPr>
          </w:p>
          <w:p w14:paraId="1B2664DE" w14:textId="77777777" w:rsidR="00C26031" w:rsidRPr="00C26031" w:rsidRDefault="00C26031" w:rsidP="0008058C">
            <w:pPr>
              <w:rPr>
                <w:rFonts w:ascii="Times New Roman" w:hAnsi="Times New Roman" w:cs="Times New Roman"/>
                <w:lang w:val="cy-GB"/>
              </w:rPr>
            </w:pPr>
          </w:p>
          <w:p w14:paraId="2AF85917" w14:textId="77777777" w:rsidR="00C26031" w:rsidRPr="00C26031" w:rsidRDefault="00C26031" w:rsidP="0008058C">
            <w:pPr>
              <w:rPr>
                <w:rFonts w:ascii="Times New Roman" w:hAnsi="Times New Roman" w:cs="Times New Roman"/>
                <w:lang w:val="cy-GB"/>
              </w:rPr>
            </w:pPr>
          </w:p>
        </w:tc>
      </w:tr>
    </w:tbl>
    <w:p w14:paraId="54718115" w14:textId="77777777" w:rsidR="00C26031" w:rsidRPr="00C26031" w:rsidRDefault="00C26031" w:rsidP="00C26031">
      <w:pPr>
        <w:rPr>
          <w:rFonts w:ascii="Times New Roman" w:hAnsi="Times New Roman" w:cs="Times New Roman"/>
          <w:sz w:val="24"/>
          <w:szCs w:val="24"/>
          <w:lang w:val="cy-GB"/>
        </w:rPr>
      </w:pPr>
    </w:p>
    <w:p w14:paraId="2171EB4E"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4505"/>
        <w:gridCol w:w="4505"/>
      </w:tblGrid>
      <w:tr w:rsidR="00C26031" w:rsidRPr="00C26031" w14:paraId="4254EF93" w14:textId="77777777" w:rsidTr="0008058C">
        <w:tc>
          <w:tcPr>
            <w:tcW w:w="4505" w:type="dxa"/>
            <w:shd w:val="clear" w:color="auto" w:fill="D9E2F3" w:themeFill="accent1" w:themeFillTint="33"/>
          </w:tcPr>
          <w:p w14:paraId="2A5CDFA9"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Success Criteria (clearly linked to each Learning Objective and related to the process and/or product of learning)</w:t>
            </w:r>
          </w:p>
        </w:tc>
        <w:tc>
          <w:tcPr>
            <w:tcW w:w="4505" w:type="dxa"/>
            <w:shd w:val="clear" w:color="auto" w:fill="D9E2F3" w:themeFill="accent1" w:themeFillTint="33"/>
          </w:tcPr>
          <w:p w14:paraId="47FD2572"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Assessment of Pupils’ Learning</w:t>
            </w:r>
          </w:p>
          <w:p w14:paraId="55925217"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Evidence</w:t>
            </w:r>
          </w:p>
          <w:p w14:paraId="696427B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(What have the learners to say/write/do/produce – to demonstrate learning)</w:t>
            </w:r>
          </w:p>
        </w:tc>
      </w:tr>
      <w:tr w:rsidR="00C26031" w:rsidRPr="00C26031" w14:paraId="4864A5CD" w14:textId="77777777" w:rsidTr="0008058C">
        <w:tc>
          <w:tcPr>
            <w:tcW w:w="4505" w:type="dxa"/>
          </w:tcPr>
          <w:p w14:paraId="4F77AE8C" w14:textId="77777777" w:rsidR="00C26031" w:rsidRPr="00C26031" w:rsidRDefault="00C26031" w:rsidP="00C26031">
            <w:pPr>
              <w:pStyle w:val="ListParagraph"/>
              <w:numPr>
                <w:ilvl w:val="0"/>
                <w:numId w:val="6"/>
              </w:numPr>
              <w:rPr>
                <w:rFonts w:ascii="Times New Roman" w:hAnsi="Times New Roman" w:cs="Times New Roman"/>
                <w:lang w:val="cy-GB"/>
              </w:rPr>
            </w:pPr>
            <w:r w:rsidRPr="00C26031">
              <w:rPr>
                <w:rFonts w:ascii="Times New Roman" w:hAnsi="Times New Roman" w:cs="Times New Roman"/>
                <w:lang w:val="cy-GB"/>
              </w:rPr>
              <w:t>I will be able to compare my work to that of my peers.</w:t>
            </w:r>
          </w:p>
          <w:p w14:paraId="3D700A06" w14:textId="77777777" w:rsidR="00C26031" w:rsidRPr="00C26031" w:rsidRDefault="00C26031" w:rsidP="00C26031">
            <w:pPr>
              <w:pStyle w:val="ListParagraph"/>
              <w:numPr>
                <w:ilvl w:val="0"/>
                <w:numId w:val="6"/>
              </w:numPr>
              <w:rPr>
                <w:rFonts w:ascii="Times New Roman" w:hAnsi="Times New Roman" w:cs="Times New Roman"/>
                <w:lang w:val="cy-GB"/>
              </w:rPr>
            </w:pPr>
            <w:r w:rsidRPr="00C26031">
              <w:rPr>
                <w:rFonts w:ascii="Times New Roman" w:hAnsi="Times New Roman" w:cs="Times New Roman"/>
                <w:lang w:val="cy-GB"/>
              </w:rPr>
              <w:t xml:space="preserve">I will accept and give thoughts and ideas on my work and others work. </w:t>
            </w:r>
          </w:p>
          <w:p w14:paraId="0E3D67DE" w14:textId="77777777" w:rsidR="00C26031" w:rsidRPr="00C26031" w:rsidRDefault="00C26031" w:rsidP="00C26031">
            <w:pPr>
              <w:pStyle w:val="ListParagraph"/>
              <w:numPr>
                <w:ilvl w:val="0"/>
                <w:numId w:val="6"/>
              </w:numPr>
              <w:rPr>
                <w:rFonts w:ascii="Times New Roman" w:hAnsi="Times New Roman" w:cs="Times New Roman"/>
                <w:lang w:val="cy-GB"/>
              </w:rPr>
            </w:pPr>
            <w:r w:rsidRPr="00C26031">
              <w:rPr>
                <w:rFonts w:ascii="Times New Roman" w:hAnsi="Times New Roman" w:cs="Times New Roman"/>
                <w:lang w:val="cy-GB"/>
              </w:rPr>
              <w:t xml:space="preserve">I will be able to reflect on my work and the materials and tools that i have used and how or what i would do differently in the future. </w:t>
            </w:r>
          </w:p>
          <w:p w14:paraId="64C66166" w14:textId="77777777" w:rsidR="00C26031" w:rsidRPr="00C26031" w:rsidRDefault="00C26031" w:rsidP="0008058C">
            <w:pPr>
              <w:rPr>
                <w:rFonts w:ascii="Times New Roman" w:hAnsi="Times New Roman" w:cs="Times New Roman"/>
                <w:lang w:val="cy-GB"/>
              </w:rPr>
            </w:pPr>
          </w:p>
          <w:p w14:paraId="29937746" w14:textId="77777777" w:rsidR="00C26031" w:rsidRPr="00C26031" w:rsidRDefault="00C26031" w:rsidP="0008058C">
            <w:pPr>
              <w:rPr>
                <w:rFonts w:ascii="Times New Roman" w:hAnsi="Times New Roman" w:cs="Times New Roman"/>
                <w:lang w:val="cy-GB"/>
              </w:rPr>
            </w:pPr>
          </w:p>
          <w:p w14:paraId="19537D84" w14:textId="77777777" w:rsidR="00C26031" w:rsidRPr="00C26031" w:rsidRDefault="00C26031" w:rsidP="0008058C">
            <w:pPr>
              <w:rPr>
                <w:rFonts w:ascii="Times New Roman" w:hAnsi="Times New Roman" w:cs="Times New Roman"/>
                <w:lang w:val="cy-GB"/>
              </w:rPr>
            </w:pPr>
          </w:p>
          <w:p w14:paraId="3302F690" w14:textId="77777777" w:rsidR="00C26031" w:rsidRPr="00C26031" w:rsidRDefault="00C26031" w:rsidP="0008058C">
            <w:pPr>
              <w:rPr>
                <w:rFonts w:ascii="Times New Roman" w:hAnsi="Times New Roman" w:cs="Times New Roman"/>
                <w:lang w:val="cy-GB"/>
              </w:rPr>
            </w:pPr>
          </w:p>
        </w:tc>
        <w:tc>
          <w:tcPr>
            <w:tcW w:w="4505" w:type="dxa"/>
          </w:tcPr>
          <w:p w14:paraId="13B9C257" w14:textId="77777777" w:rsidR="00C26031" w:rsidRPr="00C26031" w:rsidRDefault="00C26031" w:rsidP="00C26031">
            <w:pPr>
              <w:pStyle w:val="ListParagraph"/>
              <w:numPr>
                <w:ilvl w:val="0"/>
                <w:numId w:val="6"/>
              </w:numPr>
              <w:rPr>
                <w:rFonts w:ascii="Times New Roman" w:hAnsi="Times New Roman" w:cs="Times New Roman"/>
                <w:lang w:val="cy-GB"/>
              </w:rPr>
            </w:pPr>
            <w:r w:rsidRPr="00C26031">
              <w:rPr>
                <w:rFonts w:ascii="Times New Roman" w:hAnsi="Times New Roman" w:cs="Times New Roman"/>
                <w:lang w:val="cy-GB"/>
              </w:rPr>
              <w:t>Create a model of a planet based on the design.</w:t>
            </w:r>
          </w:p>
          <w:p w14:paraId="586136C8" w14:textId="77777777" w:rsidR="00C26031" w:rsidRPr="00C26031" w:rsidRDefault="00C26031" w:rsidP="00C26031">
            <w:pPr>
              <w:pStyle w:val="ListParagraph"/>
              <w:numPr>
                <w:ilvl w:val="0"/>
                <w:numId w:val="6"/>
              </w:numPr>
              <w:rPr>
                <w:rFonts w:ascii="Times New Roman" w:hAnsi="Times New Roman" w:cs="Times New Roman"/>
                <w:lang w:val="cy-GB"/>
              </w:rPr>
            </w:pPr>
            <w:r w:rsidRPr="00C26031">
              <w:rPr>
                <w:rFonts w:ascii="Times New Roman" w:hAnsi="Times New Roman" w:cs="Times New Roman"/>
                <w:lang w:val="cy-GB"/>
              </w:rPr>
              <w:t xml:space="preserve">Explain the choices made in making the planet. </w:t>
            </w:r>
          </w:p>
          <w:p w14:paraId="247F72D2" w14:textId="77777777" w:rsidR="00C26031" w:rsidRPr="00C26031" w:rsidRDefault="00C26031" w:rsidP="00C26031">
            <w:pPr>
              <w:pStyle w:val="ListParagraph"/>
              <w:numPr>
                <w:ilvl w:val="0"/>
                <w:numId w:val="6"/>
              </w:numPr>
              <w:rPr>
                <w:rFonts w:ascii="Times New Roman" w:hAnsi="Times New Roman" w:cs="Times New Roman"/>
                <w:lang w:val="cy-GB"/>
              </w:rPr>
            </w:pPr>
            <w:r w:rsidRPr="00C26031">
              <w:rPr>
                <w:rFonts w:ascii="Times New Roman" w:hAnsi="Times New Roman" w:cs="Times New Roman"/>
                <w:lang w:val="cy-GB"/>
              </w:rPr>
              <w:t>Share thoughts and opinions on others’ work.</w:t>
            </w:r>
          </w:p>
        </w:tc>
      </w:tr>
    </w:tbl>
    <w:p w14:paraId="58397633" w14:textId="77777777" w:rsidR="00C26031" w:rsidRPr="00C26031" w:rsidRDefault="00C26031" w:rsidP="00C26031">
      <w:pPr>
        <w:rPr>
          <w:rFonts w:ascii="Times New Roman" w:hAnsi="Times New Roman" w:cs="Times New Roman"/>
          <w:sz w:val="24"/>
          <w:szCs w:val="24"/>
          <w:lang w:val="cy-GB"/>
        </w:rPr>
        <w:sectPr w:rsidR="00C26031" w:rsidRPr="00C26031" w:rsidSect="00D46A8E">
          <w:headerReference w:type="default" r:id="rId20"/>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82"/>
        <w:gridCol w:w="3489"/>
        <w:gridCol w:w="2564"/>
        <w:gridCol w:w="1775"/>
      </w:tblGrid>
      <w:tr w:rsidR="00C26031" w:rsidRPr="00C26031" w14:paraId="555A2B8A" w14:textId="77777777" w:rsidTr="0008058C">
        <w:trPr>
          <w:trHeight w:val="1071"/>
        </w:trPr>
        <w:tc>
          <w:tcPr>
            <w:tcW w:w="1249" w:type="dxa"/>
          </w:tcPr>
          <w:p w14:paraId="2F785C5E"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lastRenderedPageBreak/>
              <w:t>Time</w:t>
            </w:r>
          </w:p>
        </w:tc>
        <w:tc>
          <w:tcPr>
            <w:tcW w:w="4971" w:type="dxa"/>
          </w:tcPr>
          <w:p w14:paraId="377C53D2"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Activities/Methodology/Key Concepts</w:t>
            </w:r>
          </w:p>
          <w:p w14:paraId="37A878AE"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(Teacher’s Role – including key teaching points and key questions)</w:t>
            </w:r>
          </w:p>
        </w:tc>
        <w:tc>
          <w:tcPr>
            <w:tcW w:w="4971" w:type="dxa"/>
          </w:tcPr>
          <w:p w14:paraId="552A796F"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Pupil Tasks</w:t>
            </w:r>
          </w:p>
          <w:p w14:paraId="59818970"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(Pupils’ role -including differentiation strategies, engagement in formative assessment and homework)</w:t>
            </w:r>
          </w:p>
          <w:p w14:paraId="59828007" w14:textId="77777777" w:rsidR="00C26031" w:rsidRPr="00C26031" w:rsidRDefault="00C26031" w:rsidP="0008058C">
            <w:pPr>
              <w:jc w:val="center"/>
              <w:rPr>
                <w:rFonts w:ascii="Times New Roman" w:hAnsi="Times New Roman" w:cs="Times New Roman"/>
                <w:lang w:val="cy-GB"/>
              </w:rPr>
            </w:pPr>
          </w:p>
        </w:tc>
        <w:tc>
          <w:tcPr>
            <w:tcW w:w="2903" w:type="dxa"/>
          </w:tcPr>
          <w:p w14:paraId="7E766D6C"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Resources</w:t>
            </w:r>
          </w:p>
          <w:p w14:paraId="2050C31E"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(Including Health and Safety requirement)</w:t>
            </w:r>
          </w:p>
        </w:tc>
      </w:tr>
      <w:tr w:rsidR="00C26031" w:rsidRPr="00C26031" w14:paraId="1D8CC8BC" w14:textId="77777777" w:rsidTr="0008058C">
        <w:trPr>
          <w:trHeight w:val="2391"/>
        </w:trPr>
        <w:tc>
          <w:tcPr>
            <w:tcW w:w="1249" w:type="dxa"/>
          </w:tcPr>
          <w:p w14:paraId="7F453E92" w14:textId="77777777" w:rsidR="00C26031" w:rsidRPr="00C26031" w:rsidRDefault="00C26031" w:rsidP="0008058C">
            <w:pPr>
              <w:jc w:val="center"/>
              <w:rPr>
                <w:rFonts w:ascii="Times New Roman" w:hAnsi="Times New Roman" w:cs="Times New Roman"/>
                <w:b/>
                <w:lang w:val="cy-GB"/>
              </w:rPr>
            </w:pPr>
          </w:p>
          <w:p w14:paraId="1E7E6765" w14:textId="77777777" w:rsidR="00C26031" w:rsidRPr="00C26031" w:rsidRDefault="00C26031" w:rsidP="0008058C">
            <w:pPr>
              <w:jc w:val="center"/>
              <w:rPr>
                <w:rFonts w:ascii="Times New Roman" w:hAnsi="Times New Roman" w:cs="Times New Roman"/>
                <w:b/>
                <w:lang w:val="cy-GB"/>
              </w:rPr>
            </w:pPr>
          </w:p>
          <w:p w14:paraId="72514702"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 xml:space="preserve">Opening phase </w:t>
            </w:r>
            <w:r w:rsidRPr="00C26031">
              <w:rPr>
                <w:rFonts w:ascii="Times New Roman" w:hAnsi="Times New Roman" w:cs="Times New Roman"/>
                <w:lang w:val="cy-GB"/>
              </w:rPr>
              <w:t xml:space="preserve"> (with links to  prior learning)</w:t>
            </w:r>
          </w:p>
        </w:tc>
        <w:tc>
          <w:tcPr>
            <w:tcW w:w="4971" w:type="dxa"/>
          </w:tcPr>
          <w:p w14:paraId="331E163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The teacher will ask the children to use ‘</w:t>
            </w:r>
            <w:r w:rsidRPr="00C26031">
              <w:rPr>
                <w:rFonts w:ascii="Times New Roman" w:hAnsi="Times New Roman" w:cs="Times New Roman"/>
                <w:highlight w:val="green"/>
                <w:lang w:val="cy-GB"/>
              </w:rPr>
              <w:t>talking partners</w:t>
            </w:r>
            <w:r w:rsidRPr="00C26031">
              <w:rPr>
                <w:rFonts w:ascii="Times New Roman" w:hAnsi="Times New Roman" w:cs="Times New Roman"/>
                <w:lang w:val="cy-GB"/>
              </w:rPr>
              <w:t xml:space="preserve">’ to discuss what happened in the previous lesson. </w:t>
            </w:r>
            <w:r w:rsidRPr="00C26031">
              <w:rPr>
                <w:rFonts w:ascii="Times New Roman" w:hAnsi="Times New Roman" w:cs="Times New Roman"/>
                <w:lang w:val="cy-GB"/>
              </w:rPr>
              <w:br/>
            </w:r>
            <w:r w:rsidRPr="00C26031">
              <w:rPr>
                <w:rFonts w:ascii="Times New Roman" w:hAnsi="Times New Roman" w:cs="Times New Roman"/>
                <w:lang w:val="cy-GB"/>
              </w:rPr>
              <w:br/>
              <w:t xml:space="preserve">The teacher will then ask children to feedback to the class. </w:t>
            </w:r>
            <w:r w:rsidRPr="00C26031">
              <w:rPr>
                <w:rFonts w:ascii="Times New Roman" w:hAnsi="Times New Roman" w:cs="Times New Roman"/>
                <w:lang w:val="cy-GB"/>
              </w:rPr>
              <w:br/>
            </w:r>
            <w:r w:rsidRPr="00C26031">
              <w:rPr>
                <w:rFonts w:ascii="Times New Roman" w:hAnsi="Times New Roman" w:cs="Times New Roman"/>
                <w:lang w:val="cy-GB"/>
              </w:rPr>
              <w:br/>
              <w:t xml:space="preserve">Lesson objective will be shared with the class. Children will be asked to work in their previous partners they have designed a planet with, to create their planet using papier-mache and a range of resources. </w:t>
            </w:r>
            <w:r w:rsidRPr="00C26031">
              <w:rPr>
                <w:rFonts w:ascii="Times New Roman" w:hAnsi="Times New Roman" w:cs="Times New Roman"/>
                <w:lang w:val="cy-GB"/>
              </w:rPr>
              <w:br/>
            </w:r>
            <w:r w:rsidRPr="00C26031">
              <w:rPr>
                <w:rFonts w:ascii="Times New Roman" w:hAnsi="Times New Roman" w:cs="Times New Roman"/>
                <w:highlight w:val="green"/>
                <w:lang w:val="cy-GB"/>
              </w:rPr>
              <w:t>‘Thumbs up/down’</w:t>
            </w:r>
            <w:r w:rsidRPr="00C26031">
              <w:rPr>
                <w:rFonts w:ascii="Times New Roman" w:hAnsi="Times New Roman" w:cs="Times New Roman"/>
                <w:lang w:val="cy-GB"/>
              </w:rPr>
              <w:t xml:space="preserve"> will then be used to assess childrens understanding of the lesson objective. </w:t>
            </w:r>
            <w:r w:rsidRPr="00C26031">
              <w:rPr>
                <w:rFonts w:ascii="Times New Roman" w:hAnsi="Times New Roman" w:cs="Times New Roman"/>
                <w:lang w:val="cy-GB"/>
              </w:rPr>
              <w:br/>
            </w:r>
            <w:r w:rsidRPr="00C26031">
              <w:rPr>
                <w:rFonts w:ascii="Times New Roman" w:hAnsi="Times New Roman" w:cs="Times New Roman"/>
                <w:lang w:val="cy-GB"/>
              </w:rPr>
              <w:br/>
            </w:r>
          </w:p>
          <w:p w14:paraId="2446BA1C" w14:textId="77777777" w:rsidR="00C26031" w:rsidRPr="00C26031" w:rsidRDefault="00C26031" w:rsidP="0008058C">
            <w:pPr>
              <w:jc w:val="center"/>
              <w:rPr>
                <w:rFonts w:ascii="Times New Roman" w:hAnsi="Times New Roman" w:cs="Times New Roman"/>
                <w:lang w:val="cy-GB"/>
              </w:rPr>
            </w:pPr>
          </w:p>
        </w:tc>
        <w:tc>
          <w:tcPr>
            <w:tcW w:w="4971" w:type="dxa"/>
          </w:tcPr>
          <w:p w14:paraId="485E8941"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Children will discuss previous lesson in partners and talk about how they created a plan and design for their planet.</w:t>
            </w:r>
          </w:p>
          <w:p w14:paraId="6DC46E95" w14:textId="77777777" w:rsidR="00C26031" w:rsidRPr="00C26031" w:rsidRDefault="00C26031" w:rsidP="0008058C">
            <w:pPr>
              <w:jc w:val="center"/>
              <w:rPr>
                <w:rFonts w:ascii="Times New Roman" w:hAnsi="Times New Roman" w:cs="Times New Roman"/>
                <w:lang w:val="cy-GB"/>
              </w:rPr>
            </w:pPr>
          </w:p>
          <w:p w14:paraId="23D3408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will then discuss as a class what they have previously done/learned. </w:t>
            </w:r>
          </w:p>
          <w:p w14:paraId="7A5EE17D" w14:textId="77777777" w:rsidR="00C26031" w:rsidRPr="00C26031" w:rsidRDefault="00C26031" w:rsidP="0008058C">
            <w:pPr>
              <w:jc w:val="center"/>
              <w:rPr>
                <w:rFonts w:ascii="Times New Roman" w:hAnsi="Times New Roman" w:cs="Times New Roman"/>
                <w:lang w:val="cy-GB"/>
              </w:rPr>
            </w:pPr>
          </w:p>
          <w:p w14:paraId="24FD7AF0"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will look at their previous designs in their pairs. </w:t>
            </w:r>
            <w:r w:rsidRPr="00C26031">
              <w:rPr>
                <w:rFonts w:ascii="Times New Roman" w:hAnsi="Times New Roman" w:cs="Times New Roman"/>
                <w:lang w:val="cy-GB"/>
              </w:rPr>
              <w:br/>
            </w:r>
            <w:r w:rsidRPr="00C26031">
              <w:rPr>
                <w:rFonts w:ascii="Times New Roman" w:hAnsi="Times New Roman" w:cs="Times New Roman"/>
                <w:lang w:val="cy-GB"/>
              </w:rPr>
              <w:br/>
            </w:r>
          </w:p>
          <w:p w14:paraId="2B620CD9" w14:textId="77777777" w:rsidR="00C26031" w:rsidRPr="00C26031" w:rsidRDefault="00C26031" w:rsidP="0008058C">
            <w:pPr>
              <w:jc w:val="center"/>
              <w:rPr>
                <w:rFonts w:ascii="Times New Roman" w:hAnsi="Times New Roman" w:cs="Times New Roman"/>
                <w:lang w:val="cy-GB"/>
              </w:rPr>
            </w:pPr>
          </w:p>
        </w:tc>
        <w:tc>
          <w:tcPr>
            <w:tcW w:w="2903" w:type="dxa"/>
          </w:tcPr>
          <w:p w14:paraId="6B93BB7E" w14:textId="77777777" w:rsidR="00C26031" w:rsidRPr="00C26031" w:rsidRDefault="00C26031" w:rsidP="0008058C">
            <w:pPr>
              <w:jc w:val="center"/>
              <w:rPr>
                <w:rFonts w:ascii="Times New Roman" w:hAnsi="Times New Roman" w:cs="Times New Roman"/>
                <w:lang w:val="cy-GB"/>
              </w:rPr>
            </w:pPr>
          </w:p>
        </w:tc>
      </w:tr>
      <w:tr w:rsidR="00C26031" w:rsidRPr="00C26031" w14:paraId="4D777760" w14:textId="77777777" w:rsidTr="0008058C">
        <w:trPr>
          <w:trHeight w:val="2043"/>
        </w:trPr>
        <w:tc>
          <w:tcPr>
            <w:tcW w:w="1249" w:type="dxa"/>
          </w:tcPr>
          <w:p w14:paraId="3CFDA6CB" w14:textId="77777777" w:rsidR="00C26031" w:rsidRPr="00C26031" w:rsidRDefault="00C26031" w:rsidP="0008058C">
            <w:pPr>
              <w:jc w:val="center"/>
              <w:rPr>
                <w:rFonts w:ascii="Times New Roman" w:hAnsi="Times New Roman" w:cs="Times New Roman"/>
                <w:b/>
                <w:lang w:val="cy-GB"/>
              </w:rPr>
            </w:pPr>
          </w:p>
          <w:p w14:paraId="69F4930F" w14:textId="77777777" w:rsidR="00C26031" w:rsidRPr="00C26031" w:rsidRDefault="00C26031" w:rsidP="0008058C">
            <w:pPr>
              <w:jc w:val="center"/>
              <w:rPr>
                <w:rFonts w:ascii="Times New Roman" w:hAnsi="Times New Roman" w:cs="Times New Roman"/>
                <w:b/>
                <w:lang w:val="cy-GB"/>
              </w:rPr>
            </w:pPr>
          </w:p>
          <w:p w14:paraId="66BA9411"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Teaching &amp; Core Learning</w:t>
            </w:r>
          </w:p>
        </w:tc>
        <w:tc>
          <w:tcPr>
            <w:tcW w:w="4971" w:type="dxa"/>
          </w:tcPr>
          <w:p w14:paraId="1ECF466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During the creating process, the teacher will walk around and ask children about their planet and the choices made. </w:t>
            </w:r>
            <w:r w:rsidRPr="00C26031">
              <w:rPr>
                <w:rFonts w:ascii="Times New Roman" w:hAnsi="Times New Roman" w:cs="Times New Roman"/>
                <w:lang w:val="cy-GB"/>
              </w:rPr>
              <w:br/>
            </w:r>
            <w:r w:rsidRPr="00C26031">
              <w:rPr>
                <w:rFonts w:ascii="Times New Roman" w:hAnsi="Times New Roman" w:cs="Times New Roman"/>
                <w:lang w:val="cy-GB"/>
              </w:rPr>
              <w:br/>
              <w:t>Half way through the teacher will stop the lesson.</w:t>
            </w:r>
            <w:r w:rsidRPr="00C26031">
              <w:rPr>
                <w:rFonts w:ascii="Times New Roman" w:hAnsi="Times New Roman" w:cs="Times New Roman"/>
                <w:lang w:val="cy-GB"/>
              </w:rPr>
              <w:br/>
              <w:t>Children will be asked to keep one child at their own project, and another child to walk around and look at/ask questions about other peoples planets</w:t>
            </w:r>
            <w:r w:rsidRPr="00C26031">
              <w:rPr>
                <w:rFonts w:ascii="Times New Roman" w:hAnsi="Times New Roman" w:cs="Times New Roman"/>
                <w:highlight w:val="green"/>
                <w:lang w:val="cy-GB"/>
              </w:rPr>
              <w:t>. Walking Gallery.</w:t>
            </w:r>
            <w:r w:rsidRPr="00C26031">
              <w:rPr>
                <w:rFonts w:ascii="Times New Roman" w:hAnsi="Times New Roman" w:cs="Times New Roman"/>
                <w:lang w:val="cy-GB"/>
              </w:rPr>
              <w:br/>
            </w:r>
            <w:r w:rsidRPr="00C26031">
              <w:rPr>
                <w:rFonts w:ascii="Times New Roman" w:hAnsi="Times New Roman" w:cs="Times New Roman"/>
                <w:lang w:val="cy-GB"/>
              </w:rPr>
              <w:br/>
              <w:t xml:space="preserve">After this the teacher will ask upon a few children to tell the class what they liked about </w:t>
            </w:r>
            <w:r w:rsidRPr="00C26031">
              <w:rPr>
                <w:rFonts w:ascii="Times New Roman" w:hAnsi="Times New Roman" w:cs="Times New Roman"/>
                <w:lang w:val="cy-GB"/>
              </w:rPr>
              <w:lastRenderedPageBreak/>
              <w:t xml:space="preserve">someone elses work. </w:t>
            </w:r>
            <w:r w:rsidRPr="00C26031">
              <w:rPr>
                <w:rFonts w:ascii="Times New Roman" w:hAnsi="Times New Roman" w:cs="Times New Roman"/>
                <w:lang w:val="cy-GB"/>
              </w:rPr>
              <w:br/>
            </w:r>
            <w:r w:rsidRPr="00C26031">
              <w:rPr>
                <w:rFonts w:ascii="Times New Roman" w:hAnsi="Times New Roman" w:cs="Times New Roman"/>
                <w:lang w:val="cy-GB"/>
              </w:rPr>
              <w:br/>
            </w:r>
          </w:p>
          <w:p w14:paraId="10CD1C1D" w14:textId="77777777" w:rsidR="00C26031" w:rsidRPr="00C26031" w:rsidRDefault="00C26031" w:rsidP="0008058C">
            <w:pPr>
              <w:jc w:val="center"/>
              <w:rPr>
                <w:rFonts w:ascii="Times New Roman" w:hAnsi="Times New Roman" w:cs="Times New Roman"/>
                <w:lang w:val="cy-GB"/>
              </w:rPr>
            </w:pPr>
          </w:p>
          <w:p w14:paraId="27BC4294" w14:textId="77777777" w:rsidR="00C26031" w:rsidRPr="00C26031" w:rsidRDefault="00C26031" w:rsidP="0008058C">
            <w:pPr>
              <w:jc w:val="center"/>
              <w:rPr>
                <w:rFonts w:ascii="Times New Roman" w:hAnsi="Times New Roman" w:cs="Times New Roman"/>
                <w:lang w:val="cy-GB"/>
              </w:rPr>
            </w:pPr>
          </w:p>
        </w:tc>
        <w:tc>
          <w:tcPr>
            <w:tcW w:w="4971" w:type="dxa"/>
          </w:tcPr>
          <w:p w14:paraId="7C52EA86"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lastRenderedPageBreak/>
              <w:t>Children will create their planets in their own image using the resources provided.</w:t>
            </w:r>
            <w:r w:rsidRPr="00C26031">
              <w:rPr>
                <w:rFonts w:ascii="Times New Roman" w:hAnsi="Times New Roman" w:cs="Times New Roman"/>
                <w:lang w:val="cy-GB"/>
              </w:rPr>
              <w:br/>
            </w:r>
            <w:r w:rsidRPr="00C26031">
              <w:rPr>
                <w:rFonts w:ascii="Times New Roman" w:hAnsi="Times New Roman" w:cs="Times New Roman"/>
                <w:lang w:val="cy-GB"/>
              </w:rPr>
              <w:br/>
              <w:t xml:space="preserve">Children will work together using their previous designs. </w:t>
            </w:r>
            <w:r w:rsidRPr="00C26031">
              <w:rPr>
                <w:rFonts w:ascii="Times New Roman" w:hAnsi="Times New Roman" w:cs="Times New Roman"/>
                <w:lang w:val="cy-GB"/>
              </w:rPr>
              <w:br/>
            </w:r>
            <w:r w:rsidRPr="00C26031">
              <w:rPr>
                <w:rFonts w:ascii="Times New Roman" w:hAnsi="Times New Roman" w:cs="Times New Roman"/>
                <w:lang w:val="cy-GB"/>
              </w:rPr>
              <w:br/>
              <w:t xml:space="preserve">Children will take turns to visit other childrens work asking questions/staying at their own project answering questions. </w:t>
            </w:r>
          </w:p>
          <w:p w14:paraId="13FC10D1" w14:textId="77777777" w:rsidR="00C26031" w:rsidRPr="00C26031" w:rsidRDefault="00C26031" w:rsidP="0008058C">
            <w:pPr>
              <w:jc w:val="center"/>
              <w:rPr>
                <w:rFonts w:ascii="Times New Roman" w:hAnsi="Times New Roman" w:cs="Times New Roman"/>
                <w:lang w:val="cy-GB"/>
              </w:rPr>
            </w:pPr>
          </w:p>
          <w:p w14:paraId="481DD866" w14:textId="77777777" w:rsidR="00C26031" w:rsidRPr="00C26031" w:rsidRDefault="00C26031" w:rsidP="0008058C">
            <w:pPr>
              <w:jc w:val="center"/>
              <w:rPr>
                <w:rFonts w:ascii="Times New Roman" w:hAnsi="Times New Roman" w:cs="Times New Roman"/>
                <w:lang w:val="cy-GB"/>
              </w:rPr>
            </w:pPr>
          </w:p>
          <w:p w14:paraId="3C039CEB"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lastRenderedPageBreak/>
              <w:t>Children will then complete work on their own project.</w:t>
            </w:r>
          </w:p>
          <w:p w14:paraId="71A7B15E" w14:textId="77777777" w:rsidR="00C26031" w:rsidRPr="00C26031" w:rsidRDefault="00C26031" w:rsidP="0008058C">
            <w:pPr>
              <w:jc w:val="center"/>
              <w:rPr>
                <w:rFonts w:ascii="Times New Roman" w:hAnsi="Times New Roman" w:cs="Times New Roman"/>
                <w:lang w:val="cy-GB"/>
              </w:rPr>
            </w:pPr>
          </w:p>
        </w:tc>
        <w:tc>
          <w:tcPr>
            <w:tcW w:w="2903" w:type="dxa"/>
          </w:tcPr>
          <w:p w14:paraId="494C66B9"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lastRenderedPageBreak/>
              <w:t>Papier-mache</w:t>
            </w:r>
          </w:p>
          <w:p w14:paraId="130D9F8D"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Paint</w:t>
            </w:r>
          </w:p>
          <w:p w14:paraId="0CAE9D9F"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Brushes</w:t>
            </w:r>
          </w:p>
          <w:p w14:paraId="21E1957C"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Pens</w:t>
            </w:r>
          </w:p>
          <w:p w14:paraId="66307CC7"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Pencils</w:t>
            </w:r>
          </w:p>
          <w:p w14:paraId="6D2FCA1D"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Wool</w:t>
            </w:r>
          </w:p>
          <w:p w14:paraId="5D69A2FC"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Thread</w:t>
            </w:r>
          </w:p>
          <w:p w14:paraId="389E7F7B"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Paper</w:t>
            </w:r>
          </w:p>
          <w:p w14:paraId="338D54AC"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Card</w:t>
            </w:r>
          </w:p>
          <w:p w14:paraId="4FF60CCC"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Glue</w:t>
            </w:r>
          </w:p>
          <w:p w14:paraId="2D55BE6F"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scissors</w:t>
            </w:r>
          </w:p>
        </w:tc>
      </w:tr>
      <w:tr w:rsidR="00C26031" w:rsidRPr="00C26031" w14:paraId="14CAD2EA" w14:textId="77777777" w:rsidTr="0008058C">
        <w:trPr>
          <w:trHeight w:val="2051"/>
        </w:trPr>
        <w:tc>
          <w:tcPr>
            <w:tcW w:w="1249" w:type="dxa"/>
          </w:tcPr>
          <w:p w14:paraId="7B2B698D" w14:textId="77777777" w:rsidR="00C26031" w:rsidRPr="00C26031" w:rsidRDefault="00C26031" w:rsidP="0008058C">
            <w:pPr>
              <w:jc w:val="center"/>
              <w:rPr>
                <w:rFonts w:ascii="Times New Roman" w:hAnsi="Times New Roman" w:cs="Times New Roman"/>
                <w:b/>
                <w:lang w:val="cy-GB"/>
              </w:rPr>
            </w:pPr>
          </w:p>
          <w:p w14:paraId="4B7D3198" w14:textId="77777777" w:rsidR="00C26031" w:rsidRPr="00C26031" w:rsidRDefault="00C26031" w:rsidP="0008058C">
            <w:pPr>
              <w:jc w:val="center"/>
              <w:rPr>
                <w:rFonts w:ascii="Times New Roman" w:hAnsi="Times New Roman" w:cs="Times New Roman"/>
                <w:b/>
                <w:lang w:val="cy-GB"/>
              </w:rPr>
            </w:pPr>
          </w:p>
          <w:p w14:paraId="1CE4794D"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Plenary</w:t>
            </w:r>
          </w:p>
        </w:tc>
        <w:tc>
          <w:tcPr>
            <w:tcW w:w="4971" w:type="dxa"/>
          </w:tcPr>
          <w:p w14:paraId="040E33B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highlight w:val="green"/>
                <w:lang w:val="cy-GB"/>
              </w:rPr>
              <w:t>‘Hot seating’</w:t>
            </w:r>
            <w:r w:rsidRPr="00C26031">
              <w:rPr>
                <w:rFonts w:ascii="Times New Roman" w:hAnsi="Times New Roman" w:cs="Times New Roman"/>
                <w:lang w:val="cy-GB"/>
              </w:rPr>
              <w:br/>
            </w:r>
            <w:r w:rsidRPr="00C26031">
              <w:rPr>
                <w:rFonts w:ascii="Times New Roman" w:hAnsi="Times New Roman" w:cs="Times New Roman"/>
                <w:highlight w:val="green"/>
                <w:lang w:val="cy-GB"/>
              </w:rPr>
              <w:t>Lolli-pop</w:t>
            </w:r>
            <w:r w:rsidRPr="00C26031">
              <w:rPr>
                <w:rFonts w:ascii="Times New Roman" w:hAnsi="Times New Roman" w:cs="Times New Roman"/>
                <w:lang w:val="cy-GB"/>
              </w:rPr>
              <w:t xml:space="preserve"> sticks will be used to ask children to take the hot seat. </w:t>
            </w:r>
            <w:r w:rsidRPr="00C26031">
              <w:rPr>
                <w:rFonts w:ascii="Times New Roman" w:hAnsi="Times New Roman" w:cs="Times New Roman"/>
                <w:lang w:val="cy-GB"/>
              </w:rPr>
              <w:br/>
              <w:t xml:space="preserve">The teacher will then encourage children to ask questions in relation to the work they have done today/previously on the topic of creating a planet. </w:t>
            </w:r>
            <w:r w:rsidRPr="00C26031">
              <w:rPr>
                <w:rFonts w:ascii="Times New Roman" w:hAnsi="Times New Roman" w:cs="Times New Roman"/>
                <w:lang w:val="cy-GB"/>
              </w:rPr>
              <w:br/>
              <w:t xml:space="preserve">Questions about what peoples work they liked and why, how they could have improved their own work etc. </w:t>
            </w:r>
          </w:p>
          <w:p w14:paraId="2FE31540" w14:textId="77777777" w:rsidR="00C26031" w:rsidRPr="00C26031" w:rsidRDefault="00C26031" w:rsidP="0008058C">
            <w:pPr>
              <w:jc w:val="center"/>
              <w:rPr>
                <w:rFonts w:ascii="Times New Roman" w:hAnsi="Times New Roman" w:cs="Times New Roman"/>
                <w:lang w:val="cy-GB"/>
              </w:rPr>
            </w:pPr>
          </w:p>
        </w:tc>
        <w:tc>
          <w:tcPr>
            <w:tcW w:w="4971" w:type="dxa"/>
          </w:tcPr>
          <w:p w14:paraId="35B3184F"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Children will ask questions to the child in the hot seat.</w:t>
            </w:r>
            <w:r w:rsidRPr="00C26031">
              <w:rPr>
                <w:rFonts w:ascii="Times New Roman" w:hAnsi="Times New Roman" w:cs="Times New Roman"/>
                <w:lang w:val="cy-GB"/>
              </w:rPr>
              <w:br/>
              <w:t xml:space="preserve">Questions will include learning, resources, likes, reasoning etc. </w:t>
            </w:r>
          </w:p>
          <w:p w14:paraId="32B8634B" w14:textId="77777777" w:rsidR="00C26031" w:rsidRPr="00C26031" w:rsidRDefault="00C26031" w:rsidP="0008058C">
            <w:pPr>
              <w:jc w:val="center"/>
              <w:rPr>
                <w:rFonts w:ascii="Times New Roman" w:hAnsi="Times New Roman" w:cs="Times New Roman"/>
                <w:lang w:val="cy-GB"/>
              </w:rPr>
            </w:pPr>
          </w:p>
          <w:p w14:paraId="66C610DB" w14:textId="77777777" w:rsidR="00C26031" w:rsidRPr="00C26031" w:rsidRDefault="00C26031" w:rsidP="0008058C">
            <w:pPr>
              <w:jc w:val="center"/>
              <w:rPr>
                <w:rFonts w:ascii="Times New Roman" w:hAnsi="Times New Roman" w:cs="Times New Roman"/>
                <w:lang w:val="cy-GB"/>
              </w:rPr>
            </w:pPr>
          </w:p>
          <w:p w14:paraId="57818EE1" w14:textId="77777777" w:rsidR="00C26031" w:rsidRPr="00C26031" w:rsidRDefault="00C26031" w:rsidP="0008058C">
            <w:pPr>
              <w:jc w:val="center"/>
              <w:rPr>
                <w:rFonts w:ascii="Times New Roman" w:hAnsi="Times New Roman" w:cs="Times New Roman"/>
                <w:lang w:val="cy-GB"/>
              </w:rPr>
            </w:pPr>
          </w:p>
          <w:p w14:paraId="2053281B" w14:textId="77777777" w:rsidR="00C26031" w:rsidRPr="00C26031" w:rsidRDefault="00C26031" w:rsidP="0008058C">
            <w:pPr>
              <w:jc w:val="center"/>
              <w:rPr>
                <w:rFonts w:ascii="Times New Roman" w:hAnsi="Times New Roman" w:cs="Times New Roman"/>
                <w:lang w:val="cy-GB"/>
              </w:rPr>
            </w:pPr>
          </w:p>
          <w:p w14:paraId="31364989" w14:textId="77777777" w:rsidR="00C26031" w:rsidRPr="00C26031" w:rsidRDefault="00C26031" w:rsidP="0008058C">
            <w:pPr>
              <w:jc w:val="center"/>
              <w:rPr>
                <w:rFonts w:ascii="Times New Roman" w:hAnsi="Times New Roman" w:cs="Times New Roman"/>
                <w:lang w:val="cy-GB"/>
              </w:rPr>
            </w:pPr>
          </w:p>
        </w:tc>
        <w:tc>
          <w:tcPr>
            <w:tcW w:w="2903" w:type="dxa"/>
          </w:tcPr>
          <w:p w14:paraId="0AAFC951" w14:textId="77777777" w:rsidR="00C26031" w:rsidRPr="00C26031" w:rsidRDefault="00C26031" w:rsidP="0008058C">
            <w:pPr>
              <w:jc w:val="center"/>
              <w:rPr>
                <w:rFonts w:ascii="Times New Roman" w:hAnsi="Times New Roman" w:cs="Times New Roman"/>
                <w:lang w:val="cy-GB"/>
              </w:rPr>
            </w:pPr>
          </w:p>
        </w:tc>
      </w:tr>
    </w:tbl>
    <w:p w14:paraId="440A0E1C" w14:textId="77777777" w:rsidR="00C26031" w:rsidRPr="00C26031" w:rsidRDefault="00C26031" w:rsidP="00C26031">
      <w:pPr>
        <w:tabs>
          <w:tab w:val="left" w:pos="12758"/>
        </w:tabs>
        <w:rPr>
          <w:rFonts w:ascii="Times New Roman" w:hAnsi="Times New Roman" w:cs="Times New Roman"/>
          <w:sz w:val="24"/>
          <w:szCs w:val="24"/>
          <w:lang w:val="cy-GB"/>
        </w:rPr>
      </w:pPr>
    </w:p>
    <w:p w14:paraId="50CC1D5D" w14:textId="77777777" w:rsidR="00C26031" w:rsidRPr="00C26031" w:rsidRDefault="00C26031" w:rsidP="00C26031">
      <w:pPr>
        <w:pStyle w:val="Heading1"/>
        <w:rPr>
          <w:sz w:val="24"/>
          <w:szCs w:val="24"/>
        </w:rPr>
      </w:pPr>
    </w:p>
    <w:p w14:paraId="418F66C8" w14:textId="77777777" w:rsidR="00C26031" w:rsidRPr="00C26031" w:rsidRDefault="00C26031" w:rsidP="00C26031">
      <w:pPr>
        <w:rPr>
          <w:rFonts w:ascii="Times New Roman" w:hAnsi="Times New Roman" w:cs="Times New Roman"/>
          <w:sz w:val="24"/>
          <w:szCs w:val="24"/>
        </w:rPr>
      </w:pPr>
    </w:p>
    <w:p w14:paraId="3E1819BA" w14:textId="48845056" w:rsidR="00C26031" w:rsidRPr="00C26031" w:rsidRDefault="00C26031" w:rsidP="00C26031">
      <w:pPr>
        <w:pStyle w:val="Heading1"/>
        <w:rPr>
          <w:b w:val="0"/>
          <w:sz w:val="24"/>
          <w:szCs w:val="24"/>
        </w:rPr>
      </w:pP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Pr>
          <w:sz w:val="24"/>
          <w:szCs w:val="24"/>
          <w:u w:val="single"/>
        </w:rPr>
        <w:br/>
      </w:r>
      <w:r w:rsidRPr="00C26031">
        <w:rPr>
          <w:sz w:val="24"/>
          <w:szCs w:val="24"/>
          <w:u w:val="single"/>
        </w:rPr>
        <w:lastRenderedPageBreak/>
        <w:t>Appendix 3</w:t>
      </w:r>
      <w:r w:rsidRPr="00C26031">
        <w:rPr>
          <w:sz w:val="24"/>
          <w:szCs w:val="24"/>
          <w:u w:val="single"/>
        </w:rPr>
        <w:br/>
      </w:r>
      <w:r w:rsidRPr="00C26031">
        <w:rPr>
          <w:sz w:val="24"/>
          <w:szCs w:val="24"/>
          <w:u w:val="single"/>
        </w:rPr>
        <w:br/>
      </w:r>
      <w:r w:rsidRPr="00C26031">
        <w:rPr>
          <w:sz w:val="24"/>
          <w:szCs w:val="24"/>
        </w:rPr>
        <w:t>Lesson Plan Phase 1</w:t>
      </w:r>
    </w:p>
    <w:p w14:paraId="3D9FD6A7" w14:textId="77777777" w:rsidR="00C26031" w:rsidRPr="00C26031" w:rsidRDefault="00C26031" w:rsidP="00C26031">
      <w:pPr>
        <w:rPr>
          <w:rFonts w:ascii="Times New Roman" w:hAnsi="Times New Roman" w:cs="Times New Roman"/>
          <w:sz w:val="24"/>
          <w:szCs w:val="24"/>
        </w:rPr>
        <w:sectPr w:rsidR="00C26031" w:rsidRPr="00C26031" w:rsidSect="00C26031">
          <w:pgSz w:w="11900" w:h="16840"/>
          <w:pgMar w:top="1440" w:right="1440" w:bottom="1440" w:left="1440" w:header="720" w:footer="720" w:gutter="0"/>
          <w:cols w:space="720"/>
          <w:docGrid w:linePitch="360"/>
        </w:sectPr>
      </w:pPr>
    </w:p>
    <w:p w14:paraId="37FA9597" w14:textId="77777777" w:rsidR="00C26031" w:rsidRPr="00C26031" w:rsidRDefault="00C26031" w:rsidP="00C26031">
      <w:pPr>
        <w:rPr>
          <w:rFonts w:ascii="Times New Roman" w:hAnsi="Times New Roman" w:cs="Times New Roman"/>
          <w:b/>
          <w:sz w:val="24"/>
          <w:szCs w:val="24"/>
          <w:lang w:val="cy-GB"/>
        </w:rPr>
      </w:pPr>
      <w:r w:rsidRPr="00C26031">
        <w:rPr>
          <w:rFonts w:ascii="Times New Roman" w:hAnsi="Times New Roman" w:cs="Times New Roman"/>
          <w:b/>
          <w:sz w:val="24"/>
          <w:szCs w:val="24"/>
          <w:lang w:val="cy-GB"/>
        </w:rPr>
        <w:t>Lesson Plan – Step 1 Cynllun Gwers – Cam 1</w:t>
      </w:r>
    </w:p>
    <w:p w14:paraId="2349A24A"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2252"/>
        <w:gridCol w:w="3555"/>
        <w:gridCol w:w="950"/>
        <w:gridCol w:w="2253"/>
      </w:tblGrid>
      <w:tr w:rsidR="00C26031" w:rsidRPr="00C26031" w14:paraId="7EFAD08F" w14:textId="77777777" w:rsidTr="0008058C">
        <w:tc>
          <w:tcPr>
            <w:tcW w:w="2252" w:type="dxa"/>
            <w:shd w:val="clear" w:color="auto" w:fill="auto"/>
          </w:tcPr>
          <w:p w14:paraId="5AE3C1F4"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Student-teacher</w:t>
            </w:r>
          </w:p>
        </w:tc>
        <w:tc>
          <w:tcPr>
            <w:tcW w:w="3555" w:type="dxa"/>
          </w:tcPr>
          <w:p w14:paraId="6E949C02"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Ben Thomas</w:t>
            </w:r>
          </w:p>
        </w:tc>
        <w:tc>
          <w:tcPr>
            <w:tcW w:w="950" w:type="dxa"/>
            <w:shd w:val="clear" w:color="auto" w:fill="auto"/>
          </w:tcPr>
          <w:p w14:paraId="5631E7EB"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Class:</w:t>
            </w:r>
          </w:p>
        </w:tc>
        <w:tc>
          <w:tcPr>
            <w:tcW w:w="2253" w:type="dxa"/>
          </w:tcPr>
          <w:p w14:paraId="539B117D"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Year 4</w:t>
            </w:r>
          </w:p>
        </w:tc>
      </w:tr>
      <w:tr w:rsidR="00C26031" w:rsidRPr="00C26031" w14:paraId="4F876F7A" w14:textId="77777777" w:rsidTr="0008058C">
        <w:tc>
          <w:tcPr>
            <w:tcW w:w="2252" w:type="dxa"/>
            <w:shd w:val="clear" w:color="auto" w:fill="auto"/>
          </w:tcPr>
          <w:p w14:paraId="771FEA38"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AoLE or Subject</w:t>
            </w:r>
          </w:p>
        </w:tc>
        <w:tc>
          <w:tcPr>
            <w:tcW w:w="3555" w:type="dxa"/>
          </w:tcPr>
          <w:p w14:paraId="1E695251"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Humanities</w:t>
            </w:r>
          </w:p>
        </w:tc>
        <w:tc>
          <w:tcPr>
            <w:tcW w:w="950" w:type="dxa"/>
            <w:shd w:val="clear" w:color="auto" w:fill="auto"/>
          </w:tcPr>
          <w:p w14:paraId="4987BD86"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Date:</w:t>
            </w:r>
          </w:p>
        </w:tc>
        <w:tc>
          <w:tcPr>
            <w:tcW w:w="2253" w:type="dxa"/>
          </w:tcPr>
          <w:p w14:paraId="777E9E2F"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6/10/19</w:t>
            </w:r>
          </w:p>
        </w:tc>
      </w:tr>
      <w:tr w:rsidR="00C26031" w:rsidRPr="00C26031" w14:paraId="04F5CF04" w14:textId="77777777" w:rsidTr="0008058C">
        <w:tc>
          <w:tcPr>
            <w:tcW w:w="2252" w:type="dxa"/>
            <w:shd w:val="clear" w:color="auto" w:fill="auto"/>
          </w:tcPr>
          <w:p w14:paraId="19CC85A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Lesson Focus:</w:t>
            </w:r>
          </w:p>
        </w:tc>
        <w:tc>
          <w:tcPr>
            <w:tcW w:w="6758" w:type="dxa"/>
            <w:gridSpan w:val="3"/>
          </w:tcPr>
          <w:p w14:paraId="562FDB1D"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To research Neil Armstrong/Moon landings.</w:t>
            </w:r>
          </w:p>
        </w:tc>
      </w:tr>
      <w:tr w:rsidR="00C26031" w:rsidRPr="00C26031" w14:paraId="286E0761" w14:textId="77777777" w:rsidTr="0008058C">
        <w:tc>
          <w:tcPr>
            <w:tcW w:w="2252" w:type="dxa"/>
            <w:shd w:val="clear" w:color="auto" w:fill="auto"/>
          </w:tcPr>
          <w:p w14:paraId="65137A02"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Meaningful links to Curriculum </w:t>
            </w:r>
          </w:p>
        </w:tc>
        <w:tc>
          <w:tcPr>
            <w:tcW w:w="6758" w:type="dxa"/>
            <w:gridSpan w:val="3"/>
          </w:tcPr>
          <w:p w14:paraId="373C895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rPr>
              <w:t>Developing an enquiring mind enables learners to explore and investigate the world, past, present and future, for themselves.</w:t>
            </w:r>
            <w:r w:rsidRPr="00C26031">
              <w:rPr>
                <w:rFonts w:ascii="Times New Roman" w:hAnsi="Times New Roman" w:cs="Times New Roman"/>
              </w:rPr>
              <w:br/>
            </w:r>
          </w:p>
        </w:tc>
      </w:tr>
      <w:tr w:rsidR="00C26031" w:rsidRPr="00C26031" w14:paraId="24B48ABD" w14:textId="77777777" w:rsidTr="0008058C">
        <w:tc>
          <w:tcPr>
            <w:tcW w:w="2252" w:type="dxa"/>
            <w:shd w:val="clear" w:color="auto" w:fill="auto"/>
          </w:tcPr>
          <w:p w14:paraId="201DEB3B"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Meaningful links to:</w:t>
            </w:r>
          </w:p>
          <w:p w14:paraId="36D60BD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Cross Curricular Responsibilities</w:t>
            </w:r>
          </w:p>
        </w:tc>
        <w:tc>
          <w:tcPr>
            <w:tcW w:w="6758" w:type="dxa"/>
            <w:gridSpan w:val="3"/>
          </w:tcPr>
          <w:p w14:paraId="4C9186BB"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LNF:</w:t>
            </w:r>
          </w:p>
          <w:p w14:paraId="05EA9A4A" w14:textId="77777777" w:rsidR="00C26031" w:rsidRPr="00C26031" w:rsidRDefault="00C26031" w:rsidP="00C26031">
            <w:pPr>
              <w:pStyle w:val="ListParagraph"/>
              <w:numPr>
                <w:ilvl w:val="0"/>
                <w:numId w:val="7"/>
              </w:numPr>
              <w:rPr>
                <w:rFonts w:ascii="Times New Roman" w:hAnsi="Times New Roman" w:cs="Times New Roman"/>
                <w:lang w:val="cy-GB"/>
              </w:rPr>
            </w:pPr>
            <w:r w:rsidRPr="00C26031">
              <w:rPr>
                <w:rFonts w:ascii="Times New Roman" w:hAnsi="Times New Roman" w:cs="Times New Roman"/>
                <w:color w:val="1F1F1F"/>
                <w:shd w:val="clear" w:color="auto" w:fill="FFFFFF"/>
              </w:rPr>
              <w:t>After listening, respond, giving views on what the speaker has said.</w:t>
            </w:r>
          </w:p>
          <w:p w14:paraId="142DC102" w14:textId="77777777" w:rsidR="00C26031" w:rsidRPr="00C26031" w:rsidRDefault="00C26031" w:rsidP="00C26031">
            <w:pPr>
              <w:pStyle w:val="ListParagraph"/>
              <w:numPr>
                <w:ilvl w:val="0"/>
                <w:numId w:val="7"/>
              </w:numPr>
              <w:rPr>
                <w:rFonts w:ascii="Times New Roman" w:hAnsi="Times New Roman" w:cs="Times New Roman"/>
                <w:lang w:val="cy-GB"/>
              </w:rPr>
            </w:pPr>
            <w:r w:rsidRPr="00C26031">
              <w:rPr>
                <w:rFonts w:ascii="Times New Roman" w:hAnsi="Times New Roman" w:cs="Times New Roman"/>
                <w:color w:val="1F1F1F"/>
                <w:shd w:val="clear" w:color="auto" w:fill="FFFFFF"/>
              </w:rPr>
              <w:t>Contribute to group discussion and help everyone take part.</w:t>
            </w:r>
          </w:p>
          <w:p w14:paraId="3A521F14" w14:textId="77777777" w:rsidR="00C26031" w:rsidRPr="00C26031" w:rsidRDefault="00C26031" w:rsidP="00C26031">
            <w:pPr>
              <w:pStyle w:val="ListParagraph"/>
              <w:numPr>
                <w:ilvl w:val="0"/>
                <w:numId w:val="7"/>
              </w:numPr>
              <w:rPr>
                <w:rStyle w:val="Emphasis"/>
                <w:rFonts w:ascii="Times New Roman" w:hAnsi="Times New Roman" w:cs="Times New Roman"/>
                <w:i w:val="0"/>
                <w:iCs w:val="0"/>
                <w:lang w:val="cy-GB"/>
              </w:rPr>
            </w:pPr>
            <w:r w:rsidRPr="00C26031">
              <w:rPr>
                <w:rFonts w:ascii="Times New Roman" w:hAnsi="Times New Roman" w:cs="Times New Roman"/>
                <w:color w:val="1F1F1F"/>
                <w:shd w:val="clear" w:color="auto" w:fill="FFFFFF"/>
              </w:rPr>
              <w:t xml:space="preserve">Scan for specific information using a variety of features in texts, </w:t>
            </w:r>
            <w:r w:rsidRPr="00C26031">
              <w:rPr>
                <w:rStyle w:val="Emphasis"/>
                <w:rFonts w:ascii="Times New Roman" w:hAnsi="Times New Roman" w:cs="Times New Roman"/>
                <w:color w:val="1F1F1F"/>
                <w:bdr w:val="none" w:sz="0" w:space="0" w:color="auto" w:frame="1"/>
                <w:shd w:val="clear" w:color="auto" w:fill="FFFFFF"/>
              </w:rPr>
              <w:t>e.g. titles, illustrations, key words.</w:t>
            </w:r>
          </w:p>
          <w:p w14:paraId="7B7F0253" w14:textId="77777777" w:rsidR="00C26031" w:rsidRPr="00C26031" w:rsidRDefault="00C26031" w:rsidP="00C26031">
            <w:pPr>
              <w:pStyle w:val="ListParagraph"/>
              <w:numPr>
                <w:ilvl w:val="0"/>
                <w:numId w:val="7"/>
              </w:numPr>
              <w:rPr>
                <w:rFonts w:ascii="Times New Roman" w:hAnsi="Times New Roman" w:cs="Times New Roman"/>
                <w:lang w:val="cy-GB"/>
              </w:rPr>
            </w:pPr>
            <w:r w:rsidRPr="00C26031">
              <w:rPr>
                <w:rFonts w:ascii="Times New Roman" w:hAnsi="Times New Roman" w:cs="Times New Roman"/>
                <w:color w:val="1F1F1F"/>
                <w:shd w:val="clear" w:color="auto" w:fill="FFFFFF"/>
              </w:rPr>
              <w:t>Find information and ideas from web pages, using different search methods, considering which are the most efficient methods.</w:t>
            </w:r>
          </w:p>
          <w:p w14:paraId="528935F8"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DCF:</w:t>
            </w:r>
          </w:p>
          <w:p w14:paraId="74E842D5" w14:textId="77777777" w:rsidR="00C26031" w:rsidRPr="00C26031" w:rsidRDefault="00C26031" w:rsidP="00C26031">
            <w:pPr>
              <w:pStyle w:val="ListParagraph"/>
              <w:numPr>
                <w:ilvl w:val="0"/>
                <w:numId w:val="8"/>
              </w:numPr>
              <w:rPr>
                <w:rFonts w:ascii="Times New Roman" w:hAnsi="Times New Roman" w:cs="Times New Roman"/>
                <w:lang w:val="cy-GB"/>
              </w:rPr>
            </w:pPr>
            <w:r w:rsidRPr="00C26031">
              <w:rPr>
                <w:rFonts w:ascii="Times New Roman" w:hAnsi="Times New Roman" w:cs="Times New Roman"/>
                <w:lang w:val="cy-GB"/>
              </w:rPr>
              <w:t>Use digital devices within a controlled environment, time and context, e.g use for a given time limit and specified outcome.</w:t>
            </w:r>
          </w:p>
          <w:p w14:paraId="0D58DA1F" w14:textId="77777777" w:rsidR="00C26031" w:rsidRPr="00C26031" w:rsidRDefault="00C26031" w:rsidP="00C26031">
            <w:pPr>
              <w:pStyle w:val="ListParagraph"/>
              <w:numPr>
                <w:ilvl w:val="0"/>
                <w:numId w:val="8"/>
              </w:numPr>
              <w:rPr>
                <w:rFonts w:ascii="Times New Roman" w:hAnsi="Times New Roman" w:cs="Times New Roman"/>
                <w:lang w:val="cy-GB"/>
              </w:rPr>
            </w:pPr>
            <w:r w:rsidRPr="00C26031">
              <w:rPr>
                <w:rFonts w:ascii="Times New Roman" w:hAnsi="Times New Roman" w:cs="Times New Roman"/>
                <w:lang w:val="cy-GB"/>
              </w:rPr>
              <w:t>Collaborate with a partner on a piece of digital work.</w:t>
            </w:r>
          </w:p>
        </w:tc>
      </w:tr>
      <w:tr w:rsidR="00C26031" w:rsidRPr="00C26031" w14:paraId="775A7D49" w14:textId="77777777" w:rsidTr="0008058C">
        <w:tc>
          <w:tcPr>
            <w:tcW w:w="9010" w:type="dxa"/>
            <w:gridSpan w:val="4"/>
            <w:shd w:val="clear" w:color="auto" w:fill="auto"/>
          </w:tcPr>
          <w:p w14:paraId="3D3B465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Personal Targets (Linked to QTS and identifed in weekly review)</w:t>
            </w:r>
          </w:p>
          <w:p w14:paraId="26060445" w14:textId="77777777" w:rsidR="00C26031" w:rsidRPr="00C26031" w:rsidRDefault="00C26031" w:rsidP="0008058C">
            <w:pPr>
              <w:rPr>
                <w:rFonts w:ascii="Times New Roman" w:hAnsi="Times New Roman" w:cs="Times New Roman"/>
                <w:lang w:val="cy-GB"/>
              </w:rPr>
            </w:pPr>
          </w:p>
          <w:p w14:paraId="4FDE994A" w14:textId="77777777" w:rsidR="00C26031" w:rsidRPr="00C26031" w:rsidRDefault="00C26031" w:rsidP="0008058C">
            <w:pPr>
              <w:rPr>
                <w:rFonts w:ascii="Times New Roman" w:hAnsi="Times New Roman" w:cs="Times New Roman"/>
                <w:lang w:val="cy-GB"/>
              </w:rPr>
            </w:pPr>
          </w:p>
          <w:p w14:paraId="29AB9E00" w14:textId="77777777" w:rsidR="00C26031" w:rsidRPr="00C26031" w:rsidRDefault="00C26031" w:rsidP="0008058C">
            <w:pPr>
              <w:rPr>
                <w:rFonts w:ascii="Times New Roman" w:hAnsi="Times New Roman" w:cs="Times New Roman"/>
                <w:lang w:val="cy-GB"/>
              </w:rPr>
            </w:pPr>
          </w:p>
          <w:p w14:paraId="37D931FA" w14:textId="77777777" w:rsidR="00C26031" w:rsidRPr="00C26031" w:rsidRDefault="00C26031" w:rsidP="0008058C">
            <w:pPr>
              <w:rPr>
                <w:rFonts w:ascii="Times New Roman" w:hAnsi="Times New Roman" w:cs="Times New Roman"/>
                <w:lang w:val="cy-GB"/>
              </w:rPr>
            </w:pPr>
          </w:p>
          <w:p w14:paraId="225F24B4" w14:textId="77777777" w:rsidR="00C26031" w:rsidRPr="00C26031" w:rsidRDefault="00C26031" w:rsidP="0008058C">
            <w:pPr>
              <w:rPr>
                <w:rFonts w:ascii="Times New Roman" w:hAnsi="Times New Roman" w:cs="Times New Roman"/>
                <w:lang w:val="cy-GB"/>
              </w:rPr>
            </w:pPr>
          </w:p>
          <w:p w14:paraId="370FE1E9" w14:textId="77777777" w:rsidR="00C26031" w:rsidRPr="00C26031" w:rsidRDefault="00C26031" w:rsidP="0008058C">
            <w:pPr>
              <w:rPr>
                <w:rFonts w:ascii="Times New Roman" w:hAnsi="Times New Roman" w:cs="Times New Roman"/>
                <w:lang w:val="cy-GB"/>
              </w:rPr>
            </w:pPr>
          </w:p>
        </w:tc>
      </w:tr>
    </w:tbl>
    <w:p w14:paraId="65854AF6" w14:textId="77777777" w:rsidR="00C26031" w:rsidRPr="00C26031" w:rsidRDefault="00C26031" w:rsidP="00C26031">
      <w:pPr>
        <w:rPr>
          <w:rFonts w:ascii="Times New Roman" w:hAnsi="Times New Roman" w:cs="Times New Roman"/>
          <w:sz w:val="24"/>
          <w:szCs w:val="24"/>
          <w:lang w:val="cy-GB"/>
        </w:rPr>
      </w:pPr>
    </w:p>
    <w:p w14:paraId="45999982"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9010"/>
      </w:tblGrid>
      <w:tr w:rsidR="00C26031" w:rsidRPr="00C26031" w14:paraId="722EA00C" w14:textId="77777777" w:rsidTr="0008058C">
        <w:tc>
          <w:tcPr>
            <w:tcW w:w="9010" w:type="dxa"/>
            <w:shd w:val="clear" w:color="auto" w:fill="D9E2F3" w:themeFill="accent1" w:themeFillTint="33"/>
          </w:tcPr>
          <w:p w14:paraId="30A2D769"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Learning Objectives (focus on Learning- use accessible vocabulary):</w:t>
            </w:r>
          </w:p>
        </w:tc>
      </w:tr>
      <w:tr w:rsidR="00C26031" w:rsidRPr="00C26031" w14:paraId="0BB77177" w14:textId="77777777" w:rsidTr="0008058C">
        <w:tc>
          <w:tcPr>
            <w:tcW w:w="9010" w:type="dxa"/>
          </w:tcPr>
          <w:p w14:paraId="01BEE273"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The pupils will learn to:</w:t>
            </w:r>
          </w:p>
          <w:p w14:paraId="13021372" w14:textId="77777777" w:rsidR="00C26031" w:rsidRPr="00C26031" w:rsidRDefault="00C26031" w:rsidP="00C26031">
            <w:pPr>
              <w:pStyle w:val="ListParagraph"/>
              <w:numPr>
                <w:ilvl w:val="0"/>
                <w:numId w:val="9"/>
              </w:numPr>
              <w:rPr>
                <w:rFonts w:ascii="Times New Roman" w:hAnsi="Times New Roman" w:cs="Times New Roman"/>
                <w:lang w:val="cy-GB"/>
              </w:rPr>
            </w:pPr>
            <w:r w:rsidRPr="00C26031">
              <w:rPr>
                <w:rFonts w:ascii="Times New Roman" w:hAnsi="Times New Roman" w:cs="Times New Roman"/>
              </w:rPr>
              <w:t>I can ask and respond to a range of questions as part of enquiries.</w:t>
            </w:r>
            <w:r w:rsidRPr="00C26031">
              <w:rPr>
                <w:rFonts w:ascii="Times New Roman" w:hAnsi="Times New Roman" w:cs="Times New Roman"/>
              </w:rPr>
              <w:br/>
            </w:r>
          </w:p>
          <w:p w14:paraId="51B0C2B3" w14:textId="77777777" w:rsidR="00C26031" w:rsidRPr="00C26031" w:rsidRDefault="00C26031" w:rsidP="00C26031">
            <w:pPr>
              <w:pStyle w:val="ListParagraph"/>
              <w:numPr>
                <w:ilvl w:val="0"/>
                <w:numId w:val="9"/>
              </w:numPr>
              <w:rPr>
                <w:rFonts w:ascii="Times New Roman" w:hAnsi="Times New Roman" w:cs="Times New Roman"/>
                <w:lang w:val="cy-GB"/>
              </w:rPr>
            </w:pPr>
            <w:r w:rsidRPr="00C26031">
              <w:rPr>
                <w:rFonts w:ascii="Times New Roman" w:hAnsi="Times New Roman" w:cs="Times New Roman"/>
              </w:rPr>
              <w:t>I can make suggestions for possible enquiries.</w:t>
            </w:r>
            <w:r w:rsidRPr="00C26031">
              <w:rPr>
                <w:rFonts w:ascii="Times New Roman" w:hAnsi="Times New Roman" w:cs="Times New Roman"/>
              </w:rPr>
              <w:br/>
            </w:r>
          </w:p>
          <w:p w14:paraId="052A260C" w14:textId="77777777" w:rsidR="00C26031" w:rsidRPr="00C26031" w:rsidRDefault="00C26031" w:rsidP="00C26031">
            <w:pPr>
              <w:pStyle w:val="ListParagraph"/>
              <w:numPr>
                <w:ilvl w:val="0"/>
                <w:numId w:val="9"/>
              </w:numPr>
              <w:rPr>
                <w:rFonts w:ascii="Times New Roman" w:hAnsi="Times New Roman" w:cs="Times New Roman"/>
                <w:lang w:val="cy-GB"/>
              </w:rPr>
            </w:pPr>
            <w:r w:rsidRPr="00C26031">
              <w:rPr>
                <w:rFonts w:ascii="Times New Roman" w:hAnsi="Times New Roman" w:cs="Times New Roman"/>
              </w:rPr>
              <w:t>I can collect and record information and data from given sources in order to answer specific questions.</w:t>
            </w:r>
          </w:p>
          <w:p w14:paraId="3D0245BE" w14:textId="77777777" w:rsidR="00C26031" w:rsidRPr="00C26031" w:rsidRDefault="00C26031" w:rsidP="0008058C">
            <w:pPr>
              <w:rPr>
                <w:rFonts w:ascii="Times New Roman" w:hAnsi="Times New Roman" w:cs="Times New Roman"/>
                <w:lang w:val="cy-GB"/>
              </w:rPr>
            </w:pPr>
          </w:p>
          <w:p w14:paraId="1B3A6A62" w14:textId="77777777" w:rsidR="00C26031" w:rsidRPr="00C26031" w:rsidRDefault="00C26031" w:rsidP="0008058C">
            <w:pPr>
              <w:rPr>
                <w:rFonts w:ascii="Times New Roman" w:hAnsi="Times New Roman" w:cs="Times New Roman"/>
                <w:lang w:val="cy-GB"/>
              </w:rPr>
            </w:pPr>
          </w:p>
          <w:p w14:paraId="2B0FFBB5" w14:textId="77777777" w:rsidR="00C26031" w:rsidRPr="00C26031" w:rsidRDefault="00C26031" w:rsidP="0008058C">
            <w:pPr>
              <w:rPr>
                <w:rFonts w:ascii="Times New Roman" w:hAnsi="Times New Roman" w:cs="Times New Roman"/>
                <w:lang w:val="cy-GB"/>
              </w:rPr>
            </w:pPr>
          </w:p>
          <w:p w14:paraId="1F381AE2" w14:textId="77777777" w:rsidR="00C26031" w:rsidRPr="00C26031" w:rsidRDefault="00C26031" w:rsidP="0008058C">
            <w:pPr>
              <w:rPr>
                <w:rFonts w:ascii="Times New Roman" w:hAnsi="Times New Roman" w:cs="Times New Roman"/>
                <w:lang w:val="cy-GB"/>
              </w:rPr>
            </w:pPr>
          </w:p>
          <w:p w14:paraId="466C188F" w14:textId="77777777" w:rsidR="00C26031" w:rsidRPr="00C26031" w:rsidRDefault="00C26031" w:rsidP="0008058C">
            <w:pPr>
              <w:rPr>
                <w:rFonts w:ascii="Times New Roman" w:hAnsi="Times New Roman" w:cs="Times New Roman"/>
                <w:lang w:val="cy-GB"/>
              </w:rPr>
            </w:pPr>
          </w:p>
          <w:p w14:paraId="3BF6F23A" w14:textId="77777777" w:rsidR="00C26031" w:rsidRPr="00C26031" w:rsidRDefault="00C26031" w:rsidP="0008058C">
            <w:pPr>
              <w:rPr>
                <w:rFonts w:ascii="Times New Roman" w:hAnsi="Times New Roman" w:cs="Times New Roman"/>
                <w:lang w:val="cy-GB"/>
              </w:rPr>
            </w:pPr>
          </w:p>
        </w:tc>
      </w:tr>
    </w:tbl>
    <w:p w14:paraId="1788A645" w14:textId="77777777" w:rsidR="00C26031" w:rsidRPr="00C26031" w:rsidRDefault="00C26031" w:rsidP="00C26031">
      <w:pPr>
        <w:rPr>
          <w:rFonts w:ascii="Times New Roman" w:hAnsi="Times New Roman" w:cs="Times New Roman"/>
          <w:sz w:val="24"/>
          <w:szCs w:val="24"/>
          <w:lang w:val="cy-GB"/>
        </w:rPr>
      </w:pPr>
    </w:p>
    <w:p w14:paraId="705F55D8" w14:textId="77777777" w:rsidR="00C26031" w:rsidRPr="00C26031" w:rsidRDefault="00C26031" w:rsidP="00C26031">
      <w:pPr>
        <w:rPr>
          <w:rFonts w:ascii="Times New Roman" w:hAnsi="Times New Roman" w:cs="Times New Roman"/>
          <w:sz w:val="24"/>
          <w:szCs w:val="24"/>
          <w:lang w:val="cy-GB"/>
        </w:rPr>
      </w:pPr>
    </w:p>
    <w:tbl>
      <w:tblPr>
        <w:tblStyle w:val="TableGrid"/>
        <w:tblW w:w="0" w:type="auto"/>
        <w:tblLook w:val="04A0" w:firstRow="1" w:lastRow="0" w:firstColumn="1" w:lastColumn="0" w:noHBand="0" w:noVBand="1"/>
      </w:tblPr>
      <w:tblGrid>
        <w:gridCol w:w="4505"/>
        <w:gridCol w:w="4505"/>
      </w:tblGrid>
      <w:tr w:rsidR="00C26031" w:rsidRPr="00C26031" w14:paraId="3C583976" w14:textId="77777777" w:rsidTr="0008058C">
        <w:tc>
          <w:tcPr>
            <w:tcW w:w="4505" w:type="dxa"/>
            <w:shd w:val="clear" w:color="auto" w:fill="D9E2F3" w:themeFill="accent1" w:themeFillTint="33"/>
          </w:tcPr>
          <w:p w14:paraId="146D22D4"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Success Criteria (clearly linked to each Learning Objective and related to the process and/or product of learning)</w:t>
            </w:r>
          </w:p>
        </w:tc>
        <w:tc>
          <w:tcPr>
            <w:tcW w:w="4505" w:type="dxa"/>
            <w:shd w:val="clear" w:color="auto" w:fill="D9E2F3" w:themeFill="accent1" w:themeFillTint="33"/>
          </w:tcPr>
          <w:p w14:paraId="39DDCD19"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Assessment of Pupils’ Learning</w:t>
            </w:r>
          </w:p>
          <w:p w14:paraId="0D1206C3"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Evidence</w:t>
            </w:r>
          </w:p>
          <w:p w14:paraId="079A0FAE"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(What have the learners to say/write/do/produce – to demonstrate learning)</w:t>
            </w:r>
          </w:p>
        </w:tc>
      </w:tr>
      <w:tr w:rsidR="00C26031" w:rsidRPr="00C26031" w14:paraId="3F7B1C85" w14:textId="77777777" w:rsidTr="0008058C">
        <w:tc>
          <w:tcPr>
            <w:tcW w:w="4505" w:type="dxa"/>
          </w:tcPr>
          <w:p w14:paraId="1FA14700" w14:textId="77777777" w:rsidR="00C26031" w:rsidRPr="00C26031" w:rsidRDefault="00C26031" w:rsidP="00C26031">
            <w:pPr>
              <w:pStyle w:val="ListParagraph"/>
              <w:numPr>
                <w:ilvl w:val="0"/>
                <w:numId w:val="10"/>
              </w:numPr>
              <w:rPr>
                <w:rFonts w:ascii="Times New Roman" w:hAnsi="Times New Roman" w:cs="Times New Roman"/>
                <w:lang w:val="cy-GB"/>
              </w:rPr>
            </w:pPr>
            <w:r w:rsidRPr="00C26031">
              <w:rPr>
                <w:rFonts w:ascii="Times New Roman" w:hAnsi="Times New Roman" w:cs="Times New Roman"/>
                <w:lang w:val="cy-GB"/>
              </w:rPr>
              <w:t xml:space="preserve">I will ask and answer a range of questions to contribute to group discussions. </w:t>
            </w:r>
          </w:p>
          <w:p w14:paraId="092D8A65" w14:textId="77777777" w:rsidR="00C26031" w:rsidRPr="00C26031" w:rsidRDefault="00C26031" w:rsidP="00C26031">
            <w:pPr>
              <w:pStyle w:val="ListParagraph"/>
              <w:numPr>
                <w:ilvl w:val="0"/>
                <w:numId w:val="10"/>
              </w:numPr>
              <w:rPr>
                <w:rFonts w:ascii="Times New Roman" w:hAnsi="Times New Roman" w:cs="Times New Roman"/>
                <w:lang w:val="cy-GB"/>
              </w:rPr>
            </w:pPr>
            <w:r w:rsidRPr="00C26031">
              <w:rPr>
                <w:rFonts w:ascii="Times New Roman" w:hAnsi="Times New Roman" w:cs="Times New Roman"/>
                <w:lang w:val="cy-GB"/>
              </w:rPr>
              <w:t xml:space="preserve">I can work in a pair to find and prioritise information on a given topic. </w:t>
            </w:r>
          </w:p>
          <w:p w14:paraId="3322EB6E" w14:textId="77777777" w:rsidR="00C26031" w:rsidRPr="00C26031" w:rsidRDefault="00C26031" w:rsidP="00C26031">
            <w:pPr>
              <w:pStyle w:val="ListParagraph"/>
              <w:numPr>
                <w:ilvl w:val="0"/>
                <w:numId w:val="10"/>
              </w:numPr>
              <w:rPr>
                <w:rFonts w:ascii="Times New Roman" w:hAnsi="Times New Roman" w:cs="Times New Roman"/>
                <w:lang w:val="cy-GB"/>
              </w:rPr>
            </w:pPr>
            <w:r w:rsidRPr="00C26031">
              <w:rPr>
                <w:rFonts w:ascii="Times New Roman" w:hAnsi="Times New Roman" w:cs="Times New Roman"/>
                <w:lang w:val="cy-GB"/>
              </w:rPr>
              <w:t xml:space="preserve">I can record my questions, querys’ and answers in a grid format. </w:t>
            </w:r>
          </w:p>
          <w:p w14:paraId="5DAEB147" w14:textId="77777777" w:rsidR="00C26031" w:rsidRPr="00C26031" w:rsidRDefault="00C26031" w:rsidP="0008058C">
            <w:pPr>
              <w:rPr>
                <w:rFonts w:ascii="Times New Roman" w:hAnsi="Times New Roman" w:cs="Times New Roman"/>
                <w:lang w:val="cy-GB"/>
              </w:rPr>
            </w:pPr>
          </w:p>
          <w:p w14:paraId="11D3D43A" w14:textId="77777777" w:rsidR="00C26031" w:rsidRPr="00C26031" w:rsidRDefault="00C26031" w:rsidP="0008058C">
            <w:pPr>
              <w:rPr>
                <w:rFonts w:ascii="Times New Roman" w:hAnsi="Times New Roman" w:cs="Times New Roman"/>
                <w:lang w:val="cy-GB"/>
              </w:rPr>
            </w:pPr>
          </w:p>
          <w:p w14:paraId="068169F9" w14:textId="77777777" w:rsidR="00C26031" w:rsidRPr="00C26031" w:rsidRDefault="00C26031" w:rsidP="0008058C">
            <w:pPr>
              <w:rPr>
                <w:rFonts w:ascii="Times New Roman" w:hAnsi="Times New Roman" w:cs="Times New Roman"/>
                <w:lang w:val="cy-GB"/>
              </w:rPr>
            </w:pPr>
          </w:p>
          <w:p w14:paraId="2DCB3213" w14:textId="77777777" w:rsidR="00C26031" w:rsidRPr="00C26031" w:rsidRDefault="00C26031" w:rsidP="0008058C">
            <w:pPr>
              <w:rPr>
                <w:rFonts w:ascii="Times New Roman" w:hAnsi="Times New Roman" w:cs="Times New Roman"/>
                <w:lang w:val="cy-GB"/>
              </w:rPr>
            </w:pPr>
          </w:p>
          <w:p w14:paraId="674CDAB7" w14:textId="77777777" w:rsidR="00C26031" w:rsidRPr="00C26031" w:rsidRDefault="00C26031" w:rsidP="0008058C">
            <w:pPr>
              <w:rPr>
                <w:rFonts w:ascii="Times New Roman" w:hAnsi="Times New Roman" w:cs="Times New Roman"/>
                <w:lang w:val="cy-GB"/>
              </w:rPr>
            </w:pPr>
          </w:p>
        </w:tc>
        <w:tc>
          <w:tcPr>
            <w:tcW w:w="4505" w:type="dxa"/>
          </w:tcPr>
          <w:p w14:paraId="0A6F9A31" w14:textId="77777777" w:rsidR="00C26031" w:rsidRPr="00C26031" w:rsidRDefault="00C26031" w:rsidP="00C26031">
            <w:pPr>
              <w:pStyle w:val="ListParagraph"/>
              <w:numPr>
                <w:ilvl w:val="0"/>
                <w:numId w:val="10"/>
              </w:numPr>
              <w:rPr>
                <w:rFonts w:ascii="Times New Roman" w:hAnsi="Times New Roman" w:cs="Times New Roman"/>
                <w:lang w:val="cy-GB"/>
              </w:rPr>
            </w:pPr>
            <w:r w:rsidRPr="00C26031">
              <w:rPr>
                <w:rFonts w:ascii="Times New Roman" w:hAnsi="Times New Roman" w:cs="Times New Roman"/>
                <w:lang w:val="cy-GB"/>
              </w:rPr>
              <w:t xml:space="preserve">Learners will participate in group discussions, asking and answering a range of questions. </w:t>
            </w:r>
          </w:p>
          <w:p w14:paraId="767AF901" w14:textId="77777777" w:rsidR="00C26031" w:rsidRPr="00C26031" w:rsidRDefault="00C26031" w:rsidP="00C26031">
            <w:pPr>
              <w:pStyle w:val="ListParagraph"/>
              <w:numPr>
                <w:ilvl w:val="0"/>
                <w:numId w:val="10"/>
              </w:numPr>
              <w:rPr>
                <w:rFonts w:ascii="Times New Roman" w:hAnsi="Times New Roman" w:cs="Times New Roman"/>
                <w:lang w:val="cy-GB"/>
              </w:rPr>
            </w:pPr>
            <w:r w:rsidRPr="00C26031">
              <w:rPr>
                <w:rFonts w:ascii="Times New Roman" w:hAnsi="Times New Roman" w:cs="Times New Roman"/>
                <w:lang w:val="cy-GB"/>
              </w:rPr>
              <w:t xml:space="preserve">Pupils will work with a partner to gather information on a given topic. </w:t>
            </w:r>
          </w:p>
          <w:p w14:paraId="66AF85D6" w14:textId="77777777" w:rsidR="00C26031" w:rsidRPr="00C26031" w:rsidRDefault="00C26031" w:rsidP="00C26031">
            <w:pPr>
              <w:pStyle w:val="ListParagraph"/>
              <w:numPr>
                <w:ilvl w:val="0"/>
                <w:numId w:val="10"/>
              </w:numPr>
              <w:rPr>
                <w:rFonts w:ascii="Times New Roman" w:hAnsi="Times New Roman" w:cs="Times New Roman"/>
                <w:lang w:val="cy-GB"/>
              </w:rPr>
            </w:pPr>
            <w:r w:rsidRPr="00C26031">
              <w:rPr>
                <w:rFonts w:ascii="Times New Roman" w:hAnsi="Times New Roman" w:cs="Times New Roman"/>
                <w:lang w:val="cy-GB"/>
              </w:rPr>
              <w:t>Rocord findings correctly in a ‘KWL’ grid.</w:t>
            </w:r>
          </w:p>
          <w:p w14:paraId="76AE40ED" w14:textId="77777777" w:rsidR="00C26031" w:rsidRPr="00C26031" w:rsidRDefault="00C26031" w:rsidP="0008058C">
            <w:pPr>
              <w:rPr>
                <w:rFonts w:ascii="Times New Roman" w:hAnsi="Times New Roman" w:cs="Times New Roman"/>
                <w:lang w:val="cy-GB"/>
              </w:rPr>
            </w:pPr>
          </w:p>
          <w:p w14:paraId="15FDAA4E" w14:textId="77777777" w:rsidR="00C26031" w:rsidRPr="00C26031" w:rsidRDefault="00C26031" w:rsidP="0008058C">
            <w:pPr>
              <w:rPr>
                <w:rFonts w:ascii="Times New Roman" w:hAnsi="Times New Roman" w:cs="Times New Roman"/>
                <w:lang w:val="cy-GB"/>
              </w:rPr>
            </w:pPr>
          </w:p>
        </w:tc>
      </w:tr>
    </w:tbl>
    <w:p w14:paraId="7101FE45" w14:textId="77777777" w:rsidR="00C26031" w:rsidRPr="00C26031" w:rsidRDefault="00C26031" w:rsidP="00C26031">
      <w:pPr>
        <w:rPr>
          <w:rFonts w:ascii="Times New Roman" w:hAnsi="Times New Roman" w:cs="Times New Roman"/>
          <w:sz w:val="24"/>
          <w:szCs w:val="24"/>
          <w:lang w:val="cy-GB"/>
        </w:rPr>
        <w:sectPr w:rsidR="00C26031" w:rsidRPr="00C26031" w:rsidSect="00D46A8E">
          <w:headerReference w:type="default" r:id="rId21"/>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81"/>
        <w:gridCol w:w="3463"/>
        <w:gridCol w:w="2532"/>
        <w:gridCol w:w="1840"/>
      </w:tblGrid>
      <w:tr w:rsidR="00C26031" w:rsidRPr="00C26031" w14:paraId="3B219D69" w14:textId="77777777" w:rsidTr="0008058C">
        <w:trPr>
          <w:trHeight w:val="1071"/>
        </w:trPr>
        <w:tc>
          <w:tcPr>
            <w:tcW w:w="1249" w:type="dxa"/>
          </w:tcPr>
          <w:p w14:paraId="748482BE"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lastRenderedPageBreak/>
              <w:t>Time</w:t>
            </w:r>
          </w:p>
        </w:tc>
        <w:tc>
          <w:tcPr>
            <w:tcW w:w="4971" w:type="dxa"/>
          </w:tcPr>
          <w:p w14:paraId="1A989F99"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Activities/Methodology/Key Concepts</w:t>
            </w:r>
          </w:p>
          <w:p w14:paraId="6C2F6BB3"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(Teacher’s Role – including key teaching points and key questions)</w:t>
            </w:r>
          </w:p>
        </w:tc>
        <w:tc>
          <w:tcPr>
            <w:tcW w:w="4971" w:type="dxa"/>
          </w:tcPr>
          <w:p w14:paraId="724397ED"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Pupil Tasks</w:t>
            </w:r>
          </w:p>
          <w:p w14:paraId="26286080"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(Pupils’ role -including differentiation strategies, engagement in formative assessment and homework)</w:t>
            </w:r>
          </w:p>
          <w:p w14:paraId="760ADCA6" w14:textId="77777777" w:rsidR="00C26031" w:rsidRPr="00C26031" w:rsidRDefault="00C26031" w:rsidP="0008058C">
            <w:pPr>
              <w:jc w:val="center"/>
              <w:rPr>
                <w:rFonts w:ascii="Times New Roman" w:hAnsi="Times New Roman" w:cs="Times New Roman"/>
                <w:lang w:val="cy-GB"/>
              </w:rPr>
            </w:pPr>
          </w:p>
        </w:tc>
        <w:tc>
          <w:tcPr>
            <w:tcW w:w="2903" w:type="dxa"/>
          </w:tcPr>
          <w:p w14:paraId="19BFB774"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Resources</w:t>
            </w:r>
          </w:p>
          <w:p w14:paraId="6AEDAD63"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(Including Health and Safety requirement)</w:t>
            </w:r>
          </w:p>
        </w:tc>
      </w:tr>
      <w:tr w:rsidR="00C26031" w:rsidRPr="00C26031" w14:paraId="193CDD65" w14:textId="77777777" w:rsidTr="0008058C">
        <w:trPr>
          <w:trHeight w:val="2391"/>
        </w:trPr>
        <w:tc>
          <w:tcPr>
            <w:tcW w:w="1249" w:type="dxa"/>
          </w:tcPr>
          <w:p w14:paraId="13A09519" w14:textId="77777777" w:rsidR="00C26031" w:rsidRPr="00C26031" w:rsidRDefault="00C26031" w:rsidP="0008058C">
            <w:pPr>
              <w:jc w:val="center"/>
              <w:rPr>
                <w:rFonts w:ascii="Times New Roman" w:hAnsi="Times New Roman" w:cs="Times New Roman"/>
                <w:b/>
                <w:lang w:val="cy-GB"/>
              </w:rPr>
            </w:pPr>
          </w:p>
          <w:p w14:paraId="12848C4B" w14:textId="77777777" w:rsidR="00C26031" w:rsidRPr="00C26031" w:rsidRDefault="00C26031" w:rsidP="0008058C">
            <w:pPr>
              <w:jc w:val="center"/>
              <w:rPr>
                <w:rFonts w:ascii="Times New Roman" w:hAnsi="Times New Roman" w:cs="Times New Roman"/>
                <w:b/>
                <w:lang w:val="cy-GB"/>
              </w:rPr>
            </w:pPr>
          </w:p>
          <w:p w14:paraId="0206D32B"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 xml:space="preserve">Opening phase </w:t>
            </w:r>
            <w:r w:rsidRPr="00C26031">
              <w:rPr>
                <w:rFonts w:ascii="Times New Roman" w:hAnsi="Times New Roman" w:cs="Times New Roman"/>
                <w:lang w:val="cy-GB"/>
              </w:rPr>
              <w:t xml:space="preserve"> (with links to  prior learning)</w:t>
            </w:r>
          </w:p>
        </w:tc>
        <w:tc>
          <w:tcPr>
            <w:tcW w:w="4971" w:type="dxa"/>
          </w:tcPr>
          <w:p w14:paraId="5ADFDBC1"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The teacher will ask children to ‘</w:t>
            </w:r>
            <w:r w:rsidRPr="00C26031">
              <w:rPr>
                <w:rFonts w:ascii="Times New Roman" w:hAnsi="Times New Roman" w:cs="Times New Roman"/>
                <w:highlight w:val="green"/>
                <w:lang w:val="cy-GB"/>
              </w:rPr>
              <w:t>think pair share’</w:t>
            </w:r>
            <w:r w:rsidRPr="00C26031">
              <w:rPr>
                <w:rFonts w:ascii="Times New Roman" w:hAnsi="Times New Roman" w:cs="Times New Roman"/>
                <w:lang w:val="cy-GB"/>
              </w:rPr>
              <w:t xml:space="preserve"> on what they know about the moon landings.  </w:t>
            </w:r>
          </w:p>
          <w:p w14:paraId="58FE71BA" w14:textId="77777777" w:rsidR="00C26031" w:rsidRPr="00C26031" w:rsidRDefault="00C26031" w:rsidP="0008058C">
            <w:pPr>
              <w:rPr>
                <w:rFonts w:ascii="Times New Roman" w:hAnsi="Times New Roman" w:cs="Times New Roman"/>
                <w:lang w:val="cy-GB"/>
              </w:rPr>
            </w:pPr>
          </w:p>
          <w:p w14:paraId="345DCBA8"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w:t>
            </w:r>
            <w:r w:rsidRPr="00C26031">
              <w:rPr>
                <w:rFonts w:ascii="Times New Roman" w:hAnsi="Times New Roman" w:cs="Times New Roman"/>
                <w:highlight w:val="green"/>
                <w:lang w:val="cy-GB"/>
              </w:rPr>
              <w:t>Basketball</w:t>
            </w:r>
            <w:r w:rsidRPr="00C26031">
              <w:rPr>
                <w:rFonts w:ascii="Times New Roman" w:hAnsi="Times New Roman" w:cs="Times New Roman"/>
                <w:lang w:val="cy-GB"/>
              </w:rPr>
              <w:t>’ questioning will then be used as part of a group discussion on what the children already know. (Neil Armstrong will be brought up as part of the discussion)</w:t>
            </w:r>
            <w:r w:rsidRPr="00C26031">
              <w:rPr>
                <w:rFonts w:ascii="Times New Roman" w:hAnsi="Times New Roman" w:cs="Times New Roman"/>
                <w:lang w:val="cy-GB"/>
              </w:rPr>
              <w:br/>
            </w:r>
            <w:r w:rsidRPr="00C26031">
              <w:rPr>
                <w:rFonts w:ascii="Times New Roman" w:hAnsi="Times New Roman" w:cs="Times New Roman"/>
                <w:lang w:val="cy-GB"/>
              </w:rPr>
              <w:br/>
              <w:t>Children will then be asked to discuss in their groups what they would like to learn about Neil Armstrong/moon landings.</w:t>
            </w:r>
          </w:p>
          <w:p w14:paraId="0D5AB2C4" w14:textId="77777777" w:rsidR="00C26031" w:rsidRPr="00C26031" w:rsidRDefault="00C26031" w:rsidP="0008058C">
            <w:pPr>
              <w:rPr>
                <w:rFonts w:ascii="Times New Roman" w:hAnsi="Times New Roman" w:cs="Times New Roman"/>
                <w:lang w:val="cy-GB"/>
              </w:rPr>
            </w:pPr>
          </w:p>
          <w:p w14:paraId="6B88CEA9"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The teacher will then ask children to pair up. Each pair will be given an A3 ‘</w:t>
            </w:r>
            <w:r w:rsidRPr="00C26031">
              <w:rPr>
                <w:rFonts w:ascii="Times New Roman" w:hAnsi="Times New Roman" w:cs="Times New Roman"/>
                <w:highlight w:val="green"/>
                <w:lang w:val="cy-GB"/>
              </w:rPr>
              <w:t>KWL</w:t>
            </w:r>
            <w:r w:rsidRPr="00C26031">
              <w:rPr>
                <w:rFonts w:ascii="Times New Roman" w:hAnsi="Times New Roman" w:cs="Times New Roman"/>
                <w:lang w:val="cy-GB"/>
              </w:rPr>
              <w:t xml:space="preserve">’ grid. </w:t>
            </w:r>
          </w:p>
        </w:tc>
        <w:tc>
          <w:tcPr>
            <w:tcW w:w="4971" w:type="dxa"/>
          </w:tcPr>
          <w:p w14:paraId="7A6D11D7"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will discuss in pairs what they know about the moon landings. </w:t>
            </w:r>
            <w:r w:rsidRPr="00C26031">
              <w:rPr>
                <w:rFonts w:ascii="Times New Roman" w:hAnsi="Times New Roman" w:cs="Times New Roman"/>
                <w:lang w:val="cy-GB"/>
              </w:rPr>
              <w:br/>
            </w:r>
            <w:r w:rsidRPr="00C26031">
              <w:rPr>
                <w:rFonts w:ascii="Times New Roman" w:hAnsi="Times New Roman" w:cs="Times New Roman"/>
                <w:lang w:val="cy-GB"/>
              </w:rPr>
              <w:br/>
              <w:t xml:space="preserve">Children will answer a question and discuss as a class what they know already about the moon landings and what they would like to know about Neil Armstrong/Moon landings. </w:t>
            </w:r>
          </w:p>
          <w:p w14:paraId="45526D66" w14:textId="77777777" w:rsidR="00C26031" w:rsidRPr="00C26031" w:rsidRDefault="00C26031" w:rsidP="0008058C">
            <w:pPr>
              <w:rPr>
                <w:rFonts w:ascii="Times New Roman" w:hAnsi="Times New Roman" w:cs="Times New Roman"/>
                <w:lang w:val="cy-GB"/>
              </w:rPr>
            </w:pPr>
          </w:p>
          <w:p w14:paraId="063BCB7C"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will fill in the parts of the grid they are able to before starting the main part of the lesson. </w:t>
            </w:r>
          </w:p>
          <w:p w14:paraId="3EF9F6F7" w14:textId="77777777" w:rsidR="00C26031" w:rsidRPr="00C26031" w:rsidRDefault="00C26031" w:rsidP="0008058C">
            <w:pPr>
              <w:jc w:val="center"/>
              <w:rPr>
                <w:rFonts w:ascii="Times New Roman" w:hAnsi="Times New Roman" w:cs="Times New Roman"/>
                <w:lang w:val="cy-GB"/>
              </w:rPr>
            </w:pPr>
          </w:p>
          <w:p w14:paraId="16842DEF" w14:textId="77777777" w:rsidR="00C26031" w:rsidRPr="00C26031" w:rsidRDefault="00C26031" w:rsidP="0008058C">
            <w:pPr>
              <w:jc w:val="center"/>
              <w:rPr>
                <w:rFonts w:ascii="Times New Roman" w:hAnsi="Times New Roman" w:cs="Times New Roman"/>
                <w:lang w:val="cy-GB"/>
              </w:rPr>
            </w:pPr>
          </w:p>
          <w:p w14:paraId="67E2F93F" w14:textId="77777777" w:rsidR="00C26031" w:rsidRPr="00C26031" w:rsidRDefault="00C26031" w:rsidP="0008058C">
            <w:pPr>
              <w:jc w:val="center"/>
              <w:rPr>
                <w:rFonts w:ascii="Times New Roman" w:hAnsi="Times New Roman" w:cs="Times New Roman"/>
                <w:lang w:val="cy-GB"/>
              </w:rPr>
            </w:pPr>
          </w:p>
          <w:p w14:paraId="0980D469" w14:textId="77777777" w:rsidR="00C26031" w:rsidRPr="00C26031" w:rsidRDefault="00C26031" w:rsidP="0008058C">
            <w:pPr>
              <w:jc w:val="center"/>
              <w:rPr>
                <w:rFonts w:ascii="Times New Roman" w:hAnsi="Times New Roman" w:cs="Times New Roman"/>
                <w:lang w:val="cy-GB"/>
              </w:rPr>
            </w:pPr>
          </w:p>
          <w:p w14:paraId="2E61708D" w14:textId="77777777" w:rsidR="00C26031" w:rsidRPr="00C26031" w:rsidRDefault="00C26031" w:rsidP="0008058C">
            <w:pPr>
              <w:jc w:val="center"/>
              <w:rPr>
                <w:rFonts w:ascii="Times New Roman" w:hAnsi="Times New Roman" w:cs="Times New Roman"/>
                <w:lang w:val="cy-GB"/>
              </w:rPr>
            </w:pPr>
          </w:p>
          <w:p w14:paraId="6B2791BC" w14:textId="77777777" w:rsidR="00C26031" w:rsidRPr="00C26031" w:rsidRDefault="00C26031" w:rsidP="0008058C">
            <w:pPr>
              <w:jc w:val="center"/>
              <w:rPr>
                <w:rFonts w:ascii="Times New Roman" w:hAnsi="Times New Roman" w:cs="Times New Roman"/>
                <w:lang w:val="cy-GB"/>
              </w:rPr>
            </w:pPr>
          </w:p>
        </w:tc>
        <w:tc>
          <w:tcPr>
            <w:tcW w:w="2903" w:type="dxa"/>
          </w:tcPr>
          <w:p w14:paraId="680EC232"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KWL grid</w:t>
            </w:r>
          </w:p>
        </w:tc>
      </w:tr>
      <w:tr w:rsidR="00C26031" w:rsidRPr="00C26031" w14:paraId="511FD6DA" w14:textId="77777777" w:rsidTr="0008058C">
        <w:trPr>
          <w:trHeight w:val="2043"/>
        </w:trPr>
        <w:tc>
          <w:tcPr>
            <w:tcW w:w="1249" w:type="dxa"/>
          </w:tcPr>
          <w:p w14:paraId="4F062E61" w14:textId="77777777" w:rsidR="00C26031" w:rsidRPr="00C26031" w:rsidRDefault="00C26031" w:rsidP="0008058C">
            <w:pPr>
              <w:jc w:val="center"/>
              <w:rPr>
                <w:rFonts w:ascii="Times New Roman" w:hAnsi="Times New Roman" w:cs="Times New Roman"/>
                <w:b/>
                <w:lang w:val="cy-GB"/>
              </w:rPr>
            </w:pPr>
          </w:p>
          <w:p w14:paraId="3B2E0C0A" w14:textId="77777777" w:rsidR="00C26031" w:rsidRPr="00C26031" w:rsidRDefault="00C26031" w:rsidP="0008058C">
            <w:pPr>
              <w:jc w:val="center"/>
              <w:rPr>
                <w:rFonts w:ascii="Times New Roman" w:hAnsi="Times New Roman" w:cs="Times New Roman"/>
                <w:b/>
                <w:lang w:val="cy-GB"/>
              </w:rPr>
            </w:pPr>
          </w:p>
          <w:p w14:paraId="7090BC70"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Teaching &amp; Core Learning</w:t>
            </w:r>
          </w:p>
        </w:tc>
        <w:tc>
          <w:tcPr>
            <w:tcW w:w="4971" w:type="dxa"/>
          </w:tcPr>
          <w:p w14:paraId="7B9A0899"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The teacher will task the children to work in their pairs and research the questions using a range of resources to what they want to know for themselves.</w:t>
            </w:r>
            <w:r w:rsidRPr="00C26031">
              <w:rPr>
                <w:rFonts w:ascii="Times New Roman" w:hAnsi="Times New Roman" w:cs="Times New Roman"/>
                <w:lang w:val="cy-GB"/>
              </w:rPr>
              <w:br/>
            </w:r>
            <w:r w:rsidRPr="00C26031">
              <w:rPr>
                <w:rFonts w:ascii="Times New Roman" w:hAnsi="Times New Roman" w:cs="Times New Roman"/>
                <w:lang w:val="cy-GB"/>
              </w:rPr>
              <w:br/>
              <w:t>The teacher will use ‘</w:t>
            </w:r>
            <w:r w:rsidRPr="00C26031">
              <w:rPr>
                <w:rFonts w:ascii="Times New Roman" w:hAnsi="Times New Roman" w:cs="Times New Roman"/>
                <w:highlight w:val="green"/>
                <w:lang w:val="cy-GB"/>
              </w:rPr>
              <w:t>Thumbs up/down</w:t>
            </w:r>
            <w:r w:rsidRPr="00C26031">
              <w:rPr>
                <w:rFonts w:ascii="Times New Roman" w:hAnsi="Times New Roman" w:cs="Times New Roman"/>
                <w:lang w:val="cy-GB"/>
              </w:rPr>
              <w:t xml:space="preserve">’ throughout the lesson to see if the children working well or need assistance. </w:t>
            </w:r>
            <w:r w:rsidRPr="00C26031">
              <w:rPr>
                <w:rFonts w:ascii="Times New Roman" w:hAnsi="Times New Roman" w:cs="Times New Roman"/>
                <w:lang w:val="cy-GB"/>
              </w:rPr>
              <w:br/>
            </w:r>
          </w:p>
          <w:p w14:paraId="5F48D5C8" w14:textId="77777777" w:rsidR="00C26031" w:rsidRPr="00C26031" w:rsidRDefault="00C26031" w:rsidP="0008058C">
            <w:pPr>
              <w:jc w:val="center"/>
              <w:rPr>
                <w:rFonts w:ascii="Times New Roman" w:hAnsi="Times New Roman" w:cs="Times New Roman"/>
                <w:lang w:val="cy-GB"/>
              </w:rPr>
            </w:pPr>
          </w:p>
        </w:tc>
        <w:tc>
          <w:tcPr>
            <w:tcW w:w="4971" w:type="dxa"/>
          </w:tcPr>
          <w:p w14:paraId="083E51C5"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will work in pairs and find out the answers to the questions they have asked on their KWL grid. </w:t>
            </w:r>
            <w:r w:rsidRPr="00C26031">
              <w:rPr>
                <w:rFonts w:ascii="Times New Roman" w:hAnsi="Times New Roman" w:cs="Times New Roman"/>
                <w:lang w:val="cy-GB"/>
              </w:rPr>
              <w:br/>
            </w:r>
            <w:r w:rsidRPr="00C26031">
              <w:rPr>
                <w:rFonts w:ascii="Times New Roman" w:hAnsi="Times New Roman" w:cs="Times New Roman"/>
                <w:lang w:val="cy-GB"/>
              </w:rPr>
              <w:br/>
              <w:t xml:space="preserve">LA- group will be working with the TA who can assist them if they need help. </w:t>
            </w:r>
            <w:r w:rsidRPr="00C26031">
              <w:rPr>
                <w:rFonts w:ascii="Times New Roman" w:hAnsi="Times New Roman" w:cs="Times New Roman"/>
                <w:lang w:val="cy-GB"/>
              </w:rPr>
              <w:br/>
              <w:t xml:space="preserve">They will also have pre-found websites </w:t>
            </w:r>
            <w:r w:rsidRPr="00C26031">
              <w:rPr>
                <w:rFonts w:ascii="Times New Roman" w:hAnsi="Times New Roman" w:cs="Times New Roman"/>
                <w:lang w:val="cy-GB"/>
              </w:rPr>
              <w:lastRenderedPageBreak/>
              <w:t xml:space="preserve">from the teacher to help them source information. </w:t>
            </w:r>
          </w:p>
          <w:p w14:paraId="59D3AC8F" w14:textId="77777777" w:rsidR="00C26031" w:rsidRPr="00C26031" w:rsidRDefault="00C26031" w:rsidP="0008058C">
            <w:pPr>
              <w:jc w:val="center"/>
              <w:rPr>
                <w:rFonts w:ascii="Times New Roman" w:hAnsi="Times New Roman" w:cs="Times New Roman"/>
                <w:lang w:val="cy-GB"/>
              </w:rPr>
            </w:pPr>
          </w:p>
          <w:p w14:paraId="288FDA6B" w14:textId="77777777" w:rsidR="00C26031" w:rsidRPr="00C26031" w:rsidRDefault="00C26031" w:rsidP="0008058C">
            <w:pPr>
              <w:jc w:val="center"/>
              <w:rPr>
                <w:rFonts w:ascii="Times New Roman" w:hAnsi="Times New Roman" w:cs="Times New Roman"/>
                <w:lang w:val="cy-GB"/>
              </w:rPr>
            </w:pPr>
          </w:p>
          <w:p w14:paraId="31BB0700" w14:textId="77777777" w:rsidR="00C26031" w:rsidRPr="00C26031" w:rsidRDefault="00C26031" w:rsidP="0008058C">
            <w:pPr>
              <w:jc w:val="center"/>
              <w:rPr>
                <w:rFonts w:ascii="Times New Roman" w:hAnsi="Times New Roman" w:cs="Times New Roman"/>
                <w:lang w:val="cy-GB"/>
              </w:rPr>
            </w:pPr>
          </w:p>
          <w:p w14:paraId="6F085374" w14:textId="77777777" w:rsidR="00C26031" w:rsidRPr="00C26031" w:rsidRDefault="00C26031" w:rsidP="0008058C">
            <w:pPr>
              <w:jc w:val="center"/>
              <w:rPr>
                <w:rFonts w:ascii="Times New Roman" w:hAnsi="Times New Roman" w:cs="Times New Roman"/>
                <w:lang w:val="cy-GB"/>
              </w:rPr>
            </w:pPr>
          </w:p>
          <w:p w14:paraId="2D767BC8" w14:textId="77777777" w:rsidR="00C26031" w:rsidRPr="00C26031" w:rsidRDefault="00C26031" w:rsidP="0008058C">
            <w:pPr>
              <w:jc w:val="center"/>
              <w:rPr>
                <w:rFonts w:ascii="Times New Roman" w:hAnsi="Times New Roman" w:cs="Times New Roman"/>
                <w:lang w:val="cy-GB"/>
              </w:rPr>
            </w:pPr>
          </w:p>
        </w:tc>
        <w:tc>
          <w:tcPr>
            <w:tcW w:w="2903" w:type="dxa"/>
          </w:tcPr>
          <w:p w14:paraId="35777E33"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lastRenderedPageBreak/>
              <w:t>I-pads</w:t>
            </w:r>
          </w:p>
          <w:p w14:paraId="44313C80"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KWL grid</w:t>
            </w:r>
          </w:p>
          <w:p w14:paraId="2FEAC967"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Pens</w:t>
            </w:r>
          </w:p>
          <w:p w14:paraId="5D3D3228"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Pencils</w:t>
            </w:r>
          </w:p>
          <w:p w14:paraId="0FBA1C26"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Chromebooks</w:t>
            </w:r>
          </w:p>
          <w:p w14:paraId="71D69BB1" w14:textId="77777777" w:rsidR="00C26031" w:rsidRPr="00C26031" w:rsidRDefault="00C26031" w:rsidP="0008058C">
            <w:pPr>
              <w:jc w:val="center"/>
              <w:rPr>
                <w:rFonts w:ascii="Times New Roman" w:hAnsi="Times New Roman" w:cs="Times New Roman"/>
                <w:lang w:val="cy-GB"/>
              </w:rPr>
            </w:pPr>
            <w:r w:rsidRPr="00C26031">
              <w:rPr>
                <w:rFonts w:ascii="Times New Roman" w:hAnsi="Times New Roman" w:cs="Times New Roman"/>
                <w:lang w:val="cy-GB"/>
              </w:rPr>
              <w:t>Books</w:t>
            </w:r>
          </w:p>
        </w:tc>
      </w:tr>
      <w:tr w:rsidR="00C26031" w:rsidRPr="00C26031" w14:paraId="7A1F545D" w14:textId="77777777" w:rsidTr="0008058C">
        <w:trPr>
          <w:trHeight w:val="2051"/>
        </w:trPr>
        <w:tc>
          <w:tcPr>
            <w:tcW w:w="1249" w:type="dxa"/>
          </w:tcPr>
          <w:p w14:paraId="4D824548" w14:textId="77777777" w:rsidR="00C26031" w:rsidRPr="00C26031" w:rsidRDefault="00C26031" w:rsidP="0008058C">
            <w:pPr>
              <w:jc w:val="center"/>
              <w:rPr>
                <w:rFonts w:ascii="Times New Roman" w:hAnsi="Times New Roman" w:cs="Times New Roman"/>
                <w:b/>
                <w:lang w:val="cy-GB"/>
              </w:rPr>
            </w:pPr>
          </w:p>
          <w:p w14:paraId="19A8BE10" w14:textId="77777777" w:rsidR="00C26031" w:rsidRPr="00C26031" w:rsidRDefault="00C26031" w:rsidP="0008058C">
            <w:pPr>
              <w:jc w:val="center"/>
              <w:rPr>
                <w:rFonts w:ascii="Times New Roman" w:hAnsi="Times New Roman" w:cs="Times New Roman"/>
                <w:b/>
                <w:lang w:val="cy-GB"/>
              </w:rPr>
            </w:pPr>
          </w:p>
          <w:p w14:paraId="79903CA8" w14:textId="77777777" w:rsidR="00C26031" w:rsidRPr="00C26031" w:rsidRDefault="00C26031" w:rsidP="0008058C">
            <w:pPr>
              <w:jc w:val="center"/>
              <w:rPr>
                <w:rFonts w:ascii="Times New Roman" w:hAnsi="Times New Roman" w:cs="Times New Roman"/>
                <w:b/>
                <w:lang w:val="cy-GB"/>
              </w:rPr>
            </w:pPr>
            <w:r w:rsidRPr="00C26031">
              <w:rPr>
                <w:rFonts w:ascii="Times New Roman" w:hAnsi="Times New Roman" w:cs="Times New Roman"/>
                <w:b/>
                <w:lang w:val="cy-GB"/>
              </w:rPr>
              <w:t>Plenary</w:t>
            </w:r>
          </w:p>
        </w:tc>
        <w:tc>
          <w:tcPr>
            <w:tcW w:w="4971" w:type="dxa"/>
          </w:tcPr>
          <w:p w14:paraId="2D73F8DC"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highlight w:val="green"/>
                <w:lang w:val="cy-GB"/>
              </w:rPr>
              <w:t>Exploring wrong Answers</w:t>
            </w:r>
            <w:r w:rsidRPr="00C26031">
              <w:rPr>
                <w:rFonts w:ascii="Times New Roman" w:hAnsi="Times New Roman" w:cs="Times New Roman"/>
                <w:lang w:val="cy-GB"/>
              </w:rPr>
              <w:t xml:space="preserve"> – the teacher will have come up with wrong answers, or misconceptions to some of the answers. The class will then discuss these wrong answers (</w:t>
            </w:r>
            <w:r w:rsidRPr="00C26031">
              <w:rPr>
                <w:rFonts w:ascii="Times New Roman" w:hAnsi="Times New Roman" w:cs="Times New Roman"/>
                <w:highlight w:val="green"/>
                <w:lang w:val="cy-GB"/>
              </w:rPr>
              <w:t>Basketball not ping pong)</w:t>
            </w:r>
            <w:r w:rsidRPr="00C26031">
              <w:rPr>
                <w:rFonts w:ascii="Times New Roman" w:hAnsi="Times New Roman" w:cs="Times New Roman"/>
                <w:lang w:val="cy-GB"/>
              </w:rPr>
              <w:t xml:space="preserve"> and decide on a correct answer to each question asked as a class. </w:t>
            </w:r>
            <w:r w:rsidRPr="00C26031">
              <w:rPr>
                <w:rFonts w:ascii="Times New Roman" w:hAnsi="Times New Roman" w:cs="Times New Roman"/>
                <w:lang w:val="cy-GB"/>
              </w:rPr>
              <w:br/>
              <w:t xml:space="preserve">This will also help to finalise the KWL grid. </w:t>
            </w:r>
          </w:p>
          <w:p w14:paraId="551EE544" w14:textId="77777777" w:rsidR="00C26031" w:rsidRPr="00C26031" w:rsidRDefault="00C26031" w:rsidP="0008058C">
            <w:pPr>
              <w:jc w:val="center"/>
              <w:rPr>
                <w:rFonts w:ascii="Times New Roman" w:hAnsi="Times New Roman" w:cs="Times New Roman"/>
                <w:lang w:val="cy-GB"/>
              </w:rPr>
            </w:pPr>
          </w:p>
          <w:p w14:paraId="1D4E3746" w14:textId="77777777" w:rsidR="00C26031" w:rsidRPr="00C26031" w:rsidRDefault="00C26031" w:rsidP="0008058C">
            <w:pPr>
              <w:jc w:val="center"/>
              <w:rPr>
                <w:rFonts w:ascii="Times New Roman" w:hAnsi="Times New Roman" w:cs="Times New Roman"/>
                <w:lang w:val="cy-GB"/>
              </w:rPr>
            </w:pPr>
          </w:p>
        </w:tc>
        <w:tc>
          <w:tcPr>
            <w:tcW w:w="4971" w:type="dxa"/>
          </w:tcPr>
          <w:p w14:paraId="5CAB3C8A" w14:textId="77777777" w:rsidR="00C26031" w:rsidRPr="00C26031" w:rsidRDefault="00C26031" w:rsidP="0008058C">
            <w:pPr>
              <w:rPr>
                <w:rFonts w:ascii="Times New Roman" w:hAnsi="Times New Roman" w:cs="Times New Roman"/>
                <w:lang w:val="cy-GB"/>
              </w:rPr>
            </w:pPr>
            <w:r w:rsidRPr="00C26031">
              <w:rPr>
                <w:rFonts w:ascii="Times New Roman" w:hAnsi="Times New Roman" w:cs="Times New Roman"/>
                <w:lang w:val="cy-GB"/>
              </w:rPr>
              <w:t xml:space="preserve">Children will ponder the answer given by the teacher and discuss as a class why they think the answer is incorrect, children will then work together as a class to come to a correct answer for each question. </w:t>
            </w:r>
          </w:p>
          <w:p w14:paraId="303E583E" w14:textId="77777777" w:rsidR="00C26031" w:rsidRPr="00C26031" w:rsidRDefault="00C26031" w:rsidP="0008058C">
            <w:pPr>
              <w:jc w:val="center"/>
              <w:rPr>
                <w:rFonts w:ascii="Times New Roman" w:hAnsi="Times New Roman" w:cs="Times New Roman"/>
                <w:lang w:val="cy-GB"/>
              </w:rPr>
            </w:pPr>
          </w:p>
          <w:p w14:paraId="62CC21C1" w14:textId="77777777" w:rsidR="00C26031" w:rsidRPr="00C26031" w:rsidRDefault="00C26031" w:rsidP="0008058C">
            <w:pPr>
              <w:jc w:val="center"/>
              <w:rPr>
                <w:rFonts w:ascii="Times New Roman" w:hAnsi="Times New Roman" w:cs="Times New Roman"/>
                <w:lang w:val="cy-GB"/>
              </w:rPr>
            </w:pPr>
          </w:p>
          <w:p w14:paraId="4C37E425" w14:textId="77777777" w:rsidR="00C26031" w:rsidRPr="00C26031" w:rsidRDefault="00C26031" w:rsidP="0008058C">
            <w:pPr>
              <w:jc w:val="center"/>
              <w:rPr>
                <w:rFonts w:ascii="Times New Roman" w:hAnsi="Times New Roman" w:cs="Times New Roman"/>
                <w:lang w:val="cy-GB"/>
              </w:rPr>
            </w:pPr>
          </w:p>
          <w:p w14:paraId="17384306" w14:textId="77777777" w:rsidR="00C26031" w:rsidRPr="00C26031" w:rsidRDefault="00C26031" w:rsidP="0008058C">
            <w:pPr>
              <w:jc w:val="center"/>
              <w:rPr>
                <w:rFonts w:ascii="Times New Roman" w:hAnsi="Times New Roman" w:cs="Times New Roman"/>
                <w:lang w:val="cy-GB"/>
              </w:rPr>
            </w:pPr>
          </w:p>
          <w:p w14:paraId="64700004" w14:textId="77777777" w:rsidR="00C26031" w:rsidRPr="00C26031" w:rsidRDefault="00C26031" w:rsidP="0008058C">
            <w:pPr>
              <w:jc w:val="center"/>
              <w:rPr>
                <w:rFonts w:ascii="Times New Roman" w:hAnsi="Times New Roman" w:cs="Times New Roman"/>
                <w:lang w:val="cy-GB"/>
              </w:rPr>
            </w:pPr>
          </w:p>
        </w:tc>
        <w:tc>
          <w:tcPr>
            <w:tcW w:w="2903" w:type="dxa"/>
          </w:tcPr>
          <w:p w14:paraId="37BD7431" w14:textId="77777777" w:rsidR="00C26031" w:rsidRPr="00C26031" w:rsidRDefault="00C26031" w:rsidP="0008058C">
            <w:pPr>
              <w:jc w:val="center"/>
              <w:rPr>
                <w:rFonts w:ascii="Times New Roman" w:hAnsi="Times New Roman" w:cs="Times New Roman"/>
                <w:lang w:val="cy-GB"/>
              </w:rPr>
            </w:pPr>
          </w:p>
        </w:tc>
      </w:tr>
    </w:tbl>
    <w:p w14:paraId="1EF46873" w14:textId="77777777" w:rsidR="00C26031" w:rsidRPr="00C26031" w:rsidRDefault="00C26031" w:rsidP="00C26031">
      <w:pPr>
        <w:tabs>
          <w:tab w:val="left" w:pos="12758"/>
        </w:tabs>
        <w:rPr>
          <w:rFonts w:ascii="Times New Roman" w:hAnsi="Times New Roman" w:cs="Times New Roman"/>
          <w:sz w:val="24"/>
          <w:szCs w:val="24"/>
          <w:lang w:val="cy-GB"/>
        </w:rPr>
      </w:pPr>
    </w:p>
    <w:p w14:paraId="2157D693" w14:textId="77777777" w:rsidR="00C26031" w:rsidRPr="00C26031" w:rsidRDefault="00C26031" w:rsidP="00C26031">
      <w:pPr>
        <w:pStyle w:val="Heading1"/>
        <w:rPr>
          <w:sz w:val="24"/>
          <w:szCs w:val="24"/>
        </w:rPr>
      </w:pPr>
    </w:p>
    <w:p w14:paraId="41CF943A" w14:textId="77777777" w:rsidR="00C26031" w:rsidRPr="00D46A8E" w:rsidRDefault="00C26031" w:rsidP="00C26031">
      <w:pPr>
        <w:rPr>
          <w:sz w:val="28"/>
          <w:szCs w:val="28"/>
        </w:rPr>
      </w:pPr>
    </w:p>
    <w:p w14:paraId="53765235" w14:textId="77777777" w:rsidR="00C26031" w:rsidRPr="00D46A8E" w:rsidRDefault="00C26031" w:rsidP="00C26031">
      <w:pPr>
        <w:rPr>
          <w:sz w:val="28"/>
          <w:szCs w:val="28"/>
        </w:rPr>
      </w:pPr>
    </w:p>
    <w:p w14:paraId="7D3C8C9F" w14:textId="77777777" w:rsidR="00C26031" w:rsidRPr="00D46A8E" w:rsidRDefault="00C26031" w:rsidP="00C26031">
      <w:pPr>
        <w:rPr>
          <w:sz w:val="28"/>
          <w:szCs w:val="28"/>
        </w:rPr>
      </w:pPr>
    </w:p>
    <w:p w14:paraId="16EBBA02" w14:textId="77777777" w:rsidR="00C26031" w:rsidRPr="00D46A8E" w:rsidRDefault="00C26031" w:rsidP="00C26031">
      <w:pPr>
        <w:rPr>
          <w:sz w:val="28"/>
          <w:szCs w:val="28"/>
        </w:rPr>
      </w:pPr>
    </w:p>
    <w:p w14:paraId="6C4B9725" w14:textId="77777777" w:rsidR="00C26031" w:rsidRPr="00D46A8E" w:rsidRDefault="00C26031" w:rsidP="00C26031">
      <w:pPr>
        <w:rPr>
          <w:sz w:val="28"/>
          <w:szCs w:val="28"/>
        </w:rPr>
      </w:pPr>
    </w:p>
    <w:p w14:paraId="2AF25E07" w14:textId="77777777" w:rsidR="00C26031" w:rsidRPr="00D46A8E" w:rsidRDefault="00C26031" w:rsidP="00C26031">
      <w:pPr>
        <w:rPr>
          <w:sz w:val="28"/>
          <w:szCs w:val="28"/>
        </w:rPr>
      </w:pPr>
    </w:p>
    <w:p w14:paraId="2F0E087D" w14:textId="77777777" w:rsidR="00C26031" w:rsidRPr="00D46A8E" w:rsidRDefault="00C26031" w:rsidP="00C26031">
      <w:pPr>
        <w:rPr>
          <w:sz w:val="28"/>
          <w:szCs w:val="28"/>
        </w:rPr>
      </w:pPr>
    </w:p>
    <w:p w14:paraId="48686400" w14:textId="77777777" w:rsidR="00C26031" w:rsidRPr="00D46A8E" w:rsidRDefault="00C26031" w:rsidP="00C26031">
      <w:pPr>
        <w:rPr>
          <w:sz w:val="28"/>
          <w:szCs w:val="28"/>
        </w:rPr>
      </w:pPr>
    </w:p>
    <w:p w14:paraId="67D11D81" w14:textId="77777777" w:rsidR="00C26031" w:rsidRPr="00D46A8E" w:rsidRDefault="00C26031" w:rsidP="00C26031">
      <w:pPr>
        <w:rPr>
          <w:sz w:val="28"/>
          <w:szCs w:val="28"/>
        </w:rPr>
      </w:pPr>
    </w:p>
    <w:p w14:paraId="5C65BEF8" w14:textId="77777777" w:rsidR="00C26031" w:rsidRPr="00D46A8E" w:rsidRDefault="00C26031" w:rsidP="00C26031">
      <w:pPr>
        <w:rPr>
          <w:sz w:val="28"/>
          <w:szCs w:val="28"/>
        </w:rPr>
      </w:pPr>
    </w:p>
    <w:p w14:paraId="465C1985" w14:textId="77777777" w:rsidR="00C26031" w:rsidRPr="00D46A8E" w:rsidRDefault="00C26031" w:rsidP="00C26031">
      <w:pPr>
        <w:rPr>
          <w:sz w:val="28"/>
          <w:szCs w:val="28"/>
        </w:rPr>
      </w:pPr>
    </w:p>
    <w:p w14:paraId="564BCC98" w14:textId="77777777" w:rsidR="00C26031" w:rsidRPr="00D46A8E" w:rsidRDefault="00C26031" w:rsidP="00C26031">
      <w:pPr>
        <w:rPr>
          <w:sz w:val="28"/>
          <w:szCs w:val="28"/>
        </w:rPr>
      </w:pPr>
    </w:p>
    <w:p w14:paraId="34F4D5C9" w14:textId="77777777" w:rsidR="00C26031" w:rsidRPr="00D46A8E" w:rsidRDefault="00C26031" w:rsidP="00C26031">
      <w:pPr>
        <w:rPr>
          <w:sz w:val="28"/>
          <w:szCs w:val="28"/>
        </w:rPr>
      </w:pPr>
    </w:p>
    <w:p w14:paraId="2FBA4F72" w14:textId="77777777" w:rsidR="00C26031" w:rsidRPr="00D46A8E" w:rsidRDefault="00C26031" w:rsidP="00C26031">
      <w:pPr>
        <w:rPr>
          <w:sz w:val="28"/>
          <w:szCs w:val="28"/>
        </w:rPr>
      </w:pPr>
    </w:p>
    <w:p w14:paraId="19869093" w14:textId="77777777" w:rsidR="00C26031" w:rsidRPr="00D46A8E" w:rsidRDefault="00C26031" w:rsidP="00C26031">
      <w:pPr>
        <w:rPr>
          <w:sz w:val="28"/>
          <w:szCs w:val="28"/>
        </w:rPr>
      </w:pPr>
    </w:p>
    <w:p w14:paraId="5A6507CE" w14:textId="77777777" w:rsidR="00C26031" w:rsidRPr="00D46A8E" w:rsidRDefault="00C26031" w:rsidP="00C26031">
      <w:pPr>
        <w:rPr>
          <w:sz w:val="28"/>
          <w:szCs w:val="28"/>
        </w:rPr>
      </w:pPr>
    </w:p>
    <w:p w14:paraId="70E950B6" w14:textId="77777777" w:rsidR="00C26031" w:rsidRPr="00D46A8E" w:rsidRDefault="00C26031" w:rsidP="00C26031">
      <w:pPr>
        <w:rPr>
          <w:sz w:val="28"/>
          <w:szCs w:val="28"/>
        </w:rPr>
      </w:pPr>
    </w:p>
    <w:p w14:paraId="41CA3F04" w14:textId="77777777" w:rsidR="00C26031" w:rsidRPr="00D46A8E" w:rsidRDefault="00C26031" w:rsidP="00C26031">
      <w:pPr>
        <w:rPr>
          <w:sz w:val="28"/>
          <w:szCs w:val="28"/>
        </w:rPr>
      </w:pPr>
    </w:p>
    <w:p w14:paraId="06E061AF" w14:textId="77777777" w:rsidR="00C26031" w:rsidRPr="00D46A8E" w:rsidRDefault="00C26031" w:rsidP="00C26031">
      <w:pPr>
        <w:rPr>
          <w:sz w:val="28"/>
          <w:szCs w:val="28"/>
        </w:rPr>
      </w:pPr>
    </w:p>
    <w:p w14:paraId="69103942" w14:textId="77777777" w:rsidR="00C26031" w:rsidRPr="00D46A8E" w:rsidRDefault="00C26031" w:rsidP="00C26031">
      <w:pPr>
        <w:rPr>
          <w:sz w:val="28"/>
          <w:szCs w:val="28"/>
        </w:rPr>
      </w:pPr>
    </w:p>
    <w:p w14:paraId="2E718C25" w14:textId="77777777" w:rsidR="00C26031" w:rsidRPr="00D46A8E" w:rsidRDefault="00C26031" w:rsidP="00C26031">
      <w:pPr>
        <w:rPr>
          <w:sz w:val="28"/>
          <w:szCs w:val="28"/>
        </w:rPr>
      </w:pPr>
    </w:p>
    <w:p w14:paraId="551A21E2" w14:textId="77777777" w:rsidR="00C26031" w:rsidRPr="00D46A8E" w:rsidRDefault="00C26031" w:rsidP="00C26031">
      <w:pPr>
        <w:rPr>
          <w:sz w:val="28"/>
          <w:szCs w:val="28"/>
        </w:rPr>
      </w:pPr>
    </w:p>
    <w:p w14:paraId="6692CF03" w14:textId="77777777" w:rsidR="00C26031" w:rsidRPr="00D46A8E" w:rsidRDefault="00C26031" w:rsidP="00C26031">
      <w:pPr>
        <w:rPr>
          <w:sz w:val="28"/>
          <w:szCs w:val="28"/>
        </w:rPr>
      </w:pPr>
    </w:p>
    <w:p w14:paraId="3566D302" w14:textId="15B8D57D" w:rsidR="00C26031" w:rsidRPr="00C26031" w:rsidRDefault="00C26031" w:rsidP="00C26031">
      <w:pPr>
        <w:rPr>
          <w:sz w:val="28"/>
          <w:szCs w:val="28"/>
          <w:u w:val="single"/>
        </w:rPr>
      </w:pPr>
    </w:p>
    <w:p w14:paraId="44B9D116" w14:textId="77777777" w:rsidR="00C26031" w:rsidRPr="00D46A8E" w:rsidRDefault="00C26031" w:rsidP="00C26031">
      <w:pPr>
        <w:rPr>
          <w:sz w:val="28"/>
          <w:szCs w:val="28"/>
        </w:rPr>
      </w:pPr>
    </w:p>
    <w:p w14:paraId="27971F45" w14:textId="77777777" w:rsidR="00C26031" w:rsidRPr="00D46A8E" w:rsidRDefault="00C26031" w:rsidP="00C26031">
      <w:pPr>
        <w:rPr>
          <w:sz w:val="28"/>
          <w:szCs w:val="28"/>
        </w:rPr>
      </w:pPr>
    </w:p>
    <w:p w14:paraId="6B977195" w14:textId="77777777" w:rsidR="00C26031" w:rsidRPr="00D46A8E" w:rsidRDefault="00C26031" w:rsidP="00C26031">
      <w:pPr>
        <w:rPr>
          <w:sz w:val="28"/>
          <w:szCs w:val="28"/>
        </w:rPr>
      </w:pPr>
    </w:p>
    <w:p w14:paraId="2BED40F7" w14:textId="77777777" w:rsidR="00C26031" w:rsidRPr="00D46A8E" w:rsidRDefault="00C26031" w:rsidP="00C26031">
      <w:pPr>
        <w:rPr>
          <w:sz w:val="28"/>
          <w:szCs w:val="28"/>
        </w:rPr>
      </w:pPr>
    </w:p>
    <w:p w14:paraId="47E2037F" w14:textId="77777777" w:rsidR="00C26031" w:rsidRPr="00D46A8E" w:rsidRDefault="00C26031" w:rsidP="00C26031">
      <w:pPr>
        <w:rPr>
          <w:sz w:val="28"/>
          <w:szCs w:val="28"/>
        </w:rPr>
      </w:pPr>
    </w:p>
    <w:p w14:paraId="76400B88" w14:textId="61CFC485" w:rsidR="00C26031" w:rsidRPr="00C26031" w:rsidRDefault="00C26031" w:rsidP="00C26031">
      <w:pPr>
        <w:rPr>
          <w:sz w:val="28"/>
          <w:szCs w:val="28"/>
          <w:u w:val="single"/>
        </w:rPr>
      </w:pPr>
    </w:p>
    <w:p w14:paraId="120753B9" w14:textId="77777777" w:rsidR="00C26031" w:rsidRPr="00D46A8E" w:rsidRDefault="00C26031" w:rsidP="00C26031">
      <w:pPr>
        <w:rPr>
          <w:sz w:val="28"/>
          <w:szCs w:val="28"/>
        </w:rPr>
      </w:pPr>
    </w:p>
    <w:p w14:paraId="3E23A8AA" w14:textId="77777777" w:rsidR="00C26031" w:rsidRPr="00D46A8E" w:rsidRDefault="00C26031" w:rsidP="00C26031">
      <w:pPr>
        <w:rPr>
          <w:sz w:val="28"/>
          <w:szCs w:val="28"/>
        </w:rPr>
      </w:pPr>
    </w:p>
    <w:p w14:paraId="790A4E08" w14:textId="77777777" w:rsidR="00C26031" w:rsidRPr="00D46A8E" w:rsidRDefault="00C26031" w:rsidP="00C26031">
      <w:pPr>
        <w:rPr>
          <w:sz w:val="28"/>
          <w:szCs w:val="28"/>
        </w:rPr>
      </w:pPr>
    </w:p>
    <w:p w14:paraId="1B6085AA" w14:textId="77777777" w:rsidR="00C26031" w:rsidRPr="00D46A8E" w:rsidRDefault="00C26031" w:rsidP="00C26031">
      <w:pPr>
        <w:rPr>
          <w:sz w:val="28"/>
          <w:szCs w:val="28"/>
        </w:rPr>
      </w:pPr>
    </w:p>
    <w:p w14:paraId="60F48EDE" w14:textId="77777777" w:rsidR="00C26031" w:rsidRPr="00D46A8E" w:rsidRDefault="00C26031" w:rsidP="00C26031">
      <w:pPr>
        <w:rPr>
          <w:sz w:val="28"/>
          <w:szCs w:val="28"/>
        </w:rPr>
      </w:pPr>
    </w:p>
    <w:p w14:paraId="2119B8C3" w14:textId="77777777" w:rsidR="00C26031" w:rsidRPr="00D46A8E" w:rsidRDefault="00C26031" w:rsidP="00C26031">
      <w:pPr>
        <w:rPr>
          <w:sz w:val="28"/>
          <w:szCs w:val="28"/>
        </w:rPr>
      </w:pPr>
    </w:p>
    <w:p w14:paraId="72D1C9B5" w14:textId="77777777" w:rsidR="00C26031" w:rsidRPr="00D46A8E" w:rsidRDefault="00C26031" w:rsidP="00C26031">
      <w:pPr>
        <w:rPr>
          <w:sz w:val="28"/>
          <w:szCs w:val="28"/>
        </w:rPr>
      </w:pPr>
    </w:p>
    <w:p w14:paraId="75341FC9" w14:textId="77777777" w:rsidR="00C26031" w:rsidRPr="00D46A8E" w:rsidRDefault="00C26031" w:rsidP="00C26031">
      <w:pPr>
        <w:rPr>
          <w:sz w:val="28"/>
          <w:szCs w:val="28"/>
        </w:rPr>
      </w:pPr>
    </w:p>
    <w:p w14:paraId="6BB445BF" w14:textId="77777777" w:rsidR="00C26031" w:rsidRPr="00D46A8E" w:rsidRDefault="00C26031" w:rsidP="00C26031">
      <w:pPr>
        <w:rPr>
          <w:sz w:val="28"/>
          <w:szCs w:val="28"/>
        </w:rPr>
      </w:pPr>
    </w:p>
    <w:p w14:paraId="7DE4A798" w14:textId="77777777" w:rsidR="00C26031" w:rsidRPr="00D46A8E" w:rsidRDefault="00C26031" w:rsidP="00C26031">
      <w:pPr>
        <w:rPr>
          <w:sz w:val="28"/>
          <w:szCs w:val="28"/>
        </w:rPr>
      </w:pPr>
    </w:p>
    <w:p w14:paraId="47FE721F" w14:textId="77777777" w:rsidR="00C26031" w:rsidRPr="00D46A8E" w:rsidRDefault="00C26031" w:rsidP="00C26031">
      <w:pPr>
        <w:rPr>
          <w:sz w:val="28"/>
          <w:szCs w:val="28"/>
        </w:rPr>
      </w:pPr>
    </w:p>
    <w:p w14:paraId="076CEB81" w14:textId="77777777" w:rsidR="00C26031" w:rsidRPr="00D46A8E" w:rsidRDefault="00C26031" w:rsidP="00C26031">
      <w:pPr>
        <w:rPr>
          <w:sz w:val="28"/>
          <w:szCs w:val="28"/>
        </w:rPr>
      </w:pPr>
    </w:p>
    <w:p w14:paraId="789357FA" w14:textId="77777777" w:rsidR="00C26031" w:rsidRPr="00D46A8E" w:rsidRDefault="00C26031" w:rsidP="00C26031">
      <w:pPr>
        <w:rPr>
          <w:sz w:val="28"/>
          <w:szCs w:val="28"/>
        </w:rPr>
      </w:pPr>
    </w:p>
    <w:p w14:paraId="47A300CA" w14:textId="77777777" w:rsidR="00C26031" w:rsidRPr="00D46A8E" w:rsidRDefault="00C26031" w:rsidP="00C26031">
      <w:pPr>
        <w:rPr>
          <w:sz w:val="28"/>
          <w:szCs w:val="28"/>
        </w:rPr>
      </w:pPr>
    </w:p>
    <w:p w14:paraId="53621FAC" w14:textId="77777777" w:rsidR="00C26031" w:rsidRPr="00D46A8E" w:rsidRDefault="00C26031" w:rsidP="00C26031">
      <w:pPr>
        <w:rPr>
          <w:sz w:val="28"/>
          <w:szCs w:val="28"/>
        </w:rPr>
      </w:pPr>
    </w:p>
    <w:p w14:paraId="7665DE9A" w14:textId="77777777" w:rsidR="00C26031" w:rsidRPr="00D46A8E" w:rsidRDefault="00C26031" w:rsidP="00C26031">
      <w:pPr>
        <w:rPr>
          <w:sz w:val="28"/>
          <w:szCs w:val="28"/>
        </w:rPr>
      </w:pPr>
    </w:p>
    <w:p w14:paraId="3D19A0F9" w14:textId="77777777" w:rsidR="00C26031" w:rsidRPr="00D46A8E" w:rsidRDefault="00C26031" w:rsidP="00C26031">
      <w:pPr>
        <w:rPr>
          <w:sz w:val="28"/>
          <w:szCs w:val="28"/>
        </w:rPr>
      </w:pPr>
    </w:p>
    <w:p w14:paraId="1B414102" w14:textId="77777777" w:rsidR="00C26031" w:rsidRPr="00D46A8E" w:rsidRDefault="00C26031" w:rsidP="00C26031">
      <w:pPr>
        <w:rPr>
          <w:sz w:val="28"/>
          <w:szCs w:val="28"/>
        </w:rPr>
      </w:pPr>
    </w:p>
    <w:p w14:paraId="3167A752" w14:textId="77777777" w:rsidR="00C26031" w:rsidRPr="00D46A8E" w:rsidRDefault="00C26031" w:rsidP="00C26031">
      <w:pPr>
        <w:rPr>
          <w:sz w:val="28"/>
          <w:szCs w:val="28"/>
        </w:rPr>
      </w:pPr>
    </w:p>
    <w:p w14:paraId="708AB41A" w14:textId="77777777" w:rsidR="00C26031" w:rsidRPr="00D46A8E" w:rsidRDefault="00C26031" w:rsidP="00C26031">
      <w:pPr>
        <w:rPr>
          <w:sz w:val="28"/>
          <w:szCs w:val="28"/>
        </w:rPr>
      </w:pPr>
    </w:p>
    <w:p w14:paraId="142C35F2" w14:textId="77777777" w:rsidR="00C26031" w:rsidRPr="00D46A8E" w:rsidRDefault="00C26031" w:rsidP="00C26031">
      <w:pPr>
        <w:rPr>
          <w:sz w:val="28"/>
          <w:szCs w:val="28"/>
        </w:rPr>
      </w:pPr>
    </w:p>
    <w:p w14:paraId="7F1E38FC" w14:textId="77777777" w:rsidR="00C26031" w:rsidRPr="00D46A8E" w:rsidRDefault="00C26031" w:rsidP="00C26031">
      <w:pPr>
        <w:rPr>
          <w:sz w:val="28"/>
          <w:szCs w:val="28"/>
        </w:rPr>
      </w:pPr>
    </w:p>
    <w:p w14:paraId="4B47966B" w14:textId="45FC80B1" w:rsidR="00C713BD" w:rsidRPr="00F40C9B" w:rsidRDefault="00AD2744">
      <w:pPr>
        <w:rPr>
          <w:rFonts w:ascii="Times New Roman" w:hAnsi="Times New Roman" w:cs="Times New Roman"/>
          <w:sz w:val="24"/>
          <w:szCs w:val="24"/>
        </w:rPr>
      </w:pPr>
      <w:r w:rsidRPr="00F40C9B">
        <w:rPr>
          <w:rFonts w:ascii="Times New Roman" w:hAnsi="Times New Roman" w:cs="Times New Roman"/>
          <w:sz w:val="24"/>
          <w:szCs w:val="24"/>
        </w:rPr>
        <w:br/>
      </w:r>
      <w:r w:rsidRPr="00F40C9B">
        <w:rPr>
          <w:rFonts w:ascii="Times New Roman" w:hAnsi="Times New Roman" w:cs="Times New Roman"/>
          <w:sz w:val="24"/>
          <w:szCs w:val="24"/>
        </w:rPr>
        <w:br/>
      </w:r>
    </w:p>
    <w:sectPr w:rsidR="00C713BD" w:rsidRPr="00F40C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C9074" w14:textId="77777777" w:rsidR="004606C2" w:rsidRDefault="004606C2" w:rsidP="006843B0">
      <w:pPr>
        <w:spacing w:after="0" w:line="240" w:lineRule="auto"/>
      </w:pPr>
      <w:r>
        <w:separator/>
      </w:r>
    </w:p>
  </w:endnote>
  <w:endnote w:type="continuationSeparator" w:id="0">
    <w:p w14:paraId="5916B7E3" w14:textId="77777777" w:rsidR="004606C2" w:rsidRDefault="004606C2" w:rsidP="00684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788381"/>
      <w:docPartObj>
        <w:docPartGallery w:val="Page Numbers (Bottom of Page)"/>
        <w:docPartUnique/>
      </w:docPartObj>
    </w:sdtPr>
    <w:sdtEndPr>
      <w:rPr>
        <w:noProof/>
      </w:rPr>
    </w:sdtEndPr>
    <w:sdtContent>
      <w:p w14:paraId="3D5420D6" w14:textId="4693B55B" w:rsidR="00FF450D" w:rsidRDefault="00FF45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937847" w14:textId="77777777" w:rsidR="00FF450D" w:rsidRDefault="00FF4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4CDCE" w14:textId="77777777" w:rsidR="004606C2" w:rsidRDefault="004606C2" w:rsidP="006843B0">
      <w:pPr>
        <w:spacing w:after="0" w:line="240" w:lineRule="auto"/>
      </w:pPr>
      <w:r>
        <w:separator/>
      </w:r>
    </w:p>
  </w:footnote>
  <w:footnote w:type="continuationSeparator" w:id="0">
    <w:p w14:paraId="17523070" w14:textId="77777777" w:rsidR="004606C2" w:rsidRDefault="004606C2" w:rsidP="00684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F43" w14:textId="23471925" w:rsidR="006843B0" w:rsidRDefault="006843B0">
    <w:pPr>
      <w:pStyle w:val="Header"/>
    </w:pPr>
    <w:r>
      <w:t>Ben Thomas</w:t>
    </w:r>
    <w:r>
      <w:br/>
      <w:t>1801070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D24F7" w14:textId="77777777" w:rsidR="00EF0BE1" w:rsidRDefault="004606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CE8B7" w14:textId="77777777" w:rsidR="00C26031" w:rsidRDefault="00C260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CA638" w14:textId="77777777" w:rsidR="00C26031" w:rsidRDefault="00C260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14C61"/>
    <w:multiLevelType w:val="hybridMultilevel"/>
    <w:tmpl w:val="C164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B4413"/>
    <w:multiLevelType w:val="hybridMultilevel"/>
    <w:tmpl w:val="8AD20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0119F"/>
    <w:multiLevelType w:val="hybridMultilevel"/>
    <w:tmpl w:val="6C22F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57323"/>
    <w:multiLevelType w:val="hybridMultilevel"/>
    <w:tmpl w:val="A32AF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E2328"/>
    <w:multiLevelType w:val="hybridMultilevel"/>
    <w:tmpl w:val="2910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A1B10"/>
    <w:multiLevelType w:val="hybridMultilevel"/>
    <w:tmpl w:val="E40E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AA4C9A"/>
    <w:multiLevelType w:val="hybridMultilevel"/>
    <w:tmpl w:val="FE407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D362D"/>
    <w:multiLevelType w:val="hybridMultilevel"/>
    <w:tmpl w:val="12408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FB7B6D"/>
    <w:multiLevelType w:val="hybridMultilevel"/>
    <w:tmpl w:val="18E0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C040AC"/>
    <w:multiLevelType w:val="hybridMultilevel"/>
    <w:tmpl w:val="9262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1"/>
  </w:num>
  <w:num w:numId="5">
    <w:abstractNumId w:val="9"/>
  </w:num>
  <w:num w:numId="6">
    <w:abstractNumId w:val="8"/>
  </w:num>
  <w:num w:numId="7">
    <w:abstractNumId w:val="0"/>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04"/>
    <w:rsid w:val="00002784"/>
    <w:rsid w:val="00015140"/>
    <w:rsid w:val="000518DD"/>
    <w:rsid w:val="00071394"/>
    <w:rsid w:val="00073CD9"/>
    <w:rsid w:val="000A420E"/>
    <w:rsid w:val="000B3BC7"/>
    <w:rsid w:val="000B5FB7"/>
    <w:rsid w:val="000C2B3F"/>
    <w:rsid w:val="000D240A"/>
    <w:rsid w:val="000F2C9E"/>
    <w:rsid w:val="001052FC"/>
    <w:rsid w:val="00116164"/>
    <w:rsid w:val="001C22EB"/>
    <w:rsid w:val="002479FB"/>
    <w:rsid w:val="002675B1"/>
    <w:rsid w:val="002826E2"/>
    <w:rsid w:val="002B0530"/>
    <w:rsid w:val="002B7427"/>
    <w:rsid w:val="002E0E6C"/>
    <w:rsid w:val="002F2A45"/>
    <w:rsid w:val="00347002"/>
    <w:rsid w:val="00380114"/>
    <w:rsid w:val="00385BBB"/>
    <w:rsid w:val="00394C16"/>
    <w:rsid w:val="003A3F38"/>
    <w:rsid w:val="003D16B0"/>
    <w:rsid w:val="00404140"/>
    <w:rsid w:val="004606C2"/>
    <w:rsid w:val="00491BD0"/>
    <w:rsid w:val="00493A6C"/>
    <w:rsid w:val="00503059"/>
    <w:rsid w:val="0051519E"/>
    <w:rsid w:val="0051614B"/>
    <w:rsid w:val="00534C1F"/>
    <w:rsid w:val="0055600A"/>
    <w:rsid w:val="00593140"/>
    <w:rsid w:val="005B686C"/>
    <w:rsid w:val="005E231B"/>
    <w:rsid w:val="006057B6"/>
    <w:rsid w:val="00621F04"/>
    <w:rsid w:val="0068318B"/>
    <w:rsid w:val="006843B0"/>
    <w:rsid w:val="006B2716"/>
    <w:rsid w:val="006C217E"/>
    <w:rsid w:val="006D5A1B"/>
    <w:rsid w:val="00704DF0"/>
    <w:rsid w:val="007070EA"/>
    <w:rsid w:val="00723745"/>
    <w:rsid w:val="0074067C"/>
    <w:rsid w:val="00780CB7"/>
    <w:rsid w:val="0079484A"/>
    <w:rsid w:val="007B4D3C"/>
    <w:rsid w:val="007E33FE"/>
    <w:rsid w:val="00800D7E"/>
    <w:rsid w:val="0080451E"/>
    <w:rsid w:val="0081338B"/>
    <w:rsid w:val="00831AB9"/>
    <w:rsid w:val="00884AEA"/>
    <w:rsid w:val="008D3FAD"/>
    <w:rsid w:val="00945BCB"/>
    <w:rsid w:val="009948C4"/>
    <w:rsid w:val="009A3BC6"/>
    <w:rsid w:val="00A07166"/>
    <w:rsid w:val="00A07FB3"/>
    <w:rsid w:val="00A132B3"/>
    <w:rsid w:val="00A92D03"/>
    <w:rsid w:val="00AD2744"/>
    <w:rsid w:val="00AD5966"/>
    <w:rsid w:val="00BA5C4A"/>
    <w:rsid w:val="00BD4813"/>
    <w:rsid w:val="00BF5AE3"/>
    <w:rsid w:val="00C12B33"/>
    <w:rsid w:val="00C26031"/>
    <w:rsid w:val="00C61823"/>
    <w:rsid w:val="00C713BD"/>
    <w:rsid w:val="00C71413"/>
    <w:rsid w:val="00C837F2"/>
    <w:rsid w:val="00CB18E9"/>
    <w:rsid w:val="00D24482"/>
    <w:rsid w:val="00D709AE"/>
    <w:rsid w:val="00D71BBD"/>
    <w:rsid w:val="00DB7EA9"/>
    <w:rsid w:val="00DF3176"/>
    <w:rsid w:val="00E100EF"/>
    <w:rsid w:val="00E31940"/>
    <w:rsid w:val="00F40C9B"/>
    <w:rsid w:val="00F47F37"/>
    <w:rsid w:val="00F80DFB"/>
    <w:rsid w:val="00F90989"/>
    <w:rsid w:val="00F90F9C"/>
    <w:rsid w:val="00F95894"/>
    <w:rsid w:val="00FC6F95"/>
    <w:rsid w:val="00FF450D"/>
    <w:rsid w:val="00FF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6F4D"/>
  <w15:chartTrackingRefBased/>
  <w15:docId w15:val="{A84CE8E7-9CC6-4595-8809-7F75CF5FE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0713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C6F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2B3F"/>
    <w:rPr>
      <w:color w:val="0000FF"/>
      <w:u w:val="single"/>
    </w:rPr>
  </w:style>
  <w:style w:type="character" w:styleId="Emphasis">
    <w:name w:val="Emphasis"/>
    <w:basedOn w:val="DefaultParagraphFont"/>
    <w:uiPriority w:val="20"/>
    <w:qFormat/>
    <w:rsid w:val="00C61823"/>
    <w:rPr>
      <w:i/>
      <w:iCs/>
    </w:rPr>
  </w:style>
  <w:style w:type="character" w:customStyle="1" w:styleId="Heading1Char">
    <w:name w:val="Heading 1 Char"/>
    <w:basedOn w:val="DefaultParagraphFont"/>
    <w:link w:val="Heading1"/>
    <w:uiPriority w:val="9"/>
    <w:rsid w:val="0007139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FC6F9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31940"/>
    <w:pPr>
      <w:spacing w:after="0" w:line="240" w:lineRule="auto"/>
      <w:ind w:left="720"/>
      <w:contextualSpacing/>
    </w:pPr>
    <w:rPr>
      <w:sz w:val="24"/>
      <w:szCs w:val="24"/>
    </w:rPr>
  </w:style>
  <w:style w:type="paragraph" w:styleId="Header">
    <w:name w:val="header"/>
    <w:basedOn w:val="Normal"/>
    <w:link w:val="HeaderChar"/>
    <w:uiPriority w:val="99"/>
    <w:unhideWhenUsed/>
    <w:rsid w:val="00C26031"/>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C26031"/>
    <w:rPr>
      <w:sz w:val="24"/>
      <w:szCs w:val="24"/>
    </w:rPr>
  </w:style>
  <w:style w:type="table" w:styleId="TableGrid">
    <w:name w:val="Table Grid"/>
    <w:basedOn w:val="TableNormal"/>
    <w:uiPriority w:val="39"/>
    <w:rsid w:val="00C2603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2603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84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437597">
      <w:bodyDiv w:val="1"/>
      <w:marLeft w:val="0"/>
      <w:marRight w:val="0"/>
      <w:marTop w:val="0"/>
      <w:marBottom w:val="0"/>
      <w:divBdr>
        <w:top w:val="none" w:sz="0" w:space="0" w:color="auto"/>
        <w:left w:val="none" w:sz="0" w:space="0" w:color="auto"/>
        <w:bottom w:val="none" w:sz="0" w:space="0" w:color="auto"/>
        <w:right w:val="none" w:sz="0" w:space="0" w:color="auto"/>
      </w:divBdr>
    </w:div>
    <w:div w:id="182374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cea.org.uk/curriculum/assess_progress/types_assessment/formative/assessment_learning" TargetMode="External"/><Relationship Id="rId13" Type="http://schemas.openxmlformats.org/officeDocument/2006/relationships/hyperlink" Target="https://hwb.gov.wales/draft-curriculum-for-wales-2022/expressive-art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https://www.researchgate.net/publication/280971252_The_effects_of_choice_in_the_classroom_Is_there_too_little_or_too_much_choice" TargetMode="External"/><Relationship Id="rId12" Type="http://schemas.openxmlformats.org/officeDocument/2006/relationships/hyperlink" Target="https://hwb.gov.wales/draft-curriculum-for-wales-202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draft-curriculum-for-wales-2022/languages-literacy-and-communication/"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draft-curriculum-for-wales-2022/a-guide-to-curriculum-for-wales-2022/" TargetMode="External"/><Relationship Id="rId5" Type="http://schemas.openxmlformats.org/officeDocument/2006/relationships/footnotes" Target="footnotes.xml"/><Relationship Id="rId15" Type="http://schemas.openxmlformats.org/officeDocument/2006/relationships/hyperlink" Target="https://hwb.gov.wales/draft-curriculum-for-wales-2022/humanities/" TargetMode="External"/><Relationship Id="rId23" Type="http://schemas.openxmlformats.org/officeDocument/2006/relationships/theme" Target="theme/theme1.xml"/><Relationship Id="rId10" Type="http://schemas.openxmlformats.org/officeDocument/2006/relationships/hyperlink" Target="https://hwb.gov.wales/draft-curriculum-for-wales-2022/a-guide-to-curriculum-for-wales-2022/"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simplypsychology.org/Zone-of-Proximal-Development.html" TargetMode="External"/><Relationship Id="rId14" Type="http://schemas.openxmlformats.org/officeDocument/2006/relationships/hyperlink" Target="https://hwb.gov.wales/draft-curriculum-for-wales-2022/expressive-ar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26</Pages>
  <Words>6695</Words>
  <Characters>38163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39</cp:revision>
  <dcterms:created xsi:type="dcterms:W3CDTF">2019-10-29T12:10:00Z</dcterms:created>
  <dcterms:modified xsi:type="dcterms:W3CDTF">2019-10-30T20:32:00Z</dcterms:modified>
</cp:coreProperties>
</file>