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0795" w:rsidRPr="00DC6B69" w:rsidRDefault="00A10795" w:rsidP="001B0E8E">
      <w:pPr>
        <w:suppressAutoHyphens/>
        <w:spacing w:line="240" w:lineRule="atLeast"/>
        <w:jc w:val="center"/>
        <w:rPr>
          <w:rFonts w:ascii="Perpetua" w:hAnsi="Perpetua"/>
          <w:spacing w:val="-3"/>
          <w:sz w:val="28"/>
          <w:szCs w:val="28"/>
          <w:lang w:val="en-GB"/>
        </w:rPr>
      </w:pPr>
      <w:r w:rsidRPr="00DC6B69">
        <w:rPr>
          <w:rFonts w:ascii="Perpetua" w:hAnsi="Perpetua"/>
          <w:spacing w:val="-3"/>
          <w:sz w:val="28"/>
          <w:szCs w:val="28"/>
          <w:lang w:val="en-GB"/>
        </w:rPr>
        <w:t>LANGUAGE AND CULTURE (HPFY3015)</w:t>
      </w:r>
    </w:p>
    <w:p w:rsidR="00A10795" w:rsidRDefault="00A10795" w:rsidP="001B0E8E">
      <w:pPr>
        <w:suppressAutoHyphens/>
        <w:spacing w:line="240" w:lineRule="atLeast"/>
        <w:jc w:val="center"/>
        <w:rPr>
          <w:rFonts w:ascii="Perpetua" w:hAnsi="Perpetua"/>
          <w:b/>
          <w:spacing w:val="-3"/>
          <w:sz w:val="28"/>
          <w:szCs w:val="28"/>
          <w:lang w:val="en-GB"/>
        </w:rPr>
      </w:pPr>
      <w:r w:rsidRPr="00DC6B69">
        <w:rPr>
          <w:rFonts w:ascii="Perpetua" w:hAnsi="Perpetua"/>
          <w:b/>
          <w:spacing w:val="-3"/>
          <w:sz w:val="28"/>
          <w:szCs w:val="28"/>
          <w:lang w:val="en-GB"/>
        </w:rPr>
        <w:t>Story, Text, and Narration</w:t>
      </w:r>
    </w:p>
    <w:p w:rsidR="001B0E8E" w:rsidRDefault="001B0E8E" w:rsidP="00044411">
      <w:pPr>
        <w:suppressAutoHyphens/>
        <w:spacing w:line="276" w:lineRule="auto"/>
        <w:jc w:val="center"/>
        <w:rPr>
          <w:rFonts w:ascii="Perpetua" w:hAnsi="Perpetua"/>
          <w:b/>
          <w:spacing w:val="-3"/>
          <w:sz w:val="28"/>
          <w:szCs w:val="28"/>
          <w:lang w:val="en-GB"/>
        </w:rPr>
      </w:pPr>
    </w:p>
    <w:p w:rsidR="00884B84" w:rsidRPr="00884B84" w:rsidRDefault="00884B84" w:rsidP="00884B84">
      <w:pPr>
        <w:suppressAutoHyphens/>
        <w:spacing w:line="240" w:lineRule="atLeast"/>
        <w:jc w:val="center"/>
        <w:rPr>
          <w:rFonts w:ascii="Perpetua" w:hAnsi="Perpetua"/>
          <w:b/>
          <w:spacing w:val="-3"/>
          <w:sz w:val="28"/>
          <w:szCs w:val="28"/>
          <w:lang w:val="en-GB"/>
        </w:rPr>
      </w:pPr>
      <w:r>
        <w:rPr>
          <w:rFonts w:ascii="Perpetua" w:hAnsi="Perpetua"/>
          <w:b/>
          <w:spacing w:val="-3"/>
          <w:sz w:val="28"/>
          <w:szCs w:val="28"/>
          <w:lang w:val="en-GB"/>
        </w:rPr>
        <w:t>INTRODUCTION</w:t>
      </w:r>
    </w:p>
    <w:p w:rsidR="00884B84" w:rsidRDefault="00884B84" w:rsidP="00DC6B69">
      <w:pPr>
        <w:suppressAutoHyphens/>
        <w:spacing w:line="240" w:lineRule="atLeast"/>
        <w:jc w:val="both"/>
        <w:rPr>
          <w:rFonts w:ascii="Perpetua" w:hAnsi="Perpetua"/>
          <w:spacing w:val="-3"/>
          <w:sz w:val="28"/>
          <w:szCs w:val="28"/>
          <w:lang w:val="en-GB"/>
        </w:rPr>
      </w:pPr>
    </w:p>
    <w:p w:rsidR="00044411" w:rsidRPr="002A1360" w:rsidRDefault="00044411" w:rsidP="00044411">
      <w:pPr>
        <w:numPr>
          <w:ilvl w:val="0"/>
          <w:numId w:val="1"/>
        </w:numPr>
        <w:suppressAutoHyphens/>
        <w:spacing w:line="276" w:lineRule="auto"/>
        <w:rPr>
          <w:rFonts w:ascii="Sylfaen" w:hAnsi="Sylfaen"/>
          <w:spacing w:val="-3"/>
          <w:sz w:val="22"/>
          <w:szCs w:val="22"/>
          <w:lang w:val="en-GB"/>
        </w:rPr>
      </w:pPr>
      <w:r>
        <w:rPr>
          <w:rFonts w:ascii="Sylfaen" w:hAnsi="Sylfaen"/>
          <w:spacing w:val="-3"/>
          <w:sz w:val="22"/>
          <w:szCs w:val="22"/>
          <w:lang w:val="en-GB"/>
        </w:rPr>
        <w:t>What is narrative?</w:t>
      </w:r>
    </w:p>
    <w:p w:rsidR="00044411" w:rsidRDefault="00044411" w:rsidP="00044411">
      <w:pPr>
        <w:numPr>
          <w:ilvl w:val="1"/>
          <w:numId w:val="1"/>
        </w:numPr>
        <w:suppressAutoHyphens/>
        <w:spacing w:line="276" w:lineRule="auto"/>
        <w:rPr>
          <w:rFonts w:ascii="Sylfaen" w:hAnsi="Sylfaen"/>
          <w:spacing w:val="-3"/>
          <w:sz w:val="22"/>
          <w:szCs w:val="22"/>
          <w:lang w:val="en-GB"/>
        </w:rPr>
      </w:pPr>
      <w:r w:rsidRPr="002A1360">
        <w:rPr>
          <w:rFonts w:ascii="Sylfaen" w:hAnsi="Sylfaen"/>
          <w:spacing w:val="-3"/>
          <w:sz w:val="22"/>
          <w:szCs w:val="22"/>
          <w:lang w:val="en-GB"/>
        </w:rPr>
        <w:t xml:space="preserve">Narrative is composed of events, of things that happen. Narrative is not reducible to the events of which it is composed, but there can be no narrative without events. </w:t>
      </w:r>
    </w:p>
    <w:p w:rsidR="00044411" w:rsidRDefault="00044411" w:rsidP="00044411">
      <w:pPr>
        <w:numPr>
          <w:ilvl w:val="1"/>
          <w:numId w:val="1"/>
        </w:numPr>
        <w:suppressAutoHyphens/>
        <w:spacing w:line="276" w:lineRule="auto"/>
        <w:rPr>
          <w:rFonts w:ascii="Sylfaen" w:hAnsi="Sylfaen"/>
          <w:spacing w:val="-3"/>
          <w:sz w:val="22"/>
          <w:szCs w:val="22"/>
          <w:lang w:val="en-GB"/>
        </w:rPr>
      </w:pPr>
      <w:r w:rsidRPr="002A1360">
        <w:rPr>
          <w:rFonts w:ascii="Sylfaen" w:hAnsi="Sylfaen"/>
          <w:spacing w:val="-3"/>
          <w:sz w:val="22"/>
          <w:szCs w:val="22"/>
          <w:lang w:val="en-GB"/>
        </w:rPr>
        <w:t xml:space="preserve">These events must also be organised into a sequence, a story. </w:t>
      </w:r>
    </w:p>
    <w:p w:rsidR="00044411" w:rsidRPr="002A1360" w:rsidRDefault="00044411" w:rsidP="00044411">
      <w:pPr>
        <w:numPr>
          <w:ilvl w:val="1"/>
          <w:numId w:val="1"/>
        </w:numPr>
        <w:suppressAutoHyphens/>
        <w:spacing w:line="276" w:lineRule="auto"/>
        <w:rPr>
          <w:rFonts w:ascii="Sylfaen" w:hAnsi="Sylfaen"/>
          <w:spacing w:val="-3"/>
          <w:sz w:val="22"/>
          <w:szCs w:val="22"/>
          <w:lang w:val="en-GB"/>
        </w:rPr>
      </w:pPr>
      <w:r w:rsidRPr="002A1360">
        <w:rPr>
          <w:rFonts w:ascii="Sylfaen" w:hAnsi="Sylfaen"/>
          <w:spacing w:val="-3"/>
          <w:sz w:val="22"/>
          <w:szCs w:val="22"/>
          <w:lang w:val="en-GB"/>
        </w:rPr>
        <w:t>A list of simultaneous events, without precedence or succession would not constitute a narrative, because in a narrative events must precede or succeed other events.</w:t>
      </w:r>
    </w:p>
    <w:p w:rsidR="00044411" w:rsidRPr="002A1360" w:rsidRDefault="00044411" w:rsidP="00044411">
      <w:pPr>
        <w:numPr>
          <w:ilvl w:val="1"/>
          <w:numId w:val="1"/>
        </w:numPr>
        <w:suppressAutoHyphens/>
        <w:spacing w:line="276" w:lineRule="auto"/>
        <w:rPr>
          <w:rFonts w:ascii="Sylfaen" w:hAnsi="Sylfaen"/>
          <w:spacing w:val="-3"/>
          <w:sz w:val="22"/>
          <w:szCs w:val="22"/>
          <w:lang w:val="en-GB"/>
        </w:rPr>
      </w:pPr>
      <w:r>
        <w:rPr>
          <w:rFonts w:ascii="Sylfaen" w:hAnsi="Sylfaen"/>
          <w:spacing w:val="-3"/>
          <w:sz w:val="22"/>
          <w:szCs w:val="22"/>
          <w:lang w:val="en-GB"/>
        </w:rPr>
        <w:t>N</w:t>
      </w:r>
      <w:r w:rsidRPr="002A1360">
        <w:rPr>
          <w:rFonts w:ascii="Sylfaen" w:hAnsi="Sylfaen"/>
          <w:spacing w:val="-3"/>
          <w:sz w:val="22"/>
          <w:szCs w:val="22"/>
          <w:lang w:val="en-GB"/>
        </w:rPr>
        <w:t xml:space="preserve">arrative requires text. The </w:t>
      </w:r>
      <w:r>
        <w:rPr>
          <w:rFonts w:ascii="Sylfaen" w:hAnsi="Sylfaen"/>
          <w:spacing w:val="-3"/>
          <w:sz w:val="22"/>
          <w:szCs w:val="22"/>
          <w:lang w:val="en-GB"/>
        </w:rPr>
        <w:t>‘</w:t>
      </w:r>
      <w:r w:rsidRPr="002A1360">
        <w:rPr>
          <w:rFonts w:ascii="Sylfaen" w:hAnsi="Sylfaen"/>
          <w:spacing w:val="-3"/>
          <w:sz w:val="22"/>
          <w:szCs w:val="22"/>
          <w:lang w:val="en-GB"/>
        </w:rPr>
        <w:t>text is the only [aspect so far] directly available to the reader.</w:t>
      </w:r>
      <w:r w:rsidRPr="002A1360">
        <w:rPr>
          <w:rStyle w:val="FootnoteReference"/>
          <w:rFonts w:ascii="Sylfaen" w:hAnsi="Sylfaen"/>
          <w:spacing w:val="-3"/>
          <w:sz w:val="22"/>
          <w:szCs w:val="22"/>
          <w:lang w:val="en-GB"/>
        </w:rPr>
        <w:footnoteReference w:id="1"/>
      </w:r>
      <w:r w:rsidRPr="002A1360">
        <w:rPr>
          <w:rFonts w:ascii="Sylfaen" w:hAnsi="Sylfaen"/>
          <w:spacing w:val="-3"/>
          <w:sz w:val="22"/>
          <w:szCs w:val="22"/>
          <w:lang w:val="en-GB"/>
        </w:rPr>
        <w:t xml:space="preserve"> We have no unmediated access to the story of events described by a narrative text; we must construct it from the text itself. But the story is no less an indispensable aspect of narrative for </w:t>
      </w:r>
      <w:r>
        <w:rPr>
          <w:rFonts w:ascii="Sylfaen" w:hAnsi="Sylfaen"/>
          <w:spacing w:val="-3"/>
          <w:sz w:val="22"/>
          <w:szCs w:val="22"/>
          <w:lang w:val="en-GB"/>
        </w:rPr>
        <w:t>‘</w:t>
      </w:r>
      <w:r w:rsidRPr="002A1360">
        <w:rPr>
          <w:rFonts w:ascii="Sylfaen" w:hAnsi="Sylfaen"/>
          <w:spacing w:val="-3"/>
          <w:sz w:val="22"/>
          <w:szCs w:val="22"/>
          <w:lang w:val="en-GB"/>
        </w:rPr>
        <w:t>unless [the text] told a story it would not be a narrative</w:t>
      </w:r>
      <w:r>
        <w:rPr>
          <w:rFonts w:ascii="Sylfaen" w:hAnsi="Sylfaen"/>
          <w:spacing w:val="-3"/>
          <w:sz w:val="22"/>
          <w:szCs w:val="22"/>
          <w:lang w:val="en-GB"/>
        </w:rPr>
        <w:t>’</w:t>
      </w:r>
      <w:r w:rsidRPr="002A1360">
        <w:rPr>
          <w:rFonts w:ascii="Sylfaen" w:hAnsi="Sylfaen"/>
          <w:spacing w:val="-3"/>
          <w:sz w:val="22"/>
          <w:szCs w:val="22"/>
          <w:lang w:val="en-GB"/>
        </w:rPr>
        <w:t>.</w:t>
      </w:r>
      <w:r>
        <w:rPr>
          <w:rStyle w:val="FootnoteReference"/>
          <w:rFonts w:ascii="Sylfaen" w:hAnsi="Sylfaen"/>
          <w:spacing w:val="-3"/>
          <w:sz w:val="22"/>
          <w:szCs w:val="22"/>
          <w:lang w:val="en-GB"/>
        </w:rPr>
        <w:footnoteReference w:id="2"/>
      </w:r>
    </w:p>
    <w:p w:rsidR="00044411" w:rsidRPr="002A1360" w:rsidRDefault="00044411" w:rsidP="00044411">
      <w:pPr>
        <w:numPr>
          <w:ilvl w:val="1"/>
          <w:numId w:val="1"/>
        </w:numPr>
        <w:suppressAutoHyphens/>
        <w:spacing w:line="276" w:lineRule="auto"/>
        <w:rPr>
          <w:rFonts w:ascii="Sylfaen" w:hAnsi="Sylfaen"/>
          <w:spacing w:val="-3"/>
          <w:sz w:val="22"/>
          <w:szCs w:val="22"/>
          <w:lang w:val="en-GB"/>
        </w:rPr>
      </w:pPr>
      <w:r w:rsidRPr="002A1360">
        <w:rPr>
          <w:rFonts w:ascii="Sylfaen" w:hAnsi="Sylfaen"/>
          <w:spacing w:val="-3"/>
          <w:sz w:val="22"/>
          <w:szCs w:val="22"/>
          <w:lang w:val="en-GB"/>
        </w:rPr>
        <w:t xml:space="preserve">In order that the text tell a story, a teller of the story is required; a voice, a narrator and </w:t>
      </w:r>
      <w:proofErr w:type="spellStart"/>
      <w:r w:rsidRPr="002A1360">
        <w:rPr>
          <w:rFonts w:ascii="Sylfaen" w:hAnsi="Sylfaen"/>
          <w:spacing w:val="-3"/>
          <w:sz w:val="22"/>
          <w:szCs w:val="22"/>
          <w:lang w:val="en-GB"/>
        </w:rPr>
        <w:t>ofcourse</w:t>
      </w:r>
      <w:proofErr w:type="spellEnd"/>
      <w:r w:rsidRPr="002A1360">
        <w:rPr>
          <w:rFonts w:ascii="Sylfaen" w:hAnsi="Sylfaen"/>
          <w:spacing w:val="-3"/>
          <w:sz w:val="22"/>
          <w:szCs w:val="22"/>
          <w:lang w:val="en-GB"/>
        </w:rPr>
        <w:t xml:space="preserve"> a writer. The narration is also indispensable to the construction of a narrative. Although </w:t>
      </w:r>
      <w:r>
        <w:rPr>
          <w:rFonts w:ascii="Sylfaen" w:hAnsi="Sylfaen"/>
          <w:spacing w:val="-3"/>
          <w:sz w:val="22"/>
          <w:szCs w:val="22"/>
          <w:lang w:val="en-GB"/>
        </w:rPr>
        <w:t>‘</w:t>
      </w:r>
      <w:r w:rsidRPr="002A1360">
        <w:rPr>
          <w:rFonts w:ascii="Sylfaen" w:hAnsi="Sylfaen"/>
          <w:spacing w:val="-3"/>
          <w:sz w:val="22"/>
          <w:szCs w:val="22"/>
          <w:lang w:val="en-GB"/>
        </w:rPr>
        <w:t>text is the only [aspect] directly available to the reader', 'unless [the text] told a story it would not be a narrative, and without being narrated or written it would not be a text</w:t>
      </w:r>
      <w:r>
        <w:rPr>
          <w:rFonts w:ascii="Sylfaen" w:hAnsi="Sylfaen"/>
          <w:spacing w:val="-3"/>
          <w:sz w:val="22"/>
          <w:szCs w:val="22"/>
          <w:lang w:val="en-GB"/>
        </w:rPr>
        <w:t>’</w:t>
      </w:r>
      <w:r w:rsidRPr="002A1360">
        <w:rPr>
          <w:rFonts w:ascii="Sylfaen" w:hAnsi="Sylfaen"/>
          <w:spacing w:val="-3"/>
          <w:sz w:val="22"/>
          <w:szCs w:val="22"/>
          <w:lang w:val="en-GB"/>
        </w:rPr>
        <w:t>.</w:t>
      </w:r>
      <w:r w:rsidRPr="002A1360">
        <w:rPr>
          <w:rStyle w:val="FootnoteReference"/>
          <w:rFonts w:ascii="Sylfaen" w:hAnsi="Sylfaen"/>
          <w:spacing w:val="-3"/>
          <w:sz w:val="22"/>
          <w:szCs w:val="22"/>
          <w:lang w:val="en-GB"/>
        </w:rPr>
        <w:footnoteReference w:id="3"/>
      </w:r>
    </w:p>
    <w:p w:rsidR="00044411" w:rsidRDefault="00044411" w:rsidP="00044411">
      <w:pPr>
        <w:suppressAutoHyphens/>
        <w:spacing w:line="276" w:lineRule="auto"/>
        <w:ind w:left="720"/>
        <w:rPr>
          <w:rFonts w:ascii="Sylfaen" w:hAnsi="Sylfaen"/>
          <w:b/>
          <w:bCs/>
          <w:spacing w:val="-3"/>
          <w:sz w:val="22"/>
          <w:szCs w:val="22"/>
          <w:lang w:val="en-GB"/>
        </w:rPr>
      </w:pPr>
    </w:p>
    <w:p w:rsidR="00044411" w:rsidRPr="00FF0B58" w:rsidRDefault="00044411" w:rsidP="00044411">
      <w:pPr>
        <w:suppressAutoHyphens/>
        <w:spacing w:line="276" w:lineRule="auto"/>
        <w:ind w:left="720"/>
        <w:rPr>
          <w:rFonts w:ascii="Sylfaen" w:hAnsi="Sylfaen"/>
          <w:spacing w:val="-3"/>
          <w:sz w:val="22"/>
          <w:szCs w:val="22"/>
          <w:lang w:val="en-GB"/>
        </w:rPr>
      </w:pPr>
      <w:r w:rsidRPr="00DE1DCC">
        <w:rPr>
          <w:rFonts w:ascii="Sylfaen" w:hAnsi="Sylfaen"/>
          <w:bCs/>
          <w:spacing w:val="-3"/>
          <w:sz w:val="22"/>
          <w:szCs w:val="22"/>
          <w:lang w:val="en-GB"/>
        </w:rPr>
        <w:t xml:space="preserve">Narrative </w:t>
      </w:r>
      <w:r w:rsidRPr="000B433E">
        <w:rPr>
          <w:rFonts w:ascii="Sylfaen" w:hAnsi="Sylfaen"/>
          <w:bCs/>
          <w:spacing w:val="-3"/>
          <w:sz w:val="22"/>
          <w:szCs w:val="22"/>
          <w:lang w:val="en-GB"/>
        </w:rPr>
        <w:t>is</w:t>
      </w:r>
      <w:r w:rsidRPr="00FF0B58">
        <w:rPr>
          <w:rFonts w:ascii="Sylfaen" w:hAnsi="Sylfaen"/>
          <w:spacing w:val="-3"/>
          <w:sz w:val="22"/>
          <w:szCs w:val="22"/>
          <w:lang w:val="en-GB"/>
        </w:rPr>
        <w:t xml:space="preserve"> the narration in a text of a succession of events.</w:t>
      </w:r>
    </w:p>
    <w:p w:rsidR="00044411" w:rsidRPr="00FF0B58" w:rsidRDefault="00044411" w:rsidP="00044411">
      <w:pPr>
        <w:suppressAutoHyphens/>
        <w:spacing w:line="276" w:lineRule="auto"/>
        <w:ind w:left="720"/>
        <w:rPr>
          <w:rFonts w:ascii="Sylfaen" w:hAnsi="Sylfaen"/>
          <w:spacing w:val="-3"/>
          <w:sz w:val="22"/>
          <w:szCs w:val="22"/>
          <w:lang w:val="en-GB"/>
        </w:rPr>
      </w:pPr>
      <w:r w:rsidRPr="00DE1DCC">
        <w:rPr>
          <w:rFonts w:ascii="Sylfaen" w:hAnsi="Sylfaen"/>
          <w:spacing w:val="-3"/>
          <w:sz w:val="22"/>
          <w:szCs w:val="22"/>
          <w:lang w:val="en-GB"/>
        </w:rPr>
        <w:t xml:space="preserve">Narrative fiction </w:t>
      </w:r>
      <w:r w:rsidRPr="000B433E">
        <w:rPr>
          <w:rFonts w:ascii="Sylfaen" w:hAnsi="Sylfaen"/>
          <w:spacing w:val="-3"/>
          <w:sz w:val="22"/>
          <w:szCs w:val="22"/>
          <w:lang w:val="en-GB"/>
        </w:rPr>
        <w:t>is</w:t>
      </w:r>
      <w:r w:rsidRPr="00FF0B58">
        <w:rPr>
          <w:rFonts w:ascii="Sylfaen" w:hAnsi="Sylfaen"/>
          <w:b/>
          <w:spacing w:val="-3"/>
          <w:sz w:val="22"/>
          <w:szCs w:val="22"/>
          <w:lang w:val="en-GB"/>
        </w:rPr>
        <w:t xml:space="preserve"> </w:t>
      </w:r>
      <w:r w:rsidRPr="00FF0B58">
        <w:rPr>
          <w:rFonts w:ascii="Sylfaen" w:hAnsi="Sylfaen"/>
          <w:spacing w:val="-3"/>
          <w:sz w:val="22"/>
          <w:szCs w:val="22"/>
          <w:lang w:val="en-GB"/>
        </w:rPr>
        <w:t>the narration in a text of a succession of fictional events.</w:t>
      </w:r>
    </w:p>
    <w:p w:rsidR="00884B84" w:rsidRDefault="00884B84" w:rsidP="00DC6B69">
      <w:pPr>
        <w:suppressAutoHyphens/>
        <w:spacing w:line="240" w:lineRule="atLeast"/>
        <w:jc w:val="both"/>
        <w:rPr>
          <w:rFonts w:ascii="Perpetua" w:hAnsi="Perpetua"/>
          <w:spacing w:val="-3"/>
          <w:sz w:val="28"/>
          <w:szCs w:val="28"/>
          <w:lang w:val="en-GB"/>
        </w:rPr>
      </w:pPr>
    </w:p>
    <w:p w:rsidR="00044411" w:rsidRDefault="00044411" w:rsidP="00DC6B69">
      <w:pPr>
        <w:suppressAutoHyphens/>
        <w:spacing w:line="240" w:lineRule="atLeast"/>
        <w:jc w:val="both"/>
        <w:rPr>
          <w:rFonts w:ascii="Perpetua" w:hAnsi="Perpetua"/>
          <w:spacing w:val="-3"/>
          <w:sz w:val="28"/>
          <w:szCs w:val="28"/>
          <w:lang w:val="en-GB"/>
        </w:rPr>
      </w:pPr>
    </w:p>
    <w:p w:rsidR="00884B84" w:rsidRDefault="00884B84" w:rsidP="00884B84">
      <w:pPr>
        <w:suppressAutoHyphens/>
        <w:spacing w:line="240" w:lineRule="atLeast"/>
        <w:jc w:val="center"/>
        <w:rPr>
          <w:rFonts w:ascii="Perpetua" w:hAnsi="Perpetua"/>
          <w:b/>
          <w:spacing w:val="-3"/>
          <w:sz w:val="28"/>
          <w:szCs w:val="28"/>
          <w:lang w:val="en-GB"/>
        </w:rPr>
      </w:pPr>
      <w:r>
        <w:rPr>
          <w:rFonts w:ascii="Perpetua" w:hAnsi="Perpetua"/>
          <w:b/>
          <w:spacing w:val="-3"/>
          <w:sz w:val="28"/>
          <w:szCs w:val="28"/>
          <w:lang w:val="en-GB"/>
        </w:rPr>
        <w:t>I.</w:t>
      </w:r>
    </w:p>
    <w:p w:rsidR="00884B84" w:rsidRPr="00DC6B69" w:rsidRDefault="00884B84" w:rsidP="00884B84">
      <w:pPr>
        <w:suppressAutoHyphens/>
        <w:spacing w:line="240" w:lineRule="atLeast"/>
        <w:jc w:val="center"/>
        <w:rPr>
          <w:rFonts w:ascii="Perpetua" w:hAnsi="Perpetua"/>
          <w:b/>
          <w:spacing w:val="-3"/>
          <w:sz w:val="28"/>
          <w:szCs w:val="28"/>
          <w:lang w:val="en-GB"/>
        </w:rPr>
      </w:pPr>
      <w:r>
        <w:rPr>
          <w:rFonts w:ascii="Perpetua" w:hAnsi="Perpetua"/>
          <w:b/>
          <w:spacing w:val="-3"/>
          <w:sz w:val="28"/>
          <w:szCs w:val="28"/>
          <w:lang w:val="en-GB"/>
        </w:rPr>
        <w:t>STORY</w:t>
      </w:r>
    </w:p>
    <w:p w:rsidR="00884B84" w:rsidRDefault="00884B84" w:rsidP="00884B84">
      <w:pPr>
        <w:suppressAutoHyphens/>
        <w:spacing w:line="240" w:lineRule="atLeast"/>
        <w:jc w:val="both"/>
        <w:rPr>
          <w:rFonts w:ascii="Perpetua" w:hAnsi="Perpetua"/>
          <w:spacing w:val="-3"/>
          <w:sz w:val="28"/>
          <w:szCs w:val="28"/>
          <w:lang w:val="en-GB"/>
        </w:rPr>
      </w:pPr>
    </w:p>
    <w:p w:rsidR="00044411" w:rsidRPr="00FF0B58" w:rsidRDefault="00044411" w:rsidP="00044411">
      <w:pPr>
        <w:numPr>
          <w:ilvl w:val="0"/>
          <w:numId w:val="2"/>
        </w:numPr>
        <w:suppressAutoHyphens/>
        <w:spacing w:line="276" w:lineRule="auto"/>
        <w:rPr>
          <w:rFonts w:ascii="Sylfaen" w:hAnsi="Sylfaen"/>
          <w:spacing w:val="-3"/>
          <w:sz w:val="22"/>
          <w:szCs w:val="22"/>
          <w:lang w:val="en-GB"/>
        </w:rPr>
      </w:pPr>
      <w:r w:rsidRPr="00FF0B58">
        <w:rPr>
          <w:rFonts w:ascii="Sylfaen" w:hAnsi="Sylfaen"/>
          <w:spacing w:val="-3"/>
          <w:sz w:val="22"/>
          <w:szCs w:val="22"/>
          <w:lang w:val="en-GB"/>
        </w:rPr>
        <w:t>The order of the narration of events, which is called the plot, frequently differs from the order of those events in the story reconstructed by the reader.</w:t>
      </w:r>
    </w:p>
    <w:p w:rsidR="00044411" w:rsidRPr="00FF0B58" w:rsidRDefault="00044411" w:rsidP="00044411">
      <w:pPr>
        <w:suppressAutoHyphens/>
        <w:spacing w:line="276" w:lineRule="auto"/>
        <w:rPr>
          <w:rFonts w:ascii="Sylfaen" w:hAnsi="Sylfaen"/>
          <w:spacing w:val="-3"/>
          <w:sz w:val="22"/>
          <w:szCs w:val="22"/>
          <w:lang w:val="en-GB"/>
        </w:rPr>
      </w:pPr>
    </w:p>
    <w:p w:rsidR="00044411" w:rsidRPr="00FF0B58" w:rsidRDefault="00044411" w:rsidP="00044411">
      <w:pPr>
        <w:numPr>
          <w:ilvl w:val="0"/>
          <w:numId w:val="2"/>
        </w:numPr>
        <w:suppressAutoHyphens/>
        <w:spacing w:line="276" w:lineRule="auto"/>
        <w:rPr>
          <w:rFonts w:ascii="Sylfaen" w:hAnsi="Sylfaen"/>
          <w:spacing w:val="-3"/>
          <w:sz w:val="22"/>
          <w:szCs w:val="22"/>
          <w:lang w:val="en-GB"/>
        </w:rPr>
      </w:pPr>
      <w:r w:rsidRPr="00DE1DCC">
        <w:rPr>
          <w:rFonts w:ascii="Sylfaen" w:hAnsi="Sylfaen"/>
          <w:bCs/>
          <w:spacing w:val="-3"/>
          <w:sz w:val="22"/>
          <w:szCs w:val="22"/>
          <w:lang w:val="en-GB"/>
        </w:rPr>
        <w:t>Story:</w:t>
      </w:r>
      <w:r w:rsidRPr="00DE1DCC">
        <w:rPr>
          <w:rFonts w:ascii="Sylfaen" w:hAnsi="Sylfaen"/>
          <w:spacing w:val="-3"/>
          <w:sz w:val="22"/>
          <w:szCs w:val="22"/>
          <w:lang w:val="en-GB"/>
        </w:rPr>
        <w:t xml:space="preserve"> </w:t>
      </w:r>
      <w:r>
        <w:rPr>
          <w:rFonts w:ascii="Sylfaen" w:hAnsi="Sylfaen"/>
          <w:spacing w:val="-3"/>
          <w:sz w:val="22"/>
          <w:szCs w:val="22"/>
          <w:lang w:val="en-GB"/>
        </w:rPr>
        <w:t>‘</w:t>
      </w:r>
      <w:r w:rsidRPr="00FF0B58">
        <w:rPr>
          <w:rFonts w:ascii="Sylfaen" w:hAnsi="Sylfaen"/>
          <w:spacing w:val="-3"/>
          <w:sz w:val="22"/>
          <w:szCs w:val="22"/>
          <w:lang w:val="en-GB"/>
        </w:rPr>
        <w:t>the narrated events, abstracted from their disposition in the text and reconstructed in their chronological order</w:t>
      </w:r>
      <w:r>
        <w:rPr>
          <w:rFonts w:ascii="Sylfaen" w:hAnsi="Sylfaen"/>
          <w:spacing w:val="-3"/>
          <w:sz w:val="22"/>
          <w:szCs w:val="22"/>
          <w:lang w:val="en-GB"/>
        </w:rPr>
        <w:t>’</w:t>
      </w:r>
      <w:r w:rsidRPr="00FF0B58">
        <w:rPr>
          <w:rFonts w:ascii="Sylfaen" w:hAnsi="Sylfaen"/>
          <w:spacing w:val="-3"/>
          <w:sz w:val="22"/>
          <w:szCs w:val="22"/>
          <w:lang w:val="en-GB"/>
        </w:rPr>
        <w:t>.</w:t>
      </w:r>
      <w:r>
        <w:rPr>
          <w:rStyle w:val="FootnoteReference"/>
          <w:rFonts w:ascii="Sylfaen" w:hAnsi="Sylfaen"/>
          <w:spacing w:val="-3"/>
          <w:sz w:val="22"/>
          <w:szCs w:val="22"/>
          <w:lang w:val="en-GB"/>
        </w:rPr>
        <w:footnoteReference w:id="4"/>
      </w:r>
    </w:p>
    <w:p w:rsidR="00044411" w:rsidRPr="00FF0B58" w:rsidRDefault="00044411" w:rsidP="00044411">
      <w:pPr>
        <w:suppressAutoHyphens/>
        <w:spacing w:line="276" w:lineRule="auto"/>
        <w:rPr>
          <w:rFonts w:ascii="Sylfaen" w:hAnsi="Sylfaen"/>
          <w:spacing w:val="-3"/>
          <w:sz w:val="22"/>
          <w:szCs w:val="22"/>
          <w:lang w:val="en-GB"/>
        </w:rPr>
      </w:pPr>
    </w:p>
    <w:p w:rsidR="00044411" w:rsidRDefault="00044411" w:rsidP="00044411">
      <w:pPr>
        <w:numPr>
          <w:ilvl w:val="0"/>
          <w:numId w:val="2"/>
        </w:numPr>
        <w:suppressAutoHyphens/>
        <w:spacing w:line="276" w:lineRule="auto"/>
        <w:rPr>
          <w:rFonts w:ascii="Sylfaen" w:hAnsi="Sylfaen"/>
          <w:spacing w:val="-3"/>
          <w:sz w:val="22"/>
          <w:szCs w:val="22"/>
          <w:lang w:val="en-GB"/>
        </w:rPr>
      </w:pPr>
      <w:r w:rsidRPr="00FF0B58">
        <w:rPr>
          <w:rFonts w:ascii="Sylfaen" w:hAnsi="Sylfaen"/>
          <w:spacing w:val="-3"/>
          <w:sz w:val="22"/>
          <w:szCs w:val="22"/>
          <w:lang w:val="en-GB"/>
        </w:rPr>
        <w:t xml:space="preserve">Fictional narrators do not always tell events in chronological order; they withhold knowledge of certain events from the reader, such as the identity of the murderer in a </w:t>
      </w:r>
      <w:r w:rsidRPr="00FF0B58">
        <w:rPr>
          <w:rFonts w:ascii="Sylfaen" w:hAnsi="Sylfaen"/>
          <w:spacing w:val="-3"/>
          <w:sz w:val="22"/>
          <w:szCs w:val="22"/>
          <w:lang w:val="en-GB"/>
        </w:rPr>
        <w:lastRenderedPageBreak/>
        <w:t>detection novel, in order to produce a variety of effects, such as the reader</w:t>
      </w:r>
      <w:r>
        <w:rPr>
          <w:rFonts w:ascii="Sylfaen" w:hAnsi="Sylfaen"/>
          <w:spacing w:val="-3"/>
          <w:sz w:val="22"/>
          <w:szCs w:val="22"/>
          <w:lang w:val="en-GB"/>
        </w:rPr>
        <w:t>’</w:t>
      </w:r>
      <w:r w:rsidRPr="00FF0B58">
        <w:rPr>
          <w:rFonts w:ascii="Sylfaen" w:hAnsi="Sylfaen"/>
          <w:spacing w:val="-3"/>
          <w:sz w:val="22"/>
          <w:szCs w:val="22"/>
          <w:lang w:val="en-GB"/>
        </w:rPr>
        <w:t xml:space="preserve">s suspenseful involvement in the detection in the detective novel. The order of the narration of events, which is called the </w:t>
      </w:r>
      <w:r w:rsidRPr="000B433E">
        <w:rPr>
          <w:rFonts w:ascii="Sylfaen" w:hAnsi="Sylfaen"/>
          <w:i/>
          <w:spacing w:val="-3"/>
          <w:sz w:val="22"/>
          <w:szCs w:val="22"/>
          <w:lang w:val="en-GB"/>
        </w:rPr>
        <w:t>plot</w:t>
      </w:r>
      <w:r w:rsidRPr="00FF0B58">
        <w:rPr>
          <w:rFonts w:ascii="Sylfaen" w:hAnsi="Sylfaen"/>
          <w:spacing w:val="-3"/>
          <w:sz w:val="22"/>
          <w:szCs w:val="22"/>
          <w:lang w:val="en-GB"/>
        </w:rPr>
        <w:t xml:space="preserve">, frequently differs from the order of those events in the </w:t>
      </w:r>
      <w:r w:rsidRPr="000B433E">
        <w:rPr>
          <w:rFonts w:ascii="Sylfaen" w:hAnsi="Sylfaen"/>
          <w:i/>
          <w:spacing w:val="-3"/>
          <w:sz w:val="22"/>
          <w:szCs w:val="22"/>
          <w:lang w:val="en-GB"/>
        </w:rPr>
        <w:t>story</w:t>
      </w:r>
      <w:r w:rsidRPr="00FF0B58">
        <w:rPr>
          <w:rFonts w:ascii="Sylfaen" w:hAnsi="Sylfaen"/>
          <w:spacing w:val="-3"/>
          <w:sz w:val="22"/>
          <w:szCs w:val="22"/>
          <w:lang w:val="en-GB"/>
        </w:rPr>
        <w:t xml:space="preserve"> reconstructed by the reader. </w:t>
      </w:r>
    </w:p>
    <w:p w:rsidR="00044411" w:rsidRDefault="00044411" w:rsidP="00044411">
      <w:pPr>
        <w:suppressAutoHyphens/>
        <w:spacing w:line="276" w:lineRule="auto"/>
        <w:ind w:left="720"/>
        <w:rPr>
          <w:rFonts w:ascii="Sylfaen" w:hAnsi="Sylfaen"/>
          <w:spacing w:val="-3"/>
          <w:sz w:val="22"/>
          <w:szCs w:val="22"/>
          <w:lang w:val="en-GB"/>
        </w:rPr>
      </w:pPr>
    </w:p>
    <w:p w:rsidR="00044411" w:rsidRDefault="00044411" w:rsidP="00044411">
      <w:pPr>
        <w:numPr>
          <w:ilvl w:val="0"/>
          <w:numId w:val="2"/>
        </w:numPr>
        <w:suppressAutoHyphens/>
        <w:spacing w:line="276" w:lineRule="auto"/>
        <w:rPr>
          <w:rFonts w:ascii="Sylfaen" w:hAnsi="Sylfaen"/>
          <w:spacing w:val="-3"/>
          <w:sz w:val="22"/>
          <w:szCs w:val="22"/>
          <w:lang w:val="en-GB"/>
        </w:rPr>
      </w:pPr>
      <w:r w:rsidRPr="00FF0B58">
        <w:rPr>
          <w:rFonts w:ascii="Sylfaen" w:hAnsi="Sylfaen"/>
          <w:spacing w:val="-3"/>
          <w:sz w:val="22"/>
          <w:szCs w:val="22"/>
          <w:lang w:val="en-GB"/>
        </w:rPr>
        <w:t>Th</w:t>
      </w:r>
      <w:r>
        <w:rPr>
          <w:rFonts w:ascii="Sylfaen" w:hAnsi="Sylfaen"/>
          <w:spacing w:val="-3"/>
          <w:sz w:val="22"/>
          <w:szCs w:val="22"/>
          <w:lang w:val="en-GB"/>
        </w:rPr>
        <w:t>e</w:t>
      </w:r>
      <w:r w:rsidRPr="00FF0B58">
        <w:rPr>
          <w:rFonts w:ascii="Sylfaen" w:hAnsi="Sylfaen"/>
          <w:spacing w:val="-3"/>
          <w:sz w:val="22"/>
          <w:szCs w:val="22"/>
          <w:lang w:val="en-GB"/>
        </w:rPr>
        <w:t xml:space="preserve"> construction of story from plot involves the rearrangement of events according to how they </w:t>
      </w:r>
      <w:r w:rsidRPr="00FF0B58">
        <w:rPr>
          <w:rFonts w:ascii="Sylfaen" w:hAnsi="Sylfaen"/>
          <w:i/>
          <w:iCs/>
          <w:spacing w:val="-3"/>
          <w:sz w:val="22"/>
          <w:szCs w:val="22"/>
          <w:lang w:val="en-GB"/>
        </w:rPr>
        <w:t>must have occurred</w:t>
      </w:r>
      <w:r w:rsidRPr="00FF0B58">
        <w:rPr>
          <w:rFonts w:ascii="Sylfaen" w:hAnsi="Sylfaen"/>
          <w:spacing w:val="-3"/>
          <w:sz w:val="22"/>
          <w:szCs w:val="22"/>
          <w:lang w:val="en-GB"/>
        </w:rPr>
        <w:t xml:space="preserve"> in the fictional world of the novel. </w:t>
      </w:r>
    </w:p>
    <w:p w:rsidR="00044411" w:rsidRDefault="00044411" w:rsidP="00044411">
      <w:pPr>
        <w:numPr>
          <w:ilvl w:val="1"/>
          <w:numId w:val="2"/>
        </w:numPr>
        <w:suppressAutoHyphens/>
        <w:spacing w:line="276" w:lineRule="auto"/>
        <w:rPr>
          <w:rFonts w:ascii="Sylfaen" w:hAnsi="Sylfaen"/>
          <w:spacing w:val="-3"/>
          <w:sz w:val="22"/>
          <w:szCs w:val="22"/>
          <w:lang w:val="en-GB"/>
        </w:rPr>
      </w:pPr>
      <w:r w:rsidRPr="00FF0B58">
        <w:rPr>
          <w:rFonts w:ascii="Sylfaen" w:hAnsi="Sylfaen"/>
          <w:spacing w:val="-3"/>
          <w:sz w:val="22"/>
          <w:szCs w:val="22"/>
          <w:lang w:val="en-GB"/>
        </w:rPr>
        <w:t xml:space="preserve">When, as readers, we tell to ourselves or to others the story of the novel we have just finished reading, what we do is abstractly construct the temporal axis or dimension of the fictional world represented by the novel. </w:t>
      </w:r>
    </w:p>
    <w:p w:rsidR="00044411" w:rsidRDefault="00044411" w:rsidP="00044411">
      <w:pPr>
        <w:numPr>
          <w:ilvl w:val="1"/>
          <w:numId w:val="2"/>
        </w:numPr>
        <w:suppressAutoHyphens/>
        <w:spacing w:line="276" w:lineRule="auto"/>
        <w:rPr>
          <w:rFonts w:ascii="Sylfaen" w:hAnsi="Sylfaen"/>
          <w:spacing w:val="-3"/>
          <w:sz w:val="22"/>
          <w:szCs w:val="22"/>
          <w:lang w:val="en-GB"/>
        </w:rPr>
      </w:pPr>
      <w:r>
        <w:rPr>
          <w:rFonts w:ascii="Sylfaen" w:hAnsi="Sylfaen"/>
          <w:spacing w:val="-3"/>
          <w:sz w:val="22"/>
          <w:szCs w:val="22"/>
          <w:lang w:val="en-GB"/>
        </w:rPr>
        <w:t>This</w:t>
      </w:r>
      <w:r w:rsidRPr="00FF0B58">
        <w:rPr>
          <w:rFonts w:ascii="Sylfaen" w:hAnsi="Sylfaen"/>
          <w:spacing w:val="-3"/>
          <w:sz w:val="22"/>
          <w:szCs w:val="22"/>
          <w:lang w:val="en-GB"/>
        </w:rPr>
        <w:t xml:space="preserve"> is a reconstruction rather than a construction because the chronology of events which constitutes the story is presented by the novel, even if those events are not narrated in the order they are supposed to have occurred. </w:t>
      </w:r>
    </w:p>
    <w:p w:rsidR="00044411" w:rsidRPr="00FF0B58" w:rsidRDefault="00044411" w:rsidP="00044411">
      <w:pPr>
        <w:numPr>
          <w:ilvl w:val="1"/>
          <w:numId w:val="2"/>
        </w:numPr>
        <w:suppressAutoHyphens/>
        <w:spacing w:line="276" w:lineRule="auto"/>
        <w:rPr>
          <w:rFonts w:ascii="Sylfaen" w:hAnsi="Sylfaen"/>
          <w:spacing w:val="-3"/>
          <w:sz w:val="22"/>
          <w:szCs w:val="22"/>
          <w:lang w:val="en-GB"/>
        </w:rPr>
      </w:pPr>
      <w:r w:rsidRPr="00FF0B58">
        <w:rPr>
          <w:rFonts w:ascii="Sylfaen" w:hAnsi="Sylfaen"/>
          <w:spacing w:val="-3"/>
          <w:sz w:val="22"/>
          <w:szCs w:val="22"/>
          <w:lang w:val="en-GB"/>
        </w:rPr>
        <w:t xml:space="preserve">The detective's final narration of the events surrounding the murder implies that the murder took place before the investigation, even though the reader has been in ignorance of these events until the denouement or ending of the novel. </w:t>
      </w:r>
    </w:p>
    <w:p w:rsidR="00044411" w:rsidRDefault="00044411" w:rsidP="00044411">
      <w:pPr>
        <w:suppressAutoHyphens/>
        <w:spacing w:line="240" w:lineRule="atLeast"/>
        <w:jc w:val="both"/>
        <w:rPr>
          <w:rFonts w:ascii="Perpetua" w:hAnsi="Perpetua"/>
          <w:spacing w:val="-3"/>
          <w:sz w:val="28"/>
          <w:szCs w:val="28"/>
          <w:lang w:val="en-GB"/>
        </w:rPr>
      </w:pPr>
    </w:p>
    <w:p w:rsidR="00044411" w:rsidRPr="00FF0B58" w:rsidRDefault="00044411" w:rsidP="00044411">
      <w:pPr>
        <w:numPr>
          <w:ilvl w:val="0"/>
          <w:numId w:val="2"/>
        </w:numPr>
        <w:suppressAutoHyphens/>
        <w:spacing w:line="276" w:lineRule="auto"/>
        <w:rPr>
          <w:rFonts w:ascii="Sylfaen" w:hAnsi="Sylfaen"/>
          <w:spacing w:val="-3"/>
          <w:sz w:val="22"/>
          <w:szCs w:val="22"/>
          <w:lang w:val="en-GB"/>
        </w:rPr>
      </w:pPr>
      <w:proofErr w:type="spellStart"/>
      <w:r w:rsidRPr="00FE516B">
        <w:rPr>
          <w:rFonts w:ascii="Sylfaen" w:hAnsi="Sylfaen"/>
          <w:spacing w:val="-3"/>
          <w:sz w:val="22"/>
          <w:szCs w:val="22"/>
          <w:lang w:val="en-GB"/>
        </w:rPr>
        <w:t>Rimmon</w:t>
      </w:r>
      <w:proofErr w:type="spellEnd"/>
      <w:r w:rsidRPr="00FE516B">
        <w:rPr>
          <w:rFonts w:ascii="Sylfaen" w:hAnsi="Sylfaen"/>
          <w:spacing w:val="-3"/>
          <w:sz w:val="22"/>
          <w:szCs w:val="22"/>
          <w:lang w:val="en-GB"/>
        </w:rPr>
        <w:t>-Kenan:</w:t>
      </w:r>
      <w:r w:rsidRPr="00FF0B58">
        <w:rPr>
          <w:rFonts w:ascii="Sylfaen" w:hAnsi="Sylfaen"/>
          <w:spacing w:val="-3"/>
          <w:sz w:val="22"/>
          <w:szCs w:val="22"/>
          <w:lang w:val="en-GB"/>
        </w:rPr>
        <w:t xml:space="preserve"> although characters are only </w:t>
      </w:r>
      <w:r>
        <w:rPr>
          <w:rFonts w:ascii="Sylfaen" w:hAnsi="Sylfaen"/>
          <w:spacing w:val="-3"/>
          <w:sz w:val="22"/>
          <w:szCs w:val="22"/>
          <w:lang w:val="en-GB"/>
        </w:rPr>
        <w:t>‘</w:t>
      </w:r>
      <w:r w:rsidRPr="00FF0B58">
        <w:rPr>
          <w:rFonts w:ascii="Sylfaen" w:hAnsi="Sylfaen"/>
          <w:spacing w:val="-3"/>
          <w:sz w:val="22"/>
          <w:szCs w:val="22"/>
          <w:lang w:val="en-GB"/>
        </w:rPr>
        <w:t>nodes in the verbal design</w:t>
      </w:r>
      <w:r>
        <w:rPr>
          <w:rFonts w:ascii="Sylfaen" w:hAnsi="Sylfaen"/>
          <w:spacing w:val="-3"/>
          <w:sz w:val="22"/>
          <w:szCs w:val="22"/>
          <w:lang w:val="en-GB"/>
        </w:rPr>
        <w:t>’</w:t>
      </w:r>
      <w:r w:rsidRPr="00FF0B58">
        <w:rPr>
          <w:rFonts w:ascii="Sylfaen" w:hAnsi="Sylfaen"/>
          <w:spacing w:val="-3"/>
          <w:sz w:val="22"/>
          <w:szCs w:val="22"/>
          <w:lang w:val="en-GB"/>
        </w:rPr>
        <w:t xml:space="preserve"> of the text, they are much more than this in the story: </w:t>
      </w:r>
      <w:r>
        <w:rPr>
          <w:rFonts w:ascii="Sylfaen" w:hAnsi="Sylfaen"/>
          <w:spacing w:val="-3"/>
          <w:sz w:val="22"/>
          <w:szCs w:val="22"/>
          <w:lang w:val="en-GB"/>
        </w:rPr>
        <w:t>‘</w:t>
      </w:r>
      <w:r w:rsidRPr="00FF0B58">
        <w:rPr>
          <w:rFonts w:ascii="Sylfaen" w:hAnsi="Sylfaen"/>
          <w:spacing w:val="-3"/>
          <w:sz w:val="22"/>
          <w:szCs w:val="22"/>
          <w:lang w:val="en-GB"/>
        </w:rPr>
        <w:t xml:space="preserve">in the story they are - by definition - </w:t>
      </w:r>
      <w:proofErr w:type="gramStart"/>
      <w:r w:rsidRPr="00FF0B58">
        <w:rPr>
          <w:rFonts w:ascii="Sylfaen" w:hAnsi="Sylfaen"/>
          <w:spacing w:val="-3"/>
          <w:sz w:val="22"/>
          <w:szCs w:val="22"/>
          <w:lang w:val="en-GB"/>
        </w:rPr>
        <w:t>non</w:t>
      </w:r>
      <w:proofErr w:type="gramEnd"/>
      <w:r w:rsidRPr="00FF0B58">
        <w:rPr>
          <w:rFonts w:ascii="Sylfaen" w:hAnsi="Sylfaen"/>
          <w:spacing w:val="-3"/>
          <w:sz w:val="22"/>
          <w:szCs w:val="22"/>
          <w:lang w:val="en-GB"/>
        </w:rPr>
        <w:t xml:space="preserve"> (or pre-) verbal abstractions, constructs. Although these constructs are by no means human beings in the literal sense of the word, they are partly modelled on the reader's conception of people and in this they are person-like.</w:t>
      </w:r>
      <w:r>
        <w:rPr>
          <w:rFonts w:ascii="Sylfaen" w:hAnsi="Sylfaen"/>
          <w:spacing w:val="-3"/>
          <w:sz w:val="22"/>
          <w:szCs w:val="22"/>
          <w:lang w:val="en-GB"/>
        </w:rPr>
        <w:t>’</w:t>
      </w:r>
      <w:r>
        <w:rPr>
          <w:rStyle w:val="FootnoteReference"/>
          <w:rFonts w:ascii="Sylfaen" w:hAnsi="Sylfaen"/>
          <w:spacing w:val="-3"/>
          <w:sz w:val="22"/>
          <w:szCs w:val="22"/>
          <w:lang w:val="en-GB"/>
        </w:rPr>
        <w:footnoteReference w:id="5"/>
      </w:r>
    </w:p>
    <w:p w:rsidR="00044411" w:rsidRPr="00FF0B58" w:rsidRDefault="00044411" w:rsidP="00044411">
      <w:pPr>
        <w:suppressAutoHyphens/>
        <w:spacing w:line="276" w:lineRule="auto"/>
        <w:rPr>
          <w:rFonts w:ascii="Sylfaen" w:hAnsi="Sylfaen"/>
          <w:spacing w:val="-3"/>
          <w:sz w:val="22"/>
          <w:szCs w:val="22"/>
          <w:lang w:val="en-GB"/>
        </w:rPr>
      </w:pPr>
    </w:p>
    <w:p w:rsidR="00044411" w:rsidRPr="00FF0B58" w:rsidRDefault="00044411" w:rsidP="00044411">
      <w:pPr>
        <w:numPr>
          <w:ilvl w:val="0"/>
          <w:numId w:val="2"/>
        </w:numPr>
        <w:suppressAutoHyphens/>
        <w:spacing w:line="276" w:lineRule="auto"/>
        <w:rPr>
          <w:rFonts w:ascii="Sylfaen" w:hAnsi="Sylfaen"/>
          <w:spacing w:val="-3"/>
          <w:sz w:val="22"/>
          <w:szCs w:val="22"/>
          <w:lang w:val="en-GB"/>
        </w:rPr>
      </w:pPr>
      <w:r w:rsidRPr="00FF0B58">
        <w:rPr>
          <w:rFonts w:ascii="Sylfaen" w:hAnsi="Sylfaen"/>
          <w:spacing w:val="-3"/>
          <w:sz w:val="22"/>
          <w:szCs w:val="22"/>
          <w:lang w:val="en-GB"/>
        </w:rPr>
        <w:t xml:space="preserve">A </w:t>
      </w:r>
      <w:r w:rsidRPr="00FE516B">
        <w:rPr>
          <w:rFonts w:ascii="Sylfaen" w:hAnsi="Sylfaen"/>
          <w:i/>
          <w:spacing w:val="-3"/>
          <w:sz w:val="22"/>
          <w:szCs w:val="22"/>
          <w:lang w:val="en-GB"/>
        </w:rPr>
        <w:t xml:space="preserve">differentiated model of character </w:t>
      </w:r>
      <w:r w:rsidRPr="00FF0B58">
        <w:rPr>
          <w:rFonts w:ascii="Sylfaen" w:hAnsi="Sylfaen"/>
          <w:spacing w:val="-3"/>
          <w:sz w:val="22"/>
          <w:szCs w:val="22"/>
          <w:lang w:val="en-GB"/>
        </w:rPr>
        <w:t>is one which ranges between flat characters, structured around a single idea or type of action, and characters which are constructed around several qualities, actions and ideas.</w:t>
      </w:r>
    </w:p>
    <w:p w:rsidR="00044411" w:rsidRPr="00FF0B58" w:rsidRDefault="00044411" w:rsidP="00044411">
      <w:pPr>
        <w:suppressAutoHyphens/>
        <w:spacing w:line="276" w:lineRule="auto"/>
        <w:rPr>
          <w:rFonts w:ascii="Sylfaen" w:hAnsi="Sylfaen"/>
          <w:b/>
          <w:bCs/>
          <w:spacing w:val="-3"/>
          <w:sz w:val="22"/>
          <w:szCs w:val="22"/>
          <w:lang w:val="en-GB"/>
        </w:rPr>
      </w:pPr>
    </w:p>
    <w:p w:rsidR="00044411" w:rsidRPr="00FF0B58" w:rsidRDefault="00044411" w:rsidP="00044411">
      <w:pPr>
        <w:numPr>
          <w:ilvl w:val="0"/>
          <w:numId w:val="2"/>
        </w:numPr>
        <w:suppressAutoHyphens/>
        <w:spacing w:line="276" w:lineRule="auto"/>
        <w:rPr>
          <w:rFonts w:ascii="Sylfaen" w:hAnsi="Sylfaen"/>
          <w:spacing w:val="-3"/>
          <w:sz w:val="22"/>
          <w:szCs w:val="22"/>
          <w:lang w:val="en-GB"/>
        </w:rPr>
      </w:pPr>
      <w:r w:rsidRPr="00FE516B">
        <w:rPr>
          <w:rFonts w:ascii="Sylfaen" w:hAnsi="Sylfaen"/>
          <w:bCs/>
          <w:spacing w:val="-3"/>
          <w:sz w:val="22"/>
          <w:szCs w:val="22"/>
          <w:lang w:val="en-GB"/>
        </w:rPr>
        <w:t>The interdependence of character and action:</w:t>
      </w:r>
      <w:r w:rsidRPr="00FE516B">
        <w:rPr>
          <w:rFonts w:ascii="Sylfaen" w:hAnsi="Sylfaen"/>
          <w:spacing w:val="-3"/>
          <w:sz w:val="22"/>
          <w:szCs w:val="22"/>
          <w:lang w:val="en-GB"/>
        </w:rPr>
        <w:t xml:space="preserve"> </w:t>
      </w:r>
      <w:r w:rsidRPr="00FF0B58">
        <w:rPr>
          <w:rFonts w:ascii="Sylfaen" w:hAnsi="Sylfaen"/>
          <w:spacing w:val="-3"/>
          <w:sz w:val="22"/>
          <w:szCs w:val="22"/>
          <w:lang w:val="en-GB"/>
        </w:rPr>
        <w:t xml:space="preserve">Henry James: </w:t>
      </w:r>
      <w:r>
        <w:rPr>
          <w:rFonts w:ascii="Sylfaen" w:hAnsi="Sylfaen"/>
          <w:spacing w:val="-3"/>
          <w:sz w:val="22"/>
          <w:szCs w:val="22"/>
          <w:lang w:val="en-GB"/>
        </w:rPr>
        <w:t>‘</w:t>
      </w:r>
      <w:r w:rsidRPr="00FF0B58">
        <w:rPr>
          <w:rFonts w:ascii="Sylfaen" w:hAnsi="Sylfaen"/>
          <w:spacing w:val="-3"/>
          <w:sz w:val="22"/>
          <w:szCs w:val="22"/>
          <w:lang w:val="en-GB"/>
        </w:rPr>
        <w:t>What is character but the determination of incident? What is incident but the illustration of character?</w:t>
      </w:r>
      <w:r>
        <w:rPr>
          <w:rFonts w:ascii="Sylfaen" w:hAnsi="Sylfaen"/>
          <w:spacing w:val="-3"/>
          <w:sz w:val="22"/>
          <w:szCs w:val="22"/>
          <w:lang w:val="en-GB"/>
        </w:rPr>
        <w:t>’</w:t>
      </w:r>
      <w:r>
        <w:rPr>
          <w:rStyle w:val="FootnoteReference"/>
          <w:rFonts w:ascii="Sylfaen" w:hAnsi="Sylfaen"/>
          <w:spacing w:val="-3"/>
          <w:sz w:val="22"/>
          <w:szCs w:val="22"/>
          <w:lang w:val="en-GB"/>
        </w:rPr>
        <w:footnoteReference w:id="6"/>
      </w:r>
    </w:p>
    <w:p w:rsidR="00044411" w:rsidRPr="00DC6B69" w:rsidRDefault="00044411" w:rsidP="00044411">
      <w:pPr>
        <w:suppressAutoHyphens/>
        <w:spacing w:line="240" w:lineRule="atLeast"/>
        <w:jc w:val="both"/>
        <w:rPr>
          <w:rFonts w:ascii="Perpetua" w:hAnsi="Perpetua"/>
          <w:spacing w:val="-3"/>
          <w:sz w:val="28"/>
          <w:szCs w:val="28"/>
          <w:lang w:val="en-GB"/>
        </w:rPr>
      </w:pPr>
    </w:p>
    <w:p w:rsidR="001B0E8E" w:rsidRDefault="001B0E8E" w:rsidP="00DC6B69">
      <w:pPr>
        <w:jc w:val="both"/>
        <w:rPr>
          <w:rFonts w:ascii="Perpetua" w:hAnsi="Perpetua"/>
          <w:spacing w:val="-3"/>
          <w:sz w:val="28"/>
          <w:szCs w:val="28"/>
          <w:lang w:val="en-GB"/>
        </w:rPr>
      </w:pPr>
    </w:p>
    <w:p w:rsidR="001B0E8E" w:rsidRDefault="001B0E8E" w:rsidP="001B0E8E">
      <w:pPr>
        <w:suppressAutoHyphens/>
        <w:spacing w:line="240" w:lineRule="atLeast"/>
        <w:jc w:val="center"/>
        <w:rPr>
          <w:rFonts w:ascii="Perpetua" w:hAnsi="Perpetua"/>
          <w:b/>
          <w:spacing w:val="-3"/>
          <w:sz w:val="28"/>
          <w:szCs w:val="28"/>
          <w:lang w:val="en-GB"/>
        </w:rPr>
      </w:pPr>
      <w:r>
        <w:rPr>
          <w:rFonts w:ascii="Perpetua" w:hAnsi="Perpetua"/>
          <w:b/>
          <w:spacing w:val="-3"/>
          <w:sz w:val="28"/>
          <w:szCs w:val="28"/>
          <w:lang w:val="en-GB"/>
        </w:rPr>
        <w:t>I</w:t>
      </w:r>
      <w:r>
        <w:rPr>
          <w:rFonts w:ascii="Perpetua" w:hAnsi="Perpetua"/>
          <w:b/>
          <w:spacing w:val="-3"/>
          <w:sz w:val="28"/>
          <w:szCs w:val="28"/>
          <w:lang w:val="en-GB"/>
        </w:rPr>
        <w:t>I</w:t>
      </w:r>
      <w:r>
        <w:rPr>
          <w:rFonts w:ascii="Perpetua" w:hAnsi="Perpetua"/>
          <w:b/>
          <w:spacing w:val="-3"/>
          <w:sz w:val="28"/>
          <w:szCs w:val="28"/>
          <w:lang w:val="en-GB"/>
        </w:rPr>
        <w:t>.</w:t>
      </w:r>
    </w:p>
    <w:p w:rsidR="001B0E8E" w:rsidRPr="00DC6B69" w:rsidRDefault="001B0E8E" w:rsidP="001B0E8E">
      <w:pPr>
        <w:suppressAutoHyphens/>
        <w:spacing w:line="240" w:lineRule="atLeast"/>
        <w:jc w:val="center"/>
        <w:rPr>
          <w:rFonts w:ascii="Perpetua" w:hAnsi="Perpetua"/>
          <w:b/>
          <w:spacing w:val="-3"/>
          <w:sz w:val="28"/>
          <w:szCs w:val="28"/>
          <w:lang w:val="en-GB"/>
        </w:rPr>
      </w:pPr>
      <w:r>
        <w:rPr>
          <w:rFonts w:ascii="Perpetua" w:hAnsi="Perpetua"/>
          <w:b/>
          <w:spacing w:val="-3"/>
          <w:sz w:val="28"/>
          <w:szCs w:val="28"/>
          <w:lang w:val="en-GB"/>
        </w:rPr>
        <w:t>T</w:t>
      </w:r>
      <w:r>
        <w:rPr>
          <w:rFonts w:ascii="Perpetua" w:hAnsi="Perpetua"/>
          <w:b/>
          <w:spacing w:val="-3"/>
          <w:sz w:val="28"/>
          <w:szCs w:val="28"/>
          <w:lang w:val="en-GB"/>
        </w:rPr>
        <w:t>EXT</w:t>
      </w:r>
    </w:p>
    <w:p w:rsidR="00044411" w:rsidRPr="009E2DFD" w:rsidRDefault="00044411" w:rsidP="00044411">
      <w:pPr>
        <w:suppressAutoHyphens/>
        <w:spacing w:line="276" w:lineRule="auto"/>
        <w:ind w:left="720"/>
        <w:rPr>
          <w:rFonts w:ascii="Sylfaen" w:hAnsi="Sylfaen"/>
          <w:spacing w:val="-3"/>
          <w:sz w:val="22"/>
          <w:szCs w:val="22"/>
          <w:lang w:val="en-GB"/>
        </w:rPr>
      </w:pPr>
    </w:p>
    <w:p w:rsidR="00044411" w:rsidRPr="009E2DFD" w:rsidRDefault="00044411" w:rsidP="00044411">
      <w:pPr>
        <w:numPr>
          <w:ilvl w:val="0"/>
          <w:numId w:val="2"/>
        </w:numPr>
        <w:suppressAutoHyphens/>
        <w:spacing w:line="276" w:lineRule="auto"/>
        <w:rPr>
          <w:rFonts w:ascii="Sylfaen" w:hAnsi="Sylfaen"/>
          <w:spacing w:val="-3"/>
          <w:sz w:val="22"/>
          <w:szCs w:val="22"/>
          <w:lang w:val="en-GB"/>
        </w:rPr>
      </w:pPr>
      <w:r w:rsidRPr="009E2DFD">
        <w:rPr>
          <w:rFonts w:ascii="Sylfaen" w:hAnsi="Sylfaen"/>
          <w:spacing w:val="-3"/>
          <w:sz w:val="22"/>
          <w:szCs w:val="22"/>
          <w:lang w:val="en-GB"/>
        </w:rPr>
        <w:t xml:space="preserve">The </w:t>
      </w:r>
      <w:r w:rsidRPr="009E2DFD">
        <w:rPr>
          <w:rFonts w:ascii="Sylfaen" w:hAnsi="Sylfaen"/>
          <w:i/>
          <w:spacing w:val="-3"/>
          <w:sz w:val="22"/>
          <w:szCs w:val="22"/>
          <w:lang w:val="en-GB"/>
        </w:rPr>
        <w:t>order of events in the text,</w:t>
      </w:r>
      <w:r w:rsidRPr="009E2DFD">
        <w:rPr>
          <w:rFonts w:ascii="Sylfaen" w:hAnsi="Sylfaen"/>
          <w:spacing w:val="-3"/>
          <w:sz w:val="22"/>
          <w:szCs w:val="22"/>
          <w:lang w:val="en-GB"/>
        </w:rPr>
        <w:t xml:space="preserve"> which is called the </w:t>
      </w:r>
      <w:r w:rsidRPr="009E2DFD">
        <w:rPr>
          <w:rFonts w:ascii="Sylfaen" w:hAnsi="Sylfaen"/>
          <w:i/>
          <w:spacing w:val="-3"/>
          <w:sz w:val="22"/>
          <w:szCs w:val="22"/>
          <w:lang w:val="en-GB"/>
        </w:rPr>
        <w:t>plot</w:t>
      </w:r>
      <w:r w:rsidRPr="009E2DFD">
        <w:rPr>
          <w:rFonts w:ascii="Sylfaen" w:hAnsi="Sylfaen"/>
          <w:spacing w:val="-3"/>
          <w:sz w:val="22"/>
          <w:szCs w:val="22"/>
          <w:lang w:val="en-GB"/>
        </w:rPr>
        <w:t xml:space="preserve">, and the </w:t>
      </w:r>
      <w:r w:rsidRPr="009E2DFD">
        <w:rPr>
          <w:rFonts w:ascii="Sylfaen" w:hAnsi="Sylfaen"/>
          <w:i/>
          <w:spacing w:val="-3"/>
          <w:sz w:val="22"/>
          <w:szCs w:val="22"/>
          <w:lang w:val="en-GB"/>
        </w:rPr>
        <w:t>order of events in the story</w:t>
      </w:r>
      <w:r>
        <w:rPr>
          <w:rFonts w:ascii="Sylfaen" w:hAnsi="Sylfaen"/>
          <w:spacing w:val="-3"/>
          <w:sz w:val="22"/>
          <w:szCs w:val="22"/>
          <w:lang w:val="en-GB"/>
        </w:rPr>
        <w:t>:</w:t>
      </w:r>
    </w:p>
    <w:p w:rsidR="00044411" w:rsidRPr="009E2DFD" w:rsidRDefault="00044411" w:rsidP="00044411">
      <w:pPr>
        <w:suppressAutoHyphens/>
        <w:spacing w:line="276" w:lineRule="auto"/>
        <w:ind w:left="720"/>
        <w:rPr>
          <w:rFonts w:ascii="Sylfaen" w:hAnsi="Sylfaen"/>
          <w:b/>
          <w:spacing w:val="-3"/>
          <w:sz w:val="22"/>
          <w:szCs w:val="22"/>
          <w:lang w:val="en-GB"/>
        </w:rPr>
      </w:pPr>
    </w:p>
    <w:p w:rsidR="00044411" w:rsidRPr="009E2DFD" w:rsidRDefault="00044411" w:rsidP="00044411">
      <w:pPr>
        <w:numPr>
          <w:ilvl w:val="1"/>
          <w:numId w:val="3"/>
        </w:numPr>
        <w:suppressAutoHyphens/>
        <w:spacing w:line="276" w:lineRule="auto"/>
        <w:rPr>
          <w:rFonts w:ascii="Sylfaen" w:hAnsi="Sylfaen"/>
          <w:spacing w:val="-3"/>
          <w:sz w:val="22"/>
          <w:szCs w:val="22"/>
          <w:lang w:val="en-GB"/>
        </w:rPr>
      </w:pPr>
      <w:r w:rsidRPr="009E2DFD">
        <w:rPr>
          <w:rFonts w:ascii="Sylfaen" w:hAnsi="Sylfaen"/>
          <w:spacing w:val="-3"/>
          <w:sz w:val="22"/>
          <w:szCs w:val="22"/>
          <w:lang w:val="en-GB"/>
        </w:rPr>
        <w:t>The steps of the reconstruction of story from the order of signs in the text can be outlined as follows:</w:t>
      </w:r>
    </w:p>
    <w:p w:rsidR="00044411" w:rsidRPr="009E2DFD" w:rsidRDefault="00044411" w:rsidP="00044411">
      <w:pPr>
        <w:suppressAutoHyphens/>
        <w:spacing w:line="276" w:lineRule="auto"/>
        <w:ind w:left="720"/>
        <w:rPr>
          <w:rFonts w:ascii="Sylfaen" w:hAnsi="Sylfaen"/>
          <w:spacing w:val="-3"/>
          <w:sz w:val="22"/>
          <w:szCs w:val="22"/>
          <w:lang w:val="en-GB"/>
        </w:rPr>
      </w:pPr>
    </w:p>
    <w:p w:rsidR="00044411" w:rsidRPr="009E2DFD" w:rsidRDefault="00044411" w:rsidP="00044411">
      <w:pPr>
        <w:numPr>
          <w:ilvl w:val="0"/>
          <w:numId w:val="4"/>
        </w:numPr>
        <w:suppressAutoHyphens/>
        <w:spacing w:line="276" w:lineRule="auto"/>
        <w:rPr>
          <w:rFonts w:ascii="Sylfaen" w:hAnsi="Sylfaen"/>
          <w:spacing w:val="-3"/>
          <w:sz w:val="22"/>
          <w:szCs w:val="22"/>
          <w:lang w:val="en-GB"/>
        </w:rPr>
      </w:pPr>
      <w:r w:rsidRPr="009E2DFD">
        <w:rPr>
          <w:rFonts w:ascii="Sylfaen" w:hAnsi="Sylfaen"/>
          <w:spacing w:val="-3"/>
          <w:sz w:val="22"/>
          <w:szCs w:val="22"/>
          <w:lang w:val="en-GB"/>
        </w:rPr>
        <w:t>The spatial succession of the signs in a narrative text is: 'the king wept; the queen died'.</w:t>
      </w:r>
    </w:p>
    <w:p w:rsidR="00044411" w:rsidRPr="009E2DFD" w:rsidRDefault="00044411" w:rsidP="00044411">
      <w:pPr>
        <w:suppressAutoHyphens/>
        <w:spacing w:line="276" w:lineRule="auto"/>
        <w:ind w:left="720"/>
        <w:rPr>
          <w:rFonts w:ascii="Sylfaen" w:hAnsi="Sylfaen"/>
          <w:spacing w:val="-3"/>
          <w:sz w:val="22"/>
          <w:szCs w:val="22"/>
          <w:lang w:val="en-GB"/>
        </w:rPr>
      </w:pPr>
    </w:p>
    <w:p w:rsidR="00044411" w:rsidRPr="009E2DFD" w:rsidRDefault="00044411" w:rsidP="00044411">
      <w:pPr>
        <w:numPr>
          <w:ilvl w:val="0"/>
          <w:numId w:val="4"/>
        </w:numPr>
        <w:suppressAutoHyphens/>
        <w:spacing w:line="276" w:lineRule="auto"/>
        <w:rPr>
          <w:rFonts w:ascii="Sylfaen" w:hAnsi="Sylfaen"/>
          <w:spacing w:val="-3"/>
          <w:sz w:val="22"/>
          <w:szCs w:val="22"/>
          <w:lang w:val="en-GB"/>
        </w:rPr>
      </w:pPr>
      <w:r w:rsidRPr="009E2DFD">
        <w:rPr>
          <w:rFonts w:ascii="Sylfaen" w:hAnsi="Sylfaen"/>
          <w:spacing w:val="-3"/>
          <w:sz w:val="22"/>
          <w:szCs w:val="22"/>
          <w:lang w:val="en-GB"/>
        </w:rPr>
        <w:t>The plot, which is the order of events in the text, introduces causality and temporality to a, but it remains directly dependent upon the order of signs in a. Thus, the plot is: 'the king wept; he wept because the queen had died'.</w:t>
      </w:r>
    </w:p>
    <w:p w:rsidR="00044411" w:rsidRPr="009E2DFD" w:rsidRDefault="00044411" w:rsidP="00044411">
      <w:pPr>
        <w:suppressAutoHyphens/>
        <w:spacing w:line="276" w:lineRule="auto"/>
        <w:ind w:left="720"/>
        <w:rPr>
          <w:rFonts w:ascii="Sylfaen" w:hAnsi="Sylfaen"/>
          <w:spacing w:val="-3"/>
          <w:sz w:val="22"/>
          <w:szCs w:val="22"/>
          <w:lang w:val="en-GB"/>
        </w:rPr>
      </w:pPr>
    </w:p>
    <w:p w:rsidR="00044411" w:rsidRPr="009E2DFD" w:rsidRDefault="00044411" w:rsidP="00044411">
      <w:pPr>
        <w:numPr>
          <w:ilvl w:val="0"/>
          <w:numId w:val="4"/>
        </w:numPr>
        <w:suppressAutoHyphens/>
        <w:spacing w:line="276" w:lineRule="auto"/>
        <w:rPr>
          <w:rFonts w:ascii="Sylfaen" w:hAnsi="Sylfaen"/>
          <w:spacing w:val="-3"/>
          <w:sz w:val="22"/>
          <w:szCs w:val="22"/>
          <w:lang w:val="en-GB"/>
        </w:rPr>
      </w:pPr>
      <w:r w:rsidRPr="009E2DFD">
        <w:rPr>
          <w:rFonts w:ascii="Sylfaen" w:hAnsi="Sylfaen"/>
          <w:spacing w:val="-3"/>
          <w:sz w:val="22"/>
          <w:szCs w:val="22"/>
          <w:lang w:val="en-GB"/>
        </w:rPr>
        <w:t>The story reconstructs from b the chronological order of events. In this case, in the absence of any other reference to time, the chronology can be inferred from the causal link between the two events. Thus the story is: 'Because the queen had died, the king wept'.</w:t>
      </w:r>
    </w:p>
    <w:p w:rsidR="00044411" w:rsidRPr="009E2DFD" w:rsidRDefault="00044411" w:rsidP="00044411">
      <w:pPr>
        <w:suppressAutoHyphens/>
        <w:spacing w:line="276" w:lineRule="auto"/>
        <w:ind w:left="720"/>
        <w:rPr>
          <w:rFonts w:ascii="Sylfaen" w:hAnsi="Sylfaen"/>
          <w:spacing w:val="-3"/>
          <w:sz w:val="22"/>
          <w:szCs w:val="22"/>
          <w:lang w:val="en-GB"/>
        </w:rPr>
      </w:pPr>
    </w:p>
    <w:p w:rsidR="00044411" w:rsidRPr="006E0187" w:rsidRDefault="00044411" w:rsidP="00044411">
      <w:pPr>
        <w:numPr>
          <w:ilvl w:val="1"/>
          <w:numId w:val="3"/>
        </w:numPr>
        <w:suppressAutoHyphens/>
        <w:spacing w:line="276" w:lineRule="auto"/>
        <w:rPr>
          <w:rFonts w:ascii="Sylfaen" w:hAnsi="Sylfaen"/>
          <w:spacing w:val="-3"/>
          <w:sz w:val="22"/>
          <w:szCs w:val="22"/>
          <w:lang w:val="en-GB"/>
        </w:rPr>
      </w:pPr>
      <w:proofErr w:type="spellStart"/>
      <w:r w:rsidRPr="00141F0D">
        <w:rPr>
          <w:rFonts w:ascii="Sylfaen" w:hAnsi="Sylfaen"/>
          <w:bCs/>
          <w:i/>
          <w:spacing w:val="-3"/>
          <w:sz w:val="22"/>
          <w:szCs w:val="22"/>
          <w:lang w:val="en-GB"/>
        </w:rPr>
        <w:t>Analepsis</w:t>
      </w:r>
      <w:proofErr w:type="spellEnd"/>
      <w:r w:rsidRPr="009E2DFD">
        <w:rPr>
          <w:rFonts w:ascii="Sylfaen" w:hAnsi="Sylfaen"/>
          <w:spacing w:val="-3"/>
          <w:sz w:val="22"/>
          <w:szCs w:val="22"/>
          <w:lang w:val="en-GB"/>
        </w:rPr>
        <w:t xml:space="preserve"> is 'a narration of a story-event at a point in the text after later events have been told', and </w:t>
      </w:r>
      <w:r w:rsidRPr="00141F0D">
        <w:rPr>
          <w:rFonts w:ascii="Sylfaen" w:hAnsi="Sylfaen"/>
          <w:bCs/>
          <w:i/>
          <w:spacing w:val="-3"/>
          <w:sz w:val="22"/>
          <w:szCs w:val="22"/>
          <w:lang w:val="en-GB"/>
        </w:rPr>
        <w:t>prolepsis</w:t>
      </w:r>
      <w:r w:rsidRPr="009E2DFD">
        <w:rPr>
          <w:rFonts w:ascii="Sylfaen" w:hAnsi="Sylfaen"/>
          <w:spacing w:val="-3"/>
          <w:sz w:val="22"/>
          <w:szCs w:val="22"/>
          <w:lang w:val="en-GB"/>
        </w:rPr>
        <w:t xml:space="preserve"> is 'a narration of a story-event at a point in the text before earlier events have been mentioned'.</w:t>
      </w:r>
      <w:r>
        <w:rPr>
          <w:rStyle w:val="FootnoteReference"/>
          <w:rFonts w:ascii="Sylfaen" w:hAnsi="Sylfaen"/>
          <w:spacing w:val="-3"/>
          <w:sz w:val="22"/>
          <w:szCs w:val="22"/>
          <w:lang w:val="en-GB"/>
        </w:rPr>
        <w:footnoteReference w:id="7"/>
      </w:r>
      <w:r w:rsidRPr="009E2DFD">
        <w:rPr>
          <w:rFonts w:ascii="Sylfaen" w:hAnsi="Sylfaen"/>
          <w:spacing w:val="-3"/>
          <w:sz w:val="22"/>
          <w:szCs w:val="22"/>
          <w:lang w:val="en-GB"/>
        </w:rPr>
        <w:t xml:space="preserve"> Either </w:t>
      </w:r>
      <w:proofErr w:type="spellStart"/>
      <w:r w:rsidRPr="009E2DFD">
        <w:rPr>
          <w:rFonts w:ascii="Sylfaen" w:hAnsi="Sylfaen"/>
          <w:spacing w:val="-3"/>
          <w:sz w:val="22"/>
          <w:szCs w:val="22"/>
          <w:lang w:val="en-GB"/>
        </w:rPr>
        <w:t>analepsis</w:t>
      </w:r>
      <w:proofErr w:type="spellEnd"/>
      <w:r w:rsidRPr="009E2DFD">
        <w:rPr>
          <w:rFonts w:ascii="Sylfaen" w:hAnsi="Sylfaen"/>
          <w:spacing w:val="-3"/>
          <w:sz w:val="22"/>
          <w:szCs w:val="22"/>
          <w:lang w:val="en-GB"/>
        </w:rPr>
        <w:t xml:space="preserve"> or prolepsis may be either </w:t>
      </w:r>
      <w:proofErr w:type="spellStart"/>
      <w:r w:rsidRPr="009E2DFD">
        <w:rPr>
          <w:rFonts w:ascii="Sylfaen" w:hAnsi="Sylfaen"/>
          <w:i/>
          <w:spacing w:val="-3"/>
          <w:sz w:val="22"/>
          <w:szCs w:val="22"/>
          <w:lang w:val="en-GB"/>
        </w:rPr>
        <w:t>homodiegetic</w:t>
      </w:r>
      <w:proofErr w:type="spellEnd"/>
      <w:r w:rsidRPr="009E2DFD">
        <w:rPr>
          <w:rFonts w:ascii="Sylfaen" w:hAnsi="Sylfaen"/>
          <w:spacing w:val="-3"/>
          <w:sz w:val="22"/>
          <w:szCs w:val="22"/>
          <w:lang w:val="en-GB"/>
        </w:rPr>
        <w:t xml:space="preserve"> or </w:t>
      </w:r>
      <w:proofErr w:type="spellStart"/>
      <w:r w:rsidRPr="009E2DFD">
        <w:rPr>
          <w:rFonts w:ascii="Sylfaen" w:hAnsi="Sylfaen"/>
          <w:i/>
          <w:spacing w:val="-3"/>
          <w:sz w:val="22"/>
          <w:szCs w:val="22"/>
          <w:lang w:val="en-GB"/>
        </w:rPr>
        <w:t>heterodiegetic</w:t>
      </w:r>
      <w:proofErr w:type="spellEnd"/>
      <w:r w:rsidRPr="009E2DFD">
        <w:rPr>
          <w:rFonts w:ascii="Sylfaen" w:hAnsi="Sylfaen"/>
          <w:spacing w:val="-3"/>
          <w:sz w:val="22"/>
          <w:szCs w:val="22"/>
          <w:lang w:val="en-GB"/>
        </w:rPr>
        <w:t xml:space="preserve">. </w:t>
      </w:r>
      <w:proofErr w:type="spellStart"/>
      <w:r w:rsidRPr="009E2DFD">
        <w:rPr>
          <w:rFonts w:ascii="Sylfaen" w:hAnsi="Sylfaen"/>
          <w:spacing w:val="-3"/>
          <w:sz w:val="22"/>
          <w:szCs w:val="22"/>
          <w:lang w:val="en-GB"/>
        </w:rPr>
        <w:t>Homodiegesis</w:t>
      </w:r>
      <w:proofErr w:type="spellEnd"/>
      <w:r w:rsidRPr="009E2DFD">
        <w:rPr>
          <w:rFonts w:ascii="Sylfaen" w:hAnsi="Sylfaen"/>
          <w:spacing w:val="-3"/>
          <w:sz w:val="22"/>
          <w:szCs w:val="22"/>
          <w:lang w:val="en-GB"/>
        </w:rPr>
        <w:t xml:space="preserve"> is the provision of information about character, event or story at that point in the text, whereas </w:t>
      </w:r>
      <w:proofErr w:type="spellStart"/>
      <w:r w:rsidRPr="009E2DFD">
        <w:rPr>
          <w:rFonts w:ascii="Sylfaen" w:hAnsi="Sylfaen"/>
          <w:spacing w:val="-3"/>
          <w:sz w:val="22"/>
          <w:szCs w:val="22"/>
          <w:lang w:val="en-GB"/>
        </w:rPr>
        <w:t>heterodiegesis</w:t>
      </w:r>
      <w:proofErr w:type="spellEnd"/>
      <w:r w:rsidRPr="009E2DFD">
        <w:rPr>
          <w:rFonts w:ascii="Sylfaen" w:hAnsi="Sylfaen"/>
          <w:spacing w:val="-3"/>
          <w:sz w:val="22"/>
          <w:szCs w:val="22"/>
          <w:lang w:val="en-GB"/>
        </w:rPr>
        <w:t xml:space="preserve"> is the provision of information about any of these at another point in the text. Even further qualification is possible. An </w:t>
      </w:r>
      <w:proofErr w:type="spellStart"/>
      <w:r w:rsidRPr="009E2DFD">
        <w:rPr>
          <w:rFonts w:ascii="Sylfaen" w:hAnsi="Sylfaen"/>
          <w:spacing w:val="-3"/>
          <w:sz w:val="22"/>
          <w:szCs w:val="22"/>
          <w:lang w:val="en-GB"/>
        </w:rPr>
        <w:t>analepsis</w:t>
      </w:r>
      <w:proofErr w:type="spellEnd"/>
      <w:r w:rsidRPr="009E2DFD">
        <w:rPr>
          <w:rFonts w:ascii="Sylfaen" w:hAnsi="Sylfaen"/>
          <w:spacing w:val="-3"/>
          <w:sz w:val="22"/>
          <w:szCs w:val="22"/>
          <w:lang w:val="en-GB"/>
        </w:rPr>
        <w:t xml:space="preserve"> or a prolepsis is </w:t>
      </w:r>
      <w:r w:rsidRPr="009E2DFD">
        <w:rPr>
          <w:rFonts w:ascii="Sylfaen" w:hAnsi="Sylfaen"/>
          <w:i/>
          <w:spacing w:val="-3"/>
          <w:sz w:val="22"/>
          <w:szCs w:val="22"/>
          <w:lang w:val="en-GB"/>
        </w:rPr>
        <w:t>external</w:t>
      </w:r>
      <w:r w:rsidRPr="009E2DFD">
        <w:rPr>
          <w:rFonts w:ascii="Sylfaen" w:hAnsi="Sylfaen"/>
          <w:spacing w:val="-3"/>
          <w:sz w:val="22"/>
          <w:szCs w:val="22"/>
          <w:lang w:val="en-GB"/>
        </w:rPr>
        <w:t xml:space="preserve"> if it refers beyond the scope (in story-time) of the main story of the text, and </w:t>
      </w:r>
      <w:r w:rsidRPr="009E2DFD">
        <w:rPr>
          <w:rFonts w:ascii="Sylfaen" w:hAnsi="Sylfaen"/>
          <w:i/>
          <w:spacing w:val="-3"/>
          <w:sz w:val="22"/>
          <w:szCs w:val="22"/>
          <w:lang w:val="en-GB"/>
        </w:rPr>
        <w:t>internal</w:t>
      </w:r>
      <w:r w:rsidRPr="009E2DFD">
        <w:rPr>
          <w:rFonts w:ascii="Sylfaen" w:hAnsi="Sylfaen"/>
          <w:spacing w:val="-3"/>
          <w:sz w:val="22"/>
          <w:szCs w:val="22"/>
          <w:lang w:val="en-GB"/>
        </w:rPr>
        <w:t xml:space="preserve"> if it refers within this scope.</w:t>
      </w:r>
    </w:p>
    <w:p w:rsidR="00044411" w:rsidRDefault="00044411" w:rsidP="00044411">
      <w:pPr>
        <w:suppressAutoHyphens/>
        <w:spacing w:line="276" w:lineRule="auto"/>
        <w:ind w:left="1440"/>
        <w:rPr>
          <w:rFonts w:ascii="Sylfaen" w:hAnsi="Sylfaen"/>
          <w:spacing w:val="-3"/>
          <w:sz w:val="22"/>
          <w:szCs w:val="22"/>
          <w:lang w:val="en-GB"/>
        </w:rPr>
      </w:pPr>
    </w:p>
    <w:p w:rsidR="00044411" w:rsidRPr="006E0187" w:rsidRDefault="00044411" w:rsidP="00044411">
      <w:pPr>
        <w:numPr>
          <w:ilvl w:val="1"/>
          <w:numId w:val="3"/>
        </w:numPr>
        <w:suppressAutoHyphens/>
        <w:spacing w:line="276" w:lineRule="auto"/>
        <w:rPr>
          <w:rFonts w:ascii="Sylfaen" w:hAnsi="Sylfaen"/>
          <w:spacing w:val="-3"/>
          <w:sz w:val="22"/>
          <w:szCs w:val="22"/>
          <w:lang w:val="en-GB"/>
        </w:rPr>
      </w:pPr>
      <w:r>
        <w:rPr>
          <w:rFonts w:ascii="Sylfaen" w:hAnsi="Sylfaen"/>
          <w:spacing w:val="-3"/>
          <w:sz w:val="22"/>
          <w:szCs w:val="22"/>
          <w:lang w:val="en-GB"/>
        </w:rPr>
        <w:t>O</w:t>
      </w:r>
      <w:r w:rsidRPr="006E0187">
        <w:rPr>
          <w:rFonts w:ascii="Sylfaen" w:hAnsi="Sylfaen"/>
          <w:spacing w:val="-3"/>
          <w:sz w:val="22"/>
          <w:szCs w:val="22"/>
          <w:lang w:val="en-GB"/>
        </w:rPr>
        <w:t xml:space="preserve">nce the events of the plot are arranged in story-order, which is chronological, it frequently remains difficult to find the sequence of all the events. Some events clearly precede or succeed other events either because they cause or are caused by those others. But in some cases it remains unclear to us which events precede or succeed others. The plot fails to provide us with sufficient information with which we could construct the temporal succession of story from the plot. The concept of story here, as the narrated events, abstracted from their disposition in the text and </w:t>
      </w:r>
      <w:r w:rsidRPr="006E0187">
        <w:rPr>
          <w:rFonts w:ascii="Sylfaen" w:hAnsi="Sylfaen"/>
          <w:i/>
          <w:iCs/>
          <w:spacing w:val="-3"/>
          <w:sz w:val="22"/>
          <w:szCs w:val="22"/>
          <w:lang w:val="en-GB"/>
        </w:rPr>
        <w:t>re</w:t>
      </w:r>
      <w:r w:rsidRPr="006E0187">
        <w:rPr>
          <w:rFonts w:ascii="Sylfaen" w:hAnsi="Sylfaen"/>
          <w:spacing w:val="-3"/>
          <w:sz w:val="22"/>
          <w:szCs w:val="22"/>
          <w:lang w:val="en-GB"/>
        </w:rPr>
        <w:t>constructed in their chronological order cannot be fully applied, because in such cas</w:t>
      </w:r>
      <w:r>
        <w:rPr>
          <w:rFonts w:ascii="Sylfaen" w:hAnsi="Sylfaen"/>
          <w:spacing w:val="-3"/>
          <w:sz w:val="22"/>
          <w:szCs w:val="22"/>
          <w:lang w:val="en-GB"/>
        </w:rPr>
        <w:t xml:space="preserve">es as this </w:t>
      </w:r>
      <w:r w:rsidRPr="006E0187">
        <w:rPr>
          <w:rFonts w:ascii="Sylfaen" w:hAnsi="Sylfaen"/>
          <w:spacing w:val="-3"/>
          <w:sz w:val="22"/>
          <w:szCs w:val="22"/>
          <w:lang w:val="en-GB"/>
        </w:rPr>
        <w:t>no story can confidently be produced from the plot.</w:t>
      </w:r>
    </w:p>
    <w:p w:rsidR="00044411" w:rsidRPr="009E2DFD" w:rsidRDefault="00044411" w:rsidP="00044411">
      <w:pPr>
        <w:suppressAutoHyphens/>
        <w:spacing w:line="276" w:lineRule="auto"/>
        <w:rPr>
          <w:rFonts w:ascii="Sylfaen" w:hAnsi="Sylfaen"/>
          <w:spacing w:val="-3"/>
          <w:sz w:val="22"/>
          <w:szCs w:val="22"/>
          <w:lang w:val="en-GB"/>
        </w:rPr>
      </w:pPr>
    </w:p>
    <w:p w:rsidR="00044411" w:rsidRPr="006E0187" w:rsidRDefault="00044411" w:rsidP="00044411">
      <w:pPr>
        <w:numPr>
          <w:ilvl w:val="0"/>
          <w:numId w:val="2"/>
        </w:numPr>
        <w:suppressAutoHyphens/>
        <w:spacing w:line="276" w:lineRule="auto"/>
        <w:rPr>
          <w:rFonts w:ascii="Sylfaen" w:hAnsi="Sylfaen"/>
          <w:b/>
          <w:spacing w:val="-3"/>
          <w:sz w:val="22"/>
          <w:szCs w:val="22"/>
          <w:lang w:val="en-GB"/>
        </w:rPr>
      </w:pPr>
      <w:r w:rsidRPr="006E0187">
        <w:rPr>
          <w:rFonts w:ascii="Sylfaen" w:hAnsi="Sylfaen"/>
          <w:i/>
          <w:spacing w:val="-3"/>
          <w:sz w:val="22"/>
          <w:szCs w:val="22"/>
          <w:lang w:val="en-GB"/>
        </w:rPr>
        <w:t xml:space="preserve">Duration and </w:t>
      </w:r>
      <w:proofErr w:type="gramStart"/>
      <w:r w:rsidRPr="006E0187">
        <w:rPr>
          <w:rFonts w:ascii="Sylfaen" w:hAnsi="Sylfaen"/>
          <w:i/>
          <w:spacing w:val="-3"/>
          <w:sz w:val="22"/>
          <w:szCs w:val="22"/>
          <w:lang w:val="en-GB"/>
        </w:rPr>
        <w:t>pace</w:t>
      </w:r>
      <w:r>
        <w:rPr>
          <w:rFonts w:ascii="Sylfaen" w:hAnsi="Sylfaen"/>
          <w:spacing w:val="-3"/>
          <w:sz w:val="22"/>
          <w:szCs w:val="22"/>
          <w:lang w:val="en-GB"/>
        </w:rPr>
        <w:t xml:space="preserve"> :</w:t>
      </w:r>
      <w:proofErr w:type="gramEnd"/>
      <w:r w:rsidRPr="006E0187">
        <w:rPr>
          <w:rFonts w:ascii="Sylfaen" w:hAnsi="Sylfaen"/>
          <w:spacing w:val="-3"/>
          <w:sz w:val="22"/>
          <w:szCs w:val="22"/>
          <w:lang w:val="en-GB"/>
        </w:rPr>
        <w:t xml:space="preserve"> </w:t>
      </w:r>
      <w:r w:rsidRPr="009E2DFD">
        <w:rPr>
          <w:rFonts w:ascii="Sylfaen" w:hAnsi="Sylfaen"/>
          <w:spacing w:val="-3"/>
          <w:sz w:val="22"/>
          <w:szCs w:val="22"/>
          <w:lang w:val="en-GB"/>
        </w:rPr>
        <w:t xml:space="preserve">No reliable relation can be drawn between story-time and the duration of reading, but a different kind of correspondence may exist between the temporal duration of an event in the story and the length of text devoted to it. This is a correspondence between a </w:t>
      </w:r>
      <w:r w:rsidRPr="009E2DFD">
        <w:rPr>
          <w:rFonts w:ascii="Sylfaen" w:hAnsi="Sylfaen"/>
          <w:i/>
          <w:spacing w:val="-3"/>
          <w:sz w:val="22"/>
          <w:szCs w:val="22"/>
          <w:lang w:val="en-GB"/>
        </w:rPr>
        <w:t>temporal quantity of story duration</w:t>
      </w:r>
      <w:r w:rsidRPr="009E2DFD">
        <w:rPr>
          <w:rFonts w:ascii="Sylfaen" w:hAnsi="Sylfaen"/>
          <w:spacing w:val="-3"/>
          <w:sz w:val="22"/>
          <w:szCs w:val="22"/>
          <w:lang w:val="en-GB"/>
        </w:rPr>
        <w:t xml:space="preserve"> and a </w:t>
      </w:r>
      <w:r w:rsidRPr="009E2DFD">
        <w:rPr>
          <w:rFonts w:ascii="Sylfaen" w:hAnsi="Sylfaen"/>
          <w:i/>
          <w:spacing w:val="-3"/>
          <w:sz w:val="22"/>
          <w:szCs w:val="22"/>
          <w:lang w:val="en-GB"/>
        </w:rPr>
        <w:t>spatial quantity of text-length</w:t>
      </w:r>
      <w:r w:rsidRPr="009E2DFD">
        <w:rPr>
          <w:rFonts w:ascii="Sylfaen" w:hAnsi="Sylfaen"/>
          <w:spacing w:val="-3"/>
          <w:sz w:val="22"/>
          <w:szCs w:val="22"/>
          <w:lang w:val="en-GB"/>
        </w:rPr>
        <w:t xml:space="preserve">. </w:t>
      </w:r>
    </w:p>
    <w:p w:rsidR="00044411" w:rsidRPr="005E33D1" w:rsidRDefault="00044411" w:rsidP="00044411">
      <w:pPr>
        <w:suppressAutoHyphens/>
        <w:spacing w:line="276" w:lineRule="auto"/>
        <w:ind w:left="1440"/>
        <w:rPr>
          <w:rFonts w:ascii="Sylfaen" w:hAnsi="Sylfaen"/>
          <w:b/>
          <w:spacing w:val="-3"/>
          <w:sz w:val="22"/>
          <w:szCs w:val="22"/>
          <w:lang w:val="en-GB"/>
        </w:rPr>
      </w:pPr>
    </w:p>
    <w:p w:rsidR="00044411" w:rsidRPr="006E0187" w:rsidRDefault="00044411" w:rsidP="00044411">
      <w:pPr>
        <w:numPr>
          <w:ilvl w:val="1"/>
          <w:numId w:val="3"/>
        </w:numPr>
        <w:suppressAutoHyphens/>
        <w:spacing w:line="276" w:lineRule="auto"/>
        <w:rPr>
          <w:rFonts w:ascii="Sylfaen" w:hAnsi="Sylfaen"/>
          <w:b/>
          <w:spacing w:val="-3"/>
          <w:sz w:val="22"/>
          <w:szCs w:val="22"/>
          <w:lang w:val="en-GB"/>
        </w:rPr>
      </w:pPr>
      <w:r w:rsidRPr="009E2DFD">
        <w:rPr>
          <w:rFonts w:ascii="Sylfaen" w:hAnsi="Sylfaen"/>
          <w:spacing w:val="-3"/>
          <w:sz w:val="22"/>
          <w:szCs w:val="22"/>
          <w:lang w:val="en-GB"/>
        </w:rPr>
        <w:t xml:space="preserve">A constant </w:t>
      </w:r>
      <w:r w:rsidRPr="009E2DFD">
        <w:rPr>
          <w:rFonts w:ascii="Sylfaen" w:hAnsi="Sylfaen"/>
          <w:i/>
          <w:spacing w:val="-3"/>
          <w:sz w:val="22"/>
          <w:szCs w:val="22"/>
          <w:lang w:val="en-GB"/>
        </w:rPr>
        <w:t>pace</w:t>
      </w:r>
      <w:r w:rsidRPr="009E2DFD">
        <w:rPr>
          <w:rFonts w:ascii="Sylfaen" w:hAnsi="Sylfaen"/>
          <w:spacing w:val="-3"/>
          <w:sz w:val="22"/>
          <w:szCs w:val="22"/>
          <w:lang w:val="en-GB"/>
        </w:rPr>
        <w:t xml:space="preserve">, or relative uniformity between the duration of events and the length of text devoted to them, provides the ‘norm’, from which all deviation is </w:t>
      </w:r>
      <w:r w:rsidRPr="009E2DFD">
        <w:rPr>
          <w:rFonts w:ascii="Sylfaen" w:hAnsi="Sylfaen"/>
          <w:spacing w:val="-3"/>
          <w:sz w:val="22"/>
          <w:szCs w:val="22"/>
          <w:lang w:val="en-GB"/>
        </w:rPr>
        <w:lastRenderedPageBreak/>
        <w:t xml:space="preserve">regarded as a modification. </w:t>
      </w:r>
    </w:p>
    <w:p w:rsidR="00044411" w:rsidRPr="006E0187" w:rsidRDefault="00044411" w:rsidP="00044411">
      <w:pPr>
        <w:numPr>
          <w:ilvl w:val="1"/>
          <w:numId w:val="3"/>
        </w:numPr>
        <w:suppressAutoHyphens/>
        <w:spacing w:line="276" w:lineRule="auto"/>
        <w:rPr>
          <w:rFonts w:ascii="Sylfaen" w:hAnsi="Sylfaen"/>
          <w:b/>
          <w:spacing w:val="-3"/>
          <w:sz w:val="22"/>
          <w:szCs w:val="22"/>
          <w:lang w:val="en-GB"/>
        </w:rPr>
      </w:pPr>
      <w:r w:rsidRPr="009E2DFD">
        <w:rPr>
          <w:rFonts w:ascii="Sylfaen" w:hAnsi="Sylfaen"/>
          <w:spacing w:val="-3"/>
          <w:sz w:val="22"/>
          <w:szCs w:val="22"/>
          <w:lang w:val="en-GB"/>
        </w:rPr>
        <w:t xml:space="preserve">A brief summary of events of long duration is called </w:t>
      </w:r>
      <w:r w:rsidRPr="009E2DFD">
        <w:rPr>
          <w:rFonts w:ascii="Sylfaen" w:hAnsi="Sylfaen"/>
          <w:i/>
          <w:spacing w:val="-3"/>
          <w:sz w:val="22"/>
          <w:szCs w:val="22"/>
          <w:lang w:val="en-GB"/>
        </w:rPr>
        <w:t>acceleration</w:t>
      </w:r>
      <w:r w:rsidRPr="009E2DFD">
        <w:rPr>
          <w:rFonts w:ascii="Sylfaen" w:hAnsi="Sylfaen"/>
          <w:spacing w:val="-3"/>
          <w:sz w:val="22"/>
          <w:szCs w:val="22"/>
          <w:lang w:val="en-GB"/>
        </w:rPr>
        <w:t xml:space="preserve">. The logical extreme of acceleration is complete omission. </w:t>
      </w:r>
    </w:p>
    <w:p w:rsidR="00044411" w:rsidRPr="009E2DFD" w:rsidRDefault="00044411" w:rsidP="00044411">
      <w:pPr>
        <w:numPr>
          <w:ilvl w:val="1"/>
          <w:numId w:val="3"/>
        </w:numPr>
        <w:suppressAutoHyphens/>
        <w:spacing w:line="276" w:lineRule="auto"/>
        <w:rPr>
          <w:rFonts w:ascii="Sylfaen" w:hAnsi="Sylfaen"/>
          <w:b/>
          <w:spacing w:val="-3"/>
          <w:sz w:val="22"/>
          <w:szCs w:val="22"/>
          <w:lang w:val="en-GB"/>
        </w:rPr>
      </w:pPr>
      <w:r w:rsidRPr="009E2DFD">
        <w:rPr>
          <w:rFonts w:ascii="Sylfaen" w:hAnsi="Sylfaen"/>
          <w:i/>
          <w:spacing w:val="-3"/>
          <w:sz w:val="22"/>
          <w:szCs w:val="22"/>
          <w:lang w:val="en-GB"/>
        </w:rPr>
        <w:t>Deceleration</w:t>
      </w:r>
      <w:r w:rsidRPr="009E2DFD">
        <w:rPr>
          <w:rFonts w:ascii="Sylfaen" w:hAnsi="Sylfaen"/>
          <w:spacing w:val="-3"/>
          <w:sz w:val="22"/>
          <w:szCs w:val="22"/>
          <w:lang w:val="en-GB"/>
        </w:rPr>
        <w:t xml:space="preserve"> is what occurs in a descriptive pause, when no or little story-time is assumed to be passing.</w:t>
      </w:r>
    </w:p>
    <w:p w:rsidR="00044411" w:rsidRPr="009E2DFD" w:rsidRDefault="00044411" w:rsidP="00044411">
      <w:pPr>
        <w:suppressAutoHyphens/>
        <w:spacing w:line="276" w:lineRule="auto"/>
        <w:ind w:left="720"/>
        <w:rPr>
          <w:rFonts w:ascii="Sylfaen" w:hAnsi="Sylfaen"/>
          <w:b/>
          <w:spacing w:val="-3"/>
          <w:sz w:val="22"/>
          <w:szCs w:val="22"/>
          <w:lang w:val="en-GB"/>
        </w:rPr>
      </w:pPr>
    </w:p>
    <w:p w:rsidR="00044411" w:rsidRPr="009E2DFD" w:rsidRDefault="00044411" w:rsidP="00044411">
      <w:pPr>
        <w:numPr>
          <w:ilvl w:val="0"/>
          <w:numId w:val="2"/>
        </w:numPr>
        <w:suppressAutoHyphens/>
        <w:spacing w:line="276" w:lineRule="auto"/>
        <w:rPr>
          <w:rFonts w:ascii="Sylfaen" w:hAnsi="Sylfaen"/>
          <w:b/>
          <w:spacing w:val="-3"/>
          <w:sz w:val="22"/>
          <w:szCs w:val="22"/>
          <w:lang w:val="en-GB"/>
        </w:rPr>
      </w:pPr>
      <w:proofErr w:type="gramStart"/>
      <w:r w:rsidRPr="006E0187">
        <w:rPr>
          <w:rFonts w:ascii="Sylfaen" w:hAnsi="Sylfaen"/>
          <w:i/>
          <w:spacing w:val="-3"/>
          <w:sz w:val="22"/>
          <w:szCs w:val="22"/>
          <w:lang w:val="en-GB"/>
        </w:rPr>
        <w:t>Frequency</w:t>
      </w:r>
      <w:r>
        <w:rPr>
          <w:rFonts w:ascii="Sylfaen" w:hAnsi="Sylfaen"/>
          <w:b/>
          <w:spacing w:val="-3"/>
          <w:sz w:val="22"/>
          <w:szCs w:val="22"/>
          <w:lang w:val="en-GB"/>
        </w:rPr>
        <w:t xml:space="preserve"> </w:t>
      </w:r>
      <w:r w:rsidRPr="006E0187">
        <w:rPr>
          <w:rFonts w:ascii="Sylfaen" w:hAnsi="Sylfaen"/>
          <w:spacing w:val="-3"/>
          <w:sz w:val="22"/>
          <w:szCs w:val="22"/>
          <w:lang w:val="en-GB"/>
        </w:rPr>
        <w:t>:</w:t>
      </w:r>
      <w:proofErr w:type="gramEnd"/>
      <w:r w:rsidRPr="009E2DFD">
        <w:rPr>
          <w:rFonts w:ascii="Sylfaen" w:hAnsi="Sylfaen"/>
          <w:b/>
          <w:spacing w:val="-3"/>
          <w:sz w:val="22"/>
          <w:szCs w:val="22"/>
          <w:lang w:val="en-GB"/>
        </w:rPr>
        <w:t xml:space="preserve"> </w:t>
      </w:r>
      <w:r w:rsidRPr="006E0187">
        <w:rPr>
          <w:rFonts w:ascii="Sylfaen" w:hAnsi="Sylfaen"/>
          <w:spacing w:val="-3"/>
          <w:sz w:val="22"/>
          <w:szCs w:val="22"/>
          <w:lang w:val="en-GB"/>
        </w:rPr>
        <w:t>‘</w:t>
      </w:r>
      <w:r w:rsidRPr="009E2DFD">
        <w:rPr>
          <w:rFonts w:ascii="Sylfaen" w:hAnsi="Sylfaen"/>
          <w:spacing w:val="-3"/>
          <w:sz w:val="22"/>
          <w:szCs w:val="22"/>
          <w:lang w:val="en-GB"/>
        </w:rPr>
        <w:t>the relation between the number of times an event appears in the story and the number of times it is narrated (or mentioned) in the text’.</w:t>
      </w:r>
      <w:r>
        <w:rPr>
          <w:rStyle w:val="FootnoteReference"/>
          <w:rFonts w:ascii="Sylfaen" w:hAnsi="Sylfaen"/>
          <w:spacing w:val="-3"/>
          <w:sz w:val="22"/>
          <w:szCs w:val="22"/>
          <w:lang w:val="en-GB"/>
        </w:rPr>
        <w:footnoteReference w:id="8"/>
      </w:r>
    </w:p>
    <w:p w:rsidR="00044411" w:rsidRPr="009E2DFD" w:rsidRDefault="00044411" w:rsidP="00044411">
      <w:pPr>
        <w:numPr>
          <w:ilvl w:val="1"/>
          <w:numId w:val="3"/>
        </w:numPr>
        <w:suppressAutoHyphens/>
        <w:spacing w:line="276" w:lineRule="auto"/>
        <w:rPr>
          <w:rFonts w:ascii="Sylfaen" w:hAnsi="Sylfaen"/>
          <w:b/>
          <w:spacing w:val="-3"/>
          <w:sz w:val="22"/>
          <w:szCs w:val="22"/>
          <w:lang w:val="en-GB"/>
        </w:rPr>
      </w:pPr>
      <w:proofErr w:type="spellStart"/>
      <w:r w:rsidRPr="009E2DFD">
        <w:rPr>
          <w:rFonts w:ascii="Sylfaen" w:hAnsi="Sylfaen"/>
          <w:spacing w:val="-3"/>
          <w:sz w:val="22"/>
          <w:szCs w:val="22"/>
          <w:lang w:val="en-GB"/>
        </w:rPr>
        <w:t>Singulative</w:t>
      </w:r>
      <w:proofErr w:type="spellEnd"/>
      <w:r>
        <w:rPr>
          <w:rFonts w:ascii="Sylfaen" w:hAnsi="Sylfaen"/>
          <w:spacing w:val="-3"/>
          <w:sz w:val="22"/>
          <w:szCs w:val="22"/>
          <w:lang w:val="en-GB"/>
        </w:rPr>
        <w:t>: where the frequency of events in the story reflects the frequency of the same events in the plot.</w:t>
      </w:r>
    </w:p>
    <w:p w:rsidR="00044411" w:rsidRPr="009E2DFD" w:rsidRDefault="00044411" w:rsidP="00044411">
      <w:pPr>
        <w:numPr>
          <w:ilvl w:val="1"/>
          <w:numId w:val="3"/>
        </w:numPr>
        <w:suppressAutoHyphens/>
        <w:spacing w:line="276" w:lineRule="auto"/>
        <w:rPr>
          <w:rFonts w:ascii="Sylfaen" w:hAnsi="Sylfaen"/>
          <w:b/>
          <w:spacing w:val="-3"/>
          <w:sz w:val="22"/>
          <w:szCs w:val="22"/>
          <w:lang w:val="en-GB"/>
        </w:rPr>
      </w:pPr>
      <w:r w:rsidRPr="009E2DFD">
        <w:rPr>
          <w:rFonts w:ascii="Sylfaen" w:hAnsi="Sylfaen"/>
          <w:spacing w:val="-3"/>
          <w:sz w:val="22"/>
          <w:szCs w:val="22"/>
          <w:lang w:val="en-GB"/>
        </w:rPr>
        <w:t>Repetitive</w:t>
      </w:r>
      <w:r>
        <w:rPr>
          <w:rFonts w:ascii="Sylfaen" w:hAnsi="Sylfaen"/>
          <w:spacing w:val="-3"/>
          <w:sz w:val="22"/>
          <w:szCs w:val="22"/>
          <w:lang w:val="en-GB"/>
        </w:rPr>
        <w:t>: where events which occur in the story only once are narrated or referred to in the plot more than once.</w:t>
      </w:r>
    </w:p>
    <w:p w:rsidR="00044411" w:rsidRPr="009E2DFD" w:rsidRDefault="00044411" w:rsidP="00044411">
      <w:pPr>
        <w:numPr>
          <w:ilvl w:val="1"/>
          <w:numId w:val="3"/>
        </w:numPr>
        <w:suppressAutoHyphens/>
        <w:spacing w:line="276" w:lineRule="auto"/>
        <w:rPr>
          <w:rFonts w:ascii="Sylfaen" w:hAnsi="Sylfaen"/>
          <w:b/>
          <w:spacing w:val="-3"/>
          <w:sz w:val="22"/>
          <w:szCs w:val="22"/>
          <w:lang w:val="en-GB"/>
        </w:rPr>
      </w:pPr>
      <w:r w:rsidRPr="009E2DFD">
        <w:rPr>
          <w:rFonts w:ascii="Sylfaen" w:hAnsi="Sylfaen"/>
          <w:spacing w:val="-3"/>
          <w:sz w:val="22"/>
          <w:szCs w:val="22"/>
          <w:lang w:val="en-GB"/>
        </w:rPr>
        <w:t>Iterative</w:t>
      </w:r>
      <w:r>
        <w:rPr>
          <w:rFonts w:ascii="Sylfaen" w:hAnsi="Sylfaen"/>
          <w:spacing w:val="-3"/>
          <w:sz w:val="22"/>
          <w:szCs w:val="22"/>
          <w:lang w:val="en-GB"/>
        </w:rPr>
        <w:t>: where an event which takes place several times in the story is narrated or referred to only once in the plot.</w:t>
      </w:r>
    </w:p>
    <w:p w:rsidR="00044411" w:rsidRDefault="00044411" w:rsidP="00044411">
      <w:pPr>
        <w:suppressAutoHyphens/>
        <w:spacing w:line="276" w:lineRule="auto"/>
        <w:rPr>
          <w:rFonts w:ascii="Sylfaen" w:hAnsi="Sylfaen"/>
          <w:spacing w:val="-3"/>
          <w:sz w:val="22"/>
          <w:szCs w:val="22"/>
          <w:lang w:val="en-GB"/>
        </w:rPr>
      </w:pPr>
    </w:p>
    <w:p w:rsidR="00044411" w:rsidRPr="009E2DFD" w:rsidRDefault="00044411" w:rsidP="00044411">
      <w:pPr>
        <w:numPr>
          <w:ilvl w:val="0"/>
          <w:numId w:val="2"/>
        </w:numPr>
        <w:suppressAutoHyphens/>
        <w:spacing w:line="276" w:lineRule="auto"/>
        <w:rPr>
          <w:rFonts w:ascii="Sylfaen" w:hAnsi="Sylfaen"/>
          <w:spacing w:val="-3"/>
          <w:sz w:val="22"/>
          <w:szCs w:val="22"/>
          <w:lang w:val="en-GB"/>
        </w:rPr>
      </w:pPr>
      <w:r w:rsidRPr="00C82C6F">
        <w:rPr>
          <w:rFonts w:ascii="Sylfaen" w:hAnsi="Sylfaen"/>
          <w:bCs/>
          <w:i/>
          <w:spacing w:val="-3"/>
          <w:sz w:val="22"/>
          <w:szCs w:val="22"/>
          <w:lang w:val="en-GB"/>
        </w:rPr>
        <w:t>Characterization</w:t>
      </w:r>
      <w:r w:rsidRPr="00C82C6F">
        <w:rPr>
          <w:rFonts w:ascii="Sylfaen" w:hAnsi="Sylfaen"/>
          <w:i/>
          <w:spacing w:val="-3"/>
          <w:sz w:val="22"/>
          <w:szCs w:val="22"/>
          <w:lang w:val="en-GB"/>
        </w:rPr>
        <w:t xml:space="preserve"> </w:t>
      </w:r>
      <w:r w:rsidRPr="009E2DFD">
        <w:rPr>
          <w:rFonts w:ascii="Sylfaen" w:hAnsi="Sylfaen"/>
          <w:spacing w:val="-3"/>
          <w:sz w:val="22"/>
          <w:szCs w:val="22"/>
          <w:lang w:val="en-GB"/>
        </w:rPr>
        <w:t>in a narrative text is the assimilation of textual indicators of character traits:</w:t>
      </w:r>
    </w:p>
    <w:p w:rsidR="00044411" w:rsidRPr="009E2DFD" w:rsidRDefault="00044411" w:rsidP="00044411">
      <w:pPr>
        <w:numPr>
          <w:ilvl w:val="1"/>
          <w:numId w:val="3"/>
        </w:numPr>
        <w:suppressAutoHyphens/>
        <w:spacing w:line="276" w:lineRule="auto"/>
        <w:rPr>
          <w:rFonts w:ascii="Sylfaen" w:hAnsi="Sylfaen"/>
          <w:spacing w:val="-3"/>
          <w:sz w:val="22"/>
          <w:szCs w:val="22"/>
          <w:lang w:val="en-GB"/>
        </w:rPr>
      </w:pPr>
      <w:r w:rsidRPr="00C82C6F">
        <w:rPr>
          <w:rFonts w:ascii="Sylfaen" w:hAnsi="Sylfaen"/>
          <w:i/>
          <w:spacing w:val="-3"/>
          <w:sz w:val="22"/>
          <w:szCs w:val="22"/>
          <w:lang w:val="en-GB"/>
        </w:rPr>
        <w:t>Direct definition</w:t>
      </w:r>
      <w:r w:rsidRPr="009E2DFD">
        <w:rPr>
          <w:rFonts w:ascii="Sylfaen" w:hAnsi="Sylfaen"/>
          <w:spacing w:val="-3"/>
          <w:sz w:val="22"/>
          <w:szCs w:val="22"/>
          <w:lang w:val="en-GB"/>
        </w:rPr>
        <w:t xml:space="preserve"> (naming the trait by an adjective, or by an abstract noun; e.g. her tenacity)</w:t>
      </w:r>
    </w:p>
    <w:p w:rsidR="00044411" w:rsidRPr="009E2DFD" w:rsidRDefault="00044411" w:rsidP="00044411">
      <w:pPr>
        <w:numPr>
          <w:ilvl w:val="1"/>
          <w:numId w:val="3"/>
        </w:numPr>
        <w:suppressAutoHyphens/>
        <w:spacing w:line="276" w:lineRule="auto"/>
        <w:rPr>
          <w:rFonts w:ascii="Sylfaen" w:hAnsi="Sylfaen"/>
          <w:spacing w:val="-3"/>
          <w:sz w:val="22"/>
          <w:szCs w:val="22"/>
          <w:lang w:val="en-GB"/>
        </w:rPr>
      </w:pPr>
      <w:r w:rsidRPr="00C82C6F">
        <w:rPr>
          <w:rFonts w:ascii="Sylfaen" w:hAnsi="Sylfaen"/>
          <w:i/>
          <w:spacing w:val="-3"/>
          <w:sz w:val="22"/>
          <w:szCs w:val="22"/>
          <w:lang w:val="en-GB"/>
        </w:rPr>
        <w:t xml:space="preserve">Indirect presentation </w:t>
      </w:r>
      <w:r w:rsidRPr="009E2DFD">
        <w:rPr>
          <w:rFonts w:ascii="Sylfaen" w:hAnsi="Sylfaen"/>
          <w:spacing w:val="-3"/>
          <w:sz w:val="22"/>
          <w:szCs w:val="22"/>
          <w:lang w:val="en-GB"/>
        </w:rPr>
        <w:t xml:space="preserve">(displaying and exemplifying the trait without actually naming it): </w:t>
      </w:r>
    </w:p>
    <w:p w:rsidR="00044411" w:rsidRDefault="00044411" w:rsidP="00044411">
      <w:pPr>
        <w:numPr>
          <w:ilvl w:val="2"/>
          <w:numId w:val="3"/>
        </w:numPr>
        <w:suppressAutoHyphens/>
        <w:spacing w:line="276" w:lineRule="auto"/>
        <w:ind w:left="1260" w:firstLine="583"/>
        <w:rPr>
          <w:rFonts w:ascii="Sylfaen" w:hAnsi="Sylfaen"/>
          <w:spacing w:val="-3"/>
          <w:sz w:val="22"/>
          <w:szCs w:val="22"/>
          <w:lang w:val="en-GB"/>
        </w:rPr>
      </w:pPr>
      <w:r w:rsidRPr="00C82C6F">
        <w:rPr>
          <w:rFonts w:ascii="Sylfaen" w:hAnsi="Sylfaen"/>
          <w:spacing w:val="-3"/>
          <w:sz w:val="22"/>
          <w:szCs w:val="22"/>
          <w:lang w:val="en-GB"/>
        </w:rPr>
        <w:t>Actions: these may be acts of commission or omission</w:t>
      </w:r>
    </w:p>
    <w:p w:rsidR="00044411" w:rsidRPr="00C82C6F" w:rsidRDefault="00044411" w:rsidP="00044411">
      <w:pPr>
        <w:numPr>
          <w:ilvl w:val="2"/>
          <w:numId w:val="3"/>
        </w:numPr>
        <w:suppressAutoHyphens/>
        <w:spacing w:line="276" w:lineRule="auto"/>
        <w:ind w:left="1260" w:firstLine="583"/>
        <w:rPr>
          <w:rFonts w:ascii="Sylfaen" w:hAnsi="Sylfaen"/>
          <w:spacing w:val="-3"/>
          <w:sz w:val="22"/>
          <w:szCs w:val="22"/>
          <w:lang w:val="en-GB"/>
        </w:rPr>
      </w:pPr>
      <w:r w:rsidRPr="00C82C6F">
        <w:rPr>
          <w:rFonts w:ascii="Sylfaen" w:hAnsi="Sylfaen"/>
          <w:spacing w:val="-3"/>
          <w:sz w:val="22"/>
          <w:szCs w:val="22"/>
          <w:lang w:val="en-GB"/>
        </w:rPr>
        <w:t>Speech: style, content, dialect</w:t>
      </w:r>
    </w:p>
    <w:p w:rsidR="00044411" w:rsidRPr="009E2DFD" w:rsidRDefault="00044411" w:rsidP="00044411">
      <w:pPr>
        <w:numPr>
          <w:ilvl w:val="2"/>
          <w:numId w:val="3"/>
        </w:numPr>
        <w:suppressAutoHyphens/>
        <w:spacing w:line="276" w:lineRule="auto"/>
        <w:ind w:hanging="857"/>
        <w:rPr>
          <w:rFonts w:ascii="Sylfaen" w:hAnsi="Sylfaen"/>
          <w:spacing w:val="-3"/>
          <w:sz w:val="22"/>
          <w:szCs w:val="22"/>
          <w:lang w:val="en-GB"/>
        </w:rPr>
      </w:pPr>
      <w:r w:rsidRPr="009E2DFD">
        <w:rPr>
          <w:rFonts w:ascii="Sylfaen" w:hAnsi="Sylfaen"/>
          <w:spacing w:val="-3"/>
          <w:sz w:val="22"/>
          <w:szCs w:val="22"/>
          <w:lang w:val="en-GB"/>
        </w:rPr>
        <w:t>External appearance and environment:</w:t>
      </w:r>
    </w:p>
    <w:p w:rsidR="00044411" w:rsidRPr="009E2DFD" w:rsidRDefault="00044411" w:rsidP="00044411">
      <w:pPr>
        <w:numPr>
          <w:ilvl w:val="3"/>
          <w:numId w:val="3"/>
        </w:numPr>
        <w:suppressAutoHyphens/>
        <w:spacing w:line="276" w:lineRule="auto"/>
        <w:rPr>
          <w:rFonts w:ascii="Sylfaen" w:hAnsi="Sylfaen"/>
          <w:spacing w:val="-3"/>
          <w:sz w:val="22"/>
          <w:szCs w:val="22"/>
          <w:lang w:val="en-GB"/>
        </w:rPr>
      </w:pPr>
      <w:r w:rsidRPr="009E2DFD">
        <w:rPr>
          <w:rFonts w:ascii="Sylfaen" w:hAnsi="Sylfaen"/>
          <w:spacing w:val="-3"/>
          <w:sz w:val="22"/>
          <w:szCs w:val="22"/>
          <w:lang w:val="en-GB"/>
        </w:rPr>
        <w:t>Causal: untidy dress or an untidy office being caused by a slovenly, neglectful, or abstracted cast of mind</w:t>
      </w:r>
    </w:p>
    <w:p w:rsidR="00044411" w:rsidRPr="009E2DFD" w:rsidRDefault="00044411" w:rsidP="00044411">
      <w:pPr>
        <w:numPr>
          <w:ilvl w:val="3"/>
          <w:numId w:val="3"/>
        </w:numPr>
        <w:suppressAutoHyphens/>
        <w:spacing w:line="276" w:lineRule="auto"/>
        <w:rPr>
          <w:rFonts w:ascii="Sylfaen" w:hAnsi="Sylfaen"/>
          <w:spacing w:val="-3"/>
          <w:sz w:val="22"/>
          <w:szCs w:val="22"/>
          <w:lang w:val="en-GB"/>
        </w:rPr>
      </w:pPr>
      <w:r w:rsidRPr="009E2DFD">
        <w:rPr>
          <w:rFonts w:ascii="Sylfaen" w:hAnsi="Sylfaen"/>
          <w:spacing w:val="-3"/>
          <w:sz w:val="22"/>
          <w:szCs w:val="22"/>
          <w:lang w:val="en-GB"/>
        </w:rPr>
        <w:t>Metonymic: the reader infers character from physiognomy</w:t>
      </w:r>
    </w:p>
    <w:p w:rsidR="00044411" w:rsidRPr="009E2DFD" w:rsidRDefault="00044411" w:rsidP="00044411">
      <w:pPr>
        <w:numPr>
          <w:ilvl w:val="3"/>
          <w:numId w:val="3"/>
        </w:numPr>
        <w:suppressAutoHyphens/>
        <w:spacing w:line="276" w:lineRule="auto"/>
        <w:rPr>
          <w:rFonts w:ascii="Sylfaen" w:hAnsi="Sylfaen"/>
          <w:spacing w:val="-3"/>
          <w:sz w:val="22"/>
          <w:szCs w:val="22"/>
          <w:lang w:val="en-GB"/>
        </w:rPr>
      </w:pPr>
      <w:proofErr w:type="spellStart"/>
      <w:r w:rsidRPr="009E2DFD">
        <w:rPr>
          <w:rFonts w:ascii="Sylfaen" w:hAnsi="Sylfaen"/>
          <w:spacing w:val="-3"/>
          <w:sz w:val="22"/>
          <w:szCs w:val="22"/>
          <w:lang w:val="en-GB"/>
        </w:rPr>
        <w:t>Synechdochial</w:t>
      </w:r>
      <w:proofErr w:type="spellEnd"/>
      <w:r w:rsidRPr="009E2DFD">
        <w:rPr>
          <w:rFonts w:ascii="Sylfaen" w:hAnsi="Sylfaen"/>
          <w:spacing w:val="-3"/>
          <w:sz w:val="22"/>
          <w:szCs w:val="22"/>
          <w:lang w:val="en-GB"/>
        </w:rPr>
        <w:t>: an aspect of appearance is described directly in terms of a trait of character: 'her intelligent eyes'.</w:t>
      </w:r>
    </w:p>
    <w:p w:rsidR="00044411" w:rsidRPr="005E33D1" w:rsidRDefault="00044411" w:rsidP="00044411">
      <w:pPr>
        <w:suppressAutoHyphens/>
        <w:spacing w:line="276" w:lineRule="auto"/>
        <w:ind w:left="1440"/>
        <w:rPr>
          <w:rFonts w:ascii="Sylfaen" w:hAnsi="Sylfaen"/>
          <w:spacing w:val="-3"/>
          <w:sz w:val="22"/>
          <w:szCs w:val="22"/>
          <w:lang w:val="en-GB"/>
        </w:rPr>
      </w:pPr>
    </w:p>
    <w:p w:rsidR="00044411" w:rsidRPr="009E2DFD" w:rsidRDefault="00044411" w:rsidP="00044411">
      <w:pPr>
        <w:numPr>
          <w:ilvl w:val="1"/>
          <w:numId w:val="3"/>
        </w:numPr>
        <w:suppressAutoHyphens/>
        <w:spacing w:line="276" w:lineRule="auto"/>
        <w:rPr>
          <w:rFonts w:ascii="Sylfaen" w:hAnsi="Sylfaen"/>
          <w:spacing w:val="-3"/>
          <w:sz w:val="22"/>
          <w:szCs w:val="22"/>
          <w:lang w:val="en-GB"/>
        </w:rPr>
      </w:pPr>
      <w:r w:rsidRPr="00C82C6F">
        <w:rPr>
          <w:rFonts w:ascii="Sylfaen" w:hAnsi="Sylfaen"/>
          <w:i/>
          <w:spacing w:val="-3"/>
          <w:sz w:val="22"/>
          <w:szCs w:val="22"/>
          <w:lang w:val="en-GB"/>
        </w:rPr>
        <w:t>Analogy</w:t>
      </w:r>
      <w:r w:rsidRPr="009E2DFD">
        <w:rPr>
          <w:rFonts w:ascii="Sylfaen" w:hAnsi="Sylfaen"/>
          <w:spacing w:val="-3"/>
          <w:sz w:val="22"/>
          <w:szCs w:val="22"/>
          <w:lang w:val="en-GB"/>
        </w:rPr>
        <w:t>: a relation of parallelism or similarity between two terms, which here are the character trait and its analogue in the text. Analogy is metaphorical rather than metonymic, and it is a purely textual link, independent of story-causality. Analogies between character trait and textual indicator may take several forms:</w:t>
      </w:r>
    </w:p>
    <w:p w:rsidR="00044411" w:rsidRDefault="00044411" w:rsidP="00044411">
      <w:pPr>
        <w:suppressAutoHyphens/>
        <w:spacing w:line="276" w:lineRule="auto"/>
        <w:ind w:left="2127"/>
        <w:rPr>
          <w:rFonts w:ascii="Sylfaen" w:hAnsi="Sylfaen"/>
          <w:spacing w:val="-3"/>
          <w:sz w:val="22"/>
          <w:szCs w:val="22"/>
          <w:lang w:val="en-GB"/>
        </w:rPr>
      </w:pPr>
    </w:p>
    <w:p w:rsidR="00044411" w:rsidRPr="009E2DFD" w:rsidRDefault="00044411" w:rsidP="00044411">
      <w:pPr>
        <w:numPr>
          <w:ilvl w:val="2"/>
          <w:numId w:val="3"/>
        </w:numPr>
        <w:suppressAutoHyphens/>
        <w:spacing w:line="276" w:lineRule="auto"/>
        <w:ind w:left="2127" w:hanging="284"/>
        <w:rPr>
          <w:rFonts w:ascii="Sylfaen" w:hAnsi="Sylfaen"/>
          <w:spacing w:val="-3"/>
          <w:sz w:val="22"/>
          <w:szCs w:val="22"/>
          <w:lang w:val="en-GB"/>
        </w:rPr>
      </w:pPr>
      <w:r w:rsidRPr="009E2DFD">
        <w:rPr>
          <w:rFonts w:ascii="Sylfaen" w:hAnsi="Sylfaen"/>
          <w:spacing w:val="-3"/>
          <w:sz w:val="22"/>
          <w:szCs w:val="22"/>
          <w:lang w:val="en-GB"/>
        </w:rPr>
        <w:t xml:space="preserve">Sometimes character names self-referentially tell us of the character's traits. The ways in which names do this are several: </w:t>
      </w:r>
    </w:p>
    <w:p w:rsidR="00044411" w:rsidRPr="009E2DFD" w:rsidRDefault="00044411" w:rsidP="00044411">
      <w:pPr>
        <w:numPr>
          <w:ilvl w:val="3"/>
          <w:numId w:val="3"/>
        </w:numPr>
        <w:suppressAutoHyphens/>
        <w:spacing w:line="276" w:lineRule="auto"/>
        <w:rPr>
          <w:rFonts w:ascii="Sylfaen" w:hAnsi="Sylfaen"/>
          <w:spacing w:val="-3"/>
          <w:sz w:val="22"/>
          <w:szCs w:val="22"/>
          <w:lang w:val="en-GB"/>
        </w:rPr>
      </w:pPr>
      <w:proofErr w:type="gramStart"/>
      <w:r w:rsidRPr="009E2DFD">
        <w:rPr>
          <w:rFonts w:ascii="Sylfaen" w:hAnsi="Sylfaen"/>
          <w:spacing w:val="-3"/>
          <w:sz w:val="22"/>
          <w:szCs w:val="22"/>
          <w:lang w:val="en-GB"/>
        </w:rPr>
        <w:t>the</w:t>
      </w:r>
      <w:proofErr w:type="gramEnd"/>
      <w:r w:rsidRPr="009E2DFD">
        <w:rPr>
          <w:rFonts w:ascii="Sylfaen" w:hAnsi="Sylfaen"/>
          <w:spacing w:val="-3"/>
          <w:sz w:val="22"/>
          <w:szCs w:val="22"/>
          <w:lang w:val="en-GB"/>
        </w:rPr>
        <w:t xml:space="preserve"> link may be visual, as it is between the </w:t>
      </w:r>
      <w:proofErr w:type="spellStart"/>
      <w:r w:rsidRPr="009E2DFD">
        <w:rPr>
          <w:rFonts w:ascii="Sylfaen" w:hAnsi="Sylfaen"/>
          <w:spacing w:val="-3"/>
          <w:sz w:val="22"/>
          <w:szCs w:val="22"/>
          <w:lang w:val="en-GB"/>
        </w:rPr>
        <w:t>Smallweed</w:t>
      </w:r>
      <w:proofErr w:type="spellEnd"/>
      <w:r w:rsidRPr="009E2DFD">
        <w:rPr>
          <w:rFonts w:ascii="Sylfaen" w:hAnsi="Sylfaen"/>
          <w:spacing w:val="-3"/>
          <w:sz w:val="22"/>
          <w:szCs w:val="22"/>
          <w:lang w:val="en-GB"/>
        </w:rPr>
        <w:t xml:space="preserve"> family in Dickens's </w:t>
      </w:r>
      <w:r w:rsidRPr="009E2DFD">
        <w:rPr>
          <w:rFonts w:ascii="Sylfaen" w:hAnsi="Sylfaen"/>
          <w:i/>
          <w:iCs/>
          <w:spacing w:val="-3"/>
          <w:sz w:val="22"/>
          <w:szCs w:val="22"/>
          <w:lang w:val="en-GB"/>
        </w:rPr>
        <w:t>Bleak House</w:t>
      </w:r>
      <w:r w:rsidRPr="009E2DFD">
        <w:rPr>
          <w:rFonts w:ascii="Sylfaen" w:hAnsi="Sylfaen"/>
          <w:spacing w:val="-3"/>
          <w:sz w:val="22"/>
          <w:szCs w:val="22"/>
          <w:lang w:val="en-GB"/>
        </w:rPr>
        <w:t xml:space="preserve"> and their </w:t>
      </w:r>
      <w:proofErr w:type="spellStart"/>
      <w:r w:rsidRPr="009E2DFD">
        <w:rPr>
          <w:rFonts w:ascii="Sylfaen" w:hAnsi="Sylfaen"/>
          <w:spacing w:val="-3"/>
          <w:sz w:val="22"/>
          <w:szCs w:val="22"/>
          <w:lang w:val="en-GB"/>
        </w:rPr>
        <w:t>diminuitive</w:t>
      </w:r>
      <w:proofErr w:type="spellEnd"/>
      <w:r w:rsidRPr="009E2DFD">
        <w:rPr>
          <w:rFonts w:ascii="Sylfaen" w:hAnsi="Sylfaen"/>
          <w:spacing w:val="-3"/>
          <w:sz w:val="22"/>
          <w:szCs w:val="22"/>
          <w:lang w:val="en-GB"/>
        </w:rPr>
        <w:t xml:space="preserve"> physical size and smallness of minds. </w:t>
      </w:r>
    </w:p>
    <w:p w:rsidR="00044411" w:rsidRPr="009E2DFD" w:rsidRDefault="00044411" w:rsidP="00044411">
      <w:pPr>
        <w:numPr>
          <w:ilvl w:val="3"/>
          <w:numId w:val="3"/>
        </w:numPr>
        <w:suppressAutoHyphens/>
        <w:spacing w:line="276" w:lineRule="auto"/>
        <w:rPr>
          <w:rFonts w:ascii="Sylfaen" w:hAnsi="Sylfaen"/>
          <w:spacing w:val="-3"/>
          <w:sz w:val="22"/>
          <w:szCs w:val="22"/>
          <w:lang w:val="en-GB"/>
        </w:rPr>
      </w:pPr>
      <w:r w:rsidRPr="009E2DFD">
        <w:rPr>
          <w:rFonts w:ascii="Sylfaen" w:hAnsi="Sylfaen"/>
          <w:spacing w:val="-3"/>
          <w:sz w:val="22"/>
          <w:szCs w:val="22"/>
          <w:lang w:val="en-GB"/>
        </w:rPr>
        <w:t xml:space="preserve">It may also be acoustic, articulatory, or morphological. </w:t>
      </w:r>
      <w:proofErr w:type="spellStart"/>
      <w:r w:rsidRPr="009E2DFD">
        <w:rPr>
          <w:rFonts w:ascii="Sylfaen" w:hAnsi="Sylfaen"/>
          <w:spacing w:val="-3"/>
          <w:sz w:val="22"/>
          <w:szCs w:val="22"/>
          <w:lang w:val="en-GB"/>
        </w:rPr>
        <w:t>Vindice's</w:t>
      </w:r>
      <w:proofErr w:type="spellEnd"/>
      <w:r w:rsidRPr="009E2DFD">
        <w:rPr>
          <w:rFonts w:ascii="Sylfaen" w:hAnsi="Sylfaen"/>
          <w:spacing w:val="-3"/>
          <w:sz w:val="22"/>
          <w:szCs w:val="22"/>
          <w:lang w:val="en-GB"/>
        </w:rPr>
        <w:t xml:space="preserve"> role </w:t>
      </w:r>
      <w:r>
        <w:rPr>
          <w:rFonts w:ascii="Sylfaen" w:hAnsi="Sylfaen"/>
          <w:spacing w:val="-3"/>
          <w:sz w:val="22"/>
          <w:szCs w:val="22"/>
          <w:lang w:val="en-GB"/>
        </w:rPr>
        <w:lastRenderedPageBreak/>
        <w:t>in Middleton</w:t>
      </w:r>
      <w:r w:rsidRPr="009E2DFD">
        <w:rPr>
          <w:rFonts w:ascii="Sylfaen" w:hAnsi="Sylfaen"/>
          <w:spacing w:val="-3"/>
          <w:sz w:val="22"/>
          <w:szCs w:val="22"/>
          <w:lang w:val="en-GB"/>
        </w:rPr>
        <w:t xml:space="preserve">'s </w:t>
      </w:r>
      <w:r w:rsidRPr="009E2DFD">
        <w:rPr>
          <w:rFonts w:ascii="Sylfaen" w:hAnsi="Sylfaen"/>
          <w:i/>
          <w:iCs/>
          <w:spacing w:val="-3"/>
          <w:sz w:val="22"/>
          <w:szCs w:val="22"/>
          <w:lang w:val="en-GB"/>
        </w:rPr>
        <w:t>Revenger's Tragedy</w:t>
      </w:r>
      <w:r w:rsidRPr="009E2DFD">
        <w:rPr>
          <w:rFonts w:ascii="Sylfaen" w:hAnsi="Sylfaen"/>
          <w:spacing w:val="-3"/>
          <w:sz w:val="22"/>
          <w:szCs w:val="22"/>
          <w:lang w:val="en-GB"/>
        </w:rPr>
        <w:t xml:space="preserve"> is morphologically linked to his name, which means revenge. </w:t>
      </w:r>
    </w:p>
    <w:p w:rsidR="00044411" w:rsidRPr="009E2DFD" w:rsidRDefault="00044411" w:rsidP="00044411">
      <w:pPr>
        <w:numPr>
          <w:ilvl w:val="2"/>
          <w:numId w:val="3"/>
        </w:numPr>
        <w:suppressAutoHyphens/>
        <w:spacing w:line="276" w:lineRule="auto"/>
        <w:ind w:left="2127" w:hanging="284"/>
        <w:rPr>
          <w:rFonts w:ascii="Sylfaen" w:hAnsi="Sylfaen"/>
          <w:spacing w:val="-3"/>
          <w:sz w:val="22"/>
          <w:szCs w:val="22"/>
          <w:lang w:val="en-GB"/>
        </w:rPr>
      </w:pPr>
      <w:r w:rsidRPr="009E2DFD">
        <w:rPr>
          <w:rFonts w:ascii="Sylfaen" w:hAnsi="Sylfaen"/>
          <w:spacing w:val="-3"/>
          <w:sz w:val="22"/>
          <w:szCs w:val="22"/>
          <w:lang w:val="en-GB"/>
        </w:rPr>
        <w:t xml:space="preserve">In addition to names, landscapes may also be analogous, an example being the Yorkshire moor of </w:t>
      </w:r>
      <w:r w:rsidRPr="009E2DFD">
        <w:rPr>
          <w:rFonts w:ascii="Sylfaen" w:hAnsi="Sylfaen"/>
          <w:i/>
          <w:iCs/>
          <w:spacing w:val="-3"/>
          <w:sz w:val="22"/>
          <w:szCs w:val="22"/>
          <w:lang w:val="en-GB"/>
        </w:rPr>
        <w:t>Wuthering Heights</w:t>
      </w:r>
      <w:r w:rsidRPr="009E2DFD">
        <w:rPr>
          <w:rFonts w:ascii="Sylfaen" w:hAnsi="Sylfaen"/>
          <w:spacing w:val="-3"/>
          <w:sz w:val="22"/>
          <w:szCs w:val="22"/>
          <w:lang w:val="en-GB"/>
        </w:rPr>
        <w:t xml:space="preserve"> which is similar to some of the characters who live in it. </w:t>
      </w:r>
    </w:p>
    <w:p w:rsidR="00044411" w:rsidRDefault="00044411" w:rsidP="00044411">
      <w:pPr>
        <w:suppressAutoHyphens/>
        <w:spacing w:line="276" w:lineRule="auto"/>
        <w:ind w:left="1440"/>
        <w:rPr>
          <w:rFonts w:ascii="Sylfaen" w:hAnsi="Sylfaen"/>
          <w:spacing w:val="-3"/>
          <w:sz w:val="22"/>
          <w:szCs w:val="22"/>
          <w:lang w:val="en-GB"/>
        </w:rPr>
      </w:pPr>
    </w:p>
    <w:p w:rsidR="00044411" w:rsidRPr="009E2DFD" w:rsidRDefault="00044411" w:rsidP="00044411">
      <w:pPr>
        <w:numPr>
          <w:ilvl w:val="1"/>
          <w:numId w:val="3"/>
        </w:numPr>
        <w:suppressAutoHyphens/>
        <w:spacing w:line="276" w:lineRule="auto"/>
        <w:rPr>
          <w:rFonts w:ascii="Sylfaen" w:hAnsi="Sylfaen"/>
          <w:spacing w:val="-3"/>
          <w:sz w:val="22"/>
          <w:szCs w:val="22"/>
          <w:lang w:val="en-GB"/>
        </w:rPr>
      </w:pPr>
      <w:r w:rsidRPr="009E2DFD">
        <w:rPr>
          <w:rFonts w:ascii="Sylfaen" w:hAnsi="Sylfaen"/>
          <w:spacing w:val="-3"/>
          <w:sz w:val="22"/>
          <w:szCs w:val="22"/>
          <w:lang w:val="en-GB"/>
        </w:rPr>
        <w:t xml:space="preserve">Finally, as in Shakespeare and Fletcher's </w:t>
      </w:r>
      <w:r w:rsidRPr="009E2DFD">
        <w:rPr>
          <w:rFonts w:ascii="Sylfaen" w:hAnsi="Sylfaen"/>
          <w:i/>
          <w:iCs/>
          <w:spacing w:val="-3"/>
          <w:sz w:val="22"/>
          <w:szCs w:val="22"/>
          <w:lang w:val="en-GB"/>
        </w:rPr>
        <w:t>The Two Noble Kinsmen</w:t>
      </w:r>
      <w:r w:rsidRPr="009E2DFD">
        <w:rPr>
          <w:rFonts w:ascii="Sylfaen" w:hAnsi="Sylfaen"/>
          <w:spacing w:val="-3"/>
          <w:sz w:val="22"/>
          <w:szCs w:val="22"/>
          <w:lang w:val="en-GB"/>
        </w:rPr>
        <w:t>, two characters (</w:t>
      </w:r>
      <w:proofErr w:type="spellStart"/>
      <w:r w:rsidRPr="009E2DFD">
        <w:rPr>
          <w:rFonts w:ascii="Sylfaen" w:hAnsi="Sylfaen"/>
          <w:spacing w:val="-3"/>
          <w:sz w:val="22"/>
          <w:szCs w:val="22"/>
          <w:lang w:val="en-GB"/>
        </w:rPr>
        <w:t>Palamon</w:t>
      </w:r>
      <w:proofErr w:type="spellEnd"/>
      <w:r w:rsidRPr="009E2DFD">
        <w:rPr>
          <w:rFonts w:ascii="Sylfaen" w:hAnsi="Sylfaen"/>
          <w:spacing w:val="-3"/>
          <w:sz w:val="22"/>
          <w:szCs w:val="22"/>
          <w:lang w:val="en-GB"/>
        </w:rPr>
        <w:t xml:space="preserve"> and </w:t>
      </w:r>
      <w:proofErr w:type="spellStart"/>
      <w:r w:rsidRPr="009E2DFD">
        <w:rPr>
          <w:rFonts w:ascii="Sylfaen" w:hAnsi="Sylfaen"/>
          <w:spacing w:val="-3"/>
          <w:sz w:val="22"/>
          <w:szCs w:val="22"/>
          <w:lang w:val="en-GB"/>
        </w:rPr>
        <w:t>Arcite</w:t>
      </w:r>
      <w:proofErr w:type="spellEnd"/>
      <w:r w:rsidRPr="009E2DFD">
        <w:rPr>
          <w:rFonts w:ascii="Sylfaen" w:hAnsi="Sylfaen"/>
          <w:spacing w:val="-3"/>
          <w:sz w:val="22"/>
          <w:szCs w:val="22"/>
          <w:lang w:val="en-GB"/>
        </w:rPr>
        <w:t>) may be presented as analogous to each other, via the parallelism of their responses to the same or similar situations.</w:t>
      </w:r>
    </w:p>
    <w:p w:rsidR="00BB2B4A" w:rsidRDefault="00BB2B4A" w:rsidP="00BB2B4A">
      <w:pPr>
        <w:jc w:val="both"/>
        <w:rPr>
          <w:rFonts w:ascii="Perpetua" w:hAnsi="Perpetua"/>
          <w:spacing w:val="-3"/>
          <w:sz w:val="28"/>
          <w:szCs w:val="28"/>
          <w:lang w:val="en-GB"/>
        </w:rPr>
      </w:pPr>
    </w:p>
    <w:p w:rsidR="00BB2B4A" w:rsidRDefault="00BB2B4A" w:rsidP="00BB2B4A">
      <w:pPr>
        <w:jc w:val="both"/>
        <w:rPr>
          <w:rFonts w:ascii="Perpetua" w:hAnsi="Perpetua"/>
          <w:spacing w:val="-3"/>
          <w:sz w:val="28"/>
          <w:szCs w:val="28"/>
          <w:lang w:val="en-GB"/>
        </w:rPr>
      </w:pPr>
    </w:p>
    <w:p w:rsidR="00BB2B4A" w:rsidRDefault="00BB2B4A" w:rsidP="00BB2B4A">
      <w:pPr>
        <w:suppressAutoHyphens/>
        <w:spacing w:line="240" w:lineRule="atLeast"/>
        <w:jc w:val="center"/>
        <w:rPr>
          <w:rFonts w:ascii="Perpetua" w:hAnsi="Perpetua"/>
          <w:b/>
          <w:spacing w:val="-3"/>
          <w:sz w:val="28"/>
          <w:szCs w:val="28"/>
          <w:lang w:val="en-GB"/>
        </w:rPr>
      </w:pPr>
      <w:r>
        <w:rPr>
          <w:rFonts w:ascii="Perpetua" w:hAnsi="Perpetua"/>
          <w:b/>
          <w:spacing w:val="-3"/>
          <w:sz w:val="28"/>
          <w:szCs w:val="28"/>
          <w:lang w:val="en-GB"/>
        </w:rPr>
        <w:t>I</w:t>
      </w:r>
      <w:r>
        <w:rPr>
          <w:rFonts w:ascii="Perpetua" w:hAnsi="Perpetua"/>
          <w:b/>
          <w:spacing w:val="-3"/>
          <w:sz w:val="28"/>
          <w:szCs w:val="28"/>
          <w:lang w:val="en-GB"/>
        </w:rPr>
        <w:t>I</w:t>
      </w:r>
      <w:r>
        <w:rPr>
          <w:rFonts w:ascii="Perpetua" w:hAnsi="Perpetua"/>
          <w:b/>
          <w:spacing w:val="-3"/>
          <w:sz w:val="28"/>
          <w:szCs w:val="28"/>
          <w:lang w:val="en-GB"/>
        </w:rPr>
        <w:t>I.</w:t>
      </w:r>
    </w:p>
    <w:p w:rsidR="00BB2B4A" w:rsidRPr="00DC6B69" w:rsidRDefault="00BB2B4A" w:rsidP="00BB2B4A">
      <w:pPr>
        <w:suppressAutoHyphens/>
        <w:spacing w:line="240" w:lineRule="atLeast"/>
        <w:jc w:val="center"/>
        <w:rPr>
          <w:rFonts w:ascii="Perpetua" w:hAnsi="Perpetua"/>
          <w:b/>
          <w:spacing w:val="-3"/>
          <w:sz w:val="28"/>
          <w:szCs w:val="28"/>
          <w:lang w:val="en-GB"/>
        </w:rPr>
      </w:pPr>
      <w:r>
        <w:rPr>
          <w:rFonts w:ascii="Perpetua" w:hAnsi="Perpetua"/>
          <w:b/>
          <w:spacing w:val="-3"/>
          <w:sz w:val="28"/>
          <w:szCs w:val="28"/>
          <w:lang w:val="en-GB"/>
        </w:rPr>
        <w:t>NARRATION</w:t>
      </w:r>
    </w:p>
    <w:p w:rsidR="00BB2B4A" w:rsidRPr="00DC6B69" w:rsidRDefault="00BB2B4A" w:rsidP="00BB2B4A">
      <w:pPr>
        <w:suppressAutoHyphens/>
        <w:spacing w:line="240" w:lineRule="atLeast"/>
        <w:jc w:val="both"/>
        <w:rPr>
          <w:rFonts w:ascii="Perpetua" w:hAnsi="Perpetua"/>
          <w:spacing w:val="-3"/>
          <w:sz w:val="28"/>
          <w:szCs w:val="28"/>
          <w:lang w:val="en-GB"/>
        </w:rPr>
      </w:pPr>
    </w:p>
    <w:p w:rsidR="00044411" w:rsidRPr="00F13316" w:rsidRDefault="00044411" w:rsidP="00044411">
      <w:pPr>
        <w:suppressAutoHyphens/>
        <w:spacing w:line="276" w:lineRule="auto"/>
        <w:rPr>
          <w:rFonts w:ascii="Sylfaen" w:hAnsi="Sylfaen"/>
          <w:spacing w:val="-3"/>
          <w:sz w:val="22"/>
          <w:szCs w:val="22"/>
          <w:lang w:val="en-GB"/>
        </w:rPr>
      </w:pPr>
      <w:r w:rsidRPr="00F13316">
        <w:rPr>
          <w:rFonts w:ascii="Sylfaen" w:hAnsi="Sylfaen"/>
          <w:b/>
          <w:bCs/>
          <w:spacing w:val="-3"/>
          <w:sz w:val="22"/>
          <w:szCs w:val="22"/>
          <w:lang w:val="en-GB"/>
        </w:rPr>
        <w:t>LEVELS OF NARRATION</w:t>
      </w:r>
    </w:p>
    <w:p w:rsidR="00044411" w:rsidRPr="00F13316" w:rsidRDefault="00044411" w:rsidP="00044411">
      <w:pPr>
        <w:suppressAutoHyphens/>
        <w:spacing w:line="276" w:lineRule="auto"/>
        <w:rPr>
          <w:rFonts w:ascii="Sylfaen" w:hAnsi="Sylfaen"/>
          <w:spacing w:val="-3"/>
          <w:sz w:val="22"/>
          <w:szCs w:val="22"/>
          <w:lang w:val="en-GB"/>
        </w:rPr>
      </w:pPr>
    </w:p>
    <w:p w:rsidR="00044411" w:rsidRPr="00F13316" w:rsidRDefault="00044411" w:rsidP="00044411">
      <w:pPr>
        <w:suppressAutoHyphens/>
        <w:spacing w:line="276" w:lineRule="auto"/>
        <w:rPr>
          <w:rFonts w:ascii="Sylfaen" w:hAnsi="Sylfaen"/>
          <w:spacing w:val="-3"/>
          <w:sz w:val="22"/>
          <w:szCs w:val="22"/>
          <w:lang w:val="en-GB"/>
        </w:rPr>
      </w:pPr>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r>
        <w:rPr>
          <w:rFonts w:ascii="Sylfaen" w:hAnsi="Sylfaen"/>
          <w:noProof/>
          <w:spacing w:val="-3"/>
          <w:sz w:val="22"/>
          <w:szCs w:val="22"/>
          <w:lang w:val="en-GB" w:eastAsia="en-GB"/>
        </w:rPr>
        <mc:AlternateContent>
          <mc:Choice Requires="wps">
            <w:drawing>
              <wp:anchor distT="0" distB="0" distL="114300" distR="114300" simplePos="0" relativeHeight="251660288" behindDoc="0" locked="0" layoutInCell="1" allowOverlap="1">
                <wp:simplePos x="0" y="0"/>
                <wp:positionH relativeFrom="column">
                  <wp:posOffset>3486150</wp:posOffset>
                </wp:positionH>
                <wp:positionV relativeFrom="paragraph">
                  <wp:posOffset>116840</wp:posOffset>
                </wp:positionV>
                <wp:extent cx="790575" cy="295275"/>
                <wp:effectExtent l="9525" t="9525" r="9525" b="9525"/>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90575" cy="2952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A58C913" id="_x0000_t32" coordsize="21600,21600" o:spt="32" o:oned="t" path="m,l21600,21600e" filled="f">
                <v:path arrowok="t" fillok="f" o:connecttype="none"/>
                <o:lock v:ext="edit" shapetype="t"/>
              </v:shapetype>
              <v:shape id="Straight Arrow Connector 27" o:spid="_x0000_s1026" type="#_x0000_t32" style="position:absolute;margin-left:274.5pt;margin-top:9.2pt;width:62.25pt;height:23.2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"/>
            </w:pict>
          </mc:Fallback>
        </mc:AlternateContent>
      </w:r>
      <w:r>
        <w:rPr>
          <w:rFonts w:ascii="Sylfaen" w:hAnsi="Sylfaen"/>
          <w:noProof/>
          <w:spacing w:val="-3"/>
          <w:sz w:val="22"/>
          <w:szCs w:val="22"/>
          <w:lang w:val="en-GB" w:eastAsia="en-GB"/>
        </w:rPr>
        <mc:AlternateContent>
          <mc:Choice Requires="wps">
            <w:drawing>
              <wp:anchor distT="0" distB="0" distL="114300" distR="114300" simplePos="0" relativeHeight="251659264" behindDoc="0" locked="0" layoutInCell="1" allowOverlap="1">
                <wp:simplePos x="0" y="0"/>
                <wp:positionH relativeFrom="column">
                  <wp:posOffset>2209800</wp:posOffset>
                </wp:positionH>
                <wp:positionV relativeFrom="paragraph">
                  <wp:posOffset>126365</wp:posOffset>
                </wp:positionV>
                <wp:extent cx="619125" cy="257175"/>
                <wp:effectExtent l="9525" t="9525" r="9525" b="9525"/>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125" cy="257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07A857" id="Straight Arrow Connector 26" o:spid="_x0000_s1026" type="#_x0000_t32" style="position:absolute;margin-left:174pt;margin-top:9.95pt;width:48.7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"/>
            </w:pict>
          </mc:Fallback>
        </mc:AlternateContent>
      </w:r>
      <w:r w:rsidRPr="00F13316">
        <w:rPr>
          <w:rFonts w:ascii="Sylfaen" w:hAnsi="Sylfaen"/>
          <w:spacing w:val="-3"/>
          <w:sz w:val="22"/>
          <w:szCs w:val="22"/>
          <w:lang w:val="en-GB"/>
        </w:rPr>
        <w:tab/>
        <w:t>Real Author</w:t>
      </w:r>
      <w:r w:rsidRPr="00F13316">
        <w:rPr>
          <w:rFonts w:ascii="Sylfaen" w:hAnsi="Sylfaen"/>
          <w:spacing w:val="-3"/>
          <w:sz w:val="22"/>
          <w:szCs w:val="22"/>
          <w:lang w:val="en-GB"/>
        </w:rPr>
        <w:tab/>
      </w:r>
      <w:r w:rsidRPr="00F13316">
        <w:rPr>
          <w:rFonts w:ascii="Sylfaen" w:hAnsi="Sylfaen"/>
          <w:spacing w:val="-3"/>
          <w:sz w:val="22"/>
          <w:szCs w:val="22"/>
          <w:lang w:val="en-GB"/>
        </w:rPr>
        <w:tab/>
        <w:t>Real Reader</w:t>
      </w:r>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r>
        <w:rPr>
          <w:rFonts w:ascii="Sylfaen" w:hAnsi="Sylfaen"/>
          <w:noProof/>
          <w:spacing w:val="-3"/>
          <w:sz w:val="22"/>
          <w:szCs w:val="22"/>
          <w:lang w:val="en-GB" w:eastAsia="en-GB"/>
        </w:rPr>
        <mc:AlternateContent>
          <mc:Choice Requires="wps">
            <w:drawing>
              <wp:anchor distT="0" distB="0" distL="114300" distR="114300" simplePos="0" relativeHeight="251662336" behindDoc="0" locked="0" layoutInCell="1" allowOverlap="1">
                <wp:simplePos x="0" y="0"/>
                <wp:positionH relativeFrom="column">
                  <wp:posOffset>3152775</wp:posOffset>
                </wp:positionH>
                <wp:positionV relativeFrom="paragraph">
                  <wp:posOffset>139065</wp:posOffset>
                </wp:positionV>
                <wp:extent cx="9525" cy="390525"/>
                <wp:effectExtent l="9525" t="9525" r="9525" b="952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390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267DF0" id="Straight Arrow Connector 25" o:spid="_x0000_s1026" type="#_x0000_t32" style="position:absolute;margin-left:248.25pt;margin-top:10.95pt;width:.75pt;height:30.7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"/>
            </w:pict>
          </mc:Fallback>
        </mc:AlternateContent>
      </w:r>
      <w:r w:rsidRPr="00F13316">
        <w:rPr>
          <w:rFonts w:ascii="Sylfaen" w:hAnsi="Sylfaen"/>
          <w:spacing w:val="-3"/>
          <w:sz w:val="22"/>
          <w:szCs w:val="22"/>
          <w:lang w:val="en-GB"/>
        </w:rPr>
        <w:tab/>
      </w:r>
      <w:r w:rsidRPr="00F13316">
        <w:rPr>
          <w:rFonts w:ascii="Sylfaen" w:hAnsi="Sylfaen"/>
          <w:spacing w:val="-3"/>
          <w:sz w:val="22"/>
          <w:szCs w:val="22"/>
          <w:lang w:val="en-GB"/>
        </w:rPr>
        <w:tab/>
        <w:t>Narration</w:t>
      </w:r>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r>
        <w:rPr>
          <w:rFonts w:ascii="Sylfaen" w:hAnsi="Sylfaen"/>
          <w:noProof/>
          <w:spacing w:val="-3"/>
          <w:sz w:val="22"/>
          <w:szCs w:val="22"/>
          <w:lang w:val="en-GB" w:eastAsia="en-GB"/>
        </w:rPr>
        <mc:AlternateContent>
          <mc:Choice Requires="wps">
            <w:drawing>
              <wp:anchor distT="0" distB="0" distL="114300" distR="114300" simplePos="0" relativeHeight="251664384" behindDoc="0" locked="0" layoutInCell="1" allowOverlap="1">
                <wp:simplePos x="0" y="0"/>
                <wp:positionH relativeFrom="column">
                  <wp:posOffset>4610100</wp:posOffset>
                </wp:positionH>
                <wp:positionV relativeFrom="paragraph">
                  <wp:posOffset>132715</wp:posOffset>
                </wp:positionV>
                <wp:extent cx="9525" cy="133350"/>
                <wp:effectExtent l="9525" t="9525" r="9525" b="952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133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5D3CA0" id="Straight Arrow Connector 24" o:spid="_x0000_s1026" type="#_x0000_t32" style="position:absolute;margin-left:363pt;margin-top:10.45pt;width:.75pt;height:1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"/>
            </w:pict>
          </mc:Fallback>
        </mc:AlternateContent>
      </w:r>
      <w:r>
        <w:rPr>
          <w:rFonts w:ascii="Sylfaen" w:hAnsi="Sylfaen"/>
          <w:noProof/>
          <w:spacing w:val="-3"/>
          <w:sz w:val="22"/>
          <w:szCs w:val="22"/>
          <w:lang w:val="en-GB" w:eastAsia="en-GB"/>
        </w:rPr>
        <mc:AlternateContent>
          <mc:Choice Requires="wps">
            <w:drawing>
              <wp:anchor distT="0" distB="0" distL="114300" distR="114300" simplePos="0" relativeHeight="251663360" behindDoc="0" locked="0" layoutInCell="1" allowOverlap="1">
                <wp:simplePos x="0" y="0"/>
                <wp:positionH relativeFrom="column">
                  <wp:posOffset>1933575</wp:posOffset>
                </wp:positionH>
                <wp:positionV relativeFrom="paragraph">
                  <wp:posOffset>151765</wp:posOffset>
                </wp:positionV>
                <wp:extent cx="0" cy="142875"/>
                <wp:effectExtent l="9525" t="9525" r="9525" b="9525"/>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37BAAC" id="Straight Arrow Connector 23" o:spid="_x0000_s1026" type="#_x0000_t32" style="position:absolute;margin-left:152.25pt;margin-top:11.95pt;width:0;height:1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"/>
            </w:pict>
          </mc:Fallback>
        </mc:AlternateContent>
      </w:r>
      <w:r>
        <w:rPr>
          <w:rFonts w:ascii="Sylfaen" w:hAnsi="Sylfaen"/>
          <w:noProof/>
          <w:spacing w:val="-3"/>
          <w:sz w:val="22"/>
          <w:szCs w:val="22"/>
          <w:lang w:val="en-GB" w:eastAsia="en-GB"/>
        </w:rPr>
        <mc:AlternateContent>
          <mc:Choice Requires="wps">
            <w:drawing>
              <wp:anchor distT="0" distB="0" distL="114300" distR="114300" simplePos="0" relativeHeight="251661312" behindDoc="0" locked="0" layoutInCell="1" allowOverlap="1">
                <wp:simplePos x="0" y="0"/>
                <wp:positionH relativeFrom="column">
                  <wp:posOffset>1933575</wp:posOffset>
                </wp:positionH>
                <wp:positionV relativeFrom="paragraph">
                  <wp:posOffset>142240</wp:posOffset>
                </wp:positionV>
                <wp:extent cx="2686050" cy="9525"/>
                <wp:effectExtent l="9525" t="9525" r="9525" b="952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8605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0F338F" id="Straight Arrow Connector 22" o:spid="_x0000_s1026" type="#_x0000_t32" style="position:absolute;margin-left:152.25pt;margin-top:11.2pt;width:211.5pt;height:.7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"/>
            </w:pict>
          </mc:Fallback>
        </mc:AlternateContent>
      </w:r>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r>
        <w:rPr>
          <w:rFonts w:ascii="Sylfaen" w:hAnsi="Sylfaen"/>
          <w:noProof/>
          <w:spacing w:val="-3"/>
          <w:sz w:val="22"/>
          <w:szCs w:val="22"/>
          <w:lang w:val="en-GB" w:eastAsia="en-GB"/>
        </w:rPr>
        <mc:AlternateContent>
          <mc:Choice Requires="wps">
            <w:drawing>
              <wp:anchor distT="0" distB="0" distL="114300" distR="114300" simplePos="0" relativeHeight="251666432" behindDoc="0" locked="0" layoutInCell="1" allowOverlap="1">
                <wp:simplePos x="0" y="0"/>
                <wp:positionH relativeFrom="column">
                  <wp:posOffset>3495675</wp:posOffset>
                </wp:positionH>
                <wp:positionV relativeFrom="paragraph">
                  <wp:posOffset>126365</wp:posOffset>
                </wp:positionV>
                <wp:extent cx="771525" cy="276225"/>
                <wp:effectExtent l="9525" t="9525" r="9525" b="952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71525" cy="276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94E146" id="Straight Arrow Connector 21" o:spid="_x0000_s1026" type="#_x0000_t32" style="position:absolute;margin-left:275.25pt;margin-top:9.95pt;width:60.75pt;height:21.7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"/>
            </w:pict>
          </mc:Fallback>
        </mc:AlternateContent>
      </w:r>
      <w:r>
        <w:rPr>
          <w:rFonts w:ascii="Sylfaen" w:hAnsi="Sylfaen"/>
          <w:noProof/>
          <w:spacing w:val="-3"/>
          <w:sz w:val="22"/>
          <w:szCs w:val="22"/>
          <w:lang w:val="en-GB" w:eastAsia="en-GB"/>
        </w:rPr>
        <mc:AlternateContent>
          <mc:Choice Requires="wps">
            <w:drawing>
              <wp:anchor distT="0" distB="0" distL="114300" distR="114300" simplePos="0" relativeHeight="251665408" behindDoc="0" locked="0" layoutInCell="1" allowOverlap="1">
                <wp:simplePos x="0" y="0"/>
                <wp:positionH relativeFrom="column">
                  <wp:posOffset>2371725</wp:posOffset>
                </wp:positionH>
                <wp:positionV relativeFrom="paragraph">
                  <wp:posOffset>107315</wp:posOffset>
                </wp:positionV>
                <wp:extent cx="466725" cy="257175"/>
                <wp:effectExtent l="9525" t="9525" r="9525" b="952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725" cy="257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C4D1DC" id="Straight Arrow Connector 20" o:spid="_x0000_s1026" type="#_x0000_t32" style="position:absolute;margin-left:186.75pt;margin-top:8.45pt;width:36.75pt;height:2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"/>
            </w:pict>
          </mc:Fallback>
        </mc:AlternateContent>
      </w:r>
      <w:r w:rsidRPr="00F13316">
        <w:rPr>
          <w:rFonts w:ascii="Sylfaen" w:hAnsi="Sylfaen"/>
          <w:spacing w:val="-3"/>
          <w:sz w:val="22"/>
          <w:szCs w:val="22"/>
          <w:lang w:val="en-GB"/>
        </w:rPr>
        <w:tab/>
        <w:t>Implied Author</w:t>
      </w:r>
      <w:r w:rsidRPr="00F13316">
        <w:rPr>
          <w:rFonts w:ascii="Sylfaen" w:hAnsi="Sylfaen"/>
          <w:spacing w:val="-3"/>
          <w:sz w:val="22"/>
          <w:szCs w:val="22"/>
          <w:lang w:val="en-GB"/>
        </w:rPr>
        <w:tab/>
      </w:r>
      <w:r w:rsidRPr="00F13316">
        <w:rPr>
          <w:rFonts w:ascii="Sylfaen" w:hAnsi="Sylfaen"/>
          <w:spacing w:val="-3"/>
          <w:sz w:val="22"/>
          <w:szCs w:val="22"/>
          <w:lang w:val="en-GB"/>
        </w:rPr>
        <w:tab/>
        <w:t>Implied Reader</w:t>
      </w:r>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r>
        <w:rPr>
          <w:rFonts w:ascii="Sylfaen" w:hAnsi="Sylfaen"/>
          <w:noProof/>
          <w:spacing w:val="-3"/>
          <w:sz w:val="22"/>
          <w:szCs w:val="22"/>
          <w:lang w:val="en-GB" w:eastAsia="en-GB"/>
        </w:rPr>
        <mc:AlternateContent>
          <mc:Choice Requires="wps">
            <w:drawing>
              <wp:anchor distT="0" distB="0" distL="114300" distR="114300" simplePos="0" relativeHeight="251670528" behindDoc="0" locked="0" layoutInCell="1" allowOverlap="1">
                <wp:simplePos x="0" y="0"/>
                <wp:positionH relativeFrom="column">
                  <wp:posOffset>3152775</wp:posOffset>
                </wp:positionH>
                <wp:positionV relativeFrom="paragraph">
                  <wp:posOffset>128905</wp:posOffset>
                </wp:positionV>
                <wp:extent cx="9525" cy="257175"/>
                <wp:effectExtent l="9525" t="9525" r="9525" b="952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57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DDD2EB" id="Straight Arrow Connector 19" o:spid="_x0000_s1026" type="#_x0000_t32" style="position:absolute;margin-left:248.25pt;margin-top:10.15pt;width:.75pt;height:20.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"/>
            </w:pict>
          </mc:Fallback>
        </mc:AlternateContent>
      </w:r>
      <w:r w:rsidRPr="00F13316">
        <w:rPr>
          <w:rFonts w:ascii="Sylfaen" w:hAnsi="Sylfaen"/>
          <w:spacing w:val="-3"/>
          <w:sz w:val="22"/>
          <w:szCs w:val="22"/>
          <w:lang w:val="en-GB"/>
        </w:rPr>
        <w:tab/>
      </w:r>
      <w:r w:rsidRPr="00F13316">
        <w:rPr>
          <w:rFonts w:ascii="Sylfaen" w:hAnsi="Sylfaen"/>
          <w:spacing w:val="-3"/>
          <w:sz w:val="22"/>
          <w:szCs w:val="22"/>
          <w:lang w:val="en-GB"/>
        </w:rPr>
        <w:tab/>
        <w:t>Narration</w:t>
      </w:r>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r>
        <w:rPr>
          <w:rFonts w:ascii="Sylfaen" w:hAnsi="Sylfaen"/>
          <w:noProof/>
          <w:spacing w:val="-3"/>
          <w:sz w:val="22"/>
          <w:szCs w:val="22"/>
          <w:lang w:val="en-GB" w:eastAsia="en-GB"/>
        </w:rPr>
        <mc:AlternateContent>
          <mc:Choice Requires="wps">
            <w:drawing>
              <wp:anchor distT="0" distB="0" distL="114300" distR="114300" simplePos="0" relativeHeight="251668480" behindDoc="0" locked="0" layoutInCell="1" allowOverlap="1">
                <wp:simplePos x="0" y="0"/>
                <wp:positionH relativeFrom="column">
                  <wp:posOffset>1762125</wp:posOffset>
                </wp:positionH>
                <wp:positionV relativeFrom="paragraph">
                  <wp:posOffset>187960</wp:posOffset>
                </wp:positionV>
                <wp:extent cx="0" cy="114300"/>
                <wp:effectExtent l="9525" t="9525" r="9525" b="9525"/>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BB97E9" id="Straight Arrow Connector 18" o:spid="_x0000_s1026" type="#_x0000_t32" style="position:absolute;margin-left:138.75pt;margin-top:14.8pt;width:0;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"/>
            </w:pict>
          </mc:Fallback>
        </mc:AlternateContent>
      </w:r>
      <w:r>
        <w:rPr>
          <w:rFonts w:ascii="Sylfaen" w:hAnsi="Sylfaen"/>
          <w:noProof/>
          <w:spacing w:val="-3"/>
          <w:sz w:val="22"/>
          <w:szCs w:val="22"/>
          <w:lang w:val="en-GB" w:eastAsia="en-GB"/>
        </w:rPr>
        <mc:AlternateContent>
          <mc:Choice Requires="wps">
            <w:drawing>
              <wp:anchor distT="0" distB="0" distL="114300" distR="114300" simplePos="0" relativeHeight="251667456" behindDoc="0" locked="0" layoutInCell="1" allowOverlap="1">
                <wp:simplePos x="0" y="0"/>
                <wp:positionH relativeFrom="column">
                  <wp:posOffset>1743075</wp:posOffset>
                </wp:positionH>
                <wp:positionV relativeFrom="paragraph">
                  <wp:posOffset>178435</wp:posOffset>
                </wp:positionV>
                <wp:extent cx="2790825" cy="38100"/>
                <wp:effectExtent l="9525" t="9525" r="9525" b="9525"/>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90825" cy="38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5AA590" id="Straight Arrow Connector 17" o:spid="_x0000_s1026" type="#_x0000_t32" style="position:absolute;margin-left:137.25pt;margin-top:14.05pt;width:219.75pt;height: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"/>
            </w:pict>
          </mc:Fallback>
        </mc:AlternateContent>
      </w:r>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r>
        <w:rPr>
          <w:rFonts w:ascii="Sylfaen" w:hAnsi="Sylfaen"/>
          <w:noProof/>
          <w:spacing w:val="-3"/>
          <w:sz w:val="22"/>
          <w:szCs w:val="22"/>
          <w:lang w:val="en-GB" w:eastAsia="en-GB"/>
        </w:rPr>
        <mc:AlternateContent>
          <mc:Choice Requires="wps">
            <w:drawing>
              <wp:anchor distT="0" distB="0" distL="114300" distR="114300" simplePos="0" relativeHeight="251669504" behindDoc="0" locked="0" layoutInCell="1" allowOverlap="1">
                <wp:simplePos x="0" y="0"/>
                <wp:positionH relativeFrom="column">
                  <wp:posOffset>4543425</wp:posOffset>
                </wp:positionH>
                <wp:positionV relativeFrom="paragraph">
                  <wp:posOffset>27305</wp:posOffset>
                </wp:positionV>
                <wp:extent cx="9525" cy="104775"/>
                <wp:effectExtent l="9525" t="9525" r="9525" b="952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1047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2EF92F" id="Straight Arrow Connector 16" o:spid="_x0000_s1026" type="#_x0000_t32" style="position:absolute;margin-left:357.75pt;margin-top:2.15pt;width:.75pt;height:8.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"/>
            </w:pict>
          </mc:Fallback>
        </mc:AlternateContent>
      </w:r>
      <w:r w:rsidRPr="00F13316">
        <w:rPr>
          <w:rFonts w:ascii="Sylfaen" w:hAnsi="Sylfaen"/>
          <w:spacing w:val="-3"/>
          <w:sz w:val="22"/>
          <w:szCs w:val="22"/>
          <w:lang w:val="en-GB"/>
        </w:rPr>
        <w:t>Extradiegetic</w:t>
      </w:r>
      <w:r w:rsidRPr="00F13316">
        <w:rPr>
          <w:rFonts w:ascii="Sylfaen" w:hAnsi="Sylfaen"/>
          <w:spacing w:val="-3"/>
          <w:sz w:val="22"/>
          <w:szCs w:val="22"/>
          <w:lang w:val="en-GB"/>
        </w:rPr>
        <w:tab/>
      </w:r>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r>
        <w:rPr>
          <w:rFonts w:ascii="Sylfaen" w:hAnsi="Sylfaen"/>
          <w:noProof/>
          <w:spacing w:val="-3"/>
          <w:sz w:val="22"/>
          <w:szCs w:val="22"/>
          <w:lang w:val="en-GB" w:eastAsia="en-GB"/>
        </w:rPr>
        <mc:AlternateContent>
          <mc:Choice Requires="wps">
            <w:drawing>
              <wp:anchor distT="0" distB="0" distL="114300" distR="114300" simplePos="0" relativeHeight="251672576" behindDoc="0" locked="0" layoutInCell="1" allowOverlap="1">
                <wp:simplePos x="0" y="0"/>
                <wp:positionH relativeFrom="column">
                  <wp:posOffset>3505200</wp:posOffset>
                </wp:positionH>
                <wp:positionV relativeFrom="paragraph">
                  <wp:posOffset>105410</wp:posOffset>
                </wp:positionV>
                <wp:extent cx="771525" cy="323850"/>
                <wp:effectExtent l="9525" t="9525" r="9525" b="952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1525" cy="3238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121F2B" id="Straight Arrow Connector 15" o:spid="_x0000_s1026" type="#_x0000_t32" style="position:absolute;margin-left:276pt;margin-top:8.3pt;width:60.75pt;height:25.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"/>
            </w:pict>
          </mc:Fallback>
        </mc:AlternateContent>
      </w:r>
      <w:r>
        <w:rPr>
          <w:rFonts w:ascii="Sylfaen" w:hAnsi="Sylfaen"/>
          <w:noProof/>
          <w:spacing w:val="-3"/>
          <w:sz w:val="22"/>
          <w:szCs w:val="22"/>
          <w:lang w:val="en-GB" w:eastAsia="en-GB"/>
        </w:rPr>
        <mc:AlternateContent>
          <mc:Choice Requires="wps">
            <w:drawing>
              <wp:anchor distT="0" distB="0" distL="114300" distR="114300" simplePos="0" relativeHeight="251671552" behindDoc="0" locked="0" layoutInCell="1" allowOverlap="1">
                <wp:simplePos x="0" y="0"/>
                <wp:positionH relativeFrom="column">
                  <wp:posOffset>1981200</wp:posOffset>
                </wp:positionH>
                <wp:positionV relativeFrom="paragraph">
                  <wp:posOffset>133985</wp:posOffset>
                </wp:positionV>
                <wp:extent cx="838200" cy="266700"/>
                <wp:effectExtent l="9525" t="9525" r="9525" b="952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266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CAE707" id="Straight Arrow Connector 14" o:spid="_x0000_s1026" type="#_x0000_t32" style="position:absolute;margin-left:156pt;margin-top:10.55pt;width:66pt;height: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"/>
            </w:pict>
          </mc:Fallback>
        </mc:AlternateContent>
      </w:r>
      <w:r w:rsidRPr="00F13316">
        <w:rPr>
          <w:rFonts w:ascii="Sylfaen" w:hAnsi="Sylfaen"/>
          <w:spacing w:val="-3"/>
          <w:sz w:val="22"/>
          <w:szCs w:val="22"/>
          <w:lang w:val="en-GB"/>
        </w:rPr>
        <w:t>Level</w:t>
      </w:r>
      <w:r w:rsidRPr="00F13316">
        <w:rPr>
          <w:rFonts w:ascii="Sylfaen" w:hAnsi="Sylfaen"/>
          <w:spacing w:val="-3"/>
          <w:sz w:val="22"/>
          <w:szCs w:val="22"/>
          <w:lang w:val="en-GB"/>
        </w:rPr>
        <w:tab/>
        <w:t>Narrator</w:t>
      </w:r>
      <w:r w:rsidRPr="00F13316">
        <w:rPr>
          <w:rFonts w:ascii="Sylfaen" w:hAnsi="Sylfaen"/>
          <w:spacing w:val="-3"/>
          <w:sz w:val="22"/>
          <w:szCs w:val="22"/>
          <w:lang w:val="en-GB"/>
        </w:rPr>
        <w:tab/>
      </w:r>
      <w:r w:rsidRPr="00F13316">
        <w:rPr>
          <w:rFonts w:ascii="Sylfaen" w:hAnsi="Sylfaen"/>
          <w:spacing w:val="-3"/>
          <w:sz w:val="22"/>
          <w:szCs w:val="22"/>
          <w:lang w:val="en-GB"/>
        </w:rPr>
        <w:tab/>
      </w:r>
      <w:proofErr w:type="spellStart"/>
      <w:r w:rsidRPr="00F13316">
        <w:rPr>
          <w:rFonts w:ascii="Sylfaen" w:hAnsi="Sylfaen"/>
          <w:spacing w:val="-3"/>
          <w:sz w:val="22"/>
          <w:szCs w:val="22"/>
          <w:lang w:val="en-GB"/>
        </w:rPr>
        <w:t>Narratee</w:t>
      </w:r>
      <w:proofErr w:type="spellEnd"/>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r>
        <w:rPr>
          <w:rFonts w:ascii="Sylfaen" w:hAnsi="Sylfaen"/>
          <w:noProof/>
          <w:spacing w:val="-3"/>
          <w:sz w:val="22"/>
          <w:szCs w:val="22"/>
          <w:lang w:val="en-GB" w:eastAsia="en-GB"/>
        </w:rPr>
        <mc:AlternateContent>
          <mc:Choice Requires="wps">
            <w:drawing>
              <wp:anchor distT="0" distB="0" distL="114300" distR="114300" simplePos="0" relativeHeight="251676672" behindDoc="0" locked="0" layoutInCell="1" allowOverlap="1">
                <wp:simplePos x="0" y="0"/>
                <wp:positionH relativeFrom="column">
                  <wp:posOffset>3181350</wp:posOffset>
                </wp:positionH>
                <wp:positionV relativeFrom="paragraph">
                  <wp:posOffset>117475</wp:posOffset>
                </wp:positionV>
                <wp:extent cx="9525" cy="295275"/>
                <wp:effectExtent l="9525" t="9525" r="9525" b="952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952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51E6DE" id="Straight Arrow Connector 13" o:spid="_x0000_s1026" type="#_x0000_t32" style="position:absolute;margin-left:250.5pt;margin-top:9.25pt;width:.75pt;height:23.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"/>
            </w:pict>
          </mc:Fallback>
        </mc:AlternateContent>
      </w:r>
      <w:r w:rsidRPr="00F13316">
        <w:rPr>
          <w:rFonts w:ascii="Sylfaen" w:hAnsi="Sylfaen"/>
          <w:spacing w:val="-3"/>
          <w:sz w:val="22"/>
          <w:szCs w:val="22"/>
          <w:lang w:val="en-GB"/>
        </w:rPr>
        <w:tab/>
      </w:r>
      <w:r w:rsidRPr="00F13316">
        <w:rPr>
          <w:rFonts w:ascii="Sylfaen" w:hAnsi="Sylfaen"/>
          <w:spacing w:val="-3"/>
          <w:sz w:val="22"/>
          <w:szCs w:val="22"/>
          <w:lang w:val="en-GB"/>
        </w:rPr>
        <w:tab/>
        <w:t>Narration</w:t>
      </w:r>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r>
        <w:rPr>
          <w:rFonts w:ascii="Sylfaen" w:hAnsi="Sylfaen"/>
          <w:noProof/>
          <w:spacing w:val="-3"/>
          <w:sz w:val="22"/>
          <w:szCs w:val="22"/>
          <w:lang w:val="en-GB" w:eastAsia="en-GB"/>
        </w:rPr>
        <mc:AlternateContent>
          <mc:Choice Requires="wps">
            <w:drawing>
              <wp:anchor distT="0" distB="0" distL="114300" distR="114300" simplePos="0" relativeHeight="251675648" behindDoc="0" locked="0" layoutInCell="1" allowOverlap="1">
                <wp:simplePos x="0" y="0"/>
                <wp:positionH relativeFrom="column">
                  <wp:posOffset>4581525</wp:posOffset>
                </wp:positionH>
                <wp:positionV relativeFrom="paragraph">
                  <wp:posOffset>34925</wp:posOffset>
                </wp:positionV>
                <wp:extent cx="0" cy="85725"/>
                <wp:effectExtent l="9525" t="9525" r="9525" b="952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57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9B4E51" id="Straight Arrow Connector 12" o:spid="_x0000_s1026" type="#_x0000_t32" style="position:absolute;margin-left:360.75pt;margin-top:2.75pt;width:0;height:6.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"/>
            </w:pict>
          </mc:Fallback>
        </mc:AlternateContent>
      </w:r>
      <w:r>
        <w:rPr>
          <w:rFonts w:ascii="Sylfaen" w:hAnsi="Sylfaen"/>
          <w:noProof/>
          <w:spacing w:val="-3"/>
          <w:sz w:val="22"/>
          <w:szCs w:val="22"/>
          <w:lang w:val="en-GB" w:eastAsia="en-GB"/>
        </w:rPr>
        <mc:AlternateContent>
          <mc:Choice Requires="wps">
            <w:drawing>
              <wp:anchor distT="0" distB="0" distL="114300" distR="114300" simplePos="0" relativeHeight="251674624" behindDoc="0" locked="0" layoutInCell="1" allowOverlap="1">
                <wp:simplePos x="0" y="0"/>
                <wp:positionH relativeFrom="column">
                  <wp:posOffset>1752600</wp:posOffset>
                </wp:positionH>
                <wp:positionV relativeFrom="paragraph">
                  <wp:posOffset>63500</wp:posOffset>
                </wp:positionV>
                <wp:extent cx="0" cy="104775"/>
                <wp:effectExtent l="9525" t="9525" r="9525" b="952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47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422BD4" id="Straight Arrow Connector 11" o:spid="_x0000_s1026" type="#_x0000_t32" style="position:absolute;margin-left:138pt;margin-top:5pt;width:0;height:8.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"/>
            </w:pict>
          </mc:Fallback>
        </mc:AlternateContent>
      </w:r>
      <w:r>
        <w:rPr>
          <w:rFonts w:ascii="Sylfaen" w:hAnsi="Sylfaen"/>
          <w:noProof/>
          <w:spacing w:val="-3"/>
          <w:sz w:val="22"/>
          <w:szCs w:val="22"/>
          <w:lang w:val="en-GB" w:eastAsia="en-GB"/>
        </w:rPr>
        <mc:AlternateContent>
          <mc:Choice Requires="wps">
            <w:drawing>
              <wp:anchor distT="0" distB="0" distL="114300" distR="114300" simplePos="0" relativeHeight="251673600" behindDoc="0" locked="0" layoutInCell="1" allowOverlap="1">
                <wp:simplePos x="0" y="0"/>
                <wp:positionH relativeFrom="column">
                  <wp:posOffset>1752600</wp:posOffset>
                </wp:positionH>
                <wp:positionV relativeFrom="paragraph">
                  <wp:posOffset>25400</wp:posOffset>
                </wp:positionV>
                <wp:extent cx="2828925" cy="19050"/>
                <wp:effectExtent l="9525" t="9525" r="9525" b="952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28925"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5581C7" id="Straight Arrow Connector 10" o:spid="_x0000_s1026" type="#_x0000_t32" style="position:absolute;margin-left:138pt;margin-top:2pt;width:222.75pt;height:1.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"/>
            </w:pict>
          </mc:Fallback>
        </mc:AlternateContent>
      </w:r>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r>
        <w:rPr>
          <w:rFonts w:ascii="Sylfaen" w:hAnsi="Sylfaen"/>
          <w:noProof/>
          <w:spacing w:val="-3"/>
          <w:sz w:val="22"/>
          <w:szCs w:val="22"/>
          <w:lang w:val="en-GB" w:eastAsia="en-GB"/>
        </w:rPr>
        <mc:AlternateContent>
          <mc:Choice Requires="wps">
            <w:drawing>
              <wp:anchor distT="0" distB="0" distL="114300" distR="114300" simplePos="0" relativeHeight="251678720" behindDoc="0" locked="0" layoutInCell="1" allowOverlap="1">
                <wp:simplePos x="0" y="0"/>
                <wp:positionH relativeFrom="column">
                  <wp:posOffset>3505200</wp:posOffset>
                </wp:positionH>
                <wp:positionV relativeFrom="paragraph">
                  <wp:posOffset>84455</wp:posOffset>
                </wp:positionV>
                <wp:extent cx="762000" cy="352425"/>
                <wp:effectExtent l="9525" t="9525" r="9525"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2000" cy="3524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E8C9F2" id="Straight Arrow Connector 9" o:spid="_x0000_s1026" type="#_x0000_t32" style="position:absolute;margin-left:276pt;margin-top:6.65pt;width:60pt;height:27.7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"/>
            </w:pict>
          </mc:Fallback>
        </mc:AlternateContent>
      </w:r>
      <w:r>
        <w:rPr>
          <w:rFonts w:ascii="Sylfaen" w:hAnsi="Sylfaen"/>
          <w:noProof/>
          <w:spacing w:val="-3"/>
          <w:sz w:val="22"/>
          <w:szCs w:val="22"/>
          <w:lang w:val="en-GB" w:eastAsia="en-GB"/>
        </w:rPr>
        <mc:AlternateContent>
          <mc:Choice Requires="wps">
            <w:drawing>
              <wp:anchor distT="0" distB="0" distL="114300" distR="114300" simplePos="0" relativeHeight="251677696" behindDoc="0" locked="0" layoutInCell="1" allowOverlap="1">
                <wp:simplePos x="0" y="0"/>
                <wp:positionH relativeFrom="column">
                  <wp:posOffset>2190750</wp:posOffset>
                </wp:positionH>
                <wp:positionV relativeFrom="paragraph">
                  <wp:posOffset>132080</wp:posOffset>
                </wp:positionV>
                <wp:extent cx="647700" cy="276225"/>
                <wp:effectExtent l="9525" t="9525" r="9525"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 cy="276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74EDE5" id="Straight Arrow Connector 8" o:spid="_x0000_s1026" type="#_x0000_t32" style="position:absolute;margin-left:172.5pt;margin-top:10.4pt;width:51pt;height:21.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"/>
            </w:pict>
          </mc:Fallback>
        </mc:AlternateContent>
      </w:r>
      <w:r w:rsidRPr="00F13316">
        <w:rPr>
          <w:rFonts w:ascii="Sylfaen" w:hAnsi="Sylfaen"/>
          <w:spacing w:val="-3"/>
          <w:sz w:val="22"/>
          <w:szCs w:val="22"/>
          <w:lang w:val="en-GB"/>
        </w:rPr>
        <w:t>Diegetic Level</w:t>
      </w:r>
      <w:r w:rsidRPr="00F13316">
        <w:rPr>
          <w:rFonts w:ascii="Sylfaen" w:hAnsi="Sylfaen"/>
          <w:spacing w:val="-3"/>
          <w:sz w:val="22"/>
          <w:szCs w:val="22"/>
          <w:lang w:val="en-GB"/>
        </w:rPr>
        <w:tab/>
        <w:t xml:space="preserve">Character </w:t>
      </w:r>
      <w:proofErr w:type="gramStart"/>
      <w:r w:rsidRPr="00F13316">
        <w:rPr>
          <w:rFonts w:ascii="Sylfaen" w:hAnsi="Sylfaen"/>
          <w:spacing w:val="-3"/>
          <w:sz w:val="22"/>
          <w:szCs w:val="22"/>
          <w:lang w:val="en-GB"/>
        </w:rPr>
        <w:t>A</w:t>
      </w:r>
      <w:proofErr w:type="gramEnd"/>
      <w:r w:rsidRPr="00F13316">
        <w:rPr>
          <w:rFonts w:ascii="Sylfaen" w:hAnsi="Sylfaen"/>
          <w:spacing w:val="-3"/>
          <w:sz w:val="22"/>
          <w:szCs w:val="22"/>
          <w:lang w:val="en-GB"/>
        </w:rPr>
        <w:tab/>
      </w:r>
      <w:r w:rsidRPr="00F13316">
        <w:rPr>
          <w:rFonts w:ascii="Sylfaen" w:hAnsi="Sylfaen"/>
          <w:spacing w:val="-3"/>
          <w:sz w:val="22"/>
          <w:szCs w:val="22"/>
          <w:lang w:val="en-GB"/>
        </w:rPr>
        <w:tab/>
        <w:t>Character B</w:t>
      </w:r>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r>
        <w:rPr>
          <w:rFonts w:ascii="Sylfaen" w:hAnsi="Sylfaen"/>
          <w:noProof/>
          <w:spacing w:val="-3"/>
          <w:sz w:val="22"/>
          <w:szCs w:val="22"/>
          <w:lang w:val="en-GB" w:eastAsia="en-GB"/>
        </w:rPr>
        <mc:AlternateContent>
          <mc:Choice Requires="wps">
            <w:drawing>
              <wp:anchor distT="0" distB="0" distL="114300" distR="114300" simplePos="0" relativeHeight="251683840" behindDoc="0" locked="0" layoutInCell="1" allowOverlap="1">
                <wp:simplePos x="0" y="0"/>
                <wp:positionH relativeFrom="column">
                  <wp:posOffset>3190875</wp:posOffset>
                </wp:positionH>
                <wp:positionV relativeFrom="paragraph">
                  <wp:posOffset>182245</wp:posOffset>
                </wp:positionV>
                <wp:extent cx="0" cy="238125"/>
                <wp:effectExtent l="9525" t="9525" r="9525"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44585A" id="Straight Arrow Connector 7" o:spid="_x0000_s1026" type="#_x0000_t32" style="position:absolute;margin-left:251.25pt;margin-top:14.35pt;width:0;height:18.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"/>
            </w:pict>
          </mc:Fallback>
        </mc:AlternateContent>
      </w:r>
      <w:r w:rsidRPr="00F13316">
        <w:rPr>
          <w:rFonts w:ascii="Sylfaen" w:hAnsi="Sylfaen"/>
          <w:spacing w:val="-3"/>
          <w:sz w:val="22"/>
          <w:szCs w:val="22"/>
          <w:lang w:val="en-GB"/>
        </w:rPr>
        <w:tab/>
      </w:r>
      <w:r w:rsidRPr="00F13316">
        <w:rPr>
          <w:rFonts w:ascii="Sylfaen" w:hAnsi="Sylfaen"/>
          <w:spacing w:val="-3"/>
          <w:sz w:val="22"/>
          <w:szCs w:val="22"/>
          <w:lang w:val="en-GB"/>
        </w:rPr>
        <w:tab/>
        <w:t>Narration</w:t>
      </w:r>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r>
        <w:rPr>
          <w:rFonts w:ascii="Sylfaen" w:hAnsi="Sylfaen"/>
          <w:noProof/>
          <w:spacing w:val="-3"/>
          <w:sz w:val="22"/>
          <w:szCs w:val="22"/>
          <w:lang w:val="en-GB" w:eastAsia="en-GB"/>
        </w:rPr>
        <mc:AlternateContent>
          <mc:Choice Requires="wps">
            <w:drawing>
              <wp:anchor distT="0" distB="0" distL="114300" distR="114300" simplePos="0" relativeHeight="251682816" behindDoc="0" locked="0" layoutInCell="1" allowOverlap="1">
                <wp:simplePos x="0" y="0"/>
                <wp:positionH relativeFrom="column">
                  <wp:posOffset>1771650</wp:posOffset>
                </wp:positionH>
                <wp:positionV relativeFrom="paragraph">
                  <wp:posOffset>42545</wp:posOffset>
                </wp:positionV>
                <wp:extent cx="0" cy="76200"/>
                <wp:effectExtent l="9525" t="9525" r="9525"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6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71F821" id="Straight Arrow Connector 6" o:spid="_x0000_s1026" type="#_x0000_t32" style="position:absolute;margin-left:139.5pt;margin-top:3.35pt;width:0;height: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"/>
            </w:pict>
          </mc:Fallback>
        </mc:AlternateContent>
      </w:r>
      <w:r>
        <w:rPr>
          <w:rFonts w:ascii="Sylfaen" w:hAnsi="Sylfaen"/>
          <w:noProof/>
          <w:spacing w:val="-3"/>
          <w:sz w:val="22"/>
          <w:szCs w:val="22"/>
          <w:lang w:val="en-GB" w:eastAsia="en-GB"/>
        </w:rPr>
        <mc:AlternateContent>
          <mc:Choice Requires="wps">
            <w:drawing>
              <wp:anchor distT="0" distB="0" distL="114300" distR="114300" simplePos="0" relativeHeight="251681792" behindDoc="0" locked="0" layoutInCell="1" allowOverlap="1">
                <wp:simplePos x="0" y="0"/>
                <wp:positionH relativeFrom="column">
                  <wp:posOffset>4648200</wp:posOffset>
                </wp:positionH>
                <wp:positionV relativeFrom="paragraph">
                  <wp:posOffset>23495</wp:posOffset>
                </wp:positionV>
                <wp:extent cx="0" cy="95250"/>
                <wp:effectExtent l="9525" t="9525" r="9525" b="952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52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8E69F4" id="Straight Arrow Connector 5" o:spid="_x0000_s1026" type="#_x0000_t32" style="position:absolute;margin-left:366pt;margin-top:1.85pt;width:0;height: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"/>
            </w:pict>
          </mc:Fallback>
        </mc:AlternateContent>
      </w:r>
      <w:r>
        <w:rPr>
          <w:rFonts w:ascii="Sylfaen" w:hAnsi="Sylfaen"/>
          <w:noProof/>
          <w:spacing w:val="-3"/>
          <w:sz w:val="22"/>
          <w:szCs w:val="22"/>
          <w:lang w:val="en-GB" w:eastAsia="en-GB"/>
        </w:rPr>
        <mc:AlternateContent>
          <mc:Choice Requires="wps">
            <w:drawing>
              <wp:anchor distT="0" distB="0" distL="114300" distR="114300" simplePos="0" relativeHeight="251680768" behindDoc="0" locked="0" layoutInCell="1" allowOverlap="1">
                <wp:simplePos x="0" y="0"/>
                <wp:positionH relativeFrom="column">
                  <wp:posOffset>1771650</wp:posOffset>
                </wp:positionH>
                <wp:positionV relativeFrom="paragraph">
                  <wp:posOffset>71120</wp:posOffset>
                </wp:positionV>
                <wp:extent cx="0" cy="85725"/>
                <wp:effectExtent l="9525" t="9525" r="9525"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57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F698A3" id="Straight Arrow Connector 4" o:spid="_x0000_s1026" type="#_x0000_t32" style="position:absolute;margin-left:139.5pt;margin-top:5.6pt;width:0;height:6.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"/>
            </w:pict>
          </mc:Fallback>
        </mc:AlternateContent>
      </w:r>
      <w:r>
        <w:rPr>
          <w:rFonts w:ascii="Sylfaen" w:hAnsi="Sylfaen"/>
          <w:noProof/>
          <w:spacing w:val="-3"/>
          <w:sz w:val="22"/>
          <w:szCs w:val="22"/>
          <w:lang w:val="en-GB" w:eastAsia="en-GB"/>
        </w:rPr>
        <mc:AlternateContent>
          <mc:Choice Requires="wps">
            <w:drawing>
              <wp:anchor distT="0" distB="0" distL="114300" distR="114300" simplePos="0" relativeHeight="251679744" behindDoc="0" locked="0" layoutInCell="1" allowOverlap="1">
                <wp:simplePos x="0" y="0"/>
                <wp:positionH relativeFrom="column">
                  <wp:posOffset>1771650</wp:posOffset>
                </wp:positionH>
                <wp:positionV relativeFrom="paragraph">
                  <wp:posOffset>23495</wp:posOffset>
                </wp:positionV>
                <wp:extent cx="2876550" cy="19050"/>
                <wp:effectExtent l="9525" t="9525" r="9525"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7655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1CCE67" id="Straight Arrow Connector 3" o:spid="_x0000_s1026" type="#_x0000_t32" style="position:absolute;margin-left:139.5pt;margin-top:1.85pt;width:226.5pt;height:1.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"/>
            </w:pict>
          </mc:Fallback>
        </mc:AlternateContent>
      </w:r>
      <w:r w:rsidRPr="00F13316">
        <w:rPr>
          <w:rFonts w:ascii="Sylfaen" w:hAnsi="Sylfaen"/>
          <w:spacing w:val="-3"/>
          <w:sz w:val="22"/>
          <w:szCs w:val="22"/>
          <w:lang w:val="en-GB"/>
        </w:rPr>
        <w:t>Hypodiegetic</w:t>
      </w:r>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r>
        <w:rPr>
          <w:rFonts w:ascii="Sylfaen" w:hAnsi="Sylfaen"/>
          <w:noProof/>
          <w:spacing w:val="-3"/>
          <w:sz w:val="22"/>
          <w:szCs w:val="22"/>
          <w:lang w:val="en-GB" w:eastAsia="en-GB"/>
        </w:rPr>
        <mc:AlternateContent>
          <mc:Choice Requires="wps">
            <w:drawing>
              <wp:anchor distT="0" distB="0" distL="114300" distR="114300" simplePos="0" relativeHeight="251685888" behindDoc="0" locked="0" layoutInCell="1" allowOverlap="1">
                <wp:simplePos x="0" y="0"/>
                <wp:positionH relativeFrom="column">
                  <wp:posOffset>3505200</wp:posOffset>
                </wp:positionH>
                <wp:positionV relativeFrom="paragraph">
                  <wp:posOffset>101600</wp:posOffset>
                </wp:positionV>
                <wp:extent cx="762000" cy="352425"/>
                <wp:effectExtent l="9525" t="9525" r="952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2000" cy="3524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55DEDB" id="Straight Arrow Connector 2" o:spid="_x0000_s1026" type="#_x0000_t32" style="position:absolute;margin-left:276pt;margin-top:8pt;width:60pt;height:27.7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"/>
            </w:pict>
          </mc:Fallback>
        </mc:AlternateContent>
      </w:r>
      <w:r>
        <w:rPr>
          <w:rFonts w:ascii="Sylfaen" w:hAnsi="Sylfaen"/>
          <w:noProof/>
          <w:spacing w:val="-3"/>
          <w:sz w:val="22"/>
          <w:szCs w:val="22"/>
          <w:lang w:val="en-GB" w:eastAsia="en-GB"/>
        </w:rPr>
        <mc:AlternateContent>
          <mc:Choice Requires="wps">
            <w:drawing>
              <wp:anchor distT="0" distB="0" distL="114300" distR="114300" simplePos="0" relativeHeight="251684864" behindDoc="0" locked="0" layoutInCell="1" allowOverlap="1">
                <wp:simplePos x="0" y="0"/>
                <wp:positionH relativeFrom="column">
                  <wp:posOffset>2171700</wp:posOffset>
                </wp:positionH>
                <wp:positionV relativeFrom="paragraph">
                  <wp:posOffset>120650</wp:posOffset>
                </wp:positionV>
                <wp:extent cx="685800" cy="304800"/>
                <wp:effectExtent l="9525" t="9525" r="9525"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3048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1C210F" id="Straight Arrow Connector 1" o:spid="_x0000_s1026" type="#_x0000_t32" style="position:absolute;margin-left:171pt;margin-top:9.5pt;width:54pt;height:2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"/>
            </w:pict>
          </mc:Fallback>
        </mc:AlternateContent>
      </w:r>
      <w:r w:rsidRPr="00F13316">
        <w:rPr>
          <w:rFonts w:ascii="Sylfaen" w:hAnsi="Sylfaen"/>
          <w:spacing w:val="-3"/>
          <w:sz w:val="22"/>
          <w:szCs w:val="22"/>
          <w:lang w:val="en-GB"/>
        </w:rPr>
        <w:t>Level</w:t>
      </w:r>
      <w:r w:rsidRPr="00F13316">
        <w:rPr>
          <w:rFonts w:ascii="Sylfaen" w:hAnsi="Sylfaen"/>
          <w:spacing w:val="-3"/>
          <w:sz w:val="22"/>
          <w:szCs w:val="22"/>
          <w:lang w:val="en-GB"/>
        </w:rPr>
        <w:tab/>
        <w:t>Character C</w:t>
      </w:r>
      <w:r w:rsidRPr="00F13316">
        <w:rPr>
          <w:rFonts w:ascii="Sylfaen" w:hAnsi="Sylfaen"/>
          <w:spacing w:val="-3"/>
          <w:sz w:val="22"/>
          <w:szCs w:val="22"/>
          <w:lang w:val="en-GB"/>
        </w:rPr>
        <w:tab/>
      </w:r>
      <w:r w:rsidRPr="00F13316">
        <w:rPr>
          <w:rFonts w:ascii="Sylfaen" w:hAnsi="Sylfaen"/>
          <w:spacing w:val="-3"/>
          <w:sz w:val="22"/>
          <w:szCs w:val="22"/>
          <w:lang w:val="en-GB"/>
        </w:rPr>
        <w:tab/>
        <w:t>Character D</w:t>
      </w:r>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p>
    <w:p w:rsidR="00044411" w:rsidRPr="00F13316" w:rsidRDefault="00044411" w:rsidP="00044411">
      <w:pPr>
        <w:tabs>
          <w:tab w:val="left" w:pos="2268"/>
          <w:tab w:val="left" w:pos="4536"/>
          <w:tab w:val="left" w:pos="6804"/>
        </w:tabs>
        <w:suppressAutoHyphens/>
        <w:spacing w:line="276" w:lineRule="auto"/>
        <w:rPr>
          <w:rFonts w:ascii="Sylfaen" w:hAnsi="Sylfaen"/>
          <w:spacing w:val="-3"/>
          <w:sz w:val="22"/>
          <w:szCs w:val="22"/>
          <w:lang w:val="en-GB"/>
        </w:rPr>
      </w:pPr>
      <w:r w:rsidRPr="00F13316">
        <w:rPr>
          <w:rFonts w:ascii="Sylfaen" w:hAnsi="Sylfaen"/>
          <w:spacing w:val="-3"/>
          <w:sz w:val="22"/>
          <w:szCs w:val="22"/>
          <w:lang w:val="en-GB"/>
        </w:rPr>
        <w:tab/>
      </w:r>
      <w:r w:rsidRPr="00F13316">
        <w:rPr>
          <w:rFonts w:ascii="Sylfaen" w:hAnsi="Sylfaen"/>
          <w:spacing w:val="-3"/>
          <w:sz w:val="22"/>
          <w:szCs w:val="22"/>
          <w:lang w:val="en-GB"/>
        </w:rPr>
        <w:tab/>
        <w:t>Narration</w:t>
      </w:r>
    </w:p>
    <w:p w:rsidR="00044411" w:rsidRDefault="00044411" w:rsidP="00044411">
      <w:pPr>
        <w:numPr>
          <w:ilvl w:val="0"/>
          <w:numId w:val="2"/>
        </w:numPr>
        <w:suppressAutoHyphens/>
        <w:spacing w:line="276" w:lineRule="auto"/>
        <w:rPr>
          <w:rFonts w:ascii="Sylfaen" w:hAnsi="Sylfaen"/>
          <w:spacing w:val="-3"/>
          <w:sz w:val="22"/>
          <w:szCs w:val="22"/>
          <w:lang w:val="en-GB"/>
        </w:rPr>
      </w:pPr>
      <w:r w:rsidRPr="00573902">
        <w:rPr>
          <w:rFonts w:ascii="Sylfaen" w:hAnsi="Sylfaen"/>
          <w:spacing w:val="-3"/>
          <w:sz w:val="22"/>
          <w:szCs w:val="22"/>
          <w:lang w:val="en-GB"/>
        </w:rPr>
        <w:br w:type="page"/>
      </w:r>
      <w:r>
        <w:rPr>
          <w:rFonts w:ascii="Sylfaen" w:hAnsi="Sylfaen"/>
          <w:spacing w:val="-3"/>
          <w:sz w:val="22"/>
          <w:szCs w:val="22"/>
          <w:lang w:val="en-GB"/>
        </w:rPr>
        <w:lastRenderedPageBreak/>
        <w:t xml:space="preserve">The theory of </w:t>
      </w:r>
      <w:r w:rsidRPr="00573902">
        <w:rPr>
          <w:rFonts w:ascii="Sylfaen" w:hAnsi="Sylfaen"/>
          <w:spacing w:val="-3"/>
          <w:sz w:val="22"/>
          <w:szCs w:val="22"/>
          <w:lang w:val="en-GB"/>
        </w:rPr>
        <w:t>levels of narration</w:t>
      </w:r>
      <w:r>
        <w:rPr>
          <w:rFonts w:ascii="Sylfaen" w:hAnsi="Sylfaen"/>
          <w:spacing w:val="-3"/>
          <w:sz w:val="22"/>
          <w:szCs w:val="22"/>
          <w:lang w:val="en-GB"/>
        </w:rPr>
        <w:t xml:space="preserve"> was</w:t>
      </w:r>
      <w:r w:rsidRPr="00573902">
        <w:rPr>
          <w:rFonts w:ascii="Sylfaen" w:hAnsi="Sylfaen"/>
          <w:spacing w:val="-3"/>
          <w:sz w:val="22"/>
          <w:szCs w:val="22"/>
          <w:lang w:val="en-GB"/>
        </w:rPr>
        <w:t xml:space="preserve"> first proposed by Wayne Booth. </w:t>
      </w:r>
    </w:p>
    <w:p w:rsidR="00044411" w:rsidRDefault="00044411" w:rsidP="00044411">
      <w:pPr>
        <w:suppressAutoHyphens/>
        <w:spacing w:line="276" w:lineRule="auto"/>
        <w:ind w:left="1440"/>
        <w:rPr>
          <w:rFonts w:ascii="Sylfaen" w:hAnsi="Sylfaen"/>
          <w:spacing w:val="-3"/>
          <w:sz w:val="22"/>
          <w:szCs w:val="22"/>
          <w:lang w:val="en-GB"/>
        </w:rPr>
      </w:pPr>
    </w:p>
    <w:p w:rsidR="00044411" w:rsidRDefault="00044411" w:rsidP="00044411">
      <w:pPr>
        <w:numPr>
          <w:ilvl w:val="1"/>
          <w:numId w:val="5"/>
        </w:numPr>
        <w:suppressAutoHyphens/>
        <w:spacing w:line="276" w:lineRule="auto"/>
        <w:rPr>
          <w:rFonts w:ascii="Sylfaen" w:hAnsi="Sylfaen"/>
          <w:spacing w:val="-3"/>
          <w:sz w:val="22"/>
          <w:szCs w:val="22"/>
          <w:lang w:val="en-GB"/>
        </w:rPr>
      </w:pPr>
      <w:r>
        <w:rPr>
          <w:rFonts w:ascii="Sylfaen" w:hAnsi="Sylfaen"/>
          <w:spacing w:val="-3"/>
          <w:sz w:val="22"/>
          <w:szCs w:val="22"/>
          <w:lang w:val="en-GB"/>
        </w:rPr>
        <w:t>T</w:t>
      </w:r>
      <w:r w:rsidRPr="00573902">
        <w:rPr>
          <w:rFonts w:ascii="Sylfaen" w:hAnsi="Sylfaen"/>
          <w:spacing w:val="-3"/>
          <w:sz w:val="22"/>
          <w:szCs w:val="22"/>
          <w:lang w:val="en-GB"/>
        </w:rPr>
        <w:t xml:space="preserve">he 'real author' of a narrative fiction is its writer, although if you </w:t>
      </w:r>
      <w:r>
        <w:rPr>
          <w:rFonts w:ascii="Sylfaen" w:hAnsi="Sylfaen"/>
          <w:spacing w:val="-3"/>
          <w:sz w:val="22"/>
          <w:szCs w:val="22"/>
          <w:lang w:val="en-GB"/>
        </w:rPr>
        <w:t>look</w:t>
      </w:r>
      <w:r w:rsidRPr="00573902">
        <w:rPr>
          <w:rFonts w:ascii="Sylfaen" w:hAnsi="Sylfaen"/>
          <w:spacing w:val="-3"/>
          <w:sz w:val="22"/>
          <w:szCs w:val="22"/>
          <w:lang w:val="en-GB"/>
        </w:rPr>
        <w:t xml:space="preserve"> back to the schematic representation of Roland Barthes's structural analysis of narratives, you can see that on the level of narration he makes a three-fold distinction</w:t>
      </w:r>
      <w:r>
        <w:rPr>
          <w:rFonts w:ascii="Sylfaen" w:hAnsi="Sylfaen"/>
          <w:spacing w:val="-3"/>
          <w:sz w:val="22"/>
          <w:szCs w:val="22"/>
          <w:lang w:val="en-GB"/>
        </w:rPr>
        <w:t>:</w:t>
      </w:r>
    </w:p>
    <w:p w:rsidR="00044411" w:rsidRDefault="00044411" w:rsidP="00044411">
      <w:pPr>
        <w:suppressAutoHyphens/>
        <w:spacing w:line="276" w:lineRule="auto"/>
        <w:ind w:left="2160"/>
        <w:rPr>
          <w:rFonts w:ascii="Sylfaen" w:hAnsi="Sylfaen"/>
          <w:spacing w:val="-3"/>
          <w:sz w:val="22"/>
          <w:szCs w:val="22"/>
          <w:lang w:val="en-GB"/>
        </w:rPr>
      </w:pPr>
    </w:p>
    <w:p w:rsidR="00044411" w:rsidRDefault="00044411" w:rsidP="00044411">
      <w:pPr>
        <w:numPr>
          <w:ilvl w:val="2"/>
          <w:numId w:val="5"/>
        </w:numPr>
        <w:suppressAutoHyphens/>
        <w:spacing w:line="276" w:lineRule="auto"/>
        <w:rPr>
          <w:rFonts w:ascii="Sylfaen" w:hAnsi="Sylfaen"/>
          <w:spacing w:val="-3"/>
          <w:sz w:val="22"/>
          <w:szCs w:val="22"/>
          <w:lang w:val="en-GB"/>
        </w:rPr>
      </w:pPr>
      <w:r w:rsidRPr="00573902">
        <w:rPr>
          <w:rFonts w:ascii="Sylfaen" w:hAnsi="Sylfaen"/>
          <w:spacing w:val="-3"/>
          <w:sz w:val="22"/>
          <w:szCs w:val="22"/>
          <w:lang w:val="en-GB"/>
        </w:rPr>
        <w:t xml:space="preserve">the narrator 'who speaks' in the narrative, </w:t>
      </w:r>
    </w:p>
    <w:p w:rsidR="00044411" w:rsidRDefault="00044411" w:rsidP="00044411">
      <w:pPr>
        <w:numPr>
          <w:ilvl w:val="2"/>
          <w:numId w:val="5"/>
        </w:numPr>
        <w:suppressAutoHyphens/>
        <w:spacing w:line="276" w:lineRule="auto"/>
        <w:rPr>
          <w:rFonts w:ascii="Sylfaen" w:hAnsi="Sylfaen"/>
          <w:spacing w:val="-3"/>
          <w:sz w:val="22"/>
          <w:szCs w:val="22"/>
          <w:lang w:val="en-GB"/>
        </w:rPr>
      </w:pPr>
      <w:r w:rsidRPr="00573902">
        <w:rPr>
          <w:rFonts w:ascii="Sylfaen" w:hAnsi="Sylfaen"/>
          <w:spacing w:val="-3"/>
          <w:sz w:val="22"/>
          <w:szCs w:val="22"/>
          <w:lang w:val="en-GB"/>
        </w:rPr>
        <w:t xml:space="preserve">the writer who is only so when s/he is actually in the process of writing, </w:t>
      </w:r>
    </w:p>
    <w:p w:rsidR="00044411" w:rsidRDefault="00044411" w:rsidP="00044411">
      <w:pPr>
        <w:numPr>
          <w:ilvl w:val="2"/>
          <w:numId w:val="5"/>
        </w:numPr>
        <w:suppressAutoHyphens/>
        <w:spacing w:line="276" w:lineRule="auto"/>
        <w:rPr>
          <w:rFonts w:ascii="Sylfaen" w:hAnsi="Sylfaen"/>
          <w:spacing w:val="-3"/>
          <w:sz w:val="22"/>
          <w:szCs w:val="22"/>
          <w:lang w:val="en-GB"/>
        </w:rPr>
      </w:pPr>
      <w:proofErr w:type="gramStart"/>
      <w:r w:rsidRPr="00573902">
        <w:rPr>
          <w:rFonts w:ascii="Sylfaen" w:hAnsi="Sylfaen"/>
          <w:spacing w:val="-3"/>
          <w:sz w:val="22"/>
          <w:szCs w:val="22"/>
          <w:lang w:val="en-GB"/>
        </w:rPr>
        <w:t>the</w:t>
      </w:r>
      <w:proofErr w:type="gramEnd"/>
      <w:r w:rsidRPr="00573902">
        <w:rPr>
          <w:rFonts w:ascii="Sylfaen" w:hAnsi="Sylfaen"/>
          <w:spacing w:val="-3"/>
          <w:sz w:val="22"/>
          <w:szCs w:val="22"/>
          <w:lang w:val="en-GB"/>
        </w:rPr>
        <w:t xml:space="preserve"> person who is also the writer, but who possesses a distinguishable identity when not writing. </w:t>
      </w:r>
    </w:p>
    <w:p w:rsidR="00044411" w:rsidRDefault="00044411" w:rsidP="00044411">
      <w:pPr>
        <w:suppressAutoHyphens/>
        <w:spacing w:line="276" w:lineRule="auto"/>
        <w:ind w:left="1440"/>
        <w:rPr>
          <w:rFonts w:ascii="Sylfaen" w:hAnsi="Sylfaen"/>
          <w:spacing w:val="-3"/>
          <w:sz w:val="22"/>
          <w:szCs w:val="22"/>
          <w:lang w:val="en-GB"/>
        </w:rPr>
      </w:pPr>
    </w:p>
    <w:p w:rsidR="00044411" w:rsidRDefault="00044411" w:rsidP="00044411">
      <w:pPr>
        <w:suppressAutoHyphens/>
        <w:spacing w:line="276" w:lineRule="auto"/>
        <w:ind w:left="1440"/>
        <w:rPr>
          <w:rFonts w:ascii="Sylfaen" w:hAnsi="Sylfaen"/>
          <w:spacing w:val="-3"/>
          <w:sz w:val="22"/>
          <w:szCs w:val="22"/>
          <w:lang w:val="en-GB"/>
        </w:rPr>
      </w:pPr>
      <w:r w:rsidRPr="00573902">
        <w:rPr>
          <w:rFonts w:ascii="Sylfaen" w:hAnsi="Sylfaen"/>
          <w:spacing w:val="-3"/>
          <w:sz w:val="22"/>
          <w:szCs w:val="22"/>
          <w:lang w:val="en-GB"/>
        </w:rPr>
        <w:t xml:space="preserve">The 'real author' in the levels of narration must be assumed at least potentially to refer to both 'who writes' and 'who is', because biographical material may be relevant to an interpretation of the narrative fiction. </w:t>
      </w:r>
    </w:p>
    <w:p w:rsidR="00044411" w:rsidRDefault="00044411" w:rsidP="00044411">
      <w:pPr>
        <w:suppressAutoHyphens/>
        <w:spacing w:line="276" w:lineRule="auto"/>
        <w:ind w:left="1440"/>
        <w:rPr>
          <w:rFonts w:ascii="Sylfaen" w:hAnsi="Sylfaen"/>
          <w:spacing w:val="-3"/>
          <w:sz w:val="22"/>
          <w:szCs w:val="22"/>
          <w:lang w:val="en-GB"/>
        </w:rPr>
      </w:pPr>
    </w:p>
    <w:p w:rsidR="00044411" w:rsidRPr="00573902" w:rsidRDefault="00044411" w:rsidP="00044411">
      <w:pPr>
        <w:suppressAutoHyphens/>
        <w:spacing w:line="276" w:lineRule="auto"/>
        <w:ind w:left="1440"/>
        <w:rPr>
          <w:rFonts w:ascii="Sylfaen" w:hAnsi="Sylfaen"/>
          <w:spacing w:val="-3"/>
          <w:sz w:val="22"/>
          <w:szCs w:val="22"/>
          <w:lang w:val="en-GB"/>
        </w:rPr>
      </w:pPr>
      <w:r w:rsidRPr="00573902">
        <w:rPr>
          <w:rFonts w:ascii="Sylfaen" w:hAnsi="Sylfaen"/>
          <w:spacing w:val="-3"/>
          <w:sz w:val="22"/>
          <w:szCs w:val="22"/>
          <w:lang w:val="en-GB"/>
        </w:rPr>
        <w:t>Similarly, on the same level of narration, the 'real reader' is both the actual person who reads the narrative, and the identity assumed by that person in the act of reading.</w:t>
      </w:r>
    </w:p>
    <w:p w:rsidR="00044411" w:rsidRPr="00573902" w:rsidRDefault="00044411" w:rsidP="00044411">
      <w:pPr>
        <w:suppressAutoHyphens/>
        <w:spacing w:line="276" w:lineRule="auto"/>
        <w:rPr>
          <w:rFonts w:ascii="Sylfaen" w:hAnsi="Sylfaen"/>
          <w:spacing w:val="-3"/>
          <w:sz w:val="22"/>
          <w:szCs w:val="22"/>
          <w:lang w:val="en-GB"/>
        </w:rPr>
      </w:pPr>
    </w:p>
    <w:p w:rsidR="00044411" w:rsidRDefault="00044411" w:rsidP="00044411">
      <w:pPr>
        <w:numPr>
          <w:ilvl w:val="1"/>
          <w:numId w:val="5"/>
        </w:numPr>
        <w:suppressAutoHyphens/>
        <w:spacing w:line="276" w:lineRule="auto"/>
        <w:rPr>
          <w:rFonts w:ascii="Sylfaen" w:hAnsi="Sylfaen"/>
          <w:spacing w:val="-3"/>
          <w:sz w:val="22"/>
          <w:szCs w:val="22"/>
          <w:lang w:val="en-GB"/>
        </w:rPr>
      </w:pPr>
      <w:r w:rsidRPr="00573902">
        <w:rPr>
          <w:rFonts w:ascii="Sylfaen" w:hAnsi="Sylfaen"/>
          <w:spacing w:val="-3"/>
          <w:sz w:val="22"/>
          <w:szCs w:val="22"/>
          <w:lang w:val="en-GB"/>
        </w:rPr>
        <w:t xml:space="preserve">Unlike the real author, the </w:t>
      </w:r>
      <w:r w:rsidRPr="00DD2271">
        <w:rPr>
          <w:rFonts w:ascii="Sylfaen" w:hAnsi="Sylfaen"/>
          <w:i/>
          <w:spacing w:val="-3"/>
          <w:sz w:val="22"/>
          <w:szCs w:val="22"/>
          <w:lang w:val="en-GB"/>
        </w:rPr>
        <w:t>implied author</w:t>
      </w:r>
      <w:r w:rsidRPr="00573902">
        <w:rPr>
          <w:rFonts w:ascii="Sylfaen" w:hAnsi="Sylfaen"/>
          <w:spacing w:val="-3"/>
          <w:sz w:val="22"/>
          <w:szCs w:val="22"/>
          <w:lang w:val="en-GB"/>
        </w:rPr>
        <w:t xml:space="preserve"> has no existence independent of the text. </w:t>
      </w:r>
    </w:p>
    <w:p w:rsidR="00044411" w:rsidRDefault="00044411" w:rsidP="00044411">
      <w:pPr>
        <w:suppressAutoHyphens/>
        <w:spacing w:line="276" w:lineRule="auto"/>
        <w:ind w:left="2160"/>
        <w:rPr>
          <w:rFonts w:ascii="Sylfaen" w:hAnsi="Sylfaen"/>
          <w:spacing w:val="-3"/>
          <w:sz w:val="22"/>
          <w:szCs w:val="22"/>
          <w:lang w:val="en-GB"/>
        </w:rPr>
      </w:pPr>
    </w:p>
    <w:p w:rsidR="00044411" w:rsidRDefault="00044411" w:rsidP="00044411">
      <w:pPr>
        <w:numPr>
          <w:ilvl w:val="2"/>
          <w:numId w:val="5"/>
        </w:numPr>
        <w:suppressAutoHyphens/>
        <w:spacing w:line="276" w:lineRule="auto"/>
        <w:rPr>
          <w:rFonts w:ascii="Sylfaen" w:hAnsi="Sylfaen"/>
          <w:spacing w:val="-3"/>
          <w:sz w:val="22"/>
          <w:szCs w:val="22"/>
          <w:lang w:val="en-GB"/>
        </w:rPr>
      </w:pPr>
      <w:r w:rsidRPr="00573902">
        <w:rPr>
          <w:rFonts w:ascii="Sylfaen" w:hAnsi="Sylfaen"/>
          <w:spacing w:val="-3"/>
          <w:sz w:val="22"/>
          <w:szCs w:val="22"/>
          <w:lang w:val="en-GB"/>
        </w:rPr>
        <w:t>According to Wayne Booth the implied author is however more than a textual stance</w:t>
      </w:r>
      <w:r>
        <w:rPr>
          <w:rFonts w:ascii="Sylfaen" w:hAnsi="Sylfaen"/>
          <w:spacing w:val="-3"/>
          <w:sz w:val="22"/>
          <w:szCs w:val="22"/>
          <w:lang w:val="en-GB"/>
        </w:rPr>
        <w:t xml:space="preserve"> and</w:t>
      </w:r>
      <w:r w:rsidRPr="00573902">
        <w:rPr>
          <w:rFonts w:ascii="Sylfaen" w:hAnsi="Sylfaen"/>
          <w:spacing w:val="-3"/>
          <w:sz w:val="22"/>
          <w:szCs w:val="22"/>
          <w:lang w:val="en-GB"/>
        </w:rPr>
        <w:t xml:space="preserve"> </w:t>
      </w:r>
      <w:r>
        <w:rPr>
          <w:rFonts w:ascii="Sylfaen" w:hAnsi="Sylfaen"/>
          <w:spacing w:val="-3"/>
          <w:sz w:val="22"/>
          <w:szCs w:val="22"/>
          <w:lang w:val="en-GB"/>
        </w:rPr>
        <w:t>app</w:t>
      </w:r>
      <w:r w:rsidRPr="00573902">
        <w:rPr>
          <w:rFonts w:ascii="Sylfaen" w:hAnsi="Sylfaen"/>
          <w:spacing w:val="-3"/>
          <w:sz w:val="22"/>
          <w:szCs w:val="22"/>
          <w:lang w:val="en-GB"/>
        </w:rPr>
        <w:t xml:space="preserve">ears to be an anthropomorphic entity, the author's second self. </w:t>
      </w:r>
    </w:p>
    <w:p w:rsidR="00044411" w:rsidRDefault="00044411" w:rsidP="00044411">
      <w:pPr>
        <w:numPr>
          <w:ilvl w:val="2"/>
          <w:numId w:val="5"/>
        </w:numPr>
        <w:suppressAutoHyphens/>
        <w:spacing w:line="276" w:lineRule="auto"/>
        <w:rPr>
          <w:rFonts w:ascii="Sylfaen" w:hAnsi="Sylfaen"/>
          <w:spacing w:val="-3"/>
          <w:sz w:val="22"/>
          <w:szCs w:val="22"/>
          <w:lang w:val="en-GB"/>
        </w:rPr>
      </w:pPr>
      <w:r w:rsidRPr="00573902">
        <w:rPr>
          <w:rFonts w:ascii="Sylfaen" w:hAnsi="Sylfaen"/>
          <w:spacing w:val="-3"/>
          <w:sz w:val="22"/>
          <w:szCs w:val="22"/>
          <w:lang w:val="en-GB"/>
        </w:rPr>
        <w:t>Booth's work suggests that 'implied authors are often far superior in intelligence and moral standards to the actual men and women who are real authors'.</w:t>
      </w:r>
      <w:r w:rsidRPr="00573902">
        <w:rPr>
          <w:rStyle w:val="FootnoteReference"/>
          <w:rFonts w:ascii="Sylfaen" w:hAnsi="Sylfaen"/>
          <w:spacing w:val="-3"/>
          <w:sz w:val="22"/>
          <w:szCs w:val="22"/>
          <w:lang w:val="en-GB"/>
        </w:rPr>
        <w:footnoteReference w:id="9"/>
      </w:r>
      <w:r w:rsidRPr="00573902">
        <w:rPr>
          <w:rFonts w:ascii="Sylfaen" w:hAnsi="Sylfaen"/>
          <w:spacing w:val="-3"/>
          <w:sz w:val="22"/>
          <w:szCs w:val="22"/>
          <w:lang w:val="en-GB"/>
        </w:rPr>
        <w:t xml:space="preserve"> </w:t>
      </w:r>
    </w:p>
    <w:p w:rsidR="00044411" w:rsidRDefault="00044411" w:rsidP="00044411">
      <w:pPr>
        <w:numPr>
          <w:ilvl w:val="2"/>
          <w:numId w:val="5"/>
        </w:numPr>
        <w:suppressAutoHyphens/>
        <w:spacing w:line="276" w:lineRule="auto"/>
        <w:rPr>
          <w:rFonts w:ascii="Sylfaen" w:hAnsi="Sylfaen"/>
          <w:spacing w:val="-3"/>
          <w:sz w:val="22"/>
          <w:szCs w:val="22"/>
          <w:lang w:val="en-GB"/>
        </w:rPr>
      </w:pPr>
      <w:r>
        <w:rPr>
          <w:rFonts w:ascii="Sylfaen" w:hAnsi="Sylfaen"/>
          <w:spacing w:val="-3"/>
          <w:sz w:val="22"/>
          <w:szCs w:val="22"/>
          <w:lang w:val="en-GB"/>
        </w:rPr>
        <w:t>The implied author</w:t>
      </w:r>
      <w:r w:rsidRPr="00573902">
        <w:rPr>
          <w:rFonts w:ascii="Sylfaen" w:hAnsi="Sylfaen"/>
          <w:spacing w:val="-3"/>
          <w:sz w:val="22"/>
          <w:szCs w:val="22"/>
          <w:lang w:val="en-GB"/>
        </w:rPr>
        <w:t xml:space="preserve"> is who we imagine is responsible for the composition of the work, which is distinguishable from the real author who actually did write the work. </w:t>
      </w:r>
    </w:p>
    <w:p w:rsidR="00044411" w:rsidRPr="00573902" w:rsidRDefault="00044411" w:rsidP="00044411">
      <w:pPr>
        <w:numPr>
          <w:ilvl w:val="2"/>
          <w:numId w:val="5"/>
        </w:numPr>
        <w:suppressAutoHyphens/>
        <w:spacing w:line="276" w:lineRule="auto"/>
        <w:rPr>
          <w:rFonts w:ascii="Sylfaen" w:hAnsi="Sylfaen"/>
          <w:spacing w:val="-3"/>
          <w:sz w:val="22"/>
          <w:szCs w:val="22"/>
          <w:lang w:val="en-GB"/>
        </w:rPr>
      </w:pPr>
      <w:r w:rsidRPr="00573902">
        <w:rPr>
          <w:rFonts w:ascii="Sylfaen" w:hAnsi="Sylfaen"/>
          <w:spacing w:val="-3"/>
          <w:sz w:val="22"/>
          <w:szCs w:val="22"/>
          <w:lang w:val="en-GB"/>
        </w:rPr>
        <w:t xml:space="preserve">The </w:t>
      </w:r>
      <w:r w:rsidRPr="00DD2271">
        <w:rPr>
          <w:rFonts w:ascii="Sylfaen" w:hAnsi="Sylfaen"/>
          <w:i/>
          <w:spacing w:val="-3"/>
          <w:sz w:val="22"/>
          <w:szCs w:val="22"/>
          <w:lang w:val="en-GB"/>
        </w:rPr>
        <w:t>implied reader</w:t>
      </w:r>
      <w:r w:rsidRPr="00573902">
        <w:rPr>
          <w:rFonts w:ascii="Sylfaen" w:hAnsi="Sylfaen"/>
          <w:spacing w:val="-3"/>
          <w:sz w:val="22"/>
          <w:szCs w:val="22"/>
          <w:lang w:val="en-GB"/>
        </w:rPr>
        <w:t xml:space="preserve"> is that reader implied by the text who has the kind of knowledge, sympathies, and beliefs the text requires its reader to have.</w:t>
      </w:r>
    </w:p>
    <w:p w:rsidR="00044411" w:rsidRPr="00C93535" w:rsidRDefault="00044411" w:rsidP="00044411">
      <w:pPr>
        <w:numPr>
          <w:ilvl w:val="2"/>
          <w:numId w:val="5"/>
        </w:numPr>
        <w:suppressAutoHyphens/>
        <w:spacing w:line="276" w:lineRule="auto"/>
        <w:rPr>
          <w:rFonts w:ascii="Sylfaen" w:hAnsi="Sylfaen"/>
          <w:spacing w:val="-3"/>
          <w:sz w:val="22"/>
          <w:szCs w:val="22"/>
          <w:lang w:val="en-GB"/>
        </w:rPr>
      </w:pPr>
      <w:r w:rsidRPr="00C93535">
        <w:rPr>
          <w:rFonts w:ascii="Sylfaen" w:hAnsi="Sylfaen"/>
          <w:spacing w:val="-3"/>
          <w:sz w:val="22"/>
          <w:szCs w:val="22"/>
          <w:lang w:val="en-GB"/>
        </w:rPr>
        <w:t xml:space="preserve">The implied author has no voice but is an effect on the reader. This effect happens when the composition of the whole narrative fiction leads a reader to infer its overall design. </w:t>
      </w:r>
    </w:p>
    <w:p w:rsidR="00044411" w:rsidRDefault="00044411" w:rsidP="00044411">
      <w:pPr>
        <w:numPr>
          <w:ilvl w:val="2"/>
          <w:numId w:val="5"/>
        </w:numPr>
        <w:suppressAutoHyphens/>
        <w:spacing w:line="276" w:lineRule="auto"/>
        <w:rPr>
          <w:rFonts w:ascii="Sylfaen" w:hAnsi="Sylfaen"/>
          <w:spacing w:val="-3"/>
          <w:sz w:val="22"/>
          <w:szCs w:val="22"/>
          <w:lang w:val="en-GB"/>
        </w:rPr>
      </w:pPr>
      <w:r w:rsidRPr="00573902">
        <w:rPr>
          <w:rFonts w:ascii="Sylfaen" w:hAnsi="Sylfaen"/>
          <w:spacing w:val="-3"/>
          <w:sz w:val="22"/>
          <w:szCs w:val="22"/>
          <w:lang w:val="en-GB"/>
        </w:rPr>
        <w:t xml:space="preserve">Whereas a narrator has only his or her voice, the implied author is the imaginary origin of all the narrators, characters, story-lines and events of the fictional narrative. </w:t>
      </w:r>
    </w:p>
    <w:p w:rsidR="00044411" w:rsidRPr="00573902" w:rsidRDefault="00044411" w:rsidP="00044411">
      <w:pPr>
        <w:numPr>
          <w:ilvl w:val="2"/>
          <w:numId w:val="5"/>
        </w:numPr>
        <w:suppressAutoHyphens/>
        <w:spacing w:line="276" w:lineRule="auto"/>
        <w:rPr>
          <w:rFonts w:ascii="Sylfaen" w:hAnsi="Sylfaen"/>
          <w:spacing w:val="-3"/>
          <w:sz w:val="22"/>
          <w:szCs w:val="22"/>
          <w:lang w:val="en-GB"/>
        </w:rPr>
      </w:pPr>
      <w:r w:rsidRPr="00573902">
        <w:rPr>
          <w:rFonts w:ascii="Sylfaen" w:hAnsi="Sylfaen"/>
          <w:spacing w:val="-3"/>
          <w:sz w:val="22"/>
          <w:szCs w:val="22"/>
          <w:lang w:val="en-GB"/>
        </w:rPr>
        <w:t>Some critics think that 'if it is to be consistently distinguished from the real author and the narrator, the notion of the implied author must be de-</w:t>
      </w:r>
      <w:r w:rsidRPr="00573902">
        <w:rPr>
          <w:rFonts w:ascii="Sylfaen" w:hAnsi="Sylfaen"/>
          <w:spacing w:val="-3"/>
          <w:sz w:val="22"/>
          <w:szCs w:val="22"/>
          <w:lang w:val="en-GB"/>
        </w:rPr>
        <w:lastRenderedPageBreak/>
        <w:t>personified, and is best considered as a set of implicit norms [which seem to govern the text] rather than as a speaker or a voice (i.e. a subject)'.</w:t>
      </w:r>
      <w:r w:rsidRPr="00573902">
        <w:rPr>
          <w:rStyle w:val="FootnoteReference"/>
          <w:rFonts w:ascii="Sylfaen" w:hAnsi="Sylfaen"/>
          <w:spacing w:val="-3"/>
          <w:sz w:val="22"/>
          <w:szCs w:val="22"/>
          <w:lang w:val="en-GB"/>
        </w:rPr>
        <w:footnoteReference w:id="10"/>
      </w:r>
    </w:p>
    <w:p w:rsidR="00044411" w:rsidRPr="00573902" w:rsidRDefault="00044411" w:rsidP="00044411">
      <w:pPr>
        <w:suppressAutoHyphens/>
        <w:spacing w:line="276" w:lineRule="auto"/>
        <w:rPr>
          <w:rFonts w:ascii="Sylfaen" w:hAnsi="Sylfaen"/>
          <w:spacing w:val="-3"/>
          <w:sz w:val="22"/>
          <w:szCs w:val="22"/>
          <w:lang w:val="en-GB"/>
        </w:rPr>
      </w:pPr>
    </w:p>
    <w:p w:rsidR="00044411" w:rsidRDefault="00044411" w:rsidP="00044411">
      <w:pPr>
        <w:numPr>
          <w:ilvl w:val="0"/>
          <w:numId w:val="2"/>
        </w:numPr>
        <w:suppressAutoHyphens/>
        <w:spacing w:line="276" w:lineRule="auto"/>
        <w:rPr>
          <w:rFonts w:ascii="Sylfaen" w:hAnsi="Sylfaen"/>
          <w:spacing w:val="-3"/>
          <w:sz w:val="22"/>
          <w:szCs w:val="22"/>
          <w:lang w:val="en-GB"/>
        </w:rPr>
      </w:pPr>
      <w:r w:rsidRPr="00573902">
        <w:rPr>
          <w:rFonts w:ascii="Sylfaen" w:hAnsi="Sylfaen"/>
          <w:spacing w:val="-3"/>
          <w:sz w:val="22"/>
          <w:szCs w:val="22"/>
          <w:lang w:val="en-GB"/>
        </w:rPr>
        <w:t xml:space="preserve">In written narratives, the one 'who speaks' is not the author, either implied or real, but the </w:t>
      </w:r>
      <w:r w:rsidRPr="00C93535">
        <w:rPr>
          <w:rFonts w:ascii="Sylfaen" w:hAnsi="Sylfaen"/>
          <w:i/>
          <w:spacing w:val="-3"/>
          <w:sz w:val="22"/>
          <w:szCs w:val="22"/>
          <w:lang w:val="en-GB"/>
        </w:rPr>
        <w:t>narrator</w:t>
      </w:r>
      <w:r w:rsidRPr="00573902">
        <w:rPr>
          <w:rFonts w:ascii="Sylfaen" w:hAnsi="Sylfaen"/>
          <w:spacing w:val="-3"/>
          <w:sz w:val="22"/>
          <w:szCs w:val="22"/>
          <w:lang w:val="en-GB"/>
        </w:rPr>
        <w:t xml:space="preserve">. </w:t>
      </w:r>
    </w:p>
    <w:p w:rsidR="00044411" w:rsidRDefault="00044411" w:rsidP="00044411">
      <w:pPr>
        <w:numPr>
          <w:ilvl w:val="1"/>
          <w:numId w:val="5"/>
        </w:numPr>
        <w:suppressAutoHyphens/>
        <w:spacing w:line="276" w:lineRule="auto"/>
        <w:rPr>
          <w:rFonts w:ascii="Sylfaen" w:hAnsi="Sylfaen"/>
          <w:spacing w:val="-3"/>
          <w:sz w:val="22"/>
          <w:szCs w:val="22"/>
          <w:lang w:val="en-GB"/>
        </w:rPr>
      </w:pPr>
      <w:r w:rsidRPr="00573902">
        <w:rPr>
          <w:rFonts w:ascii="Sylfaen" w:hAnsi="Sylfaen"/>
          <w:spacing w:val="-3"/>
          <w:sz w:val="22"/>
          <w:szCs w:val="22"/>
          <w:lang w:val="en-GB"/>
        </w:rPr>
        <w:t>The narrator may be defined as 'the agent which at the very least narrates or engages in some activity serving the needs of narration'.</w:t>
      </w:r>
      <w:r w:rsidRPr="00573902">
        <w:rPr>
          <w:rStyle w:val="FootnoteReference"/>
          <w:rFonts w:ascii="Sylfaen" w:hAnsi="Sylfaen"/>
          <w:spacing w:val="-3"/>
          <w:sz w:val="22"/>
          <w:szCs w:val="22"/>
          <w:lang w:val="en-GB"/>
        </w:rPr>
        <w:footnoteReference w:id="11"/>
      </w:r>
      <w:r w:rsidRPr="00573902">
        <w:rPr>
          <w:rFonts w:ascii="Sylfaen" w:hAnsi="Sylfaen"/>
          <w:spacing w:val="-3"/>
          <w:sz w:val="22"/>
          <w:szCs w:val="22"/>
          <w:lang w:val="en-GB"/>
        </w:rPr>
        <w:t xml:space="preserve"> </w:t>
      </w:r>
    </w:p>
    <w:p w:rsidR="00044411" w:rsidRDefault="00044411" w:rsidP="00044411">
      <w:pPr>
        <w:suppressAutoHyphens/>
        <w:spacing w:line="276" w:lineRule="auto"/>
        <w:ind w:left="1440"/>
        <w:rPr>
          <w:rFonts w:ascii="Sylfaen" w:hAnsi="Sylfaen"/>
          <w:spacing w:val="-3"/>
          <w:sz w:val="22"/>
          <w:szCs w:val="22"/>
          <w:lang w:val="en-GB"/>
        </w:rPr>
      </w:pPr>
    </w:p>
    <w:p w:rsidR="00044411" w:rsidRPr="00573902" w:rsidRDefault="00044411" w:rsidP="00044411">
      <w:pPr>
        <w:numPr>
          <w:ilvl w:val="1"/>
          <w:numId w:val="5"/>
        </w:numPr>
        <w:suppressAutoHyphens/>
        <w:spacing w:line="276" w:lineRule="auto"/>
        <w:rPr>
          <w:rFonts w:ascii="Sylfaen" w:hAnsi="Sylfaen"/>
          <w:spacing w:val="-3"/>
          <w:sz w:val="22"/>
          <w:szCs w:val="22"/>
          <w:lang w:val="en-GB"/>
        </w:rPr>
      </w:pPr>
      <w:r w:rsidRPr="00573902">
        <w:rPr>
          <w:rFonts w:ascii="Sylfaen" w:hAnsi="Sylfaen"/>
          <w:spacing w:val="-3"/>
          <w:sz w:val="22"/>
          <w:szCs w:val="22"/>
          <w:lang w:val="en-GB"/>
        </w:rPr>
        <w:t xml:space="preserve">The </w:t>
      </w:r>
      <w:proofErr w:type="spellStart"/>
      <w:r w:rsidRPr="00C93535">
        <w:rPr>
          <w:rFonts w:ascii="Sylfaen" w:hAnsi="Sylfaen"/>
          <w:i/>
          <w:spacing w:val="-3"/>
          <w:sz w:val="22"/>
          <w:szCs w:val="22"/>
          <w:lang w:val="en-GB"/>
        </w:rPr>
        <w:t>narratee</w:t>
      </w:r>
      <w:proofErr w:type="spellEnd"/>
      <w:r w:rsidRPr="00573902">
        <w:rPr>
          <w:rFonts w:ascii="Sylfaen" w:hAnsi="Sylfaen"/>
          <w:spacing w:val="-3"/>
          <w:sz w:val="22"/>
          <w:szCs w:val="22"/>
          <w:lang w:val="en-GB"/>
        </w:rPr>
        <w:t xml:space="preserve"> is the one who is implicitly addressed by the narrator.</w:t>
      </w:r>
    </w:p>
    <w:p w:rsidR="00044411" w:rsidRPr="00573902" w:rsidRDefault="00044411" w:rsidP="00044411">
      <w:pPr>
        <w:suppressAutoHyphens/>
        <w:spacing w:line="276" w:lineRule="auto"/>
        <w:rPr>
          <w:rFonts w:ascii="Sylfaen" w:hAnsi="Sylfaen"/>
          <w:spacing w:val="-3"/>
          <w:sz w:val="22"/>
          <w:szCs w:val="22"/>
          <w:lang w:val="en-GB"/>
        </w:rPr>
      </w:pPr>
    </w:p>
    <w:p w:rsidR="00044411" w:rsidRDefault="00044411" w:rsidP="00044411">
      <w:pPr>
        <w:numPr>
          <w:ilvl w:val="1"/>
          <w:numId w:val="5"/>
        </w:numPr>
        <w:suppressAutoHyphens/>
        <w:spacing w:line="276" w:lineRule="auto"/>
        <w:rPr>
          <w:rFonts w:ascii="Sylfaen" w:hAnsi="Sylfaen"/>
          <w:spacing w:val="-3"/>
          <w:sz w:val="22"/>
          <w:szCs w:val="22"/>
          <w:lang w:val="en-GB"/>
        </w:rPr>
      </w:pPr>
      <w:r w:rsidRPr="00573902">
        <w:rPr>
          <w:rFonts w:ascii="Sylfaen" w:hAnsi="Sylfaen"/>
          <w:spacing w:val="-3"/>
          <w:sz w:val="22"/>
          <w:szCs w:val="22"/>
          <w:lang w:val="en-GB"/>
        </w:rPr>
        <w:t>The narrator-</w:t>
      </w:r>
      <w:proofErr w:type="spellStart"/>
      <w:r w:rsidRPr="00573902">
        <w:rPr>
          <w:rFonts w:ascii="Sylfaen" w:hAnsi="Sylfaen"/>
          <w:spacing w:val="-3"/>
          <w:sz w:val="22"/>
          <w:szCs w:val="22"/>
          <w:lang w:val="en-GB"/>
        </w:rPr>
        <w:t>narratee</w:t>
      </w:r>
      <w:proofErr w:type="spellEnd"/>
      <w:r w:rsidRPr="00573902">
        <w:rPr>
          <w:rFonts w:ascii="Sylfaen" w:hAnsi="Sylfaen"/>
          <w:spacing w:val="-3"/>
          <w:sz w:val="22"/>
          <w:szCs w:val="22"/>
          <w:lang w:val="en-GB"/>
        </w:rPr>
        <w:t xml:space="preserve"> level of narration may be related in two ways to the story. These two ways</w:t>
      </w:r>
      <w:r w:rsidRPr="00C93535">
        <w:rPr>
          <w:rFonts w:ascii="Sylfaen" w:hAnsi="Sylfaen"/>
          <w:spacing w:val="-3"/>
          <w:sz w:val="22"/>
          <w:szCs w:val="22"/>
          <w:lang w:val="en-GB"/>
        </w:rPr>
        <w:t xml:space="preserve"> are temporal and </w:t>
      </w:r>
      <w:proofErr w:type="spellStart"/>
      <w:r w:rsidRPr="00C93535">
        <w:rPr>
          <w:rFonts w:ascii="Sylfaen" w:hAnsi="Sylfaen"/>
          <w:spacing w:val="-3"/>
          <w:sz w:val="22"/>
          <w:szCs w:val="22"/>
          <w:lang w:val="en-GB"/>
        </w:rPr>
        <w:t>subordinative</w:t>
      </w:r>
      <w:proofErr w:type="spellEnd"/>
      <w:r>
        <w:rPr>
          <w:rFonts w:ascii="Sylfaen" w:hAnsi="Sylfaen"/>
          <w:spacing w:val="-3"/>
          <w:sz w:val="22"/>
          <w:szCs w:val="22"/>
          <w:lang w:val="en-GB"/>
        </w:rPr>
        <w:t>:</w:t>
      </w:r>
    </w:p>
    <w:p w:rsidR="00044411" w:rsidRDefault="00044411" w:rsidP="00044411">
      <w:pPr>
        <w:suppressAutoHyphens/>
        <w:spacing w:line="276" w:lineRule="auto"/>
        <w:ind w:left="2160"/>
        <w:rPr>
          <w:rFonts w:ascii="Sylfaen" w:hAnsi="Sylfaen"/>
          <w:spacing w:val="-3"/>
          <w:sz w:val="22"/>
          <w:szCs w:val="22"/>
          <w:lang w:val="en-GB"/>
        </w:rPr>
      </w:pPr>
    </w:p>
    <w:p w:rsidR="00044411" w:rsidRDefault="00044411" w:rsidP="00044411">
      <w:pPr>
        <w:numPr>
          <w:ilvl w:val="2"/>
          <w:numId w:val="5"/>
        </w:numPr>
        <w:suppressAutoHyphens/>
        <w:spacing w:line="276" w:lineRule="auto"/>
        <w:rPr>
          <w:rFonts w:ascii="Sylfaen" w:hAnsi="Sylfaen"/>
          <w:spacing w:val="-3"/>
          <w:sz w:val="22"/>
          <w:szCs w:val="22"/>
          <w:lang w:val="en-GB"/>
        </w:rPr>
      </w:pPr>
      <w:r>
        <w:rPr>
          <w:rFonts w:ascii="Sylfaen" w:hAnsi="Sylfaen"/>
          <w:spacing w:val="-3"/>
          <w:sz w:val="22"/>
          <w:szCs w:val="22"/>
          <w:lang w:val="en-GB"/>
        </w:rPr>
        <w:t>Temporal Relations:</w:t>
      </w:r>
      <w:r w:rsidRPr="00C93535">
        <w:rPr>
          <w:rFonts w:ascii="Sylfaen" w:hAnsi="Sylfaen"/>
          <w:spacing w:val="-3"/>
          <w:sz w:val="22"/>
          <w:szCs w:val="22"/>
          <w:lang w:val="en-GB"/>
        </w:rPr>
        <w:t xml:space="preserve"> </w:t>
      </w:r>
    </w:p>
    <w:p w:rsidR="00044411" w:rsidRDefault="00044411" w:rsidP="00044411">
      <w:pPr>
        <w:numPr>
          <w:ilvl w:val="3"/>
          <w:numId w:val="5"/>
        </w:numPr>
        <w:suppressAutoHyphens/>
        <w:spacing w:line="276" w:lineRule="auto"/>
        <w:rPr>
          <w:rFonts w:ascii="Sylfaen" w:hAnsi="Sylfaen"/>
          <w:spacing w:val="-3"/>
          <w:sz w:val="22"/>
          <w:szCs w:val="22"/>
          <w:lang w:val="en-GB"/>
        </w:rPr>
      </w:pPr>
      <w:r w:rsidRPr="00C93535">
        <w:rPr>
          <w:rFonts w:ascii="Sylfaen" w:hAnsi="Sylfaen"/>
          <w:spacing w:val="-3"/>
          <w:sz w:val="22"/>
          <w:szCs w:val="22"/>
          <w:lang w:val="en-GB"/>
        </w:rPr>
        <w:t xml:space="preserve">In the vast majority of narratives events are narrated, as it were, after they happen in the story. This is why the past tenses dominate narration, and this kind of narration is called </w:t>
      </w:r>
      <w:r w:rsidRPr="00C93535">
        <w:rPr>
          <w:rFonts w:ascii="Sylfaen" w:hAnsi="Sylfaen"/>
          <w:i/>
          <w:spacing w:val="-3"/>
          <w:sz w:val="22"/>
          <w:szCs w:val="22"/>
          <w:lang w:val="en-GB"/>
        </w:rPr>
        <w:t>ulterior</w:t>
      </w:r>
      <w:r w:rsidRPr="00C93535">
        <w:rPr>
          <w:rFonts w:ascii="Sylfaen" w:hAnsi="Sylfaen"/>
          <w:spacing w:val="-3"/>
          <w:sz w:val="22"/>
          <w:szCs w:val="22"/>
          <w:lang w:val="en-GB"/>
        </w:rPr>
        <w:t xml:space="preserve">. </w:t>
      </w:r>
    </w:p>
    <w:p w:rsidR="00044411" w:rsidRPr="00573902" w:rsidRDefault="00044411" w:rsidP="00044411">
      <w:pPr>
        <w:numPr>
          <w:ilvl w:val="3"/>
          <w:numId w:val="5"/>
        </w:numPr>
        <w:suppressAutoHyphens/>
        <w:spacing w:line="276" w:lineRule="auto"/>
        <w:rPr>
          <w:rFonts w:ascii="Sylfaen" w:hAnsi="Sylfaen"/>
          <w:spacing w:val="-3"/>
          <w:sz w:val="22"/>
          <w:szCs w:val="22"/>
          <w:lang w:val="en-GB"/>
        </w:rPr>
      </w:pPr>
      <w:r w:rsidRPr="00C93535">
        <w:rPr>
          <w:rFonts w:ascii="Sylfaen" w:hAnsi="Sylfaen"/>
          <w:spacing w:val="-3"/>
          <w:sz w:val="22"/>
          <w:szCs w:val="22"/>
          <w:lang w:val="en-GB"/>
        </w:rPr>
        <w:t>But occasionally</w:t>
      </w:r>
      <w:r>
        <w:rPr>
          <w:rFonts w:ascii="Sylfaen" w:hAnsi="Sylfaen"/>
          <w:spacing w:val="-3"/>
          <w:sz w:val="22"/>
          <w:szCs w:val="22"/>
          <w:lang w:val="en-GB"/>
        </w:rPr>
        <w:t xml:space="preserve">, </w:t>
      </w:r>
      <w:r w:rsidRPr="00C93535">
        <w:rPr>
          <w:rFonts w:ascii="Sylfaen" w:hAnsi="Sylfaen"/>
          <w:spacing w:val="-3"/>
          <w:sz w:val="22"/>
          <w:szCs w:val="22"/>
          <w:lang w:val="en-GB"/>
        </w:rPr>
        <w:t>as in biblical prophecies</w:t>
      </w:r>
      <w:r>
        <w:rPr>
          <w:rFonts w:ascii="Sylfaen" w:hAnsi="Sylfaen"/>
          <w:spacing w:val="-3"/>
          <w:sz w:val="22"/>
          <w:szCs w:val="22"/>
          <w:lang w:val="en-GB"/>
        </w:rPr>
        <w:t>,</w:t>
      </w:r>
      <w:r w:rsidRPr="00C93535">
        <w:rPr>
          <w:rFonts w:ascii="Sylfaen" w:hAnsi="Sylfaen"/>
          <w:spacing w:val="-3"/>
          <w:sz w:val="22"/>
          <w:szCs w:val="22"/>
          <w:lang w:val="en-GB"/>
        </w:rPr>
        <w:t xml:space="preserve"> events may be narrated before they occur, and in the future tense. This is called </w:t>
      </w:r>
      <w:r w:rsidRPr="00C93535">
        <w:rPr>
          <w:rFonts w:ascii="Sylfaen" w:hAnsi="Sylfaen"/>
          <w:i/>
          <w:spacing w:val="-3"/>
          <w:sz w:val="22"/>
          <w:szCs w:val="22"/>
          <w:lang w:val="en-GB"/>
        </w:rPr>
        <w:t>anterior narration</w:t>
      </w:r>
      <w:r w:rsidRPr="00C93535">
        <w:rPr>
          <w:rFonts w:ascii="Sylfaen" w:hAnsi="Sylfaen"/>
          <w:spacing w:val="-3"/>
          <w:sz w:val="22"/>
          <w:szCs w:val="22"/>
          <w:lang w:val="en-GB"/>
        </w:rPr>
        <w:t xml:space="preserve"> and it may occur in, and be confused with, prolepsis.</w:t>
      </w:r>
    </w:p>
    <w:p w:rsidR="00044411" w:rsidRDefault="00044411" w:rsidP="00044411">
      <w:pPr>
        <w:tabs>
          <w:tab w:val="left" w:pos="-720"/>
        </w:tabs>
        <w:suppressAutoHyphens/>
        <w:spacing w:line="276" w:lineRule="auto"/>
        <w:ind w:left="1440"/>
        <w:rPr>
          <w:rFonts w:ascii="Sylfaen" w:hAnsi="Sylfaen"/>
          <w:spacing w:val="-3"/>
          <w:sz w:val="22"/>
          <w:szCs w:val="22"/>
          <w:lang w:val="en-GB"/>
        </w:rPr>
      </w:pPr>
    </w:p>
    <w:p w:rsidR="00044411" w:rsidRDefault="00044411" w:rsidP="00044411">
      <w:pPr>
        <w:numPr>
          <w:ilvl w:val="2"/>
          <w:numId w:val="5"/>
        </w:numPr>
        <w:tabs>
          <w:tab w:val="left" w:pos="-720"/>
        </w:tabs>
        <w:suppressAutoHyphens/>
        <w:spacing w:line="276" w:lineRule="auto"/>
        <w:rPr>
          <w:rFonts w:ascii="Sylfaen" w:hAnsi="Sylfaen"/>
          <w:spacing w:val="-3"/>
          <w:sz w:val="22"/>
          <w:szCs w:val="22"/>
          <w:lang w:val="en-GB"/>
        </w:rPr>
      </w:pPr>
      <w:proofErr w:type="spellStart"/>
      <w:r>
        <w:rPr>
          <w:rFonts w:ascii="Sylfaen" w:hAnsi="Sylfaen"/>
          <w:spacing w:val="-3"/>
          <w:sz w:val="22"/>
          <w:szCs w:val="22"/>
          <w:lang w:val="en-GB"/>
        </w:rPr>
        <w:t>Subordinative</w:t>
      </w:r>
      <w:proofErr w:type="spellEnd"/>
      <w:r>
        <w:rPr>
          <w:rFonts w:ascii="Sylfaen" w:hAnsi="Sylfaen"/>
          <w:spacing w:val="-3"/>
          <w:sz w:val="22"/>
          <w:szCs w:val="22"/>
          <w:lang w:val="en-GB"/>
        </w:rPr>
        <w:t xml:space="preserve"> Relations:</w:t>
      </w:r>
    </w:p>
    <w:p w:rsidR="00044411" w:rsidRDefault="00044411" w:rsidP="00044411">
      <w:pPr>
        <w:numPr>
          <w:ilvl w:val="3"/>
          <w:numId w:val="5"/>
        </w:numPr>
        <w:tabs>
          <w:tab w:val="left" w:pos="-720"/>
        </w:tabs>
        <w:suppressAutoHyphens/>
        <w:spacing w:line="276" w:lineRule="auto"/>
        <w:rPr>
          <w:rFonts w:ascii="Sylfaen" w:hAnsi="Sylfaen"/>
          <w:spacing w:val="-3"/>
          <w:sz w:val="22"/>
          <w:szCs w:val="22"/>
          <w:lang w:val="en-GB"/>
        </w:rPr>
      </w:pPr>
      <w:r w:rsidRPr="00F13316">
        <w:rPr>
          <w:rFonts w:ascii="Sylfaen" w:hAnsi="Sylfaen"/>
          <w:spacing w:val="-3"/>
          <w:sz w:val="22"/>
          <w:szCs w:val="22"/>
          <w:lang w:val="en-GB"/>
        </w:rPr>
        <w:t xml:space="preserve">A narrator on the extradiegetic level, immediately above or superior to the level of the first narrative and concerned with its narration, is called an </w:t>
      </w:r>
      <w:r w:rsidRPr="00C93535">
        <w:rPr>
          <w:rFonts w:ascii="Sylfaen" w:hAnsi="Sylfaen"/>
          <w:bCs/>
          <w:i/>
          <w:spacing w:val="-3"/>
          <w:sz w:val="22"/>
          <w:szCs w:val="22"/>
          <w:lang w:val="en-GB"/>
        </w:rPr>
        <w:t>extradiegetic narrator</w:t>
      </w:r>
      <w:r w:rsidRPr="00F13316">
        <w:rPr>
          <w:rFonts w:ascii="Sylfaen" w:hAnsi="Sylfaen"/>
          <w:spacing w:val="-3"/>
          <w:sz w:val="22"/>
          <w:szCs w:val="22"/>
          <w:lang w:val="en-GB"/>
        </w:rPr>
        <w:t xml:space="preserve">. </w:t>
      </w:r>
    </w:p>
    <w:p w:rsidR="00044411" w:rsidRDefault="00044411" w:rsidP="00044411">
      <w:pPr>
        <w:numPr>
          <w:ilvl w:val="3"/>
          <w:numId w:val="5"/>
        </w:numPr>
        <w:tabs>
          <w:tab w:val="left" w:pos="-720"/>
        </w:tabs>
        <w:suppressAutoHyphens/>
        <w:spacing w:line="276" w:lineRule="auto"/>
        <w:rPr>
          <w:rFonts w:ascii="Sylfaen" w:hAnsi="Sylfaen"/>
          <w:spacing w:val="-3"/>
          <w:sz w:val="22"/>
          <w:szCs w:val="22"/>
          <w:lang w:val="en-GB"/>
        </w:rPr>
      </w:pPr>
      <w:r w:rsidRPr="00F13316">
        <w:rPr>
          <w:rFonts w:ascii="Sylfaen" w:hAnsi="Sylfaen"/>
          <w:spacing w:val="-3"/>
          <w:sz w:val="22"/>
          <w:szCs w:val="22"/>
          <w:lang w:val="en-GB"/>
        </w:rPr>
        <w:t xml:space="preserve">An extradiegetic narrator who is also a character on the diegetic level is called an </w:t>
      </w:r>
      <w:r w:rsidRPr="00C93535">
        <w:rPr>
          <w:rFonts w:ascii="Sylfaen" w:hAnsi="Sylfaen"/>
          <w:bCs/>
          <w:i/>
          <w:spacing w:val="-3"/>
          <w:sz w:val="22"/>
          <w:szCs w:val="22"/>
          <w:lang w:val="en-GB"/>
        </w:rPr>
        <w:t>intradiegetic narrator</w:t>
      </w:r>
      <w:r w:rsidRPr="00F13316">
        <w:rPr>
          <w:rFonts w:ascii="Sylfaen" w:hAnsi="Sylfaen"/>
          <w:spacing w:val="-3"/>
          <w:sz w:val="22"/>
          <w:szCs w:val="22"/>
          <w:lang w:val="en-GB"/>
        </w:rPr>
        <w:t xml:space="preserve">. </w:t>
      </w:r>
    </w:p>
    <w:p w:rsidR="00044411" w:rsidRDefault="00044411" w:rsidP="00044411">
      <w:pPr>
        <w:numPr>
          <w:ilvl w:val="3"/>
          <w:numId w:val="5"/>
        </w:numPr>
        <w:tabs>
          <w:tab w:val="left" w:pos="-720"/>
        </w:tabs>
        <w:suppressAutoHyphens/>
        <w:spacing w:line="276" w:lineRule="auto"/>
        <w:rPr>
          <w:rFonts w:ascii="Sylfaen" w:hAnsi="Sylfaen"/>
          <w:spacing w:val="-3"/>
          <w:sz w:val="22"/>
          <w:szCs w:val="22"/>
          <w:lang w:val="en-GB"/>
        </w:rPr>
      </w:pPr>
      <w:r w:rsidRPr="00F13316">
        <w:rPr>
          <w:rFonts w:ascii="Sylfaen" w:hAnsi="Sylfaen"/>
          <w:spacing w:val="-3"/>
          <w:sz w:val="22"/>
          <w:szCs w:val="22"/>
          <w:lang w:val="en-GB"/>
        </w:rPr>
        <w:t xml:space="preserve">A </w:t>
      </w:r>
      <w:r w:rsidRPr="00C93535">
        <w:rPr>
          <w:rFonts w:ascii="Sylfaen" w:hAnsi="Sylfaen"/>
          <w:bCs/>
          <w:i/>
          <w:spacing w:val="-3"/>
          <w:sz w:val="22"/>
          <w:szCs w:val="22"/>
          <w:lang w:val="en-GB"/>
        </w:rPr>
        <w:t>diegetic narrator</w:t>
      </w:r>
      <w:r w:rsidRPr="00F13316">
        <w:rPr>
          <w:rFonts w:ascii="Sylfaen" w:hAnsi="Sylfaen"/>
          <w:spacing w:val="-3"/>
          <w:sz w:val="22"/>
          <w:szCs w:val="22"/>
          <w:lang w:val="en-GB"/>
        </w:rPr>
        <w:t xml:space="preserve"> is one who narrates on the diegetic level</w:t>
      </w:r>
      <w:r>
        <w:rPr>
          <w:rFonts w:ascii="Sylfaen" w:hAnsi="Sylfaen"/>
          <w:spacing w:val="-3"/>
          <w:sz w:val="22"/>
          <w:szCs w:val="22"/>
          <w:lang w:val="en-GB"/>
        </w:rPr>
        <w:t xml:space="preserve">. </w:t>
      </w:r>
    </w:p>
    <w:p w:rsidR="00044411" w:rsidRPr="00F13316" w:rsidRDefault="00044411" w:rsidP="00044411">
      <w:pPr>
        <w:numPr>
          <w:ilvl w:val="3"/>
          <w:numId w:val="5"/>
        </w:numPr>
        <w:tabs>
          <w:tab w:val="left" w:pos="-720"/>
        </w:tabs>
        <w:suppressAutoHyphens/>
        <w:spacing w:line="276" w:lineRule="auto"/>
        <w:rPr>
          <w:rFonts w:ascii="Sylfaen" w:hAnsi="Sylfaen"/>
          <w:spacing w:val="-3"/>
          <w:sz w:val="22"/>
          <w:szCs w:val="22"/>
          <w:lang w:val="en-GB"/>
        </w:rPr>
      </w:pPr>
      <w:r>
        <w:rPr>
          <w:rFonts w:ascii="Sylfaen" w:hAnsi="Sylfaen"/>
          <w:spacing w:val="-3"/>
          <w:sz w:val="22"/>
          <w:szCs w:val="22"/>
          <w:lang w:val="en-GB"/>
        </w:rPr>
        <w:t>A</w:t>
      </w:r>
      <w:r w:rsidRPr="00C93535">
        <w:rPr>
          <w:rFonts w:ascii="Sylfaen" w:hAnsi="Sylfaen"/>
          <w:i/>
          <w:spacing w:val="-3"/>
          <w:sz w:val="22"/>
          <w:szCs w:val="22"/>
          <w:lang w:val="en-GB"/>
        </w:rPr>
        <w:t xml:space="preserve"> </w:t>
      </w:r>
      <w:r w:rsidRPr="00C93535">
        <w:rPr>
          <w:rFonts w:ascii="Sylfaen" w:hAnsi="Sylfaen"/>
          <w:bCs/>
          <w:i/>
          <w:spacing w:val="-3"/>
          <w:sz w:val="22"/>
          <w:szCs w:val="22"/>
          <w:lang w:val="en-GB"/>
        </w:rPr>
        <w:t>hypodiegetic narrator</w:t>
      </w:r>
      <w:r w:rsidRPr="00C93535">
        <w:rPr>
          <w:rFonts w:ascii="Sylfaen" w:hAnsi="Sylfaen"/>
          <w:i/>
          <w:spacing w:val="-3"/>
          <w:sz w:val="22"/>
          <w:szCs w:val="22"/>
          <w:lang w:val="en-GB"/>
        </w:rPr>
        <w:t xml:space="preserve"> </w:t>
      </w:r>
      <w:r w:rsidRPr="00F13316">
        <w:rPr>
          <w:rFonts w:ascii="Sylfaen" w:hAnsi="Sylfaen"/>
          <w:spacing w:val="-3"/>
          <w:sz w:val="22"/>
          <w:szCs w:val="22"/>
          <w:lang w:val="en-GB"/>
        </w:rPr>
        <w:t>is one who narrates on the hypodiegetic level.</w:t>
      </w:r>
    </w:p>
    <w:p w:rsidR="00044411" w:rsidRPr="00F13316" w:rsidRDefault="00044411" w:rsidP="00044411">
      <w:pPr>
        <w:tabs>
          <w:tab w:val="left" w:pos="-720"/>
        </w:tabs>
        <w:suppressAutoHyphens/>
        <w:spacing w:line="276" w:lineRule="auto"/>
        <w:rPr>
          <w:rFonts w:ascii="Sylfaen" w:hAnsi="Sylfaen"/>
          <w:spacing w:val="-3"/>
          <w:sz w:val="22"/>
          <w:szCs w:val="22"/>
          <w:lang w:val="en-GB"/>
        </w:rPr>
      </w:pPr>
    </w:p>
    <w:p w:rsidR="00044411" w:rsidRDefault="00044411" w:rsidP="00044411">
      <w:pPr>
        <w:numPr>
          <w:ilvl w:val="1"/>
          <w:numId w:val="5"/>
        </w:numPr>
        <w:tabs>
          <w:tab w:val="left" w:pos="-720"/>
        </w:tabs>
        <w:suppressAutoHyphens/>
        <w:spacing w:line="276" w:lineRule="auto"/>
        <w:rPr>
          <w:rFonts w:ascii="Sylfaen" w:hAnsi="Sylfaen"/>
          <w:spacing w:val="-3"/>
          <w:sz w:val="22"/>
          <w:szCs w:val="22"/>
          <w:lang w:val="en-GB"/>
        </w:rPr>
      </w:pPr>
      <w:r w:rsidRPr="00745202">
        <w:rPr>
          <w:rFonts w:ascii="Sylfaen" w:hAnsi="Sylfaen"/>
          <w:spacing w:val="-3"/>
          <w:sz w:val="22"/>
          <w:szCs w:val="22"/>
          <w:lang w:val="en-GB"/>
        </w:rPr>
        <w:t xml:space="preserve">Narrators and </w:t>
      </w:r>
      <w:proofErr w:type="spellStart"/>
      <w:r w:rsidRPr="00745202">
        <w:rPr>
          <w:rFonts w:ascii="Sylfaen" w:hAnsi="Sylfaen"/>
          <w:spacing w:val="-3"/>
          <w:sz w:val="22"/>
          <w:szCs w:val="22"/>
          <w:lang w:val="en-GB"/>
        </w:rPr>
        <w:t>narratees</w:t>
      </w:r>
      <w:proofErr w:type="spellEnd"/>
      <w:r w:rsidRPr="00745202">
        <w:rPr>
          <w:rFonts w:ascii="Sylfaen" w:hAnsi="Sylfaen"/>
          <w:spacing w:val="-3"/>
          <w:sz w:val="22"/>
          <w:szCs w:val="22"/>
          <w:lang w:val="en-GB"/>
        </w:rPr>
        <w:t xml:space="preserve"> may be either </w:t>
      </w:r>
      <w:r w:rsidRPr="00745202">
        <w:rPr>
          <w:rFonts w:ascii="Sylfaen" w:hAnsi="Sylfaen"/>
          <w:i/>
          <w:spacing w:val="-3"/>
          <w:sz w:val="22"/>
          <w:szCs w:val="22"/>
          <w:lang w:val="en-GB"/>
        </w:rPr>
        <w:t>absent</w:t>
      </w:r>
      <w:r w:rsidRPr="00745202">
        <w:rPr>
          <w:rFonts w:ascii="Sylfaen" w:hAnsi="Sylfaen"/>
          <w:spacing w:val="-3"/>
          <w:sz w:val="22"/>
          <w:szCs w:val="22"/>
          <w:lang w:val="en-GB"/>
        </w:rPr>
        <w:t xml:space="preserve"> or </w:t>
      </w:r>
      <w:r w:rsidRPr="00745202">
        <w:rPr>
          <w:rFonts w:ascii="Sylfaen" w:hAnsi="Sylfaen"/>
          <w:i/>
          <w:spacing w:val="-3"/>
          <w:sz w:val="22"/>
          <w:szCs w:val="22"/>
          <w:lang w:val="en-GB"/>
        </w:rPr>
        <w:t>present</w:t>
      </w:r>
      <w:r w:rsidRPr="00745202">
        <w:rPr>
          <w:rFonts w:ascii="Sylfaen" w:hAnsi="Sylfaen"/>
          <w:spacing w:val="-3"/>
          <w:sz w:val="22"/>
          <w:szCs w:val="22"/>
          <w:lang w:val="en-GB"/>
        </w:rPr>
        <w:t xml:space="preserve"> in the story they narrate, or which is narrated to them; and the degree of a narrator's or </w:t>
      </w:r>
      <w:proofErr w:type="spellStart"/>
      <w:r w:rsidRPr="00745202">
        <w:rPr>
          <w:rFonts w:ascii="Sylfaen" w:hAnsi="Sylfaen"/>
          <w:spacing w:val="-3"/>
          <w:sz w:val="22"/>
          <w:szCs w:val="22"/>
          <w:lang w:val="en-GB"/>
        </w:rPr>
        <w:t>narratee's</w:t>
      </w:r>
      <w:proofErr w:type="spellEnd"/>
      <w:r w:rsidRPr="00745202">
        <w:rPr>
          <w:rFonts w:ascii="Sylfaen" w:hAnsi="Sylfaen"/>
          <w:spacing w:val="-3"/>
          <w:sz w:val="22"/>
          <w:szCs w:val="22"/>
          <w:lang w:val="en-GB"/>
        </w:rPr>
        <w:t xml:space="preserve"> participation in the story s/he tells or hears varies considerably. </w:t>
      </w:r>
    </w:p>
    <w:p w:rsidR="00044411" w:rsidRDefault="00044411" w:rsidP="00044411">
      <w:pPr>
        <w:tabs>
          <w:tab w:val="left" w:pos="-720"/>
        </w:tabs>
        <w:suppressAutoHyphens/>
        <w:spacing w:line="276" w:lineRule="auto"/>
        <w:ind w:left="2160"/>
        <w:rPr>
          <w:rFonts w:ascii="Sylfaen" w:hAnsi="Sylfaen"/>
          <w:spacing w:val="-3"/>
          <w:sz w:val="22"/>
          <w:szCs w:val="22"/>
          <w:lang w:val="en-GB"/>
        </w:rPr>
      </w:pPr>
    </w:p>
    <w:p w:rsidR="00044411" w:rsidRDefault="00044411" w:rsidP="00044411">
      <w:pPr>
        <w:numPr>
          <w:ilvl w:val="2"/>
          <w:numId w:val="5"/>
        </w:numPr>
        <w:tabs>
          <w:tab w:val="left" w:pos="-720"/>
        </w:tabs>
        <w:suppressAutoHyphens/>
        <w:spacing w:line="276" w:lineRule="auto"/>
        <w:rPr>
          <w:rFonts w:ascii="Sylfaen" w:hAnsi="Sylfaen"/>
          <w:spacing w:val="-3"/>
          <w:sz w:val="22"/>
          <w:szCs w:val="22"/>
          <w:lang w:val="en-GB"/>
        </w:rPr>
      </w:pPr>
      <w:r w:rsidRPr="00745202">
        <w:rPr>
          <w:rFonts w:ascii="Sylfaen" w:hAnsi="Sylfaen"/>
          <w:spacing w:val="-3"/>
          <w:sz w:val="22"/>
          <w:szCs w:val="22"/>
          <w:lang w:val="en-GB"/>
        </w:rPr>
        <w:t xml:space="preserve">Nineteenth-century classic realist novels characteristically have what may be called 'omniscient narrators', who are absent from, and above the story they narrate. Because of their lack of participation in the story they have access to knowledge unknown to narrators who are more involved in, or actually </w:t>
      </w:r>
      <w:r w:rsidRPr="00745202">
        <w:rPr>
          <w:rFonts w:ascii="Sylfaen" w:hAnsi="Sylfaen"/>
          <w:spacing w:val="-3"/>
          <w:sz w:val="22"/>
          <w:szCs w:val="22"/>
          <w:lang w:val="en-GB"/>
        </w:rPr>
        <w:lastRenderedPageBreak/>
        <w:t xml:space="preserve">participate as characters in, the stories they narrate. </w:t>
      </w:r>
    </w:p>
    <w:p w:rsidR="00044411" w:rsidRDefault="00044411" w:rsidP="00044411">
      <w:pPr>
        <w:tabs>
          <w:tab w:val="left" w:pos="-720"/>
        </w:tabs>
        <w:suppressAutoHyphens/>
        <w:spacing w:line="276" w:lineRule="auto"/>
        <w:ind w:left="2160"/>
        <w:rPr>
          <w:rFonts w:ascii="Sylfaen" w:hAnsi="Sylfaen"/>
          <w:spacing w:val="-3"/>
          <w:sz w:val="22"/>
          <w:szCs w:val="22"/>
          <w:lang w:val="en-GB"/>
        </w:rPr>
      </w:pPr>
    </w:p>
    <w:p w:rsidR="00044411" w:rsidRDefault="00044411" w:rsidP="00044411">
      <w:pPr>
        <w:numPr>
          <w:ilvl w:val="2"/>
          <w:numId w:val="5"/>
        </w:numPr>
        <w:tabs>
          <w:tab w:val="left" w:pos="-720"/>
        </w:tabs>
        <w:suppressAutoHyphens/>
        <w:spacing w:line="276" w:lineRule="auto"/>
        <w:rPr>
          <w:rFonts w:ascii="Sylfaen" w:hAnsi="Sylfaen"/>
          <w:spacing w:val="-3"/>
          <w:sz w:val="22"/>
          <w:szCs w:val="22"/>
          <w:lang w:val="en-GB"/>
        </w:rPr>
      </w:pPr>
      <w:r w:rsidRPr="00745202">
        <w:rPr>
          <w:rFonts w:ascii="Sylfaen" w:hAnsi="Sylfaen"/>
          <w:spacing w:val="-3"/>
          <w:sz w:val="22"/>
          <w:szCs w:val="22"/>
          <w:lang w:val="en-GB"/>
        </w:rPr>
        <w:t xml:space="preserve">The narrator of </w:t>
      </w:r>
      <w:r w:rsidRPr="00745202">
        <w:rPr>
          <w:rFonts w:ascii="Sylfaen" w:hAnsi="Sylfaen"/>
          <w:i/>
          <w:iCs/>
          <w:spacing w:val="-3"/>
          <w:sz w:val="22"/>
          <w:szCs w:val="22"/>
          <w:lang w:val="en-GB"/>
        </w:rPr>
        <w:t>Things Fall Apart</w:t>
      </w:r>
      <w:r w:rsidRPr="00745202">
        <w:rPr>
          <w:rFonts w:ascii="Sylfaen" w:hAnsi="Sylfaen"/>
          <w:spacing w:val="-3"/>
          <w:sz w:val="22"/>
          <w:szCs w:val="22"/>
          <w:lang w:val="en-GB"/>
        </w:rPr>
        <w:t xml:space="preserve"> does not participate as a character in the story, and yet appears not to gain sufficient distance on the story to be omniscient. </w:t>
      </w:r>
    </w:p>
    <w:p w:rsidR="00044411" w:rsidRDefault="00044411" w:rsidP="00044411">
      <w:pPr>
        <w:tabs>
          <w:tab w:val="left" w:pos="-720"/>
        </w:tabs>
        <w:suppressAutoHyphens/>
        <w:spacing w:line="276" w:lineRule="auto"/>
        <w:ind w:left="1440"/>
        <w:rPr>
          <w:rFonts w:ascii="Sylfaen" w:hAnsi="Sylfaen"/>
          <w:spacing w:val="-3"/>
          <w:sz w:val="22"/>
          <w:szCs w:val="22"/>
          <w:lang w:val="en-GB"/>
        </w:rPr>
      </w:pPr>
    </w:p>
    <w:p w:rsidR="00044411" w:rsidRDefault="00044411" w:rsidP="00044411">
      <w:pPr>
        <w:numPr>
          <w:ilvl w:val="1"/>
          <w:numId w:val="5"/>
        </w:numPr>
        <w:tabs>
          <w:tab w:val="left" w:pos="-720"/>
        </w:tabs>
        <w:suppressAutoHyphens/>
        <w:spacing w:line="276" w:lineRule="auto"/>
        <w:rPr>
          <w:rFonts w:ascii="Sylfaen" w:hAnsi="Sylfaen"/>
          <w:spacing w:val="-3"/>
          <w:sz w:val="22"/>
          <w:szCs w:val="22"/>
          <w:lang w:val="en-GB"/>
        </w:rPr>
      </w:pPr>
      <w:r w:rsidRPr="00F13316">
        <w:rPr>
          <w:rFonts w:ascii="Sylfaen" w:hAnsi="Sylfaen"/>
          <w:spacing w:val="-3"/>
          <w:sz w:val="22"/>
          <w:szCs w:val="22"/>
          <w:lang w:val="en-GB"/>
        </w:rPr>
        <w:t xml:space="preserve">A narrator and </w:t>
      </w:r>
      <w:proofErr w:type="spellStart"/>
      <w:r w:rsidRPr="00F13316">
        <w:rPr>
          <w:rFonts w:ascii="Sylfaen" w:hAnsi="Sylfaen"/>
          <w:spacing w:val="-3"/>
          <w:sz w:val="22"/>
          <w:szCs w:val="22"/>
          <w:lang w:val="en-GB"/>
        </w:rPr>
        <w:t>narratee</w:t>
      </w:r>
      <w:proofErr w:type="spellEnd"/>
      <w:r w:rsidRPr="00F13316">
        <w:rPr>
          <w:rFonts w:ascii="Sylfaen" w:hAnsi="Sylfaen"/>
          <w:spacing w:val="-3"/>
          <w:sz w:val="22"/>
          <w:szCs w:val="22"/>
          <w:lang w:val="en-GB"/>
        </w:rPr>
        <w:t xml:space="preserve"> may be varyingly </w:t>
      </w:r>
      <w:r w:rsidRPr="00745202">
        <w:rPr>
          <w:rFonts w:ascii="Sylfaen" w:hAnsi="Sylfaen"/>
          <w:i/>
          <w:spacing w:val="-3"/>
          <w:sz w:val="22"/>
          <w:szCs w:val="22"/>
          <w:lang w:val="en-GB"/>
        </w:rPr>
        <w:t>perceptible</w:t>
      </w:r>
      <w:r w:rsidRPr="00F13316">
        <w:rPr>
          <w:rFonts w:ascii="Sylfaen" w:hAnsi="Sylfaen"/>
          <w:spacing w:val="-3"/>
          <w:sz w:val="22"/>
          <w:szCs w:val="22"/>
          <w:lang w:val="en-GB"/>
        </w:rPr>
        <w:t xml:space="preserve"> in a narration. </w:t>
      </w:r>
    </w:p>
    <w:p w:rsidR="00044411" w:rsidRDefault="00044411" w:rsidP="00044411">
      <w:pPr>
        <w:tabs>
          <w:tab w:val="left" w:pos="-720"/>
        </w:tabs>
        <w:suppressAutoHyphens/>
        <w:spacing w:line="276" w:lineRule="auto"/>
        <w:ind w:left="2160"/>
        <w:rPr>
          <w:rFonts w:ascii="Sylfaen" w:hAnsi="Sylfaen"/>
          <w:spacing w:val="-3"/>
          <w:sz w:val="22"/>
          <w:szCs w:val="22"/>
          <w:lang w:val="en-GB"/>
        </w:rPr>
      </w:pPr>
    </w:p>
    <w:p w:rsidR="00044411" w:rsidRDefault="00044411" w:rsidP="00044411">
      <w:pPr>
        <w:numPr>
          <w:ilvl w:val="2"/>
          <w:numId w:val="5"/>
        </w:numPr>
        <w:tabs>
          <w:tab w:val="left" w:pos="-720"/>
        </w:tabs>
        <w:suppressAutoHyphens/>
        <w:spacing w:line="276" w:lineRule="auto"/>
        <w:rPr>
          <w:rFonts w:ascii="Sylfaen" w:hAnsi="Sylfaen"/>
          <w:spacing w:val="-3"/>
          <w:sz w:val="22"/>
          <w:szCs w:val="22"/>
          <w:lang w:val="en-GB"/>
        </w:rPr>
      </w:pPr>
      <w:r w:rsidRPr="00F13316">
        <w:rPr>
          <w:rFonts w:ascii="Sylfaen" w:hAnsi="Sylfaen"/>
          <w:spacing w:val="-3"/>
          <w:sz w:val="22"/>
          <w:szCs w:val="22"/>
          <w:lang w:val="en-GB"/>
        </w:rPr>
        <w:t xml:space="preserve">A reader is often more aware of a narrator who is explicit and about whom the reader has knowledge. </w:t>
      </w:r>
    </w:p>
    <w:p w:rsidR="00044411" w:rsidRDefault="00044411" w:rsidP="00044411">
      <w:pPr>
        <w:numPr>
          <w:ilvl w:val="2"/>
          <w:numId w:val="5"/>
        </w:numPr>
        <w:tabs>
          <w:tab w:val="left" w:pos="-720"/>
        </w:tabs>
        <w:suppressAutoHyphens/>
        <w:spacing w:line="276" w:lineRule="auto"/>
        <w:rPr>
          <w:rFonts w:ascii="Sylfaen" w:hAnsi="Sylfaen"/>
          <w:spacing w:val="-3"/>
          <w:sz w:val="22"/>
          <w:szCs w:val="22"/>
          <w:lang w:val="en-GB"/>
        </w:rPr>
      </w:pPr>
      <w:r>
        <w:rPr>
          <w:rFonts w:ascii="Sylfaen" w:hAnsi="Sylfaen"/>
          <w:spacing w:val="-3"/>
          <w:sz w:val="22"/>
          <w:szCs w:val="22"/>
          <w:lang w:val="en-GB"/>
        </w:rPr>
        <w:t>A reader is</w:t>
      </w:r>
      <w:r w:rsidRPr="00F13316">
        <w:rPr>
          <w:rFonts w:ascii="Sylfaen" w:hAnsi="Sylfaen"/>
          <w:spacing w:val="-3"/>
          <w:sz w:val="22"/>
          <w:szCs w:val="22"/>
          <w:lang w:val="en-GB"/>
        </w:rPr>
        <w:t xml:space="preserve"> also made aware of the narrator’s presence when the narrator directly communicates to the reader knowledge about a character or a place.</w:t>
      </w:r>
    </w:p>
    <w:p w:rsidR="00044411" w:rsidRDefault="00044411" w:rsidP="00044411">
      <w:pPr>
        <w:tabs>
          <w:tab w:val="left" w:pos="-720"/>
        </w:tabs>
        <w:suppressAutoHyphens/>
        <w:spacing w:line="276" w:lineRule="auto"/>
        <w:ind w:left="1440"/>
        <w:rPr>
          <w:rFonts w:ascii="Sylfaen" w:hAnsi="Sylfaen"/>
          <w:spacing w:val="-3"/>
          <w:sz w:val="22"/>
          <w:szCs w:val="22"/>
          <w:lang w:val="en-GB"/>
        </w:rPr>
      </w:pPr>
    </w:p>
    <w:p w:rsidR="00044411" w:rsidRDefault="00044411" w:rsidP="00044411">
      <w:pPr>
        <w:numPr>
          <w:ilvl w:val="1"/>
          <w:numId w:val="5"/>
        </w:numPr>
        <w:tabs>
          <w:tab w:val="left" w:pos="-720"/>
        </w:tabs>
        <w:suppressAutoHyphens/>
        <w:spacing w:line="276" w:lineRule="auto"/>
        <w:rPr>
          <w:rFonts w:ascii="Sylfaen" w:hAnsi="Sylfaen"/>
          <w:spacing w:val="-3"/>
          <w:sz w:val="22"/>
          <w:szCs w:val="22"/>
          <w:lang w:val="en-GB"/>
        </w:rPr>
      </w:pPr>
      <w:r w:rsidRPr="00F13316">
        <w:rPr>
          <w:rFonts w:ascii="Sylfaen" w:hAnsi="Sylfaen"/>
          <w:spacing w:val="-3"/>
          <w:sz w:val="22"/>
          <w:szCs w:val="22"/>
          <w:lang w:val="en-GB"/>
        </w:rPr>
        <w:t xml:space="preserve">Narrators may also be varyingly </w:t>
      </w:r>
      <w:r w:rsidRPr="00745202">
        <w:rPr>
          <w:rFonts w:ascii="Sylfaen" w:hAnsi="Sylfaen"/>
          <w:i/>
          <w:spacing w:val="-3"/>
          <w:sz w:val="22"/>
          <w:szCs w:val="22"/>
          <w:lang w:val="en-GB"/>
        </w:rPr>
        <w:t>reliable</w:t>
      </w:r>
      <w:r w:rsidRPr="00F13316">
        <w:rPr>
          <w:rFonts w:ascii="Sylfaen" w:hAnsi="Sylfaen"/>
          <w:spacing w:val="-3"/>
          <w:sz w:val="22"/>
          <w:szCs w:val="22"/>
          <w:lang w:val="en-GB"/>
        </w:rPr>
        <w:t xml:space="preserve">. </w:t>
      </w:r>
    </w:p>
    <w:p w:rsidR="00044411" w:rsidRDefault="00044411" w:rsidP="00044411">
      <w:pPr>
        <w:tabs>
          <w:tab w:val="left" w:pos="-720"/>
        </w:tabs>
        <w:suppressAutoHyphens/>
        <w:spacing w:line="276" w:lineRule="auto"/>
        <w:ind w:left="2160"/>
        <w:rPr>
          <w:rFonts w:ascii="Sylfaen" w:hAnsi="Sylfaen"/>
          <w:spacing w:val="-3"/>
          <w:sz w:val="22"/>
          <w:szCs w:val="22"/>
          <w:lang w:val="en-GB"/>
        </w:rPr>
      </w:pPr>
    </w:p>
    <w:p w:rsidR="00044411" w:rsidRDefault="00044411" w:rsidP="00044411">
      <w:pPr>
        <w:numPr>
          <w:ilvl w:val="2"/>
          <w:numId w:val="5"/>
        </w:numPr>
        <w:tabs>
          <w:tab w:val="left" w:pos="-720"/>
        </w:tabs>
        <w:suppressAutoHyphens/>
        <w:spacing w:line="276" w:lineRule="auto"/>
        <w:rPr>
          <w:rFonts w:ascii="Sylfaen" w:hAnsi="Sylfaen"/>
          <w:spacing w:val="-3"/>
          <w:sz w:val="22"/>
          <w:szCs w:val="22"/>
          <w:lang w:val="en-GB"/>
        </w:rPr>
      </w:pPr>
      <w:r w:rsidRPr="00F13316">
        <w:rPr>
          <w:rFonts w:ascii="Sylfaen" w:hAnsi="Sylfaen"/>
          <w:spacing w:val="-3"/>
          <w:sz w:val="22"/>
          <w:szCs w:val="22"/>
          <w:lang w:val="en-GB"/>
        </w:rPr>
        <w:t xml:space="preserve">Unreliability of the narrator may result from the narrator’s personal involvement in the story, limited knowledge, or a problematic value-scheme. </w:t>
      </w:r>
    </w:p>
    <w:p w:rsidR="00044411" w:rsidRPr="00F13316" w:rsidRDefault="00044411" w:rsidP="00044411">
      <w:pPr>
        <w:numPr>
          <w:ilvl w:val="2"/>
          <w:numId w:val="5"/>
        </w:numPr>
        <w:tabs>
          <w:tab w:val="left" w:pos="-720"/>
        </w:tabs>
        <w:suppressAutoHyphens/>
        <w:spacing w:line="276" w:lineRule="auto"/>
        <w:rPr>
          <w:rFonts w:ascii="Sylfaen" w:hAnsi="Sylfaen"/>
          <w:spacing w:val="-3"/>
          <w:sz w:val="22"/>
          <w:szCs w:val="22"/>
          <w:lang w:val="en-GB"/>
        </w:rPr>
      </w:pPr>
      <w:r w:rsidRPr="00F13316">
        <w:rPr>
          <w:rFonts w:ascii="Sylfaen" w:hAnsi="Sylfaen"/>
          <w:spacing w:val="-3"/>
          <w:sz w:val="22"/>
          <w:szCs w:val="22"/>
          <w:lang w:val="en-GB"/>
        </w:rPr>
        <w:t xml:space="preserve">It is also possible to envisage a narrate being unreliable when the values of the implied reader evoked by the implied author are at odds with those of the </w:t>
      </w:r>
      <w:proofErr w:type="spellStart"/>
      <w:r w:rsidRPr="00F13316">
        <w:rPr>
          <w:rFonts w:ascii="Sylfaen" w:hAnsi="Sylfaen"/>
          <w:spacing w:val="-3"/>
          <w:sz w:val="22"/>
          <w:szCs w:val="22"/>
          <w:lang w:val="en-GB"/>
        </w:rPr>
        <w:t>narrate</w:t>
      </w:r>
      <w:r>
        <w:rPr>
          <w:rFonts w:ascii="Sylfaen" w:hAnsi="Sylfaen"/>
          <w:spacing w:val="-3"/>
          <w:sz w:val="22"/>
          <w:szCs w:val="22"/>
          <w:lang w:val="en-GB"/>
        </w:rPr>
        <w:t>e</w:t>
      </w:r>
      <w:proofErr w:type="spellEnd"/>
      <w:r w:rsidRPr="00F13316">
        <w:rPr>
          <w:rFonts w:ascii="Sylfaen" w:hAnsi="Sylfaen"/>
          <w:spacing w:val="-3"/>
          <w:sz w:val="22"/>
          <w:szCs w:val="22"/>
          <w:lang w:val="en-GB"/>
        </w:rPr>
        <w:t xml:space="preserve"> evoked by the narrator.</w:t>
      </w:r>
    </w:p>
    <w:p w:rsidR="00044411" w:rsidRPr="00F13316" w:rsidRDefault="00044411" w:rsidP="00044411">
      <w:pPr>
        <w:tabs>
          <w:tab w:val="left" w:pos="-720"/>
        </w:tabs>
        <w:suppressAutoHyphens/>
        <w:spacing w:line="276" w:lineRule="auto"/>
        <w:rPr>
          <w:rFonts w:ascii="Sylfaen" w:hAnsi="Sylfaen"/>
          <w:spacing w:val="-3"/>
          <w:sz w:val="22"/>
          <w:szCs w:val="22"/>
          <w:lang w:val="en-GB"/>
        </w:rPr>
      </w:pPr>
    </w:p>
    <w:p w:rsidR="00884B84" w:rsidRDefault="00884B84" w:rsidP="00884B84">
      <w:pPr>
        <w:suppressAutoHyphens/>
        <w:spacing w:line="240" w:lineRule="atLeast"/>
        <w:jc w:val="both"/>
        <w:rPr>
          <w:rFonts w:ascii="Perpetua" w:hAnsi="Perpetua"/>
          <w:spacing w:val="-3"/>
          <w:sz w:val="28"/>
          <w:szCs w:val="28"/>
          <w:lang w:val="en-GB"/>
        </w:rPr>
      </w:pPr>
    </w:p>
    <w:p w:rsidR="00884B84" w:rsidRDefault="00884B84" w:rsidP="00884B84">
      <w:pPr>
        <w:suppressAutoHyphens/>
        <w:spacing w:line="240" w:lineRule="atLeast"/>
        <w:jc w:val="both"/>
        <w:rPr>
          <w:rFonts w:ascii="Perpetua" w:hAnsi="Perpetua"/>
          <w:spacing w:val="-3"/>
          <w:sz w:val="28"/>
          <w:szCs w:val="28"/>
          <w:lang w:val="en-GB"/>
        </w:rPr>
      </w:pPr>
    </w:p>
    <w:p w:rsidR="00884B84" w:rsidRPr="00884B84" w:rsidRDefault="003B224A" w:rsidP="00884B84">
      <w:pPr>
        <w:suppressAutoHyphens/>
        <w:spacing w:line="240" w:lineRule="atLeast"/>
        <w:jc w:val="center"/>
        <w:rPr>
          <w:rFonts w:ascii="Perpetua" w:hAnsi="Perpetua"/>
          <w:b/>
          <w:spacing w:val="-3"/>
          <w:sz w:val="28"/>
          <w:szCs w:val="28"/>
          <w:lang w:val="en-GB"/>
        </w:rPr>
      </w:pPr>
      <w:r>
        <w:rPr>
          <w:rFonts w:ascii="Perpetua" w:hAnsi="Perpetua"/>
          <w:b/>
          <w:spacing w:val="-3"/>
          <w:sz w:val="28"/>
          <w:szCs w:val="28"/>
          <w:lang w:val="en-GB"/>
        </w:rPr>
        <w:t>DIRECTIONS FOR THE EXERCISE</w:t>
      </w:r>
    </w:p>
    <w:p w:rsidR="00884B84" w:rsidRDefault="00884B84" w:rsidP="00884B84">
      <w:pPr>
        <w:suppressAutoHyphens/>
        <w:spacing w:line="240" w:lineRule="atLeast"/>
        <w:jc w:val="both"/>
        <w:rPr>
          <w:rFonts w:ascii="Perpetua" w:hAnsi="Perpetua"/>
          <w:spacing w:val="-3"/>
          <w:sz w:val="28"/>
          <w:szCs w:val="28"/>
          <w:lang w:val="en-GB"/>
        </w:rPr>
      </w:pPr>
    </w:p>
    <w:p w:rsidR="00AF0217" w:rsidRPr="003B224A" w:rsidRDefault="00B91E5D" w:rsidP="00884B84">
      <w:pPr>
        <w:suppressAutoHyphens/>
        <w:spacing w:line="240" w:lineRule="atLeast"/>
        <w:jc w:val="both"/>
        <w:rPr>
          <w:rFonts w:ascii="Perpetua" w:hAnsi="Perpetua"/>
          <w:sz w:val="28"/>
          <w:szCs w:val="28"/>
        </w:rPr>
      </w:pPr>
      <w:r>
        <w:rPr>
          <w:rFonts w:ascii="Perpetua" w:hAnsi="Perpetua"/>
          <w:spacing w:val="-3"/>
          <w:sz w:val="28"/>
          <w:szCs w:val="28"/>
          <w:lang w:val="en-GB"/>
        </w:rPr>
        <w:t xml:space="preserve">The exercise asks you to </w:t>
      </w:r>
      <w:r w:rsidR="00884B84">
        <w:rPr>
          <w:rFonts w:ascii="Perpetua" w:hAnsi="Perpetua"/>
          <w:spacing w:val="-3"/>
          <w:sz w:val="28"/>
          <w:szCs w:val="28"/>
          <w:lang w:val="en-GB"/>
        </w:rPr>
        <w:t>examine</w:t>
      </w:r>
      <w:r>
        <w:rPr>
          <w:rFonts w:ascii="Perpetua" w:hAnsi="Perpetua"/>
          <w:spacing w:val="-3"/>
          <w:sz w:val="28"/>
          <w:szCs w:val="28"/>
          <w:lang w:val="en-GB"/>
        </w:rPr>
        <w:t xml:space="preserve"> Chapter 1 of </w:t>
      </w:r>
      <w:r>
        <w:rPr>
          <w:rFonts w:ascii="Perpetua" w:hAnsi="Perpetua"/>
          <w:i/>
          <w:spacing w:val="-3"/>
          <w:sz w:val="28"/>
          <w:szCs w:val="28"/>
          <w:lang w:val="en-GB"/>
        </w:rPr>
        <w:t>Things Fall Apart</w:t>
      </w:r>
      <w:r>
        <w:rPr>
          <w:rFonts w:ascii="Perpetua" w:hAnsi="Perpetua"/>
          <w:spacing w:val="-3"/>
          <w:sz w:val="28"/>
          <w:szCs w:val="28"/>
          <w:lang w:val="en-GB"/>
        </w:rPr>
        <w:t xml:space="preserve"> by Chinua Achebe</w:t>
      </w:r>
      <w:r>
        <w:rPr>
          <w:rFonts w:ascii="Perpetua" w:hAnsi="Perpetua"/>
          <w:sz w:val="28"/>
          <w:szCs w:val="28"/>
        </w:rPr>
        <w:t>, which is available on Moodle.</w:t>
      </w:r>
      <w:r>
        <w:rPr>
          <w:rFonts w:ascii="Perpetua" w:hAnsi="Perpetua"/>
          <w:spacing w:val="-3"/>
          <w:sz w:val="28"/>
          <w:szCs w:val="28"/>
          <w:lang w:val="en-GB"/>
        </w:rPr>
        <w:t xml:space="preserve"> You are asked to analyse</w:t>
      </w:r>
      <w:r w:rsidR="00884B84">
        <w:rPr>
          <w:rFonts w:ascii="Perpetua" w:hAnsi="Perpetua"/>
          <w:spacing w:val="-3"/>
          <w:sz w:val="28"/>
          <w:szCs w:val="28"/>
          <w:lang w:val="en-GB"/>
        </w:rPr>
        <w:t xml:space="preserve"> the relationship that exists between the order of events in the text, which we call the plot, and the order of events as they must have occurred in the story; </w:t>
      </w:r>
      <w:r>
        <w:rPr>
          <w:rFonts w:ascii="Perpetua" w:hAnsi="Perpetua"/>
          <w:spacing w:val="-3"/>
          <w:sz w:val="28"/>
          <w:szCs w:val="28"/>
          <w:lang w:val="en-GB"/>
        </w:rPr>
        <w:t xml:space="preserve">you should do this by identifying in the Chapter the narrator’s use of </w:t>
      </w:r>
      <w:r w:rsidR="00884B84">
        <w:rPr>
          <w:rFonts w:ascii="Perpetua" w:hAnsi="Perpetua"/>
          <w:spacing w:val="-3"/>
          <w:sz w:val="28"/>
          <w:szCs w:val="28"/>
          <w:lang w:val="en-GB"/>
        </w:rPr>
        <w:t xml:space="preserve">the two main ways in which narrators may disrupt the story-order of events when they narrate the story as plot. These are </w:t>
      </w:r>
      <w:proofErr w:type="spellStart"/>
      <w:r w:rsidR="00884B84">
        <w:rPr>
          <w:rFonts w:ascii="Perpetua" w:hAnsi="Perpetua"/>
          <w:spacing w:val="-3"/>
          <w:sz w:val="28"/>
          <w:szCs w:val="28"/>
          <w:lang w:val="en-GB"/>
        </w:rPr>
        <w:t>analepsis</w:t>
      </w:r>
      <w:proofErr w:type="spellEnd"/>
      <w:r w:rsidR="00884B84">
        <w:rPr>
          <w:rFonts w:ascii="Perpetua" w:hAnsi="Perpetua"/>
          <w:spacing w:val="-3"/>
          <w:sz w:val="28"/>
          <w:szCs w:val="28"/>
          <w:lang w:val="en-GB"/>
        </w:rPr>
        <w:t xml:space="preserve"> and prolepsis. The lecture explained how </w:t>
      </w:r>
      <w:proofErr w:type="spellStart"/>
      <w:r w:rsidR="00884B84">
        <w:rPr>
          <w:rFonts w:ascii="Perpetua" w:hAnsi="Perpetua"/>
          <w:spacing w:val="-3"/>
          <w:sz w:val="28"/>
          <w:szCs w:val="28"/>
          <w:lang w:val="en-GB"/>
        </w:rPr>
        <w:t>analepses</w:t>
      </w:r>
      <w:proofErr w:type="spellEnd"/>
      <w:r w:rsidR="00884B84">
        <w:rPr>
          <w:rFonts w:ascii="Perpetua" w:hAnsi="Perpetua"/>
          <w:spacing w:val="-3"/>
          <w:sz w:val="28"/>
          <w:szCs w:val="28"/>
          <w:lang w:val="en-GB"/>
        </w:rPr>
        <w:t xml:space="preserve"> and prolepses may be either internal or external to the scope of the story and their purpose or function may be either </w:t>
      </w:r>
      <w:proofErr w:type="spellStart"/>
      <w:r w:rsidR="00884B84">
        <w:rPr>
          <w:rFonts w:ascii="Perpetua" w:hAnsi="Perpetua"/>
          <w:spacing w:val="-3"/>
          <w:sz w:val="28"/>
          <w:szCs w:val="28"/>
          <w:lang w:val="en-GB"/>
        </w:rPr>
        <w:t>homodiegetic</w:t>
      </w:r>
      <w:proofErr w:type="spellEnd"/>
      <w:r w:rsidR="00884B84">
        <w:rPr>
          <w:rFonts w:ascii="Perpetua" w:hAnsi="Perpetua"/>
          <w:spacing w:val="-3"/>
          <w:sz w:val="28"/>
          <w:szCs w:val="28"/>
          <w:lang w:val="en-GB"/>
        </w:rPr>
        <w:t xml:space="preserve"> or </w:t>
      </w:r>
      <w:proofErr w:type="spellStart"/>
      <w:r w:rsidR="00884B84">
        <w:rPr>
          <w:rFonts w:ascii="Perpetua" w:hAnsi="Perpetua"/>
          <w:spacing w:val="-3"/>
          <w:sz w:val="28"/>
          <w:szCs w:val="28"/>
          <w:lang w:val="en-GB"/>
        </w:rPr>
        <w:t>heterodiegetic</w:t>
      </w:r>
      <w:proofErr w:type="spellEnd"/>
      <w:r w:rsidR="00884B84">
        <w:rPr>
          <w:rFonts w:ascii="Perpetua" w:hAnsi="Perpetua"/>
          <w:spacing w:val="-3"/>
          <w:sz w:val="28"/>
          <w:szCs w:val="28"/>
          <w:lang w:val="en-GB"/>
        </w:rPr>
        <w:t>.</w:t>
      </w:r>
      <w:r w:rsidR="003B224A">
        <w:rPr>
          <w:rFonts w:ascii="Perpetua" w:hAnsi="Perpetua"/>
          <w:sz w:val="28"/>
          <w:szCs w:val="28"/>
        </w:rPr>
        <w:t xml:space="preserve"> You are</w:t>
      </w:r>
      <w:r>
        <w:rPr>
          <w:rFonts w:ascii="Perpetua" w:hAnsi="Perpetua"/>
          <w:sz w:val="28"/>
          <w:szCs w:val="28"/>
        </w:rPr>
        <w:t xml:space="preserve"> advised to proceed with this exercise firstly by</w:t>
      </w:r>
      <w:r w:rsidR="003B224A">
        <w:rPr>
          <w:rFonts w:ascii="Perpetua" w:hAnsi="Perpetua"/>
          <w:sz w:val="28"/>
          <w:szCs w:val="28"/>
        </w:rPr>
        <w:t xml:space="preserve"> identify</w:t>
      </w:r>
      <w:r>
        <w:rPr>
          <w:rFonts w:ascii="Perpetua" w:hAnsi="Perpetua"/>
          <w:sz w:val="28"/>
          <w:szCs w:val="28"/>
        </w:rPr>
        <w:t>ing</w:t>
      </w:r>
      <w:r w:rsidR="003B224A">
        <w:rPr>
          <w:rFonts w:ascii="Perpetua" w:hAnsi="Perpetua"/>
          <w:sz w:val="28"/>
          <w:szCs w:val="28"/>
        </w:rPr>
        <w:t xml:space="preserve"> the places in the narration where the narrator uses either </w:t>
      </w:r>
      <w:proofErr w:type="spellStart"/>
      <w:r w:rsidR="003B224A">
        <w:rPr>
          <w:rFonts w:ascii="Perpetua" w:hAnsi="Perpetua"/>
          <w:sz w:val="28"/>
          <w:szCs w:val="28"/>
        </w:rPr>
        <w:t>analepsis</w:t>
      </w:r>
      <w:proofErr w:type="spellEnd"/>
      <w:r w:rsidR="003B224A">
        <w:rPr>
          <w:rFonts w:ascii="Perpetua" w:hAnsi="Perpetua"/>
          <w:sz w:val="28"/>
          <w:szCs w:val="28"/>
        </w:rPr>
        <w:t xml:space="preserve"> or prolepsis to disrupt the story-order of events.</w:t>
      </w:r>
      <w:r>
        <w:rPr>
          <w:rFonts w:ascii="Perpetua" w:hAnsi="Perpetua"/>
          <w:sz w:val="28"/>
          <w:szCs w:val="28"/>
        </w:rPr>
        <w:t xml:space="preserve"> Then think about whether the </w:t>
      </w:r>
      <w:proofErr w:type="spellStart"/>
      <w:r>
        <w:rPr>
          <w:rFonts w:ascii="Perpetua" w:hAnsi="Perpetua"/>
          <w:sz w:val="28"/>
          <w:szCs w:val="28"/>
        </w:rPr>
        <w:t>analepsis</w:t>
      </w:r>
      <w:proofErr w:type="spellEnd"/>
      <w:r>
        <w:rPr>
          <w:rFonts w:ascii="Perpetua" w:hAnsi="Perpetua"/>
          <w:sz w:val="28"/>
          <w:szCs w:val="28"/>
        </w:rPr>
        <w:t xml:space="preserve"> or prolepsis is internal or external, and whether it is </w:t>
      </w:r>
      <w:proofErr w:type="spellStart"/>
      <w:r>
        <w:rPr>
          <w:rFonts w:ascii="Perpetua" w:hAnsi="Perpetua"/>
          <w:sz w:val="28"/>
          <w:szCs w:val="28"/>
        </w:rPr>
        <w:t>homodiegetic</w:t>
      </w:r>
      <w:proofErr w:type="spellEnd"/>
      <w:r>
        <w:rPr>
          <w:rFonts w:ascii="Perpetua" w:hAnsi="Perpetua"/>
          <w:sz w:val="28"/>
          <w:szCs w:val="28"/>
        </w:rPr>
        <w:t xml:space="preserve"> or </w:t>
      </w:r>
      <w:proofErr w:type="spellStart"/>
      <w:r>
        <w:rPr>
          <w:rFonts w:ascii="Perpetua" w:hAnsi="Perpetua"/>
          <w:sz w:val="28"/>
          <w:szCs w:val="28"/>
        </w:rPr>
        <w:t>heterodiegetic</w:t>
      </w:r>
      <w:proofErr w:type="spellEnd"/>
      <w:r>
        <w:rPr>
          <w:rFonts w:ascii="Perpetua" w:hAnsi="Perpetua"/>
          <w:sz w:val="28"/>
          <w:szCs w:val="28"/>
        </w:rPr>
        <w:t>.</w:t>
      </w:r>
      <w:r w:rsidR="003B224A">
        <w:rPr>
          <w:rFonts w:ascii="Perpetua" w:hAnsi="Perpetua"/>
          <w:sz w:val="28"/>
          <w:szCs w:val="28"/>
        </w:rPr>
        <w:t xml:space="preserve"> There are no right or wrong answers to these questions. Whether they are </w:t>
      </w:r>
      <w:proofErr w:type="spellStart"/>
      <w:r w:rsidR="003B224A">
        <w:rPr>
          <w:rFonts w:ascii="Perpetua" w:hAnsi="Perpetua"/>
          <w:sz w:val="28"/>
          <w:szCs w:val="28"/>
        </w:rPr>
        <w:t>homodiegetic</w:t>
      </w:r>
      <w:proofErr w:type="spellEnd"/>
      <w:r w:rsidR="003B224A">
        <w:rPr>
          <w:rFonts w:ascii="Perpetua" w:hAnsi="Perpetua"/>
          <w:sz w:val="28"/>
          <w:szCs w:val="28"/>
        </w:rPr>
        <w:t xml:space="preserve"> or </w:t>
      </w:r>
      <w:proofErr w:type="spellStart"/>
      <w:r w:rsidR="003B224A">
        <w:rPr>
          <w:rFonts w:ascii="Perpetua" w:hAnsi="Perpetua"/>
          <w:sz w:val="28"/>
          <w:szCs w:val="28"/>
        </w:rPr>
        <w:t>heterodiegetic</w:t>
      </w:r>
      <w:proofErr w:type="spellEnd"/>
      <w:r w:rsidR="003B224A">
        <w:rPr>
          <w:rFonts w:ascii="Perpetua" w:hAnsi="Perpetua"/>
          <w:sz w:val="28"/>
          <w:szCs w:val="28"/>
        </w:rPr>
        <w:t xml:space="preserve"> depends on what you think is the function of the </w:t>
      </w:r>
      <w:proofErr w:type="spellStart"/>
      <w:r w:rsidR="003B224A">
        <w:rPr>
          <w:rFonts w:ascii="Perpetua" w:hAnsi="Perpetua"/>
          <w:sz w:val="28"/>
          <w:szCs w:val="28"/>
        </w:rPr>
        <w:t>analepsis</w:t>
      </w:r>
      <w:proofErr w:type="spellEnd"/>
      <w:r w:rsidR="003B224A">
        <w:rPr>
          <w:rFonts w:ascii="Perpetua" w:hAnsi="Perpetua"/>
          <w:sz w:val="28"/>
          <w:szCs w:val="28"/>
        </w:rPr>
        <w:t xml:space="preserve"> or prolepsis; in other words, why do you think the narrator uses this technique at this point in the text?</w:t>
      </w:r>
      <w:r>
        <w:rPr>
          <w:rFonts w:ascii="Perpetua" w:hAnsi="Perpetua"/>
          <w:sz w:val="28"/>
          <w:szCs w:val="28"/>
        </w:rPr>
        <w:t xml:space="preserve"> </w:t>
      </w:r>
      <w:r>
        <w:rPr>
          <w:rFonts w:ascii="Perpetua" w:hAnsi="Perpetua"/>
          <w:sz w:val="28"/>
          <w:szCs w:val="28"/>
        </w:rPr>
        <w:t xml:space="preserve">You may wish to bear in mind two further things. Firstly, an </w:t>
      </w:r>
      <w:proofErr w:type="spellStart"/>
      <w:r>
        <w:rPr>
          <w:rFonts w:ascii="Perpetua" w:hAnsi="Perpetua"/>
          <w:sz w:val="28"/>
          <w:szCs w:val="28"/>
        </w:rPr>
        <w:t>analepsis</w:t>
      </w:r>
      <w:proofErr w:type="spellEnd"/>
      <w:r>
        <w:rPr>
          <w:rFonts w:ascii="Perpetua" w:hAnsi="Perpetua"/>
          <w:sz w:val="28"/>
          <w:szCs w:val="28"/>
        </w:rPr>
        <w:t xml:space="preserve"> may occur over several pages of text. Secondly, an </w:t>
      </w:r>
      <w:proofErr w:type="spellStart"/>
      <w:r>
        <w:rPr>
          <w:rFonts w:ascii="Perpetua" w:hAnsi="Perpetua"/>
          <w:sz w:val="28"/>
          <w:szCs w:val="28"/>
        </w:rPr>
        <w:t>analepsis</w:t>
      </w:r>
      <w:proofErr w:type="spellEnd"/>
      <w:r>
        <w:rPr>
          <w:rFonts w:ascii="Perpetua" w:hAnsi="Perpetua"/>
          <w:sz w:val="28"/>
          <w:szCs w:val="28"/>
        </w:rPr>
        <w:t xml:space="preserve"> may </w:t>
      </w:r>
      <w:r>
        <w:rPr>
          <w:rFonts w:ascii="Perpetua" w:hAnsi="Perpetua"/>
          <w:sz w:val="28"/>
          <w:szCs w:val="28"/>
        </w:rPr>
        <w:lastRenderedPageBreak/>
        <w:t xml:space="preserve">contain another </w:t>
      </w:r>
      <w:proofErr w:type="spellStart"/>
      <w:r>
        <w:rPr>
          <w:rFonts w:ascii="Perpetua" w:hAnsi="Perpetua"/>
          <w:sz w:val="28"/>
          <w:szCs w:val="28"/>
        </w:rPr>
        <w:t>analepsis</w:t>
      </w:r>
      <w:proofErr w:type="spellEnd"/>
      <w:r>
        <w:rPr>
          <w:rFonts w:ascii="Perpetua" w:hAnsi="Perpetua"/>
          <w:sz w:val="28"/>
          <w:szCs w:val="28"/>
        </w:rPr>
        <w:t xml:space="preserve"> inside it, if it refers the reader further back to events that happened even earlier than those in the original </w:t>
      </w:r>
      <w:proofErr w:type="spellStart"/>
      <w:r>
        <w:rPr>
          <w:rFonts w:ascii="Perpetua" w:hAnsi="Perpetua"/>
          <w:sz w:val="28"/>
          <w:szCs w:val="28"/>
        </w:rPr>
        <w:t>analepsis</w:t>
      </w:r>
      <w:proofErr w:type="spellEnd"/>
      <w:r>
        <w:rPr>
          <w:rFonts w:ascii="Perpetua" w:hAnsi="Perpetua"/>
          <w:sz w:val="28"/>
          <w:szCs w:val="28"/>
        </w:rPr>
        <w:t>. There is only one prolepsis in Chapter 1.</w:t>
      </w:r>
      <w:bookmarkStart w:id="0" w:name="_GoBack"/>
      <w:bookmarkEnd w:id="0"/>
    </w:p>
    <w:sectPr w:rsidR="00AF0217" w:rsidRPr="003B22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5272" w:rsidRDefault="00245272" w:rsidP="00245272">
      <w:r>
        <w:separator/>
      </w:r>
    </w:p>
  </w:endnote>
  <w:endnote w:type="continuationSeparator" w:id="0">
    <w:p w:rsidR="00245272" w:rsidRDefault="00245272" w:rsidP="00245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5272" w:rsidRDefault="00245272" w:rsidP="00245272">
      <w:r>
        <w:separator/>
      </w:r>
    </w:p>
  </w:footnote>
  <w:footnote w:type="continuationSeparator" w:id="0">
    <w:p w:rsidR="00245272" w:rsidRDefault="00245272" w:rsidP="00245272">
      <w:r>
        <w:continuationSeparator/>
      </w:r>
    </w:p>
  </w:footnote>
  <w:footnote w:id="1">
    <w:p w:rsidR="00044411" w:rsidRPr="002A1360" w:rsidRDefault="00044411" w:rsidP="00044411">
      <w:pPr>
        <w:pStyle w:val="FootnoteText"/>
        <w:tabs>
          <w:tab w:val="left" w:pos="-720"/>
        </w:tabs>
        <w:suppressAutoHyphens/>
        <w:jc w:val="both"/>
        <w:rPr>
          <w:rFonts w:ascii="Sylfaen" w:hAnsi="Sylfaen" w:cs="Courier New"/>
          <w:spacing w:val="-3"/>
          <w:sz w:val="20"/>
          <w:szCs w:val="20"/>
        </w:rPr>
      </w:pPr>
      <w:r w:rsidRPr="002A1360">
        <w:rPr>
          <w:rStyle w:val="FootnoteReference"/>
          <w:rFonts w:ascii="Sylfaen" w:hAnsi="Sylfaen" w:cs="Courier New"/>
          <w:spacing w:val="-3"/>
          <w:sz w:val="20"/>
          <w:szCs w:val="20"/>
        </w:rPr>
        <w:footnoteRef/>
      </w:r>
      <w:r w:rsidRPr="002A1360">
        <w:rPr>
          <w:rFonts w:ascii="Sylfaen" w:hAnsi="Sylfaen" w:cs="Courier New"/>
          <w:spacing w:val="-3"/>
          <w:sz w:val="20"/>
          <w:szCs w:val="20"/>
        </w:rPr>
        <w:t xml:space="preserve"> </w:t>
      </w:r>
      <w:proofErr w:type="spellStart"/>
      <w:r w:rsidRPr="002A1360">
        <w:rPr>
          <w:rFonts w:ascii="Sylfaen" w:hAnsi="Sylfaen" w:cs="Courier New"/>
          <w:spacing w:val="-3"/>
          <w:sz w:val="20"/>
          <w:szCs w:val="20"/>
        </w:rPr>
        <w:t>Shlomith</w:t>
      </w:r>
      <w:proofErr w:type="spellEnd"/>
      <w:r w:rsidRPr="002A1360">
        <w:rPr>
          <w:rFonts w:ascii="Sylfaen" w:hAnsi="Sylfaen" w:cs="Courier New"/>
          <w:spacing w:val="-3"/>
          <w:sz w:val="20"/>
          <w:szCs w:val="20"/>
        </w:rPr>
        <w:t xml:space="preserve"> </w:t>
      </w:r>
      <w:proofErr w:type="spellStart"/>
      <w:r w:rsidRPr="002A1360">
        <w:rPr>
          <w:rFonts w:ascii="Sylfaen" w:hAnsi="Sylfaen" w:cs="Courier New"/>
          <w:spacing w:val="-3"/>
          <w:sz w:val="20"/>
          <w:szCs w:val="20"/>
        </w:rPr>
        <w:t>Rimmon</w:t>
      </w:r>
      <w:proofErr w:type="spellEnd"/>
      <w:r w:rsidRPr="002A1360">
        <w:rPr>
          <w:rFonts w:ascii="Sylfaen" w:hAnsi="Sylfaen" w:cs="Courier New"/>
          <w:spacing w:val="-3"/>
          <w:sz w:val="20"/>
          <w:szCs w:val="20"/>
        </w:rPr>
        <w:t xml:space="preserve">-Kenan, </w:t>
      </w:r>
      <w:r w:rsidRPr="002A1360">
        <w:rPr>
          <w:rFonts w:ascii="Sylfaen" w:hAnsi="Sylfaen" w:cs="Courier New"/>
          <w:i/>
          <w:iCs/>
          <w:spacing w:val="-3"/>
          <w:sz w:val="20"/>
          <w:szCs w:val="20"/>
        </w:rPr>
        <w:t>Narrative Fiction: Contemporary Poetics</w:t>
      </w:r>
      <w:r w:rsidRPr="002A1360">
        <w:rPr>
          <w:rFonts w:ascii="Sylfaen" w:hAnsi="Sylfaen" w:cs="Courier New"/>
          <w:spacing w:val="-3"/>
          <w:sz w:val="20"/>
          <w:szCs w:val="20"/>
        </w:rPr>
        <w:t>, New Accents series (London: Routledge, 1983; repr.1994), p.4.</w:t>
      </w:r>
    </w:p>
  </w:footnote>
  <w:footnote w:id="2">
    <w:p w:rsidR="00044411" w:rsidRPr="002A1360" w:rsidRDefault="00044411" w:rsidP="00044411">
      <w:pPr>
        <w:pStyle w:val="FootnoteText"/>
        <w:rPr>
          <w:rFonts w:ascii="Sylfaen" w:hAnsi="Sylfaen"/>
          <w:sz w:val="20"/>
          <w:szCs w:val="20"/>
          <w:lang w:val="en-GB"/>
        </w:rPr>
      </w:pPr>
      <w:r w:rsidRPr="002A1360">
        <w:rPr>
          <w:rStyle w:val="FootnoteReference"/>
          <w:rFonts w:ascii="Sylfaen" w:hAnsi="Sylfaen"/>
          <w:sz w:val="20"/>
          <w:szCs w:val="20"/>
        </w:rPr>
        <w:footnoteRef/>
      </w:r>
      <w:r w:rsidRPr="002A1360">
        <w:rPr>
          <w:rFonts w:ascii="Sylfaen" w:hAnsi="Sylfaen"/>
          <w:sz w:val="20"/>
          <w:szCs w:val="20"/>
        </w:rPr>
        <w:t xml:space="preserve"> </w:t>
      </w:r>
      <w:proofErr w:type="spellStart"/>
      <w:r w:rsidRPr="002A1360">
        <w:rPr>
          <w:rFonts w:ascii="Sylfaen" w:hAnsi="Sylfaen"/>
          <w:sz w:val="20"/>
          <w:szCs w:val="20"/>
        </w:rPr>
        <w:t>Rimmon</w:t>
      </w:r>
      <w:proofErr w:type="spellEnd"/>
      <w:r w:rsidRPr="002A1360">
        <w:rPr>
          <w:rFonts w:ascii="Sylfaen" w:hAnsi="Sylfaen"/>
          <w:sz w:val="20"/>
          <w:szCs w:val="20"/>
        </w:rPr>
        <w:t>-Kenan, p. 4.</w:t>
      </w:r>
    </w:p>
  </w:footnote>
  <w:footnote w:id="3">
    <w:p w:rsidR="00044411" w:rsidRDefault="00044411" w:rsidP="00044411">
      <w:pPr>
        <w:pStyle w:val="FootnoteText"/>
        <w:tabs>
          <w:tab w:val="left" w:pos="-720"/>
        </w:tabs>
        <w:suppressAutoHyphens/>
        <w:jc w:val="both"/>
        <w:rPr>
          <w:rFonts w:cs="Courier New"/>
          <w:spacing w:val="-3"/>
        </w:rPr>
      </w:pPr>
      <w:r w:rsidRPr="002A1360">
        <w:rPr>
          <w:rStyle w:val="FootnoteReference"/>
          <w:rFonts w:ascii="Sylfaen" w:hAnsi="Sylfaen" w:cs="Courier New"/>
          <w:spacing w:val="-3"/>
          <w:sz w:val="20"/>
          <w:szCs w:val="20"/>
        </w:rPr>
        <w:footnoteRef/>
      </w:r>
      <w:r w:rsidRPr="002A1360">
        <w:rPr>
          <w:rFonts w:ascii="Sylfaen" w:hAnsi="Sylfaen" w:cs="Courier New"/>
          <w:spacing w:val="-3"/>
          <w:sz w:val="20"/>
          <w:szCs w:val="20"/>
        </w:rPr>
        <w:t xml:space="preserve"> </w:t>
      </w:r>
      <w:proofErr w:type="spellStart"/>
      <w:r w:rsidRPr="002A1360">
        <w:rPr>
          <w:rFonts w:ascii="Sylfaen" w:hAnsi="Sylfaen" w:cs="Courier New"/>
          <w:spacing w:val="-3"/>
          <w:sz w:val="20"/>
          <w:szCs w:val="20"/>
        </w:rPr>
        <w:t>Rimmon</w:t>
      </w:r>
      <w:proofErr w:type="spellEnd"/>
      <w:r w:rsidRPr="002A1360">
        <w:rPr>
          <w:rFonts w:ascii="Sylfaen" w:hAnsi="Sylfaen" w:cs="Courier New"/>
          <w:spacing w:val="-3"/>
          <w:sz w:val="20"/>
          <w:szCs w:val="20"/>
        </w:rPr>
        <w:t>-Kenan, p.4.</w:t>
      </w:r>
    </w:p>
  </w:footnote>
  <w:footnote w:id="4">
    <w:p w:rsidR="00044411" w:rsidRPr="000B433E" w:rsidRDefault="00044411" w:rsidP="00044411">
      <w:pPr>
        <w:pStyle w:val="FootnoteText"/>
        <w:rPr>
          <w:rFonts w:ascii="Sylfaen" w:hAnsi="Sylfaen"/>
          <w:sz w:val="20"/>
          <w:szCs w:val="20"/>
          <w:lang w:val="en-GB"/>
        </w:rPr>
      </w:pPr>
      <w:r w:rsidRPr="000B433E">
        <w:rPr>
          <w:rStyle w:val="FootnoteReference"/>
          <w:rFonts w:ascii="Sylfaen" w:hAnsi="Sylfaen"/>
          <w:sz w:val="20"/>
          <w:szCs w:val="20"/>
        </w:rPr>
        <w:footnoteRef/>
      </w:r>
      <w:r w:rsidRPr="000B433E">
        <w:rPr>
          <w:rFonts w:ascii="Sylfaen" w:hAnsi="Sylfaen"/>
          <w:sz w:val="20"/>
          <w:szCs w:val="20"/>
        </w:rPr>
        <w:t xml:space="preserve"> </w:t>
      </w:r>
      <w:proofErr w:type="spellStart"/>
      <w:r w:rsidRPr="000B433E">
        <w:rPr>
          <w:rFonts w:ascii="Sylfaen" w:hAnsi="Sylfaen"/>
          <w:spacing w:val="-3"/>
          <w:sz w:val="20"/>
          <w:szCs w:val="20"/>
          <w:lang w:val="en-GB"/>
        </w:rPr>
        <w:t>Rimmon</w:t>
      </w:r>
      <w:proofErr w:type="spellEnd"/>
      <w:r w:rsidRPr="000B433E">
        <w:rPr>
          <w:rFonts w:ascii="Sylfaen" w:hAnsi="Sylfaen"/>
          <w:spacing w:val="-3"/>
          <w:sz w:val="20"/>
          <w:szCs w:val="20"/>
          <w:lang w:val="en-GB"/>
        </w:rPr>
        <w:t>-Kenan, p.4.</w:t>
      </w:r>
    </w:p>
  </w:footnote>
  <w:footnote w:id="5">
    <w:p w:rsidR="00044411" w:rsidRPr="00FE516B" w:rsidRDefault="00044411" w:rsidP="00044411">
      <w:pPr>
        <w:pStyle w:val="FootnoteText"/>
        <w:rPr>
          <w:rFonts w:ascii="Sylfaen" w:hAnsi="Sylfaen"/>
          <w:sz w:val="20"/>
          <w:szCs w:val="20"/>
          <w:lang w:val="en-GB"/>
        </w:rPr>
      </w:pPr>
      <w:r w:rsidRPr="00A37352">
        <w:rPr>
          <w:rStyle w:val="FootnoteReference"/>
          <w:rFonts w:ascii="Sylfaen" w:hAnsi="Sylfaen"/>
          <w:sz w:val="20"/>
          <w:szCs w:val="20"/>
        </w:rPr>
        <w:footnoteRef/>
      </w:r>
      <w:r w:rsidRPr="00A37352">
        <w:rPr>
          <w:rFonts w:ascii="Sylfaen" w:hAnsi="Sylfaen"/>
          <w:sz w:val="20"/>
          <w:szCs w:val="20"/>
        </w:rPr>
        <w:t xml:space="preserve"> </w:t>
      </w:r>
      <w:proofErr w:type="spellStart"/>
      <w:r w:rsidRPr="00A37352">
        <w:rPr>
          <w:rFonts w:ascii="Sylfaen" w:hAnsi="Sylfaen"/>
          <w:sz w:val="20"/>
          <w:szCs w:val="20"/>
        </w:rPr>
        <w:t>Rimmon</w:t>
      </w:r>
      <w:proofErr w:type="spellEnd"/>
      <w:r w:rsidRPr="00A37352">
        <w:rPr>
          <w:rFonts w:ascii="Sylfaen" w:hAnsi="Sylfaen"/>
          <w:sz w:val="20"/>
          <w:szCs w:val="20"/>
        </w:rPr>
        <w:t>-Kenan, p. 33.</w:t>
      </w:r>
    </w:p>
  </w:footnote>
  <w:footnote w:id="6">
    <w:p w:rsidR="00044411" w:rsidRPr="002C5E56" w:rsidRDefault="00044411" w:rsidP="00044411">
      <w:pPr>
        <w:pStyle w:val="FootnoteText"/>
        <w:rPr>
          <w:rFonts w:ascii="Sylfaen" w:hAnsi="Sylfaen"/>
          <w:sz w:val="20"/>
          <w:szCs w:val="20"/>
          <w:lang w:val="en-GB"/>
        </w:rPr>
      </w:pPr>
      <w:r w:rsidRPr="002C5E56">
        <w:rPr>
          <w:rStyle w:val="FootnoteReference"/>
          <w:rFonts w:ascii="Sylfaen" w:hAnsi="Sylfaen"/>
          <w:sz w:val="20"/>
          <w:szCs w:val="20"/>
        </w:rPr>
        <w:footnoteRef/>
      </w:r>
      <w:r w:rsidRPr="002C5E56">
        <w:rPr>
          <w:rFonts w:ascii="Sylfaen" w:hAnsi="Sylfaen"/>
          <w:sz w:val="20"/>
          <w:szCs w:val="20"/>
        </w:rPr>
        <w:t xml:space="preserve"> </w:t>
      </w:r>
      <w:r w:rsidRPr="002C5E56">
        <w:rPr>
          <w:rFonts w:ascii="Sylfaen" w:hAnsi="Sylfaen"/>
          <w:spacing w:val="-3"/>
          <w:sz w:val="20"/>
          <w:szCs w:val="20"/>
          <w:lang w:val="en-GB"/>
        </w:rPr>
        <w:t xml:space="preserve">Henry James, 'The art of fiction', in Morris </w:t>
      </w:r>
      <w:proofErr w:type="spellStart"/>
      <w:r w:rsidRPr="002C5E56">
        <w:rPr>
          <w:rFonts w:ascii="Sylfaen" w:hAnsi="Sylfaen"/>
          <w:spacing w:val="-3"/>
          <w:sz w:val="20"/>
          <w:szCs w:val="20"/>
          <w:lang w:val="en-GB"/>
        </w:rPr>
        <w:t>Shapira</w:t>
      </w:r>
      <w:proofErr w:type="spellEnd"/>
      <w:r w:rsidRPr="002C5E56">
        <w:rPr>
          <w:rFonts w:ascii="Sylfaen" w:hAnsi="Sylfaen"/>
          <w:spacing w:val="-3"/>
          <w:sz w:val="20"/>
          <w:szCs w:val="20"/>
          <w:lang w:val="en-GB"/>
        </w:rPr>
        <w:t xml:space="preserve">, ed., </w:t>
      </w:r>
      <w:r w:rsidRPr="002C5E56">
        <w:rPr>
          <w:rFonts w:ascii="Sylfaen" w:hAnsi="Sylfaen"/>
          <w:i/>
          <w:iCs/>
          <w:spacing w:val="-3"/>
          <w:sz w:val="20"/>
          <w:szCs w:val="20"/>
          <w:lang w:val="en-GB"/>
        </w:rPr>
        <w:t>Henry James: Selected Literary Criticism</w:t>
      </w:r>
      <w:r w:rsidRPr="002C5E56">
        <w:rPr>
          <w:rFonts w:ascii="Sylfaen" w:hAnsi="Sylfaen"/>
          <w:spacing w:val="-3"/>
          <w:sz w:val="20"/>
          <w:szCs w:val="20"/>
          <w:lang w:val="en-GB"/>
        </w:rPr>
        <w:t xml:space="preserve"> (</w:t>
      </w:r>
      <w:proofErr w:type="spellStart"/>
      <w:r w:rsidRPr="002C5E56">
        <w:rPr>
          <w:rFonts w:ascii="Sylfaen" w:hAnsi="Sylfaen"/>
          <w:spacing w:val="-3"/>
          <w:sz w:val="20"/>
          <w:szCs w:val="20"/>
          <w:lang w:val="en-GB"/>
        </w:rPr>
        <w:t>Harmondsworth</w:t>
      </w:r>
      <w:proofErr w:type="spellEnd"/>
      <w:r w:rsidRPr="002C5E56">
        <w:rPr>
          <w:rFonts w:ascii="Sylfaen" w:hAnsi="Sylfaen"/>
          <w:spacing w:val="-3"/>
          <w:sz w:val="20"/>
          <w:szCs w:val="20"/>
          <w:lang w:val="en-GB"/>
        </w:rPr>
        <w:t xml:space="preserve">: Penguin, 1963; originally published 1884), cited in </w:t>
      </w:r>
      <w:proofErr w:type="spellStart"/>
      <w:r w:rsidRPr="002C5E56">
        <w:rPr>
          <w:rFonts w:ascii="Sylfaen" w:hAnsi="Sylfaen"/>
          <w:spacing w:val="-3"/>
          <w:sz w:val="20"/>
          <w:szCs w:val="20"/>
          <w:lang w:val="en-GB"/>
        </w:rPr>
        <w:t>Rimmon</w:t>
      </w:r>
      <w:proofErr w:type="spellEnd"/>
      <w:r w:rsidRPr="002C5E56">
        <w:rPr>
          <w:rFonts w:ascii="Sylfaen" w:hAnsi="Sylfaen"/>
          <w:spacing w:val="-3"/>
          <w:sz w:val="20"/>
          <w:szCs w:val="20"/>
          <w:lang w:val="en-GB"/>
        </w:rPr>
        <w:t>-Kenan, p.35.</w:t>
      </w:r>
    </w:p>
  </w:footnote>
  <w:footnote w:id="7">
    <w:p w:rsidR="00044411" w:rsidRPr="00141F0D" w:rsidRDefault="00044411" w:rsidP="00044411">
      <w:pPr>
        <w:pStyle w:val="FootnoteText"/>
        <w:rPr>
          <w:rFonts w:ascii="Sylfaen" w:hAnsi="Sylfaen"/>
          <w:sz w:val="20"/>
          <w:szCs w:val="20"/>
          <w:lang w:val="en-GB"/>
        </w:rPr>
      </w:pPr>
      <w:r w:rsidRPr="00141F0D">
        <w:rPr>
          <w:rStyle w:val="FootnoteReference"/>
          <w:rFonts w:ascii="Sylfaen" w:hAnsi="Sylfaen"/>
          <w:sz w:val="20"/>
          <w:szCs w:val="20"/>
        </w:rPr>
        <w:footnoteRef/>
      </w:r>
      <w:r w:rsidRPr="00141F0D">
        <w:rPr>
          <w:rFonts w:ascii="Sylfaen" w:hAnsi="Sylfaen"/>
          <w:sz w:val="20"/>
          <w:szCs w:val="20"/>
        </w:rPr>
        <w:t xml:space="preserve"> </w:t>
      </w:r>
      <w:proofErr w:type="spellStart"/>
      <w:r>
        <w:rPr>
          <w:rFonts w:ascii="Sylfaen" w:hAnsi="Sylfaen"/>
          <w:sz w:val="20"/>
          <w:szCs w:val="20"/>
        </w:rPr>
        <w:t>Rimmon</w:t>
      </w:r>
      <w:proofErr w:type="spellEnd"/>
      <w:r>
        <w:rPr>
          <w:rFonts w:ascii="Sylfaen" w:hAnsi="Sylfaen"/>
          <w:sz w:val="20"/>
          <w:szCs w:val="20"/>
        </w:rPr>
        <w:t>-Kenan, p. 46.</w:t>
      </w:r>
    </w:p>
  </w:footnote>
  <w:footnote w:id="8">
    <w:p w:rsidR="00044411" w:rsidRPr="006E0187" w:rsidRDefault="00044411" w:rsidP="00044411">
      <w:pPr>
        <w:pStyle w:val="FootnoteText"/>
        <w:rPr>
          <w:rFonts w:ascii="Sylfaen" w:hAnsi="Sylfaen"/>
          <w:sz w:val="20"/>
          <w:szCs w:val="20"/>
          <w:lang w:val="en-GB"/>
        </w:rPr>
      </w:pPr>
      <w:r w:rsidRPr="006E0187">
        <w:rPr>
          <w:rStyle w:val="FootnoteReference"/>
          <w:rFonts w:ascii="Sylfaen" w:hAnsi="Sylfaen"/>
          <w:sz w:val="20"/>
          <w:szCs w:val="20"/>
        </w:rPr>
        <w:footnoteRef/>
      </w:r>
      <w:r w:rsidRPr="006E0187">
        <w:rPr>
          <w:rFonts w:ascii="Sylfaen" w:hAnsi="Sylfaen"/>
          <w:sz w:val="20"/>
          <w:szCs w:val="20"/>
        </w:rPr>
        <w:t xml:space="preserve"> </w:t>
      </w:r>
      <w:proofErr w:type="spellStart"/>
      <w:r>
        <w:rPr>
          <w:rFonts w:ascii="Sylfaen" w:hAnsi="Sylfaen"/>
          <w:sz w:val="20"/>
          <w:szCs w:val="20"/>
        </w:rPr>
        <w:t>Rimmon</w:t>
      </w:r>
      <w:proofErr w:type="spellEnd"/>
      <w:r>
        <w:rPr>
          <w:rFonts w:ascii="Sylfaen" w:hAnsi="Sylfaen"/>
          <w:sz w:val="20"/>
          <w:szCs w:val="20"/>
        </w:rPr>
        <w:t>-Kenan, p. 56.</w:t>
      </w:r>
    </w:p>
  </w:footnote>
  <w:footnote w:id="9">
    <w:p w:rsidR="00044411" w:rsidRPr="00B03C82" w:rsidRDefault="00044411" w:rsidP="00044411">
      <w:pPr>
        <w:pStyle w:val="FootnoteText"/>
        <w:tabs>
          <w:tab w:val="left" w:pos="-720"/>
        </w:tabs>
        <w:suppressAutoHyphens/>
        <w:jc w:val="both"/>
        <w:rPr>
          <w:rFonts w:ascii="Sylfaen" w:hAnsi="Sylfaen" w:cs="Courier New"/>
          <w:spacing w:val="-3"/>
          <w:sz w:val="20"/>
          <w:szCs w:val="20"/>
        </w:rPr>
      </w:pPr>
      <w:r w:rsidRPr="00B03C82">
        <w:rPr>
          <w:rStyle w:val="FootnoteReference"/>
          <w:rFonts w:ascii="Sylfaen" w:hAnsi="Sylfaen" w:cs="Courier New"/>
          <w:spacing w:val="-3"/>
          <w:sz w:val="20"/>
          <w:szCs w:val="20"/>
        </w:rPr>
        <w:footnoteRef/>
      </w:r>
      <w:r w:rsidRPr="00B03C82">
        <w:rPr>
          <w:rFonts w:ascii="Sylfaen" w:hAnsi="Sylfaen" w:cs="Courier New"/>
          <w:spacing w:val="-3"/>
          <w:sz w:val="20"/>
          <w:szCs w:val="20"/>
        </w:rPr>
        <w:t xml:space="preserve"> </w:t>
      </w:r>
      <w:proofErr w:type="spellStart"/>
      <w:r w:rsidRPr="002A1360">
        <w:rPr>
          <w:rFonts w:ascii="Sylfaen" w:hAnsi="Sylfaen"/>
          <w:spacing w:val="-3"/>
          <w:sz w:val="20"/>
          <w:szCs w:val="20"/>
        </w:rPr>
        <w:t>Rimmon</w:t>
      </w:r>
      <w:proofErr w:type="spellEnd"/>
      <w:r w:rsidRPr="002A1360">
        <w:rPr>
          <w:rFonts w:ascii="Sylfaen" w:hAnsi="Sylfaen"/>
          <w:spacing w:val="-3"/>
          <w:sz w:val="20"/>
          <w:szCs w:val="20"/>
        </w:rPr>
        <w:t>-Kenan, p.</w:t>
      </w:r>
      <w:r>
        <w:rPr>
          <w:rFonts w:ascii="Sylfaen" w:hAnsi="Sylfaen"/>
          <w:spacing w:val="-3"/>
          <w:sz w:val="20"/>
          <w:szCs w:val="20"/>
        </w:rPr>
        <w:t xml:space="preserve"> </w:t>
      </w:r>
      <w:r w:rsidRPr="00B03C82">
        <w:rPr>
          <w:rFonts w:ascii="Sylfaen" w:hAnsi="Sylfaen" w:cs="Courier New"/>
          <w:spacing w:val="-3"/>
          <w:sz w:val="20"/>
          <w:szCs w:val="20"/>
        </w:rPr>
        <w:t>87.</w:t>
      </w:r>
    </w:p>
  </w:footnote>
  <w:footnote w:id="10">
    <w:p w:rsidR="00044411" w:rsidRPr="00B03C82" w:rsidRDefault="00044411" w:rsidP="00044411">
      <w:pPr>
        <w:pStyle w:val="FootnoteText"/>
        <w:tabs>
          <w:tab w:val="left" w:pos="-720"/>
        </w:tabs>
        <w:suppressAutoHyphens/>
        <w:jc w:val="both"/>
        <w:rPr>
          <w:rFonts w:ascii="Sylfaen" w:hAnsi="Sylfaen" w:cs="Courier New"/>
          <w:spacing w:val="-3"/>
          <w:sz w:val="20"/>
          <w:szCs w:val="20"/>
        </w:rPr>
      </w:pPr>
      <w:r w:rsidRPr="00B03C82">
        <w:rPr>
          <w:rStyle w:val="FootnoteReference"/>
          <w:rFonts w:ascii="Sylfaen" w:hAnsi="Sylfaen" w:cs="Courier New"/>
          <w:spacing w:val="-3"/>
          <w:sz w:val="20"/>
          <w:szCs w:val="20"/>
        </w:rPr>
        <w:footnoteRef/>
      </w:r>
      <w:r w:rsidRPr="00B03C82">
        <w:rPr>
          <w:rFonts w:ascii="Sylfaen" w:hAnsi="Sylfaen" w:cs="Courier New"/>
          <w:spacing w:val="-3"/>
          <w:sz w:val="20"/>
          <w:szCs w:val="20"/>
        </w:rPr>
        <w:t xml:space="preserve"> </w:t>
      </w:r>
      <w:proofErr w:type="spellStart"/>
      <w:r w:rsidRPr="00B03C82">
        <w:rPr>
          <w:rFonts w:ascii="Sylfaen" w:hAnsi="Sylfaen" w:cs="Courier New"/>
          <w:spacing w:val="-3"/>
          <w:sz w:val="20"/>
          <w:szCs w:val="20"/>
        </w:rPr>
        <w:t>Rimmon</w:t>
      </w:r>
      <w:proofErr w:type="spellEnd"/>
      <w:r w:rsidRPr="00B03C82">
        <w:rPr>
          <w:rFonts w:ascii="Sylfaen" w:hAnsi="Sylfaen" w:cs="Courier New"/>
          <w:spacing w:val="-3"/>
          <w:sz w:val="20"/>
          <w:szCs w:val="20"/>
        </w:rPr>
        <w:t>-Kenan, p.88.</w:t>
      </w:r>
    </w:p>
  </w:footnote>
  <w:footnote w:id="11">
    <w:p w:rsidR="00044411" w:rsidRPr="00B03C82" w:rsidRDefault="00044411" w:rsidP="00044411">
      <w:pPr>
        <w:pStyle w:val="FootnoteText"/>
        <w:tabs>
          <w:tab w:val="left" w:pos="-720"/>
        </w:tabs>
        <w:suppressAutoHyphens/>
        <w:jc w:val="both"/>
        <w:rPr>
          <w:rFonts w:ascii="Sylfaen" w:hAnsi="Sylfaen" w:cs="Courier New"/>
          <w:spacing w:val="-3"/>
          <w:sz w:val="20"/>
          <w:szCs w:val="20"/>
        </w:rPr>
      </w:pPr>
      <w:r w:rsidRPr="00B03C82">
        <w:rPr>
          <w:rStyle w:val="FootnoteReference"/>
          <w:rFonts w:ascii="Sylfaen" w:hAnsi="Sylfaen" w:cs="Courier New"/>
          <w:spacing w:val="-3"/>
          <w:sz w:val="20"/>
          <w:szCs w:val="20"/>
        </w:rPr>
        <w:footnoteRef/>
      </w:r>
      <w:r w:rsidRPr="00B03C82">
        <w:rPr>
          <w:rFonts w:ascii="Sylfaen" w:hAnsi="Sylfaen" w:cs="Courier New"/>
          <w:spacing w:val="-3"/>
          <w:sz w:val="20"/>
          <w:szCs w:val="20"/>
        </w:rPr>
        <w:t xml:space="preserve"> </w:t>
      </w:r>
      <w:proofErr w:type="spellStart"/>
      <w:r w:rsidRPr="00B03C82">
        <w:rPr>
          <w:rFonts w:ascii="Sylfaen" w:hAnsi="Sylfaen" w:cs="Courier New"/>
          <w:spacing w:val="-3"/>
          <w:sz w:val="20"/>
          <w:szCs w:val="20"/>
        </w:rPr>
        <w:t>Rimmon</w:t>
      </w:r>
      <w:proofErr w:type="spellEnd"/>
      <w:r w:rsidRPr="00B03C82">
        <w:rPr>
          <w:rFonts w:ascii="Sylfaen" w:hAnsi="Sylfaen" w:cs="Courier New"/>
          <w:spacing w:val="-3"/>
          <w:sz w:val="20"/>
          <w:szCs w:val="20"/>
        </w:rPr>
        <w:t>-Kenan, p.88.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44F56"/>
    <w:multiLevelType w:val="hybridMultilevel"/>
    <w:tmpl w:val="0BC61A06"/>
    <w:lvl w:ilvl="0" w:tplc="CBD4211A">
      <w:start w:val="1"/>
      <w:numFmt w:val="decimal"/>
      <w:lvlText w:val="%1."/>
      <w:lvlJc w:val="left"/>
      <w:pPr>
        <w:ind w:left="2160" w:hanging="360"/>
      </w:pPr>
      <w:rPr>
        <w:rFonts w:hint="default"/>
        <w:b w:val="0"/>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12CE2DAB"/>
    <w:multiLevelType w:val="hybridMultilevel"/>
    <w:tmpl w:val="AA4EFEDA"/>
    <w:lvl w:ilvl="0" w:tplc="820EBDE6">
      <w:start w:val="1"/>
      <w:numFmt w:val="decimal"/>
      <w:lvlText w:val="%1."/>
      <w:lvlJc w:val="left"/>
      <w:pPr>
        <w:ind w:left="720" w:hanging="360"/>
      </w:pPr>
      <w:rPr>
        <w:b w:val="0"/>
      </w:rPr>
    </w:lvl>
    <w:lvl w:ilvl="1" w:tplc="7E786472">
      <w:start w:val="1"/>
      <w:numFmt w:val="lowerLetter"/>
      <w:lvlText w:val="%2."/>
      <w:lvlJc w:val="left"/>
      <w:pPr>
        <w:ind w:left="1440" w:hanging="360"/>
      </w:pPr>
      <w:rPr>
        <w:b w:val="0"/>
      </w:rPr>
    </w:lvl>
    <w:lvl w:ilvl="2" w:tplc="DE90BCB8">
      <w:start w:val="1"/>
      <w:numFmt w:val="lowerRoman"/>
      <w:lvlText w:val="%3)"/>
      <w:lvlJc w:val="left"/>
      <w:pPr>
        <w:ind w:left="2700" w:hanging="720"/>
      </w:pPr>
      <w:rPr>
        <w:rFonts w:hint="default"/>
        <w:b w:val="0"/>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9D3E6F"/>
    <w:multiLevelType w:val="hybridMultilevel"/>
    <w:tmpl w:val="BEBA5A62"/>
    <w:lvl w:ilvl="0" w:tplc="E2C2AAB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75372B"/>
    <w:multiLevelType w:val="hybridMultilevel"/>
    <w:tmpl w:val="401839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4C5EE7"/>
    <w:multiLevelType w:val="hybridMultilevel"/>
    <w:tmpl w:val="A3683A7E"/>
    <w:lvl w:ilvl="0" w:tplc="B3D47B1A">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272"/>
    <w:rsid w:val="00044411"/>
    <w:rsid w:val="0013378C"/>
    <w:rsid w:val="001719D6"/>
    <w:rsid w:val="001B0E8E"/>
    <w:rsid w:val="00226C8D"/>
    <w:rsid w:val="00245272"/>
    <w:rsid w:val="003B224A"/>
    <w:rsid w:val="004C1274"/>
    <w:rsid w:val="005F37C2"/>
    <w:rsid w:val="00884B84"/>
    <w:rsid w:val="0090263E"/>
    <w:rsid w:val="00A10795"/>
    <w:rsid w:val="00A57A8E"/>
    <w:rsid w:val="00A940D0"/>
    <w:rsid w:val="00AF0217"/>
    <w:rsid w:val="00B91E5D"/>
    <w:rsid w:val="00BB2B4A"/>
    <w:rsid w:val="00DC6B69"/>
    <w:rsid w:val="00E908F9"/>
    <w:rsid w:val="00ED44FC"/>
    <w:rsid w:val="00F81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3"/>
    <o:shapelayout v:ext="edit">
      <o:idmap v:ext="edit" data="1"/>
      <o:rules v:ext="edit">
        <o:r id="V:Rule1" type="connector" idref="#_x0000_s1026"/>
        <o:r id="V:Rule2" type="connector" idref="#_x0000_s1027"/>
        <o:r id="V:Rule3" type="connector" idref="#_x0000_s1028"/>
        <o:r id="V:Rule4" type="connector" idref="#_x0000_s1029"/>
        <o:r id="V:Rule5" type="connector" idref="#_x0000_s1030"/>
        <o:r id="V:Rule6" type="connector" idref="#_x0000_s1031"/>
        <o:r id="V:Rule7" type="connector" idref="#_x0000_s1032"/>
        <o:r id="V:Rule8" type="connector" idref="#_x0000_s1033"/>
        <o:r id="V:Rule9" type="connector" idref="#_x0000_s1034"/>
        <o:r id="V:Rule10" type="connector" idref="#_x0000_s1035"/>
        <o:r id="V:Rule11" type="connector" idref="#_x0000_s1036"/>
        <o:r id="V:Rule12" type="connector" idref="#_x0000_s1037"/>
        <o:r id="V:Rule13" type="connector" idref="#_x0000_s1038"/>
        <o:r id="V:Rule14" type="connector" idref="#_x0000_s1039"/>
        <o:r id="V:Rule15" type="connector" idref="#_x0000_s1040"/>
        <o:r id="V:Rule16" type="connector" idref="#_x0000_s1041"/>
        <o:r id="V:Rule17" type="connector" idref="#_x0000_s1042"/>
        <o:r id="V:Rule18" type="connector" idref="#_x0000_s1043"/>
        <o:r id="V:Rule19" type="connector" idref="#_x0000_s1044"/>
        <o:r id="V:Rule20" type="connector" idref="#_x0000_s1045"/>
        <o:r id="V:Rule21" type="connector" idref="#_x0000_s1046"/>
        <o:r id="V:Rule22" type="connector" idref="#_x0000_s1047"/>
        <o:r id="V:Rule23" type="connector" idref="#_x0000_s1048"/>
        <o:r id="V:Rule24" type="connector" idref="#_x0000_s1049"/>
        <o:r id="V:Rule25" type="connector" idref="#_x0000_s1050"/>
        <o:r id="V:Rule26" type="connector" idref="#_x0000_s1051"/>
        <o:r id="V:Rule27" type="connector" idref="#_x0000_s1052"/>
      </o:rules>
    </o:shapelayout>
  </w:shapeDefaults>
  <w:decimalSymbol w:val="."/>
  <w:listSeparator w:val=","/>
  <w14:docId w14:val="65F985ED"/>
  <w15:chartTrackingRefBased/>
  <w15:docId w15:val="{D913A096-FA61-40D2-BC61-B97F7865A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5272"/>
    <w:pPr>
      <w:widowControl w:val="0"/>
      <w:autoSpaceDE w:val="0"/>
      <w:autoSpaceDN w:val="0"/>
      <w:adjustRightInd w:val="0"/>
      <w:spacing w:after="0" w:line="240" w:lineRule="auto"/>
    </w:pPr>
    <w:rPr>
      <w:rFonts w:ascii="Courier New" w:eastAsia="Times New Roman" w:hAnsi="Courier New" w:cs="Courier New"/>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245272"/>
    <w:rPr>
      <w:rFonts w:cs="Times New Roman"/>
    </w:rPr>
  </w:style>
  <w:style w:type="character" w:customStyle="1" w:styleId="FootnoteTextChar">
    <w:name w:val="Footnote Text Char"/>
    <w:basedOn w:val="DefaultParagraphFont"/>
    <w:link w:val="FootnoteText"/>
    <w:semiHidden/>
    <w:rsid w:val="00245272"/>
    <w:rPr>
      <w:rFonts w:ascii="Courier New" w:eastAsia="Times New Roman" w:hAnsi="Courier New" w:cs="Times New Roman"/>
      <w:sz w:val="24"/>
      <w:szCs w:val="24"/>
      <w:lang w:val="en-US"/>
    </w:rPr>
  </w:style>
  <w:style w:type="character" w:styleId="FootnoteReference">
    <w:name w:val="footnote reference"/>
    <w:basedOn w:val="DefaultParagraphFont"/>
    <w:semiHidden/>
    <w:rsid w:val="0024527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2416</Words>
  <Characters>13773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Mitchell</dc:creator>
  <cp:keywords/>
  <dc:description/>
  <cp:lastModifiedBy>Peter Mitchell</cp:lastModifiedBy>
  <cp:revision>4</cp:revision>
  <dcterms:created xsi:type="dcterms:W3CDTF">2021-03-02T15:41:00Z</dcterms:created>
  <dcterms:modified xsi:type="dcterms:W3CDTF">2021-03-02T16:03:00Z</dcterms:modified>
</cp:coreProperties>
</file>