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33AC" w:rsidRPr="00966706" w:rsidRDefault="006633AC" w:rsidP="006633AC">
      <w:pPr>
        <w:spacing w:line="259" w:lineRule="auto"/>
        <w:jc w:val="center"/>
        <w:rPr>
          <w:b/>
          <w:sz w:val="48"/>
          <w:szCs w:val="48"/>
        </w:rPr>
      </w:pPr>
    </w:p>
    <w:p w:rsidR="006633AC" w:rsidRPr="00966706" w:rsidRDefault="006633AC" w:rsidP="006633AC">
      <w:pPr>
        <w:spacing w:line="259" w:lineRule="auto"/>
        <w:jc w:val="center"/>
        <w:rPr>
          <w:b/>
          <w:sz w:val="48"/>
          <w:szCs w:val="48"/>
        </w:rPr>
      </w:pPr>
      <w:r w:rsidRPr="00966706">
        <w:rPr>
          <w:b/>
          <w:sz w:val="48"/>
          <w:szCs w:val="48"/>
        </w:rPr>
        <w:t xml:space="preserve">University of Wales Trinity Saint David </w:t>
      </w:r>
    </w:p>
    <w:p w:rsidR="006633AC" w:rsidRPr="00966706" w:rsidRDefault="006633AC" w:rsidP="006633AC">
      <w:pPr>
        <w:spacing w:line="259" w:lineRule="auto"/>
        <w:jc w:val="center"/>
        <w:rPr>
          <w:b/>
          <w:sz w:val="48"/>
          <w:szCs w:val="48"/>
        </w:rPr>
      </w:pPr>
    </w:p>
    <w:p w:rsidR="006633AC" w:rsidRPr="00966706" w:rsidRDefault="006633AC" w:rsidP="006633AC">
      <w:pPr>
        <w:spacing w:line="259" w:lineRule="auto"/>
        <w:jc w:val="center"/>
        <w:rPr>
          <w:b/>
          <w:sz w:val="48"/>
          <w:szCs w:val="48"/>
        </w:rPr>
      </w:pPr>
      <w:r w:rsidRPr="00966706">
        <w:rPr>
          <w:b/>
          <w:sz w:val="48"/>
          <w:szCs w:val="48"/>
        </w:rPr>
        <w:t xml:space="preserve">School of Engineering </w:t>
      </w:r>
    </w:p>
    <w:p w:rsidR="006633AC" w:rsidRPr="00966706" w:rsidRDefault="006633AC" w:rsidP="006633AC">
      <w:pPr>
        <w:spacing w:line="259" w:lineRule="auto"/>
        <w:jc w:val="center"/>
        <w:rPr>
          <w:b/>
          <w:sz w:val="48"/>
          <w:szCs w:val="48"/>
        </w:rPr>
      </w:pPr>
    </w:p>
    <w:p w:rsidR="006633AC" w:rsidRPr="00966706" w:rsidRDefault="00211AAF" w:rsidP="006633AC">
      <w:pPr>
        <w:spacing w:line="259" w:lineRule="auto"/>
        <w:jc w:val="center"/>
        <w:rPr>
          <w:b/>
          <w:sz w:val="48"/>
          <w:szCs w:val="48"/>
        </w:rPr>
      </w:pPr>
      <w:r>
        <w:rPr>
          <w:b/>
          <w:sz w:val="48"/>
          <w:szCs w:val="48"/>
        </w:rPr>
        <w:t>Transient Thermal Diffusion Model Using The Finite Difference</w:t>
      </w:r>
      <w:bookmarkStart w:id="0" w:name="_GoBack"/>
      <w:bookmarkEnd w:id="0"/>
      <w:r>
        <w:rPr>
          <w:b/>
          <w:sz w:val="48"/>
          <w:szCs w:val="48"/>
        </w:rPr>
        <w:t xml:space="preserve"> Method</w:t>
      </w:r>
    </w:p>
    <w:p w:rsidR="006633AC" w:rsidRPr="00966706" w:rsidRDefault="006633AC" w:rsidP="006633AC">
      <w:pPr>
        <w:spacing w:line="259" w:lineRule="auto"/>
        <w:jc w:val="center"/>
        <w:rPr>
          <w:b/>
          <w:sz w:val="48"/>
          <w:szCs w:val="48"/>
        </w:rPr>
      </w:pPr>
    </w:p>
    <w:p w:rsidR="006633AC" w:rsidRDefault="006633AC" w:rsidP="006633AC">
      <w:pPr>
        <w:spacing w:line="259" w:lineRule="auto"/>
        <w:jc w:val="center"/>
        <w:rPr>
          <w:b/>
          <w:sz w:val="48"/>
          <w:szCs w:val="48"/>
        </w:rPr>
      </w:pPr>
      <w:r w:rsidRPr="00966706">
        <w:rPr>
          <w:b/>
          <w:sz w:val="48"/>
          <w:szCs w:val="48"/>
        </w:rPr>
        <w:t xml:space="preserve"> </w:t>
      </w:r>
      <w:r w:rsidR="001757FF">
        <w:rPr>
          <w:b/>
          <w:sz w:val="48"/>
          <w:szCs w:val="48"/>
        </w:rPr>
        <w:t>Advanced Computational Methods</w:t>
      </w:r>
    </w:p>
    <w:p w:rsidR="001757FF" w:rsidRPr="00966706" w:rsidRDefault="001757FF" w:rsidP="006633AC">
      <w:pPr>
        <w:spacing w:line="259" w:lineRule="auto"/>
        <w:jc w:val="center"/>
        <w:rPr>
          <w:b/>
          <w:sz w:val="48"/>
          <w:szCs w:val="48"/>
        </w:rPr>
      </w:pPr>
      <w:r>
        <w:rPr>
          <w:b/>
          <w:sz w:val="48"/>
          <w:szCs w:val="48"/>
        </w:rPr>
        <w:t>M6x00408</w:t>
      </w:r>
    </w:p>
    <w:p w:rsidR="006633AC" w:rsidRPr="00966706" w:rsidRDefault="006633AC" w:rsidP="006633AC">
      <w:pPr>
        <w:spacing w:line="259" w:lineRule="auto"/>
        <w:jc w:val="center"/>
        <w:rPr>
          <w:b/>
          <w:sz w:val="48"/>
          <w:szCs w:val="48"/>
        </w:rPr>
      </w:pPr>
    </w:p>
    <w:p w:rsidR="001757FF" w:rsidRDefault="006633AC" w:rsidP="006633AC">
      <w:pPr>
        <w:spacing w:line="259" w:lineRule="auto"/>
        <w:jc w:val="center"/>
        <w:rPr>
          <w:b/>
          <w:sz w:val="48"/>
          <w:szCs w:val="48"/>
        </w:rPr>
      </w:pPr>
      <w:r w:rsidRPr="00966706">
        <w:rPr>
          <w:b/>
          <w:sz w:val="48"/>
          <w:szCs w:val="48"/>
        </w:rPr>
        <w:t xml:space="preserve"> </w:t>
      </w:r>
      <w:r w:rsidR="001757FF">
        <w:rPr>
          <w:b/>
          <w:sz w:val="48"/>
          <w:szCs w:val="48"/>
        </w:rPr>
        <w:t>Timothy Jones</w:t>
      </w:r>
    </w:p>
    <w:p w:rsidR="006633AC" w:rsidRPr="00966706" w:rsidRDefault="001757FF" w:rsidP="006633AC">
      <w:pPr>
        <w:spacing w:line="259" w:lineRule="auto"/>
        <w:jc w:val="center"/>
        <w:rPr>
          <w:b/>
          <w:sz w:val="48"/>
          <w:szCs w:val="48"/>
        </w:rPr>
      </w:pPr>
      <w:r>
        <w:rPr>
          <w:b/>
          <w:sz w:val="48"/>
          <w:szCs w:val="48"/>
        </w:rPr>
        <w:t>1701384</w:t>
      </w:r>
      <w:r w:rsidR="006633AC" w:rsidRPr="00966706">
        <w:rPr>
          <w:b/>
          <w:sz w:val="48"/>
          <w:szCs w:val="48"/>
        </w:rPr>
        <w:t xml:space="preserve"> </w:t>
      </w:r>
    </w:p>
    <w:p w:rsidR="006633AC" w:rsidRPr="00966706" w:rsidRDefault="006633AC" w:rsidP="006633AC">
      <w:pPr>
        <w:spacing w:line="259" w:lineRule="auto"/>
        <w:jc w:val="center"/>
        <w:rPr>
          <w:b/>
          <w:sz w:val="48"/>
          <w:szCs w:val="48"/>
        </w:rPr>
      </w:pPr>
    </w:p>
    <w:p w:rsidR="006633AC" w:rsidRPr="00015205" w:rsidRDefault="001757FF" w:rsidP="006633AC">
      <w:pPr>
        <w:spacing w:line="259" w:lineRule="auto"/>
        <w:jc w:val="center"/>
        <w:rPr>
          <w:b/>
          <w:sz w:val="72"/>
          <w:szCs w:val="72"/>
        </w:rPr>
      </w:pPr>
      <w:r>
        <w:rPr>
          <w:b/>
          <w:sz w:val="48"/>
          <w:szCs w:val="48"/>
        </w:rPr>
        <w:t>26/01/2020</w:t>
      </w:r>
      <w:r w:rsidR="006633AC" w:rsidRPr="00A146D8">
        <w:rPr>
          <w:b/>
          <w:sz w:val="72"/>
          <w:szCs w:val="72"/>
        </w:rPr>
        <w:br w:type="page"/>
      </w:r>
    </w:p>
    <w:sdt>
      <w:sdtPr>
        <w:rPr>
          <w:rFonts w:ascii="Century" w:eastAsiaTheme="minorHAnsi" w:hAnsi="Century" w:cstheme="minorBidi"/>
          <w:color w:val="auto"/>
          <w:sz w:val="22"/>
          <w:szCs w:val="22"/>
          <w:lang w:val="en-GB"/>
        </w:rPr>
        <w:id w:val="1126438831"/>
        <w:docPartObj>
          <w:docPartGallery w:val="Table of Contents"/>
          <w:docPartUnique/>
        </w:docPartObj>
      </w:sdtPr>
      <w:sdtEndPr>
        <w:rPr>
          <w:b/>
          <w:bCs/>
          <w:noProof/>
        </w:rPr>
      </w:sdtEndPr>
      <w:sdtContent>
        <w:p w:rsidR="006633AC" w:rsidRDefault="006633AC" w:rsidP="006633AC">
          <w:pPr>
            <w:pStyle w:val="TOCHeading"/>
          </w:pPr>
          <w:r>
            <w:t>Contents</w:t>
          </w:r>
        </w:p>
        <w:p w:rsidR="00DD4010" w:rsidRDefault="006633AC">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0964365" w:history="1">
            <w:r w:rsidR="00DD4010" w:rsidRPr="00503E4F">
              <w:rPr>
                <w:rStyle w:val="Hyperlink"/>
                <w:noProof/>
              </w:rPr>
              <w:t>1</w:t>
            </w:r>
            <w:r w:rsidR="00DD4010">
              <w:rPr>
                <w:rFonts w:asciiTheme="minorHAnsi" w:eastAsiaTheme="minorEastAsia" w:hAnsiTheme="minorHAnsi"/>
                <w:noProof/>
                <w:lang w:eastAsia="en-GB"/>
              </w:rPr>
              <w:tab/>
            </w:r>
            <w:r w:rsidR="00DD4010" w:rsidRPr="00503E4F">
              <w:rPr>
                <w:rStyle w:val="Hyperlink"/>
                <w:noProof/>
              </w:rPr>
              <w:t>Introduction</w:t>
            </w:r>
            <w:r w:rsidR="00DD4010">
              <w:rPr>
                <w:noProof/>
                <w:webHidden/>
              </w:rPr>
              <w:tab/>
            </w:r>
            <w:r w:rsidR="00DD4010">
              <w:rPr>
                <w:noProof/>
                <w:webHidden/>
              </w:rPr>
              <w:fldChar w:fldCharType="begin"/>
            </w:r>
            <w:r w:rsidR="00DD4010">
              <w:rPr>
                <w:noProof/>
                <w:webHidden/>
              </w:rPr>
              <w:instrText xml:space="preserve"> PAGEREF _Toc30964365 \h </w:instrText>
            </w:r>
            <w:r w:rsidR="00DD4010">
              <w:rPr>
                <w:noProof/>
                <w:webHidden/>
              </w:rPr>
            </w:r>
            <w:r w:rsidR="00DD4010">
              <w:rPr>
                <w:noProof/>
                <w:webHidden/>
              </w:rPr>
              <w:fldChar w:fldCharType="separate"/>
            </w:r>
            <w:r w:rsidR="00DD4010">
              <w:rPr>
                <w:noProof/>
                <w:webHidden/>
              </w:rPr>
              <w:t>3</w:t>
            </w:r>
            <w:r w:rsidR="00DD4010">
              <w:rPr>
                <w:noProof/>
                <w:webHidden/>
              </w:rPr>
              <w:fldChar w:fldCharType="end"/>
            </w:r>
          </w:hyperlink>
        </w:p>
        <w:p w:rsidR="00DD4010" w:rsidRDefault="00DD4010">
          <w:pPr>
            <w:pStyle w:val="TOC1"/>
            <w:tabs>
              <w:tab w:val="left" w:pos="440"/>
              <w:tab w:val="right" w:leader="dot" w:pos="9016"/>
            </w:tabs>
            <w:rPr>
              <w:rFonts w:asciiTheme="minorHAnsi" w:eastAsiaTheme="minorEastAsia" w:hAnsiTheme="minorHAnsi"/>
              <w:noProof/>
              <w:lang w:eastAsia="en-GB"/>
            </w:rPr>
          </w:pPr>
          <w:hyperlink w:anchor="_Toc30964366" w:history="1">
            <w:r w:rsidRPr="00503E4F">
              <w:rPr>
                <w:rStyle w:val="Hyperlink"/>
                <w:noProof/>
              </w:rPr>
              <w:t>2</w:t>
            </w:r>
            <w:r>
              <w:rPr>
                <w:rFonts w:asciiTheme="minorHAnsi" w:eastAsiaTheme="minorEastAsia" w:hAnsiTheme="minorHAnsi"/>
                <w:noProof/>
                <w:lang w:eastAsia="en-GB"/>
              </w:rPr>
              <w:tab/>
            </w:r>
            <w:r w:rsidRPr="00503E4F">
              <w:rPr>
                <w:rStyle w:val="Hyperlink"/>
                <w:noProof/>
              </w:rPr>
              <w:t>Constitutive Equation</w:t>
            </w:r>
            <w:r>
              <w:rPr>
                <w:noProof/>
                <w:webHidden/>
              </w:rPr>
              <w:tab/>
            </w:r>
            <w:r>
              <w:rPr>
                <w:noProof/>
                <w:webHidden/>
              </w:rPr>
              <w:fldChar w:fldCharType="begin"/>
            </w:r>
            <w:r>
              <w:rPr>
                <w:noProof/>
                <w:webHidden/>
              </w:rPr>
              <w:instrText xml:space="preserve"> PAGEREF _Toc30964366 \h </w:instrText>
            </w:r>
            <w:r>
              <w:rPr>
                <w:noProof/>
                <w:webHidden/>
              </w:rPr>
            </w:r>
            <w:r>
              <w:rPr>
                <w:noProof/>
                <w:webHidden/>
              </w:rPr>
              <w:fldChar w:fldCharType="separate"/>
            </w:r>
            <w:r>
              <w:rPr>
                <w:noProof/>
                <w:webHidden/>
              </w:rPr>
              <w:t>3</w:t>
            </w:r>
            <w:r>
              <w:rPr>
                <w:noProof/>
                <w:webHidden/>
              </w:rPr>
              <w:fldChar w:fldCharType="end"/>
            </w:r>
          </w:hyperlink>
        </w:p>
        <w:p w:rsidR="00DD4010" w:rsidRDefault="00DD4010">
          <w:pPr>
            <w:pStyle w:val="TOC1"/>
            <w:tabs>
              <w:tab w:val="left" w:pos="440"/>
              <w:tab w:val="right" w:leader="dot" w:pos="9016"/>
            </w:tabs>
            <w:rPr>
              <w:rFonts w:asciiTheme="minorHAnsi" w:eastAsiaTheme="minorEastAsia" w:hAnsiTheme="minorHAnsi"/>
              <w:noProof/>
              <w:lang w:eastAsia="en-GB"/>
            </w:rPr>
          </w:pPr>
          <w:hyperlink w:anchor="_Toc30964367" w:history="1">
            <w:r w:rsidRPr="00503E4F">
              <w:rPr>
                <w:rStyle w:val="Hyperlink"/>
                <w:noProof/>
              </w:rPr>
              <w:t>3</w:t>
            </w:r>
            <w:r>
              <w:rPr>
                <w:rFonts w:asciiTheme="minorHAnsi" w:eastAsiaTheme="minorEastAsia" w:hAnsiTheme="minorHAnsi"/>
                <w:noProof/>
                <w:lang w:eastAsia="en-GB"/>
              </w:rPr>
              <w:tab/>
            </w:r>
            <w:r w:rsidRPr="00503E4F">
              <w:rPr>
                <w:rStyle w:val="Hyperlink"/>
                <w:noProof/>
              </w:rPr>
              <w:t>Finite Difference Method</w:t>
            </w:r>
            <w:r>
              <w:rPr>
                <w:noProof/>
                <w:webHidden/>
              </w:rPr>
              <w:tab/>
            </w:r>
            <w:r>
              <w:rPr>
                <w:noProof/>
                <w:webHidden/>
              </w:rPr>
              <w:fldChar w:fldCharType="begin"/>
            </w:r>
            <w:r>
              <w:rPr>
                <w:noProof/>
                <w:webHidden/>
              </w:rPr>
              <w:instrText xml:space="preserve"> PAGEREF _Toc30964367 \h </w:instrText>
            </w:r>
            <w:r>
              <w:rPr>
                <w:noProof/>
                <w:webHidden/>
              </w:rPr>
            </w:r>
            <w:r>
              <w:rPr>
                <w:noProof/>
                <w:webHidden/>
              </w:rPr>
              <w:fldChar w:fldCharType="separate"/>
            </w:r>
            <w:r>
              <w:rPr>
                <w:noProof/>
                <w:webHidden/>
              </w:rPr>
              <w:t>4</w:t>
            </w:r>
            <w:r>
              <w:rPr>
                <w:noProof/>
                <w:webHidden/>
              </w:rPr>
              <w:fldChar w:fldCharType="end"/>
            </w:r>
          </w:hyperlink>
        </w:p>
        <w:p w:rsidR="00DD4010" w:rsidRDefault="00DD4010">
          <w:pPr>
            <w:pStyle w:val="TOC1"/>
            <w:tabs>
              <w:tab w:val="left" w:pos="440"/>
              <w:tab w:val="right" w:leader="dot" w:pos="9016"/>
            </w:tabs>
            <w:rPr>
              <w:rFonts w:asciiTheme="minorHAnsi" w:eastAsiaTheme="minorEastAsia" w:hAnsiTheme="minorHAnsi"/>
              <w:noProof/>
              <w:lang w:eastAsia="en-GB"/>
            </w:rPr>
          </w:pPr>
          <w:hyperlink w:anchor="_Toc30964368" w:history="1">
            <w:r w:rsidRPr="00503E4F">
              <w:rPr>
                <w:rStyle w:val="Hyperlink"/>
                <w:noProof/>
              </w:rPr>
              <w:t>4</w:t>
            </w:r>
            <w:r>
              <w:rPr>
                <w:rFonts w:asciiTheme="minorHAnsi" w:eastAsiaTheme="minorEastAsia" w:hAnsiTheme="minorHAnsi"/>
                <w:noProof/>
                <w:lang w:eastAsia="en-GB"/>
              </w:rPr>
              <w:tab/>
            </w:r>
            <w:r w:rsidRPr="00503E4F">
              <w:rPr>
                <w:rStyle w:val="Hyperlink"/>
                <w:noProof/>
              </w:rPr>
              <w:t>Initial Boundary Conditions</w:t>
            </w:r>
            <w:r>
              <w:rPr>
                <w:noProof/>
                <w:webHidden/>
              </w:rPr>
              <w:tab/>
            </w:r>
            <w:r>
              <w:rPr>
                <w:noProof/>
                <w:webHidden/>
              </w:rPr>
              <w:fldChar w:fldCharType="begin"/>
            </w:r>
            <w:r>
              <w:rPr>
                <w:noProof/>
                <w:webHidden/>
              </w:rPr>
              <w:instrText xml:space="preserve"> PAGEREF _Toc30964368 \h </w:instrText>
            </w:r>
            <w:r>
              <w:rPr>
                <w:noProof/>
                <w:webHidden/>
              </w:rPr>
            </w:r>
            <w:r>
              <w:rPr>
                <w:noProof/>
                <w:webHidden/>
              </w:rPr>
              <w:fldChar w:fldCharType="separate"/>
            </w:r>
            <w:r>
              <w:rPr>
                <w:noProof/>
                <w:webHidden/>
              </w:rPr>
              <w:t>5</w:t>
            </w:r>
            <w:r>
              <w:rPr>
                <w:noProof/>
                <w:webHidden/>
              </w:rPr>
              <w:fldChar w:fldCharType="end"/>
            </w:r>
          </w:hyperlink>
        </w:p>
        <w:p w:rsidR="00DD4010" w:rsidRDefault="00DD4010">
          <w:pPr>
            <w:pStyle w:val="TOC1"/>
            <w:tabs>
              <w:tab w:val="left" w:pos="440"/>
              <w:tab w:val="right" w:leader="dot" w:pos="9016"/>
            </w:tabs>
            <w:rPr>
              <w:rFonts w:asciiTheme="minorHAnsi" w:eastAsiaTheme="minorEastAsia" w:hAnsiTheme="minorHAnsi"/>
              <w:noProof/>
              <w:lang w:eastAsia="en-GB"/>
            </w:rPr>
          </w:pPr>
          <w:hyperlink w:anchor="_Toc30964369" w:history="1">
            <w:r w:rsidRPr="00503E4F">
              <w:rPr>
                <w:rStyle w:val="Hyperlink"/>
                <w:noProof/>
              </w:rPr>
              <w:t>5</w:t>
            </w:r>
            <w:r>
              <w:rPr>
                <w:rFonts w:asciiTheme="minorHAnsi" w:eastAsiaTheme="minorEastAsia" w:hAnsiTheme="minorHAnsi"/>
                <w:noProof/>
                <w:lang w:eastAsia="en-GB"/>
              </w:rPr>
              <w:tab/>
            </w:r>
            <w:r w:rsidRPr="00503E4F">
              <w:rPr>
                <w:rStyle w:val="Hyperlink"/>
                <w:noProof/>
              </w:rPr>
              <w:t>Script Evaluation</w:t>
            </w:r>
            <w:r>
              <w:rPr>
                <w:noProof/>
                <w:webHidden/>
              </w:rPr>
              <w:tab/>
            </w:r>
            <w:r>
              <w:rPr>
                <w:noProof/>
                <w:webHidden/>
              </w:rPr>
              <w:fldChar w:fldCharType="begin"/>
            </w:r>
            <w:r>
              <w:rPr>
                <w:noProof/>
                <w:webHidden/>
              </w:rPr>
              <w:instrText xml:space="preserve"> PAGEREF _Toc30964369 \h </w:instrText>
            </w:r>
            <w:r>
              <w:rPr>
                <w:noProof/>
                <w:webHidden/>
              </w:rPr>
            </w:r>
            <w:r>
              <w:rPr>
                <w:noProof/>
                <w:webHidden/>
              </w:rPr>
              <w:fldChar w:fldCharType="separate"/>
            </w:r>
            <w:r>
              <w:rPr>
                <w:noProof/>
                <w:webHidden/>
              </w:rPr>
              <w:t>7</w:t>
            </w:r>
            <w:r>
              <w:rPr>
                <w:noProof/>
                <w:webHidden/>
              </w:rPr>
              <w:fldChar w:fldCharType="end"/>
            </w:r>
          </w:hyperlink>
        </w:p>
        <w:p w:rsidR="00DD4010" w:rsidRDefault="00DD4010">
          <w:pPr>
            <w:pStyle w:val="TOC2"/>
            <w:tabs>
              <w:tab w:val="left" w:pos="880"/>
              <w:tab w:val="right" w:leader="dot" w:pos="9016"/>
            </w:tabs>
            <w:rPr>
              <w:rFonts w:asciiTheme="minorHAnsi" w:eastAsiaTheme="minorEastAsia" w:hAnsiTheme="minorHAnsi"/>
              <w:noProof/>
              <w:lang w:eastAsia="en-GB"/>
            </w:rPr>
          </w:pPr>
          <w:hyperlink w:anchor="_Toc30964370" w:history="1">
            <w:r w:rsidRPr="00503E4F">
              <w:rPr>
                <w:rStyle w:val="Hyperlink"/>
                <w:noProof/>
              </w:rPr>
              <w:t>5.1</w:t>
            </w:r>
            <w:r>
              <w:rPr>
                <w:rFonts w:asciiTheme="minorHAnsi" w:eastAsiaTheme="minorEastAsia" w:hAnsiTheme="minorHAnsi"/>
                <w:noProof/>
                <w:lang w:eastAsia="en-GB"/>
              </w:rPr>
              <w:tab/>
            </w:r>
            <w:r w:rsidRPr="00503E4F">
              <w:rPr>
                <w:rStyle w:val="Hyperlink"/>
                <w:noProof/>
              </w:rPr>
              <w:t>User input for x, y and h dimensions</w:t>
            </w:r>
            <w:r>
              <w:rPr>
                <w:noProof/>
                <w:webHidden/>
              </w:rPr>
              <w:tab/>
            </w:r>
            <w:r>
              <w:rPr>
                <w:noProof/>
                <w:webHidden/>
              </w:rPr>
              <w:fldChar w:fldCharType="begin"/>
            </w:r>
            <w:r>
              <w:rPr>
                <w:noProof/>
                <w:webHidden/>
              </w:rPr>
              <w:instrText xml:space="preserve"> PAGEREF _Toc30964370 \h </w:instrText>
            </w:r>
            <w:r>
              <w:rPr>
                <w:noProof/>
                <w:webHidden/>
              </w:rPr>
            </w:r>
            <w:r>
              <w:rPr>
                <w:noProof/>
                <w:webHidden/>
              </w:rPr>
              <w:fldChar w:fldCharType="separate"/>
            </w:r>
            <w:r>
              <w:rPr>
                <w:noProof/>
                <w:webHidden/>
              </w:rPr>
              <w:t>7</w:t>
            </w:r>
            <w:r>
              <w:rPr>
                <w:noProof/>
                <w:webHidden/>
              </w:rPr>
              <w:fldChar w:fldCharType="end"/>
            </w:r>
          </w:hyperlink>
        </w:p>
        <w:p w:rsidR="00DD4010" w:rsidRDefault="00DD4010">
          <w:pPr>
            <w:pStyle w:val="TOC2"/>
            <w:tabs>
              <w:tab w:val="left" w:pos="880"/>
              <w:tab w:val="right" w:leader="dot" w:pos="9016"/>
            </w:tabs>
            <w:rPr>
              <w:rFonts w:asciiTheme="minorHAnsi" w:eastAsiaTheme="minorEastAsia" w:hAnsiTheme="minorHAnsi"/>
              <w:noProof/>
              <w:lang w:eastAsia="en-GB"/>
            </w:rPr>
          </w:pPr>
          <w:hyperlink w:anchor="_Toc30964371" w:history="1">
            <w:r w:rsidRPr="00503E4F">
              <w:rPr>
                <w:rStyle w:val="Hyperlink"/>
                <w:noProof/>
              </w:rPr>
              <w:t>5.2</w:t>
            </w:r>
            <w:r>
              <w:rPr>
                <w:rFonts w:asciiTheme="minorHAnsi" w:eastAsiaTheme="minorEastAsia" w:hAnsiTheme="minorHAnsi"/>
                <w:noProof/>
                <w:lang w:eastAsia="en-GB"/>
              </w:rPr>
              <w:tab/>
            </w:r>
            <w:r w:rsidRPr="00503E4F">
              <w:rPr>
                <w:rStyle w:val="Hyperlink"/>
                <w:noProof/>
              </w:rPr>
              <w:t>Matrix set up and boundary conditions</w:t>
            </w:r>
            <w:r>
              <w:rPr>
                <w:noProof/>
                <w:webHidden/>
              </w:rPr>
              <w:tab/>
            </w:r>
            <w:r>
              <w:rPr>
                <w:noProof/>
                <w:webHidden/>
              </w:rPr>
              <w:fldChar w:fldCharType="begin"/>
            </w:r>
            <w:r>
              <w:rPr>
                <w:noProof/>
                <w:webHidden/>
              </w:rPr>
              <w:instrText xml:space="preserve"> PAGEREF _Toc30964371 \h </w:instrText>
            </w:r>
            <w:r>
              <w:rPr>
                <w:noProof/>
                <w:webHidden/>
              </w:rPr>
            </w:r>
            <w:r>
              <w:rPr>
                <w:noProof/>
                <w:webHidden/>
              </w:rPr>
              <w:fldChar w:fldCharType="separate"/>
            </w:r>
            <w:r>
              <w:rPr>
                <w:noProof/>
                <w:webHidden/>
              </w:rPr>
              <w:t>8</w:t>
            </w:r>
            <w:r>
              <w:rPr>
                <w:noProof/>
                <w:webHidden/>
              </w:rPr>
              <w:fldChar w:fldCharType="end"/>
            </w:r>
          </w:hyperlink>
        </w:p>
        <w:p w:rsidR="00DD4010" w:rsidRDefault="00DD4010">
          <w:pPr>
            <w:pStyle w:val="TOC2"/>
            <w:tabs>
              <w:tab w:val="left" w:pos="880"/>
              <w:tab w:val="right" w:leader="dot" w:pos="9016"/>
            </w:tabs>
            <w:rPr>
              <w:rFonts w:asciiTheme="minorHAnsi" w:eastAsiaTheme="minorEastAsia" w:hAnsiTheme="minorHAnsi"/>
              <w:noProof/>
              <w:lang w:eastAsia="en-GB"/>
            </w:rPr>
          </w:pPr>
          <w:hyperlink w:anchor="_Toc30964372" w:history="1">
            <w:r w:rsidRPr="00503E4F">
              <w:rPr>
                <w:rStyle w:val="Hyperlink"/>
                <w:noProof/>
              </w:rPr>
              <w:t>5.3</w:t>
            </w:r>
            <w:r>
              <w:rPr>
                <w:rFonts w:asciiTheme="minorHAnsi" w:eastAsiaTheme="minorEastAsia" w:hAnsiTheme="minorHAnsi"/>
                <w:noProof/>
                <w:lang w:eastAsia="en-GB"/>
              </w:rPr>
              <w:tab/>
            </w:r>
            <w:r w:rsidRPr="00503E4F">
              <w:rPr>
                <w:rStyle w:val="Hyperlink"/>
                <w:noProof/>
              </w:rPr>
              <w:t>Fourier’s number and max time step</w:t>
            </w:r>
            <w:r>
              <w:rPr>
                <w:noProof/>
                <w:webHidden/>
              </w:rPr>
              <w:tab/>
            </w:r>
            <w:r>
              <w:rPr>
                <w:noProof/>
                <w:webHidden/>
              </w:rPr>
              <w:fldChar w:fldCharType="begin"/>
            </w:r>
            <w:r>
              <w:rPr>
                <w:noProof/>
                <w:webHidden/>
              </w:rPr>
              <w:instrText xml:space="preserve"> PAGEREF _Toc30964372 \h </w:instrText>
            </w:r>
            <w:r>
              <w:rPr>
                <w:noProof/>
                <w:webHidden/>
              </w:rPr>
            </w:r>
            <w:r>
              <w:rPr>
                <w:noProof/>
                <w:webHidden/>
              </w:rPr>
              <w:fldChar w:fldCharType="separate"/>
            </w:r>
            <w:r>
              <w:rPr>
                <w:noProof/>
                <w:webHidden/>
              </w:rPr>
              <w:t>8</w:t>
            </w:r>
            <w:r>
              <w:rPr>
                <w:noProof/>
                <w:webHidden/>
              </w:rPr>
              <w:fldChar w:fldCharType="end"/>
            </w:r>
          </w:hyperlink>
        </w:p>
        <w:p w:rsidR="00DD4010" w:rsidRDefault="00DD4010">
          <w:pPr>
            <w:pStyle w:val="TOC2"/>
            <w:tabs>
              <w:tab w:val="left" w:pos="880"/>
              <w:tab w:val="right" w:leader="dot" w:pos="9016"/>
            </w:tabs>
            <w:rPr>
              <w:rFonts w:asciiTheme="minorHAnsi" w:eastAsiaTheme="minorEastAsia" w:hAnsiTheme="minorHAnsi"/>
              <w:noProof/>
              <w:lang w:eastAsia="en-GB"/>
            </w:rPr>
          </w:pPr>
          <w:hyperlink w:anchor="_Toc30964373" w:history="1">
            <w:r w:rsidRPr="00503E4F">
              <w:rPr>
                <w:rStyle w:val="Hyperlink"/>
                <w:noProof/>
              </w:rPr>
              <w:t>5.4</w:t>
            </w:r>
            <w:r>
              <w:rPr>
                <w:rFonts w:asciiTheme="minorHAnsi" w:eastAsiaTheme="minorEastAsia" w:hAnsiTheme="minorHAnsi"/>
                <w:noProof/>
                <w:lang w:eastAsia="en-GB"/>
              </w:rPr>
              <w:tab/>
            </w:r>
            <w:r w:rsidRPr="00503E4F">
              <w:rPr>
                <w:rStyle w:val="Hyperlink"/>
                <w:noProof/>
              </w:rPr>
              <w:t>Time step user input</w:t>
            </w:r>
            <w:r>
              <w:rPr>
                <w:noProof/>
                <w:webHidden/>
              </w:rPr>
              <w:tab/>
            </w:r>
            <w:r>
              <w:rPr>
                <w:noProof/>
                <w:webHidden/>
              </w:rPr>
              <w:fldChar w:fldCharType="begin"/>
            </w:r>
            <w:r>
              <w:rPr>
                <w:noProof/>
                <w:webHidden/>
              </w:rPr>
              <w:instrText xml:space="preserve"> PAGEREF _Toc30964373 \h </w:instrText>
            </w:r>
            <w:r>
              <w:rPr>
                <w:noProof/>
                <w:webHidden/>
              </w:rPr>
            </w:r>
            <w:r>
              <w:rPr>
                <w:noProof/>
                <w:webHidden/>
              </w:rPr>
              <w:fldChar w:fldCharType="separate"/>
            </w:r>
            <w:r>
              <w:rPr>
                <w:noProof/>
                <w:webHidden/>
              </w:rPr>
              <w:t>9</w:t>
            </w:r>
            <w:r>
              <w:rPr>
                <w:noProof/>
                <w:webHidden/>
              </w:rPr>
              <w:fldChar w:fldCharType="end"/>
            </w:r>
          </w:hyperlink>
        </w:p>
        <w:p w:rsidR="00DD4010" w:rsidRDefault="00DD4010">
          <w:pPr>
            <w:pStyle w:val="TOC2"/>
            <w:tabs>
              <w:tab w:val="left" w:pos="880"/>
              <w:tab w:val="right" w:leader="dot" w:pos="9016"/>
            </w:tabs>
            <w:rPr>
              <w:rFonts w:asciiTheme="minorHAnsi" w:eastAsiaTheme="minorEastAsia" w:hAnsiTheme="minorHAnsi"/>
              <w:noProof/>
              <w:lang w:eastAsia="en-GB"/>
            </w:rPr>
          </w:pPr>
          <w:hyperlink w:anchor="_Toc30964374" w:history="1">
            <w:r w:rsidRPr="00503E4F">
              <w:rPr>
                <w:rStyle w:val="Hyperlink"/>
                <w:noProof/>
              </w:rPr>
              <w:t>5.5</w:t>
            </w:r>
            <w:r>
              <w:rPr>
                <w:rFonts w:asciiTheme="minorHAnsi" w:eastAsiaTheme="minorEastAsia" w:hAnsiTheme="minorHAnsi"/>
                <w:noProof/>
                <w:lang w:eastAsia="en-GB"/>
              </w:rPr>
              <w:tab/>
            </w:r>
            <w:r w:rsidRPr="00503E4F">
              <w:rPr>
                <w:rStyle w:val="Hyperlink"/>
                <w:noProof/>
              </w:rPr>
              <w:t>Matrix pre-allocation set up</w:t>
            </w:r>
            <w:r>
              <w:rPr>
                <w:noProof/>
                <w:webHidden/>
              </w:rPr>
              <w:tab/>
            </w:r>
            <w:r>
              <w:rPr>
                <w:noProof/>
                <w:webHidden/>
              </w:rPr>
              <w:fldChar w:fldCharType="begin"/>
            </w:r>
            <w:r>
              <w:rPr>
                <w:noProof/>
                <w:webHidden/>
              </w:rPr>
              <w:instrText xml:space="preserve"> PAGEREF _Toc30964374 \h </w:instrText>
            </w:r>
            <w:r>
              <w:rPr>
                <w:noProof/>
                <w:webHidden/>
              </w:rPr>
            </w:r>
            <w:r>
              <w:rPr>
                <w:noProof/>
                <w:webHidden/>
              </w:rPr>
              <w:fldChar w:fldCharType="separate"/>
            </w:r>
            <w:r>
              <w:rPr>
                <w:noProof/>
                <w:webHidden/>
              </w:rPr>
              <w:t>9</w:t>
            </w:r>
            <w:r>
              <w:rPr>
                <w:noProof/>
                <w:webHidden/>
              </w:rPr>
              <w:fldChar w:fldCharType="end"/>
            </w:r>
          </w:hyperlink>
        </w:p>
        <w:p w:rsidR="00DD4010" w:rsidRDefault="00DD4010">
          <w:pPr>
            <w:pStyle w:val="TOC2"/>
            <w:tabs>
              <w:tab w:val="left" w:pos="880"/>
              <w:tab w:val="right" w:leader="dot" w:pos="9016"/>
            </w:tabs>
            <w:rPr>
              <w:rFonts w:asciiTheme="minorHAnsi" w:eastAsiaTheme="minorEastAsia" w:hAnsiTheme="minorHAnsi"/>
              <w:noProof/>
              <w:lang w:eastAsia="en-GB"/>
            </w:rPr>
          </w:pPr>
          <w:hyperlink w:anchor="_Toc30964375" w:history="1">
            <w:r w:rsidRPr="00503E4F">
              <w:rPr>
                <w:rStyle w:val="Hyperlink"/>
                <w:noProof/>
              </w:rPr>
              <w:t>5.6</w:t>
            </w:r>
            <w:r>
              <w:rPr>
                <w:rFonts w:asciiTheme="minorHAnsi" w:eastAsiaTheme="minorEastAsia" w:hAnsiTheme="minorHAnsi"/>
                <w:noProof/>
                <w:lang w:eastAsia="en-GB"/>
              </w:rPr>
              <w:tab/>
            </w:r>
            <w:r w:rsidRPr="00503E4F">
              <w:rPr>
                <w:rStyle w:val="Hyperlink"/>
                <w:noProof/>
              </w:rPr>
              <w:t>Matrix allocation</w:t>
            </w:r>
            <w:r>
              <w:rPr>
                <w:noProof/>
                <w:webHidden/>
              </w:rPr>
              <w:tab/>
            </w:r>
            <w:r>
              <w:rPr>
                <w:noProof/>
                <w:webHidden/>
              </w:rPr>
              <w:fldChar w:fldCharType="begin"/>
            </w:r>
            <w:r>
              <w:rPr>
                <w:noProof/>
                <w:webHidden/>
              </w:rPr>
              <w:instrText xml:space="preserve"> PAGEREF _Toc30964375 \h </w:instrText>
            </w:r>
            <w:r>
              <w:rPr>
                <w:noProof/>
                <w:webHidden/>
              </w:rPr>
            </w:r>
            <w:r>
              <w:rPr>
                <w:noProof/>
                <w:webHidden/>
              </w:rPr>
              <w:fldChar w:fldCharType="separate"/>
            </w:r>
            <w:r>
              <w:rPr>
                <w:noProof/>
                <w:webHidden/>
              </w:rPr>
              <w:t>10</w:t>
            </w:r>
            <w:r>
              <w:rPr>
                <w:noProof/>
                <w:webHidden/>
              </w:rPr>
              <w:fldChar w:fldCharType="end"/>
            </w:r>
          </w:hyperlink>
        </w:p>
        <w:p w:rsidR="00DD4010" w:rsidRDefault="00DD4010">
          <w:pPr>
            <w:pStyle w:val="TOC2"/>
            <w:tabs>
              <w:tab w:val="left" w:pos="880"/>
              <w:tab w:val="right" w:leader="dot" w:pos="9016"/>
            </w:tabs>
            <w:rPr>
              <w:rFonts w:asciiTheme="minorHAnsi" w:eastAsiaTheme="minorEastAsia" w:hAnsiTheme="minorHAnsi"/>
              <w:noProof/>
              <w:lang w:eastAsia="en-GB"/>
            </w:rPr>
          </w:pPr>
          <w:hyperlink w:anchor="_Toc30964376" w:history="1">
            <w:r w:rsidRPr="00503E4F">
              <w:rPr>
                <w:rStyle w:val="Hyperlink"/>
                <w:noProof/>
              </w:rPr>
              <w:t>5.7</w:t>
            </w:r>
            <w:r>
              <w:rPr>
                <w:rFonts w:asciiTheme="minorHAnsi" w:eastAsiaTheme="minorEastAsia" w:hAnsiTheme="minorHAnsi"/>
                <w:noProof/>
                <w:lang w:eastAsia="en-GB"/>
              </w:rPr>
              <w:tab/>
            </w:r>
            <w:r w:rsidRPr="00503E4F">
              <w:rPr>
                <w:rStyle w:val="Hyperlink"/>
                <w:noProof/>
              </w:rPr>
              <w:t>Final display</w:t>
            </w:r>
            <w:r>
              <w:rPr>
                <w:noProof/>
                <w:webHidden/>
              </w:rPr>
              <w:tab/>
            </w:r>
            <w:r>
              <w:rPr>
                <w:noProof/>
                <w:webHidden/>
              </w:rPr>
              <w:fldChar w:fldCharType="begin"/>
            </w:r>
            <w:r>
              <w:rPr>
                <w:noProof/>
                <w:webHidden/>
              </w:rPr>
              <w:instrText xml:space="preserve"> PAGEREF _Toc30964376 \h </w:instrText>
            </w:r>
            <w:r>
              <w:rPr>
                <w:noProof/>
                <w:webHidden/>
              </w:rPr>
            </w:r>
            <w:r>
              <w:rPr>
                <w:noProof/>
                <w:webHidden/>
              </w:rPr>
              <w:fldChar w:fldCharType="separate"/>
            </w:r>
            <w:r>
              <w:rPr>
                <w:noProof/>
                <w:webHidden/>
              </w:rPr>
              <w:t>12</w:t>
            </w:r>
            <w:r>
              <w:rPr>
                <w:noProof/>
                <w:webHidden/>
              </w:rPr>
              <w:fldChar w:fldCharType="end"/>
            </w:r>
          </w:hyperlink>
        </w:p>
        <w:p w:rsidR="00DD4010" w:rsidRDefault="00DD4010">
          <w:pPr>
            <w:pStyle w:val="TOC1"/>
            <w:tabs>
              <w:tab w:val="left" w:pos="440"/>
              <w:tab w:val="right" w:leader="dot" w:pos="9016"/>
            </w:tabs>
            <w:rPr>
              <w:rFonts w:asciiTheme="minorHAnsi" w:eastAsiaTheme="minorEastAsia" w:hAnsiTheme="minorHAnsi"/>
              <w:noProof/>
              <w:lang w:eastAsia="en-GB"/>
            </w:rPr>
          </w:pPr>
          <w:hyperlink w:anchor="_Toc30964377" w:history="1">
            <w:r w:rsidRPr="00503E4F">
              <w:rPr>
                <w:rStyle w:val="Hyperlink"/>
                <w:noProof/>
              </w:rPr>
              <w:t>6</w:t>
            </w:r>
            <w:r>
              <w:rPr>
                <w:rFonts w:asciiTheme="minorHAnsi" w:eastAsiaTheme="minorEastAsia" w:hAnsiTheme="minorHAnsi"/>
                <w:noProof/>
                <w:lang w:eastAsia="en-GB"/>
              </w:rPr>
              <w:tab/>
            </w:r>
            <w:r w:rsidRPr="00503E4F">
              <w:rPr>
                <w:rStyle w:val="Hyperlink"/>
                <w:noProof/>
              </w:rPr>
              <w:t>Analysis of Results</w:t>
            </w:r>
            <w:r>
              <w:rPr>
                <w:noProof/>
                <w:webHidden/>
              </w:rPr>
              <w:tab/>
            </w:r>
            <w:r>
              <w:rPr>
                <w:noProof/>
                <w:webHidden/>
              </w:rPr>
              <w:fldChar w:fldCharType="begin"/>
            </w:r>
            <w:r>
              <w:rPr>
                <w:noProof/>
                <w:webHidden/>
              </w:rPr>
              <w:instrText xml:space="preserve"> PAGEREF _Toc30964377 \h </w:instrText>
            </w:r>
            <w:r>
              <w:rPr>
                <w:noProof/>
                <w:webHidden/>
              </w:rPr>
            </w:r>
            <w:r>
              <w:rPr>
                <w:noProof/>
                <w:webHidden/>
              </w:rPr>
              <w:fldChar w:fldCharType="separate"/>
            </w:r>
            <w:r>
              <w:rPr>
                <w:noProof/>
                <w:webHidden/>
              </w:rPr>
              <w:t>12</w:t>
            </w:r>
            <w:r>
              <w:rPr>
                <w:noProof/>
                <w:webHidden/>
              </w:rPr>
              <w:fldChar w:fldCharType="end"/>
            </w:r>
          </w:hyperlink>
        </w:p>
        <w:p w:rsidR="00DD4010" w:rsidRDefault="00DD4010">
          <w:pPr>
            <w:pStyle w:val="TOC1"/>
            <w:tabs>
              <w:tab w:val="left" w:pos="440"/>
              <w:tab w:val="right" w:leader="dot" w:pos="9016"/>
            </w:tabs>
            <w:rPr>
              <w:rFonts w:asciiTheme="minorHAnsi" w:eastAsiaTheme="minorEastAsia" w:hAnsiTheme="minorHAnsi"/>
              <w:noProof/>
              <w:lang w:eastAsia="en-GB"/>
            </w:rPr>
          </w:pPr>
          <w:hyperlink w:anchor="_Toc30964378" w:history="1">
            <w:r w:rsidRPr="00503E4F">
              <w:rPr>
                <w:rStyle w:val="Hyperlink"/>
                <w:noProof/>
              </w:rPr>
              <w:t>7</w:t>
            </w:r>
            <w:r>
              <w:rPr>
                <w:rFonts w:asciiTheme="minorHAnsi" w:eastAsiaTheme="minorEastAsia" w:hAnsiTheme="minorHAnsi"/>
                <w:noProof/>
                <w:lang w:eastAsia="en-GB"/>
              </w:rPr>
              <w:tab/>
            </w:r>
            <w:r w:rsidRPr="00503E4F">
              <w:rPr>
                <w:rStyle w:val="Hyperlink"/>
                <w:noProof/>
              </w:rPr>
              <w:t>Limitations and Recommendations</w:t>
            </w:r>
            <w:r>
              <w:rPr>
                <w:noProof/>
                <w:webHidden/>
              </w:rPr>
              <w:tab/>
            </w:r>
            <w:r>
              <w:rPr>
                <w:noProof/>
                <w:webHidden/>
              </w:rPr>
              <w:fldChar w:fldCharType="begin"/>
            </w:r>
            <w:r>
              <w:rPr>
                <w:noProof/>
                <w:webHidden/>
              </w:rPr>
              <w:instrText xml:space="preserve"> PAGEREF _Toc30964378 \h </w:instrText>
            </w:r>
            <w:r>
              <w:rPr>
                <w:noProof/>
                <w:webHidden/>
              </w:rPr>
            </w:r>
            <w:r>
              <w:rPr>
                <w:noProof/>
                <w:webHidden/>
              </w:rPr>
              <w:fldChar w:fldCharType="separate"/>
            </w:r>
            <w:r>
              <w:rPr>
                <w:noProof/>
                <w:webHidden/>
              </w:rPr>
              <w:t>15</w:t>
            </w:r>
            <w:r>
              <w:rPr>
                <w:noProof/>
                <w:webHidden/>
              </w:rPr>
              <w:fldChar w:fldCharType="end"/>
            </w:r>
          </w:hyperlink>
        </w:p>
        <w:p w:rsidR="00DD4010" w:rsidRDefault="00DD4010">
          <w:pPr>
            <w:pStyle w:val="TOC1"/>
            <w:tabs>
              <w:tab w:val="left" w:pos="440"/>
              <w:tab w:val="right" w:leader="dot" w:pos="9016"/>
            </w:tabs>
            <w:rPr>
              <w:rFonts w:asciiTheme="minorHAnsi" w:eastAsiaTheme="minorEastAsia" w:hAnsiTheme="minorHAnsi"/>
              <w:noProof/>
              <w:lang w:eastAsia="en-GB"/>
            </w:rPr>
          </w:pPr>
          <w:hyperlink w:anchor="_Toc30964379" w:history="1">
            <w:r w:rsidRPr="00503E4F">
              <w:rPr>
                <w:rStyle w:val="Hyperlink"/>
                <w:noProof/>
              </w:rPr>
              <w:t>8</w:t>
            </w:r>
            <w:r>
              <w:rPr>
                <w:rFonts w:asciiTheme="minorHAnsi" w:eastAsiaTheme="minorEastAsia" w:hAnsiTheme="minorHAnsi"/>
                <w:noProof/>
                <w:lang w:eastAsia="en-GB"/>
              </w:rPr>
              <w:tab/>
            </w:r>
            <w:r w:rsidRPr="00503E4F">
              <w:rPr>
                <w:rStyle w:val="Hyperlink"/>
                <w:noProof/>
              </w:rPr>
              <w:t>Conclusion</w:t>
            </w:r>
            <w:r>
              <w:rPr>
                <w:noProof/>
                <w:webHidden/>
              </w:rPr>
              <w:tab/>
            </w:r>
            <w:r>
              <w:rPr>
                <w:noProof/>
                <w:webHidden/>
              </w:rPr>
              <w:fldChar w:fldCharType="begin"/>
            </w:r>
            <w:r>
              <w:rPr>
                <w:noProof/>
                <w:webHidden/>
              </w:rPr>
              <w:instrText xml:space="preserve"> PAGEREF _Toc30964379 \h </w:instrText>
            </w:r>
            <w:r>
              <w:rPr>
                <w:noProof/>
                <w:webHidden/>
              </w:rPr>
            </w:r>
            <w:r>
              <w:rPr>
                <w:noProof/>
                <w:webHidden/>
              </w:rPr>
              <w:fldChar w:fldCharType="separate"/>
            </w:r>
            <w:r>
              <w:rPr>
                <w:noProof/>
                <w:webHidden/>
              </w:rPr>
              <w:t>16</w:t>
            </w:r>
            <w:r>
              <w:rPr>
                <w:noProof/>
                <w:webHidden/>
              </w:rPr>
              <w:fldChar w:fldCharType="end"/>
            </w:r>
          </w:hyperlink>
        </w:p>
        <w:p w:rsidR="00DD4010" w:rsidRDefault="00DD4010">
          <w:pPr>
            <w:pStyle w:val="TOC1"/>
            <w:tabs>
              <w:tab w:val="left" w:pos="440"/>
              <w:tab w:val="right" w:leader="dot" w:pos="9016"/>
            </w:tabs>
            <w:rPr>
              <w:rFonts w:asciiTheme="minorHAnsi" w:eastAsiaTheme="minorEastAsia" w:hAnsiTheme="minorHAnsi"/>
              <w:noProof/>
              <w:lang w:eastAsia="en-GB"/>
            </w:rPr>
          </w:pPr>
          <w:hyperlink w:anchor="_Toc30964380" w:history="1">
            <w:r w:rsidRPr="00503E4F">
              <w:rPr>
                <w:rStyle w:val="Hyperlink"/>
                <w:noProof/>
              </w:rPr>
              <w:t>9</w:t>
            </w:r>
            <w:r>
              <w:rPr>
                <w:rFonts w:asciiTheme="minorHAnsi" w:eastAsiaTheme="minorEastAsia" w:hAnsiTheme="minorHAnsi"/>
                <w:noProof/>
                <w:lang w:eastAsia="en-GB"/>
              </w:rPr>
              <w:tab/>
            </w:r>
            <w:r w:rsidRPr="00503E4F">
              <w:rPr>
                <w:rStyle w:val="Hyperlink"/>
                <w:noProof/>
              </w:rPr>
              <w:t>References</w:t>
            </w:r>
            <w:r>
              <w:rPr>
                <w:noProof/>
                <w:webHidden/>
              </w:rPr>
              <w:tab/>
            </w:r>
            <w:r>
              <w:rPr>
                <w:noProof/>
                <w:webHidden/>
              </w:rPr>
              <w:fldChar w:fldCharType="begin"/>
            </w:r>
            <w:r>
              <w:rPr>
                <w:noProof/>
                <w:webHidden/>
              </w:rPr>
              <w:instrText xml:space="preserve"> PAGEREF _Toc30964380 \h </w:instrText>
            </w:r>
            <w:r>
              <w:rPr>
                <w:noProof/>
                <w:webHidden/>
              </w:rPr>
            </w:r>
            <w:r>
              <w:rPr>
                <w:noProof/>
                <w:webHidden/>
              </w:rPr>
              <w:fldChar w:fldCharType="separate"/>
            </w:r>
            <w:r>
              <w:rPr>
                <w:noProof/>
                <w:webHidden/>
              </w:rPr>
              <w:t>17</w:t>
            </w:r>
            <w:r>
              <w:rPr>
                <w:noProof/>
                <w:webHidden/>
              </w:rPr>
              <w:fldChar w:fldCharType="end"/>
            </w:r>
          </w:hyperlink>
        </w:p>
        <w:p w:rsidR="00DD4010" w:rsidRDefault="00DD4010">
          <w:pPr>
            <w:pStyle w:val="TOC1"/>
            <w:tabs>
              <w:tab w:val="left" w:pos="660"/>
              <w:tab w:val="right" w:leader="dot" w:pos="9016"/>
            </w:tabs>
            <w:rPr>
              <w:rFonts w:asciiTheme="minorHAnsi" w:eastAsiaTheme="minorEastAsia" w:hAnsiTheme="minorHAnsi"/>
              <w:noProof/>
              <w:lang w:eastAsia="en-GB"/>
            </w:rPr>
          </w:pPr>
          <w:hyperlink w:anchor="_Toc30964381" w:history="1">
            <w:r w:rsidRPr="00503E4F">
              <w:rPr>
                <w:rStyle w:val="Hyperlink"/>
                <w:noProof/>
              </w:rPr>
              <w:t>10</w:t>
            </w:r>
            <w:r>
              <w:rPr>
                <w:rFonts w:asciiTheme="minorHAnsi" w:eastAsiaTheme="minorEastAsia" w:hAnsiTheme="minorHAnsi"/>
                <w:noProof/>
                <w:lang w:eastAsia="en-GB"/>
              </w:rPr>
              <w:tab/>
            </w:r>
            <w:r w:rsidRPr="00503E4F">
              <w:rPr>
                <w:rStyle w:val="Hyperlink"/>
                <w:noProof/>
              </w:rPr>
              <w:t>Appendices</w:t>
            </w:r>
            <w:r>
              <w:rPr>
                <w:noProof/>
                <w:webHidden/>
              </w:rPr>
              <w:tab/>
            </w:r>
            <w:r>
              <w:rPr>
                <w:noProof/>
                <w:webHidden/>
              </w:rPr>
              <w:fldChar w:fldCharType="begin"/>
            </w:r>
            <w:r>
              <w:rPr>
                <w:noProof/>
                <w:webHidden/>
              </w:rPr>
              <w:instrText xml:space="preserve"> PAGEREF _Toc30964381 \h </w:instrText>
            </w:r>
            <w:r>
              <w:rPr>
                <w:noProof/>
                <w:webHidden/>
              </w:rPr>
            </w:r>
            <w:r>
              <w:rPr>
                <w:noProof/>
                <w:webHidden/>
              </w:rPr>
              <w:fldChar w:fldCharType="separate"/>
            </w:r>
            <w:r>
              <w:rPr>
                <w:noProof/>
                <w:webHidden/>
              </w:rPr>
              <w:t>18</w:t>
            </w:r>
            <w:r>
              <w:rPr>
                <w:noProof/>
                <w:webHidden/>
              </w:rPr>
              <w:fldChar w:fldCharType="end"/>
            </w:r>
          </w:hyperlink>
        </w:p>
        <w:p w:rsidR="006633AC" w:rsidRDefault="006633AC" w:rsidP="006633AC">
          <w:r>
            <w:rPr>
              <w:b/>
              <w:bCs/>
              <w:noProof/>
            </w:rPr>
            <w:fldChar w:fldCharType="end"/>
          </w:r>
        </w:p>
      </w:sdtContent>
    </w:sdt>
    <w:p w:rsidR="006633AC" w:rsidRDefault="006633AC" w:rsidP="006633AC">
      <w:pPr>
        <w:ind w:firstLine="720"/>
      </w:pPr>
    </w:p>
    <w:p w:rsidR="006633AC" w:rsidRDefault="006633AC" w:rsidP="006633AC">
      <w:pPr>
        <w:ind w:firstLine="720"/>
      </w:pPr>
    </w:p>
    <w:p w:rsidR="006633AC" w:rsidRDefault="006633AC" w:rsidP="006633AC">
      <w:pPr>
        <w:ind w:firstLine="720"/>
      </w:pPr>
    </w:p>
    <w:p w:rsidR="006633AC" w:rsidRDefault="006633AC" w:rsidP="006633AC">
      <w:pPr>
        <w:ind w:firstLine="720"/>
      </w:pPr>
    </w:p>
    <w:p w:rsidR="006633AC" w:rsidRDefault="006633AC" w:rsidP="006633AC">
      <w:pPr>
        <w:ind w:firstLine="720"/>
      </w:pPr>
    </w:p>
    <w:p w:rsidR="006633AC" w:rsidRDefault="006633AC" w:rsidP="006633AC">
      <w:pPr>
        <w:ind w:firstLine="720"/>
      </w:pPr>
    </w:p>
    <w:p w:rsidR="006633AC" w:rsidRDefault="006633AC" w:rsidP="006633AC"/>
    <w:p w:rsidR="006633AC" w:rsidRPr="00A146D8" w:rsidRDefault="006633AC" w:rsidP="006633AC">
      <w:pPr>
        <w:sectPr w:rsidR="006633AC" w:rsidRPr="00A146D8" w:rsidSect="008C4D9A">
          <w:footerReference w:type="default" r:id="rId8"/>
          <w:pgSz w:w="11906" w:h="16838"/>
          <w:pgMar w:top="1440" w:right="1440" w:bottom="1440" w:left="1440" w:header="708" w:footer="708" w:gutter="0"/>
          <w:pgNumType w:fmt="lowerRoman"/>
          <w:cols w:space="708"/>
          <w:titlePg/>
          <w:docGrid w:linePitch="360"/>
        </w:sectPr>
      </w:pPr>
    </w:p>
    <w:p w:rsidR="008274EB" w:rsidRPr="008274EB" w:rsidRDefault="006633AC" w:rsidP="008274EB">
      <w:pPr>
        <w:pStyle w:val="Heading1"/>
        <w:numPr>
          <w:ilvl w:val="0"/>
          <w:numId w:val="9"/>
        </w:numPr>
      </w:pPr>
      <w:bookmarkStart w:id="1" w:name="_Toc30964365"/>
      <w:r w:rsidRPr="001808CA">
        <w:lastRenderedPageBreak/>
        <w:t>Introduction</w:t>
      </w:r>
      <w:bookmarkEnd w:id="1"/>
    </w:p>
    <w:p w:rsidR="00966706" w:rsidRDefault="006633AC" w:rsidP="00D60CFC">
      <w:pPr>
        <w:jc w:val="both"/>
      </w:pPr>
      <w:r>
        <w:t>The purpose of this task is</w:t>
      </w:r>
      <w:r w:rsidR="00556399">
        <w:t xml:space="preserve"> to use the constitutive equation of thermal diffusion and the finite difference method converting it into a linear equation to solve and display in MATLAB. Produce initial boundary conditions of an aluminium plate using gaussians distribution and Neumann’s s derivative to define unknown boundary conditions. A script must be made to ask the user for the plate</w:t>
      </w:r>
      <w:r w:rsidR="008274EB">
        <w:t>’</w:t>
      </w:r>
      <w:r w:rsidR="00556399">
        <w:t>s dimensions, grid spacing and time step.</w:t>
      </w:r>
      <w:r w:rsidR="008274EB">
        <w:t xml:space="preserve"> The script must ensure the grid spacing is equal among both dimensions and Fourier’s number does not exceed 0.25. The script must display the temperature at each element for every given timestep and the script must stop once thermal equilibrium is determined. After the script has been coded an analysis must be undertaken to evaluate the data through changing several variables.  </w:t>
      </w:r>
    </w:p>
    <w:p w:rsidR="006633AC" w:rsidRDefault="006633AC" w:rsidP="007F7B67">
      <w:pPr>
        <w:pStyle w:val="Heading1"/>
        <w:numPr>
          <w:ilvl w:val="0"/>
          <w:numId w:val="9"/>
        </w:numPr>
      </w:pPr>
      <w:bookmarkStart w:id="2" w:name="_Toc30964366"/>
      <w:r w:rsidRPr="001808CA">
        <w:t>Constitutive</w:t>
      </w:r>
      <w:r>
        <w:t xml:space="preserve"> Equation</w:t>
      </w:r>
      <w:bookmarkEnd w:id="2"/>
    </w:p>
    <w:p w:rsidR="00704587" w:rsidRPr="00C7179E" w:rsidRDefault="00966706" w:rsidP="00D60CFC">
      <w:pPr>
        <w:jc w:val="both"/>
      </w:pPr>
      <w:r w:rsidRPr="00C7179E">
        <w:t>Thermal diffusion is a partial differential</w:t>
      </w:r>
      <w:r w:rsidR="00571915" w:rsidRPr="00C7179E">
        <w:t xml:space="preserve"> </w:t>
      </w:r>
      <w:r w:rsidR="00704587" w:rsidRPr="00C7179E">
        <w:t>equation which expresses heat distribution alongside time for a chosen body</w:t>
      </w:r>
      <w:sdt>
        <w:sdtPr>
          <w:id w:val="-1191290474"/>
          <w:citation/>
        </w:sdtPr>
        <w:sdtContent>
          <w:r w:rsidR="00704587" w:rsidRPr="00C7179E">
            <w:fldChar w:fldCharType="begin"/>
          </w:r>
          <w:r w:rsidR="00704587" w:rsidRPr="00C7179E">
            <w:instrText xml:space="preserve"> CITATION War10 \l 2057 </w:instrText>
          </w:r>
          <w:r w:rsidR="00704587" w:rsidRPr="00C7179E">
            <w:fldChar w:fldCharType="separate"/>
          </w:r>
          <w:r w:rsidR="008274EB">
            <w:rPr>
              <w:noProof/>
            </w:rPr>
            <w:t xml:space="preserve"> (Warwick.ac.uk, 2010)</w:t>
          </w:r>
          <w:r w:rsidR="00704587" w:rsidRPr="00C7179E">
            <w:fldChar w:fldCharType="end"/>
          </w:r>
        </w:sdtContent>
      </w:sdt>
      <w:r w:rsidR="00704587" w:rsidRPr="00C7179E">
        <w:t>.</w:t>
      </w:r>
      <w:r w:rsidR="00B06C80" w:rsidRPr="00C7179E">
        <w:t xml:space="preserve"> The below equation </w:t>
      </w:r>
      <w:r w:rsidR="00FA0F8D" w:rsidRPr="00C7179E">
        <w:t>can express thermal diffusion.</w:t>
      </w:r>
    </w:p>
    <w:p w:rsidR="00DA12AA" w:rsidRDefault="002C4A21" w:rsidP="00F745B9">
      <w:pPr>
        <w:keepNext/>
        <w:jc w:val="center"/>
        <w:rPr>
          <w:rFonts w:eastAsiaTheme="minorEastAsia"/>
        </w:rPr>
      </w:pPr>
      <m:oMath>
        <m:f>
          <m:fPr>
            <m:ctrlPr>
              <w:rPr>
                <w:rFonts w:ascii="Cambria Math" w:eastAsiaTheme="minorEastAsia" w:hAnsi="Cambria Math"/>
              </w:rPr>
            </m:ctrlPr>
          </m:fPr>
          <m:num>
            <m:sSup>
              <m:sSupPr>
                <m:ctrlPr>
                  <w:rPr>
                    <w:rFonts w:ascii="Cambria Math" w:eastAsiaTheme="minorEastAsia" w:hAnsi="Cambria Math"/>
                  </w:rPr>
                </m:ctrlPr>
              </m:sSupPr>
              <m:e>
                <m:r>
                  <m:rPr>
                    <m:sty m:val="p"/>
                  </m:rPr>
                  <w:rPr>
                    <w:rFonts w:ascii="Cambria Math" w:eastAsiaTheme="minorEastAsia" w:hAnsi="Cambria Math"/>
                  </w:rPr>
                  <m:t>δ</m:t>
                </m:r>
              </m:e>
              <m:sup>
                <m:r>
                  <m:rPr>
                    <m:sty m:val="p"/>
                  </m:rPr>
                  <w:rPr>
                    <w:rFonts w:ascii="Cambria Math" w:eastAsiaTheme="minorEastAsia" w:hAnsi="Cambria Math"/>
                  </w:rPr>
                  <m:t>2</m:t>
                </m:r>
              </m:sup>
            </m:sSup>
            <m:r>
              <m:rPr>
                <m:sty m:val="p"/>
              </m:rPr>
              <w:rPr>
                <w:rFonts w:ascii="Cambria Math" w:eastAsiaTheme="minorEastAsia" w:hAnsi="Cambria Math"/>
              </w:rPr>
              <m:t>T</m:t>
            </m:r>
          </m:num>
          <m:den>
            <m:sSup>
              <m:sSupPr>
                <m:ctrlPr>
                  <w:rPr>
                    <w:rFonts w:ascii="Cambria Math" w:eastAsiaTheme="minorEastAsia" w:hAnsi="Cambria Math"/>
                  </w:rPr>
                </m:ctrlPr>
              </m:sSupPr>
              <m:e>
                <m:r>
                  <m:rPr>
                    <m:sty m:val="p"/>
                  </m:rPr>
                  <w:rPr>
                    <w:rFonts w:ascii="Cambria Math" w:eastAsiaTheme="minorEastAsia" w:hAnsi="Cambria Math"/>
                  </w:rPr>
                  <m:t>δx</m:t>
                </m:r>
              </m:e>
              <m:sup>
                <m:r>
                  <m:rPr>
                    <m:sty m:val="p"/>
                  </m:rPr>
                  <w:rPr>
                    <w:rFonts w:ascii="Cambria Math" w:eastAsiaTheme="minorEastAsia" w:hAnsi="Cambria Math"/>
                  </w:rPr>
                  <m:t>2</m:t>
                </m:r>
              </m:sup>
            </m:sSup>
          </m:den>
        </m:f>
        <m:r>
          <m:rPr>
            <m:sty m:val="p"/>
          </m:rPr>
          <w:rPr>
            <w:rFonts w:ascii="Cambria Math" w:eastAsiaTheme="minorEastAsia" w:hAnsi="Cambria Math"/>
          </w:rPr>
          <m:t>+</m:t>
        </m:r>
        <m:f>
          <m:fPr>
            <m:ctrlPr>
              <w:rPr>
                <w:rFonts w:ascii="Cambria Math" w:eastAsiaTheme="minorEastAsia" w:hAnsi="Cambria Math"/>
              </w:rPr>
            </m:ctrlPr>
          </m:fPr>
          <m:num>
            <m:sSup>
              <m:sSupPr>
                <m:ctrlPr>
                  <w:rPr>
                    <w:rFonts w:ascii="Cambria Math" w:eastAsiaTheme="minorEastAsia" w:hAnsi="Cambria Math"/>
                  </w:rPr>
                </m:ctrlPr>
              </m:sSupPr>
              <m:e>
                <m:r>
                  <m:rPr>
                    <m:sty m:val="p"/>
                  </m:rPr>
                  <w:rPr>
                    <w:rFonts w:ascii="Cambria Math" w:eastAsiaTheme="minorEastAsia" w:hAnsi="Cambria Math"/>
                  </w:rPr>
                  <m:t>δ</m:t>
                </m:r>
              </m:e>
              <m:sup>
                <m:r>
                  <m:rPr>
                    <m:sty m:val="p"/>
                  </m:rPr>
                  <w:rPr>
                    <w:rFonts w:ascii="Cambria Math" w:eastAsiaTheme="minorEastAsia" w:hAnsi="Cambria Math"/>
                  </w:rPr>
                  <m:t>2</m:t>
                </m:r>
              </m:sup>
            </m:sSup>
            <m:r>
              <m:rPr>
                <m:sty m:val="p"/>
              </m:rPr>
              <w:rPr>
                <w:rFonts w:ascii="Cambria Math" w:eastAsiaTheme="minorEastAsia" w:hAnsi="Cambria Math"/>
              </w:rPr>
              <m:t>T</m:t>
            </m:r>
          </m:num>
          <m:den>
            <m:sSup>
              <m:sSupPr>
                <m:ctrlPr>
                  <w:rPr>
                    <w:rFonts w:ascii="Cambria Math" w:eastAsiaTheme="minorEastAsia" w:hAnsi="Cambria Math"/>
                  </w:rPr>
                </m:ctrlPr>
              </m:sSupPr>
              <m:e>
                <m:r>
                  <m:rPr>
                    <m:sty m:val="p"/>
                  </m:rPr>
                  <w:rPr>
                    <w:rFonts w:ascii="Cambria Math" w:eastAsiaTheme="minorEastAsia" w:hAnsi="Cambria Math"/>
                  </w:rPr>
                  <m:t>δy</m:t>
                </m:r>
              </m:e>
              <m:sup>
                <m:r>
                  <m:rPr>
                    <m:sty m:val="p"/>
                  </m:rPr>
                  <w:rPr>
                    <w:rFonts w:ascii="Cambria Math" w:eastAsiaTheme="minorEastAsia" w:hAnsi="Cambria Math"/>
                  </w:rPr>
                  <m:t>2</m:t>
                </m:r>
              </m:sup>
            </m:sSup>
          </m:den>
        </m:f>
        <m:r>
          <m:rPr>
            <m:sty m:val="p"/>
          </m:rPr>
          <w:rPr>
            <w:rFonts w:ascii="Cambria Math" w:eastAsiaTheme="minorEastAsia" w:hAnsi="Cambria Math"/>
          </w:rPr>
          <m:t>+</m:t>
        </m:r>
        <m:f>
          <m:fPr>
            <m:ctrlPr>
              <w:rPr>
                <w:rFonts w:ascii="Cambria Math" w:eastAsiaTheme="minorEastAsia" w:hAnsi="Cambria Math"/>
              </w:rPr>
            </m:ctrlPr>
          </m:fPr>
          <m:num>
            <m:sSup>
              <m:sSupPr>
                <m:ctrlPr>
                  <w:rPr>
                    <w:rFonts w:ascii="Cambria Math" w:eastAsiaTheme="minorEastAsia" w:hAnsi="Cambria Math"/>
                  </w:rPr>
                </m:ctrlPr>
              </m:sSupPr>
              <m:e>
                <m:r>
                  <m:rPr>
                    <m:sty m:val="p"/>
                  </m:rPr>
                  <w:rPr>
                    <w:rFonts w:ascii="Cambria Math" w:eastAsiaTheme="minorEastAsia" w:hAnsi="Cambria Math"/>
                  </w:rPr>
                  <m:t>δ</m:t>
                </m:r>
              </m:e>
              <m:sup>
                <m:r>
                  <m:rPr>
                    <m:sty m:val="p"/>
                  </m:rPr>
                  <w:rPr>
                    <w:rFonts w:ascii="Cambria Math" w:eastAsiaTheme="minorEastAsia" w:hAnsi="Cambria Math"/>
                  </w:rPr>
                  <m:t>2</m:t>
                </m:r>
              </m:sup>
            </m:sSup>
            <m:r>
              <m:rPr>
                <m:sty m:val="p"/>
              </m:rPr>
              <w:rPr>
                <w:rFonts w:ascii="Cambria Math" w:eastAsiaTheme="minorEastAsia" w:hAnsi="Cambria Math"/>
              </w:rPr>
              <m:t>T</m:t>
            </m:r>
          </m:num>
          <m:den>
            <m:sSup>
              <m:sSupPr>
                <m:ctrlPr>
                  <w:rPr>
                    <w:rFonts w:ascii="Cambria Math" w:eastAsiaTheme="minorEastAsia" w:hAnsi="Cambria Math"/>
                  </w:rPr>
                </m:ctrlPr>
              </m:sSupPr>
              <m:e>
                <m:r>
                  <m:rPr>
                    <m:sty m:val="p"/>
                  </m:rPr>
                  <w:rPr>
                    <w:rFonts w:ascii="Cambria Math" w:eastAsiaTheme="minorEastAsia" w:hAnsi="Cambria Math"/>
                  </w:rPr>
                  <m:t>δz</m:t>
                </m:r>
              </m:e>
              <m:sup>
                <m:r>
                  <m:rPr>
                    <m:sty m:val="p"/>
                  </m:rPr>
                  <w:rPr>
                    <w:rFonts w:ascii="Cambria Math" w:eastAsiaTheme="minorEastAsia" w:hAnsi="Cambria Math"/>
                  </w:rPr>
                  <m:t>2</m:t>
                </m:r>
              </m:sup>
            </m:sSup>
          </m:den>
        </m:f>
        <m:r>
          <m:rPr>
            <m:sty m:val="p"/>
          </m:rPr>
          <w:rPr>
            <w:rFonts w:ascii="Cambria Math" w:eastAsiaTheme="minorEastAsia" w:hAnsi="Cambria Math"/>
          </w:rPr>
          <m:t>+</m:t>
        </m:r>
        <m:sSub>
          <m:sSubPr>
            <m:ctrlPr>
              <w:rPr>
                <w:rFonts w:ascii="Cambria Math" w:eastAsiaTheme="minorEastAsia" w:hAnsi="Cambria Math"/>
              </w:rPr>
            </m:ctrlPr>
          </m:sSubPr>
          <m:e>
            <m:r>
              <m:rPr>
                <m:sty m:val="p"/>
              </m:rPr>
              <w:rPr>
                <w:rFonts w:ascii="Cambria Math" w:eastAsiaTheme="minorEastAsia" w:hAnsi="Cambria Math"/>
              </w:rPr>
              <m:t>e</m:t>
            </m:r>
          </m:e>
          <m:sub>
            <m:r>
              <m:rPr>
                <m:sty m:val="p"/>
              </m:rPr>
              <w:rPr>
                <w:rFonts w:ascii="Cambria Math" w:eastAsiaTheme="minorEastAsia" w:hAnsi="Cambria Math"/>
              </w:rPr>
              <m:t xml:space="preserve">gen </m:t>
            </m:r>
          </m:sub>
        </m:sSub>
        <m:r>
          <m:rPr>
            <m:sty m:val="p"/>
          </m:rPr>
          <w:rPr>
            <w:rFonts w:ascii="Cambria Math" w:eastAsiaTheme="minorEastAsia" w:hAnsi="Cambria Math"/>
          </w:rPr>
          <m:t>=</m:t>
        </m:r>
        <m:f>
          <m:fPr>
            <m:ctrlPr>
              <w:rPr>
                <w:rFonts w:ascii="Cambria Math" w:hAnsi="Cambria Math"/>
              </w:rPr>
            </m:ctrlPr>
          </m:fPr>
          <m:num>
            <m:r>
              <m:rPr>
                <m:sty m:val="p"/>
              </m:rPr>
              <w:rPr>
                <w:rFonts w:ascii="Cambria Math" w:hAnsi="Cambria Math"/>
              </w:rPr>
              <m:t>1</m:t>
            </m:r>
          </m:num>
          <m:den>
            <m:r>
              <m:rPr>
                <m:sty m:val="p"/>
              </m:rPr>
              <w:rPr>
                <w:rFonts w:ascii="Cambria Math" w:hAnsi="Cambria Math"/>
              </w:rPr>
              <m:t>α</m:t>
            </m:r>
          </m:den>
        </m:f>
        <m:r>
          <m:rPr>
            <m:sty m:val="p"/>
          </m:rPr>
          <w:rPr>
            <w:rFonts w:ascii="Cambria Math" w:hAnsi="Cambria Math"/>
          </w:rPr>
          <m:t>.</m:t>
        </m:r>
        <m:f>
          <m:fPr>
            <m:ctrlPr>
              <w:rPr>
                <w:rFonts w:ascii="Cambria Math" w:hAnsi="Cambria Math"/>
              </w:rPr>
            </m:ctrlPr>
          </m:fPr>
          <m:num>
            <m:r>
              <m:rPr>
                <m:sty m:val="p"/>
              </m:rPr>
              <w:rPr>
                <w:rFonts w:ascii="Cambria Math" w:hAnsi="Cambria Math"/>
              </w:rPr>
              <m:t>δT</m:t>
            </m:r>
          </m:num>
          <m:den>
            <m:r>
              <m:rPr>
                <m:sty m:val="p"/>
              </m:rPr>
              <w:rPr>
                <w:rFonts w:ascii="Cambria Math" w:hAnsi="Cambria Math"/>
              </w:rPr>
              <m:t>δt</m:t>
            </m:r>
          </m:den>
        </m:f>
      </m:oMath>
      <w:r w:rsidR="00F745B9" w:rsidRPr="00C7179E">
        <w:rPr>
          <w:rFonts w:eastAsiaTheme="minorEastAsia"/>
        </w:rPr>
        <w:t xml:space="preserve"> </w:t>
      </w:r>
      <w:r w:rsidR="00C7179E" w:rsidRPr="00C7179E">
        <w:rPr>
          <w:rFonts w:eastAsiaTheme="minorEastAsia"/>
        </w:rPr>
        <w:t xml:space="preserve"> </w:t>
      </w:r>
      <w:r w:rsidR="00C7179E">
        <w:rPr>
          <w:rFonts w:eastAsiaTheme="minorEastAsia"/>
        </w:rPr>
        <w:t xml:space="preserve">   Equation (1)</w:t>
      </w:r>
    </w:p>
    <w:p w:rsidR="00D425EC" w:rsidRPr="00C7179E" w:rsidRDefault="00DA12AA" w:rsidP="00F745B9">
      <w:pPr>
        <w:keepNext/>
        <w:jc w:val="center"/>
        <w:rPr>
          <w:rFonts w:eastAsiaTheme="minorEastAsia"/>
        </w:rPr>
      </w:pPr>
      <w:r>
        <w:rPr>
          <w:rFonts w:eastAsiaTheme="minorEastAsia"/>
        </w:rPr>
        <w:t xml:space="preserve"> </w:t>
      </w:r>
      <w:sdt>
        <w:sdtPr>
          <w:rPr>
            <w:rFonts w:eastAsiaTheme="minorEastAsia"/>
          </w:rPr>
          <w:id w:val="1841736565"/>
          <w:citation/>
        </w:sdtPr>
        <w:sdtContent>
          <w:r>
            <w:rPr>
              <w:rFonts w:eastAsiaTheme="minorEastAsia"/>
            </w:rPr>
            <w:fldChar w:fldCharType="begin"/>
          </w:r>
          <w:r>
            <w:rPr>
              <w:rFonts w:eastAsiaTheme="minorEastAsia"/>
            </w:rPr>
            <w:instrText xml:space="preserve"> CITATION Lew96 \l 2057 </w:instrText>
          </w:r>
          <w:r>
            <w:rPr>
              <w:rFonts w:eastAsiaTheme="minorEastAsia"/>
            </w:rPr>
            <w:fldChar w:fldCharType="separate"/>
          </w:r>
          <w:r w:rsidR="008274EB" w:rsidRPr="008274EB">
            <w:rPr>
              <w:rFonts w:eastAsiaTheme="minorEastAsia"/>
              <w:noProof/>
            </w:rPr>
            <w:t>(Lewis, Morgan, Thomas, &amp; Seetharamu, 1996)</w:t>
          </w:r>
          <w:r>
            <w:rPr>
              <w:rFonts w:eastAsiaTheme="minorEastAsia"/>
            </w:rPr>
            <w:fldChar w:fldCharType="end"/>
          </w:r>
        </w:sdtContent>
      </w:sdt>
    </w:p>
    <w:p w:rsidR="00704587" w:rsidRPr="00C7179E" w:rsidRDefault="00704587" w:rsidP="00D60CFC">
      <w:pPr>
        <w:jc w:val="both"/>
        <w:rPr>
          <w:rFonts w:eastAsiaTheme="minorEastAsia"/>
        </w:rPr>
      </w:pPr>
      <w:r w:rsidRPr="00C7179E">
        <w:rPr>
          <w:rFonts w:eastAsiaTheme="minorEastAsia"/>
        </w:rPr>
        <w:t xml:space="preserve">This equation </w:t>
      </w:r>
      <w:r w:rsidR="00245A3C" w:rsidRPr="00C7179E">
        <w:rPr>
          <w:rFonts w:eastAsiaTheme="minorEastAsia"/>
        </w:rPr>
        <w:t>expresses thermal diffusion in 3 dimensions. For this task the aluminium plate is 2 dimensional. The plate is only heated externally and has no internal energy generation. Therefore, these are cancelled out</w:t>
      </w:r>
      <w:r w:rsidR="00F745B9" w:rsidRPr="00C7179E">
        <w:rPr>
          <w:rFonts w:eastAsiaTheme="minorEastAsia"/>
        </w:rPr>
        <w:t>,</w:t>
      </w:r>
      <w:r w:rsidR="00FA0F8D" w:rsidRPr="00C7179E">
        <w:rPr>
          <w:rFonts w:eastAsiaTheme="minorEastAsia"/>
        </w:rPr>
        <w:t xml:space="preserve"> produc</w:t>
      </w:r>
      <w:r w:rsidR="00F745B9" w:rsidRPr="00C7179E">
        <w:rPr>
          <w:rFonts w:eastAsiaTheme="minorEastAsia"/>
        </w:rPr>
        <w:t>ing</w:t>
      </w:r>
      <w:r w:rsidR="00FA0F8D" w:rsidRPr="00C7179E">
        <w:rPr>
          <w:rFonts w:eastAsiaTheme="minorEastAsia"/>
        </w:rPr>
        <w:t xml:space="preserve"> the following equation;</w:t>
      </w:r>
    </w:p>
    <w:p w:rsidR="00D425EC" w:rsidRPr="00C7179E" w:rsidRDefault="002C4A21" w:rsidP="00F745B9">
      <w:pPr>
        <w:jc w:val="center"/>
        <w:rPr>
          <w:rFonts w:eastAsiaTheme="minorEastAsia"/>
        </w:rPr>
      </w:pPr>
      <m:oMath>
        <m:f>
          <m:fPr>
            <m:ctrlPr>
              <w:rPr>
                <w:rFonts w:ascii="Cambria Math" w:eastAsiaTheme="minorEastAsia" w:hAnsi="Cambria Math"/>
              </w:rPr>
            </m:ctrlPr>
          </m:fPr>
          <m:num>
            <m:sSup>
              <m:sSupPr>
                <m:ctrlPr>
                  <w:rPr>
                    <w:rFonts w:ascii="Cambria Math" w:eastAsiaTheme="minorEastAsia" w:hAnsi="Cambria Math"/>
                  </w:rPr>
                </m:ctrlPr>
              </m:sSupPr>
              <m:e>
                <m:r>
                  <m:rPr>
                    <m:sty m:val="p"/>
                  </m:rPr>
                  <w:rPr>
                    <w:rFonts w:ascii="Cambria Math" w:eastAsiaTheme="minorEastAsia" w:hAnsi="Cambria Math"/>
                  </w:rPr>
                  <m:t>δ</m:t>
                </m:r>
              </m:e>
              <m:sup>
                <m:r>
                  <m:rPr>
                    <m:sty m:val="p"/>
                  </m:rPr>
                  <w:rPr>
                    <w:rFonts w:ascii="Cambria Math" w:eastAsiaTheme="minorEastAsia" w:hAnsi="Cambria Math"/>
                  </w:rPr>
                  <m:t>2</m:t>
                </m:r>
              </m:sup>
            </m:sSup>
            <m:r>
              <m:rPr>
                <m:sty m:val="p"/>
              </m:rPr>
              <w:rPr>
                <w:rFonts w:ascii="Cambria Math" w:eastAsiaTheme="minorEastAsia" w:hAnsi="Cambria Math"/>
              </w:rPr>
              <m:t>T</m:t>
            </m:r>
          </m:num>
          <m:den>
            <m:sSup>
              <m:sSupPr>
                <m:ctrlPr>
                  <w:rPr>
                    <w:rFonts w:ascii="Cambria Math" w:eastAsiaTheme="minorEastAsia" w:hAnsi="Cambria Math"/>
                  </w:rPr>
                </m:ctrlPr>
              </m:sSupPr>
              <m:e>
                <m:r>
                  <m:rPr>
                    <m:sty m:val="p"/>
                  </m:rPr>
                  <w:rPr>
                    <w:rFonts w:ascii="Cambria Math" w:eastAsiaTheme="minorEastAsia" w:hAnsi="Cambria Math"/>
                  </w:rPr>
                  <m:t>δx</m:t>
                </m:r>
              </m:e>
              <m:sup>
                <m:r>
                  <m:rPr>
                    <m:sty m:val="p"/>
                  </m:rPr>
                  <w:rPr>
                    <w:rFonts w:ascii="Cambria Math" w:eastAsiaTheme="minorEastAsia" w:hAnsi="Cambria Math"/>
                  </w:rPr>
                  <m:t>2</m:t>
                </m:r>
              </m:sup>
            </m:sSup>
          </m:den>
        </m:f>
        <m:r>
          <m:rPr>
            <m:sty m:val="p"/>
          </m:rPr>
          <w:rPr>
            <w:rFonts w:ascii="Cambria Math" w:eastAsiaTheme="minorEastAsia" w:hAnsi="Cambria Math"/>
          </w:rPr>
          <m:t>+</m:t>
        </m:r>
        <m:f>
          <m:fPr>
            <m:ctrlPr>
              <w:rPr>
                <w:rFonts w:ascii="Cambria Math" w:eastAsiaTheme="minorEastAsia" w:hAnsi="Cambria Math"/>
              </w:rPr>
            </m:ctrlPr>
          </m:fPr>
          <m:num>
            <m:sSup>
              <m:sSupPr>
                <m:ctrlPr>
                  <w:rPr>
                    <w:rFonts w:ascii="Cambria Math" w:eastAsiaTheme="minorEastAsia" w:hAnsi="Cambria Math"/>
                  </w:rPr>
                </m:ctrlPr>
              </m:sSupPr>
              <m:e>
                <m:r>
                  <m:rPr>
                    <m:sty m:val="p"/>
                  </m:rPr>
                  <w:rPr>
                    <w:rFonts w:ascii="Cambria Math" w:eastAsiaTheme="minorEastAsia" w:hAnsi="Cambria Math"/>
                  </w:rPr>
                  <m:t>δ</m:t>
                </m:r>
              </m:e>
              <m:sup>
                <m:r>
                  <m:rPr>
                    <m:sty m:val="p"/>
                  </m:rPr>
                  <w:rPr>
                    <w:rFonts w:ascii="Cambria Math" w:eastAsiaTheme="minorEastAsia" w:hAnsi="Cambria Math"/>
                  </w:rPr>
                  <m:t>2</m:t>
                </m:r>
              </m:sup>
            </m:sSup>
            <m:r>
              <m:rPr>
                <m:sty m:val="p"/>
              </m:rPr>
              <w:rPr>
                <w:rFonts w:ascii="Cambria Math" w:eastAsiaTheme="minorEastAsia" w:hAnsi="Cambria Math"/>
              </w:rPr>
              <m:t>T</m:t>
            </m:r>
          </m:num>
          <m:den>
            <m:sSup>
              <m:sSupPr>
                <m:ctrlPr>
                  <w:rPr>
                    <w:rFonts w:ascii="Cambria Math" w:eastAsiaTheme="minorEastAsia" w:hAnsi="Cambria Math"/>
                  </w:rPr>
                </m:ctrlPr>
              </m:sSupPr>
              <m:e>
                <m:r>
                  <m:rPr>
                    <m:sty m:val="p"/>
                  </m:rPr>
                  <w:rPr>
                    <w:rFonts w:ascii="Cambria Math" w:eastAsiaTheme="minorEastAsia" w:hAnsi="Cambria Math"/>
                  </w:rPr>
                  <m:t>δy</m:t>
                </m:r>
              </m:e>
              <m:sup>
                <m:r>
                  <m:rPr>
                    <m:sty m:val="p"/>
                  </m:rPr>
                  <w:rPr>
                    <w:rFonts w:ascii="Cambria Math" w:eastAsiaTheme="minorEastAsia" w:hAnsi="Cambria Math"/>
                  </w:rPr>
                  <m:t>2</m:t>
                </m:r>
              </m:sup>
            </m:sSup>
          </m:den>
        </m:f>
        <m:r>
          <m:rPr>
            <m:sty m:val="p"/>
          </m:rPr>
          <w:rPr>
            <w:rFonts w:ascii="Cambria Math" w:eastAsiaTheme="minorEastAsia" w:hAnsi="Cambria Math"/>
          </w:rPr>
          <m:t>=</m:t>
        </m:r>
        <m:f>
          <m:fPr>
            <m:ctrlPr>
              <w:rPr>
                <w:rFonts w:ascii="Cambria Math" w:hAnsi="Cambria Math"/>
              </w:rPr>
            </m:ctrlPr>
          </m:fPr>
          <m:num>
            <m:r>
              <m:rPr>
                <m:sty m:val="p"/>
              </m:rPr>
              <w:rPr>
                <w:rFonts w:ascii="Cambria Math" w:hAnsi="Cambria Math"/>
              </w:rPr>
              <m:t>1</m:t>
            </m:r>
          </m:num>
          <m:den>
            <m:r>
              <m:rPr>
                <m:sty m:val="p"/>
              </m:rPr>
              <w:rPr>
                <w:rFonts w:ascii="Cambria Math" w:hAnsi="Cambria Math"/>
              </w:rPr>
              <m:t>α</m:t>
            </m:r>
          </m:den>
        </m:f>
        <m:r>
          <m:rPr>
            <m:sty m:val="p"/>
          </m:rPr>
          <w:rPr>
            <w:rFonts w:ascii="Cambria Math" w:hAnsi="Cambria Math"/>
          </w:rPr>
          <m:t>.</m:t>
        </m:r>
        <m:f>
          <m:fPr>
            <m:ctrlPr>
              <w:rPr>
                <w:rFonts w:ascii="Cambria Math" w:hAnsi="Cambria Math"/>
              </w:rPr>
            </m:ctrlPr>
          </m:fPr>
          <m:num>
            <m:r>
              <m:rPr>
                <m:sty m:val="p"/>
              </m:rPr>
              <w:rPr>
                <w:rFonts w:ascii="Cambria Math" w:hAnsi="Cambria Math"/>
              </w:rPr>
              <m:t>δT</m:t>
            </m:r>
          </m:num>
          <m:den>
            <m:r>
              <m:rPr>
                <m:sty m:val="p"/>
              </m:rPr>
              <w:rPr>
                <w:rFonts w:ascii="Cambria Math" w:hAnsi="Cambria Math"/>
              </w:rPr>
              <m:t>δt</m:t>
            </m:r>
          </m:den>
        </m:f>
      </m:oMath>
      <w:r w:rsidR="00F745B9" w:rsidRPr="00C7179E">
        <w:rPr>
          <w:rFonts w:eastAsiaTheme="minorEastAsia"/>
        </w:rPr>
        <w:t xml:space="preserve">     </w:t>
      </w:r>
      <w:r w:rsidR="00C7179E">
        <w:rPr>
          <w:rFonts w:eastAsiaTheme="minorEastAsia"/>
        </w:rPr>
        <w:t>Equation (2)</w:t>
      </w:r>
      <w:r w:rsidR="00F745B9" w:rsidRPr="00C7179E">
        <w:rPr>
          <w:rFonts w:eastAsiaTheme="minorEastAsia"/>
        </w:rPr>
        <w:t xml:space="preserve">  </w:t>
      </w:r>
    </w:p>
    <w:p w:rsidR="006633AC" w:rsidRPr="00C7179E" w:rsidRDefault="008274EB" w:rsidP="00C7179E">
      <w:pPr>
        <w:jc w:val="center"/>
        <w:rPr>
          <w:rFonts w:eastAsiaTheme="minorEastAsia"/>
        </w:rPr>
      </w:pPr>
      <w:r>
        <w:rPr>
          <w:rFonts w:eastAsiaTheme="minorEastAsia"/>
        </w:rPr>
        <w:t xml:space="preserve">This equation can also be expressed as:           </w:t>
      </w:r>
      <m:oMath>
        <m:sSup>
          <m:sSupPr>
            <m:ctrlPr>
              <w:rPr>
                <w:rFonts w:ascii="Cambria Math" w:hAnsi="Cambria Math"/>
              </w:rPr>
            </m:ctrlPr>
          </m:sSupPr>
          <m:e>
            <m:r>
              <w:rPr>
                <w:rFonts w:ascii="Cambria Math" w:hAnsi="Cambria Math"/>
              </w:rPr>
              <m:t>∇</m:t>
            </m:r>
          </m:e>
          <m:sup>
            <m:r>
              <m:rPr>
                <m:sty m:val="p"/>
              </m:rPr>
              <w:rPr>
                <w:rFonts w:ascii="Cambria Math" w:hAnsi="Cambria Math"/>
              </w:rPr>
              <m:t>2</m:t>
            </m:r>
          </m:sup>
        </m:sSup>
        <m:r>
          <m:rPr>
            <m:sty m:val="p"/>
          </m:rPr>
          <w:rPr>
            <w:rFonts w:ascii="Cambria Math" w:hAnsi="Cambria Math"/>
          </w:rPr>
          <m:t>.T=</m:t>
        </m:r>
        <m:f>
          <m:fPr>
            <m:ctrlPr>
              <w:rPr>
                <w:rFonts w:ascii="Cambria Math" w:hAnsi="Cambria Math"/>
              </w:rPr>
            </m:ctrlPr>
          </m:fPr>
          <m:num>
            <m:r>
              <m:rPr>
                <m:sty m:val="p"/>
              </m:rPr>
              <w:rPr>
                <w:rFonts w:ascii="Cambria Math" w:hAnsi="Cambria Math"/>
              </w:rPr>
              <m:t>1</m:t>
            </m:r>
          </m:num>
          <m:den>
            <m:r>
              <w:rPr>
                <w:rFonts w:ascii="Cambria Math" w:hAnsi="Cambria Math"/>
              </w:rPr>
              <m:t>α</m:t>
            </m:r>
          </m:den>
        </m:f>
        <m:r>
          <m:rPr>
            <m:sty m:val="p"/>
          </m:rPr>
          <w:rPr>
            <w:rFonts w:ascii="Cambria Math" w:hAnsi="Cambria Math"/>
          </w:rPr>
          <m:t>.</m:t>
        </m:r>
        <m:f>
          <m:fPr>
            <m:ctrlPr>
              <w:rPr>
                <w:rFonts w:ascii="Cambria Math" w:hAnsi="Cambria Math"/>
              </w:rPr>
            </m:ctrlPr>
          </m:fPr>
          <m:num>
            <m:r>
              <w:rPr>
                <w:rFonts w:ascii="Cambria Math" w:hAnsi="Cambria Math"/>
              </w:rPr>
              <m:t>δT</m:t>
            </m:r>
          </m:num>
          <m:den>
            <m:r>
              <w:rPr>
                <w:rFonts w:ascii="Cambria Math" w:hAnsi="Cambria Math"/>
              </w:rPr>
              <m:t>δt</m:t>
            </m:r>
          </m:den>
        </m:f>
      </m:oMath>
      <w:r w:rsidR="00C7179E">
        <w:rPr>
          <w:rFonts w:eastAsiaTheme="minorEastAsia"/>
        </w:rPr>
        <w:t xml:space="preserve">  Equation (3)</w:t>
      </w:r>
    </w:p>
    <w:p w:rsidR="00704587" w:rsidRPr="00723019" w:rsidRDefault="00245A3C" w:rsidP="00D60CFC">
      <w:pPr>
        <w:jc w:val="both"/>
      </w:pPr>
      <w:r w:rsidRPr="00723019">
        <w:t>MATLAB is unable to use this equation directly as the plate is expressed in a matrix form.</w:t>
      </w:r>
      <w:r w:rsidR="00B302FD">
        <w:t xml:space="preserve"> </w:t>
      </w:r>
      <w:r w:rsidR="00A45817">
        <w:t>A</w:t>
      </w:r>
      <w:r w:rsidR="00FA0F8D">
        <w:t xml:space="preserve"> matrix will only be able to show specified points of the plate</w:t>
      </w:r>
      <w:r w:rsidR="00A45817">
        <w:t xml:space="preserve"> to present its temperature. Whereas using thermal diffusion equation directly to calculate its temperature would have infinite points which </w:t>
      </w:r>
      <w:r w:rsidR="000E0480">
        <w:t>MATLAB</w:t>
      </w:r>
      <w:r w:rsidR="00A45817">
        <w:t xml:space="preserve"> simply </w:t>
      </w:r>
      <w:r w:rsidR="000E0480">
        <w:t>can’t</w:t>
      </w:r>
      <w:r w:rsidR="00A45817">
        <w:t xml:space="preserve"> display. </w:t>
      </w:r>
      <w:r w:rsidR="000E0480">
        <w:t xml:space="preserve">Discretization is needed to split up the geometry into </w:t>
      </w:r>
      <w:r w:rsidR="00874E60">
        <w:t>finite elements for MATLAB to solve.</w:t>
      </w:r>
      <w:r w:rsidR="00D60CFC">
        <w:t xml:space="preserve"> To solve</w:t>
      </w:r>
      <w:r w:rsidR="007F7B67">
        <w:t xml:space="preserve"> thermal diffusion in a discretised manner, the finite difference method is used to transform a partial differential into a series of polynomial equations</w:t>
      </w:r>
      <w:sdt>
        <w:sdtPr>
          <w:id w:val="-2071565558"/>
          <w:citation/>
        </w:sdtPr>
        <w:sdtContent>
          <w:r w:rsidR="00194C99">
            <w:fldChar w:fldCharType="begin"/>
          </w:r>
          <w:r w:rsidR="00194C99">
            <w:instrText xml:space="preserve"> CITATION Lew96 \l 2057 </w:instrText>
          </w:r>
          <w:r w:rsidR="00194C99">
            <w:fldChar w:fldCharType="separate"/>
          </w:r>
          <w:r w:rsidR="008274EB">
            <w:rPr>
              <w:noProof/>
            </w:rPr>
            <w:t xml:space="preserve"> (Lewis, Morgan, Thomas, &amp; Seetharamu, 1996)</w:t>
          </w:r>
          <w:r w:rsidR="00194C99">
            <w:fldChar w:fldCharType="end"/>
          </w:r>
        </w:sdtContent>
      </w:sdt>
      <w:r w:rsidR="007F7B67">
        <w:t xml:space="preserve">.   </w:t>
      </w:r>
      <w:r w:rsidRPr="00723019">
        <w:t xml:space="preserve"> </w:t>
      </w:r>
    </w:p>
    <w:p w:rsidR="006633AC" w:rsidRDefault="006633AC" w:rsidP="007F7B67">
      <w:pPr>
        <w:pStyle w:val="Heading1"/>
        <w:numPr>
          <w:ilvl w:val="0"/>
          <w:numId w:val="9"/>
        </w:numPr>
      </w:pPr>
      <w:bookmarkStart w:id="3" w:name="_Toc30964367"/>
      <w:r>
        <w:lastRenderedPageBreak/>
        <w:t>Finite Difference Method</w:t>
      </w:r>
      <w:bookmarkEnd w:id="3"/>
      <w:r w:rsidRPr="0076563F">
        <w:t xml:space="preserve"> </w:t>
      </w:r>
    </w:p>
    <w:p w:rsidR="00035D3D" w:rsidRDefault="00035D3D" w:rsidP="00C7179E">
      <w:pPr>
        <w:jc w:val="both"/>
      </w:pPr>
      <w:r>
        <w:t>There a several techniques used within the</w:t>
      </w:r>
      <w:r w:rsidR="00C7179E">
        <w:t xml:space="preserve"> finite difference method</w:t>
      </w:r>
      <w:r>
        <w:t>.</w:t>
      </w:r>
      <w:r w:rsidR="00C7179E">
        <w:t xml:space="preserve"> </w:t>
      </w:r>
      <w:r>
        <w:t>T</w:t>
      </w:r>
      <w:r w:rsidR="00C7179E">
        <w:t>he explicit method is most commonly used for heat transfer</w:t>
      </w:r>
      <w:r>
        <w:t xml:space="preserve"> amongst them.</w:t>
      </w:r>
      <w:r w:rsidR="00C40DBF">
        <w:t xml:space="preserve"> The explicit method</w:t>
      </w:r>
      <w:r w:rsidR="00C7179E">
        <w:t xml:space="preserve"> </w:t>
      </w:r>
      <w:r w:rsidR="00C40DBF">
        <w:t>is</w:t>
      </w:r>
      <w:r w:rsidR="00C7179E">
        <w:t xml:space="preserve"> used to produce the underlaying equation </w:t>
      </w:r>
      <w:r w:rsidR="00A8107A">
        <w:t xml:space="preserve">used in </w:t>
      </w:r>
      <w:r w:rsidR="00C7179E">
        <w:t xml:space="preserve">this </w:t>
      </w:r>
      <w:r w:rsidR="00A8107A">
        <w:t>MATLAB script</w:t>
      </w:r>
      <w:r w:rsidR="00C7179E">
        <w:t>.</w:t>
      </w:r>
    </w:p>
    <w:p w:rsidR="00140702" w:rsidRDefault="00C7179E" w:rsidP="00C7179E">
      <w:pPr>
        <w:jc w:val="both"/>
      </w:pPr>
      <w:r>
        <w:t xml:space="preserve"> Derived from</w:t>
      </w:r>
      <w:r w:rsidR="00140702">
        <w:t xml:space="preserve"> the base equation</w:t>
      </w:r>
      <w:r w:rsidR="00110186">
        <w:t xml:space="preserve"> from </w:t>
      </w:r>
      <w:r w:rsidR="00140702">
        <w:t xml:space="preserve">Taylor </w:t>
      </w:r>
      <w:r w:rsidR="00A8107A">
        <w:t>series (equations 4)</w:t>
      </w:r>
      <w:r w:rsidR="00110186">
        <w:t>,</w:t>
      </w:r>
      <w:r w:rsidR="00CA4A72">
        <w:t xml:space="preserve"> the central difference approximation is </w:t>
      </w:r>
      <w:r w:rsidR="00A8107A">
        <w:t>generated (equation 5)</w:t>
      </w:r>
      <w:r w:rsidR="00110186">
        <w:t>.</w:t>
      </w:r>
    </w:p>
    <w:p w:rsidR="007B5A27" w:rsidRDefault="007B5A27" w:rsidP="00110186">
      <w:pPr>
        <w:jc w:val="center"/>
      </w:pPr>
      <m:oMath>
        <m:r>
          <w:rPr>
            <w:rFonts w:ascii="Cambria Math" w:hAnsi="Cambria Math"/>
          </w:rPr>
          <m:t>f</m:t>
        </m:r>
        <m:d>
          <m:dPr>
            <m:ctrlPr>
              <w:rPr>
                <w:rFonts w:ascii="Cambria Math" w:hAnsi="Cambria Math"/>
                <w:i/>
              </w:rPr>
            </m:ctrlPr>
          </m:dPr>
          <m:e>
            <m:r>
              <w:rPr>
                <w:rFonts w:ascii="Cambria Math" w:hAnsi="Cambria Math"/>
              </w:rPr>
              <m:t>Xo+h</m:t>
            </m:r>
          </m:e>
        </m:d>
        <m:r>
          <w:rPr>
            <w:rFonts w:ascii="Cambria Math" w:hAnsi="Cambria Math"/>
          </w:rPr>
          <m:t>=f</m:t>
        </m:r>
        <m:d>
          <m:dPr>
            <m:ctrlPr>
              <w:rPr>
                <w:rFonts w:ascii="Cambria Math" w:hAnsi="Cambria Math"/>
                <w:i/>
              </w:rPr>
            </m:ctrlPr>
          </m:dPr>
          <m:e>
            <m:r>
              <w:rPr>
                <w:rFonts w:ascii="Cambria Math" w:hAnsi="Cambria Math"/>
              </w:rPr>
              <m:t>Xo</m:t>
            </m:r>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Xo</m:t>
            </m:r>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w:r w:rsidR="00C7179E">
        <w:rPr>
          <w:rFonts w:eastAsiaTheme="minorEastAsia"/>
        </w:rPr>
        <w:t xml:space="preserve"> </w:t>
      </w:r>
      <w:r w:rsidR="00110186">
        <w:rPr>
          <w:rFonts w:eastAsiaTheme="minorEastAsia"/>
        </w:rPr>
        <w:t xml:space="preserve">     </w:t>
      </w:r>
      <w:r w:rsidR="00C7179E">
        <w:rPr>
          <w:rFonts w:eastAsiaTheme="minorEastAsia"/>
        </w:rPr>
        <w:t>E</w:t>
      </w:r>
      <w:r w:rsidR="00110186">
        <w:rPr>
          <w:rFonts w:eastAsiaTheme="minorEastAsia"/>
        </w:rPr>
        <w:t>quation (4)</w:t>
      </w:r>
    </w:p>
    <w:p w:rsidR="007B5A27" w:rsidRDefault="002C4A21" w:rsidP="00110186">
      <w:pPr>
        <w:jc w:val="center"/>
      </w:p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Xo</m:t>
            </m:r>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r>
                  <w:rPr>
                    <w:rFonts w:ascii="Cambria Math" w:hAnsi="Cambria Math"/>
                  </w:rPr>
                  <m:t>Xo+h</m:t>
                </m:r>
              </m:e>
            </m:d>
            <m:r>
              <w:rPr>
                <w:rFonts w:ascii="Cambria Math" w:hAnsi="Cambria Math"/>
              </w:rPr>
              <m:t>-2.f</m:t>
            </m:r>
            <m:d>
              <m:dPr>
                <m:ctrlPr>
                  <w:rPr>
                    <w:rFonts w:ascii="Cambria Math" w:hAnsi="Cambria Math"/>
                    <w:i/>
                  </w:rPr>
                </m:ctrlPr>
              </m:dPr>
              <m:e>
                <m:r>
                  <w:rPr>
                    <w:rFonts w:ascii="Cambria Math" w:hAnsi="Cambria Math"/>
                  </w:rPr>
                  <m:t>Xo</m:t>
                </m:r>
              </m:e>
            </m:d>
            <m:r>
              <w:rPr>
                <w:rFonts w:ascii="Cambria Math" w:hAnsi="Cambria Math"/>
              </w:rPr>
              <m:t>+f</m:t>
            </m:r>
            <m:d>
              <m:dPr>
                <m:ctrlPr>
                  <w:rPr>
                    <w:rFonts w:ascii="Cambria Math" w:hAnsi="Cambria Math"/>
                    <w:i/>
                  </w:rPr>
                </m:ctrlPr>
              </m:dPr>
              <m:e>
                <m:r>
                  <w:rPr>
                    <w:rFonts w:ascii="Cambria Math" w:hAnsi="Cambria Math"/>
                  </w:rPr>
                  <m:t>Xo-h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 xml:space="preserve"> </m:t>
        </m:r>
      </m:oMath>
      <w:r w:rsidR="00110186">
        <w:rPr>
          <w:rFonts w:eastAsiaTheme="minorEastAsia"/>
        </w:rPr>
        <w:t xml:space="preserve">             Equation (5)</w:t>
      </w:r>
    </w:p>
    <w:p w:rsidR="004967E5" w:rsidRDefault="00564213" w:rsidP="00A45817">
      <w:r>
        <w:t xml:space="preserve">Through the use of </w:t>
      </w:r>
      <w:r w:rsidR="00CA4A72">
        <w:t>the central difference approximation the values can be translated into positions</w:t>
      </w:r>
      <w:r w:rsidR="00842F23">
        <w:t xml:space="preserve"> </w:t>
      </w:r>
      <w:r w:rsidR="00035D3D">
        <w:t>regarding</w:t>
      </w:r>
      <w:r w:rsidR="00842F23">
        <w:t xml:space="preserve"> cells</w:t>
      </w:r>
      <w:r w:rsidR="00035D3D">
        <w:t xml:space="preserve"> or points</w:t>
      </w:r>
      <w:r w:rsidR="00842F23">
        <w:t xml:space="preserve"> </w:t>
      </w:r>
      <w:r w:rsidR="00035D3D">
        <w:t>within a</w:t>
      </w:r>
      <w:r w:rsidR="00842F23">
        <w:t xml:space="preserve"> matrix representing </w:t>
      </w:r>
      <w:r w:rsidR="00035D3D">
        <w:t xml:space="preserve">the </w:t>
      </w:r>
      <w:r w:rsidR="00842F23">
        <w:t>plate</w:t>
      </w:r>
      <w:r w:rsidR="00035D3D">
        <w:t xml:space="preserve">. These are represented as </w:t>
      </w:r>
      <w:r w:rsidR="00FB1AB3">
        <w:t>TN, TS, TE</w:t>
      </w:r>
      <w:r w:rsidR="00035D3D">
        <w:t xml:space="preserve"> &amp; TW which represent point one position either side in the x and y axis.</w:t>
      </w:r>
    </w:p>
    <w:p w:rsidR="00564213" w:rsidRPr="00C7179E" w:rsidRDefault="002C4A21" w:rsidP="00110186">
      <w:pPr>
        <w:jc w:val="center"/>
      </w:pPr>
      <m:oMath>
        <m:f>
          <m:fPr>
            <m:ctrlPr>
              <w:rPr>
                <w:rFonts w:ascii="Cambria Math" w:eastAsiaTheme="minorEastAsia" w:hAnsi="Cambria Math"/>
              </w:rPr>
            </m:ctrlPr>
          </m:fPr>
          <m:num>
            <m:sSup>
              <m:sSupPr>
                <m:ctrlPr>
                  <w:rPr>
                    <w:rFonts w:ascii="Cambria Math" w:eastAsiaTheme="minorEastAsia" w:hAnsi="Cambria Math"/>
                  </w:rPr>
                </m:ctrlPr>
              </m:sSupPr>
              <m:e>
                <m:r>
                  <m:rPr>
                    <m:sty m:val="p"/>
                  </m:rPr>
                  <w:rPr>
                    <w:rFonts w:ascii="Cambria Math" w:eastAsiaTheme="minorEastAsia" w:hAnsi="Cambria Math"/>
                  </w:rPr>
                  <m:t>δ</m:t>
                </m:r>
              </m:e>
              <m:sup>
                <m:r>
                  <m:rPr>
                    <m:sty m:val="p"/>
                  </m:rPr>
                  <w:rPr>
                    <w:rFonts w:ascii="Cambria Math" w:eastAsiaTheme="minorEastAsia" w:hAnsi="Cambria Math"/>
                  </w:rPr>
                  <m:t>2</m:t>
                </m:r>
              </m:sup>
            </m:sSup>
            <m:r>
              <w:rPr>
                <w:rFonts w:ascii="Cambria Math" w:eastAsiaTheme="minorEastAsia" w:hAnsi="Cambria Math"/>
              </w:rPr>
              <m:t>T</m:t>
            </m:r>
          </m:num>
          <m:den>
            <m:sSup>
              <m:sSupPr>
                <m:ctrlPr>
                  <w:rPr>
                    <w:rFonts w:ascii="Cambria Math" w:eastAsiaTheme="minorEastAsia" w:hAnsi="Cambria Math"/>
                  </w:rPr>
                </m:ctrlPr>
              </m:sSupPr>
              <m:e>
                <m:r>
                  <m:rPr>
                    <m:sty m:val="p"/>
                  </m:rPr>
                  <w:rPr>
                    <w:rFonts w:ascii="Cambria Math" w:eastAsiaTheme="minorEastAsia" w:hAnsi="Cambria Math"/>
                  </w:rPr>
                  <m:t>δx</m:t>
                </m:r>
              </m:e>
              <m:sup>
                <m:r>
                  <m:rPr>
                    <m:sty m:val="p"/>
                  </m:rP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TE-2Tp+TW</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w:r w:rsidR="00110186">
        <w:rPr>
          <w:rFonts w:eastAsiaTheme="minorEastAsia"/>
        </w:rPr>
        <w:t xml:space="preserve">        Equation (6)</w:t>
      </w:r>
    </w:p>
    <w:p w:rsidR="00564213" w:rsidRPr="00C7179E" w:rsidRDefault="002C4A21" w:rsidP="00110186">
      <w:pPr>
        <w:jc w:val="center"/>
        <w:rPr>
          <w:rFonts w:eastAsiaTheme="minorEastAsia"/>
        </w:rPr>
      </w:pPr>
      <m:oMath>
        <m:f>
          <m:fPr>
            <m:ctrlPr>
              <w:rPr>
                <w:rFonts w:ascii="Cambria Math" w:eastAsiaTheme="minorEastAsia" w:hAnsi="Cambria Math"/>
              </w:rPr>
            </m:ctrlPr>
          </m:fPr>
          <m:num>
            <m:sSup>
              <m:sSupPr>
                <m:ctrlPr>
                  <w:rPr>
                    <w:rFonts w:ascii="Cambria Math" w:eastAsiaTheme="minorEastAsia" w:hAnsi="Cambria Math"/>
                  </w:rPr>
                </m:ctrlPr>
              </m:sSupPr>
              <m:e>
                <w:bookmarkStart w:id="4" w:name="_Hlk30425418"/>
                <m:r>
                  <m:rPr>
                    <m:sty m:val="p"/>
                  </m:rPr>
                  <w:rPr>
                    <w:rFonts w:ascii="Cambria Math" w:eastAsiaTheme="minorEastAsia" w:hAnsi="Cambria Math"/>
                  </w:rPr>
                  <m:t>δ</m:t>
                </m:r>
                <w:bookmarkEnd w:id="4"/>
              </m:e>
              <m:sup>
                <m:r>
                  <m:rPr>
                    <m:sty m:val="p"/>
                  </m:rPr>
                  <w:rPr>
                    <w:rFonts w:ascii="Cambria Math" w:eastAsiaTheme="minorEastAsia" w:hAnsi="Cambria Math"/>
                  </w:rPr>
                  <m:t>2</m:t>
                </m:r>
              </m:sup>
            </m:sSup>
            <m:r>
              <w:rPr>
                <w:rFonts w:ascii="Cambria Math" w:eastAsiaTheme="minorEastAsia" w:hAnsi="Cambria Math"/>
              </w:rPr>
              <m:t>T</m:t>
            </m:r>
          </m:num>
          <m:den>
            <m:sSup>
              <m:sSupPr>
                <m:ctrlPr>
                  <w:rPr>
                    <w:rFonts w:ascii="Cambria Math" w:eastAsiaTheme="minorEastAsia" w:hAnsi="Cambria Math"/>
                  </w:rPr>
                </m:ctrlPr>
              </m:sSupPr>
              <m:e>
                <m:r>
                  <m:rPr>
                    <m:sty m:val="p"/>
                  </m:rPr>
                  <w:rPr>
                    <w:rFonts w:ascii="Cambria Math" w:eastAsiaTheme="minorEastAsia" w:hAnsi="Cambria Math"/>
                  </w:rPr>
                  <m:t>δy</m:t>
                </m:r>
              </m:e>
              <m:sup>
                <m:r>
                  <m:rPr>
                    <m:sty m:val="p"/>
                  </m:rP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TN-2Tp+TS</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w:r w:rsidR="00110186">
        <w:rPr>
          <w:rFonts w:eastAsiaTheme="minorEastAsia"/>
        </w:rPr>
        <w:t xml:space="preserve">  Equation (7)</w:t>
      </w:r>
    </w:p>
    <w:p w:rsidR="00181BE6" w:rsidRPr="00C7179E" w:rsidRDefault="00C7179E" w:rsidP="00564213">
      <w:r w:rsidRPr="00C7179E">
        <w:rPr>
          <w:rFonts w:eastAsiaTheme="minorEastAsia"/>
        </w:rPr>
        <w:t xml:space="preserve">The forward difference method is used to best describe the change in temperature </w:t>
      </w:r>
      <w:r w:rsidR="00FB1AB3">
        <w:rPr>
          <w:rFonts w:eastAsiaTheme="minorEastAsia"/>
        </w:rPr>
        <w:t xml:space="preserve">against </w:t>
      </w:r>
      <w:r w:rsidRPr="00C7179E">
        <w:rPr>
          <w:rFonts w:eastAsiaTheme="minorEastAsia"/>
        </w:rPr>
        <w:t>time.</w:t>
      </w:r>
    </w:p>
    <w:p w:rsidR="00A45817" w:rsidRPr="00110186" w:rsidRDefault="002C4A21" w:rsidP="008447F4">
      <w:pPr>
        <w:jc w:val="center"/>
      </w:pPr>
      <m:oMath>
        <m:f>
          <m:fPr>
            <m:ctrlPr>
              <w:rPr>
                <w:rFonts w:ascii="Cambria Math" w:eastAsiaTheme="minorEastAsia" w:hAnsi="Cambria Math"/>
                <w:i/>
              </w:rPr>
            </m:ctrlPr>
          </m:fPr>
          <m:num>
            <m:r>
              <w:rPr>
                <w:rFonts w:ascii="Cambria Math" w:eastAsiaTheme="minorEastAsia" w:hAnsi="Cambria Math"/>
              </w:rPr>
              <m:t>δT</m:t>
            </m:r>
          </m:num>
          <m:den>
            <m:r>
              <m:rPr>
                <m:sty m:val="p"/>
              </m:rPr>
              <w:rPr>
                <w:rFonts w:ascii="Cambria Math" w:eastAsiaTheme="minorEastAsia" w:hAnsi="Cambria Math"/>
              </w:rPr>
              <m:t>δt</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m:t>
            </m:r>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n+1</m:t>
                </m:r>
              </m:sup>
            </m:sSup>
            <m:r>
              <w:rPr>
                <w:rFonts w:ascii="Cambria Math" w:eastAsiaTheme="minorEastAsia" w:hAnsi="Cambria Math"/>
              </w:rPr>
              <m:t>-T</m:t>
            </m:r>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n</m:t>
                </m:r>
              </m:sup>
            </m:sSup>
          </m:num>
          <m:den>
            <m:r>
              <m:rPr>
                <m:sty m:val="p"/>
              </m:rPr>
              <w:rPr>
                <w:rFonts w:ascii="Cambria Math" w:eastAsiaTheme="minorEastAsia" w:hAnsi="Cambria Math"/>
              </w:rPr>
              <m:t>∆t</m:t>
            </m:r>
          </m:den>
        </m:f>
      </m:oMath>
      <w:r w:rsidR="008447F4">
        <w:rPr>
          <w:rFonts w:eastAsiaTheme="minorEastAsia"/>
        </w:rPr>
        <w:t xml:space="preserve">      Equation (8)</w:t>
      </w:r>
    </w:p>
    <w:p w:rsidR="00EE0FF7" w:rsidRPr="00C7179E" w:rsidRDefault="008447F4" w:rsidP="00A45817">
      <w:pPr>
        <w:rPr>
          <w:rFonts w:eastAsiaTheme="minorEastAsia"/>
        </w:rPr>
      </w:pPr>
      <w:r>
        <w:rPr>
          <w:rFonts w:eastAsiaTheme="minorEastAsia"/>
        </w:rPr>
        <w:t xml:space="preserve">The temperature at a point one-time step ahead is written as </w:t>
      </w:r>
      <w:r w:rsidR="00FB1AB3">
        <w:rPr>
          <w:rFonts w:eastAsiaTheme="minorEastAsia"/>
        </w:rPr>
        <w:t>(</w:t>
      </w:r>
      <w:r>
        <w:rPr>
          <w:rFonts w:eastAsiaTheme="minorEastAsia"/>
        </w:rPr>
        <w:t>n+1</w:t>
      </w:r>
      <w:r w:rsidR="00FB1AB3">
        <w:rPr>
          <w:rFonts w:eastAsiaTheme="minorEastAsia"/>
        </w:rPr>
        <w:t>)</w:t>
      </w:r>
      <w:r>
        <w:rPr>
          <w:rFonts w:eastAsiaTheme="minorEastAsia"/>
        </w:rPr>
        <w:t xml:space="preserve">. Whereas the temperature at the current time step is written as </w:t>
      </w:r>
      <w:r w:rsidR="00FB1AB3">
        <w:rPr>
          <w:rFonts w:eastAsiaTheme="minorEastAsia"/>
        </w:rPr>
        <w:t>(</w:t>
      </w:r>
      <w:r>
        <w:rPr>
          <w:rFonts w:eastAsiaTheme="minorEastAsia"/>
        </w:rPr>
        <w:t>n</w:t>
      </w:r>
      <w:r w:rsidR="00FB1AB3">
        <w:rPr>
          <w:rFonts w:eastAsiaTheme="minorEastAsia"/>
        </w:rPr>
        <w:t>)</w:t>
      </w:r>
      <w:r>
        <w:rPr>
          <w:rFonts w:eastAsiaTheme="minorEastAsia"/>
        </w:rPr>
        <w:t xml:space="preserve">. </w:t>
      </w:r>
      <w:r w:rsidR="005C242B">
        <w:rPr>
          <w:rFonts w:eastAsiaTheme="minorEastAsia"/>
        </w:rPr>
        <w:t xml:space="preserve">Equations 6,7 and 8 and subbed into </w:t>
      </w:r>
      <w:r w:rsidR="00FB1AB3">
        <w:rPr>
          <w:rFonts w:eastAsiaTheme="minorEastAsia"/>
        </w:rPr>
        <w:t xml:space="preserve">equation 2 to produce equation 9. </w:t>
      </w:r>
    </w:p>
    <w:p w:rsidR="00A219B0" w:rsidRPr="00A34D0F" w:rsidRDefault="00EE0FF7" w:rsidP="00EE0FF7">
      <w:pPr>
        <w:jc w:val="center"/>
        <w:rPr>
          <w:rFonts w:eastAsiaTheme="minorEastAsia"/>
        </w:rPr>
      </w:pPr>
      <m:oMath>
        <m:r>
          <w:rPr>
            <w:rFonts w:ascii="Cambria Math" w:hAnsi="Cambria Math"/>
          </w:rPr>
          <m:t>T</m:t>
        </m:r>
        <m:sSup>
          <m:sSupPr>
            <m:ctrlPr>
              <w:rPr>
                <w:rFonts w:ascii="Cambria Math" w:hAnsi="Cambria Math"/>
                <w:i/>
              </w:rPr>
            </m:ctrlPr>
          </m:sSupPr>
          <m:e>
            <m:r>
              <w:rPr>
                <w:rFonts w:ascii="Cambria Math" w:hAnsi="Cambria Math"/>
              </w:rPr>
              <m:t>p</m:t>
            </m:r>
          </m:e>
          <m:sup>
            <m:r>
              <w:rPr>
                <w:rFonts w:ascii="Cambria Math" w:hAnsi="Cambria Math"/>
              </w:rPr>
              <m:t>n+1</m:t>
            </m:r>
          </m:sup>
        </m:sSup>
        <m:r>
          <w:rPr>
            <w:rFonts w:ascii="Cambria Math" w:hAnsi="Cambria Math"/>
          </w:rPr>
          <m:t>=</m:t>
        </m:r>
        <m:f>
          <m:fPr>
            <m:ctrlPr>
              <w:rPr>
                <w:rFonts w:ascii="Cambria Math" w:eastAsiaTheme="minorEastAsia" w:hAnsi="Cambria Math"/>
                <w:i/>
              </w:rPr>
            </m:ctrlPr>
          </m:fPr>
          <m:num>
            <m:r>
              <w:rPr>
                <w:rFonts w:ascii="Cambria Math" w:eastAsiaTheme="minorEastAsia" w:hAnsi="Cambria Math"/>
              </w:rPr>
              <m:t>α.∆t</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d>
          <m:dPr>
            <m:ctrlPr>
              <w:rPr>
                <w:rFonts w:ascii="Cambria Math" w:hAnsi="Cambria Math"/>
                <w:i/>
              </w:rPr>
            </m:ctrlPr>
          </m:dPr>
          <m:e>
            <m:r>
              <w:rPr>
                <w:rFonts w:ascii="Cambria Math" w:hAnsi="Cambria Math"/>
              </w:rPr>
              <m:t>T</m:t>
            </m:r>
            <m:sSup>
              <m:sSupPr>
                <m:ctrlPr>
                  <w:rPr>
                    <w:rFonts w:ascii="Cambria Math" w:hAnsi="Cambria Math"/>
                    <w:i/>
                  </w:rPr>
                </m:ctrlPr>
              </m:sSupPr>
              <m:e>
                <m:r>
                  <w:rPr>
                    <w:rFonts w:ascii="Cambria Math" w:hAnsi="Cambria Math"/>
                  </w:rPr>
                  <m:t>E</m:t>
                </m:r>
              </m:e>
              <m:sup>
                <m:r>
                  <w:rPr>
                    <w:rFonts w:ascii="Cambria Math" w:hAnsi="Cambria Math"/>
                  </w:rPr>
                  <m:t>n</m:t>
                </m:r>
              </m:sup>
            </m:sSup>
            <m:r>
              <w:rPr>
                <w:rFonts w:ascii="Cambria Math" w:hAnsi="Cambria Math"/>
              </w:rPr>
              <m:t>+T</m:t>
            </m:r>
            <m:sSup>
              <m:sSupPr>
                <m:ctrlPr>
                  <w:rPr>
                    <w:rFonts w:ascii="Cambria Math" w:hAnsi="Cambria Math"/>
                    <w:i/>
                  </w:rPr>
                </m:ctrlPr>
              </m:sSupPr>
              <m:e>
                <m:r>
                  <w:rPr>
                    <w:rFonts w:ascii="Cambria Math" w:hAnsi="Cambria Math"/>
                  </w:rPr>
                  <m:t>W</m:t>
                </m:r>
              </m:e>
              <m:sup>
                <m:r>
                  <w:rPr>
                    <w:rFonts w:ascii="Cambria Math" w:hAnsi="Cambria Math"/>
                  </w:rPr>
                  <m:t>n</m:t>
                </m:r>
              </m:sup>
            </m:sSup>
            <m:r>
              <w:rPr>
                <w:rFonts w:ascii="Cambria Math" w:hAnsi="Cambria Math"/>
              </w:rPr>
              <m:t>+T</m:t>
            </m:r>
            <m:sSup>
              <m:sSupPr>
                <m:ctrlPr>
                  <w:rPr>
                    <w:rFonts w:ascii="Cambria Math" w:hAnsi="Cambria Math"/>
                    <w:i/>
                  </w:rPr>
                </m:ctrlPr>
              </m:sSupPr>
              <m:e>
                <m:r>
                  <w:rPr>
                    <w:rFonts w:ascii="Cambria Math" w:hAnsi="Cambria Math"/>
                  </w:rPr>
                  <m:t>N</m:t>
                </m:r>
              </m:e>
              <m:sup>
                <m:r>
                  <w:rPr>
                    <w:rFonts w:ascii="Cambria Math" w:hAnsi="Cambria Math"/>
                  </w:rPr>
                  <m:t>n</m:t>
                </m:r>
              </m:sup>
            </m:sSup>
            <m:r>
              <w:rPr>
                <w:rFonts w:ascii="Cambria Math" w:hAnsi="Cambria Math"/>
              </w:rPr>
              <m:t>+T</m:t>
            </m:r>
            <m:sSup>
              <m:sSupPr>
                <m:ctrlPr>
                  <w:rPr>
                    <w:rFonts w:ascii="Cambria Math" w:hAnsi="Cambria Math"/>
                    <w:i/>
                  </w:rPr>
                </m:ctrlPr>
              </m:sSupPr>
              <m:e>
                <m:r>
                  <w:rPr>
                    <w:rFonts w:ascii="Cambria Math" w:hAnsi="Cambria Math"/>
                  </w:rPr>
                  <m:t>S</m:t>
                </m:r>
              </m:e>
              <m:sup>
                <m:r>
                  <w:rPr>
                    <w:rFonts w:ascii="Cambria Math" w:hAnsi="Cambria Math"/>
                  </w:rPr>
                  <m:t>n</m:t>
                </m:r>
              </m:sup>
            </m:sSup>
            <m:r>
              <w:rPr>
                <w:rFonts w:ascii="Cambria Math" w:hAnsi="Cambria Math"/>
              </w:rPr>
              <m:t>-4T</m:t>
            </m:r>
            <m:sSup>
              <m:sSupPr>
                <m:ctrlPr>
                  <w:rPr>
                    <w:rFonts w:ascii="Cambria Math" w:hAnsi="Cambria Math"/>
                    <w:i/>
                  </w:rPr>
                </m:ctrlPr>
              </m:sSupPr>
              <m:e>
                <m:r>
                  <w:rPr>
                    <w:rFonts w:ascii="Cambria Math" w:hAnsi="Cambria Math"/>
                  </w:rPr>
                  <m:t>p</m:t>
                </m:r>
              </m:e>
              <m:sup>
                <m:r>
                  <w:rPr>
                    <w:rFonts w:ascii="Cambria Math" w:hAnsi="Cambria Math"/>
                  </w:rPr>
                  <m:t>n</m:t>
                </m:r>
              </m:sup>
            </m:sSup>
          </m:e>
        </m:d>
        <m:r>
          <w:rPr>
            <w:rFonts w:ascii="Cambria Math" w:hAnsi="Cambria Math"/>
          </w:rPr>
          <m:t>+T</m:t>
        </m:r>
        <m:sSup>
          <m:sSupPr>
            <m:ctrlPr>
              <w:rPr>
                <w:rFonts w:ascii="Cambria Math" w:hAnsi="Cambria Math"/>
                <w:i/>
              </w:rPr>
            </m:ctrlPr>
          </m:sSupPr>
          <m:e>
            <m:r>
              <w:rPr>
                <w:rFonts w:ascii="Cambria Math" w:hAnsi="Cambria Math"/>
              </w:rPr>
              <m:t>p</m:t>
            </m:r>
          </m:e>
          <m:sup>
            <m:r>
              <w:rPr>
                <w:rFonts w:ascii="Cambria Math" w:hAnsi="Cambria Math"/>
              </w:rPr>
              <m:t>n</m:t>
            </m:r>
          </m:sup>
        </m:sSup>
      </m:oMath>
      <w:r w:rsidR="008447F4">
        <w:rPr>
          <w:rFonts w:eastAsiaTheme="minorEastAsia"/>
        </w:rPr>
        <w:t xml:space="preserve"> </w:t>
      </w:r>
      <w:r w:rsidR="00235223">
        <w:rPr>
          <w:rFonts w:eastAsiaTheme="minorEastAsia"/>
        </w:rPr>
        <w:t xml:space="preserve">    </w:t>
      </w:r>
      <w:r w:rsidR="008447F4">
        <w:rPr>
          <w:rFonts w:eastAsiaTheme="minorEastAsia"/>
        </w:rPr>
        <w:t>Equation (9)</w:t>
      </w:r>
    </w:p>
    <w:p w:rsidR="00A34D0F" w:rsidRDefault="00A34D0F" w:rsidP="00235223">
      <w:pPr>
        <w:jc w:val="center"/>
        <w:rPr>
          <w:rFonts w:eastAsiaTheme="minorEastAsia"/>
        </w:rPr>
      </w:pPr>
      <m:oMath>
        <m:r>
          <w:rPr>
            <w:rFonts w:ascii="Cambria Math" w:eastAsiaTheme="minorEastAsia" w:hAnsi="Cambria Math"/>
          </w:rPr>
          <m:t>Fo=</m:t>
        </m:r>
        <m:f>
          <m:fPr>
            <m:ctrlPr>
              <w:rPr>
                <w:rFonts w:ascii="Cambria Math" w:eastAsiaTheme="minorEastAsia" w:hAnsi="Cambria Math"/>
                <w:i/>
              </w:rPr>
            </m:ctrlPr>
          </m:fPr>
          <m:num>
            <m:r>
              <w:rPr>
                <w:rFonts w:ascii="Cambria Math" w:eastAsiaTheme="minorEastAsia" w:hAnsi="Cambria Math"/>
              </w:rPr>
              <m:t>α. ∆t</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w:r w:rsidR="008447F4">
        <w:rPr>
          <w:rFonts w:eastAsiaTheme="minorEastAsia"/>
        </w:rPr>
        <w:t xml:space="preserve"> </w:t>
      </w:r>
      <w:r w:rsidR="00235223">
        <w:rPr>
          <w:rFonts w:eastAsiaTheme="minorEastAsia"/>
        </w:rPr>
        <w:t xml:space="preserve">     </w:t>
      </w:r>
      <w:r w:rsidR="008447F4">
        <w:rPr>
          <w:rFonts w:eastAsiaTheme="minorEastAsia"/>
        </w:rPr>
        <w:t>Equation (10)</w:t>
      </w:r>
    </w:p>
    <w:p w:rsidR="00235223" w:rsidRDefault="00235223" w:rsidP="00235223">
      <w:pPr>
        <w:jc w:val="center"/>
        <w:rPr>
          <w:rFonts w:eastAsiaTheme="minorEastAsia"/>
        </w:rPr>
      </w:pPr>
      <m:oMath>
        <m:r>
          <w:rPr>
            <w:rFonts w:ascii="Cambria Math" w:hAnsi="Cambria Math"/>
          </w:rPr>
          <m:t>T</m:t>
        </m:r>
        <m:sSup>
          <m:sSupPr>
            <m:ctrlPr>
              <w:rPr>
                <w:rFonts w:ascii="Cambria Math" w:hAnsi="Cambria Math"/>
                <w:i/>
              </w:rPr>
            </m:ctrlPr>
          </m:sSupPr>
          <m:e>
            <m:r>
              <w:rPr>
                <w:rFonts w:ascii="Cambria Math" w:hAnsi="Cambria Math"/>
              </w:rPr>
              <m:t>p</m:t>
            </m:r>
          </m:e>
          <m:sup>
            <m:r>
              <w:rPr>
                <w:rFonts w:ascii="Cambria Math" w:hAnsi="Cambria Math"/>
              </w:rPr>
              <m:t>n+1</m:t>
            </m:r>
          </m:sup>
        </m:sSup>
        <m:r>
          <w:rPr>
            <w:rFonts w:ascii="Cambria Math" w:hAnsi="Cambria Math"/>
          </w:rPr>
          <m:t>=Fo</m:t>
        </m:r>
        <m:d>
          <m:dPr>
            <m:ctrlPr>
              <w:rPr>
                <w:rFonts w:ascii="Cambria Math" w:hAnsi="Cambria Math"/>
                <w:i/>
              </w:rPr>
            </m:ctrlPr>
          </m:dPr>
          <m:e>
            <m:r>
              <w:rPr>
                <w:rFonts w:ascii="Cambria Math" w:hAnsi="Cambria Math"/>
              </w:rPr>
              <m:t>T</m:t>
            </m:r>
            <m:sSup>
              <m:sSupPr>
                <m:ctrlPr>
                  <w:rPr>
                    <w:rFonts w:ascii="Cambria Math" w:hAnsi="Cambria Math"/>
                    <w:i/>
                  </w:rPr>
                </m:ctrlPr>
              </m:sSupPr>
              <m:e>
                <m:r>
                  <w:rPr>
                    <w:rFonts w:ascii="Cambria Math" w:hAnsi="Cambria Math"/>
                  </w:rPr>
                  <m:t>E</m:t>
                </m:r>
              </m:e>
              <m:sup>
                <m:r>
                  <w:rPr>
                    <w:rFonts w:ascii="Cambria Math" w:hAnsi="Cambria Math"/>
                  </w:rPr>
                  <m:t>n</m:t>
                </m:r>
              </m:sup>
            </m:sSup>
            <m:r>
              <w:rPr>
                <w:rFonts w:ascii="Cambria Math" w:hAnsi="Cambria Math"/>
              </w:rPr>
              <m:t>+T</m:t>
            </m:r>
            <m:sSup>
              <m:sSupPr>
                <m:ctrlPr>
                  <w:rPr>
                    <w:rFonts w:ascii="Cambria Math" w:hAnsi="Cambria Math"/>
                    <w:i/>
                  </w:rPr>
                </m:ctrlPr>
              </m:sSupPr>
              <m:e>
                <m:r>
                  <w:rPr>
                    <w:rFonts w:ascii="Cambria Math" w:hAnsi="Cambria Math"/>
                  </w:rPr>
                  <m:t>W</m:t>
                </m:r>
              </m:e>
              <m:sup>
                <m:r>
                  <w:rPr>
                    <w:rFonts w:ascii="Cambria Math" w:hAnsi="Cambria Math"/>
                  </w:rPr>
                  <m:t>n</m:t>
                </m:r>
              </m:sup>
            </m:sSup>
            <m:r>
              <w:rPr>
                <w:rFonts w:ascii="Cambria Math" w:hAnsi="Cambria Math"/>
              </w:rPr>
              <m:t>+T</m:t>
            </m:r>
            <m:sSup>
              <m:sSupPr>
                <m:ctrlPr>
                  <w:rPr>
                    <w:rFonts w:ascii="Cambria Math" w:hAnsi="Cambria Math"/>
                    <w:i/>
                  </w:rPr>
                </m:ctrlPr>
              </m:sSupPr>
              <m:e>
                <m:r>
                  <w:rPr>
                    <w:rFonts w:ascii="Cambria Math" w:hAnsi="Cambria Math"/>
                  </w:rPr>
                  <m:t>N</m:t>
                </m:r>
              </m:e>
              <m:sup>
                <m:r>
                  <w:rPr>
                    <w:rFonts w:ascii="Cambria Math" w:hAnsi="Cambria Math"/>
                  </w:rPr>
                  <m:t>n</m:t>
                </m:r>
              </m:sup>
            </m:sSup>
            <m:r>
              <w:rPr>
                <w:rFonts w:ascii="Cambria Math" w:hAnsi="Cambria Math"/>
              </w:rPr>
              <m:t>+T</m:t>
            </m:r>
            <m:sSup>
              <m:sSupPr>
                <m:ctrlPr>
                  <w:rPr>
                    <w:rFonts w:ascii="Cambria Math" w:hAnsi="Cambria Math"/>
                    <w:i/>
                  </w:rPr>
                </m:ctrlPr>
              </m:sSupPr>
              <m:e>
                <m:r>
                  <w:rPr>
                    <w:rFonts w:ascii="Cambria Math" w:hAnsi="Cambria Math"/>
                  </w:rPr>
                  <m:t>S</m:t>
                </m:r>
              </m:e>
              <m:sup>
                <m:r>
                  <w:rPr>
                    <w:rFonts w:ascii="Cambria Math" w:hAnsi="Cambria Math"/>
                  </w:rPr>
                  <m:t>n</m:t>
                </m:r>
              </m:sup>
            </m:s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+T</m:t>
            </m:r>
            <m:sSup>
              <m:sSupPr>
                <m:ctrlPr>
                  <w:rPr>
                    <w:rFonts w:ascii="Cambria Math" w:hAnsi="Cambria Math"/>
                    <w:i/>
                  </w:rPr>
                </m:ctrlPr>
              </m:sSupPr>
              <m:e>
                <m:r>
                  <w:rPr>
                    <w:rFonts w:ascii="Cambria Math" w:hAnsi="Cambria Math"/>
                  </w:rPr>
                  <m:t>p</m:t>
                </m:r>
              </m:e>
              <m:sup>
                <m:r>
                  <w:rPr>
                    <w:rFonts w:ascii="Cambria Math" w:hAnsi="Cambria Math"/>
                  </w:rPr>
                  <m:t>n</m:t>
                </m:r>
              </m:sup>
            </m:sSup>
          </m:e>
        </m:d>
      </m:oMath>
      <w:r w:rsidR="00786F2D">
        <w:rPr>
          <w:rFonts w:eastAsiaTheme="minorEastAsia"/>
        </w:rPr>
        <w:t xml:space="preserve">   Equation (10)</w:t>
      </w:r>
    </w:p>
    <w:p w:rsidR="00A45817" w:rsidRPr="008274EB" w:rsidRDefault="006D3E33" w:rsidP="008274EB">
      <w:pPr>
        <w:jc w:val="both"/>
        <w:rPr>
          <w:rFonts w:eastAsiaTheme="minorEastAsia"/>
        </w:rPr>
      </w:pPr>
      <w:r>
        <w:rPr>
          <w:rFonts w:eastAsiaTheme="minorEastAsia"/>
        </w:rPr>
        <w:t>Equation 10 is then used within the script to calculate temperature at each point and each time step interval.</w:t>
      </w:r>
    </w:p>
    <w:p w:rsidR="006633AC" w:rsidRDefault="006633AC" w:rsidP="007F7B67">
      <w:pPr>
        <w:pStyle w:val="Heading1"/>
        <w:numPr>
          <w:ilvl w:val="0"/>
          <w:numId w:val="9"/>
        </w:numPr>
      </w:pPr>
      <w:bookmarkStart w:id="5" w:name="_Toc30964368"/>
      <w:r>
        <w:lastRenderedPageBreak/>
        <w:t xml:space="preserve">Initial </w:t>
      </w:r>
      <w:r w:rsidRPr="001808CA">
        <w:t>Boundary</w:t>
      </w:r>
      <w:r>
        <w:t xml:space="preserve"> Conditions</w:t>
      </w:r>
      <w:bookmarkEnd w:id="5"/>
    </w:p>
    <w:p w:rsidR="006633AC" w:rsidRDefault="006633AC" w:rsidP="00D60CFC">
      <w:pPr>
        <w:jc w:val="both"/>
      </w:pPr>
      <w:r>
        <w:t xml:space="preserve">To define the initial boundary conditions of the top row of the matrix is created through using the Gaussian distribution equation also known as normal distribution. </w:t>
      </w:r>
      <w:r w:rsidR="00AC47ED">
        <w:t>Gaussians distribution is a bell curve that presents equal values either side of the midpoint representing the mean value</w:t>
      </w:r>
      <w:sdt>
        <w:sdtPr>
          <w:id w:val="873195313"/>
          <w:citation/>
        </w:sdtPr>
        <w:sdtContent>
          <w:r w:rsidR="00AC47ED">
            <w:fldChar w:fldCharType="begin"/>
          </w:r>
          <w:r w:rsidR="00AC47ED">
            <w:instrText xml:space="preserve"> CITATION Das14 \l 2057 </w:instrText>
          </w:r>
          <w:r w:rsidR="00AC47ED">
            <w:fldChar w:fldCharType="separate"/>
          </w:r>
          <w:r w:rsidR="008274EB">
            <w:rPr>
              <w:noProof/>
            </w:rPr>
            <w:t xml:space="preserve"> (Dasgupta &amp; Wahed, 2014)</w:t>
          </w:r>
          <w:r w:rsidR="00AC47ED">
            <w:fldChar w:fldCharType="end"/>
          </w:r>
        </w:sdtContent>
      </w:sdt>
      <w:r w:rsidR="00AC47ED">
        <w:t xml:space="preserve">. </w:t>
      </w:r>
      <w:r w:rsidR="006D3E33">
        <w:t xml:space="preserve">As the boundary conditions at this section are known it is called </w:t>
      </w:r>
      <w:r w:rsidR="001E2179">
        <w:t>Dirichlet boundary condition. This is the term given where the temperature in this instance is know and not using constant to determine the relationship between the points.</w:t>
      </w:r>
      <w:r w:rsidR="006D3E33">
        <w:t xml:space="preserve"> </w:t>
      </w:r>
    </w:p>
    <w:p w:rsidR="006633AC" w:rsidRPr="00C7179E" w:rsidRDefault="006633AC" w:rsidP="008364F6">
      <w:pPr>
        <w:jc w:val="center"/>
        <w:rPr>
          <w:rFonts w:eastAsiaTheme="minorEastAsia"/>
        </w:rPr>
      </w:pPr>
      <m:oMath>
        <m:r>
          <w:rPr>
            <w:rFonts w:ascii="Cambria Math" w:hAnsi="Cambria Math"/>
          </w:rPr>
          <m:t>Tc=A*</m:t>
        </m:r>
        <m:sSup>
          <m:sSupPr>
            <m:ctrlPr>
              <w:rPr>
                <w:rFonts w:ascii="Cambria Math" w:hAnsi="Cambria Math"/>
                <w:i/>
              </w:rPr>
            </m:ctrlPr>
          </m:sSupPr>
          <m:e>
            <m:r>
              <w:rPr>
                <w:rFonts w:ascii="Cambria Math" w:hAnsi="Cambria Math"/>
              </w:rPr>
              <m:t>e</m:t>
            </m:r>
          </m:e>
          <m:sup>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m:t>
                        </m:r>
                        <m:d>
                          <m:dPr>
                            <m:ctrlPr>
                              <w:rPr>
                                <w:rFonts w:ascii="Cambria Math" w:hAnsi="Cambria Math"/>
                                <w:i/>
                              </w:rPr>
                            </m:ctrlPr>
                          </m:dPr>
                          <m:e>
                            <m:r>
                              <w:rPr>
                                <w:rFonts w:ascii="Cambria Math" w:hAnsi="Cambria Math"/>
                              </w:rPr>
                              <m:t>C-C0</m:t>
                            </m:r>
                          </m:e>
                        </m:d>
                      </m:e>
                      <m:sup>
                        <m:r>
                          <w:rPr>
                            <w:rFonts w:ascii="Cambria Math" w:hAnsi="Cambria Math"/>
                          </w:rPr>
                          <m:t>2</m:t>
                        </m:r>
                      </m:sup>
                    </m:sSup>
                  </m:num>
                  <m:den>
                    <m:r>
                      <w:rPr>
                        <w:rFonts w:ascii="Cambria Math" w:hAnsi="Cambria Math"/>
                      </w:rPr>
                      <m:t>2</m:t>
                    </m:r>
                    <m:sSup>
                      <m:sSupPr>
                        <m:ctrlPr>
                          <w:rPr>
                            <w:rFonts w:ascii="Cambria Math" w:hAnsi="Cambria Math"/>
                            <w:i/>
                          </w:rPr>
                        </m:ctrlPr>
                      </m:sSupPr>
                      <m:e>
                        <m:r>
                          <w:rPr>
                            <w:rFonts w:ascii="Cambria Math" w:hAnsi="Cambria Math"/>
                          </w:rPr>
                          <m:t>S</m:t>
                        </m:r>
                      </m:e>
                      <m:sup>
                        <m:r>
                          <w:rPr>
                            <w:rFonts w:ascii="Cambria Math" w:hAnsi="Cambria Math"/>
                          </w:rPr>
                          <m:t>2</m:t>
                        </m:r>
                      </m:sup>
                    </m:sSup>
                  </m:den>
                </m:f>
              </m:e>
            </m:d>
          </m:sup>
        </m:sSup>
      </m:oMath>
      <w:r w:rsidR="008364F6">
        <w:rPr>
          <w:rFonts w:eastAsiaTheme="minorEastAsia"/>
        </w:rPr>
        <w:t xml:space="preserve">       Equation (11)</w:t>
      </w:r>
    </w:p>
    <w:p w:rsidR="006633AC" w:rsidRPr="00C7179E" w:rsidRDefault="006633AC" w:rsidP="006633AC">
      <w:pPr>
        <w:rPr>
          <w:rFonts w:eastAsiaTheme="minorEastAsia"/>
        </w:rPr>
      </w:pPr>
      <w:r w:rsidRPr="00C7179E">
        <w:rPr>
          <w:rFonts w:eastAsiaTheme="minorEastAsia"/>
        </w:rPr>
        <w:t xml:space="preserve">A= Amplitude </w:t>
      </w:r>
    </w:p>
    <w:p w:rsidR="006633AC" w:rsidRPr="00C7179E" w:rsidRDefault="006633AC" w:rsidP="006633AC">
      <w:pPr>
        <w:rPr>
          <w:rFonts w:eastAsiaTheme="minorEastAsia"/>
        </w:rPr>
      </w:pPr>
      <w:r w:rsidRPr="00C7179E">
        <w:rPr>
          <w:rFonts w:eastAsiaTheme="minorEastAsia"/>
        </w:rPr>
        <w:t xml:space="preserve">C= Current position </w:t>
      </w:r>
    </w:p>
    <w:p w:rsidR="006633AC" w:rsidRPr="00C7179E" w:rsidRDefault="006633AC" w:rsidP="006633AC">
      <w:pPr>
        <w:rPr>
          <w:rFonts w:eastAsiaTheme="minorEastAsia"/>
        </w:rPr>
      </w:pPr>
      <w:r w:rsidRPr="00C7179E">
        <w:rPr>
          <w:rFonts w:eastAsiaTheme="minorEastAsia"/>
        </w:rPr>
        <w:t>Tc= Temperature at point C</w:t>
      </w:r>
    </w:p>
    <w:p w:rsidR="006633AC" w:rsidRDefault="006633AC" w:rsidP="006633AC">
      <w:pPr>
        <w:rPr>
          <w:rFonts w:eastAsiaTheme="minorEastAsia"/>
        </w:rPr>
      </w:pPr>
      <w:r>
        <w:rPr>
          <w:rFonts w:eastAsiaTheme="minorEastAsia"/>
        </w:rPr>
        <w:t>Co= Centre Point</w:t>
      </w:r>
    </w:p>
    <w:p w:rsidR="007C1417" w:rsidRPr="008274EB" w:rsidRDefault="006633AC" w:rsidP="008274EB">
      <w:pPr>
        <w:rPr>
          <w:rFonts w:eastAsiaTheme="minorEastAsia"/>
        </w:rPr>
      </w:pPr>
      <w:r>
        <w:rPr>
          <w:rFonts w:eastAsiaTheme="minorEastAsia"/>
        </w:rPr>
        <w:t>S=sigma</w:t>
      </w:r>
      <w:r w:rsidR="008274EB">
        <w:rPr>
          <w:noProof/>
        </w:rPr>
        <w:drawing>
          <wp:inline distT="0" distB="0" distL="0" distR="0" wp14:anchorId="284211E3" wp14:editId="09B4F009">
            <wp:extent cx="5693134" cy="2853565"/>
            <wp:effectExtent l="0" t="0" r="317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308" t="30582" r="24099" b="22553"/>
                    <a:stretch/>
                  </pic:blipFill>
                  <pic:spPr bwMode="auto">
                    <a:xfrm>
                      <a:off x="0" y="0"/>
                      <a:ext cx="5746965" cy="2880547"/>
                    </a:xfrm>
                    <a:prstGeom prst="rect">
                      <a:avLst/>
                    </a:prstGeom>
                    <a:ln>
                      <a:noFill/>
                    </a:ln>
                    <a:extLst>
                      <a:ext uri="{53640926-AAD7-44D8-BBD7-CCE9431645EC}">
                        <a14:shadowObscured xmlns:a14="http://schemas.microsoft.com/office/drawing/2010/main"/>
                      </a:ext>
                    </a:extLst>
                  </pic:spPr>
                </pic:pic>
              </a:graphicData>
            </a:graphic>
          </wp:inline>
        </w:drawing>
      </w:r>
    </w:p>
    <w:p w:rsidR="006633AC" w:rsidRDefault="007C1417" w:rsidP="00C93C4F">
      <w:pPr>
        <w:pStyle w:val="Caption"/>
        <w:jc w:val="center"/>
        <w:rPr>
          <w:rFonts w:eastAsiaTheme="minorEastAsia"/>
        </w:rPr>
      </w:pPr>
      <w:r>
        <w:t xml:space="preserve">Figure </w:t>
      </w:r>
      <w:fldSimple w:instr=" SEQ Figure \* ARABIC ">
        <w:r w:rsidR="001757FF">
          <w:rPr>
            <w:noProof/>
          </w:rPr>
          <w:t>1</w:t>
        </w:r>
      </w:fldSimple>
      <w:r>
        <w:t xml:space="preserve"> Boundary Conditions</w:t>
      </w:r>
      <w:sdt>
        <w:sdtPr>
          <w:id w:val="682019172"/>
          <w:citation/>
        </w:sdtPr>
        <w:sdtContent>
          <w:r>
            <w:fldChar w:fldCharType="begin"/>
          </w:r>
          <w:r>
            <w:instrText xml:space="preserve"> CITATION Mar19 \l 2057 </w:instrText>
          </w:r>
          <w:r>
            <w:fldChar w:fldCharType="separate"/>
          </w:r>
          <w:r w:rsidR="008274EB">
            <w:rPr>
              <w:noProof/>
            </w:rPr>
            <w:t xml:space="preserve"> (Marotin, 2019)</w:t>
          </w:r>
          <w:r>
            <w:fldChar w:fldCharType="end"/>
          </w:r>
        </w:sdtContent>
      </w:sdt>
    </w:p>
    <w:p w:rsidR="006633AC" w:rsidRDefault="006633AC" w:rsidP="00D60CFC">
      <w:pPr>
        <w:jc w:val="both"/>
        <w:rPr>
          <w:rFonts w:eastAsiaTheme="minorEastAsia"/>
        </w:rPr>
      </w:pPr>
      <w:r>
        <w:rPr>
          <w:rFonts w:eastAsiaTheme="minorEastAsia"/>
        </w:rPr>
        <w:t>From the diagram given it is known that at the first and last point have a temperature of 10˚C and an amplitude of 60</w:t>
      </w:r>
      <w:r w:rsidRPr="002A7A26">
        <w:rPr>
          <w:rFonts w:eastAsiaTheme="minorEastAsia"/>
        </w:rPr>
        <w:t xml:space="preserve"> </w:t>
      </w:r>
      <w:bookmarkStart w:id="6" w:name="_Hlk29215837"/>
      <w:r>
        <w:rPr>
          <w:rFonts w:eastAsiaTheme="minorEastAsia"/>
        </w:rPr>
        <w:t>˚C</w:t>
      </w:r>
      <w:bookmarkEnd w:id="6"/>
      <w:r>
        <w:rPr>
          <w:rFonts w:eastAsiaTheme="minorEastAsia"/>
        </w:rPr>
        <w:t>. To calculate the unknown points along the matrix, equation 1 needs to be rearranged to solve sigma.</w:t>
      </w:r>
    </w:p>
    <w:p w:rsidR="006633AC" w:rsidRPr="008364F6" w:rsidRDefault="006633AC" w:rsidP="008364F6">
      <w:pPr>
        <w:jc w:val="center"/>
        <w:rPr>
          <w:rFonts w:eastAsiaTheme="minorEastAsia"/>
        </w:rPr>
      </w:pPr>
      <m:oMath>
        <m:r>
          <w:rPr>
            <w:rFonts w:ascii="Cambria Math" w:eastAsiaTheme="minorEastAsia" w:hAnsi="Cambria Math"/>
          </w:rPr>
          <w:lastRenderedPageBreak/>
          <m:t>S=</m:t>
        </m:r>
        <m:rad>
          <m:radPr>
            <m:degHide m:val="1"/>
            <m:ctrlPr>
              <w:rPr>
                <w:rFonts w:ascii="Cambria Math" w:eastAsiaTheme="minorEastAsia" w:hAnsi="Cambria Math"/>
                <w:i/>
              </w:rPr>
            </m:ctrlPr>
          </m:radPr>
          <m:deg/>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1-Co</m:t>
                        </m:r>
                      </m:e>
                    </m:d>
                  </m:e>
                  <m:sup>
                    <m:r>
                      <w:rPr>
                        <w:rFonts w:ascii="Cambria Math" w:eastAsiaTheme="minorEastAsia" w:hAnsi="Cambria Math"/>
                      </w:rPr>
                      <m:t>2</m:t>
                    </m:r>
                  </m:sup>
                </m:sSup>
              </m:num>
              <m:den>
                <m:r>
                  <w:rPr>
                    <w:rFonts w:ascii="Cambria Math" w:eastAsiaTheme="minorEastAsia" w:hAnsi="Cambria Math"/>
                  </w:rPr>
                  <m:t>2Log</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10</m:t>
                        </m:r>
                      </m:num>
                      <m:den>
                        <m:r>
                          <w:rPr>
                            <w:rFonts w:ascii="Cambria Math" w:eastAsiaTheme="minorEastAsia" w:hAnsi="Cambria Math"/>
                          </w:rPr>
                          <m:t>60</m:t>
                        </m:r>
                      </m:den>
                    </m:f>
                  </m:e>
                </m:d>
              </m:den>
            </m:f>
          </m:e>
        </m:rad>
      </m:oMath>
      <w:r w:rsidR="008364F6" w:rsidRPr="008364F6">
        <w:rPr>
          <w:rFonts w:eastAsiaTheme="minorEastAsia"/>
        </w:rPr>
        <w:t xml:space="preserve"> </w:t>
      </w:r>
      <w:r w:rsidR="008364F6">
        <w:rPr>
          <w:rFonts w:eastAsiaTheme="minorEastAsia"/>
        </w:rPr>
        <w:t xml:space="preserve">    Equation (12)</w:t>
      </w:r>
    </w:p>
    <w:p w:rsidR="006633AC" w:rsidRDefault="006633AC" w:rsidP="000B221A">
      <w:pPr>
        <w:jc w:val="both"/>
        <w:rPr>
          <w:rFonts w:eastAsiaTheme="minorEastAsia"/>
        </w:rPr>
      </w:pPr>
      <w:r w:rsidRPr="003C7906">
        <w:rPr>
          <w:rFonts w:eastAsiaTheme="minorEastAsia"/>
        </w:rPr>
        <w:t xml:space="preserve">After sigma is calculated </w:t>
      </w:r>
      <w:r>
        <w:rPr>
          <w:rFonts w:eastAsiaTheme="minorEastAsia"/>
        </w:rPr>
        <w:t>it is then substituted back into equation 1. Then through increasing C in increments</w:t>
      </w:r>
      <w:r w:rsidR="00F30A7D">
        <w:rPr>
          <w:rFonts w:eastAsiaTheme="minorEastAsia"/>
        </w:rPr>
        <w:t xml:space="preserve">. </w:t>
      </w:r>
      <w:r>
        <w:rPr>
          <w:rFonts w:eastAsiaTheme="minorEastAsia"/>
        </w:rPr>
        <w:t>The remaining matrix is created as a blank matrix as shown in figure 1 that the temperature through the rest of the plate initially is 0˚C.</w:t>
      </w:r>
    </w:p>
    <w:p w:rsidR="00955BB7" w:rsidRDefault="00955BB7" w:rsidP="00955BB7">
      <w:pPr>
        <w:jc w:val="both"/>
        <w:rPr>
          <w:rFonts w:eastAsiaTheme="minorEastAsia"/>
        </w:rPr>
      </w:pPr>
    </w:p>
    <w:p w:rsidR="00955BB7" w:rsidRPr="00252E26" w:rsidRDefault="002C4A21" w:rsidP="00252E26">
      <w:pPr>
        <w:jc w:val="center"/>
        <w:rPr>
          <w:rFonts w:eastAsiaTheme="minorEastAsia"/>
        </w:rPr>
      </w:pPr>
      <m:oMath>
        <m:f>
          <m:fPr>
            <m:ctrlPr>
              <w:rPr>
                <w:rFonts w:ascii="Cambria Math" w:eastAsiaTheme="minorEastAsia" w:hAnsi="Cambria Math"/>
              </w:rPr>
            </m:ctrlPr>
          </m:fPr>
          <m:num>
            <m:r>
              <m:rPr>
                <m:sty m:val="p"/>
              </m:rPr>
              <w:rPr>
                <w:rFonts w:ascii="Cambria Math" w:eastAsiaTheme="minorEastAsia" w:hAnsi="Cambria Math"/>
              </w:rPr>
              <m:t>δT</m:t>
            </m:r>
          </m:num>
          <m:den>
            <m:r>
              <m:rPr>
                <m:sty m:val="p"/>
              </m:rPr>
              <w:rPr>
                <w:rFonts w:ascii="Cambria Math" w:eastAsiaTheme="minorEastAsia" w:hAnsi="Cambria Math"/>
              </w:rPr>
              <m:t>δn</m:t>
            </m:r>
          </m:den>
        </m:f>
        <m:r>
          <w:rPr>
            <w:rFonts w:ascii="Cambria Math" w:eastAsiaTheme="minorEastAsia" w:hAnsi="Cambria Math"/>
          </w:rPr>
          <m:t>=K</m:t>
        </m:r>
      </m:oMath>
      <w:r w:rsidR="008364F6" w:rsidRPr="00252E26">
        <w:rPr>
          <w:rFonts w:eastAsiaTheme="minorEastAsia"/>
        </w:rPr>
        <w:t xml:space="preserve">   Equation (13)</w:t>
      </w:r>
    </w:p>
    <w:p w:rsidR="00955BB7" w:rsidRDefault="00955BB7" w:rsidP="000B221A">
      <w:pPr>
        <w:jc w:val="both"/>
        <w:rPr>
          <w:rFonts w:eastAsiaTheme="minorEastAsia"/>
        </w:rPr>
      </w:pPr>
    </w:p>
    <w:p w:rsidR="00955BB7" w:rsidRDefault="00017D63" w:rsidP="000B221A">
      <w:pPr>
        <w:jc w:val="both"/>
        <w:rPr>
          <w:rFonts w:eastAsiaTheme="minorEastAsia"/>
        </w:rPr>
      </w:pPr>
      <w:r>
        <w:rPr>
          <w:rFonts w:eastAsiaTheme="minorEastAsia"/>
        </w:rPr>
        <w:t xml:space="preserve">The boundary conditions </w:t>
      </w:r>
      <w:r w:rsidR="00CA3B10">
        <w:rPr>
          <w:rFonts w:eastAsiaTheme="minorEastAsia"/>
        </w:rPr>
        <w:t xml:space="preserve">of the remaining 3 surfaces </w:t>
      </w:r>
      <w:r>
        <w:rPr>
          <w:rFonts w:eastAsiaTheme="minorEastAsia"/>
        </w:rPr>
        <w:t>are defined through the Neumann derivative equations. Neumann’s derivative</w:t>
      </w:r>
      <w:r w:rsidR="00CA3B10">
        <w:rPr>
          <w:rFonts w:eastAsiaTheme="minorEastAsia"/>
        </w:rPr>
        <w:t xml:space="preserve"> used</w:t>
      </w:r>
      <w:r>
        <w:rPr>
          <w:rFonts w:eastAsiaTheme="minorEastAsia"/>
        </w:rPr>
        <w:t xml:space="preserve"> </w:t>
      </w:r>
      <w:r w:rsidR="009C5B5A">
        <w:rPr>
          <w:rFonts w:eastAsiaTheme="minorEastAsia"/>
        </w:rPr>
        <w:t>within the finite difference method enables the completion of calculations as the boundary ends. When this equation is used in conjunction with thermal diffusion it is also known as heat flux</w:t>
      </w:r>
      <w:r w:rsidR="00CA3B10">
        <w:rPr>
          <w:rFonts w:eastAsiaTheme="minorEastAsia"/>
        </w:rPr>
        <w:t>. Equation 13 shows the relationship between 2 points as a constant or is equal to zero. When k=0</w:t>
      </w:r>
      <w:r w:rsidR="00B20F8F">
        <w:rPr>
          <w:rFonts w:eastAsiaTheme="minorEastAsia"/>
        </w:rPr>
        <w:t>,</w:t>
      </w:r>
      <w:r w:rsidR="00CA3B10">
        <w:rPr>
          <w:rFonts w:eastAsiaTheme="minorEastAsia"/>
        </w:rPr>
        <w:t xml:space="preserve"> there is no thermal diffusion</w:t>
      </w:r>
      <w:r w:rsidR="00B20F8F">
        <w:rPr>
          <w:rFonts w:eastAsiaTheme="minorEastAsia"/>
        </w:rPr>
        <w:t>.</w:t>
      </w:r>
      <w:r w:rsidR="00CA3B10">
        <w:rPr>
          <w:rFonts w:eastAsiaTheme="minorEastAsia"/>
        </w:rPr>
        <w:t xml:space="preserve"> </w:t>
      </w:r>
      <w:r w:rsidR="00B20F8F">
        <w:rPr>
          <w:rFonts w:eastAsiaTheme="minorEastAsia"/>
        </w:rPr>
        <w:t>Therefore,</w:t>
      </w:r>
      <w:r w:rsidR="00CA3B10">
        <w:rPr>
          <w:rFonts w:eastAsiaTheme="minorEastAsia"/>
        </w:rPr>
        <w:t xml:space="preserve"> the</w:t>
      </w:r>
      <w:r w:rsidR="00B20F8F">
        <w:rPr>
          <w:rFonts w:eastAsiaTheme="minorEastAsia"/>
        </w:rPr>
        <w:t xml:space="preserve"> boundary condition </w:t>
      </w:r>
      <w:r w:rsidR="00864820">
        <w:rPr>
          <w:rFonts w:eastAsiaTheme="minorEastAsia"/>
        </w:rPr>
        <w:t>reflects</w:t>
      </w:r>
      <w:r w:rsidR="00B20F8F">
        <w:rPr>
          <w:rFonts w:eastAsiaTheme="minorEastAsia"/>
        </w:rPr>
        <w:t xml:space="preserve"> the point next to it</w:t>
      </w:r>
      <w:sdt>
        <w:sdtPr>
          <w:rPr>
            <w:rFonts w:eastAsiaTheme="minorEastAsia"/>
          </w:rPr>
          <w:id w:val="673378367"/>
          <w:citation/>
        </w:sdtPr>
        <w:sdtContent>
          <w:r w:rsidR="00425F5A">
            <w:rPr>
              <w:rFonts w:eastAsiaTheme="minorEastAsia"/>
            </w:rPr>
            <w:fldChar w:fldCharType="begin"/>
          </w:r>
          <w:r w:rsidR="00425F5A">
            <w:rPr>
              <w:rFonts w:eastAsiaTheme="minorEastAsia"/>
            </w:rPr>
            <w:instrText xml:space="preserve"> CITATION Ven14 \l 2057 </w:instrText>
          </w:r>
          <w:r w:rsidR="00425F5A">
            <w:rPr>
              <w:rFonts w:eastAsiaTheme="minorEastAsia"/>
            </w:rPr>
            <w:fldChar w:fldCharType="separate"/>
          </w:r>
          <w:r w:rsidR="008274EB">
            <w:rPr>
              <w:rFonts w:eastAsiaTheme="minorEastAsia"/>
              <w:noProof/>
            </w:rPr>
            <w:t xml:space="preserve"> </w:t>
          </w:r>
          <w:r w:rsidR="008274EB" w:rsidRPr="008274EB">
            <w:rPr>
              <w:rFonts w:eastAsiaTheme="minorEastAsia"/>
              <w:noProof/>
            </w:rPr>
            <w:t>(Venkateshhan &amp; Swaminathan, 2014)</w:t>
          </w:r>
          <w:r w:rsidR="00425F5A">
            <w:rPr>
              <w:rFonts w:eastAsiaTheme="minorEastAsia"/>
            </w:rPr>
            <w:fldChar w:fldCharType="end"/>
          </w:r>
        </w:sdtContent>
      </w:sdt>
      <w:r w:rsidR="00B20F8F">
        <w:rPr>
          <w:rFonts w:eastAsiaTheme="minorEastAsia"/>
        </w:rPr>
        <w:t>.</w:t>
      </w:r>
      <w:r w:rsidR="00864820">
        <w:rPr>
          <w:rFonts w:eastAsiaTheme="minorEastAsia"/>
        </w:rPr>
        <w:t xml:space="preserve"> </w:t>
      </w:r>
    </w:p>
    <w:p w:rsidR="00864820" w:rsidRDefault="00864820" w:rsidP="00864820">
      <w:pPr>
        <w:jc w:val="center"/>
        <w:rPr>
          <w:rFonts w:eastAsiaTheme="minorEastAsia"/>
        </w:rPr>
      </w:pPr>
      <m:oMath>
        <m:r>
          <w:rPr>
            <w:rFonts w:ascii="Cambria Math" w:eastAsiaTheme="minorEastAsia" w:hAnsi="Cambria Math"/>
          </w:rPr>
          <m:t>TW=TE          TN=TS</m:t>
        </m:r>
      </m:oMath>
      <w:r>
        <w:rPr>
          <w:rFonts w:eastAsiaTheme="minorEastAsia"/>
        </w:rPr>
        <w:t xml:space="preserve">    Equation (14)</w:t>
      </w:r>
    </w:p>
    <w:p w:rsidR="008274EB" w:rsidRDefault="008274EB" w:rsidP="00864820">
      <w:pPr>
        <w:jc w:val="center"/>
        <w:rPr>
          <w:rFonts w:eastAsiaTheme="minorEastAsia"/>
        </w:rPr>
      </w:pPr>
    </w:p>
    <w:p w:rsidR="008274EB" w:rsidRDefault="008274EB" w:rsidP="00864820">
      <w:pPr>
        <w:jc w:val="center"/>
        <w:rPr>
          <w:rFonts w:eastAsiaTheme="minorEastAsia"/>
        </w:rPr>
      </w:pPr>
    </w:p>
    <w:p w:rsidR="008274EB" w:rsidRDefault="008274EB" w:rsidP="00864820">
      <w:pPr>
        <w:jc w:val="center"/>
        <w:rPr>
          <w:rFonts w:eastAsiaTheme="minorEastAsia"/>
        </w:rPr>
      </w:pPr>
    </w:p>
    <w:p w:rsidR="008274EB" w:rsidRDefault="008274EB" w:rsidP="00864820">
      <w:pPr>
        <w:jc w:val="center"/>
        <w:rPr>
          <w:rFonts w:eastAsiaTheme="minorEastAsia"/>
        </w:rPr>
      </w:pPr>
    </w:p>
    <w:p w:rsidR="008274EB" w:rsidRDefault="008274EB" w:rsidP="00864820">
      <w:pPr>
        <w:jc w:val="center"/>
        <w:rPr>
          <w:rFonts w:eastAsiaTheme="minorEastAsia"/>
        </w:rPr>
      </w:pPr>
    </w:p>
    <w:p w:rsidR="008274EB" w:rsidRDefault="008274EB" w:rsidP="00864820">
      <w:pPr>
        <w:jc w:val="center"/>
        <w:rPr>
          <w:rFonts w:eastAsiaTheme="minorEastAsia"/>
        </w:rPr>
      </w:pPr>
    </w:p>
    <w:p w:rsidR="008274EB" w:rsidRDefault="008274EB" w:rsidP="00864820">
      <w:pPr>
        <w:jc w:val="center"/>
        <w:rPr>
          <w:rFonts w:eastAsiaTheme="minorEastAsia"/>
        </w:rPr>
      </w:pPr>
    </w:p>
    <w:p w:rsidR="008274EB" w:rsidRDefault="008274EB" w:rsidP="00864820">
      <w:pPr>
        <w:jc w:val="center"/>
        <w:rPr>
          <w:rFonts w:eastAsiaTheme="minorEastAsia"/>
        </w:rPr>
      </w:pPr>
    </w:p>
    <w:p w:rsidR="00966706" w:rsidRPr="001808CA" w:rsidRDefault="00966706" w:rsidP="000B221A">
      <w:pPr>
        <w:jc w:val="both"/>
        <w:rPr>
          <w:rFonts w:eastAsiaTheme="minorEastAsia"/>
        </w:rPr>
      </w:pPr>
    </w:p>
    <w:p w:rsidR="006633AC" w:rsidRDefault="00D60CFC" w:rsidP="000B221A">
      <w:pPr>
        <w:pStyle w:val="Heading1"/>
        <w:numPr>
          <w:ilvl w:val="0"/>
          <w:numId w:val="4"/>
        </w:numPr>
        <w:jc w:val="both"/>
      </w:pPr>
      <w:bookmarkStart w:id="7" w:name="_Toc30964369"/>
      <w:r>
        <w:lastRenderedPageBreak/>
        <w:t>S</w:t>
      </w:r>
      <w:r w:rsidR="006633AC">
        <w:t>cript Evaluation</w:t>
      </w:r>
      <w:bookmarkEnd w:id="7"/>
    </w:p>
    <w:p w:rsidR="006633AC" w:rsidRDefault="006633AC" w:rsidP="000B221A">
      <w:pPr>
        <w:pStyle w:val="Heading2"/>
        <w:numPr>
          <w:ilvl w:val="1"/>
          <w:numId w:val="4"/>
        </w:numPr>
        <w:jc w:val="both"/>
      </w:pPr>
      <w:bookmarkStart w:id="8" w:name="_Toc30964370"/>
      <w:r>
        <w:t xml:space="preserve">User input </w:t>
      </w:r>
      <w:r w:rsidRPr="001808CA">
        <w:t>for</w:t>
      </w:r>
      <w:r>
        <w:t xml:space="preserve"> x, y and h dimensions</w:t>
      </w:r>
      <w:bookmarkEnd w:id="8"/>
    </w:p>
    <w:p w:rsidR="00D41AA5" w:rsidRPr="00D41AA5" w:rsidRDefault="00D41AA5" w:rsidP="00D41AA5"/>
    <w:p w:rsidR="006633AC" w:rsidRDefault="00D41AA5" w:rsidP="000B221A">
      <w:pPr>
        <w:jc w:val="both"/>
      </w:pPr>
      <w:r>
        <w:rPr>
          <w:noProof/>
        </w:rPr>
        <w:drawing>
          <wp:anchor distT="0" distB="0" distL="114300" distR="114300" simplePos="0" relativeHeight="251662336" behindDoc="1" locked="0" layoutInCell="1" allowOverlap="1" wp14:anchorId="45094AC5">
            <wp:simplePos x="0" y="0"/>
            <wp:positionH relativeFrom="margin">
              <wp:align>right</wp:align>
            </wp:positionH>
            <wp:positionV relativeFrom="paragraph">
              <wp:posOffset>8255</wp:posOffset>
            </wp:positionV>
            <wp:extent cx="3319780" cy="2760345"/>
            <wp:effectExtent l="0" t="0" r="0" b="1905"/>
            <wp:wrapTight wrapText="bothSides">
              <wp:wrapPolygon edited="0">
                <wp:start x="0" y="0"/>
                <wp:lineTo x="0" y="21466"/>
                <wp:lineTo x="21443" y="21466"/>
                <wp:lineTo x="2144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509" t="26324" r="58644" b="22171"/>
                    <a:stretch/>
                  </pic:blipFill>
                  <pic:spPr bwMode="auto">
                    <a:xfrm>
                      <a:off x="0" y="0"/>
                      <a:ext cx="3319780" cy="2760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633AC">
        <w:t>This section of the code is used to enable the user to enter their desired values which later will then calculate thermal equilibrium.</w:t>
      </w:r>
    </w:p>
    <w:p w:rsidR="001757FF" w:rsidRDefault="001757FF" w:rsidP="000B221A">
      <w:pPr>
        <w:jc w:val="both"/>
      </w:pPr>
      <w:r>
        <w:rPr>
          <w:noProof/>
        </w:rPr>
        <mc:AlternateContent>
          <mc:Choice Requires="wps">
            <w:drawing>
              <wp:anchor distT="0" distB="0" distL="114300" distR="114300" simplePos="0" relativeHeight="251670528" behindDoc="1" locked="0" layoutInCell="1" allowOverlap="1" wp14:anchorId="14A9D5F6" wp14:editId="5281E8DA">
                <wp:simplePos x="0" y="0"/>
                <wp:positionH relativeFrom="margin">
                  <wp:align>right</wp:align>
                </wp:positionH>
                <wp:positionV relativeFrom="paragraph">
                  <wp:posOffset>1645478</wp:posOffset>
                </wp:positionV>
                <wp:extent cx="3319780" cy="635"/>
                <wp:effectExtent l="0" t="0" r="0" b="2540"/>
                <wp:wrapTight wrapText="bothSides">
                  <wp:wrapPolygon edited="0">
                    <wp:start x="0" y="0"/>
                    <wp:lineTo x="0" y="20250"/>
                    <wp:lineTo x="21443" y="20250"/>
                    <wp:lineTo x="21443"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3319780" cy="635"/>
                        </a:xfrm>
                        <a:prstGeom prst="rect">
                          <a:avLst/>
                        </a:prstGeom>
                        <a:solidFill>
                          <a:prstClr val="white"/>
                        </a:solidFill>
                        <a:ln>
                          <a:noFill/>
                        </a:ln>
                      </wps:spPr>
                      <wps:txbx>
                        <w:txbxContent>
                          <w:p w:rsidR="001757FF" w:rsidRPr="00743625" w:rsidRDefault="001757FF" w:rsidP="001757FF">
                            <w:pPr>
                              <w:pStyle w:val="Caption"/>
                              <w:rPr>
                                <w:noProof/>
                              </w:rPr>
                            </w:pPr>
                            <w:r>
                              <w:t xml:space="preserve">Figure </w:t>
                            </w:r>
                            <w:fldSimple w:instr=" SEQ Figure \* ARABIC ">
                              <w:r>
                                <w:rPr>
                                  <w:noProof/>
                                </w:rPr>
                                <w:t>2</w:t>
                              </w:r>
                            </w:fldSimple>
                            <w:r>
                              <w:t xml:space="preserve"> (User Input)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A9D5F6" id="_x0000_t202" coordsize="21600,21600" o:spt="202" path="m,l,21600r21600,l21600,xe">
                <v:stroke joinstyle="miter"/>
                <v:path gradientshapeok="t" o:connecttype="rect"/>
              </v:shapetype>
              <v:shape id="Text Box 18" o:spid="_x0000_s1026" type="#_x0000_t202" style="position:absolute;left:0;text-align:left;margin-left:210.2pt;margin-top:129.55pt;width:261.4pt;height:.05pt;z-index:-2516459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NFKwIAAF8EAAAOAAAAZHJzL2Uyb0RvYy54bWysVE1vGjEQvVfqf7B8LwtBTZMVS0SJqCpF&#10;SSSocjZeL2vJ9rhjwy799R3vB2nTnqpezHjm+XnfvDGLu9YadlIYNLiCzyZTzpSTUGp3KPi33ebD&#10;DWchClcKA04V/KwCv1u+f7dofK6uoAZTKmRE4kLe+ILXMfo8y4KslRVhAl45KlaAVkTa4iErUTTE&#10;bk12NZ1eZw1g6RGkCoGy932RLzv+qlIyPlVVUJGZgtO3xW7Fbt2nNVsuRH5A4Wsth88Q//AVVmhH&#10;l16o7kUU7Ij6DyqrJUKAKk4k2AyqSkvVaSA1s+kbNdtaeNVpoeYEf2lT+H+08vH0jEyX5B055YQl&#10;j3aqjewztIxS1J/Gh5xgW0/A2FKesGM+UDLJbiu06ZcEMapTp8+X7iY2Scn5fHb76YZKkmrX84+J&#10;I3s96jHELwosS0HBkazrOipODyH20BGSbgpgdLnRxqRNKqwNspMgm5taRzWQ/4YyLmEdpFM9Ycpk&#10;SV+vI0Wx3beD6D2UZ9KM0E9N8HKj6aIHEeKzQBoT0kKjH59oqQw0BYch4qwG/PG3fMKTe1TlrKGx&#10;K3j4fhSoODNfHfmaZnQMcAz2Y+COdg0kcUaPyssupAMYzRhWCPaFXsQq3UIl4STdVfA4huvYDz+9&#10;KKlWqw5Ek+hFfHBbLxP12NBd+yLQD3ZEcvERxoEU+RtXemzni18dI7W4syw1tO/i0Gea4s704cWl&#10;Z/LrvkO9/i8sfwIAAP//AwBQSwMEFAAGAAgAAAAhAN50OMffAAAACAEAAA8AAABkcnMvZG93bnJl&#10;di54bWxMj7FOwzAQhnck3sE6JBZEnZq2KiFOVVUwwFIRunRz42sciM+R7bTh7TFdYLz7T/99X7Ea&#10;bcdO6EPrSMJ0kgFDqp1uqZGw+3i5XwILUZFWnSOU8I0BVuX1VaFy7c70jqcqNiyVUMiVBBNjn3Me&#10;aoNWhYnrkVJ2dN6qmEbfcO3VOZXbjossW3CrWkofjOpxY7D+qgYrYTvbb83dcHx+W88e/Otu2Cw+&#10;m0rK25tx/QQs4hj/juEXP6FDmZgObiAdWCchiUQJYv44BZbiuRDJ5HDZCOBlwf8LlD8AAAD//wMA&#10;UEsBAi0AFAAGAAgAAAAhALaDOJL+AAAA4QEAABMAAAAAAAAAAAAAAAAAAAAAAFtDb250ZW50X1R5&#10;cGVzXS54bWxQSwECLQAUAAYACAAAACEAOP0h/9YAAACUAQAACwAAAAAAAAAAAAAAAAAvAQAAX3Jl&#10;bHMvLnJlbHNQSwECLQAUAAYACAAAACEA0PmzRSsCAABfBAAADgAAAAAAAAAAAAAAAAAuAgAAZHJz&#10;L2Uyb0RvYy54bWxQSwECLQAUAAYACAAAACEA3nQ4x98AAAAIAQAADwAAAAAAAAAAAAAAAACFBAAA&#10;ZHJzL2Rvd25yZXYueG1sUEsFBgAAAAAEAAQA8wAAAJEFAAAAAA==&#10;" stroked="f">
                <v:textbox style="mso-fit-shape-to-text:t" inset="0,0,0,0">
                  <w:txbxContent>
                    <w:p w:rsidR="001757FF" w:rsidRPr="00743625" w:rsidRDefault="001757FF" w:rsidP="001757FF">
                      <w:pPr>
                        <w:pStyle w:val="Caption"/>
                        <w:rPr>
                          <w:noProof/>
                        </w:rPr>
                      </w:pPr>
                      <w:r>
                        <w:t xml:space="preserve">Figure </w:t>
                      </w:r>
                      <w:fldSimple w:instr=" SEQ Figure \* ARABIC ">
                        <w:r>
                          <w:rPr>
                            <w:noProof/>
                          </w:rPr>
                          <w:t>2</w:t>
                        </w:r>
                      </w:fldSimple>
                      <w:r>
                        <w:t xml:space="preserve"> (User Input)</w:t>
                      </w:r>
                    </w:p>
                  </w:txbxContent>
                </v:textbox>
                <w10:wrap type="tight" anchorx="margin"/>
              </v:shape>
            </w:pict>
          </mc:Fallback>
        </mc:AlternateContent>
      </w:r>
      <w:r w:rsidR="006633AC">
        <w:t>The input function in line 7 asks the user for the x dimension of the plate and the ‘s’ converts the input into a string array. Line 8 has the function str2double which converts a non-numerical input to display as nan (not a number).</w:t>
      </w:r>
    </w:p>
    <w:p w:rsidR="001757FF" w:rsidRDefault="001757FF" w:rsidP="000B221A">
      <w:pPr>
        <w:jc w:val="both"/>
      </w:pPr>
    </w:p>
    <w:p w:rsidR="006633AC" w:rsidRDefault="006633AC" w:rsidP="000B221A">
      <w:pPr>
        <w:jc w:val="both"/>
      </w:pPr>
      <w:r>
        <w:t>Logically the dimension of the plate must be greater than 0 and the user must enter a number. To accommodate these conditions, they are the parameters of the while loop to keep asking the user of the x dimension enter the parameters are met.</w:t>
      </w:r>
    </w:p>
    <w:p w:rsidR="006633AC" w:rsidRDefault="006633AC" w:rsidP="000B221A">
      <w:pPr>
        <w:jc w:val="both"/>
      </w:pPr>
      <w:r>
        <w:t>Similarly, for the y dimension the user input is set up to convert it into a string array to determine whether or not is it a numeric or not. The y input also has the same while loop set up and condition as the x dimension is set up.</w:t>
      </w:r>
    </w:p>
    <w:p w:rsidR="006633AC" w:rsidRDefault="006633AC" w:rsidP="000B221A">
      <w:pPr>
        <w:jc w:val="both"/>
      </w:pPr>
      <w:r>
        <w:t>h is the grid spacing of the plate acting as points in which the calculation will take place. The smaller the grid spacing the more nodes there will be and increasing the total number of calculations that have to solved.</w:t>
      </w:r>
    </w:p>
    <w:p w:rsidR="006633AC" w:rsidRPr="00745131" w:rsidRDefault="006633AC" w:rsidP="000B221A">
      <w:pPr>
        <w:jc w:val="both"/>
      </w:pPr>
      <w:r>
        <w:t>To enter an appropriate grid spacing there are a number of conditions h must meet. As used for x and y dimension h must be a number and must be greater than 0. As grid spacing determines the number of nodes within the plate h must be less than x and y to place a node within the dimension of the plate. To create an equal grid spacing across the plate h must be divisible between x and y.</w:t>
      </w:r>
    </w:p>
    <w:p w:rsidR="006633AC" w:rsidRDefault="006633AC" w:rsidP="000B221A">
      <w:pPr>
        <w:pStyle w:val="Heading2"/>
        <w:numPr>
          <w:ilvl w:val="1"/>
          <w:numId w:val="4"/>
        </w:numPr>
        <w:jc w:val="both"/>
      </w:pPr>
      <w:bookmarkStart w:id="9" w:name="_Toc30964371"/>
      <w:r>
        <w:lastRenderedPageBreak/>
        <w:t>Matrix set up and boundary conditions</w:t>
      </w:r>
      <w:bookmarkEnd w:id="9"/>
    </w:p>
    <w:p w:rsidR="00D41AA5" w:rsidRPr="00D41AA5" w:rsidRDefault="001757FF" w:rsidP="00D41AA5">
      <w:r>
        <w:rPr>
          <w:noProof/>
        </w:rPr>
        <w:drawing>
          <wp:anchor distT="0" distB="0" distL="114300" distR="114300" simplePos="0" relativeHeight="251661312" behindDoc="1" locked="0" layoutInCell="1" allowOverlap="1" wp14:anchorId="08AA1934">
            <wp:simplePos x="0" y="0"/>
            <wp:positionH relativeFrom="margin">
              <wp:posOffset>2377772</wp:posOffset>
            </wp:positionH>
            <wp:positionV relativeFrom="paragraph">
              <wp:posOffset>14854</wp:posOffset>
            </wp:positionV>
            <wp:extent cx="3261995" cy="1436370"/>
            <wp:effectExtent l="0" t="0" r="0" b="0"/>
            <wp:wrapTight wrapText="bothSides">
              <wp:wrapPolygon edited="0">
                <wp:start x="0" y="0"/>
                <wp:lineTo x="0" y="21199"/>
                <wp:lineTo x="21444" y="21199"/>
                <wp:lineTo x="2144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381" t="27913" r="67835" b="51896"/>
                    <a:stretch/>
                  </pic:blipFill>
                  <pic:spPr bwMode="auto">
                    <a:xfrm>
                      <a:off x="0" y="0"/>
                      <a:ext cx="3261995" cy="1436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1" locked="0" layoutInCell="1" allowOverlap="1" wp14:anchorId="6FC70D4C" wp14:editId="42562282">
                <wp:simplePos x="0" y="0"/>
                <wp:positionH relativeFrom="column">
                  <wp:posOffset>2369820</wp:posOffset>
                </wp:positionH>
                <wp:positionV relativeFrom="paragraph">
                  <wp:posOffset>1548130</wp:posOffset>
                </wp:positionV>
                <wp:extent cx="3261995" cy="635"/>
                <wp:effectExtent l="0" t="0" r="0" b="2540"/>
                <wp:wrapTight wrapText="bothSides">
                  <wp:wrapPolygon edited="0">
                    <wp:start x="0" y="0"/>
                    <wp:lineTo x="0" y="20250"/>
                    <wp:lineTo x="21444" y="20250"/>
                    <wp:lineTo x="21444"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3261995" cy="635"/>
                        </a:xfrm>
                        <a:prstGeom prst="rect">
                          <a:avLst/>
                        </a:prstGeom>
                        <a:solidFill>
                          <a:prstClr val="white"/>
                        </a:solidFill>
                        <a:ln>
                          <a:noFill/>
                        </a:ln>
                      </wps:spPr>
                      <wps:txbx>
                        <w:txbxContent>
                          <w:p w:rsidR="001757FF" w:rsidRPr="00BE19E9" w:rsidRDefault="001757FF" w:rsidP="001757FF">
                            <w:pPr>
                              <w:pStyle w:val="Caption"/>
                              <w:rPr>
                                <w:noProof/>
                              </w:rPr>
                            </w:pPr>
                            <w:r>
                              <w:t xml:space="preserve">Figure </w:t>
                            </w:r>
                            <w:fldSimple w:instr=" SEQ Figure \* ARABIC ">
                              <w:r>
                                <w:rPr>
                                  <w:noProof/>
                                </w:rPr>
                                <w:t>3</w:t>
                              </w:r>
                            </w:fldSimple>
                            <w:r>
                              <w:t xml:space="preserve"> (Boundary Conditions)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C70D4C" id="Text Box 19" o:spid="_x0000_s1027" type="#_x0000_t202" style="position:absolute;margin-left:186.6pt;margin-top:121.9pt;width:256.8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vnoLgIAAGYEAAAOAAAAZHJzL2Uyb0RvYy54bWysVMFu2zAMvQ/YPwi6L05SNFiNOEWWIsOA&#10;oC2QDD0rshwLkEWNUmJnXz9KjtOu22nYRaZIitJ7j/T8vmsMOyn0GmzBJ6MxZ8pKKLU9FPz7bv3p&#10;M2c+CFsKA1YV/Kw8v198/DBvXa6mUIMpFTIqYn3euoLXIbg8y7ysVSP8CJyyFKwAGxFoi4esRNFS&#10;9cZk0/F4lrWApUOQynvyPvRBvkj1q0rJ8FRVXgVmCk5vC2nFtO7jmi3mIj+gcLWWl2eIf3hFI7Sl&#10;S6+lHkQQ7Ij6j1KNlggeqjCS0GRQVVqqhIHQTMbv0Gxr4VTCQuR4d6XJ/7+y8vH0jEyXpN0dZ1Y0&#10;pNFOdYF9gY6Ri/hpnc8pbesoMXTkp9zB78kZYXcVNvFLgBjFienzld1YTZLzZjqb3N3dciYpNru5&#10;jTWy16MOffiqoGHRKDiSdIlRcdr40KcOKfEmD0aXa21M3MTAyiA7CZK5rXVQl+K/ZRkbcy3EU33B&#10;6Mkivh5HtEK373o+Box7KM8EHaFvHu/kWtN9G+HDs0DqFkJLExCeaKkMtAWHi8VZDfjzb/6YTyJS&#10;lLOWuq/g/sdRoOLMfLMkb2zVwcDB2A+GPTYrIKQTmi0nk0kHMJjBrBCaFxqMZbyFQsJKuqvgYTBX&#10;oZ8BGiyplsuURA3pRNjYrZOx9MDrrnsR6C6qBBLzEYa+FPk7cfrcJI9bHgMxnZSLvPYsXuimZk7a&#10;XwYvTsvbfcp6/T0sfgEAAP//AwBQSwMEFAAGAAgAAAAhANcnqWXhAAAACwEAAA8AAABkcnMvZG93&#10;bnJldi54bWxMj7FOwzAQhnck3sE6JBZEHZIopCFOVVUwlKUidGFz42sciM9R7LTh7WtYYLy7T/99&#10;f7maTc9OOLrOkoCHRQQMqbGqo1bA/v3lPgfmvCQle0so4BsdrKrrq1IWyp7pDU+1b1kIIVdIAdr7&#10;oeDcNRqNdAs7IIXb0Y5G+jCOLVejPIdw0/M4ijJuZEfhg5YDbjQ2X/VkBOzSj52+m47Pr+s0Gbf7&#10;aZN9trUQtzfz+gmYx9n/wfCjH9ShCk4HO5FyrBeQPCZxQAXEaRI6BCLPsyWww+9mCbwq+f8O1QUA&#10;AP//AwBQSwECLQAUAAYACAAAACEAtoM4kv4AAADhAQAAEwAAAAAAAAAAAAAAAAAAAAAAW0NvbnRl&#10;bnRfVHlwZXNdLnhtbFBLAQItABQABgAIAAAAIQA4/SH/1gAAAJQBAAALAAAAAAAAAAAAAAAAAC8B&#10;AABfcmVscy8ucmVsc1BLAQItABQABgAIAAAAIQBjzvnoLgIAAGYEAAAOAAAAAAAAAAAAAAAAAC4C&#10;AABkcnMvZTJvRG9jLnhtbFBLAQItABQABgAIAAAAIQDXJ6ll4QAAAAsBAAAPAAAAAAAAAAAAAAAA&#10;AIgEAABkcnMvZG93bnJldi54bWxQSwUGAAAAAAQABADzAAAAlgUAAAAA&#10;" stroked="f">
                <v:textbox style="mso-fit-shape-to-text:t" inset="0,0,0,0">
                  <w:txbxContent>
                    <w:p w:rsidR="001757FF" w:rsidRPr="00BE19E9" w:rsidRDefault="001757FF" w:rsidP="001757FF">
                      <w:pPr>
                        <w:pStyle w:val="Caption"/>
                        <w:rPr>
                          <w:noProof/>
                        </w:rPr>
                      </w:pPr>
                      <w:r>
                        <w:t xml:space="preserve">Figure </w:t>
                      </w:r>
                      <w:fldSimple w:instr=" SEQ Figure \* ARABIC ">
                        <w:r>
                          <w:rPr>
                            <w:noProof/>
                          </w:rPr>
                          <w:t>3</w:t>
                        </w:r>
                      </w:fldSimple>
                      <w:r>
                        <w:t xml:space="preserve"> (Boundary Conditions)</w:t>
                      </w:r>
                    </w:p>
                  </w:txbxContent>
                </v:textbox>
                <w10:wrap type="tight"/>
              </v:shape>
            </w:pict>
          </mc:Fallback>
        </mc:AlternateContent>
      </w:r>
    </w:p>
    <w:p w:rsidR="006633AC" w:rsidRDefault="006633AC" w:rsidP="000B221A">
      <w:pPr>
        <w:jc w:val="both"/>
      </w:pPr>
      <w:r>
        <w:t xml:space="preserve">Firstly, to create a plank matrix containing the number of nodes relative to the plate dimensions and grid spacing is done using the function in line 38. </w:t>
      </w:r>
    </w:p>
    <w:p w:rsidR="001757FF" w:rsidRDefault="001757FF" w:rsidP="000B221A">
      <w:pPr>
        <w:jc w:val="both"/>
      </w:pPr>
    </w:p>
    <w:p w:rsidR="006633AC" w:rsidRDefault="006633AC" w:rsidP="000B221A">
      <w:pPr>
        <w:jc w:val="both"/>
        <w:rPr>
          <w:noProof/>
        </w:rPr>
      </w:pPr>
      <w:r>
        <w:t>From line 40 to 46 creates the initial boundary conditions specified. The curve that is plotted uses gaussians distribution equation. Sigma is calculated with the given values at the centre and first and last point. A for loop is then used to increase the point being plotted to allocate that locations temperature.</w:t>
      </w:r>
      <w:r w:rsidR="00D41AA5" w:rsidRPr="00D41AA5">
        <w:rPr>
          <w:noProof/>
        </w:rPr>
        <w:t xml:space="preserve"> </w:t>
      </w:r>
    </w:p>
    <w:p w:rsidR="001757FF" w:rsidRPr="001C64A1" w:rsidRDefault="001757FF" w:rsidP="000B221A">
      <w:pPr>
        <w:jc w:val="both"/>
      </w:pPr>
    </w:p>
    <w:p w:rsidR="006633AC" w:rsidRDefault="006633AC" w:rsidP="000B221A">
      <w:pPr>
        <w:pStyle w:val="Heading2"/>
        <w:numPr>
          <w:ilvl w:val="1"/>
          <w:numId w:val="4"/>
        </w:numPr>
        <w:jc w:val="both"/>
      </w:pPr>
      <w:bookmarkStart w:id="10" w:name="_Toc30964372"/>
      <w:r>
        <w:t>Fourier</w:t>
      </w:r>
      <w:r w:rsidR="001757FF">
        <w:t>’s</w:t>
      </w:r>
      <w:r>
        <w:t xml:space="preserve"> number and max time step</w:t>
      </w:r>
      <w:bookmarkEnd w:id="10"/>
    </w:p>
    <w:p w:rsidR="006633AC" w:rsidRDefault="001757FF" w:rsidP="000B221A">
      <w:pPr>
        <w:jc w:val="both"/>
      </w:pPr>
      <w:r>
        <w:rPr>
          <w:noProof/>
        </w:rPr>
        <mc:AlternateContent>
          <mc:Choice Requires="wps">
            <w:drawing>
              <wp:anchor distT="0" distB="0" distL="114300" distR="114300" simplePos="0" relativeHeight="251674624" behindDoc="0" locked="0" layoutInCell="1" allowOverlap="1" wp14:anchorId="7AD1219D" wp14:editId="440376AD">
                <wp:simplePos x="0" y="0"/>
                <wp:positionH relativeFrom="margin">
                  <wp:posOffset>1174474</wp:posOffset>
                </wp:positionH>
                <wp:positionV relativeFrom="paragraph">
                  <wp:posOffset>2580364</wp:posOffset>
                </wp:positionV>
                <wp:extent cx="3430270" cy="635"/>
                <wp:effectExtent l="0" t="0" r="0" b="2540"/>
                <wp:wrapTopAndBottom/>
                <wp:docPr id="20" name="Text Box 20"/>
                <wp:cNvGraphicFramePr/>
                <a:graphic xmlns:a="http://schemas.openxmlformats.org/drawingml/2006/main">
                  <a:graphicData uri="http://schemas.microsoft.com/office/word/2010/wordprocessingShape">
                    <wps:wsp>
                      <wps:cNvSpPr txBox="1"/>
                      <wps:spPr>
                        <a:xfrm>
                          <a:off x="0" y="0"/>
                          <a:ext cx="3430270" cy="635"/>
                        </a:xfrm>
                        <a:prstGeom prst="rect">
                          <a:avLst/>
                        </a:prstGeom>
                        <a:solidFill>
                          <a:prstClr val="white"/>
                        </a:solidFill>
                        <a:ln>
                          <a:noFill/>
                        </a:ln>
                      </wps:spPr>
                      <wps:txbx>
                        <w:txbxContent>
                          <w:p w:rsidR="001757FF" w:rsidRPr="00E027B0" w:rsidRDefault="001757FF" w:rsidP="001757FF">
                            <w:pPr>
                              <w:pStyle w:val="Caption"/>
                              <w:jc w:val="center"/>
                              <w:rPr>
                                <w:noProof/>
                              </w:rPr>
                            </w:pPr>
                            <w:r>
                              <w:t xml:space="preserve">Figure </w:t>
                            </w:r>
                            <w:fldSimple w:instr=" SEQ Figure \* ARABIC ">
                              <w:r>
                                <w:rPr>
                                  <w:noProof/>
                                </w:rPr>
                                <w:t>4</w:t>
                              </w:r>
                            </w:fldSimple>
                            <w:r>
                              <w:t xml:space="preserve"> (Fourier’s Number)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D1219D" id="Text Box 20" o:spid="_x0000_s1028" type="#_x0000_t202" style="position:absolute;left:0;text-align:left;margin-left:92.5pt;margin-top:203.2pt;width:270.1pt;height:.05pt;z-index:2516746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myPLQIAAGYEAAAOAAAAZHJzL2Uyb0RvYy54bWysVE2P0zAQvSPxHyzfafoBC4qarkpXRUir&#10;3ZVatGfXcRpLtseM3Sbl1zPORxcWToiLO54ZP+e95+nytrWGnRUGDa7gs8mUM+UklNodC/5tv333&#10;ibMQhSuFAacKflGB367evlk2PldzqMGUChmBuJA3vuB1jD7PsiBrZUWYgFeOihWgFZG2eMxKFA2h&#10;W5PNp9ObrAEsPYJUIVD2ri/yVYdfVUrGx6oKKjJTcPq22K3YrYe0ZqulyI8ofK3l8BniH77CCu3o&#10;0ivUnYiCnVD/AWW1RAhQxYkEm0FVaak6DsRmNn3FZlcLrzouJE7wV5nC/4OVD+cnZLos+JzkccKS&#10;R3vVRvYZWkYp0qfxIae2nafG2FKefB7zgZKJdluhTb9EiFGdoC5XdROapOTi/WI6/0glSbWbxYeE&#10;kb0c9RjiFwWWpaDgSNZ1iorzfYh969iSbgpgdLnVxqRNKmwMsrMgm5taRzWA/9ZlXOp1kE71gCmT&#10;JX49jxTF9tD2eowcD1BeiDpC/3iCl1tN992LEJ8E0mshSjQB8ZGWykBTcBgizmrAH3/Lp34ykaqc&#10;NfT6Ch6+nwQqzsxXR/YSZBwDHIPDGLiT3QAxndFsedmFdACjGcMKwT7TYKzTLVQSTtJdBY9juIn9&#10;DNBgSbVed030IL2I927nZYIedd23zwL94EokMx9gfJcif2VO39vZ49enSEp3ziVdexUHuekxd94P&#10;g5em5dd91/Xy97D6CQAA//8DAFBLAwQUAAYACAAAACEA7z+bu+EAAAALAQAADwAAAGRycy9kb3du&#10;cmV2LnhtbEyPwU7DMBBE70j8g7VIXBB1CEmoQpyqquAAl4rQCzc33saB2I5spw1/z9ILHGd2NPum&#10;Ws1mYEf0oXdWwN0iAYa2daq3nYDd+/PtEliI0io5OIsCvjHAqr68qGSp3Mm+4bGJHaMSG0opQMc4&#10;lpyHVqORYeFGtHQ7OG9kJOk7rrw8UbkZeJokBTeyt/RByxE3GtuvZjICttnHVt9Mh6fXdXbvX3bT&#10;pvjsGiGur+b1I7CIc/wLwy8+oUNNTHs3WRXYQHqZ05YoIEuKDBglHtI8BbY/OznwuuL/N9Q/AAAA&#10;//8DAFBLAQItABQABgAIAAAAIQC2gziS/gAAAOEBAAATAAAAAAAAAAAAAAAAAAAAAABbQ29udGVu&#10;dF9UeXBlc10ueG1sUEsBAi0AFAAGAAgAAAAhADj9If/WAAAAlAEAAAsAAAAAAAAAAAAAAAAALwEA&#10;AF9yZWxzLy5yZWxzUEsBAi0AFAAGAAgAAAAhAImGbI8tAgAAZgQAAA4AAAAAAAAAAAAAAAAALgIA&#10;AGRycy9lMm9Eb2MueG1sUEsBAi0AFAAGAAgAAAAhAO8/m7vhAAAACwEAAA8AAAAAAAAAAAAAAAAA&#10;hwQAAGRycy9kb3ducmV2LnhtbFBLBQYAAAAABAAEAPMAAACVBQAAAAA=&#10;" stroked="f">
                <v:textbox style="mso-fit-shape-to-text:t" inset="0,0,0,0">
                  <w:txbxContent>
                    <w:p w:rsidR="001757FF" w:rsidRPr="00E027B0" w:rsidRDefault="001757FF" w:rsidP="001757FF">
                      <w:pPr>
                        <w:pStyle w:val="Caption"/>
                        <w:jc w:val="center"/>
                        <w:rPr>
                          <w:noProof/>
                        </w:rPr>
                      </w:pPr>
                      <w:r>
                        <w:t xml:space="preserve">Figure </w:t>
                      </w:r>
                      <w:fldSimple w:instr=" SEQ Figure \* ARABIC ">
                        <w:r>
                          <w:rPr>
                            <w:noProof/>
                          </w:rPr>
                          <w:t>4</w:t>
                        </w:r>
                      </w:fldSimple>
                      <w:r>
                        <w:t xml:space="preserve"> (Fourier’s Number)</w:t>
                      </w:r>
                    </w:p>
                  </w:txbxContent>
                </v:textbox>
                <w10:wrap type="topAndBottom" anchorx="margin"/>
              </v:shape>
            </w:pict>
          </mc:Fallback>
        </mc:AlternateContent>
      </w:r>
      <w:r>
        <w:rPr>
          <w:noProof/>
        </w:rPr>
        <w:drawing>
          <wp:anchor distT="0" distB="0" distL="114300" distR="114300" simplePos="0" relativeHeight="251663360" behindDoc="1" locked="0" layoutInCell="1" allowOverlap="1" wp14:anchorId="6943A3EB">
            <wp:simplePos x="0" y="0"/>
            <wp:positionH relativeFrom="margin">
              <wp:posOffset>1272071</wp:posOffset>
            </wp:positionH>
            <wp:positionV relativeFrom="paragraph">
              <wp:posOffset>1344130</wp:posOffset>
            </wp:positionV>
            <wp:extent cx="3843020" cy="1120775"/>
            <wp:effectExtent l="0" t="0" r="5080"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509" t="47883" r="68600" b="39189"/>
                    <a:stretch/>
                  </pic:blipFill>
                  <pic:spPr bwMode="auto">
                    <a:xfrm>
                      <a:off x="0" y="0"/>
                      <a:ext cx="3843020" cy="1120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633AC">
        <w:t xml:space="preserve">This section of the script defines the values for the density, conductivity and specific heat capacity of aluminium plate.  Thermal diffusivity (alpha) is calculated using these known values of aluminium. Alpha is then used to rearrange Fourier’s number equation to find the maximum time step and will later be used once the time step is inputted to calculate Fourier’s number.   </w:t>
      </w:r>
    </w:p>
    <w:p w:rsidR="001757FF" w:rsidRDefault="001757FF" w:rsidP="000B221A">
      <w:pPr>
        <w:jc w:val="both"/>
      </w:pPr>
    </w:p>
    <w:p w:rsidR="001757FF" w:rsidRDefault="001757FF" w:rsidP="000B221A">
      <w:pPr>
        <w:jc w:val="both"/>
      </w:pPr>
    </w:p>
    <w:p w:rsidR="001757FF" w:rsidRDefault="001757FF" w:rsidP="000B221A">
      <w:pPr>
        <w:jc w:val="both"/>
      </w:pPr>
    </w:p>
    <w:p w:rsidR="001757FF" w:rsidRDefault="001757FF" w:rsidP="000B221A">
      <w:pPr>
        <w:jc w:val="both"/>
      </w:pPr>
    </w:p>
    <w:p w:rsidR="001757FF" w:rsidRPr="004E6717" w:rsidRDefault="001757FF" w:rsidP="000B221A">
      <w:pPr>
        <w:jc w:val="both"/>
      </w:pPr>
    </w:p>
    <w:p w:rsidR="006633AC" w:rsidRDefault="006633AC" w:rsidP="000B221A">
      <w:pPr>
        <w:pStyle w:val="Heading2"/>
        <w:numPr>
          <w:ilvl w:val="1"/>
          <w:numId w:val="4"/>
        </w:numPr>
        <w:jc w:val="both"/>
      </w:pPr>
      <w:bookmarkStart w:id="11" w:name="_Toc30964373"/>
      <w:r>
        <w:lastRenderedPageBreak/>
        <w:t>Time step user input</w:t>
      </w:r>
      <w:bookmarkEnd w:id="11"/>
    </w:p>
    <w:p w:rsidR="001757FF" w:rsidRDefault="006633AC" w:rsidP="001757FF">
      <w:pPr>
        <w:keepNext/>
        <w:jc w:val="both"/>
      </w:pPr>
      <w:r>
        <w:t xml:space="preserve">User input set up as shown in lines 7-8 for the x dimension. The conditions of the boundary are limited to not being greater than the maximum time step as calculated in the previous section. Within the user input the function num2str is used to display the unique max time step calculated previously to display numerically within the prompt. </w:t>
      </w:r>
    </w:p>
    <w:p w:rsidR="001757FF" w:rsidRDefault="007B6BD1" w:rsidP="001757FF">
      <w:pPr>
        <w:keepNext/>
        <w:jc w:val="center"/>
      </w:pPr>
      <w:r>
        <w:rPr>
          <w:noProof/>
        </w:rPr>
        <w:drawing>
          <wp:inline distT="0" distB="0" distL="0" distR="0" wp14:anchorId="07D0FD9B" wp14:editId="455521F3">
            <wp:extent cx="3957523" cy="1036754"/>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509" t="61051" r="56980" b="21945"/>
                    <a:stretch/>
                  </pic:blipFill>
                  <pic:spPr bwMode="auto">
                    <a:xfrm>
                      <a:off x="0" y="0"/>
                      <a:ext cx="4078480" cy="1068441"/>
                    </a:xfrm>
                    <a:prstGeom prst="rect">
                      <a:avLst/>
                    </a:prstGeom>
                    <a:ln>
                      <a:noFill/>
                    </a:ln>
                    <a:extLst>
                      <a:ext uri="{53640926-AAD7-44D8-BBD7-CCE9431645EC}">
                        <a14:shadowObscured xmlns:a14="http://schemas.microsoft.com/office/drawing/2010/main"/>
                      </a:ext>
                    </a:extLst>
                  </pic:spPr>
                </pic:pic>
              </a:graphicData>
            </a:graphic>
          </wp:inline>
        </w:drawing>
      </w:r>
    </w:p>
    <w:p w:rsidR="008274EB" w:rsidRPr="006A1AD4" w:rsidRDefault="001757FF" w:rsidP="001757FF">
      <w:pPr>
        <w:pStyle w:val="Caption"/>
        <w:jc w:val="center"/>
      </w:pPr>
      <w:r>
        <w:t xml:space="preserve">Figure </w:t>
      </w:r>
      <w:fldSimple w:instr=" SEQ Figure \* ARABIC ">
        <w:r>
          <w:rPr>
            <w:noProof/>
          </w:rPr>
          <w:t>5</w:t>
        </w:r>
      </w:fldSimple>
      <w:r>
        <w:t xml:space="preserve"> (Time Step)</w:t>
      </w:r>
    </w:p>
    <w:p w:rsidR="006633AC" w:rsidRDefault="006633AC" w:rsidP="000B221A">
      <w:pPr>
        <w:pStyle w:val="Heading2"/>
        <w:numPr>
          <w:ilvl w:val="1"/>
          <w:numId w:val="4"/>
        </w:numPr>
        <w:jc w:val="both"/>
      </w:pPr>
      <w:bookmarkStart w:id="12" w:name="_Toc30964374"/>
      <w:r w:rsidRPr="001808CA">
        <w:t>Matrix</w:t>
      </w:r>
      <w:r>
        <w:t xml:space="preserve"> pre-allocation set up</w:t>
      </w:r>
      <w:bookmarkEnd w:id="12"/>
    </w:p>
    <w:p w:rsidR="00703A66" w:rsidRPr="00703A66" w:rsidRDefault="00703A66" w:rsidP="00703A66"/>
    <w:p w:rsidR="00DC787F" w:rsidRDefault="001757FF" w:rsidP="000B221A">
      <w:pPr>
        <w:jc w:val="both"/>
      </w:pPr>
      <w:r>
        <w:rPr>
          <w:noProof/>
        </w:rPr>
        <mc:AlternateContent>
          <mc:Choice Requires="wps">
            <w:drawing>
              <wp:anchor distT="0" distB="0" distL="114300" distR="114300" simplePos="0" relativeHeight="251676672" behindDoc="0" locked="0" layoutInCell="1" allowOverlap="1" wp14:anchorId="1CB1048D" wp14:editId="4E085B5B">
                <wp:simplePos x="0" y="0"/>
                <wp:positionH relativeFrom="column">
                  <wp:posOffset>1483360</wp:posOffset>
                </wp:positionH>
                <wp:positionV relativeFrom="paragraph">
                  <wp:posOffset>3226435</wp:posOffset>
                </wp:positionV>
                <wp:extent cx="2764790"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2764790" cy="635"/>
                        </a:xfrm>
                        <a:prstGeom prst="rect">
                          <a:avLst/>
                        </a:prstGeom>
                        <a:solidFill>
                          <a:prstClr val="white"/>
                        </a:solidFill>
                        <a:ln>
                          <a:noFill/>
                        </a:ln>
                      </wps:spPr>
                      <wps:txbx>
                        <w:txbxContent>
                          <w:p w:rsidR="001757FF" w:rsidRPr="0050151A" w:rsidRDefault="001757FF" w:rsidP="001757FF">
                            <w:pPr>
                              <w:pStyle w:val="Caption"/>
                              <w:rPr>
                                <w:noProof/>
                              </w:rPr>
                            </w:pPr>
                            <w:r>
                              <w:t xml:space="preserve">Figure </w:t>
                            </w:r>
                            <w:fldSimple w:instr=" SEQ Figure \* ARABIC ">
                              <w:r>
                                <w:rPr>
                                  <w:noProof/>
                                </w:rPr>
                                <w:t>6</w:t>
                              </w:r>
                            </w:fldSimple>
                            <w:r>
                              <w:t>(Matrix Pre-Allocation)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B1048D" id="Text Box 21" o:spid="_x0000_s1029" type="#_x0000_t202" style="position:absolute;left:0;text-align:left;margin-left:116.8pt;margin-top:254.05pt;width:217.7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asZLwIAAGYEAAAOAAAAZHJzL2Uyb0RvYy54bWysVMFu2zAMvQ/YPwi6L07SLd2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l0wpkV&#10;NWm0V21gn6Fl5CJ+GufnlLZzlBha8pPOg9+TM8JuS6zjlwAxihPTlyu7sZok5/R29v72E4UkxWY3&#10;H2KN7OWoQx++KKhZNHKOJF1iVJy3PnSpQ0q8yYPRxUYbEzcxsDbIzoJkbiodVF/8tyxjY66FeKor&#10;GD1ZxNfhiFZoD23i42bAeIDiQtARuubxTm403bcVPjwJpG4hSDQB4ZGW0kCTc+gtzirAH3/zx3wS&#10;kaKcNdR9OfffTwIVZ+arJXljqw4GDsZhMOypXgMhJcXoNcmkAxjMYJYI9TMNxireQiFhJd2V8zCY&#10;69DNAA2WVKtVSqKGdCJs7c7JWHrgdd8+C3S9KoHEfIChL8X8lThdbpLHrU6BmE7KRV47Fnu6qZmT&#10;9v3gxWn5dZ+yXn4Py58AAAD//wMAUEsDBBQABgAIAAAAIQCBy4ja4QAAAAsBAAAPAAAAZHJzL2Rv&#10;d25yZXYueG1sTI+xTsMwEIZ3JN7BOiQWRJ0mJSohTlVVMJSlInRhc+NrHIjPke204e1xWWC8u0//&#10;fX+5mkzPTuh8Z0nAfJYAQ2qs6qgVsH9/uV8C80GSkr0lFPCNHlbV9VUpC2XP9IanOrQshpAvpAAd&#10;wlBw7huNRvqZHZDi7WidkSGOruXKyXMMNz1PkyTnRnYUP2g54EZj81WPRsBu8bHTd+Px+XW9yNx2&#10;P27yz7YW4vZmWj8BCziFPxgu+lEdquh0sCMpz3oBaZblERXwkCznwCKR54+x3eF3kwKvSv6/Q/UD&#10;AAD//wMAUEsBAi0AFAAGAAgAAAAhALaDOJL+AAAA4QEAABMAAAAAAAAAAAAAAAAAAAAAAFtDb250&#10;ZW50X1R5cGVzXS54bWxQSwECLQAUAAYACAAAACEAOP0h/9YAAACUAQAACwAAAAAAAAAAAAAAAAAv&#10;AQAAX3JlbHMvLnJlbHNQSwECLQAUAAYACAAAACEAADmrGS8CAABmBAAADgAAAAAAAAAAAAAAAAAu&#10;AgAAZHJzL2Uyb0RvYy54bWxQSwECLQAUAAYACAAAACEAgcuI2uEAAAALAQAADwAAAAAAAAAAAAAA&#10;AACJBAAAZHJzL2Rvd25yZXYueG1sUEsFBgAAAAAEAAQA8wAAAJcFAAAAAA==&#10;" stroked="f">
                <v:textbox style="mso-fit-shape-to-text:t" inset="0,0,0,0">
                  <w:txbxContent>
                    <w:p w:rsidR="001757FF" w:rsidRPr="0050151A" w:rsidRDefault="001757FF" w:rsidP="001757FF">
                      <w:pPr>
                        <w:pStyle w:val="Caption"/>
                        <w:rPr>
                          <w:noProof/>
                        </w:rPr>
                      </w:pPr>
                      <w:r>
                        <w:t xml:space="preserve">Figure </w:t>
                      </w:r>
                      <w:fldSimple w:instr=" SEQ Figure \* ARABIC ">
                        <w:r>
                          <w:rPr>
                            <w:noProof/>
                          </w:rPr>
                          <w:t>6</w:t>
                        </w:r>
                      </w:fldSimple>
                      <w:r>
                        <w:t>(Matrix Pre-Allocation)</w:t>
                      </w:r>
                    </w:p>
                  </w:txbxContent>
                </v:textbox>
                <w10:wrap type="topAndBottom"/>
              </v:shape>
            </w:pict>
          </mc:Fallback>
        </mc:AlternateContent>
      </w:r>
      <w:r w:rsidR="00703A66">
        <w:rPr>
          <w:noProof/>
        </w:rPr>
        <w:drawing>
          <wp:anchor distT="0" distB="0" distL="114300" distR="114300" simplePos="0" relativeHeight="251665408" behindDoc="1" locked="0" layoutInCell="1" allowOverlap="1" wp14:anchorId="1DEDB9DD" wp14:editId="440025EF">
            <wp:simplePos x="0" y="0"/>
            <wp:positionH relativeFrom="margin">
              <wp:align>center</wp:align>
            </wp:positionH>
            <wp:positionV relativeFrom="paragraph">
              <wp:posOffset>1491946</wp:posOffset>
            </wp:positionV>
            <wp:extent cx="2764790" cy="167767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6679" t="47880" r="73192" b="30398"/>
                    <a:stretch/>
                  </pic:blipFill>
                  <pic:spPr bwMode="auto">
                    <a:xfrm>
                      <a:off x="0" y="0"/>
                      <a:ext cx="2764790" cy="1677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7D59">
        <w:t xml:space="preserve">This section introduces the underlaying foundations of the while loop in which it will calculate and allocate the temperatures to each position within the matrix. </w:t>
      </w:r>
      <w:r w:rsidR="00FE14F9">
        <w:t>Firstly,</w:t>
      </w:r>
      <w:r w:rsidR="00A37D59">
        <w:t xml:space="preserve"> a copy of the original matrix is defined so that within the while loop there are 2 matrices using the past matrix to produce the temperatures at a future time step. Using the previously entered time step the Fourier’s number is calculated</w:t>
      </w:r>
      <w:r w:rsidR="00724B70">
        <w:t>. Following Fourier’s number, the new temperature is produced</w:t>
      </w:r>
      <w:r w:rsidR="00A37D59">
        <w:t xml:space="preserve">. </w:t>
      </w:r>
    </w:p>
    <w:p w:rsidR="008274EB" w:rsidRDefault="008274EB" w:rsidP="000B221A">
      <w:pPr>
        <w:jc w:val="both"/>
      </w:pPr>
    </w:p>
    <w:p w:rsidR="00DC787F" w:rsidRDefault="00A37D59" w:rsidP="000B221A">
      <w:pPr>
        <w:jc w:val="both"/>
        <w:rPr>
          <w:rFonts w:eastAsiaTheme="minorEastAsia"/>
        </w:rPr>
      </w:pPr>
      <w:r>
        <w:t>In the next line of the script this function creates a figure using the blank matrix and stores the information to later update. This function saves time as the draw</w:t>
      </w:r>
      <w:r w:rsidR="00815D39">
        <w:t xml:space="preserve"> </w:t>
      </w:r>
      <w:r>
        <w:t xml:space="preserve">now function is re-drawing the figure each iteration whereas this function allows the figure to be updated rather than being created from new. Graphically </w:t>
      </w:r>
      <w:r w:rsidR="00FE14F9">
        <w:t xml:space="preserve">numerical values are displayed as increasing whereas a matrix is built from rows and columns. Therefore, a matrix is displayed upside down on the contour map and this next function rotates it 180 </w:t>
      </w:r>
      <w:r w:rsidR="00FE14F9">
        <w:rPr>
          <w:rFonts w:eastAsiaTheme="minorEastAsia"/>
        </w:rPr>
        <w:t xml:space="preserve">degrees. </w:t>
      </w:r>
      <w:r w:rsidR="00FE14F9">
        <w:rPr>
          <w:rFonts w:eastAsiaTheme="minorEastAsia"/>
        </w:rPr>
        <w:lastRenderedPageBreak/>
        <w:t xml:space="preserve">The axis is labelled showing the user inputs for the dimensions as well as removing the axis numerical values as the figure has contour lines presenting the data. These are done before the while loop, so that it again saves time repeating the same task of drawing it new onto the figure. </w:t>
      </w:r>
    </w:p>
    <w:p w:rsidR="006633AC" w:rsidRPr="006A1AD4" w:rsidRDefault="00FE14F9" w:rsidP="000B221A">
      <w:pPr>
        <w:jc w:val="both"/>
      </w:pPr>
      <w:r>
        <w:rPr>
          <w:rFonts w:eastAsiaTheme="minorEastAsia"/>
        </w:rPr>
        <w:t>X and Y are defined as the number of elements in the matrix in each of the x and y dimension to use to solve up to the end rows and colum</w:t>
      </w:r>
      <w:r w:rsidR="00E40899">
        <w:rPr>
          <w:rFonts w:eastAsiaTheme="minorEastAsia"/>
        </w:rPr>
        <w:t>n</w:t>
      </w:r>
      <w:r>
        <w:rPr>
          <w:rFonts w:eastAsiaTheme="minorEastAsia"/>
        </w:rPr>
        <w:t>s</w:t>
      </w:r>
      <w:r w:rsidR="00E40899">
        <w:rPr>
          <w:rFonts w:eastAsiaTheme="minorEastAsia"/>
        </w:rPr>
        <w:t xml:space="preserve"> for depending on the dimensions entered by the user. To count the number of iterations taken to solve to thermal equilibrium n is 0 outside the loop so that n can increase by 1 per iteration. The while loop will continue until the conditions of the while loop are met. In this case the while loop will continue whilst w=false and w will equal true after it reaches thermal equilibrium. Therefore, w must equal false before the loop in order to enter the while loop.  </w:t>
      </w:r>
    </w:p>
    <w:p w:rsidR="006633AC" w:rsidRDefault="006633AC" w:rsidP="000B221A">
      <w:pPr>
        <w:pStyle w:val="Heading2"/>
        <w:numPr>
          <w:ilvl w:val="1"/>
          <w:numId w:val="4"/>
        </w:numPr>
        <w:jc w:val="both"/>
      </w:pPr>
      <w:bookmarkStart w:id="13" w:name="_Toc30964375"/>
      <w:r w:rsidRPr="001808CA">
        <w:t>Matrix</w:t>
      </w:r>
      <w:r>
        <w:t xml:space="preserve"> allocation</w:t>
      </w:r>
      <w:bookmarkEnd w:id="13"/>
    </w:p>
    <w:p w:rsidR="00E40899" w:rsidRDefault="00E40899" w:rsidP="000B221A">
      <w:pPr>
        <w:jc w:val="both"/>
      </w:pPr>
      <w:r>
        <w:t>At the beginning of the while loop the plate is defined as plate 2. T</w:t>
      </w:r>
      <w:r w:rsidR="002129EE">
        <w:t>his enables the allocation of the new matrix is generated relative to the matrix of the previous time step. As plate 2 continuously generating new values, when it returns to the start of the loop it then becomes the old plate and then the values of plate 2 are replaced with a new value.</w:t>
      </w:r>
      <w:r w:rsidR="00523D86">
        <w:t xml:space="preserve"> </w:t>
      </w:r>
    </w:p>
    <w:p w:rsidR="008274EB" w:rsidRDefault="001757FF" w:rsidP="000B221A">
      <w:pPr>
        <w:jc w:val="both"/>
        <w:rPr>
          <w:noProof/>
        </w:rPr>
      </w:pPr>
      <w:r>
        <w:rPr>
          <w:noProof/>
        </w:rPr>
        <mc:AlternateContent>
          <mc:Choice Requires="wps">
            <w:drawing>
              <wp:anchor distT="0" distB="0" distL="114300" distR="114300" simplePos="0" relativeHeight="251678720" behindDoc="0" locked="0" layoutInCell="1" allowOverlap="1" wp14:anchorId="3AD50C23" wp14:editId="1A3F742F">
                <wp:simplePos x="0" y="0"/>
                <wp:positionH relativeFrom="page">
                  <wp:posOffset>4149973</wp:posOffset>
                </wp:positionH>
                <wp:positionV relativeFrom="paragraph">
                  <wp:posOffset>4198482</wp:posOffset>
                </wp:positionV>
                <wp:extent cx="1590040" cy="635"/>
                <wp:effectExtent l="0" t="0" r="0" b="2540"/>
                <wp:wrapTopAndBottom/>
                <wp:docPr id="22" name="Text Box 22"/>
                <wp:cNvGraphicFramePr/>
                <a:graphic xmlns:a="http://schemas.openxmlformats.org/drawingml/2006/main">
                  <a:graphicData uri="http://schemas.microsoft.com/office/word/2010/wordprocessingShape">
                    <wps:wsp>
                      <wps:cNvSpPr txBox="1"/>
                      <wps:spPr>
                        <a:xfrm>
                          <a:off x="0" y="0"/>
                          <a:ext cx="1590040" cy="635"/>
                        </a:xfrm>
                        <a:prstGeom prst="rect">
                          <a:avLst/>
                        </a:prstGeom>
                        <a:solidFill>
                          <a:prstClr val="white"/>
                        </a:solidFill>
                        <a:ln>
                          <a:noFill/>
                        </a:ln>
                      </wps:spPr>
                      <wps:txbx>
                        <w:txbxContent>
                          <w:p w:rsidR="001757FF" w:rsidRPr="00C17EAF" w:rsidRDefault="001757FF" w:rsidP="001757FF">
                            <w:pPr>
                              <w:pStyle w:val="Caption"/>
                              <w:rPr>
                                <w:noProof/>
                              </w:rPr>
                            </w:pPr>
                            <w:r>
                              <w:t xml:space="preserve">Figure </w:t>
                            </w:r>
                            <w:fldSimple w:instr=" SEQ Figure \* ARABIC ">
                              <w:r>
                                <w:rPr>
                                  <w:noProof/>
                                </w:rPr>
                                <w:t>7</w:t>
                              </w:r>
                            </w:fldSimple>
                            <w:r>
                              <w:t xml:space="preserve"> (Matrix Allocation)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D50C23" id="Text Box 22" o:spid="_x0000_s1030" type="#_x0000_t202" style="position:absolute;left:0;text-align:left;margin-left:326.75pt;margin-top:330.6pt;width:125.2pt;height:.05pt;z-index:25167872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yDFLgIAAGYEAAAOAAAAZHJzL2Uyb0RvYy54bWysVMFu2zAMvQ/YPwi6L3aytliNOEWWIsOA&#10;oi2QDD0rshwbkESNUmJnXz9KjtOt22nYRaZIitJ7j/T8rjeaHRX6FmzJp5OcM2UlVK3dl/zbdv3h&#10;E2c+CFsJDVaV/KQ8v1u8fzfvXKFm0ICuFDIqYn3RuZI3Ibgiy7xslBF+Ak5ZCtaARgTa4j6rUHRU&#10;3ehsluc3WQdYOQSpvCfv/RDki1S/rpUMT3XtVWC65PS2kFZM6y6u2WIuij0K17Ty/AzxD68worV0&#10;6aXUvQiCHbD9o5RpJYKHOkwkmAzqupUqYSA00/wNmk0jnEpYiBzvLjT5/1dWPh6fkbVVyWczzqww&#10;pNFW9YF9hp6Ri/jpnC8obeMoMfTkJ51HvydnhN3XaOKXADGKE9OnC7uxmoyHrm/z/IpCkmI3H69j&#10;jez1qEMfvigwLBolR5IuMSqODz4MqWNKvMmDbqt1q3XcxMBKIzsKkrlr2qDOxX/L0jbmWoinhoLR&#10;k0V8A45ohX7XJz6uRow7qE4EHWFoHu/kuqX7HoQPzwKpWwgSTUB4oqXW0JUczhZnDeCPv/ljPolI&#10;Uc466r6S++8HgYoz/dWSvLFVRwNHYzca9mBWQEinNFtOJpMOYNCjWSOYFxqMZbyFQsJKuqvkYTRX&#10;YZgBGiyplsuURA3pRHiwGydj6ZHXbf8i0J1VCSTmI4x9KYo34gy5SR63PARiOikXeR1YPNNNzZy0&#10;Pw9enJZf9ynr9few+AkAAP//AwBQSwMEFAAGAAgAAAAhAOI97uPhAAAACwEAAA8AAABkcnMvZG93&#10;bnJldi54bWxMjz1PwzAQhnck/oN1SCyIOm3aqA1xqqqCAZaK0KWbG1/jQHyObKcN/x7TBbb7ePTe&#10;c8V6NB07o/OtJQHTSQIMqbaqpUbA/uPlcQnMB0lKdpZQwDd6WJe3N4XMlb3QO56r0LAYQj6XAnQI&#10;fc65rzUa6Se2R4q7k3VGhti6hisnLzHcdHyWJBk3sqV4Qcsetxrrr2owAnbzw04/DKfnt808da/7&#10;YZt9NpUQ93fj5glYwDH8wfCrH9WhjE5HO5DyrBOQLdJFRGORTWfAIrFK0hWw43WSAi8L/v+H8gcA&#10;AP//AwBQSwECLQAUAAYACAAAACEAtoM4kv4AAADhAQAAEwAAAAAAAAAAAAAAAAAAAAAAW0NvbnRl&#10;bnRfVHlwZXNdLnhtbFBLAQItABQABgAIAAAAIQA4/SH/1gAAAJQBAAALAAAAAAAAAAAAAAAAAC8B&#10;AABfcmVscy8ucmVsc1BLAQItABQABgAIAAAAIQB9iyDFLgIAAGYEAAAOAAAAAAAAAAAAAAAAAC4C&#10;AABkcnMvZTJvRG9jLnhtbFBLAQItABQABgAIAAAAIQDiPe7j4QAAAAsBAAAPAAAAAAAAAAAAAAAA&#10;AIgEAABkcnMvZG93bnJldi54bWxQSwUGAAAAAAQABADzAAAAlgUAAAAA&#10;" stroked="f">
                <v:textbox style="mso-fit-shape-to-text:t" inset="0,0,0,0">
                  <w:txbxContent>
                    <w:p w:rsidR="001757FF" w:rsidRPr="00C17EAF" w:rsidRDefault="001757FF" w:rsidP="001757FF">
                      <w:pPr>
                        <w:pStyle w:val="Caption"/>
                        <w:rPr>
                          <w:noProof/>
                        </w:rPr>
                      </w:pPr>
                      <w:r>
                        <w:t xml:space="preserve">Figure </w:t>
                      </w:r>
                      <w:fldSimple w:instr=" SEQ Figure \* ARABIC ">
                        <w:r>
                          <w:rPr>
                            <w:noProof/>
                          </w:rPr>
                          <w:t>7</w:t>
                        </w:r>
                      </w:fldSimple>
                      <w:r>
                        <w:t xml:space="preserve"> (Matrix Allocation)</w:t>
                      </w:r>
                    </w:p>
                  </w:txbxContent>
                </v:textbox>
                <w10:wrap type="topAndBottom" anchorx="page"/>
              </v:shape>
            </w:pict>
          </mc:Fallback>
        </mc:AlternateContent>
      </w:r>
      <w:r>
        <w:rPr>
          <w:noProof/>
        </w:rPr>
        <w:drawing>
          <wp:anchor distT="0" distB="0" distL="114300" distR="114300" simplePos="0" relativeHeight="251666432" behindDoc="0" locked="0" layoutInCell="1" allowOverlap="1" wp14:anchorId="53F47490">
            <wp:simplePos x="0" y="0"/>
            <wp:positionH relativeFrom="margin">
              <wp:posOffset>587679</wp:posOffset>
            </wp:positionH>
            <wp:positionV relativeFrom="paragraph">
              <wp:posOffset>1263816</wp:posOffset>
            </wp:positionV>
            <wp:extent cx="4778734" cy="3131590"/>
            <wp:effectExtent l="0" t="0" r="317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508" t="24510" r="47517" b="21909"/>
                    <a:stretch/>
                  </pic:blipFill>
                  <pic:spPr bwMode="auto">
                    <a:xfrm>
                      <a:off x="0" y="0"/>
                      <a:ext cx="4778734" cy="3131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3D86">
        <w:t xml:space="preserve">Due to the scenario that the only the first row is fixed due to gaussians distribution presents the problem that along the remaining edges of the plate must have separate boundary conditions. The calculation in question for at a single node of the plate uses the respective nodes north, east, south and west of its location to determine its temperature. </w:t>
      </w:r>
      <w:r w:rsidR="00FB610C">
        <w:t xml:space="preserve">As a result of different boundary conditions, they need to be solved separately. To solve </w:t>
      </w:r>
      <w:r w:rsidR="00FB610C">
        <w:lastRenderedPageBreak/>
        <w:t xml:space="preserve">the internal body 2 for loops are used in conjunction with each other to move from the second column to the penultimate column </w:t>
      </w:r>
      <w:r w:rsidR="00F24D3E">
        <w:t xml:space="preserve">and then repeats for each row. </w:t>
      </w:r>
      <w:proofErr w:type="spellStart"/>
      <w:r w:rsidR="00F24D3E">
        <w:t>i</w:t>
      </w:r>
      <w:proofErr w:type="spellEnd"/>
      <w:r w:rsidR="00F24D3E">
        <w:t xml:space="preserve"> and j are used to represent the increments in which the rows and columns increase in. To represent north of a </w:t>
      </w:r>
      <w:r w:rsidR="00DC787F">
        <w:t>point,</w:t>
      </w:r>
      <w:r w:rsidR="00F24D3E">
        <w:t xml:space="preserve"> it would equal (j -1</w:t>
      </w:r>
      <w:r w:rsidR="00966706">
        <w:t>,</w:t>
      </w:r>
      <w:r w:rsidR="00DC787F">
        <w:t xml:space="preserve"> </w:t>
      </w:r>
      <w:proofErr w:type="spellStart"/>
      <w:r w:rsidR="00F24D3E">
        <w:t>i</w:t>
      </w:r>
      <w:proofErr w:type="spellEnd"/>
      <w:r w:rsidR="00F24D3E">
        <w:t>) since it is a row above it would be one row less</w:t>
      </w:r>
      <w:r w:rsidR="007F72B4">
        <w:t xml:space="preserve"> shown by j -1.</w:t>
      </w:r>
      <w:r w:rsidR="00F55A00" w:rsidRPr="00F55A00">
        <w:rPr>
          <w:noProof/>
        </w:rPr>
        <w:t xml:space="preserve"> </w:t>
      </w:r>
    </w:p>
    <w:p w:rsidR="007F72B4" w:rsidRDefault="007F72B4" w:rsidP="000B221A">
      <w:pPr>
        <w:jc w:val="both"/>
      </w:pPr>
      <w:r>
        <w:t>Given that the plate is perfectly insulated the at the edges it can be expressed that since no heat is lost, on the left column the unknow temperature west of a point would be equal to the temperature to its east respectively.</w:t>
      </w:r>
    </w:p>
    <w:p w:rsidR="007F72B4" w:rsidRDefault="007F72B4" w:rsidP="000B221A">
      <w:pPr>
        <w:jc w:val="both"/>
      </w:pPr>
      <w:r>
        <w:t>A for loop is used to solve to calculate the values using this boundary condition and then equal it the right column of the plate since the thermal diffusion follows a line of symmetry. Reflecting the column also saves time MATLAB spending solving calculations. The same process is used for the end row where temperature south is equal to the know north value.</w:t>
      </w:r>
    </w:p>
    <w:p w:rsidR="009037E7" w:rsidRDefault="007F72B4" w:rsidP="000B221A">
      <w:pPr>
        <w:jc w:val="both"/>
      </w:pPr>
      <w:r>
        <w:t>The corners must be separately calculated as they contain 2 unknown values</w:t>
      </w:r>
      <w:r w:rsidR="00C31961">
        <w:t xml:space="preserve"> and once the left corner has been calculated it is reflected to present the same value in the right corner position.</w:t>
      </w:r>
    </w:p>
    <w:p w:rsidR="00C31961" w:rsidRDefault="001757FF" w:rsidP="000B221A">
      <w:pPr>
        <w:jc w:val="both"/>
        <w:rPr>
          <w:noProof/>
        </w:rPr>
      </w:pPr>
      <w:r>
        <w:rPr>
          <w:noProof/>
        </w:rPr>
        <mc:AlternateContent>
          <mc:Choice Requires="wps">
            <w:drawing>
              <wp:anchor distT="0" distB="0" distL="114300" distR="114300" simplePos="0" relativeHeight="251680768" behindDoc="0" locked="0" layoutInCell="1" allowOverlap="1" wp14:anchorId="6E933D67" wp14:editId="21A79420">
                <wp:simplePos x="0" y="0"/>
                <wp:positionH relativeFrom="column">
                  <wp:posOffset>1104265</wp:posOffset>
                </wp:positionH>
                <wp:positionV relativeFrom="paragraph">
                  <wp:posOffset>2401570</wp:posOffset>
                </wp:positionV>
                <wp:extent cx="396240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3962400" cy="635"/>
                        </a:xfrm>
                        <a:prstGeom prst="rect">
                          <a:avLst/>
                        </a:prstGeom>
                        <a:solidFill>
                          <a:prstClr val="white"/>
                        </a:solidFill>
                        <a:ln>
                          <a:noFill/>
                        </a:ln>
                      </wps:spPr>
                      <wps:txbx>
                        <w:txbxContent>
                          <w:p w:rsidR="001757FF" w:rsidRPr="00442F9F" w:rsidRDefault="001757FF" w:rsidP="001757FF">
                            <w:pPr>
                              <w:pStyle w:val="Caption"/>
                              <w:rPr>
                                <w:noProof/>
                              </w:rPr>
                            </w:pPr>
                            <w:r>
                              <w:t xml:space="preserve">Figure </w:t>
                            </w:r>
                            <w:fldSimple w:instr=" SEQ Figure \* ARABIC ">
                              <w:r>
                                <w:rPr>
                                  <w:noProof/>
                                </w:rPr>
                                <w:t>8</w:t>
                              </w:r>
                            </w:fldSimple>
                            <w:r>
                              <w:t xml:space="preserve"> (Draw now Function)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933D67" id="Text Box 23" o:spid="_x0000_s1031" type="#_x0000_t202" style="position:absolute;left:0;text-align:left;margin-left:86.95pt;margin-top:189.1pt;width:312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kSVLgIAAGYEAAAOAAAAZHJzL2Uyb0RvYy54bWysVE2P0zAQvSPxHyzfafoBFURNV6WrIqTV&#10;7kot2rPrOI0lx2PGbpPy6xk7TQsLJ8TFGc+Mn/3mzWRx1zWGnRR6Dbbgk9GYM2UllNoeCv5tt3n3&#10;kTMfhC2FAasKflae3y3fvlm0LldTqMGUChmBWJ+3ruB1CC7PMi9r1Qg/AqcsBSvARgTa4iErUbSE&#10;3phsOh7PsxawdAhSeU/e+z7Ilwm/qpQMT1XlVWCm4PS2kFZM6z6u2XIh8gMKV2t5eYb4h1c0Qlu6&#10;9Ap1L4JgR9R/QDVaIniowkhCk0FVaakSB2IzGb9is62FU4kLFce7a5n8/4OVj6dnZLos+HTGmRUN&#10;abRTXWCfoWPkovq0zueUtnWUGDryk86D35Mz0u4qbOKXCDGKU6XP1+pGNEnO2af59P2YQpJi89mH&#10;iJHdjjr04YuChkWj4EjSpYqK04MPfeqQEm/yYHS50cbETQysDbKTIJnbWgd1Af8ty9iYayGe6gGj&#10;J4v8eh7RCt2+S/VI74uePZRnoo7QN493cqPpvgfhw7NA6haiRBMQnmipDLQFh4vFWQ3442/+mE8i&#10;UpSzlrqv4P77UaDizHy1JG9s1cHAwdgPhj02ayCmE5otJ5NJBzCYwawQmhcajFW8hULCSrqr4GEw&#10;16GfARosqVarlEQN6UR4sFsnI/RQ1133ItBdVAkk5iMMfSnyV+L0uUketzoGqnRS7lbFS7mpmZP2&#10;l8GL0/LrPmXdfg/LnwAAAP//AwBQSwMEFAAGAAgAAAAhAO9yQ8vhAAAACwEAAA8AAABkcnMvZG93&#10;bnJldi54bWxMj8FOwzAQRO9I/IO1SFwQdWiqpk3jVFUFB7hUhF56c2M3DsTryHba8PcsvcBxZp9m&#10;Z4r1aDt21j60DgU8TRJgGmunWmwE7D9eHhfAQpSoZOdQC/jWAdbl7U0hc+Uu+K7PVWwYhWDIpQAT&#10;Y59zHmqjrQwT12uk28l5KyNJ33Dl5YXCbcenSTLnVrZIH4zs9dbo+qsarIDd7LAzD8Pp+W0zS/3r&#10;ftjOP5tKiPu7cbMCFvUY/2D4rU/VoaRORzegCqwjnaVLQgWk2WIKjIhsmZFzvDop8LLg/zeUPwAA&#10;AP//AwBQSwECLQAUAAYACAAAACEAtoM4kv4AAADhAQAAEwAAAAAAAAAAAAAAAAAAAAAAW0NvbnRl&#10;bnRfVHlwZXNdLnhtbFBLAQItABQABgAIAAAAIQA4/SH/1gAAAJQBAAALAAAAAAAAAAAAAAAAAC8B&#10;AABfcmVscy8ucmVsc1BLAQItABQABgAIAAAAIQATSkSVLgIAAGYEAAAOAAAAAAAAAAAAAAAAAC4C&#10;AABkcnMvZTJvRG9jLnhtbFBLAQItABQABgAIAAAAIQDvckPL4QAAAAsBAAAPAAAAAAAAAAAAAAAA&#10;AIgEAABkcnMvZG93bnJldi54bWxQSwUGAAAAAAQABADzAAAAlgUAAAAA&#10;" stroked="f">
                <v:textbox style="mso-fit-shape-to-text:t" inset="0,0,0,0">
                  <w:txbxContent>
                    <w:p w:rsidR="001757FF" w:rsidRPr="00442F9F" w:rsidRDefault="001757FF" w:rsidP="001757FF">
                      <w:pPr>
                        <w:pStyle w:val="Caption"/>
                        <w:rPr>
                          <w:noProof/>
                        </w:rPr>
                      </w:pPr>
                      <w:r>
                        <w:t xml:space="preserve">Figure </w:t>
                      </w:r>
                      <w:fldSimple w:instr=" SEQ Figure \* ARABIC ">
                        <w:r>
                          <w:rPr>
                            <w:noProof/>
                          </w:rPr>
                          <w:t>8</w:t>
                        </w:r>
                      </w:fldSimple>
                      <w:r>
                        <w:t xml:space="preserve"> (Draw now Function)</w:t>
                      </w:r>
                    </w:p>
                  </w:txbxContent>
                </v:textbox>
                <w10:wrap type="topAndBottom"/>
              </v:shape>
            </w:pict>
          </mc:Fallback>
        </mc:AlternateContent>
      </w:r>
      <w:r w:rsidR="00F55A00">
        <w:rPr>
          <w:noProof/>
        </w:rPr>
        <w:drawing>
          <wp:anchor distT="0" distB="0" distL="114300" distR="114300" simplePos="0" relativeHeight="251667456" behindDoc="0" locked="0" layoutInCell="1" allowOverlap="1" wp14:anchorId="47A307AE">
            <wp:simplePos x="0" y="0"/>
            <wp:positionH relativeFrom="column">
              <wp:posOffset>1104519</wp:posOffset>
            </wp:positionH>
            <wp:positionV relativeFrom="paragraph">
              <wp:posOffset>1029589</wp:posOffset>
            </wp:positionV>
            <wp:extent cx="3962400" cy="131508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6509" t="62860" r="56985" b="15591"/>
                    <a:stretch/>
                  </pic:blipFill>
                  <pic:spPr bwMode="auto">
                    <a:xfrm>
                      <a:off x="0" y="0"/>
                      <a:ext cx="3962400" cy="1315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37E7">
        <w:t>The draw</w:t>
      </w:r>
      <w:r w:rsidR="00815D39">
        <w:t xml:space="preserve"> </w:t>
      </w:r>
      <w:r w:rsidR="009037E7">
        <w:t>now function is the most intensive part of the script as it draws every iteration and to aid in the efficiency of the code the information is updated onto the figure every 20 iterations. Within this if loop the title and colour bar are also updated as well as the contour lines themselves.</w:t>
      </w:r>
      <w:r w:rsidR="00F55A00" w:rsidRPr="00F55A00">
        <w:rPr>
          <w:noProof/>
        </w:rPr>
        <w:t xml:space="preserve"> </w:t>
      </w:r>
    </w:p>
    <w:p w:rsidR="008274EB" w:rsidRDefault="008274EB" w:rsidP="000B221A">
      <w:pPr>
        <w:jc w:val="both"/>
      </w:pPr>
    </w:p>
    <w:p w:rsidR="005D5A63" w:rsidRDefault="009037E7" w:rsidP="008274EB">
      <w:pPr>
        <w:jc w:val="both"/>
      </w:pPr>
      <w:r>
        <w:t>The definition of thermal equilibrium has been defined so that when the future time step matrix is equal to the previous matrix when both rounded to 3 decimal points. Once this criterion is met w = true and ends the loop and the heat distribution is solved.</w:t>
      </w:r>
    </w:p>
    <w:p w:rsidR="008274EB" w:rsidRPr="00E40899" w:rsidRDefault="008274EB" w:rsidP="008274EB">
      <w:pPr>
        <w:jc w:val="both"/>
      </w:pPr>
    </w:p>
    <w:p w:rsidR="006633AC" w:rsidRDefault="006633AC" w:rsidP="001808CA">
      <w:pPr>
        <w:pStyle w:val="Heading2"/>
        <w:numPr>
          <w:ilvl w:val="1"/>
          <w:numId w:val="4"/>
        </w:numPr>
      </w:pPr>
      <w:bookmarkStart w:id="14" w:name="_Toc30964376"/>
      <w:r>
        <w:lastRenderedPageBreak/>
        <w:t>Final display</w:t>
      </w:r>
      <w:bookmarkEnd w:id="14"/>
    </w:p>
    <w:p w:rsidR="009037E7" w:rsidRPr="009037E7" w:rsidRDefault="001757FF" w:rsidP="00116916">
      <w:pPr>
        <w:jc w:val="both"/>
      </w:pPr>
      <w:r>
        <w:rPr>
          <w:noProof/>
        </w:rPr>
        <mc:AlternateContent>
          <mc:Choice Requires="wps">
            <w:drawing>
              <wp:anchor distT="0" distB="0" distL="114300" distR="114300" simplePos="0" relativeHeight="251682816" behindDoc="0" locked="0" layoutInCell="1" allowOverlap="1" wp14:anchorId="0F52FE49" wp14:editId="7DF1F29C">
                <wp:simplePos x="0" y="0"/>
                <wp:positionH relativeFrom="column">
                  <wp:posOffset>745490</wp:posOffset>
                </wp:positionH>
                <wp:positionV relativeFrom="paragraph">
                  <wp:posOffset>2477770</wp:posOffset>
                </wp:positionV>
                <wp:extent cx="4434205"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4434205" cy="635"/>
                        </a:xfrm>
                        <a:prstGeom prst="rect">
                          <a:avLst/>
                        </a:prstGeom>
                        <a:solidFill>
                          <a:prstClr val="white"/>
                        </a:solidFill>
                        <a:ln>
                          <a:noFill/>
                        </a:ln>
                      </wps:spPr>
                      <wps:txbx>
                        <w:txbxContent>
                          <w:p w:rsidR="001757FF" w:rsidRPr="005052DE" w:rsidRDefault="001757FF" w:rsidP="001757FF">
                            <w:pPr>
                              <w:pStyle w:val="Caption"/>
                              <w:rPr>
                                <w:noProof/>
                              </w:rPr>
                            </w:pPr>
                            <w:r>
                              <w:t xml:space="preserve">Figure </w:t>
                            </w:r>
                            <w:fldSimple w:instr=" SEQ Figure \* ARABIC ">
                              <w:r>
                                <w:rPr>
                                  <w:noProof/>
                                </w:rPr>
                                <w:t>9</w:t>
                              </w:r>
                            </w:fldSimple>
                            <w:r>
                              <w:t xml:space="preserve"> (Final Display)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52FE49" id="Text Box 24" o:spid="_x0000_s1032" type="#_x0000_t202" style="position:absolute;left:0;text-align:left;margin-left:58.7pt;margin-top:195.1pt;width:349.1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a38MAIAAGYEAAAOAAAAZHJzL2Uyb0RvYy54bWysVMFu2zAMvQ/YPwi6L07StBiMOEWWIsOA&#10;oC2QDD0rshwLkEWNUmJnXz9KjtOu22nYRaZIitJ7j/T8vmsMOyn0GmzBJ6MxZ8pKKLU9FPz7bv3p&#10;M2c+CFsKA1YV/Kw8v198/DBvXa6mUIMpFTIqYn3euoLXIbg8y7ysVSP8CJyyFKwAGxFoi4esRNFS&#10;9cZk0/H4LmsBS4cglffkfeiDfJHqV5WS4amqvArMFJzeFtKKad3HNVvMRX5A4WotL88Q//CKRmhL&#10;l15LPYgg2BH1H6UaLRE8VGEkocmgqrRUCQOhmYzfodnWwqmEhcjx7kqT/39l5ePpGZkuCz6dcWZF&#10;QxrtVBfYF+gYuYif1vmc0raOEkNHftJ58HtyRthdhU38EiBGcWL6fGU3VpPknM1uZtPxLWeSYnc3&#10;t7FG9nrUoQ9fFTQsGgVHki4xKk4bH/rUISXe5MHocq2NiZsYWBlkJ0Eyt7UO6lL8tyxjY66FeKov&#10;GD1ZxNfjiFbo9l3i427AuIfyTNAR+ubxTq413bcRPjwLpG4htDQB4YmWykBbcLhYnNWAP//mj/kk&#10;IkU5a6n7Cu5/HAUqzsw3S/LGVh0MHIz9YNhjswJCOqHZcjKZdACDGcwKoXmhwVjGWygkrKS7Ch4G&#10;cxX6GaDBkmq5TEnUkE6Ejd06GUsPvO66F4HuokogMR9h6EuRvxOnz03yuOUxENNJuchrz+KFbmrm&#10;pP1l8OK0vN2nrNffw+IXAAAA//8DAFBLAwQUAAYACAAAACEAjs5JHuEAAAALAQAADwAAAGRycy9k&#10;b3ducmV2LnhtbEyPsU7DMBCGdyTewTokFkSdNKEtIU5VVTDAUhG6sLmxGwfic2Q7bXh7DhYY/7tP&#10;/31Xrifbs5P2oXMoIJ0lwDQ2TnXYCti/Pd2ugIUoUcneoRbwpQOsq8uLUhbKnfFVn+rYMirBUEgB&#10;Jsah4Dw0RlsZZm7QSLuj81ZGir7lysszlduez5Nkwa3skC4YOeit0c1nPVoBu/x9Z27G4+PLJs/8&#10;837cLj7aWojrq2nzACzqKf7B8KNP6lCR08GNqALrKafLnFAB2X0yB0bEKr1bAjv8TjLgVcn//1B9&#10;AwAA//8DAFBLAQItABQABgAIAAAAIQC2gziS/gAAAOEBAAATAAAAAAAAAAAAAAAAAAAAAABbQ29u&#10;dGVudF9UeXBlc10ueG1sUEsBAi0AFAAGAAgAAAAhADj9If/WAAAAlAEAAAsAAAAAAAAAAAAAAAAA&#10;LwEAAF9yZWxzLy5yZWxzUEsBAi0AFAAGAAgAAAAhAF+hrfwwAgAAZgQAAA4AAAAAAAAAAAAAAAAA&#10;LgIAAGRycy9lMm9Eb2MueG1sUEsBAi0AFAAGAAgAAAAhAI7OSR7hAAAACwEAAA8AAAAAAAAAAAAA&#10;AAAAigQAAGRycy9kb3ducmV2LnhtbFBLBQYAAAAABAAEAPMAAACYBQAAAAA=&#10;" stroked="f">
                <v:textbox style="mso-fit-shape-to-text:t" inset="0,0,0,0">
                  <w:txbxContent>
                    <w:p w:rsidR="001757FF" w:rsidRPr="005052DE" w:rsidRDefault="001757FF" w:rsidP="001757FF">
                      <w:pPr>
                        <w:pStyle w:val="Caption"/>
                        <w:rPr>
                          <w:noProof/>
                        </w:rPr>
                      </w:pPr>
                      <w:r>
                        <w:t xml:space="preserve">Figure </w:t>
                      </w:r>
                      <w:fldSimple w:instr=" SEQ Figure \* ARABIC ">
                        <w:r>
                          <w:rPr>
                            <w:noProof/>
                          </w:rPr>
                          <w:t>9</w:t>
                        </w:r>
                      </w:fldSimple>
                      <w:r>
                        <w:t xml:space="preserve"> (Final Display)</w:t>
                      </w:r>
                    </w:p>
                  </w:txbxContent>
                </v:textbox>
                <w10:wrap type="topAndBottom"/>
              </v:shape>
            </w:pict>
          </mc:Fallback>
        </mc:AlternateContent>
      </w:r>
      <w:r w:rsidR="00F55A00">
        <w:rPr>
          <w:noProof/>
        </w:rPr>
        <w:drawing>
          <wp:anchor distT="0" distB="0" distL="114300" distR="114300" simplePos="0" relativeHeight="251668480" behindDoc="0" locked="0" layoutInCell="1" allowOverlap="1" wp14:anchorId="22EBAAA8">
            <wp:simplePos x="0" y="0"/>
            <wp:positionH relativeFrom="margin">
              <wp:posOffset>745643</wp:posOffset>
            </wp:positionH>
            <wp:positionV relativeFrom="paragraph">
              <wp:posOffset>1317066</wp:posOffset>
            </wp:positionV>
            <wp:extent cx="4434613" cy="1103934"/>
            <wp:effectExtent l="0" t="0" r="4445" b="127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381" t="71033" r="56217" b="12414"/>
                    <a:stretch/>
                  </pic:blipFill>
                  <pic:spPr bwMode="auto">
                    <a:xfrm>
                      <a:off x="0" y="0"/>
                      <a:ext cx="4434613" cy="110393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37E7">
        <w:t xml:space="preserve">The final section of the code displays the final contour onto the figure. Since the contours are drawn </w:t>
      </w:r>
      <w:r w:rsidR="00116916">
        <w:t>at set intervals it ensures the very last iteration is displayed. The final matrix is displayed within the command window for the user to view the exact values at each element as well as the final iteration count and the duration in which it would take to reach thermal equilibrium.</w:t>
      </w:r>
      <w:r w:rsidR="00F55A00" w:rsidRPr="00F55A00">
        <w:rPr>
          <w:noProof/>
        </w:rPr>
        <w:t xml:space="preserve"> </w:t>
      </w:r>
    </w:p>
    <w:p w:rsidR="006633AC" w:rsidRDefault="006633AC" w:rsidP="001808CA">
      <w:pPr>
        <w:pStyle w:val="Heading1"/>
        <w:numPr>
          <w:ilvl w:val="0"/>
          <w:numId w:val="4"/>
        </w:numPr>
      </w:pPr>
      <w:bookmarkStart w:id="15" w:name="_Toc30964377"/>
      <w:r>
        <w:t>Analysis of Results</w:t>
      </w:r>
      <w:bookmarkEnd w:id="15"/>
    </w:p>
    <w:p w:rsidR="00116916" w:rsidRDefault="00110186" w:rsidP="00AB29BD">
      <w:pPr>
        <w:jc w:val="both"/>
      </w:pPr>
      <w:r>
        <w:t xml:space="preserve">Analyse of the script can be done </w:t>
      </w:r>
      <w:r w:rsidR="00AB29BD">
        <w:t>through independently changing several variables. These include terms such as the grid spacing (h), time step and definition of thermal equilibrium</w:t>
      </w:r>
      <w:r>
        <w:t xml:space="preserve"> chosen</w:t>
      </w:r>
      <w:r w:rsidR="00AB29BD">
        <w:t>. To analyse the code</w:t>
      </w:r>
      <w:r>
        <w:t xml:space="preserve"> effectively</w:t>
      </w:r>
      <w:r w:rsidR="00AB29BD">
        <w:t>,</w:t>
      </w:r>
      <w:r>
        <w:t xml:space="preserve"> an earlier</w:t>
      </w:r>
      <w:r w:rsidR="00AB29BD">
        <w:t xml:space="preserve"> variation</w:t>
      </w:r>
      <w:r>
        <w:t xml:space="preserve"> would more accurately display data compared</w:t>
      </w:r>
      <w:r w:rsidR="00AB29BD">
        <w:t xml:space="preserve"> to </w:t>
      </w:r>
      <w:r>
        <w:t xml:space="preserve">the current gaussians </w:t>
      </w:r>
      <w:r w:rsidR="00CD5DB7">
        <w:t>distribution boundary conditions. The earlier code</w:t>
      </w:r>
      <w:r w:rsidR="00AB29BD">
        <w:t xml:space="preserve"> </w:t>
      </w:r>
      <w:r w:rsidR="00CD5DB7">
        <w:t xml:space="preserve">contains </w:t>
      </w:r>
      <w:r w:rsidR="00AB29BD">
        <w:t>know</w:t>
      </w:r>
      <w:r w:rsidR="00CD5DB7">
        <w:t>n</w:t>
      </w:r>
      <w:r w:rsidR="00AB29BD">
        <w:t xml:space="preserve"> boundary condition</w:t>
      </w:r>
      <w:r w:rsidR="00CD5DB7">
        <w:t>s</w:t>
      </w:r>
      <w:r w:rsidR="00AB29BD">
        <w:t xml:space="preserve"> </w:t>
      </w:r>
      <w:r w:rsidR="00CD5DB7">
        <w:t xml:space="preserve">yet </w:t>
      </w:r>
      <w:r w:rsidR="00AB29BD">
        <w:t>solves using the same principles</w:t>
      </w:r>
      <w:r w:rsidR="00CD5DB7">
        <w:t xml:space="preserve"> of the finite difference method</w:t>
      </w:r>
      <w:r w:rsidR="00AB29BD">
        <w:t xml:space="preserve">.  </w:t>
      </w:r>
      <w:r w:rsidR="001931A8">
        <w:t xml:space="preserve">Below figures </w:t>
      </w:r>
      <w:r w:rsidR="00CD5DB7">
        <w:t>displays</w:t>
      </w:r>
      <w:r w:rsidR="001931A8">
        <w:t xml:space="preserve"> the initial boundary conditions </w:t>
      </w:r>
      <w:r w:rsidR="00CD5DB7">
        <w:t>as</w:t>
      </w:r>
      <w:r w:rsidR="001931A8">
        <w:t xml:space="preserve"> 50 </w:t>
      </w:r>
      <w:r w:rsidR="001931A8">
        <w:rPr>
          <w:rFonts w:eastAsiaTheme="minorEastAsia"/>
        </w:rPr>
        <w:t>˚C</w:t>
      </w:r>
      <w:r w:rsidR="001931A8">
        <w:t xml:space="preserve"> in the first column, 0 </w:t>
      </w:r>
      <w:r w:rsidR="001931A8">
        <w:rPr>
          <w:rFonts w:eastAsiaTheme="minorEastAsia"/>
        </w:rPr>
        <w:t>˚C</w:t>
      </w:r>
      <w:r w:rsidR="001931A8">
        <w:t xml:space="preserve"> in the end column and evenly displace</w:t>
      </w:r>
      <w:r w:rsidR="00DC787F">
        <w:t>d</w:t>
      </w:r>
      <w:r w:rsidR="001931A8">
        <w:t xml:space="preserve"> values</w:t>
      </w:r>
      <w:r w:rsidR="00DC787F">
        <w:t xml:space="preserve"> in the </w:t>
      </w:r>
      <w:r w:rsidR="00CD5DB7">
        <w:t>first</w:t>
      </w:r>
      <w:r w:rsidR="00DC787F">
        <w:t xml:space="preserve"> and</w:t>
      </w:r>
      <w:r w:rsidR="001931A8">
        <w:t xml:space="preserve"> last row dependent of the grid spacing chosen with an internal temperature of 0</w:t>
      </w:r>
      <w:r w:rsidR="001931A8">
        <w:rPr>
          <w:rFonts w:eastAsiaTheme="minorEastAsia"/>
        </w:rPr>
        <w:t>˚C.</w:t>
      </w:r>
      <w:r w:rsidR="001931A8">
        <w:t xml:space="preserve"> </w:t>
      </w:r>
      <w:r w:rsidR="00CD5DB7">
        <w:t>Thermal equilibrium is best shown using this set up as it will produced propagating lines and each temperature</w:t>
      </w:r>
      <w:r w:rsidR="001931A8">
        <w:t xml:space="preserve">. </w:t>
      </w:r>
    </w:p>
    <w:p w:rsidR="00DC787F" w:rsidRDefault="001757FF" w:rsidP="00AB29BD">
      <w:pPr>
        <w:jc w:val="both"/>
      </w:pPr>
      <w:r>
        <w:rPr>
          <w:noProof/>
        </w:rPr>
        <mc:AlternateContent>
          <mc:Choice Requires="wps">
            <w:drawing>
              <wp:anchor distT="0" distB="0" distL="114300" distR="114300" simplePos="0" relativeHeight="251686912" behindDoc="1" locked="0" layoutInCell="1" allowOverlap="1" wp14:anchorId="00DEB9DE" wp14:editId="7B8D23AE">
                <wp:simplePos x="0" y="0"/>
                <wp:positionH relativeFrom="column">
                  <wp:posOffset>3113405</wp:posOffset>
                </wp:positionH>
                <wp:positionV relativeFrom="paragraph">
                  <wp:posOffset>1619250</wp:posOffset>
                </wp:positionV>
                <wp:extent cx="311658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3116580" cy="635"/>
                        </a:xfrm>
                        <a:prstGeom prst="rect">
                          <a:avLst/>
                        </a:prstGeom>
                        <a:solidFill>
                          <a:prstClr val="white"/>
                        </a:solidFill>
                        <a:ln>
                          <a:noFill/>
                        </a:ln>
                      </wps:spPr>
                      <wps:txbx>
                        <w:txbxContent>
                          <w:p w:rsidR="001757FF" w:rsidRPr="00FF7DB3" w:rsidRDefault="001757FF" w:rsidP="001757FF">
                            <w:pPr>
                              <w:pStyle w:val="Caption"/>
                              <w:rPr>
                                <w:noProof/>
                              </w:rPr>
                            </w:pPr>
                            <w:r>
                              <w:t>Figure 11 (Contour Display)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EB9DE" id="Text Box 26" o:spid="_x0000_s1033" type="#_x0000_t202" style="position:absolute;left:0;text-align:left;margin-left:245.15pt;margin-top:127.5pt;width:245.4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LTZLgIAAGYEAAAOAAAAZHJzL2Uyb0RvYy54bWysVMGO2jAQvVfqP1i+lwCrRQgRVpQVVSW0&#10;uxJUezaOQyLZHndsSOjXd+wkbLvtqerFGc+Mx37vzWT50BrNLgp9DTbnk9GYM2UlFLU95fzbYftp&#10;zpkPwhZCg1U5vyrPH1YfPywbt1BTqEAXChkVsX7RuJxXIbhFlnlZKSP8CJyyFCwBjQi0xVNWoGio&#10;utHZdDyeZQ1g4RCk8p68j12Qr1L9slQyPJelV4HpnNPbQloxrce4ZqulWJxQuKqW/TPEP7zCiNrS&#10;pbdSjyIIdsb6j1KmlggeyjCSYDIoy1qqhIHQTMbv0Owr4VTCQuR4d6PJ/7+y8unygqwucj6dcWaF&#10;IY0Oqg3sM7SMXMRP4/yC0vaOEkNLftJ58HtyRthtiSZ+CRCjODF9vbEbq0ly3k0ms/s5hSTFZnf3&#10;sUb2dtShD18UGBaNnCNJlxgVl50PXeqQEm/yoOtiW2sdNzGw0cgugmRuqjqovvhvWdrGXAvxVFcw&#10;erKIr8MRrdAe28THfMB4hOJK0BG65vFObmu6byd8eBFI3UKQaALCMy2lhibn0FucVYA//uaP+SQi&#10;RTlrqPty7r+fBSrO9FdL8sZWHQwcjONg2LPZACGd0Gw5mUw6gEEPZolgXmkw1vEWCgkr6a6ch8Hc&#10;hG4GaLCkWq9TEjWkE2Fn907G0gOvh/ZVoOtVCSTmEwx9KRbvxOlykzxufQ7EdFIu8tqx2NNNzZy0&#10;7wcvTsuv+5T19ntY/QQAAP//AwBQSwMEFAAGAAgAAAAhACrGUuriAAAACwEAAA8AAABkcnMvZG93&#10;bnJldi54bWxMj7FOwzAQhnck3sE6JBZEnbRp1YY4VVXBUJaK0IXNja9xID5HttOGt69hgfHuPv33&#10;/cV6NB07o/OtJQHpJAGGVFvVUiPg8P7yuATmgyQlO0so4Bs9rMvbm0Lmyl7oDc9VaFgMIZ9LATqE&#10;Pufc1xqN9BPbI8XbyTojQxxdw5WTlxhuOj5NkgU3sqX4Qcsetxrrr2owAvbZx14/DKfn1002c7vD&#10;sF18NpUQ93fj5glYwDH8wfCjH9WhjE5HO5DyrBOQrZJZRAVM5/NYKhKrZZoCO/5uUuBlwf93KK8A&#10;AAD//wMAUEsBAi0AFAAGAAgAAAAhALaDOJL+AAAA4QEAABMAAAAAAAAAAAAAAAAAAAAAAFtDb250&#10;ZW50X1R5cGVzXS54bWxQSwECLQAUAAYACAAAACEAOP0h/9YAAACUAQAACwAAAAAAAAAAAAAAAAAv&#10;AQAAX3JlbHMvLnJlbHNQSwECLQAUAAYACAAAACEAkdC02S4CAABmBAAADgAAAAAAAAAAAAAAAAAu&#10;AgAAZHJzL2Uyb0RvYy54bWxQSwECLQAUAAYACAAAACEAKsZS6uIAAAALAQAADwAAAAAAAAAAAAAA&#10;AACIBAAAZHJzL2Rvd25yZXYueG1sUEsFBgAAAAAEAAQA8wAAAJcFAAAAAA==&#10;" stroked="f">
                <v:textbox style="mso-fit-shape-to-text:t" inset="0,0,0,0">
                  <w:txbxContent>
                    <w:p w:rsidR="001757FF" w:rsidRPr="00FF7DB3" w:rsidRDefault="001757FF" w:rsidP="001757FF">
                      <w:pPr>
                        <w:pStyle w:val="Caption"/>
                        <w:rPr>
                          <w:noProof/>
                        </w:rPr>
                      </w:pPr>
                      <w:r>
                        <w:t>Figure 11 (Contour Display)</w:t>
                      </w:r>
                    </w:p>
                  </w:txbxContent>
                </v:textbox>
                <w10:wrap type="tight"/>
              </v:shape>
            </w:pict>
          </mc:Fallback>
        </mc:AlternateContent>
      </w:r>
      <w:r w:rsidR="008C4D9A">
        <w:rPr>
          <w:noProof/>
        </w:rPr>
        <w:drawing>
          <wp:anchor distT="0" distB="0" distL="114300" distR="114300" simplePos="0" relativeHeight="251658240" behindDoc="1" locked="0" layoutInCell="1" allowOverlap="1" wp14:anchorId="2E109F30">
            <wp:simplePos x="0" y="0"/>
            <wp:positionH relativeFrom="column">
              <wp:posOffset>3113405</wp:posOffset>
            </wp:positionH>
            <wp:positionV relativeFrom="paragraph">
              <wp:posOffset>0</wp:posOffset>
            </wp:positionV>
            <wp:extent cx="3116580" cy="1562100"/>
            <wp:effectExtent l="0" t="0" r="7620" b="0"/>
            <wp:wrapTight wrapText="bothSides">
              <wp:wrapPolygon edited="0">
                <wp:start x="0" y="0"/>
                <wp:lineTo x="0" y="21337"/>
                <wp:lineTo x="21521" y="21337"/>
                <wp:lineTo x="2152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3025" t="16157" r="9625" b="14911"/>
                    <a:stretch/>
                  </pic:blipFill>
                  <pic:spPr bwMode="auto">
                    <a:xfrm>
                      <a:off x="0" y="0"/>
                      <a:ext cx="3116580" cy="1562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4864" behindDoc="1" locked="0" layoutInCell="1" allowOverlap="1" wp14:anchorId="112DFDBA" wp14:editId="2C6B80D8">
                <wp:simplePos x="0" y="0"/>
                <wp:positionH relativeFrom="column">
                  <wp:posOffset>-7620</wp:posOffset>
                </wp:positionH>
                <wp:positionV relativeFrom="paragraph">
                  <wp:posOffset>1348105</wp:posOffset>
                </wp:positionV>
                <wp:extent cx="298069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2980690" cy="635"/>
                        </a:xfrm>
                        <a:prstGeom prst="rect">
                          <a:avLst/>
                        </a:prstGeom>
                        <a:solidFill>
                          <a:prstClr val="white"/>
                        </a:solidFill>
                        <a:ln>
                          <a:noFill/>
                        </a:ln>
                      </wps:spPr>
                      <wps:txbx>
                        <w:txbxContent>
                          <w:p w:rsidR="001757FF" w:rsidRPr="00820382" w:rsidRDefault="001757FF" w:rsidP="001757FF">
                            <w:pPr>
                              <w:pStyle w:val="Caption"/>
                              <w:rPr>
                                <w:noProof/>
                              </w:rPr>
                            </w:pPr>
                            <w:r>
                              <w:t>Figure 10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2DFDBA" id="Text Box 25" o:spid="_x0000_s1034" type="#_x0000_t202" style="position:absolute;left:0;text-align:left;margin-left:-.6pt;margin-top:106.15pt;width:234.7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jr7MQIAAGYEAAAOAAAAZHJzL2Uyb0RvYy54bWysVMFu2zAMvQ/YPwi6r04yrGuNOkXWosOA&#10;oi2QDj0rshwLkEVNUmJ3X78nOU67bqdhF5kiKUrvPdIXl0Nn2F75oMlWfH4y40xZSbW224p/f7z5&#10;cMZZiMLWwpBVFX9WgV8u37+76F2pFtSSqZVnKGJD2buKtzG6siiCbFUnwgk5ZRFsyHciYuu3Re1F&#10;j+qdKRaz2WnRk6+dJ6lCgPd6DPJlrt80Ssb7pgkqMlNxvC3m1ed1k9ZieSHKrReu1fLwDPEPr+iE&#10;trj0WOpaRMF2Xv9RqtPSU6AmnkjqCmoaLVXGADTz2Rs061Y4lbGAnOCONIX/V1be7R8803XFF584&#10;s6KDRo9qiOwLDQwu8NO7UCJt7ZAYB/ih8+QPcCbYQ+O79AUghjiYfj6ym6pJOBfnZ7PTc4QkYqcf&#10;c+3i5ajzIX5V1LFkVNxDusyo2N+GiGcgdUpJNwUyur7RxqRNClwZz/YCMvetjio9ECd+yzI25VpK&#10;p8Zw8hQJ34gjWXHYDJmPzxPGDdXPgO5pbJ7g5I3GfbcixAfh0S2AhAmI91gaQ33F6WBx1pL/+Td/&#10;yoeIiHLWo/sqHn7shFecmW8W8qZWnQw/GZvJsLvuioB0jtlyMps44KOZzMZT94TBWKVbEBJW4q6K&#10;x8m8iuMMYLCkWq1yEhrSiXhr106m0hOvj8OT8O6gSoSYdzT1pSjfiDPmZnncahfBdFYu8TqyeKAb&#10;zZzlOQxempbX+5z18ntY/gIAAP//AwBQSwMEFAAGAAgAAAAhAGEVVAngAAAACgEAAA8AAABkcnMv&#10;ZG93bnJldi54bWxMj7FOwzAQhnck3sE6JBbUOkmjqApxqqqCAZaK0IXNjd04EJ8j22nD23Ow0PH+&#10;+/Tfd9VmtgM7ax96hwLSZQJMY+tUj52Aw/vzYg0sRIlKDg61gG8dYFPf3lSyVO6Cb/rcxI5RCYZS&#10;CjAxjiXnoTXayrB0o0banZy3MtLoO668vFC5HXiWJAW3ske6YOSod0a3X81kBezzj715mE5Pr9t8&#10;5V8O06747Boh7u/m7SOwqOf4D8OvPqlDTU5HN6EKbBCwSDMiBWRptgJGQF6sKTn+JTnwuuLXL9Q/&#10;AAAA//8DAFBLAQItABQABgAIAAAAIQC2gziS/gAAAOEBAAATAAAAAAAAAAAAAAAAAAAAAABbQ29u&#10;dGVudF9UeXBlc10ueG1sUEsBAi0AFAAGAAgAAAAhADj9If/WAAAAlAEAAAsAAAAAAAAAAAAAAAAA&#10;LwEAAF9yZWxzLy5yZWxzUEsBAi0AFAAGAAgAAAAhAEyGOvsxAgAAZgQAAA4AAAAAAAAAAAAAAAAA&#10;LgIAAGRycy9lMm9Eb2MueG1sUEsBAi0AFAAGAAgAAAAhAGEVVAngAAAACgEAAA8AAAAAAAAAAAAA&#10;AAAAiwQAAGRycy9kb3ducmV2LnhtbFBLBQYAAAAABAAEAPMAAACYBQAAAAA=&#10;" stroked="f">
                <v:textbox style="mso-fit-shape-to-text:t" inset="0,0,0,0">
                  <w:txbxContent>
                    <w:p w:rsidR="001757FF" w:rsidRPr="00820382" w:rsidRDefault="001757FF" w:rsidP="001757FF">
                      <w:pPr>
                        <w:pStyle w:val="Caption"/>
                        <w:rPr>
                          <w:noProof/>
                        </w:rPr>
                      </w:pPr>
                      <w:r>
                        <w:t>Figure 10 (Matrix)</w:t>
                      </w:r>
                    </w:p>
                  </w:txbxContent>
                </v:textbox>
                <w10:wrap type="tight"/>
              </v:shape>
            </w:pict>
          </mc:Fallback>
        </mc:AlternateContent>
      </w:r>
      <w:r w:rsidR="008C4D9A">
        <w:rPr>
          <w:noProof/>
        </w:rPr>
        <w:drawing>
          <wp:anchor distT="0" distB="0" distL="114300" distR="114300" simplePos="0" relativeHeight="251659264" behindDoc="1" locked="0" layoutInCell="1" allowOverlap="1" wp14:anchorId="0DDC0F09">
            <wp:simplePos x="0" y="0"/>
            <wp:positionH relativeFrom="margin">
              <wp:posOffset>-7620</wp:posOffset>
            </wp:positionH>
            <wp:positionV relativeFrom="paragraph">
              <wp:posOffset>151765</wp:posOffset>
            </wp:positionV>
            <wp:extent cx="2980690" cy="1139190"/>
            <wp:effectExtent l="0" t="0" r="0" b="3810"/>
            <wp:wrapTight wrapText="bothSides">
              <wp:wrapPolygon edited="0">
                <wp:start x="0" y="0"/>
                <wp:lineTo x="0" y="21311"/>
                <wp:lineTo x="21398" y="21311"/>
                <wp:lineTo x="213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2218" t="52426" r="45265" b="18680"/>
                    <a:stretch/>
                  </pic:blipFill>
                  <pic:spPr bwMode="auto">
                    <a:xfrm>
                      <a:off x="0" y="0"/>
                      <a:ext cx="2980690" cy="1139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C787F" w:rsidRDefault="00DC787F" w:rsidP="002447A7">
      <w:pPr>
        <w:jc w:val="both"/>
      </w:pPr>
    </w:p>
    <w:p w:rsidR="002447A7" w:rsidRDefault="008F655F" w:rsidP="002447A7">
      <w:pPr>
        <w:jc w:val="both"/>
        <w:rPr>
          <w:noProof/>
        </w:rPr>
      </w:pPr>
      <w:r>
        <w:lastRenderedPageBreak/>
        <w:t xml:space="preserve">Through </w:t>
      </w:r>
      <w:r w:rsidR="002C0389">
        <w:t>changing of time step within the script</w:t>
      </w:r>
      <w:r w:rsidR="00E52FCD">
        <w:t>,</w:t>
      </w:r>
      <w:r w:rsidR="002C0389">
        <w:t xml:space="preserve"> </w:t>
      </w:r>
      <w:r>
        <w:t xml:space="preserve">it </w:t>
      </w:r>
      <w:r w:rsidR="002C0389">
        <w:t xml:space="preserve">changes the output for time to equal equilibrium. Increasing </w:t>
      </w:r>
      <w:r w:rsidR="00864820">
        <w:t>various values</w:t>
      </w:r>
      <w:r w:rsidR="002C0389">
        <w:t xml:space="preserve"> for the time step </w:t>
      </w:r>
      <w:r w:rsidR="00CF0905">
        <w:t>increases the time to each equilibrium but at a reducing number of iterations</w:t>
      </w:r>
      <w:r w:rsidR="0024669C">
        <w:t xml:space="preserve"> as total time is relative to iterations multiplied by time step</w:t>
      </w:r>
      <w:r w:rsidR="002C0389">
        <w:t xml:space="preserve">. </w:t>
      </w:r>
      <w:r w:rsidR="00CF0905">
        <w:t xml:space="preserve">Fourier’s number increases with increasing time step, therefore there </w:t>
      </w:r>
      <w:r w:rsidR="006A33D8">
        <w:t>are less iterations</w:t>
      </w:r>
      <w:r w:rsidR="002C0389">
        <w:t xml:space="preserve">. </w:t>
      </w:r>
      <w:r w:rsidR="006A33D8">
        <w:t>However</w:t>
      </w:r>
      <w:r w:rsidR="0024669C">
        <w:t>, the total time should increas</w:t>
      </w:r>
      <w:r>
        <w:t>e as the iterations do not decrease linearly</w:t>
      </w:r>
      <w:r w:rsidR="00637EC4">
        <w:t>.</w:t>
      </w:r>
      <w:r>
        <w:t xml:space="preserve"> </w:t>
      </w:r>
      <w:r w:rsidR="00481E86">
        <w:t xml:space="preserve">The rate of which time step increases </w:t>
      </w:r>
      <w:r w:rsidR="00330BAE">
        <w:t>is greater than the rate as which iterations decrease. The smaller the time step iterations exponentially increase</w:t>
      </w:r>
      <w:r w:rsidR="00330BAE">
        <w:rPr>
          <w:noProof/>
        </w:rPr>
        <w:t xml:space="preserve">s. </w:t>
      </w:r>
    </w:p>
    <w:p w:rsidR="001757FF" w:rsidRDefault="00637EC4" w:rsidP="001757FF">
      <w:pPr>
        <w:keepNext/>
        <w:jc w:val="center"/>
      </w:pPr>
      <w:r>
        <w:rPr>
          <w:noProof/>
        </w:rPr>
        <w:drawing>
          <wp:inline distT="0" distB="0" distL="0" distR="0" wp14:anchorId="2A6638EB" wp14:editId="2612E0A8">
            <wp:extent cx="4094922" cy="1828800"/>
            <wp:effectExtent l="0" t="0" r="1270" b="0"/>
            <wp:docPr id="4" name="Chart 4">
              <a:extLst xmlns:a="http://schemas.openxmlformats.org/drawingml/2006/main">
                <a:ext uri="{FF2B5EF4-FFF2-40B4-BE49-F238E27FC236}">
                  <a16:creationId xmlns:a16="http://schemas.microsoft.com/office/drawing/2014/main" id="{8EB0183E-80F5-4233-B300-45B3014443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757FF" w:rsidRDefault="001757FF" w:rsidP="001757FF">
      <w:pPr>
        <w:pStyle w:val="Caption"/>
        <w:jc w:val="center"/>
      </w:pPr>
      <w:r>
        <w:t>Figure 12</w:t>
      </w:r>
      <w:r w:rsidR="00C93C4F">
        <w:t xml:space="preserve"> (Time Step Analysis)</w:t>
      </w:r>
    </w:p>
    <w:p w:rsidR="001757FF" w:rsidRDefault="00874452" w:rsidP="001757FF">
      <w:pPr>
        <w:keepNext/>
        <w:jc w:val="center"/>
      </w:pPr>
      <w:r>
        <w:rPr>
          <w:noProof/>
        </w:rPr>
        <w:drawing>
          <wp:inline distT="0" distB="0" distL="0" distR="0" wp14:anchorId="6E8DD24A" wp14:editId="32F51977">
            <wp:extent cx="4110824" cy="1828800"/>
            <wp:effectExtent l="0" t="0" r="4445" b="0"/>
            <wp:docPr id="5" name="Chart 5">
              <a:extLst xmlns:a="http://schemas.openxmlformats.org/drawingml/2006/main">
                <a:ext uri="{FF2B5EF4-FFF2-40B4-BE49-F238E27FC236}">
                  <a16:creationId xmlns:a16="http://schemas.microsoft.com/office/drawing/2014/main" id="{9C9A3D6C-0020-4709-88E8-03AD03C71D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2C0389" w:rsidRDefault="001757FF" w:rsidP="001757FF">
      <w:pPr>
        <w:pStyle w:val="Caption"/>
        <w:jc w:val="center"/>
      </w:pPr>
      <w:r>
        <w:t>Figure 13</w:t>
      </w:r>
      <w:r w:rsidR="00C93C4F">
        <w:t xml:space="preserve"> (Time Step Analysis)</w:t>
      </w:r>
    </w:p>
    <w:p w:rsidR="002447A7" w:rsidRDefault="002C0389" w:rsidP="002447A7">
      <w:pPr>
        <w:jc w:val="both"/>
        <w:rPr>
          <w:noProof/>
        </w:rPr>
      </w:pPr>
      <w:r>
        <w:t xml:space="preserve">Grid spacing in addition to time step is determined by the user. </w:t>
      </w:r>
      <w:r w:rsidR="00633061">
        <w:t xml:space="preserve">As the grid spacing value </w:t>
      </w:r>
      <w:r w:rsidR="001E5BFD">
        <w:t>increases,</w:t>
      </w:r>
      <w:r w:rsidR="00633061">
        <w:t xml:space="preserve"> total time taken to reach equilibrium and total number of iterations</w:t>
      </w:r>
      <w:r w:rsidR="001E5BFD">
        <w:t xml:space="preserve"> increase respectively</w:t>
      </w:r>
      <w:r w:rsidR="00633061">
        <w:t>.</w:t>
      </w:r>
      <w:r w:rsidR="006A33D8">
        <w:t xml:space="preserve"> Fourier’s number decreases due to the </w:t>
      </w:r>
      <w:r w:rsidR="00535166">
        <w:t>h</w:t>
      </w:r>
      <w:r w:rsidR="00535166">
        <w:rPr>
          <w:vertAlign w:val="superscript"/>
        </w:rPr>
        <w:t>2</w:t>
      </w:r>
      <w:r w:rsidR="00535166">
        <w:t xml:space="preserve">, </w:t>
      </w:r>
      <w:r w:rsidR="006A33D8">
        <w:t xml:space="preserve">increasing </w:t>
      </w:r>
      <w:r w:rsidR="003F6743">
        <w:t>iterations.</w:t>
      </w:r>
      <w:r w:rsidR="006A33D8">
        <w:t xml:space="preserve"> </w:t>
      </w:r>
      <w:r w:rsidR="00633061">
        <w:rPr>
          <w:rFonts w:eastAsiaTheme="minorEastAsia"/>
        </w:rPr>
        <w:t>Total time is relative to time step and iterations so increasing iterations for a fixed time step increases time</w:t>
      </w:r>
      <w:r w:rsidR="002447A7">
        <w:rPr>
          <w:rFonts w:eastAsiaTheme="minorEastAsia"/>
        </w:rPr>
        <w:t xml:space="preserve"> </w:t>
      </w:r>
      <w:r w:rsidR="00633061">
        <w:rPr>
          <w:rFonts w:eastAsiaTheme="minorEastAsia"/>
        </w:rPr>
        <w:t>to reach thermal</w:t>
      </w:r>
      <w:r w:rsidR="002447A7">
        <w:rPr>
          <w:rFonts w:eastAsiaTheme="minorEastAsia"/>
        </w:rPr>
        <w:t xml:space="preserve"> </w:t>
      </w:r>
      <w:r w:rsidR="00633061">
        <w:rPr>
          <w:rFonts w:eastAsiaTheme="minorEastAsia"/>
        </w:rPr>
        <w:t>equilibrium.</w:t>
      </w:r>
      <w:r w:rsidR="00874452" w:rsidRPr="00874452">
        <w:rPr>
          <w:noProof/>
        </w:rPr>
        <w:t xml:space="preserve"> </w:t>
      </w:r>
    </w:p>
    <w:p w:rsidR="001757FF" w:rsidRDefault="00874452" w:rsidP="001757FF">
      <w:pPr>
        <w:keepNext/>
        <w:jc w:val="center"/>
      </w:pPr>
      <w:r>
        <w:rPr>
          <w:noProof/>
        </w:rPr>
        <w:lastRenderedPageBreak/>
        <w:drawing>
          <wp:inline distT="0" distB="0" distL="0" distR="0" wp14:anchorId="75103D01" wp14:editId="4C9E1C1D">
            <wp:extent cx="3888188" cy="1939621"/>
            <wp:effectExtent l="0" t="0" r="17145" b="3810"/>
            <wp:docPr id="14" name="Chart 14">
              <a:extLst xmlns:a="http://schemas.openxmlformats.org/drawingml/2006/main">
                <a:ext uri="{FF2B5EF4-FFF2-40B4-BE49-F238E27FC236}">
                  <a16:creationId xmlns:a16="http://schemas.microsoft.com/office/drawing/2014/main" id="{AE99484D-DB1C-4EF2-875C-20666F405E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DC787F" w:rsidRDefault="001757FF" w:rsidP="001757FF">
      <w:pPr>
        <w:pStyle w:val="Caption"/>
        <w:jc w:val="center"/>
        <w:rPr>
          <w:noProof/>
        </w:rPr>
      </w:pPr>
      <w:r>
        <w:t>Figure 14</w:t>
      </w:r>
      <w:r w:rsidR="00C93C4F">
        <w:t xml:space="preserve"> (Grid Spacing Analysis)</w:t>
      </w:r>
    </w:p>
    <w:p w:rsidR="001757FF" w:rsidRDefault="00874452" w:rsidP="001757FF">
      <w:pPr>
        <w:keepNext/>
        <w:jc w:val="center"/>
      </w:pPr>
      <w:r>
        <w:rPr>
          <w:noProof/>
        </w:rPr>
        <w:drawing>
          <wp:inline distT="0" distB="0" distL="0" distR="0" wp14:anchorId="0D68E47B" wp14:editId="2617EBD9">
            <wp:extent cx="3784821" cy="2011680"/>
            <wp:effectExtent l="0" t="0" r="6350" b="7620"/>
            <wp:docPr id="15" name="Chart 15">
              <a:extLst xmlns:a="http://schemas.openxmlformats.org/drawingml/2006/main">
                <a:ext uri="{FF2B5EF4-FFF2-40B4-BE49-F238E27FC236}">
                  <a16:creationId xmlns:a16="http://schemas.microsoft.com/office/drawing/2014/main" id="{4BDC135A-B40E-4876-B57E-46CA4A3D4A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874452" w:rsidRDefault="001757FF" w:rsidP="001757FF">
      <w:pPr>
        <w:pStyle w:val="Caption"/>
        <w:jc w:val="center"/>
        <w:rPr>
          <w:rFonts w:eastAsiaTheme="minorEastAsia"/>
        </w:rPr>
      </w:pPr>
      <w:r>
        <w:t>Figure 15</w:t>
      </w:r>
      <w:r w:rsidR="00C93C4F">
        <w:t xml:space="preserve"> (Grid Spacing Analysis)</w:t>
      </w:r>
    </w:p>
    <w:p w:rsidR="00633061" w:rsidRDefault="00633061" w:rsidP="00AB29BD">
      <w:pPr>
        <w:jc w:val="both"/>
      </w:pPr>
      <w:r>
        <w:rPr>
          <w:rFonts w:eastAsiaTheme="minorEastAsia"/>
        </w:rPr>
        <w:t xml:space="preserve">The precision in which thermal equilibrium is define plays a major factor </w:t>
      </w:r>
      <w:r w:rsidR="00535166">
        <w:rPr>
          <w:rFonts w:eastAsiaTheme="minorEastAsia"/>
        </w:rPr>
        <w:t>displaying</w:t>
      </w:r>
      <w:r>
        <w:rPr>
          <w:rFonts w:eastAsiaTheme="minorEastAsia"/>
        </w:rPr>
        <w:t xml:space="preserve"> data output. </w:t>
      </w:r>
      <w:r w:rsidR="00D20BE4">
        <w:rPr>
          <w:rFonts w:eastAsiaTheme="minorEastAsia"/>
        </w:rPr>
        <w:t xml:space="preserve">Thermal equilibrium is defined as there being no </w:t>
      </w:r>
      <w:r w:rsidR="00535166">
        <w:rPr>
          <w:rFonts w:eastAsiaTheme="minorEastAsia"/>
        </w:rPr>
        <w:t>transfer</w:t>
      </w:r>
      <w:r w:rsidR="00D20BE4">
        <w:rPr>
          <w:rFonts w:eastAsiaTheme="minorEastAsia"/>
        </w:rPr>
        <w:t xml:space="preserve"> in temperature</w:t>
      </w:r>
      <w:r w:rsidR="00535166">
        <w:rPr>
          <w:rFonts w:eastAsiaTheme="minorEastAsia"/>
        </w:rPr>
        <w:t xml:space="preserve"> between 2 points</w:t>
      </w:r>
      <w:sdt>
        <w:sdtPr>
          <w:rPr>
            <w:rFonts w:eastAsiaTheme="minorEastAsia"/>
          </w:rPr>
          <w:id w:val="-277871005"/>
          <w:citation/>
        </w:sdtPr>
        <w:sdtContent>
          <w:r w:rsidR="00535166">
            <w:rPr>
              <w:rFonts w:eastAsiaTheme="minorEastAsia"/>
            </w:rPr>
            <w:fldChar w:fldCharType="begin"/>
          </w:r>
          <w:r w:rsidR="00535166">
            <w:rPr>
              <w:rFonts w:eastAsiaTheme="minorEastAsia"/>
            </w:rPr>
            <w:instrText xml:space="preserve"> CITATION You \l 2057 </w:instrText>
          </w:r>
          <w:r w:rsidR="00535166">
            <w:rPr>
              <w:rFonts w:eastAsiaTheme="minorEastAsia"/>
            </w:rPr>
            <w:fldChar w:fldCharType="separate"/>
          </w:r>
          <w:r w:rsidR="008274EB">
            <w:rPr>
              <w:rFonts w:eastAsiaTheme="minorEastAsia"/>
              <w:noProof/>
            </w:rPr>
            <w:t xml:space="preserve"> </w:t>
          </w:r>
          <w:r w:rsidR="008274EB" w:rsidRPr="008274EB">
            <w:rPr>
              <w:rFonts w:eastAsiaTheme="minorEastAsia"/>
              <w:noProof/>
            </w:rPr>
            <w:t>(Your Dictionary, n.d.)</w:t>
          </w:r>
          <w:r w:rsidR="00535166">
            <w:rPr>
              <w:rFonts w:eastAsiaTheme="minorEastAsia"/>
            </w:rPr>
            <w:fldChar w:fldCharType="end"/>
          </w:r>
        </w:sdtContent>
      </w:sdt>
      <w:r w:rsidR="00D20BE4">
        <w:rPr>
          <w:rFonts w:eastAsiaTheme="minorEastAsia"/>
        </w:rPr>
        <w:t>.</w:t>
      </w:r>
      <w:r w:rsidR="00EE1BD4">
        <w:rPr>
          <w:rFonts w:eastAsiaTheme="minorEastAsia"/>
        </w:rPr>
        <w:t xml:space="preserve"> The rate at which the temperature increases throughout the plate is exponential. Therefore, a point at which thermal equilibrium need to be defined. As it is a point at which there is no heat transfer the </w:t>
      </w:r>
      <w:r w:rsidR="00140939">
        <w:rPr>
          <w:rFonts w:eastAsiaTheme="minorEastAsia"/>
        </w:rPr>
        <w:t>current matrix is compared to the previous matrix. The precision has been changed from 1-5 decimal points of accuracy.</w:t>
      </w:r>
      <w:r>
        <w:rPr>
          <w:rFonts w:eastAsiaTheme="minorEastAsia"/>
        </w:rPr>
        <w:t xml:space="preserve"> </w:t>
      </w:r>
      <w:r w:rsidR="00EE1BD4">
        <w:rPr>
          <w:rFonts w:eastAsiaTheme="minorEastAsia"/>
        </w:rPr>
        <w:t>Increasing the accuracy further increases the number of iterations and time taken as the rate of thermal diffusion decreases.</w:t>
      </w:r>
    </w:p>
    <w:p w:rsidR="001757FF" w:rsidRDefault="00874452" w:rsidP="001757FF">
      <w:pPr>
        <w:keepNext/>
        <w:jc w:val="center"/>
      </w:pPr>
      <w:r>
        <w:rPr>
          <w:noProof/>
        </w:rPr>
        <w:lastRenderedPageBreak/>
        <w:drawing>
          <wp:inline distT="0" distB="0" distL="0" distR="0" wp14:anchorId="5A03191F" wp14:editId="26ADB52C">
            <wp:extent cx="3840480" cy="1836751"/>
            <wp:effectExtent l="0" t="0" r="7620" b="11430"/>
            <wp:docPr id="16" name="Chart 16">
              <a:extLst xmlns:a="http://schemas.openxmlformats.org/drawingml/2006/main">
                <a:ext uri="{FF2B5EF4-FFF2-40B4-BE49-F238E27FC236}">
                  <a16:creationId xmlns:a16="http://schemas.microsoft.com/office/drawing/2014/main" id="{AA90E239-5FFC-4C6E-B430-4901E4A9E5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DC787F" w:rsidRDefault="001757FF" w:rsidP="001757FF">
      <w:pPr>
        <w:pStyle w:val="Caption"/>
        <w:jc w:val="center"/>
      </w:pPr>
      <w:r>
        <w:t>Figure 16</w:t>
      </w:r>
      <w:r w:rsidR="00C93C4F">
        <w:t xml:space="preserve"> (Equilibrium Analysis)</w:t>
      </w:r>
    </w:p>
    <w:p w:rsidR="001757FF" w:rsidRDefault="00874452" w:rsidP="001757FF">
      <w:pPr>
        <w:keepNext/>
        <w:jc w:val="center"/>
      </w:pPr>
      <w:r>
        <w:rPr>
          <w:noProof/>
        </w:rPr>
        <w:drawing>
          <wp:inline distT="0" distB="0" distL="0" distR="0" wp14:anchorId="16C2C73E" wp14:editId="4962513E">
            <wp:extent cx="3792772" cy="1828800"/>
            <wp:effectExtent l="0" t="0" r="17780" b="0"/>
            <wp:docPr id="17" name="Chart 17">
              <a:extLst xmlns:a="http://schemas.openxmlformats.org/drawingml/2006/main">
                <a:ext uri="{FF2B5EF4-FFF2-40B4-BE49-F238E27FC236}">
                  <a16:creationId xmlns:a16="http://schemas.microsoft.com/office/drawing/2014/main" id="{E60C3D8D-51BF-47F6-92EB-3D7A42537E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DC787F" w:rsidRDefault="001757FF" w:rsidP="001757FF">
      <w:pPr>
        <w:pStyle w:val="Caption"/>
        <w:jc w:val="center"/>
      </w:pPr>
      <w:r>
        <w:t>Figure 17</w:t>
      </w:r>
      <w:r w:rsidR="00C93C4F">
        <w:t xml:space="preserve"> (Equilibrium Analysis)</w:t>
      </w:r>
    </w:p>
    <w:p w:rsidR="001931A8" w:rsidRDefault="001931A8" w:rsidP="00874452">
      <w:pPr>
        <w:jc w:val="center"/>
      </w:pPr>
    </w:p>
    <w:p w:rsidR="00DC787F" w:rsidRDefault="00DC787F" w:rsidP="00AB29BD">
      <w:pPr>
        <w:jc w:val="both"/>
      </w:pPr>
    </w:p>
    <w:p w:rsidR="001931A8" w:rsidRPr="00116916" w:rsidRDefault="001931A8" w:rsidP="00AB29BD">
      <w:pPr>
        <w:jc w:val="both"/>
      </w:pPr>
    </w:p>
    <w:p w:rsidR="006633AC" w:rsidRDefault="006633AC" w:rsidP="001808CA">
      <w:pPr>
        <w:pStyle w:val="Heading1"/>
        <w:numPr>
          <w:ilvl w:val="0"/>
          <w:numId w:val="4"/>
        </w:numPr>
      </w:pPr>
      <w:bookmarkStart w:id="16" w:name="_Toc30964378"/>
      <w:r w:rsidRPr="0071594A">
        <w:t>Limitations</w:t>
      </w:r>
      <w:r>
        <w:t xml:space="preserve"> and</w:t>
      </w:r>
      <w:r w:rsidR="00C779EC">
        <w:t xml:space="preserve"> Recommendations</w:t>
      </w:r>
      <w:bookmarkEnd w:id="16"/>
    </w:p>
    <w:p w:rsidR="003F6743" w:rsidRDefault="003F6743" w:rsidP="003F6743"/>
    <w:p w:rsidR="003F6743" w:rsidRDefault="003F6743" w:rsidP="005D6C8B">
      <w:pPr>
        <w:jc w:val="both"/>
      </w:pPr>
      <w:r>
        <w:t>Fundamentally this code is limited by the 2 main factors. The codes definition of thermal equilibrium plays critical role within the script. There are ma</w:t>
      </w:r>
      <w:r w:rsidR="00C779EC">
        <w:t>ny</w:t>
      </w:r>
      <w:r>
        <w:t xml:space="preserve"> ways to define the difference in change</w:t>
      </w:r>
      <w:r w:rsidR="00C779EC">
        <w:t xml:space="preserve"> between</w:t>
      </w:r>
      <w:r w:rsidR="005D6C8B">
        <w:t xml:space="preserve"> temperature at</w:t>
      </w:r>
      <w:r w:rsidR="00C779EC">
        <w:t xml:space="preserve"> each matrix</w:t>
      </w:r>
      <w:r>
        <w:t xml:space="preserve"> and</w:t>
      </w:r>
      <w:r w:rsidR="005D6C8B">
        <w:t xml:space="preserve"> the level of</w:t>
      </w:r>
      <w:r>
        <w:t xml:space="preserve"> precision</w:t>
      </w:r>
      <w:r w:rsidR="005D6C8B">
        <w:t>. A greater level of precision drastically increases computational time.</w:t>
      </w:r>
      <w:r>
        <w:t xml:space="preserve">  </w:t>
      </w:r>
    </w:p>
    <w:p w:rsidR="003F6743" w:rsidRPr="003F6743" w:rsidRDefault="003F6743" w:rsidP="005D6C8B">
      <w:pPr>
        <w:jc w:val="both"/>
      </w:pPr>
      <w:r>
        <w:t xml:space="preserve">The other contributing factor is that the script is based of user input. The results are highly dependent on </w:t>
      </w:r>
      <w:r w:rsidR="00C779EC">
        <w:t>the 4 variables, X, Y, grid spacing and time step</w:t>
      </w:r>
      <w:r w:rsidR="005D6C8B">
        <w:t xml:space="preserve">. A user could enter values accepted by the code’s parameters but </w:t>
      </w:r>
      <w:r w:rsidR="00A86BAA">
        <w:t>an</w:t>
      </w:r>
      <w:r w:rsidR="005D6C8B">
        <w:t xml:space="preserve"> incredible small grid spacing or time step would increase the time taken or may not even run to completion. A way to overcome this </w:t>
      </w:r>
      <w:r w:rsidR="005D6C8B">
        <w:lastRenderedPageBreak/>
        <w:t>would be to generate values for the user to select</w:t>
      </w:r>
      <w:r w:rsidR="00A86BAA">
        <w:t xml:space="preserve"> regarding h and time step,</w:t>
      </w:r>
      <w:r w:rsidR="005D6C8B">
        <w:t xml:space="preserve"> determined </w:t>
      </w:r>
      <w:r w:rsidR="00A86BAA">
        <w:t>by the x and y dimensions.</w:t>
      </w:r>
    </w:p>
    <w:p w:rsidR="00181BE6" w:rsidRDefault="00A86BAA" w:rsidP="005D6C8B">
      <w:pPr>
        <w:jc w:val="both"/>
      </w:pPr>
      <w:r>
        <w:t>This script functions for only aluminium. To broaden the script’s usage, alternative materials and their respective properties could then be selected by a user.</w:t>
      </w:r>
    </w:p>
    <w:p w:rsidR="00081EB7" w:rsidRDefault="00A86BAA" w:rsidP="005D6C8B">
      <w:pPr>
        <w:jc w:val="both"/>
      </w:pPr>
      <w:r>
        <w:t>Improvements within the code’s efficiency could include reflection and vectorization. As gaussians distribution is used, there is a line of symmetry. Therefore, one side of the matrix could be calculated and then reflected to the other side which would theoretically save computational time.</w:t>
      </w:r>
      <w:r w:rsidR="002C4A21">
        <w:t xml:space="preserve"> Vectorization within the script would improve efficiency as the vectors used such as </w:t>
      </w:r>
      <w:proofErr w:type="spellStart"/>
      <w:r w:rsidR="002C4A21">
        <w:t>i</w:t>
      </w:r>
      <w:proofErr w:type="spellEnd"/>
      <w:r w:rsidR="002C4A21">
        <w:t xml:space="preserve"> and j have been used to increases by an interval per iteration. Vectorizations would allocate the values of I and j in replace of them so MATLAB wouldn’t have to recall them from another section of the script</w:t>
      </w:r>
      <w:sdt>
        <w:sdtPr>
          <w:id w:val="1369720235"/>
          <w:citation/>
        </w:sdtPr>
        <w:sdtContent>
          <w:r w:rsidR="002C4A21">
            <w:fldChar w:fldCharType="begin"/>
          </w:r>
          <w:r w:rsidR="002C4A21">
            <w:instrText xml:space="preserve"> CITATION Dou17 \l 2057 </w:instrText>
          </w:r>
          <w:r w:rsidR="002C4A21">
            <w:fldChar w:fldCharType="separate"/>
          </w:r>
          <w:r w:rsidR="008274EB">
            <w:rPr>
              <w:noProof/>
            </w:rPr>
            <w:t xml:space="preserve"> (Douglas &amp; Elliott, 2017)</w:t>
          </w:r>
          <w:r w:rsidR="002C4A21">
            <w:fldChar w:fldCharType="end"/>
          </w:r>
        </w:sdtContent>
      </w:sdt>
      <w:r w:rsidR="002C4A21">
        <w:t>.</w:t>
      </w:r>
      <w:r>
        <w:t xml:space="preserve"> </w:t>
      </w:r>
    </w:p>
    <w:p w:rsidR="00A86BAA" w:rsidRPr="00B302FD" w:rsidRDefault="00081EB7" w:rsidP="005D6C8B">
      <w:pPr>
        <w:jc w:val="both"/>
      </w:pPr>
      <w:r>
        <w:t>An improvement to the script would be to make the value that determines which iteration number the draw now function plots</w:t>
      </w:r>
      <w:r w:rsidR="00A86BAA">
        <w:t xml:space="preserve"> </w:t>
      </w:r>
      <w:r>
        <w:t xml:space="preserve">to be selected by the user, presenting values relative to the other user inputs. Some combinations of inputs have large iteration counts therefore to save time, a larger value would be used to reduce the time taken by this heavily intensive function. </w:t>
      </w:r>
      <w:r w:rsidR="00A86BAA">
        <w:t xml:space="preserve"> </w:t>
      </w:r>
    </w:p>
    <w:p w:rsidR="00A37D59" w:rsidRPr="00A37D59" w:rsidRDefault="00A37D59" w:rsidP="00A37D59"/>
    <w:p w:rsidR="006633AC" w:rsidRDefault="006633AC" w:rsidP="001808CA">
      <w:pPr>
        <w:pStyle w:val="Heading1"/>
        <w:numPr>
          <w:ilvl w:val="0"/>
          <w:numId w:val="4"/>
        </w:numPr>
      </w:pPr>
      <w:bookmarkStart w:id="17" w:name="_Toc30964379"/>
      <w:r w:rsidRPr="0071594A">
        <w:t>Conclusion</w:t>
      </w:r>
      <w:bookmarkEnd w:id="17"/>
    </w:p>
    <w:p w:rsidR="00081EB7" w:rsidRDefault="00081EB7" w:rsidP="00081EB7"/>
    <w:p w:rsidR="00CB0C11" w:rsidRPr="00081EB7" w:rsidRDefault="00CB0C11" w:rsidP="004E69D6">
      <w:pPr>
        <w:jc w:val="both"/>
      </w:pPr>
      <w:r>
        <w:t xml:space="preserve">As the finite difference method is an approximation it is able to present thermal diffusion appropriately but </w:t>
      </w:r>
      <w:r w:rsidR="004E69D6">
        <w:t xml:space="preserve">contains flaws. Theoretically the total time taken in order to reach thermal equilibrium for fixed dimensions should not change. These results show an increase in total time when there is an increase in time step or grid spacing. The current script is limited to user inputs. A combination of large dimensions and small grid spacing will take a substantial time to compute. Also using small dimensions with a large grid spacing will solve quickly with an inaccurate display in heat distribution. The script is only as good as its definition of reaching thermal equilibrium. </w:t>
      </w:r>
      <w:r w:rsidR="00556399">
        <w:t xml:space="preserve">The greater the precision of equilibrium present a more accurate representation but increases computational time exponentially. </w:t>
      </w:r>
    </w:p>
    <w:bookmarkStart w:id="18" w:name="_Toc30964380" w:displacedByCustomXml="next"/>
    <w:sdt>
      <w:sdtPr>
        <w:rPr>
          <w:rFonts w:eastAsiaTheme="minorHAnsi" w:cstheme="minorBidi"/>
          <w:color w:val="auto"/>
          <w:sz w:val="22"/>
          <w:szCs w:val="22"/>
        </w:rPr>
        <w:id w:val="-1672637545"/>
        <w:docPartObj>
          <w:docPartGallery w:val="Bibliographies"/>
          <w:docPartUnique/>
        </w:docPartObj>
      </w:sdtPr>
      <w:sdtContent>
        <w:p w:rsidR="007F7B67" w:rsidRDefault="007F7B67" w:rsidP="007F7B67">
          <w:pPr>
            <w:pStyle w:val="Heading1"/>
            <w:numPr>
              <w:ilvl w:val="0"/>
              <w:numId w:val="4"/>
            </w:numPr>
          </w:pPr>
          <w:r>
            <w:t>References</w:t>
          </w:r>
          <w:bookmarkEnd w:id="18"/>
        </w:p>
        <w:sdt>
          <w:sdtPr>
            <w:id w:val="-573587230"/>
            <w:bibliography/>
          </w:sdtPr>
          <w:sdtContent>
            <w:p w:rsidR="008274EB" w:rsidRDefault="007F7B67" w:rsidP="008274EB">
              <w:pPr>
                <w:pStyle w:val="Bibliography"/>
                <w:ind w:left="720" w:hanging="720"/>
                <w:rPr>
                  <w:noProof/>
                  <w:sz w:val="24"/>
                  <w:szCs w:val="24"/>
                </w:rPr>
              </w:pPr>
              <w:r>
                <w:fldChar w:fldCharType="begin"/>
              </w:r>
              <w:r>
                <w:instrText xml:space="preserve"> BIBLIOGRAPHY </w:instrText>
              </w:r>
              <w:r>
                <w:fldChar w:fldCharType="separate"/>
              </w:r>
              <w:r w:rsidR="008274EB">
                <w:rPr>
                  <w:noProof/>
                </w:rPr>
                <w:t xml:space="preserve">Dasgupta, A., &amp; Wahed, A. (2014). </w:t>
              </w:r>
              <w:r w:rsidR="008274EB">
                <w:rPr>
                  <w:i/>
                  <w:iCs/>
                  <w:noProof/>
                </w:rPr>
                <w:t>Clinical Chemistry, Immunology and Laboratory Quality Control, 2014.</w:t>
              </w:r>
              <w:r w:rsidR="008274EB">
                <w:rPr>
                  <w:noProof/>
                </w:rPr>
                <w:t xml:space="preserve"> </w:t>
              </w:r>
            </w:p>
            <w:p w:rsidR="008274EB" w:rsidRDefault="008274EB" w:rsidP="008274EB">
              <w:pPr>
                <w:pStyle w:val="Bibliography"/>
                <w:ind w:left="720" w:hanging="720"/>
                <w:rPr>
                  <w:noProof/>
                </w:rPr>
              </w:pPr>
              <w:r>
                <w:rPr>
                  <w:noProof/>
                </w:rPr>
                <w:t xml:space="preserve">Douglas, R., &amp; Elliott, J. (2017, June 22nd). </w:t>
              </w:r>
              <w:r>
                <w:rPr>
                  <w:i/>
                  <w:iCs/>
                  <w:noProof/>
                </w:rPr>
                <w:t>Vectorization, Part 2: Why and What?</w:t>
              </w:r>
              <w:r>
                <w:rPr>
                  <w:noProof/>
                </w:rPr>
                <w:t xml:space="preserve"> Retrieved from Quantifi: https://www.quantifisolutions.com/vectorization-part-2-why-and-what</w:t>
              </w:r>
            </w:p>
            <w:p w:rsidR="008274EB" w:rsidRDefault="008274EB" w:rsidP="008274EB">
              <w:pPr>
                <w:pStyle w:val="Bibliography"/>
                <w:ind w:left="720" w:hanging="720"/>
                <w:rPr>
                  <w:noProof/>
                </w:rPr>
              </w:pPr>
              <w:r>
                <w:rPr>
                  <w:noProof/>
                </w:rPr>
                <w:t xml:space="preserve">Lewis, R. W., Morgan, K., Thomas, H. R., &amp; Seetharamu, K. N. (1996). </w:t>
              </w:r>
              <w:r>
                <w:rPr>
                  <w:i/>
                  <w:iCs/>
                  <w:noProof/>
                </w:rPr>
                <w:t>The Finite Element Method in Heat Transfer Analysis.</w:t>
              </w:r>
              <w:r>
                <w:rPr>
                  <w:noProof/>
                </w:rPr>
                <w:t xml:space="preserve"> Chichester: John Wiley &amp; Sons Ltd.</w:t>
              </w:r>
            </w:p>
            <w:p w:rsidR="008274EB" w:rsidRDefault="008274EB" w:rsidP="008274EB">
              <w:pPr>
                <w:pStyle w:val="Bibliography"/>
                <w:ind w:left="720" w:hanging="720"/>
                <w:rPr>
                  <w:noProof/>
                </w:rPr>
              </w:pPr>
              <w:r>
                <w:rPr>
                  <w:noProof/>
                </w:rPr>
                <w:t xml:space="preserve">Marotin, A. (2019). </w:t>
              </w:r>
              <w:r>
                <w:rPr>
                  <w:i/>
                  <w:iCs/>
                  <w:noProof/>
                </w:rPr>
                <w:t>Advanced Computational Methods Assignment Brief.</w:t>
              </w:r>
              <w:r>
                <w:rPr>
                  <w:noProof/>
                </w:rPr>
                <w:t xml:space="preserve"> Retrieved from Uwtsd Moodle: https://moodle.uwtsd.ac.uk/pluginfile.php/322079/mod_resource/content/1/M6X00408_Sem1_CWK_Matlab_2019_20.pdf</w:t>
              </w:r>
            </w:p>
            <w:p w:rsidR="008274EB" w:rsidRDefault="008274EB" w:rsidP="008274EB">
              <w:pPr>
                <w:pStyle w:val="Bibliography"/>
                <w:ind w:left="720" w:hanging="720"/>
                <w:rPr>
                  <w:noProof/>
                </w:rPr>
              </w:pPr>
              <w:r>
                <w:rPr>
                  <w:noProof/>
                </w:rPr>
                <w:t xml:space="preserve">Venkateshhan, S. P., &amp; Swaminathan, P. (2014). </w:t>
              </w:r>
              <w:r>
                <w:rPr>
                  <w:i/>
                  <w:iCs/>
                  <w:noProof/>
                </w:rPr>
                <w:t>Computational Methods in Engineering.</w:t>
              </w:r>
              <w:r>
                <w:rPr>
                  <w:noProof/>
                </w:rPr>
                <w:t xml:space="preserve"> Elsevier Inc.</w:t>
              </w:r>
            </w:p>
            <w:p w:rsidR="008274EB" w:rsidRDefault="008274EB" w:rsidP="008274EB">
              <w:pPr>
                <w:pStyle w:val="Bibliography"/>
                <w:ind w:left="720" w:hanging="720"/>
                <w:rPr>
                  <w:noProof/>
                </w:rPr>
              </w:pPr>
              <w:r>
                <w:rPr>
                  <w:noProof/>
                </w:rPr>
                <w:t xml:space="preserve">Warwick.ac.uk. (2010, October 8). </w:t>
              </w:r>
              <w:r>
                <w:rPr>
                  <w:i/>
                  <w:iCs/>
                  <w:noProof/>
                </w:rPr>
                <w:t>Heat diffusion equation</w:t>
              </w:r>
              <w:r>
                <w:rPr>
                  <w:noProof/>
                </w:rPr>
                <w:t>. Retrieved from Warwick department of physics: https://warwick.ac.uk/fac/sci/physics/intranet/pendulum/heatdiffusion/</w:t>
              </w:r>
            </w:p>
            <w:p w:rsidR="008274EB" w:rsidRDefault="008274EB" w:rsidP="008274EB">
              <w:pPr>
                <w:pStyle w:val="Bibliography"/>
                <w:ind w:left="720" w:hanging="720"/>
                <w:rPr>
                  <w:noProof/>
                </w:rPr>
              </w:pPr>
              <w:r>
                <w:rPr>
                  <w:noProof/>
                </w:rPr>
                <w:t xml:space="preserve">Your Dictionary. (n.d.). </w:t>
              </w:r>
              <w:r>
                <w:rPr>
                  <w:i/>
                  <w:iCs/>
                  <w:noProof/>
                </w:rPr>
                <w:t>Thermal equalibrium</w:t>
              </w:r>
              <w:r>
                <w:rPr>
                  <w:noProof/>
                </w:rPr>
                <w:t>. Retrieved from Your Dictionary: https://www.yourdictionary.com/thermal-equilibrium</w:t>
              </w:r>
            </w:p>
            <w:p w:rsidR="00C93C4F" w:rsidRDefault="007F7B67" w:rsidP="008274EB">
              <w:pPr>
                <w:rPr>
                  <w:b/>
                  <w:bCs/>
                  <w:noProof/>
                </w:rPr>
              </w:pPr>
              <w:r>
                <w:rPr>
                  <w:b/>
                  <w:bCs/>
                  <w:noProof/>
                </w:rPr>
                <w:fldChar w:fldCharType="end"/>
              </w:r>
            </w:p>
            <w:p w:rsidR="007F7B67" w:rsidRDefault="002C4A21" w:rsidP="008274EB"/>
          </w:sdtContent>
        </w:sdt>
      </w:sdtContent>
    </w:sdt>
    <w:p w:rsidR="00C93C4F" w:rsidRDefault="00C93C4F" w:rsidP="00C93C4F">
      <w:pPr>
        <w:pStyle w:val="Heading1"/>
        <w:numPr>
          <w:ilvl w:val="0"/>
          <w:numId w:val="0"/>
        </w:numPr>
        <w:ind w:left="360"/>
      </w:pPr>
    </w:p>
    <w:p w:rsidR="00C93C4F" w:rsidRDefault="00C93C4F" w:rsidP="00C93C4F"/>
    <w:p w:rsidR="00C93C4F" w:rsidRDefault="00C93C4F" w:rsidP="00C93C4F"/>
    <w:p w:rsidR="00C93C4F" w:rsidRDefault="00C93C4F" w:rsidP="00C93C4F"/>
    <w:p w:rsidR="00C93C4F" w:rsidRDefault="00C93C4F" w:rsidP="00C93C4F"/>
    <w:p w:rsidR="00C93C4F" w:rsidRPr="00C93C4F" w:rsidRDefault="00C93C4F" w:rsidP="00C93C4F"/>
    <w:p w:rsidR="00252E26" w:rsidRDefault="002C4A21" w:rsidP="001A484C">
      <w:pPr>
        <w:pStyle w:val="Heading1"/>
        <w:numPr>
          <w:ilvl w:val="0"/>
          <w:numId w:val="4"/>
        </w:numPr>
      </w:pPr>
      <w:r>
        <w:lastRenderedPageBreak/>
        <w:t xml:space="preserve"> </w:t>
      </w:r>
      <w:bookmarkStart w:id="19" w:name="_Toc30964381"/>
      <w:r w:rsidR="009E1DBB">
        <w:t>Appendices</w:t>
      </w:r>
      <w:bookmarkEnd w:id="19"/>
    </w:p>
    <w:p w:rsidR="00C93C4F" w:rsidRDefault="00C93C4F" w:rsidP="00C93C4F">
      <w:pPr>
        <w:pStyle w:val="Caption"/>
        <w:keepNext/>
      </w:pPr>
    </w:p>
    <w:tbl>
      <w:tblPr>
        <w:tblW w:w="9984" w:type="dxa"/>
        <w:tblInd w:w="-487" w:type="dxa"/>
        <w:tblLook w:val="04A0" w:firstRow="1" w:lastRow="0" w:firstColumn="1" w:lastColumn="0" w:noHBand="0" w:noVBand="1"/>
      </w:tblPr>
      <w:tblGrid>
        <w:gridCol w:w="1241"/>
        <w:gridCol w:w="742"/>
        <w:gridCol w:w="742"/>
        <w:gridCol w:w="820"/>
        <w:gridCol w:w="959"/>
        <w:gridCol w:w="2394"/>
        <w:gridCol w:w="2007"/>
        <w:gridCol w:w="1079"/>
      </w:tblGrid>
      <w:tr w:rsidR="001A484C" w:rsidRPr="001A484C" w:rsidTr="00A63716">
        <w:trPr>
          <w:trHeight w:val="236"/>
        </w:trPr>
        <w:tc>
          <w:tcPr>
            <w:tcW w:w="1241" w:type="dxa"/>
            <w:tcBorders>
              <w:top w:val="single" w:sz="8" w:space="0" w:color="auto"/>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single" w:sz="8" w:space="0" w:color="auto"/>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X</w:t>
            </w:r>
          </w:p>
        </w:tc>
        <w:tc>
          <w:tcPr>
            <w:tcW w:w="742" w:type="dxa"/>
            <w:tcBorders>
              <w:top w:val="single" w:sz="8" w:space="0" w:color="auto"/>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Y</w:t>
            </w:r>
          </w:p>
        </w:tc>
        <w:tc>
          <w:tcPr>
            <w:tcW w:w="820" w:type="dxa"/>
            <w:tcBorders>
              <w:top w:val="single" w:sz="8" w:space="0" w:color="auto"/>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time step</w:t>
            </w:r>
          </w:p>
        </w:tc>
        <w:tc>
          <w:tcPr>
            <w:tcW w:w="959" w:type="dxa"/>
            <w:tcBorders>
              <w:top w:val="single" w:sz="8" w:space="0" w:color="auto"/>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Grid spacing</w:t>
            </w:r>
          </w:p>
        </w:tc>
        <w:tc>
          <w:tcPr>
            <w:tcW w:w="2394" w:type="dxa"/>
            <w:tcBorders>
              <w:top w:val="single" w:sz="8" w:space="0" w:color="auto"/>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Thermal equ</w:t>
            </w:r>
            <w:r>
              <w:rPr>
                <w:rFonts w:ascii="Calibri" w:eastAsia="Times New Roman" w:hAnsi="Calibri" w:cs="Calibri"/>
                <w:color w:val="000000"/>
                <w:lang w:eastAsia="en-GB"/>
              </w:rPr>
              <w:t>i</w:t>
            </w:r>
            <w:r w:rsidRPr="001A484C">
              <w:rPr>
                <w:rFonts w:ascii="Calibri" w:eastAsia="Times New Roman" w:hAnsi="Calibri" w:cs="Calibri"/>
                <w:color w:val="000000"/>
                <w:lang w:eastAsia="en-GB"/>
              </w:rPr>
              <w:t>librium definition</w:t>
            </w:r>
          </w:p>
        </w:tc>
        <w:tc>
          <w:tcPr>
            <w:tcW w:w="2007" w:type="dxa"/>
            <w:tcBorders>
              <w:top w:val="single" w:sz="8" w:space="0" w:color="auto"/>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Time to reach equ</w:t>
            </w:r>
            <w:r>
              <w:rPr>
                <w:rFonts w:ascii="Calibri" w:eastAsia="Times New Roman" w:hAnsi="Calibri" w:cs="Calibri"/>
                <w:color w:val="000000"/>
                <w:lang w:eastAsia="en-GB"/>
              </w:rPr>
              <w:t>i</w:t>
            </w:r>
            <w:r w:rsidRPr="001A484C">
              <w:rPr>
                <w:rFonts w:ascii="Calibri" w:eastAsia="Times New Roman" w:hAnsi="Calibri" w:cs="Calibri"/>
                <w:color w:val="000000"/>
                <w:lang w:eastAsia="en-GB"/>
              </w:rPr>
              <w:t>librium</w:t>
            </w:r>
          </w:p>
        </w:tc>
        <w:tc>
          <w:tcPr>
            <w:tcW w:w="1079" w:type="dxa"/>
            <w:tcBorders>
              <w:top w:val="single" w:sz="8" w:space="0" w:color="auto"/>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w:t>
            </w:r>
            <w:r w:rsidRPr="001A484C">
              <w:rPr>
                <w:rFonts w:ascii="Calibri" w:eastAsia="Times New Roman" w:hAnsi="Calibri" w:cs="Calibri"/>
                <w:color w:val="000000"/>
                <w:lang w:eastAsia="en-GB"/>
              </w:rPr>
              <w:t>terations</w:t>
            </w:r>
          </w:p>
        </w:tc>
      </w:tr>
      <w:tr w:rsidR="001A484C" w:rsidRPr="001A484C" w:rsidTr="00A63716">
        <w:trPr>
          <w:trHeight w:val="248"/>
        </w:trPr>
        <w:tc>
          <w:tcPr>
            <w:tcW w:w="1241" w:type="dxa"/>
            <w:tcBorders>
              <w:top w:val="nil"/>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rPr>
                <w:rFonts w:ascii="Times New Roman" w:eastAsia="Times New Roman" w:hAnsi="Times New Roman" w:cs="Times New Roman"/>
                <w:sz w:val="20"/>
                <w:szCs w:val="20"/>
                <w:lang w:eastAsia="en-GB"/>
              </w:rPr>
            </w:pPr>
          </w:p>
        </w:tc>
        <w:tc>
          <w:tcPr>
            <w:tcW w:w="820"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rPr>
                <w:rFonts w:ascii="Times New Roman" w:eastAsia="Times New Roman" w:hAnsi="Times New Roman" w:cs="Times New Roman"/>
                <w:sz w:val="20"/>
                <w:szCs w:val="20"/>
                <w:lang w:eastAsia="en-GB"/>
              </w:rPr>
            </w:pPr>
          </w:p>
        </w:tc>
        <w:tc>
          <w:tcPr>
            <w:tcW w:w="959"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rPr>
                <w:rFonts w:ascii="Times New Roman" w:eastAsia="Times New Roman" w:hAnsi="Times New Roman" w:cs="Times New Roman"/>
                <w:sz w:val="20"/>
                <w:szCs w:val="20"/>
                <w:lang w:eastAsia="en-GB"/>
              </w:rPr>
            </w:pP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rPr>
                <w:rFonts w:ascii="Times New Roman" w:eastAsia="Times New Roman" w:hAnsi="Times New Roman" w:cs="Times New Roman"/>
                <w:sz w:val="20"/>
                <w:szCs w:val="20"/>
                <w:lang w:eastAsia="en-GB"/>
              </w:rPr>
            </w:pPr>
          </w:p>
        </w:tc>
        <w:tc>
          <w:tcPr>
            <w:tcW w:w="2007"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rPr>
                <w:rFonts w:ascii="Times New Roman" w:eastAsia="Times New Roman" w:hAnsi="Times New Roman" w:cs="Times New Roman"/>
                <w:sz w:val="20"/>
                <w:szCs w:val="20"/>
                <w:lang w:eastAsia="en-GB"/>
              </w:rPr>
            </w:pP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r>
      <w:tr w:rsidR="001A484C" w:rsidRPr="001A484C" w:rsidTr="00A63716">
        <w:trPr>
          <w:trHeight w:val="236"/>
        </w:trPr>
        <w:tc>
          <w:tcPr>
            <w:tcW w:w="1241" w:type="dxa"/>
            <w:tcBorders>
              <w:top w:val="single" w:sz="8" w:space="0" w:color="auto"/>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Time step</w:t>
            </w:r>
          </w:p>
        </w:tc>
        <w:tc>
          <w:tcPr>
            <w:tcW w:w="742" w:type="dxa"/>
            <w:tcBorders>
              <w:top w:val="single" w:sz="8" w:space="0" w:color="auto"/>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single" w:sz="8" w:space="0" w:color="auto"/>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single" w:sz="8" w:space="0" w:color="auto"/>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50</w:t>
            </w:r>
          </w:p>
        </w:tc>
        <w:tc>
          <w:tcPr>
            <w:tcW w:w="959" w:type="dxa"/>
            <w:tcBorders>
              <w:top w:val="single" w:sz="8" w:space="0" w:color="auto"/>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single" w:sz="8" w:space="0" w:color="auto"/>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single" w:sz="8" w:space="0" w:color="auto"/>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256150</w:t>
            </w:r>
          </w:p>
        </w:tc>
        <w:tc>
          <w:tcPr>
            <w:tcW w:w="1079" w:type="dxa"/>
            <w:tcBorders>
              <w:top w:val="single" w:sz="8" w:space="0" w:color="auto"/>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5123</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311200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3112</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500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438500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877</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493000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493</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2500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562500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225</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820"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r>
      <w:tr w:rsidR="001A484C" w:rsidRPr="001A484C" w:rsidTr="00A63716">
        <w:trPr>
          <w:trHeight w:val="248"/>
        </w:trPr>
        <w:tc>
          <w:tcPr>
            <w:tcW w:w="1241"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single" w:sz="8" w:space="0" w:color="auto"/>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820" w:type="dxa"/>
            <w:tcBorders>
              <w:top w:val="nil"/>
              <w:left w:val="nil"/>
              <w:bottom w:val="single" w:sz="8" w:space="0" w:color="auto"/>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959"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2394" w:type="dxa"/>
            <w:tcBorders>
              <w:top w:val="nil"/>
              <w:left w:val="nil"/>
              <w:bottom w:val="single" w:sz="8" w:space="0" w:color="auto"/>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2007"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1079" w:type="dxa"/>
            <w:tcBorders>
              <w:top w:val="nil"/>
              <w:left w:val="nil"/>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Grid spacing</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0.25</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365200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1826</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0.5</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365400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1827</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366200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1831</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2.5</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371400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1857</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5</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383200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1916</w:t>
            </w:r>
          </w:p>
        </w:tc>
      </w:tr>
      <w:tr w:rsidR="001A484C" w:rsidRPr="001A484C" w:rsidTr="00A63716">
        <w:trPr>
          <w:trHeight w:val="236"/>
        </w:trPr>
        <w:tc>
          <w:tcPr>
            <w:tcW w:w="1241"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r>
      <w:tr w:rsidR="001A484C" w:rsidRPr="001A484C" w:rsidTr="00A63716">
        <w:trPr>
          <w:trHeight w:val="248"/>
        </w:trPr>
        <w:tc>
          <w:tcPr>
            <w:tcW w:w="1241"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nil"/>
              <w:bottom w:val="single" w:sz="8" w:space="0" w:color="auto"/>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820" w:type="dxa"/>
            <w:tcBorders>
              <w:top w:val="nil"/>
              <w:left w:val="nil"/>
              <w:bottom w:val="single" w:sz="8" w:space="0" w:color="auto"/>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959"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2394" w:type="dxa"/>
            <w:tcBorders>
              <w:top w:val="nil"/>
              <w:left w:val="nil"/>
              <w:bottom w:val="single" w:sz="8" w:space="0" w:color="auto"/>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2007"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1079" w:type="dxa"/>
            <w:tcBorders>
              <w:top w:val="nil"/>
              <w:left w:val="nil"/>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r>
      <w:tr w:rsidR="001A484C" w:rsidRPr="001A484C" w:rsidTr="00A63716">
        <w:trPr>
          <w:trHeight w:val="236"/>
        </w:trPr>
        <w:tc>
          <w:tcPr>
            <w:tcW w:w="1241" w:type="dxa"/>
            <w:tcBorders>
              <w:top w:val="nil"/>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Equilibrium</w:t>
            </w:r>
          </w:p>
        </w:tc>
        <w:tc>
          <w:tcPr>
            <w:tcW w:w="742" w:type="dxa"/>
            <w:tcBorders>
              <w:top w:val="nil"/>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29400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147</w:t>
            </w:r>
          </w:p>
        </w:tc>
      </w:tr>
      <w:tr w:rsidR="001A484C" w:rsidRPr="001A484C" w:rsidTr="00A63716">
        <w:trPr>
          <w:trHeight w:val="236"/>
        </w:trPr>
        <w:tc>
          <w:tcPr>
            <w:tcW w:w="1241" w:type="dxa"/>
            <w:tcBorders>
              <w:top w:val="nil"/>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183400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917</w:t>
            </w:r>
          </w:p>
        </w:tc>
      </w:tr>
      <w:tr w:rsidR="001A484C" w:rsidRPr="001A484C" w:rsidTr="00A63716">
        <w:trPr>
          <w:trHeight w:val="236"/>
        </w:trPr>
        <w:tc>
          <w:tcPr>
            <w:tcW w:w="1241" w:type="dxa"/>
            <w:tcBorders>
              <w:top w:val="nil"/>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366200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1831</w:t>
            </w:r>
          </w:p>
        </w:tc>
      </w:tr>
      <w:tr w:rsidR="001A484C" w:rsidRPr="001A484C" w:rsidTr="00A63716">
        <w:trPr>
          <w:trHeight w:val="236"/>
        </w:trPr>
        <w:tc>
          <w:tcPr>
            <w:tcW w:w="1241" w:type="dxa"/>
            <w:tcBorders>
              <w:top w:val="nil"/>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single" w:sz="8" w:space="0" w:color="auto"/>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nil"/>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nil"/>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4dp</w:t>
            </w:r>
          </w:p>
        </w:tc>
        <w:tc>
          <w:tcPr>
            <w:tcW w:w="2007" w:type="dxa"/>
            <w:tcBorders>
              <w:top w:val="nil"/>
              <w:left w:val="single" w:sz="8" w:space="0" w:color="auto"/>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549000</w:t>
            </w:r>
          </w:p>
        </w:tc>
        <w:tc>
          <w:tcPr>
            <w:tcW w:w="1079" w:type="dxa"/>
            <w:tcBorders>
              <w:top w:val="nil"/>
              <w:left w:val="nil"/>
              <w:bottom w:val="nil"/>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2745</w:t>
            </w:r>
          </w:p>
        </w:tc>
      </w:tr>
      <w:tr w:rsidR="001A484C" w:rsidRPr="001A484C" w:rsidTr="00A63716">
        <w:trPr>
          <w:trHeight w:val="248"/>
        </w:trPr>
        <w:tc>
          <w:tcPr>
            <w:tcW w:w="1241" w:type="dxa"/>
            <w:tcBorders>
              <w:top w:val="nil"/>
              <w:left w:val="single" w:sz="8" w:space="0" w:color="auto"/>
              <w:bottom w:val="single" w:sz="8" w:space="0" w:color="auto"/>
              <w:right w:val="nil"/>
            </w:tcBorders>
            <w:shd w:val="clear" w:color="auto" w:fill="auto"/>
            <w:noWrap/>
            <w:vAlign w:val="bottom"/>
            <w:hideMark/>
          </w:tcPr>
          <w:p w:rsidR="001A484C" w:rsidRPr="001A484C" w:rsidRDefault="001A484C" w:rsidP="001A484C">
            <w:pPr>
              <w:spacing w:after="0" w:line="240" w:lineRule="auto"/>
              <w:rPr>
                <w:rFonts w:ascii="Calibri" w:eastAsia="Times New Roman" w:hAnsi="Calibri" w:cs="Calibri"/>
                <w:color w:val="000000"/>
                <w:lang w:eastAsia="en-GB"/>
              </w:rPr>
            </w:pPr>
            <w:r w:rsidRPr="001A484C">
              <w:rPr>
                <w:rFonts w:ascii="Calibri" w:eastAsia="Times New Roman" w:hAnsi="Calibri" w:cs="Calibri"/>
                <w:color w:val="000000"/>
                <w:lang w:eastAsia="en-GB"/>
              </w:rPr>
              <w:t> </w:t>
            </w:r>
          </w:p>
        </w:tc>
        <w:tc>
          <w:tcPr>
            <w:tcW w:w="742" w:type="dxa"/>
            <w:tcBorders>
              <w:top w:val="nil"/>
              <w:left w:val="single" w:sz="8" w:space="0" w:color="auto"/>
              <w:bottom w:val="single" w:sz="8" w:space="0" w:color="auto"/>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742"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10</w:t>
            </w:r>
          </w:p>
        </w:tc>
        <w:tc>
          <w:tcPr>
            <w:tcW w:w="820" w:type="dxa"/>
            <w:tcBorders>
              <w:top w:val="nil"/>
              <w:left w:val="nil"/>
              <w:bottom w:val="single" w:sz="8" w:space="0" w:color="auto"/>
              <w:right w:val="nil"/>
            </w:tcBorders>
            <w:shd w:val="clear" w:color="auto" w:fill="auto"/>
            <w:noWrap/>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200</w:t>
            </w:r>
          </w:p>
        </w:tc>
        <w:tc>
          <w:tcPr>
            <w:tcW w:w="959"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1</w:t>
            </w:r>
          </w:p>
        </w:tc>
        <w:tc>
          <w:tcPr>
            <w:tcW w:w="2394" w:type="dxa"/>
            <w:tcBorders>
              <w:top w:val="nil"/>
              <w:left w:val="nil"/>
              <w:bottom w:val="single" w:sz="8" w:space="0" w:color="auto"/>
              <w:right w:val="nil"/>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5dp</w:t>
            </w:r>
          </w:p>
        </w:tc>
        <w:tc>
          <w:tcPr>
            <w:tcW w:w="2007" w:type="dxa"/>
            <w:tcBorders>
              <w:top w:val="nil"/>
              <w:left w:val="single" w:sz="8" w:space="0" w:color="auto"/>
              <w:bottom w:val="single" w:sz="8" w:space="0" w:color="auto"/>
              <w:right w:val="single" w:sz="8" w:space="0" w:color="auto"/>
            </w:tcBorders>
            <w:shd w:val="clear" w:color="auto" w:fill="auto"/>
            <w:noWrap/>
            <w:vAlign w:val="bottom"/>
            <w:hideMark/>
          </w:tcPr>
          <w:p w:rsidR="001A484C" w:rsidRPr="001A484C" w:rsidRDefault="001A484C" w:rsidP="001A484C">
            <w:pPr>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732000</w:t>
            </w:r>
          </w:p>
        </w:tc>
        <w:tc>
          <w:tcPr>
            <w:tcW w:w="1079" w:type="dxa"/>
            <w:tcBorders>
              <w:top w:val="nil"/>
              <w:left w:val="nil"/>
              <w:bottom w:val="single" w:sz="8" w:space="0" w:color="auto"/>
              <w:right w:val="single" w:sz="8" w:space="0" w:color="auto"/>
            </w:tcBorders>
            <w:shd w:val="clear" w:color="auto" w:fill="auto"/>
            <w:noWrap/>
            <w:vAlign w:val="bottom"/>
            <w:hideMark/>
          </w:tcPr>
          <w:p w:rsidR="001A484C" w:rsidRPr="001A484C" w:rsidRDefault="001A484C" w:rsidP="00C93C4F">
            <w:pPr>
              <w:keepNext/>
              <w:spacing w:after="0" w:line="240" w:lineRule="auto"/>
              <w:jc w:val="center"/>
              <w:rPr>
                <w:rFonts w:ascii="Calibri" w:eastAsia="Times New Roman" w:hAnsi="Calibri" w:cs="Calibri"/>
                <w:color w:val="000000"/>
                <w:lang w:eastAsia="en-GB"/>
              </w:rPr>
            </w:pPr>
            <w:r w:rsidRPr="001A484C">
              <w:rPr>
                <w:rFonts w:ascii="Calibri" w:eastAsia="Times New Roman" w:hAnsi="Calibri" w:cs="Calibri"/>
                <w:color w:val="000000"/>
                <w:lang w:eastAsia="en-GB"/>
              </w:rPr>
              <w:t>3660</w:t>
            </w:r>
          </w:p>
        </w:tc>
      </w:tr>
    </w:tbl>
    <w:p w:rsidR="001A484C" w:rsidRDefault="00C93C4F" w:rsidP="00C93C4F">
      <w:pPr>
        <w:pStyle w:val="Caption"/>
      </w:pPr>
      <w:r>
        <w:t xml:space="preserve">Table </w:t>
      </w:r>
      <w:fldSimple w:instr=" SEQ Table \* ARABIC ">
        <w:r>
          <w:rPr>
            <w:noProof/>
          </w:rPr>
          <w:t>1</w:t>
        </w:r>
      </w:fldSimple>
      <w:r>
        <w:t xml:space="preserve"> </w:t>
      </w:r>
      <w:proofErr w:type="gramStart"/>
      <w:r>
        <w:t>( Analysis</w:t>
      </w:r>
      <w:proofErr w:type="gramEnd"/>
      <w:r>
        <w:t xml:space="preserve">) </w:t>
      </w:r>
    </w:p>
    <w:p w:rsidR="00F3647B" w:rsidRPr="008274EB" w:rsidRDefault="00F83467" w:rsidP="001A484C">
      <w:pPr>
        <w:pStyle w:val="ListParagraph"/>
        <w:ind w:left="360"/>
        <w:rPr>
          <w:u w:val="single"/>
        </w:rPr>
      </w:pPr>
      <w:r w:rsidRPr="008274EB">
        <w:rPr>
          <w:u w:val="single"/>
        </w:rPr>
        <w:t xml:space="preserve">Gaussian </w:t>
      </w:r>
      <w:r w:rsidR="002C5368" w:rsidRPr="008274EB">
        <w:rPr>
          <w:u w:val="single"/>
        </w:rPr>
        <w:t>D</w:t>
      </w:r>
      <w:r w:rsidRPr="008274EB">
        <w:rPr>
          <w:u w:val="single"/>
        </w:rPr>
        <w:t>ist</w:t>
      </w:r>
      <w:r w:rsidR="002C5368" w:rsidRPr="008274EB">
        <w:rPr>
          <w:u w:val="single"/>
        </w:rPr>
        <w:t>ribution Script</w:t>
      </w:r>
      <w:r w:rsidRPr="008274EB">
        <w:rPr>
          <w:u w:val="single"/>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clear</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close </w:t>
      </w:r>
      <w:r>
        <w:rPr>
          <w:rFonts w:ascii="Courier New" w:hAnsi="Courier New" w:cs="Courier New"/>
          <w:color w:val="A020F0"/>
          <w:sz w:val="20"/>
          <w:szCs w:val="20"/>
        </w:rPr>
        <w:t>all</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A020F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User Input Functions for </w:t>
      </w:r>
      <w:proofErr w:type="spellStart"/>
      <w:proofErr w:type="gramStart"/>
      <w:r>
        <w:rPr>
          <w:rFonts w:ascii="Courier New" w:hAnsi="Courier New" w:cs="Courier New"/>
          <w:color w:val="228B22"/>
          <w:sz w:val="20"/>
          <w:szCs w:val="20"/>
        </w:rPr>
        <w:t>x,y</w:t>
      </w:r>
      <w:proofErr w:type="spellEnd"/>
      <w:proofErr w:type="gramEnd"/>
      <w:r>
        <w:rPr>
          <w:rFonts w:ascii="Courier New" w:hAnsi="Courier New" w:cs="Courier New"/>
          <w:color w:val="228B22"/>
          <w:sz w:val="20"/>
          <w:szCs w:val="20"/>
        </w:rPr>
        <w:t xml:space="preserve"> and h dimensions</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the x dimension of the plate in meters;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x=str2double(x);</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isnan</w:t>
      </w:r>
      <w:proofErr w:type="spellEnd"/>
      <w:r>
        <w:rPr>
          <w:rFonts w:ascii="Courier New" w:hAnsi="Courier New" w:cs="Courier New"/>
          <w:color w:val="000000"/>
          <w:sz w:val="20"/>
          <w:szCs w:val="20"/>
        </w:rPr>
        <w:t>(x) || x&lt;=0</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x dimension that is &gt; 0;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x=str2double(x);</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r>
        <w:rPr>
          <w:rFonts w:ascii="Courier New" w:hAnsi="Courier New" w:cs="Courier New"/>
          <w:color w:val="000000"/>
          <w:sz w:val="20"/>
          <w:szCs w:val="20"/>
        </w:rPr>
        <w:t xml:space="preserve">  </w:t>
      </w:r>
    </w:p>
    <w:p w:rsidR="00F3647B" w:rsidRDefault="00F3647B" w:rsidP="00C839E9">
      <w:pPr>
        <w:autoSpaceDE w:val="0"/>
        <w:autoSpaceDN w:val="0"/>
        <w:adjustRightInd w:val="0"/>
        <w:spacing w:after="0" w:line="240" w:lineRule="auto"/>
        <w:rPr>
          <w:rFonts w:ascii="Courier New" w:hAnsi="Courier New" w:cs="Courier New"/>
          <w:sz w:val="24"/>
          <w:szCs w:val="24"/>
        </w:rPr>
      </w:pP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the y dimension of the plate in meters;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y=str2double(y);</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isnan</w:t>
      </w:r>
      <w:proofErr w:type="spellEnd"/>
      <w:r>
        <w:rPr>
          <w:rFonts w:ascii="Courier New" w:hAnsi="Courier New" w:cs="Courier New"/>
          <w:color w:val="000000"/>
          <w:sz w:val="20"/>
          <w:szCs w:val="20"/>
        </w:rPr>
        <w:t>(y) || y&lt;=0</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y dimension that is &gt; 0;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y=str2double(y);</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the grid spacing of the mesh in meters;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h=str2double(h);</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isnan</w:t>
      </w:r>
      <w:proofErr w:type="spellEnd"/>
      <w:r>
        <w:rPr>
          <w:rFonts w:ascii="Courier New" w:hAnsi="Courier New" w:cs="Courier New"/>
          <w:color w:val="000000"/>
          <w:sz w:val="20"/>
          <w:szCs w:val="20"/>
        </w:rPr>
        <w:t>(h) || h&gt;x || h&gt;y || h&lt;0 || rem(</w:t>
      </w:r>
      <w:proofErr w:type="spellStart"/>
      <w:proofErr w:type="gramStart"/>
      <w:r>
        <w:rPr>
          <w:rFonts w:ascii="Courier New" w:hAnsi="Courier New" w:cs="Courier New"/>
          <w:color w:val="000000"/>
          <w:sz w:val="20"/>
          <w:szCs w:val="20"/>
        </w:rPr>
        <w:t>x,h</w:t>
      </w:r>
      <w:proofErr w:type="spellEnd"/>
      <w:proofErr w:type="gramEnd"/>
      <w:r>
        <w:rPr>
          <w:rFonts w:ascii="Courier New" w:hAnsi="Courier New" w:cs="Courier New"/>
          <w:color w:val="000000"/>
          <w:sz w:val="20"/>
          <w:szCs w:val="20"/>
        </w:rPr>
        <w:t>)~=0 || rem(</w:t>
      </w:r>
      <w:proofErr w:type="spellStart"/>
      <w:r>
        <w:rPr>
          <w:rFonts w:ascii="Courier New" w:hAnsi="Courier New" w:cs="Courier New"/>
          <w:color w:val="000000"/>
          <w:sz w:val="20"/>
          <w:szCs w:val="20"/>
        </w:rPr>
        <w:t>y,h</w:t>
      </w:r>
      <w:proofErr w:type="spellEnd"/>
      <w:r>
        <w:rPr>
          <w:rFonts w:ascii="Courier New" w:hAnsi="Courier New" w:cs="Courier New"/>
          <w:color w:val="000000"/>
          <w:sz w:val="20"/>
          <w:szCs w:val="20"/>
        </w:rPr>
        <w:t>)~=0</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grid spacing &gt;0 and divisible between x and y;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h=str2double(h);</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Matrix set up and boundary conditions</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Plate=</w:t>
      </w:r>
      <w:proofErr w:type="gramStart"/>
      <w:r>
        <w:rPr>
          <w:rFonts w:ascii="Courier New" w:hAnsi="Courier New" w:cs="Courier New"/>
          <w:color w:val="000000"/>
          <w:sz w:val="20"/>
          <w:szCs w:val="20"/>
        </w:rPr>
        <w:t>zeros(</w:t>
      </w:r>
      <w:proofErr w:type="gramEnd"/>
      <w:r>
        <w:rPr>
          <w:rFonts w:ascii="Courier New" w:hAnsi="Courier New" w:cs="Courier New"/>
          <w:color w:val="000000"/>
          <w:sz w:val="20"/>
          <w:szCs w:val="20"/>
        </w:rPr>
        <w:t>y/h +1,x/h +1);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Co=(x/h+2)/2;</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S=sqrt((-(1-</w:t>
      </w:r>
      <w:proofErr w:type="gramStart"/>
      <w:r>
        <w:rPr>
          <w:rFonts w:ascii="Courier New" w:hAnsi="Courier New" w:cs="Courier New"/>
          <w:color w:val="000000"/>
          <w:sz w:val="20"/>
          <w:szCs w:val="20"/>
        </w:rPr>
        <w:t>Co)^</w:t>
      </w:r>
      <w:proofErr w:type="gramEnd"/>
      <w:r>
        <w:rPr>
          <w:rFonts w:ascii="Courier New" w:hAnsi="Courier New" w:cs="Courier New"/>
          <w:color w:val="000000"/>
          <w:sz w:val="20"/>
          <w:szCs w:val="20"/>
        </w:rPr>
        <w:t>2)/(2*(log(10/60))));</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=1:x/h+1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w:t>
      </w:r>
      <w:proofErr w:type="gramStart"/>
      <w:r>
        <w:rPr>
          <w:rFonts w:ascii="Courier New" w:hAnsi="Courier New" w:cs="Courier New"/>
          <w:color w:val="000000"/>
          <w:sz w:val="20"/>
          <w:szCs w:val="20"/>
        </w:rPr>
        <w:t>1,i</w:t>
      </w:r>
      <w:proofErr w:type="gramEnd"/>
      <w:r>
        <w:rPr>
          <w:rFonts w:ascii="Courier New" w:hAnsi="Courier New" w:cs="Courier New"/>
          <w:color w:val="000000"/>
          <w:sz w:val="20"/>
          <w:szCs w:val="20"/>
        </w:rPr>
        <w:t>)=60*exp((-(</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 xml:space="preserve">-Co)^2)/(2*(S)^2));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Fourier number and max time step            </w:t>
      </w:r>
      <w:r>
        <w:rPr>
          <w:rFonts w:ascii="Courier New" w:hAnsi="Courier New" w:cs="Courier New"/>
          <w:color w:val="000000"/>
          <w:sz w:val="20"/>
          <w:szCs w:val="20"/>
        </w:rPr>
        <w:t xml:space="preserve">p=2800;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c=795;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k=143;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alpha=k/(p*c);</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F=0.25;                                            </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maxtstep</w:t>
      </w:r>
      <w:proofErr w:type="spellEnd"/>
      <w:r>
        <w:rPr>
          <w:rFonts w:ascii="Courier New" w:hAnsi="Courier New" w:cs="Courier New"/>
          <w:color w:val="000000"/>
          <w:sz w:val="20"/>
          <w:szCs w:val="20"/>
        </w:rPr>
        <w:t xml:space="preserve">=F*(h^2)/alpha;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Time step user input</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input(</w:t>
      </w:r>
      <w:proofErr w:type="gramEnd"/>
      <w:r>
        <w:rPr>
          <w:rFonts w:ascii="Courier New" w:hAnsi="Courier New" w:cs="Courier New"/>
          <w:color w:val="000000"/>
          <w:sz w:val="20"/>
          <w:szCs w:val="20"/>
        </w:rPr>
        <w:t>[</w:t>
      </w:r>
      <w:r>
        <w:rPr>
          <w:rFonts w:ascii="Courier New" w:hAnsi="Courier New" w:cs="Courier New"/>
          <w:color w:val="A020F0"/>
          <w:sz w:val="20"/>
          <w:szCs w:val="20"/>
        </w:rPr>
        <w:t>'Enter time step between 0 &amp; '</w:t>
      </w:r>
      <w:r>
        <w:rPr>
          <w:rFonts w:ascii="Courier New" w:hAnsi="Courier New" w:cs="Courier New"/>
          <w:color w:val="000000"/>
          <w:sz w:val="20"/>
          <w:szCs w:val="20"/>
        </w:rPr>
        <w:t xml:space="preserve"> num2str(</w:t>
      </w:r>
      <w:proofErr w:type="spellStart"/>
      <w:r>
        <w:rPr>
          <w:rFonts w:ascii="Courier New" w:hAnsi="Courier New" w:cs="Courier New"/>
          <w:color w:val="000000"/>
          <w:sz w:val="20"/>
          <w:szCs w:val="20"/>
        </w:rPr>
        <w:t>maxtstep</w:t>
      </w:r>
      <w:proofErr w:type="spellEnd"/>
      <w:r>
        <w:rPr>
          <w:rFonts w:ascii="Courier New" w:hAnsi="Courier New" w:cs="Courier New"/>
          <w:color w:val="000000"/>
          <w:sz w:val="20"/>
          <w:szCs w:val="20"/>
        </w:rPr>
        <w:t xml:space="preserve">) </w:t>
      </w:r>
      <w:r>
        <w:rPr>
          <w:rFonts w:ascii="Courier New" w:hAnsi="Courier New" w:cs="Courier New"/>
          <w:color w:val="A020F0"/>
          <w:sz w:val="20"/>
          <w:szCs w:val="20"/>
        </w:rPr>
        <w:t>';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=str2double(</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isnan</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 xml:space="preserve">&lt;0 || </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 xml:space="preserve"> &gt;=</w:t>
      </w:r>
      <w:proofErr w:type="spellStart"/>
      <w:r>
        <w:rPr>
          <w:rFonts w:ascii="Courier New" w:hAnsi="Courier New" w:cs="Courier New"/>
          <w:color w:val="000000"/>
          <w:sz w:val="20"/>
          <w:szCs w:val="20"/>
        </w:rPr>
        <w:t>maxtstep</w:t>
      </w:r>
      <w:proofErr w:type="spellEnd"/>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input(</w:t>
      </w:r>
      <w:proofErr w:type="gramEnd"/>
      <w:r>
        <w:rPr>
          <w:rFonts w:ascii="Courier New" w:hAnsi="Courier New" w:cs="Courier New"/>
          <w:color w:val="000000"/>
          <w:sz w:val="20"/>
          <w:szCs w:val="20"/>
        </w:rPr>
        <w:t>[</w:t>
      </w:r>
      <w:r>
        <w:rPr>
          <w:rFonts w:ascii="Courier New" w:hAnsi="Courier New" w:cs="Courier New"/>
          <w:color w:val="A020F0"/>
          <w:sz w:val="20"/>
          <w:szCs w:val="20"/>
        </w:rPr>
        <w:t>'Enter time step between 0 &amp; '</w:t>
      </w:r>
      <w:r>
        <w:rPr>
          <w:rFonts w:ascii="Courier New" w:hAnsi="Courier New" w:cs="Courier New"/>
          <w:color w:val="000000"/>
          <w:sz w:val="20"/>
          <w:szCs w:val="20"/>
        </w:rPr>
        <w:t xml:space="preserve"> num2str(</w:t>
      </w:r>
      <w:proofErr w:type="spellStart"/>
      <w:r>
        <w:rPr>
          <w:rFonts w:ascii="Courier New" w:hAnsi="Courier New" w:cs="Courier New"/>
          <w:color w:val="000000"/>
          <w:sz w:val="20"/>
          <w:szCs w:val="20"/>
        </w:rPr>
        <w:t>maxtstep</w:t>
      </w:r>
      <w:proofErr w:type="spellEnd"/>
      <w:r>
        <w:rPr>
          <w:rFonts w:ascii="Courier New" w:hAnsi="Courier New" w:cs="Courier New"/>
          <w:color w:val="000000"/>
          <w:sz w:val="20"/>
          <w:szCs w:val="20"/>
        </w:rPr>
        <w:t xml:space="preserve">) </w:t>
      </w:r>
      <w:r>
        <w:rPr>
          <w:rFonts w:ascii="Courier New" w:hAnsi="Courier New" w:cs="Courier New"/>
          <w:color w:val="A020F0"/>
          <w:sz w:val="20"/>
          <w:szCs w:val="20"/>
        </w:rPr>
        <w:t>';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=str2double(</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Matrix pre-allocation set up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Plate2=Plate;</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F=alpha*</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/(h^2);</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w:t>
      </w:r>
      <w:proofErr w:type="gramStart"/>
      <w:r>
        <w:rPr>
          <w:rFonts w:ascii="Courier New" w:hAnsi="Courier New" w:cs="Courier New"/>
          <w:color w:val="000000"/>
          <w:sz w:val="20"/>
          <w:szCs w:val="20"/>
        </w:rPr>
        <w:t>~,</w:t>
      </w:r>
      <w:proofErr w:type="spellStart"/>
      <w:r>
        <w:rPr>
          <w:rFonts w:ascii="Courier New" w:hAnsi="Courier New" w:cs="Courier New"/>
          <w:color w:val="000000"/>
          <w:sz w:val="20"/>
          <w:szCs w:val="20"/>
        </w:rPr>
        <w:t>hc</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(Plate2,</w:t>
      </w:r>
      <w:r>
        <w:rPr>
          <w:rFonts w:ascii="Courier New" w:hAnsi="Courier New" w:cs="Courier New"/>
          <w:color w:val="A020F0"/>
          <w:sz w:val="20"/>
          <w:szCs w:val="20"/>
        </w:rPr>
        <w:t>'showtext'</w:t>
      </w:r>
      <w:r>
        <w:rPr>
          <w:rFonts w:ascii="Courier New" w:hAnsi="Courier New" w:cs="Courier New"/>
          <w:color w:val="000000"/>
          <w:sz w:val="20"/>
          <w:szCs w:val="20"/>
        </w:rPr>
        <w:t>,</w:t>
      </w:r>
      <w:r>
        <w:rPr>
          <w:rFonts w:ascii="Courier New" w:hAnsi="Courier New" w:cs="Courier New"/>
          <w:color w:val="A020F0"/>
          <w:sz w:val="20"/>
          <w:szCs w:val="20"/>
        </w:rPr>
        <w:t>'on'</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view(</w:t>
      </w:r>
      <w:proofErr w:type="gramEnd"/>
      <w:r>
        <w:rPr>
          <w:rFonts w:ascii="Courier New" w:hAnsi="Courier New" w:cs="Courier New"/>
          <w:color w:val="000000"/>
          <w:sz w:val="20"/>
          <w:szCs w:val="20"/>
        </w:rPr>
        <w:t>180,90)</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([num2str(y),</w:t>
      </w:r>
      <w:r>
        <w:rPr>
          <w:rFonts w:ascii="Courier New" w:hAnsi="Courier New" w:cs="Courier New"/>
          <w:color w:val="A020F0"/>
          <w:sz w:val="20"/>
          <w:szCs w:val="20"/>
        </w:rPr>
        <w:t>'m'</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([num2str(x),</w:t>
      </w:r>
      <w:r>
        <w:rPr>
          <w:rFonts w:ascii="Courier New" w:hAnsi="Courier New" w:cs="Courier New"/>
          <w:color w:val="A020F0"/>
          <w:sz w:val="20"/>
          <w:szCs w:val="20"/>
        </w:rPr>
        <w:t>'m'</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set(</w:t>
      </w:r>
      <w:proofErr w:type="spellStart"/>
      <w:r>
        <w:rPr>
          <w:rFonts w:ascii="Courier New" w:hAnsi="Courier New" w:cs="Courier New"/>
          <w:color w:val="000000"/>
          <w:sz w:val="20"/>
          <w:szCs w:val="20"/>
        </w:rPr>
        <w:t>gca</w:t>
      </w:r>
      <w:proofErr w:type="spellEnd"/>
      <w:r>
        <w:rPr>
          <w:rFonts w:ascii="Courier New" w:hAnsi="Courier New" w:cs="Courier New"/>
          <w:color w:val="000000"/>
          <w:sz w:val="20"/>
          <w:szCs w:val="20"/>
        </w:rPr>
        <w:t>,</w:t>
      </w:r>
      <w:r>
        <w:rPr>
          <w:rFonts w:ascii="Courier New" w:hAnsi="Courier New" w:cs="Courier New"/>
          <w:color w:val="A020F0"/>
          <w:sz w:val="20"/>
          <w:szCs w:val="20"/>
        </w:rPr>
        <w:t>'</w:t>
      </w:r>
      <w:proofErr w:type="spellStart"/>
      <w:r>
        <w:rPr>
          <w:rFonts w:ascii="Courier New" w:hAnsi="Courier New" w:cs="Courier New"/>
          <w:color w:val="A020F0"/>
          <w:sz w:val="20"/>
          <w:szCs w:val="20"/>
        </w:rPr>
        <w:t>xtick</w:t>
      </w:r>
      <w:proofErr w:type="spellEnd"/>
      <w:proofErr w:type="gramStart"/>
      <w:r>
        <w:rPr>
          <w:rFonts w:ascii="Courier New" w:hAnsi="Courier New" w:cs="Courier New"/>
          <w:color w:val="A020F0"/>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set(</w:t>
      </w:r>
      <w:proofErr w:type="spellStart"/>
      <w:r>
        <w:rPr>
          <w:rFonts w:ascii="Courier New" w:hAnsi="Courier New" w:cs="Courier New"/>
          <w:color w:val="000000"/>
          <w:sz w:val="20"/>
          <w:szCs w:val="20"/>
        </w:rPr>
        <w:t>gca</w:t>
      </w:r>
      <w:proofErr w:type="spellEnd"/>
      <w:r>
        <w:rPr>
          <w:rFonts w:ascii="Courier New" w:hAnsi="Courier New" w:cs="Courier New"/>
          <w:color w:val="000000"/>
          <w:sz w:val="20"/>
          <w:szCs w:val="20"/>
        </w:rPr>
        <w:t>,</w:t>
      </w:r>
      <w:r>
        <w:rPr>
          <w:rFonts w:ascii="Courier New" w:hAnsi="Courier New" w:cs="Courier New"/>
          <w:color w:val="A020F0"/>
          <w:sz w:val="20"/>
          <w:szCs w:val="20"/>
        </w:rPr>
        <w:t>'</w:t>
      </w:r>
      <w:proofErr w:type="spellStart"/>
      <w:r>
        <w:rPr>
          <w:rFonts w:ascii="Courier New" w:hAnsi="Courier New" w:cs="Courier New"/>
          <w:color w:val="A020F0"/>
          <w:sz w:val="20"/>
          <w:szCs w:val="20"/>
        </w:rPr>
        <w:t>ytick</w:t>
      </w:r>
      <w:proofErr w:type="spellEnd"/>
      <w:proofErr w:type="gramStart"/>
      <w:r>
        <w:rPr>
          <w:rFonts w:ascii="Courier New" w:hAnsi="Courier New" w:cs="Courier New"/>
          <w:color w:val="A020F0"/>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w:t>
      </w:r>
      <w:proofErr w:type="gramStart"/>
      <w:r>
        <w:rPr>
          <w:rFonts w:ascii="Courier New" w:hAnsi="Courier New" w:cs="Courier New"/>
          <w:color w:val="000000"/>
          <w:sz w:val="20"/>
          <w:szCs w:val="20"/>
        </w:rPr>
        <w:t>size(</w:t>
      </w:r>
      <w:proofErr w:type="gramEnd"/>
      <w:r>
        <w:rPr>
          <w:rFonts w:ascii="Courier New" w:hAnsi="Courier New" w:cs="Courier New"/>
          <w:color w:val="000000"/>
          <w:sz w:val="20"/>
          <w:szCs w:val="20"/>
        </w:rPr>
        <w:t>Plate,1);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w:t>
      </w:r>
      <w:proofErr w:type="gramStart"/>
      <w:r>
        <w:rPr>
          <w:rFonts w:ascii="Courier New" w:hAnsi="Courier New" w:cs="Courier New"/>
          <w:color w:val="000000"/>
          <w:sz w:val="20"/>
          <w:szCs w:val="20"/>
        </w:rPr>
        <w:t>size(</w:t>
      </w:r>
      <w:proofErr w:type="gramEnd"/>
      <w:r>
        <w:rPr>
          <w:rFonts w:ascii="Courier New" w:hAnsi="Courier New" w:cs="Courier New"/>
          <w:color w:val="000000"/>
          <w:sz w:val="20"/>
          <w:szCs w:val="20"/>
        </w:rPr>
        <w:t>Plate,2);</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n=0;</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w=false;</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Matrix allocation</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w==false</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Plate=Plate2;</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xml:space="preserve">% Centre of matrix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j=</w:t>
      </w:r>
      <w:proofErr w:type="gramStart"/>
      <w:r>
        <w:rPr>
          <w:rFonts w:ascii="Courier New" w:hAnsi="Courier New" w:cs="Courier New"/>
          <w:color w:val="000000"/>
          <w:sz w:val="20"/>
          <w:szCs w:val="20"/>
        </w:rPr>
        <w:t>2:Y</w:t>
      </w:r>
      <w:proofErr w:type="gramEnd"/>
      <w:r>
        <w:rPr>
          <w:rFonts w:ascii="Courier New" w:hAnsi="Courier New" w:cs="Courier New"/>
          <w:color w:val="000000"/>
          <w:sz w:val="20"/>
          <w:szCs w:val="20"/>
        </w:rPr>
        <w:t>-1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=2:X-1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Plate2(</w:t>
      </w:r>
      <w:proofErr w:type="gramStart"/>
      <w:r>
        <w:rPr>
          <w:rFonts w:ascii="Courier New" w:hAnsi="Courier New" w:cs="Courier New"/>
          <w:color w:val="000000"/>
          <w:sz w:val="20"/>
          <w:szCs w:val="20"/>
        </w:rPr>
        <w:t>j,i</w:t>
      </w:r>
      <w:proofErr w:type="gramEnd"/>
      <w:r>
        <w:rPr>
          <w:rFonts w:ascii="Courier New" w:hAnsi="Courier New" w:cs="Courier New"/>
          <w:color w:val="000000"/>
          <w:sz w:val="20"/>
          <w:szCs w:val="20"/>
        </w:rPr>
        <w:t>)=F*(Plate(j</w:t>
      </w:r>
      <w:r w:rsidR="00F3647B">
        <w:rPr>
          <w:rFonts w:ascii="Courier New" w:hAnsi="Courier New" w:cs="Courier New"/>
          <w:color w:val="000000"/>
          <w:sz w:val="20"/>
          <w:szCs w:val="20"/>
        </w:rPr>
        <w:t>-</w:t>
      </w:r>
      <w:r>
        <w:rPr>
          <w:rFonts w:ascii="Courier New" w:hAnsi="Courier New" w:cs="Courier New"/>
          <w:color w:val="000000"/>
          <w:sz w:val="20"/>
          <w:szCs w:val="20"/>
        </w:rPr>
        <w:t>1,i)+Plate(j,i+1)+Plate(j+1,i)+Plate(j,i-1)+((1/F)-4)*Plate(j,i));</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left column</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j=</w:t>
      </w:r>
      <w:proofErr w:type="gramStart"/>
      <w:r>
        <w:rPr>
          <w:rFonts w:ascii="Courier New" w:hAnsi="Courier New" w:cs="Courier New"/>
          <w:color w:val="000000"/>
          <w:sz w:val="20"/>
          <w:szCs w:val="20"/>
        </w:rPr>
        <w:t>2:Y</w:t>
      </w:r>
      <w:proofErr w:type="gramEnd"/>
      <w:r>
        <w:rPr>
          <w:rFonts w:ascii="Courier New" w:hAnsi="Courier New" w:cs="Courier New"/>
          <w:color w:val="000000"/>
          <w:sz w:val="20"/>
          <w:szCs w:val="20"/>
        </w:rPr>
        <w:t>-1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Plate2(j,</w:t>
      </w:r>
      <w:proofErr w:type="gramStart"/>
      <w:r>
        <w:rPr>
          <w:rFonts w:ascii="Courier New" w:hAnsi="Courier New" w:cs="Courier New"/>
          <w:color w:val="000000"/>
          <w:sz w:val="20"/>
          <w:szCs w:val="20"/>
        </w:rPr>
        <w:t>1)=</w:t>
      </w:r>
      <w:proofErr w:type="gramEnd"/>
      <w:r>
        <w:rPr>
          <w:rFonts w:ascii="Courier New" w:hAnsi="Courier New" w:cs="Courier New"/>
          <w:color w:val="000000"/>
          <w:sz w:val="20"/>
          <w:szCs w:val="20"/>
        </w:rPr>
        <w:t>F*(Plate(j-1,1)+Plate(j,1+1)+Plate(j+1,1)+Plate(j,1+1)+((1/F)-4)*Plate(j,1));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Right column</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Plate2(</w:t>
      </w:r>
      <w:proofErr w:type="spellStart"/>
      <w:proofErr w:type="gramStart"/>
      <w:r>
        <w:rPr>
          <w:rFonts w:ascii="Courier New" w:hAnsi="Courier New" w:cs="Courier New"/>
          <w:color w:val="000000"/>
          <w:sz w:val="20"/>
          <w:szCs w:val="20"/>
        </w:rPr>
        <w:t>j,X</w:t>
      </w:r>
      <w:proofErr w:type="spellEnd"/>
      <w:proofErr w:type="gramEnd"/>
      <w:r>
        <w:rPr>
          <w:rFonts w:ascii="Courier New" w:hAnsi="Courier New" w:cs="Courier New"/>
          <w:color w:val="000000"/>
          <w:sz w:val="20"/>
          <w:szCs w:val="20"/>
        </w:rPr>
        <w:t xml:space="preserve">)=Plate2(j,1);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Final row of the plate</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=2:X-1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Plate2(</w:t>
      </w:r>
      <w:proofErr w:type="gramStart"/>
      <w:r>
        <w:rPr>
          <w:rFonts w:ascii="Courier New" w:hAnsi="Courier New" w:cs="Courier New"/>
          <w:color w:val="000000"/>
          <w:sz w:val="20"/>
          <w:szCs w:val="20"/>
        </w:rPr>
        <w:t>Y,i</w:t>
      </w:r>
      <w:proofErr w:type="gramEnd"/>
      <w:r>
        <w:rPr>
          <w:rFonts w:ascii="Courier New" w:hAnsi="Courier New" w:cs="Courier New"/>
          <w:color w:val="000000"/>
          <w:sz w:val="20"/>
          <w:szCs w:val="20"/>
        </w:rPr>
        <w:t>)=F*(Plate(Y-1,i)+Plate(Y,i+1)+Plate(Y-1,i)+Plate(Y,i-1)+((1/F)-4)*Plate(Y,i));</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Left corner</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Plate2(Y,</w:t>
      </w:r>
      <w:proofErr w:type="gramStart"/>
      <w:r>
        <w:rPr>
          <w:rFonts w:ascii="Courier New" w:hAnsi="Courier New" w:cs="Courier New"/>
          <w:color w:val="000000"/>
          <w:sz w:val="20"/>
          <w:szCs w:val="20"/>
        </w:rPr>
        <w:t>1)=</w:t>
      </w:r>
      <w:proofErr w:type="gramEnd"/>
      <w:r>
        <w:rPr>
          <w:rFonts w:ascii="Courier New" w:hAnsi="Courier New" w:cs="Courier New"/>
          <w:color w:val="000000"/>
          <w:sz w:val="20"/>
          <w:szCs w:val="20"/>
        </w:rPr>
        <w:t>F*(Plate(Y-1,1)+Plate(Y,1+1)+Plate(Y-1,1)+Plate(Y,1+1)+((1/F)-4)*Plate(Y,1));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Right corner</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Plate2(</w:t>
      </w:r>
      <w:proofErr w:type="gramStart"/>
      <w:r>
        <w:rPr>
          <w:rFonts w:ascii="Courier New" w:hAnsi="Courier New" w:cs="Courier New"/>
          <w:color w:val="000000"/>
          <w:sz w:val="20"/>
          <w:szCs w:val="20"/>
        </w:rPr>
        <w:t>Y,X</w:t>
      </w:r>
      <w:proofErr w:type="gramEnd"/>
      <w:r>
        <w:rPr>
          <w:rFonts w:ascii="Courier New" w:hAnsi="Courier New" w:cs="Courier New"/>
          <w:color w:val="000000"/>
          <w:sz w:val="20"/>
          <w:szCs w:val="20"/>
        </w:rPr>
        <w:t>)=Plate2(Y,1)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n=n+1;</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rem(n,</w:t>
      </w:r>
      <w:proofErr w:type="gramStart"/>
      <w:r>
        <w:rPr>
          <w:rFonts w:ascii="Courier New" w:hAnsi="Courier New" w:cs="Courier New"/>
          <w:color w:val="000000"/>
          <w:sz w:val="20"/>
          <w:szCs w:val="20"/>
        </w:rPr>
        <w:t>100)=</w:t>
      </w:r>
      <w:proofErr w:type="gramEnd"/>
      <w:r>
        <w:rPr>
          <w:rFonts w:ascii="Courier New" w:hAnsi="Courier New" w:cs="Courier New"/>
          <w:color w:val="000000"/>
          <w:sz w:val="20"/>
          <w:szCs w:val="20"/>
        </w:rPr>
        <w:t>=0</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hc.ZData</w:t>
      </w:r>
      <w:proofErr w:type="spellEnd"/>
      <w:proofErr w:type="gramEnd"/>
      <w:r>
        <w:rPr>
          <w:rFonts w:ascii="Courier New" w:hAnsi="Courier New" w:cs="Courier New"/>
          <w:color w:val="000000"/>
          <w:sz w:val="20"/>
          <w:szCs w:val="20"/>
        </w:rPr>
        <w:t>=Plate2;</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title(</w:t>
      </w:r>
      <w:proofErr w:type="gramEnd"/>
      <w:r>
        <w:rPr>
          <w:rFonts w:ascii="Courier New" w:hAnsi="Courier New" w:cs="Courier New"/>
          <w:color w:val="000000"/>
          <w:sz w:val="20"/>
          <w:szCs w:val="20"/>
        </w:rPr>
        <w:t>[</w:t>
      </w:r>
      <w:r>
        <w:rPr>
          <w:rFonts w:ascii="Courier New" w:hAnsi="Courier New" w:cs="Courier New"/>
          <w:color w:val="A020F0"/>
          <w:sz w:val="20"/>
          <w:szCs w:val="20"/>
        </w:rPr>
        <w:t>'Iterations = '</w:t>
      </w:r>
      <w:r>
        <w:rPr>
          <w:rFonts w:ascii="Courier New" w:hAnsi="Courier New" w:cs="Courier New"/>
          <w:color w:val="000000"/>
          <w:sz w:val="20"/>
          <w:szCs w:val="20"/>
        </w:rPr>
        <w:t xml:space="preserve">,num2str(n), </w:t>
      </w:r>
      <w:r>
        <w:rPr>
          <w:rFonts w:ascii="Courier New" w:hAnsi="Courier New" w:cs="Courier New"/>
          <w:color w:val="A020F0"/>
          <w:sz w:val="20"/>
          <w:szCs w:val="20"/>
        </w:rPr>
        <w:t>' Total time = '</w:t>
      </w:r>
      <w:r>
        <w:rPr>
          <w:rFonts w:ascii="Courier New" w:hAnsi="Courier New" w:cs="Courier New"/>
          <w:color w:val="000000"/>
          <w:sz w:val="20"/>
          <w:szCs w:val="20"/>
        </w:rPr>
        <w:t>,</w:t>
      </w:r>
      <w:r w:rsidR="001C0047">
        <w:rPr>
          <w:rFonts w:ascii="Courier New" w:hAnsi="Courier New" w:cs="Courier New"/>
          <w:color w:val="000000"/>
          <w:sz w:val="20"/>
          <w:szCs w:val="20"/>
        </w:rPr>
        <w:t xml:space="preserve"> </w:t>
      </w:r>
      <w:r>
        <w:rPr>
          <w:rFonts w:ascii="Courier New" w:hAnsi="Courier New" w:cs="Courier New"/>
          <w:color w:val="000000"/>
          <w:sz w:val="20"/>
          <w:szCs w:val="20"/>
        </w:rPr>
        <w:t>num2str(n*</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drawnow</w:t>
      </w:r>
      <w:proofErr w:type="spellEnd"/>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colorbar</w:t>
      </w:r>
      <w:proofErr w:type="spellEnd"/>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round(</w:t>
      </w:r>
      <w:proofErr w:type="gramEnd"/>
      <w:r>
        <w:rPr>
          <w:rFonts w:ascii="Courier New" w:hAnsi="Courier New" w:cs="Courier New"/>
          <w:color w:val="000000"/>
          <w:sz w:val="20"/>
          <w:szCs w:val="20"/>
        </w:rPr>
        <w:t>Plate,3)==round(Plate2,3)</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w=true;</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Final display</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title(</w:t>
      </w:r>
      <w:proofErr w:type="gramEnd"/>
      <w:r>
        <w:rPr>
          <w:rFonts w:ascii="Courier New" w:hAnsi="Courier New" w:cs="Courier New"/>
          <w:color w:val="000000"/>
          <w:sz w:val="20"/>
          <w:szCs w:val="20"/>
        </w:rPr>
        <w:t>[</w:t>
      </w:r>
      <w:r>
        <w:rPr>
          <w:rFonts w:ascii="Courier New" w:hAnsi="Courier New" w:cs="Courier New"/>
          <w:color w:val="A020F0"/>
          <w:sz w:val="20"/>
          <w:szCs w:val="20"/>
        </w:rPr>
        <w:t>'Iterations = '</w:t>
      </w:r>
      <w:r>
        <w:rPr>
          <w:rFonts w:ascii="Courier New" w:hAnsi="Courier New" w:cs="Courier New"/>
          <w:color w:val="000000"/>
          <w:sz w:val="20"/>
          <w:szCs w:val="20"/>
        </w:rPr>
        <w:t xml:space="preserve">,num2str(n), </w:t>
      </w:r>
      <w:r>
        <w:rPr>
          <w:rFonts w:ascii="Courier New" w:hAnsi="Courier New" w:cs="Courier New"/>
          <w:color w:val="A020F0"/>
          <w:sz w:val="20"/>
          <w:szCs w:val="20"/>
        </w:rPr>
        <w:t>' Total time = '</w:t>
      </w:r>
      <w:r>
        <w:rPr>
          <w:rFonts w:ascii="Courier New" w:hAnsi="Courier New" w:cs="Courier New"/>
          <w:color w:val="000000"/>
          <w:sz w:val="20"/>
          <w:szCs w:val="20"/>
        </w:rPr>
        <w:t>, num2str(n*</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drawnow</w:t>
      </w:r>
      <w:proofErr w:type="spellEnd"/>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Plate2)</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020F0"/>
          <w:sz w:val="20"/>
          <w:szCs w:val="20"/>
        </w:rPr>
        <w:t>'Number of iterations = '</w:t>
      </w:r>
      <w:r>
        <w:rPr>
          <w:rFonts w:ascii="Courier New" w:hAnsi="Courier New" w:cs="Courier New"/>
          <w:color w:val="000000"/>
          <w:sz w:val="20"/>
          <w:szCs w:val="20"/>
        </w:rPr>
        <w:t>,num2str(n)])</w:t>
      </w:r>
    </w:p>
    <w:p w:rsidR="00C839E9" w:rsidRDefault="00C839E9" w:rsidP="00C839E9">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Time=n*</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p>
    <w:p w:rsidR="00C839E9" w:rsidRDefault="00C839E9" w:rsidP="00C839E9">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020F0"/>
          <w:sz w:val="20"/>
          <w:szCs w:val="20"/>
        </w:rPr>
        <w:t>'Time take to reach thermal equ</w:t>
      </w:r>
      <w:r w:rsidR="002C5368">
        <w:rPr>
          <w:rFonts w:ascii="Courier New" w:hAnsi="Courier New" w:cs="Courier New"/>
          <w:color w:val="A020F0"/>
          <w:sz w:val="20"/>
          <w:szCs w:val="20"/>
        </w:rPr>
        <w:t>i</w:t>
      </w:r>
      <w:r>
        <w:rPr>
          <w:rFonts w:ascii="Courier New" w:hAnsi="Courier New" w:cs="Courier New"/>
          <w:color w:val="A020F0"/>
          <w:sz w:val="20"/>
          <w:szCs w:val="20"/>
        </w:rPr>
        <w:t>librium in seconds = '</w:t>
      </w:r>
      <w:r>
        <w:rPr>
          <w:rFonts w:ascii="Courier New" w:hAnsi="Courier New" w:cs="Courier New"/>
          <w:color w:val="000000"/>
          <w:sz w:val="20"/>
          <w:szCs w:val="20"/>
        </w:rPr>
        <w:t>, num2str(Time)])</w:t>
      </w:r>
    </w:p>
    <w:p w:rsidR="002C5368" w:rsidRDefault="002C5368" w:rsidP="001A484C">
      <w:pPr>
        <w:pStyle w:val="ListParagraph"/>
        <w:ind w:left="360"/>
      </w:pPr>
    </w:p>
    <w:p w:rsidR="002C5368" w:rsidRPr="008274EB" w:rsidRDefault="002C5368" w:rsidP="001A484C">
      <w:pPr>
        <w:pStyle w:val="ListParagraph"/>
        <w:ind w:left="360"/>
        <w:rPr>
          <w:u w:val="single"/>
        </w:rPr>
      </w:pPr>
      <w:r w:rsidRPr="008274EB">
        <w:rPr>
          <w:u w:val="single"/>
        </w:rPr>
        <w:lastRenderedPageBreak/>
        <w:t xml:space="preserve">Linear Distribution </w:t>
      </w:r>
      <w:r w:rsidR="0057225F" w:rsidRPr="008274EB">
        <w:rPr>
          <w:u w:val="single"/>
        </w:rPr>
        <w:t>(Basic</w:t>
      </w:r>
      <w:r w:rsidR="00CE08D8" w:rsidRPr="008274EB">
        <w:rPr>
          <w:u w:val="single"/>
        </w:rPr>
        <w:t xml:space="preserve"> </w:t>
      </w:r>
      <w:r w:rsidR="0057225F" w:rsidRPr="008274EB">
        <w:rPr>
          <w:u w:val="single"/>
        </w:rPr>
        <w:t>Script)</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clear</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%input as a string</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the x dimension of the plate in meters;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x=str2double(x);</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correct order</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isnan</w:t>
      </w:r>
      <w:proofErr w:type="spellEnd"/>
      <w:r>
        <w:rPr>
          <w:rFonts w:ascii="Courier New" w:hAnsi="Courier New" w:cs="Courier New"/>
          <w:color w:val="000000"/>
          <w:sz w:val="20"/>
          <w:szCs w:val="20"/>
        </w:rPr>
        <w:t>(x) || x&lt;=0</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dimension that is &gt; 0; '</w:t>
      </w:r>
      <w:r>
        <w:rPr>
          <w:rFonts w:ascii="Courier New" w:hAnsi="Courier New" w:cs="Courier New"/>
          <w:color w:val="000000"/>
          <w:sz w:val="20"/>
          <w:szCs w:val="20"/>
        </w:rPr>
        <w:t xml:space="preserve">, </w:t>
      </w:r>
      <w:r>
        <w:rPr>
          <w:rFonts w:ascii="Courier New" w:hAnsi="Courier New" w:cs="Courier New"/>
          <w:color w:val="A020F0"/>
          <w:sz w:val="20"/>
          <w:szCs w:val="20"/>
        </w:rPr>
        <w:t>'s'</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x=str2double(x);</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the y dimension of the plate in meters; '</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y&lt;0</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y=</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dimension that is &gt; 0; '</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h=</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the grid spacing of the mesh in meters; '</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h&gt;x || h&gt;y || h&lt;0 || rem(</w:t>
      </w:r>
      <w:proofErr w:type="spellStart"/>
      <w:proofErr w:type="gramStart"/>
      <w:r>
        <w:rPr>
          <w:rFonts w:ascii="Courier New" w:hAnsi="Courier New" w:cs="Courier New"/>
          <w:color w:val="000000"/>
          <w:sz w:val="20"/>
          <w:szCs w:val="20"/>
        </w:rPr>
        <w:t>x,h</w:t>
      </w:r>
      <w:proofErr w:type="spellEnd"/>
      <w:proofErr w:type="gramEnd"/>
      <w:r>
        <w:rPr>
          <w:rFonts w:ascii="Courier New" w:hAnsi="Courier New" w:cs="Courier New"/>
          <w:color w:val="000000"/>
          <w:sz w:val="20"/>
          <w:szCs w:val="20"/>
        </w:rPr>
        <w:t>)~=0 || rem(</w:t>
      </w:r>
      <w:proofErr w:type="spellStart"/>
      <w:r>
        <w:rPr>
          <w:rFonts w:ascii="Courier New" w:hAnsi="Courier New" w:cs="Courier New"/>
          <w:color w:val="000000"/>
          <w:sz w:val="20"/>
          <w:szCs w:val="20"/>
        </w:rPr>
        <w:t>y,h</w:t>
      </w:r>
      <w:proofErr w:type="spellEnd"/>
      <w:r>
        <w:rPr>
          <w:rFonts w:ascii="Courier New" w:hAnsi="Courier New" w:cs="Courier New"/>
          <w:color w:val="000000"/>
          <w:sz w:val="20"/>
          <w:szCs w:val="20"/>
        </w:rPr>
        <w:t>)~=0</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h must be less than x and y values,&gt;0 and divided by x and y to</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produce a whole number</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h=</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grid spacing; '</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creates size of matrix</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Plate=</w:t>
      </w:r>
      <w:proofErr w:type="gramStart"/>
      <w:r>
        <w:rPr>
          <w:rFonts w:ascii="Courier New" w:hAnsi="Courier New" w:cs="Courier New"/>
          <w:color w:val="000000"/>
          <w:sz w:val="20"/>
          <w:szCs w:val="20"/>
        </w:rPr>
        <w:t>zeros(</w:t>
      </w:r>
      <w:proofErr w:type="gramEnd"/>
      <w:r>
        <w:rPr>
          <w:rFonts w:ascii="Courier New" w:hAnsi="Courier New" w:cs="Courier New"/>
          <w:color w:val="000000"/>
          <w:sz w:val="20"/>
          <w:szCs w:val="20"/>
        </w:rPr>
        <w:t>y/h +1,x/h +1);</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Plate</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1)=50;</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Plate(</w:t>
      </w:r>
      <w:proofErr w:type="gramEnd"/>
      <w:r>
        <w:rPr>
          <w:rFonts w:ascii="Courier New" w:hAnsi="Courier New" w:cs="Courier New"/>
          <w:color w:val="000000"/>
          <w:sz w:val="20"/>
          <w:szCs w:val="20"/>
        </w:rPr>
        <w:t>1,:)=</w:t>
      </w:r>
      <w:proofErr w:type="spellStart"/>
      <w:r>
        <w:rPr>
          <w:rFonts w:ascii="Courier New" w:hAnsi="Courier New" w:cs="Courier New"/>
          <w:color w:val="000000"/>
          <w:sz w:val="20"/>
          <w:szCs w:val="20"/>
        </w:rPr>
        <w:t>linspace</w:t>
      </w:r>
      <w:proofErr w:type="spellEnd"/>
      <w:r>
        <w:rPr>
          <w:rFonts w:ascii="Courier New" w:hAnsi="Courier New" w:cs="Courier New"/>
          <w:color w:val="000000"/>
          <w:sz w:val="20"/>
          <w:szCs w:val="20"/>
        </w:rPr>
        <w:t xml:space="preserve">(50,0,x/h +1); </w:t>
      </w:r>
      <w:r>
        <w:rPr>
          <w:rFonts w:ascii="Courier New" w:hAnsi="Courier New" w:cs="Courier New"/>
          <w:color w:val="228B22"/>
          <w:sz w:val="20"/>
          <w:szCs w:val="20"/>
        </w:rPr>
        <w:t>%top matrix line</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0"/>
          <w:szCs w:val="20"/>
        </w:rPr>
        <w:t>Plate(</w:t>
      </w:r>
      <w:proofErr w:type="gramEnd"/>
      <w:r>
        <w:rPr>
          <w:rFonts w:ascii="Courier New" w:hAnsi="Courier New" w:cs="Courier New"/>
          <w:color w:val="000000"/>
          <w:sz w:val="20"/>
          <w:szCs w:val="20"/>
        </w:rPr>
        <w:t>end,:)=</w:t>
      </w:r>
      <w:proofErr w:type="spellStart"/>
      <w:r>
        <w:rPr>
          <w:rFonts w:ascii="Courier New" w:hAnsi="Courier New" w:cs="Courier New"/>
          <w:color w:val="000000"/>
          <w:sz w:val="20"/>
          <w:szCs w:val="20"/>
        </w:rPr>
        <w:t>linspace</w:t>
      </w:r>
      <w:proofErr w:type="spellEnd"/>
      <w:r>
        <w:rPr>
          <w:rFonts w:ascii="Courier New" w:hAnsi="Courier New" w:cs="Courier New"/>
          <w:color w:val="000000"/>
          <w:sz w:val="20"/>
          <w:szCs w:val="20"/>
        </w:rPr>
        <w:t xml:space="preserve">(50,0,x/h +1); </w:t>
      </w:r>
      <w:r>
        <w:rPr>
          <w:rFonts w:ascii="Courier New" w:hAnsi="Courier New" w:cs="Courier New"/>
          <w:color w:val="228B22"/>
          <w:sz w:val="20"/>
          <w:szCs w:val="20"/>
        </w:rPr>
        <w:t>% bottom matrix line</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BlankPlate</w:t>
      </w:r>
      <w:proofErr w:type="spellEnd"/>
      <w:r>
        <w:rPr>
          <w:rFonts w:ascii="Courier New" w:hAnsi="Courier New" w:cs="Courier New"/>
          <w:color w:val="000000"/>
          <w:sz w:val="20"/>
          <w:szCs w:val="20"/>
        </w:rPr>
        <w:t>=Plate;</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Plate2=</w:t>
      </w:r>
      <w:proofErr w:type="spellStart"/>
      <w:r>
        <w:rPr>
          <w:rFonts w:ascii="Courier New" w:hAnsi="Courier New" w:cs="Courier New"/>
          <w:color w:val="000000"/>
          <w:sz w:val="20"/>
          <w:szCs w:val="20"/>
        </w:rPr>
        <w:t>BlankPlate</w:t>
      </w:r>
      <w:proofErr w:type="spell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p=2800;</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c=795;</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k=143;</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alpha=k/(p*c);</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F=0.25; </w:t>
      </w:r>
      <w:r>
        <w:rPr>
          <w:rFonts w:ascii="Courier New" w:hAnsi="Courier New" w:cs="Courier New"/>
          <w:color w:val="228B22"/>
          <w:sz w:val="20"/>
          <w:szCs w:val="20"/>
        </w:rPr>
        <w:t>% maximum value 0&lt;f&lt;0.25</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maxtstep</w:t>
      </w:r>
      <w:proofErr w:type="spellEnd"/>
      <w:r>
        <w:rPr>
          <w:rFonts w:ascii="Courier New" w:hAnsi="Courier New" w:cs="Courier New"/>
          <w:color w:val="000000"/>
          <w:sz w:val="20"/>
          <w:szCs w:val="20"/>
        </w:rPr>
        <w:t>=F*(h^2)/alpha;</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spellStart"/>
      <w:r>
        <w:rPr>
          <w:rFonts w:ascii="Courier New" w:hAnsi="Courier New" w:cs="Courier New"/>
          <w:color w:val="000000"/>
          <w:sz w:val="20"/>
          <w:szCs w:val="20"/>
        </w:rPr>
        <w:t>maxtstep</w:t>
      </w:r>
      <w:proofErr w:type="spell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%F=alpha*</w:t>
      </w:r>
      <w:proofErr w:type="spellStart"/>
      <w:r>
        <w:rPr>
          <w:rFonts w:ascii="Courier New" w:hAnsi="Courier New" w:cs="Courier New"/>
          <w:color w:val="228B22"/>
          <w:sz w:val="20"/>
          <w:szCs w:val="20"/>
        </w:rPr>
        <w:t>maxtstep</w:t>
      </w:r>
      <w:proofErr w:type="spellEnd"/>
      <w:r>
        <w:rPr>
          <w:rFonts w:ascii="Courier New" w:hAnsi="Courier New" w:cs="Courier New"/>
          <w:color w:val="228B22"/>
          <w:sz w:val="20"/>
          <w:szCs w:val="20"/>
        </w:rPr>
        <w:t>/(h^2)</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user create </w:t>
      </w:r>
      <w:proofErr w:type="spellStart"/>
      <w:r>
        <w:rPr>
          <w:rFonts w:ascii="Courier New" w:hAnsi="Courier New" w:cs="Courier New"/>
          <w:color w:val="228B22"/>
          <w:sz w:val="20"/>
          <w:szCs w:val="20"/>
        </w:rPr>
        <w:t>tstep</w:t>
      </w:r>
      <w:proofErr w:type="spellEnd"/>
      <w:r>
        <w:rPr>
          <w:rFonts w:ascii="Courier New" w:hAnsi="Courier New" w:cs="Courier New"/>
          <w:color w:val="228B22"/>
          <w:sz w:val="20"/>
          <w:szCs w:val="20"/>
        </w:rPr>
        <w:t xml:space="preserve"> </w:t>
      </w:r>
      <w:proofErr w:type="spellStart"/>
      <w:r>
        <w:rPr>
          <w:rFonts w:ascii="Courier New" w:hAnsi="Courier New" w:cs="Courier New"/>
          <w:color w:val="228B22"/>
          <w:sz w:val="20"/>
          <w:szCs w:val="20"/>
        </w:rPr>
        <w:t>inbetween</w:t>
      </w:r>
      <w:proofErr w:type="spellEnd"/>
      <w:r>
        <w:rPr>
          <w:rFonts w:ascii="Courier New" w:hAnsi="Courier New" w:cs="Courier New"/>
          <w:color w:val="228B22"/>
          <w:sz w:val="20"/>
          <w:szCs w:val="20"/>
        </w:rPr>
        <w:t xml:space="preserve"> 0 and </w:t>
      </w:r>
      <w:proofErr w:type="spellStart"/>
      <w:r>
        <w:rPr>
          <w:rFonts w:ascii="Courier New" w:hAnsi="Courier New" w:cs="Courier New"/>
          <w:color w:val="228B22"/>
          <w:sz w:val="20"/>
          <w:szCs w:val="20"/>
        </w:rPr>
        <w:t>maxt</w:t>
      </w:r>
      <w:proofErr w:type="spellEnd"/>
      <w:r>
        <w:rPr>
          <w:rFonts w:ascii="Courier New" w:hAnsi="Courier New" w:cs="Courier New"/>
          <w:color w:val="228B22"/>
          <w:sz w:val="20"/>
          <w:szCs w:val="20"/>
        </w:rPr>
        <w:t xml:space="preserve"> </w:t>
      </w:r>
      <w:proofErr w:type="spellStart"/>
      <w:r>
        <w:rPr>
          <w:rFonts w:ascii="Courier New" w:hAnsi="Courier New" w:cs="Courier New"/>
          <w:color w:val="228B22"/>
          <w:sz w:val="20"/>
          <w:szCs w:val="20"/>
        </w:rPr>
        <w:t>tstep</w:t>
      </w:r>
      <w:proofErr w:type="spellEnd"/>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time step; '</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 xml:space="preserve">&lt;0 || </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 xml:space="preserve"> &gt;</w:t>
      </w:r>
      <w:proofErr w:type="spellStart"/>
      <w:r>
        <w:rPr>
          <w:rFonts w:ascii="Courier New" w:hAnsi="Courier New" w:cs="Courier New"/>
          <w:color w:val="000000"/>
          <w:sz w:val="20"/>
          <w:szCs w:val="20"/>
        </w:rPr>
        <w:t>maxtstep</w:t>
      </w:r>
      <w:proofErr w:type="spellEnd"/>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'Enter time step greater than 0; '</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F=alpha*</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/(h^2);</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w:t>
      </w:r>
      <w:proofErr w:type="gramStart"/>
      <w:r>
        <w:rPr>
          <w:rFonts w:ascii="Courier New" w:hAnsi="Courier New" w:cs="Courier New"/>
          <w:color w:val="000000"/>
          <w:sz w:val="20"/>
          <w:szCs w:val="20"/>
        </w:rPr>
        <w:t>~,</w:t>
      </w:r>
      <w:proofErr w:type="spellStart"/>
      <w:r>
        <w:rPr>
          <w:rFonts w:ascii="Courier New" w:hAnsi="Courier New" w:cs="Courier New"/>
          <w:color w:val="000000"/>
          <w:sz w:val="20"/>
          <w:szCs w:val="20"/>
        </w:rPr>
        <w:t>hc</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(Plate2,</w:t>
      </w:r>
      <w:r>
        <w:rPr>
          <w:rFonts w:ascii="Courier New" w:hAnsi="Courier New" w:cs="Courier New"/>
          <w:color w:val="A020F0"/>
          <w:sz w:val="20"/>
          <w:szCs w:val="20"/>
        </w:rPr>
        <w:t>'showtext'</w:t>
      </w:r>
      <w:r>
        <w:rPr>
          <w:rFonts w:ascii="Courier New" w:hAnsi="Courier New" w:cs="Courier New"/>
          <w:color w:val="000000"/>
          <w:sz w:val="20"/>
          <w:szCs w:val="20"/>
        </w:rPr>
        <w:t>,</w:t>
      </w:r>
      <w:r>
        <w:rPr>
          <w:rFonts w:ascii="Courier New" w:hAnsi="Courier New" w:cs="Courier New"/>
          <w:color w:val="A020F0"/>
          <w:sz w:val="20"/>
          <w:szCs w:val="20"/>
        </w:rPr>
        <w:t>'on'</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ylabel</w:t>
      </w:r>
      <w:proofErr w:type="spellEnd"/>
      <w:r>
        <w:rPr>
          <w:rFonts w:ascii="Courier New" w:hAnsi="Courier New" w:cs="Courier New"/>
          <w:color w:val="000000"/>
          <w:sz w:val="20"/>
          <w:szCs w:val="20"/>
        </w:rPr>
        <w:t>([num2str(y),</w:t>
      </w:r>
      <w:r>
        <w:rPr>
          <w:rFonts w:ascii="Courier New" w:hAnsi="Courier New" w:cs="Courier New"/>
          <w:color w:val="A020F0"/>
          <w:sz w:val="20"/>
          <w:szCs w:val="20"/>
        </w:rPr>
        <w:t>'m'</w:t>
      </w:r>
      <w:proofErr w:type="gramStart"/>
      <w:r>
        <w:rPr>
          <w:rFonts w:ascii="Courier New" w:hAnsi="Courier New" w:cs="Courier New"/>
          <w:color w:val="000000"/>
          <w:sz w:val="20"/>
          <w:szCs w:val="20"/>
        </w:rPr>
        <w:t xml:space="preserve">])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 Labels Y axis with user input in meters</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xlabel</w:t>
      </w:r>
      <w:proofErr w:type="spellEnd"/>
      <w:r>
        <w:rPr>
          <w:rFonts w:ascii="Courier New" w:hAnsi="Courier New" w:cs="Courier New"/>
          <w:color w:val="000000"/>
          <w:sz w:val="20"/>
          <w:szCs w:val="20"/>
        </w:rPr>
        <w:t>([num2str(x),</w:t>
      </w:r>
      <w:r>
        <w:rPr>
          <w:rFonts w:ascii="Courier New" w:hAnsi="Courier New" w:cs="Courier New"/>
          <w:color w:val="A020F0"/>
          <w:sz w:val="20"/>
          <w:szCs w:val="20"/>
        </w:rPr>
        <w:t>'m'</w:t>
      </w:r>
      <w:proofErr w:type="gramStart"/>
      <w:r>
        <w:rPr>
          <w:rFonts w:ascii="Courier New" w:hAnsi="Courier New" w:cs="Courier New"/>
          <w:color w:val="000000"/>
          <w:sz w:val="20"/>
          <w:szCs w:val="20"/>
        </w:rPr>
        <w:t xml:space="preserve">])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 Labels X axis with user input in meters</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lastRenderedPageBreak/>
        <w:t>set(</w:t>
      </w:r>
      <w:proofErr w:type="spellStart"/>
      <w:r>
        <w:rPr>
          <w:rFonts w:ascii="Courier New" w:hAnsi="Courier New" w:cs="Courier New"/>
          <w:color w:val="000000"/>
          <w:sz w:val="20"/>
          <w:szCs w:val="20"/>
        </w:rPr>
        <w:t>gca</w:t>
      </w:r>
      <w:proofErr w:type="spellEnd"/>
      <w:r>
        <w:rPr>
          <w:rFonts w:ascii="Courier New" w:hAnsi="Courier New" w:cs="Courier New"/>
          <w:color w:val="000000"/>
          <w:sz w:val="20"/>
          <w:szCs w:val="20"/>
        </w:rPr>
        <w:t>,</w:t>
      </w:r>
      <w:r>
        <w:rPr>
          <w:rFonts w:ascii="Courier New" w:hAnsi="Courier New" w:cs="Courier New"/>
          <w:color w:val="A020F0"/>
          <w:sz w:val="20"/>
          <w:szCs w:val="20"/>
        </w:rPr>
        <w:t>'</w:t>
      </w:r>
      <w:proofErr w:type="spellStart"/>
      <w:r>
        <w:rPr>
          <w:rFonts w:ascii="Courier New" w:hAnsi="Courier New" w:cs="Courier New"/>
          <w:color w:val="A020F0"/>
          <w:sz w:val="20"/>
          <w:szCs w:val="20"/>
        </w:rPr>
        <w:t>xtick</w:t>
      </w:r>
      <w:proofErr w:type="spellEnd"/>
      <w:proofErr w:type="gramStart"/>
      <w:r>
        <w:rPr>
          <w:rFonts w:ascii="Courier New" w:hAnsi="Courier New" w:cs="Courier New"/>
          <w:color w:val="A020F0"/>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 Removes x axis numerical values</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set(</w:t>
      </w:r>
      <w:proofErr w:type="spellStart"/>
      <w:r>
        <w:rPr>
          <w:rFonts w:ascii="Courier New" w:hAnsi="Courier New" w:cs="Courier New"/>
          <w:color w:val="000000"/>
          <w:sz w:val="20"/>
          <w:szCs w:val="20"/>
        </w:rPr>
        <w:t>gca</w:t>
      </w:r>
      <w:proofErr w:type="spellEnd"/>
      <w:r>
        <w:rPr>
          <w:rFonts w:ascii="Courier New" w:hAnsi="Courier New" w:cs="Courier New"/>
          <w:color w:val="000000"/>
          <w:sz w:val="20"/>
          <w:szCs w:val="20"/>
        </w:rPr>
        <w:t>,</w:t>
      </w:r>
      <w:r>
        <w:rPr>
          <w:rFonts w:ascii="Courier New" w:hAnsi="Courier New" w:cs="Courier New"/>
          <w:color w:val="A020F0"/>
          <w:sz w:val="20"/>
          <w:szCs w:val="20"/>
        </w:rPr>
        <w:t>'</w:t>
      </w:r>
      <w:proofErr w:type="spellStart"/>
      <w:r>
        <w:rPr>
          <w:rFonts w:ascii="Courier New" w:hAnsi="Courier New" w:cs="Courier New"/>
          <w:color w:val="A020F0"/>
          <w:sz w:val="20"/>
          <w:szCs w:val="20"/>
        </w:rPr>
        <w:t>ytick</w:t>
      </w:r>
      <w:proofErr w:type="spellEnd"/>
      <w:proofErr w:type="gramStart"/>
      <w:r>
        <w:rPr>
          <w:rFonts w:ascii="Courier New" w:hAnsi="Courier New" w:cs="Courier New"/>
          <w:color w:val="A020F0"/>
          <w:sz w:val="20"/>
          <w:szCs w:val="20"/>
        </w:rPr>
        <w:t>'</w:t>
      </w:r>
      <w:r>
        <w:rPr>
          <w:rFonts w:ascii="Courier New" w:hAnsi="Courier New" w:cs="Courier New"/>
          <w:color w:val="000000"/>
          <w:sz w:val="20"/>
          <w:szCs w:val="20"/>
        </w:rPr>
        <w:t>,[</w:t>
      </w:r>
      <w:proofErr w:type="gramEnd"/>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Y=</w:t>
      </w:r>
      <w:proofErr w:type="gramStart"/>
      <w:r>
        <w:rPr>
          <w:rFonts w:ascii="Courier New" w:hAnsi="Courier New" w:cs="Courier New"/>
          <w:color w:val="000000"/>
          <w:sz w:val="20"/>
          <w:szCs w:val="20"/>
        </w:rPr>
        <w:t>size(</w:t>
      </w:r>
      <w:proofErr w:type="gramEnd"/>
      <w:r>
        <w:rPr>
          <w:rFonts w:ascii="Courier New" w:hAnsi="Courier New" w:cs="Courier New"/>
          <w:color w:val="000000"/>
          <w:sz w:val="20"/>
          <w:szCs w:val="20"/>
        </w:rPr>
        <w:t>Plate,1);</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X=</w:t>
      </w:r>
      <w:proofErr w:type="gramStart"/>
      <w:r>
        <w:rPr>
          <w:rFonts w:ascii="Courier New" w:hAnsi="Courier New" w:cs="Courier New"/>
          <w:color w:val="000000"/>
          <w:sz w:val="20"/>
          <w:szCs w:val="20"/>
        </w:rPr>
        <w:t>size(</w:t>
      </w:r>
      <w:proofErr w:type="gramEnd"/>
      <w:r>
        <w:rPr>
          <w:rFonts w:ascii="Courier New" w:hAnsi="Courier New" w:cs="Courier New"/>
          <w:color w:val="000000"/>
          <w:sz w:val="20"/>
          <w:szCs w:val="20"/>
        </w:rPr>
        <w:t>Plate,2);</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n=0;</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w=false;</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w==false</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Plate=Plate</w:t>
      </w:r>
      <w:proofErr w:type="gramStart"/>
      <w:r>
        <w:rPr>
          <w:rFonts w:ascii="Courier New" w:hAnsi="Courier New" w:cs="Courier New"/>
          <w:color w:val="000000"/>
          <w:sz w:val="20"/>
          <w:szCs w:val="20"/>
        </w:rPr>
        <w:t xml:space="preserve">2;  </w:t>
      </w:r>
      <w:r>
        <w:rPr>
          <w:rFonts w:ascii="Courier New" w:hAnsi="Courier New" w:cs="Courier New"/>
          <w:color w:val="228B22"/>
          <w:sz w:val="20"/>
          <w:szCs w:val="20"/>
        </w:rPr>
        <w:t>%</w:t>
      </w:r>
      <w:proofErr w:type="gramEnd"/>
      <w:r>
        <w:rPr>
          <w:rFonts w:ascii="Courier New" w:hAnsi="Courier New" w:cs="Courier New"/>
          <w:color w:val="228B22"/>
          <w:sz w:val="20"/>
          <w:szCs w:val="20"/>
        </w:rPr>
        <w:t xml:space="preserve"> new plate = old plate</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Plate2=</w:t>
      </w:r>
      <w:proofErr w:type="spellStart"/>
      <w:r>
        <w:rPr>
          <w:rFonts w:ascii="Courier New" w:hAnsi="Courier New" w:cs="Courier New"/>
          <w:color w:val="000000"/>
          <w:sz w:val="20"/>
          <w:szCs w:val="20"/>
        </w:rPr>
        <w:t>BlankPlate</w:t>
      </w:r>
      <w:proofErr w:type="spellEnd"/>
      <w:r>
        <w:rPr>
          <w:rFonts w:ascii="Courier New" w:hAnsi="Courier New" w:cs="Courier New"/>
          <w:color w:val="000000"/>
          <w:sz w:val="20"/>
          <w:szCs w:val="20"/>
        </w:rPr>
        <w:t xml:space="preserve">; </w:t>
      </w:r>
      <w:r>
        <w:rPr>
          <w:rFonts w:ascii="Courier New" w:hAnsi="Courier New" w:cs="Courier New"/>
          <w:color w:val="228B22"/>
          <w:sz w:val="20"/>
          <w:szCs w:val="20"/>
        </w:rPr>
        <w:t xml:space="preserve">% plate 2 is empty to fill </w:t>
      </w:r>
      <w:proofErr w:type="spellStart"/>
      <w:r>
        <w:rPr>
          <w:rFonts w:ascii="Courier New" w:hAnsi="Courier New" w:cs="Courier New"/>
          <w:color w:val="228B22"/>
          <w:sz w:val="20"/>
          <w:szCs w:val="20"/>
        </w:rPr>
        <w:t>orcording</w:t>
      </w:r>
      <w:proofErr w:type="spellEnd"/>
      <w:r>
        <w:rPr>
          <w:rFonts w:ascii="Courier New" w:hAnsi="Courier New" w:cs="Courier New"/>
          <w:color w:val="228B22"/>
          <w:sz w:val="20"/>
          <w:szCs w:val="20"/>
        </w:rPr>
        <w:t xml:space="preserve"> to previous plate</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j=</w:t>
      </w:r>
      <w:proofErr w:type="gramStart"/>
      <w:r>
        <w:rPr>
          <w:rFonts w:ascii="Courier New" w:hAnsi="Courier New" w:cs="Courier New"/>
          <w:color w:val="000000"/>
          <w:sz w:val="20"/>
          <w:szCs w:val="20"/>
        </w:rPr>
        <w:t>2:Y</w:t>
      </w:r>
      <w:proofErr w:type="gramEnd"/>
      <w:r>
        <w:rPr>
          <w:rFonts w:ascii="Courier New" w:hAnsi="Courier New" w:cs="Courier New"/>
          <w:color w:val="000000"/>
          <w:sz w:val="20"/>
          <w:szCs w:val="20"/>
        </w:rPr>
        <w:t>-1</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=2:X-1</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=Plate(</w:t>
      </w:r>
      <w:proofErr w:type="spellStart"/>
      <w:proofErr w:type="gramStart"/>
      <w:r>
        <w:rPr>
          <w:rFonts w:ascii="Courier New" w:hAnsi="Courier New" w:cs="Courier New"/>
          <w:color w:val="000000"/>
          <w:sz w:val="20"/>
          <w:szCs w:val="20"/>
        </w:rPr>
        <w:t>j,i</w:t>
      </w:r>
      <w:proofErr w:type="spellEnd"/>
      <w:proofErr w:type="gram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Tn=Plate(j-</w:t>
      </w:r>
      <w:proofErr w:type="gramStart"/>
      <w:r>
        <w:rPr>
          <w:rFonts w:ascii="Courier New" w:hAnsi="Courier New" w:cs="Courier New"/>
          <w:color w:val="000000"/>
          <w:sz w:val="20"/>
          <w:szCs w:val="20"/>
        </w:rPr>
        <w:t>1,i</w:t>
      </w:r>
      <w:proofErr w:type="gram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Te</w:t>
      </w:r>
      <w:proofErr w:type="spellEnd"/>
      <w:r>
        <w:rPr>
          <w:rFonts w:ascii="Courier New" w:hAnsi="Courier New" w:cs="Courier New"/>
          <w:color w:val="000000"/>
          <w:sz w:val="20"/>
          <w:szCs w:val="20"/>
        </w:rPr>
        <w:t>=Plate(</w:t>
      </w:r>
      <w:proofErr w:type="gramStart"/>
      <w:r>
        <w:rPr>
          <w:rFonts w:ascii="Courier New" w:hAnsi="Courier New" w:cs="Courier New"/>
          <w:color w:val="000000"/>
          <w:sz w:val="20"/>
          <w:szCs w:val="20"/>
        </w:rPr>
        <w:t>j,i</w:t>
      </w:r>
      <w:proofErr w:type="gramEnd"/>
      <w:r>
        <w:rPr>
          <w:rFonts w:ascii="Courier New" w:hAnsi="Courier New" w:cs="Courier New"/>
          <w:color w:val="000000"/>
          <w:sz w:val="20"/>
          <w:szCs w:val="20"/>
        </w:rPr>
        <w:t>+1);</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Ts=Plate(j+</w:t>
      </w:r>
      <w:proofErr w:type="gramStart"/>
      <w:r>
        <w:rPr>
          <w:rFonts w:ascii="Courier New" w:hAnsi="Courier New" w:cs="Courier New"/>
          <w:color w:val="000000"/>
          <w:sz w:val="20"/>
          <w:szCs w:val="20"/>
        </w:rPr>
        <w:t>1,i</w:t>
      </w:r>
      <w:proofErr w:type="gram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Tw=Plate(</w:t>
      </w:r>
      <w:proofErr w:type="gramStart"/>
      <w:r>
        <w:rPr>
          <w:rFonts w:ascii="Courier New" w:hAnsi="Courier New" w:cs="Courier New"/>
          <w:color w:val="000000"/>
          <w:sz w:val="20"/>
          <w:szCs w:val="20"/>
        </w:rPr>
        <w:t>j,i</w:t>
      </w:r>
      <w:proofErr w:type="gramEnd"/>
      <w:r>
        <w:rPr>
          <w:rFonts w:ascii="Courier New" w:hAnsi="Courier New" w:cs="Courier New"/>
          <w:color w:val="000000"/>
          <w:sz w:val="20"/>
          <w:szCs w:val="20"/>
        </w:rPr>
        <w:t>-1);</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=F*(</w:t>
      </w:r>
      <w:proofErr w:type="spellStart"/>
      <w:r>
        <w:rPr>
          <w:rFonts w:ascii="Courier New" w:hAnsi="Courier New" w:cs="Courier New"/>
          <w:color w:val="000000"/>
          <w:sz w:val="20"/>
          <w:szCs w:val="20"/>
        </w:rPr>
        <w:t>Tn+Te+Ts+Tw</w:t>
      </w:r>
      <w:proofErr w:type="spellEnd"/>
      <w:r>
        <w:rPr>
          <w:rFonts w:ascii="Courier New" w:hAnsi="Courier New" w:cs="Courier New"/>
          <w:color w:val="000000"/>
          <w:sz w:val="20"/>
          <w:szCs w:val="20"/>
        </w:rPr>
        <w:t>+((1/F)-</w:t>
      </w:r>
      <w:proofErr w:type="gramStart"/>
      <w:r>
        <w:rPr>
          <w:rFonts w:ascii="Courier New" w:hAnsi="Courier New" w:cs="Courier New"/>
          <w:color w:val="000000"/>
          <w:sz w:val="20"/>
          <w:szCs w:val="20"/>
        </w:rPr>
        <w:t>4)*</w:t>
      </w:r>
      <w:proofErr w:type="spellStart"/>
      <w:proofErr w:type="gramEnd"/>
      <w:r>
        <w:rPr>
          <w:rFonts w:ascii="Courier New" w:hAnsi="Courier New" w:cs="Courier New"/>
          <w:color w:val="000000"/>
          <w:sz w:val="20"/>
          <w:szCs w:val="20"/>
        </w:rPr>
        <w:t>Tp</w:t>
      </w:r>
      <w:proofErr w:type="spell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Plate2(</w:t>
      </w:r>
      <w:proofErr w:type="spellStart"/>
      <w:proofErr w:type="gramStart"/>
      <w:r>
        <w:rPr>
          <w:rFonts w:ascii="Courier New" w:hAnsi="Courier New" w:cs="Courier New"/>
          <w:color w:val="000000"/>
          <w:sz w:val="20"/>
          <w:szCs w:val="20"/>
        </w:rPr>
        <w:t>j,i</w:t>
      </w:r>
      <w:proofErr w:type="spellEnd"/>
      <w:proofErr w:type="gramEnd"/>
      <w:r>
        <w:rPr>
          <w:rFonts w:ascii="Courier New" w:hAnsi="Courier New" w:cs="Courier New"/>
          <w:color w:val="000000"/>
          <w:sz w:val="20"/>
          <w:szCs w:val="20"/>
        </w:rPr>
        <w:t>)=</w:t>
      </w:r>
      <w:proofErr w:type="spellStart"/>
      <w:r>
        <w:rPr>
          <w:rFonts w:ascii="Courier New" w:hAnsi="Courier New" w:cs="Courier New"/>
          <w:color w:val="000000"/>
          <w:sz w:val="20"/>
          <w:szCs w:val="20"/>
        </w:rPr>
        <w:t>Tp</w:t>
      </w:r>
      <w:proofErr w:type="spell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n=n+1;</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rem(n,</w:t>
      </w:r>
      <w:proofErr w:type="gramStart"/>
      <w:r>
        <w:rPr>
          <w:rFonts w:ascii="Courier New" w:hAnsi="Courier New" w:cs="Courier New"/>
          <w:color w:val="000000"/>
          <w:sz w:val="20"/>
          <w:szCs w:val="20"/>
        </w:rPr>
        <w:t>20)=</w:t>
      </w:r>
      <w:proofErr w:type="gramEnd"/>
      <w:r>
        <w:rPr>
          <w:rFonts w:ascii="Courier New" w:hAnsi="Courier New" w:cs="Courier New"/>
          <w:color w:val="000000"/>
          <w:sz w:val="20"/>
          <w:szCs w:val="20"/>
        </w:rPr>
        <w:t>=0</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hc.ZData</w:t>
      </w:r>
      <w:proofErr w:type="spellEnd"/>
      <w:proofErr w:type="gramEnd"/>
      <w:r>
        <w:rPr>
          <w:rFonts w:ascii="Courier New" w:hAnsi="Courier New" w:cs="Courier New"/>
          <w:color w:val="000000"/>
          <w:sz w:val="20"/>
          <w:szCs w:val="20"/>
        </w:rPr>
        <w:t>=Plate2;</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title(</w:t>
      </w:r>
      <w:proofErr w:type="gramEnd"/>
      <w:r>
        <w:rPr>
          <w:rFonts w:ascii="Courier New" w:hAnsi="Courier New" w:cs="Courier New"/>
          <w:color w:val="000000"/>
          <w:sz w:val="20"/>
          <w:szCs w:val="20"/>
        </w:rPr>
        <w:t>[</w:t>
      </w:r>
      <w:r>
        <w:rPr>
          <w:rFonts w:ascii="Courier New" w:hAnsi="Courier New" w:cs="Courier New"/>
          <w:color w:val="A020F0"/>
          <w:sz w:val="20"/>
          <w:szCs w:val="20"/>
        </w:rPr>
        <w:t>'Iterations = '</w:t>
      </w:r>
      <w:r>
        <w:rPr>
          <w:rFonts w:ascii="Courier New" w:hAnsi="Courier New" w:cs="Courier New"/>
          <w:color w:val="000000"/>
          <w:sz w:val="20"/>
          <w:szCs w:val="20"/>
        </w:rPr>
        <w:t xml:space="preserve">,num2str(n), </w:t>
      </w:r>
      <w:r>
        <w:rPr>
          <w:rFonts w:ascii="Courier New" w:hAnsi="Courier New" w:cs="Courier New"/>
          <w:color w:val="A020F0"/>
          <w:sz w:val="20"/>
          <w:szCs w:val="20"/>
        </w:rPr>
        <w:t>' Total time = '</w:t>
      </w:r>
      <w:r>
        <w:rPr>
          <w:rFonts w:ascii="Courier New" w:hAnsi="Courier New" w:cs="Courier New"/>
          <w:color w:val="000000"/>
          <w:sz w:val="20"/>
          <w:szCs w:val="20"/>
        </w:rPr>
        <w:t>, num2str(n*</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drawnow</w:t>
      </w:r>
      <w:proofErr w:type="spell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colorbar</w:t>
      </w:r>
      <w:proofErr w:type="spell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round(</w:t>
      </w:r>
      <w:proofErr w:type="gramEnd"/>
      <w:r>
        <w:rPr>
          <w:rFonts w:ascii="Courier New" w:hAnsi="Courier New" w:cs="Courier New"/>
          <w:color w:val="000000"/>
          <w:sz w:val="20"/>
          <w:szCs w:val="20"/>
        </w:rPr>
        <w:t>Plate,3)==round(Plate2,3)</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w=true;</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0"/>
          <w:szCs w:val="20"/>
        </w:rPr>
        <w:t>end</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Plate2)</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gramStart"/>
      <w:r>
        <w:rPr>
          <w:rFonts w:ascii="Courier New" w:hAnsi="Courier New" w:cs="Courier New"/>
          <w:color w:val="000000"/>
          <w:sz w:val="20"/>
          <w:szCs w:val="20"/>
        </w:rPr>
        <w:t>title(</w:t>
      </w:r>
      <w:proofErr w:type="gramEnd"/>
      <w:r>
        <w:rPr>
          <w:rFonts w:ascii="Courier New" w:hAnsi="Courier New" w:cs="Courier New"/>
          <w:color w:val="000000"/>
          <w:sz w:val="20"/>
          <w:szCs w:val="20"/>
        </w:rPr>
        <w:t>[</w:t>
      </w:r>
      <w:r>
        <w:rPr>
          <w:rFonts w:ascii="Courier New" w:hAnsi="Courier New" w:cs="Courier New"/>
          <w:color w:val="A020F0"/>
          <w:sz w:val="20"/>
          <w:szCs w:val="20"/>
        </w:rPr>
        <w:t>'Iterations = '</w:t>
      </w:r>
      <w:r>
        <w:rPr>
          <w:rFonts w:ascii="Courier New" w:hAnsi="Courier New" w:cs="Courier New"/>
          <w:color w:val="000000"/>
          <w:sz w:val="20"/>
          <w:szCs w:val="20"/>
        </w:rPr>
        <w:t xml:space="preserve">,num2str(n), </w:t>
      </w:r>
      <w:r>
        <w:rPr>
          <w:rFonts w:ascii="Courier New" w:hAnsi="Courier New" w:cs="Courier New"/>
          <w:color w:val="A020F0"/>
          <w:sz w:val="20"/>
          <w:szCs w:val="20"/>
        </w:rPr>
        <w:t>' Total time = '</w:t>
      </w:r>
      <w:r>
        <w:rPr>
          <w:rFonts w:ascii="Courier New" w:hAnsi="Courier New" w:cs="Courier New"/>
          <w:color w:val="000000"/>
          <w:sz w:val="20"/>
          <w:szCs w:val="20"/>
        </w:rPr>
        <w:t>, num2str(n*</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r>
        <w:rPr>
          <w:rFonts w:ascii="Courier New" w:hAnsi="Courier New" w:cs="Courier New"/>
          <w:color w:val="A020F0"/>
          <w:sz w:val="20"/>
          <w:szCs w:val="20"/>
        </w:rPr>
        <w:t>'s'</w:t>
      </w:r>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0"/>
          <w:szCs w:val="20"/>
        </w:rPr>
        <w:t>drawnow</w:t>
      </w:r>
      <w:proofErr w:type="spell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Plate2);</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020F0"/>
          <w:sz w:val="20"/>
          <w:szCs w:val="20"/>
        </w:rPr>
        <w:t>'Number of iterations = '</w:t>
      </w:r>
      <w:r>
        <w:rPr>
          <w:rFonts w:ascii="Courier New" w:hAnsi="Courier New" w:cs="Courier New"/>
          <w:color w:val="000000"/>
          <w:sz w:val="20"/>
          <w:szCs w:val="20"/>
        </w:rPr>
        <w:t>,num2str(n)])</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Time=n*</w:t>
      </w:r>
      <w:proofErr w:type="spellStart"/>
      <w:r>
        <w:rPr>
          <w:rFonts w:ascii="Courier New" w:hAnsi="Courier New" w:cs="Courier New"/>
          <w:color w:val="000000"/>
          <w:sz w:val="20"/>
          <w:szCs w:val="20"/>
        </w:rPr>
        <w:t>tstep</w:t>
      </w:r>
      <w:proofErr w:type="spellEnd"/>
      <w:r>
        <w:rPr>
          <w:rFonts w:ascii="Courier New" w:hAnsi="Courier New" w:cs="Courier New"/>
          <w:color w:val="000000"/>
          <w:sz w:val="20"/>
          <w:szCs w:val="20"/>
        </w:rPr>
        <w:t>;</w:t>
      </w:r>
    </w:p>
    <w:p w:rsidR="00CE08D8" w:rsidRDefault="00CE08D8" w:rsidP="00CE08D8">
      <w:pPr>
        <w:autoSpaceDE w:val="0"/>
        <w:autoSpaceDN w:val="0"/>
        <w:adjustRightInd w:val="0"/>
        <w:spacing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gramEnd"/>
      <w:r>
        <w:rPr>
          <w:rFonts w:ascii="Courier New" w:hAnsi="Courier New" w:cs="Courier New"/>
          <w:color w:val="000000"/>
          <w:sz w:val="20"/>
          <w:szCs w:val="20"/>
        </w:rPr>
        <w:t>[</w:t>
      </w:r>
      <w:r>
        <w:rPr>
          <w:rFonts w:ascii="Courier New" w:hAnsi="Courier New" w:cs="Courier New"/>
          <w:color w:val="A020F0"/>
          <w:sz w:val="20"/>
          <w:szCs w:val="20"/>
        </w:rPr>
        <w:t xml:space="preserve">'Time take to reach thermal </w:t>
      </w:r>
      <w:proofErr w:type="spellStart"/>
      <w:r>
        <w:rPr>
          <w:rFonts w:ascii="Courier New" w:hAnsi="Courier New" w:cs="Courier New"/>
          <w:color w:val="A020F0"/>
          <w:sz w:val="20"/>
          <w:szCs w:val="20"/>
        </w:rPr>
        <w:t>equalibrium</w:t>
      </w:r>
      <w:proofErr w:type="spellEnd"/>
      <w:r>
        <w:rPr>
          <w:rFonts w:ascii="Courier New" w:hAnsi="Courier New" w:cs="Courier New"/>
          <w:color w:val="A020F0"/>
          <w:sz w:val="20"/>
          <w:szCs w:val="20"/>
        </w:rPr>
        <w:t xml:space="preserve"> in seconds = '</w:t>
      </w:r>
      <w:r>
        <w:rPr>
          <w:rFonts w:ascii="Courier New" w:hAnsi="Courier New" w:cs="Courier New"/>
          <w:color w:val="000000"/>
          <w:sz w:val="20"/>
          <w:szCs w:val="20"/>
        </w:rPr>
        <w:t>, num2str(Time)])</w:t>
      </w:r>
    </w:p>
    <w:p w:rsidR="00CE08D8" w:rsidRDefault="00CE08D8" w:rsidP="00CE08D8">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0"/>
          <w:szCs w:val="20"/>
        </w:rPr>
        <w:t xml:space="preserve">    </w:t>
      </w:r>
    </w:p>
    <w:p w:rsidR="00CE08D8" w:rsidRDefault="00CE08D8" w:rsidP="001A484C">
      <w:pPr>
        <w:pStyle w:val="ListParagraph"/>
        <w:ind w:left="360"/>
      </w:pPr>
    </w:p>
    <w:p w:rsidR="002C5368" w:rsidRPr="001A484C" w:rsidRDefault="002C5368" w:rsidP="002C5368"/>
    <w:sectPr w:rsidR="002C5368" w:rsidRPr="001A48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4A21" w:rsidRDefault="002C4A21">
      <w:pPr>
        <w:spacing w:after="0" w:line="240" w:lineRule="auto"/>
      </w:pPr>
      <w:r>
        <w:separator/>
      </w:r>
    </w:p>
  </w:endnote>
  <w:endnote w:type="continuationSeparator" w:id="0">
    <w:p w:rsidR="002C4A21" w:rsidRDefault="002C4A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entury">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744975"/>
      <w:docPartObj>
        <w:docPartGallery w:val="Page Numbers (Bottom of Page)"/>
        <w:docPartUnique/>
      </w:docPartObj>
    </w:sdtPr>
    <w:sdtEndPr>
      <w:rPr>
        <w:noProof/>
      </w:rPr>
    </w:sdtEndPr>
    <w:sdtContent>
      <w:p w:rsidR="002C4A21" w:rsidRDefault="002C4A21">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2C4A21" w:rsidRDefault="002C4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4A21" w:rsidRDefault="002C4A21">
      <w:pPr>
        <w:spacing w:after="0" w:line="240" w:lineRule="auto"/>
      </w:pPr>
      <w:r>
        <w:separator/>
      </w:r>
    </w:p>
  </w:footnote>
  <w:footnote w:type="continuationSeparator" w:id="0">
    <w:p w:rsidR="002C4A21" w:rsidRDefault="002C4A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C6EEB"/>
    <w:multiLevelType w:val="hybridMultilevel"/>
    <w:tmpl w:val="70D634F4"/>
    <w:lvl w:ilvl="0" w:tplc="E5766596">
      <w:start w:val="1"/>
      <w:numFmt w:val="decimal"/>
      <w:lvlText w:val="%1"/>
      <w:lvlJc w:val="left"/>
      <w:pPr>
        <w:ind w:left="1075" w:hanging="360"/>
      </w:pPr>
      <w:rPr>
        <w:rFonts w:hint="default"/>
      </w:rPr>
    </w:lvl>
    <w:lvl w:ilvl="1" w:tplc="08090019" w:tentative="1">
      <w:start w:val="1"/>
      <w:numFmt w:val="lowerLetter"/>
      <w:lvlText w:val="%2."/>
      <w:lvlJc w:val="left"/>
      <w:pPr>
        <w:ind w:left="1795" w:hanging="360"/>
      </w:pPr>
    </w:lvl>
    <w:lvl w:ilvl="2" w:tplc="0809001B" w:tentative="1">
      <w:start w:val="1"/>
      <w:numFmt w:val="lowerRoman"/>
      <w:lvlText w:val="%3."/>
      <w:lvlJc w:val="right"/>
      <w:pPr>
        <w:ind w:left="2515" w:hanging="180"/>
      </w:pPr>
    </w:lvl>
    <w:lvl w:ilvl="3" w:tplc="0809000F" w:tentative="1">
      <w:start w:val="1"/>
      <w:numFmt w:val="decimal"/>
      <w:lvlText w:val="%4."/>
      <w:lvlJc w:val="left"/>
      <w:pPr>
        <w:ind w:left="3235" w:hanging="360"/>
      </w:pPr>
    </w:lvl>
    <w:lvl w:ilvl="4" w:tplc="08090019" w:tentative="1">
      <w:start w:val="1"/>
      <w:numFmt w:val="lowerLetter"/>
      <w:lvlText w:val="%5."/>
      <w:lvlJc w:val="left"/>
      <w:pPr>
        <w:ind w:left="3955" w:hanging="360"/>
      </w:pPr>
    </w:lvl>
    <w:lvl w:ilvl="5" w:tplc="0809001B" w:tentative="1">
      <w:start w:val="1"/>
      <w:numFmt w:val="lowerRoman"/>
      <w:lvlText w:val="%6."/>
      <w:lvlJc w:val="right"/>
      <w:pPr>
        <w:ind w:left="4675" w:hanging="180"/>
      </w:pPr>
    </w:lvl>
    <w:lvl w:ilvl="6" w:tplc="0809000F" w:tentative="1">
      <w:start w:val="1"/>
      <w:numFmt w:val="decimal"/>
      <w:lvlText w:val="%7."/>
      <w:lvlJc w:val="left"/>
      <w:pPr>
        <w:ind w:left="5395" w:hanging="360"/>
      </w:pPr>
    </w:lvl>
    <w:lvl w:ilvl="7" w:tplc="08090019" w:tentative="1">
      <w:start w:val="1"/>
      <w:numFmt w:val="lowerLetter"/>
      <w:lvlText w:val="%8."/>
      <w:lvlJc w:val="left"/>
      <w:pPr>
        <w:ind w:left="6115" w:hanging="360"/>
      </w:pPr>
    </w:lvl>
    <w:lvl w:ilvl="8" w:tplc="0809001B" w:tentative="1">
      <w:start w:val="1"/>
      <w:numFmt w:val="lowerRoman"/>
      <w:lvlText w:val="%9."/>
      <w:lvlJc w:val="right"/>
      <w:pPr>
        <w:ind w:left="6835" w:hanging="180"/>
      </w:pPr>
    </w:lvl>
  </w:abstractNum>
  <w:abstractNum w:abstractNumId="1" w15:restartNumberingAfterBreak="0">
    <w:nsid w:val="144A1FF2"/>
    <w:multiLevelType w:val="multilevel"/>
    <w:tmpl w:val="7E60B2DA"/>
    <w:lvl w:ilvl="0">
      <w:start w:val="5"/>
      <w:numFmt w:val="decimal"/>
      <w:lvlText w:val="%1"/>
      <w:lvlJc w:val="left"/>
      <w:pPr>
        <w:ind w:left="360" w:hanging="360"/>
      </w:pPr>
      <w:rPr>
        <w:rFonts w:hint="default"/>
      </w:rPr>
    </w:lvl>
    <w:lvl w:ilvl="1">
      <w:start w:val="1"/>
      <w:numFmt w:val="decimal"/>
      <w:lvlText w:val="%1.%2"/>
      <w:lvlJc w:val="left"/>
      <w:pPr>
        <w:ind w:left="1003" w:hanging="720"/>
      </w:pPr>
      <w:rPr>
        <w:rFonts w:hint="default"/>
      </w:rPr>
    </w:lvl>
    <w:lvl w:ilvl="2">
      <w:start w:val="1"/>
      <w:numFmt w:val="decimal"/>
      <w:lvlText w:val="%1.%2.%3"/>
      <w:lvlJc w:val="left"/>
      <w:pPr>
        <w:ind w:left="1286" w:hanging="720"/>
      </w:pPr>
      <w:rPr>
        <w:rFonts w:hint="default"/>
      </w:rPr>
    </w:lvl>
    <w:lvl w:ilvl="3">
      <w:start w:val="1"/>
      <w:numFmt w:val="decimal"/>
      <w:lvlText w:val="%1.%2.%3.%4"/>
      <w:lvlJc w:val="left"/>
      <w:pPr>
        <w:ind w:left="1929" w:hanging="1080"/>
      </w:pPr>
      <w:rPr>
        <w:rFonts w:hint="default"/>
      </w:rPr>
    </w:lvl>
    <w:lvl w:ilvl="4">
      <w:start w:val="1"/>
      <w:numFmt w:val="decimal"/>
      <w:lvlText w:val="%1.%2.%3.%4.%5"/>
      <w:lvlJc w:val="left"/>
      <w:pPr>
        <w:ind w:left="2212" w:hanging="1080"/>
      </w:pPr>
      <w:rPr>
        <w:rFonts w:hint="default"/>
      </w:rPr>
    </w:lvl>
    <w:lvl w:ilvl="5">
      <w:start w:val="1"/>
      <w:numFmt w:val="decimal"/>
      <w:lvlText w:val="%1.%2.%3.%4.%5.%6"/>
      <w:lvlJc w:val="left"/>
      <w:pPr>
        <w:ind w:left="2855" w:hanging="1440"/>
      </w:pPr>
      <w:rPr>
        <w:rFonts w:hint="default"/>
      </w:rPr>
    </w:lvl>
    <w:lvl w:ilvl="6">
      <w:start w:val="1"/>
      <w:numFmt w:val="decimal"/>
      <w:lvlText w:val="%1.%2.%3.%4.%5.%6.%7"/>
      <w:lvlJc w:val="left"/>
      <w:pPr>
        <w:ind w:left="3498" w:hanging="1800"/>
      </w:pPr>
      <w:rPr>
        <w:rFonts w:hint="default"/>
      </w:rPr>
    </w:lvl>
    <w:lvl w:ilvl="7">
      <w:start w:val="1"/>
      <w:numFmt w:val="decimal"/>
      <w:lvlText w:val="%1.%2.%3.%4.%5.%6.%7.%8"/>
      <w:lvlJc w:val="left"/>
      <w:pPr>
        <w:ind w:left="3781" w:hanging="1800"/>
      </w:pPr>
      <w:rPr>
        <w:rFonts w:hint="default"/>
      </w:rPr>
    </w:lvl>
    <w:lvl w:ilvl="8">
      <w:start w:val="1"/>
      <w:numFmt w:val="decimal"/>
      <w:lvlText w:val="%1.%2.%3.%4.%5.%6.%7.%8.%9"/>
      <w:lvlJc w:val="left"/>
      <w:pPr>
        <w:ind w:left="4424" w:hanging="2160"/>
      </w:pPr>
      <w:rPr>
        <w:rFonts w:hint="default"/>
      </w:rPr>
    </w:lvl>
  </w:abstractNum>
  <w:abstractNum w:abstractNumId="2" w15:restartNumberingAfterBreak="0">
    <w:nsid w:val="16363770"/>
    <w:multiLevelType w:val="multilevel"/>
    <w:tmpl w:val="7BC00386"/>
    <w:lvl w:ilvl="0">
      <w:start w:val="1"/>
      <w:numFmt w:val="decimal"/>
      <w:pStyle w:val="Heading1"/>
      <w:lvlText w:val="%1"/>
      <w:lvlJc w:val="left"/>
      <w:pPr>
        <w:ind w:left="715" w:hanging="432"/>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859" w:hanging="576"/>
      </w:pPr>
    </w:lvl>
    <w:lvl w:ilvl="2">
      <w:start w:val="1"/>
      <w:numFmt w:val="decimal"/>
      <w:pStyle w:val="Heading3"/>
      <w:lvlText w:val="%1.%2.%3"/>
      <w:lvlJc w:val="left"/>
      <w:pPr>
        <w:ind w:left="1003" w:hanging="720"/>
      </w:pPr>
    </w:lvl>
    <w:lvl w:ilvl="3">
      <w:start w:val="1"/>
      <w:numFmt w:val="decimal"/>
      <w:pStyle w:val="Heading4"/>
      <w:lvlText w:val="%1.%2.%3.%4"/>
      <w:lvlJc w:val="left"/>
      <w:pPr>
        <w:ind w:left="1147" w:hanging="864"/>
      </w:pPr>
    </w:lvl>
    <w:lvl w:ilvl="4">
      <w:start w:val="1"/>
      <w:numFmt w:val="decimal"/>
      <w:pStyle w:val="Heading5"/>
      <w:lvlText w:val="%1.%2.%3.%4.%5"/>
      <w:lvlJc w:val="left"/>
      <w:pPr>
        <w:ind w:left="1291" w:hanging="1008"/>
      </w:pPr>
    </w:lvl>
    <w:lvl w:ilvl="5">
      <w:start w:val="1"/>
      <w:numFmt w:val="decimal"/>
      <w:pStyle w:val="Heading6"/>
      <w:lvlText w:val="%1.%2.%3.%4.%5.%6"/>
      <w:lvlJc w:val="left"/>
      <w:pPr>
        <w:ind w:left="1435" w:hanging="1152"/>
      </w:pPr>
    </w:lvl>
    <w:lvl w:ilvl="6">
      <w:start w:val="1"/>
      <w:numFmt w:val="decimal"/>
      <w:pStyle w:val="Heading7"/>
      <w:lvlText w:val="%1.%2.%3.%4.%5.%6.%7"/>
      <w:lvlJc w:val="left"/>
      <w:pPr>
        <w:ind w:left="1579" w:hanging="1296"/>
      </w:pPr>
    </w:lvl>
    <w:lvl w:ilvl="7">
      <w:start w:val="1"/>
      <w:numFmt w:val="decimal"/>
      <w:pStyle w:val="Heading8"/>
      <w:lvlText w:val="%1.%2.%3.%4.%5.%6.%7.%8"/>
      <w:lvlJc w:val="left"/>
      <w:pPr>
        <w:ind w:left="1723" w:hanging="1440"/>
      </w:pPr>
    </w:lvl>
    <w:lvl w:ilvl="8">
      <w:start w:val="1"/>
      <w:numFmt w:val="decimal"/>
      <w:pStyle w:val="Heading9"/>
      <w:lvlText w:val="%1.%2.%3.%4.%5.%6.%7.%8.%9"/>
      <w:lvlJc w:val="left"/>
      <w:pPr>
        <w:ind w:left="1867" w:hanging="1584"/>
      </w:pPr>
    </w:lvl>
  </w:abstractNum>
  <w:abstractNum w:abstractNumId="3" w15:restartNumberingAfterBreak="0">
    <w:nsid w:val="1AFB328F"/>
    <w:multiLevelType w:val="hybridMultilevel"/>
    <w:tmpl w:val="15F49496"/>
    <w:lvl w:ilvl="0" w:tplc="E57665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C619EE"/>
    <w:multiLevelType w:val="hybridMultilevel"/>
    <w:tmpl w:val="CA70C926"/>
    <w:lvl w:ilvl="0" w:tplc="08090011">
      <w:start w:val="1"/>
      <w:numFmt w:val="decimal"/>
      <w:lvlText w:val="%1)"/>
      <w:lvlJc w:val="left"/>
      <w:pPr>
        <w:ind w:left="1075" w:hanging="360"/>
      </w:pPr>
      <w:rPr>
        <w:rFonts w:hint="default"/>
      </w:rPr>
    </w:lvl>
    <w:lvl w:ilvl="1" w:tplc="08090019">
      <w:start w:val="1"/>
      <w:numFmt w:val="lowerLetter"/>
      <w:lvlText w:val="%2."/>
      <w:lvlJc w:val="left"/>
      <w:pPr>
        <w:ind w:left="1795" w:hanging="360"/>
      </w:pPr>
    </w:lvl>
    <w:lvl w:ilvl="2" w:tplc="0809001B" w:tentative="1">
      <w:start w:val="1"/>
      <w:numFmt w:val="lowerRoman"/>
      <w:lvlText w:val="%3."/>
      <w:lvlJc w:val="right"/>
      <w:pPr>
        <w:ind w:left="2515" w:hanging="180"/>
      </w:pPr>
    </w:lvl>
    <w:lvl w:ilvl="3" w:tplc="0809000F" w:tentative="1">
      <w:start w:val="1"/>
      <w:numFmt w:val="decimal"/>
      <w:lvlText w:val="%4."/>
      <w:lvlJc w:val="left"/>
      <w:pPr>
        <w:ind w:left="3235" w:hanging="360"/>
      </w:pPr>
    </w:lvl>
    <w:lvl w:ilvl="4" w:tplc="08090019" w:tentative="1">
      <w:start w:val="1"/>
      <w:numFmt w:val="lowerLetter"/>
      <w:lvlText w:val="%5."/>
      <w:lvlJc w:val="left"/>
      <w:pPr>
        <w:ind w:left="3955" w:hanging="360"/>
      </w:pPr>
    </w:lvl>
    <w:lvl w:ilvl="5" w:tplc="0809001B" w:tentative="1">
      <w:start w:val="1"/>
      <w:numFmt w:val="lowerRoman"/>
      <w:lvlText w:val="%6."/>
      <w:lvlJc w:val="right"/>
      <w:pPr>
        <w:ind w:left="4675" w:hanging="180"/>
      </w:pPr>
    </w:lvl>
    <w:lvl w:ilvl="6" w:tplc="0809000F" w:tentative="1">
      <w:start w:val="1"/>
      <w:numFmt w:val="decimal"/>
      <w:lvlText w:val="%7."/>
      <w:lvlJc w:val="left"/>
      <w:pPr>
        <w:ind w:left="5395" w:hanging="360"/>
      </w:pPr>
    </w:lvl>
    <w:lvl w:ilvl="7" w:tplc="08090019" w:tentative="1">
      <w:start w:val="1"/>
      <w:numFmt w:val="lowerLetter"/>
      <w:lvlText w:val="%8."/>
      <w:lvlJc w:val="left"/>
      <w:pPr>
        <w:ind w:left="6115" w:hanging="360"/>
      </w:pPr>
    </w:lvl>
    <w:lvl w:ilvl="8" w:tplc="0809001B" w:tentative="1">
      <w:start w:val="1"/>
      <w:numFmt w:val="lowerRoman"/>
      <w:lvlText w:val="%9."/>
      <w:lvlJc w:val="right"/>
      <w:pPr>
        <w:ind w:left="6835" w:hanging="180"/>
      </w:pPr>
    </w:lvl>
  </w:abstractNum>
  <w:abstractNum w:abstractNumId="5" w15:restartNumberingAfterBreak="0">
    <w:nsid w:val="376675AF"/>
    <w:multiLevelType w:val="multilevel"/>
    <w:tmpl w:val="E856DCC0"/>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EF6361C"/>
    <w:multiLevelType w:val="hybridMultilevel"/>
    <w:tmpl w:val="5506594C"/>
    <w:lvl w:ilvl="0" w:tplc="357C4166">
      <w:start w:val="1"/>
      <w:numFmt w:val="decimal"/>
      <w:lvlText w:val="%1"/>
      <w:lvlJc w:val="left"/>
      <w:pPr>
        <w:ind w:left="1075" w:hanging="360"/>
      </w:pPr>
      <w:rPr>
        <w:rFonts w:ascii="Century" w:hAnsi="Century" w:cstheme="majorBidi" w:hint="default"/>
        <w:color w:val="2F5496" w:themeColor="accent1" w:themeShade="BF"/>
      </w:rPr>
    </w:lvl>
    <w:lvl w:ilvl="1" w:tplc="08090019">
      <w:start w:val="1"/>
      <w:numFmt w:val="lowerLetter"/>
      <w:lvlText w:val="%2."/>
      <w:lvlJc w:val="left"/>
      <w:pPr>
        <w:ind w:left="1795" w:hanging="360"/>
      </w:pPr>
    </w:lvl>
    <w:lvl w:ilvl="2" w:tplc="0809001B" w:tentative="1">
      <w:start w:val="1"/>
      <w:numFmt w:val="lowerRoman"/>
      <w:lvlText w:val="%3."/>
      <w:lvlJc w:val="right"/>
      <w:pPr>
        <w:ind w:left="2515" w:hanging="180"/>
      </w:pPr>
    </w:lvl>
    <w:lvl w:ilvl="3" w:tplc="0809000F" w:tentative="1">
      <w:start w:val="1"/>
      <w:numFmt w:val="decimal"/>
      <w:lvlText w:val="%4."/>
      <w:lvlJc w:val="left"/>
      <w:pPr>
        <w:ind w:left="3235" w:hanging="360"/>
      </w:pPr>
    </w:lvl>
    <w:lvl w:ilvl="4" w:tplc="08090019" w:tentative="1">
      <w:start w:val="1"/>
      <w:numFmt w:val="lowerLetter"/>
      <w:lvlText w:val="%5."/>
      <w:lvlJc w:val="left"/>
      <w:pPr>
        <w:ind w:left="3955" w:hanging="360"/>
      </w:pPr>
    </w:lvl>
    <w:lvl w:ilvl="5" w:tplc="0809001B" w:tentative="1">
      <w:start w:val="1"/>
      <w:numFmt w:val="lowerRoman"/>
      <w:lvlText w:val="%6."/>
      <w:lvlJc w:val="right"/>
      <w:pPr>
        <w:ind w:left="4675" w:hanging="180"/>
      </w:pPr>
    </w:lvl>
    <w:lvl w:ilvl="6" w:tplc="0809000F" w:tentative="1">
      <w:start w:val="1"/>
      <w:numFmt w:val="decimal"/>
      <w:lvlText w:val="%7."/>
      <w:lvlJc w:val="left"/>
      <w:pPr>
        <w:ind w:left="5395" w:hanging="360"/>
      </w:pPr>
    </w:lvl>
    <w:lvl w:ilvl="7" w:tplc="08090019" w:tentative="1">
      <w:start w:val="1"/>
      <w:numFmt w:val="lowerLetter"/>
      <w:lvlText w:val="%8."/>
      <w:lvlJc w:val="left"/>
      <w:pPr>
        <w:ind w:left="6115" w:hanging="360"/>
      </w:pPr>
    </w:lvl>
    <w:lvl w:ilvl="8" w:tplc="0809001B" w:tentative="1">
      <w:start w:val="1"/>
      <w:numFmt w:val="lowerRoman"/>
      <w:lvlText w:val="%9."/>
      <w:lvlJc w:val="right"/>
      <w:pPr>
        <w:ind w:left="6835" w:hanging="180"/>
      </w:pPr>
    </w:lvl>
  </w:abstractNum>
  <w:abstractNum w:abstractNumId="7" w15:restartNumberingAfterBreak="0">
    <w:nsid w:val="44117218"/>
    <w:multiLevelType w:val="hybridMultilevel"/>
    <w:tmpl w:val="2A3CC70C"/>
    <w:lvl w:ilvl="0" w:tplc="E57665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8A60CE"/>
    <w:multiLevelType w:val="hybridMultilevel"/>
    <w:tmpl w:val="B778EE4C"/>
    <w:lvl w:ilvl="0" w:tplc="E57665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4"/>
  </w:num>
  <w:num w:numId="4">
    <w:abstractNumId w:val="1"/>
  </w:num>
  <w:num w:numId="5">
    <w:abstractNumId w:val="0"/>
  </w:num>
  <w:num w:numId="6">
    <w:abstractNumId w:val="3"/>
  </w:num>
  <w:num w:numId="7">
    <w:abstractNumId w:val="5"/>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AC"/>
    <w:rsid w:val="0001654B"/>
    <w:rsid w:val="00017D63"/>
    <w:rsid w:val="00035D3D"/>
    <w:rsid w:val="00081EB7"/>
    <w:rsid w:val="000B221A"/>
    <w:rsid w:val="000B2F60"/>
    <w:rsid w:val="000C2425"/>
    <w:rsid w:val="000D34F9"/>
    <w:rsid w:val="000E0480"/>
    <w:rsid w:val="000F1FAD"/>
    <w:rsid w:val="000F54DF"/>
    <w:rsid w:val="00110186"/>
    <w:rsid w:val="00116916"/>
    <w:rsid w:val="00127976"/>
    <w:rsid w:val="00140702"/>
    <w:rsid w:val="00140939"/>
    <w:rsid w:val="00152E8F"/>
    <w:rsid w:val="001757FF"/>
    <w:rsid w:val="001803C0"/>
    <w:rsid w:val="001808CA"/>
    <w:rsid w:val="00181BE6"/>
    <w:rsid w:val="001931A8"/>
    <w:rsid w:val="00194C99"/>
    <w:rsid w:val="001A484C"/>
    <w:rsid w:val="001C0047"/>
    <w:rsid w:val="001E2179"/>
    <w:rsid w:val="001E5BFD"/>
    <w:rsid w:val="001F6421"/>
    <w:rsid w:val="00211AAF"/>
    <w:rsid w:val="002129EE"/>
    <w:rsid w:val="00234A2F"/>
    <w:rsid w:val="00235223"/>
    <w:rsid w:val="002447A7"/>
    <w:rsid w:val="00245A3C"/>
    <w:rsid w:val="0024669C"/>
    <w:rsid w:val="00252E26"/>
    <w:rsid w:val="002C0389"/>
    <w:rsid w:val="002C4A21"/>
    <w:rsid w:val="002C5368"/>
    <w:rsid w:val="002F71A4"/>
    <w:rsid w:val="003300CA"/>
    <w:rsid w:val="00330BAE"/>
    <w:rsid w:val="003C3AC0"/>
    <w:rsid w:val="003C40DA"/>
    <w:rsid w:val="003F6743"/>
    <w:rsid w:val="00425F5A"/>
    <w:rsid w:val="004300E3"/>
    <w:rsid w:val="00481E86"/>
    <w:rsid w:val="00492197"/>
    <w:rsid w:val="004967E5"/>
    <w:rsid w:val="004E69D6"/>
    <w:rsid w:val="00523D86"/>
    <w:rsid w:val="00535166"/>
    <w:rsid w:val="00556399"/>
    <w:rsid w:val="00564213"/>
    <w:rsid w:val="00571915"/>
    <w:rsid w:val="0057225F"/>
    <w:rsid w:val="00576D31"/>
    <w:rsid w:val="00585275"/>
    <w:rsid w:val="005C242B"/>
    <w:rsid w:val="005D51E0"/>
    <w:rsid w:val="005D5A63"/>
    <w:rsid w:val="005D6C8B"/>
    <w:rsid w:val="005F4625"/>
    <w:rsid w:val="00633061"/>
    <w:rsid w:val="00637EC4"/>
    <w:rsid w:val="006633AC"/>
    <w:rsid w:val="00676BA6"/>
    <w:rsid w:val="006A33D8"/>
    <w:rsid w:val="006A7AAA"/>
    <w:rsid w:val="006D3E33"/>
    <w:rsid w:val="00703A66"/>
    <w:rsid w:val="00704587"/>
    <w:rsid w:val="00723019"/>
    <w:rsid w:val="00724B70"/>
    <w:rsid w:val="00742321"/>
    <w:rsid w:val="00786F2D"/>
    <w:rsid w:val="007B5A27"/>
    <w:rsid w:val="007B6BD1"/>
    <w:rsid w:val="007C1417"/>
    <w:rsid w:val="007F72B4"/>
    <w:rsid w:val="007F7B67"/>
    <w:rsid w:val="00815D39"/>
    <w:rsid w:val="008274EB"/>
    <w:rsid w:val="008364F6"/>
    <w:rsid w:val="00842F23"/>
    <w:rsid w:val="008447F4"/>
    <w:rsid w:val="00864820"/>
    <w:rsid w:val="00874452"/>
    <w:rsid w:val="00874E60"/>
    <w:rsid w:val="008862ED"/>
    <w:rsid w:val="008C4D9A"/>
    <w:rsid w:val="008D1F78"/>
    <w:rsid w:val="008F655F"/>
    <w:rsid w:val="009037E7"/>
    <w:rsid w:val="00955BB7"/>
    <w:rsid w:val="00966706"/>
    <w:rsid w:val="0097014D"/>
    <w:rsid w:val="00992772"/>
    <w:rsid w:val="009C5B5A"/>
    <w:rsid w:val="009E1DBB"/>
    <w:rsid w:val="009E7DDF"/>
    <w:rsid w:val="009F377E"/>
    <w:rsid w:val="009F5FC9"/>
    <w:rsid w:val="00A219B0"/>
    <w:rsid w:val="00A34D0F"/>
    <w:rsid w:val="00A37D59"/>
    <w:rsid w:val="00A45817"/>
    <w:rsid w:val="00A63716"/>
    <w:rsid w:val="00A8107A"/>
    <w:rsid w:val="00A86BAA"/>
    <w:rsid w:val="00AB29BD"/>
    <w:rsid w:val="00AC47ED"/>
    <w:rsid w:val="00AE4681"/>
    <w:rsid w:val="00AF17DA"/>
    <w:rsid w:val="00B06C80"/>
    <w:rsid w:val="00B20BDF"/>
    <w:rsid w:val="00B20F8F"/>
    <w:rsid w:val="00B302FD"/>
    <w:rsid w:val="00B54D0F"/>
    <w:rsid w:val="00B96B4F"/>
    <w:rsid w:val="00C31961"/>
    <w:rsid w:val="00C40DBF"/>
    <w:rsid w:val="00C6606E"/>
    <w:rsid w:val="00C7179E"/>
    <w:rsid w:val="00C779EC"/>
    <w:rsid w:val="00C839E9"/>
    <w:rsid w:val="00C93C4F"/>
    <w:rsid w:val="00CA3B10"/>
    <w:rsid w:val="00CA4A72"/>
    <w:rsid w:val="00CB0C11"/>
    <w:rsid w:val="00CD5DB7"/>
    <w:rsid w:val="00CE08D8"/>
    <w:rsid w:val="00CF0905"/>
    <w:rsid w:val="00D20BE4"/>
    <w:rsid w:val="00D41AA5"/>
    <w:rsid w:val="00D425EC"/>
    <w:rsid w:val="00D60CFC"/>
    <w:rsid w:val="00DA12AA"/>
    <w:rsid w:val="00DC787F"/>
    <w:rsid w:val="00DD4010"/>
    <w:rsid w:val="00E40899"/>
    <w:rsid w:val="00E52FCD"/>
    <w:rsid w:val="00E84076"/>
    <w:rsid w:val="00E95A71"/>
    <w:rsid w:val="00EE0FF7"/>
    <w:rsid w:val="00EE1BD4"/>
    <w:rsid w:val="00F07EF5"/>
    <w:rsid w:val="00F10FA0"/>
    <w:rsid w:val="00F24D3E"/>
    <w:rsid w:val="00F30A7D"/>
    <w:rsid w:val="00F3647B"/>
    <w:rsid w:val="00F55A00"/>
    <w:rsid w:val="00F745B9"/>
    <w:rsid w:val="00F766D6"/>
    <w:rsid w:val="00F83467"/>
    <w:rsid w:val="00FA0F8D"/>
    <w:rsid w:val="00FB1AB3"/>
    <w:rsid w:val="00FB610C"/>
    <w:rsid w:val="00FE1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D8AD207"/>
  <w15:chartTrackingRefBased/>
  <w15:docId w15:val="{217A0732-91ED-42B4-A106-4BAA75E07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33AC"/>
    <w:pPr>
      <w:spacing w:line="360" w:lineRule="auto"/>
    </w:pPr>
    <w:rPr>
      <w:rFonts w:ascii="Century" w:hAnsi="Century"/>
    </w:rPr>
  </w:style>
  <w:style w:type="paragraph" w:styleId="Heading1">
    <w:name w:val="heading 1"/>
    <w:basedOn w:val="Normal"/>
    <w:next w:val="Normal"/>
    <w:link w:val="Heading1Char"/>
    <w:uiPriority w:val="9"/>
    <w:qFormat/>
    <w:rsid w:val="006633AC"/>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33AC"/>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633A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633A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633A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633A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633A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633A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633A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3AC"/>
    <w:rPr>
      <w:rFonts w:ascii="Century" w:eastAsiaTheme="majorEastAsia" w:hAnsi="Century" w:cstheme="majorBidi"/>
      <w:color w:val="2F5496" w:themeColor="accent1" w:themeShade="BF"/>
      <w:sz w:val="32"/>
      <w:szCs w:val="32"/>
    </w:rPr>
  </w:style>
  <w:style w:type="character" w:customStyle="1" w:styleId="Heading2Char">
    <w:name w:val="Heading 2 Char"/>
    <w:basedOn w:val="DefaultParagraphFont"/>
    <w:link w:val="Heading2"/>
    <w:uiPriority w:val="9"/>
    <w:rsid w:val="006633AC"/>
    <w:rPr>
      <w:rFonts w:ascii="Century" w:eastAsiaTheme="majorEastAsia" w:hAnsi="Century"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633A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633A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633A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633A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633A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633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633AC"/>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663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3AC"/>
    <w:rPr>
      <w:rFonts w:ascii="Century" w:hAnsi="Century"/>
    </w:rPr>
  </w:style>
  <w:style w:type="paragraph" w:styleId="TOCHeading">
    <w:name w:val="TOC Heading"/>
    <w:basedOn w:val="Heading1"/>
    <w:next w:val="Normal"/>
    <w:uiPriority w:val="39"/>
    <w:unhideWhenUsed/>
    <w:qFormat/>
    <w:rsid w:val="006633AC"/>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6633AC"/>
    <w:pPr>
      <w:spacing w:after="100"/>
    </w:pPr>
  </w:style>
  <w:style w:type="character" w:styleId="Hyperlink">
    <w:name w:val="Hyperlink"/>
    <w:basedOn w:val="DefaultParagraphFont"/>
    <w:uiPriority w:val="99"/>
    <w:unhideWhenUsed/>
    <w:rsid w:val="006633AC"/>
    <w:rPr>
      <w:color w:val="0563C1" w:themeColor="hyperlink"/>
      <w:u w:val="single"/>
    </w:rPr>
  </w:style>
  <w:style w:type="paragraph" w:styleId="TOC2">
    <w:name w:val="toc 2"/>
    <w:basedOn w:val="Normal"/>
    <w:next w:val="Normal"/>
    <w:autoRedefine/>
    <w:uiPriority w:val="39"/>
    <w:unhideWhenUsed/>
    <w:rsid w:val="00E84076"/>
    <w:pPr>
      <w:spacing w:after="100"/>
      <w:ind w:left="220"/>
    </w:pPr>
  </w:style>
  <w:style w:type="paragraph" w:styleId="Title">
    <w:name w:val="Title"/>
    <w:basedOn w:val="Normal"/>
    <w:next w:val="Normal"/>
    <w:link w:val="TitleChar"/>
    <w:uiPriority w:val="10"/>
    <w:qFormat/>
    <w:rsid w:val="001808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08CA"/>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571915"/>
    <w:rPr>
      <w:color w:val="808080"/>
    </w:rPr>
  </w:style>
  <w:style w:type="paragraph" w:styleId="Bibliography">
    <w:name w:val="Bibliography"/>
    <w:basedOn w:val="Normal"/>
    <w:next w:val="Normal"/>
    <w:uiPriority w:val="37"/>
    <w:unhideWhenUsed/>
    <w:rsid w:val="007F7B67"/>
  </w:style>
  <w:style w:type="paragraph" w:styleId="Caption">
    <w:name w:val="caption"/>
    <w:basedOn w:val="Normal"/>
    <w:next w:val="Normal"/>
    <w:uiPriority w:val="35"/>
    <w:unhideWhenUsed/>
    <w:qFormat/>
    <w:rsid w:val="00F745B9"/>
    <w:pPr>
      <w:spacing w:after="200" w:line="240" w:lineRule="auto"/>
    </w:pPr>
    <w:rPr>
      <w:i/>
      <w:iCs/>
      <w:color w:val="44546A" w:themeColor="text2"/>
      <w:sz w:val="18"/>
      <w:szCs w:val="18"/>
    </w:rPr>
  </w:style>
  <w:style w:type="paragraph" w:styleId="ListParagraph">
    <w:name w:val="List Paragraph"/>
    <w:basedOn w:val="Normal"/>
    <w:uiPriority w:val="34"/>
    <w:qFormat/>
    <w:rsid w:val="00252E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9247">
      <w:bodyDiv w:val="1"/>
      <w:marLeft w:val="0"/>
      <w:marRight w:val="0"/>
      <w:marTop w:val="0"/>
      <w:marBottom w:val="0"/>
      <w:divBdr>
        <w:top w:val="none" w:sz="0" w:space="0" w:color="auto"/>
        <w:left w:val="none" w:sz="0" w:space="0" w:color="auto"/>
        <w:bottom w:val="none" w:sz="0" w:space="0" w:color="auto"/>
        <w:right w:val="none" w:sz="0" w:space="0" w:color="auto"/>
      </w:divBdr>
    </w:div>
    <w:div w:id="31267029">
      <w:bodyDiv w:val="1"/>
      <w:marLeft w:val="0"/>
      <w:marRight w:val="0"/>
      <w:marTop w:val="0"/>
      <w:marBottom w:val="0"/>
      <w:divBdr>
        <w:top w:val="none" w:sz="0" w:space="0" w:color="auto"/>
        <w:left w:val="none" w:sz="0" w:space="0" w:color="auto"/>
        <w:bottom w:val="none" w:sz="0" w:space="0" w:color="auto"/>
        <w:right w:val="none" w:sz="0" w:space="0" w:color="auto"/>
      </w:divBdr>
    </w:div>
    <w:div w:id="40829398">
      <w:bodyDiv w:val="1"/>
      <w:marLeft w:val="0"/>
      <w:marRight w:val="0"/>
      <w:marTop w:val="0"/>
      <w:marBottom w:val="0"/>
      <w:divBdr>
        <w:top w:val="none" w:sz="0" w:space="0" w:color="auto"/>
        <w:left w:val="none" w:sz="0" w:space="0" w:color="auto"/>
        <w:bottom w:val="none" w:sz="0" w:space="0" w:color="auto"/>
        <w:right w:val="none" w:sz="0" w:space="0" w:color="auto"/>
      </w:divBdr>
    </w:div>
    <w:div w:id="75789742">
      <w:bodyDiv w:val="1"/>
      <w:marLeft w:val="0"/>
      <w:marRight w:val="0"/>
      <w:marTop w:val="0"/>
      <w:marBottom w:val="0"/>
      <w:divBdr>
        <w:top w:val="none" w:sz="0" w:space="0" w:color="auto"/>
        <w:left w:val="none" w:sz="0" w:space="0" w:color="auto"/>
        <w:bottom w:val="none" w:sz="0" w:space="0" w:color="auto"/>
        <w:right w:val="none" w:sz="0" w:space="0" w:color="auto"/>
      </w:divBdr>
    </w:div>
    <w:div w:id="102968700">
      <w:bodyDiv w:val="1"/>
      <w:marLeft w:val="0"/>
      <w:marRight w:val="0"/>
      <w:marTop w:val="0"/>
      <w:marBottom w:val="0"/>
      <w:divBdr>
        <w:top w:val="none" w:sz="0" w:space="0" w:color="auto"/>
        <w:left w:val="none" w:sz="0" w:space="0" w:color="auto"/>
        <w:bottom w:val="none" w:sz="0" w:space="0" w:color="auto"/>
        <w:right w:val="none" w:sz="0" w:space="0" w:color="auto"/>
      </w:divBdr>
    </w:div>
    <w:div w:id="160707735">
      <w:bodyDiv w:val="1"/>
      <w:marLeft w:val="0"/>
      <w:marRight w:val="0"/>
      <w:marTop w:val="0"/>
      <w:marBottom w:val="0"/>
      <w:divBdr>
        <w:top w:val="none" w:sz="0" w:space="0" w:color="auto"/>
        <w:left w:val="none" w:sz="0" w:space="0" w:color="auto"/>
        <w:bottom w:val="none" w:sz="0" w:space="0" w:color="auto"/>
        <w:right w:val="none" w:sz="0" w:space="0" w:color="auto"/>
      </w:divBdr>
    </w:div>
    <w:div w:id="176894922">
      <w:bodyDiv w:val="1"/>
      <w:marLeft w:val="0"/>
      <w:marRight w:val="0"/>
      <w:marTop w:val="0"/>
      <w:marBottom w:val="0"/>
      <w:divBdr>
        <w:top w:val="none" w:sz="0" w:space="0" w:color="auto"/>
        <w:left w:val="none" w:sz="0" w:space="0" w:color="auto"/>
        <w:bottom w:val="none" w:sz="0" w:space="0" w:color="auto"/>
        <w:right w:val="none" w:sz="0" w:space="0" w:color="auto"/>
      </w:divBdr>
    </w:div>
    <w:div w:id="291402269">
      <w:bodyDiv w:val="1"/>
      <w:marLeft w:val="0"/>
      <w:marRight w:val="0"/>
      <w:marTop w:val="0"/>
      <w:marBottom w:val="0"/>
      <w:divBdr>
        <w:top w:val="none" w:sz="0" w:space="0" w:color="auto"/>
        <w:left w:val="none" w:sz="0" w:space="0" w:color="auto"/>
        <w:bottom w:val="none" w:sz="0" w:space="0" w:color="auto"/>
        <w:right w:val="none" w:sz="0" w:space="0" w:color="auto"/>
      </w:divBdr>
    </w:div>
    <w:div w:id="302590127">
      <w:bodyDiv w:val="1"/>
      <w:marLeft w:val="0"/>
      <w:marRight w:val="0"/>
      <w:marTop w:val="0"/>
      <w:marBottom w:val="0"/>
      <w:divBdr>
        <w:top w:val="none" w:sz="0" w:space="0" w:color="auto"/>
        <w:left w:val="none" w:sz="0" w:space="0" w:color="auto"/>
        <w:bottom w:val="none" w:sz="0" w:space="0" w:color="auto"/>
        <w:right w:val="none" w:sz="0" w:space="0" w:color="auto"/>
      </w:divBdr>
    </w:div>
    <w:div w:id="304163183">
      <w:bodyDiv w:val="1"/>
      <w:marLeft w:val="0"/>
      <w:marRight w:val="0"/>
      <w:marTop w:val="0"/>
      <w:marBottom w:val="0"/>
      <w:divBdr>
        <w:top w:val="none" w:sz="0" w:space="0" w:color="auto"/>
        <w:left w:val="none" w:sz="0" w:space="0" w:color="auto"/>
        <w:bottom w:val="none" w:sz="0" w:space="0" w:color="auto"/>
        <w:right w:val="none" w:sz="0" w:space="0" w:color="auto"/>
      </w:divBdr>
    </w:div>
    <w:div w:id="342976815">
      <w:bodyDiv w:val="1"/>
      <w:marLeft w:val="0"/>
      <w:marRight w:val="0"/>
      <w:marTop w:val="0"/>
      <w:marBottom w:val="0"/>
      <w:divBdr>
        <w:top w:val="none" w:sz="0" w:space="0" w:color="auto"/>
        <w:left w:val="none" w:sz="0" w:space="0" w:color="auto"/>
        <w:bottom w:val="none" w:sz="0" w:space="0" w:color="auto"/>
        <w:right w:val="none" w:sz="0" w:space="0" w:color="auto"/>
      </w:divBdr>
    </w:div>
    <w:div w:id="407504444">
      <w:bodyDiv w:val="1"/>
      <w:marLeft w:val="0"/>
      <w:marRight w:val="0"/>
      <w:marTop w:val="0"/>
      <w:marBottom w:val="0"/>
      <w:divBdr>
        <w:top w:val="none" w:sz="0" w:space="0" w:color="auto"/>
        <w:left w:val="none" w:sz="0" w:space="0" w:color="auto"/>
        <w:bottom w:val="none" w:sz="0" w:space="0" w:color="auto"/>
        <w:right w:val="none" w:sz="0" w:space="0" w:color="auto"/>
      </w:divBdr>
    </w:div>
    <w:div w:id="424964947">
      <w:bodyDiv w:val="1"/>
      <w:marLeft w:val="0"/>
      <w:marRight w:val="0"/>
      <w:marTop w:val="0"/>
      <w:marBottom w:val="0"/>
      <w:divBdr>
        <w:top w:val="none" w:sz="0" w:space="0" w:color="auto"/>
        <w:left w:val="none" w:sz="0" w:space="0" w:color="auto"/>
        <w:bottom w:val="none" w:sz="0" w:space="0" w:color="auto"/>
        <w:right w:val="none" w:sz="0" w:space="0" w:color="auto"/>
      </w:divBdr>
    </w:div>
    <w:div w:id="473256061">
      <w:bodyDiv w:val="1"/>
      <w:marLeft w:val="0"/>
      <w:marRight w:val="0"/>
      <w:marTop w:val="0"/>
      <w:marBottom w:val="0"/>
      <w:divBdr>
        <w:top w:val="none" w:sz="0" w:space="0" w:color="auto"/>
        <w:left w:val="none" w:sz="0" w:space="0" w:color="auto"/>
        <w:bottom w:val="none" w:sz="0" w:space="0" w:color="auto"/>
        <w:right w:val="none" w:sz="0" w:space="0" w:color="auto"/>
      </w:divBdr>
    </w:div>
    <w:div w:id="497964304">
      <w:bodyDiv w:val="1"/>
      <w:marLeft w:val="0"/>
      <w:marRight w:val="0"/>
      <w:marTop w:val="0"/>
      <w:marBottom w:val="0"/>
      <w:divBdr>
        <w:top w:val="none" w:sz="0" w:space="0" w:color="auto"/>
        <w:left w:val="none" w:sz="0" w:space="0" w:color="auto"/>
        <w:bottom w:val="none" w:sz="0" w:space="0" w:color="auto"/>
        <w:right w:val="none" w:sz="0" w:space="0" w:color="auto"/>
      </w:divBdr>
    </w:div>
    <w:div w:id="529222089">
      <w:bodyDiv w:val="1"/>
      <w:marLeft w:val="0"/>
      <w:marRight w:val="0"/>
      <w:marTop w:val="0"/>
      <w:marBottom w:val="0"/>
      <w:divBdr>
        <w:top w:val="none" w:sz="0" w:space="0" w:color="auto"/>
        <w:left w:val="none" w:sz="0" w:space="0" w:color="auto"/>
        <w:bottom w:val="none" w:sz="0" w:space="0" w:color="auto"/>
        <w:right w:val="none" w:sz="0" w:space="0" w:color="auto"/>
      </w:divBdr>
    </w:div>
    <w:div w:id="565645169">
      <w:bodyDiv w:val="1"/>
      <w:marLeft w:val="0"/>
      <w:marRight w:val="0"/>
      <w:marTop w:val="0"/>
      <w:marBottom w:val="0"/>
      <w:divBdr>
        <w:top w:val="none" w:sz="0" w:space="0" w:color="auto"/>
        <w:left w:val="none" w:sz="0" w:space="0" w:color="auto"/>
        <w:bottom w:val="none" w:sz="0" w:space="0" w:color="auto"/>
        <w:right w:val="none" w:sz="0" w:space="0" w:color="auto"/>
      </w:divBdr>
    </w:div>
    <w:div w:id="595556188">
      <w:bodyDiv w:val="1"/>
      <w:marLeft w:val="0"/>
      <w:marRight w:val="0"/>
      <w:marTop w:val="0"/>
      <w:marBottom w:val="0"/>
      <w:divBdr>
        <w:top w:val="none" w:sz="0" w:space="0" w:color="auto"/>
        <w:left w:val="none" w:sz="0" w:space="0" w:color="auto"/>
        <w:bottom w:val="none" w:sz="0" w:space="0" w:color="auto"/>
        <w:right w:val="none" w:sz="0" w:space="0" w:color="auto"/>
      </w:divBdr>
    </w:div>
    <w:div w:id="626081016">
      <w:bodyDiv w:val="1"/>
      <w:marLeft w:val="0"/>
      <w:marRight w:val="0"/>
      <w:marTop w:val="0"/>
      <w:marBottom w:val="0"/>
      <w:divBdr>
        <w:top w:val="none" w:sz="0" w:space="0" w:color="auto"/>
        <w:left w:val="none" w:sz="0" w:space="0" w:color="auto"/>
        <w:bottom w:val="none" w:sz="0" w:space="0" w:color="auto"/>
        <w:right w:val="none" w:sz="0" w:space="0" w:color="auto"/>
      </w:divBdr>
    </w:div>
    <w:div w:id="781461913">
      <w:bodyDiv w:val="1"/>
      <w:marLeft w:val="0"/>
      <w:marRight w:val="0"/>
      <w:marTop w:val="0"/>
      <w:marBottom w:val="0"/>
      <w:divBdr>
        <w:top w:val="none" w:sz="0" w:space="0" w:color="auto"/>
        <w:left w:val="none" w:sz="0" w:space="0" w:color="auto"/>
        <w:bottom w:val="none" w:sz="0" w:space="0" w:color="auto"/>
        <w:right w:val="none" w:sz="0" w:space="0" w:color="auto"/>
      </w:divBdr>
    </w:div>
    <w:div w:id="783233622">
      <w:bodyDiv w:val="1"/>
      <w:marLeft w:val="0"/>
      <w:marRight w:val="0"/>
      <w:marTop w:val="0"/>
      <w:marBottom w:val="0"/>
      <w:divBdr>
        <w:top w:val="none" w:sz="0" w:space="0" w:color="auto"/>
        <w:left w:val="none" w:sz="0" w:space="0" w:color="auto"/>
        <w:bottom w:val="none" w:sz="0" w:space="0" w:color="auto"/>
        <w:right w:val="none" w:sz="0" w:space="0" w:color="auto"/>
      </w:divBdr>
    </w:div>
    <w:div w:id="984699724">
      <w:bodyDiv w:val="1"/>
      <w:marLeft w:val="0"/>
      <w:marRight w:val="0"/>
      <w:marTop w:val="0"/>
      <w:marBottom w:val="0"/>
      <w:divBdr>
        <w:top w:val="none" w:sz="0" w:space="0" w:color="auto"/>
        <w:left w:val="none" w:sz="0" w:space="0" w:color="auto"/>
        <w:bottom w:val="none" w:sz="0" w:space="0" w:color="auto"/>
        <w:right w:val="none" w:sz="0" w:space="0" w:color="auto"/>
      </w:divBdr>
    </w:div>
    <w:div w:id="1013993456">
      <w:bodyDiv w:val="1"/>
      <w:marLeft w:val="0"/>
      <w:marRight w:val="0"/>
      <w:marTop w:val="0"/>
      <w:marBottom w:val="0"/>
      <w:divBdr>
        <w:top w:val="none" w:sz="0" w:space="0" w:color="auto"/>
        <w:left w:val="none" w:sz="0" w:space="0" w:color="auto"/>
        <w:bottom w:val="none" w:sz="0" w:space="0" w:color="auto"/>
        <w:right w:val="none" w:sz="0" w:space="0" w:color="auto"/>
      </w:divBdr>
    </w:div>
    <w:div w:id="1033459571">
      <w:bodyDiv w:val="1"/>
      <w:marLeft w:val="0"/>
      <w:marRight w:val="0"/>
      <w:marTop w:val="0"/>
      <w:marBottom w:val="0"/>
      <w:divBdr>
        <w:top w:val="none" w:sz="0" w:space="0" w:color="auto"/>
        <w:left w:val="none" w:sz="0" w:space="0" w:color="auto"/>
        <w:bottom w:val="none" w:sz="0" w:space="0" w:color="auto"/>
        <w:right w:val="none" w:sz="0" w:space="0" w:color="auto"/>
      </w:divBdr>
    </w:div>
    <w:div w:id="1039629761">
      <w:bodyDiv w:val="1"/>
      <w:marLeft w:val="0"/>
      <w:marRight w:val="0"/>
      <w:marTop w:val="0"/>
      <w:marBottom w:val="0"/>
      <w:divBdr>
        <w:top w:val="none" w:sz="0" w:space="0" w:color="auto"/>
        <w:left w:val="none" w:sz="0" w:space="0" w:color="auto"/>
        <w:bottom w:val="none" w:sz="0" w:space="0" w:color="auto"/>
        <w:right w:val="none" w:sz="0" w:space="0" w:color="auto"/>
      </w:divBdr>
    </w:div>
    <w:div w:id="1054623461">
      <w:bodyDiv w:val="1"/>
      <w:marLeft w:val="0"/>
      <w:marRight w:val="0"/>
      <w:marTop w:val="0"/>
      <w:marBottom w:val="0"/>
      <w:divBdr>
        <w:top w:val="none" w:sz="0" w:space="0" w:color="auto"/>
        <w:left w:val="none" w:sz="0" w:space="0" w:color="auto"/>
        <w:bottom w:val="none" w:sz="0" w:space="0" w:color="auto"/>
        <w:right w:val="none" w:sz="0" w:space="0" w:color="auto"/>
      </w:divBdr>
    </w:div>
    <w:div w:id="1082213710">
      <w:bodyDiv w:val="1"/>
      <w:marLeft w:val="0"/>
      <w:marRight w:val="0"/>
      <w:marTop w:val="0"/>
      <w:marBottom w:val="0"/>
      <w:divBdr>
        <w:top w:val="none" w:sz="0" w:space="0" w:color="auto"/>
        <w:left w:val="none" w:sz="0" w:space="0" w:color="auto"/>
        <w:bottom w:val="none" w:sz="0" w:space="0" w:color="auto"/>
        <w:right w:val="none" w:sz="0" w:space="0" w:color="auto"/>
      </w:divBdr>
    </w:div>
    <w:div w:id="1211763312">
      <w:bodyDiv w:val="1"/>
      <w:marLeft w:val="0"/>
      <w:marRight w:val="0"/>
      <w:marTop w:val="0"/>
      <w:marBottom w:val="0"/>
      <w:divBdr>
        <w:top w:val="none" w:sz="0" w:space="0" w:color="auto"/>
        <w:left w:val="none" w:sz="0" w:space="0" w:color="auto"/>
        <w:bottom w:val="none" w:sz="0" w:space="0" w:color="auto"/>
        <w:right w:val="none" w:sz="0" w:space="0" w:color="auto"/>
      </w:divBdr>
    </w:div>
    <w:div w:id="1217738190">
      <w:bodyDiv w:val="1"/>
      <w:marLeft w:val="0"/>
      <w:marRight w:val="0"/>
      <w:marTop w:val="0"/>
      <w:marBottom w:val="0"/>
      <w:divBdr>
        <w:top w:val="none" w:sz="0" w:space="0" w:color="auto"/>
        <w:left w:val="none" w:sz="0" w:space="0" w:color="auto"/>
        <w:bottom w:val="none" w:sz="0" w:space="0" w:color="auto"/>
        <w:right w:val="none" w:sz="0" w:space="0" w:color="auto"/>
      </w:divBdr>
    </w:div>
    <w:div w:id="1246383184">
      <w:bodyDiv w:val="1"/>
      <w:marLeft w:val="0"/>
      <w:marRight w:val="0"/>
      <w:marTop w:val="0"/>
      <w:marBottom w:val="0"/>
      <w:divBdr>
        <w:top w:val="none" w:sz="0" w:space="0" w:color="auto"/>
        <w:left w:val="none" w:sz="0" w:space="0" w:color="auto"/>
        <w:bottom w:val="none" w:sz="0" w:space="0" w:color="auto"/>
        <w:right w:val="none" w:sz="0" w:space="0" w:color="auto"/>
      </w:divBdr>
    </w:div>
    <w:div w:id="1251770139">
      <w:bodyDiv w:val="1"/>
      <w:marLeft w:val="0"/>
      <w:marRight w:val="0"/>
      <w:marTop w:val="0"/>
      <w:marBottom w:val="0"/>
      <w:divBdr>
        <w:top w:val="none" w:sz="0" w:space="0" w:color="auto"/>
        <w:left w:val="none" w:sz="0" w:space="0" w:color="auto"/>
        <w:bottom w:val="none" w:sz="0" w:space="0" w:color="auto"/>
        <w:right w:val="none" w:sz="0" w:space="0" w:color="auto"/>
      </w:divBdr>
    </w:div>
    <w:div w:id="1430002979">
      <w:bodyDiv w:val="1"/>
      <w:marLeft w:val="0"/>
      <w:marRight w:val="0"/>
      <w:marTop w:val="0"/>
      <w:marBottom w:val="0"/>
      <w:divBdr>
        <w:top w:val="none" w:sz="0" w:space="0" w:color="auto"/>
        <w:left w:val="none" w:sz="0" w:space="0" w:color="auto"/>
        <w:bottom w:val="none" w:sz="0" w:space="0" w:color="auto"/>
        <w:right w:val="none" w:sz="0" w:space="0" w:color="auto"/>
      </w:divBdr>
    </w:div>
    <w:div w:id="1480803834">
      <w:bodyDiv w:val="1"/>
      <w:marLeft w:val="0"/>
      <w:marRight w:val="0"/>
      <w:marTop w:val="0"/>
      <w:marBottom w:val="0"/>
      <w:divBdr>
        <w:top w:val="none" w:sz="0" w:space="0" w:color="auto"/>
        <w:left w:val="none" w:sz="0" w:space="0" w:color="auto"/>
        <w:bottom w:val="none" w:sz="0" w:space="0" w:color="auto"/>
        <w:right w:val="none" w:sz="0" w:space="0" w:color="auto"/>
      </w:divBdr>
    </w:div>
    <w:div w:id="1486700684">
      <w:bodyDiv w:val="1"/>
      <w:marLeft w:val="0"/>
      <w:marRight w:val="0"/>
      <w:marTop w:val="0"/>
      <w:marBottom w:val="0"/>
      <w:divBdr>
        <w:top w:val="none" w:sz="0" w:space="0" w:color="auto"/>
        <w:left w:val="none" w:sz="0" w:space="0" w:color="auto"/>
        <w:bottom w:val="none" w:sz="0" w:space="0" w:color="auto"/>
        <w:right w:val="none" w:sz="0" w:space="0" w:color="auto"/>
      </w:divBdr>
    </w:div>
    <w:div w:id="1521243342">
      <w:bodyDiv w:val="1"/>
      <w:marLeft w:val="0"/>
      <w:marRight w:val="0"/>
      <w:marTop w:val="0"/>
      <w:marBottom w:val="0"/>
      <w:divBdr>
        <w:top w:val="none" w:sz="0" w:space="0" w:color="auto"/>
        <w:left w:val="none" w:sz="0" w:space="0" w:color="auto"/>
        <w:bottom w:val="none" w:sz="0" w:space="0" w:color="auto"/>
        <w:right w:val="none" w:sz="0" w:space="0" w:color="auto"/>
      </w:divBdr>
    </w:div>
    <w:div w:id="1527595619">
      <w:bodyDiv w:val="1"/>
      <w:marLeft w:val="0"/>
      <w:marRight w:val="0"/>
      <w:marTop w:val="0"/>
      <w:marBottom w:val="0"/>
      <w:divBdr>
        <w:top w:val="none" w:sz="0" w:space="0" w:color="auto"/>
        <w:left w:val="none" w:sz="0" w:space="0" w:color="auto"/>
        <w:bottom w:val="none" w:sz="0" w:space="0" w:color="auto"/>
        <w:right w:val="none" w:sz="0" w:space="0" w:color="auto"/>
      </w:divBdr>
    </w:div>
    <w:div w:id="1549292990">
      <w:bodyDiv w:val="1"/>
      <w:marLeft w:val="0"/>
      <w:marRight w:val="0"/>
      <w:marTop w:val="0"/>
      <w:marBottom w:val="0"/>
      <w:divBdr>
        <w:top w:val="none" w:sz="0" w:space="0" w:color="auto"/>
        <w:left w:val="none" w:sz="0" w:space="0" w:color="auto"/>
        <w:bottom w:val="none" w:sz="0" w:space="0" w:color="auto"/>
        <w:right w:val="none" w:sz="0" w:space="0" w:color="auto"/>
      </w:divBdr>
    </w:div>
    <w:div w:id="1606575084">
      <w:bodyDiv w:val="1"/>
      <w:marLeft w:val="0"/>
      <w:marRight w:val="0"/>
      <w:marTop w:val="0"/>
      <w:marBottom w:val="0"/>
      <w:divBdr>
        <w:top w:val="none" w:sz="0" w:space="0" w:color="auto"/>
        <w:left w:val="none" w:sz="0" w:space="0" w:color="auto"/>
        <w:bottom w:val="none" w:sz="0" w:space="0" w:color="auto"/>
        <w:right w:val="none" w:sz="0" w:space="0" w:color="auto"/>
      </w:divBdr>
    </w:div>
    <w:div w:id="1608462002">
      <w:bodyDiv w:val="1"/>
      <w:marLeft w:val="0"/>
      <w:marRight w:val="0"/>
      <w:marTop w:val="0"/>
      <w:marBottom w:val="0"/>
      <w:divBdr>
        <w:top w:val="none" w:sz="0" w:space="0" w:color="auto"/>
        <w:left w:val="none" w:sz="0" w:space="0" w:color="auto"/>
        <w:bottom w:val="none" w:sz="0" w:space="0" w:color="auto"/>
        <w:right w:val="none" w:sz="0" w:space="0" w:color="auto"/>
      </w:divBdr>
    </w:div>
    <w:div w:id="1635332353">
      <w:bodyDiv w:val="1"/>
      <w:marLeft w:val="0"/>
      <w:marRight w:val="0"/>
      <w:marTop w:val="0"/>
      <w:marBottom w:val="0"/>
      <w:divBdr>
        <w:top w:val="none" w:sz="0" w:space="0" w:color="auto"/>
        <w:left w:val="none" w:sz="0" w:space="0" w:color="auto"/>
        <w:bottom w:val="none" w:sz="0" w:space="0" w:color="auto"/>
        <w:right w:val="none" w:sz="0" w:space="0" w:color="auto"/>
      </w:divBdr>
    </w:div>
    <w:div w:id="1674870419">
      <w:bodyDiv w:val="1"/>
      <w:marLeft w:val="0"/>
      <w:marRight w:val="0"/>
      <w:marTop w:val="0"/>
      <w:marBottom w:val="0"/>
      <w:divBdr>
        <w:top w:val="none" w:sz="0" w:space="0" w:color="auto"/>
        <w:left w:val="none" w:sz="0" w:space="0" w:color="auto"/>
        <w:bottom w:val="none" w:sz="0" w:space="0" w:color="auto"/>
        <w:right w:val="none" w:sz="0" w:space="0" w:color="auto"/>
      </w:divBdr>
    </w:div>
    <w:div w:id="1693453750">
      <w:bodyDiv w:val="1"/>
      <w:marLeft w:val="0"/>
      <w:marRight w:val="0"/>
      <w:marTop w:val="0"/>
      <w:marBottom w:val="0"/>
      <w:divBdr>
        <w:top w:val="none" w:sz="0" w:space="0" w:color="auto"/>
        <w:left w:val="none" w:sz="0" w:space="0" w:color="auto"/>
        <w:bottom w:val="none" w:sz="0" w:space="0" w:color="auto"/>
        <w:right w:val="none" w:sz="0" w:space="0" w:color="auto"/>
      </w:divBdr>
    </w:div>
    <w:div w:id="1795324051">
      <w:bodyDiv w:val="1"/>
      <w:marLeft w:val="0"/>
      <w:marRight w:val="0"/>
      <w:marTop w:val="0"/>
      <w:marBottom w:val="0"/>
      <w:divBdr>
        <w:top w:val="none" w:sz="0" w:space="0" w:color="auto"/>
        <w:left w:val="none" w:sz="0" w:space="0" w:color="auto"/>
        <w:bottom w:val="none" w:sz="0" w:space="0" w:color="auto"/>
        <w:right w:val="none" w:sz="0" w:space="0" w:color="auto"/>
      </w:divBdr>
    </w:div>
    <w:div w:id="1823161644">
      <w:bodyDiv w:val="1"/>
      <w:marLeft w:val="0"/>
      <w:marRight w:val="0"/>
      <w:marTop w:val="0"/>
      <w:marBottom w:val="0"/>
      <w:divBdr>
        <w:top w:val="none" w:sz="0" w:space="0" w:color="auto"/>
        <w:left w:val="none" w:sz="0" w:space="0" w:color="auto"/>
        <w:bottom w:val="none" w:sz="0" w:space="0" w:color="auto"/>
        <w:right w:val="none" w:sz="0" w:space="0" w:color="auto"/>
      </w:divBdr>
    </w:div>
    <w:div w:id="1936593213">
      <w:bodyDiv w:val="1"/>
      <w:marLeft w:val="0"/>
      <w:marRight w:val="0"/>
      <w:marTop w:val="0"/>
      <w:marBottom w:val="0"/>
      <w:divBdr>
        <w:top w:val="none" w:sz="0" w:space="0" w:color="auto"/>
        <w:left w:val="none" w:sz="0" w:space="0" w:color="auto"/>
        <w:bottom w:val="none" w:sz="0" w:space="0" w:color="auto"/>
        <w:right w:val="none" w:sz="0" w:space="0" w:color="auto"/>
      </w:divBdr>
    </w:div>
    <w:div w:id="1973704462">
      <w:bodyDiv w:val="1"/>
      <w:marLeft w:val="0"/>
      <w:marRight w:val="0"/>
      <w:marTop w:val="0"/>
      <w:marBottom w:val="0"/>
      <w:divBdr>
        <w:top w:val="none" w:sz="0" w:space="0" w:color="auto"/>
        <w:left w:val="none" w:sz="0" w:space="0" w:color="auto"/>
        <w:bottom w:val="none" w:sz="0" w:space="0" w:color="auto"/>
        <w:right w:val="none" w:sz="0" w:space="0" w:color="auto"/>
      </w:divBdr>
    </w:div>
    <w:div w:id="2018145110">
      <w:bodyDiv w:val="1"/>
      <w:marLeft w:val="0"/>
      <w:marRight w:val="0"/>
      <w:marTop w:val="0"/>
      <w:marBottom w:val="0"/>
      <w:divBdr>
        <w:top w:val="none" w:sz="0" w:space="0" w:color="auto"/>
        <w:left w:val="none" w:sz="0" w:space="0" w:color="auto"/>
        <w:bottom w:val="none" w:sz="0" w:space="0" w:color="auto"/>
        <w:right w:val="none" w:sz="0" w:space="0" w:color="auto"/>
      </w:divBdr>
    </w:div>
    <w:div w:id="2056389880">
      <w:bodyDiv w:val="1"/>
      <w:marLeft w:val="0"/>
      <w:marRight w:val="0"/>
      <w:marTop w:val="0"/>
      <w:marBottom w:val="0"/>
      <w:divBdr>
        <w:top w:val="none" w:sz="0" w:space="0" w:color="auto"/>
        <w:left w:val="none" w:sz="0" w:space="0" w:color="auto"/>
        <w:bottom w:val="none" w:sz="0" w:space="0" w:color="auto"/>
        <w:right w:val="none" w:sz="0" w:space="0" w:color="auto"/>
      </w:divBdr>
    </w:div>
    <w:div w:id="2079670585">
      <w:bodyDiv w:val="1"/>
      <w:marLeft w:val="0"/>
      <w:marRight w:val="0"/>
      <w:marTop w:val="0"/>
      <w:marBottom w:val="0"/>
      <w:divBdr>
        <w:top w:val="none" w:sz="0" w:space="0" w:color="auto"/>
        <w:left w:val="none" w:sz="0" w:space="0" w:color="auto"/>
        <w:bottom w:val="none" w:sz="0" w:space="0" w:color="auto"/>
        <w:right w:val="none" w:sz="0" w:space="0" w:color="auto"/>
      </w:divBdr>
    </w:div>
    <w:div w:id="2089880584">
      <w:bodyDiv w:val="1"/>
      <w:marLeft w:val="0"/>
      <w:marRight w:val="0"/>
      <w:marTop w:val="0"/>
      <w:marBottom w:val="0"/>
      <w:divBdr>
        <w:top w:val="none" w:sz="0" w:space="0" w:color="auto"/>
        <w:left w:val="none" w:sz="0" w:space="0" w:color="auto"/>
        <w:bottom w:val="none" w:sz="0" w:space="0" w:color="auto"/>
        <w:right w:val="none" w:sz="0" w:space="0" w:color="auto"/>
      </w:divBdr>
    </w:div>
    <w:div w:id="2099211732">
      <w:bodyDiv w:val="1"/>
      <w:marLeft w:val="0"/>
      <w:marRight w:val="0"/>
      <w:marTop w:val="0"/>
      <w:marBottom w:val="0"/>
      <w:divBdr>
        <w:top w:val="none" w:sz="0" w:space="0" w:color="auto"/>
        <w:left w:val="none" w:sz="0" w:space="0" w:color="auto"/>
        <w:bottom w:val="none" w:sz="0" w:space="0" w:color="auto"/>
        <w:right w:val="none" w:sz="0" w:space="0" w:color="auto"/>
      </w:divBdr>
    </w:div>
    <w:div w:id="2108117705">
      <w:bodyDiv w:val="1"/>
      <w:marLeft w:val="0"/>
      <w:marRight w:val="0"/>
      <w:marTop w:val="0"/>
      <w:marBottom w:val="0"/>
      <w:divBdr>
        <w:top w:val="none" w:sz="0" w:space="0" w:color="auto"/>
        <w:left w:val="none" w:sz="0" w:space="0" w:color="auto"/>
        <w:bottom w:val="none" w:sz="0" w:space="0" w:color="auto"/>
        <w:right w:val="none" w:sz="0" w:space="0" w:color="auto"/>
      </w:divBdr>
    </w:div>
    <w:div w:id="2124960449">
      <w:bodyDiv w:val="1"/>
      <w:marLeft w:val="0"/>
      <w:marRight w:val="0"/>
      <w:marTop w:val="0"/>
      <w:marBottom w:val="0"/>
      <w:divBdr>
        <w:top w:val="none" w:sz="0" w:space="0" w:color="auto"/>
        <w:left w:val="none" w:sz="0" w:space="0" w:color="auto"/>
        <w:bottom w:val="none" w:sz="0" w:space="0" w:color="auto"/>
        <w:right w:val="none" w:sz="0" w:space="0" w:color="auto"/>
      </w:divBdr>
    </w:div>
    <w:div w:id="2133398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5.xml"/><Relationship Id="rId10" Type="http://schemas.openxmlformats.org/officeDocument/2006/relationships/image" Target="media/image2.png"/><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9285183954983295"/>
          <c:y val="0.16749617235345582"/>
          <c:w val="0.71357895790336412"/>
          <c:h val="0.60703015386279802"/>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'[script evaluation.xlsx]Sheet1'!$G$6:$G$11</c:f>
              <c:numCache>
                <c:formatCode>General</c:formatCode>
                <c:ptCount val="6"/>
                <c:pt idx="0">
                  <c:v>50</c:v>
                </c:pt>
                <c:pt idx="1">
                  <c:v>100</c:v>
                </c:pt>
                <c:pt idx="2">
                  <c:v>500</c:v>
                </c:pt>
                <c:pt idx="3">
                  <c:v>1000</c:v>
                </c:pt>
                <c:pt idx="4">
                  <c:v>2500</c:v>
                </c:pt>
              </c:numCache>
            </c:numRef>
          </c:xVal>
          <c:yVal>
            <c:numRef>
              <c:f>'[script evaluation.xlsx]Sheet1'!$J$6:$J$11</c:f>
              <c:numCache>
                <c:formatCode>General</c:formatCode>
                <c:ptCount val="6"/>
                <c:pt idx="0">
                  <c:v>256150</c:v>
                </c:pt>
                <c:pt idx="1">
                  <c:v>311200</c:v>
                </c:pt>
                <c:pt idx="2">
                  <c:v>438500</c:v>
                </c:pt>
                <c:pt idx="3">
                  <c:v>493000</c:v>
                </c:pt>
                <c:pt idx="4">
                  <c:v>562500</c:v>
                </c:pt>
              </c:numCache>
            </c:numRef>
          </c:yVal>
          <c:smooth val="1"/>
          <c:extLst>
            <c:ext xmlns:c16="http://schemas.microsoft.com/office/drawing/2014/chart" uri="{C3380CC4-5D6E-409C-BE32-E72D297353CC}">
              <c16:uniqueId val="{00000000-37BE-410A-BCA9-10050AFF01D1}"/>
            </c:ext>
          </c:extLst>
        </c:ser>
        <c:dLbls>
          <c:showLegendKey val="0"/>
          <c:showVal val="0"/>
          <c:showCatName val="0"/>
          <c:showSerName val="0"/>
          <c:showPercent val="0"/>
          <c:showBubbleSize val="0"/>
        </c:dLbls>
        <c:axId val="456307680"/>
        <c:axId val="456305384"/>
      </c:scatterChart>
      <c:valAx>
        <c:axId val="4563076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Step</a:t>
                </a:r>
                <a:endParaRPr lang="en-GB"/>
              </a:p>
            </c:rich>
          </c:tx>
          <c:layout>
            <c:manualLayout>
              <c:xMode val="edge"/>
              <c:yMode val="edge"/>
              <c:x val="0.48287782977290844"/>
              <c:y val="0.9260504902203853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305384"/>
        <c:crosses val="autoZero"/>
        <c:crossBetween val="midCat"/>
      </c:valAx>
      <c:valAx>
        <c:axId val="456305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Time (s)</a:t>
                </a:r>
                <a:endParaRPr lang="en-GB"/>
              </a:p>
            </c:rich>
          </c:tx>
          <c:layout>
            <c:manualLayout>
              <c:xMode val="edge"/>
              <c:yMode val="edge"/>
              <c:x val="0"/>
              <c:y val="0.4421092246429300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3076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6911604958695781"/>
          <c:y val="0.18839184164479439"/>
          <c:w val="0.7280293307998944"/>
          <c:h val="0.53220363079615052"/>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'[script evaluation.xlsx]Sheet1'!$G$6:$G$11</c:f>
              <c:numCache>
                <c:formatCode>General</c:formatCode>
                <c:ptCount val="6"/>
                <c:pt idx="0">
                  <c:v>50</c:v>
                </c:pt>
                <c:pt idx="1">
                  <c:v>100</c:v>
                </c:pt>
                <c:pt idx="2">
                  <c:v>500</c:v>
                </c:pt>
                <c:pt idx="3">
                  <c:v>1000</c:v>
                </c:pt>
                <c:pt idx="4">
                  <c:v>2500</c:v>
                </c:pt>
              </c:numCache>
            </c:numRef>
          </c:xVal>
          <c:yVal>
            <c:numRef>
              <c:f>'[script evaluation.xlsx]Sheet1'!$K$6:$K$11</c:f>
              <c:numCache>
                <c:formatCode>General</c:formatCode>
                <c:ptCount val="6"/>
                <c:pt idx="0">
                  <c:v>5123</c:v>
                </c:pt>
                <c:pt idx="1">
                  <c:v>3112</c:v>
                </c:pt>
                <c:pt idx="2">
                  <c:v>877</c:v>
                </c:pt>
                <c:pt idx="3">
                  <c:v>493</c:v>
                </c:pt>
                <c:pt idx="4">
                  <c:v>225</c:v>
                </c:pt>
              </c:numCache>
            </c:numRef>
          </c:yVal>
          <c:smooth val="1"/>
          <c:extLst>
            <c:ext xmlns:c16="http://schemas.microsoft.com/office/drawing/2014/chart" uri="{C3380CC4-5D6E-409C-BE32-E72D297353CC}">
              <c16:uniqueId val="{00000000-FE6E-4413-8675-CF4F7293B318}"/>
            </c:ext>
          </c:extLst>
        </c:ser>
        <c:dLbls>
          <c:showLegendKey val="0"/>
          <c:showVal val="0"/>
          <c:showCatName val="0"/>
          <c:showSerName val="0"/>
          <c:showPercent val="0"/>
          <c:showBubbleSize val="0"/>
        </c:dLbls>
        <c:axId val="451393952"/>
        <c:axId val="454958544"/>
      </c:scatterChart>
      <c:valAx>
        <c:axId val="451393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Step</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958544"/>
        <c:crosses val="autoZero"/>
        <c:crossBetween val="midCat"/>
      </c:valAx>
      <c:valAx>
        <c:axId val="454958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Iterations</a:t>
                </a:r>
              </a:p>
            </c:rich>
          </c:tx>
          <c:layout>
            <c:manualLayout>
              <c:xMode val="edge"/>
              <c:yMode val="edge"/>
              <c:x val="0"/>
              <c:y val="0.3530049325907866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3939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9638592449685249"/>
          <c:y val="0.13166416575138323"/>
          <c:w val="0.73270577826473304"/>
          <c:h val="0.64437087800174286"/>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'[script evaluation.xlsx]Sheet1'!$H$13:$H$17</c:f>
              <c:numCache>
                <c:formatCode>General</c:formatCode>
                <c:ptCount val="5"/>
                <c:pt idx="0">
                  <c:v>0.25</c:v>
                </c:pt>
                <c:pt idx="1">
                  <c:v>0.5</c:v>
                </c:pt>
                <c:pt idx="2">
                  <c:v>1</c:v>
                </c:pt>
                <c:pt idx="3">
                  <c:v>2.5</c:v>
                </c:pt>
                <c:pt idx="4">
                  <c:v>5</c:v>
                </c:pt>
              </c:numCache>
            </c:numRef>
          </c:xVal>
          <c:yVal>
            <c:numRef>
              <c:f>'[script evaluation.xlsx]Sheet1'!$J$13:$J$17</c:f>
              <c:numCache>
                <c:formatCode>General</c:formatCode>
                <c:ptCount val="5"/>
                <c:pt idx="0">
                  <c:v>365200</c:v>
                </c:pt>
                <c:pt idx="1">
                  <c:v>365400</c:v>
                </c:pt>
                <c:pt idx="2">
                  <c:v>366200</c:v>
                </c:pt>
                <c:pt idx="3">
                  <c:v>371400</c:v>
                </c:pt>
                <c:pt idx="4">
                  <c:v>383200</c:v>
                </c:pt>
              </c:numCache>
            </c:numRef>
          </c:yVal>
          <c:smooth val="1"/>
          <c:extLst>
            <c:ext xmlns:c16="http://schemas.microsoft.com/office/drawing/2014/chart" uri="{C3380CC4-5D6E-409C-BE32-E72D297353CC}">
              <c16:uniqueId val="{00000000-3E5E-429B-9EBC-17014FF79F9E}"/>
            </c:ext>
          </c:extLst>
        </c:ser>
        <c:dLbls>
          <c:showLegendKey val="0"/>
          <c:showVal val="0"/>
          <c:showCatName val="0"/>
          <c:showSerName val="0"/>
          <c:showPercent val="0"/>
          <c:showBubbleSize val="0"/>
        </c:dLbls>
        <c:axId val="497729776"/>
        <c:axId val="451391984"/>
      </c:scatterChart>
      <c:valAx>
        <c:axId val="497729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a:t>
                </a:r>
                <a:r>
                  <a:rPr lang="en-GB" baseline="0"/>
                  <a:t> Spacing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391984"/>
        <c:crosses val="autoZero"/>
        <c:crossBetween val="midCat"/>
      </c:valAx>
      <c:valAx>
        <c:axId val="451391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Time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7297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048750198171536"/>
          <c:y val="0.1505880656963334"/>
          <c:w val="0.74008825239126985"/>
          <c:h val="0.61419460351546962"/>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'[script evaluation.xlsx]Sheet1'!$H$13:$H$17</c:f>
              <c:numCache>
                <c:formatCode>General</c:formatCode>
                <c:ptCount val="5"/>
                <c:pt idx="0">
                  <c:v>0.25</c:v>
                </c:pt>
                <c:pt idx="1">
                  <c:v>0.5</c:v>
                </c:pt>
                <c:pt idx="2">
                  <c:v>1</c:v>
                </c:pt>
                <c:pt idx="3">
                  <c:v>2.5</c:v>
                </c:pt>
                <c:pt idx="4">
                  <c:v>5</c:v>
                </c:pt>
              </c:numCache>
            </c:numRef>
          </c:xVal>
          <c:yVal>
            <c:numRef>
              <c:f>'[script evaluation.xlsx]Sheet1'!$K$13:$K$17</c:f>
              <c:numCache>
                <c:formatCode>General</c:formatCode>
                <c:ptCount val="5"/>
                <c:pt idx="0">
                  <c:v>1826</c:v>
                </c:pt>
                <c:pt idx="1">
                  <c:v>1827</c:v>
                </c:pt>
                <c:pt idx="2">
                  <c:v>1831</c:v>
                </c:pt>
                <c:pt idx="3">
                  <c:v>1857</c:v>
                </c:pt>
                <c:pt idx="4">
                  <c:v>1916</c:v>
                </c:pt>
              </c:numCache>
            </c:numRef>
          </c:yVal>
          <c:smooth val="1"/>
          <c:extLst>
            <c:ext xmlns:c16="http://schemas.microsoft.com/office/drawing/2014/chart" uri="{C3380CC4-5D6E-409C-BE32-E72D297353CC}">
              <c16:uniqueId val="{00000000-C7C2-4680-AD6B-55191E68D9AF}"/>
            </c:ext>
          </c:extLst>
        </c:ser>
        <c:dLbls>
          <c:showLegendKey val="0"/>
          <c:showVal val="0"/>
          <c:showCatName val="0"/>
          <c:showSerName val="0"/>
          <c:showPercent val="0"/>
          <c:showBubbleSize val="0"/>
        </c:dLbls>
        <c:axId val="456306040"/>
        <c:axId val="507732160"/>
      </c:scatterChart>
      <c:valAx>
        <c:axId val="456306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a:t>
                </a:r>
                <a:r>
                  <a:rPr lang="en-GB" baseline="0"/>
                  <a:t> Spacing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732160"/>
        <c:crosses val="autoZero"/>
        <c:crossBetween val="midCat"/>
      </c:valAx>
      <c:valAx>
        <c:axId val="507732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Iterations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306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48210640336626"/>
          <c:y val="0.13720009583864257"/>
          <c:w val="0.77564601299837521"/>
          <c:h val="0.65369850034305876"/>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'[script evaluation.xlsx]Sheet1'!$I$20:$I$24</c:f>
              <c:strCache>
                <c:ptCount val="5"/>
                <c:pt idx="0">
                  <c:v>1dp</c:v>
                </c:pt>
                <c:pt idx="1">
                  <c:v>2dp</c:v>
                </c:pt>
                <c:pt idx="2">
                  <c:v>3dp</c:v>
                </c:pt>
                <c:pt idx="3">
                  <c:v>4dp</c:v>
                </c:pt>
                <c:pt idx="4">
                  <c:v>5dp</c:v>
                </c:pt>
              </c:strCache>
            </c:strRef>
          </c:xVal>
          <c:yVal>
            <c:numRef>
              <c:f>'[script evaluation.xlsx]Sheet1'!$J$20:$J$24</c:f>
              <c:numCache>
                <c:formatCode>General</c:formatCode>
                <c:ptCount val="5"/>
                <c:pt idx="0">
                  <c:v>29400</c:v>
                </c:pt>
                <c:pt idx="1">
                  <c:v>183400</c:v>
                </c:pt>
                <c:pt idx="2">
                  <c:v>366200</c:v>
                </c:pt>
                <c:pt idx="3">
                  <c:v>549000</c:v>
                </c:pt>
                <c:pt idx="4">
                  <c:v>732000</c:v>
                </c:pt>
              </c:numCache>
            </c:numRef>
          </c:yVal>
          <c:smooth val="1"/>
          <c:extLst>
            <c:ext xmlns:c16="http://schemas.microsoft.com/office/drawing/2014/chart" uri="{C3380CC4-5D6E-409C-BE32-E72D297353CC}">
              <c16:uniqueId val="{00000000-9E62-47C1-9A21-17915F7283F2}"/>
            </c:ext>
          </c:extLst>
        </c:ser>
        <c:dLbls>
          <c:showLegendKey val="0"/>
          <c:showVal val="0"/>
          <c:showCatName val="0"/>
          <c:showSerName val="0"/>
          <c:showPercent val="0"/>
          <c:showBubbleSize val="0"/>
        </c:dLbls>
        <c:axId val="496916984"/>
        <c:axId val="496912392"/>
      </c:scatterChart>
      <c:valAx>
        <c:axId val="4969169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Decimal</a:t>
                </a:r>
                <a:r>
                  <a:rPr lang="en-GB" baseline="0"/>
                  <a:t> Points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912392"/>
        <c:crosses val="autoZero"/>
        <c:crossBetween val="midCat"/>
      </c:valAx>
      <c:valAx>
        <c:axId val="496912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Time (s)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9169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284393798601265"/>
          <c:y val="0.13463556851311956"/>
          <c:w val="0.80133135531971544"/>
          <c:h val="0.60645301990312439"/>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'[script evaluation.xlsx]Sheet1'!$I$20:$I$24</c:f>
              <c:strCache>
                <c:ptCount val="5"/>
                <c:pt idx="0">
                  <c:v>1dp</c:v>
                </c:pt>
                <c:pt idx="1">
                  <c:v>2dp</c:v>
                </c:pt>
                <c:pt idx="2">
                  <c:v>3dp</c:v>
                </c:pt>
                <c:pt idx="3">
                  <c:v>4dp</c:v>
                </c:pt>
                <c:pt idx="4">
                  <c:v>5dp</c:v>
                </c:pt>
              </c:strCache>
            </c:strRef>
          </c:xVal>
          <c:yVal>
            <c:numRef>
              <c:f>'[script evaluation.xlsx]Sheet1'!$K$20:$K$24</c:f>
              <c:numCache>
                <c:formatCode>General</c:formatCode>
                <c:ptCount val="5"/>
                <c:pt idx="0">
                  <c:v>147</c:v>
                </c:pt>
                <c:pt idx="1">
                  <c:v>917</c:v>
                </c:pt>
                <c:pt idx="2">
                  <c:v>1831</c:v>
                </c:pt>
                <c:pt idx="3">
                  <c:v>2745</c:v>
                </c:pt>
                <c:pt idx="4">
                  <c:v>3660</c:v>
                </c:pt>
              </c:numCache>
            </c:numRef>
          </c:yVal>
          <c:smooth val="1"/>
          <c:extLst>
            <c:ext xmlns:c16="http://schemas.microsoft.com/office/drawing/2014/chart" uri="{C3380CC4-5D6E-409C-BE32-E72D297353CC}">
              <c16:uniqueId val="{00000000-681F-4934-AF92-7551C1CE0238}"/>
            </c:ext>
          </c:extLst>
        </c:ser>
        <c:dLbls>
          <c:showLegendKey val="0"/>
          <c:showVal val="0"/>
          <c:showCatName val="0"/>
          <c:showSerName val="0"/>
          <c:showPercent val="0"/>
          <c:showBubbleSize val="0"/>
        </c:dLbls>
        <c:axId val="520478440"/>
        <c:axId val="520479424"/>
      </c:scatterChart>
      <c:valAx>
        <c:axId val="520478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Decimal</a:t>
                </a:r>
                <a:r>
                  <a:rPr lang="en-GB" baseline="0"/>
                  <a:t> Points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9424"/>
        <c:crosses val="autoZero"/>
        <c:crossBetween val="midCat"/>
      </c:valAx>
      <c:valAx>
        <c:axId val="5204794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Iterations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84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War10</b:Tag>
    <b:SourceType>InternetSite</b:SourceType>
    <b:Guid>{2E97105C-DFBE-4ADD-8022-1006253B1403}</b:Guid>
    <b:Title>Heat diffusion equation</b:Title>
    <b:Year>2010</b:Year>
    <b:Author>
      <b:Author>
        <b:Corporate>Warwick.ac.uk</b:Corporate>
      </b:Author>
    </b:Author>
    <b:InternetSiteTitle>Warwick department of physics</b:InternetSiteTitle>
    <b:Month>October</b:Month>
    <b:Day>8</b:Day>
    <b:URL>https://warwick.ac.uk/fac/sci/physics/intranet/pendulum/heatdiffusion/</b:URL>
    <b:RefOrder>1</b:RefOrder>
  </b:Source>
  <b:Source>
    <b:Tag>Das14</b:Tag>
    <b:SourceType>Book</b:SourceType>
    <b:Guid>{39BA791F-7C3F-4151-AEF2-A353B75CA23B}</b:Guid>
    <b:Title>Clinical Chemistry, Immunology and Laboratory Quality Control, 2014</b:Title>
    <b:Year>2014</b:Year>
    <b:Author>
      <b:Author>
        <b:NameList>
          <b:Person>
            <b:Last>Dasgupta</b:Last>
            <b:First>Amitava</b:First>
          </b:Person>
          <b:Person>
            <b:Last>Wahed</b:Last>
            <b:First>Amer</b:First>
          </b:Person>
        </b:NameList>
      </b:Author>
    </b:Author>
    <b:RefOrder>3</b:RefOrder>
  </b:Source>
  <b:Source>
    <b:Tag>Lew96</b:Tag>
    <b:SourceType>Book</b:SourceType>
    <b:Guid>{1E6F99A6-5907-4D38-A115-8ED86AC7122A}</b:Guid>
    <b:Title>The Finite Element Method in Heat Transfer Analysis</b:Title>
    <b:Year>1996</b:Year>
    <b:City>Chichester</b:City>
    <b:Publisher>John Wiley &amp; Sons Ltd</b:Publisher>
    <b:Author>
      <b:Author>
        <b:NameList>
          <b:Person>
            <b:Last>Lewis</b:Last>
            <b:Middle>W</b:Middle>
            <b:First>R</b:First>
          </b:Person>
          <b:Person>
            <b:Last>Morgan</b:Last>
            <b:First>K</b:First>
          </b:Person>
          <b:Person>
            <b:Last>Thomas</b:Last>
            <b:Middle>R</b:Middle>
            <b:First>H</b:First>
          </b:Person>
          <b:Person>
            <b:Last>Seetharamu</b:Last>
            <b:Middle>N</b:Middle>
            <b:First>K</b:First>
          </b:Person>
        </b:NameList>
      </b:Author>
    </b:Author>
    <b:RefOrder>2</b:RefOrder>
  </b:Source>
  <b:Source>
    <b:Tag>Ven14</b:Tag>
    <b:SourceType>Book</b:SourceType>
    <b:Guid>{9CC13A1B-2648-4ED2-93F9-6E30CCB2D441}</b:Guid>
    <b:Title>Computational Methods in Engineering</b:Title>
    <b:Year>2014</b:Year>
    <b:Publisher>Elsevier Inc</b:Publisher>
    <b:Author>
      <b:Author>
        <b:NameList>
          <b:Person>
            <b:Last>Venkateshhan</b:Last>
            <b:Middle>P</b:Middle>
            <b:First>S</b:First>
          </b:Person>
          <b:Person>
            <b:Last>Swaminathan</b:Last>
            <b:First>Prasanna</b:First>
          </b:Person>
        </b:NameList>
      </b:Author>
    </b:Author>
    <b:RefOrder>5</b:RefOrder>
  </b:Source>
  <b:Source>
    <b:Tag>Mar19</b:Tag>
    <b:SourceType>DocumentFromInternetSite</b:SourceType>
    <b:Guid>{C9528F26-874D-4934-988C-91077EA9DAED}</b:Guid>
    <b:Author>
      <b:Author>
        <b:NameList>
          <b:Person>
            <b:Last>Marotin</b:Last>
            <b:First>A</b:First>
          </b:Person>
        </b:NameList>
      </b:Author>
    </b:Author>
    <b:Title>Advanced Computational Methods Assignment Brief</b:Title>
    <b:InternetSiteTitle>Uwtsd Moodle</b:InternetSiteTitle>
    <b:Year>2019</b:Year>
    <b:URL>https://moodle.uwtsd.ac.uk/pluginfile.php/322079/mod_resource/content/1/M6X00408_Sem1_CWK_Matlab_2019_20.pdf</b:URL>
    <b:RefOrder>4</b:RefOrder>
  </b:Source>
  <b:Source>
    <b:Tag>You</b:Tag>
    <b:SourceType>InternetSite</b:SourceType>
    <b:Guid>{7DA90589-BB59-4159-AAC2-2169EFE24176}</b:Guid>
    <b:Title>Thermal equalibrium</b:Title>
    <b:Author>
      <b:Author>
        <b:Corporate>Your Dictionary</b:Corporate>
      </b:Author>
    </b:Author>
    <b:InternetSiteTitle>Your Dictionary</b:InternetSiteTitle>
    <b:URL>https://www.yourdictionary.com/thermal-equilibrium</b:URL>
    <b:RefOrder>6</b:RefOrder>
  </b:Source>
  <b:Source>
    <b:Tag>Dou17</b:Tag>
    <b:SourceType>InternetSite</b:SourceType>
    <b:Guid>{CA3A0E6E-8203-45B5-B7D8-C2EC5EE09D30}</b:Guid>
    <b:Title>Vectorization, Part 2: Why and What?</b:Title>
    <b:Year>2017</b:Year>
    <b:InternetSiteTitle>Quantifi</b:InternetSiteTitle>
    <b:Month>June</b:Month>
    <b:Day>22nd</b:Day>
    <b:URL>https://www.quantifisolutions.com/vectorization-part-2-why-and-what</b:URL>
    <b:Author>
      <b:Author>
        <b:NameList>
          <b:Person>
            <b:Last>Douglas</b:Last>
            <b:First>Rohan</b:First>
          </b:Person>
          <b:Person>
            <b:Last>Elliott</b:Last>
            <b:First>Jamie</b:First>
          </b:Person>
        </b:NameList>
      </b:Author>
    </b:Author>
    <b:RefOrder>7</b:RefOrder>
  </b:Source>
</b:Sources>
</file>

<file path=customXml/itemProps1.xml><?xml version="1.0" encoding="utf-8"?>
<ds:datastoreItem xmlns:ds="http://schemas.openxmlformats.org/officeDocument/2006/customXml" ds:itemID="{C73514BA-F504-411E-A715-B01C7FB10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22</Pages>
  <Words>4295</Words>
  <Characters>24484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Jones (1701384)</dc:creator>
  <cp:keywords/>
  <dc:description/>
  <cp:lastModifiedBy>Timothy Jones (1701384)</cp:lastModifiedBy>
  <cp:revision>6</cp:revision>
  <dcterms:created xsi:type="dcterms:W3CDTF">2020-01-26T20:38:00Z</dcterms:created>
  <dcterms:modified xsi:type="dcterms:W3CDTF">2020-01-26T20:55:00Z</dcterms:modified>
</cp:coreProperties>
</file>