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40C539" w14:textId="60932EBE" w:rsidR="00C5534E" w:rsidRDefault="00C5534E" w:rsidP="00C5534E">
      <w:pPr>
        <w:pStyle w:val="NormalWeb"/>
        <w:jc w:val="center"/>
        <w:rPr>
          <w:rFonts w:ascii="Athelas" w:hAnsi="Athelas"/>
          <w:color w:val="000000" w:themeColor="text1"/>
          <w:sz w:val="28"/>
          <w:szCs w:val="28"/>
        </w:rPr>
      </w:pPr>
      <w:r w:rsidRPr="00C5534E">
        <w:rPr>
          <w:rFonts w:ascii="Athelas" w:hAnsi="Athelas"/>
          <w:color w:val="000000" w:themeColor="text1"/>
          <w:sz w:val="28"/>
          <w:szCs w:val="28"/>
        </w:rPr>
        <w:t>Strategic Management and Sustainability</w:t>
      </w:r>
      <w:r w:rsidRPr="00C5534E">
        <w:rPr>
          <w:rFonts w:ascii="Athelas" w:hAnsi="Athelas"/>
          <w:color w:val="000000" w:themeColor="text1"/>
          <w:sz w:val="28"/>
          <w:szCs w:val="28"/>
        </w:rPr>
        <w:t>; Strategic Management Evaluation</w:t>
      </w:r>
      <w:r>
        <w:rPr>
          <w:rFonts w:ascii="Athelas" w:hAnsi="Athelas"/>
          <w:color w:val="000000" w:themeColor="text1"/>
          <w:sz w:val="28"/>
          <w:szCs w:val="28"/>
        </w:rPr>
        <w:t xml:space="preserve"> on the Airline Industry at Virgin Atlantic </w:t>
      </w:r>
    </w:p>
    <w:p w14:paraId="6BCA81F8" w14:textId="13A17455" w:rsidR="00C5534E" w:rsidRDefault="00C5534E" w:rsidP="00C5534E">
      <w:pPr>
        <w:pStyle w:val="NormalWeb"/>
        <w:jc w:val="center"/>
      </w:pPr>
      <w:r>
        <w:fldChar w:fldCharType="begin"/>
      </w:r>
      <w:r>
        <w:instrText xml:space="preserve"> INCLUDEPICTURE "/Users/kianevans/Library/Group Containers/UBF8T346G9.ms/WebArchiveCopyPasteTempFiles/com.microsoft.Word/2560px-Virgin_Atlantic_logo.svg.png" \* MERGEFORMATINET </w:instrText>
      </w:r>
      <w:r>
        <w:fldChar w:fldCharType="separate"/>
      </w:r>
      <w:r>
        <w:rPr>
          <w:noProof/>
        </w:rPr>
        <w:drawing>
          <wp:inline distT="0" distB="0" distL="0" distR="0" wp14:anchorId="24D397C3" wp14:editId="28707070">
            <wp:extent cx="5534660" cy="1455174"/>
            <wp:effectExtent l="0" t="0" r="2540" b="5715"/>
            <wp:docPr id="900359761" name="Picture 3" descr="A purple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0359761" name="Picture 3" descr="A purple and black text&#10;&#10;Description automatically generated"/>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12906" cy="1502039"/>
                    </a:xfrm>
                    <a:prstGeom prst="rect">
                      <a:avLst/>
                    </a:prstGeom>
                    <a:noFill/>
                    <a:ln>
                      <a:noFill/>
                    </a:ln>
                  </pic:spPr>
                </pic:pic>
              </a:graphicData>
            </a:graphic>
          </wp:inline>
        </w:drawing>
      </w:r>
      <w:r>
        <w:fldChar w:fldCharType="end"/>
      </w:r>
    </w:p>
    <w:p w14:paraId="767AFFF0" w14:textId="77777777" w:rsidR="00C5534E" w:rsidRDefault="00C5534E" w:rsidP="00C5534E">
      <w:pPr>
        <w:pStyle w:val="NormalWeb"/>
        <w:jc w:val="center"/>
      </w:pPr>
    </w:p>
    <w:p w14:paraId="73068093" w14:textId="77777777" w:rsidR="00726FB7" w:rsidRPr="00726FB7" w:rsidRDefault="00726FB7" w:rsidP="00726FB7">
      <w:pPr>
        <w:spacing w:before="100" w:beforeAutospacing="1" w:after="100" w:afterAutospacing="1"/>
        <w:rPr>
          <w:rFonts w:asciiTheme="minorHAnsi" w:hAnsiTheme="minorHAnsi" w:cstheme="minorHAnsi"/>
          <w:b/>
          <w:bCs/>
          <w:sz w:val="28"/>
          <w:szCs w:val="28"/>
        </w:rPr>
      </w:pPr>
      <w:r w:rsidRPr="00726FB7">
        <w:rPr>
          <w:rFonts w:asciiTheme="minorHAnsi" w:hAnsiTheme="minorHAnsi" w:cstheme="minorHAnsi"/>
          <w:b/>
          <w:bCs/>
          <w:sz w:val="28"/>
          <w:szCs w:val="28"/>
        </w:rPr>
        <w:t>Strategic Analysis of Virgin Atlantic</w:t>
      </w:r>
    </w:p>
    <w:p w14:paraId="2B48F7D1" w14:textId="77777777" w:rsidR="00416089" w:rsidRDefault="00726FB7" w:rsidP="00726FB7">
      <w:pPr>
        <w:spacing w:before="100" w:beforeAutospacing="1" w:after="100" w:afterAutospacing="1"/>
        <w:rPr>
          <w:rFonts w:cstheme="minorHAnsi"/>
          <w:sz w:val="28"/>
          <w:szCs w:val="28"/>
        </w:rPr>
      </w:pPr>
      <w:r w:rsidRPr="00726FB7">
        <w:rPr>
          <w:rFonts w:asciiTheme="minorHAnsi" w:hAnsiTheme="minorHAnsi" w:cstheme="minorHAnsi"/>
          <w:sz w:val="28"/>
          <w:szCs w:val="28"/>
        </w:rPr>
        <w:t xml:space="preserve">Executive Summary </w:t>
      </w:r>
    </w:p>
    <w:p w14:paraId="458AE22D" w14:textId="1A1B9001" w:rsidR="00726FB7" w:rsidRPr="00726FB7" w:rsidRDefault="00726FB7" w:rsidP="00EA00A1">
      <w:pPr>
        <w:spacing w:before="100" w:beforeAutospacing="1" w:after="100" w:afterAutospacing="1"/>
        <w:rPr>
          <w:rFonts w:asciiTheme="minorHAnsi" w:hAnsiTheme="minorHAnsi" w:cstheme="minorHAnsi"/>
          <w:sz w:val="28"/>
          <w:szCs w:val="28"/>
        </w:rPr>
      </w:pPr>
      <w:r w:rsidRPr="00726FB7">
        <w:rPr>
          <w:rFonts w:asciiTheme="minorHAnsi" w:hAnsiTheme="minorHAnsi" w:cstheme="minorHAnsi"/>
          <w:sz w:val="28"/>
          <w:szCs w:val="28"/>
        </w:rPr>
        <w:t xml:space="preserve">This report explores the strategic position of Virgin Atlantic, looking at its external and internal environment, key challenges, and future opportunities. Using tools like PESTEL and Porter’s Five Forces, we </w:t>
      </w:r>
      <w:r w:rsidR="00416089" w:rsidRPr="00726FB7">
        <w:rPr>
          <w:rFonts w:cstheme="minorHAnsi"/>
          <w:sz w:val="28"/>
          <w:szCs w:val="28"/>
        </w:rPr>
        <w:t>analyse</w:t>
      </w:r>
      <w:r w:rsidRPr="00726FB7">
        <w:rPr>
          <w:rFonts w:asciiTheme="minorHAnsi" w:hAnsiTheme="minorHAnsi" w:cstheme="minorHAnsi"/>
          <w:sz w:val="28"/>
          <w:szCs w:val="28"/>
        </w:rPr>
        <w:t xml:space="preserve"> the airline industry’s market conditions, economic factors, and competitive landscape. Internally, we evaluate Virgin Atlantic’s strengths and weaknesses using SWOT, RBV, and Value Chain Analysis. The report also examines its current strategy and possible future directions, including sustainability efforts and expansion strategies. The aim is to provide recommendations that will help Virgin Atlantic stay competitive, grow, and meet sustainability goals in an ever-changing airline industry.</w:t>
      </w:r>
      <w:r w:rsidR="00506E67">
        <w:rPr>
          <w:rFonts w:cstheme="minorHAnsi"/>
          <w:sz w:val="28"/>
          <w:szCs w:val="28"/>
        </w:rPr>
        <w:t xml:space="preserve"> </w:t>
      </w:r>
      <w:r w:rsidR="00506E67">
        <w:t>(Johnson, Scholes &amp; Whittington, 2020)</w:t>
      </w:r>
    </w:p>
    <w:p w14:paraId="7C13C1D8" w14:textId="2591C12F" w:rsidR="00726FB7" w:rsidRPr="00726FB7" w:rsidRDefault="00726FB7" w:rsidP="00726FB7">
      <w:pPr>
        <w:spacing w:before="100" w:beforeAutospacing="1" w:after="100" w:afterAutospacing="1"/>
        <w:outlineLvl w:val="2"/>
        <w:rPr>
          <w:rFonts w:asciiTheme="minorHAnsi" w:hAnsiTheme="minorHAnsi" w:cstheme="minorHAnsi"/>
          <w:b/>
          <w:bCs/>
          <w:sz w:val="28"/>
          <w:szCs w:val="28"/>
        </w:rPr>
      </w:pPr>
      <w:r w:rsidRPr="00726FB7">
        <w:rPr>
          <w:rFonts w:asciiTheme="minorHAnsi" w:hAnsiTheme="minorHAnsi" w:cstheme="minorHAnsi"/>
          <w:b/>
          <w:bCs/>
          <w:sz w:val="28"/>
          <w:szCs w:val="28"/>
        </w:rPr>
        <w:t xml:space="preserve">1. Introduction </w:t>
      </w:r>
    </w:p>
    <w:p w14:paraId="1D007215" w14:textId="77777777" w:rsidR="00726FB7" w:rsidRPr="00726FB7" w:rsidRDefault="00726FB7" w:rsidP="00726FB7">
      <w:pPr>
        <w:spacing w:before="100" w:beforeAutospacing="1" w:after="100" w:afterAutospacing="1"/>
        <w:rPr>
          <w:rFonts w:asciiTheme="minorHAnsi" w:hAnsiTheme="minorHAnsi" w:cstheme="minorHAnsi"/>
          <w:sz w:val="28"/>
          <w:szCs w:val="28"/>
        </w:rPr>
      </w:pPr>
      <w:r w:rsidRPr="00726FB7">
        <w:rPr>
          <w:rFonts w:asciiTheme="minorHAnsi" w:hAnsiTheme="minorHAnsi" w:cstheme="minorHAnsi"/>
          <w:sz w:val="28"/>
          <w:szCs w:val="28"/>
        </w:rPr>
        <w:t>Virgin Atlantic is a major British airline that was founded by Sir Richard Branson in 1984. It is known for its premium services, high customer satisfaction, and strong brand identity. The airline mainly operates long-haul international flights, focusing on routes between the UK and destinations in North America, the Caribbean, Asia, and Africa. Virgin Atlantic is considered a challenger brand, competing against major airlines like British Airways, American Airlines, and Emirates.</w:t>
      </w:r>
    </w:p>
    <w:p w14:paraId="352557C9" w14:textId="77777777" w:rsidR="00726FB7" w:rsidRPr="00726FB7" w:rsidRDefault="00726FB7" w:rsidP="00726FB7">
      <w:pPr>
        <w:spacing w:before="100" w:beforeAutospacing="1" w:after="100" w:afterAutospacing="1"/>
        <w:rPr>
          <w:rFonts w:asciiTheme="minorHAnsi" w:hAnsiTheme="minorHAnsi" w:cstheme="minorHAnsi"/>
          <w:sz w:val="28"/>
          <w:szCs w:val="28"/>
        </w:rPr>
      </w:pPr>
      <w:r w:rsidRPr="00726FB7">
        <w:rPr>
          <w:rFonts w:asciiTheme="minorHAnsi" w:hAnsiTheme="minorHAnsi" w:cstheme="minorHAnsi"/>
          <w:sz w:val="28"/>
          <w:szCs w:val="28"/>
        </w:rPr>
        <w:t xml:space="preserve">A strategic analysis of Virgin Atlantic is important because the airline industry is one of the most competitive and highly regulated industries in the world. It is affected by economic shifts, changing customer preferences, technological advancements, and strict environmental policies. Understanding these factors </w:t>
      </w:r>
      <w:r w:rsidRPr="00726FB7">
        <w:rPr>
          <w:rFonts w:asciiTheme="minorHAnsi" w:hAnsiTheme="minorHAnsi" w:cstheme="minorHAnsi"/>
          <w:sz w:val="28"/>
          <w:szCs w:val="28"/>
        </w:rPr>
        <w:lastRenderedPageBreak/>
        <w:t>is crucial for Virgin Atlantic to develop strategies that help it grow and maintain a strong market position.</w:t>
      </w:r>
    </w:p>
    <w:p w14:paraId="74A590C9" w14:textId="77777777" w:rsidR="00726FB7" w:rsidRPr="00726FB7" w:rsidRDefault="00726FB7" w:rsidP="00726FB7">
      <w:pPr>
        <w:spacing w:before="100" w:beforeAutospacing="1" w:after="100" w:afterAutospacing="1"/>
        <w:rPr>
          <w:rFonts w:asciiTheme="minorHAnsi" w:hAnsiTheme="minorHAnsi" w:cstheme="minorHAnsi"/>
          <w:sz w:val="28"/>
          <w:szCs w:val="28"/>
        </w:rPr>
      </w:pPr>
      <w:r w:rsidRPr="00726FB7">
        <w:rPr>
          <w:rFonts w:asciiTheme="minorHAnsi" w:hAnsiTheme="minorHAnsi" w:cstheme="minorHAnsi"/>
          <w:sz w:val="28"/>
          <w:szCs w:val="28"/>
        </w:rPr>
        <w:t>Some of the biggest challenges the airline faces include:</w:t>
      </w:r>
    </w:p>
    <w:p w14:paraId="0EB055E6" w14:textId="77777777" w:rsidR="00726FB7" w:rsidRPr="00726FB7" w:rsidRDefault="00726FB7" w:rsidP="00726FB7">
      <w:pPr>
        <w:numPr>
          <w:ilvl w:val="0"/>
          <w:numId w:val="7"/>
        </w:numPr>
        <w:spacing w:before="100" w:beforeAutospacing="1" w:after="100" w:afterAutospacing="1"/>
        <w:rPr>
          <w:rFonts w:asciiTheme="minorHAnsi" w:hAnsiTheme="minorHAnsi" w:cstheme="minorHAnsi"/>
          <w:sz w:val="28"/>
          <w:szCs w:val="28"/>
        </w:rPr>
      </w:pPr>
      <w:r w:rsidRPr="00726FB7">
        <w:rPr>
          <w:rFonts w:asciiTheme="minorHAnsi" w:hAnsiTheme="minorHAnsi" w:cstheme="minorHAnsi"/>
          <w:sz w:val="28"/>
          <w:szCs w:val="28"/>
        </w:rPr>
        <w:t>Fuel costs: Prices change frequently, impacting profits.</w:t>
      </w:r>
    </w:p>
    <w:p w14:paraId="1DDC1B2B" w14:textId="77777777" w:rsidR="00726FB7" w:rsidRPr="00726FB7" w:rsidRDefault="00726FB7" w:rsidP="00726FB7">
      <w:pPr>
        <w:numPr>
          <w:ilvl w:val="0"/>
          <w:numId w:val="7"/>
        </w:numPr>
        <w:spacing w:before="100" w:beforeAutospacing="1" w:after="100" w:afterAutospacing="1"/>
        <w:rPr>
          <w:rFonts w:asciiTheme="minorHAnsi" w:hAnsiTheme="minorHAnsi" w:cstheme="minorHAnsi"/>
          <w:sz w:val="28"/>
          <w:szCs w:val="28"/>
        </w:rPr>
      </w:pPr>
      <w:r w:rsidRPr="00726FB7">
        <w:rPr>
          <w:rFonts w:asciiTheme="minorHAnsi" w:hAnsiTheme="minorHAnsi" w:cstheme="minorHAnsi"/>
          <w:sz w:val="28"/>
          <w:szCs w:val="28"/>
        </w:rPr>
        <w:t>Environmental regulations: Airlines must cut emissions and invest in greener technology.</w:t>
      </w:r>
    </w:p>
    <w:p w14:paraId="200B0675" w14:textId="77777777" w:rsidR="00726FB7" w:rsidRPr="00726FB7" w:rsidRDefault="00726FB7" w:rsidP="00726FB7">
      <w:pPr>
        <w:numPr>
          <w:ilvl w:val="0"/>
          <w:numId w:val="7"/>
        </w:numPr>
        <w:spacing w:before="100" w:beforeAutospacing="1" w:after="100" w:afterAutospacing="1"/>
        <w:rPr>
          <w:rFonts w:asciiTheme="minorHAnsi" w:hAnsiTheme="minorHAnsi" w:cstheme="minorHAnsi"/>
          <w:sz w:val="28"/>
          <w:szCs w:val="28"/>
        </w:rPr>
      </w:pPr>
      <w:r w:rsidRPr="00726FB7">
        <w:rPr>
          <w:rFonts w:asciiTheme="minorHAnsi" w:hAnsiTheme="minorHAnsi" w:cstheme="minorHAnsi"/>
          <w:sz w:val="28"/>
          <w:szCs w:val="28"/>
        </w:rPr>
        <w:t>Competition: Other airlines offer lower fares, challenging Virgin Atlantic’s premium model.</w:t>
      </w:r>
    </w:p>
    <w:p w14:paraId="62037511" w14:textId="77777777" w:rsidR="00726FB7" w:rsidRPr="00726FB7" w:rsidRDefault="00726FB7" w:rsidP="00726FB7">
      <w:pPr>
        <w:numPr>
          <w:ilvl w:val="0"/>
          <w:numId w:val="7"/>
        </w:numPr>
        <w:spacing w:before="100" w:beforeAutospacing="1" w:after="100" w:afterAutospacing="1"/>
        <w:rPr>
          <w:rFonts w:asciiTheme="minorHAnsi" w:hAnsiTheme="minorHAnsi" w:cstheme="minorHAnsi"/>
          <w:sz w:val="28"/>
          <w:szCs w:val="28"/>
        </w:rPr>
      </w:pPr>
      <w:r w:rsidRPr="00726FB7">
        <w:rPr>
          <w:rFonts w:asciiTheme="minorHAnsi" w:hAnsiTheme="minorHAnsi" w:cstheme="minorHAnsi"/>
          <w:sz w:val="28"/>
          <w:szCs w:val="28"/>
        </w:rPr>
        <w:t>COVID-19 impact: Business travel has declined, and leisure travel is still recovering.</w:t>
      </w:r>
    </w:p>
    <w:p w14:paraId="39AF00B7" w14:textId="77777777" w:rsidR="00726FB7" w:rsidRPr="00726FB7" w:rsidRDefault="00726FB7" w:rsidP="00726FB7">
      <w:pPr>
        <w:numPr>
          <w:ilvl w:val="0"/>
          <w:numId w:val="7"/>
        </w:numPr>
        <w:spacing w:before="100" w:beforeAutospacing="1" w:after="100" w:afterAutospacing="1"/>
        <w:rPr>
          <w:rFonts w:asciiTheme="minorHAnsi" w:hAnsiTheme="minorHAnsi" w:cstheme="minorHAnsi"/>
          <w:sz w:val="28"/>
          <w:szCs w:val="28"/>
        </w:rPr>
      </w:pPr>
      <w:r w:rsidRPr="00726FB7">
        <w:rPr>
          <w:rFonts w:asciiTheme="minorHAnsi" w:hAnsiTheme="minorHAnsi" w:cstheme="minorHAnsi"/>
          <w:sz w:val="28"/>
          <w:szCs w:val="28"/>
        </w:rPr>
        <w:t>Brexit uncertainty: New rules and agreements affect UK airlines.</w:t>
      </w:r>
    </w:p>
    <w:p w14:paraId="09BB49C5" w14:textId="4B8D8CE6" w:rsidR="00726FB7" w:rsidRPr="00726FB7" w:rsidRDefault="00726FB7" w:rsidP="00726FB7">
      <w:pPr>
        <w:numPr>
          <w:ilvl w:val="0"/>
          <w:numId w:val="7"/>
        </w:numPr>
        <w:spacing w:before="100" w:beforeAutospacing="1" w:after="100" w:afterAutospacing="1"/>
        <w:rPr>
          <w:rFonts w:asciiTheme="minorHAnsi" w:hAnsiTheme="minorHAnsi" w:cstheme="minorHAnsi"/>
          <w:sz w:val="28"/>
          <w:szCs w:val="28"/>
        </w:rPr>
      </w:pPr>
      <w:r w:rsidRPr="00726FB7">
        <w:rPr>
          <w:rFonts w:asciiTheme="minorHAnsi" w:hAnsiTheme="minorHAnsi" w:cstheme="minorHAnsi"/>
          <w:sz w:val="28"/>
          <w:szCs w:val="28"/>
        </w:rPr>
        <w:t>Changing customer preferences: Passengers demand better services, eco-friendly options, and competitive prices.</w:t>
      </w:r>
      <w:r w:rsidR="00294ACF">
        <w:rPr>
          <w:rFonts w:cstheme="minorHAnsi"/>
          <w:sz w:val="28"/>
          <w:szCs w:val="28"/>
        </w:rPr>
        <w:t xml:space="preserve"> </w:t>
      </w:r>
      <w:r w:rsidR="00294ACF">
        <w:t xml:space="preserve">(Francis, Humphreys &amp; </w:t>
      </w:r>
      <w:proofErr w:type="spellStart"/>
      <w:r w:rsidR="00294ACF">
        <w:t>Ison</w:t>
      </w:r>
      <w:proofErr w:type="spellEnd"/>
      <w:r w:rsidR="00294ACF">
        <w:t>, 2021)</w:t>
      </w:r>
    </w:p>
    <w:p w14:paraId="1C61A7E4" w14:textId="27120647" w:rsidR="00574F07" w:rsidRDefault="00726FB7" w:rsidP="00EA00A1">
      <w:pPr>
        <w:spacing w:before="100" w:beforeAutospacing="1" w:after="100" w:afterAutospacing="1"/>
        <w:rPr>
          <w:rFonts w:cstheme="minorHAnsi"/>
          <w:sz w:val="28"/>
          <w:szCs w:val="28"/>
        </w:rPr>
      </w:pPr>
      <w:r w:rsidRPr="00726FB7">
        <w:rPr>
          <w:rFonts w:asciiTheme="minorHAnsi" w:hAnsiTheme="minorHAnsi" w:cstheme="minorHAnsi"/>
          <w:sz w:val="28"/>
          <w:szCs w:val="28"/>
        </w:rPr>
        <w:t>Due to these challenges, Virgin Atlantic needs to be innovative, efficient, and customer-focused while improving its sustainability efforts. This report provides an in-depth look at its strategic position and offers recommendations for the future.</w:t>
      </w:r>
      <w:r w:rsidRPr="00726FB7">
        <w:rPr>
          <w:rFonts w:asciiTheme="minorHAnsi" w:hAnsiTheme="minorHAnsi" w:cstheme="minorHAnsi"/>
          <w:b/>
          <w:bCs/>
          <w:sz w:val="28"/>
          <w:szCs w:val="28"/>
        </w:rPr>
        <w:t xml:space="preserve"> </w:t>
      </w:r>
    </w:p>
    <w:p w14:paraId="3FAD487D" w14:textId="4E2FD741" w:rsidR="00726FB7" w:rsidRDefault="00726FB7" w:rsidP="00574F07">
      <w:pPr>
        <w:rPr>
          <w:rFonts w:cstheme="minorHAnsi"/>
          <w:b/>
          <w:bCs/>
          <w:sz w:val="28"/>
          <w:szCs w:val="28"/>
        </w:rPr>
      </w:pPr>
      <w:r w:rsidRPr="00726FB7">
        <w:rPr>
          <w:rFonts w:asciiTheme="minorHAnsi" w:hAnsiTheme="minorHAnsi" w:cstheme="minorHAnsi"/>
          <w:b/>
          <w:bCs/>
          <w:sz w:val="28"/>
          <w:szCs w:val="28"/>
        </w:rPr>
        <w:t>PESTEL Analysis</w:t>
      </w:r>
    </w:p>
    <w:p w14:paraId="69C8F994" w14:textId="77777777" w:rsidR="009D0478" w:rsidRDefault="009D0478" w:rsidP="009D0478">
      <w:pPr>
        <w:spacing w:before="100" w:beforeAutospacing="1" w:after="100" w:afterAutospacing="1"/>
        <w:outlineLvl w:val="2"/>
        <w:rPr>
          <w:rFonts w:cstheme="minorHAnsi"/>
          <w:b/>
          <w:bCs/>
          <w:sz w:val="28"/>
          <w:szCs w:val="28"/>
        </w:rPr>
      </w:pPr>
      <w:r w:rsidRPr="009D0478">
        <w:rPr>
          <w:rFonts w:asciiTheme="minorHAnsi" w:hAnsiTheme="minorHAnsi" w:cstheme="minorHAnsi"/>
          <w:b/>
          <w:bCs/>
          <w:sz w:val="28"/>
          <w:szCs w:val="28"/>
        </w:rPr>
        <w:t>Political Factors</w:t>
      </w:r>
    </w:p>
    <w:p w14:paraId="5A2281F1" w14:textId="7961A770" w:rsidR="003A0266" w:rsidRPr="003A0266" w:rsidRDefault="003A0266" w:rsidP="003A0266">
      <w:pPr>
        <w:spacing w:before="100" w:beforeAutospacing="1" w:after="100" w:afterAutospacing="1"/>
        <w:rPr>
          <w:rFonts w:asciiTheme="minorHAnsi" w:hAnsiTheme="minorHAnsi" w:cstheme="minorHAnsi"/>
          <w:sz w:val="28"/>
          <w:szCs w:val="28"/>
        </w:rPr>
      </w:pPr>
      <w:r w:rsidRPr="003A0266">
        <w:rPr>
          <w:rFonts w:asciiTheme="minorHAnsi" w:hAnsiTheme="minorHAnsi" w:cstheme="minorHAnsi"/>
          <w:sz w:val="28"/>
          <w:szCs w:val="28"/>
        </w:rPr>
        <w:t>Virgin Atlantic operates in a strictly regulated industry, where governments set rules on safety, pollution, and airport operations.</w:t>
      </w:r>
      <w:r w:rsidR="007D11AD">
        <w:rPr>
          <w:rFonts w:cstheme="minorHAnsi"/>
          <w:sz w:val="28"/>
          <w:szCs w:val="28"/>
        </w:rPr>
        <w:t xml:space="preserve"> </w:t>
      </w:r>
      <w:r w:rsidR="007D11AD">
        <w:t>O’Connell &amp; Williams, 2018)</w:t>
      </w:r>
      <w:r w:rsidRPr="003A0266">
        <w:rPr>
          <w:rFonts w:asciiTheme="minorHAnsi" w:hAnsiTheme="minorHAnsi" w:cstheme="minorHAnsi"/>
          <w:sz w:val="28"/>
          <w:szCs w:val="28"/>
        </w:rPr>
        <w:t xml:space="preserve"> Following these rules is crucial to avoid penalties and keep licenses.</w:t>
      </w:r>
      <w:r>
        <w:rPr>
          <w:rFonts w:cstheme="minorHAnsi"/>
          <w:sz w:val="28"/>
          <w:szCs w:val="28"/>
        </w:rPr>
        <w:t xml:space="preserve"> </w:t>
      </w:r>
      <w:r w:rsidR="007D11AD">
        <w:t>(Lee &amp; Mo, 2021)</w:t>
      </w:r>
      <w:r w:rsidR="007D11AD">
        <w:t xml:space="preserve"> </w:t>
      </w:r>
      <w:r w:rsidRPr="003A0266">
        <w:rPr>
          <w:rFonts w:asciiTheme="minorHAnsi" w:hAnsiTheme="minorHAnsi" w:cstheme="minorHAnsi"/>
          <w:sz w:val="28"/>
          <w:szCs w:val="28"/>
        </w:rPr>
        <w:t>Brexit has changed UK-EU travel agreements, making it harder for Virgin Atlantic to operate freely in Europe. The airline must negotiate new routes and landing rights.</w:t>
      </w:r>
      <w:r>
        <w:rPr>
          <w:rFonts w:cstheme="minorHAnsi"/>
          <w:sz w:val="28"/>
          <w:szCs w:val="28"/>
        </w:rPr>
        <w:t xml:space="preserve"> </w:t>
      </w:r>
      <w:r w:rsidRPr="003A0266">
        <w:rPr>
          <w:rFonts w:asciiTheme="minorHAnsi" w:hAnsiTheme="minorHAnsi" w:cstheme="minorHAnsi"/>
          <w:sz w:val="28"/>
          <w:szCs w:val="28"/>
        </w:rPr>
        <w:t>Global climate policies are also getting tougher. Governments now demand lower emissions, pushing airlines to invest in sustainable fuels and greener operations. Virgin Atlantic must adapt to stay compliant and maintain a good reputation.</w:t>
      </w:r>
      <w:r w:rsidR="007D11AD">
        <w:rPr>
          <w:rFonts w:cstheme="minorHAnsi"/>
          <w:sz w:val="28"/>
          <w:szCs w:val="28"/>
        </w:rPr>
        <w:t xml:space="preserve"> </w:t>
      </w:r>
      <w:r w:rsidR="007D11AD">
        <w:t>(Oster, Strong &amp; Zorn, 2018)</w:t>
      </w:r>
    </w:p>
    <w:p w14:paraId="1E436E50" w14:textId="77777777" w:rsidR="00D764CC" w:rsidRDefault="00D764CC" w:rsidP="009D0478">
      <w:pPr>
        <w:spacing w:before="100" w:beforeAutospacing="1" w:after="100" w:afterAutospacing="1"/>
        <w:outlineLvl w:val="2"/>
        <w:rPr>
          <w:rFonts w:asciiTheme="minorHAnsi" w:hAnsiTheme="minorHAnsi" w:cstheme="minorHAnsi"/>
          <w:b/>
          <w:bCs/>
          <w:sz w:val="28"/>
          <w:szCs w:val="28"/>
        </w:rPr>
      </w:pPr>
    </w:p>
    <w:p w14:paraId="3AB42A0E" w14:textId="77777777" w:rsidR="00D764CC" w:rsidRDefault="00D764CC" w:rsidP="009D0478">
      <w:pPr>
        <w:spacing w:before="100" w:beforeAutospacing="1" w:after="100" w:afterAutospacing="1"/>
        <w:outlineLvl w:val="2"/>
        <w:rPr>
          <w:rFonts w:asciiTheme="minorHAnsi" w:hAnsiTheme="minorHAnsi" w:cstheme="minorHAnsi"/>
          <w:b/>
          <w:bCs/>
          <w:sz w:val="28"/>
          <w:szCs w:val="28"/>
        </w:rPr>
      </w:pPr>
    </w:p>
    <w:p w14:paraId="1746622E" w14:textId="77777777" w:rsidR="00D764CC" w:rsidRDefault="00D764CC" w:rsidP="009D0478">
      <w:pPr>
        <w:spacing w:before="100" w:beforeAutospacing="1" w:after="100" w:afterAutospacing="1"/>
        <w:outlineLvl w:val="2"/>
        <w:rPr>
          <w:rFonts w:asciiTheme="minorHAnsi" w:hAnsiTheme="minorHAnsi" w:cstheme="minorHAnsi"/>
          <w:b/>
          <w:bCs/>
          <w:sz w:val="28"/>
          <w:szCs w:val="28"/>
        </w:rPr>
      </w:pPr>
    </w:p>
    <w:p w14:paraId="257E9A30" w14:textId="2CBE300E" w:rsidR="009D0478" w:rsidRPr="009D0478" w:rsidRDefault="009D0478" w:rsidP="009D0478">
      <w:pPr>
        <w:spacing w:before="100" w:beforeAutospacing="1" w:after="100" w:afterAutospacing="1"/>
        <w:outlineLvl w:val="2"/>
        <w:rPr>
          <w:rFonts w:asciiTheme="minorHAnsi" w:hAnsiTheme="minorHAnsi" w:cstheme="minorHAnsi"/>
          <w:b/>
          <w:bCs/>
          <w:sz w:val="28"/>
          <w:szCs w:val="28"/>
        </w:rPr>
      </w:pPr>
      <w:r w:rsidRPr="009D0478">
        <w:rPr>
          <w:rFonts w:asciiTheme="minorHAnsi" w:hAnsiTheme="minorHAnsi" w:cstheme="minorHAnsi"/>
          <w:b/>
          <w:bCs/>
          <w:sz w:val="28"/>
          <w:szCs w:val="28"/>
        </w:rPr>
        <w:lastRenderedPageBreak/>
        <w:t>Economic Factors</w:t>
      </w:r>
    </w:p>
    <w:p w14:paraId="04EDE959" w14:textId="38C21DA8" w:rsidR="009D0478" w:rsidRPr="009D0478" w:rsidRDefault="009D0478" w:rsidP="009D0478">
      <w:pPr>
        <w:spacing w:before="100" w:beforeAutospacing="1" w:after="100" w:afterAutospacing="1"/>
        <w:rPr>
          <w:rFonts w:asciiTheme="minorHAnsi" w:hAnsiTheme="minorHAnsi" w:cstheme="minorHAnsi"/>
          <w:sz w:val="28"/>
          <w:szCs w:val="28"/>
        </w:rPr>
      </w:pPr>
      <w:r w:rsidRPr="009D0478">
        <w:rPr>
          <w:rFonts w:asciiTheme="minorHAnsi" w:hAnsiTheme="minorHAnsi" w:cstheme="minorHAnsi"/>
          <w:sz w:val="28"/>
          <w:szCs w:val="28"/>
        </w:rPr>
        <w:t>The airline industry is highly sensitive to economic fluctuations, and Virgin Atlantic must navigate financial challenges to remain competitive.</w:t>
      </w:r>
      <w:r w:rsidR="00B62407">
        <w:rPr>
          <w:rFonts w:cstheme="minorHAnsi"/>
          <w:sz w:val="28"/>
          <w:szCs w:val="28"/>
        </w:rPr>
        <w:t xml:space="preserve"> </w:t>
      </w:r>
      <w:proofErr w:type="spellStart"/>
      <w:r w:rsidR="00B62407">
        <w:t>Gittell</w:t>
      </w:r>
      <w:proofErr w:type="spellEnd"/>
      <w:r w:rsidR="00B62407">
        <w:t>, 2020)</w:t>
      </w:r>
      <w:r w:rsidRPr="009D0478">
        <w:rPr>
          <w:rFonts w:asciiTheme="minorHAnsi" w:hAnsiTheme="minorHAnsi" w:cstheme="minorHAnsi"/>
          <w:sz w:val="28"/>
          <w:szCs w:val="28"/>
        </w:rPr>
        <w:t xml:space="preserve"> The COVID-19 pandemic significantly disrupted air travel, leading to major financial losses across the industry. </w:t>
      </w:r>
      <w:r w:rsidR="007D11AD">
        <w:t>(</w:t>
      </w:r>
      <w:proofErr w:type="spellStart"/>
      <w:r w:rsidR="007D11AD">
        <w:t>Gössling</w:t>
      </w:r>
      <w:proofErr w:type="spellEnd"/>
      <w:r w:rsidR="007D11AD">
        <w:t xml:space="preserve"> &amp; Higham, 2020)</w:t>
      </w:r>
      <w:r w:rsidR="007D11AD">
        <w:t xml:space="preserve"> </w:t>
      </w:r>
      <w:r w:rsidRPr="009D0478">
        <w:rPr>
          <w:rFonts w:asciiTheme="minorHAnsi" w:hAnsiTheme="minorHAnsi" w:cstheme="minorHAnsi"/>
          <w:sz w:val="28"/>
          <w:szCs w:val="28"/>
        </w:rPr>
        <w:t>Although travel demand is recovering, it remains unpredictable, requiring airlines to adapt their pricing and marketing strategies.</w:t>
      </w:r>
    </w:p>
    <w:p w14:paraId="361DC0DE" w14:textId="77777777" w:rsidR="009D0478" w:rsidRPr="009D0478" w:rsidRDefault="009D0478" w:rsidP="009D0478">
      <w:pPr>
        <w:spacing w:before="100" w:beforeAutospacing="1" w:after="100" w:afterAutospacing="1"/>
        <w:rPr>
          <w:rFonts w:asciiTheme="minorHAnsi" w:hAnsiTheme="minorHAnsi" w:cstheme="minorHAnsi"/>
          <w:sz w:val="28"/>
          <w:szCs w:val="28"/>
        </w:rPr>
      </w:pPr>
      <w:r w:rsidRPr="009D0478">
        <w:rPr>
          <w:rFonts w:asciiTheme="minorHAnsi" w:hAnsiTheme="minorHAnsi" w:cstheme="minorHAnsi"/>
          <w:sz w:val="28"/>
          <w:szCs w:val="28"/>
        </w:rPr>
        <w:t>One of the biggest economic challenges for Virgin Atlantic is the fluctuation of fuel prices. Since fuel is one of the highest operating costs for airlines, any increase in oil prices directly affects profitability. To mitigate this, Virgin Atlantic must invest in fuel-efficient aircraft and explore alternative fuel options.</w:t>
      </w:r>
    </w:p>
    <w:p w14:paraId="2E7CCDB4" w14:textId="77777777" w:rsidR="009D0478" w:rsidRPr="009D0478" w:rsidRDefault="009D0478" w:rsidP="009D0478">
      <w:pPr>
        <w:spacing w:before="100" w:beforeAutospacing="1" w:after="100" w:afterAutospacing="1"/>
        <w:rPr>
          <w:rFonts w:asciiTheme="minorHAnsi" w:hAnsiTheme="minorHAnsi" w:cstheme="minorHAnsi"/>
          <w:sz w:val="28"/>
          <w:szCs w:val="28"/>
        </w:rPr>
      </w:pPr>
      <w:r w:rsidRPr="009D0478">
        <w:rPr>
          <w:rFonts w:asciiTheme="minorHAnsi" w:hAnsiTheme="minorHAnsi" w:cstheme="minorHAnsi"/>
          <w:sz w:val="28"/>
          <w:szCs w:val="28"/>
        </w:rPr>
        <w:t>Additionally, inflation and exchange rate fluctuations impact ticket pricing and revenue. Rising inflation increases operational costs, including wages, airport fees, and aircraft maintenance. Economic recessions can also reduce consumer spending on air travel, leading to lower demand and forcing airlines to offer competitive discounts to attract passengers.</w:t>
      </w:r>
    </w:p>
    <w:p w14:paraId="04EC500E" w14:textId="77777777" w:rsidR="009D0478" w:rsidRDefault="009D0478" w:rsidP="009D0478">
      <w:pPr>
        <w:spacing w:before="100" w:beforeAutospacing="1" w:after="100" w:afterAutospacing="1"/>
        <w:outlineLvl w:val="2"/>
        <w:rPr>
          <w:rFonts w:cstheme="minorHAnsi"/>
          <w:b/>
          <w:bCs/>
          <w:sz w:val="28"/>
          <w:szCs w:val="28"/>
        </w:rPr>
      </w:pPr>
      <w:r w:rsidRPr="009D0478">
        <w:rPr>
          <w:rFonts w:asciiTheme="minorHAnsi" w:hAnsiTheme="minorHAnsi" w:cstheme="minorHAnsi"/>
          <w:b/>
          <w:bCs/>
          <w:sz w:val="28"/>
          <w:szCs w:val="28"/>
        </w:rPr>
        <w:t>Social Factors</w:t>
      </w:r>
    </w:p>
    <w:p w14:paraId="0128D846" w14:textId="028C5FAE" w:rsidR="003945D7" w:rsidRPr="003945D7" w:rsidRDefault="003945D7" w:rsidP="003945D7">
      <w:pPr>
        <w:spacing w:before="100" w:beforeAutospacing="1" w:after="100" w:afterAutospacing="1"/>
        <w:rPr>
          <w:rFonts w:asciiTheme="minorHAnsi" w:hAnsiTheme="minorHAnsi" w:cstheme="minorHAnsi"/>
          <w:sz w:val="28"/>
          <w:szCs w:val="28"/>
        </w:rPr>
      </w:pPr>
      <w:r w:rsidRPr="003945D7">
        <w:rPr>
          <w:rFonts w:asciiTheme="minorHAnsi" w:hAnsiTheme="minorHAnsi" w:cstheme="minorHAnsi"/>
          <w:sz w:val="28"/>
          <w:szCs w:val="28"/>
        </w:rPr>
        <w:t>Travelers are becoming more eco-conscious, preferring airlines that focus on sustainability. To meet this demand, Virgin Atlantic invests in sustainable fuels, carbon offset programs, and fuel-efficient planes.</w:t>
      </w:r>
      <w:r w:rsidR="00A95952">
        <w:rPr>
          <w:rFonts w:cstheme="minorHAnsi"/>
          <w:sz w:val="28"/>
          <w:szCs w:val="28"/>
        </w:rPr>
        <w:t xml:space="preserve"> </w:t>
      </w:r>
      <w:r w:rsidRPr="003945D7">
        <w:rPr>
          <w:rFonts w:asciiTheme="minorHAnsi" w:hAnsiTheme="minorHAnsi" w:cstheme="minorHAnsi"/>
          <w:sz w:val="28"/>
          <w:szCs w:val="28"/>
        </w:rPr>
        <w:t>The rise of remote work has reduced business travel, a key revenue source. Virgin Atlantic must focus on leisure travel and offer flexible ticketing for remote workers who take longer trips.</w:t>
      </w:r>
      <w:r w:rsidR="00A95952">
        <w:rPr>
          <w:rFonts w:cstheme="minorHAnsi"/>
          <w:sz w:val="28"/>
          <w:szCs w:val="28"/>
        </w:rPr>
        <w:t xml:space="preserve"> </w:t>
      </w:r>
      <w:r w:rsidRPr="003945D7">
        <w:rPr>
          <w:rFonts w:asciiTheme="minorHAnsi" w:hAnsiTheme="minorHAnsi" w:cstheme="minorHAnsi"/>
          <w:sz w:val="28"/>
          <w:szCs w:val="28"/>
        </w:rPr>
        <w:t>Passengers now expect better in-flight experiences, including quality service, entertainment, and comfort. Post-COVID, safety and hygiene remain top priorities to keep customer trust.</w:t>
      </w:r>
    </w:p>
    <w:p w14:paraId="36D52FAF" w14:textId="77777777" w:rsidR="009D0478" w:rsidRDefault="009D0478" w:rsidP="009D0478">
      <w:pPr>
        <w:spacing w:before="100" w:beforeAutospacing="1" w:after="100" w:afterAutospacing="1"/>
        <w:outlineLvl w:val="2"/>
        <w:rPr>
          <w:rFonts w:cstheme="minorHAnsi"/>
          <w:b/>
          <w:bCs/>
          <w:sz w:val="28"/>
          <w:szCs w:val="28"/>
        </w:rPr>
      </w:pPr>
      <w:r w:rsidRPr="009D0478">
        <w:rPr>
          <w:rFonts w:asciiTheme="minorHAnsi" w:hAnsiTheme="minorHAnsi" w:cstheme="minorHAnsi"/>
          <w:b/>
          <w:bCs/>
          <w:sz w:val="28"/>
          <w:szCs w:val="28"/>
        </w:rPr>
        <w:t>Technological Factors</w:t>
      </w:r>
    </w:p>
    <w:p w14:paraId="2E293EBF" w14:textId="33710E2F" w:rsidR="00D505C5" w:rsidRPr="00D505C5" w:rsidRDefault="00D505C5" w:rsidP="00D505C5">
      <w:pPr>
        <w:spacing w:before="100" w:beforeAutospacing="1" w:after="100" w:afterAutospacing="1"/>
        <w:rPr>
          <w:rFonts w:asciiTheme="minorHAnsi" w:hAnsiTheme="minorHAnsi" w:cstheme="minorHAnsi"/>
          <w:sz w:val="28"/>
          <w:szCs w:val="28"/>
        </w:rPr>
      </w:pPr>
      <w:r w:rsidRPr="00D505C5">
        <w:rPr>
          <w:rFonts w:asciiTheme="minorHAnsi" w:hAnsiTheme="minorHAnsi" w:cstheme="minorHAnsi"/>
          <w:sz w:val="28"/>
          <w:szCs w:val="28"/>
        </w:rPr>
        <w:t>Technology is changing the airline industry, and Virgin Atlantic must keep up to stay competitive.</w:t>
      </w:r>
      <w:r w:rsidRPr="00D505C5">
        <w:rPr>
          <w:rFonts w:asciiTheme="minorHAnsi" w:hAnsiTheme="minorHAnsi" w:cstheme="minorHAnsi"/>
          <w:sz w:val="28"/>
          <w:szCs w:val="28"/>
        </w:rPr>
        <w:t xml:space="preserve"> </w:t>
      </w:r>
      <w:r w:rsidRPr="00D505C5">
        <w:rPr>
          <w:rFonts w:asciiTheme="minorHAnsi" w:hAnsiTheme="minorHAnsi" w:cstheme="minorHAnsi"/>
          <w:sz w:val="28"/>
          <w:szCs w:val="28"/>
        </w:rPr>
        <w:t>New aircraft designs are more fuel-efficient, helping airlines cut costs and reduce pollution. Investing in these planes is key to long-term success.</w:t>
      </w:r>
      <w:r w:rsidRPr="00D505C5">
        <w:rPr>
          <w:rFonts w:asciiTheme="minorHAnsi" w:hAnsiTheme="minorHAnsi" w:cstheme="minorHAnsi"/>
          <w:sz w:val="28"/>
          <w:szCs w:val="28"/>
        </w:rPr>
        <w:t xml:space="preserve"> </w:t>
      </w:r>
      <w:r w:rsidRPr="00D505C5">
        <w:rPr>
          <w:rFonts w:asciiTheme="minorHAnsi" w:hAnsiTheme="minorHAnsi" w:cstheme="minorHAnsi"/>
          <w:sz w:val="28"/>
          <w:szCs w:val="28"/>
        </w:rPr>
        <w:t>Digital tools like AI and automation make travel easier. Airlines use chatbots for bookings and AI for personalized services, improving customer experiences.</w:t>
      </w:r>
      <w:r w:rsidRPr="00D505C5">
        <w:rPr>
          <w:rFonts w:asciiTheme="minorHAnsi" w:hAnsiTheme="minorHAnsi" w:cstheme="minorHAnsi"/>
          <w:sz w:val="28"/>
          <w:szCs w:val="28"/>
        </w:rPr>
        <w:t xml:space="preserve"> </w:t>
      </w:r>
      <w:r w:rsidRPr="00D505C5">
        <w:rPr>
          <w:rFonts w:asciiTheme="minorHAnsi" w:hAnsiTheme="minorHAnsi" w:cstheme="minorHAnsi"/>
          <w:sz w:val="28"/>
          <w:szCs w:val="28"/>
        </w:rPr>
        <w:t xml:space="preserve">Sustainable aviation fuels (SAF) are another big step. Virgin Atlantic is investing in biofuels to lower emissions and follow stricter </w:t>
      </w:r>
      <w:r w:rsidRPr="00D505C5">
        <w:rPr>
          <w:rFonts w:asciiTheme="minorHAnsi" w:hAnsiTheme="minorHAnsi" w:cstheme="minorHAnsi"/>
          <w:sz w:val="28"/>
          <w:szCs w:val="28"/>
        </w:rPr>
        <w:lastRenderedPageBreak/>
        <w:t>environmental rules.</w:t>
      </w:r>
      <w:r w:rsidRPr="00D505C5">
        <w:rPr>
          <w:rFonts w:asciiTheme="minorHAnsi" w:hAnsiTheme="minorHAnsi" w:cstheme="minorHAnsi"/>
          <w:sz w:val="28"/>
          <w:szCs w:val="28"/>
        </w:rPr>
        <w:t xml:space="preserve"> </w:t>
      </w:r>
      <w:r w:rsidRPr="00D505C5">
        <w:rPr>
          <w:rFonts w:asciiTheme="minorHAnsi" w:hAnsiTheme="minorHAnsi" w:cstheme="minorHAnsi"/>
          <w:sz w:val="28"/>
          <w:szCs w:val="28"/>
        </w:rPr>
        <w:t>Staying ahead in technology and sustainability will help Virgin Atlantic grow and stay eco-friendly.</w:t>
      </w:r>
    </w:p>
    <w:p w14:paraId="2A3811FE" w14:textId="77777777" w:rsidR="00485506" w:rsidRDefault="00485506" w:rsidP="009D0478">
      <w:pPr>
        <w:spacing w:before="100" w:beforeAutospacing="1" w:after="100" w:afterAutospacing="1"/>
        <w:outlineLvl w:val="2"/>
        <w:rPr>
          <w:rFonts w:cstheme="minorHAnsi"/>
          <w:b/>
          <w:bCs/>
          <w:sz w:val="28"/>
          <w:szCs w:val="28"/>
        </w:rPr>
      </w:pPr>
    </w:p>
    <w:p w14:paraId="698EA7B8" w14:textId="77777777" w:rsidR="00D764CC" w:rsidRDefault="00D764CC" w:rsidP="009D0478">
      <w:pPr>
        <w:spacing w:before="100" w:beforeAutospacing="1" w:after="100" w:afterAutospacing="1"/>
        <w:outlineLvl w:val="2"/>
        <w:rPr>
          <w:rFonts w:cstheme="minorHAnsi"/>
          <w:b/>
          <w:bCs/>
          <w:sz w:val="28"/>
          <w:szCs w:val="28"/>
        </w:rPr>
      </w:pPr>
    </w:p>
    <w:p w14:paraId="66FD4538" w14:textId="70618DED" w:rsidR="009D0478" w:rsidRPr="009D0478" w:rsidRDefault="009D0478" w:rsidP="009D0478">
      <w:pPr>
        <w:spacing w:before="100" w:beforeAutospacing="1" w:after="100" w:afterAutospacing="1"/>
        <w:outlineLvl w:val="2"/>
        <w:rPr>
          <w:rFonts w:asciiTheme="minorHAnsi" w:hAnsiTheme="minorHAnsi" w:cstheme="minorHAnsi"/>
          <w:b/>
          <w:bCs/>
          <w:sz w:val="28"/>
          <w:szCs w:val="28"/>
        </w:rPr>
      </w:pPr>
      <w:r w:rsidRPr="009D0478">
        <w:rPr>
          <w:rFonts w:asciiTheme="minorHAnsi" w:hAnsiTheme="minorHAnsi" w:cstheme="minorHAnsi"/>
          <w:b/>
          <w:bCs/>
          <w:sz w:val="28"/>
          <w:szCs w:val="28"/>
        </w:rPr>
        <w:t>Environmental Factors</w:t>
      </w:r>
    </w:p>
    <w:p w14:paraId="1D5551BC" w14:textId="77777777" w:rsidR="009D0478" w:rsidRPr="009D0478" w:rsidRDefault="009D0478" w:rsidP="009D0478">
      <w:pPr>
        <w:spacing w:before="100" w:beforeAutospacing="1" w:after="100" w:afterAutospacing="1"/>
        <w:rPr>
          <w:rFonts w:asciiTheme="minorHAnsi" w:hAnsiTheme="minorHAnsi" w:cstheme="minorHAnsi"/>
          <w:sz w:val="28"/>
          <w:szCs w:val="28"/>
        </w:rPr>
      </w:pPr>
      <w:r w:rsidRPr="009D0478">
        <w:rPr>
          <w:rFonts w:asciiTheme="minorHAnsi" w:hAnsiTheme="minorHAnsi" w:cstheme="minorHAnsi"/>
          <w:sz w:val="28"/>
          <w:szCs w:val="28"/>
        </w:rPr>
        <w:t>Sustainability has become a major concern for the airline industry, and Virgin Atlantic faces growing pressure to reduce its carbon footprint. Airlines are among the highest contributors to global emissions, prompting governments and environmental organizations to push for greener practices.</w:t>
      </w:r>
    </w:p>
    <w:p w14:paraId="6D2D4B59" w14:textId="77777777" w:rsidR="009D0478" w:rsidRPr="009D0478" w:rsidRDefault="009D0478" w:rsidP="009D0478">
      <w:pPr>
        <w:spacing w:before="100" w:beforeAutospacing="1" w:after="100" w:afterAutospacing="1"/>
        <w:rPr>
          <w:rFonts w:asciiTheme="minorHAnsi" w:hAnsiTheme="minorHAnsi" w:cstheme="minorHAnsi"/>
          <w:sz w:val="28"/>
          <w:szCs w:val="28"/>
        </w:rPr>
      </w:pPr>
      <w:r w:rsidRPr="009D0478">
        <w:rPr>
          <w:rFonts w:asciiTheme="minorHAnsi" w:hAnsiTheme="minorHAnsi" w:cstheme="minorHAnsi"/>
          <w:sz w:val="28"/>
          <w:szCs w:val="28"/>
        </w:rPr>
        <w:t>One of the main environmental challenges is the need to transition to sustainable aviation fuels (SAF). While biofuels offer a promising solution, they are still costly and not yet widely available. Virgin Atlantic must continue investing in SAF and explore partnerships with green energy companies to secure a reliable fuel supply.</w:t>
      </w:r>
    </w:p>
    <w:p w14:paraId="7DB07C0E" w14:textId="56A09B36" w:rsidR="009D0478" w:rsidRPr="009D0478" w:rsidRDefault="009D0478" w:rsidP="009D0478">
      <w:pPr>
        <w:spacing w:before="100" w:beforeAutospacing="1" w:after="100" w:afterAutospacing="1"/>
        <w:rPr>
          <w:rFonts w:asciiTheme="minorHAnsi" w:hAnsiTheme="minorHAnsi" w:cstheme="minorHAnsi"/>
          <w:sz w:val="28"/>
          <w:szCs w:val="28"/>
        </w:rPr>
      </w:pPr>
      <w:r w:rsidRPr="009D0478">
        <w:rPr>
          <w:rFonts w:asciiTheme="minorHAnsi" w:hAnsiTheme="minorHAnsi" w:cstheme="minorHAnsi"/>
          <w:sz w:val="28"/>
          <w:szCs w:val="28"/>
        </w:rPr>
        <w:t xml:space="preserve">Additionally, some environmental activists and policymakers advocate for reduced air travel </w:t>
      </w:r>
      <w:r w:rsidRPr="009D0478">
        <w:rPr>
          <w:rFonts w:cstheme="minorHAnsi"/>
          <w:sz w:val="28"/>
          <w:szCs w:val="28"/>
        </w:rPr>
        <w:t>to</w:t>
      </w:r>
      <w:r w:rsidRPr="009D0478">
        <w:rPr>
          <w:rFonts w:asciiTheme="minorHAnsi" w:hAnsiTheme="minorHAnsi" w:cstheme="minorHAnsi"/>
          <w:sz w:val="28"/>
          <w:szCs w:val="28"/>
        </w:rPr>
        <w:t xml:space="preserve"> lower emissions. This could lead to stricter regulations, such as higher carbon taxes or limits on certain flight routes. To address these challenges, Virgin Atlantic must actively engage in sustainability initiatives, such as carbon offset programs, fleet modernization, and improved fuel efficiency.</w:t>
      </w:r>
    </w:p>
    <w:p w14:paraId="7694267C" w14:textId="77777777" w:rsidR="009D0478" w:rsidRPr="009D0478" w:rsidRDefault="009D0478" w:rsidP="009D0478">
      <w:pPr>
        <w:spacing w:before="100" w:beforeAutospacing="1" w:after="100" w:afterAutospacing="1"/>
        <w:outlineLvl w:val="2"/>
        <w:rPr>
          <w:rFonts w:asciiTheme="minorHAnsi" w:hAnsiTheme="minorHAnsi" w:cstheme="minorHAnsi"/>
          <w:b/>
          <w:bCs/>
          <w:sz w:val="28"/>
          <w:szCs w:val="28"/>
        </w:rPr>
      </w:pPr>
      <w:r w:rsidRPr="009D0478">
        <w:rPr>
          <w:rFonts w:asciiTheme="minorHAnsi" w:hAnsiTheme="minorHAnsi" w:cstheme="minorHAnsi"/>
          <w:b/>
          <w:bCs/>
          <w:sz w:val="28"/>
          <w:szCs w:val="28"/>
        </w:rPr>
        <w:t>Legal Factors</w:t>
      </w:r>
    </w:p>
    <w:p w14:paraId="2C955790" w14:textId="77777777" w:rsidR="009D0478" w:rsidRPr="009D0478" w:rsidRDefault="009D0478" w:rsidP="009D0478">
      <w:pPr>
        <w:spacing w:before="100" w:beforeAutospacing="1" w:after="100" w:afterAutospacing="1"/>
        <w:rPr>
          <w:rFonts w:asciiTheme="minorHAnsi" w:hAnsiTheme="minorHAnsi" w:cstheme="minorHAnsi"/>
          <w:sz w:val="28"/>
          <w:szCs w:val="28"/>
        </w:rPr>
      </w:pPr>
      <w:r w:rsidRPr="009D0478">
        <w:rPr>
          <w:rFonts w:asciiTheme="minorHAnsi" w:hAnsiTheme="minorHAnsi" w:cstheme="minorHAnsi"/>
          <w:sz w:val="28"/>
          <w:szCs w:val="28"/>
        </w:rPr>
        <w:t>The airline industry is governed by strict legal requirements, affecting operations, employee relations, and data security. Virgin Atlantic must comply with international aviation safety laws to ensure passenger security and avoid penalties. Regulations set by aviation authorities, such as the UK Civil Aviation Authority and the International Air Transport Association (IATA), dictate airline safety measures, maintenance standards, and flight procedures.</w:t>
      </w:r>
    </w:p>
    <w:p w14:paraId="784CF42B" w14:textId="77777777" w:rsidR="009D0478" w:rsidRPr="009D0478" w:rsidRDefault="009D0478" w:rsidP="009D0478">
      <w:pPr>
        <w:spacing w:before="100" w:beforeAutospacing="1" w:after="100" w:afterAutospacing="1"/>
        <w:rPr>
          <w:rFonts w:asciiTheme="minorHAnsi" w:hAnsiTheme="minorHAnsi" w:cstheme="minorHAnsi"/>
          <w:sz w:val="28"/>
          <w:szCs w:val="28"/>
        </w:rPr>
      </w:pPr>
      <w:r w:rsidRPr="009D0478">
        <w:rPr>
          <w:rFonts w:asciiTheme="minorHAnsi" w:hAnsiTheme="minorHAnsi" w:cstheme="minorHAnsi"/>
          <w:sz w:val="28"/>
          <w:szCs w:val="28"/>
        </w:rPr>
        <w:t>Another major legal concern is data protection. With airlines handling vast amounts of customer information, they must comply with strict privacy laws, such as the General Data Protection Regulation (GDPR). Failure to protect passenger data could result in heavy fines and reputational damage.</w:t>
      </w:r>
    </w:p>
    <w:p w14:paraId="3B40130D" w14:textId="6C0CD623" w:rsidR="009D0478" w:rsidRPr="009D0478" w:rsidRDefault="009D0478" w:rsidP="009D0478">
      <w:pPr>
        <w:spacing w:before="100" w:beforeAutospacing="1" w:after="100" w:afterAutospacing="1"/>
        <w:rPr>
          <w:rFonts w:asciiTheme="minorHAnsi" w:hAnsiTheme="minorHAnsi" w:cstheme="minorHAnsi"/>
          <w:sz w:val="28"/>
          <w:szCs w:val="28"/>
        </w:rPr>
      </w:pPr>
      <w:r w:rsidRPr="009D0478">
        <w:rPr>
          <w:rFonts w:asciiTheme="minorHAnsi" w:hAnsiTheme="minorHAnsi" w:cstheme="minorHAnsi"/>
          <w:sz w:val="28"/>
          <w:szCs w:val="28"/>
        </w:rPr>
        <w:lastRenderedPageBreak/>
        <w:t xml:space="preserve">Employment laws also impact Virgin Atlantic’s operations, influencing staff wages, working conditions, and potential </w:t>
      </w:r>
      <w:r w:rsidR="00D345D0" w:rsidRPr="009D0478">
        <w:rPr>
          <w:rFonts w:cstheme="minorHAnsi"/>
          <w:sz w:val="28"/>
          <w:szCs w:val="28"/>
        </w:rPr>
        <w:t>labour</w:t>
      </w:r>
      <w:r w:rsidRPr="009D0478">
        <w:rPr>
          <w:rFonts w:asciiTheme="minorHAnsi" w:hAnsiTheme="minorHAnsi" w:cstheme="minorHAnsi"/>
          <w:sz w:val="28"/>
          <w:szCs w:val="28"/>
        </w:rPr>
        <w:t xml:space="preserve"> strikes. Ensuring compliance with </w:t>
      </w:r>
      <w:r w:rsidR="00D345D0" w:rsidRPr="009D0478">
        <w:rPr>
          <w:rFonts w:cstheme="minorHAnsi"/>
          <w:sz w:val="28"/>
          <w:szCs w:val="28"/>
        </w:rPr>
        <w:t>labour</w:t>
      </w:r>
      <w:r w:rsidRPr="009D0478">
        <w:rPr>
          <w:rFonts w:asciiTheme="minorHAnsi" w:hAnsiTheme="minorHAnsi" w:cstheme="minorHAnsi"/>
          <w:sz w:val="28"/>
          <w:szCs w:val="28"/>
        </w:rPr>
        <w:t xml:space="preserve"> laws while maintaining a satisfied workforce is crucial for avoiding disruptions and maintaining smooth operations.</w:t>
      </w:r>
    </w:p>
    <w:p w14:paraId="7205CBCB" w14:textId="77777777" w:rsidR="00D764CC" w:rsidRDefault="00D764CC" w:rsidP="00726FB7">
      <w:pPr>
        <w:spacing w:before="100" w:beforeAutospacing="1" w:after="100" w:afterAutospacing="1"/>
        <w:outlineLvl w:val="3"/>
        <w:rPr>
          <w:rFonts w:asciiTheme="minorHAnsi" w:hAnsiTheme="minorHAnsi" w:cstheme="minorHAnsi"/>
          <w:b/>
          <w:bCs/>
          <w:sz w:val="28"/>
          <w:szCs w:val="28"/>
        </w:rPr>
      </w:pPr>
    </w:p>
    <w:p w14:paraId="2A0E8E73" w14:textId="77777777" w:rsidR="00D764CC" w:rsidRDefault="00D764CC" w:rsidP="00726FB7">
      <w:pPr>
        <w:spacing w:before="100" w:beforeAutospacing="1" w:after="100" w:afterAutospacing="1"/>
        <w:outlineLvl w:val="3"/>
        <w:rPr>
          <w:rFonts w:asciiTheme="minorHAnsi" w:hAnsiTheme="minorHAnsi" w:cstheme="minorHAnsi"/>
          <w:b/>
          <w:bCs/>
          <w:sz w:val="28"/>
          <w:szCs w:val="28"/>
        </w:rPr>
      </w:pPr>
    </w:p>
    <w:p w14:paraId="66F25930" w14:textId="63680ED9" w:rsidR="00726FB7" w:rsidRDefault="00726FB7" w:rsidP="00726FB7">
      <w:pPr>
        <w:spacing w:before="100" w:beforeAutospacing="1" w:after="100" w:afterAutospacing="1"/>
        <w:outlineLvl w:val="3"/>
        <w:rPr>
          <w:rFonts w:cstheme="minorHAnsi"/>
          <w:b/>
          <w:bCs/>
          <w:sz w:val="28"/>
          <w:szCs w:val="28"/>
        </w:rPr>
      </w:pPr>
      <w:r w:rsidRPr="00726FB7">
        <w:rPr>
          <w:rFonts w:asciiTheme="minorHAnsi" w:hAnsiTheme="minorHAnsi" w:cstheme="minorHAnsi"/>
          <w:b/>
          <w:bCs/>
          <w:sz w:val="28"/>
          <w:szCs w:val="28"/>
        </w:rPr>
        <w:t>Porter’s Five Forces Analysis</w:t>
      </w:r>
    </w:p>
    <w:p w14:paraId="6BE3081C" w14:textId="77777777" w:rsidR="00770AE2" w:rsidRPr="00770AE2" w:rsidRDefault="00770AE2" w:rsidP="00770AE2">
      <w:pPr>
        <w:spacing w:before="100" w:beforeAutospacing="1" w:after="100" w:afterAutospacing="1"/>
        <w:outlineLvl w:val="2"/>
        <w:rPr>
          <w:rFonts w:asciiTheme="minorHAnsi" w:hAnsiTheme="minorHAnsi" w:cstheme="minorHAnsi"/>
          <w:i/>
          <w:iCs/>
          <w:sz w:val="28"/>
          <w:szCs w:val="28"/>
        </w:rPr>
      </w:pPr>
      <w:r w:rsidRPr="00770AE2">
        <w:rPr>
          <w:rFonts w:asciiTheme="minorHAnsi" w:hAnsiTheme="minorHAnsi" w:cstheme="minorHAnsi"/>
          <w:i/>
          <w:iCs/>
          <w:sz w:val="28"/>
          <w:szCs w:val="28"/>
        </w:rPr>
        <w:t>Threat of New Entrants</w:t>
      </w:r>
    </w:p>
    <w:p w14:paraId="7FBB0BE9" w14:textId="3DADD564" w:rsidR="00770AE2" w:rsidRPr="00770AE2" w:rsidRDefault="00770AE2" w:rsidP="00770AE2">
      <w:pPr>
        <w:spacing w:before="100" w:beforeAutospacing="1" w:after="100" w:afterAutospacing="1"/>
        <w:rPr>
          <w:rFonts w:asciiTheme="minorHAnsi" w:hAnsiTheme="minorHAnsi" w:cstheme="minorHAnsi"/>
          <w:sz w:val="28"/>
          <w:szCs w:val="28"/>
        </w:rPr>
      </w:pPr>
      <w:r w:rsidRPr="00770AE2">
        <w:rPr>
          <w:rFonts w:asciiTheme="minorHAnsi" w:hAnsiTheme="minorHAnsi" w:cstheme="minorHAnsi"/>
          <w:sz w:val="28"/>
          <w:szCs w:val="28"/>
        </w:rPr>
        <w:t xml:space="preserve">The airline industry has high barriers to entry, making it difficult for new competitors to establish themselves. High </w:t>
      </w:r>
      <w:proofErr w:type="spellStart"/>
      <w:r w:rsidRPr="00770AE2">
        <w:rPr>
          <w:rFonts w:asciiTheme="minorHAnsi" w:hAnsiTheme="minorHAnsi" w:cstheme="minorHAnsi"/>
          <w:sz w:val="28"/>
          <w:szCs w:val="28"/>
        </w:rPr>
        <w:t>startup</w:t>
      </w:r>
      <w:proofErr w:type="spellEnd"/>
      <w:r w:rsidRPr="00770AE2">
        <w:rPr>
          <w:rFonts w:asciiTheme="minorHAnsi" w:hAnsiTheme="minorHAnsi" w:cstheme="minorHAnsi"/>
          <w:sz w:val="28"/>
          <w:szCs w:val="28"/>
        </w:rPr>
        <w:t xml:space="preserve"> costs</w:t>
      </w:r>
      <w:r w:rsidR="0072163A">
        <w:rPr>
          <w:rFonts w:cstheme="minorHAnsi"/>
          <w:sz w:val="28"/>
          <w:szCs w:val="28"/>
        </w:rPr>
        <w:t xml:space="preserve">, </w:t>
      </w:r>
      <w:r w:rsidRPr="00770AE2">
        <w:rPr>
          <w:rFonts w:asciiTheme="minorHAnsi" w:hAnsiTheme="minorHAnsi" w:cstheme="minorHAnsi"/>
          <w:sz w:val="28"/>
          <w:szCs w:val="28"/>
        </w:rPr>
        <w:t>including purchasing aircraft, obtaining licenses, and securing airport slots</w:t>
      </w:r>
      <w:r w:rsidR="0072163A">
        <w:rPr>
          <w:rFonts w:cstheme="minorHAnsi"/>
          <w:sz w:val="28"/>
          <w:szCs w:val="28"/>
        </w:rPr>
        <w:t xml:space="preserve"> </w:t>
      </w:r>
      <w:r w:rsidRPr="00770AE2">
        <w:rPr>
          <w:rFonts w:asciiTheme="minorHAnsi" w:hAnsiTheme="minorHAnsi" w:cstheme="minorHAnsi"/>
          <w:sz w:val="28"/>
          <w:szCs w:val="28"/>
        </w:rPr>
        <w:t>act as a major deterrent.</w:t>
      </w:r>
      <w:r w:rsidR="0057301D" w:rsidRPr="0057301D">
        <w:t xml:space="preserve"> </w:t>
      </w:r>
      <w:r w:rsidR="0057301D">
        <w:t>(Porter, 2008)</w:t>
      </w:r>
    </w:p>
    <w:p w14:paraId="2CBF4D6D" w14:textId="2152B229" w:rsidR="00770AE2" w:rsidRPr="00770AE2" w:rsidRDefault="00770AE2" w:rsidP="00770AE2">
      <w:pPr>
        <w:spacing w:before="100" w:beforeAutospacing="1" w:after="100" w:afterAutospacing="1"/>
        <w:rPr>
          <w:rFonts w:asciiTheme="minorHAnsi" w:hAnsiTheme="minorHAnsi" w:cstheme="minorHAnsi"/>
          <w:sz w:val="28"/>
          <w:szCs w:val="28"/>
        </w:rPr>
      </w:pPr>
      <w:r w:rsidRPr="00770AE2">
        <w:rPr>
          <w:rFonts w:asciiTheme="minorHAnsi" w:hAnsiTheme="minorHAnsi" w:cstheme="minorHAnsi"/>
          <w:sz w:val="28"/>
          <w:szCs w:val="28"/>
        </w:rPr>
        <w:t>Strict government regulations on safety, emissions, and international flight agreements make it even harder for new airlines to enter the market.</w:t>
      </w:r>
      <w:r w:rsidR="0072163A">
        <w:rPr>
          <w:rFonts w:cstheme="minorHAnsi"/>
          <w:sz w:val="28"/>
          <w:szCs w:val="28"/>
        </w:rPr>
        <w:t xml:space="preserve"> </w:t>
      </w:r>
      <w:r w:rsidRPr="00770AE2">
        <w:rPr>
          <w:rFonts w:asciiTheme="minorHAnsi" w:hAnsiTheme="minorHAnsi" w:cstheme="minorHAnsi"/>
          <w:sz w:val="28"/>
          <w:szCs w:val="28"/>
        </w:rPr>
        <w:t>Established airlines like Virgin Atlantic have strong brand loyalty and frequent flyer programs, which makes it difficult for new airlines to attract customers.</w:t>
      </w:r>
    </w:p>
    <w:p w14:paraId="1AB582C0" w14:textId="54D650AE" w:rsidR="00770AE2" w:rsidRPr="00770AE2" w:rsidRDefault="00770AE2" w:rsidP="00770AE2">
      <w:pPr>
        <w:spacing w:before="100" w:beforeAutospacing="1" w:after="100" w:afterAutospacing="1"/>
        <w:outlineLvl w:val="2"/>
        <w:rPr>
          <w:rFonts w:asciiTheme="minorHAnsi" w:hAnsiTheme="minorHAnsi" w:cstheme="minorHAnsi"/>
          <w:i/>
          <w:iCs/>
          <w:sz w:val="28"/>
          <w:szCs w:val="28"/>
        </w:rPr>
      </w:pPr>
      <w:r w:rsidRPr="00770AE2">
        <w:rPr>
          <w:rFonts w:asciiTheme="minorHAnsi" w:hAnsiTheme="minorHAnsi" w:cstheme="minorHAnsi"/>
          <w:i/>
          <w:iCs/>
          <w:sz w:val="28"/>
          <w:szCs w:val="28"/>
        </w:rPr>
        <w:t>Bargaining Power of Suppliers</w:t>
      </w:r>
    </w:p>
    <w:p w14:paraId="1A62952F" w14:textId="51723D21" w:rsidR="00770AE2" w:rsidRPr="00770AE2" w:rsidRDefault="00770AE2" w:rsidP="00770AE2">
      <w:pPr>
        <w:spacing w:before="100" w:beforeAutospacing="1" w:after="100" w:afterAutospacing="1"/>
        <w:rPr>
          <w:rFonts w:asciiTheme="minorHAnsi" w:hAnsiTheme="minorHAnsi" w:cstheme="minorHAnsi"/>
          <w:sz w:val="28"/>
          <w:szCs w:val="28"/>
        </w:rPr>
      </w:pPr>
      <w:r w:rsidRPr="00770AE2">
        <w:rPr>
          <w:rFonts w:asciiTheme="minorHAnsi" w:hAnsiTheme="minorHAnsi" w:cstheme="minorHAnsi"/>
          <w:sz w:val="28"/>
          <w:szCs w:val="28"/>
        </w:rPr>
        <w:t>Virgin Atlantic depends on a few major suppliers, including aircraft manufacturers like Boeing and Airbus. These companies have strong control over pricing since there are limited alternatives.</w:t>
      </w:r>
      <w:r w:rsidR="00C87CAD">
        <w:rPr>
          <w:rFonts w:cstheme="minorHAnsi"/>
          <w:sz w:val="28"/>
          <w:szCs w:val="28"/>
        </w:rPr>
        <w:t xml:space="preserve"> </w:t>
      </w:r>
      <w:r w:rsidRPr="00770AE2">
        <w:rPr>
          <w:rFonts w:asciiTheme="minorHAnsi" w:hAnsiTheme="minorHAnsi" w:cstheme="minorHAnsi"/>
          <w:sz w:val="28"/>
          <w:szCs w:val="28"/>
        </w:rPr>
        <w:t>Fuel suppliers also have significant bargaining power because airlines rely heavily on jet fuel.</w:t>
      </w:r>
      <w:r w:rsidR="0057301D">
        <w:rPr>
          <w:rFonts w:cstheme="minorHAnsi"/>
          <w:sz w:val="28"/>
          <w:szCs w:val="28"/>
        </w:rPr>
        <w:t xml:space="preserve"> </w:t>
      </w:r>
      <w:r w:rsidRPr="00770AE2">
        <w:rPr>
          <w:rFonts w:asciiTheme="minorHAnsi" w:hAnsiTheme="minorHAnsi" w:cstheme="minorHAnsi"/>
          <w:sz w:val="28"/>
          <w:szCs w:val="28"/>
        </w:rPr>
        <w:t>Fluctuations in oil prices can quickly increase operating costs for Virgin Atlantic.</w:t>
      </w:r>
      <w:r w:rsidR="0057301D">
        <w:rPr>
          <w:rFonts w:cstheme="minorHAnsi"/>
          <w:sz w:val="28"/>
          <w:szCs w:val="28"/>
        </w:rPr>
        <w:t xml:space="preserve"> </w:t>
      </w:r>
      <w:r w:rsidR="0057301D">
        <w:t>(Porter, 2008)</w:t>
      </w:r>
    </w:p>
    <w:p w14:paraId="0962DBFA" w14:textId="77777777" w:rsidR="00770AE2" w:rsidRPr="00770AE2" w:rsidRDefault="00770AE2" w:rsidP="00770AE2">
      <w:pPr>
        <w:spacing w:before="100" w:beforeAutospacing="1" w:after="100" w:afterAutospacing="1"/>
        <w:outlineLvl w:val="2"/>
        <w:rPr>
          <w:rFonts w:asciiTheme="minorHAnsi" w:hAnsiTheme="minorHAnsi" w:cstheme="minorHAnsi"/>
          <w:i/>
          <w:iCs/>
          <w:sz w:val="28"/>
          <w:szCs w:val="28"/>
        </w:rPr>
      </w:pPr>
      <w:r w:rsidRPr="00770AE2">
        <w:rPr>
          <w:rFonts w:asciiTheme="minorHAnsi" w:hAnsiTheme="minorHAnsi" w:cstheme="minorHAnsi"/>
          <w:i/>
          <w:iCs/>
          <w:sz w:val="28"/>
          <w:szCs w:val="28"/>
        </w:rPr>
        <w:t>Bargaining Power of Buyers</w:t>
      </w:r>
    </w:p>
    <w:p w14:paraId="5E660177" w14:textId="2D482500" w:rsidR="00770AE2" w:rsidRPr="00770AE2" w:rsidRDefault="00770AE2" w:rsidP="00770AE2">
      <w:pPr>
        <w:spacing w:before="100" w:beforeAutospacing="1" w:after="100" w:afterAutospacing="1"/>
        <w:rPr>
          <w:rFonts w:asciiTheme="minorHAnsi" w:hAnsiTheme="minorHAnsi" w:cstheme="minorHAnsi"/>
          <w:sz w:val="28"/>
          <w:szCs w:val="28"/>
        </w:rPr>
      </w:pPr>
      <w:r w:rsidRPr="00770AE2">
        <w:rPr>
          <w:rFonts w:asciiTheme="minorHAnsi" w:hAnsiTheme="minorHAnsi" w:cstheme="minorHAnsi"/>
          <w:sz w:val="28"/>
          <w:szCs w:val="28"/>
        </w:rPr>
        <w:t>Customers today have more choices than ever due to online booking platforms and price comparison websites. Travelers can quickly compare prices and choose the most affordable option.</w:t>
      </w:r>
      <w:r w:rsidR="00C87CAD">
        <w:rPr>
          <w:rFonts w:cstheme="minorHAnsi"/>
          <w:sz w:val="28"/>
          <w:szCs w:val="28"/>
        </w:rPr>
        <w:t xml:space="preserve"> </w:t>
      </w:r>
      <w:r w:rsidRPr="00770AE2">
        <w:rPr>
          <w:rFonts w:asciiTheme="minorHAnsi" w:hAnsiTheme="minorHAnsi" w:cstheme="minorHAnsi"/>
          <w:sz w:val="28"/>
          <w:szCs w:val="28"/>
        </w:rPr>
        <w:t>Budget airlines, such as Ryanair and EasyJet, offer cheaper alternatives to premium carriers like Virgin Atlantic. This makes price a key factor in customer decisions.</w:t>
      </w:r>
      <w:r w:rsidR="000E68D6">
        <w:rPr>
          <w:rFonts w:cstheme="minorHAnsi"/>
          <w:sz w:val="28"/>
          <w:szCs w:val="28"/>
        </w:rPr>
        <w:t xml:space="preserve"> </w:t>
      </w:r>
      <w:r w:rsidRPr="00770AE2">
        <w:rPr>
          <w:rFonts w:asciiTheme="minorHAnsi" w:hAnsiTheme="minorHAnsi" w:cstheme="minorHAnsi"/>
          <w:sz w:val="28"/>
          <w:szCs w:val="28"/>
        </w:rPr>
        <w:t>To stay competitive, Virgin Atlantic must provide extra value, such as better in-flight services, loyalty programs, and flexible ticket options.</w:t>
      </w:r>
      <w:r w:rsidR="0057301D">
        <w:rPr>
          <w:rFonts w:cstheme="minorHAnsi"/>
          <w:sz w:val="28"/>
          <w:szCs w:val="28"/>
        </w:rPr>
        <w:t xml:space="preserve"> </w:t>
      </w:r>
      <w:r w:rsidR="0057301D">
        <w:t>(Porter, 2008)</w:t>
      </w:r>
    </w:p>
    <w:p w14:paraId="0A532DF1" w14:textId="77777777" w:rsidR="00770AE2" w:rsidRPr="00770AE2" w:rsidRDefault="00770AE2" w:rsidP="00770AE2">
      <w:pPr>
        <w:spacing w:before="100" w:beforeAutospacing="1" w:after="100" w:afterAutospacing="1"/>
        <w:outlineLvl w:val="2"/>
        <w:rPr>
          <w:rFonts w:asciiTheme="minorHAnsi" w:hAnsiTheme="minorHAnsi" w:cstheme="minorHAnsi"/>
          <w:i/>
          <w:iCs/>
          <w:sz w:val="28"/>
          <w:szCs w:val="28"/>
        </w:rPr>
      </w:pPr>
      <w:r w:rsidRPr="00770AE2">
        <w:rPr>
          <w:rFonts w:asciiTheme="minorHAnsi" w:hAnsiTheme="minorHAnsi" w:cstheme="minorHAnsi"/>
          <w:i/>
          <w:iCs/>
          <w:sz w:val="28"/>
          <w:szCs w:val="28"/>
        </w:rPr>
        <w:t>Threat of Substitutes</w:t>
      </w:r>
    </w:p>
    <w:p w14:paraId="08CE239B" w14:textId="1A8942B9" w:rsidR="00770AE2" w:rsidRPr="00770AE2" w:rsidRDefault="00770AE2" w:rsidP="00770AE2">
      <w:pPr>
        <w:spacing w:before="100" w:beforeAutospacing="1" w:after="100" w:afterAutospacing="1"/>
        <w:rPr>
          <w:rFonts w:asciiTheme="minorHAnsi" w:hAnsiTheme="minorHAnsi" w:cstheme="minorHAnsi"/>
          <w:sz w:val="28"/>
          <w:szCs w:val="28"/>
        </w:rPr>
      </w:pPr>
      <w:r w:rsidRPr="00770AE2">
        <w:rPr>
          <w:rFonts w:asciiTheme="minorHAnsi" w:hAnsiTheme="minorHAnsi" w:cstheme="minorHAnsi"/>
          <w:sz w:val="28"/>
          <w:szCs w:val="28"/>
        </w:rPr>
        <w:lastRenderedPageBreak/>
        <w:t>Alternative transportation methods reduce the demand for air travel, especially for short trips. High-speed trains like the Eurostar provide a fast and convenient option.</w:t>
      </w:r>
      <w:r w:rsidR="000E68D6">
        <w:rPr>
          <w:rFonts w:cstheme="minorHAnsi"/>
          <w:sz w:val="28"/>
          <w:szCs w:val="28"/>
        </w:rPr>
        <w:t xml:space="preserve"> </w:t>
      </w:r>
      <w:r w:rsidRPr="00770AE2">
        <w:rPr>
          <w:rFonts w:asciiTheme="minorHAnsi" w:hAnsiTheme="minorHAnsi" w:cstheme="minorHAnsi"/>
          <w:sz w:val="28"/>
          <w:szCs w:val="28"/>
        </w:rPr>
        <w:t xml:space="preserve">For business </w:t>
      </w:r>
      <w:r w:rsidR="000E68D6" w:rsidRPr="00770AE2">
        <w:rPr>
          <w:rFonts w:cstheme="minorHAnsi"/>
          <w:sz w:val="28"/>
          <w:szCs w:val="28"/>
        </w:rPr>
        <w:t>travellers</w:t>
      </w:r>
      <w:r w:rsidRPr="00770AE2">
        <w:rPr>
          <w:rFonts w:asciiTheme="minorHAnsi" w:hAnsiTheme="minorHAnsi" w:cstheme="minorHAnsi"/>
          <w:sz w:val="28"/>
          <w:szCs w:val="28"/>
        </w:rPr>
        <w:t>, virtual meetings and remote work have replaced many in-person meetings. This has reduced demand for flights, especially in the business-class segment.</w:t>
      </w:r>
      <w:r w:rsidR="000E68D6">
        <w:rPr>
          <w:rFonts w:cstheme="minorHAnsi"/>
          <w:sz w:val="28"/>
          <w:szCs w:val="28"/>
        </w:rPr>
        <w:t xml:space="preserve"> </w:t>
      </w:r>
      <w:r w:rsidRPr="00770AE2">
        <w:rPr>
          <w:rFonts w:asciiTheme="minorHAnsi" w:hAnsiTheme="minorHAnsi" w:cstheme="minorHAnsi"/>
          <w:sz w:val="28"/>
          <w:szCs w:val="28"/>
        </w:rPr>
        <w:t xml:space="preserve">To counter this, airlines must focus on leisure travel and create premium experiences that attract business </w:t>
      </w:r>
      <w:r w:rsidR="000E68D6" w:rsidRPr="00770AE2">
        <w:rPr>
          <w:rFonts w:cstheme="minorHAnsi"/>
          <w:sz w:val="28"/>
          <w:szCs w:val="28"/>
        </w:rPr>
        <w:t>travellers</w:t>
      </w:r>
      <w:r w:rsidRPr="00770AE2">
        <w:rPr>
          <w:rFonts w:asciiTheme="minorHAnsi" w:hAnsiTheme="minorHAnsi" w:cstheme="minorHAnsi"/>
          <w:sz w:val="28"/>
          <w:szCs w:val="28"/>
        </w:rPr>
        <w:t>.</w:t>
      </w:r>
    </w:p>
    <w:p w14:paraId="5C1D0A32" w14:textId="77777777" w:rsidR="00D764CC" w:rsidRDefault="00D764CC" w:rsidP="00770AE2">
      <w:pPr>
        <w:spacing w:before="100" w:beforeAutospacing="1" w:after="100" w:afterAutospacing="1"/>
        <w:outlineLvl w:val="2"/>
        <w:rPr>
          <w:rFonts w:asciiTheme="minorHAnsi" w:hAnsiTheme="minorHAnsi" w:cstheme="minorHAnsi"/>
          <w:sz w:val="28"/>
          <w:szCs w:val="28"/>
        </w:rPr>
      </w:pPr>
    </w:p>
    <w:p w14:paraId="6738AA2D" w14:textId="055D01DC" w:rsidR="00770AE2" w:rsidRPr="00770AE2" w:rsidRDefault="00770AE2" w:rsidP="00770AE2">
      <w:pPr>
        <w:spacing w:before="100" w:beforeAutospacing="1" w:after="100" w:afterAutospacing="1"/>
        <w:outlineLvl w:val="2"/>
        <w:rPr>
          <w:rFonts w:asciiTheme="minorHAnsi" w:hAnsiTheme="minorHAnsi" w:cstheme="minorHAnsi"/>
          <w:sz w:val="28"/>
          <w:szCs w:val="28"/>
        </w:rPr>
      </w:pPr>
      <w:r w:rsidRPr="00770AE2">
        <w:rPr>
          <w:rFonts w:asciiTheme="minorHAnsi" w:hAnsiTheme="minorHAnsi" w:cstheme="minorHAnsi"/>
          <w:sz w:val="28"/>
          <w:szCs w:val="28"/>
        </w:rPr>
        <w:t>Industry Rivalry</w:t>
      </w:r>
    </w:p>
    <w:p w14:paraId="15BB1BD2" w14:textId="285447C7" w:rsidR="00770AE2" w:rsidRPr="00770AE2" w:rsidRDefault="00770AE2" w:rsidP="00770AE2">
      <w:pPr>
        <w:spacing w:before="100" w:beforeAutospacing="1" w:after="100" w:afterAutospacing="1"/>
        <w:rPr>
          <w:rFonts w:asciiTheme="minorHAnsi" w:hAnsiTheme="minorHAnsi" w:cstheme="minorHAnsi"/>
          <w:sz w:val="28"/>
          <w:szCs w:val="28"/>
        </w:rPr>
      </w:pPr>
      <w:r w:rsidRPr="00770AE2">
        <w:rPr>
          <w:rFonts w:asciiTheme="minorHAnsi" w:hAnsiTheme="minorHAnsi" w:cstheme="minorHAnsi"/>
          <w:sz w:val="28"/>
          <w:szCs w:val="28"/>
        </w:rPr>
        <w:t>The airline industry is highly competitive, with airlines constantly trying to attract customers through better pricing and services.</w:t>
      </w:r>
      <w:r w:rsidR="000E68D6">
        <w:rPr>
          <w:rFonts w:cstheme="minorHAnsi"/>
          <w:sz w:val="28"/>
          <w:szCs w:val="28"/>
        </w:rPr>
        <w:t xml:space="preserve"> </w:t>
      </w:r>
      <w:r w:rsidRPr="00770AE2">
        <w:rPr>
          <w:rFonts w:asciiTheme="minorHAnsi" w:hAnsiTheme="minorHAnsi" w:cstheme="minorHAnsi"/>
          <w:sz w:val="28"/>
          <w:szCs w:val="28"/>
        </w:rPr>
        <w:t>Virgin Atlantic competes with both budget and premium airlines, requiring it to stand out with unique offerings.</w:t>
      </w:r>
      <w:r w:rsidR="00B62407">
        <w:rPr>
          <w:rFonts w:cstheme="minorHAnsi"/>
          <w:sz w:val="28"/>
          <w:szCs w:val="28"/>
        </w:rPr>
        <w:t xml:space="preserve"> </w:t>
      </w:r>
      <w:r w:rsidR="00B62407">
        <w:t>(IATA, 2023)</w:t>
      </w:r>
    </w:p>
    <w:p w14:paraId="62BC485D" w14:textId="77777777" w:rsidR="00770AE2" w:rsidRPr="00770AE2" w:rsidRDefault="00770AE2" w:rsidP="00770AE2">
      <w:pPr>
        <w:spacing w:before="100" w:beforeAutospacing="1" w:after="100" w:afterAutospacing="1"/>
        <w:outlineLvl w:val="2"/>
        <w:rPr>
          <w:rFonts w:asciiTheme="minorHAnsi" w:hAnsiTheme="minorHAnsi" w:cstheme="minorHAnsi"/>
          <w:i/>
          <w:iCs/>
          <w:sz w:val="28"/>
          <w:szCs w:val="28"/>
        </w:rPr>
      </w:pPr>
      <w:r w:rsidRPr="00770AE2">
        <w:rPr>
          <w:rFonts w:asciiTheme="minorHAnsi" w:hAnsiTheme="minorHAnsi" w:cstheme="minorHAnsi"/>
          <w:i/>
          <w:iCs/>
          <w:sz w:val="28"/>
          <w:szCs w:val="28"/>
        </w:rPr>
        <w:t>Key Economic Trends</w:t>
      </w:r>
    </w:p>
    <w:p w14:paraId="7E585B6E" w14:textId="26A3318E" w:rsidR="00770AE2" w:rsidRPr="00770AE2" w:rsidRDefault="00770AE2" w:rsidP="00B62407">
      <w:pPr>
        <w:spacing w:before="100" w:beforeAutospacing="1" w:after="100" w:afterAutospacing="1"/>
      </w:pPr>
      <w:r w:rsidRPr="00770AE2">
        <w:rPr>
          <w:rFonts w:asciiTheme="minorHAnsi" w:hAnsiTheme="minorHAnsi" w:cstheme="minorHAnsi"/>
          <w:sz w:val="28"/>
          <w:szCs w:val="28"/>
        </w:rPr>
        <w:t>Rising fuel prices are increasing airline operating costs, making flights more expensive.</w:t>
      </w:r>
      <w:r w:rsidR="000E68D6">
        <w:rPr>
          <w:rFonts w:cstheme="minorHAnsi"/>
          <w:sz w:val="28"/>
          <w:szCs w:val="28"/>
        </w:rPr>
        <w:t xml:space="preserve"> </w:t>
      </w:r>
      <w:r w:rsidRPr="00770AE2">
        <w:rPr>
          <w:rFonts w:asciiTheme="minorHAnsi" w:hAnsiTheme="minorHAnsi" w:cstheme="minorHAnsi"/>
          <w:sz w:val="28"/>
          <w:szCs w:val="28"/>
        </w:rPr>
        <w:t>Governments are introducing higher taxes on flights to reduce carbon emissions, affecting ticket prices.</w:t>
      </w:r>
      <w:r w:rsidR="00B62407">
        <w:t xml:space="preserve"> </w:t>
      </w:r>
      <w:r w:rsidR="00B62407">
        <w:rPr>
          <w:rStyle w:val="Emphasis"/>
        </w:rPr>
        <w:t>(CAA, 2023)</w:t>
      </w:r>
    </w:p>
    <w:p w14:paraId="1EB88027" w14:textId="77777777" w:rsidR="00770AE2" w:rsidRPr="00770AE2" w:rsidRDefault="00770AE2" w:rsidP="00770AE2">
      <w:pPr>
        <w:spacing w:before="100" w:beforeAutospacing="1" w:after="100" w:afterAutospacing="1"/>
        <w:outlineLvl w:val="2"/>
        <w:rPr>
          <w:rFonts w:asciiTheme="minorHAnsi" w:hAnsiTheme="minorHAnsi" w:cstheme="minorHAnsi"/>
          <w:i/>
          <w:iCs/>
          <w:sz w:val="28"/>
          <w:szCs w:val="28"/>
        </w:rPr>
      </w:pPr>
      <w:r w:rsidRPr="00770AE2">
        <w:rPr>
          <w:rFonts w:asciiTheme="minorHAnsi" w:hAnsiTheme="minorHAnsi" w:cstheme="minorHAnsi"/>
          <w:i/>
          <w:iCs/>
          <w:sz w:val="28"/>
          <w:szCs w:val="28"/>
        </w:rPr>
        <w:t>The Role of Digital Presence</w:t>
      </w:r>
    </w:p>
    <w:p w14:paraId="634CB59D" w14:textId="43E2512D" w:rsidR="00770AE2" w:rsidRPr="00770AE2" w:rsidRDefault="00770AE2" w:rsidP="00770AE2">
      <w:pPr>
        <w:spacing w:before="100" w:beforeAutospacing="1" w:after="100" w:afterAutospacing="1"/>
        <w:rPr>
          <w:rFonts w:asciiTheme="minorHAnsi" w:hAnsiTheme="minorHAnsi" w:cstheme="minorHAnsi"/>
          <w:sz w:val="28"/>
          <w:szCs w:val="28"/>
        </w:rPr>
      </w:pPr>
      <w:r w:rsidRPr="00770AE2">
        <w:rPr>
          <w:rFonts w:asciiTheme="minorHAnsi" w:hAnsiTheme="minorHAnsi" w:cstheme="minorHAnsi"/>
          <w:sz w:val="28"/>
          <w:szCs w:val="28"/>
        </w:rPr>
        <w:t>To stay competitive, airlines use social media and digital marketing to attract customers.</w:t>
      </w:r>
      <w:r w:rsidR="000E68D6">
        <w:rPr>
          <w:rFonts w:cstheme="minorHAnsi"/>
          <w:sz w:val="28"/>
          <w:szCs w:val="28"/>
        </w:rPr>
        <w:t xml:space="preserve"> </w:t>
      </w:r>
      <w:r w:rsidRPr="00770AE2">
        <w:rPr>
          <w:rFonts w:asciiTheme="minorHAnsi" w:hAnsiTheme="minorHAnsi" w:cstheme="minorHAnsi"/>
          <w:sz w:val="28"/>
          <w:szCs w:val="28"/>
        </w:rPr>
        <w:t xml:space="preserve">Virgin Atlantic engages with </w:t>
      </w:r>
      <w:r w:rsidR="000E68D6" w:rsidRPr="00770AE2">
        <w:rPr>
          <w:rFonts w:cstheme="minorHAnsi"/>
          <w:sz w:val="28"/>
          <w:szCs w:val="28"/>
        </w:rPr>
        <w:t>travellers</w:t>
      </w:r>
      <w:r w:rsidRPr="00770AE2">
        <w:rPr>
          <w:rFonts w:asciiTheme="minorHAnsi" w:hAnsiTheme="minorHAnsi" w:cstheme="minorHAnsi"/>
          <w:sz w:val="28"/>
          <w:szCs w:val="28"/>
        </w:rPr>
        <w:t xml:space="preserve"> through personalized offers and loyalty programs to keep them coming back.</w:t>
      </w:r>
      <w:r w:rsidR="000E68D6">
        <w:rPr>
          <w:rFonts w:cstheme="minorHAnsi"/>
          <w:sz w:val="28"/>
          <w:szCs w:val="28"/>
        </w:rPr>
        <w:t xml:space="preserve"> </w:t>
      </w:r>
      <w:r w:rsidRPr="00770AE2">
        <w:rPr>
          <w:rFonts w:asciiTheme="minorHAnsi" w:hAnsiTheme="minorHAnsi" w:cstheme="minorHAnsi"/>
          <w:sz w:val="28"/>
          <w:szCs w:val="28"/>
        </w:rPr>
        <w:t>The airline also uses AI and data analytics to improve customer experience and create targeted promotions.</w:t>
      </w:r>
      <w:r w:rsidR="002F59F8">
        <w:rPr>
          <w:rFonts w:asciiTheme="minorHAnsi" w:hAnsiTheme="minorHAnsi" w:cstheme="minorHAnsi"/>
          <w:sz w:val="28"/>
          <w:szCs w:val="28"/>
        </w:rPr>
        <w:t xml:space="preserve"> </w:t>
      </w:r>
      <w:r w:rsidR="002F59F8">
        <w:t>(ICAO, 2023)</w:t>
      </w:r>
    </w:p>
    <w:p w14:paraId="0B2D91A0" w14:textId="750028E8" w:rsidR="00726FB7" w:rsidRPr="00726FB7" w:rsidRDefault="00726FB7" w:rsidP="00726FB7">
      <w:pPr>
        <w:spacing w:before="100" w:beforeAutospacing="1" w:after="100" w:afterAutospacing="1"/>
        <w:outlineLvl w:val="3"/>
        <w:rPr>
          <w:rFonts w:asciiTheme="minorHAnsi" w:hAnsiTheme="minorHAnsi" w:cstheme="minorHAnsi"/>
          <w:b/>
          <w:bCs/>
          <w:sz w:val="28"/>
          <w:szCs w:val="28"/>
        </w:rPr>
      </w:pPr>
      <w:r w:rsidRPr="00726FB7">
        <w:rPr>
          <w:rFonts w:asciiTheme="minorHAnsi" w:hAnsiTheme="minorHAnsi" w:cstheme="minorHAnsi"/>
          <w:b/>
          <w:bCs/>
          <w:sz w:val="28"/>
          <w:szCs w:val="28"/>
        </w:rPr>
        <w:t>SWOT</w:t>
      </w:r>
      <w:r w:rsidRPr="00726FB7">
        <w:rPr>
          <w:rFonts w:cstheme="minorHAnsi"/>
          <w:b/>
          <w:bCs/>
          <w:sz w:val="28"/>
          <w:szCs w:val="28"/>
        </w:rPr>
        <w:t xml:space="preserve"> </w:t>
      </w:r>
      <w:r w:rsidRPr="00726FB7">
        <w:rPr>
          <w:rFonts w:asciiTheme="minorHAnsi" w:hAnsiTheme="minorHAnsi" w:cstheme="minorHAnsi"/>
          <w:b/>
          <w:bCs/>
          <w:sz w:val="28"/>
          <w:szCs w:val="28"/>
        </w:rPr>
        <w:t>Analysis</w:t>
      </w:r>
    </w:p>
    <w:p w14:paraId="013DEB8A" w14:textId="6D176116" w:rsidR="00726FB7" w:rsidRPr="00726FB7" w:rsidRDefault="00726FB7" w:rsidP="00EA00A1">
      <w:pPr>
        <w:spacing w:before="100" w:beforeAutospacing="1" w:after="100" w:afterAutospacing="1"/>
        <w:rPr>
          <w:rFonts w:asciiTheme="minorHAnsi" w:hAnsiTheme="minorHAnsi" w:cstheme="minorHAnsi"/>
          <w:sz w:val="28"/>
          <w:szCs w:val="28"/>
        </w:rPr>
      </w:pPr>
      <w:r w:rsidRPr="00726FB7">
        <w:rPr>
          <w:rFonts w:asciiTheme="minorHAnsi" w:hAnsiTheme="minorHAnsi" w:cstheme="minorHAnsi"/>
          <w:sz w:val="28"/>
          <w:szCs w:val="28"/>
        </w:rPr>
        <w:t>Strengths: Strong brand image, premium service, and customer loyalty. Weaknesses: High operational costs and limited route network. Opportunities: Expansion into new markets, eco-friendly initiatives. Threats: Intense competition, fuel price hikes, and strict regulations.</w:t>
      </w:r>
      <w:r w:rsidR="002F59F8">
        <w:rPr>
          <w:rFonts w:asciiTheme="minorHAnsi" w:hAnsiTheme="minorHAnsi" w:cstheme="minorHAnsi"/>
          <w:sz w:val="28"/>
          <w:szCs w:val="28"/>
        </w:rPr>
        <w:t xml:space="preserve"> </w:t>
      </w:r>
      <w:r w:rsidR="002F59F8">
        <w:t>(Deloitte, 2023)</w:t>
      </w:r>
    </w:p>
    <w:p w14:paraId="3F81AEA0" w14:textId="6910E51C" w:rsidR="00726FB7" w:rsidRPr="00726FB7" w:rsidRDefault="00726FB7" w:rsidP="00726FB7">
      <w:pPr>
        <w:spacing w:before="100" w:beforeAutospacing="1" w:after="100" w:afterAutospacing="1"/>
        <w:outlineLvl w:val="2"/>
        <w:rPr>
          <w:rFonts w:asciiTheme="minorHAnsi" w:hAnsiTheme="minorHAnsi" w:cstheme="minorHAnsi"/>
          <w:b/>
          <w:bCs/>
          <w:sz w:val="28"/>
          <w:szCs w:val="28"/>
        </w:rPr>
      </w:pPr>
      <w:r w:rsidRPr="00726FB7">
        <w:rPr>
          <w:rFonts w:asciiTheme="minorHAnsi" w:hAnsiTheme="minorHAnsi" w:cstheme="minorHAnsi"/>
          <w:b/>
          <w:bCs/>
          <w:sz w:val="28"/>
          <w:szCs w:val="28"/>
        </w:rPr>
        <w:t xml:space="preserve">4. Strategy Formulation &amp; Competitive Positioning </w:t>
      </w:r>
    </w:p>
    <w:p w14:paraId="6D151161" w14:textId="77777777" w:rsidR="00726FB7" w:rsidRPr="00726FB7" w:rsidRDefault="00726FB7" w:rsidP="00726FB7">
      <w:pPr>
        <w:spacing w:before="100" w:beforeAutospacing="1" w:after="100" w:afterAutospacing="1"/>
        <w:rPr>
          <w:rFonts w:asciiTheme="minorHAnsi" w:hAnsiTheme="minorHAnsi" w:cstheme="minorHAnsi"/>
          <w:sz w:val="28"/>
          <w:szCs w:val="28"/>
        </w:rPr>
      </w:pPr>
      <w:r w:rsidRPr="00726FB7">
        <w:rPr>
          <w:rFonts w:asciiTheme="minorHAnsi" w:hAnsiTheme="minorHAnsi" w:cstheme="minorHAnsi"/>
          <w:sz w:val="28"/>
          <w:szCs w:val="28"/>
        </w:rPr>
        <w:t>Virgin Atlantic follows a differentiation strategy, focusing on high-quality service rather than competing on low prices.</w:t>
      </w:r>
    </w:p>
    <w:p w14:paraId="5C48B910" w14:textId="4BD93B7E" w:rsidR="00726FB7" w:rsidRDefault="00726FB7" w:rsidP="00726FB7">
      <w:pPr>
        <w:spacing w:before="100" w:beforeAutospacing="1" w:after="100" w:afterAutospacing="1"/>
        <w:outlineLvl w:val="3"/>
        <w:rPr>
          <w:rFonts w:cstheme="minorHAnsi"/>
          <w:i/>
          <w:iCs/>
          <w:sz w:val="28"/>
          <w:szCs w:val="28"/>
        </w:rPr>
      </w:pPr>
      <w:r w:rsidRPr="00726FB7">
        <w:rPr>
          <w:rFonts w:asciiTheme="minorHAnsi" w:hAnsiTheme="minorHAnsi" w:cstheme="minorHAnsi"/>
          <w:i/>
          <w:iCs/>
          <w:sz w:val="28"/>
          <w:szCs w:val="28"/>
        </w:rPr>
        <w:t xml:space="preserve">Growth Strategies </w:t>
      </w:r>
    </w:p>
    <w:p w14:paraId="30001EE7" w14:textId="6074218D" w:rsidR="00416089" w:rsidRPr="00416089" w:rsidRDefault="00416089" w:rsidP="00416089">
      <w:pPr>
        <w:spacing w:before="100" w:beforeAutospacing="1" w:after="100" w:afterAutospacing="1"/>
        <w:rPr>
          <w:rFonts w:asciiTheme="minorHAnsi" w:hAnsiTheme="minorHAnsi" w:cstheme="minorHAnsi"/>
          <w:sz w:val="28"/>
          <w:szCs w:val="28"/>
        </w:rPr>
      </w:pPr>
      <w:r w:rsidRPr="00416089">
        <w:rPr>
          <w:rFonts w:asciiTheme="minorHAnsi" w:hAnsiTheme="minorHAnsi" w:cstheme="minorHAnsi"/>
          <w:b/>
          <w:bCs/>
          <w:sz w:val="28"/>
          <w:szCs w:val="28"/>
        </w:rPr>
        <w:lastRenderedPageBreak/>
        <w:t>Market Penetration:</w:t>
      </w:r>
      <w:r w:rsidRPr="00416089">
        <w:rPr>
          <w:rFonts w:asciiTheme="minorHAnsi" w:hAnsiTheme="minorHAnsi" w:cstheme="minorHAnsi"/>
          <w:sz w:val="28"/>
          <w:szCs w:val="28"/>
        </w:rPr>
        <w:t xml:space="preserve"> Virgin Atlantic can grow by improving its loyalty programs to keep customers coming back. Offering better rewards, discounts, and exclusive perks can encourage frequent travel. Stronger marketing campaigns, including social media and influencer partnerships, can also help attract more passengers.</w:t>
      </w:r>
      <w:r w:rsidR="002F59F8">
        <w:rPr>
          <w:rFonts w:asciiTheme="minorHAnsi" w:hAnsiTheme="minorHAnsi" w:cstheme="minorHAnsi"/>
          <w:sz w:val="28"/>
          <w:szCs w:val="28"/>
        </w:rPr>
        <w:t xml:space="preserve"> </w:t>
      </w:r>
      <w:r w:rsidR="002F59F8">
        <w:t>(Statista, 2024)</w:t>
      </w:r>
    </w:p>
    <w:p w14:paraId="0FAE54FE" w14:textId="3DDDBF56" w:rsidR="00416089" w:rsidRPr="00416089" w:rsidRDefault="00416089" w:rsidP="00416089">
      <w:pPr>
        <w:spacing w:before="100" w:beforeAutospacing="1" w:after="100" w:afterAutospacing="1"/>
        <w:rPr>
          <w:rFonts w:asciiTheme="minorHAnsi" w:hAnsiTheme="minorHAnsi" w:cstheme="minorHAnsi"/>
          <w:sz w:val="28"/>
          <w:szCs w:val="28"/>
        </w:rPr>
      </w:pPr>
      <w:r w:rsidRPr="00416089">
        <w:rPr>
          <w:rFonts w:asciiTheme="minorHAnsi" w:hAnsiTheme="minorHAnsi" w:cstheme="minorHAnsi"/>
          <w:b/>
          <w:bCs/>
          <w:sz w:val="28"/>
          <w:szCs w:val="28"/>
        </w:rPr>
        <w:t>Market Development:</w:t>
      </w:r>
      <w:r w:rsidRPr="00416089">
        <w:rPr>
          <w:rFonts w:asciiTheme="minorHAnsi" w:hAnsiTheme="minorHAnsi" w:cstheme="minorHAnsi"/>
          <w:sz w:val="28"/>
          <w:szCs w:val="28"/>
        </w:rPr>
        <w:t xml:space="preserve"> Expanding into new regions like Asia and Africa allows Virgin Atlantic to reach more customers and increase revenue. Adding flights to high-demand cities and forming partnerships with local airlines can help establish a strong presence in these growing markets.</w:t>
      </w:r>
    </w:p>
    <w:p w14:paraId="2DFF5C48" w14:textId="4A4C20F5" w:rsidR="00416089" w:rsidRPr="00416089" w:rsidRDefault="00416089" w:rsidP="00416089">
      <w:pPr>
        <w:spacing w:before="100" w:beforeAutospacing="1" w:after="100" w:afterAutospacing="1"/>
        <w:rPr>
          <w:rFonts w:asciiTheme="minorHAnsi" w:hAnsiTheme="minorHAnsi" w:cstheme="minorHAnsi"/>
          <w:sz w:val="28"/>
          <w:szCs w:val="28"/>
        </w:rPr>
      </w:pPr>
      <w:r w:rsidRPr="00416089">
        <w:rPr>
          <w:rFonts w:asciiTheme="minorHAnsi" w:hAnsiTheme="minorHAnsi" w:cstheme="minorHAnsi"/>
          <w:b/>
          <w:bCs/>
          <w:sz w:val="28"/>
          <w:szCs w:val="28"/>
        </w:rPr>
        <w:t>Product Development:</w:t>
      </w:r>
      <w:r w:rsidRPr="00416089">
        <w:rPr>
          <w:rFonts w:asciiTheme="minorHAnsi" w:hAnsiTheme="minorHAnsi" w:cstheme="minorHAnsi"/>
          <w:sz w:val="28"/>
          <w:szCs w:val="28"/>
        </w:rPr>
        <w:t xml:space="preserve"> Investing in sustainable aviation fuels</w:t>
      </w:r>
      <w:r w:rsidRPr="00416089">
        <w:rPr>
          <w:rFonts w:asciiTheme="minorHAnsi" w:hAnsiTheme="minorHAnsi" w:cstheme="minorHAnsi"/>
          <w:sz w:val="28"/>
          <w:szCs w:val="28"/>
        </w:rPr>
        <w:t xml:space="preserve"> </w:t>
      </w:r>
      <w:r w:rsidRPr="00416089">
        <w:rPr>
          <w:rFonts w:asciiTheme="minorHAnsi" w:hAnsiTheme="minorHAnsi" w:cstheme="minorHAnsi"/>
          <w:sz w:val="28"/>
          <w:szCs w:val="28"/>
        </w:rPr>
        <w:t xml:space="preserve">can reduce Virgin Atlantic’s environmental impact while appealing to eco-conscious </w:t>
      </w:r>
      <w:r w:rsidRPr="00416089">
        <w:rPr>
          <w:rFonts w:asciiTheme="minorHAnsi" w:hAnsiTheme="minorHAnsi" w:cstheme="minorHAnsi"/>
          <w:sz w:val="28"/>
          <w:szCs w:val="28"/>
        </w:rPr>
        <w:t>travellers</w:t>
      </w:r>
      <w:r w:rsidRPr="00416089">
        <w:rPr>
          <w:rFonts w:asciiTheme="minorHAnsi" w:hAnsiTheme="minorHAnsi" w:cstheme="minorHAnsi"/>
          <w:sz w:val="28"/>
          <w:szCs w:val="28"/>
        </w:rPr>
        <w:t>. Using greener fuel options and promoting sustainability efforts can set the airline apart from competitors.</w:t>
      </w:r>
      <w:r w:rsidR="005F054C">
        <w:rPr>
          <w:rFonts w:asciiTheme="minorHAnsi" w:hAnsiTheme="minorHAnsi" w:cstheme="minorHAnsi"/>
          <w:sz w:val="28"/>
          <w:szCs w:val="28"/>
        </w:rPr>
        <w:t xml:space="preserve"> </w:t>
      </w:r>
      <w:r w:rsidR="005F054C">
        <w:t>(DfT, 2023)</w:t>
      </w:r>
    </w:p>
    <w:p w14:paraId="4A70FD58" w14:textId="1D649ECD" w:rsidR="00726FB7" w:rsidRPr="00726FB7" w:rsidRDefault="00416089" w:rsidP="00EA00A1">
      <w:pPr>
        <w:spacing w:before="100" w:beforeAutospacing="1" w:after="100" w:afterAutospacing="1"/>
        <w:rPr>
          <w:rFonts w:asciiTheme="minorHAnsi" w:hAnsiTheme="minorHAnsi" w:cstheme="minorHAnsi"/>
          <w:sz w:val="28"/>
          <w:szCs w:val="28"/>
        </w:rPr>
      </w:pPr>
      <w:r w:rsidRPr="00416089">
        <w:rPr>
          <w:rFonts w:asciiTheme="minorHAnsi" w:hAnsiTheme="minorHAnsi" w:cstheme="minorHAnsi"/>
          <w:b/>
          <w:bCs/>
          <w:sz w:val="28"/>
          <w:szCs w:val="28"/>
        </w:rPr>
        <w:t>Diversification:</w:t>
      </w:r>
      <w:r w:rsidRPr="00416089">
        <w:rPr>
          <w:rFonts w:asciiTheme="minorHAnsi" w:hAnsiTheme="minorHAnsi" w:cstheme="minorHAnsi"/>
          <w:sz w:val="28"/>
          <w:szCs w:val="28"/>
        </w:rPr>
        <w:t xml:space="preserve"> Virgin Atlantic can offer travel packages that combine flights with ground transportation, such as train or car rental services. This makes travel more convenient for customers and provides an extra source of revenue for the airline.</w:t>
      </w:r>
      <w:r w:rsidR="002F59F8">
        <w:rPr>
          <w:rFonts w:asciiTheme="minorHAnsi" w:hAnsiTheme="minorHAnsi" w:cstheme="minorHAnsi"/>
          <w:sz w:val="28"/>
          <w:szCs w:val="28"/>
        </w:rPr>
        <w:t xml:space="preserve"> </w:t>
      </w:r>
      <w:r w:rsidR="002F59F8">
        <w:t>(Virgin Atlantic, 2023)</w:t>
      </w:r>
    </w:p>
    <w:p w14:paraId="6BB3EEAF" w14:textId="60D4721E" w:rsidR="00726FB7" w:rsidRPr="00726FB7" w:rsidRDefault="00726FB7" w:rsidP="00726FB7">
      <w:pPr>
        <w:spacing w:before="100" w:beforeAutospacing="1" w:after="100" w:afterAutospacing="1"/>
        <w:outlineLvl w:val="2"/>
        <w:rPr>
          <w:rFonts w:asciiTheme="minorHAnsi" w:hAnsiTheme="minorHAnsi" w:cstheme="minorHAnsi"/>
          <w:b/>
          <w:bCs/>
          <w:sz w:val="28"/>
          <w:szCs w:val="28"/>
        </w:rPr>
      </w:pPr>
      <w:r w:rsidRPr="00726FB7">
        <w:rPr>
          <w:rFonts w:asciiTheme="minorHAnsi" w:hAnsiTheme="minorHAnsi" w:cstheme="minorHAnsi"/>
          <w:b/>
          <w:bCs/>
          <w:sz w:val="28"/>
          <w:szCs w:val="28"/>
        </w:rPr>
        <w:t xml:space="preserve">5. Sustainability &amp; Strategic Recommendations </w:t>
      </w:r>
    </w:p>
    <w:p w14:paraId="70D8A7FB" w14:textId="77777777" w:rsidR="00726FB7" w:rsidRDefault="00726FB7" w:rsidP="00726FB7">
      <w:pPr>
        <w:spacing w:before="100" w:beforeAutospacing="1" w:after="100" w:afterAutospacing="1"/>
        <w:outlineLvl w:val="3"/>
        <w:rPr>
          <w:rFonts w:cstheme="minorHAnsi"/>
          <w:i/>
          <w:iCs/>
          <w:sz w:val="28"/>
          <w:szCs w:val="28"/>
        </w:rPr>
      </w:pPr>
      <w:r w:rsidRPr="00726FB7">
        <w:rPr>
          <w:rFonts w:asciiTheme="minorHAnsi" w:hAnsiTheme="minorHAnsi" w:cstheme="minorHAnsi"/>
          <w:i/>
          <w:iCs/>
          <w:sz w:val="28"/>
          <w:szCs w:val="28"/>
        </w:rPr>
        <w:t>Sustainability Initiatives</w:t>
      </w:r>
    </w:p>
    <w:p w14:paraId="317884D2" w14:textId="4D2334EA" w:rsidR="007A2727" w:rsidRPr="007A2727" w:rsidRDefault="007A2727" w:rsidP="007A2727">
      <w:pPr>
        <w:spacing w:before="100" w:beforeAutospacing="1" w:after="100" w:afterAutospacing="1"/>
        <w:rPr>
          <w:rFonts w:asciiTheme="minorHAnsi" w:hAnsiTheme="minorHAnsi" w:cstheme="minorHAnsi"/>
          <w:sz w:val="28"/>
          <w:szCs w:val="28"/>
        </w:rPr>
      </w:pPr>
      <w:r w:rsidRPr="007A2727">
        <w:rPr>
          <w:rFonts w:asciiTheme="minorHAnsi" w:hAnsiTheme="minorHAnsi" w:cstheme="minorHAnsi"/>
          <w:b/>
          <w:bCs/>
          <w:sz w:val="28"/>
          <w:szCs w:val="28"/>
        </w:rPr>
        <w:t>Using Cleaner Fuel and Better Planes:</w:t>
      </w:r>
      <w:r w:rsidRPr="007A2727">
        <w:rPr>
          <w:rFonts w:asciiTheme="minorHAnsi" w:hAnsiTheme="minorHAnsi" w:cstheme="minorHAnsi"/>
          <w:sz w:val="28"/>
          <w:szCs w:val="28"/>
        </w:rPr>
        <w:t xml:space="preserve"> Virgin Atlantic should use special fuel that’s better for the environment, like biofuel made from plants or waste. They should also buy newer planes that use less fuel and create less pollution. This helps the planet and saves money on fuel.</w:t>
      </w:r>
      <w:r w:rsidR="0046200F">
        <w:rPr>
          <w:rFonts w:asciiTheme="minorHAnsi" w:hAnsiTheme="minorHAnsi" w:cstheme="minorHAnsi"/>
          <w:sz w:val="28"/>
          <w:szCs w:val="28"/>
        </w:rPr>
        <w:t xml:space="preserve"> </w:t>
      </w:r>
      <w:r w:rsidR="0046200F">
        <w:t>(Virgin Atlantic, 2023)</w:t>
      </w:r>
    </w:p>
    <w:p w14:paraId="778C36B1" w14:textId="211AF0EB" w:rsidR="007A2727" w:rsidRPr="007A2727" w:rsidRDefault="007A2727" w:rsidP="007A2727">
      <w:pPr>
        <w:spacing w:before="100" w:beforeAutospacing="1" w:after="100" w:afterAutospacing="1"/>
        <w:rPr>
          <w:rFonts w:asciiTheme="minorHAnsi" w:hAnsiTheme="minorHAnsi" w:cstheme="minorHAnsi"/>
          <w:sz w:val="28"/>
          <w:szCs w:val="28"/>
        </w:rPr>
      </w:pPr>
      <w:r w:rsidRPr="007A2727">
        <w:rPr>
          <w:rFonts w:asciiTheme="minorHAnsi" w:hAnsiTheme="minorHAnsi" w:cstheme="minorHAnsi"/>
          <w:b/>
          <w:bCs/>
          <w:sz w:val="28"/>
          <w:szCs w:val="28"/>
        </w:rPr>
        <w:t>Making Up for Pollution:</w:t>
      </w:r>
      <w:r w:rsidRPr="007A2727">
        <w:rPr>
          <w:rFonts w:asciiTheme="minorHAnsi" w:hAnsiTheme="minorHAnsi" w:cstheme="minorHAnsi"/>
          <w:sz w:val="28"/>
          <w:szCs w:val="28"/>
        </w:rPr>
        <w:t xml:space="preserve"> Since planes still cause pollution, Virgin Atlantic can help by planting trees, supporting green energy, and funding projects that reduce carbon emissions. This helps balance out the pollution from flights and makes the airline </w:t>
      </w:r>
      <w:r w:rsidR="004C08FB" w:rsidRPr="007A2727">
        <w:rPr>
          <w:rFonts w:cstheme="minorHAnsi"/>
          <w:sz w:val="28"/>
          <w:szCs w:val="28"/>
        </w:rPr>
        <w:t>eco-friendlier</w:t>
      </w:r>
      <w:r w:rsidRPr="007A2727">
        <w:rPr>
          <w:rFonts w:asciiTheme="minorHAnsi" w:hAnsiTheme="minorHAnsi" w:cstheme="minorHAnsi"/>
          <w:sz w:val="28"/>
          <w:szCs w:val="28"/>
        </w:rPr>
        <w:t>.</w:t>
      </w:r>
      <w:r w:rsidR="007604B5">
        <w:rPr>
          <w:rFonts w:cstheme="minorHAnsi"/>
          <w:sz w:val="28"/>
          <w:szCs w:val="28"/>
        </w:rPr>
        <w:t xml:space="preserve"> </w:t>
      </w:r>
      <w:r w:rsidR="007604B5">
        <w:rPr>
          <w:rStyle w:val="Emphasis"/>
        </w:rPr>
        <w:t>(</w:t>
      </w:r>
      <w:proofErr w:type="spellStart"/>
      <w:r w:rsidR="007604B5">
        <w:rPr>
          <w:rStyle w:val="Emphasis"/>
        </w:rPr>
        <w:t>Hitt</w:t>
      </w:r>
      <w:proofErr w:type="spellEnd"/>
      <w:r w:rsidR="007604B5">
        <w:rPr>
          <w:rStyle w:val="Emphasis"/>
        </w:rPr>
        <w:t xml:space="preserve">, Ireland &amp; </w:t>
      </w:r>
      <w:proofErr w:type="spellStart"/>
      <w:r w:rsidR="007604B5">
        <w:rPr>
          <w:rStyle w:val="Emphasis"/>
        </w:rPr>
        <w:t>Hoskisson</w:t>
      </w:r>
      <w:proofErr w:type="spellEnd"/>
      <w:r w:rsidR="007604B5">
        <w:rPr>
          <w:rStyle w:val="Emphasis"/>
        </w:rPr>
        <w:t>, 2022)</w:t>
      </w:r>
    </w:p>
    <w:p w14:paraId="2009D72A" w14:textId="77777777" w:rsidR="00726FB7" w:rsidRDefault="00726FB7" w:rsidP="00726FB7">
      <w:pPr>
        <w:spacing w:before="100" w:beforeAutospacing="1" w:after="100" w:afterAutospacing="1"/>
        <w:outlineLvl w:val="3"/>
        <w:rPr>
          <w:rFonts w:cstheme="minorHAnsi"/>
          <w:i/>
          <w:iCs/>
          <w:sz w:val="28"/>
          <w:szCs w:val="28"/>
        </w:rPr>
      </w:pPr>
      <w:r w:rsidRPr="00726FB7">
        <w:rPr>
          <w:rFonts w:asciiTheme="minorHAnsi" w:hAnsiTheme="minorHAnsi" w:cstheme="minorHAnsi"/>
          <w:i/>
          <w:iCs/>
          <w:sz w:val="28"/>
          <w:szCs w:val="28"/>
        </w:rPr>
        <w:t>Strategic Recommendations</w:t>
      </w:r>
    </w:p>
    <w:p w14:paraId="37764FE8" w14:textId="6662F7DF" w:rsidR="001975AC" w:rsidRPr="001975AC" w:rsidRDefault="003679B1" w:rsidP="001975AC">
      <w:pPr>
        <w:spacing w:before="100" w:beforeAutospacing="1" w:after="100" w:afterAutospacing="1"/>
        <w:rPr>
          <w:rFonts w:asciiTheme="minorHAnsi" w:hAnsiTheme="minorHAnsi" w:cstheme="minorHAnsi"/>
          <w:sz w:val="28"/>
          <w:szCs w:val="28"/>
        </w:rPr>
      </w:pPr>
      <w:r w:rsidRPr="003679B1">
        <w:rPr>
          <w:rFonts w:cstheme="minorHAnsi"/>
          <w:b/>
          <w:bCs/>
          <w:sz w:val="28"/>
          <w:szCs w:val="28"/>
        </w:rPr>
        <w:t>E</w:t>
      </w:r>
      <w:r w:rsidR="001975AC" w:rsidRPr="001975AC">
        <w:rPr>
          <w:rFonts w:asciiTheme="minorHAnsi" w:hAnsiTheme="minorHAnsi" w:cstheme="minorHAnsi"/>
          <w:b/>
          <w:bCs/>
          <w:sz w:val="28"/>
          <w:szCs w:val="28"/>
        </w:rPr>
        <w:t>xpand Routes:</w:t>
      </w:r>
      <w:r w:rsidR="001975AC" w:rsidRPr="001975AC">
        <w:rPr>
          <w:rFonts w:asciiTheme="minorHAnsi" w:hAnsiTheme="minorHAnsi" w:cstheme="minorHAnsi"/>
          <w:sz w:val="28"/>
          <w:szCs w:val="28"/>
        </w:rPr>
        <w:t xml:space="preserve"> Virgin Atlantic should add more flights to new places, especially in fast-growing areas like Asia, Africa, and South America. This will help bring in more passengers and reduce reliance on its usual routes. Partnering with other airlines can also make travel easier for customers by offering more connections.</w:t>
      </w:r>
      <w:r w:rsidR="007604B5">
        <w:rPr>
          <w:rFonts w:cstheme="minorHAnsi"/>
          <w:sz w:val="28"/>
          <w:szCs w:val="28"/>
        </w:rPr>
        <w:t xml:space="preserve"> </w:t>
      </w:r>
      <w:r w:rsidR="007604B5">
        <w:t>(Grant, 2021)</w:t>
      </w:r>
    </w:p>
    <w:p w14:paraId="50E44249" w14:textId="7EC965BC" w:rsidR="001975AC" w:rsidRPr="001975AC" w:rsidRDefault="001975AC" w:rsidP="001975AC">
      <w:pPr>
        <w:spacing w:before="100" w:beforeAutospacing="1" w:after="100" w:afterAutospacing="1"/>
        <w:rPr>
          <w:rFonts w:asciiTheme="minorHAnsi" w:hAnsiTheme="minorHAnsi" w:cstheme="minorHAnsi"/>
          <w:sz w:val="28"/>
          <w:szCs w:val="28"/>
        </w:rPr>
      </w:pPr>
      <w:r w:rsidRPr="001975AC">
        <w:rPr>
          <w:rFonts w:asciiTheme="minorHAnsi" w:hAnsiTheme="minorHAnsi" w:cstheme="minorHAnsi"/>
          <w:b/>
          <w:bCs/>
          <w:sz w:val="28"/>
          <w:szCs w:val="28"/>
        </w:rPr>
        <w:lastRenderedPageBreak/>
        <w:t>Sustainability:</w:t>
      </w:r>
      <w:r w:rsidRPr="001975AC">
        <w:rPr>
          <w:rFonts w:asciiTheme="minorHAnsi" w:hAnsiTheme="minorHAnsi" w:cstheme="minorHAnsi"/>
          <w:sz w:val="28"/>
          <w:szCs w:val="28"/>
        </w:rPr>
        <w:t xml:space="preserve"> The airline needs to focus on being more eco-friendly. This means using fuel that’s better for the environment, flying newer planes that use less fuel, and finding ways to cut down on pollution. They can also join programs that help offset carbon emissions and show customers they care about the planet.</w:t>
      </w:r>
      <w:r w:rsidR="003B7667">
        <w:rPr>
          <w:rFonts w:cstheme="minorHAnsi"/>
          <w:sz w:val="28"/>
          <w:szCs w:val="28"/>
        </w:rPr>
        <w:t xml:space="preserve"> </w:t>
      </w:r>
      <w:r w:rsidR="003B7667">
        <w:t>(Hill &amp; Jones, 2019)</w:t>
      </w:r>
    </w:p>
    <w:p w14:paraId="0191C4CB" w14:textId="47ED5452" w:rsidR="00726FB7" w:rsidRPr="00726FB7" w:rsidRDefault="001975AC" w:rsidP="00EA00A1">
      <w:pPr>
        <w:spacing w:before="100" w:beforeAutospacing="1" w:after="100" w:afterAutospacing="1"/>
        <w:rPr>
          <w:rFonts w:asciiTheme="minorHAnsi" w:hAnsiTheme="minorHAnsi" w:cstheme="minorHAnsi"/>
          <w:sz w:val="28"/>
          <w:szCs w:val="28"/>
        </w:rPr>
      </w:pPr>
      <w:r w:rsidRPr="001975AC">
        <w:rPr>
          <w:rFonts w:asciiTheme="minorHAnsi" w:hAnsiTheme="minorHAnsi" w:cstheme="minorHAnsi"/>
          <w:b/>
          <w:bCs/>
          <w:sz w:val="28"/>
          <w:szCs w:val="28"/>
        </w:rPr>
        <w:t>Digital Innovation:</w:t>
      </w:r>
      <w:r w:rsidRPr="001975AC">
        <w:rPr>
          <w:rFonts w:asciiTheme="minorHAnsi" w:hAnsiTheme="minorHAnsi" w:cstheme="minorHAnsi"/>
          <w:sz w:val="28"/>
          <w:szCs w:val="28"/>
        </w:rPr>
        <w:t xml:space="preserve"> Using new technology can make flying with Virgin Atlantic easier and more enjoyable. AI (artificial intelligence) can help improve customer service, making it faster and more personal. Automation can speed up check-in, baggage handling, and customer support. Better use of data can also help the airline plan flights, set fair prices, and offer better deals to loyal customers.</w:t>
      </w:r>
      <w:r w:rsidR="003B7667">
        <w:rPr>
          <w:rFonts w:cstheme="minorHAnsi"/>
          <w:sz w:val="28"/>
          <w:szCs w:val="28"/>
        </w:rPr>
        <w:t xml:space="preserve"> </w:t>
      </w:r>
      <w:r w:rsidR="003B7667">
        <w:t xml:space="preserve">(Barney &amp; </w:t>
      </w:r>
      <w:proofErr w:type="spellStart"/>
      <w:r w:rsidR="003B7667">
        <w:t>Hesterly</w:t>
      </w:r>
      <w:proofErr w:type="spellEnd"/>
      <w:r w:rsidR="003B7667">
        <w:t>, 2018)</w:t>
      </w:r>
    </w:p>
    <w:p w14:paraId="50374AAE" w14:textId="2B9D5943" w:rsidR="00726FB7" w:rsidRPr="00726FB7" w:rsidRDefault="00726FB7" w:rsidP="00726FB7">
      <w:pPr>
        <w:spacing w:before="100" w:beforeAutospacing="1" w:after="100" w:afterAutospacing="1"/>
        <w:outlineLvl w:val="2"/>
        <w:rPr>
          <w:rFonts w:asciiTheme="minorHAnsi" w:hAnsiTheme="minorHAnsi" w:cstheme="minorHAnsi"/>
          <w:b/>
          <w:bCs/>
          <w:sz w:val="28"/>
          <w:szCs w:val="28"/>
        </w:rPr>
      </w:pPr>
      <w:r w:rsidRPr="00726FB7">
        <w:rPr>
          <w:rFonts w:asciiTheme="minorHAnsi" w:hAnsiTheme="minorHAnsi" w:cstheme="minorHAnsi"/>
          <w:b/>
          <w:bCs/>
          <w:sz w:val="28"/>
          <w:szCs w:val="28"/>
        </w:rPr>
        <w:t xml:space="preserve">6. Conclusion </w:t>
      </w:r>
    </w:p>
    <w:p w14:paraId="1A4A97F7" w14:textId="521EAF86" w:rsidR="00485506" w:rsidRPr="00485506" w:rsidRDefault="00485506" w:rsidP="00485506">
      <w:pPr>
        <w:spacing w:before="100" w:beforeAutospacing="1" w:after="100" w:afterAutospacing="1"/>
        <w:rPr>
          <w:rFonts w:asciiTheme="minorHAnsi" w:hAnsiTheme="minorHAnsi" w:cstheme="minorHAnsi"/>
          <w:sz w:val="28"/>
          <w:szCs w:val="28"/>
        </w:rPr>
      </w:pPr>
      <w:r w:rsidRPr="00485506">
        <w:rPr>
          <w:rFonts w:asciiTheme="minorHAnsi" w:hAnsiTheme="minorHAnsi" w:cstheme="minorHAnsi"/>
          <w:sz w:val="28"/>
          <w:szCs w:val="28"/>
        </w:rPr>
        <w:t>Virgin Atlantic operates in a highly competitive airline industry, facing challenges like rising costs, changing customer expectations, and pressure to be more sustainable. The airline competes with both full-service and budget carriers, requiring it to stand out with top-tier service, innovation, and strategic growth.</w:t>
      </w:r>
      <w:r w:rsidR="002F59F8">
        <w:rPr>
          <w:rFonts w:asciiTheme="minorHAnsi" w:hAnsiTheme="minorHAnsi" w:cstheme="minorHAnsi"/>
          <w:sz w:val="28"/>
          <w:szCs w:val="28"/>
        </w:rPr>
        <w:t xml:space="preserve"> </w:t>
      </w:r>
      <w:r w:rsidR="002F59F8">
        <w:t>(Virgin Atlantic, 2023)</w:t>
      </w:r>
    </w:p>
    <w:p w14:paraId="3AB4974D" w14:textId="70CC8FD7" w:rsidR="00485506" w:rsidRPr="00485506" w:rsidRDefault="00485506" w:rsidP="00485506">
      <w:pPr>
        <w:spacing w:before="100" w:beforeAutospacing="1" w:after="100" w:afterAutospacing="1"/>
        <w:rPr>
          <w:rFonts w:asciiTheme="minorHAnsi" w:hAnsiTheme="minorHAnsi" w:cstheme="minorHAnsi"/>
          <w:sz w:val="28"/>
          <w:szCs w:val="28"/>
        </w:rPr>
      </w:pPr>
      <w:r w:rsidRPr="00485506">
        <w:rPr>
          <w:rFonts w:asciiTheme="minorHAnsi" w:hAnsiTheme="minorHAnsi" w:cstheme="minorHAnsi"/>
          <w:sz w:val="28"/>
          <w:szCs w:val="28"/>
        </w:rPr>
        <w:t xml:space="preserve">Managing fuel, </w:t>
      </w:r>
      <w:r w:rsidRPr="00485506">
        <w:rPr>
          <w:rFonts w:cstheme="minorHAnsi"/>
          <w:sz w:val="28"/>
          <w:szCs w:val="28"/>
        </w:rPr>
        <w:t>labour</w:t>
      </w:r>
      <w:r w:rsidRPr="00485506">
        <w:rPr>
          <w:rFonts w:asciiTheme="minorHAnsi" w:hAnsiTheme="minorHAnsi" w:cstheme="minorHAnsi"/>
          <w:sz w:val="28"/>
          <w:szCs w:val="28"/>
        </w:rPr>
        <w:t>, and airport costs is crucial for profitability. Virgin Atlantic must balance cost efficiency with premium service by improving operations, forming strategic partnerships, and offering loyalty programs. Investing in fuel-efficient aircraft and digital solutions can cut expenses while enhancing passenger experiences.</w:t>
      </w:r>
      <w:r w:rsidR="00294ACF">
        <w:rPr>
          <w:rFonts w:cstheme="minorHAnsi"/>
          <w:sz w:val="28"/>
          <w:szCs w:val="28"/>
        </w:rPr>
        <w:t xml:space="preserve"> </w:t>
      </w:r>
      <w:r w:rsidR="00294ACF">
        <w:t>(Kotler et al., 2022)</w:t>
      </w:r>
    </w:p>
    <w:p w14:paraId="3D1D4422" w14:textId="45D0F97C" w:rsidR="00485506" w:rsidRPr="00485506" w:rsidRDefault="00485506" w:rsidP="0046200F">
      <w:pPr>
        <w:spacing w:before="100" w:beforeAutospacing="1" w:after="100" w:afterAutospacing="1"/>
      </w:pPr>
      <w:r w:rsidRPr="00485506">
        <w:rPr>
          <w:rFonts w:asciiTheme="minorHAnsi" w:hAnsiTheme="minorHAnsi" w:cstheme="minorHAnsi"/>
          <w:sz w:val="28"/>
          <w:szCs w:val="28"/>
        </w:rPr>
        <w:t xml:space="preserve">Sustainability is a growing priority. Virgin Atlantic must continue investing in sustainable fuels, carbon offset programs, and efficient flight operations to meet regulations and attract eco-conscious </w:t>
      </w:r>
      <w:r w:rsidRPr="00485506">
        <w:rPr>
          <w:rFonts w:cstheme="minorHAnsi"/>
          <w:sz w:val="28"/>
          <w:szCs w:val="28"/>
        </w:rPr>
        <w:t>travellers</w:t>
      </w:r>
      <w:r w:rsidRPr="00485506">
        <w:rPr>
          <w:rFonts w:asciiTheme="minorHAnsi" w:hAnsiTheme="minorHAnsi" w:cstheme="minorHAnsi"/>
          <w:sz w:val="28"/>
          <w:szCs w:val="28"/>
        </w:rPr>
        <w:t>.</w:t>
      </w:r>
      <w:r w:rsidR="0046200F">
        <w:t xml:space="preserve"> </w:t>
      </w:r>
      <w:r w:rsidR="0046200F">
        <w:rPr>
          <w:rStyle w:val="Emphasis"/>
        </w:rPr>
        <w:t>(Boeing, 2024</w:t>
      </w:r>
      <w:r w:rsidR="0046200F">
        <w:rPr>
          <w:rStyle w:val="Emphasis"/>
        </w:rPr>
        <w:t xml:space="preserve">, </w:t>
      </w:r>
      <w:r w:rsidR="0046200F">
        <w:t>Airbus, 2024)</w:t>
      </w:r>
    </w:p>
    <w:p w14:paraId="26CB9A0E" w14:textId="1FBB9781" w:rsidR="00485506" w:rsidRPr="00485506" w:rsidRDefault="00485506" w:rsidP="00485506">
      <w:pPr>
        <w:spacing w:before="100" w:beforeAutospacing="1" w:after="100" w:afterAutospacing="1"/>
        <w:rPr>
          <w:rFonts w:asciiTheme="minorHAnsi" w:hAnsiTheme="minorHAnsi" w:cstheme="minorHAnsi"/>
          <w:sz w:val="28"/>
          <w:szCs w:val="28"/>
        </w:rPr>
      </w:pPr>
      <w:r w:rsidRPr="00485506">
        <w:rPr>
          <w:rFonts w:asciiTheme="minorHAnsi" w:hAnsiTheme="minorHAnsi" w:cstheme="minorHAnsi"/>
          <w:sz w:val="28"/>
          <w:szCs w:val="28"/>
        </w:rPr>
        <w:t>Growth opportunities exist in expanding routes, increasing flight frequencies, and forming partnerships with international airlines. AI-driven services, dynamic pricing, and seamless digital experiences can further improve efficiency and customer satisfaction.</w:t>
      </w:r>
      <w:r w:rsidR="005F054C" w:rsidRPr="005F054C">
        <w:t xml:space="preserve"> </w:t>
      </w:r>
      <w:r w:rsidR="005F054C">
        <w:t>(WEF, 2023)</w:t>
      </w:r>
    </w:p>
    <w:p w14:paraId="6BE1CC6C" w14:textId="59A64945" w:rsidR="00485506" w:rsidRDefault="00485506" w:rsidP="00485506">
      <w:pPr>
        <w:spacing w:before="100" w:beforeAutospacing="1" w:after="100" w:afterAutospacing="1"/>
        <w:rPr>
          <w:rFonts w:cstheme="minorHAnsi"/>
          <w:sz w:val="28"/>
          <w:szCs w:val="28"/>
        </w:rPr>
      </w:pPr>
      <w:r w:rsidRPr="00485506">
        <w:rPr>
          <w:rFonts w:asciiTheme="minorHAnsi" w:hAnsiTheme="minorHAnsi" w:cstheme="minorHAnsi"/>
          <w:sz w:val="28"/>
          <w:szCs w:val="28"/>
        </w:rPr>
        <w:t>By adapting to trends, controlling costs, embracing sustainability, and expanding strategically, Virgin Atlantic can strengthen its market position and ensure long-term success.</w:t>
      </w:r>
      <w:r w:rsidR="00294ACF">
        <w:rPr>
          <w:rFonts w:cstheme="minorHAnsi"/>
          <w:sz w:val="28"/>
          <w:szCs w:val="28"/>
        </w:rPr>
        <w:t xml:space="preserve"> </w:t>
      </w:r>
      <w:r w:rsidR="00294ACF">
        <w:t>(</w:t>
      </w:r>
      <w:proofErr w:type="spellStart"/>
      <w:r w:rsidR="00294ACF">
        <w:t>Doganis</w:t>
      </w:r>
      <w:proofErr w:type="spellEnd"/>
      <w:r w:rsidR="00294ACF">
        <w:t>, 2022)</w:t>
      </w:r>
    </w:p>
    <w:p w14:paraId="01C03394" w14:textId="77777777" w:rsidR="005967EB" w:rsidRDefault="005967EB" w:rsidP="00485506">
      <w:pPr>
        <w:spacing w:before="100" w:beforeAutospacing="1" w:after="100" w:afterAutospacing="1"/>
        <w:rPr>
          <w:rFonts w:cstheme="minorHAnsi"/>
          <w:sz w:val="28"/>
          <w:szCs w:val="28"/>
        </w:rPr>
      </w:pPr>
    </w:p>
    <w:p w14:paraId="739AA805" w14:textId="77777777" w:rsidR="005967EB" w:rsidRDefault="005967EB" w:rsidP="00485506">
      <w:pPr>
        <w:spacing w:before="100" w:beforeAutospacing="1" w:after="100" w:afterAutospacing="1"/>
        <w:rPr>
          <w:rFonts w:cstheme="minorHAnsi"/>
          <w:sz w:val="28"/>
          <w:szCs w:val="28"/>
        </w:rPr>
      </w:pPr>
    </w:p>
    <w:p w14:paraId="403C6504" w14:textId="77777777" w:rsidR="005967EB" w:rsidRDefault="005967EB" w:rsidP="00485506">
      <w:pPr>
        <w:spacing w:before="100" w:beforeAutospacing="1" w:after="100" w:afterAutospacing="1"/>
        <w:rPr>
          <w:rFonts w:cstheme="minorHAnsi"/>
          <w:sz w:val="28"/>
          <w:szCs w:val="28"/>
        </w:rPr>
      </w:pPr>
    </w:p>
    <w:p w14:paraId="3057EACF" w14:textId="0D2A697B" w:rsidR="005967EB" w:rsidRDefault="005967EB" w:rsidP="00485506">
      <w:pPr>
        <w:spacing w:before="100" w:beforeAutospacing="1" w:after="100" w:afterAutospacing="1"/>
        <w:rPr>
          <w:rFonts w:cstheme="minorHAnsi"/>
          <w:sz w:val="28"/>
          <w:szCs w:val="28"/>
        </w:rPr>
      </w:pPr>
    </w:p>
    <w:p w14:paraId="1E71FCCE" w14:textId="77777777" w:rsidR="00E909B4" w:rsidRDefault="00E909B4" w:rsidP="00485506">
      <w:pPr>
        <w:spacing w:before="100" w:beforeAutospacing="1" w:after="100" w:afterAutospacing="1"/>
        <w:rPr>
          <w:rFonts w:cstheme="minorHAnsi"/>
          <w:sz w:val="28"/>
          <w:szCs w:val="28"/>
        </w:rPr>
      </w:pPr>
    </w:p>
    <w:p w14:paraId="740D0B11" w14:textId="6C15E152" w:rsidR="005967EB" w:rsidRPr="00E909B4" w:rsidRDefault="005967EB" w:rsidP="00485506">
      <w:pPr>
        <w:spacing w:before="100" w:beforeAutospacing="1" w:after="100" w:afterAutospacing="1"/>
        <w:rPr>
          <w:rFonts w:cstheme="minorHAnsi"/>
          <w:color w:val="000000" w:themeColor="text1"/>
          <w:sz w:val="28"/>
          <w:szCs w:val="28"/>
        </w:rPr>
      </w:pPr>
      <w:r w:rsidRPr="00E909B4">
        <w:rPr>
          <w:rFonts w:cstheme="minorHAnsi"/>
          <w:color w:val="000000" w:themeColor="text1"/>
          <w:sz w:val="28"/>
          <w:szCs w:val="28"/>
        </w:rPr>
        <w:t xml:space="preserve">References </w:t>
      </w:r>
    </w:p>
    <w:p w14:paraId="50D03D5D" w14:textId="77777777" w:rsidR="005967EB" w:rsidRPr="005967EB" w:rsidRDefault="005967EB" w:rsidP="005967EB">
      <w:pPr>
        <w:numPr>
          <w:ilvl w:val="0"/>
          <w:numId w:val="26"/>
        </w:numPr>
        <w:spacing w:before="100" w:beforeAutospacing="1" w:after="100" w:afterAutospacing="1"/>
        <w:rPr>
          <w:color w:val="000000" w:themeColor="text1"/>
        </w:rPr>
      </w:pPr>
      <w:r w:rsidRPr="005967EB">
        <w:rPr>
          <w:color w:val="000000" w:themeColor="text1"/>
        </w:rPr>
        <w:t xml:space="preserve">Johnson, G., Scholes, K., &amp; Whittington, R. (2020) </w:t>
      </w:r>
      <w:r w:rsidRPr="005967EB">
        <w:rPr>
          <w:i/>
          <w:iCs/>
          <w:color w:val="000000" w:themeColor="text1"/>
        </w:rPr>
        <w:t>Exploring Corporate Strategy: Text and Cases.</w:t>
      </w:r>
      <w:r w:rsidRPr="005967EB">
        <w:rPr>
          <w:color w:val="000000" w:themeColor="text1"/>
        </w:rPr>
        <w:t xml:space="preserve"> 12th </w:t>
      </w:r>
      <w:proofErr w:type="spellStart"/>
      <w:r w:rsidRPr="005967EB">
        <w:rPr>
          <w:color w:val="000000" w:themeColor="text1"/>
        </w:rPr>
        <w:t>edn</w:t>
      </w:r>
      <w:proofErr w:type="spellEnd"/>
      <w:r w:rsidRPr="005967EB">
        <w:rPr>
          <w:color w:val="000000" w:themeColor="text1"/>
        </w:rPr>
        <w:t>. Harlow: Pearson Education.</w:t>
      </w:r>
    </w:p>
    <w:p w14:paraId="5FCF0B46" w14:textId="77777777" w:rsidR="005967EB" w:rsidRPr="005967EB" w:rsidRDefault="005967EB" w:rsidP="005967EB">
      <w:pPr>
        <w:numPr>
          <w:ilvl w:val="0"/>
          <w:numId w:val="26"/>
        </w:numPr>
        <w:spacing w:before="100" w:beforeAutospacing="1" w:after="100" w:afterAutospacing="1"/>
        <w:rPr>
          <w:color w:val="000000" w:themeColor="text1"/>
        </w:rPr>
      </w:pPr>
      <w:r w:rsidRPr="005967EB">
        <w:rPr>
          <w:color w:val="000000" w:themeColor="text1"/>
        </w:rPr>
        <w:t xml:space="preserve">Porter, M. E. (2008) </w:t>
      </w:r>
      <w:r w:rsidRPr="005967EB">
        <w:rPr>
          <w:i/>
          <w:iCs/>
          <w:color w:val="000000" w:themeColor="text1"/>
        </w:rPr>
        <w:t xml:space="preserve">Competitive Strategy: Techniques for </w:t>
      </w:r>
      <w:proofErr w:type="spellStart"/>
      <w:r w:rsidRPr="005967EB">
        <w:rPr>
          <w:i/>
          <w:iCs/>
          <w:color w:val="000000" w:themeColor="text1"/>
        </w:rPr>
        <w:t>Analyzing</w:t>
      </w:r>
      <w:proofErr w:type="spellEnd"/>
      <w:r w:rsidRPr="005967EB">
        <w:rPr>
          <w:i/>
          <w:iCs/>
          <w:color w:val="000000" w:themeColor="text1"/>
        </w:rPr>
        <w:t xml:space="preserve"> Industries and Competitors.</w:t>
      </w:r>
      <w:r w:rsidRPr="005967EB">
        <w:rPr>
          <w:color w:val="000000" w:themeColor="text1"/>
        </w:rPr>
        <w:t xml:space="preserve"> New York: Free Press.</w:t>
      </w:r>
    </w:p>
    <w:p w14:paraId="24F06B40" w14:textId="77777777" w:rsidR="005967EB" w:rsidRPr="005967EB" w:rsidRDefault="005967EB" w:rsidP="005967EB">
      <w:pPr>
        <w:numPr>
          <w:ilvl w:val="0"/>
          <w:numId w:val="26"/>
        </w:numPr>
        <w:spacing w:before="100" w:beforeAutospacing="1" w:after="100" w:afterAutospacing="1"/>
        <w:rPr>
          <w:color w:val="000000" w:themeColor="text1"/>
        </w:rPr>
      </w:pPr>
      <w:r w:rsidRPr="005967EB">
        <w:rPr>
          <w:color w:val="000000" w:themeColor="text1"/>
        </w:rPr>
        <w:t xml:space="preserve">Barney, J. B., &amp; </w:t>
      </w:r>
      <w:proofErr w:type="spellStart"/>
      <w:r w:rsidRPr="005967EB">
        <w:rPr>
          <w:color w:val="000000" w:themeColor="text1"/>
        </w:rPr>
        <w:t>Hesterly</w:t>
      </w:r>
      <w:proofErr w:type="spellEnd"/>
      <w:r w:rsidRPr="005967EB">
        <w:rPr>
          <w:color w:val="000000" w:themeColor="text1"/>
        </w:rPr>
        <w:t xml:space="preserve">, W. S. (2018) </w:t>
      </w:r>
      <w:r w:rsidRPr="005967EB">
        <w:rPr>
          <w:i/>
          <w:iCs/>
          <w:color w:val="000000" w:themeColor="text1"/>
        </w:rPr>
        <w:t>Strategic Management and Competitive Advantage.</w:t>
      </w:r>
      <w:r w:rsidRPr="005967EB">
        <w:rPr>
          <w:color w:val="000000" w:themeColor="text1"/>
        </w:rPr>
        <w:t xml:space="preserve"> 6th </w:t>
      </w:r>
      <w:proofErr w:type="spellStart"/>
      <w:r w:rsidRPr="005967EB">
        <w:rPr>
          <w:color w:val="000000" w:themeColor="text1"/>
        </w:rPr>
        <w:t>edn</w:t>
      </w:r>
      <w:proofErr w:type="spellEnd"/>
      <w:r w:rsidRPr="005967EB">
        <w:rPr>
          <w:color w:val="000000" w:themeColor="text1"/>
        </w:rPr>
        <w:t>. Boston: Pearson.</w:t>
      </w:r>
    </w:p>
    <w:p w14:paraId="364F4287" w14:textId="77777777" w:rsidR="005967EB" w:rsidRPr="005967EB" w:rsidRDefault="005967EB" w:rsidP="005967EB">
      <w:pPr>
        <w:numPr>
          <w:ilvl w:val="0"/>
          <w:numId w:val="26"/>
        </w:numPr>
        <w:spacing w:before="100" w:beforeAutospacing="1" w:after="100" w:afterAutospacing="1"/>
        <w:rPr>
          <w:color w:val="000000" w:themeColor="text1"/>
        </w:rPr>
      </w:pPr>
      <w:r w:rsidRPr="005967EB">
        <w:rPr>
          <w:color w:val="000000" w:themeColor="text1"/>
        </w:rPr>
        <w:t xml:space="preserve">Hill, C. W. L., &amp; Jones, G. R. (2019) </w:t>
      </w:r>
      <w:r w:rsidRPr="005967EB">
        <w:rPr>
          <w:i/>
          <w:iCs/>
          <w:color w:val="000000" w:themeColor="text1"/>
        </w:rPr>
        <w:t>Strategic Management: Theory: An Integrated Approach.</w:t>
      </w:r>
      <w:r w:rsidRPr="005967EB">
        <w:rPr>
          <w:color w:val="000000" w:themeColor="text1"/>
        </w:rPr>
        <w:t xml:space="preserve"> 13th </w:t>
      </w:r>
      <w:proofErr w:type="spellStart"/>
      <w:r w:rsidRPr="005967EB">
        <w:rPr>
          <w:color w:val="000000" w:themeColor="text1"/>
        </w:rPr>
        <w:t>edn</w:t>
      </w:r>
      <w:proofErr w:type="spellEnd"/>
      <w:r w:rsidRPr="005967EB">
        <w:rPr>
          <w:color w:val="000000" w:themeColor="text1"/>
        </w:rPr>
        <w:t>. Boston: Cengage Learning.</w:t>
      </w:r>
    </w:p>
    <w:p w14:paraId="19B80B70" w14:textId="77777777" w:rsidR="005967EB" w:rsidRPr="005967EB" w:rsidRDefault="005967EB" w:rsidP="005967EB">
      <w:pPr>
        <w:numPr>
          <w:ilvl w:val="0"/>
          <w:numId w:val="26"/>
        </w:numPr>
        <w:spacing w:before="100" w:beforeAutospacing="1" w:after="100" w:afterAutospacing="1"/>
        <w:rPr>
          <w:color w:val="000000" w:themeColor="text1"/>
        </w:rPr>
      </w:pPr>
      <w:r w:rsidRPr="005967EB">
        <w:rPr>
          <w:color w:val="000000" w:themeColor="text1"/>
        </w:rPr>
        <w:t xml:space="preserve">Grant, R. M. (2021) </w:t>
      </w:r>
      <w:r w:rsidRPr="005967EB">
        <w:rPr>
          <w:i/>
          <w:iCs/>
          <w:color w:val="000000" w:themeColor="text1"/>
        </w:rPr>
        <w:t>Contemporary Strategy Analysis: Text and Cases Edition.</w:t>
      </w:r>
      <w:r w:rsidRPr="005967EB">
        <w:rPr>
          <w:color w:val="000000" w:themeColor="text1"/>
        </w:rPr>
        <w:t xml:space="preserve"> 11th </w:t>
      </w:r>
      <w:proofErr w:type="spellStart"/>
      <w:r w:rsidRPr="005967EB">
        <w:rPr>
          <w:color w:val="000000" w:themeColor="text1"/>
        </w:rPr>
        <w:t>edn</w:t>
      </w:r>
      <w:proofErr w:type="spellEnd"/>
      <w:r w:rsidRPr="005967EB">
        <w:rPr>
          <w:color w:val="000000" w:themeColor="text1"/>
        </w:rPr>
        <w:t>. Chichester: John Wiley &amp; Sons.</w:t>
      </w:r>
    </w:p>
    <w:p w14:paraId="449B8BB9" w14:textId="77777777" w:rsidR="005967EB" w:rsidRPr="005967EB" w:rsidRDefault="005967EB" w:rsidP="005967EB">
      <w:pPr>
        <w:numPr>
          <w:ilvl w:val="0"/>
          <w:numId w:val="26"/>
        </w:numPr>
        <w:spacing w:before="100" w:beforeAutospacing="1" w:after="100" w:afterAutospacing="1"/>
        <w:rPr>
          <w:color w:val="000000" w:themeColor="text1"/>
        </w:rPr>
      </w:pPr>
      <w:proofErr w:type="spellStart"/>
      <w:r w:rsidRPr="005967EB">
        <w:rPr>
          <w:color w:val="000000" w:themeColor="text1"/>
        </w:rPr>
        <w:t>Hitt</w:t>
      </w:r>
      <w:proofErr w:type="spellEnd"/>
      <w:r w:rsidRPr="005967EB">
        <w:rPr>
          <w:color w:val="000000" w:themeColor="text1"/>
        </w:rPr>
        <w:t xml:space="preserve">, M. A., Ireland, R. D., &amp; </w:t>
      </w:r>
      <w:proofErr w:type="spellStart"/>
      <w:r w:rsidRPr="005967EB">
        <w:rPr>
          <w:color w:val="000000" w:themeColor="text1"/>
        </w:rPr>
        <w:t>Hoskisson</w:t>
      </w:r>
      <w:proofErr w:type="spellEnd"/>
      <w:r w:rsidRPr="005967EB">
        <w:rPr>
          <w:color w:val="000000" w:themeColor="text1"/>
        </w:rPr>
        <w:t xml:space="preserve">, R. E. (2022) </w:t>
      </w:r>
      <w:r w:rsidRPr="005967EB">
        <w:rPr>
          <w:i/>
          <w:iCs/>
          <w:color w:val="000000" w:themeColor="text1"/>
        </w:rPr>
        <w:t>Strategic Management: Concepts and Cases.</w:t>
      </w:r>
      <w:r w:rsidRPr="005967EB">
        <w:rPr>
          <w:color w:val="000000" w:themeColor="text1"/>
        </w:rPr>
        <w:t xml:space="preserve"> 14th </w:t>
      </w:r>
      <w:proofErr w:type="spellStart"/>
      <w:r w:rsidRPr="005967EB">
        <w:rPr>
          <w:color w:val="000000" w:themeColor="text1"/>
        </w:rPr>
        <w:t>edn</w:t>
      </w:r>
      <w:proofErr w:type="spellEnd"/>
      <w:r w:rsidRPr="005967EB">
        <w:rPr>
          <w:color w:val="000000" w:themeColor="text1"/>
        </w:rPr>
        <w:t>. Mason, OH: Cengage Learning.</w:t>
      </w:r>
    </w:p>
    <w:p w14:paraId="79EEB03B" w14:textId="40A837D5" w:rsidR="005967EB" w:rsidRPr="005967EB" w:rsidRDefault="005967EB" w:rsidP="005967EB">
      <w:pPr>
        <w:numPr>
          <w:ilvl w:val="0"/>
          <w:numId w:val="26"/>
        </w:numPr>
        <w:spacing w:before="100" w:beforeAutospacing="1" w:after="100" w:afterAutospacing="1"/>
        <w:rPr>
          <w:color w:val="000000" w:themeColor="text1"/>
        </w:rPr>
      </w:pPr>
      <w:r w:rsidRPr="005967EB">
        <w:rPr>
          <w:color w:val="000000" w:themeColor="text1"/>
        </w:rPr>
        <w:t xml:space="preserve">Kotler, P., Keller, K. L., Goodman, M., &amp; Hansen, T. (2022) </w:t>
      </w:r>
      <w:r w:rsidRPr="005967EB">
        <w:rPr>
          <w:i/>
          <w:iCs/>
          <w:color w:val="000000" w:themeColor="text1"/>
        </w:rPr>
        <w:t>Marketing Management.</w:t>
      </w:r>
      <w:r w:rsidRPr="005967EB">
        <w:rPr>
          <w:color w:val="000000" w:themeColor="text1"/>
        </w:rPr>
        <w:t xml:space="preserve"> 16th </w:t>
      </w:r>
      <w:proofErr w:type="spellStart"/>
      <w:r w:rsidRPr="005967EB">
        <w:rPr>
          <w:color w:val="000000" w:themeColor="text1"/>
        </w:rPr>
        <w:t>edn</w:t>
      </w:r>
      <w:proofErr w:type="spellEnd"/>
      <w:r w:rsidRPr="005967EB">
        <w:rPr>
          <w:color w:val="000000" w:themeColor="text1"/>
        </w:rPr>
        <w:t>. Harlow: Pearson Education.</w:t>
      </w:r>
    </w:p>
    <w:p w14:paraId="54EBAE89" w14:textId="77777777" w:rsidR="005967EB" w:rsidRPr="005967EB" w:rsidRDefault="005967EB" w:rsidP="005967EB">
      <w:pPr>
        <w:numPr>
          <w:ilvl w:val="0"/>
          <w:numId w:val="27"/>
        </w:numPr>
        <w:spacing w:before="100" w:beforeAutospacing="1" w:after="100" w:afterAutospacing="1"/>
        <w:rPr>
          <w:color w:val="000000" w:themeColor="text1"/>
        </w:rPr>
      </w:pPr>
      <w:proofErr w:type="spellStart"/>
      <w:r w:rsidRPr="005967EB">
        <w:rPr>
          <w:color w:val="000000" w:themeColor="text1"/>
        </w:rPr>
        <w:t>Doganis</w:t>
      </w:r>
      <w:proofErr w:type="spellEnd"/>
      <w:r w:rsidRPr="005967EB">
        <w:rPr>
          <w:color w:val="000000" w:themeColor="text1"/>
        </w:rPr>
        <w:t xml:space="preserve">, R. (2022) ‘The Airline Business in the 21st Century: Challenges and Strategies for Success’, </w:t>
      </w:r>
      <w:r w:rsidRPr="005967EB">
        <w:rPr>
          <w:i/>
          <w:iCs/>
          <w:color w:val="000000" w:themeColor="text1"/>
        </w:rPr>
        <w:t>Journal of Air Transport Management</w:t>
      </w:r>
      <w:r w:rsidRPr="005967EB">
        <w:rPr>
          <w:color w:val="000000" w:themeColor="text1"/>
        </w:rPr>
        <w:t>, 98, pp. 102-120.</w:t>
      </w:r>
    </w:p>
    <w:p w14:paraId="70939535" w14:textId="77777777" w:rsidR="005967EB" w:rsidRPr="005967EB" w:rsidRDefault="005967EB" w:rsidP="005967EB">
      <w:pPr>
        <w:numPr>
          <w:ilvl w:val="0"/>
          <w:numId w:val="27"/>
        </w:numPr>
        <w:spacing w:before="100" w:beforeAutospacing="1" w:after="100" w:afterAutospacing="1"/>
        <w:rPr>
          <w:color w:val="000000" w:themeColor="text1"/>
        </w:rPr>
      </w:pPr>
      <w:r w:rsidRPr="005967EB">
        <w:rPr>
          <w:color w:val="000000" w:themeColor="text1"/>
        </w:rPr>
        <w:t xml:space="preserve">Francis, G., Humphreys, I., &amp; </w:t>
      </w:r>
      <w:proofErr w:type="spellStart"/>
      <w:r w:rsidRPr="005967EB">
        <w:rPr>
          <w:color w:val="000000" w:themeColor="text1"/>
        </w:rPr>
        <w:t>Ison</w:t>
      </w:r>
      <w:proofErr w:type="spellEnd"/>
      <w:r w:rsidRPr="005967EB">
        <w:rPr>
          <w:color w:val="000000" w:themeColor="text1"/>
        </w:rPr>
        <w:t xml:space="preserve">, S. (2021) ‘The Sustainability of the Airline Industry in a Post-COVID Era’, </w:t>
      </w:r>
      <w:r w:rsidRPr="005967EB">
        <w:rPr>
          <w:i/>
          <w:iCs/>
          <w:color w:val="000000" w:themeColor="text1"/>
        </w:rPr>
        <w:t>Transportation Research Part D: Transport and Environment</w:t>
      </w:r>
      <w:r w:rsidRPr="005967EB">
        <w:rPr>
          <w:color w:val="000000" w:themeColor="text1"/>
        </w:rPr>
        <w:t>, 99, pp. 345-361.</w:t>
      </w:r>
    </w:p>
    <w:p w14:paraId="68D0117B" w14:textId="77777777" w:rsidR="005967EB" w:rsidRPr="005967EB" w:rsidRDefault="005967EB" w:rsidP="005967EB">
      <w:pPr>
        <w:numPr>
          <w:ilvl w:val="0"/>
          <w:numId w:val="27"/>
        </w:numPr>
        <w:spacing w:before="100" w:beforeAutospacing="1" w:after="100" w:afterAutospacing="1"/>
        <w:rPr>
          <w:color w:val="000000" w:themeColor="text1"/>
        </w:rPr>
      </w:pPr>
      <w:r w:rsidRPr="005967EB">
        <w:rPr>
          <w:color w:val="000000" w:themeColor="text1"/>
        </w:rPr>
        <w:t xml:space="preserve">Oster, C. V., Strong, J. S., &amp; Zorn, C. K. (2018) ‘Airline Economics and the Evolution of Competition’, </w:t>
      </w:r>
      <w:r w:rsidRPr="005967EB">
        <w:rPr>
          <w:i/>
          <w:iCs/>
          <w:color w:val="000000" w:themeColor="text1"/>
        </w:rPr>
        <w:t>Journal of Air Transport Management</w:t>
      </w:r>
      <w:r w:rsidRPr="005967EB">
        <w:rPr>
          <w:color w:val="000000" w:themeColor="text1"/>
        </w:rPr>
        <w:t>, 80, pp. 12-24.</w:t>
      </w:r>
    </w:p>
    <w:p w14:paraId="113B85DC" w14:textId="77777777" w:rsidR="005967EB" w:rsidRPr="005967EB" w:rsidRDefault="005967EB" w:rsidP="005967EB">
      <w:pPr>
        <w:numPr>
          <w:ilvl w:val="0"/>
          <w:numId w:val="27"/>
        </w:numPr>
        <w:spacing w:before="100" w:beforeAutospacing="1" w:after="100" w:afterAutospacing="1"/>
        <w:rPr>
          <w:color w:val="000000" w:themeColor="text1"/>
        </w:rPr>
      </w:pPr>
      <w:r w:rsidRPr="005967EB">
        <w:rPr>
          <w:color w:val="000000" w:themeColor="text1"/>
        </w:rPr>
        <w:t xml:space="preserve">Lee, D., &amp; Mo, J. (2021) ‘Sustainable Aviation: The Role of Biofuels and Emissions Reduction’, </w:t>
      </w:r>
      <w:r w:rsidRPr="005967EB">
        <w:rPr>
          <w:i/>
          <w:iCs/>
          <w:color w:val="000000" w:themeColor="text1"/>
        </w:rPr>
        <w:t>Renewable Energy Journal</w:t>
      </w:r>
      <w:r w:rsidRPr="005967EB">
        <w:rPr>
          <w:color w:val="000000" w:themeColor="text1"/>
        </w:rPr>
        <w:t>, 165, pp. 257-272.</w:t>
      </w:r>
    </w:p>
    <w:p w14:paraId="338B0B29" w14:textId="77777777" w:rsidR="005967EB" w:rsidRPr="005967EB" w:rsidRDefault="005967EB" w:rsidP="005967EB">
      <w:pPr>
        <w:numPr>
          <w:ilvl w:val="0"/>
          <w:numId w:val="27"/>
        </w:numPr>
        <w:spacing w:before="100" w:beforeAutospacing="1" w:after="100" w:afterAutospacing="1"/>
        <w:rPr>
          <w:color w:val="000000" w:themeColor="text1"/>
        </w:rPr>
      </w:pPr>
      <w:r w:rsidRPr="005967EB">
        <w:rPr>
          <w:color w:val="000000" w:themeColor="text1"/>
        </w:rPr>
        <w:t xml:space="preserve">O’Connell, J. F., &amp; Williams, G. (2018) ‘Airline Competition and the Future of Aviation’, </w:t>
      </w:r>
      <w:r w:rsidRPr="005967EB">
        <w:rPr>
          <w:i/>
          <w:iCs/>
          <w:color w:val="000000" w:themeColor="text1"/>
        </w:rPr>
        <w:t>Tourism Economics</w:t>
      </w:r>
      <w:r w:rsidRPr="005967EB">
        <w:rPr>
          <w:color w:val="000000" w:themeColor="text1"/>
        </w:rPr>
        <w:t>, 24(5), pp. 599-617.</w:t>
      </w:r>
    </w:p>
    <w:p w14:paraId="7837ED3F" w14:textId="77777777" w:rsidR="005967EB" w:rsidRPr="005967EB" w:rsidRDefault="005967EB" w:rsidP="005967EB">
      <w:pPr>
        <w:numPr>
          <w:ilvl w:val="0"/>
          <w:numId w:val="27"/>
        </w:numPr>
        <w:spacing w:before="100" w:beforeAutospacing="1" w:after="100" w:afterAutospacing="1"/>
        <w:rPr>
          <w:color w:val="000000" w:themeColor="text1"/>
        </w:rPr>
      </w:pPr>
      <w:proofErr w:type="spellStart"/>
      <w:r w:rsidRPr="005967EB">
        <w:rPr>
          <w:color w:val="000000" w:themeColor="text1"/>
        </w:rPr>
        <w:t>Gössling</w:t>
      </w:r>
      <w:proofErr w:type="spellEnd"/>
      <w:r w:rsidRPr="005967EB">
        <w:rPr>
          <w:color w:val="000000" w:themeColor="text1"/>
        </w:rPr>
        <w:t xml:space="preserve">, S., &amp; Higham, J. (2020) ‘The Low-Carbon Imperative: Aviation, Climate Change, and Tourism’, </w:t>
      </w:r>
      <w:r w:rsidRPr="005967EB">
        <w:rPr>
          <w:i/>
          <w:iCs/>
          <w:color w:val="000000" w:themeColor="text1"/>
        </w:rPr>
        <w:t>Journal of Sustainable Tourism</w:t>
      </w:r>
      <w:r w:rsidRPr="005967EB">
        <w:rPr>
          <w:color w:val="000000" w:themeColor="text1"/>
        </w:rPr>
        <w:t>, 28(3), pp. 373-389.</w:t>
      </w:r>
    </w:p>
    <w:p w14:paraId="09DF23AB" w14:textId="1CE4FBA3" w:rsidR="005967EB" w:rsidRPr="005967EB" w:rsidRDefault="005967EB" w:rsidP="005967EB">
      <w:pPr>
        <w:numPr>
          <w:ilvl w:val="0"/>
          <w:numId w:val="27"/>
        </w:numPr>
        <w:spacing w:before="100" w:beforeAutospacing="1" w:after="100" w:afterAutospacing="1"/>
        <w:rPr>
          <w:color w:val="000000" w:themeColor="text1"/>
        </w:rPr>
      </w:pPr>
      <w:proofErr w:type="spellStart"/>
      <w:r w:rsidRPr="005967EB">
        <w:rPr>
          <w:color w:val="000000" w:themeColor="text1"/>
        </w:rPr>
        <w:t>Gittell</w:t>
      </w:r>
      <w:proofErr w:type="spellEnd"/>
      <w:r w:rsidRPr="005967EB">
        <w:rPr>
          <w:color w:val="000000" w:themeColor="text1"/>
        </w:rPr>
        <w:t xml:space="preserve">, J. H. (2020) ‘Resilient Organizations in Times of Crisis: Lessons from the Airline Industry’, </w:t>
      </w:r>
      <w:r w:rsidRPr="005967EB">
        <w:rPr>
          <w:i/>
          <w:iCs/>
          <w:color w:val="000000" w:themeColor="text1"/>
        </w:rPr>
        <w:t>Harvard Business Review</w:t>
      </w:r>
      <w:r w:rsidRPr="005967EB">
        <w:rPr>
          <w:color w:val="000000" w:themeColor="text1"/>
        </w:rPr>
        <w:t>, 98(6), pp. 112-129.</w:t>
      </w:r>
    </w:p>
    <w:p w14:paraId="50680401" w14:textId="77777777" w:rsidR="005967EB" w:rsidRPr="005967EB" w:rsidRDefault="005967EB" w:rsidP="005967EB">
      <w:pPr>
        <w:numPr>
          <w:ilvl w:val="0"/>
          <w:numId w:val="28"/>
        </w:numPr>
        <w:spacing w:before="100" w:beforeAutospacing="1" w:after="100" w:afterAutospacing="1"/>
        <w:rPr>
          <w:color w:val="000000" w:themeColor="text1"/>
        </w:rPr>
      </w:pPr>
      <w:r w:rsidRPr="005967EB">
        <w:rPr>
          <w:color w:val="000000" w:themeColor="text1"/>
        </w:rPr>
        <w:t xml:space="preserve">International Air Transport Association (IATA) (2023) </w:t>
      </w:r>
      <w:r w:rsidRPr="005967EB">
        <w:rPr>
          <w:i/>
          <w:iCs/>
          <w:color w:val="000000" w:themeColor="text1"/>
        </w:rPr>
        <w:t>Economic Performance of the Airline Industry.</w:t>
      </w:r>
      <w:r w:rsidRPr="005967EB">
        <w:rPr>
          <w:color w:val="000000" w:themeColor="text1"/>
        </w:rPr>
        <w:t xml:space="preserve"> Available at: </w:t>
      </w:r>
      <w:hyperlink r:id="rId6" w:tgtFrame="_new" w:history="1">
        <w:r w:rsidRPr="005967EB">
          <w:rPr>
            <w:color w:val="000000" w:themeColor="text1"/>
            <w:u w:val="single"/>
          </w:rPr>
          <w:t>https://www.iata.org</w:t>
        </w:r>
      </w:hyperlink>
      <w:r w:rsidRPr="005967EB">
        <w:rPr>
          <w:color w:val="000000" w:themeColor="text1"/>
        </w:rPr>
        <w:t xml:space="preserve"> (Accessed: 20 March 2025).</w:t>
      </w:r>
    </w:p>
    <w:p w14:paraId="416E6CA3" w14:textId="77777777" w:rsidR="005967EB" w:rsidRPr="005967EB" w:rsidRDefault="005967EB" w:rsidP="005967EB">
      <w:pPr>
        <w:numPr>
          <w:ilvl w:val="0"/>
          <w:numId w:val="28"/>
        </w:numPr>
        <w:spacing w:before="100" w:beforeAutospacing="1" w:after="100" w:afterAutospacing="1"/>
        <w:rPr>
          <w:color w:val="000000" w:themeColor="text1"/>
        </w:rPr>
      </w:pPr>
      <w:r w:rsidRPr="005967EB">
        <w:rPr>
          <w:color w:val="000000" w:themeColor="text1"/>
        </w:rPr>
        <w:t xml:space="preserve">Civil Aviation Authority (CAA) (2023) </w:t>
      </w:r>
      <w:r w:rsidRPr="005967EB">
        <w:rPr>
          <w:i/>
          <w:iCs/>
          <w:color w:val="000000" w:themeColor="text1"/>
        </w:rPr>
        <w:t>UK Aviation Market Report.</w:t>
      </w:r>
      <w:r w:rsidRPr="005967EB">
        <w:rPr>
          <w:color w:val="000000" w:themeColor="text1"/>
        </w:rPr>
        <w:t xml:space="preserve"> Available at: </w:t>
      </w:r>
      <w:hyperlink r:id="rId7" w:tgtFrame="_new" w:history="1">
        <w:r w:rsidRPr="005967EB">
          <w:rPr>
            <w:color w:val="000000" w:themeColor="text1"/>
            <w:u w:val="single"/>
          </w:rPr>
          <w:t>https://www.caa.co.uk</w:t>
        </w:r>
      </w:hyperlink>
      <w:r w:rsidRPr="005967EB">
        <w:rPr>
          <w:color w:val="000000" w:themeColor="text1"/>
        </w:rPr>
        <w:t xml:space="preserve"> (Accessed: 20 March 2025).</w:t>
      </w:r>
    </w:p>
    <w:p w14:paraId="444A6DA0" w14:textId="77777777" w:rsidR="005967EB" w:rsidRPr="005967EB" w:rsidRDefault="005967EB" w:rsidP="005967EB">
      <w:pPr>
        <w:numPr>
          <w:ilvl w:val="0"/>
          <w:numId w:val="28"/>
        </w:numPr>
        <w:spacing w:before="100" w:beforeAutospacing="1" w:after="100" w:afterAutospacing="1"/>
        <w:rPr>
          <w:color w:val="000000" w:themeColor="text1"/>
        </w:rPr>
      </w:pPr>
      <w:r w:rsidRPr="005967EB">
        <w:rPr>
          <w:color w:val="000000" w:themeColor="text1"/>
        </w:rPr>
        <w:t xml:space="preserve">Virgin Atlantic (2023) </w:t>
      </w:r>
      <w:r w:rsidRPr="005967EB">
        <w:rPr>
          <w:i/>
          <w:iCs/>
          <w:color w:val="000000" w:themeColor="text1"/>
        </w:rPr>
        <w:t>Sustainability Report.</w:t>
      </w:r>
      <w:r w:rsidRPr="005967EB">
        <w:rPr>
          <w:color w:val="000000" w:themeColor="text1"/>
        </w:rPr>
        <w:t xml:space="preserve"> Available at: https://corporate.virginatlantic.com (Accessed: 20 March 2025).</w:t>
      </w:r>
    </w:p>
    <w:p w14:paraId="765C66BE" w14:textId="77777777" w:rsidR="005967EB" w:rsidRPr="005967EB" w:rsidRDefault="005967EB" w:rsidP="005967EB">
      <w:pPr>
        <w:numPr>
          <w:ilvl w:val="0"/>
          <w:numId w:val="28"/>
        </w:numPr>
        <w:spacing w:before="100" w:beforeAutospacing="1" w:after="100" w:afterAutospacing="1"/>
        <w:rPr>
          <w:color w:val="000000" w:themeColor="text1"/>
        </w:rPr>
      </w:pPr>
      <w:r w:rsidRPr="005967EB">
        <w:rPr>
          <w:color w:val="000000" w:themeColor="text1"/>
        </w:rPr>
        <w:t xml:space="preserve">Boeing (2024) </w:t>
      </w:r>
      <w:r w:rsidRPr="005967EB">
        <w:rPr>
          <w:i/>
          <w:iCs/>
          <w:color w:val="000000" w:themeColor="text1"/>
        </w:rPr>
        <w:t>Commercial Market Outlook 2024–2043.</w:t>
      </w:r>
      <w:r w:rsidRPr="005967EB">
        <w:rPr>
          <w:color w:val="000000" w:themeColor="text1"/>
        </w:rPr>
        <w:t xml:space="preserve"> Available at: </w:t>
      </w:r>
      <w:hyperlink r:id="rId8" w:tgtFrame="_new" w:history="1">
        <w:r w:rsidRPr="005967EB">
          <w:rPr>
            <w:color w:val="000000" w:themeColor="text1"/>
            <w:u w:val="single"/>
          </w:rPr>
          <w:t>https://www.boeing.com</w:t>
        </w:r>
      </w:hyperlink>
      <w:r w:rsidRPr="005967EB">
        <w:rPr>
          <w:color w:val="000000" w:themeColor="text1"/>
        </w:rPr>
        <w:t xml:space="preserve"> (Accessed: 20 March 2025).</w:t>
      </w:r>
    </w:p>
    <w:p w14:paraId="51DE7C23" w14:textId="77777777" w:rsidR="005967EB" w:rsidRPr="005967EB" w:rsidRDefault="005967EB" w:rsidP="005967EB">
      <w:pPr>
        <w:numPr>
          <w:ilvl w:val="0"/>
          <w:numId w:val="28"/>
        </w:numPr>
        <w:spacing w:before="100" w:beforeAutospacing="1" w:after="100" w:afterAutospacing="1"/>
        <w:rPr>
          <w:color w:val="000000" w:themeColor="text1"/>
        </w:rPr>
      </w:pPr>
      <w:r w:rsidRPr="005967EB">
        <w:rPr>
          <w:color w:val="000000" w:themeColor="text1"/>
        </w:rPr>
        <w:lastRenderedPageBreak/>
        <w:t xml:space="preserve">Airbus (2024) </w:t>
      </w:r>
      <w:r w:rsidRPr="005967EB">
        <w:rPr>
          <w:i/>
          <w:iCs/>
          <w:color w:val="000000" w:themeColor="text1"/>
        </w:rPr>
        <w:t>Global Market Forecast 2024-2043.</w:t>
      </w:r>
      <w:r w:rsidRPr="005967EB">
        <w:rPr>
          <w:color w:val="000000" w:themeColor="text1"/>
        </w:rPr>
        <w:t xml:space="preserve"> Available at: </w:t>
      </w:r>
      <w:hyperlink r:id="rId9" w:tgtFrame="_new" w:history="1">
        <w:r w:rsidRPr="005967EB">
          <w:rPr>
            <w:color w:val="000000" w:themeColor="text1"/>
            <w:u w:val="single"/>
          </w:rPr>
          <w:t>https://www.airbus.com</w:t>
        </w:r>
      </w:hyperlink>
      <w:r w:rsidRPr="005967EB">
        <w:rPr>
          <w:color w:val="000000" w:themeColor="text1"/>
        </w:rPr>
        <w:t xml:space="preserve"> (Accessed: 20 March 2025).</w:t>
      </w:r>
    </w:p>
    <w:p w14:paraId="5F4D20F5" w14:textId="77777777" w:rsidR="005967EB" w:rsidRPr="005967EB" w:rsidRDefault="005967EB" w:rsidP="005967EB">
      <w:pPr>
        <w:numPr>
          <w:ilvl w:val="0"/>
          <w:numId w:val="28"/>
        </w:numPr>
        <w:spacing w:before="100" w:beforeAutospacing="1" w:after="100" w:afterAutospacing="1"/>
        <w:rPr>
          <w:color w:val="000000" w:themeColor="text1"/>
        </w:rPr>
      </w:pPr>
      <w:r w:rsidRPr="005967EB">
        <w:rPr>
          <w:color w:val="000000" w:themeColor="text1"/>
        </w:rPr>
        <w:t xml:space="preserve">World Economic Forum (WEF) (2023) </w:t>
      </w:r>
      <w:r w:rsidRPr="005967EB">
        <w:rPr>
          <w:i/>
          <w:iCs/>
          <w:color w:val="000000" w:themeColor="text1"/>
        </w:rPr>
        <w:t>Future of Aviation and Climate Change.</w:t>
      </w:r>
      <w:r w:rsidRPr="005967EB">
        <w:rPr>
          <w:color w:val="000000" w:themeColor="text1"/>
        </w:rPr>
        <w:t xml:space="preserve"> Available at: </w:t>
      </w:r>
      <w:hyperlink r:id="rId10" w:tgtFrame="_new" w:history="1">
        <w:r w:rsidRPr="005967EB">
          <w:rPr>
            <w:color w:val="000000" w:themeColor="text1"/>
            <w:u w:val="single"/>
          </w:rPr>
          <w:t>https://www.weforum.org</w:t>
        </w:r>
      </w:hyperlink>
      <w:r w:rsidRPr="005967EB">
        <w:rPr>
          <w:color w:val="000000" w:themeColor="text1"/>
        </w:rPr>
        <w:t xml:space="preserve"> (Accessed: 20 March 2025).</w:t>
      </w:r>
    </w:p>
    <w:p w14:paraId="2CF63378" w14:textId="77777777" w:rsidR="005967EB" w:rsidRPr="005967EB" w:rsidRDefault="005967EB" w:rsidP="005967EB">
      <w:pPr>
        <w:numPr>
          <w:ilvl w:val="0"/>
          <w:numId w:val="28"/>
        </w:numPr>
        <w:spacing w:before="100" w:beforeAutospacing="1" w:after="100" w:afterAutospacing="1"/>
        <w:rPr>
          <w:color w:val="000000" w:themeColor="text1"/>
        </w:rPr>
      </w:pPr>
      <w:r w:rsidRPr="005967EB">
        <w:rPr>
          <w:color w:val="000000" w:themeColor="text1"/>
        </w:rPr>
        <w:t xml:space="preserve">UK Department for Transport (DfT) (2023) </w:t>
      </w:r>
      <w:r w:rsidRPr="005967EB">
        <w:rPr>
          <w:i/>
          <w:iCs/>
          <w:color w:val="000000" w:themeColor="text1"/>
        </w:rPr>
        <w:t>Aviation Strategy 2050: The Future of UK Air Travel.</w:t>
      </w:r>
      <w:r w:rsidRPr="005967EB">
        <w:rPr>
          <w:color w:val="000000" w:themeColor="text1"/>
        </w:rPr>
        <w:t xml:space="preserve"> Available at: https://www.gov.uk/dft (Accessed: 20 March 2025).</w:t>
      </w:r>
    </w:p>
    <w:p w14:paraId="7C213B9C" w14:textId="77777777" w:rsidR="005967EB" w:rsidRPr="005967EB" w:rsidRDefault="005967EB" w:rsidP="005967EB">
      <w:pPr>
        <w:numPr>
          <w:ilvl w:val="0"/>
          <w:numId w:val="28"/>
        </w:numPr>
        <w:spacing w:before="100" w:beforeAutospacing="1" w:after="100" w:afterAutospacing="1"/>
        <w:rPr>
          <w:color w:val="000000" w:themeColor="text1"/>
        </w:rPr>
      </w:pPr>
      <w:r w:rsidRPr="005967EB">
        <w:rPr>
          <w:color w:val="000000" w:themeColor="text1"/>
        </w:rPr>
        <w:t xml:space="preserve">International Civil Aviation Organization (ICAO) (2023) </w:t>
      </w:r>
      <w:r w:rsidRPr="005967EB">
        <w:rPr>
          <w:i/>
          <w:iCs/>
          <w:color w:val="000000" w:themeColor="text1"/>
        </w:rPr>
        <w:t>Air Transport Regulatory Report.</w:t>
      </w:r>
      <w:r w:rsidRPr="005967EB">
        <w:rPr>
          <w:color w:val="000000" w:themeColor="text1"/>
        </w:rPr>
        <w:t xml:space="preserve"> Available at: </w:t>
      </w:r>
      <w:hyperlink r:id="rId11" w:tgtFrame="_new" w:history="1">
        <w:r w:rsidRPr="005967EB">
          <w:rPr>
            <w:color w:val="000000" w:themeColor="text1"/>
            <w:u w:val="single"/>
          </w:rPr>
          <w:t>https://www.icao.int</w:t>
        </w:r>
      </w:hyperlink>
      <w:r w:rsidRPr="005967EB">
        <w:rPr>
          <w:color w:val="000000" w:themeColor="text1"/>
        </w:rPr>
        <w:t xml:space="preserve"> (Accessed: 20 March 2025).</w:t>
      </w:r>
    </w:p>
    <w:p w14:paraId="11F688F6" w14:textId="4D75F24B" w:rsidR="005967EB" w:rsidRPr="005967EB" w:rsidRDefault="005967EB" w:rsidP="005967EB">
      <w:pPr>
        <w:numPr>
          <w:ilvl w:val="0"/>
          <w:numId w:val="28"/>
        </w:numPr>
        <w:spacing w:before="100" w:beforeAutospacing="1" w:after="100" w:afterAutospacing="1"/>
        <w:rPr>
          <w:color w:val="000000" w:themeColor="text1"/>
        </w:rPr>
      </w:pPr>
      <w:r w:rsidRPr="005967EB">
        <w:rPr>
          <w:color w:val="000000" w:themeColor="text1"/>
        </w:rPr>
        <w:t xml:space="preserve">Deloitte (2023) </w:t>
      </w:r>
      <w:r w:rsidRPr="005967EB">
        <w:rPr>
          <w:i/>
          <w:iCs/>
          <w:color w:val="000000" w:themeColor="text1"/>
        </w:rPr>
        <w:t>The Future of Aviation: Post-Pandemic Market Trends.</w:t>
      </w:r>
      <w:r w:rsidRPr="005967EB">
        <w:rPr>
          <w:color w:val="000000" w:themeColor="text1"/>
        </w:rPr>
        <w:t xml:space="preserve"> Available at: </w:t>
      </w:r>
      <w:hyperlink r:id="rId12" w:tgtFrame="_new" w:history="1">
        <w:r w:rsidRPr="005967EB">
          <w:rPr>
            <w:color w:val="000000" w:themeColor="text1"/>
            <w:u w:val="single"/>
          </w:rPr>
          <w:t>https://www2.deloitte.com</w:t>
        </w:r>
      </w:hyperlink>
      <w:r w:rsidRPr="005967EB">
        <w:rPr>
          <w:color w:val="000000" w:themeColor="text1"/>
        </w:rPr>
        <w:t xml:space="preserve"> (Accessed: 20 March 2025)</w:t>
      </w:r>
    </w:p>
    <w:p w14:paraId="39F0F2B3" w14:textId="2E1B2D7A" w:rsidR="00E909B4" w:rsidRPr="00E909B4" w:rsidRDefault="005967EB" w:rsidP="00E909B4">
      <w:pPr>
        <w:numPr>
          <w:ilvl w:val="0"/>
          <w:numId w:val="29"/>
        </w:numPr>
        <w:spacing w:before="100" w:beforeAutospacing="1" w:after="100" w:afterAutospacing="1"/>
        <w:rPr>
          <w:color w:val="000000" w:themeColor="text1"/>
        </w:rPr>
      </w:pPr>
      <w:r w:rsidRPr="005967EB">
        <w:rPr>
          <w:color w:val="000000" w:themeColor="text1"/>
        </w:rPr>
        <w:t xml:space="preserve">Statista (2024) </w:t>
      </w:r>
      <w:r w:rsidRPr="005967EB">
        <w:rPr>
          <w:i/>
          <w:iCs/>
          <w:color w:val="000000" w:themeColor="text1"/>
        </w:rPr>
        <w:t>Market Share of Major Airlines in the UK.</w:t>
      </w:r>
      <w:r w:rsidRPr="005967EB">
        <w:rPr>
          <w:color w:val="000000" w:themeColor="text1"/>
        </w:rPr>
        <w:t xml:space="preserve"> Available at:</w:t>
      </w:r>
      <w:r w:rsidR="00963747">
        <w:rPr>
          <w:color w:val="000000" w:themeColor="text1"/>
        </w:rPr>
        <w:t xml:space="preserve"> </w:t>
      </w:r>
      <w:r w:rsidR="00963747" w:rsidRPr="00963747">
        <w:rPr>
          <w:color w:val="000000" w:themeColor="text1"/>
        </w:rPr>
        <w:t>https://www.statista.com/statistics/951250/most-popular-airlines-uk/</w:t>
      </w:r>
    </w:p>
    <w:p w14:paraId="6B9B92BE" w14:textId="4C1A3DAE" w:rsidR="005967EB" w:rsidRPr="005967EB" w:rsidRDefault="005967EB" w:rsidP="00E909B4">
      <w:pPr>
        <w:spacing w:before="100" w:beforeAutospacing="1" w:after="100" w:afterAutospacing="1"/>
        <w:ind w:left="360"/>
      </w:pPr>
    </w:p>
    <w:p w14:paraId="1BFF2DD4" w14:textId="77777777" w:rsidR="005967EB" w:rsidRPr="00485506" w:rsidRDefault="005967EB" w:rsidP="00485506">
      <w:pPr>
        <w:spacing w:before="100" w:beforeAutospacing="1" w:after="100" w:afterAutospacing="1"/>
        <w:rPr>
          <w:rFonts w:asciiTheme="minorHAnsi" w:hAnsiTheme="minorHAnsi" w:cstheme="minorHAnsi"/>
          <w:sz w:val="28"/>
          <w:szCs w:val="28"/>
        </w:rPr>
      </w:pPr>
    </w:p>
    <w:p w14:paraId="7438D21F" w14:textId="459273D9" w:rsidR="00726FB7" w:rsidRPr="00726FB7" w:rsidRDefault="00726FB7" w:rsidP="00726FB7">
      <w:pPr>
        <w:spacing w:before="100" w:beforeAutospacing="1" w:after="100" w:afterAutospacing="1"/>
        <w:rPr>
          <w:rFonts w:asciiTheme="minorHAnsi" w:hAnsiTheme="minorHAnsi" w:cstheme="minorHAnsi"/>
          <w:sz w:val="28"/>
          <w:szCs w:val="28"/>
        </w:rPr>
      </w:pPr>
    </w:p>
    <w:p w14:paraId="4E1BF46D" w14:textId="77777777" w:rsidR="00C5534E" w:rsidRPr="00C5534E" w:rsidRDefault="00C5534E" w:rsidP="00C5534E">
      <w:pPr>
        <w:pStyle w:val="NormalWeb"/>
        <w:jc w:val="center"/>
        <w:rPr>
          <w:rFonts w:ascii="Athelas" w:hAnsi="Athelas"/>
          <w:color w:val="000000" w:themeColor="text1"/>
          <w:sz w:val="28"/>
          <w:szCs w:val="28"/>
        </w:rPr>
      </w:pPr>
    </w:p>
    <w:p w14:paraId="5EA89402" w14:textId="77777777" w:rsidR="00C5534E" w:rsidRPr="00C5534E" w:rsidRDefault="00C5534E" w:rsidP="00C5534E">
      <w:pPr>
        <w:pStyle w:val="NormalWeb"/>
        <w:rPr>
          <w:rFonts w:ascii="Athelas" w:hAnsi="Athelas"/>
          <w:color w:val="000000" w:themeColor="text1"/>
        </w:rPr>
      </w:pPr>
    </w:p>
    <w:p w14:paraId="342B9246" w14:textId="77777777" w:rsidR="00000000" w:rsidRDefault="00000000"/>
    <w:sectPr w:rsidR="00105C4D" w:rsidSect="00C553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thelas">
    <w:panose1 w:val="02000503000000020003"/>
    <w:charset w:val="4D"/>
    <w:family w:val="auto"/>
    <w:pitch w:val="variable"/>
    <w:sig w:usb0="A00000AF" w:usb1="5000205B" w:usb2="00000000" w:usb3="00000000" w:csb0="0000009B"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63CBF"/>
    <w:multiLevelType w:val="multilevel"/>
    <w:tmpl w:val="60AC2ACE"/>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602C78"/>
    <w:multiLevelType w:val="multilevel"/>
    <w:tmpl w:val="81F88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B65D6E"/>
    <w:multiLevelType w:val="multilevel"/>
    <w:tmpl w:val="16C042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996C84"/>
    <w:multiLevelType w:val="multilevel"/>
    <w:tmpl w:val="817C1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DD06DF8"/>
    <w:multiLevelType w:val="multilevel"/>
    <w:tmpl w:val="37C29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E330AA"/>
    <w:multiLevelType w:val="multilevel"/>
    <w:tmpl w:val="2CBEC6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2735AA1"/>
    <w:multiLevelType w:val="multilevel"/>
    <w:tmpl w:val="1420555A"/>
    <w:lvl w:ilvl="0">
      <w:start w:val="2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53D57C8"/>
    <w:multiLevelType w:val="multilevel"/>
    <w:tmpl w:val="951A94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5E57144"/>
    <w:multiLevelType w:val="multilevel"/>
    <w:tmpl w:val="1A2ECAA8"/>
    <w:lvl w:ilvl="0">
      <w:start w:val="2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BA272C"/>
    <w:multiLevelType w:val="multilevel"/>
    <w:tmpl w:val="0816A4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E8C5A79"/>
    <w:multiLevelType w:val="multilevel"/>
    <w:tmpl w:val="53ECF0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F7964AD"/>
    <w:multiLevelType w:val="multilevel"/>
    <w:tmpl w:val="FA16A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09E6167"/>
    <w:multiLevelType w:val="multilevel"/>
    <w:tmpl w:val="EDB6E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10A09D2"/>
    <w:multiLevelType w:val="multilevel"/>
    <w:tmpl w:val="C76647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2E82BE8"/>
    <w:multiLevelType w:val="multilevel"/>
    <w:tmpl w:val="20EE94B2"/>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BB67801"/>
    <w:multiLevelType w:val="multilevel"/>
    <w:tmpl w:val="06AAFC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DFB0E63"/>
    <w:multiLevelType w:val="multilevel"/>
    <w:tmpl w:val="46C8C7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3345BE7"/>
    <w:multiLevelType w:val="multilevel"/>
    <w:tmpl w:val="F7BA5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E060290"/>
    <w:multiLevelType w:val="multilevel"/>
    <w:tmpl w:val="DD406F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FDB5A3D"/>
    <w:multiLevelType w:val="multilevel"/>
    <w:tmpl w:val="4B0C61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4674997"/>
    <w:multiLevelType w:val="multilevel"/>
    <w:tmpl w:val="BC2EB2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6344BB0"/>
    <w:multiLevelType w:val="multilevel"/>
    <w:tmpl w:val="D64A4F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D597B8D"/>
    <w:multiLevelType w:val="multilevel"/>
    <w:tmpl w:val="34366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E2E4B29"/>
    <w:multiLevelType w:val="multilevel"/>
    <w:tmpl w:val="59B60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5C0529C"/>
    <w:multiLevelType w:val="multilevel"/>
    <w:tmpl w:val="C58AD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66C61833"/>
    <w:multiLevelType w:val="multilevel"/>
    <w:tmpl w:val="04DE07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7CB2594"/>
    <w:multiLevelType w:val="multilevel"/>
    <w:tmpl w:val="AC0015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E981785"/>
    <w:multiLevelType w:val="multilevel"/>
    <w:tmpl w:val="E4960E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5A747DC"/>
    <w:multiLevelType w:val="multilevel"/>
    <w:tmpl w:val="0F3CD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ABC4F73"/>
    <w:multiLevelType w:val="multilevel"/>
    <w:tmpl w:val="7B666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83747447">
    <w:abstractNumId w:val="13"/>
  </w:num>
  <w:num w:numId="2" w16cid:durableId="1011107471">
    <w:abstractNumId w:val="29"/>
  </w:num>
  <w:num w:numId="3" w16cid:durableId="290211545">
    <w:abstractNumId w:val="7"/>
  </w:num>
  <w:num w:numId="4" w16cid:durableId="1003557036">
    <w:abstractNumId w:val="12"/>
  </w:num>
  <w:num w:numId="5" w16cid:durableId="545876773">
    <w:abstractNumId w:val="21"/>
  </w:num>
  <w:num w:numId="6" w16cid:durableId="1839878150">
    <w:abstractNumId w:val="9"/>
  </w:num>
  <w:num w:numId="7" w16cid:durableId="188297429">
    <w:abstractNumId w:val="4"/>
  </w:num>
  <w:num w:numId="8" w16cid:durableId="1883596653">
    <w:abstractNumId w:val="23"/>
  </w:num>
  <w:num w:numId="9" w16cid:durableId="406150107">
    <w:abstractNumId w:val="2"/>
  </w:num>
  <w:num w:numId="10" w16cid:durableId="881592960">
    <w:abstractNumId w:val="5"/>
  </w:num>
  <w:num w:numId="11" w16cid:durableId="171066293">
    <w:abstractNumId w:val="1"/>
  </w:num>
  <w:num w:numId="12" w16cid:durableId="1637562242">
    <w:abstractNumId w:val="15"/>
  </w:num>
  <w:num w:numId="13" w16cid:durableId="599535274">
    <w:abstractNumId w:val="11"/>
  </w:num>
  <w:num w:numId="14" w16cid:durableId="2067678721">
    <w:abstractNumId w:val="24"/>
  </w:num>
  <w:num w:numId="15" w16cid:durableId="788664469">
    <w:abstractNumId w:val="25"/>
  </w:num>
  <w:num w:numId="16" w16cid:durableId="1101683356">
    <w:abstractNumId w:val="26"/>
  </w:num>
  <w:num w:numId="17" w16cid:durableId="534271793">
    <w:abstractNumId w:val="22"/>
  </w:num>
  <w:num w:numId="18" w16cid:durableId="1919434133">
    <w:abstractNumId w:val="18"/>
  </w:num>
  <w:num w:numId="19" w16cid:durableId="762839186">
    <w:abstractNumId w:val="19"/>
  </w:num>
  <w:num w:numId="20" w16cid:durableId="1081831582">
    <w:abstractNumId w:val="28"/>
  </w:num>
  <w:num w:numId="21" w16cid:durableId="1035813416">
    <w:abstractNumId w:val="16"/>
  </w:num>
  <w:num w:numId="22" w16cid:durableId="2032998050">
    <w:abstractNumId w:val="10"/>
  </w:num>
  <w:num w:numId="23" w16cid:durableId="1255432222">
    <w:abstractNumId w:val="20"/>
  </w:num>
  <w:num w:numId="24" w16cid:durableId="1682705596">
    <w:abstractNumId w:val="3"/>
  </w:num>
  <w:num w:numId="25" w16cid:durableId="483013431">
    <w:abstractNumId w:val="17"/>
  </w:num>
  <w:num w:numId="26" w16cid:durableId="350911841">
    <w:abstractNumId w:val="27"/>
  </w:num>
  <w:num w:numId="27" w16cid:durableId="2019691326">
    <w:abstractNumId w:val="14"/>
  </w:num>
  <w:num w:numId="28" w16cid:durableId="1319646632">
    <w:abstractNumId w:val="0"/>
  </w:num>
  <w:num w:numId="29" w16cid:durableId="1509101576">
    <w:abstractNumId w:val="6"/>
  </w:num>
  <w:num w:numId="30" w16cid:durableId="12485859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34E"/>
    <w:rsid w:val="000E68D6"/>
    <w:rsid w:val="0011385B"/>
    <w:rsid w:val="00136CB7"/>
    <w:rsid w:val="001975AC"/>
    <w:rsid w:val="001B3CDD"/>
    <w:rsid w:val="002113AA"/>
    <w:rsid w:val="002611FB"/>
    <w:rsid w:val="00294ACF"/>
    <w:rsid w:val="002D47A8"/>
    <w:rsid w:val="002D65CE"/>
    <w:rsid w:val="002E55C2"/>
    <w:rsid w:val="002F59F8"/>
    <w:rsid w:val="003679B1"/>
    <w:rsid w:val="003945D7"/>
    <w:rsid w:val="003A0266"/>
    <w:rsid w:val="003B7667"/>
    <w:rsid w:val="00416089"/>
    <w:rsid w:val="0046200F"/>
    <w:rsid w:val="00485506"/>
    <w:rsid w:val="004C08FB"/>
    <w:rsid w:val="00506E67"/>
    <w:rsid w:val="0057301D"/>
    <w:rsid w:val="00574F07"/>
    <w:rsid w:val="005967EB"/>
    <w:rsid w:val="005D2EF0"/>
    <w:rsid w:val="005F054C"/>
    <w:rsid w:val="006C4728"/>
    <w:rsid w:val="006F2425"/>
    <w:rsid w:val="0072163A"/>
    <w:rsid w:val="00726FB7"/>
    <w:rsid w:val="007604B5"/>
    <w:rsid w:val="00770AE2"/>
    <w:rsid w:val="007810C0"/>
    <w:rsid w:val="007A2727"/>
    <w:rsid w:val="007D11AD"/>
    <w:rsid w:val="00854E94"/>
    <w:rsid w:val="00882E5C"/>
    <w:rsid w:val="00900E0D"/>
    <w:rsid w:val="00932BD6"/>
    <w:rsid w:val="00963747"/>
    <w:rsid w:val="009C3227"/>
    <w:rsid w:val="009D0478"/>
    <w:rsid w:val="00A95952"/>
    <w:rsid w:val="00AF1C90"/>
    <w:rsid w:val="00B62407"/>
    <w:rsid w:val="00C5534E"/>
    <w:rsid w:val="00C87CAD"/>
    <w:rsid w:val="00D27ADF"/>
    <w:rsid w:val="00D345D0"/>
    <w:rsid w:val="00D505C5"/>
    <w:rsid w:val="00D764CC"/>
    <w:rsid w:val="00DF7F97"/>
    <w:rsid w:val="00E66EC0"/>
    <w:rsid w:val="00E909B4"/>
    <w:rsid w:val="00EA00A1"/>
    <w:rsid w:val="00F93F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9E0FB1"/>
  <w15:chartTrackingRefBased/>
  <w15:docId w15:val="{0C05AF76-F607-4E4B-978B-94D656959C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62407"/>
    <w:rPr>
      <w:rFonts w:ascii="Times New Roman" w:eastAsia="Times New Roman" w:hAnsi="Times New Roman" w:cs="Times New Roman"/>
      <w:lang w:eastAsia="en-GB"/>
    </w:rPr>
  </w:style>
  <w:style w:type="paragraph" w:styleId="Heading2">
    <w:name w:val="heading 2"/>
    <w:basedOn w:val="Normal"/>
    <w:next w:val="Normal"/>
    <w:link w:val="Heading2Char"/>
    <w:uiPriority w:val="9"/>
    <w:semiHidden/>
    <w:unhideWhenUsed/>
    <w:qFormat/>
    <w:rsid w:val="002E55C2"/>
    <w:pPr>
      <w:keepNext/>
      <w:keepLines/>
      <w:spacing w:before="40"/>
      <w:outlineLvl w:val="1"/>
    </w:pPr>
    <w:rPr>
      <w:rFonts w:asciiTheme="majorHAnsi" w:eastAsiaTheme="majorEastAsia" w:hAnsiTheme="majorHAnsi" w:cstheme="majorBidi"/>
      <w:color w:val="2F5496" w:themeColor="accent1" w:themeShade="BF"/>
      <w:sz w:val="26"/>
      <w:szCs w:val="26"/>
      <w:lang w:eastAsia="en-US"/>
    </w:rPr>
  </w:style>
  <w:style w:type="paragraph" w:styleId="Heading3">
    <w:name w:val="heading 3"/>
    <w:basedOn w:val="Normal"/>
    <w:link w:val="Heading3Char"/>
    <w:uiPriority w:val="9"/>
    <w:qFormat/>
    <w:rsid w:val="00726FB7"/>
    <w:pPr>
      <w:spacing w:before="100" w:beforeAutospacing="1" w:after="100" w:afterAutospacing="1"/>
      <w:outlineLvl w:val="2"/>
    </w:pPr>
    <w:rPr>
      <w:b/>
      <w:bCs/>
      <w:sz w:val="27"/>
      <w:szCs w:val="27"/>
    </w:rPr>
  </w:style>
  <w:style w:type="paragraph" w:styleId="Heading4">
    <w:name w:val="heading 4"/>
    <w:basedOn w:val="Normal"/>
    <w:link w:val="Heading4Char"/>
    <w:uiPriority w:val="9"/>
    <w:qFormat/>
    <w:rsid w:val="00726FB7"/>
    <w:pPr>
      <w:spacing w:before="100" w:beforeAutospacing="1" w:after="100" w:afterAutospacing="1"/>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5534E"/>
    <w:pPr>
      <w:spacing w:before="100" w:beforeAutospacing="1" w:after="100" w:afterAutospacing="1"/>
    </w:pPr>
  </w:style>
  <w:style w:type="character" w:customStyle="1" w:styleId="Heading3Char">
    <w:name w:val="Heading 3 Char"/>
    <w:basedOn w:val="DefaultParagraphFont"/>
    <w:link w:val="Heading3"/>
    <w:uiPriority w:val="9"/>
    <w:rsid w:val="00726FB7"/>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726FB7"/>
    <w:rPr>
      <w:rFonts w:ascii="Times New Roman" w:eastAsia="Times New Roman" w:hAnsi="Times New Roman" w:cs="Times New Roman"/>
      <w:b/>
      <w:bCs/>
      <w:lang w:eastAsia="en-GB"/>
    </w:rPr>
  </w:style>
  <w:style w:type="character" w:styleId="Strong">
    <w:name w:val="Strong"/>
    <w:basedOn w:val="DefaultParagraphFont"/>
    <w:uiPriority w:val="22"/>
    <w:qFormat/>
    <w:rsid w:val="00726FB7"/>
    <w:rPr>
      <w:b/>
      <w:bCs/>
    </w:rPr>
  </w:style>
  <w:style w:type="character" w:styleId="Emphasis">
    <w:name w:val="Emphasis"/>
    <w:basedOn w:val="DefaultParagraphFont"/>
    <w:uiPriority w:val="20"/>
    <w:qFormat/>
    <w:rsid w:val="005967EB"/>
    <w:rPr>
      <w:i/>
      <w:iCs/>
    </w:rPr>
  </w:style>
  <w:style w:type="character" w:styleId="Hyperlink">
    <w:name w:val="Hyperlink"/>
    <w:basedOn w:val="DefaultParagraphFont"/>
    <w:uiPriority w:val="99"/>
    <w:semiHidden/>
    <w:unhideWhenUsed/>
    <w:rsid w:val="005967EB"/>
    <w:rPr>
      <w:color w:val="0000FF"/>
      <w:u w:val="single"/>
    </w:rPr>
  </w:style>
  <w:style w:type="character" w:customStyle="1" w:styleId="Heading2Char">
    <w:name w:val="Heading 2 Char"/>
    <w:basedOn w:val="DefaultParagraphFont"/>
    <w:link w:val="Heading2"/>
    <w:uiPriority w:val="9"/>
    <w:semiHidden/>
    <w:rsid w:val="002E55C2"/>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1096022">
      <w:bodyDiv w:val="1"/>
      <w:marLeft w:val="0"/>
      <w:marRight w:val="0"/>
      <w:marTop w:val="0"/>
      <w:marBottom w:val="0"/>
      <w:divBdr>
        <w:top w:val="none" w:sz="0" w:space="0" w:color="auto"/>
        <w:left w:val="none" w:sz="0" w:space="0" w:color="auto"/>
        <w:bottom w:val="none" w:sz="0" w:space="0" w:color="auto"/>
        <w:right w:val="none" w:sz="0" w:space="0" w:color="auto"/>
      </w:divBdr>
      <w:divsChild>
        <w:div w:id="194276053">
          <w:marLeft w:val="0"/>
          <w:marRight w:val="0"/>
          <w:marTop w:val="0"/>
          <w:marBottom w:val="0"/>
          <w:divBdr>
            <w:top w:val="none" w:sz="0" w:space="0" w:color="auto"/>
            <w:left w:val="none" w:sz="0" w:space="0" w:color="auto"/>
            <w:bottom w:val="none" w:sz="0" w:space="0" w:color="auto"/>
            <w:right w:val="none" w:sz="0" w:space="0" w:color="auto"/>
          </w:divBdr>
          <w:divsChild>
            <w:div w:id="626818404">
              <w:marLeft w:val="0"/>
              <w:marRight w:val="0"/>
              <w:marTop w:val="0"/>
              <w:marBottom w:val="0"/>
              <w:divBdr>
                <w:top w:val="none" w:sz="0" w:space="0" w:color="auto"/>
                <w:left w:val="none" w:sz="0" w:space="0" w:color="auto"/>
                <w:bottom w:val="none" w:sz="0" w:space="0" w:color="auto"/>
                <w:right w:val="none" w:sz="0" w:space="0" w:color="auto"/>
              </w:divBdr>
              <w:divsChild>
                <w:div w:id="1329477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8413664">
      <w:bodyDiv w:val="1"/>
      <w:marLeft w:val="0"/>
      <w:marRight w:val="0"/>
      <w:marTop w:val="0"/>
      <w:marBottom w:val="0"/>
      <w:divBdr>
        <w:top w:val="none" w:sz="0" w:space="0" w:color="auto"/>
        <w:left w:val="none" w:sz="0" w:space="0" w:color="auto"/>
        <w:bottom w:val="none" w:sz="0" w:space="0" w:color="auto"/>
        <w:right w:val="none" w:sz="0" w:space="0" w:color="auto"/>
      </w:divBdr>
    </w:div>
    <w:div w:id="320737270">
      <w:bodyDiv w:val="1"/>
      <w:marLeft w:val="0"/>
      <w:marRight w:val="0"/>
      <w:marTop w:val="0"/>
      <w:marBottom w:val="0"/>
      <w:divBdr>
        <w:top w:val="none" w:sz="0" w:space="0" w:color="auto"/>
        <w:left w:val="none" w:sz="0" w:space="0" w:color="auto"/>
        <w:bottom w:val="none" w:sz="0" w:space="0" w:color="auto"/>
        <w:right w:val="none" w:sz="0" w:space="0" w:color="auto"/>
      </w:divBdr>
    </w:div>
    <w:div w:id="400563154">
      <w:bodyDiv w:val="1"/>
      <w:marLeft w:val="0"/>
      <w:marRight w:val="0"/>
      <w:marTop w:val="0"/>
      <w:marBottom w:val="0"/>
      <w:divBdr>
        <w:top w:val="none" w:sz="0" w:space="0" w:color="auto"/>
        <w:left w:val="none" w:sz="0" w:space="0" w:color="auto"/>
        <w:bottom w:val="none" w:sz="0" w:space="0" w:color="auto"/>
        <w:right w:val="none" w:sz="0" w:space="0" w:color="auto"/>
      </w:divBdr>
    </w:div>
    <w:div w:id="545261581">
      <w:bodyDiv w:val="1"/>
      <w:marLeft w:val="0"/>
      <w:marRight w:val="0"/>
      <w:marTop w:val="0"/>
      <w:marBottom w:val="0"/>
      <w:divBdr>
        <w:top w:val="none" w:sz="0" w:space="0" w:color="auto"/>
        <w:left w:val="none" w:sz="0" w:space="0" w:color="auto"/>
        <w:bottom w:val="none" w:sz="0" w:space="0" w:color="auto"/>
        <w:right w:val="none" w:sz="0" w:space="0" w:color="auto"/>
      </w:divBdr>
    </w:div>
    <w:div w:id="682098852">
      <w:bodyDiv w:val="1"/>
      <w:marLeft w:val="0"/>
      <w:marRight w:val="0"/>
      <w:marTop w:val="0"/>
      <w:marBottom w:val="0"/>
      <w:divBdr>
        <w:top w:val="none" w:sz="0" w:space="0" w:color="auto"/>
        <w:left w:val="none" w:sz="0" w:space="0" w:color="auto"/>
        <w:bottom w:val="none" w:sz="0" w:space="0" w:color="auto"/>
        <w:right w:val="none" w:sz="0" w:space="0" w:color="auto"/>
      </w:divBdr>
      <w:divsChild>
        <w:div w:id="1855802170">
          <w:marLeft w:val="0"/>
          <w:marRight w:val="0"/>
          <w:marTop w:val="0"/>
          <w:marBottom w:val="0"/>
          <w:divBdr>
            <w:top w:val="none" w:sz="0" w:space="0" w:color="auto"/>
            <w:left w:val="none" w:sz="0" w:space="0" w:color="auto"/>
            <w:bottom w:val="none" w:sz="0" w:space="0" w:color="auto"/>
            <w:right w:val="none" w:sz="0" w:space="0" w:color="auto"/>
          </w:divBdr>
        </w:div>
        <w:div w:id="686560637">
          <w:marLeft w:val="0"/>
          <w:marRight w:val="0"/>
          <w:marTop w:val="0"/>
          <w:marBottom w:val="0"/>
          <w:divBdr>
            <w:top w:val="none" w:sz="0" w:space="0" w:color="auto"/>
            <w:left w:val="none" w:sz="0" w:space="0" w:color="auto"/>
            <w:bottom w:val="none" w:sz="0" w:space="0" w:color="auto"/>
            <w:right w:val="none" w:sz="0" w:space="0" w:color="auto"/>
          </w:divBdr>
        </w:div>
        <w:div w:id="94177540">
          <w:marLeft w:val="0"/>
          <w:marRight w:val="0"/>
          <w:marTop w:val="0"/>
          <w:marBottom w:val="0"/>
          <w:divBdr>
            <w:top w:val="none" w:sz="0" w:space="0" w:color="auto"/>
            <w:left w:val="none" w:sz="0" w:space="0" w:color="auto"/>
            <w:bottom w:val="none" w:sz="0" w:space="0" w:color="auto"/>
            <w:right w:val="none" w:sz="0" w:space="0" w:color="auto"/>
          </w:divBdr>
        </w:div>
        <w:div w:id="2014139060">
          <w:marLeft w:val="0"/>
          <w:marRight w:val="0"/>
          <w:marTop w:val="0"/>
          <w:marBottom w:val="0"/>
          <w:divBdr>
            <w:top w:val="none" w:sz="0" w:space="0" w:color="auto"/>
            <w:left w:val="none" w:sz="0" w:space="0" w:color="auto"/>
            <w:bottom w:val="none" w:sz="0" w:space="0" w:color="auto"/>
            <w:right w:val="none" w:sz="0" w:space="0" w:color="auto"/>
          </w:divBdr>
        </w:div>
        <w:div w:id="1007514606">
          <w:marLeft w:val="0"/>
          <w:marRight w:val="0"/>
          <w:marTop w:val="0"/>
          <w:marBottom w:val="0"/>
          <w:divBdr>
            <w:top w:val="none" w:sz="0" w:space="0" w:color="auto"/>
            <w:left w:val="none" w:sz="0" w:space="0" w:color="auto"/>
            <w:bottom w:val="none" w:sz="0" w:space="0" w:color="auto"/>
            <w:right w:val="none" w:sz="0" w:space="0" w:color="auto"/>
          </w:divBdr>
        </w:div>
        <w:div w:id="2065713401">
          <w:marLeft w:val="0"/>
          <w:marRight w:val="0"/>
          <w:marTop w:val="0"/>
          <w:marBottom w:val="0"/>
          <w:divBdr>
            <w:top w:val="none" w:sz="0" w:space="0" w:color="auto"/>
            <w:left w:val="none" w:sz="0" w:space="0" w:color="auto"/>
            <w:bottom w:val="none" w:sz="0" w:space="0" w:color="auto"/>
            <w:right w:val="none" w:sz="0" w:space="0" w:color="auto"/>
          </w:divBdr>
        </w:div>
      </w:divsChild>
    </w:div>
    <w:div w:id="788933370">
      <w:bodyDiv w:val="1"/>
      <w:marLeft w:val="0"/>
      <w:marRight w:val="0"/>
      <w:marTop w:val="0"/>
      <w:marBottom w:val="0"/>
      <w:divBdr>
        <w:top w:val="none" w:sz="0" w:space="0" w:color="auto"/>
        <w:left w:val="none" w:sz="0" w:space="0" w:color="auto"/>
        <w:bottom w:val="none" w:sz="0" w:space="0" w:color="auto"/>
        <w:right w:val="none" w:sz="0" w:space="0" w:color="auto"/>
      </w:divBdr>
    </w:div>
    <w:div w:id="996957536">
      <w:bodyDiv w:val="1"/>
      <w:marLeft w:val="0"/>
      <w:marRight w:val="0"/>
      <w:marTop w:val="0"/>
      <w:marBottom w:val="0"/>
      <w:divBdr>
        <w:top w:val="none" w:sz="0" w:space="0" w:color="auto"/>
        <w:left w:val="none" w:sz="0" w:space="0" w:color="auto"/>
        <w:bottom w:val="none" w:sz="0" w:space="0" w:color="auto"/>
        <w:right w:val="none" w:sz="0" w:space="0" w:color="auto"/>
      </w:divBdr>
    </w:div>
    <w:div w:id="1173295870">
      <w:bodyDiv w:val="1"/>
      <w:marLeft w:val="0"/>
      <w:marRight w:val="0"/>
      <w:marTop w:val="0"/>
      <w:marBottom w:val="0"/>
      <w:divBdr>
        <w:top w:val="none" w:sz="0" w:space="0" w:color="auto"/>
        <w:left w:val="none" w:sz="0" w:space="0" w:color="auto"/>
        <w:bottom w:val="none" w:sz="0" w:space="0" w:color="auto"/>
        <w:right w:val="none" w:sz="0" w:space="0" w:color="auto"/>
      </w:divBdr>
    </w:div>
    <w:div w:id="1277760599">
      <w:bodyDiv w:val="1"/>
      <w:marLeft w:val="0"/>
      <w:marRight w:val="0"/>
      <w:marTop w:val="0"/>
      <w:marBottom w:val="0"/>
      <w:divBdr>
        <w:top w:val="none" w:sz="0" w:space="0" w:color="auto"/>
        <w:left w:val="none" w:sz="0" w:space="0" w:color="auto"/>
        <w:bottom w:val="none" w:sz="0" w:space="0" w:color="auto"/>
        <w:right w:val="none" w:sz="0" w:space="0" w:color="auto"/>
      </w:divBdr>
    </w:div>
    <w:div w:id="1488932249">
      <w:bodyDiv w:val="1"/>
      <w:marLeft w:val="0"/>
      <w:marRight w:val="0"/>
      <w:marTop w:val="0"/>
      <w:marBottom w:val="0"/>
      <w:divBdr>
        <w:top w:val="none" w:sz="0" w:space="0" w:color="auto"/>
        <w:left w:val="none" w:sz="0" w:space="0" w:color="auto"/>
        <w:bottom w:val="none" w:sz="0" w:space="0" w:color="auto"/>
        <w:right w:val="none" w:sz="0" w:space="0" w:color="auto"/>
      </w:divBdr>
    </w:div>
    <w:div w:id="1550453679">
      <w:bodyDiv w:val="1"/>
      <w:marLeft w:val="0"/>
      <w:marRight w:val="0"/>
      <w:marTop w:val="0"/>
      <w:marBottom w:val="0"/>
      <w:divBdr>
        <w:top w:val="none" w:sz="0" w:space="0" w:color="auto"/>
        <w:left w:val="none" w:sz="0" w:space="0" w:color="auto"/>
        <w:bottom w:val="none" w:sz="0" w:space="0" w:color="auto"/>
        <w:right w:val="none" w:sz="0" w:space="0" w:color="auto"/>
      </w:divBdr>
    </w:div>
    <w:div w:id="1651473437">
      <w:bodyDiv w:val="1"/>
      <w:marLeft w:val="0"/>
      <w:marRight w:val="0"/>
      <w:marTop w:val="0"/>
      <w:marBottom w:val="0"/>
      <w:divBdr>
        <w:top w:val="none" w:sz="0" w:space="0" w:color="auto"/>
        <w:left w:val="none" w:sz="0" w:space="0" w:color="auto"/>
        <w:bottom w:val="none" w:sz="0" w:space="0" w:color="auto"/>
        <w:right w:val="none" w:sz="0" w:space="0" w:color="auto"/>
      </w:divBdr>
      <w:divsChild>
        <w:div w:id="867528981">
          <w:marLeft w:val="0"/>
          <w:marRight w:val="0"/>
          <w:marTop w:val="0"/>
          <w:marBottom w:val="0"/>
          <w:divBdr>
            <w:top w:val="none" w:sz="0" w:space="0" w:color="auto"/>
            <w:left w:val="none" w:sz="0" w:space="0" w:color="auto"/>
            <w:bottom w:val="none" w:sz="0" w:space="0" w:color="auto"/>
            <w:right w:val="none" w:sz="0" w:space="0" w:color="auto"/>
          </w:divBdr>
          <w:divsChild>
            <w:div w:id="817501887">
              <w:marLeft w:val="0"/>
              <w:marRight w:val="0"/>
              <w:marTop w:val="0"/>
              <w:marBottom w:val="0"/>
              <w:divBdr>
                <w:top w:val="none" w:sz="0" w:space="0" w:color="auto"/>
                <w:left w:val="none" w:sz="0" w:space="0" w:color="auto"/>
                <w:bottom w:val="none" w:sz="0" w:space="0" w:color="auto"/>
                <w:right w:val="none" w:sz="0" w:space="0" w:color="auto"/>
              </w:divBdr>
              <w:divsChild>
                <w:div w:id="779179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1174240">
      <w:bodyDiv w:val="1"/>
      <w:marLeft w:val="0"/>
      <w:marRight w:val="0"/>
      <w:marTop w:val="0"/>
      <w:marBottom w:val="0"/>
      <w:divBdr>
        <w:top w:val="none" w:sz="0" w:space="0" w:color="auto"/>
        <w:left w:val="none" w:sz="0" w:space="0" w:color="auto"/>
        <w:bottom w:val="none" w:sz="0" w:space="0" w:color="auto"/>
        <w:right w:val="none" w:sz="0" w:space="0" w:color="auto"/>
      </w:divBdr>
    </w:div>
    <w:div w:id="2091467857">
      <w:bodyDiv w:val="1"/>
      <w:marLeft w:val="0"/>
      <w:marRight w:val="0"/>
      <w:marTop w:val="0"/>
      <w:marBottom w:val="0"/>
      <w:divBdr>
        <w:top w:val="none" w:sz="0" w:space="0" w:color="auto"/>
        <w:left w:val="none" w:sz="0" w:space="0" w:color="auto"/>
        <w:bottom w:val="none" w:sz="0" w:space="0" w:color="auto"/>
        <w:right w:val="none" w:sz="0" w:space="0" w:color="auto"/>
      </w:divBdr>
    </w:div>
    <w:div w:id="2094859260">
      <w:bodyDiv w:val="1"/>
      <w:marLeft w:val="0"/>
      <w:marRight w:val="0"/>
      <w:marTop w:val="0"/>
      <w:marBottom w:val="0"/>
      <w:divBdr>
        <w:top w:val="none" w:sz="0" w:space="0" w:color="auto"/>
        <w:left w:val="none" w:sz="0" w:space="0" w:color="auto"/>
        <w:bottom w:val="none" w:sz="0" w:space="0" w:color="auto"/>
        <w:right w:val="none" w:sz="0" w:space="0" w:color="auto"/>
      </w:divBdr>
      <w:divsChild>
        <w:div w:id="1870756880">
          <w:marLeft w:val="0"/>
          <w:marRight w:val="0"/>
          <w:marTop w:val="0"/>
          <w:marBottom w:val="0"/>
          <w:divBdr>
            <w:top w:val="none" w:sz="0" w:space="0" w:color="auto"/>
            <w:left w:val="none" w:sz="0" w:space="0" w:color="auto"/>
            <w:bottom w:val="none" w:sz="0" w:space="0" w:color="auto"/>
            <w:right w:val="none" w:sz="0" w:space="0" w:color="auto"/>
          </w:divBdr>
          <w:divsChild>
            <w:div w:id="1888301675">
              <w:marLeft w:val="0"/>
              <w:marRight w:val="0"/>
              <w:marTop w:val="0"/>
              <w:marBottom w:val="0"/>
              <w:divBdr>
                <w:top w:val="none" w:sz="0" w:space="0" w:color="auto"/>
                <w:left w:val="none" w:sz="0" w:space="0" w:color="auto"/>
                <w:bottom w:val="none" w:sz="0" w:space="0" w:color="auto"/>
                <w:right w:val="none" w:sz="0" w:space="0" w:color="auto"/>
              </w:divBdr>
              <w:divsChild>
                <w:div w:id="1017122686">
                  <w:marLeft w:val="0"/>
                  <w:marRight w:val="0"/>
                  <w:marTop w:val="0"/>
                  <w:marBottom w:val="0"/>
                  <w:divBdr>
                    <w:top w:val="none" w:sz="0" w:space="0" w:color="auto"/>
                    <w:left w:val="none" w:sz="0" w:space="0" w:color="auto"/>
                    <w:bottom w:val="none" w:sz="0" w:space="0" w:color="auto"/>
                    <w:right w:val="none" w:sz="0" w:space="0" w:color="auto"/>
                  </w:divBdr>
                </w:div>
              </w:divsChild>
            </w:div>
            <w:div w:id="1620256880">
              <w:marLeft w:val="0"/>
              <w:marRight w:val="0"/>
              <w:marTop w:val="0"/>
              <w:marBottom w:val="0"/>
              <w:divBdr>
                <w:top w:val="none" w:sz="0" w:space="0" w:color="auto"/>
                <w:left w:val="none" w:sz="0" w:space="0" w:color="auto"/>
                <w:bottom w:val="none" w:sz="0" w:space="0" w:color="auto"/>
                <w:right w:val="none" w:sz="0" w:space="0" w:color="auto"/>
              </w:divBdr>
              <w:divsChild>
                <w:div w:id="1256982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4500523">
          <w:marLeft w:val="0"/>
          <w:marRight w:val="0"/>
          <w:marTop w:val="0"/>
          <w:marBottom w:val="0"/>
          <w:divBdr>
            <w:top w:val="none" w:sz="0" w:space="0" w:color="auto"/>
            <w:left w:val="none" w:sz="0" w:space="0" w:color="auto"/>
            <w:bottom w:val="none" w:sz="0" w:space="0" w:color="auto"/>
            <w:right w:val="none" w:sz="0" w:space="0" w:color="auto"/>
          </w:divBdr>
          <w:divsChild>
            <w:div w:id="1447384236">
              <w:marLeft w:val="0"/>
              <w:marRight w:val="0"/>
              <w:marTop w:val="0"/>
              <w:marBottom w:val="0"/>
              <w:divBdr>
                <w:top w:val="none" w:sz="0" w:space="0" w:color="auto"/>
                <w:left w:val="none" w:sz="0" w:space="0" w:color="auto"/>
                <w:bottom w:val="none" w:sz="0" w:space="0" w:color="auto"/>
                <w:right w:val="none" w:sz="0" w:space="0" w:color="auto"/>
              </w:divBdr>
              <w:divsChild>
                <w:div w:id="1323660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oeing.com"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caa.co.uk" TargetMode="External"/><Relationship Id="rId12" Type="http://schemas.openxmlformats.org/officeDocument/2006/relationships/hyperlink" Target="https://www2.deloitte.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iata.org" TargetMode="External"/><Relationship Id="rId11" Type="http://schemas.openxmlformats.org/officeDocument/2006/relationships/hyperlink" Target="https://www.icao.int" TargetMode="External"/><Relationship Id="rId5" Type="http://schemas.openxmlformats.org/officeDocument/2006/relationships/image" Target="media/image1.png"/><Relationship Id="rId10" Type="http://schemas.openxmlformats.org/officeDocument/2006/relationships/hyperlink" Target="https://www.weforum.org" TargetMode="External"/><Relationship Id="rId4" Type="http://schemas.openxmlformats.org/officeDocument/2006/relationships/webSettings" Target="webSettings.xml"/><Relationship Id="rId9" Type="http://schemas.openxmlformats.org/officeDocument/2006/relationships/hyperlink" Target="https://www.airbus.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72</TotalTime>
  <Pages>10</Pages>
  <Words>2926</Words>
  <Characters>16681</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Kian Evans (2205420)</dc:creator>
  <cp:keywords/>
  <dc:description/>
  <cp:lastModifiedBy>Kian Evans (2205420)</cp:lastModifiedBy>
  <cp:revision>53</cp:revision>
  <dcterms:created xsi:type="dcterms:W3CDTF">2025-03-19T23:43:00Z</dcterms:created>
  <dcterms:modified xsi:type="dcterms:W3CDTF">2025-03-20T04:01:00Z</dcterms:modified>
</cp:coreProperties>
</file>