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Enw: Zoe Cottle - Self Evaluation - Film evidence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  <w:t xml:space="preserve">Teitl Y Wers: Colours</w:t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Blwyddyn: Reception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  <w:t xml:space="preserve">Nod y wers: Learning different colours in Welsh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>
          <w:u w:val="single"/>
        </w:rPr>
      </w:pPr>
      <w:r w:rsidDel="00000000" w:rsidR="00000000" w:rsidRPr="00000000">
        <w:rPr>
          <w:u w:val="single"/>
          <w:rtl w:val="0"/>
        </w:rPr>
        <w:t xml:space="preserve">What went well</w:t>
      </w:r>
    </w:p>
    <w:p w:rsidR="00000000" w:rsidDel="00000000" w:rsidP="00000000" w:rsidRDefault="00000000" w:rsidRPr="00000000" w14:paraId="00000007">
      <w:pPr>
        <w:numPr>
          <w:ilvl w:val="0"/>
          <w:numId w:val="1"/>
        </w:numPr>
        <w:ind w:left="720" w:hanging="360"/>
        <w:rPr/>
      </w:pPr>
      <w:r w:rsidDel="00000000" w:rsidR="00000000" w:rsidRPr="00000000">
        <w:rPr>
          <w:rtl w:val="0"/>
        </w:rPr>
        <w:t xml:space="preserve">Use of questioning e.g Pwy syn cofio? Pawb yn deall?</w:t>
      </w:r>
    </w:p>
    <w:p w:rsidR="00000000" w:rsidDel="00000000" w:rsidP="00000000" w:rsidRDefault="00000000" w:rsidRPr="00000000" w14:paraId="00000008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Use of feedback e.g Da iawn, perffaith, gwych, bendigedig</w:t>
      </w:r>
    </w:p>
    <w:p w:rsidR="00000000" w:rsidDel="00000000" w:rsidP="00000000" w:rsidRDefault="00000000" w:rsidRPr="00000000" w14:paraId="00000009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Interactive for pupils </w:t>
      </w:r>
    </w:p>
    <w:p w:rsidR="00000000" w:rsidDel="00000000" w:rsidP="00000000" w:rsidRDefault="00000000" w:rsidRPr="00000000" w14:paraId="0000000A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Addressing commands appropriately e.g Ydych chi wedi gorffen? Ysgrifennwch y dyddiad</w:t>
      </w:r>
    </w:p>
    <w:p w:rsidR="00000000" w:rsidDel="00000000" w:rsidP="00000000" w:rsidRDefault="00000000" w:rsidRPr="00000000" w14:paraId="0000000B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Correcting learners work - film evidence </w:t>
      </w:r>
    </w:p>
    <w:p w:rsidR="00000000" w:rsidDel="00000000" w:rsidP="00000000" w:rsidRDefault="00000000" w:rsidRPr="00000000" w14:paraId="0000000C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Clear welsh pronunciation </w:t>
      </w:r>
    </w:p>
    <w:p w:rsidR="00000000" w:rsidDel="00000000" w:rsidP="00000000" w:rsidRDefault="00000000" w:rsidRPr="00000000" w14:paraId="0000000D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Demonstration that pupils are aware of what is expected by asking relevant questions to obtain specific information and answer questions using the correct forms</w:t>
      </w:r>
    </w:p>
    <w:p w:rsidR="00000000" w:rsidDel="00000000" w:rsidP="00000000" w:rsidRDefault="00000000" w:rsidRPr="00000000" w14:paraId="0000000E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Demonstration of responding to pupils use of Welsh as a resulted of the presented task- film evidence</w:t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>
          <w:u w:val="single"/>
        </w:rPr>
      </w:pPr>
      <w:r w:rsidDel="00000000" w:rsidR="00000000" w:rsidRPr="00000000">
        <w:rPr>
          <w:u w:val="single"/>
          <w:rtl w:val="0"/>
        </w:rPr>
        <w:t xml:space="preserve">Even better if</w:t>
      </w:r>
    </w:p>
    <w:p w:rsidR="00000000" w:rsidDel="00000000" w:rsidP="00000000" w:rsidRDefault="00000000" w:rsidRPr="00000000" w14:paraId="00000012">
      <w:pPr>
        <w:numPr>
          <w:ilvl w:val="0"/>
          <w:numId w:val="2"/>
        </w:numPr>
        <w:ind w:left="720" w:hanging="360"/>
        <w:rPr/>
      </w:pPr>
      <w:r w:rsidDel="00000000" w:rsidR="00000000" w:rsidRPr="00000000">
        <w:rPr>
          <w:rtl w:val="0"/>
        </w:rPr>
        <w:t xml:space="preserve">Use of written feedback</w:t>
      </w:r>
    </w:p>
    <w:p w:rsidR="00000000" w:rsidDel="00000000" w:rsidP="00000000" w:rsidRDefault="00000000" w:rsidRPr="00000000" w14:paraId="00000013">
      <w:pPr>
        <w:numPr>
          <w:ilvl w:val="0"/>
          <w:numId w:val="2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Improvement of welsh pronunciation</w:t>
      </w:r>
    </w:p>
    <w:p w:rsidR="00000000" w:rsidDel="00000000" w:rsidP="00000000" w:rsidRDefault="00000000" w:rsidRPr="00000000" w14:paraId="00000014">
      <w:pPr>
        <w:numPr>
          <w:ilvl w:val="0"/>
          <w:numId w:val="2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Improvement of using concise past and present tense  </w:t>
      </w:r>
    </w:p>
    <w:sectPr>
      <w:pgSz w:h="16834" w:w="11909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