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3C8DF1" w14:textId="77777777" w:rsidR="006752F4" w:rsidRPr="0012531E" w:rsidRDefault="006752F4" w:rsidP="000034AB">
      <w:pPr>
        <w:jc w:val="center"/>
        <w:rPr>
          <w:rFonts w:ascii="Times New Roman" w:hAnsi="Times New Roman" w:cs="Times New Roman"/>
          <w:sz w:val="60"/>
          <w:szCs w:val="60"/>
        </w:rPr>
      </w:pPr>
    </w:p>
    <w:p w14:paraId="065C2A3C" w14:textId="77777777" w:rsidR="006752F4" w:rsidRPr="0012531E" w:rsidRDefault="006752F4" w:rsidP="000034AB">
      <w:pPr>
        <w:jc w:val="center"/>
        <w:rPr>
          <w:rFonts w:ascii="Times New Roman" w:hAnsi="Times New Roman" w:cs="Times New Roman"/>
          <w:sz w:val="60"/>
          <w:szCs w:val="60"/>
        </w:rPr>
      </w:pPr>
    </w:p>
    <w:p w14:paraId="080B2836" w14:textId="77777777" w:rsidR="006752F4" w:rsidRPr="0012531E" w:rsidRDefault="006752F4" w:rsidP="000034AB">
      <w:pPr>
        <w:jc w:val="center"/>
        <w:rPr>
          <w:rFonts w:ascii="Times New Roman" w:hAnsi="Times New Roman" w:cs="Times New Roman"/>
          <w:sz w:val="60"/>
          <w:szCs w:val="60"/>
        </w:rPr>
      </w:pPr>
    </w:p>
    <w:p w14:paraId="02C7EA4E" w14:textId="5FF643C7" w:rsidR="006752F4" w:rsidRPr="0012531E" w:rsidRDefault="00FD4264" w:rsidP="00FD4264">
      <w:pPr>
        <w:jc w:val="center"/>
        <w:rPr>
          <w:rFonts w:ascii="Times New Roman" w:hAnsi="Times New Roman" w:cs="Times New Roman"/>
        </w:rPr>
      </w:pPr>
      <w:r>
        <w:rPr>
          <w:rStyle w:val="normaltextrun"/>
          <w:rFonts w:ascii="Aptos" w:hAnsi="Aptos"/>
          <w:color w:val="000000"/>
          <w:shd w:val="clear" w:color="auto" w:fill="FFFFFF"/>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EEB68CD" w14:textId="77777777" w:rsidR="006752F4" w:rsidRPr="0012531E" w:rsidRDefault="006752F4" w:rsidP="000034AB">
      <w:pPr>
        <w:rPr>
          <w:rFonts w:ascii="Times New Roman" w:hAnsi="Times New Roman" w:cs="Times New Roman"/>
        </w:rPr>
      </w:pPr>
    </w:p>
    <w:p w14:paraId="72655979" w14:textId="77777777" w:rsidR="006752F4" w:rsidRPr="0012531E" w:rsidRDefault="006752F4" w:rsidP="000034AB">
      <w:pPr>
        <w:rPr>
          <w:rFonts w:ascii="Times New Roman" w:hAnsi="Times New Roman" w:cs="Times New Roman"/>
        </w:rPr>
      </w:pPr>
    </w:p>
    <w:p w14:paraId="1E8E1EE4" w14:textId="77777777" w:rsidR="006752F4" w:rsidRPr="0012531E" w:rsidRDefault="006752F4" w:rsidP="000034AB">
      <w:pPr>
        <w:rPr>
          <w:rFonts w:ascii="Times New Roman" w:hAnsi="Times New Roman" w:cs="Times New Roman"/>
        </w:rPr>
      </w:pPr>
    </w:p>
    <w:p w14:paraId="3C1C5284" w14:textId="77777777" w:rsidR="006752F4" w:rsidRPr="0012531E" w:rsidRDefault="006752F4" w:rsidP="000034AB">
      <w:pPr>
        <w:rPr>
          <w:rFonts w:ascii="Times New Roman" w:hAnsi="Times New Roman" w:cs="Times New Roman"/>
        </w:rPr>
      </w:pPr>
    </w:p>
    <w:p w14:paraId="73C9C75E" w14:textId="77777777" w:rsidR="006752F4" w:rsidRPr="0012531E" w:rsidRDefault="006752F4" w:rsidP="000034AB">
      <w:pPr>
        <w:jc w:val="center"/>
        <w:rPr>
          <w:rFonts w:ascii="Times New Roman" w:hAnsi="Times New Roman" w:cs="Times New Roman"/>
        </w:rPr>
      </w:pPr>
    </w:p>
    <w:p w14:paraId="074A79DD" w14:textId="77777777" w:rsidR="0012531E" w:rsidRPr="0012531E" w:rsidRDefault="0012531E" w:rsidP="000034AB">
      <w:pPr>
        <w:jc w:val="center"/>
        <w:rPr>
          <w:rFonts w:ascii="Times New Roman" w:hAnsi="Times New Roman" w:cs="Times New Roman"/>
        </w:rPr>
      </w:pPr>
    </w:p>
    <w:p w14:paraId="42D6E1B2" w14:textId="77777777" w:rsidR="0012531E" w:rsidRPr="0012531E" w:rsidRDefault="0012531E" w:rsidP="000034AB">
      <w:pPr>
        <w:jc w:val="center"/>
        <w:rPr>
          <w:rFonts w:ascii="Times New Roman" w:hAnsi="Times New Roman" w:cs="Times New Roman"/>
        </w:rPr>
      </w:pPr>
    </w:p>
    <w:p w14:paraId="51FD3703" w14:textId="77777777" w:rsidR="0012531E" w:rsidRPr="0012531E" w:rsidRDefault="0012531E" w:rsidP="000034AB">
      <w:pPr>
        <w:jc w:val="center"/>
        <w:rPr>
          <w:rFonts w:ascii="Times New Roman" w:hAnsi="Times New Roman" w:cs="Times New Roman"/>
        </w:rPr>
      </w:pPr>
    </w:p>
    <w:p w14:paraId="43959D2D" w14:textId="77777777" w:rsidR="0012531E" w:rsidRPr="0012531E" w:rsidRDefault="0012531E" w:rsidP="000034AB">
      <w:pPr>
        <w:jc w:val="center"/>
        <w:rPr>
          <w:rFonts w:ascii="Times New Roman" w:hAnsi="Times New Roman" w:cs="Times New Roman"/>
        </w:rPr>
      </w:pPr>
    </w:p>
    <w:p w14:paraId="008592BD" w14:textId="77777777" w:rsidR="0012531E" w:rsidRPr="0012531E" w:rsidRDefault="0012531E" w:rsidP="000034AB">
      <w:pPr>
        <w:jc w:val="center"/>
        <w:rPr>
          <w:rFonts w:ascii="Times New Roman" w:hAnsi="Times New Roman" w:cs="Times New Roman"/>
        </w:rPr>
      </w:pPr>
    </w:p>
    <w:p w14:paraId="0067C458" w14:textId="77777777" w:rsidR="0012531E" w:rsidRPr="0012531E" w:rsidRDefault="0012531E" w:rsidP="000034AB">
      <w:pPr>
        <w:jc w:val="center"/>
        <w:rPr>
          <w:rFonts w:ascii="Times New Roman" w:hAnsi="Times New Roman" w:cs="Times New Roman"/>
        </w:rPr>
      </w:pPr>
    </w:p>
    <w:p w14:paraId="75430810" w14:textId="77777777" w:rsidR="0012531E" w:rsidRDefault="0012531E" w:rsidP="000034AB">
      <w:pPr>
        <w:jc w:val="center"/>
        <w:rPr>
          <w:rFonts w:ascii="Times New Roman" w:hAnsi="Times New Roman" w:cs="Times New Roman"/>
        </w:rPr>
      </w:pPr>
    </w:p>
    <w:p w14:paraId="28809B6C" w14:textId="77777777" w:rsidR="00AB7270" w:rsidRDefault="00AB7270" w:rsidP="000034AB">
      <w:pPr>
        <w:jc w:val="center"/>
        <w:rPr>
          <w:rFonts w:ascii="Times New Roman" w:hAnsi="Times New Roman" w:cs="Times New Roman"/>
        </w:rPr>
      </w:pPr>
    </w:p>
    <w:p w14:paraId="23755AF6" w14:textId="77777777" w:rsidR="00AB7270" w:rsidRPr="0012531E" w:rsidRDefault="00AB7270" w:rsidP="000034AB">
      <w:pPr>
        <w:jc w:val="center"/>
        <w:rPr>
          <w:rFonts w:ascii="Times New Roman" w:hAnsi="Times New Roman" w:cs="Times New Roman"/>
        </w:rPr>
      </w:pPr>
    </w:p>
    <w:p w14:paraId="3CAAEFAC" w14:textId="77777777" w:rsidR="0012531E" w:rsidRPr="0012531E" w:rsidRDefault="0012531E" w:rsidP="000034AB">
      <w:pPr>
        <w:jc w:val="center"/>
        <w:rPr>
          <w:rFonts w:ascii="Times New Roman" w:hAnsi="Times New Roman" w:cs="Times New Roman"/>
        </w:rPr>
      </w:pPr>
    </w:p>
    <w:p w14:paraId="09975E60" w14:textId="77777777" w:rsidR="00A8355E" w:rsidRPr="0012531E" w:rsidRDefault="00A8355E" w:rsidP="00A8355E">
      <w:pPr>
        <w:rPr>
          <w:rFonts w:ascii="Times New Roman" w:hAnsi="Times New Roman" w:cs="Times New Roman"/>
        </w:rPr>
      </w:pPr>
      <w:r w:rsidRPr="0012531E">
        <w:rPr>
          <w:rFonts w:ascii="Times New Roman" w:hAnsi="Times New Roman" w:cs="Times New Roman"/>
        </w:rPr>
        <w:t>Qualitative Report: Beliefs and opinions relating to potential cognitive, emotional and social effects of social exclusion on older people, and how these effects might be ameliorated.</w:t>
      </w:r>
    </w:p>
    <w:p w14:paraId="63D1D40D" w14:textId="77777777" w:rsidR="000034AB" w:rsidRDefault="000034AB" w:rsidP="000034AB">
      <w:pPr>
        <w:jc w:val="center"/>
        <w:rPr>
          <w:rFonts w:ascii="Times New Roman" w:hAnsi="Times New Roman" w:cs="Times New Roman"/>
          <w:sz w:val="60"/>
          <w:szCs w:val="60"/>
        </w:rPr>
      </w:pPr>
    </w:p>
    <w:p w14:paraId="181F09B3" w14:textId="77777777" w:rsidR="000034AB" w:rsidRDefault="000034AB" w:rsidP="000034AB">
      <w:pPr>
        <w:jc w:val="center"/>
        <w:rPr>
          <w:rFonts w:ascii="Times New Roman" w:hAnsi="Times New Roman" w:cs="Times New Roman"/>
          <w:sz w:val="60"/>
          <w:szCs w:val="60"/>
        </w:rPr>
      </w:pPr>
    </w:p>
    <w:p w14:paraId="7162A2EC" w14:textId="77777777" w:rsidR="00A46AF2" w:rsidRDefault="00A46AF2" w:rsidP="000034AB">
      <w:pPr>
        <w:jc w:val="center"/>
        <w:rPr>
          <w:rFonts w:ascii="Times New Roman" w:hAnsi="Times New Roman" w:cs="Times New Roman"/>
          <w:sz w:val="60"/>
          <w:szCs w:val="60"/>
        </w:rPr>
      </w:pPr>
    </w:p>
    <w:p w14:paraId="5DC9AB6B" w14:textId="77777777" w:rsidR="00A46AF2" w:rsidRDefault="00A46AF2" w:rsidP="000034AB">
      <w:pPr>
        <w:jc w:val="center"/>
        <w:rPr>
          <w:rFonts w:ascii="Times New Roman" w:hAnsi="Times New Roman" w:cs="Times New Roman"/>
          <w:sz w:val="60"/>
          <w:szCs w:val="60"/>
        </w:rPr>
      </w:pPr>
    </w:p>
    <w:p w14:paraId="1A63CDEB" w14:textId="77777777" w:rsidR="00A52E1A" w:rsidRPr="0012531E" w:rsidRDefault="00A52E1A" w:rsidP="000034AB">
      <w:pPr>
        <w:jc w:val="center"/>
        <w:rPr>
          <w:rFonts w:ascii="Times New Roman" w:hAnsi="Times New Roman" w:cs="Times New Roman"/>
          <w:b/>
          <w:bCs/>
        </w:rPr>
      </w:pPr>
    </w:p>
    <w:p w14:paraId="53305023" w14:textId="1EF24D46" w:rsidR="006752F4" w:rsidRPr="0012531E" w:rsidRDefault="006752F4" w:rsidP="00616A94">
      <w:pPr>
        <w:jc w:val="center"/>
        <w:rPr>
          <w:rFonts w:ascii="Times New Roman" w:hAnsi="Times New Roman" w:cs="Times New Roman"/>
          <w:b/>
          <w:bCs/>
        </w:rPr>
      </w:pPr>
      <w:r w:rsidRPr="0012531E">
        <w:rPr>
          <w:rFonts w:ascii="Times New Roman" w:hAnsi="Times New Roman" w:cs="Times New Roman"/>
          <w:b/>
          <w:bCs/>
        </w:rPr>
        <w:lastRenderedPageBreak/>
        <w:t>Abstract</w:t>
      </w:r>
    </w:p>
    <w:p w14:paraId="4B270E10" w14:textId="32A6257A" w:rsidR="006752F4" w:rsidRPr="0012531E" w:rsidRDefault="00736EC5" w:rsidP="00616A94">
      <w:pPr>
        <w:jc w:val="center"/>
        <w:rPr>
          <w:rFonts w:ascii="Times New Roman" w:hAnsi="Times New Roman" w:cs="Times New Roman"/>
        </w:rPr>
      </w:pPr>
      <w:r>
        <w:rPr>
          <w:rFonts w:ascii="Times New Roman" w:hAnsi="Times New Roman" w:cs="Times New Roman"/>
        </w:rPr>
        <w:t xml:space="preserve">This </w:t>
      </w:r>
      <w:r w:rsidR="005E4368">
        <w:rPr>
          <w:rFonts w:ascii="Times New Roman" w:hAnsi="Times New Roman" w:cs="Times New Roman"/>
        </w:rPr>
        <w:t>report will explore the</w:t>
      </w:r>
      <w:r w:rsidR="003F3F4A">
        <w:rPr>
          <w:rFonts w:ascii="Times New Roman" w:hAnsi="Times New Roman" w:cs="Times New Roman"/>
        </w:rPr>
        <w:t xml:space="preserve"> </w:t>
      </w:r>
      <w:r w:rsidR="00A67C54">
        <w:rPr>
          <w:rFonts w:ascii="Times New Roman" w:hAnsi="Times New Roman" w:cs="Times New Roman"/>
        </w:rPr>
        <w:t xml:space="preserve">beliefs and opinions surrounding </w:t>
      </w:r>
      <w:r w:rsidR="00616A94">
        <w:rPr>
          <w:rFonts w:ascii="Times New Roman" w:hAnsi="Times New Roman" w:cs="Times New Roman"/>
        </w:rPr>
        <w:t>older individuals who suffer from autism spectrum disorder</w:t>
      </w:r>
      <w:r w:rsidR="00067581">
        <w:rPr>
          <w:rFonts w:ascii="Times New Roman" w:hAnsi="Times New Roman" w:cs="Times New Roman"/>
        </w:rPr>
        <w:t xml:space="preserve">. Interviews were conducted and </w:t>
      </w:r>
      <w:r w:rsidR="001877A4">
        <w:rPr>
          <w:rFonts w:ascii="Times New Roman" w:hAnsi="Times New Roman" w:cs="Times New Roman"/>
        </w:rPr>
        <w:t xml:space="preserve">thematic analysis was conducted among a sample of university students to explore their perceptions. Findings discovered that </w:t>
      </w:r>
      <w:r w:rsidR="00BC678A">
        <w:rPr>
          <w:rFonts w:ascii="Times New Roman" w:hAnsi="Times New Roman" w:cs="Times New Roman"/>
        </w:rPr>
        <w:t>participants</w:t>
      </w:r>
      <w:r w:rsidR="001877A4">
        <w:rPr>
          <w:rFonts w:ascii="Times New Roman" w:hAnsi="Times New Roman" w:cs="Times New Roman"/>
        </w:rPr>
        <w:t xml:space="preserve"> </w:t>
      </w:r>
      <w:r w:rsidR="00D27A5E">
        <w:rPr>
          <w:rFonts w:ascii="Times New Roman" w:hAnsi="Times New Roman" w:cs="Times New Roman"/>
        </w:rPr>
        <w:t>showed understanding of the difficulties of living with ASD and offered a</w:t>
      </w:r>
      <w:r w:rsidR="00B54CEA">
        <w:rPr>
          <w:rFonts w:ascii="Times New Roman" w:hAnsi="Times New Roman" w:cs="Times New Roman"/>
        </w:rPr>
        <w:t xml:space="preserve">dequate solutions to </w:t>
      </w:r>
      <w:r w:rsidR="0065723A">
        <w:rPr>
          <w:rFonts w:ascii="Times New Roman" w:hAnsi="Times New Roman" w:cs="Times New Roman"/>
        </w:rPr>
        <w:t>try and allow for these individuals to socialise in society.</w:t>
      </w:r>
      <w:r w:rsidR="0067615B">
        <w:rPr>
          <w:rFonts w:ascii="Times New Roman" w:hAnsi="Times New Roman" w:cs="Times New Roman"/>
        </w:rPr>
        <w:t xml:space="preserve"> There is </w:t>
      </w:r>
      <w:r w:rsidR="005E2403">
        <w:rPr>
          <w:rFonts w:ascii="Times New Roman" w:hAnsi="Times New Roman" w:cs="Times New Roman"/>
        </w:rPr>
        <w:t xml:space="preserve">limited literature on the subject, and therefore the research allowed for </w:t>
      </w:r>
      <w:r w:rsidR="00AC7522">
        <w:rPr>
          <w:rFonts w:ascii="Times New Roman" w:hAnsi="Times New Roman" w:cs="Times New Roman"/>
        </w:rPr>
        <w:t>a gap to be filled in the literature base.</w:t>
      </w:r>
    </w:p>
    <w:p w14:paraId="79E1D22B" w14:textId="77777777" w:rsidR="006752F4" w:rsidRPr="0012531E" w:rsidRDefault="006752F4" w:rsidP="000034AB">
      <w:pPr>
        <w:rPr>
          <w:rFonts w:ascii="Times New Roman" w:hAnsi="Times New Roman" w:cs="Times New Roman"/>
        </w:rPr>
      </w:pPr>
    </w:p>
    <w:p w14:paraId="6A213901" w14:textId="77777777" w:rsidR="006752F4" w:rsidRPr="0012531E" w:rsidRDefault="006752F4" w:rsidP="000034AB">
      <w:pPr>
        <w:rPr>
          <w:rFonts w:ascii="Times New Roman" w:hAnsi="Times New Roman" w:cs="Times New Roman"/>
        </w:rPr>
      </w:pPr>
    </w:p>
    <w:p w14:paraId="417F2077" w14:textId="77777777" w:rsidR="006752F4" w:rsidRPr="0012531E" w:rsidRDefault="006752F4" w:rsidP="000034AB">
      <w:pPr>
        <w:rPr>
          <w:rFonts w:ascii="Times New Roman" w:hAnsi="Times New Roman" w:cs="Times New Roman"/>
          <w:sz w:val="60"/>
          <w:szCs w:val="60"/>
        </w:rPr>
      </w:pPr>
    </w:p>
    <w:p w14:paraId="7B00381E" w14:textId="77777777" w:rsidR="006752F4" w:rsidRPr="0012531E" w:rsidRDefault="006752F4" w:rsidP="000034AB">
      <w:pPr>
        <w:rPr>
          <w:rFonts w:ascii="Times New Roman" w:hAnsi="Times New Roman" w:cs="Times New Roman"/>
        </w:rPr>
      </w:pPr>
    </w:p>
    <w:p w14:paraId="01B935F8" w14:textId="77777777" w:rsidR="00A8355E" w:rsidRDefault="00A8355E" w:rsidP="000034AB">
      <w:pPr>
        <w:rPr>
          <w:rFonts w:ascii="Times New Roman" w:hAnsi="Times New Roman" w:cs="Times New Roman"/>
        </w:rPr>
      </w:pPr>
    </w:p>
    <w:p w14:paraId="206C25A0" w14:textId="2FA5ABB6" w:rsidR="00854A49" w:rsidRPr="0012531E" w:rsidRDefault="006752F4" w:rsidP="000034AB">
      <w:pPr>
        <w:rPr>
          <w:rFonts w:ascii="Times New Roman" w:hAnsi="Times New Roman" w:cs="Times New Roman"/>
        </w:rPr>
      </w:pPr>
      <w:r w:rsidRPr="0012531E">
        <w:rPr>
          <w:rFonts w:ascii="Times New Roman" w:hAnsi="Times New Roman" w:cs="Times New Roman"/>
        </w:rPr>
        <w:t>.</w:t>
      </w:r>
    </w:p>
    <w:p w14:paraId="4812659D" w14:textId="77777777" w:rsidR="0012531E" w:rsidRPr="0012531E" w:rsidRDefault="0012531E" w:rsidP="000034AB">
      <w:pPr>
        <w:jc w:val="center"/>
        <w:rPr>
          <w:rFonts w:ascii="Times New Roman" w:hAnsi="Times New Roman" w:cs="Times New Roman"/>
          <w:b/>
          <w:bCs/>
        </w:rPr>
      </w:pPr>
    </w:p>
    <w:p w14:paraId="65149F9F" w14:textId="77777777" w:rsidR="0012531E" w:rsidRPr="0012531E" w:rsidRDefault="0012531E" w:rsidP="000034AB">
      <w:pPr>
        <w:jc w:val="center"/>
        <w:rPr>
          <w:rFonts w:ascii="Times New Roman" w:hAnsi="Times New Roman" w:cs="Times New Roman"/>
          <w:b/>
          <w:bCs/>
        </w:rPr>
      </w:pPr>
    </w:p>
    <w:p w14:paraId="22B55EBB" w14:textId="77777777" w:rsidR="0012531E" w:rsidRPr="0012531E" w:rsidRDefault="0012531E" w:rsidP="000034AB">
      <w:pPr>
        <w:jc w:val="center"/>
        <w:rPr>
          <w:rFonts w:ascii="Times New Roman" w:hAnsi="Times New Roman" w:cs="Times New Roman"/>
          <w:b/>
          <w:bCs/>
        </w:rPr>
      </w:pPr>
    </w:p>
    <w:p w14:paraId="32612F24" w14:textId="77777777" w:rsidR="000C19CC" w:rsidRDefault="000C19CC" w:rsidP="00B81CEA">
      <w:pPr>
        <w:jc w:val="center"/>
        <w:rPr>
          <w:rFonts w:ascii="Times New Roman" w:hAnsi="Times New Roman" w:cs="Times New Roman"/>
          <w:b/>
          <w:bCs/>
        </w:rPr>
      </w:pPr>
    </w:p>
    <w:p w14:paraId="441FA2A4" w14:textId="77777777" w:rsidR="00AC7522" w:rsidRDefault="00AC7522" w:rsidP="00B81CEA">
      <w:pPr>
        <w:jc w:val="center"/>
        <w:rPr>
          <w:rFonts w:ascii="Arial" w:hAnsi="Arial" w:cs="Arial"/>
          <w:color w:val="92D050"/>
          <w:sz w:val="20"/>
          <w:szCs w:val="20"/>
          <w:shd w:val="clear" w:color="auto" w:fill="FFFFFF"/>
        </w:rPr>
      </w:pPr>
    </w:p>
    <w:p w14:paraId="23D6417C" w14:textId="77777777" w:rsidR="00FD4264" w:rsidRDefault="00FD4264" w:rsidP="00B81CEA">
      <w:pPr>
        <w:jc w:val="center"/>
        <w:rPr>
          <w:rFonts w:ascii="Arial" w:hAnsi="Arial" w:cs="Arial"/>
          <w:color w:val="92D050"/>
          <w:sz w:val="20"/>
          <w:szCs w:val="20"/>
          <w:shd w:val="clear" w:color="auto" w:fill="FFFFFF"/>
        </w:rPr>
      </w:pPr>
    </w:p>
    <w:p w14:paraId="4A5D4504" w14:textId="7D7FFEDC" w:rsidR="005B5EB1" w:rsidRDefault="006752F4" w:rsidP="00B81CEA">
      <w:pPr>
        <w:jc w:val="center"/>
        <w:rPr>
          <w:rFonts w:ascii="Times New Roman" w:hAnsi="Times New Roman" w:cs="Times New Roman"/>
          <w:b/>
          <w:bCs/>
        </w:rPr>
      </w:pPr>
      <w:r w:rsidRPr="0012531E">
        <w:rPr>
          <w:rFonts w:ascii="Times New Roman" w:hAnsi="Times New Roman" w:cs="Times New Roman"/>
          <w:b/>
          <w:bCs/>
        </w:rPr>
        <w:t>Introductio</w:t>
      </w:r>
      <w:r w:rsidR="00B81CEA">
        <w:rPr>
          <w:rFonts w:ascii="Times New Roman" w:hAnsi="Times New Roman" w:cs="Times New Roman"/>
          <w:b/>
          <w:bCs/>
        </w:rPr>
        <w:t>n</w:t>
      </w:r>
    </w:p>
    <w:p w14:paraId="52553D2B" w14:textId="18BFD7B0" w:rsidR="00311A3C" w:rsidRPr="000C19CC" w:rsidRDefault="00C237B5" w:rsidP="00B81CEA">
      <w:pPr>
        <w:rPr>
          <w:rFonts w:ascii="Times New Roman" w:hAnsi="Times New Roman" w:cs="Times New Roman"/>
          <w:color w:val="92D050"/>
        </w:rPr>
      </w:pPr>
      <w:r>
        <w:rPr>
          <w:rFonts w:ascii="Times New Roman" w:hAnsi="Times New Roman" w:cs="Times New Roman"/>
        </w:rPr>
        <w:t>Lenoir (1974</w:t>
      </w:r>
      <w:r w:rsidR="006A132A">
        <w:rPr>
          <w:rFonts w:ascii="Times New Roman" w:hAnsi="Times New Roman" w:cs="Times New Roman"/>
        </w:rPr>
        <w:t>)</w:t>
      </w:r>
      <w:r w:rsidR="000C19CC">
        <w:rPr>
          <w:rFonts w:ascii="Times New Roman" w:hAnsi="Times New Roman" w:cs="Times New Roman"/>
        </w:rPr>
        <w:t xml:space="preserve"> </w:t>
      </w:r>
      <w:r>
        <w:rPr>
          <w:rFonts w:ascii="Times New Roman" w:hAnsi="Times New Roman" w:cs="Times New Roman"/>
        </w:rPr>
        <w:t xml:space="preserve">is </w:t>
      </w:r>
      <w:r w:rsidR="00C27871">
        <w:rPr>
          <w:rFonts w:ascii="Times New Roman" w:hAnsi="Times New Roman" w:cs="Times New Roman"/>
        </w:rPr>
        <w:t xml:space="preserve">accepted to be the first to define social exclusion, </w:t>
      </w:r>
      <w:r w:rsidR="00615A0E">
        <w:rPr>
          <w:rFonts w:ascii="Times New Roman" w:hAnsi="Times New Roman" w:cs="Times New Roman"/>
        </w:rPr>
        <w:t xml:space="preserve">but the term has developed dramatically since Lenoir’s original description was created. Lenoir labelled </w:t>
      </w:r>
      <w:r w:rsidR="007E26D0">
        <w:rPr>
          <w:rFonts w:ascii="Times New Roman" w:hAnsi="Times New Roman" w:cs="Times New Roman"/>
        </w:rPr>
        <w:t>deviant and special needs groups to be les exclus (socially excluded).</w:t>
      </w:r>
      <w:r w:rsidR="001C4EF8">
        <w:rPr>
          <w:rFonts w:ascii="Times New Roman" w:hAnsi="Times New Roman" w:cs="Times New Roman"/>
        </w:rPr>
        <w:t xml:space="preserve"> </w:t>
      </w:r>
      <w:r w:rsidR="00E73B6E">
        <w:rPr>
          <w:rFonts w:ascii="Times New Roman" w:hAnsi="Times New Roman" w:cs="Times New Roman"/>
        </w:rPr>
        <w:t xml:space="preserve">Williams and Zadro (2007) discuss </w:t>
      </w:r>
      <w:r w:rsidR="009E0CC9">
        <w:rPr>
          <w:rFonts w:ascii="Times New Roman" w:hAnsi="Times New Roman" w:cs="Times New Roman"/>
        </w:rPr>
        <w:t xml:space="preserve">how social inclusion is important for wellbeing and </w:t>
      </w:r>
      <w:r w:rsidR="004B4702">
        <w:rPr>
          <w:rFonts w:ascii="Times New Roman" w:hAnsi="Times New Roman" w:cs="Times New Roman"/>
        </w:rPr>
        <w:t xml:space="preserve">the feeling of ostracism can have a negative </w:t>
      </w:r>
      <w:r w:rsidR="005E0AEF">
        <w:rPr>
          <w:rFonts w:ascii="Times New Roman" w:hAnsi="Times New Roman" w:cs="Times New Roman"/>
        </w:rPr>
        <w:t>effect</w:t>
      </w:r>
      <w:r w:rsidR="004B4702">
        <w:rPr>
          <w:rFonts w:ascii="Times New Roman" w:hAnsi="Times New Roman" w:cs="Times New Roman"/>
        </w:rPr>
        <w:t>.</w:t>
      </w:r>
      <w:r w:rsidR="005E0AEF">
        <w:rPr>
          <w:rFonts w:ascii="Times New Roman" w:hAnsi="Times New Roman" w:cs="Times New Roman"/>
        </w:rPr>
        <w:t xml:space="preserve"> This pattern is also highlighted in later life, with </w:t>
      </w:r>
      <w:r w:rsidR="006D3911">
        <w:rPr>
          <w:rFonts w:ascii="Times New Roman" w:hAnsi="Times New Roman" w:cs="Times New Roman"/>
        </w:rPr>
        <w:t xml:space="preserve">Shankar </w:t>
      </w:r>
      <w:r w:rsidR="00262ED5">
        <w:rPr>
          <w:rFonts w:ascii="Times New Roman" w:hAnsi="Times New Roman" w:cs="Times New Roman"/>
        </w:rPr>
        <w:t>et al., (2011)</w:t>
      </w:r>
      <w:r w:rsidR="004B4702">
        <w:rPr>
          <w:rFonts w:ascii="Times New Roman" w:hAnsi="Times New Roman" w:cs="Times New Roman"/>
        </w:rPr>
        <w:t xml:space="preserve"> </w:t>
      </w:r>
      <w:r w:rsidR="00262ED5">
        <w:rPr>
          <w:rFonts w:ascii="Times New Roman" w:hAnsi="Times New Roman" w:cs="Times New Roman"/>
        </w:rPr>
        <w:t xml:space="preserve">suggesting that there is an association between health </w:t>
      </w:r>
      <w:r w:rsidR="00C83019">
        <w:rPr>
          <w:rFonts w:ascii="Times New Roman" w:hAnsi="Times New Roman" w:cs="Times New Roman"/>
        </w:rPr>
        <w:t xml:space="preserve">deterioration in socially isolated older adults. </w:t>
      </w:r>
      <w:r w:rsidR="005E772B">
        <w:rPr>
          <w:rFonts w:ascii="Times New Roman" w:hAnsi="Times New Roman" w:cs="Times New Roman"/>
        </w:rPr>
        <w:t>Factors such as social isolation and the feeling of being a burden are also attributed to</w:t>
      </w:r>
      <w:r w:rsidR="008E09BC">
        <w:rPr>
          <w:rFonts w:ascii="Times New Roman" w:hAnsi="Times New Roman" w:cs="Times New Roman"/>
        </w:rPr>
        <w:t xml:space="preserve"> causing suicide </w:t>
      </w:r>
      <w:r w:rsidR="00C81B3A">
        <w:rPr>
          <w:rFonts w:ascii="Times New Roman" w:hAnsi="Times New Roman" w:cs="Times New Roman"/>
        </w:rPr>
        <w:t>(Motillon-Toudic et al., 2022</w:t>
      </w:r>
      <w:r w:rsidR="00451D79">
        <w:rPr>
          <w:rFonts w:ascii="Times New Roman" w:hAnsi="Times New Roman" w:cs="Times New Roman"/>
        </w:rPr>
        <w:t xml:space="preserve">). </w:t>
      </w:r>
      <w:r w:rsidR="00955361">
        <w:rPr>
          <w:rFonts w:ascii="Times New Roman" w:hAnsi="Times New Roman" w:cs="Times New Roman"/>
        </w:rPr>
        <w:t xml:space="preserve">It is </w:t>
      </w:r>
      <w:r w:rsidR="002375FF">
        <w:rPr>
          <w:rFonts w:ascii="Times New Roman" w:hAnsi="Times New Roman" w:cs="Times New Roman"/>
        </w:rPr>
        <w:t xml:space="preserve">estimated that roughly 24% of the Americans over the age of 65 </w:t>
      </w:r>
      <w:r w:rsidR="00572EE3">
        <w:rPr>
          <w:rFonts w:ascii="Times New Roman" w:hAnsi="Times New Roman" w:cs="Times New Roman"/>
        </w:rPr>
        <w:t>are considered socially isolated (</w:t>
      </w:r>
      <w:r w:rsidR="003E1E10">
        <w:rPr>
          <w:rFonts w:ascii="Times New Roman" w:hAnsi="Times New Roman" w:cs="Times New Roman"/>
        </w:rPr>
        <w:t xml:space="preserve">National </w:t>
      </w:r>
      <w:r w:rsidR="008702F7">
        <w:rPr>
          <w:rFonts w:ascii="Times New Roman" w:hAnsi="Times New Roman" w:cs="Times New Roman"/>
        </w:rPr>
        <w:t>academies of</w:t>
      </w:r>
      <w:r w:rsidR="00397AE1">
        <w:rPr>
          <w:rFonts w:ascii="Times New Roman" w:hAnsi="Times New Roman" w:cs="Times New Roman"/>
        </w:rPr>
        <w:t xml:space="preserve"> </w:t>
      </w:r>
      <w:r w:rsidR="004B2AB9">
        <w:rPr>
          <w:rFonts w:ascii="Times New Roman" w:hAnsi="Times New Roman" w:cs="Times New Roman"/>
        </w:rPr>
        <w:t>science, 2020</w:t>
      </w:r>
      <w:r w:rsidR="00572EE3">
        <w:rPr>
          <w:rFonts w:ascii="Times New Roman" w:hAnsi="Times New Roman" w:cs="Times New Roman"/>
        </w:rPr>
        <w:t>)</w:t>
      </w:r>
      <w:r w:rsidR="005F0B74">
        <w:rPr>
          <w:rFonts w:ascii="Times New Roman" w:hAnsi="Times New Roman" w:cs="Times New Roman"/>
        </w:rPr>
        <w:t>.</w:t>
      </w:r>
    </w:p>
    <w:p w14:paraId="7EBA04B5" w14:textId="095B6DFA" w:rsidR="00A532A5" w:rsidRDefault="00213BDD" w:rsidP="00B81CEA">
      <w:pPr>
        <w:rPr>
          <w:rFonts w:ascii="Times New Roman" w:hAnsi="Times New Roman" w:cs="Times New Roman"/>
        </w:rPr>
      </w:pPr>
      <w:r>
        <w:rPr>
          <w:rFonts w:ascii="Times New Roman" w:hAnsi="Times New Roman" w:cs="Times New Roman"/>
        </w:rPr>
        <w:t>Autism Spectrum disorder (ASM)</w:t>
      </w:r>
      <w:r w:rsidR="009A204B">
        <w:rPr>
          <w:rFonts w:ascii="Times New Roman" w:hAnsi="Times New Roman" w:cs="Times New Roman"/>
        </w:rPr>
        <w:t xml:space="preserve"> is defined as a neurological disorder </w:t>
      </w:r>
      <w:r w:rsidR="005F1B11">
        <w:rPr>
          <w:rFonts w:ascii="Times New Roman" w:hAnsi="Times New Roman" w:cs="Times New Roman"/>
        </w:rPr>
        <w:t xml:space="preserve">that is </w:t>
      </w:r>
      <w:r w:rsidR="00343DD4">
        <w:rPr>
          <w:rFonts w:ascii="Times New Roman" w:hAnsi="Times New Roman" w:cs="Times New Roman"/>
        </w:rPr>
        <w:t xml:space="preserve">distinguished with limited social </w:t>
      </w:r>
      <w:r w:rsidR="00DA15D8">
        <w:rPr>
          <w:rFonts w:ascii="Times New Roman" w:hAnsi="Times New Roman" w:cs="Times New Roman"/>
        </w:rPr>
        <w:t>communication</w:t>
      </w:r>
      <w:r w:rsidR="0072225D">
        <w:rPr>
          <w:rFonts w:ascii="Times New Roman" w:hAnsi="Times New Roman" w:cs="Times New Roman"/>
        </w:rPr>
        <w:t>, repetitive behaviours and restrict interests (</w:t>
      </w:r>
      <w:r w:rsidR="00CC07AB">
        <w:rPr>
          <w:rFonts w:ascii="Times New Roman" w:hAnsi="Times New Roman" w:cs="Times New Roman"/>
        </w:rPr>
        <w:t>Hodges et al, 2020</w:t>
      </w:r>
      <w:r w:rsidR="0072225D">
        <w:rPr>
          <w:rFonts w:ascii="Times New Roman" w:hAnsi="Times New Roman" w:cs="Times New Roman"/>
        </w:rPr>
        <w:t>)</w:t>
      </w:r>
      <w:r w:rsidR="00CC07AB">
        <w:rPr>
          <w:rFonts w:ascii="Times New Roman" w:hAnsi="Times New Roman" w:cs="Times New Roman"/>
        </w:rPr>
        <w:t>.</w:t>
      </w:r>
      <w:r w:rsidR="00CB7A39">
        <w:rPr>
          <w:rFonts w:ascii="Times New Roman" w:hAnsi="Times New Roman" w:cs="Times New Roman"/>
        </w:rPr>
        <w:t xml:space="preserve"> There is a limited scope within the current literature base looking at the effects of ASD on older adults</w:t>
      </w:r>
      <w:r w:rsidR="00003079">
        <w:rPr>
          <w:rFonts w:ascii="Times New Roman" w:hAnsi="Times New Roman" w:cs="Times New Roman"/>
        </w:rPr>
        <w:t xml:space="preserve">, with an understanding of </w:t>
      </w:r>
      <w:r w:rsidR="00EB5874">
        <w:rPr>
          <w:rFonts w:ascii="Times New Roman" w:hAnsi="Times New Roman" w:cs="Times New Roman"/>
        </w:rPr>
        <w:t>its</w:t>
      </w:r>
      <w:r w:rsidR="00003079">
        <w:rPr>
          <w:rFonts w:ascii="Times New Roman" w:hAnsi="Times New Roman" w:cs="Times New Roman"/>
        </w:rPr>
        <w:t xml:space="preserve"> influence important to facilitate the needs of the individuals who suffer (</w:t>
      </w:r>
      <w:r w:rsidR="00EA5231">
        <w:rPr>
          <w:rFonts w:ascii="Times New Roman" w:hAnsi="Times New Roman" w:cs="Times New Roman"/>
        </w:rPr>
        <w:t>Piven et al, 2011</w:t>
      </w:r>
      <w:r w:rsidR="00003079">
        <w:rPr>
          <w:rFonts w:ascii="Times New Roman" w:hAnsi="Times New Roman" w:cs="Times New Roman"/>
        </w:rPr>
        <w:t>)</w:t>
      </w:r>
      <w:r w:rsidR="00EA5231">
        <w:rPr>
          <w:rFonts w:ascii="Times New Roman" w:hAnsi="Times New Roman" w:cs="Times New Roman"/>
        </w:rPr>
        <w:t>.</w:t>
      </w:r>
      <w:r w:rsidR="001456C3">
        <w:rPr>
          <w:rFonts w:ascii="Times New Roman" w:hAnsi="Times New Roman" w:cs="Times New Roman"/>
        </w:rPr>
        <w:t xml:space="preserve"> ASD diagnoses have a significant effect on both day to day and </w:t>
      </w:r>
      <w:r w:rsidR="00B256A0">
        <w:rPr>
          <w:rFonts w:ascii="Times New Roman" w:hAnsi="Times New Roman" w:cs="Times New Roman"/>
        </w:rPr>
        <w:t>long-term</w:t>
      </w:r>
      <w:r w:rsidR="001456C3">
        <w:rPr>
          <w:rFonts w:ascii="Times New Roman" w:hAnsi="Times New Roman" w:cs="Times New Roman"/>
        </w:rPr>
        <w:t xml:space="preserve"> life, wit</w:t>
      </w:r>
      <w:r w:rsidR="00C10C60">
        <w:rPr>
          <w:rFonts w:ascii="Times New Roman" w:hAnsi="Times New Roman" w:cs="Times New Roman"/>
        </w:rPr>
        <w:t xml:space="preserve">h Perkins and Berkman (2012) highlighting that individuals with ASD have shorter life expectancies </w:t>
      </w:r>
      <w:r w:rsidR="00EA3FF8">
        <w:rPr>
          <w:rFonts w:ascii="Times New Roman" w:hAnsi="Times New Roman" w:cs="Times New Roman"/>
        </w:rPr>
        <w:t xml:space="preserve">than those without. </w:t>
      </w:r>
      <w:r w:rsidR="00DB1E18">
        <w:rPr>
          <w:rFonts w:ascii="Times New Roman" w:hAnsi="Times New Roman" w:cs="Times New Roman"/>
        </w:rPr>
        <w:t xml:space="preserve">This idea is reaffirmed in </w:t>
      </w:r>
      <w:r w:rsidR="006F2D8A">
        <w:rPr>
          <w:rFonts w:ascii="Times New Roman" w:hAnsi="Times New Roman" w:cs="Times New Roman"/>
        </w:rPr>
        <w:t>the work of Patra (20</w:t>
      </w:r>
      <w:r w:rsidR="00824533">
        <w:rPr>
          <w:rFonts w:ascii="Times New Roman" w:hAnsi="Times New Roman" w:cs="Times New Roman"/>
        </w:rPr>
        <w:t>16</w:t>
      </w:r>
      <w:r w:rsidR="006F2D8A">
        <w:rPr>
          <w:rFonts w:ascii="Times New Roman" w:hAnsi="Times New Roman" w:cs="Times New Roman"/>
        </w:rPr>
        <w:t>)</w:t>
      </w:r>
      <w:r w:rsidR="00824533">
        <w:rPr>
          <w:rFonts w:ascii="Times New Roman" w:hAnsi="Times New Roman" w:cs="Times New Roman"/>
        </w:rPr>
        <w:t xml:space="preserve"> who highlight </w:t>
      </w:r>
      <w:r w:rsidR="007877C5">
        <w:rPr>
          <w:rFonts w:ascii="Times New Roman" w:hAnsi="Times New Roman" w:cs="Times New Roman"/>
        </w:rPr>
        <w:t xml:space="preserve">effects like a drop in communication levels and </w:t>
      </w:r>
      <w:r w:rsidR="00B871C1">
        <w:rPr>
          <w:rFonts w:ascii="Times New Roman" w:hAnsi="Times New Roman" w:cs="Times New Roman"/>
        </w:rPr>
        <w:t xml:space="preserve">restricted levels of behaviour making healthcare harder to administer. </w:t>
      </w:r>
      <w:r w:rsidR="00B4326B">
        <w:rPr>
          <w:rFonts w:ascii="Times New Roman" w:hAnsi="Times New Roman" w:cs="Times New Roman"/>
        </w:rPr>
        <w:t xml:space="preserve">There is also a distinct lack of diagnoses for older individuals as </w:t>
      </w:r>
      <w:r w:rsidR="00447341">
        <w:rPr>
          <w:rFonts w:ascii="Times New Roman" w:hAnsi="Times New Roman" w:cs="Times New Roman"/>
        </w:rPr>
        <w:t xml:space="preserve">“child autism” was </w:t>
      </w:r>
      <w:r w:rsidR="009C1094">
        <w:rPr>
          <w:rFonts w:ascii="Times New Roman" w:hAnsi="Times New Roman" w:cs="Times New Roman"/>
        </w:rPr>
        <w:t>ignored as a concept</w:t>
      </w:r>
      <w:r w:rsidR="00447341">
        <w:rPr>
          <w:rFonts w:ascii="Times New Roman" w:hAnsi="Times New Roman" w:cs="Times New Roman"/>
        </w:rPr>
        <w:t xml:space="preserve"> </w:t>
      </w:r>
      <w:r w:rsidR="009C1094">
        <w:rPr>
          <w:rFonts w:ascii="Times New Roman" w:hAnsi="Times New Roman" w:cs="Times New Roman"/>
        </w:rPr>
        <w:t>for decades (Kanner, 1943)</w:t>
      </w:r>
      <w:r w:rsidR="005F0CDA">
        <w:rPr>
          <w:rFonts w:ascii="Times New Roman" w:hAnsi="Times New Roman" w:cs="Times New Roman"/>
        </w:rPr>
        <w:t>.</w:t>
      </w:r>
      <w:r w:rsidR="00A60377">
        <w:rPr>
          <w:rFonts w:ascii="Times New Roman" w:hAnsi="Times New Roman" w:cs="Times New Roman"/>
        </w:rPr>
        <w:t xml:space="preserve"> Hedden and Gabrielli </w:t>
      </w:r>
      <w:r w:rsidR="00DE7F33">
        <w:rPr>
          <w:rFonts w:ascii="Times New Roman" w:hAnsi="Times New Roman" w:cs="Times New Roman"/>
        </w:rPr>
        <w:t xml:space="preserve">(2004) </w:t>
      </w:r>
      <w:r w:rsidR="008F4D1C">
        <w:rPr>
          <w:rFonts w:ascii="Times New Roman" w:hAnsi="Times New Roman" w:cs="Times New Roman"/>
        </w:rPr>
        <w:t xml:space="preserve">conducted a </w:t>
      </w:r>
      <w:r w:rsidR="00BD3DB3">
        <w:rPr>
          <w:rFonts w:ascii="Times New Roman" w:hAnsi="Times New Roman" w:cs="Times New Roman"/>
        </w:rPr>
        <w:t xml:space="preserve">review </w:t>
      </w:r>
      <w:r w:rsidR="00AF2E5F">
        <w:rPr>
          <w:rFonts w:ascii="Times New Roman" w:hAnsi="Times New Roman" w:cs="Times New Roman"/>
        </w:rPr>
        <w:t xml:space="preserve">on </w:t>
      </w:r>
      <w:r w:rsidR="00AD55F3">
        <w:rPr>
          <w:rFonts w:ascii="Times New Roman" w:hAnsi="Times New Roman" w:cs="Times New Roman"/>
        </w:rPr>
        <w:t>functions</w:t>
      </w:r>
      <w:r w:rsidR="00AF2E5F">
        <w:rPr>
          <w:rFonts w:ascii="Times New Roman" w:hAnsi="Times New Roman" w:cs="Times New Roman"/>
        </w:rPr>
        <w:t xml:space="preserve"> such as memory</w:t>
      </w:r>
      <w:r w:rsidR="00AD55F3">
        <w:rPr>
          <w:rFonts w:ascii="Times New Roman" w:hAnsi="Times New Roman" w:cs="Times New Roman"/>
        </w:rPr>
        <w:t>, intelligence</w:t>
      </w:r>
      <w:r w:rsidR="00545071">
        <w:rPr>
          <w:rFonts w:ascii="Times New Roman" w:hAnsi="Times New Roman" w:cs="Times New Roman"/>
        </w:rPr>
        <w:t xml:space="preserve"> and wellbeing</w:t>
      </w:r>
      <w:r w:rsidR="00DE7F33">
        <w:rPr>
          <w:rFonts w:ascii="Times New Roman" w:hAnsi="Times New Roman" w:cs="Times New Roman"/>
        </w:rPr>
        <w:t>. The decline of these functions with age lead to</w:t>
      </w:r>
      <w:r w:rsidR="00804320">
        <w:rPr>
          <w:rFonts w:ascii="Times New Roman" w:hAnsi="Times New Roman" w:cs="Times New Roman"/>
        </w:rPr>
        <w:t xml:space="preserve"> a lack of </w:t>
      </w:r>
      <w:r w:rsidR="00804320">
        <w:rPr>
          <w:rFonts w:ascii="Times New Roman" w:hAnsi="Times New Roman" w:cs="Times New Roman"/>
        </w:rPr>
        <w:lastRenderedPageBreak/>
        <w:t>independence and social isolation which in turn can lead to a poorer quality of life (</w:t>
      </w:r>
      <w:r w:rsidR="00175C50">
        <w:rPr>
          <w:rFonts w:ascii="Times New Roman" w:hAnsi="Times New Roman" w:cs="Times New Roman"/>
        </w:rPr>
        <w:t>Woods</w:t>
      </w:r>
      <w:r w:rsidR="00267AF7">
        <w:rPr>
          <w:rFonts w:ascii="Times New Roman" w:hAnsi="Times New Roman" w:cs="Times New Roman"/>
        </w:rPr>
        <w:t xml:space="preserve"> et al., 2015</w:t>
      </w:r>
      <w:r w:rsidR="00804320">
        <w:rPr>
          <w:rFonts w:ascii="Times New Roman" w:hAnsi="Times New Roman" w:cs="Times New Roman"/>
        </w:rPr>
        <w:t xml:space="preserve">). </w:t>
      </w:r>
    </w:p>
    <w:p w14:paraId="3BBF4E03" w14:textId="7E898581" w:rsidR="00A532A5" w:rsidRPr="00E929DA" w:rsidRDefault="00A532A5" w:rsidP="00B81CEA">
      <w:pPr>
        <w:rPr>
          <w:rFonts w:ascii="Times New Roman" w:hAnsi="Times New Roman" w:cs="Times New Roman"/>
        </w:rPr>
      </w:pPr>
      <w:r>
        <w:rPr>
          <w:rFonts w:ascii="Times New Roman" w:hAnsi="Times New Roman" w:cs="Times New Roman"/>
        </w:rPr>
        <w:t>There is a debate within the literature as to when research surrounding older</w:t>
      </w:r>
      <w:r w:rsidR="004D284A">
        <w:rPr>
          <w:rFonts w:ascii="Times New Roman" w:hAnsi="Times New Roman" w:cs="Times New Roman"/>
        </w:rPr>
        <w:t xml:space="preserve"> individuals</w:t>
      </w:r>
      <w:r w:rsidR="0098436A">
        <w:rPr>
          <w:rFonts w:ascii="Times New Roman" w:hAnsi="Times New Roman" w:cs="Times New Roman"/>
        </w:rPr>
        <w:t xml:space="preserve"> </w:t>
      </w:r>
      <w:r w:rsidR="00122F20">
        <w:rPr>
          <w:rFonts w:ascii="Times New Roman" w:hAnsi="Times New Roman" w:cs="Times New Roman"/>
        </w:rPr>
        <w:t>begins</w:t>
      </w:r>
      <w:r w:rsidR="00773729">
        <w:rPr>
          <w:rFonts w:ascii="Times New Roman" w:hAnsi="Times New Roman" w:cs="Times New Roman"/>
        </w:rPr>
        <w:t xml:space="preserve">. </w:t>
      </w:r>
      <w:r w:rsidR="00A83091">
        <w:rPr>
          <w:rFonts w:ascii="Times New Roman" w:hAnsi="Times New Roman" w:cs="Times New Roman"/>
        </w:rPr>
        <w:t>Successful</w:t>
      </w:r>
      <w:r w:rsidR="00460B94">
        <w:rPr>
          <w:rFonts w:ascii="Times New Roman" w:hAnsi="Times New Roman" w:cs="Times New Roman"/>
        </w:rPr>
        <w:t xml:space="preserve"> ageing is defined by </w:t>
      </w:r>
      <w:r w:rsidR="00A83091">
        <w:rPr>
          <w:rFonts w:ascii="Times New Roman" w:hAnsi="Times New Roman" w:cs="Times New Roman"/>
        </w:rPr>
        <w:t xml:space="preserve">Gabriel and Bowling (2004) as </w:t>
      </w:r>
      <w:r w:rsidR="00095574">
        <w:rPr>
          <w:rFonts w:ascii="Times New Roman" w:hAnsi="Times New Roman" w:cs="Times New Roman"/>
        </w:rPr>
        <w:t xml:space="preserve">maintaining a high quality of life. </w:t>
      </w:r>
      <w:r w:rsidR="00537DB4">
        <w:rPr>
          <w:rFonts w:ascii="Times New Roman" w:hAnsi="Times New Roman" w:cs="Times New Roman"/>
        </w:rPr>
        <w:t xml:space="preserve">They also discuss how this is affected by a range of factors such as good health, which implies that someone </w:t>
      </w:r>
      <w:r w:rsidR="00C06206">
        <w:rPr>
          <w:rFonts w:ascii="Times New Roman" w:hAnsi="Times New Roman" w:cs="Times New Roman"/>
        </w:rPr>
        <w:t xml:space="preserve">on the </w:t>
      </w:r>
      <w:r w:rsidR="00537DB4">
        <w:rPr>
          <w:rFonts w:ascii="Times New Roman" w:hAnsi="Times New Roman" w:cs="Times New Roman"/>
        </w:rPr>
        <w:t>autis</w:t>
      </w:r>
      <w:r w:rsidR="00C06206">
        <w:rPr>
          <w:rFonts w:ascii="Times New Roman" w:hAnsi="Times New Roman" w:cs="Times New Roman"/>
        </w:rPr>
        <w:t xml:space="preserve">m spectrum disorder would likely have more difficulty achieving </w:t>
      </w:r>
      <w:r w:rsidR="00E929DA">
        <w:rPr>
          <w:rFonts w:ascii="Times New Roman" w:hAnsi="Times New Roman" w:cs="Times New Roman"/>
        </w:rPr>
        <w:t xml:space="preserve">this goal. </w:t>
      </w:r>
      <w:r w:rsidR="00773729">
        <w:rPr>
          <w:rFonts w:ascii="Times New Roman" w:hAnsi="Times New Roman" w:cs="Times New Roman"/>
        </w:rPr>
        <w:t>It is discussed by Roe</w:t>
      </w:r>
      <w:r w:rsidR="00EA7889">
        <w:rPr>
          <w:rFonts w:ascii="Times New Roman" w:hAnsi="Times New Roman" w:cs="Times New Roman"/>
        </w:rPr>
        <w:t>storf et al., (201</w:t>
      </w:r>
      <w:r w:rsidR="009F77C3">
        <w:rPr>
          <w:rFonts w:ascii="Times New Roman" w:hAnsi="Times New Roman" w:cs="Times New Roman"/>
        </w:rPr>
        <w:t>9</w:t>
      </w:r>
      <w:r w:rsidR="00EA7889">
        <w:rPr>
          <w:rFonts w:ascii="Times New Roman" w:hAnsi="Times New Roman" w:cs="Times New Roman"/>
        </w:rPr>
        <w:t>)</w:t>
      </w:r>
      <w:r w:rsidR="000E48FF">
        <w:rPr>
          <w:rFonts w:ascii="Times New Roman" w:hAnsi="Times New Roman" w:cs="Times New Roman"/>
        </w:rPr>
        <w:t xml:space="preserve"> that ageing is a broad concept, and that typically people deem 65 to be the age where an individual is ageing, but for the contexts of this subject area, development and deterioration can begin at the age of 50. </w:t>
      </w:r>
      <w:r w:rsidR="0054596C" w:rsidRPr="0054596C">
        <w:rPr>
          <w:rFonts w:ascii="Times New Roman" w:hAnsi="Times New Roman" w:cs="Times New Roman"/>
        </w:rPr>
        <w:t>Mukaetova‐Ladinska</w:t>
      </w:r>
      <w:r w:rsidR="0054596C">
        <w:rPr>
          <w:rFonts w:ascii="Times New Roman" w:hAnsi="Times New Roman" w:cs="Times New Roman"/>
        </w:rPr>
        <w:t xml:space="preserve"> </w:t>
      </w:r>
      <w:r w:rsidR="00D47B90">
        <w:rPr>
          <w:rFonts w:ascii="Times New Roman" w:hAnsi="Times New Roman" w:cs="Times New Roman"/>
        </w:rPr>
        <w:t xml:space="preserve">(2011) </w:t>
      </w:r>
      <w:r w:rsidR="00150DBB">
        <w:rPr>
          <w:rFonts w:ascii="Times New Roman" w:hAnsi="Times New Roman" w:cs="Times New Roman"/>
        </w:rPr>
        <w:t xml:space="preserve">discuss the reality that </w:t>
      </w:r>
      <w:r w:rsidR="007614DA">
        <w:rPr>
          <w:rFonts w:ascii="Times New Roman" w:hAnsi="Times New Roman" w:cs="Times New Roman"/>
        </w:rPr>
        <w:t xml:space="preserve">some </w:t>
      </w:r>
      <w:r w:rsidR="00AC3E90">
        <w:rPr>
          <w:rFonts w:ascii="Times New Roman" w:hAnsi="Times New Roman" w:cs="Times New Roman"/>
        </w:rPr>
        <w:t xml:space="preserve">older individuals who suffer with ASD </w:t>
      </w:r>
      <w:r w:rsidR="007614DA">
        <w:rPr>
          <w:rFonts w:ascii="Times New Roman" w:hAnsi="Times New Roman" w:cs="Times New Roman"/>
        </w:rPr>
        <w:t xml:space="preserve">will never have the experience of independent living or full-time employment because of their disorders. </w:t>
      </w:r>
    </w:p>
    <w:p w14:paraId="048B395D" w14:textId="6B9F1C29" w:rsidR="00A8355E" w:rsidRPr="0012531E" w:rsidRDefault="00A8355E" w:rsidP="000034AB">
      <w:pPr>
        <w:rPr>
          <w:rFonts w:ascii="Times New Roman" w:hAnsi="Times New Roman" w:cs="Times New Roman"/>
        </w:rPr>
      </w:pPr>
    </w:p>
    <w:p w14:paraId="596AB6DE" w14:textId="77777777" w:rsidR="006752F4" w:rsidRPr="0012531E" w:rsidRDefault="006752F4" w:rsidP="000034AB">
      <w:pPr>
        <w:rPr>
          <w:rFonts w:ascii="Times New Roman" w:hAnsi="Times New Roman" w:cs="Times New Roman"/>
        </w:rPr>
      </w:pPr>
    </w:p>
    <w:p w14:paraId="1A365C30" w14:textId="77777777" w:rsidR="006752F4" w:rsidRPr="0012531E" w:rsidRDefault="006752F4" w:rsidP="000034AB">
      <w:pPr>
        <w:rPr>
          <w:rFonts w:ascii="Times New Roman" w:hAnsi="Times New Roman" w:cs="Times New Roman"/>
        </w:rPr>
      </w:pPr>
    </w:p>
    <w:p w14:paraId="431D8D2D" w14:textId="77777777" w:rsidR="006752F4" w:rsidRPr="0012531E" w:rsidRDefault="006752F4" w:rsidP="000034AB">
      <w:pPr>
        <w:rPr>
          <w:rFonts w:ascii="Times New Roman" w:hAnsi="Times New Roman" w:cs="Times New Roman"/>
        </w:rPr>
      </w:pPr>
    </w:p>
    <w:p w14:paraId="0F1D7AFA" w14:textId="77777777" w:rsidR="006752F4" w:rsidRPr="0012531E" w:rsidRDefault="006752F4" w:rsidP="000034AB">
      <w:pPr>
        <w:rPr>
          <w:rFonts w:ascii="Times New Roman" w:hAnsi="Times New Roman" w:cs="Times New Roman"/>
        </w:rPr>
      </w:pPr>
    </w:p>
    <w:p w14:paraId="51F29386" w14:textId="77777777" w:rsidR="0012531E" w:rsidRPr="0012531E" w:rsidRDefault="0012531E" w:rsidP="000034AB">
      <w:pPr>
        <w:rPr>
          <w:rFonts w:ascii="Times New Roman" w:hAnsi="Times New Roman" w:cs="Times New Roman"/>
        </w:rPr>
      </w:pPr>
    </w:p>
    <w:p w14:paraId="17D9197D" w14:textId="77777777" w:rsidR="0012531E" w:rsidRDefault="0012531E" w:rsidP="000034AB">
      <w:pPr>
        <w:jc w:val="center"/>
        <w:rPr>
          <w:rFonts w:ascii="Times New Roman" w:hAnsi="Times New Roman" w:cs="Times New Roman"/>
        </w:rPr>
      </w:pPr>
    </w:p>
    <w:p w14:paraId="48102FED" w14:textId="77777777" w:rsidR="00A21DE4" w:rsidRDefault="00A21DE4" w:rsidP="000034AB">
      <w:pPr>
        <w:jc w:val="center"/>
        <w:rPr>
          <w:rFonts w:ascii="Times New Roman" w:hAnsi="Times New Roman" w:cs="Times New Roman"/>
          <w:b/>
          <w:bCs/>
        </w:rPr>
      </w:pPr>
    </w:p>
    <w:p w14:paraId="107D208B" w14:textId="77777777" w:rsidR="00010A64" w:rsidRPr="0012531E" w:rsidRDefault="00010A64" w:rsidP="000034AB">
      <w:pPr>
        <w:jc w:val="center"/>
        <w:rPr>
          <w:rFonts w:ascii="Times New Roman" w:hAnsi="Times New Roman" w:cs="Times New Roman"/>
          <w:b/>
          <w:bCs/>
        </w:rPr>
      </w:pPr>
    </w:p>
    <w:p w14:paraId="49E06CED" w14:textId="08CC1D46" w:rsidR="0012531E" w:rsidRPr="0012531E" w:rsidRDefault="0012531E" w:rsidP="000034AB">
      <w:pPr>
        <w:jc w:val="center"/>
        <w:rPr>
          <w:rFonts w:ascii="Times New Roman" w:hAnsi="Times New Roman" w:cs="Times New Roman"/>
          <w:b/>
          <w:bCs/>
        </w:rPr>
      </w:pPr>
      <w:r w:rsidRPr="0012531E">
        <w:rPr>
          <w:rFonts w:ascii="Times New Roman" w:hAnsi="Times New Roman" w:cs="Times New Roman"/>
          <w:b/>
          <w:bCs/>
        </w:rPr>
        <w:lastRenderedPageBreak/>
        <w:t>Method</w:t>
      </w:r>
    </w:p>
    <w:p w14:paraId="71C0187B" w14:textId="57CDD91C" w:rsidR="0012531E" w:rsidRDefault="0012531E" w:rsidP="000034AB">
      <w:pPr>
        <w:rPr>
          <w:rFonts w:ascii="Times New Roman" w:hAnsi="Times New Roman" w:cs="Times New Roman"/>
          <w:b/>
          <w:bCs/>
        </w:rPr>
      </w:pPr>
      <w:r w:rsidRPr="0012531E">
        <w:rPr>
          <w:rFonts w:ascii="Times New Roman" w:hAnsi="Times New Roman" w:cs="Times New Roman"/>
          <w:b/>
          <w:bCs/>
        </w:rPr>
        <w:t>Participants</w:t>
      </w:r>
    </w:p>
    <w:p w14:paraId="4C5059EE" w14:textId="75A78AA7" w:rsidR="0012531E" w:rsidRPr="00D4201D" w:rsidRDefault="00EA401F" w:rsidP="000034AB">
      <w:pPr>
        <w:rPr>
          <w:rFonts w:ascii="Times New Roman" w:hAnsi="Times New Roman" w:cs="Times New Roman"/>
        </w:rPr>
      </w:pPr>
      <w:r w:rsidRPr="00EA401F">
        <w:rPr>
          <w:rFonts w:ascii="Times New Roman" w:hAnsi="Times New Roman" w:cs="Times New Roman"/>
        </w:rPr>
        <w:t xml:space="preserve">Participants were collected through </w:t>
      </w:r>
      <w:r w:rsidR="000079FC">
        <w:rPr>
          <w:rFonts w:ascii="Times New Roman" w:hAnsi="Times New Roman" w:cs="Times New Roman"/>
        </w:rPr>
        <w:t xml:space="preserve">allotted time slots that were planned in advance through </w:t>
      </w:r>
      <w:r w:rsidR="00E85FCA">
        <w:rPr>
          <w:rFonts w:ascii="Times New Roman" w:hAnsi="Times New Roman" w:cs="Times New Roman"/>
        </w:rPr>
        <w:t>the supervisor</w:t>
      </w:r>
      <w:r w:rsidR="009B6050">
        <w:rPr>
          <w:rFonts w:ascii="Times New Roman" w:hAnsi="Times New Roman" w:cs="Times New Roman"/>
        </w:rPr>
        <w:t xml:space="preserve"> of the </w:t>
      </w:r>
      <w:r w:rsidR="006C3B66">
        <w:rPr>
          <w:rFonts w:ascii="Times New Roman" w:hAnsi="Times New Roman" w:cs="Times New Roman"/>
        </w:rPr>
        <w:t>research</w:t>
      </w:r>
      <w:r w:rsidR="00E85FCA">
        <w:rPr>
          <w:rFonts w:ascii="Times New Roman" w:hAnsi="Times New Roman" w:cs="Times New Roman"/>
        </w:rPr>
        <w:t xml:space="preserve"> and allotted lecture time</w:t>
      </w:r>
      <w:r w:rsidR="000D07A7">
        <w:rPr>
          <w:rFonts w:ascii="Times New Roman" w:hAnsi="Times New Roman" w:cs="Times New Roman"/>
        </w:rPr>
        <w:t xml:space="preserve">. The intention of the study </w:t>
      </w:r>
      <w:r w:rsidR="006C3B66">
        <w:rPr>
          <w:rFonts w:ascii="Times New Roman" w:hAnsi="Times New Roman" w:cs="Times New Roman"/>
        </w:rPr>
        <w:t>was explained to the participants, who were given physical copies of both an information sheet and a debrief form</w:t>
      </w:r>
      <w:r w:rsidR="00634BA1">
        <w:rPr>
          <w:rFonts w:ascii="Times New Roman" w:hAnsi="Times New Roman" w:cs="Times New Roman"/>
        </w:rPr>
        <w:t xml:space="preserve"> to ensure that the expectations within the</w:t>
      </w:r>
      <w:r w:rsidR="00016760">
        <w:rPr>
          <w:rFonts w:ascii="Times New Roman" w:hAnsi="Times New Roman" w:cs="Times New Roman"/>
        </w:rPr>
        <w:t xml:space="preserve"> research was clear for all participants.</w:t>
      </w:r>
      <w:r w:rsidR="00614B90">
        <w:rPr>
          <w:rFonts w:ascii="Times New Roman" w:hAnsi="Times New Roman" w:cs="Times New Roman"/>
        </w:rPr>
        <w:t xml:space="preserve"> The participants were collected using </w:t>
      </w:r>
      <w:r w:rsidR="00613E93">
        <w:rPr>
          <w:rFonts w:ascii="Times New Roman" w:hAnsi="Times New Roman" w:cs="Times New Roman"/>
        </w:rPr>
        <w:t>opportunity-based</w:t>
      </w:r>
      <w:r w:rsidR="00614B90">
        <w:rPr>
          <w:rFonts w:ascii="Times New Roman" w:hAnsi="Times New Roman" w:cs="Times New Roman"/>
        </w:rPr>
        <w:t xml:space="preserve"> sampling of which groups were free to participate at the allotted time and date. </w:t>
      </w:r>
      <w:r w:rsidR="00613E93">
        <w:rPr>
          <w:rFonts w:ascii="Times New Roman" w:hAnsi="Times New Roman" w:cs="Times New Roman"/>
        </w:rPr>
        <w:t>Overall,</w:t>
      </w:r>
      <w:r w:rsidR="00614B90">
        <w:rPr>
          <w:rFonts w:ascii="Times New Roman" w:hAnsi="Times New Roman" w:cs="Times New Roman"/>
        </w:rPr>
        <w:t xml:space="preserve"> 4 </w:t>
      </w:r>
      <w:r w:rsidR="00613E93">
        <w:rPr>
          <w:rFonts w:ascii="Times New Roman" w:hAnsi="Times New Roman" w:cs="Times New Roman"/>
        </w:rPr>
        <w:t>participants</w:t>
      </w:r>
      <w:r w:rsidR="00614B90">
        <w:rPr>
          <w:rFonts w:ascii="Times New Roman" w:hAnsi="Times New Roman" w:cs="Times New Roman"/>
        </w:rPr>
        <w:t xml:space="preserve"> were collected, but only two transcripts will be focused on </w:t>
      </w:r>
      <w:r w:rsidR="00613E93">
        <w:rPr>
          <w:rFonts w:ascii="Times New Roman" w:hAnsi="Times New Roman" w:cs="Times New Roman"/>
        </w:rPr>
        <w:t>within the results section</w:t>
      </w:r>
      <w:r w:rsidR="00115D79">
        <w:rPr>
          <w:rFonts w:ascii="Times New Roman" w:hAnsi="Times New Roman" w:cs="Times New Roman"/>
        </w:rPr>
        <w:t xml:space="preserve"> of this report. </w:t>
      </w:r>
      <w:r w:rsidR="00A72258">
        <w:rPr>
          <w:rFonts w:ascii="Times New Roman" w:hAnsi="Times New Roman" w:cs="Times New Roman"/>
        </w:rPr>
        <w:t xml:space="preserve">The participants consisted of 4 female participants, </w:t>
      </w:r>
      <w:r w:rsidR="000C19CC">
        <w:rPr>
          <w:rFonts w:ascii="Times New Roman" w:hAnsi="Times New Roman" w:cs="Times New Roman"/>
        </w:rPr>
        <w:t>with the 2 analysed both being the</w:t>
      </w:r>
      <w:r w:rsidR="00A72258">
        <w:rPr>
          <w:rFonts w:ascii="Times New Roman" w:hAnsi="Times New Roman" w:cs="Times New Roman"/>
        </w:rPr>
        <w:t xml:space="preserve"> age </w:t>
      </w:r>
      <w:r w:rsidR="000C19CC">
        <w:rPr>
          <w:rFonts w:ascii="Times New Roman" w:hAnsi="Times New Roman" w:cs="Times New Roman"/>
        </w:rPr>
        <w:t>of 30.</w:t>
      </w:r>
      <w:r w:rsidR="003548B6">
        <w:rPr>
          <w:rFonts w:ascii="Times New Roman" w:hAnsi="Times New Roman" w:cs="Times New Roman"/>
        </w:rPr>
        <w:t xml:space="preserve"> </w:t>
      </w:r>
    </w:p>
    <w:p w14:paraId="528B771C" w14:textId="5AE556FC" w:rsidR="0012531E" w:rsidRDefault="0012531E" w:rsidP="000034AB">
      <w:pPr>
        <w:rPr>
          <w:rFonts w:ascii="Times New Roman" w:hAnsi="Times New Roman" w:cs="Times New Roman"/>
          <w:b/>
          <w:bCs/>
        </w:rPr>
      </w:pPr>
      <w:r w:rsidRPr="0012531E">
        <w:rPr>
          <w:rFonts w:ascii="Times New Roman" w:hAnsi="Times New Roman" w:cs="Times New Roman"/>
          <w:b/>
          <w:bCs/>
        </w:rPr>
        <w:t>Data collection</w:t>
      </w:r>
    </w:p>
    <w:p w14:paraId="58CB5197" w14:textId="755CE316" w:rsidR="0012531E" w:rsidRPr="00AF15B3" w:rsidRDefault="0055181E" w:rsidP="000034AB">
      <w:pPr>
        <w:rPr>
          <w:rFonts w:ascii="Times New Roman" w:hAnsi="Times New Roman" w:cs="Times New Roman"/>
        </w:rPr>
      </w:pPr>
      <w:r>
        <w:rPr>
          <w:rFonts w:ascii="Times New Roman" w:hAnsi="Times New Roman" w:cs="Times New Roman"/>
        </w:rPr>
        <w:t>The researcher designed a structured interview sche</w:t>
      </w:r>
      <w:r w:rsidR="0004498D">
        <w:rPr>
          <w:rFonts w:ascii="Times New Roman" w:hAnsi="Times New Roman" w:cs="Times New Roman"/>
        </w:rPr>
        <w:t>dule that facilitated the interviewing of four participant</w:t>
      </w:r>
      <w:r w:rsidR="0000182D">
        <w:rPr>
          <w:rFonts w:ascii="Times New Roman" w:hAnsi="Times New Roman" w:cs="Times New Roman"/>
        </w:rPr>
        <w:t xml:space="preserve">s using </w:t>
      </w:r>
      <w:r w:rsidR="006C1270">
        <w:rPr>
          <w:rFonts w:ascii="Times New Roman" w:hAnsi="Times New Roman" w:cs="Times New Roman"/>
        </w:rPr>
        <w:t>11 open ended questions</w:t>
      </w:r>
      <w:r w:rsidR="0042120B">
        <w:rPr>
          <w:rFonts w:ascii="Times New Roman" w:hAnsi="Times New Roman" w:cs="Times New Roman"/>
        </w:rPr>
        <w:t xml:space="preserve">, with the attempt of discovering </w:t>
      </w:r>
      <w:r w:rsidR="00664C41">
        <w:rPr>
          <w:rFonts w:ascii="Times New Roman" w:hAnsi="Times New Roman" w:cs="Times New Roman"/>
        </w:rPr>
        <w:t xml:space="preserve">attitudes surrounding the </w:t>
      </w:r>
      <w:r w:rsidR="00664C41" w:rsidRPr="0012531E">
        <w:rPr>
          <w:rFonts w:ascii="Times New Roman" w:hAnsi="Times New Roman" w:cs="Times New Roman"/>
        </w:rPr>
        <w:t>potential cognitive, emotional and social effects of social exclusion on older people, and how these effects might be ameliorated</w:t>
      </w:r>
      <w:r w:rsidR="00664C41">
        <w:rPr>
          <w:rFonts w:ascii="Times New Roman" w:hAnsi="Times New Roman" w:cs="Times New Roman"/>
        </w:rPr>
        <w:t xml:space="preserve">. </w:t>
      </w:r>
      <w:r w:rsidR="0042120B">
        <w:rPr>
          <w:rFonts w:ascii="Times New Roman" w:hAnsi="Times New Roman" w:cs="Times New Roman"/>
        </w:rPr>
        <w:t>Piloting was conducted two weeks prior to refine and</w:t>
      </w:r>
      <w:r w:rsidR="00664C41">
        <w:rPr>
          <w:rFonts w:ascii="Times New Roman" w:hAnsi="Times New Roman" w:cs="Times New Roman"/>
        </w:rPr>
        <w:t xml:space="preserve"> </w:t>
      </w:r>
      <w:r w:rsidR="004C1D9C">
        <w:rPr>
          <w:rFonts w:ascii="Times New Roman" w:hAnsi="Times New Roman" w:cs="Times New Roman"/>
        </w:rPr>
        <w:t xml:space="preserve">ensure the questions were </w:t>
      </w:r>
      <w:r w:rsidR="00D724DB">
        <w:rPr>
          <w:rFonts w:ascii="Times New Roman" w:hAnsi="Times New Roman" w:cs="Times New Roman"/>
        </w:rPr>
        <w:t>drawing the correct information to answer the question appropriately.</w:t>
      </w:r>
      <w:r w:rsidR="00E85077">
        <w:rPr>
          <w:rFonts w:ascii="Times New Roman" w:hAnsi="Times New Roman" w:cs="Times New Roman"/>
        </w:rPr>
        <w:t xml:space="preserve"> The interviews were then carried out by the </w:t>
      </w:r>
      <w:r w:rsidR="00627EE6">
        <w:rPr>
          <w:rFonts w:ascii="Times New Roman" w:hAnsi="Times New Roman" w:cs="Times New Roman"/>
        </w:rPr>
        <w:t>researchers</w:t>
      </w:r>
      <w:r w:rsidR="00876469">
        <w:rPr>
          <w:rFonts w:ascii="Times New Roman" w:hAnsi="Times New Roman" w:cs="Times New Roman"/>
        </w:rPr>
        <w:t xml:space="preserve">, with the right to withdraw being explained with the presentation of the information sheet, and consent was gained </w:t>
      </w:r>
      <w:r w:rsidR="00321D0D">
        <w:rPr>
          <w:rFonts w:ascii="Times New Roman" w:hAnsi="Times New Roman" w:cs="Times New Roman"/>
        </w:rPr>
        <w:t>through a consent form that was physically presented to participants.</w:t>
      </w:r>
      <w:r w:rsidR="00924F95">
        <w:rPr>
          <w:rFonts w:ascii="Times New Roman" w:hAnsi="Times New Roman" w:cs="Times New Roman"/>
        </w:rPr>
        <w:t xml:space="preserve"> </w:t>
      </w:r>
      <w:r w:rsidR="00321D0D">
        <w:rPr>
          <w:rFonts w:ascii="Times New Roman" w:hAnsi="Times New Roman" w:cs="Times New Roman"/>
        </w:rPr>
        <w:t>Th</w:t>
      </w:r>
      <w:r w:rsidR="00924F95">
        <w:rPr>
          <w:rFonts w:ascii="Times New Roman" w:hAnsi="Times New Roman" w:cs="Times New Roman"/>
        </w:rPr>
        <w:t xml:space="preserve">e recorded transcriptions </w:t>
      </w:r>
      <w:r w:rsidR="000B3F1C">
        <w:rPr>
          <w:rFonts w:ascii="Times New Roman" w:hAnsi="Times New Roman" w:cs="Times New Roman"/>
        </w:rPr>
        <w:t xml:space="preserve">were then converted into a more accurate representation within a table on word </w:t>
      </w:r>
      <w:r w:rsidR="006F2828">
        <w:rPr>
          <w:rFonts w:ascii="Times New Roman" w:hAnsi="Times New Roman" w:cs="Times New Roman"/>
        </w:rPr>
        <w:t>(See appendix D)</w:t>
      </w:r>
      <w:r w:rsidR="000B3F1C" w:rsidRPr="000B3F1C">
        <w:rPr>
          <w:rFonts w:ascii="Times New Roman" w:hAnsi="Times New Roman" w:cs="Times New Roman"/>
        </w:rPr>
        <w:t>.</w:t>
      </w:r>
      <w:r w:rsidR="000B3F1C">
        <w:rPr>
          <w:rFonts w:ascii="Times New Roman" w:hAnsi="Times New Roman" w:cs="Times New Roman"/>
        </w:rPr>
        <w:t xml:space="preserve"> </w:t>
      </w:r>
      <w:r w:rsidR="00627EE6">
        <w:rPr>
          <w:rFonts w:ascii="Times New Roman" w:hAnsi="Times New Roman" w:cs="Times New Roman"/>
        </w:rPr>
        <w:t xml:space="preserve">Any identifiable information that was disclosed within the interviews were changed for pseudonyms to avoid exposing the individuals who participated. </w:t>
      </w:r>
    </w:p>
    <w:p w14:paraId="44003544" w14:textId="41B2017E" w:rsidR="0012531E" w:rsidRDefault="0012531E" w:rsidP="008F38D2">
      <w:pPr>
        <w:rPr>
          <w:rFonts w:ascii="Times New Roman" w:hAnsi="Times New Roman" w:cs="Times New Roman"/>
          <w:b/>
          <w:bCs/>
        </w:rPr>
      </w:pPr>
      <w:r w:rsidRPr="0012531E">
        <w:rPr>
          <w:rFonts w:ascii="Times New Roman" w:hAnsi="Times New Roman" w:cs="Times New Roman"/>
          <w:b/>
          <w:bCs/>
        </w:rPr>
        <w:lastRenderedPageBreak/>
        <w:t>Data analysis</w:t>
      </w:r>
    </w:p>
    <w:p w14:paraId="697A15E1" w14:textId="550B593C" w:rsidR="008F38D2" w:rsidRPr="008F38D2" w:rsidRDefault="008F38D2" w:rsidP="008F38D2">
      <w:pPr>
        <w:rPr>
          <w:rFonts w:ascii="Times New Roman" w:hAnsi="Times New Roman" w:cs="Times New Roman"/>
        </w:rPr>
      </w:pPr>
      <w:r w:rsidRPr="008F38D2">
        <w:rPr>
          <w:rFonts w:ascii="Times New Roman" w:hAnsi="Times New Roman" w:cs="Times New Roman"/>
        </w:rPr>
        <w:t>The method that was used to analyse these transcripts w</w:t>
      </w:r>
      <w:r>
        <w:rPr>
          <w:rFonts w:ascii="Times New Roman" w:hAnsi="Times New Roman" w:cs="Times New Roman"/>
        </w:rPr>
        <w:t>as thematic analysis, developed and popularized by Braun and Clarke (2006).</w:t>
      </w:r>
      <w:r w:rsidR="000217FF">
        <w:rPr>
          <w:rFonts w:ascii="Times New Roman" w:hAnsi="Times New Roman" w:cs="Times New Roman"/>
        </w:rPr>
        <w:t xml:space="preserve"> This framework uses six</w:t>
      </w:r>
      <w:r w:rsidR="00BE3D9A">
        <w:rPr>
          <w:rFonts w:ascii="Times New Roman" w:hAnsi="Times New Roman" w:cs="Times New Roman"/>
        </w:rPr>
        <w:t xml:space="preserve">-phases to analyse qualitative data appropriately. </w:t>
      </w:r>
      <w:r w:rsidR="00CE533A">
        <w:rPr>
          <w:rFonts w:ascii="Times New Roman" w:hAnsi="Times New Roman" w:cs="Times New Roman"/>
        </w:rPr>
        <w:t xml:space="preserve">The first of these phases is to read the transcript until </w:t>
      </w:r>
      <w:r w:rsidR="0028525B">
        <w:rPr>
          <w:rFonts w:ascii="Times New Roman" w:hAnsi="Times New Roman" w:cs="Times New Roman"/>
        </w:rPr>
        <w:t>familiarity</w:t>
      </w:r>
      <w:r w:rsidR="00CE533A">
        <w:rPr>
          <w:rFonts w:ascii="Times New Roman" w:hAnsi="Times New Roman" w:cs="Times New Roman"/>
        </w:rPr>
        <w:t xml:space="preserve"> with the content is reached. </w:t>
      </w:r>
      <w:r w:rsidR="0028525B">
        <w:rPr>
          <w:rFonts w:ascii="Times New Roman" w:hAnsi="Times New Roman" w:cs="Times New Roman"/>
        </w:rPr>
        <w:t>Secondly</w:t>
      </w:r>
      <w:r w:rsidR="00CE533A">
        <w:rPr>
          <w:rFonts w:ascii="Times New Roman" w:hAnsi="Times New Roman" w:cs="Times New Roman"/>
        </w:rPr>
        <w:t xml:space="preserve">, </w:t>
      </w:r>
      <w:r w:rsidR="0028525B">
        <w:rPr>
          <w:rFonts w:ascii="Times New Roman" w:hAnsi="Times New Roman" w:cs="Times New Roman"/>
        </w:rPr>
        <w:t xml:space="preserve">initial codes and comments are made adjacent to relevant points to begin refining the themes that may be analysed. Next, </w:t>
      </w:r>
      <w:r w:rsidR="00927B3D">
        <w:rPr>
          <w:rFonts w:ascii="Times New Roman" w:hAnsi="Times New Roman" w:cs="Times New Roman"/>
        </w:rPr>
        <w:t xml:space="preserve">themes are extracted from these comments and patterns begin to form within the comments that have been picked out. </w:t>
      </w:r>
      <w:r w:rsidR="001355DF">
        <w:rPr>
          <w:rFonts w:ascii="Times New Roman" w:hAnsi="Times New Roman" w:cs="Times New Roman"/>
        </w:rPr>
        <w:t xml:space="preserve">In the fourth phase, appropriate quotes and data points are selected in order to analyse further. </w:t>
      </w:r>
      <w:r w:rsidR="00553628">
        <w:rPr>
          <w:rFonts w:ascii="Times New Roman" w:hAnsi="Times New Roman" w:cs="Times New Roman"/>
        </w:rPr>
        <w:t xml:space="preserve">Data correlating to each highlighted theme was used to ensure a vast coverage of </w:t>
      </w:r>
      <w:r w:rsidR="00AF15B3">
        <w:rPr>
          <w:rFonts w:ascii="Times New Roman" w:hAnsi="Times New Roman" w:cs="Times New Roman"/>
        </w:rPr>
        <w:t>all</w:t>
      </w:r>
      <w:r w:rsidR="00553628">
        <w:rPr>
          <w:rFonts w:ascii="Times New Roman" w:hAnsi="Times New Roman" w:cs="Times New Roman"/>
        </w:rPr>
        <w:t xml:space="preserve"> the relevant points in order to give an accurate representation</w:t>
      </w:r>
      <w:r w:rsidR="005E113F">
        <w:rPr>
          <w:rFonts w:ascii="Times New Roman" w:hAnsi="Times New Roman" w:cs="Times New Roman"/>
        </w:rPr>
        <w:t xml:space="preserve"> of the participants thoughts on the subject. </w:t>
      </w:r>
      <w:r w:rsidR="00FC539F">
        <w:rPr>
          <w:rFonts w:ascii="Times New Roman" w:hAnsi="Times New Roman" w:cs="Times New Roman"/>
        </w:rPr>
        <w:t xml:space="preserve">The final stage </w:t>
      </w:r>
      <w:r w:rsidR="008F28BD">
        <w:rPr>
          <w:rFonts w:ascii="Times New Roman" w:hAnsi="Times New Roman" w:cs="Times New Roman"/>
        </w:rPr>
        <w:t>of the analysis involves refining the final themes and sub themes use</w:t>
      </w:r>
      <w:r w:rsidR="000F2A33">
        <w:rPr>
          <w:rFonts w:ascii="Times New Roman" w:hAnsi="Times New Roman" w:cs="Times New Roman"/>
        </w:rPr>
        <w:t>d for results</w:t>
      </w:r>
      <w:r w:rsidR="00AF15B3">
        <w:rPr>
          <w:rFonts w:ascii="Times New Roman" w:hAnsi="Times New Roman" w:cs="Times New Roman"/>
        </w:rPr>
        <w:t>.</w:t>
      </w:r>
    </w:p>
    <w:p w14:paraId="75243B35" w14:textId="77777777" w:rsidR="0012531E" w:rsidRPr="0012531E" w:rsidRDefault="0012531E" w:rsidP="000034AB">
      <w:pPr>
        <w:jc w:val="center"/>
        <w:rPr>
          <w:rFonts w:ascii="Times New Roman" w:hAnsi="Times New Roman" w:cs="Times New Roman"/>
          <w:b/>
          <w:bCs/>
        </w:rPr>
      </w:pPr>
    </w:p>
    <w:p w14:paraId="23DB84E1" w14:textId="77777777" w:rsidR="0012531E" w:rsidRPr="0012531E" w:rsidRDefault="0012531E" w:rsidP="000034AB">
      <w:pPr>
        <w:jc w:val="center"/>
        <w:rPr>
          <w:rFonts w:ascii="Times New Roman" w:hAnsi="Times New Roman" w:cs="Times New Roman"/>
          <w:b/>
          <w:bCs/>
        </w:rPr>
      </w:pPr>
    </w:p>
    <w:p w14:paraId="1520B5F2" w14:textId="77777777" w:rsidR="0012531E" w:rsidRPr="0012531E" w:rsidRDefault="0012531E" w:rsidP="000034AB">
      <w:pPr>
        <w:jc w:val="center"/>
        <w:rPr>
          <w:rFonts w:ascii="Times New Roman" w:hAnsi="Times New Roman" w:cs="Times New Roman"/>
          <w:b/>
          <w:bCs/>
        </w:rPr>
      </w:pPr>
    </w:p>
    <w:p w14:paraId="08AD9CB1" w14:textId="77777777" w:rsidR="0012531E" w:rsidRPr="0012531E" w:rsidRDefault="0012531E" w:rsidP="000034AB">
      <w:pPr>
        <w:jc w:val="center"/>
        <w:rPr>
          <w:rFonts w:ascii="Times New Roman" w:hAnsi="Times New Roman" w:cs="Times New Roman"/>
          <w:b/>
          <w:bCs/>
        </w:rPr>
      </w:pPr>
    </w:p>
    <w:p w14:paraId="2CD18427" w14:textId="77777777" w:rsidR="0012531E" w:rsidRPr="0012531E" w:rsidRDefault="0012531E" w:rsidP="000034AB">
      <w:pPr>
        <w:jc w:val="center"/>
        <w:rPr>
          <w:rFonts w:ascii="Times New Roman" w:hAnsi="Times New Roman" w:cs="Times New Roman"/>
          <w:b/>
          <w:bCs/>
        </w:rPr>
      </w:pPr>
    </w:p>
    <w:p w14:paraId="125AEAD9" w14:textId="77777777" w:rsidR="0012531E" w:rsidRPr="0012531E" w:rsidRDefault="0012531E" w:rsidP="000034AB">
      <w:pPr>
        <w:jc w:val="center"/>
        <w:rPr>
          <w:rFonts w:ascii="Times New Roman" w:hAnsi="Times New Roman" w:cs="Times New Roman"/>
          <w:b/>
          <w:bCs/>
        </w:rPr>
      </w:pPr>
    </w:p>
    <w:p w14:paraId="52FECC12" w14:textId="77777777" w:rsidR="0012531E" w:rsidRDefault="0012531E" w:rsidP="000034AB">
      <w:pPr>
        <w:jc w:val="center"/>
        <w:rPr>
          <w:rFonts w:ascii="Times New Roman" w:hAnsi="Times New Roman" w:cs="Times New Roman"/>
          <w:b/>
          <w:bCs/>
        </w:rPr>
      </w:pPr>
    </w:p>
    <w:p w14:paraId="3C413FBC" w14:textId="77777777" w:rsidR="0012531E" w:rsidRPr="0012531E" w:rsidRDefault="0012531E" w:rsidP="000034AB">
      <w:pPr>
        <w:jc w:val="center"/>
        <w:rPr>
          <w:rFonts w:ascii="Times New Roman" w:hAnsi="Times New Roman" w:cs="Times New Roman"/>
          <w:b/>
          <w:bCs/>
        </w:rPr>
      </w:pPr>
    </w:p>
    <w:p w14:paraId="0A4784A7" w14:textId="77777777" w:rsidR="0012531E" w:rsidRPr="0012531E" w:rsidRDefault="0012531E" w:rsidP="000034AB">
      <w:pPr>
        <w:jc w:val="center"/>
        <w:rPr>
          <w:rFonts w:ascii="Times New Roman" w:hAnsi="Times New Roman" w:cs="Times New Roman"/>
          <w:b/>
          <w:bCs/>
        </w:rPr>
      </w:pPr>
    </w:p>
    <w:p w14:paraId="47B00F53" w14:textId="0895EC4E" w:rsidR="00FC09D9" w:rsidRDefault="0012531E" w:rsidP="00FC09D9">
      <w:pPr>
        <w:jc w:val="center"/>
        <w:rPr>
          <w:rFonts w:ascii="Times New Roman" w:hAnsi="Times New Roman" w:cs="Times New Roman"/>
          <w:b/>
          <w:bCs/>
        </w:rPr>
      </w:pPr>
      <w:r w:rsidRPr="0012531E">
        <w:rPr>
          <w:rFonts w:ascii="Times New Roman" w:hAnsi="Times New Roman" w:cs="Times New Roman"/>
          <w:b/>
          <w:bCs/>
        </w:rPr>
        <w:lastRenderedPageBreak/>
        <w:t>Results</w:t>
      </w:r>
    </w:p>
    <w:p w14:paraId="10817933" w14:textId="5A66AD44" w:rsidR="00FC09D9" w:rsidRPr="00FC09D9" w:rsidRDefault="00471116" w:rsidP="00FC09D9">
      <w:pPr>
        <w:rPr>
          <w:rFonts w:ascii="Times New Roman" w:hAnsi="Times New Roman" w:cs="Times New Roman"/>
        </w:rPr>
      </w:pPr>
      <w:r>
        <w:rPr>
          <w:rFonts w:ascii="Times New Roman" w:hAnsi="Times New Roman" w:cs="Times New Roman"/>
        </w:rPr>
        <w:t xml:space="preserve">The thematic analysis will focus on three main themes that are highlighted in table </w:t>
      </w:r>
      <w:r w:rsidR="00DD2E16">
        <w:rPr>
          <w:rFonts w:ascii="Times New Roman" w:hAnsi="Times New Roman" w:cs="Times New Roman"/>
        </w:rPr>
        <w:t xml:space="preserve">1, which can be seen </w:t>
      </w:r>
      <w:r>
        <w:rPr>
          <w:rFonts w:ascii="Times New Roman" w:hAnsi="Times New Roman" w:cs="Times New Roman"/>
        </w:rPr>
        <w:t>below</w:t>
      </w:r>
      <w:r w:rsidR="00DD2E16">
        <w:rPr>
          <w:rFonts w:ascii="Times New Roman" w:hAnsi="Times New Roman" w:cs="Times New Roman"/>
        </w:rPr>
        <w:t>, supporting</w:t>
      </w:r>
      <w:r>
        <w:rPr>
          <w:rFonts w:ascii="Times New Roman" w:hAnsi="Times New Roman" w:cs="Times New Roman"/>
        </w:rPr>
        <w:t xml:space="preserve"> sub-themes and quotes </w:t>
      </w:r>
      <w:r w:rsidR="00DD2E16">
        <w:rPr>
          <w:rFonts w:ascii="Times New Roman" w:hAnsi="Times New Roman" w:cs="Times New Roman"/>
        </w:rPr>
        <w:t xml:space="preserve">also appear within the table. The analysis will follow three main themes, </w:t>
      </w:r>
      <w:r>
        <w:rPr>
          <w:rFonts w:ascii="Times New Roman" w:hAnsi="Times New Roman" w:cs="Times New Roman"/>
        </w:rPr>
        <w:t xml:space="preserve"> </w:t>
      </w:r>
    </w:p>
    <w:p w14:paraId="1536D216" w14:textId="3322B8CF" w:rsidR="000B62B6" w:rsidRPr="000B62B6" w:rsidRDefault="000B62B6" w:rsidP="000B62B6">
      <w:pPr>
        <w:spacing w:after="0" w:line="240" w:lineRule="auto"/>
        <w:ind w:firstLine="0"/>
        <w:textAlignment w:val="baseline"/>
        <w:rPr>
          <w:rFonts w:ascii="Segoe UI" w:eastAsia="Times New Roman" w:hAnsi="Segoe UI" w:cs="Segoe UI"/>
          <w:kern w:val="0"/>
          <w:sz w:val="18"/>
          <w:szCs w:val="18"/>
          <w14:ligatures w14:val="none"/>
        </w:rPr>
      </w:pPr>
      <w:r w:rsidRPr="000B62B6">
        <w:rPr>
          <w:rFonts w:ascii="Times New Roman" w:eastAsia="Times New Roman" w:hAnsi="Times New Roman" w:cs="Times New Roman"/>
          <w:b/>
          <w:bCs/>
          <w:color w:val="000000"/>
          <w:kern w:val="0"/>
          <w:lang w:val="en-GB"/>
          <w14:ligatures w14:val="none"/>
        </w:rPr>
        <w:t>Table 1.</w:t>
      </w:r>
    </w:p>
    <w:p w14:paraId="7326554E" w14:textId="5DC03E4B" w:rsidR="000B62B6" w:rsidRDefault="000B62B6" w:rsidP="000B62B6">
      <w:pPr>
        <w:spacing w:after="0" w:line="240" w:lineRule="auto"/>
        <w:ind w:firstLine="0"/>
        <w:textAlignment w:val="baseline"/>
        <w:rPr>
          <w:rFonts w:ascii="Times New Roman" w:eastAsia="Times New Roman" w:hAnsi="Times New Roman" w:cs="Times New Roman"/>
          <w:i/>
          <w:iCs/>
          <w:color w:val="000000"/>
          <w:kern w:val="0"/>
          <w:lang w:val="en-GB"/>
          <w14:ligatures w14:val="none"/>
        </w:rPr>
      </w:pPr>
      <w:r w:rsidRPr="000B62B6">
        <w:rPr>
          <w:rFonts w:ascii="Times New Roman" w:eastAsia="Times New Roman" w:hAnsi="Times New Roman" w:cs="Times New Roman"/>
          <w:i/>
          <w:iCs/>
          <w:color w:val="000000"/>
          <w:kern w:val="0"/>
          <w:lang w:val="en-GB"/>
          <w14:ligatures w14:val="none"/>
        </w:rPr>
        <w:t>Table of themes, Sub-themes and relevant quotes.</w:t>
      </w:r>
    </w:p>
    <w:p w14:paraId="1BB32DAB" w14:textId="77777777" w:rsidR="00DA658F" w:rsidRPr="000B62B6" w:rsidRDefault="00DA658F" w:rsidP="000B62B6">
      <w:pPr>
        <w:spacing w:after="0" w:line="240" w:lineRule="auto"/>
        <w:ind w:firstLine="0"/>
        <w:textAlignment w:val="baseline"/>
        <w:rPr>
          <w:rFonts w:ascii="Segoe UI" w:eastAsia="Times New Roman" w:hAnsi="Segoe UI" w:cs="Segoe UI"/>
          <w:kern w:val="0"/>
          <w:sz w:val="18"/>
          <w:szCs w:val="18"/>
          <w14:ligatures w14:val="none"/>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55"/>
        <w:gridCol w:w="2430"/>
        <w:gridCol w:w="4845"/>
      </w:tblGrid>
      <w:tr w:rsidR="000B62B6" w:rsidRPr="000B62B6" w14:paraId="4C6A7DF8" w14:textId="77777777" w:rsidTr="00BF2B28">
        <w:trPr>
          <w:trHeight w:val="300"/>
        </w:trPr>
        <w:tc>
          <w:tcPr>
            <w:tcW w:w="2055" w:type="dxa"/>
            <w:tcBorders>
              <w:top w:val="single" w:sz="6" w:space="0" w:color="auto"/>
              <w:left w:val="single" w:sz="6" w:space="0" w:color="auto"/>
              <w:bottom w:val="single" w:sz="6" w:space="0" w:color="auto"/>
              <w:right w:val="single" w:sz="6" w:space="0" w:color="auto"/>
            </w:tcBorders>
            <w:shd w:val="pct15" w:color="auto" w:fill="auto"/>
            <w:hideMark/>
          </w:tcPr>
          <w:p w14:paraId="20A37DD6" w14:textId="77777777" w:rsidR="000B62B6" w:rsidRPr="000E48FB" w:rsidRDefault="000B62B6" w:rsidP="000B62B6">
            <w:pPr>
              <w:spacing w:after="0" w:line="240" w:lineRule="auto"/>
              <w:ind w:firstLine="0"/>
              <w:textAlignment w:val="baseline"/>
              <w:rPr>
                <w:rFonts w:ascii="Times New Roman" w:eastAsia="Times New Roman" w:hAnsi="Times New Roman" w:cs="Times New Roman"/>
                <w:i/>
                <w:iCs/>
                <w:kern w:val="0"/>
                <w14:ligatures w14:val="none"/>
              </w:rPr>
            </w:pPr>
            <w:r w:rsidRPr="000E48FB">
              <w:rPr>
                <w:rFonts w:ascii="Times New Roman" w:eastAsia="Times New Roman" w:hAnsi="Times New Roman" w:cs="Times New Roman"/>
                <w:i/>
                <w:iCs/>
                <w:color w:val="000000"/>
                <w:kern w:val="0"/>
                <w:lang w:val="en-GB"/>
                <w14:ligatures w14:val="none"/>
              </w:rPr>
              <w:t>Themes </w:t>
            </w:r>
            <w:r w:rsidRPr="000E48FB">
              <w:rPr>
                <w:rFonts w:ascii="Times New Roman" w:eastAsia="Times New Roman" w:hAnsi="Times New Roman" w:cs="Times New Roman"/>
                <w:i/>
                <w:iCs/>
                <w:color w:val="000000"/>
                <w:kern w:val="0"/>
                <w14:ligatures w14:val="none"/>
              </w:rPr>
              <w:t> </w:t>
            </w:r>
          </w:p>
        </w:tc>
        <w:tc>
          <w:tcPr>
            <w:tcW w:w="2430" w:type="dxa"/>
            <w:tcBorders>
              <w:top w:val="single" w:sz="6" w:space="0" w:color="auto"/>
              <w:left w:val="single" w:sz="6" w:space="0" w:color="auto"/>
              <w:bottom w:val="single" w:sz="6" w:space="0" w:color="auto"/>
              <w:right w:val="single" w:sz="6" w:space="0" w:color="auto"/>
            </w:tcBorders>
            <w:shd w:val="pct15" w:color="auto" w:fill="auto"/>
            <w:hideMark/>
          </w:tcPr>
          <w:p w14:paraId="3B1F2ED1" w14:textId="77777777" w:rsidR="000B62B6" w:rsidRPr="000E48FB" w:rsidRDefault="000B62B6" w:rsidP="000B62B6">
            <w:pPr>
              <w:spacing w:after="0" w:line="240" w:lineRule="auto"/>
              <w:ind w:firstLine="0"/>
              <w:textAlignment w:val="baseline"/>
              <w:rPr>
                <w:rFonts w:ascii="Times New Roman" w:eastAsia="Times New Roman" w:hAnsi="Times New Roman" w:cs="Times New Roman"/>
                <w:i/>
                <w:iCs/>
                <w:kern w:val="0"/>
                <w14:ligatures w14:val="none"/>
              </w:rPr>
            </w:pPr>
            <w:r w:rsidRPr="000E48FB">
              <w:rPr>
                <w:rFonts w:ascii="Times New Roman" w:eastAsia="Times New Roman" w:hAnsi="Times New Roman" w:cs="Times New Roman"/>
                <w:i/>
                <w:iCs/>
                <w:color w:val="000000"/>
                <w:kern w:val="0"/>
                <w:lang w:val="en-GB"/>
                <w14:ligatures w14:val="none"/>
              </w:rPr>
              <w:t>Sub-themes</w:t>
            </w:r>
            <w:r w:rsidRPr="000E48FB">
              <w:rPr>
                <w:rFonts w:ascii="Times New Roman" w:eastAsia="Times New Roman" w:hAnsi="Times New Roman" w:cs="Times New Roman"/>
                <w:i/>
                <w:iCs/>
                <w:color w:val="000000"/>
                <w:kern w:val="0"/>
                <w14:ligatures w14:val="none"/>
              </w:rPr>
              <w:t> </w:t>
            </w:r>
          </w:p>
        </w:tc>
        <w:tc>
          <w:tcPr>
            <w:tcW w:w="4845" w:type="dxa"/>
            <w:tcBorders>
              <w:top w:val="single" w:sz="6" w:space="0" w:color="auto"/>
              <w:left w:val="single" w:sz="6" w:space="0" w:color="auto"/>
              <w:bottom w:val="single" w:sz="6" w:space="0" w:color="auto"/>
              <w:right w:val="single" w:sz="6" w:space="0" w:color="auto"/>
            </w:tcBorders>
            <w:shd w:val="pct15" w:color="auto" w:fill="auto"/>
            <w:hideMark/>
          </w:tcPr>
          <w:p w14:paraId="3653EAFB" w14:textId="77777777" w:rsidR="000B62B6" w:rsidRPr="000E48FB" w:rsidRDefault="000B62B6" w:rsidP="000B62B6">
            <w:pPr>
              <w:spacing w:after="0" w:line="240" w:lineRule="auto"/>
              <w:ind w:firstLine="0"/>
              <w:textAlignment w:val="baseline"/>
              <w:rPr>
                <w:rFonts w:ascii="Times New Roman" w:eastAsia="Times New Roman" w:hAnsi="Times New Roman" w:cs="Times New Roman"/>
                <w:i/>
                <w:iCs/>
                <w:kern w:val="0"/>
                <w14:ligatures w14:val="none"/>
              </w:rPr>
            </w:pPr>
            <w:r w:rsidRPr="000E48FB">
              <w:rPr>
                <w:rFonts w:ascii="Times New Roman" w:eastAsia="Times New Roman" w:hAnsi="Times New Roman" w:cs="Times New Roman"/>
                <w:i/>
                <w:iCs/>
                <w:color w:val="000000"/>
                <w:kern w:val="0"/>
                <w:lang w:val="en-GB"/>
                <w14:ligatures w14:val="none"/>
              </w:rPr>
              <w:t>Relevant quotes</w:t>
            </w:r>
            <w:r w:rsidRPr="000E48FB">
              <w:rPr>
                <w:rFonts w:ascii="Times New Roman" w:eastAsia="Times New Roman" w:hAnsi="Times New Roman" w:cs="Times New Roman"/>
                <w:i/>
                <w:iCs/>
                <w:color w:val="000000"/>
                <w:kern w:val="0"/>
                <w14:ligatures w14:val="none"/>
              </w:rPr>
              <w:t> </w:t>
            </w:r>
          </w:p>
        </w:tc>
      </w:tr>
      <w:tr w:rsidR="000B62B6" w:rsidRPr="000B62B6" w14:paraId="432A0CF3" w14:textId="77777777">
        <w:trPr>
          <w:trHeight w:val="300"/>
        </w:trPr>
        <w:tc>
          <w:tcPr>
            <w:tcW w:w="2055" w:type="dxa"/>
            <w:vMerge w:val="restart"/>
            <w:tcBorders>
              <w:top w:val="single" w:sz="6" w:space="0" w:color="auto"/>
              <w:left w:val="single" w:sz="6" w:space="0" w:color="auto"/>
              <w:bottom w:val="single" w:sz="6" w:space="0" w:color="auto"/>
              <w:right w:val="single" w:sz="6" w:space="0" w:color="auto"/>
            </w:tcBorders>
            <w:hideMark/>
          </w:tcPr>
          <w:p w14:paraId="2C6F6451" w14:textId="11C6A594" w:rsidR="000B62B6" w:rsidRPr="000B62B6" w:rsidRDefault="00DA658F" w:rsidP="00BD7A5D">
            <w:pPr>
              <w:spacing w:after="0"/>
              <w:ind w:firstLine="0"/>
              <w:textAlignment w:val="baseline"/>
              <w:rPr>
                <w:rFonts w:ascii="Times New Roman" w:eastAsia="Times New Roman" w:hAnsi="Times New Roman" w:cs="Times New Roman"/>
                <w:kern w:val="0"/>
                <w14:ligatures w14:val="none"/>
              </w:rPr>
            </w:pPr>
            <w:r>
              <w:rPr>
                <w:rFonts w:ascii="Times New Roman" w:eastAsia="Times New Roman" w:hAnsi="Times New Roman" w:cs="Times New Roman"/>
                <w:color w:val="000000"/>
                <w:kern w:val="0"/>
                <w14:ligatures w14:val="none"/>
              </w:rPr>
              <w:t xml:space="preserve">Impact on </w:t>
            </w:r>
            <w:r w:rsidR="00280621">
              <w:rPr>
                <w:rFonts w:ascii="Times New Roman" w:eastAsia="Times New Roman" w:hAnsi="Times New Roman" w:cs="Times New Roman"/>
                <w:color w:val="000000"/>
                <w:kern w:val="0"/>
                <w14:ligatures w14:val="none"/>
              </w:rPr>
              <w:t>independence</w:t>
            </w:r>
            <w:r w:rsidR="000B62B6" w:rsidRPr="000B62B6">
              <w:rPr>
                <w:rFonts w:ascii="Times New Roman" w:eastAsia="Times New Roman" w:hAnsi="Times New Roman" w:cs="Times New Roman"/>
                <w:color w:val="000000"/>
                <w:kern w:val="0"/>
                <w14:ligatures w14:val="none"/>
              </w:rPr>
              <w:t> </w:t>
            </w:r>
          </w:p>
        </w:tc>
        <w:tc>
          <w:tcPr>
            <w:tcW w:w="2430" w:type="dxa"/>
            <w:vMerge w:val="restart"/>
            <w:tcBorders>
              <w:top w:val="single" w:sz="6" w:space="0" w:color="auto"/>
              <w:left w:val="single" w:sz="6" w:space="0" w:color="auto"/>
              <w:bottom w:val="single" w:sz="6" w:space="0" w:color="auto"/>
              <w:right w:val="single" w:sz="6" w:space="0" w:color="auto"/>
            </w:tcBorders>
            <w:hideMark/>
          </w:tcPr>
          <w:p w14:paraId="48684D5E" w14:textId="2E961BFE" w:rsidR="000B62B6" w:rsidRPr="000B62B6" w:rsidRDefault="00ED13AB" w:rsidP="00BD7A5D">
            <w:pPr>
              <w:spacing w:after="0"/>
              <w:ind w:firstLine="0"/>
              <w:textAlignment w:val="baseline"/>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Work and Hobbies</w:t>
            </w:r>
          </w:p>
        </w:tc>
        <w:tc>
          <w:tcPr>
            <w:tcW w:w="4845" w:type="dxa"/>
            <w:tcBorders>
              <w:top w:val="single" w:sz="6" w:space="0" w:color="auto"/>
              <w:left w:val="single" w:sz="6" w:space="0" w:color="auto"/>
              <w:bottom w:val="single" w:sz="6" w:space="0" w:color="auto"/>
              <w:right w:val="single" w:sz="6" w:space="0" w:color="auto"/>
            </w:tcBorders>
            <w:hideMark/>
          </w:tcPr>
          <w:p w14:paraId="3E71D796" w14:textId="1CEA9913" w:rsidR="00193E67" w:rsidRPr="00EF3CEF" w:rsidRDefault="00193E67" w:rsidP="00BD7A5D">
            <w:pPr>
              <w:shd w:val="clear" w:color="auto" w:fill="FFFFFF"/>
              <w:rPr>
                <w:rFonts w:ascii="Times New Roman" w:hAnsi="Times New Roman" w:cs="Times New Roman"/>
                <w:color w:val="000000" w:themeColor="text1"/>
              </w:rPr>
            </w:pPr>
            <w:r w:rsidRPr="00EF3CEF">
              <w:rPr>
                <w:rFonts w:ascii="Times New Roman" w:hAnsi="Times New Roman" w:cs="Times New Roman"/>
                <w:color w:val="000000" w:themeColor="text1"/>
              </w:rPr>
              <w:t>“</w:t>
            </w:r>
            <w:r w:rsidRPr="00EF3CEF">
              <w:rPr>
                <w:rFonts w:ascii="Times New Roman" w:hAnsi="Times New Roman" w:cs="Times New Roman"/>
                <w:color w:val="000000" w:themeColor="text1"/>
              </w:rPr>
              <w:t>I know it's mentioned that Alan has a couple of hobbies that</w:t>
            </w:r>
            <w:r w:rsidRPr="00EF3CEF">
              <w:rPr>
                <w:rFonts w:ascii="Times New Roman" w:hAnsi="Times New Roman" w:cs="Times New Roman"/>
                <w:color w:val="000000" w:themeColor="text1"/>
              </w:rPr>
              <w:t xml:space="preserve"> </w:t>
            </w:r>
            <w:r w:rsidRPr="00EF3CEF">
              <w:rPr>
                <w:rFonts w:ascii="Times New Roman" w:hAnsi="Times New Roman" w:cs="Times New Roman"/>
                <w:color w:val="000000" w:themeColor="text1"/>
              </w:rPr>
              <w:t>have deteriorated. Certainly, he's got a lack of ability to get there.</w:t>
            </w:r>
            <w:r w:rsidRPr="00EF3CEF">
              <w:rPr>
                <w:rFonts w:ascii="Times New Roman" w:hAnsi="Times New Roman" w:cs="Times New Roman"/>
                <w:color w:val="000000" w:themeColor="text1"/>
              </w:rPr>
              <w:t>”</w:t>
            </w:r>
          </w:p>
          <w:p w14:paraId="697A0CEA" w14:textId="77777777" w:rsidR="00BF2B28" w:rsidRPr="00EF3CEF" w:rsidRDefault="00BF2B28" w:rsidP="00BD7A5D">
            <w:pPr>
              <w:spacing w:after="0"/>
              <w:ind w:firstLine="0"/>
              <w:textAlignment w:val="baseline"/>
              <w:rPr>
                <w:rFonts w:ascii="Times New Roman" w:eastAsia="Times New Roman" w:hAnsi="Times New Roman" w:cs="Times New Roman"/>
                <w:color w:val="000000" w:themeColor="text1"/>
                <w:kern w:val="0"/>
                <w14:ligatures w14:val="none"/>
              </w:rPr>
            </w:pPr>
          </w:p>
          <w:p w14:paraId="02974124" w14:textId="77777777" w:rsidR="009A0532" w:rsidRPr="00EF3CEF" w:rsidRDefault="009A0532" w:rsidP="00BD7A5D">
            <w:pPr>
              <w:spacing w:after="0"/>
              <w:ind w:firstLine="0"/>
              <w:textAlignment w:val="baseline"/>
              <w:rPr>
                <w:rFonts w:ascii="Times New Roman" w:eastAsia="Times New Roman" w:hAnsi="Times New Roman" w:cs="Times New Roman"/>
                <w:color w:val="000000" w:themeColor="text1"/>
                <w:kern w:val="0"/>
                <w14:ligatures w14:val="none"/>
              </w:rPr>
            </w:pPr>
          </w:p>
          <w:p w14:paraId="646CF619" w14:textId="35BD3F06" w:rsidR="00762E52" w:rsidRPr="00EF3CEF" w:rsidRDefault="00762E52" w:rsidP="00BD7A5D">
            <w:pPr>
              <w:spacing w:after="0"/>
              <w:ind w:firstLine="0"/>
              <w:textAlignment w:val="baseline"/>
              <w:rPr>
                <w:rFonts w:ascii="Times New Roman" w:eastAsia="Times New Roman" w:hAnsi="Times New Roman" w:cs="Times New Roman"/>
                <w:color w:val="000000" w:themeColor="text1"/>
                <w:kern w:val="0"/>
                <w14:ligatures w14:val="none"/>
              </w:rPr>
            </w:pPr>
          </w:p>
        </w:tc>
      </w:tr>
      <w:tr w:rsidR="000B62B6" w:rsidRPr="000B62B6" w14:paraId="68272FDA" w14:textId="77777777">
        <w:trPr>
          <w:trHeight w:val="300"/>
        </w:trPr>
        <w:tc>
          <w:tcPr>
            <w:tcW w:w="0" w:type="auto"/>
            <w:vMerge/>
            <w:tcBorders>
              <w:top w:val="single" w:sz="6" w:space="0" w:color="auto"/>
              <w:left w:val="single" w:sz="6" w:space="0" w:color="auto"/>
              <w:bottom w:val="single" w:sz="6" w:space="0" w:color="auto"/>
              <w:right w:val="single" w:sz="6" w:space="0" w:color="auto"/>
            </w:tcBorders>
            <w:vAlign w:val="center"/>
            <w:hideMark/>
          </w:tcPr>
          <w:p w14:paraId="3F3FA763" w14:textId="77777777" w:rsidR="000B62B6" w:rsidRPr="000B62B6" w:rsidRDefault="000B62B6" w:rsidP="00BD7A5D">
            <w:pPr>
              <w:spacing w:after="0"/>
              <w:ind w:firstLine="0"/>
              <w:rPr>
                <w:rFonts w:ascii="Times New Roman" w:eastAsia="Times New Roman" w:hAnsi="Times New Roman" w:cs="Times New Roman"/>
                <w:kern w:val="0"/>
                <w14:ligatures w14:val="none"/>
              </w:rPr>
            </w:pP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08054408" w14:textId="77777777" w:rsidR="000B62B6" w:rsidRPr="000B62B6" w:rsidRDefault="000B62B6" w:rsidP="00BD7A5D">
            <w:pPr>
              <w:spacing w:after="0"/>
              <w:ind w:firstLine="0"/>
              <w:rPr>
                <w:rFonts w:ascii="Times New Roman" w:eastAsia="Times New Roman" w:hAnsi="Times New Roman" w:cs="Times New Roman"/>
                <w:kern w:val="0"/>
                <w14:ligatures w14:val="none"/>
              </w:rPr>
            </w:pPr>
          </w:p>
        </w:tc>
        <w:tc>
          <w:tcPr>
            <w:tcW w:w="4845" w:type="dxa"/>
            <w:tcBorders>
              <w:top w:val="single" w:sz="6" w:space="0" w:color="auto"/>
              <w:left w:val="single" w:sz="6" w:space="0" w:color="auto"/>
              <w:bottom w:val="single" w:sz="6" w:space="0" w:color="auto"/>
              <w:right w:val="single" w:sz="6" w:space="0" w:color="auto"/>
            </w:tcBorders>
            <w:hideMark/>
          </w:tcPr>
          <w:p w14:paraId="131014F2" w14:textId="041C5CBB" w:rsidR="009A0532" w:rsidRPr="00EF3CEF" w:rsidRDefault="00DA2D2D" w:rsidP="00BD7A5D">
            <w:pPr>
              <w:spacing w:after="0"/>
              <w:ind w:firstLine="0"/>
              <w:textAlignment w:val="baseline"/>
              <w:rPr>
                <w:rFonts w:ascii="Times New Roman" w:eastAsia="Times New Roman" w:hAnsi="Times New Roman" w:cs="Times New Roman"/>
                <w:color w:val="000000" w:themeColor="text1"/>
                <w:kern w:val="0"/>
                <w14:ligatures w14:val="none"/>
              </w:rPr>
            </w:pPr>
            <w:r w:rsidRPr="00EF3CEF">
              <w:rPr>
                <w:rFonts w:ascii="Times New Roman" w:hAnsi="Times New Roman" w:cs="Times New Roman"/>
                <w:color w:val="000000" w:themeColor="text1"/>
              </w:rPr>
              <w:t>“</w:t>
            </w:r>
            <w:r w:rsidRPr="00EF3CEF">
              <w:rPr>
                <w:rFonts w:ascii="Times New Roman" w:hAnsi="Times New Roman" w:cs="Times New Roman"/>
                <w:color w:val="000000" w:themeColor="text1"/>
              </w:rPr>
              <w:t>So if they’re going into work, then they might find themselves struggling more than they might have if they’d have had more exposure to different people.</w:t>
            </w:r>
            <w:r w:rsidRPr="00EF3CEF">
              <w:rPr>
                <w:rFonts w:ascii="Times New Roman" w:hAnsi="Times New Roman" w:cs="Times New Roman"/>
                <w:color w:val="000000" w:themeColor="text1"/>
              </w:rPr>
              <w:t>”</w:t>
            </w:r>
          </w:p>
          <w:p w14:paraId="4D0F89D3" w14:textId="4D690FFA" w:rsidR="00184A7E" w:rsidRPr="00EF3CEF" w:rsidRDefault="00184A7E" w:rsidP="00BD7A5D">
            <w:pPr>
              <w:spacing w:after="0"/>
              <w:ind w:firstLine="0"/>
              <w:textAlignment w:val="baseline"/>
              <w:rPr>
                <w:rFonts w:ascii="Times New Roman" w:eastAsia="Times New Roman" w:hAnsi="Times New Roman" w:cs="Times New Roman"/>
                <w:color w:val="000000" w:themeColor="text1"/>
                <w:kern w:val="0"/>
                <w14:ligatures w14:val="none"/>
              </w:rPr>
            </w:pPr>
          </w:p>
        </w:tc>
      </w:tr>
      <w:tr w:rsidR="000B62B6" w:rsidRPr="000B62B6" w14:paraId="7A821768" w14:textId="77777777">
        <w:trPr>
          <w:trHeight w:val="300"/>
        </w:trPr>
        <w:tc>
          <w:tcPr>
            <w:tcW w:w="0" w:type="auto"/>
            <w:vMerge/>
            <w:tcBorders>
              <w:top w:val="single" w:sz="6" w:space="0" w:color="auto"/>
              <w:left w:val="single" w:sz="6" w:space="0" w:color="auto"/>
              <w:bottom w:val="single" w:sz="6" w:space="0" w:color="auto"/>
              <w:right w:val="single" w:sz="6" w:space="0" w:color="auto"/>
            </w:tcBorders>
            <w:vAlign w:val="center"/>
            <w:hideMark/>
          </w:tcPr>
          <w:p w14:paraId="4263B3FC" w14:textId="77777777" w:rsidR="000B62B6" w:rsidRPr="000B62B6" w:rsidRDefault="000B62B6" w:rsidP="00BD7A5D">
            <w:pPr>
              <w:spacing w:after="0"/>
              <w:ind w:firstLine="0"/>
              <w:rPr>
                <w:rFonts w:ascii="Times New Roman" w:eastAsia="Times New Roman" w:hAnsi="Times New Roman" w:cs="Times New Roman"/>
                <w:kern w:val="0"/>
                <w14:ligatures w14:val="none"/>
              </w:rPr>
            </w:pPr>
          </w:p>
        </w:tc>
        <w:tc>
          <w:tcPr>
            <w:tcW w:w="2430" w:type="dxa"/>
            <w:vMerge w:val="restart"/>
            <w:tcBorders>
              <w:top w:val="single" w:sz="6" w:space="0" w:color="auto"/>
              <w:left w:val="single" w:sz="6" w:space="0" w:color="auto"/>
              <w:bottom w:val="single" w:sz="6" w:space="0" w:color="auto"/>
              <w:right w:val="single" w:sz="6" w:space="0" w:color="auto"/>
            </w:tcBorders>
            <w:hideMark/>
          </w:tcPr>
          <w:p w14:paraId="05FC92B5" w14:textId="25A75796" w:rsidR="000B62B6" w:rsidRPr="000B62B6" w:rsidRDefault="00ED13AB" w:rsidP="00BD7A5D">
            <w:pPr>
              <w:spacing w:after="0"/>
              <w:ind w:firstLine="0"/>
              <w:textAlignment w:val="baseline"/>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Living alone and coping</w:t>
            </w:r>
          </w:p>
        </w:tc>
        <w:tc>
          <w:tcPr>
            <w:tcW w:w="4845" w:type="dxa"/>
            <w:tcBorders>
              <w:top w:val="single" w:sz="6" w:space="0" w:color="auto"/>
              <w:left w:val="single" w:sz="6" w:space="0" w:color="auto"/>
              <w:bottom w:val="single" w:sz="6" w:space="0" w:color="auto"/>
              <w:right w:val="single" w:sz="6" w:space="0" w:color="auto"/>
            </w:tcBorders>
            <w:hideMark/>
          </w:tcPr>
          <w:p w14:paraId="77036E96" w14:textId="298BDCC9" w:rsidR="000B62B6" w:rsidRPr="00EF3CEF" w:rsidRDefault="00AF031C" w:rsidP="00BD7A5D">
            <w:pPr>
              <w:spacing w:after="0"/>
              <w:ind w:firstLine="0"/>
              <w:textAlignment w:val="baseline"/>
              <w:rPr>
                <w:rFonts w:ascii="Times New Roman" w:eastAsia="Times New Roman" w:hAnsi="Times New Roman" w:cs="Times New Roman"/>
                <w:color w:val="000000" w:themeColor="text1"/>
                <w:kern w:val="0"/>
                <w14:ligatures w14:val="none"/>
              </w:rPr>
            </w:pPr>
            <w:r w:rsidRPr="00EF3CEF">
              <w:rPr>
                <w:rFonts w:ascii="Times New Roman" w:hAnsi="Times New Roman" w:cs="Times New Roman"/>
                <w:color w:val="000000" w:themeColor="text1"/>
              </w:rPr>
              <w:t>“</w:t>
            </w:r>
            <w:r w:rsidRPr="00EF3CEF">
              <w:rPr>
                <w:rFonts w:ascii="Times New Roman" w:hAnsi="Times New Roman" w:cs="Times New Roman"/>
                <w:color w:val="000000" w:themeColor="text1"/>
              </w:rPr>
              <w:t>It says about his dad, doesn't it? Yeah. And he relies on him quite heavily. And it sounds like they've been quite close</w:t>
            </w:r>
            <w:r w:rsidRPr="00EF3CEF">
              <w:rPr>
                <w:rFonts w:ascii="Times New Roman" w:hAnsi="Times New Roman" w:cs="Times New Roman"/>
                <w:color w:val="000000" w:themeColor="text1"/>
              </w:rPr>
              <w:t>”</w:t>
            </w:r>
          </w:p>
          <w:p w14:paraId="1321F3D9" w14:textId="77777777" w:rsidR="009A0532" w:rsidRPr="00EF3CEF" w:rsidRDefault="009A0532" w:rsidP="00BD7A5D">
            <w:pPr>
              <w:spacing w:after="0"/>
              <w:ind w:firstLine="0"/>
              <w:textAlignment w:val="baseline"/>
              <w:rPr>
                <w:rFonts w:ascii="Times New Roman" w:eastAsia="Times New Roman" w:hAnsi="Times New Roman" w:cs="Times New Roman"/>
                <w:color w:val="000000" w:themeColor="text1"/>
                <w:kern w:val="0"/>
                <w14:ligatures w14:val="none"/>
              </w:rPr>
            </w:pPr>
          </w:p>
          <w:p w14:paraId="422F1402" w14:textId="77777777" w:rsidR="00762E52" w:rsidRPr="00EF3CEF" w:rsidRDefault="00762E52" w:rsidP="00BD7A5D">
            <w:pPr>
              <w:spacing w:after="0"/>
              <w:ind w:firstLine="0"/>
              <w:textAlignment w:val="baseline"/>
              <w:rPr>
                <w:rFonts w:ascii="Times New Roman" w:eastAsia="Times New Roman" w:hAnsi="Times New Roman" w:cs="Times New Roman"/>
                <w:color w:val="000000" w:themeColor="text1"/>
                <w:kern w:val="0"/>
                <w14:ligatures w14:val="none"/>
              </w:rPr>
            </w:pPr>
          </w:p>
          <w:p w14:paraId="4594DA28" w14:textId="31EAB8FE" w:rsidR="00184A7E" w:rsidRPr="00EF3CEF" w:rsidRDefault="00184A7E" w:rsidP="00BD7A5D">
            <w:pPr>
              <w:spacing w:after="0"/>
              <w:ind w:firstLine="0"/>
              <w:textAlignment w:val="baseline"/>
              <w:rPr>
                <w:rFonts w:ascii="Times New Roman" w:eastAsia="Times New Roman" w:hAnsi="Times New Roman" w:cs="Times New Roman"/>
                <w:color w:val="000000" w:themeColor="text1"/>
                <w:kern w:val="0"/>
                <w14:ligatures w14:val="none"/>
              </w:rPr>
            </w:pPr>
          </w:p>
        </w:tc>
      </w:tr>
      <w:tr w:rsidR="000B62B6" w:rsidRPr="000B62B6" w14:paraId="5B604155" w14:textId="77777777">
        <w:trPr>
          <w:trHeight w:val="300"/>
        </w:trPr>
        <w:tc>
          <w:tcPr>
            <w:tcW w:w="0" w:type="auto"/>
            <w:vMerge/>
            <w:tcBorders>
              <w:top w:val="single" w:sz="6" w:space="0" w:color="auto"/>
              <w:left w:val="single" w:sz="6" w:space="0" w:color="auto"/>
              <w:bottom w:val="single" w:sz="6" w:space="0" w:color="auto"/>
              <w:right w:val="single" w:sz="6" w:space="0" w:color="auto"/>
            </w:tcBorders>
            <w:vAlign w:val="center"/>
            <w:hideMark/>
          </w:tcPr>
          <w:p w14:paraId="6BC8D9AE" w14:textId="77777777" w:rsidR="000B62B6" w:rsidRPr="000B62B6" w:rsidRDefault="000B62B6" w:rsidP="00BD7A5D">
            <w:pPr>
              <w:spacing w:after="0"/>
              <w:ind w:firstLine="0"/>
              <w:rPr>
                <w:rFonts w:ascii="Times New Roman" w:eastAsia="Times New Roman" w:hAnsi="Times New Roman" w:cs="Times New Roman"/>
                <w:kern w:val="0"/>
                <w14:ligatures w14:val="none"/>
              </w:rPr>
            </w:pP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1353CD71" w14:textId="77777777" w:rsidR="000B62B6" w:rsidRPr="000B62B6" w:rsidRDefault="000B62B6" w:rsidP="00BD7A5D">
            <w:pPr>
              <w:spacing w:after="0"/>
              <w:ind w:firstLine="0"/>
              <w:rPr>
                <w:rFonts w:ascii="Times New Roman" w:eastAsia="Times New Roman" w:hAnsi="Times New Roman" w:cs="Times New Roman"/>
                <w:kern w:val="0"/>
                <w14:ligatures w14:val="none"/>
              </w:rPr>
            </w:pPr>
          </w:p>
        </w:tc>
        <w:tc>
          <w:tcPr>
            <w:tcW w:w="4845" w:type="dxa"/>
            <w:tcBorders>
              <w:top w:val="single" w:sz="6" w:space="0" w:color="auto"/>
              <w:left w:val="single" w:sz="6" w:space="0" w:color="auto"/>
              <w:bottom w:val="single" w:sz="6" w:space="0" w:color="auto"/>
              <w:right w:val="single" w:sz="6" w:space="0" w:color="auto"/>
            </w:tcBorders>
            <w:hideMark/>
          </w:tcPr>
          <w:p w14:paraId="466495F7" w14:textId="1CFDCAFF" w:rsidR="000B62B6" w:rsidRPr="00EF3CEF" w:rsidRDefault="00554525" w:rsidP="00BD7A5D">
            <w:pPr>
              <w:spacing w:after="0"/>
              <w:ind w:firstLine="0"/>
              <w:textAlignment w:val="baseline"/>
              <w:rPr>
                <w:rFonts w:ascii="Times New Roman" w:eastAsia="Times New Roman" w:hAnsi="Times New Roman" w:cs="Times New Roman"/>
                <w:color w:val="000000" w:themeColor="text1"/>
                <w:kern w:val="0"/>
                <w14:ligatures w14:val="none"/>
              </w:rPr>
            </w:pPr>
            <w:r w:rsidRPr="00EF3CEF">
              <w:rPr>
                <w:rFonts w:ascii="Times New Roman" w:hAnsi="Times New Roman" w:cs="Times New Roman"/>
                <w:color w:val="000000" w:themeColor="text1"/>
              </w:rPr>
              <w:t>‘</w:t>
            </w:r>
            <w:r w:rsidR="00EF3CEF" w:rsidRPr="00EF3CEF">
              <w:rPr>
                <w:rFonts w:ascii="Times New Roman" w:hAnsi="Times New Roman" w:cs="Times New Roman"/>
                <w:color w:val="000000" w:themeColor="text1"/>
              </w:rPr>
              <w:t>Vulnerable</w:t>
            </w:r>
            <w:r w:rsidR="009709F0" w:rsidRPr="00EF3CEF">
              <w:rPr>
                <w:rFonts w:ascii="Times New Roman" w:hAnsi="Times New Roman" w:cs="Times New Roman"/>
                <w:color w:val="000000" w:themeColor="text1"/>
              </w:rPr>
              <w:t xml:space="preserve"> to becoming more isolated than he already is</w:t>
            </w:r>
            <w:r w:rsidRPr="00EF3CEF">
              <w:rPr>
                <w:rFonts w:ascii="Times New Roman" w:hAnsi="Times New Roman" w:cs="Times New Roman"/>
                <w:color w:val="000000" w:themeColor="text1"/>
              </w:rPr>
              <w:t>’</w:t>
            </w:r>
          </w:p>
          <w:p w14:paraId="056AE3D2" w14:textId="77777777" w:rsidR="00762E52" w:rsidRPr="00EF3CEF" w:rsidRDefault="00762E52" w:rsidP="00BD7A5D">
            <w:pPr>
              <w:spacing w:after="0"/>
              <w:ind w:firstLine="0"/>
              <w:textAlignment w:val="baseline"/>
              <w:rPr>
                <w:rFonts w:ascii="Times New Roman" w:eastAsia="Times New Roman" w:hAnsi="Times New Roman" w:cs="Times New Roman"/>
                <w:color w:val="000000" w:themeColor="text1"/>
                <w:kern w:val="0"/>
                <w14:ligatures w14:val="none"/>
              </w:rPr>
            </w:pPr>
          </w:p>
          <w:p w14:paraId="10FD2AD1" w14:textId="5D15DFBD" w:rsidR="00184A7E" w:rsidRPr="00EF3CEF" w:rsidRDefault="00184A7E" w:rsidP="00BD7A5D">
            <w:pPr>
              <w:spacing w:after="0"/>
              <w:ind w:firstLine="0"/>
              <w:textAlignment w:val="baseline"/>
              <w:rPr>
                <w:rFonts w:ascii="Times New Roman" w:eastAsia="Times New Roman" w:hAnsi="Times New Roman" w:cs="Times New Roman"/>
                <w:color w:val="000000" w:themeColor="text1"/>
                <w:kern w:val="0"/>
                <w14:ligatures w14:val="none"/>
              </w:rPr>
            </w:pPr>
          </w:p>
        </w:tc>
      </w:tr>
      <w:tr w:rsidR="000B62B6" w:rsidRPr="000B62B6" w14:paraId="2624E5E7" w14:textId="77777777">
        <w:trPr>
          <w:trHeight w:val="300"/>
        </w:trPr>
        <w:tc>
          <w:tcPr>
            <w:tcW w:w="2055" w:type="dxa"/>
            <w:vMerge w:val="restart"/>
            <w:tcBorders>
              <w:top w:val="single" w:sz="6" w:space="0" w:color="auto"/>
              <w:left w:val="single" w:sz="6" w:space="0" w:color="auto"/>
              <w:bottom w:val="single" w:sz="6" w:space="0" w:color="auto"/>
              <w:right w:val="single" w:sz="6" w:space="0" w:color="auto"/>
            </w:tcBorders>
            <w:hideMark/>
          </w:tcPr>
          <w:p w14:paraId="16B73691" w14:textId="16AA1806" w:rsidR="000B62B6" w:rsidRPr="000B62B6" w:rsidRDefault="00184A7E" w:rsidP="00BD7A5D">
            <w:pPr>
              <w:spacing w:after="0"/>
              <w:ind w:firstLine="0"/>
              <w:textAlignment w:val="baseline"/>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lastRenderedPageBreak/>
              <w:t>Wellbeing</w:t>
            </w:r>
          </w:p>
        </w:tc>
        <w:tc>
          <w:tcPr>
            <w:tcW w:w="2430" w:type="dxa"/>
            <w:tcBorders>
              <w:top w:val="single" w:sz="6" w:space="0" w:color="auto"/>
              <w:left w:val="single" w:sz="6" w:space="0" w:color="auto"/>
              <w:bottom w:val="single" w:sz="6" w:space="0" w:color="auto"/>
              <w:right w:val="single" w:sz="6" w:space="0" w:color="auto"/>
            </w:tcBorders>
            <w:hideMark/>
          </w:tcPr>
          <w:p w14:paraId="64A81A97" w14:textId="3DDE2193" w:rsidR="00CA20B6" w:rsidRDefault="001343FB" w:rsidP="00BD7A5D">
            <w:pPr>
              <w:spacing w:after="0"/>
              <w:ind w:firstLine="0"/>
              <w:textAlignment w:val="baseline"/>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Loneliness and isolation</w:t>
            </w:r>
          </w:p>
          <w:p w14:paraId="51BF46CB" w14:textId="77777777" w:rsidR="009A0532" w:rsidRDefault="009A0532" w:rsidP="00BD7A5D">
            <w:pPr>
              <w:spacing w:after="0"/>
              <w:ind w:firstLine="0"/>
              <w:textAlignment w:val="baseline"/>
              <w:rPr>
                <w:rFonts w:ascii="Times New Roman" w:eastAsia="Times New Roman" w:hAnsi="Times New Roman" w:cs="Times New Roman"/>
                <w:kern w:val="0"/>
                <w14:ligatures w14:val="none"/>
              </w:rPr>
            </w:pPr>
          </w:p>
          <w:p w14:paraId="0831596F" w14:textId="77777777" w:rsidR="009A0532" w:rsidRDefault="009A0532" w:rsidP="00BD7A5D">
            <w:pPr>
              <w:spacing w:after="0"/>
              <w:ind w:firstLine="0"/>
              <w:textAlignment w:val="baseline"/>
              <w:rPr>
                <w:rFonts w:ascii="Times New Roman" w:eastAsia="Times New Roman" w:hAnsi="Times New Roman" w:cs="Times New Roman"/>
                <w:kern w:val="0"/>
                <w14:ligatures w14:val="none"/>
              </w:rPr>
            </w:pPr>
          </w:p>
          <w:p w14:paraId="0DB5269B" w14:textId="6F4DC4EB" w:rsidR="00184A7E" w:rsidRPr="000B62B6" w:rsidRDefault="00184A7E" w:rsidP="00BD7A5D">
            <w:pPr>
              <w:spacing w:after="0"/>
              <w:ind w:firstLine="0"/>
              <w:textAlignment w:val="baseline"/>
              <w:rPr>
                <w:rFonts w:ascii="Times New Roman" w:eastAsia="Times New Roman" w:hAnsi="Times New Roman" w:cs="Times New Roman"/>
                <w:kern w:val="0"/>
                <w14:ligatures w14:val="none"/>
              </w:rPr>
            </w:pPr>
          </w:p>
        </w:tc>
        <w:tc>
          <w:tcPr>
            <w:tcW w:w="4845" w:type="dxa"/>
            <w:tcBorders>
              <w:top w:val="single" w:sz="6" w:space="0" w:color="auto"/>
              <w:left w:val="single" w:sz="6" w:space="0" w:color="auto"/>
              <w:bottom w:val="single" w:sz="6" w:space="0" w:color="auto"/>
              <w:right w:val="single" w:sz="6" w:space="0" w:color="auto"/>
            </w:tcBorders>
            <w:hideMark/>
          </w:tcPr>
          <w:p w14:paraId="7996B82F" w14:textId="687DCB04" w:rsidR="000B62B6" w:rsidRPr="00EF3CEF" w:rsidRDefault="00807DE3" w:rsidP="00BD7A5D">
            <w:pPr>
              <w:spacing w:after="0"/>
              <w:ind w:firstLine="0"/>
              <w:textAlignment w:val="baseline"/>
              <w:rPr>
                <w:rFonts w:ascii="Times New Roman" w:eastAsia="Times New Roman" w:hAnsi="Times New Roman" w:cs="Times New Roman"/>
                <w:color w:val="000000" w:themeColor="text1"/>
                <w:kern w:val="0"/>
                <w14:ligatures w14:val="none"/>
              </w:rPr>
            </w:pPr>
            <w:r w:rsidRPr="00EF3CEF">
              <w:rPr>
                <w:rFonts w:ascii="Times New Roman" w:hAnsi="Times New Roman" w:cs="Times New Roman"/>
                <w:color w:val="000000" w:themeColor="text1"/>
              </w:rPr>
              <w:t>“</w:t>
            </w:r>
            <w:r w:rsidR="00860D48" w:rsidRPr="00EF3CEF">
              <w:rPr>
                <w:rFonts w:ascii="Times New Roman" w:hAnsi="Times New Roman" w:cs="Times New Roman"/>
                <w:color w:val="000000" w:themeColor="text1"/>
              </w:rPr>
              <w:t>It might leave them feeling quite low about themselves. And yeah, I can’t imagine that has a good impact on self-esteem at all, probably knock their confidence for six as well along with it.</w:t>
            </w:r>
            <w:r w:rsidRPr="00EF3CEF">
              <w:rPr>
                <w:rFonts w:ascii="Times New Roman" w:hAnsi="Times New Roman" w:cs="Times New Roman"/>
                <w:color w:val="000000" w:themeColor="text1"/>
              </w:rPr>
              <w:t>”</w:t>
            </w:r>
          </w:p>
        </w:tc>
      </w:tr>
      <w:tr w:rsidR="000B62B6" w:rsidRPr="000B62B6" w14:paraId="3840DE94" w14:textId="77777777">
        <w:trPr>
          <w:trHeight w:val="300"/>
        </w:trPr>
        <w:tc>
          <w:tcPr>
            <w:tcW w:w="0" w:type="auto"/>
            <w:vMerge/>
            <w:tcBorders>
              <w:top w:val="single" w:sz="6" w:space="0" w:color="auto"/>
              <w:left w:val="single" w:sz="6" w:space="0" w:color="auto"/>
              <w:bottom w:val="single" w:sz="6" w:space="0" w:color="auto"/>
              <w:right w:val="single" w:sz="6" w:space="0" w:color="auto"/>
            </w:tcBorders>
            <w:vAlign w:val="center"/>
            <w:hideMark/>
          </w:tcPr>
          <w:p w14:paraId="709487F0" w14:textId="77777777" w:rsidR="000B62B6" w:rsidRPr="000B62B6" w:rsidRDefault="000B62B6" w:rsidP="00BD7A5D">
            <w:pPr>
              <w:spacing w:after="0"/>
              <w:ind w:firstLine="0"/>
              <w:rPr>
                <w:rFonts w:ascii="Times New Roman" w:eastAsia="Times New Roman" w:hAnsi="Times New Roman" w:cs="Times New Roman"/>
                <w:kern w:val="0"/>
                <w14:ligatures w14:val="none"/>
              </w:rPr>
            </w:pPr>
          </w:p>
        </w:tc>
        <w:tc>
          <w:tcPr>
            <w:tcW w:w="2430" w:type="dxa"/>
            <w:tcBorders>
              <w:top w:val="single" w:sz="6" w:space="0" w:color="auto"/>
              <w:left w:val="single" w:sz="6" w:space="0" w:color="auto"/>
              <w:bottom w:val="single" w:sz="6" w:space="0" w:color="auto"/>
              <w:right w:val="single" w:sz="6" w:space="0" w:color="auto"/>
            </w:tcBorders>
            <w:hideMark/>
          </w:tcPr>
          <w:p w14:paraId="7C54DF60" w14:textId="1E49887B" w:rsidR="000B62B6" w:rsidRDefault="00CA20B6" w:rsidP="00BD7A5D">
            <w:pPr>
              <w:spacing w:after="0"/>
              <w:ind w:firstLine="0"/>
              <w:textAlignment w:val="baseline"/>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Other emotions</w:t>
            </w:r>
          </w:p>
          <w:p w14:paraId="11A945E2" w14:textId="77777777" w:rsidR="00184A7E" w:rsidRDefault="00184A7E" w:rsidP="00BD7A5D">
            <w:pPr>
              <w:spacing w:after="0"/>
              <w:ind w:firstLine="0"/>
              <w:textAlignment w:val="baseline"/>
              <w:rPr>
                <w:rFonts w:ascii="Times New Roman" w:eastAsia="Times New Roman" w:hAnsi="Times New Roman" w:cs="Times New Roman"/>
                <w:kern w:val="0"/>
                <w14:ligatures w14:val="none"/>
              </w:rPr>
            </w:pPr>
          </w:p>
          <w:p w14:paraId="0D2FE4CC" w14:textId="158867AE" w:rsidR="009A0532" w:rsidRPr="000B62B6" w:rsidRDefault="009A0532" w:rsidP="00BD7A5D">
            <w:pPr>
              <w:spacing w:after="0"/>
              <w:ind w:firstLine="0"/>
              <w:textAlignment w:val="baseline"/>
              <w:rPr>
                <w:rFonts w:ascii="Times New Roman" w:eastAsia="Times New Roman" w:hAnsi="Times New Roman" w:cs="Times New Roman"/>
                <w:kern w:val="0"/>
                <w14:ligatures w14:val="none"/>
              </w:rPr>
            </w:pPr>
          </w:p>
        </w:tc>
        <w:tc>
          <w:tcPr>
            <w:tcW w:w="4845" w:type="dxa"/>
            <w:tcBorders>
              <w:top w:val="single" w:sz="6" w:space="0" w:color="auto"/>
              <w:left w:val="single" w:sz="6" w:space="0" w:color="auto"/>
              <w:bottom w:val="single" w:sz="6" w:space="0" w:color="auto"/>
              <w:right w:val="single" w:sz="6" w:space="0" w:color="auto"/>
            </w:tcBorders>
            <w:hideMark/>
          </w:tcPr>
          <w:p w14:paraId="0F1296C7" w14:textId="4E5F717B" w:rsidR="000B62B6" w:rsidRPr="00EF3CEF" w:rsidRDefault="00B06EB5" w:rsidP="00BD7A5D">
            <w:pPr>
              <w:spacing w:after="0"/>
              <w:ind w:firstLine="0"/>
              <w:textAlignment w:val="baseline"/>
              <w:rPr>
                <w:rFonts w:ascii="Times New Roman" w:hAnsi="Times New Roman" w:cs="Times New Roman"/>
                <w:color w:val="000000" w:themeColor="text1"/>
              </w:rPr>
            </w:pPr>
            <w:r w:rsidRPr="00EF3CEF">
              <w:rPr>
                <w:rFonts w:ascii="Times New Roman" w:hAnsi="Times New Roman" w:cs="Times New Roman"/>
                <w:color w:val="000000" w:themeColor="text1"/>
              </w:rPr>
              <w:t>“</w:t>
            </w:r>
            <w:r w:rsidR="00582D1D" w:rsidRPr="00EF3CEF">
              <w:rPr>
                <w:rFonts w:ascii="Times New Roman" w:hAnsi="Times New Roman" w:cs="Times New Roman"/>
                <w:color w:val="000000" w:themeColor="text1"/>
              </w:rPr>
              <w:t>Anxiety</w:t>
            </w:r>
            <w:r w:rsidRPr="00EF3CEF">
              <w:rPr>
                <w:rFonts w:ascii="Times New Roman" w:hAnsi="Times New Roman" w:cs="Times New Roman"/>
                <w:color w:val="000000" w:themeColor="text1"/>
              </w:rPr>
              <w:t xml:space="preserve"> really sticks out for me there</w:t>
            </w:r>
            <w:r w:rsidRPr="00EF3CEF">
              <w:rPr>
                <w:rFonts w:ascii="Times New Roman" w:hAnsi="Times New Roman" w:cs="Times New Roman"/>
                <w:color w:val="000000" w:themeColor="text1"/>
              </w:rPr>
              <w:t>”</w:t>
            </w:r>
          </w:p>
          <w:p w14:paraId="2DAC7FA2" w14:textId="15CD2550" w:rsidR="00B06EB5" w:rsidRPr="00EF3CEF" w:rsidRDefault="00582D1D" w:rsidP="00BD7A5D">
            <w:pPr>
              <w:spacing w:after="0"/>
              <w:ind w:firstLine="0"/>
              <w:textAlignment w:val="baseline"/>
              <w:rPr>
                <w:rFonts w:ascii="Times New Roman" w:eastAsia="Times New Roman" w:hAnsi="Times New Roman" w:cs="Times New Roman"/>
                <w:color w:val="000000" w:themeColor="text1"/>
                <w:kern w:val="0"/>
                <w14:ligatures w14:val="none"/>
              </w:rPr>
            </w:pPr>
            <w:r w:rsidRPr="00EF3CEF">
              <w:rPr>
                <w:rFonts w:ascii="Times New Roman" w:hAnsi="Times New Roman" w:cs="Times New Roman"/>
                <w:color w:val="000000" w:themeColor="text1"/>
              </w:rPr>
              <w:t>“</w:t>
            </w:r>
            <w:proofErr w:type="gramStart"/>
            <w:r w:rsidRPr="00EF3CEF">
              <w:rPr>
                <w:rFonts w:ascii="Times New Roman" w:hAnsi="Times New Roman" w:cs="Times New Roman"/>
                <w:color w:val="000000" w:themeColor="text1"/>
              </w:rPr>
              <w:t>but</w:t>
            </w:r>
            <w:proofErr w:type="gramEnd"/>
            <w:r w:rsidRPr="00EF3CEF">
              <w:rPr>
                <w:rFonts w:ascii="Times New Roman" w:hAnsi="Times New Roman" w:cs="Times New Roman"/>
                <w:color w:val="000000" w:themeColor="text1"/>
              </w:rPr>
              <w:t xml:space="preserve"> I feel like resigned</w:t>
            </w:r>
            <w:r w:rsidRPr="00EF3CEF">
              <w:rPr>
                <w:rFonts w:ascii="Times New Roman" w:hAnsi="Times New Roman" w:cs="Times New Roman"/>
                <w:color w:val="000000" w:themeColor="text1"/>
              </w:rPr>
              <w:t>”</w:t>
            </w:r>
          </w:p>
          <w:p w14:paraId="7A370B06" w14:textId="77777777" w:rsidR="00BF2B28" w:rsidRPr="00EF3CEF" w:rsidRDefault="00BF2B28" w:rsidP="00BD7A5D">
            <w:pPr>
              <w:spacing w:after="0"/>
              <w:ind w:firstLine="0"/>
              <w:textAlignment w:val="baseline"/>
              <w:rPr>
                <w:rFonts w:ascii="Times New Roman" w:eastAsia="Times New Roman" w:hAnsi="Times New Roman" w:cs="Times New Roman"/>
                <w:color w:val="000000" w:themeColor="text1"/>
                <w:kern w:val="0"/>
                <w14:ligatures w14:val="none"/>
              </w:rPr>
            </w:pPr>
          </w:p>
          <w:p w14:paraId="01691B16" w14:textId="331D864C" w:rsidR="00762E52" w:rsidRPr="00EF3CEF" w:rsidRDefault="00762E52" w:rsidP="00BD7A5D">
            <w:pPr>
              <w:spacing w:after="0"/>
              <w:ind w:firstLine="0"/>
              <w:textAlignment w:val="baseline"/>
              <w:rPr>
                <w:rFonts w:ascii="Times New Roman" w:eastAsia="Times New Roman" w:hAnsi="Times New Roman" w:cs="Times New Roman"/>
                <w:color w:val="000000" w:themeColor="text1"/>
                <w:kern w:val="0"/>
                <w14:ligatures w14:val="none"/>
              </w:rPr>
            </w:pPr>
          </w:p>
        </w:tc>
      </w:tr>
      <w:tr w:rsidR="000B62B6" w:rsidRPr="000B62B6" w14:paraId="64795045" w14:textId="77777777">
        <w:trPr>
          <w:trHeight w:val="300"/>
        </w:trPr>
        <w:tc>
          <w:tcPr>
            <w:tcW w:w="2055" w:type="dxa"/>
            <w:vMerge w:val="restart"/>
            <w:tcBorders>
              <w:top w:val="single" w:sz="6" w:space="0" w:color="auto"/>
              <w:left w:val="single" w:sz="6" w:space="0" w:color="auto"/>
              <w:bottom w:val="single" w:sz="6" w:space="0" w:color="auto"/>
              <w:right w:val="single" w:sz="6" w:space="0" w:color="auto"/>
            </w:tcBorders>
            <w:hideMark/>
          </w:tcPr>
          <w:p w14:paraId="2BA7A777" w14:textId="66091C2F" w:rsidR="000B62B6" w:rsidRPr="000B62B6" w:rsidRDefault="00184A7E" w:rsidP="00BD7A5D">
            <w:pPr>
              <w:spacing w:after="0"/>
              <w:ind w:firstLine="0"/>
              <w:textAlignment w:val="baseline"/>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Future Development </w:t>
            </w:r>
          </w:p>
        </w:tc>
        <w:tc>
          <w:tcPr>
            <w:tcW w:w="2430" w:type="dxa"/>
            <w:tcBorders>
              <w:top w:val="single" w:sz="6" w:space="0" w:color="auto"/>
              <w:left w:val="single" w:sz="6" w:space="0" w:color="auto"/>
              <w:bottom w:val="single" w:sz="6" w:space="0" w:color="auto"/>
              <w:right w:val="single" w:sz="6" w:space="0" w:color="auto"/>
            </w:tcBorders>
            <w:hideMark/>
          </w:tcPr>
          <w:p w14:paraId="2B880F9F" w14:textId="20F44DA0" w:rsidR="000B62B6" w:rsidRDefault="00203CD5" w:rsidP="00BD7A5D">
            <w:pPr>
              <w:spacing w:after="0"/>
              <w:ind w:firstLine="0"/>
              <w:textAlignment w:val="baseline"/>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Relationship</w:t>
            </w:r>
            <w:r w:rsidR="00364CAB">
              <w:rPr>
                <w:rFonts w:ascii="Times New Roman" w:eastAsia="Times New Roman" w:hAnsi="Times New Roman" w:cs="Times New Roman"/>
                <w:kern w:val="0"/>
                <w14:ligatures w14:val="none"/>
              </w:rPr>
              <w:t xml:space="preserve"> development</w:t>
            </w:r>
          </w:p>
          <w:p w14:paraId="4AAC3EF8" w14:textId="77777777" w:rsidR="00364CAB" w:rsidRDefault="00364CAB" w:rsidP="00BD7A5D">
            <w:pPr>
              <w:spacing w:after="0"/>
              <w:ind w:firstLine="0"/>
              <w:textAlignment w:val="baseline"/>
              <w:rPr>
                <w:rFonts w:ascii="Times New Roman" w:eastAsia="Times New Roman" w:hAnsi="Times New Roman" w:cs="Times New Roman"/>
                <w:kern w:val="0"/>
                <w14:ligatures w14:val="none"/>
              </w:rPr>
            </w:pPr>
          </w:p>
          <w:p w14:paraId="37856141" w14:textId="77777777" w:rsidR="009A0532" w:rsidRDefault="009A0532" w:rsidP="00BD7A5D">
            <w:pPr>
              <w:spacing w:after="0"/>
              <w:ind w:firstLine="0"/>
              <w:textAlignment w:val="baseline"/>
              <w:rPr>
                <w:rFonts w:ascii="Times New Roman" w:eastAsia="Times New Roman" w:hAnsi="Times New Roman" w:cs="Times New Roman"/>
                <w:kern w:val="0"/>
                <w14:ligatures w14:val="none"/>
              </w:rPr>
            </w:pPr>
          </w:p>
          <w:p w14:paraId="59D03B0C" w14:textId="2CFE3EE0" w:rsidR="00184A7E" w:rsidRPr="000B62B6" w:rsidRDefault="00184A7E" w:rsidP="00BD7A5D">
            <w:pPr>
              <w:spacing w:after="0"/>
              <w:ind w:firstLine="0"/>
              <w:textAlignment w:val="baseline"/>
              <w:rPr>
                <w:rFonts w:ascii="Times New Roman" w:eastAsia="Times New Roman" w:hAnsi="Times New Roman" w:cs="Times New Roman"/>
                <w:kern w:val="0"/>
                <w14:ligatures w14:val="none"/>
              </w:rPr>
            </w:pPr>
          </w:p>
        </w:tc>
        <w:tc>
          <w:tcPr>
            <w:tcW w:w="4845" w:type="dxa"/>
            <w:tcBorders>
              <w:top w:val="single" w:sz="6" w:space="0" w:color="auto"/>
              <w:left w:val="single" w:sz="6" w:space="0" w:color="auto"/>
              <w:bottom w:val="single" w:sz="6" w:space="0" w:color="auto"/>
              <w:right w:val="single" w:sz="6" w:space="0" w:color="auto"/>
            </w:tcBorders>
            <w:hideMark/>
          </w:tcPr>
          <w:p w14:paraId="20AF18A2" w14:textId="77777777" w:rsidR="000B62B6" w:rsidRPr="00EF3CEF" w:rsidRDefault="00B104B3" w:rsidP="00BD7A5D">
            <w:pPr>
              <w:spacing w:after="0"/>
              <w:ind w:firstLine="0"/>
              <w:textAlignment w:val="baseline"/>
              <w:rPr>
                <w:rFonts w:ascii="Times New Roman" w:hAnsi="Times New Roman" w:cs="Times New Roman"/>
                <w:color w:val="000000" w:themeColor="text1"/>
              </w:rPr>
            </w:pPr>
            <w:r w:rsidRPr="00EF3CEF">
              <w:rPr>
                <w:rFonts w:ascii="Times New Roman" w:hAnsi="Times New Roman" w:cs="Times New Roman"/>
                <w:color w:val="000000" w:themeColor="text1"/>
              </w:rPr>
              <w:t>“</w:t>
            </w:r>
            <w:r w:rsidRPr="00EF3CEF">
              <w:rPr>
                <w:rFonts w:ascii="Times New Roman" w:hAnsi="Times New Roman" w:cs="Times New Roman"/>
                <w:color w:val="000000" w:themeColor="text1"/>
              </w:rPr>
              <w:t>It might affect any relationship they do have with anybody in the workplace.</w:t>
            </w:r>
            <w:r w:rsidRPr="00EF3CEF">
              <w:rPr>
                <w:rFonts w:ascii="Times New Roman" w:hAnsi="Times New Roman" w:cs="Times New Roman"/>
                <w:color w:val="000000" w:themeColor="text1"/>
              </w:rPr>
              <w:t>”</w:t>
            </w:r>
          </w:p>
          <w:p w14:paraId="24762BC1" w14:textId="156B1A35" w:rsidR="00B104B3" w:rsidRPr="00EF3CEF" w:rsidRDefault="00514AE1" w:rsidP="00BD7A5D">
            <w:pPr>
              <w:spacing w:after="0"/>
              <w:ind w:firstLine="0"/>
              <w:textAlignment w:val="baseline"/>
              <w:rPr>
                <w:rFonts w:ascii="Times New Roman" w:eastAsia="Times New Roman" w:hAnsi="Times New Roman" w:cs="Times New Roman"/>
                <w:color w:val="000000" w:themeColor="text1"/>
                <w:kern w:val="0"/>
                <w14:ligatures w14:val="none"/>
              </w:rPr>
            </w:pPr>
            <w:r w:rsidRPr="00EF3CEF">
              <w:rPr>
                <w:rFonts w:ascii="Times New Roman" w:hAnsi="Times New Roman" w:cs="Times New Roman"/>
                <w:color w:val="000000" w:themeColor="text1"/>
              </w:rPr>
              <w:t>“</w:t>
            </w:r>
            <w:r w:rsidR="00745766" w:rsidRPr="00EF3CEF">
              <w:rPr>
                <w:rFonts w:ascii="Times New Roman" w:hAnsi="Times New Roman" w:cs="Times New Roman"/>
                <w:color w:val="000000" w:themeColor="text1"/>
              </w:rPr>
              <w:t>If he's so used to the connection of one other person, then that makes me worried that he's maybe not had as much exposure to other types of people in the same way that maybe other people haven't had exposure to him.</w:t>
            </w:r>
            <w:r w:rsidRPr="00EF3CEF">
              <w:rPr>
                <w:rFonts w:ascii="Times New Roman" w:hAnsi="Times New Roman" w:cs="Times New Roman"/>
                <w:color w:val="000000" w:themeColor="text1"/>
              </w:rPr>
              <w:t>”</w:t>
            </w:r>
          </w:p>
        </w:tc>
      </w:tr>
      <w:tr w:rsidR="000B62B6" w:rsidRPr="000B62B6" w14:paraId="5225B40F" w14:textId="77777777">
        <w:trPr>
          <w:trHeight w:val="300"/>
        </w:trPr>
        <w:tc>
          <w:tcPr>
            <w:tcW w:w="0" w:type="auto"/>
            <w:vMerge/>
            <w:tcBorders>
              <w:top w:val="single" w:sz="6" w:space="0" w:color="auto"/>
              <w:left w:val="single" w:sz="6" w:space="0" w:color="auto"/>
              <w:bottom w:val="single" w:sz="6" w:space="0" w:color="auto"/>
              <w:right w:val="single" w:sz="6" w:space="0" w:color="auto"/>
            </w:tcBorders>
            <w:vAlign w:val="center"/>
            <w:hideMark/>
          </w:tcPr>
          <w:p w14:paraId="1D095A02" w14:textId="77777777" w:rsidR="000B62B6" w:rsidRPr="000B62B6" w:rsidRDefault="000B62B6" w:rsidP="00BD7A5D">
            <w:pPr>
              <w:spacing w:after="0"/>
              <w:ind w:firstLine="0"/>
              <w:rPr>
                <w:rFonts w:ascii="Times New Roman" w:eastAsia="Times New Roman" w:hAnsi="Times New Roman" w:cs="Times New Roman"/>
                <w:kern w:val="0"/>
                <w14:ligatures w14:val="none"/>
              </w:rPr>
            </w:pPr>
          </w:p>
        </w:tc>
        <w:tc>
          <w:tcPr>
            <w:tcW w:w="2430" w:type="dxa"/>
            <w:tcBorders>
              <w:top w:val="single" w:sz="6" w:space="0" w:color="auto"/>
              <w:left w:val="single" w:sz="6" w:space="0" w:color="auto"/>
              <w:bottom w:val="single" w:sz="6" w:space="0" w:color="auto"/>
              <w:right w:val="single" w:sz="6" w:space="0" w:color="auto"/>
            </w:tcBorders>
            <w:hideMark/>
          </w:tcPr>
          <w:p w14:paraId="3A286FD6" w14:textId="1CCBAA13" w:rsidR="000B62B6" w:rsidRDefault="00762E52" w:rsidP="00BD7A5D">
            <w:pPr>
              <w:spacing w:after="0"/>
              <w:ind w:firstLine="0"/>
              <w:textAlignment w:val="baseline"/>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Educational effects and what can be done</w:t>
            </w:r>
          </w:p>
          <w:p w14:paraId="3B809E69" w14:textId="77777777" w:rsidR="009A0532" w:rsidRDefault="009A0532" w:rsidP="00BD7A5D">
            <w:pPr>
              <w:spacing w:after="0"/>
              <w:ind w:firstLine="0"/>
              <w:textAlignment w:val="baseline"/>
              <w:rPr>
                <w:rFonts w:ascii="Times New Roman" w:eastAsia="Times New Roman" w:hAnsi="Times New Roman" w:cs="Times New Roman"/>
                <w:kern w:val="0"/>
                <w14:ligatures w14:val="none"/>
              </w:rPr>
            </w:pPr>
          </w:p>
          <w:p w14:paraId="3E440786" w14:textId="77777777" w:rsidR="009A0532" w:rsidRDefault="009A0532" w:rsidP="00BD7A5D">
            <w:pPr>
              <w:spacing w:after="0"/>
              <w:ind w:firstLine="0"/>
              <w:textAlignment w:val="baseline"/>
              <w:rPr>
                <w:rFonts w:ascii="Times New Roman" w:eastAsia="Times New Roman" w:hAnsi="Times New Roman" w:cs="Times New Roman"/>
                <w:kern w:val="0"/>
                <w14:ligatures w14:val="none"/>
              </w:rPr>
            </w:pPr>
          </w:p>
          <w:p w14:paraId="0ACECAA2" w14:textId="30BEE7D9" w:rsidR="00184A7E" w:rsidRPr="000B62B6" w:rsidRDefault="00184A7E" w:rsidP="00BD7A5D">
            <w:pPr>
              <w:spacing w:after="0"/>
              <w:ind w:firstLine="0"/>
              <w:textAlignment w:val="baseline"/>
              <w:rPr>
                <w:rFonts w:ascii="Times New Roman" w:eastAsia="Times New Roman" w:hAnsi="Times New Roman" w:cs="Times New Roman"/>
                <w:kern w:val="0"/>
                <w14:ligatures w14:val="none"/>
              </w:rPr>
            </w:pPr>
          </w:p>
        </w:tc>
        <w:tc>
          <w:tcPr>
            <w:tcW w:w="4845" w:type="dxa"/>
            <w:tcBorders>
              <w:top w:val="single" w:sz="6" w:space="0" w:color="auto"/>
              <w:left w:val="single" w:sz="6" w:space="0" w:color="auto"/>
              <w:bottom w:val="single" w:sz="6" w:space="0" w:color="auto"/>
              <w:right w:val="single" w:sz="6" w:space="0" w:color="auto"/>
            </w:tcBorders>
            <w:hideMark/>
          </w:tcPr>
          <w:p w14:paraId="493DE79E" w14:textId="3F53A021" w:rsidR="000B62B6" w:rsidRPr="00EF3CEF" w:rsidRDefault="007A1098" w:rsidP="00BD7A5D">
            <w:pPr>
              <w:spacing w:after="0"/>
              <w:ind w:firstLine="0"/>
              <w:textAlignment w:val="baseline"/>
              <w:rPr>
                <w:rFonts w:ascii="Times New Roman" w:hAnsi="Times New Roman" w:cs="Times New Roman"/>
                <w:color w:val="000000" w:themeColor="text1"/>
              </w:rPr>
            </w:pPr>
            <w:r>
              <w:rPr>
                <w:rFonts w:ascii="Times New Roman" w:hAnsi="Times New Roman" w:cs="Times New Roman"/>
                <w:color w:val="000000" w:themeColor="text1"/>
              </w:rPr>
              <w:t>"</w:t>
            </w:r>
            <w:r w:rsidR="00BD7A5D" w:rsidRPr="00EF3CEF">
              <w:rPr>
                <w:rFonts w:ascii="Times New Roman" w:hAnsi="Times New Roman" w:cs="Times New Roman"/>
                <w:color w:val="000000" w:themeColor="text1"/>
              </w:rPr>
              <w:t>Think</w:t>
            </w:r>
            <w:r w:rsidR="0048245F" w:rsidRPr="00EF3CEF">
              <w:rPr>
                <w:rFonts w:ascii="Times New Roman" w:hAnsi="Times New Roman" w:cs="Times New Roman"/>
                <w:color w:val="000000" w:themeColor="text1"/>
              </w:rPr>
              <w:t xml:space="preserve"> there have been some programmes around the world where you get like a buddy system.</w:t>
            </w:r>
            <w:r>
              <w:rPr>
                <w:rFonts w:ascii="Times New Roman" w:hAnsi="Times New Roman" w:cs="Times New Roman"/>
                <w:color w:val="000000" w:themeColor="text1"/>
              </w:rPr>
              <w:t>”</w:t>
            </w:r>
          </w:p>
          <w:p w14:paraId="3A405C67" w14:textId="3ECE836E" w:rsidR="0048245F" w:rsidRPr="00EF3CEF" w:rsidRDefault="00CD31EF" w:rsidP="00BD7A5D">
            <w:pPr>
              <w:spacing w:after="0"/>
              <w:ind w:firstLine="0"/>
              <w:textAlignment w:val="baseline"/>
              <w:rPr>
                <w:rFonts w:ascii="Times New Roman" w:eastAsia="Times New Roman" w:hAnsi="Times New Roman" w:cs="Times New Roman"/>
                <w:color w:val="000000" w:themeColor="text1"/>
                <w:kern w:val="0"/>
                <w14:ligatures w14:val="none"/>
              </w:rPr>
            </w:pPr>
            <w:r w:rsidRPr="00EF3CEF">
              <w:rPr>
                <w:rFonts w:ascii="Times New Roman" w:hAnsi="Times New Roman" w:cs="Times New Roman"/>
                <w:color w:val="000000" w:themeColor="text1"/>
              </w:rPr>
              <w:t>“</w:t>
            </w:r>
            <w:r w:rsidRPr="00EF3CEF">
              <w:rPr>
                <w:rFonts w:ascii="Times New Roman" w:hAnsi="Times New Roman" w:cs="Times New Roman"/>
                <w:color w:val="000000" w:themeColor="text1"/>
              </w:rPr>
              <w:t>I think the community one’s important cause I think you talked about routines changing, structures changing, um, to move like a workspace</w:t>
            </w:r>
            <w:r w:rsidRPr="00EF3CEF">
              <w:rPr>
                <w:rFonts w:ascii="Times New Roman" w:hAnsi="Times New Roman" w:cs="Times New Roman"/>
                <w:color w:val="000000" w:themeColor="text1"/>
              </w:rPr>
              <w:t>”</w:t>
            </w:r>
          </w:p>
        </w:tc>
      </w:tr>
    </w:tbl>
    <w:p w14:paraId="3F881D92" w14:textId="77777777" w:rsidR="009A0532" w:rsidRDefault="009A0532" w:rsidP="00E0722B">
      <w:pPr>
        <w:rPr>
          <w:rFonts w:ascii="Times New Roman" w:hAnsi="Times New Roman" w:cs="Times New Roman"/>
          <w:b/>
          <w:bCs/>
        </w:rPr>
      </w:pPr>
    </w:p>
    <w:p w14:paraId="6A9F34E9" w14:textId="77777777" w:rsidR="00BD7A5D" w:rsidRDefault="00BD7A5D" w:rsidP="00E0722B">
      <w:pPr>
        <w:rPr>
          <w:rFonts w:ascii="Times New Roman" w:hAnsi="Times New Roman" w:cs="Times New Roman"/>
          <w:b/>
          <w:bCs/>
        </w:rPr>
      </w:pPr>
    </w:p>
    <w:p w14:paraId="152E5CBC" w14:textId="0632EC48" w:rsidR="00176886" w:rsidRDefault="00E0722B" w:rsidP="00E0722B">
      <w:pPr>
        <w:rPr>
          <w:rFonts w:ascii="Times New Roman" w:hAnsi="Times New Roman" w:cs="Times New Roman"/>
          <w:b/>
          <w:bCs/>
        </w:rPr>
      </w:pPr>
      <w:r>
        <w:rPr>
          <w:rFonts w:ascii="Times New Roman" w:hAnsi="Times New Roman" w:cs="Times New Roman"/>
          <w:b/>
          <w:bCs/>
        </w:rPr>
        <w:lastRenderedPageBreak/>
        <w:t>Theme 1: Impact on independence</w:t>
      </w:r>
    </w:p>
    <w:p w14:paraId="48C247EE" w14:textId="05813CF0" w:rsidR="00807878" w:rsidRPr="0074715F" w:rsidRDefault="00834C39" w:rsidP="00E0722B">
      <w:pPr>
        <w:rPr>
          <w:rFonts w:ascii="Times New Roman" w:hAnsi="Times New Roman" w:cs="Times New Roman"/>
        </w:rPr>
      </w:pPr>
      <w:r>
        <w:rPr>
          <w:rFonts w:ascii="Times New Roman" w:hAnsi="Times New Roman" w:cs="Times New Roman"/>
        </w:rPr>
        <w:t xml:space="preserve">Both participants discuss the level of </w:t>
      </w:r>
      <w:r w:rsidR="0082289A">
        <w:rPr>
          <w:rFonts w:ascii="Times New Roman" w:hAnsi="Times New Roman" w:cs="Times New Roman"/>
        </w:rPr>
        <w:t>independence</w:t>
      </w:r>
      <w:r>
        <w:rPr>
          <w:rFonts w:ascii="Times New Roman" w:hAnsi="Times New Roman" w:cs="Times New Roman"/>
        </w:rPr>
        <w:t xml:space="preserve"> that people with ASD have within their interviews.</w:t>
      </w:r>
      <w:r w:rsidR="0082289A">
        <w:rPr>
          <w:rFonts w:ascii="Times New Roman" w:hAnsi="Times New Roman" w:cs="Times New Roman"/>
        </w:rPr>
        <w:t xml:space="preserve"> Sub-themes such as work and hobbies and lone living were </w:t>
      </w:r>
      <w:r w:rsidR="00415E16">
        <w:rPr>
          <w:rFonts w:ascii="Times New Roman" w:hAnsi="Times New Roman" w:cs="Times New Roman"/>
        </w:rPr>
        <w:t>prevalent</w:t>
      </w:r>
      <w:r w:rsidR="0082289A">
        <w:rPr>
          <w:rFonts w:ascii="Times New Roman" w:hAnsi="Times New Roman" w:cs="Times New Roman"/>
        </w:rPr>
        <w:t xml:space="preserve"> within the transcripts.</w:t>
      </w:r>
    </w:p>
    <w:p w14:paraId="4C5F6EF5" w14:textId="45CEDDF1" w:rsidR="0012531E" w:rsidRDefault="00176886" w:rsidP="0082289A">
      <w:pPr>
        <w:rPr>
          <w:rFonts w:ascii="Times New Roman" w:hAnsi="Times New Roman" w:cs="Times New Roman"/>
          <w:b/>
          <w:bCs/>
        </w:rPr>
      </w:pPr>
      <w:r>
        <w:rPr>
          <w:rFonts w:ascii="Times New Roman" w:hAnsi="Times New Roman" w:cs="Times New Roman"/>
          <w:b/>
          <w:bCs/>
        </w:rPr>
        <w:t>Sub theme 1.1:</w:t>
      </w:r>
      <w:r w:rsidR="007E2565">
        <w:rPr>
          <w:rFonts w:ascii="Times New Roman" w:hAnsi="Times New Roman" w:cs="Times New Roman"/>
          <w:b/>
          <w:bCs/>
        </w:rPr>
        <w:t xml:space="preserve"> Work and hobbies</w:t>
      </w:r>
    </w:p>
    <w:p w14:paraId="14C102A9" w14:textId="51E6B4EC" w:rsidR="0012531E" w:rsidRPr="00415E16" w:rsidRDefault="007C06F7" w:rsidP="00415E16">
      <w:pPr>
        <w:spacing w:after="0"/>
        <w:ind w:firstLine="0"/>
        <w:textAlignment w:val="baseline"/>
        <w:rPr>
          <w:rFonts w:ascii="Times New Roman" w:eastAsia="Times New Roman" w:hAnsi="Times New Roman" w:cs="Times New Roman"/>
          <w:kern w:val="0"/>
          <w14:ligatures w14:val="none"/>
        </w:rPr>
      </w:pPr>
      <w:r>
        <w:rPr>
          <w:rFonts w:ascii="Times New Roman" w:hAnsi="Times New Roman" w:cs="Times New Roman"/>
          <w:color w:val="000000" w:themeColor="text1"/>
        </w:rPr>
        <w:tab/>
      </w:r>
      <w:r w:rsidR="00A71C02" w:rsidRPr="00156F10">
        <w:rPr>
          <w:rFonts w:ascii="Times New Roman" w:hAnsi="Times New Roman" w:cs="Times New Roman"/>
          <w:color w:val="000000" w:themeColor="text1"/>
        </w:rPr>
        <w:t xml:space="preserve">The participant refers to an individual with ASD’s struggle to interact socially and take part in hobbies that they have </w:t>
      </w:r>
      <w:r w:rsidR="008E0517" w:rsidRPr="00156F10">
        <w:rPr>
          <w:rFonts w:ascii="Times New Roman" w:hAnsi="Times New Roman" w:cs="Times New Roman"/>
          <w:color w:val="000000" w:themeColor="text1"/>
        </w:rPr>
        <w:t xml:space="preserve">taken part in in the past. </w:t>
      </w:r>
      <w:r w:rsidR="008E0517" w:rsidRPr="00156F10">
        <w:rPr>
          <w:rFonts w:ascii="Times New Roman" w:hAnsi="Times New Roman" w:cs="Times New Roman"/>
          <w:color w:val="000000" w:themeColor="text1"/>
        </w:rPr>
        <w:t>“I know it's mentioned that Alan has a couple of hobbies that have deteriorated. Certainly, he's got a lack of ability to get there.”</w:t>
      </w:r>
      <w:r w:rsidR="008E0517" w:rsidRPr="00156F10">
        <w:rPr>
          <w:rFonts w:ascii="Times New Roman" w:hAnsi="Times New Roman" w:cs="Times New Roman"/>
          <w:color w:val="000000" w:themeColor="text1"/>
        </w:rPr>
        <w:t xml:space="preserve"> </w:t>
      </w:r>
      <w:r w:rsidR="004C49FC">
        <w:rPr>
          <w:rFonts w:ascii="Times New Roman" w:hAnsi="Times New Roman" w:cs="Times New Roman"/>
          <w:color w:val="000000" w:themeColor="text1"/>
        </w:rPr>
        <w:t>(Line</w:t>
      </w:r>
      <w:r w:rsidR="00C41350">
        <w:rPr>
          <w:rFonts w:ascii="Times New Roman" w:hAnsi="Times New Roman" w:cs="Times New Roman"/>
          <w:color w:val="000000" w:themeColor="text1"/>
        </w:rPr>
        <w:t xml:space="preserve"> 148</w:t>
      </w:r>
      <w:r w:rsidR="004C49FC">
        <w:rPr>
          <w:rFonts w:ascii="Times New Roman" w:hAnsi="Times New Roman" w:cs="Times New Roman"/>
          <w:color w:val="000000" w:themeColor="text1"/>
        </w:rPr>
        <w:t xml:space="preserve">, page </w:t>
      </w:r>
      <w:r w:rsidR="00847E30">
        <w:rPr>
          <w:rFonts w:ascii="Times New Roman" w:hAnsi="Times New Roman" w:cs="Times New Roman"/>
          <w:color w:val="000000" w:themeColor="text1"/>
        </w:rPr>
        <w:t>7</w:t>
      </w:r>
      <w:r w:rsidR="004C49FC">
        <w:rPr>
          <w:rFonts w:ascii="Times New Roman" w:hAnsi="Times New Roman" w:cs="Times New Roman"/>
          <w:color w:val="000000" w:themeColor="text1"/>
        </w:rPr>
        <w:t>)</w:t>
      </w:r>
      <w:r w:rsidR="00415E16">
        <w:rPr>
          <w:rFonts w:ascii="Times New Roman" w:hAnsi="Times New Roman" w:cs="Times New Roman"/>
          <w:color w:val="000000" w:themeColor="text1"/>
        </w:rPr>
        <w:t xml:space="preserve"> </w:t>
      </w:r>
      <w:r w:rsidR="00156F10" w:rsidRPr="00156F10">
        <w:rPr>
          <w:rFonts w:ascii="Times New Roman" w:hAnsi="Times New Roman" w:cs="Times New Roman"/>
          <w:color w:val="000000" w:themeColor="text1"/>
        </w:rPr>
        <w:t xml:space="preserve">Hints at the idea </w:t>
      </w:r>
      <w:r w:rsidR="00156F10">
        <w:rPr>
          <w:rFonts w:ascii="Times New Roman" w:hAnsi="Times New Roman" w:cs="Times New Roman"/>
          <w:color w:val="000000" w:themeColor="text1"/>
        </w:rPr>
        <w:t xml:space="preserve">that </w:t>
      </w:r>
      <w:r w:rsidR="001D4094">
        <w:rPr>
          <w:rFonts w:ascii="Times New Roman" w:hAnsi="Times New Roman" w:cs="Times New Roman"/>
          <w:color w:val="000000" w:themeColor="text1"/>
        </w:rPr>
        <w:t xml:space="preserve">ASD restricts individuals in their free time and does not allow for </w:t>
      </w:r>
      <w:r w:rsidR="009F24B3">
        <w:rPr>
          <w:rFonts w:ascii="Times New Roman" w:hAnsi="Times New Roman" w:cs="Times New Roman"/>
          <w:color w:val="000000" w:themeColor="text1"/>
        </w:rPr>
        <w:t>them to sociali</w:t>
      </w:r>
      <w:r w:rsidR="00103B6E">
        <w:rPr>
          <w:rFonts w:ascii="Times New Roman" w:hAnsi="Times New Roman" w:cs="Times New Roman"/>
          <w:color w:val="000000" w:themeColor="text1"/>
        </w:rPr>
        <w:t xml:space="preserve">se. In the same vein, the </w:t>
      </w:r>
      <w:r w:rsidR="00C60429">
        <w:rPr>
          <w:rFonts w:ascii="Times New Roman" w:hAnsi="Times New Roman" w:cs="Times New Roman"/>
          <w:color w:val="000000" w:themeColor="text1"/>
        </w:rPr>
        <w:t>environment</w:t>
      </w:r>
      <w:r w:rsidR="00103B6E">
        <w:rPr>
          <w:rFonts w:ascii="Times New Roman" w:hAnsi="Times New Roman" w:cs="Times New Roman"/>
          <w:color w:val="000000" w:themeColor="text1"/>
        </w:rPr>
        <w:t xml:space="preserve"> of work is also touched upon, with the </w:t>
      </w:r>
      <w:r w:rsidR="00C60429">
        <w:rPr>
          <w:rFonts w:ascii="Times New Roman" w:hAnsi="Times New Roman" w:cs="Times New Roman"/>
          <w:color w:val="000000" w:themeColor="text1"/>
        </w:rPr>
        <w:t>environment</w:t>
      </w:r>
      <w:r w:rsidR="00103B6E">
        <w:rPr>
          <w:rFonts w:ascii="Times New Roman" w:hAnsi="Times New Roman" w:cs="Times New Roman"/>
          <w:color w:val="000000" w:themeColor="text1"/>
        </w:rPr>
        <w:t xml:space="preserve"> being</w:t>
      </w:r>
      <w:r w:rsidR="00C60429">
        <w:rPr>
          <w:rFonts w:ascii="Times New Roman" w:hAnsi="Times New Roman" w:cs="Times New Roman"/>
          <w:color w:val="000000" w:themeColor="text1"/>
        </w:rPr>
        <w:t xml:space="preserve"> overwhelming and</w:t>
      </w:r>
      <w:r w:rsidR="00BF6E5D">
        <w:rPr>
          <w:rFonts w:ascii="Times New Roman" w:hAnsi="Times New Roman" w:cs="Times New Roman"/>
          <w:color w:val="000000" w:themeColor="text1"/>
        </w:rPr>
        <w:t xml:space="preserve"> the social interaction of work causing issues for individuals with ASD.</w:t>
      </w:r>
      <w:r w:rsidR="00103B6E">
        <w:rPr>
          <w:rFonts w:ascii="Times New Roman" w:hAnsi="Times New Roman" w:cs="Times New Roman"/>
          <w:color w:val="000000" w:themeColor="text1"/>
        </w:rPr>
        <w:t xml:space="preserve"> </w:t>
      </w:r>
      <w:r w:rsidR="00103B6E">
        <w:rPr>
          <w:rFonts w:ascii="Times New Roman" w:hAnsi="Times New Roman" w:cs="Times New Roman"/>
        </w:rPr>
        <w:t>“</w:t>
      </w:r>
      <w:r w:rsidR="007B07AB" w:rsidRPr="00E6217F">
        <w:rPr>
          <w:rFonts w:ascii="Times New Roman" w:hAnsi="Times New Roman" w:cs="Times New Roman"/>
        </w:rPr>
        <w:t>So,</w:t>
      </w:r>
      <w:r w:rsidR="00103B6E" w:rsidRPr="00E6217F">
        <w:rPr>
          <w:rFonts w:ascii="Times New Roman" w:hAnsi="Times New Roman" w:cs="Times New Roman"/>
        </w:rPr>
        <w:t xml:space="preserve"> if they’re going into work, then they might find themselves struggling more than they might have if they’d have had more exposure to different people.</w:t>
      </w:r>
      <w:r w:rsidR="00103B6E">
        <w:rPr>
          <w:rFonts w:ascii="Times New Roman" w:hAnsi="Times New Roman" w:cs="Times New Roman"/>
        </w:rPr>
        <w:t>”</w:t>
      </w:r>
      <w:r w:rsidR="00415E16">
        <w:rPr>
          <w:rFonts w:ascii="Times New Roman" w:hAnsi="Times New Roman" w:cs="Times New Roman"/>
        </w:rPr>
        <w:t xml:space="preserve"> (line</w:t>
      </w:r>
      <w:r w:rsidR="004D104C">
        <w:rPr>
          <w:rFonts w:ascii="Times New Roman" w:hAnsi="Times New Roman" w:cs="Times New Roman"/>
        </w:rPr>
        <w:t xml:space="preserve"> 147</w:t>
      </w:r>
      <w:r w:rsidR="00415E16">
        <w:rPr>
          <w:rFonts w:ascii="Times New Roman" w:hAnsi="Times New Roman" w:cs="Times New Roman"/>
        </w:rPr>
        <w:t>, page</w:t>
      </w:r>
      <w:r w:rsidR="004D104C">
        <w:rPr>
          <w:rFonts w:ascii="Times New Roman" w:hAnsi="Times New Roman" w:cs="Times New Roman"/>
        </w:rPr>
        <w:t xml:space="preserve"> 7</w:t>
      </w:r>
      <w:r w:rsidR="00415E16">
        <w:rPr>
          <w:rFonts w:ascii="Times New Roman" w:hAnsi="Times New Roman" w:cs="Times New Roman"/>
        </w:rPr>
        <w:t>)</w:t>
      </w:r>
    </w:p>
    <w:p w14:paraId="36461487" w14:textId="71C1FA1B" w:rsidR="002B2258" w:rsidRDefault="002B2258" w:rsidP="002B2258">
      <w:pPr>
        <w:rPr>
          <w:rFonts w:ascii="Times New Roman" w:hAnsi="Times New Roman" w:cs="Times New Roman"/>
          <w:b/>
          <w:bCs/>
        </w:rPr>
      </w:pPr>
      <w:r>
        <w:rPr>
          <w:rFonts w:ascii="Times New Roman" w:hAnsi="Times New Roman" w:cs="Times New Roman"/>
          <w:b/>
          <w:bCs/>
        </w:rPr>
        <w:t xml:space="preserve">Sub theme </w:t>
      </w:r>
      <w:r w:rsidR="001E67B5">
        <w:rPr>
          <w:rFonts w:ascii="Times New Roman" w:hAnsi="Times New Roman" w:cs="Times New Roman"/>
          <w:b/>
          <w:bCs/>
        </w:rPr>
        <w:t>1.2: Living</w:t>
      </w:r>
      <w:r w:rsidR="007E2565">
        <w:rPr>
          <w:rFonts w:ascii="Times New Roman" w:hAnsi="Times New Roman" w:cs="Times New Roman"/>
          <w:b/>
          <w:bCs/>
        </w:rPr>
        <w:t xml:space="preserve"> alone and coping</w:t>
      </w:r>
    </w:p>
    <w:p w14:paraId="2EB8E058" w14:textId="2B0C1148" w:rsidR="00807878" w:rsidRPr="00B66795" w:rsidRDefault="007C06F7" w:rsidP="00B66795">
      <w:pPr>
        <w:spacing w:after="0"/>
        <w:ind w:firstLine="0"/>
        <w:textAlignment w:val="baseline"/>
        <w:rPr>
          <w:rFonts w:ascii="Times New Roman" w:eastAsia="Times New Roman" w:hAnsi="Times New Roman" w:cs="Times New Roman"/>
          <w:kern w:val="0"/>
          <w14:ligatures w14:val="none"/>
        </w:rPr>
      </w:pPr>
      <w:r>
        <w:rPr>
          <w:rFonts w:ascii="Times New Roman" w:hAnsi="Times New Roman" w:cs="Times New Roman"/>
        </w:rPr>
        <w:tab/>
      </w:r>
      <w:r w:rsidR="001C2AEC">
        <w:rPr>
          <w:rFonts w:ascii="Times New Roman" w:hAnsi="Times New Roman" w:cs="Times New Roman"/>
        </w:rPr>
        <w:t>It is suggested by the</w:t>
      </w:r>
      <w:r w:rsidR="009260F1">
        <w:rPr>
          <w:rFonts w:ascii="Times New Roman" w:hAnsi="Times New Roman" w:cs="Times New Roman"/>
        </w:rPr>
        <w:t xml:space="preserve"> first</w:t>
      </w:r>
      <w:r w:rsidR="001C2AEC">
        <w:rPr>
          <w:rFonts w:ascii="Times New Roman" w:hAnsi="Times New Roman" w:cs="Times New Roman"/>
        </w:rPr>
        <w:t xml:space="preserve"> participant that the living situation of someone suffering with ASD may be “</w:t>
      </w:r>
      <w:r w:rsidR="001C2AEC" w:rsidRPr="00EA75FF">
        <w:rPr>
          <w:rFonts w:ascii="Times New Roman" w:hAnsi="Times New Roman" w:cs="Times New Roman"/>
          <w:color w:val="323130"/>
        </w:rPr>
        <w:t>vulnerable to becoming more isolated than he already is</w:t>
      </w:r>
      <w:r w:rsidR="001C2AEC">
        <w:rPr>
          <w:rFonts w:ascii="Times New Roman" w:hAnsi="Times New Roman" w:cs="Times New Roman"/>
          <w:color w:val="323130"/>
        </w:rPr>
        <w:t>” (line</w:t>
      </w:r>
      <w:r w:rsidR="00FA4AEC">
        <w:rPr>
          <w:rFonts w:ascii="Times New Roman" w:hAnsi="Times New Roman" w:cs="Times New Roman"/>
          <w:color w:val="323130"/>
        </w:rPr>
        <w:t xml:space="preserve"> 40</w:t>
      </w:r>
      <w:r w:rsidR="001C2AEC">
        <w:rPr>
          <w:rFonts w:ascii="Times New Roman" w:hAnsi="Times New Roman" w:cs="Times New Roman"/>
          <w:color w:val="323130"/>
        </w:rPr>
        <w:t xml:space="preserve">, page </w:t>
      </w:r>
      <w:r w:rsidR="00FA4AEC">
        <w:rPr>
          <w:rFonts w:ascii="Times New Roman" w:hAnsi="Times New Roman" w:cs="Times New Roman"/>
          <w:color w:val="323130"/>
        </w:rPr>
        <w:t>3</w:t>
      </w:r>
      <w:r w:rsidR="001C2AEC">
        <w:rPr>
          <w:rFonts w:ascii="Times New Roman" w:hAnsi="Times New Roman" w:cs="Times New Roman"/>
          <w:color w:val="323130"/>
        </w:rPr>
        <w:t xml:space="preserve">) </w:t>
      </w:r>
      <w:r w:rsidR="009278FC">
        <w:rPr>
          <w:rFonts w:ascii="Times New Roman" w:hAnsi="Times New Roman" w:cs="Times New Roman"/>
          <w:color w:val="323130"/>
        </w:rPr>
        <w:t xml:space="preserve">with reference to losing his father, who </w:t>
      </w:r>
      <w:r w:rsidR="00AD1633">
        <w:rPr>
          <w:rFonts w:ascii="Times New Roman" w:hAnsi="Times New Roman" w:cs="Times New Roman"/>
          <w:color w:val="323130"/>
        </w:rPr>
        <w:t xml:space="preserve">within the scenario is </w:t>
      </w:r>
      <w:r w:rsidR="009D2406">
        <w:rPr>
          <w:rFonts w:ascii="Times New Roman" w:hAnsi="Times New Roman" w:cs="Times New Roman"/>
          <w:color w:val="323130"/>
        </w:rPr>
        <w:t xml:space="preserve">the sole carer and portrayed to be extremely reliable for Alan, our example for an older man with ASD. </w:t>
      </w:r>
      <w:r w:rsidR="00A77EC0">
        <w:rPr>
          <w:rFonts w:ascii="Times New Roman" w:hAnsi="Times New Roman" w:cs="Times New Roman"/>
          <w:color w:val="323130"/>
        </w:rPr>
        <w:t xml:space="preserve">This is yet again reaffirmed with the quote </w:t>
      </w:r>
      <w:r w:rsidR="00A77EC0">
        <w:rPr>
          <w:rFonts w:ascii="Times New Roman" w:hAnsi="Times New Roman" w:cs="Times New Roman"/>
          <w:color w:val="323130"/>
        </w:rPr>
        <w:t>“</w:t>
      </w:r>
      <w:r w:rsidR="00A77EC0" w:rsidRPr="00AF031C">
        <w:rPr>
          <w:rFonts w:ascii="Times New Roman" w:hAnsi="Times New Roman" w:cs="Times New Roman"/>
          <w:color w:val="323130"/>
        </w:rPr>
        <w:t>It says about his dad, doesn't it?</w:t>
      </w:r>
      <w:r w:rsidR="00A77EC0" w:rsidRPr="00EA75FF">
        <w:rPr>
          <w:rFonts w:ascii="Times New Roman" w:hAnsi="Times New Roman" w:cs="Times New Roman"/>
          <w:color w:val="323130"/>
        </w:rPr>
        <w:t xml:space="preserve"> Yeah. And he relies on him quite heavily. And it sounds like they've been quite close</w:t>
      </w:r>
      <w:r w:rsidR="00A77EC0">
        <w:rPr>
          <w:rFonts w:ascii="Times New Roman" w:hAnsi="Times New Roman" w:cs="Times New Roman"/>
          <w:color w:val="323130"/>
        </w:rPr>
        <w:t>”</w:t>
      </w:r>
      <w:r w:rsidR="005458D5">
        <w:rPr>
          <w:rFonts w:ascii="Times New Roman" w:hAnsi="Times New Roman" w:cs="Times New Roman"/>
          <w:color w:val="323130"/>
        </w:rPr>
        <w:t xml:space="preserve"> (</w:t>
      </w:r>
      <w:r w:rsidR="006C3D1A">
        <w:rPr>
          <w:rFonts w:ascii="Times New Roman" w:hAnsi="Times New Roman" w:cs="Times New Roman"/>
          <w:color w:val="323130"/>
        </w:rPr>
        <w:t>line 46, Page 3</w:t>
      </w:r>
      <w:r w:rsidR="005458D5">
        <w:rPr>
          <w:rFonts w:ascii="Times New Roman" w:hAnsi="Times New Roman" w:cs="Times New Roman"/>
          <w:color w:val="323130"/>
        </w:rPr>
        <w:t>)</w:t>
      </w:r>
      <w:r w:rsidR="003D1994">
        <w:rPr>
          <w:rFonts w:ascii="Times New Roman" w:hAnsi="Times New Roman" w:cs="Times New Roman"/>
          <w:color w:val="323130"/>
        </w:rPr>
        <w:t xml:space="preserve">. The emphasis on the relationship between the case study and his father has evidently been picked up by the participant and </w:t>
      </w:r>
      <w:r w:rsidR="00B66795">
        <w:rPr>
          <w:rFonts w:ascii="Times New Roman" w:hAnsi="Times New Roman" w:cs="Times New Roman"/>
          <w:color w:val="323130"/>
        </w:rPr>
        <w:t xml:space="preserve">it is highlighted </w:t>
      </w:r>
      <w:r w:rsidR="00B66795">
        <w:rPr>
          <w:rFonts w:ascii="Times New Roman" w:hAnsi="Times New Roman" w:cs="Times New Roman"/>
          <w:color w:val="323130"/>
        </w:rPr>
        <w:lastRenderedPageBreak/>
        <w:t>that there is an existing reliance on that connection, that may be difficult to replicate should it be lost</w:t>
      </w:r>
    </w:p>
    <w:p w14:paraId="1D879B7C" w14:textId="5C67366B" w:rsidR="00807878" w:rsidRDefault="00807878" w:rsidP="002B2258">
      <w:pPr>
        <w:rPr>
          <w:rFonts w:ascii="Times New Roman" w:hAnsi="Times New Roman" w:cs="Times New Roman"/>
          <w:b/>
          <w:bCs/>
        </w:rPr>
      </w:pPr>
      <w:r>
        <w:rPr>
          <w:rFonts w:ascii="Times New Roman" w:hAnsi="Times New Roman" w:cs="Times New Roman"/>
          <w:b/>
          <w:bCs/>
        </w:rPr>
        <w:t>Theme 2: Wellbeing</w:t>
      </w:r>
    </w:p>
    <w:p w14:paraId="3778CC51" w14:textId="3494F866" w:rsidR="00807878" w:rsidRPr="00B66795" w:rsidRDefault="00B66795" w:rsidP="002B2258">
      <w:pPr>
        <w:rPr>
          <w:rFonts w:ascii="Times New Roman" w:hAnsi="Times New Roman" w:cs="Times New Roman"/>
        </w:rPr>
      </w:pPr>
      <w:r>
        <w:rPr>
          <w:rFonts w:ascii="Times New Roman" w:hAnsi="Times New Roman" w:cs="Times New Roman"/>
        </w:rPr>
        <w:t xml:space="preserve">The second theme </w:t>
      </w:r>
      <w:r w:rsidR="00272E16">
        <w:rPr>
          <w:rFonts w:ascii="Times New Roman" w:hAnsi="Times New Roman" w:cs="Times New Roman"/>
        </w:rPr>
        <w:t>centers</w:t>
      </w:r>
      <w:r w:rsidR="006F6AC0">
        <w:rPr>
          <w:rFonts w:ascii="Times New Roman" w:hAnsi="Times New Roman" w:cs="Times New Roman"/>
        </w:rPr>
        <w:t xml:space="preserve"> around the effects ASD </w:t>
      </w:r>
      <w:r w:rsidR="00272E16">
        <w:rPr>
          <w:rFonts w:ascii="Times New Roman" w:hAnsi="Times New Roman" w:cs="Times New Roman"/>
        </w:rPr>
        <w:t>have</w:t>
      </w:r>
      <w:r w:rsidR="006F6AC0">
        <w:rPr>
          <w:rFonts w:ascii="Times New Roman" w:hAnsi="Times New Roman" w:cs="Times New Roman"/>
        </w:rPr>
        <w:t xml:space="preserve"> on an </w:t>
      </w:r>
      <w:r w:rsidR="00272E16">
        <w:rPr>
          <w:rFonts w:ascii="Times New Roman" w:hAnsi="Times New Roman" w:cs="Times New Roman"/>
        </w:rPr>
        <w:t>individual’s</w:t>
      </w:r>
      <w:r w:rsidR="006F6AC0">
        <w:rPr>
          <w:rFonts w:ascii="Times New Roman" w:hAnsi="Times New Roman" w:cs="Times New Roman"/>
        </w:rPr>
        <w:t xml:space="preserve"> wellbeing </w:t>
      </w:r>
      <w:r w:rsidR="00272E16">
        <w:rPr>
          <w:rFonts w:ascii="Times New Roman" w:hAnsi="Times New Roman" w:cs="Times New Roman"/>
        </w:rPr>
        <w:t xml:space="preserve">and the elements of </w:t>
      </w:r>
      <w:r w:rsidR="006027CB">
        <w:rPr>
          <w:rFonts w:ascii="Times New Roman" w:hAnsi="Times New Roman" w:cs="Times New Roman"/>
        </w:rPr>
        <w:t>day-to-day</w:t>
      </w:r>
      <w:r w:rsidR="00272E16">
        <w:rPr>
          <w:rFonts w:ascii="Times New Roman" w:hAnsi="Times New Roman" w:cs="Times New Roman"/>
        </w:rPr>
        <w:t xml:space="preserve"> life that were highlighted within the interview. Sub-themes such as loneliness and isolation and other emotions were highlighted here. </w:t>
      </w:r>
    </w:p>
    <w:p w14:paraId="4CA0963B" w14:textId="21FF6FD4" w:rsidR="00807878" w:rsidRDefault="00807878" w:rsidP="00807878">
      <w:pPr>
        <w:rPr>
          <w:rFonts w:ascii="Times New Roman" w:hAnsi="Times New Roman" w:cs="Times New Roman"/>
          <w:b/>
          <w:bCs/>
        </w:rPr>
      </w:pPr>
      <w:r>
        <w:rPr>
          <w:rFonts w:ascii="Times New Roman" w:hAnsi="Times New Roman" w:cs="Times New Roman"/>
          <w:b/>
          <w:bCs/>
        </w:rPr>
        <w:t xml:space="preserve">Sub theme </w:t>
      </w:r>
      <w:r>
        <w:rPr>
          <w:rFonts w:ascii="Times New Roman" w:hAnsi="Times New Roman" w:cs="Times New Roman"/>
          <w:b/>
          <w:bCs/>
        </w:rPr>
        <w:t>2</w:t>
      </w:r>
      <w:r>
        <w:rPr>
          <w:rFonts w:ascii="Times New Roman" w:hAnsi="Times New Roman" w:cs="Times New Roman"/>
          <w:b/>
          <w:bCs/>
        </w:rPr>
        <w:t>.1:</w:t>
      </w:r>
      <w:r w:rsidR="007E2565">
        <w:rPr>
          <w:rFonts w:ascii="Times New Roman" w:hAnsi="Times New Roman" w:cs="Times New Roman"/>
          <w:b/>
          <w:bCs/>
        </w:rPr>
        <w:t xml:space="preserve"> Loneliness and isolation</w:t>
      </w:r>
    </w:p>
    <w:p w14:paraId="019A2C35" w14:textId="4815568A" w:rsidR="00807878" w:rsidRPr="001037DA" w:rsidRDefault="00EF3CEF" w:rsidP="001037DA">
      <w:pPr>
        <w:spacing w:after="0"/>
        <w:ind w:firstLine="0"/>
        <w:textAlignment w:val="baseline"/>
        <w:rPr>
          <w:rFonts w:ascii="Times New Roman" w:hAnsi="Times New Roman" w:cs="Times New Roman"/>
        </w:rPr>
      </w:pPr>
      <w:r>
        <w:rPr>
          <w:rFonts w:ascii="Times New Roman" w:hAnsi="Times New Roman" w:cs="Times New Roman"/>
        </w:rPr>
        <w:tab/>
      </w:r>
      <w:r w:rsidR="00272E16">
        <w:rPr>
          <w:rFonts w:ascii="Times New Roman" w:hAnsi="Times New Roman" w:cs="Times New Roman"/>
        </w:rPr>
        <w:t xml:space="preserve">It is suggested by the </w:t>
      </w:r>
      <w:r>
        <w:rPr>
          <w:rFonts w:ascii="Times New Roman" w:hAnsi="Times New Roman" w:cs="Times New Roman"/>
        </w:rPr>
        <w:t>participant</w:t>
      </w:r>
      <w:r w:rsidR="00272E16">
        <w:rPr>
          <w:rFonts w:ascii="Times New Roman" w:hAnsi="Times New Roman" w:cs="Times New Roman"/>
        </w:rPr>
        <w:t xml:space="preserve"> that </w:t>
      </w:r>
      <w:r>
        <w:rPr>
          <w:rFonts w:ascii="Times New Roman" w:hAnsi="Times New Roman" w:cs="Times New Roman"/>
        </w:rPr>
        <w:t xml:space="preserve">there will be an effect on an </w:t>
      </w:r>
      <w:r w:rsidR="001B5805">
        <w:rPr>
          <w:rFonts w:ascii="Times New Roman" w:hAnsi="Times New Roman" w:cs="Times New Roman"/>
        </w:rPr>
        <w:t xml:space="preserve">individual’s self-image, with them stating </w:t>
      </w:r>
      <w:r w:rsidRPr="00EF3CEF">
        <w:rPr>
          <w:rFonts w:ascii="Times New Roman" w:hAnsi="Times New Roman" w:cs="Times New Roman"/>
          <w:color w:val="000000" w:themeColor="text1"/>
        </w:rPr>
        <w:t xml:space="preserve">“It might leave them feeling quite low about themselves. And yeah, I can’t imagine that has a good impact on self-esteem at all, probably knock their confidence for six as well along </w:t>
      </w:r>
      <w:r w:rsidRPr="00F96F75">
        <w:rPr>
          <w:rFonts w:ascii="Times New Roman" w:hAnsi="Times New Roman" w:cs="Times New Roman"/>
          <w:color w:val="000000" w:themeColor="text1"/>
        </w:rPr>
        <w:t>with it.”</w:t>
      </w:r>
      <w:r w:rsidR="001B5805" w:rsidRPr="00F96F75">
        <w:rPr>
          <w:rFonts w:ascii="Times New Roman" w:hAnsi="Times New Roman" w:cs="Times New Roman"/>
          <w:color w:val="000000" w:themeColor="text1"/>
        </w:rPr>
        <w:t xml:space="preserve"> </w:t>
      </w:r>
      <w:r w:rsidR="005B331A" w:rsidRPr="00F96F75">
        <w:rPr>
          <w:rFonts w:ascii="Times New Roman" w:hAnsi="Times New Roman" w:cs="Times New Roman"/>
          <w:color w:val="000000" w:themeColor="text1"/>
        </w:rPr>
        <w:t>(Line 133-135</w:t>
      </w:r>
      <w:r w:rsidR="001B5805" w:rsidRPr="00F96F75">
        <w:rPr>
          <w:rFonts w:ascii="Times New Roman" w:hAnsi="Times New Roman" w:cs="Times New Roman"/>
          <w:color w:val="000000" w:themeColor="text1"/>
        </w:rPr>
        <w:t xml:space="preserve">, </w:t>
      </w:r>
      <w:r w:rsidR="005B331A" w:rsidRPr="00F96F75">
        <w:rPr>
          <w:rFonts w:ascii="Times New Roman" w:hAnsi="Times New Roman" w:cs="Times New Roman"/>
          <w:color w:val="000000" w:themeColor="text1"/>
        </w:rPr>
        <w:t xml:space="preserve">page </w:t>
      </w:r>
      <w:r w:rsidR="00F96F75" w:rsidRPr="00F96F75">
        <w:rPr>
          <w:rFonts w:ascii="Times New Roman" w:hAnsi="Times New Roman" w:cs="Times New Roman"/>
          <w:color w:val="000000" w:themeColor="text1"/>
        </w:rPr>
        <w:t>6</w:t>
      </w:r>
      <w:r w:rsidR="001B5805" w:rsidRPr="00F96F75">
        <w:rPr>
          <w:rFonts w:ascii="Times New Roman" w:hAnsi="Times New Roman" w:cs="Times New Roman"/>
          <w:color w:val="000000" w:themeColor="text1"/>
        </w:rPr>
        <w:t>)</w:t>
      </w:r>
      <w:r w:rsidR="001B5805">
        <w:rPr>
          <w:rFonts w:ascii="Times New Roman" w:hAnsi="Times New Roman" w:cs="Times New Roman"/>
          <w:color w:val="000000" w:themeColor="text1"/>
        </w:rPr>
        <w:t xml:space="preserve"> The emphasis on both confidence and </w:t>
      </w:r>
      <w:r w:rsidR="00E8205F">
        <w:rPr>
          <w:rFonts w:ascii="Times New Roman" w:hAnsi="Times New Roman" w:cs="Times New Roman"/>
          <w:color w:val="000000" w:themeColor="text1"/>
        </w:rPr>
        <w:t>self-esteem</w:t>
      </w:r>
      <w:r w:rsidR="00237CAE">
        <w:rPr>
          <w:rFonts w:ascii="Times New Roman" w:hAnsi="Times New Roman" w:cs="Times New Roman"/>
          <w:color w:val="000000" w:themeColor="text1"/>
        </w:rPr>
        <w:t xml:space="preserve"> </w:t>
      </w:r>
      <w:r w:rsidR="006027CB">
        <w:rPr>
          <w:rFonts w:ascii="Times New Roman" w:hAnsi="Times New Roman" w:cs="Times New Roman"/>
          <w:color w:val="000000" w:themeColor="text1"/>
        </w:rPr>
        <w:t xml:space="preserve">is a demonstration that the participant </w:t>
      </w:r>
      <w:r w:rsidR="00D060E8">
        <w:rPr>
          <w:rFonts w:ascii="Times New Roman" w:hAnsi="Times New Roman" w:cs="Times New Roman"/>
          <w:color w:val="000000" w:themeColor="text1"/>
        </w:rPr>
        <w:t>understands</w:t>
      </w:r>
      <w:r w:rsidR="006027CB">
        <w:rPr>
          <w:rFonts w:ascii="Times New Roman" w:hAnsi="Times New Roman" w:cs="Times New Roman"/>
          <w:color w:val="000000" w:themeColor="text1"/>
        </w:rPr>
        <w:t xml:space="preserve"> the true effects that ASD can have </w:t>
      </w:r>
      <w:r w:rsidR="00C26AFB">
        <w:rPr>
          <w:rFonts w:ascii="Times New Roman" w:hAnsi="Times New Roman" w:cs="Times New Roman"/>
          <w:color w:val="000000" w:themeColor="text1"/>
        </w:rPr>
        <w:t>on an individual.</w:t>
      </w:r>
      <w:r w:rsidR="001D1E00">
        <w:rPr>
          <w:rFonts w:ascii="Times New Roman" w:hAnsi="Times New Roman" w:cs="Times New Roman"/>
          <w:color w:val="000000" w:themeColor="text1"/>
        </w:rPr>
        <w:t xml:space="preserve"> On a similar vein, there is an emphasis from the participant that </w:t>
      </w:r>
      <w:r w:rsidR="00D060E8">
        <w:rPr>
          <w:rFonts w:ascii="Times New Roman" w:hAnsi="Times New Roman" w:cs="Times New Roman"/>
          <w:color w:val="000000" w:themeColor="text1"/>
        </w:rPr>
        <w:t>there is a cognitive effect aswell, with the statement “</w:t>
      </w:r>
      <w:r w:rsidR="00D060E8" w:rsidRPr="00140C30">
        <w:rPr>
          <w:rFonts w:ascii="Times New Roman" w:hAnsi="Times New Roman" w:cs="Times New Roman"/>
        </w:rPr>
        <w:t>So...</w:t>
      </w:r>
      <w:r w:rsidR="00D060E8" w:rsidRPr="00E6217F">
        <w:rPr>
          <w:rFonts w:ascii="Times New Roman" w:hAnsi="Times New Roman" w:cs="Times New Roman"/>
        </w:rPr>
        <w:t xml:space="preserve"> </w:t>
      </w:r>
      <w:r w:rsidR="00D060E8" w:rsidRPr="00140C30">
        <w:rPr>
          <w:rFonts w:ascii="Times New Roman" w:hAnsi="Times New Roman" w:cs="Times New Roman"/>
        </w:rPr>
        <w:t>I don't see how they'll have good memory from those spaces with memory at all, because their memory is, oh, I'm thinking about this and this is a problem for me</w:t>
      </w:r>
      <w:r w:rsidR="00D060E8">
        <w:rPr>
          <w:rFonts w:ascii="Times New Roman" w:hAnsi="Times New Roman" w:cs="Times New Roman"/>
        </w:rPr>
        <w:t>”</w:t>
      </w:r>
      <w:r w:rsidR="000324B0">
        <w:rPr>
          <w:rFonts w:ascii="Times New Roman" w:hAnsi="Times New Roman" w:cs="Times New Roman"/>
        </w:rPr>
        <w:t xml:space="preserve"> (</w:t>
      </w:r>
      <w:r w:rsidR="00EC2043">
        <w:rPr>
          <w:rFonts w:ascii="Times New Roman" w:hAnsi="Times New Roman" w:cs="Times New Roman"/>
        </w:rPr>
        <w:t>Lines 104-106, Page 5</w:t>
      </w:r>
      <w:r w:rsidR="000324B0">
        <w:rPr>
          <w:rFonts w:ascii="Times New Roman" w:hAnsi="Times New Roman" w:cs="Times New Roman"/>
        </w:rPr>
        <w:t>)</w:t>
      </w:r>
      <w:r w:rsidR="00D060E8">
        <w:rPr>
          <w:rFonts w:ascii="Times New Roman" w:hAnsi="Times New Roman" w:cs="Times New Roman"/>
        </w:rPr>
        <w:t xml:space="preserve">. They highlight memory, which covers </w:t>
      </w:r>
      <w:r w:rsidR="001037DA">
        <w:rPr>
          <w:rFonts w:ascii="Times New Roman" w:hAnsi="Times New Roman" w:cs="Times New Roman"/>
        </w:rPr>
        <w:t>a range of effects that ASD may have on an individual, rather than focusing on either cognitive or emotional based conclusions.</w:t>
      </w:r>
    </w:p>
    <w:p w14:paraId="6A5DD98B" w14:textId="77777777" w:rsidR="00807878" w:rsidRPr="0012531E" w:rsidRDefault="00807878" w:rsidP="002B2258">
      <w:pPr>
        <w:rPr>
          <w:rFonts w:ascii="Times New Roman" w:hAnsi="Times New Roman" w:cs="Times New Roman"/>
          <w:b/>
          <w:bCs/>
        </w:rPr>
      </w:pPr>
    </w:p>
    <w:p w14:paraId="3A2D42BF" w14:textId="77777777" w:rsidR="001037DA" w:rsidRDefault="001037DA" w:rsidP="00807878">
      <w:pPr>
        <w:rPr>
          <w:rFonts w:ascii="Times New Roman" w:hAnsi="Times New Roman" w:cs="Times New Roman"/>
          <w:b/>
          <w:bCs/>
        </w:rPr>
      </w:pPr>
    </w:p>
    <w:p w14:paraId="76428B08" w14:textId="77777777" w:rsidR="001037DA" w:rsidRDefault="001037DA" w:rsidP="00807878">
      <w:pPr>
        <w:rPr>
          <w:rFonts w:ascii="Times New Roman" w:hAnsi="Times New Roman" w:cs="Times New Roman"/>
          <w:b/>
          <w:bCs/>
        </w:rPr>
      </w:pPr>
    </w:p>
    <w:p w14:paraId="198FF8EA" w14:textId="75667279" w:rsidR="00807878" w:rsidRDefault="00807878" w:rsidP="00807878">
      <w:pPr>
        <w:rPr>
          <w:rFonts w:ascii="Times New Roman" w:hAnsi="Times New Roman" w:cs="Times New Roman"/>
          <w:b/>
          <w:bCs/>
        </w:rPr>
      </w:pPr>
      <w:r>
        <w:rPr>
          <w:rFonts w:ascii="Times New Roman" w:hAnsi="Times New Roman" w:cs="Times New Roman"/>
          <w:b/>
          <w:bCs/>
        </w:rPr>
        <w:t xml:space="preserve">Sub theme </w:t>
      </w:r>
      <w:r>
        <w:rPr>
          <w:rFonts w:ascii="Times New Roman" w:hAnsi="Times New Roman" w:cs="Times New Roman"/>
          <w:b/>
          <w:bCs/>
        </w:rPr>
        <w:t>2.2</w:t>
      </w:r>
      <w:r>
        <w:rPr>
          <w:rFonts w:ascii="Times New Roman" w:hAnsi="Times New Roman" w:cs="Times New Roman"/>
          <w:b/>
          <w:bCs/>
        </w:rPr>
        <w:t>:</w:t>
      </w:r>
      <w:r w:rsidR="007E2565">
        <w:rPr>
          <w:rFonts w:ascii="Times New Roman" w:hAnsi="Times New Roman" w:cs="Times New Roman"/>
          <w:b/>
          <w:bCs/>
        </w:rPr>
        <w:t xml:space="preserve"> Other emotions</w:t>
      </w:r>
    </w:p>
    <w:p w14:paraId="2BC379B9" w14:textId="14AD6C84" w:rsidR="00807878" w:rsidRPr="00536C67" w:rsidRDefault="00CB2BB6" w:rsidP="00536C67">
      <w:pPr>
        <w:spacing w:after="0"/>
        <w:ind w:firstLine="0"/>
        <w:textAlignment w:val="baseline"/>
        <w:rPr>
          <w:rFonts w:ascii="Times New Roman" w:hAnsi="Times New Roman" w:cs="Times New Roman"/>
          <w:color w:val="000000" w:themeColor="text1"/>
        </w:rPr>
      </w:pPr>
      <w:r>
        <w:rPr>
          <w:rFonts w:ascii="Times New Roman" w:hAnsi="Times New Roman" w:cs="Times New Roman"/>
        </w:rPr>
        <w:lastRenderedPageBreak/>
        <w:tab/>
      </w:r>
      <w:r w:rsidR="00B764E7">
        <w:rPr>
          <w:rFonts w:ascii="Times New Roman" w:hAnsi="Times New Roman" w:cs="Times New Roman"/>
        </w:rPr>
        <w:t xml:space="preserve">There is more emphasis on </w:t>
      </w:r>
      <w:r w:rsidR="00E51EED">
        <w:rPr>
          <w:rFonts w:ascii="Times New Roman" w:hAnsi="Times New Roman" w:cs="Times New Roman"/>
        </w:rPr>
        <w:t xml:space="preserve">the emotional aspect of ASD by the participant within the interview. </w:t>
      </w:r>
      <w:r w:rsidR="00AF416F">
        <w:rPr>
          <w:rFonts w:ascii="Times New Roman" w:hAnsi="Times New Roman" w:cs="Times New Roman"/>
        </w:rPr>
        <w:t xml:space="preserve">The participant emphasizes that </w:t>
      </w:r>
      <w:r w:rsidR="000A67B8" w:rsidRPr="00EF3CEF">
        <w:rPr>
          <w:rFonts w:ascii="Times New Roman" w:hAnsi="Times New Roman" w:cs="Times New Roman"/>
          <w:color w:val="000000" w:themeColor="text1"/>
        </w:rPr>
        <w:t>“Anxiety really sticks out for me there”</w:t>
      </w:r>
      <w:r w:rsidR="000324B0">
        <w:rPr>
          <w:rFonts w:ascii="Times New Roman" w:hAnsi="Times New Roman" w:cs="Times New Roman"/>
          <w:color w:val="000000" w:themeColor="text1"/>
        </w:rPr>
        <w:t xml:space="preserve"> (</w:t>
      </w:r>
      <w:r w:rsidR="005B21D1">
        <w:rPr>
          <w:rFonts w:ascii="Times New Roman" w:hAnsi="Times New Roman" w:cs="Times New Roman"/>
          <w:color w:val="000000" w:themeColor="text1"/>
        </w:rPr>
        <w:t>Line 129, Page 6</w:t>
      </w:r>
      <w:r w:rsidR="000324B0">
        <w:rPr>
          <w:rFonts w:ascii="Times New Roman" w:hAnsi="Times New Roman" w:cs="Times New Roman"/>
          <w:color w:val="000000" w:themeColor="text1"/>
        </w:rPr>
        <w:t>)</w:t>
      </w:r>
      <w:r w:rsidR="000A67B8">
        <w:rPr>
          <w:rFonts w:ascii="Times New Roman" w:hAnsi="Times New Roman" w:cs="Times New Roman"/>
          <w:color w:val="000000" w:themeColor="text1"/>
        </w:rPr>
        <w:t xml:space="preserve"> when asked about the emotional </w:t>
      </w:r>
      <w:r w:rsidR="00FB1A9A">
        <w:rPr>
          <w:rFonts w:ascii="Times New Roman" w:hAnsi="Times New Roman" w:cs="Times New Roman"/>
          <w:color w:val="000000" w:themeColor="text1"/>
        </w:rPr>
        <w:t>effects</w:t>
      </w:r>
      <w:r w:rsidR="000A67B8">
        <w:rPr>
          <w:rFonts w:ascii="Times New Roman" w:hAnsi="Times New Roman" w:cs="Times New Roman"/>
          <w:color w:val="000000" w:themeColor="text1"/>
        </w:rPr>
        <w:t xml:space="preserve"> and what an individual may feel when suffering from isolation. They also claim that “but I feel like resigned” </w:t>
      </w:r>
      <w:r w:rsidR="000324B0">
        <w:rPr>
          <w:rFonts w:ascii="Times New Roman" w:hAnsi="Times New Roman" w:cs="Times New Roman"/>
          <w:color w:val="000000" w:themeColor="text1"/>
        </w:rPr>
        <w:t>(</w:t>
      </w:r>
      <w:r w:rsidR="007340B4">
        <w:rPr>
          <w:rFonts w:ascii="Times New Roman" w:hAnsi="Times New Roman" w:cs="Times New Roman"/>
          <w:color w:val="000000" w:themeColor="text1"/>
        </w:rPr>
        <w:t xml:space="preserve">Line 136, page </w:t>
      </w:r>
      <w:r w:rsidR="004B53DD">
        <w:rPr>
          <w:rFonts w:ascii="Times New Roman" w:hAnsi="Times New Roman" w:cs="Times New Roman"/>
          <w:color w:val="000000" w:themeColor="text1"/>
        </w:rPr>
        <w:t>7</w:t>
      </w:r>
      <w:r w:rsidR="000324B0">
        <w:rPr>
          <w:rFonts w:ascii="Times New Roman" w:hAnsi="Times New Roman" w:cs="Times New Roman"/>
          <w:color w:val="000000" w:themeColor="text1"/>
        </w:rPr>
        <w:t xml:space="preserve">) </w:t>
      </w:r>
      <w:r w:rsidR="000A67B8">
        <w:rPr>
          <w:rFonts w:ascii="Times New Roman" w:hAnsi="Times New Roman" w:cs="Times New Roman"/>
          <w:color w:val="000000" w:themeColor="text1"/>
        </w:rPr>
        <w:t>in reference to the individual</w:t>
      </w:r>
      <w:r w:rsidR="00FB1A9A">
        <w:rPr>
          <w:rFonts w:ascii="Times New Roman" w:hAnsi="Times New Roman" w:cs="Times New Roman"/>
          <w:color w:val="000000" w:themeColor="text1"/>
        </w:rPr>
        <w:t xml:space="preserve"> feeling helpless in </w:t>
      </w:r>
      <w:r w:rsidR="00CF5576">
        <w:rPr>
          <w:rFonts w:ascii="Times New Roman" w:hAnsi="Times New Roman" w:cs="Times New Roman"/>
          <w:color w:val="000000" w:themeColor="text1"/>
        </w:rPr>
        <w:t>escaping their isolation</w:t>
      </w:r>
      <w:r>
        <w:rPr>
          <w:rFonts w:ascii="Times New Roman" w:hAnsi="Times New Roman" w:cs="Times New Roman"/>
          <w:color w:val="000000" w:themeColor="text1"/>
        </w:rPr>
        <w:t>.</w:t>
      </w:r>
      <w:r w:rsidR="0042443F">
        <w:rPr>
          <w:rFonts w:ascii="Times New Roman" w:hAnsi="Times New Roman" w:cs="Times New Roman"/>
          <w:color w:val="000000" w:themeColor="text1"/>
        </w:rPr>
        <w:t xml:space="preserve"> The participant picks up on multiple emotions that </w:t>
      </w:r>
      <w:r w:rsidR="00F74D3F">
        <w:rPr>
          <w:rFonts w:ascii="Times New Roman" w:hAnsi="Times New Roman" w:cs="Times New Roman"/>
          <w:color w:val="000000" w:themeColor="text1"/>
        </w:rPr>
        <w:t xml:space="preserve">could arise and shows a level of empathy towards the individual and their scenario. </w:t>
      </w:r>
      <w:r w:rsidR="00A9713A">
        <w:rPr>
          <w:rFonts w:ascii="Times New Roman" w:hAnsi="Times New Roman" w:cs="Times New Roman"/>
          <w:color w:val="000000" w:themeColor="text1"/>
        </w:rPr>
        <w:t>“</w:t>
      </w:r>
      <w:r w:rsidR="00A9713A" w:rsidRPr="00E6217F">
        <w:rPr>
          <w:rFonts w:ascii="Times New Roman" w:hAnsi="Times New Roman" w:cs="Times New Roman"/>
        </w:rPr>
        <w:t>Ohh, and I can’t imagine just sad, just loneliness, just sadness. Yeah, yeah, but it’s unfair.</w:t>
      </w:r>
      <w:r w:rsidR="00A9713A">
        <w:rPr>
          <w:rFonts w:ascii="Times New Roman" w:hAnsi="Times New Roman" w:cs="Times New Roman"/>
        </w:rPr>
        <w:t xml:space="preserve">” </w:t>
      </w:r>
      <w:r w:rsidR="00FD34E9">
        <w:rPr>
          <w:rFonts w:ascii="Times New Roman" w:hAnsi="Times New Roman" w:cs="Times New Roman"/>
        </w:rPr>
        <w:t>(line</w:t>
      </w:r>
      <w:r w:rsidR="00866EF1">
        <w:rPr>
          <w:rFonts w:ascii="Times New Roman" w:hAnsi="Times New Roman" w:cs="Times New Roman"/>
        </w:rPr>
        <w:t xml:space="preserve"> 135-136</w:t>
      </w:r>
      <w:r w:rsidR="00FD34E9">
        <w:rPr>
          <w:rFonts w:ascii="Times New Roman" w:hAnsi="Times New Roman" w:cs="Times New Roman"/>
        </w:rPr>
        <w:t xml:space="preserve">, page </w:t>
      </w:r>
      <w:r w:rsidR="00866EF1">
        <w:rPr>
          <w:rFonts w:ascii="Times New Roman" w:hAnsi="Times New Roman" w:cs="Times New Roman"/>
        </w:rPr>
        <w:t>6</w:t>
      </w:r>
      <w:r w:rsidR="00FD34E9">
        <w:rPr>
          <w:rFonts w:ascii="Times New Roman" w:hAnsi="Times New Roman" w:cs="Times New Roman"/>
        </w:rPr>
        <w:t>) yet again reaffirms the idea that the participant feels empathy, acknowledging how difficult and unfair suffering must be for individuals.</w:t>
      </w:r>
    </w:p>
    <w:p w14:paraId="71DA6CA0" w14:textId="241FA865" w:rsidR="00807878" w:rsidRDefault="00807878" w:rsidP="00807878">
      <w:pPr>
        <w:rPr>
          <w:rFonts w:ascii="Times New Roman" w:hAnsi="Times New Roman" w:cs="Times New Roman"/>
          <w:b/>
          <w:bCs/>
        </w:rPr>
      </w:pPr>
      <w:r>
        <w:rPr>
          <w:rFonts w:ascii="Times New Roman" w:hAnsi="Times New Roman" w:cs="Times New Roman"/>
          <w:b/>
          <w:bCs/>
        </w:rPr>
        <w:t>Theme 3: Future development</w:t>
      </w:r>
    </w:p>
    <w:p w14:paraId="2AE51D23" w14:textId="341487B1" w:rsidR="00536C67" w:rsidRPr="00314850" w:rsidRDefault="00536C67" w:rsidP="00807878">
      <w:pPr>
        <w:rPr>
          <w:rFonts w:ascii="Times New Roman" w:hAnsi="Times New Roman" w:cs="Times New Roman"/>
        </w:rPr>
      </w:pPr>
      <w:r>
        <w:rPr>
          <w:rFonts w:ascii="Times New Roman" w:hAnsi="Times New Roman" w:cs="Times New Roman"/>
          <w:b/>
          <w:bCs/>
        </w:rPr>
        <w:tab/>
      </w:r>
      <w:r w:rsidR="00314850">
        <w:rPr>
          <w:rFonts w:ascii="Times New Roman" w:hAnsi="Times New Roman" w:cs="Times New Roman"/>
        </w:rPr>
        <w:t xml:space="preserve">The final theme that was </w:t>
      </w:r>
      <w:r w:rsidR="007B2B3A">
        <w:rPr>
          <w:rFonts w:ascii="Times New Roman" w:hAnsi="Times New Roman" w:cs="Times New Roman"/>
        </w:rPr>
        <w:t>prevalent</w:t>
      </w:r>
      <w:r w:rsidR="00314850">
        <w:rPr>
          <w:rFonts w:ascii="Times New Roman" w:hAnsi="Times New Roman" w:cs="Times New Roman"/>
        </w:rPr>
        <w:t xml:space="preserve"> within the transcript was the emphasis on future developments in order to facilitate and ensure </w:t>
      </w:r>
      <w:r w:rsidR="007B2B3A">
        <w:rPr>
          <w:rFonts w:ascii="Times New Roman" w:hAnsi="Times New Roman" w:cs="Times New Roman"/>
        </w:rPr>
        <w:t>individuals</w:t>
      </w:r>
      <w:r w:rsidR="00314850">
        <w:rPr>
          <w:rFonts w:ascii="Times New Roman" w:hAnsi="Times New Roman" w:cs="Times New Roman"/>
        </w:rPr>
        <w:t xml:space="preserve"> with ASD do not suffer from isolation. Sub-themes here </w:t>
      </w:r>
      <w:r w:rsidR="007B2B3A">
        <w:rPr>
          <w:rFonts w:ascii="Times New Roman" w:hAnsi="Times New Roman" w:cs="Times New Roman"/>
        </w:rPr>
        <w:t>focus</w:t>
      </w:r>
      <w:r w:rsidR="00314850">
        <w:rPr>
          <w:rFonts w:ascii="Times New Roman" w:hAnsi="Times New Roman" w:cs="Times New Roman"/>
        </w:rPr>
        <w:t xml:space="preserve"> on how relationships develop and what more can be done in future.</w:t>
      </w:r>
    </w:p>
    <w:p w14:paraId="3D1BA33B" w14:textId="5DD5A9E6" w:rsidR="00807878" w:rsidRDefault="00807878" w:rsidP="00807878">
      <w:pPr>
        <w:rPr>
          <w:rFonts w:ascii="Times New Roman" w:hAnsi="Times New Roman" w:cs="Times New Roman"/>
          <w:b/>
          <w:bCs/>
        </w:rPr>
      </w:pPr>
      <w:r>
        <w:rPr>
          <w:rFonts w:ascii="Times New Roman" w:hAnsi="Times New Roman" w:cs="Times New Roman"/>
          <w:b/>
          <w:bCs/>
        </w:rPr>
        <w:t xml:space="preserve">Sub theme </w:t>
      </w:r>
      <w:r w:rsidR="001E67B5">
        <w:rPr>
          <w:rFonts w:ascii="Times New Roman" w:hAnsi="Times New Roman" w:cs="Times New Roman"/>
          <w:b/>
          <w:bCs/>
        </w:rPr>
        <w:t>3.1: Relationship development</w:t>
      </w:r>
    </w:p>
    <w:p w14:paraId="4E943D95" w14:textId="1EA1319A" w:rsidR="00807878" w:rsidRDefault="006C1AEC" w:rsidP="00807878">
      <w:pPr>
        <w:rPr>
          <w:rFonts w:ascii="Times New Roman" w:hAnsi="Times New Roman" w:cs="Times New Roman"/>
          <w:color w:val="000000" w:themeColor="text1"/>
        </w:rPr>
      </w:pPr>
      <w:r>
        <w:rPr>
          <w:rFonts w:ascii="Times New Roman" w:hAnsi="Times New Roman" w:cs="Times New Roman"/>
          <w:color w:val="000000" w:themeColor="text1"/>
        </w:rPr>
        <w:t>The participant states that Alan may be “</w:t>
      </w:r>
      <w:r w:rsidRPr="00EF3CEF">
        <w:rPr>
          <w:rFonts w:ascii="Times New Roman" w:hAnsi="Times New Roman" w:cs="Times New Roman"/>
          <w:color w:val="000000" w:themeColor="text1"/>
        </w:rPr>
        <w:t>used to the connection of one other person, then that makes me worried that he's maybe not had as much exposure to other types of people in the same way that maybe other people haven't had exposure to him.”</w:t>
      </w:r>
      <w:r w:rsidR="000D6823">
        <w:rPr>
          <w:rFonts w:ascii="Times New Roman" w:hAnsi="Times New Roman" w:cs="Times New Roman"/>
          <w:color w:val="000000" w:themeColor="text1"/>
        </w:rPr>
        <w:t xml:space="preserve"> (Line 57-59, Page 3)</w:t>
      </w:r>
      <w:r w:rsidR="00B651B7">
        <w:rPr>
          <w:rFonts w:ascii="Times New Roman" w:hAnsi="Times New Roman" w:cs="Times New Roman"/>
          <w:color w:val="000000" w:themeColor="text1"/>
        </w:rPr>
        <w:t xml:space="preserve"> Implying that</w:t>
      </w:r>
      <w:r w:rsidR="005C66DC">
        <w:rPr>
          <w:rFonts w:ascii="Times New Roman" w:hAnsi="Times New Roman" w:cs="Times New Roman"/>
          <w:color w:val="000000" w:themeColor="text1"/>
        </w:rPr>
        <w:t xml:space="preserve"> </w:t>
      </w:r>
      <w:r w:rsidR="00B56373">
        <w:rPr>
          <w:rFonts w:ascii="Times New Roman" w:hAnsi="Times New Roman" w:cs="Times New Roman"/>
          <w:color w:val="000000" w:themeColor="text1"/>
        </w:rPr>
        <w:t xml:space="preserve">relationships are difficult to form when you have ASD, and that there is an element of </w:t>
      </w:r>
      <w:r w:rsidR="00601952">
        <w:rPr>
          <w:rFonts w:ascii="Times New Roman" w:hAnsi="Times New Roman" w:cs="Times New Roman"/>
          <w:color w:val="000000" w:themeColor="text1"/>
        </w:rPr>
        <w:t>reliance on relationships and others, despite the difficulty of forming those attachments.</w:t>
      </w:r>
    </w:p>
    <w:p w14:paraId="551863E2" w14:textId="19A2CDF3" w:rsidR="00807878" w:rsidRDefault="0049737F" w:rsidP="001A7E80">
      <w:pPr>
        <w:spacing w:after="0"/>
        <w:ind w:firstLine="0"/>
        <w:textAlignment w:val="baseline"/>
        <w:rPr>
          <w:rFonts w:ascii="Times New Roman" w:hAnsi="Times New Roman" w:cs="Times New Roman"/>
          <w:color w:val="000000" w:themeColor="text1"/>
        </w:rPr>
      </w:pPr>
      <w:r>
        <w:rPr>
          <w:rFonts w:ascii="Times New Roman" w:hAnsi="Times New Roman" w:cs="Times New Roman"/>
          <w:color w:val="000000" w:themeColor="text1"/>
        </w:rPr>
        <w:tab/>
      </w:r>
      <w:r w:rsidRPr="00EF3CEF">
        <w:rPr>
          <w:rFonts w:ascii="Times New Roman" w:hAnsi="Times New Roman" w:cs="Times New Roman"/>
          <w:color w:val="000000" w:themeColor="text1"/>
        </w:rPr>
        <w:t>“It might affect any relationship they do have with anybody in the workplace.”</w:t>
      </w:r>
      <w:r w:rsidR="009D63F5">
        <w:rPr>
          <w:rFonts w:ascii="Times New Roman" w:hAnsi="Times New Roman" w:cs="Times New Roman"/>
          <w:color w:val="000000" w:themeColor="text1"/>
        </w:rPr>
        <w:t xml:space="preserve"> </w:t>
      </w:r>
      <w:r w:rsidR="00292A16">
        <w:rPr>
          <w:rFonts w:ascii="Times New Roman" w:hAnsi="Times New Roman" w:cs="Times New Roman"/>
          <w:color w:val="000000" w:themeColor="text1"/>
        </w:rPr>
        <w:t>(</w:t>
      </w:r>
      <w:r w:rsidR="005E029F">
        <w:rPr>
          <w:rFonts w:ascii="Times New Roman" w:hAnsi="Times New Roman" w:cs="Times New Roman"/>
          <w:color w:val="000000" w:themeColor="text1"/>
        </w:rPr>
        <w:t>Lines 51-52</w:t>
      </w:r>
      <w:r w:rsidR="009D63F5">
        <w:rPr>
          <w:rFonts w:ascii="Times New Roman" w:hAnsi="Times New Roman" w:cs="Times New Roman"/>
          <w:color w:val="000000" w:themeColor="text1"/>
        </w:rPr>
        <w:t>, page 3</w:t>
      </w:r>
      <w:r w:rsidR="00292A16">
        <w:rPr>
          <w:rFonts w:ascii="Times New Roman" w:hAnsi="Times New Roman" w:cs="Times New Roman"/>
          <w:color w:val="000000" w:themeColor="text1"/>
        </w:rPr>
        <w:t>)</w:t>
      </w:r>
      <w:r>
        <w:rPr>
          <w:rFonts w:ascii="Times New Roman" w:hAnsi="Times New Roman" w:cs="Times New Roman"/>
          <w:color w:val="000000" w:themeColor="text1"/>
        </w:rPr>
        <w:t xml:space="preserve"> </w:t>
      </w:r>
      <w:r w:rsidR="009F0905">
        <w:rPr>
          <w:rFonts w:ascii="Times New Roman" w:hAnsi="Times New Roman" w:cs="Times New Roman"/>
          <w:color w:val="000000" w:themeColor="text1"/>
        </w:rPr>
        <w:t xml:space="preserve">Implies that </w:t>
      </w:r>
      <w:r w:rsidR="008212C3">
        <w:rPr>
          <w:rFonts w:ascii="Times New Roman" w:hAnsi="Times New Roman" w:cs="Times New Roman"/>
          <w:color w:val="000000" w:themeColor="text1"/>
        </w:rPr>
        <w:t xml:space="preserve">even essential tasks such as working become </w:t>
      </w:r>
      <w:r w:rsidR="0068409E">
        <w:rPr>
          <w:rFonts w:ascii="Times New Roman" w:hAnsi="Times New Roman" w:cs="Times New Roman"/>
          <w:color w:val="000000" w:themeColor="text1"/>
        </w:rPr>
        <w:t>significantly</w:t>
      </w:r>
      <w:r w:rsidR="008212C3">
        <w:rPr>
          <w:rFonts w:ascii="Times New Roman" w:hAnsi="Times New Roman" w:cs="Times New Roman"/>
          <w:color w:val="000000" w:themeColor="text1"/>
        </w:rPr>
        <w:t xml:space="preserve"> more difficult </w:t>
      </w:r>
      <w:r w:rsidR="008212C3">
        <w:rPr>
          <w:rFonts w:ascii="Times New Roman" w:hAnsi="Times New Roman" w:cs="Times New Roman"/>
          <w:color w:val="000000" w:themeColor="text1"/>
        </w:rPr>
        <w:lastRenderedPageBreak/>
        <w:t xml:space="preserve">because of the deficit in relationship building. </w:t>
      </w:r>
      <w:r w:rsidR="0068409E">
        <w:rPr>
          <w:rFonts w:ascii="Times New Roman" w:hAnsi="Times New Roman" w:cs="Times New Roman"/>
          <w:color w:val="000000" w:themeColor="text1"/>
        </w:rPr>
        <w:t>These quotes yet again reaffirm that the participant</w:t>
      </w:r>
      <w:r w:rsidR="00832AFD">
        <w:rPr>
          <w:rFonts w:ascii="Times New Roman" w:hAnsi="Times New Roman" w:cs="Times New Roman"/>
          <w:color w:val="000000" w:themeColor="text1"/>
        </w:rPr>
        <w:t>s</w:t>
      </w:r>
      <w:r w:rsidR="0068409E">
        <w:rPr>
          <w:rFonts w:ascii="Times New Roman" w:hAnsi="Times New Roman" w:cs="Times New Roman"/>
          <w:color w:val="000000" w:themeColor="text1"/>
        </w:rPr>
        <w:t xml:space="preserve"> ha</w:t>
      </w:r>
      <w:r w:rsidR="00832AFD">
        <w:rPr>
          <w:rFonts w:ascii="Times New Roman" w:hAnsi="Times New Roman" w:cs="Times New Roman"/>
          <w:color w:val="000000" w:themeColor="text1"/>
        </w:rPr>
        <w:t>ve</w:t>
      </w:r>
      <w:r w:rsidR="0068409E">
        <w:rPr>
          <w:rFonts w:ascii="Times New Roman" w:hAnsi="Times New Roman" w:cs="Times New Roman"/>
          <w:color w:val="000000" w:themeColor="text1"/>
        </w:rPr>
        <w:t xml:space="preserve"> a level of empathy for individuals with </w:t>
      </w:r>
      <w:r w:rsidR="00832AFD">
        <w:rPr>
          <w:rFonts w:ascii="Times New Roman" w:hAnsi="Times New Roman" w:cs="Times New Roman"/>
          <w:color w:val="000000" w:themeColor="text1"/>
        </w:rPr>
        <w:t xml:space="preserve">ASD and has a good understanding of the challenges they face, highlighting a range of issues that some may not consider. </w:t>
      </w:r>
    </w:p>
    <w:p w14:paraId="37AF5D87" w14:textId="77777777" w:rsidR="001A7E80" w:rsidRPr="001A7E80" w:rsidRDefault="001A7E80" w:rsidP="001A7E80">
      <w:pPr>
        <w:spacing w:after="0"/>
        <w:ind w:firstLine="0"/>
        <w:textAlignment w:val="baseline"/>
        <w:rPr>
          <w:rFonts w:ascii="Times New Roman" w:hAnsi="Times New Roman" w:cs="Times New Roman"/>
          <w:color w:val="000000" w:themeColor="text1"/>
        </w:rPr>
      </w:pPr>
    </w:p>
    <w:p w14:paraId="2B597F4F" w14:textId="34199EB3" w:rsidR="00807878" w:rsidRDefault="00807878" w:rsidP="00807878">
      <w:pPr>
        <w:rPr>
          <w:rFonts w:ascii="Times New Roman" w:hAnsi="Times New Roman" w:cs="Times New Roman"/>
          <w:b/>
          <w:bCs/>
        </w:rPr>
      </w:pPr>
      <w:r>
        <w:rPr>
          <w:rFonts w:ascii="Times New Roman" w:hAnsi="Times New Roman" w:cs="Times New Roman"/>
          <w:b/>
          <w:bCs/>
        </w:rPr>
        <w:t xml:space="preserve">Sub theme </w:t>
      </w:r>
      <w:r w:rsidR="001E67B5">
        <w:rPr>
          <w:rFonts w:ascii="Times New Roman" w:hAnsi="Times New Roman" w:cs="Times New Roman"/>
          <w:b/>
          <w:bCs/>
        </w:rPr>
        <w:t>3.2: Education and what more can be done?</w:t>
      </w:r>
    </w:p>
    <w:p w14:paraId="612DD607" w14:textId="620E1630" w:rsidR="00454B17" w:rsidRPr="00F52F14" w:rsidRDefault="00F52F14" w:rsidP="00807878">
      <w:pPr>
        <w:rPr>
          <w:rFonts w:ascii="Times New Roman" w:hAnsi="Times New Roman" w:cs="Times New Roman"/>
        </w:rPr>
      </w:pPr>
      <w:r>
        <w:rPr>
          <w:rFonts w:ascii="Times New Roman" w:hAnsi="Times New Roman" w:cs="Times New Roman"/>
        </w:rPr>
        <w:t xml:space="preserve">Both participants </w:t>
      </w:r>
      <w:r w:rsidR="0078423A">
        <w:rPr>
          <w:rFonts w:ascii="Times New Roman" w:hAnsi="Times New Roman" w:cs="Times New Roman"/>
        </w:rPr>
        <w:t xml:space="preserve">give notion to the idea that more can be done to help </w:t>
      </w:r>
      <w:r w:rsidR="006A0C51">
        <w:rPr>
          <w:rFonts w:ascii="Times New Roman" w:hAnsi="Times New Roman" w:cs="Times New Roman"/>
        </w:rPr>
        <w:t>integrate</w:t>
      </w:r>
      <w:r w:rsidR="0078423A">
        <w:rPr>
          <w:rFonts w:ascii="Times New Roman" w:hAnsi="Times New Roman" w:cs="Times New Roman"/>
        </w:rPr>
        <w:t xml:space="preserve"> individuals with ASD into the community and allow for more socialisation. Participant one states </w:t>
      </w:r>
      <w:r w:rsidR="006A0C51">
        <w:rPr>
          <w:rFonts w:ascii="Times New Roman" w:hAnsi="Times New Roman" w:cs="Times New Roman"/>
        </w:rPr>
        <w:t>that they “think there have been some programmes around the world where you get like a buddy system” which allows for individuals with ASD to build a relationship at a pace they are comfortable with. Th</w:t>
      </w:r>
      <w:r w:rsidR="00B93CD5">
        <w:rPr>
          <w:rFonts w:ascii="Times New Roman" w:hAnsi="Times New Roman" w:cs="Times New Roman"/>
        </w:rPr>
        <w:t xml:space="preserve">e </w:t>
      </w:r>
      <w:r w:rsidR="009D2BED">
        <w:rPr>
          <w:rFonts w:ascii="Times New Roman" w:hAnsi="Times New Roman" w:cs="Times New Roman"/>
        </w:rPr>
        <w:t xml:space="preserve">other participant </w:t>
      </w:r>
      <w:r w:rsidR="00D70F63">
        <w:rPr>
          <w:rFonts w:ascii="Times New Roman" w:hAnsi="Times New Roman" w:cs="Times New Roman"/>
        </w:rPr>
        <w:t xml:space="preserve">also acknowledges </w:t>
      </w:r>
      <w:r w:rsidR="00A61531">
        <w:rPr>
          <w:rFonts w:ascii="Times New Roman" w:hAnsi="Times New Roman" w:cs="Times New Roman"/>
        </w:rPr>
        <w:t>that “I think community one’s important cause I think you talked about routines changing”</w:t>
      </w:r>
      <w:r w:rsidR="00C47B7E">
        <w:rPr>
          <w:rFonts w:ascii="Times New Roman" w:hAnsi="Times New Roman" w:cs="Times New Roman"/>
        </w:rPr>
        <w:t xml:space="preserve"> (Lines 201-202</w:t>
      </w:r>
      <w:r w:rsidR="00FD63D0">
        <w:rPr>
          <w:rFonts w:ascii="Times New Roman" w:hAnsi="Times New Roman" w:cs="Times New Roman"/>
        </w:rPr>
        <w:t xml:space="preserve">, page </w:t>
      </w:r>
      <w:r w:rsidR="00FA6336">
        <w:rPr>
          <w:rFonts w:ascii="Times New Roman" w:hAnsi="Times New Roman" w:cs="Times New Roman"/>
        </w:rPr>
        <w:t>9 (transcript 2)</w:t>
      </w:r>
      <w:r w:rsidR="00C47B7E">
        <w:rPr>
          <w:rFonts w:ascii="Times New Roman" w:hAnsi="Times New Roman" w:cs="Times New Roman"/>
        </w:rPr>
        <w:t>)</w:t>
      </w:r>
      <w:r w:rsidR="00F80934">
        <w:rPr>
          <w:rFonts w:ascii="Times New Roman" w:hAnsi="Times New Roman" w:cs="Times New Roman"/>
        </w:rPr>
        <w:t xml:space="preserve">. </w:t>
      </w:r>
      <w:r w:rsidR="00F453C3">
        <w:rPr>
          <w:rFonts w:ascii="Times New Roman" w:hAnsi="Times New Roman" w:cs="Times New Roman"/>
        </w:rPr>
        <w:t xml:space="preserve"> This is yet again an impressive display from </w:t>
      </w:r>
      <w:r w:rsidR="005C4B93">
        <w:rPr>
          <w:rFonts w:ascii="Times New Roman" w:hAnsi="Times New Roman" w:cs="Times New Roman"/>
        </w:rPr>
        <w:t xml:space="preserve">the participant to come up with solutions to try and help integrate people with ASD into communities appropriately and </w:t>
      </w:r>
      <w:r w:rsidR="00FC4C49">
        <w:rPr>
          <w:rFonts w:ascii="Times New Roman" w:hAnsi="Times New Roman" w:cs="Times New Roman"/>
        </w:rPr>
        <w:t>even referencing a local experience by saying “there’s a</w:t>
      </w:r>
      <w:r w:rsidR="00365F21">
        <w:rPr>
          <w:rFonts w:ascii="Times New Roman" w:hAnsi="Times New Roman" w:cs="Times New Roman"/>
        </w:rPr>
        <w:t xml:space="preserve"> brilliant</w:t>
      </w:r>
      <w:r w:rsidR="00FC4C49">
        <w:rPr>
          <w:rFonts w:ascii="Times New Roman" w:hAnsi="Times New Roman" w:cs="Times New Roman"/>
        </w:rPr>
        <w:t xml:space="preserve"> café in Cardiff called </w:t>
      </w:r>
      <w:r w:rsidR="00365F21">
        <w:rPr>
          <w:rFonts w:ascii="Times New Roman" w:hAnsi="Times New Roman" w:cs="Times New Roman"/>
        </w:rPr>
        <w:t>the Auberg</w:t>
      </w:r>
      <w:r w:rsidR="009D2B16">
        <w:rPr>
          <w:rFonts w:ascii="Times New Roman" w:hAnsi="Times New Roman" w:cs="Times New Roman"/>
        </w:rPr>
        <w:t>i</w:t>
      </w:r>
      <w:r w:rsidR="00365F21">
        <w:rPr>
          <w:rFonts w:ascii="Times New Roman" w:hAnsi="Times New Roman" w:cs="Times New Roman"/>
        </w:rPr>
        <w:t>ne</w:t>
      </w:r>
      <w:r w:rsidR="009D2B16">
        <w:rPr>
          <w:rFonts w:ascii="Times New Roman" w:hAnsi="Times New Roman" w:cs="Times New Roman"/>
        </w:rPr>
        <w:t xml:space="preserve"> </w:t>
      </w:r>
      <w:r w:rsidR="00A04F1B">
        <w:rPr>
          <w:rFonts w:ascii="Times New Roman" w:hAnsi="Times New Roman" w:cs="Times New Roman"/>
        </w:rPr>
        <w:t>that is run by autistic people”</w:t>
      </w:r>
      <w:r w:rsidR="0080558B">
        <w:rPr>
          <w:rFonts w:ascii="Times New Roman" w:hAnsi="Times New Roman" w:cs="Times New Roman"/>
        </w:rPr>
        <w:t xml:space="preserve"> (Lines 201-202, Page 10).</w:t>
      </w:r>
    </w:p>
    <w:p w14:paraId="00FF264B" w14:textId="77777777" w:rsidR="00807878" w:rsidRDefault="00807878" w:rsidP="000034AB">
      <w:pPr>
        <w:jc w:val="center"/>
        <w:rPr>
          <w:rFonts w:ascii="Times New Roman" w:hAnsi="Times New Roman" w:cs="Times New Roman"/>
          <w:b/>
          <w:bCs/>
        </w:rPr>
      </w:pPr>
    </w:p>
    <w:p w14:paraId="2B545E5A" w14:textId="77777777" w:rsidR="008C2F56" w:rsidRDefault="008C2F56" w:rsidP="000034AB">
      <w:pPr>
        <w:jc w:val="center"/>
        <w:rPr>
          <w:rFonts w:ascii="Times New Roman" w:hAnsi="Times New Roman" w:cs="Times New Roman"/>
          <w:b/>
          <w:bCs/>
        </w:rPr>
      </w:pPr>
    </w:p>
    <w:p w14:paraId="021FADE9" w14:textId="77777777" w:rsidR="00807878" w:rsidRDefault="00807878" w:rsidP="000034AB">
      <w:pPr>
        <w:jc w:val="center"/>
        <w:rPr>
          <w:rFonts w:ascii="Times New Roman" w:hAnsi="Times New Roman" w:cs="Times New Roman"/>
          <w:b/>
          <w:bCs/>
        </w:rPr>
      </w:pPr>
    </w:p>
    <w:p w14:paraId="04704C53" w14:textId="77777777" w:rsidR="007300FD" w:rsidRDefault="007300FD" w:rsidP="000034AB">
      <w:pPr>
        <w:jc w:val="center"/>
        <w:rPr>
          <w:rFonts w:ascii="Times New Roman" w:hAnsi="Times New Roman" w:cs="Times New Roman"/>
          <w:b/>
          <w:bCs/>
        </w:rPr>
      </w:pPr>
    </w:p>
    <w:p w14:paraId="7C845A9C" w14:textId="77777777" w:rsidR="00516317" w:rsidRDefault="00516317" w:rsidP="000034AB">
      <w:pPr>
        <w:jc w:val="center"/>
        <w:rPr>
          <w:rFonts w:ascii="Times New Roman" w:hAnsi="Times New Roman" w:cs="Times New Roman"/>
          <w:b/>
          <w:bCs/>
        </w:rPr>
      </w:pPr>
    </w:p>
    <w:p w14:paraId="389C04D7" w14:textId="77777777" w:rsidR="00AC7522" w:rsidRDefault="00AC7522" w:rsidP="000034AB">
      <w:pPr>
        <w:jc w:val="center"/>
        <w:rPr>
          <w:rFonts w:ascii="Times New Roman" w:hAnsi="Times New Roman" w:cs="Times New Roman"/>
          <w:b/>
          <w:bCs/>
        </w:rPr>
      </w:pPr>
    </w:p>
    <w:p w14:paraId="4872679F" w14:textId="77777777" w:rsidR="00AC7522" w:rsidRPr="0012531E" w:rsidRDefault="00AC7522" w:rsidP="000034AB">
      <w:pPr>
        <w:jc w:val="center"/>
        <w:rPr>
          <w:rFonts w:ascii="Times New Roman" w:hAnsi="Times New Roman" w:cs="Times New Roman"/>
          <w:b/>
          <w:bCs/>
        </w:rPr>
      </w:pPr>
    </w:p>
    <w:p w14:paraId="76A207F3" w14:textId="6FEAE5D3" w:rsidR="0012531E" w:rsidRPr="0012531E" w:rsidRDefault="0012531E" w:rsidP="000034AB">
      <w:pPr>
        <w:jc w:val="center"/>
        <w:rPr>
          <w:rFonts w:ascii="Times New Roman" w:hAnsi="Times New Roman" w:cs="Times New Roman"/>
          <w:b/>
          <w:bCs/>
        </w:rPr>
      </w:pPr>
      <w:r w:rsidRPr="0012531E">
        <w:rPr>
          <w:rFonts w:ascii="Times New Roman" w:hAnsi="Times New Roman" w:cs="Times New Roman"/>
          <w:b/>
          <w:bCs/>
        </w:rPr>
        <w:t>Discussion</w:t>
      </w:r>
    </w:p>
    <w:p w14:paraId="773C09B1" w14:textId="6FBDD05E" w:rsidR="008F3E93" w:rsidRDefault="008F3E93" w:rsidP="008F3E93">
      <w:pPr>
        <w:rPr>
          <w:rFonts w:ascii="Times New Roman" w:hAnsi="Times New Roman" w:cs="Times New Roman"/>
        </w:rPr>
      </w:pPr>
      <w:r>
        <w:rPr>
          <w:rFonts w:ascii="Times New Roman" w:hAnsi="Times New Roman" w:cs="Times New Roman"/>
        </w:rPr>
        <w:t xml:space="preserve">Shankar et al., (2011) researched the perception of social exclusion on young adults compared to older </w:t>
      </w:r>
      <w:r>
        <w:rPr>
          <w:rFonts w:ascii="Times New Roman" w:hAnsi="Times New Roman" w:cs="Times New Roman"/>
        </w:rPr>
        <w:t>adults and</w:t>
      </w:r>
      <w:r>
        <w:rPr>
          <w:rFonts w:ascii="Times New Roman" w:hAnsi="Times New Roman" w:cs="Times New Roman"/>
        </w:rPr>
        <w:t xml:space="preserve"> discovered that younger adults </w:t>
      </w:r>
      <w:r>
        <w:rPr>
          <w:rFonts w:ascii="Times New Roman" w:hAnsi="Times New Roman" w:cs="Times New Roman"/>
        </w:rPr>
        <w:t>show</w:t>
      </w:r>
      <w:r>
        <w:rPr>
          <w:rFonts w:ascii="Times New Roman" w:hAnsi="Times New Roman" w:cs="Times New Roman"/>
        </w:rPr>
        <w:t xml:space="preserve"> a negative change in well-being compared to the older adults, who show little change in wellbeing when being exposed to social exclusion.</w:t>
      </w:r>
      <w:r>
        <w:rPr>
          <w:rFonts w:ascii="Times New Roman" w:hAnsi="Times New Roman" w:cs="Times New Roman"/>
        </w:rPr>
        <w:t xml:space="preserve"> This contradicts </w:t>
      </w:r>
      <w:r w:rsidR="00A267C0">
        <w:rPr>
          <w:rFonts w:ascii="Times New Roman" w:hAnsi="Times New Roman" w:cs="Times New Roman"/>
        </w:rPr>
        <w:t>the main themes of our results</w:t>
      </w:r>
      <w:r w:rsidR="0021012E">
        <w:rPr>
          <w:rFonts w:ascii="Times New Roman" w:hAnsi="Times New Roman" w:cs="Times New Roman"/>
        </w:rPr>
        <w:t xml:space="preserve">, that highlight </w:t>
      </w:r>
      <w:r w:rsidR="0087149D">
        <w:rPr>
          <w:rFonts w:ascii="Times New Roman" w:hAnsi="Times New Roman" w:cs="Times New Roman"/>
        </w:rPr>
        <w:t xml:space="preserve">the </w:t>
      </w:r>
      <w:r w:rsidR="00430301">
        <w:rPr>
          <w:rFonts w:ascii="Times New Roman" w:hAnsi="Times New Roman" w:cs="Times New Roman"/>
        </w:rPr>
        <w:t>effec</w:t>
      </w:r>
      <w:r w:rsidR="0026154B">
        <w:rPr>
          <w:rFonts w:ascii="Times New Roman" w:hAnsi="Times New Roman" w:cs="Times New Roman"/>
        </w:rPr>
        <w:t>ts social exclusion can have on older individuals</w:t>
      </w:r>
      <w:r w:rsidR="005709B5">
        <w:rPr>
          <w:rFonts w:ascii="Times New Roman" w:hAnsi="Times New Roman" w:cs="Times New Roman"/>
        </w:rPr>
        <w:t xml:space="preserve">, and the results emphasise that </w:t>
      </w:r>
      <w:r w:rsidR="002A6A6E">
        <w:rPr>
          <w:rFonts w:ascii="Times New Roman" w:hAnsi="Times New Roman" w:cs="Times New Roman"/>
        </w:rPr>
        <w:t>there is a substantial effect of on older adults with ASD.</w:t>
      </w:r>
      <w:r w:rsidR="007B25FF">
        <w:rPr>
          <w:rFonts w:ascii="Times New Roman" w:hAnsi="Times New Roman" w:cs="Times New Roman"/>
        </w:rPr>
        <w:t xml:space="preserve"> </w:t>
      </w:r>
    </w:p>
    <w:p w14:paraId="02BD2018" w14:textId="402769DC" w:rsidR="00DE799A" w:rsidRDefault="00944338" w:rsidP="00DE799A">
      <w:pPr>
        <w:rPr>
          <w:rFonts w:ascii="Times New Roman" w:hAnsi="Times New Roman" w:cs="Times New Roman"/>
        </w:rPr>
      </w:pPr>
      <w:r>
        <w:rPr>
          <w:rFonts w:ascii="Times New Roman" w:hAnsi="Times New Roman" w:cs="Times New Roman"/>
        </w:rPr>
        <w:t>One of the themes that is clearly portrayed within the results section is the effects ASD in the increase in attempted solutions and catering for individuals with ASD.</w:t>
      </w:r>
      <w:r w:rsidR="00921A9B">
        <w:rPr>
          <w:rFonts w:ascii="Times New Roman" w:hAnsi="Times New Roman" w:cs="Times New Roman"/>
        </w:rPr>
        <w:t xml:space="preserve"> In research conducted by Komeda et al., (2019)</w:t>
      </w:r>
      <w:r w:rsidR="00D56F49">
        <w:rPr>
          <w:rFonts w:ascii="Times New Roman" w:hAnsi="Times New Roman" w:cs="Times New Roman"/>
        </w:rPr>
        <w:t xml:space="preserve"> exploring whether individuals with ASD were more motivated to </w:t>
      </w:r>
      <w:r w:rsidR="00015485">
        <w:rPr>
          <w:rFonts w:ascii="Times New Roman" w:hAnsi="Times New Roman" w:cs="Times New Roman"/>
        </w:rPr>
        <w:t>help others with ASD</w:t>
      </w:r>
      <w:r w:rsidR="00335468">
        <w:rPr>
          <w:rFonts w:ascii="Times New Roman" w:hAnsi="Times New Roman" w:cs="Times New Roman"/>
        </w:rPr>
        <w:t xml:space="preserve">, it was discovered that people who suffered </w:t>
      </w:r>
      <w:r w:rsidR="00143764">
        <w:rPr>
          <w:rFonts w:ascii="Times New Roman" w:hAnsi="Times New Roman" w:cs="Times New Roman"/>
        </w:rPr>
        <w:t>were no more likely to show more motivation towards individuals with ASD.</w:t>
      </w:r>
      <w:r w:rsidR="008F4F46">
        <w:rPr>
          <w:rFonts w:ascii="Times New Roman" w:hAnsi="Times New Roman" w:cs="Times New Roman"/>
        </w:rPr>
        <w:t xml:space="preserve"> </w:t>
      </w:r>
      <w:r w:rsidR="005B4374">
        <w:rPr>
          <w:rFonts w:ascii="Times New Roman" w:hAnsi="Times New Roman" w:cs="Times New Roman"/>
        </w:rPr>
        <w:t xml:space="preserve">There is a debate within the literature on whether individuals with ASD should rely on adults. </w:t>
      </w:r>
      <w:r w:rsidR="008B5D8B">
        <w:rPr>
          <w:rFonts w:ascii="Times New Roman" w:hAnsi="Times New Roman" w:cs="Times New Roman"/>
        </w:rPr>
        <w:t>Giangreco (1997) discusses that excessive reliance on adults can be detrimental and does not allow independence to be built.</w:t>
      </w:r>
      <w:r w:rsidR="0014720D">
        <w:rPr>
          <w:rFonts w:ascii="Times New Roman" w:hAnsi="Times New Roman" w:cs="Times New Roman"/>
        </w:rPr>
        <w:t xml:space="preserve"> </w:t>
      </w:r>
      <w:r w:rsidR="008F4F46">
        <w:rPr>
          <w:rFonts w:ascii="Times New Roman" w:hAnsi="Times New Roman" w:cs="Times New Roman"/>
        </w:rPr>
        <w:t xml:space="preserve">This idea is </w:t>
      </w:r>
      <w:r w:rsidR="00B45E9F">
        <w:rPr>
          <w:rFonts w:ascii="Times New Roman" w:hAnsi="Times New Roman" w:cs="Times New Roman"/>
        </w:rPr>
        <w:t>reaffirmed</w:t>
      </w:r>
      <w:r w:rsidR="008F4F46">
        <w:rPr>
          <w:rFonts w:ascii="Times New Roman" w:hAnsi="Times New Roman" w:cs="Times New Roman"/>
        </w:rPr>
        <w:t xml:space="preserve"> by </w:t>
      </w:r>
      <w:r w:rsidR="0055618C">
        <w:rPr>
          <w:rFonts w:ascii="Times New Roman" w:hAnsi="Times New Roman" w:cs="Times New Roman"/>
        </w:rPr>
        <w:t xml:space="preserve">Atkinson-Jones and Hewitt (2018) who analysed the effectiveness of </w:t>
      </w:r>
      <w:r w:rsidR="00DE2336">
        <w:rPr>
          <w:rFonts w:ascii="Times New Roman" w:hAnsi="Times New Roman" w:cs="Times New Roman"/>
        </w:rPr>
        <w:t xml:space="preserve">group interventions </w:t>
      </w:r>
      <w:r w:rsidR="00B17DB2">
        <w:rPr>
          <w:rFonts w:ascii="Times New Roman" w:hAnsi="Times New Roman" w:cs="Times New Roman"/>
        </w:rPr>
        <w:t>in support of individuals with ASD, and despite s</w:t>
      </w:r>
      <w:r w:rsidR="00B45E9F">
        <w:rPr>
          <w:rFonts w:ascii="Times New Roman" w:hAnsi="Times New Roman" w:cs="Times New Roman"/>
        </w:rPr>
        <w:t xml:space="preserve">ome depth in the analysis, it was established that there was not enough data to establish a clear pattern of effectiveness in these interventions. </w:t>
      </w:r>
      <w:r w:rsidR="00D96E9F">
        <w:rPr>
          <w:rFonts w:ascii="Times New Roman" w:hAnsi="Times New Roman" w:cs="Times New Roman"/>
        </w:rPr>
        <w:t xml:space="preserve">There is </w:t>
      </w:r>
      <w:r w:rsidR="00E004E2">
        <w:rPr>
          <w:rFonts w:ascii="Times New Roman" w:hAnsi="Times New Roman" w:cs="Times New Roman"/>
        </w:rPr>
        <w:t xml:space="preserve">further </w:t>
      </w:r>
      <w:r w:rsidR="00D96E9F">
        <w:rPr>
          <w:rFonts w:ascii="Times New Roman" w:hAnsi="Times New Roman" w:cs="Times New Roman"/>
        </w:rPr>
        <w:t xml:space="preserve">evidence that people with ASD are </w:t>
      </w:r>
      <w:r w:rsidR="00E004E2">
        <w:rPr>
          <w:rFonts w:ascii="Times New Roman" w:hAnsi="Times New Roman" w:cs="Times New Roman"/>
        </w:rPr>
        <w:t xml:space="preserve">not </w:t>
      </w:r>
      <w:r w:rsidR="00D96E9F">
        <w:rPr>
          <w:rFonts w:ascii="Times New Roman" w:hAnsi="Times New Roman" w:cs="Times New Roman"/>
        </w:rPr>
        <w:t>supported appropriately</w:t>
      </w:r>
      <w:r w:rsidR="00B656FB">
        <w:rPr>
          <w:rFonts w:ascii="Times New Roman" w:hAnsi="Times New Roman" w:cs="Times New Roman"/>
        </w:rPr>
        <w:t xml:space="preserve"> by others around them, with Highlen (2016) exploring student populations with ASD, and discovering that students who suffe</w:t>
      </w:r>
      <w:r w:rsidR="005F5469">
        <w:rPr>
          <w:rFonts w:ascii="Times New Roman" w:hAnsi="Times New Roman" w:cs="Times New Roman"/>
        </w:rPr>
        <w:t>r do not follow the same pattern</w:t>
      </w:r>
      <w:r w:rsidR="00D1032C">
        <w:rPr>
          <w:rFonts w:ascii="Times New Roman" w:hAnsi="Times New Roman" w:cs="Times New Roman"/>
        </w:rPr>
        <w:t xml:space="preserve">s of social interaction and often do not have stable social groups within the education system. Despite these findings, this cannot necessarily </w:t>
      </w:r>
      <w:r w:rsidR="00B10D37">
        <w:rPr>
          <w:rFonts w:ascii="Times New Roman" w:hAnsi="Times New Roman" w:cs="Times New Roman"/>
        </w:rPr>
        <w:lastRenderedPageBreak/>
        <w:t xml:space="preserve">be applied to our research as the student population does not relate entirely to the aim of this research. </w:t>
      </w:r>
    </w:p>
    <w:p w14:paraId="4194F645" w14:textId="4A26C1CE" w:rsidR="00AE4596" w:rsidRDefault="00DE799A" w:rsidP="00DE799A">
      <w:pPr>
        <w:rPr>
          <w:rFonts w:ascii="Times New Roman" w:hAnsi="Times New Roman" w:cs="Times New Roman"/>
        </w:rPr>
      </w:pPr>
      <w:r>
        <w:rPr>
          <w:rFonts w:ascii="Times New Roman" w:hAnsi="Times New Roman" w:cs="Times New Roman"/>
        </w:rPr>
        <w:t xml:space="preserve">Another topic covered within the results section is the level of independence that individuals with ASD have. It is stated by Perner </w:t>
      </w:r>
      <w:r w:rsidR="00A54DDE">
        <w:rPr>
          <w:rFonts w:ascii="Times New Roman" w:hAnsi="Times New Roman" w:cs="Times New Roman"/>
        </w:rPr>
        <w:t>(2002)</w:t>
      </w:r>
      <w:r w:rsidR="00DF4279">
        <w:rPr>
          <w:rFonts w:ascii="Times New Roman" w:hAnsi="Times New Roman" w:cs="Times New Roman"/>
        </w:rPr>
        <w:t xml:space="preserve"> that individuals with ASD see living</w:t>
      </w:r>
      <w:r w:rsidR="00E272CE">
        <w:rPr>
          <w:rFonts w:ascii="Times New Roman" w:hAnsi="Times New Roman" w:cs="Times New Roman"/>
        </w:rPr>
        <w:t xml:space="preserve"> independently as an additional challenge</w:t>
      </w:r>
      <w:r w:rsidR="007D3B5C">
        <w:rPr>
          <w:rFonts w:ascii="Times New Roman" w:hAnsi="Times New Roman" w:cs="Times New Roman"/>
        </w:rPr>
        <w:t xml:space="preserve">, </w:t>
      </w:r>
      <w:r w:rsidR="00EC220D">
        <w:rPr>
          <w:rFonts w:ascii="Times New Roman" w:hAnsi="Times New Roman" w:cs="Times New Roman"/>
        </w:rPr>
        <w:t>and it can restrict opportunities such as education</w:t>
      </w:r>
      <w:r w:rsidR="004C3FEA">
        <w:rPr>
          <w:rFonts w:ascii="Times New Roman" w:hAnsi="Times New Roman" w:cs="Times New Roman"/>
        </w:rPr>
        <w:t xml:space="preserve">al development. </w:t>
      </w:r>
      <w:r w:rsidR="00D63B4D">
        <w:rPr>
          <w:rFonts w:ascii="Times New Roman" w:hAnsi="Times New Roman" w:cs="Times New Roman"/>
        </w:rPr>
        <w:t xml:space="preserve">In a study </w:t>
      </w:r>
      <w:r w:rsidR="00BC1EC3">
        <w:rPr>
          <w:rFonts w:ascii="Times New Roman" w:hAnsi="Times New Roman" w:cs="Times New Roman"/>
        </w:rPr>
        <w:t xml:space="preserve">exploring the reliance of </w:t>
      </w:r>
      <w:r w:rsidR="000C7DBE">
        <w:rPr>
          <w:rFonts w:ascii="Times New Roman" w:hAnsi="Times New Roman" w:cs="Times New Roman"/>
        </w:rPr>
        <w:t xml:space="preserve">older </w:t>
      </w:r>
      <w:r w:rsidR="00BC1EC3">
        <w:rPr>
          <w:rFonts w:ascii="Times New Roman" w:hAnsi="Times New Roman" w:cs="Times New Roman"/>
        </w:rPr>
        <w:t xml:space="preserve">individuals </w:t>
      </w:r>
      <w:r w:rsidR="000C7DBE">
        <w:rPr>
          <w:rFonts w:ascii="Times New Roman" w:hAnsi="Times New Roman" w:cs="Times New Roman"/>
        </w:rPr>
        <w:t xml:space="preserve">with ASD’s level of </w:t>
      </w:r>
      <w:r w:rsidR="00BC1EC3">
        <w:rPr>
          <w:rFonts w:ascii="Times New Roman" w:hAnsi="Times New Roman" w:cs="Times New Roman"/>
        </w:rPr>
        <w:t xml:space="preserve">independence </w:t>
      </w:r>
      <w:r w:rsidR="00F26801">
        <w:rPr>
          <w:rFonts w:ascii="Times New Roman" w:hAnsi="Times New Roman" w:cs="Times New Roman"/>
        </w:rPr>
        <w:t>conducted by</w:t>
      </w:r>
      <w:r w:rsidR="00A57984">
        <w:rPr>
          <w:rFonts w:ascii="Times New Roman" w:hAnsi="Times New Roman" w:cs="Times New Roman"/>
        </w:rPr>
        <w:t xml:space="preserve"> </w:t>
      </w:r>
      <w:r w:rsidR="00FB5994">
        <w:rPr>
          <w:rFonts w:ascii="Times New Roman" w:hAnsi="Times New Roman" w:cs="Times New Roman"/>
        </w:rPr>
        <w:t xml:space="preserve">wise </w:t>
      </w:r>
      <w:r w:rsidR="00F26801">
        <w:rPr>
          <w:rFonts w:ascii="Times New Roman" w:hAnsi="Times New Roman" w:cs="Times New Roman"/>
        </w:rPr>
        <w:t>(</w:t>
      </w:r>
      <w:r w:rsidR="00F54ACD">
        <w:rPr>
          <w:rFonts w:ascii="Times New Roman" w:hAnsi="Times New Roman" w:cs="Times New Roman"/>
        </w:rPr>
        <w:t>2019</w:t>
      </w:r>
      <w:r w:rsidR="00F26801">
        <w:rPr>
          <w:rFonts w:ascii="Times New Roman" w:hAnsi="Times New Roman" w:cs="Times New Roman"/>
        </w:rPr>
        <w:t xml:space="preserve">) </w:t>
      </w:r>
      <w:r w:rsidR="00175830">
        <w:rPr>
          <w:rFonts w:ascii="Times New Roman" w:hAnsi="Times New Roman" w:cs="Times New Roman"/>
        </w:rPr>
        <w:t xml:space="preserve">and discovered that </w:t>
      </w:r>
      <w:r w:rsidR="00F95B13">
        <w:rPr>
          <w:rFonts w:ascii="Times New Roman" w:hAnsi="Times New Roman" w:cs="Times New Roman"/>
        </w:rPr>
        <w:t>there was no deterioration</w:t>
      </w:r>
      <w:r w:rsidR="006D3AAC">
        <w:rPr>
          <w:rFonts w:ascii="Times New Roman" w:hAnsi="Times New Roman" w:cs="Times New Roman"/>
        </w:rPr>
        <w:t xml:space="preserve"> in</w:t>
      </w:r>
      <w:r w:rsidR="0062645C">
        <w:rPr>
          <w:rFonts w:ascii="Times New Roman" w:hAnsi="Times New Roman" w:cs="Times New Roman"/>
        </w:rPr>
        <w:t xml:space="preserve"> daily function in older individuals up to the age of 73</w:t>
      </w:r>
      <w:r w:rsidR="00E70AA3">
        <w:rPr>
          <w:rFonts w:ascii="Times New Roman" w:hAnsi="Times New Roman" w:cs="Times New Roman"/>
        </w:rPr>
        <w:t>.</w:t>
      </w:r>
    </w:p>
    <w:p w14:paraId="4A1B0CD7" w14:textId="77777777" w:rsidR="00E70AA3" w:rsidRDefault="00E70AA3" w:rsidP="00DE799A">
      <w:pPr>
        <w:rPr>
          <w:rFonts w:ascii="Times New Roman" w:hAnsi="Times New Roman" w:cs="Times New Roman"/>
        </w:rPr>
      </w:pPr>
    </w:p>
    <w:p w14:paraId="467C4B18" w14:textId="62D6EAED" w:rsidR="00E70AA3" w:rsidRPr="00DE799A" w:rsidRDefault="00E70AA3" w:rsidP="00DE799A">
      <w:pPr>
        <w:rPr>
          <w:rFonts w:ascii="Times New Roman" w:hAnsi="Times New Roman" w:cs="Times New Roman"/>
        </w:rPr>
      </w:pPr>
      <w:r>
        <w:rPr>
          <w:rFonts w:ascii="Times New Roman" w:hAnsi="Times New Roman" w:cs="Times New Roman"/>
        </w:rPr>
        <w:t xml:space="preserve">There is a lack </w:t>
      </w:r>
      <w:r w:rsidR="004B4291">
        <w:rPr>
          <w:rFonts w:ascii="Times New Roman" w:hAnsi="Times New Roman" w:cs="Times New Roman"/>
        </w:rPr>
        <w:t>of literature covering the specific topic of older adults with ASD</w:t>
      </w:r>
      <w:r w:rsidR="000712F9">
        <w:rPr>
          <w:rFonts w:ascii="Times New Roman" w:hAnsi="Times New Roman" w:cs="Times New Roman"/>
        </w:rPr>
        <w:t xml:space="preserve">, and therefore it is </w:t>
      </w:r>
      <w:r w:rsidR="00E9539B">
        <w:rPr>
          <w:rFonts w:ascii="Times New Roman" w:hAnsi="Times New Roman" w:cs="Times New Roman"/>
        </w:rPr>
        <w:t xml:space="preserve">imperative research like this is carried out, as it allows </w:t>
      </w:r>
      <w:r w:rsidR="00E804AF">
        <w:rPr>
          <w:rFonts w:ascii="Times New Roman" w:hAnsi="Times New Roman" w:cs="Times New Roman"/>
        </w:rPr>
        <w:t xml:space="preserve">a widening of knowledge and </w:t>
      </w:r>
      <w:r w:rsidR="00415B44">
        <w:rPr>
          <w:rFonts w:ascii="Times New Roman" w:hAnsi="Times New Roman" w:cs="Times New Roman"/>
        </w:rPr>
        <w:t>more support for individuals</w:t>
      </w:r>
      <w:r w:rsidR="002347DD">
        <w:rPr>
          <w:rFonts w:ascii="Times New Roman" w:hAnsi="Times New Roman" w:cs="Times New Roman"/>
        </w:rPr>
        <w:t xml:space="preserve"> who suffer.</w:t>
      </w:r>
    </w:p>
    <w:p w14:paraId="0FC1FAA3" w14:textId="77777777" w:rsidR="0012531E" w:rsidRPr="0012531E" w:rsidRDefault="0012531E" w:rsidP="000034AB">
      <w:pPr>
        <w:jc w:val="center"/>
        <w:rPr>
          <w:rFonts w:ascii="Times New Roman" w:hAnsi="Times New Roman" w:cs="Times New Roman"/>
          <w:b/>
          <w:bCs/>
        </w:rPr>
      </w:pPr>
    </w:p>
    <w:p w14:paraId="13941560" w14:textId="77777777" w:rsidR="0012531E" w:rsidRPr="0012531E" w:rsidRDefault="0012531E" w:rsidP="000034AB">
      <w:pPr>
        <w:jc w:val="center"/>
        <w:rPr>
          <w:rFonts w:ascii="Times New Roman" w:hAnsi="Times New Roman" w:cs="Times New Roman"/>
          <w:b/>
          <w:bCs/>
        </w:rPr>
      </w:pPr>
    </w:p>
    <w:p w14:paraId="579042A4" w14:textId="77777777" w:rsidR="0012531E" w:rsidRPr="0012531E" w:rsidRDefault="0012531E" w:rsidP="000034AB">
      <w:pPr>
        <w:jc w:val="center"/>
        <w:rPr>
          <w:rFonts w:ascii="Times New Roman" w:hAnsi="Times New Roman" w:cs="Times New Roman"/>
          <w:b/>
          <w:bCs/>
        </w:rPr>
      </w:pPr>
    </w:p>
    <w:p w14:paraId="07316AE8" w14:textId="77777777" w:rsidR="0012531E" w:rsidRPr="0012531E" w:rsidRDefault="0012531E" w:rsidP="000034AB">
      <w:pPr>
        <w:jc w:val="center"/>
        <w:rPr>
          <w:rFonts w:ascii="Times New Roman" w:hAnsi="Times New Roman" w:cs="Times New Roman"/>
          <w:b/>
          <w:bCs/>
        </w:rPr>
      </w:pPr>
    </w:p>
    <w:p w14:paraId="3D516276" w14:textId="77777777" w:rsidR="0012531E" w:rsidRPr="0012531E" w:rsidRDefault="0012531E" w:rsidP="000034AB">
      <w:pPr>
        <w:jc w:val="center"/>
        <w:rPr>
          <w:rFonts w:ascii="Times New Roman" w:hAnsi="Times New Roman" w:cs="Times New Roman"/>
          <w:b/>
          <w:bCs/>
        </w:rPr>
      </w:pPr>
    </w:p>
    <w:p w14:paraId="54171DCA" w14:textId="77777777" w:rsidR="0012531E" w:rsidRPr="0012531E" w:rsidRDefault="0012531E" w:rsidP="000034AB">
      <w:pPr>
        <w:jc w:val="center"/>
        <w:rPr>
          <w:rFonts w:ascii="Times New Roman" w:hAnsi="Times New Roman" w:cs="Times New Roman"/>
          <w:b/>
          <w:bCs/>
        </w:rPr>
      </w:pPr>
    </w:p>
    <w:p w14:paraId="1B4CD458" w14:textId="77777777" w:rsidR="0012531E" w:rsidRPr="0012531E" w:rsidRDefault="0012531E" w:rsidP="000034AB">
      <w:pPr>
        <w:jc w:val="center"/>
        <w:rPr>
          <w:rFonts w:ascii="Times New Roman" w:hAnsi="Times New Roman" w:cs="Times New Roman"/>
          <w:b/>
          <w:bCs/>
        </w:rPr>
      </w:pPr>
    </w:p>
    <w:p w14:paraId="24E7356C" w14:textId="77777777" w:rsidR="0012531E" w:rsidRDefault="0012531E" w:rsidP="000034AB">
      <w:pPr>
        <w:jc w:val="center"/>
        <w:rPr>
          <w:rFonts w:ascii="Times New Roman" w:hAnsi="Times New Roman" w:cs="Times New Roman"/>
          <w:b/>
          <w:bCs/>
        </w:rPr>
      </w:pPr>
    </w:p>
    <w:p w14:paraId="02F895FD" w14:textId="77777777" w:rsidR="002347DD" w:rsidRDefault="002347DD" w:rsidP="000034AB">
      <w:pPr>
        <w:jc w:val="center"/>
        <w:rPr>
          <w:rFonts w:ascii="Times New Roman" w:hAnsi="Times New Roman" w:cs="Times New Roman"/>
          <w:b/>
          <w:bCs/>
        </w:rPr>
      </w:pPr>
    </w:p>
    <w:p w14:paraId="792E7CFF" w14:textId="77777777" w:rsidR="0012531E" w:rsidRPr="0012531E" w:rsidRDefault="0012531E" w:rsidP="000034AB">
      <w:pPr>
        <w:jc w:val="center"/>
        <w:rPr>
          <w:rFonts w:ascii="Times New Roman" w:hAnsi="Times New Roman" w:cs="Times New Roman"/>
          <w:b/>
          <w:bCs/>
        </w:rPr>
      </w:pPr>
    </w:p>
    <w:p w14:paraId="55A8D4CF" w14:textId="77777777" w:rsidR="002304D8" w:rsidRDefault="002304D8" w:rsidP="002304D8">
      <w:pPr>
        <w:jc w:val="center"/>
        <w:rPr>
          <w:rFonts w:ascii="Times New Roman" w:hAnsi="Times New Roman" w:cs="Times New Roman"/>
          <w:b/>
          <w:bCs/>
          <w:lang w:val="en-GB"/>
        </w:rPr>
      </w:pPr>
      <w:r w:rsidRPr="0012531E">
        <w:rPr>
          <w:rFonts w:ascii="Times New Roman" w:hAnsi="Times New Roman" w:cs="Times New Roman"/>
          <w:b/>
          <w:bCs/>
        </w:rPr>
        <w:t>Reference</w:t>
      </w:r>
      <w:r>
        <w:rPr>
          <w:rFonts w:ascii="Times New Roman" w:hAnsi="Times New Roman" w:cs="Times New Roman"/>
          <w:b/>
          <w:bCs/>
        </w:rPr>
        <w:t xml:space="preserve"> list</w:t>
      </w:r>
    </w:p>
    <w:p w14:paraId="48F8F65F" w14:textId="77777777" w:rsidR="002304D8" w:rsidRPr="00DD208F" w:rsidRDefault="002304D8" w:rsidP="002304D8">
      <w:pPr>
        <w:ind w:firstLine="0"/>
        <w:jc w:val="center"/>
        <w:rPr>
          <w:rFonts w:ascii="Times New Roman" w:hAnsi="Times New Roman" w:cs="Times New Roman"/>
          <w:b/>
          <w:bCs/>
          <w:lang w:val="en-GB"/>
        </w:rPr>
      </w:pPr>
      <w:r w:rsidRPr="00DD208F">
        <w:rPr>
          <w:rFonts w:ascii="Times New Roman" w:hAnsi="Times New Roman" w:cs="Times New Roman"/>
          <w:color w:val="000000" w:themeColor="text1"/>
          <w:shd w:val="clear" w:color="auto" w:fill="FFFFFF"/>
        </w:rPr>
        <w:t>Braun, V., &amp; Clarke, V. (2006). Using thematic analysis in psychology. </w:t>
      </w:r>
      <w:r w:rsidRPr="00DD208F">
        <w:rPr>
          <w:rFonts w:ascii="Times New Roman" w:hAnsi="Times New Roman" w:cs="Times New Roman"/>
          <w:i/>
          <w:iCs/>
          <w:color w:val="000000" w:themeColor="text1"/>
          <w:shd w:val="clear" w:color="auto" w:fill="FFFFFF"/>
        </w:rPr>
        <w:t>Qualitative Research in Psychology</w:t>
      </w:r>
      <w:r w:rsidRPr="00DD208F">
        <w:rPr>
          <w:rFonts w:ascii="Times New Roman" w:hAnsi="Times New Roman" w:cs="Times New Roman"/>
          <w:color w:val="000000" w:themeColor="text1"/>
          <w:shd w:val="clear" w:color="auto" w:fill="FFFFFF"/>
        </w:rPr>
        <w:t>, </w:t>
      </w:r>
      <w:r w:rsidRPr="00DD208F">
        <w:rPr>
          <w:rFonts w:ascii="Times New Roman" w:hAnsi="Times New Roman" w:cs="Times New Roman"/>
          <w:i/>
          <w:iCs/>
          <w:color w:val="000000" w:themeColor="text1"/>
          <w:shd w:val="clear" w:color="auto" w:fill="FFFFFF"/>
        </w:rPr>
        <w:t>3</w:t>
      </w:r>
      <w:r w:rsidRPr="00DD208F">
        <w:rPr>
          <w:rFonts w:ascii="Times New Roman" w:hAnsi="Times New Roman" w:cs="Times New Roman"/>
          <w:color w:val="000000" w:themeColor="text1"/>
          <w:shd w:val="clear" w:color="auto" w:fill="FFFFFF"/>
        </w:rPr>
        <w:t xml:space="preserve">(2), 77–101. </w:t>
      </w:r>
      <w:hyperlink r:id="rId4" w:history="1">
        <w:r w:rsidRPr="00DD208F">
          <w:rPr>
            <w:rStyle w:val="Hyperlink"/>
            <w:rFonts w:ascii="Times New Roman" w:hAnsi="Times New Roman" w:cs="Times New Roman"/>
            <w:shd w:val="clear" w:color="auto" w:fill="FFFFFF"/>
          </w:rPr>
          <w:t>https://doi.org/10.1191/1478088706qp063oa</w:t>
        </w:r>
      </w:hyperlink>
      <w:r w:rsidRPr="00DD208F">
        <w:rPr>
          <w:rFonts w:ascii="Times New Roman" w:hAnsi="Times New Roman" w:cs="Times New Roman"/>
          <w:color w:val="000000" w:themeColor="text1"/>
          <w:shd w:val="clear" w:color="auto" w:fill="FFFFFF"/>
        </w:rPr>
        <w:t xml:space="preserve"> </w:t>
      </w:r>
    </w:p>
    <w:p w14:paraId="121066F1" w14:textId="12416351" w:rsidR="002304D8" w:rsidRPr="00DD208F" w:rsidRDefault="002304D8" w:rsidP="002304D8">
      <w:pPr>
        <w:ind w:left="720" w:hanging="720"/>
        <w:rPr>
          <w:rFonts w:ascii="Times New Roman" w:hAnsi="Times New Roman" w:cs="Times New Roman"/>
          <w:color w:val="222222"/>
          <w:shd w:val="clear" w:color="auto" w:fill="FFFFFF"/>
        </w:rPr>
      </w:pPr>
      <w:r w:rsidRPr="00DD208F">
        <w:rPr>
          <w:rFonts w:ascii="Times New Roman" w:hAnsi="Times New Roman" w:cs="Times New Roman"/>
          <w:color w:val="222222"/>
          <w:shd w:val="clear" w:color="auto" w:fill="FFFFFF"/>
        </w:rPr>
        <w:t>Gabriel, Z., &amp; Bowling, A. N. N. (2004). Quality of life from the perspectives of older people. </w:t>
      </w:r>
      <w:r w:rsidRPr="00DD208F">
        <w:rPr>
          <w:rFonts w:ascii="Times New Roman" w:hAnsi="Times New Roman" w:cs="Times New Roman"/>
          <w:i/>
          <w:iCs/>
          <w:color w:val="222222"/>
          <w:shd w:val="clear" w:color="auto" w:fill="FFFFFF"/>
        </w:rPr>
        <w:t>Ageing &amp; Society</w:t>
      </w:r>
      <w:r w:rsidRPr="00DD208F">
        <w:rPr>
          <w:rFonts w:ascii="Times New Roman" w:hAnsi="Times New Roman" w:cs="Times New Roman"/>
          <w:color w:val="222222"/>
          <w:shd w:val="clear" w:color="auto" w:fill="FFFFFF"/>
        </w:rPr>
        <w:t>, </w:t>
      </w:r>
      <w:r w:rsidRPr="00DD208F">
        <w:rPr>
          <w:rFonts w:ascii="Times New Roman" w:hAnsi="Times New Roman" w:cs="Times New Roman"/>
          <w:i/>
          <w:iCs/>
          <w:color w:val="222222"/>
          <w:shd w:val="clear" w:color="auto" w:fill="FFFFFF"/>
        </w:rPr>
        <w:t>24</w:t>
      </w:r>
      <w:r w:rsidRPr="00DD208F">
        <w:rPr>
          <w:rFonts w:ascii="Times New Roman" w:hAnsi="Times New Roman" w:cs="Times New Roman"/>
          <w:color w:val="222222"/>
          <w:shd w:val="clear" w:color="auto" w:fill="FFFFFF"/>
        </w:rPr>
        <w:t>(5), 675-691.</w:t>
      </w:r>
      <w:r>
        <w:rPr>
          <w:rFonts w:ascii="Times New Roman" w:hAnsi="Times New Roman" w:cs="Times New Roman"/>
          <w:color w:val="222222"/>
          <w:shd w:val="clear" w:color="auto" w:fill="FFFFFF"/>
        </w:rPr>
        <w:t xml:space="preserve"> </w:t>
      </w:r>
      <w:r w:rsidRPr="002304D8">
        <w:rPr>
          <w:rFonts w:ascii="Times New Roman" w:hAnsi="Times New Roman" w:cs="Times New Roman"/>
          <w:color w:val="222222"/>
          <w:shd w:val="clear" w:color="auto" w:fill="FFFFFF"/>
        </w:rPr>
        <w:t>doi:10.1017/S0144686X03001582</w:t>
      </w:r>
      <w:r>
        <w:rPr>
          <w:rFonts w:ascii="Times New Roman" w:hAnsi="Times New Roman" w:cs="Times New Roman"/>
          <w:color w:val="222222"/>
          <w:shd w:val="clear" w:color="auto" w:fill="FFFFFF"/>
        </w:rPr>
        <w:t xml:space="preserve"> </w:t>
      </w:r>
    </w:p>
    <w:p w14:paraId="1A49E985" w14:textId="77777777" w:rsidR="002304D8" w:rsidRPr="00DD208F" w:rsidRDefault="002304D8" w:rsidP="002304D8">
      <w:pPr>
        <w:ind w:left="720" w:hanging="720"/>
        <w:rPr>
          <w:rFonts w:ascii="Times New Roman" w:hAnsi="Times New Roman" w:cs="Times New Roman"/>
        </w:rPr>
      </w:pPr>
      <w:r w:rsidRPr="00DD208F">
        <w:rPr>
          <w:rFonts w:ascii="Times New Roman" w:hAnsi="Times New Roman" w:cs="Times New Roman"/>
          <w:color w:val="222222"/>
          <w:shd w:val="clear" w:color="auto" w:fill="FFFFFF"/>
        </w:rPr>
        <w:t>Giangreco, M. F., Edelman, S. W., Luiselli, T. E., &amp; MacFarland, S. Z. (1997). Helping or hovering? Effects of instructional assistant proximity on students with disabilities. </w:t>
      </w:r>
      <w:r w:rsidRPr="00DD208F">
        <w:rPr>
          <w:rFonts w:ascii="Times New Roman" w:hAnsi="Times New Roman" w:cs="Times New Roman"/>
          <w:i/>
          <w:iCs/>
          <w:color w:val="222222"/>
          <w:shd w:val="clear" w:color="auto" w:fill="FFFFFF"/>
        </w:rPr>
        <w:t>Exceptional children</w:t>
      </w:r>
      <w:r w:rsidRPr="00DD208F">
        <w:rPr>
          <w:rFonts w:ascii="Times New Roman" w:hAnsi="Times New Roman" w:cs="Times New Roman"/>
          <w:color w:val="222222"/>
          <w:shd w:val="clear" w:color="auto" w:fill="FFFFFF"/>
        </w:rPr>
        <w:t>, </w:t>
      </w:r>
      <w:r w:rsidRPr="00DD208F">
        <w:rPr>
          <w:rFonts w:ascii="Times New Roman" w:hAnsi="Times New Roman" w:cs="Times New Roman"/>
          <w:i/>
          <w:iCs/>
          <w:color w:val="222222"/>
          <w:shd w:val="clear" w:color="auto" w:fill="FFFFFF"/>
        </w:rPr>
        <w:t>64</w:t>
      </w:r>
      <w:r w:rsidRPr="00DD208F">
        <w:rPr>
          <w:rFonts w:ascii="Times New Roman" w:hAnsi="Times New Roman" w:cs="Times New Roman"/>
          <w:color w:val="222222"/>
          <w:shd w:val="clear" w:color="auto" w:fill="FFFFFF"/>
        </w:rPr>
        <w:t xml:space="preserve">(1), 7-18. </w:t>
      </w:r>
      <w:hyperlink r:id="rId5" w:history="1">
        <w:r w:rsidRPr="00DD208F">
          <w:rPr>
            <w:rStyle w:val="Hyperlink"/>
            <w:rFonts w:ascii="Times New Roman" w:hAnsi="Times New Roman" w:cs="Times New Roman"/>
            <w:color w:val="1554B2"/>
            <w:shd w:val="clear" w:color="auto" w:fill="FFFFFF"/>
          </w:rPr>
          <w:t>https://doi.org/10.1177/001440299706400101</w:t>
        </w:r>
      </w:hyperlink>
      <w:r w:rsidRPr="00DD208F">
        <w:rPr>
          <w:rFonts w:ascii="Times New Roman" w:hAnsi="Times New Roman" w:cs="Times New Roman"/>
        </w:rPr>
        <w:t xml:space="preserve"> </w:t>
      </w:r>
    </w:p>
    <w:p w14:paraId="20904F1D" w14:textId="77777777" w:rsidR="002304D8" w:rsidRDefault="002304D8" w:rsidP="002304D8">
      <w:pPr>
        <w:ind w:left="720" w:hanging="720"/>
        <w:rPr>
          <w:rFonts w:ascii="Times New Roman" w:hAnsi="Times New Roman" w:cs="Times New Roman"/>
          <w:color w:val="222222"/>
          <w:shd w:val="clear" w:color="auto" w:fill="FFFFFF"/>
        </w:rPr>
      </w:pPr>
      <w:r w:rsidRPr="00DD208F">
        <w:rPr>
          <w:rFonts w:ascii="Times New Roman" w:hAnsi="Times New Roman" w:cs="Times New Roman"/>
          <w:color w:val="222222"/>
          <w:shd w:val="clear" w:color="auto" w:fill="FFFFFF"/>
        </w:rPr>
        <w:t>Highlen, D. (2017). Helping Students with Autism Spectrum Disorder at the Community College: What Does the Research Say? What Can You Do? Community College Journal of Research and Practice, 41(7), 447–</w:t>
      </w:r>
      <w:r w:rsidRPr="00DD208F">
        <w:rPr>
          <w:rFonts w:ascii="Times New Roman" w:hAnsi="Times New Roman" w:cs="Times New Roman"/>
          <w:color w:val="333333"/>
          <w:shd w:val="clear" w:color="auto" w:fill="FFFFFF"/>
        </w:rPr>
        <w:t xml:space="preserve">454. </w:t>
      </w:r>
      <w:hyperlink r:id="rId6" w:history="1">
        <w:r w:rsidRPr="00DD208F">
          <w:rPr>
            <w:rStyle w:val="Hyperlink"/>
            <w:rFonts w:ascii="Times New Roman" w:hAnsi="Times New Roman" w:cs="Times New Roman"/>
            <w:shd w:val="clear" w:color="auto" w:fill="FFFFFF"/>
          </w:rPr>
          <w:t>https://doi.org/10.1080/10668926.2016.1199334</w:t>
        </w:r>
      </w:hyperlink>
      <w:r w:rsidRPr="00DD208F">
        <w:rPr>
          <w:rFonts w:ascii="Times New Roman" w:hAnsi="Times New Roman" w:cs="Times New Roman"/>
          <w:color w:val="222222"/>
          <w:shd w:val="clear" w:color="auto" w:fill="FFFFFF"/>
        </w:rPr>
        <w:t xml:space="preserve"> </w:t>
      </w:r>
    </w:p>
    <w:p w14:paraId="5B37BD10" w14:textId="56CC7B60" w:rsidR="002304D8" w:rsidRPr="00DD208F" w:rsidRDefault="002304D8" w:rsidP="002304D8">
      <w:pPr>
        <w:ind w:left="720" w:hanging="720"/>
        <w:rPr>
          <w:rFonts w:ascii="Times New Roman" w:hAnsi="Times New Roman" w:cs="Times New Roman"/>
          <w:color w:val="222222"/>
          <w:shd w:val="clear" w:color="auto" w:fill="FFFFFF"/>
        </w:rPr>
      </w:pPr>
      <w:r w:rsidRPr="00DD208F">
        <w:rPr>
          <w:rFonts w:ascii="Times New Roman" w:hAnsi="Times New Roman" w:cs="Times New Roman"/>
          <w:color w:val="222222"/>
          <w:shd w:val="clear" w:color="auto" w:fill="FFFFFF"/>
        </w:rPr>
        <w:t>Hodges, H., Fealko, C., &amp; Soares, N. (2020). Autism spectrum disorder: definition, epidemiology, causes, and clinical evaluation. </w:t>
      </w:r>
      <w:r w:rsidRPr="00DD208F">
        <w:rPr>
          <w:rFonts w:ascii="Times New Roman" w:hAnsi="Times New Roman" w:cs="Times New Roman"/>
          <w:i/>
          <w:iCs/>
          <w:color w:val="222222"/>
          <w:shd w:val="clear" w:color="auto" w:fill="FFFFFF"/>
        </w:rPr>
        <w:t>Translational pediatrics</w:t>
      </w:r>
      <w:r w:rsidRPr="00DD208F">
        <w:rPr>
          <w:rFonts w:ascii="Times New Roman" w:hAnsi="Times New Roman" w:cs="Times New Roman"/>
          <w:color w:val="222222"/>
          <w:shd w:val="clear" w:color="auto" w:fill="FFFFFF"/>
        </w:rPr>
        <w:t>, </w:t>
      </w:r>
      <w:r w:rsidRPr="00DD208F">
        <w:rPr>
          <w:rFonts w:ascii="Times New Roman" w:hAnsi="Times New Roman" w:cs="Times New Roman"/>
          <w:i/>
          <w:iCs/>
          <w:color w:val="222222"/>
          <w:shd w:val="clear" w:color="auto" w:fill="FFFFFF"/>
        </w:rPr>
        <w:t>9</w:t>
      </w:r>
      <w:r w:rsidRPr="00DD208F">
        <w:rPr>
          <w:rFonts w:ascii="Times New Roman" w:hAnsi="Times New Roman" w:cs="Times New Roman"/>
          <w:color w:val="222222"/>
          <w:shd w:val="clear" w:color="auto" w:fill="FFFFFF"/>
        </w:rPr>
        <w:t xml:space="preserve">(Suppl 1), S55. </w:t>
      </w:r>
      <w:hyperlink r:id="rId7" w:history="1">
        <w:r w:rsidR="00757342" w:rsidRPr="00757342">
          <w:rPr>
            <w:rStyle w:val="Hyperlink"/>
            <w:rFonts w:ascii="Times New Roman" w:hAnsi="Times New Roman" w:cs="Times New Roman"/>
            <w:shd w:val="clear" w:color="auto" w:fill="FFFFFF"/>
          </w:rPr>
          <w:t>https://doi.org/10.21037/tp.2019.09.09</w:t>
        </w:r>
      </w:hyperlink>
      <w:r w:rsidR="00757342">
        <w:rPr>
          <w:rFonts w:ascii="Segoe UI" w:hAnsi="Segoe UI" w:cs="Segoe UI"/>
          <w:color w:val="212121"/>
          <w:shd w:val="clear" w:color="auto" w:fill="FFFFFF"/>
        </w:rPr>
        <w:t xml:space="preserve"> </w:t>
      </w:r>
    </w:p>
    <w:p w14:paraId="045CEB21" w14:textId="77777777" w:rsidR="002304D8" w:rsidRPr="00DD208F" w:rsidRDefault="002304D8" w:rsidP="002304D8">
      <w:pPr>
        <w:ind w:firstLine="0"/>
        <w:rPr>
          <w:rFonts w:ascii="Times New Roman" w:hAnsi="Times New Roman" w:cs="Times New Roman"/>
          <w:color w:val="222222"/>
          <w:shd w:val="clear" w:color="auto" w:fill="FFFFFF"/>
        </w:rPr>
      </w:pPr>
      <w:r w:rsidRPr="00DD208F">
        <w:rPr>
          <w:rFonts w:ascii="Times New Roman" w:hAnsi="Times New Roman" w:cs="Times New Roman"/>
          <w:color w:val="222222"/>
          <w:shd w:val="clear" w:color="auto" w:fill="FFFFFF"/>
        </w:rPr>
        <w:t>Kanner, L. (1943). Autistic disturbances of affective contact. </w:t>
      </w:r>
      <w:r w:rsidRPr="00DD208F">
        <w:rPr>
          <w:rFonts w:ascii="Times New Roman" w:hAnsi="Times New Roman" w:cs="Times New Roman"/>
          <w:i/>
          <w:iCs/>
          <w:color w:val="222222"/>
          <w:shd w:val="clear" w:color="auto" w:fill="FFFFFF"/>
        </w:rPr>
        <w:t>Nervous child</w:t>
      </w:r>
      <w:r w:rsidRPr="00DD208F">
        <w:rPr>
          <w:rFonts w:ascii="Times New Roman" w:hAnsi="Times New Roman" w:cs="Times New Roman"/>
          <w:color w:val="222222"/>
          <w:shd w:val="clear" w:color="auto" w:fill="FFFFFF"/>
        </w:rPr>
        <w:t>, </w:t>
      </w:r>
      <w:r w:rsidRPr="00DD208F">
        <w:rPr>
          <w:rFonts w:ascii="Times New Roman" w:hAnsi="Times New Roman" w:cs="Times New Roman"/>
          <w:i/>
          <w:iCs/>
          <w:color w:val="222222"/>
          <w:shd w:val="clear" w:color="auto" w:fill="FFFFFF"/>
        </w:rPr>
        <w:t>2</w:t>
      </w:r>
      <w:r w:rsidRPr="00DD208F">
        <w:rPr>
          <w:rFonts w:ascii="Times New Roman" w:hAnsi="Times New Roman" w:cs="Times New Roman"/>
          <w:color w:val="222222"/>
          <w:shd w:val="clear" w:color="auto" w:fill="FFFFFF"/>
        </w:rPr>
        <w:t xml:space="preserve">(3), 217-250. </w:t>
      </w:r>
    </w:p>
    <w:p w14:paraId="7BB4FC12" w14:textId="3014C3C1" w:rsidR="002304D8" w:rsidRPr="00DD208F" w:rsidRDefault="002304D8" w:rsidP="002304D8">
      <w:pPr>
        <w:ind w:left="720" w:hanging="720"/>
        <w:rPr>
          <w:rFonts w:ascii="Times New Roman" w:hAnsi="Times New Roman" w:cs="Times New Roman"/>
          <w:color w:val="222222"/>
          <w:shd w:val="clear" w:color="auto" w:fill="FFFFFF"/>
        </w:rPr>
      </w:pPr>
      <w:r w:rsidRPr="00DD208F">
        <w:rPr>
          <w:rFonts w:ascii="Times New Roman" w:hAnsi="Times New Roman" w:cs="Times New Roman"/>
          <w:color w:val="222222"/>
          <w:shd w:val="clear" w:color="auto" w:fill="FFFFFF"/>
        </w:rPr>
        <w:t xml:space="preserve">Komeda, H., Kosaka, H., Fujioka, T., Jung, M., &amp; </w:t>
      </w:r>
      <w:proofErr w:type="spellStart"/>
      <w:r w:rsidRPr="00DD208F">
        <w:rPr>
          <w:rFonts w:ascii="Times New Roman" w:hAnsi="Times New Roman" w:cs="Times New Roman"/>
          <w:color w:val="222222"/>
          <w:shd w:val="clear" w:color="auto" w:fill="FFFFFF"/>
        </w:rPr>
        <w:t>Okazawa</w:t>
      </w:r>
      <w:proofErr w:type="spellEnd"/>
      <w:r w:rsidRPr="00DD208F">
        <w:rPr>
          <w:rFonts w:ascii="Times New Roman" w:hAnsi="Times New Roman" w:cs="Times New Roman"/>
          <w:color w:val="222222"/>
          <w:shd w:val="clear" w:color="auto" w:fill="FFFFFF"/>
        </w:rPr>
        <w:t xml:space="preserve">, H. (2019). Do individuals with autism spectrum disorders help other people with autism spectrum disorders? An </w:t>
      </w:r>
      <w:r w:rsidRPr="00DD208F">
        <w:rPr>
          <w:rFonts w:ascii="Times New Roman" w:hAnsi="Times New Roman" w:cs="Times New Roman"/>
          <w:color w:val="222222"/>
          <w:shd w:val="clear" w:color="auto" w:fill="FFFFFF"/>
        </w:rPr>
        <w:lastRenderedPageBreak/>
        <w:t>investigation of empathy and helping motivation in adults with autism spectrum disorder. </w:t>
      </w:r>
      <w:r w:rsidRPr="00DD208F">
        <w:rPr>
          <w:rFonts w:ascii="Times New Roman" w:hAnsi="Times New Roman" w:cs="Times New Roman"/>
          <w:i/>
          <w:iCs/>
          <w:color w:val="222222"/>
          <w:shd w:val="clear" w:color="auto" w:fill="FFFFFF"/>
        </w:rPr>
        <w:t>Frontiers in Psychiatry</w:t>
      </w:r>
      <w:r w:rsidRPr="00DD208F">
        <w:rPr>
          <w:rFonts w:ascii="Times New Roman" w:hAnsi="Times New Roman" w:cs="Times New Roman"/>
          <w:color w:val="222222"/>
          <w:shd w:val="clear" w:color="auto" w:fill="FFFFFF"/>
        </w:rPr>
        <w:t>, </w:t>
      </w:r>
      <w:r w:rsidRPr="00DD208F">
        <w:rPr>
          <w:rFonts w:ascii="Times New Roman" w:hAnsi="Times New Roman" w:cs="Times New Roman"/>
          <w:i/>
          <w:iCs/>
          <w:color w:val="222222"/>
          <w:shd w:val="clear" w:color="auto" w:fill="FFFFFF"/>
        </w:rPr>
        <w:t>10</w:t>
      </w:r>
      <w:r w:rsidRPr="00DD208F">
        <w:rPr>
          <w:rFonts w:ascii="Times New Roman" w:hAnsi="Times New Roman" w:cs="Times New Roman"/>
          <w:color w:val="222222"/>
          <w:shd w:val="clear" w:color="auto" w:fill="FFFFFF"/>
        </w:rPr>
        <w:t>, 376.</w:t>
      </w:r>
      <w:r w:rsidR="007F1452">
        <w:rPr>
          <w:rFonts w:ascii="Times New Roman" w:hAnsi="Times New Roman" w:cs="Times New Roman"/>
          <w:color w:val="222222"/>
          <w:shd w:val="clear" w:color="auto" w:fill="FFFFFF"/>
        </w:rPr>
        <w:t xml:space="preserve"> </w:t>
      </w:r>
      <w:hyperlink r:id="rId8" w:history="1">
        <w:r w:rsidR="007F1452" w:rsidRPr="007F1452">
          <w:rPr>
            <w:rStyle w:val="Hyperlink"/>
            <w:rFonts w:ascii="Times New Roman" w:hAnsi="Times New Roman" w:cs="Times New Roman"/>
            <w:u w:val="none"/>
            <w:shd w:val="clear" w:color="auto" w:fill="FFFFFF"/>
          </w:rPr>
          <w:t>https://doi.org/10.3389/fpsyt.2019.00376</w:t>
        </w:r>
      </w:hyperlink>
      <w:r w:rsidR="007F1452">
        <w:rPr>
          <w:rFonts w:ascii="Times New Roman" w:hAnsi="Times New Roman" w:cs="Times New Roman"/>
        </w:rPr>
        <w:t xml:space="preserve"> </w:t>
      </w:r>
    </w:p>
    <w:p w14:paraId="69372962" w14:textId="50E6FC8D" w:rsidR="002304D8" w:rsidRPr="00DD208F" w:rsidRDefault="002304D8" w:rsidP="002304D8">
      <w:pPr>
        <w:ind w:left="720" w:hanging="720"/>
        <w:rPr>
          <w:rFonts w:ascii="Times New Roman" w:hAnsi="Times New Roman" w:cs="Times New Roman"/>
          <w:color w:val="222222"/>
          <w:shd w:val="clear" w:color="auto" w:fill="FFFFFF"/>
        </w:rPr>
      </w:pPr>
      <w:r w:rsidRPr="00DD208F">
        <w:rPr>
          <w:rFonts w:ascii="Times New Roman" w:hAnsi="Times New Roman" w:cs="Times New Roman"/>
          <w:color w:val="222222"/>
          <w:shd w:val="clear" w:color="auto" w:fill="FFFFFF"/>
        </w:rPr>
        <w:t xml:space="preserve">National Academies of Sciences, Medicine, Medicine Division, Board on Behavioral, Sensory Sciences, Board on Health Sciences Policy, ... &amp; Loneliness in Older Adults. (2020). Social isolation and loneliness in older adults: Opportunities for the health care system. </w:t>
      </w:r>
      <w:hyperlink r:id="rId9" w:history="1">
        <w:r w:rsidR="007F1452" w:rsidRPr="007F1452">
          <w:rPr>
            <w:rStyle w:val="Hyperlink"/>
            <w:rFonts w:ascii="Times New Roman" w:hAnsi="Times New Roman" w:cs="Times New Roman"/>
            <w:shd w:val="clear" w:color="auto" w:fill="FFFFFF"/>
          </w:rPr>
          <w:t>https://doi.org/10.17226/25663</w:t>
        </w:r>
      </w:hyperlink>
      <w:r w:rsidR="007F1452" w:rsidRPr="007F1452">
        <w:rPr>
          <w:rFonts w:ascii="Times New Roman" w:hAnsi="Times New Roman" w:cs="Times New Roman"/>
          <w:color w:val="212121"/>
          <w:shd w:val="clear" w:color="auto" w:fill="FFFFFF"/>
        </w:rPr>
        <w:t xml:space="preserve"> </w:t>
      </w:r>
    </w:p>
    <w:p w14:paraId="043B958F" w14:textId="77777777" w:rsidR="002304D8" w:rsidRPr="00DD208F" w:rsidRDefault="002304D8" w:rsidP="002304D8">
      <w:pPr>
        <w:ind w:left="720" w:hanging="720"/>
        <w:rPr>
          <w:rFonts w:ascii="Times New Roman" w:hAnsi="Times New Roman" w:cs="Times New Roman"/>
          <w:color w:val="222222"/>
          <w:shd w:val="clear" w:color="auto" w:fill="FFFFFF"/>
        </w:rPr>
      </w:pPr>
      <w:r w:rsidRPr="00DD208F">
        <w:rPr>
          <w:rFonts w:ascii="Times New Roman" w:hAnsi="Times New Roman" w:cs="Times New Roman"/>
          <w:color w:val="222222"/>
          <w:shd w:val="clear" w:color="auto" w:fill="FFFFFF"/>
        </w:rPr>
        <w:t>Patra, S. (2016). Autism spectrum disorder in the elderly: a review of healthcare issues and challenges. </w:t>
      </w:r>
      <w:r w:rsidRPr="00DD208F">
        <w:rPr>
          <w:rFonts w:ascii="Times New Roman" w:hAnsi="Times New Roman" w:cs="Times New Roman"/>
          <w:i/>
          <w:iCs/>
          <w:color w:val="222222"/>
          <w:shd w:val="clear" w:color="auto" w:fill="FFFFFF"/>
        </w:rPr>
        <w:t>Journal of Geriatric Care and Research</w:t>
      </w:r>
      <w:r w:rsidRPr="00DD208F">
        <w:rPr>
          <w:rFonts w:ascii="Times New Roman" w:hAnsi="Times New Roman" w:cs="Times New Roman"/>
          <w:color w:val="222222"/>
          <w:shd w:val="clear" w:color="auto" w:fill="FFFFFF"/>
        </w:rPr>
        <w:t>, </w:t>
      </w:r>
      <w:r w:rsidRPr="00DD208F">
        <w:rPr>
          <w:rFonts w:ascii="Times New Roman" w:hAnsi="Times New Roman" w:cs="Times New Roman"/>
          <w:i/>
          <w:iCs/>
          <w:color w:val="222222"/>
          <w:shd w:val="clear" w:color="auto" w:fill="FFFFFF"/>
        </w:rPr>
        <w:t>3</w:t>
      </w:r>
      <w:r w:rsidRPr="00DD208F">
        <w:rPr>
          <w:rFonts w:ascii="Times New Roman" w:hAnsi="Times New Roman" w:cs="Times New Roman"/>
          <w:color w:val="222222"/>
          <w:shd w:val="clear" w:color="auto" w:fill="FFFFFF"/>
        </w:rPr>
        <w:t>(1), 3-6.</w:t>
      </w:r>
    </w:p>
    <w:p w14:paraId="7CE53336" w14:textId="64B661CD" w:rsidR="002304D8" w:rsidRPr="00DD208F" w:rsidRDefault="002304D8" w:rsidP="002304D8">
      <w:pPr>
        <w:ind w:left="720" w:hanging="720"/>
        <w:rPr>
          <w:rFonts w:ascii="Times New Roman" w:hAnsi="Times New Roman" w:cs="Times New Roman"/>
          <w:color w:val="222222"/>
          <w:shd w:val="clear" w:color="auto" w:fill="FFFFFF"/>
        </w:rPr>
      </w:pPr>
      <w:r w:rsidRPr="00DD208F">
        <w:rPr>
          <w:rFonts w:ascii="Times New Roman" w:hAnsi="Times New Roman" w:cs="Times New Roman"/>
          <w:color w:val="222222"/>
          <w:shd w:val="clear" w:color="auto" w:fill="FFFFFF"/>
        </w:rPr>
        <w:t xml:space="preserve">Perkins, E. A., Berkman, K. A., &amp; Friedman, S. L. (2012). Into the Unknown: Aging with Autism Spectrum Disorders. American Journal on Intellectual and Developmental Disabilities, 117(6), 478–496. </w:t>
      </w:r>
      <w:hyperlink r:id="rId10" w:history="1">
        <w:r w:rsidR="007F1452" w:rsidRPr="004906FE">
          <w:rPr>
            <w:rStyle w:val="Hyperlink"/>
            <w:rFonts w:ascii="Times New Roman" w:hAnsi="Times New Roman" w:cs="Times New Roman"/>
            <w:shd w:val="clear" w:color="auto" w:fill="FFFFFF"/>
          </w:rPr>
          <w:t>https://doi.org/10.1352/1944-7558-117.6.478</w:t>
        </w:r>
      </w:hyperlink>
      <w:r w:rsidR="007F1452">
        <w:rPr>
          <w:rFonts w:ascii="Times New Roman" w:hAnsi="Times New Roman" w:cs="Times New Roman"/>
          <w:color w:val="222222"/>
          <w:shd w:val="clear" w:color="auto" w:fill="FFFFFF"/>
        </w:rPr>
        <w:t xml:space="preserve"> </w:t>
      </w:r>
    </w:p>
    <w:p w14:paraId="7FEA9B85" w14:textId="77777777" w:rsidR="002304D8" w:rsidRPr="00DD208F" w:rsidRDefault="002304D8" w:rsidP="002304D8">
      <w:pPr>
        <w:ind w:left="720" w:hanging="720"/>
        <w:rPr>
          <w:rFonts w:ascii="Times New Roman" w:hAnsi="Times New Roman" w:cs="Times New Roman"/>
          <w:color w:val="222222"/>
          <w:shd w:val="clear" w:color="auto" w:fill="FFFFFF"/>
        </w:rPr>
      </w:pPr>
      <w:r w:rsidRPr="00DD208F">
        <w:rPr>
          <w:rFonts w:ascii="Times New Roman" w:hAnsi="Times New Roman" w:cs="Times New Roman"/>
          <w:color w:val="222222"/>
          <w:shd w:val="clear" w:color="auto" w:fill="FFFFFF"/>
        </w:rPr>
        <w:t>Perner, L. (2002). Preparing to be nerdy where nerdy can be cool: College planning for the high functioning student with autism. In </w:t>
      </w:r>
      <w:r w:rsidRPr="00DD208F">
        <w:rPr>
          <w:rFonts w:ascii="Times New Roman" w:hAnsi="Times New Roman" w:cs="Times New Roman"/>
          <w:i/>
          <w:iCs/>
          <w:color w:val="222222"/>
          <w:shd w:val="clear" w:color="auto" w:fill="FFFFFF"/>
        </w:rPr>
        <w:t>Autism Society of America Annual Conference, Indianapolis, IN</w:t>
      </w:r>
      <w:r w:rsidRPr="00DD208F">
        <w:rPr>
          <w:rFonts w:ascii="Times New Roman" w:hAnsi="Times New Roman" w:cs="Times New Roman"/>
          <w:color w:val="222222"/>
          <w:shd w:val="clear" w:color="auto" w:fill="FFFFFF"/>
        </w:rPr>
        <w:t xml:space="preserve">. </w:t>
      </w:r>
    </w:p>
    <w:p w14:paraId="665D35B9" w14:textId="61B2641C" w:rsidR="002304D8" w:rsidRPr="00DD208F" w:rsidRDefault="002304D8" w:rsidP="002304D8">
      <w:pPr>
        <w:ind w:left="720" w:hanging="720"/>
        <w:rPr>
          <w:rFonts w:ascii="Times New Roman" w:hAnsi="Times New Roman" w:cs="Times New Roman"/>
          <w:color w:val="222222"/>
          <w:shd w:val="clear" w:color="auto" w:fill="FFFFFF"/>
        </w:rPr>
      </w:pPr>
      <w:r w:rsidRPr="00DD208F">
        <w:rPr>
          <w:rFonts w:ascii="Times New Roman" w:hAnsi="Times New Roman" w:cs="Times New Roman"/>
          <w:color w:val="222222"/>
          <w:shd w:val="clear" w:color="auto" w:fill="FFFFFF"/>
        </w:rPr>
        <w:t>Piven, J., Rabins, P., &amp; Autism‐in‐Older Adults Working Group. (2011). Autism spectrum disorders in older adults: Toward defining a research agenda. </w:t>
      </w:r>
      <w:r w:rsidRPr="00DD208F">
        <w:rPr>
          <w:rFonts w:ascii="Times New Roman" w:hAnsi="Times New Roman" w:cs="Times New Roman"/>
          <w:i/>
          <w:iCs/>
          <w:color w:val="222222"/>
          <w:shd w:val="clear" w:color="auto" w:fill="FFFFFF"/>
        </w:rPr>
        <w:t>Journal of the American Geriatrics Society</w:t>
      </w:r>
      <w:r w:rsidRPr="00DD208F">
        <w:rPr>
          <w:rFonts w:ascii="Times New Roman" w:hAnsi="Times New Roman" w:cs="Times New Roman"/>
          <w:color w:val="222222"/>
          <w:shd w:val="clear" w:color="auto" w:fill="FFFFFF"/>
        </w:rPr>
        <w:t>, </w:t>
      </w:r>
      <w:r w:rsidRPr="00DD208F">
        <w:rPr>
          <w:rFonts w:ascii="Times New Roman" w:hAnsi="Times New Roman" w:cs="Times New Roman"/>
          <w:i/>
          <w:iCs/>
          <w:color w:val="222222"/>
          <w:shd w:val="clear" w:color="auto" w:fill="FFFFFF"/>
        </w:rPr>
        <w:t>59</w:t>
      </w:r>
      <w:r w:rsidRPr="00DD208F">
        <w:rPr>
          <w:rFonts w:ascii="Times New Roman" w:hAnsi="Times New Roman" w:cs="Times New Roman"/>
          <w:color w:val="222222"/>
          <w:shd w:val="clear" w:color="auto" w:fill="FFFFFF"/>
        </w:rPr>
        <w:t>(11), 2151-2155.</w:t>
      </w:r>
      <w:r w:rsidR="007F1452" w:rsidRPr="007F1452">
        <w:rPr>
          <w:rFonts w:ascii="Times New Roman" w:hAnsi="Times New Roman" w:cs="Times New Roman"/>
          <w:color w:val="222222"/>
          <w:shd w:val="clear" w:color="auto" w:fill="FFFFFF"/>
        </w:rPr>
        <w:t xml:space="preserve"> </w:t>
      </w:r>
      <w:hyperlink r:id="rId11" w:history="1">
        <w:r w:rsidR="007F1452" w:rsidRPr="007F1452">
          <w:rPr>
            <w:rStyle w:val="Hyperlink"/>
            <w:rFonts w:ascii="Times New Roman" w:hAnsi="Times New Roman" w:cs="Times New Roman"/>
            <w:shd w:val="clear" w:color="auto" w:fill="FFFFFF"/>
          </w:rPr>
          <w:t>https://doi.org/10.1111/j.1532-5415.2011.03632.x</w:t>
        </w:r>
      </w:hyperlink>
      <w:r w:rsidR="007F1452" w:rsidRPr="007F1452">
        <w:rPr>
          <w:rFonts w:ascii="Times New Roman" w:hAnsi="Times New Roman" w:cs="Times New Roman"/>
          <w:color w:val="212121"/>
          <w:shd w:val="clear" w:color="auto" w:fill="FFFFFF"/>
        </w:rPr>
        <w:t xml:space="preserve"> </w:t>
      </w:r>
    </w:p>
    <w:p w14:paraId="20E2F684" w14:textId="24942707" w:rsidR="002304D8" w:rsidRDefault="002304D8" w:rsidP="002304D8">
      <w:pPr>
        <w:ind w:left="720" w:hanging="720"/>
        <w:rPr>
          <w:rFonts w:ascii="Times New Roman" w:hAnsi="Times New Roman" w:cs="Times New Roman"/>
          <w:color w:val="222222"/>
          <w:shd w:val="clear" w:color="auto" w:fill="FFFFFF"/>
        </w:rPr>
      </w:pPr>
      <w:r w:rsidRPr="00DD208F">
        <w:rPr>
          <w:rFonts w:ascii="Times New Roman" w:hAnsi="Times New Roman" w:cs="Times New Roman"/>
          <w:color w:val="222222"/>
          <w:shd w:val="clear" w:color="auto" w:fill="FFFFFF"/>
        </w:rPr>
        <w:t xml:space="preserve">Roestorf, A., Bowler, D. M., </w:t>
      </w:r>
      <w:proofErr w:type="spellStart"/>
      <w:r w:rsidRPr="00DD208F">
        <w:rPr>
          <w:rFonts w:ascii="Times New Roman" w:hAnsi="Times New Roman" w:cs="Times New Roman"/>
          <w:color w:val="222222"/>
          <w:shd w:val="clear" w:color="auto" w:fill="FFFFFF"/>
        </w:rPr>
        <w:t>Deserno</w:t>
      </w:r>
      <w:proofErr w:type="spellEnd"/>
      <w:r w:rsidRPr="00DD208F">
        <w:rPr>
          <w:rFonts w:ascii="Times New Roman" w:hAnsi="Times New Roman" w:cs="Times New Roman"/>
          <w:color w:val="222222"/>
          <w:shd w:val="clear" w:color="auto" w:fill="FFFFFF"/>
        </w:rPr>
        <w:t>, M. K., Howlin, P., Klinger, L., McConachie, H., ... &amp; Geurts, H. M. (2019). “Older Adults with ASD: The Consequences of Aging.” Insights from a series of special interest group meetings held at the International Society for Autism Research 2016–2017. </w:t>
      </w:r>
      <w:r w:rsidRPr="00DD208F">
        <w:rPr>
          <w:rFonts w:ascii="Times New Roman" w:hAnsi="Times New Roman" w:cs="Times New Roman"/>
          <w:i/>
          <w:iCs/>
          <w:color w:val="222222"/>
          <w:shd w:val="clear" w:color="auto" w:fill="FFFFFF"/>
        </w:rPr>
        <w:t>Research in Autism Spectrum Disorders</w:t>
      </w:r>
      <w:r w:rsidRPr="00DD208F">
        <w:rPr>
          <w:rFonts w:ascii="Times New Roman" w:hAnsi="Times New Roman" w:cs="Times New Roman"/>
          <w:color w:val="222222"/>
          <w:shd w:val="clear" w:color="auto" w:fill="FFFFFF"/>
        </w:rPr>
        <w:t>, </w:t>
      </w:r>
      <w:r w:rsidRPr="00DD208F">
        <w:rPr>
          <w:rFonts w:ascii="Times New Roman" w:hAnsi="Times New Roman" w:cs="Times New Roman"/>
          <w:i/>
          <w:iCs/>
          <w:color w:val="222222"/>
          <w:shd w:val="clear" w:color="auto" w:fill="FFFFFF"/>
        </w:rPr>
        <w:t>63</w:t>
      </w:r>
      <w:r w:rsidRPr="00DD208F">
        <w:rPr>
          <w:rFonts w:ascii="Times New Roman" w:hAnsi="Times New Roman" w:cs="Times New Roman"/>
          <w:color w:val="222222"/>
          <w:shd w:val="clear" w:color="auto" w:fill="FFFFFF"/>
        </w:rPr>
        <w:t>, 3-12.</w:t>
      </w:r>
      <w:r>
        <w:rPr>
          <w:rFonts w:ascii="Times New Roman" w:hAnsi="Times New Roman" w:cs="Times New Roman"/>
          <w:color w:val="222222"/>
          <w:shd w:val="clear" w:color="auto" w:fill="FFFFFF"/>
        </w:rPr>
        <w:t xml:space="preserve"> </w:t>
      </w:r>
      <w:hyperlink r:id="rId12" w:tgtFrame="_blank" w:tooltip="Persistent link using digital object identifier" w:history="1">
        <w:r w:rsidR="007F1452" w:rsidRPr="007F1452">
          <w:rPr>
            <w:rStyle w:val="anchor-text"/>
            <w:rFonts w:ascii="Times New Roman" w:hAnsi="Times New Roman" w:cs="Times New Roman"/>
            <w:color w:val="0272B1"/>
          </w:rPr>
          <w:t>https://doi.org/10.1016/j.rasd.2018.08.007</w:t>
        </w:r>
      </w:hyperlink>
      <w:r w:rsidR="007F1452">
        <w:t xml:space="preserve"> </w:t>
      </w:r>
    </w:p>
    <w:p w14:paraId="3E17E68B" w14:textId="77777777" w:rsidR="002304D8" w:rsidRPr="00115A1A" w:rsidRDefault="002304D8" w:rsidP="002304D8">
      <w:pPr>
        <w:ind w:left="720" w:hanging="720"/>
        <w:rPr>
          <w:rFonts w:ascii="Times New Roman" w:hAnsi="Times New Roman" w:cs="Times New Roman"/>
          <w:color w:val="222222"/>
          <w:shd w:val="clear" w:color="auto" w:fill="FFFFFF"/>
        </w:rPr>
      </w:pPr>
      <w:r w:rsidRPr="00DD208F">
        <w:rPr>
          <w:rFonts w:ascii="Times New Roman" w:hAnsi="Times New Roman" w:cs="Times New Roman"/>
          <w:color w:val="333333"/>
          <w:shd w:val="clear" w:color="auto" w:fill="FFFFFF"/>
        </w:rPr>
        <w:lastRenderedPageBreak/>
        <w:t>Williams, K. D., &amp; Zadro, L. (2001). Ostracism: On being ignored, excluded, and rejected. In M. R. Leary (Ed.), </w:t>
      </w:r>
      <w:r w:rsidRPr="00DD208F">
        <w:rPr>
          <w:rStyle w:val="Emphasis"/>
          <w:rFonts w:ascii="Times New Roman" w:hAnsi="Times New Roman" w:cs="Times New Roman"/>
          <w:color w:val="333333"/>
          <w:shd w:val="clear" w:color="auto" w:fill="FFFFFF"/>
        </w:rPr>
        <w:t>Interpersonal rejection</w:t>
      </w:r>
      <w:r w:rsidRPr="00DD208F">
        <w:rPr>
          <w:rFonts w:ascii="Times New Roman" w:hAnsi="Times New Roman" w:cs="Times New Roman"/>
          <w:color w:val="333333"/>
          <w:shd w:val="clear" w:color="auto" w:fill="FFFFFF"/>
        </w:rPr>
        <w:t xml:space="preserve"> (pp. 21–53). Oxford University Press. </w:t>
      </w:r>
    </w:p>
    <w:p w14:paraId="35F42C00" w14:textId="72E65BC3" w:rsidR="002304D8" w:rsidRPr="00DD208F" w:rsidRDefault="002304D8" w:rsidP="002304D8">
      <w:pPr>
        <w:ind w:left="720" w:hanging="720"/>
        <w:rPr>
          <w:rFonts w:ascii="Times New Roman" w:hAnsi="Times New Roman" w:cs="Times New Roman"/>
          <w:color w:val="222222"/>
          <w:shd w:val="clear" w:color="auto" w:fill="FFFFFF"/>
        </w:rPr>
      </w:pPr>
      <w:r w:rsidRPr="00DD208F">
        <w:rPr>
          <w:rFonts w:ascii="Times New Roman" w:hAnsi="Times New Roman" w:cs="Times New Roman"/>
          <w:color w:val="222222"/>
          <w:shd w:val="clear" w:color="auto" w:fill="FFFFFF"/>
        </w:rPr>
        <w:t>Woods, S. P., Weinborn, M., Li, Y. R., Hodgson, E., Ng, A. R., &amp; Bucks, R. S. (2015). Does prospective memory influence quality of life in community-dwelling older adults?. </w:t>
      </w:r>
      <w:r w:rsidRPr="00DD208F">
        <w:rPr>
          <w:rFonts w:ascii="Times New Roman" w:hAnsi="Times New Roman" w:cs="Times New Roman"/>
          <w:i/>
          <w:iCs/>
          <w:color w:val="222222"/>
          <w:shd w:val="clear" w:color="auto" w:fill="FFFFFF"/>
        </w:rPr>
        <w:t>Aging, Neuropsychology, and Cognition</w:t>
      </w:r>
      <w:r w:rsidRPr="00DD208F">
        <w:rPr>
          <w:rFonts w:ascii="Times New Roman" w:hAnsi="Times New Roman" w:cs="Times New Roman"/>
          <w:color w:val="222222"/>
          <w:shd w:val="clear" w:color="auto" w:fill="FFFFFF"/>
        </w:rPr>
        <w:t>, </w:t>
      </w:r>
      <w:r w:rsidRPr="00DD208F">
        <w:rPr>
          <w:rFonts w:ascii="Times New Roman" w:hAnsi="Times New Roman" w:cs="Times New Roman"/>
          <w:i/>
          <w:iCs/>
          <w:color w:val="222222"/>
          <w:shd w:val="clear" w:color="auto" w:fill="FFFFFF"/>
        </w:rPr>
        <w:t>22</w:t>
      </w:r>
      <w:r w:rsidRPr="00DD208F">
        <w:rPr>
          <w:rFonts w:ascii="Times New Roman" w:hAnsi="Times New Roman" w:cs="Times New Roman"/>
          <w:color w:val="222222"/>
          <w:shd w:val="clear" w:color="auto" w:fill="FFFFFF"/>
        </w:rPr>
        <w:t>(6), 679-692.</w:t>
      </w:r>
      <w:r w:rsidR="006F253B">
        <w:rPr>
          <w:rFonts w:ascii="Times New Roman" w:hAnsi="Times New Roman" w:cs="Times New Roman"/>
          <w:color w:val="222222"/>
          <w:shd w:val="clear" w:color="auto" w:fill="FFFFFF"/>
        </w:rPr>
        <w:t xml:space="preserve"> </w:t>
      </w:r>
      <w:hyperlink r:id="rId13" w:history="1">
        <w:r w:rsidR="006F253B" w:rsidRPr="006F253B">
          <w:rPr>
            <w:rStyle w:val="Hyperlink"/>
            <w:rFonts w:ascii="Times New Roman" w:hAnsi="Times New Roman" w:cs="Times New Roman"/>
            <w:shd w:val="clear" w:color="auto" w:fill="FFFFFF"/>
          </w:rPr>
          <w:t>https://doi.org/10.1080/13825585.2015.1027651</w:t>
        </w:r>
      </w:hyperlink>
      <w:r w:rsidR="006F253B">
        <w:rPr>
          <w:rFonts w:ascii="Segoe UI" w:hAnsi="Segoe UI" w:cs="Segoe UI"/>
          <w:color w:val="212121"/>
          <w:shd w:val="clear" w:color="auto" w:fill="FFFFFF"/>
        </w:rPr>
        <w:t xml:space="preserve"> </w:t>
      </w:r>
    </w:p>
    <w:p w14:paraId="0CD62FD4" w14:textId="77777777" w:rsidR="0012531E" w:rsidRPr="0012531E" w:rsidRDefault="0012531E" w:rsidP="000034AB">
      <w:pPr>
        <w:jc w:val="center"/>
        <w:rPr>
          <w:rFonts w:ascii="Times New Roman" w:hAnsi="Times New Roman" w:cs="Times New Roman"/>
          <w:b/>
          <w:bCs/>
        </w:rPr>
      </w:pPr>
    </w:p>
    <w:p w14:paraId="693A0D84" w14:textId="77777777" w:rsidR="0012531E" w:rsidRPr="0012531E" w:rsidRDefault="0012531E" w:rsidP="000034AB">
      <w:pPr>
        <w:jc w:val="center"/>
        <w:rPr>
          <w:rFonts w:ascii="Times New Roman" w:hAnsi="Times New Roman" w:cs="Times New Roman"/>
          <w:b/>
          <w:bCs/>
        </w:rPr>
      </w:pPr>
    </w:p>
    <w:p w14:paraId="7D7D33DE" w14:textId="77777777" w:rsidR="0012531E" w:rsidRPr="0012531E" w:rsidRDefault="0012531E" w:rsidP="000034AB">
      <w:pPr>
        <w:jc w:val="center"/>
        <w:rPr>
          <w:rFonts w:ascii="Times New Roman" w:hAnsi="Times New Roman" w:cs="Times New Roman"/>
          <w:b/>
          <w:bCs/>
        </w:rPr>
      </w:pPr>
    </w:p>
    <w:p w14:paraId="5CA934B3" w14:textId="77777777" w:rsidR="0012531E" w:rsidRPr="0012531E" w:rsidRDefault="0012531E" w:rsidP="000034AB">
      <w:pPr>
        <w:jc w:val="center"/>
        <w:rPr>
          <w:rFonts w:ascii="Times New Roman" w:hAnsi="Times New Roman" w:cs="Times New Roman"/>
          <w:b/>
          <w:bCs/>
        </w:rPr>
      </w:pPr>
    </w:p>
    <w:p w14:paraId="730EA772" w14:textId="77777777" w:rsidR="0012531E" w:rsidRPr="0012531E" w:rsidRDefault="0012531E" w:rsidP="000034AB">
      <w:pPr>
        <w:jc w:val="center"/>
        <w:rPr>
          <w:rFonts w:ascii="Times New Roman" w:hAnsi="Times New Roman" w:cs="Times New Roman"/>
          <w:b/>
          <w:bCs/>
        </w:rPr>
      </w:pPr>
    </w:p>
    <w:p w14:paraId="29A9656D" w14:textId="77777777" w:rsidR="0012531E" w:rsidRPr="0012531E" w:rsidRDefault="0012531E" w:rsidP="000034AB">
      <w:pPr>
        <w:jc w:val="center"/>
        <w:rPr>
          <w:rFonts w:ascii="Times New Roman" w:hAnsi="Times New Roman" w:cs="Times New Roman"/>
          <w:b/>
          <w:bCs/>
        </w:rPr>
      </w:pPr>
    </w:p>
    <w:p w14:paraId="6A121C8E" w14:textId="77777777" w:rsidR="0012531E" w:rsidRPr="0012531E" w:rsidRDefault="0012531E" w:rsidP="000034AB">
      <w:pPr>
        <w:jc w:val="center"/>
        <w:rPr>
          <w:rFonts w:ascii="Times New Roman" w:hAnsi="Times New Roman" w:cs="Times New Roman"/>
          <w:b/>
          <w:bCs/>
        </w:rPr>
      </w:pPr>
    </w:p>
    <w:p w14:paraId="0FB7BC39" w14:textId="77777777" w:rsidR="0012531E" w:rsidRDefault="0012531E" w:rsidP="000034AB">
      <w:pPr>
        <w:jc w:val="center"/>
        <w:rPr>
          <w:rFonts w:ascii="Times New Roman" w:hAnsi="Times New Roman" w:cs="Times New Roman"/>
          <w:b/>
          <w:bCs/>
        </w:rPr>
      </w:pPr>
    </w:p>
    <w:p w14:paraId="2138AA0B" w14:textId="77777777" w:rsidR="002347DD" w:rsidRPr="0012531E" w:rsidRDefault="002347DD" w:rsidP="000034AB">
      <w:pPr>
        <w:jc w:val="center"/>
        <w:rPr>
          <w:rFonts w:ascii="Times New Roman" w:hAnsi="Times New Roman" w:cs="Times New Roman"/>
          <w:b/>
          <w:bCs/>
        </w:rPr>
      </w:pPr>
    </w:p>
    <w:p w14:paraId="24ACA73D" w14:textId="77777777" w:rsidR="0012531E" w:rsidRDefault="0012531E" w:rsidP="000034AB">
      <w:pPr>
        <w:jc w:val="center"/>
        <w:rPr>
          <w:rFonts w:ascii="Times New Roman" w:hAnsi="Times New Roman" w:cs="Times New Roman"/>
          <w:b/>
          <w:bCs/>
        </w:rPr>
      </w:pPr>
    </w:p>
    <w:p w14:paraId="17CE6BF3" w14:textId="77777777" w:rsidR="009B66BC" w:rsidRDefault="009B66BC" w:rsidP="000034AB">
      <w:pPr>
        <w:jc w:val="center"/>
        <w:rPr>
          <w:rFonts w:ascii="Times New Roman" w:hAnsi="Times New Roman" w:cs="Times New Roman"/>
          <w:b/>
          <w:bCs/>
        </w:rPr>
      </w:pPr>
    </w:p>
    <w:p w14:paraId="317D087E" w14:textId="77777777" w:rsidR="009B66BC" w:rsidRDefault="009B66BC" w:rsidP="000034AB">
      <w:pPr>
        <w:jc w:val="center"/>
        <w:rPr>
          <w:rFonts w:ascii="Times New Roman" w:hAnsi="Times New Roman" w:cs="Times New Roman"/>
          <w:b/>
          <w:bCs/>
        </w:rPr>
      </w:pPr>
    </w:p>
    <w:p w14:paraId="4D021566" w14:textId="77777777" w:rsidR="009B66BC" w:rsidRDefault="009B66BC" w:rsidP="000034AB">
      <w:pPr>
        <w:jc w:val="center"/>
        <w:rPr>
          <w:rFonts w:ascii="Times New Roman" w:hAnsi="Times New Roman" w:cs="Times New Roman"/>
          <w:b/>
          <w:bCs/>
        </w:rPr>
      </w:pPr>
    </w:p>
    <w:p w14:paraId="4AF34CBF" w14:textId="77777777" w:rsidR="009B66BC" w:rsidRDefault="009B66BC" w:rsidP="000034AB">
      <w:pPr>
        <w:jc w:val="center"/>
        <w:rPr>
          <w:rFonts w:ascii="Times New Roman" w:hAnsi="Times New Roman" w:cs="Times New Roman"/>
          <w:b/>
          <w:bCs/>
        </w:rPr>
      </w:pPr>
    </w:p>
    <w:p w14:paraId="2E834E2A" w14:textId="77777777" w:rsidR="00D520DB" w:rsidRDefault="00D520DB" w:rsidP="000034AB">
      <w:pPr>
        <w:jc w:val="center"/>
        <w:rPr>
          <w:rFonts w:ascii="Times New Roman" w:hAnsi="Times New Roman" w:cs="Times New Roman"/>
          <w:b/>
          <w:bCs/>
        </w:rPr>
      </w:pPr>
    </w:p>
    <w:p w14:paraId="51A053AB" w14:textId="77777777" w:rsidR="009B66BC" w:rsidRPr="0012531E" w:rsidRDefault="009B66BC" w:rsidP="000034AB">
      <w:pPr>
        <w:jc w:val="center"/>
        <w:rPr>
          <w:rFonts w:ascii="Times New Roman" w:hAnsi="Times New Roman" w:cs="Times New Roman"/>
          <w:b/>
          <w:bCs/>
        </w:rPr>
      </w:pPr>
    </w:p>
    <w:p w14:paraId="7A5542CD" w14:textId="67F697A7" w:rsidR="0012531E" w:rsidRDefault="0012531E" w:rsidP="000034AB">
      <w:pPr>
        <w:jc w:val="center"/>
        <w:rPr>
          <w:rFonts w:ascii="Times New Roman" w:hAnsi="Times New Roman" w:cs="Times New Roman"/>
          <w:b/>
          <w:bCs/>
        </w:rPr>
      </w:pPr>
      <w:r w:rsidRPr="0012531E">
        <w:rPr>
          <w:rFonts w:ascii="Times New Roman" w:hAnsi="Times New Roman" w:cs="Times New Roman"/>
          <w:b/>
          <w:bCs/>
        </w:rPr>
        <w:t>Appendices</w:t>
      </w:r>
    </w:p>
    <w:p w14:paraId="7705CF67" w14:textId="6D70D1D4" w:rsidR="001C0A0E" w:rsidRDefault="00071AB6" w:rsidP="001C0A0E">
      <w:pPr>
        <w:rPr>
          <w:rFonts w:ascii="Times New Roman" w:hAnsi="Times New Roman" w:cs="Times New Roman"/>
          <w:b/>
          <w:bCs/>
        </w:rPr>
      </w:pPr>
      <w:r>
        <w:rPr>
          <w:rFonts w:ascii="Times New Roman" w:hAnsi="Times New Roman" w:cs="Times New Roman"/>
          <w:b/>
          <w:bCs/>
          <w:noProof/>
        </w:rPr>
        <w:drawing>
          <wp:anchor distT="0" distB="0" distL="114300" distR="114300" simplePos="0" relativeHeight="251658240" behindDoc="0" locked="0" layoutInCell="1" allowOverlap="1" wp14:anchorId="24C1D5CF" wp14:editId="6C8F3639">
            <wp:simplePos x="0" y="0"/>
            <wp:positionH relativeFrom="column">
              <wp:posOffset>349857</wp:posOffset>
            </wp:positionH>
            <wp:positionV relativeFrom="paragraph">
              <wp:posOffset>231692</wp:posOffset>
            </wp:positionV>
            <wp:extent cx="3858040" cy="5446644"/>
            <wp:effectExtent l="0" t="0" r="3175" b="1905"/>
            <wp:wrapNone/>
            <wp:docPr id="1448824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824830" name="Picture 1448824830"/>
                    <pic:cNvPicPr/>
                  </pic:nvPicPr>
                  <pic:blipFill>
                    <a:blip r:embed="rId14">
                      <a:extLst>
                        <a:ext uri="{28A0092B-C50C-407E-A947-70E740481C1C}">
                          <a14:useLocalDpi xmlns:a14="http://schemas.microsoft.com/office/drawing/2010/main" val="0"/>
                        </a:ext>
                      </a:extLst>
                    </a:blip>
                    <a:stretch>
                      <a:fillRect/>
                    </a:stretch>
                  </pic:blipFill>
                  <pic:spPr>
                    <a:xfrm>
                      <a:off x="0" y="0"/>
                      <a:ext cx="3863290" cy="5454055"/>
                    </a:xfrm>
                    <a:prstGeom prst="rect">
                      <a:avLst/>
                    </a:prstGeom>
                  </pic:spPr>
                </pic:pic>
              </a:graphicData>
            </a:graphic>
            <wp14:sizeRelH relativeFrom="page">
              <wp14:pctWidth>0</wp14:pctWidth>
            </wp14:sizeRelH>
            <wp14:sizeRelV relativeFrom="page">
              <wp14:pctHeight>0</wp14:pctHeight>
            </wp14:sizeRelV>
          </wp:anchor>
        </w:drawing>
      </w:r>
      <w:r w:rsidR="001C0A0E">
        <w:rPr>
          <w:rFonts w:ascii="Times New Roman" w:hAnsi="Times New Roman" w:cs="Times New Roman"/>
          <w:b/>
          <w:bCs/>
        </w:rPr>
        <w:t>Appendix A – Information Sheet</w:t>
      </w:r>
    </w:p>
    <w:p w14:paraId="586D00EE" w14:textId="741CE448" w:rsidR="001C0A0E" w:rsidRDefault="001C0A0E" w:rsidP="001C0A0E">
      <w:pPr>
        <w:rPr>
          <w:rFonts w:ascii="Times New Roman" w:hAnsi="Times New Roman" w:cs="Times New Roman"/>
          <w:b/>
          <w:bCs/>
        </w:rPr>
      </w:pPr>
    </w:p>
    <w:p w14:paraId="18CB8A4A" w14:textId="7072B5A4" w:rsidR="00071AB6" w:rsidRDefault="00071AB6" w:rsidP="001C0A0E">
      <w:pPr>
        <w:rPr>
          <w:rFonts w:ascii="Times New Roman" w:hAnsi="Times New Roman" w:cs="Times New Roman"/>
          <w:b/>
          <w:bCs/>
        </w:rPr>
      </w:pPr>
    </w:p>
    <w:p w14:paraId="2FD37B6B" w14:textId="38FC1356" w:rsidR="00071AB6" w:rsidRDefault="00071AB6" w:rsidP="001C0A0E">
      <w:pPr>
        <w:rPr>
          <w:rFonts w:ascii="Times New Roman" w:hAnsi="Times New Roman" w:cs="Times New Roman"/>
          <w:b/>
          <w:bCs/>
        </w:rPr>
      </w:pPr>
    </w:p>
    <w:p w14:paraId="320CC4CA" w14:textId="51ED7D6D" w:rsidR="00071AB6" w:rsidRDefault="00071AB6" w:rsidP="001C0A0E">
      <w:pPr>
        <w:rPr>
          <w:rFonts w:ascii="Times New Roman" w:hAnsi="Times New Roman" w:cs="Times New Roman"/>
          <w:b/>
          <w:bCs/>
        </w:rPr>
      </w:pPr>
    </w:p>
    <w:p w14:paraId="55024427" w14:textId="664A34AC" w:rsidR="00071AB6" w:rsidRDefault="00071AB6" w:rsidP="001C0A0E">
      <w:pPr>
        <w:rPr>
          <w:rFonts w:ascii="Times New Roman" w:hAnsi="Times New Roman" w:cs="Times New Roman"/>
          <w:b/>
          <w:bCs/>
        </w:rPr>
      </w:pPr>
    </w:p>
    <w:p w14:paraId="61E2827F" w14:textId="621F7FA5" w:rsidR="00071AB6" w:rsidRDefault="00071AB6" w:rsidP="001C0A0E">
      <w:pPr>
        <w:rPr>
          <w:rFonts w:ascii="Times New Roman" w:hAnsi="Times New Roman" w:cs="Times New Roman"/>
          <w:b/>
          <w:bCs/>
        </w:rPr>
      </w:pPr>
    </w:p>
    <w:p w14:paraId="450D4B56" w14:textId="3FF236B3" w:rsidR="00071AB6" w:rsidRDefault="00071AB6" w:rsidP="001C0A0E">
      <w:pPr>
        <w:rPr>
          <w:rFonts w:ascii="Times New Roman" w:hAnsi="Times New Roman" w:cs="Times New Roman"/>
          <w:b/>
          <w:bCs/>
        </w:rPr>
      </w:pPr>
    </w:p>
    <w:p w14:paraId="42C90A82" w14:textId="77777777" w:rsidR="00071AB6" w:rsidRDefault="00071AB6" w:rsidP="001C0A0E">
      <w:pPr>
        <w:rPr>
          <w:rFonts w:ascii="Times New Roman" w:hAnsi="Times New Roman" w:cs="Times New Roman"/>
          <w:b/>
          <w:bCs/>
        </w:rPr>
      </w:pPr>
    </w:p>
    <w:p w14:paraId="02474E45" w14:textId="77777777" w:rsidR="00071AB6" w:rsidRDefault="00071AB6" w:rsidP="001C0A0E">
      <w:pPr>
        <w:rPr>
          <w:rFonts w:ascii="Times New Roman" w:hAnsi="Times New Roman" w:cs="Times New Roman"/>
          <w:b/>
          <w:bCs/>
        </w:rPr>
      </w:pPr>
    </w:p>
    <w:p w14:paraId="63B9706B" w14:textId="77777777" w:rsidR="00071AB6" w:rsidRDefault="00071AB6" w:rsidP="001C0A0E">
      <w:pPr>
        <w:rPr>
          <w:rFonts w:ascii="Times New Roman" w:hAnsi="Times New Roman" w:cs="Times New Roman"/>
          <w:b/>
          <w:bCs/>
        </w:rPr>
      </w:pPr>
    </w:p>
    <w:p w14:paraId="14349828" w14:textId="77777777" w:rsidR="00071AB6" w:rsidRDefault="00071AB6" w:rsidP="001C0A0E">
      <w:pPr>
        <w:rPr>
          <w:rFonts w:ascii="Times New Roman" w:hAnsi="Times New Roman" w:cs="Times New Roman"/>
          <w:b/>
          <w:bCs/>
        </w:rPr>
      </w:pPr>
    </w:p>
    <w:p w14:paraId="51511A31" w14:textId="77777777" w:rsidR="00071AB6" w:rsidRDefault="00071AB6" w:rsidP="001C0A0E">
      <w:pPr>
        <w:rPr>
          <w:rFonts w:ascii="Times New Roman" w:hAnsi="Times New Roman" w:cs="Times New Roman"/>
          <w:b/>
          <w:bCs/>
        </w:rPr>
      </w:pPr>
    </w:p>
    <w:p w14:paraId="0EA96760" w14:textId="77777777" w:rsidR="00071AB6" w:rsidRDefault="00071AB6" w:rsidP="001C0A0E">
      <w:pPr>
        <w:rPr>
          <w:rFonts w:ascii="Times New Roman" w:hAnsi="Times New Roman" w:cs="Times New Roman"/>
          <w:b/>
          <w:bCs/>
        </w:rPr>
      </w:pPr>
    </w:p>
    <w:p w14:paraId="678F9C5D" w14:textId="77777777" w:rsidR="00071AB6" w:rsidRDefault="00071AB6" w:rsidP="001C0A0E">
      <w:pPr>
        <w:rPr>
          <w:rFonts w:ascii="Times New Roman" w:hAnsi="Times New Roman" w:cs="Times New Roman"/>
          <w:b/>
          <w:bCs/>
        </w:rPr>
      </w:pPr>
    </w:p>
    <w:p w14:paraId="2AAB69E1" w14:textId="77777777" w:rsidR="00071AB6" w:rsidRDefault="00071AB6" w:rsidP="001C0A0E">
      <w:pPr>
        <w:rPr>
          <w:rFonts w:ascii="Times New Roman" w:hAnsi="Times New Roman" w:cs="Times New Roman"/>
          <w:b/>
          <w:bCs/>
        </w:rPr>
      </w:pPr>
    </w:p>
    <w:p w14:paraId="48971E79" w14:textId="77777777" w:rsidR="00071AB6" w:rsidRDefault="00071AB6" w:rsidP="001C0A0E">
      <w:pPr>
        <w:rPr>
          <w:rFonts w:ascii="Times New Roman" w:hAnsi="Times New Roman" w:cs="Times New Roman"/>
          <w:b/>
          <w:bCs/>
        </w:rPr>
      </w:pPr>
    </w:p>
    <w:p w14:paraId="14CE7C31" w14:textId="58BE121A" w:rsidR="001C0A0E" w:rsidRDefault="00984FF8" w:rsidP="001C0A0E">
      <w:pPr>
        <w:rPr>
          <w:rFonts w:ascii="Times New Roman" w:hAnsi="Times New Roman" w:cs="Times New Roman"/>
          <w:b/>
          <w:bCs/>
        </w:rPr>
      </w:pPr>
      <w:r>
        <w:rPr>
          <w:rFonts w:ascii="Times New Roman" w:hAnsi="Times New Roman" w:cs="Times New Roman"/>
          <w:b/>
          <w:bCs/>
          <w:noProof/>
        </w:rPr>
        <w:drawing>
          <wp:anchor distT="0" distB="0" distL="114300" distR="114300" simplePos="0" relativeHeight="251660288" behindDoc="0" locked="0" layoutInCell="1" allowOverlap="1" wp14:anchorId="5F01ECBA" wp14:editId="123055D6">
            <wp:simplePos x="0" y="0"/>
            <wp:positionH relativeFrom="column">
              <wp:posOffset>397564</wp:posOffset>
            </wp:positionH>
            <wp:positionV relativeFrom="paragraph">
              <wp:posOffset>397565</wp:posOffset>
            </wp:positionV>
            <wp:extent cx="4834393" cy="6813150"/>
            <wp:effectExtent l="0" t="0" r="4445" b="0"/>
            <wp:wrapNone/>
            <wp:docPr id="19412486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248602" name="Picture 1941248602"/>
                    <pic:cNvPicPr/>
                  </pic:nvPicPr>
                  <pic:blipFill>
                    <a:blip r:embed="rId15">
                      <a:extLst>
                        <a:ext uri="{28A0092B-C50C-407E-A947-70E740481C1C}">
                          <a14:useLocalDpi xmlns:a14="http://schemas.microsoft.com/office/drawing/2010/main" val="0"/>
                        </a:ext>
                      </a:extLst>
                    </a:blip>
                    <a:stretch>
                      <a:fillRect/>
                    </a:stretch>
                  </pic:blipFill>
                  <pic:spPr>
                    <a:xfrm>
                      <a:off x="0" y="0"/>
                      <a:ext cx="4841831" cy="6823632"/>
                    </a:xfrm>
                    <a:prstGeom prst="rect">
                      <a:avLst/>
                    </a:prstGeom>
                  </pic:spPr>
                </pic:pic>
              </a:graphicData>
            </a:graphic>
            <wp14:sizeRelH relativeFrom="page">
              <wp14:pctWidth>0</wp14:pctWidth>
            </wp14:sizeRelH>
            <wp14:sizeRelV relativeFrom="page">
              <wp14:pctHeight>0</wp14:pctHeight>
            </wp14:sizeRelV>
          </wp:anchor>
        </w:drawing>
      </w:r>
      <w:r w:rsidR="001C0A0E">
        <w:rPr>
          <w:rFonts w:ascii="Times New Roman" w:hAnsi="Times New Roman" w:cs="Times New Roman"/>
          <w:b/>
          <w:bCs/>
        </w:rPr>
        <w:t>Appendix B – Consent form</w:t>
      </w:r>
    </w:p>
    <w:p w14:paraId="3EA6D422" w14:textId="433EBBF9" w:rsidR="001C0A0E" w:rsidRDefault="001C0A0E" w:rsidP="001C0A0E">
      <w:pPr>
        <w:rPr>
          <w:rFonts w:ascii="Times New Roman" w:hAnsi="Times New Roman" w:cs="Times New Roman"/>
          <w:b/>
          <w:bCs/>
        </w:rPr>
      </w:pPr>
    </w:p>
    <w:p w14:paraId="6607C1CE" w14:textId="77777777" w:rsidR="00071AB6" w:rsidRDefault="00071AB6" w:rsidP="001C0A0E">
      <w:pPr>
        <w:rPr>
          <w:rFonts w:ascii="Times New Roman" w:hAnsi="Times New Roman" w:cs="Times New Roman"/>
          <w:b/>
          <w:bCs/>
        </w:rPr>
      </w:pPr>
    </w:p>
    <w:p w14:paraId="4C0BBE19" w14:textId="77777777" w:rsidR="00071AB6" w:rsidRDefault="00071AB6" w:rsidP="001C0A0E">
      <w:pPr>
        <w:rPr>
          <w:rFonts w:ascii="Times New Roman" w:hAnsi="Times New Roman" w:cs="Times New Roman"/>
          <w:b/>
          <w:bCs/>
        </w:rPr>
      </w:pPr>
    </w:p>
    <w:p w14:paraId="08290237" w14:textId="77777777" w:rsidR="00071AB6" w:rsidRDefault="00071AB6" w:rsidP="001C0A0E">
      <w:pPr>
        <w:rPr>
          <w:rFonts w:ascii="Times New Roman" w:hAnsi="Times New Roman" w:cs="Times New Roman"/>
          <w:b/>
          <w:bCs/>
        </w:rPr>
      </w:pPr>
    </w:p>
    <w:p w14:paraId="38049202" w14:textId="77777777" w:rsidR="00071AB6" w:rsidRDefault="00071AB6" w:rsidP="001C0A0E">
      <w:pPr>
        <w:rPr>
          <w:rFonts w:ascii="Times New Roman" w:hAnsi="Times New Roman" w:cs="Times New Roman"/>
          <w:b/>
          <w:bCs/>
        </w:rPr>
      </w:pPr>
    </w:p>
    <w:p w14:paraId="29B4D5F5" w14:textId="77777777" w:rsidR="00071AB6" w:rsidRDefault="00071AB6" w:rsidP="001C0A0E">
      <w:pPr>
        <w:rPr>
          <w:rFonts w:ascii="Times New Roman" w:hAnsi="Times New Roman" w:cs="Times New Roman"/>
          <w:b/>
          <w:bCs/>
        </w:rPr>
      </w:pPr>
    </w:p>
    <w:p w14:paraId="7E866E48" w14:textId="77777777" w:rsidR="00071AB6" w:rsidRDefault="00071AB6" w:rsidP="001C0A0E">
      <w:pPr>
        <w:rPr>
          <w:rFonts w:ascii="Times New Roman" w:hAnsi="Times New Roman" w:cs="Times New Roman"/>
          <w:b/>
          <w:bCs/>
        </w:rPr>
      </w:pPr>
    </w:p>
    <w:p w14:paraId="2263A7D8" w14:textId="77777777" w:rsidR="00071AB6" w:rsidRDefault="00071AB6" w:rsidP="001C0A0E">
      <w:pPr>
        <w:rPr>
          <w:rFonts w:ascii="Times New Roman" w:hAnsi="Times New Roman" w:cs="Times New Roman"/>
          <w:b/>
          <w:bCs/>
        </w:rPr>
      </w:pPr>
    </w:p>
    <w:p w14:paraId="3503CF8B" w14:textId="77777777" w:rsidR="00984FF8" w:rsidRDefault="00984FF8" w:rsidP="001C0A0E">
      <w:pPr>
        <w:rPr>
          <w:rFonts w:ascii="Times New Roman" w:hAnsi="Times New Roman" w:cs="Times New Roman"/>
          <w:b/>
          <w:bCs/>
        </w:rPr>
      </w:pPr>
    </w:p>
    <w:p w14:paraId="532EDDA0" w14:textId="77777777" w:rsidR="00984FF8" w:rsidRDefault="00984FF8" w:rsidP="001C0A0E">
      <w:pPr>
        <w:rPr>
          <w:rFonts w:ascii="Times New Roman" w:hAnsi="Times New Roman" w:cs="Times New Roman"/>
          <w:b/>
          <w:bCs/>
        </w:rPr>
      </w:pPr>
    </w:p>
    <w:p w14:paraId="3C8DEDBF" w14:textId="77777777" w:rsidR="00984FF8" w:rsidRDefault="00984FF8" w:rsidP="001C0A0E">
      <w:pPr>
        <w:rPr>
          <w:rFonts w:ascii="Times New Roman" w:hAnsi="Times New Roman" w:cs="Times New Roman"/>
          <w:b/>
          <w:bCs/>
        </w:rPr>
      </w:pPr>
    </w:p>
    <w:p w14:paraId="4590633F" w14:textId="77777777" w:rsidR="00984FF8" w:rsidRDefault="00984FF8" w:rsidP="001C0A0E">
      <w:pPr>
        <w:rPr>
          <w:rFonts w:ascii="Times New Roman" w:hAnsi="Times New Roman" w:cs="Times New Roman"/>
          <w:b/>
          <w:bCs/>
        </w:rPr>
      </w:pPr>
    </w:p>
    <w:p w14:paraId="53DAE373" w14:textId="77777777" w:rsidR="00984FF8" w:rsidRDefault="00984FF8" w:rsidP="001C0A0E">
      <w:pPr>
        <w:rPr>
          <w:rFonts w:ascii="Times New Roman" w:hAnsi="Times New Roman" w:cs="Times New Roman"/>
          <w:b/>
          <w:bCs/>
        </w:rPr>
      </w:pPr>
    </w:p>
    <w:p w14:paraId="3D1E72FB" w14:textId="77777777" w:rsidR="00984FF8" w:rsidRDefault="00984FF8" w:rsidP="001C0A0E">
      <w:pPr>
        <w:rPr>
          <w:rFonts w:ascii="Times New Roman" w:hAnsi="Times New Roman" w:cs="Times New Roman"/>
          <w:b/>
          <w:bCs/>
        </w:rPr>
      </w:pPr>
    </w:p>
    <w:p w14:paraId="7D52898A" w14:textId="77777777" w:rsidR="00984FF8" w:rsidRDefault="00984FF8" w:rsidP="001C0A0E">
      <w:pPr>
        <w:rPr>
          <w:rFonts w:ascii="Times New Roman" w:hAnsi="Times New Roman" w:cs="Times New Roman"/>
          <w:b/>
          <w:bCs/>
        </w:rPr>
      </w:pPr>
    </w:p>
    <w:p w14:paraId="5AA1936A" w14:textId="0E74C215" w:rsidR="00071AB6" w:rsidRDefault="00071AB6" w:rsidP="001C0A0E">
      <w:pPr>
        <w:rPr>
          <w:rFonts w:ascii="Times New Roman" w:hAnsi="Times New Roman" w:cs="Times New Roman"/>
          <w:b/>
          <w:bCs/>
        </w:rPr>
      </w:pPr>
    </w:p>
    <w:p w14:paraId="5B81D4B7" w14:textId="01FC4227" w:rsidR="00071AB6" w:rsidRDefault="00071AB6" w:rsidP="001C0A0E">
      <w:pPr>
        <w:rPr>
          <w:rFonts w:ascii="Times New Roman" w:hAnsi="Times New Roman" w:cs="Times New Roman"/>
          <w:b/>
          <w:bCs/>
        </w:rPr>
      </w:pPr>
    </w:p>
    <w:p w14:paraId="22D47E2A" w14:textId="1F443E4B" w:rsidR="001C0A0E" w:rsidRDefault="00984FF8" w:rsidP="001C0A0E">
      <w:pPr>
        <w:rPr>
          <w:rFonts w:ascii="Times New Roman" w:hAnsi="Times New Roman" w:cs="Times New Roman"/>
          <w:b/>
          <w:bCs/>
        </w:rPr>
      </w:pPr>
      <w:r>
        <w:rPr>
          <w:rFonts w:ascii="Times New Roman" w:hAnsi="Times New Roman" w:cs="Times New Roman"/>
          <w:b/>
          <w:bCs/>
          <w:noProof/>
        </w:rPr>
        <w:drawing>
          <wp:anchor distT="0" distB="0" distL="114300" distR="114300" simplePos="0" relativeHeight="251659264" behindDoc="0" locked="0" layoutInCell="1" allowOverlap="1" wp14:anchorId="532E1305" wp14:editId="44BF6315">
            <wp:simplePos x="0" y="0"/>
            <wp:positionH relativeFrom="column">
              <wp:posOffset>373711</wp:posOffset>
            </wp:positionH>
            <wp:positionV relativeFrom="paragraph">
              <wp:posOffset>326003</wp:posOffset>
            </wp:positionV>
            <wp:extent cx="5343277" cy="7578121"/>
            <wp:effectExtent l="0" t="0" r="3810" b="3810"/>
            <wp:wrapNone/>
            <wp:docPr id="3627863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786390" name="Picture 362786390"/>
                    <pic:cNvPicPr/>
                  </pic:nvPicPr>
                  <pic:blipFill>
                    <a:blip r:embed="rId16">
                      <a:extLst>
                        <a:ext uri="{28A0092B-C50C-407E-A947-70E740481C1C}">
                          <a14:useLocalDpi xmlns:a14="http://schemas.microsoft.com/office/drawing/2010/main" val="0"/>
                        </a:ext>
                      </a:extLst>
                    </a:blip>
                    <a:stretch>
                      <a:fillRect/>
                    </a:stretch>
                  </pic:blipFill>
                  <pic:spPr>
                    <a:xfrm>
                      <a:off x="0" y="0"/>
                      <a:ext cx="5365643" cy="7609841"/>
                    </a:xfrm>
                    <a:prstGeom prst="rect">
                      <a:avLst/>
                    </a:prstGeom>
                  </pic:spPr>
                </pic:pic>
              </a:graphicData>
            </a:graphic>
            <wp14:sizeRelH relativeFrom="page">
              <wp14:pctWidth>0</wp14:pctWidth>
            </wp14:sizeRelH>
            <wp14:sizeRelV relativeFrom="page">
              <wp14:pctHeight>0</wp14:pctHeight>
            </wp14:sizeRelV>
          </wp:anchor>
        </w:drawing>
      </w:r>
      <w:r w:rsidR="001C0A0E">
        <w:rPr>
          <w:rFonts w:ascii="Times New Roman" w:hAnsi="Times New Roman" w:cs="Times New Roman"/>
          <w:b/>
          <w:bCs/>
        </w:rPr>
        <w:t xml:space="preserve">Appendix C </w:t>
      </w:r>
      <w:r w:rsidR="00C35761">
        <w:rPr>
          <w:rFonts w:ascii="Times New Roman" w:hAnsi="Times New Roman" w:cs="Times New Roman"/>
          <w:b/>
          <w:bCs/>
        </w:rPr>
        <w:t>–</w:t>
      </w:r>
      <w:r w:rsidR="001C0A0E">
        <w:rPr>
          <w:rFonts w:ascii="Times New Roman" w:hAnsi="Times New Roman" w:cs="Times New Roman"/>
          <w:b/>
          <w:bCs/>
        </w:rPr>
        <w:t xml:space="preserve"> </w:t>
      </w:r>
      <w:r w:rsidR="00C35761">
        <w:rPr>
          <w:rFonts w:ascii="Times New Roman" w:hAnsi="Times New Roman" w:cs="Times New Roman"/>
          <w:b/>
          <w:bCs/>
        </w:rPr>
        <w:t>Debrief form</w:t>
      </w:r>
    </w:p>
    <w:p w14:paraId="269BE07C" w14:textId="60987809" w:rsidR="00984FF8" w:rsidRDefault="00984FF8" w:rsidP="001C0A0E">
      <w:pPr>
        <w:rPr>
          <w:rFonts w:ascii="Times New Roman" w:hAnsi="Times New Roman" w:cs="Times New Roman"/>
          <w:b/>
          <w:bCs/>
        </w:rPr>
      </w:pPr>
    </w:p>
    <w:p w14:paraId="1F136CCD" w14:textId="6AFE29F6" w:rsidR="00984FF8" w:rsidRDefault="00984FF8" w:rsidP="001C0A0E">
      <w:pPr>
        <w:rPr>
          <w:rFonts w:ascii="Times New Roman" w:hAnsi="Times New Roman" w:cs="Times New Roman"/>
          <w:b/>
          <w:bCs/>
        </w:rPr>
      </w:pPr>
    </w:p>
    <w:p w14:paraId="40D9F8A7" w14:textId="6AFDA232" w:rsidR="00984FF8" w:rsidRDefault="00984FF8" w:rsidP="001C0A0E">
      <w:pPr>
        <w:rPr>
          <w:rFonts w:ascii="Times New Roman" w:hAnsi="Times New Roman" w:cs="Times New Roman"/>
          <w:b/>
          <w:bCs/>
        </w:rPr>
      </w:pPr>
    </w:p>
    <w:p w14:paraId="73AC83EF" w14:textId="77777777" w:rsidR="00984FF8" w:rsidRDefault="00984FF8" w:rsidP="001C0A0E">
      <w:pPr>
        <w:rPr>
          <w:rFonts w:ascii="Times New Roman" w:hAnsi="Times New Roman" w:cs="Times New Roman"/>
          <w:b/>
          <w:bCs/>
        </w:rPr>
      </w:pPr>
    </w:p>
    <w:p w14:paraId="25A6758D" w14:textId="77777777" w:rsidR="00984FF8" w:rsidRDefault="00984FF8" w:rsidP="001C0A0E">
      <w:pPr>
        <w:rPr>
          <w:rFonts w:ascii="Times New Roman" w:hAnsi="Times New Roman" w:cs="Times New Roman"/>
          <w:b/>
          <w:bCs/>
        </w:rPr>
      </w:pPr>
    </w:p>
    <w:p w14:paraId="3FD92DB4" w14:textId="77777777" w:rsidR="00984FF8" w:rsidRDefault="00984FF8" w:rsidP="001C0A0E">
      <w:pPr>
        <w:rPr>
          <w:rFonts w:ascii="Times New Roman" w:hAnsi="Times New Roman" w:cs="Times New Roman"/>
          <w:b/>
          <w:bCs/>
        </w:rPr>
      </w:pPr>
    </w:p>
    <w:p w14:paraId="699A47C3" w14:textId="77777777" w:rsidR="00984FF8" w:rsidRDefault="00984FF8" w:rsidP="001C0A0E">
      <w:pPr>
        <w:rPr>
          <w:rFonts w:ascii="Times New Roman" w:hAnsi="Times New Roman" w:cs="Times New Roman"/>
          <w:b/>
          <w:bCs/>
        </w:rPr>
      </w:pPr>
    </w:p>
    <w:p w14:paraId="06203A6A" w14:textId="77777777" w:rsidR="00984FF8" w:rsidRDefault="00984FF8" w:rsidP="001C0A0E">
      <w:pPr>
        <w:rPr>
          <w:rFonts w:ascii="Times New Roman" w:hAnsi="Times New Roman" w:cs="Times New Roman"/>
          <w:b/>
          <w:bCs/>
        </w:rPr>
      </w:pPr>
    </w:p>
    <w:p w14:paraId="142B30B4" w14:textId="77777777" w:rsidR="00984FF8" w:rsidRDefault="00984FF8" w:rsidP="001C0A0E">
      <w:pPr>
        <w:rPr>
          <w:rFonts w:ascii="Times New Roman" w:hAnsi="Times New Roman" w:cs="Times New Roman"/>
          <w:b/>
          <w:bCs/>
        </w:rPr>
      </w:pPr>
    </w:p>
    <w:p w14:paraId="6507FBDA" w14:textId="77777777" w:rsidR="00984FF8" w:rsidRDefault="00984FF8" w:rsidP="001C0A0E">
      <w:pPr>
        <w:rPr>
          <w:rFonts w:ascii="Times New Roman" w:hAnsi="Times New Roman" w:cs="Times New Roman"/>
          <w:b/>
          <w:bCs/>
        </w:rPr>
      </w:pPr>
    </w:p>
    <w:p w14:paraId="3C74E613" w14:textId="77777777" w:rsidR="00984FF8" w:rsidRDefault="00984FF8" w:rsidP="001C0A0E">
      <w:pPr>
        <w:rPr>
          <w:rFonts w:ascii="Times New Roman" w:hAnsi="Times New Roman" w:cs="Times New Roman"/>
          <w:b/>
          <w:bCs/>
        </w:rPr>
      </w:pPr>
    </w:p>
    <w:p w14:paraId="241EC7DA" w14:textId="77777777" w:rsidR="00984FF8" w:rsidRDefault="00984FF8" w:rsidP="001C0A0E">
      <w:pPr>
        <w:rPr>
          <w:rFonts w:ascii="Times New Roman" w:hAnsi="Times New Roman" w:cs="Times New Roman"/>
          <w:b/>
          <w:bCs/>
        </w:rPr>
      </w:pPr>
    </w:p>
    <w:p w14:paraId="4842D3C6" w14:textId="77777777" w:rsidR="00984FF8" w:rsidRDefault="00984FF8" w:rsidP="001C0A0E">
      <w:pPr>
        <w:rPr>
          <w:rFonts w:ascii="Times New Roman" w:hAnsi="Times New Roman" w:cs="Times New Roman"/>
          <w:b/>
          <w:bCs/>
        </w:rPr>
      </w:pPr>
    </w:p>
    <w:p w14:paraId="740CCAD5" w14:textId="46283311" w:rsidR="00C35761" w:rsidRDefault="00C35761" w:rsidP="001C0A0E">
      <w:pPr>
        <w:rPr>
          <w:rFonts w:ascii="Times New Roman" w:hAnsi="Times New Roman" w:cs="Times New Roman"/>
          <w:b/>
          <w:bCs/>
        </w:rPr>
      </w:pPr>
    </w:p>
    <w:p w14:paraId="6A9BDBAD" w14:textId="77777777" w:rsidR="006929E5" w:rsidRDefault="006929E5" w:rsidP="001C0A0E">
      <w:pPr>
        <w:rPr>
          <w:rFonts w:ascii="Times New Roman" w:hAnsi="Times New Roman" w:cs="Times New Roman"/>
          <w:b/>
          <w:bCs/>
        </w:rPr>
      </w:pPr>
      <w:r>
        <w:rPr>
          <w:rFonts w:ascii="Times New Roman" w:hAnsi="Times New Roman" w:cs="Times New Roman"/>
          <w:b/>
          <w:bCs/>
        </w:rPr>
        <w:lastRenderedPageBreak/>
        <w:br w:type="page"/>
      </w:r>
    </w:p>
    <w:p w14:paraId="58764007" w14:textId="77777777" w:rsidR="00D90354" w:rsidRDefault="00D90354" w:rsidP="001C0A0E">
      <w:pPr>
        <w:rPr>
          <w:rFonts w:ascii="Times New Roman" w:hAnsi="Times New Roman" w:cs="Times New Roman"/>
          <w:b/>
          <w:bCs/>
        </w:rPr>
        <w:sectPr w:rsidR="00D90354" w:rsidSect="00BF2B28">
          <w:pgSz w:w="12240" w:h="15840"/>
          <w:pgMar w:top="1440" w:right="1440" w:bottom="1440" w:left="1440" w:header="720" w:footer="720" w:gutter="0"/>
          <w:cols w:space="720"/>
          <w:docGrid w:linePitch="360"/>
        </w:sectPr>
      </w:pPr>
    </w:p>
    <w:p w14:paraId="6B8E72C5" w14:textId="674203E2" w:rsidR="00C35761" w:rsidRDefault="00C35761" w:rsidP="001C0A0E">
      <w:pPr>
        <w:rPr>
          <w:rFonts w:ascii="Times New Roman" w:hAnsi="Times New Roman" w:cs="Times New Roman"/>
          <w:b/>
          <w:bCs/>
        </w:rPr>
      </w:pPr>
      <w:r>
        <w:rPr>
          <w:rFonts w:ascii="Times New Roman" w:hAnsi="Times New Roman" w:cs="Times New Roman"/>
          <w:b/>
          <w:bCs/>
        </w:rPr>
        <w:lastRenderedPageBreak/>
        <w:t xml:space="preserve">Appendix D – full transcript </w:t>
      </w:r>
    </w:p>
    <w:tbl>
      <w:tblPr>
        <w:tblW w:w="14181" w:type="dxa"/>
        <w:tblInd w:w="-108" w:type="dxa"/>
        <w:tblLayout w:type="fixed"/>
        <w:tblCellMar>
          <w:left w:w="10" w:type="dxa"/>
          <w:right w:w="10" w:type="dxa"/>
        </w:tblCellMar>
        <w:tblLook w:val="04A0" w:firstRow="1" w:lastRow="0" w:firstColumn="1" w:lastColumn="0" w:noHBand="0" w:noVBand="1"/>
      </w:tblPr>
      <w:tblGrid>
        <w:gridCol w:w="3830"/>
        <w:gridCol w:w="697"/>
        <w:gridCol w:w="9654"/>
      </w:tblGrid>
      <w:tr w:rsidR="0016567B" w:rsidRPr="000D5E78" w14:paraId="2DE44840" w14:textId="77777777" w:rsidTr="00875FA3">
        <w:trPr>
          <w:trHeight w:val="3420"/>
        </w:trPr>
        <w:tc>
          <w:tcPr>
            <w:tcW w:w="3830"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493F2B85" w14:textId="77777777" w:rsidR="0016567B" w:rsidRDefault="0016567B" w:rsidP="00875FA3">
            <w:pPr>
              <w:pStyle w:val="Standard"/>
              <w:spacing w:line="360" w:lineRule="auto"/>
              <w:rPr>
                <w:rFonts w:asciiTheme="minorHAnsi" w:hAnsiTheme="minorHAnsi" w:cstheme="minorBidi"/>
              </w:rPr>
            </w:pPr>
          </w:p>
        </w:tc>
        <w:tc>
          <w:tcPr>
            <w:tcW w:w="697"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17755853"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w:t>
            </w:r>
          </w:p>
          <w:p w14:paraId="0BCA14D0"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2</w:t>
            </w:r>
          </w:p>
          <w:p w14:paraId="628D2CED"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3</w:t>
            </w:r>
          </w:p>
          <w:p w14:paraId="5D01773B"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4</w:t>
            </w:r>
          </w:p>
          <w:p w14:paraId="1C480B4C"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5</w:t>
            </w:r>
          </w:p>
          <w:p w14:paraId="12E61590"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6</w:t>
            </w:r>
          </w:p>
          <w:p w14:paraId="1FD5FC92"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7</w:t>
            </w:r>
          </w:p>
          <w:p w14:paraId="6F473CE9"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8</w:t>
            </w:r>
          </w:p>
          <w:p w14:paraId="1AF8A89D"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9</w:t>
            </w:r>
          </w:p>
          <w:p w14:paraId="50694D26"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10</w:t>
            </w:r>
          </w:p>
          <w:p w14:paraId="72C19AE5"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11</w:t>
            </w:r>
          </w:p>
          <w:p w14:paraId="08603935"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12</w:t>
            </w:r>
          </w:p>
          <w:p w14:paraId="6E7F5D06"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13</w:t>
            </w:r>
          </w:p>
          <w:p w14:paraId="2720A6EB"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14</w:t>
            </w:r>
          </w:p>
          <w:p w14:paraId="2AB042E4"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15</w:t>
            </w:r>
          </w:p>
          <w:p w14:paraId="4702DD2D"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16</w:t>
            </w:r>
          </w:p>
          <w:p w14:paraId="53EBD19A"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17</w:t>
            </w:r>
          </w:p>
          <w:p w14:paraId="18D4DB03"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18</w:t>
            </w:r>
          </w:p>
          <w:p w14:paraId="38E2C24E"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19</w:t>
            </w:r>
          </w:p>
          <w:p w14:paraId="6E44F75C"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20</w:t>
            </w:r>
          </w:p>
          <w:p w14:paraId="66D27A22"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21</w:t>
            </w:r>
          </w:p>
          <w:p w14:paraId="33A451FA" w14:textId="1A9814C0"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lastRenderedPageBreak/>
              <w:t>22</w:t>
            </w:r>
          </w:p>
          <w:p w14:paraId="41E9C5AD"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23</w:t>
            </w:r>
          </w:p>
          <w:p w14:paraId="4051603B" w14:textId="77777777" w:rsidR="0016567B" w:rsidRPr="005D00D8" w:rsidRDefault="0016567B" w:rsidP="00875FA3">
            <w:pPr>
              <w:pStyle w:val="Standard"/>
              <w:spacing w:after="0" w:line="360" w:lineRule="auto"/>
              <w:rPr>
                <w:rFonts w:asciiTheme="minorHAnsi" w:hAnsiTheme="minorHAnsi" w:cstheme="minorHAnsi"/>
              </w:rPr>
            </w:pPr>
            <w:r>
              <w:rPr>
                <w:rFonts w:asciiTheme="minorHAnsi" w:hAnsiTheme="minorHAnsi" w:cstheme="minorHAnsi"/>
                <w:noProof/>
                <w14:ligatures w14:val="standardContextual"/>
              </w:rPr>
              <mc:AlternateContent>
                <mc:Choice Requires="wps">
                  <w:drawing>
                    <wp:anchor distT="0" distB="0" distL="114300" distR="114300" simplePos="0" relativeHeight="251662336" behindDoc="0" locked="0" layoutInCell="1" allowOverlap="1" wp14:anchorId="29B48A2E" wp14:editId="0E25D2C4">
                      <wp:simplePos x="0" y="0"/>
                      <wp:positionH relativeFrom="column">
                        <wp:posOffset>-2304596</wp:posOffset>
                      </wp:positionH>
                      <wp:positionV relativeFrom="paragraph">
                        <wp:posOffset>304346</wp:posOffset>
                      </wp:positionV>
                      <wp:extent cx="2024742" cy="345233"/>
                      <wp:effectExtent l="0" t="0" r="7620" b="10795"/>
                      <wp:wrapNone/>
                      <wp:docPr id="459993577" name="Text Box 1"/>
                      <wp:cNvGraphicFramePr/>
                      <a:graphic xmlns:a="http://schemas.openxmlformats.org/drawingml/2006/main">
                        <a:graphicData uri="http://schemas.microsoft.com/office/word/2010/wordprocessingShape">
                          <wps:wsp>
                            <wps:cNvSpPr txBox="1"/>
                            <wps:spPr>
                              <a:xfrm>
                                <a:off x="0" y="0"/>
                                <a:ext cx="2024742" cy="345233"/>
                              </a:xfrm>
                              <a:prstGeom prst="rect">
                                <a:avLst/>
                              </a:prstGeom>
                              <a:solidFill>
                                <a:schemeClr val="lt1"/>
                              </a:solidFill>
                              <a:ln w="6350">
                                <a:solidFill>
                                  <a:prstClr val="black"/>
                                </a:solidFill>
                              </a:ln>
                            </wps:spPr>
                            <wps:txbx>
                              <w:txbxContent>
                                <w:p w14:paraId="064AC7AB" w14:textId="77777777" w:rsidR="0016567B" w:rsidRDefault="0016567B" w:rsidP="0016567B">
                                  <w:r>
                                    <w:t>Vulnerability + isolation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9B48A2E" id="_x0000_t202" coordsize="21600,21600" o:spt="202" path="m,l,21600r21600,l21600,xe">
                      <v:stroke joinstyle="miter"/>
                      <v:path gradientshapeok="t" o:connecttype="rect"/>
                    </v:shapetype>
                    <v:shape id="Text Box 1" o:spid="_x0000_s1026" type="#_x0000_t202" style="position:absolute;margin-left:-181.45pt;margin-top:23.95pt;width:159.45pt;height:27.2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qwAOAIAAHwEAAAOAAAAZHJzL2Uyb0RvYy54bWysVE1v2zAMvQ/YfxB0X+w4TtsZcYosRYYB&#13;&#10;QVsgHXpWZDk2JouapMTOfv0o2flot9Owi0yJ1BP5+OjZfddIchDG1qByOh7FlAjFoajVLqffX1af&#13;&#10;7iixjqmCSVAip0dh6f3844dZqzORQAWyEIYgiLJZq3NaOaezKLK8Eg2zI9BCobME0zCHW7OLCsNa&#13;&#10;RG9klMTxTdSCKbQBLqzF04feSecBvywFd09laYUjMqeYmwurCevWr9F8xrKdYbqq+ZAG+4csGlYr&#13;&#10;fPQM9cAcI3tT/wHV1NyAhdKNODQRlGXNRagBqxnH76rZVEyLUAuSY/WZJvv/YPnjYaOfDXHdF+iw&#13;&#10;gZ6QVtvM4qGvpytN47+YKUE/Ung80yY6RzgeJnGS3qYJJRx9k3SaTCYeJrrc1sa6rwIa4o2cGmxL&#13;&#10;YIsd1tb1oacQ/5gFWRerWsqw8VIQS2nIgWETpQs5IvibKKlIm9ObyTQOwG98Hvp8fysZ/zGkdxWF&#13;&#10;eFJhzpfaveW6bTcQsoXiiDwZ6CVkNV/ViLtm1j0zg5pBanAO3BMupQRMBgaLkgrMr7+d+3hsJXop&#13;&#10;aVGDObU/98wISuQ3hU3+PE5TL9qwSae3CW7MtWd77VH7ZgnI0BgnTvNg+ngnT2ZpoHnFcVn4V9HF&#13;&#10;FMe3c+pO5tL1k4HjxsViEYJQppq5tdpo7qF9RzyfL90rM3rop0MlPMJJrSx719Y+1t9UsNg7KOvQ&#13;&#10;c09wz+rAO0o8qGYYRz9D1/sQdflpzH8DAAD//wMAUEsDBBQABgAIAAAAIQDsyoDQ4wAAABABAAAP&#13;&#10;AAAAZHJzL2Rvd25yZXYueG1sTI9PT8MwDMXvSHyHyEjcupSuGl3XdOLP4LITA3H2miyJaJKqybry&#13;&#10;7TEnuNiy/PPze812dj2b1Bht8ALuFjkw5bsgrdcCPt5fsgpYTOgl9sErAd8qwra9vmqwluHi39R0&#13;&#10;SJqRiI81CjApDTXnsTPKYVyEQXnancLoMNE4ai5HvJC463mR5yvu0Hr6YHBQT0Z1X4ezE7B71Gvd&#13;&#10;VTiaXSWtnebP016/CnF7Mz9vqDxsgCU1p78L+M1A/qElY8dw9jKyXkC2XBVrYgWU99SJyMqSIh4J&#13;&#10;zYsl8Lbh/4O0PwAAAP//AwBQSwECLQAUAAYACAAAACEAtoM4kv4AAADhAQAAEwAAAAAAAAAAAAAA&#13;&#10;AAAAAAAAW0NvbnRlbnRfVHlwZXNdLnhtbFBLAQItABQABgAIAAAAIQA4/SH/1gAAAJQBAAALAAAA&#13;&#10;AAAAAAAAAAAAAC8BAABfcmVscy8ucmVsc1BLAQItABQABgAIAAAAIQDyuqwAOAIAAHwEAAAOAAAA&#13;&#10;AAAAAAAAAAAAAC4CAABkcnMvZTJvRG9jLnhtbFBLAQItABQABgAIAAAAIQDsyoDQ4wAAABABAAAP&#13;&#10;AAAAAAAAAAAAAAAAAJIEAABkcnMvZG93bnJldi54bWxQSwUGAAAAAAQABADzAAAAogUAAAAA&#13;&#10;" fillcolor="white [3201]" strokeweight=".5pt">
                      <v:textbox>
                        <w:txbxContent>
                          <w:p w14:paraId="064AC7AB" w14:textId="77777777" w:rsidR="0016567B" w:rsidRDefault="0016567B" w:rsidP="0016567B">
                            <w:r>
                              <w:t>Vulnerability + isolation</w:t>
                            </w:r>
                          </w:p>
                        </w:txbxContent>
                      </v:textbox>
                    </v:shape>
                  </w:pict>
                </mc:Fallback>
              </mc:AlternateContent>
            </w:r>
            <w:r w:rsidRPr="005D00D8">
              <w:rPr>
                <w:rFonts w:asciiTheme="minorHAnsi" w:hAnsiTheme="minorHAnsi" w:cstheme="minorHAnsi"/>
              </w:rPr>
              <w:t>24</w:t>
            </w:r>
          </w:p>
          <w:p w14:paraId="0CE57DDF"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25</w:t>
            </w:r>
          </w:p>
          <w:p w14:paraId="5B1A7D98"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26</w:t>
            </w:r>
          </w:p>
          <w:p w14:paraId="22512928"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27</w:t>
            </w:r>
          </w:p>
          <w:p w14:paraId="1EA49D74"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28</w:t>
            </w:r>
          </w:p>
          <w:p w14:paraId="2C392E47"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29</w:t>
            </w:r>
          </w:p>
          <w:p w14:paraId="28B12A0B"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30</w:t>
            </w:r>
          </w:p>
          <w:p w14:paraId="2FA6B014"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31</w:t>
            </w:r>
          </w:p>
          <w:p w14:paraId="28BDBF11"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32</w:t>
            </w:r>
          </w:p>
          <w:p w14:paraId="1257B3D0"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33</w:t>
            </w:r>
          </w:p>
          <w:p w14:paraId="4999F4B9"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34</w:t>
            </w:r>
          </w:p>
          <w:p w14:paraId="324E45F5"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35</w:t>
            </w:r>
          </w:p>
          <w:p w14:paraId="7FDE9F4B"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36</w:t>
            </w:r>
          </w:p>
          <w:p w14:paraId="1A91F18A"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37</w:t>
            </w:r>
          </w:p>
          <w:p w14:paraId="6BEC072F"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38</w:t>
            </w:r>
          </w:p>
          <w:p w14:paraId="58DC7DEC"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39</w:t>
            </w:r>
          </w:p>
          <w:p w14:paraId="1DD7BD80"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40</w:t>
            </w:r>
          </w:p>
          <w:p w14:paraId="788D8727"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41</w:t>
            </w:r>
          </w:p>
          <w:p w14:paraId="6886D116"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42</w:t>
            </w:r>
          </w:p>
          <w:p w14:paraId="171024D1"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43</w:t>
            </w:r>
          </w:p>
          <w:p w14:paraId="61612803" w14:textId="502A8C4E"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44</w:t>
            </w:r>
          </w:p>
          <w:p w14:paraId="6748DCDF" w14:textId="0B556AF9" w:rsidR="0016567B" w:rsidRPr="005D00D8" w:rsidRDefault="007A655A" w:rsidP="00875FA3">
            <w:pPr>
              <w:pStyle w:val="Standard"/>
              <w:spacing w:after="0" w:line="360" w:lineRule="auto"/>
              <w:rPr>
                <w:rFonts w:asciiTheme="minorHAnsi" w:hAnsiTheme="minorHAnsi" w:cstheme="minorHAnsi"/>
              </w:rPr>
            </w:pPr>
            <w:r>
              <w:rPr>
                <w:rFonts w:asciiTheme="minorHAnsi" w:hAnsiTheme="minorHAnsi" w:cstheme="minorHAnsi"/>
                <w:noProof/>
                <w14:ligatures w14:val="standardContextual"/>
              </w:rPr>
              <w:lastRenderedPageBreak/>
              <mc:AlternateContent>
                <mc:Choice Requires="wps">
                  <w:drawing>
                    <wp:anchor distT="0" distB="0" distL="114300" distR="114300" simplePos="0" relativeHeight="251663360" behindDoc="0" locked="0" layoutInCell="1" allowOverlap="1" wp14:anchorId="5C136AB0" wp14:editId="0E8D22F6">
                      <wp:simplePos x="0" y="0"/>
                      <wp:positionH relativeFrom="column">
                        <wp:posOffset>-6001115</wp:posOffset>
                      </wp:positionH>
                      <wp:positionV relativeFrom="paragraph">
                        <wp:posOffset>-5744305</wp:posOffset>
                      </wp:positionV>
                      <wp:extent cx="2024742" cy="401217"/>
                      <wp:effectExtent l="0" t="0" r="7620" b="18415"/>
                      <wp:wrapNone/>
                      <wp:docPr id="1128670910" name="Text Box 1"/>
                      <wp:cNvGraphicFramePr/>
                      <a:graphic xmlns:a="http://schemas.openxmlformats.org/drawingml/2006/main">
                        <a:graphicData uri="http://schemas.microsoft.com/office/word/2010/wordprocessingShape">
                          <wps:wsp>
                            <wps:cNvSpPr txBox="1"/>
                            <wps:spPr>
                              <a:xfrm>
                                <a:off x="0" y="0"/>
                                <a:ext cx="2024742" cy="401217"/>
                              </a:xfrm>
                              <a:prstGeom prst="rect">
                                <a:avLst/>
                              </a:prstGeom>
                              <a:solidFill>
                                <a:schemeClr val="lt1"/>
                              </a:solidFill>
                              <a:ln w="6350">
                                <a:solidFill>
                                  <a:prstClr val="black"/>
                                </a:solidFill>
                              </a:ln>
                            </wps:spPr>
                            <wps:txbx>
                              <w:txbxContent>
                                <w:p w14:paraId="7DDAAD81" w14:textId="77777777" w:rsidR="0016567B" w:rsidRDefault="0016567B" w:rsidP="0016567B">
                                  <w:r>
                                    <w:t>Reliance on father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136AB0" id="_x0000_s1027" type="#_x0000_t202" style="position:absolute;margin-left:-472.55pt;margin-top:-452.3pt;width:159.45pt;height:31.6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io3hOgIAAIMEAAAOAAAAZHJzL2Uyb0RvYy54bWysVE1v2zAMvQ/YfxB0X/wxt9mMOEWWIsOA&#13;&#10;oC2QDj0rshwbk0VNUmJnv36U7Hy022nYRaZE6ol8fPTsrm8lOQhjG1AFTSYxJUJxKBu1K+j359WH&#13;&#10;T5RYx1TJJChR0KOw9G7+/t2s07lIoQZZCkMQRNm80wWtndN5FFlei5bZCWih0FmBaZnDrdlFpWEd&#13;&#10;orcySuP4NurAlNoAF9bi6f3gpPOAX1WCu8eqssIRWVDMzYXVhHXr12g+Y/nOMF03fEyD/UMWLWsU&#13;&#10;PnqGumeOkb1p/oBqG27AQuUmHNoIqqrhItSA1STxm2o2NdMi1ILkWH2myf4/WP5w2OgnQ1z/BXps&#13;&#10;oCek0za3eOjr6SvT+i9mStCPFB7PtIneEY6HaZxm0yylhKMvi5M0mXqY6HJbG+u+CmiJNwpqsC2B&#13;&#10;LXZYWzeEnkL8YxZkU64aKcPGS0EspSEHhk2ULuSI4K+ipCJdQW8/3sQB+JXPQ5/vbyXjP8b0rqIQ&#13;&#10;TyrM+VK7t1y/7UlTXvGyhfKIdBkYlGQ1XzUIv2bWPTGD0kGGcBzcIy6VBMwJRouSGsyvv537eOwo&#13;&#10;einpUIoFtT/3zAhK5DeFvf6cZJnXbthkN9MUN+bas732qH27BCQqwcHTPJg+3smTWRloX3BqFv5V&#13;&#10;dDHF8e2CupO5dMOA4NRxsViEIFSrZm6tNpp7aN8YT+tz/8KMHtvqUBAPcBIty990d4j1NxUs9g6q&#13;&#10;JrTe8zywOtKPSg/iGafSj9L1PkRd/h3z3wAAAP//AwBQSwMEFAAGAAgAAAAhAKCAY0PkAAAAFAEA&#13;&#10;AA8AAABkcnMvZG93bnJldi54bWxMT8tOwzAQvCPxD9YicUudRCFK0zgVj8KFEwVxdmPXtojtyHbT&#13;&#10;8PdsT/SymtXOzqPbLnYkswzReMegWOVApBu8ME4x+Pp8zRogMXEn+OidZPArI2z725uOt8Kf3Yec&#13;&#10;90kRFHGx5Qx0SlNLaRy0tDyu/CQd3o4+WJ5wDYqKwM8obkda5nlNLTcOHTSf5LOWw8/+ZBnsntRa&#13;&#10;DQ0PetcIY+bl+/iu3hi7v1teNjgeN0CSXNL/B1w6YH7oMdjBn5yIZGSQrauHArkXlFc1EORkdVmX&#13;&#10;QA6ImqqogPYdvS7T/wEAAP//AwBQSwECLQAUAAYACAAAACEAtoM4kv4AAADhAQAAEwAAAAAAAAAA&#13;&#10;AAAAAAAAAAAAW0NvbnRlbnRfVHlwZXNdLnhtbFBLAQItABQABgAIAAAAIQA4/SH/1gAAAJQBAAAL&#13;&#10;AAAAAAAAAAAAAAAAAC8BAABfcmVscy8ucmVsc1BLAQItABQABgAIAAAAIQBQio3hOgIAAIMEAAAO&#13;&#10;AAAAAAAAAAAAAAAAAC4CAABkcnMvZTJvRG9jLnhtbFBLAQItABQABgAIAAAAIQCggGND5AAAABQB&#13;&#10;AAAPAAAAAAAAAAAAAAAAAJQEAABkcnMvZG93bnJldi54bWxQSwUGAAAAAAQABADzAAAApQUAAAAA&#13;&#10;" fillcolor="white [3201]" strokeweight=".5pt">
                      <v:textbox>
                        <w:txbxContent>
                          <w:p w14:paraId="7DDAAD81" w14:textId="77777777" w:rsidR="0016567B" w:rsidRDefault="0016567B" w:rsidP="0016567B">
                            <w:r>
                              <w:t>Reliance on father</w:t>
                            </w:r>
                          </w:p>
                        </w:txbxContent>
                      </v:textbox>
                    </v:shape>
                  </w:pict>
                </mc:Fallback>
              </mc:AlternateContent>
            </w:r>
            <w:r w:rsidR="0016567B" w:rsidRPr="005D00D8">
              <w:rPr>
                <w:rFonts w:asciiTheme="minorHAnsi" w:hAnsiTheme="minorHAnsi" w:cstheme="minorHAnsi"/>
              </w:rPr>
              <w:t>45</w:t>
            </w:r>
          </w:p>
          <w:p w14:paraId="714E326C"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46</w:t>
            </w:r>
          </w:p>
          <w:p w14:paraId="5FF14A26"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47</w:t>
            </w:r>
          </w:p>
          <w:p w14:paraId="46B689D1"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48</w:t>
            </w:r>
          </w:p>
          <w:p w14:paraId="63D1F3FC"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49</w:t>
            </w:r>
          </w:p>
          <w:p w14:paraId="0889FB51"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50</w:t>
            </w:r>
          </w:p>
          <w:p w14:paraId="307B1410"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51</w:t>
            </w:r>
          </w:p>
          <w:p w14:paraId="7CBD8825"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52</w:t>
            </w:r>
          </w:p>
          <w:p w14:paraId="0E1CE795"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53</w:t>
            </w:r>
          </w:p>
          <w:p w14:paraId="05ED0770"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54</w:t>
            </w:r>
          </w:p>
          <w:p w14:paraId="71431206"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55</w:t>
            </w:r>
          </w:p>
          <w:p w14:paraId="3517752E"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56</w:t>
            </w:r>
          </w:p>
          <w:p w14:paraId="5FF72912"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57</w:t>
            </w:r>
          </w:p>
          <w:p w14:paraId="27EF7CB2"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58</w:t>
            </w:r>
          </w:p>
          <w:p w14:paraId="298F7462"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59</w:t>
            </w:r>
          </w:p>
          <w:p w14:paraId="7F70A485"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60</w:t>
            </w:r>
          </w:p>
          <w:p w14:paraId="1F64891D"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61</w:t>
            </w:r>
          </w:p>
          <w:p w14:paraId="6EECEEAE"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62</w:t>
            </w:r>
          </w:p>
          <w:p w14:paraId="128D7E8D"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63</w:t>
            </w:r>
          </w:p>
          <w:p w14:paraId="593CABEE"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64</w:t>
            </w:r>
          </w:p>
          <w:p w14:paraId="079CB8F5"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65</w:t>
            </w:r>
          </w:p>
          <w:p w14:paraId="22704D45"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66</w:t>
            </w:r>
          </w:p>
          <w:p w14:paraId="495127BB"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67</w:t>
            </w:r>
          </w:p>
          <w:p w14:paraId="496E1EB4"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lastRenderedPageBreak/>
              <w:t>68</w:t>
            </w:r>
          </w:p>
          <w:p w14:paraId="209CBD34"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69</w:t>
            </w:r>
          </w:p>
          <w:p w14:paraId="38133741"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70</w:t>
            </w:r>
          </w:p>
          <w:p w14:paraId="543B7767"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71</w:t>
            </w:r>
          </w:p>
          <w:p w14:paraId="08608C81"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72</w:t>
            </w:r>
          </w:p>
          <w:p w14:paraId="7AFADB6B"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73</w:t>
            </w:r>
          </w:p>
          <w:p w14:paraId="04C09EAC"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74</w:t>
            </w:r>
          </w:p>
          <w:p w14:paraId="6C93D744"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75</w:t>
            </w:r>
          </w:p>
          <w:p w14:paraId="7EB6410A"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76</w:t>
            </w:r>
          </w:p>
          <w:p w14:paraId="30EA07B5"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77</w:t>
            </w:r>
          </w:p>
          <w:p w14:paraId="1D3673F6"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78</w:t>
            </w:r>
          </w:p>
          <w:p w14:paraId="4D0B699A"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79</w:t>
            </w:r>
          </w:p>
          <w:p w14:paraId="49DF0C7D"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80</w:t>
            </w:r>
          </w:p>
          <w:p w14:paraId="0CEF058F"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81</w:t>
            </w:r>
          </w:p>
          <w:p w14:paraId="48B4F2E0"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82</w:t>
            </w:r>
          </w:p>
          <w:p w14:paraId="60D6507E"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83</w:t>
            </w:r>
          </w:p>
          <w:p w14:paraId="18DAD8CD"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84</w:t>
            </w:r>
          </w:p>
          <w:p w14:paraId="1EBC00F3"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85</w:t>
            </w:r>
          </w:p>
          <w:p w14:paraId="2D7D20E7"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86</w:t>
            </w:r>
          </w:p>
          <w:p w14:paraId="3464015B"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87</w:t>
            </w:r>
          </w:p>
          <w:p w14:paraId="7B94C5D0"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88</w:t>
            </w:r>
          </w:p>
          <w:p w14:paraId="1575C0E4"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89</w:t>
            </w:r>
          </w:p>
          <w:p w14:paraId="617595C3"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90</w:t>
            </w:r>
          </w:p>
          <w:p w14:paraId="76FF36BF"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lastRenderedPageBreak/>
              <w:t>91</w:t>
            </w:r>
          </w:p>
          <w:p w14:paraId="37E44695"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92</w:t>
            </w:r>
          </w:p>
          <w:p w14:paraId="4B748C15"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93</w:t>
            </w:r>
          </w:p>
          <w:p w14:paraId="512EE62F"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94</w:t>
            </w:r>
          </w:p>
          <w:p w14:paraId="0F4169C6"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95</w:t>
            </w:r>
          </w:p>
          <w:p w14:paraId="5B839C75"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96</w:t>
            </w:r>
          </w:p>
          <w:p w14:paraId="631611F0"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97</w:t>
            </w:r>
          </w:p>
          <w:p w14:paraId="60BB116E"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98</w:t>
            </w:r>
          </w:p>
          <w:p w14:paraId="0398A2B9"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99</w:t>
            </w:r>
          </w:p>
          <w:p w14:paraId="11A74D0E"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100</w:t>
            </w:r>
          </w:p>
          <w:p w14:paraId="5A43CE41"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101</w:t>
            </w:r>
          </w:p>
          <w:p w14:paraId="764C67FB"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102</w:t>
            </w:r>
          </w:p>
          <w:p w14:paraId="6C3DF640"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103</w:t>
            </w:r>
          </w:p>
          <w:p w14:paraId="201CEF03"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104</w:t>
            </w:r>
          </w:p>
          <w:p w14:paraId="110A0003"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105</w:t>
            </w:r>
          </w:p>
          <w:p w14:paraId="47AF363A"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106</w:t>
            </w:r>
          </w:p>
          <w:p w14:paraId="27C01F52"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107</w:t>
            </w:r>
          </w:p>
          <w:p w14:paraId="107E54E0"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108</w:t>
            </w:r>
          </w:p>
          <w:p w14:paraId="598ABECF"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109</w:t>
            </w:r>
          </w:p>
          <w:p w14:paraId="3AC6F633"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110</w:t>
            </w:r>
          </w:p>
          <w:p w14:paraId="7DDFC4B0"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111</w:t>
            </w:r>
          </w:p>
          <w:p w14:paraId="0C897CB1"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112</w:t>
            </w:r>
          </w:p>
          <w:p w14:paraId="1181433B"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113</w:t>
            </w:r>
          </w:p>
          <w:p w14:paraId="26FCF95D"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lastRenderedPageBreak/>
              <w:t>114</w:t>
            </w:r>
          </w:p>
          <w:p w14:paraId="51F730D6"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115</w:t>
            </w:r>
          </w:p>
          <w:p w14:paraId="13196999"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116</w:t>
            </w:r>
          </w:p>
          <w:p w14:paraId="50F4BC9E"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117</w:t>
            </w:r>
          </w:p>
          <w:p w14:paraId="57F4CF6A"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118</w:t>
            </w:r>
          </w:p>
          <w:p w14:paraId="65C6036D"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119</w:t>
            </w:r>
          </w:p>
          <w:p w14:paraId="787E5857"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120</w:t>
            </w:r>
          </w:p>
          <w:p w14:paraId="22100974"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121</w:t>
            </w:r>
          </w:p>
          <w:p w14:paraId="5C4766C1"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122</w:t>
            </w:r>
          </w:p>
          <w:p w14:paraId="3A3DDC1F"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123</w:t>
            </w:r>
          </w:p>
          <w:p w14:paraId="72325B37"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124</w:t>
            </w:r>
          </w:p>
          <w:p w14:paraId="10E2318A"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125</w:t>
            </w:r>
          </w:p>
          <w:p w14:paraId="50932577"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126</w:t>
            </w:r>
          </w:p>
          <w:p w14:paraId="3811381F"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127</w:t>
            </w:r>
          </w:p>
          <w:p w14:paraId="07A2DAB3"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128</w:t>
            </w:r>
          </w:p>
          <w:p w14:paraId="0DACCBEA"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129</w:t>
            </w:r>
          </w:p>
          <w:p w14:paraId="39177D0A"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130</w:t>
            </w:r>
          </w:p>
          <w:p w14:paraId="5524C8D7"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131</w:t>
            </w:r>
          </w:p>
          <w:p w14:paraId="7F39C2A2"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132</w:t>
            </w:r>
          </w:p>
          <w:p w14:paraId="65ECBB95"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133</w:t>
            </w:r>
          </w:p>
          <w:p w14:paraId="45E53133"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134</w:t>
            </w:r>
          </w:p>
          <w:p w14:paraId="049D44DA"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135</w:t>
            </w:r>
          </w:p>
          <w:p w14:paraId="20671213"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136</w:t>
            </w:r>
          </w:p>
          <w:p w14:paraId="2D2D2331"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lastRenderedPageBreak/>
              <w:t>137</w:t>
            </w:r>
          </w:p>
          <w:p w14:paraId="37ABE2CC"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138</w:t>
            </w:r>
          </w:p>
          <w:p w14:paraId="58287756"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139</w:t>
            </w:r>
          </w:p>
          <w:p w14:paraId="2377062B"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140</w:t>
            </w:r>
          </w:p>
          <w:p w14:paraId="283476FD"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141</w:t>
            </w:r>
          </w:p>
          <w:p w14:paraId="7FC599CE"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142</w:t>
            </w:r>
          </w:p>
          <w:p w14:paraId="5AAA6221"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143</w:t>
            </w:r>
          </w:p>
          <w:p w14:paraId="55837436"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144</w:t>
            </w:r>
          </w:p>
          <w:p w14:paraId="2F0E2EDC"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145</w:t>
            </w:r>
          </w:p>
          <w:p w14:paraId="4E286F55"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146</w:t>
            </w:r>
          </w:p>
          <w:p w14:paraId="0043FFAD"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147</w:t>
            </w:r>
          </w:p>
          <w:p w14:paraId="4BB4439F"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148</w:t>
            </w:r>
          </w:p>
          <w:p w14:paraId="5D93184F"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149</w:t>
            </w:r>
          </w:p>
          <w:p w14:paraId="6F1865FD"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150</w:t>
            </w:r>
          </w:p>
          <w:p w14:paraId="160D8C34"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151</w:t>
            </w:r>
          </w:p>
          <w:p w14:paraId="20C872F2"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152</w:t>
            </w:r>
          </w:p>
          <w:p w14:paraId="44EE6F67"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153</w:t>
            </w:r>
          </w:p>
          <w:p w14:paraId="0A3492D2"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154</w:t>
            </w:r>
          </w:p>
          <w:p w14:paraId="1DF131F2"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155</w:t>
            </w:r>
          </w:p>
          <w:p w14:paraId="4915D878"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156</w:t>
            </w:r>
          </w:p>
          <w:p w14:paraId="661E5F57"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157</w:t>
            </w:r>
          </w:p>
          <w:p w14:paraId="363C6E17"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158</w:t>
            </w:r>
          </w:p>
          <w:p w14:paraId="475827E5"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159</w:t>
            </w:r>
          </w:p>
          <w:p w14:paraId="1BFF573B"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lastRenderedPageBreak/>
              <w:t>160</w:t>
            </w:r>
          </w:p>
          <w:p w14:paraId="2DC24083"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161</w:t>
            </w:r>
          </w:p>
          <w:p w14:paraId="10319F69"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162</w:t>
            </w:r>
          </w:p>
          <w:p w14:paraId="5ABD2D00"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163</w:t>
            </w:r>
          </w:p>
          <w:p w14:paraId="26743923"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164</w:t>
            </w:r>
          </w:p>
          <w:p w14:paraId="53C0A8EA"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165</w:t>
            </w:r>
          </w:p>
          <w:p w14:paraId="211CF180"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166</w:t>
            </w:r>
          </w:p>
          <w:p w14:paraId="6E6982D4"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167</w:t>
            </w:r>
          </w:p>
          <w:p w14:paraId="60CCFC38"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168</w:t>
            </w:r>
          </w:p>
          <w:p w14:paraId="32F4DE44"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169</w:t>
            </w:r>
          </w:p>
          <w:p w14:paraId="76FF9C15"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170</w:t>
            </w:r>
          </w:p>
          <w:p w14:paraId="4713D979"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171</w:t>
            </w:r>
          </w:p>
          <w:p w14:paraId="5F8ADCEF"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172</w:t>
            </w:r>
          </w:p>
          <w:p w14:paraId="6D4A9ED4"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173</w:t>
            </w:r>
          </w:p>
          <w:p w14:paraId="62BC1B55"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174</w:t>
            </w:r>
          </w:p>
          <w:p w14:paraId="65717081"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175</w:t>
            </w:r>
          </w:p>
          <w:p w14:paraId="4BF602E4"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176</w:t>
            </w:r>
          </w:p>
          <w:p w14:paraId="37D9D299"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177</w:t>
            </w:r>
          </w:p>
          <w:p w14:paraId="3A711565"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178</w:t>
            </w:r>
          </w:p>
          <w:p w14:paraId="1F4E870E"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179</w:t>
            </w:r>
          </w:p>
          <w:p w14:paraId="229FE2E1"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180</w:t>
            </w:r>
          </w:p>
          <w:p w14:paraId="6ACF8D74"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181</w:t>
            </w:r>
          </w:p>
          <w:p w14:paraId="3772926D"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182</w:t>
            </w:r>
          </w:p>
          <w:p w14:paraId="41684008"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lastRenderedPageBreak/>
              <w:t>183</w:t>
            </w:r>
          </w:p>
          <w:p w14:paraId="576D43FA"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184</w:t>
            </w:r>
          </w:p>
          <w:p w14:paraId="15D5BC31"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185</w:t>
            </w:r>
          </w:p>
          <w:p w14:paraId="43A16CA2"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186</w:t>
            </w:r>
          </w:p>
          <w:p w14:paraId="22D14B9C"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187</w:t>
            </w:r>
          </w:p>
          <w:p w14:paraId="524E6175"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188</w:t>
            </w:r>
          </w:p>
          <w:p w14:paraId="23FDB1C7"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189</w:t>
            </w:r>
          </w:p>
          <w:p w14:paraId="5699E4D3"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190</w:t>
            </w:r>
          </w:p>
          <w:p w14:paraId="68EC6212"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191</w:t>
            </w:r>
          </w:p>
          <w:p w14:paraId="4F7B2A33"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192</w:t>
            </w:r>
          </w:p>
          <w:p w14:paraId="430EC251"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193</w:t>
            </w:r>
          </w:p>
          <w:p w14:paraId="28416476"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194</w:t>
            </w:r>
          </w:p>
          <w:p w14:paraId="6FB7BDD5"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195</w:t>
            </w:r>
          </w:p>
          <w:p w14:paraId="76FA92B4"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196</w:t>
            </w:r>
          </w:p>
          <w:p w14:paraId="05DB0D0A"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197</w:t>
            </w:r>
          </w:p>
          <w:p w14:paraId="3F8FDFAC"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198</w:t>
            </w:r>
          </w:p>
          <w:p w14:paraId="0D849551"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199</w:t>
            </w:r>
          </w:p>
          <w:p w14:paraId="3260F102"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200</w:t>
            </w:r>
          </w:p>
          <w:p w14:paraId="4C0AB67D"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201</w:t>
            </w:r>
          </w:p>
          <w:p w14:paraId="5207AE4E"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202</w:t>
            </w:r>
          </w:p>
          <w:p w14:paraId="0BB6B876"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203</w:t>
            </w:r>
          </w:p>
          <w:p w14:paraId="7BCF3D56"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204</w:t>
            </w:r>
          </w:p>
          <w:p w14:paraId="58710E77"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205</w:t>
            </w:r>
          </w:p>
          <w:p w14:paraId="0444DF99"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lastRenderedPageBreak/>
              <w:t>206</w:t>
            </w:r>
          </w:p>
          <w:p w14:paraId="6142A76E" w14:textId="77777777" w:rsidR="0016567B" w:rsidRPr="005D00D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207</w:t>
            </w:r>
          </w:p>
          <w:p w14:paraId="551DFF4D" w14:textId="77777777" w:rsidR="0016567B" w:rsidRPr="000D5E78" w:rsidRDefault="0016567B" w:rsidP="00875FA3">
            <w:pPr>
              <w:pStyle w:val="Standard"/>
              <w:spacing w:after="0" w:line="360" w:lineRule="auto"/>
              <w:rPr>
                <w:rFonts w:asciiTheme="minorHAnsi" w:hAnsiTheme="minorHAnsi" w:cstheme="minorHAnsi"/>
              </w:rPr>
            </w:pPr>
            <w:r w:rsidRPr="005D00D8">
              <w:rPr>
                <w:rFonts w:asciiTheme="minorHAnsi" w:hAnsiTheme="minorHAnsi" w:cstheme="minorHAnsi"/>
              </w:rPr>
              <w:t>208</w:t>
            </w:r>
          </w:p>
        </w:tc>
        <w:tc>
          <w:tcPr>
            <w:tcW w:w="9654"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14:paraId="7AD80CBA" w14:textId="77777777" w:rsidR="0016567B" w:rsidRPr="00EA75FF" w:rsidRDefault="0016567B" w:rsidP="00875FA3">
            <w:pPr>
              <w:shd w:val="clear" w:color="auto" w:fill="FFFFFF"/>
              <w:spacing w:line="300" w:lineRule="atLeast"/>
              <w:rPr>
                <w:rFonts w:ascii="Times New Roman" w:hAnsi="Times New Roman" w:cs="Times New Roman"/>
                <w:b/>
                <w:bCs/>
                <w:color w:val="323130"/>
              </w:rPr>
            </w:pPr>
            <w:r w:rsidRPr="00EA75FF">
              <w:rPr>
                <w:rFonts w:ascii="Times New Roman" w:hAnsi="Times New Roman" w:cs="Times New Roman"/>
                <w:b/>
                <w:bCs/>
                <w:color w:val="323130"/>
              </w:rPr>
              <w:lastRenderedPageBreak/>
              <w:t>Okay, here we go. First and foremost, we'll start you off with the information sheet. Thank you very much for coming in today. So that is what we will be doing today. You just give that a quick read for me.</w:t>
            </w:r>
          </w:p>
          <w:p w14:paraId="4D6D4104"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T: Yeah, all good.</w:t>
            </w:r>
          </w:p>
          <w:p w14:paraId="7364239F" w14:textId="77777777" w:rsidR="0016567B" w:rsidRPr="00EA75FF" w:rsidRDefault="0016567B" w:rsidP="00875FA3">
            <w:pPr>
              <w:shd w:val="clear" w:color="auto" w:fill="FFFFFF"/>
              <w:spacing w:line="300" w:lineRule="atLeast"/>
              <w:rPr>
                <w:rFonts w:ascii="Times New Roman" w:hAnsi="Times New Roman" w:cs="Times New Roman"/>
                <w:b/>
                <w:bCs/>
                <w:color w:val="323130"/>
              </w:rPr>
            </w:pPr>
            <w:r w:rsidRPr="00EA75FF">
              <w:rPr>
                <w:rFonts w:ascii="Times New Roman" w:hAnsi="Times New Roman" w:cs="Times New Roman"/>
                <w:b/>
                <w:bCs/>
                <w:color w:val="323130"/>
              </w:rPr>
              <w:t>Perfect. And then there is a consent form there for you.</w:t>
            </w:r>
          </w:p>
          <w:p w14:paraId="63B77D8D"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T: Yes.</w:t>
            </w:r>
          </w:p>
          <w:p w14:paraId="11586E8E" w14:textId="77777777" w:rsidR="0016567B" w:rsidRPr="00EA75FF" w:rsidRDefault="0016567B" w:rsidP="00875FA3">
            <w:pPr>
              <w:shd w:val="clear" w:color="auto" w:fill="FFFFFF"/>
              <w:spacing w:line="300" w:lineRule="atLeast"/>
              <w:rPr>
                <w:rFonts w:ascii="Times New Roman" w:hAnsi="Times New Roman" w:cs="Times New Roman"/>
                <w:b/>
                <w:bCs/>
                <w:color w:val="323130"/>
              </w:rPr>
            </w:pPr>
            <w:r w:rsidRPr="00EA75FF">
              <w:rPr>
                <w:rFonts w:ascii="Times New Roman" w:hAnsi="Times New Roman" w:cs="Times New Roman"/>
                <w:b/>
                <w:bCs/>
                <w:color w:val="323130"/>
              </w:rPr>
              <w:t xml:space="preserve">Perfect. And finally, there is a scenario here for you. You can read it all now if you like, but I will be </w:t>
            </w:r>
            <w:proofErr w:type="gramStart"/>
            <w:r w:rsidRPr="00EA75FF">
              <w:rPr>
                <w:rFonts w:ascii="Times New Roman" w:hAnsi="Times New Roman" w:cs="Times New Roman"/>
                <w:b/>
                <w:bCs/>
                <w:color w:val="323130"/>
              </w:rPr>
              <w:t>referring back</w:t>
            </w:r>
            <w:proofErr w:type="gramEnd"/>
            <w:r w:rsidRPr="00EA75FF">
              <w:rPr>
                <w:rFonts w:ascii="Times New Roman" w:hAnsi="Times New Roman" w:cs="Times New Roman"/>
                <w:b/>
                <w:bCs/>
                <w:color w:val="323130"/>
              </w:rPr>
              <w:t xml:space="preserve"> to it within the questions. So, if you ever want any clarity, feel free to ask, it’s quite large.</w:t>
            </w:r>
          </w:p>
          <w:p w14:paraId="0895F962"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T: Yeah, I have given it a bit of a scan</w:t>
            </w:r>
          </w:p>
          <w:p w14:paraId="7C8CD620" w14:textId="77777777" w:rsidR="0016567B" w:rsidRPr="00EA75FF" w:rsidRDefault="0016567B" w:rsidP="00875FA3">
            <w:pPr>
              <w:spacing w:line="360" w:lineRule="auto"/>
              <w:rPr>
                <w:rFonts w:ascii="Times New Roman" w:hAnsi="Times New Roman" w:cs="Times New Roman"/>
                <w:b/>
                <w:bCs/>
                <w:color w:val="323130"/>
              </w:rPr>
            </w:pPr>
            <w:r w:rsidRPr="00EA75FF">
              <w:rPr>
                <w:rFonts w:ascii="Times New Roman" w:hAnsi="Times New Roman" w:cs="Times New Roman"/>
                <w:b/>
                <w:bCs/>
                <w:color w:val="323130"/>
              </w:rPr>
              <w:t>So, I'm just going to ask you a couple of more introductory questions first before we go into the heavier things. So how familiar would you say you are with the autism spectrum disorder or ASD? </w:t>
            </w:r>
          </w:p>
          <w:p w14:paraId="41FF8C4D" w14:textId="77777777" w:rsidR="0016567B" w:rsidRPr="00EA75FF" w:rsidRDefault="0016567B" w:rsidP="00875FA3">
            <w:pPr>
              <w:shd w:val="clear" w:color="auto" w:fill="E1DFDD"/>
              <w:spacing w:after="0" w:line="300" w:lineRule="atLeast"/>
              <w:rPr>
                <w:rFonts w:ascii="Times New Roman" w:hAnsi="Times New Roman" w:cs="Times New Roman"/>
                <w:color w:val="323130"/>
              </w:rPr>
            </w:pPr>
            <w:r w:rsidRPr="00EA75FF">
              <w:rPr>
                <w:rFonts w:ascii="Times New Roman" w:hAnsi="Times New Roman" w:cs="Times New Roman"/>
                <w:color w:val="323130"/>
              </w:rPr>
              <w:t> T: Fairly familiar. I worked with individuals with...autism before and I also have some people in my personal life who have autism and I spend a considerable amount of time with them.</w:t>
            </w:r>
          </w:p>
          <w:p w14:paraId="03B6376C" w14:textId="77777777" w:rsidR="0016567B" w:rsidRPr="00EA75FF" w:rsidRDefault="0016567B" w:rsidP="00875FA3">
            <w:pPr>
              <w:shd w:val="clear" w:color="auto" w:fill="FFFFFF"/>
              <w:rPr>
                <w:rFonts w:ascii="Times New Roman" w:hAnsi="Times New Roman" w:cs="Times New Roman"/>
                <w:b/>
                <w:bCs/>
                <w:color w:val="323130"/>
              </w:rPr>
            </w:pPr>
            <w:r w:rsidRPr="00EA75FF">
              <w:rPr>
                <w:rFonts w:ascii="Times New Roman" w:hAnsi="Times New Roman" w:cs="Times New Roman"/>
                <w:b/>
                <w:bCs/>
                <w:color w:val="323130"/>
              </w:rPr>
              <w:t>Perfect. That leads me on to my next question. Do you have any experience directly or indirectly with autistic adults? </w:t>
            </w:r>
          </w:p>
          <w:p w14:paraId="0078EEB9" w14:textId="77777777" w:rsidR="0016567B" w:rsidRPr="00EA75FF" w:rsidRDefault="0016567B" w:rsidP="00875FA3">
            <w:pPr>
              <w:spacing w:line="360" w:lineRule="auto"/>
              <w:rPr>
                <w:rFonts w:ascii="Times New Roman" w:hAnsi="Times New Roman" w:cs="Times New Roman"/>
                <w:color w:val="323130"/>
              </w:rPr>
            </w:pPr>
            <w:r w:rsidRPr="00EA75FF">
              <w:rPr>
                <w:rFonts w:ascii="Times New Roman" w:hAnsi="Times New Roman" w:cs="Times New Roman"/>
                <w:color w:val="323130"/>
              </w:rPr>
              <w:t xml:space="preserve"> T: Definitely, yeah. </w:t>
            </w:r>
          </w:p>
          <w:p w14:paraId="3A6AE36F" w14:textId="77777777" w:rsidR="0016567B" w:rsidRPr="00EA75FF" w:rsidRDefault="0016567B" w:rsidP="00875FA3">
            <w:pPr>
              <w:spacing w:line="360" w:lineRule="auto"/>
              <w:rPr>
                <w:rFonts w:ascii="Times New Roman" w:hAnsi="Times New Roman" w:cs="Times New Roman"/>
                <w:b/>
                <w:bCs/>
                <w:color w:val="323130"/>
              </w:rPr>
            </w:pPr>
            <w:r w:rsidRPr="00EA75FF">
              <w:rPr>
                <w:rFonts w:ascii="Times New Roman" w:hAnsi="Times New Roman" w:cs="Times New Roman"/>
                <w:b/>
                <w:bCs/>
                <w:color w:val="323130"/>
              </w:rPr>
              <w:lastRenderedPageBreak/>
              <w:t>Yes, you were referred to a couple there, so hopefully that will be helpful within the interview.</w:t>
            </w:r>
          </w:p>
          <w:p w14:paraId="31A3E3F5" w14:textId="77777777" w:rsidR="0016567B" w:rsidRPr="00EA75FF" w:rsidRDefault="0016567B" w:rsidP="00875FA3">
            <w:pPr>
              <w:spacing w:line="360" w:lineRule="auto"/>
              <w:rPr>
                <w:rFonts w:ascii="Times New Roman" w:hAnsi="Times New Roman" w:cs="Times New Roman"/>
                <w:b/>
                <w:bCs/>
                <w:color w:val="323130"/>
              </w:rPr>
            </w:pPr>
            <w:r w:rsidRPr="00EA75FF">
              <w:rPr>
                <w:rFonts w:ascii="Times New Roman" w:hAnsi="Times New Roman" w:cs="Times New Roman"/>
                <w:b/>
                <w:bCs/>
                <w:color w:val="323130"/>
              </w:rPr>
              <w:t>When you hear the term social exclusion, what does that mean to you? What comes to your mind when you hear that term?</w:t>
            </w:r>
          </w:p>
          <w:p w14:paraId="776CE9A5"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xml:space="preserve"> T: I'm imagining someone who is… </w:t>
            </w:r>
            <w:r w:rsidRPr="004E2B09">
              <w:rPr>
                <w:rFonts w:ascii="Times New Roman" w:hAnsi="Times New Roman" w:cs="Times New Roman"/>
                <w:color w:val="323130"/>
                <w:highlight w:val="yellow"/>
              </w:rPr>
              <w:t>living on their own, who doesn't have support, someone who's vulnerable,</w:t>
            </w:r>
            <w:r w:rsidRPr="00EA75FF">
              <w:rPr>
                <w:rFonts w:ascii="Times New Roman" w:hAnsi="Times New Roman" w:cs="Times New Roman"/>
                <w:color w:val="323130"/>
              </w:rPr>
              <w:t xml:space="preserve"> someone who maybe isn't able to access the same things as other people who may be more connected or have a wider network.</w:t>
            </w:r>
          </w:p>
          <w:p w14:paraId="284C4F43" w14:textId="77777777" w:rsidR="0016567B" w:rsidRPr="00EA75FF" w:rsidRDefault="0016567B" w:rsidP="00875FA3">
            <w:pPr>
              <w:shd w:val="clear" w:color="auto" w:fill="FFFFFF"/>
              <w:spacing w:after="0" w:line="300" w:lineRule="atLeast"/>
              <w:rPr>
                <w:rFonts w:ascii="Times New Roman" w:hAnsi="Times New Roman" w:cs="Times New Roman"/>
                <w:color w:val="323130"/>
              </w:rPr>
            </w:pPr>
          </w:p>
          <w:p w14:paraId="12897B9C" w14:textId="77777777" w:rsidR="0016567B" w:rsidRPr="00EA75FF" w:rsidRDefault="0016567B" w:rsidP="00875FA3">
            <w:pPr>
              <w:shd w:val="clear" w:color="auto" w:fill="FFFFFF"/>
              <w:spacing w:line="300" w:lineRule="atLeast"/>
              <w:rPr>
                <w:rFonts w:ascii="Times New Roman" w:hAnsi="Times New Roman" w:cs="Times New Roman"/>
                <w:b/>
                <w:bCs/>
                <w:color w:val="323130"/>
              </w:rPr>
            </w:pPr>
            <w:r w:rsidRPr="00EA75FF">
              <w:rPr>
                <w:rFonts w:ascii="Times New Roman" w:hAnsi="Times New Roman" w:cs="Times New Roman"/>
                <w:b/>
                <w:bCs/>
                <w:color w:val="323130"/>
              </w:rPr>
              <w:t xml:space="preserve">Yeah, I think that that's a very acceptable answer. If you relate it back to the to this case study I've given you, I think I think that </w:t>
            </w:r>
            <w:proofErr w:type="gramStart"/>
            <w:r w:rsidRPr="00EA75FF">
              <w:rPr>
                <w:rFonts w:ascii="Times New Roman" w:hAnsi="Times New Roman" w:cs="Times New Roman"/>
                <w:b/>
                <w:bCs/>
                <w:color w:val="323130"/>
              </w:rPr>
              <w:t>definitely aligns</w:t>
            </w:r>
            <w:proofErr w:type="gramEnd"/>
            <w:r w:rsidRPr="00EA75FF">
              <w:rPr>
                <w:rFonts w:ascii="Times New Roman" w:hAnsi="Times New Roman" w:cs="Times New Roman"/>
                <w:b/>
                <w:bCs/>
                <w:color w:val="323130"/>
              </w:rPr>
              <w:t xml:space="preserve"> with Alan's experience. </w:t>
            </w:r>
            <w:proofErr w:type="gramStart"/>
            <w:r w:rsidRPr="00EA75FF">
              <w:rPr>
                <w:rFonts w:ascii="Times New Roman" w:hAnsi="Times New Roman" w:cs="Times New Roman"/>
                <w:b/>
                <w:bCs/>
                <w:color w:val="323130"/>
              </w:rPr>
              <w:t>So</w:t>
            </w:r>
            <w:proofErr w:type="gramEnd"/>
            <w:r w:rsidRPr="00EA75FF">
              <w:rPr>
                <w:rFonts w:ascii="Times New Roman" w:hAnsi="Times New Roman" w:cs="Times New Roman"/>
                <w:b/>
                <w:bCs/>
                <w:color w:val="323130"/>
              </w:rPr>
              <w:t xml:space="preserve"> I think that's a very good answer. In your view, what kind of situations or environments might contribute to social exclusion for older autistic adults?</w:t>
            </w:r>
          </w:p>
          <w:p w14:paraId="3F57C0FA"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xml:space="preserve"> T: Gosh, everything. Because there's so much sensory, or there can be so much sensory input noise, if that makes sense, going on, I think any scenario could be overwhelming for them. Like work could be too much. There might not be enough support there. Going to the doctor's office could be way too much because you've got someone too close to you. Rooms could be too small. Outside could be too loud. Social interactions could be exhausting. So just going to the shops. Like I know that Tesco now does a quiet hour sometimes in the morning where autistic people are invited to come do their shop. They lower the music, they lower the lights, and everyone's sort of clued up. So that would tell me that everything, even down to the smallest things, can impact someone with autism, and then if you are impacted by those scenarios then you probably will become isolated if </w:t>
            </w:r>
            <w:proofErr w:type="gramStart"/>
            <w:r w:rsidRPr="00EA75FF">
              <w:rPr>
                <w:rFonts w:ascii="Times New Roman" w:hAnsi="Times New Roman" w:cs="Times New Roman"/>
                <w:color w:val="323130"/>
              </w:rPr>
              <w:t>your</w:t>
            </w:r>
            <w:proofErr w:type="gramEnd"/>
            <w:r w:rsidRPr="00EA75FF">
              <w:rPr>
                <w:rFonts w:ascii="Times New Roman" w:hAnsi="Times New Roman" w:cs="Times New Roman"/>
                <w:color w:val="323130"/>
              </w:rPr>
              <w:t xml:space="preserve"> finding it difficult to go outside. </w:t>
            </w:r>
          </w:p>
          <w:p w14:paraId="2492FE3B"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T: vulnerable to becoming more isolated than he already is to even do and not even enjoy those things.</w:t>
            </w:r>
          </w:p>
          <w:p w14:paraId="362FD4E2" w14:textId="77777777" w:rsidR="0016567B" w:rsidRPr="00EA75FF" w:rsidRDefault="0016567B" w:rsidP="00875FA3">
            <w:pPr>
              <w:shd w:val="clear" w:color="auto" w:fill="FFFFFF"/>
              <w:spacing w:line="300" w:lineRule="atLeast"/>
              <w:rPr>
                <w:rFonts w:ascii="Times New Roman" w:hAnsi="Times New Roman" w:cs="Times New Roman"/>
                <w:b/>
                <w:bCs/>
                <w:color w:val="323130"/>
              </w:rPr>
            </w:pPr>
            <w:r w:rsidRPr="00EA75FF">
              <w:rPr>
                <w:rFonts w:ascii="Times New Roman" w:hAnsi="Times New Roman" w:cs="Times New Roman"/>
                <w:color w:val="323130"/>
              </w:rPr>
              <w:t xml:space="preserve"> </w:t>
            </w:r>
            <w:r w:rsidRPr="00EA75FF">
              <w:rPr>
                <w:rFonts w:ascii="Times New Roman" w:hAnsi="Times New Roman" w:cs="Times New Roman"/>
                <w:b/>
                <w:bCs/>
                <w:color w:val="323130"/>
              </w:rPr>
              <w:t xml:space="preserve">Yeah, very understandable, very good answer. Some autistic adults may have lived very routine based or isolated lives, sometimes relying heavily on family as Alan does in the </w:t>
            </w:r>
            <w:r w:rsidRPr="00EA75FF">
              <w:rPr>
                <w:rFonts w:ascii="Times New Roman" w:hAnsi="Times New Roman" w:cs="Times New Roman"/>
                <w:b/>
                <w:bCs/>
                <w:color w:val="323130"/>
              </w:rPr>
              <w:lastRenderedPageBreak/>
              <w:t>scenario. How do you think this might shape their experiences of social connections later in life? and in a working environment?</w:t>
            </w:r>
          </w:p>
          <w:p w14:paraId="6406A576"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xml:space="preserve"> T: I think looking at Alan. </w:t>
            </w:r>
            <w:r w:rsidRPr="008153D7">
              <w:rPr>
                <w:rFonts w:ascii="Times New Roman" w:hAnsi="Times New Roman" w:cs="Times New Roman"/>
                <w:color w:val="323130"/>
                <w:highlight w:val="yellow"/>
              </w:rPr>
              <w:t>It says about his dad, doesn't it</w:t>
            </w:r>
            <w:r w:rsidRPr="00EA75FF">
              <w:rPr>
                <w:rFonts w:ascii="Times New Roman" w:hAnsi="Times New Roman" w:cs="Times New Roman"/>
                <w:color w:val="323130"/>
              </w:rPr>
              <w:t xml:space="preserve">? Yeah. And he relies on him quite heavily. And it sounds like they've been quite close. I'd agree, yeah. So that... That to me sounds like he's relying on him quite a lot and he's almost a constant in his life, which makes me feel anxious for Alan </w:t>
            </w:r>
            <w:proofErr w:type="gramStart"/>
            <w:r w:rsidRPr="00EA75FF">
              <w:rPr>
                <w:rFonts w:ascii="Times New Roman" w:hAnsi="Times New Roman" w:cs="Times New Roman"/>
                <w:color w:val="323130"/>
              </w:rPr>
              <w:t>and also</w:t>
            </w:r>
            <w:proofErr w:type="gramEnd"/>
            <w:r w:rsidRPr="00EA75FF">
              <w:rPr>
                <w:rFonts w:ascii="Times New Roman" w:hAnsi="Times New Roman" w:cs="Times New Roman"/>
                <w:color w:val="323130"/>
              </w:rPr>
              <w:t xml:space="preserve"> his dad, because if Alan is what, 58 now? Yeah. I </w:t>
            </w:r>
            <w:r w:rsidRPr="008153D7">
              <w:rPr>
                <w:rFonts w:ascii="Times New Roman" w:hAnsi="Times New Roman" w:cs="Times New Roman"/>
                <w:color w:val="323130"/>
                <w:highlight w:val="yellow"/>
              </w:rPr>
              <w:t>can't imagine his dad's young and if he's relying on him</w:t>
            </w:r>
            <w:r w:rsidRPr="00EA75FF">
              <w:rPr>
                <w:rFonts w:ascii="Times New Roman" w:hAnsi="Times New Roman" w:cs="Times New Roman"/>
                <w:color w:val="323130"/>
              </w:rPr>
              <w:t xml:space="preserve">. what's going to happen when his dad's no longer around or no longer able to care for him. I know it says that he's not well </w:t>
            </w:r>
            <w:proofErr w:type="gramStart"/>
            <w:r w:rsidRPr="00EA75FF">
              <w:rPr>
                <w:rFonts w:ascii="Times New Roman" w:hAnsi="Times New Roman" w:cs="Times New Roman"/>
                <w:color w:val="323130"/>
              </w:rPr>
              <w:t>at the moment</w:t>
            </w:r>
            <w:proofErr w:type="gramEnd"/>
            <w:r w:rsidRPr="00EA75FF">
              <w:rPr>
                <w:rFonts w:ascii="Times New Roman" w:hAnsi="Times New Roman" w:cs="Times New Roman"/>
                <w:color w:val="323130"/>
              </w:rPr>
              <w:t xml:space="preserve">. </w:t>
            </w:r>
            <w:proofErr w:type="gramStart"/>
            <w:r w:rsidRPr="00EA75FF">
              <w:rPr>
                <w:rFonts w:ascii="Times New Roman" w:hAnsi="Times New Roman" w:cs="Times New Roman"/>
                <w:color w:val="323130"/>
              </w:rPr>
              <w:t>So</w:t>
            </w:r>
            <w:proofErr w:type="gramEnd"/>
            <w:r w:rsidRPr="00EA75FF">
              <w:rPr>
                <w:rFonts w:ascii="Times New Roman" w:hAnsi="Times New Roman" w:cs="Times New Roman"/>
                <w:color w:val="323130"/>
              </w:rPr>
              <w:t xml:space="preserve"> I feel like He's.</w:t>
            </w:r>
          </w:p>
          <w:p w14:paraId="6E068505"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And.</w:t>
            </w:r>
          </w:p>
          <w:p w14:paraId="0B29F2E7"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I can’t think of the right word.</w:t>
            </w:r>
          </w:p>
          <w:p w14:paraId="6358328D"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vulnerable to becoming more isolated than he already is.</w:t>
            </w:r>
          </w:p>
          <w:p w14:paraId="499832A0"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xml:space="preserve">So, sorry, what was the question originally? Deviated. </w:t>
            </w:r>
          </w:p>
          <w:p w14:paraId="6EDAF113" w14:textId="77777777" w:rsidR="0016567B" w:rsidRPr="00EA75FF" w:rsidRDefault="0016567B" w:rsidP="00875FA3">
            <w:pPr>
              <w:shd w:val="clear" w:color="auto" w:fill="FFFFFF"/>
              <w:spacing w:line="300" w:lineRule="atLeast"/>
              <w:rPr>
                <w:rFonts w:ascii="Times New Roman" w:hAnsi="Times New Roman" w:cs="Times New Roman"/>
                <w:b/>
                <w:bCs/>
                <w:color w:val="323130"/>
              </w:rPr>
            </w:pPr>
            <w:r w:rsidRPr="00EA75FF">
              <w:rPr>
                <w:rFonts w:ascii="Times New Roman" w:hAnsi="Times New Roman" w:cs="Times New Roman"/>
                <w:b/>
                <w:bCs/>
                <w:color w:val="323130"/>
              </w:rPr>
              <w:t>How might this shape their experiences of social connection later in life and in a working environment? Oh gosh, yeah, in a working environment.</w:t>
            </w:r>
          </w:p>
          <w:p w14:paraId="605F54A5"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xml:space="preserve"> T: If he's so used to the connection of one other person, then that makes me worried that he's maybe </w:t>
            </w:r>
            <w:r w:rsidRPr="00865EF2">
              <w:rPr>
                <w:rFonts w:ascii="Times New Roman" w:hAnsi="Times New Roman" w:cs="Times New Roman"/>
                <w:color w:val="323130"/>
                <w:highlight w:val="yellow"/>
              </w:rPr>
              <w:t>not had as much exposure to other types of people in the same way that maybe other people haven't had exposure to him.</w:t>
            </w:r>
            <w:r w:rsidRPr="00EA75FF">
              <w:rPr>
                <w:rFonts w:ascii="Times New Roman" w:hAnsi="Times New Roman" w:cs="Times New Roman"/>
                <w:color w:val="323130"/>
              </w:rPr>
              <w:t xml:space="preserve"> Yeah. Because he's been isolated and maybe other autistic people who are older have also been isolated. </w:t>
            </w:r>
            <w:proofErr w:type="gramStart"/>
            <w:r w:rsidRPr="00EA75FF">
              <w:rPr>
                <w:rFonts w:ascii="Times New Roman" w:hAnsi="Times New Roman" w:cs="Times New Roman"/>
                <w:color w:val="323130"/>
              </w:rPr>
              <w:t>So</w:t>
            </w:r>
            <w:proofErr w:type="gramEnd"/>
            <w:r w:rsidRPr="00EA75FF">
              <w:rPr>
                <w:rFonts w:ascii="Times New Roman" w:hAnsi="Times New Roman" w:cs="Times New Roman"/>
                <w:color w:val="323130"/>
              </w:rPr>
              <w:t xml:space="preserve"> if you're not used to seeing them outside, you don't maybe know how to interact with them, but then that also means they don't know how to interact with you. </w:t>
            </w:r>
            <w:proofErr w:type="gramStart"/>
            <w:r w:rsidRPr="00EA75FF">
              <w:rPr>
                <w:rFonts w:ascii="Times New Roman" w:hAnsi="Times New Roman" w:cs="Times New Roman"/>
                <w:color w:val="323130"/>
              </w:rPr>
              <w:t>So</w:t>
            </w:r>
            <w:proofErr w:type="gramEnd"/>
            <w:r w:rsidRPr="00EA75FF">
              <w:rPr>
                <w:rFonts w:ascii="Times New Roman" w:hAnsi="Times New Roman" w:cs="Times New Roman"/>
                <w:color w:val="323130"/>
              </w:rPr>
              <w:t xml:space="preserve"> then you've got this horrible Two-sided not understanding each other in already autism spectrum disorder, which already struggles with social interaction. </w:t>
            </w:r>
            <w:proofErr w:type="gramStart"/>
            <w:r w:rsidRPr="00EA75FF">
              <w:rPr>
                <w:rFonts w:ascii="Times New Roman" w:hAnsi="Times New Roman" w:cs="Times New Roman"/>
                <w:color w:val="323130"/>
              </w:rPr>
              <w:t>So</w:t>
            </w:r>
            <w:proofErr w:type="gramEnd"/>
            <w:r w:rsidRPr="00EA75FF">
              <w:rPr>
                <w:rFonts w:ascii="Times New Roman" w:hAnsi="Times New Roman" w:cs="Times New Roman"/>
                <w:color w:val="323130"/>
              </w:rPr>
              <w:t xml:space="preserve"> in work, you probably would struggle quite a bit having to be around other people unless you work from home.</w:t>
            </w:r>
          </w:p>
          <w:p w14:paraId="443F299D" w14:textId="77777777" w:rsidR="0016567B" w:rsidRPr="00EA75FF" w:rsidRDefault="0016567B" w:rsidP="00875FA3">
            <w:pPr>
              <w:shd w:val="clear" w:color="auto" w:fill="FFFFFF"/>
              <w:spacing w:line="300" w:lineRule="atLeast"/>
              <w:rPr>
                <w:rFonts w:ascii="Times New Roman" w:hAnsi="Times New Roman" w:cs="Times New Roman"/>
                <w:b/>
                <w:bCs/>
                <w:color w:val="323130"/>
              </w:rPr>
            </w:pPr>
            <w:r w:rsidRPr="00EA75FF">
              <w:rPr>
                <w:rFonts w:ascii="Times New Roman" w:hAnsi="Times New Roman" w:cs="Times New Roman"/>
                <w:b/>
                <w:bCs/>
                <w:color w:val="323130"/>
              </w:rPr>
              <w:t xml:space="preserve">That's a good </w:t>
            </w:r>
            <w:proofErr w:type="gramStart"/>
            <w:r w:rsidRPr="00EA75FF">
              <w:rPr>
                <w:rFonts w:ascii="Times New Roman" w:hAnsi="Times New Roman" w:cs="Times New Roman"/>
                <w:b/>
                <w:bCs/>
                <w:color w:val="323130"/>
              </w:rPr>
              <w:t>point actually</w:t>
            </w:r>
            <w:proofErr w:type="gramEnd"/>
            <w:r w:rsidRPr="00EA75FF">
              <w:rPr>
                <w:rFonts w:ascii="Times New Roman" w:hAnsi="Times New Roman" w:cs="Times New Roman"/>
                <w:b/>
                <w:bCs/>
                <w:color w:val="323130"/>
              </w:rPr>
              <w:t>. There are obviously, there are ways around dealing with stuff like this, but I think they may not be as easily accessible, which I may cover later in the question. I won't spoil anything.</w:t>
            </w:r>
          </w:p>
          <w:p w14:paraId="462C468C" w14:textId="77777777" w:rsidR="0016567B" w:rsidRPr="00EA75FF" w:rsidRDefault="0016567B" w:rsidP="00875FA3">
            <w:pPr>
              <w:shd w:val="clear" w:color="auto" w:fill="FFFFFF"/>
              <w:spacing w:line="300" w:lineRule="atLeast"/>
              <w:rPr>
                <w:rFonts w:ascii="Times New Roman" w:hAnsi="Times New Roman" w:cs="Times New Roman"/>
                <w:b/>
                <w:bCs/>
                <w:color w:val="323130"/>
              </w:rPr>
            </w:pPr>
            <w:r w:rsidRPr="00EA75FF">
              <w:rPr>
                <w:rFonts w:ascii="Times New Roman" w:hAnsi="Times New Roman" w:cs="Times New Roman"/>
                <w:b/>
                <w:bCs/>
                <w:color w:val="323130"/>
              </w:rPr>
              <w:lastRenderedPageBreak/>
              <w:t>How do you think workplace changes or uncertainty might affect an autistic adult who depends on structure and predictability?</w:t>
            </w:r>
          </w:p>
          <w:p w14:paraId="2B9B52E2"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xml:space="preserve"> T: </w:t>
            </w:r>
            <w:r w:rsidRPr="00247697">
              <w:rPr>
                <w:rFonts w:ascii="Times New Roman" w:hAnsi="Times New Roman" w:cs="Times New Roman"/>
                <w:color w:val="323130"/>
                <w:highlight w:val="yellow"/>
              </w:rPr>
              <w:t>quite severely in some cases. I think depending on the kind of job you have, if you've got a high stress job already.</w:t>
            </w:r>
          </w:p>
          <w:p w14:paraId="00C782C5"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T: and you relying on that routine to be the thing that's anchoring you to be able to do that job. Sudden changes and actually going to impact your life in the job, but then probably also outside of it as well, because if there's a safety and a certainty in an area that you know you can rely on and that suddenly becomes shifted, that person may become dysregulated and just unable to cope, I think.</w:t>
            </w:r>
          </w:p>
          <w:p w14:paraId="00F06ACE"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T: Even good change could be bad change. If someone says, oh, I've rearranged your office for you, so it's more, I don't know, neurodiverse friendly.</w:t>
            </w:r>
          </w:p>
          <w:p w14:paraId="223E0CE6"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xml:space="preserve"> T: If the person didn't ask for it, there's still change. And if that change is a welcome change in whatever </w:t>
            </w:r>
            <w:proofErr w:type="gramStart"/>
            <w:r w:rsidRPr="00EA75FF">
              <w:rPr>
                <w:rFonts w:ascii="Times New Roman" w:hAnsi="Times New Roman" w:cs="Times New Roman"/>
                <w:color w:val="323130"/>
              </w:rPr>
              <w:t>form</w:t>
            </w:r>
            <w:proofErr w:type="gramEnd"/>
            <w:r w:rsidRPr="00EA75FF">
              <w:rPr>
                <w:rFonts w:ascii="Times New Roman" w:hAnsi="Times New Roman" w:cs="Times New Roman"/>
                <w:color w:val="323130"/>
              </w:rPr>
              <w:t xml:space="preserve"> it comes in,</w:t>
            </w:r>
            <w:r>
              <w:rPr>
                <w:rFonts w:ascii="Times New Roman" w:hAnsi="Times New Roman" w:cs="Times New Roman"/>
                <w:color w:val="323130"/>
              </w:rPr>
              <w:t xml:space="preserve"> </w:t>
            </w:r>
            <w:r w:rsidRPr="00EA75FF">
              <w:rPr>
                <w:rFonts w:ascii="Times New Roman" w:hAnsi="Times New Roman" w:cs="Times New Roman"/>
                <w:color w:val="323130"/>
              </w:rPr>
              <w:t xml:space="preserve">it's going to be a bit of a startle and probably a bit of a kick, if that makes sense. </w:t>
            </w:r>
          </w:p>
          <w:p w14:paraId="41818B09" w14:textId="77777777" w:rsidR="0016567B" w:rsidRPr="00EA75FF" w:rsidRDefault="0016567B" w:rsidP="00875FA3">
            <w:pPr>
              <w:shd w:val="clear" w:color="auto" w:fill="FFFFFF"/>
              <w:spacing w:line="300" w:lineRule="atLeast"/>
              <w:rPr>
                <w:rFonts w:ascii="Times New Roman" w:hAnsi="Times New Roman" w:cs="Times New Roman"/>
                <w:b/>
                <w:bCs/>
                <w:color w:val="323130"/>
              </w:rPr>
            </w:pPr>
            <w:r w:rsidRPr="00EA75FF">
              <w:rPr>
                <w:rFonts w:ascii="Times New Roman" w:hAnsi="Times New Roman" w:cs="Times New Roman"/>
                <w:b/>
                <w:bCs/>
                <w:color w:val="323130"/>
              </w:rPr>
              <w:t>Yeah, of course. You seem to be relatively focused on the notion that people are, that people with ASD are relatively reliant on patterns and consistency. Do you feel that's, do you feel that's something you've noticed throughout your experience?</w:t>
            </w:r>
          </w:p>
          <w:p w14:paraId="21BFC1A9"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T: Definitely, like coming from having worked with a young person with autism and being aware very much of their routine. I think I can identify those same principles in the older people with autism in my life. I know that there's one individual who I have a class with every week and I can put money on what time they'll be there. I know that when their headphones are going to go on because there's too much loud noises outside the room. I can tell you when the ball is going to come out of their bag and they start playing with it. I know to the team what's going to be the next thing that impacts them based on the environment.</w:t>
            </w:r>
          </w:p>
          <w:p w14:paraId="5475230C"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xml:space="preserve"> T: because they're so set in their ways, but also so aware of how to cope. And I think that's come with time and </w:t>
            </w:r>
            <w:proofErr w:type="spellStart"/>
            <w:r w:rsidRPr="00EA75FF">
              <w:rPr>
                <w:rFonts w:ascii="Times New Roman" w:hAnsi="Times New Roman" w:cs="Times New Roman"/>
                <w:color w:val="323130"/>
              </w:rPr>
              <w:t>practise</w:t>
            </w:r>
            <w:proofErr w:type="spellEnd"/>
            <w:r w:rsidRPr="00EA75FF">
              <w:rPr>
                <w:rFonts w:ascii="Times New Roman" w:hAnsi="Times New Roman" w:cs="Times New Roman"/>
                <w:color w:val="323130"/>
              </w:rPr>
              <w:t xml:space="preserve"> and a lot of exposure, if that makes sense, Ruiz. I appreciate </w:t>
            </w:r>
            <w:r w:rsidRPr="00EA75FF">
              <w:rPr>
                <w:rFonts w:ascii="Times New Roman" w:hAnsi="Times New Roman" w:cs="Times New Roman"/>
                <w:color w:val="323130"/>
              </w:rPr>
              <w:lastRenderedPageBreak/>
              <w:t xml:space="preserve">not a lot of older people necessarily have. No, obviously in Alan's scenario, he's not getting that social exposure </w:t>
            </w:r>
            <w:proofErr w:type="gramStart"/>
            <w:r w:rsidRPr="00EA75FF">
              <w:rPr>
                <w:rFonts w:ascii="Times New Roman" w:hAnsi="Times New Roman" w:cs="Times New Roman"/>
                <w:color w:val="323130"/>
              </w:rPr>
              <w:t>at the moment</w:t>
            </w:r>
            <w:proofErr w:type="gramEnd"/>
            <w:r w:rsidRPr="00EA75FF">
              <w:rPr>
                <w:rFonts w:ascii="Times New Roman" w:hAnsi="Times New Roman" w:cs="Times New Roman"/>
                <w:color w:val="323130"/>
              </w:rPr>
              <w:t>. So that's a very interesting anecdote. Thank you for that.</w:t>
            </w:r>
          </w:p>
          <w:p w14:paraId="2CCE551C" w14:textId="77777777" w:rsidR="0016567B" w:rsidRPr="00EA75FF" w:rsidRDefault="0016567B" w:rsidP="00875FA3">
            <w:pPr>
              <w:shd w:val="clear" w:color="auto" w:fill="FFFFFF"/>
              <w:spacing w:line="300" w:lineRule="atLeast"/>
              <w:rPr>
                <w:rFonts w:ascii="Times New Roman" w:hAnsi="Times New Roman" w:cs="Times New Roman"/>
                <w:b/>
                <w:bCs/>
                <w:color w:val="323130"/>
                <w:u w:val="single"/>
              </w:rPr>
            </w:pPr>
            <w:r w:rsidRPr="00EA75FF">
              <w:rPr>
                <w:rFonts w:ascii="Times New Roman" w:hAnsi="Times New Roman" w:cs="Times New Roman"/>
                <w:b/>
                <w:bCs/>
                <w:color w:val="323130"/>
                <w:u w:val="single"/>
              </w:rPr>
              <w:t>How am I an adult with ASD understand and interpret social cues in a working environment?</w:t>
            </w:r>
          </w:p>
          <w:p w14:paraId="02A3CD2C"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xml:space="preserve"> T: It depends on the person, </w:t>
            </w:r>
            <w:r w:rsidRPr="00237978">
              <w:rPr>
                <w:rFonts w:ascii="Times New Roman" w:hAnsi="Times New Roman" w:cs="Times New Roman"/>
                <w:color w:val="323130"/>
                <w:highlight w:val="yellow"/>
              </w:rPr>
              <w:t>I guess, but with Alan, from what I can read...He's, it says that he struggles, so he's probably might be feeling some anxiety,</w:t>
            </w:r>
            <w:r w:rsidRPr="00EA75FF">
              <w:rPr>
                <w:rFonts w:ascii="Times New Roman" w:hAnsi="Times New Roman" w:cs="Times New Roman"/>
                <w:color w:val="323130"/>
              </w:rPr>
              <w:t xml:space="preserve"> if not just straight up avoiding. Which comes with its own problems, because if you're avoiding situations, you start to dread them. Then you might become anxious about the anticipation of having to go into those spaces. And then you might go home and have post-event dreads which becomes guilt or anxiety. </w:t>
            </w:r>
            <w:proofErr w:type="gramStart"/>
            <w:r w:rsidRPr="00EA75FF">
              <w:rPr>
                <w:rFonts w:ascii="Times New Roman" w:hAnsi="Times New Roman" w:cs="Times New Roman"/>
                <w:color w:val="323130"/>
              </w:rPr>
              <w:t>So</w:t>
            </w:r>
            <w:proofErr w:type="gramEnd"/>
            <w:r w:rsidRPr="00EA75FF">
              <w:rPr>
                <w:rFonts w:ascii="Times New Roman" w:hAnsi="Times New Roman" w:cs="Times New Roman"/>
                <w:color w:val="323130"/>
              </w:rPr>
              <w:t xml:space="preserve"> I feel like it's a knock-on effect. Like if You're struggling.to interact with people because you can't pick up cues.</w:t>
            </w:r>
          </w:p>
          <w:p w14:paraId="6102B4B9"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T: you avoid the queues because you avoid the people. So maybe then you stop over in the environment and then you just stop going anywhere. Yeah.</w:t>
            </w:r>
          </w:p>
          <w:p w14:paraId="3FDC0FB3" w14:textId="77777777" w:rsidR="0016567B" w:rsidRPr="00EA75FF" w:rsidRDefault="0016567B" w:rsidP="00875FA3">
            <w:pPr>
              <w:shd w:val="clear" w:color="auto" w:fill="FFFFFF"/>
              <w:spacing w:line="300" w:lineRule="atLeast"/>
              <w:rPr>
                <w:rFonts w:ascii="Times New Roman" w:hAnsi="Times New Roman" w:cs="Times New Roman"/>
                <w:b/>
                <w:bCs/>
                <w:color w:val="323130"/>
              </w:rPr>
            </w:pPr>
            <w:r w:rsidRPr="00EA75FF">
              <w:rPr>
                <w:rFonts w:ascii="Times New Roman" w:hAnsi="Times New Roman" w:cs="Times New Roman"/>
                <w:b/>
                <w:bCs/>
                <w:color w:val="323130"/>
              </w:rPr>
              <w:t>Do you think misunderstandings in communication from either side contribute to exclusion or social distancing?</w:t>
            </w:r>
          </w:p>
          <w:p w14:paraId="7853257C"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T: Yeah, I think so. I think...</w:t>
            </w:r>
          </w:p>
          <w:p w14:paraId="28D1EF9F"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I've witnessed myself.</w:t>
            </w:r>
          </w:p>
          <w:p w14:paraId="18E27E0E"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with older people with autism, that they...</w:t>
            </w:r>
          </w:p>
          <w:p w14:paraId="440AAA04"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They do misunderstand.</w:t>
            </w:r>
          </w:p>
          <w:p w14:paraId="68292781"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And when they misunderstand.</w:t>
            </w:r>
          </w:p>
          <w:p w14:paraId="0DDD67B8"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xml:space="preserve">It's not from a bad place. And because it's not from a bad place, I feel like people try </w:t>
            </w:r>
            <w:proofErr w:type="gramStart"/>
            <w:r w:rsidRPr="00EA75FF">
              <w:rPr>
                <w:rFonts w:ascii="Times New Roman" w:hAnsi="Times New Roman" w:cs="Times New Roman"/>
                <w:color w:val="323130"/>
              </w:rPr>
              <w:t>really hard</w:t>
            </w:r>
            <w:proofErr w:type="gramEnd"/>
            <w:r w:rsidRPr="00EA75FF">
              <w:rPr>
                <w:rFonts w:ascii="Times New Roman" w:hAnsi="Times New Roman" w:cs="Times New Roman"/>
                <w:color w:val="323130"/>
              </w:rPr>
              <w:t xml:space="preserve"> to exit the situation that's uncomfortable. Does that make sense? Yeah.</w:t>
            </w:r>
          </w:p>
          <w:p w14:paraId="01E0A7E2"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So yeah, the misunderstanding can come from both ways.</w:t>
            </w:r>
          </w:p>
          <w:p w14:paraId="229538C2"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lastRenderedPageBreak/>
              <w:t>Because I think if you think that someone's not enjoying your space, you want to leave their space to be nice to them. Whereas maybe if someone's not showing you in a typical way that they're enjoying your space because they're not making eye contact, or they're not sitting close to you, or they're doing a different task while they're in your space, for a lot of neurotypical people, that means leave me alone and go away.</w:t>
            </w:r>
          </w:p>
          <w:p w14:paraId="51AF3209"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Whereas someone with ASD, that might mean I'm having a fantastic time with you in my own world, but with you in my space. So yeah.</w:t>
            </w:r>
          </w:p>
          <w:p w14:paraId="491F5FA8" w14:textId="77777777" w:rsidR="0016567B" w:rsidRPr="00EA75FF" w:rsidRDefault="0016567B" w:rsidP="00875FA3">
            <w:pPr>
              <w:shd w:val="clear" w:color="auto" w:fill="FFFFFF"/>
              <w:spacing w:line="300" w:lineRule="atLeast"/>
              <w:rPr>
                <w:rFonts w:ascii="Times New Roman" w:hAnsi="Times New Roman" w:cs="Times New Roman"/>
                <w:b/>
                <w:bCs/>
                <w:color w:val="323130"/>
              </w:rPr>
            </w:pPr>
            <w:r w:rsidRPr="00EA75FF">
              <w:rPr>
                <w:rFonts w:ascii="Times New Roman" w:hAnsi="Times New Roman" w:cs="Times New Roman"/>
                <w:b/>
                <w:bCs/>
                <w:color w:val="323130"/>
              </w:rPr>
              <w:t>Interesting.</w:t>
            </w:r>
          </w:p>
          <w:p w14:paraId="53A58872" w14:textId="77777777" w:rsidR="0016567B" w:rsidRPr="00EA75FF" w:rsidRDefault="0016567B" w:rsidP="00875FA3">
            <w:pPr>
              <w:shd w:val="clear" w:color="auto" w:fill="FFFFFF"/>
              <w:spacing w:line="300" w:lineRule="atLeast"/>
              <w:rPr>
                <w:rFonts w:ascii="Times New Roman" w:hAnsi="Times New Roman" w:cs="Times New Roman"/>
                <w:b/>
                <w:bCs/>
                <w:color w:val="323130"/>
              </w:rPr>
            </w:pPr>
            <w:r w:rsidRPr="00EA75FF">
              <w:rPr>
                <w:rFonts w:ascii="Times New Roman" w:hAnsi="Times New Roman" w:cs="Times New Roman"/>
                <w:b/>
                <w:bCs/>
                <w:color w:val="323130"/>
              </w:rPr>
              <w:t>Do you think experiences of exclusion may influence cognitive processes like attention, memory, or decision-making in older autistic adults?</w:t>
            </w:r>
          </w:p>
          <w:p w14:paraId="10706425"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xml:space="preserve">Oh yeah, definitely. I think if </w:t>
            </w:r>
            <w:proofErr w:type="gramStart"/>
            <w:r w:rsidRPr="00EA75FF">
              <w:rPr>
                <w:rFonts w:ascii="Times New Roman" w:hAnsi="Times New Roman" w:cs="Times New Roman"/>
                <w:color w:val="323130"/>
              </w:rPr>
              <w:t>all of</w:t>
            </w:r>
            <w:proofErr w:type="gramEnd"/>
            <w:r w:rsidRPr="00EA75FF">
              <w:rPr>
                <w:rFonts w:ascii="Times New Roman" w:hAnsi="Times New Roman" w:cs="Times New Roman"/>
                <w:color w:val="323130"/>
              </w:rPr>
              <w:t xml:space="preserve"> those things I've said before.</w:t>
            </w:r>
          </w:p>
          <w:p w14:paraId="42BE940B"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xml:space="preserve">are true in even four different people's brains. That's a lot of space taken up. there's not a lot of processing room left. And if you've already got processing disorder, where's the room to create the memories? Where's the room to think about yourself in a positive way? Where's, there's just all, there's nothing left, I don't think. </w:t>
            </w:r>
          </w:p>
          <w:p w14:paraId="2442311B"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b/>
                <w:bCs/>
                <w:color w:val="323130"/>
              </w:rPr>
              <w:t>That's very fair.</w:t>
            </w:r>
            <w:r w:rsidRPr="00EA75FF">
              <w:rPr>
                <w:rFonts w:ascii="Times New Roman" w:hAnsi="Times New Roman" w:cs="Times New Roman"/>
                <w:color w:val="323130"/>
              </w:rPr>
              <w:t xml:space="preserve"> </w:t>
            </w:r>
            <w:r w:rsidRPr="00EA75FF">
              <w:rPr>
                <w:rFonts w:ascii="Times New Roman" w:hAnsi="Times New Roman" w:cs="Times New Roman"/>
                <w:b/>
                <w:bCs/>
                <w:color w:val="323130"/>
              </w:rPr>
              <w:t>How do you think exclusion affect emotions like anxiety, loneliness and self-esteem?</w:t>
            </w:r>
          </w:p>
          <w:p w14:paraId="1A629AC0"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237978">
              <w:rPr>
                <w:rFonts w:ascii="Times New Roman" w:hAnsi="Times New Roman" w:cs="Times New Roman"/>
                <w:color w:val="323130"/>
                <w:highlight w:val="yellow"/>
              </w:rPr>
              <w:t>just anxiety on its own.</w:t>
            </w:r>
          </w:p>
          <w:p w14:paraId="53D7653B" w14:textId="77777777" w:rsidR="0016567B" w:rsidRPr="00EA75FF" w:rsidRDefault="0016567B" w:rsidP="00875FA3">
            <w:pPr>
              <w:shd w:val="clear" w:color="auto" w:fill="FFFFFF"/>
              <w:spacing w:line="300" w:lineRule="atLeast"/>
              <w:rPr>
                <w:rFonts w:ascii="Times New Roman" w:hAnsi="Times New Roman" w:cs="Times New Roman"/>
                <w:b/>
                <w:bCs/>
                <w:color w:val="323130"/>
              </w:rPr>
            </w:pPr>
            <w:r w:rsidRPr="00EA75FF">
              <w:rPr>
                <w:rFonts w:ascii="Times New Roman" w:hAnsi="Times New Roman" w:cs="Times New Roman"/>
                <w:b/>
                <w:bCs/>
                <w:color w:val="323130"/>
              </w:rPr>
              <w:t xml:space="preserve">Or I can </w:t>
            </w:r>
            <w:proofErr w:type="gramStart"/>
            <w:r w:rsidRPr="00EA75FF">
              <w:rPr>
                <w:rFonts w:ascii="Times New Roman" w:hAnsi="Times New Roman" w:cs="Times New Roman"/>
                <w:b/>
                <w:bCs/>
                <w:color w:val="323130"/>
              </w:rPr>
              <w:t>open up</w:t>
            </w:r>
            <w:proofErr w:type="gramEnd"/>
            <w:r w:rsidRPr="00EA75FF">
              <w:rPr>
                <w:rFonts w:ascii="Times New Roman" w:hAnsi="Times New Roman" w:cs="Times New Roman"/>
                <w:b/>
                <w:bCs/>
                <w:color w:val="323130"/>
              </w:rPr>
              <w:t xml:space="preserve"> the question a bit more. Emotionally, how do you think someone or an older adult with ASD could feel?</w:t>
            </w:r>
          </w:p>
          <w:p w14:paraId="09536C18"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Um...</w:t>
            </w:r>
          </w:p>
          <w:p w14:paraId="60667828"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That's tricky.</w:t>
            </w:r>
          </w:p>
          <w:p w14:paraId="561C9383"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I think.</w:t>
            </w:r>
          </w:p>
          <w:p w14:paraId="2153E188"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0A043C">
              <w:rPr>
                <w:rFonts w:ascii="Times New Roman" w:hAnsi="Times New Roman" w:cs="Times New Roman"/>
                <w:color w:val="323130"/>
                <w:highlight w:val="yellow"/>
              </w:rPr>
              <w:t>It sounds quite sad to say, but I feel like resigned.</w:t>
            </w:r>
          </w:p>
          <w:p w14:paraId="29FFE930"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lastRenderedPageBreak/>
              <w:t>Perhaps.</w:t>
            </w:r>
          </w:p>
          <w:p w14:paraId="59A1948D"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If you've been told that you have...</w:t>
            </w:r>
          </w:p>
          <w:p w14:paraId="26CCD551"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a difference that impacts you every day and you are struggling.</w:t>
            </w:r>
          </w:p>
          <w:p w14:paraId="1B205414"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237978">
              <w:rPr>
                <w:rFonts w:ascii="Times New Roman" w:hAnsi="Times New Roman" w:cs="Times New Roman"/>
                <w:color w:val="323130"/>
                <w:highlight w:val="yellow"/>
              </w:rPr>
              <w:t>And you're feeling anxious.</w:t>
            </w:r>
          </w:p>
          <w:p w14:paraId="424639F7"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And you're excluded.</w:t>
            </w:r>
          </w:p>
          <w:p w14:paraId="1B2A8323"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You might just feel resigned to that feeling.</w:t>
            </w:r>
          </w:p>
          <w:p w14:paraId="48F5975A"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And almost none to it.</w:t>
            </w:r>
          </w:p>
          <w:p w14:paraId="10BC3609"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Which I think is its own sadness.</w:t>
            </w:r>
          </w:p>
          <w:p w14:paraId="1F719EAF" w14:textId="77777777" w:rsidR="0016567B" w:rsidRPr="00B54D8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b/>
                <w:bCs/>
                <w:color w:val="323130"/>
              </w:rPr>
              <w:t xml:space="preserve">Absolutely. Do you think there's an impact when someone is socially excluded, specifically people with, or older people with ASD, on their </w:t>
            </w:r>
            <w:r w:rsidRPr="00EA75FF">
              <w:rPr>
                <w:rFonts w:ascii="Times New Roman" w:hAnsi="Times New Roman" w:cs="Times New Roman"/>
                <w:b/>
                <w:bCs/>
                <w:color w:val="323130"/>
                <w:highlight w:val="yellow"/>
              </w:rPr>
              <w:t>motivation to engage in social activities like hobbies or social groups?</w:t>
            </w:r>
            <w:r w:rsidRPr="00EA75FF">
              <w:rPr>
                <w:rFonts w:ascii="Times New Roman" w:hAnsi="Times New Roman" w:cs="Times New Roman"/>
                <w:color w:val="323130"/>
                <w:highlight w:val="yellow"/>
              </w:rPr>
              <w:t xml:space="preserve"> </w:t>
            </w:r>
            <w:r w:rsidRPr="00B54D8F">
              <w:rPr>
                <w:rFonts w:ascii="Times New Roman" w:hAnsi="Times New Roman" w:cs="Times New Roman"/>
                <w:color w:val="323130"/>
              </w:rPr>
              <w:t>I know it's mentioned that Alan has a couple of hobbies that</w:t>
            </w:r>
          </w:p>
          <w:p w14:paraId="64E167E1" w14:textId="77777777" w:rsidR="0016567B" w:rsidRPr="00B54D8F" w:rsidRDefault="0016567B" w:rsidP="00875FA3">
            <w:pPr>
              <w:shd w:val="clear" w:color="auto" w:fill="FFFFFF"/>
              <w:spacing w:line="300" w:lineRule="atLeast"/>
              <w:rPr>
                <w:rFonts w:ascii="Times New Roman" w:hAnsi="Times New Roman" w:cs="Times New Roman"/>
                <w:color w:val="323130"/>
              </w:rPr>
            </w:pPr>
            <w:r w:rsidRPr="00B54D8F">
              <w:rPr>
                <w:rFonts w:ascii="Times New Roman" w:hAnsi="Times New Roman" w:cs="Times New Roman"/>
                <w:color w:val="323130"/>
              </w:rPr>
              <w:t>have deteriorated. Certainly, he's got a lack of ability to get there.</w:t>
            </w:r>
          </w:p>
          <w:p w14:paraId="365B0771"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B54D8F">
              <w:rPr>
                <w:rFonts w:ascii="Times New Roman" w:hAnsi="Times New Roman" w:cs="Times New Roman"/>
                <w:color w:val="323130"/>
              </w:rPr>
              <w:t>Yeah, I think so. I think we all, or I assume that we all know the feeling of when you feel...</w:t>
            </w:r>
          </w:p>
          <w:p w14:paraId="5D3958AF"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xml:space="preserve">so sad that you lose motivation for things. </w:t>
            </w:r>
            <w:proofErr w:type="gramStart"/>
            <w:r w:rsidRPr="00EA75FF">
              <w:rPr>
                <w:rFonts w:ascii="Times New Roman" w:hAnsi="Times New Roman" w:cs="Times New Roman"/>
                <w:color w:val="323130"/>
              </w:rPr>
              <w:t>So</w:t>
            </w:r>
            <w:proofErr w:type="gramEnd"/>
            <w:r w:rsidRPr="00EA75FF">
              <w:rPr>
                <w:rFonts w:ascii="Times New Roman" w:hAnsi="Times New Roman" w:cs="Times New Roman"/>
                <w:color w:val="323130"/>
              </w:rPr>
              <w:t xml:space="preserve"> I don't...</w:t>
            </w:r>
          </w:p>
          <w:p w14:paraId="7C0C1B38"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see how that would be different for someone with ASD.</w:t>
            </w:r>
          </w:p>
          <w:p w14:paraId="777D37E4"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xml:space="preserve">I think even if you have a hyperfocus, there's going to be a wall that you hit at some point that says, I'm too sad for even this right now. So yeah, I think it </w:t>
            </w:r>
            <w:proofErr w:type="gramStart"/>
            <w:r w:rsidRPr="00EA75FF">
              <w:rPr>
                <w:rFonts w:ascii="Times New Roman" w:hAnsi="Times New Roman" w:cs="Times New Roman"/>
                <w:color w:val="323130"/>
              </w:rPr>
              <w:t>definitely could</w:t>
            </w:r>
            <w:proofErr w:type="gramEnd"/>
            <w:r w:rsidRPr="00EA75FF">
              <w:rPr>
                <w:rFonts w:ascii="Times New Roman" w:hAnsi="Times New Roman" w:cs="Times New Roman"/>
                <w:color w:val="323130"/>
              </w:rPr>
              <w:t>. Like, yeah. That's interesting. You allude to the similarity between a neurotypical person and someone with ASD there, and you can see the...</w:t>
            </w:r>
          </w:p>
          <w:p w14:paraId="19D60C1C"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the same pattern of sadness and not feeling up to doing hobbies there. So that was an interesting point. Thank you for that. It was.</w:t>
            </w:r>
          </w:p>
          <w:p w14:paraId="439B3F66" w14:textId="77777777" w:rsidR="0016567B" w:rsidRPr="009D3462" w:rsidRDefault="0016567B" w:rsidP="00875FA3">
            <w:pPr>
              <w:shd w:val="clear" w:color="auto" w:fill="FFFFFF"/>
              <w:spacing w:line="300" w:lineRule="atLeast"/>
              <w:rPr>
                <w:rFonts w:ascii="Times New Roman" w:hAnsi="Times New Roman" w:cs="Times New Roman"/>
                <w:b/>
                <w:bCs/>
                <w:color w:val="323130"/>
              </w:rPr>
            </w:pPr>
            <w:r w:rsidRPr="009D3462">
              <w:rPr>
                <w:rFonts w:ascii="Times New Roman" w:hAnsi="Times New Roman" w:cs="Times New Roman"/>
                <w:b/>
                <w:bCs/>
                <w:color w:val="323130"/>
              </w:rPr>
              <w:lastRenderedPageBreak/>
              <w:t>How do reduced social contact or routine disruption affect day-to-day life of someone with ASD?</w:t>
            </w:r>
          </w:p>
          <w:p w14:paraId="35DC12DB"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Probably massively. Again, I'm thinking of this woman or this person I know from my personal life.</w:t>
            </w:r>
          </w:p>
          <w:p w14:paraId="56CC3D7D"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I know like once they came into class and they, it's an evening class and the car didn't start and it nearly didn't start. It didn't even not start. It nearly didn't start and it just like dysregulated them for the whole 3 hours. So even the idea of disruption.</w:t>
            </w:r>
          </w:p>
          <w:p w14:paraId="745FCDC2"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I know can feel incredibly dysregulating. They had headphones on the whole time. They were playing with the ball the whole time. There was no...</w:t>
            </w:r>
          </w:p>
          <w:p w14:paraId="1A657427"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break without it, it was I need to regulate myself consistently throughout this and like with Alan.</w:t>
            </w:r>
          </w:p>
          <w:p w14:paraId="4125CC91"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Like, this is, there's lots of factors all happening at once, but I can't imagine him not having access to his normal routine is helping him in any way when structure and routine is.</w:t>
            </w:r>
          </w:p>
          <w:p w14:paraId="6225ACB1"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xml:space="preserve">I think supported by research that it helps people with autism regulate. I think that's true. I might be making it up and I </w:t>
            </w:r>
            <w:proofErr w:type="spellStart"/>
            <w:r w:rsidRPr="00EA75FF">
              <w:rPr>
                <w:rFonts w:ascii="Times New Roman" w:hAnsi="Times New Roman" w:cs="Times New Roman"/>
                <w:color w:val="323130"/>
              </w:rPr>
              <w:t>apologise</w:t>
            </w:r>
            <w:proofErr w:type="spellEnd"/>
            <w:r w:rsidRPr="00EA75FF">
              <w:rPr>
                <w:rFonts w:ascii="Times New Roman" w:hAnsi="Times New Roman" w:cs="Times New Roman"/>
                <w:color w:val="323130"/>
              </w:rPr>
              <w:t xml:space="preserve">. </w:t>
            </w:r>
          </w:p>
          <w:p w14:paraId="5A5EF038" w14:textId="77777777" w:rsidR="0016567B" w:rsidRPr="00EA75FF" w:rsidRDefault="0016567B" w:rsidP="00875FA3">
            <w:pPr>
              <w:shd w:val="clear" w:color="auto" w:fill="FFFFFF"/>
              <w:spacing w:line="300" w:lineRule="atLeast"/>
              <w:rPr>
                <w:rFonts w:ascii="Times New Roman" w:hAnsi="Times New Roman" w:cs="Times New Roman"/>
                <w:b/>
                <w:bCs/>
                <w:color w:val="323130"/>
              </w:rPr>
            </w:pPr>
            <w:r w:rsidRPr="00EA75FF">
              <w:rPr>
                <w:rFonts w:ascii="Times New Roman" w:hAnsi="Times New Roman" w:cs="Times New Roman"/>
                <w:b/>
                <w:bCs/>
                <w:color w:val="323130"/>
              </w:rPr>
              <w:t>All good. What kind of support do you think could reduce the negative effects of social exclusion for people, for older people with ASD?</w:t>
            </w:r>
          </w:p>
          <w:p w14:paraId="07328018"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xml:space="preserve"> T: </w:t>
            </w:r>
            <w:r w:rsidRPr="009D3462">
              <w:rPr>
                <w:rFonts w:ascii="Times New Roman" w:hAnsi="Times New Roman" w:cs="Times New Roman"/>
                <w:color w:val="323130"/>
                <w:highlight w:val="yellow"/>
              </w:rPr>
              <w:t>I think there have been some programmes around the world where you get like a buddy system. So, people, either two people with neurodiversity</w:t>
            </w:r>
            <w:r w:rsidRPr="00EA75FF">
              <w:rPr>
                <w:rFonts w:ascii="Times New Roman" w:hAnsi="Times New Roman" w:cs="Times New Roman"/>
                <w:color w:val="323130"/>
              </w:rPr>
              <w:t>, so either both are some kind of ASD or anything else. Young people pair up with older people.</w:t>
            </w:r>
          </w:p>
          <w:p w14:paraId="3768D3D7"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T: and it's all supposed to give them a linkage to the outside world. So maybe if one of them is more social than the other, then it gives a chance to maybe go and do activities with them or even just sit and have a conversation. But I personally would think that maybe some of the</w:t>
            </w:r>
          </w:p>
          <w:p w14:paraId="4B939EA5"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lastRenderedPageBreak/>
              <w:t> T: answers lie in education of neurotypical people, education on understanding, empathy and exposure to people who are different. I think from a young age there should be more integration in schools.</w:t>
            </w:r>
          </w:p>
          <w:p w14:paraId="7939FAFA"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T: Get rid of units. Just have everyone where it's safe to do so together. Interact with people because they're different. Don't hide them away because that's just going to make the problem worse later in life when they, because it's like telling them from a young age, you're supposed to be hidden away. Let's just put you over here.</w:t>
            </w:r>
          </w:p>
          <w:p w14:paraId="405E3D42"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xml:space="preserve"> T: And I think that's really damaging. So yeah, education first, but then also </w:t>
            </w:r>
            <w:proofErr w:type="spellStart"/>
            <w:r w:rsidRPr="00EA75FF">
              <w:rPr>
                <w:rFonts w:ascii="Times New Roman" w:hAnsi="Times New Roman" w:cs="Times New Roman"/>
                <w:color w:val="323130"/>
              </w:rPr>
              <w:t>maybe</w:t>
            </w:r>
            <w:proofErr w:type="spellEnd"/>
            <w:r w:rsidRPr="00EA75FF">
              <w:rPr>
                <w:rFonts w:ascii="Times New Roman" w:hAnsi="Times New Roman" w:cs="Times New Roman"/>
                <w:color w:val="323130"/>
              </w:rPr>
              <w:t xml:space="preserve"> fun things like buddy systems, because early intervention is nice, but it's not going to help the older people who've already been through a broken system or maybe haven't been diagnosed until later in life or grew up when autism wasn't as well known.</w:t>
            </w:r>
          </w:p>
          <w:p w14:paraId="7A60F127"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xml:space="preserve"> T: </w:t>
            </w:r>
            <w:proofErr w:type="gramStart"/>
            <w:r w:rsidRPr="00EA75FF">
              <w:rPr>
                <w:rFonts w:ascii="Times New Roman" w:hAnsi="Times New Roman" w:cs="Times New Roman"/>
                <w:color w:val="323130"/>
              </w:rPr>
              <w:t>So</w:t>
            </w:r>
            <w:proofErr w:type="gramEnd"/>
            <w:r w:rsidRPr="00EA75FF">
              <w:rPr>
                <w:rFonts w:ascii="Times New Roman" w:hAnsi="Times New Roman" w:cs="Times New Roman"/>
                <w:color w:val="323130"/>
              </w:rPr>
              <w:t xml:space="preserve"> they don't have those opportunities. </w:t>
            </w:r>
            <w:proofErr w:type="gramStart"/>
            <w:r w:rsidRPr="00EA75FF">
              <w:rPr>
                <w:rFonts w:ascii="Times New Roman" w:hAnsi="Times New Roman" w:cs="Times New Roman"/>
                <w:color w:val="323130"/>
              </w:rPr>
              <w:t>So</w:t>
            </w:r>
            <w:proofErr w:type="gramEnd"/>
            <w:r w:rsidRPr="00EA75FF">
              <w:rPr>
                <w:rFonts w:ascii="Times New Roman" w:hAnsi="Times New Roman" w:cs="Times New Roman"/>
                <w:color w:val="323130"/>
              </w:rPr>
              <w:t xml:space="preserve"> for those older people as well, workplace changes. </w:t>
            </w:r>
            <w:proofErr w:type="gramStart"/>
            <w:r w:rsidRPr="00EA75FF">
              <w:rPr>
                <w:rFonts w:ascii="Times New Roman" w:hAnsi="Times New Roman" w:cs="Times New Roman"/>
                <w:color w:val="323130"/>
              </w:rPr>
              <w:t>So</w:t>
            </w:r>
            <w:proofErr w:type="gramEnd"/>
            <w:r w:rsidRPr="00EA75FF">
              <w:rPr>
                <w:rFonts w:ascii="Times New Roman" w:hAnsi="Times New Roman" w:cs="Times New Roman"/>
                <w:color w:val="323130"/>
              </w:rPr>
              <w:t xml:space="preserve"> the design of buildings, making them more friendly. So maybe having a dispenser that has some earphones in it that can block out noise or have, make sure the blinds are working. Have different kinds of monitor covers, stress balls, like bean bags, anything you can think of that would help sensory input for a person in probably quite a sensory overloaded space. Yeah.</w:t>
            </w:r>
          </w:p>
          <w:p w14:paraId="74105FBF" w14:textId="77777777" w:rsidR="0016567B" w:rsidRPr="00EA75FF" w:rsidRDefault="0016567B" w:rsidP="00875FA3">
            <w:pPr>
              <w:shd w:val="clear" w:color="auto" w:fill="FFFFFF"/>
              <w:spacing w:line="300" w:lineRule="atLeast"/>
              <w:rPr>
                <w:rFonts w:ascii="Times New Roman" w:hAnsi="Times New Roman" w:cs="Times New Roman"/>
                <w:b/>
                <w:bCs/>
                <w:color w:val="323130"/>
              </w:rPr>
            </w:pPr>
            <w:r w:rsidRPr="00EA75FF">
              <w:rPr>
                <w:rFonts w:ascii="Times New Roman" w:hAnsi="Times New Roman" w:cs="Times New Roman"/>
                <w:b/>
                <w:bCs/>
                <w:color w:val="323130"/>
              </w:rPr>
              <w:t xml:space="preserve">Do you think any of, do you think those ideas are practical to bring? If you look at our own culture or in Alan's scenario specifically, do you think they </w:t>
            </w:r>
            <w:proofErr w:type="gramStart"/>
            <w:r w:rsidRPr="00EA75FF">
              <w:rPr>
                <w:rFonts w:ascii="Times New Roman" w:hAnsi="Times New Roman" w:cs="Times New Roman"/>
                <w:b/>
                <w:bCs/>
                <w:color w:val="323130"/>
              </w:rPr>
              <w:t>are things that are</w:t>
            </w:r>
            <w:proofErr w:type="gramEnd"/>
            <w:r w:rsidRPr="00EA75FF">
              <w:rPr>
                <w:rFonts w:ascii="Times New Roman" w:hAnsi="Times New Roman" w:cs="Times New Roman"/>
                <w:b/>
                <w:bCs/>
                <w:color w:val="323130"/>
              </w:rPr>
              <w:t xml:space="preserve"> attainable for society today? </w:t>
            </w:r>
          </w:p>
          <w:p w14:paraId="333628E2"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xml:space="preserve"> T: I </w:t>
            </w:r>
            <w:proofErr w:type="gramStart"/>
            <w:r w:rsidRPr="00EA75FF">
              <w:rPr>
                <w:rFonts w:ascii="Times New Roman" w:hAnsi="Times New Roman" w:cs="Times New Roman"/>
                <w:color w:val="323130"/>
              </w:rPr>
              <w:t>definitely think</w:t>
            </w:r>
            <w:proofErr w:type="gramEnd"/>
            <w:r w:rsidRPr="00EA75FF">
              <w:rPr>
                <w:rFonts w:ascii="Times New Roman" w:hAnsi="Times New Roman" w:cs="Times New Roman"/>
                <w:color w:val="323130"/>
              </w:rPr>
              <w:t xml:space="preserve"> that community-based projects are retainable. if you are willing to use volunteers, because funding is hard to come by. So that's the only problem. But I've seen it done. I've seen, </w:t>
            </w:r>
            <w:r w:rsidRPr="00C0626E">
              <w:rPr>
                <w:rFonts w:ascii="Times New Roman" w:hAnsi="Times New Roman" w:cs="Times New Roman"/>
                <w:color w:val="323130"/>
                <w:highlight w:val="yellow"/>
              </w:rPr>
              <w:t>there's a brilliant cafe in Cardiff called the Aubergine. It's run by autistic people and people with Asperger's. And the whole space is neurodiverse friendly.</w:t>
            </w:r>
            <w:r w:rsidRPr="00EA75FF">
              <w:rPr>
                <w:rFonts w:ascii="Times New Roman" w:hAnsi="Times New Roman" w:cs="Times New Roman"/>
                <w:color w:val="323130"/>
              </w:rPr>
              <w:t xml:space="preserve"> </w:t>
            </w:r>
          </w:p>
          <w:p w14:paraId="3FCB41BD" w14:textId="77777777" w:rsidR="0016567B" w:rsidRPr="00EA75FF" w:rsidRDefault="0016567B" w:rsidP="00875FA3">
            <w:pPr>
              <w:shd w:val="clear" w:color="auto" w:fill="FFFFFF"/>
              <w:spacing w:line="300" w:lineRule="atLeast"/>
              <w:rPr>
                <w:rFonts w:ascii="Times New Roman" w:hAnsi="Times New Roman" w:cs="Times New Roman"/>
                <w:color w:val="323130"/>
              </w:rPr>
            </w:pPr>
            <w:r w:rsidRPr="00EA75FF">
              <w:rPr>
                <w:rFonts w:ascii="Times New Roman" w:hAnsi="Times New Roman" w:cs="Times New Roman"/>
                <w:color w:val="323130"/>
              </w:rPr>
              <w:t> </w:t>
            </w:r>
            <w:r w:rsidRPr="00C0626E">
              <w:rPr>
                <w:rFonts w:ascii="Times New Roman" w:hAnsi="Times New Roman" w:cs="Times New Roman"/>
                <w:color w:val="323130"/>
                <w:highlight w:val="yellow"/>
              </w:rPr>
              <w:t>T: Like I said, that's where I got the idea for the thing on the wall where you have the dispenser. Like all the little changes that don't really cost much, but make the space more accessible, I think are attainable. The larger institutional changes are harder, I will admit, and</w:t>
            </w:r>
            <w:r w:rsidRPr="00EA75FF">
              <w:rPr>
                <w:rFonts w:ascii="Times New Roman" w:hAnsi="Times New Roman" w:cs="Times New Roman"/>
                <w:color w:val="323130"/>
              </w:rPr>
              <w:t xml:space="preserve"> </w:t>
            </w:r>
            <w:r w:rsidRPr="00EA75FF">
              <w:rPr>
                <w:rFonts w:ascii="Times New Roman" w:hAnsi="Times New Roman" w:cs="Times New Roman"/>
                <w:color w:val="323130"/>
              </w:rPr>
              <w:lastRenderedPageBreak/>
              <w:t>maybe not possible right now in the current socioeconomic climate. But I think little changes are retainable.</w:t>
            </w:r>
          </w:p>
          <w:p w14:paraId="73A5CF1E" w14:textId="77777777" w:rsidR="0016567B" w:rsidRPr="00EA75FF" w:rsidRDefault="0016567B" w:rsidP="00875FA3">
            <w:pPr>
              <w:shd w:val="clear" w:color="auto" w:fill="FFFFFF"/>
              <w:spacing w:line="300" w:lineRule="atLeast"/>
              <w:rPr>
                <w:rFonts w:ascii="Times New Roman" w:hAnsi="Times New Roman" w:cs="Times New Roman"/>
                <w:b/>
                <w:bCs/>
                <w:color w:val="323130"/>
              </w:rPr>
            </w:pPr>
            <w:r w:rsidRPr="00EA75FF">
              <w:rPr>
                <w:rFonts w:ascii="Times New Roman" w:hAnsi="Times New Roman" w:cs="Times New Roman"/>
                <w:b/>
                <w:bCs/>
                <w:color w:val="323130"/>
              </w:rPr>
              <w:t>Perfect. That is the end of the interview. That's the end of my questions. Do you have anything else you'd like to add before I end it? No. OK, thank you. Perfect. Thank you very much for taking part.</w:t>
            </w:r>
          </w:p>
          <w:p w14:paraId="3B079B79" w14:textId="77777777" w:rsidR="0016567B" w:rsidRPr="007737F9" w:rsidRDefault="0016567B" w:rsidP="00875FA3">
            <w:pPr>
              <w:shd w:val="clear" w:color="auto" w:fill="FFFFFF"/>
              <w:spacing w:line="300" w:lineRule="atLeast"/>
              <w:rPr>
                <w:rFonts w:ascii="Times New Roman" w:hAnsi="Times New Roman" w:cs="Times New Roman"/>
                <w:b/>
                <w:bCs/>
                <w:color w:val="323130"/>
              </w:rPr>
            </w:pPr>
            <w:r w:rsidRPr="00EA75FF">
              <w:rPr>
                <w:rFonts w:ascii="Times New Roman" w:hAnsi="Times New Roman" w:cs="Times New Roman"/>
                <w:color w:val="323130"/>
              </w:rPr>
              <w:t> T: Thank you.</w:t>
            </w:r>
          </w:p>
        </w:tc>
      </w:tr>
    </w:tbl>
    <w:p w14:paraId="4B833A76" w14:textId="77777777" w:rsidR="00D90354" w:rsidRDefault="00D90354" w:rsidP="001C0A0E">
      <w:pPr>
        <w:rPr>
          <w:rFonts w:ascii="Times New Roman" w:hAnsi="Times New Roman" w:cs="Times New Roman"/>
          <w:b/>
          <w:bCs/>
        </w:rPr>
        <w:sectPr w:rsidR="00D90354" w:rsidSect="007A655A">
          <w:pgSz w:w="15840" w:h="12240" w:orient="landscape"/>
          <w:pgMar w:top="1440" w:right="1440" w:bottom="1440" w:left="1440" w:header="720" w:footer="720" w:gutter="0"/>
          <w:cols w:space="720"/>
          <w:docGrid w:linePitch="360"/>
        </w:sectPr>
      </w:pPr>
    </w:p>
    <w:p w14:paraId="2697A17C" w14:textId="36FE3669" w:rsidR="00C35761" w:rsidRPr="0012531E" w:rsidRDefault="00C35761" w:rsidP="001C0A0E">
      <w:pPr>
        <w:rPr>
          <w:rFonts w:ascii="Times New Roman" w:hAnsi="Times New Roman" w:cs="Times New Roman"/>
          <w:b/>
          <w:bCs/>
        </w:rPr>
      </w:pPr>
    </w:p>
    <w:sectPr w:rsidR="00C35761" w:rsidRPr="0012531E" w:rsidSect="00BF2B2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2F4"/>
    <w:rsid w:val="0000182D"/>
    <w:rsid w:val="00003079"/>
    <w:rsid w:val="000034AB"/>
    <w:rsid w:val="000044A8"/>
    <w:rsid w:val="000079FC"/>
    <w:rsid w:val="00010A64"/>
    <w:rsid w:val="00015485"/>
    <w:rsid w:val="00016760"/>
    <w:rsid w:val="000217FF"/>
    <w:rsid w:val="000324B0"/>
    <w:rsid w:val="0004498D"/>
    <w:rsid w:val="00067325"/>
    <w:rsid w:val="00067581"/>
    <w:rsid w:val="000712F9"/>
    <w:rsid w:val="00071AB6"/>
    <w:rsid w:val="000778AD"/>
    <w:rsid w:val="00095224"/>
    <w:rsid w:val="00095574"/>
    <w:rsid w:val="000A043C"/>
    <w:rsid w:val="000A3BAC"/>
    <w:rsid w:val="000A67B8"/>
    <w:rsid w:val="000B3F1C"/>
    <w:rsid w:val="000B62B6"/>
    <w:rsid w:val="000C19CC"/>
    <w:rsid w:val="000C7DBE"/>
    <w:rsid w:val="000D07A7"/>
    <w:rsid w:val="000D6823"/>
    <w:rsid w:val="000E3403"/>
    <w:rsid w:val="000E48FB"/>
    <w:rsid w:val="000E48FF"/>
    <w:rsid w:val="000E4A9F"/>
    <w:rsid w:val="000F2A33"/>
    <w:rsid w:val="001037DA"/>
    <w:rsid w:val="00103B6E"/>
    <w:rsid w:val="001112AF"/>
    <w:rsid w:val="00115D79"/>
    <w:rsid w:val="00117434"/>
    <w:rsid w:val="00122F20"/>
    <w:rsid w:val="0012531E"/>
    <w:rsid w:val="001343FB"/>
    <w:rsid w:val="00134C0E"/>
    <w:rsid w:val="001355DF"/>
    <w:rsid w:val="00143764"/>
    <w:rsid w:val="001456C3"/>
    <w:rsid w:val="0014720D"/>
    <w:rsid w:val="00150DBB"/>
    <w:rsid w:val="00156F10"/>
    <w:rsid w:val="0016567B"/>
    <w:rsid w:val="00175830"/>
    <w:rsid w:val="00175C50"/>
    <w:rsid w:val="00176886"/>
    <w:rsid w:val="00184A7E"/>
    <w:rsid w:val="001877A4"/>
    <w:rsid w:val="001936CE"/>
    <w:rsid w:val="00193E67"/>
    <w:rsid w:val="0019695E"/>
    <w:rsid w:val="001A7E80"/>
    <w:rsid w:val="001B5805"/>
    <w:rsid w:val="001C0A0E"/>
    <w:rsid w:val="001C2AEC"/>
    <w:rsid w:val="001C4EF8"/>
    <w:rsid w:val="001D1E00"/>
    <w:rsid w:val="001D4094"/>
    <w:rsid w:val="001E67B5"/>
    <w:rsid w:val="001E7F28"/>
    <w:rsid w:val="00203CD5"/>
    <w:rsid w:val="00206F80"/>
    <w:rsid w:val="0021012E"/>
    <w:rsid w:val="00210A70"/>
    <w:rsid w:val="00212552"/>
    <w:rsid w:val="00213BDD"/>
    <w:rsid w:val="002304D8"/>
    <w:rsid w:val="002347DD"/>
    <w:rsid w:val="002362D6"/>
    <w:rsid w:val="00236B39"/>
    <w:rsid w:val="002375FF"/>
    <w:rsid w:val="00237CAE"/>
    <w:rsid w:val="0026154B"/>
    <w:rsid w:val="00262ED5"/>
    <w:rsid w:val="00267AF7"/>
    <w:rsid w:val="00272E16"/>
    <w:rsid w:val="00280621"/>
    <w:rsid w:val="0028525B"/>
    <w:rsid w:val="00292A16"/>
    <w:rsid w:val="002A6A6E"/>
    <w:rsid w:val="002A73EF"/>
    <w:rsid w:val="002B207C"/>
    <w:rsid w:val="002B2258"/>
    <w:rsid w:val="002B65D7"/>
    <w:rsid w:val="002C69AD"/>
    <w:rsid w:val="002E1395"/>
    <w:rsid w:val="00311A3C"/>
    <w:rsid w:val="00314850"/>
    <w:rsid w:val="00321D0D"/>
    <w:rsid w:val="00324F36"/>
    <w:rsid w:val="00335468"/>
    <w:rsid w:val="00343DD4"/>
    <w:rsid w:val="003548B6"/>
    <w:rsid w:val="00364CAB"/>
    <w:rsid w:val="0036584F"/>
    <w:rsid w:val="00365F21"/>
    <w:rsid w:val="00397AE1"/>
    <w:rsid w:val="003A20C2"/>
    <w:rsid w:val="003A4A86"/>
    <w:rsid w:val="003D1994"/>
    <w:rsid w:val="003E1E10"/>
    <w:rsid w:val="003F0CC1"/>
    <w:rsid w:val="003F3F4A"/>
    <w:rsid w:val="00415B44"/>
    <w:rsid w:val="00415E16"/>
    <w:rsid w:val="0042120B"/>
    <w:rsid w:val="0042443F"/>
    <w:rsid w:val="00430301"/>
    <w:rsid w:val="00447341"/>
    <w:rsid w:val="00451D79"/>
    <w:rsid w:val="00454B17"/>
    <w:rsid w:val="00460B94"/>
    <w:rsid w:val="00471116"/>
    <w:rsid w:val="0048245F"/>
    <w:rsid w:val="0049737F"/>
    <w:rsid w:val="004A029F"/>
    <w:rsid w:val="004B2998"/>
    <w:rsid w:val="004B2AB9"/>
    <w:rsid w:val="004B4291"/>
    <w:rsid w:val="004B4702"/>
    <w:rsid w:val="004B53DD"/>
    <w:rsid w:val="004C1D9C"/>
    <w:rsid w:val="004C3FEA"/>
    <w:rsid w:val="004C49FC"/>
    <w:rsid w:val="004C54FC"/>
    <w:rsid w:val="004D104C"/>
    <w:rsid w:val="004D284A"/>
    <w:rsid w:val="004E7214"/>
    <w:rsid w:val="00514AE1"/>
    <w:rsid w:val="00516317"/>
    <w:rsid w:val="00536C67"/>
    <w:rsid w:val="00537DB4"/>
    <w:rsid w:val="00545071"/>
    <w:rsid w:val="005458D5"/>
    <w:rsid w:val="0054596C"/>
    <w:rsid w:val="0055181E"/>
    <w:rsid w:val="00553628"/>
    <w:rsid w:val="00554525"/>
    <w:rsid w:val="0055618C"/>
    <w:rsid w:val="00562BC4"/>
    <w:rsid w:val="005709B5"/>
    <w:rsid w:val="005720AE"/>
    <w:rsid w:val="00572EE3"/>
    <w:rsid w:val="00582D1D"/>
    <w:rsid w:val="00595837"/>
    <w:rsid w:val="005B21D1"/>
    <w:rsid w:val="005B331A"/>
    <w:rsid w:val="005B4374"/>
    <w:rsid w:val="005B5EB1"/>
    <w:rsid w:val="005C4B93"/>
    <w:rsid w:val="005C66DC"/>
    <w:rsid w:val="005D5870"/>
    <w:rsid w:val="005D7906"/>
    <w:rsid w:val="005E029F"/>
    <w:rsid w:val="005E0558"/>
    <w:rsid w:val="005E0AEF"/>
    <w:rsid w:val="005E113F"/>
    <w:rsid w:val="005E2403"/>
    <w:rsid w:val="005E4368"/>
    <w:rsid w:val="005E772B"/>
    <w:rsid w:val="005E7CCE"/>
    <w:rsid w:val="005F0B74"/>
    <w:rsid w:val="005F0CDA"/>
    <w:rsid w:val="005F1B11"/>
    <w:rsid w:val="005F5469"/>
    <w:rsid w:val="00601952"/>
    <w:rsid w:val="006027CB"/>
    <w:rsid w:val="00613E93"/>
    <w:rsid w:val="00614B90"/>
    <w:rsid w:val="00615A0E"/>
    <w:rsid w:val="00616A94"/>
    <w:rsid w:val="0062645C"/>
    <w:rsid w:val="00627073"/>
    <w:rsid w:val="00627EE6"/>
    <w:rsid w:val="00634BA1"/>
    <w:rsid w:val="0065723A"/>
    <w:rsid w:val="00664C41"/>
    <w:rsid w:val="006752F4"/>
    <w:rsid w:val="0067615B"/>
    <w:rsid w:val="0068409E"/>
    <w:rsid w:val="006929E5"/>
    <w:rsid w:val="006A0C51"/>
    <w:rsid w:val="006A132A"/>
    <w:rsid w:val="006A35FD"/>
    <w:rsid w:val="006C1270"/>
    <w:rsid w:val="006C1AEC"/>
    <w:rsid w:val="006C3B66"/>
    <w:rsid w:val="006C3D1A"/>
    <w:rsid w:val="006C57F1"/>
    <w:rsid w:val="006D3911"/>
    <w:rsid w:val="006D3AAC"/>
    <w:rsid w:val="006F253B"/>
    <w:rsid w:val="006F2828"/>
    <w:rsid w:val="006F2D8A"/>
    <w:rsid w:val="006F6AC0"/>
    <w:rsid w:val="00700914"/>
    <w:rsid w:val="0072225D"/>
    <w:rsid w:val="007300FD"/>
    <w:rsid w:val="007340B4"/>
    <w:rsid w:val="00736EC5"/>
    <w:rsid w:val="00742F68"/>
    <w:rsid w:val="00745766"/>
    <w:rsid w:val="0074715F"/>
    <w:rsid w:val="00755BB2"/>
    <w:rsid w:val="00757342"/>
    <w:rsid w:val="007614DA"/>
    <w:rsid w:val="00762E52"/>
    <w:rsid w:val="00773729"/>
    <w:rsid w:val="0078423A"/>
    <w:rsid w:val="00787294"/>
    <w:rsid w:val="007877C5"/>
    <w:rsid w:val="00790B9F"/>
    <w:rsid w:val="0079186A"/>
    <w:rsid w:val="0079603C"/>
    <w:rsid w:val="00797325"/>
    <w:rsid w:val="007A1098"/>
    <w:rsid w:val="007A655A"/>
    <w:rsid w:val="007B07AB"/>
    <w:rsid w:val="007B25FF"/>
    <w:rsid w:val="007B2B3A"/>
    <w:rsid w:val="007C06F7"/>
    <w:rsid w:val="007D3B5C"/>
    <w:rsid w:val="007E2565"/>
    <w:rsid w:val="007E26D0"/>
    <w:rsid w:val="007E667E"/>
    <w:rsid w:val="007F1452"/>
    <w:rsid w:val="007F60D2"/>
    <w:rsid w:val="00804320"/>
    <w:rsid w:val="0080558B"/>
    <w:rsid w:val="00807878"/>
    <w:rsid w:val="00807DE3"/>
    <w:rsid w:val="008212C3"/>
    <w:rsid w:val="0082289A"/>
    <w:rsid w:val="00824533"/>
    <w:rsid w:val="00832AFD"/>
    <w:rsid w:val="00834C39"/>
    <w:rsid w:val="0083790B"/>
    <w:rsid w:val="00847E30"/>
    <w:rsid w:val="00854A49"/>
    <w:rsid w:val="008559BC"/>
    <w:rsid w:val="00860D48"/>
    <w:rsid w:val="00864626"/>
    <w:rsid w:val="00866EF1"/>
    <w:rsid w:val="008702F7"/>
    <w:rsid w:val="0087149D"/>
    <w:rsid w:val="00876469"/>
    <w:rsid w:val="008773E3"/>
    <w:rsid w:val="00894DBA"/>
    <w:rsid w:val="008B5D8B"/>
    <w:rsid w:val="008B6706"/>
    <w:rsid w:val="008C2F56"/>
    <w:rsid w:val="008D1E97"/>
    <w:rsid w:val="008E0517"/>
    <w:rsid w:val="008E09BC"/>
    <w:rsid w:val="008E2258"/>
    <w:rsid w:val="008F28BD"/>
    <w:rsid w:val="008F38D2"/>
    <w:rsid w:val="008F3E93"/>
    <w:rsid w:val="008F4D1C"/>
    <w:rsid w:val="008F4F46"/>
    <w:rsid w:val="00902255"/>
    <w:rsid w:val="009132CD"/>
    <w:rsid w:val="00921A9B"/>
    <w:rsid w:val="00924F95"/>
    <w:rsid w:val="009260F1"/>
    <w:rsid w:val="009278FC"/>
    <w:rsid w:val="00927B3D"/>
    <w:rsid w:val="00944338"/>
    <w:rsid w:val="00952A85"/>
    <w:rsid w:val="00955361"/>
    <w:rsid w:val="009709F0"/>
    <w:rsid w:val="009800D6"/>
    <w:rsid w:val="00981CC1"/>
    <w:rsid w:val="0098436A"/>
    <w:rsid w:val="00984FF8"/>
    <w:rsid w:val="009A0532"/>
    <w:rsid w:val="009A204B"/>
    <w:rsid w:val="009B6050"/>
    <w:rsid w:val="009B66BC"/>
    <w:rsid w:val="009C1094"/>
    <w:rsid w:val="009D2406"/>
    <w:rsid w:val="009D2B16"/>
    <w:rsid w:val="009D2BED"/>
    <w:rsid w:val="009D63F5"/>
    <w:rsid w:val="009E0CC9"/>
    <w:rsid w:val="009E3E59"/>
    <w:rsid w:val="009F0905"/>
    <w:rsid w:val="009F24B3"/>
    <w:rsid w:val="009F77C3"/>
    <w:rsid w:val="00A04F1B"/>
    <w:rsid w:val="00A21DE4"/>
    <w:rsid w:val="00A267C0"/>
    <w:rsid w:val="00A362E7"/>
    <w:rsid w:val="00A46AF2"/>
    <w:rsid w:val="00A52E1A"/>
    <w:rsid w:val="00A532A5"/>
    <w:rsid w:val="00A54DDE"/>
    <w:rsid w:val="00A57984"/>
    <w:rsid w:val="00A60377"/>
    <w:rsid w:val="00A606A0"/>
    <w:rsid w:val="00A61531"/>
    <w:rsid w:val="00A67C54"/>
    <w:rsid w:val="00A71C02"/>
    <w:rsid w:val="00A72258"/>
    <w:rsid w:val="00A77EC0"/>
    <w:rsid w:val="00A8015B"/>
    <w:rsid w:val="00A83091"/>
    <w:rsid w:val="00A8355E"/>
    <w:rsid w:val="00A9713A"/>
    <w:rsid w:val="00AA672D"/>
    <w:rsid w:val="00AB7270"/>
    <w:rsid w:val="00AC3E90"/>
    <w:rsid w:val="00AC7522"/>
    <w:rsid w:val="00AD1633"/>
    <w:rsid w:val="00AD3D49"/>
    <w:rsid w:val="00AD55F3"/>
    <w:rsid w:val="00AE2377"/>
    <w:rsid w:val="00AE4596"/>
    <w:rsid w:val="00AF031C"/>
    <w:rsid w:val="00AF15B3"/>
    <w:rsid w:val="00AF2E5F"/>
    <w:rsid w:val="00AF416F"/>
    <w:rsid w:val="00B06EB5"/>
    <w:rsid w:val="00B104B3"/>
    <w:rsid w:val="00B10D37"/>
    <w:rsid w:val="00B17DB2"/>
    <w:rsid w:val="00B256A0"/>
    <w:rsid w:val="00B4326B"/>
    <w:rsid w:val="00B45E9F"/>
    <w:rsid w:val="00B5349A"/>
    <w:rsid w:val="00B54CEA"/>
    <w:rsid w:val="00B56373"/>
    <w:rsid w:val="00B651B7"/>
    <w:rsid w:val="00B656FB"/>
    <w:rsid w:val="00B66795"/>
    <w:rsid w:val="00B71196"/>
    <w:rsid w:val="00B764E7"/>
    <w:rsid w:val="00B81CEA"/>
    <w:rsid w:val="00B83C7E"/>
    <w:rsid w:val="00B871C1"/>
    <w:rsid w:val="00B93CD5"/>
    <w:rsid w:val="00BC1EC3"/>
    <w:rsid w:val="00BC678A"/>
    <w:rsid w:val="00BD3DB3"/>
    <w:rsid w:val="00BD4B0A"/>
    <w:rsid w:val="00BD7A5D"/>
    <w:rsid w:val="00BE3D9A"/>
    <w:rsid w:val="00BE451F"/>
    <w:rsid w:val="00BF2B28"/>
    <w:rsid w:val="00BF6E5D"/>
    <w:rsid w:val="00C06206"/>
    <w:rsid w:val="00C0626E"/>
    <w:rsid w:val="00C10C60"/>
    <w:rsid w:val="00C237B5"/>
    <w:rsid w:val="00C26AFB"/>
    <w:rsid w:val="00C27871"/>
    <w:rsid w:val="00C31F16"/>
    <w:rsid w:val="00C341B8"/>
    <w:rsid w:val="00C35761"/>
    <w:rsid w:val="00C41350"/>
    <w:rsid w:val="00C47B7E"/>
    <w:rsid w:val="00C60429"/>
    <w:rsid w:val="00C65453"/>
    <w:rsid w:val="00C81B3A"/>
    <w:rsid w:val="00C83019"/>
    <w:rsid w:val="00C87DBA"/>
    <w:rsid w:val="00CA20B6"/>
    <w:rsid w:val="00CB2BB6"/>
    <w:rsid w:val="00CB7A39"/>
    <w:rsid w:val="00CC07AB"/>
    <w:rsid w:val="00CD31EF"/>
    <w:rsid w:val="00CE533A"/>
    <w:rsid w:val="00CF5576"/>
    <w:rsid w:val="00D060E8"/>
    <w:rsid w:val="00D1032C"/>
    <w:rsid w:val="00D2253F"/>
    <w:rsid w:val="00D241D2"/>
    <w:rsid w:val="00D27A5E"/>
    <w:rsid w:val="00D4201D"/>
    <w:rsid w:val="00D47B90"/>
    <w:rsid w:val="00D520DB"/>
    <w:rsid w:val="00D56F49"/>
    <w:rsid w:val="00D60119"/>
    <w:rsid w:val="00D63B4D"/>
    <w:rsid w:val="00D70F63"/>
    <w:rsid w:val="00D724DB"/>
    <w:rsid w:val="00D90354"/>
    <w:rsid w:val="00D96E9F"/>
    <w:rsid w:val="00DA15D8"/>
    <w:rsid w:val="00DA2D2D"/>
    <w:rsid w:val="00DA658F"/>
    <w:rsid w:val="00DB1E18"/>
    <w:rsid w:val="00DD2E16"/>
    <w:rsid w:val="00DE2336"/>
    <w:rsid w:val="00DE799A"/>
    <w:rsid w:val="00DE7F33"/>
    <w:rsid w:val="00DF4279"/>
    <w:rsid w:val="00DF5FDF"/>
    <w:rsid w:val="00E004E2"/>
    <w:rsid w:val="00E03E52"/>
    <w:rsid w:val="00E0722B"/>
    <w:rsid w:val="00E149AF"/>
    <w:rsid w:val="00E272CE"/>
    <w:rsid w:val="00E50E5A"/>
    <w:rsid w:val="00E51EED"/>
    <w:rsid w:val="00E52556"/>
    <w:rsid w:val="00E70AA3"/>
    <w:rsid w:val="00E73B6E"/>
    <w:rsid w:val="00E804AF"/>
    <w:rsid w:val="00E8205F"/>
    <w:rsid w:val="00E85077"/>
    <w:rsid w:val="00E85FCA"/>
    <w:rsid w:val="00E929DA"/>
    <w:rsid w:val="00E93BC3"/>
    <w:rsid w:val="00E9539B"/>
    <w:rsid w:val="00EA39FB"/>
    <w:rsid w:val="00EA3FF8"/>
    <w:rsid w:val="00EA401F"/>
    <w:rsid w:val="00EA5231"/>
    <w:rsid w:val="00EA7889"/>
    <w:rsid w:val="00EB5874"/>
    <w:rsid w:val="00EC2043"/>
    <w:rsid w:val="00EC220D"/>
    <w:rsid w:val="00ED13AB"/>
    <w:rsid w:val="00ED1995"/>
    <w:rsid w:val="00ED5B1A"/>
    <w:rsid w:val="00EF3CEF"/>
    <w:rsid w:val="00F26801"/>
    <w:rsid w:val="00F453C3"/>
    <w:rsid w:val="00F52F14"/>
    <w:rsid w:val="00F530A9"/>
    <w:rsid w:val="00F54ACD"/>
    <w:rsid w:val="00F74D3F"/>
    <w:rsid w:val="00F80934"/>
    <w:rsid w:val="00F95B13"/>
    <w:rsid w:val="00F96F75"/>
    <w:rsid w:val="00FA4AEC"/>
    <w:rsid w:val="00FA6336"/>
    <w:rsid w:val="00FB1A9A"/>
    <w:rsid w:val="00FB5994"/>
    <w:rsid w:val="00FC09D9"/>
    <w:rsid w:val="00FC4C49"/>
    <w:rsid w:val="00FC539F"/>
    <w:rsid w:val="00FD34E9"/>
    <w:rsid w:val="00FD4264"/>
    <w:rsid w:val="00FD63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F539C"/>
  <w15:chartTrackingRefBased/>
  <w15:docId w15:val="{7749A777-14AB-4A44-ADE1-69DEA5F88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52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52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52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52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52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52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52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52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52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52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52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52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52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52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52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52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52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52F4"/>
    <w:rPr>
      <w:rFonts w:eastAsiaTheme="majorEastAsia" w:cstheme="majorBidi"/>
      <w:color w:val="272727" w:themeColor="text1" w:themeTint="D8"/>
    </w:rPr>
  </w:style>
  <w:style w:type="paragraph" w:styleId="Title">
    <w:name w:val="Title"/>
    <w:basedOn w:val="Normal"/>
    <w:next w:val="Normal"/>
    <w:link w:val="TitleChar"/>
    <w:uiPriority w:val="10"/>
    <w:qFormat/>
    <w:rsid w:val="006752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52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52F4"/>
    <w:pPr>
      <w:numPr>
        <w:ilvl w:val="1"/>
      </w:numPr>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52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52F4"/>
    <w:pPr>
      <w:spacing w:before="160"/>
      <w:jc w:val="center"/>
    </w:pPr>
    <w:rPr>
      <w:i/>
      <w:iCs/>
      <w:color w:val="404040" w:themeColor="text1" w:themeTint="BF"/>
    </w:rPr>
  </w:style>
  <w:style w:type="character" w:customStyle="1" w:styleId="QuoteChar">
    <w:name w:val="Quote Char"/>
    <w:basedOn w:val="DefaultParagraphFont"/>
    <w:link w:val="Quote"/>
    <w:uiPriority w:val="29"/>
    <w:rsid w:val="006752F4"/>
    <w:rPr>
      <w:i/>
      <w:iCs/>
      <w:color w:val="404040" w:themeColor="text1" w:themeTint="BF"/>
    </w:rPr>
  </w:style>
  <w:style w:type="paragraph" w:styleId="ListParagraph">
    <w:name w:val="List Paragraph"/>
    <w:basedOn w:val="Normal"/>
    <w:uiPriority w:val="34"/>
    <w:qFormat/>
    <w:rsid w:val="006752F4"/>
    <w:pPr>
      <w:ind w:left="720"/>
      <w:contextualSpacing/>
    </w:pPr>
  </w:style>
  <w:style w:type="character" w:styleId="IntenseEmphasis">
    <w:name w:val="Intense Emphasis"/>
    <w:basedOn w:val="DefaultParagraphFont"/>
    <w:uiPriority w:val="21"/>
    <w:qFormat/>
    <w:rsid w:val="006752F4"/>
    <w:rPr>
      <w:i/>
      <w:iCs/>
      <w:color w:val="0F4761" w:themeColor="accent1" w:themeShade="BF"/>
    </w:rPr>
  </w:style>
  <w:style w:type="paragraph" w:styleId="IntenseQuote">
    <w:name w:val="Intense Quote"/>
    <w:basedOn w:val="Normal"/>
    <w:next w:val="Normal"/>
    <w:link w:val="IntenseQuoteChar"/>
    <w:uiPriority w:val="30"/>
    <w:qFormat/>
    <w:rsid w:val="006752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52F4"/>
    <w:rPr>
      <w:i/>
      <w:iCs/>
      <w:color w:val="0F4761" w:themeColor="accent1" w:themeShade="BF"/>
    </w:rPr>
  </w:style>
  <w:style w:type="character" w:styleId="IntenseReference">
    <w:name w:val="Intense Reference"/>
    <w:basedOn w:val="DefaultParagraphFont"/>
    <w:uiPriority w:val="32"/>
    <w:qFormat/>
    <w:rsid w:val="006752F4"/>
    <w:rPr>
      <w:b/>
      <w:bCs/>
      <w:smallCaps/>
      <w:color w:val="0F4761" w:themeColor="accent1" w:themeShade="BF"/>
      <w:spacing w:val="5"/>
    </w:rPr>
  </w:style>
  <w:style w:type="character" w:styleId="Hyperlink">
    <w:name w:val="Hyperlink"/>
    <w:basedOn w:val="DefaultParagraphFont"/>
    <w:uiPriority w:val="99"/>
    <w:unhideWhenUsed/>
    <w:rsid w:val="00AD3D49"/>
    <w:rPr>
      <w:color w:val="467886" w:themeColor="hyperlink"/>
      <w:u w:val="single"/>
    </w:rPr>
  </w:style>
  <w:style w:type="character" w:styleId="UnresolvedMention">
    <w:name w:val="Unresolved Mention"/>
    <w:basedOn w:val="DefaultParagraphFont"/>
    <w:uiPriority w:val="99"/>
    <w:semiHidden/>
    <w:unhideWhenUsed/>
    <w:rsid w:val="00AD3D49"/>
    <w:rPr>
      <w:color w:val="605E5C"/>
      <w:shd w:val="clear" w:color="auto" w:fill="E1DFDD"/>
    </w:rPr>
  </w:style>
  <w:style w:type="character" w:styleId="Emphasis">
    <w:name w:val="Emphasis"/>
    <w:basedOn w:val="DefaultParagraphFont"/>
    <w:uiPriority w:val="20"/>
    <w:qFormat/>
    <w:rsid w:val="00E73B6E"/>
    <w:rPr>
      <w:i/>
      <w:iCs/>
    </w:rPr>
  </w:style>
  <w:style w:type="table" w:styleId="TableGrid">
    <w:name w:val="Table Grid"/>
    <w:basedOn w:val="TableNormal"/>
    <w:uiPriority w:val="39"/>
    <w:rsid w:val="008D1E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0B62B6"/>
    <w:pPr>
      <w:spacing w:before="100" w:beforeAutospacing="1" w:after="100" w:afterAutospacing="1" w:line="240" w:lineRule="auto"/>
      <w:ind w:firstLine="0"/>
    </w:pPr>
    <w:rPr>
      <w:rFonts w:ascii="Times New Roman" w:eastAsia="Times New Roman" w:hAnsi="Times New Roman" w:cs="Times New Roman"/>
      <w:kern w:val="0"/>
      <w14:ligatures w14:val="none"/>
    </w:rPr>
  </w:style>
  <w:style w:type="character" w:customStyle="1" w:styleId="normaltextrun">
    <w:name w:val="normaltextrun"/>
    <w:basedOn w:val="DefaultParagraphFont"/>
    <w:rsid w:val="000B62B6"/>
  </w:style>
  <w:style w:type="character" w:customStyle="1" w:styleId="eop">
    <w:name w:val="eop"/>
    <w:basedOn w:val="DefaultParagraphFont"/>
    <w:rsid w:val="000B62B6"/>
  </w:style>
  <w:style w:type="paragraph" w:customStyle="1" w:styleId="Standard">
    <w:name w:val="Standard"/>
    <w:rsid w:val="0016567B"/>
    <w:pPr>
      <w:suppressAutoHyphens/>
      <w:autoSpaceDN w:val="0"/>
      <w:spacing w:after="200" w:line="276" w:lineRule="auto"/>
      <w:ind w:firstLine="0"/>
      <w:textAlignment w:val="baseline"/>
    </w:pPr>
    <w:rPr>
      <w:rFonts w:ascii="Calibri" w:eastAsia="SimSun" w:hAnsi="Calibri" w:cs="Tahoma"/>
      <w:kern w:val="3"/>
      <w:sz w:val="22"/>
      <w:szCs w:val="22"/>
      <w:lang w:val="en-GB"/>
      <w14:ligatures w14:val="none"/>
    </w:rPr>
  </w:style>
  <w:style w:type="character" w:customStyle="1" w:styleId="anchor-text">
    <w:name w:val="anchor-text"/>
    <w:basedOn w:val="DefaultParagraphFont"/>
    <w:rsid w:val="007F14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syt.2019.00376" TargetMode="External"/><Relationship Id="rId13" Type="http://schemas.openxmlformats.org/officeDocument/2006/relationships/hyperlink" Target="https://doi.org/10.1080/13825585.2015.1027651"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21037/tp.2019.09.09" TargetMode="External"/><Relationship Id="rId12" Type="http://schemas.openxmlformats.org/officeDocument/2006/relationships/hyperlink" Target="https://doi.org/10.1016/j.rasd.2018.08.007"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3.png"/><Relationship Id="rId1" Type="http://schemas.openxmlformats.org/officeDocument/2006/relationships/styles" Target="styles.xml"/><Relationship Id="rId6" Type="http://schemas.openxmlformats.org/officeDocument/2006/relationships/hyperlink" Target="https://doi.org/10.1080/10668926.2016.1199334" TargetMode="External"/><Relationship Id="rId11" Type="http://schemas.openxmlformats.org/officeDocument/2006/relationships/hyperlink" Target="https://doi.org/10.1111/j.1532-5415.2011.03632.x" TargetMode="External"/><Relationship Id="rId5" Type="http://schemas.openxmlformats.org/officeDocument/2006/relationships/hyperlink" Target="https://doi.org/10.1177/001440299706400101" TargetMode="External"/><Relationship Id="rId15" Type="http://schemas.openxmlformats.org/officeDocument/2006/relationships/image" Target="media/image2.png"/><Relationship Id="rId10" Type="http://schemas.openxmlformats.org/officeDocument/2006/relationships/hyperlink" Target="https://doi.org/10.1352/1944-7558-117.6.478" TargetMode="External"/><Relationship Id="rId4" Type="http://schemas.openxmlformats.org/officeDocument/2006/relationships/hyperlink" Target="https://doi.org/10.1191/1478088706qp063oa" TargetMode="External"/><Relationship Id="rId9" Type="http://schemas.openxmlformats.org/officeDocument/2006/relationships/hyperlink" Target="https://doi.org/10.17226/25663"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450</TotalTime>
  <Pages>33</Pages>
  <Words>5675</Words>
  <Characters>32352</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Young (2403899)</dc:creator>
  <cp:keywords/>
  <dc:description/>
  <cp:lastModifiedBy>Jack Young (2403899)</cp:lastModifiedBy>
  <cp:revision>438</cp:revision>
  <dcterms:created xsi:type="dcterms:W3CDTF">2026-03-12T13:57:00Z</dcterms:created>
  <dcterms:modified xsi:type="dcterms:W3CDTF">2026-04-21T14:38:00Z</dcterms:modified>
</cp:coreProperties>
</file>