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849327170"/>
        <w:docPartObj>
          <w:docPartGallery w:val="Cover Pages"/>
          <w:docPartUnique/>
        </w:docPartObj>
      </w:sdtPr>
      <w:sdtEndPr>
        <w:rPr>
          <w:color w:val="auto"/>
        </w:rPr>
      </w:sdtEndPr>
      <w:sdtContent>
        <w:p w14:paraId="05AF99D3" w14:textId="077D22E8" w:rsidR="00447B95" w:rsidRDefault="00447B95">
          <w:pPr>
            <w:pStyle w:val="NoSpacing"/>
            <w:spacing w:before="1540" w:after="240"/>
            <w:jc w:val="center"/>
            <w:rPr>
              <w:color w:val="4472C4" w:themeColor="accent1"/>
            </w:rPr>
          </w:pPr>
          <w:r>
            <w:rPr>
              <w:noProof/>
              <w:color w:val="4472C4" w:themeColor="accent1"/>
            </w:rPr>
            <w:drawing>
              <wp:inline distT="0" distB="0" distL="0" distR="0" wp14:anchorId="36FB50EC" wp14:editId="625C46E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Title"/>
            <w:tag w:val=""/>
            <w:id w:val="1735040861"/>
            <w:placeholder>
              <w:docPart w:val="129D27F2D1224699A1B877CEE465E39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ACD8F8" w14:textId="7DFD68F2" w:rsidR="00447B95" w:rsidRDefault="00447B9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47B95">
                <w:rPr>
                  <w:rFonts w:ascii="Arial" w:eastAsiaTheme="majorEastAsia" w:hAnsi="Arial" w:cs="Arial"/>
                  <w:b/>
                  <w:bCs/>
                  <w:caps/>
                  <w:color w:val="4472C4" w:themeColor="accent1"/>
                  <w:sz w:val="72"/>
                  <w:szCs w:val="72"/>
                </w:rPr>
                <w:t>Project Initiation Document</w:t>
              </w:r>
            </w:p>
          </w:sdtContent>
        </w:sdt>
        <w:sdt>
          <w:sdtPr>
            <w:rPr>
              <w:rFonts w:ascii="Arial" w:hAnsi="Arial" w:cs="Arial"/>
              <w:b/>
              <w:bCs/>
              <w:color w:val="4472C4" w:themeColor="accent1"/>
              <w:sz w:val="28"/>
              <w:szCs w:val="28"/>
            </w:rPr>
            <w:alias w:val="Subtitle"/>
            <w:tag w:val=""/>
            <w:id w:val="328029620"/>
            <w:placeholder>
              <w:docPart w:val="1A264D37794C49DEAC414E405FB97071"/>
            </w:placeholder>
            <w:dataBinding w:prefixMappings="xmlns:ns0='http://purl.org/dc/elements/1.1/' xmlns:ns1='http://schemas.openxmlformats.org/package/2006/metadata/core-properties' " w:xpath="/ns1:coreProperties[1]/ns0:subject[1]" w:storeItemID="{6C3C8BC8-F283-45AE-878A-BAB7291924A1}"/>
            <w:text/>
          </w:sdtPr>
          <w:sdtEndPr/>
          <w:sdtContent>
            <w:p w14:paraId="4E0C671A" w14:textId="770B4CBD" w:rsidR="00447B95" w:rsidRPr="00447B95" w:rsidRDefault="00447B95">
              <w:pPr>
                <w:pStyle w:val="NoSpacing"/>
                <w:jc w:val="center"/>
                <w:rPr>
                  <w:rFonts w:ascii="Arial" w:hAnsi="Arial" w:cs="Arial"/>
                  <w:b/>
                  <w:bCs/>
                  <w:color w:val="4472C4" w:themeColor="accent1"/>
                  <w:sz w:val="28"/>
                  <w:szCs w:val="28"/>
                </w:rPr>
              </w:pPr>
              <w:r w:rsidRPr="00447B95">
                <w:rPr>
                  <w:rFonts w:ascii="Arial" w:hAnsi="Arial" w:cs="Arial"/>
                  <w:b/>
                  <w:bCs/>
                  <w:color w:val="4472C4" w:themeColor="accent1"/>
                  <w:sz w:val="28"/>
                  <w:szCs w:val="28"/>
                </w:rPr>
                <w:t>Connor Stock - 1801401</w:t>
              </w:r>
            </w:p>
          </w:sdtContent>
        </w:sdt>
        <w:p w14:paraId="4CDC3573" w14:textId="77777777" w:rsidR="00447B95" w:rsidRDefault="00447B9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918C53E" wp14:editId="16538D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06T00:00:00Z">
                                    <w:dateFormat w:val="MMMM d, yyyy"/>
                                    <w:lid w:val="en-US"/>
                                    <w:storeMappedDataAs w:val="dateTime"/>
                                    <w:calendar w:val="gregorian"/>
                                  </w:date>
                                </w:sdtPr>
                                <w:sdtEndPr/>
                                <w:sdtContent>
                                  <w:p w14:paraId="746F385D" w14:textId="6AA8151F" w:rsidR="00447B95" w:rsidRPr="00447B95" w:rsidRDefault="00447B95">
                                    <w:pPr>
                                      <w:pStyle w:val="NoSpacing"/>
                                      <w:spacing w:after="40"/>
                                      <w:jc w:val="center"/>
                                      <w:rPr>
                                        <w:rFonts w:ascii="Arial" w:hAnsi="Arial" w:cs="Arial"/>
                                        <w:b/>
                                        <w:bCs/>
                                        <w:caps/>
                                        <w:color w:val="4472C4" w:themeColor="accent1"/>
                                        <w:sz w:val="28"/>
                                        <w:szCs w:val="28"/>
                                      </w:rPr>
                                    </w:pPr>
                                    <w:r w:rsidRPr="00447B95">
                                      <w:rPr>
                                        <w:rFonts w:ascii="Arial" w:hAnsi="Arial" w:cs="Arial"/>
                                        <w:b/>
                                        <w:bCs/>
                                        <w:caps/>
                                        <w:color w:val="4472C4" w:themeColor="accent1"/>
                                        <w:sz w:val="28"/>
                                        <w:szCs w:val="28"/>
                                      </w:rPr>
                                      <w:t>December 6, 2019</w:t>
                                    </w:r>
                                  </w:p>
                                </w:sdtContent>
                              </w:sdt>
                              <w:p w14:paraId="69D231F5" w14:textId="409004E1" w:rsidR="00447B95" w:rsidRPr="00447B95" w:rsidRDefault="00210E2D">
                                <w:pPr>
                                  <w:pStyle w:val="NoSpacing"/>
                                  <w:jc w:val="center"/>
                                  <w:rPr>
                                    <w:rFonts w:ascii="Arial" w:hAnsi="Arial" w:cs="Arial"/>
                                    <w:b/>
                                    <w:bCs/>
                                    <w:color w:val="4472C4" w:themeColor="accent1"/>
                                    <w:sz w:val="28"/>
                                    <w:szCs w:val="28"/>
                                  </w:rPr>
                                </w:pPr>
                                <w:sdt>
                                  <w:sdtPr>
                                    <w:rPr>
                                      <w:rFonts w:ascii="Arial" w:hAnsi="Arial" w:cs="Arial"/>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47B95" w:rsidRPr="00447B95">
                                      <w:rPr>
                                        <w:rFonts w:ascii="Arial" w:hAnsi="Arial" w:cs="Arial"/>
                                        <w:b/>
                                        <w:bCs/>
                                        <w:caps/>
                                        <w:color w:val="4472C4" w:themeColor="accent1"/>
                                        <w:sz w:val="28"/>
                                        <w:szCs w:val="28"/>
                                      </w:rPr>
                                      <w:t>Project Management and Research Methods</w:t>
                                    </w:r>
                                  </w:sdtContent>
                                </w:sdt>
                              </w:p>
                              <w:p w14:paraId="3FD36CAE" w14:textId="28BEE599" w:rsidR="00447B95" w:rsidRDefault="00210E2D">
                                <w:pPr>
                                  <w:pStyle w:val="NoSpacing"/>
                                  <w:jc w:val="center"/>
                                  <w:rPr>
                                    <w:color w:val="4472C4" w:themeColor="accent1"/>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447B95" w:rsidRPr="00447B95">
                                      <w:rPr>
                                        <w:rFonts w:ascii="Arial" w:hAnsi="Arial" w:cs="Arial"/>
                                        <w:b/>
                                        <w:bCs/>
                                        <w:color w:val="4472C4" w:themeColor="accent1"/>
                                        <w:sz w:val="28"/>
                                        <w:szCs w:val="28"/>
                                      </w:rPr>
                                      <w:t>Sue Maw</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918C53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06T00:00:00Z">
                              <w:dateFormat w:val="MMMM d, yyyy"/>
                              <w:lid w:val="en-US"/>
                              <w:storeMappedDataAs w:val="dateTime"/>
                              <w:calendar w:val="gregorian"/>
                            </w:date>
                          </w:sdtPr>
                          <w:sdtEndPr/>
                          <w:sdtContent>
                            <w:p w14:paraId="746F385D" w14:textId="6AA8151F" w:rsidR="00447B95" w:rsidRPr="00447B95" w:rsidRDefault="00447B95">
                              <w:pPr>
                                <w:pStyle w:val="NoSpacing"/>
                                <w:spacing w:after="40"/>
                                <w:jc w:val="center"/>
                                <w:rPr>
                                  <w:rFonts w:ascii="Arial" w:hAnsi="Arial" w:cs="Arial"/>
                                  <w:b/>
                                  <w:bCs/>
                                  <w:caps/>
                                  <w:color w:val="4472C4" w:themeColor="accent1"/>
                                  <w:sz w:val="28"/>
                                  <w:szCs w:val="28"/>
                                </w:rPr>
                              </w:pPr>
                              <w:r w:rsidRPr="00447B95">
                                <w:rPr>
                                  <w:rFonts w:ascii="Arial" w:hAnsi="Arial" w:cs="Arial"/>
                                  <w:b/>
                                  <w:bCs/>
                                  <w:caps/>
                                  <w:color w:val="4472C4" w:themeColor="accent1"/>
                                  <w:sz w:val="28"/>
                                  <w:szCs w:val="28"/>
                                </w:rPr>
                                <w:t>December 6, 2019</w:t>
                              </w:r>
                            </w:p>
                          </w:sdtContent>
                        </w:sdt>
                        <w:p w14:paraId="69D231F5" w14:textId="409004E1" w:rsidR="00447B95" w:rsidRPr="00447B95" w:rsidRDefault="00210E2D">
                          <w:pPr>
                            <w:pStyle w:val="NoSpacing"/>
                            <w:jc w:val="center"/>
                            <w:rPr>
                              <w:rFonts w:ascii="Arial" w:hAnsi="Arial" w:cs="Arial"/>
                              <w:b/>
                              <w:bCs/>
                              <w:color w:val="4472C4" w:themeColor="accent1"/>
                              <w:sz w:val="28"/>
                              <w:szCs w:val="28"/>
                            </w:rPr>
                          </w:pPr>
                          <w:sdt>
                            <w:sdtPr>
                              <w:rPr>
                                <w:rFonts w:ascii="Arial" w:hAnsi="Arial" w:cs="Arial"/>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47B95" w:rsidRPr="00447B95">
                                <w:rPr>
                                  <w:rFonts w:ascii="Arial" w:hAnsi="Arial" w:cs="Arial"/>
                                  <w:b/>
                                  <w:bCs/>
                                  <w:caps/>
                                  <w:color w:val="4472C4" w:themeColor="accent1"/>
                                  <w:sz w:val="28"/>
                                  <w:szCs w:val="28"/>
                                </w:rPr>
                                <w:t>Project Management and Research Methods</w:t>
                              </w:r>
                            </w:sdtContent>
                          </w:sdt>
                        </w:p>
                        <w:p w14:paraId="3FD36CAE" w14:textId="28BEE599" w:rsidR="00447B95" w:rsidRDefault="00210E2D">
                          <w:pPr>
                            <w:pStyle w:val="NoSpacing"/>
                            <w:jc w:val="center"/>
                            <w:rPr>
                              <w:color w:val="4472C4" w:themeColor="accent1"/>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447B95" w:rsidRPr="00447B95">
                                <w:rPr>
                                  <w:rFonts w:ascii="Arial" w:hAnsi="Arial" w:cs="Arial"/>
                                  <w:b/>
                                  <w:bCs/>
                                  <w:color w:val="4472C4" w:themeColor="accent1"/>
                                  <w:sz w:val="28"/>
                                  <w:szCs w:val="28"/>
                                </w:rPr>
                                <w:t>Sue Maw</w:t>
                              </w:r>
                            </w:sdtContent>
                          </w:sdt>
                        </w:p>
                      </w:txbxContent>
                    </v:textbox>
                    <w10:wrap anchorx="margin" anchory="page"/>
                  </v:shape>
                </w:pict>
              </mc:Fallback>
            </mc:AlternateContent>
          </w:r>
          <w:r>
            <w:rPr>
              <w:noProof/>
              <w:color w:val="4472C4" w:themeColor="accent1"/>
            </w:rPr>
            <w:drawing>
              <wp:inline distT="0" distB="0" distL="0" distR="0" wp14:anchorId="1E5FA7A6" wp14:editId="56AF50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E57E29E" w14:textId="6CA1AFCC" w:rsidR="00447B95" w:rsidRDefault="00447B95">
          <w:r>
            <w:br w:type="page"/>
          </w:r>
        </w:p>
      </w:sdtContent>
    </w:sdt>
    <w:sdt>
      <w:sdtPr>
        <w:rPr>
          <w:rFonts w:asciiTheme="minorHAnsi" w:eastAsiaTheme="minorHAnsi" w:hAnsiTheme="minorHAnsi" w:cstheme="minorBidi"/>
          <w:color w:val="auto"/>
          <w:sz w:val="22"/>
          <w:szCs w:val="22"/>
          <w:lang w:val="en-GB"/>
        </w:rPr>
        <w:id w:val="-24258620"/>
        <w:docPartObj>
          <w:docPartGallery w:val="Table of Contents"/>
          <w:docPartUnique/>
        </w:docPartObj>
      </w:sdtPr>
      <w:sdtEndPr>
        <w:rPr>
          <w:b/>
          <w:bCs/>
          <w:noProof/>
        </w:rPr>
      </w:sdtEndPr>
      <w:sdtContent>
        <w:p w14:paraId="74C99EEF" w14:textId="16D833C8" w:rsidR="00034CD4" w:rsidRPr="00073A24" w:rsidRDefault="00034CD4">
          <w:pPr>
            <w:pStyle w:val="TOCHeading"/>
            <w:rPr>
              <w:rStyle w:val="Heading1Char"/>
              <w:rFonts w:ascii="Arial" w:hAnsi="Arial" w:cs="Arial"/>
              <w:b/>
              <w:bCs/>
            </w:rPr>
          </w:pPr>
          <w:r w:rsidRPr="00073A24">
            <w:rPr>
              <w:rStyle w:val="Heading1Char"/>
              <w:rFonts w:ascii="Arial" w:hAnsi="Arial" w:cs="Arial"/>
              <w:b/>
              <w:bCs/>
            </w:rPr>
            <w:t>Contents</w:t>
          </w:r>
        </w:p>
        <w:p w14:paraId="3CEAC326" w14:textId="7071A45C" w:rsidR="003C526A" w:rsidRDefault="00034CD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6550109" w:history="1">
            <w:r w:rsidR="003C526A" w:rsidRPr="00B97590">
              <w:rPr>
                <w:rStyle w:val="Hyperlink"/>
                <w:rFonts w:ascii="Arial" w:hAnsi="Arial" w:cs="Arial"/>
                <w:b/>
                <w:bCs/>
                <w:noProof/>
              </w:rPr>
              <w:t>1.</w:t>
            </w:r>
            <w:r w:rsidR="003C526A">
              <w:rPr>
                <w:rFonts w:eastAsiaTheme="minorEastAsia"/>
                <w:noProof/>
                <w:lang w:eastAsia="en-GB"/>
              </w:rPr>
              <w:tab/>
            </w:r>
            <w:r w:rsidR="003C526A" w:rsidRPr="00B97590">
              <w:rPr>
                <w:rStyle w:val="Hyperlink"/>
                <w:rFonts w:ascii="Arial" w:hAnsi="Arial" w:cs="Arial"/>
                <w:b/>
                <w:bCs/>
                <w:noProof/>
              </w:rPr>
              <w:t>Introduction/Background:</w:t>
            </w:r>
            <w:r w:rsidR="003C526A">
              <w:rPr>
                <w:noProof/>
                <w:webHidden/>
              </w:rPr>
              <w:tab/>
            </w:r>
            <w:r w:rsidR="003C526A">
              <w:rPr>
                <w:noProof/>
                <w:webHidden/>
              </w:rPr>
              <w:fldChar w:fldCharType="begin"/>
            </w:r>
            <w:r w:rsidR="003C526A">
              <w:rPr>
                <w:noProof/>
                <w:webHidden/>
              </w:rPr>
              <w:instrText xml:space="preserve"> PAGEREF _Toc26550109 \h </w:instrText>
            </w:r>
            <w:r w:rsidR="003C526A">
              <w:rPr>
                <w:noProof/>
                <w:webHidden/>
              </w:rPr>
            </w:r>
            <w:r w:rsidR="003C526A">
              <w:rPr>
                <w:noProof/>
                <w:webHidden/>
              </w:rPr>
              <w:fldChar w:fldCharType="separate"/>
            </w:r>
            <w:r w:rsidR="003C526A">
              <w:rPr>
                <w:noProof/>
                <w:webHidden/>
              </w:rPr>
              <w:t>1</w:t>
            </w:r>
            <w:r w:rsidR="003C526A">
              <w:rPr>
                <w:noProof/>
                <w:webHidden/>
              </w:rPr>
              <w:fldChar w:fldCharType="end"/>
            </w:r>
          </w:hyperlink>
        </w:p>
        <w:p w14:paraId="154D4C2B" w14:textId="26AAE4FC" w:rsidR="003C526A" w:rsidRDefault="003C526A">
          <w:pPr>
            <w:pStyle w:val="TOC1"/>
            <w:tabs>
              <w:tab w:val="left" w:pos="440"/>
              <w:tab w:val="right" w:leader="dot" w:pos="9016"/>
            </w:tabs>
            <w:rPr>
              <w:rFonts w:eastAsiaTheme="minorEastAsia"/>
              <w:noProof/>
              <w:lang w:eastAsia="en-GB"/>
            </w:rPr>
          </w:pPr>
          <w:hyperlink w:anchor="_Toc26550110" w:history="1">
            <w:r w:rsidRPr="00B97590">
              <w:rPr>
                <w:rStyle w:val="Hyperlink"/>
                <w:rFonts w:ascii="Arial" w:hAnsi="Arial" w:cs="Arial"/>
                <w:b/>
                <w:bCs/>
                <w:noProof/>
              </w:rPr>
              <w:t>2.</w:t>
            </w:r>
            <w:r>
              <w:rPr>
                <w:rFonts w:eastAsiaTheme="minorEastAsia"/>
                <w:noProof/>
                <w:lang w:eastAsia="en-GB"/>
              </w:rPr>
              <w:tab/>
            </w:r>
            <w:r w:rsidRPr="00B97590">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_Toc26550110 \h </w:instrText>
            </w:r>
            <w:r>
              <w:rPr>
                <w:noProof/>
                <w:webHidden/>
              </w:rPr>
            </w:r>
            <w:r>
              <w:rPr>
                <w:noProof/>
                <w:webHidden/>
              </w:rPr>
              <w:fldChar w:fldCharType="separate"/>
            </w:r>
            <w:r>
              <w:rPr>
                <w:noProof/>
                <w:webHidden/>
              </w:rPr>
              <w:t>1</w:t>
            </w:r>
            <w:r>
              <w:rPr>
                <w:noProof/>
                <w:webHidden/>
              </w:rPr>
              <w:fldChar w:fldCharType="end"/>
            </w:r>
          </w:hyperlink>
        </w:p>
        <w:p w14:paraId="516FCC69" w14:textId="41F15F88" w:rsidR="003C526A" w:rsidRDefault="003C526A">
          <w:pPr>
            <w:pStyle w:val="TOC1"/>
            <w:tabs>
              <w:tab w:val="left" w:pos="440"/>
              <w:tab w:val="right" w:leader="dot" w:pos="9016"/>
            </w:tabs>
            <w:rPr>
              <w:rFonts w:eastAsiaTheme="minorEastAsia"/>
              <w:noProof/>
              <w:lang w:eastAsia="en-GB"/>
            </w:rPr>
          </w:pPr>
          <w:hyperlink w:anchor="_Toc26550111" w:history="1">
            <w:r w:rsidRPr="00B97590">
              <w:rPr>
                <w:rStyle w:val="Hyperlink"/>
                <w:rFonts w:ascii="Arial" w:hAnsi="Arial" w:cs="Arial"/>
                <w:b/>
                <w:bCs/>
                <w:noProof/>
              </w:rPr>
              <w:t>3.</w:t>
            </w:r>
            <w:r>
              <w:rPr>
                <w:rFonts w:eastAsiaTheme="minorEastAsia"/>
                <w:noProof/>
                <w:lang w:eastAsia="en-GB"/>
              </w:rPr>
              <w:tab/>
            </w:r>
            <w:r w:rsidRPr="00B97590">
              <w:rPr>
                <w:rStyle w:val="Hyperlink"/>
                <w:rFonts w:ascii="Arial" w:hAnsi="Arial" w:cs="Arial"/>
                <w:b/>
                <w:bCs/>
                <w:noProof/>
              </w:rPr>
              <w:t>Scope:</w:t>
            </w:r>
            <w:r>
              <w:rPr>
                <w:noProof/>
                <w:webHidden/>
              </w:rPr>
              <w:tab/>
            </w:r>
            <w:r>
              <w:rPr>
                <w:noProof/>
                <w:webHidden/>
              </w:rPr>
              <w:fldChar w:fldCharType="begin"/>
            </w:r>
            <w:r>
              <w:rPr>
                <w:noProof/>
                <w:webHidden/>
              </w:rPr>
              <w:instrText xml:space="preserve"> PAGEREF _Toc26550111 \h </w:instrText>
            </w:r>
            <w:r>
              <w:rPr>
                <w:noProof/>
                <w:webHidden/>
              </w:rPr>
            </w:r>
            <w:r>
              <w:rPr>
                <w:noProof/>
                <w:webHidden/>
              </w:rPr>
              <w:fldChar w:fldCharType="separate"/>
            </w:r>
            <w:r>
              <w:rPr>
                <w:noProof/>
                <w:webHidden/>
              </w:rPr>
              <w:t>2</w:t>
            </w:r>
            <w:r>
              <w:rPr>
                <w:noProof/>
                <w:webHidden/>
              </w:rPr>
              <w:fldChar w:fldCharType="end"/>
            </w:r>
          </w:hyperlink>
        </w:p>
        <w:p w14:paraId="4901BA3A" w14:textId="4CAF2184" w:rsidR="003C526A" w:rsidRDefault="003C526A">
          <w:pPr>
            <w:pStyle w:val="TOC1"/>
            <w:tabs>
              <w:tab w:val="left" w:pos="440"/>
              <w:tab w:val="right" w:leader="dot" w:pos="9016"/>
            </w:tabs>
            <w:rPr>
              <w:rFonts w:eastAsiaTheme="minorEastAsia"/>
              <w:noProof/>
              <w:lang w:eastAsia="en-GB"/>
            </w:rPr>
          </w:pPr>
          <w:hyperlink w:anchor="_Toc26550112" w:history="1">
            <w:r w:rsidRPr="00B97590">
              <w:rPr>
                <w:rStyle w:val="Hyperlink"/>
                <w:rFonts w:ascii="Arial" w:hAnsi="Arial" w:cs="Arial"/>
                <w:b/>
                <w:bCs/>
                <w:noProof/>
              </w:rPr>
              <w:t>4.</w:t>
            </w:r>
            <w:r>
              <w:rPr>
                <w:rFonts w:eastAsiaTheme="minorEastAsia"/>
                <w:noProof/>
                <w:lang w:eastAsia="en-GB"/>
              </w:rPr>
              <w:tab/>
            </w:r>
            <w:r w:rsidRPr="00B97590">
              <w:rPr>
                <w:rStyle w:val="Hyperlink"/>
                <w:rFonts w:ascii="Arial" w:hAnsi="Arial" w:cs="Arial"/>
                <w:b/>
                <w:bCs/>
                <w:noProof/>
              </w:rPr>
              <w:t>Constraints:</w:t>
            </w:r>
            <w:r>
              <w:rPr>
                <w:noProof/>
                <w:webHidden/>
              </w:rPr>
              <w:tab/>
            </w:r>
            <w:r>
              <w:rPr>
                <w:noProof/>
                <w:webHidden/>
              </w:rPr>
              <w:fldChar w:fldCharType="begin"/>
            </w:r>
            <w:r>
              <w:rPr>
                <w:noProof/>
                <w:webHidden/>
              </w:rPr>
              <w:instrText xml:space="preserve"> PAGEREF _Toc26550112 \h </w:instrText>
            </w:r>
            <w:r>
              <w:rPr>
                <w:noProof/>
                <w:webHidden/>
              </w:rPr>
            </w:r>
            <w:r>
              <w:rPr>
                <w:noProof/>
                <w:webHidden/>
              </w:rPr>
              <w:fldChar w:fldCharType="separate"/>
            </w:r>
            <w:r>
              <w:rPr>
                <w:noProof/>
                <w:webHidden/>
              </w:rPr>
              <w:t>2</w:t>
            </w:r>
            <w:r>
              <w:rPr>
                <w:noProof/>
                <w:webHidden/>
              </w:rPr>
              <w:fldChar w:fldCharType="end"/>
            </w:r>
          </w:hyperlink>
        </w:p>
        <w:p w14:paraId="625213FE" w14:textId="32FDCCD9" w:rsidR="003C526A" w:rsidRDefault="003C526A">
          <w:pPr>
            <w:pStyle w:val="TOC1"/>
            <w:tabs>
              <w:tab w:val="left" w:pos="440"/>
              <w:tab w:val="right" w:leader="dot" w:pos="9016"/>
            </w:tabs>
            <w:rPr>
              <w:rFonts w:eastAsiaTheme="minorEastAsia"/>
              <w:noProof/>
              <w:lang w:eastAsia="en-GB"/>
            </w:rPr>
          </w:pPr>
          <w:hyperlink w:anchor="_Toc26550113" w:history="1">
            <w:r w:rsidRPr="00B97590">
              <w:rPr>
                <w:rStyle w:val="Hyperlink"/>
                <w:rFonts w:ascii="Arial" w:hAnsi="Arial" w:cs="Arial"/>
                <w:b/>
                <w:bCs/>
                <w:noProof/>
              </w:rPr>
              <w:t>5.</w:t>
            </w:r>
            <w:r>
              <w:rPr>
                <w:rFonts w:eastAsiaTheme="minorEastAsia"/>
                <w:noProof/>
                <w:lang w:eastAsia="en-GB"/>
              </w:rPr>
              <w:tab/>
            </w:r>
            <w:r w:rsidRPr="00B97590">
              <w:rPr>
                <w:rStyle w:val="Hyperlink"/>
                <w:rFonts w:ascii="Arial" w:hAnsi="Arial" w:cs="Arial"/>
                <w:b/>
                <w:bCs/>
                <w:noProof/>
              </w:rPr>
              <w:t>Authority:</w:t>
            </w:r>
            <w:r>
              <w:rPr>
                <w:noProof/>
                <w:webHidden/>
              </w:rPr>
              <w:tab/>
            </w:r>
            <w:r>
              <w:rPr>
                <w:noProof/>
                <w:webHidden/>
              </w:rPr>
              <w:fldChar w:fldCharType="begin"/>
            </w:r>
            <w:r>
              <w:rPr>
                <w:noProof/>
                <w:webHidden/>
              </w:rPr>
              <w:instrText xml:space="preserve"> PAGEREF _Toc26550113 \h </w:instrText>
            </w:r>
            <w:r>
              <w:rPr>
                <w:noProof/>
                <w:webHidden/>
              </w:rPr>
            </w:r>
            <w:r>
              <w:rPr>
                <w:noProof/>
                <w:webHidden/>
              </w:rPr>
              <w:fldChar w:fldCharType="separate"/>
            </w:r>
            <w:r>
              <w:rPr>
                <w:noProof/>
                <w:webHidden/>
              </w:rPr>
              <w:t>2</w:t>
            </w:r>
            <w:r>
              <w:rPr>
                <w:noProof/>
                <w:webHidden/>
              </w:rPr>
              <w:fldChar w:fldCharType="end"/>
            </w:r>
          </w:hyperlink>
        </w:p>
        <w:p w14:paraId="01D5D7B6" w14:textId="124FDB5C" w:rsidR="003C526A" w:rsidRDefault="003C526A">
          <w:pPr>
            <w:pStyle w:val="TOC2"/>
            <w:tabs>
              <w:tab w:val="left" w:pos="880"/>
              <w:tab w:val="right" w:leader="dot" w:pos="9016"/>
            </w:tabs>
            <w:rPr>
              <w:rFonts w:eastAsiaTheme="minorEastAsia"/>
              <w:noProof/>
              <w:lang w:eastAsia="en-GB"/>
            </w:rPr>
          </w:pPr>
          <w:hyperlink w:anchor="_Toc26550114" w:history="1">
            <w:r w:rsidRPr="00B97590">
              <w:rPr>
                <w:rStyle w:val="Hyperlink"/>
                <w:rFonts w:ascii="Arial" w:hAnsi="Arial" w:cs="Arial"/>
                <w:b/>
                <w:bCs/>
                <w:noProof/>
              </w:rPr>
              <w:t>5.1.</w:t>
            </w:r>
            <w:r>
              <w:rPr>
                <w:rFonts w:eastAsiaTheme="minorEastAsia"/>
                <w:noProof/>
                <w:lang w:eastAsia="en-GB"/>
              </w:rPr>
              <w:tab/>
            </w:r>
            <w:r w:rsidRPr="00B97590">
              <w:rPr>
                <w:rStyle w:val="Hyperlink"/>
                <w:rFonts w:ascii="Arial" w:hAnsi="Arial" w:cs="Arial"/>
                <w:b/>
                <w:bCs/>
                <w:noProof/>
              </w:rPr>
              <w:t>Project Sponsor:</w:t>
            </w:r>
            <w:r>
              <w:rPr>
                <w:noProof/>
                <w:webHidden/>
              </w:rPr>
              <w:tab/>
            </w:r>
            <w:r>
              <w:rPr>
                <w:noProof/>
                <w:webHidden/>
              </w:rPr>
              <w:fldChar w:fldCharType="begin"/>
            </w:r>
            <w:r>
              <w:rPr>
                <w:noProof/>
                <w:webHidden/>
              </w:rPr>
              <w:instrText xml:space="preserve"> PAGEREF _Toc26550114 \h </w:instrText>
            </w:r>
            <w:r>
              <w:rPr>
                <w:noProof/>
                <w:webHidden/>
              </w:rPr>
            </w:r>
            <w:r>
              <w:rPr>
                <w:noProof/>
                <w:webHidden/>
              </w:rPr>
              <w:fldChar w:fldCharType="separate"/>
            </w:r>
            <w:r>
              <w:rPr>
                <w:noProof/>
                <w:webHidden/>
              </w:rPr>
              <w:t>2</w:t>
            </w:r>
            <w:r>
              <w:rPr>
                <w:noProof/>
                <w:webHidden/>
              </w:rPr>
              <w:fldChar w:fldCharType="end"/>
            </w:r>
          </w:hyperlink>
        </w:p>
        <w:p w14:paraId="03C10BD5" w14:textId="42B3C190" w:rsidR="003C526A" w:rsidRDefault="003C526A">
          <w:pPr>
            <w:pStyle w:val="TOC2"/>
            <w:tabs>
              <w:tab w:val="left" w:pos="880"/>
              <w:tab w:val="right" w:leader="dot" w:pos="9016"/>
            </w:tabs>
            <w:rPr>
              <w:rFonts w:eastAsiaTheme="minorEastAsia"/>
              <w:noProof/>
              <w:lang w:eastAsia="en-GB"/>
            </w:rPr>
          </w:pPr>
          <w:hyperlink w:anchor="_Toc26550115" w:history="1">
            <w:r w:rsidRPr="00B97590">
              <w:rPr>
                <w:rStyle w:val="Hyperlink"/>
                <w:rFonts w:ascii="Arial" w:hAnsi="Arial" w:cs="Arial"/>
                <w:b/>
                <w:bCs/>
                <w:noProof/>
              </w:rPr>
              <w:t>5.2.</w:t>
            </w:r>
            <w:r>
              <w:rPr>
                <w:rFonts w:eastAsiaTheme="minorEastAsia"/>
                <w:noProof/>
                <w:lang w:eastAsia="en-GB"/>
              </w:rPr>
              <w:tab/>
            </w:r>
            <w:r w:rsidRPr="00B97590">
              <w:rPr>
                <w:rStyle w:val="Hyperlink"/>
                <w:rFonts w:ascii="Arial" w:hAnsi="Arial" w:cs="Arial"/>
                <w:b/>
                <w:bCs/>
                <w:noProof/>
              </w:rPr>
              <w:t>Project Manager/Leader:</w:t>
            </w:r>
            <w:r>
              <w:rPr>
                <w:noProof/>
                <w:webHidden/>
              </w:rPr>
              <w:tab/>
            </w:r>
            <w:r>
              <w:rPr>
                <w:noProof/>
                <w:webHidden/>
              </w:rPr>
              <w:fldChar w:fldCharType="begin"/>
            </w:r>
            <w:r>
              <w:rPr>
                <w:noProof/>
                <w:webHidden/>
              </w:rPr>
              <w:instrText xml:space="preserve"> PAGEREF _Toc26550115 \h </w:instrText>
            </w:r>
            <w:r>
              <w:rPr>
                <w:noProof/>
                <w:webHidden/>
              </w:rPr>
            </w:r>
            <w:r>
              <w:rPr>
                <w:noProof/>
                <w:webHidden/>
              </w:rPr>
              <w:fldChar w:fldCharType="separate"/>
            </w:r>
            <w:r>
              <w:rPr>
                <w:noProof/>
                <w:webHidden/>
              </w:rPr>
              <w:t>2</w:t>
            </w:r>
            <w:r>
              <w:rPr>
                <w:noProof/>
                <w:webHidden/>
              </w:rPr>
              <w:fldChar w:fldCharType="end"/>
            </w:r>
          </w:hyperlink>
        </w:p>
        <w:p w14:paraId="1FEF8C07" w14:textId="3849794C" w:rsidR="003C526A" w:rsidRDefault="003C526A">
          <w:pPr>
            <w:pStyle w:val="TOC2"/>
            <w:tabs>
              <w:tab w:val="left" w:pos="880"/>
              <w:tab w:val="right" w:leader="dot" w:pos="9016"/>
            </w:tabs>
            <w:rPr>
              <w:rFonts w:eastAsiaTheme="minorEastAsia"/>
              <w:noProof/>
              <w:lang w:eastAsia="en-GB"/>
            </w:rPr>
          </w:pPr>
          <w:hyperlink w:anchor="_Toc26550116" w:history="1">
            <w:r w:rsidRPr="00B97590">
              <w:rPr>
                <w:rStyle w:val="Hyperlink"/>
                <w:rFonts w:ascii="Arial" w:hAnsi="Arial" w:cs="Arial"/>
                <w:b/>
                <w:bCs/>
                <w:noProof/>
              </w:rPr>
              <w:t>5.3.</w:t>
            </w:r>
            <w:r>
              <w:rPr>
                <w:rFonts w:eastAsiaTheme="minorEastAsia"/>
                <w:noProof/>
                <w:lang w:eastAsia="en-GB"/>
              </w:rPr>
              <w:tab/>
            </w:r>
            <w:r w:rsidRPr="00B97590">
              <w:rPr>
                <w:rStyle w:val="Hyperlink"/>
                <w:rFonts w:ascii="Arial" w:hAnsi="Arial" w:cs="Arial"/>
                <w:b/>
                <w:bCs/>
                <w:noProof/>
              </w:rPr>
              <w:t>Project Organisation Diagram:</w:t>
            </w:r>
            <w:r>
              <w:rPr>
                <w:noProof/>
                <w:webHidden/>
              </w:rPr>
              <w:tab/>
            </w:r>
            <w:r>
              <w:rPr>
                <w:noProof/>
                <w:webHidden/>
              </w:rPr>
              <w:fldChar w:fldCharType="begin"/>
            </w:r>
            <w:r>
              <w:rPr>
                <w:noProof/>
                <w:webHidden/>
              </w:rPr>
              <w:instrText xml:space="preserve"> PAGEREF _Toc26550116 \h </w:instrText>
            </w:r>
            <w:r>
              <w:rPr>
                <w:noProof/>
                <w:webHidden/>
              </w:rPr>
            </w:r>
            <w:r>
              <w:rPr>
                <w:noProof/>
                <w:webHidden/>
              </w:rPr>
              <w:fldChar w:fldCharType="separate"/>
            </w:r>
            <w:r>
              <w:rPr>
                <w:noProof/>
                <w:webHidden/>
              </w:rPr>
              <w:t>2</w:t>
            </w:r>
            <w:r>
              <w:rPr>
                <w:noProof/>
                <w:webHidden/>
              </w:rPr>
              <w:fldChar w:fldCharType="end"/>
            </w:r>
          </w:hyperlink>
        </w:p>
        <w:p w14:paraId="43DBA201" w14:textId="5237DAFB" w:rsidR="003C526A" w:rsidRDefault="003C526A">
          <w:pPr>
            <w:pStyle w:val="TOC1"/>
            <w:tabs>
              <w:tab w:val="left" w:pos="440"/>
              <w:tab w:val="right" w:leader="dot" w:pos="9016"/>
            </w:tabs>
            <w:rPr>
              <w:rFonts w:eastAsiaTheme="minorEastAsia"/>
              <w:noProof/>
              <w:lang w:eastAsia="en-GB"/>
            </w:rPr>
          </w:pPr>
          <w:hyperlink w:anchor="_Toc26550117" w:history="1">
            <w:r w:rsidRPr="00B97590">
              <w:rPr>
                <w:rStyle w:val="Hyperlink"/>
                <w:rFonts w:ascii="Arial" w:hAnsi="Arial" w:cs="Arial"/>
                <w:b/>
                <w:bCs/>
                <w:noProof/>
              </w:rPr>
              <w:t>6.</w:t>
            </w:r>
            <w:r>
              <w:rPr>
                <w:rFonts w:eastAsiaTheme="minorEastAsia"/>
                <w:noProof/>
                <w:lang w:eastAsia="en-GB"/>
              </w:rPr>
              <w:tab/>
            </w:r>
            <w:r w:rsidRPr="00B97590">
              <w:rPr>
                <w:rStyle w:val="Hyperlink"/>
                <w:rFonts w:ascii="Arial" w:hAnsi="Arial" w:cs="Arial"/>
                <w:b/>
                <w:bCs/>
                <w:noProof/>
              </w:rPr>
              <w:t>Resources:</w:t>
            </w:r>
            <w:r>
              <w:rPr>
                <w:noProof/>
                <w:webHidden/>
              </w:rPr>
              <w:tab/>
            </w:r>
            <w:r>
              <w:rPr>
                <w:noProof/>
                <w:webHidden/>
              </w:rPr>
              <w:fldChar w:fldCharType="begin"/>
            </w:r>
            <w:r>
              <w:rPr>
                <w:noProof/>
                <w:webHidden/>
              </w:rPr>
              <w:instrText xml:space="preserve"> PAGEREF _Toc26550117 \h </w:instrText>
            </w:r>
            <w:r>
              <w:rPr>
                <w:noProof/>
                <w:webHidden/>
              </w:rPr>
            </w:r>
            <w:r>
              <w:rPr>
                <w:noProof/>
                <w:webHidden/>
              </w:rPr>
              <w:fldChar w:fldCharType="separate"/>
            </w:r>
            <w:r>
              <w:rPr>
                <w:noProof/>
                <w:webHidden/>
              </w:rPr>
              <w:t>3</w:t>
            </w:r>
            <w:r>
              <w:rPr>
                <w:noProof/>
                <w:webHidden/>
              </w:rPr>
              <w:fldChar w:fldCharType="end"/>
            </w:r>
          </w:hyperlink>
        </w:p>
        <w:p w14:paraId="5BE2D72B" w14:textId="4892C251" w:rsidR="003C526A" w:rsidRDefault="003C526A">
          <w:pPr>
            <w:pStyle w:val="TOC1"/>
            <w:tabs>
              <w:tab w:val="left" w:pos="440"/>
              <w:tab w:val="right" w:leader="dot" w:pos="9016"/>
            </w:tabs>
            <w:rPr>
              <w:rFonts w:eastAsiaTheme="minorEastAsia"/>
              <w:noProof/>
              <w:lang w:eastAsia="en-GB"/>
            </w:rPr>
          </w:pPr>
          <w:hyperlink w:anchor="_Toc26550118" w:history="1">
            <w:r w:rsidRPr="00B97590">
              <w:rPr>
                <w:rStyle w:val="Hyperlink"/>
                <w:rFonts w:ascii="Arial" w:hAnsi="Arial" w:cs="Arial"/>
                <w:b/>
                <w:bCs/>
                <w:noProof/>
              </w:rPr>
              <w:t>7.</w:t>
            </w:r>
            <w:r>
              <w:rPr>
                <w:rFonts w:eastAsiaTheme="minorEastAsia"/>
                <w:noProof/>
                <w:lang w:eastAsia="en-GB"/>
              </w:rPr>
              <w:tab/>
            </w:r>
            <w:r w:rsidRPr="00B97590">
              <w:rPr>
                <w:rStyle w:val="Hyperlink"/>
                <w:rFonts w:ascii="Arial" w:hAnsi="Arial" w:cs="Arial"/>
                <w:b/>
                <w:bCs/>
                <w:noProof/>
              </w:rPr>
              <w:t>Initial Project Plan:</w:t>
            </w:r>
            <w:r>
              <w:rPr>
                <w:noProof/>
                <w:webHidden/>
              </w:rPr>
              <w:tab/>
            </w:r>
            <w:r>
              <w:rPr>
                <w:noProof/>
                <w:webHidden/>
              </w:rPr>
              <w:fldChar w:fldCharType="begin"/>
            </w:r>
            <w:r>
              <w:rPr>
                <w:noProof/>
                <w:webHidden/>
              </w:rPr>
              <w:instrText xml:space="preserve"> PAGEREF _Toc26550118 \h </w:instrText>
            </w:r>
            <w:r>
              <w:rPr>
                <w:noProof/>
                <w:webHidden/>
              </w:rPr>
            </w:r>
            <w:r>
              <w:rPr>
                <w:noProof/>
                <w:webHidden/>
              </w:rPr>
              <w:fldChar w:fldCharType="separate"/>
            </w:r>
            <w:r>
              <w:rPr>
                <w:noProof/>
                <w:webHidden/>
              </w:rPr>
              <w:t>3</w:t>
            </w:r>
            <w:r>
              <w:rPr>
                <w:noProof/>
                <w:webHidden/>
              </w:rPr>
              <w:fldChar w:fldCharType="end"/>
            </w:r>
          </w:hyperlink>
        </w:p>
        <w:p w14:paraId="286563D7" w14:textId="089F6AEE" w:rsidR="003C526A" w:rsidRDefault="003C526A">
          <w:pPr>
            <w:pStyle w:val="TOC1"/>
            <w:tabs>
              <w:tab w:val="left" w:pos="440"/>
              <w:tab w:val="right" w:leader="dot" w:pos="9016"/>
            </w:tabs>
            <w:rPr>
              <w:rFonts w:eastAsiaTheme="minorEastAsia"/>
              <w:noProof/>
              <w:lang w:eastAsia="en-GB"/>
            </w:rPr>
          </w:pPr>
          <w:hyperlink w:anchor="_Toc26550119" w:history="1">
            <w:r w:rsidRPr="00B97590">
              <w:rPr>
                <w:rStyle w:val="Hyperlink"/>
                <w:rFonts w:ascii="Arial" w:hAnsi="Arial" w:cs="Arial"/>
                <w:b/>
                <w:bCs/>
                <w:noProof/>
              </w:rPr>
              <w:t>8.</w:t>
            </w:r>
            <w:r>
              <w:rPr>
                <w:rFonts w:eastAsiaTheme="minorEastAsia"/>
                <w:noProof/>
                <w:lang w:eastAsia="en-GB"/>
              </w:rPr>
              <w:tab/>
            </w:r>
            <w:r w:rsidRPr="00B9759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_Toc26550119 \h </w:instrText>
            </w:r>
            <w:r>
              <w:rPr>
                <w:noProof/>
                <w:webHidden/>
              </w:rPr>
            </w:r>
            <w:r>
              <w:rPr>
                <w:noProof/>
                <w:webHidden/>
              </w:rPr>
              <w:fldChar w:fldCharType="separate"/>
            </w:r>
            <w:r>
              <w:rPr>
                <w:noProof/>
                <w:webHidden/>
              </w:rPr>
              <w:t>4</w:t>
            </w:r>
            <w:r>
              <w:rPr>
                <w:noProof/>
                <w:webHidden/>
              </w:rPr>
              <w:fldChar w:fldCharType="end"/>
            </w:r>
          </w:hyperlink>
        </w:p>
        <w:p w14:paraId="54B3F311" w14:textId="3ACD1F11" w:rsidR="003C526A" w:rsidRDefault="003C526A">
          <w:pPr>
            <w:pStyle w:val="TOC1"/>
            <w:tabs>
              <w:tab w:val="left" w:pos="440"/>
              <w:tab w:val="right" w:leader="dot" w:pos="9016"/>
            </w:tabs>
            <w:rPr>
              <w:rFonts w:eastAsiaTheme="minorEastAsia"/>
              <w:noProof/>
              <w:lang w:eastAsia="en-GB"/>
            </w:rPr>
          </w:pPr>
          <w:hyperlink w:anchor="_Toc26550120" w:history="1">
            <w:r w:rsidRPr="00B97590">
              <w:rPr>
                <w:rStyle w:val="Hyperlink"/>
                <w:rFonts w:ascii="Arial" w:hAnsi="Arial" w:cs="Arial"/>
                <w:b/>
                <w:bCs/>
                <w:noProof/>
              </w:rPr>
              <w:t>9.</w:t>
            </w:r>
            <w:r>
              <w:rPr>
                <w:rFonts w:eastAsiaTheme="minorEastAsia"/>
                <w:noProof/>
                <w:lang w:eastAsia="en-GB"/>
              </w:rPr>
              <w:tab/>
            </w:r>
            <w:r w:rsidRPr="00B9759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_Toc26550120 \h </w:instrText>
            </w:r>
            <w:r>
              <w:rPr>
                <w:noProof/>
                <w:webHidden/>
              </w:rPr>
            </w:r>
            <w:r>
              <w:rPr>
                <w:noProof/>
                <w:webHidden/>
              </w:rPr>
              <w:fldChar w:fldCharType="separate"/>
            </w:r>
            <w:r>
              <w:rPr>
                <w:noProof/>
                <w:webHidden/>
              </w:rPr>
              <w:t>5</w:t>
            </w:r>
            <w:r>
              <w:rPr>
                <w:noProof/>
                <w:webHidden/>
              </w:rPr>
              <w:fldChar w:fldCharType="end"/>
            </w:r>
          </w:hyperlink>
        </w:p>
        <w:p w14:paraId="75E32FFB" w14:textId="6AEDB94E" w:rsidR="00034CD4" w:rsidRDefault="00034CD4">
          <w:r>
            <w:rPr>
              <w:b/>
              <w:bCs/>
              <w:noProof/>
            </w:rPr>
            <w:fldChar w:fldCharType="end"/>
          </w:r>
        </w:p>
      </w:sdtContent>
    </w:sdt>
    <w:p w14:paraId="2BF1675B" w14:textId="6FACB212" w:rsidR="00F87D93" w:rsidRDefault="00034CD4" w:rsidP="00034CD4">
      <w:pPr>
        <w:pStyle w:val="Heading1"/>
        <w:numPr>
          <w:ilvl w:val="0"/>
          <w:numId w:val="2"/>
        </w:numPr>
        <w:rPr>
          <w:rFonts w:ascii="Arial" w:hAnsi="Arial" w:cs="Arial"/>
          <w:b/>
          <w:bCs/>
        </w:rPr>
      </w:pPr>
      <w:bookmarkStart w:id="0" w:name="_Toc26550109"/>
      <w:r>
        <w:rPr>
          <w:rFonts w:ascii="Arial" w:hAnsi="Arial" w:cs="Arial"/>
          <w:b/>
          <w:bCs/>
        </w:rPr>
        <w:t>Introduction</w:t>
      </w:r>
      <w:r w:rsidR="00AE3073">
        <w:rPr>
          <w:rFonts w:ascii="Arial" w:hAnsi="Arial" w:cs="Arial"/>
          <w:b/>
          <w:bCs/>
        </w:rPr>
        <w:t>/Background</w:t>
      </w:r>
      <w:r>
        <w:rPr>
          <w:rFonts w:ascii="Arial" w:hAnsi="Arial" w:cs="Arial"/>
          <w:b/>
          <w:bCs/>
        </w:rPr>
        <w:t>:</w:t>
      </w:r>
      <w:bookmarkEnd w:id="0"/>
    </w:p>
    <w:p w14:paraId="65E6F23B" w14:textId="1CB350A3" w:rsidR="004E61E5" w:rsidRPr="004E61E5" w:rsidRDefault="00034CD4" w:rsidP="00034CD4">
      <w:pPr>
        <w:rPr>
          <w:rFonts w:ascii="Arial" w:hAnsi="Arial" w:cs="Arial"/>
          <w:sz w:val="24"/>
          <w:szCs w:val="24"/>
        </w:rPr>
      </w:pPr>
      <w:r w:rsidRPr="004E61E5">
        <w:rPr>
          <w:rFonts w:ascii="Arial" w:hAnsi="Arial" w:cs="Arial"/>
          <w:sz w:val="24"/>
          <w:szCs w:val="24"/>
        </w:rPr>
        <w:t>Project Initiation Documents (PIDs) are incredibly important for establishing a baseline guide for how the creation of a project will be carried out. Stettner [1] discussed the importance of PIDs by mentioning “A Project Initiation Document helps guide the team early on – to a successful project start</w:t>
      </w:r>
      <w:r w:rsidR="0084195B">
        <w:rPr>
          <w:rFonts w:ascii="Arial" w:hAnsi="Arial" w:cs="Arial"/>
          <w:sz w:val="24"/>
          <w:szCs w:val="24"/>
        </w:rPr>
        <w:t>…</w:t>
      </w:r>
      <w:r w:rsidRPr="004E61E5">
        <w:rPr>
          <w:rFonts w:ascii="Arial" w:hAnsi="Arial" w:cs="Arial"/>
          <w:sz w:val="24"/>
          <w:szCs w:val="24"/>
        </w:rPr>
        <w:t>”. Stettner also stated “</w:t>
      </w:r>
      <w:r w:rsidR="004E61E5" w:rsidRPr="004E61E5">
        <w:rPr>
          <w:rFonts w:ascii="Arial" w:hAnsi="Arial" w:cs="Arial"/>
          <w:sz w:val="24"/>
          <w:szCs w:val="24"/>
        </w:rPr>
        <w:t>The PID can be a living document that the team can fall back on”. To summarise these points, PIDs allow team members to have a document that guides their</w:t>
      </w:r>
      <w:r w:rsidR="001C024A">
        <w:rPr>
          <w:rFonts w:ascii="Arial" w:hAnsi="Arial" w:cs="Arial"/>
          <w:sz w:val="24"/>
          <w:szCs w:val="24"/>
        </w:rPr>
        <w:t xml:space="preserve"> decisions throughout the project</w:t>
      </w:r>
      <w:r w:rsidR="004E61E5" w:rsidRPr="004E61E5">
        <w:rPr>
          <w:rFonts w:ascii="Arial" w:hAnsi="Arial" w:cs="Arial"/>
          <w:sz w:val="24"/>
          <w:szCs w:val="24"/>
        </w:rPr>
        <w:t xml:space="preserve">, preventing negative differences in the work. </w:t>
      </w:r>
    </w:p>
    <w:p w14:paraId="7C214BF8" w14:textId="08FD9A10" w:rsidR="00EF3709" w:rsidRDefault="004E61E5" w:rsidP="00792920">
      <w:pPr>
        <w:pStyle w:val="NormalWeb"/>
        <w:shd w:val="clear" w:color="auto" w:fill="FBFBFB"/>
        <w:spacing w:before="0" w:beforeAutospacing="0" w:after="266" w:afterAutospacing="0" w:line="293" w:lineRule="atLeast"/>
        <w:textAlignment w:val="baseline"/>
        <w:rPr>
          <w:rFonts w:ascii="Arial" w:hAnsi="Arial" w:cs="Arial"/>
          <w:b/>
          <w:bCs/>
        </w:rPr>
      </w:pPr>
      <w:r w:rsidRPr="004E61E5">
        <w:rPr>
          <w:rFonts w:ascii="Arial" w:hAnsi="Arial" w:cs="Arial"/>
        </w:rPr>
        <w:t>The author</w:t>
      </w:r>
      <w:r w:rsidR="00CA12DC">
        <w:rPr>
          <w:rFonts w:ascii="Arial" w:hAnsi="Arial" w:cs="Arial"/>
        </w:rPr>
        <w:t xml:space="preserve"> of this report took part in a</w:t>
      </w:r>
      <w:r w:rsidRPr="004E61E5">
        <w:rPr>
          <w:rFonts w:ascii="Arial" w:hAnsi="Arial" w:cs="Arial"/>
        </w:rPr>
        <w:t xml:space="preserve"> group project </w:t>
      </w:r>
      <w:r w:rsidR="00CA12DC">
        <w:rPr>
          <w:rFonts w:ascii="Arial" w:hAnsi="Arial" w:cs="Arial"/>
        </w:rPr>
        <w:t xml:space="preserve">focusing on </w:t>
      </w:r>
      <w:r w:rsidRPr="004E61E5">
        <w:rPr>
          <w:rFonts w:ascii="Arial" w:hAnsi="Arial" w:cs="Arial"/>
        </w:rPr>
        <w:t>a ‘General Medical Information’ (GMI) wristband. This wristband will have the wearers medical and contact information stored on it, which can then be accessed by the NHS and other health professionals. The GMI band will be created to help people with health complications, with the goal of making wearers worry less when it comes to them getting their required treatment.</w:t>
      </w:r>
    </w:p>
    <w:p w14:paraId="1BC6C8A3" w14:textId="4E7B3323" w:rsidR="00792920" w:rsidRDefault="00792920" w:rsidP="00792920">
      <w:pPr>
        <w:pStyle w:val="Heading1"/>
        <w:numPr>
          <w:ilvl w:val="0"/>
          <w:numId w:val="2"/>
        </w:numPr>
        <w:rPr>
          <w:rFonts w:ascii="Arial" w:hAnsi="Arial" w:cs="Arial"/>
          <w:b/>
          <w:bCs/>
        </w:rPr>
      </w:pPr>
      <w:bookmarkStart w:id="1" w:name="_Toc26550110"/>
      <w:r>
        <w:rPr>
          <w:rFonts w:ascii="Arial" w:hAnsi="Arial" w:cs="Arial"/>
          <w:b/>
          <w:bCs/>
        </w:rPr>
        <w:t>Objectives:</w:t>
      </w:r>
      <w:bookmarkEnd w:id="1"/>
    </w:p>
    <w:p w14:paraId="6765AFA9" w14:textId="59282454" w:rsidR="00B43471" w:rsidRDefault="00B43471" w:rsidP="00B43471">
      <w:pPr>
        <w:rPr>
          <w:rFonts w:ascii="Arial" w:hAnsi="Arial" w:cs="Arial"/>
          <w:sz w:val="24"/>
          <w:szCs w:val="24"/>
        </w:rPr>
      </w:pPr>
      <w:r>
        <w:rPr>
          <w:rFonts w:ascii="Arial" w:hAnsi="Arial" w:cs="Arial"/>
          <w:sz w:val="24"/>
          <w:szCs w:val="24"/>
        </w:rPr>
        <w:t>The GMI wristband will be practical in many scenarios, but it was specifically conceived with health emergencies in mind. One of the main objectives is that if the wearer needs immediate medical attention, paramedics or other health professionals will be able to scan the wristband and access the details of the wearers medical complication. This will allow the health professional</w:t>
      </w:r>
      <w:r w:rsidR="00FC5E6A">
        <w:rPr>
          <w:rFonts w:ascii="Arial" w:hAnsi="Arial" w:cs="Arial"/>
          <w:sz w:val="24"/>
          <w:szCs w:val="24"/>
        </w:rPr>
        <w:t>s</w:t>
      </w:r>
      <w:r>
        <w:rPr>
          <w:rFonts w:ascii="Arial" w:hAnsi="Arial" w:cs="Arial"/>
          <w:sz w:val="24"/>
          <w:szCs w:val="24"/>
        </w:rPr>
        <w:t xml:space="preserve"> to better understand what the necessary approach would be, such as the treatment the wristband wearer requires.</w:t>
      </w:r>
      <w:r w:rsidR="000D19E7">
        <w:rPr>
          <w:rFonts w:ascii="Arial" w:hAnsi="Arial" w:cs="Arial"/>
          <w:sz w:val="24"/>
          <w:szCs w:val="24"/>
        </w:rPr>
        <w:t xml:space="preserve"> Th</w:t>
      </w:r>
      <w:r w:rsidR="0052604D">
        <w:rPr>
          <w:rFonts w:ascii="Arial" w:hAnsi="Arial" w:cs="Arial"/>
          <w:sz w:val="24"/>
          <w:szCs w:val="24"/>
        </w:rPr>
        <w:t>is</w:t>
      </w:r>
      <w:r w:rsidR="000D19E7">
        <w:rPr>
          <w:rFonts w:ascii="Arial" w:hAnsi="Arial" w:cs="Arial"/>
          <w:sz w:val="24"/>
          <w:szCs w:val="24"/>
        </w:rPr>
        <w:t xml:space="preserve"> would apply even more-so to wearers who are unresponsive or somehow unable to communicate the help they require. </w:t>
      </w:r>
    </w:p>
    <w:p w14:paraId="67C4EA0C" w14:textId="343E6B83" w:rsidR="000D19E7" w:rsidRPr="00B43471" w:rsidRDefault="000D19E7" w:rsidP="00B43471">
      <w:r>
        <w:rPr>
          <w:rFonts w:ascii="Arial" w:hAnsi="Arial" w:cs="Arial"/>
          <w:sz w:val="24"/>
          <w:szCs w:val="24"/>
        </w:rPr>
        <w:t xml:space="preserve">Additionally, another objective would be for the GMI band to provide help to people with dementia or other health complications that can result in short or long-term </w:t>
      </w:r>
      <w:r>
        <w:rPr>
          <w:rFonts w:ascii="Arial" w:hAnsi="Arial" w:cs="Arial"/>
          <w:sz w:val="24"/>
          <w:szCs w:val="24"/>
        </w:rPr>
        <w:lastRenderedPageBreak/>
        <w:t>memory loss. These people may struggle to remember information such as emergency contact and health information, so the wristband can keep it stored for them.</w:t>
      </w:r>
    </w:p>
    <w:p w14:paraId="000C2065" w14:textId="63B44F8D" w:rsidR="005218B7" w:rsidRDefault="005218B7" w:rsidP="005218B7">
      <w:pPr>
        <w:pStyle w:val="Heading1"/>
        <w:numPr>
          <w:ilvl w:val="0"/>
          <w:numId w:val="2"/>
        </w:numPr>
        <w:rPr>
          <w:rFonts w:ascii="Arial" w:hAnsi="Arial" w:cs="Arial"/>
          <w:b/>
          <w:bCs/>
        </w:rPr>
      </w:pPr>
      <w:bookmarkStart w:id="2" w:name="_Toc26550111"/>
      <w:r>
        <w:rPr>
          <w:rFonts w:ascii="Arial" w:hAnsi="Arial" w:cs="Arial"/>
          <w:b/>
          <w:bCs/>
        </w:rPr>
        <w:t>Scope:</w:t>
      </w:r>
      <w:bookmarkEnd w:id="2"/>
    </w:p>
    <w:p w14:paraId="4FC365D8" w14:textId="2ED77AAB" w:rsidR="002D0705" w:rsidRPr="002D0705" w:rsidRDefault="002D0705" w:rsidP="002D719E">
      <w:pPr>
        <w:rPr>
          <w:rFonts w:ascii="Arial" w:hAnsi="Arial" w:cs="Arial"/>
          <w:sz w:val="24"/>
          <w:szCs w:val="24"/>
        </w:rPr>
      </w:pPr>
      <w:r>
        <w:rPr>
          <w:rFonts w:ascii="Arial" w:hAnsi="Arial" w:cs="Arial"/>
          <w:sz w:val="24"/>
          <w:szCs w:val="24"/>
        </w:rPr>
        <w:t xml:space="preserve">There </w:t>
      </w:r>
      <w:r w:rsidR="0043075E">
        <w:rPr>
          <w:rFonts w:ascii="Arial" w:hAnsi="Arial" w:cs="Arial"/>
          <w:sz w:val="24"/>
          <w:szCs w:val="24"/>
        </w:rPr>
        <w:t xml:space="preserve">do not </w:t>
      </w:r>
      <w:r>
        <w:rPr>
          <w:rFonts w:ascii="Arial" w:hAnsi="Arial" w:cs="Arial"/>
          <w:sz w:val="24"/>
          <w:szCs w:val="24"/>
        </w:rPr>
        <w:t xml:space="preserve">seem to be </w:t>
      </w:r>
      <w:r w:rsidR="0043075E">
        <w:rPr>
          <w:rFonts w:ascii="Arial" w:hAnsi="Arial" w:cs="Arial"/>
          <w:sz w:val="24"/>
          <w:szCs w:val="24"/>
        </w:rPr>
        <w:t>many</w:t>
      </w:r>
      <w:r>
        <w:rPr>
          <w:rFonts w:ascii="Arial" w:hAnsi="Arial" w:cs="Arial"/>
          <w:sz w:val="24"/>
          <w:szCs w:val="24"/>
        </w:rPr>
        <w:t xml:space="preserve"> clear boundaries for th</w:t>
      </w:r>
      <w:r w:rsidR="00FC5E6A">
        <w:rPr>
          <w:rFonts w:ascii="Arial" w:hAnsi="Arial" w:cs="Arial"/>
          <w:sz w:val="24"/>
          <w:szCs w:val="24"/>
        </w:rPr>
        <w:t xml:space="preserve">is project </w:t>
      </w:r>
      <w:bookmarkStart w:id="3" w:name="_GoBack"/>
      <w:bookmarkEnd w:id="3"/>
      <w:r>
        <w:rPr>
          <w:rFonts w:ascii="Arial" w:hAnsi="Arial" w:cs="Arial"/>
          <w:sz w:val="24"/>
          <w:szCs w:val="24"/>
        </w:rPr>
        <w:t>that would have a significant negative impact on the success of the product in the future. However, there are some boundaries for the type of client that would use this product. The main client-base for the GMI band would be people with long lasting health conditions, especially things like dementia or something that could cause the wearer to become unresponsive in the case of an emergency. Some people with specific health conditions may feel no need to purchase and wear the GMI band, as they are capable of communicating their health information themselves.</w:t>
      </w:r>
    </w:p>
    <w:p w14:paraId="2581FC4C" w14:textId="400E7640" w:rsidR="005218B7" w:rsidRDefault="005218B7" w:rsidP="005218B7">
      <w:pPr>
        <w:pStyle w:val="Heading1"/>
        <w:numPr>
          <w:ilvl w:val="0"/>
          <w:numId w:val="2"/>
        </w:numPr>
        <w:rPr>
          <w:rFonts w:ascii="Arial" w:hAnsi="Arial" w:cs="Arial"/>
          <w:b/>
          <w:bCs/>
        </w:rPr>
      </w:pPr>
      <w:bookmarkStart w:id="4" w:name="_Toc26550112"/>
      <w:r>
        <w:rPr>
          <w:rFonts w:ascii="Arial" w:hAnsi="Arial" w:cs="Arial"/>
          <w:b/>
          <w:bCs/>
        </w:rPr>
        <w:t>Constraints:</w:t>
      </w:r>
      <w:bookmarkEnd w:id="4"/>
    </w:p>
    <w:p w14:paraId="6A7FF66A" w14:textId="0E388C7E" w:rsidR="00370FB2" w:rsidRDefault="00FE7970" w:rsidP="005E6CF1">
      <w:pPr>
        <w:rPr>
          <w:rFonts w:ascii="Arial" w:hAnsi="Arial" w:cs="Arial"/>
          <w:sz w:val="24"/>
          <w:szCs w:val="24"/>
        </w:rPr>
      </w:pPr>
      <w:r>
        <w:rPr>
          <w:rFonts w:ascii="Arial" w:hAnsi="Arial" w:cs="Arial"/>
          <w:sz w:val="24"/>
          <w:szCs w:val="24"/>
        </w:rPr>
        <w:t>One of the main constraints is that</w:t>
      </w:r>
      <w:r w:rsidR="00370FB2">
        <w:rPr>
          <w:rFonts w:ascii="Arial" w:hAnsi="Arial" w:cs="Arial"/>
          <w:sz w:val="24"/>
          <w:szCs w:val="24"/>
        </w:rPr>
        <w:t xml:space="preserve"> the schedule could be impacted by group members being unavailable for durations of time. This could lead to these members falling behind on their task</w:t>
      </w:r>
      <w:r w:rsidR="00D820BC">
        <w:rPr>
          <w:rFonts w:ascii="Arial" w:hAnsi="Arial" w:cs="Arial"/>
          <w:sz w:val="24"/>
          <w:szCs w:val="24"/>
        </w:rPr>
        <w:t>s</w:t>
      </w:r>
      <w:r w:rsidR="00370FB2">
        <w:rPr>
          <w:rFonts w:ascii="Arial" w:hAnsi="Arial" w:cs="Arial"/>
          <w:sz w:val="24"/>
          <w:szCs w:val="24"/>
        </w:rPr>
        <w:t>, which put</w:t>
      </w:r>
      <w:r w:rsidR="00E863A9">
        <w:rPr>
          <w:rFonts w:ascii="Arial" w:hAnsi="Arial" w:cs="Arial"/>
          <w:sz w:val="24"/>
          <w:szCs w:val="24"/>
        </w:rPr>
        <w:t>s</w:t>
      </w:r>
      <w:r w:rsidR="00370FB2">
        <w:rPr>
          <w:rFonts w:ascii="Arial" w:hAnsi="Arial" w:cs="Arial"/>
          <w:sz w:val="24"/>
          <w:szCs w:val="24"/>
        </w:rPr>
        <w:t xml:space="preserve"> the group behind on the overall schedule. This can be managed by members filling in and carrying out certain tasks if members are unavailable, or by editing the schedule to account for these absences. </w:t>
      </w:r>
    </w:p>
    <w:p w14:paraId="60D93618" w14:textId="222047C2" w:rsidR="005218B7" w:rsidRDefault="005218B7" w:rsidP="005218B7">
      <w:pPr>
        <w:pStyle w:val="Heading1"/>
        <w:numPr>
          <w:ilvl w:val="0"/>
          <w:numId w:val="2"/>
        </w:numPr>
        <w:rPr>
          <w:rFonts w:ascii="Arial" w:hAnsi="Arial" w:cs="Arial"/>
          <w:b/>
          <w:bCs/>
        </w:rPr>
      </w:pPr>
      <w:bookmarkStart w:id="5" w:name="_Toc26550113"/>
      <w:r>
        <w:rPr>
          <w:rFonts w:ascii="Arial" w:hAnsi="Arial" w:cs="Arial"/>
          <w:b/>
          <w:bCs/>
        </w:rPr>
        <w:t>Authority:</w:t>
      </w:r>
      <w:bookmarkEnd w:id="5"/>
    </w:p>
    <w:p w14:paraId="4B6D936D" w14:textId="2DE786E2" w:rsidR="00080568" w:rsidRDefault="00080568" w:rsidP="00080568">
      <w:pPr>
        <w:rPr>
          <w:rFonts w:ascii="Arial" w:hAnsi="Arial" w:cs="Arial"/>
          <w:sz w:val="24"/>
          <w:szCs w:val="24"/>
        </w:rPr>
      </w:pPr>
      <w:r w:rsidRPr="00080568">
        <w:rPr>
          <w:rFonts w:ascii="Arial" w:hAnsi="Arial" w:cs="Arial"/>
          <w:sz w:val="24"/>
          <w:szCs w:val="24"/>
        </w:rPr>
        <w:t>This secti</w:t>
      </w:r>
      <w:r>
        <w:rPr>
          <w:rFonts w:ascii="Arial" w:hAnsi="Arial" w:cs="Arial"/>
          <w:sz w:val="24"/>
          <w:szCs w:val="24"/>
        </w:rPr>
        <w:t>on of the document will cover various topics relating to authority, such as the project sponsor, project manager and a project organisation diagram.</w:t>
      </w:r>
    </w:p>
    <w:p w14:paraId="262E49B2" w14:textId="3104F92D" w:rsidR="00080568" w:rsidRDefault="00080568" w:rsidP="00080568">
      <w:pPr>
        <w:pStyle w:val="Heading2"/>
        <w:numPr>
          <w:ilvl w:val="1"/>
          <w:numId w:val="2"/>
        </w:numPr>
        <w:rPr>
          <w:rFonts w:ascii="Arial" w:hAnsi="Arial" w:cs="Arial"/>
          <w:b/>
          <w:bCs/>
          <w:sz w:val="28"/>
          <w:szCs w:val="28"/>
        </w:rPr>
      </w:pPr>
      <w:bookmarkStart w:id="6" w:name="_Toc26550114"/>
      <w:r>
        <w:rPr>
          <w:rFonts w:ascii="Arial" w:hAnsi="Arial" w:cs="Arial"/>
          <w:b/>
          <w:bCs/>
          <w:sz w:val="28"/>
          <w:szCs w:val="28"/>
        </w:rPr>
        <w:t>Project Sponsor:</w:t>
      </w:r>
      <w:bookmarkEnd w:id="6"/>
    </w:p>
    <w:p w14:paraId="515FF8F9" w14:textId="266BBB5E" w:rsidR="005F4E06" w:rsidRPr="005F4E06" w:rsidRDefault="005F4E06" w:rsidP="00080568">
      <w:pPr>
        <w:rPr>
          <w:rFonts w:ascii="Arial" w:hAnsi="Arial" w:cs="Arial"/>
          <w:sz w:val="24"/>
          <w:szCs w:val="24"/>
        </w:rPr>
      </w:pPr>
      <w:r>
        <w:rPr>
          <w:rFonts w:ascii="Arial" w:hAnsi="Arial" w:cs="Arial"/>
          <w:sz w:val="24"/>
          <w:szCs w:val="24"/>
        </w:rPr>
        <w:t>The</w:t>
      </w:r>
      <w:r w:rsidR="003362CB">
        <w:rPr>
          <w:rFonts w:ascii="Arial" w:hAnsi="Arial" w:cs="Arial"/>
          <w:sz w:val="24"/>
          <w:szCs w:val="24"/>
        </w:rPr>
        <w:t xml:space="preserve"> people with the main authority and control over the implementation of this product will include the module lecturers, the industry representatives who the final pitch will be presented to, and the team leader. </w:t>
      </w:r>
    </w:p>
    <w:p w14:paraId="14C07D65" w14:textId="70346815" w:rsidR="00080568" w:rsidRDefault="00080568" w:rsidP="00080568">
      <w:pPr>
        <w:pStyle w:val="Heading2"/>
        <w:numPr>
          <w:ilvl w:val="1"/>
          <w:numId w:val="2"/>
        </w:numPr>
        <w:rPr>
          <w:rFonts w:ascii="Arial" w:hAnsi="Arial" w:cs="Arial"/>
          <w:b/>
          <w:bCs/>
          <w:sz w:val="28"/>
          <w:szCs w:val="28"/>
        </w:rPr>
      </w:pPr>
      <w:bookmarkStart w:id="7" w:name="_Toc26550115"/>
      <w:r>
        <w:rPr>
          <w:rFonts w:ascii="Arial" w:hAnsi="Arial" w:cs="Arial"/>
          <w:b/>
          <w:bCs/>
          <w:sz w:val="28"/>
          <w:szCs w:val="28"/>
        </w:rPr>
        <w:t>Project Manager/Leader:</w:t>
      </w:r>
      <w:bookmarkEnd w:id="7"/>
    </w:p>
    <w:p w14:paraId="2589D2DC" w14:textId="6292B3B4" w:rsidR="00080568" w:rsidRPr="00080568" w:rsidRDefault="00080568" w:rsidP="00080568">
      <w:pPr>
        <w:rPr>
          <w:rFonts w:ascii="Arial" w:hAnsi="Arial" w:cs="Arial"/>
          <w:sz w:val="24"/>
          <w:szCs w:val="24"/>
        </w:rPr>
      </w:pPr>
      <w:r w:rsidRPr="00080568">
        <w:rPr>
          <w:rFonts w:ascii="Arial" w:hAnsi="Arial" w:cs="Arial"/>
          <w:sz w:val="24"/>
          <w:szCs w:val="24"/>
        </w:rPr>
        <w:t xml:space="preserve">The project manager for the GMI band is Kaylie Shoulder. Kaylie presented the original idea to the group, and as a result has been the team leader since the start of the project. Kaylie is responsible for managing and aiding the other group members, making principal decisions and ensuring the project is on schedule. </w:t>
      </w:r>
    </w:p>
    <w:p w14:paraId="50324F33" w14:textId="353D8CB3" w:rsidR="00080568" w:rsidRPr="00080568" w:rsidRDefault="00080568" w:rsidP="00080568">
      <w:pPr>
        <w:pStyle w:val="Heading2"/>
        <w:numPr>
          <w:ilvl w:val="1"/>
          <w:numId w:val="2"/>
        </w:numPr>
        <w:rPr>
          <w:rFonts w:ascii="Arial" w:hAnsi="Arial" w:cs="Arial"/>
          <w:b/>
          <w:bCs/>
          <w:sz w:val="28"/>
          <w:szCs w:val="28"/>
        </w:rPr>
      </w:pPr>
      <w:bookmarkStart w:id="8" w:name="_Toc26550116"/>
      <w:r>
        <w:rPr>
          <w:rFonts w:ascii="Arial" w:hAnsi="Arial" w:cs="Arial"/>
          <w:b/>
          <w:bCs/>
          <w:sz w:val="28"/>
          <w:szCs w:val="28"/>
        </w:rPr>
        <w:t>Project Organisation Diagram:</w:t>
      </w:r>
      <w:bookmarkEnd w:id="8"/>
      <w:r>
        <w:rPr>
          <w:rFonts w:ascii="Arial" w:hAnsi="Arial" w:cs="Arial"/>
          <w:b/>
          <w:bCs/>
          <w:sz w:val="28"/>
          <w:szCs w:val="28"/>
        </w:rPr>
        <w:t xml:space="preserve"> </w:t>
      </w:r>
    </w:p>
    <w:p w14:paraId="0354BB70" w14:textId="57E2A3DE" w:rsidR="00AF50C6" w:rsidRDefault="00AF50C6" w:rsidP="00AF50C6">
      <w:pPr>
        <w:rPr>
          <w:rFonts w:ascii="Arial" w:hAnsi="Arial" w:cs="Arial"/>
          <w:color w:val="FF0000"/>
          <w:sz w:val="24"/>
          <w:szCs w:val="24"/>
        </w:rPr>
      </w:pPr>
      <w:r>
        <w:rPr>
          <w:rFonts w:ascii="Arial" w:hAnsi="Arial" w:cs="Arial"/>
          <w:sz w:val="24"/>
          <w:szCs w:val="24"/>
        </w:rPr>
        <w:t xml:space="preserve">The following diagram shows the levels of authority for each of the project group members: </w:t>
      </w:r>
    </w:p>
    <w:p w14:paraId="2CB55890" w14:textId="77777777" w:rsidR="005F4E06" w:rsidRDefault="005F4E06" w:rsidP="00AF50C6">
      <w:pPr>
        <w:rPr>
          <w:rFonts w:ascii="Arial" w:hAnsi="Arial" w:cs="Arial"/>
          <w:sz w:val="24"/>
          <w:szCs w:val="24"/>
        </w:rPr>
      </w:pPr>
    </w:p>
    <w:p w14:paraId="10C63B1D" w14:textId="48E3DAC6" w:rsidR="00AF50C6" w:rsidRDefault="00AF50C6" w:rsidP="00AF50C6">
      <w:pPr>
        <w:rPr>
          <w:rFonts w:ascii="Arial" w:hAnsi="Arial" w:cs="Arial"/>
          <w:sz w:val="24"/>
          <w:szCs w:val="24"/>
        </w:rPr>
      </w:pPr>
    </w:p>
    <w:p w14:paraId="0511330C" w14:textId="1FAD56A7" w:rsidR="00AF50C6" w:rsidRDefault="00AF50C6" w:rsidP="00AF50C6">
      <w:pPr>
        <w:rPr>
          <w:rFonts w:ascii="Arial" w:hAnsi="Arial" w:cs="Arial"/>
          <w:sz w:val="24"/>
          <w:szCs w:val="24"/>
        </w:rPr>
      </w:pPr>
    </w:p>
    <w:p w14:paraId="4F5C3DF5" w14:textId="0823080B" w:rsidR="00AF50C6" w:rsidRDefault="00AF50C6" w:rsidP="00AF50C6">
      <w:pPr>
        <w:rPr>
          <w:rFonts w:ascii="Arial" w:hAnsi="Arial" w:cs="Arial"/>
          <w:sz w:val="24"/>
          <w:szCs w:val="24"/>
        </w:rPr>
      </w:pPr>
    </w:p>
    <w:p w14:paraId="455F09FB" w14:textId="382320FF" w:rsidR="00AF50C6" w:rsidRDefault="00AF50C6" w:rsidP="00AF50C6">
      <w:pPr>
        <w:rPr>
          <w:rFonts w:ascii="Arial" w:hAnsi="Arial" w:cs="Arial"/>
          <w:sz w:val="24"/>
          <w:szCs w:val="24"/>
        </w:rPr>
      </w:pPr>
    </w:p>
    <w:p w14:paraId="54C86766" w14:textId="42F848F7" w:rsidR="00AF50C6" w:rsidRDefault="00492441" w:rsidP="00AF50C6">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3360" behindDoc="0" locked="0" layoutInCell="1" allowOverlap="1" wp14:anchorId="76D566F4" wp14:editId="1B09F51A">
            <wp:simplePos x="0" y="0"/>
            <wp:positionH relativeFrom="margin">
              <wp:align>left</wp:align>
            </wp:positionH>
            <wp:positionV relativeFrom="paragraph">
              <wp:posOffset>-588645</wp:posOffset>
            </wp:positionV>
            <wp:extent cx="5474335" cy="2718920"/>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4335" cy="2718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10000" w14:textId="1A89FAF6" w:rsidR="007D0E9C" w:rsidRDefault="007D0E9C" w:rsidP="00AF50C6">
      <w:pPr>
        <w:rPr>
          <w:rFonts w:ascii="Arial" w:hAnsi="Arial" w:cs="Arial"/>
          <w:sz w:val="24"/>
          <w:szCs w:val="24"/>
        </w:rPr>
      </w:pPr>
    </w:p>
    <w:p w14:paraId="0B676477" w14:textId="1EE797A8" w:rsidR="00AF50C6" w:rsidRDefault="00AF50C6" w:rsidP="00AF50C6">
      <w:pPr>
        <w:rPr>
          <w:rFonts w:ascii="Arial" w:hAnsi="Arial" w:cs="Arial"/>
          <w:sz w:val="24"/>
          <w:szCs w:val="24"/>
        </w:rPr>
      </w:pPr>
    </w:p>
    <w:p w14:paraId="32DBEA89" w14:textId="77777777" w:rsidR="005F4E06" w:rsidRDefault="005F4E06" w:rsidP="00AF50C6">
      <w:pPr>
        <w:rPr>
          <w:rFonts w:ascii="Arial" w:hAnsi="Arial" w:cs="Arial"/>
          <w:sz w:val="24"/>
          <w:szCs w:val="24"/>
        </w:rPr>
      </w:pPr>
    </w:p>
    <w:p w14:paraId="4BA6E2E1" w14:textId="77777777" w:rsidR="005F4E06" w:rsidRDefault="005F4E06" w:rsidP="00AF50C6">
      <w:pPr>
        <w:rPr>
          <w:rFonts w:ascii="Arial" w:hAnsi="Arial" w:cs="Arial"/>
          <w:sz w:val="24"/>
          <w:szCs w:val="24"/>
        </w:rPr>
      </w:pPr>
    </w:p>
    <w:p w14:paraId="1B41B7CA" w14:textId="77777777" w:rsidR="005F4E06" w:rsidRDefault="005F4E06" w:rsidP="00AF50C6">
      <w:pPr>
        <w:rPr>
          <w:rFonts w:ascii="Arial" w:hAnsi="Arial" w:cs="Arial"/>
          <w:sz w:val="24"/>
          <w:szCs w:val="24"/>
        </w:rPr>
      </w:pPr>
    </w:p>
    <w:p w14:paraId="46DDFA4D" w14:textId="77777777" w:rsidR="00492441" w:rsidRDefault="00492441" w:rsidP="00AF50C6">
      <w:pPr>
        <w:rPr>
          <w:rFonts w:ascii="Arial" w:hAnsi="Arial" w:cs="Arial"/>
          <w:sz w:val="24"/>
          <w:szCs w:val="24"/>
        </w:rPr>
      </w:pPr>
    </w:p>
    <w:p w14:paraId="1F2A8C00" w14:textId="77777777" w:rsidR="00492441" w:rsidRDefault="00492441" w:rsidP="00AF50C6">
      <w:pPr>
        <w:rPr>
          <w:rFonts w:ascii="Arial" w:hAnsi="Arial" w:cs="Arial"/>
          <w:sz w:val="24"/>
          <w:szCs w:val="24"/>
        </w:rPr>
      </w:pPr>
    </w:p>
    <w:p w14:paraId="35B1C04E" w14:textId="4CD84060" w:rsidR="003D1F0A" w:rsidRDefault="003D1F0A" w:rsidP="00AF50C6">
      <w:pPr>
        <w:rPr>
          <w:rFonts w:ascii="Arial" w:hAnsi="Arial" w:cs="Arial"/>
          <w:sz w:val="24"/>
          <w:szCs w:val="24"/>
        </w:rPr>
      </w:pPr>
      <w:r>
        <w:rPr>
          <w:rFonts w:ascii="Arial" w:hAnsi="Arial" w:cs="Arial"/>
          <w:sz w:val="24"/>
          <w:szCs w:val="24"/>
        </w:rPr>
        <w:t xml:space="preserve">As shown in the diagram, </w:t>
      </w:r>
      <w:r w:rsidR="00414363">
        <w:rPr>
          <w:rFonts w:ascii="Arial" w:hAnsi="Arial" w:cs="Arial"/>
          <w:sz w:val="24"/>
          <w:szCs w:val="24"/>
        </w:rPr>
        <w:t xml:space="preserve">lecturers </w:t>
      </w:r>
      <w:r w:rsidR="003C526A">
        <w:rPr>
          <w:rFonts w:ascii="Arial" w:hAnsi="Arial" w:cs="Arial"/>
          <w:sz w:val="24"/>
          <w:szCs w:val="24"/>
        </w:rPr>
        <w:t>‘</w:t>
      </w:r>
      <w:r w:rsidR="00414363">
        <w:rPr>
          <w:rFonts w:ascii="Arial" w:hAnsi="Arial" w:cs="Arial"/>
          <w:sz w:val="24"/>
          <w:szCs w:val="24"/>
        </w:rPr>
        <w:t>James Williams</w:t>
      </w:r>
      <w:r w:rsidR="003C526A">
        <w:rPr>
          <w:rFonts w:ascii="Arial" w:hAnsi="Arial" w:cs="Arial"/>
          <w:sz w:val="24"/>
          <w:szCs w:val="24"/>
        </w:rPr>
        <w:t>’</w:t>
      </w:r>
      <w:r w:rsidR="00414363">
        <w:rPr>
          <w:rFonts w:ascii="Arial" w:hAnsi="Arial" w:cs="Arial"/>
          <w:sz w:val="24"/>
          <w:szCs w:val="24"/>
        </w:rPr>
        <w:t xml:space="preserve"> and </w:t>
      </w:r>
      <w:r w:rsidR="003C526A">
        <w:rPr>
          <w:rFonts w:ascii="Arial" w:hAnsi="Arial" w:cs="Arial"/>
          <w:sz w:val="24"/>
          <w:szCs w:val="24"/>
        </w:rPr>
        <w:t>‘</w:t>
      </w:r>
      <w:r w:rsidR="00414363">
        <w:rPr>
          <w:rFonts w:ascii="Arial" w:hAnsi="Arial" w:cs="Arial"/>
          <w:sz w:val="24"/>
          <w:szCs w:val="24"/>
        </w:rPr>
        <w:t>Sue Maw</w:t>
      </w:r>
      <w:r w:rsidR="003C526A">
        <w:rPr>
          <w:rFonts w:ascii="Arial" w:hAnsi="Arial" w:cs="Arial"/>
          <w:sz w:val="24"/>
          <w:szCs w:val="24"/>
        </w:rPr>
        <w:t>’</w:t>
      </w:r>
      <w:r w:rsidR="00414363">
        <w:rPr>
          <w:rFonts w:ascii="Arial" w:hAnsi="Arial" w:cs="Arial"/>
          <w:sz w:val="24"/>
          <w:szCs w:val="24"/>
        </w:rPr>
        <w:t xml:space="preserve"> are at the top level, with Team Leader </w:t>
      </w:r>
      <w:r w:rsidR="003C526A">
        <w:rPr>
          <w:rFonts w:ascii="Arial" w:hAnsi="Arial" w:cs="Arial"/>
          <w:sz w:val="24"/>
          <w:szCs w:val="24"/>
        </w:rPr>
        <w:t>‘</w:t>
      </w:r>
      <w:r w:rsidR="00414363">
        <w:rPr>
          <w:rFonts w:ascii="Arial" w:hAnsi="Arial" w:cs="Arial"/>
          <w:sz w:val="24"/>
          <w:szCs w:val="24"/>
        </w:rPr>
        <w:t>Kaylie Shoulder</w:t>
      </w:r>
      <w:r w:rsidR="003C526A">
        <w:rPr>
          <w:rFonts w:ascii="Arial" w:hAnsi="Arial" w:cs="Arial"/>
          <w:sz w:val="24"/>
          <w:szCs w:val="24"/>
        </w:rPr>
        <w:t>’</w:t>
      </w:r>
      <w:r w:rsidR="00414363">
        <w:rPr>
          <w:rFonts w:ascii="Arial" w:hAnsi="Arial" w:cs="Arial"/>
          <w:sz w:val="24"/>
          <w:szCs w:val="24"/>
        </w:rPr>
        <w:t xml:space="preserve"> on the level below. On the final level are the remaining members of the project team,</w:t>
      </w:r>
      <w:r w:rsidR="003C526A">
        <w:rPr>
          <w:rFonts w:ascii="Arial" w:hAnsi="Arial" w:cs="Arial"/>
          <w:sz w:val="24"/>
          <w:szCs w:val="24"/>
        </w:rPr>
        <w:t xml:space="preserve"> </w:t>
      </w:r>
      <w:r w:rsidR="00414363">
        <w:rPr>
          <w:rFonts w:ascii="Arial" w:hAnsi="Arial" w:cs="Arial"/>
          <w:sz w:val="24"/>
          <w:szCs w:val="24"/>
        </w:rPr>
        <w:t>Elliot Barnett, Connor Stock, Lauren Davies, Joshua Batchelor and Nicholas Evans.</w:t>
      </w:r>
    </w:p>
    <w:p w14:paraId="7CEF7B58" w14:textId="7EF2BC0C" w:rsidR="005218B7" w:rsidRDefault="005218B7" w:rsidP="005218B7">
      <w:pPr>
        <w:pStyle w:val="Heading1"/>
        <w:numPr>
          <w:ilvl w:val="0"/>
          <w:numId w:val="2"/>
        </w:numPr>
        <w:rPr>
          <w:rFonts w:ascii="Arial" w:hAnsi="Arial" w:cs="Arial"/>
          <w:b/>
          <w:bCs/>
        </w:rPr>
      </w:pPr>
      <w:bookmarkStart w:id="9" w:name="_Toc26550117"/>
      <w:r>
        <w:rPr>
          <w:rFonts w:ascii="Arial" w:hAnsi="Arial" w:cs="Arial"/>
          <w:b/>
          <w:bCs/>
        </w:rPr>
        <w:t>Resources:</w:t>
      </w:r>
      <w:bookmarkEnd w:id="9"/>
    </w:p>
    <w:p w14:paraId="176A0E4C" w14:textId="43C5A02B" w:rsidR="00A77167" w:rsidRDefault="00A77167" w:rsidP="008F3328">
      <w:pPr>
        <w:rPr>
          <w:rFonts w:ascii="Arial" w:hAnsi="Arial" w:cs="Arial"/>
          <w:sz w:val="24"/>
          <w:szCs w:val="24"/>
        </w:rPr>
      </w:pPr>
      <w:r>
        <w:rPr>
          <w:rFonts w:ascii="Arial" w:hAnsi="Arial" w:cs="Arial"/>
          <w:sz w:val="24"/>
          <w:szCs w:val="24"/>
        </w:rPr>
        <w:t xml:space="preserve">The team for this project consists of six people. Team Leader ‘Kaylie Shoulder’, Graphics and Electronics expert ‘Lauren Davies’, ‘Research and Ideas expert ‘Joshua Batchelor’, Market and Finance expert ‘Elliot Barnett’, Documentation expert ‘Connor Stock’ and Sales Expert ‘Nicholas Evans’. </w:t>
      </w:r>
    </w:p>
    <w:p w14:paraId="0F9E6DC9" w14:textId="3DCD7BF4" w:rsidR="00A77167" w:rsidRDefault="00A77167" w:rsidP="008F3328">
      <w:pPr>
        <w:rPr>
          <w:rFonts w:ascii="Arial" w:hAnsi="Arial" w:cs="Arial"/>
          <w:sz w:val="24"/>
          <w:szCs w:val="24"/>
        </w:rPr>
      </w:pPr>
      <w:r>
        <w:rPr>
          <w:rFonts w:ascii="Arial" w:hAnsi="Arial" w:cs="Arial"/>
          <w:sz w:val="24"/>
          <w:szCs w:val="24"/>
        </w:rPr>
        <w:t>The equipment for this project will involve a silicone wristband, an RFID chip, a metal wrist clasp and additional protection</w:t>
      </w:r>
      <w:r w:rsidR="00671637">
        <w:rPr>
          <w:rFonts w:ascii="Arial" w:hAnsi="Arial" w:cs="Arial"/>
          <w:sz w:val="24"/>
          <w:szCs w:val="24"/>
        </w:rPr>
        <w:t xml:space="preserve"> material</w:t>
      </w:r>
      <w:r>
        <w:rPr>
          <w:rFonts w:ascii="Arial" w:hAnsi="Arial" w:cs="Arial"/>
          <w:sz w:val="24"/>
          <w:szCs w:val="24"/>
        </w:rPr>
        <w:t xml:space="preserve"> for the RFID chip. Software will include Visual Studio, which will be used to test programming information onto the RFID chip.</w:t>
      </w:r>
    </w:p>
    <w:p w14:paraId="2DBFCBB5" w14:textId="2D86F32D" w:rsidR="00671637" w:rsidRPr="00671637" w:rsidRDefault="00A77167" w:rsidP="008F3328">
      <w:pPr>
        <w:rPr>
          <w:rFonts w:ascii="Arial" w:hAnsi="Arial" w:cs="Arial"/>
          <w:color w:val="FF0000"/>
          <w:sz w:val="24"/>
          <w:szCs w:val="24"/>
        </w:rPr>
      </w:pPr>
      <w:r>
        <w:rPr>
          <w:rFonts w:ascii="Arial" w:hAnsi="Arial" w:cs="Arial"/>
          <w:sz w:val="24"/>
          <w:szCs w:val="24"/>
        </w:rPr>
        <w:t xml:space="preserve">In terms of finances, the group will have to purchase the above equipment. </w:t>
      </w:r>
      <w:r w:rsidR="00671637">
        <w:rPr>
          <w:rFonts w:ascii="Arial" w:hAnsi="Arial" w:cs="Arial"/>
          <w:sz w:val="24"/>
          <w:szCs w:val="24"/>
        </w:rPr>
        <w:t xml:space="preserve">For the most part it will be fairly low expense, but it is difficult to provide an estimate cost for wristband as the price of the RFID microchip can vary so massively. </w:t>
      </w:r>
    </w:p>
    <w:p w14:paraId="260FCD02" w14:textId="1F0F90AA" w:rsidR="005218B7" w:rsidRDefault="005218B7" w:rsidP="005218B7">
      <w:pPr>
        <w:pStyle w:val="Heading1"/>
        <w:numPr>
          <w:ilvl w:val="0"/>
          <w:numId w:val="2"/>
        </w:numPr>
        <w:rPr>
          <w:rFonts w:ascii="Arial" w:hAnsi="Arial" w:cs="Arial"/>
          <w:b/>
          <w:bCs/>
        </w:rPr>
      </w:pPr>
      <w:bookmarkStart w:id="10" w:name="_Toc26550118"/>
      <w:r>
        <w:rPr>
          <w:rFonts w:ascii="Arial" w:hAnsi="Arial" w:cs="Arial"/>
          <w:b/>
          <w:bCs/>
        </w:rPr>
        <w:t>Initial Project Plan:</w:t>
      </w:r>
      <w:bookmarkEnd w:id="10"/>
    </w:p>
    <w:p w14:paraId="35367F9B" w14:textId="3405F9CD" w:rsidR="009E5F29" w:rsidRDefault="000A01F2" w:rsidP="006A02F6">
      <w:pPr>
        <w:rPr>
          <w:rFonts w:ascii="Arial" w:hAnsi="Arial" w:cs="Arial"/>
          <w:sz w:val="24"/>
          <w:szCs w:val="24"/>
        </w:rPr>
      </w:pPr>
      <w:r>
        <w:rPr>
          <w:rFonts w:ascii="Arial" w:hAnsi="Arial" w:cs="Arial"/>
          <w:sz w:val="24"/>
          <w:szCs w:val="24"/>
        </w:rPr>
        <w:t xml:space="preserve">The final section of this document will contain a Gantt Chart showing the project schedule for the GMI band. </w:t>
      </w:r>
      <w:r w:rsidR="00C74031">
        <w:rPr>
          <w:rFonts w:ascii="Arial" w:hAnsi="Arial" w:cs="Arial"/>
          <w:sz w:val="24"/>
          <w:szCs w:val="24"/>
        </w:rPr>
        <w:t>Gantt Charts are incredibly important for defining and sticking to a clear schedule. Mind Tools [</w:t>
      </w:r>
      <w:r w:rsidR="00AB05E2">
        <w:rPr>
          <w:rFonts w:ascii="Arial" w:hAnsi="Arial" w:cs="Arial"/>
          <w:sz w:val="24"/>
          <w:szCs w:val="24"/>
        </w:rPr>
        <w:t>2</w:t>
      </w:r>
      <w:r w:rsidR="00C74031">
        <w:rPr>
          <w:rFonts w:ascii="Arial" w:hAnsi="Arial" w:cs="Arial"/>
          <w:sz w:val="24"/>
          <w:szCs w:val="24"/>
        </w:rPr>
        <w:t xml:space="preserve">] mentioned “To complete a project successfully, you must control a large number of activities, and ensure that they’re completed on schedule”. Gantt Charts are one of the best ways for achieving this, as they provide a clear </w:t>
      </w:r>
      <w:r w:rsidR="00832AED">
        <w:rPr>
          <w:rFonts w:ascii="Arial" w:hAnsi="Arial" w:cs="Arial"/>
          <w:sz w:val="24"/>
          <w:szCs w:val="24"/>
        </w:rPr>
        <w:t xml:space="preserve">and easy-to-edit </w:t>
      </w:r>
      <w:r w:rsidR="00C74031">
        <w:rPr>
          <w:rFonts w:ascii="Arial" w:hAnsi="Arial" w:cs="Arial"/>
          <w:sz w:val="24"/>
          <w:szCs w:val="24"/>
        </w:rPr>
        <w:t xml:space="preserve">schedule diagram. </w:t>
      </w:r>
    </w:p>
    <w:p w14:paraId="644CEBBC" w14:textId="75FC8953" w:rsidR="00043CC9" w:rsidRDefault="00043CC9" w:rsidP="006A02F6">
      <w:pPr>
        <w:rPr>
          <w:rFonts w:ascii="Arial" w:hAnsi="Arial" w:cs="Arial"/>
          <w:sz w:val="24"/>
          <w:szCs w:val="24"/>
        </w:rPr>
      </w:pPr>
    </w:p>
    <w:p w14:paraId="742D22EB" w14:textId="02A195A0" w:rsidR="00043CC9" w:rsidRDefault="00043CC9" w:rsidP="006A02F6">
      <w:pPr>
        <w:rPr>
          <w:rFonts w:ascii="Arial" w:hAnsi="Arial" w:cs="Arial"/>
          <w:sz w:val="24"/>
          <w:szCs w:val="24"/>
        </w:rPr>
      </w:pPr>
    </w:p>
    <w:p w14:paraId="0BF5BF2B" w14:textId="6DB39642" w:rsidR="00043CC9" w:rsidRDefault="00043CC9" w:rsidP="006A02F6">
      <w:pPr>
        <w:rPr>
          <w:rFonts w:ascii="Arial" w:hAnsi="Arial" w:cs="Arial"/>
          <w:sz w:val="24"/>
          <w:szCs w:val="24"/>
        </w:rPr>
      </w:pPr>
    </w:p>
    <w:p w14:paraId="1D98574F" w14:textId="77777777" w:rsidR="00043CC9" w:rsidRDefault="00043CC9" w:rsidP="006A02F6">
      <w:pPr>
        <w:rPr>
          <w:rFonts w:ascii="Arial" w:hAnsi="Arial" w:cs="Arial"/>
          <w:sz w:val="24"/>
          <w:szCs w:val="24"/>
        </w:rPr>
      </w:pPr>
    </w:p>
    <w:p w14:paraId="5F69183E" w14:textId="081B6046" w:rsidR="000A01F2" w:rsidRDefault="000A01F2" w:rsidP="006A02F6">
      <w:pPr>
        <w:rPr>
          <w:rFonts w:ascii="Arial" w:hAnsi="Arial" w:cs="Arial"/>
          <w:sz w:val="24"/>
          <w:szCs w:val="24"/>
        </w:rPr>
      </w:pPr>
      <w:r>
        <w:rPr>
          <w:rFonts w:ascii="Arial" w:hAnsi="Arial" w:cs="Arial"/>
          <w:sz w:val="24"/>
          <w:szCs w:val="24"/>
        </w:rPr>
        <w:lastRenderedPageBreak/>
        <w:t>The following screenshots show the completed Gantt Chart</w:t>
      </w:r>
      <w:r w:rsidR="007D0E9C">
        <w:rPr>
          <w:rFonts w:ascii="Arial" w:hAnsi="Arial" w:cs="Arial"/>
          <w:sz w:val="24"/>
          <w:szCs w:val="24"/>
        </w:rPr>
        <w:t xml:space="preserve"> by group member Elliot Barnett [</w:t>
      </w:r>
      <w:r w:rsidR="00574C76">
        <w:rPr>
          <w:rFonts w:ascii="Arial" w:hAnsi="Arial" w:cs="Arial"/>
          <w:sz w:val="24"/>
          <w:szCs w:val="24"/>
        </w:rPr>
        <w:t>3</w:t>
      </w:r>
      <w:r w:rsidR="007D0E9C">
        <w:rPr>
          <w:rFonts w:ascii="Arial" w:hAnsi="Arial" w:cs="Arial"/>
          <w:sz w:val="24"/>
          <w:szCs w:val="24"/>
        </w:rPr>
        <w:t>]</w:t>
      </w:r>
      <w:r>
        <w:rPr>
          <w:rFonts w:ascii="Arial" w:hAnsi="Arial" w:cs="Arial"/>
          <w:sz w:val="24"/>
          <w:szCs w:val="24"/>
        </w:rPr>
        <w:t>:</w:t>
      </w:r>
      <w:r w:rsidR="008139F4">
        <w:rPr>
          <w:rFonts w:ascii="Arial" w:hAnsi="Arial" w:cs="Arial"/>
          <w:sz w:val="24"/>
          <w:szCs w:val="24"/>
        </w:rPr>
        <w:t xml:space="preserve"> </w:t>
      </w:r>
    </w:p>
    <w:p w14:paraId="0999DFAA" w14:textId="1D491541" w:rsidR="000A01F2" w:rsidRDefault="00DA31EC" w:rsidP="006A02F6">
      <w:pPr>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1C1C5F9D" wp14:editId="5BCF7EEA">
            <wp:simplePos x="0" y="0"/>
            <wp:positionH relativeFrom="margin">
              <wp:posOffset>-556260</wp:posOffset>
            </wp:positionH>
            <wp:positionV relativeFrom="paragraph">
              <wp:posOffset>87630</wp:posOffset>
            </wp:positionV>
            <wp:extent cx="6901180" cy="202142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01180" cy="20214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907BCF" w14:textId="77777777" w:rsidR="00661DFD" w:rsidRDefault="00661DFD" w:rsidP="006A02F6">
      <w:pPr>
        <w:rPr>
          <w:rFonts w:ascii="Arial" w:hAnsi="Arial" w:cs="Arial"/>
          <w:sz w:val="24"/>
          <w:szCs w:val="24"/>
        </w:rPr>
      </w:pPr>
    </w:p>
    <w:p w14:paraId="2149BA1B" w14:textId="77777777" w:rsidR="004F3C4B" w:rsidRDefault="004F3C4B" w:rsidP="006A02F6">
      <w:pPr>
        <w:rPr>
          <w:rFonts w:ascii="Arial" w:hAnsi="Arial" w:cs="Arial"/>
          <w:sz w:val="24"/>
          <w:szCs w:val="24"/>
        </w:rPr>
      </w:pPr>
    </w:p>
    <w:p w14:paraId="3895AB1A" w14:textId="77777777" w:rsidR="004F3C4B" w:rsidRDefault="004F3C4B" w:rsidP="006A02F6">
      <w:pPr>
        <w:rPr>
          <w:rFonts w:ascii="Arial" w:hAnsi="Arial" w:cs="Arial"/>
          <w:sz w:val="24"/>
          <w:szCs w:val="24"/>
        </w:rPr>
      </w:pPr>
    </w:p>
    <w:p w14:paraId="66BA18B0" w14:textId="77777777" w:rsidR="00DA31EC" w:rsidRDefault="00DA31EC" w:rsidP="006A02F6">
      <w:pPr>
        <w:rPr>
          <w:rFonts w:ascii="Arial" w:hAnsi="Arial" w:cs="Arial"/>
          <w:sz w:val="24"/>
          <w:szCs w:val="24"/>
        </w:rPr>
      </w:pPr>
    </w:p>
    <w:p w14:paraId="40393F82" w14:textId="77777777" w:rsidR="00DA31EC" w:rsidRDefault="00DA31EC" w:rsidP="006A02F6">
      <w:pPr>
        <w:rPr>
          <w:rFonts w:ascii="Arial" w:hAnsi="Arial" w:cs="Arial"/>
          <w:sz w:val="24"/>
          <w:szCs w:val="24"/>
        </w:rPr>
      </w:pPr>
    </w:p>
    <w:p w14:paraId="70EDB7DC" w14:textId="77777777" w:rsidR="00DA31EC" w:rsidRDefault="00DA31EC" w:rsidP="006A02F6">
      <w:pPr>
        <w:rPr>
          <w:rFonts w:ascii="Arial" w:hAnsi="Arial" w:cs="Arial"/>
          <w:sz w:val="24"/>
          <w:szCs w:val="24"/>
        </w:rPr>
      </w:pPr>
    </w:p>
    <w:p w14:paraId="7CF9168C" w14:textId="77777777" w:rsidR="00DA31EC" w:rsidRDefault="00DA31EC" w:rsidP="006A02F6">
      <w:pPr>
        <w:rPr>
          <w:rFonts w:ascii="Arial" w:hAnsi="Arial" w:cs="Arial"/>
          <w:sz w:val="24"/>
          <w:szCs w:val="24"/>
        </w:rPr>
      </w:pPr>
    </w:p>
    <w:p w14:paraId="2D8C23C5" w14:textId="7AE2F34A" w:rsidR="000A01F2" w:rsidRDefault="0039254A" w:rsidP="006A02F6">
      <w:pPr>
        <w:rPr>
          <w:rFonts w:ascii="Arial" w:hAnsi="Arial" w:cs="Arial"/>
          <w:sz w:val="24"/>
          <w:szCs w:val="24"/>
        </w:rPr>
      </w:pPr>
      <w:r>
        <w:rPr>
          <w:rFonts w:ascii="Arial" w:hAnsi="Arial" w:cs="Arial"/>
          <w:sz w:val="24"/>
          <w:szCs w:val="24"/>
        </w:rPr>
        <w:t xml:space="preserve">Figure 1: Gantt Chart </w:t>
      </w:r>
    </w:p>
    <w:p w14:paraId="45264730" w14:textId="0DDC3E60" w:rsidR="0039254A" w:rsidRDefault="0039254A" w:rsidP="006A02F6">
      <w:pPr>
        <w:rPr>
          <w:rFonts w:ascii="Arial" w:hAnsi="Arial" w:cs="Arial"/>
          <w:sz w:val="24"/>
          <w:szCs w:val="24"/>
        </w:rPr>
      </w:pPr>
      <w:r>
        <w:rPr>
          <w:rFonts w:ascii="Arial" w:hAnsi="Arial" w:cs="Arial"/>
          <w:sz w:val="24"/>
          <w:szCs w:val="24"/>
        </w:rPr>
        <w:t>Source: [3]</w:t>
      </w:r>
    </w:p>
    <w:p w14:paraId="2D499187" w14:textId="4FAF196B" w:rsidR="0039254A" w:rsidRDefault="00DA31EC" w:rsidP="006A02F6">
      <w:pPr>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5047B0A6" wp14:editId="04571941">
            <wp:simplePos x="0" y="0"/>
            <wp:positionH relativeFrom="margin">
              <wp:posOffset>-383540</wp:posOffset>
            </wp:positionH>
            <wp:positionV relativeFrom="paragraph">
              <wp:posOffset>328295</wp:posOffset>
            </wp:positionV>
            <wp:extent cx="5734050" cy="2705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2705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121412" w14:textId="78E33861" w:rsidR="000A01F2" w:rsidRDefault="000A01F2" w:rsidP="006A02F6">
      <w:pPr>
        <w:rPr>
          <w:rFonts w:ascii="Arial" w:hAnsi="Arial" w:cs="Arial"/>
          <w:sz w:val="24"/>
          <w:szCs w:val="24"/>
        </w:rPr>
      </w:pPr>
    </w:p>
    <w:p w14:paraId="3ABE1279" w14:textId="500214E5" w:rsidR="000A01F2" w:rsidRDefault="000A01F2" w:rsidP="006A02F6">
      <w:pPr>
        <w:rPr>
          <w:rFonts w:ascii="Arial" w:hAnsi="Arial" w:cs="Arial"/>
          <w:sz w:val="24"/>
          <w:szCs w:val="24"/>
        </w:rPr>
      </w:pPr>
    </w:p>
    <w:p w14:paraId="43982146" w14:textId="3988C9B6" w:rsidR="000A01F2" w:rsidRDefault="000A01F2" w:rsidP="006A02F6">
      <w:pPr>
        <w:rPr>
          <w:rFonts w:ascii="Arial" w:hAnsi="Arial" w:cs="Arial"/>
          <w:sz w:val="24"/>
          <w:szCs w:val="24"/>
        </w:rPr>
      </w:pPr>
    </w:p>
    <w:p w14:paraId="5F5784B9" w14:textId="3DD6CFAF" w:rsidR="008F6CE3" w:rsidRDefault="008F6CE3" w:rsidP="006A02F6">
      <w:pPr>
        <w:rPr>
          <w:rFonts w:ascii="Arial" w:hAnsi="Arial" w:cs="Arial"/>
          <w:sz w:val="24"/>
          <w:szCs w:val="24"/>
        </w:rPr>
      </w:pPr>
    </w:p>
    <w:p w14:paraId="77C7CF7A" w14:textId="6DAF8270" w:rsidR="008F6CE3" w:rsidRDefault="008F6CE3" w:rsidP="006A02F6">
      <w:pPr>
        <w:rPr>
          <w:rFonts w:ascii="Arial" w:hAnsi="Arial" w:cs="Arial"/>
          <w:sz w:val="24"/>
          <w:szCs w:val="24"/>
        </w:rPr>
      </w:pPr>
    </w:p>
    <w:p w14:paraId="012BEC44" w14:textId="5A774235" w:rsidR="008F6CE3" w:rsidRDefault="008F6CE3" w:rsidP="006A02F6">
      <w:pPr>
        <w:rPr>
          <w:rFonts w:ascii="Arial" w:hAnsi="Arial" w:cs="Arial"/>
          <w:sz w:val="24"/>
          <w:szCs w:val="24"/>
        </w:rPr>
      </w:pPr>
    </w:p>
    <w:p w14:paraId="4939C516" w14:textId="6BACD786" w:rsidR="008F6CE3" w:rsidRDefault="008F6CE3" w:rsidP="006A02F6">
      <w:pPr>
        <w:rPr>
          <w:rFonts w:ascii="Arial" w:hAnsi="Arial" w:cs="Arial"/>
          <w:sz w:val="24"/>
          <w:szCs w:val="24"/>
        </w:rPr>
      </w:pPr>
    </w:p>
    <w:p w14:paraId="60D532A7" w14:textId="6E051DFC" w:rsidR="00C74031" w:rsidRDefault="00C74031" w:rsidP="006A02F6">
      <w:pPr>
        <w:rPr>
          <w:rFonts w:ascii="Arial" w:hAnsi="Arial" w:cs="Arial"/>
          <w:sz w:val="24"/>
          <w:szCs w:val="24"/>
        </w:rPr>
      </w:pPr>
    </w:p>
    <w:p w14:paraId="555C4D46" w14:textId="510D52AA" w:rsidR="00C74031" w:rsidRDefault="00C74031" w:rsidP="006A02F6">
      <w:pPr>
        <w:rPr>
          <w:rFonts w:ascii="Arial" w:hAnsi="Arial" w:cs="Arial"/>
          <w:sz w:val="24"/>
          <w:szCs w:val="24"/>
        </w:rPr>
      </w:pPr>
    </w:p>
    <w:p w14:paraId="0729349B" w14:textId="52D3C08D" w:rsidR="00C74031" w:rsidRDefault="00C74031" w:rsidP="006A02F6">
      <w:pPr>
        <w:rPr>
          <w:rFonts w:ascii="Arial" w:hAnsi="Arial" w:cs="Arial"/>
          <w:sz w:val="24"/>
          <w:szCs w:val="24"/>
        </w:rPr>
      </w:pPr>
    </w:p>
    <w:p w14:paraId="48CA9DC7" w14:textId="0690AFF8" w:rsidR="0039254A" w:rsidRDefault="0039254A" w:rsidP="0039254A">
      <w:pPr>
        <w:rPr>
          <w:rFonts w:ascii="Arial" w:hAnsi="Arial" w:cs="Arial"/>
          <w:sz w:val="24"/>
          <w:szCs w:val="24"/>
        </w:rPr>
      </w:pPr>
      <w:r>
        <w:rPr>
          <w:rFonts w:ascii="Arial" w:hAnsi="Arial" w:cs="Arial"/>
          <w:sz w:val="24"/>
          <w:szCs w:val="24"/>
        </w:rPr>
        <w:t>Figure 2: Gantt Chart continued</w:t>
      </w:r>
    </w:p>
    <w:p w14:paraId="1FF65940" w14:textId="0CF28751" w:rsidR="0039254A" w:rsidRDefault="0039254A" w:rsidP="006A02F6">
      <w:pPr>
        <w:rPr>
          <w:rFonts w:ascii="Arial" w:hAnsi="Arial" w:cs="Arial"/>
          <w:sz w:val="24"/>
          <w:szCs w:val="24"/>
        </w:rPr>
      </w:pPr>
      <w:r>
        <w:rPr>
          <w:rFonts w:ascii="Arial" w:hAnsi="Arial" w:cs="Arial"/>
          <w:sz w:val="24"/>
          <w:szCs w:val="24"/>
        </w:rPr>
        <w:t>Source: [3]</w:t>
      </w:r>
    </w:p>
    <w:p w14:paraId="4F3DD7EF" w14:textId="77777777" w:rsidR="005347F8" w:rsidRDefault="005347F8" w:rsidP="006A02F6">
      <w:pPr>
        <w:rPr>
          <w:rFonts w:ascii="Arial" w:hAnsi="Arial" w:cs="Arial"/>
          <w:sz w:val="24"/>
          <w:szCs w:val="24"/>
        </w:rPr>
      </w:pPr>
    </w:p>
    <w:p w14:paraId="1883A269" w14:textId="5F74D403" w:rsidR="008F6CE3" w:rsidRPr="000A01F2" w:rsidRDefault="008F6CE3" w:rsidP="006A02F6">
      <w:pPr>
        <w:rPr>
          <w:rFonts w:ascii="Arial" w:hAnsi="Arial" w:cs="Arial"/>
          <w:sz w:val="24"/>
          <w:szCs w:val="24"/>
        </w:rPr>
      </w:pPr>
      <w:r>
        <w:rPr>
          <w:rFonts w:ascii="Arial" w:hAnsi="Arial" w:cs="Arial"/>
          <w:sz w:val="24"/>
          <w:szCs w:val="24"/>
        </w:rPr>
        <w:t>As can be seen in the screenshots, the project schedule runs from Wednesday 6</w:t>
      </w:r>
      <w:r w:rsidRPr="008F6CE3">
        <w:rPr>
          <w:rFonts w:ascii="Arial" w:hAnsi="Arial" w:cs="Arial"/>
          <w:sz w:val="24"/>
          <w:szCs w:val="24"/>
          <w:vertAlign w:val="superscript"/>
        </w:rPr>
        <w:t>th</w:t>
      </w:r>
      <w:r>
        <w:rPr>
          <w:rFonts w:ascii="Arial" w:hAnsi="Arial" w:cs="Arial"/>
          <w:sz w:val="24"/>
          <w:szCs w:val="24"/>
        </w:rPr>
        <w:t xml:space="preserve"> November 2019 to Monday 24</w:t>
      </w:r>
      <w:r w:rsidRPr="008F6CE3">
        <w:rPr>
          <w:rFonts w:ascii="Arial" w:hAnsi="Arial" w:cs="Arial"/>
          <w:sz w:val="24"/>
          <w:szCs w:val="24"/>
          <w:vertAlign w:val="superscript"/>
        </w:rPr>
        <w:t>th</w:t>
      </w:r>
      <w:r>
        <w:rPr>
          <w:rFonts w:ascii="Arial" w:hAnsi="Arial" w:cs="Arial"/>
          <w:sz w:val="24"/>
          <w:szCs w:val="24"/>
        </w:rPr>
        <w:t xml:space="preserve"> Feburary 2020. This gives the group 110 days between the initial idea gathering and the final pitch. </w:t>
      </w:r>
      <w:r w:rsidR="00A701D5">
        <w:rPr>
          <w:rFonts w:ascii="Arial" w:hAnsi="Arial" w:cs="Arial"/>
          <w:sz w:val="24"/>
          <w:szCs w:val="24"/>
        </w:rPr>
        <w:t xml:space="preserve">The main milestones during this time are the initial idea meeting, the initial pitch, the prototype production and final design, and the final pitch. </w:t>
      </w:r>
    </w:p>
    <w:p w14:paraId="7853D6F5" w14:textId="59E9C26A" w:rsidR="000D2EA3" w:rsidRDefault="005218B7" w:rsidP="000D2EA3">
      <w:pPr>
        <w:pStyle w:val="Heading1"/>
        <w:numPr>
          <w:ilvl w:val="0"/>
          <w:numId w:val="2"/>
        </w:numPr>
        <w:rPr>
          <w:rFonts w:ascii="Arial" w:hAnsi="Arial" w:cs="Arial"/>
          <w:b/>
          <w:bCs/>
        </w:rPr>
      </w:pPr>
      <w:bookmarkStart w:id="11" w:name="_Toc26550119"/>
      <w:r>
        <w:rPr>
          <w:rFonts w:ascii="Arial" w:hAnsi="Arial" w:cs="Arial"/>
          <w:b/>
          <w:bCs/>
        </w:rPr>
        <w:lastRenderedPageBreak/>
        <w:t>Conclusion:</w:t>
      </w:r>
      <w:bookmarkEnd w:id="11"/>
    </w:p>
    <w:p w14:paraId="77D43FDC" w14:textId="621784E1" w:rsidR="00D04401" w:rsidRPr="00E61FE8" w:rsidRDefault="00D04401" w:rsidP="00D04401">
      <w:pPr>
        <w:rPr>
          <w:rFonts w:ascii="Arial" w:hAnsi="Arial" w:cs="Arial"/>
          <w:sz w:val="24"/>
          <w:szCs w:val="24"/>
        </w:rPr>
      </w:pPr>
      <w:r>
        <w:rPr>
          <w:rFonts w:ascii="Arial" w:hAnsi="Arial" w:cs="Arial"/>
          <w:sz w:val="24"/>
          <w:szCs w:val="24"/>
        </w:rPr>
        <w:t xml:space="preserve">To conclude this document, the topic of the GMI band project was explored. This included the objectives, scope, constraints, authority and resources relating to the project development. An authority diagram was produced along with a Gantt Chart, which showed who has more or less authority over the project and the start-to-finish schedule for the development of the GMI band. </w:t>
      </w:r>
      <w:r w:rsidR="00E61FE8">
        <w:rPr>
          <w:rFonts w:ascii="Arial" w:hAnsi="Arial" w:cs="Arial"/>
          <w:sz w:val="24"/>
          <w:szCs w:val="24"/>
        </w:rPr>
        <w:t xml:space="preserve">The end goals of the GMI band were also explored, with details relating to the types of people it will help and the ways in which it will help being covered. </w:t>
      </w:r>
    </w:p>
    <w:p w14:paraId="02A38978" w14:textId="2080794F" w:rsidR="005218B7" w:rsidRPr="005218B7" w:rsidRDefault="005218B7" w:rsidP="005218B7">
      <w:pPr>
        <w:pStyle w:val="Heading1"/>
        <w:numPr>
          <w:ilvl w:val="0"/>
          <w:numId w:val="2"/>
        </w:numPr>
        <w:rPr>
          <w:rFonts w:ascii="Arial" w:hAnsi="Arial" w:cs="Arial"/>
          <w:b/>
          <w:bCs/>
        </w:rPr>
      </w:pPr>
      <w:bookmarkStart w:id="12" w:name="_Toc26550120"/>
      <w:r>
        <w:rPr>
          <w:rFonts w:ascii="Arial" w:hAnsi="Arial" w:cs="Arial"/>
          <w:b/>
          <w:bCs/>
        </w:rPr>
        <w:t>References:</w:t>
      </w:r>
      <w:bookmarkEnd w:id="12"/>
      <w:r>
        <w:rPr>
          <w:rFonts w:ascii="Arial" w:hAnsi="Arial" w:cs="Arial"/>
          <w:b/>
          <w:bCs/>
        </w:rPr>
        <w:t xml:space="preserve"> </w:t>
      </w:r>
    </w:p>
    <w:p w14:paraId="557B4B11" w14:textId="58B7BD35" w:rsidR="00C74031" w:rsidRDefault="005218B7" w:rsidP="005218B7">
      <w:pPr>
        <w:rPr>
          <w:rFonts w:ascii="Arial" w:hAnsi="Arial" w:cs="Arial"/>
          <w:color w:val="0563C1" w:themeColor="hyperlink"/>
          <w:sz w:val="24"/>
          <w:szCs w:val="24"/>
          <w:u w:val="single"/>
        </w:rPr>
      </w:pPr>
      <w:r w:rsidRPr="005218B7">
        <w:rPr>
          <w:rFonts w:ascii="Arial" w:hAnsi="Arial" w:cs="Arial"/>
          <w:sz w:val="24"/>
          <w:szCs w:val="24"/>
        </w:rPr>
        <w:t xml:space="preserve">[1] M.Stettner. (2018, May. 8). “Make a Project initiation Document in a Flash (Here’s How!)” [Online]. Available: </w:t>
      </w:r>
      <w:hyperlink r:id="rId14" w:history="1">
        <w:r w:rsidR="00C74031" w:rsidRPr="0025687D">
          <w:rPr>
            <w:rStyle w:val="Hyperlink"/>
            <w:rFonts w:ascii="Arial" w:hAnsi="Arial" w:cs="Arial"/>
            <w:sz w:val="24"/>
            <w:szCs w:val="24"/>
          </w:rPr>
          <w:t>https://www.thedigitalprojectmanager.com/how-make-project-initiation-document/</w:t>
        </w:r>
      </w:hyperlink>
    </w:p>
    <w:p w14:paraId="33E47567" w14:textId="151A2D67" w:rsidR="006D57D0" w:rsidRDefault="00C74031" w:rsidP="00C74031">
      <w:pPr>
        <w:rPr>
          <w:rStyle w:val="Hyperlink"/>
          <w:rFonts w:ascii="Arial" w:hAnsi="Arial" w:cs="Arial"/>
          <w:sz w:val="24"/>
          <w:szCs w:val="24"/>
        </w:rPr>
      </w:pPr>
      <w:r w:rsidRPr="00C74031">
        <w:rPr>
          <w:rFonts w:ascii="Arial" w:hAnsi="Arial" w:cs="Arial"/>
          <w:sz w:val="24"/>
          <w:szCs w:val="24"/>
        </w:rPr>
        <w:t>[</w:t>
      </w:r>
      <w:r w:rsidR="00AB05E2">
        <w:rPr>
          <w:rFonts w:ascii="Arial" w:hAnsi="Arial" w:cs="Arial"/>
          <w:sz w:val="24"/>
          <w:szCs w:val="24"/>
        </w:rPr>
        <w:t>2</w:t>
      </w:r>
      <w:r w:rsidRPr="00C74031">
        <w:rPr>
          <w:rFonts w:ascii="Arial" w:hAnsi="Arial" w:cs="Arial"/>
          <w:sz w:val="24"/>
          <w:szCs w:val="24"/>
        </w:rPr>
        <w:t xml:space="preserve">] Mind Tools. “Gantt Charts Planning and Scheduling Team Projects” [Online]. Available: </w:t>
      </w:r>
      <w:hyperlink r:id="rId15" w:history="1">
        <w:r w:rsidRPr="00C74031">
          <w:rPr>
            <w:rStyle w:val="Hyperlink"/>
            <w:rFonts w:ascii="Arial" w:hAnsi="Arial" w:cs="Arial"/>
            <w:sz w:val="24"/>
            <w:szCs w:val="24"/>
          </w:rPr>
          <w:t>https://www.mindtools.com/pages/article/newPPM_03.htm</w:t>
        </w:r>
      </w:hyperlink>
    </w:p>
    <w:p w14:paraId="6336D357" w14:textId="5D227F13" w:rsidR="006D57D0" w:rsidRPr="006D57D0" w:rsidRDefault="006D57D0" w:rsidP="006D57D0">
      <w:r w:rsidRPr="006D57D0">
        <w:rPr>
          <w:rStyle w:val="Hyperlink"/>
          <w:rFonts w:ascii="Arial" w:hAnsi="Arial" w:cs="Arial"/>
          <w:color w:val="auto"/>
          <w:sz w:val="24"/>
          <w:szCs w:val="24"/>
          <w:u w:val="none"/>
        </w:rPr>
        <w:t xml:space="preserve">[3] Elliot Barnett. </w:t>
      </w:r>
      <w:r w:rsidR="005A0E43">
        <w:rPr>
          <w:rStyle w:val="Hyperlink"/>
          <w:rFonts w:ascii="Arial" w:hAnsi="Arial" w:cs="Arial"/>
          <w:color w:val="auto"/>
          <w:sz w:val="24"/>
          <w:szCs w:val="24"/>
          <w:u w:val="none"/>
        </w:rPr>
        <w:t xml:space="preserve">GMI Band Project </w:t>
      </w:r>
      <w:r w:rsidRPr="006D57D0">
        <w:rPr>
          <w:rStyle w:val="Hyperlink"/>
          <w:rFonts w:ascii="Arial" w:hAnsi="Arial" w:cs="Arial"/>
          <w:color w:val="auto"/>
          <w:sz w:val="24"/>
          <w:szCs w:val="24"/>
          <w:u w:val="none"/>
        </w:rPr>
        <w:t>Gantt Chart</w:t>
      </w:r>
      <w:r w:rsidR="008825D9">
        <w:rPr>
          <w:rStyle w:val="Hyperlink"/>
          <w:rFonts w:ascii="Arial" w:hAnsi="Arial" w:cs="Arial"/>
          <w:color w:val="auto"/>
          <w:sz w:val="24"/>
          <w:szCs w:val="24"/>
          <w:u w:val="none"/>
        </w:rPr>
        <w:t xml:space="preserve">. </w:t>
      </w:r>
    </w:p>
    <w:p w14:paraId="28DC1763" w14:textId="3C5BDB8B" w:rsidR="00BB71AB" w:rsidRPr="005218B7" w:rsidRDefault="00BB71AB" w:rsidP="005218B7">
      <w:pPr>
        <w:rPr>
          <w:rFonts w:ascii="Arial" w:hAnsi="Arial" w:cs="Arial"/>
          <w:sz w:val="24"/>
          <w:szCs w:val="24"/>
        </w:rPr>
      </w:pPr>
    </w:p>
    <w:p w14:paraId="0CE2463B" w14:textId="61B18B08" w:rsidR="005218B7" w:rsidRPr="005218B7" w:rsidRDefault="005218B7" w:rsidP="005218B7">
      <w:pPr>
        <w:rPr>
          <w:rFonts w:ascii="Arial" w:hAnsi="Arial" w:cs="Arial"/>
          <w:sz w:val="24"/>
          <w:szCs w:val="24"/>
        </w:rPr>
      </w:pPr>
      <w:r>
        <w:rPr>
          <w:rFonts w:ascii="Arial" w:hAnsi="Arial" w:cs="Arial"/>
          <w:sz w:val="24"/>
          <w:szCs w:val="24"/>
        </w:rPr>
        <w:t xml:space="preserve"> </w:t>
      </w:r>
    </w:p>
    <w:p w14:paraId="6429E2F6" w14:textId="77777777" w:rsidR="005218B7" w:rsidRPr="005218B7" w:rsidRDefault="005218B7" w:rsidP="005218B7"/>
    <w:p w14:paraId="6922E122" w14:textId="1B3C32B0" w:rsidR="005218B7" w:rsidRPr="005218B7" w:rsidRDefault="005218B7" w:rsidP="005218B7">
      <w:pPr>
        <w:pStyle w:val="Heading1"/>
        <w:rPr>
          <w:rFonts w:ascii="Arial" w:hAnsi="Arial" w:cs="Arial"/>
          <w:b/>
          <w:bCs/>
        </w:rPr>
      </w:pPr>
    </w:p>
    <w:p w14:paraId="52AD13A2" w14:textId="26FDA223" w:rsidR="004E61E5" w:rsidRPr="004E61E5" w:rsidRDefault="004E61E5" w:rsidP="00034CD4">
      <w:pPr>
        <w:rPr>
          <w:rFonts w:ascii="Arial" w:hAnsi="Arial" w:cs="Arial"/>
          <w:sz w:val="24"/>
          <w:szCs w:val="24"/>
        </w:rPr>
      </w:pPr>
    </w:p>
    <w:p w14:paraId="1D5A98A4" w14:textId="31EFF073" w:rsidR="00034CD4" w:rsidRPr="00034CD4" w:rsidRDefault="00034CD4" w:rsidP="00034CD4">
      <w:pPr>
        <w:rPr>
          <w:rFonts w:ascii="Arial" w:hAnsi="Arial" w:cs="Arial"/>
          <w:sz w:val="24"/>
          <w:szCs w:val="24"/>
        </w:rPr>
      </w:pPr>
    </w:p>
    <w:sectPr w:rsidR="00034CD4" w:rsidRPr="00034CD4" w:rsidSect="00447B9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AC703" w14:textId="77777777" w:rsidR="00210E2D" w:rsidRDefault="00210E2D" w:rsidP="00792920">
      <w:pPr>
        <w:spacing w:after="0" w:line="240" w:lineRule="auto"/>
      </w:pPr>
      <w:r>
        <w:separator/>
      </w:r>
    </w:p>
  </w:endnote>
  <w:endnote w:type="continuationSeparator" w:id="0">
    <w:p w14:paraId="225D8810" w14:textId="77777777" w:rsidR="00210E2D" w:rsidRDefault="00210E2D" w:rsidP="00792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20133" w14:textId="77777777" w:rsidR="00210E2D" w:rsidRDefault="00210E2D" w:rsidP="00792920">
      <w:pPr>
        <w:spacing w:after="0" w:line="240" w:lineRule="auto"/>
      </w:pPr>
      <w:r>
        <w:separator/>
      </w:r>
    </w:p>
  </w:footnote>
  <w:footnote w:type="continuationSeparator" w:id="0">
    <w:p w14:paraId="13DC93CB" w14:textId="77777777" w:rsidR="00210E2D" w:rsidRDefault="00210E2D" w:rsidP="00792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1600E6"/>
    <w:multiLevelType w:val="multilevel"/>
    <w:tmpl w:val="40B855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64DC119E"/>
    <w:multiLevelType w:val="hybridMultilevel"/>
    <w:tmpl w:val="2FFC4F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8286AC1"/>
    <w:multiLevelType w:val="hybridMultilevel"/>
    <w:tmpl w:val="5C129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B4F27"/>
    <w:multiLevelType w:val="hybridMultilevel"/>
    <w:tmpl w:val="7F58E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889"/>
    <w:rsid w:val="00034CD4"/>
    <w:rsid w:val="00043CC9"/>
    <w:rsid w:val="00073A24"/>
    <w:rsid w:val="00080568"/>
    <w:rsid w:val="000A01F2"/>
    <w:rsid w:val="000D19E7"/>
    <w:rsid w:val="000D2EA3"/>
    <w:rsid w:val="000E02E4"/>
    <w:rsid w:val="000E672E"/>
    <w:rsid w:val="00104689"/>
    <w:rsid w:val="00115E68"/>
    <w:rsid w:val="001C024A"/>
    <w:rsid w:val="00210E2D"/>
    <w:rsid w:val="002353A4"/>
    <w:rsid w:val="002D0705"/>
    <w:rsid w:val="002D3C2A"/>
    <w:rsid w:val="002D719E"/>
    <w:rsid w:val="002F1675"/>
    <w:rsid w:val="00305EDB"/>
    <w:rsid w:val="00326659"/>
    <w:rsid w:val="00335E9F"/>
    <w:rsid w:val="003362CB"/>
    <w:rsid w:val="003625FD"/>
    <w:rsid w:val="00370FB2"/>
    <w:rsid w:val="0039254A"/>
    <w:rsid w:val="003A6DB9"/>
    <w:rsid w:val="003C526A"/>
    <w:rsid w:val="003D1F0A"/>
    <w:rsid w:val="00414363"/>
    <w:rsid w:val="0043075E"/>
    <w:rsid w:val="00447B95"/>
    <w:rsid w:val="00470CAE"/>
    <w:rsid w:val="00492441"/>
    <w:rsid w:val="004D6E7C"/>
    <w:rsid w:val="004E61E5"/>
    <w:rsid w:val="004F3C4B"/>
    <w:rsid w:val="00521478"/>
    <w:rsid w:val="005218B7"/>
    <w:rsid w:val="0052604D"/>
    <w:rsid w:val="00526356"/>
    <w:rsid w:val="005347F8"/>
    <w:rsid w:val="00561E14"/>
    <w:rsid w:val="00574C76"/>
    <w:rsid w:val="0057597B"/>
    <w:rsid w:val="00592DFD"/>
    <w:rsid w:val="005A0E43"/>
    <w:rsid w:val="005A1851"/>
    <w:rsid w:val="005E6CF1"/>
    <w:rsid w:val="005F4E06"/>
    <w:rsid w:val="00606E0B"/>
    <w:rsid w:val="006310B4"/>
    <w:rsid w:val="006325F2"/>
    <w:rsid w:val="00661DFD"/>
    <w:rsid w:val="00671637"/>
    <w:rsid w:val="006971EA"/>
    <w:rsid w:val="006A02F6"/>
    <w:rsid w:val="006D57D0"/>
    <w:rsid w:val="00702609"/>
    <w:rsid w:val="0071263F"/>
    <w:rsid w:val="0073516A"/>
    <w:rsid w:val="007631AB"/>
    <w:rsid w:val="00792920"/>
    <w:rsid w:val="007D0E9C"/>
    <w:rsid w:val="008139F4"/>
    <w:rsid w:val="00822AB1"/>
    <w:rsid w:val="00832AED"/>
    <w:rsid w:val="00833976"/>
    <w:rsid w:val="0084195B"/>
    <w:rsid w:val="008825D9"/>
    <w:rsid w:val="008D1D4E"/>
    <w:rsid w:val="008F3328"/>
    <w:rsid w:val="008F6CE3"/>
    <w:rsid w:val="00927804"/>
    <w:rsid w:val="00962C92"/>
    <w:rsid w:val="00981748"/>
    <w:rsid w:val="009D0889"/>
    <w:rsid w:val="009E211E"/>
    <w:rsid w:val="009E5F29"/>
    <w:rsid w:val="009F69A5"/>
    <w:rsid w:val="00A62B00"/>
    <w:rsid w:val="00A701D5"/>
    <w:rsid w:val="00A77167"/>
    <w:rsid w:val="00A94035"/>
    <w:rsid w:val="00A95A5A"/>
    <w:rsid w:val="00AB05E2"/>
    <w:rsid w:val="00AE3073"/>
    <w:rsid w:val="00AF50C6"/>
    <w:rsid w:val="00B02E28"/>
    <w:rsid w:val="00B43471"/>
    <w:rsid w:val="00B54FD7"/>
    <w:rsid w:val="00BB71AB"/>
    <w:rsid w:val="00C262FF"/>
    <w:rsid w:val="00C34A53"/>
    <w:rsid w:val="00C7162C"/>
    <w:rsid w:val="00C74031"/>
    <w:rsid w:val="00C94EE6"/>
    <w:rsid w:val="00CA12DC"/>
    <w:rsid w:val="00CA5A0F"/>
    <w:rsid w:val="00CD4E76"/>
    <w:rsid w:val="00D04401"/>
    <w:rsid w:val="00D15BB9"/>
    <w:rsid w:val="00D570C0"/>
    <w:rsid w:val="00D820BC"/>
    <w:rsid w:val="00DA31EC"/>
    <w:rsid w:val="00DF1340"/>
    <w:rsid w:val="00DF5C5A"/>
    <w:rsid w:val="00E57A5E"/>
    <w:rsid w:val="00E61FE8"/>
    <w:rsid w:val="00E84A42"/>
    <w:rsid w:val="00E863A9"/>
    <w:rsid w:val="00EA61FC"/>
    <w:rsid w:val="00EF3709"/>
    <w:rsid w:val="00F87D93"/>
    <w:rsid w:val="00FC5E6A"/>
    <w:rsid w:val="00FD1A6F"/>
    <w:rsid w:val="00FE5CEE"/>
    <w:rsid w:val="00FE7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39305"/>
  <w15:chartTrackingRefBased/>
  <w15:docId w15:val="{C2F1FB6B-685E-400E-BBCF-63F94BF2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C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05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7B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7B95"/>
    <w:rPr>
      <w:rFonts w:eastAsiaTheme="minorEastAsia"/>
      <w:lang w:val="en-US"/>
    </w:rPr>
  </w:style>
  <w:style w:type="character" w:customStyle="1" w:styleId="Heading1Char">
    <w:name w:val="Heading 1 Char"/>
    <w:basedOn w:val="DefaultParagraphFont"/>
    <w:link w:val="Heading1"/>
    <w:uiPriority w:val="9"/>
    <w:rsid w:val="00034C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4CD4"/>
    <w:pPr>
      <w:outlineLvl w:val="9"/>
    </w:pPr>
    <w:rPr>
      <w:lang w:val="en-US"/>
    </w:rPr>
  </w:style>
  <w:style w:type="paragraph" w:styleId="ListParagraph">
    <w:name w:val="List Paragraph"/>
    <w:basedOn w:val="Normal"/>
    <w:uiPriority w:val="34"/>
    <w:qFormat/>
    <w:rsid w:val="00034CD4"/>
    <w:pPr>
      <w:ind w:left="720"/>
      <w:contextualSpacing/>
    </w:pPr>
  </w:style>
  <w:style w:type="paragraph" w:styleId="TOC1">
    <w:name w:val="toc 1"/>
    <w:basedOn w:val="Normal"/>
    <w:next w:val="Normal"/>
    <w:autoRedefine/>
    <w:uiPriority w:val="39"/>
    <w:unhideWhenUsed/>
    <w:rsid w:val="00034CD4"/>
    <w:pPr>
      <w:spacing w:after="100"/>
    </w:pPr>
  </w:style>
  <w:style w:type="character" w:styleId="Hyperlink">
    <w:name w:val="Hyperlink"/>
    <w:basedOn w:val="DefaultParagraphFont"/>
    <w:uiPriority w:val="99"/>
    <w:unhideWhenUsed/>
    <w:rsid w:val="00034CD4"/>
    <w:rPr>
      <w:color w:val="0563C1" w:themeColor="hyperlink"/>
      <w:u w:val="single"/>
    </w:rPr>
  </w:style>
  <w:style w:type="paragraph" w:styleId="NormalWeb">
    <w:name w:val="Normal (Web)"/>
    <w:basedOn w:val="Normal"/>
    <w:uiPriority w:val="99"/>
    <w:unhideWhenUsed/>
    <w:rsid w:val="004E61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92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920"/>
  </w:style>
  <w:style w:type="paragraph" w:styleId="Footer">
    <w:name w:val="footer"/>
    <w:basedOn w:val="Normal"/>
    <w:link w:val="FooterChar"/>
    <w:uiPriority w:val="99"/>
    <w:unhideWhenUsed/>
    <w:rsid w:val="00792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920"/>
  </w:style>
  <w:style w:type="character" w:customStyle="1" w:styleId="Heading2Char">
    <w:name w:val="Heading 2 Char"/>
    <w:basedOn w:val="DefaultParagraphFont"/>
    <w:link w:val="Heading2"/>
    <w:uiPriority w:val="9"/>
    <w:rsid w:val="00080568"/>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74031"/>
    <w:rPr>
      <w:color w:val="605E5C"/>
      <w:shd w:val="clear" w:color="auto" w:fill="E1DFDD"/>
    </w:rPr>
  </w:style>
  <w:style w:type="paragraph" w:styleId="TOC2">
    <w:name w:val="toc 2"/>
    <w:basedOn w:val="Normal"/>
    <w:next w:val="Normal"/>
    <w:autoRedefine/>
    <w:uiPriority w:val="39"/>
    <w:unhideWhenUsed/>
    <w:rsid w:val="004D6E7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mindtools.com/pages/article/newPPM_03.htm"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edigitalprojectmanager.com/how-make-project-initiation-docu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29D27F2D1224699A1B877CEE465E39A"/>
        <w:category>
          <w:name w:val="General"/>
          <w:gallery w:val="placeholder"/>
        </w:category>
        <w:types>
          <w:type w:val="bbPlcHdr"/>
        </w:types>
        <w:behaviors>
          <w:behavior w:val="content"/>
        </w:behaviors>
        <w:guid w:val="{32E10E16-F408-42D5-B8C1-D29B24601FD3}"/>
      </w:docPartPr>
      <w:docPartBody>
        <w:p w:rsidR="00E61A7A" w:rsidRDefault="00E65E15" w:rsidP="00E65E15">
          <w:pPr>
            <w:pStyle w:val="129D27F2D1224699A1B877CEE465E39A"/>
          </w:pPr>
          <w:r>
            <w:rPr>
              <w:rFonts w:asciiTheme="majorHAnsi" w:eastAsiaTheme="majorEastAsia" w:hAnsiTheme="majorHAnsi" w:cstheme="majorBidi"/>
              <w:caps/>
              <w:color w:val="4472C4" w:themeColor="accent1"/>
              <w:sz w:val="80"/>
              <w:szCs w:val="80"/>
            </w:rPr>
            <w:t>[Document title]</w:t>
          </w:r>
        </w:p>
      </w:docPartBody>
    </w:docPart>
    <w:docPart>
      <w:docPartPr>
        <w:name w:val="1A264D37794C49DEAC414E405FB97071"/>
        <w:category>
          <w:name w:val="General"/>
          <w:gallery w:val="placeholder"/>
        </w:category>
        <w:types>
          <w:type w:val="bbPlcHdr"/>
        </w:types>
        <w:behaviors>
          <w:behavior w:val="content"/>
        </w:behaviors>
        <w:guid w:val="{733AD317-0C9E-4E2D-BDCE-A7D00E9F36A3}"/>
      </w:docPartPr>
      <w:docPartBody>
        <w:p w:rsidR="00E61A7A" w:rsidRDefault="00E65E15" w:rsidP="00E65E15">
          <w:pPr>
            <w:pStyle w:val="1A264D37794C49DEAC414E405FB9707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E15"/>
    <w:rsid w:val="001E6DFB"/>
    <w:rsid w:val="00317BA5"/>
    <w:rsid w:val="003267BF"/>
    <w:rsid w:val="006D14D1"/>
    <w:rsid w:val="00992527"/>
    <w:rsid w:val="00A26162"/>
    <w:rsid w:val="00AA10E4"/>
    <w:rsid w:val="00B25456"/>
    <w:rsid w:val="00DB26B9"/>
    <w:rsid w:val="00E61A7A"/>
    <w:rsid w:val="00E65E15"/>
    <w:rsid w:val="00E74106"/>
    <w:rsid w:val="00FE5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9D27F2D1224699A1B877CEE465E39A">
    <w:name w:val="129D27F2D1224699A1B877CEE465E39A"/>
    <w:rsid w:val="00E65E15"/>
  </w:style>
  <w:style w:type="paragraph" w:customStyle="1" w:styleId="1A264D37794C49DEAC414E405FB97071">
    <w:name w:val="1A264D37794C49DEAC414E405FB97071"/>
    <w:rsid w:val="00E65E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2019-12-06T00:00:00</PublishDate>
  <Abstract/>
  <CompanyAddress>Sue Maw</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6AD70B-B4DE-4F5B-85AD-735E25546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Pages>
  <Words>1237</Words>
  <Characters>7054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Project Initiation Document</vt:lpstr>
    </vt:vector>
  </TitlesOfParts>
  <Company>Project Management and Research Methods</Company>
  <LinksUpToDate>false</LinksUpToDate>
  <CharactersWithSpaces>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Connor Stock - 1801401</dc:subject>
  <dc:creator>conno</dc:creator>
  <cp:keywords/>
  <dc:description/>
  <cp:lastModifiedBy>conno</cp:lastModifiedBy>
  <cp:revision>123</cp:revision>
  <dcterms:created xsi:type="dcterms:W3CDTF">2019-12-05T15:14:00Z</dcterms:created>
  <dcterms:modified xsi:type="dcterms:W3CDTF">2019-12-06T18:50:00Z</dcterms:modified>
</cp:coreProperties>
</file>