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B84207" w14:textId="51C89B00" w:rsidR="0052476C" w:rsidRPr="00C7533B" w:rsidRDefault="00382453" w:rsidP="00C7533B">
      <w:pPr>
        <w:spacing w:line="360" w:lineRule="auto"/>
        <w:ind w:firstLine="720"/>
        <w:rPr>
          <w:rFonts w:ascii="Arial" w:hAnsi="Arial" w:cs="Arial"/>
          <w:sz w:val="24"/>
          <w:szCs w:val="24"/>
        </w:rPr>
      </w:pPr>
      <w:r w:rsidRPr="00C7533B">
        <w:rPr>
          <w:rFonts w:ascii="Arial" w:hAnsi="Arial" w:cs="Arial"/>
          <w:sz w:val="24"/>
          <w:szCs w:val="24"/>
        </w:rPr>
        <w:t xml:space="preserve">There </w:t>
      </w:r>
      <w:r w:rsidR="00D529C1" w:rsidRPr="00C7533B">
        <w:rPr>
          <w:rFonts w:ascii="Arial" w:hAnsi="Arial" w:cs="Arial"/>
          <w:sz w:val="24"/>
          <w:szCs w:val="24"/>
        </w:rPr>
        <w:t>are many</w:t>
      </w:r>
      <w:r w:rsidRPr="00C7533B">
        <w:rPr>
          <w:rFonts w:ascii="Arial" w:hAnsi="Arial" w:cs="Arial"/>
          <w:sz w:val="24"/>
          <w:szCs w:val="24"/>
        </w:rPr>
        <w:t xml:space="preserve"> question</w:t>
      </w:r>
      <w:r w:rsidR="00D529C1" w:rsidRPr="00C7533B">
        <w:rPr>
          <w:rFonts w:ascii="Arial" w:hAnsi="Arial" w:cs="Arial"/>
          <w:sz w:val="24"/>
          <w:szCs w:val="24"/>
        </w:rPr>
        <w:t>s</w:t>
      </w:r>
      <w:r w:rsidR="00B4687A" w:rsidRPr="00C7533B">
        <w:rPr>
          <w:rFonts w:ascii="Arial" w:hAnsi="Arial" w:cs="Arial"/>
          <w:sz w:val="24"/>
          <w:szCs w:val="24"/>
        </w:rPr>
        <w:t xml:space="preserve"> to consider</w:t>
      </w:r>
      <w:r w:rsidRPr="00C7533B">
        <w:rPr>
          <w:rFonts w:ascii="Arial" w:hAnsi="Arial" w:cs="Arial"/>
          <w:sz w:val="24"/>
          <w:szCs w:val="24"/>
        </w:rPr>
        <w:t xml:space="preserve"> over</w:t>
      </w:r>
      <w:r w:rsidR="009F3C79" w:rsidRPr="00C7533B">
        <w:rPr>
          <w:rFonts w:ascii="Arial" w:hAnsi="Arial" w:cs="Arial"/>
          <w:sz w:val="24"/>
          <w:szCs w:val="24"/>
        </w:rPr>
        <w:t xml:space="preserve"> the</w:t>
      </w:r>
      <w:r w:rsidRPr="00C7533B">
        <w:rPr>
          <w:rFonts w:ascii="Arial" w:hAnsi="Arial" w:cs="Arial"/>
          <w:sz w:val="24"/>
          <w:szCs w:val="24"/>
        </w:rPr>
        <w:t xml:space="preserve"> use of digital technology in </w:t>
      </w:r>
      <w:r w:rsidR="00A04090">
        <w:rPr>
          <w:rFonts w:ascii="Arial" w:hAnsi="Arial" w:cs="Arial"/>
          <w:sz w:val="24"/>
          <w:szCs w:val="24"/>
        </w:rPr>
        <w:t>o</w:t>
      </w:r>
      <w:r w:rsidRPr="00C7533B">
        <w:rPr>
          <w:rFonts w:ascii="Arial" w:hAnsi="Arial" w:cs="Arial"/>
          <w:sz w:val="24"/>
          <w:szCs w:val="24"/>
        </w:rPr>
        <w:t>utdoor learning (Hills, 2019). Some think it could take away adventure elements (Hills, 2019),</w:t>
      </w:r>
      <w:r w:rsidR="00B4687A" w:rsidRPr="00C7533B">
        <w:rPr>
          <w:rFonts w:ascii="Arial" w:hAnsi="Arial" w:cs="Arial"/>
          <w:sz w:val="24"/>
          <w:szCs w:val="24"/>
        </w:rPr>
        <w:t xml:space="preserve"> and</w:t>
      </w:r>
      <w:r w:rsidRPr="00C7533B">
        <w:rPr>
          <w:rFonts w:ascii="Arial" w:hAnsi="Arial" w:cs="Arial"/>
          <w:sz w:val="24"/>
          <w:szCs w:val="24"/>
        </w:rPr>
        <w:t xml:space="preserve"> others see technology as counter to the traditional aims of </w:t>
      </w:r>
      <w:r w:rsidR="00594369">
        <w:rPr>
          <w:rFonts w:ascii="Arial" w:hAnsi="Arial" w:cs="Arial"/>
          <w:sz w:val="24"/>
          <w:szCs w:val="24"/>
        </w:rPr>
        <w:t>o</w:t>
      </w:r>
      <w:r w:rsidR="001D4BDF">
        <w:rPr>
          <w:rFonts w:ascii="Arial" w:hAnsi="Arial" w:cs="Arial"/>
          <w:sz w:val="24"/>
          <w:szCs w:val="24"/>
        </w:rPr>
        <w:t xml:space="preserve">utdoor </w:t>
      </w:r>
      <w:r w:rsidR="00594369">
        <w:rPr>
          <w:rFonts w:ascii="Arial" w:hAnsi="Arial" w:cs="Arial"/>
          <w:sz w:val="24"/>
          <w:szCs w:val="24"/>
        </w:rPr>
        <w:t>a</w:t>
      </w:r>
      <w:r w:rsidR="001D4BDF">
        <w:rPr>
          <w:rFonts w:ascii="Arial" w:hAnsi="Arial" w:cs="Arial"/>
          <w:sz w:val="24"/>
          <w:szCs w:val="24"/>
        </w:rPr>
        <w:t xml:space="preserve">dventure </w:t>
      </w:r>
      <w:r w:rsidR="00594369">
        <w:rPr>
          <w:rFonts w:ascii="Arial" w:hAnsi="Arial" w:cs="Arial"/>
          <w:sz w:val="24"/>
          <w:szCs w:val="24"/>
        </w:rPr>
        <w:t>e</w:t>
      </w:r>
      <w:r w:rsidR="001D4BDF">
        <w:rPr>
          <w:rFonts w:ascii="Arial" w:hAnsi="Arial" w:cs="Arial"/>
          <w:sz w:val="24"/>
          <w:szCs w:val="24"/>
        </w:rPr>
        <w:t>ducation</w:t>
      </w:r>
      <w:r w:rsidRPr="00C7533B">
        <w:rPr>
          <w:rFonts w:ascii="Arial" w:hAnsi="Arial" w:cs="Arial"/>
          <w:sz w:val="24"/>
          <w:szCs w:val="24"/>
        </w:rPr>
        <w:t xml:space="preserve"> in</w:t>
      </w:r>
      <w:r w:rsidR="001D4BDF">
        <w:rPr>
          <w:rFonts w:ascii="Arial" w:hAnsi="Arial" w:cs="Arial"/>
          <w:sz w:val="24"/>
          <w:szCs w:val="24"/>
        </w:rPr>
        <w:t xml:space="preserve"> the</w:t>
      </w:r>
      <w:r w:rsidRPr="00C7533B">
        <w:rPr>
          <w:rFonts w:ascii="Arial" w:hAnsi="Arial" w:cs="Arial"/>
          <w:sz w:val="24"/>
          <w:szCs w:val="24"/>
        </w:rPr>
        <w:t xml:space="preserve"> UK </w:t>
      </w:r>
      <w:bookmarkStart w:id="0" w:name="_Hlk122533997"/>
      <w:r w:rsidRPr="00C7533B">
        <w:rPr>
          <w:rFonts w:ascii="Arial" w:hAnsi="Arial" w:cs="Arial"/>
          <w:sz w:val="24"/>
          <w:szCs w:val="24"/>
        </w:rPr>
        <w:t>(</w:t>
      </w:r>
      <w:proofErr w:type="spellStart"/>
      <w:r w:rsidRPr="00C7533B">
        <w:rPr>
          <w:rFonts w:ascii="Arial" w:hAnsi="Arial" w:cs="Arial"/>
          <w:sz w:val="24"/>
          <w:szCs w:val="24"/>
        </w:rPr>
        <w:t>Norges</w:t>
      </w:r>
      <w:proofErr w:type="spellEnd"/>
      <w:r w:rsidRPr="00C7533B">
        <w:rPr>
          <w:rFonts w:ascii="Arial" w:hAnsi="Arial" w:cs="Arial"/>
          <w:sz w:val="24"/>
          <w:szCs w:val="24"/>
        </w:rPr>
        <w:t xml:space="preserve"> </w:t>
      </w:r>
      <w:proofErr w:type="spellStart"/>
      <w:r w:rsidRPr="00C7533B">
        <w:rPr>
          <w:rFonts w:ascii="Arial" w:hAnsi="Arial" w:cs="Arial"/>
          <w:sz w:val="24"/>
          <w:szCs w:val="24"/>
        </w:rPr>
        <w:t>Idettshøyshole</w:t>
      </w:r>
      <w:proofErr w:type="spellEnd"/>
      <w:r w:rsidRPr="00C7533B">
        <w:rPr>
          <w:rFonts w:ascii="Arial" w:hAnsi="Arial" w:cs="Arial"/>
          <w:sz w:val="24"/>
          <w:szCs w:val="24"/>
        </w:rPr>
        <w:t>, 2021)</w:t>
      </w:r>
      <w:bookmarkEnd w:id="0"/>
      <w:r w:rsidRPr="00C7533B">
        <w:rPr>
          <w:rFonts w:ascii="Arial" w:hAnsi="Arial" w:cs="Arial"/>
          <w:sz w:val="24"/>
          <w:szCs w:val="24"/>
        </w:rPr>
        <w:t>. However</w:t>
      </w:r>
      <w:r w:rsidR="00A04090">
        <w:rPr>
          <w:rFonts w:ascii="Arial" w:hAnsi="Arial" w:cs="Arial"/>
          <w:sz w:val="24"/>
          <w:szCs w:val="24"/>
        </w:rPr>
        <w:t>,</w:t>
      </w:r>
      <w:r w:rsidRPr="00C7533B">
        <w:rPr>
          <w:rFonts w:ascii="Arial" w:hAnsi="Arial" w:cs="Arial"/>
          <w:sz w:val="24"/>
          <w:szCs w:val="24"/>
        </w:rPr>
        <w:t xml:space="preserve"> other forms of technology have been used in the outdoors in </w:t>
      </w:r>
      <w:r w:rsidR="00AB15D3">
        <w:rPr>
          <w:rFonts w:ascii="Arial" w:hAnsi="Arial" w:cs="Arial"/>
          <w:sz w:val="24"/>
          <w:szCs w:val="24"/>
        </w:rPr>
        <w:t>various</w:t>
      </w:r>
      <w:r w:rsidRPr="00C7533B">
        <w:rPr>
          <w:rFonts w:ascii="Arial" w:hAnsi="Arial" w:cs="Arial"/>
          <w:sz w:val="24"/>
          <w:szCs w:val="24"/>
        </w:rPr>
        <w:t xml:space="preserve"> way</w:t>
      </w:r>
      <w:r w:rsidR="00726476" w:rsidRPr="00C7533B">
        <w:rPr>
          <w:rFonts w:ascii="Arial" w:hAnsi="Arial" w:cs="Arial"/>
          <w:sz w:val="24"/>
          <w:szCs w:val="24"/>
        </w:rPr>
        <w:t>s</w:t>
      </w:r>
      <w:r w:rsidRPr="00C7533B">
        <w:rPr>
          <w:rFonts w:ascii="Arial" w:hAnsi="Arial" w:cs="Arial"/>
          <w:sz w:val="24"/>
          <w:szCs w:val="24"/>
        </w:rPr>
        <w:t xml:space="preserve"> for</w:t>
      </w:r>
      <w:r w:rsidR="00AB15D3">
        <w:rPr>
          <w:rFonts w:ascii="Arial" w:hAnsi="Arial" w:cs="Arial"/>
          <w:sz w:val="24"/>
          <w:szCs w:val="24"/>
        </w:rPr>
        <w:t xml:space="preserve"> many</w:t>
      </w:r>
      <w:r w:rsidRPr="00C7533B">
        <w:rPr>
          <w:rFonts w:ascii="Arial" w:hAnsi="Arial" w:cs="Arial"/>
          <w:sz w:val="24"/>
          <w:szCs w:val="24"/>
        </w:rPr>
        <w:t xml:space="preserve"> years (Hills and Thomas, 2019).</w:t>
      </w:r>
      <w:r w:rsidR="00F53C3D" w:rsidRPr="00C7533B">
        <w:rPr>
          <w:rFonts w:ascii="Arial" w:hAnsi="Arial" w:cs="Arial"/>
          <w:sz w:val="24"/>
          <w:szCs w:val="24"/>
        </w:rPr>
        <w:t xml:space="preserve"> Modern technology has helped give those in the outdoors access to new possibilities (Cuthbertson and Socha and Potter, 2004) such as access to transport and </w:t>
      </w:r>
      <w:r w:rsidR="00FA65C4" w:rsidRPr="00C7533B">
        <w:rPr>
          <w:rFonts w:ascii="Arial" w:hAnsi="Arial" w:cs="Arial"/>
          <w:sz w:val="24"/>
          <w:szCs w:val="24"/>
        </w:rPr>
        <w:t>gear that</w:t>
      </w:r>
      <w:r w:rsidR="00F53C3D" w:rsidRPr="00C7533B">
        <w:rPr>
          <w:rFonts w:ascii="Arial" w:hAnsi="Arial" w:cs="Arial"/>
          <w:sz w:val="24"/>
          <w:szCs w:val="24"/>
        </w:rPr>
        <w:t xml:space="preserve"> is </w:t>
      </w:r>
      <w:r w:rsidR="00FA65C4" w:rsidRPr="00C7533B">
        <w:rPr>
          <w:rFonts w:ascii="Arial" w:hAnsi="Arial" w:cs="Arial"/>
          <w:sz w:val="24"/>
          <w:szCs w:val="24"/>
        </w:rPr>
        <w:t xml:space="preserve">lightweight and more </w:t>
      </w:r>
      <w:r w:rsidR="0019769E" w:rsidRPr="0019769E">
        <w:rPr>
          <w:rFonts w:ascii="Arial" w:hAnsi="Arial" w:cs="Arial"/>
          <w:sz w:val="24"/>
          <w:szCs w:val="24"/>
        </w:rPr>
        <w:t>efficient</w:t>
      </w:r>
      <w:r w:rsidR="00AB15D3">
        <w:rPr>
          <w:rFonts w:ascii="Arial" w:hAnsi="Arial" w:cs="Arial"/>
          <w:sz w:val="24"/>
          <w:szCs w:val="24"/>
        </w:rPr>
        <w:t>,</w:t>
      </w:r>
      <w:r w:rsidR="00FA65C4" w:rsidRPr="00C7533B">
        <w:rPr>
          <w:rFonts w:ascii="Arial" w:hAnsi="Arial" w:cs="Arial"/>
          <w:sz w:val="24"/>
          <w:szCs w:val="24"/>
        </w:rPr>
        <w:t xml:space="preserve"> increasing </w:t>
      </w:r>
      <w:r w:rsidR="00B2358B" w:rsidRPr="00C7533B">
        <w:rPr>
          <w:rFonts w:ascii="Arial" w:hAnsi="Arial" w:cs="Arial"/>
          <w:sz w:val="24"/>
          <w:szCs w:val="24"/>
        </w:rPr>
        <w:t xml:space="preserve">opportunities for adventure and making it more </w:t>
      </w:r>
      <w:r w:rsidR="000364FF" w:rsidRPr="00C7533B">
        <w:rPr>
          <w:rFonts w:ascii="Arial" w:hAnsi="Arial" w:cs="Arial"/>
          <w:sz w:val="24"/>
          <w:szCs w:val="24"/>
        </w:rPr>
        <w:t xml:space="preserve">accessible for </w:t>
      </w:r>
      <w:r w:rsidR="004E4F29" w:rsidRPr="00C7533B">
        <w:rPr>
          <w:rFonts w:ascii="Arial" w:hAnsi="Arial" w:cs="Arial"/>
          <w:sz w:val="24"/>
          <w:szCs w:val="24"/>
        </w:rPr>
        <w:t>a larger audience</w:t>
      </w:r>
      <w:r w:rsidR="00FA65C4" w:rsidRPr="00C7533B">
        <w:rPr>
          <w:rFonts w:ascii="Arial" w:hAnsi="Arial" w:cs="Arial"/>
          <w:sz w:val="24"/>
          <w:szCs w:val="24"/>
        </w:rPr>
        <w:t xml:space="preserve"> (Ewert and Sibthorp, 2014).</w:t>
      </w:r>
      <w:r w:rsidR="00434B8C" w:rsidRPr="00C7533B">
        <w:rPr>
          <w:rFonts w:ascii="Arial" w:hAnsi="Arial" w:cs="Arial"/>
          <w:sz w:val="24"/>
          <w:szCs w:val="24"/>
        </w:rPr>
        <w:t xml:space="preserve"> </w:t>
      </w:r>
      <w:r w:rsidR="00372E1B" w:rsidRPr="00C7533B">
        <w:rPr>
          <w:rFonts w:ascii="Arial" w:hAnsi="Arial" w:cs="Arial"/>
          <w:sz w:val="24"/>
          <w:szCs w:val="24"/>
        </w:rPr>
        <w:t xml:space="preserve">When looking at the inclusion of digital technology in </w:t>
      </w:r>
      <w:r w:rsidR="00F5152C">
        <w:rPr>
          <w:rFonts w:ascii="Arial" w:hAnsi="Arial" w:cs="Arial"/>
          <w:sz w:val="24"/>
          <w:szCs w:val="24"/>
        </w:rPr>
        <w:t>o</w:t>
      </w:r>
      <w:r w:rsidR="00372E1B" w:rsidRPr="00C7533B">
        <w:rPr>
          <w:rFonts w:ascii="Arial" w:hAnsi="Arial" w:cs="Arial"/>
          <w:sz w:val="24"/>
          <w:szCs w:val="24"/>
        </w:rPr>
        <w:t xml:space="preserve">utdoor </w:t>
      </w:r>
      <w:r w:rsidR="00F5152C">
        <w:rPr>
          <w:rFonts w:ascii="Arial" w:hAnsi="Arial" w:cs="Arial"/>
          <w:sz w:val="24"/>
          <w:szCs w:val="24"/>
        </w:rPr>
        <w:t>l</w:t>
      </w:r>
      <w:r w:rsidR="00372E1B" w:rsidRPr="00C7533B">
        <w:rPr>
          <w:rFonts w:ascii="Arial" w:hAnsi="Arial" w:cs="Arial"/>
          <w:sz w:val="24"/>
          <w:szCs w:val="24"/>
        </w:rPr>
        <w:t>earning</w:t>
      </w:r>
      <w:r w:rsidR="00F5152C">
        <w:rPr>
          <w:rFonts w:ascii="Arial" w:hAnsi="Arial" w:cs="Arial"/>
          <w:sz w:val="24"/>
          <w:szCs w:val="24"/>
        </w:rPr>
        <w:t>,</w:t>
      </w:r>
      <w:r w:rsidR="00372E1B" w:rsidRPr="00C7533B">
        <w:rPr>
          <w:rFonts w:ascii="Arial" w:hAnsi="Arial" w:cs="Arial"/>
          <w:sz w:val="24"/>
          <w:szCs w:val="24"/>
        </w:rPr>
        <w:t xml:space="preserve"> bot</w:t>
      </w:r>
      <w:r w:rsidR="000364FF" w:rsidRPr="00C7533B">
        <w:rPr>
          <w:rFonts w:ascii="Arial" w:hAnsi="Arial" w:cs="Arial"/>
          <w:sz w:val="24"/>
          <w:szCs w:val="24"/>
        </w:rPr>
        <w:t>h</w:t>
      </w:r>
      <w:r w:rsidR="00372E1B" w:rsidRPr="00C7533B">
        <w:rPr>
          <w:rFonts w:ascii="Arial" w:hAnsi="Arial" w:cs="Arial"/>
          <w:sz w:val="24"/>
          <w:szCs w:val="24"/>
        </w:rPr>
        <w:t xml:space="preserve"> the benefits and challenges n</w:t>
      </w:r>
      <w:r w:rsidR="00434B8C" w:rsidRPr="00C7533B">
        <w:rPr>
          <w:rFonts w:ascii="Arial" w:hAnsi="Arial" w:cs="Arial"/>
          <w:sz w:val="24"/>
          <w:szCs w:val="24"/>
        </w:rPr>
        <w:t>eed to</w:t>
      </w:r>
      <w:r w:rsidR="00372E1B" w:rsidRPr="00C7533B">
        <w:rPr>
          <w:rFonts w:ascii="Arial" w:hAnsi="Arial" w:cs="Arial"/>
          <w:sz w:val="24"/>
          <w:szCs w:val="24"/>
        </w:rPr>
        <w:t xml:space="preserve"> be</w:t>
      </w:r>
      <w:r w:rsidR="00434B8C" w:rsidRPr="00C7533B">
        <w:rPr>
          <w:rFonts w:ascii="Arial" w:hAnsi="Arial" w:cs="Arial"/>
          <w:sz w:val="24"/>
          <w:szCs w:val="24"/>
        </w:rPr>
        <w:t xml:space="preserve"> consider</w:t>
      </w:r>
      <w:r w:rsidR="00372E1B" w:rsidRPr="00C7533B">
        <w:rPr>
          <w:rFonts w:ascii="Arial" w:hAnsi="Arial" w:cs="Arial"/>
          <w:sz w:val="24"/>
          <w:szCs w:val="24"/>
        </w:rPr>
        <w:t>ed</w:t>
      </w:r>
      <w:r w:rsidR="00434B8C" w:rsidRPr="00C7533B">
        <w:rPr>
          <w:rFonts w:ascii="Arial" w:hAnsi="Arial" w:cs="Arial"/>
          <w:sz w:val="24"/>
          <w:szCs w:val="24"/>
        </w:rPr>
        <w:t xml:space="preserve"> (Hills, 2019</w:t>
      </w:r>
      <w:r w:rsidR="00372E1B" w:rsidRPr="00C7533B">
        <w:rPr>
          <w:rFonts w:ascii="Arial" w:hAnsi="Arial" w:cs="Arial"/>
          <w:sz w:val="24"/>
          <w:szCs w:val="24"/>
        </w:rPr>
        <w:t xml:space="preserve"> and Hills and Thomas, 2019</w:t>
      </w:r>
      <w:r w:rsidR="00434B8C" w:rsidRPr="00C7533B">
        <w:rPr>
          <w:rFonts w:ascii="Arial" w:hAnsi="Arial" w:cs="Arial"/>
          <w:sz w:val="24"/>
          <w:szCs w:val="24"/>
        </w:rPr>
        <w:t>)</w:t>
      </w:r>
      <w:r w:rsidR="00263CDD" w:rsidRPr="00C7533B">
        <w:rPr>
          <w:rFonts w:ascii="Arial" w:hAnsi="Arial" w:cs="Arial"/>
          <w:sz w:val="24"/>
          <w:szCs w:val="24"/>
        </w:rPr>
        <w:t>, involving a</w:t>
      </w:r>
      <w:r w:rsidR="00263CDD" w:rsidRPr="00C7533B">
        <w:rPr>
          <w:rFonts w:ascii="Arial" w:hAnsi="Arial" w:cs="Arial"/>
          <w:sz w:val="24"/>
          <w:szCs w:val="24"/>
        </w:rPr>
        <w:t xml:space="preserve"> framework for</w:t>
      </w:r>
      <w:r w:rsidR="00263CDD" w:rsidRPr="00C7533B">
        <w:rPr>
          <w:rFonts w:ascii="Arial" w:hAnsi="Arial" w:cs="Arial"/>
          <w:sz w:val="24"/>
          <w:szCs w:val="24"/>
        </w:rPr>
        <w:t xml:space="preserve"> the</w:t>
      </w:r>
      <w:r w:rsidR="00263CDD" w:rsidRPr="00C7533B">
        <w:rPr>
          <w:rFonts w:ascii="Arial" w:hAnsi="Arial" w:cs="Arial"/>
          <w:sz w:val="24"/>
          <w:szCs w:val="24"/>
        </w:rPr>
        <w:t xml:space="preserve"> inclusion </w:t>
      </w:r>
      <w:r w:rsidR="00B63144" w:rsidRPr="00C7533B">
        <w:rPr>
          <w:rFonts w:ascii="Arial" w:hAnsi="Arial" w:cs="Arial"/>
          <w:sz w:val="24"/>
          <w:szCs w:val="24"/>
        </w:rPr>
        <w:t xml:space="preserve">within outdoor learning </w:t>
      </w:r>
      <w:r w:rsidR="00263CDD" w:rsidRPr="00C7533B">
        <w:rPr>
          <w:rFonts w:ascii="Arial" w:hAnsi="Arial" w:cs="Arial"/>
          <w:sz w:val="24"/>
          <w:szCs w:val="24"/>
        </w:rPr>
        <w:t>(</w:t>
      </w:r>
      <w:proofErr w:type="spellStart"/>
      <w:r w:rsidR="00263CDD" w:rsidRPr="00C7533B">
        <w:rPr>
          <w:rFonts w:ascii="Arial" w:hAnsi="Arial" w:cs="Arial"/>
          <w:sz w:val="24"/>
          <w:szCs w:val="24"/>
        </w:rPr>
        <w:t>Norges</w:t>
      </w:r>
      <w:proofErr w:type="spellEnd"/>
      <w:r w:rsidR="00263CDD" w:rsidRPr="00C7533B">
        <w:rPr>
          <w:rFonts w:ascii="Arial" w:hAnsi="Arial" w:cs="Arial"/>
          <w:sz w:val="24"/>
          <w:szCs w:val="24"/>
        </w:rPr>
        <w:t xml:space="preserve"> </w:t>
      </w:r>
      <w:proofErr w:type="spellStart"/>
      <w:r w:rsidR="00263CDD" w:rsidRPr="00C7533B">
        <w:rPr>
          <w:rFonts w:ascii="Arial" w:hAnsi="Arial" w:cs="Arial"/>
          <w:sz w:val="24"/>
          <w:szCs w:val="24"/>
        </w:rPr>
        <w:t>Idettshøyshole</w:t>
      </w:r>
      <w:proofErr w:type="spellEnd"/>
      <w:r w:rsidR="00263CDD" w:rsidRPr="00C7533B">
        <w:rPr>
          <w:rFonts w:ascii="Arial" w:hAnsi="Arial" w:cs="Arial"/>
          <w:sz w:val="24"/>
          <w:szCs w:val="24"/>
        </w:rPr>
        <w:t>, 2021)</w:t>
      </w:r>
      <w:r w:rsidR="00B63144" w:rsidRPr="00C7533B">
        <w:rPr>
          <w:rFonts w:ascii="Arial" w:hAnsi="Arial" w:cs="Arial"/>
          <w:sz w:val="24"/>
          <w:szCs w:val="24"/>
        </w:rPr>
        <w:t>.</w:t>
      </w:r>
    </w:p>
    <w:p w14:paraId="58E57EEF" w14:textId="1CD1582D" w:rsidR="0052476C" w:rsidRPr="00C7533B" w:rsidRDefault="0052476C" w:rsidP="00C7533B">
      <w:pPr>
        <w:spacing w:line="360" w:lineRule="auto"/>
        <w:ind w:firstLine="720"/>
        <w:rPr>
          <w:rFonts w:ascii="Arial" w:hAnsi="Arial" w:cs="Arial"/>
          <w:sz w:val="24"/>
          <w:szCs w:val="24"/>
        </w:rPr>
      </w:pPr>
      <w:r w:rsidRPr="00C7533B">
        <w:rPr>
          <w:rFonts w:ascii="Arial" w:hAnsi="Arial" w:cs="Arial"/>
          <w:sz w:val="24"/>
          <w:szCs w:val="24"/>
        </w:rPr>
        <w:t>Technology is welcomed by most and has improved the quality of life fo</w:t>
      </w:r>
      <w:r w:rsidR="009533F2" w:rsidRPr="00C7533B">
        <w:rPr>
          <w:rFonts w:ascii="Arial" w:hAnsi="Arial" w:cs="Arial"/>
          <w:sz w:val="24"/>
          <w:szCs w:val="24"/>
        </w:rPr>
        <w:t>r many in</w:t>
      </w:r>
      <w:r w:rsidRPr="00C7533B">
        <w:rPr>
          <w:rFonts w:ascii="Arial" w:hAnsi="Arial" w:cs="Arial"/>
          <w:sz w:val="24"/>
          <w:szCs w:val="24"/>
        </w:rPr>
        <w:t xml:space="preserve"> western society, improving living standards and life expectancy (Cuthbertson and Socha and Potter, 2004). However, with the technological advancements, inequalities have increased </w:t>
      </w:r>
      <w:bookmarkStart w:id="1" w:name="_Hlk122441176"/>
      <w:r w:rsidRPr="00C7533B">
        <w:rPr>
          <w:rFonts w:ascii="Arial" w:hAnsi="Arial" w:cs="Arial"/>
          <w:sz w:val="24"/>
          <w:szCs w:val="24"/>
        </w:rPr>
        <w:t>(Cuthbertson and Socha and Potter, 2004)</w:t>
      </w:r>
      <w:bookmarkEnd w:id="1"/>
      <w:r w:rsidRPr="00C7533B">
        <w:rPr>
          <w:rFonts w:ascii="Arial" w:hAnsi="Arial" w:cs="Arial"/>
          <w:sz w:val="24"/>
          <w:szCs w:val="24"/>
        </w:rPr>
        <w:t xml:space="preserve">, including within the outdoors (Mutz and Müller and </w:t>
      </w:r>
      <w:proofErr w:type="spellStart"/>
      <w:r w:rsidRPr="00C7533B">
        <w:rPr>
          <w:rFonts w:ascii="Arial" w:hAnsi="Arial" w:cs="Arial"/>
          <w:sz w:val="24"/>
          <w:szCs w:val="24"/>
        </w:rPr>
        <w:t>Gӧring</w:t>
      </w:r>
      <w:proofErr w:type="spellEnd"/>
      <w:r w:rsidRPr="00C7533B">
        <w:rPr>
          <w:rFonts w:ascii="Arial" w:hAnsi="Arial" w:cs="Arial"/>
          <w:sz w:val="24"/>
          <w:szCs w:val="24"/>
        </w:rPr>
        <w:t xml:space="preserve">, 2018). Aspects of outdoor learning such </w:t>
      </w:r>
      <w:r w:rsidRPr="00594369">
        <w:rPr>
          <w:rFonts w:ascii="Arial" w:hAnsi="Arial" w:cs="Arial"/>
          <w:sz w:val="24"/>
          <w:szCs w:val="24"/>
        </w:rPr>
        <w:t xml:space="preserve">as </w:t>
      </w:r>
      <w:r w:rsidR="00594369" w:rsidRPr="00594369">
        <w:rPr>
          <w:rFonts w:ascii="Arial" w:hAnsi="Arial" w:cs="Arial"/>
          <w:sz w:val="24"/>
          <w:szCs w:val="24"/>
        </w:rPr>
        <w:t>h</w:t>
      </w:r>
      <w:r w:rsidRPr="00594369">
        <w:rPr>
          <w:rFonts w:ascii="Arial" w:hAnsi="Arial" w:cs="Arial"/>
          <w:sz w:val="24"/>
          <w:szCs w:val="24"/>
        </w:rPr>
        <w:t xml:space="preserve">eritage </w:t>
      </w:r>
      <w:r w:rsidR="00594369" w:rsidRPr="00594369">
        <w:rPr>
          <w:rFonts w:ascii="Arial" w:hAnsi="Arial" w:cs="Arial"/>
          <w:sz w:val="24"/>
          <w:szCs w:val="24"/>
        </w:rPr>
        <w:t>t</w:t>
      </w:r>
      <w:r w:rsidRPr="00594369">
        <w:rPr>
          <w:rFonts w:ascii="Arial" w:hAnsi="Arial" w:cs="Arial"/>
          <w:sz w:val="24"/>
          <w:szCs w:val="24"/>
        </w:rPr>
        <w:t xml:space="preserve">ravel look </w:t>
      </w:r>
      <w:r w:rsidRPr="00C7533B">
        <w:rPr>
          <w:rFonts w:ascii="Arial" w:hAnsi="Arial" w:cs="Arial"/>
          <w:sz w:val="24"/>
          <w:szCs w:val="24"/>
        </w:rPr>
        <w:t>at past and present (Henderson, 2010) and return to more traditional, and often cheaper</w:t>
      </w:r>
      <w:r w:rsidR="00F12825">
        <w:rPr>
          <w:rFonts w:ascii="Arial" w:hAnsi="Arial" w:cs="Arial"/>
          <w:sz w:val="24"/>
          <w:szCs w:val="24"/>
        </w:rPr>
        <w:t>,</w:t>
      </w:r>
      <w:r w:rsidRPr="00C7533B">
        <w:rPr>
          <w:rFonts w:ascii="Arial" w:hAnsi="Arial" w:cs="Arial"/>
          <w:sz w:val="24"/>
          <w:szCs w:val="24"/>
        </w:rPr>
        <w:t xml:space="preserve"> forms of technology from natural materials that allow for simple living</w:t>
      </w:r>
      <w:r w:rsidR="008E383B" w:rsidRPr="00C7533B">
        <w:rPr>
          <w:rFonts w:ascii="Arial" w:hAnsi="Arial" w:cs="Arial"/>
          <w:sz w:val="24"/>
          <w:szCs w:val="24"/>
        </w:rPr>
        <w:t>,</w:t>
      </w:r>
      <w:r w:rsidRPr="00C7533B">
        <w:rPr>
          <w:rFonts w:ascii="Arial" w:hAnsi="Arial" w:cs="Arial"/>
          <w:sz w:val="24"/>
          <w:szCs w:val="24"/>
        </w:rPr>
        <w:t xml:space="preserve"> reducing</w:t>
      </w:r>
      <w:r w:rsidR="008E383B" w:rsidRPr="00C7533B">
        <w:rPr>
          <w:rFonts w:ascii="Arial" w:hAnsi="Arial" w:cs="Arial"/>
          <w:sz w:val="24"/>
          <w:szCs w:val="24"/>
        </w:rPr>
        <w:t xml:space="preserve"> the</w:t>
      </w:r>
      <w:r w:rsidRPr="00C7533B">
        <w:rPr>
          <w:rFonts w:ascii="Arial" w:hAnsi="Arial" w:cs="Arial"/>
          <w:sz w:val="24"/>
          <w:szCs w:val="24"/>
        </w:rPr>
        <w:t xml:space="preserve"> filters between us and world (Cuthbertson and Socha and Potter, 2004). Traditional technologies can </w:t>
      </w:r>
      <w:r w:rsidR="00A4088A">
        <w:rPr>
          <w:rFonts w:ascii="Arial" w:hAnsi="Arial" w:cs="Arial"/>
          <w:sz w:val="24"/>
          <w:szCs w:val="24"/>
        </w:rPr>
        <w:t>require more work and time</w:t>
      </w:r>
      <w:r w:rsidRPr="00F12825">
        <w:rPr>
          <w:rFonts w:ascii="Arial" w:hAnsi="Arial" w:cs="Arial"/>
          <w:color w:val="FF0000"/>
          <w:sz w:val="24"/>
          <w:szCs w:val="24"/>
        </w:rPr>
        <w:t xml:space="preserve"> </w:t>
      </w:r>
      <w:r w:rsidRPr="00C7533B">
        <w:rPr>
          <w:rFonts w:ascii="Arial" w:hAnsi="Arial" w:cs="Arial"/>
          <w:sz w:val="24"/>
          <w:szCs w:val="24"/>
        </w:rPr>
        <w:t xml:space="preserve">(Henderson, 2010) </w:t>
      </w:r>
      <w:r w:rsidR="00632EE7">
        <w:rPr>
          <w:rFonts w:ascii="Arial" w:hAnsi="Arial" w:cs="Arial"/>
          <w:sz w:val="24"/>
          <w:szCs w:val="24"/>
        </w:rPr>
        <w:t xml:space="preserve">– this </w:t>
      </w:r>
      <w:r w:rsidRPr="00C7533B">
        <w:rPr>
          <w:rFonts w:ascii="Arial" w:hAnsi="Arial" w:cs="Arial"/>
          <w:sz w:val="24"/>
          <w:szCs w:val="24"/>
        </w:rPr>
        <w:t xml:space="preserve">can be used to teach delayed gratification which is thought to be more rewarding than instant gratification (Cuthbertson and Socha and Potter, 2004), and can offer insight into a different lifestyle (Mutz and Müller and </w:t>
      </w:r>
      <w:proofErr w:type="spellStart"/>
      <w:r w:rsidRPr="00C7533B">
        <w:rPr>
          <w:rFonts w:ascii="Arial" w:hAnsi="Arial" w:cs="Arial"/>
          <w:sz w:val="24"/>
          <w:szCs w:val="24"/>
        </w:rPr>
        <w:t>Gӧring</w:t>
      </w:r>
      <w:proofErr w:type="spellEnd"/>
      <w:r w:rsidRPr="00C7533B">
        <w:rPr>
          <w:rFonts w:ascii="Arial" w:hAnsi="Arial" w:cs="Arial"/>
          <w:sz w:val="24"/>
          <w:szCs w:val="24"/>
        </w:rPr>
        <w:t xml:space="preserve">, 2018). In this way natural environments can increase sensitivity to learning (Beard and Wilson, 2002) through a personal experience (Ewert and Sibthorp, 2014). While returning to more traditional technologies within outdoor leaning can be helpful, modern technology can give access to new possibilities, improved safety and ease being in the outdoors as </w:t>
      </w:r>
      <w:r w:rsidRPr="00632EE7">
        <w:rPr>
          <w:rFonts w:ascii="Arial" w:hAnsi="Arial" w:cs="Arial"/>
          <w:sz w:val="24"/>
          <w:szCs w:val="24"/>
        </w:rPr>
        <w:t xml:space="preserve">technology </w:t>
      </w:r>
      <w:r w:rsidR="00AA6CA9" w:rsidRPr="00632EE7">
        <w:rPr>
          <w:rFonts w:ascii="Arial" w:hAnsi="Arial" w:cs="Arial"/>
          <w:sz w:val="24"/>
          <w:szCs w:val="24"/>
        </w:rPr>
        <w:t xml:space="preserve">is </w:t>
      </w:r>
      <w:r w:rsidRPr="00C7533B">
        <w:rPr>
          <w:rFonts w:ascii="Arial" w:hAnsi="Arial" w:cs="Arial"/>
          <w:sz w:val="24"/>
          <w:szCs w:val="24"/>
        </w:rPr>
        <w:t xml:space="preserve">designed to make life easier (Cuthbertson and Socha and Potter, 2004). Modern technology such as technical clothing has made being outside easier with the potential to help the goals of </w:t>
      </w:r>
      <w:r w:rsidR="00DE7763">
        <w:rPr>
          <w:rFonts w:ascii="Arial" w:hAnsi="Arial" w:cs="Arial"/>
          <w:sz w:val="24"/>
          <w:szCs w:val="24"/>
        </w:rPr>
        <w:t>o</w:t>
      </w:r>
      <w:r w:rsidRPr="00C7533B">
        <w:rPr>
          <w:rFonts w:ascii="Arial" w:hAnsi="Arial" w:cs="Arial"/>
          <w:sz w:val="24"/>
          <w:szCs w:val="24"/>
        </w:rPr>
        <w:t xml:space="preserve">utdoor learning (Cuthbertson and Socha and </w:t>
      </w:r>
      <w:r w:rsidRPr="00C7533B">
        <w:rPr>
          <w:rFonts w:ascii="Arial" w:hAnsi="Arial" w:cs="Arial"/>
          <w:sz w:val="24"/>
          <w:szCs w:val="24"/>
        </w:rPr>
        <w:lastRenderedPageBreak/>
        <w:t xml:space="preserve">Potter, 2004). </w:t>
      </w:r>
      <w:r w:rsidR="00B33D85" w:rsidRPr="00C7533B">
        <w:rPr>
          <w:rFonts w:ascii="Arial" w:hAnsi="Arial" w:cs="Arial"/>
          <w:sz w:val="24"/>
          <w:szCs w:val="24"/>
        </w:rPr>
        <w:t>However, t</w:t>
      </w:r>
      <w:r w:rsidRPr="00C7533B">
        <w:rPr>
          <w:rFonts w:ascii="Arial" w:hAnsi="Arial" w:cs="Arial"/>
          <w:sz w:val="24"/>
          <w:szCs w:val="24"/>
        </w:rPr>
        <w:t xml:space="preserve">he use of natural materials can increase connection to place and history (Cuthbertson and Socha and Potter, 2004). </w:t>
      </w:r>
      <w:r w:rsidR="000977E2" w:rsidRPr="00C7533B">
        <w:rPr>
          <w:rFonts w:ascii="Arial" w:hAnsi="Arial" w:cs="Arial"/>
          <w:sz w:val="24"/>
          <w:szCs w:val="24"/>
        </w:rPr>
        <w:t>For learning experiences to attain their full potential they need to i</w:t>
      </w:r>
      <w:r w:rsidR="00B33D85" w:rsidRPr="00C7533B">
        <w:rPr>
          <w:rFonts w:ascii="Arial" w:hAnsi="Arial" w:cs="Arial"/>
          <w:sz w:val="24"/>
          <w:szCs w:val="24"/>
        </w:rPr>
        <w:t>nvolve spaces for reflec</w:t>
      </w:r>
      <w:r w:rsidR="005B31DF" w:rsidRPr="00C7533B">
        <w:rPr>
          <w:rFonts w:ascii="Arial" w:hAnsi="Arial" w:cs="Arial"/>
          <w:sz w:val="24"/>
          <w:szCs w:val="24"/>
        </w:rPr>
        <w:t>tion</w:t>
      </w:r>
      <w:r w:rsidR="00B33D85" w:rsidRPr="00C7533B">
        <w:rPr>
          <w:rFonts w:ascii="Arial" w:hAnsi="Arial" w:cs="Arial"/>
          <w:sz w:val="24"/>
          <w:szCs w:val="24"/>
        </w:rPr>
        <w:t xml:space="preserve"> (Stonehouse, 2010</w:t>
      </w:r>
      <w:r w:rsidR="005B31DF" w:rsidRPr="00C7533B">
        <w:rPr>
          <w:rFonts w:ascii="Arial" w:hAnsi="Arial" w:cs="Arial"/>
          <w:sz w:val="24"/>
          <w:szCs w:val="24"/>
        </w:rPr>
        <w:t xml:space="preserve"> and </w:t>
      </w:r>
      <w:r w:rsidR="00B33D85" w:rsidRPr="00C7533B">
        <w:rPr>
          <w:rFonts w:ascii="Arial" w:hAnsi="Arial" w:cs="Arial"/>
          <w:sz w:val="24"/>
          <w:szCs w:val="24"/>
        </w:rPr>
        <w:t>Ewert and Sibthorp, 2014)</w:t>
      </w:r>
      <w:r w:rsidR="005B31DF" w:rsidRPr="00C7533B">
        <w:rPr>
          <w:rFonts w:ascii="Arial" w:hAnsi="Arial" w:cs="Arial"/>
          <w:sz w:val="24"/>
          <w:szCs w:val="24"/>
        </w:rPr>
        <w:t>, in which the d</w:t>
      </w:r>
      <w:r w:rsidR="00B33D85" w:rsidRPr="00C7533B">
        <w:rPr>
          <w:rFonts w:ascii="Arial" w:hAnsi="Arial" w:cs="Arial"/>
          <w:sz w:val="24"/>
          <w:szCs w:val="24"/>
        </w:rPr>
        <w:t>ebrief</w:t>
      </w:r>
      <w:r w:rsidR="005B31DF" w:rsidRPr="00C7533B">
        <w:rPr>
          <w:rFonts w:ascii="Arial" w:hAnsi="Arial" w:cs="Arial"/>
          <w:sz w:val="24"/>
          <w:szCs w:val="24"/>
        </w:rPr>
        <w:t xml:space="preserve"> is</w:t>
      </w:r>
      <w:r w:rsidR="00B33D85" w:rsidRPr="00C7533B">
        <w:rPr>
          <w:rFonts w:ascii="Arial" w:hAnsi="Arial" w:cs="Arial"/>
          <w:sz w:val="24"/>
          <w:szCs w:val="24"/>
        </w:rPr>
        <w:t xml:space="preserve"> important (Stonehouse, 2010)</w:t>
      </w:r>
      <w:r w:rsidR="005B31DF" w:rsidRPr="00C7533B">
        <w:rPr>
          <w:rFonts w:ascii="Arial" w:hAnsi="Arial" w:cs="Arial"/>
          <w:sz w:val="24"/>
          <w:szCs w:val="24"/>
        </w:rPr>
        <w:t xml:space="preserve">. </w:t>
      </w:r>
      <w:r w:rsidR="00B33D85" w:rsidRPr="00C7533B">
        <w:rPr>
          <w:rFonts w:ascii="Arial" w:hAnsi="Arial" w:cs="Arial"/>
          <w:sz w:val="24"/>
          <w:szCs w:val="24"/>
        </w:rPr>
        <w:t xml:space="preserve">Digital media </w:t>
      </w:r>
      <w:r w:rsidR="00F02FEC" w:rsidRPr="00C7533B">
        <w:rPr>
          <w:rFonts w:ascii="Arial" w:hAnsi="Arial" w:cs="Arial"/>
          <w:sz w:val="24"/>
          <w:szCs w:val="24"/>
        </w:rPr>
        <w:t>can be used to</w:t>
      </w:r>
      <w:r w:rsidR="00B33D85" w:rsidRPr="00C7533B">
        <w:rPr>
          <w:rFonts w:ascii="Arial" w:hAnsi="Arial" w:cs="Arial"/>
          <w:sz w:val="24"/>
          <w:szCs w:val="24"/>
        </w:rPr>
        <w:t xml:space="preserve"> enhance reflection (Hills, 2019)</w:t>
      </w:r>
      <w:r w:rsidR="00DE7763">
        <w:rPr>
          <w:rFonts w:ascii="Arial" w:hAnsi="Arial" w:cs="Arial"/>
          <w:sz w:val="24"/>
          <w:szCs w:val="24"/>
        </w:rPr>
        <w:t>,</w:t>
      </w:r>
      <w:r w:rsidR="00061F44" w:rsidRPr="00C7533B">
        <w:rPr>
          <w:rFonts w:ascii="Arial" w:hAnsi="Arial" w:cs="Arial"/>
          <w:sz w:val="24"/>
          <w:szCs w:val="24"/>
        </w:rPr>
        <w:t xml:space="preserve"> </w:t>
      </w:r>
      <w:r w:rsidR="00A45827" w:rsidRPr="00C7533B">
        <w:rPr>
          <w:rFonts w:ascii="Arial" w:hAnsi="Arial" w:cs="Arial"/>
          <w:sz w:val="24"/>
          <w:szCs w:val="24"/>
        </w:rPr>
        <w:t>a</w:t>
      </w:r>
      <w:r w:rsidR="00061F44" w:rsidRPr="00C7533B">
        <w:rPr>
          <w:rFonts w:ascii="Arial" w:hAnsi="Arial" w:cs="Arial"/>
          <w:sz w:val="24"/>
          <w:szCs w:val="24"/>
        </w:rPr>
        <w:t xml:space="preserve">lthough </w:t>
      </w:r>
      <w:r w:rsidR="00A45827" w:rsidRPr="00C7533B">
        <w:rPr>
          <w:rFonts w:ascii="Arial" w:hAnsi="Arial" w:cs="Arial"/>
          <w:sz w:val="24"/>
          <w:szCs w:val="24"/>
        </w:rPr>
        <w:t>t</w:t>
      </w:r>
      <w:r w:rsidR="00061F44" w:rsidRPr="00C7533B">
        <w:rPr>
          <w:rFonts w:ascii="Arial" w:hAnsi="Arial" w:cs="Arial"/>
          <w:sz w:val="24"/>
          <w:szCs w:val="24"/>
        </w:rPr>
        <w:t>echnology c</w:t>
      </w:r>
      <w:r w:rsidR="00A45827" w:rsidRPr="00C7533B">
        <w:rPr>
          <w:rFonts w:ascii="Arial" w:hAnsi="Arial" w:cs="Arial"/>
          <w:sz w:val="24"/>
          <w:szCs w:val="24"/>
        </w:rPr>
        <w:t>ould</w:t>
      </w:r>
      <w:r w:rsidR="00061F44" w:rsidRPr="00C7533B">
        <w:rPr>
          <w:rFonts w:ascii="Arial" w:hAnsi="Arial" w:cs="Arial"/>
          <w:sz w:val="24"/>
          <w:szCs w:val="24"/>
        </w:rPr>
        <w:t xml:space="preserve"> create a barrier between learner and environment threatening the direct experience (Hills and Thomas, 2019)</w:t>
      </w:r>
      <w:r w:rsidR="00A45827" w:rsidRPr="00C7533B">
        <w:rPr>
          <w:rFonts w:ascii="Arial" w:hAnsi="Arial" w:cs="Arial"/>
          <w:sz w:val="24"/>
          <w:szCs w:val="24"/>
        </w:rPr>
        <w:t>.</w:t>
      </w:r>
    </w:p>
    <w:p w14:paraId="35BA93EF" w14:textId="1E2B4412" w:rsidR="00DC6C06" w:rsidRPr="00C7533B" w:rsidRDefault="00946FA6" w:rsidP="00C7533B">
      <w:pPr>
        <w:spacing w:line="360" w:lineRule="auto"/>
        <w:ind w:firstLine="720"/>
        <w:rPr>
          <w:rFonts w:ascii="Arial" w:hAnsi="Arial" w:cs="Arial"/>
          <w:sz w:val="24"/>
          <w:szCs w:val="24"/>
        </w:rPr>
      </w:pPr>
      <w:r w:rsidRPr="00C7533B">
        <w:rPr>
          <w:rFonts w:ascii="Arial" w:hAnsi="Arial" w:cs="Arial"/>
          <w:sz w:val="24"/>
          <w:szCs w:val="24"/>
        </w:rPr>
        <w:t>Tech</w:t>
      </w:r>
      <w:r w:rsidR="00CB44B1" w:rsidRPr="00C7533B">
        <w:rPr>
          <w:rFonts w:ascii="Arial" w:hAnsi="Arial" w:cs="Arial"/>
          <w:sz w:val="24"/>
          <w:szCs w:val="24"/>
        </w:rPr>
        <w:t>nology</w:t>
      </w:r>
      <w:r w:rsidRPr="00C7533B">
        <w:rPr>
          <w:rFonts w:ascii="Arial" w:hAnsi="Arial" w:cs="Arial"/>
          <w:sz w:val="24"/>
          <w:szCs w:val="24"/>
        </w:rPr>
        <w:t xml:space="preserve"> plays</w:t>
      </w:r>
      <w:r w:rsidR="00CB44B1" w:rsidRPr="00C7533B">
        <w:rPr>
          <w:rFonts w:ascii="Arial" w:hAnsi="Arial" w:cs="Arial"/>
          <w:sz w:val="24"/>
          <w:szCs w:val="24"/>
        </w:rPr>
        <w:t xml:space="preserve"> a</w:t>
      </w:r>
      <w:r w:rsidRPr="00C7533B">
        <w:rPr>
          <w:rFonts w:ascii="Arial" w:hAnsi="Arial" w:cs="Arial"/>
          <w:sz w:val="24"/>
          <w:szCs w:val="24"/>
        </w:rPr>
        <w:t xml:space="preserve"> key role in culture (Cuthbertson and Socha and Potter, 2004)</w:t>
      </w:r>
      <w:r w:rsidR="00756F8D" w:rsidRPr="00C7533B">
        <w:rPr>
          <w:rFonts w:ascii="Arial" w:hAnsi="Arial" w:cs="Arial"/>
          <w:sz w:val="24"/>
          <w:szCs w:val="24"/>
        </w:rPr>
        <w:t xml:space="preserve"> </w:t>
      </w:r>
      <w:r w:rsidR="00351A0A" w:rsidRPr="00C7533B">
        <w:rPr>
          <w:rFonts w:ascii="Arial" w:hAnsi="Arial" w:cs="Arial"/>
          <w:sz w:val="24"/>
          <w:szCs w:val="24"/>
        </w:rPr>
        <w:t xml:space="preserve">and </w:t>
      </w:r>
      <w:r w:rsidR="00394032">
        <w:rPr>
          <w:rFonts w:ascii="Arial" w:hAnsi="Arial" w:cs="Arial"/>
          <w:sz w:val="24"/>
          <w:szCs w:val="24"/>
        </w:rPr>
        <w:t>therefore</w:t>
      </w:r>
      <w:r w:rsidR="00351A0A" w:rsidRPr="00C7533B">
        <w:rPr>
          <w:rFonts w:ascii="Arial" w:hAnsi="Arial" w:cs="Arial"/>
          <w:sz w:val="24"/>
          <w:szCs w:val="24"/>
        </w:rPr>
        <w:t xml:space="preserve"> also </w:t>
      </w:r>
      <w:r w:rsidR="003C0D26" w:rsidRPr="00C7533B">
        <w:rPr>
          <w:rFonts w:ascii="Arial" w:hAnsi="Arial" w:cs="Arial"/>
          <w:sz w:val="24"/>
          <w:szCs w:val="24"/>
        </w:rPr>
        <w:t xml:space="preserve">plays a key role in outdoor learning (Reed, 2020). </w:t>
      </w:r>
      <w:r w:rsidR="00B31700" w:rsidRPr="00C7533B">
        <w:rPr>
          <w:rFonts w:ascii="Arial" w:hAnsi="Arial" w:cs="Arial"/>
          <w:sz w:val="24"/>
          <w:szCs w:val="24"/>
        </w:rPr>
        <w:t>Some consider the increas</w:t>
      </w:r>
      <w:r w:rsidR="0055164B" w:rsidRPr="00C7533B">
        <w:rPr>
          <w:rFonts w:ascii="Arial" w:hAnsi="Arial" w:cs="Arial"/>
          <w:sz w:val="24"/>
          <w:szCs w:val="24"/>
        </w:rPr>
        <w:t>e of reliance on m</w:t>
      </w:r>
      <w:r w:rsidR="00B31700" w:rsidRPr="00C7533B">
        <w:rPr>
          <w:rFonts w:ascii="Arial" w:hAnsi="Arial" w:cs="Arial"/>
          <w:sz w:val="24"/>
          <w:szCs w:val="24"/>
        </w:rPr>
        <w:t>odern tech</w:t>
      </w:r>
      <w:r w:rsidR="0055164B" w:rsidRPr="00C7533B">
        <w:rPr>
          <w:rFonts w:ascii="Arial" w:hAnsi="Arial" w:cs="Arial"/>
          <w:sz w:val="24"/>
          <w:szCs w:val="24"/>
        </w:rPr>
        <w:t xml:space="preserve">nology to be the cause </w:t>
      </w:r>
      <w:r w:rsidR="00F27450" w:rsidRPr="00C7533B">
        <w:rPr>
          <w:rFonts w:ascii="Arial" w:hAnsi="Arial" w:cs="Arial"/>
          <w:sz w:val="24"/>
          <w:szCs w:val="24"/>
        </w:rPr>
        <w:t>of the</w:t>
      </w:r>
      <w:r w:rsidR="00B31700" w:rsidRPr="00C7533B">
        <w:rPr>
          <w:rFonts w:ascii="Arial" w:hAnsi="Arial" w:cs="Arial"/>
          <w:sz w:val="24"/>
          <w:szCs w:val="24"/>
        </w:rPr>
        <w:t xml:space="preserve"> disconnect between you</w:t>
      </w:r>
      <w:r w:rsidR="00F27450" w:rsidRPr="00C7533B">
        <w:rPr>
          <w:rFonts w:ascii="Arial" w:hAnsi="Arial" w:cs="Arial"/>
          <w:sz w:val="24"/>
          <w:szCs w:val="24"/>
        </w:rPr>
        <w:t>ng people</w:t>
      </w:r>
      <w:r w:rsidR="00B31700" w:rsidRPr="00C7533B">
        <w:rPr>
          <w:rFonts w:ascii="Arial" w:hAnsi="Arial" w:cs="Arial"/>
          <w:sz w:val="24"/>
          <w:szCs w:val="24"/>
        </w:rPr>
        <w:t xml:space="preserve"> and </w:t>
      </w:r>
      <w:r w:rsidR="00F27450" w:rsidRPr="00C7533B">
        <w:rPr>
          <w:rFonts w:ascii="Arial" w:hAnsi="Arial" w:cs="Arial"/>
          <w:sz w:val="24"/>
          <w:szCs w:val="24"/>
        </w:rPr>
        <w:t xml:space="preserve">nature </w:t>
      </w:r>
      <w:r w:rsidR="00B31700" w:rsidRPr="00C7533B">
        <w:rPr>
          <w:rFonts w:ascii="Arial" w:hAnsi="Arial" w:cs="Arial"/>
          <w:sz w:val="24"/>
          <w:szCs w:val="24"/>
        </w:rPr>
        <w:t>(Bolliger and Shepherd, 2017</w:t>
      </w:r>
      <w:r w:rsidR="00F27450" w:rsidRPr="00C7533B">
        <w:rPr>
          <w:rFonts w:ascii="Arial" w:hAnsi="Arial" w:cs="Arial"/>
          <w:sz w:val="24"/>
          <w:szCs w:val="24"/>
        </w:rPr>
        <w:t xml:space="preserve"> and </w:t>
      </w:r>
      <w:r w:rsidR="00B31700" w:rsidRPr="00C7533B">
        <w:rPr>
          <w:rFonts w:ascii="Arial" w:hAnsi="Arial" w:cs="Arial"/>
          <w:sz w:val="24"/>
          <w:szCs w:val="24"/>
        </w:rPr>
        <w:t>Cuthbertson and Socha and Potter, 2004)</w:t>
      </w:r>
      <w:r w:rsidR="00F27450" w:rsidRPr="00C7533B">
        <w:rPr>
          <w:rFonts w:ascii="Arial" w:hAnsi="Arial" w:cs="Arial"/>
          <w:sz w:val="24"/>
          <w:szCs w:val="24"/>
        </w:rPr>
        <w:t>.</w:t>
      </w:r>
      <w:r w:rsidR="007A041A" w:rsidRPr="00C7533B">
        <w:rPr>
          <w:rFonts w:ascii="Arial" w:hAnsi="Arial" w:cs="Arial"/>
          <w:sz w:val="24"/>
          <w:szCs w:val="24"/>
        </w:rPr>
        <w:t xml:space="preserve"> </w:t>
      </w:r>
      <w:r w:rsidR="00444155" w:rsidRPr="00C7533B">
        <w:rPr>
          <w:rFonts w:ascii="Arial" w:hAnsi="Arial" w:cs="Arial"/>
          <w:sz w:val="24"/>
          <w:szCs w:val="24"/>
        </w:rPr>
        <w:t>Outdoor learning</w:t>
      </w:r>
      <w:r w:rsidR="00B61230" w:rsidRPr="00C7533B">
        <w:rPr>
          <w:rFonts w:ascii="Arial" w:hAnsi="Arial" w:cs="Arial"/>
          <w:sz w:val="24"/>
          <w:szCs w:val="24"/>
        </w:rPr>
        <w:t xml:space="preserve"> can be used to counter this as p</w:t>
      </w:r>
      <w:r w:rsidR="00BA3914" w:rsidRPr="00C7533B">
        <w:rPr>
          <w:rFonts w:ascii="Arial" w:hAnsi="Arial" w:cs="Arial"/>
          <w:sz w:val="24"/>
          <w:szCs w:val="24"/>
        </w:rPr>
        <w:t>articipants in outdoor learning experiences can</w:t>
      </w:r>
      <w:r w:rsidR="006C641E" w:rsidRPr="00C7533B">
        <w:rPr>
          <w:rFonts w:ascii="Arial" w:hAnsi="Arial" w:cs="Arial"/>
          <w:sz w:val="24"/>
          <w:szCs w:val="24"/>
        </w:rPr>
        <w:t xml:space="preserve"> find deep connection to natural places on expeditions </w:t>
      </w:r>
      <w:r w:rsidR="00FB1192" w:rsidRPr="00C7533B">
        <w:rPr>
          <w:rFonts w:ascii="Arial" w:hAnsi="Arial" w:cs="Arial"/>
          <w:sz w:val="24"/>
          <w:szCs w:val="24"/>
        </w:rPr>
        <w:t>which c</w:t>
      </w:r>
      <w:r w:rsidR="006C641E" w:rsidRPr="00C7533B">
        <w:rPr>
          <w:rFonts w:ascii="Arial" w:hAnsi="Arial" w:cs="Arial"/>
          <w:sz w:val="24"/>
          <w:szCs w:val="24"/>
        </w:rPr>
        <w:t xml:space="preserve">an help teach </w:t>
      </w:r>
      <w:r w:rsidR="00FB1192" w:rsidRPr="00C7533B">
        <w:rPr>
          <w:rFonts w:ascii="Arial" w:hAnsi="Arial" w:cs="Arial"/>
          <w:sz w:val="24"/>
          <w:szCs w:val="24"/>
        </w:rPr>
        <w:t xml:space="preserve">them </w:t>
      </w:r>
      <w:r w:rsidR="006C641E" w:rsidRPr="00C7533B">
        <w:rPr>
          <w:rFonts w:ascii="Arial" w:hAnsi="Arial" w:cs="Arial"/>
          <w:sz w:val="24"/>
          <w:szCs w:val="24"/>
        </w:rPr>
        <w:t>how to live well</w:t>
      </w:r>
      <w:r w:rsidR="00FB1192" w:rsidRPr="00C7533B">
        <w:rPr>
          <w:rFonts w:ascii="Arial" w:hAnsi="Arial" w:cs="Arial"/>
          <w:sz w:val="24"/>
          <w:szCs w:val="24"/>
        </w:rPr>
        <w:t xml:space="preserve"> </w:t>
      </w:r>
      <w:r w:rsidR="00335512">
        <w:rPr>
          <w:rFonts w:ascii="Arial" w:hAnsi="Arial" w:cs="Arial"/>
          <w:sz w:val="24"/>
          <w:szCs w:val="24"/>
        </w:rPr>
        <w:t>in the</w:t>
      </w:r>
      <w:r w:rsidR="006C641E" w:rsidRPr="00C7533B">
        <w:rPr>
          <w:rFonts w:ascii="Arial" w:hAnsi="Arial" w:cs="Arial"/>
          <w:sz w:val="24"/>
          <w:szCs w:val="24"/>
        </w:rPr>
        <w:t xml:space="preserve"> places </w:t>
      </w:r>
      <w:r w:rsidR="00FB1192" w:rsidRPr="00C7533B">
        <w:rPr>
          <w:rFonts w:ascii="Arial" w:hAnsi="Arial" w:cs="Arial"/>
          <w:sz w:val="24"/>
          <w:szCs w:val="24"/>
        </w:rPr>
        <w:t xml:space="preserve">they </w:t>
      </w:r>
      <w:r w:rsidR="006C641E" w:rsidRPr="00C7533B">
        <w:rPr>
          <w:rFonts w:ascii="Arial" w:hAnsi="Arial" w:cs="Arial"/>
          <w:sz w:val="24"/>
          <w:szCs w:val="24"/>
        </w:rPr>
        <w:t>live (Henderson, 2010)</w:t>
      </w:r>
      <w:r w:rsidR="00FB1192" w:rsidRPr="00C7533B">
        <w:rPr>
          <w:rFonts w:ascii="Arial" w:hAnsi="Arial" w:cs="Arial"/>
          <w:sz w:val="24"/>
          <w:szCs w:val="24"/>
        </w:rPr>
        <w:t xml:space="preserve">. </w:t>
      </w:r>
      <w:r w:rsidR="007A041A" w:rsidRPr="00C7533B">
        <w:rPr>
          <w:rFonts w:ascii="Arial" w:hAnsi="Arial" w:cs="Arial"/>
          <w:sz w:val="24"/>
          <w:szCs w:val="24"/>
        </w:rPr>
        <w:t xml:space="preserve">Expeditions and outdoor learning can help to change the way </w:t>
      </w:r>
      <w:r w:rsidR="00556E10" w:rsidRPr="00C7533B">
        <w:rPr>
          <w:rFonts w:ascii="Arial" w:hAnsi="Arial" w:cs="Arial"/>
          <w:sz w:val="24"/>
          <w:szCs w:val="24"/>
        </w:rPr>
        <w:t>individuals</w:t>
      </w:r>
      <w:r w:rsidR="007A041A" w:rsidRPr="00C7533B">
        <w:rPr>
          <w:rFonts w:ascii="Arial" w:hAnsi="Arial" w:cs="Arial"/>
          <w:sz w:val="24"/>
          <w:szCs w:val="24"/>
        </w:rPr>
        <w:t xml:space="preserve"> see things </w:t>
      </w:r>
      <w:r w:rsidR="00556E10" w:rsidRPr="00C7533B">
        <w:rPr>
          <w:rFonts w:ascii="Arial" w:hAnsi="Arial" w:cs="Arial"/>
          <w:sz w:val="24"/>
          <w:szCs w:val="24"/>
        </w:rPr>
        <w:t xml:space="preserve">and </w:t>
      </w:r>
      <w:r w:rsidR="005634FF" w:rsidRPr="00C7533B">
        <w:rPr>
          <w:rFonts w:ascii="Arial" w:hAnsi="Arial" w:cs="Arial"/>
          <w:sz w:val="24"/>
          <w:szCs w:val="24"/>
        </w:rPr>
        <w:t>so change aspects of who they are</w:t>
      </w:r>
      <w:r w:rsidR="007A041A" w:rsidRPr="00C7533B">
        <w:rPr>
          <w:rFonts w:ascii="Arial" w:hAnsi="Arial" w:cs="Arial"/>
          <w:sz w:val="24"/>
          <w:szCs w:val="24"/>
        </w:rPr>
        <w:t xml:space="preserve"> (Stonehouse, 2010)</w:t>
      </w:r>
      <w:r w:rsidR="00A213BB" w:rsidRPr="00C7533B">
        <w:rPr>
          <w:rFonts w:ascii="Arial" w:hAnsi="Arial" w:cs="Arial"/>
          <w:sz w:val="24"/>
          <w:szCs w:val="24"/>
        </w:rPr>
        <w:t xml:space="preserve">, by acting as a removal from daily life (Bell, 2010 and Mutz and Müller and </w:t>
      </w:r>
      <w:proofErr w:type="spellStart"/>
      <w:r w:rsidR="00A213BB" w:rsidRPr="00C7533B">
        <w:rPr>
          <w:rFonts w:ascii="Arial" w:hAnsi="Arial" w:cs="Arial"/>
          <w:sz w:val="24"/>
          <w:szCs w:val="24"/>
        </w:rPr>
        <w:t>Gӧring</w:t>
      </w:r>
      <w:proofErr w:type="spellEnd"/>
      <w:r w:rsidR="00A213BB" w:rsidRPr="00C7533B">
        <w:rPr>
          <w:rFonts w:ascii="Arial" w:hAnsi="Arial" w:cs="Arial"/>
          <w:sz w:val="24"/>
          <w:szCs w:val="24"/>
        </w:rPr>
        <w:t>, 2018).</w:t>
      </w:r>
      <w:r w:rsidR="009B4881" w:rsidRPr="00C7533B">
        <w:rPr>
          <w:rFonts w:ascii="Arial" w:hAnsi="Arial" w:cs="Arial"/>
          <w:sz w:val="24"/>
          <w:szCs w:val="24"/>
        </w:rPr>
        <w:t xml:space="preserve"> Removal from</w:t>
      </w:r>
      <w:r w:rsidR="00584315" w:rsidRPr="00C7533B">
        <w:rPr>
          <w:rFonts w:ascii="Arial" w:hAnsi="Arial" w:cs="Arial"/>
          <w:sz w:val="24"/>
          <w:szCs w:val="24"/>
        </w:rPr>
        <w:t xml:space="preserve"> daily</w:t>
      </w:r>
      <w:r w:rsidR="009B4881" w:rsidRPr="00C7533B">
        <w:rPr>
          <w:rFonts w:ascii="Arial" w:hAnsi="Arial" w:cs="Arial"/>
          <w:sz w:val="24"/>
          <w:szCs w:val="24"/>
        </w:rPr>
        <w:t xml:space="preserve"> life can create greater connecting to world (Cuthbertson and Socha and Potter, 2004) </w:t>
      </w:r>
      <w:r w:rsidR="003A3A32" w:rsidRPr="00C7533B">
        <w:rPr>
          <w:rFonts w:ascii="Arial" w:hAnsi="Arial" w:cs="Arial"/>
          <w:sz w:val="24"/>
          <w:szCs w:val="24"/>
        </w:rPr>
        <w:t xml:space="preserve">and may have </w:t>
      </w:r>
      <w:r w:rsidR="00273284">
        <w:rPr>
          <w:rFonts w:ascii="Arial" w:hAnsi="Arial" w:cs="Arial"/>
          <w:sz w:val="24"/>
          <w:szCs w:val="24"/>
        </w:rPr>
        <w:t xml:space="preserve">a </w:t>
      </w:r>
      <w:r w:rsidR="003A3A32" w:rsidRPr="00C7533B">
        <w:rPr>
          <w:rFonts w:ascii="Arial" w:hAnsi="Arial" w:cs="Arial"/>
          <w:sz w:val="24"/>
          <w:szCs w:val="24"/>
        </w:rPr>
        <w:t>greater benefit for</w:t>
      </w:r>
      <w:r w:rsidR="00284624" w:rsidRPr="00C7533B">
        <w:rPr>
          <w:rFonts w:ascii="Arial" w:hAnsi="Arial" w:cs="Arial"/>
          <w:sz w:val="24"/>
          <w:szCs w:val="24"/>
        </w:rPr>
        <w:t xml:space="preserve"> those who have a high level of screen time </w:t>
      </w:r>
      <w:r w:rsidR="00BD1B5B" w:rsidRPr="00C7533B">
        <w:rPr>
          <w:rFonts w:ascii="Arial" w:hAnsi="Arial" w:cs="Arial"/>
          <w:sz w:val="24"/>
          <w:szCs w:val="24"/>
        </w:rPr>
        <w:t>offer</w:t>
      </w:r>
      <w:r w:rsidR="00963F5E" w:rsidRPr="00C7533B">
        <w:rPr>
          <w:rFonts w:ascii="Arial" w:hAnsi="Arial" w:cs="Arial"/>
          <w:sz w:val="24"/>
          <w:szCs w:val="24"/>
        </w:rPr>
        <w:t>ing a chance to improv</w:t>
      </w:r>
      <w:r w:rsidR="00584315" w:rsidRPr="00C7533B">
        <w:rPr>
          <w:rFonts w:ascii="Arial" w:hAnsi="Arial" w:cs="Arial"/>
          <w:sz w:val="24"/>
          <w:szCs w:val="24"/>
        </w:rPr>
        <w:t>e</w:t>
      </w:r>
      <w:r w:rsidR="00963F5E" w:rsidRPr="00C7533B">
        <w:rPr>
          <w:rFonts w:ascii="Arial" w:hAnsi="Arial" w:cs="Arial"/>
          <w:sz w:val="24"/>
          <w:szCs w:val="24"/>
        </w:rPr>
        <w:t xml:space="preserve"> their mental health </w:t>
      </w:r>
      <w:r w:rsidR="00284624" w:rsidRPr="00C7533B">
        <w:rPr>
          <w:rFonts w:ascii="Arial" w:hAnsi="Arial" w:cs="Arial"/>
          <w:sz w:val="24"/>
          <w:szCs w:val="24"/>
        </w:rPr>
        <w:t xml:space="preserve">(Mutz and Müller and </w:t>
      </w:r>
      <w:proofErr w:type="spellStart"/>
      <w:r w:rsidR="00284624" w:rsidRPr="00C7533B">
        <w:rPr>
          <w:rFonts w:ascii="Arial" w:hAnsi="Arial" w:cs="Arial"/>
          <w:sz w:val="24"/>
          <w:szCs w:val="24"/>
        </w:rPr>
        <w:t>Gӧring</w:t>
      </w:r>
      <w:proofErr w:type="spellEnd"/>
      <w:r w:rsidR="00284624" w:rsidRPr="00C7533B">
        <w:rPr>
          <w:rFonts w:ascii="Arial" w:hAnsi="Arial" w:cs="Arial"/>
          <w:sz w:val="24"/>
          <w:szCs w:val="24"/>
        </w:rPr>
        <w:t>, 2018)</w:t>
      </w:r>
      <w:r w:rsidR="00563CC3" w:rsidRPr="00C7533B">
        <w:rPr>
          <w:rFonts w:ascii="Arial" w:hAnsi="Arial" w:cs="Arial"/>
          <w:sz w:val="24"/>
          <w:szCs w:val="24"/>
        </w:rPr>
        <w:t>.</w:t>
      </w:r>
      <w:r w:rsidR="00591448" w:rsidRPr="00C7533B">
        <w:rPr>
          <w:rFonts w:ascii="Arial" w:hAnsi="Arial" w:cs="Arial"/>
          <w:sz w:val="24"/>
          <w:szCs w:val="24"/>
        </w:rPr>
        <w:t xml:space="preserve"> </w:t>
      </w:r>
      <w:r w:rsidR="00B31B50" w:rsidRPr="00C7533B">
        <w:rPr>
          <w:rFonts w:ascii="Arial" w:hAnsi="Arial" w:cs="Arial"/>
          <w:sz w:val="24"/>
          <w:szCs w:val="24"/>
        </w:rPr>
        <w:t xml:space="preserve">Young people are </w:t>
      </w:r>
      <w:r w:rsidR="00417F51">
        <w:rPr>
          <w:rFonts w:ascii="Arial" w:hAnsi="Arial" w:cs="Arial"/>
          <w:sz w:val="24"/>
          <w:szCs w:val="24"/>
        </w:rPr>
        <w:t xml:space="preserve">both </w:t>
      </w:r>
      <w:r w:rsidR="00B31B50" w:rsidRPr="00C7533B">
        <w:rPr>
          <w:rFonts w:ascii="Arial" w:hAnsi="Arial" w:cs="Arial"/>
          <w:sz w:val="24"/>
          <w:szCs w:val="24"/>
        </w:rPr>
        <w:t xml:space="preserve">growing up with and consuming large quantities of media content </w:t>
      </w:r>
      <w:bookmarkStart w:id="2" w:name="_Hlk122531090"/>
      <w:r w:rsidR="007A6A3C" w:rsidRPr="00C7533B">
        <w:rPr>
          <w:rFonts w:ascii="Arial" w:hAnsi="Arial" w:cs="Arial"/>
          <w:sz w:val="24"/>
          <w:szCs w:val="24"/>
        </w:rPr>
        <w:t xml:space="preserve">which has been </w:t>
      </w:r>
      <w:r w:rsidR="00661159">
        <w:rPr>
          <w:rFonts w:ascii="Arial" w:hAnsi="Arial" w:cs="Arial"/>
          <w:sz w:val="24"/>
          <w:szCs w:val="24"/>
        </w:rPr>
        <w:t xml:space="preserve">seen </w:t>
      </w:r>
      <w:r w:rsidR="007A6A3C" w:rsidRPr="00C7533B">
        <w:rPr>
          <w:rFonts w:ascii="Arial" w:hAnsi="Arial" w:cs="Arial"/>
          <w:sz w:val="24"/>
          <w:szCs w:val="24"/>
        </w:rPr>
        <w:t xml:space="preserve">to have a negative impact on </w:t>
      </w:r>
      <w:r w:rsidR="009026EF" w:rsidRPr="00C7533B">
        <w:rPr>
          <w:rFonts w:ascii="Arial" w:hAnsi="Arial" w:cs="Arial"/>
          <w:sz w:val="24"/>
          <w:szCs w:val="24"/>
        </w:rPr>
        <w:t xml:space="preserve">both </w:t>
      </w:r>
      <w:r w:rsidR="007A6A3C" w:rsidRPr="00C7533B">
        <w:rPr>
          <w:rFonts w:ascii="Arial" w:hAnsi="Arial" w:cs="Arial"/>
          <w:sz w:val="24"/>
          <w:szCs w:val="24"/>
        </w:rPr>
        <w:t xml:space="preserve">physical and mental </w:t>
      </w:r>
      <w:r w:rsidR="009026EF" w:rsidRPr="00C7533B">
        <w:rPr>
          <w:rFonts w:ascii="Arial" w:hAnsi="Arial" w:cs="Arial"/>
          <w:sz w:val="24"/>
          <w:szCs w:val="24"/>
        </w:rPr>
        <w:t xml:space="preserve">health </w:t>
      </w:r>
      <w:r w:rsidR="007A6A3C" w:rsidRPr="00C7533B">
        <w:rPr>
          <w:rFonts w:ascii="Arial" w:hAnsi="Arial" w:cs="Arial"/>
          <w:sz w:val="24"/>
          <w:szCs w:val="24"/>
        </w:rPr>
        <w:t xml:space="preserve">(Mutz and Müller and </w:t>
      </w:r>
      <w:proofErr w:type="spellStart"/>
      <w:r w:rsidR="007A6A3C" w:rsidRPr="00C7533B">
        <w:rPr>
          <w:rFonts w:ascii="Arial" w:hAnsi="Arial" w:cs="Arial"/>
          <w:sz w:val="24"/>
          <w:szCs w:val="24"/>
        </w:rPr>
        <w:t>Gӧring</w:t>
      </w:r>
      <w:proofErr w:type="spellEnd"/>
      <w:r w:rsidR="007A6A3C" w:rsidRPr="00C7533B">
        <w:rPr>
          <w:rFonts w:ascii="Arial" w:hAnsi="Arial" w:cs="Arial"/>
          <w:sz w:val="24"/>
          <w:szCs w:val="24"/>
        </w:rPr>
        <w:t>, 2018)</w:t>
      </w:r>
      <w:bookmarkEnd w:id="2"/>
      <w:r w:rsidR="00293A20" w:rsidRPr="00C7533B">
        <w:rPr>
          <w:rFonts w:ascii="Arial" w:hAnsi="Arial" w:cs="Arial"/>
          <w:sz w:val="24"/>
          <w:szCs w:val="24"/>
        </w:rPr>
        <w:t>.</w:t>
      </w:r>
      <w:r w:rsidR="00FE6E05" w:rsidRPr="00C7533B">
        <w:rPr>
          <w:rFonts w:ascii="Arial" w:hAnsi="Arial" w:cs="Arial"/>
          <w:sz w:val="24"/>
          <w:szCs w:val="24"/>
        </w:rPr>
        <w:t xml:space="preserve"> O</w:t>
      </w:r>
      <w:r w:rsidR="000977DB" w:rsidRPr="00C7533B">
        <w:rPr>
          <w:rFonts w:ascii="Arial" w:hAnsi="Arial" w:cs="Arial"/>
          <w:sz w:val="24"/>
          <w:szCs w:val="24"/>
        </w:rPr>
        <w:t>utdoor learning</w:t>
      </w:r>
      <w:r w:rsidR="00FE6E05" w:rsidRPr="00C7533B">
        <w:rPr>
          <w:rFonts w:ascii="Arial" w:hAnsi="Arial" w:cs="Arial"/>
          <w:sz w:val="24"/>
          <w:szCs w:val="24"/>
        </w:rPr>
        <w:t xml:space="preserve"> aims to balance modern life </w:t>
      </w:r>
      <w:r w:rsidR="000977DB" w:rsidRPr="00C7533B">
        <w:rPr>
          <w:rFonts w:ascii="Arial" w:hAnsi="Arial" w:cs="Arial"/>
          <w:sz w:val="24"/>
          <w:szCs w:val="24"/>
        </w:rPr>
        <w:t xml:space="preserve">with a </w:t>
      </w:r>
      <w:r w:rsidR="00FE6E05" w:rsidRPr="00C7533B">
        <w:rPr>
          <w:rFonts w:ascii="Arial" w:hAnsi="Arial" w:cs="Arial"/>
          <w:sz w:val="24"/>
          <w:szCs w:val="24"/>
        </w:rPr>
        <w:t xml:space="preserve">connection </w:t>
      </w:r>
      <w:r w:rsidR="00F80451" w:rsidRPr="00C7533B">
        <w:rPr>
          <w:rFonts w:ascii="Arial" w:hAnsi="Arial" w:cs="Arial"/>
          <w:sz w:val="24"/>
          <w:szCs w:val="24"/>
        </w:rPr>
        <w:t xml:space="preserve">to </w:t>
      </w:r>
      <w:r w:rsidR="0088619F" w:rsidRPr="00C7533B">
        <w:rPr>
          <w:rFonts w:ascii="Arial" w:hAnsi="Arial" w:cs="Arial"/>
          <w:sz w:val="24"/>
          <w:szCs w:val="24"/>
        </w:rPr>
        <w:t>nature,</w:t>
      </w:r>
      <w:r w:rsidR="008E02D4" w:rsidRPr="00C7533B">
        <w:rPr>
          <w:rFonts w:ascii="Arial" w:hAnsi="Arial" w:cs="Arial"/>
          <w:sz w:val="24"/>
          <w:szCs w:val="24"/>
        </w:rPr>
        <w:t xml:space="preserve"> but technology </w:t>
      </w:r>
      <w:r w:rsidR="00FE6E05" w:rsidRPr="00C7533B">
        <w:rPr>
          <w:rFonts w:ascii="Arial" w:hAnsi="Arial" w:cs="Arial"/>
          <w:sz w:val="24"/>
          <w:szCs w:val="24"/>
        </w:rPr>
        <w:t>can act as</w:t>
      </w:r>
      <w:r w:rsidR="00C42E22" w:rsidRPr="00C7533B">
        <w:rPr>
          <w:rFonts w:ascii="Arial" w:hAnsi="Arial" w:cs="Arial"/>
          <w:sz w:val="24"/>
          <w:szCs w:val="24"/>
        </w:rPr>
        <w:t xml:space="preserve"> a</w:t>
      </w:r>
      <w:r w:rsidR="00FE6E05" w:rsidRPr="00C7533B">
        <w:rPr>
          <w:rFonts w:ascii="Arial" w:hAnsi="Arial" w:cs="Arial"/>
          <w:sz w:val="24"/>
          <w:szCs w:val="24"/>
        </w:rPr>
        <w:t xml:space="preserve"> divide from nature (Cuthbertson and Socha and Potter, 2004)</w:t>
      </w:r>
      <w:r w:rsidR="00C42E22" w:rsidRPr="00C7533B">
        <w:rPr>
          <w:rFonts w:ascii="Arial" w:hAnsi="Arial" w:cs="Arial"/>
          <w:sz w:val="24"/>
          <w:szCs w:val="24"/>
        </w:rPr>
        <w:t>.</w:t>
      </w:r>
      <w:r w:rsidR="00625090" w:rsidRPr="00C7533B">
        <w:rPr>
          <w:rFonts w:ascii="Arial" w:hAnsi="Arial" w:cs="Arial"/>
          <w:sz w:val="24"/>
          <w:szCs w:val="24"/>
        </w:rPr>
        <w:t xml:space="preserve"> Howe</w:t>
      </w:r>
      <w:r w:rsidR="00595414" w:rsidRPr="00C7533B">
        <w:rPr>
          <w:rFonts w:ascii="Arial" w:hAnsi="Arial" w:cs="Arial"/>
          <w:sz w:val="24"/>
          <w:szCs w:val="24"/>
        </w:rPr>
        <w:t>ver</w:t>
      </w:r>
      <w:r w:rsidR="00244F57" w:rsidRPr="00C7533B">
        <w:rPr>
          <w:rFonts w:ascii="Arial" w:hAnsi="Arial" w:cs="Arial"/>
          <w:sz w:val="24"/>
          <w:szCs w:val="24"/>
        </w:rPr>
        <w:t>,</w:t>
      </w:r>
      <w:r w:rsidR="00595414" w:rsidRPr="00C7533B">
        <w:rPr>
          <w:rFonts w:ascii="Arial" w:hAnsi="Arial" w:cs="Arial"/>
          <w:sz w:val="24"/>
          <w:szCs w:val="24"/>
        </w:rPr>
        <w:t xml:space="preserve"> </w:t>
      </w:r>
      <w:r w:rsidR="000778A2" w:rsidRPr="00C7533B">
        <w:rPr>
          <w:rFonts w:ascii="Arial" w:hAnsi="Arial" w:cs="Arial"/>
          <w:sz w:val="24"/>
          <w:szCs w:val="24"/>
        </w:rPr>
        <w:t xml:space="preserve">technology’s </w:t>
      </w:r>
      <w:r w:rsidR="00595414" w:rsidRPr="00C7533B">
        <w:rPr>
          <w:rFonts w:ascii="Arial" w:hAnsi="Arial" w:cs="Arial"/>
          <w:sz w:val="24"/>
          <w:szCs w:val="24"/>
        </w:rPr>
        <w:t xml:space="preserve">role in culture </w:t>
      </w:r>
      <w:r w:rsidR="004A46B5" w:rsidRPr="00C7533B">
        <w:rPr>
          <w:rFonts w:ascii="Arial" w:hAnsi="Arial" w:cs="Arial"/>
          <w:sz w:val="24"/>
          <w:szCs w:val="24"/>
        </w:rPr>
        <w:t>mak</w:t>
      </w:r>
      <w:r w:rsidR="000778A2" w:rsidRPr="00C7533B">
        <w:rPr>
          <w:rFonts w:ascii="Arial" w:hAnsi="Arial" w:cs="Arial"/>
          <w:sz w:val="24"/>
          <w:szCs w:val="24"/>
        </w:rPr>
        <w:t>es</w:t>
      </w:r>
      <w:r w:rsidR="004A46B5" w:rsidRPr="00C7533B">
        <w:rPr>
          <w:rFonts w:ascii="Arial" w:hAnsi="Arial" w:cs="Arial"/>
          <w:sz w:val="24"/>
          <w:szCs w:val="24"/>
        </w:rPr>
        <w:t xml:space="preserve"> it</w:t>
      </w:r>
      <w:r w:rsidR="00595414" w:rsidRPr="00C7533B">
        <w:rPr>
          <w:rFonts w:ascii="Arial" w:hAnsi="Arial" w:cs="Arial"/>
          <w:sz w:val="24"/>
          <w:szCs w:val="24"/>
        </w:rPr>
        <w:t xml:space="preserve"> </w:t>
      </w:r>
      <w:r w:rsidR="00625090" w:rsidRPr="00C7533B">
        <w:rPr>
          <w:rFonts w:ascii="Arial" w:hAnsi="Arial" w:cs="Arial"/>
          <w:sz w:val="24"/>
          <w:szCs w:val="24"/>
        </w:rPr>
        <w:t xml:space="preserve">a part of </w:t>
      </w:r>
      <w:r w:rsidR="00855D95">
        <w:rPr>
          <w:rFonts w:ascii="Arial" w:hAnsi="Arial" w:cs="Arial"/>
          <w:sz w:val="24"/>
          <w:szCs w:val="24"/>
        </w:rPr>
        <w:t>o</w:t>
      </w:r>
      <w:r w:rsidR="005E2734" w:rsidRPr="00C7533B">
        <w:rPr>
          <w:rFonts w:ascii="Arial" w:hAnsi="Arial" w:cs="Arial"/>
          <w:sz w:val="24"/>
          <w:szCs w:val="24"/>
        </w:rPr>
        <w:t xml:space="preserve">utdoor </w:t>
      </w:r>
      <w:r w:rsidR="00855D95">
        <w:rPr>
          <w:rFonts w:ascii="Arial" w:hAnsi="Arial" w:cs="Arial"/>
          <w:sz w:val="24"/>
          <w:szCs w:val="24"/>
        </w:rPr>
        <w:t>l</w:t>
      </w:r>
      <w:r w:rsidR="005E2734" w:rsidRPr="00C7533B">
        <w:rPr>
          <w:rFonts w:ascii="Arial" w:hAnsi="Arial" w:cs="Arial"/>
          <w:sz w:val="24"/>
          <w:szCs w:val="24"/>
        </w:rPr>
        <w:t>earning</w:t>
      </w:r>
      <w:r w:rsidR="00855D95">
        <w:rPr>
          <w:rFonts w:ascii="Arial" w:hAnsi="Arial" w:cs="Arial"/>
          <w:sz w:val="24"/>
          <w:szCs w:val="24"/>
        </w:rPr>
        <w:t>,</w:t>
      </w:r>
      <w:r w:rsidR="00625090" w:rsidRPr="00C7533B">
        <w:rPr>
          <w:rFonts w:ascii="Arial" w:hAnsi="Arial" w:cs="Arial"/>
          <w:sz w:val="24"/>
          <w:szCs w:val="24"/>
        </w:rPr>
        <w:t xml:space="preserve"> </w:t>
      </w:r>
      <w:r w:rsidR="00A93455" w:rsidRPr="00C7533B">
        <w:rPr>
          <w:rFonts w:ascii="Arial" w:hAnsi="Arial" w:cs="Arial"/>
          <w:sz w:val="24"/>
          <w:szCs w:val="24"/>
        </w:rPr>
        <w:t>whether</w:t>
      </w:r>
      <w:r w:rsidR="00625090" w:rsidRPr="00C7533B">
        <w:rPr>
          <w:rFonts w:ascii="Arial" w:hAnsi="Arial" w:cs="Arial"/>
          <w:sz w:val="24"/>
          <w:szCs w:val="24"/>
        </w:rPr>
        <w:t xml:space="preserve"> </w:t>
      </w:r>
      <w:r w:rsidR="00855D95">
        <w:rPr>
          <w:rFonts w:ascii="Arial" w:hAnsi="Arial" w:cs="Arial"/>
          <w:sz w:val="24"/>
          <w:szCs w:val="24"/>
        </w:rPr>
        <w:t xml:space="preserve">it is </w:t>
      </w:r>
      <w:r w:rsidR="00625090" w:rsidRPr="00C7533B">
        <w:rPr>
          <w:rFonts w:ascii="Arial" w:hAnsi="Arial" w:cs="Arial"/>
          <w:sz w:val="24"/>
          <w:szCs w:val="24"/>
        </w:rPr>
        <w:t>chose</w:t>
      </w:r>
      <w:r w:rsidR="00A93455" w:rsidRPr="00C7533B">
        <w:rPr>
          <w:rFonts w:ascii="Arial" w:hAnsi="Arial" w:cs="Arial"/>
          <w:sz w:val="24"/>
          <w:szCs w:val="24"/>
        </w:rPr>
        <w:t>n</w:t>
      </w:r>
      <w:r w:rsidR="00625090" w:rsidRPr="00C7533B">
        <w:rPr>
          <w:rFonts w:ascii="Arial" w:hAnsi="Arial" w:cs="Arial"/>
          <w:sz w:val="24"/>
          <w:szCs w:val="24"/>
        </w:rPr>
        <w:t xml:space="preserve"> to</w:t>
      </w:r>
      <w:r w:rsidR="00A93455" w:rsidRPr="00C7533B">
        <w:rPr>
          <w:rFonts w:ascii="Arial" w:hAnsi="Arial" w:cs="Arial"/>
          <w:sz w:val="24"/>
          <w:szCs w:val="24"/>
        </w:rPr>
        <w:t xml:space="preserve"> be</w:t>
      </w:r>
      <w:r w:rsidR="00625090" w:rsidRPr="00C7533B">
        <w:rPr>
          <w:rFonts w:ascii="Arial" w:hAnsi="Arial" w:cs="Arial"/>
          <w:sz w:val="24"/>
          <w:szCs w:val="24"/>
        </w:rPr>
        <w:t xml:space="preserve"> incorporate</w:t>
      </w:r>
      <w:r w:rsidR="00855D95">
        <w:rPr>
          <w:rFonts w:ascii="Arial" w:hAnsi="Arial" w:cs="Arial"/>
          <w:sz w:val="24"/>
          <w:szCs w:val="24"/>
        </w:rPr>
        <w:t>d</w:t>
      </w:r>
      <w:r w:rsidR="00625090" w:rsidRPr="00C7533B">
        <w:rPr>
          <w:rFonts w:ascii="Arial" w:hAnsi="Arial" w:cs="Arial"/>
          <w:sz w:val="24"/>
          <w:szCs w:val="24"/>
        </w:rPr>
        <w:t xml:space="preserve"> </w:t>
      </w:r>
      <w:r w:rsidR="00A93455" w:rsidRPr="00C7533B">
        <w:rPr>
          <w:rFonts w:ascii="Arial" w:hAnsi="Arial" w:cs="Arial"/>
          <w:sz w:val="24"/>
          <w:szCs w:val="24"/>
        </w:rPr>
        <w:t>or not</w:t>
      </w:r>
      <w:r w:rsidR="00625090" w:rsidRPr="00C7533B">
        <w:rPr>
          <w:rFonts w:ascii="Arial" w:hAnsi="Arial" w:cs="Arial"/>
          <w:sz w:val="24"/>
          <w:szCs w:val="24"/>
        </w:rPr>
        <w:t xml:space="preserve"> (Reed, 2020)</w:t>
      </w:r>
      <w:r w:rsidR="007E0CBE" w:rsidRPr="00C7533B">
        <w:rPr>
          <w:rFonts w:ascii="Arial" w:hAnsi="Arial" w:cs="Arial"/>
          <w:sz w:val="24"/>
          <w:szCs w:val="24"/>
        </w:rPr>
        <w:t>.</w:t>
      </w:r>
      <w:r w:rsidR="00AC6DB7" w:rsidRPr="00C7533B">
        <w:rPr>
          <w:rFonts w:ascii="Arial" w:hAnsi="Arial" w:cs="Arial"/>
          <w:sz w:val="24"/>
          <w:szCs w:val="24"/>
        </w:rPr>
        <w:t xml:space="preserve"> With wearable technology</w:t>
      </w:r>
      <w:r w:rsidR="004A46B5" w:rsidRPr="00C7533B">
        <w:rPr>
          <w:rFonts w:ascii="Arial" w:hAnsi="Arial" w:cs="Arial"/>
          <w:sz w:val="24"/>
          <w:szCs w:val="24"/>
        </w:rPr>
        <w:t xml:space="preserve"> being</w:t>
      </w:r>
      <w:r w:rsidR="00AC6DB7" w:rsidRPr="00C7533B">
        <w:rPr>
          <w:rFonts w:ascii="Arial" w:hAnsi="Arial" w:cs="Arial"/>
          <w:sz w:val="24"/>
          <w:szCs w:val="24"/>
        </w:rPr>
        <w:t xml:space="preserve"> worn by </w:t>
      </w:r>
      <w:r w:rsidR="00D6736A" w:rsidRPr="00C7533B">
        <w:rPr>
          <w:rFonts w:ascii="Arial" w:hAnsi="Arial" w:cs="Arial"/>
          <w:sz w:val="24"/>
          <w:szCs w:val="24"/>
        </w:rPr>
        <w:t xml:space="preserve">so </w:t>
      </w:r>
      <w:r w:rsidR="00AC6DB7" w:rsidRPr="00C7533B">
        <w:rPr>
          <w:rFonts w:ascii="Arial" w:hAnsi="Arial" w:cs="Arial"/>
          <w:sz w:val="24"/>
          <w:szCs w:val="24"/>
        </w:rPr>
        <w:t>many</w:t>
      </w:r>
      <w:r w:rsidR="00D6736A" w:rsidRPr="00C7533B">
        <w:rPr>
          <w:rFonts w:ascii="Arial" w:hAnsi="Arial" w:cs="Arial"/>
          <w:sz w:val="24"/>
          <w:szCs w:val="24"/>
        </w:rPr>
        <w:t xml:space="preserve"> the removal</w:t>
      </w:r>
      <w:r w:rsidR="003B3E49" w:rsidRPr="00C7533B">
        <w:rPr>
          <w:rFonts w:ascii="Arial" w:hAnsi="Arial" w:cs="Arial"/>
          <w:sz w:val="24"/>
          <w:szCs w:val="24"/>
        </w:rPr>
        <w:t xml:space="preserve"> of technology from activities</w:t>
      </w:r>
      <w:r w:rsidR="00AC6DB7" w:rsidRPr="00C7533B">
        <w:rPr>
          <w:rFonts w:ascii="Arial" w:hAnsi="Arial" w:cs="Arial"/>
          <w:sz w:val="24"/>
          <w:szCs w:val="24"/>
        </w:rPr>
        <w:t xml:space="preserve"> would require a conscious decision (Hills and Thomas, 2019)</w:t>
      </w:r>
      <w:r w:rsidR="003B3E49" w:rsidRPr="00C7533B">
        <w:rPr>
          <w:rFonts w:ascii="Arial" w:hAnsi="Arial" w:cs="Arial"/>
          <w:sz w:val="24"/>
          <w:szCs w:val="24"/>
        </w:rPr>
        <w:t>.</w:t>
      </w:r>
      <w:r w:rsidR="00DC6C06" w:rsidRPr="00C7533B">
        <w:rPr>
          <w:rFonts w:ascii="Arial" w:hAnsi="Arial" w:cs="Arial"/>
          <w:sz w:val="24"/>
          <w:szCs w:val="24"/>
        </w:rPr>
        <w:t xml:space="preserve"> In </w:t>
      </w:r>
      <w:r w:rsidR="005A4ADF" w:rsidRPr="00C7533B">
        <w:rPr>
          <w:rFonts w:ascii="Arial" w:hAnsi="Arial" w:cs="Arial"/>
          <w:sz w:val="24"/>
          <w:szCs w:val="24"/>
        </w:rPr>
        <w:t>addition,</w:t>
      </w:r>
      <w:r w:rsidR="00DC6C06" w:rsidRPr="00C7533B">
        <w:rPr>
          <w:rFonts w:ascii="Arial" w:hAnsi="Arial" w:cs="Arial"/>
          <w:sz w:val="24"/>
          <w:szCs w:val="24"/>
        </w:rPr>
        <w:t xml:space="preserve"> young people interact with the world through technology (Hodges, 2018), with social media </w:t>
      </w:r>
      <w:r w:rsidR="005A4ADF" w:rsidRPr="00C7533B">
        <w:rPr>
          <w:rFonts w:ascii="Arial" w:hAnsi="Arial" w:cs="Arial"/>
          <w:sz w:val="24"/>
          <w:szCs w:val="24"/>
        </w:rPr>
        <w:t>playing a key role in</w:t>
      </w:r>
      <w:r w:rsidR="00DC6C06" w:rsidRPr="00C7533B">
        <w:rPr>
          <w:rFonts w:ascii="Arial" w:hAnsi="Arial" w:cs="Arial"/>
          <w:sz w:val="24"/>
          <w:szCs w:val="24"/>
        </w:rPr>
        <w:t xml:space="preserve"> how young people connect to others and explore their own self-identity (</w:t>
      </w:r>
      <w:proofErr w:type="spellStart"/>
      <w:r w:rsidR="00DC6C06" w:rsidRPr="00C7533B">
        <w:rPr>
          <w:rFonts w:ascii="Arial" w:hAnsi="Arial" w:cs="Arial"/>
          <w:sz w:val="24"/>
          <w:szCs w:val="24"/>
        </w:rPr>
        <w:t>Norges</w:t>
      </w:r>
      <w:proofErr w:type="spellEnd"/>
      <w:r w:rsidR="00DC6C06" w:rsidRPr="00C7533B">
        <w:rPr>
          <w:rFonts w:ascii="Arial" w:hAnsi="Arial" w:cs="Arial"/>
          <w:sz w:val="24"/>
          <w:szCs w:val="24"/>
        </w:rPr>
        <w:t xml:space="preserve"> </w:t>
      </w:r>
      <w:proofErr w:type="spellStart"/>
      <w:r w:rsidR="00DC6C06" w:rsidRPr="00C7533B">
        <w:rPr>
          <w:rFonts w:ascii="Arial" w:hAnsi="Arial" w:cs="Arial"/>
          <w:sz w:val="24"/>
          <w:szCs w:val="24"/>
        </w:rPr>
        <w:t>Idettshøyshole</w:t>
      </w:r>
      <w:proofErr w:type="spellEnd"/>
      <w:r w:rsidR="00DC6C06" w:rsidRPr="00C7533B">
        <w:rPr>
          <w:rFonts w:ascii="Arial" w:hAnsi="Arial" w:cs="Arial"/>
          <w:sz w:val="24"/>
          <w:szCs w:val="24"/>
        </w:rPr>
        <w:t>, 2021)</w:t>
      </w:r>
      <w:r w:rsidR="005A4ADF" w:rsidRPr="00C7533B">
        <w:rPr>
          <w:rFonts w:ascii="Arial" w:hAnsi="Arial" w:cs="Arial"/>
          <w:sz w:val="24"/>
          <w:szCs w:val="24"/>
        </w:rPr>
        <w:t>.</w:t>
      </w:r>
    </w:p>
    <w:p w14:paraId="2A4E1E7C" w14:textId="7077F56F" w:rsidR="00F00161" w:rsidRPr="00C7533B" w:rsidRDefault="00F00161" w:rsidP="00E94BCA">
      <w:pPr>
        <w:spacing w:line="360" w:lineRule="auto"/>
        <w:ind w:firstLine="720"/>
        <w:rPr>
          <w:rFonts w:ascii="Arial" w:hAnsi="Arial" w:cs="Arial"/>
          <w:sz w:val="24"/>
          <w:szCs w:val="24"/>
        </w:rPr>
      </w:pPr>
      <w:r w:rsidRPr="00C7533B">
        <w:rPr>
          <w:rFonts w:ascii="Arial" w:hAnsi="Arial" w:cs="Arial"/>
          <w:sz w:val="24"/>
          <w:szCs w:val="24"/>
        </w:rPr>
        <w:lastRenderedPageBreak/>
        <w:t>Interactionist social theory is used within some outdoor learning experiences (Beames, 2010). The theory encompasses the idea that people are influenced by other people, places, and ideas they encounter (Beames, 2010). As part of this</w:t>
      </w:r>
      <w:r w:rsidR="0090524F">
        <w:rPr>
          <w:rFonts w:ascii="Arial" w:hAnsi="Arial" w:cs="Arial"/>
          <w:sz w:val="24"/>
          <w:szCs w:val="24"/>
        </w:rPr>
        <w:t>,</w:t>
      </w:r>
      <w:r w:rsidRPr="00C7533B">
        <w:rPr>
          <w:rFonts w:ascii="Arial" w:hAnsi="Arial" w:cs="Arial"/>
          <w:sz w:val="24"/>
          <w:szCs w:val="24"/>
        </w:rPr>
        <w:t xml:space="preserve"> it is suggested that behaviour is influenced by the individuals we spend the most time with</w:t>
      </w:r>
      <w:r w:rsidR="0003673A">
        <w:rPr>
          <w:rFonts w:ascii="Arial" w:hAnsi="Arial" w:cs="Arial"/>
          <w:sz w:val="24"/>
          <w:szCs w:val="24"/>
        </w:rPr>
        <w:t>,</w:t>
      </w:r>
      <w:r w:rsidRPr="00C7533B">
        <w:rPr>
          <w:rFonts w:ascii="Arial" w:hAnsi="Arial" w:cs="Arial"/>
          <w:sz w:val="24"/>
          <w:szCs w:val="24"/>
        </w:rPr>
        <w:t xml:space="preserve"> and we present ourselves </w:t>
      </w:r>
      <w:r w:rsidR="00141473">
        <w:rPr>
          <w:rFonts w:ascii="Arial" w:hAnsi="Arial" w:cs="Arial"/>
          <w:sz w:val="24"/>
          <w:szCs w:val="24"/>
        </w:rPr>
        <w:t xml:space="preserve">in a way that </w:t>
      </w:r>
      <w:r w:rsidR="007223AB">
        <w:rPr>
          <w:rFonts w:ascii="Arial" w:hAnsi="Arial" w:cs="Arial"/>
          <w:sz w:val="24"/>
          <w:szCs w:val="24"/>
        </w:rPr>
        <w:t>might</w:t>
      </w:r>
      <w:r w:rsidR="00141473">
        <w:rPr>
          <w:rFonts w:ascii="Arial" w:hAnsi="Arial" w:cs="Arial"/>
          <w:sz w:val="24"/>
          <w:szCs w:val="24"/>
        </w:rPr>
        <w:t xml:space="preserve"> appeal to our </w:t>
      </w:r>
      <w:r w:rsidR="007223AB">
        <w:rPr>
          <w:rFonts w:ascii="Arial" w:hAnsi="Arial" w:cs="Arial"/>
          <w:sz w:val="24"/>
          <w:szCs w:val="24"/>
        </w:rPr>
        <w:t xml:space="preserve">audience </w:t>
      </w:r>
      <w:r w:rsidRPr="00C7533B">
        <w:rPr>
          <w:rFonts w:ascii="Arial" w:hAnsi="Arial" w:cs="Arial"/>
          <w:sz w:val="24"/>
          <w:szCs w:val="24"/>
        </w:rPr>
        <w:t xml:space="preserve">(Beames, 2010). With the growth of digital technology and social media most people now have physical and digital identities (Reed, 2021). Social media has increased interpersonal interactions to </w:t>
      </w:r>
      <w:r w:rsidR="00451E44">
        <w:rPr>
          <w:rFonts w:ascii="Arial" w:hAnsi="Arial" w:cs="Arial"/>
          <w:sz w:val="24"/>
          <w:szCs w:val="24"/>
        </w:rPr>
        <w:t>larger</w:t>
      </w:r>
      <w:r w:rsidRPr="00C7533B">
        <w:rPr>
          <w:rFonts w:ascii="Arial" w:hAnsi="Arial" w:cs="Arial"/>
          <w:sz w:val="24"/>
          <w:szCs w:val="24"/>
        </w:rPr>
        <w:t xml:space="preserve"> and less intimate audiences (Hodkinson, 2017). This ‘audience’ can be made up of people from all areas of </w:t>
      </w:r>
      <w:r w:rsidR="00A36668">
        <w:rPr>
          <w:rFonts w:ascii="Arial" w:hAnsi="Arial" w:cs="Arial"/>
          <w:sz w:val="24"/>
          <w:szCs w:val="24"/>
        </w:rPr>
        <w:t xml:space="preserve">an </w:t>
      </w:r>
      <w:r w:rsidRPr="00C7533B">
        <w:rPr>
          <w:rFonts w:ascii="Arial" w:hAnsi="Arial" w:cs="Arial"/>
          <w:sz w:val="24"/>
          <w:szCs w:val="24"/>
        </w:rPr>
        <w:t>individual</w:t>
      </w:r>
      <w:r w:rsidR="00A36668">
        <w:rPr>
          <w:rFonts w:ascii="Arial" w:hAnsi="Arial" w:cs="Arial"/>
          <w:sz w:val="24"/>
          <w:szCs w:val="24"/>
        </w:rPr>
        <w:t>’</w:t>
      </w:r>
      <w:r w:rsidRPr="00C7533B">
        <w:rPr>
          <w:rFonts w:ascii="Arial" w:hAnsi="Arial" w:cs="Arial"/>
          <w:sz w:val="24"/>
          <w:szCs w:val="24"/>
        </w:rPr>
        <w:t>s life (Hodkinson, 2017) making it almost impossible to alter information to please specific audiences (Hodkinson, 2017). Our behaviour can change depend</w:t>
      </w:r>
      <w:r w:rsidR="00024D21">
        <w:rPr>
          <w:rFonts w:ascii="Arial" w:hAnsi="Arial" w:cs="Arial"/>
          <w:sz w:val="24"/>
          <w:szCs w:val="24"/>
        </w:rPr>
        <w:t>ing</w:t>
      </w:r>
      <w:r w:rsidRPr="00C7533B">
        <w:rPr>
          <w:rFonts w:ascii="Arial" w:hAnsi="Arial" w:cs="Arial"/>
          <w:sz w:val="24"/>
          <w:szCs w:val="24"/>
        </w:rPr>
        <w:t xml:space="preserve"> o</w:t>
      </w:r>
      <w:r w:rsidR="00024D21">
        <w:rPr>
          <w:rFonts w:ascii="Arial" w:hAnsi="Arial" w:cs="Arial"/>
          <w:sz w:val="24"/>
          <w:szCs w:val="24"/>
        </w:rPr>
        <w:t>n</w:t>
      </w:r>
      <w:r w:rsidRPr="00C7533B">
        <w:rPr>
          <w:rFonts w:ascii="Arial" w:hAnsi="Arial" w:cs="Arial"/>
          <w:sz w:val="24"/>
          <w:szCs w:val="24"/>
        </w:rPr>
        <w:t xml:space="preserve"> what we perceive others to think of us (MacIsaac and Kelly and Gray, 2017) and having different social groups mixing in this virtual space can lead to awkwardness for those presenting themselves in these spaces (Hodkinson, 2017). Social media has been seen to increase the impact of school social interaction (MacIsaac and Kelly and Gray, 2017)</w:t>
      </w:r>
      <w:r w:rsidR="00425A73">
        <w:rPr>
          <w:rFonts w:ascii="Arial" w:hAnsi="Arial" w:cs="Arial"/>
          <w:sz w:val="24"/>
          <w:szCs w:val="24"/>
        </w:rPr>
        <w:t>,</w:t>
      </w:r>
      <w:r w:rsidRPr="00C7533B">
        <w:rPr>
          <w:rFonts w:ascii="Arial" w:hAnsi="Arial" w:cs="Arial"/>
          <w:sz w:val="24"/>
          <w:szCs w:val="24"/>
        </w:rPr>
        <w:t xml:space="preserve"> suggesting that the influence of social media and the subsequent interactions with other people over social</w:t>
      </w:r>
      <w:r w:rsidR="00397C20">
        <w:rPr>
          <w:rFonts w:ascii="Arial" w:hAnsi="Arial" w:cs="Arial"/>
          <w:sz w:val="24"/>
          <w:szCs w:val="24"/>
        </w:rPr>
        <w:t xml:space="preserve"> media</w:t>
      </w:r>
      <w:r w:rsidRPr="00C7533B">
        <w:rPr>
          <w:rFonts w:ascii="Arial" w:hAnsi="Arial" w:cs="Arial"/>
          <w:sz w:val="24"/>
          <w:szCs w:val="24"/>
        </w:rPr>
        <w:t xml:space="preserve"> may have an impact of outdoor learning experiences for young people.</w:t>
      </w:r>
      <w:r w:rsidR="00D02964" w:rsidRPr="00C7533B">
        <w:rPr>
          <w:rFonts w:ascii="Arial" w:hAnsi="Arial" w:cs="Arial"/>
          <w:sz w:val="24"/>
          <w:szCs w:val="24"/>
        </w:rPr>
        <w:t xml:space="preserve"> </w:t>
      </w:r>
      <w:r w:rsidRPr="00C7533B">
        <w:rPr>
          <w:rFonts w:ascii="Arial" w:hAnsi="Arial" w:cs="Arial"/>
          <w:sz w:val="24"/>
          <w:szCs w:val="24"/>
        </w:rPr>
        <w:t>Expeditions claim to change the way individuals see things and can impact on who they are (Stonehouse, 2010)</w:t>
      </w:r>
      <w:r w:rsidR="00397C20">
        <w:rPr>
          <w:rFonts w:ascii="Arial" w:hAnsi="Arial" w:cs="Arial"/>
          <w:sz w:val="24"/>
          <w:szCs w:val="24"/>
        </w:rPr>
        <w:t>,</w:t>
      </w:r>
      <w:r w:rsidRPr="00C7533B">
        <w:rPr>
          <w:rFonts w:ascii="Arial" w:hAnsi="Arial" w:cs="Arial"/>
          <w:sz w:val="24"/>
          <w:szCs w:val="24"/>
        </w:rPr>
        <w:t xml:space="preserve"> using the factors mentioned in interactionist social theory (Beames, 2010). </w:t>
      </w:r>
      <w:r w:rsidR="00502E0E" w:rsidRPr="00C7533B">
        <w:rPr>
          <w:rFonts w:ascii="Arial" w:hAnsi="Arial" w:cs="Arial"/>
          <w:sz w:val="24"/>
          <w:szCs w:val="24"/>
        </w:rPr>
        <w:t xml:space="preserve">Young people are also likely to share their experiences of outdoor learning on social media </w:t>
      </w:r>
      <w:r w:rsidR="00502E0E" w:rsidRPr="00C7533B">
        <w:rPr>
          <w:rFonts w:ascii="Arial" w:hAnsi="Arial" w:cs="Arial"/>
          <w:sz w:val="24"/>
          <w:szCs w:val="24"/>
        </w:rPr>
        <w:t>opening</w:t>
      </w:r>
      <w:r w:rsidR="00502E0E" w:rsidRPr="00C7533B">
        <w:rPr>
          <w:rFonts w:ascii="Arial" w:hAnsi="Arial" w:cs="Arial"/>
          <w:sz w:val="24"/>
          <w:szCs w:val="24"/>
        </w:rPr>
        <w:t xml:space="preserve"> their personal experiences to a wider audience</w:t>
      </w:r>
      <w:r w:rsidR="00502E0E" w:rsidRPr="00C7533B">
        <w:rPr>
          <w:rFonts w:ascii="Arial" w:hAnsi="Arial" w:cs="Arial"/>
          <w:sz w:val="24"/>
          <w:szCs w:val="24"/>
        </w:rPr>
        <w:t xml:space="preserve"> (Reed, 2021)</w:t>
      </w:r>
      <w:r w:rsidR="0062153F" w:rsidRPr="00C7533B">
        <w:rPr>
          <w:rFonts w:ascii="Arial" w:hAnsi="Arial" w:cs="Arial"/>
          <w:sz w:val="24"/>
          <w:szCs w:val="24"/>
        </w:rPr>
        <w:t>.</w:t>
      </w:r>
      <w:r w:rsidRPr="00C7533B">
        <w:rPr>
          <w:rFonts w:ascii="Arial" w:hAnsi="Arial" w:cs="Arial"/>
          <w:sz w:val="24"/>
          <w:szCs w:val="24"/>
        </w:rPr>
        <w:t xml:space="preserve"> </w:t>
      </w:r>
      <w:r w:rsidR="0062153F" w:rsidRPr="00C7533B">
        <w:rPr>
          <w:rFonts w:ascii="Arial" w:hAnsi="Arial" w:cs="Arial"/>
          <w:sz w:val="24"/>
          <w:szCs w:val="24"/>
        </w:rPr>
        <w:t>T</w:t>
      </w:r>
      <w:r w:rsidRPr="00C7533B">
        <w:rPr>
          <w:rFonts w:ascii="Arial" w:hAnsi="Arial" w:cs="Arial"/>
          <w:sz w:val="24"/>
          <w:szCs w:val="24"/>
        </w:rPr>
        <w:t>he change</w:t>
      </w:r>
      <w:r w:rsidR="0062153F" w:rsidRPr="00C7533B">
        <w:rPr>
          <w:rFonts w:ascii="Arial" w:hAnsi="Arial" w:cs="Arial"/>
          <w:sz w:val="24"/>
          <w:szCs w:val="24"/>
        </w:rPr>
        <w:t xml:space="preserve"> in individuals </w:t>
      </w:r>
      <w:r w:rsidR="00E53211" w:rsidRPr="00C7533B">
        <w:rPr>
          <w:rFonts w:ascii="Arial" w:hAnsi="Arial" w:cs="Arial"/>
          <w:sz w:val="24"/>
          <w:szCs w:val="24"/>
        </w:rPr>
        <w:t>f</w:t>
      </w:r>
      <w:r w:rsidR="00C83F28">
        <w:rPr>
          <w:rFonts w:ascii="Arial" w:hAnsi="Arial" w:cs="Arial"/>
          <w:sz w:val="24"/>
          <w:szCs w:val="24"/>
        </w:rPr>
        <w:t>ro</w:t>
      </w:r>
      <w:r w:rsidR="00E53211" w:rsidRPr="00C7533B">
        <w:rPr>
          <w:rFonts w:ascii="Arial" w:hAnsi="Arial" w:cs="Arial"/>
          <w:sz w:val="24"/>
          <w:szCs w:val="24"/>
        </w:rPr>
        <w:t xml:space="preserve">m outdoor learning experiences </w:t>
      </w:r>
      <w:r w:rsidRPr="00C7533B">
        <w:rPr>
          <w:rFonts w:ascii="Arial" w:hAnsi="Arial" w:cs="Arial"/>
          <w:sz w:val="24"/>
          <w:szCs w:val="24"/>
        </w:rPr>
        <w:t>can be undone by social pressures (Bell, 2010)</w:t>
      </w:r>
      <w:r w:rsidR="007E5018">
        <w:rPr>
          <w:rFonts w:ascii="Arial" w:hAnsi="Arial" w:cs="Arial"/>
          <w:sz w:val="24"/>
          <w:szCs w:val="24"/>
        </w:rPr>
        <w:t>,</w:t>
      </w:r>
      <w:r w:rsidRPr="00C7533B">
        <w:rPr>
          <w:rFonts w:ascii="Arial" w:hAnsi="Arial" w:cs="Arial"/>
          <w:sz w:val="24"/>
          <w:szCs w:val="24"/>
        </w:rPr>
        <w:t xml:space="preserve"> which may play out through social m</w:t>
      </w:r>
      <w:r w:rsidRPr="00597BCA">
        <w:rPr>
          <w:rFonts w:ascii="Arial" w:hAnsi="Arial" w:cs="Arial"/>
          <w:sz w:val="24"/>
          <w:szCs w:val="24"/>
        </w:rPr>
        <w:t xml:space="preserve">edia. </w:t>
      </w:r>
      <w:r w:rsidR="00BA4218" w:rsidRPr="00597BCA">
        <w:rPr>
          <w:rFonts w:ascii="Arial" w:hAnsi="Arial" w:cs="Arial"/>
          <w:sz w:val="24"/>
          <w:szCs w:val="24"/>
        </w:rPr>
        <w:t xml:space="preserve">When I </w:t>
      </w:r>
      <w:r w:rsidR="00597BCA" w:rsidRPr="00597BCA">
        <w:rPr>
          <w:rFonts w:ascii="Arial" w:hAnsi="Arial" w:cs="Arial"/>
          <w:sz w:val="24"/>
          <w:szCs w:val="24"/>
        </w:rPr>
        <w:t xml:space="preserve">personally </w:t>
      </w:r>
      <w:r w:rsidR="00BA4218" w:rsidRPr="00597BCA">
        <w:rPr>
          <w:rFonts w:ascii="Arial" w:hAnsi="Arial" w:cs="Arial"/>
          <w:sz w:val="24"/>
          <w:szCs w:val="24"/>
        </w:rPr>
        <w:t xml:space="preserve">post on social media about </w:t>
      </w:r>
      <w:r w:rsidR="00AA51F2" w:rsidRPr="00597BCA">
        <w:rPr>
          <w:rFonts w:ascii="Arial" w:hAnsi="Arial" w:cs="Arial"/>
          <w:sz w:val="24"/>
          <w:szCs w:val="24"/>
        </w:rPr>
        <w:t xml:space="preserve">my outdoor learning </w:t>
      </w:r>
      <w:r w:rsidR="006E43C3" w:rsidRPr="00597BCA">
        <w:rPr>
          <w:rFonts w:ascii="Arial" w:hAnsi="Arial" w:cs="Arial"/>
          <w:sz w:val="24"/>
          <w:szCs w:val="24"/>
        </w:rPr>
        <w:t>experiences,</w:t>
      </w:r>
      <w:r w:rsidR="00AA51F2" w:rsidRPr="00597BCA">
        <w:rPr>
          <w:rFonts w:ascii="Arial" w:hAnsi="Arial" w:cs="Arial"/>
          <w:sz w:val="24"/>
          <w:szCs w:val="24"/>
        </w:rPr>
        <w:t xml:space="preserve"> </w:t>
      </w:r>
      <w:r w:rsidR="00AA51F2" w:rsidRPr="00C7533B">
        <w:rPr>
          <w:rFonts w:ascii="Arial" w:hAnsi="Arial" w:cs="Arial"/>
          <w:sz w:val="24"/>
          <w:szCs w:val="24"/>
        </w:rPr>
        <w:t xml:space="preserve">I will choose not to share </w:t>
      </w:r>
      <w:r w:rsidR="001D054B" w:rsidRPr="00C7533B">
        <w:rPr>
          <w:rFonts w:ascii="Arial" w:hAnsi="Arial" w:cs="Arial"/>
          <w:sz w:val="24"/>
          <w:szCs w:val="24"/>
        </w:rPr>
        <w:t xml:space="preserve">the more personal details only sharing a superficial view of my experience or </w:t>
      </w:r>
      <w:proofErr w:type="gramStart"/>
      <w:r w:rsidR="001D054B" w:rsidRPr="00C7533B">
        <w:rPr>
          <w:rFonts w:ascii="Arial" w:hAnsi="Arial" w:cs="Arial"/>
          <w:sz w:val="24"/>
          <w:szCs w:val="24"/>
        </w:rPr>
        <w:t>none at all</w:t>
      </w:r>
      <w:proofErr w:type="gramEnd"/>
      <w:r w:rsidR="001D054B" w:rsidRPr="00C7533B">
        <w:rPr>
          <w:rFonts w:ascii="Arial" w:hAnsi="Arial" w:cs="Arial"/>
          <w:sz w:val="24"/>
          <w:szCs w:val="24"/>
        </w:rPr>
        <w:t xml:space="preserve"> to protect the learning that I have gained from the experience. </w:t>
      </w:r>
    </w:p>
    <w:p w14:paraId="17C8DF4B" w14:textId="63F73A17" w:rsidR="000435BB" w:rsidRPr="00C7533B" w:rsidRDefault="004B5FA5" w:rsidP="00E94BCA">
      <w:pPr>
        <w:spacing w:line="360" w:lineRule="auto"/>
        <w:ind w:firstLine="720"/>
        <w:rPr>
          <w:rFonts w:ascii="Arial" w:hAnsi="Arial" w:cs="Arial"/>
          <w:sz w:val="24"/>
          <w:szCs w:val="24"/>
        </w:rPr>
      </w:pPr>
      <w:r w:rsidRPr="00C7533B">
        <w:rPr>
          <w:rFonts w:ascii="Arial" w:hAnsi="Arial" w:cs="Arial"/>
          <w:sz w:val="24"/>
          <w:szCs w:val="24"/>
        </w:rPr>
        <w:t>For many young people</w:t>
      </w:r>
      <w:r w:rsidR="00DD234F">
        <w:rPr>
          <w:rFonts w:ascii="Arial" w:hAnsi="Arial" w:cs="Arial"/>
          <w:sz w:val="24"/>
          <w:szCs w:val="24"/>
        </w:rPr>
        <w:t>,</w:t>
      </w:r>
      <w:r w:rsidRPr="00C7533B">
        <w:rPr>
          <w:rFonts w:ascii="Arial" w:hAnsi="Arial" w:cs="Arial"/>
          <w:sz w:val="24"/>
          <w:szCs w:val="24"/>
        </w:rPr>
        <w:t xml:space="preserve"> social media is viewed as safe and something they feel they have control </w:t>
      </w:r>
      <w:r w:rsidR="00DA0D38" w:rsidRPr="00C7533B">
        <w:rPr>
          <w:rFonts w:ascii="Arial" w:hAnsi="Arial" w:cs="Arial"/>
          <w:sz w:val="24"/>
          <w:szCs w:val="24"/>
        </w:rPr>
        <w:t>over</w:t>
      </w:r>
      <w:r w:rsidR="00DA0D38">
        <w:rPr>
          <w:rFonts w:ascii="Arial" w:hAnsi="Arial" w:cs="Arial"/>
          <w:sz w:val="24"/>
          <w:szCs w:val="24"/>
        </w:rPr>
        <w:t xml:space="preserve"> – </w:t>
      </w:r>
      <w:r w:rsidR="00EA304C" w:rsidRPr="00C7533B">
        <w:rPr>
          <w:rFonts w:ascii="Arial" w:hAnsi="Arial" w:cs="Arial"/>
          <w:sz w:val="24"/>
          <w:szCs w:val="24"/>
        </w:rPr>
        <w:t xml:space="preserve">a </w:t>
      </w:r>
      <w:r w:rsidRPr="00C7533B">
        <w:rPr>
          <w:rFonts w:ascii="Arial" w:hAnsi="Arial" w:cs="Arial"/>
          <w:sz w:val="24"/>
          <w:szCs w:val="24"/>
        </w:rPr>
        <w:t>space of their own that they can create and shape (Hodkinson, 2017)</w:t>
      </w:r>
      <w:r w:rsidR="00EA304C" w:rsidRPr="00C7533B">
        <w:rPr>
          <w:rFonts w:ascii="Arial" w:hAnsi="Arial" w:cs="Arial"/>
          <w:sz w:val="24"/>
          <w:szCs w:val="24"/>
        </w:rPr>
        <w:t>.</w:t>
      </w:r>
      <w:r w:rsidR="00431BEB" w:rsidRPr="00C7533B">
        <w:rPr>
          <w:rFonts w:ascii="Arial" w:hAnsi="Arial" w:cs="Arial"/>
          <w:sz w:val="24"/>
          <w:szCs w:val="24"/>
        </w:rPr>
        <w:t xml:space="preserve"> </w:t>
      </w:r>
      <w:r w:rsidR="001B206C" w:rsidRPr="00C7533B">
        <w:rPr>
          <w:rFonts w:ascii="Arial" w:hAnsi="Arial" w:cs="Arial"/>
          <w:sz w:val="24"/>
          <w:szCs w:val="24"/>
        </w:rPr>
        <w:t>Young people</w:t>
      </w:r>
      <w:r w:rsidR="00AF5E32">
        <w:rPr>
          <w:rFonts w:ascii="Arial" w:hAnsi="Arial" w:cs="Arial"/>
          <w:sz w:val="24"/>
          <w:szCs w:val="24"/>
        </w:rPr>
        <w:t>s’</w:t>
      </w:r>
      <w:r w:rsidR="001B206C" w:rsidRPr="00C7533B">
        <w:rPr>
          <w:rFonts w:ascii="Arial" w:hAnsi="Arial" w:cs="Arial"/>
          <w:sz w:val="24"/>
          <w:szCs w:val="24"/>
        </w:rPr>
        <w:t xml:space="preserve"> </w:t>
      </w:r>
      <w:r w:rsidR="000A26C7" w:rsidRPr="00C7533B">
        <w:rPr>
          <w:rFonts w:ascii="Arial" w:hAnsi="Arial" w:cs="Arial"/>
          <w:sz w:val="24"/>
          <w:szCs w:val="24"/>
        </w:rPr>
        <w:t>online profiles can become a key part of their social standin</w:t>
      </w:r>
      <w:r w:rsidR="00870A36" w:rsidRPr="00C7533B">
        <w:rPr>
          <w:rFonts w:ascii="Arial" w:hAnsi="Arial" w:cs="Arial"/>
          <w:sz w:val="24"/>
          <w:szCs w:val="24"/>
        </w:rPr>
        <w:t>g</w:t>
      </w:r>
      <w:r w:rsidR="00791BB2" w:rsidRPr="00C7533B">
        <w:rPr>
          <w:rFonts w:ascii="Arial" w:hAnsi="Arial" w:cs="Arial"/>
          <w:sz w:val="24"/>
          <w:szCs w:val="24"/>
        </w:rPr>
        <w:t xml:space="preserve">, being </w:t>
      </w:r>
      <w:r w:rsidR="001E0949" w:rsidRPr="00C7533B">
        <w:rPr>
          <w:rFonts w:ascii="Arial" w:hAnsi="Arial" w:cs="Arial"/>
          <w:sz w:val="24"/>
          <w:szCs w:val="24"/>
        </w:rPr>
        <w:t>checked often (MacIsaac and Kelly and Gray, 2017)</w:t>
      </w:r>
      <w:r w:rsidR="00791BB2" w:rsidRPr="00C7533B">
        <w:rPr>
          <w:rFonts w:ascii="Arial" w:hAnsi="Arial" w:cs="Arial"/>
          <w:sz w:val="24"/>
          <w:szCs w:val="24"/>
        </w:rPr>
        <w:t xml:space="preserve">. </w:t>
      </w:r>
      <w:r w:rsidR="00C62E66" w:rsidRPr="00C7533B">
        <w:rPr>
          <w:rFonts w:ascii="Arial" w:hAnsi="Arial" w:cs="Arial"/>
          <w:sz w:val="24"/>
          <w:szCs w:val="24"/>
        </w:rPr>
        <w:t>Most young people view social media as having a positive impact</w:t>
      </w:r>
      <w:r w:rsidR="00AF5E32">
        <w:rPr>
          <w:rFonts w:ascii="Arial" w:hAnsi="Arial" w:cs="Arial"/>
          <w:sz w:val="24"/>
          <w:szCs w:val="24"/>
        </w:rPr>
        <w:t>,</w:t>
      </w:r>
      <w:r w:rsidR="00C62E66" w:rsidRPr="00C7533B">
        <w:rPr>
          <w:rFonts w:ascii="Arial" w:hAnsi="Arial" w:cs="Arial"/>
          <w:sz w:val="24"/>
          <w:szCs w:val="24"/>
        </w:rPr>
        <w:t xml:space="preserve"> act</w:t>
      </w:r>
      <w:r w:rsidR="003E4F6D" w:rsidRPr="00C7533B">
        <w:rPr>
          <w:rFonts w:ascii="Arial" w:hAnsi="Arial" w:cs="Arial"/>
          <w:sz w:val="24"/>
          <w:szCs w:val="24"/>
        </w:rPr>
        <w:t>ing</w:t>
      </w:r>
      <w:r w:rsidR="00C62E66" w:rsidRPr="00C7533B">
        <w:rPr>
          <w:rFonts w:ascii="Arial" w:hAnsi="Arial" w:cs="Arial"/>
          <w:sz w:val="24"/>
          <w:szCs w:val="24"/>
        </w:rPr>
        <w:t xml:space="preserve"> as a home while young people work out their identities</w:t>
      </w:r>
      <w:r w:rsidR="008F2E2F" w:rsidRPr="00C7533B">
        <w:rPr>
          <w:rFonts w:ascii="Arial" w:hAnsi="Arial" w:cs="Arial"/>
          <w:sz w:val="24"/>
          <w:szCs w:val="24"/>
        </w:rPr>
        <w:t xml:space="preserve">, giving them a personal space even if they </w:t>
      </w:r>
      <w:r w:rsidR="008F2E2F" w:rsidRPr="00C7533B">
        <w:rPr>
          <w:rFonts w:ascii="Arial" w:hAnsi="Arial" w:cs="Arial"/>
          <w:sz w:val="24"/>
          <w:szCs w:val="24"/>
        </w:rPr>
        <w:lastRenderedPageBreak/>
        <w:t>don’t have access to their own physical personal space</w:t>
      </w:r>
      <w:r w:rsidR="00C62E66" w:rsidRPr="00C7533B">
        <w:rPr>
          <w:rFonts w:ascii="Arial" w:hAnsi="Arial" w:cs="Arial"/>
          <w:sz w:val="24"/>
          <w:szCs w:val="24"/>
        </w:rPr>
        <w:t xml:space="preserve"> (Hodkinson, 2017)</w:t>
      </w:r>
      <w:r w:rsidR="003E4F6D" w:rsidRPr="00C7533B">
        <w:rPr>
          <w:rFonts w:ascii="Arial" w:hAnsi="Arial" w:cs="Arial"/>
          <w:sz w:val="24"/>
          <w:szCs w:val="24"/>
        </w:rPr>
        <w:t xml:space="preserve">. </w:t>
      </w:r>
      <w:r w:rsidR="00B947E3" w:rsidRPr="00C7533B">
        <w:rPr>
          <w:rFonts w:ascii="Arial" w:hAnsi="Arial" w:cs="Arial"/>
          <w:sz w:val="24"/>
          <w:szCs w:val="24"/>
        </w:rPr>
        <w:t xml:space="preserve">Young people will also </w:t>
      </w:r>
      <w:r w:rsidR="001D774F">
        <w:rPr>
          <w:rFonts w:ascii="Arial" w:hAnsi="Arial" w:cs="Arial"/>
          <w:sz w:val="24"/>
          <w:szCs w:val="24"/>
        </w:rPr>
        <w:t xml:space="preserve">tend </w:t>
      </w:r>
      <w:r w:rsidR="002452CD">
        <w:rPr>
          <w:rFonts w:ascii="Arial" w:hAnsi="Arial" w:cs="Arial"/>
          <w:sz w:val="24"/>
          <w:szCs w:val="24"/>
        </w:rPr>
        <w:t xml:space="preserve">to </w:t>
      </w:r>
      <w:r w:rsidR="00B947E3" w:rsidRPr="00C7533B">
        <w:rPr>
          <w:rFonts w:ascii="Arial" w:hAnsi="Arial" w:cs="Arial"/>
          <w:sz w:val="24"/>
          <w:szCs w:val="24"/>
        </w:rPr>
        <w:t xml:space="preserve">bring social media into the experience through networked back channels </w:t>
      </w:r>
      <w:r w:rsidR="00492DE0" w:rsidRPr="00C7533B">
        <w:rPr>
          <w:rFonts w:ascii="Arial" w:hAnsi="Arial" w:cs="Arial"/>
          <w:sz w:val="24"/>
          <w:szCs w:val="24"/>
        </w:rPr>
        <w:t>making the impact of outdoor learning experiences last longer (</w:t>
      </w:r>
      <w:proofErr w:type="spellStart"/>
      <w:r w:rsidR="00492DE0" w:rsidRPr="00C7533B">
        <w:rPr>
          <w:rFonts w:ascii="Arial" w:hAnsi="Arial" w:cs="Arial"/>
          <w:sz w:val="24"/>
          <w:szCs w:val="24"/>
        </w:rPr>
        <w:t>Norges</w:t>
      </w:r>
      <w:proofErr w:type="spellEnd"/>
      <w:r w:rsidR="00492DE0" w:rsidRPr="00C7533B">
        <w:rPr>
          <w:rFonts w:ascii="Arial" w:hAnsi="Arial" w:cs="Arial"/>
          <w:sz w:val="24"/>
          <w:szCs w:val="24"/>
        </w:rPr>
        <w:t xml:space="preserve"> </w:t>
      </w:r>
      <w:proofErr w:type="spellStart"/>
      <w:r w:rsidR="00492DE0" w:rsidRPr="00C7533B">
        <w:rPr>
          <w:rFonts w:ascii="Arial" w:hAnsi="Arial" w:cs="Arial"/>
          <w:sz w:val="24"/>
          <w:szCs w:val="24"/>
        </w:rPr>
        <w:t>Idettshøyshole</w:t>
      </w:r>
      <w:proofErr w:type="spellEnd"/>
      <w:r w:rsidR="00492DE0" w:rsidRPr="00C7533B">
        <w:rPr>
          <w:rFonts w:ascii="Arial" w:hAnsi="Arial" w:cs="Arial"/>
          <w:sz w:val="24"/>
          <w:szCs w:val="24"/>
        </w:rPr>
        <w:t>, 2021)</w:t>
      </w:r>
      <w:r w:rsidR="002B7125" w:rsidRPr="00C7533B">
        <w:rPr>
          <w:rFonts w:ascii="Arial" w:hAnsi="Arial" w:cs="Arial"/>
          <w:sz w:val="24"/>
          <w:szCs w:val="24"/>
        </w:rPr>
        <w:t xml:space="preserve"> and giving the educator limited choice </w:t>
      </w:r>
      <w:r w:rsidR="00B41C0F" w:rsidRPr="00C7533B">
        <w:rPr>
          <w:rFonts w:ascii="Arial" w:hAnsi="Arial" w:cs="Arial"/>
          <w:sz w:val="24"/>
          <w:szCs w:val="24"/>
        </w:rPr>
        <w:t>over the incorporation</w:t>
      </w:r>
      <w:r w:rsidR="00136605" w:rsidRPr="00C7533B">
        <w:rPr>
          <w:rFonts w:ascii="Arial" w:hAnsi="Arial" w:cs="Arial"/>
          <w:sz w:val="24"/>
          <w:szCs w:val="24"/>
        </w:rPr>
        <w:t xml:space="preserve"> of social media</w:t>
      </w:r>
      <w:r w:rsidR="002540E8" w:rsidRPr="00C7533B">
        <w:rPr>
          <w:rFonts w:ascii="Arial" w:hAnsi="Arial" w:cs="Arial"/>
          <w:sz w:val="24"/>
          <w:szCs w:val="24"/>
        </w:rPr>
        <w:t xml:space="preserve"> into outdoor learning</w:t>
      </w:r>
      <w:r w:rsidR="00B41C0F" w:rsidRPr="00C7533B">
        <w:rPr>
          <w:rFonts w:ascii="Arial" w:hAnsi="Arial" w:cs="Arial"/>
          <w:sz w:val="24"/>
          <w:szCs w:val="24"/>
        </w:rPr>
        <w:t xml:space="preserve"> (Reed, 2021)</w:t>
      </w:r>
      <w:r w:rsidR="00492DE0" w:rsidRPr="00C7533B">
        <w:rPr>
          <w:rFonts w:ascii="Arial" w:hAnsi="Arial" w:cs="Arial"/>
          <w:sz w:val="24"/>
          <w:szCs w:val="24"/>
        </w:rPr>
        <w:t xml:space="preserve">. </w:t>
      </w:r>
      <w:r w:rsidR="006A157A" w:rsidRPr="00C7533B">
        <w:rPr>
          <w:rFonts w:ascii="Arial" w:hAnsi="Arial" w:cs="Arial"/>
          <w:sz w:val="24"/>
          <w:szCs w:val="24"/>
        </w:rPr>
        <w:t>Networked back</w:t>
      </w:r>
      <w:r w:rsidR="001F53B7">
        <w:rPr>
          <w:rFonts w:ascii="Arial" w:hAnsi="Arial" w:cs="Arial"/>
          <w:sz w:val="24"/>
          <w:szCs w:val="24"/>
        </w:rPr>
        <w:t xml:space="preserve"> </w:t>
      </w:r>
      <w:r w:rsidR="006A157A" w:rsidRPr="00C7533B">
        <w:rPr>
          <w:rFonts w:ascii="Arial" w:hAnsi="Arial" w:cs="Arial"/>
          <w:sz w:val="24"/>
          <w:szCs w:val="24"/>
        </w:rPr>
        <w:t>channels are a part of young people</w:t>
      </w:r>
      <w:r w:rsidR="00C931BE">
        <w:rPr>
          <w:rFonts w:ascii="Arial" w:hAnsi="Arial" w:cs="Arial"/>
          <w:sz w:val="24"/>
          <w:szCs w:val="24"/>
        </w:rPr>
        <w:t>’s</w:t>
      </w:r>
      <w:r w:rsidR="006A157A" w:rsidRPr="00C7533B">
        <w:rPr>
          <w:rFonts w:ascii="Arial" w:hAnsi="Arial" w:cs="Arial"/>
          <w:sz w:val="24"/>
          <w:szCs w:val="24"/>
        </w:rPr>
        <w:t xml:space="preserve"> lives (Reed, 2020)</w:t>
      </w:r>
      <w:r w:rsidR="002977AC" w:rsidRPr="00C7533B">
        <w:rPr>
          <w:rFonts w:ascii="Arial" w:hAnsi="Arial" w:cs="Arial"/>
          <w:sz w:val="24"/>
          <w:szCs w:val="24"/>
        </w:rPr>
        <w:t xml:space="preserve"> and take place in a </w:t>
      </w:r>
      <w:r w:rsidR="006A157A" w:rsidRPr="00C7533B">
        <w:rPr>
          <w:rFonts w:ascii="Arial" w:hAnsi="Arial" w:cs="Arial"/>
          <w:sz w:val="24"/>
          <w:szCs w:val="24"/>
        </w:rPr>
        <w:t xml:space="preserve">space that educators can’t see as </w:t>
      </w:r>
      <w:r w:rsidR="006D2BD1">
        <w:rPr>
          <w:rFonts w:ascii="Arial" w:hAnsi="Arial" w:cs="Arial"/>
          <w:sz w:val="24"/>
          <w:szCs w:val="24"/>
        </w:rPr>
        <w:t xml:space="preserve">it </w:t>
      </w:r>
      <w:r w:rsidR="006A157A" w:rsidRPr="00C7533B">
        <w:rPr>
          <w:rFonts w:ascii="Arial" w:hAnsi="Arial" w:cs="Arial"/>
          <w:sz w:val="24"/>
          <w:szCs w:val="24"/>
        </w:rPr>
        <w:t xml:space="preserve">happens on phones with friends </w:t>
      </w:r>
      <w:r w:rsidR="00136605" w:rsidRPr="00C7533B">
        <w:rPr>
          <w:rFonts w:ascii="Arial" w:hAnsi="Arial" w:cs="Arial"/>
          <w:sz w:val="24"/>
          <w:szCs w:val="24"/>
        </w:rPr>
        <w:t xml:space="preserve">or family </w:t>
      </w:r>
      <w:r w:rsidR="006A157A" w:rsidRPr="00C7533B">
        <w:rPr>
          <w:rFonts w:ascii="Arial" w:hAnsi="Arial" w:cs="Arial"/>
          <w:sz w:val="24"/>
          <w:szCs w:val="24"/>
        </w:rPr>
        <w:t>who may not be present (Reed, 2021)</w:t>
      </w:r>
      <w:r w:rsidR="009D59E4" w:rsidRPr="00C7533B">
        <w:rPr>
          <w:rFonts w:ascii="Arial" w:hAnsi="Arial" w:cs="Arial"/>
          <w:sz w:val="24"/>
          <w:szCs w:val="24"/>
        </w:rPr>
        <w:t>.</w:t>
      </w:r>
      <w:r w:rsidR="00C86539" w:rsidRPr="00C7533B">
        <w:rPr>
          <w:rFonts w:ascii="Arial" w:hAnsi="Arial" w:cs="Arial"/>
          <w:sz w:val="24"/>
          <w:szCs w:val="24"/>
        </w:rPr>
        <w:t xml:space="preserve"> This can make it</w:t>
      </w:r>
      <w:r w:rsidR="00E74FDA" w:rsidRPr="00C7533B">
        <w:rPr>
          <w:rFonts w:ascii="Arial" w:hAnsi="Arial" w:cs="Arial"/>
          <w:sz w:val="24"/>
          <w:szCs w:val="24"/>
        </w:rPr>
        <w:t xml:space="preserve"> difficult to set boundaries </w:t>
      </w:r>
      <w:r w:rsidR="00C86539" w:rsidRPr="00C7533B">
        <w:rPr>
          <w:rFonts w:ascii="Arial" w:hAnsi="Arial" w:cs="Arial"/>
          <w:sz w:val="24"/>
          <w:szCs w:val="24"/>
        </w:rPr>
        <w:t>i</w:t>
      </w:r>
      <w:r w:rsidR="00E74FDA" w:rsidRPr="00C7533B">
        <w:rPr>
          <w:rFonts w:ascii="Arial" w:hAnsi="Arial" w:cs="Arial"/>
          <w:sz w:val="24"/>
          <w:szCs w:val="24"/>
        </w:rPr>
        <w:t xml:space="preserve">n outdoor spaces </w:t>
      </w:r>
      <w:r w:rsidR="006B7CEC" w:rsidRPr="00C7533B">
        <w:rPr>
          <w:rFonts w:ascii="Arial" w:hAnsi="Arial" w:cs="Arial"/>
          <w:sz w:val="24"/>
          <w:szCs w:val="24"/>
        </w:rPr>
        <w:t xml:space="preserve">for social media </w:t>
      </w:r>
      <w:r w:rsidR="00E74FDA" w:rsidRPr="00C7533B">
        <w:rPr>
          <w:rFonts w:ascii="Arial" w:hAnsi="Arial" w:cs="Arial"/>
          <w:sz w:val="24"/>
          <w:szCs w:val="24"/>
        </w:rPr>
        <w:t>(Hodkinson, 2017)</w:t>
      </w:r>
      <w:r w:rsidR="006B7CEC" w:rsidRPr="00C7533B">
        <w:rPr>
          <w:rFonts w:ascii="Arial" w:hAnsi="Arial" w:cs="Arial"/>
          <w:sz w:val="24"/>
          <w:szCs w:val="24"/>
        </w:rPr>
        <w:t>.</w:t>
      </w:r>
      <w:r w:rsidR="007664C7" w:rsidRPr="00C7533B">
        <w:rPr>
          <w:rFonts w:ascii="Arial" w:hAnsi="Arial" w:cs="Arial"/>
          <w:sz w:val="24"/>
          <w:szCs w:val="24"/>
        </w:rPr>
        <w:t xml:space="preserve"> </w:t>
      </w:r>
      <w:r w:rsidR="000031C5" w:rsidRPr="00C7533B">
        <w:rPr>
          <w:rFonts w:ascii="Arial" w:hAnsi="Arial" w:cs="Arial"/>
          <w:sz w:val="24"/>
          <w:szCs w:val="24"/>
        </w:rPr>
        <w:t xml:space="preserve">The impact of social media on young people’s lives </w:t>
      </w:r>
      <w:r w:rsidR="009A019C" w:rsidRPr="00C7533B">
        <w:rPr>
          <w:rFonts w:ascii="Arial" w:hAnsi="Arial" w:cs="Arial"/>
          <w:sz w:val="24"/>
          <w:szCs w:val="24"/>
        </w:rPr>
        <w:t xml:space="preserve">calls into question the need for </w:t>
      </w:r>
      <w:r w:rsidR="00E56AEB" w:rsidRPr="00C7533B">
        <w:rPr>
          <w:rFonts w:ascii="Arial" w:hAnsi="Arial" w:cs="Arial"/>
          <w:sz w:val="24"/>
          <w:szCs w:val="24"/>
        </w:rPr>
        <w:t>educators to be aware of online social interactions as they have duty of care for students (MacIsaac and Kelly and Gray, 2017)</w:t>
      </w:r>
      <w:r w:rsidR="009E41C3" w:rsidRPr="00C7533B">
        <w:rPr>
          <w:rFonts w:ascii="Arial" w:hAnsi="Arial" w:cs="Arial"/>
          <w:sz w:val="24"/>
          <w:szCs w:val="24"/>
        </w:rPr>
        <w:t>.</w:t>
      </w:r>
      <w:r w:rsidR="002B75B7" w:rsidRPr="00C7533B">
        <w:rPr>
          <w:rFonts w:ascii="Arial" w:hAnsi="Arial" w:cs="Arial"/>
          <w:sz w:val="24"/>
          <w:szCs w:val="24"/>
        </w:rPr>
        <w:t xml:space="preserve"> </w:t>
      </w:r>
      <w:r w:rsidR="00EA518E" w:rsidRPr="00C7533B">
        <w:rPr>
          <w:rFonts w:ascii="Arial" w:hAnsi="Arial" w:cs="Arial"/>
          <w:sz w:val="24"/>
          <w:szCs w:val="24"/>
        </w:rPr>
        <w:t>While there are</w:t>
      </w:r>
      <w:r w:rsidR="00D86986" w:rsidRPr="00C7533B">
        <w:rPr>
          <w:rFonts w:ascii="Arial" w:hAnsi="Arial" w:cs="Arial"/>
          <w:sz w:val="24"/>
          <w:szCs w:val="24"/>
        </w:rPr>
        <w:t xml:space="preserve"> benefits to social media and the inclusion </w:t>
      </w:r>
      <w:r w:rsidR="00D774BA" w:rsidRPr="00C7533B">
        <w:rPr>
          <w:rFonts w:ascii="Arial" w:hAnsi="Arial" w:cs="Arial"/>
          <w:sz w:val="24"/>
          <w:szCs w:val="24"/>
        </w:rPr>
        <w:t xml:space="preserve">of social media in outdoor learning </w:t>
      </w:r>
      <w:r w:rsidR="0027677F" w:rsidRPr="00C7533B">
        <w:rPr>
          <w:rFonts w:ascii="Arial" w:hAnsi="Arial" w:cs="Arial"/>
          <w:sz w:val="24"/>
          <w:szCs w:val="24"/>
        </w:rPr>
        <w:t xml:space="preserve">there can be negative consequences </w:t>
      </w:r>
      <w:r w:rsidR="00861D18" w:rsidRPr="00C7533B">
        <w:rPr>
          <w:rFonts w:ascii="Arial" w:hAnsi="Arial" w:cs="Arial"/>
          <w:sz w:val="24"/>
          <w:szCs w:val="24"/>
        </w:rPr>
        <w:t>(Hodkinson, 2017)</w:t>
      </w:r>
      <w:r w:rsidR="00A279C7" w:rsidRPr="00C7533B">
        <w:rPr>
          <w:rFonts w:ascii="Arial" w:hAnsi="Arial" w:cs="Arial"/>
          <w:sz w:val="24"/>
          <w:szCs w:val="24"/>
        </w:rPr>
        <w:t xml:space="preserve"> with</w:t>
      </w:r>
      <w:r w:rsidR="00597711" w:rsidRPr="00C7533B">
        <w:rPr>
          <w:rFonts w:ascii="Arial" w:hAnsi="Arial" w:cs="Arial"/>
          <w:sz w:val="24"/>
          <w:szCs w:val="24"/>
        </w:rPr>
        <w:t xml:space="preserve"> </w:t>
      </w:r>
      <w:r w:rsidR="00A279C7" w:rsidRPr="00C7533B">
        <w:rPr>
          <w:rFonts w:ascii="Arial" w:hAnsi="Arial" w:cs="Arial"/>
          <w:sz w:val="24"/>
          <w:szCs w:val="24"/>
        </w:rPr>
        <w:t>l</w:t>
      </w:r>
      <w:r w:rsidR="00597711" w:rsidRPr="00C7533B">
        <w:rPr>
          <w:rFonts w:ascii="Arial" w:hAnsi="Arial" w:cs="Arial"/>
          <w:sz w:val="24"/>
          <w:szCs w:val="24"/>
        </w:rPr>
        <w:t xml:space="preserve">ives </w:t>
      </w:r>
      <w:r w:rsidR="00A279C7" w:rsidRPr="00C7533B">
        <w:rPr>
          <w:rFonts w:ascii="Arial" w:hAnsi="Arial" w:cs="Arial"/>
          <w:sz w:val="24"/>
          <w:szCs w:val="24"/>
        </w:rPr>
        <w:t>becoming</w:t>
      </w:r>
      <w:r w:rsidR="00597711" w:rsidRPr="00C7533B">
        <w:rPr>
          <w:rFonts w:ascii="Arial" w:hAnsi="Arial" w:cs="Arial"/>
          <w:sz w:val="24"/>
          <w:szCs w:val="24"/>
        </w:rPr>
        <w:t xml:space="preserve"> more public (MacIsaac and Kelly and Gray, 2017)</w:t>
      </w:r>
      <w:r w:rsidR="00A279C7" w:rsidRPr="00C7533B">
        <w:rPr>
          <w:rFonts w:ascii="Arial" w:hAnsi="Arial" w:cs="Arial"/>
          <w:sz w:val="24"/>
          <w:szCs w:val="24"/>
        </w:rPr>
        <w:t>.</w:t>
      </w:r>
      <w:r w:rsidR="005549F2" w:rsidRPr="00C7533B">
        <w:rPr>
          <w:rFonts w:ascii="Arial" w:hAnsi="Arial" w:cs="Arial"/>
          <w:sz w:val="24"/>
          <w:szCs w:val="24"/>
        </w:rPr>
        <w:t xml:space="preserve"> </w:t>
      </w:r>
      <w:r w:rsidR="00E81719" w:rsidRPr="00C7533B">
        <w:rPr>
          <w:rFonts w:ascii="Arial" w:hAnsi="Arial" w:cs="Arial"/>
          <w:sz w:val="24"/>
          <w:szCs w:val="24"/>
        </w:rPr>
        <w:t xml:space="preserve">Information on social media can </w:t>
      </w:r>
      <w:r w:rsidR="004020E2" w:rsidRPr="00C7533B">
        <w:rPr>
          <w:rFonts w:ascii="Arial" w:hAnsi="Arial" w:cs="Arial"/>
          <w:sz w:val="24"/>
          <w:szCs w:val="24"/>
        </w:rPr>
        <w:t>be shared without permission (Hodkinson, 2017) w</w:t>
      </w:r>
      <w:r w:rsidR="006F065D" w:rsidRPr="00C7533B">
        <w:rPr>
          <w:rFonts w:ascii="Arial" w:hAnsi="Arial" w:cs="Arial"/>
          <w:sz w:val="24"/>
          <w:szCs w:val="24"/>
        </w:rPr>
        <w:t>hich</w:t>
      </w:r>
      <w:r w:rsidR="004020E2" w:rsidRPr="00C7533B">
        <w:rPr>
          <w:rFonts w:ascii="Arial" w:hAnsi="Arial" w:cs="Arial"/>
          <w:sz w:val="24"/>
          <w:szCs w:val="24"/>
        </w:rPr>
        <w:t xml:space="preserve"> young people </w:t>
      </w:r>
      <w:r w:rsidR="006F065D" w:rsidRPr="00C7533B">
        <w:rPr>
          <w:rFonts w:ascii="Arial" w:hAnsi="Arial" w:cs="Arial"/>
          <w:sz w:val="24"/>
          <w:szCs w:val="24"/>
        </w:rPr>
        <w:t xml:space="preserve">show </w:t>
      </w:r>
      <w:r w:rsidR="004020E2" w:rsidRPr="00C7533B">
        <w:rPr>
          <w:rFonts w:ascii="Arial" w:hAnsi="Arial" w:cs="Arial"/>
          <w:sz w:val="24"/>
          <w:szCs w:val="24"/>
        </w:rPr>
        <w:t xml:space="preserve">a </w:t>
      </w:r>
      <w:r w:rsidR="000435BB" w:rsidRPr="00C7533B">
        <w:rPr>
          <w:rFonts w:ascii="Arial" w:hAnsi="Arial" w:cs="Arial"/>
          <w:sz w:val="24"/>
          <w:szCs w:val="24"/>
        </w:rPr>
        <w:t>level of acceptance for (MacIsaac and Kelly and Gray, 2017).</w:t>
      </w:r>
      <w:r w:rsidR="001553EC" w:rsidRPr="00C7533B">
        <w:rPr>
          <w:rFonts w:ascii="Arial" w:hAnsi="Arial" w:cs="Arial"/>
          <w:sz w:val="24"/>
          <w:szCs w:val="24"/>
        </w:rPr>
        <w:t xml:space="preserve"> All of this can lead to the perception </w:t>
      </w:r>
      <w:r w:rsidR="004E5DC0" w:rsidRPr="00C7533B">
        <w:rPr>
          <w:rFonts w:ascii="Arial" w:hAnsi="Arial" w:cs="Arial"/>
          <w:sz w:val="24"/>
          <w:szCs w:val="24"/>
        </w:rPr>
        <w:t xml:space="preserve">of being under </w:t>
      </w:r>
      <w:r w:rsidR="00BB3CB8">
        <w:rPr>
          <w:rFonts w:ascii="Arial" w:hAnsi="Arial" w:cs="Arial"/>
          <w:sz w:val="24"/>
          <w:szCs w:val="24"/>
        </w:rPr>
        <w:t xml:space="preserve">the </w:t>
      </w:r>
      <w:r w:rsidR="004E5DC0" w:rsidRPr="00C7533B">
        <w:rPr>
          <w:rFonts w:ascii="Arial" w:hAnsi="Arial" w:cs="Arial"/>
          <w:sz w:val="24"/>
          <w:szCs w:val="24"/>
        </w:rPr>
        <w:t>constant gaze</w:t>
      </w:r>
      <w:r w:rsidR="00BB3CB8">
        <w:rPr>
          <w:rFonts w:ascii="Arial" w:hAnsi="Arial" w:cs="Arial"/>
          <w:sz w:val="24"/>
          <w:szCs w:val="24"/>
        </w:rPr>
        <w:t xml:space="preserve"> of others,</w:t>
      </w:r>
      <w:r w:rsidR="00850537" w:rsidRPr="00C7533B">
        <w:rPr>
          <w:rFonts w:ascii="Arial" w:hAnsi="Arial" w:cs="Arial"/>
          <w:sz w:val="24"/>
          <w:szCs w:val="24"/>
        </w:rPr>
        <w:t xml:space="preserve"> leading to comparisons</w:t>
      </w:r>
      <w:r w:rsidR="004E5DC0" w:rsidRPr="00C7533B">
        <w:rPr>
          <w:rFonts w:ascii="Arial" w:hAnsi="Arial" w:cs="Arial"/>
          <w:sz w:val="24"/>
          <w:szCs w:val="24"/>
        </w:rPr>
        <w:t xml:space="preserve"> </w:t>
      </w:r>
      <w:r w:rsidR="00BA3F7A" w:rsidRPr="00C7533B">
        <w:rPr>
          <w:rFonts w:ascii="Arial" w:hAnsi="Arial" w:cs="Arial"/>
          <w:sz w:val="24"/>
          <w:szCs w:val="24"/>
        </w:rPr>
        <w:t xml:space="preserve">which can lead to poor mental health </w:t>
      </w:r>
      <w:r w:rsidR="004E5DC0" w:rsidRPr="00C7533B">
        <w:rPr>
          <w:rFonts w:ascii="Arial" w:hAnsi="Arial" w:cs="Arial"/>
          <w:sz w:val="24"/>
          <w:szCs w:val="24"/>
        </w:rPr>
        <w:t>(MacIsaac and Kelly and Gray, 2017)</w:t>
      </w:r>
      <w:r w:rsidR="00850537" w:rsidRPr="00C7533B">
        <w:rPr>
          <w:rFonts w:ascii="Arial" w:hAnsi="Arial" w:cs="Arial"/>
          <w:sz w:val="24"/>
          <w:szCs w:val="24"/>
        </w:rPr>
        <w:t>.</w:t>
      </w:r>
      <w:r w:rsidR="00E74436" w:rsidRPr="00C7533B">
        <w:rPr>
          <w:rFonts w:ascii="Arial" w:hAnsi="Arial" w:cs="Arial"/>
          <w:sz w:val="24"/>
          <w:szCs w:val="24"/>
        </w:rPr>
        <w:t xml:space="preserve"> </w:t>
      </w:r>
      <w:r w:rsidR="00BB3CB8">
        <w:rPr>
          <w:rFonts w:ascii="Arial" w:hAnsi="Arial" w:cs="Arial"/>
          <w:sz w:val="24"/>
          <w:szCs w:val="24"/>
        </w:rPr>
        <w:t>T</w:t>
      </w:r>
      <w:r w:rsidR="0010244D" w:rsidRPr="00C7533B">
        <w:rPr>
          <w:rFonts w:ascii="Arial" w:hAnsi="Arial" w:cs="Arial"/>
          <w:sz w:val="24"/>
          <w:szCs w:val="24"/>
        </w:rPr>
        <w:t>ime spend outdoors can help to counteract</w:t>
      </w:r>
      <w:r w:rsidR="00BB3CB8">
        <w:rPr>
          <w:rFonts w:ascii="Arial" w:hAnsi="Arial" w:cs="Arial"/>
          <w:sz w:val="24"/>
          <w:szCs w:val="24"/>
        </w:rPr>
        <w:t xml:space="preserve"> this</w:t>
      </w:r>
      <w:r w:rsidR="0010244D" w:rsidRPr="00C7533B">
        <w:rPr>
          <w:rFonts w:ascii="Arial" w:hAnsi="Arial" w:cs="Arial"/>
          <w:sz w:val="24"/>
          <w:szCs w:val="24"/>
        </w:rPr>
        <w:t xml:space="preserve"> </w:t>
      </w:r>
      <w:r w:rsidR="001D4439" w:rsidRPr="00C7533B">
        <w:rPr>
          <w:rFonts w:ascii="Arial" w:hAnsi="Arial" w:cs="Arial"/>
          <w:sz w:val="24"/>
          <w:szCs w:val="24"/>
        </w:rPr>
        <w:t xml:space="preserve">(Sheffield and Lumber, 2019). </w:t>
      </w:r>
      <w:r w:rsidR="00CB69F6" w:rsidRPr="00C7533B">
        <w:rPr>
          <w:rFonts w:ascii="Arial" w:hAnsi="Arial" w:cs="Arial"/>
          <w:sz w:val="24"/>
          <w:szCs w:val="24"/>
        </w:rPr>
        <w:t>However, t</w:t>
      </w:r>
      <w:r w:rsidR="00EA169E" w:rsidRPr="00C7533B">
        <w:rPr>
          <w:rFonts w:ascii="Arial" w:hAnsi="Arial" w:cs="Arial"/>
          <w:sz w:val="24"/>
          <w:szCs w:val="24"/>
        </w:rPr>
        <w:t xml:space="preserve">he lack of access to </w:t>
      </w:r>
      <w:r w:rsidR="00FA3E83" w:rsidRPr="00C7533B">
        <w:rPr>
          <w:rFonts w:ascii="Arial" w:hAnsi="Arial" w:cs="Arial"/>
          <w:sz w:val="24"/>
          <w:szCs w:val="24"/>
        </w:rPr>
        <w:t xml:space="preserve">social media </w:t>
      </w:r>
      <w:r w:rsidR="00EA169E" w:rsidRPr="00C7533B">
        <w:rPr>
          <w:rFonts w:ascii="Arial" w:hAnsi="Arial" w:cs="Arial"/>
          <w:sz w:val="24"/>
          <w:szCs w:val="24"/>
        </w:rPr>
        <w:t>spaces can have a negative impact on young people</w:t>
      </w:r>
      <w:r w:rsidR="00554009">
        <w:rPr>
          <w:rFonts w:ascii="Arial" w:hAnsi="Arial" w:cs="Arial"/>
          <w:sz w:val="24"/>
          <w:szCs w:val="24"/>
        </w:rPr>
        <w:t>,</w:t>
      </w:r>
      <w:r w:rsidR="00FA3E83" w:rsidRPr="00C7533B">
        <w:rPr>
          <w:rFonts w:ascii="Arial" w:hAnsi="Arial" w:cs="Arial"/>
          <w:sz w:val="24"/>
          <w:szCs w:val="24"/>
        </w:rPr>
        <w:t xml:space="preserve"> particularly since the </w:t>
      </w:r>
      <w:r w:rsidR="001D437B" w:rsidRPr="00C7533B">
        <w:rPr>
          <w:rFonts w:ascii="Arial" w:hAnsi="Arial" w:cs="Arial"/>
          <w:sz w:val="24"/>
          <w:szCs w:val="24"/>
        </w:rPr>
        <w:t>pandemic</w:t>
      </w:r>
      <w:r w:rsidR="00EA169E" w:rsidRPr="00C7533B">
        <w:rPr>
          <w:rFonts w:ascii="Arial" w:hAnsi="Arial" w:cs="Arial"/>
          <w:sz w:val="24"/>
          <w:szCs w:val="24"/>
        </w:rPr>
        <w:t xml:space="preserve"> (Reed, 2021). </w:t>
      </w:r>
      <w:r w:rsidR="001D437B" w:rsidRPr="00C7533B">
        <w:rPr>
          <w:rFonts w:ascii="Arial" w:hAnsi="Arial" w:cs="Arial"/>
          <w:sz w:val="24"/>
          <w:szCs w:val="24"/>
        </w:rPr>
        <w:t>This may limit the effectiveness of outdoor learning as a</w:t>
      </w:r>
      <w:r w:rsidR="00EA169E" w:rsidRPr="00C7533B">
        <w:rPr>
          <w:rFonts w:ascii="Arial" w:hAnsi="Arial" w:cs="Arial"/>
          <w:sz w:val="24"/>
          <w:szCs w:val="24"/>
        </w:rPr>
        <w:t xml:space="preserve"> level emotional state is needed for effective learning (Beard and Wilson, 2002)</w:t>
      </w:r>
      <w:r w:rsidR="00554009">
        <w:rPr>
          <w:rFonts w:ascii="Arial" w:hAnsi="Arial" w:cs="Arial"/>
          <w:sz w:val="24"/>
          <w:szCs w:val="24"/>
        </w:rPr>
        <w:t>,</w:t>
      </w:r>
      <w:r w:rsidR="00EA169E" w:rsidRPr="00C7533B">
        <w:rPr>
          <w:rFonts w:ascii="Arial" w:hAnsi="Arial" w:cs="Arial"/>
          <w:sz w:val="24"/>
          <w:szCs w:val="24"/>
        </w:rPr>
        <w:t xml:space="preserve"> </w:t>
      </w:r>
      <w:r w:rsidR="007B76ED" w:rsidRPr="00C7533B">
        <w:rPr>
          <w:rFonts w:ascii="Arial" w:hAnsi="Arial" w:cs="Arial"/>
          <w:sz w:val="24"/>
          <w:szCs w:val="24"/>
        </w:rPr>
        <w:t>suggesting that</w:t>
      </w:r>
      <w:r w:rsidR="00EA169E" w:rsidRPr="00C7533B">
        <w:rPr>
          <w:rFonts w:ascii="Arial" w:hAnsi="Arial" w:cs="Arial"/>
          <w:sz w:val="24"/>
          <w:szCs w:val="24"/>
        </w:rPr>
        <w:t xml:space="preserve"> the inclusion of social</w:t>
      </w:r>
      <w:r w:rsidR="00554009">
        <w:rPr>
          <w:rFonts w:ascii="Arial" w:hAnsi="Arial" w:cs="Arial"/>
          <w:sz w:val="24"/>
          <w:szCs w:val="24"/>
        </w:rPr>
        <w:t xml:space="preserve"> </w:t>
      </w:r>
      <w:proofErr w:type="spellStart"/>
      <w:r w:rsidR="00554009">
        <w:rPr>
          <w:rFonts w:ascii="Arial" w:hAnsi="Arial" w:cs="Arial"/>
          <w:sz w:val="24"/>
          <w:szCs w:val="24"/>
        </w:rPr>
        <w:t>meedia</w:t>
      </w:r>
      <w:proofErr w:type="spellEnd"/>
      <w:r w:rsidR="00EA169E" w:rsidRPr="00C7533B">
        <w:rPr>
          <w:rFonts w:ascii="Arial" w:hAnsi="Arial" w:cs="Arial"/>
          <w:sz w:val="24"/>
          <w:szCs w:val="24"/>
        </w:rPr>
        <w:t xml:space="preserve"> </w:t>
      </w:r>
      <w:r w:rsidR="007B76ED" w:rsidRPr="00C7533B">
        <w:rPr>
          <w:rFonts w:ascii="Arial" w:hAnsi="Arial" w:cs="Arial"/>
          <w:sz w:val="24"/>
          <w:szCs w:val="24"/>
        </w:rPr>
        <w:t>may</w:t>
      </w:r>
      <w:r w:rsidR="00EA169E" w:rsidRPr="00C7533B">
        <w:rPr>
          <w:rFonts w:ascii="Arial" w:hAnsi="Arial" w:cs="Arial"/>
          <w:sz w:val="24"/>
          <w:szCs w:val="24"/>
        </w:rPr>
        <w:t xml:space="preserve"> help young people to make sense of experiences (</w:t>
      </w:r>
      <w:proofErr w:type="spellStart"/>
      <w:r w:rsidR="00EA169E" w:rsidRPr="00C7533B">
        <w:rPr>
          <w:rFonts w:ascii="Arial" w:hAnsi="Arial" w:cs="Arial"/>
          <w:sz w:val="24"/>
          <w:szCs w:val="24"/>
        </w:rPr>
        <w:t>Norges</w:t>
      </w:r>
      <w:proofErr w:type="spellEnd"/>
      <w:r w:rsidR="00EA169E" w:rsidRPr="00C7533B">
        <w:rPr>
          <w:rFonts w:ascii="Arial" w:hAnsi="Arial" w:cs="Arial"/>
          <w:sz w:val="24"/>
          <w:szCs w:val="24"/>
        </w:rPr>
        <w:t xml:space="preserve"> </w:t>
      </w:r>
      <w:proofErr w:type="spellStart"/>
      <w:r w:rsidR="00EA169E" w:rsidRPr="00C7533B">
        <w:rPr>
          <w:rFonts w:ascii="Arial" w:hAnsi="Arial" w:cs="Arial"/>
          <w:sz w:val="24"/>
          <w:szCs w:val="24"/>
        </w:rPr>
        <w:t>Idettshøyshole</w:t>
      </w:r>
      <w:proofErr w:type="spellEnd"/>
      <w:r w:rsidR="00EA169E" w:rsidRPr="00C7533B">
        <w:rPr>
          <w:rFonts w:ascii="Arial" w:hAnsi="Arial" w:cs="Arial"/>
          <w:sz w:val="24"/>
          <w:szCs w:val="24"/>
        </w:rPr>
        <w:t>, 2021).</w:t>
      </w:r>
    </w:p>
    <w:p w14:paraId="1BBBF3F0" w14:textId="21C2D6B1" w:rsidR="00BB4409" w:rsidRPr="00C7533B" w:rsidRDefault="000122AA" w:rsidP="00E94BCA">
      <w:pPr>
        <w:spacing w:line="360" w:lineRule="auto"/>
        <w:ind w:firstLine="720"/>
        <w:rPr>
          <w:rFonts w:ascii="Arial" w:hAnsi="Arial" w:cs="Arial"/>
          <w:sz w:val="24"/>
          <w:szCs w:val="24"/>
        </w:rPr>
      </w:pPr>
      <w:r>
        <w:rPr>
          <w:rFonts w:ascii="Arial" w:hAnsi="Arial" w:cs="Arial"/>
          <w:sz w:val="24"/>
          <w:szCs w:val="24"/>
        </w:rPr>
        <w:t>Many i</w:t>
      </w:r>
      <w:r w:rsidR="00BB4409" w:rsidRPr="00C7533B">
        <w:rPr>
          <w:rFonts w:ascii="Arial" w:hAnsi="Arial" w:cs="Arial"/>
          <w:sz w:val="24"/>
          <w:szCs w:val="24"/>
        </w:rPr>
        <w:t>ndividuals and young people have become reliant on personal technology (Hills, 2019). Young people are so connected and reliant on social media that in can be hard to take phones off them (</w:t>
      </w:r>
      <w:proofErr w:type="spellStart"/>
      <w:r w:rsidR="00BB4409" w:rsidRPr="00C7533B">
        <w:rPr>
          <w:rFonts w:ascii="Arial" w:hAnsi="Arial" w:cs="Arial"/>
          <w:sz w:val="24"/>
          <w:szCs w:val="24"/>
        </w:rPr>
        <w:t>Norges</w:t>
      </w:r>
      <w:proofErr w:type="spellEnd"/>
      <w:r w:rsidR="00BB4409" w:rsidRPr="00C7533B">
        <w:rPr>
          <w:rFonts w:ascii="Arial" w:hAnsi="Arial" w:cs="Arial"/>
          <w:sz w:val="24"/>
          <w:szCs w:val="24"/>
        </w:rPr>
        <w:t xml:space="preserve"> </w:t>
      </w:r>
      <w:proofErr w:type="spellStart"/>
      <w:r w:rsidR="00BB4409" w:rsidRPr="00C7533B">
        <w:rPr>
          <w:rFonts w:ascii="Arial" w:hAnsi="Arial" w:cs="Arial"/>
          <w:sz w:val="24"/>
          <w:szCs w:val="24"/>
        </w:rPr>
        <w:t>Idettshøyshole</w:t>
      </w:r>
      <w:proofErr w:type="spellEnd"/>
      <w:r w:rsidR="00BB4409" w:rsidRPr="00C7533B">
        <w:rPr>
          <w:rFonts w:ascii="Arial" w:hAnsi="Arial" w:cs="Arial"/>
          <w:sz w:val="24"/>
          <w:szCs w:val="24"/>
        </w:rPr>
        <w:t>, 2021). The COVID-19 pandemic is likely to have increased the reliance on technology and social media (Reed, 2020). Given the influence of technology on how individuals experience the world (Reed, 2020)</w:t>
      </w:r>
      <w:r w:rsidR="00D368E7">
        <w:rPr>
          <w:rFonts w:ascii="Arial" w:hAnsi="Arial" w:cs="Arial"/>
          <w:sz w:val="24"/>
          <w:szCs w:val="24"/>
        </w:rPr>
        <w:t>,</w:t>
      </w:r>
      <w:r w:rsidR="00BB4409" w:rsidRPr="00C7533B">
        <w:rPr>
          <w:rFonts w:ascii="Arial" w:hAnsi="Arial" w:cs="Arial"/>
          <w:sz w:val="24"/>
          <w:szCs w:val="24"/>
        </w:rPr>
        <w:t xml:space="preserve"> inclusion of technology can help to connect learners to their experiences (Bollinger and Shepherd, 2017 and Hills and Thomas, 2019 and Hodges, 2018)</w:t>
      </w:r>
      <w:r w:rsidR="007E4C3D" w:rsidRPr="00C7533B">
        <w:rPr>
          <w:rFonts w:ascii="Arial" w:hAnsi="Arial" w:cs="Arial"/>
          <w:sz w:val="24"/>
          <w:szCs w:val="24"/>
        </w:rPr>
        <w:t>.</w:t>
      </w:r>
      <w:r w:rsidR="00BB4409" w:rsidRPr="00C7533B">
        <w:rPr>
          <w:rFonts w:ascii="Arial" w:hAnsi="Arial" w:cs="Arial"/>
          <w:sz w:val="24"/>
          <w:szCs w:val="24"/>
        </w:rPr>
        <w:t xml:space="preserve"> </w:t>
      </w:r>
      <w:r w:rsidR="007E4C3D" w:rsidRPr="00C7533B">
        <w:rPr>
          <w:rFonts w:ascii="Arial" w:hAnsi="Arial" w:cs="Arial"/>
          <w:sz w:val="24"/>
          <w:szCs w:val="24"/>
        </w:rPr>
        <w:t>A</w:t>
      </w:r>
      <w:r w:rsidR="00BB4409" w:rsidRPr="00C7533B">
        <w:rPr>
          <w:rFonts w:ascii="Arial" w:hAnsi="Arial" w:cs="Arial"/>
          <w:sz w:val="24"/>
          <w:szCs w:val="24"/>
        </w:rPr>
        <w:t xml:space="preserve"> lack of technological incorporation </w:t>
      </w:r>
      <w:r w:rsidR="00E34336" w:rsidRPr="00C7533B">
        <w:rPr>
          <w:rFonts w:ascii="Arial" w:hAnsi="Arial" w:cs="Arial"/>
          <w:sz w:val="24"/>
          <w:szCs w:val="24"/>
        </w:rPr>
        <w:t>could</w:t>
      </w:r>
      <w:r w:rsidR="00BB4409" w:rsidRPr="00C7533B">
        <w:rPr>
          <w:rFonts w:ascii="Arial" w:hAnsi="Arial" w:cs="Arial"/>
          <w:sz w:val="24"/>
          <w:szCs w:val="24"/>
        </w:rPr>
        <w:t xml:space="preserve"> create adversity </w:t>
      </w:r>
      <w:r w:rsidR="00BB4409" w:rsidRPr="00C7533B">
        <w:rPr>
          <w:rFonts w:ascii="Arial" w:hAnsi="Arial" w:cs="Arial"/>
          <w:sz w:val="24"/>
          <w:szCs w:val="24"/>
        </w:rPr>
        <w:lastRenderedPageBreak/>
        <w:t xml:space="preserve">for participants (Reed, 2021). A key element of outdoor learning is experiential education which </w:t>
      </w:r>
      <w:r w:rsidR="00172436" w:rsidRPr="00C7533B">
        <w:rPr>
          <w:rFonts w:ascii="Arial" w:hAnsi="Arial" w:cs="Arial"/>
          <w:sz w:val="24"/>
          <w:szCs w:val="24"/>
        </w:rPr>
        <w:t>entails</w:t>
      </w:r>
      <w:r w:rsidR="00BB4409" w:rsidRPr="00C7533B">
        <w:rPr>
          <w:rFonts w:ascii="Arial" w:hAnsi="Arial" w:cs="Arial"/>
          <w:sz w:val="24"/>
          <w:szCs w:val="24"/>
        </w:rPr>
        <w:t xml:space="preserve"> learning through experiences that involve the whole person being actively engaged (Beard and Wilson, 2002). Technology can be used to enhance outdoor experiences (Bollinger and Shepherd, 2017 and Hills and Thomas, 2019) yet can’t replace existing methods (Hodges, 2018). Technology can help improve immersion in the activity or task (Hills, 2019), helping to engage young people in their experiences (Hodges, 2018). </w:t>
      </w:r>
      <w:r w:rsidR="00FC468D" w:rsidRPr="00C7533B">
        <w:rPr>
          <w:rFonts w:ascii="Arial" w:hAnsi="Arial" w:cs="Arial"/>
          <w:sz w:val="24"/>
          <w:szCs w:val="24"/>
        </w:rPr>
        <w:t>The addition of digital and mobile technology can offer more learning experiences (Hills and Thomas, 2019) with the opportunity for greater meaning of outdoor activities. Activities</w:t>
      </w:r>
      <w:r w:rsidR="00FC468D" w:rsidRPr="00C7533B">
        <w:rPr>
          <w:rFonts w:ascii="Arial" w:hAnsi="Arial" w:cs="Arial"/>
          <w:sz w:val="24"/>
          <w:szCs w:val="24"/>
        </w:rPr>
        <w:t xml:space="preserve"> can</w:t>
      </w:r>
      <w:r w:rsidR="00FC468D" w:rsidRPr="00C7533B">
        <w:rPr>
          <w:rFonts w:ascii="Arial" w:hAnsi="Arial" w:cs="Arial"/>
          <w:sz w:val="24"/>
          <w:szCs w:val="24"/>
        </w:rPr>
        <w:t xml:space="preserve"> gain familiarity and relevance by </w:t>
      </w:r>
      <w:r w:rsidR="00A024FB" w:rsidRPr="00C7533B">
        <w:rPr>
          <w:rFonts w:ascii="Arial" w:hAnsi="Arial" w:cs="Arial"/>
          <w:sz w:val="24"/>
          <w:szCs w:val="24"/>
        </w:rPr>
        <w:t xml:space="preserve">information provided by technology </w:t>
      </w:r>
      <w:r w:rsidR="00FC468D" w:rsidRPr="00C7533B">
        <w:rPr>
          <w:rFonts w:ascii="Arial" w:hAnsi="Arial" w:cs="Arial"/>
          <w:sz w:val="24"/>
          <w:szCs w:val="24"/>
        </w:rPr>
        <w:t xml:space="preserve">being </w:t>
      </w:r>
      <w:r w:rsidR="00A024FB" w:rsidRPr="00C7533B">
        <w:rPr>
          <w:rFonts w:ascii="Arial" w:hAnsi="Arial" w:cs="Arial"/>
          <w:sz w:val="24"/>
          <w:szCs w:val="24"/>
        </w:rPr>
        <w:t>acce</w:t>
      </w:r>
      <w:r w:rsidR="00E54328" w:rsidRPr="00C7533B">
        <w:rPr>
          <w:rFonts w:ascii="Arial" w:hAnsi="Arial" w:cs="Arial"/>
          <w:sz w:val="24"/>
          <w:szCs w:val="24"/>
        </w:rPr>
        <w:t xml:space="preserve">ssed </w:t>
      </w:r>
      <w:r w:rsidR="00FC468D" w:rsidRPr="00C7533B">
        <w:rPr>
          <w:rFonts w:ascii="Arial" w:hAnsi="Arial" w:cs="Arial"/>
          <w:sz w:val="24"/>
          <w:szCs w:val="24"/>
        </w:rPr>
        <w:t xml:space="preserve">in the setting that is being learned about (Hodges, 2018 and Bollinger and Shepherd, 2017). </w:t>
      </w:r>
      <w:r w:rsidR="00BB4409" w:rsidRPr="00C7533B">
        <w:rPr>
          <w:rFonts w:ascii="Arial" w:hAnsi="Arial" w:cs="Arial"/>
          <w:sz w:val="24"/>
          <w:szCs w:val="24"/>
        </w:rPr>
        <w:t xml:space="preserve">The use of </w:t>
      </w:r>
      <w:r w:rsidR="00DA5482">
        <w:rPr>
          <w:rFonts w:ascii="Arial" w:hAnsi="Arial" w:cs="Arial"/>
          <w:sz w:val="24"/>
          <w:szCs w:val="24"/>
        </w:rPr>
        <w:t>s</w:t>
      </w:r>
      <w:r w:rsidR="00BB4409" w:rsidRPr="00C7533B">
        <w:rPr>
          <w:rFonts w:ascii="Arial" w:hAnsi="Arial" w:cs="Arial"/>
          <w:sz w:val="24"/>
          <w:szCs w:val="24"/>
        </w:rPr>
        <w:t>mart phones has been seen to encourage learning (Hodges, 2018) and can help participant</w:t>
      </w:r>
      <w:r w:rsidR="00DA5482">
        <w:rPr>
          <w:rFonts w:ascii="Arial" w:hAnsi="Arial" w:cs="Arial"/>
          <w:sz w:val="24"/>
          <w:szCs w:val="24"/>
        </w:rPr>
        <w:t>s</w:t>
      </w:r>
      <w:r w:rsidR="00BB4409" w:rsidRPr="00C7533B">
        <w:rPr>
          <w:rFonts w:ascii="Arial" w:hAnsi="Arial" w:cs="Arial"/>
          <w:sz w:val="24"/>
          <w:szCs w:val="24"/>
        </w:rPr>
        <w:t xml:space="preserve"> to learn and reflect (</w:t>
      </w:r>
      <w:proofErr w:type="spellStart"/>
      <w:r w:rsidR="00BB4409" w:rsidRPr="00C7533B">
        <w:rPr>
          <w:rFonts w:ascii="Arial" w:hAnsi="Arial" w:cs="Arial"/>
          <w:sz w:val="24"/>
          <w:szCs w:val="24"/>
        </w:rPr>
        <w:t>Norges</w:t>
      </w:r>
      <w:proofErr w:type="spellEnd"/>
      <w:r w:rsidR="00BB4409" w:rsidRPr="00C7533B">
        <w:rPr>
          <w:rFonts w:ascii="Arial" w:hAnsi="Arial" w:cs="Arial"/>
          <w:sz w:val="24"/>
          <w:szCs w:val="24"/>
        </w:rPr>
        <w:t xml:space="preserve"> </w:t>
      </w:r>
      <w:proofErr w:type="spellStart"/>
      <w:r w:rsidR="00BB4409" w:rsidRPr="00C7533B">
        <w:rPr>
          <w:rFonts w:ascii="Arial" w:hAnsi="Arial" w:cs="Arial"/>
          <w:sz w:val="24"/>
          <w:szCs w:val="24"/>
        </w:rPr>
        <w:t>Idettshøyshole</w:t>
      </w:r>
      <w:proofErr w:type="spellEnd"/>
      <w:r w:rsidR="00BB4409" w:rsidRPr="00C7533B">
        <w:rPr>
          <w:rFonts w:ascii="Arial" w:hAnsi="Arial" w:cs="Arial"/>
          <w:sz w:val="24"/>
          <w:szCs w:val="24"/>
        </w:rPr>
        <w:t>, 2021). The appropriate use of technology as part of outdoor learning has been seen to give young people ownership over their learning (Bollinger and Shepherd, 2017), helping them to feel part of a bigger picture of conservation when collecting data for research (Hodges, 2018). However, technology is also thought to detract from learning environment due to many apps (Bollinger and Shepherd, 2017) which serve as distractions that can take away from task (Hills and Thomas, 2019). Given this confliction</w:t>
      </w:r>
      <w:r w:rsidR="00117AE6">
        <w:rPr>
          <w:rFonts w:ascii="Arial" w:hAnsi="Arial" w:cs="Arial"/>
          <w:sz w:val="24"/>
          <w:szCs w:val="24"/>
        </w:rPr>
        <w:t>,</w:t>
      </w:r>
      <w:r w:rsidR="00BB4409" w:rsidRPr="00C7533B">
        <w:rPr>
          <w:rFonts w:ascii="Arial" w:hAnsi="Arial" w:cs="Arial"/>
          <w:sz w:val="24"/>
          <w:szCs w:val="24"/>
        </w:rPr>
        <w:t xml:space="preserve"> it is important to consider the aims of learning and how technology could alter those aims (Hills, 2019 and Hills and Thomas, 2019).</w:t>
      </w:r>
    </w:p>
    <w:p w14:paraId="3A831F4D" w14:textId="22966341" w:rsidR="00282CAD" w:rsidRPr="00C7533B" w:rsidRDefault="00720889" w:rsidP="00E94BCA">
      <w:pPr>
        <w:spacing w:line="360" w:lineRule="auto"/>
        <w:ind w:firstLine="720"/>
        <w:rPr>
          <w:rFonts w:ascii="Arial" w:hAnsi="Arial" w:cs="Arial"/>
          <w:sz w:val="24"/>
          <w:szCs w:val="24"/>
        </w:rPr>
      </w:pPr>
      <w:r w:rsidRPr="00C7533B">
        <w:rPr>
          <w:rFonts w:ascii="Arial" w:hAnsi="Arial" w:cs="Arial"/>
          <w:sz w:val="24"/>
          <w:szCs w:val="24"/>
        </w:rPr>
        <w:t xml:space="preserve">Some people use technology to help identify geographical and historical </w:t>
      </w:r>
      <w:r w:rsidR="008A2C6C">
        <w:rPr>
          <w:rFonts w:ascii="Arial" w:hAnsi="Arial" w:cs="Arial"/>
          <w:sz w:val="24"/>
          <w:szCs w:val="24"/>
        </w:rPr>
        <w:t>features</w:t>
      </w:r>
      <w:r w:rsidRPr="00C7533B">
        <w:rPr>
          <w:rFonts w:ascii="Arial" w:hAnsi="Arial" w:cs="Arial"/>
          <w:sz w:val="24"/>
          <w:szCs w:val="24"/>
        </w:rPr>
        <w:t xml:space="preserve"> as well as flora and fauna (Bollinger and Shepherd, 2017) that they may not otherwise have had the knowledge for. I use technology to help fill in the gaps in my knowledge when out</w:t>
      </w:r>
      <w:r w:rsidR="00626709" w:rsidRPr="00C7533B">
        <w:rPr>
          <w:rFonts w:ascii="Arial" w:hAnsi="Arial" w:cs="Arial"/>
          <w:sz w:val="24"/>
          <w:szCs w:val="24"/>
        </w:rPr>
        <w:t>doors</w:t>
      </w:r>
      <w:r w:rsidRPr="00C7533B">
        <w:rPr>
          <w:rFonts w:ascii="Arial" w:hAnsi="Arial" w:cs="Arial"/>
          <w:sz w:val="24"/>
          <w:szCs w:val="24"/>
        </w:rPr>
        <w:t xml:space="preserve"> to help me learn more for next time.</w:t>
      </w:r>
      <w:r w:rsidR="00694DFE" w:rsidRPr="00C7533B">
        <w:rPr>
          <w:rFonts w:ascii="Arial" w:hAnsi="Arial" w:cs="Arial"/>
          <w:sz w:val="24"/>
          <w:szCs w:val="24"/>
        </w:rPr>
        <w:t xml:space="preserve"> </w:t>
      </w:r>
      <w:r w:rsidR="00DB2A32" w:rsidRPr="00C7533B">
        <w:rPr>
          <w:rFonts w:ascii="Arial" w:hAnsi="Arial" w:cs="Arial"/>
          <w:sz w:val="24"/>
          <w:szCs w:val="24"/>
        </w:rPr>
        <w:t xml:space="preserve">I’ve used apps on my phone to help me identify </w:t>
      </w:r>
      <w:r w:rsidR="00173864" w:rsidRPr="00C7533B">
        <w:rPr>
          <w:rFonts w:ascii="Arial" w:hAnsi="Arial" w:cs="Arial"/>
          <w:sz w:val="24"/>
          <w:szCs w:val="24"/>
        </w:rPr>
        <w:t>different species of plants</w:t>
      </w:r>
      <w:r w:rsidR="0025084F" w:rsidRPr="00C7533B">
        <w:rPr>
          <w:rFonts w:ascii="Arial" w:hAnsi="Arial" w:cs="Arial"/>
          <w:sz w:val="24"/>
          <w:szCs w:val="24"/>
        </w:rPr>
        <w:t>, I</w:t>
      </w:r>
      <w:r w:rsidR="00DE135A" w:rsidRPr="00C7533B">
        <w:rPr>
          <w:rFonts w:ascii="Arial" w:hAnsi="Arial" w:cs="Arial"/>
          <w:sz w:val="24"/>
          <w:szCs w:val="24"/>
        </w:rPr>
        <w:t xml:space="preserve">’ve also used </w:t>
      </w:r>
      <w:r w:rsidR="004F13AD" w:rsidRPr="00C7533B">
        <w:rPr>
          <w:rFonts w:ascii="Arial" w:hAnsi="Arial" w:cs="Arial"/>
          <w:sz w:val="24"/>
          <w:szCs w:val="24"/>
        </w:rPr>
        <w:t>my pho</w:t>
      </w:r>
      <w:r w:rsidR="001078AD" w:rsidRPr="00C7533B">
        <w:rPr>
          <w:rFonts w:ascii="Arial" w:hAnsi="Arial" w:cs="Arial"/>
          <w:sz w:val="24"/>
          <w:szCs w:val="24"/>
        </w:rPr>
        <w:t>ne</w:t>
      </w:r>
      <w:r w:rsidR="00D51CA6" w:rsidRPr="00C7533B">
        <w:rPr>
          <w:rFonts w:ascii="Arial" w:hAnsi="Arial" w:cs="Arial"/>
          <w:sz w:val="24"/>
          <w:szCs w:val="24"/>
        </w:rPr>
        <w:t xml:space="preserve"> to take </w:t>
      </w:r>
      <w:r w:rsidR="00723F46" w:rsidRPr="00C7533B">
        <w:rPr>
          <w:rFonts w:ascii="Arial" w:hAnsi="Arial" w:cs="Arial"/>
          <w:sz w:val="24"/>
          <w:szCs w:val="24"/>
        </w:rPr>
        <w:t xml:space="preserve">photos </w:t>
      </w:r>
      <w:r w:rsidR="004243E6" w:rsidRPr="00C7533B">
        <w:rPr>
          <w:rFonts w:ascii="Arial" w:hAnsi="Arial" w:cs="Arial"/>
          <w:sz w:val="24"/>
          <w:szCs w:val="24"/>
        </w:rPr>
        <w:t>for others to help me identify what I’ve seen</w:t>
      </w:r>
      <w:r w:rsidR="00C326F8" w:rsidRPr="00C7533B">
        <w:rPr>
          <w:rFonts w:ascii="Arial" w:hAnsi="Arial" w:cs="Arial"/>
          <w:sz w:val="24"/>
          <w:szCs w:val="24"/>
        </w:rPr>
        <w:t>.</w:t>
      </w:r>
      <w:r w:rsidRPr="00C7533B">
        <w:rPr>
          <w:rFonts w:ascii="Arial" w:hAnsi="Arial" w:cs="Arial"/>
          <w:sz w:val="24"/>
          <w:szCs w:val="24"/>
        </w:rPr>
        <w:t xml:space="preserve"> </w:t>
      </w:r>
      <w:r w:rsidR="007212E7" w:rsidRPr="00C7533B">
        <w:rPr>
          <w:rFonts w:ascii="Arial" w:hAnsi="Arial" w:cs="Arial"/>
          <w:sz w:val="24"/>
          <w:szCs w:val="24"/>
        </w:rPr>
        <w:t>M</w:t>
      </w:r>
      <w:r w:rsidR="008A1806" w:rsidRPr="00C7533B">
        <w:rPr>
          <w:rFonts w:ascii="Arial" w:hAnsi="Arial" w:cs="Arial"/>
          <w:sz w:val="24"/>
          <w:szCs w:val="24"/>
        </w:rPr>
        <w:t>obile and digital technology can</w:t>
      </w:r>
      <w:r w:rsidR="008A1806" w:rsidRPr="00C7533B">
        <w:rPr>
          <w:rFonts w:ascii="Arial" w:hAnsi="Arial" w:cs="Arial"/>
          <w:sz w:val="24"/>
          <w:szCs w:val="24"/>
        </w:rPr>
        <w:t xml:space="preserve"> be used </w:t>
      </w:r>
      <w:r w:rsidR="00DD0D27" w:rsidRPr="00C7533B">
        <w:rPr>
          <w:rFonts w:ascii="Arial" w:hAnsi="Arial" w:cs="Arial"/>
          <w:sz w:val="24"/>
          <w:szCs w:val="24"/>
        </w:rPr>
        <w:t xml:space="preserve">to access </w:t>
      </w:r>
      <w:r w:rsidR="008A1806" w:rsidRPr="00C7533B">
        <w:rPr>
          <w:rFonts w:ascii="Arial" w:hAnsi="Arial" w:cs="Arial"/>
          <w:sz w:val="24"/>
          <w:szCs w:val="24"/>
        </w:rPr>
        <w:t>map</w:t>
      </w:r>
      <w:r w:rsidR="00DD0D27" w:rsidRPr="00C7533B">
        <w:rPr>
          <w:rFonts w:ascii="Arial" w:hAnsi="Arial" w:cs="Arial"/>
          <w:sz w:val="24"/>
          <w:szCs w:val="24"/>
        </w:rPr>
        <w:t>s</w:t>
      </w:r>
      <w:r w:rsidR="00DD7376" w:rsidRPr="00C7533B">
        <w:rPr>
          <w:rFonts w:ascii="Arial" w:hAnsi="Arial" w:cs="Arial"/>
          <w:sz w:val="24"/>
          <w:szCs w:val="24"/>
        </w:rPr>
        <w:t xml:space="preserve"> and</w:t>
      </w:r>
      <w:r w:rsidR="008A1806" w:rsidRPr="00C7533B">
        <w:rPr>
          <w:rFonts w:ascii="Arial" w:hAnsi="Arial" w:cs="Arial"/>
          <w:sz w:val="24"/>
          <w:szCs w:val="24"/>
        </w:rPr>
        <w:t xml:space="preserve"> guidebooks </w:t>
      </w:r>
      <w:r w:rsidR="00DD0D27" w:rsidRPr="00C7533B">
        <w:rPr>
          <w:rFonts w:ascii="Arial" w:hAnsi="Arial" w:cs="Arial"/>
          <w:sz w:val="24"/>
          <w:szCs w:val="24"/>
        </w:rPr>
        <w:t>as a</w:t>
      </w:r>
      <w:r w:rsidR="00DD7376" w:rsidRPr="00C7533B">
        <w:rPr>
          <w:rFonts w:ascii="Arial" w:hAnsi="Arial" w:cs="Arial"/>
          <w:sz w:val="24"/>
          <w:szCs w:val="24"/>
        </w:rPr>
        <w:t xml:space="preserve"> </w:t>
      </w:r>
      <w:r w:rsidR="008A1806" w:rsidRPr="00C7533B">
        <w:rPr>
          <w:rFonts w:ascii="Arial" w:hAnsi="Arial" w:cs="Arial"/>
          <w:sz w:val="24"/>
          <w:szCs w:val="24"/>
        </w:rPr>
        <w:t xml:space="preserve">means of documentation and </w:t>
      </w:r>
      <w:r w:rsidR="006670EC">
        <w:rPr>
          <w:rFonts w:ascii="Arial" w:hAnsi="Arial" w:cs="Arial"/>
          <w:sz w:val="24"/>
          <w:szCs w:val="24"/>
        </w:rPr>
        <w:t xml:space="preserve">to </w:t>
      </w:r>
      <w:r w:rsidR="008A1806" w:rsidRPr="00C7533B">
        <w:rPr>
          <w:rFonts w:ascii="Arial" w:hAnsi="Arial" w:cs="Arial"/>
          <w:sz w:val="24"/>
          <w:szCs w:val="24"/>
        </w:rPr>
        <w:t xml:space="preserve">communicate in </w:t>
      </w:r>
      <w:r w:rsidR="006670EC">
        <w:rPr>
          <w:rFonts w:ascii="Arial" w:hAnsi="Arial" w:cs="Arial"/>
          <w:sz w:val="24"/>
          <w:szCs w:val="24"/>
        </w:rPr>
        <w:t xml:space="preserve">an </w:t>
      </w:r>
      <w:r w:rsidR="008A1806" w:rsidRPr="00C7533B">
        <w:rPr>
          <w:rFonts w:ascii="Arial" w:hAnsi="Arial" w:cs="Arial"/>
          <w:sz w:val="24"/>
          <w:szCs w:val="24"/>
        </w:rPr>
        <w:t>emergency (Bollinger and Shepherd, 201</w:t>
      </w:r>
      <w:r w:rsidR="009840CD" w:rsidRPr="00C7533B">
        <w:rPr>
          <w:rFonts w:ascii="Arial" w:hAnsi="Arial" w:cs="Arial"/>
          <w:sz w:val="24"/>
          <w:szCs w:val="24"/>
        </w:rPr>
        <w:t xml:space="preserve">7 and </w:t>
      </w:r>
      <w:r w:rsidR="008A1806" w:rsidRPr="00C7533B">
        <w:rPr>
          <w:rFonts w:ascii="Arial" w:hAnsi="Arial" w:cs="Arial"/>
          <w:sz w:val="24"/>
          <w:szCs w:val="24"/>
        </w:rPr>
        <w:t>Hills and Thomas, 2019)</w:t>
      </w:r>
      <w:r w:rsidR="009840CD" w:rsidRPr="00C7533B">
        <w:rPr>
          <w:rFonts w:ascii="Arial" w:hAnsi="Arial" w:cs="Arial"/>
          <w:sz w:val="24"/>
          <w:szCs w:val="24"/>
        </w:rPr>
        <w:t>.</w:t>
      </w:r>
      <w:r w:rsidR="00F2576B" w:rsidRPr="00C7533B">
        <w:rPr>
          <w:rFonts w:ascii="Arial" w:hAnsi="Arial" w:cs="Arial"/>
          <w:sz w:val="24"/>
          <w:szCs w:val="24"/>
        </w:rPr>
        <w:t xml:space="preserve"> </w:t>
      </w:r>
      <w:r w:rsidR="00161919" w:rsidRPr="00C7533B">
        <w:rPr>
          <w:rFonts w:ascii="Arial" w:hAnsi="Arial" w:cs="Arial"/>
          <w:sz w:val="24"/>
          <w:szCs w:val="24"/>
        </w:rPr>
        <w:t xml:space="preserve">I’ve used apps such as </w:t>
      </w:r>
      <w:r w:rsidR="009F4F5D" w:rsidRPr="00C7533B">
        <w:rPr>
          <w:rFonts w:ascii="Arial" w:hAnsi="Arial" w:cs="Arial"/>
          <w:sz w:val="24"/>
          <w:szCs w:val="24"/>
        </w:rPr>
        <w:t xml:space="preserve">OS maps </w:t>
      </w:r>
      <w:r w:rsidR="0068595F" w:rsidRPr="00C7533B">
        <w:rPr>
          <w:rFonts w:ascii="Arial" w:hAnsi="Arial" w:cs="Arial"/>
          <w:sz w:val="24"/>
          <w:szCs w:val="24"/>
        </w:rPr>
        <w:t>for areas that are on the edge of my</w:t>
      </w:r>
      <w:r w:rsidR="006670EC">
        <w:rPr>
          <w:rFonts w:ascii="Arial" w:hAnsi="Arial" w:cs="Arial"/>
          <w:sz w:val="24"/>
          <w:szCs w:val="24"/>
        </w:rPr>
        <w:t xml:space="preserve"> physical</w:t>
      </w:r>
      <w:r w:rsidR="0068595F" w:rsidRPr="00C7533B">
        <w:rPr>
          <w:rFonts w:ascii="Arial" w:hAnsi="Arial" w:cs="Arial"/>
          <w:sz w:val="24"/>
          <w:szCs w:val="24"/>
        </w:rPr>
        <w:t xml:space="preserve"> map</w:t>
      </w:r>
      <w:r w:rsidR="004731F0">
        <w:rPr>
          <w:rFonts w:ascii="Arial" w:hAnsi="Arial" w:cs="Arial"/>
          <w:sz w:val="24"/>
          <w:szCs w:val="24"/>
        </w:rPr>
        <w:t>,</w:t>
      </w:r>
      <w:r w:rsidR="0068595F" w:rsidRPr="00C7533B">
        <w:rPr>
          <w:rFonts w:ascii="Arial" w:hAnsi="Arial" w:cs="Arial"/>
          <w:sz w:val="24"/>
          <w:szCs w:val="24"/>
        </w:rPr>
        <w:t xml:space="preserve"> or </w:t>
      </w:r>
      <w:r w:rsidR="004731F0">
        <w:rPr>
          <w:rFonts w:ascii="Arial" w:hAnsi="Arial" w:cs="Arial"/>
          <w:sz w:val="24"/>
          <w:szCs w:val="24"/>
        </w:rPr>
        <w:t xml:space="preserve">for </w:t>
      </w:r>
      <w:r w:rsidR="007D38BB" w:rsidRPr="00C7533B">
        <w:rPr>
          <w:rFonts w:ascii="Arial" w:hAnsi="Arial" w:cs="Arial"/>
          <w:sz w:val="24"/>
          <w:szCs w:val="24"/>
        </w:rPr>
        <w:t>somewhere I</w:t>
      </w:r>
      <w:r w:rsidR="00541AEE" w:rsidRPr="00C7533B">
        <w:rPr>
          <w:rFonts w:ascii="Arial" w:hAnsi="Arial" w:cs="Arial"/>
          <w:sz w:val="24"/>
          <w:szCs w:val="24"/>
        </w:rPr>
        <w:t xml:space="preserve">’m unlikely to return to. </w:t>
      </w:r>
      <w:r w:rsidR="00FB02FA" w:rsidRPr="00C7533B">
        <w:rPr>
          <w:rFonts w:ascii="Arial" w:hAnsi="Arial" w:cs="Arial"/>
          <w:sz w:val="24"/>
          <w:szCs w:val="24"/>
        </w:rPr>
        <w:t>The u</w:t>
      </w:r>
      <w:r w:rsidR="00E06293" w:rsidRPr="00C7533B">
        <w:rPr>
          <w:rFonts w:ascii="Arial" w:hAnsi="Arial" w:cs="Arial"/>
          <w:sz w:val="24"/>
          <w:szCs w:val="24"/>
        </w:rPr>
        <w:t>se of GPS can be used to enhance navigational skills (Hills, 2019</w:t>
      </w:r>
      <w:r w:rsidR="00D26D84" w:rsidRPr="00C7533B">
        <w:rPr>
          <w:rFonts w:ascii="Arial" w:hAnsi="Arial" w:cs="Arial"/>
          <w:sz w:val="24"/>
          <w:szCs w:val="24"/>
        </w:rPr>
        <w:t xml:space="preserve"> and </w:t>
      </w:r>
      <w:r w:rsidR="00E06293" w:rsidRPr="00C7533B">
        <w:rPr>
          <w:rFonts w:ascii="Arial" w:hAnsi="Arial" w:cs="Arial"/>
          <w:sz w:val="24"/>
          <w:szCs w:val="24"/>
        </w:rPr>
        <w:t>Hills and Thomas, 2019)</w:t>
      </w:r>
      <w:r w:rsidR="00692131" w:rsidRPr="00C7533B">
        <w:rPr>
          <w:rFonts w:ascii="Arial" w:hAnsi="Arial" w:cs="Arial"/>
          <w:sz w:val="24"/>
          <w:szCs w:val="24"/>
        </w:rPr>
        <w:t>.</w:t>
      </w:r>
      <w:r w:rsidR="00E06293" w:rsidRPr="00C7533B">
        <w:rPr>
          <w:rFonts w:ascii="Arial" w:hAnsi="Arial" w:cs="Arial"/>
          <w:sz w:val="24"/>
          <w:szCs w:val="24"/>
        </w:rPr>
        <w:t xml:space="preserve"> </w:t>
      </w:r>
      <w:r w:rsidR="003D66AE" w:rsidRPr="00C7533B">
        <w:rPr>
          <w:rFonts w:ascii="Arial" w:hAnsi="Arial" w:cs="Arial"/>
          <w:sz w:val="24"/>
          <w:szCs w:val="24"/>
        </w:rPr>
        <w:t xml:space="preserve">I have used GPS to </w:t>
      </w:r>
      <w:r w:rsidR="00DC11A6" w:rsidRPr="00C7533B">
        <w:rPr>
          <w:rFonts w:ascii="Arial" w:hAnsi="Arial" w:cs="Arial"/>
          <w:sz w:val="24"/>
          <w:szCs w:val="24"/>
        </w:rPr>
        <w:t>check where I think I a</w:t>
      </w:r>
      <w:r w:rsidR="00350759" w:rsidRPr="00C7533B">
        <w:rPr>
          <w:rFonts w:ascii="Arial" w:hAnsi="Arial" w:cs="Arial"/>
          <w:sz w:val="24"/>
          <w:szCs w:val="24"/>
        </w:rPr>
        <w:t>m</w:t>
      </w:r>
      <w:r w:rsidR="00235BF2" w:rsidRPr="00C7533B">
        <w:rPr>
          <w:rFonts w:ascii="Arial" w:hAnsi="Arial" w:cs="Arial"/>
          <w:sz w:val="24"/>
          <w:szCs w:val="24"/>
        </w:rPr>
        <w:t xml:space="preserve"> or if I</w:t>
      </w:r>
      <w:r w:rsidR="00CB13B8">
        <w:rPr>
          <w:rFonts w:ascii="Arial" w:hAnsi="Arial" w:cs="Arial"/>
          <w:sz w:val="24"/>
          <w:szCs w:val="24"/>
        </w:rPr>
        <w:t xml:space="preserve"> a</w:t>
      </w:r>
      <w:r w:rsidR="00235BF2" w:rsidRPr="00C7533B">
        <w:rPr>
          <w:rFonts w:ascii="Arial" w:hAnsi="Arial" w:cs="Arial"/>
          <w:sz w:val="24"/>
          <w:szCs w:val="24"/>
        </w:rPr>
        <w:t xml:space="preserve">m </w:t>
      </w:r>
      <w:r w:rsidR="00CB13B8">
        <w:rPr>
          <w:rFonts w:ascii="Arial" w:hAnsi="Arial" w:cs="Arial"/>
          <w:sz w:val="24"/>
          <w:szCs w:val="24"/>
        </w:rPr>
        <w:t>in fact</w:t>
      </w:r>
      <w:r w:rsidR="00235BF2" w:rsidRPr="00C7533B">
        <w:rPr>
          <w:rFonts w:ascii="Arial" w:hAnsi="Arial" w:cs="Arial"/>
          <w:sz w:val="24"/>
          <w:szCs w:val="24"/>
        </w:rPr>
        <w:t xml:space="preserve"> lost</w:t>
      </w:r>
      <w:r w:rsidR="00350759" w:rsidRPr="00C7533B">
        <w:rPr>
          <w:rFonts w:ascii="Arial" w:hAnsi="Arial" w:cs="Arial"/>
          <w:sz w:val="24"/>
          <w:szCs w:val="24"/>
        </w:rPr>
        <w:t xml:space="preserve">. My lecturers </w:t>
      </w:r>
      <w:r w:rsidR="009E0E14" w:rsidRPr="00C7533B">
        <w:rPr>
          <w:rFonts w:ascii="Arial" w:hAnsi="Arial" w:cs="Arial"/>
          <w:sz w:val="24"/>
          <w:szCs w:val="24"/>
        </w:rPr>
        <w:t xml:space="preserve">have also </w:t>
      </w:r>
      <w:r w:rsidR="009E0E14" w:rsidRPr="00C7533B">
        <w:rPr>
          <w:rFonts w:ascii="Arial" w:hAnsi="Arial" w:cs="Arial"/>
          <w:sz w:val="24"/>
          <w:szCs w:val="24"/>
        </w:rPr>
        <w:lastRenderedPageBreak/>
        <w:t xml:space="preserve">used </w:t>
      </w:r>
      <w:r w:rsidR="00383FE6" w:rsidRPr="00C7533B">
        <w:rPr>
          <w:rFonts w:ascii="Arial" w:hAnsi="Arial" w:cs="Arial"/>
          <w:sz w:val="24"/>
          <w:szCs w:val="24"/>
        </w:rPr>
        <w:t>GPS</w:t>
      </w:r>
      <w:r w:rsidR="00141AFF" w:rsidRPr="00C7533B">
        <w:rPr>
          <w:rFonts w:ascii="Arial" w:hAnsi="Arial" w:cs="Arial"/>
          <w:sz w:val="24"/>
          <w:szCs w:val="24"/>
        </w:rPr>
        <w:t xml:space="preserve"> </w:t>
      </w:r>
      <w:r w:rsidR="00141AFF" w:rsidRPr="00C7533B">
        <w:rPr>
          <w:rFonts w:ascii="Arial" w:hAnsi="Arial" w:cs="Arial"/>
          <w:sz w:val="24"/>
          <w:szCs w:val="24"/>
        </w:rPr>
        <w:t>during night navigation exercises</w:t>
      </w:r>
      <w:r w:rsidR="00383FE6" w:rsidRPr="00C7533B">
        <w:rPr>
          <w:rFonts w:ascii="Arial" w:hAnsi="Arial" w:cs="Arial"/>
          <w:sz w:val="24"/>
          <w:szCs w:val="24"/>
        </w:rPr>
        <w:t xml:space="preserve"> to see how accurate our navigation is </w:t>
      </w:r>
      <w:r w:rsidR="00B74306">
        <w:rPr>
          <w:rFonts w:ascii="Arial" w:hAnsi="Arial" w:cs="Arial"/>
          <w:sz w:val="24"/>
          <w:szCs w:val="24"/>
        </w:rPr>
        <w:t>– by</w:t>
      </w:r>
      <w:r w:rsidR="00E84ACB" w:rsidRPr="00C7533B">
        <w:rPr>
          <w:rFonts w:ascii="Arial" w:hAnsi="Arial" w:cs="Arial"/>
          <w:sz w:val="24"/>
          <w:szCs w:val="24"/>
        </w:rPr>
        <w:t xml:space="preserve"> using GPS when the area we were trying to </w:t>
      </w:r>
      <w:r w:rsidR="00B34FC1" w:rsidRPr="00C7533B">
        <w:rPr>
          <w:rFonts w:ascii="Arial" w:hAnsi="Arial" w:cs="Arial"/>
          <w:sz w:val="24"/>
          <w:szCs w:val="24"/>
        </w:rPr>
        <w:t>get to</w:t>
      </w:r>
      <w:r w:rsidR="00235BF2" w:rsidRPr="00C7533B">
        <w:rPr>
          <w:rFonts w:ascii="Arial" w:hAnsi="Arial" w:cs="Arial"/>
          <w:sz w:val="24"/>
          <w:szCs w:val="24"/>
        </w:rPr>
        <w:t xml:space="preserve"> </w:t>
      </w:r>
      <w:proofErr w:type="gramStart"/>
      <w:r w:rsidR="00141AFF" w:rsidRPr="00C7533B">
        <w:rPr>
          <w:rFonts w:ascii="Arial" w:hAnsi="Arial" w:cs="Arial"/>
          <w:sz w:val="24"/>
          <w:szCs w:val="24"/>
        </w:rPr>
        <w:t>had</w:t>
      </w:r>
      <w:proofErr w:type="gramEnd"/>
      <w:r w:rsidR="00141AFF" w:rsidRPr="00C7533B">
        <w:rPr>
          <w:rFonts w:ascii="Arial" w:hAnsi="Arial" w:cs="Arial"/>
          <w:sz w:val="24"/>
          <w:szCs w:val="24"/>
        </w:rPr>
        <w:t xml:space="preserve"> </w:t>
      </w:r>
      <w:r w:rsidR="00B34FC1" w:rsidRPr="00C7533B">
        <w:rPr>
          <w:rFonts w:ascii="Arial" w:hAnsi="Arial" w:cs="Arial"/>
          <w:sz w:val="24"/>
          <w:szCs w:val="24"/>
        </w:rPr>
        <w:t>no discernible features.</w:t>
      </w:r>
      <w:r w:rsidR="00375E32" w:rsidRPr="00C7533B">
        <w:rPr>
          <w:rFonts w:ascii="Arial" w:hAnsi="Arial" w:cs="Arial"/>
          <w:sz w:val="24"/>
          <w:szCs w:val="24"/>
        </w:rPr>
        <w:t xml:space="preserve"> In this instan</w:t>
      </w:r>
      <w:r w:rsidR="00B74306">
        <w:rPr>
          <w:rFonts w:ascii="Arial" w:hAnsi="Arial" w:cs="Arial"/>
          <w:sz w:val="24"/>
          <w:szCs w:val="24"/>
        </w:rPr>
        <w:t>ce,</w:t>
      </w:r>
      <w:r w:rsidR="00375E32" w:rsidRPr="00C7533B">
        <w:rPr>
          <w:rFonts w:ascii="Arial" w:hAnsi="Arial" w:cs="Arial"/>
          <w:sz w:val="24"/>
          <w:szCs w:val="24"/>
        </w:rPr>
        <w:t xml:space="preserve"> our lecturer used GPS to enhance the learning experience</w:t>
      </w:r>
      <w:r w:rsidR="003F6C5D">
        <w:rPr>
          <w:rFonts w:ascii="Arial" w:hAnsi="Arial" w:cs="Arial"/>
          <w:sz w:val="24"/>
          <w:szCs w:val="24"/>
        </w:rPr>
        <w:t>,</w:t>
      </w:r>
      <w:r w:rsidR="00375E32" w:rsidRPr="00C7533B">
        <w:rPr>
          <w:rFonts w:ascii="Arial" w:hAnsi="Arial" w:cs="Arial"/>
          <w:sz w:val="24"/>
          <w:szCs w:val="24"/>
        </w:rPr>
        <w:t xml:space="preserve"> </w:t>
      </w:r>
      <w:r w:rsidR="002A38DB" w:rsidRPr="00C7533B">
        <w:rPr>
          <w:rFonts w:ascii="Arial" w:hAnsi="Arial" w:cs="Arial"/>
          <w:sz w:val="24"/>
          <w:szCs w:val="24"/>
        </w:rPr>
        <w:t xml:space="preserve">giving us the choice to continue </w:t>
      </w:r>
      <w:r w:rsidR="007E17F7" w:rsidRPr="00C7533B">
        <w:rPr>
          <w:rFonts w:ascii="Arial" w:hAnsi="Arial" w:cs="Arial"/>
          <w:sz w:val="24"/>
          <w:szCs w:val="24"/>
        </w:rPr>
        <w:t>with traditional navigation methods</w:t>
      </w:r>
      <w:r w:rsidR="003F6C5D">
        <w:rPr>
          <w:rFonts w:ascii="Arial" w:hAnsi="Arial" w:cs="Arial"/>
          <w:sz w:val="24"/>
          <w:szCs w:val="24"/>
        </w:rPr>
        <w:t xml:space="preserve"> –</w:t>
      </w:r>
      <w:r w:rsidR="007E17F7" w:rsidRPr="00C7533B">
        <w:rPr>
          <w:rFonts w:ascii="Arial" w:hAnsi="Arial" w:cs="Arial"/>
          <w:sz w:val="24"/>
          <w:szCs w:val="24"/>
        </w:rPr>
        <w:t xml:space="preserve"> </w:t>
      </w:r>
      <w:r w:rsidR="002A38DB" w:rsidRPr="00C7533B">
        <w:rPr>
          <w:rFonts w:ascii="Arial" w:hAnsi="Arial" w:cs="Arial"/>
          <w:sz w:val="24"/>
          <w:szCs w:val="24"/>
        </w:rPr>
        <w:t xml:space="preserve">using </w:t>
      </w:r>
      <w:r w:rsidR="000C1D59" w:rsidRPr="00C7533B">
        <w:rPr>
          <w:rFonts w:ascii="Arial" w:hAnsi="Arial" w:cs="Arial"/>
          <w:sz w:val="24"/>
          <w:szCs w:val="24"/>
        </w:rPr>
        <w:t>ou</w:t>
      </w:r>
      <w:r w:rsidR="007E17F7" w:rsidRPr="00C7533B">
        <w:rPr>
          <w:rFonts w:ascii="Arial" w:hAnsi="Arial" w:cs="Arial"/>
          <w:sz w:val="24"/>
          <w:szCs w:val="24"/>
        </w:rPr>
        <w:t>r</w:t>
      </w:r>
      <w:r w:rsidR="000C1D59" w:rsidRPr="00C7533B">
        <w:rPr>
          <w:rFonts w:ascii="Arial" w:hAnsi="Arial" w:cs="Arial"/>
          <w:sz w:val="24"/>
          <w:szCs w:val="24"/>
        </w:rPr>
        <w:t xml:space="preserve"> maps, </w:t>
      </w:r>
      <w:r w:rsidR="008D1214" w:rsidRPr="00C7533B">
        <w:rPr>
          <w:rFonts w:ascii="Arial" w:hAnsi="Arial" w:cs="Arial"/>
          <w:sz w:val="24"/>
          <w:szCs w:val="24"/>
        </w:rPr>
        <w:t>compasses,</w:t>
      </w:r>
      <w:r w:rsidR="000C1D59" w:rsidRPr="00C7533B">
        <w:rPr>
          <w:rFonts w:ascii="Arial" w:hAnsi="Arial" w:cs="Arial"/>
          <w:sz w:val="24"/>
          <w:szCs w:val="24"/>
        </w:rPr>
        <w:t xml:space="preserve"> and observations of the terrain to work out where</w:t>
      </w:r>
      <w:r w:rsidR="00BB29CC" w:rsidRPr="00C7533B">
        <w:rPr>
          <w:rFonts w:ascii="Arial" w:hAnsi="Arial" w:cs="Arial"/>
          <w:sz w:val="24"/>
          <w:szCs w:val="24"/>
        </w:rPr>
        <w:t xml:space="preserve"> we</w:t>
      </w:r>
      <w:r w:rsidR="000C1D59" w:rsidRPr="00C7533B">
        <w:rPr>
          <w:rFonts w:ascii="Arial" w:hAnsi="Arial" w:cs="Arial"/>
          <w:sz w:val="24"/>
          <w:szCs w:val="24"/>
        </w:rPr>
        <w:t xml:space="preserve"> were</w:t>
      </w:r>
      <w:r w:rsidR="003F6C5D">
        <w:rPr>
          <w:rFonts w:ascii="Arial" w:hAnsi="Arial" w:cs="Arial"/>
          <w:sz w:val="24"/>
          <w:szCs w:val="24"/>
        </w:rPr>
        <w:t xml:space="preserve"> –</w:t>
      </w:r>
      <w:r w:rsidR="000C1D59" w:rsidRPr="00C7533B">
        <w:rPr>
          <w:rFonts w:ascii="Arial" w:hAnsi="Arial" w:cs="Arial"/>
          <w:sz w:val="24"/>
          <w:szCs w:val="24"/>
        </w:rPr>
        <w:t xml:space="preserve"> or to look at the GPS map location.</w:t>
      </w:r>
      <w:r w:rsidR="008501F0" w:rsidRPr="00C7533B">
        <w:rPr>
          <w:rFonts w:ascii="Arial" w:hAnsi="Arial" w:cs="Arial"/>
          <w:sz w:val="24"/>
          <w:szCs w:val="24"/>
        </w:rPr>
        <w:t xml:space="preserve"> </w:t>
      </w:r>
      <w:r w:rsidR="00BB29CC" w:rsidRPr="00C7533B">
        <w:rPr>
          <w:rFonts w:ascii="Arial" w:hAnsi="Arial" w:cs="Arial"/>
          <w:sz w:val="24"/>
          <w:szCs w:val="24"/>
        </w:rPr>
        <w:t xml:space="preserve">If we’d chosen to look at the GPS </w:t>
      </w:r>
      <w:r w:rsidR="009E5C02" w:rsidRPr="00C7533B">
        <w:rPr>
          <w:rFonts w:ascii="Arial" w:hAnsi="Arial" w:cs="Arial"/>
          <w:sz w:val="24"/>
          <w:szCs w:val="24"/>
        </w:rPr>
        <w:t>location,</w:t>
      </w:r>
      <w:r w:rsidR="00BB29CC" w:rsidRPr="00C7533B">
        <w:rPr>
          <w:rFonts w:ascii="Arial" w:hAnsi="Arial" w:cs="Arial"/>
          <w:sz w:val="24"/>
          <w:szCs w:val="24"/>
        </w:rPr>
        <w:t xml:space="preserve"> we’d have saved ourselves </w:t>
      </w:r>
      <w:r w:rsidR="00291636" w:rsidRPr="00C7533B">
        <w:rPr>
          <w:rFonts w:ascii="Arial" w:hAnsi="Arial" w:cs="Arial"/>
          <w:sz w:val="24"/>
          <w:szCs w:val="24"/>
        </w:rPr>
        <w:t>over an hour of time</w:t>
      </w:r>
      <w:r w:rsidR="00CA6A35">
        <w:rPr>
          <w:rFonts w:ascii="Arial" w:hAnsi="Arial" w:cs="Arial"/>
          <w:sz w:val="24"/>
          <w:szCs w:val="24"/>
        </w:rPr>
        <w:t>,</w:t>
      </w:r>
      <w:r w:rsidR="00291636" w:rsidRPr="00C7533B">
        <w:rPr>
          <w:rFonts w:ascii="Arial" w:hAnsi="Arial" w:cs="Arial"/>
          <w:sz w:val="24"/>
          <w:szCs w:val="24"/>
        </w:rPr>
        <w:t xml:space="preserve"> </w:t>
      </w:r>
      <w:r w:rsidR="009E1D2A" w:rsidRPr="00C7533B">
        <w:rPr>
          <w:rFonts w:ascii="Arial" w:hAnsi="Arial" w:cs="Arial"/>
          <w:sz w:val="24"/>
          <w:szCs w:val="24"/>
        </w:rPr>
        <w:t>however</w:t>
      </w:r>
      <w:r w:rsidR="00CA6A35">
        <w:rPr>
          <w:rFonts w:ascii="Arial" w:hAnsi="Arial" w:cs="Arial"/>
          <w:sz w:val="24"/>
          <w:szCs w:val="24"/>
        </w:rPr>
        <w:t>,</w:t>
      </w:r>
      <w:r w:rsidR="009E1D2A" w:rsidRPr="00C7533B">
        <w:rPr>
          <w:rFonts w:ascii="Arial" w:hAnsi="Arial" w:cs="Arial"/>
          <w:sz w:val="24"/>
          <w:szCs w:val="24"/>
        </w:rPr>
        <w:t xml:space="preserve"> we learnt more from not looking</w:t>
      </w:r>
      <w:r w:rsidR="007E7F7D">
        <w:rPr>
          <w:rFonts w:ascii="Arial" w:hAnsi="Arial" w:cs="Arial"/>
          <w:sz w:val="24"/>
          <w:szCs w:val="24"/>
        </w:rPr>
        <w:t xml:space="preserve">. </w:t>
      </w:r>
      <w:r w:rsidR="003C44F1">
        <w:rPr>
          <w:rFonts w:ascii="Arial" w:hAnsi="Arial" w:cs="Arial"/>
          <w:sz w:val="24"/>
          <w:szCs w:val="24"/>
        </w:rPr>
        <w:t>On the other hand,</w:t>
      </w:r>
      <w:r w:rsidR="001727FE" w:rsidRPr="00C7533B">
        <w:rPr>
          <w:rFonts w:ascii="Arial" w:hAnsi="Arial" w:cs="Arial"/>
          <w:sz w:val="24"/>
          <w:szCs w:val="24"/>
        </w:rPr>
        <w:t xml:space="preserve"> it was useful for our lecturer to know </w:t>
      </w:r>
      <w:r w:rsidR="00065037" w:rsidRPr="00C7533B">
        <w:rPr>
          <w:rFonts w:ascii="Arial" w:hAnsi="Arial" w:cs="Arial"/>
          <w:sz w:val="24"/>
          <w:szCs w:val="24"/>
        </w:rPr>
        <w:t>where we were to help us locate ourselves using the features he could see on the map.</w:t>
      </w:r>
      <w:r w:rsidR="00B34FC1" w:rsidRPr="00C7533B">
        <w:rPr>
          <w:rFonts w:ascii="Arial" w:hAnsi="Arial" w:cs="Arial"/>
          <w:sz w:val="24"/>
          <w:szCs w:val="24"/>
        </w:rPr>
        <w:t xml:space="preserve"> </w:t>
      </w:r>
    </w:p>
    <w:p w14:paraId="1A589449" w14:textId="0EA30AB5" w:rsidR="003539EA" w:rsidRPr="00C7533B" w:rsidRDefault="00282CAD" w:rsidP="00E94BCA">
      <w:pPr>
        <w:spacing w:line="360" w:lineRule="auto"/>
        <w:ind w:firstLine="720"/>
        <w:rPr>
          <w:rFonts w:ascii="Arial" w:hAnsi="Arial" w:cs="Arial"/>
          <w:sz w:val="24"/>
          <w:szCs w:val="24"/>
        </w:rPr>
      </w:pPr>
      <w:r w:rsidRPr="00C7533B">
        <w:rPr>
          <w:rFonts w:ascii="Arial" w:hAnsi="Arial" w:cs="Arial"/>
          <w:sz w:val="24"/>
          <w:szCs w:val="24"/>
        </w:rPr>
        <w:t>T</w:t>
      </w:r>
      <w:r w:rsidR="005116AA" w:rsidRPr="00C7533B">
        <w:rPr>
          <w:rFonts w:ascii="Arial" w:hAnsi="Arial" w:cs="Arial"/>
          <w:sz w:val="24"/>
          <w:szCs w:val="24"/>
        </w:rPr>
        <w:t xml:space="preserve">echnology can </w:t>
      </w:r>
      <w:r w:rsidR="006D1DEF">
        <w:rPr>
          <w:rFonts w:ascii="Arial" w:hAnsi="Arial" w:cs="Arial"/>
          <w:sz w:val="24"/>
          <w:szCs w:val="24"/>
        </w:rPr>
        <w:t>be unreliable</w:t>
      </w:r>
      <w:r w:rsidR="005116AA" w:rsidRPr="00C7533B">
        <w:rPr>
          <w:rFonts w:ascii="Arial" w:hAnsi="Arial" w:cs="Arial"/>
          <w:sz w:val="24"/>
          <w:szCs w:val="24"/>
        </w:rPr>
        <w:t xml:space="preserve"> (Ewert and Sibthorp, 2014)</w:t>
      </w:r>
      <w:r w:rsidR="006D1DEF">
        <w:rPr>
          <w:rFonts w:ascii="Arial" w:hAnsi="Arial" w:cs="Arial"/>
          <w:sz w:val="24"/>
          <w:szCs w:val="24"/>
        </w:rPr>
        <w:t>,</w:t>
      </w:r>
      <w:r w:rsidR="00616743" w:rsidRPr="00C7533B">
        <w:rPr>
          <w:rFonts w:ascii="Arial" w:hAnsi="Arial" w:cs="Arial"/>
          <w:sz w:val="24"/>
          <w:szCs w:val="24"/>
        </w:rPr>
        <w:t xml:space="preserve"> </w:t>
      </w:r>
      <w:r w:rsidR="00F66BE9" w:rsidRPr="00C7533B">
        <w:rPr>
          <w:rFonts w:ascii="Arial" w:hAnsi="Arial" w:cs="Arial"/>
          <w:sz w:val="24"/>
          <w:szCs w:val="24"/>
        </w:rPr>
        <w:t>and i</w:t>
      </w:r>
      <w:r w:rsidR="00F002BE" w:rsidRPr="00C7533B">
        <w:rPr>
          <w:rFonts w:ascii="Arial" w:hAnsi="Arial" w:cs="Arial"/>
          <w:sz w:val="24"/>
          <w:szCs w:val="24"/>
        </w:rPr>
        <w:t>mportant s</w:t>
      </w:r>
      <w:r w:rsidR="00C42B62" w:rsidRPr="00C7533B">
        <w:rPr>
          <w:rFonts w:ascii="Arial" w:hAnsi="Arial" w:cs="Arial"/>
          <w:sz w:val="24"/>
          <w:szCs w:val="24"/>
        </w:rPr>
        <w:t>kills</w:t>
      </w:r>
      <w:r w:rsidR="00F002BE" w:rsidRPr="00C7533B">
        <w:rPr>
          <w:rFonts w:ascii="Arial" w:hAnsi="Arial" w:cs="Arial"/>
          <w:sz w:val="24"/>
          <w:szCs w:val="24"/>
        </w:rPr>
        <w:t xml:space="preserve"> </w:t>
      </w:r>
      <w:r w:rsidR="00AC01BD">
        <w:rPr>
          <w:rFonts w:ascii="Arial" w:hAnsi="Arial" w:cs="Arial"/>
          <w:sz w:val="24"/>
          <w:szCs w:val="24"/>
        </w:rPr>
        <w:t>can</w:t>
      </w:r>
      <w:r w:rsidR="00F002BE" w:rsidRPr="00C7533B">
        <w:rPr>
          <w:rFonts w:ascii="Arial" w:hAnsi="Arial" w:cs="Arial"/>
          <w:sz w:val="24"/>
          <w:szCs w:val="24"/>
        </w:rPr>
        <w:t xml:space="preserve"> be lost </w:t>
      </w:r>
      <w:r w:rsidR="00AC01BD">
        <w:rPr>
          <w:rFonts w:ascii="Arial" w:hAnsi="Arial" w:cs="Arial"/>
          <w:sz w:val="24"/>
          <w:szCs w:val="24"/>
        </w:rPr>
        <w:t>when</w:t>
      </w:r>
      <w:r w:rsidR="00F66BE9" w:rsidRPr="00C7533B">
        <w:rPr>
          <w:rFonts w:ascii="Arial" w:hAnsi="Arial" w:cs="Arial"/>
          <w:sz w:val="24"/>
          <w:szCs w:val="24"/>
        </w:rPr>
        <w:t xml:space="preserve"> </w:t>
      </w:r>
      <w:r w:rsidR="00F002BE" w:rsidRPr="00C7533B">
        <w:rPr>
          <w:rFonts w:ascii="Arial" w:hAnsi="Arial" w:cs="Arial"/>
          <w:sz w:val="24"/>
          <w:szCs w:val="24"/>
        </w:rPr>
        <w:t xml:space="preserve">traditional </w:t>
      </w:r>
      <w:r w:rsidR="00637005" w:rsidRPr="00C7533B">
        <w:rPr>
          <w:rFonts w:ascii="Arial" w:hAnsi="Arial" w:cs="Arial"/>
          <w:sz w:val="24"/>
          <w:szCs w:val="24"/>
        </w:rPr>
        <w:t xml:space="preserve">navigational technologies are being </w:t>
      </w:r>
      <w:r w:rsidR="00C42B62" w:rsidRPr="00C7533B">
        <w:rPr>
          <w:rFonts w:ascii="Arial" w:hAnsi="Arial" w:cs="Arial"/>
          <w:sz w:val="24"/>
          <w:szCs w:val="24"/>
        </w:rPr>
        <w:t>replac</w:t>
      </w:r>
      <w:r w:rsidR="00637005" w:rsidRPr="00C7533B">
        <w:rPr>
          <w:rFonts w:ascii="Arial" w:hAnsi="Arial" w:cs="Arial"/>
          <w:sz w:val="24"/>
          <w:szCs w:val="24"/>
        </w:rPr>
        <w:t>ed by</w:t>
      </w:r>
      <w:r w:rsidR="00C42B62" w:rsidRPr="00C7533B">
        <w:rPr>
          <w:rFonts w:ascii="Arial" w:hAnsi="Arial" w:cs="Arial"/>
          <w:sz w:val="24"/>
          <w:szCs w:val="24"/>
        </w:rPr>
        <w:t xml:space="preserve"> </w:t>
      </w:r>
      <w:r w:rsidR="00A709E1" w:rsidRPr="00C7533B">
        <w:rPr>
          <w:rFonts w:ascii="Arial" w:hAnsi="Arial" w:cs="Arial"/>
          <w:sz w:val="24"/>
          <w:szCs w:val="24"/>
        </w:rPr>
        <w:t>mobile and di</w:t>
      </w:r>
      <w:r w:rsidR="00C92DE4" w:rsidRPr="00C7533B">
        <w:rPr>
          <w:rFonts w:ascii="Arial" w:hAnsi="Arial" w:cs="Arial"/>
          <w:sz w:val="24"/>
          <w:szCs w:val="24"/>
        </w:rPr>
        <w:t xml:space="preserve">gital </w:t>
      </w:r>
      <w:r w:rsidR="00C42B62" w:rsidRPr="00C7533B">
        <w:rPr>
          <w:rFonts w:ascii="Arial" w:hAnsi="Arial" w:cs="Arial"/>
          <w:sz w:val="24"/>
          <w:szCs w:val="24"/>
        </w:rPr>
        <w:t>technolog</w:t>
      </w:r>
      <w:r w:rsidR="00C92DE4" w:rsidRPr="00C7533B">
        <w:rPr>
          <w:rFonts w:ascii="Arial" w:hAnsi="Arial" w:cs="Arial"/>
          <w:sz w:val="24"/>
          <w:szCs w:val="24"/>
        </w:rPr>
        <w:t>ies</w:t>
      </w:r>
      <w:r w:rsidR="00C42B62" w:rsidRPr="00C7533B">
        <w:rPr>
          <w:rFonts w:ascii="Arial" w:hAnsi="Arial" w:cs="Arial"/>
          <w:sz w:val="24"/>
          <w:szCs w:val="24"/>
        </w:rPr>
        <w:t xml:space="preserve"> (Cuthbertson and Socha and Potter, 2004)</w:t>
      </w:r>
      <w:r w:rsidR="00510B99" w:rsidRPr="00C7533B">
        <w:rPr>
          <w:rFonts w:ascii="Arial" w:hAnsi="Arial" w:cs="Arial"/>
          <w:sz w:val="24"/>
          <w:szCs w:val="24"/>
        </w:rPr>
        <w:t xml:space="preserve"> such as GPS. </w:t>
      </w:r>
      <w:r w:rsidR="0024688F" w:rsidRPr="00C7533B">
        <w:rPr>
          <w:rFonts w:ascii="Arial" w:hAnsi="Arial" w:cs="Arial"/>
          <w:sz w:val="24"/>
          <w:szCs w:val="24"/>
        </w:rPr>
        <w:t>Within</w:t>
      </w:r>
      <w:r w:rsidR="00A4766D" w:rsidRPr="00C7533B">
        <w:rPr>
          <w:rFonts w:ascii="Arial" w:hAnsi="Arial" w:cs="Arial"/>
          <w:sz w:val="24"/>
          <w:szCs w:val="24"/>
        </w:rPr>
        <w:t xml:space="preserve"> modern culture</w:t>
      </w:r>
      <w:r w:rsidR="009F1F75">
        <w:rPr>
          <w:rFonts w:ascii="Arial" w:hAnsi="Arial" w:cs="Arial"/>
          <w:sz w:val="24"/>
          <w:szCs w:val="24"/>
        </w:rPr>
        <w:t>,</w:t>
      </w:r>
      <w:r w:rsidR="00A4766D" w:rsidRPr="00C7533B">
        <w:rPr>
          <w:rFonts w:ascii="Arial" w:hAnsi="Arial" w:cs="Arial"/>
          <w:sz w:val="24"/>
          <w:szCs w:val="24"/>
        </w:rPr>
        <w:t xml:space="preserve"> there</w:t>
      </w:r>
      <w:r w:rsidR="009F1F75">
        <w:rPr>
          <w:rFonts w:ascii="Arial" w:hAnsi="Arial" w:cs="Arial"/>
          <w:sz w:val="24"/>
          <w:szCs w:val="24"/>
        </w:rPr>
        <w:t xml:space="preserve"> tends to be a</w:t>
      </w:r>
      <w:r w:rsidR="00A4766D" w:rsidRPr="00C7533B">
        <w:rPr>
          <w:rFonts w:ascii="Arial" w:hAnsi="Arial" w:cs="Arial"/>
          <w:sz w:val="24"/>
          <w:szCs w:val="24"/>
        </w:rPr>
        <w:t xml:space="preserve"> lack of understanding for how technology works and limited consideration for life without this technology (Cuthbertson and Socha and Potter, 2004)</w:t>
      </w:r>
      <w:r w:rsidR="00606A37" w:rsidRPr="00C7533B">
        <w:rPr>
          <w:rFonts w:ascii="Arial" w:hAnsi="Arial" w:cs="Arial"/>
          <w:sz w:val="24"/>
          <w:szCs w:val="24"/>
        </w:rPr>
        <w:t xml:space="preserve">. </w:t>
      </w:r>
      <w:r w:rsidR="00606A37" w:rsidRPr="00C7533B">
        <w:rPr>
          <w:rFonts w:ascii="Arial" w:hAnsi="Arial" w:cs="Arial"/>
          <w:sz w:val="24"/>
          <w:szCs w:val="24"/>
        </w:rPr>
        <w:t>Overreliance on tech</w:t>
      </w:r>
      <w:r w:rsidR="00840638" w:rsidRPr="00C7533B">
        <w:rPr>
          <w:rFonts w:ascii="Arial" w:hAnsi="Arial" w:cs="Arial"/>
          <w:sz w:val="24"/>
          <w:szCs w:val="24"/>
        </w:rPr>
        <w:t>nology along with a lack of understanding for how it works</w:t>
      </w:r>
      <w:r w:rsidR="00606A37" w:rsidRPr="00C7533B">
        <w:rPr>
          <w:rFonts w:ascii="Arial" w:hAnsi="Arial" w:cs="Arial"/>
          <w:sz w:val="24"/>
          <w:szCs w:val="24"/>
        </w:rPr>
        <w:t xml:space="preserve"> could be dangerous if tech</w:t>
      </w:r>
      <w:r w:rsidR="00232194" w:rsidRPr="00C7533B">
        <w:rPr>
          <w:rFonts w:ascii="Arial" w:hAnsi="Arial" w:cs="Arial"/>
          <w:sz w:val="24"/>
          <w:szCs w:val="24"/>
        </w:rPr>
        <w:t>nology</w:t>
      </w:r>
      <w:r w:rsidR="00606A37" w:rsidRPr="00C7533B">
        <w:rPr>
          <w:rFonts w:ascii="Arial" w:hAnsi="Arial" w:cs="Arial"/>
          <w:sz w:val="24"/>
          <w:szCs w:val="24"/>
        </w:rPr>
        <w:t xml:space="preserve"> fails and other skills haven’t been practiced (Bollinger and Shepherd, 2017)</w:t>
      </w:r>
      <w:r w:rsidR="00232194" w:rsidRPr="00C7533B">
        <w:rPr>
          <w:rFonts w:ascii="Arial" w:hAnsi="Arial" w:cs="Arial"/>
          <w:sz w:val="24"/>
          <w:szCs w:val="24"/>
        </w:rPr>
        <w:t>.</w:t>
      </w:r>
      <w:r w:rsidR="006A5D08" w:rsidRPr="00C7533B">
        <w:rPr>
          <w:rFonts w:ascii="Arial" w:hAnsi="Arial" w:cs="Arial"/>
          <w:sz w:val="24"/>
          <w:szCs w:val="24"/>
        </w:rPr>
        <w:t xml:space="preserve"> </w:t>
      </w:r>
      <w:r w:rsidR="008A5AFD" w:rsidRPr="00C7533B">
        <w:rPr>
          <w:rFonts w:ascii="Arial" w:hAnsi="Arial" w:cs="Arial"/>
          <w:sz w:val="24"/>
          <w:szCs w:val="24"/>
        </w:rPr>
        <w:t>Tech</w:t>
      </w:r>
      <w:r w:rsidR="00757068" w:rsidRPr="00C7533B">
        <w:rPr>
          <w:rFonts w:ascii="Arial" w:hAnsi="Arial" w:cs="Arial"/>
          <w:sz w:val="24"/>
          <w:szCs w:val="24"/>
        </w:rPr>
        <w:t>nology</w:t>
      </w:r>
      <w:r w:rsidR="008A5AFD" w:rsidRPr="00C7533B">
        <w:rPr>
          <w:rFonts w:ascii="Arial" w:hAnsi="Arial" w:cs="Arial"/>
          <w:sz w:val="24"/>
          <w:szCs w:val="24"/>
        </w:rPr>
        <w:t xml:space="preserve"> can be relied on </w:t>
      </w:r>
      <w:r w:rsidR="00767FAC">
        <w:rPr>
          <w:rFonts w:ascii="Arial" w:hAnsi="Arial" w:cs="Arial"/>
          <w:sz w:val="24"/>
          <w:szCs w:val="24"/>
        </w:rPr>
        <w:t xml:space="preserve">too much </w:t>
      </w:r>
      <w:r w:rsidR="008A5AFD" w:rsidRPr="00C7533B">
        <w:rPr>
          <w:rFonts w:ascii="Arial" w:hAnsi="Arial" w:cs="Arial"/>
          <w:sz w:val="24"/>
          <w:szCs w:val="24"/>
        </w:rPr>
        <w:t xml:space="preserve">for safety without taking other precautions </w:t>
      </w:r>
      <w:r w:rsidR="00541993" w:rsidRPr="00C7533B">
        <w:rPr>
          <w:rFonts w:ascii="Arial" w:hAnsi="Arial" w:cs="Arial"/>
          <w:sz w:val="24"/>
          <w:szCs w:val="24"/>
        </w:rPr>
        <w:t>(</w:t>
      </w:r>
      <w:r w:rsidR="008A5AFD" w:rsidRPr="00C7533B">
        <w:rPr>
          <w:rFonts w:ascii="Arial" w:hAnsi="Arial" w:cs="Arial"/>
          <w:sz w:val="24"/>
          <w:szCs w:val="24"/>
        </w:rPr>
        <w:t>Ewert and Sibthorp, 2014)</w:t>
      </w:r>
      <w:r w:rsidR="008D53D9" w:rsidRPr="00C7533B">
        <w:rPr>
          <w:rFonts w:ascii="Arial" w:hAnsi="Arial" w:cs="Arial"/>
          <w:sz w:val="24"/>
          <w:szCs w:val="24"/>
        </w:rPr>
        <w:t xml:space="preserve"> which c</w:t>
      </w:r>
      <w:r w:rsidR="008A5AFD" w:rsidRPr="00C7533B">
        <w:rPr>
          <w:rFonts w:ascii="Arial" w:hAnsi="Arial" w:cs="Arial"/>
          <w:sz w:val="24"/>
          <w:szCs w:val="24"/>
        </w:rPr>
        <w:t>an give false sense of control (Cuthbertson and Socha and Potter, 2004)</w:t>
      </w:r>
      <w:r w:rsidR="005B2530" w:rsidRPr="00C7533B">
        <w:rPr>
          <w:rFonts w:ascii="Arial" w:hAnsi="Arial" w:cs="Arial"/>
          <w:sz w:val="24"/>
          <w:szCs w:val="24"/>
        </w:rPr>
        <w:t xml:space="preserve">. </w:t>
      </w:r>
      <w:r w:rsidR="00910061" w:rsidRPr="00C7533B">
        <w:rPr>
          <w:rFonts w:ascii="Arial" w:hAnsi="Arial" w:cs="Arial"/>
          <w:sz w:val="24"/>
          <w:szCs w:val="24"/>
        </w:rPr>
        <w:t xml:space="preserve">Mobile safety </w:t>
      </w:r>
      <w:r w:rsidR="004144E5" w:rsidRPr="00C7533B">
        <w:rPr>
          <w:rFonts w:ascii="Arial" w:hAnsi="Arial" w:cs="Arial"/>
          <w:sz w:val="24"/>
          <w:szCs w:val="24"/>
        </w:rPr>
        <w:t>technology c</w:t>
      </w:r>
      <w:r w:rsidR="00910061" w:rsidRPr="00C7533B">
        <w:rPr>
          <w:rFonts w:ascii="Arial" w:hAnsi="Arial" w:cs="Arial"/>
          <w:sz w:val="24"/>
          <w:szCs w:val="24"/>
        </w:rPr>
        <w:t xml:space="preserve">an reduce individuals’ perceptions of risk without reducing the </w:t>
      </w:r>
      <w:r w:rsidR="009543D0">
        <w:rPr>
          <w:rFonts w:ascii="Arial" w:hAnsi="Arial" w:cs="Arial"/>
          <w:sz w:val="24"/>
          <w:szCs w:val="24"/>
        </w:rPr>
        <w:t>actual</w:t>
      </w:r>
      <w:r w:rsidR="00910061" w:rsidRPr="00C7533B">
        <w:rPr>
          <w:rFonts w:ascii="Arial" w:hAnsi="Arial" w:cs="Arial"/>
          <w:sz w:val="24"/>
          <w:szCs w:val="24"/>
        </w:rPr>
        <w:t xml:space="preserve"> risk</w:t>
      </w:r>
      <w:r w:rsidR="009543D0">
        <w:rPr>
          <w:rFonts w:ascii="Arial" w:hAnsi="Arial" w:cs="Arial"/>
          <w:sz w:val="24"/>
          <w:szCs w:val="24"/>
        </w:rPr>
        <w:t>,</w:t>
      </w:r>
      <w:r w:rsidR="00910061" w:rsidRPr="00C7533B">
        <w:rPr>
          <w:rFonts w:ascii="Arial" w:hAnsi="Arial" w:cs="Arial"/>
          <w:sz w:val="24"/>
          <w:szCs w:val="24"/>
        </w:rPr>
        <w:t xml:space="preserve"> </w:t>
      </w:r>
      <w:r w:rsidR="004144E5" w:rsidRPr="00C7533B">
        <w:rPr>
          <w:rFonts w:ascii="Arial" w:hAnsi="Arial" w:cs="Arial"/>
          <w:sz w:val="24"/>
          <w:szCs w:val="24"/>
        </w:rPr>
        <w:t xml:space="preserve">potentially leading to greater </w:t>
      </w:r>
      <w:r w:rsidR="001B37CA" w:rsidRPr="00C7533B">
        <w:rPr>
          <w:rFonts w:ascii="Arial" w:hAnsi="Arial" w:cs="Arial"/>
          <w:sz w:val="24"/>
          <w:szCs w:val="24"/>
        </w:rPr>
        <w:t>risk-taking</w:t>
      </w:r>
      <w:r w:rsidR="00656AA8" w:rsidRPr="00C7533B">
        <w:rPr>
          <w:rFonts w:ascii="Arial" w:hAnsi="Arial" w:cs="Arial"/>
          <w:sz w:val="24"/>
          <w:szCs w:val="24"/>
        </w:rPr>
        <w:t xml:space="preserve"> behaviours </w:t>
      </w:r>
      <w:r w:rsidR="00910061" w:rsidRPr="00C7533B">
        <w:rPr>
          <w:rFonts w:ascii="Arial" w:hAnsi="Arial" w:cs="Arial"/>
          <w:sz w:val="24"/>
          <w:szCs w:val="24"/>
        </w:rPr>
        <w:t>(Groves and Varley, 2020)</w:t>
      </w:r>
      <w:r w:rsidR="00656AA8" w:rsidRPr="00C7533B">
        <w:rPr>
          <w:rFonts w:ascii="Arial" w:hAnsi="Arial" w:cs="Arial"/>
          <w:sz w:val="24"/>
          <w:szCs w:val="24"/>
        </w:rPr>
        <w:t>.</w:t>
      </w:r>
      <w:r w:rsidR="00D91377" w:rsidRPr="00C7533B">
        <w:rPr>
          <w:rFonts w:ascii="Arial" w:hAnsi="Arial" w:cs="Arial"/>
          <w:sz w:val="24"/>
          <w:szCs w:val="24"/>
        </w:rPr>
        <w:t xml:space="preserve"> </w:t>
      </w:r>
      <w:r w:rsidR="00D91377" w:rsidRPr="00C7533B">
        <w:rPr>
          <w:rFonts w:ascii="Arial" w:hAnsi="Arial" w:cs="Arial"/>
          <w:sz w:val="24"/>
          <w:szCs w:val="24"/>
        </w:rPr>
        <w:t xml:space="preserve">Beginners </w:t>
      </w:r>
      <w:r w:rsidR="00B5636A" w:rsidRPr="00C7533B">
        <w:rPr>
          <w:rFonts w:ascii="Arial" w:hAnsi="Arial" w:cs="Arial"/>
          <w:sz w:val="24"/>
          <w:szCs w:val="24"/>
        </w:rPr>
        <w:t xml:space="preserve">have been seen to </w:t>
      </w:r>
      <w:r w:rsidR="00293F1F">
        <w:rPr>
          <w:rFonts w:ascii="Arial" w:hAnsi="Arial" w:cs="Arial"/>
          <w:sz w:val="24"/>
          <w:szCs w:val="24"/>
        </w:rPr>
        <w:t>demonstrate</w:t>
      </w:r>
      <w:r w:rsidR="00D91377" w:rsidRPr="00C7533B">
        <w:rPr>
          <w:rFonts w:ascii="Arial" w:hAnsi="Arial" w:cs="Arial"/>
          <w:sz w:val="24"/>
          <w:szCs w:val="24"/>
        </w:rPr>
        <w:t xml:space="preserve"> </w:t>
      </w:r>
      <w:r w:rsidR="00B5636A" w:rsidRPr="00C7533B">
        <w:rPr>
          <w:rFonts w:ascii="Arial" w:hAnsi="Arial" w:cs="Arial"/>
          <w:sz w:val="24"/>
          <w:szCs w:val="24"/>
        </w:rPr>
        <w:t xml:space="preserve">an </w:t>
      </w:r>
      <w:r w:rsidR="00D91377" w:rsidRPr="00C7533B">
        <w:rPr>
          <w:rFonts w:ascii="Arial" w:hAnsi="Arial" w:cs="Arial"/>
          <w:sz w:val="24"/>
          <w:szCs w:val="24"/>
        </w:rPr>
        <w:t>over reliance on tech</w:t>
      </w:r>
      <w:r w:rsidR="00B5636A" w:rsidRPr="00C7533B">
        <w:rPr>
          <w:rFonts w:ascii="Arial" w:hAnsi="Arial" w:cs="Arial"/>
          <w:sz w:val="24"/>
          <w:szCs w:val="24"/>
        </w:rPr>
        <w:t>nology</w:t>
      </w:r>
      <w:r w:rsidR="00D91377" w:rsidRPr="00C7533B">
        <w:rPr>
          <w:rFonts w:ascii="Arial" w:hAnsi="Arial" w:cs="Arial"/>
          <w:sz w:val="24"/>
          <w:szCs w:val="24"/>
        </w:rPr>
        <w:t xml:space="preserve"> for safety (Groves and Varley, 2020)</w:t>
      </w:r>
      <w:r w:rsidR="00293F1F">
        <w:rPr>
          <w:rFonts w:ascii="Arial" w:hAnsi="Arial" w:cs="Arial"/>
          <w:sz w:val="24"/>
          <w:szCs w:val="24"/>
        </w:rPr>
        <w:t>,</w:t>
      </w:r>
      <w:r w:rsidR="00D91377" w:rsidRPr="00C7533B">
        <w:rPr>
          <w:rFonts w:ascii="Arial" w:hAnsi="Arial" w:cs="Arial"/>
          <w:sz w:val="24"/>
          <w:szCs w:val="24"/>
        </w:rPr>
        <w:t xml:space="preserve"> </w:t>
      </w:r>
      <w:r w:rsidR="00B5636A" w:rsidRPr="00C7533B">
        <w:rPr>
          <w:rFonts w:ascii="Arial" w:hAnsi="Arial" w:cs="Arial"/>
          <w:sz w:val="24"/>
          <w:szCs w:val="24"/>
        </w:rPr>
        <w:t xml:space="preserve">suggesting that as part of outdoor </w:t>
      </w:r>
      <w:r w:rsidR="002D4AE8" w:rsidRPr="00C7533B">
        <w:rPr>
          <w:rFonts w:ascii="Arial" w:hAnsi="Arial" w:cs="Arial"/>
          <w:sz w:val="24"/>
          <w:szCs w:val="24"/>
        </w:rPr>
        <w:t>learning</w:t>
      </w:r>
      <w:r w:rsidR="00293F1F">
        <w:rPr>
          <w:rFonts w:ascii="Arial" w:hAnsi="Arial" w:cs="Arial"/>
          <w:sz w:val="24"/>
          <w:szCs w:val="24"/>
        </w:rPr>
        <w:t>,</w:t>
      </w:r>
      <w:r w:rsidR="002D4AE8" w:rsidRPr="00C7533B">
        <w:rPr>
          <w:rFonts w:ascii="Arial" w:hAnsi="Arial" w:cs="Arial"/>
          <w:sz w:val="24"/>
          <w:szCs w:val="24"/>
        </w:rPr>
        <w:t xml:space="preserve"> practitioners </w:t>
      </w:r>
      <w:r w:rsidR="00F35115" w:rsidRPr="00C7533B">
        <w:rPr>
          <w:rFonts w:ascii="Arial" w:hAnsi="Arial" w:cs="Arial"/>
          <w:sz w:val="24"/>
          <w:szCs w:val="24"/>
        </w:rPr>
        <w:t xml:space="preserve">should be teaching the participants about the risks of </w:t>
      </w:r>
      <w:r w:rsidR="00164E3D" w:rsidRPr="00C7533B">
        <w:rPr>
          <w:rFonts w:ascii="Arial" w:hAnsi="Arial" w:cs="Arial"/>
          <w:sz w:val="24"/>
          <w:szCs w:val="24"/>
        </w:rPr>
        <w:t>overreliance on technology.</w:t>
      </w:r>
    </w:p>
    <w:p w14:paraId="5F42697C" w14:textId="60A65C00" w:rsidR="00BA4A98" w:rsidRDefault="00D22D58" w:rsidP="00E94BCA">
      <w:pPr>
        <w:spacing w:line="360" w:lineRule="auto"/>
        <w:ind w:firstLine="720"/>
        <w:rPr>
          <w:rFonts w:ascii="Arial" w:hAnsi="Arial" w:cs="Arial"/>
          <w:sz w:val="24"/>
          <w:szCs w:val="24"/>
        </w:rPr>
      </w:pPr>
      <w:r w:rsidRPr="00C7533B">
        <w:rPr>
          <w:rFonts w:ascii="Arial" w:hAnsi="Arial" w:cs="Arial"/>
          <w:sz w:val="24"/>
          <w:szCs w:val="24"/>
        </w:rPr>
        <w:t xml:space="preserve">The </w:t>
      </w:r>
      <w:r w:rsidR="005A326B" w:rsidRPr="00C7533B">
        <w:rPr>
          <w:rFonts w:ascii="Arial" w:hAnsi="Arial" w:cs="Arial"/>
          <w:sz w:val="24"/>
          <w:szCs w:val="24"/>
        </w:rPr>
        <w:t>l</w:t>
      </w:r>
      <w:r w:rsidRPr="00C7533B">
        <w:rPr>
          <w:rFonts w:ascii="Arial" w:hAnsi="Arial" w:cs="Arial"/>
          <w:sz w:val="24"/>
          <w:szCs w:val="24"/>
        </w:rPr>
        <w:t xml:space="preserve">ines between </w:t>
      </w:r>
      <w:r w:rsidR="005A326B" w:rsidRPr="00C7533B">
        <w:rPr>
          <w:rFonts w:ascii="Arial" w:hAnsi="Arial" w:cs="Arial"/>
          <w:sz w:val="24"/>
          <w:szCs w:val="24"/>
        </w:rPr>
        <w:t xml:space="preserve">the </w:t>
      </w:r>
      <w:r w:rsidRPr="00C7533B">
        <w:rPr>
          <w:rFonts w:ascii="Arial" w:hAnsi="Arial" w:cs="Arial"/>
          <w:sz w:val="24"/>
          <w:szCs w:val="24"/>
        </w:rPr>
        <w:t xml:space="preserve">physical and digital </w:t>
      </w:r>
      <w:r w:rsidR="005A326B" w:rsidRPr="00C7533B">
        <w:rPr>
          <w:rFonts w:ascii="Arial" w:hAnsi="Arial" w:cs="Arial"/>
          <w:sz w:val="24"/>
          <w:szCs w:val="24"/>
        </w:rPr>
        <w:t xml:space="preserve">are </w:t>
      </w:r>
      <w:r w:rsidRPr="00C7533B">
        <w:rPr>
          <w:rFonts w:ascii="Arial" w:hAnsi="Arial" w:cs="Arial"/>
          <w:sz w:val="24"/>
          <w:szCs w:val="24"/>
        </w:rPr>
        <w:t>becoming increasingly blurre</w:t>
      </w:r>
      <w:r w:rsidR="005A326B" w:rsidRPr="00C7533B">
        <w:rPr>
          <w:rFonts w:ascii="Arial" w:hAnsi="Arial" w:cs="Arial"/>
          <w:sz w:val="24"/>
          <w:szCs w:val="24"/>
        </w:rPr>
        <w:t>d</w:t>
      </w:r>
      <w:r w:rsidR="00E70C20">
        <w:rPr>
          <w:rFonts w:ascii="Arial" w:hAnsi="Arial" w:cs="Arial"/>
          <w:sz w:val="24"/>
          <w:szCs w:val="24"/>
        </w:rPr>
        <w:t xml:space="preserve"> </w:t>
      </w:r>
      <w:r w:rsidRPr="00C7533B">
        <w:rPr>
          <w:rFonts w:ascii="Arial" w:hAnsi="Arial" w:cs="Arial"/>
          <w:sz w:val="24"/>
          <w:szCs w:val="24"/>
        </w:rPr>
        <w:t>(Reed, 2020)</w:t>
      </w:r>
      <w:r w:rsidR="00F74CEC" w:rsidRPr="00C7533B">
        <w:rPr>
          <w:rFonts w:ascii="Arial" w:hAnsi="Arial" w:cs="Arial"/>
          <w:sz w:val="24"/>
          <w:szCs w:val="24"/>
        </w:rPr>
        <w:t xml:space="preserve">. </w:t>
      </w:r>
      <w:r w:rsidR="000C30C2" w:rsidRPr="00C7533B">
        <w:rPr>
          <w:rFonts w:ascii="Arial" w:hAnsi="Arial" w:cs="Arial"/>
          <w:sz w:val="24"/>
          <w:szCs w:val="24"/>
        </w:rPr>
        <w:t>It’s now hard to find areas of life with no digital</w:t>
      </w:r>
      <w:r w:rsidR="00E70C20">
        <w:rPr>
          <w:rFonts w:ascii="Arial" w:hAnsi="Arial" w:cs="Arial"/>
          <w:sz w:val="24"/>
          <w:szCs w:val="24"/>
        </w:rPr>
        <w:t xml:space="preserve"> element,</w:t>
      </w:r>
      <w:r w:rsidR="000C30C2" w:rsidRPr="00C7533B">
        <w:rPr>
          <w:rFonts w:ascii="Arial" w:hAnsi="Arial" w:cs="Arial"/>
          <w:sz w:val="24"/>
          <w:szCs w:val="24"/>
        </w:rPr>
        <w:t xml:space="preserve"> </w:t>
      </w:r>
      <w:r w:rsidR="00DA31CC" w:rsidRPr="00C7533B">
        <w:rPr>
          <w:rFonts w:ascii="Arial" w:hAnsi="Arial" w:cs="Arial"/>
          <w:sz w:val="24"/>
          <w:szCs w:val="24"/>
        </w:rPr>
        <w:t>suggesting that ther</w:t>
      </w:r>
      <w:r w:rsidR="00C937DD" w:rsidRPr="00C7533B">
        <w:rPr>
          <w:rFonts w:ascii="Arial" w:hAnsi="Arial" w:cs="Arial"/>
          <w:sz w:val="24"/>
          <w:szCs w:val="24"/>
        </w:rPr>
        <w:t xml:space="preserve">e can’t be a decision over </w:t>
      </w:r>
      <w:r w:rsidR="00EE18A8">
        <w:rPr>
          <w:rFonts w:ascii="Arial" w:hAnsi="Arial" w:cs="Arial"/>
          <w:sz w:val="24"/>
          <w:szCs w:val="24"/>
        </w:rPr>
        <w:t>whether technology is used,</w:t>
      </w:r>
      <w:r w:rsidR="00284202" w:rsidRPr="00C7533B">
        <w:rPr>
          <w:rFonts w:ascii="Arial" w:hAnsi="Arial" w:cs="Arial"/>
          <w:sz w:val="24"/>
          <w:szCs w:val="24"/>
        </w:rPr>
        <w:t xml:space="preserve"> but</w:t>
      </w:r>
      <w:r w:rsidR="00EE18A8">
        <w:rPr>
          <w:rFonts w:ascii="Arial" w:hAnsi="Arial" w:cs="Arial"/>
          <w:sz w:val="24"/>
          <w:szCs w:val="24"/>
        </w:rPr>
        <w:t xml:space="preserve"> rather,</w:t>
      </w:r>
      <w:r w:rsidR="00284202" w:rsidRPr="00C7533B">
        <w:rPr>
          <w:rFonts w:ascii="Arial" w:hAnsi="Arial" w:cs="Arial"/>
          <w:sz w:val="24"/>
          <w:szCs w:val="24"/>
        </w:rPr>
        <w:t xml:space="preserve"> control over </w:t>
      </w:r>
      <w:r w:rsidR="00EE18A8">
        <w:rPr>
          <w:rFonts w:ascii="Arial" w:hAnsi="Arial" w:cs="Arial"/>
          <w:sz w:val="24"/>
          <w:szCs w:val="24"/>
        </w:rPr>
        <w:t>how it is used</w:t>
      </w:r>
      <w:r w:rsidR="00625FD4" w:rsidRPr="00C7533B">
        <w:rPr>
          <w:rFonts w:ascii="Arial" w:hAnsi="Arial" w:cs="Arial"/>
          <w:sz w:val="24"/>
          <w:szCs w:val="24"/>
        </w:rPr>
        <w:t xml:space="preserve"> </w:t>
      </w:r>
      <w:r w:rsidR="00284202" w:rsidRPr="00C7533B">
        <w:rPr>
          <w:rFonts w:ascii="Arial" w:hAnsi="Arial" w:cs="Arial"/>
          <w:sz w:val="24"/>
          <w:szCs w:val="24"/>
        </w:rPr>
        <w:t>within session</w:t>
      </w:r>
      <w:r w:rsidR="00EE18A8">
        <w:rPr>
          <w:rFonts w:ascii="Arial" w:hAnsi="Arial" w:cs="Arial"/>
          <w:sz w:val="24"/>
          <w:szCs w:val="24"/>
        </w:rPr>
        <w:t>s</w:t>
      </w:r>
      <w:r w:rsidR="00284202" w:rsidRPr="00C7533B">
        <w:rPr>
          <w:rFonts w:ascii="Arial" w:hAnsi="Arial" w:cs="Arial"/>
          <w:sz w:val="24"/>
          <w:szCs w:val="24"/>
        </w:rPr>
        <w:t xml:space="preserve"> (Reed, 2021)</w:t>
      </w:r>
      <w:r w:rsidR="00625FD4" w:rsidRPr="00C7533B">
        <w:rPr>
          <w:rFonts w:ascii="Arial" w:hAnsi="Arial" w:cs="Arial"/>
          <w:sz w:val="24"/>
          <w:szCs w:val="24"/>
        </w:rPr>
        <w:t>.</w:t>
      </w:r>
      <w:r w:rsidR="00F51A77" w:rsidRPr="00C7533B">
        <w:rPr>
          <w:rFonts w:ascii="Arial" w:hAnsi="Arial" w:cs="Arial"/>
          <w:sz w:val="24"/>
          <w:szCs w:val="24"/>
        </w:rPr>
        <w:t xml:space="preserve"> </w:t>
      </w:r>
      <w:r w:rsidR="000B24FB" w:rsidRPr="00C7533B">
        <w:rPr>
          <w:rFonts w:ascii="Arial" w:hAnsi="Arial" w:cs="Arial"/>
          <w:sz w:val="24"/>
          <w:szCs w:val="24"/>
        </w:rPr>
        <w:t>Digital technology is the new normal in modern society (Hills and Thomas, 2019)</w:t>
      </w:r>
      <w:r w:rsidR="007F4CB1" w:rsidRPr="00C7533B">
        <w:rPr>
          <w:rFonts w:ascii="Arial" w:hAnsi="Arial" w:cs="Arial"/>
          <w:sz w:val="24"/>
          <w:szCs w:val="24"/>
        </w:rPr>
        <w:t xml:space="preserve"> with social media playing a key role in many young people’s lives (M</w:t>
      </w:r>
      <w:r w:rsidR="007F4CB1" w:rsidRPr="00C7533B">
        <w:rPr>
          <w:rFonts w:ascii="Arial" w:hAnsi="Arial" w:cs="Arial"/>
          <w:sz w:val="24"/>
          <w:szCs w:val="24"/>
        </w:rPr>
        <w:t>acIsaac and Kelly and Gray, 2017)</w:t>
      </w:r>
      <w:r w:rsidR="002F5E5B">
        <w:rPr>
          <w:rFonts w:ascii="Arial" w:hAnsi="Arial" w:cs="Arial"/>
          <w:sz w:val="24"/>
          <w:szCs w:val="24"/>
        </w:rPr>
        <w:t>. This</w:t>
      </w:r>
      <w:r w:rsidR="00D7354B" w:rsidRPr="00C7533B">
        <w:rPr>
          <w:rFonts w:ascii="Arial" w:hAnsi="Arial" w:cs="Arial"/>
          <w:sz w:val="24"/>
          <w:szCs w:val="24"/>
        </w:rPr>
        <w:t xml:space="preserve"> mak</w:t>
      </w:r>
      <w:r w:rsidR="002F5E5B">
        <w:rPr>
          <w:rFonts w:ascii="Arial" w:hAnsi="Arial" w:cs="Arial"/>
          <w:sz w:val="24"/>
          <w:szCs w:val="24"/>
        </w:rPr>
        <w:t>es</w:t>
      </w:r>
      <w:r w:rsidR="00D7354B" w:rsidRPr="00C7533B">
        <w:rPr>
          <w:rFonts w:ascii="Arial" w:hAnsi="Arial" w:cs="Arial"/>
          <w:sz w:val="24"/>
          <w:szCs w:val="24"/>
        </w:rPr>
        <w:t xml:space="preserve"> mobile digital</w:t>
      </w:r>
      <w:r w:rsidR="00E54BF5" w:rsidRPr="00C7533B">
        <w:rPr>
          <w:rFonts w:ascii="Arial" w:hAnsi="Arial" w:cs="Arial"/>
          <w:sz w:val="24"/>
          <w:szCs w:val="24"/>
        </w:rPr>
        <w:t xml:space="preserve"> technologies and social media part of outdoor learning in some way as it is such an established part of </w:t>
      </w:r>
      <w:r w:rsidR="0060734E" w:rsidRPr="00C7533B">
        <w:rPr>
          <w:rFonts w:ascii="Arial" w:hAnsi="Arial" w:cs="Arial"/>
          <w:sz w:val="24"/>
          <w:szCs w:val="24"/>
        </w:rPr>
        <w:t>wider culture (Reed, 2021)</w:t>
      </w:r>
      <w:r w:rsidR="000B24FB" w:rsidRPr="00C7533B">
        <w:rPr>
          <w:rFonts w:ascii="Arial" w:hAnsi="Arial" w:cs="Arial"/>
          <w:sz w:val="24"/>
          <w:szCs w:val="24"/>
        </w:rPr>
        <w:t>.</w:t>
      </w:r>
      <w:r w:rsidR="00487844" w:rsidRPr="00C7533B">
        <w:rPr>
          <w:rFonts w:ascii="Arial" w:hAnsi="Arial" w:cs="Arial"/>
          <w:sz w:val="24"/>
          <w:szCs w:val="24"/>
        </w:rPr>
        <w:t xml:space="preserve"> The use of digital and </w:t>
      </w:r>
      <w:r w:rsidR="00487844" w:rsidRPr="00C7533B">
        <w:rPr>
          <w:rFonts w:ascii="Arial" w:hAnsi="Arial" w:cs="Arial"/>
          <w:sz w:val="24"/>
          <w:szCs w:val="24"/>
        </w:rPr>
        <w:lastRenderedPageBreak/>
        <w:t>mobile technologies can enhance</w:t>
      </w:r>
      <w:r w:rsidR="001105EE" w:rsidRPr="00C7533B">
        <w:rPr>
          <w:rFonts w:ascii="Arial" w:hAnsi="Arial" w:cs="Arial"/>
          <w:sz w:val="24"/>
          <w:szCs w:val="24"/>
        </w:rPr>
        <w:t xml:space="preserve"> outdoor learning (</w:t>
      </w:r>
      <w:r w:rsidR="00487844" w:rsidRPr="00C7533B">
        <w:rPr>
          <w:rFonts w:ascii="Arial" w:hAnsi="Arial" w:cs="Arial"/>
          <w:sz w:val="24"/>
          <w:szCs w:val="24"/>
        </w:rPr>
        <w:t>Bollinger and Shepherd, 2017 and Hills and Thomas, 2019</w:t>
      </w:r>
      <w:r w:rsidR="001105EE" w:rsidRPr="00C7533B">
        <w:rPr>
          <w:rFonts w:ascii="Arial" w:hAnsi="Arial" w:cs="Arial"/>
          <w:sz w:val="24"/>
          <w:szCs w:val="24"/>
        </w:rPr>
        <w:t>) although</w:t>
      </w:r>
      <w:r w:rsidR="001105EE" w:rsidRPr="00D66868">
        <w:rPr>
          <w:rFonts w:ascii="Arial" w:hAnsi="Arial" w:cs="Arial"/>
          <w:sz w:val="24"/>
          <w:szCs w:val="24"/>
        </w:rPr>
        <w:t xml:space="preserve"> they can also </w:t>
      </w:r>
      <w:r w:rsidR="001B6FF0" w:rsidRPr="00D66868">
        <w:rPr>
          <w:rFonts w:ascii="Arial" w:hAnsi="Arial" w:cs="Arial"/>
          <w:sz w:val="24"/>
          <w:szCs w:val="24"/>
        </w:rPr>
        <w:t>negatively impact learning</w:t>
      </w:r>
      <w:r w:rsidR="00815EF1" w:rsidRPr="00D66868">
        <w:rPr>
          <w:rFonts w:ascii="Arial" w:hAnsi="Arial" w:cs="Arial"/>
          <w:sz w:val="24"/>
          <w:szCs w:val="24"/>
        </w:rPr>
        <w:t xml:space="preserve"> </w:t>
      </w:r>
      <w:r w:rsidR="00D66868" w:rsidRPr="00D66868">
        <w:rPr>
          <w:rFonts w:ascii="Arial" w:hAnsi="Arial" w:cs="Arial"/>
          <w:sz w:val="24"/>
          <w:szCs w:val="24"/>
        </w:rPr>
        <w:t>(</w:t>
      </w:r>
      <w:r w:rsidR="00815EF1" w:rsidRPr="00D66868">
        <w:rPr>
          <w:rFonts w:ascii="Arial" w:hAnsi="Arial" w:cs="Arial"/>
          <w:sz w:val="24"/>
          <w:szCs w:val="24"/>
        </w:rPr>
        <w:t>Bollinger and Shepherd, 2017</w:t>
      </w:r>
      <w:r w:rsidR="00D66868" w:rsidRPr="00D66868">
        <w:rPr>
          <w:rFonts w:ascii="Arial" w:hAnsi="Arial" w:cs="Arial"/>
          <w:sz w:val="24"/>
          <w:szCs w:val="24"/>
        </w:rPr>
        <w:t>)</w:t>
      </w:r>
      <w:r w:rsidR="00177F75" w:rsidRPr="00D66868">
        <w:rPr>
          <w:rFonts w:ascii="Arial" w:hAnsi="Arial" w:cs="Arial"/>
          <w:sz w:val="24"/>
          <w:szCs w:val="24"/>
        </w:rPr>
        <w:t>.</w:t>
      </w:r>
      <w:r w:rsidR="002C2A86" w:rsidRPr="00D66868">
        <w:rPr>
          <w:rFonts w:ascii="Arial" w:hAnsi="Arial" w:cs="Arial"/>
          <w:sz w:val="24"/>
          <w:szCs w:val="24"/>
        </w:rPr>
        <w:t xml:space="preserve"> </w:t>
      </w:r>
      <w:r w:rsidR="00177F75">
        <w:rPr>
          <w:rFonts w:ascii="Arial" w:hAnsi="Arial" w:cs="Arial"/>
          <w:sz w:val="24"/>
          <w:szCs w:val="24"/>
        </w:rPr>
        <w:t>Therefore, they</w:t>
      </w:r>
      <w:r w:rsidR="001B6FF0" w:rsidRPr="00C7533B">
        <w:rPr>
          <w:rFonts w:ascii="Arial" w:hAnsi="Arial" w:cs="Arial"/>
          <w:sz w:val="24"/>
          <w:szCs w:val="24"/>
        </w:rPr>
        <w:t xml:space="preserve"> should be considered carefully us</w:t>
      </w:r>
      <w:r w:rsidR="002522A3" w:rsidRPr="00C7533B">
        <w:rPr>
          <w:rFonts w:ascii="Arial" w:hAnsi="Arial" w:cs="Arial"/>
          <w:sz w:val="24"/>
          <w:szCs w:val="24"/>
        </w:rPr>
        <w:t xml:space="preserve">ing a framework </w:t>
      </w:r>
      <w:r w:rsidR="001517AC">
        <w:rPr>
          <w:rFonts w:ascii="Arial" w:hAnsi="Arial" w:cs="Arial"/>
          <w:sz w:val="24"/>
          <w:szCs w:val="24"/>
        </w:rPr>
        <w:t>that considers</w:t>
      </w:r>
      <w:r w:rsidR="00C33EA0" w:rsidRPr="00C7533B">
        <w:rPr>
          <w:rFonts w:ascii="Arial" w:hAnsi="Arial" w:cs="Arial"/>
          <w:sz w:val="24"/>
          <w:szCs w:val="24"/>
        </w:rPr>
        <w:t xml:space="preserve"> the learning aims</w:t>
      </w:r>
      <w:r w:rsidR="00A323A9" w:rsidRPr="00C7533B">
        <w:rPr>
          <w:rFonts w:ascii="Arial" w:hAnsi="Arial" w:cs="Arial"/>
          <w:sz w:val="24"/>
          <w:szCs w:val="24"/>
        </w:rPr>
        <w:t xml:space="preserve"> as there is no clear answer</w:t>
      </w:r>
      <w:r w:rsidR="00C33EA0" w:rsidRPr="00C7533B">
        <w:rPr>
          <w:rFonts w:ascii="Arial" w:hAnsi="Arial" w:cs="Arial"/>
          <w:sz w:val="24"/>
          <w:szCs w:val="24"/>
        </w:rPr>
        <w:t xml:space="preserve"> </w:t>
      </w:r>
      <w:r w:rsidR="008D7EF1" w:rsidRPr="00C7533B">
        <w:rPr>
          <w:rFonts w:ascii="Arial" w:hAnsi="Arial" w:cs="Arial"/>
          <w:sz w:val="24"/>
          <w:szCs w:val="24"/>
        </w:rPr>
        <w:t>(</w:t>
      </w:r>
      <w:r w:rsidR="008D7EF1" w:rsidRPr="00C7533B">
        <w:rPr>
          <w:rFonts w:ascii="Arial" w:hAnsi="Arial" w:cs="Arial"/>
          <w:sz w:val="24"/>
          <w:szCs w:val="24"/>
        </w:rPr>
        <w:t>Hills, 2019 and Hills and Thomas, 2019</w:t>
      </w:r>
      <w:r w:rsidR="008D7EF1" w:rsidRPr="00C7533B">
        <w:rPr>
          <w:rFonts w:ascii="Arial" w:hAnsi="Arial" w:cs="Arial"/>
          <w:sz w:val="24"/>
          <w:szCs w:val="24"/>
        </w:rPr>
        <w:t>).</w:t>
      </w:r>
      <w:r w:rsidR="00A323A9" w:rsidRPr="00C7533B">
        <w:rPr>
          <w:rFonts w:ascii="Arial" w:hAnsi="Arial" w:cs="Arial"/>
          <w:sz w:val="24"/>
          <w:szCs w:val="24"/>
        </w:rPr>
        <w:t xml:space="preserve"> </w:t>
      </w:r>
      <w:r w:rsidR="00613BD1">
        <w:rPr>
          <w:rFonts w:ascii="Arial" w:hAnsi="Arial" w:cs="Arial"/>
          <w:sz w:val="24"/>
          <w:szCs w:val="24"/>
        </w:rPr>
        <w:t>I am aware that t</w:t>
      </w:r>
      <w:r w:rsidR="00287790" w:rsidRPr="00C7533B">
        <w:rPr>
          <w:rFonts w:ascii="Arial" w:hAnsi="Arial" w:cs="Arial"/>
          <w:sz w:val="24"/>
          <w:szCs w:val="24"/>
        </w:rPr>
        <w:t>he</w:t>
      </w:r>
      <w:r w:rsidR="00F76155" w:rsidRPr="00C7533B">
        <w:rPr>
          <w:rFonts w:ascii="Arial" w:hAnsi="Arial" w:cs="Arial"/>
          <w:sz w:val="24"/>
          <w:szCs w:val="24"/>
        </w:rPr>
        <w:t xml:space="preserve"> overuse of technologies can also </w:t>
      </w:r>
      <w:r w:rsidR="005D0E5E" w:rsidRPr="00C7533B">
        <w:rPr>
          <w:rFonts w:ascii="Arial" w:hAnsi="Arial" w:cs="Arial"/>
          <w:sz w:val="24"/>
          <w:szCs w:val="24"/>
        </w:rPr>
        <w:t xml:space="preserve">create safety risks </w:t>
      </w:r>
      <w:r w:rsidR="00FD16A2" w:rsidRPr="00C7533B">
        <w:rPr>
          <w:rFonts w:ascii="Arial" w:hAnsi="Arial" w:cs="Arial"/>
          <w:sz w:val="24"/>
          <w:szCs w:val="24"/>
        </w:rPr>
        <w:t>(</w:t>
      </w:r>
      <w:r w:rsidR="00287790" w:rsidRPr="00C7533B">
        <w:rPr>
          <w:rFonts w:ascii="Arial" w:hAnsi="Arial" w:cs="Arial"/>
          <w:sz w:val="24"/>
          <w:szCs w:val="24"/>
        </w:rPr>
        <w:t>Groves and Varley, 2020)</w:t>
      </w:r>
      <w:r w:rsidR="00613BD1">
        <w:rPr>
          <w:rFonts w:ascii="Arial" w:hAnsi="Arial" w:cs="Arial"/>
          <w:sz w:val="24"/>
          <w:szCs w:val="24"/>
        </w:rPr>
        <w:t>,</w:t>
      </w:r>
      <w:r w:rsidR="00FD16A2" w:rsidRPr="00C7533B">
        <w:rPr>
          <w:rFonts w:ascii="Arial" w:hAnsi="Arial" w:cs="Arial"/>
          <w:sz w:val="24"/>
          <w:szCs w:val="24"/>
        </w:rPr>
        <w:t xml:space="preserve"> </w:t>
      </w:r>
      <w:r w:rsidR="00613BD1">
        <w:rPr>
          <w:rFonts w:ascii="Arial" w:hAnsi="Arial" w:cs="Arial"/>
          <w:sz w:val="24"/>
          <w:szCs w:val="24"/>
        </w:rPr>
        <w:t>so</w:t>
      </w:r>
      <w:r w:rsidR="00FD16A2" w:rsidRPr="00C7533B">
        <w:rPr>
          <w:rFonts w:ascii="Arial" w:hAnsi="Arial" w:cs="Arial"/>
          <w:sz w:val="24"/>
          <w:szCs w:val="24"/>
        </w:rPr>
        <w:t xml:space="preserve"> I will be wary of</w:t>
      </w:r>
      <w:r w:rsidR="00613BD1">
        <w:rPr>
          <w:rFonts w:ascii="Arial" w:hAnsi="Arial" w:cs="Arial"/>
          <w:sz w:val="24"/>
          <w:szCs w:val="24"/>
        </w:rPr>
        <w:t xml:space="preserve"> these</w:t>
      </w:r>
      <w:r w:rsidR="00FD16A2" w:rsidRPr="00C7533B">
        <w:rPr>
          <w:rFonts w:ascii="Arial" w:hAnsi="Arial" w:cs="Arial"/>
          <w:sz w:val="24"/>
          <w:szCs w:val="24"/>
        </w:rPr>
        <w:t xml:space="preserve"> in practice</w:t>
      </w:r>
      <w:r w:rsidR="00287790" w:rsidRPr="00C7533B">
        <w:rPr>
          <w:rFonts w:ascii="Arial" w:hAnsi="Arial" w:cs="Arial"/>
          <w:sz w:val="24"/>
          <w:szCs w:val="24"/>
        </w:rPr>
        <w:t>.</w:t>
      </w:r>
      <w:r w:rsidR="006874FC" w:rsidRPr="00C7533B">
        <w:rPr>
          <w:rFonts w:ascii="Arial" w:hAnsi="Arial" w:cs="Arial"/>
          <w:sz w:val="24"/>
          <w:szCs w:val="24"/>
        </w:rPr>
        <w:t xml:space="preserve"> </w:t>
      </w:r>
      <w:r w:rsidR="006874FC" w:rsidRPr="00C7533B">
        <w:rPr>
          <w:rFonts w:ascii="Arial" w:hAnsi="Arial" w:cs="Arial"/>
          <w:sz w:val="24"/>
          <w:szCs w:val="24"/>
        </w:rPr>
        <w:t xml:space="preserve">I aim to try </w:t>
      </w:r>
      <w:r w:rsidR="002C2A86">
        <w:rPr>
          <w:rFonts w:ascii="Arial" w:hAnsi="Arial" w:cs="Arial"/>
          <w:sz w:val="24"/>
          <w:szCs w:val="24"/>
        </w:rPr>
        <w:t>to</w:t>
      </w:r>
      <w:r w:rsidR="006874FC" w:rsidRPr="00C7533B">
        <w:rPr>
          <w:rFonts w:ascii="Arial" w:hAnsi="Arial" w:cs="Arial"/>
          <w:sz w:val="24"/>
          <w:szCs w:val="24"/>
        </w:rPr>
        <w:t xml:space="preserve"> keep the use of mobile and digital technologies and social media to a minimum during my own practice while also making use of the many benefits it can offer.</w:t>
      </w:r>
    </w:p>
    <w:p w14:paraId="0D255BDB" w14:textId="517B455A" w:rsidR="00A965C3" w:rsidRDefault="00A965C3" w:rsidP="00E94BCA">
      <w:pPr>
        <w:spacing w:line="360" w:lineRule="auto"/>
        <w:ind w:firstLine="720"/>
        <w:rPr>
          <w:rFonts w:ascii="Arial" w:hAnsi="Arial" w:cs="Arial"/>
          <w:sz w:val="24"/>
          <w:szCs w:val="24"/>
        </w:rPr>
      </w:pPr>
    </w:p>
    <w:p w14:paraId="01205D46" w14:textId="63252DE9" w:rsidR="00A965C3" w:rsidRPr="00C7533B" w:rsidRDefault="00A965C3" w:rsidP="00A965C3">
      <w:pPr>
        <w:spacing w:line="360" w:lineRule="auto"/>
        <w:rPr>
          <w:rFonts w:ascii="Arial" w:hAnsi="Arial" w:cs="Arial"/>
          <w:sz w:val="24"/>
          <w:szCs w:val="24"/>
        </w:rPr>
      </w:pPr>
      <w:r>
        <w:rPr>
          <w:rFonts w:ascii="Arial" w:hAnsi="Arial" w:cs="Arial"/>
          <w:sz w:val="24"/>
          <w:szCs w:val="24"/>
        </w:rPr>
        <w:t xml:space="preserve">Word count: </w:t>
      </w:r>
      <w:r w:rsidR="00413B07">
        <w:rPr>
          <w:rFonts w:ascii="Arial" w:hAnsi="Arial" w:cs="Arial"/>
          <w:sz w:val="24"/>
          <w:szCs w:val="24"/>
        </w:rPr>
        <w:t>2</w:t>
      </w:r>
      <w:r w:rsidR="00D66868">
        <w:rPr>
          <w:rFonts w:ascii="Arial" w:hAnsi="Arial" w:cs="Arial"/>
          <w:sz w:val="24"/>
          <w:szCs w:val="24"/>
        </w:rPr>
        <w:t>604</w:t>
      </w:r>
    </w:p>
    <w:p w14:paraId="38CD0C43" w14:textId="11D5B2FC" w:rsidR="0029319B" w:rsidRPr="0029319B" w:rsidRDefault="0029319B" w:rsidP="0029319B">
      <w:pPr>
        <w:rPr>
          <w:color w:val="FFC000"/>
        </w:rPr>
      </w:pPr>
    </w:p>
    <w:p w14:paraId="63A9EA43" w14:textId="6AE0DA95" w:rsidR="001E0949" w:rsidRPr="001E0949" w:rsidRDefault="001E0949" w:rsidP="001E0949">
      <w:pPr>
        <w:rPr>
          <w:color w:val="FFC000"/>
        </w:rPr>
      </w:pPr>
    </w:p>
    <w:p w14:paraId="54606FB1" w14:textId="088CFACA" w:rsidR="000A26C7" w:rsidRPr="000A26C7" w:rsidRDefault="000A26C7" w:rsidP="000A26C7">
      <w:pPr>
        <w:rPr>
          <w:color w:val="FFC000"/>
        </w:rPr>
      </w:pPr>
    </w:p>
    <w:p w14:paraId="7C58241E" w14:textId="12A9CE91" w:rsidR="004B5FA5" w:rsidRDefault="004B5FA5" w:rsidP="00EA304C">
      <w:pPr>
        <w:rPr>
          <w:color w:val="FFC000"/>
        </w:rPr>
      </w:pPr>
    </w:p>
    <w:p w14:paraId="3D922BB5" w14:textId="5C6E8D2E" w:rsidR="005A4ADF" w:rsidRDefault="005A4ADF" w:rsidP="00DC6C06">
      <w:pPr>
        <w:rPr>
          <w:color w:val="FFC000"/>
        </w:rPr>
      </w:pPr>
    </w:p>
    <w:p w14:paraId="3BCF70F7" w14:textId="51CA0526" w:rsidR="00AC6DB7" w:rsidRPr="00AC6DB7" w:rsidRDefault="00AC6DB7" w:rsidP="00AC6DB7">
      <w:pPr>
        <w:rPr>
          <w:color w:val="FFC000"/>
        </w:rPr>
      </w:pPr>
    </w:p>
    <w:p w14:paraId="770A2094" w14:textId="202D9537" w:rsidR="00625090" w:rsidRPr="007E0CBE" w:rsidRDefault="00625090" w:rsidP="007E0CBE">
      <w:pPr>
        <w:rPr>
          <w:color w:val="FFC000"/>
        </w:rPr>
      </w:pPr>
    </w:p>
    <w:p w14:paraId="0B283F38" w14:textId="5A90B278" w:rsidR="00FE6E05" w:rsidRDefault="00FE6E05" w:rsidP="00C42E22">
      <w:pPr>
        <w:rPr>
          <w:color w:val="00B050"/>
        </w:rPr>
      </w:pPr>
    </w:p>
    <w:p w14:paraId="68902B47" w14:textId="220DFCD8" w:rsidR="00284624" w:rsidRPr="007A6A3C" w:rsidRDefault="00284624" w:rsidP="00284624">
      <w:pPr>
        <w:rPr>
          <w:color w:val="FFC000"/>
        </w:rPr>
      </w:pPr>
    </w:p>
    <w:p w14:paraId="19C33CFA" w14:textId="7DD9294B" w:rsidR="009B4881" w:rsidRPr="009B4881" w:rsidRDefault="009B4881" w:rsidP="009B4881">
      <w:pPr>
        <w:rPr>
          <w:color w:val="7030A0"/>
        </w:rPr>
      </w:pPr>
    </w:p>
    <w:p w14:paraId="5A80258E" w14:textId="72070B33" w:rsidR="00A213BB" w:rsidRPr="00A213BB" w:rsidRDefault="00A213BB" w:rsidP="00A213BB">
      <w:pPr>
        <w:rPr>
          <w:color w:val="7030A0"/>
        </w:rPr>
      </w:pPr>
    </w:p>
    <w:p w14:paraId="1D1CDE26" w14:textId="012D9880" w:rsidR="007A041A" w:rsidRPr="007A041A" w:rsidRDefault="007A041A" w:rsidP="007A041A">
      <w:pPr>
        <w:rPr>
          <w:color w:val="00B050"/>
        </w:rPr>
      </w:pPr>
    </w:p>
    <w:p w14:paraId="6012F6D1" w14:textId="77830F66" w:rsidR="00B31700" w:rsidRPr="00B31700" w:rsidRDefault="00B31700" w:rsidP="00B31700">
      <w:pPr>
        <w:rPr>
          <w:color w:val="FFC000"/>
        </w:rPr>
      </w:pPr>
    </w:p>
    <w:p w14:paraId="68D712C9" w14:textId="5293A8DC" w:rsidR="00946FA6" w:rsidRPr="00F25D0B" w:rsidRDefault="00946FA6" w:rsidP="00883670">
      <w:pPr>
        <w:rPr>
          <w:color w:val="7030A0"/>
        </w:rPr>
      </w:pPr>
    </w:p>
    <w:p w14:paraId="4CEB8C34" w14:textId="4BE99C72" w:rsidR="00240C92" w:rsidRPr="004172CA" w:rsidRDefault="00240C92" w:rsidP="00240C92">
      <w:pPr>
        <w:rPr>
          <w:color w:val="00B050"/>
        </w:rPr>
      </w:pPr>
    </w:p>
    <w:p w14:paraId="59D272F4" w14:textId="036E962A" w:rsidR="004E082C" w:rsidRPr="004E082C" w:rsidRDefault="004E082C" w:rsidP="004E082C">
      <w:pPr>
        <w:rPr>
          <w:color w:val="00B050"/>
        </w:rPr>
      </w:pPr>
    </w:p>
    <w:p w14:paraId="687C1108" w14:textId="7990D6E0" w:rsidR="0053375A" w:rsidRPr="0053375A" w:rsidRDefault="0053375A" w:rsidP="0053375A">
      <w:pPr>
        <w:rPr>
          <w:color w:val="00B050"/>
        </w:rPr>
      </w:pPr>
    </w:p>
    <w:p w14:paraId="0A1C4414" w14:textId="0845397B" w:rsidR="00FA65C4" w:rsidRDefault="00FA65C4" w:rsidP="00FA65C4">
      <w:pPr>
        <w:rPr>
          <w:color w:val="FFC000"/>
        </w:rPr>
      </w:pPr>
    </w:p>
    <w:p w14:paraId="62BADD00" w14:textId="77777777" w:rsidR="00D66868" w:rsidRDefault="00D66868" w:rsidP="00FA65C4">
      <w:pPr>
        <w:rPr>
          <w:color w:val="C00000"/>
        </w:rPr>
      </w:pPr>
    </w:p>
    <w:p w14:paraId="193FE940" w14:textId="10D863BC" w:rsidR="00382453" w:rsidRPr="00382453" w:rsidRDefault="00382453" w:rsidP="00382453">
      <w:pPr>
        <w:rPr>
          <w:color w:val="00B050"/>
        </w:rPr>
      </w:pPr>
    </w:p>
    <w:p w14:paraId="60A76C25" w14:textId="20DA1542" w:rsidR="00177482" w:rsidRPr="00811B35" w:rsidRDefault="00382453">
      <w:pPr>
        <w:rPr>
          <w:rFonts w:ascii="Arial" w:hAnsi="Arial" w:cs="Arial"/>
          <w:b/>
          <w:bCs/>
          <w:sz w:val="28"/>
          <w:szCs w:val="28"/>
        </w:rPr>
      </w:pPr>
      <w:r w:rsidRPr="00811B35">
        <w:rPr>
          <w:rFonts w:ascii="Arial" w:hAnsi="Arial" w:cs="Arial"/>
          <w:b/>
          <w:bCs/>
          <w:sz w:val="28"/>
          <w:szCs w:val="28"/>
        </w:rPr>
        <w:lastRenderedPageBreak/>
        <w:t xml:space="preserve">References </w:t>
      </w:r>
    </w:p>
    <w:p w14:paraId="507115D6" w14:textId="77777777" w:rsidR="00C12276" w:rsidRPr="00C12276" w:rsidRDefault="00C12276" w:rsidP="00C12276">
      <w:pPr>
        <w:spacing w:line="360" w:lineRule="auto"/>
        <w:rPr>
          <w:rFonts w:ascii="Arial" w:hAnsi="Arial" w:cs="Arial"/>
          <w:sz w:val="24"/>
          <w:szCs w:val="24"/>
        </w:rPr>
      </w:pPr>
      <w:r w:rsidRPr="00C12276">
        <w:rPr>
          <w:rFonts w:ascii="Arial" w:hAnsi="Arial" w:cs="Arial"/>
          <w:sz w:val="24"/>
          <w:szCs w:val="24"/>
        </w:rPr>
        <w:t xml:space="preserve">Beames, S. (2010) ‘Interactionism and Expeditions’, in Beames, S (ed) </w:t>
      </w:r>
      <w:r w:rsidRPr="00C12276">
        <w:rPr>
          <w:rFonts w:ascii="Arial" w:hAnsi="Arial" w:cs="Arial"/>
          <w:i/>
          <w:iCs/>
          <w:sz w:val="24"/>
          <w:szCs w:val="24"/>
        </w:rPr>
        <w:t xml:space="preserve">Understanding educational expeditions. </w:t>
      </w:r>
      <w:r w:rsidRPr="00C12276">
        <w:rPr>
          <w:rFonts w:ascii="Arial" w:hAnsi="Arial" w:cs="Arial"/>
          <w:sz w:val="24"/>
          <w:szCs w:val="24"/>
        </w:rPr>
        <w:t xml:space="preserve">Rotterdam: Sense Publishers </w:t>
      </w:r>
    </w:p>
    <w:p w14:paraId="1D5F987F" w14:textId="77777777" w:rsidR="00C12276" w:rsidRPr="00C12276" w:rsidRDefault="00C12276" w:rsidP="00C12276">
      <w:pPr>
        <w:spacing w:line="360" w:lineRule="auto"/>
        <w:rPr>
          <w:rFonts w:ascii="Arial" w:hAnsi="Arial" w:cs="Arial"/>
          <w:sz w:val="24"/>
          <w:szCs w:val="24"/>
        </w:rPr>
      </w:pPr>
      <w:r w:rsidRPr="00C12276">
        <w:rPr>
          <w:rFonts w:ascii="Arial" w:hAnsi="Arial" w:cs="Arial"/>
          <w:sz w:val="24"/>
          <w:szCs w:val="24"/>
        </w:rPr>
        <w:t xml:space="preserve">Beard, C. and Wilson, J. P. (2002) </w:t>
      </w:r>
      <w:r w:rsidRPr="00C12276">
        <w:rPr>
          <w:rFonts w:ascii="Arial" w:hAnsi="Arial" w:cs="Arial"/>
          <w:i/>
          <w:iCs/>
          <w:sz w:val="24"/>
          <w:szCs w:val="24"/>
        </w:rPr>
        <w:t xml:space="preserve">The power of Experiential Learning: Handbook for Trainers and Educators. </w:t>
      </w:r>
      <w:r w:rsidRPr="00C12276">
        <w:rPr>
          <w:rFonts w:ascii="Arial" w:hAnsi="Arial" w:cs="Arial"/>
          <w:sz w:val="24"/>
          <w:szCs w:val="24"/>
        </w:rPr>
        <w:t>2</w:t>
      </w:r>
      <w:r w:rsidRPr="00C12276">
        <w:rPr>
          <w:rFonts w:ascii="Arial" w:hAnsi="Arial" w:cs="Arial"/>
          <w:sz w:val="24"/>
          <w:szCs w:val="24"/>
          <w:vertAlign w:val="superscript"/>
        </w:rPr>
        <w:t>nd</w:t>
      </w:r>
      <w:r w:rsidRPr="00C12276">
        <w:rPr>
          <w:rFonts w:ascii="Arial" w:hAnsi="Arial" w:cs="Arial"/>
          <w:sz w:val="24"/>
          <w:szCs w:val="24"/>
        </w:rPr>
        <w:t xml:space="preserve"> edition. London: Kogan page limited</w:t>
      </w:r>
    </w:p>
    <w:p w14:paraId="776A0D3C" w14:textId="77777777" w:rsidR="00C12276" w:rsidRPr="00C12276" w:rsidRDefault="00C12276" w:rsidP="00C12276">
      <w:pPr>
        <w:spacing w:line="360" w:lineRule="auto"/>
        <w:rPr>
          <w:rFonts w:ascii="Arial" w:hAnsi="Arial" w:cs="Arial"/>
          <w:sz w:val="24"/>
          <w:szCs w:val="24"/>
        </w:rPr>
      </w:pPr>
      <w:r w:rsidRPr="00C12276">
        <w:rPr>
          <w:rFonts w:ascii="Arial" w:hAnsi="Arial" w:cs="Arial"/>
          <w:sz w:val="24"/>
          <w:szCs w:val="24"/>
        </w:rPr>
        <w:t xml:space="preserve">Bell, B. (2010) ‘The Expedition and Rites of Passage’, in Beames, S (ed) </w:t>
      </w:r>
      <w:r w:rsidRPr="00C12276">
        <w:rPr>
          <w:rFonts w:ascii="Arial" w:hAnsi="Arial" w:cs="Arial"/>
          <w:i/>
          <w:iCs/>
          <w:sz w:val="24"/>
          <w:szCs w:val="24"/>
        </w:rPr>
        <w:t xml:space="preserve">Understanding educational expeditions. </w:t>
      </w:r>
      <w:r w:rsidRPr="00C12276">
        <w:rPr>
          <w:rFonts w:ascii="Arial" w:hAnsi="Arial" w:cs="Arial"/>
          <w:sz w:val="24"/>
          <w:szCs w:val="24"/>
        </w:rPr>
        <w:t xml:space="preserve">Rotterdam: Sense Publishers </w:t>
      </w:r>
    </w:p>
    <w:p w14:paraId="3A8AB37A" w14:textId="77777777" w:rsidR="00C12276" w:rsidRPr="00C12276" w:rsidRDefault="00C12276" w:rsidP="00C12276">
      <w:pPr>
        <w:spacing w:line="360" w:lineRule="auto"/>
        <w:rPr>
          <w:rFonts w:ascii="Arial" w:hAnsi="Arial" w:cs="Arial"/>
          <w:sz w:val="24"/>
          <w:szCs w:val="24"/>
        </w:rPr>
      </w:pPr>
      <w:r w:rsidRPr="00C12276">
        <w:rPr>
          <w:rFonts w:ascii="Arial" w:hAnsi="Arial" w:cs="Arial"/>
          <w:sz w:val="24"/>
          <w:szCs w:val="24"/>
        </w:rPr>
        <w:t xml:space="preserve">Bolliger, D. U and Shepherd, C. E. (2017) ‘An Investigation of Mobile Technologies and Wb 2.0 Tools Use in Outdoor Education Programs’, </w:t>
      </w:r>
      <w:r w:rsidRPr="00C12276">
        <w:rPr>
          <w:rFonts w:ascii="Arial" w:hAnsi="Arial" w:cs="Arial"/>
          <w:i/>
          <w:iCs/>
          <w:sz w:val="24"/>
          <w:szCs w:val="24"/>
        </w:rPr>
        <w:t xml:space="preserve">Journal of Outdoor Recreation, Education, and Leadership, </w:t>
      </w:r>
      <w:r w:rsidRPr="00C12276">
        <w:rPr>
          <w:rFonts w:ascii="Arial" w:hAnsi="Arial" w:cs="Arial"/>
          <w:sz w:val="24"/>
          <w:szCs w:val="24"/>
        </w:rPr>
        <w:t xml:space="preserve">9(2), pp. 181-196 </w:t>
      </w:r>
    </w:p>
    <w:p w14:paraId="7FEBCB02" w14:textId="77777777" w:rsidR="00C12276" w:rsidRPr="00C12276" w:rsidRDefault="00C12276" w:rsidP="00C12276">
      <w:pPr>
        <w:spacing w:line="360" w:lineRule="auto"/>
        <w:rPr>
          <w:rFonts w:ascii="Arial" w:hAnsi="Arial" w:cs="Arial"/>
          <w:sz w:val="24"/>
          <w:szCs w:val="24"/>
        </w:rPr>
      </w:pPr>
      <w:r w:rsidRPr="00C12276">
        <w:rPr>
          <w:rFonts w:ascii="Arial" w:hAnsi="Arial" w:cs="Arial"/>
          <w:sz w:val="24"/>
          <w:szCs w:val="24"/>
        </w:rPr>
        <w:t xml:space="preserve">Cuthbertson, B. and Socha, T. L. and Potter, T. G. (2004) ‘The Double-edged Sword: Critical Reflection on Traditional and Modern Technology in Outdoor Education’ </w:t>
      </w:r>
      <w:r w:rsidRPr="00C12276">
        <w:rPr>
          <w:rFonts w:ascii="Arial" w:hAnsi="Arial" w:cs="Arial"/>
          <w:i/>
          <w:iCs/>
          <w:sz w:val="24"/>
          <w:szCs w:val="24"/>
        </w:rPr>
        <w:t xml:space="preserve">Journal of Adventure Education and Outdoor Learning, </w:t>
      </w:r>
      <w:r w:rsidRPr="00C12276">
        <w:rPr>
          <w:rFonts w:ascii="Arial" w:hAnsi="Arial" w:cs="Arial"/>
          <w:sz w:val="24"/>
          <w:szCs w:val="24"/>
        </w:rPr>
        <w:t>4 (2), pp. 133-144</w:t>
      </w:r>
    </w:p>
    <w:p w14:paraId="13D81539" w14:textId="77777777" w:rsidR="00C12276" w:rsidRPr="00C12276" w:rsidRDefault="00C12276" w:rsidP="00C12276">
      <w:pPr>
        <w:spacing w:line="360" w:lineRule="auto"/>
        <w:rPr>
          <w:rFonts w:ascii="Arial" w:hAnsi="Arial" w:cs="Arial"/>
          <w:sz w:val="24"/>
          <w:szCs w:val="24"/>
        </w:rPr>
      </w:pPr>
      <w:r w:rsidRPr="00C12276">
        <w:rPr>
          <w:rFonts w:ascii="Arial" w:hAnsi="Arial" w:cs="Arial"/>
          <w:sz w:val="24"/>
          <w:szCs w:val="24"/>
        </w:rPr>
        <w:t xml:space="preserve">Ewert, A. W. and Sibthorp, J. (2014) </w:t>
      </w:r>
      <w:r w:rsidRPr="00C12276">
        <w:rPr>
          <w:rFonts w:ascii="Arial" w:hAnsi="Arial" w:cs="Arial"/>
          <w:i/>
          <w:iCs/>
          <w:sz w:val="24"/>
          <w:szCs w:val="24"/>
        </w:rPr>
        <w:t xml:space="preserve">Outdoor Adventure Education: Foundations Theory and Reasearch. </w:t>
      </w:r>
      <w:r w:rsidRPr="00C12276">
        <w:rPr>
          <w:rFonts w:ascii="Arial" w:hAnsi="Arial" w:cs="Arial"/>
          <w:sz w:val="24"/>
          <w:szCs w:val="24"/>
        </w:rPr>
        <w:t xml:space="preserve">Leeds: Human Kinetics </w:t>
      </w:r>
    </w:p>
    <w:p w14:paraId="63B2EB2B" w14:textId="77777777" w:rsidR="00C12276" w:rsidRPr="00C12276" w:rsidRDefault="00C12276" w:rsidP="00C12276">
      <w:pPr>
        <w:spacing w:line="360" w:lineRule="auto"/>
        <w:rPr>
          <w:rFonts w:ascii="Arial" w:hAnsi="Arial" w:cs="Arial"/>
          <w:sz w:val="24"/>
          <w:szCs w:val="24"/>
        </w:rPr>
      </w:pPr>
      <w:r w:rsidRPr="00C12276">
        <w:rPr>
          <w:rFonts w:ascii="Arial" w:hAnsi="Arial" w:cs="Arial"/>
          <w:sz w:val="24"/>
          <w:szCs w:val="24"/>
        </w:rPr>
        <w:t xml:space="preserve">Henderson, B. (2010) ‘Understanding Heritage Travel: Story, Place and Technology’, in Beames, S (ed) </w:t>
      </w:r>
      <w:r w:rsidRPr="00C12276">
        <w:rPr>
          <w:rFonts w:ascii="Arial" w:hAnsi="Arial" w:cs="Arial"/>
          <w:i/>
          <w:iCs/>
          <w:sz w:val="24"/>
          <w:szCs w:val="24"/>
        </w:rPr>
        <w:t xml:space="preserve">Understanding educational expeditions. </w:t>
      </w:r>
      <w:r w:rsidRPr="00C12276">
        <w:rPr>
          <w:rFonts w:ascii="Arial" w:hAnsi="Arial" w:cs="Arial"/>
          <w:sz w:val="24"/>
          <w:szCs w:val="24"/>
        </w:rPr>
        <w:t xml:space="preserve">Rotterdam: Sense Publishers </w:t>
      </w:r>
    </w:p>
    <w:p w14:paraId="61F4CB0D" w14:textId="77777777" w:rsidR="00C12276" w:rsidRPr="00C12276" w:rsidRDefault="00C12276" w:rsidP="00C12276">
      <w:pPr>
        <w:spacing w:line="360" w:lineRule="auto"/>
        <w:rPr>
          <w:rFonts w:ascii="Arial" w:hAnsi="Arial" w:cs="Arial"/>
          <w:sz w:val="24"/>
          <w:szCs w:val="24"/>
        </w:rPr>
      </w:pPr>
      <w:r w:rsidRPr="00C12276">
        <w:rPr>
          <w:rFonts w:ascii="Arial" w:hAnsi="Arial" w:cs="Arial"/>
          <w:sz w:val="24"/>
          <w:szCs w:val="24"/>
        </w:rPr>
        <w:t xml:space="preserve">Hills, D. (2019) ‘Digital Technology and Outdoor Learning: A Framework for decision making’, </w:t>
      </w:r>
      <w:r w:rsidRPr="00C12276">
        <w:rPr>
          <w:rFonts w:ascii="Arial" w:hAnsi="Arial" w:cs="Arial"/>
          <w:i/>
          <w:iCs/>
          <w:sz w:val="24"/>
          <w:szCs w:val="24"/>
        </w:rPr>
        <w:t xml:space="preserve">Horizons, </w:t>
      </w:r>
      <w:r w:rsidRPr="00C12276">
        <w:rPr>
          <w:rFonts w:ascii="Arial" w:hAnsi="Arial" w:cs="Arial"/>
          <w:sz w:val="24"/>
          <w:szCs w:val="24"/>
        </w:rPr>
        <w:t>86, pp.26-27</w:t>
      </w:r>
    </w:p>
    <w:p w14:paraId="071EAA49" w14:textId="77777777" w:rsidR="00C12276" w:rsidRPr="00C12276" w:rsidRDefault="00C12276" w:rsidP="00C12276">
      <w:pPr>
        <w:spacing w:line="360" w:lineRule="auto"/>
        <w:rPr>
          <w:rFonts w:ascii="Arial" w:hAnsi="Arial" w:cs="Arial"/>
          <w:sz w:val="24"/>
          <w:szCs w:val="24"/>
        </w:rPr>
      </w:pPr>
      <w:r w:rsidRPr="00C12276">
        <w:rPr>
          <w:rFonts w:ascii="Arial" w:hAnsi="Arial" w:cs="Arial"/>
          <w:sz w:val="24"/>
          <w:szCs w:val="24"/>
        </w:rPr>
        <w:t xml:space="preserve">Hills, D. and Thomas, G. (2019) ‘Digital Technology and Outdoor Experiential Learning’, </w:t>
      </w:r>
      <w:r w:rsidRPr="00C12276">
        <w:rPr>
          <w:rFonts w:ascii="Arial" w:hAnsi="Arial" w:cs="Arial"/>
          <w:i/>
          <w:iCs/>
          <w:sz w:val="24"/>
          <w:szCs w:val="24"/>
        </w:rPr>
        <w:t xml:space="preserve">Journal of Adventure Education and Outdoor Learning, </w:t>
      </w:r>
      <w:r w:rsidRPr="00C12276">
        <w:rPr>
          <w:rFonts w:ascii="Arial" w:hAnsi="Arial" w:cs="Arial"/>
          <w:sz w:val="24"/>
          <w:szCs w:val="24"/>
        </w:rPr>
        <w:t>pp. 1-15.</w:t>
      </w:r>
      <w:r w:rsidRPr="00C12276">
        <w:rPr>
          <w:rFonts w:ascii="Arial" w:hAnsi="Arial" w:cs="Arial"/>
          <w:i/>
          <w:iCs/>
          <w:sz w:val="24"/>
          <w:szCs w:val="24"/>
        </w:rPr>
        <w:t xml:space="preserve"> </w:t>
      </w:r>
      <w:r w:rsidRPr="00C12276">
        <w:rPr>
          <w:rFonts w:ascii="Arial" w:hAnsi="Arial" w:cs="Arial"/>
          <w:sz w:val="24"/>
          <w:szCs w:val="24"/>
        </w:rPr>
        <w:t>DOI:10.1080/14729679.2019.1604244</w:t>
      </w:r>
    </w:p>
    <w:p w14:paraId="3E776FF6" w14:textId="77777777" w:rsidR="00C12276" w:rsidRPr="00C12276" w:rsidRDefault="00C12276" w:rsidP="00C12276">
      <w:pPr>
        <w:spacing w:line="360" w:lineRule="auto"/>
        <w:rPr>
          <w:rFonts w:ascii="Arial" w:hAnsi="Arial" w:cs="Arial"/>
          <w:sz w:val="24"/>
          <w:szCs w:val="24"/>
        </w:rPr>
      </w:pPr>
      <w:r w:rsidRPr="00C12276">
        <w:rPr>
          <w:rFonts w:ascii="Arial" w:hAnsi="Arial" w:cs="Arial"/>
          <w:sz w:val="24"/>
          <w:szCs w:val="24"/>
        </w:rPr>
        <w:t xml:space="preserve">Hodges, J. (2018) ‘Smart Technology: Opportunity or Distraction’, </w:t>
      </w:r>
      <w:r w:rsidRPr="00C12276">
        <w:rPr>
          <w:rFonts w:ascii="Arial" w:hAnsi="Arial" w:cs="Arial"/>
          <w:i/>
          <w:iCs/>
          <w:sz w:val="24"/>
          <w:szCs w:val="24"/>
        </w:rPr>
        <w:t xml:space="preserve">Horizons, </w:t>
      </w:r>
      <w:r w:rsidRPr="00C12276">
        <w:rPr>
          <w:rFonts w:ascii="Arial" w:hAnsi="Arial" w:cs="Arial"/>
          <w:sz w:val="24"/>
          <w:szCs w:val="24"/>
        </w:rPr>
        <w:t>17, pp. 26-29</w:t>
      </w:r>
    </w:p>
    <w:p w14:paraId="070F081D" w14:textId="77777777" w:rsidR="00C12276" w:rsidRPr="00C12276" w:rsidRDefault="00C12276" w:rsidP="00C12276">
      <w:pPr>
        <w:spacing w:line="360" w:lineRule="auto"/>
        <w:rPr>
          <w:rFonts w:ascii="Arial" w:hAnsi="Arial" w:cs="Arial"/>
          <w:sz w:val="24"/>
          <w:szCs w:val="24"/>
        </w:rPr>
      </w:pPr>
      <w:r w:rsidRPr="00C12276">
        <w:rPr>
          <w:rFonts w:ascii="Arial" w:hAnsi="Arial" w:cs="Arial"/>
          <w:sz w:val="24"/>
          <w:szCs w:val="24"/>
        </w:rPr>
        <w:t xml:space="preserve">Hodgkinson, P. (2017) ‘Bedrooms and Beyond: Youth, Identity and Privacy on Social Network Sites’, </w:t>
      </w:r>
      <w:r w:rsidRPr="00C12276">
        <w:rPr>
          <w:rFonts w:ascii="Arial" w:hAnsi="Arial" w:cs="Arial"/>
          <w:i/>
          <w:iCs/>
          <w:sz w:val="24"/>
          <w:szCs w:val="24"/>
        </w:rPr>
        <w:t xml:space="preserve">New </w:t>
      </w:r>
      <w:proofErr w:type="gramStart"/>
      <w:r w:rsidRPr="00C12276">
        <w:rPr>
          <w:rFonts w:ascii="Arial" w:hAnsi="Arial" w:cs="Arial"/>
          <w:i/>
          <w:iCs/>
          <w:sz w:val="24"/>
          <w:szCs w:val="24"/>
        </w:rPr>
        <w:t>Media</w:t>
      </w:r>
      <w:proofErr w:type="gramEnd"/>
      <w:r w:rsidRPr="00C12276">
        <w:rPr>
          <w:rFonts w:ascii="Arial" w:hAnsi="Arial" w:cs="Arial"/>
          <w:i/>
          <w:iCs/>
          <w:sz w:val="24"/>
          <w:szCs w:val="24"/>
        </w:rPr>
        <w:t xml:space="preserve"> and Society, </w:t>
      </w:r>
      <w:r w:rsidRPr="00C12276">
        <w:rPr>
          <w:rFonts w:ascii="Arial" w:hAnsi="Arial" w:cs="Arial"/>
          <w:sz w:val="24"/>
          <w:szCs w:val="24"/>
        </w:rPr>
        <w:t xml:space="preserve">19 (2), pp. 272-288. </w:t>
      </w:r>
      <w:proofErr w:type="gramStart"/>
      <w:r w:rsidRPr="00C12276">
        <w:rPr>
          <w:rFonts w:ascii="Arial" w:hAnsi="Arial" w:cs="Arial"/>
          <w:sz w:val="24"/>
          <w:szCs w:val="24"/>
        </w:rPr>
        <w:t>DOI:10:101177</w:t>
      </w:r>
      <w:proofErr w:type="gramEnd"/>
      <w:r w:rsidRPr="00C12276">
        <w:rPr>
          <w:rFonts w:ascii="Arial" w:hAnsi="Arial" w:cs="Arial"/>
          <w:sz w:val="24"/>
          <w:szCs w:val="24"/>
        </w:rPr>
        <w:t>/1461444815605454</w:t>
      </w:r>
    </w:p>
    <w:p w14:paraId="66B6E88B" w14:textId="79C8CE33" w:rsidR="00C12276" w:rsidRPr="00C12276" w:rsidRDefault="00C12276" w:rsidP="00C12276">
      <w:pPr>
        <w:spacing w:line="360" w:lineRule="auto"/>
        <w:rPr>
          <w:rFonts w:ascii="Arial" w:hAnsi="Arial" w:cs="Arial"/>
          <w:i/>
          <w:iCs/>
          <w:sz w:val="24"/>
          <w:szCs w:val="24"/>
        </w:rPr>
      </w:pPr>
      <w:r w:rsidRPr="00C12276">
        <w:rPr>
          <w:rFonts w:ascii="Arial" w:hAnsi="Arial" w:cs="Arial"/>
          <w:sz w:val="24"/>
          <w:szCs w:val="24"/>
        </w:rPr>
        <w:lastRenderedPageBreak/>
        <w:t>MacIsaac, S. and Kelly, J. Gray, S. (2017) “She has like 400</w:t>
      </w:r>
      <w:r w:rsidR="00FB5469">
        <w:rPr>
          <w:rFonts w:ascii="Arial" w:hAnsi="Arial" w:cs="Arial"/>
          <w:sz w:val="24"/>
          <w:szCs w:val="24"/>
        </w:rPr>
        <w:t>0</w:t>
      </w:r>
      <w:r w:rsidRPr="00C12276">
        <w:rPr>
          <w:rFonts w:ascii="Arial" w:hAnsi="Arial" w:cs="Arial"/>
          <w:sz w:val="24"/>
          <w:szCs w:val="24"/>
        </w:rPr>
        <w:t xml:space="preserve"> followers!</w:t>
      </w:r>
      <w:proofErr w:type="gramStart"/>
      <w:r w:rsidRPr="00C12276">
        <w:rPr>
          <w:rFonts w:ascii="Arial" w:hAnsi="Arial" w:cs="Arial"/>
          <w:sz w:val="24"/>
          <w:szCs w:val="24"/>
        </w:rPr>
        <w:t>’:The</w:t>
      </w:r>
      <w:proofErr w:type="gramEnd"/>
      <w:r w:rsidRPr="00C12276">
        <w:rPr>
          <w:rFonts w:ascii="Arial" w:hAnsi="Arial" w:cs="Arial"/>
          <w:sz w:val="24"/>
          <w:szCs w:val="24"/>
        </w:rPr>
        <w:t xml:space="preserve"> Celebration of Self within School Social Networks’, </w:t>
      </w:r>
      <w:r w:rsidRPr="00C12276">
        <w:rPr>
          <w:rFonts w:ascii="Arial" w:hAnsi="Arial" w:cs="Arial"/>
          <w:i/>
          <w:iCs/>
          <w:sz w:val="24"/>
          <w:szCs w:val="24"/>
        </w:rPr>
        <w:t>Journal of Youth Studies, 21(6), pp. 816-835</w:t>
      </w:r>
    </w:p>
    <w:p w14:paraId="12041C8D" w14:textId="77777777" w:rsidR="00C12276" w:rsidRPr="00C12276" w:rsidRDefault="00C12276" w:rsidP="00C12276">
      <w:pPr>
        <w:spacing w:line="360" w:lineRule="auto"/>
        <w:rPr>
          <w:rFonts w:ascii="Arial" w:hAnsi="Arial" w:cs="Arial"/>
          <w:sz w:val="24"/>
          <w:szCs w:val="24"/>
        </w:rPr>
      </w:pPr>
      <w:r w:rsidRPr="00C12276">
        <w:rPr>
          <w:rFonts w:ascii="Arial" w:hAnsi="Arial" w:cs="Arial"/>
          <w:sz w:val="24"/>
          <w:szCs w:val="24"/>
        </w:rPr>
        <w:t xml:space="preserve">Mutz, M. and Müller, J. and </w:t>
      </w:r>
      <w:proofErr w:type="spellStart"/>
      <w:r w:rsidRPr="00C12276">
        <w:rPr>
          <w:rFonts w:ascii="Arial" w:hAnsi="Arial" w:cs="Arial"/>
          <w:sz w:val="24"/>
          <w:szCs w:val="24"/>
        </w:rPr>
        <w:t>Gӧring</w:t>
      </w:r>
      <w:proofErr w:type="spellEnd"/>
      <w:r w:rsidRPr="00C12276">
        <w:rPr>
          <w:rFonts w:ascii="Arial" w:hAnsi="Arial" w:cs="Arial"/>
          <w:sz w:val="24"/>
          <w:szCs w:val="24"/>
        </w:rPr>
        <w:t xml:space="preserve">, A. (2018) ‘Outdoor Adventures and Adolescents’ Mental Health: Daily Screen Time as a Moderator of Changes’, </w:t>
      </w:r>
      <w:r w:rsidRPr="00C12276">
        <w:rPr>
          <w:rFonts w:ascii="Arial" w:hAnsi="Arial" w:cs="Arial"/>
          <w:i/>
          <w:iCs/>
          <w:sz w:val="24"/>
          <w:szCs w:val="24"/>
        </w:rPr>
        <w:t xml:space="preserve">Journal of Adventure Education and Outdoor Learning, </w:t>
      </w:r>
      <w:r w:rsidRPr="00C12276">
        <w:rPr>
          <w:rFonts w:ascii="Arial" w:hAnsi="Arial" w:cs="Arial"/>
          <w:sz w:val="24"/>
          <w:szCs w:val="24"/>
        </w:rPr>
        <w:t>19(2), pp. 56-66</w:t>
      </w:r>
    </w:p>
    <w:p w14:paraId="42C810F5" w14:textId="77777777" w:rsidR="00C12276" w:rsidRPr="00C12276" w:rsidRDefault="00C12276" w:rsidP="00C12276">
      <w:pPr>
        <w:spacing w:line="360" w:lineRule="auto"/>
        <w:rPr>
          <w:rFonts w:ascii="Arial" w:hAnsi="Arial" w:cs="Arial"/>
          <w:sz w:val="24"/>
          <w:szCs w:val="24"/>
        </w:rPr>
      </w:pPr>
      <w:proofErr w:type="spellStart"/>
      <w:r w:rsidRPr="00C12276">
        <w:rPr>
          <w:rFonts w:ascii="Arial" w:hAnsi="Arial" w:cs="Arial"/>
          <w:sz w:val="24"/>
          <w:szCs w:val="24"/>
        </w:rPr>
        <w:t>Norges</w:t>
      </w:r>
      <w:proofErr w:type="spellEnd"/>
      <w:r w:rsidRPr="00C12276">
        <w:rPr>
          <w:rFonts w:ascii="Arial" w:hAnsi="Arial" w:cs="Arial"/>
          <w:sz w:val="24"/>
          <w:szCs w:val="24"/>
        </w:rPr>
        <w:t xml:space="preserve"> </w:t>
      </w:r>
      <w:proofErr w:type="spellStart"/>
      <w:r w:rsidRPr="00C12276">
        <w:rPr>
          <w:rFonts w:ascii="Arial" w:hAnsi="Arial" w:cs="Arial"/>
          <w:sz w:val="24"/>
          <w:szCs w:val="24"/>
        </w:rPr>
        <w:t>Idettshøyshole</w:t>
      </w:r>
      <w:proofErr w:type="spellEnd"/>
      <w:r w:rsidRPr="00C12276">
        <w:rPr>
          <w:rFonts w:ascii="Arial" w:hAnsi="Arial" w:cs="Arial"/>
          <w:sz w:val="24"/>
          <w:szCs w:val="24"/>
        </w:rPr>
        <w:t xml:space="preserve">. (2021) </w:t>
      </w:r>
      <w:r w:rsidRPr="00C12276">
        <w:rPr>
          <w:rFonts w:ascii="Arial" w:hAnsi="Arial" w:cs="Arial"/>
          <w:i/>
          <w:iCs/>
          <w:sz w:val="24"/>
          <w:szCs w:val="24"/>
        </w:rPr>
        <w:t xml:space="preserve">Webinar on Digital Technology and Outdoor Education </w:t>
      </w:r>
      <w:r w:rsidRPr="00C12276">
        <w:rPr>
          <w:rFonts w:ascii="Arial" w:hAnsi="Arial" w:cs="Arial"/>
          <w:sz w:val="24"/>
          <w:szCs w:val="24"/>
        </w:rPr>
        <w:t xml:space="preserve">[Video] Available at: </w:t>
      </w:r>
      <w:hyperlink r:id="rId9" w:history="1">
        <w:r w:rsidRPr="00C12276">
          <w:rPr>
            <w:rStyle w:val="Hyperlink"/>
            <w:rFonts w:ascii="Arial" w:hAnsi="Arial" w:cs="Arial"/>
            <w:sz w:val="24"/>
            <w:szCs w:val="24"/>
          </w:rPr>
          <w:t>https://www.youtube.com/watch?v=mNKweK1omU8</w:t>
        </w:r>
      </w:hyperlink>
      <w:r w:rsidRPr="00C12276">
        <w:rPr>
          <w:rFonts w:ascii="Arial" w:hAnsi="Arial" w:cs="Arial"/>
          <w:sz w:val="24"/>
          <w:szCs w:val="24"/>
        </w:rPr>
        <w:t xml:space="preserve"> (Accessed: 15 October 2022)</w:t>
      </w:r>
    </w:p>
    <w:p w14:paraId="103F68A4" w14:textId="6347AB68" w:rsidR="00C12276" w:rsidRDefault="00C12276" w:rsidP="00C12276">
      <w:pPr>
        <w:spacing w:line="360" w:lineRule="auto"/>
        <w:rPr>
          <w:rFonts w:ascii="Arial" w:hAnsi="Arial" w:cs="Arial"/>
          <w:i/>
          <w:iCs/>
          <w:sz w:val="24"/>
          <w:szCs w:val="24"/>
        </w:rPr>
      </w:pPr>
      <w:r w:rsidRPr="00C12276">
        <w:rPr>
          <w:rFonts w:ascii="Arial" w:hAnsi="Arial" w:cs="Arial"/>
          <w:sz w:val="24"/>
          <w:szCs w:val="24"/>
        </w:rPr>
        <w:t xml:space="preserve">Reed, J. (2020) ‘What is the Post Digital? Why Might it Matter for Outdoor Experiential Education?’, </w:t>
      </w:r>
      <w:r w:rsidRPr="00C12276">
        <w:rPr>
          <w:rFonts w:ascii="Arial" w:hAnsi="Arial" w:cs="Arial"/>
          <w:i/>
          <w:iCs/>
          <w:sz w:val="24"/>
          <w:szCs w:val="24"/>
        </w:rPr>
        <w:t xml:space="preserve">Explorations </w:t>
      </w:r>
    </w:p>
    <w:p w14:paraId="4F87ABC5" w14:textId="12C3D2C0" w:rsidR="003C6467" w:rsidRPr="003C6467" w:rsidRDefault="003C6467" w:rsidP="003C6467">
      <w:pPr>
        <w:spacing w:line="360" w:lineRule="auto"/>
        <w:rPr>
          <w:rFonts w:ascii="Arial" w:hAnsi="Arial" w:cs="Arial"/>
          <w:sz w:val="24"/>
          <w:szCs w:val="24"/>
        </w:rPr>
      </w:pPr>
      <w:r w:rsidRPr="003C6467">
        <w:rPr>
          <w:rFonts w:ascii="Arial" w:hAnsi="Arial" w:cs="Arial"/>
          <w:sz w:val="24"/>
          <w:szCs w:val="24"/>
        </w:rPr>
        <w:t xml:space="preserve">Reed, J. (2021) </w:t>
      </w:r>
      <w:r w:rsidRPr="003C6467">
        <w:rPr>
          <w:rFonts w:ascii="Arial" w:hAnsi="Arial" w:cs="Arial"/>
          <w:i/>
          <w:iCs/>
          <w:sz w:val="24"/>
          <w:szCs w:val="24"/>
        </w:rPr>
        <w:t>Jack Reed-Connectivity in OE</w:t>
      </w:r>
      <w:r>
        <w:rPr>
          <w:rFonts w:ascii="Arial" w:hAnsi="Arial" w:cs="Arial"/>
          <w:i/>
          <w:iCs/>
          <w:sz w:val="24"/>
          <w:szCs w:val="24"/>
        </w:rPr>
        <w:t>D</w:t>
      </w:r>
      <w:r w:rsidRPr="003C6467">
        <w:rPr>
          <w:rFonts w:ascii="Arial" w:hAnsi="Arial" w:cs="Arial"/>
          <w:i/>
          <w:iCs/>
          <w:sz w:val="24"/>
          <w:szCs w:val="24"/>
        </w:rPr>
        <w:t xml:space="preserve"> </w:t>
      </w:r>
      <w:r w:rsidRPr="003C6467">
        <w:rPr>
          <w:rFonts w:ascii="Arial" w:hAnsi="Arial" w:cs="Arial"/>
          <w:sz w:val="24"/>
          <w:szCs w:val="24"/>
        </w:rPr>
        <w:t xml:space="preserve">[Video] Available at: </w:t>
      </w:r>
      <w:hyperlink r:id="rId10" w:history="1">
        <w:r w:rsidRPr="003C6467">
          <w:rPr>
            <w:rStyle w:val="Hyperlink"/>
            <w:rFonts w:ascii="Arial" w:hAnsi="Arial" w:cs="Arial"/>
            <w:sz w:val="24"/>
            <w:szCs w:val="24"/>
          </w:rPr>
          <w:t>https://web.microsoftstream.com/video/233909a5-3bd6-43a3-936c-8071971bc915?referrer=https:%2F%2Fmoodle.uwtsd.ac.uk%2F</w:t>
        </w:r>
      </w:hyperlink>
      <w:r w:rsidRPr="003C6467">
        <w:rPr>
          <w:rFonts w:ascii="Arial" w:hAnsi="Arial" w:cs="Arial"/>
          <w:sz w:val="24"/>
          <w:szCs w:val="24"/>
        </w:rPr>
        <w:t xml:space="preserve"> (Accessed 12 October 2022)</w:t>
      </w:r>
    </w:p>
    <w:p w14:paraId="6B9E02B0" w14:textId="77777777" w:rsidR="00C12276" w:rsidRPr="00C12276" w:rsidRDefault="00C12276" w:rsidP="00C12276">
      <w:pPr>
        <w:spacing w:line="360" w:lineRule="auto"/>
        <w:rPr>
          <w:rFonts w:ascii="Arial" w:hAnsi="Arial" w:cs="Arial"/>
          <w:sz w:val="24"/>
          <w:szCs w:val="24"/>
        </w:rPr>
      </w:pPr>
      <w:r w:rsidRPr="00C12276">
        <w:rPr>
          <w:rFonts w:ascii="Arial" w:hAnsi="Arial" w:cs="Arial"/>
          <w:sz w:val="24"/>
          <w:szCs w:val="24"/>
        </w:rPr>
        <w:t xml:space="preserve">Sheffield, D. and Lumber, R. (2019) ‘Friend or Foe: Salutogenic Possibilities on the Environment’, in </w:t>
      </w:r>
      <w:r w:rsidRPr="00C12276">
        <w:rPr>
          <w:rFonts w:ascii="Arial" w:hAnsi="Arial" w:cs="Arial"/>
          <w:i/>
          <w:iCs/>
          <w:sz w:val="24"/>
          <w:szCs w:val="24"/>
        </w:rPr>
        <w:t xml:space="preserve">Physical Activity in Natural Settings: Green and Blue Exercise. </w:t>
      </w:r>
      <w:r w:rsidRPr="00C12276">
        <w:rPr>
          <w:rFonts w:ascii="Arial" w:hAnsi="Arial" w:cs="Arial"/>
          <w:sz w:val="24"/>
          <w:szCs w:val="24"/>
        </w:rPr>
        <w:t>Abingdon: Routledge</w:t>
      </w:r>
    </w:p>
    <w:p w14:paraId="27DA1319" w14:textId="77777777" w:rsidR="00C12276" w:rsidRPr="00C12276" w:rsidRDefault="00C12276" w:rsidP="00C12276">
      <w:pPr>
        <w:spacing w:line="360" w:lineRule="auto"/>
        <w:rPr>
          <w:rFonts w:ascii="Arial" w:hAnsi="Arial" w:cs="Arial"/>
          <w:sz w:val="24"/>
          <w:szCs w:val="24"/>
        </w:rPr>
      </w:pPr>
      <w:r w:rsidRPr="00C12276">
        <w:rPr>
          <w:rFonts w:ascii="Arial" w:hAnsi="Arial" w:cs="Arial"/>
          <w:sz w:val="24"/>
          <w:szCs w:val="24"/>
        </w:rPr>
        <w:t xml:space="preserve">Stonehouse, P. (2010) ‘Virtue Ethics and Expeditions’, in Beames, S (ed) </w:t>
      </w:r>
      <w:r w:rsidRPr="00C12276">
        <w:rPr>
          <w:rFonts w:ascii="Arial" w:hAnsi="Arial" w:cs="Arial"/>
          <w:i/>
          <w:iCs/>
          <w:sz w:val="24"/>
          <w:szCs w:val="24"/>
        </w:rPr>
        <w:t xml:space="preserve">Understanding educational expeditions. </w:t>
      </w:r>
      <w:r w:rsidRPr="00C12276">
        <w:rPr>
          <w:rFonts w:ascii="Arial" w:hAnsi="Arial" w:cs="Arial"/>
          <w:sz w:val="24"/>
          <w:szCs w:val="24"/>
        </w:rPr>
        <w:t xml:space="preserve">Rotterdam: Sense Publishers </w:t>
      </w:r>
    </w:p>
    <w:p w14:paraId="7CD2876A" w14:textId="77777777" w:rsidR="00C12276" w:rsidRPr="00100696" w:rsidRDefault="00C12276" w:rsidP="00156A12"/>
    <w:p w14:paraId="7882D735" w14:textId="77777777" w:rsidR="00DF1DB6" w:rsidRDefault="00DF1DB6" w:rsidP="008329F0"/>
    <w:p w14:paraId="06937B06" w14:textId="77777777" w:rsidR="00234222" w:rsidRDefault="00234222" w:rsidP="00A45F73"/>
    <w:p w14:paraId="704B2B43" w14:textId="77777777" w:rsidR="00AC55C9" w:rsidRDefault="00AC55C9" w:rsidP="00637990"/>
    <w:p w14:paraId="7F191EA9" w14:textId="77777777" w:rsidR="00637990" w:rsidRDefault="00637990" w:rsidP="00F13549"/>
    <w:p w14:paraId="17A54ECC" w14:textId="77777777" w:rsidR="00F13549" w:rsidRPr="007573CD" w:rsidRDefault="00F13549" w:rsidP="007573CD">
      <w:pPr>
        <w:rPr>
          <w:rFonts w:ascii="Arial" w:hAnsi="Arial" w:cs="Arial"/>
          <w:sz w:val="24"/>
          <w:szCs w:val="24"/>
        </w:rPr>
      </w:pPr>
    </w:p>
    <w:p w14:paraId="0CD54080" w14:textId="77777777" w:rsidR="00520095" w:rsidRDefault="00520095" w:rsidP="002E7822"/>
    <w:p w14:paraId="6F6F4A91" w14:textId="77777777" w:rsidR="002E7822" w:rsidRPr="00FA65C4" w:rsidRDefault="002E7822" w:rsidP="00FA65C4">
      <w:pPr>
        <w:rPr>
          <w:rFonts w:ascii="Arial" w:hAnsi="Arial" w:cs="Arial"/>
          <w:sz w:val="24"/>
          <w:szCs w:val="24"/>
        </w:rPr>
      </w:pPr>
    </w:p>
    <w:p w14:paraId="757CBD71" w14:textId="77777777" w:rsidR="00FA65C4" w:rsidRPr="00382453" w:rsidRDefault="00FA65C4">
      <w:pPr>
        <w:rPr>
          <w:rFonts w:ascii="Arial" w:hAnsi="Arial" w:cs="Arial"/>
          <w:sz w:val="24"/>
          <w:szCs w:val="24"/>
        </w:rPr>
      </w:pPr>
    </w:p>
    <w:sectPr w:rsidR="00FA65C4" w:rsidRPr="003824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47848"/>
    <w:multiLevelType w:val="hybridMultilevel"/>
    <w:tmpl w:val="724898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4255FB"/>
    <w:multiLevelType w:val="hybridMultilevel"/>
    <w:tmpl w:val="ACA0E3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8956926">
    <w:abstractNumId w:val="0"/>
  </w:num>
  <w:num w:numId="2" w16cid:durableId="586351796">
    <w:abstractNumId w:val="1"/>
  </w:num>
  <w:num w:numId="3" w16cid:durableId="495998744">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453"/>
    <w:rsid w:val="000031C5"/>
    <w:rsid w:val="000122AA"/>
    <w:rsid w:val="00024D21"/>
    <w:rsid w:val="00032BDD"/>
    <w:rsid w:val="000364FF"/>
    <w:rsid w:val="0003673A"/>
    <w:rsid w:val="000435BB"/>
    <w:rsid w:val="00060909"/>
    <w:rsid w:val="00061F44"/>
    <w:rsid w:val="00065037"/>
    <w:rsid w:val="000778A2"/>
    <w:rsid w:val="00082502"/>
    <w:rsid w:val="0008667B"/>
    <w:rsid w:val="0009005B"/>
    <w:rsid w:val="000977DB"/>
    <w:rsid w:val="000977E2"/>
    <w:rsid w:val="000A26C7"/>
    <w:rsid w:val="000A3A8D"/>
    <w:rsid w:val="000B24FB"/>
    <w:rsid w:val="000C1D59"/>
    <w:rsid w:val="000C30C2"/>
    <w:rsid w:val="000E44D9"/>
    <w:rsid w:val="00100696"/>
    <w:rsid w:val="0010244D"/>
    <w:rsid w:val="001078AD"/>
    <w:rsid w:val="001105EE"/>
    <w:rsid w:val="00112B8E"/>
    <w:rsid w:val="00117AB3"/>
    <w:rsid w:val="00117AE6"/>
    <w:rsid w:val="00123342"/>
    <w:rsid w:val="00136605"/>
    <w:rsid w:val="001377C8"/>
    <w:rsid w:val="00141473"/>
    <w:rsid w:val="00141AFF"/>
    <w:rsid w:val="001517AC"/>
    <w:rsid w:val="001553EC"/>
    <w:rsid w:val="00156A12"/>
    <w:rsid w:val="0015738F"/>
    <w:rsid w:val="00161919"/>
    <w:rsid w:val="00164E3D"/>
    <w:rsid w:val="00172436"/>
    <w:rsid w:val="001727FE"/>
    <w:rsid w:val="00173864"/>
    <w:rsid w:val="00175E14"/>
    <w:rsid w:val="00177F75"/>
    <w:rsid w:val="00186723"/>
    <w:rsid w:val="0019769E"/>
    <w:rsid w:val="001A0D01"/>
    <w:rsid w:val="001A169D"/>
    <w:rsid w:val="001B206C"/>
    <w:rsid w:val="001B37CA"/>
    <w:rsid w:val="001B6FF0"/>
    <w:rsid w:val="001C3328"/>
    <w:rsid w:val="001D054B"/>
    <w:rsid w:val="001D437B"/>
    <w:rsid w:val="001D4439"/>
    <w:rsid w:val="001D4BDF"/>
    <w:rsid w:val="001D774F"/>
    <w:rsid w:val="001E0949"/>
    <w:rsid w:val="001E6C96"/>
    <w:rsid w:val="001F53B7"/>
    <w:rsid w:val="001F6C84"/>
    <w:rsid w:val="00232194"/>
    <w:rsid w:val="00234222"/>
    <w:rsid w:val="0023453B"/>
    <w:rsid w:val="00235BF2"/>
    <w:rsid w:val="00240C92"/>
    <w:rsid w:val="0024229A"/>
    <w:rsid w:val="00244F57"/>
    <w:rsid w:val="002452CD"/>
    <w:rsid w:val="0024688F"/>
    <w:rsid w:val="0025084F"/>
    <w:rsid w:val="002522A3"/>
    <w:rsid w:val="002540E8"/>
    <w:rsid w:val="00263CDD"/>
    <w:rsid w:val="00273031"/>
    <w:rsid w:val="00273284"/>
    <w:rsid w:val="002742AF"/>
    <w:rsid w:val="0027677F"/>
    <w:rsid w:val="00282CAD"/>
    <w:rsid w:val="00284202"/>
    <w:rsid w:val="00284624"/>
    <w:rsid w:val="00286FF4"/>
    <w:rsid w:val="00287790"/>
    <w:rsid w:val="00291636"/>
    <w:rsid w:val="0029319B"/>
    <w:rsid w:val="00293A20"/>
    <w:rsid w:val="00293F1F"/>
    <w:rsid w:val="00295E38"/>
    <w:rsid w:val="002977AC"/>
    <w:rsid w:val="002A38DB"/>
    <w:rsid w:val="002B0F02"/>
    <w:rsid w:val="002B7125"/>
    <w:rsid w:val="002B75B7"/>
    <w:rsid w:val="002C2A86"/>
    <w:rsid w:val="002D40FC"/>
    <w:rsid w:val="002D4AE8"/>
    <w:rsid w:val="002E0D10"/>
    <w:rsid w:val="002E15D0"/>
    <w:rsid w:val="002E7822"/>
    <w:rsid w:val="002F1243"/>
    <w:rsid w:val="002F3A60"/>
    <w:rsid w:val="002F50E0"/>
    <w:rsid w:val="002F5E5B"/>
    <w:rsid w:val="00321FC5"/>
    <w:rsid w:val="003230D8"/>
    <w:rsid w:val="003337D1"/>
    <w:rsid w:val="00335512"/>
    <w:rsid w:val="00350759"/>
    <w:rsid w:val="00351A0A"/>
    <w:rsid w:val="003539EA"/>
    <w:rsid w:val="00372E1B"/>
    <w:rsid w:val="00375E32"/>
    <w:rsid w:val="00376381"/>
    <w:rsid w:val="0038069D"/>
    <w:rsid w:val="00382453"/>
    <w:rsid w:val="00383FE6"/>
    <w:rsid w:val="00387EC3"/>
    <w:rsid w:val="003934F5"/>
    <w:rsid w:val="00394032"/>
    <w:rsid w:val="00397C20"/>
    <w:rsid w:val="003A3A32"/>
    <w:rsid w:val="003B3E49"/>
    <w:rsid w:val="003C0D26"/>
    <w:rsid w:val="003C44F1"/>
    <w:rsid w:val="003C4A03"/>
    <w:rsid w:val="003C6467"/>
    <w:rsid w:val="003C7B03"/>
    <w:rsid w:val="003D66AE"/>
    <w:rsid w:val="003D7084"/>
    <w:rsid w:val="003E4F6D"/>
    <w:rsid w:val="003F649D"/>
    <w:rsid w:val="003F6C5D"/>
    <w:rsid w:val="004020E2"/>
    <w:rsid w:val="00413B07"/>
    <w:rsid w:val="004144E5"/>
    <w:rsid w:val="00417F51"/>
    <w:rsid w:val="004243E6"/>
    <w:rsid w:val="00425A73"/>
    <w:rsid w:val="00427C29"/>
    <w:rsid w:val="00431BEB"/>
    <w:rsid w:val="00434048"/>
    <w:rsid w:val="00434B8C"/>
    <w:rsid w:val="00434C03"/>
    <w:rsid w:val="004368E0"/>
    <w:rsid w:val="00440877"/>
    <w:rsid w:val="00443F89"/>
    <w:rsid w:val="00444155"/>
    <w:rsid w:val="00451E44"/>
    <w:rsid w:val="00470EE6"/>
    <w:rsid w:val="004731F0"/>
    <w:rsid w:val="004745C4"/>
    <w:rsid w:val="00475AD4"/>
    <w:rsid w:val="004764D6"/>
    <w:rsid w:val="00487844"/>
    <w:rsid w:val="00492DE0"/>
    <w:rsid w:val="00492E92"/>
    <w:rsid w:val="004A2487"/>
    <w:rsid w:val="004A46B5"/>
    <w:rsid w:val="004B5FA5"/>
    <w:rsid w:val="004E082C"/>
    <w:rsid w:val="004E4F29"/>
    <w:rsid w:val="004E5DC0"/>
    <w:rsid w:val="004F13AD"/>
    <w:rsid w:val="004F5677"/>
    <w:rsid w:val="004F7121"/>
    <w:rsid w:val="00500ED2"/>
    <w:rsid w:val="00502E0E"/>
    <w:rsid w:val="005067B2"/>
    <w:rsid w:val="00510B99"/>
    <w:rsid w:val="005116AA"/>
    <w:rsid w:val="00520095"/>
    <w:rsid w:val="0052151B"/>
    <w:rsid w:val="0052476C"/>
    <w:rsid w:val="0053375A"/>
    <w:rsid w:val="00541993"/>
    <w:rsid w:val="00541AEE"/>
    <w:rsid w:val="0055164B"/>
    <w:rsid w:val="00554009"/>
    <w:rsid w:val="005549F2"/>
    <w:rsid w:val="00556E10"/>
    <w:rsid w:val="005634FF"/>
    <w:rsid w:val="00563CC3"/>
    <w:rsid w:val="005742EB"/>
    <w:rsid w:val="00584315"/>
    <w:rsid w:val="00584EDD"/>
    <w:rsid w:val="00591448"/>
    <w:rsid w:val="00594369"/>
    <w:rsid w:val="00595414"/>
    <w:rsid w:val="00595FD3"/>
    <w:rsid w:val="00597711"/>
    <w:rsid w:val="00597BCA"/>
    <w:rsid w:val="005A1611"/>
    <w:rsid w:val="005A2444"/>
    <w:rsid w:val="005A326B"/>
    <w:rsid w:val="005A4ADF"/>
    <w:rsid w:val="005A5533"/>
    <w:rsid w:val="005B2530"/>
    <w:rsid w:val="005B31DF"/>
    <w:rsid w:val="005B37C6"/>
    <w:rsid w:val="005C0B7D"/>
    <w:rsid w:val="005C113D"/>
    <w:rsid w:val="005D0E5E"/>
    <w:rsid w:val="005D16DE"/>
    <w:rsid w:val="005E2734"/>
    <w:rsid w:val="005F2E7F"/>
    <w:rsid w:val="006031D2"/>
    <w:rsid w:val="00606A37"/>
    <w:rsid w:val="0060734E"/>
    <w:rsid w:val="00613BD1"/>
    <w:rsid w:val="00616743"/>
    <w:rsid w:val="0062153F"/>
    <w:rsid w:val="00625090"/>
    <w:rsid w:val="00625FD4"/>
    <w:rsid w:val="00626709"/>
    <w:rsid w:val="00632EE7"/>
    <w:rsid w:val="006333B9"/>
    <w:rsid w:val="006338AD"/>
    <w:rsid w:val="00636A28"/>
    <w:rsid w:val="00637005"/>
    <w:rsid w:val="00637990"/>
    <w:rsid w:val="00643911"/>
    <w:rsid w:val="006512C5"/>
    <w:rsid w:val="00655FE8"/>
    <w:rsid w:val="00656AA8"/>
    <w:rsid w:val="00661159"/>
    <w:rsid w:val="0066324B"/>
    <w:rsid w:val="006662A6"/>
    <w:rsid w:val="006670EC"/>
    <w:rsid w:val="00676557"/>
    <w:rsid w:val="00685794"/>
    <w:rsid w:val="0068595F"/>
    <w:rsid w:val="006874FC"/>
    <w:rsid w:val="0069099F"/>
    <w:rsid w:val="00692131"/>
    <w:rsid w:val="00694DFE"/>
    <w:rsid w:val="006A157A"/>
    <w:rsid w:val="006A5D08"/>
    <w:rsid w:val="006B7CEC"/>
    <w:rsid w:val="006C5250"/>
    <w:rsid w:val="006C641E"/>
    <w:rsid w:val="006D1DEF"/>
    <w:rsid w:val="006D2BD1"/>
    <w:rsid w:val="006D5307"/>
    <w:rsid w:val="006E2C65"/>
    <w:rsid w:val="006E43C3"/>
    <w:rsid w:val="006F065D"/>
    <w:rsid w:val="0070462B"/>
    <w:rsid w:val="00714777"/>
    <w:rsid w:val="00720889"/>
    <w:rsid w:val="007212E7"/>
    <w:rsid w:val="007223AB"/>
    <w:rsid w:val="00723F46"/>
    <w:rsid w:val="00726476"/>
    <w:rsid w:val="00737C1A"/>
    <w:rsid w:val="00740634"/>
    <w:rsid w:val="00751E31"/>
    <w:rsid w:val="00755534"/>
    <w:rsid w:val="00756F8D"/>
    <w:rsid w:val="00757068"/>
    <w:rsid w:val="007573CD"/>
    <w:rsid w:val="007664C7"/>
    <w:rsid w:val="00767FAC"/>
    <w:rsid w:val="007713C5"/>
    <w:rsid w:val="00772577"/>
    <w:rsid w:val="007741AA"/>
    <w:rsid w:val="00781CA9"/>
    <w:rsid w:val="00786DBF"/>
    <w:rsid w:val="00791BB2"/>
    <w:rsid w:val="007A041A"/>
    <w:rsid w:val="007A167B"/>
    <w:rsid w:val="007A6A3C"/>
    <w:rsid w:val="007B53C9"/>
    <w:rsid w:val="007B76ED"/>
    <w:rsid w:val="007C5417"/>
    <w:rsid w:val="007C637A"/>
    <w:rsid w:val="007D38BB"/>
    <w:rsid w:val="007E0CBE"/>
    <w:rsid w:val="007E17F7"/>
    <w:rsid w:val="007E4C3D"/>
    <w:rsid w:val="007E5018"/>
    <w:rsid w:val="007E7F7D"/>
    <w:rsid w:val="007F4CB1"/>
    <w:rsid w:val="00800263"/>
    <w:rsid w:val="00811B35"/>
    <w:rsid w:val="00815EF1"/>
    <w:rsid w:val="00821CA8"/>
    <w:rsid w:val="008329F0"/>
    <w:rsid w:val="00840638"/>
    <w:rsid w:val="008478A1"/>
    <w:rsid w:val="008501F0"/>
    <w:rsid w:val="00850537"/>
    <w:rsid w:val="0085193B"/>
    <w:rsid w:val="008540AF"/>
    <w:rsid w:val="0085411D"/>
    <w:rsid w:val="00854EB5"/>
    <w:rsid w:val="00855D95"/>
    <w:rsid w:val="00861BD9"/>
    <w:rsid w:val="00861D18"/>
    <w:rsid w:val="00870A36"/>
    <w:rsid w:val="008753B0"/>
    <w:rsid w:val="0088129C"/>
    <w:rsid w:val="00883670"/>
    <w:rsid w:val="0088619F"/>
    <w:rsid w:val="008A1806"/>
    <w:rsid w:val="008A2C6C"/>
    <w:rsid w:val="008A5AFD"/>
    <w:rsid w:val="008B0B13"/>
    <w:rsid w:val="008D1214"/>
    <w:rsid w:val="008D53D9"/>
    <w:rsid w:val="008D7EF1"/>
    <w:rsid w:val="008E02D4"/>
    <w:rsid w:val="008E383B"/>
    <w:rsid w:val="008F2E2F"/>
    <w:rsid w:val="009026EF"/>
    <w:rsid w:val="0090415F"/>
    <w:rsid w:val="0090524F"/>
    <w:rsid w:val="00910061"/>
    <w:rsid w:val="00923B81"/>
    <w:rsid w:val="00934D29"/>
    <w:rsid w:val="00943A89"/>
    <w:rsid w:val="009452C6"/>
    <w:rsid w:val="00946FA6"/>
    <w:rsid w:val="009533F2"/>
    <w:rsid w:val="009543D0"/>
    <w:rsid w:val="00954DA6"/>
    <w:rsid w:val="00961BE3"/>
    <w:rsid w:val="00963F5E"/>
    <w:rsid w:val="00966288"/>
    <w:rsid w:val="00966799"/>
    <w:rsid w:val="00967AA4"/>
    <w:rsid w:val="00971D02"/>
    <w:rsid w:val="00974D15"/>
    <w:rsid w:val="00980644"/>
    <w:rsid w:val="009840CD"/>
    <w:rsid w:val="0098772A"/>
    <w:rsid w:val="00997C86"/>
    <w:rsid w:val="009A019C"/>
    <w:rsid w:val="009A06A5"/>
    <w:rsid w:val="009B21D0"/>
    <w:rsid w:val="009B2FFB"/>
    <w:rsid w:val="009B3050"/>
    <w:rsid w:val="009B4881"/>
    <w:rsid w:val="009C5F18"/>
    <w:rsid w:val="009D5941"/>
    <w:rsid w:val="009D59E4"/>
    <w:rsid w:val="009D6299"/>
    <w:rsid w:val="009E0C73"/>
    <w:rsid w:val="009E0E14"/>
    <w:rsid w:val="009E1D2A"/>
    <w:rsid w:val="009E2087"/>
    <w:rsid w:val="009E41C3"/>
    <w:rsid w:val="009E5C02"/>
    <w:rsid w:val="009F1F75"/>
    <w:rsid w:val="009F3C79"/>
    <w:rsid w:val="009F4F5D"/>
    <w:rsid w:val="00A024FB"/>
    <w:rsid w:val="00A04090"/>
    <w:rsid w:val="00A213BB"/>
    <w:rsid w:val="00A26283"/>
    <w:rsid w:val="00A279C7"/>
    <w:rsid w:val="00A323A9"/>
    <w:rsid w:val="00A36668"/>
    <w:rsid w:val="00A4088A"/>
    <w:rsid w:val="00A43A58"/>
    <w:rsid w:val="00A44011"/>
    <w:rsid w:val="00A45827"/>
    <w:rsid w:val="00A45F73"/>
    <w:rsid w:val="00A4766D"/>
    <w:rsid w:val="00A5045C"/>
    <w:rsid w:val="00A54191"/>
    <w:rsid w:val="00A56383"/>
    <w:rsid w:val="00A611C9"/>
    <w:rsid w:val="00A709E1"/>
    <w:rsid w:val="00A72674"/>
    <w:rsid w:val="00A7628B"/>
    <w:rsid w:val="00A84A30"/>
    <w:rsid w:val="00A869DC"/>
    <w:rsid w:val="00A87223"/>
    <w:rsid w:val="00A93455"/>
    <w:rsid w:val="00A965C3"/>
    <w:rsid w:val="00AA51F2"/>
    <w:rsid w:val="00AA5BC7"/>
    <w:rsid w:val="00AA6CA9"/>
    <w:rsid w:val="00AB11EC"/>
    <w:rsid w:val="00AB15D3"/>
    <w:rsid w:val="00AB206E"/>
    <w:rsid w:val="00AC01BD"/>
    <w:rsid w:val="00AC3E0B"/>
    <w:rsid w:val="00AC55C9"/>
    <w:rsid w:val="00AC6076"/>
    <w:rsid w:val="00AC608D"/>
    <w:rsid w:val="00AC6DB7"/>
    <w:rsid w:val="00AD0970"/>
    <w:rsid w:val="00AD3D6B"/>
    <w:rsid w:val="00AD70D2"/>
    <w:rsid w:val="00AE2AC2"/>
    <w:rsid w:val="00AF5E32"/>
    <w:rsid w:val="00B147ED"/>
    <w:rsid w:val="00B169CC"/>
    <w:rsid w:val="00B2059E"/>
    <w:rsid w:val="00B2358B"/>
    <w:rsid w:val="00B25CAB"/>
    <w:rsid w:val="00B262D0"/>
    <w:rsid w:val="00B31700"/>
    <w:rsid w:val="00B31B50"/>
    <w:rsid w:val="00B33642"/>
    <w:rsid w:val="00B33D85"/>
    <w:rsid w:val="00B34FC1"/>
    <w:rsid w:val="00B41C0F"/>
    <w:rsid w:val="00B4687A"/>
    <w:rsid w:val="00B477C1"/>
    <w:rsid w:val="00B512F5"/>
    <w:rsid w:val="00B5636A"/>
    <w:rsid w:val="00B61230"/>
    <w:rsid w:val="00B63144"/>
    <w:rsid w:val="00B672B2"/>
    <w:rsid w:val="00B74306"/>
    <w:rsid w:val="00B947E3"/>
    <w:rsid w:val="00B95C84"/>
    <w:rsid w:val="00BA3914"/>
    <w:rsid w:val="00BA3F7A"/>
    <w:rsid w:val="00BA4218"/>
    <w:rsid w:val="00BA4A98"/>
    <w:rsid w:val="00BB0351"/>
    <w:rsid w:val="00BB29CC"/>
    <w:rsid w:val="00BB3CB8"/>
    <w:rsid w:val="00BB3D46"/>
    <w:rsid w:val="00BB4409"/>
    <w:rsid w:val="00BB4E53"/>
    <w:rsid w:val="00BD025C"/>
    <w:rsid w:val="00BD1B5B"/>
    <w:rsid w:val="00BD3F61"/>
    <w:rsid w:val="00BD6487"/>
    <w:rsid w:val="00BF6407"/>
    <w:rsid w:val="00BF7F3C"/>
    <w:rsid w:val="00C04D95"/>
    <w:rsid w:val="00C12276"/>
    <w:rsid w:val="00C146C3"/>
    <w:rsid w:val="00C21379"/>
    <w:rsid w:val="00C2375C"/>
    <w:rsid w:val="00C326F8"/>
    <w:rsid w:val="00C33EA0"/>
    <w:rsid w:val="00C341F7"/>
    <w:rsid w:val="00C37D72"/>
    <w:rsid w:val="00C42B62"/>
    <w:rsid w:val="00C42E22"/>
    <w:rsid w:val="00C62E66"/>
    <w:rsid w:val="00C66CA3"/>
    <w:rsid w:val="00C7533B"/>
    <w:rsid w:val="00C81835"/>
    <w:rsid w:val="00C83F28"/>
    <w:rsid w:val="00C86539"/>
    <w:rsid w:val="00C92DE4"/>
    <w:rsid w:val="00C931BE"/>
    <w:rsid w:val="00C937DD"/>
    <w:rsid w:val="00C948D4"/>
    <w:rsid w:val="00C9769A"/>
    <w:rsid w:val="00CA6A35"/>
    <w:rsid w:val="00CB13B8"/>
    <w:rsid w:val="00CB44B1"/>
    <w:rsid w:val="00CB4E99"/>
    <w:rsid w:val="00CB69F6"/>
    <w:rsid w:val="00CD585D"/>
    <w:rsid w:val="00CE1985"/>
    <w:rsid w:val="00CE20FF"/>
    <w:rsid w:val="00CE254C"/>
    <w:rsid w:val="00CE45E9"/>
    <w:rsid w:val="00CF1335"/>
    <w:rsid w:val="00CF57AF"/>
    <w:rsid w:val="00CF5F20"/>
    <w:rsid w:val="00D02964"/>
    <w:rsid w:val="00D05405"/>
    <w:rsid w:val="00D15791"/>
    <w:rsid w:val="00D22D58"/>
    <w:rsid w:val="00D26D84"/>
    <w:rsid w:val="00D32BDB"/>
    <w:rsid w:val="00D368E7"/>
    <w:rsid w:val="00D469B2"/>
    <w:rsid w:val="00D5125E"/>
    <w:rsid w:val="00D51CA6"/>
    <w:rsid w:val="00D529C1"/>
    <w:rsid w:val="00D53A58"/>
    <w:rsid w:val="00D66868"/>
    <w:rsid w:val="00D6736A"/>
    <w:rsid w:val="00D71568"/>
    <w:rsid w:val="00D7354B"/>
    <w:rsid w:val="00D76C82"/>
    <w:rsid w:val="00D774BA"/>
    <w:rsid w:val="00D83AB3"/>
    <w:rsid w:val="00D86986"/>
    <w:rsid w:val="00D91377"/>
    <w:rsid w:val="00DA0D38"/>
    <w:rsid w:val="00DA31CC"/>
    <w:rsid w:val="00DA5482"/>
    <w:rsid w:val="00DB2A32"/>
    <w:rsid w:val="00DC11A6"/>
    <w:rsid w:val="00DC62D1"/>
    <w:rsid w:val="00DC6C06"/>
    <w:rsid w:val="00DD0D27"/>
    <w:rsid w:val="00DD15E8"/>
    <w:rsid w:val="00DD234F"/>
    <w:rsid w:val="00DD7376"/>
    <w:rsid w:val="00DE135A"/>
    <w:rsid w:val="00DE7763"/>
    <w:rsid w:val="00DF1DB6"/>
    <w:rsid w:val="00DF29C6"/>
    <w:rsid w:val="00DF4ADB"/>
    <w:rsid w:val="00E06293"/>
    <w:rsid w:val="00E13332"/>
    <w:rsid w:val="00E2682A"/>
    <w:rsid w:val="00E26D47"/>
    <w:rsid w:val="00E327ED"/>
    <w:rsid w:val="00E34336"/>
    <w:rsid w:val="00E344B6"/>
    <w:rsid w:val="00E34B1B"/>
    <w:rsid w:val="00E53211"/>
    <w:rsid w:val="00E5429C"/>
    <w:rsid w:val="00E54328"/>
    <w:rsid w:val="00E54BF5"/>
    <w:rsid w:val="00E56AEB"/>
    <w:rsid w:val="00E60231"/>
    <w:rsid w:val="00E70C20"/>
    <w:rsid w:val="00E74436"/>
    <w:rsid w:val="00E74FDA"/>
    <w:rsid w:val="00E75223"/>
    <w:rsid w:val="00E81719"/>
    <w:rsid w:val="00E84ACB"/>
    <w:rsid w:val="00E9206D"/>
    <w:rsid w:val="00E94BCA"/>
    <w:rsid w:val="00EA169E"/>
    <w:rsid w:val="00EA304C"/>
    <w:rsid w:val="00EA518E"/>
    <w:rsid w:val="00EA5CB6"/>
    <w:rsid w:val="00EB3311"/>
    <w:rsid w:val="00EC28BC"/>
    <w:rsid w:val="00ED6388"/>
    <w:rsid w:val="00ED71AF"/>
    <w:rsid w:val="00EE1895"/>
    <w:rsid w:val="00EE18A8"/>
    <w:rsid w:val="00EF4E95"/>
    <w:rsid w:val="00F00161"/>
    <w:rsid w:val="00F002BE"/>
    <w:rsid w:val="00F02FEC"/>
    <w:rsid w:val="00F0443F"/>
    <w:rsid w:val="00F12825"/>
    <w:rsid w:val="00F13549"/>
    <w:rsid w:val="00F21761"/>
    <w:rsid w:val="00F2576B"/>
    <w:rsid w:val="00F25D0B"/>
    <w:rsid w:val="00F27450"/>
    <w:rsid w:val="00F30F44"/>
    <w:rsid w:val="00F3226B"/>
    <w:rsid w:val="00F35115"/>
    <w:rsid w:val="00F35958"/>
    <w:rsid w:val="00F47885"/>
    <w:rsid w:val="00F5152C"/>
    <w:rsid w:val="00F51A77"/>
    <w:rsid w:val="00F53C3D"/>
    <w:rsid w:val="00F66BE9"/>
    <w:rsid w:val="00F74CEC"/>
    <w:rsid w:val="00F76155"/>
    <w:rsid w:val="00F80451"/>
    <w:rsid w:val="00F8433B"/>
    <w:rsid w:val="00F84400"/>
    <w:rsid w:val="00F85E46"/>
    <w:rsid w:val="00F85E4A"/>
    <w:rsid w:val="00F86250"/>
    <w:rsid w:val="00F871DB"/>
    <w:rsid w:val="00F90BA9"/>
    <w:rsid w:val="00F9342E"/>
    <w:rsid w:val="00FA3E83"/>
    <w:rsid w:val="00FA65C4"/>
    <w:rsid w:val="00FB02FA"/>
    <w:rsid w:val="00FB1192"/>
    <w:rsid w:val="00FB5469"/>
    <w:rsid w:val="00FB5C4C"/>
    <w:rsid w:val="00FC07F9"/>
    <w:rsid w:val="00FC468D"/>
    <w:rsid w:val="00FD16A2"/>
    <w:rsid w:val="00FE6E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536F2"/>
  <w15:chartTrackingRefBased/>
  <w15:docId w15:val="{A6015410-0387-4C20-8ACD-06204FA5A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2453"/>
    <w:pPr>
      <w:ind w:left="720"/>
      <w:contextualSpacing/>
    </w:pPr>
  </w:style>
  <w:style w:type="character" w:styleId="Hyperlink">
    <w:name w:val="Hyperlink"/>
    <w:basedOn w:val="DefaultParagraphFont"/>
    <w:uiPriority w:val="99"/>
    <w:unhideWhenUsed/>
    <w:rsid w:val="00FA65C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832193">
      <w:bodyDiv w:val="1"/>
      <w:marLeft w:val="0"/>
      <w:marRight w:val="0"/>
      <w:marTop w:val="0"/>
      <w:marBottom w:val="0"/>
      <w:divBdr>
        <w:top w:val="none" w:sz="0" w:space="0" w:color="auto"/>
        <w:left w:val="none" w:sz="0" w:space="0" w:color="auto"/>
        <w:bottom w:val="none" w:sz="0" w:space="0" w:color="auto"/>
        <w:right w:val="none" w:sz="0" w:space="0" w:color="auto"/>
      </w:divBdr>
    </w:div>
    <w:div w:id="229780141">
      <w:bodyDiv w:val="1"/>
      <w:marLeft w:val="0"/>
      <w:marRight w:val="0"/>
      <w:marTop w:val="0"/>
      <w:marBottom w:val="0"/>
      <w:divBdr>
        <w:top w:val="none" w:sz="0" w:space="0" w:color="auto"/>
        <w:left w:val="none" w:sz="0" w:space="0" w:color="auto"/>
        <w:bottom w:val="none" w:sz="0" w:space="0" w:color="auto"/>
        <w:right w:val="none" w:sz="0" w:space="0" w:color="auto"/>
      </w:divBdr>
    </w:div>
    <w:div w:id="364451397">
      <w:bodyDiv w:val="1"/>
      <w:marLeft w:val="0"/>
      <w:marRight w:val="0"/>
      <w:marTop w:val="0"/>
      <w:marBottom w:val="0"/>
      <w:divBdr>
        <w:top w:val="none" w:sz="0" w:space="0" w:color="auto"/>
        <w:left w:val="none" w:sz="0" w:space="0" w:color="auto"/>
        <w:bottom w:val="none" w:sz="0" w:space="0" w:color="auto"/>
        <w:right w:val="none" w:sz="0" w:space="0" w:color="auto"/>
      </w:divBdr>
    </w:div>
    <w:div w:id="436952397">
      <w:bodyDiv w:val="1"/>
      <w:marLeft w:val="0"/>
      <w:marRight w:val="0"/>
      <w:marTop w:val="0"/>
      <w:marBottom w:val="0"/>
      <w:divBdr>
        <w:top w:val="none" w:sz="0" w:space="0" w:color="auto"/>
        <w:left w:val="none" w:sz="0" w:space="0" w:color="auto"/>
        <w:bottom w:val="none" w:sz="0" w:space="0" w:color="auto"/>
        <w:right w:val="none" w:sz="0" w:space="0" w:color="auto"/>
      </w:divBdr>
    </w:div>
    <w:div w:id="607153711">
      <w:bodyDiv w:val="1"/>
      <w:marLeft w:val="0"/>
      <w:marRight w:val="0"/>
      <w:marTop w:val="0"/>
      <w:marBottom w:val="0"/>
      <w:divBdr>
        <w:top w:val="none" w:sz="0" w:space="0" w:color="auto"/>
        <w:left w:val="none" w:sz="0" w:space="0" w:color="auto"/>
        <w:bottom w:val="none" w:sz="0" w:space="0" w:color="auto"/>
        <w:right w:val="none" w:sz="0" w:space="0" w:color="auto"/>
      </w:divBdr>
    </w:div>
    <w:div w:id="610161607">
      <w:bodyDiv w:val="1"/>
      <w:marLeft w:val="0"/>
      <w:marRight w:val="0"/>
      <w:marTop w:val="0"/>
      <w:marBottom w:val="0"/>
      <w:divBdr>
        <w:top w:val="none" w:sz="0" w:space="0" w:color="auto"/>
        <w:left w:val="none" w:sz="0" w:space="0" w:color="auto"/>
        <w:bottom w:val="none" w:sz="0" w:space="0" w:color="auto"/>
        <w:right w:val="none" w:sz="0" w:space="0" w:color="auto"/>
      </w:divBdr>
    </w:div>
    <w:div w:id="642465841">
      <w:bodyDiv w:val="1"/>
      <w:marLeft w:val="0"/>
      <w:marRight w:val="0"/>
      <w:marTop w:val="0"/>
      <w:marBottom w:val="0"/>
      <w:divBdr>
        <w:top w:val="none" w:sz="0" w:space="0" w:color="auto"/>
        <w:left w:val="none" w:sz="0" w:space="0" w:color="auto"/>
        <w:bottom w:val="none" w:sz="0" w:space="0" w:color="auto"/>
        <w:right w:val="none" w:sz="0" w:space="0" w:color="auto"/>
      </w:divBdr>
    </w:div>
    <w:div w:id="722750152">
      <w:bodyDiv w:val="1"/>
      <w:marLeft w:val="0"/>
      <w:marRight w:val="0"/>
      <w:marTop w:val="0"/>
      <w:marBottom w:val="0"/>
      <w:divBdr>
        <w:top w:val="none" w:sz="0" w:space="0" w:color="auto"/>
        <w:left w:val="none" w:sz="0" w:space="0" w:color="auto"/>
        <w:bottom w:val="none" w:sz="0" w:space="0" w:color="auto"/>
        <w:right w:val="none" w:sz="0" w:space="0" w:color="auto"/>
      </w:divBdr>
    </w:div>
    <w:div w:id="792166297">
      <w:bodyDiv w:val="1"/>
      <w:marLeft w:val="0"/>
      <w:marRight w:val="0"/>
      <w:marTop w:val="0"/>
      <w:marBottom w:val="0"/>
      <w:divBdr>
        <w:top w:val="none" w:sz="0" w:space="0" w:color="auto"/>
        <w:left w:val="none" w:sz="0" w:space="0" w:color="auto"/>
        <w:bottom w:val="none" w:sz="0" w:space="0" w:color="auto"/>
        <w:right w:val="none" w:sz="0" w:space="0" w:color="auto"/>
      </w:divBdr>
    </w:div>
    <w:div w:id="920018169">
      <w:bodyDiv w:val="1"/>
      <w:marLeft w:val="0"/>
      <w:marRight w:val="0"/>
      <w:marTop w:val="0"/>
      <w:marBottom w:val="0"/>
      <w:divBdr>
        <w:top w:val="none" w:sz="0" w:space="0" w:color="auto"/>
        <w:left w:val="none" w:sz="0" w:space="0" w:color="auto"/>
        <w:bottom w:val="none" w:sz="0" w:space="0" w:color="auto"/>
        <w:right w:val="none" w:sz="0" w:space="0" w:color="auto"/>
      </w:divBdr>
    </w:div>
    <w:div w:id="936644580">
      <w:bodyDiv w:val="1"/>
      <w:marLeft w:val="0"/>
      <w:marRight w:val="0"/>
      <w:marTop w:val="0"/>
      <w:marBottom w:val="0"/>
      <w:divBdr>
        <w:top w:val="none" w:sz="0" w:space="0" w:color="auto"/>
        <w:left w:val="none" w:sz="0" w:space="0" w:color="auto"/>
        <w:bottom w:val="none" w:sz="0" w:space="0" w:color="auto"/>
        <w:right w:val="none" w:sz="0" w:space="0" w:color="auto"/>
      </w:divBdr>
    </w:div>
    <w:div w:id="961767385">
      <w:bodyDiv w:val="1"/>
      <w:marLeft w:val="0"/>
      <w:marRight w:val="0"/>
      <w:marTop w:val="0"/>
      <w:marBottom w:val="0"/>
      <w:divBdr>
        <w:top w:val="none" w:sz="0" w:space="0" w:color="auto"/>
        <w:left w:val="none" w:sz="0" w:space="0" w:color="auto"/>
        <w:bottom w:val="none" w:sz="0" w:space="0" w:color="auto"/>
        <w:right w:val="none" w:sz="0" w:space="0" w:color="auto"/>
      </w:divBdr>
    </w:div>
    <w:div w:id="969820758">
      <w:bodyDiv w:val="1"/>
      <w:marLeft w:val="0"/>
      <w:marRight w:val="0"/>
      <w:marTop w:val="0"/>
      <w:marBottom w:val="0"/>
      <w:divBdr>
        <w:top w:val="none" w:sz="0" w:space="0" w:color="auto"/>
        <w:left w:val="none" w:sz="0" w:space="0" w:color="auto"/>
        <w:bottom w:val="none" w:sz="0" w:space="0" w:color="auto"/>
        <w:right w:val="none" w:sz="0" w:space="0" w:color="auto"/>
      </w:divBdr>
    </w:div>
    <w:div w:id="1055399518">
      <w:bodyDiv w:val="1"/>
      <w:marLeft w:val="0"/>
      <w:marRight w:val="0"/>
      <w:marTop w:val="0"/>
      <w:marBottom w:val="0"/>
      <w:divBdr>
        <w:top w:val="none" w:sz="0" w:space="0" w:color="auto"/>
        <w:left w:val="none" w:sz="0" w:space="0" w:color="auto"/>
        <w:bottom w:val="none" w:sz="0" w:space="0" w:color="auto"/>
        <w:right w:val="none" w:sz="0" w:space="0" w:color="auto"/>
      </w:divBdr>
    </w:div>
    <w:div w:id="1262568113">
      <w:bodyDiv w:val="1"/>
      <w:marLeft w:val="0"/>
      <w:marRight w:val="0"/>
      <w:marTop w:val="0"/>
      <w:marBottom w:val="0"/>
      <w:divBdr>
        <w:top w:val="none" w:sz="0" w:space="0" w:color="auto"/>
        <w:left w:val="none" w:sz="0" w:space="0" w:color="auto"/>
        <w:bottom w:val="none" w:sz="0" w:space="0" w:color="auto"/>
        <w:right w:val="none" w:sz="0" w:space="0" w:color="auto"/>
      </w:divBdr>
    </w:div>
    <w:div w:id="1263493181">
      <w:bodyDiv w:val="1"/>
      <w:marLeft w:val="0"/>
      <w:marRight w:val="0"/>
      <w:marTop w:val="0"/>
      <w:marBottom w:val="0"/>
      <w:divBdr>
        <w:top w:val="none" w:sz="0" w:space="0" w:color="auto"/>
        <w:left w:val="none" w:sz="0" w:space="0" w:color="auto"/>
        <w:bottom w:val="none" w:sz="0" w:space="0" w:color="auto"/>
        <w:right w:val="none" w:sz="0" w:space="0" w:color="auto"/>
      </w:divBdr>
    </w:div>
    <w:div w:id="1281182851">
      <w:bodyDiv w:val="1"/>
      <w:marLeft w:val="0"/>
      <w:marRight w:val="0"/>
      <w:marTop w:val="0"/>
      <w:marBottom w:val="0"/>
      <w:divBdr>
        <w:top w:val="none" w:sz="0" w:space="0" w:color="auto"/>
        <w:left w:val="none" w:sz="0" w:space="0" w:color="auto"/>
        <w:bottom w:val="none" w:sz="0" w:space="0" w:color="auto"/>
        <w:right w:val="none" w:sz="0" w:space="0" w:color="auto"/>
      </w:divBdr>
    </w:div>
    <w:div w:id="1332366184">
      <w:bodyDiv w:val="1"/>
      <w:marLeft w:val="0"/>
      <w:marRight w:val="0"/>
      <w:marTop w:val="0"/>
      <w:marBottom w:val="0"/>
      <w:divBdr>
        <w:top w:val="none" w:sz="0" w:space="0" w:color="auto"/>
        <w:left w:val="none" w:sz="0" w:space="0" w:color="auto"/>
        <w:bottom w:val="none" w:sz="0" w:space="0" w:color="auto"/>
        <w:right w:val="none" w:sz="0" w:space="0" w:color="auto"/>
      </w:divBdr>
    </w:div>
    <w:div w:id="1360355727">
      <w:bodyDiv w:val="1"/>
      <w:marLeft w:val="0"/>
      <w:marRight w:val="0"/>
      <w:marTop w:val="0"/>
      <w:marBottom w:val="0"/>
      <w:divBdr>
        <w:top w:val="none" w:sz="0" w:space="0" w:color="auto"/>
        <w:left w:val="none" w:sz="0" w:space="0" w:color="auto"/>
        <w:bottom w:val="none" w:sz="0" w:space="0" w:color="auto"/>
        <w:right w:val="none" w:sz="0" w:space="0" w:color="auto"/>
      </w:divBdr>
    </w:div>
    <w:div w:id="1417435178">
      <w:bodyDiv w:val="1"/>
      <w:marLeft w:val="0"/>
      <w:marRight w:val="0"/>
      <w:marTop w:val="0"/>
      <w:marBottom w:val="0"/>
      <w:divBdr>
        <w:top w:val="none" w:sz="0" w:space="0" w:color="auto"/>
        <w:left w:val="none" w:sz="0" w:space="0" w:color="auto"/>
        <w:bottom w:val="none" w:sz="0" w:space="0" w:color="auto"/>
        <w:right w:val="none" w:sz="0" w:space="0" w:color="auto"/>
      </w:divBdr>
    </w:div>
    <w:div w:id="1435662210">
      <w:bodyDiv w:val="1"/>
      <w:marLeft w:val="0"/>
      <w:marRight w:val="0"/>
      <w:marTop w:val="0"/>
      <w:marBottom w:val="0"/>
      <w:divBdr>
        <w:top w:val="none" w:sz="0" w:space="0" w:color="auto"/>
        <w:left w:val="none" w:sz="0" w:space="0" w:color="auto"/>
        <w:bottom w:val="none" w:sz="0" w:space="0" w:color="auto"/>
        <w:right w:val="none" w:sz="0" w:space="0" w:color="auto"/>
      </w:divBdr>
    </w:div>
    <w:div w:id="1698966106">
      <w:bodyDiv w:val="1"/>
      <w:marLeft w:val="0"/>
      <w:marRight w:val="0"/>
      <w:marTop w:val="0"/>
      <w:marBottom w:val="0"/>
      <w:divBdr>
        <w:top w:val="none" w:sz="0" w:space="0" w:color="auto"/>
        <w:left w:val="none" w:sz="0" w:space="0" w:color="auto"/>
        <w:bottom w:val="none" w:sz="0" w:space="0" w:color="auto"/>
        <w:right w:val="none" w:sz="0" w:space="0" w:color="auto"/>
      </w:divBdr>
    </w:div>
    <w:div w:id="1805999984">
      <w:bodyDiv w:val="1"/>
      <w:marLeft w:val="0"/>
      <w:marRight w:val="0"/>
      <w:marTop w:val="0"/>
      <w:marBottom w:val="0"/>
      <w:divBdr>
        <w:top w:val="none" w:sz="0" w:space="0" w:color="auto"/>
        <w:left w:val="none" w:sz="0" w:space="0" w:color="auto"/>
        <w:bottom w:val="none" w:sz="0" w:space="0" w:color="auto"/>
        <w:right w:val="none" w:sz="0" w:space="0" w:color="auto"/>
      </w:divBdr>
    </w:div>
    <w:div w:id="1815023543">
      <w:bodyDiv w:val="1"/>
      <w:marLeft w:val="0"/>
      <w:marRight w:val="0"/>
      <w:marTop w:val="0"/>
      <w:marBottom w:val="0"/>
      <w:divBdr>
        <w:top w:val="none" w:sz="0" w:space="0" w:color="auto"/>
        <w:left w:val="none" w:sz="0" w:space="0" w:color="auto"/>
        <w:bottom w:val="none" w:sz="0" w:space="0" w:color="auto"/>
        <w:right w:val="none" w:sz="0" w:space="0" w:color="auto"/>
      </w:divBdr>
    </w:div>
    <w:div w:id="1821117194">
      <w:bodyDiv w:val="1"/>
      <w:marLeft w:val="0"/>
      <w:marRight w:val="0"/>
      <w:marTop w:val="0"/>
      <w:marBottom w:val="0"/>
      <w:divBdr>
        <w:top w:val="none" w:sz="0" w:space="0" w:color="auto"/>
        <w:left w:val="none" w:sz="0" w:space="0" w:color="auto"/>
        <w:bottom w:val="none" w:sz="0" w:space="0" w:color="auto"/>
        <w:right w:val="none" w:sz="0" w:space="0" w:color="auto"/>
      </w:divBdr>
    </w:div>
    <w:div w:id="1927373412">
      <w:bodyDiv w:val="1"/>
      <w:marLeft w:val="0"/>
      <w:marRight w:val="0"/>
      <w:marTop w:val="0"/>
      <w:marBottom w:val="0"/>
      <w:divBdr>
        <w:top w:val="none" w:sz="0" w:space="0" w:color="auto"/>
        <w:left w:val="none" w:sz="0" w:space="0" w:color="auto"/>
        <w:bottom w:val="none" w:sz="0" w:space="0" w:color="auto"/>
        <w:right w:val="none" w:sz="0" w:space="0" w:color="auto"/>
      </w:divBdr>
    </w:div>
    <w:div w:id="1960185584">
      <w:bodyDiv w:val="1"/>
      <w:marLeft w:val="0"/>
      <w:marRight w:val="0"/>
      <w:marTop w:val="0"/>
      <w:marBottom w:val="0"/>
      <w:divBdr>
        <w:top w:val="none" w:sz="0" w:space="0" w:color="auto"/>
        <w:left w:val="none" w:sz="0" w:space="0" w:color="auto"/>
        <w:bottom w:val="none" w:sz="0" w:space="0" w:color="auto"/>
        <w:right w:val="none" w:sz="0" w:space="0" w:color="auto"/>
      </w:divBdr>
    </w:div>
    <w:div w:id="1988512950">
      <w:bodyDiv w:val="1"/>
      <w:marLeft w:val="0"/>
      <w:marRight w:val="0"/>
      <w:marTop w:val="0"/>
      <w:marBottom w:val="0"/>
      <w:divBdr>
        <w:top w:val="none" w:sz="0" w:space="0" w:color="auto"/>
        <w:left w:val="none" w:sz="0" w:space="0" w:color="auto"/>
        <w:bottom w:val="none" w:sz="0" w:space="0" w:color="auto"/>
        <w:right w:val="none" w:sz="0" w:space="0" w:color="auto"/>
      </w:divBdr>
    </w:div>
    <w:div w:id="1999379334">
      <w:bodyDiv w:val="1"/>
      <w:marLeft w:val="0"/>
      <w:marRight w:val="0"/>
      <w:marTop w:val="0"/>
      <w:marBottom w:val="0"/>
      <w:divBdr>
        <w:top w:val="none" w:sz="0" w:space="0" w:color="auto"/>
        <w:left w:val="none" w:sz="0" w:space="0" w:color="auto"/>
        <w:bottom w:val="none" w:sz="0" w:space="0" w:color="auto"/>
        <w:right w:val="none" w:sz="0" w:space="0" w:color="auto"/>
      </w:divBdr>
    </w:div>
    <w:div w:id="2025083876">
      <w:bodyDiv w:val="1"/>
      <w:marLeft w:val="0"/>
      <w:marRight w:val="0"/>
      <w:marTop w:val="0"/>
      <w:marBottom w:val="0"/>
      <w:divBdr>
        <w:top w:val="none" w:sz="0" w:space="0" w:color="auto"/>
        <w:left w:val="none" w:sz="0" w:space="0" w:color="auto"/>
        <w:bottom w:val="none" w:sz="0" w:space="0" w:color="auto"/>
        <w:right w:val="none" w:sz="0" w:space="0" w:color="auto"/>
      </w:divBdr>
    </w:div>
    <w:div w:id="2093310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web.microsoftstream.com/video/233909a5-3bd6-43a3-936c-8071971bc915?referrer=https:%2F%2Fmoodle.uwtsd.ac.uk%2F" TargetMode="External"/><Relationship Id="rId4" Type="http://schemas.openxmlformats.org/officeDocument/2006/relationships/customXml" Target="../customXml/item4.xml"/><Relationship Id="rId9" Type="http://schemas.openxmlformats.org/officeDocument/2006/relationships/hyperlink" Target="https://www.youtube.com/watch?v=mNKweK1omU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4fd62e442f0ea16ee8e60989197a6c9a">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4d074cffe21a935169177102a1874a88"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852B604-496C-46DC-B07A-E71639B191A1}">
  <ds:schemaRefs>
    <ds:schemaRef ds:uri="http://schemas.openxmlformats.org/officeDocument/2006/bibliography"/>
  </ds:schemaRefs>
</ds:datastoreItem>
</file>

<file path=customXml/itemProps2.xml><?xml version="1.0" encoding="utf-8"?>
<ds:datastoreItem xmlns:ds="http://schemas.openxmlformats.org/officeDocument/2006/customXml" ds:itemID="{B1D40777-BFD6-47BF-90FC-F18CE60B58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7D5F80E-F25B-4A85-AF62-20F48797E4DA}">
  <ds:schemaRefs>
    <ds:schemaRef ds:uri="http://schemas.microsoft.com/sharepoint/v3/contenttype/forms"/>
  </ds:schemaRefs>
</ds:datastoreItem>
</file>

<file path=customXml/itemProps4.xml><?xml version="1.0" encoding="utf-8"?>
<ds:datastoreItem xmlns:ds="http://schemas.openxmlformats.org/officeDocument/2006/customXml" ds:itemID="{C2FDE130-073A-481C-8971-AB46203B1470}">
  <ds:schemaRefs>
    <ds:schemaRef ds:uri="http://schemas.microsoft.com/office/2006/documentManagement/types"/>
    <ds:schemaRef ds:uri="http://www.w3.org/XML/1998/namespace"/>
    <ds:schemaRef ds:uri="http://purl.org/dc/elements/1.1/"/>
    <ds:schemaRef ds:uri="http://schemas.microsoft.com/office/2006/metadata/properties"/>
    <ds:schemaRef ds:uri="f54e4810-f1f5-4bce-aa8e-e4722dc561be"/>
    <ds:schemaRef ds:uri="http://purl.org/dc/terms/"/>
    <ds:schemaRef ds:uri="http://schemas.openxmlformats.org/package/2006/metadata/core-properties"/>
    <ds:schemaRef ds:uri="7b23fa32-4003-4364-bee1-595462966394"/>
    <ds:schemaRef ds:uri="http://schemas.microsoft.com/office/infopath/2007/PartnerControl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2904</Words>
  <Characters>16555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Darby (2008234)</dc:creator>
  <cp:keywords/>
  <dc:description/>
  <cp:lastModifiedBy>Beth Darby (2008234)</cp:lastModifiedBy>
  <cp:revision>2</cp:revision>
  <dcterms:created xsi:type="dcterms:W3CDTF">2023-01-05T13:54:00Z</dcterms:created>
  <dcterms:modified xsi:type="dcterms:W3CDTF">2023-01-05T13:54:00Z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