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4BEC28D8" w:rsidR="007C3D58" w:rsidRPr="005F5585" w:rsidRDefault="00F0427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Waqi </w:t>
            </w:r>
            <w:proofErr w:type="spellStart"/>
            <w:r>
              <w:rPr>
                <w:sz w:val="24"/>
                <w:szCs w:val="24"/>
              </w:rPr>
              <w:t>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deen</w:t>
            </w:r>
            <w:proofErr w:type="spellEnd"/>
          </w:p>
        </w:tc>
        <w:tc>
          <w:tcPr>
            <w:tcW w:w="2165" w:type="dxa"/>
          </w:tcPr>
          <w:p w14:paraId="197E4155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6BCC6F48" w14:textId="7AF6AA1A" w:rsidR="00F04270" w:rsidRPr="005F5585" w:rsidRDefault="00F0427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2439011</w:t>
            </w:r>
          </w:p>
        </w:tc>
        <w:tc>
          <w:tcPr>
            <w:tcW w:w="1487" w:type="dxa"/>
          </w:tcPr>
          <w:p w14:paraId="2AA556CD" w14:textId="77777777" w:rsidR="00F04270" w:rsidRDefault="00F04270" w:rsidP="007C3D58">
            <w:pPr>
              <w:rPr>
                <w:sz w:val="24"/>
                <w:szCs w:val="24"/>
              </w:rPr>
            </w:pPr>
          </w:p>
          <w:p w14:paraId="1CD60A67" w14:textId="7CE65059" w:rsidR="007C3D58" w:rsidRPr="005F5585" w:rsidRDefault="00F0427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27/06/2025</w:t>
            </w:r>
          </w:p>
        </w:tc>
        <w:tc>
          <w:tcPr>
            <w:tcW w:w="1914" w:type="dxa"/>
          </w:tcPr>
          <w:p w14:paraId="4D5BB7AE" w14:textId="3BEEA75A" w:rsidR="007C3D58" w:rsidRDefault="00F0427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Reza</w:t>
            </w:r>
          </w:p>
          <w:p w14:paraId="5A59E4F6" w14:textId="45720F58" w:rsidR="00F04270" w:rsidRPr="005F5585" w:rsidRDefault="00F04270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Taghizadeh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1181067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0DECE27" w:rsidR="0020412F" w:rsidRDefault="005604D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979460" wp14:editId="4066797C">
                                  <wp:extent cx="5486400" cy="3200400"/>
                                  <wp:effectExtent l="0" t="0" r="0" b="19050"/>
                                  <wp:docPr id="1094567920" name="Diagram 1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50DECE27" w:rsidR="0020412F" w:rsidRDefault="005604DD">
                      <w:r>
                        <w:rPr>
                          <w:noProof/>
                        </w:rPr>
                        <w:drawing>
                          <wp:inline distT="0" distB="0" distL="0" distR="0" wp14:anchorId="0E979460" wp14:editId="4066797C">
                            <wp:extent cx="5486400" cy="3200400"/>
                            <wp:effectExtent l="0" t="0" r="0" b="19050"/>
                            <wp:docPr id="1094567920" name="Diagram 1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2C45F850" w:rsidR="00395897" w:rsidRDefault="00395897" w:rsidP="00395897">
      <w:pPr>
        <w:jc w:val="both"/>
        <w:rPr>
          <w:sz w:val="24"/>
          <w:szCs w:val="24"/>
          <w:shd w:val="clear" w:color="auto" w:fill="FFFFFF"/>
        </w:rPr>
      </w:pPr>
    </w:p>
    <w:p w14:paraId="1676C04A" w14:textId="15EA202C" w:rsidR="00F04270" w:rsidRDefault="00F04270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Effective time managements and good techniques can indeed lead you to feel more relaxed and focused.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7841016F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0142009B" w14:textId="0CDDC251" w:rsidR="00F04270" w:rsidRPr="00C803B9" w:rsidRDefault="0091407E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Discussing with family and friends can decrease stress level significantly. 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23BE60D3" w:rsid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</w:p>
    <w:p w14:paraId="510EEFD7" w14:textId="65F7ED2A" w:rsidR="0091407E" w:rsidRPr="00C803B9" w:rsidRDefault="0091407E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Multiple opportunities </w:t>
      </w:r>
      <w:r w:rsidR="001B55C0">
        <w:rPr>
          <w:sz w:val="24"/>
          <w:szCs w:val="24"/>
          <w:shd w:val="clear" w:color="auto" w:fill="FFFFFF"/>
        </w:rPr>
        <w:t xml:space="preserve">for </w:t>
      </w:r>
      <w:r>
        <w:rPr>
          <w:sz w:val="24"/>
          <w:szCs w:val="24"/>
          <w:shd w:val="clear" w:color="auto" w:fill="FFFFFF"/>
        </w:rPr>
        <w:t xml:space="preserve">Personal development and achievement </w:t>
      </w:r>
      <w:r w:rsidR="001B55C0">
        <w:rPr>
          <w:sz w:val="24"/>
          <w:szCs w:val="24"/>
          <w:shd w:val="clear" w:color="auto" w:fill="FFFFFF"/>
        </w:rPr>
        <w:t xml:space="preserve">found at a university life 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0274A3DA" w:rsidR="00C803B9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5D80B928" w14:textId="77777777" w:rsidR="001B55C0" w:rsidRDefault="001B55C0" w:rsidP="00ED1BF2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3A0B0042" w14:textId="7D62F171" w:rsidR="001B55C0" w:rsidRPr="001B55C0" w:rsidRDefault="001B55C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Necessary to attend lecture for good academic </w:t>
      </w:r>
      <w:r w:rsidR="007F01A4">
        <w:rPr>
          <w:sz w:val="24"/>
          <w:szCs w:val="24"/>
          <w:shd w:val="clear" w:color="auto" w:fill="FFFFFF"/>
        </w:rPr>
        <w:t>year.</w:t>
      </w: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BB13164" w14:textId="77777777" w:rsidR="001B55C0" w:rsidRDefault="001B55C0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351E506" w14:textId="77777777" w:rsidR="001B55C0" w:rsidRDefault="001B55C0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08E0AD69" w:rsidR="003A0FD8" w:rsidRDefault="003A0FD8" w:rsidP="000B23A2">
      <w:pPr>
        <w:rPr>
          <w:rFonts w:cstheme="minorHAnsi"/>
          <w:b/>
          <w:sz w:val="24"/>
          <w:szCs w:val="24"/>
        </w:rPr>
      </w:pPr>
    </w:p>
    <w:p w14:paraId="32EA487F" w14:textId="13472859" w:rsidR="007F01A4" w:rsidRPr="00FD1FD7" w:rsidRDefault="007F01A4" w:rsidP="000B23A2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To manage student budget while at a university many ideas need to be taken into consideration. </w:t>
      </w:r>
      <w:r w:rsidR="00812FC3">
        <w:rPr>
          <w:rFonts w:cstheme="minorHAnsi"/>
          <w:b/>
          <w:sz w:val="24"/>
          <w:szCs w:val="24"/>
        </w:rPr>
        <w:t xml:space="preserve">Because everyone who is applying to study at a university does not come from rich family for this reason authorities who are managing student budget need to take this point into consideration. However, education is essential for a better life in this modern word as we are all aware of it. </w:t>
      </w:r>
      <w:r w:rsidR="0088578A">
        <w:rPr>
          <w:rFonts w:cstheme="minorHAnsi"/>
          <w:b/>
          <w:sz w:val="24"/>
          <w:szCs w:val="24"/>
        </w:rPr>
        <w:t>P</w:t>
      </w:r>
      <w:r w:rsidR="00812FC3">
        <w:rPr>
          <w:rFonts w:cstheme="minorHAnsi"/>
          <w:b/>
          <w:sz w:val="24"/>
          <w:szCs w:val="24"/>
        </w:rPr>
        <w:t>oor fa</w:t>
      </w:r>
      <w:r w:rsidR="0088578A">
        <w:rPr>
          <w:rFonts w:cstheme="minorHAnsi"/>
          <w:b/>
          <w:sz w:val="24"/>
          <w:szCs w:val="24"/>
        </w:rPr>
        <w:t>milies</w:t>
      </w:r>
      <w:r w:rsidR="00812FC3">
        <w:rPr>
          <w:rFonts w:cstheme="minorHAnsi"/>
          <w:b/>
          <w:sz w:val="24"/>
          <w:szCs w:val="24"/>
        </w:rPr>
        <w:t xml:space="preserve"> </w:t>
      </w:r>
      <w:r w:rsidR="0088578A">
        <w:rPr>
          <w:rFonts w:cstheme="minorHAnsi"/>
          <w:b/>
          <w:sz w:val="24"/>
          <w:szCs w:val="24"/>
        </w:rPr>
        <w:t xml:space="preserve">or all those people who do not have the means to study should be given an opportunity.  Everyone </w:t>
      </w:r>
      <w:r w:rsidR="00A77C2F">
        <w:rPr>
          <w:rFonts w:cstheme="minorHAnsi"/>
          <w:b/>
          <w:sz w:val="24"/>
          <w:szCs w:val="24"/>
        </w:rPr>
        <w:t>deserves</w:t>
      </w:r>
      <w:r w:rsidR="00812FC3">
        <w:rPr>
          <w:rFonts w:cstheme="minorHAnsi"/>
          <w:b/>
          <w:sz w:val="24"/>
          <w:szCs w:val="24"/>
        </w:rPr>
        <w:t xml:space="preserve"> to have </w:t>
      </w:r>
      <w:r w:rsidR="0088578A">
        <w:rPr>
          <w:rFonts w:cstheme="minorHAnsi"/>
          <w:b/>
          <w:sz w:val="24"/>
          <w:szCs w:val="24"/>
        </w:rPr>
        <w:t xml:space="preserve">chance to get a better life for himself and his family. </w:t>
      </w:r>
      <w:r w:rsidR="00A77C2F">
        <w:rPr>
          <w:rFonts w:cstheme="minorHAnsi"/>
          <w:b/>
          <w:sz w:val="24"/>
          <w:szCs w:val="24"/>
        </w:rPr>
        <w:t xml:space="preserve">To reduce the cost while at a university few ideas come to mind which I would like to share with yourself. </w:t>
      </w:r>
      <w:proofErr w:type="gramStart"/>
      <w:r w:rsidR="00612384">
        <w:rPr>
          <w:rFonts w:cstheme="minorHAnsi"/>
          <w:b/>
          <w:sz w:val="24"/>
          <w:szCs w:val="24"/>
        </w:rPr>
        <w:t>Firstly</w:t>
      </w:r>
      <w:proofErr w:type="gramEnd"/>
      <w:r w:rsidR="00612384">
        <w:rPr>
          <w:rFonts w:cstheme="minorHAnsi"/>
          <w:b/>
          <w:sz w:val="24"/>
          <w:szCs w:val="24"/>
        </w:rPr>
        <w:t xml:space="preserve"> a</w:t>
      </w:r>
      <w:r w:rsidR="00A77C2F">
        <w:rPr>
          <w:rFonts w:cstheme="minorHAnsi"/>
          <w:b/>
          <w:sz w:val="24"/>
          <w:szCs w:val="24"/>
        </w:rPr>
        <w:t xml:space="preserve">ll the students that come to university will use transport bus </w:t>
      </w:r>
      <w:r w:rsidR="005604DD">
        <w:rPr>
          <w:rFonts w:cstheme="minorHAnsi"/>
          <w:b/>
          <w:sz w:val="24"/>
          <w:szCs w:val="24"/>
        </w:rPr>
        <w:t xml:space="preserve">train or taxi maybe. Also, all the students studying will eat while at the university. Many of the students will travel from abroad. living costs, flats or houses around the </w:t>
      </w:r>
      <w:r w:rsidR="005604DD">
        <w:rPr>
          <w:rFonts w:cstheme="minorHAnsi"/>
          <w:b/>
          <w:sz w:val="24"/>
          <w:szCs w:val="24"/>
        </w:rPr>
        <w:lastRenderedPageBreak/>
        <w:t xml:space="preserve">university if they can attain at a reasonable amount. To conclude equal opportunities should be given to everyone despite of their colour religion ethnicity.  </w:t>
      </w:r>
    </w:p>
    <w:sectPr w:rsidR="007F01A4" w:rsidRPr="00FD1FD7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7DCE2" w14:textId="77777777" w:rsidR="00601F70" w:rsidRDefault="00601F70" w:rsidP="002C1916">
      <w:pPr>
        <w:spacing w:after="0" w:line="240" w:lineRule="auto"/>
      </w:pPr>
      <w:r>
        <w:separator/>
      </w:r>
    </w:p>
  </w:endnote>
  <w:endnote w:type="continuationSeparator" w:id="0">
    <w:p w14:paraId="04F88892" w14:textId="77777777" w:rsidR="00601F70" w:rsidRDefault="00601F70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1F5FB" w14:textId="77777777" w:rsidR="00601F70" w:rsidRDefault="00601F70" w:rsidP="002C1916">
      <w:pPr>
        <w:spacing w:after="0" w:line="240" w:lineRule="auto"/>
      </w:pPr>
      <w:r>
        <w:separator/>
      </w:r>
    </w:p>
  </w:footnote>
  <w:footnote w:type="continuationSeparator" w:id="0">
    <w:p w14:paraId="72CED598" w14:textId="77777777" w:rsidR="00601F70" w:rsidRDefault="00601F70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62663"/>
    <w:rsid w:val="000B23A2"/>
    <w:rsid w:val="000E0A4A"/>
    <w:rsid w:val="000E3D75"/>
    <w:rsid w:val="000E58FE"/>
    <w:rsid w:val="000E6037"/>
    <w:rsid w:val="001020A0"/>
    <w:rsid w:val="00155BDB"/>
    <w:rsid w:val="00195598"/>
    <w:rsid w:val="001B55C0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705A7"/>
    <w:rsid w:val="004C03C6"/>
    <w:rsid w:val="004E0DA6"/>
    <w:rsid w:val="004F5A12"/>
    <w:rsid w:val="00525C6A"/>
    <w:rsid w:val="00525C6E"/>
    <w:rsid w:val="005549F5"/>
    <w:rsid w:val="005604DD"/>
    <w:rsid w:val="00577439"/>
    <w:rsid w:val="005C3AE3"/>
    <w:rsid w:val="005D7DDC"/>
    <w:rsid w:val="00601F70"/>
    <w:rsid w:val="00612384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7F01A4"/>
    <w:rsid w:val="00812FC3"/>
    <w:rsid w:val="00830AB6"/>
    <w:rsid w:val="00856672"/>
    <w:rsid w:val="00861498"/>
    <w:rsid w:val="00876AEB"/>
    <w:rsid w:val="00883CEA"/>
    <w:rsid w:val="0088578A"/>
    <w:rsid w:val="008B3F39"/>
    <w:rsid w:val="008E3117"/>
    <w:rsid w:val="00901C56"/>
    <w:rsid w:val="0091407E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77C2F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31A2"/>
    <w:rsid w:val="00DC74DC"/>
    <w:rsid w:val="00DD007B"/>
    <w:rsid w:val="00E774DF"/>
    <w:rsid w:val="00ED1BF2"/>
    <w:rsid w:val="00F04270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9ACCB0A-5E47-4EC8-8FEE-32A35945354B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C35B7D59-7CBF-4B0F-8ED8-8FD6F8D5ED0C}">
      <dgm:prSet phldrT="[Text]"/>
      <dgm:spPr/>
      <dgm:t>
        <a:bodyPr/>
        <a:lstStyle/>
        <a:p>
          <a:r>
            <a:rPr lang="en-GB"/>
            <a:t>Managing stress level</a:t>
          </a:r>
        </a:p>
      </dgm:t>
    </dgm:pt>
    <dgm:pt modelId="{09159CF6-EB65-4705-A3BD-E0B068010034}" type="parTrans" cxnId="{D08035AD-E546-4115-9F36-A72FD3B0BCBA}">
      <dgm:prSet/>
      <dgm:spPr/>
      <dgm:t>
        <a:bodyPr/>
        <a:lstStyle/>
        <a:p>
          <a:endParaRPr lang="en-GB"/>
        </a:p>
      </dgm:t>
    </dgm:pt>
    <dgm:pt modelId="{B14534DE-005D-4D3C-BD18-98D52E997AED}" type="sibTrans" cxnId="{D08035AD-E546-4115-9F36-A72FD3B0BCBA}">
      <dgm:prSet/>
      <dgm:spPr/>
      <dgm:t>
        <a:bodyPr/>
        <a:lstStyle/>
        <a:p>
          <a:endParaRPr lang="en-GB"/>
        </a:p>
      </dgm:t>
    </dgm:pt>
    <dgm:pt modelId="{30E98C8D-F108-4BBC-A526-CC92908D7CEB}">
      <dgm:prSet phldrT="[Text]"/>
      <dgm:spPr/>
      <dgm:t>
        <a:bodyPr/>
        <a:lstStyle/>
        <a:p>
          <a:r>
            <a:rPr lang="en-GB"/>
            <a:t>Time managing</a:t>
          </a:r>
        </a:p>
      </dgm:t>
    </dgm:pt>
    <dgm:pt modelId="{8C82DC24-913A-4FC6-88BC-9D8A95833045}" type="parTrans" cxnId="{6BEBEC65-ED11-48E9-ABB9-4703FD158886}">
      <dgm:prSet/>
      <dgm:spPr/>
      <dgm:t>
        <a:bodyPr/>
        <a:lstStyle/>
        <a:p>
          <a:endParaRPr lang="en-GB"/>
        </a:p>
      </dgm:t>
    </dgm:pt>
    <dgm:pt modelId="{82B45350-5B8C-4C04-ABB4-07C7BC8EC440}" type="sibTrans" cxnId="{6BEBEC65-ED11-48E9-ABB9-4703FD158886}">
      <dgm:prSet/>
      <dgm:spPr/>
      <dgm:t>
        <a:bodyPr/>
        <a:lstStyle/>
        <a:p>
          <a:endParaRPr lang="en-GB"/>
        </a:p>
      </dgm:t>
    </dgm:pt>
    <dgm:pt modelId="{35C7706C-6294-4982-B458-BC4CC6F9AFA3}">
      <dgm:prSet phldrT="[Text]"/>
      <dgm:spPr/>
      <dgm:t>
        <a:bodyPr/>
        <a:lstStyle/>
        <a:p>
          <a:r>
            <a:rPr lang="en-GB"/>
            <a:t>Plenty of rest </a:t>
          </a:r>
        </a:p>
      </dgm:t>
    </dgm:pt>
    <dgm:pt modelId="{0DDE564D-2D39-4252-B111-D0C9A65EEC4C}" type="parTrans" cxnId="{B9E6DF4E-D6BD-4408-949C-84D905436DCA}">
      <dgm:prSet/>
      <dgm:spPr/>
      <dgm:t>
        <a:bodyPr/>
        <a:lstStyle/>
        <a:p>
          <a:endParaRPr lang="en-GB"/>
        </a:p>
      </dgm:t>
    </dgm:pt>
    <dgm:pt modelId="{9834D695-B07F-4330-92FF-FA17529A737A}" type="sibTrans" cxnId="{B9E6DF4E-D6BD-4408-949C-84D905436DCA}">
      <dgm:prSet/>
      <dgm:spPr/>
      <dgm:t>
        <a:bodyPr/>
        <a:lstStyle/>
        <a:p>
          <a:endParaRPr lang="en-GB"/>
        </a:p>
      </dgm:t>
    </dgm:pt>
    <dgm:pt modelId="{F5B98FE6-9FE0-4C85-8EE0-B80999E0DDB1}">
      <dgm:prSet phldrT="[Text]"/>
      <dgm:spPr/>
      <dgm:t>
        <a:bodyPr/>
        <a:lstStyle/>
        <a:p>
          <a:r>
            <a:rPr lang="en-GB"/>
            <a:t>Discussing with friends and family </a:t>
          </a:r>
        </a:p>
      </dgm:t>
    </dgm:pt>
    <dgm:pt modelId="{02F3E2D8-C1B6-4800-A730-9B05A8047C16}" type="parTrans" cxnId="{ED270B58-8C51-49CB-BE01-5C6504D7D811}">
      <dgm:prSet/>
      <dgm:spPr/>
      <dgm:t>
        <a:bodyPr/>
        <a:lstStyle/>
        <a:p>
          <a:endParaRPr lang="en-GB"/>
        </a:p>
      </dgm:t>
    </dgm:pt>
    <dgm:pt modelId="{ECA7834E-6F71-44B1-A74D-5A5C5E31C2C4}" type="sibTrans" cxnId="{ED270B58-8C51-49CB-BE01-5C6504D7D811}">
      <dgm:prSet/>
      <dgm:spPr/>
      <dgm:t>
        <a:bodyPr/>
        <a:lstStyle/>
        <a:p>
          <a:endParaRPr lang="en-GB"/>
        </a:p>
      </dgm:t>
    </dgm:pt>
    <dgm:pt modelId="{BFE88AB2-67FC-4524-89B9-A5B54CF85F65}">
      <dgm:prSet phldrT="[Text]"/>
      <dgm:spPr/>
      <dgm:t>
        <a:bodyPr/>
        <a:lstStyle/>
        <a:p>
          <a:r>
            <a:rPr lang="en-GB"/>
            <a:t>Exercising </a:t>
          </a:r>
        </a:p>
      </dgm:t>
    </dgm:pt>
    <dgm:pt modelId="{4EE1909B-851A-49FE-B01D-46D3F2690060}" type="parTrans" cxnId="{50FA855D-5A6D-4F07-91A4-1A321258A3D7}">
      <dgm:prSet/>
      <dgm:spPr/>
      <dgm:t>
        <a:bodyPr/>
        <a:lstStyle/>
        <a:p>
          <a:endParaRPr lang="en-GB"/>
        </a:p>
      </dgm:t>
    </dgm:pt>
    <dgm:pt modelId="{BF2D6D77-29D6-4273-92EB-7AC62297569B}" type="sibTrans" cxnId="{50FA855D-5A6D-4F07-91A4-1A321258A3D7}">
      <dgm:prSet/>
      <dgm:spPr/>
      <dgm:t>
        <a:bodyPr/>
        <a:lstStyle/>
        <a:p>
          <a:endParaRPr lang="en-GB"/>
        </a:p>
      </dgm:t>
    </dgm:pt>
    <dgm:pt modelId="{BFD9FAAC-192F-4DD0-AA31-D9C9A262081E}" type="pres">
      <dgm:prSet presAssocID="{A9ACCB0A-5E47-4EC8-8FEE-32A35945354B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E8CBFEA8-9C7E-4190-8812-592931F4667D}" type="pres">
      <dgm:prSet presAssocID="{C35B7D59-7CBF-4B0F-8ED8-8FD6F8D5ED0C}" presName="centerShape" presStyleLbl="node0" presStyleIdx="0" presStyleCnt="1"/>
      <dgm:spPr/>
    </dgm:pt>
    <dgm:pt modelId="{F6362CC8-96C8-4FCF-BAAB-81DD5A9A26CA}" type="pres">
      <dgm:prSet presAssocID="{30E98C8D-F108-4BBC-A526-CC92908D7CEB}" presName="node" presStyleLbl="node1" presStyleIdx="0" presStyleCnt="4" custRadScaleRad="100882">
        <dgm:presLayoutVars>
          <dgm:bulletEnabled val="1"/>
        </dgm:presLayoutVars>
      </dgm:prSet>
      <dgm:spPr/>
    </dgm:pt>
    <dgm:pt modelId="{23DAD877-A0C5-4593-B1E5-838670CD8AD6}" type="pres">
      <dgm:prSet presAssocID="{30E98C8D-F108-4BBC-A526-CC92908D7CEB}" presName="dummy" presStyleCnt="0"/>
      <dgm:spPr/>
    </dgm:pt>
    <dgm:pt modelId="{DFB7011D-5079-4CC9-8ADA-1CCFEAE44F44}" type="pres">
      <dgm:prSet presAssocID="{82B45350-5B8C-4C04-ABB4-07C7BC8EC440}" presName="sibTrans" presStyleLbl="sibTrans2D1" presStyleIdx="0" presStyleCnt="4"/>
      <dgm:spPr/>
    </dgm:pt>
    <dgm:pt modelId="{DF3F5D4D-7EAE-48EC-8488-F4E4743E01B6}" type="pres">
      <dgm:prSet presAssocID="{35C7706C-6294-4982-B458-BC4CC6F9AFA3}" presName="node" presStyleLbl="node1" presStyleIdx="1" presStyleCnt="4">
        <dgm:presLayoutVars>
          <dgm:bulletEnabled val="1"/>
        </dgm:presLayoutVars>
      </dgm:prSet>
      <dgm:spPr/>
    </dgm:pt>
    <dgm:pt modelId="{8F0777D6-4372-4C8B-9D5F-C3482E2437C1}" type="pres">
      <dgm:prSet presAssocID="{35C7706C-6294-4982-B458-BC4CC6F9AFA3}" presName="dummy" presStyleCnt="0"/>
      <dgm:spPr/>
    </dgm:pt>
    <dgm:pt modelId="{3D698F04-8C8C-4319-889F-FBD33FC4A12A}" type="pres">
      <dgm:prSet presAssocID="{9834D695-B07F-4330-92FF-FA17529A737A}" presName="sibTrans" presStyleLbl="sibTrans2D1" presStyleIdx="1" presStyleCnt="4"/>
      <dgm:spPr/>
    </dgm:pt>
    <dgm:pt modelId="{963D25AC-C7BA-4317-B4DA-527A16743DBD}" type="pres">
      <dgm:prSet presAssocID="{F5B98FE6-9FE0-4C85-8EE0-B80999E0DDB1}" presName="node" presStyleLbl="node1" presStyleIdx="2" presStyleCnt="4">
        <dgm:presLayoutVars>
          <dgm:bulletEnabled val="1"/>
        </dgm:presLayoutVars>
      </dgm:prSet>
      <dgm:spPr/>
    </dgm:pt>
    <dgm:pt modelId="{D7FD2777-5540-4F29-A8F0-47AE5E04C450}" type="pres">
      <dgm:prSet presAssocID="{F5B98FE6-9FE0-4C85-8EE0-B80999E0DDB1}" presName="dummy" presStyleCnt="0"/>
      <dgm:spPr/>
    </dgm:pt>
    <dgm:pt modelId="{3A98DD66-8377-482E-880D-AD9ADA953192}" type="pres">
      <dgm:prSet presAssocID="{ECA7834E-6F71-44B1-A74D-5A5C5E31C2C4}" presName="sibTrans" presStyleLbl="sibTrans2D1" presStyleIdx="2" presStyleCnt="4"/>
      <dgm:spPr/>
    </dgm:pt>
    <dgm:pt modelId="{7E251001-EC38-4609-974D-A09AEDF957F3}" type="pres">
      <dgm:prSet presAssocID="{BFE88AB2-67FC-4524-89B9-A5B54CF85F65}" presName="node" presStyleLbl="node1" presStyleIdx="3" presStyleCnt="4">
        <dgm:presLayoutVars>
          <dgm:bulletEnabled val="1"/>
        </dgm:presLayoutVars>
      </dgm:prSet>
      <dgm:spPr/>
    </dgm:pt>
    <dgm:pt modelId="{C345A127-BE3A-481C-A808-6D82BEC8386E}" type="pres">
      <dgm:prSet presAssocID="{BFE88AB2-67FC-4524-89B9-A5B54CF85F65}" presName="dummy" presStyleCnt="0"/>
      <dgm:spPr/>
    </dgm:pt>
    <dgm:pt modelId="{F9C7A867-7876-4051-9771-3645932285F7}" type="pres">
      <dgm:prSet presAssocID="{BF2D6D77-29D6-4273-92EB-7AC62297569B}" presName="sibTrans" presStyleLbl="sibTrans2D1" presStyleIdx="3" presStyleCnt="4"/>
      <dgm:spPr/>
    </dgm:pt>
  </dgm:ptLst>
  <dgm:cxnLst>
    <dgm:cxn modelId="{42BFF106-838D-4341-834B-F6807CD781E3}" type="presOf" srcId="{30E98C8D-F108-4BBC-A526-CC92908D7CEB}" destId="{F6362CC8-96C8-4FCF-BAAB-81DD5A9A26CA}" srcOrd="0" destOrd="0" presId="urn:microsoft.com/office/officeart/2005/8/layout/radial6"/>
    <dgm:cxn modelId="{9CA8BF18-1759-4D8E-B171-AD0EF9C8A045}" type="presOf" srcId="{C35B7D59-7CBF-4B0F-8ED8-8FD6F8D5ED0C}" destId="{E8CBFEA8-9C7E-4190-8812-592931F4667D}" srcOrd="0" destOrd="0" presId="urn:microsoft.com/office/officeart/2005/8/layout/radial6"/>
    <dgm:cxn modelId="{50FA855D-5A6D-4F07-91A4-1A321258A3D7}" srcId="{C35B7D59-7CBF-4B0F-8ED8-8FD6F8D5ED0C}" destId="{BFE88AB2-67FC-4524-89B9-A5B54CF85F65}" srcOrd="3" destOrd="0" parTransId="{4EE1909B-851A-49FE-B01D-46D3F2690060}" sibTransId="{BF2D6D77-29D6-4273-92EB-7AC62297569B}"/>
    <dgm:cxn modelId="{6BEBEC65-ED11-48E9-ABB9-4703FD158886}" srcId="{C35B7D59-7CBF-4B0F-8ED8-8FD6F8D5ED0C}" destId="{30E98C8D-F108-4BBC-A526-CC92908D7CEB}" srcOrd="0" destOrd="0" parTransId="{8C82DC24-913A-4FC6-88BC-9D8A95833045}" sibTransId="{82B45350-5B8C-4C04-ABB4-07C7BC8EC440}"/>
    <dgm:cxn modelId="{E9FB3F6B-7A82-489B-8430-F5C41C72E358}" type="presOf" srcId="{35C7706C-6294-4982-B458-BC4CC6F9AFA3}" destId="{DF3F5D4D-7EAE-48EC-8488-F4E4743E01B6}" srcOrd="0" destOrd="0" presId="urn:microsoft.com/office/officeart/2005/8/layout/radial6"/>
    <dgm:cxn modelId="{B9E6DF4E-D6BD-4408-949C-84D905436DCA}" srcId="{C35B7D59-7CBF-4B0F-8ED8-8FD6F8D5ED0C}" destId="{35C7706C-6294-4982-B458-BC4CC6F9AFA3}" srcOrd="1" destOrd="0" parTransId="{0DDE564D-2D39-4252-B111-D0C9A65EEC4C}" sibTransId="{9834D695-B07F-4330-92FF-FA17529A737A}"/>
    <dgm:cxn modelId="{ED270B58-8C51-49CB-BE01-5C6504D7D811}" srcId="{C35B7D59-7CBF-4B0F-8ED8-8FD6F8D5ED0C}" destId="{F5B98FE6-9FE0-4C85-8EE0-B80999E0DDB1}" srcOrd="2" destOrd="0" parTransId="{02F3E2D8-C1B6-4800-A730-9B05A8047C16}" sibTransId="{ECA7834E-6F71-44B1-A74D-5A5C5E31C2C4}"/>
    <dgm:cxn modelId="{47155382-7A15-4D36-9A1D-99D7AD838FD9}" type="presOf" srcId="{82B45350-5B8C-4C04-ABB4-07C7BC8EC440}" destId="{DFB7011D-5079-4CC9-8ADA-1CCFEAE44F44}" srcOrd="0" destOrd="0" presId="urn:microsoft.com/office/officeart/2005/8/layout/radial6"/>
    <dgm:cxn modelId="{1D77BEA8-8CF9-4A1E-BA63-1FE0E550EEF4}" type="presOf" srcId="{BF2D6D77-29D6-4273-92EB-7AC62297569B}" destId="{F9C7A867-7876-4051-9771-3645932285F7}" srcOrd="0" destOrd="0" presId="urn:microsoft.com/office/officeart/2005/8/layout/radial6"/>
    <dgm:cxn modelId="{D08035AD-E546-4115-9F36-A72FD3B0BCBA}" srcId="{A9ACCB0A-5E47-4EC8-8FEE-32A35945354B}" destId="{C35B7D59-7CBF-4B0F-8ED8-8FD6F8D5ED0C}" srcOrd="0" destOrd="0" parTransId="{09159CF6-EB65-4705-A3BD-E0B068010034}" sibTransId="{B14534DE-005D-4D3C-BD18-98D52E997AED}"/>
    <dgm:cxn modelId="{C06BD1AE-635C-41B7-BD15-D283C8B3508C}" type="presOf" srcId="{ECA7834E-6F71-44B1-A74D-5A5C5E31C2C4}" destId="{3A98DD66-8377-482E-880D-AD9ADA953192}" srcOrd="0" destOrd="0" presId="urn:microsoft.com/office/officeart/2005/8/layout/radial6"/>
    <dgm:cxn modelId="{1FC4A8DD-6DA9-455B-9E77-F7ACCDC5B50C}" type="presOf" srcId="{BFE88AB2-67FC-4524-89B9-A5B54CF85F65}" destId="{7E251001-EC38-4609-974D-A09AEDF957F3}" srcOrd="0" destOrd="0" presId="urn:microsoft.com/office/officeart/2005/8/layout/radial6"/>
    <dgm:cxn modelId="{61F348E1-C074-478A-A316-2990B7B1D121}" type="presOf" srcId="{F5B98FE6-9FE0-4C85-8EE0-B80999E0DDB1}" destId="{963D25AC-C7BA-4317-B4DA-527A16743DBD}" srcOrd="0" destOrd="0" presId="urn:microsoft.com/office/officeart/2005/8/layout/radial6"/>
    <dgm:cxn modelId="{FD91ACE1-1B49-4392-BE8D-F87AF9803639}" type="presOf" srcId="{9834D695-B07F-4330-92FF-FA17529A737A}" destId="{3D698F04-8C8C-4319-889F-FBD33FC4A12A}" srcOrd="0" destOrd="0" presId="urn:microsoft.com/office/officeart/2005/8/layout/radial6"/>
    <dgm:cxn modelId="{A6F9BCFF-D3AC-4F60-9B52-9FD6EF6C2F76}" type="presOf" srcId="{A9ACCB0A-5E47-4EC8-8FEE-32A35945354B}" destId="{BFD9FAAC-192F-4DD0-AA31-D9C9A262081E}" srcOrd="0" destOrd="0" presId="urn:microsoft.com/office/officeart/2005/8/layout/radial6"/>
    <dgm:cxn modelId="{5A492430-FDDD-42DA-8BB3-28F3D4EE00C2}" type="presParOf" srcId="{BFD9FAAC-192F-4DD0-AA31-D9C9A262081E}" destId="{E8CBFEA8-9C7E-4190-8812-592931F4667D}" srcOrd="0" destOrd="0" presId="urn:microsoft.com/office/officeart/2005/8/layout/radial6"/>
    <dgm:cxn modelId="{6CF378B8-15B6-43AF-A4B0-8650507A3AE8}" type="presParOf" srcId="{BFD9FAAC-192F-4DD0-AA31-D9C9A262081E}" destId="{F6362CC8-96C8-4FCF-BAAB-81DD5A9A26CA}" srcOrd="1" destOrd="0" presId="urn:microsoft.com/office/officeart/2005/8/layout/radial6"/>
    <dgm:cxn modelId="{D0D271D9-1FFB-433D-B91E-78CB41B7D83C}" type="presParOf" srcId="{BFD9FAAC-192F-4DD0-AA31-D9C9A262081E}" destId="{23DAD877-A0C5-4593-B1E5-838670CD8AD6}" srcOrd="2" destOrd="0" presId="urn:microsoft.com/office/officeart/2005/8/layout/radial6"/>
    <dgm:cxn modelId="{D8449C6E-0D01-488C-8E06-B229A8B9D147}" type="presParOf" srcId="{BFD9FAAC-192F-4DD0-AA31-D9C9A262081E}" destId="{DFB7011D-5079-4CC9-8ADA-1CCFEAE44F44}" srcOrd="3" destOrd="0" presId="urn:microsoft.com/office/officeart/2005/8/layout/radial6"/>
    <dgm:cxn modelId="{BD86D8E0-646D-470D-8473-BDD8D28B82F3}" type="presParOf" srcId="{BFD9FAAC-192F-4DD0-AA31-D9C9A262081E}" destId="{DF3F5D4D-7EAE-48EC-8488-F4E4743E01B6}" srcOrd="4" destOrd="0" presId="urn:microsoft.com/office/officeart/2005/8/layout/radial6"/>
    <dgm:cxn modelId="{418E3AAD-BA87-4771-BAE7-E5D4AB71147F}" type="presParOf" srcId="{BFD9FAAC-192F-4DD0-AA31-D9C9A262081E}" destId="{8F0777D6-4372-4C8B-9D5F-C3482E2437C1}" srcOrd="5" destOrd="0" presId="urn:microsoft.com/office/officeart/2005/8/layout/radial6"/>
    <dgm:cxn modelId="{F205F873-3FCB-4A0C-AE00-B48E964361E4}" type="presParOf" srcId="{BFD9FAAC-192F-4DD0-AA31-D9C9A262081E}" destId="{3D698F04-8C8C-4319-889F-FBD33FC4A12A}" srcOrd="6" destOrd="0" presId="urn:microsoft.com/office/officeart/2005/8/layout/radial6"/>
    <dgm:cxn modelId="{8D448474-85D2-4AFF-899E-CC672C44E71D}" type="presParOf" srcId="{BFD9FAAC-192F-4DD0-AA31-D9C9A262081E}" destId="{963D25AC-C7BA-4317-B4DA-527A16743DBD}" srcOrd="7" destOrd="0" presId="urn:microsoft.com/office/officeart/2005/8/layout/radial6"/>
    <dgm:cxn modelId="{9415A626-ED5F-408C-A7BC-CFC70E4E98E0}" type="presParOf" srcId="{BFD9FAAC-192F-4DD0-AA31-D9C9A262081E}" destId="{D7FD2777-5540-4F29-A8F0-47AE5E04C450}" srcOrd="8" destOrd="0" presId="urn:microsoft.com/office/officeart/2005/8/layout/radial6"/>
    <dgm:cxn modelId="{DD6A4A97-0071-4B34-A0EC-38C0946AC548}" type="presParOf" srcId="{BFD9FAAC-192F-4DD0-AA31-D9C9A262081E}" destId="{3A98DD66-8377-482E-880D-AD9ADA953192}" srcOrd="9" destOrd="0" presId="urn:microsoft.com/office/officeart/2005/8/layout/radial6"/>
    <dgm:cxn modelId="{30617457-F34B-4554-BAC8-B47FC404397B}" type="presParOf" srcId="{BFD9FAAC-192F-4DD0-AA31-D9C9A262081E}" destId="{7E251001-EC38-4609-974D-A09AEDF957F3}" srcOrd="10" destOrd="0" presId="urn:microsoft.com/office/officeart/2005/8/layout/radial6"/>
    <dgm:cxn modelId="{D534278A-4DED-48D7-8B32-C5B425D66A70}" type="presParOf" srcId="{BFD9FAAC-192F-4DD0-AA31-D9C9A262081E}" destId="{C345A127-BE3A-481C-A808-6D82BEC8386E}" srcOrd="11" destOrd="0" presId="urn:microsoft.com/office/officeart/2005/8/layout/radial6"/>
    <dgm:cxn modelId="{61011C19-FFAA-4DB6-BE30-44E87D476692}" type="presParOf" srcId="{BFD9FAAC-192F-4DD0-AA31-D9C9A262081E}" destId="{F9C7A867-7876-4051-9771-3645932285F7}" srcOrd="12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C7A867-7876-4051-9771-3645932285F7}">
      <dsp:nvSpPr>
        <dsp:cNvPr id="0" name=""/>
        <dsp:cNvSpPr/>
      </dsp:nvSpPr>
      <dsp:spPr>
        <a:xfrm>
          <a:off x="1511940" y="368056"/>
          <a:ext cx="2462518" cy="2462518"/>
        </a:xfrm>
        <a:prstGeom prst="blockArc">
          <a:avLst>
            <a:gd name="adj1" fmla="val 10797471"/>
            <a:gd name="adj2" fmla="val 16200001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A98DD66-8377-482E-880D-AD9ADA953192}">
      <dsp:nvSpPr>
        <dsp:cNvPr id="0" name=""/>
        <dsp:cNvSpPr/>
      </dsp:nvSpPr>
      <dsp:spPr>
        <a:xfrm>
          <a:off x="1511940" y="368940"/>
          <a:ext cx="2462518" cy="2462518"/>
        </a:xfrm>
        <a:prstGeom prst="blockArc">
          <a:avLst>
            <a:gd name="adj1" fmla="val 5400000"/>
            <a:gd name="adj2" fmla="val 10800000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698F04-8C8C-4319-889F-FBD33FC4A12A}">
      <dsp:nvSpPr>
        <dsp:cNvPr id="0" name=""/>
        <dsp:cNvSpPr/>
      </dsp:nvSpPr>
      <dsp:spPr>
        <a:xfrm>
          <a:off x="1511940" y="368940"/>
          <a:ext cx="2462518" cy="2462518"/>
        </a:xfrm>
        <a:prstGeom prst="blockArc">
          <a:avLst>
            <a:gd name="adj1" fmla="val 0"/>
            <a:gd name="adj2" fmla="val 5400000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B7011D-5079-4CC9-8ADA-1CCFEAE44F44}">
      <dsp:nvSpPr>
        <dsp:cNvPr id="0" name=""/>
        <dsp:cNvSpPr/>
      </dsp:nvSpPr>
      <dsp:spPr>
        <a:xfrm>
          <a:off x="1511941" y="368056"/>
          <a:ext cx="2462518" cy="2462518"/>
        </a:xfrm>
        <a:prstGeom prst="blockArc">
          <a:avLst>
            <a:gd name="adj1" fmla="val 16199999"/>
            <a:gd name="adj2" fmla="val 2529"/>
            <a:gd name="adj3" fmla="val 4639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CBFEA8-9C7E-4190-8812-592931F4667D}">
      <dsp:nvSpPr>
        <dsp:cNvPr id="0" name=""/>
        <dsp:cNvSpPr/>
      </dsp:nvSpPr>
      <dsp:spPr>
        <a:xfrm>
          <a:off x="2176611" y="1033611"/>
          <a:ext cx="1133177" cy="113317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/>
            <a:t>Managing stress level</a:t>
          </a:r>
        </a:p>
      </dsp:txBody>
      <dsp:txXfrm>
        <a:off x="2342561" y="1199561"/>
        <a:ext cx="801277" cy="801277"/>
      </dsp:txXfrm>
    </dsp:sp>
    <dsp:sp modelId="{F6362CC8-96C8-4FCF-BAAB-81DD5A9A26CA}">
      <dsp:nvSpPr>
        <dsp:cNvPr id="0" name=""/>
        <dsp:cNvSpPr/>
      </dsp:nvSpPr>
      <dsp:spPr>
        <a:xfrm>
          <a:off x="2346587" y="0"/>
          <a:ext cx="793224" cy="79322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Time managing</a:t>
          </a:r>
        </a:p>
      </dsp:txBody>
      <dsp:txXfrm>
        <a:off x="2462752" y="116165"/>
        <a:ext cx="560894" cy="560894"/>
      </dsp:txXfrm>
    </dsp:sp>
    <dsp:sp modelId="{DF3F5D4D-7EAE-48EC-8488-F4E4743E01B6}">
      <dsp:nvSpPr>
        <dsp:cNvPr id="0" name=""/>
        <dsp:cNvSpPr/>
      </dsp:nvSpPr>
      <dsp:spPr>
        <a:xfrm>
          <a:off x="3549290" y="1203587"/>
          <a:ext cx="793224" cy="79322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Plenty of rest </a:t>
          </a:r>
        </a:p>
      </dsp:txBody>
      <dsp:txXfrm>
        <a:off x="3665455" y="1319752"/>
        <a:ext cx="560894" cy="560894"/>
      </dsp:txXfrm>
    </dsp:sp>
    <dsp:sp modelId="{963D25AC-C7BA-4317-B4DA-527A16743DBD}">
      <dsp:nvSpPr>
        <dsp:cNvPr id="0" name=""/>
        <dsp:cNvSpPr/>
      </dsp:nvSpPr>
      <dsp:spPr>
        <a:xfrm>
          <a:off x="2346587" y="2406290"/>
          <a:ext cx="793224" cy="79322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Discussing with friends and family </a:t>
          </a:r>
        </a:p>
      </dsp:txBody>
      <dsp:txXfrm>
        <a:off x="2462752" y="2522455"/>
        <a:ext cx="560894" cy="560894"/>
      </dsp:txXfrm>
    </dsp:sp>
    <dsp:sp modelId="{7E251001-EC38-4609-974D-A09AEDF957F3}">
      <dsp:nvSpPr>
        <dsp:cNvPr id="0" name=""/>
        <dsp:cNvSpPr/>
      </dsp:nvSpPr>
      <dsp:spPr>
        <a:xfrm>
          <a:off x="1143884" y="1203587"/>
          <a:ext cx="793224" cy="79322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Exercising </a:t>
          </a:r>
        </a:p>
      </dsp:txBody>
      <dsp:txXfrm>
        <a:off x="1260049" y="1319752"/>
        <a:ext cx="560894" cy="5608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Waqi Ud Deen (2439011)</cp:lastModifiedBy>
  <cp:revision>2</cp:revision>
  <cp:lastPrinted>2019-07-11T13:37:00Z</cp:lastPrinted>
  <dcterms:created xsi:type="dcterms:W3CDTF">2025-06-27T10:51:00Z</dcterms:created>
  <dcterms:modified xsi:type="dcterms:W3CDTF">2025-06-27T10:51:00Z</dcterms:modified>
</cp:coreProperties>
</file>