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3988732"/>
        <w:docPartObj>
          <w:docPartGallery w:val="Cover Pages"/>
          <w:docPartUnique/>
        </w:docPartObj>
      </w:sdtPr>
      <w:sdtEndPr>
        <w:rPr>
          <w:rFonts w:cs="Times New Roman"/>
          <w:szCs w:val="22"/>
        </w:rPr>
      </w:sdtEndPr>
      <w:sdtContent>
        <w:p w14:paraId="1AB4D7E1" w14:textId="3B720482" w:rsidR="00F10505" w:rsidRDefault="00F10505">
          <w:r>
            <w:rPr>
              <w:noProof/>
            </w:rPr>
            <mc:AlternateContent>
              <mc:Choice Requires="wps">
                <w:drawing>
                  <wp:anchor distT="0" distB="0" distL="114300" distR="114300" simplePos="0" relativeHeight="251661312" behindDoc="0" locked="0" layoutInCell="1" allowOverlap="1" wp14:anchorId="26CA8192" wp14:editId="41D985AC">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3B079140" w14:textId="0992D6F3" w:rsidR="00F10505" w:rsidRPr="000D023D" w:rsidRDefault="008C7090">
                                <w:pPr>
                                  <w:pStyle w:val="NoSpacing"/>
                                  <w:spacing w:after="480"/>
                                  <w:rPr>
                                    <w:rFonts w:ascii="Times New Roman" w:hAnsi="Times New Roman" w:cs="Times New Roman"/>
                                    <w:iCs/>
                                    <w:color w:val="262626" w:themeColor="text1" w:themeTint="D9"/>
                                    <w:sz w:val="32"/>
                                    <w:szCs w:val="32"/>
                                  </w:rPr>
                                </w:pPr>
                                <w:sdt>
                                  <w:sdtPr>
                                    <w:rPr>
                                      <w:rFonts w:ascii="Times New Roman" w:hAnsi="Times New Roman" w:cs="Times New Roman"/>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F10505" w:rsidRPr="000D023D">
                                      <w:rPr>
                                        <w:rFonts w:ascii="Times New Roman" w:hAnsi="Times New Roman" w:cs="Times New Roman"/>
                                        <w:iCs/>
                                        <w:color w:val="262626" w:themeColor="text1" w:themeTint="D9"/>
                                        <w:sz w:val="32"/>
                                        <w:szCs w:val="32"/>
                                      </w:rPr>
                                      <w:t>Johnson</w:t>
                                    </w:r>
                                  </w:sdtContent>
                                </w:sdt>
                                <w:r w:rsidR="008A7C14" w:rsidRPr="000D023D">
                                  <w:rPr>
                                    <w:rFonts w:ascii="Times New Roman" w:hAnsi="Times New Roman" w:cs="Times New Roman"/>
                                    <w:iCs/>
                                    <w:color w:val="262626" w:themeColor="text1" w:themeTint="D9"/>
                                    <w:sz w:val="32"/>
                                    <w:szCs w:val="32"/>
                                  </w:rPr>
                                  <w:t>, Scott</w:t>
                                </w:r>
                              </w:p>
                              <w:p w14:paraId="2C5C0B35" w14:textId="2E0DBA49" w:rsidR="00F10505" w:rsidRPr="000D023D" w:rsidRDefault="00F10505" w:rsidP="00F10505">
                                <w:pPr>
                                  <w:pStyle w:val="NoSpacing"/>
                                  <w:spacing w:after="480"/>
                                  <w:rPr>
                                    <w:rFonts w:ascii="Times New Roman" w:hAnsi="Times New Roman" w:cs="Times New Roman"/>
                                    <w:iCs/>
                                    <w:color w:val="262626" w:themeColor="text1" w:themeTint="D9"/>
                                    <w:sz w:val="32"/>
                                    <w:szCs w:val="32"/>
                                  </w:rPr>
                                </w:pPr>
                                <w:r w:rsidRPr="000D023D">
                                  <w:rPr>
                                    <w:rFonts w:ascii="Times New Roman" w:hAnsi="Times New Roman" w:cs="Times New Roman"/>
                                    <w:iCs/>
                                    <w:color w:val="262626" w:themeColor="text1" w:themeTint="D9"/>
                                    <w:sz w:val="32"/>
                                    <w:szCs w:val="32"/>
                                  </w:rPr>
                                  <w:t>Student ID Number: 2122928</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6CA8192"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p w14:paraId="3B079140" w14:textId="0992D6F3" w:rsidR="00F10505" w:rsidRPr="000D023D" w:rsidRDefault="00390EBB">
                          <w:pPr>
                            <w:pStyle w:val="NoSpacing"/>
                            <w:spacing w:after="480"/>
                            <w:rPr>
                              <w:rFonts w:ascii="Times New Roman" w:hAnsi="Times New Roman" w:cs="Times New Roman"/>
                              <w:iCs/>
                              <w:color w:val="262626" w:themeColor="text1" w:themeTint="D9"/>
                              <w:sz w:val="32"/>
                              <w:szCs w:val="32"/>
                            </w:rPr>
                          </w:pPr>
                          <w:sdt>
                            <w:sdtPr>
                              <w:rPr>
                                <w:rFonts w:ascii="Times New Roman" w:hAnsi="Times New Roman" w:cs="Times New Roman"/>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F10505" w:rsidRPr="000D023D">
                                <w:rPr>
                                  <w:rFonts w:ascii="Times New Roman" w:hAnsi="Times New Roman" w:cs="Times New Roman"/>
                                  <w:iCs/>
                                  <w:color w:val="262626" w:themeColor="text1" w:themeTint="D9"/>
                                  <w:sz w:val="32"/>
                                  <w:szCs w:val="32"/>
                                </w:rPr>
                                <w:t>Johnson</w:t>
                              </w:r>
                            </w:sdtContent>
                          </w:sdt>
                          <w:r w:rsidR="008A7C14" w:rsidRPr="000D023D">
                            <w:rPr>
                              <w:rFonts w:ascii="Times New Roman" w:hAnsi="Times New Roman" w:cs="Times New Roman"/>
                              <w:iCs/>
                              <w:color w:val="262626" w:themeColor="text1" w:themeTint="D9"/>
                              <w:sz w:val="32"/>
                              <w:szCs w:val="32"/>
                            </w:rPr>
                            <w:t>, Scott</w:t>
                          </w:r>
                        </w:p>
                        <w:p w14:paraId="2C5C0B35" w14:textId="2E0DBA49" w:rsidR="00F10505" w:rsidRPr="000D023D" w:rsidRDefault="00F10505" w:rsidP="00F10505">
                          <w:pPr>
                            <w:pStyle w:val="NoSpacing"/>
                            <w:spacing w:after="480"/>
                            <w:rPr>
                              <w:rFonts w:ascii="Times New Roman" w:hAnsi="Times New Roman" w:cs="Times New Roman"/>
                              <w:iCs/>
                              <w:color w:val="262626" w:themeColor="text1" w:themeTint="D9"/>
                              <w:sz w:val="32"/>
                              <w:szCs w:val="32"/>
                            </w:rPr>
                          </w:pPr>
                          <w:r w:rsidRPr="000D023D">
                            <w:rPr>
                              <w:rFonts w:ascii="Times New Roman" w:hAnsi="Times New Roman" w:cs="Times New Roman"/>
                              <w:iCs/>
                              <w:color w:val="262626" w:themeColor="text1" w:themeTint="D9"/>
                              <w:sz w:val="32"/>
                              <w:szCs w:val="32"/>
                            </w:rPr>
                            <w:t>Student ID Number: 2122928</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50E9E3D6" wp14:editId="37D6661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597B913"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342CCDA8" w14:textId="163ED5DD" w:rsidR="00F10505" w:rsidRDefault="000D023D">
          <w:pPr>
            <w:rPr>
              <w:rFonts w:cs="Times New Roman"/>
              <w:szCs w:val="22"/>
            </w:rPr>
          </w:pPr>
          <w:r>
            <w:rPr>
              <w:rFonts w:cs="Times New Roman"/>
              <w:noProof/>
              <w:szCs w:val="22"/>
            </w:rPr>
            <mc:AlternateContent>
              <mc:Choice Requires="wps">
                <w:drawing>
                  <wp:anchor distT="0" distB="0" distL="114300" distR="114300" simplePos="0" relativeHeight="251662336" behindDoc="0" locked="0" layoutInCell="1" allowOverlap="1" wp14:anchorId="039F2A4C" wp14:editId="6D262DF5">
                    <wp:simplePos x="0" y="0"/>
                    <wp:positionH relativeFrom="column">
                      <wp:posOffset>27160</wp:posOffset>
                    </wp:positionH>
                    <wp:positionV relativeFrom="paragraph">
                      <wp:posOffset>556328</wp:posOffset>
                    </wp:positionV>
                    <wp:extent cx="5786900" cy="3684761"/>
                    <wp:effectExtent l="0" t="0" r="4445" b="0"/>
                    <wp:wrapNone/>
                    <wp:docPr id="1" name="Text Box 1"/>
                    <wp:cNvGraphicFramePr/>
                    <a:graphic xmlns:a="http://schemas.openxmlformats.org/drawingml/2006/main">
                      <a:graphicData uri="http://schemas.microsoft.com/office/word/2010/wordprocessingShape">
                        <wps:wsp>
                          <wps:cNvSpPr txBox="1"/>
                          <wps:spPr>
                            <a:xfrm>
                              <a:off x="0" y="0"/>
                              <a:ext cx="5786900" cy="3684761"/>
                            </a:xfrm>
                            <a:prstGeom prst="rect">
                              <a:avLst/>
                            </a:prstGeom>
                            <a:solidFill>
                              <a:schemeClr val="lt1"/>
                            </a:solidFill>
                            <a:ln w="6350">
                              <a:noFill/>
                            </a:ln>
                          </wps:spPr>
                          <wps:txbx>
                            <w:txbxContent>
                              <w:p w14:paraId="37B5A156" w14:textId="105686D1" w:rsidR="000D023D" w:rsidRPr="00F94D8E" w:rsidRDefault="000D023D" w:rsidP="00812C3D">
                                <w:pPr>
                                  <w:pStyle w:val="Title"/>
                                  <w:rPr>
                                    <w:rFonts w:ascii="Times New Roman" w:hAnsi="Times New Roman" w:cs="Times New Roman"/>
                                    <w:sz w:val="32"/>
                                    <w:szCs w:val="32"/>
                                  </w:rPr>
                                </w:pPr>
                                <w:r w:rsidRPr="00F94D8E">
                                  <w:rPr>
                                    <w:rFonts w:ascii="Times New Roman" w:hAnsi="Times New Roman" w:cs="Times New Roman"/>
                                    <w:sz w:val="32"/>
                                    <w:szCs w:val="32"/>
                                  </w:rPr>
                                  <w:t>Assignment 1</w:t>
                                </w:r>
                                <w:r w:rsidR="00812C3D" w:rsidRPr="00F94D8E">
                                  <w:rPr>
                                    <w:rFonts w:ascii="Times New Roman" w:hAnsi="Times New Roman" w:cs="Times New Roman"/>
                                    <w:sz w:val="32"/>
                                    <w:szCs w:val="32"/>
                                  </w:rPr>
                                  <w:t>:</w:t>
                                </w:r>
                                <w:r w:rsidRPr="00F94D8E">
                                  <w:rPr>
                                    <w:rFonts w:ascii="Times New Roman" w:hAnsi="Times New Roman" w:cs="Times New Roman"/>
                                    <w:sz w:val="32"/>
                                    <w:szCs w:val="32"/>
                                  </w:rPr>
                                  <w:t xml:space="preserve"> </w:t>
                                </w:r>
                                <w:r w:rsidR="00812C3D" w:rsidRPr="00F94D8E">
                                  <w:rPr>
                                    <w:rFonts w:ascii="Times New Roman" w:hAnsi="Times New Roman" w:cs="Times New Roman"/>
                                    <w:sz w:val="32"/>
                                    <w:szCs w:val="32"/>
                                  </w:rPr>
                                  <w:br/>
                                </w:r>
                                <w:r w:rsidR="00157751">
                                  <w:rPr>
                                    <w:rFonts w:ascii="Times New Roman" w:hAnsi="Times New Roman" w:cs="Times New Roman"/>
                                    <w:sz w:val="32"/>
                                    <w:szCs w:val="32"/>
                                  </w:rPr>
                                  <w:t>Marketing Management</w:t>
                                </w:r>
                              </w:p>
                              <w:p w14:paraId="1D4D7C65" w14:textId="40AA023D" w:rsidR="000D023D" w:rsidRPr="00F94D8E" w:rsidRDefault="000D023D" w:rsidP="00812C3D">
                                <w:pPr>
                                  <w:pStyle w:val="Title"/>
                                  <w:rPr>
                                    <w:rFonts w:ascii="Times New Roman" w:hAnsi="Times New Roman" w:cs="Times New Roman"/>
                                    <w:sz w:val="32"/>
                                    <w:szCs w:val="32"/>
                                  </w:rPr>
                                </w:pPr>
                              </w:p>
                              <w:p w14:paraId="5524A5F1" w14:textId="382B0305" w:rsidR="000D023D" w:rsidRPr="00F94D8E" w:rsidRDefault="00157751" w:rsidP="00812C3D">
                                <w:pPr>
                                  <w:pStyle w:val="Title"/>
                                  <w:rPr>
                                    <w:rFonts w:ascii="Times New Roman" w:hAnsi="Times New Roman" w:cs="Times New Roman"/>
                                    <w:sz w:val="32"/>
                                    <w:szCs w:val="32"/>
                                  </w:rPr>
                                </w:pPr>
                                <w:r>
                                  <w:rPr>
                                    <w:rFonts w:ascii="Times New Roman" w:hAnsi="Times New Roman" w:cs="Times New Roman"/>
                                    <w:sz w:val="32"/>
                                    <w:szCs w:val="32"/>
                                  </w:rPr>
                                  <w:t>Tesla Inc – Marketing Strategy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9F2A4C" id="Text Box 1" o:spid="_x0000_s1027" type="#_x0000_t202" style="position:absolute;margin-left:2.15pt;margin-top:43.8pt;width:455.65pt;height:290.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" fillcolor="white [3201]" stroked="f" strokeweight=".5pt">
                    <v:textbox>
                      <w:txbxContent>
                        <w:p w14:paraId="37B5A156" w14:textId="105686D1" w:rsidR="000D023D" w:rsidRPr="00F94D8E" w:rsidRDefault="000D023D" w:rsidP="00812C3D">
                          <w:pPr>
                            <w:pStyle w:val="Title"/>
                            <w:rPr>
                              <w:rFonts w:ascii="Times New Roman" w:hAnsi="Times New Roman" w:cs="Times New Roman"/>
                              <w:sz w:val="32"/>
                              <w:szCs w:val="32"/>
                            </w:rPr>
                          </w:pPr>
                          <w:r w:rsidRPr="00F94D8E">
                            <w:rPr>
                              <w:rFonts w:ascii="Times New Roman" w:hAnsi="Times New Roman" w:cs="Times New Roman"/>
                              <w:sz w:val="32"/>
                              <w:szCs w:val="32"/>
                            </w:rPr>
                            <w:t>Assignment 1</w:t>
                          </w:r>
                          <w:r w:rsidR="00812C3D" w:rsidRPr="00F94D8E">
                            <w:rPr>
                              <w:rFonts w:ascii="Times New Roman" w:hAnsi="Times New Roman" w:cs="Times New Roman"/>
                              <w:sz w:val="32"/>
                              <w:szCs w:val="32"/>
                            </w:rPr>
                            <w:t>:</w:t>
                          </w:r>
                          <w:r w:rsidRPr="00F94D8E">
                            <w:rPr>
                              <w:rFonts w:ascii="Times New Roman" w:hAnsi="Times New Roman" w:cs="Times New Roman"/>
                              <w:sz w:val="32"/>
                              <w:szCs w:val="32"/>
                            </w:rPr>
                            <w:t xml:space="preserve"> </w:t>
                          </w:r>
                          <w:r w:rsidR="00812C3D" w:rsidRPr="00F94D8E">
                            <w:rPr>
                              <w:rFonts w:ascii="Times New Roman" w:hAnsi="Times New Roman" w:cs="Times New Roman"/>
                              <w:sz w:val="32"/>
                              <w:szCs w:val="32"/>
                            </w:rPr>
                            <w:br/>
                          </w:r>
                          <w:r w:rsidR="00157751">
                            <w:rPr>
                              <w:rFonts w:ascii="Times New Roman" w:hAnsi="Times New Roman" w:cs="Times New Roman"/>
                              <w:sz w:val="32"/>
                              <w:szCs w:val="32"/>
                            </w:rPr>
                            <w:t>Marketing Management</w:t>
                          </w:r>
                        </w:p>
                        <w:p w14:paraId="1D4D7C65" w14:textId="40AA023D" w:rsidR="000D023D" w:rsidRPr="00F94D8E" w:rsidRDefault="000D023D" w:rsidP="00812C3D">
                          <w:pPr>
                            <w:pStyle w:val="Title"/>
                            <w:rPr>
                              <w:rFonts w:ascii="Times New Roman" w:hAnsi="Times New Roman" w:cs="Times New Roman"/>
                              <w:sz w:val="32"/>
                              <w:szCs w:val="32"/>
                            </w:rPr>
                          </w:pPr>
                        </w:p>
                        <w:p w14:paraId="5524A5F1" w14:textId="382B0305" w:rsidR="000D023D" w:rsidRPr="00F94D8E" w:rsidRDefault="00157751" w:rsidP="00812C3D">
                          <w:pPr>
                            <w:pStyle w:val="Title"/>
                            <w:rPr>
                              <w:rFonts w:ascii="Times New Roman" w:hAnsi="Times New Roman" w:cs="Times New Roman"/>
                              <w:sz w:val="32"/>
                              <w:szCs w:val="32"/>
                            </w:rPr>
                          </w:pPr>
                          <w:r>
                            <w:rPr>
                              <w:rFonts w:ascii="Times New Roman" w:hAnsi="Times New Roman" w:cs="Times New Roman"/>
                              <w:sz w:val="32"/>
                              <w:szCs w:val="32"/>
                            </w:rPr>
                            <w:t>Tesla Inc – Marketing Strategy Analysis</w:t>
                          </w:r>
                        </w:p>
                      </w:txbxContent>
                    </v:textbox>
                  </v:shape>
                </w:pict>
              </mc:Fallback>
            </mc:AlternateContent>
          </w:r>
          <w:r w:rsidR="00F10505">
            <w:rPr>
              <w:rFonts w:cs="Times New Roman"/>
              <w:szCs w:val="22"/>
            </w:rPr>
            <w:br w:type="page"/>
          </w:r>
        </w:p>
      </w:sdtContent>
    </w:sdt>
    <w:p w14:paraId="312CF793" w14:textId="667329A4" w:rsidR="00F24C16" w:rsidRDefault="00F10505" w:rsidP="00975972">
      <w:pPr>
        <w:pStyle w:val="Heading1"/>
      </w:pPr>
      <w:bookmarkStart w:id="0" w:name="_Toc106281279"/>
      <w:r>
        <w:lastRenderedPageBreak/>
        <w:t>Executive Summary</w:t>
      </w:r>
      <w:bookmarkEnd w:id="0"/>
    </w:p>
    <w:p w14:paraId="6B117688" w14:textId="17FD2636" w:rsidR="00F10505" w:rsidRDefault="00F10505" w:rsidP="004C1C4F">
      <w:pPr>
        <w:spacing w:line="360" w:lineRule="auto"/>
        <w:rPr>
          <w:rFonts w:cs="Times New Roman"/>
          <w:szCs w:val="22"/>
        </w:rPr>
      </w:pPr>
    </w:p>
    <w:p w14:paraId="0537E004" w14:textId="77777777" w:rsidR="00350189" w:rsidRPr="00350189" w:rsidRDefault="00350189">
      <w:pPr>
        <w:rPr>
          <w:rFonts w:cs="Times New Roman"/>
          <w:color w:val="000000" w:themeColor="text1"/>
          <w:szCs w:val="22"/>
        </w:rPr>
      </w:pPr>
      <w:r w:rsidRPr="00350189">
        <w:rPr>
          <w:rFonts w:cs="Times New Roman"/>
          <w:color w:val="000000" w:themeColor="text1"/>
          <w:szCs w:val="22"/>
        </w:rPr>
        <w:t>Tesla Inc are one of the world’s leading companies across any industry and are the leading car manufacturer in terms of value. Tesla poses a marketing style all of their own and this style has no doubt led to them soaring to this position.</w:t>
      </w:r>
    </w:p>
    <w:p w14:paraId="605B45D7" w14:textId="77777777" w:rsidR="00350189" w:rsidRPr="00350189" w:rsidRDefault="00350189">
      <w:pPr>
        <w:rPr>
          <w:rFonts w:cs="Times New Roman"/>
          <w:color w:val="000000" w:themeColor="text1"/>
          <w:szCs w:val="22"/>
        </w:rPr>
      </w:pPr>
    </w:p>
    <w:p w14:paraId="65AFA12F" w14:textId="2DBF00DA" w:rsidR="00F10505" w:rsidRPr="00350189" w:rsidRDefault="00350189">
      <w:pPr>
        <w:rPr>
          <w:rFonts w:cs="Times New Roman"/>
          <w:color w:val="000000" w:themeColor="text1"/>
          <w:szCs w:val="22"/>
        </w:rPr>
      </w:pPr>
      <w:r w:rsidRPr="00350189">
        <w:rPr>
          <w:rFonts w:cs="Times New Roman"/>
          <w:color w:val="000000" w:themeColor="text1"/>
          <w:szCs w:val="22"/>
        </w:rPr>
        <w:t xml:space="preserve">Through the research conducted as part of the Group presentation and </w:t>
      </w:r>
      <w:r w:rsidR="00BF257E">
        <w:rPr>
          <w:rFonts w:cs="Times New Roman"/>
          <w:color w:val="000000" w:themeColor="text1"/>
          <w:szCs w:val="22"/>
        </w:rPr>
        <w:t xml:space="preserve">also in </w:t>
      </w:r>
      <w:r w:rsidRPr="00350189">
        <w:rPr>
          <w:rFonts w:cs="Times New Roman"/>
          <w:color w:val="000000" w:themeColor="text1"/>
          <w:szCs w:val="22"/>
        </w:rPr>
        <w:t>this report the main recommendation to be made is for Tesla to move to a Cobalt free battery design to help underpin their commitment to Corporate Social Responsibility and demonstrate that this is a primary factor in their supply chain as well as the overriding selling point of the product</w:t>
      </w:r>
      <w:r>
        <w:rPr>
          <w:rFonts w:cs="Times New Roman"/>
          <w:color w:val="000000" w:themeColor="text1"/>
          <w:szCs w:val="22"/>
        </w:rPr>
        <w:t>. To do so would not only strengthen the business in terms of how the present themselves to the world as an environmentally</w:t>
      </w:r>
      <w:r w:rsidR="00AD58D7">
        <w:rPr>
          <w:rFonts w:cs="Times New Roman"/>
          <w:color w:val="000000" w:themeColor="text1"/>
          <w:szCs w:val="22"/>
        </w:rPr>
        <w:t xml:space="preserve"> and ethically</w:t>
      </w:r>
      <w:r>
        <w:rPr>
          <w:rFonts w:cs="Times New Roman"/>
          <w:color w:val="000000" w:themeColor="text1"/>
          <w:szCs w:val="22"/>
        </w:rPr>
        <w:t xml:space="preserve"> conscious</w:t>
      </w:r>
      <w:r w:rsidR="00AD58D7">
        <w:rPr>
          <w:rFonts w:cs="Times New Roman"/>
          <w:color w:val="000000" w:themeColor="text1"/>
          <w:szCs w:val="22"/>
        </w:rPr>
        <w:t xml:space="preserve"> business but would actually drive down the cost of the technology used within their vehicles making them more profitable if the choose.</w:t>
      </w:r>
      <w:r>
        <w:rPr>
          <w:rFonts w:cs="Times New Roman"/>
          <w:color w:val="000000" w:themeColor="text1"/>
          <w:szCs w:val="22"/>
        </w:rPr>
        <w:t xml:space="preserve"> </w:t>
      </w:r>
      <w:r w:rsidR="00F10505">
        <w:rPr>
          <w:rFonts w:cs="Times New Roman"/>
          <w:szCs w:val="22"/>
        </w:rPr>
        <w:br w:type="page"/>
      </w:r>
    </w:p>
    <w:sdt>
      <w:sdtPr>
        <w:rPr>
          <w:rFonts w:eastAsiaTheme="minorHAnsi" w:cstheme="minorBidi"/>
          <w:bCs w:val="0"/>
          <w:color w:val="auto"/>
          <w:sz w:val="24"/>
          <w:szCs w:val="24"/>
          <w:lang w:val="en-GB"/>
        </w:rPr>
        <w:id w:val="1450047963"/>
        <w:docPartObj>
          <w:docPartGallery w:val="Table of Contents"/>
          <w:docPartUnique/>
        </w:docPartObj>
      </w:sdtPr>
      <w:sdtEndPr>
        <w:rPr>
          <w:b/>
          <w:noProof/>
        </w:rPr>
      </w:sdtEndPr>
      <w:sdtContent>
        <w:p w14:paraId="50DCA4B4" w14:textId="2A697841" w:rsidR="004365F2" w:rsidRDefault="004365F2">
          <w:pPr>
            <w:pStyle w:val="TOCHeading"/>
          </w:pPr>
          <w:r>
            <w:t>Table of Contents</w:t>
          </w:r>
        </w:p>
        <w:p w14:paraId="05A5711B" w14:textId="46D6DE3E" w:rsidR="004365F2" w:rsidRDefault="004365F2">
          <w:pPr>
            <w:pStyle w:val="TOC1"/>
            <w:tabs>
              <w:tab w:val="right" w:leader="dot" w:pos="9016"/>
            </w:tabs>
            <w:rPr>
              <w:rFonts w:eastAsiaTheme="minorEastAsia" w:cstheme="minorBidi"/>
              <w:b w:val="0"/>
              <w:bCs w:val="0"/>
              <w:i/>
              <w:iCs/>
              <w:noProof/>
              <w:lang w:eastAsia="en-GB"/>
            </w:rPr>
          </w:pPr>
          <w:r>
            <w:rPr>
              <w:b w:val="0"/>
              <w:bCs w:val="0"/>
            </w:rPr>
            <w:fldChar w:fldCharType="begin"/>
          </w:r>
          <w:r>
            <w:instrText xml:space="preserve"> TOC \o "1-3" \h \z \u </w:instrText>
          </w:r>
          <w:r>
            <w:rPr>
              <w:b w:val="0"/>
              <w:bCs w:val="0"/>
            </w:rPr>
            <w:fldChar w:fldCharType="separate"/>
          </w:r>
          <w:hyperlink w:anchor="_Toc106281279" w:history="1">
            <w:r w:rsidRPr="00AC0C01">
              <w:rPr>
                <w:rStyle w:val="Hyperlink"/>
                <w:noProof/>
              </w:rPr>
              <w:t>Executive Summary</w:t>
            </w:r>
            <w:r>
              <w:rPr>
                <w:noProof/>
                <w:webHidden/>
              </w:rPr>
              <w:tab/>
            </w:r>
            <w:r>
              <w:rPr>
                <w:noProof/>
                <w:webHidden/>
              </w:rPr>
              <w:fldChar w:fldCharType="begin"/>
            </w:r>
            <w:r>
              <w:rPr>
                <w:noProof/>
                <w:webHidden/>
              </w:rPr>
              <w:instrText xml:space="preserve"> PAGEREF _Toc106281279 \h </w:instrText>
            </w:r>
            <w:r>
              <w:rPr>
                <w:noProof/>
                <w:webHidden/>
              </w:rPr>
            </w:r>
            <w:r>
              <w:rPr>
                <w:noProof/>
                <w:webHidden/>
              </w:rPr>
              <w:fldChar w:fldCharType="separate"/>
            </w:r>
            <w:r>
              <w:rPr>
                <w:noProof/>
                <w:webHidden/>
              </w:rPr>
              <w:t>1</w:t>
            </w:r>
            <w:r>
              <w:rPr>
                <w:noProof/>
                <w:webHidden/>
              </w:rPr>
              <w:fldChar w:fldCharType="end"/>
            </w:r>
          </w:hyperlink>
        </w:p>
        <w:p w14:paraId="36F0DDE5" w14:textId="5B5F4DD7" w:rsidR="004365F2" w:rsidRDefault="008C7090">
          <w:pPr>
            <w:pStyle w:val="TOC1"/>
            <w:tabs>
              <w:tab w:val="left" w:pos="480"/>
              <w:tab w:val="right" w:leader="dot" w:pos="9016"/>
            </w:tabs>
            <w:rPr>
              <w:rFonts w:eastAsiaTheme="minorEastAsia" w:cstheme="minorBidi"/>
              <w:b w:val="0"/>
              <w:bCs w:val="0"/>
              <w:i/>
              <w:iCs/>
              <w:noProof/>
              <w:lang w:eastAsia="en-GB"/>
            </w:rPr>
          </w:pPr>
          <w:hyperlink w:anchor="_Toc106281280" w:history="1">
            <w:r w:rsidR="004365F2" w:rsidRPr="00AC0C01">
              <w:rPr>
                <w:rStyle w:val="Hyperlink"/>
                <w:noProof/>
              </w:rPr>
              <w:t>1.</w:t>
            </w:r>
            <w:r w:rsidR="004365F2">
              <w:rPr>
                <w:rFonts w:eastAsiaTheme="minorEastAsia" w:cstheme="minorBidi"/>
                <w:b w:val="0"/>
                <w:bCs w:val="0"/>
                <w:i/>
                <w:iCs/>
                <w:noProof/>
                <w:lang w:eastAsia="en-GB"/>
              </w:rPr>
              <w:tab/>
            </w:r>
            <w:r w:rsidR="004365F2" w:rsidRPr="00AC0C01">
              <w:rPr>
                <w:rStyle w:val="Hyperlink"/>
                <w:noProof/>
              </w:rPr>
              <w:t>Introduction</w:t>
            </w:r>
            <w:r w:rsidR="004365F2">
              <w:rPr>
                <w:noProof/>
                <w:webHidden/>
              </w:rPr>
              <w:tab/>
            </w:r>
            <w:r w:rsidR="004365F2">
              <w:rPr>
                <w:noProof/>
                <w:webHidden/>
              </w:rPr>
              <w:fldChar w:fldCharType="begin"/>
            </w:r>
            <w:r w:rsidR="004365F2">
              <w:rPr>
                <w:noProof/>
                <w:webHidden/>
              </w:rPr>
              <w:instrText xml:space="preserve"> PAGEREF _Toc106281280 \h </w:instrText>
            </w:r>
            <w:r w:rsidR="004365F2">
              <w:rPr>
                <w:noProof/>
                <w:webHidden/>
              </w:rPr>
            </w:r>
            <w:r w:rsidR="004365F2">
              <w:rPr>
                <w:noProof/>
                <w:webHidden/>
              </w:rPr>
              <w:fldChar w:fldCharType="separate"/>
            </w:r>
            <w:r w:rsidR="004365F2">
              <w:rPr>
                <w:noProof/>
                <w:webHidden/>
              </w:rPr>
              <w:t>3</w:t>
            </w:r>
            <w:r w:rsidR="004365F2">
              <w:rPr>
                <w:noProof/>
                <w:webHidden/>
              </w:rPr>
              <w:fldChar w:fldCharType="end"/>
            </w:r>
          </w:hyperlink>
        </w:p>
        <w:p w14:paraId="517D5FCD" w14:textId="5061579F"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281" w:history="1">
            <w:r w:rsidR="004365F2" w:rsidRPr="00AC0C01">
              <w:rPr>
                <w:rStyle w:val="Hyperlink"/>
                <w:noProof/>
              </w:rPr>
              <w:t>1.1.</w:t>
            </w:r>
            <w:r w:rsidR="004365F2">
              <w:rPr>
                <w:rFonts w:eastAsiaTheme="minorEastAsia" w:cstheme="minorBidi"/>
                <w:b/>
                <w:bCs/>
                <w:noProof/>
                <w:sz w:val="24"/>
                <w:szCs w:val="24"/>
                <w:lang w:eastAsia="en-GB"/>
              </w:rPr>
              <w:tab/>
            </w:r>
            <w:r w:rsidR="004365F2" w:rsidRPr="00AC0C01">
              <w:rPr>
                <w:rStyle w:val="Hyperlink"/>
                <w:noProof/>
              </w:rPr>
              <w:t>Purpose of report</w:t>
            </w:r>
            <w:r w:rsidR="004365F2">
              <w:rPr>
                <w:noProof/>
                <w:webHidden/>
              </w:rPr>
              <w:tab/>
            </w:r>
            <w:r w:rsidR="004365F2">
              <w:rPr>
                <w:noProof/>
                <w:webHidden/>
              </w:rPr>
              <w:fldChar w:fldCharType="begin"/>
            </w:r>
            <w:r w:rsidR="004365F2">
              <w:rPr>
                <w:noProof/>
                <w:webHidden/>
              </w:rPr>
              <w:instrText xml:space="preserve"> PAGEREF _Toc106281281 \h </w:instrText>
            </w:r>
            <w:r w:rsidR="004365F2">
              <w:rPr>
                <w:noProof/>
                <w:webHidden/>
              </w:rPr>
            </w:r>
            <w:r w:rsidR="004365F2">
              <w:rPr>
                <w:noProof/>
                <w:webHidden/>
              </w:rPr>
              <w:fldChar w:fldCharType="separate"/>
            </w:r>
            <w:r w:rsidR="004365F2">
              <w:rPr>
                <w:noProof/>
                <w:webHidden/>
              </w:rPr>
              <w:t>3</w:t>
            </w:r>
            <w:r w:rsidR="004365F2">
              <w:rPr>
                <w:noProof/>
                <w:webHidden/>
              </w:rPr>
              <w:fldChar w:fldCharType="end"/>
            </w:r>
          </w:hyperlink>
        </w:p>
        <w:p w14:paraId="51D10B7F" w14:textId="62AD20FB"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282" w:history="1">
            <w:r w:rsidR="004365F2" w:rsidRPr="00AC0C01">
              <w:rPr>
                <w:rStyle w:val="Hyperlink"/>
                <w:noProof/>
              </w:rPr>
              <w:t>1.2.</w:t>
            </w:r>
            <w:r w:rsidR="004365F2">
              <w:rPr>
                <w:rFonts w:eastAsiaTheme="minorEastAsia" w:cstheme="minorBidi"/>
                <w:b/>
                <w:bCs/>
                <w:noProof/>
                <w:sz w:val="24"/>
                <w:szCs w:val="24"/>
                <w:lang w:eastAsia="en-GB"/>
              </w:rPr>
              <w:tab/>
            </w:r>
            <w:r w:rsidR="004365F2" w:rsidRPr="00AC0C01">
              <w:rPr>
                <w:rStyle w:val="Hyperlink"/>
                <w:noProof/>
              </w:rPr>
              <w:t>Intro to Organisation</w:t>
            </w:r>
            <w:r w:rsidR="004365F2">
              <w:rPr>
                <w:noProof/>
                <w:webHidden/>
              </w:rPr>
              <w:tab/>
            </w:r>
            <w:r w:rsidR="004365F2">
              <w:rPr>
                <w:noProof/>
                <w:webHidden/>
              </w:rPr>
              <w:fldChar w:fldCharType="begin"/>
            </w:r>
            <w:r w:rsidR="004365F2">
              <w:rPr>
                <w:noProof/>
                <w:webHidden/>
              </w:rPr>
              <w:instrText xml:space="preserve"> PAGEREF _Toc106281282 \h </w:instrText>
            </w:r>
            <w:r w:rsidR="004365F2">
              <w:rPr>
                <w:noProof/>
                <w:webHidden/>
              </w:rPr>
            </w:r>
            <w:r w:rsidR="004365F2">
              <w:rPr>
                <w:noProof/>
                <w:webHidden/>
              </w:rPr>
              <w:fldChar w:fldCharType="separate"/>
            </w:r>
            <w:r w:rsidR="004365F2">
              <w:rPr>
                <w:noProof/>
                <w:webHidden/>
              </w:rPr>
              <w:t>3</w:t>
            </w:r>
            <w:r w:rsidR="004365F2">
              <w:rPr>
                <w:noProof/>
                <w:webHidden/>
              </w:rPr>
              <w:fldChar w:fldCharType="end"/>
            </w:r>
          </w:hyperlink>
        </w:p>
        <w:p w14:paraId="5BB2E0AD" w14:textId="1B3B8D12"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283" w:history="1">
            <w:r w:rsidR="004365F2" w:rsidRPr="00AC0C01">
              <w:rPr>
                <w:rStyle w:val="Hyperlink"/>
                <w:noProof/>
              </w:rPr>
              <w:t>1.3.</w:t>
            </w:r>
            <w:r w:rsidR="004365F2">
              <w:rPr>
                <w:rFonts w:eastAsiaTheme="minorEastAsia" w:cstheme="minorBidi"/>
                <w:b/>
                <w:bCs/>
                <w:noProof/>
                <w:sz w:val="24"/>
                <w:szCs w:val="24"/>
                <w:lang w:eastAsia="en-GB"/>
              </w:rPr>
              <w:tab/>
            </w:r>
            <w:r w:rsidR="004365F2" w:rsidRPr="00AC0C01">
              <w:rPr>
                <w:rStyle w:val="Hyperlink"/>
                <w:noProof/>
              </w:rPr>
              <w:t>Intro to what was explored in Part 1 presentation</w:t>
            </w:r>
            <w:r w:rsidR="004365F2">
              <w:rPr>
                <w:noProof/>
                <w:webHidden/>
              </w:rPr>
              <w:tab/>
            </w:r>
            <w:r w:rsidR="004365F2">
              <w:rPr>
                <w:noProof/>
                <w:webHidden/>
              </w:rPr>
              <w:fldChar w:fldCharType="begin"/>
            </w:r>
            <w:r w:rsidR="004365F2">
              <w:rPr>
                <w:noProof/>
                <w:webHidden/>
              </w:rPr>
              <w:instrText xml:space="preserve"> PAGEREF _Toc106281283 \h </w:instrText>
            </w:r>
            <w:r w:rsidR="004365F2">
              <w:rPr>
                <w:noProof/>
                <w:webHidden/>
              </w:rPr>
            </w:r>
            <w:r w:rsidR="004365F2">
              <w:rPr>
                <w:noProof/>
                <w:webHidden/>
              </w:rPr>
              <w:fldChar w:fldCharType="separate"/>
            </w:r>
            <w:r w:rsidR="004365F2">
              <w:rPr>
                <w:noProof/>
                <w:webHidden/>
              </w:rPr>
              <w:t>3</w:t>
            </w:r>
            <w:r w:rsidR="004365F2">
              <w:rPr>
                <w:noProof/>
                <w:webHidden/>
              </w:rPr>
              <w:fldChar w:fldCharType="end"/>
            </w:r>
          </w:hyperlink>
        </w:p>
        <w:p w14:paraId="78622902" w14:textId="46206C71" w:rsidR="004365F2" w:rsidRDefault="008C7090">
          <w:pPr>
            <w:pStyle w:val="TOC1"/>
            <w:tabs>
              <w:tab w:val="left" w:pos="480"/>
              <w:tab w:val="right" w:leader="dot" w:pos="9016"/>
            </w:tabs>
            <w:rPr>
              <w:rFonts w:eastAsiaTheme="minorEastAsia" w:cstheme="minorBidi"/>
              <w:b w:val="0"/>
              <w:bCs w:val="0"/>
              <w:i/>
              <w:iCs/>
              <w:noProof/>
              <w:lang w:eastAsia="en-GB"/>
            </w:rPr>
          </w:pPr>
          <w:hyperlink w:anchor="_Toc106281284" w:history="1">
            <w:r w:rsidR="004365F2" w:rsidRPr="00AC0C01">
              <w:rPr>
                <w:rStyle w:val="Hyperlink"/>
                <w:noProof/>
              </w:rPr>
              <w:t>2.</w:t>
            </w:r>
            <w:r w:rsidR="004365F2">
              <w:rPr>
                <w:rFonts w:eastAsiaTheme="minorEastAsia" w:cstheme="minorBidi"/>
                <w:b w:val="0"/>
                <w:bCs w:val="0"/>
                <w:i/>
                <w:iCs/>
                <w:noProof/>
                <w:lang w:eastAsia="en-GB"/>
              </w:rPr>
              <w:tab/>
            </w:r>
            <w:r w:rsidR="004365F2" w:rsidRPr="00AC0C01">
              <w:rPr>
                <w:rStyle w:val="Hyperlink"/>
                <w:noProof/>
              </w:rPr>
              <w:t>Main Findings</w:t>
            </w:r>
            <w:r w:rsidR="004365F2">
              <w:rPr>
                <w:noProof/>
                <w:webHidden/>
              </w:rPr>
              <w:tab/>
            </w:r>
            <w:r w:rsidR="004365F2">
              <w:rPr>
                <w:noProof/>
                <w:webHidden/>
              </w:rPr>
              <w:fldChar w:fldCharType="begin"/>
            </w:r>
            <w:r w:rsidR="004365F2">
              <w:rPr>
                <w:noProof/>
                <w:webHidden/>
              </w:rPr>
              <w:instrText xml:space="preserve"> PAGEREF _Toc106281284 \h </w:instrText>
            </w:r>
            <w:r w:rsidR="004365F2">
              <w:rPr>
                <w:noProof/>
                <w:webHidden/>
              </w:rPr>
            </w:r>
            <w:r w:rsidR="004365F2">
              <w:rPr>
                <w:noProof/>
                <w:webHidden/>
              </w:rPr>
              <w:fldChar w:fldCharType="separate"/>
            </w:r>
            <w:r w:rsidR="004365F2">
              <w:rPr>
                <w:noProof/>
                <w:webHidden/>
              </w:rPr>
              <w:t>4</w:t>
            </w:r>
            <w:r w:rsidR="004365F2">
              <w:rPr>
                <w:noProof/>
                <w:webHidden/>
              </w:rPr>
              <w:fldChar w:fldCharType="end"/>
            </w:r>
          </w:hyperlink>
        </w:p>
        <w:p w14:paraId="68CC1B99" w14:textId="0AE7770B"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285" w:history="1">
            <w:r w:rsidR="004365F2" w:rsidRPr="00AC0C01">
              <w:rPr>
                <w:rStyle w:val="Hyperlink"/>
                <w:noProof/>
              </w:rPr>
              <w:t>2.1.</w:t>
            </w:r>
            <w:r w:rsidR="004365F2">
              <w:rPr>
                <w:rFonts w:eastAsiaTheme="minorEastAsia" w:cstheme="minorBidi"/>
                <w:b/>
                <w:bCs/>
                <w:noProof/>
                <w:sz w:val="24"/>
                <w:szCs w:val="24"/>
                <w:lang w:eastAsia="en-GB"/>
              </w:rPr>
              <w:tab/>
            </w:r>
            <w:r w:rsidR="004365F2" w:rsidRPr="00AC0C01">
              <w:rPr>
                <w:rStyle w:val="Hyperlink"/>
                <w:noProof/>
              </w:rPr>
              <w:t>Marketing Concept</w:t>
            </w:r>
            <w:r w:rsidR="004365F2">
              <w:rPr>
                <w:noProof/>
                <w:webHidden/>
              </w:rPr>
              <w:tab/>
            </w:r>
            <w:r w:rsidR="004365F2">
              <w:rPr>
                <w:noProof/>
                <w:webHidden/>
              </w:rPr>
              <w:fldChar w:fldCharType="begin"/>
            </w:r>
            <w:r w:rsidR="004365F2">
              <w:rPr>
                <w:noProof/>
                <w:webHidden/>
              </w:rPr>
              <w:instrText xml:space="preserve"> PAGEREF _Toc106281285 \h </w:instrText>
            </w:r>
            <w:r w:rsidR="004365F2">
              <w:rPr>
                <w:noProof/>
                <w:webHidden/>
              </w:rPr>
            </w:r>
            <w:r w:rsidR="004365F2">
              <w:rPr>
                <w:noProof/>
                <w:webHidden/>
              </w:rPr>
              <w:fldChar w:fldCharType="separate"/>
            </w:r>
            <w:r w:rsidR="004365F2">
              <w:rPr>
                <w:noProof/>
                <w:webHidden/>
              </w:rPr>
              <w:t>4</w:t>
            </w:r>
            <w:r w:rsidR="004365F2">
              <w:rPr>
                <w:noProof/>
                <w:webHidden/>
              </w:rPr>
              <w:fldChar w:fldCharType="end"/>
            </w:r>
          </w:hyperlink>
        </w:p>
        <w:p w14:paraId="794BAFBE" w14:textId="19390967"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286" w:history="1">
            <w:r w:rsidR="004365F2" w:rsidRPr="00AC0C01">
              <w:rPr>
                <w:rStyle w:val="Hyperlink"/>
                <w:noProof/>
              </w:rPr>
              <w:t>2.2.</w:t>
            </w:r>
            <w:r w:rsidR="004365F2">
              <w:rPr>
                <w:rFonts w:eastAsiaTheme="minorEastAsia" w:cstheme="minorBidi"/>
                <w:b/>
                <w:bCs/>
                <w:noProof/>
                <w:sz w:val="24"/>
                <w:szCs w:val="24"/>
                <w:lang w:eastAsia="en-GB"/>
              </w:rPr>
              <w:tab/>
            </w:r>
            <w:r w:rsidR="004365F2" w:rsidRPr="00AC0C01">
              <w:rPr>
                <w:rStyle w:val="Hyperlink"/>
                <w:noProof/>
              </w:rPr>
              <w:t>Macro &amp; Micro Environment</w:t>
            </w:r>
            <w:r w:rsidR="004365F2">
              <w:rPr>
                <w:noProof/>
                <w:webHidden/>
              </w:rPr>
              <w:tab/>
            </w:r>
            <w:r w:rsidR="004365F2">
              <w:rPr>
                <w:noProof/>
                <w:webHidden/>
              </w:rPr>
              <w:fldChar w:fldCharType="begin"/>
            </w:r>
            <w:r w:rsidR="004365F2">
              <w:rPr>
                <w:noProof/>
                <w:webHidden/>
              </w:rPr>
              <w:instrText xml:space="preserve"> PAGEREF _Toc106281286 \h </w:instrText>
            </w:r>
            <w:r w:rsidR="004365F2">
              <w:rPr>
                <w:noProof/>
                <w:webHidden/>
              </w:rPr>
            </w:r>
            <w:r w:rsidR="004365F2">
              <w:rPr>
                <w:noProof/>
                <w:webHidden/>
              </w:rPr>
              <w:fldChar w:fldCharType="separate"/>
            </w:r>
            <w:r w:rsidR="004365F2">
              <w:rPr>
                <w:noProof/>
                <w:webHidden/>
              </w:rPr>
              <w:t>4</w:t>
            </w:r>
            <w:r w:rsidR="004365F2">
              <w:rPr>
                <w:noProof/>
                <w:webHidden/>
              </w:rPr>
              <w:fldChar w:fldCharType="end"/>
            </w:r>
          </w:hyperlink>
        </w:p>
        <w:p w14:paraId="67A21331" w14:textId="1760D339" w:rsidR="004365F2" w:rsidRDefault="008C7090">
          <w:pPr>
            <w:pStyle w:val="TOC3"/>
            <w:tabs>
              <w:tab w:val="left" w:pos="1200"/>
              <w:tab w:val="right" w:leader="dot" w:pos="9016"/>
            </w:tabs>
            <w:rPr>
              <w:rFonts w:eastAsiaTheme="minorEastAsia" w:cstheme="minorBidi"/>
              <w:noProof/>
              <w:sz w:val="24"/>
              <w:szCs w:val="24"/>
              <w:lang w:eastAsia="en-GB"/>
            </w:rPr>
          </w:pPr>
          <w:hyperlink w:anchor="_Toc106281287" w:history="1">
            <w:r w:rsidR="004365F2" w:rsidRPr="00AC0C01">
              <w:rPr>
                <w:rStyle w:val="Hyperlink"/>
                <w:noProof/>
              </w:rPr>
              <w:t>2.2.1.</w:t>
            </w:r>
            <w:r w:rsidR="004365F2">
              <w:rPr>
                <w:rFonts w:eastAsiaTheme="minorEastAsia" w:cstheme="minorBidi"/>
                <w:noProof/>
                <w:sz w:val="24"/>
                <w:szCs w:val="24"/>
                <w:lang w:eastAsia="en-GB"/>
              </w:rPr>
              <w:tab/>
            </w:r>
            <w:r w:rsidR="004365F2" w:rsidRPr="00AC0C01">
              <w:rPr>
                <w:rStyle w:val="Hyperlink"/>
                <w:noProof/>
              </w:rPr>
              <w:t>Macro Environment</w:t>
            </w:r>
            <w:r w:rsidR="004365F2">
              <w:rPr>
                <w:noProof/>
                <w:webHidden/>
              </w:rPr>
              <w:tab/>
            </w:r>
            <w:r w:rsidR="004365F2">
              <w:rPr>
                <w:noProof/>
                <w:webHidden/>
              </w:rPr>
              <w:fldChar w:fldCharType="begin"/>
            </w:r>
            <w:r w:rsidR="004365F2">
              <w:rPr>
                <w:noProof/>
                <w:webHidden/>
              </w:rPr>
              <w:instrText xml:space="preserve"> PAGEREF _Toc106281287 \h </w:instrText>
            </w:r>
            <w:r w:rsidR="004365F2">
              <w:rPr>
                <w:noProof/>
                <w:webHidden/>
              </w:rPr>
            </w:r>
            <w:r w:rsidR="004365F2">
              <w:rPr>
                <w:noProof/>
                <w:webHidden/>
              </w:rPr>
              <w:fldChar w:fldCharType="separate"/>
            </w:r>
            <w:r w:rsidR="004365F2">
              <w:rPr>
                <w:noProof/>
                <w:webHidden/>
              </w:rPr>
              <w:t>4</w:t>
            </w:r>
            <w:r w:rsidR="004365F2">
              <w:rPr>
                <w:noProof/>
                <w:webHidden/>
              </w:rPr>
              <w:fldChar w:fldCharType="end"/>
            </w:r>
          </w:hyperlink>
        </w:p>
        <w:p w14:paraId="4FC732B7" w14:textId="1167813B" w:rsidR="004365F2" w:rsidRDefault="008C7090">
          <w:pPr>
            <w:pStyle w:val="TOC3"/>
            <w:tabs>
              <w:tab w:val="left" w:pos="1200"/>
              <w:tab w:val="right" w:leader="dot" w:pos="9016"/>
            </w:tabs>
            <w:rPr>
              <w:rFonts w:eastAsiaTheme="minorEastAsia" w:cstheme="minorBidi"/>
              <w:noProof/>
              <w:sz w:val="24"/>
              <w:szCs w:val="24"/>
              <w:lang w:eastAsia="en-GB"/>
            </w:rPr>
          </w:pPr>
          <w:hyperlink w:anchor="_Toc106281288" w:history="1">
            <w:r w:rsidR="004365F2" w:rsidRPr="00AC0C01">
              <w:rPr>
                <w:rStyle w:val="Hyperlink"/>
                <w:noProof/>
              </w:rPr>
              <w:t>2.2.2.</w:t>
            </w:r>
            <w:r w:rsidR="004365F2">
              <w:rPr>
                <w:rFonts w:eastAsiaTheme="minorEastAsia" w:cstheme="minorBidi"/>
                <w:noProof/>
                <w:sz w:val="24"/>
                <w:szCs w:val="24"/>
                <w:lang w:eastAsia="en-GB"/>
              </w:rPr>
              <w:tab/>
            </w:r>
            <w:r w:rsidR="004365F2" w:rsidRPr="00AC0C01">
              <w:rPr>
                <w:rStyle w:val="Hyperlink"/>
                <w:noProof/>
              </w:rPr>
              <w:t>Micro Environment</w:t>
            </w:r>
            <w:r w:rsidR="004365F2">
              <w:rPr>
                <w:noProof/>
                <w:webHidden/>
              </w:rPr>
              <w:tab/>
            </w:r>
            <w:r w:rsidR="004365F2">
              <w:rPr>
                <w:noProof/>
                <w:webHidden/>
              </w:rPr>
              <w:fldChar w:fldCharType="begin"/>
            </w:r>
            <w:r w:rsidR="004365F2">
              <w:rPr>
                <w:noProof/>
                <w:webHidden/>
              </w:rPr>
              <w:instrText xml:space="preserve"> PAGEREF _Toc106281288 \h </w:instrText>
            </w:r>
            <w:r w:rsidR="004365F2">
              <w:rPr>
                <w:noProof/>
                <w:webHidden/>
              </w:rPr>
            </w:r>
            <w:r w:rsidR="004365F2">
              <w:rPr>
                <w:noProof/>
                <w:webHidden/>
              </w:rPr>
              <w:fldChar w:fldCharType="separate"/>
            </w:r>
            <w:r w:rsidR="004365F2">
              <w:rPr>
                <w:noProof/>
                <w:webHidden/>
              </w:rPr>
              <w:t>7</w:t>
            </w:r>
            <w:r w:rsidR="004365F2">
              <w:rPr>
                <w:noProof/>
                <w:webHidden/>
              </w:rPr>
              <w:fldChar w:fldCharType="end"/>
            </w:r>
          </w:hyperlink>
        </w:p>
        <w:p w14:paraId="27F1703F" w14:textId="6A9F5912"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289" w:history="1">
            <w:r w:rsidR="004365F2" w:rsidRPr="00AC0C01">
              <w:rPr>
                <w:rStyle w:val="Hyperlink"/>
                <w:noProof/>
              </w:rPr>
              <w:t>2.3.</w:t>
            </w:r>
            <w:r w:rsidR="004365F2">
              <w:rPr>
                <w:rFonts w:eastAsiaTheme="minorEastAsia" w:cstheme="minorBidi"/>
                <w:b/>
                <w:bCs/>
                <w:noProof/>
                <w:sz w:val="24"/>
                <w:szCs w:val="24"/>
                <w:lang w:eastAsia="en-GB"/>
              </w:rPr>
              <w:tab/>
            </w:r>
            <w:r w:rsidR="004365F2" w:rsidRPr="00AC0C01">
              <w:rPr>
                <w:rStyle w:val="Hyperlink"/>
                <w:noProof/>
              </w:rPr>
              <w:t>Target Market</w:t>
            </w:r>
            <w:r w:rsidR="004365F2">
              <w:rPr>
                <w:noProof/>
                <w:webHidden/>
              </w:rPr>
              <w:tab/>
            </w:r>
            <w:r w:rsidR="004365F2">
              <w:rPr>
                <w:noProof/>
                <w:webHidden/>
              </w:rPr>
              <w:fldChar w:fldCharType="begin"/>
            </w:r>
            <w:r w:rsidR="004365F2">
              <w:rPr>
                <w:noProof/>
                <w:webHidden/>
              </w:rPr>
              <w:instrText xml:space="preserve"> PAGEREF _Toc106281289 \h </w:instrText>
            </w:r>
            <w:r w:rsidR="004365F2">
              <w:rPr>
                <w:noProof/>
                <w:webHidden/>
              </w:rPr>
            </w:r>
            <w:r w:rsidR="004365F2">
              <w:rPr>
                <w:noProof/>
                <w:webHidden/>
              </w:rPr>
              <w:fldChar w:fldCharType="separate"/>
            </w:r>
            <w:r w:rsidR="004365F2">
              <w:rPr>
                <w:noProof/>
                <w:webHidden/>
              </w:rPr>
              <w:t>8</w:t>
            </w:r>
            <w:r w:rsidR="004365F2">
              <w:rPr>
                <w:noProof/>
                <w:webHidden/>
              </w:rPr>
              <w:fldChar w:fldCharType="end"/>
            </w:r>
          </w:hyperlink>
        </w:p>
        <w:p w14:paraId="746BEB96" w14:textId="459B9A01" w:rsidR="004365F2" w:rsidRDefault="008C7090">
          <w:pPr>
            <w:pStyle w:val="TOC3"/>
            <w:tabs>
              <w:tab w:val="left" w:pos="1200"/>
              <w:tab w:val="right" w:leader="dot" w:pos="9016"/>
            </w:tabs>
            <w:rPr>
              <w:rFonts w:eastAsiaTheme="minorEastAsia" w:cstheme="minorBidi"/>
              <w:noProof/>
              <w:sz w:val="24"/>
              <w:szCs w:val="24"/>
              <w:lang w:eastAsia="en-GB"/>
            </w:rPr>
          </w:pPr>
          <w:hyperlink w:anchor="_Toc106281290" w:history="1">
            <w:r w:rsidR="004365F2" w:rsidRPr="00AC0C01">
              <w:rPr>
                <w:rStyle w:val="Hyperlink"/>
                <w:noProof/>
              </w:rPr>
              <w:t>2.3.1.</w:t>
            </w:r>
            <w:r w:rsidR="004365F2">
              <w:rPr>
                <w:rFonts w:eastAsiaTheme="minorEastAsia" w:cstheme="minorBidi"/>
                <w:noProof/>
                <w:sz w:val="24"/>
                <w:szCs w:val="24"/>
                <w:lang w:eastAsia="en-GB"/>
              </w:rPr>
              <w:tab/>
            </w:r>
            <w:r w:rsidR="004365F2" w:rsidRPr="00AC0C01">
              <w:rPr>
                <w:rStyle w:val="Hyperlink"/>
                <w:noProof/>
              </w:rPr>
              <w:t>Segmentation</w:t>
            </w:r>
            <w:r w:rsidR="004365F2">
              <w:rPr>
                <w:noProof/>
                <w:webHidden/>
              </w:rPr>
              <w:tab/>
            </w:r>
            <w:r w:rsidR="004365F2">
              <w:rPr>
                <w:noProof/>
                <w:webHidden/>
              </w:rPr>
              <w:fldChar w:fldCharType="begin"/>
            </w:r>
            <w:r w:rsidR="004365F2">
              <w:rPr>
                <w:noProof/>
                <w:webHidden/>
              </w:rPr>
              <w:instrText xml:space="preserve"> PAGEREF _Toc106281290 \h </w:instrText>
            </w:r>
            <w:r w:rsidR="004365F2">
              <w:rPr>
                <w:noProof/>
                <w:webHidden/>
              </w:rPr>
            </w:r>
            <w:r w:rsidR="004365F2">
              <w:rPr>
                <w:noProof/>
                <w:webHidden/>
              </w:rPr>
              <w:fldChar w:fldCharType="separate"/>
            </w:r>
            <w:r w:rsidR="004365F2">
              <w:rPr>
                <w:noProof/>
                <w:webHidden/>
              </w:rPr>
              <w:t>9</w:t>
            </w:r>
            <w:r w:rsidR="004365F2">
              <w:rPr>
                <w:noProof/>
                <w:webHidden/>
              </w:rPr>
              <w:fldChar w:fldCharType="end"/>
            </w:r>
          </w:hyperlink>
        </w:p>
        <w:p w14:paraId="6B39DD5D" w14:textId="6702B37D" w:rsidR="004365F2" w:rsidRDefault="008C7090">
          <w:pPr>
            <w:pStyle w:val="TOC3"/>
            <w:tabs>
              <w:tab w:val="left" w:pos="1200"/>
              <w:tab w:val="right" w:leader="dot" w:pos="9016"/>
            </w:tabs>
            <w:rPr>
              <w:rFonts w:eastAsiaTheme="minorEastAsia" w:cstheme="minorBidi"/>
              <w:noProof/>
              <w:sz w:val="24"/>
              <w:szCs w:val="24"/>
              <w:lang w:eastAsia="en-GB"/>
            </w:rPr>
          </w:pPr>
          <w:hyperlink w:anchor="_Toc106281291" w:history="1">
            <w:r w:rsidR="004365F2" w:rsidRPr="00AC0C01">
              <w:rPr>
                <w:rStyle w:val="Hyperlink"/>
                <w:noProof/>
              </w:rPr>
              <w:t>2.3.2.</w:t>
            </w:r>
            <w:r w:rsidR="004365F2">
              <w:rPr>
                <w:rFonts w:eastAsiaTheme="minorEastAsia" w:cstheme="minorBidi"/>
                <w:noProof/>
                <w:sz w:val="24"/>
                <w:szCs w:val="24"/>
                <w:lang w:eastAsia="en-GB"/>
              </w:rPr>
              <w:tab/>
            </w:r>
            <w:r w:rsidR="004365F2" w:rsidRPr="00AC0C01">
              <w:rPr>
                <w:rStyle w:val="Hyperlink"/>
                <w:noProof/>
              </w:rPr>
              <w:t>Targeting</w:t>
            </w:r>
            <w:r w:rsidR="004365F2">
              <w:rPr>
                <w:noProof/>
                <w:webHidden/>
              </w:rPr>
              <w:tab/>
            </w:r>
            <w:r w:rsidR="004365F2">
              <w:rPr>
                <w:noProof/>
                <w:webHidden/>
              </w:rPr>
              <w:fldChar w:fldCharType="begin"/>
            </w:r>
            <w:r w:rsidR="004365F2">
              <w:rPr>
                <w:noProof/>
                <w:webHidden/>
              </w:rPr>
              <w:instrText xml:space="preserve"> PAGEREF _Toc106281291 \h </w:instrText>
            </w:r>
            <w:r w:rsidR="004365F2">
              <w:rPr>
                <w:noProof/>
                <w:webHidden/>
              </w:rPr>
            </w:r>
            <w:r w:rsidR="004365F2">
              <w:rPr>
                <w:noProof/>
                <w:webHidden/>
              </w:rPr>
              <w:fldChar w:fldCharType="separate"/>
            </w:r>
            <w:r w:rsidR="004365F2">
              <w:rPr>
                <w:noProof/>
                <w:webHidden/>
              </w:rPr>
              <w:t>9</w:t>
            </w:r>
            <w:r w:rsidR="004365F2">
              <w:rPr>
                <w:noProof/>
                <w:webHidden/>
              </w:rPr>
              <w:fldChar w:fldCharType="end"/>
            </w:r>
          </w:hyperlink>
        </w:p>
        <w:p w14:paraId="25EE2D00" w14:textId="2B47EDE7" w:rsidR="004365F2" w:rsidRDefault="008C7090">
          <w:pPr>
            <w:pStyle w:val="TOC3"/>
            <w:tabs>
              <w:tab w:val="left" w:pos="1200"/>
              <w:tab w:val="right" w:leader="dot" w:pos="9016"/>
            </w:tabs>
            <w:rPr>
              <w:rFonts w:eastAsiaTheme="minorEastAsia" w:cstheme="minorBidi"/>
              <w:noProof/>
              <w:sz w:val="24"/>
              <w:szCs w:val="24"/>
              <w:lang w:eastAsia="en-GB"/>
            </w:rPr>
          </w:pPr>
          <w:hyperlink w:anchor="_Toc106281292" w:history="1">
            <w:r w:rsidR="004365F2" w:rsidRPr="00AC0C01">
              <w:rPr>
                <w:rStyle w:val="Hyperlink"/>
                <w:noProof/>
              </w:rPr>
              <w:t>2.3.3.</w:t>
            </w:r>
            <w:r w:rsidR="004365F2">
              <w:rPr>
                <w:rFonts w:eastAsiaTheme="minorEastAsia" w:cstheme="minorBidi"/>
                <w:noProof/>
                <w:sz w:val="24"/>
                <w:szCs w:val="24"/>
                <w:lang w:eastAsia="en-GB"/>
              </w:rPr>
              <w:tab/>
            </w:r>
            <w:r w:rsidR="004365F2" w:rsidRPr="00AC0C01">
              <w:rPr>
                <w:rStyle w:val="Hyperlink"/>
                <w:noProof/>
              </w:rPr>
              <w:t>Positioning</w:t>
            </w:r>
            <w:r w:rsidR="004365F2">
              <w:rPr>
                <w:noProof/>
                <w:webHidden/>
              </w:rPr>
              <w:tab/>
            </w:r>
            <w:r w:rsidR="004365F2">
              <w:rPr>
                <w:noProof/>
                <w:webHidden/>
              </w:rPr>
              <w:fldChar w:fldCharType="begin"/>
            </w:r>
            <w:r w:rsidR="004365F2">
              <w:rPr>
                <w:noProof/>
                <w:webHidden/>
              </w:rPr>
              <w:instrText xml:space="preserve"> PAGEREF _Toc106281292 \h </w:instrText>
            </w:r>
            <w:r w:rsidR="004365F2">
              <w:rPr>
                <w:noProof/>
                <w:webHidden/>
              </w:rPr>
            </w:r>
            <w:r w:rsidR="004365F2">
              <w:rPr>
                <w:noProof/>
                <w:webHidden/>
              </w:rPr>
              <w:fldChar w:fldCharType="separate"/>
            </w:r>
            <w:r w:rsidR="004365F2">
              <w:rPr>
                <w:noProof/>
                <w:webHidden/>
              </w:rPr>
              <w:t>9</w:t>
            </w:r>
            <w:r w:rsidR="004365F2">
              <w:rPr>
                <w:noProof/>
                <w:webHidden/>
              </w:rPr>
              <w:fldChar w:fldCharType="end"/>
            </w:r>
          </w:hyperlink>
        </w:p>
        <w:p w14:paraId="3D412859" w14:textId="19457BF8"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293" w:history="1">
            <w:r w:rsidR="004365F2" w:rsidRPr="00AC0C01">
              <w:rPr>
                <w:rStyle w:val="Hyperlink"/>
                <w:noProof/>
              </w:rPr>
              <w:t>2.4.</w:t>
            </w:r>
            <w:r w:rsidR="004365F2">
              <w:rPr>
                <w:rFonts w:eastAsiaTheme="minorEastAsia" w:cstheme="minorBidi"/>
                <w:b/>
                <w:bCs/>
                <w:noProof/>
                <w:sz w:val="24"/>
                <w:szCs w:val="24"/>
                <w:lang w:eastAsia="en-GB"/>
              </w:rPr>
              <w:tab/>
            </w:r>
            <w:r w:rsidR="004365F2" w:rsidRPr="00AC0C01">
              <w:rPr>
                <w:rStyle w:val="Hyperlink"/>
                <w:noProof/>
              </w:rPr>
              <w:t>Marketing Mix</w:t>
            </w:r>
            <w:r w:rsidR="004365F2">
              <w:rPr>
                <w:noProof/>
                <w:webHidden/>
              </w:rPr>
              <w:tab/>
            </w:r>
            <w:r w:rsidR="004365F2">
              <w:rPr>
                <w:noProof/>
                <w:webHidden/>
              </w:rPr>
              <w:fldChar w:fldCharType="begin"/>
            </w:r>
            <w:r w:rsidR="004365F2">
              <w:rPr>
                <w:noProof/>
                <w:webHidden/>
              </w:rPr>
              <w:instrText xml:space="preserve"> PAGEREF _Toc106281293 \h </w:instrText>
            </w:r>
            <w:r w:rsidR="004365F2">
              <w:rPr>
                <w:noProof/>
                <w:webHidden/>
              </w:rPr>
            </w:r>
            <w:r w:rsidR="004365F2">
              <w:rPr>
                <w:noProof/>
                <w:webHidden/>
              </w:rPr>
              <w:fldChar w:fldCharType="separate"/>
            </w:r>
            <w:r w:rsidR="004365F2">
              <w:rPr>
                <w:noProof/>
                <w:webHidden/>
              </w:rPr>
              <w:t>10</w:t>
            </w:r>
            <w:r w:rsidR="004365F2">
              <w:rPr>
                <w:noProof/>
                <w:webHidden/>
              </w:rPr>
              <w:fldChar w:fldCharType="end"/>
            </w:r>
          </w:hyperlink>
        </w:p>
        <w:p w14:paraId="07B5C5E3" w14:textId="233A1570" w:rsidR="004365F2" w:rsidRDefault="008C7090">
          <w:pPr>
            <w:pStyle w:val="TOC3"/>
            <w:tabs>
              <w:tab w:val="left" w:pos="1200"/>
              <w:tab w:val="right" w:leader="dot" w:pos="9016"/>
            </w:tabs>
            <w:rPr>
              <w:rFonts w:eastAsiaTheme="minorEastAsia" w:cstheme="minorBidi"/>
              <w:noProof/>
              <w:sz w:val="24"/>
              <w:szCs w:val="24"/>
              <w:lang w:eastAsia="en-GB"/>
            </w:rPr>
          </w:pPr>
          <w:hyperlink w:anchor="_Toc106281294" w:history="1">
            <w:r w:rsidR="004365F2" w:rsidRPr="00AC0C01">
              <w:rPr>
                <w:rStyle w:val="Hyperlink"/>
                <w:noProof/>
              </w:rPr>
              <w:t>2.4.1.</w:t>
            </w:r>
            <w:r w:rsidR="004365F2">
              <w:rPr>
                <w:rFonts w:eastAsiaTheme="minorEastAsia" w:cstheme="minorBidi"/>
                <w:noProof/>
                <w:sz w:val="24"/>
                <w:szCs w:val="24"/>
                <w:lang w:eastAsia="en-GB"/>
              </w:rPr>
              <w:tab/>
            </w:r>
            <w:r w:rsidR="004365F2" w:rsidRPr="00AC0C01">
              <w:rPr>
                <w:rStyle w:val="Hyperlink"/>
                <w:noProof/>
              </w:rPr>
              <w:t>7P’s</w:t>
            </w:r>
            <w:r w:rsidR="004365F2">
              <w:rPr>
                <w:noProof/>
                <w:webHidden/>
              </w:rPr>
              <w:tab/>
            </w:r>
            <w:r w:rsidR="004365F2">
              <w:rPr>
                <w:noProof/>
                <w:webHidden/>
              </w:rPr>
              <w:fldChar w:fldCharType="begin"/>
            </w:r>
            <w:r w:rsidR="004365F2">
              <w:rPr>
                <w:noProof/>
                <w:webHidden/>
              </w:rPr>
              <w:instrText xml:space="preserve"> PAGEREF _Toc106281294 \h </w:instrText>
            </w:r>
            <w:r w:rsidR="004365F2">
              <w:rPr>
                <w:noProof/>
                <w:webHidden/>
              </w:rPr>
            </w:r>
            <w:r w:rsidR="004365F2">
              <w:rPr>
                <w:noProof/>
                <w:webHidden/>
              </w:rPr>
              <w:fldChar w:fldCharType="separate"/>
            </w:r>
            <w:r w:rsidR="004365F2">
              <w:rPr>
                <w:noProof/>
                <w:webHidden/>
              </w:rPr>
              <w:t>10</w:t>
            </w:r>
            <w:r w:rsidR="004365F2">
              <w:rPr>
                <w:noProof/>
                <w:webHidden/>
              </w:rPr>
              <w:fldChar w:fldCharType="end"/>
            </w:r>
          </w:hyperlink>
        </w:p>
        <w:p w14:paraId="637549FD" w14:textId="265CE811" w:rsidR="004365F2" w:rsidRDefault="008C7090">
          <w:pPr>
            <w:pStyle w:val="TOC1"/>
            <w:tabs>
              <w:tab w:val="left" w:pos="720"/>
              <w:tab w:val="right" w:leader="dot" w:pos="9016"/>
            </w:tabs>
            <w:rPr>
              <w:rFonts w:eastAsiaTheme="minorEastAsia" w:cstheme="minorBidi"/>
              <w:b w:val="0"/>
              <w:bCs w:val="0"/>
              <w:i/>
              <w:iCs/>
              <w:noProof/>
              <w:lang w:eastAsia="en-GB"/>
            </w:rPr>
          </w:pPr>
          <w:hyperlink w:anchor="_Toc106281295" w:history="1">
            <w:r w:rsidR="004365F2" w:rsidRPr="00AC0C01">
              <w:rPr>
                <w:rStyle w:val="Hyperlink"/>
                <w:noProof/>
              </w:rPr>
              <w:t>2.5.</w:t>
            </w:r>
            <w:r w:rsidR="004365F2">
              <w:rPr>
                <w:rFonts w:eastAsiaTheme="minorEastAsia" w:cstheme="minorBidi"/>
                <w:b w:val="0"/>
                <w:bCs w:val="0"/>
                <w:i/>
                <w:iCs/>
                <w:noProof/>
                <w:lang w:eastAsia="en-GB"/>
              </w:rPr>
              <w:tab/>
            </w:r>
            <w:r w:rsidR="004365F2" w:rsidRPr="00AC0C01">
              <w:rPr>
                <w:rStyle w:val="Hyperlink"/>
                <w:noProof/>
              </w:rPr>
              <w:t>Marketing Media</w:t>
            </w:r>
            <w:r w:rsidR="004365F2">
              <w:rPr>
                <w:noProof/>
                <w:webHidden/>
              </w:rPr>
              <w:tab/>
            </w:r>
            <w:r w:rsidR="004365F2">
              <w:rPr>
                <w:noProof/>
                <w:webHidden/>
              </w:rPr>
              <w:fldChar w:fldCharType="begin"/>
            </w:r>
            <w:r w:rsidR="004365F2">
              <w:rPr>
                <w:noProof/>
                <w:webHidden/>
              </w:rPr>
              <w:instrText xml:space="preserve"> PAGEREF _Toc106281295 \h </w:instrText>
            </w:r>
            <w:r w:rsidR="004365F2">
              <w:rPr>
                <w:noProof/>
                <w:webHidden/>
              </w:rPr>
            </w:r>
            <w:r w:rsidR="004365F2">
              <w:rPr>
                <w:noProof/>
                <w:webHidden/>
              </w:rPr>
              <w:fldChar w:fldCharType="separate"/>
            </w:r>
            <w:r w:rsidR="004365F2">
              <w:rPr>
                <w:noProof/>
                <w:webHidden/>
              </w:rPr>
              <w:t>10</w:t>
            </w:r>
            <w:r w:rsidR="004365F2">
              <w:rPr>
                <w:noProof/>
                <w:webHidden/>
              </w:rPr>
              <w:fldChar w:fldCharType="end"/>
            </w:r>
          </w:hyperlink>
        </w:p>
        <w:p w14:paraId="25A4556A" w14:textId="6A7DD47D" w:rsidR="004365F2" w:rsidRDefault="008C7090">
          <w:pPr>
            <w:pStyle w:val="TOC1"/>
            <w:tabs>
              <w:tab w:val="left" w:pos="720"/>
              <w:tab w:val="right" w:leader="dot" w:pos="9016"/>
            </w:tabs>
            <w:rPr>
              <w:rFonts w:eastAsiaTheme="minorEastAsia" w:cstheme="minorBidi"/>
              <w:b w:val="0"/>
              <w:bCs w:val="0"/>
              <w:i/>
              <w:iCs/>
              <w:noProof/>
              <w:lang w:eastAsia="en-GB"/>
            </w:rPr>
          </w:pPr>
          <w:hyperlink w:anchor="_Toc106281296" w:history="1">
            <w:r w:rsidR="004365F2" w:rsidRPr="00AC0C01">
              <w:rPr>
                <w:rStyle w:val="Hyperlink"/>
                <w:noProof/>
              </w:rPr>
              <w:t>2.6.</w:t>
            </w:r>
            <w:r w:rsidR="004365F2">
              <w:rPr>
                <w:rFonts w:eastAsiaTheme="minorEastAsia" w:cstheme="minorBidi"/>
                <w:b w:val="0"/>
                <w:bCs w:val="0"/>
                <w:i/>
                <w:iCs/>
                <w:noProof/>
                <w:lang w:eastAsia="en-GB"/>
              </w:rPr>
              <w:tab/>
            </w:r>
            <w:r w:rsidR="004365F2" w:rsidRPr="00AC0C01">
              <w:rPr>
                <w:rStyle w:val="Hyperlink"/>
                <w:noProof/>
              </w:rPr>
              <w:t>Measuring Success</w:t>
            </w:r>
            <w:r w:rsidR="004365F2">
              <w:rPr>
                <w:noProof/>
                <w:webHidden/>
              </w:rPr>
              <w:tab/>
            </w:r>
            <w:r w:rsidR="004365F2">
              <w:rPr>
                <w:noProof/>
                <w:webHidden/>
              </w:rPr>
              <w:fldChar w:fldCharType="begin"/>
            </w:r>
            <w:r w:rsidR="004365F2">
              <w:rPr>
                <w:noProof/>
                <w:webHidden/>
              </w:rPr>
              <w:instrText xml:space="preserve"> PAGEREF _Toc106281296 \h </w:instrText>
            </w:r>
            <w:r w:rsidR="004365F2">
              <w:rPr>
                <w:noProof/>
                <w:webHidden/>
              </w:rPr>
            </w:r>
            <w:r w:rsidR="004365F2">
              <w:rPr>
                <w:noProof/>
                <w:webHidden/>
              </w:rPr>
              <w:fldChar w:fldCharType="separate"/>
            </w:r>
            <w:r w:rsidR="004365F2">
              <w:rPr>
                <w:noProof/>
                <w:webHidden/>
              </w:rPr>
              <w:t>11</w:t>
            </w:r>
            <w:r w:rsidR="004365F2">
              <w:rPr>
                <w:noProof/>
                <w:webHidden/>
              </w:rPr>
              <w:fldChar w:fldCharType="end"/>
            </w:r>
          </w:hyperlink>
        </w:p>
        <w:p w14:paraId="2C6D8991" w14:textId="61B5B3BC" w:rsidR="004365F2" w:rsidRDefault="008C7090">
          <w:pPr>
            <w:pStyle w:val="TOC1"/>
            <w:tabs>
              <w:tab w:val="left" w:pos="480"/>
              <w:tab w:val="right" w:leader="dot" w:pos="9016"/>
            </w:tabs>
            <w:rPr>
              <w:rFonts w:eastAsiaTheme="minorEastAsia" w:cstheme="minorBidi"/>
              <w:b w:val="0"/>
              <w:bCs w:val="0"/>
              <w:i/>
              <w:iCs/>
              <w:noProof/>
              <w:lang w:eastAsia="en-GB"/>
            </w:rPr>
          </w:pPr>
          <w:hyperlink w:anchor="_Toc106281297" w:history="1">
            <w:r w:rsidR="004365F2" w:rsidRPr="00AC0C01">
              <w:rPr>
                <w:rStyle w:val="Hyperlink"/>
                <w:noProof/>
              </w:rPr>
              <w:t>3.</w:t>
            </w:r>
            <w:r w:rsidR="004365F2">
              <w:rPr>
                <w:rFonts w:eastAsiaTheme="minorEastAsia" w:cstheme="minorBidi"/>
                <w:b w:val="0"/>
                <w:bCs w:val="0"/>
                <w:i/>
                <w:iCs/>
                <w:noProof/>
                <w:lang w:eastAsia="en-GB"/>
              </w:rPr>
              <w:tab/>
            </w:r>
            <w:r w:rsidR="004365F2" w:rsidRPr="00AC0C01">
              <w:rPr>
                <w:rStyle w:val="Hyperlink"/>
                <w:noProof/>
              </w:rPr>
              <w:t>Conclusion</w:t>
            </w:r>
            <w:r w:rsidR="004365F2">
              <w:rPr>
                <w:noProof/>
                <w:webHidden/>
              </w:rPr>
              <w:tab/>
            </w:r>
            <w:r w:rsidR="004365F2">
              <w:rPr>
                <w:noProof/>
                <w:webHidden/>
              </w:rPr>
              <w:fldChar w:fldCharType="begin"/>
            </w:r>
            <w:r w:rsidR="004365F2">
              <w:rPr>
                <w:noProof/>
                <w:webHidden/>
              </w:rPr>
              <w:instrText xml:space="preserve"> PAGEREF _Toc106281297 \h </w:instrText>
            </w:r>
            <w:r w:rsidR="004365F2">
              <w:rPr>
                <w:noProof/>
                <w:webHidden/>
              </w:rPr>
            </w:r>
            <w:r w:rsidR="004365F2">
              <w:rPr>
                <w:noProof/>
                <w:webHidden/>
              </w:rPr>
              <w:fldChar w:fldCharType="separate"/>
            </w:r>
            <w:r w:rsidR="004365F2">
              <w:rPr>
                <w:noProof/>
                <w:webHidden/>
              </w:rPr>
              <w:t>12</w:t>
            </w:r>
            <w:r w:rsidR="004365F2">
              <w:rPr>
                <w:noProof/>
                <w:webHidden/>
              </w:rPr>
              <w:fldChar w:fldCharType="end"/>
            </w:r>
          </w:hyperlink>
        </w:p>
        <w:p w14:paraId="01435326" w14:textId="07592A3B" w:rsidR="004365F2" w:rsidRDefault="008C7090">
          <w:pPr>
            <w:pStyle w:val="TOC1"/>
            <w:tabs>
              <w:tab w:val="left" w:pos="480"/>
              <w:tab w:val="right" w:leader="dot" w:pos="9016"/>
            </w:tabs>
            <w:rPr>
              <w:rFonts w:eastAsiaTheme="minorEastAsia" w:cstheme="minorBidi"/>
              <w:b w:val="0"/>
              <w:bCs w:val="0"/>
              <w:i/>
              <w:iCs/>
              <w:noProof/>
              <w:lang w:eastAsia="en-GB"/>
            </w:rPr>
          </w:pPr>
          <w:hyperlink w:anchor="_Toc106281298" w:history="1">
            <w:r w:rsidR="004365F2" w:rsidRPr="00AC0C01">
              <w:rPr>
                <w:rStyle w:val="Hyperlink"/>
                <w:noProof/>
              </w:rPr>
              <w:t>4.</w:t>
            </w:r>
            <w:r w:rsidR="004365F2">
              <w:rPr>
                <w:rFonts w:eastAsiaTheme="minorEastAsia" w:cstheme="minorBidi"/>
                <w:b w:val="0"/>
                <w:bCs w:val="0"/>
                <w:i/>
                <w:iCs/>
                <w:noProof/>
                <w:lang w:eastAsia="en-GB"/>
              </w:rPr>
              <w:tab/>
            </w:r>
            <w:r w:rsidR="004365F2" w:rsidRPr="00AC0C01">
              <w:rPr>
                <w:rStyle w:val="Hyperlink"/>
                <w:noProof/>
              </w:rPr>
              <w:t>Recommendations</w:t>
            </w:r>
            <w:r w:rsidR="004365F2">
              <w:rPr>
                <w:noProof/>
                <w:webHidden/>
              </w:rPr>
              <w:tab/>
            </w:r>
            <w:r w:rsidR="004365F2">
              <w:rPr>
                <w:noProof/>
                <w:webHidden/>
              </w:rPr>
              <w:fldChar w:fldCharType="begin"/>
            </w:r>
            <w:r w:rsidR="004365F2">
              <w:rPr>
                <w:noProof/>
                <w:webHidden/>
              </w:rPr>
              <w:instrText xml:space="preserve"> PAGEREF _Toc106281298 \h </w:instrText>
            </w:r>
            <w:r w:rsidR="004365F2">
              <w:rPr>
                <w:noProof/>
                <w:webHidden/>
              </w:rPr>
            </w:r>
            <w:r w:rsidR="004365F2">
              <w:rPr>
                <w:noProof/>
                <w:webHidden/>
              </w:rPr>
              <w:fldChar w:fldCharType="separate"/>
            </w:r>
            <w:r w:rsidR="004365F2">
              <w:rPr>
                <w:noProof/>
                <w:webHidden/>
              </w:rPr>
              <w:t>13</w:t>
            </w:r>
            <w:r w:rsidR="004365F2">
              <w:rPr>
                <w:noProof/>
                <w:webHidden/>
              </w:rPr>
              <w:fldChar w:fldCharType="end"/>
            </w:r>
          </w:hyperlink>
        </w:p>
        <w:p w14:paraId="0ED9999F" w14:textId="1DDABFC5" w:rsidR="004365F2" w:rsidRDefault="008C7090">
          <w:pPr>
            <w:pStyle w:val="TOC1"/>
            <w:tabs>
              <w:tab w:val="left" w:pos="480"/>
              <w:tab w:val="right" w:leader="dot" w:pos="9016"/>
            </w:tabs>
            <w:rPr>
              <w:rFonts w:eastAsiaTheme="minorEastAsia" w:cstheme="minorBidi"/>
              <w:b w:val="0"/>
              <w:bCs w:val="0"/>
              <w:i/>
              <w:iCs/>
              <w:noProof/>
              <w:lang w:eastAsia="en-GB"/>
            </w:rPr>
          </w:pPr>
          <w:hyperlink w:anchor="_Toc106281299" w:history="1">
            <w:r w:rsidR="004365F2" w:rsidRPr="00AC0C01">
              <w:rPr>
                <w:rStyle w:val="Hyperlink"/>
                <w:noProof/>
              </w:rPr>
              <w:t>5.</w:t>
            </w:r>
            <w:r w:rsidR="004365F2">
              <w:rPr>
                <w:rFonts w:eastAsiaTheme="minorEastAsia" w:cstheme="minorBidi"/>
                <w:b w:val="0"/>
                <w:bCs w:val="0"/>
                <w:i/>
                <w:iCs/>
                <w:noProof/>
                <w:lang w:eastAsia="en-GB"/>
              </w:rPr>
              <w:tab/>
            </w:r>
            <w:r w:rsidR="004365F2" w:rsidRPr="00AC0C01">
              <w:rPr>
                <w:rStyle w:val="Hyperlink"/>
                <w:noProof/>
              </w:rPr>
              <w:t>References</w:t>
            </w:r>
            <w:r w:rsidR="004365F2">
              <w:rPr>
                <w:noProof/>
                <w:webHidden/>
              </w:rPr>
              <w:tab/>
            </w:r>
            <w:r w:rsidR="004365F2">
              <w:rPr>
                <w:noProof/>
                <w:webHidden/>
              </w:rPr>
              <w:fldChar w:fldCharType="begin"/>
            </w:r>
            <w:r w:rsidR="004365F2">
              <w:rPr>
                <w:noProof/>
                <w:webHidden/>
              </w:rPr>
              <w:instrText xml:space="preserve"> PAGEREF _Toc106281299 \h </w:instrText>
            </w:r>
            <w:r w:rsidR="004365F2">
              <w:rPr>
                <w:noProof/>
                <w:webHidden/>
              </w:rPr>
            </w:r>
            <w:r w:rsidR="004365F2">
              <w:rPr>
                <w:noProof/>
                <w:webHidden/>
              </w:rPr>
              <w:fldChar w:fldCharType="separate"/>
            </w:r>
            <w:r w:rsidR="004365F2">
              <w:rPr>
                <w:noProof/>
                <w:webHidden/>
              </w:rPr>
              <w:t>14</w:t>
            </w:r>
            <w:r w:rsidR="004365F2">
              <w:rPr>
                <w:noProof/>
                <w:webHidden/>
              </w:rPr>
              <w:fldChar w:fldCharType="end"/>
            </w:r>
          </w:hyperlink>
        </w:p>
        <w:p w14:paraId="4CE720CF" w14:textId="45D20DE0" w:rsidR="004365F2" w:rsidRDefault="008C7090">
          <w:pPr>
            <w:pStyle w:val="TOC1"/>
            <w:tabs>
              <w:tab w:val="left" w:pos="480"/>
              <w:tab w:val="right" w:leader="dot" w:pos="9016"/>
            </w:tabs>
            <w:rPr>
              <w:rFonts w:eastAsiaTheme="minorEastAsia" w:cstheme="minorBidi"/>
              <w:b w:val="0"/>
              <w:bCs w:val="0"/>
              <w:i/>
              <w:iCs/>
              <w:noProof/>
              <w:lang w:eastAsia="en-GB"/>
            </w:rPr>
          </w:pPr>
          <w:hyperlink w:anchor="_Toc106281300" w:history="1">
            <w:r w:rsidR="004365F2" w:rsidRPr="00AC0C01">
              <w:rPr>
                <w:rStyle w:val="Hyperlink"/>
                <w:noProof/>
              </w:rPr>
              <w:t>6.</w:t>
            </w:r>
            <w:r w:rsidR="004365F2">
              <w:rPr>
                <w:rFonts w:eastAsiaTheme="minorEastAsia" w:cstheme="minorBidi"/>
                <w:b w:val="0"/>
                <w:bCs w:val="0"/>
                <w:i/>
                <w:iCs/>
                <w:noProof/>
                <w:lang w:eastAsia="en-GB"/>
              </w:rPr>
              <w:tab/>
            </w:r>
            <w:r w:rsidR="004365F2" w:rsidRPr="00AC0C01">
              <w:rPr>
                <w:rStyle w:val="Hyperlink"/>
                <w:noProof/>
              </w:rPr>
              <w:t>Appendix</w:t>
            </w:r>
            <w:r w:rsidR="004365F2">
              <w:rPr>
                <w:noProof/>
                <w:webHidden/>
              </w:rPr>
              <w:tab/>
            </w:r>
            <w:r w:rsidR="004365F2">
              <w:rPr>
                <w:noProof/>
                <w:webHidden/>
              </w:rPr>
              <w:fldChar w:fldCharType="begin"/>
            </w:r>
            <w:r w:rsidR="004365F2">
              <w:rPr>
                <w:noProof/>
                <w:webHidden/>
              </w:rPr>
              <w:instrText xml:space="preserve"> PAGEREF _Toc106281300 \h </w:instrText>
            </w:r>
            <w:r w:rsidR="004365F2">
              <w:rPr>
                <w:noProof/>
                <w:webHidden/>
              </w:rPr>
            </w:r>
            <w:r w:rsidR="004365F2">
              <w:rPr>
                <w:noProof/>
                <w:webHidden/>
              </w:rPr>
              <w:fldChar w:fldCharType="separate"/>
            </w:r>
            <w:r w:rsidR="004365F2">
              <w:rPr>
                <w:noProof/>
                <w:webHidden/>
              </w:rPr>
              <w:t>17</w:t>
            </w:r>
            <w:r w:rsidR="004365F2">
              <w:rPr>
                <w:noProof/>
                <w:webHidden/>
              </w:rPr>
              <w:fldChar w:fldCharType="end"/>
            </w:r>
          </w:hyperlink>
        </w:p>
        <w:p w14:paraId="59E28571" w14:textId="0D290525"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301" w:history="1">
            <w:r w:rsidR="004365F2" w:rsidRPr="00AC0C01">
              <w:rPr>
                <w:rStyle w:val="Hyperlink"/>
                <w:noProof/>
              </w:rPr>
              <w:t>6.1.</w:t>
            </w:r>
            <w:r w:rsidR="004365F2">
              <w:rPr>
                <w:rFonts w:eastAsiaTheme="minorEastAsia" w:cstheme="minorBidi"/>
                <w:b/>
                <w:bCs/>
                <w:noProof/>
                <w:sz w:val="24"/>
                <w:szCs w:val="24"/>
                <w:lang w:eastAsia="en-GB"/>
              </w:rPr>
              <w:tab/>
            </w:r>
            <w:r w:rsidR="004365F2" w:rsidRPr="00AC0C01">
              <w:rPr>
                <w:rStyle w:val="Hyperlink"/>
                <w:noProof/>
              </w:rPr>
              <w:t>Figure 1 - Micro Environment</w:t>
            </w:r>
            <w:r w:rsidR="004365F2">
              <w:rPr>
                <w:noProof/>
                <w:webHidden/>
              </w:rPr>
              <w:tab/>
            </w:r>
            <w:r w:rsidR="004365F2">
              <w:rPr>
                <w:noProof/>
                <w:webHidden/>
              </w:rPr>
              <w:fldChar w:fldCharType="begin"/>
            </w:r>
            <w:r w:rsidR="004365F2">
              <w:rPr>
                <w:noProof/>
                <w:webHidden/>
              </w:rPr>
              <w:instrText xml:space="preserve"> PAGEREF _Toc106281301 \h </w:instrText>
            </w:r>
            <w:r w:rsidR="004365F2">
              <w:rPr>
                <w:noProof/>
                <w:webHidden/>
              </w:rPr>
            </w:r>
            <w:r w:rsidR="004365F2">
              <w:rPr>
                <w:noProof/>
                <w:webHidden/>
              </w:rPr>
              <w:fldChar w:fldCharType="separate"/>
            </w:r>
            <w:r w:rsidR="004365F2">
              <w:rPr>
                <w:noProof/>
                <w:webHidden/>
              </w:rPr>
              <w:t>17</w:t>
            </w:r>
            <w:r w:rsidR="004365F2">
              <w:rPr>
                <w:noProof/>
                <w:webHidden/>
              </w:rPr>
              <w:fldChar w:fldCharType="end"/>
            </w:r>
          </w:hyperlink>
        </w:p>
        <w:p w14:paraId="62263948" w14:textId="08C08D18"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302" w:history="1">
            <w:r w:rsidR="004365F2" w:rsidRPr="00AC0C01">
              <w:rPr>
                <w:rStyle w:val="Hyperlink"/>
                <w:noProof/>
              </w:rPr>
              <w:t>6.2.</w:t>
            </w:r>
            <w:r w:rsidR="004365F2">
              <w:rPr>
                <w:rFonts w:eastAsiaTheme="minorEastAsia" w:cstheme="minorBidi"/>
                <w:b/>
                <w:bCs/>
                <w:noProof/>
                <w:sz w:val="24"/>
                <w:szCs w:val="24"/>
                <w:lang w:eastAsia="en-GB"/>
              </w:rPr>
              <w:tab/>
            </w:r>
            <w:r w:rsidR="004365F2" w:rsidRPr="00AC0C01">
              <w:rPr>
                <w:rStyle w:val="Hyperlink"/>
                <w:noProof/>
              </w:rPr>
              <w:t>Figure 2 - Macro Environment</w:t>
            </w:r>
            <w:r w:rsidR="004365F2">
              <w:rPr>
                <w:noProof/>
                <w:webHidden/>
              </w:rPr>
              <w:tab/>
            </w:r>
            <w:r w:rsidR="004365F2">
              <w:rPr>
                <w:noProof/>
                <w:webHidden/>
              </w:rPr>
              <w:fldChar w:fldCharType="begin"/>
            </w:r>
            <w:r w:rsidR="004365F2">
              <w:rPr>
                <w:noProof/>
                <w:webHidden/>
              </w:rPr>
              <w:instrText xml:space="preserve"> PAGEREF _Toc106281302 \h </w:instrText>
            </w:r>
            <w:r w:rsidR="004365F2">
              <w:rPr>
                <w:noProof/>
                <w:webHidden/>
              </w:rPr>
            </w:r>
            <w:r w:rsidR="004365F2">
              <w:rPr>
                <w:noProof/>
                <w:webHidden/>
              </w:rPr>
              <w:fldChar w:fldCharType="separate"/>
            </w:r>
            <w:r w:rsidR="004365F2">
              <w:rPr>
                <w:noProof/>
                <w:webHidden/>
              </w:rPr>
              <w:t>18</w:t>
            </w:r>
            <w:r w:rsidR="004365F2">
              <w:rPr>
                <w:noProof/>
                <w:webHidden/>
              </w:rPr>
              <w:fldChar w:fldCharType="end"/>
            </w:r>
          </w:hyperlink>
        </w:p>
        <w:p w14:paraId="6F707B4F" w14:textId="227E4EAB"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303" w:history="1">
            <w:r w:rsidR="004365F2" w:rsidRPr="00AC0C01">
              <w:rPr>
                <w:rStyle w:val="Hyperlink"/>
                <w:noProof/>
              </w:rPr>
              <w:t>6.3.</w:t>
            </w:r>
            <w:r w:rsidR="004365F2">
              <w:rPr>
                <w:rFonts w:eastAsiaTheme="minorEastAsia" w:cstheme="minorBidi"/>
                <w:b/>
                <w:bCs/>
                <w:noProof/>
                <w:sz w:val="24"/>
                <w:szCs w:val="24"/>
                <w:lang w:eastAsia="en-GB"/>
              </w:rPr>
              <w:tab/>
            </w:r>
            <w:r w:rsidR="004365F2" w:rsidRPr="00AC0C01">
              <w:rPr>
                <w:rStyle w:val="Hyperlink"/>
                <w:noProof/>
              </w:rPr>
              <w:t>Figure 3 - PESTLE Analysis</w:t>
            </w:r>
            <w:r w:rsidR="004365F2">
              <w:rPr>
                <w:noProof/>
                <w:webHidden/>
              </w:rPr>
              <w:tab/>
            </w:r>
            <w:r w:rsidR="004365F2">
              <w:rPr>
                <w:noProof/>
                <w:webHidden/>
              </w:rPr>
              <w:fldChar w:fldCharType="begin"/>
            </w:r>
            <w:r w:rsidR="004365F2">
              <w:rPr>
                <w:noProof/>
                <w:webHidden/>
              </w:rPr>
              <w:instrText xml:space="preserve"> PAGEREF _Toc106281303 \h </w:instrText>
            </w:r>
            <w:r w:rsidR="004365F2">
              <w:rPr>
                <w:noProof/>
                <w:webHidden/>
              </w:rPr>
            </w:r>
            <w:r w:rsidR="004365F2">
              <w:rPr>
                <w:noProof/>
                <w:webHidden/>
              </w:rPr>
              <w:fldChar w:fldCharType="separate"/>
            </w:r>
            <w:r w:rsidR="004365F2">
              <w:rPr>
                <w:noProof/>
                <w:webHidden/>
              </w:rPr>
              <w:t>19</w:t>
            </w:r>
            <w:r w:rsidR="004365F2">
              <w:rPr>
                <w:noProof/>
                <w:webHidden/>
              </w:rPr>
              <w:fldChar w:fldCharType="end"/>
            </w:r>
          </w:hyperlink>
        </w:p>
        <w:p w14:paraId="49378514" w14:textId="140DCAC0"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304" w:history="1">
            <w:r w:rsidR="004365F2" w:rsidRPr="00AC0C01">
              <w:rPr>
                <w:rStyle w:val="Hyperlink"/>
                <w:noProof/>
              </w:rPr>
              <w:t>6.4.</w:t>
            </w:r>
            <w:r w:rsidR="004365F2">
              <w:rPr>
                <w:rFonts w:eastAsiaTheme="minorEastAsia" w:cstheme="minorBidi"/>
                <w:b/>
                <w:bCs/>
                <w:noProof/>
                <w:sz w:val="24"/>
                <w:szCs w:val="24"/>
                <w:lang w:eastAsia="en-GB"/>
              </w:rPr>
              <w:tab/>
            </w:r>
            <w:r w:rsidR="004365F2" w:rsidRPr="00AC0C01">
              <w:rPr>
                <w:rStyle w:val="Hyperlink"/>
                <w:noProof/>
              </w:rPr>
              <w:t>Figure 4 - Porters 5 Forces Model of Competitive Advantage</w:t>
            </w:r>
            <w:r w:rsidR="004365F2">
              <w:rPr>
                <w:noProof/>
                <w:webHidden/>
              </w:rPr>
              <w:tab/>
            </w:r>
            <w:r w:rsidR="004365F2">
              <w:rPr>
                <w:noProof/>
                <w:webHidden/>
              </w:rPr>
              <w:fldChar w:fldCharType="begin"/>
            </w:r>
            <w:r w:rsidR="004365F2">
              <w:rPr>
                <w:noProof/>
                <w:webHidden/>
              </w:rPr>
              <w:instrText xml:space="preserve"> PAGEREF _Toc106281304 \h </w:instrText>
            </w:r>
            <w:r w:rsidR="004365F2">
              <w:rPr>
                <w:noProof/>
                <w:webHidden/>
              </w:rPr>
            </w:r>
            <w:r w:rsidR="004365F2">
              <w:rPr>
                <w:noProof/>
                <w:webHidden/>
              </w:rPr>
              <w:fldChar w:fldCharType="separate"/>
            </w:r>
            <w:r w:rsidR="004365F2">
              <w:rPr>
                <w:noProof/>
                <w:webHidden/>
              </w:rPr>
              <w:t>20</w:t>
            </w:r>
            <w:r w:rsidR="004365F2">
              <w:rPr>
                <w:noProof/>
                <w:webHidden/>
              </w:rPr>
              <w:fldChar w:fldCharType="end"/>
            </w:r>
          </w:hyperlink>
        </w:p>
        <w:p w14:paraId="71F92202" w14:textId="43D45DBE"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305" w:history="1">
            <w:r w:rsidR="004365F2" w:rsidRPr="00AC0C01">
              <w:rPr>
                <w:rStyle w:val="Hyperlink"/>
                <w:noProof/>
              </w:rPr>
              <w:t>6.5.</w:t>
            </w:r>
            <w:r w:rsidR="004365F2">
              <w:rPr>
                <w:rFonts w:eastAsiaTheme="minorEastAsia" w:cstheme="minorBidi"/>
                <w:b/>
                <w:bCs/>
                <w:noProof/>
                <w:sz w:val="24"/>
                <w:szCs w:val="24"/>
                <w:lang w:eastAsia="en-GB"/>
              </w:rPr>
              <w:tab/>
            </w:r>
            <w:r w:rsidR="004365F2" w:rsidRPr="00AC0C01">
              <w:rPr>
                <w:rStyle w:val="Hyperlink"/>
                <w:noProof/>
              </w:rPr>
              <w:t>Figure 5 – New Vehicle Registration Data 2014 – 2021</w:t>
            </w:r>
            <w:r w:rsidR="004365F2">
              <w:rPr>
                <w:noProof/>
                <w:webHidden/>
              </w:rPr>
              <w:tab/>
            </w:r>
            <w:r w:rsidR="004365F2">
              <w:rPr>
                <w:noProof/>
                <w:webHidden/>
              </w:rPr>
              <w:fldChar w:fldCharType="begin"/>
            </w:r>
            <w:r w:rsidR="004365F2">
              <w:rPr>
                <w:noProof/>
                <w:webHidden/>
              </w:rPr>
              <w:instrText xml:space="preserve"> PAGEREF _Toc106281305 \h </w:instrText>
            </w:r>
            <w:r w:rsidR="004365F2">
              <w:rPr>
                <w:noProof/>
                <w:webHidden/>
              </w:rPr>
            </w:r>
            <w:r w:rsidR="004365F2">
              <w:rPr>
                <w:noProof/>
                <w:webHidden/>
              </w:rPr>
              <w:fldChar w:fldCharType="separate"/>
            </w:r>
            <w:r w:rsidR="004365F2">
              <w:rPr>
                <w:noProof/>
                <w:webHidden/>
              </w:rPr>
              <w:t>21</w:t>
            </w:r>
            <w:r w:rsidR="004365F2">
              <w:rPr>
                <w:noProof/>
                <w:webHidden/>
              </w:rPr>
              <w:fldChar w:fldCharType="end"/>
            </w:r>
          </w:hyperlink>
        </w:p>
        <w:p w14:paraId="7D9AAD72" w14:textId="7F33B4D0"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306" w:history="1">
            <w:r w:rsidR="004365F2" w:rsidRPr="00AC0C01">
              <w:rPr>
                <w:rStyle w:val="Hyperlink"/>
                <w:noProof/>
              </w:rPr>
              <w:t>6.6.</w:t>
            </w:r>
            <w:r w:rsidR="004365F2">
              <w:rPr>
                <w:rFonts w:eastAsiaTheme="minorEastAsia" w:cstheme="minorBidi"/>
                <w:b/>
                <w:bCs/>
                <w:noProof/>
                <w:sz w:val="24"/>
                <w:szCs w:val="24"/>
                <w:lang w:eastAsia="en-GB"/>
              </w:rPr>
              <w:tab/>
            </w:r>
            <w:r w:rsidR="004365F2" w:rsidRPr="00AC0C01">
              <w:rPr>
                <w:rStyle w:val="Hyperlink"/>
                <w:noProof/>
              </w:rPr>
              <w:t>Figure 6 – SWOT Analysis</w:t>
            </w:r>
            <w:r w:rsidR="004365F2">
              <w:rPr>
                <w:noProof/>
                <w:webHidden/>
              </w:rPr>
              <w:tab/>
            </w:r>
            <w:r w:rsidR="004365F2">
              <w:rPr>
                <w:noProof/>
                <w:webHidden/>
              </w:rPr>
              <w:fldChar w:fldCharType="begin"/>
            </w:r>
            <w:r w:rsidR="004365F2">
              <w:rPr>
                <w:noProof/>
                <w:webHidden/>
              </w:rPr>
              <w:instrText xml:space="preserve"> PAGEREF _Toc106281306 \h </w:instrText>
            </w:r>
            <w:r w:rsidR="004365F2">
              <w:rPr>
                <w:noProof/>
                <w:webHidden/>
              </w:rPr>
            </w:r>
            <w:r w:rsidR="004365F2">
              <w:rPr>
                <w:noProof/>
                <w:webHidden/>
              </w:rPr>
              <w:fldChar w:fldCharType="separate"/>
            </w:r>
            <w:r w:rsidR="004365F2">
              <w:rPr>
                <w:noProof/>
                <w:webHidden/>
              </w:rPr>
              <w:t>22</w:t>
            </w:r>
            <w:r w:rsidR="004365F2">
              <w:rPr>
                <w:noProof/>
                <w:webHidden/>
              </w:rPr>
              <w:fldChar w:fldCharType="end"/>
            </w:r>
          </w:hyperlink>
        </w:p>
        <w:p w14:paraId="31FCDF08" w14:textId="0CD63B57"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307" w:history="1">
            <w:r w:rsidR="004365F2" w:rsidRPr="00AC0C01">
              <w:rPr>
                <w:rStyle w:val="Hyperlink"/>
                <w:noProof/>
              </w:rPr>
              <w:t>6.7.</w:t>
            </w:r>
            <w:r w:rsidR="004365F2">
              <w:rPr>
                <w:rFonts w:eastAsiaTheme="minorEastAsia" w:cstheme="minorBidi"/>
                <w:b/>
                <w:bCs/>
                <w:noProof/>
                <w:sz w:val="24"/>
                <w:szCs w:val="24"/>
                <w:lang w:eastAsia="en-GB"/>
              </w:rPr>
              <w:tab/>
            </w:r>
            <w:r w:rsidR="004365F2" w:rsidRPr="00AC0C01">
              <w:rPr>
                <w:rStyle w:val="Hyperlink"/>
                <w:noProof/>
              </w:rPr>
              <w:t>Figure 7 – Segmentation, Targeting, Positioning Table</w:t>
            </w:r>
            <w:r w:rsidR="004365F2">
              <w:rPr>
                <w:noProof/>
                <w:webHidden/>
              </w:rPr>
              <w:tab/>
            </w:r>
            <w:r w:rsidR="004365F2">
              <w:rPr>
                <w:noProof/>
                <w:webHidden/>
              </w:rPr>
              <w:fldChar w:fldCharType="begin"/>
            </w:r>
            <w:r w:rsidR="004365F2">
              <w:rPr>
                <w:noProof/>
                <w:webHidden/>
              </w:rPr>
              <w:instrText xml:space="preserve"> PAGEREF _Toc106281307 \h </w:instrText>
            </w:r>
            <w:r w:rsidR="004365F2">
              <w:rPr>
                <w:noProof/>
                <w:webHidden/>
              </w:rPr>
            </w:r>
            <w:r w:rsidR="004365F2">
              <w:rPr>
                <w:noProof/>
                <w:webHidden/>
              </w:rPr>
              <w:fldChar w:fldCharType="separate"/>
            </w:r>
            <w:r w:rsidR="004365F2">
              <w:rPr>
                <w:noProof/>
                <w:webHidden/>
              </w:rPr>
              <w:t>23</w:t>
            </w:r>
            <w:r w:rsidR="004365F2">
              <w:rPr>
                <w:noProof/>
                <w:webHidden/>
              </w:rPr>
              <w:fldChar w:fldCharType="end"/>
            </w:r>
          </w:hyperlink>
        </w:p>
        <w:p w14:paraId="4D05100B" w14:textId="35073044"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308" w:history="1">
            <w:r w:rsidR="004365F2" w:rsidRPr="00AC0C01">
              <w:rPr>
                <w:rStyle w:val="Hyperlink"/>
                <w:noProof/>
              </w:rPr>
              <w:t>6.8.</w:t>
            </w:r>
            <w:r w:rsidR="004365F2">
              <w:rPr>
                <w:rFonts w:eastAsiaTheme="minorEastAsia" w:cstheme="minorBidi"/>
                <w:b/>
                <w:bCs/>
                <w:noProof/>
                <w:sz w:val="24"/>
                <w:szCs w:val="24"/>
                <w:lang w:eastAsia="en-GB"/>
              </w:rPr>
              <w:tab/>
            </w:r>
            <w:r w:rsidR="004365F2" w:rsidRPr="00AC0C01">
              <w:rPr>
                <w:rStyle w:val="Hyperlink"/>
                <w:noProof/>
              </w:rPr>
              <w:t>Figure 8 – Extended Marketing Mix</w:t>
            </w:r>
            <w:r w:rsidR="004365F2">
              <w:rPr>
                <w:noProof/>
                <w:webHidden/>
              </w:rPr>
              <w:tab/>
            </w:r>
            <w:r w:rsidR="004365F2">
              <w:rPr>
                <w:noProof/>
                <w:webHidden/>
              </w:rPr>
              <w:fldChar w:fldCharType="begin"/>
            </w:r>
            <w:r w:rsidR="004365F2">
              <w:rPr>
                <w:noProof/>
                <w:webHidden/>
              </w:rPr>
              <w:instrText xml:space="preserve"> PAGEREF _Toc106281308 \h </w:instrText>
            </w:r>
            <w:r w:rsidR="004365F2">
              <w:rPr>
                <w:noProof/>
                <w:webHidden/>
              </w:rPr>
            </w:r>
            <w:r w:rsidR="004365F2">
              <w:rPr>
                <w:noProof/>
                <w:webHidden/>
              </w:rPr>
              <w:fldChar w:fldCharType="separate"/>
            </w:r>
            <w:r w:rsidR="004365F2">
              <w:rPr>
                <w:noProof/>
                <w:webHidden/>
              </w:rPr>
              <w:t>24</w:t>
            </w:r>
            <w:r w:rsidR="004365F2">
              <w:rPr>
                <w:noProof/>
                <w:webHidden/>
              </w:rPr>
              <w:fldChar w:fldCharType="end"/>
            </w:r>
          </w:hyperlink>
        </w:p>
        <w:p w14:paraId="5645638A" w14:textId="11E57774" w:rsidR="004365F2" w:rsidRDefault="008C7090">
          <w:pPr>
            <w:pStyle w:val="TOC2"/>
            <w:tabs>
              <w:tab w:val="left" w:pos="960"/>
              <w:tab w:val="right" w:leader="dot" w:pos="9016"/>
            </w:tabs>
            <w:rPr>
              <w:rFonts w:eastAsiaTheme="minorEastAsia" w:cstheme="minorBidi"/>
              <w:b/>
              <w:bCs/>
              <w:noProof/>
              <w:sz w:val="24"/>
              <w:szCs w:val="24"/>
              <w:lang w:eastAsia="en-GB"/>
            </w:rPr>
          </w:pPr>
          <w:hyperlink w:anchor="_Toc106281309" w:history="1">
            <w:r w:rsidR="004365F2" w:rsidRPr="00AC0C01">
              <w:rPr>
                <w:rStyle w:val="Hyperlink"/>
                <w:noProof/>
              </w:rPr>
              <w:t>6.9.</w:t>
            </w:r>
            <w:r w:rsidR="004365F2">
              <w:rPr>
                <w:rFonts w:eastAsiaTheme="minorEastAsia" w:cstheme="minorBidi"/>
                <w:b/>
                <w:bCs/>
                <w:noProof/>
                <w:sz w:val="24"/>
                <w:szCs w:val="24"/>
                <w:lang w:eastAsia="en-GB"/>
              </w:rPr>
              <w:tab/>
            </w:r>
            <w:r w:rsidR="004365F2" w:rsidRPr="00AC0C01">
              <w:rPr>
                <w:rStyle w:val="Hyperlink"/>
                <w:noProof/>
              </w:rPr>
              <w:t>Figure 9 – Tesla Marketing Mix</w:t>
            </w:r>
            <w:r w:rsidR="004365F2">
              <w:rPr>
                <w:noProof/>
                <w:webHidden/>
              </w:rPr>
              <w:tab/>
            </w:r>
            <w:r w:rsidR="004365F2">
              <w:rPr>
                <w:noProof/>
                <w:webHidden/>
              </w:rPr>
              <w:fldChar w:fldCharType="begin"/>
            </w:r>
            <w:r w:rsidR="004365F2">
              <w:rPr>
                <w:noProof/>
                <w:webHidden/>
              </w:rPr>
              <w:instrText xml:space="preserve"> PAGEREF _Toc106281309 \h </w:instrText>
            </w:r>
            <w:r w:rsidR="004365F2">
              <w:rPr>
                <w:noProof/>
                <w:webHidden/>
              </w:rPr>
            </w:r>
            <w:r w:rsidR="004365F2">
              <w:rPr>
                <w:noProof/>
                <w:webHidden/>
              </w:rPr>
              <w:fldChar w:fldCharType="separate"/>
            </w:r>
            <w:r w:rsidR="004365F2">
              <w:rPr>
                <w:noProof/>
                <w:webHidden/>
              </w:rPr>
              <w:t>25</w:t>
            </w:r>
            <w:r w:rsidR="004365F2">
              <w:rPr>
                <w:noProof/>
                <w:webHidden/>
              </w:rPr>
              <w:fldChar w:fldCharType="end"/>
            </w:r>
          </w:hyperlink>
        </w:p>
        <w:p w14:paraId="3BA76AD4" w14:textId="2B244B4C" w:rsidR="004365F2" w:rsidRDefault="004365F2">
          <w:r>
            <w:rPr>
              <w:b/>
              <w:bCs/>
              <w:noProof/>
            </w:rPr>
            <w:fldChar w:fldCharType="end"/>
          </w:r>
        </w:p>
      </w:sdtContent>
    </w:sdt>
    <w:p w14:paraId="199BEAF3" w14:textId="77777777" w:rsidR="00FD077A" w:rsidRDefault="00FD077A">
      <w:pPr>
        <w:rPr>
          <w:rFonts w:eastAsiaTheme="majorEastAsia" w:cstheme="majorBidi"/>
          <w:b/>
          <w:color w:val="000000" w:themeColor="text1"/>
          <w:sz w:val="28"/>
          <w:szCs w:val="32"/>
        </w:rPr>
      </w:pPr>
      <w:r>
        <w:br w:type="page"/>
      </w:r>
    </w:p>
    <w:p w14:paraId="37026FF3" w14:textId="1E747046" w:rsidR="00FD077A" w:rsidRDefault="00FD077A" w:rsidP="00390EBB">
      <w:pPr>
        <w:pStyle w:val="Heading1"/>
        <w:numPr>
          <w:ilvl w:val="0"/>
          <w:numId w:val="1"/>
        </w:numPr>
      </w:pPr>
      <w:bookmarkStart w:id="1" w:name="_Toc106281280"/>
      <w:r>
        <w:lastRenderedPageBreak/>
        <w:t>Introduction</w:t>
      </w:r>
      <w:bookmarkEnd w:id="1"/>
    </w:p>
    <w:p w14:paraId="2A021659" w14:textId="77777777" w:rsidR="00767FDC" w:rsidRPr="00767FDC" w:rsidRDefault="00767FDC" w:rsidP="00767FDC"/>
    <w:p w14:paraId="62F49F2A" w14:textId="55691FA2" w:rsidR="00406C1A" w:rsidRDefault="00406C1A" w:rsidP="00390EBB">
      <w:pPr>
        <w:pStyle w:val="Heading2"/>
        <w:numPr>
          <w:ilvl w:val="1"/>
          <w:numId w:val="1"/>
        </w:numPr>
      </w:pPr>
      <w:bookmarkStart w:id="2" w:name="_Toc106281281"/>
      <w:r>
        <w:t>Purpose of report</w:t>
      </w:r>
      <w:bookmarkEnd w:id="2"/>
    </w:p>
    <w:p w14:paraId="139B701E" w14:textId="77777777" w:rsidR="005E2CB1" w:rsidRPr="005E2CB1" w:rsidRDefault="005E2CB1" w:rsidP="005E2CB1"/>
    <w:p w14:paraId="74B27572" w14:textId="6517DD18" w:rsidR="0078354A" w:rsidRPr="00767FDC" w:rsidRDefault="0078354A" w:rsidP="009A2709">
      <w:r w:rsidRPr="00767FDC">
        <w:t>This report outlines the findings presented in the presentation delivered previously and deep dives into the role and activities of the marketing department within Tesla Inc</w:t>
      </w:r>
      <w:r w:rsidR="00B662B2" w:rsidRPr="00767FDC">
        <w:t xml:space="preserve"> (to be called Tesla throughout the report)</w:t>
      </w:r>
      <w:r w:rsidRPr="00767FDC">
        <w:t xml:space="preserve"> and makes recommendations for the future opportunities</w:t>
      </w:r>
      <w:r w:rsidR="005E2CB1" w:rsidRPr="00767FDC">
        <w:t xml:space="preserve"> within the identified challenge of Corporate Social Responsibility and in particular the use of Cobalt within key components within the product range.</w:t>
      </w:r>
    </w:p>
    <w:p w14:paraId="070DD4EE" w14:textId="38AE6443" w:rsidR="00406C1A" w:rsidRDefault="00406C1A" w:rsidP="00FD077A"/>
    <w:p w14:paraId="154921DA" w14:textId="25E63052" w:rsidR="00406C1A" w:rsidRDefault="00406C1A" w:rsidP="00390EBB">
      <w:pPr>
        <w:pStyle w:val="Heading2"/>
        <w:numPr>
          <w:ilvl w:val="1"/>
          <w:numId w:val="1"/>
        </w:numPr>
      </w:pPr>
      <w:bookmarkStart w:id="3" w:name="_Toc106281282"/>
      <w:r>
        <w:t>Intro to Organisation</w:t>
      </w:r>
      <w:bookmarkEnd w:id="3"/>
    </w:p>
    <w:p w14:paraId="355EA497" w14:textId="0ADD03D5" w:rsidR="005E2CB1" w:rsidRDefault="005E2CB1" w:rsidP="005E2CB1"/>
    <w:p w14:paraId="30436721" w14:textId="0B77FAE9" w:rsidR="00310E2D" w:rsidRPr="00767FDC" w:rsidRDefault="00310E2D" w:rsidP="009A2709">
      <w:r w:rsidRPr="00767FDC">
        <w:t xml:space="preserve">Tesla was formed in 2003 by Martin Eberhard and Marc </w:t>
      </w:r>
      <w:proofErr w:type="spellStart"/>
      <w:r w:rsidRPr="00767FDC">
        <w:t>Tarpenning</w:t>
      </w:r>
      <w:proofErr w:type="spellEnd"/>
      <w:r w:rsidRPr="00767FDC">
        <w:t xml:space="preserve"> </w:t>
      </w:r>
      <w:r w:rsidR="002E0F45" w:rsidRPr="00767FDC">
        <w:t xml:space="preserve">with </w:t>
      </w:r>
      <w:proofErr w:type="spellStart"/>
      <w:r w:rsidR="002E0F45" w:rsidRPr="00767FDC">
        <w:t>Eberahrd</w:t>
      </w:r>
      <w:proofErr w:type="spellEnd"/>
      <w:r w:rsidR="002E0F45" w:rsidRPr="00767FDC">
        <w:t xml:space="preserve"> taking the Chief Operations Officer role and </w:t>
      </w:r>
      <w:proofErr w:type="spellStart"/>
      <w:r w:rsidR="002E0F45" w:rsidRPr="00767FDC">
        <w:t>Tarpenning</w:t>
      </w:r>
      <w:proofErr w:type="spellEnd"/>
      <w:r w:rsidR="002E0F45" w:rsidRPr="00767FDC">
        <w:t xml:space="preserve"> taking the Chief Financial Officer role</w:t>
      </w:r>
      <w:r w:rsidR="009A2709" w:rsidRPr="00767FDC">
        <w:t>.</w:t>
      </w:r>
      <w:r w:rsidR="002E0F45" w:rsidRPr="00767FDC">
        <w:t xml:space="preserve"> They set up the business </w:t>
      </w:r>
      <w:r w:rsidRPr="00767FDC">
        <w:t>with the aim of proving that drivers don’t have to compromise with an electric vehicle</w:t>
      </w:r>
      <w:r w:rsidR="00034C34" w:rsidRPr="00767FDC">
        <w:t xml:space="preserve"> </w:t>
      </w:r>
      <w:sdt>
        <w:sdtPr>
          <w:id w:val="-1923635438"/>
          <w:citation/>
        </w:sdtPr>
        <w:sdtEndPr/>
        <w:sdtContent>
          <w:r w:rsidR="00034C34" w:rsidRPr="00767FDC">
            <w:fldChar w:fldCharType="begin"/>
          </w:r>
          <w:r w:rsidR="00034C34" w:rsidRPr="00767FDC">
            <w:instrText xml:space="preserve"> CITATION Tes221 \l 2057 </w:instrText>
          </w:r>
          <w:r w:rsidR="00034C34" w:rsidRPr="00767FDC">
            <w:fldChar w:fldCharType="separate"/>
          </w:r>
          <w:r w:rsidR="00E43B08" w:rsidRPr="00E43B08">
            <w:rPr>
              <w:noProof/>
            </w:rPr>
            <w:t>(Tesla Inc, 2022)</w:t>
          </w:r>
          <w:r w:rsidR="00034C34" w:rsidRPr="00767FDC">
            <w:fldChar w:fldCharType="end"/>
          </w:r>
        </w:sdtContent>
      </w:sdt>
      <w:r w:rsidR="009A2709" w:rsidRPr="00767FDC">
        <w:t xml:space="preserve"> and providing an electric vehicle that has much lower emissions in comparison to the traditional combustion engine vehicles </w:t>
      </w:r>
      <w:sdt>
        <w:sdtPr>
          <w:id w:val="-306712147"/>
          <w:citation/>
        </w:sdtPr>
        <w:sdtEndPr/>
        <w:sdtContent>
          <w:r w:rsidR="009A2709" w:rsidRPr="00767FDC">
            <w:fldChar w:fldCharType="begin"/>
          </w:r>
          <w:r w:rsidR="009A2709" w:rsidRPr="00767FDC">
            <w:instrText xml:space="preserve"> CITATION Ebe06 \l 2057 </w:instrText>
          </w:r>
          <w:r w:rsidR="009A2709" w:rsidRPr="00767FDC">
            <w:fldChar w:fldCharType="separate"/>
          </w:r>
          <w:r w:rsidR="00E43B08" w:rsidRPr="00E43B08">
            <w:rPr>
              <w:noProof/>
            </w:rPr>
            <w:t>(Eberhard &amp; Tarpenning, 2006)</w:t>
          </w:r>
          <w:r w:rsidR="009A2709" w:rsidRPr="00767FDC">
            <w:fldChar w:fldCharType="end"/>
          </w:r>
        </w:sdtContent>
      </w:sdt>
      <w:r w:rsidR="009A2709" w:rsidRPr="00767FDC">
        <w:t>.</w:t>
      </w:r>
      <w:r w:rsidRPr="00767FDC">
        <w:t xml:space="preserve">  </w:t>
      </w:r>
    </w:p>
    <w:p w14:paraId="74FC5A7F" w14:textId="1028B313" w:rsidR="00034C34" w:rsidRPr="00767FDC" w:rsidRDefault="00034C34" w:rsidP="009A2709"/>
    <w:p w14:paraId="046A99FA" w14:textId="40C415ED" w:rsidR="00034C34" w:rsidRPr="00767FDC" w:rsidRDefault="00034C34" w:rsidP="009A2709">
      <w:r w:rsidRPr="00767FDC">
        <w:t xml:space="preserve">At the time of writing, Tesla is ranked as the most valuable Automotive company in the world with an annual revenue of $53 Billion in 2021 </w:t>
      </w:r>
      <w:sdt>
        <w:sdtPr>
          <w:id w:val="1360474788"/>
          <w:citation/>
        </w:sdtPr>
        <w:sdtEndPr/>
        <w:sdtContent>
          <w:r w:rsidR="000A7C24" w:rsidRPr="00767FDC">
            <w:fldChar w:fldCharType="begin"/>
          </w:r>
          <w:r w:rsidR="000A7C24" w:rsidRPr="00767FDC">
            <w:instrText xml:space="preserve"> CITATION Sta22 \l 2057 </w:instrText>
          </w:r>
          <w:r w:rsidR="000A7C24" w:rsidRPr="00767FDC">
            <w:fldChar w:fldCharType="separate"/>
          </w:r>
          <w:r w:rsidR="00E43B08" w:rsidRPr="00E43B08">
            <w:rPr>
              <w:noProof/>
            </w:rPr>
            <w:t>(Statista, 2022)</w:t>
          </w:r>
          <w:r w:rsidR="000A7C24" w:rsidRPr="00767FDC">
            <w:fldChar w:fldCharType="end"/>
          </w:r>
        </w:sdtContent>
      </w:sdt>
      <w:r w:rsidR="000A7C24" w:rsidRPr="00767FDC">
        <w:t xml:space="preserve">. Employing just over 99,000 employees according to the 2021 US Securities &amp; Exchange Commission </w:t>
      </w:r>
      <w:sdt>
        <w:sdtPr>
          <w:id w:val="-159616426"/>
          <w:citation/>
        </w:sdtPr>
        <w:sdtEndPr/>
        <w:sdtContent>
          <w:r w:rsidR="000A7C24" w:rsidRPr="00767FDC">
            <w:fldChar w:fldCharType="begin"/>
          </w:r>
          <w:r w:rsidR="000A7C24" w:rsidRPr="00767FDC">
            <w:instrText xml:space="preserve"> CITATION SEC21 \l 2057 </w:instrText>
          </w:r>
          <w:r w:rsidR="000A7C24" w:rsidRPr="00767FDC">
            <w:fldChar w:fldCharType="separate"/>
          </w:r>
          <w:r w:rsidR="00E43B08" w:rsidRPr="00E43B08">
            <w:rPr>
              <w:noProof/>
            </w:rPr>
            <w:t>(SEC, 2021)</w:t>
          </w:r>
          <w:r w:rsidR="000A7C24" w:rsidRPr="00767FDC">
            <w:fldChar w:fldCharType="end"/>
          </w:r>
        </w:sdtContent>
      </w:sdt>
      <w:r w:rsidR="004355C8" w:rsidRPr="00767FDC">
        <w:t xml:space="preserve"> recently moving their Headquarters to Austin, Texas, USA alongside 5 manufacturing sites in the USA, one in Germany and one in China </w:t>
      </w:r>
      <w:sdt>
        <w:sdtPr>
          <w:id w:val="1337499591"/>
          <w:citation/>
        </w:sdtPr>
        <w:sdtEndPr/>
        <w:sdtContent>
          <w:r w:rsidR="004355C8" w:rsidRPr="00767FDC">
            <w:fldChar w:fldCharType="begin"/>
          </w:r>
          <w:r w:rsidR="004355C8" w:rsidRPr="00767FDC">
            <w:instrText xml:space="preserve"> CITATION Ins22 \l 2057 </w:instrText>
          </w:r>
          <w:r w:rsidR="004355C8" w:rsidRPr="00767FDC">
            <w:fldChar w:fldCharType="separate"/>
          </w:r>
          <w:r w:rsidR="00E43B08" w:rsidRPr="00E43B08">
            <w:rPr>
              <w:noProof/>
            </w:rPr>
            <w:t>(Inside EV's, 2022)</w:t>
          </w:r>
          <w:r w:rsidR="004355C8" w:rsidRPr="00767FDC">
            <w:fldChar w:fldCharType="end"/>
          </w:r>
        </w:sdtContent>
      </w:sdt>
      <w:r w:rsidR="004355C8" w:rsidRPr="00767FDC">
        <w:t>.</w:t>
      </w:r>
    </w:p>
    <w:p w14:paraId="01B393BC" w14:textId="61374B1E" w:rsidR="004355C8" w:rsidRPr="00767FDC" w:rsidRDefault="004355C8" w:rsidP="009A2709"/>
    <w:p w14:paraId="2149A41B" w14:textId="57F0A0CB" w:rsidR="004355C8" w:rsidRDefault="004355C8" w:rsidP="009A2709">
      <w:r w:rsidRPr="00767FDC">
        <w:t xml:space="preserve">The main offering from Tesla </w:t>
      </w:r>
      <w:r w:rsidR="00052896">
        <w:t>is</w:t>
      </w:r>
      <w:r w:rsidR="00B662B2" w:rsidRPr="00767FDC">
        <w:t xml:space="preserve"> their range of</w:t>
      </w:r>
      <w:r w:rsidRPr="00767FDC">
        <w:t xml:space="preserve"> electric vehicles but they also sell solar</w:t>
      </w:r>
      <w:r w:rsidR="00B662B2" w:rsidRPr="00767FDC">
        <w:t xml:space="preserve"> power generation equipment and electric storage solutions as strong offerings into the market </w:t>
      </w:r>
      <w:sdt>
        <w:sdtPr>
          <w:id w:val="1700652674"/>
          <w:citation/>
        </w:sdtPr>
        <w:sdtEndPr/>
        <w:sdtContent>
          <w:r w:rsidR="00B662B2" w:rsidRPr="00767FDC">
            <w:fldChar w:fldCharType="begin"/>
          </w:r>
          <w:r w:rsidR="00B662B2" w:rsidRPr="00767FDC">
            <w:instrText xml:space="preserve"> CITATION Glo22 \l 2057 </w:instrText>
          </w:r>
          <w:r w:rsidR="00B662B2" w:rsidRPr="00767FDC">
            <w:fldChar w:fldCharType="separate"/>
          </w:r>
          <w:r w:rsidR="00E43B08" w:rsidRPr="00E43B08">
            <w:rPr>
              <w:noProof/>
            </w:rPr>
            <w:t>(GlobalData, 2022)</w:t>
          </w:r>
          <w:r w:rsidR="00B662B2" w:rsidRPr="00767FDC">
            <w:fldChar w:fldCharType="end"/>
          </w:r>
        </w:sdtContent>
      </w:sdt>
      <w:r w:rsidR="00B662B2" w:rsidRPr="00767FDC">
        <w:t>.</w:t>
      </w:r>
    </w:p>
    <w:p w14:paraId="560DDC8B" w14:textId="6CD2AD97" w:rsidR="008466DA" w:rsidRDefault="008466DA" w:rsidP="009A2709"/>
    <w:p w14:paraId="695A65AD" w14:textId="55AEC219" w:rsidR="008466DA" w:rsidRPr="00767FDC" w:rsidRDefault="008466DA" w:rsidP="009A2709">
      <w:r>
        <w:t xml:space="preserve">Outside of the standard in industry, Tesla does not have a Marketing Department as </w:t>
      </w:r>
      <w:r w:rsidR="00AE2F1D">
        <w:t xml:space="preserve">you would find in a conventional automotive manufacturer but disrupts the way marketing is done </w:t>
      </w:r>
      <w:sdt>
        <w:sdtPr>
          <w:id w:val="166368409"/>
          <w:citation/>
        </w:sdtPr>
        <w:sdtEndPr/>
        <w:sdtContent>
          <w:r w:rsidR="00AE2F1D">
            <w:fldChar w:fldCharType="begin"/>
          </w:r>
          <w:r w:rsidR="00AE2F1D">
            <w:instrText xml:space="preserve"> CITATION Val \l 2057 </w:instrText>
          </w:r>
          <w:r w:rsidR="00AE2F1D">
            <w:fldChar w:fldCharType="separate"/>
          </w:r>
          <w:r w:rsidR="00E43B08" w:rsidRPr="00E43B08">
            <w:rPr>
              <w:noProof/>
            </w:rPr>
            <w:t>(Valentin, n.d.)</w:t>
          </w:r>
          <w:r w:rsidR="00AE2F1D">
            <w:fldChar w:fldCharType="end"/>
          </w:r>
        </w:sdtContent>
      </w:sdt>
      <w:r w:rsidR="00AE2F1D">
        <w:t xml:space="preserve">  </w:t>
      </w:r>
      <w:r>
        <w:t>. They have a Retai</w:t>
      </w:r>
      <w:r w:rsidR="00AE2F1D">
        <w:t>l</w:t>
      </w:r>
      <w:r>
        <w:t xml:space="preserve"> Marketing Team that develops content</w:t>
      </w:r>
      <w:r w:rsidR="00DF2EBC">
        <w:t xml:space="preserve"> for their showrooms and events. They also have a team that develops events that will gain press interest and therefore publicity. This </w:t>
      </w:r>
      <w:r w:rsidR="00EB4A75">
        <w:t xml:space="preserve">structure </w:t>
      </w:r>
      <w:r w:rsidR="00DF2EBC">
        <w:t xml:space="preserve">within the company has led to a famous “Zero Dollar” spend on direct marketing and allowed Tesla to have an estimated </w:t>
      </w:r>
      <w:r w:rsidR="00EB4A75">
        <w:t xml:space="preserve">total </w:t>
      </w:r>
      <w:r w:rsidR="00DF2EBC">
        <w:t>marketing budget of approximately $66M compared to Volkswagen</w:t>
      </w:r>
      <w:r w:rsidR="00EB4A75">
        <w:t>’s</w:t>
      </w:r>
      <w:r w:rsidR="00DF2EBC">
        <w:t xml:space="preserve"> budget of $6.6B</w:t>
      </w:r>
      <w:r w:rsidR="00EB4A75">
        <w:t xml:space="preserve"> </w:t>
      </w:r>
      <w:sdt>
        <w:sdtPr>
          <w:id w:val="1925445928"/>
          <w:citation/>
        </w:sdtPr>
        <w:sdtEndPr/>
        <w:sdtContent>
          <w:r w:rsidR="00EB4A75">
            <w:fldChar w:fldCharType="begin"/>
          </w:r>
          <w:r w:rsidR="00EB4A75">
            <w:instrText xml:space="preserve"> CITATION Evo22 \l 2057 </w:instrText>
          </w:r>
          <w:r w:rsidR="00EB4A75">
            <w:fldChar w:fldCharType="separate"/>
          </w:r>
          <w:r w:rsidR="00E43B08" w:rsidRPr="00E43B08">
            <w:rPr>
              <w:noProof/>
            </w:rPr>
            <w:t>(Evolving Digital, 2022)</w:t>
          </w:r>
          <w:r w:rsidR="00EB4A75">
            <w:fldChar w:fldCharType="end"/>
          </w:r>
        </w:sdtContent>
      </w:sdt>
      <w:r w:rsidR="00EB4A75">
        <w:t>.</w:t>
      </w:r>
    </w:p>
    <w:p w14:paraId="5BE8C716" w14:textId="24D819C2" w:rsidR="005E2CB1" w:rsidRPr="005E2CB1" w:rsidRDefault="005E2CB1" w:rsidP="005E2CB1">
      <w:pPr>
        <w:ind w:left="360"/>
      </w:pPr>
    </w:p>
    <w:p w14:paraId="44998577" w14:textId="50A1F7C0" w:rsidR="00AC79EE" w:rsidRDefault="00AC79EE" w:rsidP="00FD077A"/>
    <w:p w14:paraId="70AA7290" w14:textId="5ED06180" w:rsidR="00AC79EE" w:rsidRPr="00AC79EE" w:rsidRDefault="00AC79EE" w:rsidP="00390EBB">
      <w:pPr>
        <w:pStyle w:val="Heading2"/>
        <w:numPr>
          <w:ilvl w:val="1"/>
          <w:numId w:val="1"/>
        </w:numPr>
      </w:pPr>
      <w:bookmarkStart w:id="4" w:name="_Toc106281283"/>
      <w:r>
        <w:t>Intro to what was explored in Part 1 presentation</w:t>
      </w:r>
      <w:bookmarkEnd w:id="4"/>
    </w:p>
    <w:p w14:paraId="0076F598" w14:textId="09F71676" w:rsidR="00406C1A" w:rsidRDefault="00406C1A" w:rsidP="00FD077A">
      <w:pPr>
        <w:ind w:left="720"/>
      </w:pPr>
    </w:p>
    <w:p w14:paraId="672558A0" w14:textId="4AA9B9A3" w:rsidR="00B662B2" w:rsidRDefault="00B662B2" w:rsidP="00B662B2">
      <w:r w:rsidRPr="00767FDC">
        <w:t>During the presentation delivered previously, the group explored the issues faced by Tesla</w:t>
      </w:r>
      <w:r w:rsidR="00767FDC">
        <w:t xml:space="preserve"> with regards to Corporate Social Responsibility and the specific issue of the use of Cobalt in their key components and how the mining process prevents ethical concerns for working conditions and child labour as well as the reported negative impact on the environment in the mining method.</w:t>
      </w:r>
    </w:p>
    <w:p w14:paraId="6C437E73" w14:textId="7456F29E" w:rsidR="00767FDC" w:rsidRDefault="00767FDC" w:rsidP="00B662B2"/>
    <w:p w14:paraId="46A68684" w14:textId="1C829ADC" w:rsidR="00767FDC" w:rsidRPr="00767FDC" w:rsidRDefault="00767FDC" w:rsidP="00B662B2">
      <w:r>
        <w:t xml:space="preserve">This report will build on those findings and look in depth at how the marketing department in Tesla </w:t>
      </w:r>
      <w:r w:rsidR="00917F04">
        <w:t>deal with that and what they can do to improve the situation in the future.</w:t>
      </w:r>
    </w:p>
    <w:p w14:paraId="7AE9D2C4" w14:textId="62159F84" w:rsidR="00AC79EE" w:rsidRDefault="00406C1A" w:rsidP="00390EBB">
      <w:pPr>
        <w:pStyle w:val="Heading1"/>
        <w:numPr>
          <w:ilvl w:val="0"/>
          <w:numId w:val="1"/>
        </w:numPr>
      </w:pPr>
      <w:bookmarkStart w:id="5" w:name="_Toc106281284"/>
      <w:r>
        <w:lastRenderedPageBreak/>
        <w:t>Main Findings</w:t>
      </w:r>
      <w:bookmarkEnd w:id="5"/>
    </w:p>
    <w:p w14:paraId="106C2CDD" w14:textId="20F81B7D" w:rsidR="00AC79EE" w:rsidRDefault="00AC79EE" w:rsidP="00FD077A">
      <w:pPr>
        <w:pStyle w:val="Heading1"/>
      </w:pPr>
    </w:p>
    <w:p w14:paraId="36F5568A" w14:textId="1C4B4BD6" w:rsidR="00AC79EE" w:rsidRDefault="00AC79EE" w:rsidP="00390EBB">
      <w:pPr>
        <w:pStyle w:val="Heading2"/>
        <w:numPr>
          <w:ilvl w:val="1"/>
          <w:numId w:val="1"/>
        </w:numPr>
      </w:pPr>
      <w:bookmarkStart w:id="6" w:name="_Toc106281285"/>
      <w:r>
        <w:t>Marketing Concept</w:t>
      </w:r>
      <w:bookmarkEnd w:id="6"/>
    </w:p>
    <w:p w14:paraId="65615BA8" w14:textId="0149B3F2" w:rsidR="00A05BA6" w:rsidRDefault="00A05BA6" w:rsidP="00A05BA6"/>
    <w:p w14:paraId="7FDD2B80" w14:textId="680FC492" w:rsidR="00A05BA6" w:rsidRDefault="00A05BA6" w:rsidP="00A05BA6">
      <w:r>
        <w:t xml:space="preserve">The Marketing Concept </w:t>
      </w:r>
      <w:r w:rsidR="00025AD4">
        <w:t xml:space="preserve">is underpinned by the logic that achieving corporate goals can be done through meeting customer needs </w:t>
      </w:r>
      <w:sdt>
        <w:sdtPr>
          <w:id w:val="-892505348"/>
          <w:citation/>
        </w:sdtPr>
        <w:sdtEndPr/>
        <w:sdtContent>
          <w:r w:rsidR="00025AD4">
            <w:fldChar w:fldCharType="begin"/>
          </w:r>
          <w:r w:rsidR="00025AD4">
            <w:instrText xml:space="preserve"> CITATION Fer21 \l 2057 </w:instrText>
          </w:r>
          <w:r w:rsidR="00025AD4">
            <w:fldChar w:fldCharType="separate"/>
          </w:r>
          <w:r w:rsidR="00E43B08" w:rsidRPr="00E43B08">
            <w:rPr>
              <w:noProof/>
            </w:rPr>
            <w:t>(Ferrell, et al., 2021)</w:t>
          </w:r>
          <w:r w:rsidR="00025AD4">
            <w:fldChar w:fldCharType="end"/>
          </w:r>
        </w:sdtContent>
      </w:sdt>
      <w:r w:rsidR="00025AD4">
        <w:t>. This</w:t>
      </w:r>
      <w:r w:rsidR="00C6616C">
        <w:t xml:space="preserve"> will only work if you do this better than your competitor or if not, you will need a differentiator between your product to make your offering stand above that competitor </w:t>
      </w:r>
      <w:sdt>
        <w:sdtPr>
          <w:id w:val="235293154"/>
          <w:citation/>
        </w:sdtPr>
        <w:sdtEndPr/>
        <w:sdtContent>
          <w:r w:rsidR="00C6616C">
            <w:fldChar w:fldCharType="begin"/>
          </w:r>
          <w:r w:rsidR="00C6616C">
            <w:instrText xml:space="preserve"> CITATION Ell90 \l 2057 </w:instrText>
          </w:r>
          <w:r w:rsidR="00C6616C">
            <w:fldChar w:fldCharType="separate"/>
          </w:r>
          <w:r w:rsidR="00E43B08" w:rsidRPr="00E43B08">
            <w:rPr>
              <w:noProof/>
            </w:rPr>
            <w:t>(Elliot, 1990)</w:t>
          </w:r>
          <w:r w:rsidR="00C6616C">
            <w:fldChar w:fldCharType="end"/>
          </w:r>
        </w:sdtContent>
      </w:sdt>
      <w:r w:rsidR="00C6616C">
        <w:t>.</w:t>
      </w:r>
    </w:p>
    <w:p w14:paraId="72EBCB0E" w14:textId="5AD9BEF6" w:rsidR="00C6616C" w:rsidRDefault="00C6616C" w:rsidP="00A05BA6"/>
    <w:p w14:paraId="6E7FCC57" w14:textId="17DF8CD7" w:rsidR="00C6616C" w:rsidRPr="00A05BA6" w:rsidRDefault="00C6616C" w:rsidP="00A05BA6">
      <w:r>
        <w:t xml:space="preserve">For Tesla, they have positioned themselves firmly at the top of the Electric Vehicle market and made their name </w:t>
      </w:r>
      <w:r w:rsidR="00291620">
        <w:t>synonymous</w:t>
      </w:r>
      <w:r>
        <w:t xml:space="preserve"> with electric cars in general</w:t>
      </w:r>
      <w:r w:rsidR="00291620">
        <w:t>. This move has allowed them to scale the business rapidly year on year and gain the position of the world most valuable automotive company in 2021.</w:t>
      </w:r>
    </w:p>
    <w:p w14:paraId="605DC094" w14:textId="6F6BDAF1" w:rsidR="00AC79EE" w:rsidRDefault="00AC79EE" w:rsidP="00FD077A">
      <w:pPr>
        <w:pStyle w:val="Heading2"/>
      </w:pPr>
    </w:p>
    <w:p w14:paraId="324D72F7" w14:textId="2257FB5B" w:rsidR="00AC79EE" w:rsidRDefault="00BF1CC6" w:rsidP="00390EBB">
      <w:pPr>
        <w:pStyle w:val="Heading2"/>
        <w:numPr>
          <w:ilvl w:val="1"/>
          <w:numId w:val="1"/>
        </w:numPr>
      </w:pPr>
      <w:bookmarkStart w:id="7" w:name="_Toc106281286"/>
      <w:r>
        <w:rPr>
          <w:noProof/>
        </w:rPr>
        <w:drawing>
          <wp:anchor distT="0" distB="0" distL="114300" distR="114300" simplePos="0" relativeHeight="251663360" behindDoc="0" locked="0" layoutInCell="1" allowOverlap="1" wp14:anchorId="0A401CAE" wp14:editId="5AB662B1">
            <wp:simplePos x="0" y="0"/>
            <wp:positionH relativeFrom="margin">
              <wp:posOffset>4163695</wp:posOffset>
            </wp:positionH>
            <wp:positionV relativeFrom="margin">
              <wp:posOffset>5124311</wp:posOffset>
            </wp:positionV>
            <wp:extent cx="2002790" cy="1830070"/>
            <wp:effectExtent l="0" t="0" r="3810" b="0"/>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02790" cy="1830070"/>
                    </a:xfrm>
                    <a:prstGeom prst="rect">
                      <a:avLst/>
                    </a:prstGeom>
                  </pic:spPr>
                </pic:pic>
              </a:graphicData>
            </a:graphic>
            <wp14:sizeRelH relativeFrom="margin">
              <wp14:pctWidth>0</wp14:pctWidth>
            </wp14:sizeRelH>
            <wp14:sizeRelV relativeFrom="margin">
              <wp14:pctHeight>0</wp14:pctHeight>
            </wp14:sizeRelV>
          </wp:anchor>
        </w:drawing>
      </w:r>
      <w:r w:rsidR="00AC79EE">
        <w:t xml:space="preserve">Macro &amp; </w:t>
      </w:r>
      <w:proofErr w:type="gramStart"/>
      <w:r w:rsidR="00AC79EE">
        <w:t>Micro Environment</w:t>
      </w:r>
      <w:bookmarkEnd w:id="7"/>
      <w:proofErr w:type="gramEnd"/>
    </w:p>
    <w:p w14:paraId="52FAB525" w14:textId="51B36501" w:rsidR="00940853" w:rsidRDefault="00940853" w:rsidP="00940853"/>
    <w:p w14:paraId="7CCFF558" w14:textId="0E59F031" w:rsidR="003C2C90" w:rsidRDefault="007530C5" w:rsidP="00940853">
      <w:r>
        <w:t>Any business in operation will have influences around it with both direct and indirect touch points. This environment is broken down into the Micro and Macro environment</w:t>
      </w:r>
      <w:r w:rsidR="003C2C90">
        <w:t>.</w:t>
      </w:r>
    </w:p>
    <w:p w14:paraId="1CB2DF20" w14:textId="07677EC0" w:rsidR="003C2C90" w:rsidRDefault="003C2C90" w:rsidP="00940853"/>
    <w:p w14:paraId="28975999" w14:textId="70E0F861" w:rsidR="007530C5" w:rsidRDefault="007530C5" w:rsidP="00940853">
      <w:r>
        <w:t xml:space="preserve">The </w:t>
      </w:r>
      <w:proofErr w:type="gramStart"/>
      <w:r>
        <w:t>Micro environment</w:t>
      </w:r>
      <w:proofErr w:type="gramEnd"/>
      <w:r>
        <w:t xml:space="preserve"> is the influences that directly affect the business in question through things like performance or even daily activity.</w:t>
      </w:r>
    </w:p>
    <w:p w14:paraId="2381E8D9" w14:textId="4832B852" w:rsidR="007530C5" w:rsidRDefault="007530C5" w:rsidP="00940853">
      <w:r>
        <w:t xml:space="preserve">The </w:t>
      </w:r>
      <w:proofErr w:type="gramStart"/>
      <w:r>
        <w:t>Micro Environment</w:t>
      </w:r>
      <w:proofErr w:type="gramEnd"/>
      <w:r>
        <w:t xml:space="preserve"> has 6 main attributes as can be seen </w:t>
      </w:r>
      <w:r w:rsidR="00E86E12">
        <w:t>here</w:t>
      </w:r>
      <w:r>
        <w:t xml:space="preserve"> in </w:t>
      </w:r>
      <w:r w:rsidRPr="00900006">
        <w:rPr>
          <w:b/>
          <w:bCs/>
          <w:i/>
          <w:iCs/>
        </w:rPr>
        <w:t>Figure 1</w:t>
      </w:r>
      <w:r>
        <w:t>:</w:t>
      </w:r>
    </w:p>
    <w:p w14:paraId="0BE40269" w14:textId="0A7412BE" w:rsidR="00E86E12" w:rsidRDefault="00BF1CC6" w:rsidP="00940853">
      <w:r>
        <w:rPr>
          <w:rFonts w:eastAsiaTheme="majorEastAsia" w:cstheme="majorBidi"/>
          <w:b/>
          <w:noProof/>
          <w:color w:val="000000" w:themeColor="text1"/>
          <w:szCs w:val="26"/>
        </w:rPr>
        <w:drawing>
          <wp:anchor distT="0" distB="0" distL="114300" distR="114300" simplePos="0" relativeHeight="251664384" behindDoc="0" locked="0" layoutInCell="1" allowOverlap="1" wp14:anchorId="33BCB061" wp14:editId="3816DE32">
            <wp:simplePos x="0" y="0"/>
            <wp:positionH relativeFrom="margin">
              <wp:posOffset>4168938</wp:posOffset>
            </wp:positionH>
            <wp:positionV relativeFrom="margin">
              <wp:posOffset>7093359</wp:posOffset>
            </wp:positionV>
            <wp:extent cx="2003425" cy="2003425"/>
            <wp:effectExtent l="0" t="0" r="3175" b="3175"/>
            <wp:wrapSquare wrapText="bothSides"/>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003425" cy="2003425"/>
                    </a:xfrm>
                    <a:prstGeom prst="rect">
                      <a:avLst/>
                    </a:prstGeom>
                  </pic:spPr>
                </pic:pic>
              </a:graphicData>
            </a:graphic>
            <wp14:sizeRelH relativeFrom="margin">
              <wp14:pctWidth>0</wp14:pctWidth>
            </wp14:sizeRelH>
            <wp14:sizeRelV relativeFrom="margin">
              <wp14:pctHeight>0</wp14:pctHeight>
            </wp14:sizeRelV>
          </wp:anchor>
        </w:drawing>
      </w:r>
    </w:p>
    <w:p w14:paraId="56B1C796" w14:textId="77777777" w:rsidR="00E86E12" w:rsidRDefault="00E86E12" w:rsidP="00940853"/>
    <w:p w14:paraId="558A5DE2" w14:textId="6067D570" w:rsidR="007530C5" w:rsidRDefault="003C2C90" w:rsidP="00291620">
      <w:r>
        <w:t xml:space="preserve">The Macro Environment is the wider influence aspects that cannot be controlled or influenced by the organisation. </w:t>
      </w:r>
      <w:r w:rsidR="00AE2C9C">
        <w:t>Similarly,</w:t>
      </w:r>
      <w:r>
        <w:t xml:space="preserve"> to the </w:t>
      </w:r>
      <w:proofErr w:type="gramStart"/>
      <w:r>
        <w:t>Micro Environment</w:t>
      </w:r>
      <w:proofErr w:type="gramEnd"/>
      <w:r>
        <w:t>, the Macro Environment has 6 main attributes also and can be seen</w:t>
      </w:r>
      <w:r w:rsidR="00BF74F4">
        <w:t xml:space="preserve"> here</w:t>
      </w:r>
      <w:r>
        <w:t xml:space="preserve"> in </w:t>
      </w:r>
      <w:r w:rsidRPr="00900006">
        <w:rPr>
          <w:b/>
          <w:bCs/>
          <w:i/>
          <w:iCs/>
        </w:rPr>
        <w:t>Figure 2</w:t>
      </w:r>
      <w:r>
        <w:t>:</w:t>
      </w:r>
    </w:p>
    <w:p w14:paraId="5F8C72BA" w14:textId="74BB8576" w:rsidR="003C2C90" w:rsidRDefault="003C2C90" w:rsidP="00B32891">
      <w:pPr>
        <w:jc w:val="center"/>
      </w:pPr>
    </w:p>
    <w:p w14:paraId="4AADBC59" w14:textId="56D3C643" w:rsidR="00B32891" w:rsidRDefault="00B32891" w:rsidP="00B32891">
      <w:pPr>
        <w:jc w:val="center"/>
        <w:rPr>
          <w:rFonts w:eastAsiaTheme="majorEastAsia" w:cstheme="majorBidi"/>
          <w:b/>
          <w:color w:val="000000" w:themeColor="text1"/>
          <w:szCs w:val="26"/>
        </w:rPr>
      </w:pPr>
    </w:p>
    <w:p w14:paraId="056B4685" w14:textId="0274B351" w:rsidR="00B32891" w:rsidRDefault="00B32891" w:rsidP="00B32891">
      <w:pPr>
        <w:jc w:val="center"/>
        <w:rPr>
          <w:rFonts w:eastAsiaTheme="majorEastAsia" w:cstheme="majorBidi"/>
          <w:b/>
          <w:color w:val="000000" w:themeColor="text1"/>
          <w:szCs w:val="26"/>
        </w:rPr>
      </w:pPr>
    </w:p>
    <w:p w14:paraId="520FD2D0" w14:textId="4364E31C" w:rsidR="00E86E12" w:rsidRDefault="00E86E12" w:rsidP="00B32891">
      <w:pPr>
        <w:jc w:val="center"/>
        <w:rPr>
          <w:rFonts w:eastAsiaTheme="majorEastAsia" w:cstheme="majorBidi"/>
          <w:b/>
          <w:color w:val="000000" w:themeColor="text1"/>
          <w:szCs w:val="26"/>
        </w:rPr>
      </w:pPr>
    </w:p>
    <w:p w14:paraId="106987F6" w14:textId="3B91933A" w:rsidR="00E86E12" w:rsidRDefault="00E86E12" w:rsidP="00B32891">
      <w:pPr>
        <w:jc w:val="center"/>
        <w:rPr>
          <w:rFonts w:eastAsiaTheme="majorEastAsia" w:cstheme="majorBidi"/>
          <w:b/>
          <w:color w:val="000000" w:themeColor="text1"/>
          <w:szCs w:val="26"/>
        </w:rPr>
      </w:pPr>
    </w:p>
    <w:p w14:paraId="5AC9EE03" w14:textId="0FBCD00B" w:rsidR="00E86E12" w:rsidRDefault="00E86E12" w:rsidP="00B32891">
      <w:pPr>
        <w:jc w:val="center"/>
        <w:rPr>
          <w:rFonts w:eastAsiaTheme="majorEastAsia" w:cstheme="majorBidi"/>
          <w:b/>
          <w:color w:val="000000" w:themeColor="text1"/>
          <w:szCs w:val="26"/>
        </w:rPr>
      </w:pPr>
    </w:p>
    <w:p w14:paraId="5985FF80" w14:textId="77777777" w:rsidR="00E86E12" w:rsidRDefault="00E86E12" w:rsidP="00B32891">
      <w:pPr>
        <w:jc w:val="center"/>
        <w:rPr>
          <w:rFonts w:eastAsiaTheme="majorEastAsia" w:cstheme="majorBidi"/>
          <w:b/>
          <w:color w:val="000000" w:themeColor="text1"/>
          <w:szCs w:val="26"/>
        </w:rPr>
      </w:pPr>
    </w:p>
    <w:p w14:paraId="7C2FFC4D" w14:textId="56053E08" w:rsidR="00317644" w:rsidRDefault="00317644" w:rsidP="00B32891">
      <w:pPr>
        <w:jc w:val="center"/>
        <w:rPr>
          <w:rFonts w:eastAsiaTheme="majorEastAsia" w:cstheme="majorBidi"/>
          <w:b/>
          <w:color w:val="000000" w:themeColor="text1"/>
          <w:szCs w:val="26"/>
        </w:rPr>
      </w:pPr>
    </w:p>
    <w:p w14:paraId="678FA779" w14:textId="12611DF1" w:rsidR="00FD077A" w:rsidRPr="003850B0" w:rsidRDefault="00AC79EE" w:rsidP="00390EBB">
      <w:pPr>
        <w:pStyle w:val="Heading3"/>
        <w:numPr>
          <w:ilvl w:val="2"/>
          <w:numId w:val="1"/>
        </w:numPr>
      </w:pPr>
      <w:bookmarkStart w:id="8" w:name="_Toc106281287"/>
      <w:r w:rsidRPr="003850B0">
        <w:t>Macro</w:t>
      </w:r>
      <w:r w:rsidR="00B32891" w:rsidRPr="003850B0">
        <w:t xml:space="preserve"> Environment</w:t>
      </w:r>
      <w:bookmarkEnd w:id="8"/>
    </w:p>
    <w:p w14:paraId="72BD4944" w14:textId="576B555E" w:rsidR="00940853" w:rsidRDefault="00940853" w:rsidP="00940853"/>
    <w:p w14:paraId="2F875F4E" w14:textId="170D0B38" w:rsidR="00940853" w:rsidRPr="00120DBC" w:rsidRDefault="00940853" w:rsidP="00390EBB">
      <w:pPr>
        <w:pStyle w:val="Heading4"/>
        <w:numPr>
          <w:ilvl w:val="3"/>
          <w:numId w:val="1"/>
        </w:numPr>
      </w:pPr>
      <w:r w:rsidRPr="00120DBC">
        <w:t xml:space="preserve">PESTLE </w:t>
      </w:r>
      <w:r w:rsidR="00120DBC" w:rsidRPr="00120DBC">
        <w:t>Analysis</w:t>
      </w:r>
    </w:p>
    <w:p w14:paraId="4CB29197" w14:textId="0065AD1F" w:rsidR="002E68C5" w:rsidRDefault="002E68C5" w:rsidP="00940853"/>
    <w:p w14:paraId="78DA78A6" w14:textId="58479FEF" w:rsidR="002E68C5" w:rsidRDefault="00324AB9" w:rsidP="00940853">
      <w:r>
        <w:t>Continuing the dive into Tesla</w:t>
      </w:r>
      <w:r w:rsidR="00844CA8">
        <w:t>,</w:t>
      </w:r>
      <w:r>
        <w:t xml:space="preserve"> a </w:t>
      </w:r>
      <w:r w:rsidR="00B32891">
        <w:t xml:space="preserve">detailed </w:t>
      </w:r>
      <w:r>
        <w:t xml:space="preserve">PESTLE Analysis was conducted to understand the external business environment as PESTLE is one of the most common aides to evaluate the business situationally </w:t>
      </w:r>
      <w:sdt>
        <w:sdtPr>
          <w:id w:val="527919081"/>
          <w:citation/>
        </w:sdtPr>
        <w:sdtEndPr/>
        <w:sdtContent>
          <w:r>
            <w:fldChar w:fldCharType="begin"/>
          </w:r>
          <w:r>
            <w:instrText xml:space="preserve"> CITATION Gup13 \l 2057 </w:instrText>
          </w:r>
          <w:r>
            <w:fldChar w:fldCharType="separate"/>
          </w:r>
          <w:r w:rsidR="00E43B08" w:rsidRPr="00E43B08">
            <w:rPr>
              <w:noProof/>
            </w:rPr>
            <w:t>(Gupta, 2013)</w:t>
          </w:r>
          <w:r>
            <w:fldChar w:fldCharType="end"/>
          </w:r>
        </w:sdtContent>
      </w:sdt>
      <w:r w:rsidR="00BD1157">
        <w:t xml:space="preserve"> as it allows the user to evaluate the dynamic and competitive business environment and </w:t>
      </w:r>
      <w:r w:rsidR="00B32891">
        <w:t xml:space="preserve">give </w:t>
      </w:r>
      <w:r w:rsidR="00BD1157">
        <w:t>a well-rounded view of</w:t>
      </w:r>
      <w:r w:rsidR="00B32891">
        <w:t xml:space="preserve"> aspects such as</w:t>
      </w:r>
      <w:r w:rsidR="00BD1157">
        <w:t xml:space="preserve"> customers</w:t>
      </w:r>
      <w:r w:rsidR="00B32891">
        <w:t>/</w:t>
      </w:r>
      <w:r w:rsidR="00BD1157">
        <w:t>competitors</w:t>
      </w:r>
      <w:r w:rsidR="00B32891">
        <w:t>, wars or political tension</w:t>
      </w:r>
      <w:r w:rsidR="00BD1157">
        <w:t xml:space="preserve"> alongside industry</w:t>
      </w:r>
      <w:r w:rsidR="00B32891">
        <w:t xml:space="preserve"> common factors or </w:t>
      </w:r>
      <w:r w:rsidR="00E86E12">
        <w:t>banking changes</w:t>
      </w:r>
      <w:r w:rsidR="00BD1157">
        <w:t xml:space="preserve"> </w:t>
      </w:r>
      <w:sdt>
        <w:sdtPr>
          <w:id w:val="1159112233"/>
          <w:citation/>
        </w:sdtPr>
        <w:sdtEndPr/>
        <w:sdtContent>
          <w:r w:rsidR="00BD1157">
            <w:fldChar w:fldCharType="begin"/>
          </w:r>
          <w:r w:rsidR="00BD1157">
            <w:instrText xml:space="preserve"> CITATION Per17 \l 2057 </w:instrText>
          </w:r>
          <w:r w:rsidR="00BD1157">
            <w:fldChar w:fldCharType="separate"/>
          </w:r>
          <w:r w:rsidR="00E43B08" w:rsidRPr="00E43B08">
            <w:rPr>
              <w:noProof/>
            </w:rPr>
            <w:t>(Perera, 2017)</w:t>
          </w:r>
          <w:r w:rsidR="00BD1157">
            <w:fldChar w:fldCharType="end"/>
          </w:r>
        </w:sdtContent>
      </w:sdt>
      <w:r w:rsidR="00BD1157">
        <w:t>.</w:t>
      </w:r>
      <w:r w:rsidR="001F0F69">
        <w:t xml:space="preserve"> There are many advantages of using PESTLE such as simplicity, </w:t>
      </w:r>
      <w:r w:rsidR="001F0F69">
        <w:lastRenderedPageBreak/>
        <w:t xml:space="preserve">encourages higher level thinking or being able to spot potential new opportunities </w:t>
      </w:r>
      <w:sdt>
        <w:sdtPr>
          <w:id w:val="-1075357720"/>
          <w:citation/>
        </w:sdtPr>
        <w:sdtEndPr/>
        <w:sdtContent>
          <w:r w:rsidR="001F0F69">
            <w:fldChar w:fldCharType="begin"/>
          </w:r>
          <w:r w:rsidR="001F0F69">
            <w:instrText xml:space="preserve"> CITATION Ras16 \l 2057 </w:instrText>
          </w:r>
          <w:r w:rsidR="001F0F69">
            <w:fldChar w:fldCharType="separate"/>
          </w:r>
          <w:r w:rsidR="00E43B08" w:rsidRPr="00E43B08">
            <w:rPr>
              <w:noProof/>
            </w:rPr>
            <w:t>(Rastogi &amp; Trivedi, 2016)</w:t>
          </w:r>
          <w:r w:rsidR="001F0F69">
            <w:fldChar w:fldCharType="end"/>
          </w:r>
        </w:sdtContent>
      </w:sdt>
      <w:r w:rsidR="001F0F69">
        <w:t xml:space="preserve"> but the model also has limitations such as </w:t>
      </w:r>
      <w:r w:rsidR="00CF29C8">
        <w:t xml:space="preserve">oversimplification of data, capturing too much data, or the pace of change in the modern world making data out of data quickly </w:t>
      </w:r>
      <w:sdt>
        <w:sdtPr>
          <w:id w:val="-806153624"/>
          <w:citation/>
        </w:sdtPr>
        <w:sdtEndPr/>
        <w:sdtContent>
          <w:r w:rsidR="00CF29C8">
            <w:fldChar w:fldCharType="begin"/>
          </w:r>
          <w:r w:rsidR="00CF29C8">
            <w:instrText xml:space="preserve"> CITATION CIP21 \l 2057 </w:instrText>
          </w:r>
          <w:r w:rsidR="00CF29C8">
            <w:fldChar w:fldCharType="separate"/>
          </w:r>
          <w:r w:rsidR="00E43B08" w:rsidRPr="00E43B08">
            <w:rPr>
              <w:noProof/>
            </w:rPr>
            <w:t>(CIPD, 2021)</w:t>
          </w:r>
          <w:r w:rsidR="00CF29C8">
            <w:fldChar w:fldCharType="end"/>
          </w:r>
        </w:sdtContent>
      </w:sdt>
    </w:p>
    <w:p w14:paraId="4C02260C" w14:textId="77777777" w:rsidR="00122D71" w:rsidRDefault="00122D71" w:rsidP="00940853"/>
    <w:p w14:paraId="39753DF3" w14:textId="6D56B215" w:rsidR="00122D71" w:rsidRDefault="00122D71" w:rsidP="00940853">
      <w:r>
        <w:t xml:space="preserve">Here </w:t>
      </w:r>
      <w:r w:rsidR="00844CA8">
        <w:t xml:space="preserve">in </w:t>
      </w:r>
      <w:r w:rsidR="00844CA8" w:rsidRPr="00900006">
        <w:rPr>
          <w:b/>
          <w:bCs/>
          <w:i/>
          <w:iCs/>
        </w:rPr>
        <w:t xml:space="preserve">Figure </w:t>
      </w:r>
      <w:proofErr w:type="gramStart"/>
      <w:r w:rsidR="00844CA8" w:rsidRPr="00900006">
        <w:rPr>
          <w:b/>
          <w:bCs/>
          <w:i/>
          <w:iCs/>
        </w:rPr>
        <w:t>3</w:t>
      </w:r>
      <w:proofErr w:type="gramEnd"/>
      <w:r w:rsidR="00844CA8">
        <w:t xml:space="preserve"> </w:t>
      </w:r>
      <w:r>
        <w:t xml:space="preserve">we see </w:t>
      </w:r>
      <w:r w:rsidR="00317644">
        <w:t xml:space="preserve">the defined environments that were </w:t>
      </w:r>
      <w:r w:rsidR="00844CA8">
        <w:t xml:space="preserve">analysed to gain the broader understanding of the current external factors affecting Tesla in the wider context but for this report, I will focus on the items </w:t>
      </w:r>
      <w:r w:rsidR="009E533B">
        <w:t>relating</w:t>
      </w:r>
      <w:r w:rsidR="00844CA8">
        <w:t xml:space="preserve"> specifically to t</w:t>
      </w:r>
      <w:r w:rsidR="009E533B">
        <w:t>he challenge highlighted in regards to</w:t>
      </w:r>
      <w:r w:rsidR="00844CA8">
        <w:t xml:space="preserve"> Corporate Social Responsibility </w:t>
      </w:r>
      <w:r w:rsidR="009E533B">
        <w:t>and Cobalt mining:</w:t>
      </w:r>
    </w:p>
    <w:p w14:paraId="66600487" w14:textId="77777777" w:rsidR="00844CA8" w:rsidRDefault="00844CA8" w:rsidP="00940853"/>
    <w:p w14:paraId="7ABD42B6" w14:textId="0C351706" w:rsidR="00122D71" w:rsidRDefault="00317644" w:rsidP="00940853">
      <w:r>
        <w:rPr>
          <w:noProof/>
        </w:rPr>
        <w:drawing>
          <wp:inline distT="0" distB="0" distL="0" distR="0" wp14:anchorId="6BC0F960" wp14:editId="59ED6E92">
            <wp:extent cx="5731510" cy="3117850"/>
            <wp:effectExtent l="0" t="0" r="635" b="0"/>
            <wp:docPr id="2" name="Picture 2" descr="Graphical user interface, text, application, Word,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 emai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17850"/>
                    </a:xfrm>
                    <a:prstGeom prst="rect">
                      <a:avLst/>
                    </a:prstGeom>
                  </pic:spPr>
                </pic:pic>
              </a:graphicData>
            </a:graphic>
          </wp:inline>
        </w:drawing>
      </w:r>
    </w:p>
    <w:p w14:paraId="04AE20AB" w14:textId="0C9A94A6" w:rsidR="00122D71" w:rsidRDefault="00122D71" w:rsidP="00940853"/>
    <w:p w14:paraId="39DF14CB" w14:textId="0B312AAD" w:rsidR="00291620" w:rsidRDefault="00900006" w:rsidP="00291620">
      <w:r>
        <w:t>In relation to the aspects mentioned in the presentation, the Marketing Department at Tesla can work in the following manner:</w:t>
      </w:r>
    </w:p>
    <w:p w14:paraId="783ED2CF" w14:textId="77777777" w:rsidR="00F6133D" w:rsidRDefault="00F6133D" w:rsidP="00291620"/>
    <w:p w14:paraId="714113F5" w14:textId="77777777" w:rsidR="00C91DBA" w:rsidRDefault="00900006" w:rsidP="00291620">
      <w:r w:rsidRPr="00F6133D">
        <w:rPr>
          <w:b/>
          <w:bCs/>
        </w:rPr>
        <w:t>Political/Legal</w:t>
      </w:r>
      <w:r>
        <w:t xml:space="preserve"> </w:t>
      </w:r>
      <w:r w:rsidRPr="00F6133D">
        <w:rPr>
          <w:b/>
          <w:bCs/>
        </w:rPr>
        <w:t>– Trade Deals</w:t>
      </w:r>
      <w:r>
        <w:t xml:space="preserve">: </w:t>
      </w:r>
    </w:p>
    <w:p w14:paraId="1D0BA915" w14:textId="4B3A9F56" w:rsidR="00900006" w:rsidRDefault="00900006" w:rsidP="00291620">
      <w:r>
        <w:t xml:space="preserve">The unresolved situation with BREXIT and the issues that has led to </w:t>
      </w:r>
      <w:r w:rsidR="00BF74F4">
        <w:t>in regard to</w:t>
      </w:r>
      <w:r>
        <w:t xml:space="preserve"> Trade Deals between the UK and EU as well as new deals being brokered between the UK and USA as an output of BREXIT may leave some uncertainty for Tesla in the out of US markets and how they export their products to the UK. The Marketing Department can act on the present situation and ramp up their marketing within the UK and EU markets</w:t>
      </w:r>
      <w:r w:rsidR="00F6133D">
        <w:t xml:space="preserve"> to secure orders in those markets ahead of any potential changes. Supply could be changed from other areas outside of UK and EU to shorten the lead times and allow more vehicles to be sold into the market whilst the situation remains as it has been for several years</w:t>
      </w:r>
      <w:r w:rsidR="00A00F29">
        <w:t xml:space="preserve"> </w:t>
      </w:r>
      <w:sdt>
        <w:sdtPr>
          <w:id w:val="1654875474"/>
          <w:citation/>
        </w:sdtPr>
        <w:sdtEndPr/>
        <w:sdtContent>
          <w:r w:rsidR="00A00F29">
            <w:fldChar w:fldCharType="begin"/>
          </w:r>
          <w:r w:rsidR="00A00F29">
            <w:instrText xml:space="preserve"> CITATION Gut21 \l 2057 </w:instrText>
          </w:r>
          <w:r w:rsidR="00A00F29">
            <w:fldChar w:fldCharType="separate"/>
          </w:r>
          <w:r w:rsidR="00E43B08" w:rsidRPr="00E43B08">
            <w:rPr>
              <w:noProof/>
            </w:rPr>
            <w:t>(Gutiérrez Chacón, et al., 2021)</w:t>
          </w:r>
          <w:r w:rsidR="00A00F29">
            <w:fldChar w:fldCharType="end"/>
          </w:r>
        </w:sdtContent>
      </w:sdt>
    </w:p>
    <w:p w14:paraId="0F42547D" w14:textId="7EAFE997" w:rsidR="00900006" w:rsidRDefault="00900006" w:rsidP="00291620"/>
    <w:p w14:paraId="71A45F30" w14:textId="77777777" w:rsidR="00C91DBA" w:rsidRDefault="00F6133D" w:rsidP="00291620">
      <w:pPr>
        <w:rPr>
          <w:b/>
          <w:bCs/>
        </w:rPr>
      </w:pPr>
      <w:r>
        <w:rPr>
          <w:b/>
          <w:bCs/>
        </w:rPr>
        <w:t>Economic</w:t>
      </w:r>
      <w:r>
        <w:t xml:space="preserve"> </w:t>
      </w:r>
      <w:r>
        <w:rPr>
          <w:b/>
          <w:bCs/>
        </w:rPr>
        <w:t xml:space="preserve">– Global Recession: </w:t>
      </w:r>
    </w:p>
    <w:p w14:paraId="63CAD7F8" w14:textId="362A7556" w:rsidR="00F6133D" w:rsidRDefault="00F6133D" w:rsidP="00291620">
      <w:pPr>
        <w:rPr>
          <w:color w:val="FF0000"/>
        </w:rPr>
      </w:pPr>
      <w:r w:rsidRPr="00F6133D">
        <w:t xml:space="preserve">The COVID 19 pandemic has led many countries </w:t>
      </w:r>
      <w:r w:rsidR="00BF74F4" w:rsidRPr="00F6133D">
        <w:t>into</w:t>
      </w:r>
      <w:r w:rsidRPr="00F6133D">
        <w:t xml:space="preserve"> a </w:t>
      </w:r>
      <w:r w:rsidR="00B921D8" w:rsidRPr="00F6133D">
        <w:t>Cost-of-Living</w:t>
      </w:r>
      <w:r w:rsidRPr="00F6133D">
        <w:t xml:space="preserve"> crisis or a National Recession</w:t>
      </w:r>
      <w:r w:rsidR="00801CE3">
        <w:t xml:space="preserve"> </w:t>
      </w:r>
      <w:sdt>
        <w:sdtPr>
          <w:id w:val="233892511"/>
          <w:citation/>
        </w:sdtPr>
        <w:sdtEndPr/>
        <w:sdtContent>
          <w:r w:rsidR="00801CE3">
            <w:fldChar w:fldCharType="begin"/>
          </w:r>
          <w:r w:rsidR="00801CE3">
            <w:instrText xml:space="preserve"> CITATION Wor20 \l 2057 </w:instrText>
          </w:r>
          <w:r w:rsidR="00801CE3">
            <w:fldChar w:fldCharType="separate"/>
          </w:r>
          <w:r w:rsidR="00E43B08" w:rsidRPr="00E43B08">
            <w:rPr>
              <w:noProof/>
            </w:rPr>
            <w:t>(World Bank, 2020)</w:t>
          </w:r>
          <w:r w:rsidR="00801CE3">
            <w:fldChar w:fldCharType="end"/>
          </w:r>
        </w:sdtContent>
      </w:sdt>
      <w:r w:rsidR="00801CE3">
        <w:t>.</w:t>
      </w:r>
      <w:r>
        <w:rPr>
          <w:color w:val="FF0000"/>
        </w:rPr>
        <w:t xml:space="preserve"> </w:t>
      </w:r>
      <w:r>
        <w:rPr>
          <w:color w:val="000000" w:themeColor="text1"/>
        </w:rPr>
        <w:t xml:space="preserve">This tightening of purse strings on a governmental and personal level has the potential for many individuals to reduce their spend on luxury items like Electric Vehicles </w:t>
      </w:r>
      <w:r w:rsidR="00A764CB">
        <w:rPr>
          <w:color w:val="000000" w:themeColor="text1"/>
        </w:rPr>
        <w:t xml:space="preserve">with one cost saving example being on how </w:t>
      </w:r>
      <w:r w:rsidR="00896BD0">
        <w:rPr>
          <w:color w:val="000000" w:themeColor="text1"/>
        </w:rPr>
        <w:t xml:space="preserve">Electric Vehicles do not require as much maintenance as a traditional combustion engine car </w:t>
      </w:r>
      <w:sdt>
        <w:sdtPr>
          <w:rPr>
            <w:color w:val="000000" w:themeColor="text1"/>
          </w:rPr>
          <w:id w:val="-2010127720"/>
          <w:citation/>
        </w:sdtPr>
        <w:sdtEndPr/>
        <w:sdtContent>
          <w:r w:rsidR="00801CE3">
            <w:rPr>
              <w:color w:val="000000" w:themeColor="text1"/>
            </w:rPr>
            <w:fldChar w:fldCharType="begin"/>
          </w:r>
          <w:r w:rsidR="00801CE3">
            <w:rPr>
              <w:color w:val="000000" w:themeColor="text1"/>
            </w:rPr>
            <w:instrText xml:space="preserve"> CITATION Fay22 \l 2057 </w:instrText>
          </w:r>
          <w:r w:rsidR="00801CE3">
            <w:rPr>
              <w:color w:val="000000" w:themeColor="text1"/>
            </w:rPr>
            <w:fldChar w:fldCharType="separate"/>
          </w:r>
          <w:r w:rsidR="00E43B08" w:rsidRPr="00E43B08">
            <w:rPr>
              <w:noProof/>
              <w:color w:val="000000" w:themeColor="text1"/>
            </w:rPr>
            <w:t>(Fayziyev, et al., 2022)</w:t>
          </w:r>
          <w:r w:rsidR="00801CE3">
            <w:rPr>
              <w:color w:val="000000" w:themeColor="text1"/>
            </w:rPr>
            <w:fldChar w:fldCharType="end"/>
          </w:r>
        </w:sdtContent>
      </w:sdt>
    </w:p>
    <w:p w14:paraId="0C1CF711" w14:textId="4E3EF6E8" w:rsidR="00896BD0" w:rsidRDefault="00896BD0" w:rsidP="00291620">
      <w:pPr>
        <w:rPr>
          <w:color w:val="FF0000"/>
        </w:rPr>
      </w:pPr>
    </w:p>
    <w:p w14:paraId="7F0324BA" w14:textId="77777777" w:rsidR="00C91DBA" w:rsidRDefault="00896BD0" w:rsidP="00291620">
      <w:pPr>
        <w:rPr>
          <w:b/>
          <w:bCs/>
          <w:color w:val="000000" w:themeColor="text1"/>
        </w:rPr>
      </w:pPr>
      <w:r>
        <w:rPr>
          <w:b/>
          <w:bCs/>
          <w:color w:val="000000" w:themeColor="text1"/>
        </w:rPr>
        <w:lastRenderedPageBreak/>
        <w:t xml:space="preserve">Social/Environmental – Consumer Sustainability Awareness: </w:t>
      </w:r>
    </w:p>
    <w:p w14:paraId="6092F0CE" w14:textId="62DA23C9" w:rsidR="00896BD0" w:rsidRDefault="00896BD0" w:rsidP="00291620">
      <w:pPr>
        <w:rPr>
          <w:color w:val="000000" w:themeColor="text1"/>
        </w:rPr>
      </w:pPr>
      <w:r>
        <w:rPr>
          <w:color w:val="000000" w:themeColor="text1"/>
        </w:rPr>
        <w:t>For many businesses in the 21</w:t>
      </w:r>
      <w:r w:rsidRPr="00896BD0">
        <w:rPr>
          <w:color w:val="000000" w:themeColor="text1"/>
          <w:vertAlign w:val="superscript"/>
        </w:rPr>
        <w:t>st</w:t>
      </w:r>
      <w:r>
        <w:rPr>
          <w:color w:val="000000" w:themeColor="text1"/>
        </w:rPr>
        <w:t xml:space="preserve"> century, being ahead on Quality, Cost and Delivery is not seen as a high point but rather as the minimum expected standard for consumers </w:t>
      </w:r>
      <w:sdt>
        <w:sdtPr>
          <w:rPr>
            <w:color w:val="000000" w:themeColor="text1"/>
          </w:rPr>
          <w:id w:val="239683691"/>
          <w:citation/>
        </w:sdtPr>
        <w:sdtEndPr/>
        <w:sdtContent>
          <w:r w:rsidR="00837083" w:rsidRPr="00837083">
            <w:rPr>
              <w:color w:val="000000" w:themeColor="text1"/>
            </w:rPr>
            <w:fldChar w:fldCharType="begin"/>
          </w:r>
          <w:r w:rsidR="00837083" w:rsidRPr="00837083">
            <w:rPr>
              <w:color w:val="000000" w:themeColor="text1"/>
            </w:rPr>
            <w:instrText xml:space="preserve"> CITATION Nat20 \l 2057 </w:instrText>
          </w:r>
          <w:r w:rsidR="00837083" w:rsidRPr="00837083">
            <w:rPr>
              <w:color w:val="000000" w:themeColor="text1"/>
            </w:rPr>
            <w:fldChar w:fldCharType="separate"/>
          </w:r>
          <w:r w:rsidR="00E43B08" w:rsidRPr="00E43B08">
            <w:rPr>
              <w:noProof/>
              <w:color w:val="000000" w:themeColor="text1"/>
            </w:rPr>
            <w:t>(National Research Council, 2020)</w:t>
          </w:r>
          <w:r w:rsidR="00837083" w:rsidRPr="00837083">
            <w:rPr>
              <w:color w:val="000000" w:themeColor="text1"/>
            </w:rPr>
            <w:fldChar w:fldCharType="end"/>
          </w:r>
        </w:sdtContent>
      </w:sdt>
      <w:r w:rsidR="00837083">
        <w:rPr>
          <w:color w:val="000000" w:themeColor="text1"/>
        </w:rPr>
        <w:t>.</w:t>
      </w:r>
      <w:r w:rsidR="00B54D6F">
        <w:rPr>
          <w:color w:val="FF0000"/>
        </w:rPr>
        <w:t xml:space="preserve"> </w:t>
      </w:r>
      <w:r w:rsidR="00B54D6F">
        <w:rPr>
          <w:color w:val="000000" w:themeColor="text1"/>
        </w:rPr>
        <w:t>Consumers are looking to businesses to see how they are going beyond the ability to be a profitable and therefore stable business and how the business impacts outside of itself as an organisation. Corporate Social Responsibility is becoming an ever more popular facet for a consumer and the desire to understand how the organisation impacts the environment, people outside of its employees, or economies. This was the main challenge focussed on in the presentation and in particular the mining of Cobalt for use in the battery systems that power an electric vehicle.</w:t>
      </w:r>
    </w:p>
    <w:p w14:paraId="7DDE1905" w14:textId="4C72E20E" w:rsidR="00D75782" w:rsidRDefault="00D75782" w:rsidP="00291620">
      <w:pPr>
        <w:rPr>
          <w:color w:val="000000" w:themeColor="text1"/>
        </w:rPr>
      </w:pPr>
    </w:p>
    <w:p w14:paraId="6E571C0F" w14:textId="10211278" w:rsidR="00D75782" w:rsidRDefault="00D75782" w:rsidP="00291620">
      <w:pPr>
        <w:rPr>
          <w:color w:val="000000" w:themeColor="text1"/>
        </w:rPr>
      </w:pPr>
      <w:r>
        <w:rPr>
          <w:color w:val="000000" w:themeColor="text1"/>
        </w:rPr>
        <w:t>As the presentation mentioned, there have been highly public cases where large organisations such as Tesla have been taken to court for mistreatment and even causing the deaths of individuals, including children in countries such as the Democratic Republic of Congo</w:t>
      </w:r>
      <w:r w:rsidR="00747294">
        <w:rPr>
          <w:color w:val="000000" w:themeColor="text1"/>
        </w:rPr>
        <w:t xml:space="preserve"> (DRC)</w:t>
      </w:r>
      <w:r>
        <w:rPr>
          <w:color w:val="000000" w:themeColor="text1"/>
        </w:rPr>
        <w:t xml:space="preserve">. This presents a sizeable concern for Tesla as a company and the Marketing Department. As a company, Tesla have pledged to </w:t>
      </w:r>
      <w:r w:rsidR="00747294">
        <w:rPr>
          <w:color w:val="000000" w:themeColor="text1"/>
        </w:rPr>
        <w:t>move to</w:t>
      </w:r>
      <w:r>
        <w:rPr>
          <w:color w:val="000000" w:themeColor="text1"/>
        </w:rPr>
        <w:t xml:space="preserve"> a Cobalt free battery </w:t>
      </w:r>
      <w:r w:rsidR="00747294">
        <w:rPr>
          <w:color w:val="000000" w:themeColor="text1"/>
        </w:rPr>
        <w:t xml:space="preserve">for </w:t>
      </w:r>
      <w:r w:rsidR="00BF74F4">
        <w:rPr>
          <w:color w:val="000000" w:themeColor="text1"/>
        </w:rPr>
        <w:t>its</w:t>
      </w:r>
      <w:r w:rsidR="00747294">
        <w:rPr>
          <w:color w:val="000000" w:themeColor="text1"/>
        </w:rPr>
        <w:t xml:space="preserve"> standard range vehicles which will lessen the impact on the environment, reduce the amount of mining in conflict countries like DRC and therefore those being exploited and also reduce the cost as Cobalt is an expensive element to purchase</w:t>
      </w:r>
      <w:r w:rsidR="00EE6A5C">
        <w:rPr>
          <w:color w:val="000000" w:themeColor="text1"/>
        </w:rPr>
        <w:t xml:space="preserve"> </w:t>
      </w:r>
      <w:sdt>
        <w:sdtPr>
          <w:rPr>
            <w:color w:val="000000" w:themeColor="text1"/>
          </w:rPr>
          <w:id w:val="1820911961"/>
          <w:citation/>
        </w:sdtPr>
        <w:sdtEndPr/>
        <w:sdtContent>
          <w:r w:rsidR="00B921D8">
            <w:rPr>
              <w:color w:val="000000" w:themeColor="text1"/>
            </w:rPr>
            <w:fldChar w:fldCharType="begin"/>
          </w:r>
          <w:r w:rsidR="00B921D8">
            <w:rPr>
              <w:color w:val="000000" w:themeColor="text1"/>
            </w:rPr>
            <w:instrText xml:space="preserve"> CITATION Mor20 \l 2057 </w:instrText>
          </w:r>
          <w:r w:rsidR="00B921D8">
            <w:rPr>
              <w:color w:val="000000" w:themeColor="text1"/>
            </w:rPr>
            <w:fldChar w:fldCharType="separate"/>
          </w:r>
          <w:r w:rsidR="00E43B08" w:rsidRPr="00E43B08">
            <w:rPr>
              <w:noProof/>
              <w:color w:val="000000" w:themeColor="text1"/>
            </w:rPr>
            <w:t>(Morris, 2020)</w:t>
          </w:r>
          <w:r w:rsidR="00B921D8">
            <w:rPr>
              <w:color w:val="000000" w:themeColor="text1"/>
            </w:rPr>
            <w:fldChar w:fldCharType="end"/>
          </w:r>
        </w:sdtContent>
      </w:sdt>
      <w:r w:rsidR="00B921D8">
        <w:rPr>
          <w:color w:val="FF0000"/>
        </w:rPr>
        <w:t xml:space="preserve"> </w:t>
      </w:r>
      <w:r w:rsidR="00EE6A5C">
        <w:rPr>
          <w:color w:val="000000" w:themeColor="text1"/>
        </w:rPr>
        <w:t>For the marketing Department, this pledge presents a huge opportunity to raise awareness of the company’s desire to do more for its Corporate Social Responsibility as well as move away from the norm in electric vehicle manufacturing and create competitor differentiation as a unique selling point.</w:t>
      </w:r>
    </w:p>
    <w:p w14:paraId="07B0C11E" w14:textId="22ED433D" w:rsidR="00120DBC" w:rsidRDefault="00120DBC" w:rsidP="00291620">
      <w:pPr>
        <w:rPr>
          <w:color w:val="000000" w:themeColor="text1"/>
        </w:rPr>
      </w:pPr>
    </w:p>
    <w:p w14:paraId="03393C80" w14:textId="09A785CE" w:rsidR="00120DBC" w:rsidRDefault="00120DBC" w:rsidP="00390EBB">
      <w:pPr>
        <w:pStyle w:val="Heading4"/>
        <w:numPr>
          <w:ilvl w:val="3"/>
          <w:numId w:val="1"/>
        </w:numPr>
      </w:pPr>
      <w:r>
        <w:t>Porters 5 Forces Model of Competitive Advantage</w:t>
      </w:r>
    </w:p>
    <w:p w14:paraId="44A84B4E" w14:textId="075DBEB0" w:rsidR="00120DBC" w:rsidRDefault="00120DBC" w:rsidP="00120DBC"/>
    <w:p w14:paraId="32692720" w14:textId="7C43D8FD" w:rsidR="00120DBC" w:rsidRDefault="0026648B" w:rsidP="00120DBC">
      <w:r>
        <w:t xml:space="preserve">Porters 5 Forces Model of Competitive Advantage is designed to explain how businesses can achieve and advantage against their competitors within their particular business sector </w:t>
      </w:r>
      <w:sdt>
        <w:sdtPr>
          <w:id w:val="1177772067"/>
          <w:citation/>
        </w:sdtPr>
        <w:sdtEndPr/>
        <w:sdtContent>
          <w:r w:rsidR="00F95F5D">
            <w:fldChar w:fldCharType="begin"/>
          </w:r>
          <w:r w:rsidR="00F95F5D">
            <w:instrText xml:space="preserve"> CITATION Goy22 \l 2057 </w:instrText>
          </w:r>
          <w:r w:rsidR="00F95F5D">
            <w:fldChar w:fldCharType="separate"/>
          </w:r>
          <w:r w:rsidR="00E43B08" w:rsidRPr="00E43B08">
            <w:rPr>
              <w:noProof/>
            </w:rPr>
            <w:t>(Goyal, 2022)</w:t>
          </w:r>
          <w:r w:rsidR="00F95F5D">
            <w:fldChar w:fldCharType="end"/>
          </w:r>
        </w:sdtContent>
      </w:sdt>
      <w:r w:rsidR="00BF74F4">
        <w:t>. This model is equally valuable to businesses selling a product as well as those providing a service.</w:t>
      </w:r>
    </w:p>
    <w:p w14:paraId="33C2AC73" w14:textId="4E5E8255" w:rsidR="006B08C1" w:rsidRDefault="006B08C1" w:rsidP="00120DBC"/>
    <w:p w14:paraId="1ABAC675" w14:textId="035DCD37" w:rsidR="006B08C1" w:rsidRDefault="006B08C1" w:rsidP="00120DBC">
      <w:r>
        <w:t xml:space="preserve">Below in </w:t>
      </w:r>
      <w:r w:rsidRPr="006B08C1">
        <w:rPr>
          <w:b/>
          <w:bCs/>
          <w:i/>
          <w:iCs/>
        </w:rPr>
        <w:t>Figure 4</w:t>
      </w:r>
      <w:r>
        <w:t xml:space="preserve"> we see the information collated on Porters 5 Forces of Competitive Advantage for Tesla.</w:t>
      </w:r>
    </w:p>
    <w:p w14:paraId="0C339A53" w14:textId="32B4236B" w:rsidR="006B08C1" w:rsidRDefault="006B08C1" w:rsidP="00120DBC"/>
    <w:p w14:paraId="2BE44DD8" w14:textId="268B494D" w:rsidR="006B08C1" w:rsidRDefault="005A72D2" w:rsidP="005A72D2">
      <w:pPr>
        <w:jc w:val="center"/>
      </w:pPr>
      <w:r>
        <w:rPr>
          <w:noProof/>
        </w:rPr>
        <w:drawing>
          <wp:inline distT="0" distB="0" distL="0" distR="0" wp14:anchorId="4887E750" wp14:editId="0D29A968">
            <wp:extent cx="5024673" cy="2813505"/>
            <wp:effectExtent l="0" t="0" r="5080" b="635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06677" cy="2859422"/>
                    </a:xfrm>
                    <a:prstGeom prst="rect">
                      <a:avLst/>
                    </a:prstGeom>
                  </pic:spPr>
                </pic:pic>
              </a:graphicData>
            </a:graphic>
          </wp:inline>
        </w:drawing>
      </w:r>
    </w:p>
    <w:p w14:paraId="1BFA4C25" w14:textId="1AB3FB9D" w:rsidR="006B08C1" w:rsidRDefault="006B08C1" w:rsidP="00120DBC">
      <w:r>
        <w:lastRenderedPageBreak/>
        <w:t>Here we see that the Threat of New Entrants is High due to</w:t>
      </w:r>
      <w:r w:rsidR="00ED111F">
        <w:t xml:space="preserve"> new start-up</w:t>
      </w:r>
      <w:r>
        <w:t xml:space="preserve"> brands such </w:t>
      </w:r>
      <w:r w:rsidR="00ED111F">
        <w:t xml:space="preserve">as </w:t>
      </w:r>
      <w:proofErr w:type="spellStart"/>
      <w:r w:rsidR="00ED111F">
        <w:t>Rivian</w:t>
      </w:r>
      <w:proofErr w:type="spellEnd"/>
      <w:r w:rsidR="00ED111F">
        <w:t xml:space="preserve"> who were heavily backed by Ford </w:t>
      </w:r>
      <w:sdt>
        <w:sdtPr>
          <w:id w:val="-2053529596"/>
          <w:citation/>
        </w:sdtPr>
        <w:sdtEndPr/>
        <w:sdtContent>
          <w:r w:rsidR="00ED111F">
            <w:fldChar w:fldCharType="begin"/>
          </w:r>
          <w:r w:rsidR="00ED111F">
            <w:instrText xml:space="preserve"> CITATION Spe21 \l 2057 </w:instrText>
          </w:r>
          <w:r w:rsidR="00ED111F">
            <w:fldChar w:fldCharType="separate"/>
          </w:r>
          <w:r w:rsidR="00E43B08" w:rsidRPr="00E43B08">
            <w:rPr>
              <w:noProof/>
            </w:rPr>
            <w:t>(Speakman, 2021)</w:t>
          </w:r>
          <w:r w:rsidR="00ED111F">
            <w:fldChar w:fldCharType="end"/>
          </w:r>
        </w:sdtContent>
      </w:sdt>
      <w:r w:rsidR="00ED111F">
        <w:t xml:space="preserve"> or Chinese newcomers, </w:t>
      </w:r>
      <w:proofErr w:type="spellStart"/>
      <w:r w:rsidR="00ED111F">
        <w:t>Nio</w:t>
      </w:r>
      <w:proofErr w:type="spellEnd"/>
      <w:r w:rsidR="00ED111F">
        <w:t>.</w:t>
      </w:r>
    </w:p>
    <w:p w14:paraId="7F326BC1" w14:textId="4C5CBB21" w:rsidR="00ED111F" w:rsidRDefault="00ED111F" w:rsidP="00120DBC"/>
    <w:p w14:paraId="1C83D01C" w14:textId="4C0FE3DE" w:rsidR="00ED111F" w:rsidRDefault="00ED111F" w:rsidP="00120DBC">
      <w:r>
        <w:t xml:space="preserve">The threat of substitution is also High as conventional </w:t>
      </w:r>
      <w:r w:rsidR="009D3FD6">
        <w:t>car manufacturers are confidently dipping their toes in the Electric Vehicle market and have years of manufacturing experience behind them.</w:t>
      </w:r>
    </w:p>
    <w:p w14:paraId="18A5A021" w14:textId="24FCDBB8" w:rsidR="009D3FD6" w:rsidRDefault="009D3FD6" w:rsidP="00120DBC"/>
    <w:p w14:paraId="1385F17F" w14:textId="2B92F20C" w:rsidR="009D3FD6" w:rsidRDefault="009D3FD6" w:rsidP="00120DBC">
      <w:r>
        <w:t>The bargaining power of Buyers is Low as Tesla offers a fairly unique product in the high-end, luxury Electric Vehicles they produce.</w:t>
      </w:r>
    </w:p>
    <w:p w14:paraId="7DBF7FAB" w14:textId="3691B0F8" w:rsidR="009D3FD6" w:rsidRDefault="009D3FD6" w:rsidP="00120DBC"/>
    <w:p w14:paraId="0E3ED8AA" w14:textId="5839F89B" w:rsidR="009D3FD6" w:rsidRDefault="009D3FD6" w:rsidP="00120DBC">
      <w:r>
        <w:t>The bargaining power of Suppliers is High due to a limited supply chain network as the whole Electric Vehicle market is relatively new and establishing itself.</w:t>
      </w:r>
    </w:p>
    <w:p w14:paraId="0E62A511" w14:textId="77777777" w:rsidR="00ED111F" w:rsidRDefault="00ED111F" w:rsidP="00120DBC"/>
    <w:p w14:paraId="08279697" w14:textId="414AA3A9" w:rsidR="00BF74F4" w:rsidRDefault="009D3FD6" w:rsidP="00120DBC">
      <w:r>
        <w:t>Rivalry between existing competitors is Very High as all Electric Vehicle brands are fighting to establish themselves in this new market.</w:t>
      </w:r>
    </w:p>
    <w:p w14:paraId="74AAC9A9" w14:textId="77777777" w:rsidR="00291620" w:rsidRPr="00291620" w:rsidRDefault="00291620" w:rsidP="00291620"/>
    <w:p w14:paraId="78FDB97C" w14:textId="53148985" w:rsidR="00AC79EE" w:rsidRDefault="00AC79EE" w:rsidP="00390EBB">
      <w:pPr>
        <w:pStyle w:val="Heading3"/>
        <w:numPr>
          <w:ilvl w:val="2"/>
          <w:numId w:val="1"/>
        </w:numPr>
      </w:pPr>
      <w:bookmarkStart w:id="9" w:name="_Toc106281288"/>
      <w:proofErr w:type="gramStart"/>
      <w:r>
        <w:t>Micro</w:t>
      </w:r>
      <w:r w:rsidR="00B32891">
        <w:t xml:space="preserve"> Environment</w:t>
      </w:r>
      <w:bookmarkEnd w:id="9"/>
      <w:proofErr w:type="gramEnd"/>
    </w:p>
    <w:p w14:paraId="344BC4D7" w14:textId="59CB3409" w:rsidR="00940853" w:rsidRDefault="00940853" w:rsidP="00940853"/>
    <w:p w14:paraId="1831E9EB" w14:textId="093AFC22" w:rsidR="009D3FD6" w:rsidRDefault="00940853" w:rsidP="00390EBB">
      <w:pPr>
        <w:pStyle w:val="Heading4"/>
        <w:numPr>
          <w:ilvl w:val="3"/>
          <w:numId w:val="1"/>
        </w:numPr>
      </w:pPr>
      <w:r>
        <w:t xml:space="preserve">Competitor Analysis </w:t>
      </w:r>
    </w:p>
    <w:p w14:paraId="2710F24A" w14:textId="502BCC43" w:rsidR="009D3FD6" w:rsidRDefault="009D3FD6" w:rsidP="009D3FD6"/>
    <w:p w14:paraId="3B47F5D7" w14:textId="3F9C9E6A" w:rsidR="009D3FD6" w:rsidRDefault="00B52FC2" w:rsidP="009D3FD6">
      <w:r>
        <w:t>For the Competitor Analysis a comparison was done between Tesla and other Manufactures based on New Vehicle Registration.</w:t>
      </w:r>
      <w:r>
        <w:br/>
      </w:r>
      <w:r>
        <w:br/>
        <w:t>This found that the main competitors were Nissan, Volkswagen, Renault and Hyundai but all were markedly behind the sales volume that Tesla holds in the market. Equally, those competitors are essentially filling a different market sector with their electric vehicles as Tesla is high-end, luxury electric vehicles and the other brands are more functional “family” type vehicles with a lower price point.</w:t>
      </w:r>
    </w:p>
    <w:p w14:paraId="76762F9B" w14:textId="2F0D4B1D" w:rsidR="00B52FC2" w:rsidRDefault="00B52FC2" w:rsidP="009D3FD6"/>
    <w:p w14:paraId="2C07707A" w14:textId="623BA69C" w:rsidR="00B52FC2" w:rsidRPr="009D3FD6" w:rsidRDefault="00836388" w:rsidP="009D3FD6">
      <w:r>
        <w:t xml:space="preserve">Sales by Quarter for 2021 and 2020 as well as overall sales from 2014 to 2019 can be seen below in </w:t>
      </w:r>
      <w:r w:rsidRPr="00836388">
        <w:rPr>
          <w:b/>
          <w:bCs/>
          <w:i/>
          <w:iCs/>
        </w:rPr>
        <w:t>Figure 5</w:t>
      </w:r>
      <w:r>
        <w:t>:</w:t>
      </w:r>
    </w:p>
    <w:p w14:paraId="48F638F3" w14:textId="00A0D250" w:rsidR="009D3FD6" w:rsidRDefault="00B52FC2" w:rsidP="00940853">
      <w:r>
        <w:rPr>
          <w:noProof/>
        </w:rPr>
        <w:drawing>
          <wp:inline distT="0" distB="0" distL="0" distR="0" wp14:anchorId="34B10AA6" wp14:editId="5FEC8809">
            <wp:extent cx="5731510" cy="2224405"/>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224405"/>
                    </a:xfrm>
                    <a:prstGeom prst="rect">
                      <a:avLst/>
                    </a:prstGeom>
                  </pic:spPr>
                </pic:pic>
              </a:graphicData>
            </a:graphic>
          </wp:inline>
        </w:drawing>
      </w:r>
    </w:p>
    <w:p w14:paraId="651D7476" w14:textId="71EC816E" w:rsidR="00B52FC2" w:rsidRDefault="00B52FC2" w:rsidP="00B52FC2">
      <w:pPr>
        <w:pStyle w:val="Heading2"/>
      </w:pPr>
    </w:p>
    <w:p w14:paraId="192E435D" w14:textId="522266D6" w:rsidR="00B52FC2" w:rsidRDefault="00836388" w:rsidP="00B52FC2">
      <w:r>
        <w:t>The data seen here clearly shows Tesla’s lead in the Electric Vehicle market and gives some indication as to why Tesla have adopted the marketing strategy of Zero spend.</w:t>
      </w:r>
    </w:p>
    <w:p w14:paraId="515832AB" w14:textId="77777777" w:rsidR="00B52FC2" w:rsidRPr="00B52FC2" w:rsidRDefault="00B52FC2" w:rsidP="00B52FC2"/>
    <w:p w14:paraId="6398257E" w14:textId="6D9776CD" w:rsidR="00940853" w:rsidRPr="00940853" w:rsidRDefault="00940853" w:rsidP="00390EBB">
      <w:pPr>
        <w:pStyle w:val="Heading4"/>
        <w:numPr>
          <w:ilvl w:val="3"/>
          <w:numId w:val="1"/>
        </w:numPr>
      </w:pPr>
      <w:r>
        <w:lastRenderedPageBreak/>
        <w:t>SWOT</w:t>
      </w:r>
      <w:r w:rsidR="008A5355">
        <w:t xml:space="preserve"> Analysis</w:t>
      </w:r>
    </w:p>
    <w:p w14:paraId="79907800" w14:textId="7C3BB3F6" w:rsidR="00AC79EE" w:rsidRDefault="00AC79EE" w:rsidP="00FD077A">
      <w:pPr>
        <w:pStyle w:val="Heading2"/>
        <w:ind w:left="720"/>
      </w:pPr>
    </w:p>
    <w:p w14:paraId="1973EBD7" w14:textId="78A67366" w:rsidR="00F55603" w:rsidRDefault="008740DE" w:rsidP="00F55603">
      <w:r>
        <w:t xml:space="preserve">A thorough SWOT analysis was undertaken looking into the Strengths, Weaknesses, Opportunities and Threats for Tesla in its current form and can be seen below in </w:t>
      </w:r>
      <w:r w:rsidRPr="008740DE">
        <w:rPr>
          <w:b/>
          <w:bCs/>
          <w:i/>
          <w:iCs/>
        </w:rPr>
        <w:t>Figure 6</w:t>
      </w:r>
      <w:r>
        <w:t>:</w:t>
      </w:r>
    </w:p>
    <w:p w14:paraId="24A60193" w14:textId="77777777" w:rsidR="008740DE" w:rsidRDefault="008740DE" w:rsidP="00F55603"/>
    <w:p w14:paraId="0D2EECE8" w14:textId="25D98E76" w:rsidR="00F55603" w:rsidRDefault="008740DE" w:rsidP="00F55603">
      <w:r>
        <w:rPr>
          <w:noProof/>
        </w:rPr>
        <w:drawing>
          <wp:inline distT="0" distB="0" distL="0" distR="0" wp14:anchorId="263B17D1" wp14:editId="61146A7B">
            <wp:extent cx="5731510" cy="3061970"/>
            <wp:effectExtent l="0" t="0" r="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61970"/>
                    </a:xfrm>
                    <a:prstGeom prst="rect">
                      <a:avLst/>
                    </a:prstGeom>
                  </pic:spPr>
                </pic:pic>
              </a:graphicData>
            </a:graphic>
          </wp:inline>
        </w:drawing>
      </w:r>
    </w:p>
    <w:p w14:paraId="0C91C97D" w14:textId="437A1A14" w:rsidR="00F55603" w:rsidRDefault="00F55603" w:rsidP="00F55603"/>
    <w:p w14:paraId="3E475A51" w14:textId="1C8443F9" w:rsidR="00F55603" w:rsidRDefault="00526BED" w:rsidP="00F55603">
      <w:r>
        <w:t>The key take always from this analysis were as follows:</w:t>
      </w:r>
    </w:p>
    <w:p w14:paraId="193055EA" w14:textId="0F494E5A" w:rsidR="00526BED" w:rsidRDefault="00526BED" w:rsidP="00F55603">
      <w:r w:rsidRPr="0081718E">
        <w:rPr>
          <w:b/>
          <w:bCs/>
        </w:rPr>
        <w:t>Strength</w:t>
      </w:r>
      <w:r>
        <w:t xml:space="preserve"> – Most valuable car manufacturer</w:t>
      </w:r>
      <w:r w:rsidR="0081718E">
        <w:t xml:space="preserve"> </w:t>
      </w:r>
      <w:sdt>
        <w:sdtPr>
          <w:id w:val="386541582"/>
          <w:citation/>
        </w:sdtPr>
        <w:sdtEndPr/>
        <w:sdtContent>
          <w:r w:rsidR="0081718E">
            <w:fldChar w:fldCharType="begin"/>
          </w:r>
          <w:r w:rsidR="0081718E">
            <w:instrText xml:space="preserve"> CITATION Sta22 \l 2057 </w:instrText>
          </w:r>
          <w:r w:rsidR="0081718E">
            <w:fldChar w:fldCharType="separate"/>
          </w:r>
          <w:r w:rsidR="00E43B08" w:rsidRPr="00E43B08">
            <w:rPr>
              <w:noProof/>
            </w:rPr>
            <w:t>(Statista, 2022)</w:t>
          </w:r>
          <w:r w:rsidR="0081718E">
            <w:fldChar w:fldCharType="end"/>
          </w:r>
        </w:sdtContent>
      </w:sdt>
      <w:r>
        <w:t xml:space="preserve"> and First manufacturer of a fully electric car in 2008 </w:t>
      </w:r>
      <w:sdt>
        <w:sdtPr>
          <w:id w:val="-184597635"/>
          <w:citation/>
        </w:sdtPr>
        <w:sdtEndPr/>
        <w:sdtContent>
          <w:r w:rsidR="0081718E">
            <w:fldChar w:fldCharType="begin"/>
          </w:r>
          <w:r w:rsidR="0081718E">
            <w:instrText xml:space="preserve"> CITATION Tes221 \l 2057 </w:instrText>
          </w:r>
          <w:r w:rsidR="0081718E">
            <w:fldChar w:fldCharType="separate"/>
          </w:r>
          <w:r w:rsidR="00E43B08" w:rsidRPr="00E43B08">
            <w:rPr>
              <w:noProof/>
            </w:rPr>
            <w:t>(Tesla Inc, 2022)</w:t>
          </w:r>
          <w:r w:rsidR="0081718E">
            <w:fldChar w:fldCharType="end"/>
          </w:r>
        </w:sdtContent>
      </w:sdt>
    </w:p>
    <w:p w14:paraId="452B72D5" w14:textId="6133D1D0" w:rsidR="0081718E" w:rsidRDefault="0081718E" w:rsidP="00F55603">
      <w:r w:rsidRPr="0081718E">
        <w:rPr>
          <w:b/>
          <w:bCs/>
        </w:rPr>
        <w:t>Weakness</w:t>
      </w:r>
      <w:r>
        <w:t xml:space="preserve"> – Supply Chain issues that could impact the business heavily </w:t>
      </w:r>
      <w:sdt>
        <w:sdtPr>
          <w:id w:val="-455025773"/>
          <w:citation/>
        </w:sdtPr>
        <w:sdtEndPr/>
        <w:sdtContent>
          <w:r>
            <w:fldChar w:fldCharType="begin"/>
          </w:r>
          <w:r>
            <w:instrText xml:space="preserve"> CITATION BBC22 \l 2057 </w:instrText>
          </w:r>
          <w:r>
            <w:fldChar w:fldCharType="separate"/>
          </w:r>
          <w:r w:rsidR="00E43B08" w:rsidRPr="00E43B08">
            <w:rPr>
              <w:noProof/>
            </w:rPr>
            <w:t>(BBC, 2022)</w:t>
          </w:r>
          <w:r>
            <w:fldChar w:fldCharType="end"/>
          </w:r>
        </w:sdtContent>
      </w:sdt>
    </w:p>
    <w:p w14:paraId="02657F42" w14:textId="2CA7DA37" w:rsidR="0081718E" w:rsidRDefault="0081718E" w:rsidP="00F55603">
      <w:r w:rsidRPr="0081718E">
        <w:rPr>
          <w:b/>
          <w:bCs/>
        </w:rPr>
        <w:t>Opportunity</w:t>
      </w:r>
      <w:r>
        <w:t xml:space="preserve"> – Develop and manufacture their own battery in-house </w:t>
      </w:r>
      <w:sdt>
        <w:sdtPr>
          <w:id w:val="-1806298378"/>
          <w:citation/>
        </w:sdtPr>
        <w:sdtEndPr/>
        <w:sdtContent>
          <w:r>
            <w:fldChar w:fldCharType="begin"/>
          </w:r>
          <w:r>
            <w:instrText xml:space="preserve"> CITATION Smi21 \l 2057 </w:instrText>
          </w:r>
          <w:r>
            <w:fldChar w:fldCharType="separate"/>
          </w:r>
          <w:r w:rsidR="00E43B08" w:rsidRPr="00E43B08">
            <w:rPr>
              <w:noProof/>
            </w:rPr>
            <w:t>(Smith, 2021)</w:t>
          </w:r>
          <w:r>
            <w:fldChar w:fldCharType="end"/>
          </w:r>
        </w:sdtContent>
      </w:sdt>
    </w:p>
    <w:p w14:paraId="09542104" w14:textId="3F8D6952" w:rsidR="0081718E" w:rsidRDefault="00E3744A" w:rsidP="00F55603">
      <w:r w:rsidRPr="00E3744A">
        <w:rPr>
          <w:b/>
          <w:bCs/>
        </w:rPr>
        <w:t>Threat</w:t>
      </w:r>
      <w:r>
        <w:t xml:space="preserve"> – Traditional car manufacturers moving into the Electric Vehicle market, and supply/demand for Cobalt </w:t>
      </w:r>
      <w:sdt>
        <w:sdtPr>
          <w:id w:val="1005407263"/>
          <w:citation/>
        </w:sdtPr>
        <w:sdtEndPr/>
        <w:sdtContent>
          <w:r>
            <w:fldChar w:fldCharType="begin"/>
          </w:r>
          <w:r>
            <w:instrText xml:space="preserve"> CITATION Emi22 \l 2057 </w:instrText>
          </w:r>
          <w:r>
            <w:fldChar w:fldCharType="separate"/>
          </w:r>
          <w:r w:rsidR="00E43B08" w:rsidRPr="00E43B08">
            <w:rPr>
              <w:noProof/>
            </w:rPr>
            <w:t>(Emir, 2022)</w:t>
          </w:r>
          <w:r>
            <w:fldChar w:fldCharType="end"/>
          </w:r>
        </w:sdtContent>
      </w:sdt>
      <w:r>
        <w:t>.</w:t>
      </w:r>
    </w:p>
    <w:p w14:paraId="2B547D64" w14:textId="77777777" w:rsidR="00E3744A" w:rsidRPr="00F55603" w:rsidRDefault="00E3744A" w:rsidP="00F55603"/>
    <w:p w14:paraId="46B65BC2" w14:textId="40F6D035" w:rsidR="00AC79EE" w:rsidRDefault="00AC79EE" w:rsidP="00390EBB">
      <w:pPr>
        <w:pStyle w:val="Heading2"/>
        <w:numPr>
          <w:ilvl w:val="1"/>
          <w:numId w:val="1"/>
        </w:numPr>
      </w:pPr>
      <w:bookmarkStart w:id="10" w:name="_Toc106281289"/>
      <w:r>
        <w:t>Target Market</w:t>
      </w:r>
      <w:bookmarkEnd w:id="10"/>
    </w:p>
    <w:p w14:paraId="24673D4C" w14:textId="27A74854" w:rsidR="00E134E3" w:rsidRDefault="00E134E3" w:rsidP="00E134E3"/>
    <w:p w14:paraId="578E8F70" w14:textId="568F9000" w:rsidR="00B7499C" w:rsidRDefault="00E134E3" w:rsidP="00E134E3">
      <w:r>
        <w:t xml:space="preserve">A targeted approach to marketing allows a business to divide the market into segments and target each segment by appropriately positioning the product/service in the best manner </w:t>
      </w:r>
      <w:sdt>
        <w:sdtPr>
          <w:id w:val="-520009389"/>
          <w:citation/>
        </w:sdtPr>
        <w:sdtEndPr/>
        <w:sdtContent>
          <w:r>
            <w:fldChar w:fldCharType="begin"/>
          </w:r>
          <w:r>
            <w:instrText xml:space="preserve"> CITATION Cam18 \l 2057 </w:instrText>
          </w:r>
          <w:r>
            <w:fldChar w:fldCharType="separate"/>
          </w:r>
          <w:r w:rsidR="00E43B08" w:rsidRPr="00E43B08">
            <w:rPr>
              <w:noProof/>
            </w:rPr>
            <w:t>(Camilleri, 2018)</w:t>
          </w:r>
          <w:r>
            <w:fldChar w:fldCharType="end"/>
          </w:r>
        </w:sdtContent>
      </w:sdt>
      <w:r>
        <w:t xml:space="preserve">. </w:t>
      </w:r>
      <w:r w:rsidR="00584418">
        <w:t xml:space="preserve">The Segmentation, Targeting and Positioning (STP) </w:t>
      </w:r>
      <w:r>
        <w:t xml:space="preserve"> method will mean the business can satisfy a range of customers wants and needs effectively</w:t>
      </w:r>
      <w:r w:rsidR="00B7499C">
        <w:t xml:space="preserve"> through directly addressing them in an appropriate manner.</w:t>
      </w:r>
      <w:r w:rsidR="00584418">
        <w:t xml:space="preserve"> </w:t>
      </w:r>
    </w:p>
    <w:p w14:paraId="4E772B2F" w14:textId="77777777" w:rsidR="00B7499C" w:rsidRDefault="00B7499C">
      <w:r>
        <w:br w:type="page"/>
      </w:r>
    </w:p>
    <w:p w14:paraId="050C3A4D" w14:textId="77777777" w:rsidR="00E134E3" w:rsidRDefault="00E134E3" w:rsidP="00E134E3"/>
    <w:p w14:paraId="1CFE2C21" w14:textId="5DEFAB47" w:rsidR="00372D32" w:rsidRDefault="00372D32" w:rsidP="00E134E3"/>
    <w:p w14:paraId="4E8AB2F6" w14:textId="0D62276D" w:rsidR="00372D32" w:rsidRDefault="00372D32" w:rsidP="00E134E3">
      <w:r>
        <w:t xml:space="preserve">A </w:t>
      </w:r>
      <w:r w:rsidR="00584418">
        <w:t>STP</w:t>
      </w:r>
      <w:r>
        <w:t xml:space="preserve"> table was drawn up for Tesla as can be seen below in Figure 7:</w:t>
      </w:r>
    </w:p>
    <w:p w14:paraId="4D03A999" w14:textId="75B60A23" w:rsidR="00372D32" w:rsidRDefault="00372D32" w:rsidP="00E134E3">
      <w:r>
        <w:rPr>
          <w:noProof/>
        </w:rPr>
        <w:drawing>
          <wp:inline distT="0" distB="0" distL="0" distR="0" wp14:anchorId="63AFE7F5" wp14:editId="3A511524">
            <wp:extent cx="5731510" cy="3023235"/>
            <wp:effectExtent l="0" t="0" r="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23235"/>
                    </a:xfrm>
                    <a:prstGeom prst="rect">
                      <a:avLst/>
                    </a:prstGeom>
                  </pic:spPr>
                </pic:pic>
              </a:graphicData>
            </a:graphic>
          </wp:inline>
        </w:drawing>
      </w:r>
    </w:p>
    <w:p w14:paraId="0798F070" w14:textId="77777777" w:rsidR="00372D32" w:rsidRPr="00E134E3" w:rsidRDefault="00372D32" w:rsidP="00E134E3"/>
    <w:p w14:paraId="0491405F" w14:textId="77777777" w:rsidR="00E3744A" w:rsidRPr="00E3744A" w:rsidRDefault="00E3744A" w:rsidP="00E3744A"/>
    <w:p w14:paraId="76F66F03" w14:textId="4D42A451" w:rsidR="00AC79EE" w:rsidRDefault="00AC79EE" w:rsidP="00390EBB">
      <w:pPr>
        <w:pStyle w:val="Heading3"/>
        <w:numPr>
          <w:ilvl w:val="2"/>
          <w:numId w:val="1"/>
        </w:numPr>
      </w:pPr>
      <w:bookmarkStart w:id="11" w:name="_Toc106281290"/>
      <w:r>
        <w:t>Segmentation</w:t>
      </w:r>
      <w:bookmarkEnd w:id="11"/>
    </w:p>
    <w:p w14:paraId="3AA233B0" w14:textId="7F47D878" w:rsidR="00E3744A" w:rsidRDefault="00E3744A" w:rsidP="00E3744A"/>
    <w:p w14:paraId="02487479" w14:textId="37377BDC" w:rsidR="00372D32" w:rsidRDefault="00372D32" w:rsidP="00E3744A">
      <w:r>
        <w:t xml:space="preserve">Dividing the whole </w:t>
      </w:r>
      <w:r w:rsidR="00D549BB">
        <w:t>marketplace</w:t>
      </w:r>
      <w:r>
        <w:t xml:space="preserve"> down into smaller groups based on </w:t>
      </w:r>
      <w:r w:rsidR="00D549BB">
        <w:t>characteristics</w:t>
      </w:r>
      <w:r>
        <w:t xml:space="preserve"> is the first step of the STP process. These small groups will allow Tesla to delve into the </w:t>
      </w:r>
      <w:r w:rsidR="00D549BB">
        <w:t>characteristics</w:t>
      </w:r>
      <w:r>
        <w:t xml:space="preserve"> that their buyers have and allow them to target the</w:t>
      </w:r>
      <w:r w:rsidR="00D549BB">
        <w:t>ir wants and needs better.</w:t>
      </w:r>
    </w:p>
    <w:p w14:paraId="66977239" w14:textId="5B05E399" w:rsidR="00D549BB" w:rsidRDefault="00D549BB" w:rsidP="00E3744A"/>
    <w:p w14:paraId="0BF95E32" w14:textId="2559642A" w:rsidR="00D549BB" w:rsidRDefault="00D549BB" w:rsidP="00E3744A">
      <w:r>
        <w:t>For Tesla, the table explored segments such as Benefits Sought, Purchase Occasion</w:t>
      </w:r>
      <w:r w:rsidR="006C153A">
        <w:t>,</w:t>
      </w:r>
      <w:r>
        <w:t xml:space="preserve"> Lifestyle and Demographic</w:t>
      </w:r>
      <w:r w:rsidR="006C153A">
        <w:t xml:space="preserve"> amongst others.</w:t>
      </w:r>
    </w:p>
    <w:p w14:paraId="1F1E1845" w14:textId="77777777" w:rsidR="00E3744A" w:rsidRPr="00E3744A" w:rsidRDefault="00E3744A" w:rsidP="00E3744A"/>
    <w:p w14:paraId="1C44973E" w14:textId="4A391986" w:rsidR="00AC79EE" w:rsidRDefault="00AC79EE" w:rsidP="00390EBB">
      <w:pPr>
        <w:pStyle w:val="Heading3"/>
        <w:numPr>
          <w:ilvl w:val="2"/>
          <w:numId w:val="1"/>
        </w:numPr>
      </w:pPr>
      <w:bookmarkStart w:id="12" w:name="_Toc106281291"/>
      <w:r>
        <w:t>Targeting</w:t>
      </w:r>
      <w:bookmarkEnd w:id="12"/>
    </w:p>
    <w:p w14:paraId="3A38D934" w14:textId="76DB278A" w:rsidR="00E3744A" w:rsidRDefault="00E3744A" w:rsidP="00E3744A"/>
    <w:p w14:paraId="5088D178" w14:textId="716466BD" w:rsidR="00D549BB" w:rsidRDefault="00D549BB" w:rsidP="00E3744A">
      <w:r>
        <w:t>Once the marketplace has been broken down into manageable groups through Segmentation, the marketeer can decide which segments are worth targeting. This can be done using tools that have been mentioned earlier in this report such as PESTLE Analysis or Porters 5 Forces.</w:t>
      </w:r>
    </w:p>
    <w:p w14:paraId="33C64571" w14:textId="5862BF5D" w:rsidR="006C153A" w:rsidRDefault="006C153A" w:rsidP="00E3744A"/>
    <w:p w14:paraId="5F543F48" w14:textId="027654B5" w:rsidR="006C153A" w:rsidRDefault="006C153A" w:rsidP="00E3744A">
      <w:r>
        <w:t>To home in on the appropriate targets for Tesla, the segments worth targeting were defined as:</w:t>
      </w:r>
      <w:r>
        <w:br/>
        <w:t>Demographic,</w:t>
      </w:r>
      <w:r>
        <w:br/>
        <w:t xml:space="preserve">Geographic, and </w:t>
      </w:r>
    </w:p>
    <w:p w14:paraId="607ACE8B" w14:textId="109C5E0D" w:rsidR="006C153A" w:rsidRDefault="006C153A" w:rsidP="00E3744A">
      <w:r>
        <w:t>Benefits Sought.</w:t>
      </w:r>
    </w:p>
    <w:p w14:paraId="1596069A" w14:textId="77777777" w:rsidR="00E3744A" w:rsidRPr="00E3744A" w:rsidRDefault="00E3744A" w:rsidP="00E3744A"/>
    <w:p w14:paraId="707D8642" w14:textId="44953288" w:rsidR="00AC79EE" w:rsidRDefault="00AC79EE" w:rsidP="00390EBB">
      <w:pPr>
        <w:pStyle w:val="Heading3"/>
        <w:numPr>
          <w:ilvl w:val="2"/>
          <w:numId w:val="1"/>
        </w:numPr>
      </w:pPr>
      <w:bookmarkStart w:id="13" w:name="_Toc106281292"/>
      <w:r>
        <w:t>Positioning</w:t>
      </w:r>
      <w:bookmarkEnd w:id="13"/>
    </w:p>
    <w:p w14:paraId="4F1E7315" w14:textId="5E31BC47" w:rsidR="00E3744A" w:rsidRDefault="00E3744A" w:rsidP="00E3744A"/>
    <w:p w14:paraId="3510CCDB" w14:textId="59D0D856" w:rsidR="00E3744A" w:rsidRDefault="00D549BB" w:rsidP="00E3744A">
      <w:r>
        <w:t>Finally, Positioning allows the marketeer to best place the product in front of the consumer defined in the segmentation and targeting done above.</w:t>
      </w:r>
    </w:p>
    <w:p w14:paraId="3C085440" w14:textId="26950281" w:rsidR="006C153A" w:rsidRDefault="006C153A" w:rsidP="00E3744A"/>
    <w:p w14:paraId="3D8DCDE1" w14:textId="68829642" w:rsidR="006C153A" w:rsidRPr="00E3744A" w:rsidRDefault="006C153A" w:rsidP="00E3744A">
      <w:r>
        <w:lastRenderedPageBreak/>
        <w:t xml:space="preserve">To concentrate the effort on a defined target consumer, Tesla could position their product in the Benefits Sought segment through solving the customers need to have a low emission vehicle to reduce the environmental impact through the value proposition of a </w:t>
      </w:r>
      <w:proofErr w:type="gramStart"/>
      <w:r>
        <w:t>zero emission</w:t>
      </w:r>
      <w:proofErr w:type="gramEnd"/>
      <w:r>
        <w:t xml:space="preserve"> vehicle with one of the highest ranges between charges of any electric vehicle.</w:t>
      </w:r>
    </w:p>
    <w:p w14:paraId="4F852E38" w14:textId="77777777" w:rsidR="00AC79EE" w:rsidRDefault="00AC79EE" w:rsidP="00FD077A">
      <w:pPr>
        <w:pStyle w:val="Heading2"/>
      </w:pPr>
    </w:p>
    <w:p w14:paraId="07653560" w14:textId="60059C00" w:rsidR="00AC79EE" w:rsidRDefault="00AC79EE" w:rsidP="00390EBB">
      <w:pPr>
        <w:pStyle w:val="Heading2"/>
        <w:numPr>
          <w:ilvl w:val="1"/>
          <w:numId w:val="1"/>
        </w:numPr>
      </w:pPr>
      <w:bookmarkStart w:id="14" w:name="_Toc106281293"/>
      <w:r>
        <w:t>Marketing Mix</w:t>
      </w:r>
      <w:bookmarkEnd w:id="14"/>
    </w:p>
    <w:p w14:paraId="066D46D4" w14:textId="77777777" w:rsidR="00E3744A" w:rsidRPr="00E3744A" w:rsidRDefault="00E3744A" w:rsidP="00E3744A"/>
    <w:p w14:paraId="6BDB34DA" w14:textId="3980CE9D" w:rsidR="00972781" w:rsidRDefault="00AC79EE" w:rsidP="00390EBB">
      <w:pPr>
        <w:pStyle w:val="Heading3"/>
        <w:numPr>
          <w:ilvl w:val="2"/>
          <w:numId w:val="1"/>
        </w:numPr>
      </w:pPr>
      <w:bookmarkStart w:id="15" w:name="_Toc106281294"/>
      <w:r>
        <w:t>7P’s</w:t>
      </w:r>
      <w:bookmarkEnd w:id="15"/>
    </w:p>
    <w:p w14:paraId="5D3990BE" w14:textId="0472B8AC" w:rsidR="005F6F21" w:rsidRDefault="005F6F21" w:rsidP="005F6F21"/>
    <w:p w14:paraId="5311AF08" w14:textId="77777777" w:rsidR="005F6F21" w:rsidRDefault="005F6F21" w:rsidP="005F6F21">
      <w:r>
        <w:t xml:space="preserve">The Extended Marketing Mix consists of 7P’s and can be seen here in </w:t>
      </w:r>
      <w:r w:rsidRPr="00107379">
        <w:rPr>
          <w:b/>
          <w:bCs/>
          <w:i/>
          <w:iCs/>
        </w:rPr>
        <w:t>Figure 8</w:t>
      </w:r>
      <w:r>
        <w:t>:</w:t>
      </w:r>
    </w:p>
    <w:p w14:paraId="40234453" w14:textId="3D2D9D54" w:rsidR="005F6F21" w:rsidRPr="005F6F21" w:rsidRDefault="005F6F21" w:rsidP="005F6F21">
      <w:r>
        <w:t xml:space="preserve"> </w:t>
      </w:r>
      <w:r>
        <w:rPr>
          <w:noProof/>
        </w:rPr>
        <w:drawing>
          <wp:inline distT="0" distB="0" distL="0" distR="0" wp14:anchorId="19F9801A" wp14:editId="6A3FB659">
            <wp:extent cx="5731510" cy="2957195"/>
            <wp:effectExtent l="0" t="0" r="0" b="1905"/>
            <wp:docPr id="17" name="Picture 17"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Shape, circ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957195"/>
                    </a:xfrm>
                    <a:prstGeom prst="rect">
                      <a:avLst/>
                    </a:prstGeom>
                  </pic:spPr>
                </pic:pic>
              </a:graphicData>
            </a:graphic>
          </wp:inline>
        </w:drawing>
      </w:r>
    </w:p>
    <w:p w14:paraId="33C064D4" w14:textId="29436793" w:rsidR="00AC79EE" w:rsidRDefault="00AC79EE" w:rsidP="00FD077A"/>
    <w:p w14:paraId="19E933D1" w14:textId="2275A25C" w:rsidR="005F6F21" w:rsidRDefault="005F6F21" w:rsidP="00FD077A"/>
    <w:p w14:paraId="15E25733" w14:textId="4EA65D89" w:rsidR="005F6F21" w:rsidRDefault="005F6F21" w:rsidP="00FD077A">
      <w:r>
        <w:t xml:space="preserve">For Tesla the Marketing Mix </w:t>
      </w:r>
      <w:r w:rsidR="00107379">
        <w:t>has been established as</w:t>
      </w:r>
      <w:r>
        <w:t xml:space="preserve"> follow</w:t>
      </w:r>
      <w:r w:rsidR="00107379">
        <w:t xml:space="preserve">s in </w:t>
      </w:r>
      <w:r w:rsidR="00107379" w:rsidRPr="00107379">
        <w:rPr>
          <w:b/>
          <w:bCs/>
          <w:i/>
          <w:iCs/>
        </w:rPr>
        <w:t>Figure 9</w:t>
      </w:r>
      <w:r>
        <w:t>:</w:t>
      </w:r>
    </w:p>
    <w:p w14:paraId="6194109E" w14:textId="7034860F" w:rsidR="00107379" w:rsidRDefault="00107379" w:rsidP="00FD077A">
      <w:r>
        <w:rPr>
          <w:noProof/>
        </w:rPr>
        <w:drawing>
          <wp:inline distT="0" distB="0" distL="0" distR="0" wp14:anchorId="2A07CEEF" wp14:editId="34B24E9F">
            <wp:extent cx="5731510" cy="1871980"/>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1871980"/>
                    </a:xfrm>
                    <a:prstGeom prst="rect">
                      <a:avLst/>
                    </a:prstGeom>
                  </pic:spPr>
                </pic:pic>
              </a:graphicData>
            </a:graphic>
          </wp:inline>
        </w:drawing>
      </w:r>
    </w:p>
    <w:p w14:paraId="3E42FC5A" w14:textId="77777777" w:rsidR="005F6F21" w:rsidRDefault="005F6F21" w:rsidP="00FD077A"/>
    <w:p w14:paraId="5DAEBBC9" w14:textId="1F956391" w:rsidR="00AC79EE" w:rsidRDefault="00AC79EE" w:rsidP="00390EBB">
      <w:pPr>
        <w:pStyle w:val="Heading1"/>
        <w:numPr>
          <w:ilvl w:val="1"/>
          <w:numId w:val="1"/>
        </w:numPr>
      </w:pPr>
      <w:bookmarkStart w:id="16" w:name="_Toc106281295"/>
      <w:r>
        <w:t>Marketing Media</w:t>
      </w:r>
      <w:bookmarkEnd w:id="16"/>
    </w:p>
    <w:p w14:paraId="4E9257E9" w14:textId="0903644B" w:rsidR="00AC79EE" w:rsidRDefault="00AC79EE" w:rsidP="00FD077A"/>
    <w:p w14:paraId="4CA1162E" w14:textId="21FDB828" w:rsidR="00961B0B" w:rsidRDefault="00F55603" w:rsidP="00FD077A">
      <w:r>
        <w:t>Tesla rel</w:t>
      </w:r>
      <w:r w:rsidR="00961B0B">
        <w:t>ies on media coverage</w:t>
      </w:r>
      <w:r w:rsidR="004558F3">
        <w:t xml:space="preserve"> and</w:t>
      </w:r>
      <w:r w:rsidR="00961B0B">
        <w:t xml:space="preserve"> word of mouth as its main form of marketing </w:t>
      </w:r>
      <w:sdt>
        <w:sdtPr>
          <w:id w:val="437651602"/>
          <w:citation/>
        </w:sdtPr>
        <w:sdtEndPr/>
        <w:sdtContent>
          <w:r w:rsidR="00961B0B">
            <w:fldChar w:fldCharType="begin"/>
          </w:r>
          <w:r w:rsidR="00961B0B">
            <w:instrText xml:space="preserve"> CITATION Tes19 \l 2057 </w:instrText>
          </w:r>
          <w:r w:rsidR="00961B0B">
            <w:fldChar w:fldCharType="separate"/>
          </w:r>
          <w:r w:rsidR="00E43B08" w:rsidRPr="00E43B08">
            <w:rPr>
              <w:noProof/>
            </w:rPr>
            <w:t>(Tesla Inc., 2019)</w:t>
          </w:r>
          <w:r w:rsidR="00961B0B">
            <w:fldChar w:fldCharType="end"/>
          </w:r>
        </w:sdtContent>
      </w:sdt>
      <w:r w:rsidR="00961B0B">
        <w:t>. The company also has a heavy helping hand from CEO, Elon Musk via his personal social media accounts that has the ability to reach millions per month for free.</w:t>
      </w:r>
    </w:p>
    <w:p w14:paraId="4D65F1FE" w14:textId="594D381C" w:rsidR="004558F3" w:rsidRDefault="004558F3" w:rsidP="00FD077A">
      <w:r>
        <w:lastRenderedPageBreak/>
        <w:t xml:space="preserve">These main methods have </w:t>
      </w:r>
      <w:r w:rsidR="003D1BED">
        <w:t>led</w:t>
      </w:r>
      <w:r>
        <w:t xml:space="preserve"> to Tesla not spending on traditional marketing such as TV/Radio or printed press advertisements. </w:t>
      </w:r>
    </w:p>
    <w:p w14:paraId="52152678" w14:textId="1071993F" w:rsidR="004558F3" w:rsidRDefault="004558F3" w:rsidP="00FD077A"/>
    <w:p w14:paraId="7110BC95" w14:textId="27A2C0CC" w:rsidR="004558F3" w:rsidRDefault="004558F3" w:rsidP="00FD077A">
      <w:r>
        <w:t xml:space="preserve">To date, Tesla has pulled off some spectacular stunts that have gathered </w:t>
      </w:r>
      <w:r w:rsidR="00A764CB">
        <w:t>extremely large</w:t>
      </w:r>
      <w:r>
        <w:t xml:space="preserve"> amounts of media coverage such as strapping a Tesla Roadster to a SpaceX rocket and sending it to space. This method of garnering at</w:t>
      </w:r>
    </w:p>
    <w:p w14:paraId="734D015C" w14:textId="77777777" w:rsidR="00F55603" w:rsidRDefault="00F55603" w:rsidP="00FD077A"/>
    <w:p w14:paraId="1DEA0195" w14:textId="15E8604E" w:rsidR="00456AB3" w:rsidRDefault="00AC79EE" w:rsidP="00390EBB">
      <w:pPr>
        <w:pStyle w:val="Heading1"/>
        <w:numPr>
          <w:ilvl w:val="1"/>
          <w:numId w:val="1"/>
        </w:numPr>
      </w:pPr>
      <w:bookmarkStart w:id="17" w:name="_Toc106281296"/>
      <w:r>
        <w:t>Measuring Success</w:t>
      </w:r>
      <w:bookmarkEnd w:id="17"/>
    </w:p>
    <w:p w14:paraId="1CBA9D38" w14:textId="3E2E1F8C" w:rsidR="00E0094E" w:rsidRDefault="00E0094E" w:rsidP="00E0094E"/>
    <w:p w14:paraId="0A7D0C2A" w14:textId="284AC38C" w:rsidR="00E0094E" w:rsidRDefault="00E0094E" w:rsidP="00E0094E">
      <w:r>
        <w:t xml:space="preserve">Tesla measures success in various methods but holds Customer Satisfaction as the highest priority </w:t>
      </w:r>
      <w:sdt>
        <w:sdtPr>
          <w:id w:val="1755087799"/>
          <w:citation/>
        </w:sdtPr>
        <w:sdtEndPr/>
        <w:sdtContent>
          <w:r w:rsidR="00441979">
            <w:fldChar w:fldCharType="begin"/>
          </w:r>
          <w:r w:rsidR="00441979">
            <w:instrText xml:space="preserve"> CITATION Bre20 \l 2057 </w:instrText>
          </w:r>
          <w:r w:rsidR="00441979">
            <w:fldChar w:fldCharType="separate"/>
          </w:r>
          <w:r w:rsidR="00E43B08" w:rsidRPr="00E43B08">
            <w:rPr>
              <w:noProof/>
            </w:rPr>
            <w:t>(Bredenfeld, et al., 2020)</w:t>
          </w:r>
          <w:r w:rsidR="00441979">
            <w:fldChar w:fldCharType="end"/>
          </w:r>
        </w:sdtContent>
      </w:sdt>
      <w:r w:rsidR="00441979">
        <w:t xml:space="preserve"> and because of this one of the key measures of success is Customer Satisfaction.</w:t>
      </w:r>
    </w:p>
    <w:p w14:paraId="4A99A0AA" w14:textId="18918574" w:rsidR="00441979" w:rsidRDefault="00441979" w:rsidP="00E0094E"/>
    <w:p w14:paraId="21B96F03" w14:textId="2AF64750" w:rsidR="003B6B6E" w:rsidRDefault="003B6B6E" w:rsidP="00E0094E">
      <w:r>
        <w:t xml:space="preserve">In a study recently undertaken </w:t>
      </w:r>
      <w:sdt>
        <w:sdtPr>
          <w:id w:val="1316919905"/>
          <w:citation/>
        </w:sdtPr>
        <w:sdtEndPr/>
        <w:sdtContent>
          <w:r>
            <w:fldChar w:fldCharType="begin"/>
          </w:r>
          <w:r>
            <w:instrText xml:space="preserve"> CITATION Lia22 \l 2057 </w:instrText>
          </w:r>
          <w:r>
            <w:fldChar w:fldCharType="separate"/>
          </w:r>
          <w:r w:rsidR="00E43B08" w:rsidRPr="00E43B08">
            <w:rPr>
              <w:noProof/>
            </w:rPr>
            <w:t>(Liang, 2022)</w:t>
          </w:r>
          <w:r>
            <w:fldChar w:fldCharType="end"/>
          </w:r>
        </w:sdtContent>
      </w:sdt>
      <w:r>
        <w:t xml:space="preserve">, Customer Satisfaction was performing very well as can be seen in </w:t>
      </w:r>
      <w:r w:rsidRPr="003B6B6E">
        <w:rPr>
          <w:b/>
          <w:bCs/>
          <w:i/>
          <w:iCs/>
        </w:rPr>
        <w:t>Figure 10</w:t>
      </w:r>
      <w:r>
        <w:t xml:space="preserve"> below:</w:t>
      </w:r>
    </w:p>
    <w:p w14:paraId="6A141738" w14:textId="5E1CEB93" w:rsidR="003B6B6E" w:rsidRPr="00E0094E" w:rsidRDefault="003B6B6E" w:rsidP="00E0094E">
      <w:r>
        <w:rPr>
          <w:noProof/>
        </w:rPr>
        <w:drawing>
          <wp:inline distT="0" distB="0" distL="0" distR="0" wp14:anchorId="16865F6A" wp14:editId="60194129">
            <wp:extent cx="5731510" cy="1348105"/>
            <wp:effectExtent l="0" t="0" r="0"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1348105"/>
                    </a:xfrm>
                    <a:prstGeom prst="rect">
                      <a:avLst/>
                    </a:prstGeom>
                  </pic:spPr>
                </pic:pic>
              </a:graphicData>
            </a:graphic>
          </wp:inline>
        </w:drawing>
      </w:r>
    </w:p>
    <w:p w14:paraId="7D8444C6" w14:textId="7B4F428F" w:rsidR="00456AB3" w:rsidRDefault="00456AB3" w:rsidP="00456AB3"/>
    <w:p w14:paraId="2AB96887" w14:textId="2C54B2E7" w:rsidR="003B6B6E" w:rsidRDefault="003B6B6E" w:rsidP="00456AB3">
      <w:r>
        <w:t xml:space="preserve">It is also widely reported that Tesla are </w:t>
      </w:r>
      <w:r w:rsidR="004F5D58">
        <w:t xml:space="preserve">leading the way in how they market the business especially as it is in such a disruptive manner </w:t>
      </w:r>
      <w:sdt>
        <w:sdtPr>
          <w:id w:val="-925963461"/>
          <w:citation/>
        </w:sdtPr>
        <w:sdtEndPr/>
        <w:sdtContent>
          <w:r w:rsidR="00E0412C">
            <w:fldChar w:fldCharType="begin"/>
          </w:r>
          <w:r w:rsidR="00E0412C">
            <w:instrText xml:space="preserve"> CITATION Dat18 \l 2057 </w:instrText>
          </w:r>
          <w:r w:rsidR="00E0412C">
            <w:fldChar w:fldCharType="separate"/>
          </w:r>
          <w:r w:rsidR="00E43B08" w:rsidRPr="00E43B08">
            <w:rPr>
              <w:noProof/>
            </w:rPr>
            <w:t>(Data &amp; Marketing Association, 2018)</w:t>
          </w:r>
          <w:r w:rsidR="00E0412C">
            <w:fldChar w:fldCharType="end"/>
          </w:r>
        </w:sdtContent>
      </w:sdt>
      <w:r w:rsidR="007C6289">
        <w:t xml:space="preserve"> </w:t>
      </w:r>
      <w:sdt>
        <w:sdtPr>
          <w:id w:val="1575314728"/>
          <w:citation/>
        </w:sdtPr>
        <w:sdtEndPr/>
        <w:sdtContent>
          <w:r w:rsidR="007C6289">
            <w:fldChar w:fldCharType="begin"/>
          </w:r>
          <w:r w:rsidR="007C6289">
            <w:instrText xml:space="preserve"> CITATION Mar19 \l 2057 </w:instrText>
          </w:r>
          <w:r w:rsidR="007C6289">
            <w:fldChar w:fldCharType="separate"/>
          </w:r>
          <w:r w:rsidR="00E43B08" w:rsidRPr="00E43B08">
            <w:rPr>
              <w:noProof/>
            </w:rPr>
            <w:t>(Marketing Strategy, 2019)</w:t>
          </w:r>
          <w:r w:rsidR="007C6289">
            <w:fldChar w:fldCharType="end"/>
          </w:r>
        </w:sdtContent>
      </w:sdt>
      <w:r w:rsidR="007C6289">
        <w:t xml:space="preserve"> </w:t>
      </w:r>
      <w:sdt>
        <w:sdtPr>
          <w:id w:val="-1325656370"/>
          <w:citation/>
        </w:sdtPr>
        <w:sdtEndPr/>
        <w:sdtContent>
          <w:r w:rsidR="007C6289">
            <w:fldChar w:fldCharType="begin"/>
          </w:r>
          <w:r w:rsidR="007C6289">
            <w:instrText xml:space="preserve">CITATION Sha \l 2057 </w:instrText>
          </w:r>
          <w:r w:rsidR="007C6289">
            <w:fldChar w:fldCharType="separate"/>
          </w:r>
          <w:r w:rsidR="00E43B08" w:rsidRPr="00E43B08">
            <w:rPr>
              <w:noProof/>
            </w:rPr>
            <w:t>(Sharma, 2016)</w:t>
          </w:r>
          <w:r w:rsidR="007C6289">
            <w:fldChar w:fldCharType="end"/>
          </w:r>
        </w:sdtContent>
      </w:sdt>
      <w:r w:rsidR="004643BC">
        <w:t xml:space="preserve"> and this can be taken as a success in its own right, too.</w:t>
      </w:r>
    </w:p>
    <w:p w14:paraId="690AF602" w14:textId="77777777" w:rsidR="005F64DF" w:rsidRDefault="005F64DF" w:rsidP="00456AB3"/>
    <w:p w14:paraId="43776924" w14:textId="77777777" w:rsidR="00BF1CC6" w:rsidRPr="00456AB3" w:rsidRDefault="00BF1CC6" w:rsidP="00456AB3"/>
    <w:p w14:paraId="23B5D9EC" w14:textId="77777777" w:rsidR="005E6BD8" w:rsidRDefault="005E6BD8">
      <w:pPr>
        <w:rPr>
          <w:rFonts w:eastAsiaTheme="majorEastAsia" w:cstheme="majorBidi"/>
          <w:b/>
          <w:color w:val="000000" w:themeColor="text1"/>
          <w:sz w:val="28"/>
          <w:szCs w:val="32"/>
        </w:rPr>
      </w:pPr>
      <w:r>
        <w:br w:type="page"/>
      </w:r>
    </w:p>
    <w:p w14:paraId="5CDA631F" w14:textId="28F6A759" w:rsidR="00456AB3" w:rsidRDefault="00456AB3" w:rsidP="00390EBB">
      <w:pPr>
        <w:pStyle w:val="Heading1"/>
        <w:numPr>
          <w:ilvl w:val="0"/>
          <w:numId w:val="1"/>
        </w:numPr>
      </w:pPr>
      <w:bookmarkStart w:id="18" w:name="_Toc106281297"/>
      <w:r>
        <w:lastRenderedPageBreak/>
        <w:t>Conclusion</w:t>
      </w:r>
      <w:bookmarkEnd w:id="18"/>
    </w:p>
    <w:p w14:paraId="36214BC8" w14:textId="36650F9F" w:rsidR="005F64DF" w:rsidRDefault="005F64DF" w:rsidP="005F64DF"/>
    <w:p w14:paraId="5E152A0A" w14:textId="3EE95DDC" w:rsidR="005F64DF" w:rsidRDefault="005F64DF" w:rsidP="005F64DF">
      <w:r>
        <w:t>With a Marketing style all of their own, Tesla have managed to position themselves ahead of other vehicle manufacturers in a relatively short timeframe and for a fraction of the cost that other car brands spend.</w:t>
      </w:r>
    </w:p>
    <w:p w14:paraId="19C29D63" w14:textId="060A9082" w:rsidR="005F64DF" w:rsidRDefault="005F64DF" w:rsidP="005F64DF"/>
    <w:p w14:paraId="5E568ECF" w14:textId="420DACED" w:rsidR="005F64DF" w:rsidRDefault="005F64DF" w:rsidP="005F64DF">
      <w:r>
        <w:t xml:space="preserve">Tesla have become the </w:t>
      </w:r>
      <w:r w:rsidR="00826116">
        <w:t>m</w:t>
      </w:r>
      <w:r>
        <w:t>ost valuable car brand in the market</w:t>
      </w:r>
      <w:r w:rsidR="00826116">
        <w:t xml:space="preserve">. Their high end, luxury vehicles have become synonymous with Electric Vehicles in the same way that Bic is synonymous with the humble biro or Hoover with the vacuum cleaner. </w:t>
      </w:r>
      <w:r w:rsidR="00FC2B54">
        <w:t>With this in mind, it can be said that their marketing strategy has been very successful and as such, they should continue with this marketing method and incorporate the recommendations into their current marketing schedule.</w:t>
      </w:r>
    </w:p>
    <w:p w14:paraId="15FF8128" w14:textId="77777777" w:rsidR="005F64DF" w:rsidRDefault="005F64DF" w:rsidP="005F64DF"/>
    <w:p w14:paraId="7DCB592A" w14:textId="2F978723" w:rsidR="00997C37" w:rsidRDefault="005F64DF" w:rsidP="005F64DF">
      <w:r>
        <w:t xml:space="preserve">This unique marketing style has limited the options for recommendations that would have been available in a business with a conventional marketing </w:t>
      </w:r>
      <w:r w:rsidR="00826116">
        <w:t>style,</w:t>
      </w:r>
      <w:r>
        <w:t xml:space="preserve"> but these recommendations will likely pay bigger dividends </w:t>
      </w:r>
      <w:r w:rsidR="00826116">
        <w:t xml:space="preserve">for Tesla </w:t>
      </w:r>
      <w:r>
        <w:t>in comparison to a conventional marketing style undertaking them.</w:t>
      </w:r>
      <w:r w:rsidR="008F6D1C">
        <w:t xml:space="preserve"> The recommendations have been made using PR Smith’s SOSTAC model </w:t>
      </w:r>
      <w:sdt>
        <w:sdtPr>
          <w:id w:val="1509953493"/>
          <w:citation/>
        </w:sdtPr>
        <w:sdtEndPr/>
        <w:sdtContent>
          <w:r w:rsidR="008F6D1C">
            <w:fldChar w:fldCharType="begin"/>
          </w:r>
          <w:r w:rsidR="008F6D1C">
            <w:instrText xml:space="preserve"> CITATION Smi99 \l 2057 </w:instrText>
          </w:r>
          <w:r w:rsidR="008F6D1C">
            <w:fldChar w:fldCharType="separate"/>
          </w:r>
          <w:r w:rsidR="00E43B08" w:rsidRPr="00E43B08">
            <w:rPr>
              <w:noProof/>
            </w:rPr>
            <w:t>(Smith, et al., 1999)</w:t>
          </w:r>
          <w:r w:rsidR="008F6D1C">
            <w:fldChar w:fldCharType="end"/>
          </w:r>
        </w:sdtContent>
      </w:sdt>
      <w:r w:rsidR="008F6D1C">
        <w:t xml:space="preserve"> which </w:t>
      </w:r>
      <w:r w:rsidR="0017531A">
        <w:t xml:space="preserve">is essentially an extension of a SWOT analysis that allows the user to make a systematic approach to a marketing plan </w:t>
      </w:r>
      <w:sdt>
        <w:sdtPr>
          <w:id w:val="-1319650762"/>
          <w:citation/>
        </w:sdtPr>
        <w:sdtEndPr/>
        <w:sdtContent>
          <w:r w:rsidR="0017531A">
            <w:fldChar w:fldCharType="begin"/>
          </w:r>
          <w:r w:rsidR="0017531A">
            <w:instrText xml:space="preserve"> CITATION Cow16 \l 2057 </w:instrText>
          </w:r>
          <w:r w:rsidR="0017531A">
            <w:fldChar w:fldCharType="separate"/>
          </w:r>
          <w:r w:rsidR="00E43B08" w:rsidRPr="00E43B08">
            <w:rPr>
              <w:noProof/>
            </w:rPr>
            <w:t>(Cowley-Cunningham, 2016)</w:t>
          </w:r>
          <w:r w:rsidR="0017531A">
            <w:fldChar w:fldCharType="end"/>
          </w:r>
        </w:sdtContent>
      </w:sdt>
      <w:r w:rsidR="0017531A">
        <w:t>.</w:t>
      </w:r>
    </w:p>
    <w:p w14:paraId="0E02FBBA" w14:textId="77777777" w:rsidR="00997C37" w:rsidRDefault="00997C37">
      <w:r>
        <w:br w:type="page"/>
      </w:r>
    </w:p>
    <w:p w14:paraId="6E2316FF" w14:textId="77777777" w:rsidR="00997C37" w:rsidRDefault="00997C37" w:rsidP="005F64DF">
      <w:pPr>
        <w:sectPr w:rsidR="00997C37" w:rsidSect="00F10505">
          <w:footerReference w:type="even" r:id="rId18"/>
          <w:footerReference w:type="default" r:id="rId19"/>
          <w:footerReference w:type="first" r:id="rId20"/>
          <w:pgSz w:w="11906" w:h="16838"/>
          <w:pgMar w:top="1440" w:right="1440" w:bottom="1440" w:left="1440" w:header="708" w:footer="708" w:gutter="0"/>
          <w:pgNumType w:start="0"/>
          <w:cols w:space="708"/>
          <w:titlePg/>
          <w:docGrid w:linePitch="360"/>
        </w:sectPr>
      </w:pPr>
    </w:p>
    <w:p w14:paraId="22DFE545" w14:textId="1FD2F095" w:rsidR="00456AB3" w:rsidRDefault="00456AB3" w:rsidP="00390EBB">
      <w:pPr>
        <w:pStyle w:val="Heading1"/>
        <w:numPr>
          <w:ilvl w:val="0"/>
          <w:numId w:val="1"/>
        </w:numPr>
      </w:pPr>
      <w:bookmarkStart w:id="19" w:name="_Toc106281298"/>
      <w:r>
        <w:lastRenderedPageBreak/>
        <w:t>Recommendations</w:t>
      </w:r>
      <w:bookmarkEnd w:id="19"/>
    </w:p>
    <w:p w14:paraId="0B5B293D" w14:textId="4349C6E7" w:rsidR="00F6133D" w:rsidRDefault="00F6133D" w:rsidP="00F6133D"/>
    <w:tbl>
      <w:tblPr>
        <w:tblStyle w:val="ListTable4-Accent6"/>
        <w:tblW w:w="15299" w:type="dxa"/>
        <w:tblLook w:val="0420" w:firstRow="1" w:lastRow="0" w:firstColumn="0" w:lastColumn="0" w:noHBand="0" w:noVBand="1"/>
      </w:tblPr>
      <w:tblGrid>
        <w:gridCol w:w="1691"/>
        <w:gridCol w:w="5245"/>
        <w:gridCol w:w="8363"/>
      </w:tblGrid>
      <w:tr w:rsidR="00997C37" w:rsidRPr="00997C37" w14:paraId="3DC217FC" w14:textId="77777777" w:rsidTr="00E529FD">
        <w:trPr>
          <w:cnfStyle w:val="100000000000" w:firstRow="1" w:lastRow="0" w:firstColumn="0" w:lastColumn="0" w:oddVBand="0" w:evenVBand="0" w:oddHBand="0" w:evenHBand="0" w:firstRowFirstColumn="0" w:firstRowLastColumn="0" w:lastRowFirstColumn="0" w:lastRowLastColumn="0"/>
          <w:trHeight w:val="629"/>
        </w:trPr>
        <w:tc>
          <w:tcPr>
            <w:tcW w:w="1691" w:type="dxa"/>
            <w:hideMark/>
          </w:tcPr>
          <w:p w14:paraId="6104BDF6" w14:textId="77777777" w:rsidR="00997C37" w:rsidRPr="00997C37" w:rsidRDefault="00997C37" w:rsidP="00997C37"/>
        </w:tc>
        <w:tc>
          <w:tcPr>
            <w:tcW w:w="5245" w:type="dxa"/>
            <w:hideMark/>
          </w:tcPr>
          <w:p w14:paraId="0DF879E9" w14:textId="77777777" w:rsidR="00997C37" w:rsidRPr="00997C37" w:rsidRDefault="00997C37" w:rsidP="00997C37">
            <w:r w:rsidRPr="00997C37">
              <w:t>Ramp up campaigns in UK ahead of changes from BREXIT completion</w:t>
            </w:r>
          </w:p>
        </w:tc>
        <w:tc>
          <w:tcPr>
            <w:tcW w:w="8363" w:type="dxa"/>
            <w:hideMark/>
          </w:tcPr>
          <w:p w14:paraId="10699692" w14:textId="77777777" w:rsidR="00997C37" w:rsidRPr="00997C37" w:rsidRDefault="00997C37" w:rsidP="00997C37">
            <w:r w:rsidRPr="00997C37">
              <w:t>Develop Cobalt free battery as part of doing more within CSR</w:t>
            </w:r>
          </w:p>
        </w:tc>
      </w:tr>
      <w:tr w:rsidR="00997C37" w:rsidRPr="00997C37" w14:paraId="7795F279" w14:textId="77777777" w:rsidTr="00E529FD">
        <w:trPr>
          <w:cnfStyle w:val="000000100000" w:firstRow="0" w:lastRow="0" w:firstColumn="0" w:lastColumn="0" w:oddVBand="0" w:evenVBand="0" w:oddHBand="1" w:evenHBand="0" w:firstRowFirstColumn="0" w:firstRowLastColumn="0" w:lastRowFirstColumn="0" w:lastRowLastColumn="0"/>
          <w:trHeight w:val="794"/>
        </w:trPr>
        <w:tc>
          <w:tcPr>
            <w:tcW w:w="1691" w:type="dxa"/>
            <w:hideMark/>
          </w:tcPr>
          <w:p w14:paraId="5A1EFA2F" w14:textId="77777777" w:rsidR="00997C37" w:rsidRPr="00997C37" w:rsidRDefault="00997C37" w:rsidP="00997C37">
            <w:pPr>
              <w:rPr>
                <w:b/>
                <w:bCs/>
              </w:rPr>
            </w:pPr>
            <w:r w:rsidRPr="00997C37">
              <w:rPr>
                <w:b/>
                <w:bCs/>
              </w:rPr>
              <w:t>Situation</w:t>
            </w:r>
          </w:p>
        </w:tc>
        <w:tc>
          <w:tcPr>
            <w:tcW w:w="5245" w:type="dxa"/>
            <w:hideMark/>
          </w:tcPr>
          <w:p w14:paraId="7170BC88" w14:textId="77777777" w:rsidR="00997C37" w:rsidRPr="00997C37" w:rsidRDefault="00997C37" w:rsidP="00997C37">
            <w:r w:rsidRPr="00997C37">
              <w:t>Potential changes in trade deal legislation within the EU and UK could cause higher cost implications for imports in Europe.</w:t>
            </w:r>
          </w:p>
        </w:tc>
        <w:tc>
          <w:tcPr>
            <w:tcW w:w="8363" w:type="dxa"/>
            <w:hideMark/>
          </w:tcPr>
          <w:p w14:paraId="0CFD96FC" w14:textId="77777777" w:rsidR="00997C37" w:rsidRPr="00997C37" w:rsidRDefault="00997C37" w:rsidP="00997C37">
            <w:r w:rsidRPr="00997C37">
              <w:t>Negative press associated with the mining of Cobalt in third world countries such as Democratic Republic of Congo has potential to detract customers from the environmental benefits of Electric Vehicles.</w:t>
            </w:r>
          </w:p>
        </w:tc>
      </w:tr>
      <w:tr w:rsidR="00997C37" w:rsidRPr="00997C37" w14:paraId="69BA280C" w14:textId="77777777" w:rsidTr="00E529FD">
        <w:trPr>
          <w:trHeight w:val="537"/>
        </w:trPr>
        <w:tc>
          <w:tcPr>
            <w:tcW w:w="1691" w:type="dxa"/>
            <w:hideMark/>
          </w:tcPr>
          <w:p w14:paraId="4E83FD3F" w14:textId="77777777" w:rsidR="00997C37" w:rsidRPr="00997C37" w:rsidRDefault="00997C37" w:rsidP="00997C37">
            <w:pPr>
              <w:rPr>
                <w:b/>
                <w:bCs/>
              </w:rPr>
            </w:pPr>
            <w:r w:rsidRPr="00997C37">
              <w:rPr>
                <w:b/>
                <w:bCs/>
              </w:rPr>
              <w:t>Objectives</w:t>
            </w:r>
          </w:p>
        </w:tc>
        <w:tc>
          <w:tcPr>
            <w:tcW w:w="5245" w:type="dxa"/>
            <w:hideMark/>
          </w:tcPr>
          <w:p w14:paraId="38974C4E" w14:textId="77777777" w:rsidR="00997C37" w:rsidRPr="00997C37" w:rsidRDefault="00997C37" w:rsidP="00997C37">
            <w:r w:rsidRPr="00997C37">
              <w:t>Increase sales for all car models in UK and EU by  a combined total of 15% by Dec 31</w:t>
            </w:r>
            <w:r w:rsidRPr="00997C37">
              <w:rPr>
                <w:vertAlign w:val="superscript"/>
              </w:rPr>
              <w:t>st</w:t>
            </w:r>
            <w:proofErr w:type="gramStart"/>
            <w:r w:rsidRPr="00997C37">
              <w:t xml:space="preserve"> 2023</w:t>
            </w:r>
            <w:proofErr w:type="gramEnd"/>
            <w:r w:rsidRPr="00997C37">
              <w:t xml:space="preserve"> ahead of any potential cost increase.</w:t>
            </w:r>
          </w:p>
        </w:tc>
        <w:tc>
          <w:tcPr>
            <w:tcW w:w="8363" w:type="dxa"/>
            <w:hideMark/>
          </w:tcPr>
          <w:p w14:paraId="1F570DD3" w14:textId="77777777" w:rsidR="00997C37" w:rsidRPr="00997C37" w:rsidRDefault="00997C37" w:rsidP="00997C37">
            <w:r w:rsidRPr="00997C37">
              <w:t>Move to a Cobalt free battery design on all Electric vehicle models by December 31</w:t>
            </w:r>
            <w:r w:rsidRPr="00997C37">
              <w:rPr>
                <w:vertAlign w:val="superscript"/>
              </w:rPr>
              <w:t>st</w:t>
            </w:r>
            <w:proofErr w:type="gramStart"/>
            <w:r w:rsidRPr="00997C37">
              <w:t xml:space="preserve"> 2027</w:t>
            </w:r>
            <w:proofErr w:type="gramEnd"/>
            <w:r w:rsidRPr="00997C37">
              <w:t>.</w:t>
            </w:r>
          </w:p>
        </w:tc>
      </w:tr>
      <w:tr w:rsidR="00997C37" w:rsidRPr="00997C37" w14:paraId="56D66838" w14:textId="77777777" w:rsidTr="00E529FD">
        <w:trPr>
          <w:cnfStyle w:val="000000100000" w:firstRow="0" w:lastRow="0" w:firstColumn="0" w:lastColumn="0" w:oddVBand="0" w:evenVBand="0" w:oddHBand="1" w:evenHBand="0" w:firstRowFirstColumn="0" w:firstRowLastColumn="0" w:lastRowFirstColumn="0" w:lastRowLastColumn="0"/>
          <w:trHeight w:val="969"/>
        </w:trPr>
        <w:tc>
          <w:tcPr>
            <w:tcW w:w="1691" w:type="dxa"/>
            <w:hideMark/>
          </w:tcPr>
          <w:p w14:paraId="259F50BE" w14:textId="77777777" w:rsidR="00997C37" w:rsidRPr="00997C37" w:rsidRDefault="00997C37" w:rsidP="00997C37">
            <w:pPr>
              <w:rPr>
                <w:b/>
                <w:bCs/>
              </w:rPr>
            </w:pPr>
            <w:r w:rsidRPr="00997C37">
              <w:rPr>
                <w:b/>
                <w:bCs/>
              </w:rPr>
              <w:t>Strategy</w:t>
            </w:r>
          </w:p>
        </w:tc>
        <w:tc>
          <w:tcPr>
            <w:tcW w:w="5245" w:type="dxa"/>
            <w:hideMark/>
          </w:tcPr>
          <w:p w14:paraId="6BE95094" w14:textId="77777777" w:rsidR="00997C37" w:rsidRPr="00997C37" w:rsidRDefault="00997C37" w:rsidP="00997C37">
            <w:r w:rsidRPr="00997C37">
              <w:t>Create UK and EU specific campaigns to gain press within the two defined regions (EU campaign can be utilised through all EU countries).</w:t>
            </w:r>
          </w:p>
        </w:tc>
        <w:tc>
          <w:tcPr>
            <w:tcW w:w="8363" w:type="dxa"/>
            <w:hideMark/>
          </w:tcPr>
          <w:p w14:paraId="70C52983" w14:textId="77777777" w:rsidR="00997C37" w:rsidRPr="00997C37" w:rsidRDefault="00997C37" w:rsidP="00997C37">
            <w:r w:rsidRPr="00997C37">
              <w:t>Increase public awareness of new cobalt. Free battery design and highlight the reason being the negative impact of Cobalt mining taint the other car manufacturers that will still use Cobalt and make customer perception of Tesla to be the most environmentally caring.</w:t>
            </w:r>
          </w:p>
        </w:tc>
      </w:tr>
      <w:tr w:rsidR="00997C37" w:rsidRPr="00997C37" w14:paraId="0F8ED8D3" w14:textId="77777777" w:rsidTr="00E529FD">
        <w:trPr>
          <w:trHeight w:val="969"/>
        </w:trPr>
        <w:tc>
          <w:tcPr>
            <w:tcW w:w="1691" w:type="dxa"/>
            <w:hideMark/>
          </w:tcPr>
          <w:p w14:paraId="7A692041" w14:textId="77777777" w:rsidR="00997C37" w:rsidRPr="00997C37" w:rsidRDefault="00997C37" w:rsidP="00997C37">
            <w:pPr>
              <w:rPr>
                <w:b/>
                <w:bCs/>
              </w:rPr>
            </w:pPr>
            <w:r w:rsidRPr="00997C37">
              <w:rPr>
                <w:b/>
                <w:bCs/>
              </w:rPr>
              <w:t>Tactics</w:t>
            </w:r>
          </w:p>
        </w:tc>
        <w:tc>
          <w:tcPr>
            <w:tcW w:w="5245" w:type="dxa"/>
            <w:hideMark/>
          </w:tcPr>
          <w:p w14:paraId="2E075DBE" w14:textId="77777777" w:rsidR="00997C37" w:rsidRPr="00997C37" w:rsidRDefault="00997C37" w:rsidP="00997C37">
            <w:r w:rsidRPr="00997C37">
              <w:t>UK or EU flag branded cars to be utilised in stunts in specific countries with press notification to gain coverage. Teemed with specific offerings as approved by Sales Department to offer an incentive (free charging for 3 years was previously offered).</w:t>
            </w:r>
          </w:p>
        </w:tc>
        <w:tc>
          <w:tcPr>
            <w:tcW w:w="8363" w:type="dxa"/>
            <w:hideMark/>
          </w:tcPr>
          <w:p w14:paraId="6BA40CE0" w14:textId="2915CB1E" w:rsidR="00997C37" w:rsidRPr="00997C37" w:rsidRDefault="00997C37" w:rsidP="00997C37">
            <w:r w:rsidRPr="00997C37">
              <w:t xml:space="preserve">Engage press through a series of </w:t>
            </w:r>
            <w:r w:rsidR="005E6BD8" w:rsidRPr="00997C37">
              <w:t>high-profile</w:t>
            </w:r>
            <w:r w:rsidRPr="00997C37">
              <w:t xml:space="preserve"> Tesla staff visits and interviews in locations for Cobalt mining and with those who have been impacted by the process. Develop a factual video series aimed at social media release that documents the Cobalt free battery design whilst highlighting the environmental benefits of doing so at all times and noting the intention to make the technology open source.</w:t>
            </w:r>
          </w:p>
        </w:tc>
      </w:tr>
      <w:tr w:rsidR="00997C37" w:rsidRPr="00997C37" w14:paraId="0CB02777" w14:textId="77777777" w:rsidTr="00E529FD">
        <w:trPr>
          <w:cnfStyle w:val="000000100000" w:firstRow="0" w:lastRow="0" w:firstColumn="0" w:lastColumn="0" w:oddVBand="0" w:evenVBand="0" w:oddHBand="1" w:evenHBand="0" w:firstRowFirstColumn="0" w:firstRowLastColumn="0" w:lastRowFirstColumn="0" w:lastRowLastColumn="0"/>
          <w:trHeight w:val="969"/>
        </w:trPr>
        <w:tc>
          <w:tcPr>
            <w:tcW w:w="1691" w:type="dxa"/>
            <w:hideMark/>
          </w:tcPr>
          <w:p w14:paraId="7620DC68" w14:textId="77777777" w:rsidR="00997C37" w:rsidRPr="00997C37" w:rsidRDefault="00997C37" w:rsidP="00997C37">
            <w:pPr>
              <w:rPr>
                <w:b/>
                <w:bCs/>
              </w:rPr>
            </w:pPr>
            <w:r w:rsidRPr="00997C37">
              <w:rPr>
                <w:b/>
                <w:bCs/>
              </w:rPr>
              <w:t>Action</w:t>
            </w:r>
          </w:p>
        </w:tc>
        <w:tc>
          <w:tcPr>
            <w:tcW w:w="5245" w:type="dxa"/>
            <w:hideMark/>
          </w:tcPr>
          <w:p w14:paraId="65B4861A" w14:textId="77777777" w:rsidR="00997C37" w:rsidRPr="00997C37" w:rsidRDefault="00997C37" w:rsidP="00997C37">
            <w:r w:rsidRPr="00997C37">
              <w:t>Fleet of flag branded cars to be driven by celebrities through Capital cities to a static outdoor event venue with a party attended by major influencers in the country.</w:t>
            </w:r>
          </w:p>
        </w:tc>
        <w:tc>
          <w:tcPr>
            <w:tcW w:w="8363" w:type="dxa"/>
            <w:hideMark/>
          </w:tcPr>
          <w:p w14:paraId="59898B41" w14:textId="77777777" w:rsidR="00997C37" w:rsidRPr="00997C37" w:rsidRDefault="00997C37" w:rsidP="00997C37">
            <w:r w:rsidRPr="00997C37">
              <w:t>Send Elon Musk to DRC to visit a Cobalt Mining operation to highlight to negativity of the mining process environmentally and ethically (through poor human right activities). Publicise the development of a Cobalt free battery. Make technology open source and patent free to allow other manufacturers the ability to move to Cobalt free also. Launch first Cobalt free model in DRC. Engage press throughout all activities through interviews with Elon Musk as well as subject matter experts and former Cobalt miners.</w:t>
            </w:r>
          </w:p>
        </w:tc>
      </w:tr>
      <w:tr w:rsidR="00997C37" w:rsidRPr="00997C37" w14:paraId="1E3E482A" w14:textId="77777777" w:rsidTr="00E529FD">
        <w:trPr>
          <w:trHeight w:val="969"/>
        </w:trPr>
        <w:tc>
          <w:tcPr>
            <w:tcW w:w="1691" w:type="dxa"/>
            <w:hideMark/>
          </w:tcPr>
          <w:p w14:paraId="5CE6B474" w14:textId="77777777" w:rsidR="00997C37" w:rsidRPr="00997C37" w:rsidRDefault="00997C37" w:rsidP="00997C37">
            <w:pPr>
              <w:rPr>
                <w:b/>
                <w:bCs/>
              </w:rPr>
            </w:pPr>
            <w:r w:rsidRPr="00997C37">
              <w:rPr>
                <w:b/>
                <w:bCs/>
              </w:rPr>
              <w:t>Control</w:t>
            </w:r>
          </w:p>
        </w:tc>
        <w:tc>
          <w:tcPr>
            <w:tcW w:w="5245" w:type="dxa"/>
            <w:hideMark/>
          </w:tcPr>
          <w:p w14:paraId="19A5B723" w14:textId="52BC7861" w:rsidR="00997C37" w:rsidRPr="00997C37" w:rsidRDefault="00997C37" w:rsidP="00997C37">
            <w:r w:rsidRPr="00997C37">
              <w:t xml:space="preserve">Vehicle orders from online and showrooms data for previous 3 years to be averaged and used as baseline for performance monitoring going forward on a </w:t>
            </w:r>
            <w:r w:rsidR="005E6BD8" w:rsidRPr="00997C37">
              <w:t>month-by-month</w:t>
            </w:r>
            <w:r w:rsidRPr="00997C37">
              <w:t xml:space="preserve"> basis.</w:t>
            </w:r>
          </w:p>
        </w:tc>
        <w:tc>
          <w:tcPr>
            <w:tcW w:w="8363" w:type="dxa"/>
            <w:hideMark/>
          </w:tcPr>
          <w:p w14:paraId="056F69E6" w14:textId="77777777" w:rsidR="00997C37" w:rsidRPr="00997C37" w:rsidRDefault="00997C37" w:rsidP="00997C37">
            <w:r w:rsidRPr="00997C37">
              <w:t>Design process key milestones being achieve on time and within budget. Social media reach and engagement for video series to be tracked month by month once released.</w:t>
            </w:r>
          </w:p>
        </w:tc>
      </w:tr>
    </w:tbl>
    <w:p w14:paraId="3AA17208" w14:textId="77777777" w:rsidR="00997C37" w:rsidRDefault="00997C37" w:rsidP="00997C37"/>
    <w:p w14:paraId="5F337F69" w14:textId="6C9BF823" w:rsidR="00997C37" w:rsidRDefault="00997C37" w:rsidP="00390EBB">
      <w:pPr>
        <w:pStyle w:val="Heading1"/>
        <w:numPr>
          <w:ilvl w:val="0"/>
          <w:numId w:val="1"/>
        </w:numPr>
        <w:sectPr w:rsidR="00997C37" w:rsidSect="00B44FC8">
          <w:pgSz w:w="16838" w:h="11906" w:orient="landscape"/>
          <w:pgMar w:top="720" w:right="720" w:bottom="720" w:left="720" w:header="708" w:footer="708" w:gutter="0"/>
          <w:cols w:space="708"/>
          <w:titlePg/>
          <w:docGrid w:linePitch="360"/>
        </w:sectPr>
      </w:pPr>
    </w:p>
    <w:p w14:paraId="421E612D" w14:textId="73999FCF" w:rsidR="00456AB3" w:rsidRDefault="00456AB3" w:rsidP="00390EBB">
      <w:pPr>
        <w:pStyle w:val="Heading1"/>
        <w:numPr>
          <w:ilvl w:val="0"/>
          <w:numId w:val="1"/>
        </w:numPr>
      </w:pPr>
      <w:bookmarkStart w:id="20" w:name="_Toc106281299"/>
      <w:r>
        <w:lastRenderedPageBreak/>
        <w:t>References</w:t>
      </w:r>
      <w:bookmarkEnd w:id="20"/>
    </w:p>
    <w:sdt>
      <w:sdtPr>
        <w:rPr>
          <w:rFonts w:eastAsiaTheme="minorHAnsi" w:cstheme="minorBidi"/>
          <w:b w:val="0"/>
          <w:color w:val="auto"/>
          <w:sz w:val="24"/>
          <w:szCs w:val="24"/>
        </w:rPr>
        <w:id w:val="534474050"/>
        <w:docPartObj>
          <w:docPartGallery w:val="Bibliographies"/>
          <w:docPartUnique/>
        </w:docPartObj>
      </w:sdtPr>
      <w:sdtEndPr>
        <w:rPr>
          <w:bCs/>
        </w:rPr>
      </w:sdtEndPr>
      <w:sdtContent>
        <w:p w14:paraId="633A4CF2" w14:textId="20729719" w:rsidR="008B05BF" w:rsidRDefault="008B05BF">
          <w:pPr>
            <w:pStyle w:val="Heading1"/>
          </w:pPr>
        </w:p>
        <w:p w14:paraId="3B28CB7D" w14:textId="77777777" w:rsidR="00E43B08" w:rsidRDefault="008B05BF" w:rsidP="00E43B08">
          <w:pPr>
            <w:pStyle w:val="Bibliography"/>
            <w:rPr>
              <w:noProof/>
            </w:rPr>
          </w:pPr>
          <w:r>
            <w:fldChar w:fldCharType="begin"/>
          </w:r>
          <w:r>
            <w:instrText xml:space="preserve"> BIBLIOGRAPHY </w:instrText>
          </w:r>
          <w:r>
            <w:fldChar w:fldCharType="separate"/>
          </w:r>
          <w:r w:rsidR="00E43B08">
            <w:rPr>
              <w:noProof/>
            </w:rPr>
            <w:t xml:space="preserve">BBC, 2022. </w:t>
          </w:r>
          <w:r w:rsidR="00E43B08">
            <w:rPr>
              <w:i/>
              <w:iCs/>
              <w:noProof/>
            </w:rPr>
            <w:t xml:space="preserve">Tesla expects 50% growth despite supply chain woes. </w:t>
          </w:r>
          <w:r w:rsidR="00E43B08">
            <w:rPr>
              <w:noProof/>
            </w:rPr>
            <w:t xml:space="preserve">[Online] </w:t>
          </w:r>
          <w:r w:rsidR="00E43B08">
            <w:rPr>
              <w:noProof/>
            </w:rPr>
            <w:br/>
            <w:t xml:space="preserve">Available at: </w:t>
          </w:r>
          <w:r w:rsidR="00E43B08">
            <w:rPr>
              <w:noProof/>
              <w:u w:val="single"/>
            </w:rPr>
            <w:t>https://www.bbc.co.uk/news/business-60149374</w:t>
          </w:r>
          <w:r w:rsidR="00E43B08">
            <w:rPr>
              <w:noProof/>
            </w:rPr>
            <w:br/>
            <w:t>[Accessed 13 06 2022].</w:t>
          </w:r>
        </w:p>
        <w:p w14:paraId="271351DA" w14:textId="77777777" w:rsidR="00E43B08" w:rsidRDefault="00E43B08" w:rsidP="00E43B08">
          <w:pPr>
            <w:pStyle w:val="Bibliography"/>
            <w:rPr>
              <w:noProof/>
            </w:rPr>
          </w:pPr>
          <w:r>
            <w:rPr>
              <w:noProof/>
            </w:rPr>
            <w:t xml:space="preserve">Bredenfeld, L. et al., 2020. Tesla Moving Forward. </w:t>
          </w:r>
          <w:r>
            <w:rPr>
              <w:i/>
              <w:iCs/>
              <w:noProof/>
            </w:rPr>
            <w:t xml:space="preserve">Journal of New Industry and Business, </w:t>
          </w:r>
          <w:r>
            <w:rPr>
              <w:noProof/>
            </w:rPr>
            <w:t>38(1), pp. 47-70.</w:t>
          </w:r>
        </w:p>
        <w:p w14:paraId="2B37F110" w14:textId="77777777" w:rsidR="00E43B08" w:rsidRDefault="00E43B08" w:rsidP="00E43B08">
          <w:pPr>
            <w:pStyle w:val="Bibliography"/>
            <w:rPr>
              <w:noProof/>
            </w:rPr>
          </w:pPr>
          <w:r>
            <w:rPr>
              <w:noProof/>
            </w:rPr>
            <w:t xml:space="preserve">Camilleri, M. A., 2018. Market Segmentation, Targeting and Positioning. In: </w:t>
          </w:r>
          <w:r>
            <w:rPr>
              <w:i/>
              <w:iCs/>
              <w:noProof/>
            </w:rPr>
            <w:t xml:space="preserve">Travel Marketing, Tourism Economics and the Airline Product. Tourism, Hospitality &amp; Event Management. </w:t>
          </w:r>
          <w:r>
            <w:rPr>
              <w:noProof/>
            </w:rPr>
            <w:t>s.l.:Springer, Cham, pp. 69-83.</w:t>
          </w:r>
        </w:p>
        <w:p w14:paraId="1C27B6A0" w14:textId="77777777" w:rsidR="00E43B08" w:rsidRDefault="00E43B08" w:rsidP="00E43B08">
          <w:pPr>
            <w:pStyle w:val="Bibliography"/>
            <w:rPr>
              <w:noProof/>
            </w:rPr>
          </w:pPr>
          <w:r>
            <w:rPr>
              <w:noProof/>
            </w:rPr>
            <w:t xml:space="preserve">CIPD, 2021. </w:t>
          </w:r>
          <w:r>
            <w:rPr>
              <w:i/>
              <w:iCs/>
              <w:noProof/>
            </w:rPr>
            <w:t xml:space="preserve">PETSLE Analysis. </w:t>
          </w:r>
          <w:r>
            <w:rPr>
              <w:noProof/>
            </w:rPr>
            <w:t xml:space="preserve">[Online] </w:t>
          </w:r>
          <w:r>
            <w:rPr>
              <w:noProof/>
            </w:rPr>
            <w:br/>
            <w:t xml:space="preserve">Available at: </w:t>
          </w:r>
          <w:r>
            <w:rPr>
              <w:noProof/>
              <w:u w:val="single"/>
            </w:rPr>
            <w:t>https://www.cipd.co.uk/knowledge/strategy/organisational-development/pestle-analysis-factsheet#gref</w:t>
          </w:r>
          <w:r>
            <w:rPr>
              <w:noProof/>
            </w:rPr>
            <w:br/>
            <w:t>[Accessed 09 06 2022].</w:t>
          </w:r>
        </w:p>
        <w:p w14:paraId="3A95DA5D" w14:textId="77777777" w:rsidR="00E43B08" w:rsidRDefault="00E43B08" w:rsidP="00E43B08">
          <w:pPr>
            <w:pStyle w:val="Bibliography"/>
            <w:rPr>
              <w:noProof/>
            </w:rPr>
          </w:pPr>
          <w:r>
            <w:rPr>
              <w:noProof/>
            </w:rPr>
            <w:t xml:space="preserve">Cowley-Cunningham, M. B., 2016. </w:t>
          </w:r>
          <w:r>
            <w:rPr>
              <w:i/>
              <w:iCs/>
              <w:noProof/>
            </w:rPr>
            <w:t xml:space="preserve">'Jellies &amp; Jaffas': Applying PR Smith's SOSTAC Marketing Model to an Online Confectionery Start-Up. </w:t>
          </w:r>
          <w:r>
            <w:rPr>
              <w:noProof/>
            </w:rPr>
            <w:t>s.l.:PEER LEARNING: QQI - Applying Marketing Theory to eBusiness - Confectionery - Digital Marketing Certification Programme DkIT .</w:t>
          </w:r>
        </w:p>
        <w:p w14:paraId="21E6EB24" w14:textId="77777777" w:rsidR="00E43B08" w:rsidRDefault="00E43B08" w:rsidP="00E43B08">
          <w:pPr>
            <w:pStyle w:val="Bibliography"/>
            <w:rPr>
              <w:noProof/>
            </w:rPr>
          </w:pPr>
          <w:r>
            <w:rPr>
              <w:noProof/>
            </w:rPr>
            <w:t xml:space="preserve">Data &amp; Marketing Association, 2018. </w:t>
          </w:r>
          <w:r>
            <w:rPr>
              <w:i/>
              <w:iCs/>
              <w:noProof/>
            </w:rPr>
            <w:t xml:space="preserve">What can we learn from Tesla's $0 marketing startegy?. </w:t>
          </w:r>
          <w:r>
            <w:rPr>
              <w:noProof/>
            </w:rPr>
            <w:t xml:space="preserve">[Online] </w:t>
          </w:r>
          <w:r>
            <w:rPr>
              <w:noProof/>
            </w:rPr>
            <w:br/>
            <w:t xml:space="preserve">Available at: </w:t>
          </w:r>
          <w:r>
            <w:rPr>
              <w:noProof/>
              <w:u w:val="single"/>
            </w:rPr>
            <w:t>https://dma.org.uk/article/what-can-we-learn-from-teslas-0-marketing-strategy</w:t>
          </w:r>
          <w:r>
            <w:rPr>
              <w:noProof/>
            </w:rPr>
            <w:br/>
            <w:t>[Accessed 13 06 2022].</w:t>
          </w:r>
        </w:p>
        <w:p w14:paraId="32D79740" w14:textId="77777777" w:rsidR="00E43B08" w:rsidRDefault="00E43B08" w:rsidP="00E43B08">
          <w:pPr>
            <w:pStyle w:val="Bibliography"/>
            <w:rPr>
              <w:noProof/>
            </w:rPr>
          </w:pPr>
          <w:r>
            <w:rPr>
              <w:noProof/>
            </w:rPr>
            <w:t xml:space="preserve">Eberhard, M. &amp; Tarpenning, M., 2006. </w:t>
          </w:r>
          <w:r>
            <w:rPr>
              <w:i/>
              <w:iCs/>
              <w:noProof/>
            </w:rPr>
            <w:t xml:space="preserve">The 21 st century electric car tesla motors, </w:t>
          </w:r>
          <w:r>
            <w:rPr>
              <w:noProof/>
            </w:rPr>
            <w:t>s.l.: Tesla Motors.</w:t>
          </w:r>
        </w:p>
        <w:p w14:paraId="13D23D8E" w14:textId="77777777" w:rsidR="00E43B08" w:rsidRDefault="00E43B08" w:rsidP="00E43B08">
          <w:pPr>
            <w:pStyle w:val="Bibliography"/>
            <w:rPr>
              <w:noProof/>
            </w:rPr>
          </w:pPr>
          <w:r>
            <w:rPr>
              <w:noProof/>
            </w:rPr>
            <w:t xml:space="preserve">Elliot, G. R., 1990. The Marketing Concept – Necessary, but Sufficient? An Environmental View. </w:t>
          </w:r>
          <w:r>
            <w:rPr>
              <w:i/>
              <w:iCs/>
              <w:noProof/>
            </w:rPr>
            <w:t xml:space="preserve">European Journal of Marketing, </w:t>
          </w:r>
          <w:r>
            <w:rPr>
              <w:noProof/>
            </w:rPr>
            <w:t>24(8), pp. 23-30.</w:t>
          </w:r>
        </w:p>
        <w:p w14:paraId="0390391F" w14:textId="77777777" w:rsidR="00E43B08" w:rsidRDefault="00E43B08" w:rsidP="00E43B08">
          <w:pPr>
            <w:pStyle w:val="Bibliography"/>
            <w:rPr>
              <w:noProof/>
            </w:rPr>
          </w:pPr>
          <w:r>
            <w:rPr>
              <w:noProof/>
            </w:rPr>
            <w:t xml:space="preserve">Emir, C., 2022. </w:t>
          </w:r>
          <w:r>
            <w:rPr>
              <w:i/>
              <w:iCs/>
              <w:noProof/>
            </w:rPr>
            <w:t xml:space="preserve">New battery technologies and recycling won’t save you from cobalt shortage. </w:t>
          </w:r>
          <w:r>
            <w:rPr>
              <w:noProof/>
            </w:rPr>
            <w:t xml:space="preserve">[Online] </w:t>
          </w:r>
          <w:r>
            <w:rPr>
              <w:noProof/>
            </w:rPr>
            <w:br/>
            <w:t xml:space="preserve">Available at: </w:t>
          </w:r>
          <w:r>
            <w:rPr>
              <w:noProof/>
              <w:u w:val="single"/>
            </w:rPr>
            <w:t>https://interestingengineering.com/new-battery-technologies-and-recycling-wont-save-you-from-cobalt-shortage</w:t>
          </w:r>
          <w:r>
            <w:rPr>
              <w:noProof/>
            </w:rPr>
            <w:br/>
            <w:t>[Accessed 13 06 2022].</w:t>
          </w:r>
        </w:p>
        <w:p w14:paraId="4EEC0725" w14:textId="77777777" w:rsidR="00E43B08" w:rsidRDefault="00E43B08" w:rsidP="00E43B08">
          <w:pPr>
            <w:pStyle w:val="Bibliography"/>
            <w:rPr>
              <w:noProof/>
            </w:rPr>
          </w:pPr>
          <w:r>
            <w:rPr>
              <w:noProof/>
            </w:rPr>
            <w:t xml:space="preserve">Evolving Digital, 2022. </w:t>
          </w:r>
          <w:r>
            <w:rPr>
              <w:i/>
              <w:iCs/>
              <w:noProof/>
            </w:rPr>
            <w:t xml:space="preserve">Tesla - A different kind of marketing machine. </w:t>
          </w:r>
          <w:r>
            <w:rPr>
              <w:noProof/>
            </w:rPr>
            <w:t xml:space="preserve">[Online] </w:t>
          </w:r>
          <w:r>
            <w:rPr>
              <w:noProof/>
            </w:rPr>
            <w:br/>
            <w:t xml:space="preserve">Available at: </w:t>
          </w:r>
          <w:r>
            <w:rPr>
              <w:noProof/>
              <w:u w:val="single"/>
            </w:rPr>
            <w:t>https://evolving-digital.com/resources/tesla-marketing-machine/</w:t>
          </w:r>
          <w:r>
            <w:rPr>
              <w:noProof/>
            </w:rPr>
            <w:br/>
            <w:t>[Accessed 13 06 2022].</w:t>
          </w:r>
        </w:p>
        <w:p w14:paraId="4FDAE8B6" w14:textId="77777777" w:rsidR="00E43B08" w:rsidRDefault="00E43B08" w:rsidP="00E43B08">
          <w:pPr>
            <w:pStyle w:val="Bibliography"/>
            <w:rPr>
              <w:noProof/>
            </w:rPr>
          </w:pPr>
          <w:r>
            <w:rPr>
              <w:noProof/>
            </w:rPr>
            <w:t xml:space="preserve">Fayziyev, P. R., Ikromov, I. A., Abduraximox, A. A. &amp; Dehqonov, Q. M., 2022. Organization of technological processes for maintenance and repair of electric vehicles. </w:t>
          </w:r>
          <w:r>
            <w:rPr>
              <w:i/>
              <w:iCs/>
              <w:noProof/>
            </w:rPr>
            <w:t xml:space="preserve">International Journal of Advance Scientific Research, </w:t>
          </w:r>
          <w:r>
            <w:rPr>
              <w:noProof/>
            </w:rPr>
            <w:t>2(03), pp. 37-41.</w:t>
          </w:r>
        </w:p>
        <w:p w14:paraId="1C1E78E4" w14:textId="77777777" w:rsidR="00E43B08" w:rsidRDefault="00E43B08" w:rsidP="00E43B08">
          <w:pPr>
            <w:pStyle w:val="Bibliography"/>
            <w:rPr>
              <w:noProof/>
            </w:rPr>
          </w:pPr>
          <w:r>
            <w:rPr>
              <w:noProof/>
            </w:rPr>
            <w:t xml:space="preserve">Ferrell, O. C., Hartline, M. &amp; Hochstein, B. W., 2021. </w:t>
          </w:r>
          <w:r>
            <w:rPr>
              <w:i/>
              <w:iCs/>
              <w:noProof/>
            </w:rPr>
            <w:t xml:space="preserve">Marketing Strategy. </w:t>
          </w:r>
          <w:r>
            <w:rPr>
              <w:noProof/>
            </w:rPr>
            <w:t>s.l.:Cengage Learning.</w:t>
          </w:r>
        </w:p>
        <w:p w14:paraId="58109672" w14:textId="77777777" w:rsidR="00E43B08" w:rsidRDefault="00E43B08" w:rsidP="00E43B08">
          <w:pPr>
            <w:pStyle w:val="Bibliography"/>
            <w:rPr>
              <w:noProof/>
            </w:rPr>
          </w:pPr>
          <w:r>
            <w:rPr>
              <w:noProof/>
            </w:rPr>
            <w:t xml:space="preserve">GlobalData, 2022. </w:t>
          </w:r>
          <w:r>
            <w:rPr>
              <w:i/>
              <w:iCs/>
              <w:noProof/>
            </w:rPr>
            <w:t xml:space="preserve">Tesla Inc: Overview. </w:t>
          </w:r>
          <w:r>
            <w:rPr>
              <w:noProof/>
            </w:rPr>
            <w:t xml:space="preserve">[Online] </w:t>
          </w:r>
          <w:r>
            <w:rPr>
              <w:noProof/>
            </w:rPr>
            <w:br/>
            <w:t xml:space="preserve">Available at: </w:t>
          </w:r>
          <w:r>
            <w:rPr>
              <w:noProof/>
              <w:u w:val="single"/>
            </w:rPr>
            <w:t>https://www.globaldata.com/company-profile/tesla-inc/</w:t>
          </w:r>
          <w:r>
            <w:rPr>
              <w:noProof/>
            </w:rPr>
            <w:br/>
            <w:t>[Accessed 8 June 2022].</w:t>
          </w:r>
        </w:p>
        <w:p w14:paraId="0F688888" w14:textId="77777777" w:rsidR="00E43B08" w:rsidRDefault="00E43B08" w:rsidP="00E43B08">
          <w:pPr>
            <w:pStyle w:val="Bibliography"/>
            <w:rPr>
              <w:noProof/>
            </w:rPr>
          </w:pPr>
          <w:r>
            <w:rPr>
              <w:noProof/>
            </w:rPr>
            <w:t xml:space="preserve">Goyal, A., 2022. A Critical Analysis of Porter’s 5 Forces Model of Competitive Advantage. </w:t>
          </w:r>
          <w:r>
            <w:rPr>
              <w:i/>
              <w:iCs/>
              <w:noProof/>
            </w:rPr>
            <w:t xml:space="preserve">Journal of Emerging Technologies and Innovative Research, </w:t>
          </w:r>
          <w:r>
            <w:rPr>
              <w:noProof/>
            </w:rPr>
            <w:t>9(6), pp. 149-152.</w:t>
          </w:r>
        </w:p>
        <w:p w14:paraId="384A7936" w14:textId="77777777" w:rsidR="00E43B08" w:rsidRDefault="00E43B08" w:rsidP="00E43B08">
          <w:pPr>
            <w:pStyle w:val="Bibliography"/>
            <w:rPr>
              <w:noProof/>
            </w:rPr>
          </w:pPr>
          <w:r>
            <w:rPr>
              <w:noProof/>
            </w:rPr>
            <w:t xml:space="preserve">Gupta, A., 2013. Environmantal and PEST Analysis: An approach to external business environment. </w:t>
          </w:r>
          <w:r>
            <w:rPr>
              <w:i/>
              <w:iCs/>
              <w:noProof/>
            </w:rPr>
            <w:t xml:space="preserve">Merit Research Journal of Art, Social Science and Humanities, </w:t>
          </w:r>
          <w:r>
            <w:rPr>
              <w:noProof/>
            </w:rPr>
            <w:t>1(2), pp. 13-17.</w:t>
          </w:r>
        </w:p>
        <w:p w14:paraId="1C18E21D" w14:textId="77777777" w:rsidR="00E43B08" w:rsidRDefault="00E43B08" w:rsidP="00E43B08">
          <w:pPr>
            <w:pStyle w:val="Bibliography"/>
            <w:rPr>
              <w:noProof/>
            </w:rPr>
          </w:pPr>
          <w:r>
            <w:rPr>
              <w:noProof/>
            </w:rPr>
            <w:t xml:space="preserve">Gutiérrez Chacón, E., Lacuesta, A. &amp; Martin, C., 2021. Brexit: Trade diversion due to trade policy uncertainty. </w:t>
          </w:r>
          <w:r>
            <w:rPr>
              <w:i/>
              <w:iCs/>
              <w:noProof/>
            </w:rPr>
            <w:t>Banco de Espana Working Paper No 2140</w:t>
          </w:r>
          <w:r>
            <w:rPr>
              <w:noProof/>
            </w:rPr>
            <w:t xml:space="preserve">, 16 11. </w:t>
          </w:r>
        </w:p>
        <w:p w14:paraId="01A72FAE" w14:textId="77777777" w:rsidR="00E43B08" w:rsidRDefault="00E43B08" w:rsidP="00E43B08">
          <w:pPr>
            <w:pStyle w:val="Bibliography"/>
            <w:rPr>
              <w:noProof/>
            </w:rPr>
          </w:pPr>
          <w:r>
            <w:rPr>
              <w:noProof/>
            </w:rPr>
            <w:lastRenderedPageBreak/>
            <w:t xml:space="preserve">Inside EV's, 2022. </w:t>
          </w:r>
          <w:r>
            <w:rPr>
              <w:i/>
              <w:iCs/>
              <w:noProof/>
            </w:rPr>
            <w:t xml:space="preserve">Tesla Production Sites By Model Assignment, Capacity. </w:t>
          </w:r>
          <w:r>
            <w:rPr>
              <w:noProof/>
            </w:rPr>
            <w:t xml:space="preserve">[Online] </w:t>
          </w:r>
          <w:r>
            <w:rPr>
              <w:noProof/>
            </w:rPr>
            <w:br/>
            <w:t xml:space="preserve">Available at: </w:t>
          </w:r>
          <w:r>
            <w:rPr>
              <w:noProof/>
              <w:u w:val="single"/>
            </w:rPr>
            <w:t>https://insideevs.com/news/581460/tesla-production-sites-model-assignment-april2022/</w:t>
          </w:r>
          <w:r>
            <w:rPr>
              <w:noProof/>
            </w:rPr>
            <w:br/>
            <w:t>[Accessed 8 June 2022].</w:t>
          </w:r>
        </w:p>
        <w:p w14:paraId="05DCE215" w14:textId="77777777" w:rsidR="00E43B08" w:rsidRDefault="00E43B08" w:rsidP="00E43B08">
          <w:pPr>
            <w:pStyle w:val="Bibliography"/>
            <w:rPr>
              <w:noProof/>
            </w:rPr>
          </w:pPr>
          <w:r>
            <w:rPr>
              <w:noProof/>
            </w:rPr>
            <w:t xml:space="preserve">Liang, J., 2022. </w:t>
          </w:r>
          <w:r>
            <w:rPr>
              <w:i/>
              <w:iCs/>
              <w:noProof/>
            </w:rPr>
            <w:t xml:space="preserve">A Case Study of Marketing at Tesla Based on the 4V Theory.. </w:t>
          </w:r>
          <w:r>
            <w:rPr>
              <w:noProof/>
            </w:rPr>
            <w:t>s.l., Atlantis Press.</w:t>
          </w:r>
        </w:p>
        <w:p w14:paraId="05D9F821" w14:textId="77777777" w:rsidR="00E43B08" w:rsidRDefault="00E43B08" w:rsidP="00E43B08">
          <w:pPr>
            <w:pStyle w:val="Bibliography"/>
            <w:rPr>
              <w:noProof/>
            </w:rPr>
          </w:pPr>
          <w:r>
            <w:rPr>
              <w:noProof/>
            </w:rPr>
            <w:t xml:space="preserve">Marketing Strategy, 2019. </w:t>
          </w:r>
          <w:r>
            <w:rPr>
              <w:i/>
              <w:iCs/>
              <w:noProof/>
            </w:rPr>
            <w:t xml:space="preserve">How Tesla used a $0 marketing startegy to dominate a market. </w:t>
          </w:r>
          <w:r>
            <w:rPr>
              <w:noProof/>
            </w:rPr>
            <w:t xml:space="preserve">[Online] </w:t>
          </w:r>
          <w:r>
            <w:rPr>
              <w:noProof/>
            </w:rPr>
            <w:br/>
            <w:t xml:space="preserve">Available at: </w:t>
          </w:r>
          <w:r>
            <w:rPr>
              <w:noProof/>
              <w:u w:val="single"/>
            </w:rPr>
            <w:t>https://www.marketingstrategy.com/marketing-strategy-studies/how-tesla-used-a-0-marketing-strategy-to-dominate-a-market/</w:t>
          </w:r>
          <w:r>
            <w:rPr>
              <w:noProof/>
            </w:rPr>
            <w:br/>
            <w:t>[Accessed 13 06 2022].</w:t>
          </w:r>
        </w:p>
        <w:p w14:paraId="1610C751" w14:textId="77777777" w:rsidR="00E43B08" w:rsidRDefault="00E43B08" w:rsidP="00E43B08">
          <w:pPr>
            <w:pStyle w:val="Bibliography"/>
            <w:rPr>
              <w:noProof/>
            </w:rPr>
          </w:pPr>
          <w:r>
            <w:rPr>
              <w:noProof/>
            </w:rPr>
            <w:t xml:space="preserve">Morris, J., 2020. </w:t>
          </w:r>
          <w:r>
            <w:rPr>
              <w:i/>
              <w:iCs/>
              <w:noProof/>
            </w:rPr>
            <w:t xml:space="preserve">Tesla’s Shift To Cobalt-Free Batteries Is Its Most Important Move Yet. </w:t>
          </w:r>
          <w:r>
            <w:rPr>
              <w:noProof/>
            </w:rPr>
            <w:t xml:space="preserve">[Online] </w:t>
          </w:r>
          <w:r>
            <w:rPr>
              <w:noProof/>
            </w:rPr>
            <w:br/>
            <w:t xml:space="preserve">Available at: </w:t>
          </w:r>
          <w:r>
            <w:rPr>
              <w:noProof/>
              <w:u w:val="single"/>
            </w:rPr>
            <w:t>https://www.forbes.com/sites/jamesmorris/2020/07/11/teslas-shift-to-cobalt-free-batteries-is-its-most-important-move-yet/?sh=41e18f6646b4</w:t>
          </w:r>
          <w:r>
            <w:rPr>
              <w:noProof/>
            </w:rPr>
            <w:br/>
            <w:t>[Accessed 13 06 2022].</w:t>
          </w:r>
        </w:p>
        <w:p w14:paraId="1CBB20E8" w14:textId="77777777" w:rsidR="00E43B08" w:rsidRDefault="00E43B08" w:rsidP="00E43B08">
          <w:pPr>
            <w:pStyle w:val="Bibliography"/>
            <w:rPr>
              <w:noProof/>
            </w:rPr>
          </w:pPr>
          <w:r>
            <w:rPr>
              <w:noProof/>
            </w:rPr>
            <w:t xml:space="preserve">National Research Council, 2020. Quality, Cost, Service and Delivery. In: </w:t>
          </w:r>
          <w:r>
            <w:rPr>
              <w:i/>
              <w:iCs/>
              <w:noProof/>
            </w:rPr>
            <w:t xml:space="preserve">Surviving Supply Chain Integration: Strategies for Small Manufacturers National Academies of Sciences, Engineering, and Medicine. 2000. Surviving Supply Chain Integration: Strategies for Small Manufacturers. Washington, DC: The National Academies Press.. </w:t>
          </w:r>
          <w:r>
            <w:rPr>
              <w:noProof/>
            </w:rPr>
            <w:t>s.l.:National Academis Press, pp. 50-58.</w:t>
          </w:r>
        </w:p>
        <w:p w14:paraId="51EA2851" w14:textId="77777777" w:rsidR="00E43B08" w:rsidRDefault="00E43B08" w:rsidP="00E43B08">
          <w:pPr>
            <w:pStyle w:val="Bibliography"/>
            <w:rPr>
              <w:noProof/>
            </w:rPr>
          </w:pPr>
          <w:r>
            <w:rPr>
              <w:noProof/>
            </w:rPr>
            <w:t xml:space="preserve">Perera, R., 2017. </w:t>
          </w:r>
          <w:r>
            <w:rPr>
              <w:i/>
              <w:iCs/>
              <w:noProof/>
            </w:rPr>
            <w:t xml:space="preserve">The PESTLE analysis. </w:t>
          </w:r>
          <w:r>
            <w:rPr>
              <w:noProof/>
            </w:rPr>
            <w:t>s.l.:Nerdynaut.</w:t>
          </w:r>
        </w:p>
        <w:p w14:paraId="1F198292" w14:textId="77777777" w:rsidR="00E43B08" w:rsidRDefault="00E43B08" w:rsidP="00E43B08">
          <w:pPr>
            <w:pStyle w:val="Bibliography"/>
            <w:rPr>
              <w:noProof/>
            </w:rPr>
          </w:pPr>
          <w:r>
            <w:rPr>
              <w:noProof/>
            </w:rPr>
            <w:t xml:space="preserve">Rastogi, N. &amp; Trivedi, M., 2016. PESTLE technique–a tool to identify external risks in construction projects. </w:t>
          </w:r>
          <w:r>
            <w:rPr>
              <w:i/>
              <w:iCs/>
              <w:noProof/>
            </w:rPr>
            <w:t xml:space="preserve">International Research Journal of Engineering and Technology (IRJET), </w:t>
          </w:r>
          <w:r>
            <w:rPr>
              <w:noProof/>
            </w:rPr>
            <w:t>3(1), pp. 384-388.</w:t>
          </w:r>
        </w:p>
        <w:p w14:paraId="30B2D808" w14:textId="77777777" w:rsidR="00E43B08" w:rsidRDefault="00E43B08" w:rsidP="00E43B08">
          <w:pPr>
            <w:pStyle w:val="Bibliography"/>
            <w:rPr>
              <w:noProof/>
            </w:rPr>
          </w:pPr>
          <w:r>
            <w:rPr>
              <w:noProof/>
            </w:rPr>
            <w:t xml:space="preserve">SEC, 2021. </w:t>
          </w:r>
          <w:r>
            <w:rPr>
              <w:i/>
              <w:iCs/>
              <w:noProof/>
            </w:rPr>
            <w:t xml:space="preserve">Tesla Inc Schedule 14 Information, </w:t>
          </w:r>
          <w:r>
            <w:rPr>
              <w:noProof/>
            </w:rPr>
            <w:t>Washington D.C.: SEC.</w:t>
          </w:r>
        </w:p>
        <w:p w14:paraId="58167F33" w14:textId="77777777" w:rsidR="00E43B08" w:rsidRDefault="00E43B08" w:rsidP="00E43B08">
          <w:pPr>
            <w:pStyle w:val="Bibliography"/>
            <w:rPr>
              <w:noProof/>
            </w:rPr>
          </w:pPr>
          <w:r>
            <w:rPr>
              <w:noProof/>
            </w:rPr>
            <w:t xml:space="preserve">Sharma, S., 2016. </w:t>
          </w:r>
          <w:r>
            <w:rPr>
              <w:i/>
              <w:iCs/>
              <w:noProof/>
            </w:rPr>
            <w:t xml:space="preserve">The Tesla Phenomena: A Business Strategy Report, </w:t>
          </w:r>
          <w:r>
            <w:rPr>
              <w:noProof/>
            </w:rPr>
            <w:t>s.l.: s.n.</w:t>
          </w:r>
        </w:p>
        <w:p w14:paraId="721AAEA0" w14:textId="77777777" w:rsidR="00E43B08" w:rsidRDefault="00E43B08" w:rsidP="00E43B08">
          <w:pPr>
            <w:pStyle w:val="Bibliography"/>
            <w:rPr>
              <w:noProof/>
            </w:rPr>
          </w:pPr>
          <w:r>
            <w:rPr>
              <w:noProof/>
            </w:rPr>
            <w:t xml:space="preserve">Smith, A., 2021. </w:t>
          </w:r>
          <w:r>
            <w:rPr>
              <w:i/>
              <w:iCs/>
              <w:noProof/>
            </w:rPr>
            <w:t xml:space="preserve">Panasonic’s new Tesla battery lasts five times longer and costs half as much. </w:t>
          </w:r>
          <w:r>
            <w:rPr>
              <w:noProof/>
            </w:rPr>
            <w:t xml:space="preserve">[Online] </w:t>
          </w:r>
          <w:r>
            <w:rPr>
              <w:noProof/>
            </w:rPr>
            <w:br/>
            <w:t xml:space="preserve">Available at: </w:t>
          </w:r>
          <w:r>
            <w:rPr>
              <w:noProof/>
              <w:u w:val="single"/>
            </w:rPr>
            <w:t>https://www.independent.co.uk/tech/panasonic-tesla-battery-electric-car-b1958785.html</w:t>
          </w:r>
          <w:r>
            <w:rPr>
              <w:noProof/>
            </w:rPr>
            <w:br/>
            <w:t>[Accessed 13 06 2022].</w:t>
          </w:r>
        </w:p>
        <w:p w14:paraId="04AA2DEF" w14:textId="77777777" w:rsidR="00E43B08" w:rsidRDefault="00E43B08" w:rsidP="00E43B08">
          <w:pPr>
            <w:pStyle w:val="Bibliography"/>
            <w:rPr>
              <w:noProof/>
            </w:rPr>
          </w:pPr>
          <w:r>
            <w:rPr>
              <w:noProof/>
            </w:rPr>
            <w:t xml:space="preserve">Smith, P. R., Smith, P., Berry, C. &amp; Pulford, A., 1999. </w:t>
          </w:r>
          <w:r>
            <w:rPr>
              <w:i/>
              <w:iCs/>
              <w:noProof/>
            </w:rPr>
            <w:t xml:space="preserve">Strategic marketing communications: new ways to build and integrate communications. </w:t>
          </w:r>
          <w:r>
            <w:rPr>
              <w:noProof/>
            </w:rPr>
            <w:t>s.l.:Kogan Page Publications.</w:t>
          </w:r>
        </w:p>
        <w:p w14:paraId="0FB0DC67" w14:textId="77777777" w:rsidR="00E43B08" w:rsidRDefault="00E43B08" w:rsidP="00E43B08">
          <w:pPr>
            <w:pStyle w:val="Bibliography"/>
            <w:rPr>
              <w:noProof/>
            </w:rPr>
          </w:pPr>
          <w:r>
            <w:rPr>
              <w:noProof/>
            </w:rPr>
            <w:t xml:space="preserve">Speakman, K., 2021. </w:t>
          </w:r>
          <w:r>
            <w:rPr>
              <w:i/>
              <w:iCs/>
              <w:noProof/>
            </w:rPr>
            <w:t xml:space="preserve">Ford and RIvian Abandon Collaboration to create Electric Vehicle. </w:t>
          </w:r>
          <w:r>
            <w:rPr>
              <w:noProof/>
            </w:rPr>
            <w:t xml:space="preserve">[Online] </w:t>
          </w:r>
          <w:r>
            <w:rPr>
              <w:noProof/>
            </w:rPr>
            <w:br/>
            <w:t xml:space="preserve">Available at: </w:t>
          </w:r>
          <w:r>
            <w:rPr>
              <w:noProof/>
              <w:u w:val="single"/>
            </w:rPr>
            <w:t>https://www.forbes.com/sites/kimberleespeakman/2021/11/19/ford-and-rivian-abandon-collaboration-to-create-electric-vehicle/?sh=6849466ec87b</w:t>
          </w:r>
          <w:r>
            <w:rPr>
              <w:noProof/>
            </w:rPr>
            <w:br/>
            <w:t>[Accessed 13 06 2022].</w:t>
          </w:r>
        </w:p>
        <w:p w14:paraId="0F042633" w14:textId="77777777" w:rsidR="00E43B08" w:rsidRDefault="00E43B08" w:rsidP="00E43B08">
          <w:pPr>
            <w:pStyle w:val="Bibliography"/>
            <w:rPr>
              <w:noProof/>
            </w:rPr>
          </w:pPr>
          <w:r>
            <w:rPr>
              <w:noProof/>
            </w:rPr>
            <w:t xml:space="preserve">Statista, 2022. </w:t>
          </w:r>
          <w:r>
            <w:rPr>
              <w:i/>
              <w:iCs/>
              <w:noProof/>
            </w:rPr>
            <w:t xml:space="preserve">Most valuable brands within the automotive sector worldwide as of 2021. </w:t>
          </w:r>
          <w:r>
            <w:rPr>
              <w:noProof/>
            </w:rPr>
            <w:t xml:space="preserve">[Online] </w:t>
          </w:r>
          <w:r>
            <w:rPr>
              <w:noProof/>
            </w:rPr>
            <w:br/>
            <w:t xml:space="preserve">Available at: </w:t>
          </w:r>
          <w:r>
            <w:rPr>
              <w:noProof/>
              <w:u w:val="single"/>
            </w:rPr>
            <w:t>https://www.statista.com/statistics/267830/brand-values-of-the-top-10-most-valuable-car-brands/</w:t>
          </w:r>
          <w:r>
            <w:rPr>
              <w:noProof/>
            </w:rPr>
            <w:br/>
            <w:t>[Accessed 8 June 2022].</w:t>
          </w:r>
        </w:p>
        <w:p w14:paraId="2D3A30A5" w14:textId="77777777" w:rsidR="00E43B08" w:rsidRDefault="00E43B08" w:rsidP="00E43B08">
          <w:pPr>
            <w:pStyle w:val="Bibliography"/>
            <w:rPr>
              <w:noProof/>
            </w:rPr>
          </w:pPr>
          <w:r>
            <w:rPr>
              <w:noProof/>
            </w:rPr>
            <w:t xml:space="preserve">Tesla Inc., 2019. </w:t>
          </w:r>
          <w:r>
            <w:rPr>
              <w:i/>
              <w:iCs/>
              <w:noProof/>
            </w:rPr>
            <w:t xml:space="preserve">Annual Report. </w:t>
          </w:r>
          <w:r>
            <w:rPr>
              <w:noProof/>
            </w:rPr>
            <w:t xml:space="preserve">[Online] </w:t>
          </w:r>
          <w:r>
            <w:rPr>
              <w:noProof/>
            </w:rPr>
            <w:br/>
            <w:t xml:space="preserve">Available at: </w:t>
          </w:r>
          <w:r>
            <w:rPr>
              <w:noProof/>
              <w:u w:val="single"/>
            </w:rPr>
            <w:t>https://ir.tesla.com/secfiling.cfm?filingid=1564590-18-2956&amp;cik=1318605</w:t>
          </w:r>
          <w:r>
            <w:rPr>
              <w:noProof/>
            </w:rPr>
            <w:br/>
            <w:t>[Accessed 13 06 2022].</w:t>
          </w:r>
        </w:p>
        <w:p w14:paraId="2C68F3AC" w14:textId="77777777" w:rsidR="00E43B08" w:rsidRDefault="00E43B08" w:rsidP="00E43B08">
          <w:pPr>
            <w:pStyle w:val="Bibliography"/>
            <w:rPr>
              <w:noProof/>
            </w:rPr>
          </w:pPr>
          <w:r>
            <w:rPr>
              <w:noProof/>
            </w:rPr>
            <w:t xml:space="preserve">Tesla Inc, 2022. </w:t>
          </w:r>
          <w:r>
            <w:rPr>
              <w:i/>
              <w:iCs/>
              <w:noProof/>
            </w:rPr>
            <w:t xml:space="preserve">About Tesla. </w:t>
          </w:r>
          <w:r>
            <w:rPr>
              <w:noProof/>
            </w:rPr>
            <w:t xml:space="preserve">[Online] </w:t>
          </w:r>
          <w:r>
            <w:rPr>
              <w:noProof/>
            </w:rPr>
            <w:br/>
            <w:t xml:space="preserve">Available at: </w:t>
          </w:r>
          <w:r>
            <w:rPr>
              <w:noProof/>
              <w:u w:val="single"/>
            </w:rPr>
            <w:t>https://www.tesla.com/about</w:t>
          </w:r>
          <w:r>
            <w:rPr>
              <w:noProof/>
            </w:rPr>
            <w:br/>
            <w:t>[Accessed 8 June 2022].</w:t>
          </w:r>
        </w:p>
        <w:p w14:paraId="5158DD22" w14:textId="77777777" w:rsidR="00E43B08" w:rsidRDefault="00E43B08" w:rsidP="00E43B08">
          <w:pPr>
            <w:pStyle w:val="Bibliography"/>
            <w:rPr>
              <w:noProof/>
            </w:rPr>
          </w:pPr>
          <w:r>
            <w:rPr>
              <w:noProof/>
            </w:rPr>
            <w:lastRenderedPageBreak/>
            <w:t xml:space="preserve">Valentin, M., n.d. </w:t>
          </w:r>
          <w:r>
            <w:rPr>
              <w:i/>
              <w:iCs/>
              <w:noProof/>
            </w:rPr>
            <w:t xml:space="preserve">The Te. </w:t>
          </w:r>
          <w:r>
            <w:rPr>
              <w:noProof/>
            </w:rPr>
            <w:t>s.l.:s.n.</w:t>
          </w:r>
        </w:p>
        <w:p w14:paraId="59283E69" w14:textId="77777777" w:rsidR="00E43B08" w:rsidRDefault="00E43B08" w:rsidP="00E43B08">
          <w:pPr>
            <w:pStyle w:val="Bibliography"/>
            <w:rPr>
              <w:noProof/>
            </w:rPr>
          </w:pPr>
          <w:r>
            <w:rPr>
              <w:noProof/>
            </w:rPr>
            <w:t xml:space="preserve">World Bank, 2020. Global Outlook: Pandemic, Recession: The Global Economy in Crisis. </w:t>
          </w:r>
          <w:r>
            <w:rPr>
              <w:i/>
              <w:iCs/>
              <w:noProof/>
            </w:rPr>
            <w:t>Global Economic Prospects</w:t>
          </w:r>
          <w:r>
            <w:rPr>
              <w:noProof/>
            </w:rPr>
            <w:t>, 06, pp. 1-66.</w:t>
          </w:r>
        </w:p>
        <w:p w14:paraId="4EA6CB49" w14:textId="5CC2A79F" w:rsidR="008B05BF" w:rsidRDefault="008B05BF" w:rsidP="00E43B08">
          <w:r>
            <w:rPr>
              <w:b/>
              <w:bCs/>
            </w:rPr>
            <w:fldChar w:fldCharType="end"/>
          </w:r>
        </w:p>
      </w:sdtContent>
    </w:sdt>
    <w:p w14:paraId="2FF02A38" w14:textId="7353C741" w:rsidR="009E533B" w:rsidRDefault="009E533B">
      <w:r>
        <w:br w:type="page"/>
      </w:r>
    </w:p>
    <w:p w14:paraId="700FF4A8" w14:textId="77777777" w:rsidR="00456AB3" w:rsidRPr="00456AB3" w:rsidRDefault="00456AB3" w:rsidP="00456AB3"/>
    <w:p w14:paraId="6D64FA6B" w14:textId="7D3073A1" w:rsidR="00456AB3" w:rsidRDefault="00456AB3" w:rsidP="00390EBB">
      <w:pPr>
        <w:pStyle w:val="Heading1"/>
        <w:numPr>
          <w:ilvl w:val="0"/>
          <w:numId w:val="1"/>
        </w:numPr>
      </w:pPr>
      <w:bookmarkStart w:id="21" w:name="_Toc106281300"/>
      <w:r>
        <w:t>Appendix</w:t>
      </w:r>
      <w:bookmarkEnd w:id="21"/>
    </w:p>
    <w:p w14:paraId="5CEC5249" w14:textId="032F4445" w:rsidR="00456AB3" w:rsidRDefault="00456AB3" w:rsidP="00456AB3"/>
    <w:p w14:paraId="7F07AF45" w14:textId="5955288B" w:rsidR="009E533B" w:rsidRDefault="008740DE" w:rsidP="00390EBB">
      <w:pPr>
        <w:pStyle w:val="Heading2"/>
        <w:numPr>
          <w:ilvl w:val="1"/>
          <w:numId w:val="1"/>
        </w:numPr>
      </w:pPr>
      <w:bookmarkStart w:id="22" w:name="_Toc106281301"/>
      <w:r>
        <w:t xml:space="preserve">Figure 1 - </w:t>
      </w:r>
      <w:proofErr w:type="gramStart"/>
      <w:r w:rsidR="009E533B">
        <w:t>Micro Environment</w:t>
      </w:r>
      <w:bookmarkEnd w:id="22"/>
      <w:proofErr w:type="gramEnd"/>
    </w:p>
    <w:p w14:paraId="475ABCBE" w14:textId="77777777" w:rsidR="009E533B" w:rsidRDefault="009E533B" w:rsidP="00456AB3"/>
    <w:p w14:paraId="2218F61D" w14:textId="387101E8" w:rsidR="009E533B" w:rsidRPr="009E533B" w:rsidRDefault="009E533B" w:rsidP="009E533B">
      <w:pPr>
        <w:jc w:val="center"/>
      </w:pPr>
      <w:r>
        <w:rPr>
          <w:noProof/>
        </w:rPr>
        <w:drawing>
          <wp:inline distT="0" distB="0" distL="0" distR="0" wp14:anchorId="6262E311" wp14:editId="12C0A03F">
            <wp:extent cx="5156200" cy="4711700"/>
            <wp:effectExtent l="0" t="0" r="381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56200" cy="4711700"/>
                    </a:xfrm>
                    <a:prstGeom prst="rect">
                      <a:avLst/>
                    </a:prstGeom>
                  </pic:spPr>
                </pic:pic>
              </a:graphicData>
            </a:graphic>
          </wp:inline>
        </w:drawing>
      </w:r>
    </w:p>
    <w:p w14:paraId="5E4C36C3" w14:textId="69414FBC" w:rsidR="00456AB3" w:rsidRDefault="00456AB3" w:rsidP="00456AB3"/>
    <w:p w14:paraId="099CCCB2" w14:textId="746BA54A" w:rsidR="009E533B" w:rsidRDefault="009E533B">
      <w:r>
        <w:br w:type="page"/>
      </w:r>
    </w:p>
    <w:p w14:paraId="60B0FB32" w14:textId="77777777" w:rsidR="009E533B" w:rsidRDefault="009E533B" w:rsidP="00456AB3"/>
    <w:p w14:paraId="0EFEBAC8" w14:textId="4FAE02AC" w:rsidR="009E533B" w:rsidRDefault="008740DE" w:rsidP="00390EBB">
      <w:pPr>
        <w:pStyle w:val="Heading2"/>
        <w:numPr>
          <w:ilvl w:val="1"/>
          <w:numId w:val="1"/>
        </w:numPr>
      </w:pPr>
      <w:bookmarkStart w:id="23" w:name="_Toc106281302"/>
      <w:r>
        <w:t xml:space="preserve">Figure 2 - </w:t>
      </w:r>
      <w:r w:rsidR="009E533B">
        <w:t>Macro Environment</w:t>
      </w:r>
      <w:bookmarkEnd w:id="23"/>
    </w:p>
    <w:p w14:paraId="5011F1E8" w14:textId="77777777" w:rsidR="00456AB3" w:rsidRPr="00456AB3" w:rsidRDefault="00456AB3" w:rsidP="00456AB3"/>
    <w:p w14:paraId="3C37A6E6" w14:textId="35FFF601" w:rsidR="00AC79EE" w:rsidRPr="00AC79EE" w:rsidRDefault="00E86E12" w:rsidP="00E86E12">
      <w:pPr>
        <w:jc w:val="center"/>
      </w:pPr>
      <w:r>
        <w:rPr>
          <w:noProof/>
        </w:rPr>
        <w:drawing>
          <wp:inline distT="0" distB="0" distL="0" distR="0" wp14:anchorId="378D5C1B" wp14:editId="0F7852C4">
            <wp:extent cx="4775200" cy="4775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9">
                      <a:extLst>
                        <a:ext uri="{28A0092B-C50C-407E-A947-70E740481C1C}">
                          <a14:useLocalDpi xmlns:a14="http://schemas.microsoft.com/office/drawing/2010/main" val="0"/>
                        </a:ext>
                      </a:extLst>
                    </a:blip>
                    <a:stretch>
                      <a:fillRect/>
                    </a:stretch>
                  </pic:blipFill>
                  <pic:spPr>
                    <a:xfrm>
                      <a:off x="0" y="0"/>
                      <a:ext cx="4775200" cy="4775200"/>
                    </a:xfrm>
                    <a:prstGeom prst="rect">
                      <a:avLst/>
                    </a:prstGeom>
                  </pic:spPr>
                </pic:pic>
              </a:graphicData>
            </a:graphic>
          </wp:inline>
        </w:drawing>
      </w:r>
    </w:p>
    <w:p w14:paraId="68D51181" w14:textId="77777777" w:rsidR="008740DE" w:rsidRDefault="008740DE">
      <w:pPr>
        <w:rPr>
          <w:rFonts w:eastAsiaTheme="majorEastAsia" w:cstheme="majorBidi"/>
          <w:b/>
          <w:color w:val="000000" w:themeColor="text1"/>
          <w:szCs w:val="26"/>
        </w:rPr>
      </w:pPr>
      <w:r>
        <w:br w:type="page"/>
      </w:r>
    </w:p>
    <w:p w14:paraId="3CE5F46F" w14:textId="2D1D9A67" w:rsidR="008740DE" w:rsidRDefault="008740DE" w:rsidP="00390EBB">
      <w:pPr>
        <w:pStyle w:val="Heading2"/>
        <w:numPr>
          <w:ilvl w:val="1"/>
          <w:numId w:val="1"/>
        </w:numPr>
      </w:pPr>
      <w:bookmarkStart w:id="24" w:name="_Toc106281303"/>
      <w:r>
        <w:lastRenderedPageBreak/>
        <w:t xml:space="preserve">Figure 3 - </w:t>
      </w:r>
      <w:r w:rsidR="00E86E12">
        <w:t>PESTLE Analysis</w:t>
      </w:r>
      <w:bookmarkEnd w:id="24"/>
    </w:p>
    <w:p w14:paraId="52CADB94" w14:textId="77777777" w:rsidR="008B05BF" w:rsidRPr="008B05BF" w:rsidRDefault="008B05BF" w:rsidP="008B05BF"/>
    <w:p w14:paraId="73F65E8D" w14:textId="77777777" w:rsidR="008740DE" w:rsidRPr="008740DE" w:rsidRDefault="008740DE" w:rsidP="008B05BF"/>
    <w:p w14:paraId="628D94D1" w14:textId="5CDF0CAE" w:rsidR="00E86E12" w:rsidRPr="008740DE" w:rsidRDefault="008740DE" w:rsidP="008B05BF">
      <w:r>
        <w:rPr>
          <w:noProof/>
        </w:rPr>
        <w:drawing>
          <wp:inline distT="0" distB="0" distL="0" distR="0" wp14:anchorId="31AF16BA" wp14:editId="7D505D84">
            <wp:extent cx="5731510" cy="3117850"/>
            <wp:effectExtent l="0" t="0" r="0" b="6350"/>
            <wp:docPr id="9" name="Picture 9" descr="Graphical user interface, text, application, Word,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Word, emai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17850"/>
                    </a:xfrm>
                    <a:prstGeom prst="rect">
                      <a:avLst/>
                    </a:prstGeom>
                  </pic:spPr>
                </pic:pic>
              </a:graphicData>
            </a:graphic>
          </wp:inline>
        </w:drawing>
      </w:r>
    </w:p>
    <w:p w14:paraId="6C26230A" w14:textId="4D964447" w:rsidR="008740DE" w:rsidRDefault="008740DE" w:rsidP="008B05BF">
      <w:r>
        <w:br w:type="page"/>
      </w:r>
    </w:p>
    <w:p w14:paraId="18C637C7" w14:textId="677F8C58" w:rsidR="008740DE" w:rsidRDefault="008740DE" w:rsidP="00390EBB">
      <w:pPr>
        <w:pStyle w:val="Heading2"/>
        <w:numPr>
          <w:ilvl w:val="1"/>
          <w:numId w:val="1"/>
        </w:numPr>
      </w:pPr>
      <w:bookmarkStart w:id="25" w:name="_Toc106281304"/>
      <w:r>
        <w:lastRenderedPageBreak/>
        <w:t>Figure 4 - Porters 5 Forces Model of Competitive Advantage</w:t>
      </w:r>
      <w:bookmarkEnd w:id="25"/>
    </w:p>
    <w:p w14:paraId="556C1801" w14:textId="77777777" w:rsidR="008B05BF" w:rsidRPr="008B05BF" w:rsidRDefault="008B05BF" w:rsidP="008B05BF"/>
    <w:p w14:paraId="5883BB64" w14:textId="77777777" w:rsidR="008A5355" w:rsidRDefault="008A5355" w:rsidP="008B05BF">
      <w:pPr>
        <w:rPr>
          <w:rFonts w:cs="Times New Roman"/>
          <w:szCs w:val="22"/>
        </w:rPr>
      </w:pPr>
    </w:p>
    <w:p w14:paraId="51A502DA" w14:textId="77777777" w:rsidR="008A5355" w:rsidRDefault="008A5355" w:rsidP="008B05BF">
      <w:pPr>
        <w:rPr>
          <w:rFonts w:cs="Times New Roman"/>
          <w:szCs w:val="22"/>
        </w:rPr>
      </w:pPr>
      <w:r>
        <w:rPr>
          <w:noProof/>
        </w:rPr>
        <w:drawing>
          <wp:inline distT="0" distB="0" distL="0" distR="0" wp14:anchorId="5EC3AE03" wp14:editId="6B0DF06E">
            <wp:extent cx="5731510" cy="3209290"/>
            <wp:effectExtent l="0" t="0" r="0" b="381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inline>
        </w:drawing>
      </w:r>
    </w:p>
    <w:p w14:paraId="262A7BC8" w14:textId="77777777" w:rsidR="008A5355" w:rsidRDefault="008A5355">
      <w:pPr>
        <w:rPr>
          <w:rFonts w:cs="Times New Roman"/>
          <w:szCs w:val="22"/>
        </w:rPr>
      </w:pPr>
    </w:p>
    <w:p w14:paraId="6B09F914" w14:textId="77777777" w:rsidR="008A5355" w:rsidRDefault="008A5355">
      <w:pPr>
        <w:rPr>
          <w:rFonts w:cs="Times New Roman"/>
          <w:szCs w:val="22"/>
        </w:rPr>
      </w:pPr>
    </w:p>
    <w:p w14:paraId="2FD5A977" w14:textId="77777777" w:rsidR="008A5355" w:rsidRDefault="008A5355">
      <w:pPr>
        <w:rPr>
          <w:rFonts w:eastAsiaTheme="majorEastAsia" w:cstheme="majorBidi"/>
          <w:b/>
          <w:color w:val="000000" w:themeColor="text1"/>
          <w:szCs w:val="26"/>
        </w:rPr>
      </w:pPr>
      <w:r>
        <w:br w:type="page"/>
      </w:r>
    </w:p>
    <w:p w14:paraId="0B1136A8" w14:textId="494798B6" w:rsidR="008A5355" w:rsidRDefault="008A5355" w:rsidP="00390EBB">
      <w:pPr>
        <w:pStyle w:val="Heading2"/>
        <w:numPr>
          <w:ilvl w:val="1"/>
          <w:numId w:val="1"/>
        </w:numPr>
      </w:pPr>
      <w:bookmarkStart w:id="26" w:name="_Toc106281305"/>
      <w:r>
        <w:lastRenderedPageBreak/>
        <w:t>Figure 5 – New Vehicle Registration Data 2014 – 2021</w:t>
      </w:r>
      <w:bookmarkEnd w:id="26"/>
    </w:p>
    <w:p w14:paraId="24B7D0D0" w14:textId="77777777" w:rsidR="008B05BF" w:rsidRPr="008B05BF" w:rsidRDefault="008B05BF" w:rsidP="008B05BF"/>
    <w:p w14:paraId="4F527B4B" w14:textId="77777777" w:rsidR="008A5355" w:rsidRDefault="008A5355" w:rsidP="008B05BF"/>
    <w:p w14:paraId="49F7EC8E" w14:textId="77777777" w:rsidR="008A5355" w:rsidRDefault="008A5355" w:rsidP="008B05BF">
      <w:r>
        <w:rPr>
          <w:noProof/>
        </w:rPr>
        <w:drawing>
          <wp:inline distT="0" distB="0" distL="0" distR="0" wp14:anchorId="75DDA1E8" wp14:editId="3417A40B">
            <wp:extent cx="5731510" cy="2224405"/>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224405"/>
                    </a:xfrm>
                    <a:prstGeom prst="rect">
                      <a:avLst/>
                    </a:prstGeom>
                  </pic:spPr>
                </pic:pic>
              </a:graphicData>
            </a:graphic>
          </wp:inline>
        </w:drawing>
      </w:r>
    </w:p>
    <w:p w14:paraId="3A4D1940" w14:textId="77777777" w:rsidR="008A5355" w:rsidRDefault="008A5355" w:rsidP="008B05BF"/>
    <w:p w14:paraId="1F377AD3" w14:textId="77777777" w:rsidR="008A5355" w:rsidRDefault="008A5355" w:rsidP="008B05BF"/>
    <w:p w14:paraId="0DA78444" w14:textId="77777777" w:rsidR="008A5355" w:rsidRDefault="008A5355">
      <w:pPr>
        <w:rPr>
          <w:rFonts w:eastAsiaTheme="majorEastAsia" w:cstheme="majorBidi"/>
          <w:b/>
          <w:color w:val="000000" w:themeColor="text1"/>
          <w:szCs w:val="26"/>
        </w:rPr>
      </w:pPr>
      <w:r>
        <w:br w:type="page"/>
      </w:r>
    </w:p>
    <w:p w14:paraId="36E8425B" w14:textId="0A6407F9" w:rsidR="008A5355" w:rsidRDefault="008A5355" w:rsidP="00390EBB">
      <w:pPr>
        <w:pStyle w:val="Heading2"/>
        <w:numPr>
          <w:ilvl w:val="1"/>
          <w:numId w:val="1"/>
        </w:numPr>
      </w:pPr>
      <w:bookmarkStart w:id="27" w:name="_Toc106281306"/>
      <w:r>
        <w:lastRenderedPageBreak/>
        <w:t>Figure 6 – SWOT Analysis</w:t>
      </w:r>
      <w:bookmarkEnd w:id="27"/>
    </w:p>
    <w:p w14:paraId="3AFF8A7F" w14:textId="77777777" w:rsidR="008B05BF" w:rsidRPr="008B05BF" w:rsidRDefault="008B05BF" w:rsidP="008B05BF"/>
    <w:p w14:paraId="34BC6DB2" w14:textId="77777777" w:rsidR="008A5355" w:rsidRDefault="008A5355" w:rsidP="008A5355">
      <w:pPr>
        <w:pStyle w:val="Heading2"/>
      </w:pPr>
    </w:p>
    <w:p w14:paraId="426A4037" w14:textId="781741A1" w:rsidR="008A5355" w:rsidRDefault="008A5355" w:rsidP="008B05BF">
      <w:r>
        <w:rPr>
          <w:noProof/>
        </w:rPr>
        <w:drawing>
          <wp:inline distT="0" distB="0" distL="0" distR="0" wp14:anchorId="2F3DBAB2" wp14:editId="21AB41B8">
            <wp:extent cx="5731510" cy="3061970"/>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61970"/>
                    </a:xfrm>
                    <a:prstGeom prst="rect">
                      <a:avLst/>
                    </a:prstGeom>
                  </pic:spPr>
                </pic:pic>
              </a:graphicData>
            </a:graphic>
          </wp:inline>
        </w:drawing>
      </w:r>
      <w:r>
        <w:br w:type="page"/>
      </w:r>
    </w:p>
    <w:p w14:paraId="4FBB7840" w14:textId="304AD5C6" w:rsidR="00372D32" w:rsidRDefault="00372D32" w:rsidP="00390EBB">
      <w:pPr>
        <w:pStyle w:val="Heading2"/>
        <w:numPr>
          <w:ilvl w:val="1"/>
          <w:numId w:val="1"/>
        </w:numPr>
      </w:pPr>
      <w:bookmarkStart w:id="28" w:name="_Toc106281307"/>
      <w:r>
        <w:lastRenderedPageBreak/>
        <w:t>Figure 7 – Segmentation, Targeting, Positioning Table</w:t>
      </w:r>
      <w:bookmarkEnd w:id="28"/>
    </w:p>
    <w:p w14:paraId="2287416F" w14:textId="77777777" w:rsidR="008B05BF" w:rsidRPr="008B05BF" w:rsidRDefault="008B05BF" w:rsidP="008B05BF"/>
    <w:p w14:paraId="3040AF4D" w14:textId="6F08238E" w:rsidR="00372D32" w:rsidRDefault="00372D32" w:rsidP="008B05BF">
      <w:r>
        <w:rPr>
          <w:noProof/>
        </w:rPr>
        <w:drawing>
          <wp:inline distT="0" distB="0" distL="0" distR="0" wp14:anchorId="2648EC82" wp14:editId="5EAFFDF6">
            <wp:extent cx="5731510" cy="30232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23235"/>
                    </a:xfrm>
                    <a:prstGeom prst="rect">
                      <a:avLst/>
                    </a:prstGeom>
                  </pic:spPr>
                </pic:pic>
              </a:graphicData>
            </a:graphic>
          </wp:inline>
        </w:drawing>
      </w:r>
      <w:r>
        <w:br w:type="page"/>
      </w:r>
    </w:p>
    <w:p w14:paraId="77432B22" w14:textId="77777777" w:rsidR="008740DE" w:rsidRDefault="008740DE" w:rsidP="008A5355">
      <w:pPr>
        <w:pStyle w:val="Heading2"/>
      </w:pPr>
    </w:p>
    <w:p w14:paraId="44CC1827" w14:textId="739E988C" w:rsidR="00107379" w:rsidRDefault="00107379" w:rsidP="00390EBB">
      <w:pPr>
        <w:pStyle w:val="Heading2"/>
        <w:numPr>
          <w:ilvl w:val="1"/>
          <w:numId w:val="1"/>
        </w:numPr>
      </w:pPr>
      <w:bookmarkStart w:id="29" w:name="_Toc106281308"/>
      <w:r>
        <w:t>Figure 8 – Extended Marketing Mix</w:t>
      </w:r>
      <w:bookmarkEnd w:id="29"/>
    </w:p>
    <w:p w14:paraId="4915CC50" w14:textId="77777777" w:rsidR="008B05BF" w:rsidRPr="008B05BF" w:rsidRDefault="008B05BF" w:rsidP="008B05BF"/>
    <w:p w14:paraId="6A32FA15" w14:textId="77777777" w:rsidR="00107379" w:rsidRDefault="00107379" w:rsidP="00107379">
      <w:pPr>
        <w:pStyle w:val="Heading2"/>
      </w:pPr>
    </w:p>
    <w:p w14:paraId="5FF85F98" w14:textId="1AE57C46" w:rsidR="00107379" w:rsidRDefault="00107379" w:rsidP="008B05BF">
      <w:r>
        <w:rPr>
          <w:noProof/>
        </w:rPr>
        <w:drawing>
          <wp:inline distT="0" distB="0" distL="0" distR="0" wp14:anchorId="70DD4CA3" wp14:editId="0967EB78">
            <wp:extent cx="5731510" cy="2957195"/>
            <wp:effectExtent l="0" t="0" r="0" b="1905"/>
            <wp:docPr id="20" name="Picture 20"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Shape, circ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957195"/>
                    </a:xfrm>
                    <a:prstGeom prst="rect">
                      <a:avLst/>
                    </a:prstGeom>
                  </pic:spPr>
                </pic:pic>
              </a:graphicData>
            </a:graphic>
          </wp:inline>
        </w:drawing>
      </w:r>
      <w:r>
        <w:br w:type="page"/>
      </w:r>
    </w:p>
    <w:p w14:paraId="6DF46781" w14:textId="644BEF27" w:rsidR="00107379" w:rsidRDefault="00107379" w:rsidP="00390EBB">
      <w:pPr>
        <w:pStyle w:val="Heading2"/>
        <w:numPr>
          <w:ilvl w:val="1"/>
          <w:numId w:val="1"/>
        </w:numPr>
      </w:pPr>
      <w:bookmarkStart w:id="30" w:name="_Toc106281309"/>
      <w:r>
        <w:lastRenderedPageBreak/>
        <w:t>Figure 9 – Tesla Marketing Mix</w:t>
      </w:r>
      <w:bookmarkEnd w:id="30"/>
    </w:p>
    <w:p w14:paraId="5022A00E" w14:textId="77777777" w:rsidR="008B05BF" w:rsidRPr="008B05BF" w:rsidRDefault="008B05BF" w:rsidP="008B05BF"/>
    <w:p w14:paraId="0FD4F039" w14:textId="59D31C4F" w:rsidR="00972781" w:rsidRDefault="00107379">
      <w:pPr>
        <w:rPr>
          <w:noProof/>
        </w:rPr>
      </w:pPr>
      <w:r>
        <w:rPr>
          <w:noProof/>
        </w:rPr>
        <w:drawing>
          <wp:inline distT="0" distB="0" distL="0" distR="0" wp14:anchorId="37424799" wp14:editId="6F4FDA76">
            <wp:extent cx="5731510" cy="1871980"/>
            <wp:effectExtent l="0" t="0" r="0"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1871980"/>
                    </a:xfrm>
                    <a:prstGeom prst="rect">
                      <a:avLst/>
                    </a:prstGeom>
                  </pic:spPr>
                </pic:pic>
              </a:graphicData>
            </a:graphic>
          </wp:inline>
        </w:drawing>
      </w:r>
    </w:p>
    <w:p w14:paraId="12F1DF50" w14:textId="6410C705" w:rsidR="00EB37F7" w:rsidRDefault="00EB37F7" w:rsidP="00EB37F7">
      <w:pPr>
        <w:rPr>
          <w:noProof/>
        </w:rPr>
      </w:pPr>
    </w:p>
    <w:p w14:paraId="72AFE52D" w14:textId="60F7F1CC" w:rsidR="00EB37F7" w:rsidRDefault="00EB37F7">
      <w:r>
        <w:br w:type="page"/>
      </w:r>
    </w:p>
    <w:p w14:paraId="23040217" w14:textId="3F430DDB" w:rsidR="00EB37F7" w:rsidRDefault="00EB37F7" w:rsidP="00390EBB">
      <w:pPr>
        <w:pStyle w:val="Heading2"/>
        <w:numPr>
          <w:ilvl w:val="1"/>
          <w:numId w:val="1"/>
        </w:numPr>
      </w:pPr>
      <w:r>
        <w:lastRenderedPageBreak/>
        <w:t>Figure 10 – Customer Satisfaction results</w:t>
      </w:r>
    </w:p>
    <w:p w14:paraId="66203EC3" w14:textId="05616700" w:rsidR="00EB37F7" w:rsidRDefault="00EB37F7" w:rsidP="00EB37F7"/>
    <w:p w14:paraId="04B92838" w14:textId="4E48AF2E" w:rsidR="00EB37F7" w:rsidRPr="00EB37F7" w:rsidRDefault="00EB37F7" w:rsidP="00EB37F7">
      <w:r>
        <w:rPr>
          <w:noProof/>
        </w:rPr>
        <w:drawing>
          <wp:inline distT="0" distB="0" distL="0" distR="0" wp14:anchorId="55755273" wp14:editId="05677E03">
            <wp:extent cx="5731510" cy="1348105"/>
            <wp:effectExtent l="0" t="0" r="0" b="0"/>
            <wp:docPr id="47" name="Picture 4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1348105"/>
                    </a:xfrm>
                    <a:prstGeom prst="rect">
                      <a:avLst/>
                    </a:prstGeom>
                  </pic:spPr>
                </pic:pic>
              </a:graphicData>
            </a:graphic>
          </wp:inline>
        </w:drawing>
      </w:r>
    </w:p>
    <w:sectPr w:rsidR="00EB37F7" w:rsidRPr="00EB37F7" w:rsidSect="008B05B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243AE" w14:textId="77777777" w:rsidR="008C7090" w:rsidRDefault="008C7090" w:rsidP="00F10505">
      <w:r>
        <w:separator/>
      </w:r>
    </w:p>
  </w:endnote>
  <w:endnote w:type="continuationSeparator" w:id="0">
    <w:p w14:paraId="32AA7882" w14:textId="77777777" w:rsidR="008C7090" w:rsidRDefault="008C7090" w:rsidP="00F10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7231425"/>
      <w:docPartObj>
        <w:docPartGallery w:val="Page Numbers (Bottom of Page)"/>
        <w:docPartUnique/>
      </w:docPartObj>
    </w:sdtPr>
    <w:sdtEndPr>
      <w:rPr>
        <w:rStyle w:val="PageNumber"/>
      </w:rPr>
    </w:sdtEndPr>
    <w:sdtContent>
      <w:p w14:paraId="19BCD3BE" w14:textId="2112B6C0" w:rsidR="00F10505" w:rsidRDefault="00F10505" w:rsidP="003D16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F5D36D" w14:textId="77777777" w:rsidR="00F10505" w:rsidRDefault="00F10505" w:rsidP="00F105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907202"/>
      <w:docPartObj>
        <w:docPartGallery w:val="Page Numbers (Bottom of Page)"/>
        <w:docPartUnique/>
      </w:docPartObj>
    </w:sdtPr>
    <w:sdtEndPr>
      <w:rPr>
        <w:rStyle w:val="PageNumber"/>
      </w:rPr>
    </w:sdtEndPr>
    <w:sdtContent>
      <w:p w14:paraId="0099D145" w14:textId="43636ADD" w:rsidR="00F10505" w:rsidRDefault="00F10505" w:rsidP="003D16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F04BD4" w14:textId="77777777" w:rsidR="00F10505" w:rsidRDefault="00F10505" w:rsidP="00F1050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3629835"/>
      <w:docPartObj>
        <w:docPartGallery w:val="Page Numbers (Bottom of Page)"/>
        <w:docPartUnique/>
      </w:docPartObj>
    </w:sdtPr>
    <w:sdtEndPr>
      <w:rPr>
        <w:rStyle w:val="PageNumber"/>
      </w:rPr>
    </w:sdtEndPr>
    <w:sdtContent>
      <w:p w14:paraId="3592E187" w14:textId="6C4B185A" w:rsidR="00B44FC8" w:rsidRDefault="00B44FC8" w:rsidP="005775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121B1B19" w14:textId="77777777" w:rsidR="00B44FC8" w:rsidRDefault="00B44FC8" w:rsidP="00B44F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11A4B" w14:textId="77777777" w:rsidR="008C7090" w:rsidRDefault="008C7090" w:rsidP="00F10505">
      <w:r>
        <w:separator/>
      </w:r>
    </w:p>
  </w:footnote>
  <w:footnote w:type="continuationSeparator" w:id="0">
    <w:p w14:paraId="06EEF01E" w14:textId="77777777" w:rsidR="008C7090" w:rsidRDefault="008C7090" w:rsidP="00F105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000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6458431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C4F"/>
    <w:rsid w:val="000056FD"/>
    <w:rsid w:val="00013B0F"/>
    <w:rsid w:val="00013B82"/>
    <w:rsid w:val="00015011"/>
    <w:rsid w:val="00025AD4"/>
    <w:rsid w:val="00027431"/>
    <w:rsid w:val="00027FAC"/>
    <w:rsid w:val="00032E22"/>
    <w:rsid w:val="00034C34"/>
    <w:rsid w:val="000372D7"/>
    <w:rsid w:val="00045096"/>
    <w:rsid w:val="00052896"/>
    <w:rsid w:val="00065E84"/>
    <w:rsid w:val="000851B1"/>
    <w:rsid w:val="000A7C24"/>
    <w:rsid w:val="000B1563"/>
    <w:rsid w:val="000C7E78"/>
    <w:rsid w:val="000D023D"/>
    <w:rsid w:val="000E7F1B"/>
    <w:rsid w:val="000F3CF7"/>
    <w:rsid w:val="00100550"/>
    <w:rsid w:val="00107266"/>
    <w:rsid w:val="00107379"/>
    <w:rsid w:val="001120B1"/>
    <w:rsid w:val="00114152"/>
    <w:rsid w:val="00120DBC"/>
    <w:rsid w:val="00122D71"/>
    <w:rsid w:val="00135B11"/>
    <w:rsid w:val="00147755"/>
    <w:rsid w:val="001514AB"/>
    <w:rsid w:val="00157751"/>
    <w:rsid w:val="0017531A"/>
    <w:rsid w:val="001803F9"/>
    <w:rsid w:val="001B17AB"/>
    <w:rsid w:val="001C7701"/>
    <w:rsid w:val="001D4126"/>
    <w:rsid w:val="001E623B"/>
    <w:rsid w:val="001F0F69"/>
    <w:rsid w:val="001F38DC"/>
    <w:rsid w:val="001F6C02"/>
    <w:rsid w:val="00204CB2"/>
    <w:rsid w:val="00215FDF"/>
    <w:rsid w:val="00233AAC"/>
    <w:rsid w:val="0024781B"/>
    <w:rsid w:val="0026648B"/>
    <w:rsid w:val="0027196D"/>
    <w:rsid w:val="002744AA"/>
    <w:rsid w:val="00277E48"/>
    <w:rsid w:val="00291620"/>
    <w:rsid w:val="00296CF5"/>
    <w:rsid w:val="002B14B8"/>
    <w:rsid w:val="002C4C60"/>
    <w:rsid w:val="002C5AF8"/>
    <w:rsid w:val="002E0F45"/>
    <w:rsid w:val="002E68C5"/>
    <w:rsid w:val="002F04B1"/>
    <w:rsid w:val="00300055"/>
    <w:rsid w:val="00302084"/>
    <w:rsid w:val="00303E0C"/>
    <w:rsid w:val="00306F9B"/>
    <w:rsid w:val="00310D26"/>
    <w:rsid w:val="00310E2D"/>
    <w:rsid w:val="0031367F"/>
    <w:rsid w:val="00317644"/>
    <w:rsid w:val="00324AB9"/>
    <w:rsid w:val="00331FFA"/>
    <w:rsid w:val="00350189"/>
    <w:rsid w:val="00372D32"/>
    <w:rsid w:val="003850B0"/>
    <w:rsid w:val="00390EBB"/>
    <w:rsid w:val="003938D9"/>
    <w:rsid w:val="003B6B6E"/>
    <w:rsid w:val="003C2C90"/>
    <w:rsid w:val="003D1BED"/>
    <w:rsid w:val="003D3B8E"/>
    <w:rsid w:val="003F67B2"/>
    <w:rsid w:val="003F7201"/>
    <w:rsid w:val="00406C1A"/>
    <w:rsid w:val="0041035B"/>
    <w:rsid w:val="004130BA"/>
    <w:rsid w:val="004355C8"/>
    <w:rsid w:val="004365F2"/>
    <w:rsid w:val="00441979"/>
    <w:rsid w:val="004558F3"/>
    <w:rsid w:val="00456AB3"/>
    <w:rsid w:val="004634DC"/>
    <w:rsid w:val="004643BC"/>
    <w:rsid w:val="00472690"/>
    <w:rsid w:val="004834D7"/>
    <w:rsid w:val="004B3534"/>
    <w:rsid w:val="004C1C4F"/>
    <w:rsid w:val="004D3395"/>
    <w:rsid w:val="004D780E"/>
    <w:rsid w:val="004F5D58"/>
    <w:rsid w:val="0050738F"/>
    <w:rsid w:val="00512991"/>
    <w:rsid w:val="00526187"/>
    <w:rsid w:val="00526BED"/>
    <w:rsid w:val="00557687"/>
    <w:rsid w:val="00577F13"/>
    <w:rsid w:val="00584418"/>
    <w:rsid w:val="005A72D2"/>
    <w:rsid w:val="005C49C8"/>
    <w:rsid w:val="005C6D17"/>
    <w:rsid w:val="005E203B"/>
    <w:rsid w:val="005E2CB1"/>
    <w:rsid w:val="005E6BD8"/>
    <w:rsid w:val="005F64DF"/>
    <w:rsid w:val="005F6F21"/>
    <w:rsid w:val="0060298F"/>
    <w:rsid w:val="006326AB"/>
    <w:rsid w:val="0064398A"/>
    <w:rsid w:val="00661FC1"/>
    <w:rsid w:val="006B08C1"/>
    <w:rsid w:val="006B1288"/>
    <w:rsid w:val="006C153A"/>
    <w:rsid w:val="006C5915"/>
    <w:rsid w:val="006E1DAF"/>
    <w:rsid w:val="006F2901"/>
    <w:rsid w:val="00723423"/>
    <w:rsid w:val="007356D1"/>
    <w:rsid w:val="00736B47"/>
    <w:rsid w:val="00747294"/>
    <w:rsid w:val="007530C5"/>
    <w:rsid w:val="00767FDC"/>
    <w:rsid w:val="0078354A"/>
    <w:rsid w:val="007C1A3C"/>
    <w:rsid w:val="007C3BF2"/>
    <w:rsid w:val="007C6289"/>
    <w:rsid w:val="007D39C9"/>
    <w:rsid w:val="007D7FED"/>
    <w:rsid w:val="007E4184"/>
    <w:rsid w:val="00801CE3"/>
    <w:rsid w:val="00812C3D"/>
    <w:rsid w:val="0081718E"/>
    <w:rsid w:val="00822AE8"/>
    <w:rsid w:val="00826116"/>
    <w:rsid w:val="00830770"/>
    <w:rsid w:val="00836388"/>
    <w:rsid w:val="00837083"/>
    <w:rsid w:val="00844CA8"/>
    <w:rsid w:val="008466DA"/>
    <w:rsid w:val="00866901"/>
    <w:rsid w:val="00871E2E"/>
    <w:rsid w:val="008740DE"/>
    <w:rsid w:val="00887948"/>
    <w:rsid w:val="0089240F"/>
    <w:rsid w:val="00896BD0"/>
    <w:rsid w:val="008A5355"/>
    <w:rsid w:val="008A7C14"/>
    <w:rsid w:val="008B05BF"/>
    <w:rsid w:val="008B2AC9"/>
    <w:rsid w:val="008B7052"/>
    <w:rsid w:val="008B76B7"/>
    <w:rsid w:val="008C61F3"/>
    <w:rsid w:val="008C7090"/>
    <w:rsid w:val="008D7DA2"/>
    <w:rsid w:val="008E1C36"/>
    <w:rsid w:val="008F338E"/>
    <w:rsid w:val="008F6D1C"/>
    <w:rsid w:val="008F6FD6"/>
    <w:rsid w:val="00900006"/>
    <w:rsid w:val="009066CF"/>
    <w:rsid w:val="00917F04"/>
    <w:rsid w:val="00922AAC"/>
    <w:rsid w:val="00924E2E"/>
    <w:rsid w:val="00926B3D"/>
    <w:rsid w:val="009358F2"/>
    <w:rsid w:val="00940853"/>
    <w:rsid w:val="00961B0B"/>
    <w:rsid w:val="009710E2"/>
    <w:rsid w:val="00972781"/>
    <w:rsid w:val="00975972"/>
    <w:rsid w:val="009770BC"/>
    <w:rsid w:val="00982F90"/>
    <w:rsid w:val="0098774A"/>
    <w:rsid w:val="009942D1"/>
    <w:rsid w:val="00995CA9"/>
    <w:rsid w:val="00997C37"/>
    <w:rsid w:val="00997C8A"/>
    <w:rsid w:val="009A2709"/>
    <w:rsid w:val="009B28AA"/>
    <w:rsid w:val="009D36C2"/>
    <w:rsid w:val="009D3FD6"/>
    <w:rsid w:val="009E533B"/>
    <w:rsid w:val="00A00F29"/>
    <w:rsid w:val="00A01E38"/>
    <w:rsid w:val="00A0278F"/>
    <w:rsid w:val="00A05BA6"/>
    <w:rsid w:val="00A07894"/>
    <w:rsid w:val="00A21D79"/>
    <w:rsid w:val="00A408A5"/>
    <w:rsid w:val="00A674FF"/>
    <w:rsid w:val="00A764CB"/>
    <w:rsid w:val="00A7679B"/>
    <w:rsid w:val="00A90AB6"/>
    <w:rsid w:val="00AA1C11"/>
    <w:rsid w:val="00AA7366"/>
    <w:rsid w:val="00AC79EE"/>
    <w:rsid w:val="00AD58D7"/>
    <w:rsid w:val="00AE1110"/>
    <w:rsid w:val="00AE2C9C"/>
    <w:rsid w:val="00AE2F1D"/>
    <w:rsid w:val="00B014E4"/>
    <w:rsid w:val="00B25C26"/>
    <w:rsid w:val="00B32891"/>
    <w:rsid w:val="00B42B53"/>
    <w:rsid w:val="00B44FC8"/>
    <w:rsid w:val="00B52FC2"/>
    <w:rsid w:val="00B54C8A"/>
    <w:rsid w:val="00B54D6F"/>
    <w:rsid w:val="00B57BA1"/>
    <w:rsid w:val="00B662B2"/>
    <w:rsid w:val="00B7499C"/>
    <w:rsid w:val="00B7589B"/>
    <w:rsid w:val="00B921D8"/>
    <w:rsid w:val="00B978BA"/>
    <w:rsid w:val="00BA0F88"/>
    <w:rsid w:val="00BB103E"/>
    <w:rsid w:val="00BB4824"/>
    <w:rsid w:val="00BB50FD"/>
    <w:rsid w:val="00BC0055"/>
    <w:rsid w:val="00BC25FF"/>
    <w:rsid w:val="00BD1157"/>
    <w:rsid w:val="00BF1CC6"/>
    <w:rsid w:val="00BF257E"/>
    <w:rsid w:val="00BF74F4"/>
    <w:rsid w:val="00C23FB0"/>
    <w:rsid w:val="00C26CC8"/>
    <w:rsid w:val="00C6616C"/>
    <w:rsid w:val="00C81105"/>
    <w:rsid w:val="00C8419B"/>
    <w:rsid w:val="00C91DBA"/>
    <w:rsid w:val="00CB37D1"/>
    <w:rsid w:val="00CB5A0F"/>
    <w:rsid w:val="00CC721F"/>
    <w:rsid w:val="00CE0EF3"/>
    <w:rsid w:val="00CE5DF0"/>
    <w:rsid w:val="00CF29C8"/>
    <w:rsid w:val="00CF3C36"/>
    <w:rsid w:val="00CF5A71"/>
    <w:rsid w:val="00CF7CE1"/>
    <w:rsid w:val="00D23D66"/>
    <w:rsid w:val="00D549BB"/>
    <w:rsid w:val="00D63972"/>
    <w:rsid w:val="00D717B5"/>
    <w:rsid w:val="00D73354"/>
    <w:rsid w:val="00D75782"/>
    <w:rsid w:val="00D82CEC"/>
    <w:rsid w:val="00D90C12"/>
    <w:rsid w:val="00D9151B"/>
    <w:rsid w:val="00DB6E80"/>
    <w:rsid w:val="00DD3F01"/>
    <w:rsid w:val="00DD4D00"/>
    <w:rsid w:val="00DD5206"/>
    <w:rsid w:val="00DE7822"/>
    <w:rsid w:val="00DF2EBC"/>
    <w:rsid w:val="00E0094E"/>
    <w:rsid w:val="00E0412C"/>
    <w:rsid w:val="00E134E3"/>
    <w:rsid w:val="00E13E28"/>
    <w:rsid w:val="00E14AAE"/>
    <w:rsid w:val="00E16FBF"/>
    <w:rsid w:val="00E20104"/>
    <w:rsid w:val="00E3744A"/>
    <w:rsid w:val="00E43B08"/>
    <w:rsid w:val="00E45701"/>
    <w:rsid w:val="00E529FD"/>
    <w:rsid w:val="00E6381A"/>
    <w:rsid w:val="00E65D0A"/>
    <w:rsid w:val="00E8678B"/>
    <w:rsid w:val="00E86E12"/>
    <w:rsid w:val="00EA1F91"/>
    <w:rsid w:val="00EB37F7"/>
    <w:rsid w:val="00EB4A75"/>
    <w:rsid w:val="00ED111F"/>
    <w:rsid w:val="00EE1A06"/>
    <w:rsid w:val="00EE6A5C"/>
    <w:rsid w:val="00EE7068"/>
    <w:rsid w:val="00F10505"/>
    <w:rsid w:val="00F1200E"/>
    <w:rsid w:val="00F21C6C"/>
    <w:rsid w:val="00F24C16"/>
    <w:rsid w:val="00F27BB5"/>
    <w:rsid w:val="00F3596F"/>
    <w:rsid w:val="00F35F63"/>
    <w:rsid w:val="00F41FAE"/>
    <w:rsid w:val="00F55603"/>
    <w:rsid w:val="00F6133D"/>
    <w:rsid w:val="00F7138F"/>
    <w:rsid w:val="00F86EF3"/>
    <w:rsid w:val="00F94D8E"/>
    <w:rsid w:val="00F95F5D"/>
    <w:rsid w:val="00FA0703"/>
    <w:rsid w:val="00FA4DC5"/>
    <w:rsid w:val="00FC2B54"/>
    <w:rsid w:val="00FD077A"/>
    <w:rsid w:val="00FD5D14"/>
    <w:rsid w:val="00FE1592"/>
    <w:rsid w:val="00FE3CF6"/>
    <w:rsid w:val="00FE4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F799C"/>
  <w15:chartTrackingRefBased/>
  <w15:docId w15:val="{0D62BF0F-E6F7-6844-8F56-3F7E3086B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FDC"/>
    <w:rPr>
      <w:rFonts w:ascii="Times New Roman" w:hAnsi="Times New Roman"/>
    </w:rPr>
  </w:style>
  <w:style w:type="paragraph" w:styleId="Heading1">
    <w:name w:val="heading 1"/>
    <w:basedOn w:val="Normal"/>
    <w:next w:val="Normal"/>
    <w:link w:val="Heading1Char"/>
    <w:uiPriority w:val="9"/>
    <w:qFormat/>
    <w:rsid w:val="00975972"/>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8B76B7"/>
    <w:pPr>
      <w:keepNext/>
      <w:keepLines/>
      <w:spacing w:before="4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3850B0"/>
    <w:pPr>
      <w:keepNext/>
      <w:keepLines/>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3850B0"/>
    <w:pPr>
      <w:keepNext/>
      <w:keepLines/>
      <w:spacing w:before="4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10505"/>
    <w:pPr>
      <w:tabs>
        <w:tab w:val="center" w:pos="4513"/>
        <w:tab w:val="right" w:pos="9026"/>
      </w:tabs>
    </w:pPr>
  </w:style>
  <w:style w:type="character" w:customStyle="1" w:styleId="FooterChar">
    <w:name w:val="Footer Char"/>
    <w:basedOn w:val="DefaultParagraphFont"/>
    <w:link w:val="Footer"/>
    <w:uiPriority w:val="99"/>
    <w:rsid w:val="00F10505"/>
  </w:style>
  <w:style w:type="character" w:styleId="PageNumber">
    <w:name w:val="page number"/>
    <w:basedOn w:val="DefaultParagraphFont"/>
    <w:uiPriority w:val="99"/>
    <w:semiHidden/>
    <w:unhideWhenUsed/>
    <w:rsid w:val="00F10505"/>
  </w:style>
  <w:style w:type="paragraph" w:styleId="NoSpacing">
    <w:name w:val="No Spacing"/>
    <w:link w:val="NoSpacingChar"/>
    <w:uiPriority w:val="1"/>
    <w:qFormat/>
    <w:rsid w:val="00F10505"/>
    <w:rPr>
      <w:rFonts w:eastAsiaTheme="minorEastAsia"/>
      <w:sz w:val="22"/>
      <w:szCs w:val="22"/>
      <w:lang w:val="en-US" w:eastAsia="zh-CN"/>
    </w:rPr>
  </w:style>
  <w:style w:type="character" w:customStyle="1" w:styleId="NoSpacingChar">
    <w:name w:val="No Spacing Char"/>
    <w:basedOn w:val="DefaultParagraphFont"/>
    <w:link w:val="NoSpacing"/>
    <w:uiPriority w:val="1"/>
    <w:rsid w:val="00F10505"/>
    <w:rPr>
      <w:rFonts w:eastAsiaTheme="minorEastAsia"/>
      <w:sz w:val="22"/>
      <w:szCs w:val="22"/>
      <w:lang w:val="en-US" w:eastAsia="zh-CN"/>
    </w:rPr>
  </w:style>
  <w:style w:type="character" w:customStyle="1" w:styleId="Heading1Char">
    <w:name w:val="Heading 1 Char"/>
    <w:basedOn w:val="DefaultParagraphFont"/>
    <w:link w:val="Heading1"/>
    <w:uiPriority w:val="9"/>
    <w:rsid w:val="00975972"/>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975972"/>
    <w:pPr>
      <w:spacing w:before="480" w:line="276" w:lineRule="auto"/>
      <w:outlineLvl w:val="9"/>
    </w:pPr>
    <w:rPr>
      <w:b w:val="0"/>
      <w:bCs/>
      <w:szCs w:val="28"/>
      <w:lang w:val="en-US"/>
    </w:rPr>
  </w:style>
  <w:style w:type="paragraph" w:styleId="TOC2">
    <w:name w:val="toc 2"/>
    <w:basedOn w:val="Normal"/>
    <w:next w:val="Normal"/>
    <w:autoRedefine/>
    <w:uiPriority w:val="39"/>
    <w:unhideWhenUsed/>
    <w:rsid w:val="00975972"/>
    <w:pPr>
      <w:ind w:left="240"/>
    </w:pPr>
    <w:rPr>
      <w:rFonts w:asciiTheme="minorHAnsi" w:hAnsiTheme="minorHAnsi" w:cstheme="minorHAnsi"/>
      <w:smallCaps/>
      <w:sz w:val="20"/>
      <w:szCs w:val="20"/>
    </w:rPr>
  </w:style>
  <w:style w:type="paragraph" w:styleId="TOC1">
    <w:name w:val="toc 1"/>
    <w:basedOn w:val="Normal"/>
    <w:next w:val="Normal"/>
    <w:autoRedefine/>
    <w:uiPriority w:val="39"/>
    <w:unhideWhenUsed/>
    <w:rsid w:val="00975972"/>
    <w:pPr>
      <w:spacing w:before="120" w:after="120"/>
    </w:pPr>
    <w:rPr>
      <w:rFonts w:asciiTheme="minorHAnsi" w:hAnsiTheme="minorHAnsi" w:cstheme="minorHAnsi"/>
      <w:b/>
      <w:bCs/>
      <w:caps/>
      <w:sz w:val="20"/>
      <w:szCs w:val="20"/>
    </w:rPr>
  </w:style>
  <w:style w:type="paragraph" w:styleId="TOC3">
    <w:name w:val="toc 3"/>
    <w:basedOn w:val="Normal"/>
    <w:next w:val="Normal"/>
    <w:autoRedefine/>
    <w:uiPriority w:val="39"/>
    <w:unhideWhenUsed/>
    <w:rsid w:val="00975972"/>
    <w:pPr>
      <w:ind w:left="480"/>
    </w:pPr>
    <w:rPr>
      <w:rFonts w:asciiTheme="minorHAnsi" w:hAnsiTheme="minorHAnsi" w:cstheme="minorHAnsi"/>
      <w:i/>
      <w:iCs/>
      <w:sz w:val="20"/>
      <w:szCs w:val="20"/>
    </w:rPr>
  </w:style>
  <w:style w:type="paragraph" w:styleId="TOC4">
    <w:name w:val="toc 4"/>
    <w:basedOn w:val="Normal"/>
    <w:next w:val="Normal"/>
    <w:autoRedefine/>
    <w:uiPriority w:val="39"/>
    <w:unhideWhenUsed/>
    <w:rsid w:val="00975972"/>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975972"/>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975972"/>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975972"/>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975972"/>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975972"/>
    <w:pPr>
      <w:ind w:left="1920"/>
    </w:pPr>
    <w:rPr>
      <w:rFonts w:asciiTheme="minorHAnsi" w:hAnsiTheme="minorHAnsi" w:cstheme="minorHAnsi"/>
      <w:sz w:val="18"/>
      <w:szCs w:val="18"/>
    </w:rPr>
  </w:style>
  <w:style w:type="character" w:customStyle="1" w:styleId="Heading2Char">
    <w:name w:val="Heading 2 Char"/>
    <w:basedOn w:val="DefaultParagraphFont"/>
    <w:link w:val="Heading2"/>
    <w:uiPriority w:val="9"/>
    <w:rsid w:val="008B76B7"/>
    <w:rPr>
      <w:rFonts w:ascii="Times New Roman" w:eastAsiaTheme="majorEastAsia" w:hAnsi="Times New Roman" w:cstheme="majorBidi"/>
      <w:b/>
      <w:color w:val="000000" w:themeColor="text1"/>
      <w:szCs w:val="26"/>
    </w:rPr>
  </w:style>
  <w:style w:type="character" w:styleId="Hyperlink">
    <w:name w:val="Hyperlink"/>
    <w:basedOn w:val="DefaultParagraphFont"/>
    <w:uiPriority w:val="99"/>
    <w:unhideWhenUsed/>
    <w:rsid w:val="00975972"/>
    <w:rPr>
      <w:color w:val="0563C1" w:themeColor="hyperlink"/>
      <w:u w:val="single"/>
    </w:rPr>
  </w:style>
  <w:style w:type="paragraph" w:styleId="Title">
    <w:name w:val="Title"/>
    <w:basedOn w:val="Normal"/>
    <w:next w:val="Normal"/>
    <w:link w:val="TitleChar"/>
    <w:uiPriority w:val="10"/>
    <w:qFormat/>
    <w:rsid w:val="000D023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023D"/>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8B76B7"/>
    <w:rPr>
      <w:color w:val="605E5C"/>
      <w:shd w:val="clear" w:color="auto" w:fill="E1DFDD"/>
    </w:rPr>
  </w:style>
  <w:style w:type="paragraph" w:styleId="Bibliography">
    <w:name w:val="Bibliography"/>
    <w:basedOn w:val="Normal"/>
    <w:next w:val="Normal"/>
    <w:uiPriority w:val="37"/>
    <w:unhideWhenUsed/>
    <w:rsid w:val="000C7E78"/>
  </w:style>
  <w:style w:type="character" w:customStyle="1" w:styleId="apple-converted-space">
    <w:name w:val="apple-converted-space"/>
    <w:basedOn w:val="DefaultParagraphFont"/>
    <w:rsid w:val="009358F2"/>
  </w:style>
  <w:style w:type="paragraph" w:styleId="ListParagraph">
    <w:name w:val="List Paragraph"/>
    <w:basedOn w:val="Normal"/>
    <w:uiPriority w:val="34"/>
    <w:qFormat/>
    <w:rsid w:val="002F04B1"/>
    <w:pPr>
      <w:ind w:left="720"/>
      <w:contextualSpacing/>
    </w:pPr>
  </w:style>
  <w:style w:type="character" w:styleId="FollowedHyperlink">
    <w:name w:val="FollowedHyperlink"/>
    <w:basedOn w:val="DefaultParagraphFont"/>
    <w:uiPriority w:val="99"/>
    <w:semiHidden/>
    <w:unhideWhenUsed/>
    <w:rsid w:val="00027431"/>
    <w:rPr>
      <w:color w:val="954F72" w:themeColor="followedHyperlink"/>
      <w:u w:val="single"/>
    </w:rPr>
  </w:style>
  <w:style w:type="paragraph" w:styleId="NormalWeb">
    <w:name w:val="Normal (Web)"/>
    <w:basedOn w:val="Normal"/>
    <w:uiPriority w:val="99"/>
    <w:semiHidden/>
    <w:unhideWhenUsed/>
    <w:rsid w:val="00CF7CE1"/>
    <w:pPr>
      <w:spacing w:before="100" w:beforeAutospacing="1" w:after="100" w:afterAutospacing="1"/>
    </w:pPr>
    <w:rPr>
      <w:rFonts w:eastAsia="Times New Roman" w:cs="Times New Roman"/>
      <w:lang w:eastAsia="en-GB"/>
    </w:rPr>
  </w:style>
  <w:style w:type="table" w:styleId="TableGrid">
    <w:name w:val="Table Grid"/>
    <w:basedOn w:val="TableNormal"/>
    <w:uiPriority w:val="39"/>
    <w:rsid w:val="005F6F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B44FC8"/>
  </w:style>
  <w:style w:type="paragraph" w:styleId="Header">
    <w:name w:val="header"/>
    <w:basedOn w:val="Normal"/>
    <w:link w:val="HeaderChar"/>
    <w:uiPriority w:val="99"/>
    <w:unhideWhenUsed/>
    <w:rsid w:val="00B44FC8"/>
    <w:pPr>
      <w:tabs>
        <w:tab w:val="center" w:pos="4513"/>
        <w:tab w:val="right" w:pos="9026"/>
      </w:tabs>
    </w:pPr>
  </w:style>
  <w:style w:type="character" w:customStyle="1" w:styleId="HeaderChar">
    <w:name w:val="Header Char"/>
    <w:basedOn w:val="DefaultParagraphFont"/>
    <w:link w:val="Header"/>
    <w:uiPriority w:val="99"/>
    <w:rsid w:val="00B44FC8"/>
    <w:rPr>
      <w:rFonts w:ascii="Times New Roman" w:hAnsi="Times New Roman"/>
    </w:rPr>
  </w:style>
  <w:style w:type="character" w:customStyle="1" w:styleId="Heading3Char">
    <w:name w:val="Heading 3 Char"/>
    <w:basedOn w:val="DefaultParagraphFont"/>
    <w:link w:val="Heading3"/>
    <w:uiPriority w:val="9"/>
    <w:rsid w:val="003850B0"/>
    <w:rPr>
      <w:rFonts w:ascii="Times New Roman" w:eastAsiaTheme="majorEastAsia" w:hAnsi="Times New Roman" w:cstheme="majorBidi"/>
      <w:b/>
      <w:color w:val="000000" w:themeColor="text1"/>
    </w:rPr>
  </w:style>
  <w:style w:type="character" w:customStyle="1" w:styleId="Heading4Char">
    <w:name w:val="Heading 4 Char"/>
    <w:basedOn w:val="DefaultParagraphFont"/>
    <w:link w:val="Heading4"/>
    <w:uiPriority w:val="9"/>
    <w:rsid w:val="003850B0"/>
    <w:rPr>
      <w:rFonts w:ascii="Times New Roman" w:eastAsiaTheme="majorEastAsia" w:hAnsi="Times New Roman" w:cstheme="majorBidi"/>
      <w:b/>
      <w:iCs/>
      <w:color w:val="000000" w:themeColor="text1"/>
    </w:rPr>
  </w:style>
  <w:style w:type="table" w:styleId="ListTable6ColourfulAccent6">
    <w:name w:val="List Table 6 Colorful Accent 6"/>
    <w:basedOn w:val="TableNormal"/>
    <w:uiPriority w:val="51"/>
    <w:rsid w:val="00E529FD"/>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6">
    <w:name w:val="List Table 4 Accent 6"/>
    <w:basedOn w:val="TableNormal"/>
    <w:uiPriority w:val="49"/>
    <w:rsid w:val="00E529FD"/>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2322">
      <w:bodyDiv w:val="1"/>
      <w:marLeft w:val="0"/>
      <w:marRight w:val="0"/>
      <w:marTop w:val="0"/>
      <w:marBottom w:val="0"/>
      <w:divBdr>
        <w:top w:val="none" w:sz="0" w:space="0" w:color="auto"/>
        <w:left w:val="none" w:sz="0" w:space="0" w:color="auto"/>
        <w:bottom w:val="none" w:sz="0" w:space="0" w:color="auto"/>
        <w:right w:val="none" w:sz="0" w:space="0" w:color="auto"/>
      </w:divBdr>
    </w:div>
    <w:div w:id="12920028">
      <w:bodyDiv w:val="1"/>
      <w:marLeft w:val="0"/>
      <w:marRight w:val="0"/>
      <w:marTop w:val="0"/>
      <w:marBottom w:val="0"/>
      <w:divBdr>
        <w:top w:val="none" w:sz="0" w:space="0" w:color="auto"/>
        <w:left w:val="none" w:sz="0" w:space="0" w:color="auto"/>
        <w:bottom w:val="none" w:sz="0" w:space="0" w:color="auto"/>
        <w:right w:val="none" w:sz="0" w:space="0" w:color="auto"/>
      </w:divBdr>
    </w:div>
    <w:div w:id="13238469">
      <w:bodyDiv w:val="1"/>
      <w:marLeft w:val="0"/>
      <w:marRight w:val="0"/>
      <w:marTop w:val="0"/>
      <w:marBottom w:val="0"/>
      <w:divBdr>
        <w:top w:val="none" w:sz="0" w:space="0" w:color="auto"/>
        <w:left w:val="none" w:sz="0" w:space="0" w:color="auto"/>
        <w:bottom w:val="none" w:sz="0" w:space="0" w:color="auto"/>
        <w:right w:val="none" w:sz="0" w:space="0" w:color="auto"/>
      </w:divBdr>
    </w:div>
    <w:div w:id="19280071">
      <w:bodyDiv w:val="1"/>
      <w:marLeft w:val="0"/>
      <w:marRight w:val="0"/>
      <w:marTop w:val="0"/>
      <w:marBottom w:val="0"/>
      <w:divBdr>
        <w:top w:val="none" w:sz="0" w:space="0" w:color="auto"/>
        <w:left w:val="none" w:sz="0" w:space="0" w:color="auto"/>
        <w:bottom w:val="none" w:sz="0" w:space="0" w:color="auto"/>
        <w:right w:val="none" w:sz="0" w:space="0" w:color="auto"/>
      </w:divBdr>
    </w:div>
    <w:div w:id="24718457">
      <w:bodyDiv w:val="1"/>
      <w:marLeft w:val="0"/>
      <w:marRight w:val="0"/>
      <w:marTop w:val="0"/>
      <w:marBottom w:val="0"/>
      <w:divBdr>
        <w:top w:val="none" w:sz="0" w:space="0" w:color="auto"/>
        <w:left w:val="none" w:sz="0" w:space="0" w:color="auto"/>
        <w:bottom w:val="none" w:sz="0" w:space="0" w:color="auto"/>
        <w:right w:val="none" w:sz="0" w:space="0" w:color="auto"/>
      </w:divBdr>
    </w:div>
    <w:div w:id="26221047">
      <w:bodyDiv w:val="1"/>
      <w:marLeft w:val="0"/>
      <w:marRight w:val="0"/>
      <w:marTop w:val="0"/>
      <w:marBottom w:val="0"/>
      <w:divBdr>
        <w:top w:val="none" w:sz="0" w:space="0" w:color="auto"/>
        <w:left w:val="none" w:sz="0" w:space="0" w:color="auto"/>
        <w:bottom w:val="none" w:sz="0" w:space="0" w:color="auto"/>
        <w:right w:val="none" w:sz="0" w:space="0" w:color="auto"/>
      </w:divBdr>
    </w:div>
    <w:div w:id="35979466">
      <w:bodyDiv w:val="1"/>
      <w:marLeft w:val="0"/>
      <w:marRight w:val="0"/>
      <w:marTop w:val="0"/>
      <w:marBottom w:val="0"/>
      <w:divBdr>
        <w:top w:val="none" w:sz="0" w:space="0" w:color="auto"/>
        <w:left w:val="none" w:sz="0" w:space="0" w:color="auto"/>
        <w:bottom w:val="none" w:sz="0" w:space="0" w:color="auto"/>
        <w:right w:val="none" w:sz="0" w:space="0" w:color="auto"/>
      </w:divBdr>
    </w:div>
    <w:div w:id="37436418">
      <w:bodyDiv w:val="1"/>
      <w:marLeft w:val="0"/>
      <w:marRight w:val="0"/>
      <w:marTop w:val="0"/>
      <w:marBottom w:val="0"/>
      <w:divBdr>
        <w:top w:val="none" w:sz="0" w:space="0" w:color="auto"/>
        <w:left w:val="none" w:sz="0" w:space="0" w:color="auto"/>
        <w:bottom w:val="none" w:sz="0" w:space="0" w:color="auto"/>
        <w:right w:val="none" w:sz="0" w:space="0" w:color="auto"/>
      </w:divBdr>
    </w:div>
    <w:div w:id="50734568">
      <w:bodyDiv w:val="1"/>
      <w:marLeft w:val="0"/>
      <w:marRight w:val="0"/>
      <w:marTop w:val="0"/>
      <w:marBottom w:val="0"/>
      <w:divBdr>
        <w:top w:val="none" w:sz="0" w:space="0" w:color="auto"/>
        <w:left w:val="none" w:sz="0" w:space="0" w:color="auto"/>
        <w:bottom w:val="none" w:sz="0" w:space="0" w:color="auto"/>
        <w:right w:val="none" w:sz="0" w:space="0" w:color="auto"/>
      </w:divBdr>
    </w:div>
    <w:div w:id="62996431">
      <w:bodyDiv w:val="1"/>
      <w:marLeft w:val="0"/>
      <w:marRight w:val="0"/>
      <w:marTop w:val="0"/>
      <w:marBottom w:val="0"/>
      <w:divBdr>
        <w:top w:val="none" w:sz="0" w:space="0" w:color="auto"/>
        <w:left w:val="none" w:sz="0" w:space="0" w:color="auto"/>
        <w:bottom w:val="none" w:sz="0" w:space="0" w:color="auto"/>
        <w:right w:val="none" w:sz="0" w:space="0" w:color="auto"/>
      </w:divBdr>
    </w:div>
    <w:div w:id="63652612">
      <w:bodyDiv w:val="1"/>
      <w:marLeft w:val="0"/>
      <w:marRight w:val="0"/>
      <w:marTop w:val="0"/>
      <w:marBottom w:val="0"/>
      <w:divBdr>
        <w:top w:val="none" w:sz="0" w:space="0" w:color="auto"/>
        <w:left w:val="none" w:sz="0" w:space="0" w:color="auto"/>
        <w:bottom w:val="none" w:sz="0" w:space="0" w:color="auto"/>
        <w:right w:val="none" w:sz="0" w:space="0" w:color="auto"/>
      </w:divBdr>
    </w:div>
    <w:div w:id="72972923">
      <w:bodyDiv w:val="1"/>
      <w:marLeft w:val="0"/>
      <w:marRight w:val="0"/>
      <w:marTop w:val="0"/>
      <w:marBottom w:val="0"/>
      <w:divBdr>
        <w:top w:val="none" w:sz="0" w:space="0" w:color="auto"/>
        <w:left w:val="none" w:sz="0" w:space="0" w:color="auto"/>
        <w:bottom w:val="none" w:sz="0" w:space="0" w:color="auto"/>
        <w:right w:val="none" w:sz="0" w:space="0" w:color="auto"/>
      </w:divBdr>
    </w:div>
    <w:div w:id="89552340">
      <w:bodyDiv w:val="1"/>
      <w:marLeft w:val="0"/>
      <w:marRight w:val="0"/>
      <w:marTop w:val="0"/>
      <w:marBottom w:val="0"/>
      <w:divBdr>
        <w:top w:val="none" w:sz="0" w:space="0" w:color="auto"/>
        <w:left w:val="none" w:sz="0" w:space="0" w:color="auto"/>
        <w:bottom w:val="none" w:sz="0" w:space="0" w:color="auto"/>
        <w:right w:val="none" w:sz="0" w:space="0" w:color="auto"/>
      </w:divBdr>
    </w:div>
    <w:div w:id="97526007">
      <w:bodyDiv w:val="1"/>
      <w:marLeft w:val="0"/>
      <w:marRight w:val="0"/>
      <w:marTop w:val="0"/>
      <w:marBottom w:val="0"/>
      <w:divBdr>
        <w:top w:val="none" w:sz="0" w:space="0" w:color="auto"/>
        <w:left w:val="none" w:sz="0" w:space="0" w:color="auto"/>
        <w:bottom w:val="none" w:sz="0" w:space="0" w:color="auto"/>
        <w:right w:val="none" w:sz="0" w:space="0" w:color="auto"/>
      </w:divBdr>
    </w:div>
    <w:div w:id="121072982">
      <w:bodyDiv w:val="1"/>
      <w:marLeft w:val="0"/>
      <w:marRight w:val="0"/>
      <w:marTop w:val="0"/>
      <w:marBottom w:val="0"/>
      <w:divBdr>
        <w:top w:val="none" w:sz="0" w:space="0" w:color="auto"/>
        <w:left w:val="none" w:sz="0" w:space="0" w:color="auto"/>
        <w:bottom w:val="none" w:sz="0" w:space="0" w:color="auto"/>
        <w:right w:val="none" w:sz="0" w:space="0" w:color="auto"/>
      </w:divBdr>
    </w:div>
    <w:div w:id="124351435">
      <w:bodyDiv w:val="1"/>
      <w:marLeft w:val="0"/>
      <w:marRight w:val="0"/>
      <w:marTop w:val="0"/>
      <w:marBottom w:val="0"/>
      <w:divBdr>
        <w:top w:val="none" w:sz="0" w:space="0" w:color="auto"/>
        <w:left w:val="none" w:sz="0" w:space="0" w:color="auto"/>
        <w:bottom w:val="none" w:sz="0" w:space="0" w:color="auto"/>
        <w:right w:val="none" w:sz="0" w:space="0" w:color="auto"/>
      </w:divBdr>
    </w:div>
    <w:div w:id="128479592">
      <w:bodyDiv w:val="1"/>
      <w:marLeft w:val="0"/>
      <w:marRight w:val="0"/>
      <w:marTop w:val="0"/>
      <w:marBottom w:val="0"/>
      <w:divBdr>
        <w:top w:val="none" w:sz="0" w:space="0" w:color="auto"/>
        <w:left w:val="none" w:sz="0" w:space="0" w:color="auto"/>
        <w:bottom w:val="none" w:sz="0" w:space="0" w:color="auto"/>
        <w:right w:val="none" w:sz="0" w:space="0" w:color="auto"/>
      </w:divBdr>
    </w:div>
    <w:div w:id="128743827">
      <w:bodyDiv w:val="1"/>
      <w:marLeft w:val="0"/>
      <w:marRight w:val="0"/>
      <w:marTop w:val="0"/>
      <w:marBottom w:val="0"/>
      <w:divBdr>
        <w:top w:val="none" w:sz="0" w:space="0" w:color="auto"/>
        <w:left w:val="none" w:sz="0" w:space="0" w:color="auto"/>
        <w:bottom w:val="none" w:sz="0" w:space="0" w:color="auto"/>
        <w:right w:val="none" w:sz="0" w:space="0" w:color="auto"/>
      </w:divBdr>
    </w:div>
    <w:div w:id="139689301">
      <w:bodyDiv w:val="1"/>
      <w:marLeft w:val="0"/>
      <w:marRight w:val="0"/>
      <w:marTop w:val="0"/>
      <w:marBottom w:val="0"/>
      <w:divBdr>
        <w:top w:val="none" w:sz="0" w:space="0" w:color="auto"/>
        <w:left w:val="none" w:sz="0" w:space="0" w:color="auto"/>
        <w:bottom w:val="none" w:sz="0" w:space="0" w:color="auto"/>
        <w:right w:val="none" w:sz="0" w:space="0" w:color="auto"/>
      </w:divBdr>
    </w:div>
    <w:div w:id="143275451">
      <w:bodyDiv w:val="1"/>
      <w:marLeft w:val="0"/>
      <w:marRight w:val="0"/>
      <w:marTop w:val="0"/>
      <w:marBottom w:val="0"/>
      <w:divBdr>
        <w:top w:val="none" w:sz="0" w:space="0" w:color="auto"/>
        <w:left w:val="none" w:sz="0" w:space="0" w:color="auto"/>
        <w:bottom w:val="none" w:sz="0" w:space="0" w:color="auto"/>
        <w:right w:val="none" w:sz="0" w:space="0" w:color="auto"/>
      </w:divBdr>
    </w:div>
    <w:div w:id="148833159">
      <w:bodyDiv w:val="1"/>
      <w:marLeft w:val="0"/>
      <w:marRight w:val="0"/>
      <w:marTop w:val="0"/>
      <w:marBottom w:val="0"/>
      <w:divBdr>
        <w:top w:val="none" w:sz="0" w:space="0" w:color="auto"/>
        <w:left w:val="none" w:sz="0" w:space="0" w:color="auto"/>
        <w:bottom w:val="none" w:sz="0" w:space="0" w:color="auto"/>
        <w:right w:val="none" w:sz="0" w:space="0" w:color="auto"/>
      </w:divBdr>
    </w:div>
    <w:div w:id="149487698">
      <w:bodyDiv w:val="1"/>
      <w:marLeft w:val="0"/>
      <w:marRight w:val="0"/>
      <w:marTop w:val="0"/>
      <w:marBottom w:val="0"/>
      <w:divBdr>
        <w:top w:val="none" w:sz="0" w:space="0" w:color="auto"/>
        <w:left w:val="none" w:sz="0" w:space="0" w:color="auto"/>
        <w:bottom w:val="none" w:sz="0" w:space="0" w:color="auto"/>
        <w:right w:val="none" w:sz="0" w:space="0" w:color="auto"/>
      </w:divBdr>
    </w:div>
    <w:div w:id="153105284">
      <w:bodyDiv w:val="1"/>
      <w:marLeft w:val="0"/>
      <w:marRight w:val="0"/>
      <w:marTop w:val="0"/>
      <w:marBottom w:val="0"/>
      <w:divBdr>
        <w:top w:val="none" w:sz="0" w:space="0" w:color="auto"/>
        <w:left w:val="none" w:sz="0" w:space="0" w:color="auto"/>
        <w:bottom w:val="none" w:sz="0" w:space="0" w:color="auto"/>
        <w:right w:val="none" w:sz="0" w:space="0" w:color="auto"/>
      </w:divBdr>
    </w:div>
    <w:div w:id="154493775">
      <w:bodyDiv w:val="1"/>
      <w:marLeft w:val="0"/>
      <w:marRight w:val="0"/>
      <w:marTop w:val="0"/>
      <w:marBottom w:val="0"/>
      <w:divBdr>
        <w:top w:val="none" w:sz="0" w:space="0" w:color="auto"/>
        <w:left w:val="none" w:sz="0" w:space="0" w:color="auto"/>
        <w:bottom w:val="none" w:sz="0" w:space="0" w:color="auto"/>
        <w:right w:val="none" w:sz="0" w:space="0" w:color="auto"/>
      </w:divBdr>
    </w:div>
    <w:div w:id="161819229">
      <w:bodyDiv w:val="1"/>
      <w:marLeft w:val="0"/>
      <w:marRight w:val="0"/>
      <w:marTop w:val="0"/>
      <w:marBottom w:val="0"/>
      <w:divBdr>
        <w:top w:val="none" w:sz="0" w:space="0" w:color="auto"/>
        <w:left w:val="none" w:sz="0" w:space="0" w:color="auto"/>
        <w:bottom w:val="none" w:sz="0" w:space="0" w:color="auto"/>
        <w:right w:val="none" w:sz="0" w:space="0" w:color="auto"/>
      </w:divBdr>
    </w:div>
    <w:div w:id="162206458">
      <w:bodyDiv w:val="1"/>
      <w:marLeft w:val="0"/>
      <w:marRight w:val="0"/>
      <w:marTop w:val="0"/>
      <w:marBottom w:val="0"/>
      <w:divBdr>
        <w:top w:val="none" w:sz="0" w:space="0" w:color="auto"/>
        <w:left w:val="none" w:sz="0" w:space="0" w:color="auto"/>
        <w:bottom w:val="none" w:sz="0" w:space="0" w:color="auto"/>
        <w:right w:val="none" w:sz="0" w:space="0" w:color="auto"/>
      </w:divBdr>
    </w:div>
    <w:div w:id="170222464">
      <w:bodyDiv w:val="1"/>
      <w:marLeft w:val="0"/>
      <w:marRight w:val="0"/>
      <w:marTop w:val="0"/>
      <w:marBottom w:val="0"/>
      <w:divBdr>
        <w:top w:val="none" w:sz="0" w:space="0" w:color="auto"/>
        <w:left w:val="none" w:sz="0" w:space="0" w:color="auto"/>
        <w:bottom w:val="none" w:sz="0" w:space="0" w:color="auto"/>
        <w:right w:val="none" w:sz="0" w:space="0" w:color="auto"/>
      </w:divBdr>
    </w:div>
    <w:div w:id="176237450">
      <w:bodyDiv w:val="1"/>
      <w:marLeft w:val="0"/>
      <w:marRight w:val="0"/>
      <w:marTop w:val="0"/>
      <w:marBottom w:val="0"/>
      <w:divBdr>
        <w:top w:val="none" w:sz="0" w:space="0" w:color="auto"/>
        <w:left w:val="none" w:sz="0" w:space="0" w:color="auto"/>
        <w:bottom w:val="none" w:sz="0" w:space="0" w:color="auto"/>
        <w:right w:val="none" w:sz="0" w:space="0" w:color="auto"/>
      </w:divBdr>
    </w:div>
    <w:div w:id="177233907">
      <w:bodyDiv w:val="1"/>
      <w:marLeft w:val="0"/>
      <w:marRight w:val="0"/>
      <w:marTop w:val="0"/>
      <w:marBottom w:val="0"/>
      <w:divBdr>
        <w:top w:val="none" w:sz="0" w:space="0" w:color="auto"/>
        <w:left w:val="none" w:sz="0" w:space="0" w:color="auto"/>
        <w:bottom w:val="none" w:sz="0" w:space="0" w:color="auto"/>
        <w:right w:val="none" w:sz="0" w:space="0" w:color="auto"/>
      </w:divBdr>
    </w:div>
    <w:div w:id="177932034">
      <w:bodyDiv w:val="1"/>
      <w:marLeft w:val="0"/>
      <w:marRight w:val="0"/>
      <w:marTop w:val="0"/>
      <w:marBottom w:val="0"/>
      <w:divBdr>
        <w:top w:val="none" w:sz="0" w:space="0" w:color="auto"/>
        <w:left w:val="none" w:sz="0" w:space="0" w:color="auto"/>
        <w:bottom w:val="none" w:sz="0" w:space="0" w:color="auto"/>
        <w:right w:val="none" w:sz="0" w:space="0" w:color="auto"/>
      </w:divBdr>
    </w:div>
    <w:div w:id="182407307">
      <w:bodyDiv w:val="1"/>
      <w:marLeft w:val="0"/>
      <w:marRight w:val="0"/>
      <w:marTop w:val="0"/>
      <w:marBottom w:val="0"/>
      <w:divBdr>
        <w:top w:val="none" w:sz="0" w:space="0" w:color="auto"/>
        <w:left w:val="none" w:sz="0" w:space="0" w:color="auto"/>
        <w:bottom w:val="none" w:sz="0" w:space="0" w:color="auto"/>
        <w:right w:val="none" w:sz="0" w:space="0" w:color="auto"/>
      </w:divBdr>
    </w:div>
    <w:div w:id="187455562">
      <w:bodyDiv w:val="1"/>
      <w:marLeft w:val="0"/>
      <w:marRight w:val="0"/>
      <w:marTop w:val="0"/>
      <w:marBottom w:val="0"/>
      <w:divBdr>
        <w:top w:val="none" w:sz="0" w:space="0" w:color="auto"/>
        <w:left w:val="none" w:sz="0" w:space="0" w:color="auto"/>
        <w:bottom w:val="none" w:sz="0" w:space="0" w:color="auto"/>
        <w:right w:val="none" w:sz="0" w:space="0" w:color="auto"/>
      </w:divBdr>
    </w:div>
    <w:div w:id="210459787">
      <w:bodyDiv w:val="1"/>
      <w:marLeft w:val="0"/>
      <w:marRight w:val="0"/>
      <w:marTop w:val="0"/>
      <w:marBottom w:val="0"/>
      <w:divBdr>
        <w:top w:val="none" w:sz="0" w:space="0" w:color="auto"/>
        <w:left w:val="none" w:sz="0" w:space="0" w:color="auto"/>
        <w:bottom w:val="none" w:sz="0" w:space="0" w:color="auto"/>
        <w:right w:val="none" w:sz="0" w:space="0" w:color="auto"/>
      </w:divBdr>
    </w:div>
    <w:div w:id="211427335">
      <w:bodyDiv w:val="1"/>
      <w:marLeft w:val="0"/>
      <w:marRight w:val="0"/>
      <w:marTop w:val="0"/>
      <w:marBottom w:val="0"/>
      <w:divBdr>
        <w:top w:val="none" w:sz="0" w:space="0" w:color="auto"/>
        <w:left w:val="none" w:sz="0" w:space="0" w:color="auto"/>
        <w:bottom w:val="none" w:sz="0" w:space="0" w:color="auto"/>
        <w:right w:val="none" w:sz="0" w:space="0" w:color="auto"/>
      </w:divBdr>
    </w:div>
    <w:div w:id="217011745">
      <w:bodyDiv w:val="1"/>
      <w:marLeft w:val="0"/>
      <w:marRight w:val="0"/>
      <w:marTop w:val="0"/>
      <w:marBottom w:val="0"/>
      <w:divBdr>
        <w:top w:val="none" w:sz="0" w:space="0" w:color="auto"/>
        <w:left w:val="none" w:sz="0" w:space="0" w:color="auto"/>
        <w:bottom w:val="none" w:sz="0" w:space="0" w:color="auto"/>
        <w:right w:val="none" w:sz="0" w:space="0" w:color="auto"/>
      </w:divBdr>
    </w:div>
    <w:div w:id="221912379">
      <w:bodyDiv w:val="1"/>
      <w:marLeft w:val="0"/>
      <w:marRight w:val="0"/>
      <w:marTop w:val="0"/>
      <w:marBottom w:val="0"/>
      <w:divBdr>
        <w:top w:val="none" w:sz="0" w:space="0" w:color="auto"/>
        <w:left w:val="none" w:sz="0" w:space="0" w:color="auto"/>
        <w:bottom w:val="none" w:sz="0" w:space="0" w:color="auto"/>
        <w:right w:val="none" w:sz="0" w:space="0" w:color="auto"/>
      </w:divBdr>
    </w:div>
    <w:div w:id="230040877">
      <w:bodyDiv w:val="1"/>
      <w:marLeft w:val="0"/>
      <w:marRight w:val="0"/>
      <w:marTop w:val="0"/>
      <w:marBottom w:val="0"/>
      <w:divBdr>
        <w:top w:val="none" w:sz="0" w:space="0" w:color="auto"/>
        <w:left w:val="none" w:sz="0" w:space="0" w:color="auto"/>
        <w:bottom w:val="none" w:sz="0" w:space="0" w:color="auto"/>
        <w:right w:val="none" w:sz="0" w:space="0" w:color="auto"/>
      </w:divBdr>
    </w:div>
    <w:div w:id="237058988">
      <w:bodyDiv w:val="1"/>
      <w:marLeft w:val="0"/>
      <w:marRight w:val="0"/>
      <w:marTop w:val="0"/>
      <w:marBottom w:val="0"/>
      <w:divBdr>
        <w:top w:val="none" w:sz="0" w:space="0" w:color="auto"/>
        <w:left w:val="none" w:sz="0" w:space="0" w:color="auto"/>
        <w:bottom w:val="none" w:sz="0" w:space="0" w:color="auto"/>
        <w:right w:val="none" w:sz="0" w:space="0" w:color="auto"/>
      </w:divBdr>
    </w:div>
    <w:div w:id="239755161">
      <w:bodyDiv w:val="1"/>
      <w:marLeft w:val="0"/>
      <w:marRight w:val="0"/>
      <w:marTop w:val="0"/>
      <w:marBottom w:val="0"/>
      <w:divBdr>
        <w:top w:val="none" w:sz="0" w:space="0" w:color="auto"/>
        <w:left w:val="none" w:sz="0" w:space="0" w:color="auto"/>
        <w:bottom w:val="none" w:sz="0" w:space="0" w:color="auto"/>
        <w:right w:val="none" w:sz="0" w:space="0" w:color="auto"/>
      </w:divBdr>
    </w:div>
    <w:div w:id="247083797">
      <w:bodyDiv w:val="1"/>
      <w:marLeft w:val="0"/>
      <w:marRight w:val="0"/>
      <w:marTop w:val="0"/>
      <w:marBottom w:val="0"/>
      <w:divBdr>
        <w:top w:val="none" w:sz="0" w:space="0" w:color="auto"/>
        <w:left w:val="none" w:sz="0" w:space="0" w:color="auto"/>
        <w:bottom w:val="none" w:sz="0" w:space="0" w:color="auto"/>
        <w:right w:val="none" w:sz="0" w:space="0" w:color="auto"/>
      </w:divBdr>
    </w:div>
    <w:div w:id="250895011">
      <w:bodyDiv w:val="1"/>
      <w:marLeft w:val="0"/>
      <w:marRight w:val="0"/>
      <w:marTop w:val="0"/>
      <w:marBottom w:val="0"/>
      <w:divBdr>
        <w:top w:val="none" w:sz="0" w:space="0" w:color="auto"/>
        <w:left w:val="none" w:sz="0" w:space="0" w:color="auto"/>
        <w:bottom w:val="none" w:sz="0" w:space="0" w:color="auto"/>
        <w:right w:val="none" w:sz="0" w:space="0" w:color="auto"/>
      </w:divBdr>
    </w:div>
    <w:div w:id="253051003">
      <w:bodyDiv w:val="1"/>
      <w:marLeft w:val="0"/>
      <w:marRight w:val="0"/>
      <w:marTop w:val="0"/>
      <w:marBottom w:val="0"/>
      <w:divBdr>
        <w:top w:val="none" w:sz="0" w:space="0" w:color="auto"/>
        <w:left w:val="none" w:sz="0" w:space="0" w:color="auto"/>
        <w:bottom w:val="none" w:sz="0" w:space="0" w:color="auto"/>
        <w:right w:val="none" w:sz="0" w:space="0" w:color="auto"/>
      </w:divBdr>
    </w:div>
    <w:div w:id="254479308">
      <w:bodyDiv w:val="1"/>
      <w:marLeft w:val="0"/>
      <w:marRight w:val="0"/>
      <w:marTop w:val="0"/>
      <w:marBottom w:val="0"/>
      <w:divBdr>
        <w:top w:val="none" w:sz="0" w:space="0" w:color="auto"/>
        <w:left w:val="none" w:sz="0" w:space="0" w:color="auto"/>
        <w:bottom w:val="none" w:sz="0" w:space="0" w:color="auto"/>
        <w:right w:val="none" w:sz="0" w:space="0" w:color="auto"/>
      </w:divBdr>
    </w:div>
    <w:div w:id="277492783">
      <w:bodyDiv w:val="1"/>
      <w:marLeft w:val="0"/>
      <w:marRight w:val="0"/>
      <w:marTop w:val="0"/>
      <w:marBottom w:val="0"/>
      <w:divBdr>
        <w:top w:val="none" w:sz="0" w:space="0" w:color="auto"/>
        <w:left w:val="none" w:sz="0" w:space="0" w:color="auto"/>
        <w:bottom w:val="none" w:sz="0" w:space="0" w:color="auto"/>
        <w:right w:val="none" w:sz="0" w:space="0" w:color="auto"/>
      </w:divBdr>
    </w:div>
    <w:div w:id="280917318">
      <w:bodyDiv w:val="1"/>
      <w:marLeft w:val="0"/>
      <w:marRight w:val="0"/>
      <w:marTop w:val="0"/>
      <w:marBottom w:val="0"/>
      <w:divBdr>
        <w:top w:val="none" w:sz="0" w:space="0" w:color="auto"/>
        <w:left w:val="none" w:sz="0" w:space="0" w:color="auto"/>
        <w:bottom w:val="none" w:sz="0" w:space="0" w:color="auto"/>
        <w:right w:val="none" w:sz="0" w:space="0" w:color="auto"/>
      </w:divBdr>
    </w:div>
    <w:div w:id="291136157">
      <w:bodyDiv w:val="1"/>
      <w:marLeft w:val="0"/>
      <w:marRight w:val="0"/>
      <w:marTop w:val="0"/>
      <w:marBottom w:val="0"/>
      <w:divBdr>
        <w:top w:val="none" w:sz="0" w:space="0" w:color="auto"/>
        <w:left w:val="none" w:sz="0" w:space="0" w:color="auto"/>
        <w:bottom w:val="none" w:sz="0" w:space="0" w:color="auto"/>
        <w:right w:val="none" w:sz="0" w:space="0" w:color="auto"/>
      </w:divBdr>
    </w:div>
    <w:div w:id="293221748">
      <w:bodyDiv w:val="1"/>
      <w:marLeft w:val="0"/>
      <w:marRight w:val="0"/>
      <w:marTop w:val="0"/>
      <w:marBottom w:val="0"/>
      <w:divBdr>
        <w:top w:val="none" w:sz="0" w:space="0" w:color="auto"/>
        <w:left w:val="none" w:sz="0" w:space="0" w:color="auto"/>
        <w:bottom w:val="none" w:sz="0" w:space="0" w:color="auto"/>
        <w:right w:val="none" w:sz="0" w:space="0" w:color="auto"/>
      </w:divBdr>
    </w:div>
    <w:div w:id="294263584">
      <w:bodyDiv w:val="1"/>
      <w:marLeft w:val="0"/>
      <w:marRight w:val="0"/>
      <w:marTop w:val="0"/>
      <w:marBottom w:val="0"/>
      <w:divBdr>
        <w:top w:val="none" w:sz="0" w:space="0" w:color="auto"/>
        <w:left w:val="none" w:sz="0" w:space="0" w:color="auto"/>
        <w:bottom w:val="none" w:sz="0" w:space="0" w:color="auto"/>
        <w:right w:val="none" w:sz="0" w:space="0" w:color="auto"/>
      </w:divBdr>
    </w:div>
    <w:div w:id="301424504">
      <w:bodyDiv w:val="1"/>
      <w:marLeft w:val="0"/>
      <w:marRight w:val="0"/>
      <w:marTop w:val="0"/>
      <w:marBottom w:val="0"/>
      <w:divBdr>
        <w:top w:val="none" w:sz="0" w:space="0" w:color="auto"/>
        <w:left w:val="none" w:sz="0" w:space="0" w:color="auto"/>
        <w:bottom w:val="none" w:sz="0" w:space="0" w:color="auto"/>
        <w:right w:val="none" w:sz="0" w:space="0" w:color="auto"/>
      </w:divBdr>
    </w:div>
    <w:div w:id="303655501">
      <w:bodyDiv w:val="1"/>
      <w:marLeft w:val="0"/>
      <w:marRight w:val="0"/>
      <w:marTop w:val="0"/>
      <w:marBottom w:val="0"/>
      <w:divBdr>
        <w:top w:val="none" w:sz="0" w:space="0" w:color="auto"/>
        <w:left w:val="none" w:sz="0" w:space="0" w:color="auto"/>
        <w:bottom w:val="none" w:sz="0" w:space="0" w:color="auto"/>
        <w:right w:val="none" w:sz="0" w:space="0" w:color="auto"/>
      </w:divBdr>
    </w:div>
    <w:div w:id="305286043">
      <w:bodyDiv w:val="1"/>
      <w:marLeft w:val="0"/>
      <w:marRight w:val="0"/>
      <w:marTop w:val="0"/>
      <w:marBottom w:val="0"/>
      <w:divBdr>
        <w:top w:val="none" w:sz="0" w:space="0" w:color="auto"/>
        <w:left w:val="none" w:sz="0" w:space="0" w:color="auto"/>
        <w:bottom w:val="none" w:sz="0" w:space="0" w:color="auto"/>
        <w:right w:val="none" w:sz="0" w:space="0" w:color="auto"/>
      </w:divBdr>
    </w:div>
    <w:div w:id="316416936">
      <w:bodyDiv w:val="1"/>
      <w:marLeft w:val="0"/>
      <w:marRight w:val="0"/>
      <w:marTop w:val="0"/>
      <w:marBottom w:val="0"/>
      <w:divBdr>
        <w:top w:val="none" w:sz="0" w:space="0" w:color="auto"/>
        <w:left w:val="none" w:sz="0" w:space="0" w:color="auto"/>
        <w:bottom w:val="none" w:sz="0" w:space="0" w:color="auto"/>
        <w:right w:val="none" w:sz="0" w:space="0" w:color="auto"/>
      </w:divBdr>
    </w:div>
    <w:div w:id="326253810">
      <w:bodyDiv w:val="1"/>
      <w:marLeft w:val="0"/>
      <w:marRight w:val="0"/>
      <w:marTop w:val="0"/>
      <w:marBottom w:val="0"/>
      <w:divBdr>
        <w:top w:val="none" w:sz="0" w:space="0" w:color="auto"/>
        <w:left w:val="none" w:sz="0" w:space="0" w:color="auto"/>
        <w:bottom w:val="none" w:sz="0" w:space="0" w:color="auto"/>
        <w:right w:val="none" w:sz="0" w:space="0" w:color="auto"/>
      </w:divBdr>
    </w:div>
    <w:div w:id="330958406">
      <w:bodyDiv w:val="1"/>
      <w:marLeft w:val="0"/>
      <w:marRight w:val="0"/>
      <w:marTop w:val="0"/>
      <w:marBottom w:val="0"/>
      <w:divBdr>
        <w:top w:val="none" w:sz="0" w:space="0" w:color="auto"/>
        <w:left w:val="none" w:sz="0" w:space="0" w:color="auto"/>
        <w:bottom w:val="none" w:sz="0" w:space="0" w:color="auto"/>
        <w:right w:val="none" w:sz="0" w:space="0" w:color="auto"/>
      </w:divBdr>
    </w:div>
    <w:div w:id="331835684">
      <w:bodyDiv w:val="1"/>
      <w:marLeft w:val="0"/>
      <w:marRight w:val="0"/>
      <w:marTop w:val="0"/>
      <w:marBottom w:val="0"/>
      <w:divBdr>
        <w:top w:val="none" w:sz="0" w:space="0" w:color="auto"/>
        <w:left w:val="none" w:sz="0" w:space="0" w:color="auto"/>
        <w:bottom w:val="none" w:sz="0" w:space="0" w:color="auto"/>
        <w:right w:val="none" w:sz="0" w:space="0" w:color="auto"/>
      </w:divBdr>
    </w:div>
    <w:div w:id="345400682">
      <w:bodyDiv w:val="1"/>
      <w:marLeft w:val="0"/>
      <w:marRight w:val="0"/>
      <w:marTop w:val="0"/>
      <w:marBottom w:val="0"/>
      <w:divBdr>
        <w:top w:val="none" w:sz="0" w:space="0" w:color="auto"/>
        <w:left w:val="none" w:sz="0" w:space="0" w:color="auto"/>
        <w:bottom w:val="none" w:sz="0" w:space="0" w:color="auto"/>
        <w:right w:val="none" w:sz="0" w:space="0" w:color="auto"/>
      </w:divBdr>
    </w:div>
    <w:div w:id="347028842">
      <w:bodyDiv w:val="1"/>
      <w:marLeft w:val="0"/>
      <w:marRight w:val="0"/>
      <w:marTop w:val="0"/>
      <w:marBottom w:val="0"/>
      <w:divBdr>
        <w:top w:val="none" w:sz="0" w:space="0" w:color="auto"/>
        <w:left w:val="none" w:sz="0" w:space="0" w:color="auto"/>
        <w:bottom w:val="none" w:sz="0" w:space="0" w:color="auto"/>
        <w:right w:val="none" w:sz="0" w:space="0" w:color="auto"/>
      </w:divBdr>
    </w:div>
    <w:div w:id="359203079">
      <w:bodyDiv w:val="1"/>
      <w:marLeft w:val="0"/>
      <w:marRight w:val="0"/>
      <w:marTop w:val="0"/>
      <w:marBottom w:val="0"/>
      <w:divBdr>
        <w:top w:val="none" w:sz="0" w:space="0" w:color="auto"/>
        <w:left w:val="none" w:sz="0" w:space="0" w:color="auto"/>
        <w:bottom w:val="none" w:sz="0" w:space="0" w:color="auto"/>
        <w:right w:val="none" w:sz="0" w:space="0" w:color="auto"/>
      </w:divBdr>
    </w:div>
    <w:div w:id="360278391">
      <w:bodyDiv w:val="1"/>
      <w:marLeft w:val="0"/>
      <w:marRight w:val="0"/>
      <w:marTop w:val="0"/>
      <w:marBottom w:val="0"/>
      <w:divBdr>
        <w:top w:val="none" w:sz="0" w:space="0" w:color="auto"/>
        <w:left w:val="none" w:sz="0" w:space="0" w:color="auto"/>
        <w:bottom w:val="none" w:sz="0" w:space="0" w:color="auto"/>
        <w:right w:val="none" w:sz="0" w:space="0" w:color="auto"/>
      </w:divBdr>
    </w:div>
    <w:div w:id="363407655">
      <w:bodyDiv w:val="1"/>
      <w:marLeft w:val="0"/>
      <w:marRight w:val="0"/>
      <w:marTop w:val="0"/>
      <w:marBottom w:val="0"/>
      <w:divBdr>
        <w:top w:val="none" w:sz="0" w:space="0" w:color="auto"/>
        <w:left w:val="none" w:sz="0" w:space="0" w:color="auto"/>
        <w:bottom w:val="none" w:sz="0" w:space="0" w:color="auto"/>
        <w:right w:val="none" w:sz="0" w:space="0" w:color="auto"/>
      </w:divBdr>
    </w:div>
    <w:div w:id="363484324">
      <w:bodyDiv w:val="1"/>
      <w:marLeft w:val="0"/>
      <w:marRight w:val="0"/>
      <w:marTop w:val="0"/>
      <w:marBottom w:val="0"/>
      <w:divBdr>
        <w:top w:val="none" w:sz="0" w:space="0" w:color="auto"/>
        <w:left w:val="none" w:sz="0" w:space="0" w:color="auto"/>
        <w:bottom w:val="none" w:sz="0" w:space="0" w:color="auto"/>
        <w:right w:val="none" w:sz="0" w:space="0" w:color="auto"/>
      </w:divBdr>
    </w:div>
    <w:div w:id="373778861">
      <w:bodyDiv w:val="1"/>
      <w:marLeft w:val="0"/>
      <w:marRight w:val="0"/>
      <w:marTop w:val="0"/>
      <w:marBottom w:val="0"/>
      <w:divBdr>
        <w:top w:val="none" w:sz="0" w:space="0" w:color="auto"/>
        <w:left w:val="none" w:sz="0" w:space="0" w:color="auto"/>
        <w:bottom w:val="none" w:sz="0" w:space="0" w:color="auto"/>
        <w:right w:val="none" w:sz="0" w:space="0" w:color="auto"/>
      </w:divBdr>
    </w:div>
    <w:div w:id="379406328">
      <w:bodyDiv w:val="1"/>
      <w:marLeft w:val="0"/>
      <w:marRight w:val="0"/>
      <w:marTop w:val="0"/>
      <w:marBottom w:val="0"/>
      <w:divBdr>
        <w:top w:val="none" w:sz="0" w:space="0" w:color="auto"/>
        <w:left w:val="none" w:sz="0" w:space="0" w:color="auto"/>
        <w:bottom w:val="none" w:sz="0" w:space="0" w:color="auto"/>
        <w:right w:val="none" w:sz="0" w:space="0" w:color="auto"/>
      </w:divBdr>
    </w:div>
    <w:div w:id="383675415">
      <w:bodyDiv w:val="1"/>
      <w:marLeft w:val="0"/>
      <w:marRight w:val="0"/>
      <w:marTop w:val="0"/>
      <w:marBottom w:val="0"/>
      <w:divBdr>
        <w:top w:val="none" w:sz="0" w:space="0" w:color="auto"/>
        <w:left w:val="none" w:sz="0" w:space="0" w:color="auto"/>
        <w:bottom w:val="none" w:sz="0" w:space="0" w:color="auto"/>
        <w:right w:val="none" w:sz="0" w:space="0" w:color="auto"/>
      </w:divBdr>
    </w:div>
    <w:div w:id="386337168">
      <w:bodyDiv w:val="1"/>
      <w:marLeft w:val="0"/>
      <w:marRight w:val="0"/>
      <w:marTop w:val="0"/>
      <w:marBottom w:val="0"/>
      <w:divBdr>
        <w:top w:val="none" w:sz="0" w:space="0" w:color="auto"/>
        <w:left w:val="none" w:sz="0" w:space="0" w:color="auto"/>
        <w:bottom w:val="none" w:sz="0" w:space="0" w:color="auto"/>
        <w:right w:val="none" w:sz="0" w:space="0" w:color="auto"/>
      </w:divBdr>
    </w:div>
    <w:div w:id="388499277">
      <w:bodyDiv w:val="1"/>
      <w:marLeft w:val="0"/>
      <w:marRight w:val="0"/>
      <w:marTop w:val="0"/>
      <w:marBottom w:val="0"/>
      <w:divBdr>
        <w:top w:val="none" w:sz="0" w:space="0" w:color="auto"/>
        <w:left w:val="none" w:sz="0" w:space="0" w:color="auto"/>
        <w:bottom w:val="none" w:sz="0" w:space="0" w:color="auto"/>
        <w:right w:val="none" w:sz="0" w:space="0" w:color="auto"/>
      </w:divBdr>
    </w:div>
    <w:div w:id="397361577">
      <w:bodyDiv w:val="1"/>
      <w:marLeft w:val="0"/>
      <w:marRight w:val="0"/>
      <w:marTop w:val="0"/>
      <w:marBottom w:val="0"/>
      <w:divBdr>
        <w:top w:val="none" w:sz="0" w:space="0" w:color="auto"/>
        <w:left w:val="none" w:sz="0" w:space="0" w:color="auto"/>
        <w:bottom w:val="none" w:sz="0" w:space="0" w:color="auto"/>
        <w:right w:val="none" w:sz="0" w:space="0" w:color="auto"/>
      </w:divBdr>
    </w:div>
    <w:div w:id="400058792">
      <w:bodyDiv w:val="1"/>
      <w:marLeft w:val="0"/>
      <w:marRight w:val="0"/>
      <w:marTop w:val="0"/>
      <w:marBottom w:val="0"/>
      <w:divBdr>
        <w:top w:val="none" w:sz="0" w:space="0" w:color="auto"/>
        <w:left w:val="none" w:sz="0" w:space="0" w:color="auto"/>
        <w:bottom w:val="none" w:sz="0" w:space="0" w:color="auto"/>
        <w:right w:val="none" w:sz="0" w:space="0" w:color="auto"/>
      </w:divBdr>
    </w:div>
    <w:div w:id="403138282">
      <w:bodyDiv w:val="1"/>
      <w:marLeft w:val="0"/>
      <w:marRight w:val="0"/>
      <w:marTop w:val="0"/>
      <w:marBottom w:val="0"/>
      <w:divBdr>
        <w:top w:val="none" w:sz="0" w:space="0" w:color="auto"/>
        <w:left w:val="none" w:sz="0" w:space="0" w:color="auto"/>
        <w:bottom w:val="none" w:sz="0" w:space="0" w:color="auto"/>
        <w:right w:val="none" w:sz="0" w:space="0" w:color="auto"/>
      </w:divBdr>
    </w:div>
    <w:div w:id="403534436">
      <w:bodyDiv w:val="1"/>
      <w:marLeft w:val="0"/>
      <w:marRight w:val="0"/>
      <w:marTop w:val="0"/>
      <w:marBottom w:val="0"/>
      <w:divBdr>
        <w:top w:val="none" w:sz="0" w:space="0" w:color="auto"/>
        <w:left w:val="none" w:sz="0" w:space="0" w:color="auto"/>
        <w:bottom w:val="none" w:sz="0" w:space="0" w:color="auto"/>
        <w:right w:val="none" w:sz="0" w:space="0" w:color="auto"/>
      </w:divBdr>
    </w:div>
    <w:div w:id="414086330">
      <w:bodyDiv w:val="1"/>
      <w:marLeft w:val="0"/>
      <w:marRight w:val="0"/>
      <w:marTop w:val="0"/>
      <w:marBottom w:val="0"/>
      <w:divBdr>
        <w:top w:val="none" w:sz="0" w:space="0" w:color="auto"/>
        <w:left w:val="none" w:sz="0" w:space="0" w:color="auto"/>
        <w:bottom w:val="none" w:sz="0" w:space="0" w:color="auto"/>
        <w:right w:val="none" w:sz="0" w:space="0" w:color="auto"/>
      </w:divBdr>
    </w:div>
    <w:div w:id="414594247">
      <w:bodyDiv w:val="1"/>
      <w:marLeft w:val="0"/>
      <w:marRight w:val="0"/>
      <w:marTop w:val="0"/>
      <w:marBottom w:val="0"/>
      <w:divBdr>
        <w:top w:val="none" w:sz="0" w:space="0" w:color="auto"/>
        <w:left w:val="none" w:sz="0" w:space="0" w:color="auto"/>
        <w:bottom w:val="none" w:sz="0" w:space="0" w:color="auto"/>
        <w:right w:val="none" w:sz="0" w:space="0" w:color="auto"/>
      </w:divBdr>
    </w:div>
    <w:div w:id="425074576">
      <w:bodyDiv w:val="1"/>
      <w:marLeft w:val="0"/>
      <w:marRight w:val="0"/>
      <w:marTop w:val="0"/>
      <w:marBottom w:val="0"/>
      <w:divBdr>
        <w:top w:val="none" w:sz="0" w:space="0" w:color="auto"/>
        <w:left w:val="none" w:sz="0" w:space="0" w:color="auto"/>
        <w:bottom w:val="none" w:sz="0" w:space="0" w:color="auto"/>
        <w:right w:val="none" w:sz="0" w:space="0" w:color="auto"/>
      </w:divBdr>
    </w:div>
    <w:div w:id="431319508">
      <w:bodyDiv w:val="1"/>
      <w:marLeft w:val="0"/>
      <w:marRight w:val="0"/>
      <w:marTop w:val="0"/>
      <w:marBottom w:val="0"/>
      <w:divBdr>
        <w:top w:val="none" w:sz="0" w:space="0" w:color="auto"/>
        <w:left w:val="none" w:sz="0" w:space="0" w:color="auto"/>
        <w:bottom w:val="none" w:sz="0" w:space="0" w:color="auto"/>
        <w:right w:val="none" w:sz="0" w:space="0" w:color="auto"/>
      </w:divBdr>
    </w:div>
    <w:div w:id="448623586">
      <w:bodyDiv w:val="1"/>
      <w:marLeft w:val="0"/>
      <w:marRight w:val="0"/>
      <w:marTop w:val="0"/>
      <w:marBottom w:val="0"/>
      <w:divBdr>
        <w:top w:val="none" w:sz="0" w:space="0" w:color="auto"/>
        <w:left w:val="none" w:sz="0" w:space="0" w:color="auto"/>
        <w:bottom w:val="none" w:sz="0" w:space="0" w:color="auto"/>
        <w:right w:val="none" w:sz="0" w:space="0" w:color="auto"/>
      </w:divBdr>
    </w:div>
    <w:div w:id="455569231">
      <w:bodyDiv w:val="1"/>
      <w:marLeft w:val="0"/>
      <w:marRight w:val="0"/>
      <w:marTop w:val="0"/>
      <w:marBottom w:val="0"/>
      <w:divBdr>
        <w:top w:val="none" w:sz="0" w:space="0" w:color="auto"/>
        <w:left w:val="none" w:sz="0" w:space="0" w:color="auto"/>
        <w:bottom w:val="none" w:sz="0" w:space="0" w:color="auto"/>
        <w:right w:val="none" w:sz="0" w:space="0" w:color="auto"/>
      </w:divBdr>
    </w:div>
    <w:div w:id="457534417">
      <w:bodyDiv w:val="1"/>
      <w:marLeft w:val="0"/>
      <w:marRight w:val="0"/>
      <w:marTop w:val="0"/>
      <w:marBottom w:val="0"/>
      <w:divBdr>
        <w:top w:val="none" w:sz="0" w:space="0" w:color="auto"/>
        <w:left w:val="none" w:sz="0" w:space="0" w:color="auto"/>
        <w:bottom w:val="none" w:sz="0" w:space="0" w:color="auto"/>
        <w:right w:val="none" w:sz="0" w:space="0" w:color="auto"/>
      </w:divBdr>
    </w:div>
    <w:div w:id="458302460">
      <w:bodyDiv w:val="1"/>
      <w:marLeft w:val="0"/>
      <w:marRight w:val="0"/>
      <w:marTop w:val="0"/>
      <w:marBottom w:val="0"/>
      <w:divBdr>
        <w:top w:val="none" w:sz="0" w:space="0" w:color="auto"/>
        <w:left w:val="none" w:sz="0" w:space="0" w:color="auto"/>
        <w:bottom w:val="none" w:sz="0" w:space="0" w:color="auto"/>
        <w:right w:val="none" w:sz="0" w:space="0" w:color="auto"/>
      </w:divBdr>
    </w:div>
    <w:div w:id="470027150">
      <w:bodyDiv w:val="1"/>
      <w:marLeft w:val="0"/>
      <w:marRight w:val="0"/>
      <w:marTop w:val="0"/>
      <w:marBottom w:val="0"/>
      <w:divBdr>
        <w:top w:val="none" w:sz="0" w:space="0" w:color="auto"/>
        <w:left w:val="none" w:sz="0" w:space="0" w:color="auto"/>
        <w:bottom w:val="none" w:sz="0" w:space="0" w:color="auto"/>
        <w:right w:val="none" w:sz="0" w:space="0" w:color="auto"/>
      </w:divBdr>
    </w:div>
    <w:div w:id="471097481">
      <w:bodyDiv w:val="1"/>
      <w:marLeft w:val="0"/>
      <w:marRight w:val="0"/>
      <w:marTop w:val="0"/>
      <w:marBottom w:val="0"/>
      <w:divBdr>
        <w:top w:val="none" w:sz="0" w:space="0" w:color="auto"/>
        <w:left w:val="none" w:sz="0" w:space="0" w:color="auto"/>
        <w:bottom w:val="none" w:sz="0" w:space="0" w:color="auto"/>
        <w:right w:val="none" w:sz="0" w:space="0" w:color="auto"/>
      </w:divBdr>
    </w:div>
    <w:div w:id="493380464">
      <w:bodyDiv w:val="1"/>
      <w:marLeft w:val="0"/>
      <w:marRight w:val="0"/>
      <w:marTop w:val="0"/>
      <w:marBottom w:val="0"/>
      <w:divBdr>
        <w:top w:val="none" w:sz="0" w:space="0" w:color="auto"/>
        <w:left w:val="none" w:sz="0" w:space="0" w:color="auto"/>
        <w:bottom w:val="none" w:sz="0" w:space="0" w:color="auto"/>
        <w:right w:val="none" w:sz="0" w:space="0" w:color="auto"/>
      </w:divBdr>
    </w:div>
    <w:div w:id="494806535">
      <w:bodyDiv w:val="1"/>
      <w:marLeft w:val="0"/>
      <w:marRight w:val="0"/>
      <w:marTop w:val="0"/>
      <w:marBottom w:val="0"/>
      <w:divBdr>
        <w:top w:val="none" w:sz="0" w:space="0" w:color="auto"/>
        <w:left w:val="none" w:sz="0" w:space="0" w:color="auto"/>
        <w:bottom w:val="none" w:sz="0" w:space="0" w:color="auto"/>
        <w:right w:val="none" w:sz="0" w:space="0" w:color="auto"/>
      </w:divBdr>
    </w:div>
    <w:div w:id="508912042">
      <w:bodyDiv w:val="1"/>
      <w:marLeft w:val="0"/>
      <w:marRight w:val="0"/>
      <w:marTop w:val="0"/>
      <w:marBottom w:val="0"/>
      <w:divBdr>
        <w:top w:val="none" w:sz="0" w:space="0" w:color="auto"/>
        <w:left w:val="none" w:sz="0" w:space="0" w:color="auto"/>
        <w:bottom w:val="none" w:sz="0" w:space="0" w:color="auto"/>
        <w:right w:val="none" w:sz="0" w:space="0" w:color="auto"/>
      </w:divBdr>
    </w:div>
    <w:div w:id="519322484">
      <w:bodyDiv w:val="1"/>
      <w:marLeft w:val="0"/>
      <w:marRight w:val="0"/>
      <w:marTop w:val="0"/>
      <w:marBottom w:val="0"/>
      <w:divBdr>
        <w:top w:val="none" w:sz="0" w:space="0" w:color="auto"/>
        <w:left w:val="none" w:sz="0" w:space="0" w:color="auto"/>
        <w:bottom w:val="none" w:sz="0" w:space="0" w:color="auto"/>
        <w:right w:val="none" w:sz="0" w:space="0" w:color="auto"/>
      </w:divBdr>
    </w:div>
    <w:div w:id="519858133">
      <w:bodyDiv w:val="1"/>
      <w:marLeft w:val="0"/>
      <w:marRight w:val="0"/>
      <w:marTop w:val="0"/>
      <w:marBottom w:val="0"/>
      <w:divBdr>
        <w:top w:val="none" w:sz="0" w:space="0" w:color="auto"/>
        <w:left w:val="none" w:sz="0" w:space="0" w:color="auto"/>
        <w:bottom w:val="none" w:sz="0" w:space="0" w:color="auto"/>
        <w:right w:val="none" w:sz="0" w:space="0" w:color="auto"/>
      </w:divBdr>
    </w:div>
    <w:div w:id="523791931">
      <w:bodyDiv w:val="1"/>
      <w:marLeft w:val="0"/>
      <w:marRight w:val="0"/>
      <w:marTop w:val="0"/>
      <w:marBottom w:val="0"/>
      <w:divBdr>
        <w:top w:val="none" w:sz="0" w:space="0" w:color="auto"/>
        <w:left w:val="none" w:sz="0" w:space="0" w:color="auto"/>
        <w:bottom w:val="none" w:sz="0" w:space="0" w:color="auto"/>
        <w:right w:val="none" w:sz="0" w:space="0" w:color="auto"/>
      </w:divBdr>
    </w:div>
    <w:div w:id="527253600">
      <w:bodyDiv w:val="1"/>
      <w:marLeft w:val="0"/>
      <w:marRight w:val="0"/>
      <w:marTop w:val="0"/>
      <w:marBottom w:val="0"/>
      <w:divBdr>
        <w:top w:val="none" w:sz="0" w:space="0" w:color="auto"/>
        <w:left w:val="none" w:sz="0" w:space="0" w:color="auto"/>
        <w:bottom w:val="none" w:sz="0" w:space="0" w:color="auto"/>
        <w:right w:val="none" w:sz="0" w:space="0" w:color="auto"/>
      </w:divBdr>
    </w:div>
    <w:div w:id="540897809">
      <w:bodyDiv w:val="1"/>
      <w:marLeft w:val="0"/>
      <w:marRight w:val="0"/>
      <w:marTop w:val="0"/>
      <w:marBottom w:val="0"/>
      <w:divBdr>
        <w:top w:val="none" w:sz="0" w:space="0" w:color="auto"/>
        <w:left w:val="none" w:sz="0" w:space="0" w:color="auto"/>
        <w:bottom w:val="none" w:sz="0" w:space="0" w:color="auto"/>
        <w:right w:val="none" w:sz="0" w:space="0" w:color="auto"/>
      </w:divBdr>
    </w:div>
    <w:div w:id="541596609">
      <w:bodyDiv w:val="1"/>
      <w:marLeft w:val="0"/>
      <w:marRight w:val="0"/>
      <w:marTop w:val="0"/>
      <w:marBottom w:val="0"/>
      <w:divBdr>
        <w:top w:val="none" w:sz="0" w:space="0" w:color="auto"/>
        <w:left w:val="none" w:sz="0" w:space="0" w:color="auto"/>
        <w:bottom w:val="none" w:sz="0" w:space="0" w:color="auto"/>
        <w:right w:val="none" w:sz="0" w:space="0" w:color="auto"/>
      </w:divBdr>
    </w:div>
    <w:div w:id="553854381">
      <w:bodyDiv w:val="1"/>
      <w:marLeft w:val="0"/>
      <w:marRight w:val="0"/>
      <w:marTop w:val="0"/>
      <w:marBottom w:val="0"/>
      <w:divBdr>
        <w:top w:val="none" w:sz="0" w:space="0" w:color="auto"/>
        <w:left w:val="none" w:sz="0" w:space="0" w:color="auto"/>
        <w:bottom w:val="none" w:sz="0" w:space="0" w:color="auto"/>
        <w:right w:val="none" w:sz="0" w:space="0" w:color="auto"/>
      </w:divBdr>
    </w:div>
    <w:div w:id="560336687">
      <w:bodyDiv w:val="1"/>
      <w:marLeft w:val="0"/>
      <w:marRight w:val="0"/>
      <w:marTop w:val="0"/>
      <w:marBottom w:val="0"/>
      <w:divBdr>
        <w:top w:val="none" w:sz="0" w:space="0" w:color="auto"/>
        <w:left w:val="none" w:sz="0" w:space="0" w:color="auto"/>
        <w:bottom w:val="none" w:sz="0" w:space="0" w:color="auto"/>
        <w:right w:val="none" w:sz="0" w:space="0" w:color="auto"/>
      </w:divBdr>
    </w:div>
    <w:div w:id="576985089">
      <w:bodyDiv w:val="1"/>
      <w:marLeft w:val="0"/>
      <w:marRight w:val="0"/>
      <w:marTop w:val="0"/>
      <w:marBottom w:val="0"/>
      <w:divBdr>
        <w:top w:val="none" w:sz="0" w:space="0" w:color="auto"/>
        <w:left w:val="none" w:sz="0" w:space="0" w:color="auto"/>
        <w:bottom w:val="none" w:sz="0" w:space="0" w:color="auto"/>
        <w:right w:val="none" w:sz="0" w:space="0" w:color="auto"/>
      </w:divBdr>
    </w:div>
    <w:div w:id="595214904">
      <w:bodyDiv w:val="1"/>
      <w:marLeft w:val="0"/>
      <w:marRight w:val="0"/>
      <w:marTop w:val="0"/>
      <w:marBottom w:val="0"/>
      <w:divBdr>
        <w:top w:val="none" w:sz="0" w:space="0" w:color="auto"/>
        <w:left w:val="none" w:sz="0" w:space="0" w:color="auto"/>
        <w:bottom w:val="none" w:sz="0" w:space="0" w:color="auto"/>
        <w:right w:val="none" w:sz="0" w:space="0" w:color="auto"/>
      </w:divBdr>
    </w:div>
    <w:div w:id="597565928">
      <w:bodyDiv w:val="1"/>
      <w:marLeft w:val="0"/>
      <w:marRight w:val="0"/>
      <w:marTop w:val="0"/>
      <w:marBottom w:val="0"/>
      <w:divBdr>
        <w:top w:val="none" w:sz="0" w:space="0" w:color="auto"/>
        <w:left w:val="none" w:sz="0" w:space="0" w:color="auto"/>
        <w:bottom w:val="none" w:sz="0" w:space="0" w:color="auto"/>
        <w:right w:val="none" w:sz="0" w:space="0" w:color="auto"/>
      </w:divBdr>
    </w:div>
    <w:div w:id="603422406">
      <w:bodyDiv w:val="1"/>
      <w:marLeft w:val="0"/>
      <w:marRight w:val="0"/>
      <w:marTop w:val="0"/>
      <w:marBottom w:val="0"/>
      <w:divBdr>
        <w:top w:val="none" w:sz="0" w:space="0" w:color="auto"/>
        <w:left w:val="none" w:sz="0" w:space="0" w:color="auto"/>
        <w:bottom w:val="none" w:sz="0" w:space="0" w:color="auto"/>
        <w:right w:val="none" w:sz="0" w:space="0" w:color="auto"/>
      </w:divBdr>
    </w:div>
    <w:div w:id="606037876">
      <w:bodyDiv w:val="1"/>
      <w:marLeft w:val="0"/>
      <w:marRight w:val="0"/>
      <w:marTop w:val="0"/>
      <w:marBottom w:val="0"/>
      <w:divBdr>
        <w:top w:val="none" w:sz="0" w:space="0" w:color="auto"/>
        <w:left w:val="none" w:sz="0" w:space="0" w:color="auto"/>
        <w:bottom w:val="none" w:sz="0" w:space="0" w:color="auto"/>
        <w:right w:val="none" w:sz="0" w:space="0" w:color="auto"/>
      </w:divBdr>
    </w:div>
    <w:div w:id="612828665">
      <w:bodyDiv w:val="1"/>
      <w:marLeft w:val="0"/>
      <w:marRight w:val="0"/>
      <w:marTop w:val="0"/>
      <w:marBottom w:val="0"/>
      <w:divBdr>
        <w:top w:val="none" w:sz="0" w:space="0" w:color="auto"/>
        <w:left w:val="none" w:sz="0" w:space="0" w:color="auto"/>
        <w:bottom w:val="none" w:sz="0" w:space="0" w:color="auto"/>
        <w:right w:val="none" w:sz="0" w:space="0" w:color="auto"/>
      </w:divBdr>
    </w:div>
    <w:div w:id="613756546">
      <w:bodyDiv w:val="1"/>
      <w:marLeft w:val="0"/>
      <w:marRight w:val="0"/>
      <w:marTop w:val="0"/>
      <w:marBottom w:val="0"/>
      <w:divBdr>
        <w:top w:val="none" w:sz="0" w:space="0" w:color="auto"/>
        <w:left w:val="none" w:sz="0" w:space="0" w:color="auto"/>
        <w:bottom w:val="none" w:sz="0" w:space="0" w:color="auto"/>
        <w:right w:val="none" w:sz="0" w:space="0" w:color="auto"/>
      </w:divBdr>
    </w:div>
    <w:div w:id="627323674">
      <w:bodyDiv w:val="1"/>
      <w:marLeft w:val="0"/>
      <w:marRight w:val="0"/>
      <w:marTop w:val="0"/>
      <w:marBottom w:val="0"/>
      <w:divBdr>
        <w:top w:val="none" w:sz="0" w:space="0" w:color="auto"/>
        <w:left w:val="none" w:sz="0" w:space="0" w:color="auto"/>
        <w:bottom w:val="none" w:sz="0" w:space="0" w:color="auto"/>
        <w:right w:val="none" w:sz="0" w:space="0" w:color="auto"/>
      </w:divBdr>
    </w:div>
    <w:div w:id="630288498">
      <w:bodyDiv w:val="1"/>
      <w:marLeft w:val="0"/>
      <w:marRight w:val="0"/>
      <w:marTop w:val="0"/>
      <w:marBottom w:val="0"/>
      <w:divBdr>
        <w:top w:val="none" w:sz="0" w:space="0" w:color="auto"/>
        <w:left w:val="none" w:sz="0" w:space="0" w:color="auto"/>
        <w:bottom w:val="none" w:sz="0" w:space="0" w:color="auto"/>
        <w:right w:val="none" w:sz="0" w:space="0" w:color="auto"/>
      </w:divBdr>
    </w:div>
    <w:div w:id="633951717">
      <w:bodyDiv w:val="1"/>
      <w:marLeft w:val="0"/>
      <w:marRight w:val="0"/>
      <w:marTop w:val="0"/>
      <w:marBottom w:val="0"/>
      <w:divBdr>
        <w:top w:val="none" w:sz="0" w:space="0" w:color="auto"/>
        <w:left w:val="none" w:sz="0" w:space="0" w:color="auto"/>
        <w:bottom w:val="none" w:sz="0" w:space="0" w:color="auto"/>
        <w:right w:val="none" w:sz="0" w:space="0" w:color="auto"/>
      </w:divBdr>
    </w:div>
    <w:div w:id="644315339">
      <w:bodyDiv w:val="1"/>
      <w:marLeft w:val="0"/>
      <w:marRight w:val="0"/>
      <w:marTop w:val="0"/>
      <w:marBottom w:val="0"/>
      <w:divBdr>
        <w:top w:val="none" w:sz="0" w:space="0" w:color="auto"/>
        <w:left w:val="none" w:sz="0" w:space="0" w:color="auto"/>
        <w:bottom w:val="none" w:sz="0" w:space="0" w:color="auto"/>
        <w:right w:val="none" w:sz="0" w:space="0" w:color="auto"/>
      </w:divBdr>
    </w:div>
    <w:div w:id="663316229">
      <w:bodyDiv w:val="1"/>
      <w:marLeft w:val="0"/>
      <w:marRight w:val="0"/>
      <w:marTop w:val="0"/>
      <w:marBottom w:val="0"/>
      <w:divBdr>
        <w:top w:val="none" w:sz="0" w:space="0" w:color="auto"/>
        <w:left w:val="none" w:sz="0" w:space="0" w:color="auto"/>
        <w:bottom w:val="none" w:sz="0" w:space="0" w:color="auto"/>
        <w:right w:val="none" w:sz="0" w:space="0" w:color="auto"/>
      </w:divBdr>
    </w:div>
    <w:div w:id="670638762">
      <w:bodyDiv w:val="1"/>
      <w:marLeft w:val="0"/>
      <w:marRight w:val="0"/>
      <w:marTop w:val="0"/>
      <w:marBottom w:val="0"/>
      <w:divBdr>
        <w:top w:val="none" w:sz="0" w:space="0" w:color="auto"/>
        <w:left w:val="none" w:sz="0" w:space="0" w:color="auto"/>
        <w:bottom w:val="none" w:sz="0" w:space="0" w:color="auto"/>
        <w:right w:val="none" w:sz="0" w:space="0" w:color="auto"/>
      </w:divBdr>
    </w:div>
    <w:div w:id="671183759">
      <w:bodyDiv w:val="1"/>
      <w:marLeft w:val="0"/>
      <w:marRight w:val="0"/>
      <w:marTop w:val="0"/>
      <w:marBottom w:val="0"/>
      <w:divBdr>
        <w:top w:val="none" w:sz="0" w:space="0" w:color="auto"/>
        <w:left w:val="none" w:sz="0" w:space="0" w:color="auto"/>
        <w:bottom w:val="none" w:sz="0" w:space="0" w:color="auto"/>
        <w:right w:val="none" w:sz="0" w:space="0" w:color="auto"/>
      </w:divBdr>
    </w:div>
    <w:div w:id="672268784">
      <w:bodyDiv w:val="1"/>
      <w:marLeft w:val="0"/>
      <w:marRight w:val="0"/>
      <w:marTop w:val="0"/>
      <w:marBottom w:val="0"/>
      <w:divBdr>
        <w:top w:val="none" w:sz="0" w:space="0" w:color="auto"/>
        <w:left w:val="none" w:sz="0" w:space="0" w:color="auto"/>
        <w:bottom w:val="none" w:sz="0" w:space="0" w:color="auto"/>
        <w:right w:val="none" w:sz="0" w:space="0" w:color="auto"/>
      </w:divBdr>
    </w:div>
    <w:div w:id="672337394">
      <w:bodyDiv w:val="1"/>
      <w:marLeft w:val="0"/>
      <w:marRight w:val="0"/>
      <w:marTop w:val="0"/>
      <w:marBottom w:val="0"/>
      <w:divBdr>
        <w:top w:val="none" w:sz="0" w:space="0" w:color="auto"/>
        <w:left w:val="none" w:sz="0" w:space="0" w:color="auto"/>
        <w:bottom w:val="none" w:sz="0" w:space="0" w:color="auto"/>
        <w:right w:val="none" w:sz="0" w:space="0" w:color="auto"/>
      </w:divBdr>
    </w:div>
    <w:div w:id="675426632">
      <w:bodyDiv w:val="1"/>
      <w:marLeft w:val="0"/>
      <w:marRight w:val="0"/>
      <w:marTop w:val="0"/>
      <w:marBottom w:val="0"/>
      <w:divBdr>
        <w:top w:val="none" w:sz="0" w:space="0" w:color="auto"/>
        <w:left w:val="none" w:sz="0" w:space="0" w:color="auto"/>
        <w:bottom w:val="none" w:sz="0" w:space="0" w:color="auto"/>
        <w:right w:val="none" w:sz="0" w:space="0" w:color="auto"/>
      </w:divBdr>
    </w:div>
    <w:div w:id="681247071">
      <w:bodyDiv w:val="1"/>
      <w:marLeft w:val="0"/>
      <w:marRight w:val="0"/>
      <w:marTop w:val="0"/>
      <w:marBottom w:val="0"/>
      <w:divBdr>
        <w:top w:val="none" w:sz="0" w:space="0" w:color="auto"/>
        <w:left w:val="none" w:sz="0" w:space="0" w:color="auto"/>
        <w:bottom w:val="none" w:sz="0" w:space="0" w:color="auto"/>
        <w:right w:val="none" w:sz="0" w:space="0" w:color="auto"/>
      </w:divBdr>
    </w:div>
    <w:div w:id="684136836">
      <w:bodyDiv w:val="1"/>
      <w:marLeft w:val="0"/>
      <w:marRight w:val="0"/>
      <w:marTop w:val="0"/>
      <w:marBottom w:val="0"/>
      <w:divBdr>
        <w:top w:val="none" w:sz="0" w:space="0" w:color="auto"/>
        <w:left w:val="none" w:sz="0" w:space="0" w:color="auto"/>
        <w:bottom w:val="none" w:sz="0" w:space="0" w:color="auto"/>
        <w:right w:val="none" w:sz="0" w:space="0" w:color="auto"/>
      </w:divBdr>
    </w:div>
    <w:div w:id="684526879">
      <w:bodyDiv w:val="1"/>
      <w:marLeft w:val="0"/>
      <w:marRight w:val="0"/>
      <w:marTop w:val="0"/>
      <w:marBottom w:val="0"/>
      <w:divBdr>
        <w:top w:val="none" w:sz="0" w:space="0" w:color="auto"/>
        <w:left w:val="none" w:sz="0" w:space="0" w:color="auto"/>
        <w:bottom w:val="none" w:sz="0" w:space="0" w:color="auto"/>
        <w:right w:val="none" w:sz="0" w:space="0" w:color="auto"/>
      </w:divBdr>
    </w:div>
    <w:div w:id="690298592">
      <w:bodyDiv w:val="1"/>
      <w:marLeft w:val="0"/>
      <w:marRight w:val="0"/>
      <w:marTop w:val="0"/>
      <w:marBottom w:val="0"/>
      <w:divBdr>
        <w:top w:val="none" w:sz="0" w:space="0" w:color="auto"/>
        <w:left w:val="none" w:sz="0" w:space="0" w:color="auto"/>
        <w:bottom w:val="none" w:sz="0" w:space="0" w:color="auto"/>
        <w:right w:val="none" w:sz="0" w:space="0" w:color="auto"/>
      </w:divBdr>
    </w:div>
    <w:div w:id="704915076">
      <w:bodyDiv w:val="1"/>
      <w:marLeft w:val="0"/>
      <w:marRight w:val="0"/>
      <w:marTop w:val="0"/>
      <w:marBottom w:val="0"/>
      <w:divBdr>
        <w:top w:val="none" w:sz="0" w:space="0" w:color="auto"/>
        <w:left w:val="none" w:sz="0" w:space="0" w:color="auto"/>
        <w:bottom w:val="none" w:sz="0" w:space="0" w:color="auto"/>
        <w:right w:val="none" w:sz="0" w:space="0" w:color="auto"/>
      </w:divBdr>
    </w:div>
    <w:div w:id="708729051">
      <w:bodyDiv w:val="1"/>
      <w:marLeft w:val="0"/>
      <w:marRight w:val="0"/>
      <w:marTop w:val="0"/>
      <w:marBottom w:val="0"/>
      <w:divBdr>
        <w:top w:val="none" w:sz="0" w:space="0" w:color="auto"/>
        <w:left w:val="none" w:sz="0" w:space="0" w:color="auto"/>
        <w:bottom w:val="none" w:sz="0" w:space="0" w:color="auto"/>
        <w:right w:val="none" w:sz="0" w:space="0" w:color="auto"/>
      </w:divBdr>
    </w:div>
    <w:div w:id="710764870">
      <w:bodyDiv w:val="1"/>
      <w:marLeft w:val="0"/>
      <w:marRight w:val="0"/>
      <w:marTop w:val="0"/>
      <w:marBottom w:val="0"/>
      <w:divBdr>
        <w:top w:val="none" w:sz="0" w:space="0" w:color="auto"/>
        <w:left w:val="none" w:sz="0" w:space="0" w:color="auto"/>
        <w:bottom w:val="none" w:sz="0" w:space="0" w:color="auto"/>
        <w:right w:val="none" w:sz="0" w:space="0" w:color="auto"/>
      </w:divBdr>
    </w:div>
    <w:div w:id="720834189">
      <w:bodyDiv w:val="1"/>
      <w:marLeft w:val="0"/>
      <w:marRight w:val="0"/>
      <w:marTop w:val="0"/>
      <w:marBottom w:val="0"/>
      <w:divBdr>
        <w:top w:val="none" w:sz="0" w:space="0" w:color="auto"/>
        <w:left w:val="none" w:sz="0" w:space="0" w:color="auto"/>
        <w:bottom w:val="none" w:sz="0" w:space="0" w:color="auto"/>
        <w:right w:val="none" w:sz="0" w:space="0" w:color="auto"/>
      </w:divBdr>
    </w:div>
    <w:div w:id="724179985">
      <w:bodyDiv w:val="1"/>
      <w:marLeft w:val="0"/>
      <w:marRight w:val="0"/>
      <w:marTop w:val="0"/>
      <w:marBottom w:val="0"/>
      <w:divBdr>
        <w:top w:val="none" w:sz="0" w:space="0" w:color="auto"/>
        <w:left w:val="none" w:sz="0" w:space="0" w:color="auto"/>
        <w:bottom w:val="none" w:sz="0" w:space="0" w:color="auto"/>
        <w:right w:val="none" w:sz="0" w:space="0" w:color="auto"/>
      </w:divBdr>
    </w:div>
    <w:div w:id="724795073">
      <w:bodyDiv w:val="1"/>
      <w:marLeft w:val="0"/>
      <w:marRight w:val="0"/>
      <w:marTop w:val="0"/>
      <w:marBottom w:val="0"/>
      <w:divBdr>
        <w:top w:val="none" w:sz="0" w:space="0" w:color="auto"/>
        <w:left w:val="none" w:sz="0" w:space="0" w:color="auto"/>
        <w:bottom w:val="none" w:sz="0" w:space="0" w:color="auto"/>
        <w:right w:val="none" w:sz="0" w:space="0" w:color="auto"/>
      </w:divBdr>
    </w:div>
    <w:div w:id="734280380">
      <w:bodyDiv w:val="1"/>
      <w:marLeft w:val="0"/>
      <w:marRight w:val="0"/>
      <w:marTop w:val="0"/>
      <w:marBottom w:val="0"/>
      <w:divBdr>
        <w:top w:val="none" w:sz="0" w:space="0" w:color="auto"/>
        <w:left w:val="none" w:sz="0" w:space="0" w:color="auto"/>
        <w:bottom w:val="none" w:sz="0" w:space="0" w:color="auto"/>
        <w:right w:val="none" w:sz="0" w:space="0" w:color="auto"/>
      </w:divBdr>
    </w:div>
    <w:div w:id="735664012">
      <w:bodyDiv w:val="1"/>
      <w:marLeft w:val="0"/>
      <w:marRight w:val="0"/>
      <w:marTop w:val="0"/>
      <w:marBottom w:val="0"/>
      <w:divBdr>
        <w:top w:val="none" w:sz="0" w:space="0" w:color="auto"/>
        <w:left w:val="none" w:sz="0" w:space="0" w:color="auto"/>
        <w:bottom w:val="none" w:sz="0" w:space="0" w:color="auto"/>
        <w:right w:val="none" w:sz="0" w:space="0" w:color="auto"/>
      </w:divBdr>
    </w:div>
    <w:div w:id="740249492">
      <w:bodyDiv w:val="1"/>
      <w:marLeft w:val="0"/>
      <w:marRight w:val="0"/>
      <w:marTop w:val="0"/>
      <w:marBottom w:val="0"/>
      <w:divBdr>
        <w:top w:val="none" w:sz="0" w:space="0" w:color="auto"/>
        <w:left w:val="none" w:sz="0" w:space="0" w:color="auto"/>
        <w:bottom w:val="none" w:sz="0" w:space="0" w:color="auto"/>
        <w:right w:val="none" w:sz="0" w:space="0" w:color="auto"/>
      </w:divBdr>
    </w:div>
    <w:div w:id="742265219">
      <w:bodyDiv w:val="1"/>
      <w:marLeft w:val="0"/>
      <w:marRight w:val="0"/>
      <w:marTop w:val="0"/>
      <w:marBottom w:val="0"/>
      <w:divBdr>
        <w:top w:val="none" w:sz="0" w:space="0" w:color="auto"/>
        <w:left w:val="none" w:sz="0" w:space="0" w:color="auto"/>
        <w:bottom w:val="none" w:sz="0" w:space="0" w:color="auto"/>
        <w:right w:val="none" w:sz="0" w:space="0" w:color="auto"/>
      </w:divBdr>
    </w:div>
    <w:div w:id="745879096">
      <w:bodyDiv w:val="1"/>
      <w:marLeft w:val="0"/>
      <w:marRight w:val="0"/>
      <w:marTop w:val="0"/>
      <w:marBottom w:val="0"/>
      <w:divBdr>
        <w:top w:val="none" w:sz="0" w:space="0" w:color="auto"/>
        <w:left w:val="none" w:sz="0" w:space="0" w:color="auto"/>
        <w:bottom w:val="none" w:sz="0" w:space="0" w:color="auto"/>
        <w:right w:val="none" w:sz="0" w:space="0" w:color="auto"/>
      </w:divBdr>
    </w:div>
    <w:div w:id="760103249">
      <w:bodyDiv w:val="1"/>
      <w:marLeft w:val="0"/>
      <w:marRight w:val="0"/>
      <w:marTop w:val="0"/>
      <w:marBottom w:val="0"/>
      <w:divBdr>
        <w:top w:val="none" w:sz="0" w:space="0" w:color="auto"/>
        <w:left w:val="none" w:sz="0" w:space="0" w:color="auto"/>
        <w:bottom w:val="none" w:sz="0" w:space="0" w:color="auto"/>
        <w:right w:val="none" w:sz="0" w:space="0" w:color="auto"/>
      </w:divBdr>
    </w:div>
    <w:div w:id="762918621">
      <w:bodyDiv w:val="1"/>
      <w:marLeft w:val="0"/>
      <w:marRight w:val="0"/>
      <w:marTop w:val="0"/>
      <w:marBottom w:val="0"/>
      <w:divBdr>
        <w:top w:val="none" w:sz="0" w:space="0" w:color="auto"/>
        <w:left w:val="none" w:sz="0" w:space="0" w:color="auto"/>
        <w:bottom w:val="none" w:sz="0" w:space="0" w:color="auto"/>
        <w:right w:val="none" w:sz="0" w:space="0" w:color="auto"/>
      </w:divBdr>
    </w:div>
    <w:div w:id="771822640">
      <w:bodyDiv w:val="1"/>
      <w:marLeft w:val="0"/>
      <w:marRight w:val="0"/>
      <w:marTop w:val="0"/>
      <w:marBottom w:val="0"/>
      <w:divBdr>
        <w:top w:val="none" w:sz="0" w:space="0" w:color="auto"/>
        <w:left w:val="none" w:sz="0" w:space="0" w:color="auto"/>
        <w:bottom w:val="none" w:sz="0" w:space="0" w:color="auto"/>
        <w:right w:val="none" w:sz="0" w:space="0" w:color="auto"/>
      </w:divBdr>
    </w:div>
    <w:div w:id="780345274">
      <w:bodyDiv w:val="1"/>
      <w:marLeft w:val="0"/>
      <w:marRight w:val="0"/>
      <w:marTop w:val="0"/>
      <w:marBottom w:val="0"/>
      <w:divBdr>
        <w:top w:val="none" w:sz="0" w:space="0" w:color="auto"/>
        <w:left w:val="none" w:sz="0" w:space="0" w:color="auto"/>
        <w:bottom w:val="none" w:sz="0" w:space="0" w:color="auto"/>
        <w:right w:val="none" w:sz="0" w:space="0" w:color="auto"/>
      </w:divBdr>
    </w:div>
    <w:div w:id="782573923">
      <w:bodyDiv w:val="1"/>
      <w:marLeft w:val="0"/>
      <w:marRight w:val="0"/>
      <w:marTop w:val="0"/>
      <w:marBottom w:val="0"/>
      <w:divBdr>
        <w:top w:val="none" w:sz="0" w:space="0" w:color="auto"/>
        <w:left w:val="none" w:sz="0" w:space="0" w:color="auto"/>
        <w:bottom w:val="none" w:sz="0" w:space="0" w:color="auto"/>
        <w:right w:val="none" w:sz="0" w:space="0" w:color="auto"/>
      </w:divBdr>
    </w:div>
    <w:div w:id="785121748">
      <w:bodyDiv w:val="1"/>
      <w:marLeft w:val="0"/>
      <w:marRight w:val="0"/>
      <w:marTop w:val="0"/>
      <w:marBottom w:val="0"/>
      <w:divBdr>
        <w:top w:val="none" w:sz="0" w:space="0" w:color="auto"/>
        <w:left w:val="none" w:sz="0" w:space="0" w:color="auto"/>
        <w:bottom w:val="none" w:sz="0" w:space="0" w:color="auto"/>
        <w:right w:val="none" w:sz="0" w:space="0" w:color="auto"/>
      </w:divBdr>
    </w:div>
    <w:div w:id="785998893">
      <w:bodyDiv w:val="1"/>
      <w:marLeft w:val="0"/>
      <w:marRight w:val="0"/>
      <w:marTop w:val="0"/>
      <w:marBottom w:val="0"/>
      <w:divBdr>
        <w:top w:val="none" w:sz="0" w:space="0" w:color="auto"/>
        <w:left w:val="none" w:sz="0" w:space="0" w:color="auto"/>
        <w:bottom w:val="none" w:sz="0" w:space="0" w:color="auto"/>
        <w:right w:val="none" w:sz="0" w:space="0" w:color="auto"/>
      </w:divBdr>
    </w:div>
    <w:div w:id="787696430">
      <w:bodyDiv w:val="1"/>
      <w:marLeft w:val="0"/>
      <w:marRight w:val="0"/>
      <w:marTop w:val="0"/>
      <w:marBottom w:val="0"/>
      <w:divBdr>
        <w:top w:val="none" w:sz="0" w:space="0" w:color="auto"/>
        <w:left w:val="none" w:sz="0" w:space="0" w:color="auto"/>
        <w:bottom w:val="none" w:sz="0" w:space="0" w:color="auto"/>
        <w:right w:val="none" w:sz="0" w:space="0" w:color="auto"/>
      </w:divBdr>
    </w:div>
    <w:div w:id="798184452">
      <w:bodyDiv w:val="1"/>
      <w:marLeft w:val="0"/>
      <w:marRight w:val="0"/>
      <w:marTop w:val="0"/>
      <w:marBottom w:val="0"/>
      <w:divBdr>
        <w:top w:val="none" w:sz="0" w:space="0" w:color="auto"/>
        <w:left w:val="none" w:sz="0" w:space="0" w:color="auto"/>
        <w:bottom w:val="none" w:sz="0" w:space="0" w:color="auto"/>
        <w:right w:val="none" w:sz="0" w:space="0" w:color="auto"/>
      </w:divBdr>
    </w:div>
    <w:div w:id="804389404">
      <w:bodyDiv w:val="1"/>
      <w:marLeft w:val="0"/>
      <w:marRight w:val="0"/>
      <w:marTop w:val="0"/>
      <w:marBottom w:val="0"/>
      <w:divBdr>
        <w:top w:val="none" w:sz="0" w:space="0" w:color="auto"/>
        <w:left w:val="none" w:sz="0" w:space="0" w:color="auto"/>
        <w:bottom w:val="none" w:sz="0" w:space="0" w:color="auto"/>
        <w:right w:val="none" w:sz="0" w:space="0" w:color="auto"/>
      </w:divBdr>
    </w:div>
    <w:div w:id="805776328">
      <w:bodyDiv w:val="1"/>
      <w:marLeft w:val="0"/>
      <w:marRight w:val="0"/>
      <w:marTop w:val="0"/>
      <w:marBottom w:val="0"/>
      <w:divBdr>
        <w:top w:val="none" w:sz="0" w:space="0" w:color="auto"/>
        <w:left w:val="none" w:sz="0" w:space="0" w:color="auto"/>
        <w:bottom w:val="none" w:sz="0" w:space="0" w:color="auto"/>
        <w:right w:val="none" w:sz="0" w:space="0" w:color="auto"/>
      </w:divBdr>
    </w:div>
    <w:div w:id="822088162">
      <w:bodyDiv w:val="1"/>
      <w:marLeft w:val="0"/>
      <w:marRight w:val="0"/>
      <w:marTop w:val="0"/>
      <w:marBottom w:val="0"/>
      <w:divBdr>
        <w:top w:val="none" w:sz="0" w:space="0" w:color="auto"/>
        <w:left w:val="none" w:sz="0" w:space="0" w:color="auto"/>
        <w:bottom w:val="none" w:sz="0" w:space="0" w:color="auto"/>
        <w:right w:val="none" w:sz="0" w:space="0" w:color="auto"/>
      </w:divBdr>
    </w:div>
    <w:div w:id="836262090">
      <w:bodyDiv w:val="1"/>
      <w:marLeft w:val="0"/>
      <w:marRight w:val="0"/>
      <w:marTop w:val="0"/>
      <w:marBottom w:val="0"/>
      <w:divBdr>
        <w:top w:val="none" w:sz="0" w:space="0" w:color="auto"/>
        <w:left w:val="none" w:sz="0" w:space="0" w:color="auto"/>
        <w:bottom w:val="none" w:sz="0" w:space="0" w:color="auto"/>
        <w:right w:val="none" w:sz="0" w:space="0" w:color="auto"/>
      </w:divBdr>
    </w:div>
    <w:div w:id="838690959">
      <w:bodyDiv w:val="1"/>
      <w:marLeft w:val="0"/>
      <w:marRight w:val="0"/>
      <w:marTop w:val="0"/>
      <w:marBottom w:val="0"/>
      <w:divBdr>
        <w:top w:val="none" w:sz="0" w:space="0" w:color="auto"/>
        <w:left w:val="none" w:sz="0" w:space="0" w:color="auto"/>
        <w:bottom w:val="none" w:sz="0" w:space="0" w:color="auto"/>
        <w:right w:val="none" w:sz="0" w:space="0" w:color="auto"/>
      </w:divBdr>
    </w:div>
    <w:div w:id="850339921">
      <w:bodyDiv w:val="1"/>
      <w:marLeft w:val="0"/>
      <w:marRight w:val="0"/>
      <w:marTop w:val="0"/>
      <w:marBottom w:val="0"/>
      <w:divBdr>
        <w:top w:val="none" w:sz="0" w:space="0" w:color="auto"/>
        <w:left w:val="none" w:sz="0" w:space="0" w:color="auto"/>
        <w:bottom w:val="none" w:sz="0" w:space="0" w:color="auto"/>
        <w:right w:val="none" w:sz="0" w:space="0" w:color="auto"/>
      </w:divBdr>
    </w:div>
    <w:div w:id="855726551">
      <w:bodyDiv w:val="1"/>
      <w:marLeft w:val="0"/>
      <w:marRight w:val="0"/>
      <w:marTop w:val="0"/>
      <w:marBottom w:val="0"/>
      <w:divBdr>
        <w:top w:val="none" w:sz="0" w:space="0" w:color="auto"/>
        <w:left w:val="none" w:sz="0" w:space="0" w:color="auto"/>
        <w:bottom w:val="none" w:sz="0" w:space="0" w:color="auto"/>
        <w:right w:val="none" w:sz="0" w:space="0" w:color="auto"/>
      </w:divBdr>
    </w:div>
    <w:div w:id="855970097">
      <w:bodyDiv w:val="1"/>
      <w:marLeft w:val="0"/>
      <w:marRight w:val="0"/>
      <w:marTop w:val="0"/>
      <w:marBottom w:val="0"/>
      <w:divBdr>
        <w:top w:val="none" w:sz="0" w:space="0" w:color="auto"/>
        <w:left w:val="none" w:sz="0" w:space="0" w:color="auto"/>
        <w:bottom w:val="none" w:sz="0" w:space="0" w:color="auto"/>
        <w:right w:val="none" w:sz="0" w:space="0" w:color="auto"/>
      </w:divBdr>
    </w:div>
    <w:div w:id="863177726">
      <w:bodyDiv w:val="1"/>
      <w:marLeft w:val="0"/>
      <w:marRight w:val="0"/>
      <w:marTop w:val="0"/>
      <w:marBottom w:val="0"/>
      <w:divBdr>
        <w:top w:val="none" w:sz="0" w:space="0" w:color="auto"/>
        <w:left w:val="none" w:sz="0" w:space="0" w:color="auto"/>
        <w:bottom w:val="none" w:sz="0" w:space="0" w:color="auto"/>
        <w:right w:val="none" w:sz="0" w:space="0" w:color="auto"/>
      </w:divBdr>
    </w:div>
    <w:div w:id="864053370">
      <w:bodyDiv w:val="1"/>
      <w:marLeft w:val="0"/>
      <w:marRight w:val="0"/>
      <w:marTop w:val="0"/>
      <w:marBottom w:val="0"/>
      <w:divBdr>
        <w:top w:val="none" w:sz="0" w:space="0" w:color="auto"/>
        <w:left w:val="none" w:sz="0" w:space="0" w:color="auto"/>
        <w:bottom w:val="none" w:sz="0" w:space="0" w:color="auto"/>
        <w:right w:val="none" w:sz="0" w:space="0" w:color="auto"/>
      </w:divBdr>
    </w:div>
    <w:div w:id="873426852">
      <w:bodyDiv w:val="1"/>
      <w:marLeft w:val="0"/>
      <w:marRight w:val="0"/>
      <w:marTop w:val="0"/>
      <w:marBottom w:val="0"/>
      <w:divBdr>
        <w:top w:val="none" w:sz="0" w:space="0" w:color="auto"/>
        <w:left w:val="none" w:sz="0" w:space="0" w:color="auto"/>
        <w:bottom w:val="none" w:sz="0" w:space="0" w:color="auto"/>
        <w:right w:val="none" w:sz="0" w:space="0" w:color="auto"/>
      </w:divBdr>
    </w:div>
    <w:div w:id="875892511">
      <w:bodyDiv w:val="1"/>
      <w:marLeft w:val="0"/>
      <w:marRight w:val="0"/>
      <w:marTop w:val="0"/>
      <w:marBottom w:val="0"/>
      <w:divBdr>
        <w:top w:val="none" w:sz="0" w:space="0" w:color="auto"/>
        <w:left w:val="none" w:sz="0" w:space="0" w:color="auto"/>
        <w:bottom w:val="none" w:sz="0" w:space="0" w:color="auto"/>
        <w:right w:val="none" w:sz="0" w:space="0" w:color="auto"/>
      </w:divBdr>
    </w:div>
    <w:div w:id="877667828">
      <w:bodyDiv w:val="1"/>
      <w:marLeft w:val="0"/>
      <w:marRight w:val="0"/>
      <w:marTop w:val="0"/>
      <w:marBottom w:val="0"/>
      <w:divBdr>
        <w:top w:val="none" w:sz="0" w:space="0" w:color="auto"/>
        <w:left w:val="none" w:sz="0" w:space="0" w:color="auto"/>
        <w:bottom w:val="none" w:sz="0" w:space="0" w:color="auto"/>
        <w:right w:val="none" w:sz="0" w:space="0" w:color="auto"/>
      </w:divBdr>
    </w:div>
    <w:div w:id="883716475">
      <w:bodyDiv w:val="1"/>
      <w:marLeft w:val="0"/>
      <w:marRight w:val="0"/>
      <w:marTop w:val="0"/>
      <w:marBottom w:val="0"/>
      <w:divBdr>
        <w:top w:val="none" w:sz="0" w:space="0" w:color="auto"/>
        <w:left w:val="none" w:sz="0" w:space="0" w:color="auto"/>
        <w:bottom w:val="none" w:sz="0" w:space="0" w:color="auto"/>
        <w:right w:val="none" w:sz="0" w:space="0" w:color="auto"/>
      </w:divBdr>
    </w:div>
    <w:div w:id="887959714">
      <w:bodyDiv w:val="1"/>
      <w:marLeft w:val="0"/>
      <w:marRight w:val="0"/>
      <w:marTop w:val="0"/>
      <w:marBottom w:val="0"/>
      <w:divBdr>
        <w:top w:val="none" w:sz="0" w:space="0" w:color="auto"/>
        <w:left w:val="none" w:sz="0" w:space="0" w:color="auto"/>
        <w:bottom w:val="none" w:sz="0" w:space="0" w:color="auto"/>
        <w:right w:val="none" w:sz="0" w:space="0" w:color="auto"/>
      </w:divBdr>
    </w:div>
    <w:div w:id="888809655">
      <w:bodyDiv w:val="1"/>
      <w:marLeft w:val="0"/>
      <w:marRight w:val="0"/>
      <w:marTop w:val="0"/>
      <w:marBottom w:val="0"/>
      <w:divBdr>
        <w:top w:val="none" w:sz="0" w:space="0" w:color="auto"/>
        <w:left w:val="none" w:sz="0" w:space="0" w:color="auto"/>
        <w:bottom w:val="none" w:sz="0" w:space="0" w:color="auto"/>
        <w:right w:val="none" w:sz="0" w:space="0" w:color="auto"/>
      </w:divBdr>
    </w:div>
    <w:div w:id="891617531">
      <w:bodyDiv w:val="1"/>
      <w:marLeft w:val="0"/>
      <w:marRight w:val="0"/>
      <w:marTop w:val="0"/>
      <w:marBottom w:val="0"/>
      <w:divBdr>
        <w:top w:val="none" w:sz="0" w:space="0" w:color="auto"/>
        <w:left w:val="none" w:sz="0" w:space="0" w:color="auto"/>
        <w:bottom w:val="none" w:sz="0" w:space="0" w:color="auto"/>
        <w:right w:val="none" w:sz="0" w:space="0" w:color="auto"/>
      </w:divBdr>
    </w:div>
    <w:div w:id="891814231">
      <w:bodyDiv w:val="1"/>
      <w:marLeft w:val="0"/>
      <w:marRight w:val="0"/>
      <w:marTop w:val="0"/>
      <w:marBottom w:val="0"/>
      <w:divBdr>
        <w:top w:val="none" w:sz="0" w:space="0" w:color="auto"/>
        <w:left w:val="none" w:sz="0" w:space="0" w:color="auto"/>
        <w:bottom w:val="none" w:sz="0" w:space="0" w:color="auto"/>
        <w:right w:val="none" w:sz="0" w:space="0" w:color="auto"/>
      </w:divBdr>
    </w:div>
    <w:div w:id="896480164">
      <w:bodyDiv w:val="1"/>
      <w:marLeft w:val="0"/>
      <w:marRight w:val="0"/>
      <w:marTop w:val="0"/>
      <w:marBottom w:val="0"/>
      <w:divBdr>
        <w:top w:val="none" w:sz="0" w:space="0" w:color="auto"/>
        <w:left w:val="none" w:sz="0" w:space="0" w:color="auto"/>
        <w:bottom w:val="none" w:sz="0" w:space="0" w:color="auto"/>
        <w:right w:val="none" w:sz="0" w:space="0" w:color="auto"/>
      </w:divBdr>
    </w:div>
    <w:div w:id="907617260">
      <w:bodyDiv w:val="1"/>
      <w:marLeft w:val="0"/>
      <w:marRight w:val="0"/>
      <w:marTop w:val="0"/>
      <w:marBottom w:val="0"/>
      <w:divBdr>
        <w:top w:val="none" w:sz="0" w:space="0" w:color="auto"/>
        <w:left w:val="none" w:sz="0" w:space="0" w:color="auto"/>
        <w:bottom w:val="none" w:sz="0" w:space="0" w:color="auto"/>
        <w:right w:val="none" w:sz="0" w:space="0" w:color="auto"/>
      </w:divBdr>
    </w:div>
    <w:div w:id="920485165">
      <w:bodyDiv w:val="1"/>
      <w:marLeft w:val="0"/>
      <w:marRight w:val="0"/>
      <w:marTop w:val="0"/>
      <w:marBottom w:val="0"/>
      <w:divBdr>
        <w:top w:val="none" w:sz="0" w:space="0" w:color="auto"/>
        <w:left w:val="none" w:sz="0" w:space="0" w:color="auto"/>
        <w:bottom w:val="none" w:sz="0" w:space="0" w:color="auto"/>
        <w:right w:val="none" w:sz="0" w:space="0" w:color="auto"/>
      </w:divBdr>
    </w:div>
    <w:div w:id="922639628">
      <w:bodyDiv w:val="1"/>
      <w:marLeft w:val="0"/>
      <w:marRight w:val="0"/>
      <w:marTop w:val="0"/>
      <w:marBottom w:val="0"/>
      <w:divBdr>
        <w:top w:val="none" w:sz="0" w:space="0" w:color="auto"/>
        <w:left w:val="none" w:sz="0" w:space="0" w:color="auto"/>
        <w:bottom w:val="none" w:sz="0" w:space="0" w:color="auto"/>
        <w:right w:val="none" w:sz="0" w:space="0" w:color="auto"/>
      </w:divBdr>
    </w:div>
    <w:div w:id="933904116">
      <w:bodyDiv w:val="1"/>
      <w:marLeft w:val="0"/>
      <w:marRight w:val="0"/>
      <w:marTop w:val="0"/>
      <w:marBottom w:val="0"/>
      <w:divBdr>
        <w:top w:val="none" w:sz="0" w:space="0" w:color="auto"/>
        <w:left w:val="none" w:sz="0" w:space="0" w:color="auto"/>
        <w:bottom w:val="none" w:sz="0" w:space="0" w:color="auto"/>
        <w:right w:val="none" w:sz="0" w:space="0" w:color="auto"/>
      </w:divBdr>
    </w:div>
    <w:div w:id="966546712">
      <w:bodyDiv w:val="1"/>
      <w:marLeft w:val="0"/>
      <w:marRight w:val="0"/>
      <w:marTop w:val="0"/>
      <w:marBottom w:val="0"/>
      <w:divBdr>
        <w:top w:val="none" w:sz="0" w:space="0" w:color="auto"/>
        <w:left w:val="none" w:sz="0" w:space="0" w:color="auto"/>
        <w:bottom w:val="none" w:sz="0" w:space="0" w:color="auto"/>
        <w:right w:val="none" w:sz="0" w:space="0" w:color="auto"/>
      </w:divBdr>
    </w:div>
    <w:div w:id="967049624">
      <w:bodyDiv w:val="1"/>
      <w:marLeft w:val="0"/>
      <w:marRight w:val="0"/>
      <w:marTop w:val="0"/>
      <w:marBottom w:val="0"/>
      <w:divBdr>
        <w:top w:val="none" w:sz="0" w:space="0" w:color="auto"/>
        <w:left w:val="none" w:sz="0" w:space="0" w:color="auto"/>
        <w:bottom w:val="none" w:sz="0" w:space="0" w:color="auto"/>
        <w:right w:val="none" w:sz="0" w:space="0" w:color="auto"/>
      </w:divBdr>
    </w:div>
    <w:div w:id="976643092">
      <w:bodyDiv w:val="1"/>
      <w:marLeft w:val="0"/>
      <w:marRight w:val="0"/>
      <w:marTop w:val="0"/>
      <w:marBottom w:val="0"/>
      <w:divBdr>
        <w:top w:val="none" w:sz="0" w:space="0" w:color="auto"/>
        <w:left w:val="none" w:sz="0" w:space="0" w:color="auto"/>
        <w:bottom w:val="none" w:sz="0" w:space="0" w:color="auto"/>
        <w:right w:val="none" w:sz="0" w:space="0" w:color="auto"/>
      </w:divBdr>
    </w:div>
    <w:div w:id="977344249">
      <w:bodyDiv w:val="1"/>
      <w:marLeft w:val="0"/>
      <w:marRight w:val="0"/>
      <w:marTop w:val="0"/>
      <w:marBottom w:val="0"/>
      <w:divBdr>
        <w:top w:val="none" w:sz="0" w:space="0" w:color="auto"/>
        <w:left w:val="none" w:sz="0" w:space="0" w:color="auto"/>
        <w:bottom w:val="none" w:sz="0" w:space="0" w:color="auto"/>
        <w:right w:val="none" w:sz="0" w:space="0" w:color="auto"/>
      </w:divBdr>
    </w:div>
    <w:div w:id="978723726">
      <w:bodyDiv w:val="1"/>
      <w:marLeft w:val="0"/>
      <w:marRight w:val="0"/>
      <w:marTop w:val="0"/>
      <w:marBottom w:val="0"/>
      <w:divBdr>
        <w:top w:val="none" w:sz="0" w:space="0" w:color="auto"/>
        <w:left w:val="none" w:sz="0" w:space="0" w:color="auto"/>
        <w:bottom w:val="none" w:sz="0" w:space="0" w:color="auto"/>
        <w:right w:val="none" w:sz="0" w:space="0" w:color="auto"/>
      </w:divBdr>
    </w:div>
    <w:div w:id="979840710">
      <w:bodyDiv w:val="1"/>
      <w:marLeft w:val="0"/>
      <w:marRight w:val="0"/>
      <w:marTop w:val="0"/>
      <w:marBottom w:val="0"/>
      <w:divBdr>
        <w:top w:val="none" w:sz="0" w:space="0" w:color="auto"/>
        <w:left w:val="none" w:sz="0" w:space="0" w:color="auto"/>
        <w:bottom w:val="none" w:sz="0" w:space="0" w:color="auto"/>
        <w:right w:val="none" w:sz="0" w:space="0" w:color="auto"/>
      </w:divBdr>
    </w:div>
    <w:div w:id="982193615">
      <w:bodyDiv w:val="1"/>
      <w:marLeft w:val="0"/>
      <w:marRight w:val="0"/>
      <w:marTop w:val="0"/>
      <w:marBottom w:val="0"/>
      <w:divBdr>
        <w:top w:val="none" w:sz="0" w:space="0" w:color="auto"/>
        <w:left w:val="none" w:sz="0" w:space="0" w:color="auto"/>
        <w:bottom w:val="none" w:sz="0" w:space="0" w:color="auto"/>
        <w:right w:val="none" w:sz="0" w:space="0" w:color="auto"/>
      </w:divBdr>
    </w:div>
    <w:div w:id="1000305164">
      <w:bodyDiv w:val="1"/>
      <w:marLeft w:val="0"/>
      <w:marRight w:val="0"/>
      <w:marTop w:val="0"/>
      <w:marBottom w:val="0"/>
      <w:divBdr>
        <w:top w:val="none" w:sz="0" w:space="0" w:color="auto"/>
        <w:left w:val="none" w:sz="0" w:space="0" w:color="auto"/>
        <w:bottom w:val="none" w:sz="0" w:space="0" w:color="auto"/>
        <w:right w:val="none" w:sz="0" w:space="0" w:color="auto"/>
      </w:divBdr>
    </w:div>
    <w:div w:id="1015309975">
      <w:bodyDiv w:val="1"/>
      <w:marLeft w:val="0"/>
      <w:marRight w:val="0"/>
      <w:marTop w:val="0"/>
      <w:marBottom w:val="0"/>
      <w:divBdr>
        <w:top w:val="none" w:sz="0" w:space="0" w:color="auto"/>
        <w:left w:val="none" w:sz="0" w:space="0" w:color="auto"/>
        <w:bottom w:val="none" w:sz="0" w:space="0" w:color="auto"/>
        <w:right w:val="none" w:sz="0" w:space="0" w:color="auto"/>
      </w:divBdr>
    </w:div>
    <w:div w:id="1017923860">
      <w:bodyDiv w:val="1"/>
      <w:marLeft w:val="0"/>
      <w:marRight w:val="0"/>
      <w:marTop w:val="0"/>
      <w:marBottom w:val="0"/>
      <w:divBdr>
        <w:top w:val="none" w:sz="0" w:space="0" w:color="auto"/>
        <w:left w:val="none" w:sz="0" w:space="0" w:color="auto"/>
        <w:bottom w:val="none" w:sz="0" w:space="0" w:color="auto"/>
        <w:right w:val="none" w:sz="0" w:space="0" w:color="auto"/>
      </w:divBdr>
    </w:div>
    <w:div w:id="1026055078">
      <w:bodyDiv w:val="1"/>
      <w:marLeft w:val="0"/>
      <w:marRight w:val="0"/>
      <w:marTop w:val="0"/>
      <w:marBottom w:val="0"/>
      <w:divBdr>
        <w:top w:val="none" w:sz="0" w:space="0" w:color="auto"/>
        <w:left w:val="none" w:sz="0" w:space="0" w:color="auto"/>
        <w:bottom w:val="none" w:sz="0" w:space="0" w:color="auto"/>
        <w:right w:val="none" w:sz="0" w:space="0" w:color="auto"/>
      </w:divBdr>
    </w:div>
    <w:div w:id="1033262544">
      <w:bodyDiv w:val="1"/>
      <w:marLeft w:val="0"/>
      <w:marRight w:val="0"/>
      <w:marTop w:val="0"/>
      <w:marBottom w:val="0"/>
      <w:divBdr>
        <w:top w:val="none" w:sz="0" w:space="0" w:color="auto"/>
        <w:left w:val="none" w:sz="0" w:space="0" w:color="auto"/>
        <w:bottom w:val="none" w:sz="0" w:space="0" w:color="auto"/>
        <w:right w:val="none" w:sz="0" w:space="0" w:color="auto"/>
      </w:divBdr>
    </w:div>
    <w:div w:id="1034694281">
      <w:bodyDiv w:val="1"/>
      <w:marLeft w:val="0"/>
      <w:marRight w:val="0"/>
      <w:marTop w:val="0"/>
      <w:marBottom w:val="0"/>
      <w:divBdr>
        <w:top w:val="none" w:sz="0" w:space="0" w:color="auto"/>
        <w:left w:val="none" w:sz="0" w:space="0" w:color="auto"/>
        <w:bottom w:val="none" w:sz="0" w:space="0" w:color="auto"/>
        <w:right w:val="none" w:sz="0" w:space="0" w:color="auto"/>
      </w:divBdr>
    </w:div>
    <w:div w:id="1037242686">
      <w:bodyDiv w:val="1"/>
      <w:marLeft w:val="0"/>
      <w:marRight w:val="0"/>
      <w:marTop w:val="0"/>
      <w:marBottom w:val="0"/>
      <w:divBdr>
        <w:top w:val="none" w:sz="0" w:space="0" w:color="auto"/>
        <w:left w:val="none" w:sz="0" w:space="0" w:color="auto"/>
        <w:bottom w:val="none" w:sz="0" w:space="0" w:color="auto"/>
        <w:right w:val="none" w:sz="0" w:space="0" w:color="auto"/>
      </w:divBdr>
    </w:div>
    <w:div w:id="1045593545">
      <w:bodyDiv w:val="1"/>
      <w:marLeft w:val="0"/>
      <w:marRight w:val="0"/>
      <w:marTop w:val="0"/>
      <w:marBottom w:val="0"/>
      <w:divBdr>
        <w:top w:val="none" w:sz="0" w:space="0" w:color="auto"/>
        <w:left w:val="none" w:sz="0" w:space="0" w:color="auto"/>
        <w:bottom w:val="none" w:sz="0" w:space="0" w:color="auto"/>
        <w:right w:val="none" w:sz="0" w:space="0" w:color="auto"/>
      </w:divBdr>
    </w:div>
    <w:div w:id="1054474271">
      <w:bodyDiv w:val="1"/>
      <w:marLeft w:val="0"/>
      <w:marRight w:val="0"/>
      <w:marTop w:val="0"/>
      <w:marBottom w:val="0"/>
      <w:divBdr>
        <w:top w:val="none" w:sz="0" w:space="0" w:color="auto"/>
        <w:left w:val="none" w:sz="0" w:space="0" w:color="auto"/>
        <w:bottom w:val="none" w:sz="0" w:space="0" w:color="auto"/>
        <w:right w:val="none" w:sz="0" w:space="0" w:color="auto"/>
      </w:divBdr>
    </w:div>
    <w:div w:id="1057703202">
      <w:bodyDiv w:val="1"/>
      <w:marLeft w:val="0"/>
      <w:marRight w:val="0"/>
      <w:marTop w:val="0"/>
      <w:marBottom w:val="0"/>
      <w:divBdr>
        <w:top w:val="none" w:sz="0" w:space="0" w:color="auto"/>
        <w:left w:val="none" w:sz="0" w:space="0" w:color="auto"/>
        <w:bottom w:val="none" w:sz="0" w:space="0" w:color="auto"/>
        <w:right w:val="none" w:sz="0" w:space="0" w:color="auto"/>
      </w:divBdr>
    </w:div>
    <w:div w:id="1069840482">
      <w:bodyDiv w:val="1"/>
      <w:marLeft w:val="0"/>
      <w:marRight w:val="0"/>
      <w:marTop w:val="0"/>
      <w:marBottom w:val="0"/>
      <w:divBdr>
        <w:top w:val="none" w:sz="0" w:space="0" w:color="auto"/>
        <w:left w:val="none" w:sz="0" w:space="0" w:color="auto"/>
        <w:bottom w:val="none" w:sz="0" w:space="0" w:color="auto"/>
        <w:right w:val="none" w:sz="0" w:space="0" w:color="auto"/>
      </w:divBdr>
    </w:div>
    <w:div w:id="1074667423">
      <w:bodyDiv w:val="1"/>
      <w:marLeft w:val="0"/>
      <w:marRight w:val="0"/>
      <w:marTop w:val="0"/>
      <w:marBottom w:val="0"/>
      <w:divBdr>
        <w:top w:val="none" w:sz="0" w:space="0" w:color="auto"/>
        <w:left w:val="none" w:sz="0" w:space="0" w:color="auto"/>
        <w:bottom w:val="none" w:sz="0" w:space="0" w:color="auto"/>
        <w:right w:val="none" w:sz="0" w:space="0" w:color="auto"/>
      </w:divBdr>
    </w:div>
    <w:div w:id="1083799645">
      <w:bodyDiv w:val="1"/>
      <w:marLeft w:val="0"/>
      <w:marRight w:val="0"/>
      <w:marTop w:val="0"/>
      <w:marBottom w:val="0"/>
      <w:divBdr>
        <w:top w:val="none" w:sz="0" w:space="0" w:color="auto"/>
        <w:left w:val="none" w:sz="0" w:space="0" w:color="auto"/>
        <w:bottom w:val="none" w:sz="0" w:space="0" w:color="auto"/>
        <w:right w:val="none" w:sz="0" w:space="0" w:color="auto"/>
      </w:divBdr>
    </w:div>
    <w:div w:id="1085568623">
      <w:bodyDiv w:val="1"/>
      <w:marLeft w:val="0"/>
      <w:marRight w:val="0"/>
      <w:marTop w:val="0"/>
      <w:marBottom w:val="0"/>
      <w:divBdr>
        <w:top w:val="none" w:sz="0" w:space="0" w:color="auto"/>
        <w:left w:val="none" w:sz="0" w:space="0" w:color="auto"/>
        <w:bottom w:val="none" w:sz="0" w:space="0" w:color="auto"/>
        <w:right w:val="none" w:sz="0" w:space="0" w:color="auto"/>
      </w:divBdr>
    </w:div>
    <w:div w:id="1086342834">
      <w:bodyDiv w:val="1"/>
      <w:marLeft w:val="0"/>
      <w:marRight w:val="0"/>
      <w:marTop w:val="0"/>
      <w:marBottom w:val="0"/>
      <w:divBdr>
        <w:top w:val="none" w:sz="0" w:space="0" w:color="auto"/>
        <w:left w:val="none" w:sz="0" w:space="0" w:color="auto"/>
        <w:bottom w:val="none" w:sz="0" w:space="0" w:color="auto"/>
        <w:right w:val="none" w:sz="0" w:space="0" w:color="auto"/>
      </w:divBdr>
    </w:div>
    <w:div w:id="1109164001">
      <w:bodyDiv w:val="1"/>
      <w:marLeft w:val="0"/>
      <w:marRight w:val="0"/>
      <w:marTop w:val="0"/>
      <w:marBottom w:val="0"/>
      <w:divBdr>
        <w:top w:val="none" w:sz="0" w:space="0" w:color="auto"/>
        <w:left w:val="none" w:sz="0" w:space="0" w:color="auto"/>
        <w:bottom w:val="none" w:sz="0" w:space="0" w:color="auto"/>
        <w:right w:val="none" w:sz="0" w:space="0" w:color="auto"/>
      </w:divBdr>
    </w:div>
    <w:div w:id="1129083907">
      <w:bodyDiv w:val="1"/>
      <w:marLeft w:val="0"/>
      <w:marRight w:val="0"/>
      <w:marTop w:val="0"/>
      <w:marBottom w:val="0"/>
      <w:divBdr>
        <w:top w:val="none" w:sz="0" w:space="0" w:color="auto"/>
        <w:left w:val="none" w:sz="0" w:space="0" w:color="auto"/>
        <w:bottom w:val="none" w:sz="0" w:space="0" w:color="auto"/>
        <w:right w:val="none" w:sz="0" w:space="0" w:color="auto"/>
      </w:divBdr>
    </w:div>
    <w:div w:id="1130322290">
      <w:bodyDiv w:val="1"/>
      <w:marLeft w:val="0"/>
      <w:marRight w:val="0"/>
      <w:marTop w:val="0"/>
      <w:marBottom w:val="0"/>
      <w:divBdr>
        <w:top w:val="none" w:sz="0" w:space="0" w:color="auto"/>
        <w:left w:val="none" w:sz="0" w:space="0" w:color="auto"/>
        <w:bottom w:val="none" w:sz="0" w:space="0" w:color="auto"/>
        <w:right w:val="none" w:sz="0" w:space="0" w:color="auto"/>
      </w:divBdr>
    </w:div>
    <w:div w:id="1131443265">
      <w:bodyDiv w:val="1"/>
      <w:marLeft w:val="0"/>
      <w:marRight w:val="0"/>
      <w:marTop w:val="0"/>
      <w:marBottom w:val="0"/>
      <w:divBdr>
        <w:top w:val="none" w:sz="0" w:space="0" w:color="auto"/>
        <w:left w:val="none" w:sz="0" w:space="0" w:color="auto"/>
        <w:bottom w:val="none" w:sz="0" w:space="0" w:color="auto"/>
        <w:right w:val="none" w:sz="0" w:space="0" w:color="auto"/>
      </w:divBdr>
    </w:div>
    <w:div w:id="1132675958">
      <w:bodyDiv w:val="1"/>
      <w:marLeft w:val="0"/>
      <w:marRight w:val="0"/>
      <w:marTop w:val="0"/>
      <w:marBottom w:val="0"/>
      <w:divBdr>
        <w:top w:val="none" w:sz="0" w:space="0" w:color="auto"/>
        <w:left w:val="none" w:sz="0" w:space="0" w:color="auto"/>
        <w:bottom w:val="none" w:sz="0" w:space="0" w:color="auto"/>
        <w:right w:val="none" w:sz="0" w:space="0" w:color="auto"/>
      </w:divBdr>
    </w:div>
    <w:div w:id="1134904920">
      <w:bodyDiv w:val="1"/>
      <w:marLeft w:val="0"/>
      <w:marRight w:val="0"/>
      <w:marTop w:val="0"/>
      <w:marBottom w:val="0"/>
      <w:divBdr>
        <w:top w:val="none" w:sz="0" w:space="0" w:color="auto"/>
        <w:left w:val="none" w:sz="0" w:space="0" w:color="auto"/>
        <w:bottom w:val="none" w:sz="0" w:space="0" w:color="auto"/>
        <w:right w:val="none" w:sz="0" w:space="0" w:color="auto"/>
      </w:divBdr>
    </w:div>
    <w:div w:id="1151485227">
      <w:bodyDiv w:val="1"/>
      <w:marLeft w:val="0"/>
      <w:marRight w:val="0"/>
      <w:marTop w:val="0"/>
      <w:marBottom w:val="0"/>
      <w:divBdr>
        <w:top w:val="none" w:sz="0" w:space="0" w:color="auto"/>
        <w:left w:val="none" w:sz="0" w:space="0" w:color="auto"/>
        <w:bottom w:val="none" w:sz="0" w:space="0" w:color="auto"/>
        <w:right w:val="none" w:sz="0" w:space="0" w:color="auto"/>
      </w:divBdr>
    </w:div>
    <w:div w:id="1156992084">
      <w:bodyDiv w:val="1"/>
      <w:marLeft w:val="0"/>
      <w:marRight w:val="0"/>
      <w:marTop w:val="0"/>
      <w:marBottom w:val="0"/>
      <w:divBdr>
        <w:top w:val="none" w:sz="0" w:space="0" w:color="auto"/>
        <w:left w:val="none" w:sz="0" w:space="0" w:color="auto"/>
        <w:bottom w:val="none" w:sz="0" w:space="0" w:color="auto"/>
        <w:right w:val="none" w:sz="0" w:space="0" w:color="auto"/>
      </w:divBdr>
    </w:div>
    <w:div w:id="1167669826">
      <w:bodyDiv w:val="1"/>
      <w:marLeft w:val="0"/>
      <w:marRight w:val="0"/>
      <w:marTop w:val="0"/>
      <w:marBottom w:val="0"/>
      <w:divBdr>
        <w:top w:val="none" w:sz="0" w:space="0" w:color="auto"/>
        <w:left w:val="none" w:sz="0" w:space="0" w:color="auto"/>
        <w:bottom w:val="none" w:sz="0" w:space="0" w:color="auto"/>
        <w:right w:val="none" w:sz="0" w:space="0" w:color="auto"/>
      </w:divBdr>
    </w:div>
    <w:div w:id="1169565864">
      <w:bodyDiv w:val="1"/>
      <w:marLeft w:val="0"/>
      <w:marRight w:val="0"/>
      <w:marTop w:val="0"/>
      <w:marBottom w:val="0"/>
      <w:divBdr>
        <w:top w:val="none" w:sz="0" w:space="0" w:color="auto"/>
        <w:left w:val="none" w:sz="0" w:space="0" w:color="auto"/>
        <w:bottom w:val="none" w:sz="0" w:space="0" w:color="auto"/>
        <w:right w:val="none" w:sz="0" w:space="0" w:color="auto"/>
      </w:divBdr>
    </w:div>
    <w:div w:id="1179848632">
      <w:bodyDiv w:val="1"/>
      <w:marLeft w:val="0"/>
      <w:marRight w:val="0"/>
      <w:marTop w:val="0"/>
      <w:marBottom w:val="0"/>
      <w:divBdr>
        <w:top w:val="none" w:sz="0" w:space="0" w:color="auto"/>
        <w:left w:val="none" w:sz="0" w:space="0" w:color="auto"/>
        <w:bottom w:val="none" w:sz="0" w:space="0" w:color="auto"/>
        <w:right w:val="none" w:sz="0" w:space="0" w:color="auto"/>
      </w:divBdr>
    </w:div>
    <w:div w:id="1182082746">
      <w:bodyDiv w:val="1"/>
      <w:marLeft w:val="0"/>
      <w:marRight w:val="0"/>
      <w:marTop w:val="0"/>
      <w:marBottom w:val="0"/>
      <w:divBdr>
        <w:top w:val="none" w:sz="0" w:space="0" w:color="auto"/>
        <w:left w:val="none" w:sz="0" w:space="0" w:color="auto"/>
        <w:bottom w:val="none" w:sz="0" w:space="0" w:color="auto"/>
        <w:right w:val="none" w:sz="0" w:space="0" w:color="auto"/>
      </w:divBdr>
    </w:div>
    <w:div w:id="1184319891">
      <w:bodyDiv w:val="1"/>
      <w:marLeft w:val="0"/>
      <w:marRight w:val="0"/>
      <w:marTop w:val="0"/>
      <w:marBottom w:val="0"/>
      <w:divBdr>
        <w:top w:val="none" w:sz="0" w:space="0" w:color="auto"/>
        <w:left w:val="none" w:sz="0" w:space="0" w:color="auto"/>
        <w:bottom w:val="none" w:sz="0" w:space="0" w:color="auto"/>
        <w:right w:val="none" w:sz="0" w:space="0" w:color="auto"/>
      </w:divBdr>
    </w:div>
    <w:div w:id="1189609500">
      <w:bodyDiv w:val="1"/>
      <w:marLeft w:val="0"/>
      <w:marRight w:val="0"/>
      <w:marTop w:val="0"/>
      <w:marBottom w:val="0"/>
      <w:divBdr>
        <w:top w:val="none" w:sz="0" w:space="0" w:color="auto"/>
        <w:left w:val="none" w:sz="0" w:space="0" w:color="auto"/>
        <w:bottom w:val="none" w:sz="0" w:space="0" w:color="auto"/>
        <w:right w:val="none" w:sz="0" w:space="0" w:color="auto"/>
      </w:divBdr>
    </w:div>
    <w:div w:id="1207984697">
      <w:bodyDiv w:val="1"/>
      <w:marLeft w:val="0"/>
      <w:marRight w:val="0"/>
      <w:marTop w:val="0"/>
      <w:marBottom w:val="0"/>
      <w:divBdr>
        <w:top w:val="none" w:sz="0" w:space="0" w:color="auto"/>
        <w:left w:val="none" w:sz="0" w:space="0" w:color="auto"/>
        <w:bottom w:val="none" w:sz="0" w:space="0" w:color="auto"/>
        <w:right w:val="none" w:sz="0" w:space="0" w:color="auto"/>
      </w:divBdr>
    </w:div>
    <w:div w:id="1218514127">
      <w:bodyDiv w:val="1"/>
      <w:marLeft w:val="0"/>
      <w:marRight w:val="0"/>
      <w:marTop w:val="0"/>
      <w:marBottom w:val="0"/>
      <w:divBdr>
        <w:top w:val="none" w:sz="0" w:space="0" w:color="auto"/>
        <w:left w:val="none" w:sz="0" w:space="0" w:color="auto"/>
        <w:bottom w:val="none" w:sz="0" w:space="0" w:color="auto"/>
        <w:right w:val="none" w:sz="0" w:space="0" w:color="auto"/>
      </w:divBdr>
    </w:div>
    <w:div w:id="1224409622">
      <w:bodyDiv w:val="1"/>
      <w:marLeft w:val="0"/>
      <w:marRight w:val="0"/>
      <w:marTop w:val="0"/>
      <w:marBottom w:val="0"/>
      <w:divBdr>
        <w:top w:val="none" w:sz="0" w:space="0" w:color="auto"/>
        <w:left w:val="none" w:sz="0" w:space="0" w:color="auto"/>
        <w:bottom w:val="none" w:sz="0" w:space="0" w:color="auto"/>
        <w:right w:val="none" w:sz="0" w:space="0" w:color="auto"/>
      </w:divBdr>
    </w:div>
    <w:div w:id="1229801418">
      <w:bodyDiv w:val="1"/>
      <w:marLeft w:val="0"/>
      <w:marRight w:val="0"/>
      <w:marTop w:val="0"/>
      <w:marBottom w:val="0"/>
      <w:divBdr>
        <w:top w:val="none" w:sz="0" w:space="0" w:color="auto"/>
        <w:left w:val="none" w:sz="0" w:space="0" w:color="auto"/>
        <w:bottom w:val="none" w:sz="0" w:space="0" w:color="auto"/>
        <w:right w:val="none" w:sz="0" w:space="0" w:color="auto"/>
      </w:divBdr>
    </w:div>
    <w:div w:id="1230116739">
      <w:bodyDiv w:val="1"/>
      <w:marLeft w:val="0"/>
      <w:marRight w:val="0"/>
      <w:marTop w:val="0"/>
      <w:marBottom w:val="0"/>
      <w:divBdr>
        <w:top w:val="none" w:sz="0" w:space="0" w:color="auto"/>
        <w:left w:val="none" w:sz="0" w:space="0" w:color="auto"/>
        <w:bottom w:val="none" w:sz="0" w:space="0" w:color="auto"/>
        <w:right w:val="none" w:sz="0" w:space="0" w:color="auto"/>
      </w:divBdr>
    </w:div>
    <w:div w:id="1235623903">
      <w:bodyDiv w:val="1"/>
      <w:marLeft w:val="0"/>
      <w:marRight w:val="0"/>
      <w:marTop w:val="0"/>
      <w:marBottom w:val="0"/>
      <w:divBdr>
        <w:top w:val="none" w:sz="0" w:space="0" w:color="auto"/>
        <w:left w:val="none" w:sz="0" w:space="0" w:color="auto"/>
        <w:bottom w:val="none" w:sz="0" w:space="0" w:color="auto"/>
        <w:right w:val="none" w:sz="0" w:space="0" w:color="auto"/>
      </w:divBdr>
    </w:div>
    <w:div w:id="1240821582">
      <w:bodyDiv w:val="1"/>
      <w:marLeft w:val="0"/>
      <w:marRight w:val="0"/>
      <w:marTop w:val="0"/>
      <w:marBottom w:val="0"/>
      <w:divBdr>
        <w:top w:val="none" w:sz="0" w:space="0" w:color="auto"/>
        <w:left w:val="none" w:sz="0" w:space="0" w:color="auto"/>
        <w:bottom w:val="none" w:sz="0" w:space="0" w:color="auto"/>
        <w:right w:val="none" w:sz="0" w:space="0" w:color="auto"/>
      </w:divBdr>
    </w:div>
    <w:div w:id="1242719706">
      <w:bodyDiv w:val="1"/>
      <w:marLeft w:val="0"/>
      <w:marRight w:val="0"/>
      <w:marTop w:val="0"/>
      <w:marBottom w:val="0"/>
      <w:divBdr>
        <w:top w:val="none" w:sz="0" w:space="0" w:color="auto"/>
        <w:left w:val="none" w:sz="0" w:space="0" w:color="auto"/>
        <w:bottom w:val="none" w:sz="0" w:space="0" w:color="auto"/>
        <w:right w:val="none" w:sz="0" w:space="0" w:color="auto"/>
      </w:divBdr>
    </w:div>
    <w:div w:id="1253317927">
      <w:bodyDiv w:val="1"/>
      <w:marLeft w:val="0"/>
      <w:marRight w:val="0"/>
      <w:marTop w:val="0"/>
      <w:marBottom w:val="0"/>
      <w:divBdr>
        <w:top w:val="none" w:sz="0" w:space="0" w:color="auto"/>
        <w:left w:val="none" w:sz="0" w:space="0" w:color="auto"/>
        <w:bottom w:val="none" w:sz="0" w:space="0" w:color="auto"/>
        <w:right w:val="none" w:sz="0" w:space="0" w:color="auto"/>
      </w:divBdr>
    </w:div>
    <w:div w:id="1258712030">
      <w:bodyDiv w:val="1"/>
      <w:marLeft w:val="0"/>
      <w:marRight w:val="0"/>
      <w:marTop w:val="0"/>
      <w:marBottom w:val="0"/>
      <w:divBdr>
        <w:top w:val="none" w:sz="0" w:space="0" w:color="auto"/>
        <w:left w:val="none" w:sz="0" w:space="0" w:color="auto"/>
        <w:bottom w:val="none" w:sz="0" w:space="0" w:color="auto"/>
        <w:right w:val="none" w:sz="0" w:space="0" w:color="auto"/>
      </w:divBdr>
    </w:div>
    <w:div w:id="1261910361">
      <w:bodyDiv w:val="1"/>
      <w:marLeft w:val="0"/>
      <w:marRight w:val="0"/>
      <w:marTop w:val="0"/>
      <w:marBottom w:val="0"/>
      <w:divBdr>
        <w:top w:val="none" w:sz="0" w:space="0" w:color="auto"/>
        <w:left w:val="none" w:sz="0" w:space="0" w:color="auto"/>
        <w:bottom w:val="none" w:sz="0" w:space="0" w:color="auto"/>
        <w:right w:val="none" w:sz="0" w:space="0" w:color="auto"/>
      </w:divBdr>
    </w:div>
    <w:div w:id="1275285495">
      <w:bodyDiv w:val="1"/>
      <w:marLeft w:val="0"/>
      <w:marRight w:val="0"/>
      <w:marTop w:val="0"/>
      <w:marBottom w:val="0"/>
      <w:divBdr>
        <w:top w:val="none" w:sz="0" w:space="0" w:color="auto"/>
        <w:left w:val="none" w:sz="0" w:space="0" w:color="auto"/>
        <w:bottom w:val="none" w:sz="0" w:space="0" w:color="auto"/>
        <w:right w:val="none" w:sz="0" w:space="0" w:color="auto"/>
      </w:divBdr>
    </w:div>
    <w:div w:id="1299798916">
      <w:bodyDiv w:val="1"/>
      <w:marLeft w:val="0"/>
      <w:marRight w:val="0"/>
      <w:marTop w:val="0"/>
      <w:marBottom w:val="0"/>
      <w:divBdr>
        <w:top w:val="none" w:sz="0" w:space="0" w:color="auto"/>
        <w:left w:val="none" w:sz="0" w:space="0" w:color="auto"/>
        <w:bottom w:val="none" w:sz="0" w:space="0" w:color="auto"/>
        <w:right w:val="none" w:sz="0" w:space="0" w:color="auto"/>
      </w:divBdr>
    </w:div>
    <w:div w:id="1307928146">
      <w:bodyDiv w:val="1"/>
      <w:marLeft w:val="0"/>
      <w:marRight w:val="0"/>
      <w:marTop w:val="0"/>
      <w:marBottom w:val="0"/>
      <w:divBdr>
        <w:top w:val="none" w:sz="0" w:space="0" w:color="auto"/>
        <w:left w:val="none" w:sz="0" w:space="0" w:color="auto"/>
        <w:bottom w:val="none" w:sz="0" w:space="0" w:color="auto"/>
        <w:right w:val="none" w:sz="0" w:space="0" w:color="auto"/>
      </w:divBdr>
    </w:div>
    <w:div w:id="1308244893">
      <w:bodyDiv w:val="1"/>
      <w:marLeft w:val="0"/>
      <w:marRight w:val="0"/>
      <w:marTop w:val="0"/>
      <w:marBottom w:val="0"/>
      <w:divBdr>
        <w:top w:val="none" w:sz="0" w:space="0" w:color="auto"/>
        <w:left w:val="none" w:sz="0" w:space="0" w:color="auto"/>
        <w:bottom w:val="none" w:sz="0" w:space="0" w:color="auto"/>
        <w:right w:val="none" w:sz="0" w:space="0" w:color="auto"/>
      </w:divBdr>
    </w:div>
    <w:div w:id="1308516141">
      <w:bodyDiv w:val="1"/>
      <w:marLeft w:val="0"/>
      <w:marRight w:val="0"/>
      <w:marTop w:val="0"/>
      <w:marBottom w:val="0"/>
      <w:divBdr>
        <w:top w:val="none" w:sz="0" w:space="0" w:color="auto"/>
        <w:left w:val="none" w:sz="0" w:space="0" w:color="auto"/>
        <w:bottom w:val="none" w:sz="0" w:space="0" w:color="auto"/>
        <w:right w:val="none" w:sz="0" w:space="0" w:color="auto"/>
      </w:divBdr>
    </w:div>
    <w:div w:id="1316766584">
      <w:bodyDiv w:val="1"/>
      <w:marLeft w:val="0"/>
      <w:marRight w:val="0"/>
      <w:marTop w:val="0"/>
      <w:marBottom w:val="0"/>
      <w:divBdr>
        <w:top w:val="none" w:sz="0" w:space="0" w:color="auto"/>
        <w:left w:val="none" w:sz="0" w:space="0" w:color="auto"/>
        <w:bottom w:val="none" w:sz="0" w:space="0" w:color="auto"/>
        <w:right w:val="none" w:sz="0" w:space="0" w:color="auto"/>
      </w:divBdr>
    </w:div>
    <w:div w:id="1319849730">
      <w:bodyDiv w:val="1"/>
      <w:marLeft w:val="0"/>
      <w:marRight w:val="0"/>
      <w:marTop w:val="0"/>
      <w:marBottom w:val="0"/>
      <w:divBdr>
        <w:top w:val="none" w:sz="0" w:space="0" w:color="auto"/>
        <w:left w:val="none" w:sz="0" w:space="0" w:color="auto"/>
        <w:bottom w:val="none" w:sz="0" w:space="0" w:color="auto"/>
        <w:right w:val="none" w:sz="0" w:space="0" w:color="auto"/>
      </w:divBdr>
    </w:div>
    <w:div w:id="1335298047">
      <w:bodyDiv w:val="1"/>
      <w:marLeft w:val="0"/>
      <w:marRight w:val="0"/>
      <w:marTop w:val="0"/>
      <w:marBottom w:val="0"/>
      <w:divBdr>
        <w:top w:val="none" w:sz="0" w:space="0" w:color="auto"/>
        <w:left w:val="none" w:sz="0" w:space="0" w:color="auto"/>
        <w:bottom w:val="none" w:sz="0" w:space="0" w:color="auto"/>
        <w:right w:val="none" w:sz="0" w:space="0" w:color="auto"/>
      </w:divBdr>
    </w:div>
    <w:div w:id="1349795280">
      <w:bodyDiv w:val="1"/>
      <w:marLeft w:val="0"/>
      <w:marRight w:val="0"/>
      <w:marTop w:val="0"/>
      <w:marBottom w:val="0"/>
      <w:divBdr>
        <w:top w:val="none" w:sz="0" w:space="0" w:color="auto"/>
        <w:left w:val="none" w:sz="0" w:space="0" w:color="auto"/>
        <w:bottom w:val="none" w:sz="0" w:space="0" w:color="auto"/>
        <w:right w:val="none" w:sz="0" w:space="0" w:color="auto"/>
      </w:divBdr>
    </w:div>
    <w:div w:id="1351101307">
      <w:bodyDiv w:val="1"/>
      <w:marLeft w:val="0"/>
      <w:marRight w:val="0"/>
      <w:marTop w:val="0"/>
      <w:marBottom w:val="0"/>
      <w:divBdr>
        <w:top w:val="none" w:sz="0" w:space="0" w:color="auto"/>
        <w:left w:val="none" w:sz="0" w:space="0" w:color="auto"/>
        <w:bottom w:val="none" w:sz="0" w:space="0" w:color="auto"/>
        <w:right w:val="none" w:sz="0" w:space="0" w:color="auto"/>
      </w:divBdr>
    </w:div>
    <w:div w:id="1352532849">
      <w:bodyDiv w:val="1"/>
      <w:marLeft w:val="0"/>
      <w:marRight w:val="0"/>
      <w:marTop w:val="0"/>
      <w:marBottom w:val="0"/>
      <w:divBdr>
        <w:top w:val="none" w:sz="0" w:space="0" w:color="auto"/>
        <w:left w:val="none" w:sz="0" w:space="0" w:color="auto"/>
        <w:bottom w:val="none" w:sz="0" w:space="0" w:color="auto"/>
        <w:right w:val="none" w:sz="0" w:space="0" w:color="auto"/>
      </w:divBdr>
    </w:div>
    <w:div w:id="1353410311">
      <w:bodyDiv w:val="1"/>
      <w:marLeft w:val="0"/>
      <w:marRight w:val="0"/>
      <w:marTop w:val="0"/>
      <w:marBottom w:val="0"/>
      <w:divBdr>
        <w:top w:val="none" w:sz="0" w:space="0" w:color="auto"/>
        <w:left w:val="none" w:sz="0" w:space="0" w:color="auto"/>
        <w:bottom w:val="none" w:sz="0" w:space="0" w:color="auto"/>
        <w:right w:val="none" w:sz="0" w:space="0" w:color="auto"/>
      </w:divBdr>
    </w:div>
    <w:div w:id="1367415570">
      <w:bodyDiv w:val="1"/>
      <w:marLeft w:val="0"/>
      <w:marRight w:val="0"/>
      <w:marTop w:val="0"/>
      <w:marBottom w:val="0"/>
      <w:divBdr>
        <w:top w:val="none" w:sz="0" w:space="0" w:color="auto"/>
        <w:left w:val="none" w:sz="0" w:space="0" w:color="auto"/>
        <w:bottom w:val="none" w:sz="0" w:space="0" w:color="auto"/>
        <w:right w:val="none" w:sz="0" w:space="0" w:color="auto"/>
      </w:divBdr>
    </w:div>
    <w:div w:id="1367676418">
      <w:bodyDiv w:val="1"/>
      <w:marLeft w:val="0"/>
      <w:marRight w:val="0"/>
      <w:marTop w:val="0"/>
      <w:marBottom w:val="0"/>
      <w:divBdr>
        <w:top w:val="none" w:sz="0" w:space="0" w:color="auto"/>
        <w:left w:val="none" w:sz="0" w:space="0" w:color="auto"/>
        <w:bottom w:val="none" w:sz="0" w:space="0" w:color="auto"/>
        <w:right w:val="none" w:sz="0" w:space="0" w:color="auto"/>
      </w:divBdr>
    </w:div>
    <w:div w:id="1385761591">
      <w:bodyDiv w:val="1"/>
      <w:marLeft w:val="0"/>
      <w:marRight w:val="0"/>
      <w:marTop w:val="0"/>
      <w:marBottom w:val="0"/>
      <w:divBdr>
        <w:top w:val="none" w:sz="0" w:space="0" w:color="auto"/>
        <w:left w:val="none" w:sz="0" w:space="0" w:color="auto"/>
        <w:bottom w:val="none" w:sz="0" w:space="0" w:color="auto"/>
        <w:right w:val="none" w:sz="0" w:space="0" w:color="auto"/>
      </w:divBdr>
    </w:div>
    <w:div w:id="1386294050">
      <w:bodyDiv w:val="1"/>
      <w:marLeft w:val="0"/>
      <w:marRight w:val="0"/>
      <w:marTop w:val="0"/>
      <w:marBottom w:val="0"/>
      <w:divBdr>
        <w:top w:val="none" w:sz="0" w:space="0" w:color="auto"/>
        <w:left w:val="none" w:sz="0" w:space="0" w:color="auto"/>
        <w:bottom w:val="none" w:sz="0" w:space="0" w:color="auto"/>
        <w:right w:val="none" w:sz="0" w:space="0" w:color="auto"/>
      </w:divBdr>
    </w:div>
    <w:div w:id="1386610756">
      <w:bodyDiv w:val="1"/>
      <w:marLeft w:val="0"/>
      <w:marRight w:val="0"/>
      <w:marTop w:val="0"/>
      <w:marBottom w:val="0"/>
      <w:divBdr>
        <w:top w:val="none" w:sz="0" w:space="0" w:color="auto"/>
        <w:left w:val="none" w:sz="0" w:space="0" w:color="auto"/>
        <w:bottom w:val="none" w:sz="0" w:space="0" w:color="auto"/>
        <w:right w:val="none" w:sz="0" w:space="0" w:color="auto"/>
      </w:divBdr>
    </w:div>
    <w:div w:id="1407072140">
      <w:bodyDiv w:val="1"/>
      <w:marLeft w:val="0"/>
      <w:marRight w:val="0"/>
      <w:marTop w:val="0"/>
      <w:marBottom w:val="0"/>
      <w:divBdr>
        <w:top w:val="none" w:sz="0" w:space="0" w:color="auto"/>
        <w:left w:val="none" w:sz="0" w:space="0" w:color="auto"/>
        <w:bottom w:val="none" w:sz="0" w:space="0" w:color="auto"/>
        <w:right w:val="none" w:sz="0" w:space="0" w:color="auto"/>
      </w:divBdr>
    </w:div>
    <w:div w:id="1408305273">
      <w:bodyDiv w:val="1"/>
      <w:marLeft w:val="0"/>
      <w:marRight w:val="0"/>
      <w:marTop w:val="0"/>
      <w:marBottom w:val="0"/>
      <w:divBdr>
        <w:top w:val="none" w:sz="0" w:space="0" w:color="auto"/>
        <w:left w:val="none" w:sz="0" w:space="0" w:color="auto"/>
        <w:bottom w:val="none" w:sz="0" w:space="0" w:color="auto"/>
        <w:right w:val="none" w:sz="0" w:space="0" w:color="auto"/>
      </w:divBdr>
    </w:div>
    <w:div w:id="1423186263">
      <w:bodyDiv w:val="1"/>
      <w:marLeft w:val="0"/>
      <w:marRight w:val="0"/>
      <w:marTop w:val="0"/>
      <w:marBottom w:val="0"/>
      <w:divBdr>
        <w:top w:val="none" w:sz="0" w:space="0" w:color="auto"/>
        <w:left w:val="none" w:sz="0" w:space="0" w:color="auto"/>
        <w:bottom w:val="none" w:sz="0" w:space="0" w:color="auto"/>
        <w:right w:val="none" w:sz="0" w:space="0" w:color="auto"/>
      </w:divBdr>
    </w:div>
    <w:div w:id="1428424539">
      <w:bodyDiv w:val="1"/>
      <w:marLeft w:val="0"/>
      <w:marRight w:val="0"/>
      <w:marTop w:val="0"/>
      <w:marBottom w:val="0"/>
      <w:divBdr>
        <w:top w:val="none" w:sz="0" w:space="0" w:color="auto"/>
        <w:left w:val="none" w:sz="0" w:space="0" w:color="auto"/>
        <w:bottom w:val="none" w:sz="0" w:space="0" w:color="auto"/>
        <w:right w:val="none" w:sz="0" w:space="0" w:color="auto"/>
      </w:divBdr>
    </w:div>
    <w:div w:id="1433429609">
      <w:bodyDiv w:val="1"/>
      <w:marLeft w:val="0"/>
      <w:marRight w:val="0"/>
      <w:marTop w:val="0"/>
      <w:marBottom w:val="0"/>
      <w:divBdr>
        <w:top w:val="none" w:sz="0" w:space="0" w:color="auto"/>
        <w:left w:val="none" w:sz="0" w:space="0" w:color="auto"/>
        <w:bottom w:val="none" w:sz="0" w:space="0" w:color="auto"/>
        <w:right w:val="none" w:sz="0" w:space="0" w:color="auto"/>
      </w:divBdr>
    </w:div>
    <w:div w:id="1442339158">
      <w:bodyDiv w:val="1"/>
      <w:marLeft w:val="0"/>
      <w:marRight w:val="0"/>
      <w:marTop w:val="0"/>
      <w:marBottom w:val="0"/>
      <w:divBdr>
        <w:top w:val="none" w:sz="0" w:space="0" w:color="auto"/>
        <w:left w:val="none" w:sz="0" w:space="0" w:color="auto"/>
        <w:bottom w:val="none" w:sz="0" w:space="0" w:color="auto"/>
        <w:right w:val="none" w:sz="0" w:space="0" w:color="auto"/>
      </w:divBdr>
    </w:div>
    <w:div w:id="1443695404">
      <w:bodyDiv w:val="1"/>
      <w:marLeft w:val="0"/>
      <w:marRight w:val="0"/>
      <w:marTop w:val="0"/>
      <w:marBottom w:val="0"/>
      <w:divBdr>
        <w:top w:val="none" w:sz="0" w:space="0" w:color="auto"/>
        <w:left w:val="none" w:sz="0" w:space="0" w:color="auto"/>
        <w:bottom w:val="none" w:sz="0" w:space="0" w:color="auto"/>
        <w:right w:val="none" w:sz="0" w:space="0" w:color="auto"/>
      </w:divBdr>
    </w:div>
    <w:div w:id="1445616481">
      <w:bodyDiv w:val="1"/>
      <w:marLeft w:val="0"/>
      <w:marRight w:val="0"/>
      <w:marTop w:val="0"/>
      <w:marBottom w:val="0"/>
      <w:divBdr>
        <w:top w:val="none" w:sz="0" w:space="0" w:color="auto"/>
        <w:left w:val="none" w:sz="0" w:space="0" w:color="auto"/>
        <w:bottom w:val="none" w:sz="0" w:space="0" w:color="auto"/>
        <w:right w:val="none" w:sz="0" w:space="0" w:color="auto"/>
      </w:divBdr>
    </w:div>
    <w:div w:id="1447505901">
      <w:bodyDiv w:val="1"/>
      <w:marLeft w:val="0"/>
      <w:marRight w:val="0"/>
      <w:marTop w:val="0"/>
      <w:marBottom w:val="0"/>
      <w:divBdr>
        <w:top w:val="none" w:sz="0" w:space="0" w:color="auto"/>
        <w:left w:val="none" w:sz="0" w:space="0" w:color="auto"/>
        <w:bottom w:val="none" w:sz="0" w:space="0" w:color="auto"/>
        <w:right w:val="none" w:sz="0" w:space="0" w:color="auto"/>
      </w:divBdr>
      <w:divsChild>
        <w:div w:id="1756512716">
          <w:marLeft w:val="0"/>
          <w:marRight w:val="0"/>
          <w:marTop w:val="0"/>
          <w:marBottom w:val="0"/>
          <w:divBdr>
            <w:top w:val="none" w:sz="0" w:space="0" w:color="auto"/>
            <w:left w:val="none" w:sz="0" w:space="0" w:color="auto"/>
            <w:bottom w:val="none" w:sz="0" w:space="0" w:color="auto"/>
            <w:right w:val="none" w:sz="0" w:space="0" w:color="auto"/>
          </w:divBdr>
          <w:divsChild>
            <w:div w:id="126246594">
              <w:marLeft w:val="0"/>
              <w:marRight w:val="0"/>
              <w:marTop w:val="0"/>
              <w:marBottom w:val="0"/>
              <w:divBdr>
                <w:top w:val="none" w:sz="0" w:space="0" w:color="auto"/>
                <w:left w:val="none" w:sz="0" w:space="0" w:color="auto"/>
                <w:bottom w:val="none" w:sz="0" w:space="0" w:color="auto"/>
                <w:right w:val="none" w:sz="0" w:space="0" w:color="auto"/>
              </w:divBdr>
              <w:divsChild>
                <w:div w:id="16609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964902">
      <w:bodyDiv w:val="1"/>
      <w:marLeft w:val="0"/>
      <w:marRight w:val="0"/>
      <w:marTop w:val="0"/>
      <w:marBottom w:val="0"/>
      <w:divBdr>
        <w:top w:val="none" w:sz="0" w:space="0" w:color="auto"/>
        <w:left w:val="none" w:sz="0" w:space="0" w:color="auto"/>
        <w:bottom w:val="none" w:sz="0" w:space="0" w:color="auto"/>
        <w:right w:val="none" w:sz="0" w:space="0" w:color="auto"/>
      </w:divBdr>
    </w:div>
    <w:div w:id="1454405556">
      <w:bodyDiv w:val="1"/>
      <w:marLeft w:val="0"/>
      <w:marRight w:val="0"/>
      <w:marTop w:val="0"/>
      <w:marBottom w:val="0"/>
      <w:divBdr>
        <w:top w:val="none" w:sz="0" w:space="0" w:color="auto"/>
        <w:left w:val="none" w:sz="0" w:space="0" w:color="auto"/>
        <w:bottom w:val="none" w:sz="0" w:space="0" w:color="auto"/>
        <w:right w:val="none" w:sz="0" w:space="0" w:color="auto"/>
      </w:divBdr>
    </w:div>
    <w:div w:id="1454908210">
      <w:bodyDiv w:val="1"/>
      <w:marLeft w:val="0"/>
      <w:marRight w:val="0"/>
      <w:marTop w:val="0"/>
      <w:marBottom w:val="0"/>
      <w:divBdr>
        <w:top w:val="none" w:sz="0" w:space="0" w:color="auto"/>
        <w:left w:val="none" w:sz="0" w:space="0" w:color="auto"/>
        <w:bottom w:val="none" w:sz="0" w:space="0" w:color="auto"/>
        <w:right w:val="none" w:sz="0" w:space="0" w:color="auto"/>
      </w:divBdr>
    </w:div>
    <w:div w:id="1455754968">
      <w:bodyDiv w:val="1"/>
      <w:marLeft w:val="0"/>
      <w:marRight w:val="0"/>
      <w:marTop w:val="0"/>
      <w:marBottom w:val="0"/>
      <w:divBdr>
        <w:top w:val="none" w:sz="0" w:space="0" w:color="auto"/>
        <w:left w:val="none" w:sz="0" w:space="0" w:color="auto"/>
        <w:bottom w:val="none" w:sz="0" w:space="0" w:color="auto"/>
        <w:right w:val="none" w:sz="0" w:space="0" w:color="auto"/>
      </w:divBdr>
    </w:div>
    <w:div w:id="1462580083">
      <w:bodyDiv w:val="1"/>
      <w:marLeft w:val="0"/>
      <w:marRight w:val="0"/>
      <w:marTop w:val="0"/>
      <w:marBottom w:val="0"/>
      <w:divBdr>
        <w:top w:val="none" w:sz="0" w:space="0" w:color="auto"/>
        <w:left w:val="none" w:sz="0" w:space="0" w:color="auto"/>
        <w:bottom w:val="none" w:sz="0" w:space="0" w:color="auto"/>
        <w:right w:val="none" w:sz="0" w:space="0" w:color="auto"/>
      </w:divBdr>
    </w:div>
    <w:div w:id="1481850363">
      <w:bodyDiv w:val="1"/>
      <w:marLeft w:val="0"/>
      <w:marRight w:val="0"/>
      <w:marTop w:val="0"/>
      <w:marBottom w:val="0"/>
      <w:divBdr>
        <w:top w:val="none" w:sz="0" w:space="0" w:color="auto"/>
        <w:left w:val="none" w:sz="0" w:space="0" w:color="auto"/>
        <w:bottom w:val="none" w:sz="0" w:space="0" w:color="auto"/>
        <w:right w:val="none" w:sz="0" w:space="0" w:color="auto"/>
      </w:divBdr>
    </w:div>
    <w:div w:id="1484807524">
      <w:bodyDiv w:val="1"/>
      <w:marLeft w:val="0"/>
      <w:marRight w:val="0"/>
      <w:marTop w:val="0"/>
      <w:marBottom w:val="0"/>
      <w:divBdr>
        <w:top w:val="none" w:sz="0" w:space="0" w:color="auto"/>
        <w:left w:val="none" w:sz="0" w:space="0" w:color="auto"/>
        <w:bottom w:val="none" w:sz="0" w:space="0" w:color="auto"/>
        <w:right w:val="none" w:sz="0" w:space="0" w:color="auto"/>
      </w:divBdr>
    </w:div>
    <w:div w:id="1493719752">
      <w:bodyDiv w:val="1"/>
      <w:marLeft w:val="0"/>
      <w:marRight w:val="0"/>
      <w:marTop w:val="0"/>
      <w:marBottom w:val="0"/>
      <w:divBdr>
        <w:top w:val="none" w:sz="0" w:space="0" w:color="auto"/>
        <w:left w:val="none" w:sz="0" w:space="0" w:color="auto"/>
        <w:bottom w:val="none" w:sz="0" w:space="0" w:color="auto"/>
        <w:right w:val="none" w:sz="0" w:space="0" w:color="auto"/>
      </w:divBdr>
    </w:div>
    <w:div w:id="1501197370">
      <w:bodyDiv w:val="1"/>
      <w:marLeft w:val="0"/>
      <w:marRight w:val="0"/>
      <w:marTop w:val="0"/>
      <w:marBottom w:val="0"/>
      <w:divBdr>
        <w:top w:val="none" w:sz="0" w:space="0" w:color="auto"/>
        <w:left w:val="none" w:sz="0" w:space="0" w:color="auto"/>
        <w:bottom w:val="none" w:sz="0" w:space="0" w:color="auto"/>
        <w:right w:val="none" w:sz="0" w:space="0" w:color="auto"/>
      </w:divBdr>
    </w:div>
    <w:div w:id="1504200370">
      <w:bodyDiv w:val="1"/>
      <w:marLeft w:val="0"/>
      <w:marRight w:val="0"/>
      <w:marTop w:val="0"/>
      <w:marBottom w:val="0"/>
      <w:divBdr>
        <w:top w:val="none" w:sz="0" w:space="0" w:color="auto"/>
        <w:left w:val="none" w:sz="0" w:space="0" w:color="auto"/>
        <w:bottom w:val="none" w:sz="0" w:space="0" w:color="auto"/>
        <w:right w:val="none" w:sz="0" w:space="0" w:color="auto"/>
      </w:divBdr>
    </w:div>
    <w:div w:id="1507162340">
      <w:bodyDiv w:val="1"/>
      <w:marLeft w:val="0"/>
      <w:marRight w:val="0"/>
      <w:marTop w:val="0"/>
      <w:marBottom w:val="0"/>
      <w:divBdr>
        <w:top w:val="none" w:sz="0" w:space="0" w:color="auto"/>
        <w:left w:val="none" w:sz="0" w:space="0" w:color="auto"/>
        <w:bottom w:val="none" w:sz="0" w:space="0" w:color="auto"/>
        <w:right w:val="none" w:sz="0" w:space="0" w:color="auto"/>
      </w:divBdr>
    </w:div>
    <w:div w:id="1518159956">
      <w:bodyDiv w:val="1"/>
      <w:marLeft w:val="0"/>
      <w:marRight w:val="0"/>
      <w:marTop w:val="0"/>
      <w:marBottom w:val="0"/>
      <w:divBdr>
        <w:top w:val="none" w:sz="0" w:space="0" w:color="auto"/>
        <w:left w:val="none" w:sz="0" w:space="0" w:color="auto"/>
        <w:bottom w:val="none" w:sz="0" w:space="0" w:color="auto"/>
        <w:right w:val="none" w:sz="0" w:space="0" w:color="auto"/>
      </w:divBdr>
    </w:div>
    <w:div w:id="1519585797">
      <w:bodyDiv w:val="1"/>
      <w:marLeft w:val="0"/>
      <w:marRight w:val="0"/>
      <w:marTop w:val="0"/>
      <w:marBottom w:val="0"/>
      <w:divBdr>
        <w:top w:val="none" w:sz="0" w:space="0" w:color="auto"/>
        <w:left w:val="none" w:sz="0" w:space="0" w:color="auto"/>
        <w:bottom w:val="none" w:sz="0" w:space="0" w:color="auto"/>
        <w:right w:val="none" w:sz="0" w:space="0" w:color="auto"/>
      </w:divBdr>
    </w:div>
    <w:div w:id="1539510091">
      <w:bodyDiv w:val="1"/>
      <w:marLeft w:val="0"/>
      <w:marRight w:val="0"/>
      <w:marTop w:val="0"/>
      <w:marBottom w:val="0"/>
      <w:divBdr>
        <w:top w:val="none" w:sz="0" w:space="0" w:color="auto"/>
        <w:left w:val="none" w:sz="0" w:space="0" w:color="auto"/>
        <w:bottom w:val="none" w:sz="0" w:space="0" w:color="auto"/>
        <w:right w:val="none" w:sz="0" w:space="0" w:color="auto"/>
      </w:divBdr>
    </w:div>
    <w:div w:id="1544754426">
      <w:bodyDiv w:val="1"/>
      <w:marLeft w:val="0"/>
      <w:marRight w:val="0"/>
      <w:marTop w:val="0"/>
      <w:marBottom w:val="0"/>
      <w:divBdr>
        <w:top w:val="none" w:sz="0" w:space="0" w:color="auto"/>
        <w:left w:val="none" w:sz="0" w:space="0" w:color="auto"/>
        <w:bottom w:val="none" w:sz="0" w:space="0" w:color="auto"/>
        <w:right w:val="none" w:sz="0" w:space="0" w:color="auto"/>
      </w:divBdr>
    </w:div>
    <w:div w:id="1547795071">
      <w:bodyDiv w:val="1"/>
      <w:marLeft w:val="0"/>
      <w:marRight w:val="0"/>
      <w:marTop w:val="0"/>
      <w:marBottom w:val="0"/>
      <w:divBdr>
        <w:top w:val="none" w:sz="0" w:space="0" w:color="auto"/>
        <w:left w:val="none" w:sz="0" w:space="0" w:color="auto"/>
        <w:bottom w:val="none" w:sz="0" w:space="0" w:color="auto"/>
        <w:right w:val="none" w:sz="0" w:space="0" w:color="auto"/>
      </w:divBdr>
    </w:div>
    <w:div w:id="1552569622">
      <w:bodyDiv w:val="1"/>
      <w:marLeft w:val="0"/>
      <w:marRight w:val="0"/>
      <w:marTop w:val="0"/>
      <w:marBottom w:val="0"/>
      <w:divBdr>
        <w:top w:val="none" w:sz="0" w:space="0" w:color="auto"/>
        <w:left w:val="none" w:sz="0" w:space="0" w:color="auto"/>
        <w:bottom w:val="none" w:sz="0" w:space="0" w:color="auto"/>
        <w:right w:val="none" w:sz="0" w:space="0" w:color="auto"/>
      </w:divBdr>
    </w:div>
    <w:div w:id="1555963972">
      <w:bodyDiv w:val="1"/>
      <w:marLeft w:val="0"/>
      <w:marRight w:val="0"/>
      <w:marTop w:val="0"/>
      <w:marBottom w:val="0"/>
      <w:divBdr>
        <w:top w:val="none" w:sz="0" w:space="0" w:color="auto"/>
        <w:left w:val="none" w:sz="0" w:space="0" w:color="auto"/>
        <w:bottom w:val="none" w:sz="0" w:space="0" w:color="auto"/>
        <w:right w:val="none" w:sz="0" w:space="0" w:color="auto"/>
      </w:divBdr>
    </w:div>
    <w:div w:id="1559054409">
      <w:bodyDiv w:val="1"/>
      <w:marLeft w:val="0"/>
      <w:marRight w:val="0"/>
      <w:marTop w:val="0"/>
      <w:marBottom w:val="0"/>
      <w:divBdr>
        <w:top w:val="none" w:sz="0" w:space="0" w:color="auto"/>
        <w:left w:val="none" w:sz="0" w:space="0" w:color="auto"/>
        <w:bottom w:val="none" w:sz="0" w:space="0" w:color="auto"/>
        <w:right w:val="none" w:sz="0" w:space="0" w:color="auto"/>
      </w:divBdr>
    </w:div>
    <w:div w:id="1573664393">
      <w:bodyDiv w:val="1"/>
      <w:marLeft w:val="0"/>
      <w:marRight w:val="0"/>
      <w:marTop w:val="0"/>
      <w:marBottom w:val="0"/>
      <w:divBdr>
        <w:top w:val="none" w:sz="0" w:space="0" w:color="auto"/>
        <w:left w:val="none" w:sz="0" w:space="0" w:color="auto"/>
        <w:bottom w:val="none" w:sz="0" w:space="0" w:color="auto"/>
        <w:right w:val="none" w:sz="0" w:space="0" w:color="auto"/>
      </w:divBdr>
    </w:div>
    <w:div w:id="1584754638">
      <w:bodyDiv w:val="1"/>
      <w:marLeft w:val="0"/>
      <w:marRight w:val="0"/>
      <w:marTop w:val="0"/>
      <w:marBottom w:val="0"/>
      <w:divBdr>
        <w:top w:val="none" w:sz="0" w:space="0" w:color="auto"/>
        <w:left w:val="none" w:sz="0" w:space="0" w:color="auto"/>
        <w:bottom w:val="none" w:sz="0" w:space="0" w:color="auto"/>
        <w:right w:val="none" w:sz="0" w:space="0" w:color="auto"/>
      </w:divBdr>
    </w:div>
    <w:div w:id="1595437533">
      <w:bodyDiv w:val="1"/>
      <w:marLeft w:val="0"/>
      <w:marRight w:val="0"/>
      <w:marTop w:val="0"/>
      <w:marBottom w:val="0"/>
      <w:divBdr>
        <w:top w:val="none" w:sz="0" w:space="0" w:color="auto"/>
        <w:left w:val="none" w:sz="0" w:space="0" w:color="auto"/>
        <w:bottom w:val="none" w:sz="0" w:space="0" w:color="auto"/>
        <w:right w:val="none" w:sz="0" w:space="0" w:color="auto"/>
      </w:divBdr>
    </w:div>
    <w:div w:id="1597707464">
      <w:bodyDiv w:val="1"/>
      <w:marLeft w:val="0"/>
      <w:marRight w:val="0"/>
      <w:marTop w:val="0"/>
      <w:marBottom w:val="0"/>
      <w:divBdr>
        <w:top w:val="none" w:sz="0" w:space="0" w:color="auto"/>
        <w:left w:val="none" w:sz="0" w:space="0" w:color="auto"/>
        <w:bottom w:val="none" w:sz="0" w:space="0" w:color="auto"/>
        <w:right w:val="none" w:sz="0" w:space="0" w:color="auto"/>
      </w:divBdr>
    </w:div>
    <w:div w:id="1600333804">
      <w:bodyDiv w:val="1"/>
      <w:marLeft w:val="0"/>
      <w:marRight w:val="0"/>
      <w:marTop w:val="0"/>
      <w:marBottom w:val="0"/>
      <w:divBdr>
        <w:top w:val="none" w:sz="0" w:space="0" w:color="auto"/>
        <w:left w:val="none" w:sz="0" w:space="0" w:color="auto"/>
        <w:bottom w:val="none" w:sz="0" w:space="0" w:color="auto"/>
        <w:right w:val="none" w:sz="0" w:space="0" w:color="auto"/>
      </w:divBdr>
    </w:div>
    <w:div w:id="1615017250">
      <w:bodyDiv w:val="1"/>
      <w:marLeft w:val="0"/>
      <w:marRight w:val="0"/>
      <w:marTop w:val="0"/>
      <w:marBottom w:val="0"/>
      <w:divBdr>
        <w:top w:val="none" w:sz="0" w:space="0" w:color="auto"/>
        <w:left w:val="none" w:sz="0" w:space="0" w:color="auto"/>
        <w:bottom w:val="none" w:sz="0" w:space="0" w:color="auto"/>
        <w:right w:val="none" w:sz="0" w:space="0" w:color="auto"/>
      </w:divBdr>
    </w:div>
    <w:div w:id="1626619665">
      <w:bodyDiv w:val="1"/>
      <w:marLeft w:val="0"/>
      <w:marRight w:val="0"/>
      <w:marTop w:val="0"/>
      <w:marBottom w:val="0"/>
      <w:divBdr>
        <w:top w:val="none" w:sz="0" w:space="0" w:color="auto"/>
        <w:left w:val="none" w:sz="0" w:space="0" w:color="auto"/>
        <w:bottom w:val="none" w:sz="0" w:space="0" w:color="auto"/>
        <w:right w:val="none" w:sz="0" w:space="0" w:color="auto"/>
      </w:divBdr>
    </w:div>
    <w:div w:id="1634215124">
      <w:bodyDiv w:val="1"/>
      <w:marLeft w:val="0"/>
      <w:marRight w:val="0"/>
      <w:marTop w:val="0"/>
      <w:marBottom w:val="0"/>
      <w:divBdr>
        <w:top w:val="none" w:sz="0" w:space="0" w:color="auto"/>
        <w:left w:val="none" w:sz="0" w:space="0" w:color="auto"/>
        <w:bottom w:val="none" w:sz="0" w:space="0" w:color="auto"/>
        <w:right w:val="none" w:sz="0" w:space="0" w:color="auto"/>
      </w:divBdr>
    </w:div>
    <w:div w:id="1642228625">
      <w:bodyDiv w:val="1"/>
      <w:marLeft w:val="0"/>
      <w:marRight w:val="0"/>
      <w:marTop w:val="0"/>
      <w:marBottom w:val="0"/>
      <w:divBdr>
        <w:top w:val="none" w:sz="0" w:space="0" w:color="auto"/>
        <w:left w:val="none" w:sz="0" w:space="0" w:color="auto"/>
        <w:bottom w:val="none" w:sz="0" w:space="0" w:color="auto"/>
        <w:right w:val="none" w:sz="0" w:space="0" w:color="auto"/>
      </w:divBdr>
    </w:div>
    <w:div w:id="1645962060">
      <w:bodyDiv w:val="1"/>
      <w:marLeft w:val="0"/>
      <w:marRight w:val="0"/>
      <w:marTop w:val="0"/>
      <w:marBottom w:val="0"/>
      <w:divBdr>
        <w:top w:val="none" w:sz="0" w:space="0" w:color="auto"/>
        <w:left w:val="none" w:sz="0" w:space="0" w:color="auto"/>
        <w:bottom w:val="none" w:sz="0" w:space="0" w:color="auto"/>
        <w:right w:val="none" w:sz="0" w:space="0" w:color="auto"/>
      </w:divBdr>
    </w:div>
    <w:div w:id="1646817621">
      <w:bodyDiv w:val="1"/>
      <w:marLeft w:val="0"/>
      <w:marRight w:val="0"/>
      <w:marTop w:val="0"/>
      <w:marBottom w:val="0"/>
      <w:divBdr>
        <w:top w:val="none" w:sz="0" w:space="0" w:color="auto"/>
        <w:left w:val="none" w:sz="0" w:space="0" w:color="auto"/>
        <w:bottom w:val="none" w:sz="0" w:space="0" w:color="auto"/>
        <w:right w:val="none" w:sz="0" w:space="0" w:color="auto"/>
      </w:divBdr>
    </w:div>
    <w:div w:id="1649095376">
      <w:bodyDiv w:val="1"/>
      <w:marLeft w:val="0"/>
      <w:marRight w:val="0"/>
      <w:marTop w:val="0"/>
      <w:marBottom w:val="0"/>
      <w:divBdr>
        <w:top w:val="none" w:sz="0" w:space="0" w:color="auto"/>
        <w:left w:val="none" w:sz="0" w:space="0" w:color="auto"/>
        <w:bottom w:val="none" w:sz="0" w:space="0" w:color="auto"/>
        <w:right w:val="none" w:sz="0" w:space="0" w:color="auto"/>
      </w:divBdr>
    </w:div>
    <w:div w:id="1661225655">
      <w:bodyDiv w:val="1"/>
      <w:marLeft w:val="0"/>
      <w:marRight w:val="0"/>
      <w:marTop w:val="0"/>
      <w:marBottom w:val="0"/>
      <w:divBdr>
        <w:top w:val="none" w:sz="0" w:space="0" w:color="auto"/>
        <w:left w:val="none" w:sz="0" w:space="0" w:color="auto"/>
        <w:bottom w:val="none" w:sz="0" w:space="0" w:color="auto"/>
        <w:right w:val="none" w:sz="0" w:space="0" w:color="auto"/>
      </w:divBdr>
    </w:div>
    <w:div w:id="1661617520">
      <w:bodyDiv w:val="1"/>
      <w:marLeft w:val="0"/>
      <w:marRight w:val="0"/>
      <w:marTop w:val="0"/>
      <w:marBottom w:val="0"/>
      <w:divBdr>
        <w:top w:val="none" w:sz="0" w:space="0" w:color="auto"/>
        <w:left w:val="none" w:sz="0" w:space="0" w:color="auto"/>
        <w:bottom w:val="none" w:sz="0" w:space="0" w:color="auto"/>
        <w:right w:val="none" w:sz="0" w:space="0" w:color="auto"/>
      </w:divBdr>
    </w:div>
    <w:div w:id="1667514324">
      <w:bodyDiv w:val="1"/>
      <w:marLeft w:val="0"/>
      <w:marRight w:val="0"/>
      <w:marTop w:val="0"/>
      <w:marBottom w:val="0"/>
      <w:divBdr>
        <w:top w:val="none" w:sz="0" w:space="0" w:color="auto"/>
        <w:left w:val="none" w:sz="0" w:space="0" w:color="auto"/>
        <w:bottom w:val="none" w:sz="0" w:space="0" w:color="auto"/>
        <w:right w:val="none" w:sz="0" w:space="0" w:color="auto"/>
      </w:divBdr>
    </w:div>
    <w:div w:id="1689600804">
      <w:bodyDiv w:val="1"/>
      <w:marLeft w:val="0"/>
      <w:marRight w:val="0"/>
      <w:marTop w:val="0"/>
      <w:marBottom w:val="0"/>
      <w:divBdr>
        <w:top w:val="none" w:sz="0" w:space="0" w:color="auto"/>
        <w:left w:val="none" w:sz="0" w:space="0" w:color="auto"/>
        <w:bottom w:val="none" w:sz="0" w:space="0" w:color="auto"/>
        <w:right w:val="none" w:sz="0" w:space="0" w:color="auto"/>
      </w:divBdr>
    </w:div>
    <w:div w:id="1690108774">
      <w:bodyDiv w:val="1"/>
      <w:marLeft w:val="0"/>
      <w:marRight w:val="0"/>
      <w:marTop w:val="0"/>
      <w:marBottom w:val="0"/>
      <w:divBdr>
        <w:top w:val="none" w:sz="0" w:space="0" w:color="auto"/>
        <w:left w:val="none" w:sz="0" w:space="0" w:color="auto"/>
        <w:bottom w:val="none" w:sz="0" w:space="0" w:color="auto"/>
        <w:right w:val="none" w:sz="0" w:space="0" w:color="auto"/>
      </w:divBdr>
    </w:div>
    <w:div w:id="1720280960">
      <w:bodyDiv w:val="1"/>
      <w:marLeft w:val="0"/>
      <w:marRight w:val="0"/>
      <w:marTop w:val="0"/>
      <w:marBottom w:val="0"/>
      <w:divBdr>
        <w:top w:val="none" w:sz="0" w:space="0" w:color="auto"/>
        <w:left w:val="none" w:sz="0" w:space="0" w:color="auto"/>
        <w:bottom w:val="none" w:sz="0" w:space="0" w:color="auto"/>
        <w:right w:val="none" w:sz="0" w:space="0" w:color="auto"/>
      </w:divBdr>
    </w:div>
    <w:div w:id="1720670358">
      <w:bodyDiv w:val="1"/>
      <w:marLeft w:val="0"/>
      <w:marRight w:val="0"/>
      <w:marTop w:val="0"/>
      <w:marBottom w:val="0"/>
      <w:divBdr>
        <w:top w:val="none" w:sz="0" w:space="0" w:color="auto"/>
        <w:left w:val="none" w:sz="0" w:space="0" w:color="auto"/>
        <w:bottom w:val="none" w:sz="0" w:space="0" w:color="auto"/>
        <w:right w:val="none" w:sz="0" w:space="0" w:color="auto"/>
      </w:divBdr>
    </w:div>
    <w:div w:id="1727603910">
      <w:bodyDiv w:val="1"/>
      <w:marLeft w:val="0"/>
      <w:marRight w:val="0"/>
      <w:marTop w:val="0"/>
      <w:marBottom w:val="0"/>
      <w:divBdr>
        <w:top w:val="none" w:sz="0" w:space="0" w:color="auto"/>
        <w:left w:val="none" w:sz="0" w:space="0" w:color="auto"/>
        <w:bottom w:val="none" w:sz="0" w:space="0" w:color="auto"/>
        <w:right w:val="none" w:sz="0" w:space="0" w:color="auto"/>
      </w:divBdr>
    </w:div>
    <w:div w:id="1732727156">
      <w:bodyDiv w:val="1"/>
      <w:marLeft w:val="0"/>
      <w:marRight w:val="0"/>
      <w:marTop w:val="0"/>
      <w:marBottom w:val="0"/>
      <w:divBdr>
        <w:top w:val="none" w:sz="0" w:space="0" w:color="auto"/>
        <w:left w:val="none" w:sz="0" w:space="0" w:color="auto"/>
        <w:bottom w:val="none" w:sz="0" w:space="0" w:color="auto"/>
        <w:right w:val="none" w:sz="0" w:space="0" w:color="auto"/>
      </w:divBdr>
    </w:div>
    <w:div w:id="1743140788">
      <w:bodyDiv w:val="1"/>
      <w:marLeft w:val="0"/>
      <w:marRight w:val="0"/>
      <w:marTop w:val="0"/>
      <w:marBottom w:val="0"/>
      <w:divBdr>
        <w:top w:val="none" w:sz="0" w:space="0" w:color="auto"/>
        <w:left w:val="none" w:sz="0" w:space="0" w:color="auto"/>
        <w:bottom w:val="none" w:sz="0" w:space="0" w:color="auto"/>
        <w:right w:val="none" w:sz="0" w:space="0" w:color="auto"/>
      </w:divBdr>
    </w:div>
    <w:div w:id="1743604193">
      <w:bodyDiv w:val="1"/>
      <w:marLeft w:val="0"/>
      <w:marRight w:val="0"/>
      <w:marTop w:val="0"/>
      <w:marBottom w:val="0"/>
      <w:divBdr>
        <w:top w:val="none" w:sz="0" w:space="0" w:color="auto"/>
        <w:left w:val="none" w:sz="0" w:space="0" w:color="auto"/>
        <w:bottom w:val="none" w:sz="0" w:space="0" w:color="auto"/>
        <w:right w:val="none" w:sz="0" w:space="0" w:color="auto"/>
      </w:divBdr>
    </w:div>
    <w:div w:id="1762331610">
      <w:bodyDiv w:val="1"/>
      <w:marLeft w:val="0"/>
      <w:marRight w:val="0"/>
      <w:marTop w:val="0"/>
      <w:marBottom w:val="0"/>
      <w:divBdr>
        <w:top w:val="none" w:sz="0" w:space="0" w:color="auto"/>
        <w:left w:val="none" w:sz="0" w:space="0" w:color="auto"/>
        <w:bottom w:val="none" w:sz="0" w:space="0" w:color="auto"/>
        <w:right w:val="none" w:sz="0" w:space="0" w:color="auto"/>
      </w:divBdr>
    </w:div>
    <w:div w:id="1769304782">
      <w:bodyDiv w:val="1"/>
      <w:marLeft w:val="0"/>
      <w:marRight w:val="0"/>
      <w:marTop w:val="0"/>
      <w:marBottom w:val="0"/>
      <w:divBdr>
        <w:top w:val="none" w:sz="0" w:space="0" w:color="auto"/>
        <w:left w:val="none" w:sz="0" w:space="0" w:color="auto"/>
        <w:bottom w:val="none" w:sz="0" w:space="0" w:color="auto"/>
        <w:right w:val="none" w:sz="0" w:space="0" w:color="auto"/>
      </w:divBdr>
    </w:div>
    <w:div w:id="1773436213">
      <w:bodyDiv w:val="1"/>
      <w:marLeft w:val="0"/>
      <w:marRight w:val="0"/>
      <w:marTop w:val="0"/>
      <w:marBottom w:val="0"/>
      <w:divBdr>
        <w:top w:val="none" w:sz="0" w:space="0" w:color="auto"/>
        <w:left w:val="none" w:sz="0" w:space="0" w:color="auto"/>
        <w:bottom w:val="none" w:sz="0" w:space="0" w:color="auto"/>
        <w:right w:val="none" w:sz="0" w:space="0" w:color="auto"/>
      </w:divBdr>
    </w:div>
    <w:div w:id="1773470141">
      <w:bodyDiv w:val="1"/>
      <w:marLeft w:val="0"/>
      <w:marRight w:val="0"/>
      <w:marTop w:val="0"/>
      <w:marBottom w:val="0"/>
      <w:divBdr>
        <w:top w:val="none" w:sz="0" w:space="0" w:color="auto"/>
        <w:left w:val="none" w:sz="0" w:space="0" w:color="auto"/>
        <w:bottom w:val="none" w:sz="0" w:space="0" w:color="auto"/>
        <w:right w:val="none" w:sz="0" w:space="0" w:color="auto"/>
      </w:divBdr>
    </w:div>
    <w:div w:id="1785807906">
      <w:bodyDiv w:val="1"/>
      <w:marLeft w:val="0"/>
      <w:marRight w:val="0"/>
      <w:marTop w:val="0"/>
      <w:marBottom w:val="0"/>
      <w:divBdr>
        <w:top w:val="none" w:sz="0" w:space="0" w:color="auto"/>
        <w:left w:val="none" w:sz="0" w:space="0" w:color="auto"/>
        <w:bottom w:val="none" w:sz="0" w:space="0" w:color="auto"/>
        <w:right w:val="none" w:sz="0" w:space="0" w:color="auto"/>
      </w:divBdr>
    </w:div>
    <w:div w:id="1786804243">
      <w:bodyDiv w:val="1"/>
      <w:marLeft w:val="0"/>
      <w:marRight w:val="0"/>
      <w:marTop w:val="0"/>
      <w:marBottom w:val="0"/>
      <w:divBdr>
        <w:top w:val="none" w:sz="0" w:space="0" w:color="auto"/>
        <w:left w:val="none" w:sz="0" w:space="0" w:color="auto"/>
        <w:bottom w:val="none" w:sz="0" w:space="0" w:color="auto"/>
        <w:right w:val="none" w:sz="0" w:space="0" w:color="auto"/>
      </w:divBdr>
    </w:div>
    <w:div w:id="1787430316">
      <w:bodyDiv w:val="1"/>
      <w:marLeft w:val="0"/>
      <w:marRight w:val="0"/>
      <w:marTop w:val="0"/>
      <w:marBottom w:val="0"/>
      <w:divBdr>
        <w:top w:val="none" w:sz="0" w:space="0" w:color="auto"/>
        <w:left w:val="none" w:sz="0" w:space="0" w:color="auto"/>
        <w:bottom w:val="none" w:sz="0" w:space="0" w:color="auto"/>
        <w:right w:val="none" w:sz="0" w:space="0" w:color="auto"/>
      </w:divBdr>
    </w:div>
    <w:div w:id="1790273414">
      <w:bodyDiv w:val="1"/>
      <w:marLeft w:val="0"/>
      <w:marRight w:val="0"/>
      <w:marTop w:val="0"/>
      <w:marBottom w:val="0"/>
      <w:divBdr>
        <w:top w:val="none" w:sz="0" w:space="0" w:color="auto"/>
        <w:left w:val="none" w:sz="0" w:space="0" w:color="auto"/>
        <w:bottom w:val="none" w:sz="0" w:space="0" w:color="auto"/>
        <w:right w:val="none" w:sz="0" w:space="0" w:color="auto"/>
      </w:divBdr>
    </w:div>
    <w:div w:id="1790856353">
      <w:bodyDiv w:val="1"/>
      <w:marLeft w:val="0"/>
      <w:marRight w:val="0"/>
      <w:marTop w:val="0"/>
      <w:marBottom w:val="0"/>
      <w:divBdr>
        <w:top w:val="none" w:sz="0" w:space="0" w:color="auto"/>
        <w:left w:val="none" w:sz="0" w:space="0" w:color="auto"/>
        <w:bottom w:val="none" w:sz="0" w:space="0" w:color="auto"/>
        <w:right w:val="none" w:sz="0" w:space="0" w:color="auto"/>
      </w:divBdr>
    </w:div>
    <w:div w:id="1797286685">
      <w:bodyDiv w:val="1"/>
      <w:marLeft w:val="0"/>
      <w:marRight w:val="0"/>
      <w:marTop w:val="0"/>
      <w:marBottom w:val="0"/>
      <w:divBdr>
        <w:top w:val="none" w:sz="0" w:space="0" w:color="auto"/>
        <w:left w:val="none" w:sz="0" w:space="0" w:color="auto"/>
        <w:bottom w:val="none" w:sz="0" w:space="0" w:color="auto"/>
        <w:right w:val="none" w:sz="0" w:space="0" w:color="auto"/>
      </w:divBdr>
    </w:div>
    <w:div w:id="1802649046">
      <w:bodyDiv w:val="1"/>
      <w:marLeft w:val="0"/>
      <w:marRight w:val="0"/>
      <w:marTop w:val="0"/>
      <w:marBottom w:val="0"/>
      <w:divBdr>
        <w:top w:val="none" w:sz="0" w:space="0" w:color="auto"/>
        <w:left w:val="none" w:sz="0" w:space="0" w:color="auto"/>
        <w:bottom w:val="none" w:sz="0" w:space="0" w:color="auto"/>
        <w:right w:val="none" w:sz="0" w:space="0" w:color="auto"/>
      </w:divBdr>
    </w:div>
    <w:div w:id="1802839503">
      <w:bodyDiv w:val="1"/>
      <w:marLeft w:val="0"/>
      <w:marRight w:val="0"/>
      <w:marTop w:val="0"/>
      <w:marBottom w:val="0"/>
      <w:divBdr>
        <w:top w:val="none" w:sz="0" w:space="0" w:color="auto"/>
        <w:left w:val="none" w:sz="0" w:space="0" w:color="auto"/>
        <w:bottom w:val="none" w:sz="0" w:space="0" w:color="auto"/>
        <w:right w:val="none" w:sz="0" w:space="0" w:color="auto"/>
      </w:divBdr>
    </w:div>
    <w:div w:id="1805155171">
      <w:bodyDiv w:val="1"/>
      <w:marLeft w:val="0"/>
      <w:marRight w:val="0"/>
      <w:marTop w:val="0"/>
      <w:marBottom w:val="0"/>
      <w:divBdr>
        <w:top w:val="none" w:sz="0" w:space="0" w:color="auto"/>
        <w:left w:val="none" w:sz="0" w:space="0" w:color="auto"/>
        <w:bottom w:val="none" w:sz="0" w:space="0" w:color="auto"/>
        <w:right w:val="none" w:sz="0" w:space="0" w:color="auto"/>
      </w:divBdr>
    </w:div>
    <w:div w:id="1808929523">
      <w:bodyDiv w:val="1"/>
      <w:marLeft w:val="0"/>
      <w:marRight w:val="0"/>
      <w:marTop w:val="0"/>
      <w:marBottom w:val="0"/>
      <w:divBdr>
        <w:top w:val="none" w:sz="0" w:space="0" w:color="auto"/>
        <w:left w:val="none" w:sz="0" w:space="0" w:color="auto"/>
        <w:bottom w:val="none" w:sz="0" w:space="0" w:color="auto"/>
        <w:right w:val="none" w:sz="0" w:space="0" w:color="auto"/>
      </w:divBdr>
    </w:div>
    <w:div w:id="1809978783">
      <w:bodyDiv w:val="1"/>
      <w:marLeft w:val="0"/>
      <w:marRight w:val="0"/>
      <w:marTop w:val="0"/>
      <w:marBottom w:val="0"/>
      <w:divBdr>
        <w:top w:val="none" w:sz="0" w:space="0" w:color="auto"/>
        <w:left w:val="none" w:sz="0" w:space="0" w:color="auto"/>
        <w:bottom w:val="none" w:sz="0" w:space="0" w:color="auto"/>
        <w:right w:val="none" w:sz="0" w:space="0" w:color="auto"/>
      </w:divBdr>
    </w:div>
    <w:div w:id="1810587430">
      <w:bodyDiv w:val="1"/>
      <w:marLeft w:val="0"/>
      <w:marRight w:val="0"/>
      <w:marTop w:val="0"/>
      <w:marBottom w:val="0"/>
      <w:divBdr>
        <w:top w:val="none" w:sz="0" w:space="0" w:color="auto"/>
        <w:left w:val="none" w:sz="0" w:space="0" w:color="auto"/>
        <w:bottom w:val="none" w:sz="0" w:space="0" w:color="auto"/>
        <w:right w:val="none" w:sz="0" w:space="0" w:color="auto"/>
      </w:divBdr>
    </w:div>
    <w:div w:id="1811819656">
      <w:bodyDiv w:val="1"/>
      <w:marLeft w:val="0"/>
      <w:marRight w:val="0"/>
      <w:marTop w:val="0"/>
      <w:marBottom w:val="0"/>
      <w:divBdr>
        <w:top w:val="none" w:sz="0" w:space="0" w:color="auto"/>
        <w:left w:val="none" w:sz="0" w:space="0" w:color="auto"/>
        <w:bottom w:val="none" w:sz="0" w:space="0" w:color="auto"/>
        <w:right w:val="none" w:sz="0" w:space="0" w:color="auto"/>
      </w:divBdr>
    </w:div>
    <w:div w:id="1813133299">
      <w:bodyDiv w:val="1"/>
      <w:marLeft w:val="0"/>
      <w:marRight w:val="0"/>
      <w:marTop w:val="0"/>
      <w:marBottom w:val="0"/>
      <w:divBdr>
        <w:top w:val="none" w:sz="0" w:space="0" w:color="auto"/>
        <w:left w:val="none" w:sz="0" w:space="0" w:color="auto"/>
        <w:bottom w:val="none" w:sz="0" w:space="0" w:color="auto"/>
        <w:right w:val="none" w:sz="0" w:space="0" w:color="auto"/>
      </w:divBdr>
    </w:div>
    <w:div w:id="1819567274">
      <w:bodyDiv w:val="1"/>
      <w:marLeft w:val="0"/>
      <w:marRight w:val="0"/>
      <w:marTop w:val="0"/>
      <w:marBottom w:val="0"/>
      <w:divBdr>
        <w:top w:val="none" w:sz="0" w:space="0" w:color="auto"/>
        <w:left w:val="none" w:sz="0" w:space="0" w:color="auto"/>
        <w:bottom w:val="none" w:sz="0" w:space="0" w:color="auto"/>
        <w:right w:val="none" w:sz="0" w:space="0" w:color="auto"/>
      </w:divBdr>
    </w:div>
    <w:div w:id="1819955184">
      <w:bodyDiv w:val="1"/>
      <w:marLeft w:val="0"/>
      <w:marRight w:val="0"/>
      <w:marTop w:val="0"/>
      <w:marBottom w:val="0"/>
      <w:divBdr>
        <w:top w:val="none" w:sz="0" w:space="0" w:color="auto"/>
        <w:left w:val="none" w:sz="0" w:space="0" w:color="auto"/>
        <w:bottom w:val="none" w:sz="0" w:space="0" w:color="auto"/>
        <w:right w:val="none" w:sz="0" w:space="0" w:color="auto"/>
      </w:divBdr>
    </w:div>
    <w:div w:id="1824617298">
      <w:bodyDiv w:val="1"/>
      <w:marLeft w:val="0"/>
      <w:marRight w:val="0"/>
      <w:marTop w:val="0"/>
      <w:marBottom w:val="0"/>
      <w:divBdr>
        <w:top w:val="none" w:sz="0" w:space="0" w:color="auto"/>
        <w:left w:val="none" w:sz="0" w:space="0" w:color="auto"/>
        <w:bottom w:val="none" w:sz="0" w:space="0" w:color="auto"/>
        <w:right w:val="none" w:sz="0" w:space="0" w:color="auto"/>
      </w:divBdr>
    </w:div>
    <w:div w:id="1825777731">
      <w:bodyDiv w:val="1"/>
      <w:marLeft w:val="0"/>
      <w:marRight w:val="0"/>
      <w:marTop w:val="0"/>
      <w:marBottom w:val="0"/>
      <w:divBdr>
        <w:top w:val="none" w:sz="0" w:space="0" w:color="auto"/>
        <w:left w:val="none" w:sz="0" w:space="0" w:color="auto"/>
        <w:bottom w:val="none" w:sz="0" w:space="0" w:color="auto"/>
        <w:right w:val="none" w:sz="0" w:space="0" w:color="auto"/>
      </w:divBdr>
    </w:div>
    <w:div w:id="1829860668">
      <w:bodyDiv w:val="1"/>
      <w:marLeft w:val="0"/>
      <w:marRight w:val="0"/>
      <w:marTop w:val="0"/>
      <w:marBottom w:val="0"/>
      <w:divBdr>
        <w:top w:val="none" w:sz="0" w:space="0" w:color="auto"/>
        <w:left w:val="none" w:sz="0" w:space="0" w:color="auto"/>
        <w:bottom w:val="none" w:sz="0" w:space="0" w:color="auto"/>
        <w:right w:val="none" w:sz="0" w:space="0" w:color="auto"/>
      </w:divBdr>
    </w:div>
    <w:div w:id="1834489459">
      <w:bodyDiv w:val="1"/>
      <w:marLeft w:val="0"/>
      <w:marRight w:val="0"/>
      <w:marTop w:val="0"/>
      <w:marBottom w:val="0"/>
      <w:divBdr>
        <w:top w:val="none" w:sz="0" w:space="0" w:color="auto"/>
        <w:left w:val="none" w:sz="0" w:space="0" w:color="auto"/>
        <w:bottom w:val="none" w:sz="0" w:space="0" w:color="auto"/>
        <w:right w:val="none" w:sz="0" w:space="0" w:color="auto"/>
      </w:divBdr>
    </w:div>
    <w:div w:id="1838883511">
      <w:bodyDiv w:val="1"/>
      <w:marLeft w:val="0"/>
      <w:marRight w:val="0"/>
      <w:marTop w:val="0"/>
      <w:marBottom w:val="0"/>
      <w:divBdr>
        <w:top w:val="none" w:sz="0" w:space="0" w:color="auto"/>
        <w:left w:val="none" w:sz="0" w:space="0" w:color="auto"/>
        <w:bottom w:val="none" w:sz="0" w:space="0" w:color="auto"/>
        <w:right w:val="none" w:sz="0" w:space="0" w:color="auto"/>
      </w:divBdr>
    </w:div>
    <w:div w:id="1840001546">
      <w:bodyDiv w:val="1"/>
      <w:marLeft w:val="0"/>
      <w:marRight w:val="0"/>
      <w:marTop w:val="0"/>
      <w:marBottom w:val="0"/>
      <w:divBdr>
        <w:top w:val="none" w:sz="0" w:space="0" w:color="auto"/>
        <w:left w:val="none" w:sz="0" w:space="0" w:color="auto"/>
        <w:bottom w:val="none" w:sz="0" w:space="0" w:color="auto"/>
        <w:right w:val="none" w:sz="0" w:space="0" w:color="auto"/>
      </w:divBdr>
    </w:div>
    <w:div w:id="1849052854">
      <w:bodyDiv w:val="1"/>
      <w:marLeft w:val="0"/>
      <w:marRight w:val="0"/>
      <w:marTop w:val="0"/>
      <w:marBottom w:val="0"/>
      <w:divBdr>
        <w:top w:val="none" w:sz="0" w:space="0" w:color="auto"/>
        <w:left w:val="none" w:sz="0" w:space="0" w:color="auto"/>
        <w:bottom w:val="none" w:sz="0" w:space="0" w:color="auto"/>
        <w:right w:val="none" w:sz="0" w:space="0" w:color="auto"/>
      </w:divBdr>
    </w:div>
    <w:div w:id="1859847637">
      <w:bodyDiv w:val="1"/>
      <w:marLeft w:val="0"/>
      <w:marRight w:val="0"/>
      <w:marTop w:val="0"/>
      <w:marBottom w:val="0"/>
      <w:divBdr>
        <w:top w:val="none" w:sz="0" w:space="0" w:color="auto"/>
        <w:left w:val="none" w:sz="0" w:space="0" w:color="auto"/>
        <w:bottom w:val="none" w:sz="0" w:space="0" w:color="auto"/>
        <w:right w:val="none" w:sz="0" w:space="0" w:color="auto"/>
      </w:divBdr>
    </w:div>
    <w:div w:id="1873763232">
      <w:bodyDiv w:val="1"/>
      <w:marLeft w:val="0"/>
      <w:marRight w:val="0"/>
      <w:marTop w:val="0"/>
      <w:marBottom w:val="0"/>
      <w:divBdr>
        <w:top w:val="none" w:sz="0" w:space="0" w:color="auto"/>
        <w:left w:val="none" w:sz="0" w:space="0" w:color="auto"/>
        <w:bottom w:val="none" w:sz="0" w:space="0" w:color="auto"/>
        <w:right w:val="none" w:sz="0" w:space="0" w:color="auto"/>
      </w:divBdr>
    </w:div>
    <w:div w:id="1874270964">
      <w:bodyDiv w:val="1"/>
      <w:marLeft w:val="0"/>
      <w:marRight w:val="0"/>
      <w:marTop w:val="0"/>
      <w:marBottom w:val="0"/>
      <w:divBdr>
        <w:top w:val="none" w:sz="0" w:space="0" w:color="auto"/>
        <w:left w:val="none" w:sz="0" w:space="0" w:color="auto"/>
        <w:bottom w:val="none" w:sz="0" w:space="0" w:color="auto"/>
        <w:right w:val="none" w:sz="0" w:space="0" w:color="auto"/>
      </w:divBdr>
    </w:div>
    <w:div w:id="1885169414">
      <w:bodyDiv w:val="1"/>
      <w:marLeft w:val="0"/>
      <w:marRight w:val="0"/>
      <w:marTop w:val="0"/>
      <w:marBottom w:val="0"/>
      <w:divBdr>
        <w:top w:val="none" w:sz="0" w:space="0" w:color="auto"/>
        <w:left w:val="none" w:sz="0" w:space="0" w:color="auto"/>
        <w:bottom w:val="none" w:sz="0" w:space="0" w:color="auto"/>
        <w:right w:val="none" w:sz="0" w:space="0" w:color="auto"/>
      </w:divBdr>
    </w:div>
    <w:div w:id="1885555652">
      <w:bodyDiv w:val="1"/>
      <w:marLeft w:val="0"/>
      <w:marRight w:val="0"/>
      <w:marTop w:val="0"/>
      <w:marBottom w:val="0"/>
      <w:divBdr>
        <w:top w:val="none" w:sz="0" w:space="0" w:color="auto"/>
        <w:left w:val="none" w:sz="0" w:space="0" w:color="auto"/>
        <w:bottom w:val="none" w:sz="0" w:space="0" w:color="auto"/>
        <w:right w:val="none" w:sz="0" w:space="0" w:color="auto"/>
      </w:divBdr>
    </w:div>
    <w:div w:id="1893271699">
      <w:bodyDiv w:val="1"/>
      <w:marLeft w:val="0"/>
      <w:marRight w:val="0"/>
      <w:marTop w:val="0"/>
      <w:marBottom w:val="0"/>
      <w:divBdr>
        <w:top w:val="none" w:sz="0" w:space="0" w:color="auto"/>
        <w:left w:val="none" w:sz="0" w:space="0" w:color="auto"/>
        <w:bottom w:val="none" w:sz="0" w:space="0" w:color="auto"/>
        <w:right w:val="none" w:sz="0" w:space="0" w:color="auto"/>
      </w:divBdr>
    </w:div>
    <w:div w:id="1896968727">
      <w:bodyDiv w:val="1"/>
      <w:marLeft w:val="0"/>
      <w:marRight w:val="0"/>
      <w:marTop w:val="0"/>
      <w:marBottom w:val="0"/>
      <w:divBdr>
        <w:top w:val="none" w:sz="0" w:space="0" w:color="auto"/>
        <w:left w:val="none" w:sz="0" w:space="0" w:color="auto"/>
        <w:bottom w:val="none" w:sz="0" w:space="0" w:color="auto"/>
        <w:right w:val="none" w:sz="0" w:space="0" w:color="auto"/>
      </w:divBdr>
    </w:div>
    <w:div w:id="1899434190">
      <w:bodyDiv w:val="1"/>
      <w:marLeft w:val="0"/>
      <w:marRight w:val="0"/>
      <w:marTop w:val="0"/>
      <w:marBottom w:val="0"/>
      <w:divBdr>
        <w:top w:val="none" w:sz="0" w:space="0" w:color="auto"/>
        <w:left w:val="none" w:sz="0" w:space="0" w:color="auto"/>
        <w:bottom w:val="none" w:sz="0" w:space="0" w:color="auto"/>
        <w:right w:val="none" w:sz="0" w:space="0" w:color="auto"/>
      </w:divBdr>
    </w:div>
    <w:div w:id="1903783913">
      <w:bodyDiv w:val="1"/>
      <w:marLeft w:val="0"/>
      <w:marRight w:val="0"/>
      <w:marTop w:val="0"/>
      <w:marBottom w:val="0"/>
      <w:divBdr>
        <w:top w:val="none" w:sz="0" w:space="0" w:color="auto"/>
        <w:left w:val="none" w:sz="0" w:space="0" w:color="auto"/>
        <w:bottom w:val="none" w:sz="0" w:space="0" w:color="auto"/>
        <w:right w:val="none" w:sz="0" w:space="0" w:color="auto"/>
      </w:divBdr>
    </w:div>
    <w:div w:id="1904832022">
      <w:bodyDiv w:val="1"/>
      <w:marLeft w:val="0"/>
      <w:marRight w:val="0"/>
      <w:marTop w:val="0"/>
      <w:marBottom w:val="0"/>
      <w:divBdr>
        <w:top w:val="none" w:sz="0" w:space="0" w:color="auto"/>
        <w:left w:val="none" w:sz="0" w:space="0" w:color="auto"/>
        <w:bottom w:val="none" w:sz="0" w:space="0" w:color="auto"/>
        <w:right w:val="none" w:sz="0" w:space="0" w:color="auto"/>
      </w:divBdr>
    </w:div>
    <w:div w:id="1908572084">
      <w:bodyDiv w:val="1"/>
      <w:marLeft w:val="0"/>
      <w:marRight w:val="0"/>
      <w:marTop w:val="0"/>
      <w:marBottom w:val="0"/>
      <w:divBdr>
        <w:top w:val="none" w:sz="0" w:space="0" w:color="auto"/>
        <w:left w:val="none" w:sz="0" w:space="0" w:color="auto"/>
        <w:bottom w:val="none" w:sz="0" w:space="0" w:color="auto"/>
        <w:right w:val="none" w:sz="0" w:space="0" w:color="auto"/>
      </w:divBdr>
    </w:div>
    <w:div w:id="1915430694">
      <w:bodyDiv w:val="1"/>
      <w:marLeft w:val="0"/>
      <w:marRight w:val="0"/>
      <w:marTop w:val="0"/>
      <w:marBottom w:val="0"/>
      <w:divBdr>
        <w:top w:val="none" w:sz="0" w:space="0" w:color="auto"/>
        <w:left w:val="none" w:sz="0" w:space="0" w:color="auto"/>
        <w:bottom w:val="none" w:sz="0" w:space="0" w:color="auto"/>
        <w:right w:val="none" w:sz="0" w:space="0" w:color="auto"/>
      </w:divBdr>
    </w:div>
    <w:div w:id="1919443651">
      <w:bodyDiv w:val="1"/>
      <w:marLeft w:val="0"/>
      <w:marRight w:val="0"/>
      <w:marTop w:val="0"/>
      <w:marBottom w:val="0"/>
      <w:divBdr>
        <w:top w:val="none" w:sz="0" w:space="0" w:color="auto"/>
        <w:left w:val="none" w:sz="0" w:space="0" w:color="auto"/>
        <w:bottom w:val="none" w:sz="0" w:space="0" w:color="auto"/>
        <w:right w:val="none" w:sz="0" w:space="0" w:color="auto"/>
      </w:divBdr>
    </w:div>
    <w:div w:id="1924607462">
      <w:bodyDiv w:val="1"/>
      <w:marLeft w:val="0"/>
      <w:marRight w:val="0"/>
      <w:marTop w:val="0"/>
      <w:marBottom w:val="0"/>
      <w:divBdr>
        <w:top w:val="none" w:sz="0" w:space="0" w:color="auto"/>
        <w:left w:val="none" w:sz="0" w:space="0" w:color="auto"/>
        <w:bottom w:val="none" w:sz="0" w:space="0" w:color="auto"/>
        <w:right w:val="none" w:sz="0" w:space="0" w:color="auto"/>
      </w:divBdr>
    </w:div>
    <w:div w:id="1930770217">
      <w:bodyDiv w:val="1"/>
      <w:marLeft w:val="0"/>
      <w:marRight w:val="0"/>
      <w:marTop w:val="0"/>
      <w:marBottom w:val="0"/>
      <w:divBdr>
        <w:top w:val="none" w:sz="0" w:space="0" w:color="auto"/>
        <w:left w:val="none" w:sz="0" w:space="0" w:color="auto"/>
        <w:bottom w:val="none" w:sz="0" w:space="0" w:color="auto"/>
        <w:right w:val="none" w:sz="0" w:space="0" w:color="auto"/>
      </w:divBdr>
    </w:div>
    <w:div w:id="1951161960">
      <w:bodyDiv w:val="1"/>
      <w:marLeft w:val="0"/>
      <w:marRight w:val="0"/>
      <w:marTop w:val="0"/>
      <w:marBottom w:val="0"/>
      <w:divBdr>
        <w:top w:val="none" w:sz="0" w:space="0" w:color="auto"/>
        <w:left w:val="none" w:sz="0" w:space="0" w:color="auto"/>
        <w:bottom w:val="none" w:sz="0" w:space="0" w:color="auto"/>
        <w:right w:val="none" w:sz="0" w:space="0" w:color="auto"/>
      </w:divBdr>
    </w:div>
    <w:div w:id="1954821618">
      <w:bodyDiv w:val="1"/>
      <w:marLeft w:val="0"/>
      <w:marRight w:val="0"/>
      <w:marTop w:val="0"/>
      <w:marBottom w:val="0"/>
      <w:divBdr>
        <w:top w:val="none" w:sz="0" w:space="0" w:color="auto"/>
        <w:left w:val="none" w:sz="0" w:space="0" w:color="auto"/>
        <w:bottom w:val="none" w:sz="0" w:space="0" w:color="auto"/>
        <w:right w:val="none" w:sz="0" w:space="0" w:color="auto"/>
      </w:divBdr>
    </w:div>
    <w:div w:id="1962222098">
      <w:bodyDiv w:val="1"/>
      <w:marLeft w:val="0"/>
      <w:marRight w:val="0"/>
      <w:marTop w:val="0"/>
      <w:marBottom w:val="0"/>
      <w:divBdr>
        <w:top w:val="none" w:sz="0" w:space="0" w:color="auto"/>
        <w:left w:val="none" w:sz="0" w:space="0" w:color="auto"/>
        <w:bottom w:val="none" w:sz="0" w:space="0" w:color="auto"/>
        <w:right w:val="none" w:sz="0" w:space="0" w:color="auto"/>
      </w:divBdr>
    </w:div>
    <w:div w:id="1962954242">
      <w:bodyDiv w:val="1"/>
      <w:marLeft w:val="0"/>
      <w:marRight w:val="0"/>
      <w:marTop w:val="0"/>
      <w:marBottom w:val="0"/>
      <w:divBdr>
        <w:top w:val="none" w:sz="0" w:space="0" w:color="auto"/>
        <w:left w:val="none" w:sz="0" w:space="0" w:color="auto"/>
        <w:bottom w:val="none" w:sz="0" w:space="0" w:color="auto"/>
        <w:right w:val="none" w:sz="0" w:space="0" w:color="auto"/>
      </w:divBdr>
    </w:div>
    <w:div w:id="1968974310">
      <w:bodyDiv w:val="1"/>
      <w:marLeft w:val="0"/>
      <w:marRight w:val="0"/>
      <w:marTop w:val="0"/>
      <w:marBottom w:val="0"/>
      <w:divBdr>
        <w:top w:val="none" w:sz="0" w:space="0" w:color="auto"/>
        <w:left w:val="none" w:sz="0" w:space="0" w:color="auto"/>
        <w:bottom w:val="none" w:sz="0" w:space="0" w:color="auto"/>
        <w:right w:val="none" w:sz="0" w:space="0" w:color="auto"/>
      </w:divBdr>
    </w:div>
    <w:div w:id="1971280104">
      <w:bodyDiv w:val="1"/>
      <w:marLeft w:val="0"/>
      <w:marRight w:val="0"/>
      <w:marTop w:val="0"/>
      <w:marBottom w:val="0"/>
      <w:divBdr>
        <w:top w:val="none" w:sz="0" w:space="0" w:color="auto"/>
        <w:left w:val="none" w:sz="0" w:space="0" w:color="auto"/>
        <w:bottom w:val="none" w:sz="0" w:space="0" w:color="auto"/>
        <w:right w:val="none" w:sz="0" w:space="0" w:color="auto"/>
      </w:divBdr>
    </w:div>
    <w:div w:id="1977754078">
      <w:bodyDiv w:val="1"/>
      <w:marLeft w:val="0"/>
      <w:marRight w:val="0"/>
      <w:marTop w:val="0"/>
      <w:marBottom w:val="0"/>
      <w:divBdr>
        <w:top w:val="none" w:sz="0" w:space="0" w:color="auto"/>
        <w:left w:val="none" w:sz="0" w:space="0" w:color="auto"/>
        <w:bottom w:val="none" w:sz="0" w:space="0" w:color="auto"/>
        <w:right w:val="none" w:sz="0" w:space="0" w:color="auto"/>
      </w:divBdr>
    </w:div>
    <w:div w:id="1978027446">
      <w:bodyDiv w:val="1"/>
      <w:marLeft w:val="0"/>
      <w:marRight w:val="0"/>
      <w:marTop w:val="0"/>
      <w:marBottom w:val="0"/>
      <w:divBdr>
        <w:top w:val="none" w:sz="0" w:space="0" w:color="auto"/>
        <w:left w:val="none" w:sz="0" w:space="0" w:color="auto"/>
        <w:bottom w:val="none" w:sz="0" w:space="0" w:color="auto"/>
        <w:right w:val="none" w:sz="0" w:space="0" w:color="auto"/>
      </w:divBdr>
    </w:div>
    <w:div w:id="1978992687">
      <w:bodyDiv w:val="1"/>
      <w:marLeft w:val="0"/>
      <w:marRight w:val="0"/>
      <w:marTop w:val="0"/>
      <w:marBottom w:val="0"/>
      <w:divBdr>
        <w:top w:val="none" w:sz="0" w:space="0" w:color="auto"/>
        <w:left w:val="none" w:sz="0" w:space="0" w:color="auto"/>
        <w:bottom w:val="none" w:sz="0" w:space="0" w:color="auto"/>
        <w:right w:val="none" w:sz="0" w:space="0" w:color="auto"/>
      </w:divBdr>
    </w:div>
    <w:div w:id="1981378676">
      <w:bodyDiv w:val="1"/>
      <w:marLeft w:val="0"/>
      <w:marRight w:val="0"/>
      <w:marTop w:val="0"/>
      <w:marBottom w:val="0"/>
      <w:divBdr>
        <w:top w:val="none" w:sz="0" w:space="0" w:color="auto"/>
        <w:left w:val="none" w:sz="0" w:space="0" w:color="auto"/>
        <w:bottom w:val="none" w:sz="0" w:space="0" w:color="auto"/>
        <w:right w:val="none" w:sz="0" w:space="0" w:color="auto"/>
      </w:divBdr>
    </w:div>
    <w:div w:id="1987854185">
      <w:bodyDiv w:val="1"/>
      <w:marLeft w:val="0"/>
      <w:marRight w:val="0"/>
      <w:marTop w:val="0"/>
      <w:marBottom w:val="0"/>
      <w:divBdr>
        <w:top w:val="none" w:sz="0" w:space="0" w:color="auto"/>
        <w:left w:val="none" w:sz="0" w:space="0" w:color="auto"/>
        <w:bottom w:val="none" w:sz="0" w:space="0" w:color="auto"/>
        <w:right w:val="none" w:sz="0" w:space="0" w:color="auto"/>
      </w:divBdr>
    </w:div>
    <w:div w:id="1992633610">
      <w:bodyDiv w:val="1"/>
      <w:marLeft w:val="0"/>
      <w:marRight w:val="0"/>
      <w:marTop w:val="0"/>
      <w:marBottom w:val="0"/>
      <w:divBdr>
        <w:top w:val="none" w:sz="0" w:space="0" w:color="auto"/>
        <w:left w:val="none" w:sz="0" w:space="0" w:color="auto"/>
        <w:bottom w:val="none" w:sz="0" w:space="0" w:color="auto"/>
        <w:right w:val="none" w:sz="0" w:space="0" w:color="auto"/>
      </w:divBdr>
    </w:div>
    <w:div w:id="1997490041">
      <w:bodyDiv w:val="1"/>
      <w:marLeft w:val="0"/>
      <w:marRight w:val="0"/>
      <w:marTop w:val="0"/>
      <w:marBottom w:val="0"/>
      <w:divBdr>
        <w:top w:val="none" w:sz="0" w:space="0" w:color="auto"/>
        <w:left w:val="none" w:sz="0" w:space="0" w:color="auto"/>
        <w:bottom w:val="none" w:sz="0" w:space="0" w:color="auto"/>
        <w:right w:val="none" w:sz="0" w:space="0" w:color="auto"/>
      </w:divBdr>
    </w:div>
    <w:div w:id="2001343514">
      <w:bodyDiv w:val="1"/>
      <w:marLeft w:val="0"/>
      <w:marRight w:val="0"/>
      <w:marTop w:val="0"/>
      <w:marBottom w:val="0"/>
      <w:divBdr>
        <w:top w:val="none" w:sz="0" w:space="0" w:color="auto"/>
        <w:left w:val="none" w:sz="0" w:space="0" w:color="auto"/>
        <w:bottom w:val="none" w:sz="0" w:space="0" w:color="auto"/>
        <w:right w:val="none" w:sz="0" w:space="0" w:color="auto"/>
      </w:divBdr>
    </w:div>
    <w:div w:id="2006086429">
      <w:bodyDiv w:val="1"/>
      <w:marLeft w:val="0"/>
      <w:marRight w:val="0"/>
      <w:marTop w:val="0"/>
      <w:marBottom w:val="0"/>
      <w:divBdr>
        <w:top w:val="none" w:sz="0" w:space="0" w:color="auto"/>
        <w:left w:val="none" w:sz="0" w:space="0" w:color="auto"/>
        <w:bottom w:val="none" w:sz="0" w:space="0" w:color="auto"/>
        <w:right w:val="none" w:sz="0" w:space="0" w:color="auto"/>
      </w:divBdr>
    </w:div>
    <w:div w:id="2015263647">
      <w:bodyDiv w:val="1"/>
      <w:marLeft w:val="0"/>
      <w:marRight w:val="0"/>
      <w:marTop w:val="0"/>
      <w:marBottom w:val="0"/>
      <w:divBdr>
        <w:top w:val="none" w:sz="0" w:space="0" w:color="auto"/>
        <w:left w:val="none" w:sz="0" w:space="0" w:color="auto"/>
        <w:bottom w:val="none" w:sz="0" w:space="0" w:color="auto"/>
        <w:right w:val="none" w:sz="0" w:space="0" w:color="auto"/>
      </w:divBdr>
    </w:div>
    <w:div w:id="2016104551">
      <w:bodyDiv w:val="1"/>
      <w:marLeft w:val="0"/>
      <w:marRight w:val="0"/>
      <w:marTop w:val="0"/>
      <w:marBottom w:val="0"/>
      <w:divBdr>
        <w:top w:val="none" w:sz="0" w:space="0" w:color="auto"/>
        <w:left w:val="none" w:sz="0" w:space="0" w:color="auto"/>
        <w:bottom w:val="none" w:sz="0" w:space="0" w:color="auto"/>
        <w:right w:val="none" w:sz="0" w:space="0" w:color="auto"/>
      </w:divBdr>
    </w:div>
    <w:div w:id="2018771718">
      <w:bodyDiv w:val="1"/>
      <w:marLeft w:val="0"/>
      <w:marRight w:val="0"/>
      <w:marTop w:val="0"/>
      <w:marBottom w:val="0"/>
      <w:divBdr>
        <w:top w:val="none" w:sz="0" w:space="0" w:color="auto"/>
        <w:left w:val="none" w:sz="0" w:space="0" w:color="auto"/>
        <w:bottom w:val="none" w:sz="0" w:space="0" w:color="auto"/>
        <w:right w:val="none" w:sz="0" w:space="0" w:color="auto"/>
      </w:divBdr>
    </w:div>
    <w:div w:id="2022853124">
      <w:bodyDiv w:val="1"/>
      <w:marLeft w:val="0"/>
      <w:marRight w:val="0"/>
      <w:marTop w:val="0"/>
      <w:marBottom w:val="0"/>
      <w:divBdr>
        <w:top w:val="none" w:sz="0" w:space="0" w:color="auto"/>
        <w:left w:val="none" w:sz="0" w:space="0" w:color="auto"/>
        <w:bottom w:val="none" w:sz="0" w:space="0" w:color="auto"/>
        <w:right w:val="none" w:sz="0" w:space="0" w:color="auto"/>
      </w:divBdr>
    </w:div>
    <w:div w:id="2023430294">
      <w:bodyDiv w:val="1"/>
      <w:marLeft w:val="0"/>
      <w:marRight w:val="0"/>
      <w:marTop w:val="0"/>
      <w:marBottom w:val="0"/>
      <w:divBdr>
        <w:top w:val="none" w:sz="0" w:space="0" w:color="auto"/>
        <w:left w:val="none" w:sz="0" w:space="0" w:color="auto"/>
        <w:bottom w:val="none" w:sz="0" w:space="0" w:color="auto"/>
        <w:right w:val="none" w:sz="0" w:space="0" w:color="auto"/>
      </w:divBdr>
    </w:div>
    <w:div w:id="2030788287">
      <w:bodyDiv w:val="1"/>
      <w:marLeft w:val="0"/>
      <w:marRight w:val="0"/>
      <w:marTop w:val="0"/>
      <w:marBottom w:val="0"/>
      <w:divBdr>
        <w:top w:val="none" w:sz="0" w:space="0" w:color="auto"/>
        <w:left w:val="none" w:sz="0" w:space="0" w:color="auto"/>
        <w:bottom w:val="none" w:sz="0" w:space="0" w:color="auto"/>
        <w:right w:val="none" w:sz="0" w:space="0" w:color="auto"/>
      </w:divBdr>
    </w:div>
    <w:div w:id="2035155856">
      <w:bodyDiv w:val="1"/>
      <w:marLeft w:val="0"/>
      <w:marRight w:val="0"/>
      <w:marTop w:val="0"/>
      <w:marBottom w:val="0"/>
      <w:divBdr>
        <w:top w:val="none" w:sz="0" w:space="0" w:color="auto"/>
        <w:left w:val="none" w:sz="0" w:space="0" w:color="auto"/>
        <w:bottom w:val="none" w:sz="0" w:space="0" w:color="auto"/>
        <w:right w:val="none" w:sz="0" w:space="0" w:color="auto"/>
      </w:divBdr>
    </w:div>
    <w:div w:id="2049140859">
      <w:bodyDiv w:val="1"/>
      <w:marLeft w:val="0"/>
      <w:marRight w:val="0"/>
      <w:marTop w:val="0"/>
      <w:marBottom w:val="0"/>
      <w:divBdr>
        <w:top w:val="none" w:sz="0" w:space="0" w:color="auto"/>
        <w:left w:val="none" w:sz="0" w:space="0" w:color="auto"/>
        <w:bottom w:val="none" w:sz="0" w:space="0" w:color="auto"/>
        <w:right w:val="none" w:sz="0" w:space="0" w:color="auto"/>
      </w:divBdr>
    </w:div>
    <w:div w:id="2061201635">
      <w:bodyDiv w:val="1"/>
      <w:marLeft w:val="0"/>
      <w:marRight w:val="0"/>
      <w:marTop w:val="0"/>
      <w:marBottom w:val="0"/>
      <w:divBdr>
        <w:top w:val="none" w:sz="0" w:space="0" w:color="auto"/>
        <w:left w:val="none" w:sz="0" w:space="0" w:color="auto"/>
        <w:bottom w:val="none" w:sz="0" w:space="0" w:color="auto"/>
        <w:right w:val="none" w:sz="0" w:space="0" w:color="auto"/>
      </w:divBdr>
    </w:div>
    <w:div w:id="2066222947">
      <w:bodyDiv w:val="1"/>
      <w:marLeft w:val="0"/>
      <w:marRight w:val="0"/>
      <w:marTop w:val="0"/>
      <w:marBottom w:val="0"/>
      <w:divBdr>
        <w:top w:val="none" w:sz="0" w:space="0" w:color="auto"/>
        <w:left w:val="none" w:sz="0" w:space="0" w:color="auto"/>
        <w:bottom w:val="none" w:sz="0" w:space="0" w:color="auto"/>
        <w:right w:val="none" w:sz="0" w:space="0" w:color="auto"/>
      </w:divBdr>
    </w:div>
    <w:div w:id="2069917631">
      <w:bodyDiv w:val="1"/>
      <w:marLeft w:val="0"/>
      <w:marRight w:val="0"/>
      <w:marTop w:val="0"/>
      <w:marBottom w:val="0"/>
      <w:divBdr>
        <w:top w:val="none" w:sz="0" w:space="0" w:color="auto"/>
        <w:left w:val="none" w:sz="0" w:space="0" w:color="auto"/>
        <w:bottom w:val="none" w:sz="0" w:space="0" w:color="auto"/>
        <w:right w:val="none" w:sz="0" w:space="0" w:color="auto"/>
      </w:divBdr>
    </w:div>
    <w:div w:id="2072842896">
      <w:bodyDiv w:val="1"/>
      <w:marLeft w:val="0"/>
      <w:marRight w:val="0"/>
      <w:marTop w:val="0"/>
      <w:marBottom w:val="0"/>
      <w:divBdr>
        <w:top w:val="none" w:sz="0" w:space="0" w:color="auto"/>
        <w:left w:val="none" w:sz="0" w:space="0" w:color="auto"/>
        <w:bottom w:val="none" w:sz="0" w:space="0" w:color="auto"/>
        <w:right w:val="none" w:sz="0" w:space="0" w:color="auto"/>
      </w:divBdr>
    </w:div>
    <w:div w:id="2078084954">
      <w:bodyDiv w:val="1"/>
      <w:marLeft w:val="0"/>
      <w:marRight w:val="0"/>
      <w:marTop w:val="0"/>
      <w:marBottom w:val="0"/>
      <w:divBdr>
        <w:top w:val="none" w:sz="0" w:space="0" w:color="auto"/>
        <w:left w:val="none" w:sz="0" w:space="0" w:color="auto"/>
        <w:bottom w:val="none" w:sz="0" w:space="0" w:color="auto"/>
        <w:right w:val="none" w:sz="0" w:space="0" w:color="auto"/>
      </w:divBdr>
    </w:div>
    <w:div w:id="2084718180">
      <w:bodyDiv w:val="1"/>
      <w:marLeft w:val="0"/>
      <w:marRight w:val="0"/>
      <w:marTop w:val="0"/>
      <w:marBottom w:val="0"/>
      <w:divBdr>
        <w:top w:val="none" w:sz="0" w:space="0" w:color="auto"/>
        <w:left w:val="none" w:sz="0" w:space="0" w:color="auto"/>
        <w:bottom w:val="none" w:sz="0" w:space="0" w:color="auto"/>
        <w:right w:val="none" w:sz="0" w:space="0" w:color="auto"/>
      </w:divBdr>
    </w:div>
    <w:div w:id="2095083953">
      <w:bodyDiv w:val="1"/>
      <w:marLeft w:val="0"/>
      <w:marRight w:val="0"/>
      <w:marTop w:val="0"/>
      <w:marBottom w:val="0"/>
      <w:divBdr>
        <w:top w:val="none" w:sz="0" w:space="0" w:color="auto"/>
        <w:left w:val="none" w:sz="0" w:space="0" w:color="auto"/>
        <w:bottom w:val="none" w:sz="0" w:space="0" w:color="auto"/>
        <w:right w:val="none" w:sz="0" w:space="0" w:color="auto"/>
      </w:divBdr>
    </w:div>
    <w:div w:id="2104298456">
      <w:bodyDiv w:val="1"/>
      <w:marLeft w:val="0"/>
      <w:marRight w:val="0"/>
      <w:marTop w:val="0"/>
      <w:marBottom w:val="0"/>
      <w:divBdr>
        <w:top w:val="none" w:sz="0" w:space="0" w:color="auto"/>
        <w:left w:val="none" w:sz="0" w:space="0" w:color="auto"/>
        <w:bottom w:val="none" w:sz="0" w:space="0" w:color="auto"/>
        <w:right w:val="none" w:sz="0" w:space="0" w:color="auto"/>
      </w:divBdr>
    </w:div>
    <w:div w:id="2114863165">
      <w:bodyDiv w:val="1"/>
      <w:marLeft w:val="0"/>
      <w:marRight w:val="0"/>
      <w:marTop w:val="0"/>
      <w:marBottom w:val="0"/>
      <w:divBdr>
        <w:top w:val="none" w:sz="0" w:space="0" w:color="auto"/>
        <w:left w:val="none" w:sz="0" w:space="0" w:color="auto"/>
        <w:bottom w:val="none" w:sz="0" w:space="0" w:color="auto"/>
        <w:right w:val="none" w:sz="0" w:space="0" w:color="auto"/>
      </w:divBdr>
    </w:div>
    <w:div w:id="2123719830">
      <w:bodyDiv w:val="1"/>
      <w:marLeft w:val="0"/>
      <w:marRight w:val="0"/>
      <w:marTop w:val="0"/>
      <w:marBottom w:val="0"/>
      <w:divBdr>
        <w:top w:val="none" w:sz="0" w:space="0" w:color="auto"/>
        <w:left w:val="none" w:sz="0" w:space="0" w:color="auto"/>
        <w:bottom w:val="none" w:sz="0" w:space="0" w:color="auto"/>
        <w:right w:val="none" w:sz="0" w:space="0" w:color="auto"/>
      </w:divBdr>
    </w:div>
    <w:div w:id="2124376443">
      <w:bodyDiv w:val="1"/>
      <w:marLeft w:val="0"/>
      <w:marRight w:val="0"/>
      <w:marTop w:val="0"/>
      <w:marBottom w:val="0"/>
      <w:divBdr>
        <w:top w:val="none" w:sz="0" w:space="0" w:color="auto"/>
        <w:left w:val="none" w:sz="0" w:space="0" w:color="auto"/>
        <w:bottom w:val="none" w:sz="0" w:space="0" w:color="auto"/>
        <w:right w:val="none" w:sz="0" w:space="0" w:color="auto"/>
      </w:divBdr>
    </w:div>
    <w:div w:id="2134202929">
      <w:bodyDiv w:val="1"/>
      <w:marLeft w:val="0"/>
      <w:marRight w:val="0"/>
      <w:marTop w:val="0"/>
      <w:marBottom w:val="0"/>
      <w:divBdr>
        <w:top w:val="none" w:sz="0" w:space="0" w:color="auto"/>
        <w:left w:val="none" w:sz="0" w:space="0" w:color="auto"/>
        <w:bottom w:val="none" w:sz="0" w:space="0" w:color="auto"/>
        <w:right w:val="none" w:sz="0" w:space="0" w:color="auto"/>
      </w:divBdr>
    </w:div>
    <w:div w:id="213656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Ebe06</b:Tag>
    <b:SourceType>ElectronicSource</b:SourceType>
    <b:Guid>{EFC7C334-46A5-BC43-A8A3-43D3B9F9B5EE}</b:Guid>
    <b:Title>The 21 st century electric car tesla motors</b:Title>
    <b:Year>2006</b:Year>
    <b:Author>
      <b:Author>
        <b:NameList>
          <b:Person>
            <b:Last>Eberhard</b:Last>
            <b:First>M</b:First>
          </b:Person>
          <b:Person>
            <b:Last>Tarpenning</b:Last>
            <b:First>M</b:First>
          </b:Person>
        </b:NameList>
      </b:Author>
    </b:Author>
    <b:Publisher>Tesla Motors</b:Publisher>
    <b:RefOrder>2</b:RefOrder>
  </b:Source>
  <b:Source>
    <b:Tag>Tes221</b:Tag>
    <b:SourceType>InternetSite</b:SourceType>
    <b:Guid>{347FA20C-B39C-AA41-BA78-314816B55FCA}</b:Guid>
    <b:Title>About Tesla</b:Title>
    <b:Year>2022</b:Year>
    <b:Author>
      <b:Author>
        <b:Corporate>Tesla Inc</b:Corporate>
      </b:Author>
    </b:Author>
    <b:URL>https://www.tesla.com/about</b:URL>
    <b:YearAccessed>2022</b:YearAccessed>
    <b:MonthAccessed>June</b:MonthAccessed>
    <b:DayAccessed>8</b:DayAccessed>
    <b:RefOrder>1</b:RefOrder>
  </b:Source>
  <b:Source>
    <b:Tag>Sta22</b:Tag>
    <b:SourceType>InternetSite</b:SourceType>
    <b:Guid>{869EA0F0-4B3E-484C-936F-1FF2607DA184}</b:Guid>
    <b:Author>
      <b:Author>
        <b:Corporate>Statista</b:Corporate>
      </b:Author>
    </b:Author>
    <b:Title>Most valuable brands within the automotive sector worldwide as of 2021</b:Title>
    <b:URL>https://www.statista.com/statistics/267830/brand-values-of-the-top-10-most-valuable-car-brands/</b:URL>
    <b:Year>2022</b:Year>
    <b:YearAccessed>2022</b:YearAccessed>
    <b:MonthAccessed>June</b:MonthAccessed>
    <b:DayAccessed>8</b:DayAccessed>
    <b:RefOrder>3</b:RefOrder>
  </b:Source>
  <b:Source>
    <b:Tag>SEC21</b:Tag>
    <b:SourceType>ElectronicSource</b:SourceType>
    <b:Guid>{16077FB8-AFFB-9E47-91D9-AA1296D2B257}</b:Guid>
    <b:Title>Tesla Inc Schedule 14 Information</b:Title>
    <b:Year>2021</b:Year>
    <b:Author>
      <b:Author>
        <b:Corporate>SEC</b:Corporate>
      </b:Author>
    </b:Author>
    <b:City>Washington D.C.</b:City>
    <b:Publisher>SEC</b:Publisher>
    <b:RefOrder>4</b:RefOrder>
  </b:Source>
  <b:Source>
    <b:Tag>Ins22</b:Tag>
    <b:SourceType>DocumentFromInternetSite</b:SourceType>
    <b:Guid>{5E3A46C0-8C6F-2246-B7FE-4BD15419D276}</b:Guid>
    <b:Title>Tesla Production Sites By Model Assignment, Capacity</b:Title>
    <b:Year>2022</b:Year>
    <b:Author>
      <b:Author>
        <b:Corporate>Inside EV's</b:Corporate>
      </b:Author>
    </b:Author>
    <b:URL>https://insideevs.com/news/581460/tesla-production-sites-model-assignment-april2022/</b:URL>
    <b:Month>April</b:Month>
    <b:Day>22</b:Day>
    <b:YearAccessed>2022</b:YearAccessed>
    <b:MonthAccessed>June</b:MonthAccessed>
    <b:DayAccessed>8</b:DayAccessed>
    <b:RefOrder>5</b:RefOrder>
  </b:Source>
  <b:Source>
    <b:Tag>Glo22</b:Tag>
    <b:SourceType>InternetSite</b:SourceType>
    <b:Guid>{25EF87AB-8E96-F848-BAB1-862DFECBC010}</b:Guid>
    <b:Title>Tesla Inc: Overview</b:Title>
    <b:URL>https://www.globaldata.com/company-profile/tesla-inc/</b:URL>
    <b:Year>2022</b:Year>
    <b:YearAccessed>2022</b:YearAccessed>
    <b:MonthAccessed>June</b:MonthAccessed>
    <b:DayAccessed>8</b:DayAccessed>
    <b:Author>
      <b:Author>
        <b:Corporate>GlobalData</b:Corporate>
      </b:Author>
    </b:Author>
    <b:RefOrder>6</b:RefOrder>
  </b:Source>
  <b:Source>
    <b:Tag>Fer21</b:Tag>
    <b:SourceType>Book</b:SourceType>
    <b:Guid>{878DA55A-ECEE-1B4B-9E43-3104DA3ADCBB}</b:Guid>
    <b:Title>Marketing Strategy</b:Title>
    <b:Year>2021</b:Year>
    <b:Publisher>Cengage Learning</b:Publisher>
    <b:Author>
      <b:Author>
        <b:NameList>
          <b:Person>
            <b:Last>Ferrell</b:Last>
            <b:Middle>C</b:Middle>
            <b:First>O</b:First>
          </b:Person>
          <b:Person>
            <b:Last>Hartline</b:Last>
            <b:First>M</b:First>
          </b:Person>
          <b:Person>
            <b:Last>Hochstein</b:Last>
            <b:Middle>W</b:Middle>
            <b:First>B</b:First>
          </b:Person>
        </b:NameList>
      </b:Author>
    </b:Author>
    <b:RefOrder>9</b:RefOrder>
  </b:Source>
  <b:Source>
    <b:Tag>Ell90</b:Tag>
    <b:SourceType>JournalArticle</b:SourceType>
    <b:Guid>{42D52DBA-4C7F-B645-8BC7-192E5572C974}</b:Guid>
    <b:Title>The Marketing Concept – Necessary, but Sufficient? An Environmental View</b:Title>
    <b:Year>1990</b:Year>
    <b:JournalName>European Journal of Marketing</b:JournalName>
    <b:Volume>24</b:Volume>
    <b:Issue>8</b:Issue>
    <b:Pages>23-30</b:Pages>
    <b:Author>
      <b:Author>
        <b:NameList>
          <b:Person>
            <b:Last>Elliot</b:Last>
            <b:Middle>R</b:Middle>
            <b:First>Gregory</b:First>
          </b:Person>
        </b:NameList>
      </b:Author>
    </b:Author>
    <b:RefOrder>10</b:RefOrder>
  </b:Source>
  <b:Source>
    <b:Tag>Gup13</b:Tag>
    <b:SourceType>JournalArticle</b:SourceType>
    <b:Guid>{6031E504-9806-5742-8E03-33297BCA29B7}</b:Guid>
    <b:Title>Environmantal and PEST Analysis: An approach to external business environment</b:Title>
    <b:JournalName>Merit Research Journal of Art, Social Science and Humanities</b:JournalName>
    <b:Year>2013</b:Year>
    <b:Volume>1</b:Volume>
    <b:Issue>2</b:Issue>
    <b:Pages>13-17</b:Pages>
    <b:Author>
      <b:Author>
        <b:NameList>
          <b:Person>
            <b:Last>Gupta</b:Last>
            <b:First>A</b:First>
          </b:Person>
        </b:NameList>
      </b:Author>
    </b:Author>
    <b:RefOrder>11</b:RefOrder>
  </b:Source>
  <b:Source>
    <b:Tag>Per17</b:Tag>
    <b:SourceType>Book</b:SourceType>
    <b:Guid>{0CCE08CB-DF47-C74F-89B5-2CE5F5DF1BB6}</b:Guid>
    <b:Title>The PESTLE analysis</b:Title>
    <b:Year>2017</b:Year>
    <b:Publisher>Nerdynaut</b:Publisher>
    <b:Author>
      <b:Author>
        <b:NameList>
          <b:Person>
            <b:Last>Perera</b:Last>
            <b:First>Rashain</b:First>
          </b:Person>
        </b:NameList>
      </b:Author>
    </b:Author>
    <b:RefOrder>12</b:RefOrder>
  </b:Source>
  <b:Source>
    <b:Tag>Ras16</b:Tag>
    <b:SourceType>JournalArticle</b:SourceType>
    <b:Guid>{A7C8BF99-CC89-4A4F-86E5-57F7A68A40F8}</b:Guid>
    <b:Title>PESTLE technique–a tool to identify external risks in construction projects</b:Title>
    <b:Year>2016</b:Year>
    <b:JournalName>International Research Journal of Engineering and Technology (IRJET)</b:JournalName>
    <b:Volume>3</b:Volume>
    <b:Issue>1</b:Issue>
    <b:Pages>384-388</b:Pages>
    <b:Author>
      <b:Author>
        <b:NameList>
          <b:Person>
            <b:Last>Rastogi</b:Last>
            <b:First>N</b:First>
          </b:Person>
          <b:Person>
            <b:Last>Trivedi</b:Last>
            <b:First>M</b:First>
          </b:Person>
        </b:NameList>
      </b:Author>
    </b:Author>
    <b:RefOrder>13</b:RefOrder>
  </b:Source>
  <b:Source>
    <b:Tag>CIP21</b:Tag>
    <b:SourceType>DocumentFromInternetSite</b:SourceType>
    <b:Guid>{E01DDD66-376F-E640-9E6B-E82551B57FD3}</b:Guid>
    <b:Title>PETSLE Analysis</b:Title>
    <b:Year>2021</b:Year>
    <b:Author>
      <b:Author>
        <b:Corporate>CIPD</b:Corporate>
      </b:Author>
    </b:Author>
    <b:URL>https://www.cipd.co.uk/knowledge/strategy/organisational-development/pestle-analysis-factsheet#gref</b:URL>
    <b:Month>12</b:Month>
    <b:Day>06</b:Day>
    <b:YearAccessed>2022</b:YearAccessed>
    <b:MonthAccessed>06</b:MonthAccessed>
    <b:DayAccessed>09</b:DayAccessed>
    <b:RefOrder>14</b:RefOrder>
  </b:Source>
  <b:Source>
    <b:Tag>Goy22</b:Tag>
    <b:SourceType>JournalArticle</b:SourceType>
    <b:Guid>{E7E740CD-425B-2C48-9ACD-647E57033625}</b:Guid>
    <b:Title>A Critical Analysis of Porter’s 5 Forces Model of Competitive Advantage</b:Title>
    <b:Year>2022</b:Year>
    <b:JournalName>Journal of Emerging Technologies and Innovative Research</b:JournalName>
    <b:Volume>9</b:Volume>
    <b:Issue>6</b:Issue>
    <b:Pages>149-152</b:Pages>
    <b:Author>
      <b:Author>
        <b:NameList>
          <b:Person>
            <b:Last>Goyal</b:Last>
            <b:First>Anchit</b:First>
          </b:Person>
        </b:NameList>
      </b:Author>
    </b:Author>
    <b:RefOrder>20</b:RefOrder>
  </b:Source>
  <b:Source>
    <b:Tag>Spe21</b:Tag>
    <b:SourceType>DocumentFromInternetSite</b:SourceType>
    <b:Guid>{A15C00B3-5828-4642-B3DD-41DFD330BA08}</b:Guid>
    <b:Title>Ford and RIvian Abandon Collaboration to create Electric Vehicle</b:Title>
    <b:Year>2021</b:Year>
    <b:URL>https://www.forbes.com/sites/kimberleespeakman/2021/11/19/ford-and-rivian-abandon-collaboration-to-create-electric-vehicle/?sh=6849466ec87b</b:URL>
    <b:Month>11</b:Month>
    <b:Day>19</b:Day>
    <b:YearAccessed>2022</b:YearAccessed>
    <b:MonthAccessed>06</b:MonthAccessed>
    <b:DayAccessed>13</b:DayAccessed>
    <b:Author>
      <b:Author>
        <b:NameList>
          <b:Person>
            <b:Last>Speakman</b:Last>
            <b:First>Kimberlee</b:First>
          </b:Person>
        </b:NameList>
      </b:Author>
    </b:Author>
    <b:RefOrder>21</b:RefOrder>
  </b:Source>
  <b:Source>
    <b:Tag>Tes19</b:Tag>
    <b:SourceType>DocumentFromInternetSite</b:SourceType>
    <b:Guid>{92D795D8-914B-3149-9428-86DD299D97DD}</b:Guid>
    <b:Author>
      <b:Author>
        <b:Corporate>Tesla Inc.</b:Corporate>
      </b:Author>
    </b:Author>
    <b:Title>Annual Report</b:Title>
    <b:URL>https://ir.tesla.com/secfiling.cfm?filingid=1564590-18-2956&amp;cik=1318605</b:URL>
    <b:Year>2019</b:Year>
    <b:Month>12</b:Month>
    <b:Day>31</b:Day>
    <b:YearAccessed>2022</b:YearAccessed>
    <b:MonthAccessed>06</b:MonthAccessed>
    <b:DayAccessed>13</b:DayAccessed>
    <b:RefOrder>26</b:RefOrder>
  </b:Source>
  <b:Source>
    <b:Tag>BBC22</b:Tag>
    <b:SourceType>DocumentFromInternetSite</b:SourceType>
    <b:Guid>{9C1B965C-2600-2949-9DB1-9A794A3E3B57}</b:Guid>
    <b:Author>
      <b:Author>
        <b:Corporate>BBC</b:Corporate>
      </b:Author>
    </b:Author>
    <b:Title>Tesla expects 50% growth despite supply chain woes</b:Title>
    <b:URL>https://www.bbc.co.uk/news/business-60149374</b:URL>
    <b:Year>2022</b:Year>
    <b:Month>01</b:Month>
    <b:Day>27</b:Day>
    <b:YearAccessed>2022</b:YearAccessed>
    <b:MonthAccessed>06</b:MonthAccessed>
    <b:DayAccessed>13</b:DayAccessed>
    <b:RefOrder>22</b:RefOrder>
  </b:Source>
  <b:Source>
    <b:Tag>Smi21</b:Tag>
    <b:SourceType>DocumentFromInternetSite</b:SourceType>
    <b:Guid>{991933D6-CC34-2F48-940A-EBEA5324C087}</b:Guid>
    <b:Title>Panasonic’s new Tesla battery lasts five times longer and costs half as much</b:Title>
    <b:URL>https://www.independent.co.uk/tech/panasonic-tesla-battery-electric-car-b1958785.html</b:URL>
    <b:Year>2021</b:Year>
    <b:Month>10</b:Month>
    <b:Day>25</b:Day>
    <b:YearAccessed>2022</b:YearAccessed>
    <b:MonthAccessed>06</b:MonthAccessed>
    <b:DayAccessed>13</b:DayAccessed>
    <b:Author>
      <b:Author>
        <b:NameList>
          <b:Person>
            <b:Last>Smith</b:Last>
            <b:First>Adam</b:First>
          </b:Person>
        </b:NameList>
      </b:Author>
    </b:Author>
    <b:RefOrder>23</b:RefOrder>
  </b:Source>
  <b:Source>
    <b:Tag>Emi22</b:Tag>
    <b:SourceType>DocumentFromInternetSite</b:SourceType>
    <b:Guid>{1111309D-4B33-2844-8A3C-CB0FFE391E9E}</b:Guid>
    <b:Title>New battery technologies and recycling won’t save you from cobalt shortage</b:Title>
    <b:URL>https://interestingengineering.com/new-battery-technologies-and-recycling-wont-save-you-from-cobalt-shortage</b:URL>
    <b:Year>2022</b:Year>
    <b:Month>05</b:Month>
    <b:Day>17</b:Day>
    <b:YearAccessed>2022</b:YearAccessed>
    <b:MonthAccessed>06</b:MonthAccessed>
    <b:DayAccessed>13</b:DayAccessed>
    <b:Author>
      <b:Author>
        <b:NameList>
          <b:Person>
            <b:Last>Emir</b:Last>
            <b:First>Can</b:First>
          </b:Person>
        </b:NameList>
      </b:Author>
    </b:Author>
    <b:RefOrder>24</b:RefOrder>
  </b:Source>
  <b:Source>
    <b:Tag>Cam18</b:Tag>
    <b:SourceType>BookSection</b:SourceType>
    <b:Guid>{FB50DA83-0002-DF45-8E40-178FAFE86C48}</b:Guid>
    <b:Title>Market Segmentation, Targeting and Positioning</b:Title>
    <b:Year>2018</b:Year>
    <b:Publisher>Springer, Cham</b:Publisher>
    <b:Author>
      <b:Author>
        <b:NameList>
          <b:Person>
            <b:Last>Camilleri</b:Last>
            <b:Middle>A</b:Middle>
            <b:First>M</b:First>
          </b:Person>
        </b:NameList>
      </b:Author>
    </b:Author>
    <b:BookTitle>Travel Marketing, Tourism Economics and the Airline Product. Tourism, Hospitality &amp; Event Management</b:BookTitle>
    <b:Pages>69-83</b:Pages>
    <b:RefOrder>25</b:RefOrder>
  </b:Source>
  <b:Source>
    <b:Tag>Evo22</b:Tag>
    <b:SourceType>DocumentFromInternetSite</b:SourceType>
    <b:Guid>{7199ABC2-043A-4A47-9938-31B20D33CBF1}</b:Guid>
    <b:Title>Tesla - A different kind of marketing machine</b:Title>
    <b:Year>2022</b:Year>
    <b:Author>
      <b:Author>
        <b:Corporate>Evolving Digital</b:Corporate>
      </b:Author>
    </b:Author>
    <b:URL>https://evolving-digital.com/resources/tesla-marketing-machine/</b:URL>
    <b:YearAccessed>2022</b:YearAccessed>
    <b:MonthAccessed>06</b:MonthAccessed>
    <b:DayAccessed>13</b:DayAccessed>
    <b:RefOrder>8</b:RefOrder>
  </b:Source>
  <b:Source>
    <b:Tag>Val</b:Tag>
    <b:SourceType>Book</b:SourceType>
    <b:Guid>{18510E6B-1FA1-3C42-9A85-DB91231054DA}</b:Guid>
    <b:Title>The Te</b:Title>
    <b:Author>
      <b:Author>
        <b:NameList>
          <b:Person>
            <b:Last>Valentin</b:Last>
            <b:First>Michael</b:First>
          </b:Person>
        </b:NameList>
      </b:Author>
    </b:Author>
    <b:RefOrder>7</b:RefOrder>
  </b:Source>
  <b:Source>
    <b:Tag>Gut21</b:Tag>
    <b:SourceType>ArticleInAPeriodical</b:SourceType>
    <b:Guid>{D6F6DED2-0CF2-FC49-BFAD-4B7D00531DDA}</b:Guid>
    <b:Title>Brexit: Trade diversion due to trade policy uncertainty</b:Title>
    <b:Year>2021</b:Year>
    <b:Author>
      <b:Author>
        <b:NameList>
          <b:Person>
            <b:Last>Gutiérrez Chacón</b:Last>
            <b:First>Eduardo</b:First>
          </b:Person>
          <b:Person>
            <b:Last>Lacuesta</b:Last>
            <b:First>Aitor</b:First>
          </b:Person>
          <b:Person>
            <b:Last>Martin</b:Last>
            <b:First>Cesar</b:First>
          </b:Person>
        </b:NameList>
      </b:Author>
    </b:Author>
    <b:PeriodicalTitle>Banco de Espana Working Paper No 2140</b:PeriodicalTitle>
    <b:Month>11</b:Month>
    <b:Day>16</b:Day>
    <b:RefOrder>15</b:RefOrder>
  </b:Source>
  <b:Source>
    <b:Tag>Wor20</b:Tag>
    <b:SourceType>ArticleInAPeriodical</b:SourceType>
    <b:Guid>{DDCAB17D-F77D-9540-9F3D-405EB662D733}</b:Guid>
    <b:Author>
      <b:Author>
        <b:Corporate>World Bank</b:Corporate>
      </b:Author>
    </b:Author>
    <b:Title>Global Outlook: Pandemic, Recession: The Global Economy in Crisis</b:Title>
    <b:PeriodicalTitle>Global Economic Prospects</b:PeriodicalTitle>
    <b:Year>2020</b:Year>
    <b:Month>06</b:Month>
    <b:Pages>1-66</b:Pages>
    <b:JournalName>Global Economic Prospects</b:JournalName>
    <b:RefOrder>16</b:RefOrder>
  </b:Source>
  <b:Source>
    <b:Tag>Fay22</b:Tag>
    <b:SourceType>JournalArticle</b:SourceType>
    <b:Guid>{6C97B2F9-CBAC-F945-B60D-302A2546A649}</b:Guid>
    <b:Title>Organization of technological processes for maintenance and repair of electric vehicles</b:Title>
    <b:Year>2022</b:Year>
    <b:Pages>37-41</b:Pages>
    <b:JournalName>International Journal of Advance Scientific Research</b:JournalName>
    <b:Volume>2</b:Volume>
    <b:Issue>03</b:Issue>
    <b:Author>
      <b:Author>
        <b:NameList>
          <b:Person>
            <b:Last>Fayziyev</b:Last>
            <b:Middle>R</b:Middle>
            <b:First>P</b:First>
          </b:Person>
          <b:Person>
            <b:Last>Ikromov</b:Last>
            <b:Middle>A</b:Middle>
            <b:First>I</b:First>
          </b:Person>
          <b:Person>
            <b:Last>Abduraximox</b:Last>
            <b:Middle>A</b:Middle>
            <b:First>A</b:First>
          </b:Person>
          <b:Person>
            <b:Last>Dehqonov</b:Last>
            <b:Middle>M</b:Middle>
            <b:First>Q</b:First>
          </b:Person>
        </b:NameList>
      </b:Author>
    </b:Author>
    <b:RefOrder>17</b:RefOrder>
  </b:Source>
  <b:Source>
    <b:Tag>Nat20</b:Tag>
    <b:SourceType>BookSection</b:SourceType>
    <b:Guid>{5E234FD4-2B16-5A45-9573-E5B87D42A6F3}</b:Guid>
    <b:Title>Quality, Cost, Service and Delivery</b:Title>
    <b:Year>2020</b:Year>
    <b:Pages>50-58</b:Pages>
    <b:Publisher>National Academis Press</b:Publisher>
    <b:Author>
      <b:Author>
        <b:Corporate>National Research Council</b:Corporate>
      </b:Author>
    </b:Author>
    <b:BookTitle>Surviving Supply Chain Integration: Strategies for Small Manufacturers  National Academies of Sciences, Engineering, and Medicine. 2000. Surviving Supply Chain Integration: Strategies for Small Manufacturers. Washington, DC: The National Academies Press.</b:BookTitle>
    <b:RefOrder>18</b:RefOrder>
  </b:Source>
  <b:Source>
    <b:Tag>Mor20</b:Tag>
    <b:SourceType>DocumentFromInternetSite</b:SourceType>
    <b:Guid>{BEE46C8B-C5F2-F64A-AA02-21B6D02F9355}</b:Guid>
    <b:Title>Tesla’s Shift To Cobalt-Free Batteries Is Its Most Important Move Yet</b:Title>
    <b:Year>2020</b:Year>
    <b:Author>
      <b:Author>
        <b:NameList>
          <b:Person>
            <b:Last>Morris</b:Last>
            <b:First>James</b:First>
          </b:Person>
        </b:NameList>
      </b:Author>
    </b:Author>
    <b:URL>https://www.forbes.com/sites/jamesmorris/2020/07/11/teslas-shift-to-cobalt-free-batteries-is-its-most-important-move-yet/?sh=41e18f6646b4</b:URL>
    <b:Month>07</b:Month>
    <b:Day>11</b:Day>
    <b:YearAccessed>2022</b:YearAccessed>
    <b:MonthAccessed>06</b:MonthAccessed>
    <b:DayAccessed>13</b:DayAccessed>
    <b:RefOrder>19</b:RefOrder>
  </b:Source>
  <b:Source>
    <b:Tag>Bre20</b:Tag>
    <b:SourceType>JournalArticle</b:SourceType>
    <b:Guid>{4C1B13F8-EDAF-CB44-A500-D3AA7677198F}</b:Guid>
    <b:Title>Tesla Moving Forward</b:Title>
    <b:Year>2020</b:Year>
    <b:JournalName>Journal of New Industry and Business</b:JournalName>
    <b:Volume>38</b:Volume>
    <b:Issue>1</b:Issue>
    <b:Pages>47-70</b:Pages>
    <b:Author>
      <b:Author>
        <b:NameList>
          <b:Person>
            <b:Last>Bredenfeld</b:Last>
            <b:First>Laurenz</b:First>
          </b:Person>
          <b:Person>
            <b:Last>Cherubim</b:Last>
            <b:First>Manuel</b:First>
          </b:Person>
          <b:Person>
            <b:Last>Kellerman</b:Last>
            <b:Middle>C</b:Middle>
            <b:First>Anna</b:First>
          </b:Person>
          <b:Person>
            <b:Last>Lehmann</b:Last>
            <b:First>Christina</b:First>
          </b:Person>
          <b:Person>
            <b:Last>Malberg</b:Last>
            <b:First>Simon</b:First>
          </b:Person>
          <b:Person>
            <b:Last>Rafn</b:Last>
            <b:First>Julie</b:First>
          </b:Person>
          <b:Person>
            <b:Last>Kwon</b:Last>
            <b:First>Yona</b:First>
          </b:Person>
          <b:Person>
            <b:Last>Choi</b:Last>
            <b:First>Seungho</b:First>
          </b:Person>
        </b:NameList>
      </b:Author>
    </b:Author>
    <b:RefOrder>27</b:RefOrder>
  </b:Source>
  <b:Source>
    <b:Tag>Lia22</b:Tag>
    <b:SourceType>ConferenceProceedings</b:SourceType>
    <b:Guid>{F5FF6F71-5127-434E-869A-583179620BA5}</b:Guid>
    <b:Title>A Case Study of Marketing at Tesla Based on the 4V Theory.</b:Title>
    <b:Year>2022</b:Year>
    <b:Author>
      <b:Author>
        <b:NameList>
          <b:Person>
            <b:Last>Liang</b:Last>
            <b:First>Jing</b:First>
          </b:Person>
        </b:NameList>
      </b:Author>
    </b:Author>
    <b:Publisher>Atlantis Press</b:Publisher>
    <b:RefOrder>28</b:RefOrder>
  </b:Source>
  <b:Source>
    <b:Tag>Dat18</b:Tag>
    <b:SourceType>DocumentFromInternetSite</b:SourceType>
    <b:Guid>{FB6651FA-CEE8-EA4B-A715-F483732B2733}</b:Guid>
    <b:Title>What can we learn from Tesla's $0 marketing startegy?</b:Title>
    <b:Year>2018</b:Year>
    <b:Author>
      <b:Author>
        <b:Corporate>Data &amp; Marketing Association</b:Corporate>
      </b:Author>
    </b:Author>
    <b:URL>https://dma.org.uk/article/what-can-we-learn-from-teslas-0-marketing-strategy</b:URL>
    <b:Month>01</b:Month>
    <b:Day>24</b:Day>
    <b:YearAccessed>2022</b:YearAccessed>
    <b:MonthAccessed>06</b:MonthAccessed>
    <b:DayAccessed>13</b:DayAccessed>
    <b:RefOrder>29</b:RefOrder>
  </b:Source>
  <b:Source>
    <b:Tag>Mar19</b:Tag>
    <b:SourceType>DocumentFromInternetSite</b:SourceType>
    <b:Guid>{0A24D1A8-8EFD-A04E-997E-580325B4D2AE}</b:Guid>
    <b:Author>
      <b:Author>
        <b:Corporate>Marketing Strategy</b:Corporate>
      </b:Author>
    </b:Author>
    <b:Title>How Tesla used a $0 marketing startegy to dominate a market</b:Title>
    <b:URL>https://www.marketingstrategy.com/marketing-strategy-studies/how-tesla-used-a-0-marketing-strategy-to-dominate-a-market/</b:URL>
    <b:Year>2019</b:Year>
    <b:Month>09</b:Month>
    <b:Day>05</b:Day>
    <b:YearAccessed>2022</b:YearAccessed>
    <b:MonthAccessed>06</b:MonthAccessed>
    <b:DayAccessed>13</b:DayAccessed>
    <b:RefOrder>30</b:RefOrder>
  </b:Source>
  <b:Source>
    <b:Tag>Sha</b:Tag>
    <b:SourceType>Report</b:SourceType>
    <b:Guid>{90A4B388-E849-854B-A0C6-7815631CA04C}</b:Guid>
    <b:Author>
      <b:Author>
        <b:NameList>
          <b:Person>
            <b:Last>Sharma</b:Last>
            <b:First>Sonali</b:First>
          </b:Person>
        </b:NameList>
      </b:Author>
    </b:Author>
    <b:Title>The Tesla Phenomena: A Business Strategy Report</b:Title>
    <b:Year>2016</b:Year>
    <b:RefOrder>31</b:RefOrder>
  </b:Source>
  <b:Source>
    <b:Tag>Smi99</b:Tag>
    <b:SourceType>Book</b:SourceType>
    <b:Guid>{8E247D18-3DD6-A041-B50E-4AA0C161CA7D}</b:Guid>
    <b:Title>Strategic marketing communications: new ways to build and integrate communications</b:Title>
    <b:Publisher>Kogan Page Publications</b:Publisher>
    <b:Year>1999</b:Year>
    <b:Author>
      <b:Author>
        <b:NameList>
          <b:Person>
            <b:Last>Smith</b:Last>
            <b:Middle>R</b:Middle>
            <b:First>P</b:First>
          </b:Person>
          <b:Person>
            <b:Last>Smith</b:Last>
            <b:First>P</b:First>
          </b:Person>
          <b:Person>
            <b:Last>Berry</b:Last>
            <b:First>C</b:First>
          </b:Person>
          <b:Person>
            <b:Last>Pulford</b:Last>
            <b:First>A</b:First>
          </b:Person>
        </b:NameList>
      </b:Author>
    </b:Author>
    <b:RefOrder>32</b:RefOrder>
  </b:Source>
  <b:Source>
    <b:Tag>Cow16</b:Tag>
    <b:SourceType>Misc</b:SourceType>
    <b:Guid>{A7B86599-EF36-2D41-A04A-E7E06B84E154}</b:Guid>
    <b:Title>'Jellies &amp; Jaffas': Applying PR Smith's SOSTAC Marketing Model to an Online Confectionery Start-Up</b:Title>
    <b:Publisher>PEER LEARNING: QQI - Applying Marketing Theory to eBusiness - Confectionery - Digital Marketing Certification Programme DkIT </b:Publisher>
    <b:Year>2016</b:Year>
    <b:Author>
      <b:Author>
        <b:NameList>
          <b:Person>
            <b:Last>Cowley-Cunningham</b:Last>
            <b:Middle>B</b:Middle>
            <b:First>M</b:First>
          </b:Person>
        </b:NameList>
      </b:Author>
    </b:Author>
    <b:RefOrder>33</b:RefOrder>
  </b:Source>
</b:Sources>
</file>

<file path=customXml/itemProps1.xml><?xml version="1.0" encoding="utf-8"?>
<ds:datastoreItem xmlns:ds="http://schemas.openxmlformats.org/officeDocument/2006/customXml" ds:itemID="{BE86D17B-704F-0A42-BCDB-C3F4A7358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TotalTime>
  <Pages>27</Pages>
  <Words>4430</Words>
  <Characters>25255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Assignment 1: 
Human Resource Management 
Renishaw PLC  - Performance Management as a driver for better business</vt:lpstr>
    </vt:vector>
  </TitlesOfParts>
  <Company/>
  <LinksUpToDate>false</LinksUpToDate>
  <CharactersWithSpaces>29626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Human Resource Management 
Renishaw PLC  - Performance Management as a driver for better business</dc:title>
  <dc:subject>Critical Evaluation Report</dc:subject>
  <dc:creator>Johnson</dc:creator>
  <cp:keywords/>
  <dc:description/>
  <cp:lastModifiedBy>Scott Johnson (2122928)</cp:lastModifiedBy>
  <cp:revision>39</cp:revision>
  <dcterms:created xsi:type="dcterms:W3CDTF">2022-06-08T08:25:00Z</dcterms:created>
  <dcterms:modified xsi:type="dcterms:W3CDTF">2022-06-28T04:15:00Z</dcterms:modified>
</cp:coreProperties>
</file>