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5T00:00:00Z">
                                    <w:dateFormat w:val="MMMM d, yyyy"/>
                                    <w:lid w:val="en-US"/>
                                    <w:storeMappedDataAs w:val="dateTime"/>
                                    <w:calendar w:val="gregorian"/>
                                  </w:date>
                                </w:sdtPr>
                                <w:sdtContent>
                                  <w:p w14:paraId="04DBF74F" w14:textId="1F9310EA" w:rsidR="009B5D6A" w:rsidRDefault="007C6B46">
                                    <w:pPr>
                                      <w:pStyle w:val="NoSpacing"/>
                                      <w:spacing w:after="40"/>
                                      <w:jc w:val="center"/>
                                      <w:rPr>
                                        <w:caps/>
                                        <w:color w:val="156082" w:themeColor="accent1"/>
                                        <w:sz w:val="28"/>
                                        <w:szCs w:val="28"/>
                                      </w:rPr>
                                    </w:pPr>
                                    <w:r>
                                      <w:rPr>
                                        <w:caps/>
                                        <w:color w:val="156082" w:themeColor="accent1"/>
                                        <w:sz w:val="28"/>
                                        <w:szCs w:val="28"/>
                                      </w:rPr>
                                      <w:t>June 15, 2026</w:t>
                                    </w:r>
                                  </w:p>
                                </w:sdtContent>
                              </w:sdt>
                              <w:p w14:paraId="05AB4EEB" w14:textId="28E55244"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C6B46">
                                      <w:rPr>
                                        <w:caps/>
                                        <w:color w:val="156082" w:themeColor="accent1"/>
                                      </w:rPr>
                                      <w:t>MUHAMMAD NOUMAN</w:t>
                                    </w:r>
                                  </w:sdtContent>
                                </w:sdt>
                              </w:p>
                              <w:p w14:paraId="17FF5036" w14:textId="4103B2E8"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5D6A">
                                      <w:rPr>
                                        <w:color w:val="156082" w:themeColor="accent1"/>
                                      </w:rPr>
                                      <w:t>Student Number</w:t>
                                    </w:r>
                                  </w:sdtContent>
                                </w:sdt>
                                <w:r w:rsidR="007C6B46">
                                  <w:rPr>
                                    <w:color w:val="156082" w:themeColor="accent1"/>
                                  </w:rPr>
                                  <w:t>: 2536635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5T00:00:00Z">
                              <w:dateFormat w:val="MMMM d, yyyy"/>
                              <w:lid w:val="en-US"/>
                              <w:storeMappedDataAs w:val="dateTime"/>
                              <w:calendar w:val="gregorian"/>
                            </w:date>
                          </w:sdtPr>
                          <w:sdtContent>
                            <w:p w14:paraId="04DBF74F" w14:textId="1F9310EA" w:rsidR="009B5D6A" w:rsidRDefault="007C6B46">
                              <w:pPr>
                                <w:pStyle w:val="NoSpacing"/>
                                <w:spacing w:after="40"/>
                                <w:jc w:val="center"/>
                                <w:rPr>
                                  <w:caps/>
                                  <w:color w:val="156082" w:themeColor="accent1"/>
                                  <w:sz w:val="28"/>
                                  <w:szCs w:val="28"/>
                                </w:rPr>
                              </w:pPr>
                              <w:r>
                                <w:rPr>
                                  <w:caps/>
                                  <w:color w:val="156082" w:themeColor="accent1"/>
                                  <w:sz w:val="28"/>
                                  <w:szCs w:val="28"/>
                                </w:rPr>
                                <w:t>June 15, 2026</w:t>
                              </w:r>
                            </w:p>
                          </w:sdtContent>
                        </w:sdt>
                        <w:p w14:paraId="05AB4EEB" w14:textId="28E55244"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C6B46">
                                <w:rPr>
                                  <w:caps/>
                                  <w:color w:val="156082" w:themeColor="accent1"/>
                                </w:rPr>
                                <w:t>MUHAMMAD NOUMAN</w:t>
                              </w:r>
                            </w:sdtContent>
                          </w:sdt>
                        </w:p>
                        <w:p w14:paraId="17FF5036" w14:textId="4103B2E8"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5D6A">
                                <w:rPr>
                                  <w:color w:val="156082" w:themeColor="accent1"/>
                                </w:rPr>
                                <w:t>Student Number</w:t>
                              </w:r>
                            </w:sdtContent>
                          </w:sdt>
                          <w:r w:rsidR="007C6B46">
                            <w:rPr>
                              <w:color w:val="156082" w:themeColor="accent1"/>
                            </w:rPr>
                            <w:t>: 2536635</w:t>
                          </w:r>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p w14:paraId="6451D276" w14:textId="4FB03ACC" w:rsidR="009B5D6A" w:rsidRDefault="00C4406C" w:rsidP="003E779E">
      <w:pPr>
        <w:jc w:val="center"/>
        <w:rPr>
          <w:b/>
          <w:bCs/>
          <w:sz w:val="32"/>
          <w:szCs w:val="32"/>
        </w:rPr>
      </w:pPr>
      <w:r>
        <w:rPr>
          <w:b/>
          <w:bCs/>
          <w:sz w:val="32"/>
          <w:szCs w:val="32"/>
        </w:rPr>
        <w:object w:dxaOrig="1287" w:dyaOrig="83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88pt;height:121.5pt" o:ole="">
            <v:imagedata r:id="rId8" o:title=""/>
          </v:shape>
          <o:OLEObject Type="Embed" ProgID="Excel.Sheet.12" ShapeID="_x0000_i1030" DrawAspect="Icon" ObjectID="_1843039560"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689C8BE2" w:rsidR="00041F0C" w:rsidRPr="00041F0C" w:rsidRDefault="00041F0C" w:rsidP="00041F0C">
      <w:r w:rsidRPr="00041F0C">
        <w:t xml:space="preserve">Support </w:t>
      </w:r>
      <w:r w:rsidR="00C4406C" w:rsidRPr="00041F0C">
        <w:t xml:space="preserve">Which </w:t>
      </w:r>
      <w:r w:rsidRPr="00041F0C">
        <w:t>your answers with evidence from the data where appropriate.</w:t>
      </w:r>
    </w:p>
    <w:p w14:paraId="2086F399" w14:textId="3E3093A2" w:rsidR="00041F0C" w:rsidRDefault="00041F0C" w:rsidP="00041F0C">
      <w:pPr>
        <w:numPr>
          <w:ilvl w:val="0"/>
          <w:numId w:val="19"/>
        </w:numPr>
      </w:pPr>
      <w:r w:rsidRPr="00041F0C">
        <w:t>product category appears to perform best overall?</w:t>
      </w:r>
    </w:p>
    <w:p w14:paraId="14CB3DBE" w14:textId="77777777" w:rsidR="00C4406C" w:rsidRDefault="00C4406C" w:rsidP="00C4406C">
      <w:pPr>
        <w:ind w:left="720"/>
      </w:pPr>
    </w:p>
    <w:p w14:paraId="60098056" w14:textId="77777777" w:rsidR="00861CDE" w:rsidRDefault="00C4406C" w:rsidP="00861CDE">
      <w:pPr>
        <w:ind w:left="720"/>
        <w:rPr>
          <w:rFonts w:ascii="Times New Roman" w:eastAsia="Times New Roman" w:hAnsi="Symbol" w:cs="Times New Roman"/>
          <w:kern w:val="0"/>
          <w:lang w:eastAsia="en-GB"/>
          <w14:ligatures w14:val="none"/>
        </w:rPr>
      </w:pPr>
      <w:r>
        <w:t>According to the data the Coffee product perform best overall.</w:t>
      </w:r>
      <w:r w:rsidR="00861CDE" w:rsidRPr="00861CDE">
        <w:rPr>
          <w:rFonts w:ascii="Times New Roman" w:eastAsia="Times New Roman" w:hAnsi="Symbol" w:cs="Times New Roman"/>
          <w:kern w:val="0"/>
          <w:lang w:eastAsia="en-GB"/>
          <w14:ligatures w14:val="none"/>
        </w:rPr>
        <w:t xml:space="preserve"> </w:t>
      </w:r>
    </w:p>
    <w:p w14:paraId="10C990E0" w14:textId="3E1ED7A6" w:rsidR="00DD3B62" w:rsidRPr="00041F0C" w:rsidRDefault="00861CDE" w:rsidP="00DD3B62">
      <w:pPr>
        <w:ind w:left="720"/>
      </w:pPr>
      <w:r>
        <w:t xml:space="preserve">The total business revenue is </w:t>
      </w:r>
      <w:r w:rsidRPr="00861CDE">
        <w:t>£24,570.00</w:t>
      </w:r>
      <w:r>
        <w:t xml:space="preserve"> and the Coffee revenue alone is</w:t>
      </w:r>
      <w:r w:rsidR="00E96716">
        <w:t xml:space="preserve"> </w:t>
      </w:r>
      <w:r w:rsidR="00E96716" w:rsidRPr="00E96716">
        <w:t>41.2%</w:t>
      </w:r>
      <w:r w:rsidR="00E96716">
        <w:t xml:space="preserve"> of the business. </w:t>
      </w:r>
    </w:p>
    <w:p w14:paraId="743C08CC" w14:textId="77777777" w:rsidR="00041F0C" w:rsidRDefault="00041F0C" w:rsidP="00041F0C">
      <w:pPr>
        <w:numPr>
          <w:ilvl w:val="0"/>
          <w:numId w:val="19"/>
        </w:numPr>
      </w:pPr>
      <w:r w:rsidRPr="00041F0C">
        <w:t>Which product category generates the highest revenue?</w:t>
      </w:r>
    </w:p>
    <w:p w14:paraId="75999F5B" w14:textId="14F3B5F7" w:rsidR="00861CDE" w:rsidRDefault="00861CDE" w:rsidP="00861CDE">
      <w:pPr>
        <w:ind w:left="360"/>
      </w:pPr>
      <w:r>
        <w:t xml:space="preserve">  The product performed the highest revenue is Coffee as the data is given below.</w:t>
      </w:r>
    </w:p>
    <w:p w14:paraId="6963A8CB" w14:textId="7D81949B" w:rsidR="00861CDE" w:rsidRPr="00861CDE" w:rsidRDefault="00861CDE" w:rsidP="00861CDE">
      <w:pPr>
        <w:ind w:left="720"/>
      </w:pPr>
      <w:r w:rsidRPr="00861CDE">
        <w:rPr>
          <w:b/>
          <w:bCs/>
        </w:rPr>
        <w:t>Coffee:</w:t>
      </w:r>
      <w:r w:rsidRPr="00861CDE">
        <w:t xml:space="preserve"> </w:t>
      </w:r>
      <w:r w:rsidRPr="00861CDE">
        <w:rPr>
          <w:b/>
          <w:bCs/>
        </w:rPr>
        <w:t>£10,125.00</w:t>
      </w:r>
      <w:r w:rsidRPr="00861CDE">
        <w:t xml:space="preserve"> </w:t>
      </w:r>
      <w:r w:rsidRPr="00861CDE">
        <w:rPr>
          <w:i/>
          <w:iCs/>
        </w:rPr>
        <w:t>(Highest)</w:t>
      </w:r>
    </w:p>
    <w:p w14:paraId="2F4F5993" w14:textId="77777777" w:rsidR="00861CDE" w:rsidRPr="00861CDE" w:rsidRDefault="00861CDE" w:rsidP="00861CDE">
      <w:pPr>
        <w:ind w:left="720"/>
      </w:pPr>
      <w:r w:rsidRPr="00861CDE">
        <w:rPr>
          <w:b/>
          <w:bCs/>
        </w:rPr>
        <w:t>Sandwiches:</w:t>
      </w:r>
      <w:r w:rsidRPr="00861CDE">
        <w:t xml:space="preserve"> £6,420.00</w:t>
      </w:r>
    </w:p>
    <w:p w14:paraId="122C307A" w14:textId="77777777" w:rsidR="00861CDE" w:rsidRPr="00861CDE" w:rsidRDefault="00861CDE" w:rsidP="00861CDE">
      <w:pPr>
        <w:ind w:left="720"/>
      </w:pPr>
      <w:r w:rsidRPr="00861CDE">
        <w:rPr>
          <w:b/>
          <w:bCs/>
        </w:rPr>
        <w:t>Pastries:</w:t>
      </w:r>
      <w:r w:rsidRPr="00861CDE">
        <w:t xml:space="preserve"> £4,012.50</w:t>
      </w:r>
    </w:p>
    <w:p w14:paraId="444C6427" w14:textId="77777777" w:rsidR="00861CDE" w:rsidRPr="00861CDE" w:rsidRDefault="00861CDE" w:rsidP="00861CDE">
      <w:pPr>
        <w:ind w:left="720"/>
      </w:pPr>
      <w:r w:rsidRPr="00861CDE">
        <w:rPr>
          <w:b/>
          <w:bCs/>
        </w:rPr>
        <w:t>Seasonal:</w:t>
      </w:r>
      <w:r w:rsidRPr="00861CDE">
        <w:t xml:space="preserve"> £4,012.50</w:t>
      </w:r>
    </w:p>
    <w:p w14:paraId="31BDE690" w14:textId="41AB0FF9" w:rsidR="00861CDE" w:rsidRDefault="00861CDE" w:rsidP="00861CDE">
      <w:pPr>
        <w:ind w:left="360"/>
      </w:pPr>
    </w:p>
    <w:p w14:paraId="4724BB2D" w14:textId="77777777" w:rsidR="00DD3B62" w:rsidRPr="00041F0C" w:rsidRDefault="00DD3B62" w:rsidP="00DD3B62"/>
    <w:p w14:paraId="3E2A809B" w14:textId="77777777" w:rsidR="00041F0C" w:rsidRDefault="00041F0C" w:rsidP="00041F0C">
      <w:pPr>
        <w:numPr>
          <w:ilvl w:val="0"/>
          <w:numId w:val="19"/>
        </w:numPr>
      </w:pPr>
      <w:r w:rsidRPr="00041F0C">
        <w:t>Are there any trends in sales that could influence staffing decisions?</w:t>
      </w:r>
    </w:p>
    <w:p w14:paraId="228DD47C" w14:textId="77777777" w:rsidR="00E96716" w:rsidRDefault="00E96716" w:rsidP="00E96716"/>
    <w:p w14:paraId="61C50A5E" w14:textId="30604622" w:rsidR="00E96716" w:rsidRDefault="00E96716" w:rsidP="00E96716">
      <w:proofErr w:type="gramStart"/>
      <w:r>
        <w:t>Yes</w:t>
      </w:r>
      <w:proofErr w:type="gramEnd"/>
      <w:r>
        <w:t xml:space="preserve"> there are trends in the sales and data have been provided below in chart form.</w:t>
      </w:r>
    </w:p>
    <w:p w14:paraId="20889A43" w14:textId="77777777" w:rsidR="00E96716" w:rsidRDefault="00E96716" w:rsidP="00E96716"/>
    <w:p w14:paraId="72F04B8F" w14:textId="77777777" w:rsidR="00E96716" w:rsidRDefault="00E96716" w:rsidP="00E96716"/>
    <w:p w14:paraId="2EB8D9EB" w14:textId="77777777" w:rsidR="00E96716" w:rsidRDefault="00E96716" w:rsidP="00E96716"/>
    <w:p w14:paraId="29F8B35B" w14:textId="10CBB0C6" w:rsidR="00E96716" w:rsidRDefault="00E96716" w:rsidP="00E96716">
      <w:r>
        <w:rPr>
          <w:noProof/>
        </w:rPr>
        <w:lastRenderedPageBreak/>
        <w:drawing>
          <wp:inline distT="0" distB="0" distL="0" distR="0" wp14:anchorId="76B756A8" wp14:editId="31360260">
            <wp:extent cx="4889500" cy="2444750"/>
            <wp:effectExtent l="0" t="0" r="6350" b="0"/>
            <wp:docPr id="6277062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89500" cy="2444750"/>
                    </a:xfrm>
                    <a:prstGeom prst="rect">
                      <a:avLst/>
                    </a:prstGeom>
                    <a:noFill/>
                  </pic:spPr>
                </pic:pic>
              </a:graphicData>
            </a:graphic>
          </wp:inline>
        </w:drawing>
      </w:r>
    </w:p>
    <w:p w14:paraId="7B99EEA7" w14:textId="77777777" w:rsidR="00E96716" w:rsidRDefault="00E96716" w:rsidP="00E96716"/>
    <w:p w14:paraId="02494460" w14:textId="6245FAEE" w:rsidR="00041F0C" w:rsidRPr="00E96716" w:rsidRDefault="00041F0C" w:rsidP="00041F0C">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5E5F95FD" w14:textId="6FE871A1" w:rsidR="00B500C7" w:rsidRPr="00041F0C" w:rsidRDefault="00E96716" w:rsidP="00B500C7">
      <w:r>
        <w:t>According to the datasheet the customer demand is differ between products</w:t>
      </w:r>
      <w:r w:rsidR="00552CF2">
        <w:t xml:space="preserve"> like c</w:t>
      </w:r>
      <w:r w:rsidR="00552CF2" w:rsidRPr="00552CF2">
        <w:t xml:space="preserve">ustomer demand is primarily driven by Coffee, which accounts for over half of all units sold with 3,375 units. The other three </w:t>
      </w:r>
      <w:proofErr w:type="gramStart"/>
      <w:r w:rsidR="00552CF2" w:rsidRPr="00552CF2">
        <w:t>categories</w:t>
      </w:r>
      <w:proofErr w:type="gramEnd"/>
      <w:r w:rsidR="00552CF2">
        <w:t xml:space="preserve"> </w:t>
      </w:r>
      <w:r w:rsidR="00552CF2" w:rsidRPr="00552CF2">
        <w:t>Sandwiches, Pastries, and Seasonal items</w:t>
      </w:r>
      <w:r w:rsidR="00552CF2">
        <w:t xml:space="preserve"> </w:t>
      </w:r>
      <w:r w:rsidR="00552CF2" w:rsidRPr="00552CF2">
        <w:t>each have the same but considerably lower demand, with 1,605 units sold per category.</w:t>
      </w:r>
    </w:p>
    <w:p w14:paraId="76AD3BE8" w14:textId="77777777" w:rsidR="00041F0C" w:rsidRDefault="00041F0C" w:rsidP="00041F0C">
      <w:pPr>
        <w:numPr>
          <w:ilvl w:val="0"/>
          <w:numId w:val="22"/>
        </w:numPr>
      </w:pPr>
      <w:r w:rsidRPr="00041F0C">
        <w:lastRenderedPageBreak/>
        <w:t>What does the customer satisfaction data suggest about the café's products or service?</w:t>
      </w:r>
    </w:p>
    <w:p w14:paraId="28499BE4" w14:textId="77777777" w:rsidR="00552CF2" w:rsidRPr="00552CF2" w:rsidRDefault="00552CF2" w:rsidP="00552CF2">
      <w:pPr>
        <w:ind w:left="360"/>
      </w:pPr>
      <w:r w:rsidRPr="00552CF2">
        <w:t>The customer satisfaction data reveals two main insights about the café:</w:t>
      </w:r>
    </w:p>
    <w:p w14:paraId="2AEE35FF" w14:textId="77777777" w:rsidR="00552CF2" w:rsidRPr="00552CF2" w:rsidRDefault="00552CF2" w:rsidP="00552CF2">
      <w:pPr>
        <w:numPr>
          <w:ilvl w:val="0"/>
          <w:numId w:val="29"/>
        </w:numPr>
      </w:pPr>
      <w:r w:rsidRPr="00552CF2">
        <w:t>High Overall Standards: Customers consistently rate their experience highly, with an average score of 4.29 out of 5 (ranging narrowly between 4.0 and 4.6), indicating excellent service quality.</w:t>
      </w:r>
    </w:p>
    <w:p w14:paraId="0F9A4C02" w14:textId="77777777" w:rsidR="00552CF2" w:rsidRPr="00552CF2" w:rsidRDefault="00552CF2" w:rsidP="00552CF2">
      <w:pPr>
        <w:numPr>
          <w:ilvl w:val="0"/>
          <w:numId w:val="29"/>
        </w:numPr>
      </w:pPr>
      <w:r w:rsidRPr="00552CF2">
        <w:t>Service-Focused Satisfaction: The satisfaction scores are uniform across all product categories on any given day (e.g., all products scored 4.0 on January 1st, and 4.2 on January 2nd), showing that satisfaction reflects overall daily service, speed, or store atmosphere rather than the quality of individual products.</w:t>
      </w:r>
    </w:p>
    <w:p w14:paraId="4BB54B30" w14:textId="77777777" w:rsidR="00552CF2" w:rsidRDefault="00552CF2" w:rsidP="00552CF2">
      <w:pPr>
        <w:ind w:left="360"/>
      </w:pPr>
    </w:p>
    <w:p w14:paraId="5F82D4DF" w14:textId="77777777" w:rsidR="00B500C7" w:rsidRPr="00041F0C" w:rsidRDefault="00B500C7" w:rsidP="00B500C7"/>
    <w:p w14:paraId="6EE03820" w14:textId="77777777" w:rsidR="00041F0C" w:rsidRDefault="00041F0C" w:rsidP="00041F0C">
      <w:pPr>
        <w:numPr>
          <w:ilvl w:val="0"/>
          <w:numId w:val="22"/>
        </w:numPr>
      </w:pPr>
      <w:r w:rsidRPr="00041F0C">
        <w:t>What additional information would help you make more confident business recommendations?</w:t>
      </w:r>
    </w:p>
    <w:p w14:paraId="08C7EBB5" w14:textId="2AC2518D" w:rsidR="00552CF2" w:rsidRPr="00041F0C" w:rsidRDefault="00552CF2" w:rsidP="00552CF2">
      <w:pPr>
        <w:ind w:left="360"/>
      </w:pPr>
      <w:r w:rsidRPr="00552CF2">
        <w:t xml:space="preserve">To improve business recommendations, additional data is needed: profit details including ingredient and overhead costs; hourly sales to identify peak rush times for better staff scheduling; daily wastage rates to manage perishable stock; foot traffic and conversion rates to assess customer acquisition and sales; and </w:t>
      </w:r>
      <w:proofErr w:type="spellStart"/>
      <w:r w:rsidRPr="00552CF2">
        <w:t>labor</w:t>
      </w:r>
      <w:proofErr w:type="spellEnd"/>
      <w:r w:rsidRPr="00552CF2">
        <w:t xml:space="preserve"> costs for precise staffing cost analysis.</w:t>
      </w:r>
    </w:p>
    <w:p w14:paraId="2AD625C7" w14:textId="7588C444" w:rsidR="00041F0C" w:rsidRPr="00041F0C" w:rsidRDefault="00041F0C"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lastRenderedPageBreak/>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Default="00041F0C" w:rsidP="00041F0C">
      <w:pPr>
        <w:numPr>
          <w:ilvl w:val="0"/>
          <w:numId w:val="24"/>
        </w:numPr>
      </w:pPr>
      <w:r w:rsidRPr="00041F0C">
        <w:t>Are the statements supported by the data?</w:t>
      </w:r>
    </w:p>
    <w:p w14:paraId="00056416" w14:textId="356C37E5" w:rsidR="00552CF2" w:rsidRPr="00041F0C" w:rsidRDefault="00552CF2" w:rsidP="00552CF2">
      <w:pPr>
        <w:ind w:left="720"/>
      </w:pPr>
      <w:r w:rsidRPr="00552CF2">
        <w:t>The AI correctly identified Coffee as the main volume driver and Sandwiches as a strong revenue generator due to their higher price (£4.00). However, it overemphasized the uniform sales of Pastries, Sandwiches, and Seasonal items (1,605 units each), which is a dataset constraint rather than a reflection of real customer preferences.</w:t>
      </w:r>
    </w:p>
    <w:p w14:paraId="0813A966" w14:textId="77777777" w:rsidR="00041F0C" w:rsidRDefault="00041F0C" w:rsidP="00041F0C">
      <w:pPr>
        <w:numPr>
          <w:ilvl w:val="0"/>
          <w:numId w:val="24"/>
        </w:numPr>
      </w:pPr>
      <w:r w:rsidRPr="00041F0C">
        <w:t>Are the figures accurate?</w:t>
      </w:r>
    </w:p>
    <w:p w14:paraId="01CA9DC2" w14:textId="00988042" w:rsidR="00191EC5" w:rsidRPr="00041F0C" w:rsidRDefault="00191EC5" w:rsidP="00191EC5">
      <w:pPr>
        <w:ind w:left="720"/>
      </w:pPr>
      <w:r w:rsidRPr="00191EC5">
        <w:t>The numbers are exact: total units sold are 8,190 (Coffee: 3,375; Others: 1,605 each). Total revenue matches £24,570.00 (Coffee: £10,125.00; Sandwiches: £6,420.00; Pastries &amp; Seasonal: £4,012.50 each). Average customer satisfaction is precisely 4.29 out of 5. Weekly averages correctly show Wednesday (£897.00) and Tuesday (£892.50) as peak sales days, with Thursday (£735.00) as the lowest.</w:t>
      </w:r>
    </w:p>
    <w:p w14:paraId="7556553D" w14:textId="77777777" w:rsidR="00041F0C" w:rsidRDefault="00041F0C" w:rsidP="00041F0C">
      <w:pPr>
        <w:numPr>
          <w:ilvl w:val="0"/>
          <w:numId w:val="24"/>
        </w:numPr>
      </w:pPr>
      <w:r w:rsidRPr="00041F0C">
        <w:t>Has the AI made assumptions that cannot be verified?</w:t>
      </w:r>
    </w:p>
    <w:p w14:paraId="61977EF5" w14:textId="45814DDF" w:rsidR="00191EC5" w:rsidRPr="00041F0C" w:rsidRDefault="00191EC5" w:rsidP="00191EC5">
      <w:pPr>
        <w:ind w:left="720"/>
      </w:pPr>
      <w:r w:rsidRPr="00191EC5">
        <w:t>Regarding staffing and profitability, the AI suggested reducing Thursday staff to cut wages and promoting pastries as high-margin items. However, the dataset lacks data on wages, overheads, and COGS. The AI assumes pastries are profitable and staff cuts won’t harm satisfaction, but these assumptions can’t be confirmed without internal cost details.</w:t>
      </w:r>
    </w:p>
    <w:p w14:paraId="0C11054B" w14:textId="77777777" w:rsidR="00041F0C" w:rsidRDefault="00041F0C" w:rsidP="00041F0C">
      <w:pPr>
        <w:numPr>
          <w:ilvl w:val="0"/>
          <w:numId w:val="24"/>
        </w:numPr>
      </w:pPr>
      <w:r w:rsidRPr="00041F0C">
        <w:t>Would you change or improve any of the suggestions?</w:t>
      </w:r>
    </w:p>
    <w:p w14:paraId="0A4F57EF" w14:textId="33DD1553" w:rsidR="00191EC5" w:rsidRPr="00041F0C" w:rsidRDefault="00191EC5" w:rsidP="00191EC5">
      <w:pPr>
        <w:ind w:left="720"/>
      </w:pPr>
      <w:r w:rsidRPr="00191EC5">
        <w:t>Staffing should protect satisfaction, avoiding deep cuts on Thursdays that could lower the already low 4.24 score. Promotions on peak days (Tuesday-Wednesday) risk cutting full-price sales. Instead, shift deals like “Buy a Coffee, get a Pastry half-price” to slower days (Thursday-Friday) to boost traffic and optimize kitchen use</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77777777" w:rsidR="00041F0C" w:rsidRDefault="00041F0C" w:rsidP="00041F0C">
      <w:pPr>
        <w:numPr>
          <w:ilvl w:val="0"/>
          <w:numId w:val="26"/>
        </w:numPr>
      </w:pPr>
      <w:r w:rsidRPr="00041F0C">
        <w:lastRenderedPageBreak/>
        <w:t>Which AI-generated insight was the most useful and how did it compare to your own analysis?</w:t>
      </w:r>
    </w:p>
    <w:p w14:paraId="230DA0BC" w14:textId="45E57EC0" w:rsidR="00191EC5" w:rsidRPr="00041F0C" w:rsidRDefault="00191EC5" w:rsidP="00191EC5">
      <w:pPr>
        <w:ind w:left="720"/>
      </w:pPr>
      <w:r w:rsidRPr="00191EC5">
        <w:t>The AI’s key insight was spotting that Tuesdays and Wednesdays are busiest, with Thursday being the slowest, helping staff scheduling. It matched my manual Excel analysis. However, the AI’s advice to cut Thursday staff missed that it has the lowest satisfaction score (4.24), risking further decline. The AI was quick and accurate on patterns, but manual review prevented a costly error.</w:t>
      </w: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Pr="00041F0C" w:rsidRDefault="00041F0C" w:rsidP="00041F0C">
      <w:pPr>
        <w:numPr>
          <w:ilvl w:val="0"/>
          <w:numId w:val="28"/>
        </w:numPr>
      </w:pPr>
      <w:r w:rsidRPr="00041F0C">
        <w:t>Ensure your summary reflects what the data shows rather than assumptions.</w:t>
      </w:r>
    </w:p>
    <w:p w14:paraId="5BDC7EFF" w14:textId="77777777" w:rsidR="009B5D6A" w:rsidRDefault="009B5D6A"/>
    <w:p w14:paraId="43BEF4D2" w14:textId="77777777" w:rsidR="00191EC5" w:rsidRDefault="00191EC5"/>
    <w:p w14:paraId="45F8DB32" w14:textId="77777777" w:rsidR="00191EC5" w:rsidRDefault="00191EC5"/>
    <w:p w14:paraId="75B7740A" w14:textId="77777777" w:rsidR="00191EC5" w:rsidRPr="00191EC5" w:rsidRDefault="00191EC5" w:rsidP="00191EC5">
      <w:pPr>
        <w:jc w:val="center"/>
        <w:rPr>
          <w:b/>
          <w:bCs/>
          <w:sz w:val="32"/>
          <w:szCs w:val="32"/>
        </w:rPr>
      </w:pPr>
      <w:r w:rsidRPr="00191EC5">
        <w:rPr>
          <w:b/>
          <w:bCs/>
          <w:sz w:val="32"/>
          <w:szCs w:val="32"/>
        </w:rPr>
        <w:t>Executive Summary: Café Performance Report</w:t>
      </w:r>
    </w:p>
    <w:p w14:paraId="19EB8C03" w14:textId="2ACC5FEC" w:rsidR="00191EC5" w:rsidRPr="00191EC5" w:rsidRDefault="00191EC5" w:rsidP="00191EC5">
      <w:pPr>
        <w:rPr>
          <w:rFonts w:asciiTheme="majorHAnsi" w:eastAsiaTheme="majorEastAsia" w:hAnsiTheme="majorHAnsi" w:cstheme="majorBidi"/>
          <w:color w:val="0F4761" w:themeColor="accent1" w:themeShade="BF"/>
          <w:sz w:val="40"/>
          <w:szCs w:val="40"/>
        </w:rPr>
      </w:pPr>
      <w:r w:rsidRPr="00191EC5">
        <w:rPr>
          <w:rStyle w:val="Heading1Char"/>
        </w:rPr>
        <w:t>Key Insights:</w:t>
      </w:r>
      <w:r w:rsidRPr="00191EC5">
        <w:t xml:space="preserve"> </w:t>
      </w:r>
      <w:r>
        <w:t xml:space="preserve">Spreadsheet shows that Coffee is the main </w:t>
      </w:r>
      <w:proofErr w:type="spellStart"/>
      <w:r>
        <w:t>saling</w:t>
      </w:r>
      <w:proofErr w:type="spellEnd"/>
      <w:r>
        <w:t xml:space="preserve"> product</w:t>
      </w:r>
      <w:r w:rsidRPr="00191EC5">
        <w:t>, generating £10,125.00 (41.2% of total sales) from 3,375 units. Customer satisfaction averages a strong 4.29 out of 5, with daily uniform shifts across all products, indicating overall store operations, not specific items, influence satisfaction.</w:t>
      </w:r>
    </w:p>
    <w:p w14:paraId="7C67039C" w14:textId="77777777" w:rsidR="00191EC5" w:rsidRPr="00191EC5" w:rsidRDefault="00191EC5" w:rsidP="00191EC5">
      <w:pPr>
        <w:pStyle w:val="Heading1"/>
      </w:pPr>
      <w:r w:rsidRPr="00191EC5">
        <w:lastRenderedPageBreak/>
        <w:t>Recommendations:</w:t>
      </w:r>
    </w:p>
    <w:p w14:paraId="1702848A" w14:textId="77777777" w:rsidR="00191EC5" w:rsidRPr="00191EC5" w:rsidRDefault="00191EC5" w:rsidP="00191EC5">
      <w:pPr>
        <w:numPr>
          <w:ilvl w:val="0"/>
          <w:numId w:val="30"/>
        </w:numPr>
      </w:pPr>
      <w:r w:rsidRPr="00191EC5">
        <w:t>Staffing/Stock: Maximize staff on peak days (Tuesdays and Wednesdays, ~£895.00 revenue) and reduce staff on the quietest day, Thursday (£735.00), to balance costs and service quality.</w:t>
      </w:r>
    </w:p>
    <w:p w14:paraId="56A36831" w14:textId="77777777" w:rsidR="00191EC5" w:rsidRPr="00191EC5" w:rsidRDefault="00191EC5" w:rsidP="00191EC5">
      <w:pPr>
        <w:numPr>
          <w:ilvl w:val="0"/>
          <w:numId w:val="30"/>
        </w:numPr>
      </w:pPr>
      <w:r w:rsidRPr="00191EC5">
        <w:t>Promotions: Instead of discounts during busy days, introduce a "Thursday &amp; Friday Meal Deal" (e.g., Coffee with Sandwich or Pastry) to boost traffic and sales during slower periods.</w:t>
      </w:r>
    </w:p>
    <w:p w14:paraId="2AF4359C" w14:textId="77777777" w:rsidR="00191EC5" w:rsidRDefault="00191EC5"/>
    <w:sectPr w:rsidR="00191EC5"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C42C3B"/>
    <w:multiLevelType w:val="multilevel"/>
    <w:tmpl w:val="FB2C8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6F339B"/>
    <w:multiLevelType w:val="multilevel"/>
    <w:tmpl w:val="F498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9"/>
  </w:num>
  <w:num w:numId="2" w16cid:durableId="2106149127">
    <w:abstractNumId w:val="23"/>
  </w:num>
  <w:num w:numId="3" w16cid:durableId="1711802155">
    <w:abstractNumId w:val="26"/>
  </w:num>
  <w:num w:numId="4" w16cid:durableId="1191069157">
    <w:abstractNumId w:val="6"/>
  </w:num>
  <w:num w:numId="5" w16cid:durableId="797144032">
    <w:abstractNumId w:val="5"/>
  </w:num>
  <w:num w:numId="6" w16cid:durableId="59520835">
    <w:abstractNumId w:val="4"/>
  </w:num>
  <w:num w:numId="7" w16cid:durableId="1306810318">
    <w:abstractNumId w:val="24"/>
  </w:num>
  <w:num w:numId="8" w16cid:durableId="336154513">
    <w:abstractNumId w:val="25"/>
  </w:num>
  <w:num w:numId="9" w16cid:durableId="1852639870">
    <w:abstractNumId w:val="16"/>
  </w:num>
  <w:num w:numId="10" w16cid:durableId="288056586">
    <w:abstractNumId w:val="15"/>
  </w:num>
  <w:num w:numId="11" w16cid:durableId="1512602389">
    <w:abstractNumId w:val="1"/>
  </w:num>
  <w:num w:numId="12" w16cid:durableId="2031252327">
    <w:abstractNumId w:val="12"/>
  </w:num>
  <w:num w:numId="13" w16cid:durableId="855388877">
    <w:abstractNumId w:val="27"/>
  </w:num>
  <w:num w:numId="14" w16cid:durableId="961569789">
    <w:abstractNumId w:val="18"/>
  </w:num>
  <w:num w:numId="15" w16cid:durableId="1872647083">
    <w:abstractNumId w:val="20"/>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7"/>
  </w:num>
  <w:num w:numId="21" w16cid:durableId="505288429">
    <w:abstractNumId w:val="14"/>
  </w:num>
  <w:num w:numId="22" w16cid:durableId="1260210824">
    <w:abstractNumId w:val="22"/>
  </w:num>
  <w:num w:numId="23" w16cid:durableId="1988048739">
    <w:abstractNumId w:val="0"/>
  </w:num>
  <w:num w:numId="24" w16cid:durableId="2045129644">
    <w:abstractNumId w:val="8"/>
  </w:num>
  <w:num w:numId="25" w16cid:durableId="1002513102">
    <w:abstractNumId w:val="3"/>
  </w:num>
  <w:num w:numId="26" w16cid:durableId="1080829969">
    <w:abstractNumId w:val="29"/>
  </w:num>
  <w:num w:numId="27" w16cid:durableId="1769887653">
    <w:abstractNumId w:val="21"/>
  </w:num>
  <w:num w:numId="28" w16cid:durableId="1945572440">
    <w:abstractNumId w:val="11"/>
  </w:num>
  <w:num w:numId="29" w16cid:durableId="1148981974">
    <w:abstractNumId w:val="13"/>
  </w:num>
  <w:num w:numId="30" w16cid:durableId="13171016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144C90"/>
    <w:rsid w:val="00191EC5"/>
    <w:rsid w:val="0028139C"/>
    <w:rsid w:val="00385E57"/>
    <w:rsid w:val="003E779E"/>
    <w:rsid w:val="00486495"/>
    <w:rsid w:val="00495D62"/>
    <w:rsid w:val="004D78C9"/>
    <w:rsid w:val="004D7B15"/>
    <w:rsid w:val="00552CF2"/>
    <w:rsid w:val="005A162A"/>
    <w:rsid w:val="005B1F1C"/>
    <w:rsid w:val="005D2B81"/>
    <w:rsid w:val="0062381F"/>
    <w:rsid w:val="00640730"/>
    <w:rsid w:val="00661301"/>
    <w:rsid w:val="006F0726"/>
    <w:rsid w:val="007C6B46"/>
    <w:rsid w:val="008356AC"/>
    <w:rsid w:val="00861CDE"/>
    <w:rsid w:val="008C2F90"/>
    <w:rsid w:val="009B5D6A"/>
    <w:rsid w:val="00A06949"/>
    <w:rsid w:val="00A77490"/>
    <w:rsid w:val="00A91EE8"/>
    <w:rsid w:val="00AF1703"/>
    <w:rsid w:val="00B500C7"/>
    <w:rsid w:val="00B86CB3"/>
    <w:rsid w:val="00BE2DA1"/>
    <w:rsid w:val="00C4406C"/>
    <w:rsid w:val="00C9335B"/>
    <w:rsid w:val="00CB64EB"/>
    <w:rsid w:val="00CF772E"/>
    <w:rsid w:val="00DD3B62"/>
    <w:rsid w:val="00E96716"/>
    <w:rsid w:val="00EC6B74"/>
    <w:rsid w:val="00F8172B"/>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paragraph" w:styleId="NormalWeb">
    <w:name w:val="Normal (Web)"/>
    <w:basedOn w:val="Normal"/>
    <w:uiPriority w:val="99"/>
    <w:semiHidden/>
    <w:unhideWhenUsed/>
    <w:rsid w:val="00861CD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86495"/>
    <w:rsid w:val="004D7B15"/>
    <w:rsid w:val="00555B77"/>
    <w:rsid w:val="005A162A"/>
    <w:rsid w:val="005D450B"/>
    <w:rsid w:val="006604EB"/>
    <w:rsid w:val="006F0726"/>
    <w:rsid w:val="009F40D1"/>
    <w:rsid w:val="00B86CB3"/>
    <w:rsid w:val="00BE2DA1"/>
    <w:rsid w:val="00EC1A50"/>
    <w:rsid w:val="00EC6B74"/>
    <w:rsid w:val="00ED5AF2"/>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2026-06-15T00:00:00</PublishDate>
  <Abstract/>
  <CompanyAddress>Student Number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1326</Words>
  <Characters>7559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MUHAMMAD NOUMAN</Company>
  <LinksUpToDate>false</LinksUpToDate>
  <CharactersWithSpaces>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Muhammad Nouman (2536635)</cp:lastModifiedBy>
  <cp:revision>2</cp:revision>
  <dcterms:created xsi:type="dcterms:W3CDTF">2026-06-15T13:39:00Z</dcterms:created>
  <dcterms:modified xsi:type="dcterms:W3CDTF">2026-06-15T13:39:00Z</dcterms:modified>
</cp:coreProperties>
</file>