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F2DBC7" w14:textId="51508425" w:rsidR="00B54D43" w:rsidRDefault="00EE2209" w:rsidP="003A764E">
      <w:pPr>
        <w:rPr>
          <w:rFonts w:ascii="Arial" w:hAnsi="Arial" w:cs="Arial"/>
          <w:b/>
          <w:bCs/>
        </w:rPr>
      </w:pPr>
      <w:r>
        <w:rPr>
          <w:rFonts w:ascii="Arial" w:hAnsi="Arial" w:cs="Arial"/>
          <w:b/>
          <w:bCs/>
        </w:rPr>
        <w:t>Student ID: 2308048</w:t>
      </w:r>
    </w:p>
    <w:p w14:paraId="26DBF114" w14:textId="77777777" w:rsidR="007963F8" w:rsidRPr="007963F8" w:rsidRDefault="00EE2209" w:rsidP="007963F8">
      <w:pPr>
        <w:rPr>
          <w:rFonts w:ascii="Arial" w:hAnsi="Arial" w:cs="Arial"/>
          <w:b/>
          <w:bCs/>
        </w:rPr>
      </w:pPr>
      <w:r>
        <w:rPr>
          <w:rFonts w:ascii="Arial" w:hAnsi="Arial" w:cs="Arial"/>
          <w:b/>
          <w:bCs/>
        </w:rPr>
        <w:t xml:space="preserve">Module Code: </w:t>
      </w:r>
      <w:r w:rsidR="007963F8" w:rsidRPr="007963F8">
        <w:rPr>
          <w:rFonts w:ascii="Arial" w:hAnsi="Arial" w:cs="Arial"/>
          <w:b/>
          <w:bCs/>
        </w:rPr>
        <w:t>ECYW4003</w:t>
      </w:r>
    </w:p>
    <w:p w14:paraId="7272A530" w14:textId="5EBC5505" w:rsidR="00EE2209" w:rsidRPr="00D86C53" w:rsidRDefault="00EE2209" w:rsidP="003A764E">
      <w:pPr>
        <w:rPr>
          <w:rFonts w:ascii="Arial" w:hAnsi="Arial" w:cs="Arial"/>
          <w:b/>
          <w:bCs/>
        </w:rPr>
      </w:pPr>
    </w:p>
    <w:p w14:paraId="6A35626D" w14:textId="2A3180E2" w:rsidR="00547818" w:rsidRPr="00D86C53" w:rsidRDefault="009824FE" w:rsidP="001A1431">
      <w:pPr>
        <w:spacing w:line="360" w:lineRule="auto"/>
        <w:jc w:val="both"/>
        <w:rPr>
          <w:rFonts w:ascii="Arial" w:hAnsi="Arial" w:cs="Arial"/>
        </w:rPr>
      </w:pPr>
      <w:r w:rsidRPr="00D86C53">
        <w:rPr>
          <w:rFonts w:ascii="Arial" w:hAnsi="Arial" w:cs="Arial"/>
          <w:b/>
          <w:bCs/>
          <w:u w:val="single"/>
        </w:rPr>
        <w:t>Introduction</w:t>
      </w:r>
    </w:p>
    <w:p w14:paraId="15A2B662" w14:textId="77777777" w:rsidR="009824FE" w:rsidRPr="00D86C53" w:rsidRDefault="009824FE" w:rsidP="001A1431">
      <w:pPr>
        <w:spacing w:line="360" w:lineRule="auto"/>
        <w:jc w:val="both"/>
        <w:rPr>
          <w:rFonts w:ascii="Arial" w:hAnsi="Arial" w:cs="Arial"/>
        </w:rPr>
      </w:pPr>
    </w:p>
    <w:p w14:paraId="6C52283F" w14:textId="0D4E2515" w:rsidR="009824FE" w:rsidRPr="00D86C53" w:rsidRDefault="009824FE" w:rsidP="001A1431">
      <w:pPr>
        <w:spacing w:line="360" w:lineRule="auto"/>
        <w:jc w:val="both"/>
        <w:rPr>
          <w:rFonts w:ascii="Arial" w:hAnsi="Arial" w:cs="Arial"/>
        </w:rPr>
      </w:pPr>
      <w:r w:rsidRPr="00D86C53">
        <w:rPr>
          <w:rFonts w:ascii="Arial" w:hAnsi="Arial" w:cs="Arial"/>
        </w:rPr>
        <w:t xml:space="preserve">In this essay one will </w:t>
      </w:r>
      <w:r w:rsidR="00AF1DFE" w:rsidRPr="00D86C53">
        <w:rPr>
          <w:rFonts w:ascii="Arial" w:hAnsi="Arial" w:cs="Arial"/>
        </w:rPr>
        <w:t>be presenting an observation</w:t>
      </w:r>
      <w:r w:rsidR="00A64F38" w:rsidRPr="00D86C53">
        <w:rPr>
          <w:rFonts w:ascii="Arial" w:hAnsi="Arial" w:cs="Arial"/>
        </w:rPr>
        <w:t>al report</w:t>
      </w:r>
      <w:r w:rsidR="00AF1DFE" w:rsidRPr="00D86C53">
        <w:rPr>
          <w:rFonts w:ascii="Arial" w:hAnsi="Arial" w:cs="Arial"/>
        </w:rPr>
        <w:t xml:space="preserve"> of a </w:t>
      </w:r>
      <w:r w:rsidR="005B1E52" w:rsidRPr="00D86C53">
        <w:rPr>
          <w:rFonts w:ascii="Arial" w:hAnsi="Arial" w:cs="Arial"/>
        </w:rPr>
        <w:t>documentary</w:t>
      </w:r>
      <w:r w:rsidR="00AF1DFE" w:rsidRPr="00D86C53">
        <w:rPr>
          <w:rFonts w:ascii="Arial" w:hAnsi="Arial" w:cs="Arial"/>
        </w:rPr>
        <w:t xml:space="preserve"> called </w:t>
      </w:r>
      <w:r w:rsidR="00CE7365" w:rsidRPr="00D86C53">
        <w:rPr>
          <w:rFonts w:ascii="Arial" w:hAnsi="Arial" w:cs="Arial"/>
        </w:rPr>
        <w:t>Kidulthood</w:t>
      </w:r>
      <w:r w:rsidR="00AF1DFE" w:rsidRPr="00D86C53">
        <w:rPr>
          <w:rFonts w:ascii="Arial" w:hAnsi="Arial" w:cs="Arial"/>
        </w:rPr>
        <w:t xml:space="preserve">. </w:t>
      </w:r>
      <w:r w:rsidR="00DE6973" w:rsidRPr="00D86C53">
        <w:rPr>
          <w:rFonts w:ascii="Arial" w:hAnsi="Arial" w:cs="Arial"/>
        </w:rPr>
        <w:t xml:space="preserve">This essay will </w:t>
      </w:r>
      <w:r w:rsidR="00CE7365" w:rsidRPr="00D86C53">
        <w:rPr>
          <w:rFonts w:ascii="Arial" w:hAnsi="Arial" w:cs="Arial"/>
        </w:rPr>
        <w:t>initially</w:t>
      </w:r>
      <w:r w:rsidR="00DE6973" w:rsidRPr="00D86C53">
        <w:rPr>
          <w:rFonts w:ascii="Arial" w:hAnsi="Arial" w:cs="Arial"/>
        </w:rPr>
        <w:t xml:space="preserve"> introduce the issues that are seen within </w:t>
      </w:r>
      <w:r w:rsidR="005B1E52" w:rsidRPr="00D86C53">
        <w:rPr>
          <w:rFonts w:ascii="Arial" w:hAnsi="Arial" w:cs="Arial"/>
        </w:rPr>
        <w:t xml:space="preserve">the documentary and following that will </w:t>
      </w:r>
      <w:r w:rsidR="00AD5634" w:rsidRPr="00D86C53">
        <w:rPr>
          <w:rFonts w:ascii="Arial" w:hAnsi="Arial" w:cs="Arial"/>
        </w:rPr>
        <w:t xml:space="preserve">study deeper into two of those issues. </w:t>
      </w:r>
      <w:r w:rsidR="00683643" w:rsidRPr="00D86C53">
        <w:rPr>
          <w:rFonts w:ascii="Arial" w:hAnsi="Arial" w:cs="Arial"/>
        </w:rPr>
        <w:t>According</w:t>
      </w:r>
      <w:r w:rsidR="00961A88" w:rsidRPr="00D86C53">
        <w:rPr>
          <w:rFonts w:ascii="Arial" w:hAnsi="Arial" w:cs="Arial"/>
        </w:rPr>
        <w:t xml:space="preserve"> to</w:t>
      </w:r>
      <w:r w:rsidR="002A6D12" w:rsidRPr="00D86C53">
        <w:rPr>
          <w:rFonts w:ascii="Arial" w:hAnsi="Arial" w:cs="Arial"/>
        </w:rPr>
        <w:t xml:space="preserve"> </w:t>
      </w:r>
      <w:r w:rsidR="007E68A6" w:rsidRPr="00D86C53">
        <w:rPr>
          <w:rFonts w:ascii="Arial" w:hAnsi="Arial" w:cs="Arial"/>
        </w:rPr>
        <w:t>CLD Standards Council Scotland (2019)</w:t>
      </w:r>
      <w:r w:rsidR="00683643" w:rsidRPr="00D86C53">
        <w:rPr>
          <w:rFonts w:ascii="Arial" w:hAnsi="Arial" w:cs="Arial"/>
        </w:rPr>
        <w:t xml:space="preserve"> </w:t>
      </w:r>
      <w:r w:rsidR="00F771E5" w:rsidRPr="00D86C53">
        <w:rPr>
          <w:rFonts w:ascii="Arial" w:hAnsi="Arial" w:cs="Arial"/>
        </w:rPr>
        <w:t>National Occupational Standards</w:t>
      </w:r>
      <w:r w:rsidR="00012924" w:rsidRPr="00D86C53">
        <w:rPr>
          <w:rFonts w:ascii="Arial" w:hAnsi="Arial" w:cs="Arial"/>
        </w:rPr>
        <w:t xml:space="preserve"> (YW02)</w:t>
      </w:r>
      <w:r w:rsidR="007E68A6" w:rsidRPr="00D86C53">
        <w:rPr>
          <w:rFonts w:ascii="Arial" w:hAnsi="Arial" w:cs="Arial"/>
        </w:rPr>
        <w:t xml:space="preserve"> </w:t>
      </w:r>
      <w:r w:rsidR="00E979BD" w:rsidRPr="00D86C53">
        <w:rPr>
          <w:rFonts w:ascii="Arial" w:hAnsi="Arial" w:cs="Arial"/>
        </w:rPr>
        <w:t xml:space="preserve">in order to have knowledge and understanding of young people within Youth Work </w:t>
      </w:r>
      <w:r w:rsidR="008A11F3" w:rsidRPr="00D86C53">
        <w:rPr>
          <w:rFonts w:ascii="Arial" w:hAnsi="Arial" w:cs="Arial"/>
        </w:rPr>
        <w:t xml:space="preserve">it is important to be aware </w:t>
      </w:r>
      <w:r w:rsidR="0072196C" w:rsidRPr="00D86C53">
        <w:rPr>
          <w:rFonts w:ascii="Arial" w:hAnsi="Arial" w:cs="Arial"/>
        </w:rPr>
        <w:t xml:space="preserve"> and ident</w:t>
      </w:r>
      <w:r w:rsidR="00BA288E" w:rsidRPr="00D86C53">
        <w:rPr>
          <w:rFonts w:ascii="Arial" w:hAnsi="Arial" w:cs="Arial"/>
        </w:rPr>
        <w:t xml:space="preserve">ify </w:t>
      </w:r>
      <w:r w:rsidR="008A11F3" w:rsidRPr="00D86C53">
        <w:rPr>
          <w:rFonts w:ascii="Arial" w:hAnsi="Arial" w:cs="Arial"/>
        </w:rPr>
        <w:t>the typical issues they may be facing</w:t>
      </w:r>
      <w:r w:rsidR="00012924" w:rsidRPr="00D86C53">
        <w:rPr>
          <w:rFonts w:ascii="Arial" w:hAnsi="Arial" w:cs="Arial"/>
        </w:rPr>
        <w:t xml:space="preserve"> and be able to address these issues</w:t>
      </w:r>
      <w:r w:rsidR="005460E8" w:rsidRPr="00D86C53">
        <w:rPr>
          <w:rFonts w:ascii="Arial" w:hAnsi="Arial" w:cs="Arial"/>
        </w:rPr>
        <w:t xml:space="preserve">. </w:t>
      </w:r>
    </w:p>
    <w:p w14:paraId="4375038E" w14:textId="482DF0E5" w:rsidR="007D395A" w:rsidRPr="00D86C53" w:rsidRDefault="00451BDD" w:rsidP="001A1431">
      <w:pPr>
        <w:spacing w:line="360" w:lineRule="auto"/>
        <w:jc w:val="both"/>
        <w:rPr>
          <w:rFonts w:ascii="Arial" w:hAnsi="Arial" w:cs="Arial"/>
        </w:rPr>
      </w:pPr>
      <w:r w:rsidRPr="00D86C53">
        <w:rPr>
          <w:rFonts w:ascii="Arial" w:hAnsi="Arial" w:cs="Arial"/>
        </w:rPr>
        <w:t>Stated by National Youth Work Curriculum (</w:t>
      </w:r>
      <w:r w:rsidR="00AB27F8" w:rsidRPr="00D86C53">
        <w:rPr>
          <w:rFonts w:ascii="Arial" w:hAnsi="Arial" w:cs="Arial"/>
        </w:rPr>
        <w:t xml:space="preserve">2024) </w:t>
      </w:r>
      <w:r w:rsidR="00E54A50" w:rsidRPr="00D86C53">
        <w:rPr>
          <w:rFonts w:ascii="Arial" w:hAnsi="Arial" w:cs="Arial"/>
        </w:rPr>
        <w:t>to est</w:t>
      </w:r>
      <w:r w:rsidR="00E96031" w:rsidRPr="00D86C53">
        <w:rPr>
          <w:rFonts w:ascii="Arial" w:hAnsi="Arial" w:cs="Arial"/>
        </w:rPr>
        <w:t xml:space="preserve">ablish and maintain relationships with young people it is important to have knowledge </w:t>
      </w:r>
      <w:r w:rsidR="009D5370" w:rsidRPr="00D86C53">
        <w:rPr>
          <w:rFonts w:ascii="Arial" w:hAnsi="Arial" w:cs="Arial"/>
        </w:rPr>
        <w:t>on the development of young people during adolescence</w:t>
      </w:r>
      <w:r w:rsidR="008A6D42" w:rsidRPr="00D86C53">
        <w:rPr>
          <w:rFonts w:ascii="Arial" w:hAnsi="Arial" w:cs="Arial"/>
        </w:rPr>
        <w:t>, which is set out within the principles of youth work</w:t>
      </w:r>
      <w:r w:rsidR="002F3456" w:rsidRPr="00D86C53">
        <w:rPr>
          <w:rFonts w:ascii="Arial" w:hAnsi="Arial" w:cs="Arial"/>
        </w:rPr>
        <w:t xml:space="preserve">, therefore this essay will then study the three </w:t>
      </w:r>
      <w:r w:rsidR="00486C36" w:rsidRPr="00D86C53">
        <w:rPr>
          <w:rFonts w:ascii="Arial" w:hAnsi="Arial" w:cs="Arial"/>
        </w:rPr>
        <w:t xml:space="preserve">transition stages that are seen in </w:t>
      </w:r>
      <w:r w:rsidR="00997107" w:rsidRPr="00D86C53">
        <w:rPr>
          <w:rFonts w:ascii="Arial" w:hAnsi="Arial" w:cs="Arial"/>
        </w:rPr>
        <w:t>adolescence</w:t>
      </w:r>
      <w:r w:rsidR="00486C36" w:rsidRPr="00D86C53">
        <w:rPr>
          <w:rFonts w:ascii="Arial" w:hAnsi="Arial" w:cs="Arial"/>
        </w:rPr>
        <w:t xml:space="preserve">, </w:t>
      </w:r>
      <w:r w:rsidR="00A169AD" w:rsidRPr="00D86C53">
        <w:rPr>
          <w:rFonts w:ascii="Arial" w:hAnsi="Arial" w:cs="Arial"/>
        </w:rPr>
        <w:t xml:space="preserve">which as agreed by Allen, B </w:t>
      </w:r>
      <w:r w:rsidR="000619CC" w:rsidRPr="00D86C53">
        <w:rPr>
          <w:rFonts w:ascii="Arial" w:hAnsi="Arial" w:cs="Arial"/>
        </w:rPr>
        <w:t xml:space="preserve">and Waterman, H (2025) </w:t>
      </w:r>
      <w:r w:rsidR="00B6493B" w:rsidRPr="00D86C53">
        <w:rPr>
          <w:rFonts w:ascii="Arial" w:hAnsi="Arial" w:cs="Arial"/>
        </w:rPr>
        <w:t xml:space="preserve">are </w:t>
      </w:r>
      <w:r w:rsidR="00272EF8" w:rsidRPr="00D86C53">
        <w:rPr>
          <w:rFonts w:ascii="Arial" w:hAnsi="Arial" w:cs="Arial"/>
        </w:rPr>
        <w:t>biological/physical</w:t>
      </w:r>
      <w:r w:rsidR="00B6493B" w:rsidRPr="00D86C53">
        <w:rPr>
          <w:rFonts w:ascii="Arial" w:hAnsi="Arial" w:cs="Arial"/>
        </w:rPr>
        <w:t xml:space="preserve">, </w:t>
      </w:r>
      <w:r w:rsidR="00272EF8" w:rsidRPr="00D86C53">
        <w:rPr>
          <w:rFonts w:ascii="Arial" w:hAnsi="Arial" w:cs="Arial"/>
        </w:rPr>
        <w:t>c</w:t>
      </w:r>
      <w:r w:rsidR="005A3B7B" w:rsidRPr="00D86C53">
        <w:rPr>
          <w:rFonts w:ascii="Arial" w:hAnsi="Arial" w:cs="Arial"/>
        </w:rPr>
        <w:t xml:space="preserve">ognitive and </w:t>
      </w:r>
      <w:r w:rsidR="00272EF8" w:rsidRPr="00D86C53">
        <w:rPr>
          <w:rFonts w:ascii="Arial" w:hAnsi="Arial" w:cs="Arial"/>
        </w:rPr>
        <w:t>s</w:t>
      </w:r>
      <w:r w:rsidR="005A3B7B" w:rsidRPr="00D86C53">
        <w:rPr>
          <w:rFonts w:ascii="Arial" w:hAnsi="Arial" w:cs="Arial"/>
        </w:rPr>
        <w:t>ocial</w:t>
      </w:r>
      <w:r w:rsidR="00272EF8" w:rsidRPr="00D86C53">
        <w:rPr>
          <w:rFonts w:ascii="Arial" w:hAnsi="Arial" w:cs="Arial"/>
        </w:rPr>
        <w:t>/e</w:t>
      </w:r>
      <w:r w:rsidR="005A3B7B" w:rsidRPr="00D86C53">
        <w:rPr>
          <w:rFonts w:ascii="Arial" w:hAnsi="Arial" w:cs="Arial"/>
        </w:rPr>
        <w:t>motional.</w:t>
      </w:r>
    </w:p>
    <w:p w14:paraId="16A91EE3" w14:textId="3238DF5A" w:rsidR="005E37AB" w:rsidRPr="00D86C53" w:rsidRDefault="0011095E" w:rsidP="001A1431">
      <w:pPr>
        <w:spacing w:line="360" w:lineRule="auto"/>
        <w:jc w:val="both"/>
        <w:rPr>
          <w:rFonts w:ascii="Arial" w:hAnsi="Arial" w:cs="Arial"/>
        </w:rPr>
      </w:pPr>
      <w:r w:rsidRPr="00D86C53">
        <w:rPr>
          <w:rFonts w:ascii="Arial" w:hAnsi="Arial" w:cs="Arial"/>
        </w:rPr>
        <w:t xml:space="preserve">According to </w:t>
      </w:r>
      <w:r w:rsidR="002A20F6" w:rsidRPr="00D86C53">
        <w:rPr>
          <w:rFonts w:ascii="Arial" w:hAnsi="Arial" w:cs="Arial"/>
        </w:rPr>
        <w:t xml:space="preserve">West </w:t>
      </w:r>
      <w:r w:rsidR="00E61BF1" w:rsidRPr="00D86C53">
        <w:rPr>
          <w:rFonts w:ascii="Arial" w:hAnsi="Arial" w:cs="Arial"/>
        </w:rPr>
        <w:t xml:space="preserve">Sussex County </w:t>
      </w:r>
      <w:r w:rsidR="00FF1F5A" w:rsidRPr="00D86C53">
        <w:rPr>
          <w:rFonts w:ascii="Arial" w:hAnsi="Arial" w:cs="Arial"/>
        </w:rPr>
        <w:t>Council</w:t>
      </w:r>
      <w:r w:rsidR="00E61BF1" w:rsidRPr="00D86C53">
        <w:rPr>
          <w:rFonts w:ascii="Arial" w:hAnsi="Arial" w:cs="Arial"/>
        </w:rPr>
        <w:t xml:space="preserve"> (2021) </w:t>
      </w:r>
      <w:r w:rsidR="00A33D69" w:rsidRPr="00D86C53">
        <w:rPr>
          <w:rFonts w:ascii="Arial" w:hAnsi="Arial" w:cs="Arial"/>
        </w:rPr>
        <w:t>one of the most important aspects of working with</w:t>
      </w:r>
      <w:r w:rsidR="00E678E2" w:rsidRPr="00D86C53">
        <w:rPr>
          <w:rFonts w:ascii="Arial" w:hAnsi="Arial" w:cs="Arial"/>
        </w:rPr>
        <w:t xml:space="preserve"> children and young people is to be able to </w:t>
      </w:r>
      <w:r w:rsidR="00133045" w:rsidRPr="00D86C53">
        <w:rPr>
          <w:rFonts w:ascii="Arial" w:hAnsi="Arial" w:cs="Arial"/>
        </w:rPr>
        <w:t>explore their individual needs</w:t>
      </w:r>
      <w:r w:rsidR="00992EA2" w:rsidRPr="00D86C53">
        <w:rPr>
          <w:rFonts w:ascii="Arial" w:hAnsi="Arial" w:cs="Arial"/>
        </w:rPr>
        <w:t xml:space="preserve">, by watching, listening and taking note of the </w:t>
      </w:r>
      <w:r w:rsidR="00FF1F5A" w:rsidRPr="00D86C53">
        <w:rPr>
          <w:rFonts w:ascii="Arial" w:hAnsi="Arial" w:cs="Arial"/>
        </w:rPr>
        <w:t>activities</w:t>
      </w:r>
      <w:r w:rsidR="00992EA2" w:rsidRPr="00D86C53">
        <w:rPr>
          <w:rFonts w:ascii="Arial" w:hAnsi="Arial" w:cs="Arial"/>
        </w:rPr>
        <w:t xml:space="preserve"> in which they are </w:t>
      </w:r>
      <w:r w:rsidR="00FF1F5A" w:rsidRPr="00D86C53">
        <w:rPr>
          <w:rFonts w:ascii="Arial" w:hAnsi="Arial" w:cs="Arial"/>
        </w:rPr>
        <w:t>participating, formally this is known as observation</w:t>
      </w:r>
      <w:r w:rsidR="00F15E5A" w:rsidRPr="00D86C53">
        <w:rPr>
          <w:rFonts w:ascii="Arial" w:hAnsi="Arial" w:cs="Arial"/>
        </w:rPr>
        <w:t xml:space="preserve"> and to ensure that </w:t>
      </w:r>
      <w:r w:rsidR="00D51ADC" w:rsidRPr="00D86C53">
        <w:rPr>
          <w:rFonts w:ascii="Arial" w:hAnsi="Arial" w:cs="Arial"/>
        </w:rPr>
        <w:t xml:space="preserve">a </w:t>
      </w:r>
      <w:r w:rsidR="00B115D7" w:rsidRPr="00D86C53">
        <w:rPr>
          <w:rFonts w:ascii="Arial" w:hAnsi="Arial" w:cs="Arial"/>
        </w:rPr>
        <w:t>person-centred</w:t>
      </w:r>
      <w:r w:rsidR="00D51ADC" w:rsidRPr="00D86C53">
        <w:rPr>
          <w:rFonts w:ascii="Arial" w:hAnsi="Arial" w:cs="Arial"/>
        </w:rPr>
        <w:t xml:space="preserve"> approach is being maintained</w:t>
      </w:r>
      <w:r w:rsidR="00BF0F69" w:rsidRPr="00D86C53">
        <w:rPr>
          <w:rFonts w:ascii="Arial" w:hAnsi="Arial" w:cs="Arial"/>
        </w:rPr>
        <w:t>,</w:t>
      </w:r>
      <w:r w:rsidR="00D51ADC" w:rsidRPr="00D86C53">
        <w:rPr>
          <w:rFonts w:ascii="Arial" w:hAnsi="Arial" w:cs="Arial"/>
        </w:rPr>
        <w:t xml:space="preserve"> regular observations are </w:t>
      </w:r>
      <w:r w:rsidR="00B115D7" w:rsidRPr="00D86C53">
        <w:rPr>
          <w:rFonts w:ascii="Arial" w:hAnsi="Arial" w:cs="Arial"/>
        </w:rPr>
        <w:t xml:space="preserve">crucial. </w:t>
      </w:r>
    </w:p>
    <w:p w14:paraId="373A453D" w14:textId="0767E3F3" w:rsidR="00547818" w:rsidRPr="00D86C53" w:rsidRDefault="00547818" w:rsidP="001A1431">
      <w:pPr>
        <w:spacing w:line="360" w:lineRule="auto"/>
        <w:jc w:val="both"/>
        <w:rPr>
          <w:rFonts w:ascii="Arial" w:hAnsi="Arial" w:cs="Arial"/>
        </w:rPr>
      </w:pPr>
      <w:r w:rsidRPr="00D86C53">
        <w:rPr>
          <w:rFonts w:ascii="Arial" w:hAnsi="Arial" w:cs="Arial"/>
        </w:rPr>
        <w:t xml:space="preserve">On </w:t>
      </w:r>
      <w:r w:rsidR="0037541E" w:rsidRPr="00D86C53">
        <w:rPr>
          <w:rFonts w:ascii="Arial" w:hAnsi="Arial" w:cs="Arial"/>
        </w:rPr>
        <w:t>observing</w:t>
      </w:r>
      <w:r w:rsidRPr="00D86C53">
        <w:rPr>
          <w:rFonts w:ascii="Arial" w:hAnsi="Arial" w:cs="Arial"/>
        </w:rPr>
        <w:t xml:space="preserve">  Kidulthood</w:t>
      </w:r>
      <w:r w:rsidR="00F4527C" w:rsidRPr="00D86C53">
        <w:rPr>
          <w:rFonts w:ascii="Arial" w:hAnsi="Arial" w:cs="Arial"/>
        </w:rPr>
        <w:t>, one has observed the following issues that are presented to the young people and their families.</w:t>
      </w:r>
    </w:p>
    <w:p w14:paraId="4CCE9F7C" w14:textId="24E262CF" w:rsidR="00F4527C" w:rsidRPr="00D86C53" w:rsidRDefault="00F4527C" w:rsidP="001A1431">
      <w:pPr>
        <w:spacing w:line="360" w:lineRule="auto"/>
        <w:jc w:val="both"/>
        <w:rPr>
          <w:rFonts w:ascii="Arial" w:hAnsi="Arial" w:cs="Arial"/>
        </w:rPr>
      </w:pPr>
      <w:r w:rsidRPr="00D86C53">
        <w:rPr>
          <w:rFonts w:ascii="Arial" w:hAnsi="Arial" w:cs="Arial"/>
        </w:rPr>
        <w:t>These</w:t>
      </w:r>
      <w:r w:rsidR="00B02A37" w:rsidRPr="00D86C53">
        <w:rPr>
          <w:rFonts w:ascii="Arial" w:hAnsi="Arial" w:cs="Arial"/>
        </w:rPr>
        <w:t xml:space="preserve"> being:</w:t>
      </w:r>
    </w:p>
    <w:p w14:paraId="6E88ACD2" w14:textId="77777777" w:rsidR="00AE26C1" w:rsidRPr="00D86C53" w:rsidRDefault="00F42ECB" w:rsidP="001A1431">
      <w:pPr>
        <w:spacing w:line="360" w:lineRule="auto"/>
        <w:jc w:val="both"/>
        <w:rPr>
          <w:rFonts w:ascii="Arial" w:hAnsi="Arial" w:cs="Arial"/>
        </w:rPr>
      </w:pPr>
      <w:r w:rsidRPr="00D86C53">
        <w:rPr>
          <w:rFonts w:ascii="Arial" w:hAnsi="Arial" w:cs="Arial"/>
        </w:rPr>
        <w:t>Teenage s</w:t>
      </w:r>
      <w:r w:rsidR="00B02A37" w:rsidRPr="00D86C53">
        <w:rPr>
          <w:rFonts w:ascii="Arial" w:hAnsi="Arial" w:cs="Arial"/>
        </w:rPr>
        <w:t>uicide</w:t>
      </w:r>
      <w:r w:rsidR="00567E39" w:rsidRPr="00D86C53">
        <w:rPr>
          <w:rFonts w:ascii="Arial" w:hAnsi="Arial" w:cs="Arial"/>
        </w:rPr>
        <w:t xml:space="preserve">, </w:t>
      </w:r>
    </w:p>
    <w:p w14:paraId="16D88951" w14:textId="77777777" w:rsidR="00AE26C1" w:rsidRPr="00D86C53" w:rsidRDefault="00567E39" w:rsidP="001A1431">
      <w:pPr>
        <w:spacing w:line="360" w:lineRule="auto"/>
        <w:jc w:val="both"/>
        <w:rPr>
          <w:rFonts w:ascii="Arial" w:hAnsi="Arial" w:cs="Arial"/>
        </w:rPr>
      </w:pPr>
      <w:r w:rsidRPr="00D86C53">
        <w:rPr>
          <w:rFonts w:ascii="Arial" w:hAnsi="Arial" w:cs="Arial"/>
        </w:rPr>
        <w:t xml:space="preserve">peer pressure, </w:t>
      </w:r>
    </w:p>
    <w:p w14:paraId="27865A11" w14:textId="77777777" w:rsidR="00AE26C1" w:rsidRPr="00D86C53" w:rsidRDefault="00567E39" w:rsidP="001A1431">
      <w:pPr>
        <w:spacing w:line="360" w:lineRule="auto"/>
        <w:jc w:val="both"/>
        <w:rPr>
          <w:rFonts w:ascii="Arial" w:hAnsi="Arial" w:cs="Arial"/>
        </w:rPr>
      </w:pPr>
      <w:r w:rsidRPr="00D86C53">
        <w:rPr>
          <w:rFonts w:ascii="Arial" w:hAnsi="Arial" w:cs="Arial"/>
        </w:rPr>
        <w:t xml:space="preserve">bullying, </w:t>
      </w:r>
    </w:p>
    <w:p w14:paraId="1348B636" w14:textId="77777777" w:rsidR="00AE26C1" w:rsidRPr="00D86C53" w:rsidRDefault="007B2DD1" w:rsidP="001A1431">
      <w:pPr>
        <w:spacing w:line="360" w:lineRule="auto"/>
        <w:jc w:val="both"/>
        <w:rPr>
          <w:rFonts w:ascii="Arial" w:hAnsi="Arial" w:cs="Arial"/>
        </w:rPr>
      </w:pPr>
      <w:r w:rsidRPr="00D86C53">
        <w:rPr>
          <w:rFonts w:ascii="Arial" w:hAnsi="Arial" w:cs="Arial"/>
        </w:rPr>
        <w:lastRenderedPageBreak/>
        <w:t xml:space="preserve">gang culture, </w:t>
      </w:r>
    </w:p>
    <w:p w14:paraId="269F1396" w14:textId="77777777" w:rsidR="00AE26C1" w:rsidRPr="00D86C53" w:rsidRDefault="007B2DD1" w:rsidP="001A1431">
      <w:pPr>
        <w:spacing w:line="360" w:lineRule="auto"/>
        <w:jc w:val="both"/>
        <w:rPr>
          <w:rFonts w:ascii="Arial" w:hAnsi="Arial" w:cs="Arial"/>
        </w:rPr>
      </w:pPr>
      <w:r w:rsidRPr="00D86C53">
        <w:rPr>
          <w:rFonts w:ascii="Arial" w:hAnsi="Arial" w:cs="Arial"/>
        </w:rPr>
        <w:t xml:space="preserve">guns and knife crime, </w:t>
      </w:r>
    </w:p>
    <w:p w14:paraId="25B5E4AA" w14:textId="77777777" w:rsidR="00AE26C1" w:rsidRPr="00D86C53" w:rsidRDefault="00B503DC" w:rsidP="001A1431">
      <w:pPr>
        <w:spacing w:line="360" w:lineRule="auto"/>
        <w:jc w:val="both"/>
        <w:rPr>
          <w:rFonts w:ascii="Arial" w:hAnsi="Arial" w:cs="Arial"/>
        </w:rPr>
      </w:pPr>
      <w:r w:rsidRPr="00D86C53">
        <w:rPr>
          <w:rFonts w:ascii="Arial" w:hAnsi="Arial" w:cs="Arial"/>
        </w:rPr>
        <w:t xml:space="preserve">grooming, </w:t>
      </w:r>
    </w:p>
    <w:p w14:paraId="28ED911C" w14:textId="77777777" w:rsidR="00AE26C1" w:rsidRPr="00D86C53" w:rsidRDefault="00B503DC" w:rsidP="001A1431">
      <w:pPr>
        <w:spacing w:line="360" w:lineRule="auto"/>
        <w:jc w:val="both"/>
        <w:rPr>
          <w:rFonts w:ascii="Arial" w:hAnsi="Arial" w:cs="Arial"/>
        </w:rPr>
      </w:pPr>
      <w:r w:rsidRPr="00D86C53">
        <w:rPr>
          <w:rFonts w:ascii="Arial" w:hAnsi="Arial" w:cs="Arial"/>
        </w:rPr>
        <w:t xml:space="preserve">teenage pregnancy, </w:t>
      </w:r>
    </w:p>
    <w:p w14:paraId="2BC5EED8" w14:textId="77777777" w:rsidR="00AE26C1" w:rsidRPr="00D86C53" w:rsidRDefault="00B503DC" w:rsidP="001A1431">
      <w:pPr>
        <w:spacing w:line="360" w:lineRule="auto"/>
        <w:jc w:val="both"/>
        <w:rPr>
          <w:rFonts w:ascii="Arial" w:hAnsi="Arial" w:cs="Arial"/>
        </w:rPr>
      </w:pPr>
      <w:r w:rsidRPr="00D86C53">
        <w:rPr>
          <w:rFonts w:ascii="Arial" w:hAnsi="Arial" w:cs="Arial"/>
        </w:rPr>
        <w:t xml:space="preserve">substance misuse, </w:t>
      </w:r>
      <w:r w:rsidR="00567E39" w:rsidRPr="00D86C53">
        <w:rPr>
          <w:rFonts w:ascii="Arial" w:hAnsi="Arial" w:cs="Arial"/>
        </w:rPr>
        <w:t xml:space="preserve"> </w:t>
      </w:r>
    </w:p>
    <w:p w14:paraId="3F111F9C" w14:textId="77777777" w:rsidR="00AE26C1" w:rsidRPr="00D86C53" w:rsidRDefault="005302D0" w:rsidP="001A1431">
      <w:pPr>
        <w:spacing w:line="360" w:lineRule="auto"/>
        <w:jc w:val="both"/>
        <w:rPr>
          <w:rFonts w:ascii="Arial" w:hAnsi="Arial" w:cs="Arial"/>
        </w:rPr>
      </w:pPr>
      <w:r w:rsidRPr="00D86C53">
        <w:rPr>
          <w:rFonts w:ascii="Arial" w:hAnsi="Arial" w:cs="Arial"/>
        </w:rPr>
        <w:t xml:space="preserve">racism, </w:t>
      </w:r>
    </w:p>
    <w:p w14:paraId="1EE6D709" w14:textId="77777777" w:rsidR="00AE26C1" w:rsidRPr="00D86C53" w:rsidRDefault="005302D0" w:rsidP="001A1431">
      <w:pPr>
        <w:spacing w:line="360" w:lineRule="auto"/>
        <w:jc w:val="both"/>
        <w:rPr>
          <w:rFonts w:ascii="Arial" w:hAnsi="Arial" w:cs="Arial"/>
        </w:rPr>
      </w:pPr>
      <w:r w:rsidRPr="00D86C53">
        <w:rPr>
          <w:rFonts w:ascii="Arial" w:hAnsi="Arial" w:cs="Arial"/>
        </w:rPr>
        <w:t xml:space="preserve">stereotyping, </w:t>
      </w:r>
    </w:p>
    <w:p w14:paraId="0A28EF1B" w14:textId="46FC65BC" w:rsidR="00AE26C1" w:rsidRPr="00D86C53" w:rsidRDefault="00113F9D" w:rsidP="001A1431">
      <w:pPr>
        <w:spacing w:line="360" w:lineRule="auto"/>
        <w:jc w:val="both"/>
        <w:rPr>
          <w:rFonts w:ascii="Arial" w:hAnsi="Arial" w:cs="Arial"/>
        </w:rPr>
      </w:pPr>
      <w:r w:rsidRPr="00D86C53">
        <w:rPr>
          <w:rFonts w:ascii="Arial" w:hAnsi="Arial" w:cs="Arial"/>
        </w:rPr>
        <w:t xml:space="preserve">coercive </w:t>
      </w:r>
      <w:r w:rsidR="007E156C" w:rsidRPr="00D86C53">
        <w:rPr>
          <w:rFonts w:ascii="Arial" w:hAnsi="Arial" w:cs="Arial"/>
        </w:rPr>
        <w:t>behaviour</w:t>
      </w:r>
      <w:r w:rsidRPr="00D86C53">
        <w:rPr>
          <w:rFonts w:ascii="Arial" w:hAnsi="Arial" w:cs="Arial"/>
        </w:rPr>
        <w:t xml:space="preserve">, </w:t>
      </w:r>
    </w:p>
    <w:p w14:paraId="327BB841" w14:textId="77777777" w:rsidR="00AE26C1" w:rsidRPr="00D86C53" w:rsidRDefault="00113F9D" w:rsidP="001A1431">
      <w:pPr>
        <w:spacing w:line="360" w:lineRule="auto"/>
        <w:jc w:val="both"/>
        <w:rPr>
          <w:rFonts w:ascii="Arial" w:hAnsi="Arial" w:cs="Arial"/>
        </w:rPr>
      </w:pPr>
      <w:r w:rsidRPr="00D86C53">
        <w:rPr>
          <w:rFonts w:ascii="Arial" w:hAnsi="Arial" w:cs="Arial"/>
        </w:rPr>
        <w:t xml:space="preserve">domestic violence, </w:t>
      </w:r>
    </w:p>
    <w:p w14:paraId="514E9EC9" w14:textId="6FCD4FCF" w:rsidR="00567E39" w:rsidRPr="00D86C53" w:rsidRDefault="001509D6" w:rsidP="001A1431">
      <w:pPr>
        <w:spacing w:line="360" w:lineRule="auto"/>
        <w:jc w:val="both"/>
        <w:rPr>
          <w:rFonts w:ascii="Arial" w:hAnsi="Arial" w:cs="Arial"/>
        </w:rPr>
      </w:pPr>
      <w:r w:rsidRPr="00D86C53">
        <w:rPr>
          <w:rFonts w:ascii="Arial" w:hAnsi="Arial" w:cs="Arial"/>
        </w:rPr>
        <w:t xml:space="preserve">exploitation. </w:t>
      </w:r>
    </w:p>
    <w:p w14:paraId="098A033B" w14:textId="047B306C" w:rsidR="001E4E91" w:rsidRPr="00D86C53" w:rsidRDefault="001E4E91" w:rsidP="001A1431">
      <w:pPr>
        <w:spacing w:line="360" w:lineRule="auto"/>
        <w:jc w:val="both"/>
        <w:rPr>
          <w:rFonts w:ascii="Arial" w:hAnsi="Arial" w:cs="Arial"/>
        </w:rPr>
      </w:pPr>
      <w:r w:rsidRPr="00D86C53">
        <w:rPr>
          <w:rFonts w:ascii="Arial" w:hAnsi="Arial" w:cs="Arial"/>
        </w:rPr>
        <w:t xml:space="preserve">For this essay, one shall be looking into </w:t>
      </w:r>
      <w:r w:rsidR="00E94D5E" w:rsidRPr="00D86C53">
        <w:rPr>
          <w:rFonts w:ascii="Arial" w:hAnsi="Arial" w:cs="Arial"/>
        </w:rPr>
        <w:t>bullying</w:t>
      </w:r>
      <w:r w:rsidR="00CD3EF3" w:rsidRPr="00D86C53">
        <w:rPr>
          <w:rFonts w:ascii="Arial" w:hAnsi="Arial" w:cs="Arial"/>
        </w:rPr>
        <w:t xml:space="preserve"> and </w:t>
      </w:r>
      <w:r w:rsidR="00FF7A13" w:rsidRPr="00D86C53">
        <w:rPr>
          <w:rFonts w:ascii="Arial" w:hAnsi="Arial" w:cs="Arial"/>
        </w:rPr>
        <w:t>teenage pregnan</w:t>
      </w:r>
      <w:r w:rsidR="006108BB" w:rsidRPr="00D86C53">
        <w:rPr>
          <w:rFonts w:ascii="Arial" w:hAnsi="Arial" w:cs="Arial"/>
        </w:rPr>
        <w:t>cy.</w:t>
      </w:r>
    </w:p>
    <w:p w14:paraId="038089BC" w14:textId="77777777" w:rsidR="002F4B0A" w:rsidRPr="00D86C53" w:rsidRDefault="002F4B0A" w:rsidP="001A1431">
      <w:pPr>
        <w:spacing w:line="360" w:lineRule="auto"/>
        <w:jc w:val="both"/>
        <w:rPr>
          <w:rFonts w:ascii="Arial" w:hAnsi="Arial" w:cs="Arial"/>
          <w:b/>
          <w:bCs/>
          <w:u w:val="single"/>
        </w:rPr>
      </w:pPr>
    </w:p>
    <w:p w14:paraId="2FB75065" w14:textId="2540DC8E" w:rsidR="00B36959" w:rsidRPr="00D86C53" w:rsidRDefault="00B36959" w:rsidP="001A1431">
      <w:pPr>
        <w:spacing w:line="360" w:lineRule="auto"/>
        <w:jc w:val="both"/>
        <w:rPr>
          <w:rFonts w:ascii="Arial" w:hAnsi="Arial" w:cs="Arial"/>
        </w:rPr>
      </w:pPr>
      <w:r w:rsidRPr="00D86C53">
        <w:rPr>
          <w:rFonts w:ascii="Arial" w:hAnsi="Arial" w:cs="Arial"/>
          <w:b/>
          <w:bCs/>
          <w:u w:val="single"/>
        </w:rPr>
        <w:t>Bullying</w:t>
      </w:r>
    </w:p>
    <w:p w14:paraId="3CA2557E" w14:textId="03A41EC3" w:rsidR="00C43874" w:rsidRPr="00D86C53" w:rsidRDefault="006623D2" w:rsidP="001A1431">
      <w:pPr>
        <w:spacing w:line="360" w:lineRule="auto"/>
        <w:jc w:val="both"/>
        <w:rPr>
          <w:rFonts w:ascii="Arial" w:hAnsi="Arial" w:cs="Arial"/>
        </w:rPr>
      </w:pPr>
      <w:r w:rsidRPr="00D86C53">
        <w:rPr>
          <w:rFonts w:ascii="Arial" w:hAnsi="Arial" w:cs="Arial"/>
        </w:rPr>
        <w:t xml:space="preserve">From observing Kidulthood, the initial story begins with a young person called Katie. </w:t>
      </w:r>
      <w:r w:rsidR="00FE5155" w:rsidRPr="00D86C53">
        <w:rPr>
          <w:rFonts w:ascii="Arial" w:hAnsi="Arial" w:cs="Arial"/>
        </w:rPr>
        <w:t>Katie is impacted by bullying</w:t>
      </w:r>
      <w:r w:rsidR="00C91280" w:rsidRPr="00D86C53">
        <w:rPr>
          <w:rFonts w:ascii="Arial" w:hAnsi="Arial" w:cs="Arial"/>
        </w:rPr>
        <w:t>. N</w:t>
      </w:r>
      <w:r w:rsidR="003853EA" w:rsidRPr="00D86C53">
        <w:rPr>
          <w:rFonts w:ascii="Arial" w:hAnsi="Arial" w:cs="Arial"/>
        </w:rPr>
        <w:t xml:space="preserve">SPCC (2025) </w:t>
      </w:r>
      <w:r w:rsidR="009B65C0" w:rsidRPr="00D86C53">
        <w:rPr>
          <w:rFonts w:ascii="Arial" w:hAnsi="Arial" w:cs="Arial"/>
        </w:rPr>
        <w:t>defines</w:t>
      </w:r>
      <w:r w:rsidR="002044DA" w:rsidRPr="00D86C53">
        <w:rPr>
          <w:rFonts w:ascii="Arial" w:hAnsi="Arial" w:cs="Arial"/>
        </w:rPr>
        <w:t xml:space="preserve"> bullying as a form of </w:t>
      </w:r>
      <w:r w:rsidR="007347C8" w:rsidRPr="00D86C53">
        <w:rPr>
          <w:rFonts w:ascii="Arial" w:hAnsi="Arial" w:cs="Arial"/>
        </w:rPr>
        <w:t xml:space="preserve">behaviour, this being intentional in order to </w:t>
      </w:r>
      <w:r w:rsidR="00AB7D1B" w:rsidRPr="00D86C53">
        <w:rPr>
          <w:rFonts w:ascii="Arial" w:hAnsi="Arial" w:cs="Arial"/>
        </w:rPr>
        <w:t xml:space="preserve">hurt someone. </w:t>
      </w:r>
      <w:r w:rsidR="00587427" w:rsidRPr="00D86C53">
        <w:rPr>
          <w:rFonts w:ascii="Arial" w:hAnsi="Arial" w:cs="Arial"/>
        </w:rPr>
        <w:t>N</w:t>
      </w:r>
      <w:r w:rsidR="00970150" w:rsidRPr="00D86C53">
        <w:rPr>
          <w:rFonts w:ascii="Arial" w:hAnsi="Arial" w:cs="Arial"/>
        </w:rPr>
        <w:t>SPCC (2025) explain how bullying can happen anywhere, usuall</w:t>
      </w:r>
      <w:r w:rsidR="00B461A6" w:rsidRPr="00D86C53">
        <w:rPr>
          <w:rFonts w:ascii="Arial" w:hAnsi="Arial" w:cs="Arial"/>
        </w:rPr>
        <w:t xml:space="preserve">y occurring at home, school and in more recent years online and can include </w:t>
      </w:r>
      <w:r w:rsidR="0034583F" w:rsidRPr="00D86C53">
        <w:rPr>
          <w:rFonts w:ascii="Arial" w:hAnsi="Arial" w:cs="Arial"/>
        </w:rPr>
        <w:t xml:space="preserve">physical or mental abuse, which can </w:t>
      </w:r>
      <w:r w:rsidR="006169D1" w:rsidRPr="00D86C53">
        <w:rPr>
          <w:rFonts w:ascii="Arial" w:hAnsi="Arial" w:cs="Arial"/>
        </w:rPr>
        <w:t>affect</w:t>
      </w:r>
      <w:r w:rsidR="0034583F" w:rsidRPr="00D86C53">
        <w:rPr>
          <w:rFonts w:ascii="Arial" w:hAnsi="Arial" w:cs="Arial"/>
        </w:rPr>
        <w:t xml:space="preserve"> </w:t>
      </w:r>
      <w:r w:rsidR="00723F42" w:rsidRPr="00D86C53">
        <w:rPr>
          <w:rFonts w:ascii="Arial" w:hAnsi="Arial" w:cs="Arial"/>
        </w:rPr>
        <w:t xml:space="preserve">emotionally and physically. </w:t>
      </w:r>
    </w:p>
    <w:p w14:paraId="23E597D6" w14:textId="77672AAD" w:rsidR="00DD02AB" w:rsidRPr="00D86C53" w:rsidRDefault="002171FD" w:rsidP="001A1431">
      <w:pPr>
        <w:spacing w:line="360" w:lineRule="auto"/>
        <w:jc w:val="both"/>
        <w:rPr>
          <w:rFonts w:ascii="Arial" w:hAnsi="Arial" w:cs="Arial"/>
        </w:rPr>
      </w:pPr>
      <w:r w:rsidRPr="00D86C53">
        <w:rPr>
          <w:rFonts w:ascii="Arial" w:hAnsi="Arial" w:cs="Arial"/>
        </w:rPr>
        <w:t>DeLara, E. (2018)</w:t>
      </w:r>
      <w:r w:rsidR="001014CE" w:rsidRPr="00D86C53">
        <w:rPr>
          <w:rFonts w:ascii="Arial" w:hAnsi="Arial" w:cs="Arial"/>
        </w:rPr>
        <w:t xml:space="preserve"> express how there are various roles </w:t>
      </w:r>
      <w:r w:rsidR="00EB2DAC" w:rsidRPr="00D86C53">
        <w:rPr>
          <w:rFonts w:ascii="Arial" w:hAnsi="Arial" w:cs="Arial"/>
        </w:rPr>
        <w:t>which contribute to young people being involved in bullying</w:t>
      </w:r>
      <w:r w:rsidR="00950F3D" w:rsidRPr="00D86C53">
        <w:rPr>
          <w:rFonts w:ascii="Arial" w:hAnsi="Arial" w:cs="Arial"/>
        </w:rPr>
        <w:t xml:space="preserve">, these being school and family as well as social-ecological factors </w:t>
      </w:r>
      <w:r w:rsidR="006F3074" w:rsidRPr="00D86C53">
        <w:rPr>
          <w:rFonts w:ascii="Arial" w:hAnsi="Arial" w:cs="Arial"/>
        </w:rPr>
        <w:t>such as communities, whether this be family</w:t>
      </w:r>
      <w:r w:rsidR="00D062A0" w:rsidRPr="00D86C53">
        <w:rPr>
          <w:rFonts w:ascii="Arial" w:hAnsi="Arial" w:cs="Arial"/>
        </w:rPr>
        <w:t xml:space="preserve">, school or neighbourhoods and these can be </w:t>
      </w:r>
      <w:r w:rsidR="00E7602C" w:rsidRPr="00D86C53">
        <w:rPr>
          <w:rFonts w:ascii="Arial" w:hAnsi="Arial" w:cs="Arial"/>
        </w:rPr>
        <w:t>either supporting or discouraging bullying behaviours.</w:t>
      </w:r>
      <w:r w:rsidR="00C43874" w:rsidRPr="00D86C53">
        <w:rPr>
          <w:rFonts w:ascii="Arial" w:hAnsi="Arial" w:cs="Arial"/>
        </w:rPr>
        <w:t xml:space="preserve"> </w:t>
      </w:r>
      <w:r w:rsidR="00EA79C7" w:rsidRPr="00D86C53">
        <w:rPr>
          <w:rFonts w:ascii="Arial" w:hAnsi="Arial" w:cs="Arial"/>
        </w:rPr>
        <w:t xml:space="preserve">DeLara, E. (2018) </w:t>
      </w:r>
      <w:r w:rsidR="009A0519" w:rsidRPr="00D86C53">
        <w:rPr>
          <w:rFonts w:ascii="Arial" w:hAnsi="Arial" w:cs="Arial"/>
        </w:rPr>
        <w:t>cited (DeVooght, et al</w:t>
      </w:r>
      <w:r w:rsidR="006D3727" w:rsidRPr="00D86C53">
        <w:rPr>
          <w:rFonts w:ascii="Arial" w:hAnsi="Arial" w:cs="Arial"/>
        </w:rPr>
        <w:t xml:space="preserve">., 2015) link </w:t>
      </w:r>
      <w:r w:rsidR="00A55D04" w:rsidRPr="00D86C53">
        <w:rPr>
          <w:rFonts w:ascii="Arial" w:hAnsi="Arial" w:cs="Arial"/>
        </w:rPr>
        <w:t>how bullying</w:t>
      </w:r>
      <w:r w:rsidR="00A52508" w:rsidRPr="00D86C53">
        <w:rPr>
          <w:rFonts w:ascii="Arial" w:hAnsi="Arial" w:cs="Arial"/>
        </w:rPr>
        <w:t>,</w:t>
      </w:r>
      <w:r w:rsidR="00A55D04" w:rsidRPr="00D86C53">
        <w:rPr>
          <w:rFonts w:ascii="Arial" w:hAnsi="Arial" w:cs="Arial"/>
        </w:rPr>
        <w:t xml:space="preserve"> whether it be the victim, the bully or witnesses can </w:t>
      </w:r>
      <w:r w:rsidR="00A52508" w:rsidRPr="00D86C53">
        <w:rPr>
          <w:rFonts w:ascii="Arial" w:hAnsi="Arial" w:cs="Arial"/>
        </w:rPr>
        <w:t>affect</w:t>
      </w:r>
      <w:r w:rsidR="00A55D04" w:rsidRPr="00D86C53">
        <w:rPr>
          <w:rFonts w:ascii="Arial" w:hAnsi="Arial" w:cs="Arial"/>
        </w:rPr>
        <w:t xml:space="preserve"> </w:t>
      </w:r>
      <w:r w:rsidR="007F3AC1" w:rsidRPr="00D86C53">
        <w:rPr>
          <w:rFonts w:ascii="Arial" w:hAnsi="Arial" w:cs="Arial"/>
        </w:rPr>
        <w:t>well-being</w:t>
      </w:r>
      <w:r w:rsidR="00D0060B" w:rsidRPr="00D86C53">
        <w:rPr>
          <w:rFonts w:ascii="Arial" w:hAnsi="Arial" w:cs="Arial"/>
        </w:rPr>
        <w:t xml:space="preserve"> and mental health</w:t>
      </w:r>
      <w:r w:rsidR="007F3AC1" w:rsidRPr="00D86C53">
        <w:rPr>
          <w:rFonts w:ascii="Arial" w:hAnsi="Arial" w:cs="Arial"/>
        </w:rPr>
        <w:t xml:space="preserve"> of young people and how th</w:t>
      </w:r>
      <w:r w:rsidR="00231643" w:rsidRPr="00D86C53">
        <w:rPr>
          <w:rFonts w:ascii="Arial" w:hAnsi="Arial" w:cs="Arial"/>
        </w:rPr>
        <w:t xml:space="preserve">e impacts of this can lead to </w:t>
      </w:r>
      <w:r w:rsidR="00A52508" w:rsidRPr="00D86C53">
        <w:rPr>
          <w:rFonts w:ascii="Arial" w:hAnsi="Arial" w:cs="Arial"/>
        </w:rPr>
        <w:t>suicidal</w:t>
      </w:r>
      <w:r w:rsidR="00231643" w:rsidRPr="00D86C53">
        <w:rPr>
          <w:rFonts w:ascii="Arial" w:hAnsi="Arial" w:cs="Arial"/>
        </w:rPr>
        <w:t xml:space="preserve"> thoughts</w:t>
      </w:r>
      <w:r w:rsidR="00CD0C4E" w:rsidRPr="00D86C53">
        <w:rPr>
          <w:rFonts w:ascii="Arial" w:hAnsi="Arial" w:cs="Arial"/>
        </w:rPr>
        <w:t xml:space="preserve"> and also a consequence from this can </w:t>
      </w:r>
      <w:r w:rsidR="00B967D9" w:rsidRPr="00D86C53">
        <w:rPr>
          <w:rFonts w:ascii="Arial" w:hAnsi="Arial" w:cs="Arial"/>
        </w:rPr>
        <w:t xml:space="preserve">cause adverse childhood experiences. </w:t>
      </w:r>
      <w:r w:rsidR="005F1B06" w:rsidRPr="00D86C53">
        <w:rPr>
          <w:rFonts w:ascii="Arial" w:hAnsi="Arial" w:cs="Arial"/>
        </w:rPr>
        <w:t>Ace</w:t>
      </w:r>
      <w:r w:rsidR="00083DD4" w:rsidRPr="00D86C53">
        <w:rPr>
          <w:rFonts w:ascii="Arial" w:hAnsi="Arial" w:cs="Arial"/>
        </w:rPr>
        <w:t xml:space="preserve"> Hub Wales (2022) </w:t>
      </w:r>
      <w:r w:rsidR="00B96BAF" w:rsidRPr="00D86C53">
        <w:rPr>
          <w:rFonts w:ascii="Arial" w:hAnsi="Arial" w:cs="Arial"/>
        </w:rPr>
        <w:t>describes</w:t>
      </w:r>
      <w:r w:rsidR="00E830D2" w:rsidRPr="00D86C53">
        <w:rPr>
          <w:rFonts w:ascii="Arial" w:hAnsi="Arial" w:cs="Arial"/>
        </w:rPr>
        <w:t xml:space="preserve"> Adverse Childhood Experiences (ACEs) </w:t>
      </w:r>
      <w:r w:rsidR="00E85156" w:rsidRPr="00D86C53">
        <w:rPr>
          <w:rFonts w:ascii="Arial" w:hAnsi="Arial" w:cs="Arial"/>
        </w:rPr>
        <w:t xml:space="preserve">as experiences that can </w:t>
      </w:r>
      <w:r w:rsidR="00E85156" w:rsidRPr="00D86C53">
        <w:rPr>
          <w:rFonts w:ascii="Arial" w:hAnsi="Arial" w:cs="Arial"/>
        </w:rPr>
        <w:lastRenderedPageBreak/>
        <w:t>directly harm a child</w:t>
      </w:r>
      <w:r w:rsidR="00B672A4" w:rsidRPr="00D86C53">
        <w:rPr>
          <w:rFonts w:ascii="Arial" w:hAnsi="Arial" w:cs="Arial"/>
        </w:rPr>
        <w:t xml:space="preserve"> or have an </w:t>
      </w:r>
      <w:r w:rsidR="00DD3144" w:rsidRPr="00D86C53">
        <w:rPr>
          <w:rFonts w:ascii="Arial" w:hAnsi="Arial" w:cs="Arial"/>
        </w:rPr>
        <w:t>impact</w:t>
      </w:r>
      <w:r w:rsidR="00B672A4" w:rsidRPr="00D86C53">
        <w:rPr>
          <w:rFonts w:ascii="Arial" w:hAnsi="Arial" w:cs="Arial"/>
        </w:rPr>
        <w:t xml:space="preserve"> on </w:t>
      </w:r>
      <w:r w:rsidR="00B96BAF" w:rsidRPr="00D86C53">
        <w:rPr>
          <w:rFonts w:ascii="Arial" w:hAnsi="Arial" w:cs="Arial"/>
        </w:rPr>
        <w:t>the</w:t>
      </w:r>
      <w:r w:rsidR="00B672A4" w:rsidRPr="00D86C53">
        <w:rPr>
          <w:rFonts w:ascii="Arial" w:hAnsi="Arial" w:cs="Arial"/>
        </w:rPr>
        <w:t xml:space="preserve"> </w:t>
      </w:r>
      <w:r w:rsidR="00261136" w:rsidRPr="00D86C53">
        <w:rPr>
          <w:rFonts w:ascii="Arial" w:hAnsi="Arial" w:cs="Arial"/>
        </w:rPr>
        <w:t>environment that they reside in</w:t>
      </w:r>
      <w:r w:rsidR="00E85156" w:rsidRPr="00D86C53">
        <w:rPr>
          <w:rFonts w:ascii="Arial" w:hAnsi="Arial" w:cs="Arial"/>
        </w:rPr>
        <w:t xml:space="preserve"> </w:t>
      </w:r>
      <w:r w:rsidR="00BD0715" w:rsidRPr="00D86C53">
        <w:rPr>
          <w:rFonts w:ascii="Arial" w:hAnsi="Arial" w:cs="Arial"/>
        </w:rPr>
        <w:t>and can, for example</w:t>
      </w:r>
      <w:r w:rsidR="00B96BAF" w:rsidRPr="00D86C53">
        <w:rPr>
          <w:rFonts w:ascii="Arial" w:hAnsi="Arial" w:cs="Arial"/>
        </w:rPr>
        <w:t>,</w:t>
      </w:r>
      <w:r w:rsidR="00BD0715" w:rsidRPr="00D86C53">
        <w:rPr>
          <w:rFonts w:ascii="Arial" w:hAnsi="Arial" w:cs="Arial"/>
        </w:rPr>
        <w:t xml:space="preserve"> be sexual or physical</w:t>
      </w:r>
      <w:r w:rsidR="00DD3144" w:rsidRPr="00D86C53">
        <w:rPr>
          <w:rFonts w:ascii="Arial" w:hAnsi="Arial" w:cs="Arial"/>
        </w:rPr>
        <w:t>.</w:t>
      </w:r>
      <w:r w:rsidR="00A44279" w:rsidRPr="00D86C53">
        <w:rPr>
          <w:rFonts w:ascii="Arial" w:hAnsi="Arial" w:cs="Arial"/>
        </w:rPr>
        <w:t xml:space="preserve"> Ace Hub Wales (2022) </w:t>
      </w:r>
      <w:r w:rsidR="00B96BAF" w:rsidRPr="00D86C53">
        <w:rPr>
          <w:rFonts w:ascii="Arial" w:hAnsi="Arial" w:cs="Arial"/>
        </w:rPr>
        <w:t>explains</w:t>
      </w:r>
      <w:r w:rsidR="00BC6F43" w:rsidRPr="00D86C53">
        <w:rPr>
          <w:rFonts w:ascii="Arial" w:hAnsi="Arial" w:cs="Arial"/>
        </w:rPr>
        <w:t xml:space="preserve"> that from research there are ten ACEs </w:t>
      </w:r>
      <w:r w:rsidR="000218EA" w:rsidRPr="00D86C53">
        <w:rPr>
          <w:rFonts w:ascii="Arial" w:hAnsi="Arial" w:cs="Arial"/>
        </w:rPr>
        <w:t xml:space="preserve">that could occur in a child’s life </w:t>
      </w:r>
      <w:r w:rsidR="0026143D" w:rsidRPr="00D86C53">
        <w:rPr>
          <w:rFonts w:ascii="Arial" w:hAnsi="Arial" w:cs="Arial"/>
        </w:rPr>
        <w:t xml:space="preserve">and for every </w:t>
      </w:r>
      <w:r w:rsidR="002B0B80" w:rsidRPr="00D86C53">
        <w:rPr>
          <w:rFonts w:ascii="Arial" w:hAnsi="Arial" w:cs="Arial"/>
        </w:rPr>
        <w:t>hundred</w:t>
      </w:r>
      <w:r w:rsidR="0026143D" w:rsidRPr="00D86C53">
        <w:rPr>
          <w:rFonts w:ascii="Arial" w:hAnsi="Arial" w:cs="Arial"/>
        </w:rPr>
        <w:t xml:space="preserve"> people in Wales</w:t>
      </w:r>
      <w:r w:rsidR="005B51E4" w:rsidRPr="00D86C53">
        <w:rPr>
          <w:rFonts w:ascii="Arial" w:hAnsi="Arial" w:cs="Arial"/>
        </w:rPr>
        <w:t xml:space="preserve">, fifty have experienced one ACE and fourteen have experienced </w:t>
      </w:r>
      <w:r w:rsidR="00BC783E" w:rsidRPr="00D86C53">
        <w:rPr>
          <w:rFonts w:ascii="Arial" w:hAnsi="Arial" w:cs="Arial"/>
        </w:rPr>
        <w:t xml:space="preserve">four or more. </w:t>
      </w:r>
      <w:r w:rsidR="001E6D65" w:rsidRPr="00D86C53">
        <w:rPr>
          <w:rFonts w:ascii="Arial" w:hAnsi="Arial" w:cs="Arial"/>
        </w:rPr>
        <w:t xml:space="preserve">Ace Hub Wales (2022) </w:t>
      </w:r>
      <w:r w:rsidR="002B0B80" w:rsidRPr="00D86C53">
        <w:rPr>
          <w:rFonts w:ascii="Arial" w:hAnsi="Arial" w:cs="Arial"/>
        </w:rPr>
        <w:t>describes</w:t>
      </w:r>
      <w:r w:rsidR="00C20296" w:rsidRPr="00D86C53">
        <w:rPr>
          <w:rFonts w:ascii="Arial" w:hAnsi="Arial" w:cs="Arial"/>
        </w:rPr>
        <w:t xml:space="preserve"> how </w:t>
      </w:r>
      <w:r w:rsidR="00334580" w:rsidRPr="00D86C53">
        <w:rPr>
          <w:rFonts w:ascii="Arial" w:hAnsi="Arial" w:cs="Arial"/>
        </w:rPr>
        <w:t xml:space="preserve">the risks of developing mental health can be reduced </w:t>
      </w:r>
      <w:r w:rsidR="00FA7E6A" w:rsidRPr="00D86C53">
        <w:rPr>
          <w:rFonts w:ascii="Arial" w:hAnsi="Arial" w:cs="Arial"/>
        </w:rPr>
        <w:t xml:space="preserve">for those with ACEs, even if these are at a high level, </w:t>
      </w:r>
      <w:r w:rsidR="00B164C5" w:rsidRPr="00D86C53">
        <w:rPr>
          <w:rFonts w:ascii="Arial" w:hAnsi="Arial" w:cs="Arial"/>
        </w:rPr>
        <w:t>by a child or young person having access to a trusted adult, supportive peers</w:t>
      </w:r>
      <w:r w:rsidR="00870C76" w:rsidRPr="00D86C53">
        <w:rPr>
          <w:rFonts w:ascii="Arial" w:hAnsi="Arial" w:cs="Arial"/>
        </w:rPr>
        <w:t xml:space="preserve"> and being engaged in activities within the community, such as sport</w:t>
      </w:r>
      <w:r w:rsidR="00603B7A" w:rsidRPr="00D86C53">
        <w:rPr>
          <w:rFonts w:ascii="Arial" w:hAnsi="Arial" w:cs="Arial"/>
        </w:rPr>
        <w:t xml:space="preserve">. Ace Hub Wales (2022) </w:t>
      </w:r>
      <w:r w:rsidR="00F007F8" w:rsidRPr="00D86C53">
        <w:rPr>
          <w:rFonts w:ascii="Arial" w:hAnsi="Arial" w:cs="Arial"/>
        </w:rPr>
        <w:t>refers</w:t>
      </w:r>
      <w:r w:rsidR="00D21D96" w:rsidRPr="00D86C53">
        <w:rPr>
          <w:rFonts w:ascii="Arial" w:hAnsi="Arial" w:cs="Arial"/>
        </w:rPr>
        <w:t xml:space="preserve"> to this as a protective factor. </w:t>
      </w:r>
      <w:r w:rsidR="00BB4256" w:rsidRPr="00D86C53">
        <w:rPr>
          <w:rFonts w:ascii="Arial" w:hAnsi="Arial" w:cs="Arial"/>
        </w:rPr>
        <w:t xml:space="preserve">Along with this protective factor, Ace Hub Wales (2022) express the </w:t>
      </w:r>
      <w:r w:rsidR="00460E02" w:rsidRPr="00D86C53">
        <w:rPr>
          <w:rFonts w:ascii="Arial" w:hAnsi="Arial" w:cs="Arial"/>
        </w:rPr>
        <w:t>access to support can also lower the risk linked to mental health from ACEs</w:t>
      </w:r>
      <w:r w:rsidR="00850CDF" w:rsidRPr="00D86C53">
        <w:rPr>
          <w:rFonts w:ascii="Arial" w:hAnsi="Arial" w:cs="Arial"/>
        </w:rPr>
        <w:t xml:space="preserve">, </w:t>
      </w:r>
      <w:r w:rsidR="00DD02AB" w:rsidRPr="00D86C53">
        <w:rPr>
          <w:rFonts w:ascii="Arial" w:hAnsi="Arial" w:cs="Arial"/>
        </w:rPr>
        <w:t xml:space="preserve">some of the </w:t>
      </w:r>
      <w:r w:rsidR="00850CDF" w:rsidRPr="00D86C53">
        <w:rPr>
          <w:rFonts w:ascii="Arial" w:hAnsi="Arial" w:cs="Arial"/>
        </w:rPr>
        <w:t>service</w:t>
      </w:r>
      <w:r w:rsidR="00DD02AB" w:rsidRPr="00D86C53">
        <w:rPr>
          <w:rFonts w:ascii="Arial" w:hAnsi="Arial" w:cs="Arial"/>
        </w:rPr>
        <w:t>s</w:t>
      </w:r>
      <w:r w:rsidR="00850CDF" w:rsidRPr="00D86C53">
        <w:rPr>
          <w:rFonts w:ascii="Arial" w:hAnsi="Arial" w:cs="Arial"/>
        </w:rPr>
        <w:t xml:space="preserve"> they recommend </w:t>
      </w:r>
      <w:r w:rsidR="00DD02AB" w:rsidRPr="00D86C53">
        <w:rPr>
          <w:rFonts w:ascii="Arial" w:hAnsi="Arial" w:cs="Arial"/>
        </w:rPr>
        <w:t>are:</w:t>
      </w:r>
    </w:p>
    <w:p w14:paraId="6EC96BB8" w14:textId="72C8C165" w:rsidR="00E7602C" w:rsidRPr="00D86C53" w:rsidRDefault="00850CDF" w:rsidP="001A1431">
      <w:pPr>
        <w:pStyle w:val="ListParagraph"/>
        <w:spacing w:line="360" w:lineRule="auto"/>
        <w:jc w:val="both"/>
        <w:rPr>
          <w:rFonts w:ascii="Arial" w:hAnsi="Arial" w:cs="Arial"/>
        </w:rPr>
      </w:pPr>
      <w:r w:rsidRPr="00D86C53">
        <w:rPr>
          <w:rFonts w:ascii="Arial" w:hAnsi="Arial" w:cs="Arial"/>
        </w:rPr>
        <w:t xml:space="preserve"> Childline, who are available anytime</w:t>
      </w:r>
      <w:r w:rsidR="00473C9D" w:rsidRPr="00D86C53">
        <w:rPr>
          <w:rFonts w:ascii="Arial" w:hAnsi="Arial" w:cs="Arial"/>
        </w:rPr>
        <w:t xml:space="preserve"> either on the phone or online. </w:t>
      </w:r>
    </w:p>
    <w:p w14:paraId="7ABFEA53" w14:textId="77777777" w:rsidR="006B1603" w:rsidRPr="00D86C53" w:rsidRDefault="006B1603" w:rsidP="001A1431">
      <w:pPr>
        <w:pStyle w:val="ListParagraph"/>
        <w:spacing w:line="360" w:lineRule="auto"/>
        <w:jc w:val="both"/>
        <w:rPr>
          <w:rFonts w:ascii="Arial" w:hAnsi="Arial" w:cs="Arial"/>
        </w:rPr>
      </w:pPr>
    </w:p>
    <w:p w14:paraId="5D04C5DC" w14:textId="714FE5AB" w:rsidR="006B1603" w:rsidRPr="00D86C53" w:rsidRDefault="006B1603" w:rsidP="001A1431">
      <w:pPr>
        <w:pStyle w:val="ListParagraph"/>
        <w:spacing w:line="360" w:lineRule="auto"/>
        <w:jc w:val="both"/>
        <w:rPr>
          <w:rFonts w:ascii="Arial" w:hAnsi="Arial" w:cs="Arial"/>
        </w:rPr>
      </w:pPr>
      <w:r w:rsidRPr="00D86C53">
        <w:rPr>
          <w:rFonts w:ascii="Arial" w:hAnsi="Arial" w:cs="Arial"/>
        </w:rPr>
        <w:t>MIND Cymru, who offer advice and support</w:t>
      </w:r>
      <w:r w:rsidR="00322531" w:rsidRPr="00D86C53">
        <w:rPr>
          <w:rFonts w:ascii="Arial" w:hAnsi="Arial" w:cs="Arial"/>
        </w:rPr>
        <w:t xml:space="preserve"> to anymore experiencing a mental health problem</w:t>
      </w:r>
      <w:r w:rsidR="00553915" w:rsidRPr="00D86C53">
        <w:rPr>
          <w:rFonts w:ascii="Arial" w:hAnsi="Arial" w:cs="Arial"/>
        </w:rPr>
        <w:t xml:space="preserve"> and campaign to raise more awareness to mental health </w:t>
      </w:r>
      <w:r w:rsidR="00A23323" w:rsidRPr="00D86C53">
        <w:rPr>
          <w:rFonts w:ascii="Arial" w:hAnsi="Arial" w:cs="Arial"/>
        </w:rPr>
        <w:t xml:space="preserve">and improve services and understanding. </w:t>
      </w:r>
    </w:p>
    <w:p w14:paraId="4DBABBEE" w14:textId="77777777" w:rsidR="002B1DD6" w:rsidRPr="00D86C53" w:rsidRDefault="002B1DD6" w:rsidP="001A1431">
      <w:pPr>
        <w:pStyle w:val="ListParagraph"/>
        <w:spacing w:line="360" w:lineRule="auto"/>
        <w:jc w:val="both"/>
        <w:rPr>
          <w:rFonts w:ascii="Arial" w:hAnsi="Arial" w:cs="Arial"/>
        </w:rPr>
      </w:pPr>
    </w:p>
    <w:p w14:paraId="19FEAB7F" w14:textId="40DCD633" w:rsidR="002B1DD6" w:rsidRPr="00D86C53" w:rsidRDefault="002B1DD6" w:rsidP="001A1431">
      <w:pPr>
        <w:pStyle w:val="ListParagraph"/>
        <w:spacing w:line="360" w:lineRule="auto"/>
        <w:jc w:val="both"/>
        <w:rPr>
          <w:rFonts w:ascii="Arial" w:hAnsi="Arial" w:cs="Arial"/>
        </w:rPr>
      </w:pPr>
      <w:r w:rsidRPr="00D86C53">
        <w:rPr>
          <w:rFonts w:ascii="Arial" w:hAnsi="Arial" w:cs="Arial"/>
        </w:rPr>
        <w:t>Young Minds Parents Helplin</w:t>
      </w:r>
      <w:r w:rsidR="004B03F2" w:rsidRPr="00D86C53">
        <w:rPr>
          <w:rFonts w:ascii="Arial" w:hAnsi="Arial" w:cs="Arial"/>
        </w:rPr>
        <w:t xml:space="preserve">e, is available for concerns </w:t>
      </w:r>
      <w:r w:rsidR="006E4118" w:rsidRPr="00D86C53">
        <w:rPr>
          <w:rFonts w:ascii="Arial" w:hAnsi="Arial" w:cs="Arial"/>
        </w:rPr>
        <w:t xml:space="preserve">in regards to a child or young person under 25, </w:t>
      </w:r>
      <w:r w:rsidR="00DA0ECE" w:rsidRPr="00D86C53">
        <w:rPr>
          <w:rFonts w:ascii="Arial" w:hAnsi="Arial" w:cs="Arial"/>
        </w:rPr>
        <w:t>the advice is confidential</w:t>
      </w:r>
      <w:r w:rsidR="00191B9C" w:rsidRPr="00D86C53">
        <w:rPr>
          <w:rFonts w:ascii="Arial" w:hAnsi="Arial" w:cs="Arial"/>
        </w:rPr>
        <w:t xml:space="preserve">. </w:t>
      </w:r>
    </w:p>
    <w:p w14:paraId="03B688A1" w14:textId="77777777" w:rsidR="00E7602C" w:rsidRPr="00D86C53" w:rsidRDefault="00E7602C" w:rsidP="001A1431">
      <w:pPr>
        <w:spacing w:line="360" w:lineRule="auto"/>
        <w:jc w:val="both"/>
        <w:rPr>
          <w:rFonts w:ascii="Arial" w:hAnsi="Arial" w:cs="Arial"/>
        </w:rPr>
      </w:pPr>
    </w:p>
    <w:p w14:paraId="437EF597" w14:textId="7C537123" w:rsidR="00FA71D4" w:rsidRPr="00D86C53" w:rsidRDefault="00234F82" w:rsidP="001A1431">
      <w:pPr>
        <w:spacing w:line="360" w:lineRule="auto"/>
        <w:jc w:val="both"/>
        <w:rPr>
          <w:rFonts w:ascii="Arial" w:hAnsi="Arial" w:cs="Arial"/>
        </w:rPr>
      </w:pPr>
      <w:r w:rsidRPr="00D86C53">
        <w:rPr>
          <w:rFonts w:ascii="Arial" w:hAnsi="Arial" w:cs="Arial"/>
        </w:rPr>
        <w:t xml:space="preserve">The impact of bullying on Katie causes her to take her own life. </w:t>
      </w:r>
      <w:r w:rsidR="006B4F90" w:rsidRPr="00D86C53">
        <w:rPr>
          <w:rFonts w:ascii="Arial" w:hAnsi="Arial" w:cs="Arial"/>
        </w:rPr>
        <w:t xml:space="preserve">RCPCH (2020) </w:t>
      </w:r>
      <w:r w:rsidR="008177CD" w:rsidRPr="00D86C53">
        <w:rPr>
          <w:rFonts w:ascii="Arial" w:hAnsi="Arial" w:cs="Arial"/>
        </w:rPr>
        <w:t xml:space="preserve">state how bullying is one of the contributing factors </w:t>
      </w:r>
      <w:r w:rsidR="001971AD" w:rsidRPr="00D86C53">
        <w:rPr>
          <w:rFonts w:ascii="Arial" w:hAnsi="Arial" w:cs="Arial"/>
        </w:rPr>
        <w:t>in young people committing suicide</w:t>
      </w:r>
      <w:r w:rsidR="0006077D" w:rsidRPr="00D86C53">
        <w:rPr>
          <w:rFonts w:ascii="Arial" w:hAnsi="Arial" w:cs="Arial"/>
        </w:rPr>
        <w:t xml:space="preserve">, which is one of the leading causes of death </w:t>
      </w:r>
      <w:r w:rsidR="0099394D" w:rsidRPr="00D86C53">
        <w:rPr>
          <w:rFonts w:ascii="Arial" w:hAnsi="Arial" w:cs="Arial"/>
        </w:rPr>
        <w:t>in young people aged 15-24 years old</w:t>
      </w:r>
      <w:r w:rsidR="006A57CE" w:rsidRPr="00D86C53">
        <w:rPr>
          <w:rFonts w:ascii="Arial" w:hAnsi="Arial" w:cs="Arial"/>
        </w:rPr>
        <w:t xml:space="preserve">, in 2018 there were 714 registered deaths caused by suicide. </w:t>
      </w:r>
      <w:r w:rsidR="00F26C24" w:rsidRPr="00D86C53">
        <w:rPr>
          <w:rFonts w:ascii="Arial" w:hAnsi="Arial" w:cs="Arial"/>
        </w:rPr>
        <w:t xml:space="preserve">On collection from school, </w:t>
      </w:r>
      <w:r w:rsidR="00FE5155" w:rsidRPr="00D86C53">
        <w:rPr>
          <w:rFonts w:ascii="Arial" w:hAnsi="Arial" w:cs="Arial"/>
        </w:rPr>
        <w:t xml:space="preserve"> Katie </w:t>
      </w:r>
      <w:r w:rsidR="00F11C18" w:rsidRPr="00D86C53">
        <w:rPr>
          <w:rFonts w:ascii="Arial" w:hAnsi="Arial" w:cs="Arial"/>
        </w:rPr>
        <w:t xml:space="preserve">has </w:t>
      </w:r>
      <w:r w:rsidR="00862B46" w:rsidRPr="00D86C53">
        <w:rPr>
          <w:rFonts w:ascii="Arial" w:hAnsi="Arial" w:cs="Arial"/>
        </w:rPr>
        <w:t>visible</w:t>
      </w:r>
      <w:r w:rsidR="00F11C18" w:rsidRPr="00D86C53">
        <w:rPr>
          <w:rFonts w:ascii="Arial" w:hAnsi="Arial" w:cs="Arial"/>
        </w:rPr>
        <w:t xml:space="preserve"> bruising and </w:t>
      </w:r>
      <w:r w:rsidR="00E53455" w:rsidRPr="00D86C53">
        <w:rPr>
          <w:rFonts w:ascii="Arial" w:hAnsi="Arial" w:cs="Arial"/>
        </w:rPr>
        <w:t>wounds</w:t>
      </w:r>
      <w:r w:rsidR="00F11C18" w:rsidRPr="00D86C53">
        <w:rPr>
          <w:rFonts w:ascii="Arial" w:hAnsi="Arial" w:cs="Arial"/>
        </w:rPr>
        <w:t xml:space="preserve"> on her face </w:t>
      </w:r>
      <w:r w:rsidR="00E53455" w:rsidRPr="00D86C53">
        <w:rPr>
          <w:rFonts w:ascii="Arial" w:hAnsi="Arial" w:cs="Arial"/>
        </w:rPr>
        <w:t xml:space="preserve">and when questioned about these by her Father, she passes it off as a fall, her Father receives a phone call and </w:t>
      </w:r>
      <w:r w:rsidR="00EE065E" w:rsidRPr="00D86C53">
        <w:rPr>
          <w:rFonts w:ascii="Arial" w:hAnsi="Arial" w:cs="Arial"/>
        </w:rPr>
        <w:t>gets distracted and it is not discussed any further. She returns home and</w:t>
      </w:r>
      <w:r w:rsidR="004C5DB7" w:rsidRPr="00D86C53">
        <w:rPr>
          <w:rFonts w:ascii="Arial" w:hAnsi="Arial" w:cs="Arial"/>
        </w:rPr>
        <w:t xml:space="preserve"> up</w:t>
      </w:r>
      <w:r w:rsidR="00EE065E" w:rsidRPr="00D86C53">
        <w:rPr>
          <w:rFonts w:ascii="Arial" w:hAnsi="Arial" w:cs="Arial"/>
        </w:rPr>
        <w:t xml:space="preserve"> to her bedroom</w:t>
      </w:r>
      <w:r w:rsidR="00537B0F" w:rsidRPr="00D86C53">
        <w:rPr>
          <w:rFonts w:ascii="Arial" w:hAnsi="Arial" w:cs="Arial"/>
        </w:rPr>
        <w:t xml:space="preserve"> immediately</w:t>
      </w:r>
      <w:r w:rsidR="00EE065E" w:rsidRPr="00D86C53">
        <w:rPr>
          <w:rFonts w:ascii="Arial" w:hAnsi="Arial" w:cs="Arial"/>
        </w:rPr>
        <w:t xml:space="preserve"> and when her Father </w:t>
      </w:r>
      <w:r w:rsidR="00B514B1" w:rsidRPr="00D86C53">
        <w:rPr>
          <w:rFonts w:ascii="Arial" w:hAnsi="Arial" w:cs="Arial"/>
        </w:rPr>
        <w:t xml:space="preserve">is questioned about Katie’s </w:t>
      </w:r>
      <w:r w:rsidR="008B127E" w:rsidRPr="00D86C53">
        <w:rPr>
          <w:rFonts w:ascii="Arial" w:hAnsi="Arial" w:cs="Arial"/>
        </w:rPr>
        <w:t>behaviour</w:t>
      </w:r>
      <w:r w:rsidR="00615695" w:rsidRPr="00D86C53">
        <w:rPr>
          <w:rFonts w:ascii="Arial" w:hAnsi="Arial" w:cs="Arial"/>
        </w:rPr>
        <w:t xml:space="preserve"> by her Mother</w:t>
      </w:r>
      <w:r w:rsidR="00D13E49" w:rsidRPr="00D86C53">
        <w:rPr>
          <w:rFonts w:ascii="Arial" w:hAnsi="Arial" w:cs="Arial"/>
        </w:rPr>
        <w:t>, such as withdrawing herself from her family</w:t>
      </w:r>
      <w:r w:rsidR="00615695" w:rsidRPr="00D86C53">
        <w:rPr>
          <w:rFonts w:ascii="Arial" w:hAnsi="Arial" w:cs="Arial"/>
        </w:rPr>
        <w:t xml:space="preserve">, </w:t>
      </w:r>
      <w:r w:rsidR="00B514B1" w:rsidRPr="00D86C53">
        <w:rPr>
          <w:rFonts w:ascii="Arial" w:hAnsi="Arial" w:cs="Arial"/>
        </w:rPr>
        <w:t xml:space="preserve">he is very dismissive and </w:t>
      </w:r>
      <w:r w:rsidR="00795A9F" w:rsidRPr="00D86C53">
        <w:rPr>
          <w:rFonts w:ascii="Arial" w:hAnsi="Arial" w:cs="Arial"/>
        </w:rPr>
        <w:t xml:space="preserve">later on that evening, they find Katie has taken her own life. </w:t>
      </w:r>
      <w:r w:rsidR="00162908" w:rsidRPr="00D86C53">
        <w:rPr>
          <w:rFonts w:ascii="Arial" w:hAnsi="Arial" w:cs="Arial"/>
        </w:rPr>
        <w:t>Arnet</w:t>
      </w:r>
      <w:r w:rsidR="00C511FA" w:rsidRPr="00D86C53">
        <w:rPr>
          <w:rFonts w:ascii="Arial" w:hAnsi="Arial" w:cs="Arial"/>
        </w:rPr>
        <w:t>t, J. (200</w:t>
      </w:r>
      <w:r w:rsidR="00554A08" w:rsidRPr="00D86C53">
        <w:rPr>
          <w:rFonts w:ascii="Arial" w:hAnsi="Arial" w:cs="Arial"/>
        </w:rPr>
        <w:t>9</w:t>
      </w:r>
      <w:r w:rsidR="00C511FA" w:rsidRPr="00D86C53">
        <w:rPr>
          <w:rFonts w:ascii="Arial" w:hAnsi="Arial" w:cs="Arial"/>
        </w:rPr>
        <w:t xml:space="preserve">. P. </w:t>
      </w:r>
      <w:r w:rsidR="006C6117" w:rsidRPr="00D86C53">
        <w:rPr>
          <w:rFonts w:ascii="Arial" w:hAnsi="Arial" w:cs="Arial"/>
        </w:rPr>
        <w:t xml:space="preserve">445) </w:t>
      </w:r>
      <w:r w:rsidR="00752EDB" w:rsidRPr="00D86C53">
        <w:rPr>
          <w:rFonts w:ascii="Arial" w:hAnsi="Arial" w:cs="Arial"/>
        </w:rPr>
        <w:t>describes</w:t>
      </w:r>
      <w:r w:rsidR="006C6117" w:rsidRPr="00D86C53">
        <w:rPr>
          <w:rFonts w:ascii="Arial" w:hAnsi="Arial" w:cs="Arial"/>
        </w:rPr>
        <w:t xml:space="preserve"> how </w:t>
      </w:r>
      <w:r w:rsidR="009304DB" w:rsidRPr="00D86C53">
        <w:rPr>
          <w:rFonts w:ascii="Arial" w:hAnsi="Arial" w:cs="Arial"/>
        </w:rPr>
        <w:t>an early sign of suicide</w:t>
      </w:r>
      <w:r w:rsidR="0066312B" w:rsidRPr="00D86C53">
        <w:rPr>
          <w:rFonts w:ascii="Arial" w:hAnsi="Arial" w:cs="Arial"/>
        </w:rPr>
        <w:t xml:space="preserve"> in </w:t>
      </w:r>
      <w:r w:rsidR="00752EDB" w:rsidRPr="00D86C53">
        <w:rPr>
          <w:rFonts w:ascii="Arial" w:hAnsi="Arial" w:cs="Arial"/>
        </w:rPr>
        <w:t>adolescents</w:t>
      </w:r>
      <w:r w:rsidR="009304DB" w:rsidRPr="00D86C53">
        <w:rPr>
          <w:rFonts w:ascii="Arial" w:hAnsi="Arial" w:cs="Arial"/>
        </w:rPr>
        <w:t xml:space="preserve"> can be withdrawing </w:t>
      </w:r>
      <w:r w:rsidR="0066312B" w:rsidRPr="00D86C53">
        <w:rPr>
          <w:rFonts w:ascii="Arial" w:hAnsi="Arial" w:cs="Arial"/>
        </w:rPr>
        <w:t xml:space="preserve">themselves from family </w:t>
      </w:r>
      <w:r w:rsidR="00752EDB" w:rsidRPr="00D86C53">
        <w:rPr>
          <w:rFonts w:ascii="Arial" w:hAnsi="Arial" w:cs="Arial"/>
        </w:rPr>
        <w:t>members</w:t>
      </w:r>
      <w:r w:rsidR="0066312B" w:rsidRPr="00D86C53">
        <w:rPr>
          <w:rFonts w:ascii="Arial" w:hAnsi="Arial" w:cs="Arial"/>
        </w:rPr>
        <w:t xml:space="preserve"> and friends</w:t>
      </w:r>
      <w:r w:rsidR="00517CE0" w:rsidRPr="00D86C53">
        <w:rPr>
          <w:rFonts w:ascii="Arial" w:hAnsi="Arial" w:cs="Arial"/>
        </w:rPr>
        <w:t xml:space="preserve">, these warning signs are typically seen over a period of months </w:t>
      </w:r>
      <w:r w:rsidR="00517CE0" w:rsidRPr="00D86C53">
        <w:rPr>
          <w:rFonts w:ascii="Arial" w:hAnsi="Arial" w:cs="Arial"/>
        </w:rPr>
        <w:lastRenderedPageBreak/>
        <w:t xml:space="preserve">and it is very rare that </w:t>
      </w:r>
      <w:r w:rsidR="00706767" w:rsidRPr="00D86C53">
        <w:rPr>
          <w:rFonts w:ascii="Arial" w:hAnsi="Arial" w:cs="Arial"/>
        </w:rPr>
        <w:t xml:space="preserve">no warning sign would have been displayed, as they are usually </w:t>
      </w:r>
      <w:r w:rsidR="009F4E11" w:rsidRPr="00D86C53">
        <w:rPr>
          <w:rFonts w:ascii="Arial" w:hAnsi="Arial" w:cs="Arial"/>
        </w:rPr>
        <w:t xml:space="preserve">due to a series of events, as </w:t>
      </w:r>
      <w:r w:rsidR="00F714DD" w:rsidRPr="00D86C53">
        <w:rPr>
          <w:rFonts w:ascii="Arial" w:hAnsi="Arial" w:cs="Arial"/>
        </w:rPr>
        <w:t>opposed</w:t>
      </w:r>
      <w:r w:rsidR="009F4E11" w:rsidRPr="00D86C53">
        <w:rPr>
          <w:rFonts w:ascii="Arial" w:hAnsi="Arial" w:cs="Arial"/>
        </w:rPr>
        <w:t xml:space="preserve"> to one singular occasion. </w:t>
      </w:r>
      <w:r w:rsidR="00CA4E60" w:rsidRPr="00D86C53">
        <w:rPr>
          <w:rFonts w:ascii="Arial" w:hAnsi="Arial" w:cs="Arial"/>
        </w:rPr>
        <w:t xml:space="preserve">Agreed by NSPCC (2025) </w:t>
      </w:r>
      <w:r w:rsidR="00015BDD" w:rsidRPr="00D86C53">
        <w:rPr>
          <w:rFonts w:ascii="Arial" w:hAnsi="Arial" w:cs="Arial"/>
        </w:rPr>
        <w:t xml:space="preserve">being nervous, seeming distressed </w:t>
      </w:r>
      <w:r w:rsidR="00F87905" w:rsidRPr="00D86C53">
        <w:rPr>
          <w:rFonts w:ascii="Arial" w:hAnsi="Arial" w:cs="Arial"/>
        </w:rPr>
        <w:t>and a change in behaviour, as well as physical injuries</w:t>
      </w:r>
      <w:r w:rsidR="00862B46" w:rsidRPr="00D86C53">
        <w:rPr>
          <w:rFonts w:ascii="Arial" w:hAnsi="Arial" w:cs="Arial"/>
        </w:rPr>
        <w:t>,</w:t>
      </w:r>
      <w:r w:rsidR="00F87905" w:rsidRPr="00D86C53">
        <w:rPr>
          <w:rFonts w:ascii="Arial" w:hAnsi="Arial" w:cs="Arial"/>
        </w:rPr>
        <w:t xml:space="preserve"> are also a sign of b</w:t>
      </w:r>
      <w:r w:rsidR="0021020D" w:rsidRPr="00D86C53">
        <w:rPr>
          <w:rFonts w:ascii="Arial" w:hAnsi="Arial" w:cs="Arial"/>
        </w:rPr>
        <w:t xml:space="preserve">ullying. On </w:t>
      </w:r>
      <w:r w:rsidR="00496719" w:rsidRPr="00D86C53">
        <w:rPr>
          <w:rFonts w:ascii="Arial" w:hAnsi="Arial" w:cs="Arial"/>
        </w:rPr>
        <w:t>observing</w:t>
      </w:r>
      <w:r w:rsidR="0021020D" w:rsidRPr="00D86C53">
        <w:rPr>
          <w:rFonts w:ascii="Arial" w:hAnsi="Arial" w:cs="Arial"/>
        </w:rPr>
        <w:t xml:space="preserve"> Katie’s behaviour she is showing these signs</w:t>
      </w:r>
      <w:r w:rsidR="00897D24" w:rsidRPr="00D86C53">
        <w:rPr>
          <w:rFonts w:ascii="Arial" w:hAnsi="Arial" w:cs="Arial"/>
        </w:rPr>
        <w:t xml:space="preserve">. </w:t>
      </w:r>
      <w:r w:rsidR="00FA71D4" w:rsidRPr="00D86C53">
        <w:rPr>
          <w:rFonts w:ascii="Arial" w:hAnsi="Arial" w:cs="Arial"/>
        </w:rPr>
        <w:t xml:space="preserve">Arnett. J. (2009. P.444) describes suicide attempts as a sign of depression from negative character attributions and explains an intervention known to be effective for this is in the form of therapy, called cognitive behaviour therapy. Arnett, J. (2009) states how young people may feel that their situation is never going to improve and dwell on the negatives, with a feeling of their situation being out of control. Arnett, J. (2009) views role play as an effective method for this form of therapy, enabling the young person to practice fresh ways of interaction. PostitivePsychology.com (2025) agree with this method of therapy to assist on reflection, identifying and challenging negative behaviour and their causes and improving coping methods and </w:t>
      </w:r>
      <w:r w:rsidR="00A51A9F" w:rsidRPr="00D86C53">
        <w:rPr>
          <w:rFonts w:ascii="Arial" w:hAnsi="Arial" w:cs="Arial"/>
        </w:rPr>
        <w:t>providing</w:t>
      </w:r>
      <w:r w:rsidR="00FA71D4" w:rsidRPr="00D86C53">
        <w:rPr>
          <w:rFonts w:ascii="Arial" w:hAnsi="Arial" w:cs="Arial"/>
        </w:rPr>
        <w:t xml:space="preserve"> tools and techniques to assist. </w:t>
      </w:r>
    </w:p>
    <w:p w14:paraId="22697A20" w14:textId="77777777" w:rsidR="00FA71D4" w:rsidRPr="00D86C53" w:rsidRDefault="00FA71D4" w:rsidP="001A1431">
      <w:pPr>
        <w:spacing w:line="360" w:lineRule="auto"/>
        <w:jc w:val="both"/>
        <w:rPr>
          <w:rFonts w:ascii="Arial" w:hAnsi="Arial" w:cs="Arial"/>
        </w:rPr>
      </w:pPr>
    </w:p>
    <w:p w14:paraId="4B7D3A65" w14:textId="77777777" w:rsidR="00B36959" w:rsidRPr="00D86C53" w:rsidRDefault="00B36959" w:rsidP="001A1431">
      <w:pPr>
        <w:spacing w:line="360" w:lineRule="auto"/>
        <w:jc w:val="both"/>
        <w:rPr>
          <w:rFonts w:ascii="Arial" w:hAnsi="Arial" w:cs="Arial"/>
        </w:rPr>
      </w:pPr>
    </w:p>
    <w:p w14:paraId="211527FC" w14:textId="602CC4ED" w:rsidR="00B54D43" w:rsidRPr="00D86C53" w:rsidRDefault="00CA02C3" w:rsidP="001A1431">
      <w:pPr>
        <w:spacing w:line="360" w:lineRule="auto"/>
        <w:jc w:val="both"/>
        <w:rPr>
          <w:rFonts w:ascii="Arial" w:hAnsi="Arial" w:cs="Arial"/>
          <w:b/>
          <w:bCs/>
          <w:u w:val="single"/>
        </w:rPr>
      </w:pPr>
      <w:r w:rsidRPr="00D86C53">
        <w:rPr>
          <w:rFonts w:ascii="Arial" w:hAnsi="Arial" w:cs="Arial"/>
          <w:b/>
          <w:bCs/>
          <w:u w:val="single"/>
        </w:rPr>
        <w:t>Teenage Pregnancy</w:t>
      </w:r>
    </w:p>
    <w:p w14:paraId="192C8B12" w14:textId="3FBBD9FF" w:rsidR="0007580C" w:rsidRPr="00D86C53" w:rsidRDefault="00502A6E" w:rsidP="001A1431">
      <w:pPr>
        <w:spacing w:line="360" w:lineRule="auto"/>
        <w:jc w:val="both"/>
        <w:rPr>
          <w:rFonts w:ascii="Arial" w:hAnsi="Arial" w:cs="Arial"/>
        </w:rPr>
      </w:pPr>
      <w:r w:rsidRPr="00D86C53">
        <w:rPr>
          <w:rFonts w:ascii="Arial" w:hAnsi="Arial" w:cs="Arial"/>
        </w:rPr>
        <w:t>On Observing Kidulthood</w:t>
      </w:r>
      <w:r w:rsidR="001567AA" w:rsidRPr="00D86C53">
        <w:rPr>
          <w:rFonts w:ascii="Arial" w:hAnsi="Arial" w:cs="Arial"/>
        </w:rPr>
        <w:t xml:space="preserve"> it becomes </w:t>
      </w:r>
      <w:r w:rsidR="00F65DD8" w:rsidRPr="00D86C53">
        <w:rPr>
          <w:rFonts w:ascii="Arial" w:hAnsi="Arial" w:cs="Arial"/>
        </w:rPr>
        <w:t>apparent</w:t>
      </w:r>
      <w:r w:rsidR="001567AA" w:rsidRPr="00D86C53">
        <w:rPr>
          <w:rFonts w:ascii="Arial" w:hAnsi="Arial" w:cs="Arial"/>
        </w:rPr>
        <w:t xml:space="preserve"> that Alyssis</w:t>
      </w:r>
      <w:r w:rsidR="007B1C20" w:rsidRPr="00D86C53">
        <w:rPr>
          <w:rFonts w:ascii="Arial" w:hAnsi="Arial" w:cs="Arial"/>
        </w:rPr>
        <w:t xml:space="preserve"> is pregnant. She confides in her friend</w:t>
      </w:r>
      <w:r w:rsidR="00F65DD8" w:rsidRPr="00D86C53">
        <w:rPr>
          <w:rFonts w:ascii="Arial" w:hAnsi="Arial" w:cs="Arial"/>
        </w:rPr>
        <w:t>, Becky</w:t>
      </w:r>
      <w:r w:rsidR="007B1C20" w:rsidRPr="00D86C53">
        <w:rPr>
          <w:rFonts w:ascii="Arial" w:hAnsi="Arial" w:cs="Arial"/>
        </w:rPr>
        <w:t xml:space="preserve"> and almost confides in her mother</w:t>
      </w:r>
      <w:r w:rsidR="00DF2DA5" w:rsidRPr="00D86C53">
        <w:rPr>
          <w:rFonts w:ascii="Arial" w:hAnsi="Arial" w:cs="Arial"/>
        </w:rPr>
        <w:t xml:space="preserve">, but clearly becomes uncomfortable and quickly decides against this. This </w:t>
      </w:r>
      <w:r w:rsidR="005F288F" w:rsidRPr="00D86C53">
        <w:rPr>
          <w:rFonts w:ascii="Arial" w:hAnsi="Arial" w:cs="Arial"/>
        </w:rPr>
        <w:t>pregnancy</w:t>
      </w:r>
      <w:r w:rsidR="002A6C68" w:rsidRPr="00D86C53">
        <w:rPr>
          <w:rFonts w:ascii="Arial" w:hAnsi="Arial" w:cs="Arial"/>
        </w:rPr>
        <w:t xml:space="preserve"> would</w:t>
      </w:r>
      <w:r w:rsidR="00DF2DA5" w:rsidRPr="00D86C53">
        <w:rPr>
          <w:rFonts w:ascii="Arial" w:hAnsi="Arial" w:cs="Arial"/>
        </w:rPr>
        <w:t xml:space="preserve"> be classed as an adol</w:t>
      </w:r>
      <w:r w:rsidR="00AC3860" w:rsidRPr="00D86C53">
        <w:rPr>
          <w:rFonts w:ascii="Arial" w:hAnsi="Arial" w:cs="Arial"/>
        </w:rPr>
        <w:t>escent or teenage pregnancy</w:t>
      </w:r>
      <w:r w:rsidR="008C7629" w:rsidRPr="00D86C53">
        <w:rPr>
          <w:rFonts w:ascii="Arial" w:hAnsi="Arial" w:cs="Arial"/>
        </w:rPr>
        <w:t xml:space="preserve">, as agreed by </w:t>
      </w:r>
      <w:r w:rsidR="00DE4AC7" w:rsidRPr="00D86C53">
        <w:rPr>
          <w:rFonts w:ascii="Arial" w:hAnsi="Arial" w:cs="Arial"/>
        </w:rPr>
        <w:t>Muacevic, A. and Adler, J. (</w:t>
      </w:r>
      <w:r w:rsidR="00625185" w:rsidRPr="00D86C53">
        <w:rPr>
          <w:rFonts w:ascii="Arial" w:hAnsi="Arial" w:cs="Arial"/>
        </w:rPr>
        <w:t>nd)</w:t>
      </w:r>
      <w:r w:rsidR="005F288F" w:rsidRPr="00D86C53">
        <w:rPr>
          <w:rFonts w:ascii="Arial" w:hAnsi="Arial" w:cs="Arial"/>
        </w:rPr>
        <w:t xml:space="preserve"> where stated</w:t>
      </w:r>
      <w:r w:rsidR="00625185" w:rsidRPr="00D86C53">
        <w:rPr>
          <w:rFonts w:ascii="Arial" w:hAnsi="Arial" w:cs="Arial"/>
        </w:rPr>
        <w:t xml:space="preserve"> </w:t>
      </w:r>
      <w:r w:rsidR="00DA2151" w:rsidRPr="00D86C53">
        <w:rPr>
          <w:rFonts w:ascii="Arial" w:hAnsi="Arial" w:cs="Arial"/>
        </w:rPr>
        <w:t xml:space="preserve">the definition of a young person becoming pregnant </w:t>
      </w:r>
      <w:r w:rsidR="00C9544C" w:rsidRPr="00D86C53">
        <w:rPr>
          <w:rFonts w:ascii="Arial" w:hAnsi="Arial" w:cs="Arial"/>
        </w:rPr>
        <w:t>between the ages of ten and nineteen.</w:t>
      </w:r>
      <w:r w:rsidR="005F288F" w:rsidRPr="00D86C53">
        <w:rPr>
          <w:rFonts w:ascii="Arial" w:hAnsi="Arial" w:cs="Arial"/>
        </w:rPr>
        <w:t xml:space="preserve"> </w:t>
      </w:r>
      <w:r w:rsidR="00F86D2A" w:rsidRPr="00D86C53">
        <w:rPr>
          <w:rFonts w:ascii="Arial" w:hAnsi="Arial" w:cs="Arial"/>
        </w:rPr>
        <w:t>Office for National Statistics</w:t>
      </w:r>
      <w:r w:rsidR="008D3B63" w:rsidRPr="00D86C53">
        <w:rPr>
          <w:rFonts w:ascii="Arial" w:hAnsi="Arial" w:cs="Arial"/>
        </w:rPr>
        <w:t xml:space="preserve"> (2021) </w:t>
      </w:r>
      <w:r w:rsidR="009A0E41" w:rsidRPr="00D86C53">
        <w:rPr>
          <w:rFonts w:ascii="Arial" w:hAnsi="Arial" w:cs="Arial"/>
        </w:rPr>
        <w:t>provide</w:t>
      </w:r>
      <w:r w:rsidR="0055267B" w:rsidRPr="00D86C53">
        <w:rPr>
          <w:rFonts w:ascii="Arial" w:hAnsi="Arial" w:cs="Arial"/>
        </w:rPr>
        <w:t xml:space="preserve"> the figures </w:t>
      </w:r>
      <w:r w:rsidR="00875CE4" w:rsidRPr="00D86C53">
        <w:rPr>
          <w:rFonts w:ascii="Arial" w:hAnsi="Arial" w:cs="Arial"/>
        </w:rPr>
        <w:t xml:space="preserve">of conception for women aged eighteen years or younger </w:t>
      </w:r>
      <w:r w:rsidR="00D731EA" w:rsidRPr="00D86C53">
        <w:rPr>
          <w:rFonts w:ascii="Arial" w:hAnsi="Arial" w:cs="Arial"/>
        </w:rPr>
        <w:t>have decreased by approximately half since 2011</w:t>
      </w:r>
      <w:r w:rsidR="004813B1" w:rsidRPr="00D86C53">
        <w:rPr>
          <w:rFonts w:ascii="Arial" w:hAnsi="Arial" w:cs="Arial"/>
        </w:rPr>
        <w:t>, falling to 13.2 per 1000 woman of the same age, from 30.9</w:t>
      </w:r>
      <w:r w:rsidR="00F56977" w:rsidRPr="00D86C53">
        <w:rPr>
          <w:rFonts w:ascii="Arial" w:hAnsi="Arial" w:cs="Arial"/>
        </w:rPr>
        <w:t xml:space="preserve"> per 1000 women of the same age.</w:t>
      </w:r>
      <w:r w:rsidR="00645F19" w:rsidRPr="00D86C53">
        <w:rPr>
          <w:rFonts w:ascii="Arial" w:hAnsi="Arial" w:cs="Arial"/>
        </w:rPr>
        <w:t xml:space="preserve"> Office for National Statistics (2021) </w:t>
      </w:r>
      <w:r w:rsidR="009A0E41" w:rsidRPr="00D86C53">
        <w:rPr>
          <w:rFonts w:ascii="Arial" w:hAnsi="Arial" w:cs="Arial"/>
        </w:rPr>
        <w:t xml:space="preserve">state how conception </w:t>
      </w:r>
      <w:r w:rsidR="005C7410" w:rsidRPr="00D86C53">
        <w:rPr>
          <w:rFonts w:ascii="Arial" w:hAnsi="Arial" w:cs="Arial"/>
        </w:rPr>
        <w:t xml:space="preserve">rates for women under the age of eighteen years old </w:t>
      </w:r>
      <w:r w:rsidR="0023296F" w:rsidRPr="00D86C53">
        <w:rPr>
          <w:rFonts w:ascii="Arial" w:hAnsi="Arial" w:cs="Arial"/>
        </w:rPr>
        <w:t>were</w:t>
      </w:r>
      <w:r w:rsidR="005C7410" w:rsidRPr="00D86C53">
        <w:rPr>
          <w:rFonts w:ascii="Arial" w:hAnsi="Arial" w:cs="Arial"/>
        </w:rPr>
        <w:t xml:space="preserve"> targeted to be reduced </w:t>
      </w:r>
      <w:r w:rsidR="001C4562" w:rsidRPr="00D86C53">
        <w:rPr>
          <w:rFonts w:ascii="Arial" w:hAnsi="Arial" w:cs="Arial"/>
        </w:rPr>
        <w:t>in 1999, with a ten year Teenage Strategy for England plan</w:t>
      </w:r>
      <w:r w:rsidR="00E60F67" w:rsidRPr="00D86C53">
        <w:rPr>
          <w:rFonts w:ascii="Arial" w:hAnsi="Arial" w:cs="Arial"/>
        </w:rPr>
        <w:t xml:space="preserve">, </w:t>
      </w:r>
      <w:r w:rsidR="0023296F" w:rsidRPr="00D86C53">
        <w:rPr>
          <w:rFonts w:ascii="Arial" w:hAnsi="Arial" w:cs="Arial"/>
        </w:rPr>
        <w:t>which</w:t>
      </w:r>
      <w:r w:rsidR="00E60F67" w:rsidRPr="00D86C53">
        <w:rPr>
          <w:rFonts w:ascii="Arial" w:hAnsi="Arial" w:cs="Arial"/>
        </w:rPr>
        <w:t xml:space="preserve"> was followed in 2018 with the release of the Teenage </w:t>
      </w:r>
      <w:r w:rsidR="0023296F" w:rsidRPr="00D86C53">
        <w:rPr>
          <w:rFonts w:ascii="Arial" w:hAnsi="Arial" w:cs="Arial"/>
        </w:rPr>
        <w:t>Pregnancy</w:t>
      </w:r>
      <w:r w:rsidR="00E60F67" w:rsidRPr="00D86C53">
        <w:rPr>
          <w:rFonts w:ascii="Arial" w:hAnsi="Arial" w:cs="Arial"/>
        </w:rPr>
        <w:t xml:space="preserve"> prevention </w:t>
      </w:r>
      <w:r w:rsidR="00A1797D" w:rsidRPr="00D86C53">
        <w:rPr>
          <w:rFonts w:ascii="Arial" w:hAnsi="Arial" w:cs="Arial"/>
        </w:rPr>
        <w:t xml:space="preserve">framework guidance, with the purpose of this </w:t>
      </w:r>
      <w:r w:rsidR="00B0354C" w:rsidRPr="00D86C53">
        <w:rPr>
          <w:rFonts w:ascii="Arial" w:hAnsi="Arial" w:cs="Arial"/>
        </w:rPr>
        <w:t xml:space="preserve">being to reduce teenage </w:t>
      </w:r>
      <w:r w:rsidR="00E95D63" w:rsidRPr="00D86C53">
        <w:rPr>
          <w:rFonts w:ascii="Arial" w:hAnsi="Arial" w:cs="Arial"/>
        </w:rPr>
        <w:t>conception</w:t>
      </w:r>
      <w:r w:rsidR="00B0354C" w:rsidRPr="00D86C53">
        <w:rPr>
          <w:rFonts w:ascii="Arial" w:hAnsi="Arial" w:cs="Arial"/>
        </w:rPr>
        <w:t xml:space="preserve"> rates, which have been seen over the last two decades, by promoting </w:t>
      </w:r>
      <w:r w:rsidR="003522C9" w:rsidRPr="00D86C53">
        <w:rPr>
          <w:rFonts w:ascii="Arial" w:hAnsi="Arial" w:cs="Arial"/>
        </w:rPr>
        <w:t xml:space="preserve">healthy relationships and prevent unplanned pregnancy. </w:t>
      </w:r>
      <w:r w:rsidR="00430A05" w:rsidRPr="00D86C53">
        <w:rPr>
          <w:rFonts w:ascii="Arial" w:hAnsi="Arial" w:cs="Arial"/>
        </w:rPr>
        <w:t xml:space="preserve"> </w:t>
      </w:r>
      <w:r w:rsidR="00D84170" w:rsidRPr="00D86C53">
        <w:rPr>
          <w:rFonts w:ascii="Arial" w:hAnsi="Arial" w:cs="Arial"/>
        </w:rPr>
        <w:t xml:space="preserve">Public Health England (2018) </w:t>
      </w:r>
      <w:r w:rsidR="001C4FED" w:rsidRPr="00D86C53">
        <w:rPr>
          <w:rFonts w:ascii="Arial" w:hAnsi="Arial" w:cs="Arial"/>
        </w:rPr>
        <w:t>explains</w:t>
      </w:r>
      <w:r w:rsidR="00B23F23" w:rsidRPr="00D86C53">
        <w:rPr>
          <w:rFonts w:ascii="Arial" w:hAnsi="Arial" w:cs="Arial"/>
        </w:rPr>
        <w:t xml:space="preserve"> the purpose of </w:t>
      </w:r>
      <w:r w:rsidR="00B23F23" w:rsidRPr="00D86C53">
        <w:rPr>
          <w:rFonts w:ascii="Arial" w:hAnsi="Arial" w:cs="Arial"/>
        </w:rPr>
        <w:lastRenderedPageBreak/>
        <w:t xml:space="preserve">this framework </w:t>
      </w:r>
      <w:r w:rsidR="00CC3994" w:rsidRPr="00D86C53">
        <w:rPr>
          <w:rFonts w:ascii="Arial" w:hAnsi="Arial" w:cs="Arial"/>
        </w:rPr>
        <w:t xml:space="preserve">is for local areas to research what </w:t>
      </w:r>
      <w:r w:rsidR="00203D5F" w:rsidRPr="00D86C53">
        <w:rPr>
          <w:rFonts w:ascii="Arial" w:hAnsi="Arial" w:cs="Arial"/>
        </w:rPr>
        <w:t xml:space="preserve">is working well with programmes in their area, </w:t>
      </w:r>
      <w:r w:rsidR="001C4FED" w:rsidRPr="00D86C53">
        <w:rPr>
          <w:rFonts w:ascii="Arial" w:hAnsi="Arial" w:cs="Arial"/>
        </w:rPr>
        <w:t>as well</w:t>
      </w:r>
      <w:r w:rsidR="00203D5F" w:rsidRPr="00D86C53">
        <w:rPr>
          <w:rFonts w:ascii="Arial" w:hAnsi="Arial" w:cs="Arial"/>
        </w:rPr>
        <w:t xml:space="preserve"> as identify gaps</w:t>
      </w:r>
      <w:r w:rsidR="008F5C59" w:rsidRPr="00D86C53">
        <w:rPr>
          <w:rFonts w:ascii="Arial" w:hAnsi="Arial" w:cs="Arial"/>
        </w:rPr>
        <w:t xml:space="preserve"> </w:t>
      </w:r>
      <w:r w:rsidR="001C4FED" w:rsidRPr="00D86C53">
        <w:rPr>
          <w:rFonts w:ascii="Arial" w:hAnsi="Arial" w:cs="Arial"/>
        </w:rPr>
        <w:t xml:space="preserve">to </w:t>
      </w:r>
      <w:r w:rsidR="008F5C59" w:rsidRPr="00D86C53">
        <w:rPr>
          <w:rFonts w:ascii="Arial" w:hAnsi="Arial" w:cs="Arial"/>
        </w:rPr>
        <w:t xml:space="preserve">ensure all </w:t>
      </w:r>
      <w:r w:rsidR="005136FD" w:rsidRPr="00D86C53">
        <w:rPr>
          <w:rFonts w:ascii="Arial" w:hAnsi="Arial" w:cs="Arial"/>
        </w:rPr>
        <w:t>services</w:t>
      </w:r>
      <w:r w:rsidR="008F5C59" w:rsidRPr="00D86C53">
        <w:rPr>
          <w:rFonts w:ascii="Arial" w:hAnsi="Arial" w:cs="Arial"/>
        </w:rPr>
        <w:t xml:space="preserve"> and </w:t>
      </w:r>
      <w:r w:rsidR="005136FD" w:rsidRPr="00D86C53">
        <w:rPr>
          <w:rFonts w:ascii="Arial" w:hAnsi="Arial" w:cs="Arial"/>
        </w:rPr>
        <w:t xml:space="preserve">practitioners are maximising </w:t>
      </w:r>
      <w:r w:rsidR="00390B9F" w:rsidRPr="00D86C53">
        <w:rPr>
          <w:rFonts w:ascii="Arial" w:hAnsi="Arial" w:cs="Arial"/>
        </w:rPr>
        <w:t>their assets to strengthen the prevention of teenage pregnancy</w:t>
      </w:r>
      <w:r w:rsidR="004B1796" w:rsidRPr="00D86C53">
        <w:rPr>
          <w:rFonts w:ascii="Arial" w:hAnsi="Arial" w:cs="Arial"/>
        </w:rPr>
        <w:t xml:space="preserve">, enabling flexibility depending on their needs. </w:t>
      </w:r>
      <w:r w:rsidR="00A27EAF" w:rsidRPr="00D86C53">
        <w:rPr>
          <w:rFonts w:ascii="Arial" w:hAnsi="Arial" w:cs="Arial"/>
        </w:rPr>
        <w:t xml:space="preserve">Public </w:t>
      </w:r>
      <w:r w:rsidR="00205BDE" w:rsidRPr="00D86C53">
        <w:rPr>
          <w:rFonts w:ascii="Arial" w:hAnsi="Arial" w:cs="Arial"/>
        </w:rPr>
        <w:t>H</w:t>
      </w:r>
      <w:r w:rsidR="00A27EAF" w:rsidRPr="00D86C53">
        <w:rPr>
          <w:rFonts w:ascii="Arial" w:hAnsi="Arial" w:cs="Arial"/>
        </w:rPr>
        <w:t>ealth Englan</w:t>
      </w:r>
      <w:r w:rsidR="003E6B69" w:rsidRPr="00D86C53">
        <w:rPr>
          <w:rFonts w:ascii="Arial" w:hAnsi="Arial" w:cs="Arial"/>
        </w:rPr>
        <w:t>d</w:t>
      </w:r>
      <w:r w:rsidR="00A27EAF" w:rsidRPr="00D86C53">
        <w:rPr>
          <w:rFonts w:ascii="Arial" w:hAnsi="Arial" w:cs="Arial"/>
        </w:rPr>
        <w:t xml:space="preserve"> (2018) also </w:t>
      </w:r>
      <w:r w:rsidR="00205BDE" w:rsidRPr="00D86C53">
        <w:rPr>
          <w:rFonts w:ascii="Arial" w:hAnsi="Arial" w:cs="Arial"/>
        </w:rPr>
        <w:t>reviews</w:t>
      </w:r>
      <w:r w:rsidR="00A27EAF" w:rsidRPr="00D86C53">
        <w:rPr>
          <w:rFonts w:ascii="Arial" w:hAnsi="Arial" w:cs="Arial"/>
        </w:rPr>
        <w:t xml:space="preserve"> the wider picture of this</w:t>
      </w:r>
      <w:r w:rsidR="00B97B82" w:rsidRPr="00D86C53">
        <w:rPr>
          <w:rFonts w:ascii="Arial" w:hAnsi="Arial" w:cs="Arial"/>
        </w:rPr>
        <w:t xml:space="preserve"> and </w:t>
      </w:r>
      <w:r w:rsidR="00205BDE" w:rsidRPr="00D86C53">
        <w:rPr>
          <w:rFonts w:ascii="Arial" w:hAnsi="Arial" w:cs="Arial"/>
        </w:rPr>
        <w:t>states</w:t>
      </w:r>
      <w:r w:rsidR="00B97B82" w:rsidRPr="00D86C53">
        <w:rPr>
          <w:rFonts w:ascii="Arial" w:hAnsi="Arial" w:cs="Arial"/>
        </w:rPr>
        <w:t xml:space="preserve"> </w:t>
      </w:r>
      <w:r w:rsidR="00205BDE" w:rsidRPr="00D86C53">
        <w:rPr>
          <w:rFonts w:ascii="Arial" w:hAnsi="Arial" w:cs="Arial"/>
        </w:rPr>
        <w:t>that</w:t>
      </w:r>
      <w:r w:rsidR="00B97B82" w:rsidRPr="00D86C53">
        <w:rPr>
          <w:rFonts w:ascii="Arial" w:hAnsi="Arial" w:cs="Arial"/>
        </w:rPr>
        <w:t xml:space="preserve"> prevention </w:t>
      </w:r>
      <w:r w:rsidR="00266367" w:rsidRPr="00D86C53">
        <w:rPr>
          <w:rFonts w:ascii="Arial" w:hAnsi="Arial" w:cs="Arial"/>
        </w:rPr>
        <w:t>is also an integral part of safeguarding, reducing Sexually Transmitted Infections</w:t>
      </w:r>
      <w:r w:rsidR="00E8110C" w:rsidRPr="00D86C53">
        <w:rPr>
          <w:rFonts w:ascii="Arial" w:hAnsi="Arial" w:cs="Arial"/>
        </w:rPr>
        <w:t>, contributes to Public Health and NHS outcomes, amongst others</w:t>
      </w:r>
      <w:r w:rsidR="003E6B69" w:rsidRPr="00D86C53">
        <w:rPr>
          <w:rFonts w:ascii="Arial" w:hAnsi="Arial" w:cs="Arial"/>
        </w:rPr>
        <w:t xml:space="preserve"> and </w:t>
      </w:r>
      <w:r w:rsidR="002C2450" w:rsidRPr="00D86C53">
        <w:rPr>
          <w:rFonts w:ascii="Arial" w:hAnsi="Arial" w:cs="Arial"/>
        </w:rPr>
        <w:t xml:space="preserve">introducing </w:t>
      </w:r>
      <w:r w:rsidR="0027300D" w:rsidRPr="00D86C53">
        <w:rPr>
          <w:rFonts w:ascii="Arial" w:hAnsi="Arial" w:cs="Arial"/>
        </w:rPr>
        <w:t xml:space="preserve">education such as </w:t>
      </w:r>
      <w:r w:rsidR="00113707" w:rsidRPr="00D86C53">
        <w:rPr>
          <w:rFonts w:ascii="Arial" w:hAnsi="Arial" w:cs="Arial"/>
        </w:rPr>
        <w:t>a comprehensive,</w:t>
      </w:r>
      <w:r w:rsidR="00977832" w:rsidRPr="00D86C53">
        <w:rPr>
          <w:rFonts w:ascii="Arial" w:hAnsi="Arial" w:cs="Arial"/>
        </w:rPr>
        <w:t xml:space="preserve"> </w:t>
      </w:r>
      <w:r w:rsidR="00113707" w:rsidRPr="00D86C53">
        <w:rPr>
          <w:rFonts w:ascii="Arial" w:hAnsi="Arial" w:cs="Arial"/>
        </w:rPr>
        <w:t xml:space="preserve">inclusive and </w:t>
      </w:r>
      <w:r w:rsidR="00977832" w:rsidRPr="00D86C53">
        <w:rPr>
          <w:rFonts w:ascii="Arial" w:hAnsi="Arial" w:cs="Arial"/>
        </w:rPr>
        <w:t xml:space="preserve">age-appropriate </w:t>
      </w:r>
      <w:r w:rsidR="00113707" w:rsidRPr="00D86C53">
        <w:rPr>
          <w:rFonts w:ascii="Arial" w:hAnsi="Arial" w:cs="Arial"/>
        </w:rPr>
        <w:t xml:space="preserve">programme </w:t>
      </w:r>
      <w:r w:rsidR="00977832" w:rsidRPr="00D86C53">
        <w:rPr>
          <w:rFonts w:ascii="Arial" w:hAnsi="Arial" w:cs="Arial"/>
        </w:rPr>
        <w:t xml:space="preserve">on the curriculum </w:t>
      </w:r>
      <w:r w:rsidR="00212EB0" w:rsidRPr="00D86C53">
        <w:rPr>
          <w:rFonts w:ascii="Arial" w:hAnsi="Arial" w:cs="Arial"/>
        </w:rPr>
        <w:t xml:space="preserve">every year, delivered by trained educators, providing </w:t>
      </w:r>
      <w:r w:rsidR="00797BFB" w:rsidRPr="00D86C53">
        <w:rPr>
          <w:rFonts w:ascii="Arial" w:hAnsi="Arial" w:cs="Arial"/>
        </w:rPr>
        <w:t>factual medical information in participatory and small group work</w:t>
      </w:r>
      <w:r w:rsidR="005D6396" w:rsidRPr="00D86C53">
        <w:rPr>
          <w:rFonts w:ascii="Arial" w:hAnsi="Arial" w:cs="Arial"/>
        </w:rPr>
        <w:t>, ensuring core values, mutual respect, equality and consent</w:t>
      </w:r>
      <w:r w:rsidR="00C55EEF" w:rsidRPr="00D86C53">
        <w:rPr>
          <w:rFonts w:ascii="Arial" w:hAnsi="Arial" w:cs="Arial"/>
        </w:rPr>
        <w:t xml:space="preserve"> are promoted</w:t>
      </w:r>
      <w:r w:rsidR="001602FB" w:rsidRPr="00D86C53">
        <w:rPr>
          <w:rFonts w:ascii="Arial" w:hAnsi="Arial" w:cs="Arial"/>
        </w:rPr>
        <w:t xml:space="preserve">, along with </w:t>
      </w:r>
      <w:r w:rsidR="00DD1E0C" w:rsidRPr="00D86C53">
        <w:rPr>
          <w:rFonts w:ascii="Arial" w:hAnsi="Arial" w:cs="Arial"/>
        </w:rPr>
        <w:t>youth-friendly</w:t>
      </w:r>
      <w:r w:rsidR="001602FB" w:rsidRPr="00D86C53">
        <w:rPr>
          <w:rFonts w:ascii="Arial" w:hAnsi="Arial" w:cs="Arial"/>
        </w:rPr>
        <w:t xml:space="preserve"> services offeri</w:t>
      </w:r>
      <w:r w:rsidR="00743A3D" w:rsidRPr="00D86C53">
        <w:rPr>
          <w:rFonts w:ascii="Arial" w:hAnsi="Arial" w:cs="Arial"/>
        </w:rPr>
        <w:t xml:space="preserve">ng accessible, effective contraception. </w:t>
      </w:r>
      <w:r w:rsidR="00DC6E3E" w:rsidRPr="00D86C53">
        <w:rPr>
          <w:rFonts w:ascii="Arial" w:hAnsi="Arial" w:cs="Arial"/>
        </w:rPr>
        <w:t>Santrock, J. (2019</w:t>
      </w:r>
      <w:r w:rsidR="009927F8" w:rsidRPr="00D86C53">
        <w:rPr>
          <w:rFonts w:ascii="Arial" w:hAnsi="Arial" w:cs="Arial"/>
        </w:rPr>
        <w:t>. P</w:t>
      </w:r>
      <w:r w:rsidR="000370C5" w:rsidRPr="00D86C53">
        <w:rPr>
          <w:rFonts w:ascii="Arial" w:hAnsi="Arial" w:cs="Arial"/>
        </w:rPr>
        <w:t>.203-</w:t>
      </w:r>
      <w:r w:rsidR="003D4E6E" w:rsidRPr="00D86C53">
        <w:rPr>
          <w:rFonts w:ascii="Arial" w:hAnsi="Arial" w:cs="Arial"/>
        </w:rPr>
        <w:t>207</w:t>
      </w:r>
      <w:r w:rsidR="00DC6E3E" w:rsidRPr="00D86C53">
        <w:rPr>
          <w:rFonts w:ascii="Arial" w:hAnsi="Arial" w:cs="Arial"/>
        </w:rPr>
        <w:t xml:space="preserve">) explain the impacts </w:t>
      </w:r>
      <w:r w:rsidR="009F4786" w:rsidRPr="00D86C53">
        <w:rPr>
          <w:rFonts w:ascii="Arial" w:hAnsi="Arial" w:cs="Arial"/>
        </w:rPr>
        <w:t>that becoming pregnant during adolescence can have on a young person</w:t>
      </w:r>
      <w:r w:rsidR="009927F8" w:rsidRPr="00D86C53">
        <w:rPr>
          <w:rFonts w:ascii="Arial" w:hAnsi="Arial" w:cs="Arial"/>
        </w:rPr>
        <w:t>, including physical and emotional stress</w:t>
      </w:r>
      <w:r w:rsidR="00BC2665" w:rsidRPr="00D86C53">
        <w:rPr>
          <w:rFonts w:ascii="Arial" w:hAnsi="Arial" w:cs="Arial"/>
        </w:rPr>
        <w:t xml:space="preserve"> and </w:t>
      </w:r>
      <w:r w:rsidR="00532F89" w:rsidRPr="00D86C53">
        <w:rPr>
          <w:rFonts w:ascii="Arial" w:hAnsi="Arial" w:cs="Arial"/>
        </w:rPr>
        <w:t xml:space="preserve">generally those </w:t>
      </w:r>
      <w:r w:rsidR="00EC388C" w:rsidRPr="00D86C53">
        <w:rPr>
          <w:rFonts w:ascii="Arial" w:hAnsi="Arial" w:cs="Arial"/>
        </w:rPr>
        <w:t>m</w:t>
      </w:r>
      <w:r w:rsidR="00532F89" w:rsidRPr="00D86C53">
        <w:rPr>
          <w:rFonts w:ascii="Arial" w:hAnsi="Arial" w:cs="Arial"/>
        </w:rPr>
        <w:t xml:space="preserve">others who give birth in their teenage years are </w:t>
      </w:r>
      <w:r w:rsidR="00EE4025" w:rsidRPr="00D86C53">
        <w:rPr>
          <w:rFonts w:ascii="Arial" w:hAnsi="Arial" w:cs="Arial"/>
        </w:rPr>
        <w:t xml:space="preserve">usually </w:t>
      </w:r>
      <w:r w:rsidR="003D4E6E" w:rsidRPr="00D86C53">
        <w:rPr>
          <w:rFonts w:ascii="Arial" w:hAnsi="Arial" w:cs="Arial"/>
        </w:rPr>
        <w:t>affected</w:t>
      </w:r>
      <w:r w:rsidR="00661424" w:rsidRPr="00D86C53">
        <w:rPr>
          <w:rFonts w:ascii="Arial" w:hAnsi="Arial" w:cs="Arial"/>
        </w:rPr>
        <w:t xml:space="preserve"> economically as </w:t>
      </w:r>
      <w:r w:rsidR="00EC388C" w:rsidRPr="00D86C53">
        <w:rPr>
          <w:rFonts w:ascii="Arial" w:hAnsi="Arial" w:cs="Arial"/>
        </w:rPr>
        <w:t xml:space="preserve">they </w:t>
      </w:r>
      <w:r w:rsidR="00661424" w:rsidRPr="00D86C53">
        <w:rPr>
          <w:rFonts w:ascii="Arial" w:hAnsi="Arial" w:cs="Arial"/>
        </w:rPr>
        <w:t>possibly miss out on education</w:t>
      </w:r>
      <w:r w:rsidR="009A148C" w:rsidRPr="00D86C53">
        <w:rPr>
          <w:rFonts w:ascii="Arial" w:hAnsi="Arial" w:cs="Arial"/>
        </w:rPr>
        <w:t xml:space="preserve">, with this also being the case for teenage fathers </w:t>
      </w:r>
      <w:r w:rsidR="005A59EA" w:rsidRPr="00D86C53">
        <w:rPr>
          <w:rFonts w:ascii="Arial" w:hAnsi="Arial" w:cs="Arial"/>
        </w:rPr>
        <w:t>who are involved with their child, as they will also potentially leave school early.</w:t>
      </w:r>
      <w:r w:rsidR="00661424" w:rsidRPr="00D86C53">
        <w:rPr>
          <w:rFonts w:ascii="Arial" w:hAnsi="Arial" w:cs="Arial"/>
        </w:rPr>
        <w:t xml:space="preserve"> </w:t>
      </w:r>
      <w:r w:rsidR="00BC2665" w:rsidRPr="00D86C53">
        <w:rPr>
          <w:rFonts w:ascii="Arial" w:hAnsi="Arial" w:cs="Arial"/>
        </w:rPr>
        <w:t>Stanrock</w:t>
      </w:r>
      <w:r w:rsidR="00781F97" w:rsidRPr="00D86C53">
        <w:rPr>
          <w:rFonts w:ascii="Arial" w:hAnsi="Arial" w:cs="Arial"/>
        </w:rPr>
        <w:t xml:space="preserve">, J. (2019) express how research shows adult </w:t>
      </w:r>
      <w:r w:rsidR="00207E9B" w:rsidRPr="00D86C53">
        <w:rPr>
          <w:rFonts w:ascii="Arial" w:hAnsi="Arial" w:cs="Arial"/>
        </w:rPr>
        <w:t>m</w:t>
      </w:r>
      <w:r w:rsidR="00781F97" w:rsidRPr="00D86C53">
        <w:rPr>
          <w:rFonts w:ascii="Arial" w:hAnsi="Arial" w:cs="Arial"/>
        </w:rPr>
        <w:t xml:space="preserve">others </w:t>
      </w:r>
      <w:r w:rsidR="00207E9B" w:rsidRPr="00D86C53">
        <w:rPr>
          <w:rFonts w:ascii="Arial" w:hAnsi="Arial" w:cs="Arial"/>
        </w:rPr>
        <w:t xml:space="preserve">interact more positively </w:t>
      </w:r>
      <w:r w:rsidR="00486345" w:rsidRPr="00D86C53">
        <w:rPr>
          <w:rFonts w:ascii="Arial" w:hAnsi="Arial" w:cs="Arial"/>
        </w:rPr>
        <w:t xml:space="preserve">and have a </w:t>
      </w:r>
      <w:r w:rsidR="00D32158" w:rsidRPr="00D86C53">
        <w:rPr>
          <w:rFonts w:ascii="Arial" w:hAnsi="Arial" w:cs="Arial"/>
        </w:rPr>
        <w:t>tendency</w:t>
      </w:r>
      <w:r w:rsidR="00486345" w:rsidRPr="00D86C53">
        <w:rPr>
          <w:rFonts w:ascii="Arial" w:hAnsi="Arial" w:cs="Arial"/>
        </w:rPr>
        <w:t xml:space="preserve"> to play more </w:t>
      </w:r>
      <w:r w:rsidR="00207E9B" w:rsidRPr="00D86C53">
        <w:rPr>
          <w:rFonts w:ascii="Arial" w:hAnsi="Arial" w:cs="Arial"/>
        </w:rPr>
        <w:t xml:space="preserve">than teenage mothers </w:t>
      </w:r>
      <w:r w:rsidR="00486345" w:rsidRPr="00D86C53">
        <w:rPr>
          <w:rFonts w:ascii="Arial" w:hAnsi="Arial" w:cs="Arial"/>
        </w:rPr>
        <w:t>with their infants</w:t>
      </w:r>
      <w:r w:rsidR="009A148C" w:rsidRPr="00D86C53">
        <w:rPr>
          <w:rFonts w:ascii="Arial" w:hAnsi="Arial" w:cs="Arial"/>
        </w:rPr>
        <w:t>.</w:t>
      </w:r>
    </w:p>
    <w:p w14:paraId="4E6F1FC0" w14:textId="77777777" w:rsidR="00F45BFC" w:rsidRPr="00D86C53" w:rsidRDefault="00F45BFC" w:rsidP="001A1431">
      <w:pPr>
        <w:spacing w:line="360" w:lineRule="auto"/>
        <w:jc w:val="both"/>
        <w:rPr>
          <w:rFonts w:ascii="Arial" w:hAnsi="Arial" w:cs="Arial"/>
        </w:rPr>
      </w:pPr>
    </w:p>
    <w:p w14:paraId="69ECCAC5" w14:textId="719BAE6A" w:rsidR="00F45BFC" w:rsidRPr="00D86C53" w:rsidRDefault="00F45BFC" w:rsidP="001A1431">
      <w:pPr>
        <w:spacing w:line="360" w:lineRule="auto"/>
        <w:jc w:val="both"/>
        <w:rPr>
          <w:rFonts w:ascii="Arial" w:hAnsi="Arial" w:cs="Arial"/>
        </w:rPr>
      </w:pPr>
      <w:r w:rsidRPr="00D86C53">
        <w:rPr>
          <w:rFonts w:ascii="Arial" w:hAnsi="Arial" w:cs="Arial"/>
        </w:rPr>
        <w:t>Health for Under 5’s (</w:t>
      </w:r>
      <w:r w:rsidR="007D0B76" w:rsidRPr="00D86C53">
        <w:rPr>
          <w:rFonts w:ascii="Arial" w:hAnsi="Arial" w:cs="Arial"/>
        </w:rPr>
        <w:t xml:space="preserve">2024) </w:t>
      </w:r>
      <w:r w:rsidR="00D32158" w:rsidRPr="00D86C53">
        <w:rPr>
          <w:rFonts w:ascii="Arial" w:hAnsi="Arial" w:cs="Arial"/>
        </w:rPr>
        <w:t>offers</w:t>
      </w:r>
      <w:r w:rsidR="007D0B76" w:rsidRPr="00D86C53">
        <w:rPr>
          <w:rFonts w:ascii="Arial" w:hAnsi="Arial" w:cs="Arial"/>
        </w:rPr>
        <w:t xml:space="preserve"> guidance to services </w:t>
      </w:r>
      <w:r w:rsidR="00AB1BF1" w:rsidRPr="00D86C53">
        <w:rPr>
          <w:rFonts w:ascii="Arial" w:hAnsi="Arial" w:cs="Arial"/>
        </w:rPr>
        <w:t>for young parents, from pregnancy and following the birth</w:t>
      </w:r>
      <w:r w:rsidR="00FC525A" w:rsidRPr="00D86C53">
        <w:rPr>
          <w:rFonts w:ascii="Arial" w:hAnsi="Arial" w:cs="Arial"/>
        </w:rPr>
        <w:t>, they recommend:</w:t>
      </w:r>
    </w:p>
    <w:p w14:paraId="5B530C10" w14:textId="476886C7" w:rsidR="00725E6A" w:rsidRPr="00D86C53" w:rsidRDefault="00FC525A" w:rsidP="001A1431">
      <w:pPr>
        <w:spacing w:line="360" w:lineRule="auto"/>
        <w:jc w:val="both"/>
        <w:rPr>
          <w:rFonts w:ascii="Arial" w:hAnsi="Arial" w:cs="Arial"/>
        </w:rPr>
      </w:pPr>
      <w:r w:rsidRPr="00D86C53">
        <w:rPr>
          <w:rFonts w:ascii="Arial" w:hAnsi="Arial" w:cs="Arial"/>
        </w:rPr>
        <w:t>NHS – Links for Teenage pregnancy support</w:t>
      </w:r>
      <w:r w:rsidR="008D162C" w:rsidRPr="00D86C53">
        <w:rPr>
          <w:rFonts w:ascii="Arial" w:hAnsi="Arial" w:cs="Arial"/>
        </w:rPr>
        <w:t xml:space="preserve">, such as seeking confidential </w:t>
      </w:r>
      <w:r w:rsidR="00D32158" w:rsidRPr="00D86C53">
        <w:rPr>
          <w:rFonts w:ascii="Arial" w:hAnsi="Arial" w:cs="Arial"/>
        </w:rPr>
        <w:t>advice</w:t>
      </w:r>
      <w:r w:rsidR="008D162C" w:rsidRPr="00D86C53">
        <w:rPr>
          <w:rFonts w:ascii="Arial" w:hAnsi="Arial" w:cs="Arial"/>
        </w:rPr>
        <w:t xml:space="preserve"> from GP or practice nurse</w:t>
      </w:r>
      <w:r w:rsidR="00381ED2" w:rsidRPr="00D86C53">
        <w:rPr>
          <w:rFonts w:ascii="Arial" w:hAnsi="Arial" w:cs="Arial"/>
        </w:rPr>
        <w:t xml:space="preserve"> and sexual health clinics, with the option of NHS 111</w:t>
      </w:r>
      <w:r w:rsidR="0016681F" w:rsidRPr="00D86C53">
        <w:rPr>
          <w:rFonts w:ascii="Arial" w:hAnsi="Arial" w:cs="Arial"/>
        </w:rPr>
        <w:t xml:space="preserve">, who are available 24 hours a day, 365 days a year. With also the guidance of their options </w:t>
      </w:r>
      <w:r w:rsidR="00D55717" w:rsidRPr="00D86C53">
        <w:rPr>
          <w:rFonts w:ascii="Arial" w:hAnsi="Arial" w:cs="Arial"/>
        </w:rPr>
        <w:t xml:space="preserve">in regards to the pregnancy. </w:t>
      </w:r>
    </w:p>
    <w:p w14:paraId="654D26BC" w14:textId="6B9770B1" w:rsidR="00725E6A" w:rsidRPr="00D86C53" w:rsidRDefault="00725E6A" w:rsidP="001A1431">
      <w:pPr>
        <w:spacing w:line="360" w:lineRule="auto"/>
        <w:jc w:val="both"/>
        <w:rPr>
          <w:rFonts w:ascii="Arial" w:hAnsi="Arial" w:cs="Arial"/>
        </w:rPr>
      </w:pPr>
    </w:p>
    <w:p w14:paraId="2A2B3053" w14:textId="3A971FE0" w:rsidR="00725E6A" w:rsidRPr="00D86C53" w:rsidRDefault="00725E6A" w:rsidP="001A1431">
      <w:pPr>
        <w:spacing w:line="360" w:lineRule="auto"/>
        <w:jc w:val="both"/>
        <w:rPr>
          <w:rFonts w:ascii="Arial" w:hAnsi="Arial" w:cs="Arial"/>
        </w:rPr>
      </w:pPr>
      <w:r w:rsidRPr="00D86C53">
        <w:rPr>
          <w:rFonts w:ascii="Arial" w:hAnsi="Arial" w:cs="Arial"/>
        </w:rPr>
        <w:t xml:space="preserve">Family Lives – Links for Family Lives, who can offer </w:t>
      </w:r>
      <w:r w:rsidR="00DF1F75" w:rsidRPr="00D86C53">
        <w:rPr>
          <w:rFonts w:ascii="Arial" w:hAnsi="Arial" w:cs="Arial"/>
        </w:rPr>
        <w:t xml:space="preserve">a range of support for young parents, including financial </w:t>
      </w:r>
      <w:r w:rsidR="0039335A" w:rsidRPr="00D86C53">
        <w:rPr>
          <w:rFonts w:ascii="Arial" w:hAnsi="Arial" w:cs="Arial"/>
        </w:rPr>
        <w:t xml:space="preserve">support, such as childcare guidance and </w:t>
      </w:r>
      <w:r w:rsidR="0010465E" w:rsidRPr="00D86C53">
        <w:rPr>
          <w:rFonts w:ascii="Arial" w:hAnsi="Arial" w:cs="Arial"/>
        </w:rPr>
        <w:t>help with funding this. Also assistance in housing and food</w:t>
      </w:r>
      <w:r w:rsidR="000736B1" w:rsidRPr="00D86C53">
        <w:rPr>
          <w:rFonts w:ascii="Arial" w:hAnsi="Arial" w:cs="Arial"/>
        </w:rPr>
        <w:t xml:space="preserve">, including information on Healthy Start, which can provide vouchers </w:t>
      </w:r>
      <w:r w:rsidR="00B934E2" w:rsidRPr="00D86C53">
        <w:rPr>
          <w:rFonts w:ascii="Arial" w:hAnsi="Arial" w:cs="Arial"/>
        </w:rPr>
        <w:t>to assist with milk, fruit, vegetables and vitamins</w:t>
      </w:r>
      <w:r w:rsidR="006746BB" w:rsidRPr="00D86C53">
        <w:rPr>
          <w:rFonts w:ascii="Arial" w:hAnsi="Arial" w:cs="Arial"/>
        </w:rPr>
        <w:t xml:space="preserve">. These being available to under eighteens who are pregnant </w:t>
      </w:r>
      <w:r w:rsidR="001036F5" w:rsidRPr="00D86C53">
        <w:rPr>
          <w:rFonts w:ascii="Arial" w:hAnsi="Arial" w:cs="Arial"/>
        </w:rPr>
        <w:t xml:space="preserve">as well as those with children. </w:t>
      </w:r>
    </w:p>
    <w:p w14:paraId="42334F5F" w14:textId="5C7149E7" w:rsidR="00CC697E" w:rsidRPr="00D86C53" w:rsidRDefault="00CC697E" w:rsidP="001A1431">
      <w:pPr>
        <w:spacing w:line="360" w:lineRule="auto"/>
        <w:jc w:val="both"/>
        <w:rPr>
          <w:rFonts w:ascii="Arial" w:hAnsi="Arial" w:cs="Arial"/>
        </w:rPr>
      </w:pPr>
    </w:p>
    <w:p w14:paraId="37312168" w14:textId="33F3D7C8" w:rsidR="006F2C0E" w:rsidRPr="00D86C53" w:rsidRDefault="006F2C0E" w:rsidP="001A1431">
      <w:pPr>
        <w:spacing w:line="360" w:lineRule="auto"/>
        <w:jc w:val="both"/>
        <w:rPr>
          <w:rFonts w:ascii="Arial" w:hAnsi="Arial" w:cs="Arial"/>
        </w:rPr>
      </w:pPr>
      <w:r w:rsidRPr="00D86C53">
        <w:rPr>
          <w:rFonts w:ascii="Arial" w:hAnsi="Arial" w:cs="Arial"/>
        </w:rPr>
        <w:t>Little Lullaby – can be a source of emotional support and aids young parents to share advice and stories online.</w:t>
      </w:r>
    </w:p>
    <w:p w14:paraId="0A73FC11" w14:textId="77777777" w:rsidR="002B2EBD" w:rsidRPr="00D86C53" w:rsidRDefault="002B2EBD" w:rsidP="001A1431">
      <w:pPr>
        <w:spacing w:line="360" w:lineRule="auto"/>
        <w:jc w:val="both"/>
        <w:rPr>
          <w:rFonts w:ascii="Arial" w:hAnsi="Arial" w:cs="Arial"/>
        </w:rPr>
      </w:pPr>
    </w:p>
    <w:p w14:paraId="0E9F2667" w14:textId="33B4CBFE" w:rsidR="002B2EBD" w:rsidRPr="00D86C53" w:rsidRDefault="002B2EBD" w:rsidP="001A1431">
      <w:pPr>
        <w:spacing w:line="360" w:lineRule="auto"/>
        <w:jc w:val="both"/>
        <w:rPr>
          <w:rFonts w:ascii="Arial" w:hAnsi="Arial" w:cs="Arial"/>
        </w:rPr>
      </w:pPr>
      <w:r w:rsidRPr="00D86C53">
        <w:rPr>
          <w:rFonts w:ascii="Arial" w:hAnsi="Arial" w:cs="Arial"/>
        </w:rPr>
        <w:t xml:space="preserve">Straight Talking – teen parents are employed to </w:t>
      </w:r>
      <w:r w:rsidR="00191634" w:rsidRPr="00D86C53">
        <w:rPr>
          <w:rFonts w:ascii="Arial" w:hAnsi="Arial" w:cs="Arial"/>
        </w:rPr>
        <w:t xml:space="preserve">talk to young people in educational settings in regards to the reality of becoming a parent. </w:t>
      </w:r>
      <w:r w:rsidR="009239FB" w:rsidRPr="00D86C53">
        <w:rPr>
          <w:rFonts w:ascii="Arial" w:hAnsi="Arial" w:cs="Arial"/>
        </w:rPr>
        <w:t>Also groups are set up for young parents to e</w:t>
      </w:r>
      <w:r w:rsidR="00427989" w:rsidRPr="00D86C53">
        <w:rPr>
          <w:rFonts w:ascii="Arial" w:hAnsi="Arial" w:cs="Arial"/>
        </w:rPr>
        <w:t xml:space="preserve">nable them to meet others in the same situation. </w:t>
      </w:r>
    </w:p>
    <w:p w14:paraId="78A1638B" w14:textId="77777777" w:rsidR="006F2C0E" w:rsidRPr="00D86C53" w:rsidRDefault="006F2C0E" w:rsidP="001A1431">
      <w:pPr>
        <w:spacing w:line="360" w:lineRule="auto"/>
        <w:jc w:val="both"/>
        <w:rPr>
          <w:rFonts w:ascii="Arial" w:hAnsi="Arial" w:cs="Arial"/>
        </w:rPr>
      </w:pPr>
    </w:p>
    <w:p w14:paraId="057E7B26" w14:textId="77777777" w:rsidR="0089604F" w:rsidRPr="00D86C53" w:rsidRDefault="0089604F" w:rsidP="001A1431">
      <w:pPr>
        <w:spacing w:line="360" w:lineRule="auto"/>
        <w:jc w:val="both"/>
        <w:rPr>
          <w:rFonts w:ascii="Arial" w:hAnsi="Arial" w:cs="Arial"/>
        </w:rPr>
      </w:pPr>
    </w:p>
    <w:p w14:paraId="660C324D" w14:textId="2284D45A" w:rsidR="0061084E" w:rsidRPr="00D86C53" w:rsidRDefault="00740353" w:rsidP="001A1431">
      <w:pPr>
        <w:spacing w:line="360" w:lineRule="auto"/>
        <w:jc w:val="both"/>
        <w:rPr>
          <w:rFonts w:ascii="Arial" w:hAnsi="Arial" w:cs="Arial"/>
          <w:b/>
          <w:bCs/>
          <w:u w:val="single"/>
        </w:rPr>
      </w:pPr>
      <w:r w:rsidRPr="00D86C53">
        <w:rPr>
          <w:rFonts w:ascii="Arial" w:hAnsi="Arial" w:cs="Arial"/>
          <w:b/>
          <w:bCs/>
          <w:u w:val="single"/>
        </w:rPr>
        <w:t xml:space="preserve">Three transitions of adolescense </w:t>
      </w:r>
    </w:p>
    <w:p w14:paraId="14A3B927" w14:textId="781A4322" w:rsidR="0007580C" w:rsidRPr="00D86C53" w:rsidRDefault="00DD14C2" w:rsidP="001A1431">
      <w:pPr>
        <w:spacing w:line="360" w:lineRule="auto"/>
        <w:jc w:val="both"/>
        <w:rPr>
          <w:rFonts w:ascii="Arial" w:hAnsi="Arial" w:cs="Arial"/>
        </w:rPr>
      </w:pPr>
      <w:r w:rsidRPr="00D86C53">
        <w:rPr>
          <w:rFonts w:ascii="Arial" w:hAnsi="Arial" w:cs="Arial"/>
        </w:rPr>
        <w:t xml:space="preserve">From observing the film, there are </w:t>
      </w:r>
      <w:r w:rsidR="00C73658" w:rsidRPr="00D86C53">
        <w:rPr>
          <w:rFonts w:ascii="Arial" w:hAnsi="Arial" w:cs="Arial"/>
        </w:rPr>
        <w:t>links to the three</w:t>
      </w:r>
      <w:r w:rsidR="00847E15" w:rsidRPr="00D86C53">
        <w:rPr>
          <w:rFonts w:ascii="Arial" w:hAnsi="Arial" w:cs="Arial"/>
        </w:rPr>
        <w:t xml:space="preserve"> </w:t>
      </w:r>
      <w:r w:rsidR="00952185" w:rsidRPr="00D86C53">
        <w:rPr>
          <w:rFonts w:ascii="Arial" w:hAnsi="Arial" w:cs="Arial"/>
        </w:rPr>
        <w:t>developmental</w:t>
      </w:r>
      <w:r w:rsidR="00C73658" w:rsidRPr="00D86C53">
        <w:rPr>
          <w:rFonts w:ascii="Arial" w:hAnsi="Arial" w:cs="Arial"/>
        </w:rPr>
        <w:t xml:space="preserve"> transitions that young people go through in adolescence </w:t>
      </w:r>
      <w:r w:rsidR="00952185" w:rsidRPr="00D86C53">
        <w:rPr>
          <w:rFonts w:ascii="Arial" w:hAnsi="Arial" w:cs="Arial"/>
        </w:rPr>
        <w:t xml:space="preserve">as referred to by Future Learn (nd), where these are described as </w:t>
      </w:r>
      <w:r w:rsidR="0096109C" w:rsidRPr="00D86C53">
        <w:rPr>
          <w:rFonts w:ascii="Arial" w:hAnsi="Arial" w:cs="Arial"/>
        </w:rPr>
        <w:t xml:space="preserve">physical, </w:t>
      </w:r>
      <w:r w:rsidR="008661CC" w:rsidRPr="00D86C53">
        <w:rPr>
          <w:rFonts w:ascii="Arial" w:hAnsi="Arial" w:cs="Arial"/>
        </w:rPr>
        <w:t>social and cognitive</w:t>
      </w:r>
      <w:r w:rsidR="00F50141" w:rsidRPr="00D86C53">
        <w:rPr>
          <w:rFonts w:ascii="Arial" w:hAnsi="Arial" w:cs="Arial"/>
        </w:rPr>
        <w:t>.</w:t>
      </w:r>
      <w:r w:rsidR="008661CC" w:rsidRPr="00D86C53">
        <w:rPr>
          <w:rFonts w:ascii="Arial" w:hAnsi="Arial" w:cs="Arial"/>
        </w:rPr>
        <w:t xml:space="preserve"> </w:t>
      </w:r>
    </w:p>
    <w:p w14:paraId="62730AFF" w14:textId="77777777" w:rsidR="00C461DF" w:rsidRPr="00D86C53" w:rsidRDefault="00C461DF" w:rsidP="001A1431">
      <w:pPr>
        <w:spacing w:line="360" w:lineRule="auto"/>
        <w:jc w:val="both"/>
        <w:rPr>
          <w:rFonts w:ascii="Arial" w:hAnsi="Arial" w:cs="Arial"/>
        </w:rPr>
      </w:pPr>
    </w:p>
    <w:p w14:paraId="472485EA" w14:textId="0197003D" w:rsidR="00C461DF" w:rsidRPr="00D86C53" w:rsidRDefault="00C461DF" w:rsidP="001A1431">
      <w:pPr>
        <w:spacing w:line="360" w:lineRule="auto"/>
        <w:jc w:val="both"/>
        <w:rPr>
          <w:rFonts w:ascii="Arial" w:hAnsi="Arial" w:cs="Arial"/>
          <w:b/>
          <w:bCs/>
          <w:u w:val="single"/>
        </w:rPr>
      </w:pPr>
      <w:r w:rsidRPr="00D86C53">
        <w:rPr>
          <w:rFonts w:ascii="Arial" w:hAnsi="Arial" w:cs="Arial"/>
          <w:b/>
          <w:bCs/>
          <w:u w:val="single"/>
        </w:rPr>
        <w:t>Cognitive development</w:t>
      </w:r>
    </w:p>
    <w:p w14:paraId="398DDB27" w14:textId="2CFC1E45" w:rsidR="00C7404C" w:rsidRPr="00D86C53" w:rsidRDefault="00824F44" w:rsidP="001A1431">
      <w:pPr>
        <w:spacing w:line="360" w:lineRule="auto"/>
        <w:jc w:val="both"/>
        <w:rPr>
          <w:rFonts w:ascii="Arial" w:hAnsi="Arial" w:cs="Arial"/>
        </w:rPr>
      </w:pPr>
      <w:r w:rsidRPr="00D86C53">
        <w:rPr>
          <w:rFonts w:ascii="Arial" w:hAnsi="Arial" w:cs="Arial"/>
        </w:rPr>
        <w:t>Stan</w:t>
      </w:r>
      <w:r w:rsidR="008C0B6E" w:rsidRPr="00D86C53">
        <w:rPr>
          <w:rFonts w:ascii="Arial" w:hAnsi="Arial" w:cs="Arial"/>
        </w:rPr>
        <w:t xml:space="preserve">ford Medicine (2025) describe cognitive development </w:t>
      </w:r>
      <w:r w:rsidR="003A27B3" w:rsidRPr="00D86C53">
        <w:rPr>
          <w:rFonts w:ascii="Arial" w:hAnsi="Arial" w:cs="Arial"/>
        </w:rPr>
        <w:t xml:space="preserve">as a growth which typically </w:t>
      </w:r>
      <w:r w:rsidR="00FF09A5" w:rsidRPr="00D86C53">
        <w:rPr>
          <w:rFonts w:ascii="Arial" w:hAnsi="Arial" w:cs="Arial"/>
        </w:rPr>
        <w:t xml:space="preserve">occurs during adolescence </w:t>
      </w:r>
      <w:r w:rsidR="00710072" w:rsidRPr="00D86C53">
        <w:rPr>
          <w:rFonts w:ascii="Arial" w:hAnsi="Arial" w:cs="Arial"/>
        </w:rPr>
        <w:t>and</w:t>
      </w:r>
      <w:r w:rsidR="00FF09A5" w:rsidRPr="00D86C53">
        <w:rPr>
          <w:rFonts w:ascii="Arial" w:hAnsi="Arial" w:cs="Arial"/>
        </w:rPr>
        <w:t xml:space="preserve"> affects </w:t>
      </w:r>
      <w:r w:rsidR="006A6D16" w:rsidRPr="00D86C53">
        <w:rPr>
          <w:rFonts w:ascii="Arial" w:hAnsi="Arial" w:cs="Arial"/>
        </w:rPr>
        <w:t>a young person’s ability to think and reaso</w:t>
      </w:r>
      <w:r w:rsidR="007E4EE6" w:rsidRPr="00D86C53">
        <w:rPr>
          <w:rFonts w:ascii="Arial" w:hAnsi="Arial" w:cs="Arial"/>
        </w:rPr>
        <w:t xml:space="preserve">n, such as using more </w:t>
      </w:r>
      <w:r w:rsidR="00CE60D1" w:rsidRPr="00D86C53">
        <w:rPr>
          <w:rFonts w:ascii="Arial" w:hAnsi="Arial" w:cs="Arial"/>
        </w:rPr>
        <w:t xml:space="preserve">complex thinking in </w:t>
      </w:r>
      <w:r w:rsidR="00BE4AA5" w:rsidRPr="00D86C53">
        <w:rPr>
          <w:rFonts w:ascii="Arial" w:hAnsi="Arial" w:cs="Arial"/>
        </w:rPr>
        <w:t>decision-making</w:t>
      </w:r>
      <w:r w:rsidR="00CE60D1" w:rsidRPr="00D86C53">
        <w:rPr>
          <w:rFonts w:ascii="Arial" w:hAnsi="Arial" w:cs="Arial"/>
        </w:rPr>
        <w:t>, questioning authority and society</w:t>
      </w:r>
      <w:r w:rsidR="000A65AA" w:rsidRPr="00D86C53">
        <w:rPr>
          <w:rFonts w:ascii="Arial" w:hAnsi="Arial" w:cs="Arial"/>
        </w:rPr>
        <w:t xml:space="preserve"> and forming </w:t>
      </w:r>
      <w:r w:rsidR="00BE4AA5" w:rsidRPr="00D86C53">
        <w:rPr>
          <w:rFonts w:ascii="Arial" w:hAnsi="Arial" w:cs="Arial"/>
        </w:rPr>
        <w:t>one's</w:t>
      </w:r>
      <w:r w:rsidR="000A65AA" w:rsidRPr="00D86C53">
        <w:rPr>
          <w:rFonts w:ascii="Arial" w:hAnsi="Arial" w:cs="Arial"/>
        </w:rPr>
        <w:t xml:space="preserve"> own opinions and perspectives on </w:t>
      </w:r>
      <w:r w:rsidR="00745226" w:rsidRPr="00D86C53">
        <w:rPr>
          <w:rFonts w:ascii="Arial" w:hAnsi="Arial" w:cs="Arial"/>
        </w:rPr>
        <w:t xml:space="preserve">various topics. </w:t>
      </w:r>
      <w:r w:rsidR="005D1FB4" w:rsidRPr="00D86C53">
        <w:rPr>
          <w:rFonts w:ascii="Arial" w:hAnsi="Arial" w:cs="Arial"/>
        </w:rPr>
        <w:t>Steinberg</w:t>
      </w:r>
      <w:r w:rsidR="00310B86" w:rsidRPr="00D86C53">
        <w:rPr>
          <w:rFonts w:ascii="Arial" w:hAnsi="Arial" w:cs="Arial"/>
        </w:rPr>
        <w:t>, L. (2008</w:t>
      </w:r>
      <w:r w:rsidR="004A00B0" w:rsidRPr="00D86C53">
        <w:rPr>
          <w:rFonts w:ascii="Arial" w:hAnsi="Arial" w:cs="Arial"/>
        </w:rPr>
        <w:t>. P</w:t>
      </w:r>
      <w:r w:rsidR="00BC4B5E" w:rsidRPr="00D86C53">
        <w:rPr>
          <w:rFonts w:ascii="Arial" w:hAnsi="Arial" w:cs="Arial"/>
        </w:rPr>
        <w:t>68</w:t>
      </w:r>
      <w:r w:rsidR="00310B86" w:rsidRPr="00D86C53">
        <w:rPr>
          <w:rFonts w:ascii="Arial" w:hAnsi="Arial" w:cs="Arial"/>
        </w:rPr>
        <w:t xml:space="preserve">) </w:t>
      </w:r>
      <w:r w:rsidR="00BE4AA5" w:rsidRPr="00D86C53">
        <w:rPr>
          <w:rFonts w:ascii="Arial" w:hAnsi="Arial" w:cs="Arial"/>
        </w:rPr>
        <w:t>explains</w:t>
      </w:r>
      <w:r w:rsidR="00283F9C" w:rsidRPr="00D86C53">
        <w:rPr>
          <w:rFonts w:ascii="Arial" w:hAnsi="Arial" w:cs="Arial"/>
        </w:rPr>
        <w:t xml:space="preserve"> </w:t>
      </w:r>
      <w:r w:rsidR="002A6613" w:rsidRPr="00D86C53">
        <w:rPr>
          <w:rFonts w:ascii="Arial" w:hAnsi="Arial" w:cs="Arial"/>
        </w:rPr>
        <w:t xml:space="preserve">how an important </w:t>
      </w:r>
      <w:r w:rsidR="00DB1DD6" w:rsidRPr="00D86C53">
        <w:rPr>
          <w:rFonts w:ascii="Arial" w:hAnsi="Arial" w:cs="Arial"/>
        </w:rPr>
        <w:t xml:space="preserve">period in cognitive development is viewed in </w:t>
      </w:r>
      <w:r w:rsidR="00283F9C" w:rsidRPr="00D86C53">
        <w:rPr>
          <w:rFonts w:ascii="Arial" w:hAnsi="Arial" w:cs="Arial"/>
        </w:rPr>
        <w:t>Piaget’s Theory of Cognitive Development</w:t>
      </w:r>
      <w:r w:rsidR="00DB1DD6" w:rsidRPr="00D86C53">
        <w:rPr>
          <w:rFonts w:ascii="Arial" w:hAnsi="Arial" w:cs="Arial"/>
        </w:rPr>
        <w:t>, which</w:t>
      </w:r>
      <w:r w:rsidR="00283F9C" w:rsidRPr="00D86C53">
        <w:rPr>
          <w:rFonts w:ascii="Arial" w:hAnsi="Arial" w:cs="Arial"/>
        </w:rPr>
        <w:t xml:space="preserve"> </w:t>
      </w:r>
      <w:r w:rsidR="00941710" w:rsidRPr="00D86C53">
        <w:rPr>
          <w:rFonts w:ascii="Arial" w:hAnsi="Arial" w:cs="Arial"/>
        </w:rPr>
        <w:t xml:space="preserve">consists of four stages, these being </w:t>
      </w:r>
      <w:r w:rsidR="00BE4AA5" w:rsidRPr="00D86C53">
        <w:rPr>
          <w:rFonts w:ascii="Arial" w:hAnsi="Arial" w:cs="Arial"/>
        </w:rPr>
        <w:t xml:space="preserve">the </w:t>
      </w:r>
      <w:r w:rsidR="00941710" w:rsidRPr="00D86C53">
        <w:rPr>
          <w:rFonts w:ascii="Arial" w:hAnsi="Arial" w:cs="Arial"/>
        </w:rPr>
        <w:t>sen</w:t>
      </w:r>
      <w:r w:rsidR="00BB5B51" w:rsidRPr="00D86C53">
        <w:rPr>
          <w:rFonts w:ascii="Arial" w:hAnsi="Arial" w:cs="Arial"/>
        </w:rPr>
        <w:t>sorimotor period, which occurs from birth until approximately age two</w:t>
      </w:r>
      <w:r w:rsidR="00EC4615" w:rsidRPr="00D86C53">
        <w:rPr>
          <w:rFonts w:ascii="Arial" w:hAnsi="Arial" w:cs="Arial"/>
        </w:rPr>
        <w:t xml:space="preserve">, then from this age to approximately age five </w:t>
      </w:r>
      <w:r w:rsidR="00220479" w:rsidRPr="00D86C53">
        <w:rPr>
          <w:rFonts w:ascii="Arial" w:hAnsi="Arial" w:cs="Arial"/>
        </w:rPr>
        <w:t xml:space="preserve">it’s the preoperational period, </w:t>
      </w:r>
      <w:r w:rsidR="0044583D" w:rsidRPr="00D86C53">
        <w:rPr>
          <w:rFonts w:ascii="Arial" w:hAnsi="Arial" w:cs="Arial"/>
        </w:rPr>
        <w:t xml:space="preserve">moving on to the concrete operations from </w:t>
      </w:r>
      <w:r w:rsidR="0041100A" w:rsidRPr="00D86C53">
        <w:rPr>
          <w:rFonts w:ascii="Arial" w:hAnsi="Arial" w:cs="Arial"/>
        </w:rPr>
        <w:t>approximately age six to early adole</w:t>
      </w:r>
      <w:r w:rsidR="000E5D46" w:rsidRPr="00D86C53">
        <w:rPr>
          <w:rFonts w:ascii="Arial" w:hAnsi="Arial" w:cs="Arial"/>
        </w:rPr>
        <w:t xml:space="preserve">scence, where up until adulthood the formal operations period begins. </w:t>
      </w:r>
      <w:r w:rsidR="00CD3044" w:rsidRPr="00D86C53">
        <w:rPr>
          <w:rFonts w:ascii="Arial" w:hAnsi="Arial" w:cs="Arial"/>
        </w:rPr>
        <w:t xml:space="preserve">Cherry, K. (2025) </w:t>
      </w:r>
      <w:r w:rsidR="008B2AFE" w:rsidRPr="00D86C53">
        <w:rPr>
          <w:rFonts w:ascii="Arial" w:hAnsi="Arial" w:cs="Arial"/>
        </w:rPr>
        <w:t xml:space="preserve">state how at this stage young people’s thoughts </w:t>
      </w:r>
      <w:r w:rsidR="00DF33FA" w:rsidRPr="00D86C53">
        <w:rPr>
          <w:rFonts w:ascii="Arial" w:hAnsi="Arial" w:cs="Arial"/>
        </w:rPr>
        <w:t xml:space="preserve">can become more advanced and can logically </w:t>
      </w:r>
      <w:r w:rsidR="008E03C5" w:rsidRPr="00D86C53">
        <w:rPr>
          <w:rFonts w:ascii="Arial" w:hAnsi="Arial" w:cs="Arial"/>
        </w:rPr>
        <w:t>f</w:t>
      </w:r>
      <w:r w:rsidR="00DF33FA" w:rsidRPr="00D86C53">
        <w:rPr>
          <w:rFonts w:ascii="Arial" w:hAnsi="Arial" w:cs="Arial"/>
        </w:rPr>
        <w:t xml:space="preserve">ind solutions </w:t>
      </w:r>
      <w:r w:rsidR="008E03C5" w:rsidRPr="00D86C53">
        <w:rPr>
          <w:rFonts w:ascii="Arial" w:hAnsi="Arial" w:cs="Arial"/>
        </w:rPr>
        <w:t>to problems</w:t>
      </w:r>
      <w:r w:rsidR="00526040" w:rsidRPr="00D86C53">
        <w:rPr>
          <w:rFonts w:ascii="Arial" w:hAnsi="Arial" w:cs="Arial"/>
        </w:rPr>
        <w:t xml:space="preserve"> and</w:t>
      </w:r>
      <w:r w:rsidR="00E61BCA" w:rsidRPr="00D86C53">
        <w:rPr>
          <w:rFonts w:ascii="Arial" w:hAnsi="Arial" w:cs="Arial"/>
        </w:rPr>
        <w:t xml:space="preserve"> they</w:t>
      </w:r>
      <w:r w:rsidR="00526040" w:rsidRPr="00D86C53">
        <w:rPr>
          <w:rFonts w:ascii="Arial" w:hAnsi="Arial" w:cs="Arial"/>
        </w:rPr>
        <w:t xml:space="preserve"> begin </w:t>
      </w:r>
      <w:r w:rsidR="00CB1475" w:rsidRPr="00D86C53">
        <w:rPr>
          <w:rFonts w:ascii="Arial" w:hAnsi="Arial" w:cs="Arial"/>
        </w:rPr>
        <w:t>thinking critically about social issues</w:t>
      </w:r>
      <w:r w:rsidR="00F444E0" w:rsidRPr="00D86C53">
        <w:rPr>
          <w:rFonts w:ascii="Arial" w:hAnsi="Arial" w:cs="Arial"/>
        </w:rPr>
        <w:t xml:space="preserve">. However, Cherry, K </w:t>
      </w:r>
      <w:r w:rsidR="00501155" w:rsidRPr="00D86C53">
        <w:rPr>
          <w:rFonts w:ascii="Arial" w:hAnsi="Arial" w:cs="Arial"/>
        </w:rPr>
        <w:t xml:space="preserve">describes </w:t>
      </w:r>
      <w:r w:rsidR="007B1059" w:rsidRPr="00D86C53">
        <w:rPr>
          <w:rFonts w:ascii="Arial" w:hAnsi="Arial" w:cs="Arial"/>
        </w:rPr>
        <w:t xml:space="preserve">how previous research has discovered that approximately only 45% </w:t>
      </w:r>
      <w:r w:rsidR="001E346F" w:rsidRPr="00D86C53">
        <w:rPr>
          <w:rFonts w:ascii="Arial" w:hAnsi="Arial" w:cs="Arial"/>
        </w:rPr>
        <w:t xml:space="preserve">of adults reach </w:t>
      </w:r>
      <w:r w:rsidR="006B2CA0" w:rsidRPr="00D86C53">
        <w:rPr>
          <w:rFonts w:ascii="Arial" w:hAnsi="Arial" w:cs="Arial"/>
        </w:rPr>
        <w:t>this formal operations period, as there are also other</w:t>
      </w:r>
      <w:r w:rsidR="00A50162" w:rsidRPr="00D86C53">
        <w:rPr>
          <w:rFonts w:ascii="Arial" w:hAnsi="Arial" w:cs="Arial"/>
        </w:rPr>
        <w:t xml:space="preserve"> influences </w:t>
      </w:r>
      <w:r w:rsidR="005C63A8" w:rsidRPr="00D86C53">
        <w:rPr>
          <w:rFonts w:ascii="Arial" w:hAnsi="Arial" w:cs="Arial"/>
        </w:rPr>
        <w:t xml:space="preserve">which can </w:t>
      </w:r>
      <w:r w:rsidR="00804B4D" w:rsidRPr="00D86C53">
        <w:rPr>
          <w:rFonts w:ascii="Arial" w:hAnsi="Arial" w:cs="Arial"/>
        </w:rPr>
        <w:t>affect</w:t>
      </w:r>
      <w:r w:rsidR="005C63A8" w:rsidRPr="00D86C53">
        <w:rPr>
          <w:rFonts w:ascii="Arial" w:hAnsi="Arial" w:cs="Arial"/>
        </w:rPr>
        <w:t xml:space="preserve"> this, such as </w:t>
      </w:r>
      <w:r w:rsidR="00804B4D" w:rsidRPr="00D86C53">
        <w:rPr>
          <w:rFonts w:ascii="Arial" w:hAnsi="Arial" w:cs="Arial"/>
        </w:rPr>
        <w:t>culture</w:t>
      </w:r>
      <w:r w:rsidR="005C63A8" w:rsidRPr="00D86C53">
        <w:rPr>
          <w:rFonts w:ascii="Arial" w:hAnsi="Arial" w:cs="Arial"/>
        </w:rPr>
        <w:t xml:space="preserve">, parenting and </w:t>
      </w:r>
      <w:r w:rsidR="00C12AD6" w:rsidRPr="00D86C53">
        <w:rPr>
          <w:rFonts w:ascii="Arial" w:hAnsi="Arial" w:cs="Arial"/>
        </w:rPr>
        <w:t>education</w:t>
      </w:r>
      <w:r w:rsidR="005C63A8" w:rsidRPr="00D86C53">
        <w:rPr>
          <w:rFonts w:ascii="Arial" w:hAnsi="Arial" w:cs="Arial"/>
        </w:rPr>
        <w:t xml:space="preserve">. </w:t>
      </w:r>
      <w:r w:rsidR="00C7404C" w:rsidRPr="00D86C53">
        <w:rPr>
          <w:rFonts w:ascii="Arial" w:hAnsi="Arial" w:cs="Arial"/>
        </w:rPr>
        <w:t>Arnet</w:t>
      </w:r>
      <w:r w:rsidR="00B472EC" w:rsidRPr="00D86C53">
        <w:rPr>
          <w:rFonts w:ascii="Arial" w:hAnsi="Arial" w:cs="Arial"/>
        </w:rPr>
        <w:t>t</w:t>
      </w:r>
      <w:r w:rsidR="00C7404C" w:rsidRPr="00D86C53">
        <w:rPr>
          <w:rFonts w:ascii="Arial" w:hAnsi="Arial" w:cs="Arial"/>
        </w:rPr>
        <w:t>, J. (</w:t>
      </w:r>
      <w:r w:rsidR="00D0357C" w:rsidRPr="00D86C53">
        <w:rPr>
          <w:rFonts w:ascii="Arial" w:hAnsi="Arial" w:cs="Arial"/>
        </w:rPr>
        <w:t>2009. P</w:t>
      </w:r>
      <w:r w:rsidR="00E925B9" w:rsidRPr="00D86C53">
        <w:rPr>
          <w:rFonts w:ascii="Arial" w:hAnsi="Arial" w:cs="Arial"/>
        </w:rPr>
        <w:t>94-</w:t>
      </w:r>
      <w:r w:rsidR="00E925B9" w:rsidRPr="00D86C53">
        <w:rPr>
          <w:rFonts w:ascii="Arial" w:hAnsi="Arial" w:cs="Arial"/>
        </w:rPr>
        <w:lastRenderedPageBreak/>
        <w:t>95</w:t>
      </w:r>
      <w:r w:rsidR="00E33375" w:rsidRPr="00D86C53">
        <w:rPr>
          <w:rFonts w:ascii="Arial" w:hAnsi="Arial" w:cs="Arial"/>
        </w:rPr>
        <w:t>) dis</w:t>
      </w:r>
      <w:r w:rsidR="00A7734A" w:rsidRPr="00D86C53">
        <w:rPr>
          <w:rFonts w:ascii="Arial" w:hAnsi="Arial" w:cs="Arial"/>
        </w:rPr>
        <w:t xml:space="preserve">cuss the research </w:t>
      </w:r>
      <w:r w:rsidR="00C04271" w:rsidRPr="00D86C53">
        <w:rPr>
          <w:rFonts w:ascii="Arial" w:hAnsi="Arial" w:cs="Arial"/>
        </w:rPr>
        <w:t xml:space="preserve">neurological </w:t>
      </w:r>
      <w:r w:rsidR="00A7734A" w:rsidRPr="00D86C53">
        <w:rPr>
          <w:rFonts w:ascii="Arial" w:hAnsi="Arial" w:cs="Arial"/>
        </w:rPr>
        <w:t xml:space="preserve">development </w:t>
      </w:r>
      <w:r w:rsidR="00C04271" w:rsidRPr="00D86C53">
        <w:rPr>
          <w:rFonts w:ascii="Arial" w:hAnsi="Arial" w:cs="Arial"/>
        </w:rPr>
        <w:t>that occurs in adolescence</w:t>
      </w:r>
      <w:r w:rsidR="00CB6F53" w:rsidRPr="00D86C53">
        <w:rPr>
          <w:rFonts w:ascii="Arial" w:hAnsi="Arial" w:cs="Arial"/>
        </w:rPr>
        <w:t>. Arnet, J</w:t>
      </w:r>
      <w:r w:rsidR="00BA2F4A" w:rsidRPr="00D86C53">
        <w:rPr>
          <w:rFonts w:ascii="Arial" w:hAnsi="Arial" w:cs="Arial"/>
        </w:rPr>
        <w:t>.</w:t>
      </w:r>
      <w:r w:rsidR="00CB6F53" w:rsidRPr="00D86C53">
        <w:rPr>
          <w:rFonts w:ascii="Arial" w:hAnsi="Arial" w:cs="Arial"/>
        </w:rPr>
        <w:t xml:space="preserve"> describes how </w:t>
      </w:r>
      <w:r w:rsidR="000D7574" w:rsidRPr="00D86C53">
        <w:rPr>
          <w:rFonts w:ascii="Arial" w:hAnsi="Arial" w:cs="Arial"/>
        </w:rPr>
        <w:t xml:space="preserve">overproduction </w:t>
      </w:r>
      <w:r w:rsidR="00A555B9" w:rsidRPr="00D86C53">
        <w:rPr>
          <w:rFonts w:ascii="Arial" w:hAnsi="Arial" w:cs="Arial"/>
        </w:rPr>
        <w:t xml:space="preserve">in the brain </w:t>
      </w:r>
      <w:r w:rsidR="000D7574" w:rsidRPr="00D86C53">
        <w:rPr>
          <w:rFonts w:ascii="Arial" w:hAnsi="Arial" w:cs="Arial"/>
        </w:rPr>
        <w:t xml:space="preserve">has been </w:t>
      </w:r>
      <w:r w:rsidR="00A555B9" w:rsidRPr="00D86C53">
        <w:rPr>
          <w:rFonts w:ascii="Arial" w:hAnsi="Arial" w:cs="Arial"/>
        </w:rPr>
        <w:t xml:space="preserve">known to occur in </w:t>
      </w:r>
      <w:r w:rsidR="00BA2F4A" w:rsidRPr="00D86C53">
        <w:rPr>
          <w:rFonts w:ascii="Arial" w:hAnsi="Arial" w:cs="Arial"/>
        </w:rPr>
        <w:t xml:space="preserve">pre-natal and early years </w:t>
      </w:r>
      <w:r w:rsidR="0020701B" w:rsidRPr="00D86C53">
        <w:rPr>
          <w:rFonts w:ascii="Arial" w:hAnsi="Arial" w:cs="Arial"/>
        </w:rPr>
        <w:t xml:space="preserve">of </w:t>
      </w:r>
      <w:r w:rsidR="00BA2F4A" w:rsidRPr="00D86C53">
        <w:rPr>
          <w:rFonts w:ascii="Arial" w:hAnsi="Arial" w:cs="Arial"/>
        </w:rPr>
        <w:t xml:space="preserve">development, </w:t>
      </w:r>
      <w:r w:rsidR="00C945BF" w:rsidRPr="00D86C53">
        <w:rPr>
          <w:rFonts w:ascii="Arial" w:hAnsi="Arial" w:cs="Arial"/>
        </w:rPr>
        <w:t xml:space="preserve">however, it is also </w:t>
      </w:r>
      <w:r w:rsidR="00163468" w:rsidRPr="00D86C53">
        <w:rPr>
          <w:rFonts w:ascii="Arial" w:hAnsi="Arial" w:cs="Arial"/>
        </w:rPr>
        <w:t>seen as a new period of overproduction</w:t>
      </w:r>
      <w:r w:rsidR="0020701B" w:rsidRPr="00D86C53">
        <w:rPr>
          <w:rFonts w:ascii="Arial" w:hAnsi="Arial" w:cs="Arial"/>
        </w:rPr>
        <w:t xml:space="preserve"> that</w:t>
      </w:r>
      <w:r w:rsidR="00163468" w:rsidRPr="00D86C53">
        <w:rPr>
          <w:rFonts w:ascii="Arial" w:hAnsi="Arial" w:cs="Arial"/>
        </w:rPr>
        <w:t xml:space="preserve"> can be witnessed in </w:t>
      </w:r>
      <w:r w:rsidR="00264EF4" w:rsidRPr="00D86C53">
        <w:rPr>
          <w:rFonts w:ascii="Arial" w:hAnsi="Arial" w:cs="Arial"/>
        </w:rPr>
        <w:t xml:space="preserve">early adolescence, particularly within the frontal lobes of the brain, situated at the front of </w:t>
      </w:r>
      <w:r w:rsidR="00BE7812" w:rsidRPr="00D86C53">
        <w:rPr>
          <w:rFonts w:ascii="Arial" w:hAnsi="Arial" w:cs="Arial"/>
        </w:rPr>
        <w:t>one's</w:t>
      </w:r>
      <w:r w:rsidR="00264EF4" w:rsidRPr="00D86C53">
        <w:rPr>
          <w:rFonts w:ascii="Arial" w:hAnsi="Arial" w:cs="Arial"/>
        </w:rPr>
        <w:t xml:space="preserve"> head. </w:t>
      </w:r>
      <w:r w:rsidR="0018163C" w:rsidRPr="00D86C53">
        <w:rPr>
          <w:rFonts w:ascii="Arial" w:hAnsi="Arial" w:cs="Arial"/>
        </w:rPr>
        <w:t>Arnet</w:t>
      </w:r>
      <w:r w:rsidR="002A7104" w:rsidRPr="00D86C53">
        <w:rPr>
          <w:rFonts w:ascii="Arial" w:hAnsi="Arial" w:cs="Arial"/>
        </w:rPr>
        <w:t>t</w:t>
      </w:r>
      <w:r w:rsidR="00C04BEF" w:rsidRPr="00D86C53">
        <w:rPr>
          <w:rFonts w:ascii="Arial" w:hAnsi="Arial" w:cs="Arial"/>
        </w:rPr>
        <w:t>, J. states how th</w:t>
      </w:r>
      <w:r w:rsidR="0023062E" w:rsidRPr="00D86C53">
        <w:rPr>
          <w:rFonts w:ascii="Arial" w:hAnsi="Arial" w:cs="Arial"/>
        </w:rPr>
        <w:t>e function of this</w:t>
      </w:r>
      <w:r w:rsidR="00C04BEF" w:rsidRPr="00D86C53">
        <w:rPr>
          <w:rFonts w:ascii="Arial" w:hAnsi="Arial" w:cs="Arial"/>
        </w:rPr>
        <w:t xml:space="preserve"> part of the brain </w:t>
      </w:r>
      <w:r w:rsidR="0023062E" w:rsidRPr="00D86C53">
        <w:rPr>
          <w:rFonts w:ascii="Arial" w:hAnsi="Arial" w:cs="Arial"/>
        </w:rPr>
        <w:t xml:space="preserve">can be used for </w:t>
      </w:r>
      <w:r w:rsidR="007B142D" w:rsidRPr="00D86C53">
        <w:rPr>
          <w:rFonts w:ascii="Arial" w:hAnsi="Arial" w:cs="Arial"/>
        </w:rPr>
        <w:t xml:space="preserve">making future plans, </w:t>
      </w:r>
      <w:r w:rsidR="00B43127" w:rsidRPr="00D86C53">
        <w:rPr>
          <w:rFonts w:ascii="Arial" w:hAnsi="Arial" w:cs="Arial"/>
        </w:rPr>
        <w:t>problem-solving</w:t>
      </w:r>
      <w:r w:rsidR="007B142D" w:rsidRPr="00D86C53">
        <w:rPr>
          <w:rFonts w:ascii="Arial" w:hAnsi="Arial" w:cs="Arial"/>
        </w:rPr>
        <w:t xml:space="preserve"> and making moral </w:t>
      </w:r>
      <w:r w:rsidR="00BE7812" w:rsidRPr="00D86C53">
        <w:rPr>
          <w:rFonts w:ascii="Arial" w:hAnsi="Arial" w:cs="Arial"/>
        </w:rPr>
        <w:t>judgments</w:t>
      </w:r>
      <w:r w:rsidR="007B142D" w:rsidRPr="00D86C53">
        <w:rPr>
          <w:rFonts w:ascii="Arial" w:hAnsi="Arial" w:cs="Arial"/>
        </w:rPr>
        <w:t xml:space="preserve">. </w:t>
      </w:r>
      <w:r w:rsidR="00802DDD" w:rsidRPr="00D86C53">
        <w:rPr>
          <w:rFonts w:ascii="Arial" w:hAnsi="Arial" w:cs="Arial"/>
        </w:rPr>
        <w:t xml:space="preserve">Agreed by Children First (2025) </w:t>
      </w:r>
      <w:r w:rsidR="006E601C" w:rsidRPr="00D86C53">
        <w:rPr>
          <w:rFonts w:ascii="Arial" w:hAnsi="Arial" w:cs="Arial"/>
        </w:rPr>
        <w:t xml:space="preserve">at this stage these changes </w:t>
      </w:r>
      <w:r w:rsidR="00A1180C" w:rsidRPr="00D86C53">
        <w:rPr>
          <w:rFonts w:ascii="Arial" w:hAnsi="Arial" w:cs="Arial"/>
        </w:rPr>
        <w:t xml:space="preserve">in their brains can make </w:t>
      </w:r>
      <w:r w:rsidR="00312F8D" w:rsidRPr="00D86C53">
        <w:rPr>
          <w:rFonts w:ascii="Arial" w:hAnsi="Arial" w:cs="Arial"/>
        </w:rPr>
        <w:t xml:space="preserve">a young person participate in riskier </w:t>
      </w:r>
      <w:r w:rsidR="009E7C36" w:rsidRPr="00D86C53">
        <w:rPr>
          <w:rFonts w:ascii="Arial" w:hAnsi="Arial" w:cs="Arial"/>
        </w:rPr>
        <w:t>situations</w:t>
      </w:r>
      <w:r w:rsidR="00312F8D" w:rsidRPr="00D86C53">
        <w:rPr>
          <w:rFonts w:ascii="Arial" w:hAnsi="Arial" w:cs="Arial"/>
        </w:rPr>
        <w:t xml:space="preserve">, this can often be </w:t>
      </w:r>
      <w:r w:rsidR="009E7C36" w:rsidRPr="00D86C53">
        <w:rPr>
          <w:rFonts w:ascii="Arial" w:hAnsi="Arial" w:cs="Arial"/>
        </w:rPr>
        <w:t xml:space="preserve">due to peer pressure and the lack of ability to see any consequences. </w:t>
      </w:r>
      <w:r w:rsidR="00C12054" w:rsidRPr="00D86C53">
        <w:rPr>
          <w:rFonts w:ascii="Arial" w:hAnsi="Arial" w:cs="Arial"/>
        </w:rPr>
        <w:t xml:space="preserve">These risky </w:t>
      </w:r>
      <w:r w:rsidR="00BE7812" w:rsidRPr="00D86C53">
        <w:rPr>
          <w:rFonts w:ascii="Arial" w:hAnsi="Arial" w:cs="Arial"/>
        </w:rPr>
        <w:t>behaviours</w:t>
      </w:r>
      <w:r w:rsidR="00C12054" w:rsidRPr="00D86C53">
        <w:rPr>
          <w:rFonts w:ascii="Arial" w:hAnsi="Arial" w:cs="Arial"/>
        </w:rPr>
        <w:t xml:space="preserve"> are apparent in </w:t>
      </w:r>
      <w:r w:rsidR="00894A80" w:rsidRPr="00D86C53">
        <w:rPr>
          <w:rFonts w:ascii="Arial" w:hAnsi="Arial" w:cs="Arial"/>
        </w:rPr>
        <w:t>Kidulthood</w:t>
      </w:r>
      <w:r w:rsidR="001F6E42" w:rsidRPr="00D86C53">
        <w:rPr>
          <w:rFonts w:ascii="Arial" w:hAnsi="Arial" w:cs="Arial"/>
        </w:rPr>
        <w:t xml:space="preserve"> </w:t>
      </w:r>
      <w:r w:rsidR="00894A80" w:rsidRPr="00D86C53">
        <w:rPr>
          <w:rFonts w:ascii="Arial" w:hAnsi="Arial" w:cs="Arial"/>
        </w:rPr>
        <w:t xml:space="preserve">such as substance abuse, </w:t>
      </w:r>
      <w:r w:rsidR="00BE7812" w:rsidRPr="00D86C53">
        <w:rPr>
          <w:rFonts w:ascii="Arial" w:hAnsi="Arial" w:cs="Arial"/>
        </w:rPr>
        <w:t xml:space="preserve">entering into unsafe situations, and becoming more sexually active. </w:t>
      </w:r>
    </w:p>
    <w:p w14:paraId="44832E78" w14:textId="77777777" w:rsidR="00846C64" w:rsidRPr="00D86C53" w:rsidRDefault="00846C64" w:rsidP="001A1431">
      <w:pPr>
        <w:spacing w:line="360" w:lineRule="auto"/>
        <w:jc w:val="both"/>
        <w:rPr>
          <w:rFonts w:ascii="Arial" w:hAnsi="Arial" w:cs="Arial"/>
        </w:rPr>
      </w:pPr>
    </w:p>
    <w:p w14:paraId="7E207BC9" w14:textId="77777777" w:rsidR="00846C64" w:rsidRPr="00D86C53" w:rsidRDefault="00846C64" w:rsidP="001A1431">
      <w:pPr>
        <w:spacing w:line="360" w:lineRule="auto"/>
        <w:jc w:val="both"/>
        <w:rPr>
          <w:rFonts w:ascii="Arial" w:hAnsi="Arial" w:cs="Arial"/>
        </w:rPr>
      </w:pPr>
    </w:p>
    <w:p w14:paraId="295E1ECC" w14:textId="5164E09A" w:rsidR="00846C64" w:rsidRPr="00D86C53" w:rsidRDefault="00182DDF" w:rsidP="001A1431">
      <w:pPr>
        <w:spacing w:line="360" w:lineRule="auto"/>
        <w:jc w:val="both"/>
        <w:rPr>
          <w:rFonts w:ascii="Arial" w:hAnsi="Arial" w:cs="Arial"/>
          <w:b/>
          <w:bCs/>
          <w:u w:val="single"/>
        </w:rPr>
      </w:pPr>
      <w:r w:rsidRPr="00D86C53">
        <w:rPr>
          <w:rFonts w:ascii="Arial" w:hAnsi="Arial" w:cs="Arial"/>
          <w:b/>
          <w:bCs/>
          <w:u w:val="single"/>
        </w:rPr>
        <w:t>Biological Development</w:t>
      </w:r>
    </w:p>
    <w:p w14:paraId="4FB7565E" w14:textId="5FFEF903" w:rsidR="00182DDF" w:rsidRPr="00D86C53" w:rsidRDefault="001F6E42" w:rsidP="001A1431">
      <w:pPr>
        <w:spacing w:line="360" w:lineRule="auto"/>
        <w:jc w:val="both"/>
        <w:rPr>
          <w:rFonts w:ascii="Arial" w:hAnsi="Arial" w:cs="Arial"/>
        </w:rPr>
      </w:pPr>
      <w:r w:rsidRPr="00D86C53">
        <w:rPr>
          <w:rFonts w:ascii="Arial" w:hAnsi="Arial" w:cs="Arial"/>
        </w:rPr>
        <w:t>As explained</w:t>
      </w:r>
      <w:r w:rsidR="00F836CD" w:rsidRPr="00D86C53">
        <w:rPr>
          <w:rFonts w:ascii="Arial" w:hAnsi="Arial" w:cs="Arial"/>
        </w:rPr>
        <w:t xml:space="preserve"> by National Library of Medicine (</w:t>
      </w:r>
      <w:r w:rsidR="00275EF1" w:rsidRPr="00D86C53">
        <w:rPr>
          <w:rFonts w:ascii="Arial" w:hAnsi="Arial" w:cs="Arial"/>
        </w:rPr>
        <w:t>2019) puberty is a gradual biological process which all young people will experience between childhood and adolescence and is a transition that can take many years to complete. National Library of Medicine (2019) discuss how at this stage primary and secondary sex characteristics mature until the acquirement of reproductive maturity and a young person's body will change due to alterations at both the neural and endocrine levels. Arnett, J. (2009. P.36) states how physical growth during puberty is one of the earliest signs of puberty, known as the adolescent growth spurt, which is the highest level of growth since approximately two years of age. Described by Arnett, J. (2009. P37) this spurt is usually seen earlier in girls, however</w:t>
      </w:r>
      <w:r w:rsidR="007344EC" w:rsidRPr="00D86C53">
        <w:rPr>
          <w:rFonts w:ascii="Arial" w:hAnsi="Arial" w:cs="Arial"/>
        </w:rPr>
        <w:t>,</w:t>
      </w:r>
      <w:r w:rsidR="00275EF1" w:rsidRPr="00D86C53">
        <w:rPr>
          <w:rFonts w:ascii="Arial" w:hAnsi="Arial" w:cs="Arial"/>
        </w:rPr>
        <w:t xml:space="preserve"> they tend to reach their final height at approximately sixteen years of age, as opposed to boys reaching this peak at approximately eighteen years of age, where they tend of reach a taller height due to higher levels of testosterone. Marcin, A. (2023) explores how changes that occur during puberty are known as the Tanner Stages and whilst these are a general guide </w:t>
      </w:r>
      <w:r w:rsidR="008C099B" w:rsidRPr="00D86C53">
        <w:rPr>
          <w:rFonts w:ascii="Arial" w:hAnsi="Arial" w:cs="Arial"/>
        </w:rPr>
        <w:t>and</w:t>
      </w:r>
      <w:r w:rsidR="00275EF1" w:rsidRPr="00D86C53">
        <w:rPr>
          <w:rFonts w:ascii="Arial" w:hAnsi="Arial" w:cs="Arial"/>
        </w:rPr>
        <w:t xml:space="preserve"> will affect young people at different ages. </w:t>
      </w:r>
      <w:r w:rsidR="00EC5AD6" w:rsidRPr="00D86C53">
        <w:rPr>
          <w:rFonts w:ascii="Arial" w:hAnsi="Arial" w:cs="Arial"/>
        </w:rPr>
        <w:t xml:space="preserve">Steinberg, </w:t>
      </w:r>
      <w:r w:rsidR="00553A26" w:rsidRPr="00D86C53">
        <w:rPr>
          <w:rFonts w:ascii="Arial" w:hAnsi="Arial" w:cs="Arial"/>
        </w:rPr>
        <w:t>L. (2008</w:t>
      </w:r>
      <w:r w:rsidR="004E71B3" w:rsidRPr="00D86C53">
        <w:rPr>
          <w:rFonts w:ascii="Arial" w:hAnsi="Arial" w:cs="Arial"/>
        </w:rPr>
        <w:t>. P.38-39</w:t>
      </w:r>
      <w:r w:rsidR="00553A26" w:rsidRPr="00D86C53">
        <w:rPr>
          <w:rFonts w:ascii="Arial" w:hAnsi="Arial" w:cs="Arial"/>
        </w:rPr>
        <w:t xml:space="preserve">) </w:t>
      </w:r>
      <w:r w:rsidR="00952F71" w:rsidRPr="00D86C53">
        <w:rPr>
          <w:rFonts w:ascii="Arial" w:hAnsi="Arial" w:cs="Arial"/>
        </w:rPr>
        <w:t xml:space="preserve">explore how these biological changes that occur during puberty can </w:t>
      </w:r>
      <w:r w:rsidR="003B4FA1" w:rsidRPr="00D86C53">
        <w:rPr>
          <w:rFonts w:ascii="Arial" w:hAnsi="Arial" w:cs="Arial"/>
        </w:rPr>
        <w:t>affect a young person’s behaviour due to the increases in testosterone</w:t>
      </w:r>
      <w:r w:rsidR="005574D2" w:rsidRPr="00D86C53">
        <w:rPr>
          <w:rFonts w:ascii="Arial" w:hAnsi="Arial" w:cs="Arial"/>
        </w:rPr>
        <w:t>, which can increase a young person’s desire to engage in sexual activites</w:t>
      </w:r>
      <w:r w:rsidR="00E3061A" w:rsidRPr="00D86C53">
        <w:rPr>
          <w:rFonts w:ascii="Arial" w:hAnsi="Arial" w:cs="Arial"/>
        </w:rPr>
        <w:t xml:space="preserve">, as there is an increase in their sex drive, particularly in young boys. This is </w:t>
      </w:r>
      <w:r w:rsidR="0040451A" w:rsidRPr="00D86C53">
        <w:rPr>
          <w:rFonts w:ascii="Arial" w:hAnsi="Arial" w:cs="Arial"/>
        </w:rPr>
        <w:lastRenderedPageBreak/>
        <w:t>seen</w:t>
      </w:r>
      <w:r w:rsidR="00E3061A" w:rsidRPr="00D86C53">
        <w:rPr>
          <w:rFonts w:ascii="Arial" w:hAnsi="Arial" w:cs="Arial"/>
        </w:rPr>
        <w:t xml:space="preserve"> </w:t>
      </w:r>
      <w:r w:rsidR="005C07AD" w:rsidRPr="00D86C53">
        <w:rPr>
          <w:rFonts w:ascii="Arial" w:hAnsi="Arial" w:cs="Arial"/>
        </w:rPr>
        <w:t xml:space="preserve">in the film </w:t>
      </w:r>
      <w:r w:rsidR="00B81D94" w:rsidRPr="00D86C53">
        <w:rPr>
          <w:rFonts w:ascii="Arial" w:hAnsi="Arial" w:cs="Arial"/>
        </w:rPr>
        <w:t>Kidulthood</w:t>
      </w:r>
      <w:r w:rsidR="005C07AD" w:rsidRPr="00D86C53">
        <w:rPr>
          <w:rFonts w:ascii="Arial" w:hAnsi="Arial" w:cs="Arial"/>
        </w:rPr>
        <w:t xml:space="preserve"> as sexual activity is very </w:t>
      </w:r>
      <w:r w:rsidR="0040451A" w:rsidRPr="00D86C53">
        <w:rPr>
          <w:rFonts w:ascii="Arial" w:hAnsi="Arial" w:cs="Arial"/>
        </w:rPr>
        <w:t xml:space="preserve">evident throughout the whole production. </w:t>
      </w:r>
      <w:r w:rsidR="004E6125" w:rsidRPr="00D86C53">
        <w:rPr>
          <w:rFonts w:ascii="Arial" w:hAnsi="Arial" w:cs="Arial"/>
        </w:rPr>
        <w:t xml:space="preserve">Steinberg, L. (2008) also </w:t>
      </w:r>
      <w:r w:rsidR="00966169" w:rsidRPr="00D86C53">
        <w:rPr>
          <w:rFonts w:ascii="Arial" w:hAnsi="Arial" w:cs="Arial"/>
        </w:rPr>
        <w:t xml:space="preserve">describes </w:t>
      </w:r>
      <w:r w:rsidR="00140A1E" w:rsidRPr="00D86C53">
        <w:rPr>
          <w:rFonts w:ascii="Arial" w:hAnsi="Arial" w:cs="Arial"/>
        </w:rPr>
        <w:t xml:space="preserve">the impact </w:t>
      </w:r>
      <w:r w:rsidR="00B81D94" w:rsidRPr="00D86C53">
        <w:rPr>
          <w:rFonts w:ascii="Arial" w:hAnsi="Arial" w:cs="Arial"/>
        </w:rPr>
        <w:t>of</w:t>
      </w:r>
      <w:r w:rsidR="00140A1E" w:rsidRPr="00D86C53">
        <w:rPr>
          <w:rFonts w:ascii="Arial" w:hAnsi="Arial" w:cs="Arial"/>
        </w:rPr>
        <w:t xml:space="preserve"> puberty </w:t>
      </w:r>
      <w:r w:rsidR="00EE221B" w:rsidRPr="00D86C53">
        <w:rPr>
          <w:rFonts w:ascii="Arial" w:hAnsi="Arial" w:cs="Arial"/>
        </w:rPr>
        <w:t xml:space="preserve">for a girl, who after maturing physically may then become more attractive, thus receiving more attention </w:t>
      </w:r>
      <w:r w:rsidR="001B6311" w:rsidRPr="00D86C53">
        <w:rPr>
          <w:rFonts w:ascii="Arial" w:hAnsi="Arial" w:cs="Arial"/>
        </w:rPr>
        <w:t xml:space="preserve">from older boys, with the confusion </w:t>
      </w:r>
      <w:r w:rsidR="0030332F" w:rsidRPr="00D86C53">
        <w:rPr>
          <w:rFonts w:ascii="Arial" w:hAnsi="Arial" w:cs="Arial"/>
        </w:rPr>
        <w:t xml:space="preserve">as </w:t>
      </w:r>
      <w:r w:rsidR="001B6311" w:rsidRPr="00D86C53">
        <w:rPr>
          <w:rFonts w:ascii="Arial" w:hAnsi="Arial" w:cs="Arial"/>
        </w:rPr>
        <w:t xml:space="preserve">to how to react to this. Again, this behaviour can be evident in </w:t>
      </w:r>
      <w:r w:rsidR="007A70C6" w:rsidRPr="00D86C53">
        <w:rPr>
          <w:rFonts w:ascii="Arial" w:hAnsi="Arial" w:cs="Arial"/>
        </w:rPr>
        <w:t xml:space="preserve">Kidulthood where Becky seems to </w:t>
      </w:r>
      <w:r w:rsidR="002870FD" w:rsidRPr="00D86C53">
        <w:rPr>
          <w:rFonts w:ascii="Arial" w:hAnsi="Arial" w:cs="Arial"/>
        </w:rPr>
        <w:t>use her sexual maturity to gain attention from older males</w:t>
      </w:r>
      <w:r w:rsidR="00800A99" w:rsidRPr="00D86C53">
        <w:rPr>
          <w:rFonts w:ascii="Arial" w:hAnsi="Arial" w:cs="Arial"/>
        </w:rPr>
        <w:t xml:space="preserve">, Becky also </w:t>
      </w:r>
      <w:r w:rsidR="00657F53" w:rsidRPr="00D86C53">
        <w:rPr>
          <w:rFonts w:ascii="Arial" w:hAnsi="Arial" w:cs="Arial"/>
        </w:rPr>
        <w:t xml:space="preserve">receives financial gains from </w:t>
      </w:r>
      <w:r w:rsidR="00117F58" w:rsidRPr="00D86C53">
        <w:rPr>
          <w:rFonts w:ascii="Arial" w:hAnsi="Arial" w:cs="Arial"/>
        </w:rPr>
        <w:t xml:space="preserve">engaging in sexual activity, which </w:t>
      </w:r>
      <w:r w:rsidR="0030332F" w:rsidRPr="00D86C53">
        <w:rPr>
          <w:rFonts w:ascii="Arial" w:hAnsi="Arial" w:cs="Arial"/>
        </w:rPr>
        <w:t xml:space="preserve">is </w:t>
      </w:r>
      <w:r w:rsidR="007C4AFC" w:rsidRPr="00D86C53">
        <w:rPr>
          <w:rFonts w:ascii="Arial" w:hAnsi="Arial" w:cs="Arial"/>
        </w:rPr>
        <w:t xml:space="preserve">explained by Action Health Incorporated (2025) </w:t>
      </w:r>
      <w:r w:rsidR="00997391" w:rsidRPr="00D86C53">
        <w:rPr>
          <w:rFonts w:ascii="Arial" w:hAnsi="Arial" w:cs="Arial"/>
        </w:rPr>
        <w:t>as</w:t>
      </w:r>
      <w:r w:rsidR="007C4AFC" w:rsidRPr="00D86C53">
        <w:rPr>
          <w:rFonts w:ascii="Arial" w:hAnsi="Arial" w:cs="Arial"/>
        </w:rPr>
        <w:t xml:space="preserve"> a form </w:t>
      </w:r>
      <w:r w:rsidR="00E046E7" w:rsidRPr="00D86C53">
        <w:rPr>
          <w:rFonts w:ascii="Arial" w:hAnsi="Arial" w:cs="Arial"/>
        </w:rPr>
        <w:t>of sexual exploitation</w:t>
      </w:r>
      <w:r w:rsidR="008B1C1C" w:rsidRPr="00D86C53">
        <w:rPr>
          <w:rFonts w:ascii="Arial" w:hAnsi="Arial" w:cs="Arial"/>
        </w:rPr>
        <w:t xml:space="preserve"> and abuse</w:t>
      </w:r>
      <w:r w:rsidR="00A15443" w:rsidRPr="00D86C53">
        <w:rPr>
          <w:rFonts w:ascii="Arial" w:hAnsi="Arial" w:cs="Arial"/>
        </w:rPr>
        <w:t xml:space="preserve">, </w:t>
      </w:r>
      <w:r w:rsidR="00461904" w:rsidRPr="00D86C53">
        <w:rPr>
          <w:rFonts w:ascii="Arial" w:hAnsi="Arial" w:cs="Arial"/>
        </w:rPr>
        <w:t xml:space="preserve">also suggesting girls </w:t>
      </w:r>
      <w:r w:rsidR="00A02B60" w:rsidRPr="00D86C53">
        <w:rPr>
          <w:rFonts w:ascii="Arial" w:hAnsi="Arial" w:cs="Arial"/>
        </w:rPr>
        <w:t xml:space="preserve">are three times more likely to experience sexual abuse than boys. </w:t>
      </w:r>
    </w:p>
    <w:p w14:paraId="3C3B60E8" w14:textId="77777777" w:rsidR="00E0460E" w:rsidRPr="00D86C53" w:rsidRDefault="00E0460E" w:rsidP="001A1431">
      <w:pPr>
        <w:spacing w:line="360" w:lineRule="auto"/>
        <w:jc w:val="both"/>
        <w:rPr>
          <w:rFonts w:ascii="Arial" w:hAnsi="Arial" w:cs="Arial"/>
        </w:rPr>
      </w:pPr>
    </w:p>
    <w:p w14:paraId="08AB7C01" w14:textId="77777777" w:rsidR="00997391" w:rsidRPr="00D86C53" w:rsidRDefault="007027E8" w:rsidP="001A1431">
      <w:pPr>
        <w:spacing w:line="360" w:lineRule="auto"/>
        <w:jc w:val="both"/>
        <w:rPr>
          <w:rFonts w:ascii="Arial" w:hAnsi="Arial" w:cs="Arial"/>
          <w:b/>
          <w:bCs/>
          <w:u w:val="single"/>
        </w:rPr>
      </w:pPr>
      <w:r w:rsidRPr="00D86C53">
        <w:rPr>
          <w:rFonts w:ascii="Arial" w:hAnsi="Arial" w:cs="Arial"/>
          <w:b/>
          <w:bCs/>
          <w:u w:val="single"/>
        </w:rPr>
        <w:t>Social Development</w:t>
      </w:r>
    </w:p>
    <w:p w14:paraId="515353FF" w14:textId="599D009B" w:rsidR="0058722E" w:rsidRPr="00D86C53" w:rsidRDefault="00D62F55" w:rsidP="001A1431">
      <w:pPr>
        <w:spacing w:line="360" w:lineRule="auto"/>
        <w:jc w:val="both"/>
        <w:rPr>
          <w:rFonts w:ascii="Arial" w:hAnsi="Arial" w:cs="Arial"/>
          <w:b/>
          <w:bCs/>
          <w:u w:val="single"/>
        </w:rPr>
      </w:pPr>
      <w:r w:rsidRPr="00D86C53">
        <w:rPr>
          <w:rFonts w:ascii="Arial" w:hAnsi="Arial" w:cs="Arial"/>
        </w:rPr>
        <w:t xml:space="preserve">News in Health (2021) </w:t>
      </w:r>
      <w:r w:rsidR="00997391" w:rsidRPr="00D86C53">
        <w:rPr>
          <w:rFonts w:ascii="Arial" w:hAnsi="Arial" w:cs="Arial"/>
        </w:rPr>
        <w:t>states</w:t>
      </w:r>
      <w:r w:rsidR="00295F79" w:rsidRPr="00D86C53">
        <w:rPr>
          <w:rFonts w:ascii="Arial" w:hAnsi="Arial" w:cs="Arial"/>
        </w:rPr>
        <w:t xml:space="preserve"> the influence on a person </w:t>
      </w:r>
      <w:r w:rsidR="00A72000" w:rsidRPr="00D86C53">
        <w:rPr>
          <w:rFonts w:ascii="Arial" w:hAnsi="Arial" w:cs="Arial"/>
        </w:rPr>
        <w:t>is known as peer or social influence</w:t>
      </w:r>
      <w:r w:rsidR="008C20F9" w:rsidRPr="00D86C53">
        <w:rPr>
          <w:rFonts w:ascii="Arial" w:hAnsi="Arial" w:cs="Arial"/>
        </w:rPr>
        <w:t xml:space="preserve">, this </w:t>
      </w:r>
      <w:r w:rsidR="003547C5" w:rsidRPr="00D86C53">
        <w:rPr>
          <w:rFonts w:ascii="Arial" w:hAnsi="Arial" w:cs="Arial"/>
        </w:rPr>
        <w:t xml:space="preserve">becomes more evident in young people as </w:t>
      </w:r>
      <w:r w:rsidR="00910011" w:rsidRPr="00D86C53">
        <w:rPr>
          <w:rFonts w:ascii="Arial" w:hAnsi="Arial" w:cs="Arial"/>
        </w:rPr>
        <w:t>peers</w:t>
      </w:r>
      <w:r w:rsidR="003547C5" w:rsidRPr="00D86C53">
        <w:rPr>
          <w:rFonts w:ascii="Arial" w:hAnsi="Arial" w:cs="Arial"/>
        </w:rPr>
        <w:t xml:space="preserve"> are </w:t>
      </w:r>
      <w:r w:rsidR="00EB4683" w:rsidRPr="00D86C53">
        <w:rPr>
          <w:rFonts w:ascii="Arial" w:hAnsi="Arial" w:cs="Arial"/>
        </w:rPr>
        <w:t>in an important part of their journey in the social aspect of life</w:t>
      </w:r>
      <w:r w:rsidR="00AA7A5E" w:rsidRPr="00D86C53">
        <w:rPr>
          <w:rFonts w:ascii="Arial" w:hAnsi="Arial" w:cs="Arial"/>
        </w:rPr>
        <w:t xml:space="preserve">, whilst some influences can be </w:t>
      </w:r>
      <w:r w:rsidR="00C61E35" w:rsidRPr="00D86C53">
        <w:rPr>
          <w:rFonts w:ascii="Arial" w:hAnsi="Arial" w:cs="Arial"/>
        </w:rPr>
        <w:t>innocent such as music tastes and clothing they choose to wear, some can be detrimental and pose a higher risk</w:t>
      </w:r>
      <w:r w:rsidR="00B572AA" w:rsidRPr="00D86C53">
        <w:rPr>
          <w:rFonts w:ascii="Arial" w:hAnsi="Arial" w:cs="Arial"/>
        </w:rPr>
        <w:t xml:space="preserve">, such as substance misuse or other illegal </w:t>
      </w:r>
      <w:r w:rsidR="00910011" w:rsidRPr="00D86C53">
        <w:rPr>
          <w:rFonts w:ascii="Arial" w:hAnsi="Arial" w:cs="Arial"/>
        </w:rPr>
        <w:t>activities</w:t>
      </w:r>
      <w:r w:rsidR="00B140DC" w:rsidRPr="00D86C53">
        <w:rPr>
          <w:rFonts w:ascii="Arial" w:hAnsi="Arial" w:cs="Arial"/>
        </w:rPr>
        <w:t>.</w:t>
      </w:r>
      <w:r w:rsidR="00DC4971" w:rsidRPr="00D86C53">
        <w:rPr>
          <w:rFonts w:ascii="Arial" w:hAnsi="Arial" w:cs="Arial"/>
        </w:rPr>
        <w:t xml:space="preserve"> </w:t>
      </w:r>
      <w:r w:rsidR="00C66493" w:rsidRPr="00D86C53">
        <w:rPr>
          <w:rFonts w:ascii="Arial" w:hAnsi="Arial" w:cs="Arial"/>
        </w:rPr>
        <w:t>These influences, as explained by Arnett</w:t>
      </w:r>
      <w:r w:rsidR="00D51903" w:rsidRPr="00D86C53">
        <w:rPr>
          <w:rFonts w:ascii="Arial" w:hAnsi="Arial" w:cs="Arial"/>
        </w:rPr>
        <w:t xml:space="preserve">, J. (2009. P. 246) are known as </w:t>
      </w:r>
      <w:r w:rsidR="00337FB6" w:rsidRPr="00D86C53">
        <w:rPr>
          <w:rFonts w:ascii="Arial" w:hAnsi="Arial" w:cs="Arial"/>
        </w:rPr>
        <w:t xml:space="preserve">peer pressure, which researchers have described </w:t>
      </w:r>
      <w:r w:rsidR="00BD4D0C" w:rsidRPr="00D86C53">
        <w:rPr>
          <w:rFonts w:ascii="Arial" w:hAnsi="Arial" w:cs="Arial"/>
        </w:rPr>
        <w:t>as a</w:t>
      </w:r>
      <w:r w:rsidR="00A62453" w:rsidRPr="00D86C53">
        <w:rPr>
          <w:rFonts w:ascii="Arial" w:hAnsi="Arial" w:cs="Arial"/>
        </w:rPr>
        <w:t>n extensive part of growing up and the navigation through adolescence</w:t>
      </w:r>
      <w:r w:rsidR="00923C15" w:rsidRPr="00D86C53">
        <w:rPr>
          <w:rFonts w:ascii="Arial" w:hAnsi="Arial" w:cs="Arial"/>
        </w:rPr>
        <w:t xml:space="preserve"> and </w:t>
      </w:r>
      <w:r w:rsidR="00FD7C7C" w:rsidRPr="00D86C53">
        <w:rPr>
          <w:rFonts w:ascii="Arial" w:hAnsi="Arial" w:cs="Arial"/>
        </w:rPr>
        <w:t xml:space="preserve">whilst </w:t>
      </w:r>
      <w:r w:rsidR="00923C15" w:rsidRPr="00D86C53">
        <w:rPr>
          <w:rFonts w:ascii="Arial" w:hAnsi="Arial" w:cs="Arial"/>
        </w:rPr>
        <w:t>in agreement with News in Health (2021) this peer pressure may lead to risky behaviours,</w:t>
      </w:r>
      <w:r w:rsidR="00FD7C7C" w:rsidRPr="00D86C53">
        <w:rPr>
          <w:rFonts w:ascii="Arial" w:hAnsi="Arial" w:cs="Arial"/>
        </w:rPr>
        <w:t xml:space="preserve"> </w:t>
      </w:r>
      <w:r w:rsidR="00141DA6" w:rsidRPr="00D86C53">
        <w:rPr>
          <w:rFonts w:ascii="Arial" w:hAnsi="Arial" w:cs="Arial"/>
        </w:rPr>
        <w:t xml:space="preserve">however, </w:t>
      </w:r>
      <w:r w:rsidR="00923C15" w:rsidRPr="00D86C53">
        <w:rPr>
          <w:rFonts w:ascii="Arial" w:hAnsi="Arial" w:cs="Arial"/>
        </w:rPr>
        <w:t xml:space="preserve">the </w:t>
      </w:r>
      <w:r w:rsidR="00CE4648" w:rsidRPr="00D86C53">
        <w:rPr>
          <w:rFonts w:ascii="Arial" w:hAnsi="Arial" w:cs="Arial"/>
        </w:rPr>
        <w:t xml:space="preserve">positive impacts can be emotional support from peer groups </w:t>
      </w:r>
      <w:r w:rsidR="00B51124" w:rsidRPr="00D86C53">
        <w:rPr>
          <w:rFonts w:ascii="Arial" w:hAnsi="Arial" w:cs="Arial"/>
        </w:rPr>
        <w:t xml:space="preserve">and assistance in coping with any stressful situations they may be in. On observing </w:t>
      </w:r>
      <w:r w:rsidR="00D350B6" w:rsidRPr="00D86C53">
        <w:rPr>
          <w:rFonts w:ascii="Arial" w:hAnsi="Arial" w:cs="Arial"/>
        </w:rPr>
        <w:t>K</w:t>
      </w:r>
      <w:r w:rsidR="00B51124" w:rsidRPr="00D86C53">
        <w:rPr>
          <w:rFonts w:ascii="Arial" w:hAnsi="Arial" w:cs="Arial"/>
        </w:rPr>
        <w:t>idutlhood, in</w:t>
      </w:r>
      <w:r w:rsidR="00BF273A" w:rsidRPr="00D86C53">
        <w:rPr>
          <w:rFonts w:ascii="Arial" w:hAnsi="Arial" w:cs="Arial"/>
        </w:rPr>
        <w:t>itially</w:t>
      </w:r>
      <w:r w:rsidR="00141DA6" w:rsidRPr="00D86C53">
        <w:rPr>
          <w:rFonts w:ascii="Arial" w:hAnsi="Arial" w:cs="Arial"/>
        </w:rPr>
        <w:t>,</w:t>
      </w:r>
      <w:r w:rsidR="00BF273A" w:rsidRPr="00D86C53">
        <w:rPr>
          <w:rFonts w:ascii="Arial" w:hAnsi="Arial" w:cs="Arial"/>
        </w:rPr>
        <w:t xml:space="preserve"> when Alys</w:t>
      </w:r>
      <w:r w:rsidR="00141DA6" w:rsidRPr="00D86C53">
        <w:rPr>
          <w:rFonts w:ascii="Arial" w:hAnsi="Arial" w:cs="Arial"/>
        </w:rPr>
        <w:t>s</w:t>
      </w:r>
      <w:r w:rsidR="00BF273A" w:rsidRPr="00D86C53">
        <w:rPr>
          <w:rFonts w:ascii="Arial" w:hAnsi="Arial" w:cs="Arial"/>
        </w:rPr>
        <w:t xml:space="preserve">ia told her friend Becky that she was pregnant, Becky was only focusing on </w:t>
      </w:r>
      <w:r w:rsidR="004536A7" w:rsidRPr="00D86C53">
        <w:rPr>
          <w:rFonts w:ascii="Arial" w:hAnsi="Arial" w:cs="Arial"/>
        </w:rPr>
        <w:t>directing Aly</w:t>
      </w:r>
      <w:r w:rsidR="00141DA6" w:rsidRPr="00D86C53">
        <w:rPr>
          <w:rFonts w:ascii="Arial" w:hAnsi="Arial" w:cs="Arial"/>
        </w:rPr>
        <w:t>s</w:t>
      </w:r>
      <w:r w:rsidR="004536A7" w:rsidRPr="00D86C53">
        <w:rPr>
          <w:rFonts w:ascii="Arial" w:hAnsi="Arial" w:cs="Arial"/>
        </w:rPr>
        <w:t xml:space="preserve">sia to have a termination, at one point she seemingly suggested an illegal termination option. This influence, or peer pressure </w:t>
      </w:r>
      <w:r w:rsidR="00F62E92" w:rsidRPr="00D86C53">
        <w:rPr>
          <w:rFonts w:ascii="Arial" w:hAnsi="Arial" w:cs="Arial"/>
        </w:rPr>
        <w:t>meant that Aly</w:t>
      </w:r>
      <w:r w:rsidR="00141DA6" w:rsidRPr="00D86C53">
        <w:rPr>
          <w:rFonts w:ascii="Arial" w:hAnsi="Arial" w:cs="Arial"/>
        </w:rPr>
        <w:t>s</w:t>
      </w:r>
      <w:r w:rsidR="00F62E92" w:rsidRPr="00D86C53">
        <w:rPr>
          <w:rFonts w:ascii="Arial" w:hAnsi="Arial" w:cs="Arial"/>
        </w:rPr>
        <w:t xml:space="preserve">sia was at first looking at the negatives of becoming a teenage </w:t>
      </w:r>
      <w:r w:rsidR="00141DA6" w:rsidRPr="00D86C53">
        <w:rPr>
          <w:rFonts w:ascii="Arial" w:hAnsi="Arial" w:cs="Arial"/>
        </w:rPr>
        <w:t>m</w:t>
      </w:r>
      <w:r w:rsidR="00F62E92" w:rsidRPr="00D86C53">
        <w:rPr>
          <w:rFonts w:ascii="Arial" w:hAnsi="Arial" w:cs="Arial"/>
        </w:rPr>
        <w:t xml:space="preserve">other and not </w:t>
      </w:r>
      <w:r w:rsidR="00D361AE" w:rsidRPr="00D86C53">
        <w:rPr>
          <w:rFonts w:ascii="Arial" w:hAnsi="Arial" w:cs="Arial"/>
        </w:rPr>
        <w:t xml:space="preserve">focussing on the health of her unborn child. </w:t>
      </w:r>
      <w:r w:rsidR="0058722E" w:rsidRPr="00D86C53">
        <w:rPr>
          <w:rFonts w:ascii="Arial" w:hAnsi="Arial" w:cs="Arial"/>
        </w:rPr>
        <w:t xml:space="preserve">Mentalhealth.com (2024) </w:t>
      </w:r>
      <w:r w:rsidR="00141DA6" w:rsidRPr="00D86C53">
        <w:rPr>
          <w:rFonts w:ascii="Arial" w:hAnsi="Arial" w:cs="Arial"/>
        </w:rPr>
        <w:t>explains</w:t>
      </w:r>
      <w:r w:rsidR="0058722E" w:rsidRPr="00D86C53">
        <w:rPr>
          <w:rFonts w:ascii="Arial" w:hAnsi="Arial" w:cs="Arial"/>
        </w:rPr>
        <w:t xml:space="preserve"> how social development occurs in young people’s lives during adolescence as their thoughts, emotions, identities and </w:t>
      </w:r>
      <w:r w:rsidR="0031651D" w:rsidRPr="00D86C53">
        <w:rPr>
          <w:rFonts w:ascii="Arial" w:hAnsi="Arial" w:cs="Arial"/>
        </w:rPr>
        <w:t>relationships</w:t>
      </w:r>
      <w:r w:rsidR="0058722E" w:rsidRPr="00D86C53">
        <w:rPr>
          <w:rFonts w:ascii="Arial" w:hAnsi="Arial" w:cs="Arial"/>
        </w:rPr>
        <w:t xml:space="preserve"> are becoming more complex</w:t>
      </w:r>
      <w:r w:rsidR="0031651D" w:rsidRPr="00D86C53">
        <w:rPr>
          <w:rFonts w:ascii="Arial" w:hAnsi="Arial" w:cs="Arial"/>
        </w:rPr>
        <w:t xml:space="preserve">, where their social networks </w:t>
      </w:r>
      <w:r w:rsidR="00040C6D" w:rsidRPr="00D86C53">
        <w:rPr>
          <w:rFonts w:ascii="Arial" w:hAnsi="Arial" w:cs="Arial"/>
        </w:rPr>
        <w:t>e</w:t>
      </w:r>
      <w:r w:rsidR="00C37249" w:rsidRPr="00D86C53">
        <w:rPr>
          <w:rFonts w:ascii="Arial" w:hAnsi="Arial" w:cs="Arial"/>
        </w:rPr>
        <w:t>nlarge including more people</w:t>
      </w:r>
      <w:r w:rsidR="00461BA7" w:rsidRPr="00D86C53">
        <w:rPr>
          <w:rFonts w:ascii="Arial" w:hAnsi="Arial" w:cs="Arial"/>
        </w:rPr>
        <w:t xml:space="preserve"> and different types of relationships, these quite often being more intimate. </w:t>
      </w:r>
      <w:r w:rsidR="001E1D25" w:rsidRPr="00D86C53">
        <w:rPr>
          <w:rFonts w:ascii="Arial" w:hAnsi="Arial" w:cs="Arial"/>
        </w:rPr>
        <w:t xml:space="preserve">As seen in </w:t>
      </w:r>
      <w:r w:rsidR="00D350B6" w:rsidRPr="00D86C53">
        <w:rPr>
          <w:rFonts w:ascii="Arial" w:hAnsi="Arial" w:cs="Arial"/>
        </w:rPr>
        <w:t>K</w:t>
      </w:r>
      <w:r w:rsidR="001E1D25" w:rsidRPr="00D86C53">
        <w:rPr>
          <w:rFonts w:ascii="Arial" w:hAnsi="Arial" w:cs="Arial"/>
        </w:rPr>
        <w:t>idulthood the variations of relationships</w:t>
      </w:r>
      <w:r w:rsidR="00437D9E" w:rsidRPr="00D86C53">
        <w:rPr>
          <w:rFonts w:ascii="Arial" w:hAnsi="Arial" w:cs="Arial"/>
        </w:rPr>
        <w:t xml:space="preserve"> can be witnessed</w:t>
      </w:r>
      <w:r w:rsidR="001E1D25" w:rsidRPr="00D86C53">
        <w:rPr>
          <w:rFonts w:ascii="Arial" w:hAnsi="Arial" w:cs="Arial"/>
        </w:rPr>
        <w:t xml:space="preserve"> </w:t>
      </w:r>
      <w:r w:rsidR="002F3C8A" w:rsidRPr="00D86C53">
        <w:rPr>
          <w:rFonts w:ascii="Arial" w:hAnsi="Arial" w:cs="Arial"/>
        </w:rPr>
        <w:t>between each young person and their change in behaviours towards different members of their peer group</w:t>
      </w:r>
      <w:r w:rsidR="00E7490E" w:rsidRPr="00D86C53">
        <w:rPr>
          <w:rFonts w:ascii="Arial" w:hAnsi="Arial" w:cs="Arial"/>
        </w:rPr>
        <w:t xml:space="preserve">, </w:t>
      </w:r>
      <w:r w:rsidR="00E7490E" w:rsidRPr="00D86C53">
        <w:rPr>
          <w:rFonts w:ascii="Arial" w:hAnsi="Arial" w:cs="Arial"/>
        </w:rPr>
        <w:lastRenderedPageBreak/>
        <w:t xml:space="preserve">such as the </w:t>
      </w:r>
      <w:r w:rsidR="00EA5836" w:rsidRPr="00D86C53">
        <w:rPr>
          <w:rFonts w:ascii="Arial" w:hAnsi="Arial" w:cs="Arial"/>
        </w:rPr>
        <w:t>languages</w:t>
      </w:r>
      <w:r w:rsidR="00E7490E" w:rsidRPr="00D86C53">
        <w:rPr>
          <w:rFonts w:ascii="Arial" w:hAnsi="Arial" w:cs="Arial"/>
        </w:rPr>
        <w:t xml:space="preserve"> they use when talking to a person of the same sex as opposed to talking to those of the opposite sex</w:t>
      </w:r>
      <w:r w:rsidR="00EA5836" w:rsidRPr="00D86C53">
        <w:rPr>
          <w:rFonts w:ascii="Arial" w:hAnsi="Arial" w:cs="Arial"/>
        </w:rPr>
        <w:t>, where possibly they are attracted to them</w:t>
      </w:r>
      <w:r w:rsidR="007E01A6" w:rsidRPr="00D86C53">
        <w:rPr>
          <w:rFonts w:ascii="Arial" w:hAnsi="Arial" w:cs="Arial"/>
        </w:rPr>
        <w:t>.</w:t>
      </w:r>
      <w:r w:rsidR="009709A2" w:rsidRPr="00D86C53">
        <w:rPr>
          <w:rFonts w:ascii="Arial" w:hAnsi="Arial" w:cs="Arial"/>
        </w:rPr>
        <w:t xml:space="preserve"> Following on from </w:t>
      </w:r>
      <w:r w:rsidR="003874ED" w:rsidRPr="00D86C53">
        <w:rPr>
          <w:rFonts w:ascii="Arial" w:hAnsi="Arial" w:cs="Arial"/>
        </w:rPr>
        <w:t xml:space="preserve">observing </w:t>
      </w:r>
      <w:r w:rsidR="00437D9E" w:rsidRPr="00D86C53">
        <w:rPr>
          <w:rFonts w:ascii="Arial" w:hAnsi="Arial" w:cs="Arial"/>
        </w:rPr>
        <w:t>K</w:t>
      </w:r>
      <w:r w:rsidR="003874ED" w:rsidRPr="00D86C53">
        <w:rPr>
          <w:rFonts w:ascii="Arial" w:hAnsi="Arial" w:cs="Arial"/>
        </w:rPr>
        <w:t>idulthood and the behaviours seen,</w:t>
      </w:r>
      <w:r w:rsidR="00074305" w:rsidRPr="00D86C53">
        <w:rPr>
          <w:rFonts w:ascii="Arial" w:hAnsi="Arial" w:cs="Arial"/>
        </w:rPr>
        <w:t xml:space="preserve"> </w:t>
      </w:r>
      <w:r w:rsidR="009C77C7" w:rsidRPr="00D86C53">
        <w:rPr>
          <w:rFonts w:ascii="Arial" w:hAnsi="Arial" w:cs="Arial"/>
        </w:rPr>
        <w:t>Santrock, J. (</w:t>
      </w:r>
      <w:r w:rsidR="009709A2" w:rsidRPr="00D86C53">
        <w:rPr>
          <w:rFonts w:ascii="Arial" w:hAnsi="Arial" w:cs="Arial"/>
        </w:rPr>
        <w:t>2019</w:t>
      </w:r>
      <w:r w:rsidR="00F47C2B" w:rsidRPr="00D86C53">
        <w:rPr>
          <w:rFonts w:ascii="Arial" w:hAnsi="Arial" w:cs="Arial"/>
        </w:rPr>
        <w:t>P.29</w:t>
      </w:r>
      <w:r w:rsidR="0004760E" w:rsidRPr="00D86C53">
        <w:rPr>
          <w:rFonts w:ascii="Arial" w:hAnsi="Arial" w:cs="Arial"/>
        </w:rPr>
        <w:t>. P</w:t>
      </w:r>
      <w:r w:rsidR="00F47C2B" w:rsidRPr="00D86C53">
        <w:rPr>
          <w:rFonts w:ascii="Arial" w:hAnsi="Arial" w:cs="Arial"/>
        </w:rPr>
        <w:t>.</w:t>
      </w:r>
      <w:r w:rsidR="009709A2" w:rsidRPr="00D86C53">
        <w:rPr>
          <w:rFonts w:ascii="Arial" w:hAnsi="Arial" w:cs="Arial"/>
        </w:rPr>
        <w:t xml:space="preserve">) </w:t>
      </w:r>
      <w:r w:rsidR="003874ED" w:rsidRPr="00D86C53">
        <w:rPr>
          <w:rFonts w:ascii="Arial" w:hAnsi="Arial" w:cs="Arial"/>
        </w:rPr>
        <w:t xml:space="preserve">has </w:t>
      </w:r>
      <w:r w:rsidR="00796D7A" w:rsidRPr="00D86C53">
        <w:rPr>
          <w:rFonts w:ascii="Arial" w:hAnsi="Arial" w:cs="Arial"/>
        </w:rPr>
        <w:t xml:space="preserve">described how American </w:t>
      </w:r>
      <w:r w:rsidR="00FC0BC9" w:rsidRPr="00D86C53">
        <w:rPr>
          <w:rFonts w:ascii="Arial" w:hAnsi="Arial" w:cs="Arial"/>
        </w:rPr>
        <w:t xml:space="preserve">psychologist, Albert Bandura </w:t>
      </w:r>
      <w:r w:rsidR="00D70320" w:rsidRPr="00D86C53">
        <w:rPr>
          <w:rFonts w:ascii="Arial" w:hAnsi="Arial" w:cs="Arial"/>
        </w:rPr>
        <w:t xml:space="preserve">state one will </w:t>
      </w:r>
      <w:r w:rsidR="00AA1C7C" w:rsidRPr="00D86C53">
        <w:rPr>
          <w:rFonts w:ascii="Arial" w:hAnsi="Arial" w:cs="Arial"/>
        </w:rPr>
        <w:t>adopt the behaviour</w:t>
      </w:r>
      <w:r w:rsidR="00114A62" w:rsidRPr="00D86C53">
        <w:rPr>
          <w:rFonts w:ascii="Arial" w:hAnsi="Arial" w:cs="Arial"/>
        </w:rPr>
        <w:t>, thoughts and feelings</w:t>
      </w:r>
      <w:r w:rsidR="00AA1C7C" w:rsidRPr="00D86C53">
        <w:rPr>
          <w:rFonts w:ascii="Arial" w:hAnsi="Arial" w:cs="Arial"/>
        </w:rPr>
        <w:t xml:space="preserve"> of those around them</w:t>
      </w:r>
      <w:r w:rsidR="007A5C0C" w:rsidRPr="00D86C53">
        <w:rPr>
          <w:rFonts w:ascii="Arial" w:hAnsi="Arial" w:cs="Arial"/>
        </w:rPr>
        <w:t xml:space="preserve">, </w:t>
      </w:r>
      <w:r w:rsidR="00114A62" w:rsidRPr="00D86C53">
        <w:rPr>
          <w:rFonts w:ascii="Arial" w:hAnsi="Arial" w:cs="Arial"/>
        </w:rPr>
        <w:t xml:space="preserve">by observing </w:t>
      </w:r>
      <w:r w:rsidR="004A2A16" w:rsidRPr="00D86C53">
        <w:rPr>
          <w:rFonts w:ascii="Arial" w:hAnsi="Arial" w:cs="Arial"/>
        </w:rPr>
        <w:t>and therefore mirroring the</w:t>
      </w:r>
      <w:r w:rsidR="00E2248A" w:rsidRPr="00D86C53">
        <w:rPr>
          <w:rFonts w:ascii="Arial" w:hAnsi="Arial" w:cs="Arial"/>
        </w:rPr>
        <w:t xml:space="preserve">m, such as using similar speech or having the same </w:t>
      </w:r>
      <w:r w:rsidR="00D70320" w:rsidRPr="00D86C53">
        <w:rPr>
          <w:rFonts w:ascii="Arial" w:hAnsi="Arial" w:cs="Arial"/>
        </w:rPr>
        <w:t>attitudes</w:t>
      </w:r>
      <w:r w:rsidR="00E2248A" w:rsidRPr="00D86C53">
        <w:rPr>
          <w:rFonts w:ascii="Arial" w:hAnsi="Arial" w:cs="Arial"/>
        </w:rPr>
        <w:t xml:space="preserve">. This can be witnessed in </w:t>
      </w:r>
      <w:r w:rsidR="00D13AF3" w:rsidRPr="00D86C53">
        <w:rPr>
          <w:rFonts w:ascii="Arial" w:hAnsi="Arial" w:cs="Arial"/>
        </w:rPr>
        <w:t>Kidulthoood</w:t>
      </w:r>
      <w:r w:rsidR="00D70320" w:rsidRPr="00D86C53">
        <w:rPr>
          <w:rFonts w:ascii="Arial" w:hAnsi="Arial" w:cs="Arial"/>
        </w:rPr>
        <w:t xml:space="preserve"> with</w:t>
      </w:r>
      <w:r w:rsidR="00D13AF3" w:rsidRPr="00D86C53">
        <w:rPr>
          <w:rFonts w:ascii="Arial" w:hAnsi="Arial" w:cs="Arial"/>
        </w:rPr>
        <w:t xml:space="preserve"> the word “blood</w:t>
      </w:r>
      <w:r w:rsidR="006C4F57" w:rsidRPr="00D86C53">
        <w:rPr>
          <w:rFonts w:ascii="Arial" w:hAnsi="Arial" w:cs="Arial"/>
        </w:rPr>
        <w:t xml:space="preserve">” </w:t>
      </w:r>
      <w:r w:rsidR="00D13AF3" w:rsidRPr="00D86C53">
        <w:rPr>
          <w:rFonts w:ascii="Arial" w:hAnsi="Arial" w:cs="Arial"/>
        </w:rPr>
        <w:t xml:space="preserve">which is frequently used and also </w:t>
      </w:r>
      <w:r w:rsidR="006C4F57" w:rsidRPr="00D86C53">
        <w:rPr>
          <w:rFonts w:ascii="Arial" w:hAnsi="Arial" w:cs="Arial"/>
        </w:rPr>
        <w:t xml:space="preserve">other behaviours which can suggest </w:t>
      </w:r>
      <w:r w:rsidR="00EC014C" w:rsidRPr="00D86C53">
        <w:rPr>
          <w:rFonts w:ascii="Arial" w:hAnsi="Arial" w:cs="Arial"/>
        </w:rPr>
        <w:t xml:space="preserve">the young people are </w:t>
      </w:r>
      <w:r w:rsidR="00FF4FF9" w:rsidRPr="00D86C53">
        <w:rPr>
          <w:rFonts w:ascii="Arial" w:hAnsi="Arial" w:cs="Arial"/>
        </w:rPr>
        <w:t xml:space="preserve">mirroring acts of possibly their parents or carers, such as </w:t>
      </w:r>
      <w:r w:rsidR="00410800" w:rsidRPr="00D86C53">
        <w:rPr>
          <w:rFonts w:ascii="Arial" w:hAnsi="Arial" w:cs="Arial"/>
        </w:rPr>
        <w:t xml:space="preserve">Claire, who was offered condoms by her Mother </w:t>
      </w:r>
      <w:r w:rsidR="007A5490" w:rsidRPr="00D86C53">
        <w:rPr>
          <w:rFonts w:ascii="Arial" w:hAnsi="Arial" w:cs="Arial"/>
        </w:rPr>
        <w:t xml:space="preserve">and seemed to show little </w:t>
      </w:r>
      <w:r w:rsidR="00FA303E" w:rsidRPr="00D86C53">
        <w:rPr>
          <w:rFonts w:ascii="Arial" w:hAnsi="Arial" w:cs="Arial"/>
        </w:rPr>
        <w:t>self-respect</w:t>
      </w:r>
      <w:r w:rsidR="007A5490" w:rsidRPr="00D86C53">
        <w:rPr>
          <w:rFonts w:ascii="Arial" w:hAnsi="Arial" w:cs="Arial"/>
        </w:rPr>
        <w:t xml:space="preserve"> when it came to </w:t>
      </w:r>
      <w:r w:rsidR="00FA303E" w:rsidRPr="00D86C53">
        <w:rPr>
          <w:rFonts w:ascii="Arial" w:hAnsi="Arial" w:cs="Arial"/>
        </w:rPr>
        <w:t>sexual situations</w:t>
      </w:r>
      <w:r w:rsidR="00830CC1" w:rsidRPr="00D86C53">
        <w:rPr>
          <w:rFonts w:ascii="Arial" w:hAnsi="Arial" w:cs="Arial"/>
        </w:rPr>
        <w:t>.</w:t>
      </w:r>
      <w:r w:rsidR="005972BF" w:rsidRPr="00D86C53">
        <w:rPr>
          <w:rFonts w:ascii="Arial" w:hAnsi="Arial" w:cs="Arial"/>
        </w:rPr>
        <w:t xml:space="preserve"> As explained by Santrock</w:t>
      </w:r>
      <w:r w:rsidR="002F5930" w:rsidRPr="00D86C53">
        <w:rPr>
          <w:rFonts w:ascii="Arial" w:hAnsi="Arial" w:cs="Arial"/>
        </w:rPr>
        <w:t xml:space="preserve">, J. (2019. P.29) this is known as Bandura’s Social cognitive theory. </w:t>
      </w:r>
    </w:p>
    <w:p w14:paraId="70C504BA" w14:textId="77777777" w:rsidR="0058722E" w:rsidRPr="00D86C53" w:rsidRDefault="0058722E" w:rsidP="001A1431">
      <w:pPr>
        <w:spacing w:line="360" w:lineRule="auto"/>
        <w:jc w:val="both"/>
        <w:rPr>
          <w:rFonts w:ascii="Arial" w:hAnsi="Arial" w:cs="Arial"/>
          <w:u w:val="single"/>
        </w:rPr>
      </w:pPr>
    </w:p>
    <w:p w14:paraId="0375925E" w14:textId="1AD2B395" w:rsidR="00E838E2" w:rsidRPr="00D86C53" w:rsidRDefault="00E73F15" w:rsidP="001A1431">
      <w:pPr>
        <w:spacing w:line="360" w:lineRule="auto"/>
        <w:jc w:val="both"/>
        <w:rPr>
          <w:rFonts w:ascii="Arial" w:hAnsi="Arial" w:cs="Arial"/>
        </w:rPr>
      </w:pPr>
      <w:r w:rsidRPr="00D86C53">
        <w:rPr>
          <w:rFonts w:ascii="Arial" w:hAnsi="Arial" w:cs="Arial"/>
          <w:b/>
          <w:bCs/>
          <w:u w:val="single"/>
        </w:rPr>
        <w:t>Conclusion</w:t>
      </w:r>
    </w:p>
    <w:p w14:paraId="6049BD12" w14:textId="16695E9F" w:rsidR="00E73F15" w:rsidRPr="00D86C53" w:rsidRDefault="00E73F15" w:rsidP="001A1431">
      <w:pPr>
        <w:spacing w:line="360" w:lineRule="auto"/>
        <w:jc w:val="both"/>
        <w:rPr>
          <w:rFonts w:ascii="Arial" w:hAnsi="Arial" w:cs="Arial"/>
        </w:rPr>
      </w:pPr>
      <w:r w:rsidRPr="00D86C53">
        <w:rPr>
          <w:rFonts w:ascii="Arial" w:hAnsi="Arial" w:cs="Arial"/>
        </w:rPr>
        <w:t xml:space="preserve">On conclusion of this essay, one has </w:t>
      </w:r>
      <w:r w:rsidR="00BC6032" w:rsidRPr="00D86C53">
        <w:rPr>
          <w:rFonts w:ascii="Arial" w:hAnsi="Arial" w:cs="Arial"/>
        </w:rPr>
        <w:t xml:space="preserve">observed the main issues that young people were facing in Kidulthood and following that this essay has chosen two of these issues to explore, these being </w:t>
      </w:r>
      <w:r w:rsidR="00A74CBE" w:rsidRPr="00D86C53">
        <w:rPr>
          <w:rFonts w:ascii="Arial" w:hAnsi="Arial" w:cs="Arial"/>
        </w:rPr>
        <w:t>bullying and teenage pregnancy, exploring the impact these have in modern society and some of the interven</w:t>
      </w:r>
      <w:r w:rsidR="00EF166B" w:rsidRPr="00D86C53">
        <w:rPr>
          <w:rFonts w:ascii="Arial" w:hAnsi="Arial" w:cs="Arial"/>
        </w:rPr>
        <w:t xml:space="preserve">tions available. </w:t>
      </w:r>
    </w:p>
    <w:p w14:paraId="6C378448" w14:textId="45593107" w:rsidR="00EF166B" w:rsidRPr="00D86C53" w:rsidRDefault="00EF166B" w:rsidP="001A1431">
      <w:pPr>
        <w:spacing w:line="360" w:lineRule="auto"/>
        <w:jc w:val="both"/>
        <w:rPr>
          <w:rFonts w:ascii="Arial" w:hAnsi="Arial" w:cs="Arial"/>
        </w:rPr>
      </w:pPr>
      <w:r w:rsidRPr="00D86C53">
        <w:rPr>
          <w:rFonts w:ascii="Arial" w:hAnsi="Arial" w:cs="Arial"/>
        </w:rPr>
        <w:t>Further to this, this essay has explored the three transistions a young person experiences during adolescence</w:t>
      </w:r>
      <w:r w:rsidR="001C0E45" w:rsidRPr="00D86C53">
        <w:rPr>
          <w:rFonts w:ascii="Arial" w:hAnsi="Arial" w:cs="Arial"/>
        </w:rPr>
        <w:t xml:space="preserve">, linking these with examples from </w:t>
      </w:r>
      <w:r w:rsidR="00EC5AEA" w:rsidRPr="00D86C53">
        <w:rPr>
          <w:rFonts w:ascii="Arial" w:hAnsi="Arial" w:cs="Arial"/>
        </w:rPr>
        <w:t xml:space="preserve">Kidulthood and theories behind these behaviours. </w:t>
      </w:r>
    </w:p>
    <w:p w14:paraId="5CEF93E7" w14:textId="77777777" w:rsidR="00E838E2" w:rsidRPr="00D86C53" w:rsidRDefault="00E838E2" w:rsidP="001A1431">
      <w:pPr>
        <w:spacing w:line="360" w:lineRule="auto"/>
        <w:jc w:val="both"/>
        <w:rPr>
          <w:rFonts w:ascii="Arial" w:hAnsi="Arial" w:cs="Arial"/>
        </w:rPr>
      </w:pPr>
    </w:p>
    <w:p w14:paraId="29069826" w14:textId="77777777" w:rsidR="00B54D43" w:rsidRPr="00D86C53" w:rsidRDefault="00B54D43" w:rsidP="001A1431">
      <w:pPr>
        <w:spacing w:line="360" w:lineRule="auto"/>
        <w:jc w:val="both"/>
        <w:rPr>
          <w:rFonts w:ascii="Arial" w:hAnsi="Arial" w:cs="Arial"/>
        </w:rPr>
      </w:pPr>
    </w:p>
    <w:p w14:paraId="29BD578C" w14:textId="77777777" w:rsidR="00897D24" w:rsidRPr="00D86C53" w:rsidRDefault="00897D24" w:rsidP="001A1431">
      <w:pPr>
        <w:spacing w:line="360" w:lineRule="auto"/>
        <w:jc w:val="both"/>
        <w:rPr>
          <w:rFonts w:ascii="Arial" w:hAnsi="Arial" w:cs="Arial"/>
        </w:rPr>
      </w:pPr>
    </w:p>
    <w:p w14:paraId="717AF278" w14:textId="77777777" w:rsidR="00897D24" w:rsidRPr="00D86C53" w:rsidRDefault="00897D24" w:rsidP="001A1431">
      <w:pPr>
        <w:spacing w:line="360" w:lineRule="auto"/>
        <w:jc w:val="both"/>
        <w:rPr>
          <w:rFonts w:ascii="Arial" w:hAnsi="Arial" w:cs="Arial"/>
        </w:rPr>
      </w:pPr>
    </w:p>
    <w:p w14:paraId="17F6B87D" w14:textId="77777777" w:rsidR="0091409E" w:rsidRPr="00D86C53" w:rsidRDefault="0091409E" w:rsidP="001A1431">
      <w:pPr>
        <w:spacing w:line="360" w:lineRule="auto"/>
        <w:jc w:val="both"/>
        <w:rPr>
          <w:rFonts w:ascii="Arial" w:hAnsi="Arial" w:cs="Arial"/>
        </w:rPr>
      </w:pPr>
    </w:p>
    <w:p w14:paraId="625357E8" w14:textId="77777777" w:rsidR="0091409E" w:rsidRPr="00D86C53" w:rsidRDefault="0091409E" w:rsidP="001A1431">
      <w:pPr>
        <w:spacing w:line="360" w:lineRule="auto"/>
        <w:jc w:val="both"/>
        <w:rPr>
          <w:rFonts w:ascii="Arial" w:hAnsi="Arial" w:cs="Arial"/>
        </w:rPr>
      </w:pPr>
    </w:p>
    <w:p w14:paraId="31EC1B62" w14:textId="68651A70" w:rsidR="0091409E" w:rsidRPr="00D86C53" w:rsidRDefault="0091409E" w:rsidP="001A1431">
      <w:pPr>
        <w:spacing w:line="360" w:lineRule="auto"/>
        <w:jc w:val="both"/>
        <w:rPr>
          <w:rFonts w:ascii="Arial" w:hAnsi="Arial" w:cs="Arial"/>
          <w:b/>
          <w:bCs/>
          <w:u w:val="single"/>
        </w:rPr>
      </w:pPr>
      <w:r w:rsidRPr="00D86C53">
        <w:rPr>
          <w:rFonts w:ascii="Arial" w:hAnsi="Arial" w:cs="Arial"/>
          <w:b/>
          <w:bCs/>
          <w:u w:val="single"/>
        </w:rPr>
        <w:t>References</w:t>
      </w:r>
    </w:p>
    <w:p w14:paraId="013CD47E" w14:textId="77777777" w:rsidR="00743A3D" w:rsidRPr="00D86C53" w:rsidRDefault="00743A3D" w:rsidP="001A1431">
      <w:pPr>
        <w:spacing w:line="360" w:lineRule="auto"/>
        <w:jc w:val="both"/>
        <w:rPr>
          <w:rFonts w:ascii="Arial" w:hAnsi="Arial" w:cs="Arial"/>
          <w:b/>
          <w:bCs/>
          <w:u w:val="single"/>
        </w:rPr>
      </w:pPr>
    </w:p>
    <w:p w14:paraId="451A86BF" w14:textId="77777777" w:rsidR="001D361D" w:rsidRPr="00D86C53" w:rsidRDefault="001D361D" w:rsidP="001A1431">
      <w:pPr>
        <w:spacing w:line="360" w:lineRule="auto"/>
        <w:jc w:val="both"/>
        <w:rPr>
          <w:rFonts w:ascii="Arial" w:hAnsi="Arial" w:cs="Arial"/>
          <w:b/>
          <w:bCs/>
          <w:u w:val="single"/>
        </w:rPr>
      </w:pPr>
    </w:p>
    <w:p w14:paraId="25B0244E" w14:textId="77777777" w:rsidR="001D361D" w:rsidRPr="00D86C53" w:rsidRDefault="001D361D" w:rsidP="001A1431">
      <w:pPr>
        <w:spacing w:line="360" w:lineRule="auto"/>
        <w:jc w:val="both"/>
        <w:rPr>
          <w:rFonts w:ascii="Arial" w:hAnsi="Arial" w:cs="Arial"/>
          <w:b/>
          <w:bCs/>
          <w:u w:val="single"/>
        </w:rPr>
      </w:pPr>
    </w:p>
    <w:p w14:paraId="716D92C8" w14:textId="77777777" w:rsidR="001D361D" w:rsidRPr="00D86C53" w:rsidRDefault="001D361D" w:rsidP="001A1431">
      <w:pPr>
        <w:spacing w:line="360" w:lineRule="auto"/>
        <w:jc w:val="both"/>
        <w:rPr>
          <w:rFonts w:ascii="Arial" w:hAnsi="Arial" w:cs="Arial"/>
          <w:b/>
          <w:bCs/>
          <w:u w:val="single"/>
        </w:rPr>
      </w:pPr>
    </w:p>
    <w:p w14:paraId="13A509AE" w14:textId="77777777" w:rsidR="001D361D" w:rsidRPr="00D86C53" w:rsidRDefault="001D361D" w:rsidP="001A1431">
      <w:pPr>
        <w:spacing w:line="360" w:lineRule="auto"/>
        <w:jc w:val="both"/>
        <w:rPr>
          <w:rFonts w:ascii="Arial" w:hAnsi="Arial" w:cs="Arial"/>
        </w:rPr>
      </w:pPr>
    </w:p>
    <w:p w14:paraId="3D7117FA" w14:textId="77777777" w:rsidR="001D361D" w:rsidRPr="00D86C53" w:rsidRDefault="001D361D" w:rsidP="001A1431">
      <w:pPr>
        <w:spacing w:line="360" w:lineRule="auto"/>
        <w:jc w:val="both"/>
        <w:rPr>
          <w:rFonts w:ascii="Arial" w:hAnsi="Arial" w:cs="Arial"/>
        </w:rPr>
      </w:pPr>
    </w:p>
    <w:p w14:paraId="36B19B67" w14:textId="77777777" w:rsidR="001D361D" w:rsidRPr="00D86C53" w:rsidRDefault="001D361D" w:rsidP="001A1431">
      <w:pPr>
        <w:spacing w:line="360" w:lineRule="auto"/>
        <w:jc w:val="both"/>
        <w:rPr>
          <w:rFonts w:ascii="Arial" w:hAnsi="Arial" w:cs="Arial"/>
        </w:rPr>
      </w:pPr>
    </w:p>
    <w:p w14:paraId="56A38021" w14:textId="77777777" w:rsidR="001D361D" w:rsidRPr="00D86C53" w:rsidRDefault="001D361D" w:rsidP="001A1431">
      <w:pPr>
        <w:spacing w:line="360" w:lineRule="auto"/>
        <w:jc w:val="both"/>
        <w:rPr>
          <w:rFonts w:ascii="Arial" w:hAnsi="Arial" w:cs="Arial"/>
        </w:rPr>
      </w:pPr>
    </w:p>
    <w:p w14:paraId="5977574A" w14:textId="77777777" w:rsidR="001D361D" w:rsidRPr="00D86C53" w:rsidRDefault="001D361D" w:rsidP="001A1431">
      <w:pPr>
        <w:spacing w:line="360" w:lineRule="auto"/>
        <w:jc w:val="both"/>
        <w:rPr>
          <w:rFonts w:ascii="Arial" w:hAnsi="Arial" w:cs="Arial"/>
        </w:rPr>
      </w:pPr>
    </w:p>
    <w:p w14:paraId="525CA1E6" w14:textId="77777777" w:rsidR="001D361D" w:rsidRPr="00D86C53" w:rsidRDefault="001D361D" w:rsidP="001A1431">
      <w:pPr>
        <w:spacing w:line="360" w:lineRule="auto"/>
        <w:jc w:val="both"/>
        <w:rPr>
          <w:rFonts w:ascii="Arial" w:hAnsi="Arial" w:cs="Arial"/>
        </w:rPr>
      </w:pPr>
    </w:p>
    <w:p w14:paraId="46BBE399" w14:textId="77777777" w:rsidR="001D361D" w:rsidRPr="00D86C53" w:rsidRDefault="001D361D" w:rsidP="001A1431">
      <w:pPr>
        <w:spacing w:line="360" w:lineRule="auto"/>
        <w:jc w:val="both"/>
        <w:rPr>
          <w:rFonts w:ascii="Arial" w:hAnsi="Arial" w:cs="Arial"/>
        </w:rPr>
      </w:pPr>
    </w:p>
    <w:p w14:paraId="311745C4" w14:textId="77777777" w:rsidR="001D361D" w:rsidRPr="00D86C53" w:rsidRDefault="001D361D" w:rsidP="001A1431">
      <w:pPr>
        <w:spacing w:line="360" w:lineRule="auto"/>
        <w:jc w:val="both"/>
        <w:rPr>
          <w:rFonts w:ascii="Arial" w:hAnsi="Arial" w:cs="Arial"/>
        </w:rPr>
      </w:pPr>
    </w:p>
    <w:p w14:paraId="64DC3A3B" w14:textId="77777777" w:rsidR="001D361D" w:rsidRPr="00D86C53" w:rsidRDefault="001D361D" w:rsidP="001A1431">
      <w:pPr>
        <w:spacing w:line="360" w:lineRule="auto"/>
        <w:jc w:val="both"/>
        <w:rPr>
          <w:rFonts w:ascii="Arial" w:hAnsi="Arial" w:cs="Arial"/>
        </w:rPr>
      </w:pPr>
    </w:p>
    <w:p w14:paraId="6FB2D4F4" w14:textId="77777777" w:rsidR="001D361D" w:rsidRPr="00D86C53" w:rsidRDefault="001D361D" w:rsidP="001A1431">
      <w:pPr>
        <w:spacing w:line="360" w:lineRule="auto"/>
        <w:jc w:val="both"/>
        <w:rPr>
          <w:rFonts w:ascii="Arial" w:hAnsi="Arial" w:cs="Arial"/>
        </w:rPr>
      </w:pPr>
    </w:p>
    <w:p w14:paraId="3AA08795" w14:textId="77777777" w:rsidR="001D361D" w:rsidRPr="00D86C53" w:rsidRDefault="001D361D" w:rsidP="001A1431">
      <w:pPr>
        <w:spacing w:line="360" w:lineRule="auto"/>
        <w:jc w:val="both"/>
        <w:rPr>
          <w:rFonts w:ascii="Arial" w:hAnsi="Arial" w:cs="Arial"/>
        </w:rPr>
      </w:pPr>
    </w:p>
    <w:p w14:paraId="3B7E2B2F" w14:textId="77777777" w:rsidR="001D361D" w:rsidRPr="00D86C53" w:rsidRDefault="001D361D" w:rsidP="001A1431">
      <w:pPr>
        <w:spacing w:line="360" w:lineRule="auto"/>
        <w:jc w:val="both"/>
        <w:rPr>
          <w:rFonts w:ascii="Arial" w:hAnsi="Arial" w:cs="Arial"/>
        </w:rPr>
      </w:pPr>
    </w:p>
    <w:p w14:paraId="724B6B8F" w14:textId="77777777" w:rsidR="001D361D" w:rsidRPr="00D86C53" w:rsidRDefault="001D361D" w:rsidP="001A1431">
      <w:pPr>
        <w:spacing w:line="360" w:lineRule="auto"/>
        <w:jc w:val="both"/>
        <w:rPr>
          <w:rFonts w:ascii="Arial" w:hAnsi="Arial" w:cs="Arial"/>
        </w:rPr>
      </w:pPr>
    </w:p>
    <w:p w14:paraId="526A43B6" w14:textId="77777777" w:rsidR="001D361D" w:rsidRPr="00D86C53" w:rsidRDefault="001D361D" w:rsidP="001A1431">
      <w:pPr>
        <w:spacing w:line="360" w:lineRule="auto"/>
        <w:jc w:val="both"/>
        <w:rPr>
          <w:rFonts w:ascii="Arial" w:hAnsi="Arial" w:cs="Arial"/>
        </w:rPr>
      </w:pPr>
    </w:p>
    <w:p w14:paraId="51B47336" w14:textId="77777777" w:rsidR="001D361D" w:rsidRPr="00D86C53" w:rsidRDefault="001D361D" w:rsidP="001A1431">
      <w:pPr>
        <w:spacing w:line="360" w:lineRule="auto"/>
        <w:jc w:val="both"/>
        <w:rPr>
          <w:rFonts w:ascii="Arial" w:hAnsi="Arial" w:cs="Arial"/>
        </w:rPr>
      </w:pPr>
    </w:p>
    <w:p w14:paraId="12B4AD25" w14:textId="77777777" w:rsidR="001D361D" w:rsidRPr="00D86C53" w:rsidRDefault="001D361D" w:rsidP="001A1431">
      <w:pPr>
        <w:spacing w:line="360" w:lineRule="auto"/>
        <w:jc w:val="both"/>
        <w:rPr>
          <w:rFonts w:ascii="Arial" w:hAnsi="Arial" w:cs="Arial"/>
        </w:rPr>
      </w:pPr>
    </w:p>
    <w:p w14:paraId="386325B4" w14:textId="77777777" w:rsidR="001D361D" w:rsidRPr="00D86C53" w:rsidRDefault="001D361D" w:rsidP="001A1431">
      <w:pPr>
        <w:spacing w:line="360" w:lineRule="auto"/>
        <w:jc w:val="both"/>
        <w:rPr>
          <w:rFonts w:ascii="Arial" w:hAnsi="Arial" w:cs="Arial"/>
        </w:rPr>
      </w:pPr>
    </w:p>
    <w:p w14:paraId="4EAA4C3F" w14:textId="77777777" w:rsidR="001D361D" w:rsidRPr="00D86C53" w:rsidRDefault="001D361D" w:rsidP="001A1431">
      <w:pPr>
        <w:spacing w:line="360" w:lineRule="auto"/>
        <w:jc w:val="both"/>
        <w:rPr>
          <w:rFonts w:ascii="Arial" w:hAnsi="Arial" w:cs="Arial"/>
        </w:rPr>
      </w:pPr>
    </w:p>
    <w:p w14:paraId="763BEF44" w14:textId="77777777" w:rsidR="001D361D" w:rsidRPr="00D86C53" w:rsidRDefault="001D361D" w:rsidP="001A1431">
      <w:pPr>
        <w:spacing w:line="360" w:lineRule="auto"/>
        <w:jc w:val="both"/>
        <w:rPr>
          <w:rFonts w:ascii="Arial" w:hAnsi="Arial" w:cs="Arial"/>
        </w:rPr>
      </w:pPr>
    </w:p>
    <w:p w14:paraId="7456F07F" w14:textId="77777777" w:rsidR="001D361D" w:rsidRPr="00D86C53" w:rsidRDefault="001D361D" w:rsidP="001A1431">
      <w:pPr>
        <w:spacing w:line="360" w:lineRule="auto"/>
        <w:jc w:val="both"/>
        <w:rPr>
          <w:rFonts w:ascii="Arial" w:hAnsi="Arial" w:cs="Arial"/>
        </w:rPr>
      </w:pPr>
    </w:p>
    <w:p w14:paraId="46552E73" w14:textId="77777777" w:rsidR="001D361D" w:rsidRPr="00D86C53" w:rsidRDefault="001D361D" w:rsidP="001A1431">
      <w:pPr>
        <w:spacing w:line="360" w:lineRule="auto"/>
        <w:jc w:val="both"/>
        <w:rPr>
          <w:rFonts w:ascii="Arial" w:hAnsi="Arial" w:cs="Arial"/>
        </w:rPr>
      </w:pPr>
    </w:p>
    <w:p w14:paraId="4CE3C46C" w14:textId="77777777" w:rsidR="001D361D" w:rsidRPr="00D86C53" w:rsidRDefault="001D361D" w:rsidP="001A1431">
      <w:pPr>
        <w:spacing w:line="360" w:lineRule="auto"/>
        <w:jc w:val="both"/>
        <w:rPr>
          <w:rFonts w:ascii="Arial" w:hAnsi="Arial" w:cs="Arial"/>
        </w:rPr>
      </w:pPr>
    </w:p>
    <w:p w14:paraId="58F34A7C" w14:textId="77777777" w:rsidR="001D361D" w:rsidRPr="00D86C53" w:rsidRDefault="001D361D" w:rsidP="001A1431">
      <w:pPr>
        <w:spacing w:line="360" w:lineRule="auto"/>
        <w:jc w:val="both"/>
        <w:rPr>
          <w:rFonts w:ascii="Arial" w:hAnsi="Arial" w:cs="Arial"/>
        </w:rPr>
      </w:pPr>
    </w:p>
    <w:p w14:paraId="087D5C6E" w14:textId="77777777" w:rsidR="001D361D" w:rsidRPr="00D86C53" w:rsidRDefault="001D361D" w:rsidP="001A1431">
      <w:pPr>
        <w:spacing w:line="360" w:lineRule="auto"/>
        <w:jc w:val="both"/>
        <w:rPr>
          <w:rFonts w:ascii="Arial" w:hAnsi="Arial" w:cs="Arial"/>
        </w:rPr>
      </w:pPr>
      <w:r w:rsidRPr="00D86C53">
        <w:rPr>
          <w:rFonts w:ascii="Arial" w:hAnsi="Arial" w:cs="Arial"/>
        </w:rPr>
        <w:t xml:space="preserve">Ace Hub Wales (2025). </w:t>
      </w:r>
      <w:r w:rsidRPr="00D86C53">
        <w:rPr>
          <w:rFonts w:ascii="Arial" w:hAnsi="Arial" w:cs="Arial"/>
          <w:i/>
          <w:iCs/>
        </w:rPr>
        <w:t xml:space="preserve">About ACESs and a trauma and ACEs-informed approach. </w:t>
      </w:r>
      <w:r w:rsidRPr="00D86C53">
        <w:rPr>
          <w:rFonts w:ascii="Arial" w:hAnsi="Arial" w:cs="Arial"/>
        </w:rPr>
        <w:t xml:space="preserve">Available at: </w:t>
      </w:r>
      <w:hyperlink r:id="rId9" w:history="1">
        <w:r w:rsidRPr="00D86C53">
          <w:rPr>
            <w:rStyle w:val="Hyperlink"/>
            <w:rFonts w:ascii="Arial" w:hAnsi="Arial" w:cs="Arial"/>
          </w:rPr>
          <w:t>https://acehubwales.com/what-are-aces/</w:t>
        </w:r>
      </w:hyperlink>
      <w:r w:rsidRPr="00D86C53">
        <w:rPr>
          <w:rFonts w:ascii="Arial" w:hAnsi="Arial" w:cs="Arial"/>
        </w:rPr>
        <w:t xml:space="preserve">. (Accessed: 13 March 2025). </w:t>
      </w:r>
    </w:p>
    <w:p w14:paraId="4C4F9238" w14:textId="77777777" w:rsidR="001D361D" w:rsidRPr="00D86C53" w:rsidRDefault="001D361D" w:rsidP="001A1431">
      <w:pPr>
        <w:spacing w:line="360" w:lineRule="auto"/>
        <w:jc w:val="both"/>
        <w:rPr>
          <w:rFonts w:ascii="Arial" w:hAnsi="Arial" w:cs="Arial"/>
        </w:rPr>
      </w:pPr>
      <w:r w:rsidRPr="00D86C53">
        <w:rPr>
          <w:rFonts w:ascii="Arial" w:hAnsi="Arial" w:cs="Arial"/>
        </w:rPr>
        <w:t xml:space="preserve">Action Health Incorporated (2025). </w:t>
      </w:r>
      <w:r w:rsidRPr="00D86C53">
        <w:rPr>
          <w:rFonts w:ascii="Arial" w:hAnsi="Arial" w:cs="Arial"/>
          <w:i/>
          <w:iCs/>
        </w:rPr>
        <w:t xml:space="preserve">Vulnerability Among Young Girls. </w:t>
      </w:r>
      <w:r w:rsidRPr="00D86C53">
        <w:rPr>
          <w:rFonts w:ascii="Arial" w:hAnsi="Arial" w:cs="Arial"/>
        </w:rPr>
        <w:t xml:space="preserve">Available at: </w:t>
      </w:r>
      <w:hyperlink r:id="rId10" w:history="1">
        <w:r w:rsidRPr="00D86C53">
          <w:rPr>
            <w:rStyle w:val="Hyperlink"/>
            <w:rFonts w:ascii="Arial" w:hAnsi="Arial" w:cs="Arial"/>
          </w:rPr>
          <w:t>https://www.actionhealthinc.org/vulnerability-among-young-girls/</w:t>
        </w:r>
      </w:hyperlink>
      <w:r w:rsidRPr="00D86C53">
        <w:rPr>
          <w:rFonts w:ascii="Arial" w:hAnsi="Arial" w:cs="Arial"/>
        </w:rPr>
        <w:t xml:space="preserve">. (Accessed: 26 March 2025). </w:t>
      </w:r>
    </w:p>
    <w:p w14:paraId="23A95945" w14:textId="77777777" w:rsidR="001D361D" w:rsidRPr="00D86C53" w:rsidRDefault="001D361D" w:rsidP="001A1431">
      <w:pPr>
        <w:spacing w:line="360" w:lineRule="auto"/>
        <w:jc w:val="both"/>
        <w:rPr>
          <w:rFonts w:ascii="Arial" w:hAnsi="Arial" w:cs="Arial"/>
        </w:rPr>
      </w:pPr>
      <w:r w:rsidRPr="00D86C53">
        <w:rPr>
          <w:rFonts w:ascii="Arial" w:hAnsi="Arial" w:cs="Arial"/>
        </w:rPr>
        <w:t xml:space="preserve">Allen, B and Waterman, H (2025). </w:t>
      </w:r>
      <w:r w:rsidRPr="00D86C53">
        <w:rPr>
          <w:rFonts w:ascii="Arial" w:hAnsi="Arial" w:cs="Arial"/>
          <w:i/>
          <w:iCs/>
        </w:rPr>
        <w:t xml:space="preserve">Stages of Adolescence. </w:t>
      </w:r>
      <w:r w:rsidRPr="00D86C53">
        <w:rPr>
          <w:rFonts w:ascii="Arial" w:hAnsi="Arial" w:cs="Arial"/>
        </w:rPr>
        <w:t xml:space="preserve">Available at: </w:t>
      </w:r>
      <w:hyperlink r:id="rId11" w:history="1">
        <w:r w:rsidRPr="00D86C53">
          <w:rPr>
            <w:rStyle w:val="Hyperlink"/>
            <w:rFonts w:ascii="Arial" w:hAnsi="Arial" w:cs="Arial"/>
          </w:rPr>
          <w:t>https://www.healthychildren.org/English/ages-stages/teen/Pages/Stages-of-Adolescence.aspx#:~:text=Teens%20entering%20early%20adulthood%20have,rather%20than%20an%20authority%20figure</w:t>
        </w:r>
      </w:hyperlink>
      <w:r w:rsidRPr="00D86C53">
        <w:rPr>
          <w:rFonts w:ascii="Arial" w:hAnsi="Arial" w:cs="Arial"/>
        </w:rPr>
        <w:t>.</w:t>
      </w:r>
      <w:r w:rsidRPr="00D86C53">
        <w:rPr>
          <w:rFonts w:ascii="Arial" w:hAnsi="Arial" w:cs="Arial"/>
        </w:rPr>
        <w:t xml:space="preserve">. (Accessed: 4 April 2025). </w:t>
      </w:r>
    </w:p>
    <w:p w14:paraId="32D26743" w14:textId="77777777" w:rsidR="001D361D" w:rsidRPr="00D86C53" w:rsidRDefault="001D361D" w:rsidP="001A1431">
      <w:pPr>
        <w:spacing w:line="360" w:lineRule="auto"/>
        <w:jc w:val="both"/>
        <w:rPr>
          <w:rFonts w:ascii="Arial" w:hAnsi="Arial" w:cs="Arial"/>
        </w:rPr>
      </w:pPr>
      <w:r w:rsidRPr="00D86C53">
        <w:rPr>
          <w:rFonts w:ascii="Arial" w:hAnsi="Arial" w:cs="Arial"/>
        </w:rPr>
        <w:t xml:space="preserve">Arnett, J. (2009). </w:t>
      </w:r>
      <w:r w:rsidRPr="00D86C53">
        <w:rPr>
          <w:rFonts w:ascii="Arial" w:hAnsi="Arial" w:cs="Arial"/>
          <w:i/>
          <w:iCs/>
        </w:rPr>
        <w:t xml:space="preserve">Adolesense and Emerging Adulthood. </w:t>
      </w:r>
      <w:r w:rsidRPr="00D86C53">
        <w:rPr>
          <w:rFonts w:ascii="Arial" w:hAnsi="Arial" w:cs="Arial"/>
        </w:rPr>
        <w:t>London: Pearson Education. 3</w:t>
      </w:r>
      <w:r w:rsidRPr="00D86C53">
        <w:rPr>
          <w:rFonts w:ascii="Arial" w:hAnsi="Arial" w:cs="Arial"/>
          <w:vertAlign w:val="superscript"/>
        </w:rPr>
        <w:t>RD</w:t>
      </w:r>
      <w:r w:rsidRPr="00D86C53">
        <w:rPr>
          <w:rFonts w:ascii="Arial" w:hAnsi="Arial" w:cs="Arial"/>
        </w:rPr>
        <w:t xml:space="preserve"> Edn. (CHECK BOOK REFERNCING)</w:t>
      </w:r>
    </w:p>
    <w:p w14:paraId="4CD03BD9" w14:textId="77777777" w:rsidR="001D361D" w:rsidRPr="00D86C53" w:rsidRDefault="001D361D" w:rsidP="001A1431">
      <w:pPr>
        <w:spacing w:line="360" w:lineRule="auto"/>
        <w:jc w:val="both"/>
        <w:rPr>
          <w:rFonts w:ascii="Arial" w:hAnsi="Arial" w:cs="Arial"/>
        </w:rPr>
      </w:pPr>
      <w:r w:rsidRPr="00D86C53">
        <w:rPr>
          <w:rFonts w:ascii="Arial" w:hAnsi="Arial" w:cs="Arial"/>
        </w:rPr>
        <w:t xml:space="preserve">Cherry, K. (2025). </w:t>
      </w:r>
      <w:r w:rsidRPr="00D86C53">
        <w:rPr>
          <w:rFonts w:ascii="Arial" w:hAnsi="Arial" w:cs="Arial"/>
          <w:i/>
          <w:iCs/>
        </w:rPr>
        <w:t xml:space="preserve">The Formal Operational Stage of Cognitive Development. </w:t>
      </w:r>
      <w:r w:rsidRPr="00D86C53">
        <w:rPr>
          <w:rFonts w:ascii="Arial" w:hAnsi="Arial" w:cs="Arial"/>
        </w:rPr>
        <w:t xml:space="preserve">Available at: </w:t>
      </w:r>
      <w:hyperlink r:id="rId12" w:history="1">
        <w:r w:rsidRPr="00D86C53">
          <w:rPr>
            <w:rStyle w:val="Hyperlink"/>
            <w:rFonts w:ascii="Arial" w:hAnsi="Arial" w:cs="Arial"/>
          </w:rPr>
          <w:t>https://www.verywellmind.com/formal-operational-stage-of-cognitive-development-2795459</w:t>
        </w:r>
      </w:hyperlink>
      <w:r w:rsidRPr="00D86C53">
        <w:rPr>
          <w:rFonts w:ascii="Arial" w:hAnsi="Arial" w:cs="Arial"/>
        </w:rPr>
        <w:t xml:space="preserve">. (Accessed: 19 March 2025). </w:t>
      </w:r>
    </w:p>
    <w:p w14:paraId="6B94CABF" w14:textId="77777777" w:rsidR="001D361D" w:rsidRPr="00D86C53" w:rsidRDefault="001D361D" w:rsidP="001A1431">
      <w:pPr>
        <w:spacing w:line="360" w:lineRule="auto"/>
        <w:jc w:val="both"/>
        <w:rPr>
          <w:rFonts w:ascii="Arial" w:hAnsi="Arial" w:cs="Arial"/>
        </w:rPr>
      </w:pPr>
      <w:r w:rsidRPr="00D86C53">
        <w:rPr>
          <w:rFonts w:ascii="Arial" w:hAnsi="Arial" w:cs="Arial"/>
        </w:rPr>
        <w:t xml:space="preserve">Children First (2025). </w:t>
      </w:r>
      <w:r w:rsidRPr="00D86C53">
        <w:rPr>
          <w:rFonts w:ascii="Arial" w:hAnsi="Arial" w:cs="Arial"/>
          <w:i/>
          <w:iCs/>
        </w:rPr>
        <w:t xml:space="preserve">Risk-taking behaviour in teenagers Advice and support on tackling risk-taking behavious. </w:t>
      </w:r>
      <w:r w:rsidRPr="00D86C53">
        <w:rPr>
          <w:rFonts w:ascii="Arial" w:hAnsi="Arial" w:cs="Arial"/>
        </w:rPr>
        <w:t xml:space="preserve">Available at: </w:t>
      </w:r>
      <w:hyperlink r:id="rId13" w:history="1">
        <w:r w:rsidRPr="00D86C53">
          <w:rPr>
            <w:rStyle w:val="Hyperlink"/>
            <w:rFonts w:ascii="Arial" w:hAnsi="Arial" w:cs="Arial"/>
          </w:rPr>
          <w:t>https://www.childrenfirst.org.uk/get-support/advice-for-families/guidance-advice/articles/risk-taking-behaviours/</w:t>
        </w:r>
      </w:hyperlink>
      <w:r w:rsidRPr="00D86C53">
        <w:rPr>
          <w:rFonts w:ascii="Arial" w:hAnsi="Arial" w:cs="Arial"/>
        </w:rPr>
        <w:t xml:space="preserve">. (Accessed: 19 March 2025). </w:t>
      </w:r>
    </w:p>
    <w:p w14:paraId="4632F633" w14:textId="77777777" w:rsidR="001D361D" w:rsidRPr="00D86C53" w:rsidRDefault="001D361D" w:rsidP="001A1431">
      <w:pPr>
        <w:spacing w:line="360" w:lineRule="auto"/>
        <w:jc w:val="both"/>
        <w:rPr>
          <w:rFonts w:ascii="Arial" w:hAnsi="Arial" w:cs="Arial"/>
        </w:rPr>
      </w:pPr>
      <w:r w:rsidRPr="00D86C53">
        <w:rPr>
          <w:rFonts w:ascii="Arial" w:hAnsi="Arial" w:cs="Arial"/>
        </w:rPr>
        <w:t xml:space="preserve">CLD Standards Council Scotland (2019) National Occupational Standards.  Available at: </w:t>
      </w:r>
      <w:hyperlink r:id="rId14" w:history="1">
        <w:r w:rsidRPr="00D86C53">
          <w:rPr>
            <w:rStyle w:val="Hyperlink"/>
            <w:rFonts w:ascii="Arial" w:hAnsi="Arial" w:cs="Arial"/>
          </w:rPr>
          <w:t>https://www.youthlink.scot/wp-content/uploads/2023/02/Combined-Youth-Work-National-Occupation-Standards-2019.pdf</w:t>
        </w:r>
      </w:hyperlink>
      <w:r w:rsidRPr="00D86C53">
        <w:rPr>
          <w:rFonts w:ascii="Arial" w:hAnsi="Arial" w:cs="Arial"/>
        </w:rPr>
        <w:t xml:space="preserve">. (Accessed: 4 April 2025). </w:t>
      </w:r>
    </w:p>
    <w:p w14:paraId="2C1BE343" w14:textId="77777777" w:rsidR="001D361D" w:rsidRPr="00D86C53" w:rsidRDefault="001D361D" w:rsidP="001A1431">
      <w:pPr>
        <w:spacing w:line="360" w:lineRule="auto"/>
        <w:jc w:val="both"/>
        <w:rPr>
          <w:rFonts w:ascii="Arial" w:hAnsi="Arial" w:cs="Arial"/>
        </w:rPr>
      </w:pPr>
      <w:r w:rsidRPr="00D86C53">
        <w:rPr>
          <w:rFonts w:ascii="Arial" w:hAnsi="Arial" w:cs="Arial"/>
        </w:rPr>
        <w:t xml:space="preserve">DeLara, E. (2018). </w:t>
      </w:r>
      <w:r w:rsidRPr="00D86C53">
        <w:rPr>
          <w:rFonts w:ascii="Arial" w:hAnsi="Arial" w:cs="Arial"/>
          <w:i/>
          <w:iCs/>
        </w:rPr>
        <w:t xml:space="preserve">Consequences of Childhood Bullying on Mental Health and Relationships for Young Adults. </w:t>
      </w:r>
      <w:r w:rsidRPr="00D86C53">
        <w:rPr>
          <w:rFonts w:ascii="Arial" w:hAnsi="Arial" w:cs="Arial"/>
        </w:rPr>
        <w:t xml:space="preserve">Available at: </w:t>
      </w:r>
      <w:hyperlink r:id="rId15" w:history="1">
        <w:r w:rsidRPr="00D86C53">
          <w:rPr>
            <w:rStyle w:val="Hyperlink"/>
            <w:rFonts w:ascii="Arial" w:hAnsi="Arial" w:cs="Arial"/>
          </w:rPr>
          <w:t>https://www.researchgate.net/publication/326961037_Consequences_of_Childhood_Bullying_on_Mental_Health_and_Relationships_for_Young_Adults</w:t>
        </w:r>
      </w:hyperlink>
      <w:r w:rsidRPr="00D86C53">
        <w:rPr>
          <w:rFonts w:ascii="Arial" w:hAnsi="Arial" w:cs="Arial"/>
        </w:rPr>
        <w:t>. (Accessed: 13 March 2025).</w:t>
      </w:r>
    </w:p>
    <w:p w14:paraId="44EA47EC" w14:textId="77777777" w:rsidR="001D361D" w:rsidRPr="00D86C53" w:rsidRDefault="001D361D" w:rsidP="001A1431">
      <w:pPr>
        <w:spacing w:line="360" w:lineRule="auto"/>
        <w:jc w:val="both"/>
        <w:rPr>
          <w:rFonts w:ascii="Arial" w:hAnsi="Arial" w:cs="Arial"/>
        </w:rPr>
      </w:pPr>
      <w:r w:rsidRPr="00D86C53">
        <w:rPr>
          <w:rFonts w:ascii="Arial" w:hAnsi="Arial" w:cs="Arial"/>
        </w:rPr>
        <w:lastRenderedPageBreak/>
        <w:t xml:space="preserve">Future Learn (nd). </w:t>
      </w:r>
      <w:r w:rsidRPr="00D86C53">
        <w:rPr>
          <w:rFonts w:ascii="Arial" w:hAnsi="Arial" w:cs="Arial"/>
          <w:i/>
          <w:iCs/>
        </w:rPr>
        <w:t xml:space="preserve">Physical, social, emotional and cognitive development. </w:t>
      </w:r>
      <w:r w:rsidRPr="00D86C53">
        <w:rPr>
          <w:rFonts w:ascii="Arial" w:hAnsi="Arial" w:cs="Arial"/>
        </w:rPr>
        <w:t xml:space="preserve">Available at: </w:t>
      </w:r>
      <w:hyperlink r:id="rId16" w:history="1">
        <w:r w:rsidRPr="00D86C53">
          <w:rPr>
            <w:rStyle w:val="Hyperlink"/>
            <w:rFonts w:ascii="Arial" w:hAnsi="Arial" w:cs="Arial"/>
          </w:rPr>
          <w:t>https://www.futurelearn.com/info/courses/supporting-adolescent-learners/0/steps/46451</w:t>
        </w:r>
      </w:hyperlink>
      <w:r w:rsidRPr="00D86C53">
        <w:rPr>
          <w:rFonts w:ascii="Arial" w:hAnsi="Arial" w:cs="Arial"/>
        </w:rPr>
        <w:t xml:space="preserve">. (Accessed: 19 March 2025). </w:t>
      </w:r>
    </w:p>
    <w:p w14:paraId="6AD6069E" w14:textId="77777777" w:rsidR="001D361D" w:rsidRPr="00D86C53" w:rsidRDefault="001D361D" w:rsidP="001A1431">
      <w:pPr>
        <w:spacing w:line="360" w:lineRule="auto"/>
        <w:jc w:val="both"/>
        <w:rPr>
          <w:rFonts w:ascii="Arial" w:hAnsi="Arial" w:cs="Arial"/>
        </w:rPr>
      </w:pPr>
      <w:r w:rsidRPr="00D86C53">
        <w:rPr>
          <w:rFonts w:ascii="Arial" w:hAnsi="Arial" w:cs="Arial"/>
        </w:rPr>
        <w:t xml:space="preserve">Health for Under 5s. </w:t>
      </w:r>
      <w:r w:rsidRPr="00D86C53">
        <w:rPr>
          <w:rFonts w:ascii="Arial" w:hAnsi="Arial" w:cs="Arial"/>
          <w:i/>
          <w:iCs/>
        </w:rPr>
        <w:t xml:space="preserve">Help for young parents. </w:t>
      </w:r>
      <w:r w:rsidRPr="00D86C53">
        <w:rPr>
          <w:rFonts w:ascii="Arial" w:hAnsi="Arial" w:cs="Arial"/>
        </w:rPr>
        <w:t xml:space="preserve">Available at: </w:t>
      </w:r>
      <w:hyperlink r:id="rId17" w:history="1">
        <w:r w:rsidRPr="00D86C53">
          <w:rPr>
            <w:rStyle w:val="Hyperlink"/>
            <w:rFonts w:ascii="Arial" w:hAnsi="Arial" w:cs="Arial"/>
          </w:rPr>
          <w:t>https://healthforunder5s.co.uk/sections/pregnancy/help-for-young-parents/</w:t>
        </w:r>
      </w:hyperlink>
      <w:r w:rsidRPr="00D86C53">
        <w:rPr>
          <w:rFonts w:ascii="Arial" w:hAnsi="Arial" w:cs="Arial"/>
        </w:rPr>
        <w:t xml:space="preserve">. (Accessed: 26 March 2025). </w:t>
      </w:r>
    </w:p>
    <w:p w14:paraId="2FC8CC18" w14:textId="77777777" w:rsidR="001D361D" w:rsidRPr="00D86C53" w:rsidRDefault="001D361D" w:rsidP="001A1431">
      <w:pPr>
        <w:spacing w:line="360" w:lineRule="auto"/>
        <w:jc w:val="both"/>
        <w:rPr>
          <w:rFonts w:ascii="Arial" w:hAnsi="Arial" w:cs="Arial"/>
        </w:rPr>
      </w:pPr>
      <w:r w:rsidRPr="00D86C53">
        <w:rPr>
          <w:rFonts w:ascii="Arial" w:hAnsi="Arial" w:cs="Arial"/>
        </w:rPr>
        <w:t xml:space="preserve">Marcin, A. (2023). </w:t>
      </w:r>
      <w:r w:rsidRPr="00D86C53">
        <w:rPr>
          <w:rFonts w:ascii="Arial" w:hAnsi="Arial" w:cs="Arial"/>
          <w:i/>
          <w:iCs/>
        </w:rPr>
        <w:t xml:space="preserve">Navigating Puberty: The Tanner Stages. </w:t>
      </w:r>
      <w:r w:rsidRPr="00D86C53">
        <w:rPr>
          <w:rFonts w:ascii="Arial" w:hAnsi="Arial" w:cs="Arial"/>
        </w:rPr>
        <w:t xml:space="preserve">Available at: </w:t>
      </w:r>
      <w:hyperlink r:id="rId18" w:history="1">
        <w:r w:rsidRPr="00D86C53">
          <w:rPr>
            <w:rStyle w:val="Hyperlink"/>
            <w:rFonts w:ascii="Arial" w:hAnsi="Arial" w:cs="Arial"/>
          </w:rPr>
          <w:t>https://www.healthline.com/health/parenting/stages-of-puberty</w:t>
        </w:r>
      </w:hyperlink>
      <w:r w:rsidRPr="00D86C53">
        <w:rPr>
          <w:rFonts w:ascii="Arial" w:hAnsi="Arial" w:cs="Arial"/>
        </w:rPr>
        <w:t xml:space="preserve">. (Accessed: 26 March 2025). </w:t>
      </w:r>
    </w:p>
    <w:p w14:paraId="454A6F63" w14:textId="77777777" w:rsidR="001D361D" w:rsidRPr="00D86C53" w:rsidRDefault="001D361D" w:rsidP="001A1431">
      <w:pPr>
        <w:spacing w:line="360" w:lineRule="auto"/>
        <w:jc w:val="both"/>
        <w:rPr>
          <w:rFonts w:ascii="Arial" w:hAnsi="Arial" w:cs="Arial"/>
        </w:rPr>
      </w:pPr>
      <w:r w:rsidRPr="00D86C53">
        <w:rPr>
          <w:rFonts w:ascii="Arial" w:hAnsi="Arial" w:cs="Arial"/>
        </w:rPr>
        <w:t xml:space="preserve">Mentalhealth.com (2024). </w:t>
      </w:r>
      <w:r w:rsidRPr="00D86C53">
        <w:rPr>
          <w:rFonts w:ascii="Arial" w:hAnsi="Arial" w:cs="Arial"/>
          <w:i/>
          <w:iCs/>
        </w:rPr>
        <w:t xml:space="preserve"> Adolescent Social Development. </w:t>
      </w:r>
      <w:r w:rsidRPr="00D86C53">
        <w:rPr>
          <w:rFonts w:ascii="Arial" w:hAnsi="Arial" w:cs="Arial"/>
        </w:rPr>
        <w:t xml:space="preserve">Available at: </w:t>
      </w:r>
      <w:hyperlink r:id="rId19" w:history="1">
        <w:r w:rsidRPr="00D86C53">
          <w:rPr>
            <w:rStyle w:val="Hyperlink"/>
            <w:rFonts w:ascii="Arial" w:hAnsi="Arial" w:cs="Arial"/>
          </w:rPr>
          <w:t>https://www.mentalhealth.com/library/adolescent-social-development</w:t>
        </w:r>
      </w:hyperlink>
      <w:r w:rsidRPr="00D86C53">
        <w:rPr>
          <w:rFonts w:ascii="Arial" w:hAnsi="Arial" w:cs="Arial"/>
        </w:rPr>
        <w:t>. (Accessed: 28 March 2025).</w:t>
      </w:r>
    </w:p>
    <w:p w14:paraId="53A00B6B" w14:textId="77777777" w:rsidR="001D361D" w:rsidRPr="00D86C53" w:rsidRDefault="001D361D" w:rsidP="001A1431">
      <w:pPr>
        <w:spacing w:line="360" w:lineRule="auto"/>
        <w:jc w:val="both"/>
        <w:rPr>
          <w:rFonts w:ascii="Arial" w:hAnsi="Arial" w:cs="Arial"/>
        </w:rPr>
      </w:pPr>
      <w:r w:rsidRPr="00D86C53">
        <w:rPr>
          <w:rFonts w:ascii="Arial" w:hAnsi="Arial" w:cs="Arial"/>
        </w:rPr>
        <w:t xml:space="preserve">Muacevic, A. and Adler, J. (nd). </w:t>
      </w:r>
      <w:r w:rsidRPr="00D86C53">
        <w:rPr>
          <w:rFonts w:ascii="Arial" w:hAnsi="Arial" w:cs="Arial"/>
          <w:i/>
          <w:iCs/>
        </w:rPr>
        <w:t xml:space="preserve">Maternal and Neonatal Outcomes of Adolescent Pregnancy: A Narrative Review. </w:t>
      </w:r>
      <w:r w:rsidRPr="00D86C53">
        <w:rPr>
          <w:rFonts w:ascii="Arial" w:hAnsi="Arial" w:cs="Arial"/>
        </w:rPr>
        <w:t xml:space="preserve">Available at: </w:t>
      </w:r>
      <w:hyperlink r:id="rId20" w:history="1">
        <w:r w:rsidRPr="00D86C53">
          <w:rPr>
            <w:rStyle w:val="Hyperlink"/>
            <w:rFonts w:ascii="Arial" w:hAnsi="Arial" w:cs="Arial"/>
          </w:rPr>
          <w:t>https://pmc.ncbi.nlm.nih.gov/articles/PMC9282583/</w:t>
        </w:r>
      </w:hyperlink>
      <w:r w:rsidRPr="00D86C53">
        <w:rPr>
          <w:rFonts w:ascii="Arial" w:hAnsi="Arial" w:cs="Arial"/>
        </w:rPr>
        <w:t xml:space="preserve">. (Accessed: 20 March 2025). </w:t>
      </w:r>
    </w:p>
    <w:p w14:paraId="3DE2FBA3" w14:textId="77777777" w:rsidR="001D361D" w:rsidRPr="00D86C53" w:rsidRDefault="001D361D" w:rsidP="001A1431">
      <w:pPr>
        <w:spacing w:line="360" w:lineRule="auto"/>
        <w:jc w:val="both"/>
        <w:rPr>
          <w:rFonts w:ascii="Arial" w:hAnsi="Arial" w:cs="Arial"/>
        </w:rPr>
      </w:pPr>
      <w:r w:rsidRPr="00D86C53">
        <w:rPr>
          <w:rFonts w:ascii="Arial" w:hAnsi="Arial" w:cs="Arial"/>
        </w:rPr>
        <w:t xml:space="preserve">National Library of Medicine (2019). </w:t>
      </w:r>
      <w:r w:rsidRPr="00D86C53">
        <w:rPr>
          <w:rFonts w:ascii="Arial" w:hAnsi="Arial" w:cs="Arial"/>
          <w:i/>
          <w:iCs/>
        </w:rPr>
        <w:t xml:space="preserve">The Promise of Adolescence: Realizing Opportunity for All Youth. </w:t>
      </w:r>
      <w:r w:rsidRPr="00D86C53">
        <w:rPr>
          <w:rFonts w:ascii="Arial" w:hAnsi="Arial" w:cs="Arial"/>
        </w:rPr>
        <w:t xml:space="preserve">Available at: </w:t>
      </w:r>
      <w:hyperlink r:id="rId21" w:history="1">
        <w:r w:rsidRPr="00D86C53">
          <w:rPr>
            <w:rStyle w:val="Hyperlink"/>
            <w:rFonts w:ascii="Arial" w:hAnsi="Arial" w:cs="Arial"/>
          </w:rPr>
          <w:t>https://www.ncbi.nlm.nih.gov/books/NBK545476/</w:t>
        </w:r>
      </w:hyperlink>
      <w:r w:rsidRPr="00D86C53">
        <w:rPr>
          <w:rFonts w:ascii="Arial" w:hAnsi="Arial" w:cs="Arial"/>
        </w:rPr>
        <w:t>. (Accessed: 26 March 2025).</w:t>
      </w:r>
    </w:p>
    <w:p w14:paraId="47DC680B" w14:textId="77777777" w:rsidR="001D361D" w:rsidRPr="00D86C53" w:rsidRDefault="001D361D" w:rsidP="001A1431">
      <w:pPr>
        <w:spacing w:line="360" w:lineRule="auto"/>
        <w:jc w:val="both"/>
        <w:rPr>
          <w:rFonts w:ascii="Arial" w:hAnsi="Arial" w:cs="Arial"/>
        </w:rPr>
      </w:pPr>
      <w:r w:rsidRPr="00D86C53">
        <w:rPr>
          <w:rFonts w:ascii="Arial" w:hAnsi="Arial" w:cs="Arial"/>
        </w:rPr>
        <w:t xml:space="preserve">National Youth Agency (2024). </w:t>
      </w:r>
      <w:r w:rsidRPr="00D86C53">
        <w:rPr>
          <w:rFonts w:ascii="Arial" w:hAnsi="Arial" w:cs="Arial"/>
          <w:i/>
          <w:iCs/>
        </w:rPr>
        <w:t xml:space="preserve">National Youth Work Curriculum. </w:t>
      </w:r>
      <w:r w:rsidRPr="00D86C53">
        <w:rPr>
          <w:rFonts w:ascii="Arial" w:hAnsi="Arial" w:cs="Arial"/>
        </w:rPr>
        <w:t xml:space="preserve">Available at: </w:t>
      </w:r>
      <w:hyperlink r:id="rId22" w:history="1">
        <w:r w:rsidRPr="00D86C53">
          <w:rPr>
            <w:rStyle w:val="Hyperlink"/>
            <w:rFonts w:ascii="Arial" w:hAnsi="Arial" w:cs="Arial"/>
          </w:rPr>
          <w:t>https://nya.org.uk/wp-content/uploads/2024/04/5.3.1-0923-NYA-Youth-Work-Curriculum-DIGITAL1-03.24-1.pdf</w:t>
        </w:r>
      </w:hyperlink>
      <w:r w:rsidRPr="00D86C53">
        <w:rPr>
          <w:rFonts w:ascii="Arial" w:hAnsi="Arial" w:cs="Arial"/>
        </w:rPr>
        <w:t xml:space="preserve">. (Accessed: 4 April 2025). </w:t>
      </w:r>
    </w:p>
    <w:p w14:paraId="6D9040F0" w14:textId="77777777" w:rsidR="001D361D" w:rsidRPr="00D86C53" w:rsidRDefault="001D361D" w:rsidP="001A1431">
      <w:pPr>
        <w:spacing w:line="360" w:lineRule="auto"/>
        <w:jc w:val="both"/>
        <w:rPr>
          <w:rFonts w:ascii="Arial" w:hAnsi="Arial" w:cs="Arial"/>
        </w:rPr>
      </w:pPr>
      <w:r w:rsidRPr="00D86C53">
        <w:rPr>
          <w:rFonts w:ascii="Arial" w:hAnsi="Arial" w:cs="Arial"/>
        </w:rPr>
        <w:t xml:space="preserve">News in Health (2021). </w:t>
      </w:r>
      <w:r w:rsidRPr="00D86C53">
        <w:rPr>
          <w:rFonts w:ascii="Arial" w:hAnsi="Arial" w:cs="Arial"/>
          <w:i/>
          <w:iCs/>
        </w:rPr>
        <w:t xml:space="preserve"> The Power of Peers. </w:t>
      </w:r>
      <w:r w:rsidRPr="00D86C53">
        <w:rPr>
          <w:rFonts w:ascii="Arial" w:hAnsi="Arial" w:cs="Arial"/>
        </w:rPr>
        <w:t xml:space="preserve">Available at: </w:t>
      </w:r>
      <w:hyperlink r:id="rId23" w:history="1">
        <w:r w:rsidRPr="00D86C53">
          <w:rPr>
            <w:rStyle w:val="Hyperlink"/>
            <w:rFonts w:ascii="Arial" w:hAnsi="Arial" w:cs="Arial"/>
          </w:rPr>
          <w:t>https://newsinhealth.nih.gov/2021/09/power-peers</w:t>
        </w:r>
      </w:hyperlink>
      <w:r w:rsidRPr="00D86C53">
        <w:rPr>
          <w:rFonts w:ascii="Arial" w:hAnsi="Arial" w:cs="Arial"/>
        </w:rPr>
        <w:t xml:space="preserve">. (Accessed: 3 April 2025). </w:t>
      </w:r>
    </w:p>
    <w:p w14:paraId="52183A50" w14:textId="77777777" w:rsidR="001D361D" w:rsidRPr="00D86C53" w:rsidRDefault="001D361D" w:rsidP="001A1431">
      <w:pPr>
        <w:spacing w:line="360" w:lineRule="auto"/>
        <w:jc w:val="both"/>
        <w:rPr>
          <w:rFonts w:ascii="Arial" w:hAnsi="Arial" w:cs="Arial"/>
        </w:rPr>
      </w:pPr>
      <w:r w:rsidRPr="00D86C53">
        <w:rPr>
          <w:rFonts w:ascii="Arial" w:hAnsi="Arial" w:cs="Arial"/>
        </w:rPr>
        <w:t xml:space="preserve">NSPCC (2025). </w:t>
      </w:r>
      <w:r w:rsidRPr="00D86C53">
        <w:rPr>
          <w:rFonts w:ascii="Arial" w:hAnsi="Arial" w:cs="Arial"/>
          <w:i/>
          <w:iCs/>
        </w:rPr>
        <w:t xml:space="preserve">Bullying and cyberbullying. </w:t>
      </w:r>
      <w:r w:rsidRPr="00D86C53">
        <w:rPr>
          <w:rFonts w:ascii="Arial" w:hAnsi="Arial" w:cs="Arial"/>
        </w:rPr>
        <w:t xml:space="preserve">Available at: </w:t>
      </w:r>
      <w:hyperlink r:id="rId24" w:history="1">
        <w:r w:rsidRPr="00D86C53">
          <w:rPr>
            <w:rStyle w:val="Hyperlink"/>
            <w:rFonts w:ascii="Arial" w:hAnsi="Arial" w:cs="Arial"/>
          </w:rPr>
          <w:t>https://www.nspcc.org.uk/what-is-child-abuse/types-of-abuse/bullying-and-cyberbullying/</w:t>
        </w:r>
      </w:hyperlink>
      <w:r w:rsidRPr="00D86C53">
        <w:rPr>
          <w:rFonts w:ascii="Arial" w:hAnsi="Arial" w:cs="Arial"/>
        </w:rPr>
        <w:t>. (Accessed: 13 March 2025).</w:t>
      </w:r>
    </w:p>
    <w:p w14:paraId="0681E41C" w14:textId="77777777" w:rsidR="001D361D" w:rsidRPr="00D86C53" w:rsidRDefault="001D361D" w:rsidP="001A1431">
      <w:pPr>
        <w:spacing w:line="360" w:lineRule="auto"/>
        <w:jc w:val="both"/>
        <w:rPr>
          <w:rFonts w:ascii="Arial" w:hAnsi="Arial" w:cs="Arial"/>
        </w:rPr>
      </w:pPr>
      <w:r w:rsidRPr="00D86C53">
        <w:rPr>
          <w:rFonts w:ascii="Arial" w:hAnsi="Arial" w:cs="Arial"/>
        </w:rPr>
        <w:t xml:space="preserve">Office for National Statistics. </w:t>
      </w:r>
      <w:r w:rsidRPr="00D86C53">
        <w:rPr>
          <w:rFonts w:ascii="Arial" w:hAnsi="Arial" w:cs="Arial"/>
          <w:i/>
          <w:iCs/>
        </w:rPr>
        <w:t xml:space="preserve">Conceptions in England and Wales: 2021. </w:t>
      </w:r>
      <w:r w:rsidRPr="00D86C53">
        <w:rPr>
          <w:rFonts w:ascii="Arial" w:hAnsi="Arial" w:cs="Arial"/>
        </w:rPr>
        <w:t xml:space="preserve">Available at: </w:t>
      </w:r>
      <w:hyperlink r:id="rId25" w:history="1">
        <w:r w:rsidRPr="00D86C53">
          <w:rPr>
            <w:rStyle w:val="Hyperlink"/>
            <w:rFonts w:ascii="Arial" w:hAnsi="Arial" w:cs="Arial"/>
          </w:rPr>
          <w:t>https://www.ons.gov.uk/peoplepopulationandcommunity/birthsdeathsandmarriages/conceptionandfertilityrates/bulletins/conceptionstatistics/2021</w:t>
        </w:r>
      </w:hyperlink>
      <w:r w:rsidRPr="00D86C53">
        <w:rPr>
          <w:rFonts w:ascii="Arial" w:hAnsi="Arial" w:cs="Arial"/>
        </w:rPr>
        <w:t xml:space="preserve">. (Accessed: 20 March 2025). </w:t>
      </w:r>
    </w:p>
    <w:p w14:paraId="4018BFDE" w14:textId="77777777" w:rsidR="001D361D" w:rsidRPr="00D86C53" w:rsidRDefault="001D361D" w:rsidP="001A1431">
      <w:pPr>
        <w:spacing w:line="360" w:lineRule="auto"/>
        <w:jc w:val="both"/>
        <w:rPr>
          <w:rFonts w:ascii="Arial" w:hAnsi="Arial" w:cs="Arial"/>
        </w:rPr>
      </w:pPr>
      <w:r w:rsidRPr="00D86C53">
        <w:rPr>
          <w:rFonts w:ascii="Arial" w:hAnsi="Arial" w:cs="Arial"/>
        </w:rPr>
        <w:lastRenderedPageBreak/>
        <w:t xml:space="preserve">PostitivePsychology.com (2025). </w:t>
      </w:r>
      <w:r w:rsidRPr="00D86C53">
        <w:rPr>
          <w:rFonts w:ascii="Arial" w:hAnsi="Arial" w:cs="Arial"/>
          <w:i/>
          <w:iCs/>
        </w:rPr>
        <w:t xml:space="preserve">9 Essential CBT Techniques and Tools. </w:t>
      </w:r>
      <w:r w:rsidRPr="00D86C53">
        <w:rPr>
          <w:rFonts w:ascii="Arial" w:hAnsi="Arial" w:cs="Arial"/>
        </w:rPr>
        <w:t xml:space="preserve">Available at: </w:t>
      </w:r>
      <w:hyperlink r:id="rId26" w:anchor="9-essential-cbt-techniques-and-tools" w:history="1">
        <w:r w:rsidRPr="00D86C53">
          <w:rPr>
            <w:rStyle w:val="Hyperlink"/>
            <w:rFonts w:ascii="Arial" w:hAnsi="Arial" w:cs="Arial"/>
          </w:rPr>
          <w:t>https://positivepsychology.com/cbt-cognitive-behavioral-therapy-techniques-worksheets/#9-essential-cbt-techniques-and-tools</w:t>
        </w:r>
      </w:hyperlink>
      <w:r w:rsidRPr="00D86C53">
        <w:rPr>
          <w:rFonts w:ascii="Arial" w:hAnsi="Arial" w:cs="Arial"/>
        </w:rPr>
        <w:t xml:space="preserve">. (Accessed: 20 March 2025). </w:t>
      </w:r>
    </w:p>
    <w:p w14:paraId="10857C3F" w14:textId="77777777" w:rsidR="001D361D" w:rsidRPr="00D86C53" w:rsidRDefault="001D361D" w:rsidP="001A1431">
      <w:pPr>
        <w:spacing w:line="360" w:lineRule="auto"/>
        <w:jc w:val="both"/>
        <w:rPr>
          <w:rFonts w:ascii="Arial" w:hAnsi="Arial" w:cs="Arial"/>
        </w:rPr>
      </w:pPr>
      <w:r w:rsidRPr="00D86C53">
        <w:rPr>
          <w:rFonts w:ascii="Arial" w:hAnsi="Arial" w:cs="Arial"/>
        </w:rPr>
        <w:t xml:space="preserve">Public Health England (2018). </w:t>
      </w:r>
      <w:r w:rsidRPr="00D86C53">
        <w:rPr>
          <w:rFonts w:ascii="Arial" w:hAnsi="Arial" w:cs="Arial"/>
          <w:i/>
          <w:iCs/>
        </w:rPr>
        <w:t xml:space="preserve">Teenage Pregnancy Prevention Framework. </w:t>
      </w:r>
      <w:r w:rsidRPr="00D86C53">
        <w:rPr>
          <w:rFonts w:ascii="Arial" w:hAnsi="Arial" w:cs="Arial"/>
        </w:rPr>
        <w:t xml:space="preserve">Available at: </w:t>
      </w:r>
      <w:hyperlink r:id="rId27" w:history="1">
        <w:r w:rsidRPr="00D86C53">
          <w:rPr>
            <w:rStyle w:val="Hyperlink"/>
            <w:rFonts w:ascii="Arial" w:hAnsi="Arial" w:cs="Arial"/>
          </w:rPr>
          <w:t>https://www.ons.gov.uk/peoplepopulationandcommunity/birthsdeathsandmarriages/conceptionandfertilityrates/bulletins/conceptionstatistics/2021</w:t>
        </w:r>
      </w:hyperlink>
      <w:r w:rsidRPr="00D86C53">
        <w:rPr>
          <w:rFonts w:ascii="Arial" w:hAnsi="Arial" w:cs="Arial"/>
        </w:rPr>
        <w:t>. (Accessed: 20 March 2025).</w:t>
      </w:r>
    </w:p>
    <w:p w14:paraId="6BFC3322" w14:textId="77777777" w:rsidR="001D361D" w:rsidRPr="00D86C53" w:rsidRDefault="001D361D" w:rsidP="001A1431">
      <w:pPr>
        <w:spacing w:line="360" w:lineRule="auto"/>
        <w:jc w:val="both"/>
        <w:rPr>
          <w:rFonts w:ascii="Arial" w:hAnsi="Arial" w:cs="Arial"/>
        </w:rPr>
      </w:pPr>
      <w:r w:rsidRPr="00D86C53">
        <w:rPr>
          <w:rFonts w:ascii="Arial" w:hAnsi="Arial" w:cs="Arial"/>
        </w:rPr>
        <w:t xml:space="preserve">RCPCH (2020). </w:t>
      </w:r>
      <w:r w:rsidRPr="00D86C53">
        <w:rPr>
          <w:rFonts w:ascii="Arial" w:hAnsi="Arial" w:cs="Arial"/>
          <w:i/>
          <w:iCs/>
        </w:rPr>
        <w:t>State of Child Health</w:t>
      </w:r>
      <w:r w:rsidRPr="00D86C53">
        <w:rPr>
          <w:rFonts w:ascii="Arial" w:hAnsi="Arial" w:cs="Arial"/>
        </w:rPr>
        <w:t xml:space="preserve">. Available at: </w:t>
      </w:r>
      <w:hyperlink r:id="rId28" w:history="1">
        <w:r w:rsidRPr="00D86C53">
          <w:rPr>
            <w:rStyle w:val="Hyperlink"/>
            <w:rFonts w:ascii="Arial" w:hAnsi="Arial" w:cs="Arial"/>
          </w:rPr>
          <w:t>https://stateofchildhealth.rcpch.ac.uk/evidence/mental-health/suicide/</w:t>
        </w:r>
      </w:hyperlink>
      <w:r w:rsidRPr="00D86C53">
        <w:rPr>
          <w:rFonts w:ascii="Arial" w:hAnsi="Arial" w:cs="Arial"/>
        </w:rPr>
        <w:t xml:space="preserve">. (Accesses: 12 March 2025). </w:t>
      </w:r>
    </w:p>
    <w:p w14:paraId="45428CAC" w14:textId="77777777" w:rsidR="001D361D" w:rsidRPr="00D86C53" w:rsidRDefault="001D361D" w:rsidP="001A1431">
      <w:pPr>
        <w:spacing w:line="360" w:lineRule="auto"/>
        <w:jc w:val="both"/>
        <w:rPr>
          <w:rFonts w:ascii="Arial" w:hAnsi="Arial" w:cs="Arial"/>
        </w:rPr>
      </w:pPr>
      <w:r w:rsidRPr="00D86C53">
        <w:rPr>
          <w:rFonts w:ascii="Arial" w:hAnsi="Arial" w:cs="Arial"/>
        </w:rPr>
        <w:t xml:space="preserve">Santrock, J. (2019). </w:t>
      </w:r>
      <w:r w:rsidRPr="00D86C53">
        <w:rPr>
          <w:rFonts w:ascii="Arial" w:hAnsi="Arial" w:cs="Arial"/>
          <w:i/>
          <w:iCs/>
        </w:rPr>
        <w:t xml:space="preserve">Adolescence. </w:t>
      </w:r>
      <w:r w:rsidRPr="00D86C53">
        <w:rPr>
          <w:rFonts w:ascii="Arial" w:hAnsi="Arial" w:cs="Arial"/>
        </w:rPr>
        <w:t>New York: McGraw-Hill. 7</w:t>
      </w:r>
      <w:r w:rsidRPr="00D86C53">
        <w:rPr>
          <w:rFonts w:ascii="Arial" w:hAnsi="Arial" w:cs="Arial"/>
          <w:vertAlign w:val="superscript"/>
        </w:rPr>
        <w:t>th</w:t>
      </w:r>
      <w:r w:rsidRPr="00D86C53">
        <w:rPr>
          <w:rFonts w:ascii="Arial" w:hAnsi="Arial" w:cs="Arial"/>
        </w:rPr>
        <w:t xml:space="preserve"> Edn. </w:t>
      </w:r>
    </w:p>
    <w:p w14:paraId="251B7CED" w14:textId="77777777" w:rsidR="001D361D" w:rsidRPr="00D86C53" w:rsidRDefault="001D361D" w:rsidP="001A1431">
      <w:pPr>
        <w:spacing w:line="360" w:lineRule="auto"/>
        <w:jc w:val="both"/>
        <w:rPr>
          <w:rFonts w:ascii="Arial" w:hAnsi="Arial" w:cs="Arial"/>
        </w:rPr>
      </w:pPr>
      <w:r w:rsidRPr="00D86C53">
        <w:rPr>
          <w:rFonts w:ascii="Arial" w:hAnsi="Arial" w:cs="Arial"/>
        </w:rPr>
        <w:t xml:space="preserve">Stanford Medical (2025). </w:t>
      </w:r>
      <w:r w:rsidRPr="00D86C53">
        <w:rPr>
          <w:rFonts w:ascii="Arial" w:hAnsi="Arial" w:cs="Arial"/>
          <w:i/>
          <w:iCs/>
        </w:rPr>
        <w:t xml:space="preserve">Cognitive Development in the Teen Years. </w:t>
      </w:r>
      <w:r w:rsidRPr="00D86C53">
        <w:rPr>
          <w:rFonts w:ascii="Arial" w:hAnsi="Arial" w:cs="Arial"/>
        </w:rPr>
        <w:t xml:space="preserve">Available at: </w:t>
      </w:r>
      <w:hyperlink r:id="rId29" w:history="1">
        <w:r w:rsidRPr="00D86C53">
          <w:rPr>
            <w:rStyle w:val="Hyperlink"/>
            <w:rFonts w:ascii="Arial" w:hAnsi="Arial" w:cs="Arial"/>
          </w:rPr>
          <w:t>https://www.stanfordchildrens.org/en/topic/default?id=cognitive-development-in-adolescence-90-P01594</w:t>
        </w:r>
      </w:hyperlink>
      <w:r w:rsidRPr="00D86C53">
        <w:rPr>
          <w:rFonts w:ascii="Arial" w:hAnsi="Arial" w:cs="Arial"/>
        </w:rPr>
        <w:t xml:space="preserve">. (Accessed: 19 March 2025). </w:t>
      </w:r>
    </w:p>
    <w:p w14:paraId="2A944CCB" w14:textId="77777777" w:rsidR="001D361D" w:rsidRDefault="001D361D" w:rsidP="001A1431">
      <w:pPr>
        <w:spacing w:line="360" w:lineRule="auto"/>
        <w:jc w:val="both"/>
        <w:rPr>
          <w:rFonts w:ascii="Arial" w:hAnsi="Arial" w:cs="Arial"/>
        </w:rPr>
      </w:pPr>
      <w:r w:rsidRPr="00D86C53">
        <w:rPr>
          <w:rFonts w:ascii="Arial" w:hAnsi="Arial" w:cs="Arial"/>
        </w:rPr>
        <w:t xml:space="preserve">Steinberg, L. (2008). </w:t>
      </w:r>
      <w:r w:rsidRPr="00D86C53">
        <w:rPr>
          <w:rFonts w:ascii="Arial" w:hAnsi="Arial" w:cs="Arial"/>
          <w:i/>
          <w:iCs/>
        </w:rPr>
        <w:t xml:space="preserve">Adolescence. </w:t>
      </w:r>
      <w:r w:rsidRPr="00D86C53">
        <w:rPr>
          <w:rFonts w:ascii="Arial" w:hAnsi="Arial" w:cs="Arial"/>
        </w:rPr>
        <w:t>New York: McGraw-Hill. 8</w:t>
      </w:r>
      <w:r w:rsidRPr="00D86C53">
        <w:rPr>
          <w:rFonts w:ascii="Arial" w:hAnsi="Arial" w:cs="Arial"/>
          <w:vertAlign w:val="superscript"/>
        </w:rPr>
        <w:t>Th</w:t>
      </w:r>
      <w:r w:rsidRPr="00D86C53">
        <w:rPr>
          <w:rFonts w:ascii="Arial" w:hAnsi="Arial" w:cs="Arial"/>
        </w:rPr>
        <w:t xml:space="preserve"> Edn. </w:t>
      </w:r>
    </w:p>
    <w:p w14:paraId="3B2714C0" w14:textId="77777777" w:rsidR="002F3857" w:rsidRDefault="002F3857" w:rsidP="001A1431">
      <w:pPr>
        <w:spacing w:line="360" w:lineRule="auto"/>
        <w:jc w:val="both"/>
        <w:rPr>
          <w:rFonts w:ascii="Arial" w:hAnsi="Arial" w:cs="Arial"/>
        </w:rPr>
      </w:pPr>
    </w:p>
    <w:p w14:paraId="5D5D7464" w14:textId="68FB12D3" w:rsidR="002F3857" w:rsidRPr="00D86C53" w:rsidRDefault="002F3857" w:rsidP="001A1431">
      <w:pPr>
        <w:spacing w:line="360" w:lineRule="auto"/>
        <w:jc w:val="both"/>
        <w:rPr>
          <w:rFonts w:ascii="Arial" w:hAnsi="Arial" w:cs="Arial"/>
        </w:rPr>
      </w:pPr>
      <w:r>
        <w:rPr>
          <w:rFonts w:ascii="Arial" w:hAnsi="Arial" w:cs="Arial"/>
        </w:rPr>
        <w:t>Word count - 2900</w:t>
      </w:r>
    </w:p>
    <w:sectPr w:rsidR="002F3857" w:rsidRPr="00D86C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61719A"/>
    <w:multiLevelType w:val="hybridMultilevel"/>
    <w:tmpl w:val="82127D6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63FFF1"/>
    <w:multiLevelType w:val="hybridMultilevel"/>
    <w:tmpl w:val="00F6571C"/>
    <w:lvl w:ilvl="0" w:tplc="4B2C4304">
      <w:start w:val="1"/>
      <w:numFmt w:val="bullet"/>
      <w:lvlText w:val=""/>
      <w:lvlJc w:val="left"/>
      <w:pPr>
        <w:ind w:left="720" w:hanging="360"/>
      </w:pPr>
      <w:rPr>
        <w:rFonts w:ascii="Symbol" w:hAnsi="Symbol" w:hint="default"/>
      </w:rPr>
    </w:lvl>
    <w:lvl w:ilvl="1" w:tplc="5554D052">
      <w:start w:val="1"/>
      <w:numFmt w:val="bullet"/>
      <w:lvlText w:val="o"/>
      <w:lvlJc w:val="left"/>
      <w:pPr>
        <w:ind w:left="1440" w:hanging="360"/>
      </w:pPr>
      <w:rPr>
        <w:rFonts w:ascii="Courier New" w:hAnsi="Courier New" w:cs="Times New Roman" w:hint="default"/>
      </w:rPr>
    </w:lvl>
    <w:lvl w:ilvl="2" w:tplc="8B744912">
      <w:start w:val="1"/>
      <w:numFmt w:val="bullet"/>
      <w:lvlText w:val=""/>
      <w:lvlJc w:val="left"/>
      <w:pPr>
        <w:ind w:left="2160" w:hanging="360"/>
      </w:pPr>
      <w:rPr>
        <w:rFonts w:ascii="Wingdings" w:hAnsi="Wingdings" w:hint="default"/>
      </w:rPr>
    </w:lvl>
    <w:lvl w:ilvl="3" w:tplc="A44EE2C4">
      <w:start w:val="1"/>
      <w:numFmt w:val="bullet"/>
      <w:lvlText w:val=""/>
      <w:lvlJc w:val="left"/>
      <w:pPr>
        <w:ind w:left="2880" w:hanging="360"/>
      </w:pPr>
      <w:rPr>
        <w:rFonts w:ascii="Symbol" w:hAnsi="Symbol" w:hint="default"/>
      </w:rPr>
    </w:lvl>
    <w:lvl w:ilvl="4" w:tplc="FA3A0E66">
      <w:start w:val="1"/>
      <w:numFmt w:val="bullet"/>
      <w:lvlText w:val="o"/>
      <w:lvlJc w:val="left"/>
      <w:pPr>
        <w:ind w:left="3600" w:hanging="360"/>
      </w:pPr>
      <w:rPr>
        <w:rFonts w:ascii="Courier New" w:hAnsi="Courier New" w:cs="Times New Roman" w:hint="default"/>
      </w:rPr>
    </w:lvl>
    <w:lvl w:ilvl="5" w:tplc="C714E87A">
      <w:start w:val="1"/>
      <w:numFmt w:val="bullet"/>
      <w:lvlText w:val=""/>
      <w:lvlJc w:val="left"/>
      <w:pPr>
        <w:ind w:left="4320" w:hanging="360"/>
      </w:pPr>
      <w:rPr>
        <w:rFonts w:ascii="Wingdings" w:hAnsi="Wingdings" w:hint="default"/>
      </w:rPr>
    </w:lvl>
    <w:lvl w:ilvl="6" w:tplc="32A66222">
      <w:start w:val="1"/>
      <w:numFmt w:val="bullet"/>
      <w:lvlText w:val=""/>
      <w:lvlJc w:val="left"/>
      <w:pPr>
        <w:ind w:left="5040" w:hanging="360"/>
      </w:pPr>
      <w:rPr>
        <w:rFonts w:ascii="Symbol" w:hAnsi="Symbol" w:hint="default"/>
      </w:rPr>
    </w:lvl>
    <w:lvl w:ilvl="7" w:tplc="19A66F40">
      <w:start w:val="1"/>
      <w:numFmt w:val="bullet"/>
      <w:lvlText w:val="o"/>
      <w:lvlJc w:val="left"/>
      <w:pPr>
        <w:ind w:left="5760" w:hanging="360"/>
      </w:pPr>
      <w:rPr>
        <w:rFonts w:ascii="Courier New" w:hAnsi="Courier New" w:cs="Times New Roman" w:hint="default"/>
      </w:rPr>
    </w:lvl>
    <w:lvl w:ilvl="8" w:tplc="4FD8A78C">
      <w:start w:val="1"/>
      <w:numFmt w:val="bullet"/>
      <w:lvlText w:val=""/>
      <w:lvlJc w:val="left"/>
      <w:pPr>
        <w:ind w:left="6480" w:hanging="360"/>
      </w:pPr>
      <w:rPr>
        <w:rFonts w:ascii="Wingdings" w:hAnsi="Wingdings" w:hint="default"/>
      </w:rPr>
    </w:lvl>
  </w:abstractNum>
  <w:num w:numId="1" w16cid:durableId="114906869">
    <w:abstractNumId w:val="1"/>
  </w:num>
  <w:num w:numId="2" w16cid:durableId="1608524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64E"/>
    <w:rsid w:val="00012924"/>
    <w:rsid w:val="00015BDD"/>
    <w:rsid w:val="000218EA"/>
    <w:rsid w:val="00031AE0"/>
    <w:rsid w:val="0003202A"/>
    <w:rsid w:val="000370C5"/>
    <w:rsid w:val="00040C6D"/>
    <w:rsid w:val="0004760E"/>
    <w:rsid w:val="0006077D"/>
    <w:rsid w:val="000619CC"/>
    <w:rsid w:val="000704B9"/>
    <w:rsid w:val="000736B1"/>
    <w:rsid w:val="00074305"/>
    <w:rsid w:val="0007580C"/>
    <w:rsid w:val="000804D7"/>
    <w:rsid w:val="00083DD4"/>
    <w:rsid w:val="000A65AA"/>
    <w:rsid w:val="000B0DB0"/>
    <w:rsid w:val="000B745D"/>
    <w:rsid w:val="000D7574"/>
    <w:rsid w:val="000E3752"/>
    <w:rsid w:val="000E5D46"/>
    <w:rsid w:val="000F779F"/>
    <w:rsid w:val="001014CE"/>
    <w:rsid w:val="001036F5"/>
    <w:rsid w:val="0010465E"/>
    <w:rsid w:val="0011095E"/>
    <w:rsid w:val="00113707"/>
    <w:rsid w:val="00113F9D"/>
    <w:rsid w:val="00114A62"/>
    <w:rsid w:val="00117F58"/>
    <w:rsid w:val="00133045"/>
    <w:rsid w:val="00140A1E"/>
    <w:rsid w:val="00140F39"/>
    <w:rsid w:val="00141DA6"/>
    <w:rsid w:val="001509D6"/>
    <w:rsid w:val="001567AA"/>
    <w:rsid w:val="001602FB"/>
    <w:rsid w:val="0016082F"/>
    <w:rsid w:val="00162908"/>
    <w:rsid w:val="00163468"/>
    <w:rsid w:val="0016681F"/>
    <w:rsid w:val="00170CE3"/>
    <w:rsid w:val="00176CDA"/>
    <w:rsid w:val="0017733B"/>
    <w:rsid w:val="0018163C"/>
    <w:rsid w:val="00182DDF"/>
    <w:rsid w:val="00191634"/>
    <w:rsid w:val="00191B9C"/>
    <w:rsid w:val="0019406C"/>
    <w:rsid w:val="001949F8"/>
    <w:rsid w:val="001971AD"/>
    <w:rsid w:val="001A1431"/>
    <w:rsid w:val="001B6311"/>
    <w:rsid w:val="001C0E45"/>
    <w:rsid w:val="001C4562"/>
    <w:rsid w:val="001C4FED"/>
    <w:rsid w:val="001D0F51"/>
    <w:rsid w:val="001D361D"/>
    <w:rsid w:val="001E1D25"/>
    <w:rsid w:val="001E346F"/>
    <w:rsid w:val="001E4E91"/>
    <w:rsid w:val="001E6D65"/>
    <w:rsid w:val="001F6E42"/>
    <w:rsid w:val="001F6F95"/>
    <w:rsid w:val="00202FA4"/>
    <w:rsid w:val="00203D5F"/>
    <w:rsid w:val="002044DA"/>
    <w:rsid w:val="00205BDE"/>
    <w:rsid w:val="0020701B"/>
    <w:rsid w:val="00207E9B"/>
    <w:rsid w:val="0021020D"/>
    <w:rsid w:val="00212EB0"/>
    <w:rsid w:val="002171FD"/>
    <w:rsid w:val="00220479"/>
    <w:rsid w:val="0023019B"/>
    <w:rsid w:val="0023062E"/>
    <w:rsid w:val="00231643"/>
    <w:rsid w:val="0023296F"/>
    <w:rsid w:val="00234F82"/>
    <w:rsid w:val="00261136"/>
    <w:rsid w:val="0026143D"/>
    <w:rsid w:val="00264EF4"/>
    <w:rsid w:val="00266367"/>
    <w:rsid w:val="00272EF8"/>
    <w:rsid w:val="0027300D"/>
    <w:rsid w:val="00275EF1"/>
    <w:rsid w:val="00283F9C"/>
    <w:rsid w:val="002870FD"/>
    <w:rsid w:val="00295F79"/>
    <w:rsid w:val="002A20F6"/>
    <w:rsid w:val="002A6613"/>
    <w:rsid w:val="002A6C68"/>
    <w:rsid w:val="002A6D12"/>
    <w:rsid w:val="002A7104"/>
    <w:rsid w:val="002B0B80"/>
    <w:rsid w:val="002B1DD6"/>
    <w:rsid w:val="002B2EBD"/>
    <w:rsid w:val="002C2450"/>
    <w:rsid w:val="002F3456"/>
    <w:rsid w:val="002F3857"/>
    <w:rsid w:val="002F3C8A"/>
    <w:rsid w:val="002F4B0A"/>
    <w:rsid w:val="002F5930"/>
    <w:rsid w:val="00302BC5"/>
    <w:rsid w:val="0030332F"/>
    <w:rsid w:val="00310B86"/>
    <w:rsid w:val="00312F8D"/>
    <w:rsid w:val="0031651D"/>
    <w:rsid w:val="00322531"/>
    <w:rsid w:val="0032500C"/>
    <w:rsid w:val="0033315A"/>
    <w:rsid w:val="00334580"/>
    <w:rsid w:val="00337FB2"/>
    <w:rsid w:val="00337FB6"/>
    <w:rsid w:val="0034583F"/>
    <w:rsid w:val="00346740"/>
    <w:rsid w:val="00351376"/>
    <w:rsid w:val="003522C9"/>
    <w:rsid w:val="0035473E"/>
    <w:rsid w:val="003547C5"/>
    <w:rsid w:val="00357561"/>
    <w:rsid w:val="00363167"/>
    <w:rsid w:val="0037541E"/>
    <w:rsid w:val="00381ED2"/>
    <w:rsid w:val="003853EA"/>
    <w:rsid w:val="003874ED"/>
    <w:rsid w:val="00390B9F"/>
    <w:rsid w:val="00391C73"/>
    <w:rsid w:val="0039335A"/>
    <w:rsid w:val="00393FC5"/>
    <w:rsid w:val="003A27B3"/>
    <w:rsid w:val="003A764E"/>
    <w:rsid w:val="003B4FA1"/>
    <w:rsid w:val="003D2822"/>
    <w:rsid w:val="003D4E6E"/>
    <w:rsid w:val="003D7721"/>
    <w:rsid w:val="003E387D"/>
    <w:rsid w:val="003E6B69"/>
    <w:rsid w:val="0040451A"/>
    <w:rsid w:val="00407F20"/>
    <w:rsid w:val="00410800"/>
    <w:rsid w:val="0041100A"/>
    <w:rsid w:val="00412260"/>
    <w:rsid w:val="00417F37"/>
    <w:rsid w:val="00427989"/>
    <w:rsid w:val="00430A05"/>
    <w:rsid w:val="00437C94"/>
    <w:rsid w:val="00437D9E"/>
    <w:rsid w:val="0044583D"/>
    <w:rsid w:val="00451405"/>
    <w:rsid w:val="00451BDD"/>
    <w:rsid w:val="004536A7"/>
    <w:rsid w:val="00454445"/>
    <w:rsid w:val="00460E02"/>
    <w:rsid w:val="00461904"/>
    <w:rsid w:val="00461BA7"/>
    <w:rsid w:val="004711D4"/>
    <w:rsid w:val="00473C9D"/>
    <w:rsid w:val="00474EDF"/>
    <w:rsid w:val="004813B1"/>
    <w:rsid w:val="00486345"/>
    <w:rsid w:val="00486C36"/>
    <w:rsid w:val="004871E6"/>
    <w:rsid w:val="00494893"/>
    <w:rsid w:val="00496719"/>
    <w:rsid w:val="004A00B0"/>
    <w:rsid w:val="004A0287"/>
    <w:rsid w:val="004A0F01"/>
    <w:rsid w:val="004A2A16"/>
    <w:rsid w:val="004B03F2"/>
    <w:rsid w:val="004B1796"/>
    <w:rsid w:val="004C5DB7"/>
    <w:rsid w:val="004C6BF6"/>
    <w:rsid w:val="004E1675"/>
    <w:rsid w:val="004E6125"/>
    <w:rsid w:val="004E71B3"/>
    <w:rsid w:val="00501155"/>
    <w:rsid w:val="00502A6E"/>
    <w:rsid w:val="005136FD"/>
    <w:rsid w:val="00517CE0"/>
    <w:rsid w:val="005243A4"/>
    <w:rsid w:val="00526040"/>
    <w:rsid w:val="00527E79"/>
    <w:rsid w:val="005302D0"/>
    <w:rsid w:val="00532F89"/>
    <w:rsid w:val="00533364"/>
    <w:rsid w:val="00537B0F"/>
    <w:rsid w:val="00545623"/>
    <w:rsid w:val="005460E8"/>
    <w:rsid w:val="00547818"/>
    <w:rsid w:val="0055267B"/>
    <w:rsid w:val="00553915"/>
    <w:rsid w:val="00553A26"/>
    <w:rsid w:val="00554A08"/>
    <w:rsid w:val="005574D2"/>
    <w:rsid w:val="00567E39"/>
    <w:rsid w:val="00577D8F"/>
    <w:rsid w:val="0058722E"/>
    <w:rsid w:val="00587427"/>
    <w:rsid w:val="005972BF"/>
    <w:rsid w:val="005A3B7B"/>
    <w:rsid w:val="005A59EA"/>
    <w:rsid w:val="005B1E52"/>
    <w:rsid w:val="005B1F16"/>
    <w:rsid w:val="005B51E4"/>
    <w:rsid w:val="005C07AD"/>
    <w:rsid w:val="005C4F89"/>
    <w:rsid w:val="005C63A8"/>
    <w:rsid w:val="005C7410"/>
    <w:rsid w:val="005C75AA"/>
    <w:rsid w:val="005D1FB4"/>
    <w:rsid w:val="005D6396"/>
    <w:rsid w:val="005E2651"/>
    <w:rsid w:val="005E37AB"/>
    <w:rsid w:val="005F1B06"/>
    <w:rsid w:val="005F257E"/>
    <w:rsid w:val="005F26EF"/>
    <w:rsid w:val="005F288F"/>
    <w:rsid w:val="00603B7A"/>
    <w:rsid w:val="0061084E"/>
    <w:rsid w:val="006108BB"/>
    <w:rsid w:val="00615695"/>
    <w:rsid w:val="006163FB"/>
    <w:rsid w:val="006169D1"/>
    <w:rsid w:val="00622ABF"/>
    <w:rsid w:val="00625185"/>
    <w:rsid w:val="006327FD"/>
    <w:rsid w:val="00645895"/>
    <w:rsid w:val="00645F19"/>
    <w:rsid w:val="006477BC"/>
    <w:rsid w:val="0065129D"/>
    <w:rsid w:val="00657F53"/>
    <w:rsid w:val="00661424"/>
    <w:rsid w:val="006623D2"/>
    <w:rsid w:val="0066312B"/>
    <w:rsid w:val="006746BB"/>
    <w:rsid w:val="00683643"/>
    <w:rsid w:val="0069497F"/>
    <w:rsid w:val="00696262"/>
    <w:rsid w:val="006A57CE"/>
    <w:rsid w:val="006A6D16"/>
    <w:rsid w:val="006B1603"/>
    <w:rsid w:val="006B177C"/>
    <w:rsid w:val="006B2CA0"/>
    <w:rsid w:val="006B4F90"/>
    <w:rsid w:val="006C4F57"/>
    <w:rsid w:val="006C6117"/>
    <w:rsid w:val="006D3727"/>
    <w:rsid w:val="006E4118"/>
    <w:rsid w:val="006E46A6"/>
    <w:rsid w:val="006E601C"/>
    <w:rsid w:val="006F013A"/>
    <w:rsid w:val="006F2C0E"/>
    <w:rsid w:val="006F3074"/>
    <w:rsid w:val="007027E8"/>
    <w:rsid w:val="00706767"/>
    <w:rsid w:val="00710072"/>
    <w:rsid w:val="007132D7"/>
    <w:rsid w:val="0072196C"/>
    <w:rsid w:val="00723F42"/>
    <w:rsid w:val="00725E6A"/>
    <w:rsid w:val="00731593"/>
    <w:rsid w:val="007344EC"/>
    <w:rsid w:val="007347C8"/>
    <w:rsid w:val="00740353"/>
    <w:rsid w:val="00743A3D"/>
    <w:rsid w:val="00745226"/>
    <w:rsid w:val="00752EDB"/>
    <w:rsid w:val="00757858"/>
    <w:rsid w:val="00776AE3"/>
    <w:rsid w:val="00781F97"/>
    <w:rsid w:val="00786122"/>
    <w:rsid w:val="00795A9F"/>
    <w:rsid w:val="007963F8"/>
    <w:rsid w:val="00796D7A"/>
    <w:rsid w:val="00797BFB"/>
    <w:rsid w:val="007A520A"/>
    <w:rsid w:val="007A5490"/>
    <w:rsid w:val="007A5C0C"/>
    <w:rsid w:val="007A70C6"/>
    <w:rsid w:val="007B1059"/>
    <w:rsid w:val="007B142D"/>
    <w:rsid w:val="007B1C20"/>
    <w:rsid w:val="007B2DD1"/>
    <w:rsid w:val="007C4AFC"/>
    <w:rsid w:val="007D0B76"/>
    <w:rsid w:val="007D395A"/>
    <w:rsid w:val="007E01A6"/>
    <w:rsid w:val="007E156C"/>
    <w:rsid w:val="007E4EE6"/>
    <w:rsid w:val="007E68A6"/>
    <w:rsid w:val="007F3AC1"/>
    <w:rsid w:val="007F7FDE"/>
    <w:rsid w:val="00800A99"/>
    <w:rsid w:val="00802DDD"/>
    <w:rsid w:val="00804B4D"/>
    <w:rsid w:val="008177CD"/>
    <w:rsid w:val="00824F44"/>
    <w:rsid w:val="00825AA5"/>
    <w:rsid w:val="00830CC1"/>
    <w:rsid w:val="00846C64"/>
    <w:rsid w:val="00847E15"/>
    <w:rsid w:val="00850CDF"/>
    <w:rsid w:val="00862B46"/>
    <w:rsid w:val="008661CC"/>
    <w:rsid w:val="00870C76"/>
    <w:rsid w:val="00875CE4"/>
    <w:rsid w:val="00877869"/>
    <w:rsid w:val="00881480"/>
    <w:rsid w:val="008814D0"/>
    <w:rsid w:val="00892057"/>
    <w:rsid w:val="00894A80"/>
    <w:rsid w:val="0089604F"/>
    <w:rsid w:val="00897D24"/>
    <w:rsid w:val="008A11F3"/>
    <w:rsid w:val="008A6D42"/>
    <w:rsid w:val="008B127E"/>
    <w:rsid w:val="008B1C1C"/>
    <w:rsid w:val="008B2AFE"/>
    <w:rsid w:val="008C099B"/>
    <w:rsid w:val="008C0B6E"/>
    <w:rsid w:val="008C20F9"/>
    <w:rsid w:val="008C65E9"/>
    <w:rsid w:val="008C7629"/>
    <w:rsid w:val="008D162C"/>
    <w:rsid w:val="008D3B63"/>
    <w:rsid w:val="008E03C5"/>
    <w:rsid w:val="008F5C59"/>
    <w:rsid w:val="009028E7"/>
    <w:rsid w:val="00910011"/>
    <w:rsid w:val="0091409E"/>
    <w:rsid w:val="009151C6"/>
    <w:rsid w:val="009239FB"/>
    <w:rsid w:val="00923C15"/>
    <w:rsid w:val="009304DB"/>
    <w:rsid w:val="00933608"/>
    <w:rsid w:val="00941710"/>
    <w:rsid w:val="00944160"/>
    <w:rsid w:val="00950F3D"/>
    <w:rsid w:val="00952185"/>
    <w:rsid w:val="00952F71"/>
    <w:rsid w:val="0096109C"/>
    <w:rsid w:val="00961A88"/>
    <w:rsid w:val="00966169"/>
    <w:rsid w:val="00970150"/>
    <w:rsid w:val="009709A2"/>
    <w:rsid w:val="00976794"/>
    <w:rsid w:val="00977832"/>
    <w:rsid w:val="009824FE"/>
    <w:rsid w:val="00984CCA"/>
    <w:rsid w:val="009927F8"/>
    <w:rsid w:val="00992EA2"/>
    <w:rsid w:val="0099394D"/>
    <w:rsid w:val="0099618B"/>
    <w:rsid w:val="00997107"/>
    <w:rsid w:val="00997391"/>
    <w:rsid w:val="009A0519"/>
    <w:rsid w:val="009A0E41"/>
    <w:rsid w:val="009A148C"/>
    <w:rsid w:val="009A1AF3"/>
    <w:rsid w:val="009B19DF"/>
    <w:rsid w:val="009B65C0"/>
    <w:rsid w:val="009B72B2"/>
    <w:rsid w:val="009C77C7"/>
    <w:rsid w:val="009D1621"/>
    <w:rsid w:val="009D4C4C"/>
    <w:rsid w:val="009D5370"/>
    <w:rsid w:val="009E7C36"/>
    <w:rsid w:val="009F4786"/>
    <w:rsid w:val="009F4E11"/>
    <w:rsid w:val="009F553D"/>
    <w:rsid w:val="00A00EA5"/>
    <w:rsid w:val="00A02B60"/>
    <w:rsid w:val="00A06B1C"/>
    <w:rsid w:val="00A10207"/>
    <w:rsid w:val="00A1180C"/>
    <w:rsid w:val="00A15443"/>
    <w:rsid w:val="00A169AD"/>
    <w:rsid w:val="00A1797D"/>
    <w:rsid w:val="00A21BC4"/>
    <w:rsid w:val="00A23323"/>
    <w:rsid w:val="00A256C9"/>
    <w:rsid w:val="00A27EAF"/>
    <w:rsid w:val="00A33D69"/>
    <w:rsid w:val="00A44279"/>
    <w:rsid w:val="00A50162"/>
    <w:rsid w:val="00A51A9F"/>
    <w:rsid w:val="00A52508"/>
    <w:rsid w:val="00A555B9"/>
    <w:rsid w:val="00A55D04"/>
    <w:rsid w:val="00A62453"/>
    <w:rsid w:val="00A64F38"/>
    <w:rsid w:val="00A72000"/>
    <w:rsid w:val="00A74CBE"/>
    <w:rsid w:val="00A75F1B"/>
    <w:rsid w:val="00A7734A"/>
    <w:rsid w:val="00A83A9F"/>
    <w:rsid w:val="00A852BE"/>
    <w:rsid w:val="00AA1C7C"/>
    <w:rsid w:val="00AA7A5E"/>
    <w:rsid w:val="00AB1BF1"/>
    <w:rsid w:val="00AB27F8"/>
    <w:rsid w:val="00AB7D1B"/>
    <w:rsid w:val="00AC3860"/>
    <w:rsid w:val="00AC5E7C"/>
    <w:rsid w:val="00AD26A7"/>
    <w:rsid w:val="00AD5634"/>
    <w:rsid w:val="00AE0063"/>
    <w:rsid w:val="00AE18CA"/>
    <w:rsid w:val="00AE26C1"/>
    <w:rsid w:val="00AE7B70"/>
    <w:rsid w:val="00AF1272"/>
    <w:rsid w:val="00AF1DFE"/>
    <w:rsid w:val="00AF59DB"/>
    <w:rsid w:val="00B02A37"/>
    <w:rsid w:val="00B0354C"/>
    <w:rsid w:val="00B115D7"/>
    <w:rsid w:val="00B140DC"/>
    <w:rsid w:val="00B164C5"/>
    <w:rsid w:val="00B1763C"/>
    <w:rsid w:val="00B22000"/>
    <w:rsid w:val="00B23F23"/>
    <w:rsid w:val="00B24F45"/>
    <w:rsid w:val="00B33167"/>
    <w:rsid w:val="00B36959"/>
    <w:rsid w:val="00B43127"/>
    <w:rsid w:val="00B461A6"/>
    <w:rsid w:val="00B472EC"/>
    <w:rsid w:val="00B503DC"/>
    <w:rsid w:val="00B51124"/>
    <w:rsid w:val="00B514B1"/>
    <w:rsid w:val="00B514D1"/>
    <w:rsid w:val="00B54D43"/>
    <w:rsid w:val="00B572AA"/>
    <w:rsid w:val="00B6493B"/>
    <w:rsid w:val="00B65396"/>
    <w:rsid w:val="00B672A4"/>
    <w:rsid w:val="00B81D94"/>
    <w:rsid w:val="00B845DC"/>
    <w:rsid w:val="00B934E2"/>
    <w:rsid w:val="00B967D9"/>
    <w:rsid w:val="00B96BAF"/>
    <w:rsid w:val="00B97B82"/>
    <w:rsid w:val="00BA288E"/>
    <w:rsid w:val="00BA2F4A"/>
    <w:rsid w:val="00BA5F8D"/>
    <w:rsid w:val="00BB4256"/>
    <w:rsid w:val="00BB5B51"/>
    <w:rsid w:val="00BC2665"/>
    <w:rsid w:val="00BC4B5E"/>
    <w:rsid w:val="00BC6032"/>
    <w:rsid w:val="00BC6F43"/>
    <w:rsid w:val="00BC783E"/>
    <w:rsid w:val="00BC7F2F"/>
    <w:rsid w:val="00BD0715"/>
    <w:rsid w:val="00BD4D0C"/>
    <w:rsid w:val="00BD6D00"/>
    <w:rsid w:val="00BE4AA5"/>
    <w:rsid w:val="00BE7812"/>
    <w:rsid w:val="00BF0F69"/>
    <w:rsid w:val="00BF273A"/>
    <w:rsid w:val="00BF4509"/>
    <w:rsid w:val="00C04271"/>
    <w:rsid w:val="00C04BEF"/>
    <w:rsid w:val="00C12054"/>
    <w:rsid w:val="00C12AD6"/>
    <w:rsid w:val="00C20296"/>
    <w:rsid w:val="00C20E56"/>
    <w:rsid w:val="00C37249"/>
    <w:rsid w:val="00C43874"/>
    <w:rsid w:val="00C461DF"/>
    <w:rsid w:val="00C47122"/>
    <w:rsid w:val="00C511FA"/>
    <w:rsid w:val="00C55EEF"/>
    <w:rsid w:val="00C61E35"/>
    <w:rsid w:val="00C66493"/>
    <w:rsid w:val="00C73658"/>
    <w:rsid w:val="00C7404C"/>
    <w:rsid w:val="00C91280"/>
    <w:rsid w:val="00C945BF"/>
    <w:rsid w:val="00C9544C"/>
    <w:rsid w:val="00CA02C3"/>
    <w:rsid w:val="00CA4E60"/>
    <w:rsid w:val="00CA4FBD"/>
    <w:rsid w:val="00CA6E98"/>
    <w:rsid w:val="00CB1475"/>
    <w:rsid w:val="00CB6F53"/>
    <w:rsid w:val="00CC1982"/>
    <w:rsid w:val="00CC1E9A"/>
    <w:rsid w:val="00CC3994"/>
    <w:rsid w:val="00CC697E"/>
    <w:rsid w:val="00CD0299"/>
    <w:rsid w:val="00CD0C4E"/>
    <w:rsid w:val="00CD3044"/>
    <w:rsid w:val="00CD3EF3"/>
    <w:rsid w:val="00CE4648"/>
    <w:rsid w:val="00CE60D1"/>
    <w:rsid w:val="00CE6D3E"/>
    <w:rsid w:val="00CE7365"/>
    <w:rsid w:val="00D0060B"/>
    <w:rsid w:val="00D0357C"/>
    <w:rsid w:val="00D0403B"/>
    <w:rsid w:val="00D062A0"/>
    <w:rsid w:val="00D13AF3"/>
    <w:rsid w:val="00D13E49"/>
    <w:rsid w:val="00D140A5"/>
    <w:rsid w:val="00D21D96"/>
    <w:rsid w:val="00D304F0"/>
    <w:rsid w:val="00D32158"/>
    <w:rsid w:val="00D350B6"/>
    <w:rsid w:val="00D361AE"/>
    <w:rsid w:val="00D37759"/>
    <w:rsid w:val="00D51903"/>
    <w:rsid w:val="00D51ADC"/>
    <w:rsid w:val="00D54839"/>
    <w:rsid w:val="00D55717"/>
    <w:rsid w:val="00D62F55"/>
    <w:rsid w:val="00D670FE"/>
    <w:rsid w:val="00D70320"/>
    <w:rsid w:val="00D731EA"/>
    <w:rsid w:val="00D73BC5"/>
    <w:rsid w:val="00D83934"/>
    <w:rsid w:val="00D84170"/>
    <w:rsid w:val="00D85ADF"/>
    <w:rsid w:val="00D86C53"/>
    <w:rsid w:val="00D96C45"/>
    <w:rsid w:val="00DA0ECE"/>
    <w:rsid w:val="00DA2151"/>
    <w:rsid w:val="00DA7CA2"/>
    <w:rsid w:val="00DB1DD6"/>
    <w:rsid w:val="00DB4CEA"/>
    <w:rsid w:val="00DB50EC"/>
    <w:rsid w:val="00DC2834"/>
    <w:rsid w:val="00DC4971"/>
    <w:rsid w:val="00DC6E3E"/>
    <w:rsid w:val="00DD02AB"/>
    <w:rsid w:val="00DD14C2"/>
    <w:rsid w:val="00DD1E0C"/>
    <w:rsid w:val="00DD27DB"/>
    <w:rsid w:val="00DD3144"/>
    <w:rsid w:val="00DD6A61"/>
    <w:rsid w:val="00DE4AC7"/>
    <w:rsid w:val="00DE6973"/>
    <w:rsid w:val="00DF1F75"/>
    <w:rsid w:val="00DF2DA5"/>
    <w:rsid w:val="00DF33FA"/>
    <w:rsid w:val="00E0460E"/>
    <w:rsid w:val="00E046E7"/>
    <w:rsid w:val="00E134E8"/>
    <w:rsid w:val="00E2248A"/>
    <w:rsid w:val="00E3061A"/>
    <w:rsid w:val="00E33375"/>
    <w:rsid w:val="00E352EC"/>
    <w:rsid w:val="00E53455"/>
    <w:rsid w:val="00E54A50"/>
    <w:rsid w:val="00E60F67"/>
    <w:rsid w:val="00E61BCA"/>
    <w:rsid w:val="00E61BF1"/>
    <w:rsid w:val="00E624ED"/>
    <w:rsid w:val="00E64869"/>
    <w:rsid w:val="00E678E2"/>
    <w:rsid w:val="00E73F15"/>
    <w:rsid w:val="00E7490E"/>
    <w:rsid w:val="00E7602C"/>
    <w:rsid w:val="00E776A8"/>
    <w:rsid w:val="00E8110C"/>
    <w:rsid w:val="00E830D2"/>
    <w:rsid w:val="00E838E2"/>
    <w:rsid w:val="00E85156"/>
    <w:rsid w:val="00E925B9"/>
    <w:rsid w:val="00E94D5E"/>
    <w:rsid w:val="00E95D63"/>
    <w:rsid w:val="00E96031"/>
    <w:rsid w:val="00E979BD"/>
    <w:rsid w:val="00EA5836"/>
    <w:rsid w:val="00EA79C7"/>
    <w:rsid w:val="00EB2DAC"/>
    <w:rsid w:val="00EB4683"/>
    <w:rsid w:val="00EC014C"/>
    <w:rsid w:val="00EC388C"/>
    <w:rsid w:val="00EC4615"/>
    <w:rsid w:val="00EC5AD6"/>
    <w:rsid w:val="00EC5AEA"/>
    <w:rsid w:val="00EE065E"/>
    <w:rsid w:val="00EE2209"/>
    <w:rsid w:val="00EE221B"/>
    <w:rsid w:val="00EE4025"/>
    <w:rsid w:val="00EF166B"/>
    <w:rsid w:val="00F007F8"/>
    <w:rsid w:val="00F01B52"/>
    <w:rsid w:val="00F064C0"/>
    <w:rsid w:val="00F11C18"/>
    <w:rsid w:val="00F15E5A"/>
    <w:rsid w:val="00F26C24"/>
    <w:rsid w:val="00F36A03"/>
    <w:rsid w:val="00F42ECB"/>
    <w:rsid w:val="00F444E0"/>
    <w:rsid w:val="00F4527C"/>
    <w:rsid w:val="00F45BFC"/>
    <w:rsid w:val="00F47C2B"/>
    <w:rsid w:val="00F50141"/>
    <w:rsid w:val="00F56977"/>
    <w:rsid w:val="00F62E92"/>
    <w:rsid w:val="00F65DD8"/>
    <w:rsid w:val="00F714DD"/>
    <w:rsid w:val="00F771E5"/>
    <w:rsid w:val="00F836CD"/>
    <w:rsid w:val="00F86D2A"/>
    <w:rsid w:val="00F87905"/>
    <w:rsid w:val="00F90F11"/>
    <w:rsid w:val="00F91D78"/>
    <w:rsid w:val="00FA0B02"/>
    <w:rsid w:val="00FA303E"/>
    <w:rsid w:val="00FA71D4"/>
    <w:rsid w:val="00FA7E6A"/>
    <w:rsid w:val="00FB169E"/>
    <w:rsid w:val="00FB7E1B"/>
    <w:rsid w:val="00FC0BC9"/>
    <w:rsid w:val="00FC525A"/>
    <w:rsid w:val="00FD5404"/>
    <w:rsid w:val="00FD7C7C"/>
    <w:rsid w:val="00FE45D6"/>
    <w:rsid w:val="00FE5155"/>
    <w:rsid w:val="00FF08CC"/>
    <w:rsid w:val="00FF09A5"/>
    <w:rsid w:val="00FF1F5A"/>
    <w:rsid w:val="00FF4FF9"/>
    <w:rsid w:val="00FF7A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42BFF9"/>
  <w15:chartTrackingRefBased/>
  <w15:docId w15:val="{BF0FC112-B706-469B-94CF-229189E52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76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76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76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76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76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76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76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76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76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76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76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76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76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76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76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76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76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764E"/>
    <w:rPr>
      <w:rFonts w:eastAsiaTheme="majorEastAsia" w:cstheme="majorBidi"/>
      <w:color w:val="272727" w:themeColor="text1" w:themeTint="D8"/>
    </w:rPr>
  </w:style>
  <w:style w:type="paragraph" w:styleId="Title">
    <w:name w:val="Title"/>
    <w:basedOn w:val="Normal"/>
    <w:next w:val="Normal"/>
    <w:link w:val="TitleChar"/>
    <w:uiPriority w:val="10"/>
    <w:qFormat/>
    <w:rsid w:val="003A76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76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76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76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764E"/>
    <w:pPr>
      <w:spacing w:before="160"/>
      <w:jc w:val="center"/>
    </w:pPr>
    <w:rPr>
      <w:i/>
      <w:iCs/>
      <w:color w:val="404040" w:themeColor="text1" w:themeTint="BF"/>
    </w:rPr>
  </w:style>
  <w:style w:type="character" w:customStyle="1" w:styleId="QuoteChar">
    <w:name w:val="Quote Char"/>
    <w:basedOn w:val="DefaultParagraphFont"/>
    <w:link w:val="Quote"/>
    <w:uiPriority w:val="29"/>
    <w:rsid w:val="003A764E"/>
    <w:rPr>
      <w:i/>
      <w:iCs/>
      <w:color w:val="404040" w:themeColor="text1" w:themeTint="BF"/>
    </w:rPr>
  </w:style>
  <w:style w:type="paragraph" w:styleId="ListParagraph">
    <w:name w:val="List Paragraph"/>
    <w:basedOn w:val="Normal"/>
    <w:uiPriority w:val="34"/>
    <w:qFormat/>
    <w:rsid w:val="003A764E"/>
    <w:pPr>
      <w:ind w:left="720"/>
      <w:contextualSpacing/>
    </w:pPr>
  </w:style>
  <w:style w:type="character" w:styleId="IntenseEmphasis">
    <w:name w:val="Intense Emphasis"/>
    <w:basedOn w:val="DefaultParagraphFont"/>
    <w:uiPriority w:val="21"/>
    <w:qFormat/>
    <w:rsid w:val="003A764E"/>
    <w:rPr>
      <w:i/>
      <w:iCs/>
      <w:color w:val="0F4761" w:themeColor="accent1" w:themeShade="BF"/>
    </w:rPr>
  </w:style>
  <w:style w:type="paragraph" w:styleId="IntenseQuote">
    <w:name w:val="Intense Quote"/>
    <w:basedOn w:val="Normal"/>
    <w:next w:val="Normal"/>
    <w:link w:val="IntenseQuoteChar"/>
    <w:uiPriority w:val="30"/>
    <w:qFormat/>
    <w:rsid w:val="003A76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764E"/>
    <w:rPr>
      <w:i/>
      <w:iCs/>
      <w:color w:val="0F4761" w:themeColor="accent1" w:themeShade="BF"/>
    </w:rPr>
  </w:style>
  <w:style w:type="character" w:styleId="IntenseReference">
    <w:name w:val="Intense Reference"/>
    <w:basedOn w:val="DefaultParagraphFont"/>
    <w:uiPriority w:val="32"/>
    <w:qFormat/>
    <w:rsid w:val="003A764E"/>
    <w:rPr>
      <w:b/>
      <w:bCs/>
      <w:smallCaps/>
      <w:color w:val="0F4761" w:themeColor="accent1" w:themeShade="BF"/>
      <w:spacing w:val="5"/>
    </w:rPr>
  </w:style>
  <w:style w:type="character" w:styleId="Hyperlink">
    <w:name w:val="Hyperlink"/>
    <w:basedOn w:val="DefaultParagraphFont"/>
    <w:uiPriority w:val="99"/>
    <w:unhideWhenUsed/>
    <w:rsid w:val="004A0287"/>
    <w:rPr>
      <w:color w:val="467886" w:themeColor="hyperlink"/>
      <w:u w:val="single"/>
    </w:rPr>
  </w:style>
  <w:style w:type="character" w:styleId="UnresolvedMention">
    <w:name w:val="Unresolved Mention"/>
    <w:basedOn w:val="DefaultParagraphFont"/>
    <w:uiPriority w:val="99"/>
    <w:semiHidden/>
    <w:unhideWhenUsed/>
    <w:rsid w:val="004A02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0151905">
      <w:bodyDiv w:val="1"/>
      <w:marLeft w:val="0"/>
      <w:marRight w:val="0"/>
      <w:marTop w:val="0"/>
      <w:marBottom w:val="0"/>
      <w:divBdr>
        <w:top w:val="none" w:sz="0" w:space="0" w:color="auto"/>
        <w:left w:val="none" w:sz="0" w:space="0" w:color="auto"/>
        <w:bottom w:val="none" w:sz="0" w:space="0" w:color="auto"/>
        <w:right w:val="none" w:sz="0" w:space="0" w:color="auto"/>
      </w:divBdr>
    </w:div>
    <w:div w:id="707685122">
      <w:bodyDiv w:val="1"/>
      <w:marLeft w:val="0"/>
      <w:marRight w:val="0"/>
      <w:marTop w:val="0"/>
      <w:marBottom w:val="0"/>
      <w:divBdr>
        <w:top w:val="none" w:sz="0" w:space="0" w:color="auto"/>
        <w:left w:val="none" w:sz="0" w:space="0" w:color="auto"/>
        <w:bottom w:val="none" w:sz="0" w:space="0" w:color="auto"/>
        <w:right w:val="none" w:sz="0" w:space="0" w:color="auto"/>
      </w:divBdr>
    </w:div>
    <w:div w:id="785080345">
      <w:bodyDiv w:val="1"/>
      <w:marLeft w:val="0"/>
      <w:marRight w:val="0"/>
      <w:marTop w:val="0"/>
      <w:marBottom w:val="0"/>
      <w:divBdr>
        <w:top w:val="none" w:sz="0" w:space="0" w:color="auto"/>
        <w:left w:val="none" w:sz="0" w:space="0" w:color="auto"/>
        <w:bottom w:val="none" w:sz="0" w:space="0" w:color="auto"/>
        <w:right w:val="none" w:sz="0" w:space="0" w:color="auto"/>
      </w:divBdr>
    </w:div>
    <w:div w:id="1318001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hildrenfirst.org.uk/get-support/advice-for-families/guidance-advice/articles/risk-taking-behaviours/" TargetMode="External"/><Relationship Id="rId18" Type="http://schemas.openxmlformats.org/officeDocument/2006/relationships/hyperlink" Target="https://www.healthline.com/health/parenting/stages-of-puberty" TargetMode="External"/><Relationship Id="rId26" Type="http://schemas.openxmlformats.org/officeDocument/2006/relationships/hyperlink" Target="https://positivepsychology.com/cbt-cognitive-behavioral-therapy-techniques-worksheets/" TargetMode="External"/><Relationship Id="rId3" Type="http://schemas.openxmlformats.org/officeDocument/2006/relationships/customXml" Target="../customXml/item3.xml"/><Relationship Id="rId21" Type="http://schemas.openxmlformats.org/officeDocument/2006/relationships/hyperlink" Target="https://www.ncbi.nlm.nih.gov/books/NBK545476/" TargetMode="External"/><Relationship Id="rId7" Type="http://schemas.openxmlformats.org/officeDocument/2006/relationships/settings" Target="settings.xml"/><Relationship Id="rId12" Type="http://schemas.openxmlformats.org/officeDocument/2006/relationships/hyperlink" Target="https://www.verywellmind.com/formal-operational-stage-of-cognitive-development-2795459" TargetMode="External"/><Relationship Id="rId17" Type="http://schemas.openxmlformats.org/officeDocument/2006/relationships/hyperlink" Target="https://healthforunder5s.co.uk/sections/pregnancy/help-for-young-parents/" TargetMode="External"/><Relationship Id="rId25" Type="http://schemas.openxmlformats.org/officeDocument/2006/relationships/hyperlink" Target="https://www.ons.gov.uk/peoplepopulationandcommunity/birthsdeathsandmarriages/conceptionandfertilityrates/bulletins/conceptionstatistics/2021" TargetMode="External"/><Relationship Id="rId2" Type="http://schemas.openxmlformats.org/officeDocument/2006/relationships/customXml" Target="../customXml/item2.xml"/><Relationship Id="rId16" Type="http://schemas.openxmlformats.org/officeDocument/2006/relationships/hyperlink" Target="https://www.futurelearn.com/info/courses/supporting-adolescent-learners/0/steps/46451" TargetMode="External"/><Relationship Id="rId20" Type="http://schemas.openxmlformats.org/officeDocument/2006/relationships/hyperlink" Target="https://pmc.ncbi.nlm.nih.gov/articles/PMC9282583/" TargetMode="External"/><Relationship Id="rId29" Type="http://schemas.openxmlformats.org/officeDocument/2006/relationships/hyperlink" Target="https://www.stanfordchildrens.org/en/topic/default?id=cognitive-development-in-adolescence-90-P0159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healthychildren.org/English/ages-stages/teen/Pages/Stages-of-Adolescence.aspx#:~:text=Teens%20entering%20early%20adulthood%20have,rather%20than%20an%20authority%20figure" TargetMode="External"/><Relationship Id="rId24" Type="http://schemas.openxmlformats.org/officeDocument/2006/relationships/hyperlink" Target="https://www.nspcc.org.uk/what-is-child-abuse/types-of-abuse/bullying-and-cyberbullying/" TargetMode="External"/><Relationship Id="rId5" Type="http://schemas.openxmlformats.org/officeDocument/2006/relationships/numbering" Target="numbering.xml"/><Relationship Id="rId15" Type="http://schemas.openxmlformats.org/officeDocument/2006/relationships/hyperlink" Target="https://www.researchgate.net/publication/326961037_Consequences_of_Childhood_Bullying_on_Mental_Health_and_Relationships_for_Young_Adults" TargetMode="External"/><Relationship Id="rId23" Type="http://schemas.openxmlformats.org/officeDocument/2006/relationships/hyperlink" Target="https://newsinhealth.nih.gov/2021/09/power-peers" TargetMode="External"/><Relationship Id="rId28" Type="http://schemas.openxmlformats.org/officeDocument/2006/relationships/hyperlink" Target="https://stateofchildhealth.rcpch.ac.uk/evidence/mental-health/suicide/" TargetMode="External"/><Relationship Id="rId10" Type="http://schemas.openxmlformats.org/officeDocument/2006/relationships/hyperlink" Target="https://www.actionhealthinc.org/vulnerability-among-young-girls/" TargetMode="External"/><Relationship Id="rId19" Type="http://schemas.openxmlformats.org/officeDocument/2006/relationships/hyperlink" Target="https://www.mentalhealth.com/library/adolescent-social-development"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hyperlink" Target="https://acehubwales.com/what-are-aces/" TargetMode="External"/><Relationship Id="rId14" Type="http://schemas.openxmlformats.org/officeDocument/2006/relationships/hyperlink" Target="https://www.youthlink.scot/wp-content/uploads/2023/02/Combined-Youth-Work-National-Occupation-Standards-2019.pdf" TargetMode="External"/><Relationship Id="rId22" Type="http://schemas.openxmlformats.org/officeDocument/2006/relationships/hyperlink" Target="https://nya.org.uk/wp-content/uploads/2024/04/5.3.1-0923-NYA-Youth-Work-Curriculum-DIGITAL1-03.24-1.pdf" TargetMode="External"/><Relationship Id="rId27" Type="http://schemas.openxmlformats.org/officeDocument/2006/relationships/hyperlink" Target="https://www.ons.gov.uk/peoplepopulationandcommunity/birthsdeathsandmarriages/conceptionandfertilityrates/bulletins/conceptionstatistics/2021"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d59c33afda20bd7bf6ccccf6b4b45f59">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3ea976bdbd9f25afbdb9c04368daafb4"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761B0C9D-2F7F-4AE5-BCD4-219D51D9CCF2}">
  <ds:schemaRefs>
    <ds:schemaRef ds:uri="http://schemas.microsoft.com/sharepoint/v3/contenttype/forms"/>
  </ds:schemaRefs>
</ds:datastoreItem>
</file>

<file path=customXml/itemProps2.xml><?xml version="1.0" encoding="utf-8"?>
<ds:datastoreItem xmlns:ds="http://schemas.openxmlformats.org/officeDocument/2006/customXml" ds:itemID="{D7508407-4E9E-43F9-A7AB-5B15B84670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7D213F7-BB02-4323-B690-5A97944EBBC5}">
  <ds:schemaRefs>
    <ds:schemaRef ds:uri="http://schemas.openxmlformats.org/officeDocument/2006/bibliography"/>
  </ds:schemaRefs>
</ds:datastoreItem>
</file>

<file path=customXml/itemProps4.xml><?xml version="1.0" encoding="utf-8"?>
<ds:datastoreItem xmlns:ds="http://schemas.openxmlformats.org/officeDocument/2006/customXml" ds:itemID="{546CB8D2-9FBD-470D-90E1-0A4248F53C0F}">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11750</TotalTime>
  <Pages>13</Pages>
  <Words>3631</Words>
  <Characters>21570</Characters>
  <Application>Microsoft Office Word</Application>
  <DocSecurity>0</DocSecurity>
  <Lines>414</Lines>
  <Paragraphs>92</Paragraphs>
  <ScaleCrop>false</ScaleCrop>
  <Company/>
  <LinksUpToDate>false</LinksUpToDate>
  <CharactersWithSpaces>25109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Evans (2308058)</dc:creator>
  <cp:keywords/>
  <dc:description/>
  <cp:lastModifiedBy>Christine Evans (2308058)</cp:lastModifiedBy>
  <cp:revision>247</cp:revision>
  <dcterms:created xsi:type="dcterms:W3CDTF">2025-03-26T12:46:00Z</dcterms:created>
  <dcterms:modified xsi:type="dcterms:W3CDTF">2025-04-04T13:33:00Z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084eb4ca-01c7-446f-959d-af0c7913db3a</vt:lpwstr>
  </property>
  <property fmtid="{D5CDD505-2E9C-101B-9397-08002B2CF9AE}" pid="3" name="ContentTypeId">
    <vt:lpwstr>0x0101009DA2B97165742847ABC519A905693DF8</vt:lpwstr>
  </property>
</Properties>
</file>