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5606840"/>
        <w:docPartObj>
          <w:docPartGallery w:val="Cover Pages"/>
          <w:docPartUnique/>
        </w:docPartObj>
      </w:sdtPr>
      <w:sdtEndPr/>
      <w:sdtContent>
        <w:p w14:paraId="4F974897" w14:textId="20084B8E" w:rsidR="002A6051" w:rsidRDefault="002A6051"/>
        <w:tbl>
          <w:tblPr>
            <w:tblpPr w:leftFromText="187" w:rightFromText="187" w:vertAnchor="page" w:horzAnchor="margin" w:tblpXSpec="center" w:tblpY="3316"/>
            <w:tblW w:w="4799" w:type="pct"/>
            <w:tblBorders>
              <w:left w:val="single" w:sz="12" w:space="0" w:color="4472C4" w:themeColor="accent1"/>
            </w:tblBorders>
            <w:tblCellMar>
              <w:left w:w="144" w:type="dxa"/>
              <w:right w:w="115" w:type="dxa"/>
            </w:tblCellMar>
            <w:tblLook w:val="04A0" w:firstRow="1" w:lastRow="0" w:firstColumn="1" w:lastColumn="0" w:noHBand="0" w:noVBand="1"/>
          </w:tblPr>
          <w:tblGrid>
            <w:gridCol w:w="8649"/>
          </w:tblGrid>
          <w:tr w:rsidR="002A6051" w14:paraId="6A1ECBB4" w14:textId="77777777" w:rsidTr="002A6051">
            <w:tc>
              <w:tcPr>
                <w:tcW w:w="8649" w:type="dxa"/>
                <w:tcMar>
                  <w:top w:w="216" w:type="dxa"/>
                  <w:left w:w="115" w:type="dxa"/>
                  <w:bottom w:w="216" w:type="dxa"/>
                  <w:right w:w="115" w:type="dxa"/>
                </w:tcMar>
              </w:tcPr>
              <w:p w14:paraId="275E5CE7" w14:textId="77777777" w:rsidR="002A6051" w:rsidRDefault="002A6051" w:rsidP="002A6051">
                <w:pPr>
                  <w:pStyle w:val="NoSpacing"/>
                  <w:rPr>
                    <w:color w:val="2F5496" w:themeColor="accent1" w:themeShade="BF"/>
                    <w:sz w:val="24"/>
                  </w:rPr>
                </w:pPr>
              </w:p>
            </w:tc>
          </w:tr>
          <w:tr w:rsidR="002A6051" w14:paraId="67AED34A" w14:textId="77777777" w:rsidTr="002A6051">
            <w:tc>
              <w:tcPr>
                <w:tcW w:w="8649" w:type="dxa"/>
              </w:tcPr>
              <w:sdt>
                <w:sdtPr>
                  <w:rPr>
                    <w:rFonts w:ascii="Times New Roman" w:eastAsiaTheme="majorEastAsia" w:hAnsi="Times New Roman" w:cs="Times New Roman"/>
                    <w:b/>
                    <w:bCs/>
                    <w:color w:val="3B3838" w:themeColor="background2" w:themeShade="40"/>
                    <w:sz w:val="72"/>
                    <w:szCs w:val="72"/>
                  </w:rPr>
                  <w:alias w:val="Title"/>
                  <w:id w:val="13406919"/>
                  <w:placeholder>
                    <w:docPart w:val="ED65E510690B4A7380AF13598BCD3483"/>
                  </w:placeholder>
                  <w:dataBinding w:prefixMappings="xmlns:ns0='http://schemas.openxmlformats.org/package/2006/metadata/core-properties' xmlns:ns1='http://purl.org/dc/elements/1.1/'" w:xpath="/ns0:coreProperties[1]/ns1:title[1]" w:storeItemID="{6C3C8BC8-F283-45AE-878A-BAB7291924A1}"/>
                  <w:text/>
                </w:sdtPr>
                <w:sdtEndPr/>
                <w:sdtContent>
                  <w:p w14:paraId="3A79A4AA" w14:textId="77777777" w:rsidR="002A6051" w:rsidRPr="002A6051" w:rsidRDefault="002A6051" w:rsidP="002A6051">
                    <w:pPr>
                      <w:pStyle w:val="NoSpacing"/>
                      <w:spacing w:line="216" w:lineRule="auto"/>
                      <w:rPr>
                        <w:rFonts w:asciiTheme="majorHAnsi" w:eastAsiaTheme="majorEastAsia" w:hAnsiTheme="majorHAnsi" w:cstheme="majorBidi"/>
                        <w:color w:val="3B3838" w:themeColor="background2" w:themeShade="40"/>
                        <w:sz w:val="88"/>
                        <w:szCs w:val="88"/>
                      </w:rPr>
                    </w:pPr>
                    <w:r w:rsidRPr="002A6051">
                      <w:rPr>
                        <w:rFonts w:ascii="Times New Roman" w:eastAsiaTheme="majorEastAsia" w:hAnsi="Times New Roman" w:cs="Times New Roman"/>
                        <w:b/>
                        <w:bCs/>
                        <w:color w:val="3B3838" w:themeColor="background2" w:themeShade="40"/>
                        <w:sz w:val="72"/>
                        <w:szCs w:val="72"/>
                      </w:rPr>
                      <w:t>Brexit - The Impact on Talent and Knowledge Management</w:t>
                    </w:r>
                  </w:p>
                </w:sdtContent>
              </w:sdt>
            </w:tc>
          </w:tr>
          <w:tr w:rsidR="002A6051" w14:paraId="6AC140A1" w14:textId="77777777" w:rsidTr="002A6051">
            <w:sdt>
              <w:sdtPr>
                <w:rPr>
                  <w:rFonts w:ascii="Times New Roman" w:hAnsi="Times New Roman" w:cs="Times New Roman"/>
                  <w:color w:val="3B3838" w:themeColor="background2" w:themeShade="40"/>
                  <w:sz w:val="32"/>
                  <w:szCs w:val="32"/>
                </w:rPr>
                <w:alias w:val="Subtitle"/>
                <w:id w:val="13406923"/>
                <w:placeholder>
                  <w:docPart w:val="0923C27A746849F0839C4D6FFB1F68C8"/>
                </w:placeholder>
                <w:dataBinding w:prefixMappings="xmlns:ns0='http://schemas.openxmlformats.org/package/2006/metadata/core-properties' xmlns:ns1='http://purl.org/dc/elements/1.1/'" w:xpath="/ns0:coreProperties[1]/ns1:subject[1]" w:storeItemID="{6C3C8BC8-F283-45AE-878A-BAB7291924A1}"/>
                <w:text/>
              </w:sdtPr>
              <w:sdtEndPr/>
              <w:sdtContent>
                <w:tc>
                  <w:tcPr>
                    <w:tcW w:w="8649" w:type="dxa"/>
                    <w:tcMar>
                      <w:top w:w="216" w:type="dxa"/>
                      <w:left w:w="115" w:type="dxa"/>
                      <w:bottom w:w="216" w:type="dxa"/>
                      <w:right w:w="115" w:type="dxa"/>
                    </w:tcMar>
                  </w:tcPr>
                  <w:p w14:paraId="38ECAD4D" w14:textId="3C5B1558" w:rsidR="002A6051" w:rsidRPr="002A6051" w:rsidRDefault="00C66E72" w:rsidP="002A6051">
                    <w:pPr>
                      <w:pStyle w:val="NoSpacing"/>
                      <w:rPr>
                        <w:color w:val="3B3838" w:themeColor="background2" w:themeShade="40"/>
                        <w:sz w:val="24"/>
                      </w:rPr>
                    </w:pPr>
                    <w:r>
                      <w:rPr>
                        <w:rFonts w:ascii="Times New Roman" w:hAnsi="Times New Roman" w:cs="Times New Roman"/>
                        <w:color w:val="3B3838" w:themeColor="background2" w:themeShade="40"/>
                        <w:sz w:val="32"/>
                        <w:szCs w:val="32"/>
                      </w:rPr>
                      <w:t>Knowledge and Information Management (BMSK5006)</w:t>
                    </w:r>
                  </w:p>
                </w:tc>
              </w:sdtContent>
            </w:sdt>
          </w:tr>
        </w:tbl>
        <w:tbl>
          <w:tblPr>
            <w:tblpPr w:leftFromText="187" w:rightFromText="187" w:vertAnchor="page" w:horzAnchor="margin" w:tblpXSpec="center" w:tblpY="10483"/>
            <w:tblW w:w="3857" w:type="pct"/>
            <w:tblLook w:val="04A0" w:firstRow="1" w:lastRow="0" w:firstColumn="1" w:lastColumn="0" w:noHBand="0" w:noVBand="1"/>
          </w:tblPr>
          <w:tblGrid>
            <w:gridCol w:w="6963"/>
          </w:tblGrid>
          <w:tr w:rsidR="002A6051" w14:paraId="4CB496C7" w14:textId="77777777" w:rsidTr="002A6051">
            <w:tc>
              <w:tcPr>
                <w:tcW w:w="6963" w:type="dxa"/>
                <w:tcMar>
                  <w:top w:w="216" w:type="dxa"/>
                  <w:left w:w="115" w:type="dxa"/>
                  <w:bottom w:w="216" w:type="dxa"/>
                  <w:right w:w="115" w:type="dxa"/>
                </w:tcMar>
              </w:tcPr>
              <w:sdt>
                <w:sdtPr>
                  <w:rPr>
                    <w:rFonts w:ascii="Times New Roman" w:hAnsi="Times New Roman" w:cs="Times New Roman"/>
                    <w:b/>
                    <w:bCs/>
                    <w:color w:val="3B3838" w:themeColor="background2" w:themeShade="40"/>
                    <w:sz w:val="32"/>
                    <w:szCs w:val="32"/>
                  </w:rPr>
                  <w:alias w:val="Author"/>
                  <w:id w:val="13406928"/>
                  <w:placeholder>
                    <w:docPart w:val="A29AF1AC9B2B42908B06D6B8495836C4"/>
                  </w:placeholder>
                  <w:dataBinding w:prefixMappings="xmlns:ns0='http://schemas.openxmlformats.org/package/2006/metadata/core-properties' xmlns:ns1='http://purl.org/dc/elements/1.1/'" w:xpath="/ns0:coreProperties[1]/ns1:creator[1]" w:storeItemID="{6C3C8BC8-F283-45AE-878A-BAB7291924A1}"/>
                  <w:text/>
                </w:sdtPr>
                <w:sdtEndPr/>
                <w:sdtContent>
                  <w:p w14:paraId="731DAD28" w14:textId="77777777" w:rsidR="002A6051" w:rsidRPr="002A6051" w:rsidRDefault="002A6051" w:rsidP="002A6051">
                    <w:pPr>
                      <w:pStyle w:val="NoSpacing"/>
                      <w:rPr>
                        <w:rFonts w:ascii="Times New Roman" w:hAnsi="Times New Roman" w:cs="Times New Roman"/>
                        <w:b/>
                        <w:bCs/>
                        <w:color w:val="3B3838" w:themeColor="background2" w:themeShade="40"/>
                        <w:sz w:val="32"/>
                        <w:szCs w:val="32"/>
                      </w:rPr>
                    </w:pPr>
                    <w:r w:rsidRPr="002A6051">
                      <w:rPr>
                        <w:rFonts w:ascii="Times New Roman" w:hAnsi="Times New Roman" w:cs="Times New Roman"/>
                        <w:b/>
                        <w:bCs/>
                        <w:color w:val="3B3838" w:themeColor="background2" w:themeShade="40"/>
                        <w:sz w:val="32"/>
                        <w:szCs w:val="32"/>
                      </w:rPr>
                      <w:t>Shelina Begum (1704954)</w:t>
                    </w:r>
                  </w:p>
                </w:sdtContent>
              </w:sdt>
              <w:p w14:paraId="5488BF75" w14:textId="77777777" w:rsidR="002A6051" w:rsidRPr="002A6051" w:rsidRDefault="002A6051" w:rsidP="002A6051">
                <w:pPr>
                  <w:pStyle w:val="NoSpacing"/>
                  <w:rPr>
                    <w:rFonts w:ascii="Times New Roman" w:hAnsi="Times New Roman" w:cs="Times New Roman"/>
                    <w:b/>
                    <w:bCs/>
                    <w:color w:val="3B3838" w:themeColor="background2" w:themeShade="40"/>
                    <w:sz w:val="28"/>
                    <w:szCs w:val="28"/>
                  </w:rPr>
                </w:pPr>
              </w:p>
              <w:p w14:paraId="0FCB7926" w14:textId="77777777" w:rsidR="002A6051" w:rsidRPr="002A6051" w:rsidRDefault="002A6051" w:rsidP="002A6051">
                <w:pPr>
                  <w:pStyle w:val="MyStyle"/>
                  <w:rPr>
                    <w:b/>
                    <w:bCs/>
                    <w:color w:val="3B3838" w:themeColor="background2" w:themeShade="40"/>
                    <w:sz w:val="32"/>
                    <w:szCs w:val="32"/>
                  </w:rPr>
                </w:pPr>
                <w:r w:rsidRPr="002A6051">
                  <w:rPr>
                    <w:b/>
                    <w:bCs/>
                    <w:color w:val="3B3838" w:themeColor="background2" w:themeShade="40"/>
                    <w:sz w:val="32"/>
                    <w:szCs w:val="32"/>
                  </w:rPr>
                  <w:t>University of Wales Trinity Saint David</w:t>
                </w:r>
              </w:p>
              <w:p w14:paraId="1D25C2F3" w14:textId="6A8B5E50" w:rsidR="002A6051" w:rsidRPr="002A6051" w:rsidRDefault="002A6051" w:rsidP="002A6051">
                <w:pPr>
                  <w:pStyle w:val="MyStyle"/>
                  <w:rPr>
                    <w:color w:val="3B3838" w:themeColor="background2" w:themeShade="40"/>
                    <w:sz w:val="32"/>
                    <w:szCs w:val="32"/>
                  </w:rPr>
                </w:pPr>
                <w:r w:rsidRPr="002A6051">
                  <w:rPr>
                    <w:b/>
                    <w:bCs/>
                    <w:color w:val="3B3838" w:themeColor="background2" w:themeShade="40"/>
                    <w:sz w:val="32"/>
                    <w:szCs w:val="32"/>
                  </w:rPr>
                  <w:t>12</w:t>
                </w:r>
                <w:r w:rsidRPr="002A6051">
                  <w:rPr>
                    <w:b/>
                    <w:bCs/>
                    <w:color w:val="3B3838" w:themeColor="background2" w:themeShade="40"/>
                    <w:sz w:val="32"/>
                    <w:szCs w:val="32"/>
                    <w:vertAlign w:val="superscript"/>
                  </w:rPr>
                  <w:t>th</w:t>
                </w:r>
                <w:r w:rsidRPr="002A6051">
                  <w:rPr>
                    <w:b/>
                    <w:bCs/>
                    <w:color w:val="3B3838" w:themeColor="background2" w:themeShade="40"/>
                    <w:sz w:val="32"/>
                    <w:szCs w:val="32"/>
                  </w:rPr>
                  <w:t xml:space="preserve"> July 2019</w:t>
                </w:r>
              </w:p>
            </w:tc>
          </w:tr>
        </w:tbl>
        <w:p w14:paraId="6F9051C7" w14:textId="1E00CEC0" w:rsidR="002A6051" w:rsidRDefault="002A6051">
          <w:r>
            <w:br w:type="page"/>
          </w:r>
        </w:p>
      </w:sdtContent>
    </w:sdt>
    <w:p w14:paraId="052DF832" w14:textId="77C5D425" w:rsidR="004C1700" w:rsidRDefault="002A6051" w:rsidP="002A6051">
      <w:pPr>
        <w:pStyle w:val="Heading1"/>
        <w:rPr>
          <w:rFonts w:ascii="Times New Roman" w:hAnsi="Times New Roman" w:cs="Times New Roman"/>
          <w:b/>
          <w:bCs/>
          <w:color w:val="auto"/>
        </w:rPr>
      </w:pPr>
      <w:bookmarkStart w:id="0" w:name="_Toc14372651"/>
      <w:r w:rsidRPr="002A6051">
        <w:rPr>
          <w:rFonts w:ascii="Times New Roman" w:hAnsi="Times New Roman" w:cs="Times New Roman"/>
          <w:b/>
          <w:bCs/>
          <w:color w:val="auto"/>
        </w:rPr>
        <w:lastRenderedPageBreak/>
        <w:t>Executive Summary</w:t>
      </w:r>
      <w:bookmarkEnd w:id="0"/>
    </w:p>
    <w:p w14:paraId="7B6895C9" w14:textId="76473415" w:rsidR="00C66E72" w:rsidRDefault="00C66E72" w:rsidP="00C66E72">
      <w:pPr>
        <w:pStyle w:val="MyStyle"/>
      </w:pPr>
    </w:p>
    <w:p w14:paraId="24A5F168" w14:textId="54F94376" w:rsidR="00C66E72" w:rsidRDefault="00E61FA6" w:rsidP="00C66E72">
      <w:pPr>
        <w:pStyle w:val="MyStyle"/>
      </w:pPr>
      <w:r>
        <w:t xml:space="preserve">This report contains </w:t>
      </w:r>
      <w:r w:rsidR="00D95481">
        <w:t>the impact</w:t>
      </w:r>
      <w:r w:rsidR="004F62CA">
        <w:t xml:space="preserve"> </w:t>
      </w:r>
      <w:r w:rsidR="00FC46E7">
        <w:t xml:space="preserve">of Brexit </w:t>
      </w:r>
      <w:r w:rsidR="004F62CA">
        <w:t>on talent and knowledge</w:t>
      </w:r>
      <w:r w:rsidR="000F225D">
        <w:t xml:space="preserve"> management</w:t>
      </w:r>
      <w:r w:rsidR="004F62CA">
        <w:t>.</w:t>
      </w:r>
      <w:r w:rsidR="00203605">
        <w:t xml:space="preserve"> </w:t>
      </w:r>
      <w:r w:rsidR="00913414">
        <w:t>T</w:t>
      </w:r>
      <w:r w:rsidR="00080417">
        <w:t>wo organisations</w:t>
      </w:r>
      <w:r w:rsidR="0019458B">
        <w:t>, Tesco (retail organisation) and Barclays (service organisation)</w:t>
      </w:r>
      <w:r w:rsidR="00080417">
        <w:t xml:space="preserve"> would be </w:t>
      </w:r>
      <w:r w:rsidR="0019458B">
        <w:t>introduced</w:t>
      </w:r>
      <w:r w:rsidR="005902BC">
        <w:t xml:space="preserve"> with their SWOT analysis</w:t>
      </w:r>
      <w:r w:rsidR="0033318F">
        <w:t xml:space="preserve"> in relation to </w:t>
      </w:r>
      <w:r w:rsidR="00714419">
        <w:t xml:space="preserve">the </w:t>
      </w:r>
      <w:r w:rsidR="0033318F">
        <w:t>Knowledge Management</w:t>
      </w:r>
      <w:r w:rsidR="00272B65">
        <w:t xml:space="preserve"> (KM)</w:t>
      </w:r>
      <w:r w:rsidR="0033318F">
        <w:t xml:space="preserve"> system.</w:t>
      </w:r>
      <w:r w:rsidR="00CC2224">
        <w:t xml:space="preserve"> </w:t>
      </w:r>
      <w:r w:rsidR="00CF3119">
        <w:t>The report also has a</w:t>
      </w:r>
      <w:r w:rsidR="00D27078">
        <w:t xml:space="preserve"> critical evaluation of Tesco</w:t>
      </w:r>
      <w:r w:rsidR="00CF3119">
        <w:t xml:space="preserve"> with a </w:t>
      </w:r>
      <w:r w:rsidR="00A23F53">
        <w:t>K</w:t>
      </w:r>
      <w:r w:rsidR="00272B65">
        <w:t>M</w:t>
      </w:r>
      <w:r w:rsidR="00A23F53">
        <w:t xml:space="preserve"> value chain</w:t>
      </w:r>
      <w:r w:rsidR="00804EAE">
        <w:t>.</w:t>
      </w:r>
      <w:r w:rsidR="00A22276">
        <w:t xml:space="preserve"> </w:t>
      </w:r>
      <w:r w:rsidR="003C14F2">
        <w:t>Following with conclusion</w:t>
      </w:r>
      <w:r w:rsidR="001D231A">
        <w:t xml:space="preserve"> and recommendations</w:t>
      </w:r>
      <w:r w:rsidR="003C14F2">
        <w:t xml:space="preserve"> stat</w:t>
      </w:r>
      <w:r w:rsidR="00551B62">
        <w:t>ing what is required to be developed</w:t>
      </w:r>
      <w:r w:rsidR="00B8540B">
        <w:t xml:space="preserve"> such as </w:t>
      </w:r>
      <w:r w:rsidR="00D25447">
        <w:t>tangible physical resources should be available</w:t>
      </w:r>
      <w:r w:rsidR="00E920BD">
        <w:t xml:space="preserve">, technology failure and investing in </w:t>
      </w:r>
      <w:r w:rsidR="00896C89">
        <w:t>further training.</w:t>
      </w:r>
      <w:bookmarkStart w:id="1" w:name="_GoBack"/>
      <w:bookmarkEnd w:id="1"/>
    </w:p>
    <w:p w14:paraId="070726F9" w14:textId="2A72050C" w:rsidR="002A6051" w:rsidRDefault="002A6051">
      <w:r>
        <w:br w:type="page"/>
      </w:r>
    </w:p>
    <w:sdt>
      <w:sdtPr>
        <w:rPr>
          <w:rFonts w:asciiTheme="minorHAnsi" w:eastAsiaTheme="minorHAnsi" w:hAnsiTheme="minorHAnsi" w:cstheme="minorBidi"/>
          <w:color w:val="auto"/>
          <w:sz w:val="22"/>
          <w:szCs w:val="22"/>
          <w:lang w:val="en-GB"/>
        </w:rPr>
        <w:id w:val="-1731689522"/>
        <w:docPartObj>
          <w:docPartGallery w:val="Table of Contents"/>
          <w:docPartUnique/>
        </w:docPartObj>
      </w:sdtPr>
      <w:sdtEndPr>
        <w:rPr>
          <w:rFonts w:ascii="Times New Roman" w:hAnsi="Times New Roman" w:cs="Times New Roman"/>
          <w:noProof/>
          <w:sz w:val="24"/>
          <w:szCs w:val="24"/>
        </w:rPr>
      </w:sdtEndPr>
      <w:sdtContent>
        <w:p w14:paraId="6C1FF90F" w14:textId="21217C2C" w:rsidR="002A6051" w:rsidRDefault="002A6051">
          <w:pPr>
            <w:pStyle w:val="TOCHeading"/>
            <w:rPr>
              <w:rFonts w:ascii="Times New Roman" w:hAnsi="Times New Roman" w:cs="Times New Roman"/>
              <w:b/>
              <w:bCs/>
              <w:color w:val="auto"/>
            </w:rPr>
          </w:pPr>
          <w:r w:rsidRPr="002A6051">
            <w:rPr>
              <w:rFonts w:ascii="Times New Roman" w:hAnsi="Times New Roman" w:cs="Times New Roman"/>
              <w:b/>
              <w:bCs/>
              <w:color w:val="auto"/>
            </w:rPr>
            <w:t>Contents</w:t>
          </w:r>
        </w:p>
        <w:p w14:paraId="1CA576EF" w14:textId="77777777" w:rsidR="00BD19D7" w:rsidRPr="00BD19D7" w:rsidRDefault="00BD19D7" w:rsidP="00BD19D7">
          <w:pPr>
            <w:pStyle w:val="NoSpacing"/>
          </w:pPr>
        </w:p>
        <w:p w14:paraId="130AB0B2" w14:textId="33DE0322" w:rsidR="00403A0C" w:rsidRPr="00403A0C" w:rsidRDefault="002A6051">
          <w:pPr>
            <w:pStyle w:val="TOC1"/>
            <w:tabs>
              <w:tab w:val="right" w:leader="dot" w:pos="9016"/>
            </w:tabs>
            <w:rPr>
              <w:rFonts w:ascii="Times New Roman" w:eastAsiaTheme="minorEastAsia" w:hAnsi="Times New Roman" w:cs="Times New Roman"/>
              <w:noProof/>
              <w:sz w:val="24"/>
              <w:szCs w:val="24"/>
              <w:lang w:eastAsia="en-GB"/>
            </w:rPr>
          </w:pPr>
          <w:r w:rsidRPr="00403A0C">
            <w:rPr>
              <w:rFonts w:ascii="Times New Roman" w:hAnsi="Times New Roman" w:cs="Times New Roman"/>
              <w:sz w:val="24"/>
              <w:szCs w:val="24"/>
            </w:rPr>
            <w:fldChar w:fldCharType="begin"/>
          </w:r>
          <w:r w:rsidRPr="00403A0C">
            <w:rPr>
              <w:rFonts w:ascii="Times New Roman" w:hAnsi="Times New Roman" w:cs="Times New Roman"/>
              <w:sz w:val="24"/>
              <w:szCs w:val="24"/>
            </w:rPr>
            <w:instrText xml:space="preserve"> TOC \o "1-3" \h \z \u </w:instrText>
          </w:r>
          <w:r w:rsidRPr="00403A0C">
            <w:rPr>
              <w:rFonts w:ascii="Times New Roman" w:hAnsi="Times New Roman" w:cs="Times New Roman"/>
              <w:sz w:val="24"/>
              <w:szCs w:val="24"/>
            </w:rPr>
            <w:fldChar w:fldCharType="separate"/>
          </w:r>
          <w:hyperlink w:anchor="_Toc14372651" w:history="1">
            <w:r w:rsidR="00403A0C" w:rsidRPr="00403A0C">
              <w:rPr>
                <w:rStyle w:val="Hyperlink"/>
                <w:rFonts w:ascii="Times New Roman" w:hAnsi="Times New Roman" w:cs="Times New Roman"/>
                <w:noProof/>
                <w:sz w:val="24"/>
                <w:szCs w:val="24"/>
              </w:rPr>
              <w:t>Executive Summary</w:t>
            </w:r>
            <w:r w:rsidR="00403A0C" w:rsidRPr="00403A0C">
              <w:rPr>
                <w:rFonts w:ascii="Times New Roman" w:hAnsi="Times New Roman" w:cs="Times New Roman"/>
                <w:noProof/>
                <w:webHidden/>
                <w:sz w:val="24"/>
                <w:szCs w:val="24"/>
              </w:rPr>
              <w:tab/>
            </w:r>
            <w:r w:rsidR="00403A0C" w:rsidRPr="00403A0C">
              <w:rPr>
                <w:rFonts w:ascii="Times New Roman" w:hAnsi="Times New Roman" w:cs="Times New Roman"/>
                <w:noProof/>
                <w:webHidden/>
                <w:sz w:val="24"/>
                <w:szCs w:val="24"/>
              </w:rPr>
              <w:fldChar w:fldCharType="begin"/>
            </w:r>
            <w:r w:rsidR="00403A0C" w:rsidRPr="00403A0C">
              <w:rPr>
                <w:rFonts w:ascii="Times New Roman" w:hAnsi="Times New Roman" w:cs="Times New Roman"/>
                <w:noProof/>
                <w:webHidden/>
                <w:sz w:val="24"/>
                <w:szCs w:val="24"/>
              </w:rPr>
              <w:instrText xml:space="preserve"> PAGEREF _Toc14372651 \h </w:instrText>
            </w:r>
            <w:r w:rsidR="00403A0C" w:rsidRPr="00403A0C">
              <w:rPr>
                <w:rFonts w:ascii="Times New Roman" w:hAnsi="Times New Roman" w:cs="Times New Roman"/>
                <w:noProof/>
                <w:webHidden/>
                <w:sz w:val="24"/>
                <w:szCs w:val="24"/>
              </w:rPr>
            </w:r>
            <w:r w:rsidR="00403A0C" w:rsidRPr="00403A0C">
              <w:rPr>
                <w:rFonts w:ascii="Times New Roman" w:hAnsi="Times New Roman" w:cs="Times New Roman"/>
                <w:noProof/>
                <w:webHidden/>
                <w:sz w:val="24"/>
                <w:szCs w:val="24"/>
              </w:rPr>
              <w:fldChar w:fldCharType="separate"/>
            </w:r>
            <w:r w:rsidR="00403A0C" w:rsidRPr="00403A0C">
              <w:rPr>
                <w:rFonts w:ascii="Times New Roman" w:hAnsi="Times New Roman" w:cs="Times New Roman"/>
                <w:noProof/>
                <w:webHidden/>
                <w:sz w:val="24"/>
                <w:szCs w:val="24"/>
              </w:rPr>
              <w:t>1</w:t>
            </w:r>
            <w:r w:rsidR="00403A0C" w:rsidRPr="00403A0C">
              <w:rPr>
                <w:rFonts w:ascii="Times New Roman" w:hAnsi="Times New Roman" w:cs="Times New Roman"/>
                <w:noProof/>
                <w:webHidden/>
                <w:sz w:val="24"/>
                <w:szCs w:val="24"/>
              </w:rPr>
              <w:fldChar w:fldCharType="end"/>
            </w:r>
          </w:hyperlink>
        </w:p>
        <w:p w14:paraId="1C2961E7" w14:textId="445EC6C6"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52" w:history="1">
            <w:r w:rsidRPr="00403A0C">
              <w:rPr>
                <w:rStyle w:val="Hyperlink"/>
                <w:rFonts w:ascii="Times New Roman" w:hAnsi="Times New Roman" w:cs="Times New Roman"/>
                <w:noProof/>
                <w:sz w:val="24"/>
                <w:szCs w:val="24"/>
              </w:rPr>
              <w:t>1.0 Terms of Reference</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_Toc14372652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3</w:t>
            </w:r>
            <w:r w:rsidRPr="00403A0C">
              <w:rPr>
                <w:rFonts w:ascii="Times New Roman" w:hAnsi="Times New Roman" w:cs="Times New Roman"/>
                <w:noProof/>
                <w:webHidden/>
                <w:sz w:val="24"/>
                <w:szCs w:val="24"/>
              </w:rPr>
              <w:fldChar w:fldCharType="end"/>
            </w:r>
          </w:hyperlink>
        </w:p>
        <w:p w14:paraId="7A9D9F19" w14:textId="0FF8E354"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53" w:history="1">
            <w:r w:rsidRPr="00403A0C">
              <w:rPr>
                <w:rStyle w:val="Hyperlink"/>
                <w:rFonts w:ascii="Times New Roman" w:hAnsi="Times New Roman" w:cs="Times New Roman"/>
                <w:noProof/>
                <w:sz w:val="24"/>
                <w:szCs w:val="24"/>
              </w:rPr>
              <w:t>2.0 Procedure</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_Toc14372653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4</w:t>
            </w:r>
            <w:r w:rsidRPr="00403A0C">
              <w:rPr>
                <w:rFonts w:ascii="Times New Roman" w:hAnsi="Times New Roman" w:cs="Times New Roman"/>
                <w:noProof/>
                <w:webHidden/>
                <w:sz w:val="24"/>
                <w:szCs w:val="24"/>
              </w:rPr>
              <w:fldChar w:fldCharType="end"/>
            </w:r>
          </w:hyperlink>
        </w:p>
        <w:p w14:paraId="0BED8D87" w14:textId="2E48CF41"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54" w:history="1">
            <w:r w:rsidRPr="00403A0C">
              <w:rPr>
                <w:rStyle w:val="Hyperlink"/>
                <w:rFonts w:ascii="Times New Roman" w:hAnsi="Times New Roman" w:cs="Times New Roman"/>
                <w:noProof/>
                <w:sz w:val="24"/>
                <w:szCs w:val="24"/>
              </w:rPr>
              <w:t>3.0 Findings</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_Toc14372654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5</w:t>
            </w:r>
            <w:r w:rsidRPr="00403A0C">
              <w:rPr>
                <w:rFonts w:ascii="Times New Roman" w:hAnsi="Times New Roman" w:cs="Times New Roman"/>
                <w:noProof/>
                <w:webHidden/>
                <w:sz w:val="24"/>
                <w:szCs w:val="24"/>
              </w:rPr>
              <w:fldChar w:fldCharType="end"/>
            </w:r>
          </w:hyperlink>
        </w:p>
        <w:p w14:paraId="335B28DE" w14:textId="0503E96D"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55" w:history="1">
            <w:r w:rsidRPr="00403A0C">
              <w:rPr>
                <w:rStyle w:val="Hyperlink"/>
                <w:rFonts w:ascii="Times New Roman" w:hAnsi="Times New Roman" w:cs="Times New Roman"/>
                <w:noProof/>
                <w:sz w:val="24"/>
                <w:szCs w:val="24"/>
              </w:rPr>
              <w:t>3.1 Impact of Brexit on the Talent and Knowledge Management</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_Toc14372655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5</w:t>
            </w:r>
            <w:r w:rsidRPr="00403A0C">
              <w:rPr>
                <w:rFonts w:ascii="Times New Roman" w:hAnsi="Times New Roman" w:cs="Times New Roman"/>
                <w:noProof/>
                <w:webHidden/>
                <w:sz w:val="24"/>
                <w:szCs w:val="24"/>
              </w:rPr>
              <w:fldChar w:fldCharType="end"/>
            </w:r>
          </w:hyperlink>
        </w:p>
        <w:p w14:paraId="4B3BA8A9" w14:textId="63ED84C6"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56" w:history="1">
            <w:r w:rsidRPr="00403A0C">
              <w:rPr>
                <w:rStyle w:val="Hyperlink"/>
                <w:rFonts w:ascii="Times New Roman" w:hAnsi="Times New Roman" w:cs="Times New Roman"/>
                <w:noProof/>
                <w:sz w:val="24"/>
                <w:szCs w:val="24"/>
              </w:rPr>
              <w:t>3.2 Introduction to Organisations</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_Toc14372656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6</w:t>
            </w:r>
            <w:r w:rsidRPr="00403A0C">
              <w:rPr>
                <w:rFonts w:ascii="Times New Roman" w:hAnsi="Times New Roman" w:cs="Times New Roman"/>
                <w:noProof/>
                <w:webHidden/>
                <w:sz w:val="24"/>
                <w:szCs w:val="24"/>
              </w:rPr>
              <w:fldChar w:fldCharType="end"/>
            </w:r>
          </w:hyperlink>
        </w:p>
        <w:p w14:paraId="4AC23755" w14:textId="7C72428C" w:rsidR="00403A0C" w:rsidRPr="00403A0C" w:rsidRDefault="00403A0C">
          <w:pPr>
            <w:pStyle w:val="TOC3"/>
            <w:tabs>
              <w:tab w:val="right" w:leader="dot" w:pos="9016"/>
            </w:tabs>
            <w:rPr>
              <w:rFonts w:ascii="Times New Roman" w:eastAsiaTheme="minorEastAsia" w:hAnsi="Times New Roman" w:cs="Times New Roman"/>
              <w:noProof/>
              <w:sz w:val="24"/>
              <w:szCs w:val="24"/>
              <w:lang w:eastAsia="en-GB"/>
            </w:rPr>
          </w:pPr>
          <w:hyperlink w:anchor="_Toc14372657" w:history="1">
            <w:r w:rsidRPr="00403A0C">
              <w:rPr>
                <w:rStyle w:val="Hyperlink"/>
                <w:rFonts w:ascii="Times New Roman" w:hAnsi="Times New Roman" w:cs="Times New Roman"/>
                <w:noProof/>
                <w:sz w:val="24"/>
                <w:szCs w:val="24"/>
              </w:rPr>
              <w:t>3.2.1 Tesco</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_Toc14372657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6</w:t>
            </w:r>
            <w:r w:rsidRPr="00403A0C">
              <w:rPr>
                <w:rFonts w:ascii="Times New Roman" w:hAnsi="Times New Roman" w:cs="Times New Roman"/>
                <w:noProof/>
                <w:webHidden/>
                <w:sz w:val="24"/>
                <w:szCs w:val="24"/>
              </w:rPr>
              <w:fldChar w:fldCharType="end"/>
            </w:r>
          </w:hyperlink>
        </w:p>
        <w:p w14:paraId="17D18CDA" w14:textId="72B18E13" w:rsidR="00403A0C" w:rsidRPr="00403A0C" w:rsidRDefault="00403A0C">
          <w:pPr>
            <w:pStyle w:val="TOC3"/>
            <w:tabs>
              <w:tab w:val="right" w:leader="dot" w:pos="9016"/>
            </w:tabs>
            <w:rPr>
              <w:rFonts w:ascii="Times New Roman" w:eastAsiaTheme="minorEastAsia" w:hAnsi="Times New Roman" w:cs="Times New Roman"/>
              <w:noProof/>
              <w:sz w:val="24"/>
              <w:szCs w:val="24"/>
              <w:lang w:eastAsia="en-GB"/>
            </w:rPr>
          </w:pPr>
          <w:hyperlink w:anchor="_Toc14372658" w:history="1">
            <w:r w:rsidRPr="00403A0C">
              <w:rPr>
                <w:rStyle w:val="Hyperlink"/>
                <w:rFonts w:ascii="Times New Roman" w:hAnsi="Times New Roman" w:cs="Times New Roman"/>
                <w:noProof/>
                <w:sz w:val="24"/>
                <w:szCs w:val="24"/>
              </w:rPr>
              <w:t>3.2.2. Barclays</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_Toc14372658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8</w:t>
            </w:r>
            <w:r w:rsidRPr="00403A0C">
              <w:rPr>
                <w:rFonts w:ascii="Times New Roman" w:hAnsi="Times New Roman" w:cs="Times New Roman"/>
                <w:noProof/>
                <w:webHidden/>
                <w:sz w:val="24"/>
                <w:szCs w:val="24"/>
              </w:rPr>
              <w:fldChar w:fldCharType="end"/>
            </w:r>
          </w:hyperlink>
        </w:p>
        <w:p w14:paraId="5D1539EC" w14:textId="4F2CA5DC"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59" w:history="1">
            <w:r w:rsidRPr="00403A0C">
              <w:rPr>
                <w:rStyle w:val="Hyperlink"/>
                <w:rFonts w:ascii="Times New Roman" w:hAnsi="Times New Roman" w:cs="Times New Roman"/>
                <w:noProof/>
                <w:sz w:val="24"/>
                <w:szCs w:val="24"/>
              </w:rPr>
              <w:t>3.3 Critical Evaluation of KM System at Tesco</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_Toc14372659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10</w:t>
            </w:r>
            <w:r w:rsidRPr="00403A0C">
              <w:rPr>
                <w:rFonts w:ascii="Times New Roman" w:hAnsi="Times New Roman" w:cs="Times New Roman"/>
                <w:noProof/>
                <w:webHidden/>
                <w:sz w:val="24"/>
                <w:szCs w:val="24"/>
              </w:rPr>
              <w:fldChar w:fldCharType="end"/>
            </w:r>
          </w:hyperlink>
        </w:p>
        <w:p w14:paraId="125BEB74" w14:textId="4412D664" w:rsidR="00403A0C" w:rsidRPr="00403A0C" w:rsidRDefault="00403A0C">
          <w:pPr>
            <w:pStyle w:val="TOC3"/>
            <w:tabs>
              <w:tab w:val="right" w:leader="dot" w:pos="9016"/>
            </w:tabs>
            <w:rPr>
              <w:rFonts w:ascii="Times New Roman" w:eastAsiaTheme="minorEastAsia" w:hAnsi="Times New Roman" w:cs="Times New Roman"/>
              <w:noProof/>
              <w:sz w:val="24"/>
              <w:szCs w:val="24"/>
              <w:lang w:eastAsia="en-GB"/>
            </w:rPr>
          </w:pPr>
          <w:hyperlink w:anchor="_Toc14372660" w:history="1">
            <w:r w:rsidRPr="00403A0C">
              <w:rPr>
                <w:rStyle w:val="Hyperlink"/>
                <w:rFonts w:ascii="Times New Roman" w:hAnsi="Times New Roman" w:cs="Times New Roman"/>
                <w:noProof/>
                <w:sz w:val="24"/>
                <w:szCs w:val="24"/>
              </w:rPr>
              <w:t>3.3.1 Knowledge Management Value Chain of Tesco</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_Toc14372660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10</w:t>
            </w:r>
            <w:r w:rsidRPr="00403A0C">
              <w:rPr>
                <w:rFonts w:ascii="Times New Roman" w:hAnsi="Times New Roman" w:cs="Times New Roman"/>
                <w:noProof/>
                <w:webHidden/>
                <w:sz w:val="24"/>
                <w:szCs w:val="24"/>
              </w:rPr>
              <w:fldChar w:fldCharType="end"/>
            </w:r>
          </w:hyperlink>
        </w:p>
        <w:p w14:paraId="6B647703" w14:textId="42168715" w:rsidR="00403A0C" w:rsidRPr="00403A0C" w:rsidRDefault="00403A0C">
          <w:pPr>
            <w:pStyle w:val="TOC3"/>
            <w:tabs>
              <w:tab w:val="right" w:leader="dot" w:pos="9016"/>
            </w:tabs>
            <w:rPr>
              <w:rFonts w:ascii="Times New Roman" w:eastAsiaTheme="minorEastAsia" w:hAnsi="Times New Roman" w:cs="Times New Roman"/>
              <w:noProof/>
              <w:sz w:val="24"/>
              <w:szCs w:val="24"/>
              <w:lang w:eastAsia="en-GB"/>
            </w:rPr>
          </w:pPr>
          <w:hyperlink w:anchor="_Toc14372661" w:history="1">
            <w:r w:rsidRPr="00403A0C">
              <w:rPr>
                <w:rStyle w:val="Hyperlink"/>
                <w:rFonts w:ascii="Times New Roman" w:hAnsi="Times New Roman" w:cs="Times New Roman"/>
                <w:noProof/>
                <w:sz w:val="24"/>
                <w:szCs w:val="24"/>
              </w:rPr>
              <w:t>3.2.2 Supporting Systems that feed into, interact and produce information for use by KM System</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_Toc14372661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13</w:t>
            </w:r>
            <w:r w:rsidRPr="00403A0C">
              <w:rPr>
                <w:rFonts w:ascii="Times New Roman" w:hAnsi="Times New Roman" w:cs="Times New Roman"/>
                <w:noProof/>
                <w:webHidden/>
                <w:sz w:val="24"/>
                <w:szCs w:val="24"/>
              </w:rPr>
              <w:fldChar w:fldCharType="end"/>
            </w:r>
          </w:hyperlink>
        </w:p>
        <w:p w14:paraId="08369EF0" w14:textId="7322789C"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62" w:history="1">
            <w:r w:rsidRPr="00403A0C">
              <w:rPr>
                <w:rStyle w:val="Hyperlink"/>
                <w:rFonts w:ascii="Times New Roman" w:hAnsi="Times New Roman" w:cs="Times New Roman"/>
                <w:noProof/>
                <w:sz w:val="24"/>
                <w:szCs w:val="24"/>
              </w:rPr>
              <w:t>4.0 Conclusion</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_Toc14372662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16</w:t>
            </w:r>
            <w:r w:rsidRPr="00403A0C">
              <w:rPr>
                <w:rFonts w:ascii="Times New Roman" w:hAnsi="Times New Roman" w:cs="Times New Roman"/>
                <w:noProof/>
                <w:webHidden/>
                <w:sz w:val="24"/>
                <w:szCs w:val="24"/>
              </w:rPr>
              <w:fldChar w:fldCharType="end"/>
            </w:r>
          </w:hyperlink>
        </w:p>
        <w:p w14:paraId="327BFF95" w14:textId="7660DFC2"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63" w:history="1">
            <w:r w:rsidRPr="00403A0C">
              <w:rPr>
                <w:rStyle w:val="Hyperlink"/>
                <w:rFonts w:ascii="Times New Roman" w:hAnsi="Times New Roman" w:cs="Times New Roman"/>
                <w:noProof/>
                <w:sz w:val="24"/>
                <w:szCs w:val="24"/>
              </w:rPr>
              <w:t>5.0 Recommendation</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_Toc14372663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17</w:t>
            </w:r>
            <w:r w:rsidRPr="00403A0C">
              <w:rPr>
                <w:rFonts w:ascii="Times New Roman" w:hAnsi="Times New Roman" w:cs="Times New Roman"/>
                <w:noProof/>
                <w:webHidden/>
                <w:sz w:val="24"/>
                <w:szCs w:val="24"/>
              </w:rPr>
              <w:fldChar w:fldCharType="end"/>
            </w:r>
          </w:hyperlink>
        </w:p>
        <w:p w14:paraId="5A08B8EA" w14:textId="04A937FD"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64" w:history="1">
            <w:r w:rsidRPr="00403A0C">
              <w:rPr>
                <w:rStyle w:val="Hyperlink"/>
                <w:rFonts w:ascii="Times New Roman" w:hAnsi="Times New Roman" w:cs="Times New Roman"/>
                <w:noProof/>
                <w:sz w:val="24"/>
                <w:szCs w:val="24"/>
              </w:rPr>
              <w:t>5.1 Increase tangible physical resources</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_Toc14372664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17</w:t>
            </w:r>
            <w:r w:rsidRPr="00403A0C">
              <w:rPr>
                <w:rFonts w:ascii="Times New Roman" w:hAnsi="Times New Roman" w:cs="Times New Roman"/>
                <w:noProof/>
                <w:webHidden/>
                <w:sz w:val="24"/>
                <w:szCs w:val="24"/>
              </w:rPr>
              <w:fldChar w:fldCharType="end"/>
            </w:r>
          </w:hyperlink>
        </w:p>
        <w:p w14:paraId="1BAAD548" w14:textId="35B49141"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65" w:history="1">
            <w:r w:rsidRPr="00403A0C">
              <w:rPr>
                <w:rStyle w:val="Hyperlink"/>
                <w:rFonts w:ascii="Times New Roman" w:hAnsi="Times New Roman" w:cs="Times New Roman"/>
                <w:noProof/>
                <w:sz w:val="24"/>
                <w:szCs w:val="24"/>
              </w:rPr>
              <w:t>5.2 Have a backup for data</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_Toc14372665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17</w:t>
            </w:r>
            <w:r w:rsidRPr="00403A0C">
              <w:rPr>
                <w:rFonts w:ascii="Times New Roman" w:hAnsi="Times New Roman" w:cs="Times New Roman"/>
                <w:noProof/>
                <w:webHidden/>
                <w:sz w:val="24"/>
                <w:szCs w:val="24"/>
              </w:rPr>
              <w:fldChar w:fldCharType="end"/>
            </w:r>
          </w:hyperlink>
        </w:p>
        <w:p w14:paraId="03C4F0B2" w14:textId="4AA497AC"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66" w:history="1">
            <w:r w:rsidRPr="00403A0C">
              <w:rPr>
                <w:rStyle w:val="Hyperlink"/>
                <w:rFonts w:ascii="Times New Roman" w:hAnsi="Times New Roman" w:cs="Times New Roman"/>
                <w:noProof/>
                <w:sz w:val="24"/>
                <w:szCs w:val="24"/>
              </w:rPr>
              <w:t>5.3 Invest in further training for staff</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_Toc14372666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17</w:t>
            </w:r>
            <w:r w:rsidRPr="00403A0C">
              <w:rPr>
                <w:rFonts w:ascii="Times New Roman" w:hAnsi="Times New Roman" w:cs="Times New Roman"/>
                <w:noProof/>
                <w:webHidden/>
                <w:sz w:val="24"/>
                <w:szCs w:val="24"/>
              </w:rPr>
              <w:fldChar w:fldCharType="end"/>
            </w:r>
          </w:hyperlink>
        </w:p>
        <w:p w14:paraId="35527F5B" w14:textId="4D711179"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67" w:history="1">
            <w:r w:rsidRPr="00403A0C">
              <w:rPr>
                <w:rStyle w:val="Hyperlink"/>
                <w:rFonts w:ascii="Times New Roman" w:hAnsi="Times New Roman" w:cs="Times New Roman"/>
                <w:noProof/>
                <w:sz w:val="24"/>
                <w:szCs w:val="24"/>
              </w:rPr>
              <w:t>6.0 Appendices</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_Toc14372667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18</w:t>
            </w:r>
            <w:r w:rsidRPr="00403A0C">
              <w:rPr>
                <w:rFonts w:ascii="Times New Roman" w:hAnsi="Times New Roman" w:cs="Times New Roman"/>
                <w:noProof/>
                <w:webHidden/>
                <w:sz w:val="24"/>
                <w:szCs w:val="24"/>
              </w:rPr>
              <w:fldChar w:fldCharType="end"/>
            </w:r>
          </w:hyperlink>
        </w:p>
        <w:p w14:paraId="38ECA3B8" w14:textId="1B4D68F3"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68" w:history="1">
            <w:r w:rsidRPr="00403A0C">
              <w:rPr>
                <w:rStyle w:val="Hyperlink"/>
                <w:rFonts w:ascii="Times New Roman" w:hAnsi="Times New Roman" w:cs="Times New Roman"/>
                <w:noProof/>
                <w:sz w:val="24"/>
                <w:szCs w:val="24"/>
              </w:rPr>
              <w:t>Appendix A – SWOT Analysis of Tesco’s Knowledge Management</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_Toc14372668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18</w:t>
            </w:r>
            <w:r w:rsidRPr="00403A0C">
              <w:rPr>
                <w:rFonts w:ascii="Times New Roman" w:hAnsi="Times New Roman" w:cs="Times New Roman"/>
                <w:noProof/>
                <w:webHidden/>
                <w:sz w:val="24"/>
                <w:szCs w:val="24"/>
              </w:rPr>
              <w:fldChar w:fldCharType="end"/>
            </w:r>
          </w:hyperlink>
        </w:p>
        <w:p w14:paraId="6951A5A1" w14:textId="587BE6F9"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69" w:history="1">
            <w:r w:rsidRPr="00403A0C">
              <w:rPr>
                <w:rStyle w:val="Hyperlink"/>
                <w:rFonts w:ascii="Times New Roman" w:hAnsi="Times New Roman" w:cs="Times New Roman"/>
                <w:noProof/>
                <w:sz w:val="24"/>
                <w:szCs w:val="24"/>
              </w:rPr>
              <w:t>Appendix B – SWOT Analysis of Barclays Knowledge Management</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_Toc14372669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19</w:t>
            </w:r>
            <w:r w:rsidRPr="00403A0C">
              <w:rPr>
                <w:rFonts w:ascii="Times New Roman" w:hAnsi="Times New Roman" w:cs="Times New Roman"/>
                <w:noProof/>
                <w:webHidden/>
                <w:sz w:val="24"/>
                <w:szCs w:val="24"/>
              </w:rPr>
              <w:fldChar w:fldCharType="end"/>
            </w:r>
          </w:hyperlink>
        </w:p>
        <w:p w14:paraId="7C4BFEE1" w14:textId="4B2DC771" w:rsidR="00403A0C" w:rsidRPr="00403A0C" w:rsidRDefault="00403A0C">
          <w:pPr>
            <w:pStyle w:val="TOC2"/>
            <w:tabs>
              <w:tab w:val="right" w:leader="dot" w:pos="9016"/>
            </w:tabs>
            <w:rPr>
              <w:rFonts w:ascii="Times New Roman" w:eastAsiaTheme="minorEastAsia" w:hAnsi="Times New Roman" w:cs="Times New Roman"/>
              <w:noProof/>
              <w:sz w:val="24"/>
              <w:szCs w:val="24"/>
              <w:lang w:eastAsia="en-GB"/>
            </w:rPr>
          </w:pPr>
          <w:hyperlink w:anchor="_Toc14372670" w:history="1">
            <w:r w:rsidRPr="00403A0C">
              <w:rPr>
                <w:rStyle w:val="Hyperlink"/>
                <w:rFonts w:ascii="Times New Roman" w:hAnsi="Times New Roman" w:cs="Times New Roman"/>
                <w:noProof/>
                <w:sz w:val="24"/>
                <w:szCs w:val="24"/>
              </w:rPr>
              <w:t>Appendix C – Knowledge Management Value Chain</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_Toc14372670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20</w:t>
            </w:r>
            <w:r w:rsidRPr="00403A0C">
              <w:rPr>
                <w:rFonts w:ascii="Times New Roman" w:hAnsi="Times New Roman" w:cs="Times New Roman"/>
                <w:noProof/>
                <w:webHidden/>
                <w:sz w:val="24"/>
                <w:szCs w:val="24"/>
              </w:rPr>
              <w:fldChar w:fldCharType="end"/>
            </w:r>
          </w:hyperlink>
        </w:p>
        <w:p w14:paraId="0A7E0570" w14:textId="386F3327" w:rsidR="00403A0C" w:rsidRPr="00403A0C" w:rsidRDefault="00403A0C">
          <w:pPr>
            <w:pStyle w:val="TOC1"/>
            <w:tabs>
              <w:tab w:val="right" w:leader="dot" w:pos="9016"/>
            </w:tabs>
            <w:rPr>
              <w:rFonts w:ascii="Times New Roman" w:eastAsiaTheme="minorEastAsia" w:hAnsi="Times New Roman" w:cs="Times New Roman"/>
              <w:noProof/>
              <w:sz w:val="24"/>
              <w:szCs w:val="24"/>
              <w:lang w:eastAsia="en-GB"/>
            </w:rPr>
          </w:pPr>
          <w:hyperlink w:anchor="_Toc14372671" w:history="1">
            <w:r w:rsidRPr="00403A0C">
              <w:rPr>
                <w:rStyle w:val="Hyperlink"/>
                <w:rFonts w:ascii="Times New Roman" w:hAnsi="Times New Roman" w:cs="Times New Roman"/>
                <w:noProof/>
                <w:sz w:val="24"/>
                <w:szCs w:val="24"/>
              </w:rPr>
              <w:t>7.0 References</w:t>
            </w:r>
            <w:r w:rsidRPr="00403A0C">
              <w:rPr>
                <w:rFonts w:ascii="Times New Roman" w:hAnsi="Times New Roman" w:cs="Times New Roman"/>
                <w:noProof/>
                <w:webHidden/>
                <w:sz w:val="24"/>
                <w:szCs w:val="24"/>
              </w:rPr>
              <w:tab/>
            </w:r>
            <w:r w:rsidRPr="00403A0C">
              <w:rPr>
                <w:rFonts w:ascii="Times New Roman" w:hAnsi="Times New Roman" w:cs="Times New Roman"/>
                <w:noProof/>
                <w:webHidden/>
                <w:sz w:val="24"/>
                <w:szCs w:val="24"/>
              </w:rPr>
              <w:fldChar w:fldCharType="begin"/>
            </w:r>
            <w:r w:rsidRPr="00403A0C">
              <w:rPr>
                <w:rFonts w:ascii="Times New Roman" w:hAnsi="Times New Roman" w:cs="Times New Roman"/>
                <w:noProof/>
                <w:webHidden/>
                <w:sz w:val="24"/>
                <w:szCs w:val="24"/>
              </w:rPr>
              <w:instrText xml:space="preserve"> PAGEREF _Toc14372671 \h </w:instrText>
            </w:r>
            <w:r w:rsidRPr="00403A0C">
              <w:rPr>
                <w:rFonts w:ascii="Times New Roman" w:hAnsi="Times New Roman" w:cs="Times New Roman"/>
                <w:noProof/>
                <w:webHidden/>
                <w:sz w:val="24"/>
                <w:szCs w:val="24"/>
              </w:rPr>
            </w:r>
            <w:r w:rsidRPr="00403A0C">
              <w:rPr>
                <w:rFonts w:ascii="Times New Roman" w:hAnsi="Times New Roman" w:cs="Times New Roman"/>
                <w:noProof/>
                <w:webHidden/>
                <w:sz w:val="24"/>
                <w:szCs w:val="24"/>
              </w:rPr>
              <w:fldChar w:fldCharType="separate"/>
            </w:r>
            <w:r w:rsidRPr="00403A0C">
              <w:rPr>
                <w:rFonts w:ascii="Times New Roman" w:hAnsi="Times New Roman" w:cs="Times New Roman"/>
                <w:noProof/>
                <w:webHidden/>
                <w:sz w:val="24"/>
                <w:szCs w:val="24"/>
              </w:rPr>
              <w:t>21</w:t>
            </w:r>
            <w:r w:rsidRPr="00403A0C">
              <w:rPr>
                <w:rFonts w:ascii="Times New Roman" w:hAnsi="Times New Roman" w:cs="Times New Roman"/>
                <w:noProof/>
                <w:webHidden/>
                <w:sz w:val="24"/>
                <w:szCs w:val="24"/>
              </w:rPr>
              <w:fldChar w:fldCharType="end"/>
            </w:r>
          </w:hyperlink>
        </w:p>
        <w:p w14:paraId="21A2B03C" w14:textId="02B273A2" w:rsidR="002A6051" w:rsidRPr="00403A0C" w:rsidRDefault="002A6051">
          <w:pPr>
            <w:rPr>
              <w:rFonts w:ascii="Times New Roman" w:hAnsi="Times New Roman" w:cs="Times New Roman"/>
              <w:sz w:val="24"/>
              <w:szCs w:val="24"/>
            </w:rPr>
          </w:pPr>
          <w:r w:rsidRPr="00403A0C">
            <w:rPr>
              <w:rFonts w:ascii="Times New Roman" w:hAnsi="Times New Roman" w:cs="Times New Roman"/>
              <w:noProof/>
              <w:sz w:val="24"/>
              <w:szCs w:val="24"/>
            </w:rPr>
            <w:fldChar w:fldCharType="end"/>
          </w:r>
        </w:p>
      </w:sdtContent>
    </w:sdt>
    <w:p w14:paraId="23CBA129" w14:textId="2D3ACFF7" w:rsidR="002A6051" w:rsidRPr="002A6051" w:rsidRDefault="002A6051" w:rsidP="002A6051">
      <w:pPr>
        <w:pStyle w:val="ListParagraph"/>
        <w:numPr>
          <w:ilvl w:val="0"/>
          <w:numId w:val="3"/>
        </w:numPr>
      </w:pPr>
      <w:r>
        <w:br w:type="page"/>
      </w:r>
    </w:p>
    <w:p w14:paraId="102B0743" w14:textId="519684E3" w:rsidR="002A6051" w:rsidRPr="002A6051" w:rsidRDefault="002A6051" w:rsidP="002A6051">
      <w:pPr>
        <w:pStyle w:val="Heading1"/>
        <w:rPr>
          <w:rFonts w:ascii="Times New Roman" w:hAnsi="Times New Roman" w:cs="Times New Roman"/>
          <w:b/>
          <w:bCs/>
          <w:color w:val="auto"/>
        </w:rPr>
      </w:pPr>
      <w:bookmarkStart w:id="2" w:name="_Toc14372652"/>
      <w:r w:rsidRPr="002A6051">
        <w:rPr>
          <w:rFonts w:ascii="Times New Roman" w:hAnsi="Times New Roman" w:cs="Times New Roman"/>
          <w:b/>
          <w:bCs/>
          <w:color w:val="auto"/>
        </w:rPr>
        <w:lastRenderedPageBreak/>
        <w:t>1.0 Terms of Reference</w:t>
      </w:r>
      <w:bookmarkEnd w:id="2"/>
    </w:p>
    <w:p w14:paraId="0E11A5FA" w14:textId="77777777" w:rsidR="003D29E7" w:rsidRPr="005845E2" w:rsidRDefault="003D29E7" w:rsidP="005845E2">
      <w:pPr>
        <w:pStyle w:val="MyStyle"/>
      </w:pPr>
    </w:p>
    <w:p w14:paraId="24403C81" w14:textId="46283F79" w:rsidR="002A6051" w:rsidRDefault="00C920AF" w:rsidP="005845E2">
      <w:pPr>
        <w:pStyle w:val="MyStyle"/>
      </w:pPr>
      <w:r w:rsidRPr="005845E2">
        <w:t>This report has been requested by</w:t>
      </w:r>
      <w:r w:rsidR="008219E4" w:rsidRPr="005845E2">
        <w:t xml:space="preserve"> the</w:t>
      </w:r>
      <w:r w:rsidR="00D64F3C">
        <w:t xml:space="preserve"> University of Wales Trinity Sa</w:t>
      </w:r>
      <w:r w:rsidR="00097C7C">
        <w:t>int David</w:t>
      </w:r>
      <w:r w:rsidR="00D72FCC" w:rsidRPr="005845E2">
        <w:t xml:space="preserve"> on </w:t>
      </w:r>
      <w:r w:rsidR="002044F9" w:rsidRPr="005845E2">
        <w:t>19th June 2019. The purpose of this report is to</w:t>
      </w:r>
      <w:r w:rsidR="0054708D">
        <w:t xml:space="preserve"> </w:t>
      </w:r>
      <w:r w:rsidR="00E4707B">
        <w:t>discuss the impact on talent and knowledge</w:t>
      </w:r>
      <w:r w:rsidR="00DA1BC1">
        <w:t xml:space="preserve"> managemen</w:t>
      </w:r>
      <w:r w:rsidR="003B6778">
        <w:t>t.</w:t>
      </w:r>
      <w:r w:rsidR="004F48C3" w:rsidRPr="005845E2">
        <w:t xml:space="preserve"> The report </w:t>
      </w:r>
      <w:r w:rsidR="001214FE" w:rsidRPr="005845E2">
        <w:t>is</w:t>
      </w:r>
      <w:r w:rsidR="004F48C3" w:rsidRPr="005845E2">
        <w:t xml:space="preserve"> </w:t>
      </w:r>
      <w:r w:rsidR="0071235C" w:rsidRPr="005845E2">
        <w:t>compiled</w:t>
      </w:r>
      <w:r w:rsidR="004F48C3" w:rsidRPr="005845E2">
        <w:t xml:space="preserve"> by Shelina Begum and</w:t>
      </w:r>
      <w:r w:rsidR="001214FE" w:rsidRPr="005845E2">
        <w:t xml:space="preserve"> has bee</w:t>
      </w:r>
      <w:r w:rsidR="00C551F9" w:rsidRPr="005845E2">
        <w:t>n submitted on 12th July 2019.</w:t>
      </w:r>
      <w:r w:rsidR="004F48C3" w:rsidRPr="005845E2">
        <w:t xml:space="preserve"> </w:t>
      </w:r>
      <w:r w:rsidR="002A6051">
        <w:br w:type="page"/>
      </w:r>
    </w:p>
    <w:p w14:paraId="0B9C11D2" w14:textId="55B2EC5B" w:rsidR="002A6051" w:rsidRPr="002A6051" w:rsidRDefault="002A6051" w:rsidP="002A6051">
      <w:pPr>
        <w:pStyle w:val="Heading1"/>
        <w:rPr>
          <w:rFonts w:ascii="Times New Roman" w:hAnsi="Times New Roman" w:cs="Times New Roman"/>
          <w:b/>
          <w:bCs/>
          <w:color w:val="auto"/>
        </w:rPr>
      </w:pPr>
      <w:bookmarkStart w:id="3" w:name="_Toc14372653"/>
      <w:r w:rsidRPr="002A6051">
        <w:rPr>
          <w:rFonts w:ascii="Times New Roman" w:hAnsi="Times New Roman" w:cs="Times New Roman"/>
          <w:b/>
          <w:bCs/>
          <w:color w:val="auto"/>
        </w:rPr>
        <w:lastRenderedPageBreak/>
        <w:t>2.0 Procedure</w:t>
      </w:r>
      <w:bookmarkEnd w:id="3"/>
    </w:p>
    <w:p w14:paraId="6DD7FBE8" w14:textId="77777777" w:rsidR="00C551F9" w:rsidRDefault="00C551F9" w:rsidP="005845E2">
      <w:pPr>
        <w:pStyle w:val="MyStyle"/>
      </w:pPr>
    </w:p>
    <w:p w14:paraId="616DB3D2" w14:textId="447E1847" w:rsidR="002A6051" w:rsidRDefault="006107CD" w:rsidP="005845E2">
      <w:pPr>
        <w:pStyle w:val="MyStyle"/>
      </w:pPr>
      <w:r>
        <w:t>I</w:t>
      </w:r>
      <w:r w:rsidR="00DC5417">
        <w:t>nformation</w:t>
      </w:r>
      <w:r w:rsidR="00FE5BC6">
        <w:t xml:space="preserve"> about knowledge managemen</w:t>
      </w:r>
      <w:r w:rsidR="00C6589E">
        <w:t>t,</w:t>
      </w:r>
      <w:r w:rsidR="004D1721">
        <w:t xml:space="preserve"> </w:t>
      </w:r>
      <w:r w:rsidR="009D00F7">
        <w:t>Barclays</w:t>
      </w:r>
      <w:r w:rsidR="004D1721">
        <w:t xml:space="preserve"> Bank</w:t>
      </w:r>
      <w:r w:rsidR="009D00F7">
        <w:t xml:space="preserve"> and Tesco</w:t>
      </w:r>
      <w:r>
        <w:t xml:space="preserve"> has b</w:t>
      </w:r>
      <w:r w:rsidR="004D1721">
        <w:t>een researched</w:t>
      </w:r>
      <w:r w:rsidR="003B6778">
        <w:t xml:space="preserve"> and the</w:t>
      </w:r>
      <w:r w:rsidR="007A4C30">
        <w:t xml:space="preserve"> procedures utilised to prepare the report contains sources of books, websites and journals. </w:t>
      </w:r>
      <w:r w:rsidR="002A6051">
        <w:br w:type="page"/>
      </w:r>
    </w:p>
    <w:p w14:paraId="1E74D6FF" w14:textId="10307349" w:rsidR="002A6051" w:rsidRDefault="002A6051" w:rsidP="002A6051">
      <w:pPr>
        <w:pStyle w:val="Heading1"/>
        <w:rPr>
          <w:rFonts w:ascii="Times New Roman" w:hAnsi="Times New Roman" w:cs="Times New Roman"/>
          <w:b/>
          <w:bCs/>
          <w:color w:val="auto"/>
        </w:rPr>
      </w:pPr>
      <w:bookmarkStart w:id="4" w:name="_Toc14372654"/>
      <w:r>
        <w:rPr>
          <w:rFonts w:ascii="Times New Roman" w:hAnsi="Times New Roman" w:cs="Times New Roman"/>
          <w:b/>
          <w:bCs/>
          <w:color w:val="auto"/>
        </w:rPr>
        <w:lastRenderedPageBreak/>
        <w:t>3.0 Findings</w:t>
      </w:r>
      <w:bookmarkEnd w:id="4"/>
    </w:p>
    <w:p w14:paraId="238ACF71" w14:textId="49D96C7E" w:rsidR="0028731D" w:rsidRDefault="0028731D" w:rsidP="005845E2">
      <w:pPr>
        <w:pStyle w:val="MyStyle"/>
      </w:pPr>
    </w:p>
    <w:p w14:paraId="6E11C358" w14:textId="68093B1F" w:rsidR="00B10EE0" w:rsidRPr="005845E2" w:rsidRDefault="00B9785F" w:rsidP="00B10EE0">
      <w:pPr>
        <w:pStyle w:val="MyStyle"/>
      </w:pPr>
      <w:r>
        <w:t xml:space="preserve">The two </w:t>
      </w:r>
      <w:r w:rsidR="0071235C">
        <w:t>organisations</w:t>
      </w:r>
      <w:r>
        <w:t xml:space="preserve"> will be discussed are Tesco </w:t>
      </w:r>
      <w:r w:rsidR="0065451C" w:rsidRPr="005845E2">
        <w:t xml:space="preserve">(retail organisation) </w:t>
      </w:r>
      <w:r>
        <w:t>and Barclays</w:t>
      </w:r>
      <w:r w:rsidR="0065451C">
        <w:t xml:space="preserve"> </w:t>
      </w:r>
      <w:r w:rsidR="0065451C" w:rsidRPr="005845E2">
        <w:t>Bank (service organisation)</w:t>
      </w:r>
      <w:r w:rsidR="001D6CFD">
        <w:t xml:space="preserve"> </w:t>
      </w:r>
      <w:r w:rsidR="001D6CFD" w:rsidRPr="005845E2">
        <w:t xml:space="preserve">with the SWOT Analysis of their Knowledge Management </w:t>
      </w:r>
      <w:r w:rsidR="001D6CFD">
        <w:t>(KM)</w:t>
      </w:r>
      <w:r w:rsidR="001D6CFD" w:rsidRPr="005845E2">
        <w:t xml:space="preserve"> </w:t>
      </w:r>
      <w:r w:rsidR="00264873">
        <w:t>s</w:t>
      </w:r>
      <w:r w:rsidR="001D6CFD" w:rsidRPr="005845E2">
        <w:t>ystem</w:t>
      </w:r>
      <w:r w:rsidR="001D6CFD">
        <w:t xml:space="preserve"> </w:t>
      </w:r>
      <w:r w:rsidR="001D6CFD" w:rsidRPr="005845E2">
        <w:t>in their organisation</w:t>
      </w:r>
      <w:r w:rsidR="00810645">
        <w:t xml:space="preserve">. Only Tesco will be evaluated and discussed </w:t>
      </w:r>
      <w:r w:rsidR="00CA4591">
        <w:t>further.</w:t>
      </w:r>
      <w:r w:rsidR="00B10EE0">
        <w:t xml:space="preserve"> </w:t>
      </w:r>
    </w:p>
    <w:p w14:paraId="0AF12E29" w14:textId="2FCE8A83" w:rsidR="00A7226F" w:rsidRDefault="00A7226F" w:rsidP="005845E2">
      <w:pPr>
        <w:pStyle w:val="MyStyle"/>
      </w:pPr>
    </w:p>
    <w:p w14:paraId="21A49C28" w14:textId="77777777" w:rsidR="00084120" w:rsidRDefault="00084120" w:rsidP="005845E2">
      <w:pPr>
        <w:pStyle w:val="MyStyle"/>
      </w:pPr>
    </w:p>
    <w:p w14:paraId="01742A08" w14:textId="733C9A08" w:rsidR="0080395C" w:rsidRPr="00AD3DA4" w:rsidRDefault="00AD3DA4" w:rsidP="00AD3DA4">
      <w:pPr>
        <w:pStyle w:val="Heading2"/>
        <w:rPr>
          <w:rFonts w:ascii="Times New Roman" w:hAnsi="Times New Roman" w:cs="Times New Roman"/>
          <w:b/>
          <w:bCs/>
          <w:color w:val="auto"/>
        </w:rPr>
      </w:pPr>
      <w:bookmarkStart w:id="5" w:name="_Toc14372655"/>
      <w:r>
        <w:rPr>
          <w:rFonts w:ascii="Times New Roman" w:hAnsi="Times New Roman" w:cs="Times New Roman"/>
          <w:b/>
          <w:bCs/>
          <w:color w:val="auto"/>
        </w:rPr>
        <w:t xml:space="preserve">3.1 </w:t>
      </w:r>
      <w:r w:rsidR="0080395C" w:rsidRPr="00AD3DA4">
        <w:rPr>
          <w:rFonts w:ascii="Times New Roman" w:hAnsi="Times New Roman" w:cs="Times New Roman"/>
          <w:b/>
          <w:bCs/>
          <w:color w:val="auto"/>
        </w:rPr>
        <w:t>Impact of Brexit on the Talent and Knowledge Management</w:t>
      </w:r>
      <w:bookmarkEnd w:id="5"/>
    </w:p>
    <w:p w14:paraId="27738518" w14:textId="77777777" w:rsidR="00E20A0A" w:rsidRDefault="00E20A0A" w:rsidP="0080395C">
      <w:pPr>
        <w:pStyle w:val="MyStyle"/>
      </w:pPr>
    </w:p>
    <w:p w14:paraId="06C692B8" w14:textId="38028638" w:rsidR="0080395C" w:rsidRDefault="0080395C" w:rsidP="0080395C">
      <w:pPr>
        <w:pStyle w:val="MyStyle"/>
      </w:pPr>
      <w:r>
        <w:t>There is a huge debated area regarding the effects of Brexit on the UK economy and studies showed that it had affected the per capita economy of the people of the country. It was likely to push up the inflation in the country by 1.7% leading to an annual loss. This has majorly impacted the knowledge and talent management of the organi</w:t>
      </w:r>
      <w:r w:rsidR="00AD3DA4">
        <w:t>s</w:t>
      </w:r>
      <w:r>
        <w:t xml:space="preserve">ations. </w:t>
      </w:r>
    </w:p>
    <w:p w14:paraId="2A7B15D3" w14:textId="77777777" w:rsidR="004F1F79" w:rsidRDefault="004F1F79" w:rsidP="0080395C">
      <w:pPr>
        <w:pStyle w:val="MyStyle"/>
      </w:pPr>
    </w:p>
    <w:p w14:paraId="607D1B58" w14:textId="43BDC85C" w:rsidR="0080395C" w:rsidRDefault="0080395C" w:rsidP="0080395C">
      <w:pPr>
        <w:pStyle w:val="MyStyle"/>
      </w:pPr>
      <w:r>
        <w:t>Firstly, for Barclays, which has a global face, faced a critical situation, as the other branches, conducting business in different countries had decided to pull out form the EU economy, as it would have affected their economy as well, which had negatively impacted upon the economy of the mother branch. This had resulted in cutting off workforce strength and focusing upon in house trading. The</w:t>
      </w:r>
      <w:r w:rsidR="00A061AF">
        <w:t>re</w:t>
      </w:r>
      <w:r>
        <w:t xml:space="preserve"> was also a major push out of the talents, as the organi</w:t>
      </w:r>
      <w:r w:rsidR="00060C71">
        <w:t>s</w:t>
      </w:r>
      <w:r>
        <w:t xml:space="preserve">ation could not indulge in </w:t>
      </w:r>
      <w:r w:rsidR="007F536D">
        <w:t xml:space="preserve">the </w:t>
      </w:r>
      <w:r>
        <w:t xml:space="preserve">further recruitment </w:t>
      </w:r>
      <w:r w:rsidR="0071235C">
        <w:t>process and</w:t>
      </w:r>
      <w:r>
        <w:t xml:space="preserve"> had to cut off many talents due to the financial crisis. The export and import services also got disabled due to the same reason</w:t>
      </w:r>
      <w:r w:rsidR="00060C71">
        <w:t xml:space="preserve"> (Barclays, 2019)</w:t>
      </w:r>
      <w:r>
        <w:t xml:space="preserve">. </w:t>
      </w:r>
    </w:p>
    <w:p w14:paraId="301CB908" w14:textId="77777777" w:rsidR="0080395C" w:rsidRDefault="0080395C" w:rsidP="0080395C">
      <w:pPr>
        <w:pStyle w:val="MyStyle"/>
      </w:pPr>
    </w:p>
    <w:p w14:paraId="3396385C" w14:textId="62BC3D8C" w:rsidR="00A7226F" w:rsidRDefault="0080395C" w:rsidP="0080395C">
      <w:pPr>
        <w:pStyle w:val="MyStyle"/>
      </w:pPr>
      <w:r>
        <w:t>Brexit had potentially impacted upon the business of T</w:t>
      </w:r>
      <w:r w:rsidR="00060C71">
        <w:t>esco</w:t>
      </w:r>
      <w:r>
        <w:t xml:space="preserve"> as well. The </w:t>
      </w:r>
      <w:r w:rsidR="006576AA">
        <w:t>organisation</w:t>
      </w:r>
      <w:r>
        <w:t xml:space="preserve"> generally includes a </w:t>
      </w:r>
      <w:r w:rsidR="0071235C">
        <w:t>long-term</w:t>
      </w:r>
      <w:r>
        <w:t xml:space="preserve"> approach, including a sustained supply chain network, which got thwarted due to the less capacity of the organi</w:t>
      </w:r>
      <w:r w:rsidR="006576AA">
        <w:t>s</w:t>
      </w:r>
      <w:r>
        <w:t xml:space="preserve">ation for stockpiling </w:t>
      </w:r>
      <w:proofErr w:type="gramStart"/>
      <w:r>
        <w:t>and also</w:t>
      </w:r>
      <w:proofErr w:type="gramEnd"/>
      <w:r>
        <w:t xml:space="preserve"> because of the decreased buying capacity of the consumers. Impact on the Tariff policies had also affected the business conducts of the organization. Due to the possible Brexit situation, a lot of organi</w:t>
      </w:r>
      <w:r w:rsidR="0028049F">
        <w:t>s</w:t>
      </w:r>
      <w:r>
        <w:t xml:space="preserve">ations got pulled out from the EU economy, which created a difficult situation for managing their economy and their employee strength, which resulted into cutting off a great employee </w:t>
      </w:r>
      <w:r w:rsidR="0028049F">
        <w:t>asset (Tesco Plc, 2019</w:t>
      </w:r>
      <w:r w:rsidR="00EC743E">
        <w:t>a</w:t>
      </w:r>
      <w:r w:rsidR="0028049F">
        <w:t>)</w:t>
      </w:r>
      <w:r>
        <w:t>.</w:t>
      </w:r>
    </w:p>
    <w:p w14:paraId="29CBB666" w14:textId="666C413C" w:rsidR="0080395C" w:rsidRDefault="0080395C" w:rsidP="0080395C">
      <w:pPr>
        <w:pStyle w:val="MyStyle"/>
      </w:pPr>
    </w:p>
    <w:p w14:paraId="620F92FB" w14:textId="77777777" w:rsidR="003A0698" w:rsidRDefault="003A0698" w:rsidP="0080395C">
      <w:pPr>
        <w:pStyle w:val="MyStyle"/>
      </w:pPr>
    </w:p>
    <w:p w14:paraId="07CAC831" w14:textId="67CBE248" w:rsidR="002A6051" w:rsidRPr="002A6051" w:rsidRDefault="002A6051" w:rsidP="002A6051">
      <w:pPr>
        <w:pStyle w:val="Heading2"/>
        <w:rPr>
          <w:rFonts w:ascii="Times New Roman" w:hAnsi="Times New Roman" w:cs="Times New Roman"/>
          <w:b/>
          <w:bCs/>
          <w:color w:val="auto"/>
        </w:rPr>
      </w:pPr>
      <w:bookmarkStart w:id="6" w:name="_Toc14372656"/>
      <w:r w:rsidRPr="002A6051">
        <w:rPr>
          <w:rFonts w:ascii="Times New Roman" w:hAnsi="Times New Roman" w:cs="Times New Roman"/>
          <w:b/>
          <w:bCs/>
          <w:color w:val="auto"/>
        </w:rPr>
        <w:lastRenderedPageBreak/>
        <w:t>3.</w:t>
      </w:r>
      <w:r w:rsidR="00A615CD">
        <w:rPr>
          <w:rFonts w:ascii="Times New Roman" w:hAnsi="Times New Roman" w:cs="Times New Roman"/>
          <w:b/>
          <w:bCs/>
          <w:color w:val="auto"/>
        </w:rPr>
        <w:t>2</w:t>
      </w:r>
      <w:r w:rsidRPr="002A6051">
        <w:rPr>
          <w:rFonts w:ascii="Times New Roman" w:hAnsi="Times New Roman" w:cs="Times New Roman"/>
          <w:b/>
          <w:bCs/>
          <w:color w:val="auto"/>
        </w:rPr>
        <w:t xml:space="preserve"> Introduction to Organisations</w:t>
      </w:r>
      <w:bookmarkEnd w:id="6"/>
    </w:p>
    <w:p w14:paraId="22610BEF" w14:textId="77777777" w:rsidR="005F4CE4" w:rsidRPr="005F4CE4" w:rsidRDefault="005F4CE4" w:rsidP="003A0698">
      <w:pPr>
        <w:pStyle w:val="MyStyle"/>
      </w:pPr>
    </w:p>
    <w:p w14:paraId="3E7F930C" w14:textId="7382FF69" w:rsidR="0028731D" w:rsidRDefault="002A6051" w:rsidP="001465D0">
      <w:pPr>
        <w:pStyle w:val="Heading3"/>
        <w:rPr>
          <w:rFonts w:ascii="Times New Roman" w:hAnsi="Times New Roman" w:cs="Times New Roman"/>
          <w:b/>
          <w:bCs/>
          <w:color w:val="auto"/>
        </w:rPr>
      </w:pPr>
      <w:bookmarkStart w:id="7" w:name="_Toc14372657"/>
      <w:r w:rsidRPr="002A6051">
        <w:rPr>
          <w:rFonts w:ascii="Times New Roman" w:hAnsi="Times New Roman" w:cs="Times New Roman"/>
          <w:b/>
          <w:bCs/>
          <w:color w:val="auto"/>
        </w:rPr>
        <w:t>3.</w:t>
      </w:r>
      <w:r w:rsidR="00466A1D">
        <w:rPr>
          <w:rFonts w:ascii="Times New Roman" w:hAnsi="Times New Roman" w:cs="Times New Roman"/>
          <w:b/>
          <w:bCs/>
          <w:color w:val="auto"/>
        </w:rPr>
        <w:t>2</w:t>
      </w:r>
      <w:r w:rsidRPr="002A6051">
        <w:rPr>
          <w:rFonts w:ascii="Times New Roman" w:hAnsi="Times New Roman" w:cs="Times New Roman"/>
          <w:b/>
          <w:bCs/>
          <w:color w:val="auto"/>
        </w:rPr>
        <w:t xml:space="preserve">.1 </w:t>
      </w:r>
      <w:r w:rsidR="001465D0">
        <w:rPr>
          <w:rFonts w:ascii="Times New Roman" w:hAnsi="Times New Roman" w:cs="Times New Roman"/>
          <w:b/>
          <w:bCs/>
          <w:color w:val="auto"/>
        </w:rPr>
        <w:t>Tesco</w:t>
      </w:r>
      <w:bookmarkEnd w:id="7"/>
    </w:p>
    <w:p w14:paraId="7C2E5F62" w14:textId="6D0A735D" w:rsidR="001465D0" w:rsidRDefault="001465D0" w:rsidP="009E5690">
      <w:pPr>
        <w:pStyle w:val="NoSpacing"/>
      </w:pPr>
    </w:p>
    <w:p w14:paraId="731CFCF0" w14:textId="2F2DA4D5" w:rsidR="00660FCF" w:rsidRDefault="00BB754C" w:rsidP="005845E2">
      <w:pPr>
        <w:pStyle w:val="MyStyle"/>
      </w:pPr>
      <w:r w:rsidRPr="005845E2">
        <w:t>The organisation Tesco</w:t>
      </w:r>
      <w:r w:rsidR="008A4201" w:rsidRPr="005845E2">
        <w:t xml:space="preserve"> is</w:t>
      </w:r>
      <w:r w:rsidRPr="005845E2">
        <w:t xml:space="preserve"> headquarter</w:t>
      </w:r>
      <w:r w:rsidR="00984F17" w:rsidRPr="005845E2">
        <w:t>ed</w:t>
      </w:r>
      <w:r w:rsidRPr="005845E2">
        <w:t xml:space="preserve"> in Hertfordshire, </w:t>
      </w:r>
      <w:r w:rsidR="008A4201" w:rsidRPr="005845E2">
        <w:t xml:space="preserve">it </w:t>
      </w:r>
      <w:r w:rsidRPr="005845E2">
        <w:t>is the third largest multinational groceries and general merchandise retailer in the world. Tesco has expanded itself almost across the world and is the leading face of retailing groceries in th</w:t>
      </w:r>
      <w:r w:rsidR="00C549DA" w:rsidRPr="005845E2">
        <w:t>is</w:t>
      </w:r>
      <w:r w:rsidRPr="005845E2">
        <w:t xml:space="preserve"> country. The organisation started from the shipment of tea and from there the company is still expanding and extending itself. </w:t>
      </w:r>
      <w:r w:rsidR="00913C0A" w:rsidRPr="005845E2">
        <w:t>T</w:t>
      </w:r>
      <w:r w:rsidRPr="005845E2">
        <w:t xml:space="preserve">he company has been in business </w:t>
      </w:r>
      <w:r w:rsidR="00913C0A" w:rsidRPr="005845E2">
        <w:t>for 100 years</w:t>
      </w:r>
      <w:r w:rsidR="004602B6" w:rsidRPr="005845E2">
        <w:t>,</w:t>
      </w:r>
      <w:r w:rsidRPr="005845E2">
        <w:t xml:space="preserve"> operating through </w:t>
      </w:r>
      <w:r w:rsidR="00E64155" w:rsidRPr="005845E2">
        <w:t>many</w:t>
      </w:r>
      <w:r w:rsidRPr="005845E2">
        <w:t xml:space="preserve"> countries </w:t>
      </w:r>
      <w:r w:rsidR="004602B6" w:rsidRPr="005845E2">
        <w:t>and delved</w:t>
      </w:r>
      <w:r w:rsidRPr="005845E2">
        <w:t xml:space="preserve"> into diversified areas, from books to clothing to financial </w:t>
      </w:r>
      <w:r w:rsidR="00DE1D1E" w:rsidRPr="005845E2">
        <w:t>to</w:t>
      </w:r>
      <w:r w:rsidRPr="005845E2">
        <w:t xml:space="preserve"> telecom</w:t>
      </w:r>
      <w:r w:rsidR="009058C5" w:rsidRPr="005845E2">
        <w:t xml:space="preserve"> </w:t>
      </w:r>
      <w:r w:rsidR="00720A2E" w:rsidRPr="005845E2">
        <w:t>and internet service</w:t>
      </w:r>
      <w:r w:rsidRPr="005845E2">
        <w:t>.</w:t>
      </w:r>
      <w:r w:rsidR="00C468AF" w:rsidRPr="005845E2">
        <w:t xml:space="preserve"> Thus</w:t>
      </w:r>
      <w:r w:rsidR="00AB45B7" w:rsidRPr="005845E2">
        <w:t xml:space="preserve">, they </w:t>
      </w:r>
      <w:r w:rsidR="00DB1739" w:rsidRPr="005845E2">
        <w:t>are op</w:t>
      </w:r>
      <w:r w:rsidR="00296F18" w:rsidRPr="005845E2">
        <w:t>e</w:t>
      </w:r>
      <w:r w:rsidR="00DB1739" w:rsidRPr="005845E2">
        <w:t>rating</w:t>
      </w:r>
      <w:r w:rsidR="006F0A75" w:rsidRPr="005845E2">
        <w:t xml:space="preserve"> retail banking and insurance</w:t>
      </w:r>
      <w:r w:rsidR="0017019E" w:rsidRPr="005845E2">
        <w:t xml:space="preserve"> services</w:t>
      </w:r>
      <w:r w:rsidR="006F0A75" w:rsidRPr="005845E2">
        <w:t xml:space="preserve">. </w:t>
      </w:r>
      <w:r w:rsidRPr="005845E2">
        <w:t xml:space="preserve">It has a </w:t>
      </w:r>
      <w:r w:rsidR="00DB04A2" w:rsidRPr="005845E2">
        <w:t>revenue of £63.</w:t>
      </w:r>
      <w:r w:rsidR="00E67767" w:rsidRPr="005845E2">
        <w:t>9bn</w:t>
      </w:r>
      <w:r w:rsidRPr="005845E2">
        <w:t xml:space="preserve"> and an employee base of 450,000</w:t>
      </w:r>
      <w:r w:rsidR="000317DD" w:rsidRPr="005845E2">
        <w:t xml:space="preserve"> (Tesco</w:t>
      </w:r>
      <w:r w:rsidR="005D0F47">
        <w:t xml:space="preserve"> P</w:t>
      </w:r>
      <w:r w:rsidR="000317DD" w:rsidRPr="005845E2">
        <w:t>lc, 2019</w:t>
      </w:r>
      <w:r w:rsidR="00B35F06">
        <w:t>b</w:t>
      </w:r>
      <w:r w:rsidR="00DE1D1E" w:rsidRPr="005845E2">
        <w:t xml:space="preserve"> and Craft, 2019</w:t>
      </w:r>
      <w:r w:rsidR="007E78CE">
        <w:t>a</w:t>
      </w:r>
      <w:r w:rsidR="000317DD" w:rsidRPr="005845E2">
        <w:t>)</w:t>
      </w:r>
      <w:r w:rsidRPr="005845E2">
        <w:t>.</w:t>
      </w:r>
      <w:r w:rsidR="001122BE" w:rsidRPr="005845E2">
        <w:t xml:space="preserve"> </w:t>
      </w:r>
      <w:r w:rsidR="009F4132" w:rsidRPr="005845E2">
        <w:t xml:space="preserve">The main </w:t>
      </w:r>
      <w:r w:rsidR="00D05D04" w:rsidRPr="005845E2">
        <w:t xml:space="preserve">job </w:t>
      </w:r>
      <w:r w:rsidR="009F4132" w:rsidRPr="005845E2">
        <w:t>role</w:t>
      </w:r>
      <w:r w:rsidR="008E1827" w:rsidRPr="005845E2">
        <w:t xml:space="preserve">s for the organisation </w:t>
      </w:r>
      <w:r w:rsidR="00FD3055" w:rsidRPr="005845E2">
        <w:t>are</w:t>
      </w:r>
      <w:r w:rsidR="001D238B" w:rsidRPr="005845E2">
        <w:t xml:space="preserve"> for</w:t>
      </w:r>
      <w:r w:rsidR="008E1827" w:rsidRPr="005845E2">
        <w:t xml:space="preserve"> </w:t>
      </w:r>
      <w:r w:rsidR="002D4456" w:rsidRPr="005845E2">
        <w:t>customer</w:t>
      </w:r>
      <w:r w:rsidR="00D05D04" w:rsidRPr="005845E2">
        <w:t xml:space="preserve"> assistant</w:t>
      </w:r>
      <w:r w:rsidR="001D238B" w:rsidRPr="005845E2">
        <w:t>s</w:t>
      </w:r>
      <w:r w:rsidR="00D05D04" w:rsidRPr="005845E2">
        <w:t>, shif</w:t>
      </w:r>
      <w:r w:rsidR="00810299" w:rsidRPr="005845E2">
        <w:t>t leader</w:t>
      </w:r>
      <w:r w:rsidR="001D238B" w:rsidRPr="005845E2">
        <w:t>s</w:t>
      </w:r>
      <w:r w:rsidR="00810299" w:rsidRPr="005845E2">
        <w:t>, team or lead manager</w:t>
      </w:r>
      <w:r w:rsidR="00F94F5F" w:rsidRPr="005845E2">
        <w:t>s</w:t>
      </w:r>
      <w:r w:rsidR="00810299" w:rsidRPr="005845E2">
        <w:t xml:space="preserve"> and store manager</w:t>
      </w:r>
      <w:r w:rsidR="00F94F5F" w:rsidRPr="005845E2">
        <w:t>s</w:t>
      </w:r>
      <w:r w:rsidR="00DD6615" w:rsidRPr="005845E2">
        <w:t>. To work in these positions</w:t>
      </w:r>
      <w:r w:rsidR="002F003F" w:rsidRPr="005845E2">
        <w:t>,</w:t>
      </w:r>
      <w:r w:rsidR="00843EF5" w:rsidRPr="005845E2">
        <w:t xml:space="preserve"> </w:t>
      </w:r>
      <w:r w:rsidR="00F10B4E" w:rsidRPr="005845E2">
        <w:t>such as lower position require</w:t>
      </w:r>
      <w:r w:rsidR="009D1B99" w:rsidRPr="005845E2">
        <w:t xml:space="preserve">s </w:t>
      </w:r>
      <w:r w:rsidR="00843EF5" w:rsidRPr="005845E2">
        <w:t>GCSE’s</w:t>
      </w:r>
      <w:r w:rsidR="00287484" w:rsidRPr="005845E2">
        <w:t xml:space="preserve"> grade C or above in English and Maths</w:t>
      </w:r>
      <w:r w:rsidR="00B24F36" w:rsidRPr="005845E2">
        <w:t>. T</w:t>
      </w:r>
      <w:r w:rsidR="009D1B99" w:rsidRPr="005845E2">
        <w:t>he higher t</w:t>
      </w:r>
      <w:r w:rsidR="00CC0AAC" w:rsidRPr="005845E2">
        <w:t xml:space="preserve">he position, </w:t>
      </w:r>
      <w:r w:rsidR="003544B7" w:rsidRPr="005845E2">
        <w:t>the</w:t>
      </w:r>
      <w:r w:rsidR="00CC0AAC" w:rsidRPr="005845E2">
        <w:t xml:space="preserve"> higher </w:t>
      </w:r>
      <w:r w:rsidR="003544B7" w:rsidRPr="005845E2">
        <w:t>the</w:t>
      </w:r>
      <w:r w:rsidR="00CC0AAC" w:rsidRPr="005845E2">
        <w:t xml:space="preserve"> qualification</w:t>
      </w:r>
      <w:r w:rsidR="00432761" w:rsidRPr="005845E2">
        <w:t xml:space="preserve"> is</w:t>
      </w:r>
      <w:r w:rsidR="00CC0AAC" w:rsidRPr="005845E2">
        <w:t xml:space="preserve"> required</w:t>
      </w:r>
      <w:r w:rsidR="00377760" w:rsidRPr="005845E2">
        <w:t xml:space="preserve"> such as three A levels</w:t>
      </w:r>
      <w:r w:rsidR="00B24F36" w:rsidRPr="005845E2">
        <w:t xml:space="preserve"> or equivalent and manage</w:t>
      </w:r>
      <w:r w:rsidR="00432761" w:rsidRPr="005845E2">
        <w:t>r</w:t>
      </w:r>
      <w:r w:rsidR="00624728" w:rsidRPr="005845E2">
        <w:t>ial</w:t>
      </w:r>
      <w:r w:rsidR="00B24F36" w:rsidRPr="005845E2">
        <w:t xml:space="preserve"> positions </w:t>
      </w:r>
      <w:r w:rsidR="00432761" w:rsidRPr="005845E2">
        <w:t xml:space="preserve">require </w:t>
      </w:r>
      <w:r w:rsidR="00233BD9" w:rsidRPr="005845E2">
        <w:t>a degree</w:t>
      </w:r>
      <w:r w:rsidR="00D11AB8" w:rsidRPr="005845E2">
        <w:t xml:space="preserve"> </w:t>
      </w:r>
      <w:r w:rsidR="007D1436" w:rsidRPr="005845E2">
        <w:t>(Businesscasestudies, 2019)</w:t>
      </w:r>
      <w:r w:rsidR="009A10DE" w:rsidRPr="005845E2">
        <w:t>. Generally, Tesco requires candidates to have skills such as</w:t>
      </w:r>
      <w:r w:rsidR="00BA3B80" w:rsidRPr="005845E2">
        <w:t xml:space="preserve"> </w:t>
      </w:r>
      <w:r w:rsidR="00737370" w:rsidRPr="005845E2">
        <w:t>customer service</w:t>
      </w:r>
      <w:r w:rsidR="00F72148" w:rsidRPr="005845E2">
        <w:t xml:space="preserve">, </w:t>
      </w:r>
      <w:r w:rsidR="00BA3B80" w:rsidRPr="005845E2">
        <w:t>communication,</w:t>
      </w:r>
      <w:r w:rsidR="00F72148" w:rsidRPr="005845E2">
        <w:t xml:space="preserve"> time management, </w:t>
      </w:r>
      <w:r w:rsidR="00D014E2" w:rsidRPr="005845E2">
        <w:t xml:space="preserve">decision making, </w:t>
      </w:r>
      <w:r w:rsidR="00BA3B80" w:rsidRPr="005845E2">
        <w:t>teamwork</w:t>
      </w:r>
      <w:r w:rsidR="00D014E2" w:rsidRPr="005845E2">
        <w:t xml:space="preserve"> skills</w:t>
      </w:r>
      <w:r w:rsidR="00BA3B80" w:rsidRPr="005845E2">
        <w:t xml:space="preserve"> etc.</w:t>
      </w:r>
      <w:r w:rsidR="00F361CE" w:rsidRPr="005845E2">
        <w:t xml:space="preserve"> and </w:t>
      </w:r>
      <w:r w:rsidR="00BA3B80" w:rsidRPr="005845E2">
        <w:t>for higher</w:t>
      </w:r>
      <w:r w:rsidR="007A4D96" w:rsidRPr="005845E2">
        <w:t xml:space="preserve"> </w:t>
      </w:r>
      <w:r w:rsidR="00BA3B80" w:rsidRPr="005845E2">
        <w:t>position</w:t>
      </w:r>
      <w:r w:rsidR="00BE6748" w:rsidRPr="005845E2">
        <w:t>s</w:t>
      </w:r>
      <w:r w:rsidR="007A4D96" w:rsidRPr="005845E2">
        <w:t xml:space="preserve">, more </w:t>
      </w:r>
      <w:r w:rsidR="00D014E2" w:rsidRPr="005845E2">
        <w:t xml:space="preserve">work </w:t>
      </w:r>
      <w:r w:rsidR="007A4D96" w:rsidRPr="005845E2">
        <w:t>experience and skills are required</w:t>
      </w:r>
      <w:r w:rsidR="00260BD5" w:rsidRPr="005845E2">
        <w:t>.</w:t>
      </w:r>
      <w:r w:rsidR="00BA3B80" w:rsidRPr="005845E2">
        <w:t xml:space="preserve"> </w:t>
      </w:r>
    </w:p>
    <w:p w14:paraId="496608F7" w14:textId="6A72DA8C" w:rsidR="00016E08" w:rsidRDefault="00016E08" w:rsidP="005845E2">
      <w:pPr>
        <w:pStyle w:val="MyStyle"/>
      </w:pPr>
    </w:p>
    <w:p w14:paraId="6AAD006D" w14:textId="09F64552" w:rsidR="00D42912" w:rsidRDefault="00D42912" w:rsidP="00BB754C">
      <w:pPr>
        <w:pStyle w:val="MyStyle"/>
      </w:pPr>
    </w:p>
    <w:p w14:paraId="47CE0799" w14:textId="5D8A9960" w:rsidR="00D42912" w:rsidRDefault="00D42912" w:rsidP="00D42912">
      <w:pPr>
        <w:pStyle w:val="Heading4"/>
        <w:rPr>
          <w:rFonts w:ascii="Times New Roman" w:hAnsi="Times New Roman" w:cs="Times New Roman"/>
          <w:b/>
          <w:bCs/>
          <w:color w:val="auto"/>
          <w:sz w:val="24"/>
          <w:szCs w:val="24"/>
        </w:rPr>
      </w:pPr>
      <w:r>
        <w:rPr>
          <w:rFonts w:ascii="Times New Roman" w:hAnsi="Times New Roman" w:cs="Times New Roman"/>
          <w:b/>
          <w:bCs/>
          <w:color w:val="auto"/>
          <w:sz w:val="24"/>
          <w:szCs w:val="24"/>
        </w:rPr>
        <w:t>3.</w:t>
      </w:r>
      <w:r w:rsidR="00466A1D">
        <w:rPr>
          <w:rFonts w:ascii="Times New Roman" w:hAnsi="Times New Roman" w:cs="Times New Roman"/>
          <w:b/>
          <w:bCs/>
          <w:color w:val="auto"/>
          <w:sz w:val="24"/>
          <w:szCs w:val="24"/>
        </w:rPr>
        <w:t>2</w:t>
      </w:r>
      <w:r>
        <w:rPr>
          <w:rFonts w:ascii="Times New Roman" w:hAnsi="Times New Roman" w:cs="Times New Roman"/>
          <w:b/>
          <w:bCs/>
          <w:color w:val="auto"/>
          <w:sz w:val="24"/>
          <w:szCs w:val="24"/>
        </w:rPr>
        <w:t xml:space="preserve">.1.1 </w:t>
      </w:r>
      <w:r w:rsidRPr="00D42912">
        <w:rPr>
          <w:rFonts w:ascii="Times New Roman" w:hAnsi="Times New Roman" w:cs="Times New Roman"/>
          <w:b/>
          <w:bCs/>
          <w:color w:val="auto"/>
          <w:sz w:val="24"/>
          <w:szCs w:val="24"/>
        </w:rPr>
        <w:t>Swot Analysis of Tesco</w:t>
      </w:r>
      <w:r>
        <w:rPr>
          <w:rFonts w:ascii="Times New Roman" w:hAnsi="Times New Roman" w:cs="Times New Roman"/>
          <w:b/>
          <w:bCs/>
          <w:color w:val="auto"/>
          <w:sz w:val="24"/>
          <w:szCs w:val="24"/>
        </w:rPr>
        <w:t>’s Knowledge Management</w:t>
      </w:r>
    </w:p>
    <w:p w14:paraId="24836F91" w14:textId="77777777" w:rsidR="001F6D90" w:rsidRDefault="001F6D90" w:rsidP="005577AD">
      <w:pPr>
        <w:pStyle w:val="NoSpacing"/>
        <w:rPr>
          <w:rFonts w:ascii="Times New Roman" w:eastAsiaTheme="minorHAnsi" w:hAnsi="Times New Roman" w:cs="Times New Roman"/>
          <w:b/>
          <w:sz w:val="24"/>
          <w:szCs w:val="24"/>
          <w:lang w:val="en-GB"/>
        </w:rPr>
      </w:pPr>
    </w:p>
    <w:p w14:paraId="1AB96795" w14:textId="1811003D" w:rsidR="005577AD" w:rsidRDefault="005577AD" w:rsidP="005577AD">
      <w:pPr>
        <w:pStyle w:val="NoSpacing"/>
        <w:rPr>
          <w:rFonts w:ascii="Times New Roman" w:eastAsiaTheme="minorHAnsi" w:hAnsi="Times New Roman" w:cs="Times New Roman"/>
          <w:b/>
          <w:sz w:val="24"/>
          <w:szCs w:val="24"/>
          <w:lang w:val="en-GB"/>
        </w:rPr>
      </w:pPr>
      <w:r w:rsidRPr="001F6D90">
        <w:rPr>
          <w:rFonts w:ascii="Times New Roman" w:eastAsiaTheme="minorHAnsi" w:hAnsi="Times New Roman" w:cs="Times New Roman"/>
          <w:b/>
          <w:sz w:val="24"/>
          <w:szCs w:val="24"/>
          <w:lang w:val="en-GB"/>
        </w:rPr>
        <w:t>Strengths:</w:t>
      </w:r>
    </w:p>
    <w:p w14:paraId="5F42F348" w14:textId="77777777" w:rsidR="005845E2" w:rsidRPr="001F6D90" w:rsidRDefault="005845E2" w:rsidP="005577AD">
      <w:pPr>
        <w:pStyle w:val="NoSpacing"/>
        <w:rPr>
          <w:rFonts w:ascii="Times New Roman" w:eastAsiaTheme="minorHAnsi" w:hAnsi="Times New Roman" w:cs="Times New Roman"/>
          <w:b/>
          <w:sz w:val="24"/>
          <w:szCs w:val="24"/>
          <w:lang w:val="en-GB"/>
        </w:rPr>
      </w:pPr>
    </w:p>
    <w:p w14:paraId="55C7814A" w14:textId="3008E480" w:rsidR="005577AD" w:rsidRDefault="005577AD" w:rsidP="005845E2">
      <w:pPr>
        <w:pStyle w:val="MyStyle"/>
        <w:numPr>
          <w:ilvl w:val="0"/>
          <w:numId w:val="19"/>
        </w:numPr>
      </w:pPr>
      <w:r w:rsidRPr="001F6D90">
        <w:t>T</w:t>
      </w:r>
      <w:r w:rsidR="00D430EA">
        <w:t>esco</w:t>
      </w:r>
      <w:r w:rsidRPr="001F6D90">
        <w:t xml:space="preserve"> has positioned almost </w:t>
      </w:r>
      <w:proofErr w:type="gramStart"/>
      <w:r w:rsidRPr="001F6D90">
        <w:t>all across</w:t>
      </w:r>
      <w:proofErr w:type="gramEnd"/>
      <w:r w:rsidRPr="001F6D90">
        <w:t xml:space="preserve"> the world, expanding itself across 14 major countries, and it is increasing further, this can enable them to manage their yearly economic turnover. </w:t>
      </w:r>
    </w:p>
    <w:p w14:paraId="6032CDE0" w14:textId="77777777" w:rsidR="005845E2" w:rsidRPr="001F6D90" w:rsidRDefault="005845E2" w:rsidP="005845E2">
      <w:pPr>
        <w:pStyle w:val="NoSpacing"/>
        <w:rPr>
          <w:rFonts w:eastAsiaTheme="minorHAnsi"/>
        </w:rPr>
      </w:pPr>
    </w:p>
    <w:p w14:paraId="61B7DCA1" w14:textId="0AFDEB14" w:rsidR="005577AD" w:rsidRDefault="005577AD" w:rsidP="005845E2">
      <w:pPr>
        <w:pStyle w:val="MyStyle"/>
        <w:numPr>
          <w:ilvl w:val="0"/>
          <w:numId w:val="19"/>
        </w:numPr>
      </w:pPr>
      <w:r w:rsidRPr="001F6D90">
        <w:t>The customer relationship management and the interaction system included in the organi</w:t>
      </w:r>
      <w:r w:rsidR="003D4FCB">
        <w:t>s</w:t>
      </w:r>
      <w:r w:rsidRPr="001F6D90">
        <w:t>ation is an exquisite one, comprising, integration of information regarding the customer, utili</w:t>
      </w:r>
      <w:r w:rsidR="003D4FCB">
        <w:t>s</w:t>
      </w:r>
      <w:r w:rsidRPr="001F6D90">
        <w:t>ing the information to meet the requirements and also include a communication process that helps the organi</w:t>
      </w:r>
      <w:r w:rsidR="003D4FCB">
        <w:t>s</w:t>
      </w:r>
      <w:r w:rsidRPr="001F6D90">
        <w:t>ation to share and integrate its customer knowledge all through the organi</w:t>
      </w:r>
      <w:r w:rsidR="00653D17">
        <w:t>s</w:t>
      </w:r>
      <w:r w:rsidRPr="001F6D90">
        <w:t>ation. It is much important for the organi</w:t>
      </w:r>
      <w:r w:rsidR="00653D17">
        <w:t>s</w:t>
      </w:r>
      <w:r w:rsidRPr="001F6D90">
        <w:t>ation, as it is the giant retail organi</w:t>
      </w:r>
      <w:r w:rsidR="00653D17">
        <w:t>s</w:t>
      </w:r>
      <w:r w:rsidRPr="001F6D90">
        <w:t xml:space="preserve">ation of the country. </w:t>
      </w:r>
    </w:p>
    <w:p w14:paraId="4A300A53" w14:textId="77777777" w:rsidR="005845E2" w:rsidRPr="001F6D90" w:rsidRDefault="005845E2" w:rsidP="005845E2">
      <w:pPr>
        <w:pStyle w:val="NoSpacing"/>
        <w:rPr>
          <w:rFonts w:eastAsiaTheme="minorHAnsi"/>
        </w:rPr>
      </w:pPr>
    </w:p>
    <w:p w14:paraId="65980A24" w14:textId="73CC9B40" w:rsidR="005577AD" w:rsidRDefault="005577AD" w:rsidP="005845E2">
      <w:pPr>
        <w:pStyle w:val="MyStyle"/>
        <w:numPr>
          <w:ilvl w:val="0"/>
          <w:numId w:val="19"/>
        </w:numPr>
      </w:pPr>
      <w:r w:rsidRPr="001F6D90">
        <w:lastRenderedPageBreak/>
        <w:t>The organi</w:t>
      </w:r>
      <w:r w:rsidR="00653D17">
        <w:t>s</w:t>
      </w:r>
      <w:r w:rsidRPr="001F6D90">
        <w:t xml:space="preserve">ation includes an exquisite supply chain policy which </w:t>
      </w:r>
      <w:proofErr w:type="gramStart"/>
      <w:r w:rsidRPr="001F6D90">
        <w:t>can be seen as</w:t>
      </w:r>
      <w:proofErr w:type="gramEnd"/>
      <w:r w:rsidRPr="001F6D90">
        <w:t xml:space="preserve"> an advantageous position for the organi</w:t>
      </w:r>
      <w:r w:rsidR="00690E29">
        <w:t>s</w:t>
      </w:r>
      <w:r w:rsidRPr="001F6D90">
        <w:t>ation and the system of knowledge sharing regarding the organi</w:t>
      </w:r>
      <w:r w:rsidR="00F96BFA">
        <w:t>s</w:t>
      </w:r>
      <w:r w:rsidRPr="001F6D90">
        <w:t>ing and integrating the knowledge of the supply management contributes as an advantageous position for the organi</w:t>
      </w:r>
      <w:r w:rsidR="00647980">
        <w:t>s</w:t>
      </w:r>
      <w:r w:rsidRPr="001F6D90">
        <w:t xml:space="preserve">ation. </w:t>
      </w:r>
    </w:p>
    <w:p w14:paraId="0B6CEA0D" w14:textId="77777777" w:rsidR="005845E2" w:rsidRPr="001F6D90" w:rsidRDefault="005845E2" w:rsidP="005845E2">
      <w:pPr>
        <w:pStyle w:val="NoSpacing"/>
        <w:rPr>
          <w:rFonts w:eastAsiaTheme="minorHAnsi"/>
        </w:rPr>
      </w:pPr>
    </w:p>
    <w:p w14:paraId="0B60F7AF" w14:textId="124A06C5" w:rsidR="00026E9A" w:rsidRPr="00026E9A" w:rsidRDefault="005577AD" w:rsidP="005845E2">
      <w:pPr>
        <w:pStyle w:val="MyStyle"/>
        <w:numPr>
          <w:ilvl w:val="0"/>
          <w:numId w:val="19"/>
        </w:numPr>
        <w:rPr>
          <w:b/>
        </w:rPr>
      </w:pPr>
      <w:r w:rsidRPr="00026E9A">
        <w:t>The unique line of business and the knowledge management of organi</w:t>
      </w:r>
      <w:r w:rsidR="00647980">
        <w:t>s</w:t>
      </w:r>
      <w:r w:rsidRPr="00026E9A">
        <w:t>ational conducts are well managed all through the organi</w:t>
      </w:r>
      <w:r w:rsidR="00647980">
        <w:t>s</w:t>
      </w:r>
      <w:r w:rsidRPr="00026E9A">
        <w:t>ations. The business processes are continuously upgraded in order to deal with the changing situations, and the knowledge of these changes are well shared across the organi</w:t>
      </w:r>
      <w:r w:rsidR="00C6134C">
        <w:t>s</w:t>
      </w:r>
      <w:r w:rsidRPr="00026E9A">
        <w:t xml:space="preserve">ations. </w:t>
      </w:r>
    </w:p>
    <w:p w14:paraId="605E0BF2" w14:textId="145A3C7A" w:rsidR="00026E9A" w:rsidRDefault="00026E9A" w:rsidP="004E799B">
      <w:pPr>
        <w:pStyle w:val="MyStyle"/>
      </w:pPr>
    </w:p>
    <w:p w14:paraId="64CEC998" w14:textId="77777777" w:rsidR="006E735B" w:rsidRDefault="006E735B" w:rsidP="004E799B">
      <w:pPr>
        <w:pStyle w:val="MyStyle"/>
      </w:pPr>
    </w:p>
    <w:p w14:paraId="234A2091" w14:textId="0148C945" w:rsidR="005577AD" w:rsidRPr="00026E9A" w:rsidRDefault="005577AD" w:rsidP="00026E9A">
      <w:pPr>
        <w:pStyle w:val="NoSpacing"/>
        <w:spacing w:line="480" w:lineRule="auto"/>
        <w:rPr>
          <w:rFonts w:ascii="Times New Roman" w:eastAsiaTheme="minorHAnsi" w:hAnsi="Times New Roman" w:cs="Times New Roman"/>
          <w:b/>
          <w:sz w:val="24"/>
          <w:szCs w:val="24"/>
          <w:lang w:val="en-GB"/>
        </w:rPr>
      </w:pPr>
      <w:r w:rsidRPr="00026E9A">
        <w:rPr>
          <w:rFonts w:ascii="Times New Roman" w:eastAsiaTheme="minorHAnsi" w:hAnsi="Times New Roman" w:cs="Times New Roman"/>
          <w:b/>
          <w:sz w:val="24"/>
          <w:szCs w:val="24"/>
          <w:lang w:val="en-GB"/>
        </w:rPr>
        <w:t>Weaknesses:</w:t>
      </w:r>
    </w:p>
    <w:p w14:paraId="6DD01C29" w14:textId="621FE83A" w:rsidR="005577AD" w:rsidRDefault="005577AD" w:rsidP="005845E2">
      <w:pPr>
        <w:pStyle w:val="MyStyle"/>
        <w:numPr>
          <w:ilvl w:val="0"/>
          <w:numId w:val="20"/>
        </w:numPr>
      </w:pPr>
      <w:r w:rsidRPr="001F6D90">
        <w:t>Recently, it is seen that organi</w:t>
      </w:r>
      <w:r w:rsidR="007739D0">
        <w:t>s</w:t>
      </w:r>
      <w:r w:rsidRPr="001F6D90">
        <w:t>ation got decrease in its operating profits and there is a 9% drop of profit in the operational system as according to 2018, and as per the researchers this is a direct impact of the Brexit situation, which affects the management policies and since there is a lack in the availability of managing situations</w:t>
      </w:r>
      <w:r w:rsidR="0062510F">
        <w:t>,</w:t>
      </w:r>
      <w:r w:rsidRPr="001F6D90">
        <w:t xml:space="preserve"> therefore, the organi</w:t>
      </w:r>
      <w:r w:rsidR="00157FC2">
        <w:t>s</w:t>
      </w:r>
      <w:r w:rsidRPr="001F6D90">
        <w:t>ation needs to upgrade the knowledge management system of the organi</w:t>
      </w:r>
      <w:r w:rsidR="007739D0">
        <w:t>s</w:t>
      </w:r>
      <w:r w:rsidRPr="001F6D90">
        <w:t>ation (Tesco</w:t>
      </w:r>
      <w:r w:rsidR="00C54C83">
        <w:t xml:space="preserve"> Plc, </w:t>
      </w:r>
      <w:r w:rsidRPr="001F6D90">
        <w:t>2019</w:t>
      </w:r>
      <w:r w:rsidR="006749FC">
        <w:t>a</w:t>
      </w:r>
      <w:r w:rsidRPr="001F6D90">
        <w:t xml:space="preserve">). </w:t>
      </w:r>
    </w:p>
    <w:p w14:paraId="3759E08B" w14:textId="77777777" w:rsidR="005845E2" w:rsidRPr="001F6D90" w:rsidRDefault="005845E2" w:rsidP="005845E2">
      <w:pPr>
        <w:pStyle w:val="NoSpacing"/>
        <w:rPr>
          <w:rFonts w:eastAsiaTheme="minorHAnsi"/>
        </w:rPr>
      </w:pPr>
    </w:p>
    <w:p w14:paraId="63D547A7" w14:textId="5855097A" w:rsidR="005577AD" w:rsidRDefault="005577AD" w:rsidP="005845E2">
      <w:pPr>
        <w:pStyle w:val="MyStyle"/>
        <w:numPr>
          <w:ilvl w:val="0"/>
          <w:numId w:val="20"/>
        </w:numPr>
      </w:pPr>
      <w:r w:rsidRPr="001F6D90">
        <w:t xml:space="preserve">The </w:t>
      </w:r>
      <w:r w:rsidR="0071235C" w:rsidRPr="001F6D90">
        <w:t>low-cost</w:t>
      </w:r>
      <w:r w:rsidRPr="001F6D90">
        <w:t xml:space="preserve"> strategy of the organi</w:t>
      </w:r>
      <w:r w:rsidR="0000755E">
        <w:t>s</w:t>
      </w:r>
      <w:r w:rsidRPr="001F6D90">
        <w:t xml:space="preserve">ation also affects the </w:t>
      </w:r>
      <w:proofErr w:type="gramStart"/>
      <w:r w:rsidRPr="001F6D90">
        <w:t>up</w:t>
      </w:r>
      <w:r w:rsidR="0062510F">
        <w:t>-</w:t>
      </w:r>
      <w:r w:rsidRPr="001F6D90">
        <w:t>gradation</w:t>
      </w:r>
      <w:proofErr w:type="gramEnd"/>
      <w:r w:rsidRPr="001F6D90">
        <w:t xml:space="preserve"> of the knowledge management process of the organi</w:t>
      </w:r>
      <w:r w:rsidR="00157FC2">
        <w:t>s</w:t>
      </w:r>
      <w:r w:rsidRPr="001F6D90">
        <w:t xml:space="preserve">ation.  </w:t>
      </w:r>
    </w:p>
    <w:p w14:paraId="622F980C" w14:textId="77777777" w:rsidR="005845E2" w:rsidRPr="001F6D90" w:rsidRDefault="005845E2" w:rsidP="005845E2">
      <w:pPr>
        <w:pStyle w:val="NoSpacing"/>
        <w:rPr>
          <w:rFonts w:eastAsiaTheme="minorHAnsi"/>
        </w:rPr>
      </w:pPr>
    </w:p>
    <w:p w14:paraId="082ACE21" w14:textId="3F6CE938" w:rsidR="005577AD" w:rsidRPr="001F6D90" w:rsidRDefault="005577AD" w:rsidP="005845E2">
      <w:pPr>
        <w:pStyle w:val="MyStyle"/>
        <w:numPr>
          <w:ilvl w:val="0"/>
          <w:numId w:val="20"/>
        </w:numPr>
      </w:pPr>
      <w:r w:rsidRPr="001F6D90">
        <w:t>In 2017, the organi</w:t>
      </w:r>
      <w:r w:rsidR="0000755E">
        <w:t>s</w:t>
      </w:r>
      <w:r w:rsidRPr="001F6D90">
        <w:t xml:space="preserve">ation was charged with fines due to the false accounts and misrepresentation of profits. However, there is no system of sharing this knowledge and inculcating new knowledge to deal with such situations. </w:t>
      </w:r>
    </w:p>
    <w:p w14:paraId="261CE005" w14:textId="1D36F4FE" w:rsidR="009C6C50" w:rsidRDefault="009C6C50" w:rsidP="004E799B">
      <w:pPr>
        <w:pStyle w:val="MyStyle"/>
      </w:pPr>
    </w:p>
    <w:p w14:paraId="60616B32" w14:textId="77777777" w:rsidR="006E735B" w:rsidRDefault="006E735B" w:rsidP="004E799B">
      <w:pPr>
        <w:pStyle w:val="MyStyle"/>
      </w:pPr>
    </w:p>
    <w:p w14:paraId="6D327026" w14:textId="0A9C37FF" w:rsidR="005577AD" w:rsidRPr="009C6C50" w:rsidRDefault="005577AD" w:rsidP="006E735B">
      <w:pPr>
        <w:pStyle w:val="NoSpacing"/>
        <w:spacing w:line="480" w:lineRule="auto"/>
        <w:rPr>
          <w:rFonts w:ascii="Times New Roman" w:eastAsiaTheme="minorHAnsi" w:hAnsi="Times New Roman" w:cs="Times New Roman"/>
          <w:b/>
          <w:sz w:val="24"/>
          <w:szCs w:val="24"/>
          <w:lang w:val="en-GB"/>
        </w:rPr>
      </w:pPr>
      <w:r w:rsidRPr="009C6C50">
        <w:rPr>
          <w:rFonts w:ascii="Times New Roman" w:eastAsiaTheme="minorHAnsi" w:hAnsi="Times New Roman" w:cs="Times New Roman"/>
          <w:b/>
          <w:sz w:val="24"/>
          <w:szCs w:val="24"/>
          <w:lang w:val="en-GB"/>
        </w:rPr>
        <w:t>Opportunities:</w:t>
      </w:r>
    </w:p>
    <w:p w14:paraId="4305496E" w14:textId="3073FDFA" w:rsidR="005577AD" w:rsidRPr="001F6D90" w:rsidRDefault="005577AD" w:rsidP="005845E2">
      <w:pPr>
        <w:pStyle w:val="MyStyle"/>
        <w:numPr>
          <w:ilvl w:val="0"/>
          <w:numId w:val="21"/>
        </w:numPr>
      </w:pPr>
      <w:r w:rsidRPr="001F6D90">
        <w:t>The Brexit situation can help the organi</w:t>
      </w:r>
      <w:r w:rsidR="00AF45C5">
        <w:t>s</w:t>
      </w:r>
      <w:r w:rsidRPr="001F6D90">
        <w:t>ation to develop new knowledge strategies to deal with crisis situations.  Also, the emerging market makes it imperative for the organi</w:t>
      </w:r>
      <w:r w:rsidR="0000755E">
        <w:t>s</w:t>
      </w:r>
      <w:r w:rsidRPr="001F6D90">
        <w:t>ation to focus upon employee and talent management process (Tesco</w:t>
      </w:r>
      <w:r w:rsidR="00C54C83">
        <w:t xml:space="preserve"> Plc,</w:t>
      </w:r>
      <w:r w:rsidRPr="001F6D90">
        <w:t xml:space="preserve"> 2019</w:t>
      </w:r>
      <w:r w:rsidR="00D010E9">
        <w:t>a</w:t>
      </w:r>
      <w:r w:rsidRPr="001F6D90">
        <w:t>).</w:t>
      </w:r>
    </w:p>
    <w:p w14:paraId="4E99B914" w14:textId="399A038A" w:rsidR="009C6C50" w:rsidRDefault="009C6C50" w:rsidP="005845E2">
      <w:pPr>
        <w:pStyle w:val="MyStyle"/>
      </w:pPr>
    </w:p>
    <w:p w14:paraId="6486AA0F" w14:textId="77777777" w:rsidR="006E735B" w:rsidRPr="005845E2" w:rsidRDefault="006E735B" w:rsidP="005845E2">
      <w:pPr>
        <w:pStyle w:val="MyStyle"/>
      </w:pPr>
    </w:p>
    <w:p w14:paraId="3CDEE2E5" w14:textId="3CCAE400" w:rsidR="005577AD" w:rsidRPr="009C6C50" w:rsidRDefault="005577AD" w:rsidP="006E735B">
      <w:pPr>
        <w:pStyle w:val="NoSpacing"/>
        <w:spacing w:line="480" w:lineRule="auto"/>
        <w:rPr>
          <w:rFonts w:ascii="Times New Roman" w:eastAsiaTheme="minorHAnsi" w:hAnsi="Times New Roman" w:cs="Times New Roman"/>
          <w:b/>
          <w:sz w:val="24"/>
          <w:szCs w:val="24"/>
          <w:lang w:val="en-GB"/>
        </w:rPr>
      </w:pPr>
      <w:r w:rsidRPr="009C6C50">
        <w:rPr>
          <w:rFonts w:ascii="Times New Roman" w:eastAsiaTheme="minorHAnsi" w:hAnsi="Times New Roman" w:cs="Times New Roman"/>
          <w:b/>
          <w:sz w:val="24"/>
          <w:szCs w:val="24"/>
          <w:lang w:val="en-GB"/>
        </w:rPr>
        <w:lastRenderedPageBreak/>
        <w:t>Threats:</w:t>
      </w:r>
    </w:p>
    <w:p w14:paraId="4DB32E2D" w14:textId="601748E1" w:rsidR="005577AD" w:rsidRDefault="005577AD" w:rsidP="005845E2">
      <w:pPr>
        <w:pStyle w:val="MyStyle"/>
        <w:numPr>
          <w:ilvl w:val="0"/>
          <w:numId w:val="21"/>
        </w:numPr>
      </w:pPr>
      <w:r w:rsidRPr="001F6D90">
        <w:t>The knowledge management process of T</w:t>
      </w:r>
      <w:r w:rsidR="00663030">
        <w:t>esco</w:t>
      </w:r>
      <w:r w:rsidRPr="001F6D90">
        <w:t xml:space="preserve"> does not include government rules and regulations that affect the management process of the same.</w:t>
      </w:r>
    </w:p>
    <w:p w14:paraId="723D5FC8" w14:textId="77777777" w:rsidR="005845E2" w:rsidRPr="001F6D90" w:rsidRDefault="005845E2" w:rsidP="005845E2">
      <w:pPr>
        <w:pStyle w:val="NoSpacing"/>
        <w:rPr>
          <w:rFonts w:eastAsiaTheme="minorHAnsi"/>
        </w:rPr>
      </w:pPr>
    </w:p>
    <w:p w14:paraId="6DFF5D05" w14:textId="018EDCEA" w:rsidR="005577AD" w:rsidRDefault="005577AD" w:rsidP="005845E2">
      <w:pPr>
        <w:pStyle w:val="MyStyle"/>
        <w:numPr>
          <w:ilvl w:val="0"/>
          <w:numId w:val="21"/>
        </w:numPr>
      </w:pPr>
      <w:r w:rsidRPr="001F6D90">
        <w:t>Since the organi</w:t>
      </w:r>
      <w:r w:rsidR="00663030">
        <w:t>s</w:t>
      </w:r>
      <w:r w:rsidRPr="001F6D90">
        <w:t>ation has a global supply chain system, it is seen that a lot of partnered organi</w:t>
      </w:r>
      <w:r w:rsidR="00663030">
        <w:t>s</w:t>
      </w:r>
      <w:r w:rsidRPr="001F6D90">
        <w:t>ations are pulling themselves out from the EU economy, impacting upon its economic condition and since the organi</w:t>
      </w:r>
      <w:r w:rsidR="00D76A97">
        <w:t>s</w:t>
      </w:r>
      <w:r w:rsidRPr="001F6D90">
        <w:t>ation lacks sufficient knowledge to deal with such a situation, therefore, it serves as a threat for the organi</w:t>
      </w:r>
      <w:r w:rsidR="00D76A97">
        <w:t>s</w:t>
      </w:r>
      <w:r w:rsidRPr="001F6D90">
        <w:t xml:space="preserve">ation. </w:t>
      </w:r>
    </w:p>
    <w:p w14:paraId="74AEE941" w14:textId="0986AE38" w:rsidR="00837B38" w:rsidRDefault="00837B38" w:rsidP="00837B38">
      <w:pPr>
        <w:pStyle w:val="MyStyle"/>
      </w:pPr>
    </w:p>
    <w:p w14:paraId="0ED64C2D" w14:textId="77777777" w:rsidR="007B228F" w:rsidRPr="00837B38" w:rsidRDefault="007B228F" w:rsidP="00837B38">
      <w:pPr>
        <w:pStyle w:val="MyStyle"/>
      </w:pPr>
    </w:p>
    <w:p w14:paraId="0CCA5F89" w14:textId="6E56E1A3" w:rsidR="002A6051" w:rsidRPr="002A6051" w:rsidRDefault="002A6051" w:rsidP="002A6051">
      <w:pPr>
        <w:pStyle w:val="Heading3"/>
        <w:rPr>
          <w:rFonts w:ascii="Times New Roman" w:hAnsi="Times New Roman" w:cs="Times New Roman"/>
          <w:b/>
          <w:bCs/>
          <w:color w:val="auto"/>
        </w:rPr>
      </w:pPr>
      <w:bookmarkStart w:id="8" w:name="_Toc14372658"/>
      <w:r w:rsidRPr="002A6051">
        <w:rPr>
          <w:rFonts w:ascii="Times New Roman" w:hAnsi="Times New Roman" w:cs="Times New Roman"/>
          <w:b/>
          <w:bCs/>
          <w:color w:val="auto"/>
        </w:rPr>
        <w:t>3.</w:t>
      </w:r>
      <w:r w:rsidR="00466A1D">
        <w:rPr>
          <w:rFonts w:ascii="Times New Roman" w:hAnsi="Times New Roman" w:cs="Times New Roman"/>
          <w:b/>
          <w:bCs/>
          <w:color w:val="auto"/>
        </w:rPr>
        <w:t>2</w:t>
      </w:r>
      <w:r w:rsidRPr="002A6051">
        <w:rPr>
          <w:rFonts w:ascii="Times New Roman" w:hAnsi="Times New Roman" w:cs="Times New Roman"/>
          <w:b/>
          <w:bCs/>
          <w:color w:val="auto"/>
        </w:rPr>
        <w:t>.2.</w:t>
      </w:r>
      <w:r w:rsidR="00D753CC">
        <w:rPr>
          <w:rFonts w:ascii="Times New Roman" w:hAnsi="Times New Roman" w:cs="Times New Roman"/>
          <w:b/>
          <w:bCs/>
          <w:color w:val="auto"/>
        </w:rPr>
        <w:t xml:space="preserve"> Barclays</w:t>
      </w:r>
      <w:bookmarkEnd w:id="8"/>
    </w:p>
    <w:p w14:paraId="36ECDFD7" w14:textId="39F88924" w:rsidR="002A6051" w:rsidRDefault="002A6051" w:rsidP="00F361CE">
      <w:pPr>
        <w:pStyle w:val="NoSpacing"/>
      </w:pPr>
    </w:p>
    <w:p w14:paraId="74123CDD" w14:textId="5EDF15C4" w:rsidR="009700EB" w:rsidRDefault="001C7517" w:rsidP="005845E2">
      <w:pPr>
        <w:pStyle w:val="MyStyle"/>
      </w:pPr>
      <w:r w:rsidRPr="005845E2">
        <w:t>Barclays is an investment bank that provides financial services and provides its employees with personali</w:t>
      </w:r>
      <w:r w:rsidR="00BF2449" w:rsidRPr="005845E2">
        <w:t>s</w:t>
      </w:r>
      <w:r w:rsidRPr="005845E2">
        <w:t>ation and customi</w:t>
      </w:r>
      <w:r w:rsidR="00BF2449" w:rsidRPr="005845E2">
        <w:t>s</w:t>
      </w:r>
      <w:r w:rsidRPr="005845E2">
        <w:t>ation in investment banking</w:t>
      </w:r>
      <w:r w:rsidR="0018553C" w:rsidRPr="005845E2">
        <w:t>.</w:t>
      </w:r>
      <w:r w:rsidR="006056CA" w:rsidRPr="005845E2">
        <w:t xml:space="preserve"> </w:t>
      </w:r>
      <w:r w:rsidR="009649B3" w:rsidRPr="005845E2">
        <w:t>The Barclays organisation originated in 1690</w:t>
      </w:r>
      <w:r w:rsidR="001D72FB" w:rsidRPr="005845E2">
        <w:t xml:space="preserve"> and</w:t>
      </w:r>
      <w:r w:rsidR="006056CA" w:rsidRPr="005845E2">
        <w:t xml:space="preserve"> is headqua</w:t>
      </w:r>
      <w:r w:rsidR="002E52B6" w:rsidRPr="005845E2">
        <w:t>rtered in London</w:t>
      </w:r>
      <w:r w:rsidR="001D72FB" w:rsidRPr="005845E2">
        <w:t>.</w:t>
      </w:r>
      <w:r w:rsidR="002E52B6" w:rsidRPr="005845E2">
        <w:t xml:space="preserve"> </w:t>
      </w:r>
      <w:r w:rsidR="001D72FB" w:rsidRPr="005845E2">
        <w:t>T</w:t>
      </w:r>
      <w:r w:rsidR="002E52B6" w:rsidRPr="005845E2">
        <w:t xml:space="preserve">he </w:t>
      </w:r>
      <w:r w:rsidR="004D5C98" w:rsidRPr="005845E2">
        <w:t>organisation</w:t>
      </w:r>
      <w:r w:rsidR="0026377B" w:rsidRPr="005845E2">
        <w:t xml:space="preserve"> mainly</w:t>
      </w:r>
      <w:r w:rsidR="00296530" w:rsidRPr="005845E2">
        <w:t xml:space="preserve"> focuses</w:t>
      </w:r>
      <w:r w:rsidR="00267E49" w:rsidRPr="005845E2">
        <w:t xml:space="preserve"> </w:t>
      </w:r>
      <w:r w:rsidR="00ED6118" w:rsidRPr="005845E2">
        <w:t>o</w:t>
      </w:r>
      <w:r w:rsidR="00267E49" w:rsidRPr="005845E2">
        <w:t xml:space="preserve">n four </w:t>
      </w:r>
      <w:r w:rsidR="00ED6118" w:rsidRPr="005845E2">
        <w:t>sectors</w:t>
      </w:r>
      <w:r w:rsidR="00267E49" w:rsidRPr="005845E2">
        <w:t xml:space="preserve"> of business</w:t>
      </w:r>
      <w:r w:rsidR="00A1579F" w:rsidRPr="005845E2">
        <w:t xml:space="preserve"> which are </w:t>
      </w:r>
      <w:r w:rsidR="00267E49" w:rsidRPr="005845E2">
        <w:t xml:space="preserve">personal banking, wealth management, investment management and corporate banking (Barclays, 2019). They have also expanded themselves in retail and commercial banking. </w:t>
      </w:r>
      <w:r w:rsidR="008E0D98" w:rsidRPr="005845E2">
        <w:t xml:space="preserve">The </w:t>
      </w:r>
      <w:r w:rsidR="000E5C43" w:rsidRPr="005845E2">
        <w:t>organisation</w:t>
      </w:r>
      <w:r w:rsidR="008E0D98" w:rsidRPr="005845E2">
        <w:t xml:space="preserve"> has revenue of £28.7bn and has an employee base of approximately </w:t>
      </w:r>
      <w:r w:rsidR="00767D76" w:rsidRPr="005845E2">
        <w:t>83</w:t>
      </w:r>
      <w:r w:rsidR="00D92B18" w:rsidRPr="005845E2">
        <w:t>,500</w:t>
      </w:r>
      <w:r w:rsidR="000E2032" w:rsidRPr="005845E2">
        <w:t xml:space="preserve"> (Craft</w:t>
      </w:r>
      <w:r w:rsidR="00EC5FC5" w:rsidRPr="005845E2">
        <w:t>,</w:t>
      </w:r>
      <w:r w:rsidR="00DC7AAA" w:rsidRPr="005845E2">
        <w:t xml:space="preserve"> 2019</w:t>
      </w:r>
      <w:r w:rsidR="006749FC">
        <w:t>b</w:t>
      </w:r>
      <w:r w:rsidR="00EC5516" w:rsidRPr="005845E2">
        <w:t>)</w:t>
      </w:r>
      <w:r w:rsidR="006A6BDB" w:rsidRPr="005845E2">
        <w:t xml:space="preserve">. </w:t>
      </w:r>
      <w:r w:rsidR="00C837DE" w:rsidRPr="005845E2">
        <w:t xml:space="preserve">The key roles in the organisation are </w:t>
      </w:r>
      <w:r w:rsidR="001A2B63" w:rsidRPr="005845E2">
        <w:t xml:space="preserve">for </w:t>
      </w:r>
      <w:r w:rsidR="00C837DE" w:rsidRPr="005845E2">
        <w:t>bank teller</w:t>
      </w:r>
      <w:r w:rsidR="00581487" w:rsidRPr="005845E2">
        <w:t>s</w:t>
      </w:r>
      <w:r w:rsidR="00C837DE" w:rsidRPr="005845E2">
        <w:t xml:space="preserve"> (customer representative/cashier</w:t>
      </w:r>
      <w:r w:rsidR="00581487" w:rsidRPr="005845E2">
        <w:t>s</w:t>
      </w:r>
      <w:r w:rsidR="00C837DE" w:rsidRPr="005845E2">
        <w:t>), internal auditor</w:t>
      </w:r>
      <w:r w:rsidR="00581487" w:rsidRPr="005845E2">
        <w:t>s</w:t>
      </w:r>
      <w:r w:rsidR="00C837DE" w:rsidRPr="005845E2">
        <w:t>, data processing officer</w:t>
      </w:r>
      <w:r w:rsidR="00581487" w:rsidRPr="005845E2">
        <w:t>s</w:t>
      </w:r>
      <w:r w:rsidR="00C837DE" w:rsidRPr="005845E2">
        <w:t>, loan manager</w:t>
      </w:r>
      <w:r w:rsidR="00717751" w:rsidRPr="005845E2">
        <w:t>s</w:t>
      </w:r>
      <w:r w:rsidR="00C837DE" w:rsidRPr="005845E2">
        <w:t xml:space="preserve"> and bank manager</w:t>
      </w:r>
      <w:r w:rsidR="00717751" w:rsidRPr="005845E2">
        <w:t>s</w:t>
      </w:r>
      <w:r w:rsidR="00C837DE" w:rsidRPr="005845E2">
        <w:t xml:space="preserve"> (C</w:t>
      </w:r>
      <w:r w:rsidR="00A419EC" w:rsidRPr="005845E2">
        <w:t>areer</w:t>
      </w:r>
      <w:r w:rsidR="001C70BD" w:rsidRPr="005845E2">
        <w:t>Trend Writer</w:t>
      </w:r>
      <w:r w:rsidR="00C837DE" w:rsidRPr="005845E2">
        <w:t>, 2018).</w:t>
      </w:r>
      <w:r w:rsidR="00984936" w:rsidRPr="005845E2">
        <w:t xml:space="preserve"> </w:t>
      </w:r>
      <w:r w:rsidR="00E10532" w:rsidRPr="005845E2">
        <w:t>The qualifications required for the job role</w:t>
      </w:r>
      <w:r w:rsidR="00F85186" w:rsidRPr="005845E2">
        <w:t xml:space="preserve"> of</w:t>
      </w:r>
      <w:r w:rsidR="00D7499A" w:rsidRPr="005845E2">
        <w:t xml:space="preserve"> bank cashier would be </w:t>
      </w:r>
      <w:r w:rsidR="00F85186" w:rsidRPr="005845E2">
        <w:t>a</w:t>
      </w:r>
      <w:r w:rsidR="00D7499A" w:rsidRPr="005845E2">
        <w:t xml:space="preserve"> minimu</w:t>
      </w:r>
      <w:r w:rsidR="00EF2ABE" w:rsidRPr="005845E2">
        <w:t xml:space="preserve">m </w:t>
      </w:r>
      <w:r w:rsidR="00F85186" w:rsidRPr="005845E2">
        <w:t xml:space="preserve">of </w:t>
      </w:r>
      <w:r w:rsidR="00EF2ABE" w:rsidRPr="005845E2">
        <w:t>four GCSE’s (A-C)</w:t>
      </w:r>
      <w:r w:rsidR="00183559" w:rsidRPr="005845E2">
        <w:t xml:space="preserve"> including Maths and English</w:t>
      </w:r>
      <w:r w:rsidR="001057F5" w:rsidRPr="005845E2">
        <w:t>. The</w:t>
      </w:r>
      <w:r w:rsidR="00FC2870" w:rsidRPr="005845E2">
        <w:t xml:space="preserve"> next level job roles require three A levels </w:t>
      </w:r>
      <w:r w:rsidR="006464D9" w:rsidRPr="005845E2">
        <w:t xml:space="preserve">or </w:t>
      </w:r>
      <w:r w:rsidR="0043641D" w:rsidRPr="005845E2">
        <w:t xml:space="preserve">an </w:t>
      </w:r>
      <w:r w:rsidR="006464D9" w:rsidRPr="005845E2">
        <w:t xml:space="preserve">equivalent </w:t>
      </w:r>
      <w:r w:rsidR="00C46136">
        <w:t>L</w:t>
      </w:r>
      <w:r w:rsidR="006464D9" w:rsidRPr="005845E2">
        <w:t xml:space="preserve">evel 3 </w:t>
      </w:r>
      <w:r w:rsidR="00512BE8" w:rsidRPr="005845E2">
        <w:t>vocational qualification in business</w:t>
      </w:r>
      <w:r w:rsidR="007E5A22" w:rsidRPr="005845E2">
        <w:t xml:space="preserve"> and to be in the higher position such as a bank manager</w:t>
      </w:r>
      <w:r w:rsidR="00510986" w:rsidRPr="005845E2">
        <w:t>,</w:t>
      </w:r>
      <w:r w:rsidR="007E5A22" w:rsidRPr="005845E2">
        <w:t xml:space="preserve"> a degree in </w:t>
      </w:r>
      <w:r w:rsidR="00E478E8" w:rsidRPr="005845E2">
        <w:t>business, economics, finance, management or marketing is required</w:t>
      </w:r>
      <w:r w:rsidR="007B58DD" w:rsidRPr="005845E2">
        <w:t xml:space="preserve"> (UCAS, 2019</w:t>
      </w:r>
      <w:r w:rsidR="00D42912" w:rsidRPr="005845E2">
        <w:t>)</w:t>
      </w:r>
      <w:r w:rsidR="00E478E8" w:rsidRPr="005845E2">
        <w:t>.</w:t>
      </w:r>
      <w:r w:rsidR="00183559" w:rsidRPr="005845E2">
        <w:t xml:space="preserve"> </w:t>
      </w:r>
      <w:r w:rsidR="00392E55" w:rsidRPr="005845E2">
        <w:t xml:space="preserve"> </w:t>
      </w:r>
    </w:p>
    <w:p w14:paraId="2F64B592" w14:textId="77777777" w:rsidR="009700EB" w:rsidRDefault="009700EB" w:rsidP="005845E2">
      <w:pPr>
        <w:pStyle w:val="MyStyle"/>
      </w:pPr>
    </w:p>
    <w:p w14:paraId="799B0002" w14:textId="1ACB2F6B" w:rsidR="00D42912" w:rsidRDefault="00392E55" w:rsidP="004E799B">
      <w:pPr>
        <w:pStyle w:val="MyStyle"/>
      </w:pPr>
      <w:r w:rsidRPr="005845E2">
        <w:t xml:space="preserve">Vitali, </w:t>
      </w:r>
      <w:r w:rsidR="004136CB" w:rsidRPr="005845E2">
        <w:t>Glat</w:t>
      </w:r>
      <w:r w:rsidR="00163935" w:rsidRPr="005845E2">
        <w:t xml:space="preserve">tfelder and Battiston </w:t>
      </w:r>
      <w:r w:rsidRPr="005845E2">
        <w:t xml:space="preserve">(2011) had opined that Barclays is one of the most powerful transnational corporation of the nation with respect to its ownership positions. The organisation has a strong controlling base over the global financial stability and in the market competition </w:t>
      </w:r>
      <w:proofErr w:type="gramStart"/>
      <w:r w:rsidRPr="005845E2">
        <w:t>and also</w:t>
      </w:r>
      <w:proofErr w:type="gramEnd"/>
      <w:r w:rsidRPr="005845E2">
        <w:t xml:space="preserve"> in the street Corporation.</w:t>
      </w:r>
      <w:r w:rsidR="00813248">
        <w:t xml:space="preserve"> </w:t>
      </w:r>
      <w:r w:rsidR="006051E2" w:rsidRPr="005845E2">
        <w:t>The major focus of the financial service is on providing financial stability and channe</w:t>
      </w:r>
      <w:r w:rsidR="00C46136">
        <w:t>l</w:t>
      </w:r>
      <w:r w:rsidR="006051E2" w:rsidRPr="005845E2">
        <w:t>ling the process of innovation into its business conducts. Along with providing financial services, the organi</w:t>
      </w:r>
      <w:r w:rsidR="00F52322" w:rsidRPr="005845E2">
        <w:t>s</w:t>
      </w:r>
      <w:r w:rsidR="006051E2" w:rsidRPr="005845E2">
        <w:t xml:space="preserve">ations </w:t>
      </w:r>
      <w:r w:rsidR="0071235C" w:rsidRPr="005845E2">
        <w:t>have</w:t>
      </w:r>
      <w:r w:rsidR="006051E2" w:rsidRPr="005845E2">
        <w:t xml:space="preserve"> also included in its orientation educational services across the world, in an </w:t>
      </w:r>
      <w:r w:rsidR="002B179D" w:rsidRPr="005845E2">
        <w:t>endeavour</w:t>
      </w:r>
      <w:r w:rsidR="006051E2" w:rsidRPr="005845E2">
        <w:t xml:space="preserve"> to spread the knowledge related to the fields of personal banking and skill management</w:t>
      </w:r>
      <w:r w:rsidR="00F45676">
        <w:t xml:space="preserve"> (Barclays, 2019)</w:t>
      </w:r>
      <w:r w:rsidR="006051E2" w:rsidRPr="005845E2">
        <w:t xml:space="preserve">. </w:t>
      </w:r>
    </w:p>
    <w:p w14:paraId="38C6C35F" w14:textId="77777777" w:rsidR="00770107" w:rsidRDefault="00770107" w:rsidP="004E799B">
      <w:pPr>
        <w:pStyle w:val="MyStyle"/>
      </w:pPr>
    </w:p>
    <w:p w14:paraId="731D2A29" w14:textId="77777777" w:rsidR="00B11056" w:rsidRPr="004E799B" w:rsidRDefault="00B11056" w:rsidP="004E799B">
      <w:pPr>
        <w:pStyle w:val="MyStyle"/>
      </w:pPr>
    </w:p>
    <w:p w14:paraId="53674575" w14:textId="4BA5C620" w:rsidR="00D42912" w:rsidRDefault="00D42912" w:rsidP="00D42912">
      <w:pPr>
        <w:pStyle w:val="Heading4"/>
        <w:rPr>
          <w:rFonts w:ascii="Times New Roman" w:hAnsi="Times New Roman" w:cs="Times New Roman"/>
          <w:b/>
          <w:bCs/>
          <w:color w:val="auto"/>
          <w:sz w:val="24"/>
          <w:szCs w:val="24"/>
        </w:rPr>
      </w:pPr>
      <w:r>
        <w:rPr>
          <w:rFonts w:ascii="Times New Roman" w:hAnsi="Times New Roman" w:cs="Times New Roman"/>
          <w:b/>
          <w:bCs/>
          <w:color w:val="auto"/>
          <w:sz w:val="24"/>
          <w:szCs w:val="24"/>
        </w:rPr>
        <w:t>3.</w:t>
      </w:r>
      <w:r w:rsidR="00164793">
        <w:rPr>
          <w:rFonts w:ascii="Times New Roman" w:hAnsi="Times New Roman" w:cs="Times New Roman"/>
          <w:b/>
          <w:bCs/>
          <w:color w:val="auto"/>
          <w:sz w:val="24"/>
          <w:szCs w:val="24"/>
        </w:rPr>
        <w:t>2</w:t>
      </w:r>
      <w:r>
        <w:rPr>
          <w:rFonts w:ascii="Times New Roman" w:hAnsi="Times New Roman" w:cs="Times New Roman"/>
          <w:b/>
          <w:bCs/>
          <w:color w:val="auto"/>
          <w:sz w:val="24"/>
          <w:szCs w:val="24"/>
        </w:rPr>
        <w:t xml:space="preserve">.2.1 </w:t>
      </w:r>
      <w:r w:rsidRPr="00D42912">
        <w:rPr>
          <w:rFonts w:ascii="Times New Roman" w:hAnsi="Times New Roman" w:cs="Times New Roman"/>
          <w:b/>
          <w:bCs/>
          <w:color w:val="auto"/>
          <w:sz w:val="24"/>
          <w:szCs w:val="24"/>
        </w:rPr>
        <w:t xml:space="preserve">Swot Analysis of </w:t>
      </w:r>
      <w:r>
        <w:rPr>
          <w:rFonts w:ascii="Times New Roman" w:hAnsi="Times New Roman" w:cs="Times New Roman"/>
          <w:b/>
          <w:bCs/>
          <w:color w:val="auto"/>
          <w:sz w:val="24"/>
          <w:szCs w:val="24"/>
        </w:rPr>
        <w:t xml:space="preserve">Barclays </w:t>
      </w:r>
      <w:r w:rsidR="003C483A">
        <w:rPr>
          <w:rFonts w:ascii="Times New Roman" w:hAnsi="Times New Roman" w:cs="Times New Roman"/>
          <w:b/>
          <w:bCs/>
          <w:color w:val="auto"/>
          <w:sz w:val="24"/>
          <w:szCs w:val="24"/>
        </w:rPr>
        <w:t xml:space="preserve">on their </w:t>
      </w:r>
      <w:r>
        <w:rPr>
          <w:rFonts w:ascii="Times New Roman" w:hAnsi="Times New Roman" w:cs="Times New Roman"/>
          <w:b/>
          <w:bCs/>
          <w:color w:val="auto"/>
          <w:sz w:val="24"/>
          <w:szCs w:val="24"/>
        </w:rPr>
        <w:t>Knowledge Management</w:t>
      </w:r>
      <w:r w:rsidR="003C483A">
        <w:rPr>
          <w:rFonts w:ascii="Times New Roman" w:hAnsi="Times New Roman" w:cs="Times New Roman"/>
          <w:b/>
          <w:bCs/>
          <w:color w:val="auto"/>
          <w:sz w:val="24"/>
          <w:szCs w:val="24"/>
        </w:rPr>
        <w:t xml:space="preserve"> System.</w:t>
      </w:r>
    </w:p>
    <w:p w14:paraId="3BE08746" w14:textId="426170FB" w:rsidR="00D42912" w:rsidRDefault="00D42912" w:rsidP="00D42912">
      <w:pPr>
        <w:pStyle w:val="NoSpacing"/>
      </w:pPr>
    </w:p>
    <w:p w14:paraId="34AB461E" w14:textId="77777777" w:rsidR="000C66FA" w:rsidRDefault="000C66FA" w:rsidP="000C66FA">
      <w:pPr>
        <w:pStyle w:val="NoSpacing"/>
      </w:pPr>
    </w:p>
    <w:p w14:paraId="56941FB3" w14:textId="50144516" w:rsidR="006F2DD4" w:rsidRDefault="006F2DD4" w:rsidP="006F2DD4">
      <w:pPr>
        <w:pStyle w:val="MyStyle"/>
        <w:rPr>
          <w:b/>
          <w:bCs/>
        </w:rPr>
      </w:pPr>
      <w:r w:rsidRPr="005C4D3C">
        <w:rPr>
          <w:b/>
          <w:bCs/>
        </w:rPr>
        <w:t>Strengths:</w:t>
      </w:r>
    </w:p>
    <w:p w14:paraId="27A87E8C" w14:textId="77777777" w:rsidR="004E799B" w:rsidRPr="005C4D3C" w:rsidRDefault="004E799B" w:rsidP="004E799B">
      <w:pPr>
        <w:pStyle w:val="NoSpacing"/>
      </w:pPr>
    </w:p>
    <w:p w14:paraId="0B91012E" w14:textId="6CC3D310" w:rsidR="006F2DD4" w:rsidRDefault="006F2DD4" w:rsidP="004E799B">
      <w:pPr>
        <w:pStyle w:val="MyStyle"/>
        <w:numPr>
          <w:ilvl w:val="0"/>
          <w:numId w:val="22"/>
        </w:numPr>
      </w:pPr>
      <w:r w:rsidRPr="004E799B">
        <w:t xml:space="preserve">The company includes a </w:t>
      </w:r>
      <w:r w:rsidR="0071235C" w:rsidRPr="004E799B">
        <w:t>computer-based</w:t>
      </w:r>
      <w:r w:rsidRPr="004E799B">
        <w:t xml:space="preserve"> information system and the software programs of the organi</w:t>
      </w:r>
      <w:r w:rsidR="00BC4882" w:rsidRPr="004E799B">
        <w:t>s</w:t>
      </w:r>
      <w:r w:rsidRPr="004E799B">
        <w:t>ation undertakes the organi</w:t>
      </w:r>
      <w:r w:rsidR="004E7C22" w:rsidRPr="004E799B">
        <w:t>s</w:t>
      </w:r>
      <w:r w:rsidRPr="004E799B">
        <w:t>ing, processing and analysing the data. Therefore, there are smaller chances of error and the databases that the organi</w:t>
      </w:r>
      <w:r w:rsidR="00BC4882" w:rsidRPr="004E799B">
        <w:t>s</w:t>
      </w:r>
      <w:r w:rsidRPr="004E799B">
        <w:t>ation uses are well organised and well</w:t>
      </w:r>
      <w:r w:rsidR="00C46136">
        <w:t>-</w:t>
      </w:r>
      <w:r w:rsidRPr="004E799B">
        <w:t>evaluated which helps the organi</w:t>
      </w:r>
      <w:r w:rsidR="00BC4882" w:rsidRPr="004E799B">
        <w:t>s</w:t>
      </w:r>
      <w:r w:rsidRPr="004E799B">
        <w:t>ation to integrate and maintain and distribute its knowledge in a well</w:t>
      </w:r>
      <w:r w:rsidR="00C46136">
        <w:t>-</w:t>
      </w:r>
      <w:r w:rsidRPr="004E799B">
        <w:t xml:space="preserve">organised manner. </w:t>
      </w:r>
    </w:p>
    <w:p w14:paraId="59C67B57" w14:textId="77777777" w:rsidR="004E799B" w:rsidRPr="004E799B" w:rsidRDefault="004E799B" w:rsidP="004E799B">
      <w:pPr>
        <w:pStyle w:val="NoSpacing"/>
      </w:pPr>
    </w:p>
    <w:p w14:paraId="54E6EB72" w14:textId="4E335F10" w:rsidR="006F2DD4" w:rsidRPr="004E799B" w:rsidRDefault="006F2DD4" w:rsidP="004E799B">
      <w:pPr>
        <w:pStyle w:val="MyStyle"/>
        <w:numPr>
          <w:ilvl w:val="0"/>
          <w:numId w:val="22"/>
        </w:numPr>
      </w:pPr>
      <w:r w:rsidRPr="004E799B">
        <w:t>The different elements of the organ</w:t>
      </w:r>
      <w:r w:rsidR="00452BCC" w:rsidRPr="004E799B">
        <w:t>is</w:t>
      </w:r>
      <w:r w:rsidRPr="004E799B">
        <w:t>ation are well connected with each other which helps the organi</w:t>
      </w:r>
      <w:r w:rsidR="00BC4882" w:rsidRPr="004E799B">
        <w:t>s</w:t>
      </w:r>
      <w:r w:rsidRPr="004E799B">
        <w:t>ation to distribute and share its knowledge among and all through the organi</w:t>
      </w:r>
      <w:r w:rsidR="00452BCC" w:rsidRPr="004E799B">
        <w:t>s</w:t>
      </w:r>
      <w:r w:rsidRPr="004E799B">
        <w:t xml:space="preserve">ation (Johnson et al., 2011). </w:t>
      </w:r>
    </w:p>
    <w:p w14:paraId="39E354EC" w14:textId="69073A54" w:rsidR="006F2DD4" w:rsidRDefault="006F2DD4" w:rsidP="000C66FA">
      <w:pPr>
        <w:pStyle w:val="MyStyle"/>
      </w:pPr>
    </w:p>
    <w:p w14:paraId="55559A7B" w14:textId="77777777" w:rsidR="000C66FA" w:rsidRPr="000C66FA" w:rsidRDefault="000C66FA" w:rsidP="000C66FA">
      <w:pPr>
        <w:pStyle w:val="MyStyle"/>
      </w:pPr>
    </w:p>
    <w:p w14:paraId="613DB9C6" w14:textId="77777777" w:rsidR="006F2DD4" w:rsidRPr="00624B4A" w:rsidRDefault="006F2DD4" w:rsidP="006F2DD4">
      <w:pPr>
        <w:pStyle w:val="MyStyle"/>
        <w:spacing w:line="480" w:lineRule="auto"/>
        <w:rPr>
          <w:b/>
          <w:bCs/>
        </w:rPr>
      </w:pPr>
      <w:r w:rsidRPr="00624B4A">
        <w:rPr>
          <w:b/>
          <w:bCs/>
        </w:rPr>
        <w:t>Weaknesses:</w:t>
      </w:r>
    </w:p>
    <w:p w14:paraId="180CCB2E" w14:textId="2F850C91" w:rsidR="006F2DD4" w:rsidRDefault="006F2DD4" w:rsidP="004E799B">
      <w:pPr>
        <w:pStyle w:val="MyStyle"/>
        <w:numPr>
          <w:ilvl w:val="0"/>
          <w:numId w:val="23"/>
        </w:numPr>
      </w:pPr>
      <w:r w:rsidRPr="004E799B">
        <w:t>The organi</w:t>
      </w:r>
      <w:r w:rsidR="00452BCC" w:rsidRPr="004E799B">
        <w:t>s</w:t>
      </w:r>
      <w:r w:rsidRPr="004E799B">
        <w:t xml:space="preserve">ation lacks proper and updated information technology in order to capture and share the captured knowledge system. </w:t>
      </w:r>
    </w:p>
    <w:p w14:paraId="73FA0393" w14:textId="77777777" w:rsidR="004E799B" w:rsidRPr="004E799B" w:rsidRDefault="004E799B" w:rsidP="004E799B">
      <w:pPr>
        <w:pStyle w:val="NoSpacing"/>
      </w:pPr>
    </w:p>
    <w:p w14:paraId="3DDB6CEB" w14:textId="05D5B467" w:rsidR="006F2DD4" w:rsidRDefault="006F2DD4" w:rsidP="004E799B">
      <w:pPr>
        <w:pStyle w:val="MyStyle"/>
        <w:numPr>
          <w:ilvl w:val="0"/>
          <w:numId w:val="23"/>
        </w:numPr>
      </w:pPr>
      <w:r w:rsidRPr="004E799B">
        <w:t>The organi</w:t>
      </w:r>
      <w:r w:rsidR="004E799B">
        <w:t>s</w:t>
      </w:r>
      <w:r w:rsidRPr="004E799B">
        <w:t>ation also lacks the orientation and managing of accumulation, utili</w:t>
      </w:r>
      <w:r w:rsidR="004E799B">
        <w:t>s</w:t>
      </w:r>
      <w:r w:rsidRPr="004E799B">
        <w:t xml:space="preserve">ation, sharing and ownership of the knowledge management process. </w:t>
      </w:r>
    </w:p>
    <w:p w14:paraId="7276817F" w14:textId="77777777" w:rsidR="004E799B" w:rsidRPr="004E799B" w:rsidRDefault="004E799B" w:rsidP="004E799B">
      <w:pPr>
        <w:pStyle w:val="NoSpacing"/>
      </w:pPr>
    </w:p>
    <w:p w14:paraId="25EE389B" w14:textId="14401D8B" w:rsidR="006F2DD4" w:rsidRPr="004E799B" w:rsidRDefault="0071235C" w:rsidP="004E799B">
      <w:pPr>
        <w:pStyle w:val="MyStyle"/>
        <w:numPr>
          <w:ilvl w:val="0"/>
          <w:numId w:val="23"/>
        </w:numPr>
      </w:pPr>
      <w:r w:rsidRPr="004E799B">
        <w:t>The people and the organisational culture of Barclays</w:t>
      </w:r>
      <w:r w:rsidR="006F2DD4" w:rsidRPr="004E799B">
        <w:t xml:space="preserve"> </w:t>
      </w:r>
      <w:r w:rsidR="00C46136">
        <w:t>are</w:t>
      </w:r>
      <w:r w:rsidR="006F2DD4" w:rsidRPr="004E799B">
        <w:t xml:space="preserve"> not suitable for the development and integration of new knowledge.</w:t>
      </w:r>
    </w:p>
    <w:p w14:paraId="20D1BB8F" w14:textId="06218124" w:rsidR="000C66FA" w:rsidRDefault="000C66FA" w:rsidP="006F2DD4">
      <w:pPr>
        <w:pStyle w:val="MyStyle"/>
        <w:rPr>
          <w:b/>
          <w:bCs/>
        </w:rPr>
      </w:pPr>
    </w:p>
    <w:p w14:paraId="4E63E2F9" w14:textId="77777777" w:rsidR="000C66FA" w:rsidRDefault="000C66FA" w:rsidP="006F2DD4">
      <w:pPr>
        <w:pStyle w:val="MyStyle"/>
        <w:rPr>
          <w:b/>
          <w:bCs/>
        </w:rPr>
      </w:pPr>
    </w:p>
    <w:p w14:paraId="40964A57" w14:textId="4D30D3B7" w:rsidR="006F2DD4" w:rsidRDefault="006F2DD4" w:rsidP="006F2DD4">
      <w:pPr>
        <w:pStyle w:val="MyStyle"/>
        <w:rPr>
          <w:b/>
          <w:bCs/>
        </w:rPr>
      </w:pPr>
      <w:r w:rsidRPr="005C4D3C">
        <w:rPr>
          <w:b/>
          <w:bCs/>
        </w:rPr>
        <w:t>Opportunities:</w:t>
      </w:r>
    </w:p>
    <w:p w14:paraId="6536E5F9" w14:textId="77777777" w:rsidR="000C66FA" w:rsidRDefault="000C66FA" w:rsidP="000C66FA">
      <w:pPr>
        <w:pStyle w:val="NoSpacing"/>
      </w:pPr>
    </w:p>
    <w:p w14:paraId="60AEC5E4" w14:textId="7ABA2559" w:rsidR="006F2DD4" w:rsidRDefault="006F2DD4" w:rsidP="000C66FA">
      <w:pPr>
        <w:pStyle w:val="MyStyle"/>
        <w:numPr>
          <w:ilvl w:val="0"/>
          <w:numId w:val="25"/>
        </w:numPr>
      </w:pPr>
      <w:r w:rsidRPr="000C66FA">
        <w:t>The organi</w:t>
      </w:r>
      <w:r w:rsidR="00963869" w:rsidRPr="000C66FA">
        <w:t>s</w:t>
      </w:r>
      <w:r w:rsidRPr="000C66FA">
        <w:t xml:space="preserve">ation has an improved market </w:t>
      </w:r>
      <w:r w:rsidR="0071235C" w:rsidRPr="000C66FA">
        <w:t>orientation;</w:t>
      </w:r>
      <w:r w:rsidRPr="000C66FA">
        <w:t xml:space="preserve"> therefore, the knowledge management system of the organi</w:t>
      </w:r>
      <w:r w:rsidR="00CD508E">
        <w:t>s</w:t>
      </w:r>
      <w:r w:rsidRPr="000C66FA">
        <w:t>ation must be upgraded as well in order to account such situations.</w:t>
      </w:r>
    </w:p>
    <w:p w14:paraId="3585F749" w14:textId="77777777" w:rsidR="000C66FA" w:rsidRPr="000C66FA" w:rsidRDefault="000C66FA" w:rsidP="000C66FA">
      <w:pPr>
        <w:pStyle w:val="NoSpacing"/>
      </w:pPr>
    </w:p>
    <w:p w14:paraId="2BEAB750" w14:textId="5237CEF4" w:rsidR="006F2DD4" w:rsidRDefault="006F2DD4" w:rsidP="000C66FA">
      <w:pPr>
        <w:pStyle w:val="MyStyle"/>
        <w:numPr>
          <w:ilvl w:val="0"/>
          <w:numId w:val="25"/>
        </w:numPr>
      </w:pPr>
      <w:r w:rsidRPr="000C66FA">
        <w:lastRenderedPageBreak/>
        <w:t>The organi</w:t>
      </w:r>
      <w:r w:rsidR="003A45E9" w:rsidRPr="000C66FA">
        <w:t>s</w:t>
      </w:r>
      <w:r w:rsidRPr="000C66FA">
        <w:t>ation includes prolific innovation policies, therefore, the integration of such knowledge patterns into the system can help the organi</w:t>
      </w:r>
      <w:r w:rsidR="003A45E9" w:rsidRPr="000C66FA">
        <w:t>s</w:t>
      </w:r>
      <w:r w:rsidRPr="000C66FA">
        <w:t>ation to thrive more.</w:t>
      </w:r>
    </w:p>
    <w:p w14:paraId="3097E752" w14:textId="77777777" w:rsidR="000C66FA" w:rsidRDefault="000C66FA" w:rsidP="000C66FA">
      <w:pPr>
        <w:pStyle w:val="ListParagraph"/>
      </w:pPr>
    </w:p>
    <w:p w14:paraId="7AF553AC" w14:textId="77777777" w:rsidR="000C66FA" w:rsidRPr="000C66FA" w:rsidRDefault="000C66FA" w:rsidP="000C66FA">
      <w:pPr>
        <w:pStyle w:val="NoSpacing"/>
      </w:pPr>
    </w:p>
    <w:p w14:paraId="6C98080A" w14:textId="52B2275C" w:rsidR="006F2DD4" w:rsidRPr="000C66FA" w:rsidRDefault="006F2DD4" w:rsidP="000C66FA">
      <w:pPr>
        <w:pStyle w:val="MyStyle"/>
        <w:numPr>
          <w:ilvl w:val="0"/>
          <w:numId w:val="25"/>
        </w:numPr>
      </w:pPr>
      <w:r w:rsidRPr="000C66FA">
        <w:t>Since the organi</w:t>
      </w:r>
      <w:r w:rsidR="003A45E9" w:rsidRPr="000C66FA">
        <w:t>s</w:t>
      </w:r>
      <w:r w:rsidRPr="000C66FA">
        <w:t xml:space="preserve">ation has a global image, therefore, they can use in house employees in these sections in order to maintain the talents. </w:t>
      </w:r>
    </w:p>
    <w:p w14:paraId="09C53CD0" w14:textId="2D7DB8A2" w:rsidR="000C66FA" w:rsidRDefault="000C66FA" w:rsidP="000C66FA">
      <w:pPr>
        <w:pStyle w:val="NoSpacing"/>
      </w:pPr>
    </w:p>
    <w:p w14:paraId="4B20F71E" w14:textId="77777777" w:rsidR="000C66FA" w:rsidRDefault="000C66FA" w:rsidP="000C66FA">
      <w:pPr>
        <w:pStyle w:val="NoSpacing"/>
      </w:pPr>
    </w:p>
    <w:p w14:paraId="07D78F9B" w14:textId="77777777" w:rsidR="000C66FA" w:rsidRPr="005C4D3C" w:rsidRDefault="000C66FA" w:rsidP="000C66FA">
      <w:pPr>
        <w:pStyle w:val="NoSpacing"/>
      </w:pPr>
    </w:p>
    <w:p w14:paraId="1F796AFC" w14:textId="6EA57C35" w:rsidR="006F2DD4" w:rsidRDefault="006F2DD4" w:rsidP="006F2DD4">
      <w:pPr>
        <w:pStyle w:val="MyStyle"/>
        <w:rPr>
          <w:b/>
          <w:bCs/>
        </w:rPr>
      </w:pPr>
      <w:r w:rsidRPr="005C4D3C">
        <w:rPr>
          <w:b/>
          <w:bCs/>
        </w:rPr>
        <w:t>Threats:</w:t>
      </w:r>
    </w:p>
    <w:p w14:paraId="5D9AF73C" w14:textId="77777777" w:rsidR="000C66FA" w:rsidRPr="005C4D3C" w:rsidRDefault="000C66FA" w:rsidP="000C66FA">
      <w:pPr>
        <w:pStyle w:val="NoSpacing"/>
      </w:pPr>
    </w:p>
    <w:p w14:paraId="100A090F" w14:textId="0A220122" w:rsidR="006F2DD4" w:rsidRPr="000C66FA" w:rsidRDefault="006F2DD4" w:rsidP="000C66FA">
      <w:pPr>
        <w:pStyle w:val="MyStyle"/>
        <w:numPr>
          <w:ilvl w:val="0"/>
          <w:numId w:val="24"/>
        </w:numPr>
      </w:pPr>
      <w:r w:rsidRPr="000C66FA">
        <w:t>Recently it is seen that the performance procedures of the organi</w:t>
      </w:r>
      <w:r w:rsidR="003A45E9" w:rsidRPr="000C66FA">
        <w:t>s</w:t>
      </w:r>
      <w:r w:rsidRPr="000C66FA">
        <w:t>ation and the performance management</w:t>
      </w:r>
      <w:r w:rsidR="00423F76">
        <w:t xml:space="preserve"> </w:t>
      </w:r>
      <w:r w:rsidRPr="000C66FA">
        <w:t>ha</w:t>
      </w:r>
      <w:r w:rsidR="00C46136">
        <w:t>ve</w:t>
      </w:r>
      <w:r w:rsidRPr="000C66FA">
        <w:t xml:space="preserve"> been seen to have decreased. Therefore, in order to account the changing situations and to deal with the Brexit situation, new knowledge of performance management should be updated and applied accordingly.</w:t>
      </w:r>
    </w:p>
    <w:p w14:paraId="2F382A65" w14:textId="74D5BF96" w:rsidR="003342B8" w:rsidRDefault="003342B8" w:rsidP="00B11056">
      <w:pPr>
        <w:pStyle w:val="MyStyle"/>
      </w:pPr>
    </w:p>
    <w:p w14:paraId="4723C5A4" w14:textId="77777777" w:rsidR="00596A9E" w:rsidRDefault="00596A9E" w:rsidP="00B11056">
      <w:pPr>
        <w:pStyle w:val="MyStyle"/>
      </w:pPr>
    </w:p>
    <w:p w14:paraId="08D1C656" w14:textId="77777777" w:rsidR="002A6051" w:rsidRPr="002A6051" w:rsidRDefault="002A6051" w:rsidP="00A06C24">
      <w:pPr>
        <w:pStyle w:val="MyStyle"/>
      </w:pPr>
    </w:p>
    <w:p w14:paraId="0AF23987" w14:textId="13393870" w:rsidR="002A6051" w:rsidRDefault="002A6051" w:rsidP="002A6051">
      <w:pPr>
        <w:pStyle w:val="Heading2"/>
        <w:rPr>
          <w:rFonts w:ascii="Times New Roman" w:hAnsi="Times New Roman" w:cs="Times New Roman"/>
          <w:b/>
          <w:bCs/>
          <w:color w:val="auto"/>
        </w:rPr>
      </w:pPr>
      <w:bookmarkStart w:id="9" w:name="_Toc14372659"/>
      <w:r w:rsidRPr="002A6051">
        <w:rPr>
          <w:rFonts w:ascii="Times New Roman" w:hAnsi="Times New Roman" w:cs="Times New Roman"/>
          <w:b/>
          <w:bCs/>
          <w:color w:val="auto"/>
        </w:rPr>
        <w:t>3.</w:t>
      </w:r>
      <w:r w:rsidR="00164793">
        <w:rPr>
          <w:rFonts w:ascii="Times New Roman" w:hAnsi="Times New Roman" w:cs="Times New Roman"/>
          <w:b/>
          <w:bCs/>
          <w:color w:val="auto"/>
        </w:rPr>
        <w:t>3</w:t>
      </w:r>
      <w:r w:rsidRPr="002A6051">
        <w:rPr>
          <w:rFonts w:ascii="Times New Roman" w:hAnsi="Times New Roman" w:cs="Times New Roman"/>
          <w:b/>
          <w:bCs/>
          <w:color w:val="auto"/>
        </w:rPr>
        <w:t xml:space="preserve"> Critical Evaluation of KM System </w:t>
      </w:r>
      <w:r w:rsidR="00F96EC7">
        <w:rPr>
          <w:rFonts w:ascii="Times New Roman" w:hAnsi="Times New Roman" w:cs="Times New Roman"/>
          <w:b/>
          <w:bCs/>
          <w:color w:val="auto"/>
        </w:rPr>
        <w:t xml:space="preserve">at </w:t>
      </w:r>
      <w:r w:rsidR="0004530B">
        <w:rPr>
          <w:rFonts w:ascii="Times New Roman" w:hAnsi="Times New Roman" w:cs="Times New Roman"/>
          <w:b/>
          <w:bCs/>
          <w:color w:val="auto"/>
        </w:rPr>
        <w:t>Tesco</w:t>
      </w:r>
      <w:bookmarkEnd w:id="9"/>
    </w:p>
    <w:p w14:paraId="289CF8E2" w14:textId="77777777" w:rsidR="00FC56AB" w:rsidRDefault="00FC56AB" w:rsidP="00A06C24">
      <w:pPr>
        <w:pStyle w:val="MyStyle"/>
      </w:pPr>
    </w:p>
    <w:p w14:paraId="77156F07" w14:textId="745C1695" w:rsidR="007A258E" w:rsidRDefault="009A0F23" w:rsidP="009A0F23">
      <w:pPr>
        <w:pStyle w:val="Heading3"/>
        <w:rPr>
          <w:rFonts w:ascii="Times New Roman" w:hAnsi="Times New Roman" w:cs="Times New Roman"/>
          <w:b/>
          <w:bCs/>
          <w:color w:val="auto"/>
        </w:rPr>
      </w:pPr>
      <w:bookmarkStart w:id="10" w:name="_Toc14372660"/>
      <w:r w:rsidRPr="009A0F23">
        <w:rPr>
          <w:rFonts w:ascii="Times New Roman" w:hAnsi="Times New Roman" w:cs="Times New Roman"/>
          <w:b/>
          <w:bCs/>
          <w:color w:val="auto"/>
        </w:rPr>
        <w:t>3.</w:t>
      </w:r>
      <w:r w:rsidR="00164793">
        <w:rPr>
          <w:rFonts w:ascii="Times New Roman" w:hAnsi="Times New Roman" w:cs="Times New Roman"/>
          <w:b/>
          <w:bCs/>
          <w:color w:val="auto"/>
        </w:rPr>
        <w:t>3</w:t>
      </w:r>
      <w:r w:rsidRPr="009A0F23">
        <w:rPr>
          <w:rFonts w:ascii="Times New Roman" w:hAnsi="Times New Roman" w:cs="Times New Roman"/>
          <w:b/>
          <w:bCs/>
          <w:color w:val="auto"/>
        </w:rPr>
        <w:t xml:space="preserve">.1 </w:t>
      </w:r>
      <w:r w:rsidR="00312579">
        <w:rPr>
          <w:rFonts w:ascii="Times New Roman" w:hAnsi="Times New Roman" w:cs="Times New Roman"/>
          <w:b/>
          <w:bCs/>
          <w:color w:val="auto"/>
        </w:rPr>
        <w:t xml:space="preserve">Knowledge Management </w:t>
      </w:r>
      <w:r w:rsidRPr="009A0F23">
        <w:rPr>
          <w:rFonts w:ascii="Times New Roman" w:hAnsi="Times New Roman" w:cs="Times New Roman"/>
          <w:b/>
          <w:bCs/>
          <w:color w:val="auto"/>
        </w:rPr>
        <w:t>Value Chain o</w:t>
      </w:r>
      <w:r w:rsidR="00752B1C">
        <w:rPr>
          <w:rFonts w:ascii="Times New Roman" w:hAnsi="Times New Roman" w:cs="Times New Roman"/>
          <w:b/>
          <w:bCs/>
          <w:color w:val="auto"/>
        </w:rPr>
        <w:t xml:space="preserve">f </w:t>
      </w:r>
      <w:r w:rsidR="0004530B">
        <w:rPr>
          <w:rFonts w:ascii="Times New Roman" w:hAnsi="Times New Roman" w:cs="Times New Roman"/>
          <w:b/>
          <w:bCs/>
          <w:color w:val="auto"/>
        </w:rPr>
        <w:t>Tesco</w:t>
      </w:r>
      <w:bookmarkEnd w:id="10"/>
    </w:p>
    <w:p w14:paraId="12879199" w14:textId="24C4B690" w:rsidR="009A0F23" w:rsidRDefault="009A0F23" w:rsidP="009A0F23">
      <w:pPr>
        <w:pStyle w:val="MyStyle"/>
      </w:pPr>
    </w:p>
    <w:p w14:paraId="15E060A0" w14:textId="3845D939" w:rsidR="00B566DB" w:rsidRDefault="00E866D0" w:rsidP="00534BA5">
      <w:pPr>
        <w:pStyle w:val="MyStyle"/>
      </w:pPr>
      <w:r>
        <w:t>By applying the value chain (see Appendix C for the value</w:t>
      </w:r>
      <w:r w:rsidR="009B0C03">
        <w:t xml:space="preserve"> chain)</w:t>
      </w:r>
      <w:r w:rsidR="001A2708">
        <w:t>, the Tesco’s KM value chain will be discussed.</w:t>
      </w:r>
    </w:p>
    <w:p w14:paraId="6AAB2071" w14:textId="77777777" w:rsidR="00B566DB" w:rsidRDefault="00B566DB" w:rsidP="00534BA5">
      <w:pPr>
        <w:pStyle w:val="MyStyle"/>
      </w:pPr>
    </w:p>
    <w:p w14:paraId="312457C5" w14:textId="2F5D4023" w:rsidR="00B566DB" w:rsidRDefault="00B566DB" w:rsidP="00B566DB">
      <w:pPr>
        <w:pStyle w:val="MyStyle"/>
      </w:pPr>
      <w:r>
        <w:t xml:space="preserve">Knowledge management system refers to </w:t>
      </w:r>
      <w:r w:rsidRPr="00E05965">
        <w:t>the challenge of making a thriving p</w:t>
      </w:r>
      <w:r>
        <w:t>rofit</w:t>
      </w:r>
      <w:r w:rsidRPr="00E05965">
        <w:t xml:space="preserve"> and mastering environment that fosters the non-stop creation, aggregation, use and re-use of every organi</w:t>
      </w:r>
      <w:r>
        <w:t>s</w:t>
      </w:r>
      <w:r w:rsidRPr="00E05965">
        <w:t>ational and private information within the pursuit of latest industrial organi</w:t>
      </w:r>
      <w:r>
        <w:t>s</w:t>
      </w:r>
      <w:r w:rsidRPr="00E05965">
        <w:t>ation price</w:t>
      </w:r>
      <w:r>
        <w:t xml:space="preserve"> (</w:t>
      </w:r>
      <w:r w:rsidRPr="00DC2DAD">
        <w:t xml:space="preserve">Al </w:t>
      </w:r>
      <w:proofErr w:type="spellStart"/>
      <w:r w:rsidRPr="00DC2DAD">
        <w:t>Saifi</w:t>
      </w:r>
      <w:proofErr w:type="spellEnd"/>
      <w:r>
        <w:t xml:space="preserve"> 2015). It is a system of creating, using, sharing and managing the information and knowledge system of organi</w:t>
      </w:r>
      <w:r>
        <w:t>s</w:t>
      </w:r>
      <w:r>
        <w:t>ation (Hwang, Lin and Shin</w:t>
      </w:r>
      <w:r w:rsidRPr="00DC2DAD">
        <w:t xml:space="preserve"> 2018</w:t>
      </w:r>
      <w:r>
        <w:t>). It is a systematic management of the knowledge regarding the assets of the organi</w:t>
      </w:r>
      <w:r>
        <w:t>s</w:t>
      </w:r>
      <w:r>
        <w:t>ation. It also refers to the strategic and tactical management of the organi</w:t>
      </w:r>
      <w:r w:rsidR="005652A0">
        <w:t>s</w:t>
      </w:r>
      <w:r>
        <w:t xml:space="preserve">ation. </w:t>
      </w:r>
    </w:p>
    <w:p w14:paraId="6094378F" w14:textId="77777777" w:rsidR="00B566DB" w:rsidRPr="00534BA5" w:rsidRDefault="00B566DB" w:rsidP="00534BA5">
      <w:pPr>
        <w:pStyle w:val="MyStyle"/>
      </w:pPr>
    </w:p>
    <w:p w14:paraId="3D3D75F1" w14:textId="77777777" w:rsidR="00522D70" w:rsidRDefault="00522D70" w:rsidP="009A0F23">
      <w:pPr>
        <w:pStyle w:val="MyStyle"/>
        <w:rPr>
          <w:b/>
          <w:bCs/>
          <w:u w:val="single"/>
        </w:rPr>
      </w:pPr>
    </w:p>
    <w:p w14:paraId="0C49F44E" w14:textId="4EA9AF17" w:rsidR="00607C83" w:rsidRPr="001A2708" w:rsidRDefault="00607C83" w:rsidP="009A0F23">
      <w:pPr>
        <w:pStyle w:val="MyStyle"/>
        <w:rPr>
          <w:b/>
          <w:bCs/>
        </w:rPr>
      </w:pPr>
      <w:r w:rsidRPr="001A2708">
        <w:rPr>
          <w:b/>
          <w:bCs/>
        </w:rPr>
        <w:t>Mission Statement</w:t>
      </w:r>
      <w:r w:rsidR="001A2708">
        <w:rPr>
          <w:b/>
          <w:bCs/>
        </w:rPr>
        <w:t>:</w:t>
      </w:r>
    </w:p>
    <w:p w14:paraId="270BCAD1" w14:textId="77777777" w:rsidR="00B91A2E" w:rsidRPr="00FE755A" w:rsidRDefault="00B91A2E" w:rsidP="00FE755A">
      <w:pPr>
        <w:pStyle w:val="NoSpacing"/>
      </w:pPr>
    </w:p>
    <w:p w14:paraId="33BCB4E0" w14:textId="17ABA1E0" w:rsidR="001F00ED" w:rsidRPr="00A06C24" w:rsidRDefault="00A25E37" w:rsidP="00A06C24">
      <w:pPr>
        <w:pStyle w:val="MyStyle"/>
      </w:pPr>
      <w:r w:rsidRPr="00A06C24">
        <w:t>Tesco</w:t>
      </w:r>
      <w:r w:rsidR="00910A30" w:rsidRPr="00A06C24">
        <w:t xml:space="preserve"> mission s</w:t>
      </w:r>
      <w:r w:rsidR="00BD38B9" w:rsidRPr="00A06C24">
        <w:t>tatement is</w:t>
      </w:r>
      <w:r w:rsidR="009444B9">
        <w:t xml:space="preserve"> “to be </w:t>
      </w:r>
      <w:r w:rsidR="00765F0C">
        <w:t>the champion for customers, helping them to enjoy a better</w:t>
      </w:r>
      <w:r w:rsidR="00610BD8">
        <w:t xml:space="preserve"> quality of life and </w:t>
      </w:r>
      <w:r w:rsidR="00F845EA">
        <w:t>an easier way of living.”</w:t>
      </w:r>
      <w:r w:rsidR="00BD38B9" w:rsidRPr="00A06C24">
        <w:t xml:space="preserve"> </w:t>
      </w:r>
      <w:r w:rsidR="00F845EA">
        <w:t>In addition</w:t>
      </w:r>
      <w:r w:rsidR="00C25437">
        <w:t xml:space="preserve"> to this</w:t>
      </w:r>
      <w:r w:rsidR="00C77555">
        <w:t>,</w:t>
      </w:r>
      <w:r w:rsidR="00C25437">
        <w:t xml:space="preserve"> Tesco’s </w:t>
      </w:r>
      <w:r w:rsidR="000A1D10">
        <w:t>core</w:t>
      </w:r>
      <w:r w:rsidR="0032439D">
        <w:t xml:space="preserve"> purpose</w:t>
      </w:r>
      <w:r w:rsidR="0074424E">
        <w:t xml:space="preserve"> is </w:t>
      </w:r>
      <w:r w:rsidR="00BD38B9" w:rsidRPr="00A06C24">
        <w:t>“</w:t>
      </w:r>
      <w:r w:rsidR="001F00ED" w:rsidRPr="00A06C24">
        <w:t>se</w:t>
      </w:r>
      <w:r w:rsidR="00760BC9" w:rsidRPr="00A06C24">
        <w:t>r</w:t>
      </w:r>
      <w:r w:rsidR="001F00ED" w:rsidRPr="00A06C24">
        <w:t>ving shoppers a little better every day</w:t>
      </w:r>
      <w:r w:rsidR="00BD38B9" w:rsidRPr="00A06C24">
        <w:t>”</w:t>
      </w:r>
      <w:r w:rsidR="00C77555">
        <w:t xml:space="preserve"> and therefore</w:t>
      </w:r>
      <w:r w:rsidR="00D06561">
        <w:t>,</w:t>
      </w:r>
      <w:r w:rsidR="002A6D6F" w:rsidRPr="00A06C24">
        <w:t xml:space="preserve"> </w:t>
      </w:r>
      <w:r w:rsidR="00947464" w:rsidRPr="00A06C24">
        <w:t xml:space="preserve">serving customers is </w:t>
      </w:r>
      <w:r w:rsidR="00F37BD0" w:rsidRPr="00A06C24">
        <w:t>at the core of everything the organisation does</w:t>
      </w:r>
      <w:r w:rsidR="00760BC9" w:rsidRPr="00A06C24">
        <w:t>,</w:t>
      </w:r>
      <w:r w:rsidR="00F37BD0" w:rsidRPr="00A06C24">
        <w:t xml:space="preserve"> from</w:t>
      </w:r>
      <w:r w:rsidR="007E5F35" w:rsidRPr="00A06C24">
        <w:t xml:space="preserve"> their employees in their stores to employees </w:t>
      </w:r>
      <w:r w:rsidR="00760BC9" w:rsidRPr="00A06C24">
        <w:t>in</w:t>
      </w:r>
      <w:r w:rsidR="00D06561">
        <w:t xml:space="preserve"> </w:t>
      </w:r>
      <w:r w:rsidR="00760BC9" w:rsidRPr="00A06C24">
        <w:t>supporting roles. Their</w:t>
      </w:r>
      <w:r w:rsidR="006B75FB">
        <w:t xml:space="preserve"> values</w:t>
      </w:r>
      <w:r w:rsidR="004F3C21">
        <w:t xml:space="preserve"> which relate to the core purpose</w:t>
      </w:r>
      <w:r w:rsidR="00B40169">
        <w:t xml:space="preserve"> are</w:t>
      </w:r>
      <w:r w:rsidR="00A322ED" w:rsidRPr="00A06C24">
        <w:t xml:space="preserve"> put in</w:t>
      </w:r>
      <w:r w:rsidR="002B06E7" w:rsidRPr="00A06C24">
        <w:t>to</w:t>
      </w:r>
      <w:r w:rsidR="000E0323" w:rsidRPr="00A06C24">
        <w:t xml:space="preserve"> three </w:t>
      </w:r>
      <w:r w:rsidR="00096509" w:rsidRPr="00A06C24">
        <w:t>segments</w:t>
      </w:r>
      <w:r w:rsidR="00387178" w:rsidRPr="00A06C24">
        <w:t xml:space="preserve"> which are “no one tries harder for customers,”</w:t>
      </w:r>
      <w:r w:rsidR="00B72042" w:rsidRPr="00A06C24">
        <w:t xml:space="preserve"> “we treat people how the</w:t>
      </w:r>
      <w:r w:rsidR="00C74426" w:rsidRPr="00A06C24">
        <w:t>y</w:t>
      </w:r>
      <w:r w:rsidR="00B72042" w:rsidRPr="00A06C24">
        <w:t xml:space="preserve"> want to be treated” and “every little help makes a big difference</w:t>
      </w:r>
      <w:r w:rsidR="00286EF7" w:rsidRPr="00A06C24">
        <w:t>.”</w:t>
      </w:r>
      <w:r w:rsidR="00096509" w:rsidRPr="00A06C24">
        <w:t xml:space="preserve"> As one of the </w:t>
      </w:r>
      <w:r w:rsidR="00B40169">
        <w:t>value</w:t>
      </w:r>
      <w:r w:rsidR="001B3AA2">
        <w:t>s</w:t>
      </w:r>
      <w:r w:rsidR="00096509" w:rsidRPr="00A06C24">
        <w:t xml:space="preserve"> </w:t>
      </w:r>
      <w:r w:rsidR="00C74426" w:rsidRPr="00A06C24">
        <w:t>states</w:t>
      </w:r>
      <w:r w:rsidR="001B3AA2">
        <w:t>,</w:t>
      </w:r>
      <w:r w:rsidR="00C74426" w:rsidRPr="00A06C24">
        <w:t xml:space="preserve"> Tesco </w:t>
      </w:r>
      <w:r w:rsidR="00380706" w:rsidRPr="00A06C24">
        <w:t>“</w:t>
      </w:r>
      <w:r w:rsidR="00C74426" w:rsidRPr="00A06C24">
        <w:t>treats peop</w:t>
      </w:r>
      <w:r w:rsidR="00380706" w:rsidRPr="00A06C24">
        <w:t>le how they wanted to be treated</w:t>
      </w:r>
      <w:r w:rsidR="00D31EA0">
        <w:t>.</w:t>
      </w:r>
      <w:r w:rsidR="00380706" w:rsidRPr="00A06C24">
        <w:t>”</w:t>
      </w:r>
      <w:r w:rsidR="006D426B" w:rsidRPr="00A06C24">
        <w:t xml:space="preserve"> </w:t>
      </w:r>
      <w:r w:rsidR="00D31EA0">
        <w:t>H</w:t>
      </w:r>
      <w:r w:rsidR="006D426B" w:rsidRPr="00A06C24">
        <w:t xml:space="preserve">ere the organisation demonstrates that </w:t>
      </w:r>
      <w:r w:rsidR="003747E2" w:rsidRPr="00A06C24">
        <w:t xml:space="preserve">they </w:t>
      </w:r>
      <w:r w:rsidR="006F7208" w:rsidRPr="00A06C24">
        <w:t>“</w:t>
      </w:r>
      <w:r w:rsidR="003747E2" w:rsidRPr="00A06C24">
        <w:t xml:space="preserve">work as a team, </w:t>
      </w:r>
      <w:r w:rsidR="009200D4" w:rsidRPr="00A06C24">
        <w:t>trust and respect each other, listen, support and say thank you</w:t>
      </w:r>
      <w:r w:rsidR="006F7208" w:rsidRPr="00A06C24">
        <w:t>”</w:t>
      </w:r>
      <w:r w:rsidR="009200D4" w:rsidRPr="00A06C24">
        <w:t xml:space="preserve"> and </w:t>
      </w:r>
      <w:r w:rsidR="00F72E69" w:rsidRPr="00A06C24">
        <w:t xml:space="preserve">they </w:t>
      </w:r>
      <w:r w:rsidR="006F7208" w:rsidRPr="00A06C24">
        <w:t>“share knowledge and experience</w:t>
      </w:r>
      <w:r w:rsidR="00F72E69" w:rsidRPr="00A06C24">
        <w:t>.</w:t>
      </w:r>
      <w:r w:rsidR="006F7208" w:rsidRPr="00A06C24">
        <w:t>”</w:t>
      </w:r>
      <w:r w:rsidR="002B06E7" w:rsidRPr="00A06C24">
        <w:t xml:space="preserve"> </w:t>
      </w:r>
      <w:r w:rsidR="00366456" w:rsidRPr="00A06C24">
        <w:t xml:space="preserve"> Therefore, </w:t>
      </w:r>
      <w:r w:rsidR="000C2009" w:rsidRPr="00A06C24">
        <w:t>t</w:t>
      </w:r>
      <w:r w:rsidR="007379DB" w:rsidRPr="00A06C24">
        <w:t>his</w:t>
      </w:r>
      <w:r w:rsidR="000C2009" w:rsidRPr="00A06C24">
        <w:t xml:space="preserve"> </w:t>
      </w:r>
      <w:r w:rsidR="00743626" w:rsidRPr="00A06C24">
        <w:t>proves</w:t>
      </w:r>
      <w:r w:rsidR="007379DB" w:rsidRPr="00A06C24">
        <w:t xml:space="preserve"> that </w:t>
      </w:r>
      <w:r w:rsidR="00366456" w:rsidRPr="00A06C24">
        <w:t xml:space="preserve">Tesco </w:t>
      </w:r>
      <w:r w:rsidR="00037C04" w:rsidRPr="00A06C24">
        <w:t>value</w:t>
      </w:r>
      <w:r w:rsidR="0095501F">
        <w:t>s</w:t>
      </w:r>
      <w:r w:rsidR="00037C04" w:rsidRPr="00A06C24">
        <w:t xml:space="preserve"> </w:t>
      </w:r>
      <w:r w:rsidR="00273B30">
        <w:t>its</w:t>
      </w:r>
      <w:r w:rsidR="00037C04" w:rsidRPr="00A06C24">
        <w:t xml:space="preserve"> employees and knowledge</w:t>
      </w:r>
      <w:r w:rsidR="006C1074" w:rsidRPr="00A06C24">
        <w:t xml:space="preserve"> (Tesco Plc, 2019</w:t>
      </w:r>
      <w:r w:rsidR="006C645B">
        <w:t>a</w:t>
      </w:r>
      <w:r w:rsidR="006C1074" w:rsidRPr="00A06C24">
        <w:t>)</w:t>
      </w:r>
      <w:r w:rsidR="00037C04" w:rsidRPr="00A06C24">
        <w:t>.</w:t>
      </w:r>
      <w:r w:rsidR="000A3ADC">
        <w:t xml:space="preserve"> </w:t>
      </w:r>
      <w:r w:rsidR="00E36837">
        <w:t xml:space="preserve">However, </w:t>
      </w:r>
      <w:r w:rsidR="000A3ADC">
        <w:t>Grant (2015) stated that there is a strong and direct relationship between the systems of knowledge</w:t>
      </w:r>
      <w:r w:rsidR="0003360C">
        <w:t xml:space="preserve"> and</w:t>
      </w:r>
      <w:r w:rsidR="004E7E0D">
        <w:t xml:space="preserve"> the</w:t>
      </w:r>
      <w:r w:rsidR="000A3ADC">
        <w:t xml:space="preserve"> aims of the organisation</w:t>
      </w:r>
      <w:r w:rsidR="004E7E0D">
        <w:t>,</w:t>
      </w:r>
      <w:r w:rsidR="000A3ADC">
        <w:t xml:space="preserve"> which denotes the purpose and the value of the organisation.</w:t>
      </w:r>
    </w:p>
    <w:p w14:paraId="345FEFBE" w14:textId="77777777" w:rsidR="00D9255D" w:rsidRDefault="00D9255D" w:rsidP="009A0F23">
      <w:pPr>
        <w:pStyle w:val="MyStyle"/>
        <w:rPr>
          <w:b/>
          <w:bCs/>
          <w:u w:val="single"/>
        </w:rPr>
      </w:pPr>
    </w:p>
    <w:p w14:paraId="299C6A23" w14:textId="506C1C9F" w:rsidR="00312579" w:rsidRPr="00FE755A" w:rsidRDefault="00312579" w:rsidP="009A0F23">
      <w:pPr>
        <w:pStyle w:val="MyStyle"/>
        <w:rPr>
          <w:b/>
          <w:bCs/>
        </w:rPr>
      </w:pPr>
      <w:r w:rsidRPr="00FE755A">
        <w:rPr>
          <w:b/>
          <w:bCs/>
        </w:rPr>
        <w:t>Knowledge Development</w:t>
      </w:r>
      <w:r w:rsidR="00FE755A">
        <w:rPr>
          <w:b/>
          <w:bCs/>
        </w:rPr>
        <w:t>:</w:t>
      </w:r>
    </w:p>
    <w:p w14:paraId="2AC1217A" w14:textId="5E92CF1C" w:rsidR="00E75CB6" w:rsidRPr="00FE755A" w:rsidRDefault="00E75CB6" w:rsidP="009A0F23">
      <w:pPr>
        <w:pStyle w:val="MyStyle"/>
        <w:rPr>
          <w:b/>
          <w:bCs/>
          <w:i/>
          <w:iCs/>
        </w:rPr>
      </w:pPr>
      <w:r w:rsidRPr="00FE755A">
        <w:rPr>
          <w:b/>
          <w:bCs/>
          <w:i/>
          <w:iCs/>
        </w:rPr>
        <w:t>Knowledge Inventory</w:t>
      </w:r>
      <w:r w:rsidR="00FE755A">
        <w:rPr>
          <w:b/>
          <w:bCs/>
          <w:i/>
          <w:iCs/>
        </w:rPr>
        <w:t>:</w:t>
      </w:r>
    </w:p>
    <w:p w14:paraId="75B14CA0" w14:textId="77777777" w:rsidR="00450F8B" w:rsidRPr="00FE755A" w:rsidRDefault="00450F8B" w:rsidP="00FE755A">
      <w:pPr>
        <w:pStyle w:val="NoSpacing"/>
      </w:pPr>
    </w:p>
    <w:p w14:paraId="59F819D2" w14:textId="7E3A110E" w:rsidR="008F50A1" w:rsidRDefault="00652E08" w:rsidP="00772AC0">
      <w:pPr>
        <w:pStyle w:val="MyStyle"/>
      </w:pPr>
      <w:r>
        <w:t>In relation to Tesco knowledge inventory</w:t>
      </w:r>
      <w:r w:rsidR="008D01B3">
        <w:t>, a</w:t>
      </w:r>
      <w:r w:rsidR="005709A4">
        <w:t>ccording to Becerra-Fernandez and Sabherwal (2014), the knowledge management system starts from collecting the needed and the essential data, interpreting</w:t>
      </w:r>
      <w:r w:rsidR="008D01B3">
        <w:t xml:space="preserve"> the data</w:t>
      </w:r>
      <w:r w:rsidR="005709A4">
        <w:t xml:space="preserve"> to understand the meanings and finally utilising the gathered knowledge in the correct way for the production purposes. </w:t>
      </w:r>
      <w:r w:rsidR="00C42C0E" w:rsidRPr="00A06C24">
        <w:t xml:space="preserve">Tesco gives close consideration regarding the </w:t>
      </w:r>
      <w:r w:rsidR="005C1C23" w:rsidRPr="00A06C24">
        <w:t>quality</w:t>
      </w:r>
      <w:r w:rsidR="00C42C0E" w:rsidRPr="00A06C24">
        <w:t xml:space="preserve"> of customer service by </w:t>
      </w:r>
      <w:r w:rsidR="004450EB" w:rsidRPr="00A06C24">
        <w:t>making sure</w:t>
      </w:r>
      <w:r w:rsidR="00C42C0E" w:rsidRPr="00A06C24">
        <w:t xml:space="preserve"> that its </w:t>
      </w:r>
      <w:r w:rsidR="005C1C23" w:rsidRPr="00A06C24">
        <w:t>staffs</w:t>
      </w:r>
      <w:r w:rsidR="00C42C0E" w:rsidRPr="00A06C24">
        <w:t xml:space="preserve"> can completely address its customers' needs</w:t>
      </w:r>
      <w:r w:rsidR="00B81B15" w:rsidRPr="00A06C24">
        <w:t xml:space="preserve"> (Tesco</w:t>
      </w:r>
      <w:r w:rsidR="003C2D49">
        <w:t xml:space="preserve"> Plc,</w:t>
      </w:r>
      <w:r w:rsidR="00B81B15" w:rsidRPr="00A06C24">
        <w:t xml:space="preserve"> 2018)</w:t>
      </w:r>
      <w:r w:rsidR="00FB5BAF" w:rsidRPr="00A06C24">
        <w:t xml:space="preserve">. </w:t>
      </w:r>
      <w:r w:rsidR="00B2205F" w:rsidRPr="00A06C24">
        <w:t>Therefore, t</w:t>
      </w:r>
      <w:r w:rsidR="00FB5BAF" w:rsidRPr="00A06C24">
        <w:t xml:space="preserve">o do this </w:t>
      </w:r>
      <w:r w:rsidR="00EB0BF0" w:rsidRPr="00A06C24">
        <w:t xml:space="preserve">Tesco </w:t>
      </w:r>
      <w:r w:rsidR="00344AAE" w:rsidRPr="00A06C24">
        <w:t>frequently</w:t>
      </w:r>
      <w:r w:rsidR="00EB0BF0" w:rsidRPr="00A06C24">
        <w:t xml:space="preserve"> </w:t>
      </w:r>
      <w:r w:rsidR="00344AAE" w:rsidRPr="00A06C24">
        <w:t>assesses</w:t>
      </w:r>
      <w:r w:rsidR="00EB0BF0" w:rsidRPr="00A06C24">
        <w:t xml:space="preserve"> the performance of its </w:t>
      </w:r>
      <w:r w:rsidR="00344AAE" w:rsidRPr="00A06C24">
        <w:t>staffs</w:t>
      </w:r>
      <w:r w:rsidR="00726DDE" w:rsidRPr="00A06C24">
        <w:t xml:space="preserve"> through annual reviews and career discussio</w:t>
      </w:r>
      <w:r w:rsidR="001B38DC" w:rsidRPr="00A06C24">
        <w:t>ns</w:t>
      </w:r>
      <w:r w:rsidR="00EB0BF0" w:rsidRPr="00A06C24">
        <w:t xml:space="preserve"> in order to </w:t>
      </w:r>
      <w:r w:rsidR="00D37A3F" w:rsidRPr="00A06C24">
        <w:t>predict</w:t>
      </w:r>
      <w:r w:rsidR="00EB0BF0" w:rsidRPr="00A06C24">
        <w:t xml:space="preserve"> skills shortages. This </w:t>
      </w:r>
      <w:r w:rsidR="00C95DD8" w:rsidRPr="00A06C24">
        <w:t>enables</w:t>
      </w:r>
      <w:r w:rsidR="00EB0BF0" w:rsidRPr="00A06C24">
        <w:t xml:space="preserve"> managers and employees</w:t>
      </w:r>
      <w:r w:rsidR="00275EF1">
        <w:t xml:space="preserve"> to</w:t>
      </w:r>
      <w:r w:rsidR="00EB0BF0" w:rsidRPr="00A06C24">
        <w:t xml:space="preserve"> </w:t>
      </w:r>
      <w:r w:rsidR="00C95DD8" w:rsidRPr="00A06C24">
        <w:t>agree</w:t>
      </w:r>
      <w:r w:rsidR="00EB0BF0" w:rsidRPr="00A06C24">
        <w:t xml:space="preserve"> </w:t>
      </w:r>
      <w:r w:rsidR="00503C6E" w:rsidRPr="00A06C24">
        <w:t>“</w:t>
      </w:r>
      <w:r w:rsidR="00EB0BF0" w:rsidRPr="00A06C24">
        <w:t>whether they have the correct knowledge, skills, understanding and resources to carry</w:t>
      </w:r>
      <w:r w:rsidR="00C111D5" w:rsidRPr="00A06C24">
        <w:t xml:space="preserve"> </w:t>
      </w:r>
      <w:r w:rsidR="00EB0BF0" w:rsidRPr="00A06C24">
        <w:t>out their job effectively</w:t>
      </w:r>
      <w:r w:rsidR="00A76BC8" w:rsidRPr="00A06C24">
        <w:t>”</w:t>
      </w:r>
      <w:r w:rsidR="00EB0BF0" w:rsidRPr="00A06C24">
        <w:t xml:space="preserve"> (BusinessCaseStudies, 2019). Thus, the organisation utilises 360</w:t>
      </w:r>
      <w:r w:rsidR="00AD71BF">
        <w:t>-</w:t>
      </w:r>
      <w:r w:rsidR="00EB0BF0" w:rsidRPr="00A06C24">
        <w:t xml:space="preserve">degree </w:t>
      </w:r>
      <w:r w:rsidR="00704976" w:rsidRPr="00A06C24">
        <w:t>feedback</w:t>
      </w:r>
      <w:r w:rsidR="00AD71BF">
        <w:t xml:space="preserve"> appraisals</w:t>
      </w:r>
      <w:r w:rsidR="00EB0BF0" w:rsidRPr="00A06C24">
        <w:t xml:space="preserve"> to </w:t>
      </w:r>
      <w:r w:rsidR="002C5578" w:rsidRPr="00A06C24">
        <w:t>measure</w:t>
      </w:r>
      <w:r w:rsidR="00EB0BF0" w:rsidRPr="00A06C24">
        <w:t xml:space="preserve"> </w:t>
      </w:r>
      <w:r w:rsidR="00234532" w:rsidRPr="00A06C24">
        <w:t>employee’s</w:t>
      </w:r>
      <w:r w:rsidR="00EB0BF0" w:rsidRPr="00A06C24">
        <w:t xml:space="preserve"> performance</w:t>
      </w:r>
      <w:r w:rsidR="00704976" w:rsidRPr="00A06C24">
        <w:t xml:space="preserve"> (ETS, 2019)</w:t>
      </w:r>
      <w:r w:rsidR="00EB0BF0" w:rsidRPr="00A06C24">
        <w:t xml:space="preserve">. </w:t>
      </w:r>
      <w:r w:rsidR="0005192E" w:rsidRPr="00A06C24">
        <w:t>Furthermore, a</w:t>
      </w:r>
      <w:r w:rsidR="00861FF8" w:rsidRPr="00A06C24">
        <w:t xml:space="preserve">ccording to the </w:t>
      </w:r>
      <w:r w:rsidR="00135EEB" w:rsidRPr="00A06C24">
        <w:t xml:space="preserve">Tesco’s </w:t>
      </w:r>
      <w:r w:rsidR="006325B0" w:rsidRPr="00A06C24">
        <w:t xml:space="preserve">2019 </w:t>
      </w:r>
      <w:r w:rsidR="00135EEB" w:rsidRPr="00A06C24">
        <w:t xml:space="preserve">annual </w:t>
      </w:r>
      <w:r w:rsidR="006325B0" w:rsidRPr="00A06C24">
        <w:t xml:space="preserve">report, the organisation </w:t>
      </w:r>
      <w:r w:rsidR="007B3B92" w:rsidRPr="00A06C24">
        <w:t>receive</w:t>
      </w:r>
      <w:r w:rsidR="0064784E">
        <w:t>s</w:t>
      </w:r>
      <w:r w:rsidR="007B3B92" w:rsidRPr="00A06C24">
        <w:t xml:space="preserve"> feed</w:t>
      </w:r>
      <w:r w:rsidR="008C1F7F" w:rsidRPr="00A06C24">
        <w:t>back from their employees through social media, open conversation</w:t>
      </w:r>
      <w:r w:rsidR="00D312FE" w:rsidRPr="00A06C24">
        <w:t xml:space="preserve">, employee performance reviews and </w:t>
      </w:r>
      <w:r w:rsidR="007B098E" w:rsidRPr="00A06C24">
        <w:t>survey (Tesco</w:t>
      </w:r>
      <w:r w:rsidR="006D510E">
        <w:t xml:space="preserve"> P</w:t>
      </w:r>
      <w:r w:rsidR="007B098E" w:rsidRPr="00A06C24">
        <w:t>lc, 2019</w:t>
      </w:r>
      <w:r w:rsidR="006C645B">
        <w:t>a</w:t>
      </w:r>
      <w:r w:rsidR="007B098E" w:rsidRPr="00A06C24">
        <w:t>).</w:t>
      </w:r>
      <w:r w:rsidR="00027DC4">
        <w:t xml:space="preserve"> </w:t>
      </w:r>
    </w:p>
    <w:p w14:paraId="06472FC1" w14:textId="77777777" w:rsidR="008F50A1" w:rsidRDefault="008F50A1" w:rsidP="00772AC0">
      <w:pPr>
        <w:pStyle w:val="MyStyle"/>
      </w:pPr>
    </w:p>
    <w:p w14:paraId="36FC8103" w14:textId="342C2656" w:rsidR="00477DFF" w:rsidRDefault="005709A4" w:rsidP="00772AC0">
      <w:pPr>
        <w:pStyle w:val="MyStyle"/>
      </w:pPr>
      <w:r>
        <w:t>According to Nonaka and Takeuchi (1995), “knowledge invested in individuals can be more useful when it is adapted to the organisation context and help create new knowledge</w:t>
      </w:r>
      <w:r w:rsidR="00302BF6">
        <w:t>.</w:t>
      </w:r>
      <w:r>
        <w:t>”</w:t>
      </w:r>
      <w:r w:rsidR="00302BF6">
        <w:t xml:space="preserve"> </w:t>
      </w:r>
      <w:r w:rsidR="002632E5">
        <w:lastRenderedPageBreak/>
        <w:t>However</w:t>
      </w:r>
      <w:r w:rsidR="004D016A">
        <w:t xml:space="preserve">, </w:t>
      </w:r>
      <w:r w:rsidR="008F7CFC" w:rsidRPr="00A4067C">
        <w:t xml:space="preserve">in order to understand the knowledge management </w:t>
      </w:r>
      <w:r w:rsidR="00234532" w:rsidRPr="00A4067C">
        <w:t>system,</w:t>
      </w:r>
      <w:r w:rsidR="008F7CFC" w:rsidRPr="00A4067C">
        <w:t xml:space="preserve"> it is also important to understand the taxonomy of the knowledge (Dayan, Heisig and Matos</w:t>
      </w:r>
      <w:r w:rsidR="004D016A">
        <w:t>,</w:t>
      </w:r>
      <w:r w:rsidR="008F7CFC" w:rsidRPr="00A4067C">
        <w:t xml:space="preserve"> 2017). </w:t>
      </w:r>
      <w:r w:rsidR="002D6F29">
        <w:t>There are two forms of knowledge, tacit and explicit</w:t>
      </w:r>
      <w:r w:rsidR="008F50A1">
        <w:t xml:space="preserve">. The tacit knowledge refers to the </w:t>
      </w:r>
      <w:r w:rsidR="00BD4D78">
        <w:t xml:space="preserve">individual </w:t>
      </w:r>
      <w:r w:rsidR="008F50A1">
        <w:t>understanding</w:t>
      </w:r>
      <w:r w:rsidR="00BD4D78">
        <w:t xml:space="preserve"> and individual interpretations</w:t>
      </w:r>
      <w:r w:rsidR="00EF365A">
        <w:t>, which are not or cannot be explained or expressed</w:t>
      </w:r>
      <w:r w:rsidR="00851771">
        <w:t xml:space="preserve">. While, on the other hand, explicit </w:t>
      </w:r>
      <w:r w:rsidR="009339A2">
        <w:t xml:space="preserve">knowledge </w:t>
      </w:r>
      <w:r w:rsidR="001E23F1">
        <w:t xml:space="preserve">refers to knowledge which </w:t>
      </w:r>
      <w:r w:rsidR="0052045C">
        <w:t>is</w:t>
      </w:r>
      <w:r w:rsidR="001E23F1">
        <w:t xml:space="preserve"> expressed</w:t>
      </w:r>
      <w:r w:rsidR="00BA5D1C">
        <w:t xml:space="preserve"> and communicated both verbally and non-verbally</w:t>
      </w:r>
      <w:r w:rsidR="002A51F7">
        <w:t xml:space="preserve"> (Nonaka and Takeuchi, 1995). </w:t>
      </w:r>
      <w:r w:rsidR="00496FBB">
        <w:t xml:space="preserve">However, </w:t>
      </w:r>
      <w:r w:rsidR="002F4F0C">
        <w:t>Tesco</w:t>
      </w:r>
      <w:r w:rsidR="004352EF">
        <w:t xml:space="preserve">’s knowledge inventory is determined by these two forms of knowledge </w:t>
      </w:r>
      <w:r w:rsidR="008822B9">
        <w:t>and tacit knowledge or the tacit understanding</w:t>
      </w:r>
      <w:r w:rsidR="00CE0E4F">
        <w:t xml:space="preserve"> of a </w:t>
      </w:r>
      <w:proofErr w:type="gramStart"/>
      <w:r w:rsidR="00CE0E4F">
        <w:t>particular situation</w:t>
      </w:r>
      <w:proofErr w:type="gramEnd"/>
      <w:r w:rsidR="00CE0E4F">
        <w:t xml:space="preserve"> by an </w:t>
      </w:r>
      <w:r w:rsidR="00663B0D">
        <w:t>individual is often seen to be determined by the explicit know</w:t>
      </w:r>
      <w:r w:rsidR="00036F23">
        <w:t>ledge that has been shared or communicated.</w:t>
      </w:r>
    </w:p>
    <w:p w14:paraId="2677505B" w14:textId="77777777" w:rsidR="00772AC0" w:rsidRDefault="00772AC0" w:rsidP="00772AC0">
      <w:pPr>
        <w:pStyle w:val="MyStyle"/>
      </w:pPr>
    </w:p>
    <w:p w14:paraId="315C4530" w14:textId="2D3DEF39" w:rsidR="00E75CB6" w:rsidRPr="00FE755A" w:rsidRDefault="00330F28" w:rsidP="009A0F23">
      <w:pPr>
        <w:pStyle w:val="MyStyle"/>
        <w:rPr>
          <w:b/>
          <w:bCs/>
          <w:i/>
          <w:iCs/>
        </w:rPr>
      </w:pPr>
      <w:r w:rsidRPr="00FE755A">
        <w:rPr>
          <w:b/>
          <w:bCs/>
          <w:i/>
          <w:iCs/>
        </w:rPr>
        <w:t xml:space="preserve">Available </w:t>
      </w:r>
      <w:r w:rsidR="00E75CB6" w:rsidRPr="00FE755A">
        <w:rPr>
          <w:b/>
          <w:bCs/>
          <w:i/>
          <w:iCs/>
        </w:rPr>
        <w:t>Knowledge</w:t>
      </w:r>
      <w:r w:rsidR="00FE755A">
        <w:rPr>
          <w:b/>
          <w:bCs/>
          <w:i/>
          <w:iCs/>
        </w:rPr>
        <w:t>:</w:t>
      </w:r>
    </w:p>
    <w:p w14:paraId="2FF39730" w14:textId="77777777" w:rsidR="00F81E5B" w:rsidRDefault="00F81E5B" w:rsidP="00FE755A">
      <w:pPr>
        <w:pStyle w:val="NoSpacing"/>
      </w:pPr>
    </w:p>
    <w:p w14:paraId="7DA61AAF" w14:textId="2C8BC92F" w:rsidR="0020245C" w:rsidRDefault="005050F8" w:rsidP="00A06C24">
      <w:pPr>
        <w:pStyle w:val="MyStyle"/>
      </w:pPr>
      <w:r>
        <w:t>Tesco</w:t>
      </w:r>
      <w:r w:rsidR="005B2A26" w:rsidRPr="005B2A26">
        <w:t xml:space="preserve"> has a range of training programmes that</w:t>
      </w:r>
      <w:r>
        <w:t xml:space="preserve"> </w:t>
      </w:r>
      <w:r w:rsidRPr="005B2A26">
        <w:t>support</w:t>
      </w:r>
      <w:r w:rsidR="005B2A26" w:rsidRPr="005B2A26">
        <w:t xml:space="preserve"> its </w:t>
      </w:r>
      <w:r>
        <w:t>staff</w:t>
      </w:r>
      <w:r w:rsidR="00612EF0">
        <w:t xml:space="preserve"> to</w:t>
      </w:r>
      <w:r w:rsidR="005B2A26" w:rsidRPr="005B2A26">
        <w:t xml:space="preserve"> </w:t>
      </w:r>
      <w:r w:rsidRPr="005B2A26">
        <w:t>obtain</w:t>
      </w:r>
      <w:r w:rsidR="005B2A26" w:rsidRPr="005B2A26">
        <w:t xml:space="preserve"> the knowledge in food and product safety, health awareness,</w:t>
      </w:r>
      <w:r w:rsidR="00F66417" w:rsidRPr="00F66417">
        <w:t xml:space="preserve"> </w:t>
      </w:r>
      <w:r w:rsidR="00F66417" w:rsidRPr="005B2A26">
        <w:t xml:space="preserve">digital </w:t>
      </w:r>
      <w:r w:rsidR="00987F5A">
        <w:t>skill</w:t>
      </w:r>
      <w:r w:rsidR="005B2A26" w:rsidRPr="005B2A26">
        <w:t xml:space="preserve"> and other legal, financial and regulatory </w:t>
      </w:r>
      <w:r w:rsidR="0095501F">
        <w:t xml:space="preserve">advancements </w:t>
      </w:r>
      <w:r w:rsidR="00C54C83">
        <w:t>(Tesco</w:t>
      </w:r>
      <w:r w:rsidR="00ED6ECF">
        <w:t xml:space="preserve"> P</w:t>
      </w:r>
      <w:r w:rsidR="00C54C83">
        <w:t>lc, 2018</w:t>
      </w:r>
      <w:r w:rsidR="00ED6ECF">
        <w:t xml:space="preserve">). </w:t>
      </w:r>
      <w:r w:rsidR="00612EF0">
        <w:t xml:space="preserve">In addition </w:t>
      </w:r>
      <w:r w:rsidR="00954467">
        <w:t>to this, Tesco has a</w:t>
      </w:r>
      <w:r w:rsidR="00616360">
        <w:t>n</w:t>
      </w:r>
      <w:r w:rsidR="00182E7B">
        <w:t xml:space="preserve"> </w:t>
      </w:r>
      <w:r w:rsidR="00616360">
        <w:t xml:space="preserve">extensive </w:t>
      </w:r>
      <w:r w:rsidR="00182E7B">
        <w:t xml:space="preserve">range of learning and development opportunities </w:t>
      </w:r>
      <w:r w:rsidR="00616360">
        <w:t xml:space="preserve">which </w:t>
      </w:r>
      <w:r w:rsidR="00182E7B">
        <w:t xml:space="preserve">are available to </w:t>
      </w:r>
      <w:r w:rsidR="00616360">
        <w:t>staff</w:t>
      </w:r>
      <w:r w:rsidR="00182E7B">
        <w:t>,</w:t>
      </w:r>
      <w:r w:rsidR="008D586A">
        <w:t xml:space="preserve"> such as</w:t>
      </w:r>
      <w:r w:rsidR="00182E7B">
        <w:t xml:space="preserve"> </w:t>
      </w:r>
      <w:r w:rsidR="008D586A">
        <w:t>“</w:t>
      </w:r>
      <w:r w:rsidR="00182E7B">
        <w:t>subject-specific courses, motivational talk and mentoring programmes”</w:t>
      </w:r>
      <w:r w:rsidR="00FE318A">
        <w:t xml:space="preserve"> (Tesco Plc, 2019</w:t>
      </w:r>
      <w:r w:rsidR="002E72A1">
        <w:t>a</w:t>
      </w:r>
      <w:r w:rsidR="00FE318A">
        <w:t>)</w:t>
      </w:r>
      <w:r w:rsidR="0020245C">
        <w:t>.</w:t>
      </w:r>
      <w:r w:rsidR="00C53DDD">
        <w:t xml:space="preserve"> Researcher</w:t>
      </w:r>
      <w:r w:rsidR="00854438">
        <w:t xml:space="preserve">s consider </w:t>
      </w:r>
      <w:r w:rsidR="00DF5C67">
        <w:t xml:space="preserve">that the knowledge management within an organisation enables an individual to </w:t>
      </w:r>
      <w:r w:rsidR="00506370">
        <w:t xml:space="preserve">readily access the organisational facts, information and solutions to </w:t>
      </w:r>
      <w:r w:rsidR="0052045C">
        <w:t xml:space="preserve">a </w:t>
      </w:r>
      <w:proofErr w:type="gramStart"/>
      <w:r w:rsidR="00506370">
        <w:t>particula</w:t>
      </w:r>
      <w:r w:rsidR="00EC2D7A">
        <w:t>r situation</w:t>
      </w:r>
      <w:proofErr w:type="gramEnd"/>
      <w:r w:rsidR="00EC2D7A">
        <w:t xml:space="preserve"> (Takeuchi, 2001).</w:t>
      </w:r>
    </w:p>
    <w:p w14:paraId="7826B25A" w14:textId="77777777" w:rsidR="0020245C" w:rsidRDefault="0020245C" w:rsidP="00A06C24">
      <w:pPr>
        <w:pStyle w:val="MyStyle"/>
      </w:pPr>
    </w:p>
    <w:p w14:paraId="25923017" w14:textId="35FD518A" w:rsidR="00FC56AB" w:rsidRDefault="00182E7B" w:rsidP="008211F1">
      <w:pPr>
        <w:pStyle w:val="MyStyle"/>
      </w:pPr>
      <w:r>
        <w:t xml:space="preserve"> </w:t>
      </w:r>
    </w:p>
    <w:p w14:paraId="541F5D2A" w14:textId="2EA052A9" w:rsidR="002B38F2" w:rsidRPr="00FE755A" w:rsidRDefault="002B38F2" w:rsidP="009A0F23">
      <w:pPr>
        <w:pStyle w:val="MyStyle"/>
        <w:rPr>
          <w:b/>
          <w:bCs/>
        </w:rPr>
      </w:pPr>
      <w:r w:rsidRPr="00FE755A">
        <w:rPr>
          <w:b/>
          <w:bCs/>
        </w:rPr>
        <w:t>Knowledge Sharing</w:t>
      </w:r>
      <w:r w:rsidR="00FE755A">
        <w:rPr>
          <w:b/>
          <w:bCs/>
        </w:rPr>
        <w:t>:</w:t>
      </w:r>
    </w:p>
    <w:p w14:paraId="05037EFD" w14:textId="77777777" w:rsidR="00485B36" w:rsidRDefault="00485B36" w:rsidP="006D510E">
      <w:pPr>
        <w:pStyle w:val="NoSpacing"/>
      </w:pPr>
    </w:p>
    <w:p w14:paraId="36AAB8CB" w14:textId="75300DC8" w:rsidR="00376D6A" w:rsidRDefault="00AC14C0" w:rsidP="00920858">
      <w:pPr>
        <w:pStyle w:val="MyStyle"/>
      </w:pPr>
      <w:r w:rsidRPr="00A06C24">
        <w:t>T</w:t>
      </w:r>
      <w:r w:rsidR="00E86068">
        <w:t>esco’s</w:t>
      </w:r>
      <w:r w:rsidRPr="00A06C24">
        <w:t xml:space="preserve"> knowledge is shared</w:t>
      </w:r>
      <w:r w:rsidR="00F00DA5" w:rsidRPr="00A06C24">
        <w:t xml:space="preserve"> through “traditional classroom learning with digital, social and on-the-job experience” and </w:t>
      </w:r>
      <w:r w:rsidR="000C15B8" w:rsidRPr="00A06C24">
        <w:t xml:space="preserve">a </w:t>
      </w:r>
      <w:r w:rsidR="00CD5102" w:rsidRPr="00A06C24">
        <w:t xml:space="preserve">learning hub where </w:t>
      </w:r>
      <w:r w:rsidR="008E3930">
        <w:t>staff</w:t>
      </w:r>
      <w:r w:rsidR="00CD5102" w:rsidRPr="00A06C24">
        <w:t xml:space="preserve"> </w:t>
      </w:r>
      <w:r w:rsidR="008E3930">
        <w:t>“</w:t>
      </w:r>
      <w:r w:rsidR="00CD5102" w:rsidRPr="00A06C24">
        <w:t>can view online resources, book face to face courses and access a wide range of learning to support and grow their career”</w:t>
      </w:r>
      <w:r w:rsidR="005E4468">
        <w:t xml:space="preserve"> (Tesco Career, 2019).</w:t>
      </w:r>
      <w:r w:rsidR="001F2B82">
        <w:t xml:space="preserve"> </w:t>
      </w:r>
      <w:r w:rsidR="00612B27">
        <w:t>Thus, Tesco has</w:t>
      </w:r>
      <w:r w:rsidR="00276A8D">
        <w:t xml:space="preserve"> a newly built </w:t>
      </w:r>
      <w:r w:rsidR="000C15B8" w:rsidRPr="00A06C24">
        <w:t xml:space="preserve">Welwyn Garden City </w:t>
      </w:r>
      <w:r w:rsidR="00276A8D">
        <w:t>C</w:t>
      </w:r>
      <w:r w:rsidR="000C15B8" w:rsidRPr="00A06C24">
        <w:t>ampus</w:t>
      </w:r>
      <w:r w:rsidR="00D67EC4">
        <w:t xml:space="preserve"> where knowledge is being shared</w:t>
      </w:r>
      <w:r w:rsidR="000C15B8" w:rsidRPr="00A06C24">
        <w:t>.</w:t>
      </w:r>
      <w:r w:rsidR="000F06EA">
        <w:t xml:space="preserve"> Tesco also</w:t>
      </w:r>
      <w:r w:rsidR="00A90CF2">
        <w:t xml:space="preserve"> operates a</w:t>
      </w:r>
      <w:r w:rsidR="0033549C" w:rsidRPr="00A06C24">
        <w:t xml:space="preserve"> self-service system for </w:t>
      </w:r>
      <w:r w:rsidR="00A90CF2">
        <w:t>staff</w:t>
      </w:r>
      <w:r w:rsidR="0033549C" w:rsidRPr="00A06C24">
        <w:t xml:space="preserve"> which is a service where all information is available to acquire knowledge</w:t>
      </w:r>
      <w:r w:rsidR="000831C2">
        <w:t>.</w:t>
      </w:r>
      <w:r w:rsidR="001F2B82">
        <w:t xml:space="preserve"> </w:t>
      </w:r>
      <w:r w:rsidR="008874BC">
        <w:t>In addit</w:t>
      </w:r>
      <w:r w:rsidR="00B40BC2">
        <w:t>ion, Tesco provide</w:t>
      </w:r>
      <w:r w:rsidR="0052045C">
        <w:t>s</w:t>
      </w:r>
      <w:r w:rsidR="003F1779">
        <w:t xml:space="preserve"> a M</w:t>
      </w:r>
      <w:r w:rsidR="000831C2">
        <w:t xml:space="preserve">anaging a </w:t>
      </w:r>
      <w:r w:rsidR="003F1779">
        <w:t>T</w:t>
      </w:r>
      <w:r w:rsidR="000831C2">
        <w:t xml:space="preserve">eam </w:t>
      </w:r>
      <w:r w:rsidR="003F1779">
        <w:t>P</w:t>
      </w:r>
      <w:r w:rsidR="000831C2">
        <w:t>rogramme</w:t>
      </w:r>
      <w:r w:rsidR="00D03E17">
        <w:t>, training, higher</w:t>
      </w:r>
      <w:r w:rsidR="0052045C">
        <w:t>-</w:t>
      </w:r>
      <w:r w:rsidR="00D03E17">
        <w:t>level manager</w:t>
      </w:r>
      <w:r w:rsidR="00836EE3">
        <w:t>s</w:t>
      </w:r>
      <w:r w:rsidR="00D03E17">
        <w:t xml:space="preserve"> and executives</w:t>
      </w:r>
      <w:r w:rsidR="00D02BB5">
        <w:t xml:space="preserve"> through face to face conversation</w:t>
      </w:r>
      <w:r w:rsidR="0008359E">
        <w:t>s</w:t>
      </w:r>
      <w:r w:rsidR="001F2B82">
        <w:t xml:space="preserve"> (Tesco Plc, 2019</w:t>
      </w:r>
      <w:r w:rsidR="00574C47">
        <w:t>a</w:t>
      </w:r>
      <w:r w:rsidR="001F2B82">
        <w:t>)</w:t>
      </w:r>
      <w:r w:rsidR="00D02BB5">
        <w:t>.</w:t>
      </w:r>
      <w:r w:rsidR="00920858">
        <w:t xml:space="preserve"> </w:t>
      </w:r>
    </w:p>
    <w:p w14:paraId="23DC3697" w14:textId="77777777" w:rsidR="00376D6A" w:rsidRDefault="00376D6A" w:rsidP="00920858">
      <w:pPr>
        <w:pStyle w:val="MyStyle"/>
      </w:pPr>
    </w:p>
    <w:p w14:paraId="77D045A8" w14:textId="6534E625" w:rsidR="00920858" w:rsidRDefault="00920858" w:rsidP="00920858">
      <w:pPr>
        <w:pStyle w:val="MyStyle"/>
      </w:pPr>
      <w:r>
        <w:lastRenderedPageBreak/>
        <w:t xml:space="preserve">Dalkir (2013) has opined the key concept and the key aspects of the knowledge management system </w:t>
      </w:r>
      <w:r w:rsidR="0052045C">
        <w:t>are</w:t>
      </w:r>
      <w:r>
        <w:t xml:space="preserve"> that a proper </w:t>
      </w:r>
      <w:r w:rsidR="003B117F">
        <w:t>KM</w:t>
      </w:r>
      <w:r>
        <w:t xml:space="preserve"> system can increase the sale or the profit line for an organisation. The knowledge management system provides the employees with the understanding of the organisational conducts and put them in such a position whereby, they can participate in the decision</w:t>
      </w:r>
      <w:r w:rsidR="0052045C">
        <w:t>-</w:t>
      </w:r>
      <w:r>
        <w:t>making process, which further generates a sense of satisfaction among the employees of the organisation and this further will effectively increase the sales of the organisation.</w:t>
      </w:r>
      <w:r w:rsidR="00696AE6">
        <w:t xml:space="preserve"> The global surveys</w:t>
      </w:r>
      <w:r w:rsidR="00201D84">
        <w:t xml:space="preserve"> </w:t>
      </w:r>
      <w:r w:rsidR="0022563B">
        <w:t>accomplished by Deloitte</w:t>
      </w:r>
      <w:r w:rsidR="009B007E">
        <w:t xml:space="preserve"> shows that 80% of </w:t>
      </w:r>
      <w:r w:rsidR="00E911DB">
        <w:t>knowledge users agreed that sharing knowledge results in competitive advantage and increased customer value (</w:t>
      </w:r>
      <w:r w:rsidR="003A5C50">
        <w:t>Vanoverschelde</w:t>
      </w:r>
      <w:r w:rsidR="00644FB3">
        <w:t xml:space="preserve"> &amp; Noirhomme, 2019).</w:t>
      </w:r>
    </w:p>
    <w:p w14:paraId="75EF19D4" w14:textId="70BED4AC" w:rsidR="00D77B3A" w:rsidRDefault="00D77B3A" w:rsidP="009A0F23">
      <w:pPr>
        <w:pStyle w:val="MyStyle"/>
        <w:rPr>
          <w:b/>
          <w:bCs/>
          <w:u w:val="single"/>
        </w:rPr>
      </w:pPr>
    </w:p>
    <w:p w14:paraId="63F1B1A9" w14:textId="77777777" w:rsidR="00D77B3A" w:rsidRDefault="00D77B3A" w:rsidP="009A0F23">
      <w:pPr>
        <w:pStyle w:val="MyStyle"/>
        <w:rPr>
          <w:b/>
          <w:bCs/>
          <w:u w:val="single"/>
        </w:rPr>
      </w:pPr>
    </w:p>
    <w:p w14:paraId="29B2BBE4" w14:textId="3CE8CB42" w:rsidR="002B38F2" w:rsidRDefault="002B38F2" w:rsidP="009A0F23">
      <w:pPr>
        <w:pStyle w:val="MyStyle"/>
        <w:rPr>
          <w:b/>
          <w:bCs/>
        </w:rPr>
      </w:pPr>
      <w:r w:rsidRPr="007B0630">
        <w:rPr>
          <w:b/>
          <w:bCs/>
        </w:rPr>
        <w:t>Applying Knowledge</w:t>
      </w:r>
      <w:r w:rsidR="007B0630">
        <w:rPr>
          <w:b/>
          <w:bCs/>
        </w:rPr>
        <w:t>:</w:t>
      </w:r>
    </w:p>
    <w:p w14:paraId="49CA7CD1" w14:textId="7572F571" w:rsidR="00C07CA3" w:rsidRDefault="00C07CA3" w:rsidP="00C07CA3">
      <w:pPr>
        <w:pStyle w:val="NoSpacing"/>
      </w:pPr>
    </w:p>
    <w:p w14:paraId="563EE337" w14:textId="1ED12A79" w:rsidR="00FC47B5" w:rsidRPr="007B0630" w:rsidRDefault="00FC47B5" w:rsidP="00FC47B5">
      <w:pPr>
        <w:pStyle w:val="MyStyle"/>
      </w:pPr>
      <w:r>
        <w:t xml:space="preserve">Tesco’s knowledge is applied through training and face to </w:t>
      </w:r>
      <w:r w:rsidR="003C7977">
        <w:t>face conversations.</w:t>
      </w:r>
      <w:r w:rsidR="00A8126C">
        <w:t xml:space="preserve"> </w:t>
      </w:r>
      <w:r w:rsidR="00783DA9">
        <w:t>Tesco</w:t>
      </w:r>
      <w:r w:rsidR="008105C9">
        <w:t xml:space="preserve"> applies Blackler’s approach o</w:t>
      </w:r>
      <w:r w:rsidR="00017610">
        <w:t>f</w:t>
      </w:r>
      <w:r w:rsidR="008105C9">
        <w:t xml:space="preserve"> encult</w:t>
      </w:r>
      <w:r w:rsidR="00487DE7">
        <w:t>u</w:t>
      </w:r>
      <w:r w:rsidR="008105C9">
        <w:t>red knowledge</w:t>
      </w:r>
      <w:r w:rsidR="003C4203">
        <w:t xml:space="preserve"> </w:t>
      </w:r>
      <w:r w:rsidR="00056E24">
        <w:t>w</w:t>
      </w:r>
      <w:r w:rsidR="00111076">
        <w:t xml:space="preserve">hich </w:t>
      </w:r>
      <w:r w:rsidR="00777292">
        <w:t>“</w:t>
      </w:r>
      <w:r w:rsidR="00082519">
        <w:t xml:space="preserve">refers to </w:t>
      </w:r>
      <w:r w:rsidR="00C560FD">
        <w:t>the process of</w:t>
      </w:r>
      <w:r w:rsidR="00B8517C">
        <w:t xml:space="preserve"> </w:t>
      </w:r>
      <w:r w:rsidR="00360947">
        <w:t>achieving</w:t>
      </w:r>
      <w:r w:rsidR="000A4792">
        <w:t xml:space="preserve"> shared</w:t>
      </w:r>
      <w:r w:rsidR="004D4418">
        <w:t xml:space="preserve"> understandings</w:t>
      </w:r>
      <w:r w:rsidR="00777292">
        <w:t>”</w:t>
      </w:r>
      <w:r w:rsidR="00FA28AE">
        <w:t>.</w:t>
      </w:r>
      <w:r w:rsidR="00346F70">
        <w:t xml:space="preserve"> </w:t>
      </w:r>
      <w:r w:rsidR="00A8126C">
        <w:t>Dr</w:t>
      </w:r>
      <w:r w:rsidR="003A6C56">
        <w:t>ucker reported in 1993 that “basis</w:t>
      </w:r>
      <w:r w:rsidR="005A6B54">
        <w:t xml:space="preserve"> for an economic system based on machines and factories was laid </w:t>
      </w:r>
      <w:r w:rsidR="00103D79">
        <w:t>with development of technologies</w:t>
      </w:r>
      <w:r w:rsidR="00783DA9">
        <w:t>”</w:t>
      </w:r>
      <w:r w:rsidR="00816D72">
        <w:t xml:space="preserve"> w</w:t>
      </w:r>
      <w:r w:rsidR="00F26421">
        <w:t xml:space="preserve">hich he described this as </w:t>
      </w:r>
      <w:r w:rsidR="00A7329C">
        <w:t>“</w:t>
      </w:r>
      <w:r w:rsidR="002F05B2">
        <w:t>knowledge applied by tools, process</w:t>
      </w:r>
      <w:r w:rsidR="00A7329C">
        <w:t xml:space="preserve"> and products” (</w:t>
      </w:r>
      <w:r w:rsidR="008D4C1F">
        <w:t>Blackler, 1995</w:t>
      </w:r>
      <w:r w:rsidR="00137211">
        <w:t>, p.1026</w:t>
      </w:r>
      <w:r w:rsidR="008D4C1F">
        <w:t>)</w:t>
      </w:r>
      <w:r w:rsidR="00137211">
        <w:t>.</w:t>
      </w:r>
      <w:r w:rsidR="002F05B2">
        <w:t xml:space="preserve"> </w:t>
      </w:r>
    </w:p>
    <w:p w14:paraId="1AC55974" w14:textId="40DDC3CA" w:rsidR="00D77B3A" w:rsidRPr="00FF2C38" w:rsidRDefault="00D77B3A" w:rsidP="009A0F23">
      <w:pPr>
        <w:pStyle w:val="MyStyle"/>
      </w:pPr>
    </w:p>
    <w:p w14:paraId="0CBAEB59" w14:textId="77777777" w:rsidR="00D77B3A" w:rsidRDefault="00D77B3A" w:rsidP="009A0F23">
      <w:pPr>
        <w:pStyle w:val="MyStyle"/>
        <w:rPr>
          <w:b/>
          <w:bCs/>
          <w:u w:val="single"/>
        </w:rPr>
      </w:pPr>
    </w:p>
    <w:p w14:paraId="56F7D10D" w14:textId="6AD898A7" w:rsidR="002B38F2" w:rsidRPr="007B0630" w:rsidRDefault="002B38F2" w:rsidP="009A0F23">
      <w:pPr>
        <w:pStyle w:val="MyStyle"/>
        <w:rPr>
          <w:b/>
          <w:bCs/>
        </w:rPr>
      </w:pPr>
      <w:r w:rsidRPr="007B0630">
        <w:rPr>
          <w:b/>
          <w:bCs/>
        </w:rPr>
        <w:t>Evaluating Knowledge</w:t>
      </w:r>
      <w:r w:rsidR="007B0630">
        <w:rPr>
          <w:b/>
          <w:bCs/>
        </w:rPr>
        <w:t>:</w:t>
      </w:r>
    </w:p>
    <w:p w14:paraId="1471BFD2" w14:textId="77777777" w:rsidR="007B0630" w:rsidRDefault="007B0630" w:rsidP="007B0630">
      <w:pPr>
        <w:pStyle w:val="NoSpacing"/>
      </w:pPr>
    </w:p>
    <w:p w14:paraId="7F35F233" w14:textId="5820EFFD" w:rsidR="00DC49BA" w:rsidRDefault="00927676" w:rsidP="00DC49BA">
      <w:pPr>
        <w:pStyle w:val="MyStyle"/>
      </w:pPr>
      <w:r>
        <w:t>As consequence of Tesco’s evaluation knowledge</w:t>
      </w:r>
      <w:r w:rsidR="000E0D68">
        <w:t>, Tesc</w:t>
      </w:r>
      <w:r w:rsidR="00D166DE">
        <w:t>o has provided staff with flexib</w:t>
      </w:r>
      <w:r w:rsidR="003B7846">
        <w:t>le</w:t>
      </w:r>
      <w:r w:rsidR="00D166DE">
        <w:t xml:space="preserve"> skill</w:t>
      </w:r>
      <w:r w:rsidR="0085080D">
        <w:t>s</w:t>
      </w:r>
      <w:r w:rsidR="00D166DE">
        <w:t xml:space="preserve"> and reward to get on</w:t>
      </w:r>
      <w:r w:rsidR="00DD01C3">
        <w:t xml:space="preserve"> to</w:t>
      </w:r>
      <w:r w:rsidR="00EE3487" w:rsidRPr="00EE3487">
        <w:t xml:space="preserve"> </w:t>
      </w:r>
      <w:r w:rsidR="00EE3487">
        <w:t>be successful</w:t>
      </w:r>
      <w:r w:rsidR="00282516">
        <w:t>,</w:t>
      </w:r>
      <w:r w:rsidR="00173012">
        <w:t xml:space="preserve"> 17,156 staff </w:t>
      </w:r>
      <w:r w:rsidR="00B65031">
        <w:t>received manager d</w:t>
      </w:r>
      <w:r w:rsidR="0085080D">
        <w:t>evelopment</w:t>
      </w:r>
      <w:r w:rsidR="00E95B06">
        <w:t xml:space="preserve"> training</w:t>
      </w:r>
      <w:r w:rsidR="00AE7644">
        <w:t xml:space="preserve"> and </w:t>
      </w:r>
      <w:r w:rsidR="00EC6D22">
        <w:t>through Managing a Team Programme</w:t>
      </w:r>
      <w:r w:rsidR="00BE6E82">
        <w:t>,</w:t>
      </w:r>
      <w:r w:rsidR="00EC6D22">
        <w:t xml:space="preserve"> </w:t>
      </w:r>
      <w:r w:rsidR="00AE7644">
        <w:t xml:space="preserve">Tesco assisted over </w:t>
      </w:r>
      <w:r w:rsidR="004A4293">
        <w:t xml:space="preserve">1,300 managers </w:t>
      </w:r>
      <w:r w:rsidR="00D71272">
        <w:t>in stores, distribution</w:t>
      </w:r>
      <w:r w:rsidR="00C17726">
        <w:t xml:space="preserve"> and suitability partnersh</w:t>
      </w:r>
      <w:r w:rsidR="00ED4CC6">
        <w:t>ips</w:t>
      </w:r>
      <w:r w:rsidR="0016122E">
        <w:t xml:space="preserve"> to</w:t>
      </w:r>
      <w:r w:rsidR="00F42D72">
        <w:t xml:space="preserve"> pass on knowledge</w:t>
      </w:r>
      <w:r w:rsidR="00E0607C">
        <w:t xml:space="preserve"> to staff</w:t>
      </w:r>
      <w:r w:rsidR="00F42D72">
        <w:t xml:space="preserve"> and facilitate </w:t>
      </w:r>
      <w:r w:rsidR="001200D5">
        <w:t>the</w:t>
      </w:r>
      <w:r w:rsidR="00EC6D22">
        <w:t>m</w:t>
      </w:r>
      <w:r w:rsidR="001200D5">
        <w:t xml:space="preserve"> to be further effective</w:t>
      </w:r>
      <w:r w:rsidR="001409F1">
        <w:t>.</w:t>
      </w:r>
      <w:r w:rsidR="001200D5">
        <w:t xml:space="preserve"> </w:t>
      </w:r>
      <w:r w:rsidR="00AB79A5">
        <w:t>However, information collected</w:t>
      </w:r>
      <w:r w:rsidR="003655B3">
        <w:t xml:space="preserve"> of Tesco’s staff</w:t>
      </w:r>
      <w:r w:rsidR="00AB79A5">
        <w:t xml:space="preserve"> by managers</w:t>
      </w:r>
      <w:r w:rsidR="003E64C2">
        <w:t xml:space="preserve"> through appraisals and surveys is passed onto </w:t>
      </w:r>
      <w:r w:rsidR="00BF7D9F">
        <w:t xml:space="preserve">to executive committee </w:t>
      </w:r>
      <w:r w:rsidR="00036C10">
        <w:t xml:space="preserve">through annual board meeting where the executives </w:t>
      </w:r>
      <w:r w:rsidR="00432E66">
        <w:t xml:space="preserve">assess and make </w:t>
      </w:r>
      <w:r w:rsidR="003B7846">
        <w:t xml:space="preserve">the </w:t>
      </w:r>
      <w:r w:rsidR="00432E66">
        <w:t>decision where knowledge development is required</w:t>
      </w:r>
      <w:r w:rsidR="00C37A25">
        <w:t xml:space="preserve"> to meet their </w:t>
      </w:r>
      <w:r w:rsidR="00B840A7">
        <w:t xml:space="preserve">core purpose and values of their </w:t>
      </w:r>
      <w:r w:rsidR="009208AC">
        <w:t>organisation (Tesco Plc, 2019</w:t>
      </w:r>
      <w:r w:rsidR="002E72A1">
        <w:t>a</w:t>
      </w:r>
      <w:r w:rsidR="009208AC">
        <w:t>)</w:t>
      </w:r>
      <w:r w:rsidR="0067003E">
        <w:t>.</w:t>
      </w:r>
    </w:p>
    <w:p w14:paraId="3F2C2F8F" w14:textId="77777777" w:rsidR="00FB7263" w:rsidRPr="00A06C24" w:rsidRDefault="00FB7263" w:rsidP="00DC49BA">
      <w:pPr>
        <w:pStyle w:val="MyStyle"/>
      </w:pPr>
    </w:p>
    <w:p w14:paraId="53999758" w14:textId="77777777" w:rsidR="00DC49BA" w:rsidRDefault="00DC49BA" w:rsidP="00DC49BA">
      <w:pPr>
        <w:pStyle w:val="NoSpacing"/>
      </w:pPr>
    </w:p>
    <w:p w14:paraId="2ACC6B1D" w14:textId="729EA9BD" w:rsidR="00DC49BA" w:rsidRPr="002A0C13" w:rsidRDefault="001409F1" w:rsidP="001409F1">
      <w:pPr>
        <w:pStyle w:val="Heading3"/>
        <w:rPr>
          <w:rFonts w:ascii="Times New Roman" w:hAnsi="Times New Roman" w:cs="Times New Roman"/>
          <w:b/>
          <w:bCs/>
          <w:color w:val="auto"/>
        </w:rPr>
      </w:pPr>
      <w:bookmarkStart w:id="11" w:name="_Toc14372661"/>
      <w:r w:rsidRPr="002A0C13">
        <w:rPr>
          <w:rFonts w:ascii="Times New Roman" w:hAnsi="Times New Roman" w:cs="Times New Roman"/>
          <w:b/>
          <w:bCs/>
          <w:color w:val="auto"/>
        </w:rPr>
        <w:t xml:space="preserve">3.2.2 </w:t>
      </w:r>
      <w:r w:rsidR="00FA7C7C" w:rsidRPr="002A0C13">
        <w:rPr>
          <w:rFonts w:ascii="Times New Roman" w:hAnsi="Times New Roman" w:cs="Times New Roman"/>
          <w:b/>
          <w:bCs/>
          <w:color w:val="auto"/>
        </w:rPr>
        <w:t xml:space="preserve">Supporting </w:t>
      </w:r>
      <w:r w:rsidR="00132423" w:rsidRPr="002A0C13">
        <w:rPr>
          <w:rFonts w:ascii="Times New Roman" w:hAnsi="Times New Roman" w:cs="Times New Roman"/>
          <w:b/>
          <w:bCs/>
          <w:color w:val="auto"/>
        </w:rPr>
        <w:t xml:space="preserve">Systems that feed </w:t>
      </w:r>
      <w:r w:rsidR="00B73B67" w:rsidRPr="002A0C13">
        <w:rPr>
          <w:rFonts w:ascii="Times New Roman" w:hAnsi="Times New Roman" w:cs="Times New Roman"/>
          <w:b/>
          <w:bCs/>
          <w:color w:val="auto"/>
        </w:rPr>
        <w:t xml:space="preserve">into, interact and produce </w:t>
      </w:r>
      <w:r w:rsidR="002D2430" w:rsidRPr="002A0C13">
        <w:rPr>
          <w:rFonts w:ascii="Times New Roman" w:hAnsi="Times New Roman" w:cs="Times New Roman"/>
          <w:b/>
          <w:bCs/>
          <w:color w:val="auto"/>
        </w:rPr>
        <w:t>information for use by KM System</w:t>
      </w:r>
      <w:bookmarkEnd w:id="11"/>
    </w:p>
    <w:p w14:paraId="0108CD4B" w14:textId="49B85B7C" w:rsidR="00772AC0" w:rsidRDefault="00772AC0" w:rsidP="00485B36">
      <w:pPr>
        <w:pStyle w:val="MyStyle"/>
      </w:pPr>
    </w:p>
    <w:p w14:paraId="00218E3A" w14:textId="08AF14AC" w:rsidR="00224771" w:rsidRDefault="00224771" w:rsidP="00224771">
      <w:pPr>
        <w:pStyle w:val="MyStyle"/>
      </w:pPr>
      <w:r>
        <w:lastRenderedPageBreak/>
        <w:t>Knowledge is basically a human understanding, it refers to the things that one knows</w:t>
      </w:r>
      <w:r w:rsidR="0071401E">
        <w:t xml:space="preserve"> and</w:t>
      </w:r>
      <w:r>
        <w:t xml:space="preserve"> </w:t>
      </w:r>
      <w:r w:rsidR="003A53E5">
        <w:t>is</w:t>
      </w:r>
      <w:r>
        <w:t xml:space="preserve"> anything and everything that one knows or understands or holds within the brain (Chang and Lin, 2015). Human belief and expectations are also regarded as knowledge, for that matter, as it is contained in the human brain. On the other hand, data refers to the worldly facts tha</w:t>
      </w:r>
      <w:r w:rsidR="00740A36">
        <w:t>t</w:t>
      </w:r>
      <w:r>
        <w:t xml:space="preserve"> are collected or gained. Information refers to the systematic organisation of the collected data and presenting the data or relating the same to the ideal context for better understanding and better application (Geisler and Wickramasinghe, 2015).</w:t>
      </w:r>
      <w:r w:rsidR="009C1B6D">
        <w:t xml:space="preserve"> </w:t>
      </w:r>
      <w:r w:rsidR="009B521B">
        <w:t xml:space="preserve">The supporting system </w:t>
      </w:r>
      <w:r w:rsidR="0099131B">
        <w:t>of t</w:t>
      </w:r>
      <w:r w:rsidR="00FC1BC6">
        <w:t>he Management Information System (MIS)</w:t>
      </w:r>
      <w:r w:rsidR="008552CD">
        <w:t xml:space="preserve"> and Human Resource Management (HR</w:t>
      </w:r>
      <w:r w:rsidR="00C552D4">
        <w:t>M</w:t>
      </w:r>
      <w:r w:rsidR="008552CD">
        <w:t xml:space="preserve">) </w:t>
      </w:r>
      <w:r w:rsidR="0099131B">
        <w:t xml:space="preserve">which </w:t>
      </w:r>
      <w:r w:rsidR="00FF6F20">
        <w:t>feeds into, interact a</w:t>
      </w:r>
      <w:r w:rsidR="00E6340A">
        <w:t>nd produce</w:t>
      </w:r>
      <w:r w:rsidR="00A33DBE">
        <w:t>s</w:t>
      </w:r>
      <w:r w:rsidR="00E6340A">
        <w:t xml:space="preserve"> information for KM system</w:t>
      </w:r>
      <w:r w:rsidR="0099131B">
        <w:t xml:space="preserve"> will be disc</w:t>
      </w:r>
      <w:r w:rsidR="00652FD3">
        <w:t>ussed.</w:t>
      </w:r>
    </w:p>
    <w:p w14:paraId="5220D891" w14:textId="4478708A" w:rsidR="00A33DBE" w:rsidRDefault="00A33DBE" w:rsidP="00224771">
      <w:pPr>
        <w:pStyle w:val="MyStyle"/>
      </w:pPr>
    </w:p>
    <w:p w14:paraId="5B823A12" w14:textId="668DF239" w:rsidR="00C552D4" w:rsidRDefault="00C552D4" w:rsidP="00224771">
      <w:pPr>
        <w:pStyle w:val="MyStyle"/>
      </w:pPr>
      <w:r>
        <w:t xml:space="preserve">The </w:t>
      </w:r>
      <w:r w:rsidR="00BC58AB">
        <w:t>Human Resources (HR)</w:t>
      </w:r>
      <w:r w:rsidR="007327AC">
        <w:t xml:space="preserve"> contributes to Tesco by developing an open </w:t>
      </w:r>
      <w:r w:rsidR="001915EE">
        <w:t xml:space="preserve">culture which values </w:t>
      </w:r>
      <w:r w:rsidR="00C62A79">
        <w:t>the importance of sharing knowledge</w:t>
      </w:r>
      <w:r w:rsidR="00B66536">
        <w:t xml:space="preserve"> and having the climate of commitment and trust</w:t>
      </w:r>
      <w:r w:rsidR="00A94B67">
        <w:t>.</w:t>
      </w:r>
      <w:r w:rsidR="006121C1">
        <w:t xml:space="preserve"> </w:t>
      </w:r>
      <w:r w:rsidR="000D6101">
        <w:t xml:space="preserve">The value chain of Tesco’s KM </w:t>
      </w:r>
      <w:r w:rsidR="009903BC">
        <w:t xml:space="preserve">has </w:t>
      </w:r>
      <w:r w:rsidR="000D6101">
        <w:t>explained how HR contributes</w:t>
      </w:r>
      <w:r w:rsidR="00DD55C3">
        <w:t xml:space="preserve"> to the KM system</w:t>
      </w:r>
      <w:r w:rsidR="00241E28">
        <w:t xml:space="preserve"> and how the organisation </w:t>
      </w:r>
      <w:r w:rsidR="00234532">
        <w:t>interacts</w:t>
      </w:r>
      <w:r w:rsidR="00643635">
        <w:t xml:space="preserve"> and produces knowled</w:t>
      </w:r>
      <w:r w:rsidR="007B3E19">
        <w:t>ge for their staff</w:t>
      </w:r>
      <w:r w:rsidR="00DD55C3">
        <w:t>.</w:t>
      </w:r>
      <w:r w:rsidR="00393A59">
        <w:t xml:space="preserve"> </w:t>
      </w:r>
      <w:r w:rsidR="007B3E19">
        <w:t>A</w:t>
      </w:r>
      <w:r w:rsidR="00393A59">
        <w:t>nother system MIS</w:t>
      </w:r>
      <w:r w:rsidR="00500550">
        <w:t xml:space="preserve"> contributes to the KM </w:t>
      </w:r>
      <w:r w:rsidR="00234532">
        <w:t>system,</w:t>
      </w:r>
      <w:r w:rsidR="00A060EE">
        <w:t xml:space="preserve"> which is based on </w:t>
      </w:r>
      <w:r w:rsidR="003B7846">
        <w:t xml:space="preserve">the </w:t>
      </w:r>
      <w:r w:rsidR="00A060EE">
        <w:t>information</w:t>
      </w:r>
      <w:r w:rsidR="005C5F95">
        <w:t xml:space="preserve"> system, in other word technology.</w:t>
      </w:r>
      <w:r w:rsidR="0059637D">
        <w:t xml:space="preserve"> MIS </w:t>
      </w:r>
      <w:r w:rsidR="0086420F">
        <w:t>“represen</w:t>
      </w:r>
      <w:r w:rsidR="0051044B">
        <w:t xml:space="preserve">t </w:t>
      </w:r>
      <w:r w:rsidR="0086420F">
        <w:t xml:space="preserve">a category of information systems designed </w:t>
      </w:r>
      <w:r w:rsidR="009D3A28">
        <w:t>to increase economic efficiency, to raise the growth potential</w:t>
      </w:r>
      <w:r w:rsidR="0051044B">
        <w:t xml:space="preserve"> of the </w:t>
      </w:r>
      <w:r w:rsidR="004A4DB4">
        <w:t>business” (Bogdan-Al</w:t>
      </w:r>
      <w:r w:rsidR="00C53C21">
        <w:t>exandru, 2017, p.70).</w:t>
      </w:r>
      <w:r w:rsidR="00D86CC0">
        <w:t xml:space="preserve"> </w:t>
      </w:r>
      <w:r w:rsidR="00683AA6">
        <w:t>T</w:t>
      </w:r>
      <w:r w:rsidR="00C43264">
        <w:t>he organisation</w:t>
      </w:r>
      <w:r w:rsidR="00683AA6">
        <w:t xml:space="preserve"> manages data through MIS, for example</w:t>
      </w:r>
      <w:r w:rsidR="008D6D3A">
        <w:t>,</w:t>
      </w:r>
      <w:r w:rsidR="00683AA6">
        <w:t xml:space="preserve"> </w:t>
      </w:r>
      <w:r w:rsidR="00B32D70">
        <w:t>Tesco</w:t>
      </w:r>
      <w:r w:rsidR="00683AA6">
        <w:t xml:space="preserve"> collect</w:t>
      </w:r>
      <w:r w:rsidR="00B32D70">
        <w:t>s</w:t>
      </w:r>
      <w:r w:rsidR="00683AA6">
        <w:t xml:space="preserve"> data</w:t>
      </w:r>
      <w:r w:rsidR="004755AE">
        <w:t xml:space="preserve"> through </w:t>
      </w:r>
      <w:r w:rsidR="008D6D3A">
        <w:t>C</w:t>
      </w:r>
      <w:r w:rsidR="004755AE">
        <w:t>lubcard, online shopping, mobile</w:t>
      </w:r>
      <w:r w:rsidR="00B92C69">
        <w:t xml:space="preserve"> app, email, phone and social </w:t>
      </w:r>
      <w:r w:rsidR="00234532">
        <w:t>media,</w:t>
      </w:r>
      <w:r w:rsidR="00B92C69">
        <w:t xml:space="preserve"> which is </w:t>
      </w:r>
      <w:r w:rsidR="00071D60">
        <w:t>passed on to a computer system</w:t>
      </w:r>
      <w:r w:rsidR="005327F0">
        <w:t>, in one place</w:t>
      </w:r>
      <w:r w:rsidR="00D4231B">
        <w:t xml:space="preserve"> (Tesco Plc, 2019)</w:t>
      </w:r>
      <w:r w:rsidR="00071D60">
        <w:t xml:space="preserve">. </w:t>
      </w:r>
      <w:r w:rsidR="00D0319A">
        <w:t xml:space="preserve">Subsequently, </w:t>
      </w:r>
      <w:r w:rsidR="00423139">
        <w:t xml:space="preserve">this data is transformed into information where </w:t>
      </w:r>
      <w:r w:rsidR="00C32304">
        <w:t xml:space="preserve">Tesco can </w:t>
      </w:r>
      <w:r w:rsidR="00635C0B">
        <w:t>acquire</w:t>
      </w:r>
      <w:r w:rsidR="00C32304">
        <w:t xml:space="preserve"> knowledge</w:t>
      </w:r>
      <w:r w:rsidR="00D4231B">
        <w:t xml:space="preserve"> </w:t>
      </w:r>
      <w:r w:rsidR="00C32304">
        <w:t xml:space="preserve">of their organisation so they can pass </w:t>
      </w:r>
      <w:r w:rsidR="00AF5486">
        <w:t xml:space="preserve">the knowledge to the </w:t>
      </w:r>
      <w:r w:rsidR="003C7AC6">
        <w:t xml:space="preserve">staff by managers through </w:t>
      </w:r>
      <w:r w:rsidR="00197C12">
        <w:t>the communication system.</w:t>
      </w:r>
      <w:r w:rsidR="00CF76ED">
        <w:t xml:space="preserve"> </w:t>
      </w:r>
      <w:r w:rsidR="00234532">
        <w:t>This information</w:t>
      </w:r>
      <w:r w:rsidR="00CF76ED">
        <w:t xml:space="preserve"> is utilised to improve KM system such as </w:t>
      </w:r>
      <w:r w:rsidR="00FB0684">
        <w:t>enhancing the knowledge available within the organisation</w:t>
      </w:r>
      <w:r w:rsidR="005B786F">
        <w:t>.</w:t>
      </w:r>
      <w:r w:rsidR="003320B2">
        <w:t xml:space="preserve"> Technology system failure will impact the </w:t>
      </w:r>
      <w:r w:rsidR="00117622">
        <w:t>organisation and many staff does not have the knowledge utilising it. Thus, technology is always advancing therefore, more training w</w:t>
      </w:r>
      <w:r w:rsidR="003079E4">
        <w:t>ill be required to share knowledge and to expertise their staff.</w:t>
      </w:r>
    </w:p>
    <w:p w14:paraId="3B62D284" w14:textId="0B1DD770" w:rsidR="006860FD" w:rsidRDefault="006860FD" w:rsidP="00224771">
      <w:pPr>
        <w:pStyle w:val="MyStyle"/>
      </w:pPr>
    </w:p>
    <w:p w14:paraId="12DE996A" w14:textId="77777777" w:rsidR="00D72D8C" w:rsidRDefault="00D72D8C" w:rsidP="00224771">
      <w:pPr>
        <w:pStyle w:val="MyStyle"/>
      </w:pPr>
    </w:p>
    <w:p w14:paraId="0EB55D24" w14:textId="15D5BF2C" w:rsidR="006860FD" w:rsidRDefault="005B786F" w:rsidP="00224771">
      <w:pPr>
        <w:pStyle w:val="MyStyle"/>
      </w:pPr>
      <w:r>
        <w:t xml:space="preserve">Overall, </w:t>
      </w:r>
      <w:r w:rsidR="006B437C" w:rsidRPr="00A2005F">
        <w:t>T</w:t>
      </w:r>
      <w:r w:rsidR="00E91BD0">
        <w:t>esco</w:t>
      </w:r>
      <w:r w:rsidR="006B437C" w:rsidRPr="00A2005F">
        <w:t xml:space="preserve"> provides essential focus on the knowledge management process and provides </w:t>
      </w:r>
      <w:r w:rsidR="00B429CB">
        <w:t xml:space="preserve">a </w:t>
      </w:r>
      <w:r w:rsidR="006B437C" w:rsidRPr="00A2005F">
        <w:t xml:space="preserve">special focus on the channel of communication, with the suppliers and producers around the world and focus on the trade relations around the world. </w:t>
      </w:r>
      <w:r w:rsidR="00BF3670" w:rsidRPr="00A2005F">
        <w:t xml:space="preserve">The aim of the </w:t>
      </w:r>
      <w:r w:rsidR="00BF3670">
        <w:t>organisation</w:t>
      </w:r>
      <w:r w:rsidR="00BF3670" w:rsidRPr="00A2005F">
        <w:t xml:space="preserve"> is basically to share the knowledge</w:t>
      </w:r>
      <w:r w:rsidR="001D3A2E">
        <w:t xml:space="preserve">, </w:t>
      </w:r>
      <w:r w:rsidR="00BF3670" w:rsidRPr="00A2005F">
        <w:t>expertise</w:t>
      </w:r>
      <w:r w:rsidR="001D3A2E">
        <w:t xml:space="preserve"> </w:t>
      </w:r>
      <w:proofErr w:type="gramStart"/>
      <w:r w:rsidR="001D3A2E">
        <w:t>and</w:t>
      </w:r>
      <w:r w:rsidR="00BF3670" w:rsidRPr="00A2005F">
        <w:t xml:space="preserve"> also</w:t>
      </w:r>
      <w:proofErr w:type="gramEnd"/>
      <w:r w:rsidR="00BF3670" w:rsidRPr="00A2005F">
        <w:t xml:space="preserve"> to create a sustainable supply chain and develop and initiate systems of innovation within the system. </w:t>
      </w:r>
      <w:r w:rsidR="00E37BFE" w:rsidRPr="00A2005F">
        <w:t>Tesco has vast IT infrastructure and facts mining.</w:t>
      </w:r>
      <w:r w:rsidR="0065397A">
        <w:t xml:space="preserve"> </w:t>
      </w:r>
      <w:r>
        <w:t xml:space="preserve">Tesco’s </w:t>
      </w:r>
      <w:r w:rsidR="00311A72">
        <w:t xml:space="preserve">level of </w:t>
      </w:r>
      <w:r w:rsidR="00D718F1">
        <w:t xml:space="preserve">knowledge is advanced skills, according to </w:t>
      </w:r>
      <w:r w:rsidR="00FD4E75">
        <w:t xml:space="preserve">Quinn it is </w:t>
      </w:r>
      <w:r w:rsidR="00FD4E75">
        <w:lastRenderedPageBreak/>
        <w:t>“beyond book</w:t>
      </w:r>
      <w:r w:rsidR="008F14B2">
        <w:t xml:space="preserve"> </w:t>
      </w:r>
      <w:r w:rsidR="009A12B4">
        <w:t>learning into practical execution</w:t>
      </w:r>
      <w:r w:rsidR="00302D99">
        <w:t>.</w:t>
      </w:r>
      <w:r w:rsidR="009A12B4">
        <w:t>”</w:t>
      </w:r>
      <w:r w:rsidR="00302D99">
        <w:t xml:space="preserve"> This is also known as know-how process</w:t>
      </w:r>
      <w:r w:rsidR="00B965D0">
        <w:t xml:space="preserve"> which Skyrme and Amidon state</w:t>
      </w:r>
      <w:r w:rsidR="005C5828">
        <w:t>d</w:t>
      </w:r>
      <w:r w:rsidR="00B965D0">
        <w:t xml:space="preserve"> that organisation or individual knows </w:t>
      </w:r>
      <w:r w:rsidR="00623987">
        <w:t>how things should be done and knowing where help is available (Schade</w:t>
      </w:r>
      <w:r w:rsidR="00F658E2">
        <w:t>, 2017).</w:t>
      </w:r>
      <w:r>
        <w:t xml:space="preserve"> </w:t>
      </w:r>
      <w:r w:rsidR="008D612E">
        <w:t xml:space="preserve">It was stated by </w:t>
      </w:r>
      <w:r w:rsidR="002218E5">
        <w:t>Blackler (1995) that know-how</w:t>
      </w:r>
      <w:r w:rsidR="00FF262B">
        <w:t xml:space="preserve"> organisation</w:t>
      </w:r>
      <w:r w:rsidR="00856513">
        <w:t xml:space="preserve">s must </w:t>
      </w:r>
      <w:r w:rsidR="008D6529">
        <w:t>have a</w:t>
      </w:r>
      <w:r w:rsidR="00FF262B">
        <w:t xml:space="preserve"> </w:t>
      </w:r>
      <w:r w:rsidR="008F39B5">
        <w:t>high level</w:t>
      </w:r>
      <w:r w:rsidR="00FE47AB">
        <w:t xml:space="preserve"> of managerial </w:t>
      </w:r>
      <w:r w:rsidR="00977899">
        <w:t>capabilities</w:t>
      </w:r>
      <w:r w:rsidR="00FE47AB">
        <w:t xml:space="preserve"> </w:t>
      </w:r>
      <w:r w:rsidR="00BF1FAA">
        <w:t xml:space="preserve">to have the talent to sustain </w:t>
      </w:r>
      <w:r w:rsidR="002307F3">
        <w:t>added value.</w:t>
      </w:r>
      <w:r w:rsidR="00977899">
        <w:t xml:space="preserve"> </w:t>
      </w:r>
      <w:r w:rsidR="00996D62">
        <w:t>Tesco</w:t>
      </w:r>
      <w:r w:rsidR="00C26F9F">
        <w:t xml:space="preserve"> has rules and procedures where staff </w:t>
      </w:r>
      <w:proofErr w:type="gramStart"/>
      <w:r w:rsidR="00CB2A1A">
        <w:t>have to</w:t>
      </w:r>
      <w:proofErr w:type="gramEnd"/>
      <w:r w:rsidR="00CB2A1A">
        <w:t xml:space="preserve"> follow therefore, Tesco</w:t>
      </w:r>
      <w:r w:rsidR="003E676D">
        <w:t>’s knowledge is formal.</w:t>
      </w:r>
      <w:r w:rsidR="006D0720">
        <w:t xml:space="preserve"> </w:t>
      </w:r>
    </w:p>
    <w:p w14:paraId="29F0A297" w14:textId="1A468024" w:rsidR="0008446F" w:rsidRDefault="0008446F" w:rsidP="00224771">
      <w:pPr>
        <w:pStyle w:val="MyStyle"/>
      </w:pPr>
    </w:p>
    <w:p w14:paraId="1DAEA9A4" w14:textId="5E14EAE9" w:rsidR="0052140F" w:rsidRDefault="004E7A93" w:rsidP="00224771">
      <w:pPr>
        <w:pStyle w:val="MyStyle"/>
      </w:pPr>
      <w:r>
        <w:t xml:space="preserve">Annually, Tesco has </w:t>
      </w:r>
      <w:r w:rsidR="00B429CB">
        <w:t xml:space="preserve">a </w:t>
      </w:r>
      <w:r w:rsidR="00BF0E7F">
        <w:t xml:space="preserve">Board meeting to discuss </w:t>
      </w:r>
      <w:r w:rsidR="002E45FE">
        <w:t>talent and su</w:t>
      </w:r>
      <w:r w:rsidR="00B429CB">
        <w:t>c</w:t>
      </w:r>
      <w:r w:rsidR="002E45FE">
        <w:t>cession planning</w:t>
      </w:r>
      <w:r w:rsidR="00B736BC">
        <w:t>. Thus, the Executive Committee</w:t>
      </w:r>
      <w:r w:rsidR="00851948">
        <w:t xml:space="preserve"> and Nominations and Go</w:t>
      </w:r>
      <w:r w:rsidR="00272581">
        <w:t>ve</w:t>
      </w:r>
      <w:r w:rsidR="00851948">
        <w:t>rnance Committee</w:t>
      </w:r>
      <w:r w:rsidR="00272581">
        <w:t xml:space="preserve"> have meeting three times a year</w:t>
      </w:r>
      <w:r w:rsidR="00294241">
        <w:t xml:space="preserve"> to make sure</w:t>
      </w:r>
      <w:r w:rsidR="00325253">
        <w:t xml:space="preserve"> that the individual</w:t>
      </w:r>
      <w:r w:rsidR="00D03EA9">
        <w:t xml:space="preserve"> development </w:t>
      </w:r>
      <w:r w:rsidR="00D161D2">
        <w:t>is</w:t>
      </w:r>
      <w:r w:rsidR="00D03EA9">
        <w:t xml:space="preserve"> </w:t>
      </w:r>
      <w:r w:rsidR="001E3559">
        <w:t xml:space="preserve">well </w:t>
      </w:r>
      <w:r w:rsidR="00D03EA9">
        <w:t>established across the organisation</w:t>
      </w:r>
      <w:r w:rsidR="00F77B0E">
        <w:t>. The organisat</w:t>
      </w:r>
      <w:r w:rsidR="00D64BAC">
        <w:t xml:space="preserve">ion </w:t>
      </w:r>
      <w:r w:rsidR="007D092F">
        <w:t>ensures</w:t>
      </w:r>
      <w:r w:rsidR="009155E1">
        <w:t xml:space="preserve"> that the </w:t>
      </w:r>
      <w:r w:rsidR="00D84F81">
        <w:t>required</w:t>
      </w:r>
      <w:r w:rsidR="009155E1">
        <w:t xml:space="preserve"> tangible</w:t>
      </w:r>
      <w:r w:rsidR="00D83988">
        <w:t xml:space="preserve"> financial and human resources structures are </w:t>
      </w:r>
      <w:proofErr w:type="gramStart"/>
      <w:r w:rsidR="00D83988">
        <w:t xml:space="preserve">in </w:t>
      </w:r>
      <w:r w:rsidR="00D161D2">
        <w:t xml:space="preserve">a </w:t>
      </w:r>
      <w:r w:rsidR="00D105DC">
        <w:t>position</w:t>
      </w:r>
      <w:proofErr w:type="gramEnd"/>
      <w:r w:rsidR="00D105DC">
        <w:t xml:space="preserve"> </w:t>
      </w:r>
      <w:r w:rsidR="00D83988">
        <w:t xml:space="preserve">to </w:t>
      </w:r>
      <w:r w:rsidR="00D105DC">
        <w:t>accomplish</w:t>
      </w:r>
      <w:r w:rsidR="00D83988">
        <w:t xml:space="preserve"> the </w:t>
      </w:r>
      <w:r w:rsidR="007C56B8">
        <w:t>business objectives</w:t>
      </w:r>
      <w:r w:rsidR="00C970BB">
        <w:t xml:space="preserve"> (Tesco Plc, 2019</w:t>
      </w:r>
      <w:r w:rsidR="004C0A6B">
        <w:t>a</w:t>
      </w:r>
      <w:r w:rsidR="00C970BB">
        <w:t>).</w:t>
      </w:r>
      <w:r w:rsidR="002B06AE">
        <w:t xml:space="preserve"> Tes</w:t>
      </w:r>
      <w:r w:rsidR="00CF039B">
        <w:t xml:space="preserve">co’s one of the strategic </w:t>
      </w:r>
      <w:r w:rsidR="00234532">
        <w:t>drivers</w:t>
      </w:r>
      <w:r w:rsidR="00CF039B">
        <w:t xml:space="preserve"> is to</w:t>
      </w:r>
      <w:r w:rsidR="00C970BB">
        <w:t xml:space="preserve"> save</w:t>
      </w:r>
      <w:r w:rsidR="00461DE3">
        <w:t xml:space="preserve"> </w:t>
      </w:r>
      <w:r w:rsidR="006D778D">
        <w:t>£1.5bn</w:t>
      </w:r>
      <w:r w:rsidR="00D0594C">
        <w:t xml:space="preserve"> as Tesco </w:t>
      </w:r>
      <w:r w:rsidR="009B1028">
        <w:t>is</w:t>
      </w:r>
      <w:r w:rsidR="00D0594C">
        <w:t xml:space="preserve"> still in debt</w:t>
      </w:r>
      <w:r w:rsidR="006D778D">
        <w:t>, therefore, Tesco</w:t>
      </w:r>
      <w:r w:rsidR="005E6BFD">
        <w:t xml:space="preserve"> has announced to close their food counters which will </w:t>
      </w:r>
      <w:r w:rsidR="00427C12">
        <w:t xml:space="preserve">have </w:t>
      </w:r>
      <w:r w:rsidR="00D161D2">
        <w:t xml:space="preserve">an </w:t>
      </w:r>
      <w:r w:rsidR="00427C12">
        <w:t>impact on 9</w:t>
      </w:r>
      <w:r w:rsidR="00F91B19">
        <w:t>,</w:t>
      </w:r>
      <w:r w:rsidR="00427C12">
        <w:t>000 staff</w:t>
      </w:r>
      <w:r w:rsidR="00FD22E3">
        <w:t xml:space="preserve"> (BBC</w:t>
      </w:r>
      <w:r w:rsidR="00F206D6">
        <w:t>, 2019)</w:t>
      </w:r>
      <w:r w:rsidR="009B1028">
        <w:t>.</w:t>
      </w:r>
    </w:p>
    <w:p w14:paraId="350DEB2F" w14:textId="77777777" w:rsidR="0052140F" w:rsidRDefault="0052140F">
      <w:pPr>
        <w:rPr>
          <w:rFonts w:ascii="Times New Roman" w:hAnsi="Times New Roman" w:cstheme="minorHAnsi"/>
          <w:sz w:val="24"/>
          <w:szCs w:val="24"/>
        </w:rPr>
      </w:pPr>
      <w:r>
        <w:br w:type="page"/>
      </w:r>
    </w:p>
    <w:p w14:paraId="46986DF2" w14:textId="532CE828" w:rsidR="002A6051" w:rsidRDefault="002A6051" w:rsidP="002A6051">
      <w:pPr>
        <w:pStyle w:val="Heading1"/>
        <w:rPr>
          <w:rFonts w:ascii="Times New Roman" w:hAnsi="Times New Roman" w:cs="Times New Roman"/>
          <w:b/>
          <w:bCs/>
          <w:color w:val="auto"/>
        </w:rPr>
      </w:pPr>
      <w:bookmarkStart w:id="12" w:name="_Toc14372662"/>
      <w:r>
        <w:rPr>
          <w:rFonts w:ascii="Times New Roman" w:hAnsi="Times New Roman" w:cs="Times New Roman"/>
          <w:b/>
          <w:bCs/>
          <w:color w:val="auto"/>
        </w:rPr>
        <w:lastRenderedPageBreak/>
        <w:t>4.0 Conclusion</w:t>
      </w:r>
      <w:bookmarkEnd w:id="12"/>
    </w:p>
    <w:p w14:paraId="7CD33366" w14:textId="1E4CB8BF" w:rsidR="00B16768" w:rsidRDefault="00B16768" w:rsidP="00B16768"/>
    <w:p w14:paraId="005828B2" w14:textId="2262465E" w:rsidR="009E0AAF" w:rsidRPr="00B16768" w:rsidRDefault="007A5EDD" w:rsidP="009E0AAF">
      <w:pPr>
        <w:pStyle w:val="MyStyle"/>
      </w:pPr>
      <w:r>
        <w:t xml:space="preserve">Tesco as a retail organisation </w:t>
      </w:r>
      <w:r w:rsidR="00E266FE">
        <w:t xml:space="preserve">does </w:t>
      </w:r>
      <w:r w:rsidR="00EC1623">
        <w:t>value knowledge, their knowledge management</w:t>
      </w:r>
      <w:r w:rsidR="001529BA">
        <w:t xml:space="preserve"> system does have </w:t>
      </w:r>
      <w:r w:rsidR="005848A6">
        <w:t xml:space="preserve">the </w:t>
      </w:r>
      <w:r w:rsidR="001529BA">
        <w:t xml:space="preserve">facility for their staff but there is more online knowledge than </w:t>
      </w:r>
      <w:r w:rsidR="00FC6373">
        <w:t>one</w:t>
      </w:r>
      <w:r w:rsidR="002A097C">
        <w:t xml:space="preserve"> to </w:t>
      </w:r>
      <w:r w:rsidR="00FC6373">
        <w:t>one</w:t>
      </w:r>
      <w:r w:rsidR="002A097C">
        <w:t xml:space="preserve"> communication. </w:t>
      </w:r>
      <w:r w:rsidR="00235343">
        <w:t>Their data mainly stored on a computer system, if the</w:t>
      </w:r>
      <w:r w:rsidR="00D616D0">
        <w:t xml:space="preserve">re is a system failure which could affect the organisation as they store information on </w:t>
      </w:r>
      <w:r w:rsidR="000E30B4">
        <w:t xml:space="preserve">a computer system. </w:t>
      </w:r>
      <w:r w:rsidR="00FA1040">
        <w:t xml:space="preserve">In January </w:t>
      </w:r>
      <w:r w:rsidR="00D86782">
        <w:t xml:space="preserve">2019, Tesco has announced to close food counters where they will decrease </w:t>
      </w:r>
      <w:r w:rsidR="00854A21">
        <w:t>staff</w:t>
      </w:r>
      <w:r w:rsidR="001F0322">
        <w:t xml:space="preserve"> which will impact many individuals.</w:t>
      </w:r>
      <w:r w:rsidR="00D335CB">
        <w:t xml:space="preserve"> Tesco </w:t>
      </w:r>
      <w:r w:rsidR="00155D39">
        <w:t xml:space="preserve">relies on technology system and </w:t>
      </w:r>
      <w:proofErr w:type="gramStart"/>
      <w:r w:rsidR="005848A6">
        <w:t>a number of</w:t>
      </w:r>
      <w:proofErr w:type="gramEnd"/>
      <w:r w:rsidR="00155D39">
        <w:t xml:space="preserve"> elder</w:t>
      </w:r>
      <w:r w:rsidR="005848A6">
        <w:t>ly</w:t>
      </w:r>
      <w:r w:rsidR="00155D39">
        <w:t xml:space="preserve"> generation staff does not have the knowledge to utilise it. However, Brexit has impacted the talent and knowledge management within the organisation.</w:t>
      </w:r>
    </w:p>
    <w:p w14:paraId="2F833E1D" w14:textId="58F2A8A3" w:rsidR="002A6051" w:rsidRDefault="002A6051">
      <w:r>
        <w:br w:type="page"/>
      </w:r>
    </w:p>
    <w:p w14:paraId="05186ECA" w14:textId="2EACF8BF" w:rsidR="002A6051" w:rsidRDefault="002A6051" w:rsidP="002A6051">
      <w:pPr>
        <w:pStyle w:val="Heading1"/>
        <w:rPr>
          <w:rFonts w:ascii="Times New Roman" w:hAnsi="Times New Roman" w:cs="Times New Roman"/>
          <w:b/>
          <w:bCs/>
          <w:color w:val="auto"/>
        </w:rPr>
      </w:pPr>
      <w:bookmarkStart w:id="13" w:name="_Toc14372663"/>
      <w:r>
        <w:rPr>
          <w:rFonts w:ascii="Times New Roman" w:hAnsi="Times New Roman" w:cs="Times New Roman"/>
          <w:b/>
          <w:bCs/>
          <w:color w:val="auto"/>
        </w:rPr>
        <w:lastRenderedPageBreak/>
        <w:t>5.0 Recommendation</w:t>
      </w:r>
      <w:bookmarkEnd w:id="13"/>
    </w:p>
    <w:p w14:paraId="3CCF8636" w14:textId="77777777" w:rsidR="00893A47" w:rsidRPr="00893A47" w:rsidRDefault="00893A47" w:rsidP="00893A47"/>
    <w:p w14:paraId="1805768C" w14:textId="61D7B7B5" w:rsidR="00893A47" w:rsidRDefault="009E33A7" w:rsidP="00893A47">
      <w:pPr>
        <w:pStyle w:val="MyStyle"/>
      </w:pPr>
      <w:bookmarkStart w:id="14" w:name="_Hlk14023286"/>
      <w:r>
        <w:t>To improve the KM system, it is recommended</w:t>
      </w:r>
      <w:r w:rsidR="00D538A2">
        <w:t xml:space="preserve"> to: </w:t>
      </w:r>
    </w:p>
    <w:p w14:paraId="3506EE23" w14:textId="65EA77EC" w:rsidR="003079E4" w:rsidRDefault="003079E4" w:rsidP="00893A47">
      <w:pPr>
        <w:pStyle w:val="MyStyle"/>
      </w:pPr>
    </w:p>
    <w:p w14:paraId="6F079650" w14:textId="04438381" w:rsidR="003079E4" w:rsidRDefault="003079E4" w:rsidP="001303B8">
      <w:pPr>
        <w:pStyle w:val="Heading2"/>
        <w:rPr>
          <w:rFonts w:ascii="Times New Roman" w:hAnsi="Times New Roman" w:cs="Times New Roman"/>
          <w:b/>
          <w:bCs/>
          <w:color w:val="auto"/>
        </w:rPr>
      </w:pPr>
      <w:bookmarkStart w:id="15" w:name="_Toc14372664"/>
      <w:r w:rsidRPr="001303B8">
        <w:rPr>
          <w:rFonts w:ascii="Times New Roman" w:hAnsi="Times New Roman" w:cs="Times New Roman"/>
          <w:b/>
          <w:bCs/>
          <w:color w:val="auto"/>
        </w:rPr>
        <w:t xml:space="preserve">5.1 </w:t>
      </w:r>
      <w:r w:rsidR="00F537C4" w:rsidRPr="001303B8">
        <w:rPr>
          <w:rFonts w:ascii="Times New Roman" w:hAnsi="Times New Roman" w:cs="Times New Roman"/>
          <w:b/>
          <w:bCs/>
          <w:color w:val="auto"/>
        </w:rPr>
        <w:t>Increase tangible physical resources</w:t>
      </w:r>
      <w:bookmarkEnd w:id="15"/>
    </w:p>
    <w:p w14:paraId="2D18AA0E" w14:textId="77777777" w:rsidR="001303B8" w:rsidRPr="001303B8" w:rsidRDefault="001303B8" w:rsidP="001303B8">
      <w:pPr>
        <w:pStyle w:val="NoSpacing"/>
      </w:pPr>
    </w:p>
    <w:p w14:paraId="55961B51" w14:textId="296FF3E2" w:rsidR="00707254" w:rsidRDefault="009D3844" w:rsidP="00893A47">
      <w:pPr>
        <w:pStyle w:val="MyStyle"/>
      </w:pPr>
      <w:r>
        <w:t>Many individuals prefer to use tangible physical resources than online resources</w:t>
      </w:r>
      <w:r w:rsidR="00C918AC">
        <w:t>, therefore, it is recommended to supply tangible physical resources for their staff</w:t>
      </w:r>
      <w:r w:rsidR="00DB09DD">
        <w:t>. Even if there is no internet, the</w:t>
      </w:r>
      <w:r w:rsidR="00DC719E">
        <w:t>ir</w:t>
      </w:r>
      <w:r w:rsidR="00DB09DD">
        <w:t xml:space="preserve"> staff still can </w:t>
      </w:r>
      <w:r w:rsidR="00CD6669">
        <w:t>access to resources to improve their knowledge.</w:t>
      </w:r>
    </w:p>
    <w:p w14:paraId="406C92C8" w14:textId="076CBC2C" w:rsidR="00CD6669" w:rsidRDefault="00CD6669" w:rsidP="00893A47">
      <w:pPr>
        <w:pStyle w:val="MyStyle"/>
      </w:pPr>
    </w:p>
    <w:p w14:paraId="717B9DD4" w14:textId="77777777" w:rsidR="001303B8" w:rsidRDefault="001303B8" w:rsidP="00893A47">
      <w:pPr>
        <w:pStyle w:val="MyStyle"/>
      </w:pPr>
    </w:p>
    <w:p w14:paraId="52C53B66" w14:textId="2506A3FC" w:rsidR="00707254" w:rsidRDefault="00707254" w:rsidP="001303B8">
      <w:pPr>
        <w:pStyle w:val="Heading2"/>
        <w:rPr>
          <w:rFonts w:ascii="Times New Roman" w:hAnsi="Times New Roman" w:cs="Times New Roman"/>
          <w:b/>
          <w:bCs/>
          <w:color w:val="auto"/>
        </w:rPr>
      </w:pPr>
      <w:bookmarkStart w:id="16" w:name="_Toc14372665"/>
      <w:r w:rsidRPr="001303B8">
        <w:rPr>
          <w:rFonts w:ascii="Times New Roman" w:hAnsi="Times New Roman" w:cs="Times New Roman"/>
          <w:b/>
          <w:bCs/>
          <w:color w:val="auto"/>
        </w:rPr>
        <w:t>5.2</w:t>
      </w:r>
      <w:r w:rsidR="00D538A2" w:rsidRPr="001303B8">
        <w:rPr>
          <w:rFonts w:ascii="Times New Roman" w:hAnsi="Times New Roman" w:cs="Times New Roman"/>
          <w:b/>
          <w:bCs/>
          <w:color w:val="auto"/>
        </w:rPr>
        <w:t xml:space="preserve"> </w:t>
      </w:r>
      <w:r w:rsidR="00FB7A01" w:rsidRPr="001303B8">
        <w:rPr>
          <w:rFonts w:ascii="Times New Roman" w:hAnsi="Times New Roman" w:cs="Times New Roman"/>
          <w:b/>
          <w:bCs/>
          <w:color w:val="auto"/>
        </w:rPr>
        <w:t>H</w:t>
      </w:r>
      <w:r w:rsidR="00D538A2" w:rsidRPr="001303B8">
        <w:rPr>
          <w:rFonts w:ascii="Times New Roman" w:hAnsi="Times New Roman" w:cs="Times New Roman"/>
          <w:b/>
          <w:bCs/>
          <w:color w:val="auto"/>
        </w:rPr>
        <w:t>ave a backup</w:t>
      </w:r>
      <w:r w:rsidR="00FB7A01" w:rsidRPr="001303B8">
        <w:rPr>
          <w:rFonts w:ascii="Times New Roman" w:hAnsi="Times New Roman" w:cs="Times New Roman"/>
          <w:b/>
          <w:bCs/>
          <w:color w:val="auto"/>
        </w:rPr>
        <w:t xml:space="preserve"> for </w:t>
      </w:r>
      <w:r w:rsidR="001D6974">
        <w:rPr>
          <w:rFonts w:ascii="Times New Roman" w:hAnsi="Times New Roman" w:cs="Times New Roman"/>
          <w:b/>
          <w:bCs/>
          <w:color w:val="auto"/>
        </w:rPr>
        <w:t>data</w:t>
      </w:r>
      <w:bookmarkEnd w:id="16"/>
    </w:p>
    <w:p w14:paraId="1A0B098D" w14:textId="77777777" w:rsidR="001303B8" w:rsidRPr="001303B8" w:rsidRDefault="001303B8" w:rsidP="001303B8">
      <w:pPr>
        <w:pStyle w:val="NoSpacing"/>
      </w:pPr>
    </w:p>
    <w:p w14:paraId="58D6B3D1" w14:textId="6327052D" w:rsidR="00EF1DCF" w:rsidRDefault="00CD6669" w:rsidP="00893A47">
      <w:pPr>
        <w:pStyle w:val="MyStyle"/>
      </w:pPr>
      <w:r>
        <w:t xml:space="preserve">It is always better to have a backup such as </w:t>
      </w:r>
      <w:r w:rsidR="00A61CFE">
        <w:t xml:space="preserve">having tangible resources </w:t>
      </w:r>
      <w:r w:rsidR="00BB7548">
        <w:t>where it can be accessed</w:t>
      </w:r>
      <w:r w:rsidR="000972BF">
        <w:t xml:space="preserve"> easily.</w:t>
      </w:r>
    </w:p>
    <w:p w14:paraId="6AFE6896" w14:textId="2E62B08C" w:rsidR="000972BF" w:rsidRDefault="000972BF" w:rsidP="00893A47">
      <w:pPr>
        <w:pStyle w:val="MyStyle"/>
      </w:pPr>
    </w:p>
    <w:p w14:paraId="1B1BBF4E" w14:textId="77777777" w:rsidR="001303B8" w:rsidRDefault="001303B8" w:rsidP="00893A47">
      <w:pPr>
        <w:pStyle w:val="MyStyle"/>
      </w:pPr>
    </w:p>
    <w:p w14:paraId="57C1A157" w14:textId="701CA1F1" w:rsidR="00EF1DCF" w:rsidRDefault="0052140F" w:rsidP="001303B8">
      <w:pPr>
        <w:pStyle w:val="Heading2"/>
        <w:rPr>
          <w:rFonts w:ascii="Times New Roman" w:hAnsi="Times New Roman" w:cs="Times New Roman"/>
          <w:b/>
          <w:bCs/>
          <w:color w:val="auto"/>
        </w:rPr>
      </w:pPr>
      <w:bookmarkStart w:id="17" w:name="_Toc14372666"/>
      <w:r w:rsidRPr="001303B8">
        <w:rPr>
          <w:rFonts w:ascii="Times New Roman" w:hAnsi="Times New Roman" w:cs="Times New Roman"/>
          <w:b/>
          <w:bCs/>
          <w:color w:val="auto"/>
        </w:rPr>
        <w:t>5.3 Invest in further training for staff</w:t>
      </w:r>
      <w:bookmarkEnd w:id="17"/>
    </w:p>
    <w:p w14:paraId="4BC2B37E" w14:textId="77777777" w:rsidR="001303B8" w:rsidRPr="001303B8" w:rsidRDefault="001303B8" w:rsidP="001303B8">
      <w:pPr>
        <w:pStyle w:val="NoSpacing"/>
      </w:pPr>
    </w:p>
    <w:p w14:paraId="57035984" w14:textId="1710782F" w:rsidR="00262BA6" w:rsidRDefault="00FD5FED" w:rsidP="00FD5FED">
      <w:pPr>
        <w:pStyle w:val="MyStyle"/>
      </w:pPr>
      <w:r>
        <w:t xml:space="preserve">To ensure an employee turnover, they must focus on knowledge management process and they must incorporate training processes. Therefore, it </w:t>
      </w:r>
      <w:r w:rsidR="00262BA6">
        <w:t>is recommended to invest in training for elder staff to gain</w:t>
      </w:r>
      <w:r w:rsidR="00286EAD">
        <w:t xml:space="preserve"> </w:t>
      </w:r>
      <w:r w:rsidR="00262BA6">
        <w:t>knowledge and talent.</w:t>
      </w:r>
    </w:p>
    <w:p w14:paraId="07F16AF9" w14:textId="2AA54DC7" w:rsidR="0075346E" w:rsidRDefault="0075346E" w:rsidP="00FD5FED">
      <w:pPr>
        <w:pStyle w:val="MyStyle"/>
      </w:pPr>
    </w:p>
    <w:p w14:paraId="08A82A41" w14:textId="77777777" w:rsidR="00262BA6" w:rsidRDefault="00262BA6">
      <w:pPr>
        <w:rPr>
          <w:rFonts w:ascii="Times New Roman" w:hAnsi="Times New Roman" w:cstheme="minorHAnsi"/>
          <w:sz w:val="24"/>
          <w:szCs w:val="24"/>
        </w:rPr>
      </w:pPr>
      <w:r>
        <w:br w:type="page"/>
      </w:r>
    </w:p>
    <w:p w14:paraId="21F6251C" w14:textId="43E51C02" w:rsidR="002A6051" w:rsidRPr="002A6051" w:rsidRDefault="002A6051" w:rsidP="002A6051">
      <w:pPr>
        <w:pStyle w:val="Heading1"/>
        <w:rPr>
          <w:rFonts w:ascii="Times New Roman" w:hAnsi="Times New Roman" w:cs="Times New Roman"/>
          <w:b/>
          <w:bCs/>
          <w:color w:val="auto"/>
        </w:rPr>
      </w:pPr>
      <w:bookmarkStart w:id="18" w:name="_Toc14372667"/>
      <w:bookmarkEnd w:id="14"/>
      <w:r>
        <w:rPr>
          <w:rFonts w:ascii="Times New Roman" w:hAnsi="Times New Roman" w:cs="Times New Roman"/>
          <w:b/>
          <w:bCs/>
          <w:color w:val="auto"/>
        </w:rPr>
        <w:lastRenderedPageBreak/>
        <w:t>6.0 Appendices</w:t>
      </w:r>
      <w:bookmarkEnd w:id="18"/>
      <w:r>
        <w:rPr>
          <w:rFonts w:ascii="Times New Roman" w:hAnsi="Times New Roman" w:cs="Times New Roman"/>
          <w:b/>
          <w:bCs/>
          <w:color w:val="auto"/>
        </w:rPr>
        <w:tab/>
      </w:r>
    </w:p>
    <w:p w14:paraId="25E893BB" w14:textId="77777777" w:rsidR="00DF554D" w:rsidRDefault="00DF554D"/>
    <w:p w14:paraId="14F58AF1" w14:textId="77777777" w:rsidR="004D705F" w:rsidRDefault="00DF554D" w:rsidP="00DF554D">
      <w:pPr>
        <w:pStyle w:val="Heading2"/>
        <w:rPr>
          <w:rFonts w:ascii="Times New Roman" w:hAnsi="Times New Roman" w:cs="Times New Roman"/>
          <w:b/>
          <w:bCs/>
        </w:rPr>
      </w:pPr>
      <w:bookmarkStart w:id="19" w:name="_Toc14372668"/>
      <w:r w:rsidRPr="00B14C07">
        <w:rPr>
          <w:rFonts w:ascii="Times New Roman" w:hAnsi="Times New Roman" w:cs="Times New Roman"/>
          <w:b/>
          <w:bCs/>
          <w:color w:val="auto"/>
        </w:rPr>
        <w:t xml:space="preserve">Appendix A – SWOT </w:t>
      </w:r>
      <w:r w:rsidR="00B14C07" w:rsidRPr="00B14C07">
        <w:rPr>
          <w:rFonts w:ascii="Times New Roman" w:hAnsi="Times New Roman" w:cs="Times New Roman"/>
          <w:b/>
          <w:bCs/>
          <w:color w:val="auto"/>
        </w:rPr>
        <w:t xml:space="preserve">Analysis </w:t>
      </w:r>
      <w:r w:rsidR="00A01D7A" w:rsidRPr="004D705F">
        <w:rPr>
          <w:rFonts w:ascii="Times New Roman" w:hAnsi="Times New Roman" w:cs="Times New Roman"/>
          <w:b/>
          <w:bCs/>
          <w:color w:val="auto"/>
        </w:rPr>
        <w:t xml:space="preserve">of Tesco’s </w:t>
      </w:r>
      <w:r w:rsidR="004D705F" w:rsidRPr="004D705F">
        <w:rPr>
          <w:rFonts w:ascii="Times New Roman" w:hAnsi="Times New Roman" w:cs="Times New Roman"/>
          <w:b/>
          <w:bCs/>
          <w:color w:val="auto"/>
        </w:rPr>
        <w:t>Knowledge Management</w:t>
      </w:r>
      <w:bookmarkEnd w:id="19"/>
    </w:p>
    <w:p w14:paraId="6B7870DA" w14:textId="77777777" w:rsidR="004D705F" w:rsidRDefault="004D705F" w:rsidP="00DF554D">
      <w:pPr>
        <w:pStyle w:val="Heading2"/>
        <w:rPr>
          <w:rFonts w:ascii="Times New Roman" w:hAnsi="Times New Roman" w:cs="Times New Roman"/>
          <w:b/>
          <w:bCs/>
        </w:rPr>
      </w:pPr>
    </w:p>
    <w:p w14:paraId="1C5B4091" w14:textId="77777777" w:rsidR="004D705F" w:rsidRDefault="004D705F" w:rsidP="00DF554D">
      <w:pPr>
        <w:pStyle w:val="Heading2"/>
        <w:rPr>
          <w:rFonts w:ascii="Times New Roman" w:hAnsi="Times New Roman" w:cs="Times New Roman"/>
          <w:b/>
          <w:bCs/>
        </w:rPr>
      </w:pPr>
    </w:p>
    <w:tbl>
      <w:tblPr>
        <w:tblStyle w:val="TableGrid"/>
        <w:tblW w:w="0" w:type="auto"/>
        <w:tblLook w:val="04A0" w:firstRow="1" w:lastRow="0" w:firstColumn="1" w:lastColumn="0" w:noHBand="0" w:noVBand="1"/>
      </w:tblPr>
      <w:tblGrid>
        <w:gridCol w:w="4508"/>
        <w:gridCol w:w="4508"/>
      </w:tblGrid>
      <w:tr w:rsidR="004D705F" w14:paraId="0D42079A" w14:textId="77777777" w:rsidTr="004D705F">
        <w:trPr>
          <w:trHeight w:val="3617"/>
        </w:trPr>
        <w:tc>
          <w:tcPr>
            <w:tcW w:w="4508" w:type="dxa"/>
          </w:tcPr>
          <w:p w14:paraId="0411D3D8" w14:textId="77777777" w:rsidR="004D705F" w:rsidRDefault="004D705F" w:rsidP="004D705F">
            <w:pPr>
              <w:pStyle w:val="MyStyle"/>
              <w:jc w:val="center"/>
              <w:rPr>
                <w:b/>
                <w:bCs/>
                <w:u w:val="single"/>
              </w:rPr>
            </w:pPr>
            <w:r>
              <w:rPr>
                <w:b/>
                <w:bCs/>
                <w:u w:val="single"/>
              </w:rPr>
              <w:t>Strengths</w:t>
            </w:r>
          </w:p>
          <w:p w14:paraId="410F29CB" w14:textId="77777777" w:rsidR="00601205" w:rsidRDefault="00475080" w:rsidP="006E5D38">
            <w:pPr>
              <w:pStyle w:val="MyStyle"/>
              <w:numPr>
                <w:ilvl w:val="0"/>
                <w:numId w:val="24"/>
              </w:numPr>
            </w:pPr>
            <w:r>
              <w:t>Expanding across the world</w:t>
            </w:r>
          </w:p>
          <w:p w14:paraId="0F5B9DB0" w14:textId="77777777" w:rsidR="001F2C2B" w:rsidRDefault="00DE5BC5" w:rsidP="006E5D38">
            <w:pPr>
              <w:pStyle w:val="MyStyle"/>
              <w:numPr>
                <w:ilvl w:val="0"/>
                <w:numId w:val="24"/>
              </w:numPr>
            </w:pPr>
            <w:r>
              <w:t>CRM and the interaction system in the organisation</w:t>
            </w:r>
          </w:p>
          <w:p w14:paraId="764F613C" w14:textId="77777777" w:rsidR="00DE5BC5" w:rsidRDefault="00B8008E" w:rsidP="006E5D38">
            <w:pPr>
              <w:pStyle w:val="MyStyle"/>
              <w:numPr>
                <w:ilvl w:val="0"/>
                <w:numId w:val="24"/>
              </w:numPr>
            </w:pPr>
            <w:r>
              <w:t>Knowledge sharing</w:t>
            </w:r>
          </w:p>
          <w:p w14:paraId="488E98E1" w14:textId="3FAC6A82" w:rsidR="002C71F0" w:rsidRPr="00601205" w:rsidRDefault="002C71F0" w:rsidP="006E5D38">
            <w:pPr>
              <w:pStyle w:val="MyStyle"/>
              <w:numPr>
                <w:ilvl w:val="0"/>
                <w:numId w:val="24"/>
              </w:numPr>
            </w:pPr>
            <w:r>
              <w:t xml:space="preserve">Knowledge management of </w:t>
            </w:r>
            <w:r w:rsidR="00FA04F6">
              <w:t>supply chain policy</w:t>
            </w:r>
          </w:p>
        </w:tc>
        <w:tc>
          <w:tcPr>
            <w:tcW w:w="4508" w:type="dxa"/>
          </w:tcPr>
          <w:p w14:paraId="1EDCF212" w14:textId="77777777" w:rsidR="004D705F" w:rsidRDefault="004D705F" w:rsidP="004D705F">
            <w:pPr>
              <w:pStyle w:val="MyStyle"/>
              <w:jc w:val="center"/>
              <w:rPr>
                <w:b/>
                <w:bCs/>
                <w:u w:val="single"/>
              </w:rPr>
            </w:pPr>
            <w:r>
              <w:rPr>
                <w:b/>
                <w:bCs/>
                <w:u w:val="single"/>
              </w:rPr>
              <w:t>Weakness</w:t>
            </w:r>
            <w:r w:rsidR="0015010D">
              <w:rPr>
                <w:b/>
                <w:bCs/>
                <w:u w:val="single"/>
              </w:rPr>
              <w:t>es</w:t>
            </w:r>
          </w:p>
          <w:p w14:paraId="7D36DE57" w14:textId="6CAAF26A" w:rsidR="00C715F0" w:rsidRDefault="000E57EB" w:rsidP="00FA04F6">
            <w:pPr>
              <w:pStyle w:val="MyStyle"/>
              <w:numPr>
                <w:ilvl w:val="0"/>
                <w:numId w:val="27"/>
              </w:numPr>
            </w:pPr>
            <w:r>
              <w:t>D</w:t>
            </w:r>
            <w:r w:rsidR="00FA04F6">
              <w:t>ecrease</w:t>
            </w:r>
            <w:r w:rsidR="00C715F0">
              <w:t xml:space="preserve"> in operating profits</w:t>
            </w:r>
          </w:p>
          <w:p w14:paraId="5EC3D0D6" w14:textId="7828E16B" w:rsidR="003920C5" w:rsidRDefault="007A6F0C" w:rsidP="00FA04F6">
            <w:pPr>
              <w:pStyle w:val="MyStyle"/>
              <w:numPr>
                <w:ilvl w:val="0"/>
                <w:numId w:val="27"/>
              </w:numPr>
            </w:pPr>
            <w:r>
              <w:t>Low</w:t>
            </w:r>
            <w:r w:rsidR="006813A4">
              <w:t>-cost strategy affecting</w:t>
            </w:r>
            <w:r w:rsidR="00A24856">
              <w:t xml:space="preserve"> the organisation upgrade of </w:t>
            </w:r>
            <w:r w:rsidR="003920C5">
              <w:t xml:space="preserve">the </w:t>
            </w:r>
            <w:r w:rsidR="00A24856">
              <w:t>knowledge management</w:t>
            </w:r>
            <w:r w:rsidR="003920C5">
              <w:t xml:space="preserve"> process</w:t>
            </w:r>
          </w:p>
          <w:p w14:paraId="218BDA4A" w14:textId="3A81C6CF" w:rsidR="00FA04F6" w:rsidRPr="00FA04F6" w:rsidRDefault="00C715F0" w:rsidP="00FA04F6">
            <w:pPr>
              <w:pStyle w:val="MyStyle"/>
              <w:numPr>
                <w:ilvl w:val="0"/>
                <w:numId w:val="27"/>
              </w:numPr>
            </w:pPr>
            <w:r>
              <w:t xml:space="preserve"> </w:t>
            </w:r>
            <w:r w:rsidR="007937C5">
              <w:t>Financial errors</w:t>
            </w:r>
          </w:p>
        </w:tc>
      </w:tr>
      <w:tr w:rsidR="004D705F" w14:paraId="642A07CF" w14:textId="77777777" w:rsidTr="004D705F">
        <w:trPr>
          <w:trHeight w:val="4108"/>
        </w:trPr>
        <w:tc>
          <w:tcPr>
            <w:tcW w:w="4508" w:type="dxa"/>
          </w:tcPr>
          <w:p w14:paraId="2345D03F" w14:textId="77777777" w:rsidR="004D705F" w:rsidRDefault="0015010D" w:rsidP="0015010D">
            <w:pPr>
              <w:pStyle w:val="MyStyle"/>
              <w:jc w:val="center"/>
              <w:rPr>
                <w:b/>
                <w:bCs/>
                <w:u w:val="single"/>
              </w:rPr>
            </w:pPr>
            <w:r>
              <w:rPr>
                <w:b/>
                <w:bCs/>
                <w:u w:val="single"/>
              </w:rPr>
              <w:t>Opportunities</w:t>
            </w:r>
          </w:p>
          <w:p w14:paraId="392A53B2" w14:textId="59747C6F" w:rsidR="00030F75" w:rsidRPr="00030F75" w:rsidRDefault="00B716FA" w:rsidP="00030F75">
            <w:pPr>
              <w:pStyle w:val="MyStyle"/>
              <w:numPr>
                <w:ilvl w:val="0"/>
                <w:numId w:val="28"/>
              </w:numPr>
            </w:pPr>
            <w:r>
              <w:t>Developing new knowledge strategies to deal with Brexit</w:t>
            </w:r>
          </w:p>
        </w:tc>
        <w:tc>
          <w:tcPr>
            <w:tcW w:w="4508" w:type="dxa"/>
          </w:tcPr>
          <w:p w14:paraId="1474CD78" w14:textId="77777777" w:rsidR="004D705F" w:rsidRDefault="00601205" w:rsidP="00601205">
            <w:pPr>
              <w:pStyle w:val="MyStyle"/>
              <w:jc w:val="center"/>
              <w:rPr>
                <w:b/>
                <w:bCs/>
                <w:u w:val="single"/>
              </w:rPr>
            </w:pPr>
            <w:r>
              <w:rPr>
                <w:b/>
                <w:bCs/>
                <w:u w:val="single"/>
              </w:rPr>
              <w:t>Threats</w:t>
            </w:r>
          </w:p>
          <w:p w14:paraId="66638DB5" w14:textId="77777777" w:rsidR="00B716FA" w:rsidRDefault="0080605A" w:rsidP="00B716FA">
            <w:pPr>
              <w:pStyle w:val="MyStyle"/>
              <w:numPr>
                <w:ilvl w:val="0"/>
                <w:numId w:val="28"/>
              </w:numPr>
            </w:pPr>
            <w:r>
              <w:t>No government ru</w:t>
            </w:r>
            <w:r w:rsidR="00B32CB4">
              <w:t>les and regulation for the management process</w:t>
            </w:r>
          </w:p>
          <w:p w14:paraId="27D9A8B6" w14:textId="11A18563" w:rsidR="00B32CB4" w:rsidRPr="00B716FA" w:rsidRDefault="00795845" w:rsidP="00B716FA">
            <w:pPr>
              <w:pStyle w:val="MyStyle"/>
              <w:numPr>
                <w:ilvl w:val="0"/>
                <w:numId w:val="28"/>
              </w:numPr>
            </w:pPr>
            <w:r>
              <w:t xml:space="preserve">Partnered organisations pulling themselves out </w:t>
            </w:r>
            <w:r w:rsidR="00D7037E">
              <w:t xml:space="preserve">from </w:t>
            </w:r>
            <w:r>
              <w:t>EU</w:t>
            </w:r>
            <w:r w:rsidR="00D7037E">
              <w:t xml:space="preserve"> economy</w:t>
            </w:r>
          </w:p>
        </w:tc>
      </w:tr>
    </w:tbl>
    <w:p w14:paraId="2D5311D5" w14:textId="068E4E37" w:rsidR="00AA383B" w:rsidRPr="00B14C07" w:rsidRDefault="00AA383B" w:rsidP="00DF554D">
      <w:pPr>
        <w:pStyle w:val="Heading2"/>
        <w:rPr>
          <w:rFonts w:ascii="Times New Roman" w:hAnsi="Times New Roman" w:cs="Times New Roman"/>
          <w:b/>
          <w:bCs/>
        </w:rPr>
      </w:pPr>
      <w:r w:rsidRPr="00B14C07">
        <w:rPr>
          <w:rFonts w:ascii="Times New Roman" w:hAnsi="Times New Roman" w:cs="Times New Roman"/>
          <w:b/>
          <w:bCs/>
        </w:rPr>
        <w:br w:type="page"/>
      </w:r>
    </w:p>
    <w:p w14:paraId="5D97D842" w14:textId="77777777" w:rsidR="004C6330" w:rsidRDefault="001E3248" w:rsidP="00D7037E">
      <w:pPr>
        <w:pStyle w:val="Heading2"/>
        <w:rPr>
          <w:rFonts w:ascii="Times New Roman" w:hAnsi="Times New Roman" w:cs="Times New Roman"/>
          <w:b/>
          <w:bCs/>
          <w:color w:val="auto"/>
        </w:rPr>
      </w:pPr>
      <w:bookmarkStart w:id="20" w:name="_Toc14372669"/>
      <w:r w:rsidRPr="004C6330">
        <w:rPr>
          <w:rFonts w:ascii="Times New Roman" w:hAnsi="Times New Roman" w:cs="Times New Roman"/>
          <w:b/>
          <w:bCs/>
          <w:color w:val="auto"/>
        </w:rPr>
        <w:lastRenderedPageBreak/>
        <w:t>Appendix B – SWOT Analysis of Barclays Knowledge Manag</w:t>
      </w:r>
      <w:r w:rsidR="00580EFE" w:rsidRPr="004C6330">
        <w:rPr>
          <w:rFonts w:ascii="Times New Roman" w:hAnsi="Times New Roman" w:cs="Times New Roman"/>
          <w:b/>
          <w:bCs/>
          <w:color w:val="auto"/>
        </w:rPr>
        <w:t>ement</w:t>
      </w:r>
      <w:bookmarkEnd w:id="20"/>
    </w:p>
    <w:p w14:paraId="13D6B456" w14:textId="15131910" w:rsidR="004C6330" w:rsidRDefault="004C6330" w:rsidP="00D7037E">
      <w:pPr>
        <w:pStyle w:val="Heading2"/>
        <w:rPr>
          <w:rFonts w:ascii="Times New Roman" w:hAnsi="Times New Roman" w:cs="Times New Roman"/>
          <w:b/>
          <w:bCs/>
          <w:color w:val="auto"/>
        </w:rPr>
      </w:pPr>
    </w:p>
    <w:p w14:paraId="18B534BC" w14:textId="77777777" w:rsidR="00492DB8" w:rsidRPr="00492DB8" w:rsidRDefault="00492DB8" w:rsidP="00492DB8"/>
    <w:tbl>
      <w:tblPr>
        <w:tblStyle w:val="TableGrid"/>
        <w:tblW w:w="0" w:type="auto"/>
        <w:tblLook w:val="04A0" w:firstRow="1" w:lastRow="0" w:firstColumn="1" w:lastColumn="0" w:noHBand="0" w:noVBand="1"/>
      </w:tblPr>
      <w:tblGrid>
        <w:gridCol w:w="4508"/>
        <w:gridCol w:w="4508"/>
      </w:tblGrid>
      <w:tr w:rsidR="004C6330" w14:paraId="4CF2295B" w14:textId="77777777" w:rsidTr="00335989">
        <w:trPr>
          <w:trHeight w:val="3617"/>
        </w:trPr>
        <w:tc>
          <w:tcPr>
            <w:tcW w:w="4508" w:type="dxa"/>
          </w:tcPr>
          <w:p w14:paraId="1D1E907E" w14:textId="77777777" w:rsidR="004C6330" w:rsidRDefault="004C6330" w:rsidP="00335989">
            <w:pPr>
              <w:pStyle w:val="MyStyle"/>
              <w:jc w:val="center"/>
              <w:rPr>
                <w:b/>
                <w:bCs/>
                <w:u w:val="single"/>
              </w:rPr>
            </w:pPr>
            <w:r>
              <w:rPr>
                <w:b/>
                <w:bCs/>
                <w:u w:val="single"/>
              </w:rPr>
              <w:t>Strengths</w:t>
            </w:r>
          </w:p>
          <w:p w14:paraId="7D085809" w14:textId="77777777" w:rsidR="004C6330" w:rsidRDefault="00022BD7" w:rsidP="00335989">
            <w:pPr>
              <w:pStyle w:val="MyStyle"/>
              <w:numPr>
                <w:ilvl w:val="0"/>
                <w:numId w:val="24"/>
              </w:numPr>
            </w:pPr>
            <w:r>
              <w:t>Computer-based information system</w:t>
            </w:r>
          </w:p>
          <w:p w14:paraId="68D3A222" w14:textId="46DC197D" w:rsidR="00871AFB" w:rsidRPr="00601205" w:rsidRDefault="002225C6" w:rsidP="00335989">
            <w:pPr>
              <w:pStyle w:val="MyStyle"/>
              <w:numPr>
                <w:ilvl w:val="0"/>
                <w:numId w:val="24"/>
              </w:numPr>
            </w:pPr>
            <w:r>
              <w:t>Knowledge sharing</w:t>
            </w:r>
          </w:p>
        </w:tc>
        <w:tc>
          <w:tcPr>
            <w:tcW w:w="4508" w:type="dxa"/>
          </w:tcPr>
          <w:p w14:paraId="19FFF148" w14:textId="77777777" w:rsidR="004C6330" w:rsidRDefault="004C6330" w:rsidP="00335989">
            <w:pPr>
              <w:pStyle w:val="MyStyle"/>
              <w:jc w:val="center"/>
              <w:rPr>
                <w:b/>
                <w:bCs/>
                <w:u w:val="single"/>
              </w:rPr>
            </w:pPr>
            <w:r>
              <w:rPr>
                <w:b/>
                <w:bCs/>
                <w:u w:val="single"/>
              </w:rPr>
              <w:t>Weaknesses</w:t>
            </w:r>
          </w:p>
          <w:p w14:paraId="73AE0005" w14:textId="77777777" w:rsidR="004C6330" w:rsidRDefault="002716BB" w:rsidP="00335989">
            <w:pPr>
              <w:pStyle w:val="MyStyle"/>
              <w:numPr>
                <w:ilvl w:val="0"/>
                <w:numId w:val="27"/>
              </w:numPr>
            </w:pPr>
            <w:r>
              <w:t xml:space="preserve">Not up to date with </w:t>
            </w:r>
            <w:r w:rsidR="000D02FF">
              <w:t>technology to capture knowledge</w:t>
            </w:r>
          </w:p>
          <w:p w14:paraId="6FB74DA5" w14:textId="77777777" w:rsidR="000D02FF" w:rsidRDefault="00843D6B" w:rsidP="00335989">
            <w:pPr>
              <w:pStyle w:val="MyStyle"/>
              <w:numPr>
                <w:ilvl w:val="0"/>
                <w:numId w:val="27"/>
              </w:numPr>
            </w:pPr>
            <w:r>
              <w:t>Knowledge management process</w:t>
            </w:r>
          </w:p>
          <w:p w14:paraId="28A494EE" w14:textId="32576869" w:rsidR="00843D6B" w:rsidRPr="00FA04F6" w:rsidRDefault="00843D6B" w:rsidP="00335989">
            <w:pPr>
              <w:pStyle w:val="MyStyle"/>
              <w:numPr>
                <w:ilvl w:val="0"/>
                <w:numId w:val="27"/>
              </w:numPr>
            </w:pPr>
            <w:r>
              <w:t>Culture n</w:t>
            </w:r>
            <w:r w:rsidR="00F64C98">
              <w:t xml:space="preserve">ot suitable for </w:t>
            </w:r>
            <w:r w:rsidR="00A9597F">
              <w:t xml:space="preserve">the </w:t>
            </w:r>
            <w:r w:rsidR="00F64C98">
              <w:t>development of new knowledge</w:t>
            </w:r>
          </w:p>
        </w:tc>
      </w:tr>
      <w:tr w:rsidR="004C6330" w14:paraId="04FA31B2" w14:textId="77777777" w:rsidTr="00335989">
        <w:trPr>
          <w:trHeight w:val="4108"/>
        </w:trPr>
        <w:tc>
          <w:tcPr>
            <w:tcW w:w="4508" w:type="dxa"/>
          </w:tcPr>
          <w:p w14:paraId="0129590F" w14:textId="77777777" w:rsidR="004C6330" w:rsidRDefault="004C6330" w:rsidP="00335989">
            <w:pPr>
              <w:pStyle w:val="MyStyle"/>
              <w:jc w:val="center"/>
              <w:rPr>
                <w:b/>
                <w:bCs/>
                <w:u w:val="single"/>
              </w:rPr>
            </w:pPr>
            <w:r>
              <w:rPr>
                <w:b/>
                <w:bCs/>
                <w:u w:val="single"/>
              </w:rPr>
              <w:t>Opportunities</w:t>
            </w:r>
          </w:p>
          <w:p w14:paraId="4EA8844C" w14:textId="77777777" w:rsidR="004C6330" w:rsidRDefault="00071752" w:rsidP="00335989">
            <w:pPr>
              <w:pStyle w:val="MyStyle"/>
              <w:numPr>
                <w:ilvl w:val="0"/>
                <w:numId w:val="28"/>
              </w:numPr>
            </w:pPr>
            <w:r>
              <w:t>Knowledge management system being upgraded</w:t>
            </w:r>
          </w:p>
          <w:p w14:paraId="2A4A557D" w14:textId="58AAB3C9" w:rsidR="00C409BE" w:rsidRPr="00030F75" w:rsidRDefault="00C409BE" w:rsidP="00335989">
            <w:pPr>
              <w:pStyle w:val="MyStyle"/>
              <w:numPr>
                <w:ilvl w:val="0"/>
                <w:numId w:val="28"/>
              </w:numPr>
            </w:pPr>
            <w:r>
              <w:t>Utilising in house</w:t>
            </w:r>
            <w:r w:rsidR="003E0CD7">
              <w:t xml:space="preserve"> employees to maintain talent and knowledge</w:t>
            </w:r>
          </w:p>
        </w:tc>
        <w:tc>
          <w:tcPr>
            <w:tcW w:w="4508" w:type="dxa"/>
          </w:tcPr>
          <w:p w14:paraId="00BE695E" w14:textId="77777777" w:rsidR="004C6330" w:rsidRDefault="004C6330" w:rsidP="00335989">
            <w:pPr>
              <w:pStyle w:val="MyStyle"/>
              <w:jc w:val="center"/>
              <w:rPr>
                <w:b/>
                <w:bCs/>
                <w:u w:val="single"/>
              </w:rPr>
            </w:pPr>
            <w:r>
              <w:rPr>
                <w:b/>
                <w:bCs/>
                <w:u w:val="single"/>
              </w:rPr>
              <w:t>Threats</w:t>
            </w:r>
          </w:p>
          <w:p w14:paraId="6CD6BC14" w14:textId="36F6BA57" w:rsidR="004C6330" w:rsidRPr="00B716FA" w:rsidRDefault="00A9597F" w:rsidP="00335989">
            <w:pPr>
              <w:pStyle w:val="MyStyle"/>
              <w:numPr>
                <w:ilvl w:val="0"/>
                <w:numId w:val="28"/>
              </w:numPr>
            </w:pPr>
            <w:r>
              <w:t>Brexit causing poor performance management</w:t>
            </w:r>
          </w:p>
        </w:tc>
      </w:tr>
    </w:tbl>
    <w:p w14:paraId="24823BBF" w14:textId="77777777" w:rsidR="004C6330" w:rsidRDefault="004C6330" w:rsidP="00D7037E">
      <w:pPr>
        <w:pStyle w:val="Heading2"/>
        <w:rPr>
          <w:rFonts w:ascii="Times New Roman" w:hAnsi="Times New Roman" w:cs="Times New Roman"/>
          <w:b/>
          <w:bCs/>
          <w:color w:val="auto"/>
        </w:rPr>
      </w:pPr>
    </w:p>
    <w:p w14:paraId="375F2B66" w14:textId="2ED10A3B" w:rsidR="00AA383B" w:rsidRPr="004C6330" w:rsidRDefault="00AA383B" w:rsidP="00D7037E">
      <w:pPr>
        <w:pStyle w:val="Heading2"/>
        <w:rPr>
          <w:rFonts w:ascii="Times New Roman" w:hAnsi="Times New Roman" w:cs="Times New Roman"/>
          <w:b/>
          <w:bCs/>
        </w:rPr>
      </w:pPr>
      <w:r w:rsidRPr="004C6330">
        <w:rPr>
          <w:rFonts w:ascii="Times New Roman" w:hAnsi="Times New Roman" w:cs="Times New Roman"/>
          <w:b/>
          <w:bCs/>
        </w:rPr>
        <w:br w:type="page"/>
      </w:r>
    </w:p>
    <w:p w14:paraId="503C98B4" w14:textId="7E11B652" w:rsidR="00225F43" w:rsidRDefault="00AA383B" w:rsidP="00225F43">
      <w:pPr>
        <w:pStyle w:val="Heading2"/>
        <w:rPr>
          <w:rFonts w:ascii="Times New Roman" w:hAnsi="Times New Roman" w:cs="Times New Roman"/>
          <w:b/>
          <w:bCs/>
          <w:color w:val="auto"/>
        </w:rPr>
      </w:pPr>
      <w:bookmarkStart w:id="21" w:name="_Toc14372670"/>
      <w:r w:rsidRPr="00225F43">
        <w:rPr>
          <w:rFonts w:ascii="Times New Roman" w:hAnsi="Times New Roman" w:cs="Times New Roman"/>
          <w:b/>
          <w:bCs/>
          <w:color w:val="auto"/>
        </w:rPr>
        <w:lastRenderedPageBreak/>
        <w:t xml:space="preserve">Appendix C </w:t>
      </w:r>
      <w:r w:rsidR="00225F43" w:rsidRPr="00225F43">
        <w:rPr>
          <w:rFonts w:ascii="Times New Roman" w:hAnsi="Times New Roman" w:cs="Times New Roman"/>
          <w:b/>
          <w:bCs/>
          <w:color w:val="auto"/>
        </w:rPr>
        <w:t>–</w:t>
      </w:r>
      <w:r w:rsidRPr="00225F43">
        <w:rPr>
          <w:rFonts w:ascii="Times New Roman" w:hAnsi="Times New Roman" w:cs="Times New Roman"/>
          <w:b/>
          <w:bCs/>
          <w:color w:val="auto"/>
        </w:rPr>
        <w:t xml:space="preserve"> </w:t>
      </w:r>
      <w:r w:rsidR="00225F43" w:rsidRPr="00225F43">
        <w:rPr>
          <w:rFonts w:ascii="Times New Roman" w:hAnsi="Times New Roman" w:cs="Times New Roman"/>
          <w:b/>
          <w:bCs/>
          <w:color w:val="auto"/>
        </w:rPr>
        <w:t xml:space="preserve">Knowledge Management </w:t>
      </w:r>
      <w:r w:rsidRPr="00225F43">
        <w:rPr>
          <w:rFonts w:ascii="Times New Roman" w:hAnsi="Times New Roman" w:cs="Times New Roman"/>
          <w:b/>
          <w:bCs/>
          <w:color w:val="auto"/>
        </w:rPr>
        <w:t>Va</w:t>
      </w:r>
      <w:r w:rsidR="00225F43" w:rsidRPr="00225F43">
        <w:rPr>
          <w:rFonts w:ascii="Times New Roman" w:hAnsi="Times New Roman" w:cs="Times New Roman"/>
          <w:b/>
          <w:bCs/>
          <w:color w:val="auto"/>
        </w:rPr>
        <w:t>lue Chain</w:t>
      </w:r>
      <w:bookmarkEnd w:id="21"/>
    </w:p>
    <w:p w14:paraId="088C5F3A" w14:textId="368B8F8C" w:rsidR="00225F43" w:rsidRDefault="00225F43" w:rsidP="00225F43"/>
    <w:p w14:paraId="0634A1E7" w14:textId="77777777" w:rsidR="00225F43" w:rsidRDefault="00225F43"/>
    <w:p w14:paraId="757C0AF7" w14:textId="3B95D2AC" w:rsidR="002A6051" w:rsidRDefault="00225F43">
      <w:r>
        <w:rPr>
          <w:rFonts w:ascii="Arial" w:hAnsi="Arial" w:cs="Arial"/>
          <w:noProof/>
          <w:color w:val="1A0DAB"/>
          <w:sz w:val="20"/>
          <w:szCs w:val="20"/>
          <w:bdr w:val="none" w:sz="0" w:space="0" w:color="auto" w:frame="1"/>
        </w:rPr>
        <w:drawing>
          <wp:inline distT="0" distB="0" distL="0" distR="0" wp14:anchorId="3DAF7747" wp14:editId="4E7FA41F">
            <wp:extent cx="5731510" cy="4301490"/>
            <wp:effectExtent l="0" t="0" r="2540" b="3810"/>
            <wp:docPr id="1" name="Picture 1" descr="Image result for Value chain of km">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lue chain of km">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r w:rsidR="002A6051">
        <w:br w:type="page"/>
      </w:r>
    </w:p>
    <w:p w14:paraId="02BF89B7" w14:textId="10D482F1" w:rsidR="002A6051" w:rsidRPr="002A6051" w:rsidRDefault="000F7D8C" w:rsidP="002A6051">
      <w:pPr>
        <w:pStyle w:val="Heading1"/>
        <w:rPr>
          <w:rFonts w:ascii="Times New Roman" w:hAnsi="Times New Roman" w:cs="Times New Roman"/>
          <w:b/>
          <w:bCs/>
          <w:color w:val="auto"/>
        </w:rPr>
      </w:pPr>
      <w:bookmarkStart w:id="22" w:name="_Toc14372671"/>
      <w:r>
        <w:rPr>
          <w:rFonts w:ascii="Times New Roman" w:hAnsi="Times New Roman" w:cs="Times New Roman"/>
          <w:b/>
          <w:bCs/>
          <w:color w:val="auto"/>
        </w:rPr>
        <w:lastRenderedPageBreak/>
        <w:t xml:space="preserve">7.0 </w:t>
      </w:r>
      <w:r w:rsidR="002A6051">
        <w:rPr>
          <w:rFonts w:ascii="Times New Roman" w:hAnsi="Times New Roman" w:cs="Times New Roman"/>
          <w:b/>
          <w:bCs/>
          <w:color w:val="auto"/>
        </w:rPr>
        <w:t>References</w:t>
      </w:r>
      <w:bookmarkEnd w:id="22"/>
    </w:p>
    <w:p w14:paraId="063DCADC" w14:textId="0E6B2490" w:rsidR="002A6051" w:rsidRDefault="002A6051" w:rsidP="00D42912">
      <w:pPr>
        <w:rPr>
          <w:rFonts w:ascii="Times New Roman" w:hAnsi="Times New Roman" w:cs="Times New Roman"/>
        </w:rPr>
      </w:pPr>
    </w:p>
    <w:p w14:paraId="1FAEE257" w14:textId="744BB5BF" w:rsidR="001E332E" w:rsidRDefault="001E332E" w:rsidP="00BF01D2">
      <w:pPr>
        <w:pStyle w:val="MyStyle"/>
      </w:pPr>
      <w:r>
        <w:t xml:space="preserve">Al Saifi, S. A. </w:t>
      </w:r>
      <w:r w:rsidR="00E16B29">
        <w:t>(2015). ‘Positioning organisational culture in knowledge management research.’</w:t>
      </w:r>
      <w:r w:rsidR="00321AE7">
        <w:t xml:space="preserve"> </w:t>
      </w:r>
      <w:r w:rsidR="00321AE7">
        <w:rPr>
          <w:i/>
          <w:iCs/>
        </w:rPr>
        <w:t xml:space="preserve">Journal of Knowledge Management, </w:t>
      </w:r>
      <w:r w:rsidR="00321AE7">
        <w:t>19(2)</w:t>
      </w:r>
      <w:r w:rsidR="006E72A2">
        <w:t>, pp.164-189.</w:t>
      </w:r>
    </w:p>
    <w:p w14:paraId="178866F6" w14:textId="77777777" w:rsidR="00FC56AB" w:rsidRDefault="00FC56AB" w:rsidP="00BF01D2">
      <w:pPr>
        <w:pStyle w:val="MyStyle"/>
      </w:pPr>
    </w:p>
    <w:p w14:paraId="45E06ED5" w14:textId="20C39D15" w:rsidR="003C16A1" w:rsidRDefault="00753C9F" w:rsidP="00BF01D2">
      <w:pPr>
        <w:pStyle w:val="MyStyle"/>
      </w:pPr>
      <w:r>
        <w:t xml:space="preserve">Barclays (2018). </w:t>
      </w:r>
      <w:r>
        <w:rPr>
          <w:i/>
          <w:iCs/>
        </w:rPr>
        <w:t>The Barclays Way</w:t>
      </w:r>
      <w:r w:rsidR="00B83296">
        <w:rPr>
          <w:i/>
          <w:iCs/>
        </w:rPr>
        <w:t xml:space="preserve">, how we do business. </w:t>
      </w:r>
      <w:r w:rsidR="00B83296">
        <w:t>Barclays</w:t>
      </w:r>
      <w:r w:rsidR="00F55238">
        <w:t xml:space="preserve">. [Online] available at: </w:t>
      </w:r>
      <w:hyperlink r:id="rId11" w:history="1">
        <w:r w:rsidR="00504BC8" w:rsidRPr="00B92E83">
          <w:rPr>
            <w:rStyle w:val="Hyperlink"/>
            <w:rFonts w:cs="Times New Roman"/>
          </w:rPr>
          <w:t>https://home.barclays/content/dam/home-barclays/documents/citizenship/the-way-we-do-business/The-Barclays-Way-Campaign-2018-Online.pdf</w:t>
        </w:r>
      </w:hyperlink>
      <w:r w:rsidR="00504BC8">
        <w:t xml:space="preserve"> [accessed on </w:t>
      </w:r>
      <w:r w:rsidR="00855627">
        <w:t>06.7.19].</w:t>
      </w:r>
    </w:p>
    <w:p w14:paraId="0B6DEC39" w14:textId="130C0606" w:rsidR="00FB220A" w:rsidRDefault="00FB220A" w:rsidP="00BF01D2">
      <w:pPr>
        <w:pStyle w:val="MyStyle"/>
      </w:pPr>
    </w:p>
    <w:p w14:paraId="5EBBB2D8" w14:textId="77777777" w:rsidR="00C82E54" w:rsidRDefault="00FB220A" w:rsidP="00BF01D2">
      <w:pPr>
        <w:pStyle w:val="MyStyle"/>
      </w:pPr>
      <w:r>
        <w:t>BBC</w:t>
      </w:r>
      <w:r w:rsidR="00805B1A">
        <w:t xml:space="preserve"> (2019). </w:t>
      </w:r>
      <w:r w:rsidR="00805B1A">
        <w:rPr>
          <w:i/>
          <w:iCs/>
        </w:rPr>
        <w:t>Tesco counter cost</w:t>
      </w:r>
      <w:r w:rsidR="007E75E0">
        <w:rPr>
          <w:i/>
          <w:iCs/>
        </w:rPr>
        <w:t xml:space="preserve"> cuts to hit 9,000 jobs. </w:t>
      </w:r>
      <w:r w:rsidR="007E75E0">
        <w:t>BBC Business News</w:t>
      </w:r>
      <w:r w:rsidR="00D334A6">
        <w:t>. [Online] available at:</w:t>
      </w:r>
      <w:r w:rsidR="003F73B3">
        <w:t xml:space="preserve"> </w:t>
      </w:r>
      <w:hyperlink r:id="rId12" w:history="1">
        <w:r w:rsidR="00DF37FF" w:rsidRPr="00892829">
          <w:rPr>
            <w:rStyle w:val="Hyperlink"/>
          </w:rPr>
          <w:t>https://www.bbc.co.uk/news/business-4702301</w:t>
        </w:r>
      </w:hyperlink>
      <w:r w:rsidR="00DF37FF">
        <w:t xml:space="preserve"> [accessed on </w:t>
      </w:r>
      <w:r w:rsidR="003D57BE">
        <w:t>18.7.19].</w:t>
      </w:r>
      <w:r w:rsidR="009832FC" w:rsidRPr="009832FC">
        <w:t xml:space="preserve"> </w:t>
      </w:r>
    </w:p>
    <w:p w14:paraId="73A176BB" w14:textId="77777777" w:rsidR="00C82E54" w:rsidRDefault="00C82E54" w:rsidP="00BF01D2">
      <w:pPr>
        <w:pStyle w:val="MyStyle"/>
      </w:pPr>
    </w:p>
    <w:p w14:paraId="4F4FDA50" w14:textId="0B5BFF75" w:rsidR="00FB220A" w:rsidRDefault="009832FC" w:rsidP="00BF01D2">
      <w:pPr>
        <w:pStyle w:val="MyStyle"/>
      </w:pPr>
      <w:r w:rsidRPr="009832FC">
        <w:t xml:space="preserve">Becerra-Fernandez, I. and </w:t>
      </w:r>
      <w:proofErr w:type="spellStart"/>
      <w:r w:rsidRPr="009832FC">
        <w:t>Sabherwal</w:t>
      </w:r>
      <w:proofErr w:type="spellEnd"/>
      <w:r w:rsidRPr="009832FC">
        <w:t xml:space="preserve">, R. </w:t>
      </w:r>
      <w:r w:rsidR="00C82E54">
        <w:t>(</w:t>
      </w:r>
      <w:r w:rsidRPr="009832FC">
        <w:t>2014</w:t>
      </w:r>
      <w:r w:rsidR="00C82E54">
        <w:t>)</w:t>
      </w:r>
      <w:r w:rsidRPr="009832FC">
        <w:t xml:space="preserve">. </w:t>
      </w:r>
      <w:r w:rsidRPr="00C82E54">
        <w:rPr>
          <w:i/>
          <w:iCs/>
        </w:rPr>
        <w:t>Knowledge management: Systems and processes</w:t>
      </w:r>
      <w:r w:rsidRPr="009832FC">
        <w:t>. Routledge.</w:t>
      </w:r>
    </w:p>
    <w:p w14:paraId="6363D217" w14:textId="077FAB1A" w:rsidR="00827AB7" w:rsidRDefault="00827AB7" w:rsidP="00BF01D2">
      <w:pPr>
        <w:pStyle w:val="MyStyle"/>
      </w:pPr>
    </w:p>
    <w:p w14:paraId="27D639FA" w14:textId="77777777" w:rsidR="004E3B2D" w:rsidRDefault="00827AB7" w:rsidP="00BF01D2">
      <w:pPr>
        <w:pStyle w:val="MyStyle"/>
      </w:pPr>
      <w:proofErr w:type="spellStart"/>
      <w:r>
        <w:t>Blackler</w:t>
      </w:r>
      <w:proofErr w:type="spellEnd"/>
      <w:r>
        <w:t>, F.</w:t>
      </w:r>
      <w:r w:rsidR="0032032E">
        <w:t xml:space="preserve"> (1995). ‘Knowledge, Knowledge Work and Organizations: An Overview and </w:t>
      </w:r>
      <w:r w:rsidR="00655E79">
        <w:t xml:space="preserve">Interpretation.’ </w:t>
      </w:r>
      <w:r w:rsidR="00F3349C">
        <w:rPr>
          <w:i/>
          <w:iCs/>
        </w:rPr>
        <w:t>Organization Studies.</w:t>
      </w:r>
      <w:r w:rsidR="00FB394C">
        <w:rPr>
          <w:i/>
          <w:iCs/>
        </w:rPr>
        <w:t xml:space="preserve"> </w:t>
      </w:r>
      <w:r w:rsidR="00FB394C">
        <w:t>16: 1021. DOI: 10.1</w:t>
      </w:r>
      <w:r w:rsidR="00130A76">
        <w:t>177/017084069501600605</w:t>
      </w:r>
      <w:r w:rsidR="00EC3A13">
        <w:t xml:space="preserve"> </w:t>
      </w:r>
    </w:p>
    <w:p w14:paraId="65763109" w14:textId="77777777" w:rsidR="004E3B2D" w:rsidRDefault="004E3B2D" w:rsidP="00BF01D2">
      <w:pPr>
        <w:pStyle w:val="MyStyle"/>
      </w:pPr>
    </w:p>
    <w:p w14:paraId="47D3C9C1" w14:textId="0EB385E0" w:rsidR="00827AB7" w:rsidRDefault="004E3B2D" w:rsidP="00BF01D2">
      <w:pPr>
        <w:pStyle w:val="MyStyle"/>
      </w:pPr>
      <w:r>
        <w:t>Bog</w:t>
      </w:r>
      <w:r w:rsidR="00D0505C">
        <w:t>dan-</w:t>
      </w:r>
      <w:proofErr w:type="spellStart"/>
      <w:r w:rsidR="00D0505C">
        <w:t>Alexandru</w:t>
      </w:r>
      <w:proofErr w:type="spellEnd"/>
      <w:r w:rsidR="00D0505C">
        <w:t xml:space="preserve">, F. (2017). </w:t>
      </w:r>
      <w:r w:rsidR="005A4E85">
        <w:t xml:space="preserve">‘Management Information Systems.’ </w:t>
      </w:r>
      <w:proofErr w:type="spellStart"/>
      <w:r w:rsidR="00677D34">
        <w:rPr>
          <w:i/>
          <w:iCs/>
        </w:rPr>
        <w:t>Holistica</w:t>
      </w:r>
      <w:proofErr w:type="spellEnd"/>
      <w:r w:rsidR="00677D34">
        <w:rPr>
          <w:i/>
          <w:iCs/>
        </w:rPr>
        <w:t xml:space="preserve">, </w:t>
      </w:r>
      <w:r w:rsidR="00677D34">
        <w:t>8(3), pp.61-</w:t>
      </w:r>
      <w:r w:rsidR="00BF4500">
        <w:t xml:space="preserve">70. </w:t>
      </w:r>
      <w:r w:rsidR="00E101DE">
        <w:t xml:space="preserve">[Online] available at: </w:t>
      </w:r>
      <w:hyperlink r:id="rId13" w:history="1">
        <w:r w:rsidR="00654D4B" w:rsidRPr="008C3D41">
          <w:rPr>
            <w:rStyle w:val="Hyperlink"/>
          </w:rPr>
          <w:t>https://doaj.org/article/c580d4dfbbd242ce8cbb2740d52b97ba</w:t>
        </w:r>
      </w:hyperlink>
      <w:r w:rsidR="00654D4B">
        <w:t xml:space="preserve"> [accessed on 10.7.19</w:t>
      </w:r>
      <w:r w:rsidR="00153E53">
        <w:t>].</w:t>
      </w:r>
      <w:r w:rsidR="00655E79">
        <w:t xml:space="preserve"> </w:t>
      </w:r>
    </w:p>
    <w:p w14:paraId="20420724" w14:textId="77777777" w:rsidR="00FC56AB" w:rsidRPr="00B83296" w:rsidRDefault="00FC56AB" w:rsidP="00BF01D2">
      <w:pPr>
        <w:pStyle w:val="MyStyle"/>
      </w:pPr>
    </w:p>
    <w:p w14:paraId="2F3E3140" w14:textId="2018B7C9" w:rsidR="00D920D6" w:rsidRDefault="00D920D6" w:rsidP="00BF01D2">
      <w:pPr>
        <w:pStyle w:val="MyStyle"/>
      </w:pPr>
      <w:proofErr w:type="spellStart"/>
      <w:r>
        <w:t>BusinessCaseStudies</w:t>
      </w:r>
      <w:proofErr w:type="spellEnd"/>
      <w:r>
        <w:t xml:space="preserve"> (2019). </w:t>
      </w:r>
      <w:r>
        <w:rPr>
          <w:i/>
          <w:iCs/>
        </w:rPr>
        <w:t>Tesco careers working for the largest private sector employer in the UK.</w:t>
      </w:r>
      <w:r>
        <w:t xml:space="preserve"> Business Case Studies. [Online] available at: </w:t>
      </w:r>
      <w:hyperlink r:id="rId14" w:history="1">
        <w:r w:rsidRPr="00A63A29">
          <w:rPr>
            <w:rStyle w:val="Hyperlink"/>
            <w:rFonts w:cs="Times New Roman"/>
          </w:rPr>
          <w:t>https://businesscasestudies.co.uk/careers/with-tesco/</w:t>
        </w:r>
      </w:hyperlink>
      <w:r>
        <w:t xml:space="preserve"> [accessed on 29.6.19].</w:t>
      </w:r>
    </w:p>
    <w:p w14:paraId="6F4F6D56" w14:textId="77777777" w:rsidR="00FC56AB" w:rsidRDefault="00FC56AB" w:rsidP="00BF01D2">
      <w:pPr>
        <w:pStyle w:val="MyStyle"/>
      </w:pPr>
    </w:p>
    <w:p w14:paraId="01E7B60A" w14:textId="1C21DB80" w:rsidR="00A355A9" w:rsidRDefault="00A355A9" w:rsidP="00BF01D2">
      <w:pPr>
        <w:pStyle w:val="MyStyle"/>
      </w:pPr>
      <w:proofErr w:type="spellStart"/>
      <w:r>
        <w:t>Cer</w:t>
      </w:r>
      <w:r w:rsidR="007703F7">
        <w:t>chione</w:t>
      </w:r>
      <w:proofErr w:type="spellEnd"/>
      <w:r w:rsidR="007703F7">
        <w:t>, R. and Esposito, E</w:t>
      </w:r>
      <w:r w:rsidR="006666D6">
        <w:t>. (2017). ‘Using knowledge management systems: A</w:t>
      </w:r>
      <w:r w:rsidR="00757F1D">
        <w:t xml:space="preserve"> taxonomy of SME strategies.’ </w:t>
      </w:r>
      <w:r w:rsidR="00757F1D">
        <w:rPr>
          <w:i/>
          <w:iCs/>
        </w:rPr>
        <w:t xml:space="preserve">International Journal </w:t>
      </w:r>
      <w:r w:rsidR="00150EC3">
        <w:rPr>
          <w:i/>
          <w:iCs/>
        </w:rPr>
        <w:t xml:space="preserve">of Information Management, </w:t>
      </w:r>
      <w:r w:rsidR="00150EC3">
        <w:t>37(1), pp.1551</w:t>
      </w:r>
      <w:r w:rsidR="006E4E3C">
        <w:t>-1562.</w:t>
      </w:r>
    </w:p>
    <w:p w14:paraId="59EE794B" w14:textId="2CB00A23" w:rsidR="009A503B" w:rsidRDefault="009A503B" w:rsidP="00BF01D2">
      <w:pPr>
        <w:pStyle w:val="MyStyle"/>
      </w:pPr>
    </w:p>
    <w:p w14:paraId="243D86FE" w14:textId="0C4CCAD5" w:rsidR="009A503B" w:rsidRPr="00DC2DAD" w:rsidRDefault="009A503B" w:rsidP="009A503B">
      <w:pPr>
        <w:pStyle w:val="MyStyle"/>
        <w:rPr>
          <w:lang w:val="en-IN"/>
        </w:rPr>
      </w:pPr>
      <w:r w:rsidRPr="00DC2DAD">
        <w:rPr>
          <w:lang w:val="en-IN"/>
        </w:rPr>
        <w:t xml:space="preserve">Chang, C.L.H. and Lin, T.C. </w:t>
      </w:r>
      <w:r>
        <w:rPr>
          <w:lang w:val="en-IN"/>
        </w:rPr>
        <w:t>(</w:t>
      </w:r>
      <w:r w:rsidRPr="00DC2DAD">
        <w:rPr>
          <w:lang w:val="en-IN"/>
        </w:rPr>
        <w:t>2015</w:t>
      </w:r>
      <w:r>
        <w:rPr>
          <w:lang w:val="en-IN"/>
        </w:rPr>
        <w:t>)</w:t>
      </w:r>
      <w:r w:rsidRPr="00DC2DAD">
        <w:rPr>
          <w:lang w:val="en-IN"/>
        </w:rPr>
        <w:t xml:space="preserve">. </w:t>
      </w:r>
      <w:r w:rsidR="00324CF4">
        <w:rPr>
          <w:lang w:val="en-IN"/>
        </w:rPr>
        <w:t>‘</w:t>
      </w:r>
      <w:r w:rsidRPr="00DC2DAD">
        <w:rPr>
          <w:lang w:val="en-IN"/>
        </w:rPr>
        <w:t>The role of organizational culture in the knowledge management process.</w:t>
      </w:r>
      <w:r w:rsidR="00324CF4">
        <w:rPr>
          <w:lang w:val="en-IN"/>
        </w:rPr>
        <w:t>’</w:t>
      </w:r>
      <w:r w:rsidRPr="00DC2DAD">
        <w:rPr>
          <w:lang w:val="en-IN"/>
        </w:rPr>
        <w:t> </w:t>
      </w:r>
      <w:r w:rsidRPr="00DC2DAD">
        <w:rPr>
          <w:i/>
          <w:iCs/>
          <w:lang w:val="en-IN"/>
        </w:rPr>
        <w:t>Journal of Knowledge management</w:t>
      </w:r>
      <w:r w:rsidRPr="00DC2DAD">
        <w:rPr>
          <w:lang w:val="en-IN"/>
        </w:rPr>
        <w:t>, </w:t>
      </w:r>
      <w:r w:rsidRPr="00DC2DAD">
        <w:rPr>
          <w:i/>
          <w:iCs/>
          <w:lang w:val="en-IN"/>
        </w:rPr>
        <w:t>19</w:t>
      </w:r>
      <w:r w:rsidRPr="00DC2DAD">
        <w:rPr>
          <w:lang w:val="en-IN"/>
        </w:rPr>
        <w:t>(3), pp.433-455.</w:t>
      </w:r>
    </w:p>
    <w:p w14:paraId="26F5F433" w14:textId="77777777" w:rsidR="00FC56AB" w:rsidRPr="00150EC3" w:rsidRDefault="00FC56AB" w:rsidP="00BF01D2">
      <w:pPr>
        <w:pStyle w:val="MyStyle"/>
      </w:pPr>
    </w:p>
    <w:p w14:paraId="6DAF26AA" w14:textId="6AD6D33A" w:rsidR="00A8609B" w:rsidRDefault="00A8609B" w:rsidP="00BF01D2">
      <w:pPr>
        <w:pStyle w:val="MyStyle"/>
      </w:pPr>
      <w:r>
        <w:t>Craft, (2019</w:t>
      </w:r>
      <w:r w:rsidR="00644B8F">
        <w:t>a</w:t>
      </w:r>
      <w:r>
        <w:t>).</w:t>
      </w:r>
      <w:r w:rsidR="00491B9E">
        <w:t xml:space="preserve"> </w:t>
      </w:r>
      <w:r w:rsidR="00491B9E">
        <w:rPr>
          <w:i/>
          <w:iCs/>
        </w:rPr>
        <w:t xml:space="preserve">Tesco overview. </w:t>
      </w:r>
      <w:r w:rsidR="00C5755B">
        <w:t xml:space="preserve">Craft.co [Online] available at: </w:t>
      </w:r>
      <w:hyperlink r:id="rId15" w:history="1">
        <w:r w:rsidR="0064728C" w:rsidRPr="00A63A29">
          <w:rPr>
            <w:rStyle w:val="Hyperlink"/>
            <w:rFonts w:cs="Times New Roman"/>
          </w:rPr>
          <w:t>https://craft.co/tesco</w:t>
        </w:r>
      </w:hyperlink>
      <w:r w:rsidR="0064728C">
        <w:t xml:space="preserve"> [accessed on 29.6.19</w:t>
      </w:r>
      <w:r w:rsidR="00EA23B1">
        <w:t>].</w:t>
      </w:r>
    </w:p>
    <w:p w14:paraId="2EECA219" w14:textId="77777777" w:rsidR="00FC56AB" w:rsidRDefault="00FC56AB" w:rsidP="00BF01D2">
      <w:pPr>
        <w:pStyle w:val="MyStyle"/>
      </w:pPr>
    </w:p>
    <w:p w14:paraId="2FB4A257" w14:textId="09750F40" w:rsidR="00EA23B1" w:rsidRDefault="00EA23B1" w:rsidP="00BF01D2">
      <w:pPr>
        <w:pStyle w:val="MyStyle"/>
      </w:pPr>
      <w:r>
        <w:t>Craft,</w:t>
      </w:r>
      <w:r w:rsidR="00745E0E">
        <w:t xml:space="preserve"> (2019</w:t>
      </w:r>
      <w:r w:rsidR="00644B8F">
        <w:t>b</w:t>
      </w:r>
      <w:r w:rsidR="00745E0E">
        <w:t xml:space="preserve">). </w:t>
      </w:r>
      <w:r w:rsidR="00745E0E">
        <w:rPr>
          <w:i/>
          <w:iCs/>
        </w:rPr>
        <w:t xml:space="preserve">Barclays overview. </w:t>
      </w:r>
      <w:r w:rsidR="00745E0E">
        <w:t xml:space="preserve">Craft.co </w:t>
      </w:r>
      <w:r w:rsidR="00E50489">
        <w:t xml:space="preserve">[Online] available at: </w:t>
      </w:r>
      <w:hyperlink r:id="rId16" w:history="1">
        <w:r w:rsidR="00E7693A" w:rsidRPr="00A63A29">
          <w:rPr>
            <w:rStyle w:val="Hyperlink"/>
            <w:rFonts w:cs="Times New Roman"/>
          </w:rPr>
          <w:t>https://craft.co/barclays</w:t>
        </w:r>
      </w:hyperlink>
      <w:r w:rsidR="00E7693A">
        <w:t xml:space="preserve"> [accessed on 30.6.19].</w:t>
      </w:r>
    </w:p>
    <w:p w14:paraId="4C97A2A9" w14:textId="77777777" w:rsidR="00FC56AB" w:rsidRDefault="00FC56AB" w:rsidP="00BF01D2">
      <w:pPr>
        <w:pStyle w:val="MyStyle"/>
      </w:pPr>
    </w:p>
    <w:p w14:paraId="1FDA2287" w14:textId="45A9A7F5" w:rsidR="00D920D6" w:rsidRDefault="00D920D6" w:rsidP="00BF01D2">
      <w:pPr>
        <w:pStyle w:val="MyStyle"/>
      </w:pPr>
      <w:proofErr w:type="spellStart"/>
      <w:r>
        <w:t>CareerTrend</w:t>
      </w:r>
      <w:proofErr w:type="spellEnd"/>
      <w:r>
        <w:t xml:space="preserve"> Writer (2018). </w:t>
      </w:r>
      <w:r>
        <w:rPr>
          <w:i/>
          <w:iCs/>
        </w:rPr>
        <w:t xml:space="preserve">What Are Different Positions for Jobs in the Bank? </w:t>
      </w:r>
      <w:r>
        <w:t xml:space="preserve">Career Trend. [Online] available at: </w:t>
      </w:r>
      <w:hyperlink r:id="rId17" w:history="1">
        <w:r w:rsidRPr="00A63A29">
          <w:rPr>
            <w:rStyle w:val="Hyperlink"/>
            <w:rFonts w:cs="Times New Roman"/>
          </w:rPr>
          <w:t>https://careertrend.com/list-7221952-different-positions-job-bank-html</w:t>
        </w:r>
      </w:hyperlink>
      <w:r>
        <w:t xml:space="preserve"> [accessed on 30.6.19].</w:t>
      </w:r>
    </w:p>
    <w:p w14:paraId="189D3D1F" w14:textId="3FED0684" w:rsidR="006346B5" w:rsidRDefault="006346B5" w:rsidP="00BF01D2">
      <w:pPr>
        <w:pStyle w:val="MyStyle"/>
      </w:pPr>
    </w:p>
    <w:p w14:paraId="74D5830A" w14:textId="723155E6" w:rsidR="00A35D6C" w:rsidRDefault="00A35D6C" w:rsidP="00A35D6C">
      <w:pPr>
        <w:pStyle w:val="MyStyle"/>
      </w:pPr>
      <w:proofErr w:type="spellStart"/>
      <w:r w:rsidRPr="00654246">
        <w:t>Dalkir</w:t>
      </w:r>
      <w:proofErr w:type="spellEnd"/>
      <w:r w:rsidRPr="00654246">
        <w:t xml:space="preserve">, K. </w:t>
      </w:r>
      <w:r>
        <w:t>(</w:t>
      </w:r>
      <w:r w:rsidRPr="00654246">
        <w:t>2013</w:t>
      </w:r>
      <w:r>
        <w:t>)</w:t>
      </w:r>
      <w:r w:rsidRPr="00654246">
        <w:t>. </w:t>
      </w:r>
      <w:r w:rsidRPr="00A35D6C">
        <w:rPr>
          <w:i/>
          <w:iCs/>
        </w:rPr>
        <w:t>Knowledge management in theory and practice</w:t>
      </w:r>
      <w:r w:rsidRPr="00654246">
        <w:t>. Routledge.</w:t>
      </w:r>
    </w:p>
    <w:p w14:paraId="2FEE6D47" w14:textId="77777777" w:rsidR="00F838BA" w:rsidRDefault="00F838BA" w:rsidP="00BF01D2">
      <w:pPr>
        <w:pStyle w:val="MyStyle"/>
      </w:pPr>
    </w:p>
    <w:p w14:paraId="54CE377F" w14:textId="3005ADA7" w:rsidR="00B8756B" w:rsidRDefault="00B8756B" w:rsidP="00B8756B">
      <w:pPr>
        <w:pStyle w:val="MyStyle"/>
        <w:rPr>
          <w:lang w:val="en-IN"/>
        </w:rPr>
      </w:pPr>
      <w:r w:rsidRPr="00DC2DAD">
        <w:rPr>
          <w:lang w:val="en-IN"/>
        </w:rPr>
        <w:t xml:space="preserve">Dayan, R., </w:t>
      </w:r>
      <w:proofErr w:type="spellStart"/>
      <w:r w:rsidRPr="00DC2DAD">
        <w:rPr>
          <w:lang w:val="en-IN"/>
        </w:rPr>
        <w:t>Heisig</w:t>
      </w:r>
      <w:proofErr w:type="spellEnd"/>
      <w:r w:rsidRPr="00DC2DAD">
        <w:rPr>
          <w:lang w:val="en-IN"/>
        </w:rPr>
        <w:t xml:space="preserve">, P. and Matos, F. </w:t>
      </w:r>
      <w:r>
        <w:rPr>
          <w:lang w:val="en-IN"/>
        </w:rPr>
        <w:t>(</w:t>
      </w:r>
      <w:r w:rsidRPr="00DC2DAD">
        <w:rPr>
          <w:lang w:val="en-IN"/>
        </w:rPr>
        <w:t>2017</w:t>
      </w:r>
      <w:r>
        <w:rPr>
          <w:lang w:val="en-IN"/>
        </w:rPr>
        <w:t>)</w:t>
      </w:r>
      <w:r w:rsidRPr="00DC2DAD">
        <w:rPr>
          <w:lang w:val="en-IN"/>
        </w:rPr>
        <w:t>. Knowledge management as a factor for the formulation and implementation of organization strategy. </w:t>
      </w:r>
      <w:r w:rsidRPr="00DC2DAD">
        <w:rPr>
          <w:i/>
          <w:iCs/>
          <w:lang w:val="en-IN"/>
        </w:rPr>
        <w:t>Journal of Knowledge Management</w:t>
      </w:r>
      <w:r w:rsidRPr="00DC2DAD">
        <w:rPr>
          <w:lang w:val="en-IN"/>
        </w:rPr>
        <w:t>, </w:t>
      </w:r>
      <w:r w:rsidRPr="00DC2DAD">
        <w:rPr>
          <w:i/>
          <w:iCs/>
          <w:lang w:val="en-IN"/>
        </w:rPr>
        <w:t>21</w:t>
      </w:r>
      <w:r w:rsidRPr="00DC2DAD">
        <w:rPr>
          <w:lang w:val="en-IN"/>
        </w:rPr>
        <w:t>(2), pp.308-329.</w:t>
      </w:r>
    </w:p>
    <w:p w14:paraId="53E1DC7B" w14:textId="77777777" w:rsidR="00B8756B" w:rsidRPr="00DC2DAD" w:rsidRDefault="00B8756B" w:rsidP="00B8756B">
      <w:pPr>
        <w:pStyle w:val="MyStyle"/>
        <w:rPr>
          <w:lang w:val="en-IN"/>
        </w:rPr>
      </w:pPr>
    </w:p>
    <w:p w14:paraId="47A8E62C" w14:textId="2BC4B3A6" w:rsidR="00704976" w:rsidRDefault="00704976" w:rsidP="00BF01D2">
      <w:pPr>
        <w:pStyle w:val="MyStyle"/>
      </w:pPr>
      <w:r>
        <w:t xml:space="preserve">ETS (2019). </w:t>
      </w:r>
      <w:r>
        <w:rPr>
          <w:i/>
          <w:iCs/>
        </w:rPr>
        <w:t xml:space="preserve">Tesco </w:t>
      </w:r>
      <w:r w:rsidR="0071235C">
        <w:rPr>
          <w:i/>
          <w:iCs/>
        </w:rPr>
        <w:t>360-degree</w:t>
      </w:r>
      <w:r>
        <w:rPr>
          <w:i/>
          <w:iCs/>
        </w:rPr>
        <w:t xml:space="preserve"> feedback case study. </w:t>
      </w:r>
      <w:r>
        <w:t xml:space="preserve">Expert Training Systems Plc. [Online] available at: </w:t>
      </w:r>
      <w:hyperlink r:id="rId18" w:history="1">
        <w:r w:rsidRPr="00B92E83">
          <w:rPr>
            <w:rStyle w:val="Hyperlink"/>
          </w:rPr>
          <w:t>https://www.etsplc.com/insight/tesco-360-degree-feedback-case-study</w:t>
        </w:r>
      </w:hyperlink>
      <w:r>
        <w:t xml:space="preserve"> [accessed on 11.7.19].</w:t>
      </w:r>
    </w:p>
    <w:p w14:paraId="342CC005" w14:textId="33CF5C0E" w:rsidR="00CD2C50" w:rsidRDefault="00CD2C50" w:rsidP="00BF01D2">
      <w:pPr>
        <w:pStyle w:val="MyStyle"/>
      </w:pPr>
    </w:p>
    <w:p w14:paraId="350B4F91" w14:textId="60321424" w:rsidR="00CD2C50" w:rsidRPr="00704976" w:rsidRDefault="00CD2C50" w:rsidP="00BF01D2">
      <w:pPr>
        <w:pStyle w:val="MyStyle"/>
      </w:pPr>
      <w:r w:rsidRPr="00DC2DAD">
        <w:rPr>
          <w:lang w:val="en-IN"/>
        </w:rPr>
        <w:t xml:space="preserve">Geisler, E. and </w:t>
      </w:r>
      <w:proofErr w:type="spellStart"/>
      <w:r w:rsidRPr="00DC2DAD">
        <w:rPr>
          <w:lang w:val="en-IN"/>
        </w:rPr>
        <w:t>Wickramasinghe</w:t>
      </w:r>
      <w:proofErr w:type="spellEnd"/>
      <w:r w:rsidRPr="00DC2DAD">
        <w:rPr>
          <w:lang w:val="en-IN"/>
        </w:rPr>
        <w:t xml:space="preserve">, N. </w:t>
      </w:r>
      <w:r>
        <w:rPr>
          <w:lang w:val="en-IN"/>
        </w:rPr>
        <w:t>(</w:t>
      </w:r>
      <w:r w:rsidRPr="00DC2DAD">
        <w:rPr>
          <w:lang w:val="en-IN"/>
        </w:rPr>
        <w:t>2015</w:t>
      </w:r>
      <w:r>
        <w:rPr>
          <w:lang w:val="en-IN"/>
        </w:rPr>
        <w:t>)</w:t>
      </w:r>
      <w:r w:rsidRPr="00DC2DAD">
        <w:rPr>
          <w:lang w:val="en-IN"/>
        </w:rPr>
        <w:t>. </w:t>
      </w:r>
      <w:r w:rsidRPr="00CD2C50">
        <w:rPr>
          <w:i/>
          <w:iCs/>
          <w:lang w:val="en-IN"/>
        </w:rPr>
        <w:t>Principles of Knowledge Management: Theory, Practice, and Cases: Theory, Practice, and Cases</w:t>
      </w:r>
      <w:r w:rsidRPr="00DC2DAD">
        <w:rPr>
          <w:lang w:val="en-IN"/>
        </w:rPr>
        <w:t>. Routledge.</w:t>
      </w:r>
    </w:p>
    <w:p w14:paraId="17C2E988" w14:textId="77777777" w:rsidR="00FC56AB" w:rsidRDefault="00FC56AB" w:rsidP="00BF01D2">
      <w:pPr>
        <w:pStyle w:val="MyStyle"/>
      </w:pPr>
    </w:p>
    <w:p w14:paraId="7DE94963" w14:textId="70247366" w:rsidR="006E4E3C" w:rsidRDefault="006E4E3C" w:rsidP="00BF01D2">
      <w:pPr>
        <w:pStyle w:val="MyStyle"/>
      </w:pPr>
      <w:r>
        <w:t>Grant</w:t>
      </w:r>
      <w:r w:rsidR="00020908">
        <w:t>, K. (2015). ‘Knowledge</w:t>
      </w:r>
      <w:r w:rsidR="008F7F26">
        <w:t xml:space="preserve"> Management: </w:t>
      </w:r>
      <w:r w:rsidR="00F1648F">
        <w:t>A</w:t>
      </w:r>
      <w:r w:rsidR="008F7F26">
        <w:t xml:space="preserve">n enduring but confusing </w:t>
      </w:r>
      <w:r w:rsidR="00F1648F">
        <w:t>fashion.</w:t>
      </w:r>
      <w:r w:rsidR="008735C5">
        <w:t>’</w:t>
      </w:r>
      <w:r w:rsidR="00F1648F">
        <w:t xml:space="preserve"> </w:t>
      </w:r>
      <w:r w:rsidR="00F1648F">
        <w:rPr>
          <w:i/>
          <w:iCs/>
        </w:rPr>
        <w:t>Leading</w:t>
      </w:r>
      <w:r w:rsidR="00AA3BE3">
        <w:rPr>
          <w:i/>
          <w:iCs/>
        </w:rPr>
        <w:t xml:space="preserve"> Issues in Knowledge Management, </w:t>
      </w:r>
      <w:r w:rsidR="00AA3BE3">
        <w:t>2</w:t>
      </w:r>
      <w:r w:rsidR="00FF169B">
        <w:t>, pp.</w:t>
      </w:r>
      <w:r w:rsidR="00861E29">
        <w:t>1-26.</w:t>
      </w:r>
    </w:p>
    <w:p w14:paraId="43C02A35" w14:textId="77777777" w:rsidR="00FC56AB" w:rsidRPr="00AA3BE3" w:rsidRDefault="00FC56AB" w:rsidP="00BF01D2">
      <w:pPr>
        <w:pStyle w:val="MyStyle"/>
      </w:pPr>
    </w:p>
    <w:p w14:paraId="21FEDEE0" w14:textId="77777777" w:rsidR="0019773F" w:rsidRDefault="00CC5E6D" w:rsidP="00BF01D2">
      <w:pPr>
        <w:pStyle w:val="MyStyle"/>
      </w:pPr>
      <w:r>
        <w:t xml:space="preserve">Hwang, </w:t>
      </w:r>
      <w:r w:rsidR="00D26321">
        <w:t>Y., Lin, H. and Shin, D. (2018)</w:t>
      </w:r>
      <w:r w:rsidR="00B07A7D">
        <w:t>. ‘Knowledge system commitment and knowledge sharing intention: The role of perso</w:t>
      </w:r>
      <w:r w:rsidR="002214A3">
        <w:t xml:space="preserve">nal information management motivation.’ </w:t>
      </w:r>
      <w:r w:rsidR="002214A3">
        <w:rPr>
          <w:i/>
          <w:iCs/>
        </w:rPr>
        <w:t>International Journal of Information Management</w:t>
      </w:r>
      <w:r w:rsidR="006843D2">
        <w:rPr>
          <w:i/>
          <w:iCs/>
        </w:rPr>
        <w:t xml:space="preserve">, </w:t>
      </w:r>
      <w:r w:rsidR="006843D2">
        <w:t>39, pp.220-227.</w:t>
      </w:r>
      <w:r w:rsidR="0019773F" w:rsidRPr="0019773F">
        <w:t xml:space="preserve"> </w:t>
      </w:r>
    </w:p>
    <w:p w14:paraId="5B046617" w14:textId="77777777" w:rsidR="0019773F" w:rsidRDefault="0019773F" w:rsidP="00BF01D2">
      <w:pPr>
        <w:pStyle w:val="MyStyle"/>
      </w:pPr>
    </w:p>
    <w:p w14:paraId="0A5D4274" w14:textId="43853CAE" w:rsidR="00CC5E6D" w:rsidRDefault="0019773F" w:rsidP="00BF01D2">
      <w:pPr>
        <w:pStyle w:val="MyStyle"/>
      </w:pPr>
      <w:r w:rsidRPr="0019773F">
        <w:t xml:space="preserve">Johnson, G., Whittington, R., Scholes, K., Angwin, D. and </w:t>
      </w:r>
      <w:proofErr w:type="spellStart"/>
      <w:r w:rsidRPr="0019773F">
        <w:t>Regnér</w:t>
      </w:r>
      <w:proofErr w:type="spellEnd"/>
      <w:r w:rsidRPr="0019773F">
        <w:t xml:space="preserve">, P. </w:t>
      </w:r>
      <w:r>
        <w:t>(</w:t>
      </w:r>
      <w:r w:rsidRPr="0019773F">
        <w:t>2011</w:t>
      </w:r>
      <w:r>
        <w:t>)</w:t>
      </w:r>
      <w:r w:rsidRPr="0019773F">
        <w:t xml:space="preserve">. </w:t>
      </w:r>
      <w:r w:rsidRPr="00E30BF3">
        <w:rPr>
          <w:i/>
          <w:iCs/>
        </w:rPr>
        <w:t>Exploring strategy</w:t>
      </w:r>
      <w:r w:rsidRPr="0019773F">
        <w:t xml:space="preserve">. </w:t>
      </w:r>
      <w:r w:rsidRPr="00E30BF3">
        <w:t>Financial Times Prentice Hall</w:t>
      </w:r>
      <w:r w:rsidRPr="0019773F">
        <w:t>.</w:t>
      </w:r>
    </w:p>
    <w:p w14:paraId="343A35E4" w14:textId="33DDC4D6" w:rsidR="00AC1C21" w:rsidRDefault="00AC1C21" w:rsidP="00BF01D2">
      <w:pPr>
        <w:pStyle w:val="MyStyle"/>
      </w:pPr>
    </w:p>
    <w:p w14:paraId="5DD52606" w14:textId="76108D83" w:rsidR="004277B5" w:rsidRDefault="004277B5" w:rsidP="00BF01D2">
      <w:pPr>
        <w:pStyle w:val="MyStyle"/>
      </w:pPr>
      <w:r>
        <w:t xml:space="preserve">Nonaka, I. and </w:t>
      </w:r>
      <w:r w:rsidR="00CC7F23">
        <w:t xml:space="preserve">Takeuchi, H. (1995). </w:t>
      </w:r>
      <w:r w:rsidR="00CC7F23" w:rsidRPr="00573B6B">
        <w:rPr>
          <w:i/>
          <w:iCs/>
        </w:rPr>
        <w:t xml:space="preserve">The </w:t>
      </w:r>
      <w:r w:rsidR="003D7DE5" w:rsidRPr="00573B6B">
        <w:rPr>
          <w:i/>
          <w:iCs/>
        </w:rPr>
        <w:t xml:space="preserve">Knowledge-Creating in Company: How </w:t>
      </w:r>
      <w:r w:rsidR="00152C02" w:rsidRPr="00573B6B">
        <w:rPr>
          <w:i/>
          <w:iCs/>
        </w:rPr>
        <w:t>Japanese Companies Create the Dynamics</w:t>
      </w:r>
      <w:r w:rsidR="00D51AE6" w:rsidRPr="00573B6B">
        <w:rPr>
          <w:i/>
          <w:iCs/>
        </w:rPr>
        <w:t xml:space="preserve"> of Innovation</w:t>
      </w:r>
      <w:r w:rsidR="00D51AE6">
        <w:t xml:space="preserve">. </w:t>
      </w:r>
      <w:r w:rsidR="00573B6B">
        <w:t xml:space="preserve">London: </w:t>
      </w:r>
      <w:r w:rsidR="00D51AE6" w:rsidRPr="00573B6B">
        <w:t>Oxford University Press</w:t>
      </w:r>
      <w:r w:rsidR="00573B6B">
        <w:t>.</w:t>
      </w:r>
    </w:p>
    <w:p w14:paraId="7411CB34" w14:textId="69AD8A64" w:rsidR="00FF357B" w:rsidRDefault="00FF357B" w:rsidP="00BF01D2">
      <w:pPr>
        <w:pStyle w:val="MyStyle"/>
      </w:pPr>
    </w:p>
    <w:p w14:paraId="41A30BF3" w14:textId="6DC8B363" w:rsidR="00FF357B" w:rsidRPr="00D73C0A" w:rsidRDefault="0015116B" w:rsidP="00BF01D2">
      <w:pPr>
        <w:pStyle w:val="MyStyle"/>
      </w:pPr>
      <w:r>
        <w:lastRenderedPageBreak/>
        <w:t>Schade, M. B. (2017)</w:t>
      </w:r>
      <w:r w:rsidR="00822B8C">
        <w:t xml:space="preserve">. </w:t>
      </w:r>
      <w:r w:rsidR="00822B8C">
        <w:rPr>
          <w:i/>
          <w:iCs/>
        </w:rPr>
        <w:t>What is the Definition of Knowledge</w:t>
      </w:r>
      <w:r w:rsidR="00D73C0A">
        <w:rPr>
          <w:i/>
          <w:iCs/>
        </w:rPr>
        <w:t xml:space="preserve">? </w:t>
      </w:r>
      <w:r w:rsidR="00D73C0A">
        <w:t xml:space="preserve">Business Online Learning. [Online] available at: </w:t>
      </w:r>
      <w:hyperlink r:id="rId19" w:history="1">
        <w:r w:rsidR="00576D08" w:rsidRPr="008C3D41">
          <w:rPr>
            <w:rStyle w:val="Hyperlink"/>
          </w:rPr>
          <w:t>https://www.business-online-learning.com/definition-of-knowledge.html</w:t>
        </w:r>
      </w:hyperlink>
      <w:r w:rsidR="00576D08">
        <w:t xml:space="preserve"> [accessed on 10.7.19].</w:t>
      </w:r>
    </w:p>
    <w:p w14:paraId="06745BE1" w14:textId="38F586A7" w:rsidR="00B96930" w:rsidRDefault="00B96930" w:rsidP="00BF01D2">
      <w:pPr>
        <w:pStyle w:val="MyStyle"/>
      </w:pPr>
    </w:p>
    <w:p w14:paraId="0D7DC6E9" w14:textId="588D1B24" w:rsidR="00B96930" w:rsidRDefault="00B96930" w:rsidP="00B96930">
      <w:pPr>
        <w:pStyle w:val="MyStyle"/>
      </w:pPr>
      <w:r w:rsidRPr="004C37A5">
        <w:t xml:space="preserve">Takeuchi, H. </w:t>
      </w:r>
      <w:r w:rsidR="002B2AF4">
        <w:t>(</w:t>
      </w:r>
      <w:r w:rsidRPr="004C37A5">
        <w:t>2001</w:t>
      </w:r>
      <w:r w:rsidR="002B2AF4">
        <w:t>)</w:t>
      </w:r>
      <w:r w:rsidRPr="004C37A5">
        <w:t xml:space="preserve">. </w:t>
      </w:r>
      <w:r w:rsidR="00DA6885">
        <w:t>‘</w:t>
      </w:r>
      <w:r w:rsidRPr="004C37A5">
        <w:t>15 Towards a Universal Management Concept of Knowledge.</w:t>
      </w:r>
      <w:r w:rsidR="00DA6885">
        <w:t>’</w:t>
      </w:r>
      <w:r w:rsidRPr="004C37A5">
        <w:t> </w:t>
      </w:r>
      <w:r w:rsidRPr="004C37A5">
        <w:rPr>
          <w:i/>
          <w:iCs/>
        </w:rPr>
        <w:t>Managing industrial knowledge: creation, transfer and utilization</w:t>
      </w:r>
      <w:r w:rsidRPr="004C37A5">
        <w:t xml:space="preserve">, p.315. </w:t>
      </w:r>
    </w:p>
    <w:p w14:paraId="64C6177E" w14:textId="77777777" w:rsidR="00CF38A8" w:rsidRPr="00D51AE6" w:rsidRDefault="00CF38A8" w:rsidP="00BF01D2">
      <w:pPr>
        <w:pStyle w:val="MyStyle"/>
        <w:rPr>
          <w:i/>
          <w:iCs/>
        </w:rPr>
      </w:pPr>
    </w:p>
    <w:p w14:paraId="7B54268A" w14:textId="09ED4247" w:rsidR="00AC1C21" w:rsidRPr="00CD059F" w:rsidRDefault="00AC1C21" w:rsidP="00BF01D2">
      <w:pPr>
        <w:pStyle w:val="MyStyle"/>
      </w:pPr>
      <w:r>
        <w:t xml:space="preserve">Tesco </w:t>
      </w:r>
      <w:r w:rsidR="005F3669">
        <w:t>C</w:t>
      </w:r>
      <w:r>
        <w:t>areers</w:t>
      </w:r>
      <w:r w:rsidR="005F3669">
        <w:t xml:space="preserve"> (2019). </w:t>
      </w:r>
      <w:r w:rsidR="005F3669">
        <w:rPr>
          <w:i/>
          <w:iCs/>
        </w:rPr>
        <w:t xml:space="preserve">Opportunities to Get On. </w:t>
      </w:r>
      <w:r w:rsidR="00CD059F">
        <w:t xml:space="preserve">Tesco Careers. [Online] available at: </w:t>
      </w:r>
      <w:hyperlink r:id="rId20" w:history="1">
        <w:r w:rsidR="00CD059F">
          <w:rPr>
            <w:rStyle w:val="Hyperlink"/>
          </w:rPr>
          <w:t>https://www.tesco-careers.com/explore-our-world/opportunities-to-get-on/</w:t>
        </w:r>
      </w:hyperlink>
      <w:r w:rsidR="00CD059F">
        <w:t xml:space="preserve"> </w:t>
      </w:r>
      <w:r w:rsidR="00DE6B1E">
        <w:t xml:space="preserve"> [accessed on 10.7.19].</w:t>
      </w:r>
    </w:p>
    <w:p w14:paraId="54032CDD" w14:textId="18DCFBD8" w:rsidR="00FB0FE5" w:rsidRDefault="00FB0FE5" w:rsidP="00BF01D2">
      <w:pPr>
        <w:pStyle w:val="MyStyle"/>
      </w:pPr>
    </w:p>
    <w:p w14:paraId="70B653F9" w14:textId="3767E3EC" w:rsidR="00FB0FE5" w:rsidRDefault="00FB0FE5" w:rsidP="00BF01D2">
      <w:pPr>
        <w:pStyle w:val="MyStyle"/>
      </w:pPr>
      <w:r>
        <w:t>Tesco</w:t>
      </w:r>
      <w:r w:rsidR="00AC1C21">
        <w:t xml:space="preserve"> P</w:t>
      </w:r>
      <w:r>
        <w:t xml:space="preserve">lc (2018). </w:t>
      </w:r>
      <w:r w:rsidR="006B6931">
        <w:rPr>
          <w:i/>
          <w:iCs/>
        </w:rPr>
        <w:t xml:space="preserve">Tesco Annual Report </w:t>
      </w:r>
      <w:proofErr w:type="spellStart"/>
      <w:r w:rsidR="006B6931">
        <w:rPr>
          <w:i/>
          <w:iCs/>
        </w:rPr>
        <w:t>amd</w:t>
      </w:r>
      <w:proofErr w:type="spellEnd"/>
      <w:r w:rsidR="006B6931">
        <w:rPr>
          <w:i/>
          <w:iCs/>
        </w:rPr>
        <w:t xml:space="preserve"> Financial </w:t>
      </w:r>
      <w:r w:rsidR="00300857">
        <w:rPr>
          <w:i/>
          <w:iCs/>
        </w:rPr>
        <w:t xml:space="preserve">Statements 2018. </w:t>
      </w:r>
      <w:r w:rsidR="00300857">
        <w:t xml:space="preserve">Tesco Plc. [Online] available at: </w:t>
      </w:r>
      <w:hyperlink r:id="rId21" w:history="1">
        <w:r w:rsidR="00300857" w:rsidRPr="00E77F55">
          <w:rPr>
            <w:rStyle w:val="Hyperlink"/>
          </w:rPr>
          <w:t>https://www.tescoplc.com/media/474793/tesco_ar_2018.pdf</w:t>
        </w:r>
      </w:hyperlink>
      <w:r w:rsidR="00300857">
        <w:t xml:space="preserve"> [accessed on 12.7.19].</w:t>
      </w:r>
    </w:p>
    <w:p w14:paraId="279F9626" w14:textId="77777777" w:rsidR="00DA617B" w:rsidRPr="00300857" w:rsidRDefault="00DA617B" w:rsidP="00BF01D2">
      <w:pPr>
        <w:pStyle w:val="MyStyle"/>
      </w:pPr>
    </w:p>
    <w:p w14:paraId="190170D0" w14:textId="6401EE8A" w:rsidR="0088560E" w:rsidRDefault="0088560E" w:rsidP="00BF01D2">
      <w:pPr>
        <w:pStyle w:val="MyStyle"/>
      </w:pPr>
      <w:r>
        <w:t>Tesco Plc (2019</w:t>
      </w:r>
      <w:r w:rsidR="00507A6E">
        <w:t>a</w:t>
      </w:r>
      <w:r>
        <w:t>)</w:t>
      </w:r>
      <w:r w:rsidR="00156236">
        <w:t xml:space="preserve">. </w:t>
      </w:r>
      <w:r w:rsidR="004C40AF">
        <w:rPr>
          <w:i/>
          <w:iCs/>
        </w:rPr>
        <w:t xml:space="preserve">Tesco, Annual Report and Financial </w:t>
      </w:r>
      <w:r w:rsidR="00EF2D20">
        <w:rPr>
          <w:i/>
          <w:iCs/>
        </w:rPr>
        <w:t xml:space="preserve">Statements 2019. </w:t>
      </w:r>
      <w:r w:rsidR="00EF2D20">
        <w:t>Tesco. [Online] available at:</w:t>
      </w:r>
      <w:r w:rsidR="002B4975">
        <w:t xml:space="preserve"> </w:t>
      </w:r>
      <w:hyperlink r:id="rId22" w:history="1">
        <w:r w:rsidR="002B4975" w:rsidRPr="00E77F55">
          <w:rPr>
            <w:rStyle w:val="Hyperlink"/>
          </w:rPr>
          <w:t>https://www.tescoplc.com/media/754415/tesco_ara2019_full_report_web.pdf</w:t>
        </w:r>
      </w:hyperlink>
      <w:r w:rsidR="00EF2D20">
        <w:rPr>
          <w:rStyle w:val="Hyperlink"/>
        </w:rPr>
        <w:t xml:space="preserve"> </w:t>
      </w:r>
    </w:p>
    <w:p w14:paraId="223DA0C7" w14:textId="55BE5471" w:rsidR="00EF2D20" w:rsidRDefault="00507A6E" w:rsidP="00BF01D2">
      <w:pPr>
        <w:pStyle w:val="MyStyle"/>
      </w:pPr>
      <w:r>
        <w:t>[accessed on 7.7.19].</w:t>
      </w:r>
    </w:p>
    <w:p w14:paraId="01BA52AA" w14:textId="77777777" w:rsidR="00507A6E" w:rsidRPr="006843D2" w:rsidRDefault="00507A6E" w:rsidP="00BF01D2">
      <w:pPr>
        <w:pStyle w:val="MyStyle"/>
      </w:pPr>
    </w:p>
    <w:p w14:paraId="2A122EBE" w14:textId="39291979" w:rsidR="007472F8" w:rsidRDefault="00EF0DFC" w:rsidP="00BF01D2">
      <w:pPr>
        <w:pStyle w:val="MyStyle"/>
      </w:pPr>
      <w:r>
        <w:t>Tesco</w:t>
      </w:r>
      <w:r w:rsidR="00234B82">
        <w:t xml:space="preserve"> </w:t>
      </w:r>
      <w:r w:rsidR="00186402">
        <w:t>P</w:t>
      </w:r>
      <w:r>
        <w:t>lc (2019</w:t>
      </w:r>
      <w:r w:rsidR="00507A6E">
        <w:t>b</w:t>
      </w:r>
      <w:r>
        <w:t xml:space="preserve">). </w:t>
      </w:r>
      <w:r>
        <w:rPr>
          <w:i/>
          <w:iCs/>
        </w:rPr>
        <w:t xml:space="preserve">Our businesses. </w:t>
      </w:r>
      <w:r>
        <w:t>Tesco Plc. [Online] available at:</w:t>
      </w:r>
      <w:r w:rsidR="00D13E98">
        <w:t xml:space="preserve"> </w:t>
      </w:r>
      <w:hyperlink r:id="rId23" w:history="1">
        <w:r w:rsidR="004C18E1" w:rsidRPr="00A63A29">
          <w:rPr>
            <w:rStyle w:val="Hyperlink"/>
            <w:rFonts w:cs="Times New Roman"/>
          </w:rPr>
          <w:t>https://www.tescoplc.com/about-us/our-businesses/</w:t>
        </w:r>
      </w:hyperlink>
      <w:r w:rsidR="004C18E1">
        <w:t xml:space="preserve"> </w:t>
      </w:r>
      <w:r w:rsidR="00B30F67">
        <w:t>[accessed on 29.6.19].</w:t>
      </w:r>
      <w:r w:rsidR="00D13E98">
        <w:t xml:space="preserve"> </w:t>
      </w:r>
    </w:p>
    <w:p w14:paraId="3580093D" w14:textId="77777777" w:rsidR="00FC56AB" w:rsidRDefault="00FC56AB" w:rsidP="00BF01D2">
      <w:pPr>
        <w:pStyle w:val="MyStyle"/>
      </w:pPr>
    </w:p>
    <w:p w14:paraId="02A55201" w14:textId="0BEF28B4" w:rsidR="00D920D6" w:rsidRDefault="00D920D6" w:rsidP="00BF01D2">
      <w:pPr>
        <w:pStyle w:val="MyStyle"/>
      </w:pPr>
      <w:proofErr w:type="spellStart"/>
      <w:r>
        <w:t>WorkNearYou</w:t>
      </w:r>
      <w:proofErr w:type="spellEnd"/>
      <w:r>
        <w:t xml:space="preserve"> (2019). </w:t>
      </w:r>
      <w:r>
        <w:rPr>
          <w:i/>
          <w:iCs/>
        </w:rPr>
        <w:t xml:space="preserve">Tesco Job Description. </w:t>
      </w:r>
      <w:r>
        <w:t xml:space="preserve">Work Near You. [Online] available at: </w:t>
      </w:r>
      <w:hyperlink r:id="rId24" w:history="1">
        <w:r w:rsidRPr="00A63A29">
          <w:rPr>
            <w:rStyle w:val="Hyperlink"/>
            <w:rFonts w:cs="Times New Roman"/>
          </w:rPr>
          <w:t>https://worknearyou.net/tesco-job-descriptions/</w:t>
        </w:r>
      </w:hyperlink>
      <w:r>
        <w:t xml:space="preserve"> [accessed on 30.6.19].</w:t>
      </w:r>
    </w:p>
    <w:p w14:paraId="70F93610" w14:textId="77777777" w:rsidR="00FC56AB" w:rsidRPr="00D920D6" w:rsidRDefault="00FC56AB" w:rsidP="00BF01D2">
      <w:pPr>
        <w:pStyle w:val="MyStyle"/>
      </w:pPr>
    </w:p>
    <w:p w14:paraId="3F6651C0" w14:textId="239BF841" w:rsidR="00F3345D" w:rsidRDefault="00F3345D" w:rsidP="00BF01D2">
      <w:pPr>
        <w:pStyle w:val="MyStyle"/>
      </w:pPr>
      <w:r>
        <w:t xml:space="preserve">UCAS (2019). </w:t>
      </w:r>
      <w:r w:rsidR="000E1A48">
        <w:rPr>
          <w:i/>
          <w:iCs/>
        </w:rPr>
        <w:t xml:space="preserve">Bank Manager. </w:t>
      </w:r>
      <w:r w:rsidR="000E1A48">
        <w:t>UCAS. [Online] available at:</w:t>
      </w:r>
      <w:r w:rsidR="001F6724">
        <w:t xml:space="preserve"> </w:t>
      </w:r>
      <w:hyperlink r:id="rId25" w:history="1">
        <w:r w:rsidR="000C5EA4" w:rsidRPr="00A63A29">
          <w:rPr>
            <w:rStyle w:val="Hyperlink"/>
            <w:rFonts w:cs="Times New Roman"/>
          </w:rPr>
          <w:t>https://www.ucas.com/ucas/after-gcses/find-career-ideas/explore-jobs/job-profile/bank-manager</w:t>
        </w:r>
      </w:hyperlink>
      <w:r w:rsidR="000C5EA4">
        <w:t xml:space="preserve"> [accessed on </w:t>
      </w:r>
      <w:r w:rsidR="007472F8">
        <w:t>30.6.19].</w:t>
      </w:r>
    </w:p>
    <w:p w14:paraId="318F9395" w14:textId="20AA6558" w:rsidR="00FC56AB" w:rsidRDefault="00FC56AB" w:rsidP="00BF01D2">
      <w:pPr>
        <w:pStyle w:val="MyStyle"/>
      </w:pPr>
    </w:p>
    <w:p w14:paraId="43FEAF45" w14:textId="0F3E8F7C" w:rsidR="00342236" w:rsidRDefault="00342236" w:rsidP="00BF01D2">
      <w:pPr>
        <w:pStyle w:val="MyStyle"/>
      </w:pPr>
      <w:proofErr w:type="spellStart"/>
      <w:r>
        <w:t>Van</w:t>
      </w:r>
      <w:r w:rsidR="004153D3">
        <w:t>oversc</w:t>
      </w:r>
      <w:r w:rsidR="00D555B2">
        <w:t>helde</w:t>
      </w:r>
      <w:proofErr w:type="spellEnd"/>
      <w:r w:rsidR="00D555B2">
        <w:t xml:space="preserve">, J. and </w:t>
      </w:r>
      <w:proofErr w:type="spellStart"/>
      <w:r w:rsidR="00D555B2">
        <w:t>Noirhomme</w:t>
      </w:r>
      <w:proofErr w:type="spellEnd"/>
      <w:r w:rsidR="00C760E7">
        <w:t xml:space="preserve">, M. (2019). </w:t>
      </w:r>
      <w:r w:rsidR="00C760E7">
        <w:rPr>
          <w:i/>
          <w:iCs/>
        </w:rPr>
        <w:t xml:space="preserve">Benefits </w:t>
      </w:r>
      <w:r w:rsidR="00E23A47">
        <w:rPr>
          <w:i/>
          <w:iCs/>
        </w:rPr>
        <w:t xml:space="preserve">of knowledge management. </w:t>
      </w:r>
      <w:r w:rsidR="00E23A47">
        <w:t>Deloitte</w:t>
      </w:r>
      <w:r w:rsidR="008C1316">
        <w:t xml:space="preserve">. [Online] available at: </w:t>
      </w:r>
      <w:hyperlink r:id="rId26" w:history="1">
        <w:r w:rsidR="00067445" w:rsidRPr="008C3D41">
          <w:rPr>
            <w:rStyle w:val="Hyperlink"/>
          </w:rPr>
          <w:t>https://www2.deloitte.com/lu/en/pages/strategy/articles/benefits-knowledge-management.html#</w:t>
        </w:r>
      </w:hyperlink>
      <w:r w:rsidR="00067445">
        <w:t xml:space="preserve"> [accessed on </w:t>
      </w:r>
      <w:r w:rsidR="00B94091">
        <w:t>8.7.19].</w:t>
      </w:r>
    </w:p>
    <w:p w14:paraId="6E1353A6" w14:textId="77777777" w:rsidR="00B94091" w:rsidRPr="00E23A47" w:rsidRDefault="00B94091" w:rsidP="00BF01D2">
      <w:pPr>
        <w:pStyle w:val="MyStyle"/>
      </w:pPr>
    </w:p>
    <w:p w14:paraId="3037E69A" w14:textId="47A19D21" w:rsidR="00A7757D" w:rsidRPr="00A7757D" w:rsidRDefault="00A7757D" w:rsidP="00BF01D2">
      <w:pPr>
        <w:pStyle w:val="MyStyle"/>
      </w:pPr>
      <w:r w:rsidRPr="00A7757D">
        <w:lastRenderedPageBreak/>
        <w:t xml:space="preserve">Vitali, S., </w:t>
      </w:r>
      <w:proofErr w:type="spellStart"/>
      <w:r w:rsidRPr="00A7757D">
        <w:t>Glattfelder</w:t>
      </w:r>
      <w:proofErr w:type="spellEnd"/>
      <w:r w:rsidRPr="00A7757D">
        <w:t xml:space="preserve">, J. B. and </w:t>
      </w:r>
      <w:proofErr w:type="spellStart"/>
      <w:r w:rsidRPr="00A7757D">
        <w:t>Battiston</w:t>
      </w:r>
      <w:proofErr w:type="spellEnd"/>
      <w:r w:rsidRPr="00A7757D">
        <w:t>, S. (2011). ‘The Network of Global Corporate Control.</w:t>
      </w:r>
      <w:r>
        <w:t>’</w:t>
      </w:r>
      <w:r w:rsidRPr="00A7757D">
        <w:t xml:space="preserve"> </w:t>
      </w:r>
      <w:r w:rsidRPr="00A7757D">
        <w:rPr>
          <w:i/>
          <w:iCs/>
        </w:rPr>
        <w:t>PLOS</w:t>
      </w:r>
      <w:r w:rsidRPr="00A7757D">
        <w:t xml:space="preserve">. </w:t>
      </w:r>
      <w:r w:rsidR="0071235C">
        <w:t>DOI</w:t>
      </w:r>
      <w:r w:rsidR="0071235C" w:rsidRPr="00A7757D">
        <w:t>: 10.1371/journal.pone</w:t>
      </w:r>
      <w:r w:rsidRPr="00A7757D">
        <w:t>.002599</w:t>
      </w:r>
      <w:r w:rsidR="00507A6E">
        <w:t>5</w:t>
      </w:r>
      <w:r>
        <w:t>.</w:t>
      </w:r>
    </w:p>
    <w:p w14:paraId="1BA72EF5" w14:textId="77C1299E" w:rsidR="007472F8" w:rsidRDefault="007472F8" w:rsidP="00D42912">
      <w:pPr>
        <w:rPr>
          <w:rFonts w:ascii="Times New Roman" w:hAnsi="Times New Roman" w:cs="Times New Roman"/>
          <w:sz w:val="24"/>
          <w:szCs w:val="24"/>
        </w:rPr>
      </w:pPr>
    </w:p>
    <w:p w14:paraId="557E21C8" w14:textId="510A42A2" w:rsidR="00290A2F" w:rsidRPr="002A6051" w:rsidRDefault="00290A2F" w:rsidP="002A6051"/>
    <w:sectPr w:rsidR="00290A2F" w:rsidRPr="002A6051" w:rsidSect="002A6051">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C62B6" w14:textId="77777777" w:rsidR="00B328D8" w:rsidRDefault="00B328D8" w:rsidP="009A3158">
      <w:pPr>
        <w:spacing w:after="0" w:line="240" w:lineRule="auto"/>
      </w:pPr>
      <w:r>
        <w:separator/>
      </w:r>
    </w:p>
  </w:endnote>
  <w:endnote w:type="continuationSeparator" w:id="0">
    <w:p w14:paraId="790688E8" w14:textId="77777777" w:rsidR="00B328D8" w:rsidRDefault="00B328D8" w:rsidP="009A3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9953F0" w14:textId="77777777" w:rsidR="009A3158" w:rsidRDefault="009A31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749020"/>
      <w:docPartObj>
        <w:docPartGallery w:val="Page Numbers (Bottom of Page)"/>
        <w:docPartUnique/>
      </w:docPartObj>
    </w:sdtPr>
    <w:sdtEndPr>
      <w:rPr>
        <w:noProof/>
      </w:rPr>
    </w:sdtEndPr>
    <w:sdtContent>
      <w:p w14:paraId="1EDA217A" w14:textId="72499087" w:rsidR="009A3158" w:rsidRDefault="009A31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3F21C8" w14:textId="77777777" w:rsidR="009A3158" w:rsidRDefault="009A31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ADF02" w14:textId="77777777" w:rsidR="009A3158" w:rsidRDefault="009A3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59D74" w14:textId="77777777" w:rsidR="00B328D8" w:rsidRDefault="00B328D8" w:rsidP="009A3158">
      <w:pPr>
        <w:spacing w:after="0" w:line="240" w:lineRule="auto"/>
      </w:pPr>
      <w:r>
        <w:separator/>
      </w:r>
    </w:p>
  </w:footnote>
  <w:footnote w:type="continuationSeparator" w:id="0">
    <w:p w14:paraId="54CDE7B6" w14:textId="77777777" w:rsidR="00B328D8" w:rsidRDefault="00B328D8" w:rsidP="009A31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B973C" w14:textId="77777777" w:rsidR="009A3158" w:rsidRDefault="009A31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DCCC20" w14:textId="77777777" w:rsidR="009A3158" w:rsidRDefault="009A31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DF22C7" w14:textId="77777777" w:rsidR="009A3158" w:rsidRDefault="009A31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0209E"/>
    <w:multiLevelType w:val="hybridMultilevel"/>
    <w:tmpl w:val="FD4C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E366A"/>
    <w:multiLevelType w:val="hybridMultilevel"/>
    <w:tmpl w:val="92ECE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B0305"/>
    <w:multiLevelType w:val="hybridMultilevel"/>
    <w:tmpl w:val="2A58F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64EE1"/>
    <w:multiLevelType w:val="hybridMultilevel"/>
    <w:tmpl w:val="A3A47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0407F1"/>
    <w:multiLevelType w:val="hybridMultilevel"/>
    <w:tmpl w:val="9EA6E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6749B8"/>
    <w:multiLevelType w:val="hybridMultilevel"/>
    <w:tmpl w:val="A7107A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D3F208E"/>
    <w:multiLevelType w:val="hybridMultilevel"/>
    <w:tmpl w:val="350A2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25B9D"/>
    <w:multiLevelType w:val="multilevel"/>
    <w:tmpl w:val="D81E7E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22235047"/>
    <w:multiLevelType w:val="hybridMultilevel"/>
    <w:tmpl w:val="1566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A84C0C"/>
    <w:multiLevelType w:val="hybridMultilevel"/>
    <w:tmpl w:val="64C0AB58"/>
    <w:lvl w:ilvl="0" w:tplc="ABDA5F24">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8522A16"/>
    <w:multiLevelType w:val="hybridMultilevel"/>
    <w:tmpl w:val="BFF48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CA1F40"/>
    <w:multiLevelType w:val="hybridMultilevel"/>
    <w:tmpl w:val="3F201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AB1330D"/>
    <w:multiLevelType w:val="hybridMultilevel"/>
    <w:tmpl w:val="8D22C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AE5462"/>
    <w:multiLevelType w:val="hybridMultilevel"/>
    <w:tmpl w:val="FB7E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C40768"/>
    <w:multiLevelType w:val="hybridMultilevel"/>
    <w:tmpl w:val="8B46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CD511F"/>
    <w:multiLevelType w:val="hybridMultilevel"/>
    <w:tmpl w:val="C90ED8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91639F8"/>
    <w:multiLevelType w:val="hybridMultilevel"/>
    <w:tmpl w:val="2B9A333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ABC0E6F"/>
    <w:multiLevelType w:val="hybridMultilevel"/>
    <w:tmpl w:val="DB4A3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751A2B"/>
    <w:multiLevelType w:val="hybridMultilevel"/>
    <w:tmpl w:val="531CB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AB480A"/>
    <w:multiLevelType w:val="hybridMultilevel"/>
    <w:tmpl w:val="B5725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C53F80"/>
    <w:multiLevelType w:val="hybridMultilevel"/>
    <w:tmpl w:val="C076F2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6E862F6"/>
    <w:multiLevelType w:val="hybridMultilevel"/>
    <w:tmpl w:val="9EB06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3C4FBF"/>
    <w:multiLevelType w:val="hybridMultilevel"/>
    <w:tmpl w:val="385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3E5261"/>
    <w:multiLevelType w:val="hybridMultilevel"/>
    <w:tmpl w:val="3EB88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7E59C2"/>
    <w:multiLevelType w:val="multilevel"/>
    <w:tmpl w:val="40626C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7D4874EC"/>
    <w:multiLevelType w:val="hybridMultilevel"/>
    <w:tmpl w:val="A398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D35BDD"/>
    <w:multiLevelType w:val="hybridMultilevel"/>
    <w:tmpl w:val="D048CF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FA64E54"/>
    <w:multiLevelType w:val="multilevel"/>
    <w:tmpl w:val="6F70A7F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7"/>
  </w:num>
  <w:num w:numId="2">
    <w:abstractNumId w:val="7"/>
  </w:num>
  <w:num w:numId="3">
    <w:abstractNumId w:val="24"/>
  </w:num>
  <w:num w:numId="4">
    <w:abstractNumId w:val="20"/>
  </w:num>
  <w:num w:numId="5">
    <w:abstractNumId w:val="5"/>
  </w:num>
  <w:num w:numId="6">
    <w:abstractNumId w:val="11"/>
  </w:num>
  <w:num w:numId="7">
    <w:abstractNumId w:val="3"/>
  </w:num>
  <w:num w:numId="8">
    <w:abstractNumId w:val="4"/>
  </w:num>
  <w:num w:numId="9">
    <w:abstractNumId w:val="18"/>
  </w:num>
  <w:num w:numId="10">
    <w:abstractNumId w:val="17"/>
  </w:num>
  <w:num w:numId="11">
    <w:abstractNumId w:val="12"/>
  </w:num>
  <w:num w:numId="12">
    <w:abstractNumId w:val="8"/>
  </w:num>
  <w:num w:numId="13">
    <w:abstractNumId w:val="14"/>
  </w:num>
  <w:num w:numId="14">
    <w:abstractNumId w:val="9"/>
  </w:num>
  <w:num w:numId="15">
    <w:abstractNumId w:val="16"/>
  </w:num>
  <w:num w:numId="16">
    <w:abstractNumId w:val="26"/>
  </w:num>
  <w:num w:numId="17">
    <w:abstractNumId w:val="13"/>
  </w:num>
  <w:num w:numId="18">
    <w:abstractNumId w:val="0"/>
  </w:num>
  <w:num w:numId="19">
    <w:abstractNumId w:val="21"/>
  </w:num>
  <w:num w:numId="20">
    <w:abstractNumId w:val="1"/>
  </w:num>
  <w:num w:numId="21">
    <w:abstractNumId w:val="23"/>
  </w:num>
  <w:num w:numId="22">
    <w:abstractNumId w:val="2"/>
  </w:num>
  <w:num w:numId="23">
    <w:abstractNumId w:val="22"/>
  </w:num>
  <w:num w:numId="24">
    <w:abstractNumId w:val="19"/>
  </w:num>
  <w:num w:numId="25">
    <w:abstractNumId w:val="25"/>
  </w:num>
  <w:num w:numId="26">
    <w:abstractNumId w:val="15"/>
  </w:num>
  <w:num w:numId="27">
    <w:abstractNumId w:val="6"/>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MwNTQ0N7WwNDexNDBT0lEKTi0uzszPAykwrgUAkeQYKCwAAAA="/>
    <w:docVar w:name="dgnword-docGUID" w:val="{6A54FDB3-A9FC-4202-969B-AE326D957C29}"/>
    <w:docVar w:name="dgnword-eventsink" w:val="427216280"/>
  </w:docVars>
  <w:rsids>
    <w:rsidRoot w:val="002A6051"/>
    <w:rsid w:val="00002FB7"/>
    <w:rsid w:val="000058B9"/>
    <w:rsid w:val="000059DA"/>
    <w:rsid w:val="0000755E"/>
    <w:rsid w:val="00014DBC"/>
    <w:rsid w:val="0001659F"/>
    <w:rsid w:val="00016E08"/>
    <w:rsid w:val="0001723A"/>
    <w:rsid w:val="00017610"/>
    <w:rsid w:val="00020908"/>
    <w:rsid w:val="00022BD7"/>
    <w:rsid w:val="00026476"/>
    <w:rsid w:val="00026E9A"/>
    <w:rsid w:val="00027646"/>
    <w:rsid w:val="00027DC4"/>
    <w:rsid w:val="00030F75"/>
    <w:rsid w:val="000317DD"/>
    <w:rsid w:val="0003360C"/>
    <w:rsid w:val="00036C10"/>
    <w:rsid w:val="00036F23"/>
    <w:rsid w:val="00037C04"/>
    <w:rsid w:val="00040D8B"/>
    <w:rsid w:val="00040E02"/>
    <w:rsid w:val="0004530B"/>
    <w:rsid w:val="000463A4"/>
    <w:rsid w:val="0004713A"/>
    <w:rsid w:val="0005192E"/>
    <w:rsid w:val="00055AC6"/>
    <w:rsid w:val="00055CD9"/>
    <w:rsid w:val="00056A00"/>
    <w:rsid w:val="00056E24"/>
    <w:rsid w:val="0005775A"/>
    <w:rsid w:val="00060C71"/>
    <w:rsid w:val="000627CE"/>
    <w:rsid w:val="000669E1"/>
    <w:rsid w:val="00067445"/>
    <w:rsid w:val="00071752"/>
    <w:rsid w:val="00071D60"/>
    <w:rsid w:val="00076BFA"/>
    <w:rsid w:val="00080417"/>
    <w:rsid w:val="00082519"/>
    <w:rsid w:val="000831C2"/>
    <w:rsid w:val="0008359E"/>
    <w:rsid w:val="00084120"/>
    <w:rsid w:val="0008446F"/>
    <w:rsid w:val="00087093"/>
    <w:rsid w:val="000954C1"/>
    <w:rsid w:val="00096509"/>
    <w:rsid w:val="000968E5"/>
    <w:rsid w:val="000972BF"/>
    <w:rsid w:val="00097C7C"/>
    <w:rsid w:val="000A1D10"/>
    <w:rsid w:val="000A31AF"/>
    <w:rsid w:val="000A3ADC"/>
    <w:rsid w:val="000A4792"/>
    <w:rsid w:val="000A66AD"/>
    <w:rsid w:val="000B0CA1"/>
    <w:rsid w:val="000B206F"/>
    <w:rsid w:val="000C15B8"/>
    <w:rsid w:val="000C2009"/>
    <w:rsid w:val="000C5EA4"/>
    <w:rsid w:val="000C66FA"/>
    <w:rsid w:val="000C7410"/>
    <w:rsid w:val="000D02FF"/>
    <w:rsid w:val="000D404A"/>
    <w:rsid w:val="000D5A61"/>
    <w:rsid w:val="000D6101"/>
    <w:rsid w:val="000E0323"/>
    <w:rsid w:val="000E0D68"/>
    <w:rsid w:val="000E1A48"/>
    <w:rsid w:val="000E2032"/>
    <w:rsid w:val="000E30B4"/>
    <w:rsid w:val="000E57EB"/>
    <w:rsid w:val="000E5C43"/>
    <w:rsid w:val="000E5C96"/>
    <w:rsid w:val="000F06EA"/>
    <w:rsid w:val="000F144B"/>
    <w:rsid w:val="000F225D"/>
    <w:rsid w:val="000F3DAD"/>
    <w:rsid w:val="000F7D8C"/>
    <w:rsid w:val="00103D79"/>
    <w:rsid w:val="001057F5"/>
    <w:rsid w:val="00111076"/>
    <w:rsid w:val="001122BE"/>
    <w:rsid w:val="00116163"/>
    <w:rsid w:val="00117622"/>
    <w:rsid w:val="001200D5"/>
    <w:rsid w:val="001214FE"/>
    <w:rsid w:val="001303B8"/>
    <w:rsid w:val="00130A76"/>
    <w:rsid w:val="00132423"/>
    <w:rsid w:val="00135EEB"/>
    <w:rsid w:val="00137211"/>
    <w:rsid w:val="001409F1"/>
    <w:rsid w:val="001460AD"/>
    <w:rsid w:val="001465D0"/>
    <w:rsid w:val="0015010D"/>
    <w:rsid w:val="00150EC3"/>
    <w:rsid w:val="0015116B"/>
    <w:rsid w:val="001529BA"/>
    <w:rsid w:val="00152C02"/>
    <w:rsid w:val="00153E53"/>
    <w:rsid w:val="00155D39"/>
    <w:rsid w:val="00156236"/>
    <w:rsid w:val="00157FC2"/>
    <w:rsid w:val="0016122E"/>
    <w:rsid w:val="00163935"/>
    <w:rsid w:val="00164793"/>
    <w:rsid w:val="0017019E"/>
    <w:rsid w:val="00173012"/>
    <w:rsid w:val="00182E7B"/>
    <w:rsid w:val="00183559"/>
    <w:rsid w:val="0018382A"/>
    <w:rsid w:val="0018553C"/>
    <w:rsid w:val="00185D87"/>
    <w:rsid w:val="00186402"/>
    <w:rsid w:val="001915EE"/>
    <w:rsid w:val="0019458B"/>
    <w:rsid w:val="00196281"/>
    <w:rsid w:val="0019773F"/>
    <w:rsid w:val="00197C12"/>
    <w:rsid w:val="001A2708"/>
    <w:rsid w:val="001A2B63"/>
    <w:rsid w:val="001A36D0"/>
    <w:rsid w:val="001B38DC"/>
    <w:rsid w:val="001B3AA2"/>
    <w:rsid w:val="001B7404"/>
    <w:rsid w:val="001C5CE4"/>
    <w:rsid w:val="001C70BD"/>
    <w:rsid w:val="001C7100"/>
    <w:rsid w:val="001C7517"/>
    <w:rsid w:val="001D231A"/>
    <w:rsid w:val="001D238B"/>
    <w:rsid w:val="001D3A2E"/>
    <w:rsid w:val="001D6974"/>
    <w:rsid w:val="001D6C57"/>
    <w:rsid w:val="001D6CFD"/>
    <w:rsid w:val="001D72FB"/>
    <w:rsid w:val="001E1C13"/>
    <w:rsid w:val="001E23F1"/>
    <w:rsid w:val="001E3248"/>
    <w:rsid w:val="001E332E"/>
    <w:rsid w:val="001E3559"/>
    <w:rsid w:val="001E6A9D"/>
    <w:rsid w:val="001E780C"/>
    <w:rsid w:val="001F00ED"/>
    <w:rsid w:val="001F0322"/>
    <w:rsid w:val="001F2B82"/>
    <w:rsid w:val="001F2C2B"/>
    <w:rsid w:val="001F6724"/>
    <w:rsid w:val="001F6D90"/>
    <w:rsid w:val="00201D84"/>
    <w:rsid w:val="0020245C"/>
    <w:rsid w:val="00203605"/>
    <w:rsid w:val="002044F9"/>
    <w:rsid w:val="0021330D"/>
    <w:rsid w:val="002214A3"/>
    <w:rsid w:val="002218E5"/>
    <w:rsid w:val="00222543"/>
    <w:rsid w:val="002225C6"/>
    <w:rsid w:val="00224771"/>
    <w:rsid w:val="0022543F"/>
    <w:rsid w:val="0022563B"/>
    <w:rsid w:val="00225F43"/>
    <w:rsid w:val="002307F3"/>
    <w:rsid w:val="0023169D"/>
    <w:rsid w:val="00232BE3"/>
    <w:rsid w:val="00233BD9"/>
    <w:rsid w:val="00233D8A"/>
    <w:rsid w:val="00234532"/>
    <w:rsid w:val="00234B82"/>
    <w:rsid w:val="00235343"/>
    <w:rsid w:val="00235C93"/>
    <w:rsid w:val="00241E26"/>
    <w:rsid w:val="00241E28"/>
    <w:rsid w:val="00260BD5"/>
    <w:rsid w:val="00262BA6"/>
    <w:rsid w:val="002632E5"/>
    <w:rsid w:val="0026377B"/>
    <w:rsid w:val="00264873"/>
    <w:rsid w:val="00267E49"/>
    <w:rsid w:val="002716BB"/>
    <w:rsid w:val="00272581"/>
    <w:rsid w:val="00272B65"/>
    <w:rsid w:val="00273AC0"/>
    <w:rsid w:val="00273B30"/>
    <w:rsid w:val="00275EF1"/>
    <w:rsid w:val="002761CD"/>
    <w:rsid w:val="00276A8D"/>
    <w:rsid w:val="0028049F"/>
    <w:rsid w:val="00282516"/>
    <w:rsid w:val="00286EAD"/>
    <w:rsid w:val="00286EF7"/>
    <w:rsid w:val="0028731D"/>
    <w:rsid w:val="00287484"/>
    <w:rsid w:val="00290A2F"/>
    <w:rsid w:val="00294241"/>
    <w:rsid w:val="002951C4"/>
    <w:rsid w:val="00295AA0"/>
    <w:rsid w:val="00296530"/>
    <w:rsid w:val="00296F18"/>
    <w:rsid w:val="002A097C"/>
    <w:rsid w:val="002A0C13"/>
    <w:rsid w:val="002A38F4"/>
    <w:rsid w:val="002A51F7"/>
    <w:rsid w:val="002A6051"/>
    <w:rsid w:val="002A610D"/>
    <w:rsid w:val="002A6D6F"/>
    <w:rsid w:val="002B06AE"/>
    <w:rsid w:val="002B06E7"/>
    <w:rsid w:val="002B179D"/>
    <w:rsid w:val="002B2AF4"/>
    <w:rsid w:val="002B38F2"/>
    <w:rsid w:val="002B4975"/>
    <w:rsid w:val="002C283E"/>
    <w:rsid w:val="002C4725"/>
    <w:rsid w:val="002C537F"/>
    <w:rsid w:val="002C5578"/>
    <w:rsid w:val="002C71F0"/>
    <w:rsid w:val="002D2430"/>
    <w:rsid w:val="002D3385"/>
    <w:rsid w:val="002D4456"/>
    <w:rsid w:val="002D57CA"/>
    <w:rsid w:val="002D623A"/>
    <w:rsid w:val="002D69C8"/>
    <w:rsid w:val="002D6F29"/>
    <w:rsid w:val="002E20A9"/>
    <w:rsid w:val="002E3F6F"/>
    <w:rsid w:val="002E45FE"/>
    <w:rsid w:val="002E52B6"/>
    <w:rsid w:val="002E72A1"/>
    <w:rsid w:val="002F003F"/>
    <w:rsid w:val="002F05B2"/>
    <w:rsid w:val="002F05DE"/>
    <w:rsid w:val="002F4F0C"/>
    <w:rsid w:val="002F64BC"/>
    <w:rsid w:val="002F775C"/>
    <w:rsid w:val="00300857"/>
    <w:rsid w:val="003012DC"/>
    <w:rsid w:val="00301F6F"/>
    <w:rsid w:val="00302BF6"/>
    <w:rsid w:val="00302D99"/>
    <w:rsid w:val="003079E4"/>
    <w:rsid w:val="00311A72"/>
    <w:rsid w:val="00312579"/>
    <w:rsid w:val="00313232"/>
    <w:rsid w:val="003156EE"/>
    <w:rsid w:val="0032032E"/>
    <w:rsid w:val="00321AE7"/>
    <w:rsid w:val="0032439D"/>
    <w:rsid w:val="00324CF4"/>
    <w:rsid w:val="00325253"/>
    <w:rsid w:val="00330F28"/>
    <w:rsid w:val="003320B2"/>
    <w:rsid w:val="0033318F"/>
    <w:rsid w:val="003342B8"/>
    <w:rsid w:val="0033549C"/>
    <w:rsid w:val="003416C5"/>
    <w:rsid w:val="00342236"/>
    <w:rsid w:val="00344AAE"/>
    <w:rsid w:val="00346F70"/>
    <w:rsid w:val="0034727E"/>
    <w:rsid w:val="00347B13"/>
    <w:rsid w:val="00350683"/>
    <w:rsid w:val="00351529"/>
    <w:rsid w:val="00352AED"/>
    <w:rsid w:val="00353FDE"/>
    <w:rsid w:val="003544B7"/>
    <w:rsid w:val="0036040B"/>
    <w:rsid w:val="00360947"/>
    <w:rsid w:val="00360F71"/>
    <w:rsid w:val="003655B3"/>
    <w:rsid w:val="00366456"/>
    <w:rsid w:val="00373D10"/>
    <w:rsid w:val="003747E2"/>
    <w:rsid w:val="00376D6A"/>
    <w:rsid w:val="00376ED9"/>
    <w:rsid w:val="00377760"/>
    <w:rsid w:val="00377B69"/>
    <w:rsid w:val="00377EBA"/>
    <w:rsid w:val="00380706"/>
    <w:rsid w:val="00387178"/>
    <w:rsid w:val="003920C5"/>
    <w:rsid w:val="00392E55"/>
    <w:rsid w:val="00393A59"/>
    <w:rsid w:val="00393E21"/>
    <w:rsid w:val="003A0698"/>
    <w:rsid w:val="003A165E"/>
    <w:rsid w:val="003A3A24"/>
    <w:rsid w:val="003A45E9"/>
    <w:rsid w:val="003A53E5"/>
    <w:rsid w:val="003A5C50"/>
    <w:rsid w:val="003A6C56"/>
    <w:rsid w:val="003A75EF"/>
    <w:rsid w:val="003B117F"/>
    <w:rsid w:val="003B19ED"/>
    <w:rsid w:val="003B6778"/>
    <w:rsid w:val="003B7846"/>
    <w:rsid w:val="003C14F2"/>
    <w:rsid w:val="003C16A1"/>
    <w:rsid w:val="003C2D49"/>
    <w:rsid w:val="003C334C"/>
    <w:rsid w:val="003C4203"/>
    <w:rsid w:val="003C483A"/>
    <w:rsid w:val="003C7977"/>
    <w:rsid w:val="003C7AC6"/>
    <w:rsid w:val="003D1CAE"/>
    <w:rsid w:val="003D29E7"/>
    <w:rsid w:val="003D4FCB"/>
    <w:rsid w:val="003D57BE"/>
    <w:rsid w:val="003D7DE5"/>
    <w:rsid w:val="003E0CD7"/>
    <w:rsid w:val="003E64C2"/>
    <w:rsid w:val="003E676D"/>
    <w:rsid w:val="003F085A"/>
    <w:rsid w:val="003F0F26"/>
    <w:rsid w:val="003F1779"/>
    <w:rsid w:val="003F40E6"/>
    <w:rsid w:val="003F6ACE"/>
    <w:rsid w:val="003F73B3"/>
    <w:rsid w:val="003F76A1"/>
    <w:rsid w:val="0040138E"/>
    <w:rsid w:val="00403A0C"/>
    <w:rsid w:val="004136CB"/>
    <w:rsid w:val="004153D3"/>
    <w:rsid w:val="00422BA1"/>
    <w:rsid w:val="00423139"/>
    <w:rsid w:val="00423F76"/>
    <w:rsid w:val="004277B5"/>
    <w:rsid w:val="00427C12"/>
    <w:rsid w:val="00432761"/>
    <w:rsid w:val="00432E66"/>
    <w:rsid w:val="00434240"/>
    <w:rsid w:val="004346CB"/>
    <w:rsid w:val="00434B6D"/>
    <w:rsid w:val="004352EF"/>
    <w:rsid w:val="0043641D"/>
    <w:rsid w:val="0044477B"/>
    <w:rsid w:val="004450EB"/>
    <w:rsid w:val="004507BA"/>
    <w:rsid w:val="00450F8B"/>
    <w:rsid w:val="00452BCC"/>
    <w:rsid w:val="004602B6"/>
    <w:rsid w:val="00461DE3"/>
    <w:rsid w:val="00463FB1"/>
    <w:rsid w:val="00466A1D"/>
    <w:rsid w:val="00467973"/>
    <w:rsid w:val="00471FD4"/>
    <w:rsid w:val="0047288D"/>
    <w:rsid w:val="00475080"/>
    <w:rsid w:val="004755AE"/>
    <w:rsid w:val="00477193"/>
    <w:rsid w:val="00477DFF"/>
    <w:rsid w:val="00482C56"/>
    <w:rsid w:val="0048386D"/>
    <w:rsid w:val="0048529C"/>
    <w:rsid w:val="004855DB"/>
    <w:rsid w:val="004859A0"/>
    <w:rsid w:val="00485B36"/>
    <w:rsid w:val="00487DE7"/>
    <w:rsid w:val="00491B9E"/>
    <w:rsid w:val="00492091"/>
    <w:rsid w:val="00492763"/>
    <w:rsid w:val="00492DB8"/>
    <w:rsid w:val="00496FBB"/>
    <w:rsid w:val="004A4293"/>
    <w:rsid w:val="004A4DB4"/>
    <w:rsid w:val="004B18AC"/>
    <w:rsid w:val="004C0A6B"/>
    <w:rsid w:val="004C0DAE"/>
    <w:rsid w:val="004C1700"/>
    <w:rsid w:val="004C18E1"/>
    <w:rsid w:val="004C32C5"/>
    <w:rsid w:val="004C40AF"/>
    <w:rsid w:val="004C6330"/>
    <w:rsid w:val="004D016A"/>
    <w:rsid w:val="004D1721"/>
    <w:rsid w:val="004D4308"/>
    <w:rsid w:val="004D4418"/>
    <w:rsid w:val="004D5C98"/>
    <w:rsid w:val="004D65E3"/>
    <w:rsid w:val="004D705F"/>
    <w:rsid w:val="004E211A"/>
    <w:rsid w:val="004E3B2D"/>
    <w:rsid w:val="004E799B"/>
    <w:rsid w:val="004E7A93"/>
    <w:rsid w:val="004E7C22"/>
    <w:rsid w:val="004E7E0D"/>
    <w:rsid w:val="004F13ED"/>
    <w:rsid w:val="004F152D"/>
    <w:rsid w:val="004F1F79"/>
    <w:rsid w:val="004F3C21"/>
    <w:rsid w:val="004F48C3"/>
    <w:rsid w:val="004F62CA"/>
    <w:rsid w:val="004F7969"/>
    <w:rsid w:val="00500550"/>
    <w:rsid w:val="00502297"/>
    <w:rsid w:val="00503C6E"/>
    <w:rsid w:val="00504BC8"/>
    <w:rsid w:val="005050F8"/>
    <w:rsid w:val="00506370"/>
    <w:rsid w:val="00507A6E"/>
    <w:rsid w:val="0051044B"/>
    <w:rsid w:val="00510986"/>
    <w:rsid w:val="00512BE8"/>
    <w:rsid w:val="005162A0"/>
    <w:rsid w:val="0052045C"/>
    <w:rsid w:val="0052140F"/>
    <w:rsid w:val="00522D70"/>
    <w:rsid w:val="0053162B"/>
    <w:rsid w:val="005327F0"/>
    <w:rsid w:val="005348FE"/>
    <w:rsid w:val="00534BA5"/>
    <w:rsid w:val="00536032"/>
    <w:rsid w:val="00541C1A"/>
    <w:rsid w:val="005462CB"/>
    <w:rsid w:val="00546DDD"/>
    <w:rsid w:val="0054708D"/>
    <w:rsid w:val="00551B62"/>
    <w:rsid w:val="005523EC"/>
    <w:rsid w:val="00552AA4"/>
    <w:rsid w:val="005577AD"/>
    <w:rsid w:val="005622B6"/>
    <w:rsid w:val="00564241"/>
    <w:rsid w:val="005652A0"/>
    <w:rsid w:val="00566185"/>
    <w:rsid w:val="005709A4"/>
    <w:rsid w:val="00571F63"/>
    <w:rsid w:val="00573B6B"/>
    <w:rsid w:val="00574C47"/>
    <w:rsid w:val="00576D08"/>
    <w:rsid w:val="00576E94"/>
    <w:rsid w:val="00580EFE"/>
    <w:rsid w:val="00581487"/>
    <w:rsid w:val="005845E2"/>
    <w:rsid w:val="005848A6"/>
    <w:rsid w:val="005902BC"/>
    <w:rsid w:val="0059637D"/>
    <w:rsid w:val="00596A9E"/>
    <w:rsid w:val="005972F8"/>
    <w:rsid w:val="005A006C"/>
    <w:rsid w:val="005A3816"/>
    <w:rsid w:val="005A4E85"/>
    <w:rsid w:val="005A6B54"/>
    <w:rsid w:val="005B149B"/>
    <w:rsid w:val="005B203D"/>
    <w:rsid w:val="005B2A26"/>
    <w:rsid w:val="005B4649"/>
    <w:rsid w:val="005B7105"/>
    <w:rsid w:val="005B716A"/>
    <w:rsid w:val="005B786F"/>
    <w:rsid w:val="005C1A76"/>
    <w:rsid w:val="005C1C23"/>
    <w:rsid w:val="005C41F1"/>
    <w:rsid w:val="005C4D3C"/>
    <w:rsid w:val="005C5828"/>
    <w:rsid w:val="005C5F95"/>
    <w:rsid w:val="005D0F47"/>
    <w:rsid w:val="005D36E9"/>
    <w:rsid w:val="005E0845"/>
    <w:rsid w:val="005E3FD2"/>
    <w:rsid w:val="005E4468"/>
    <w:rsid w:val="005E61E9"/>
    <w:rsid w:val="005E6BFD"/>
    <w:rsid w:val="005F3669"/>
    <w:rsid w:val="005F4CE4"/>
    <w:rsid w:val="005F73F8"/>
    <w:rsid w:val="00601205"/>
    <w:rsid w:val="006051E2"/>
    <w:rsid w:val="006056CA"/>
    <w:rsid w:val="006071F6"/>
    <w:rsid w:val="00607C83"/>
    <w:rsid w:val="006107CD"/>
    <w:rsid w:val="00610BD8"/>
    <w:rsid w:val="006121C1"/>
    <w:rsid w:val="00612B27"/>
    <w:rsid w:val="00612EF0"/>
    <w:rsid w:val="00616360"/>
    <w:rsid w:val="006200FE"/>
    <w:rsid w:val="0062017D"/>
    <w:rsid w:val="006203B5"/>
    <w:rsid w:val="00623987"/>
    <w:rsid w:val="00624728"/>
    <w:rsid w:val="00624B4A"/>
    <w:rsid w:val="00624DA4"/>
    <w:rsid w:val="00624DA9"/>
    <w:rsid w:val="0062510F"/>
    <w:rsid w:val="006325B0"/>
    <w:rsid w:val="00632E90"/>
    <w:rsid w:val="006346B5"/>
    <w:rsid w:val="006355A5"/>
    <w:rsid w:val="00635C0B"/>
    <w:rsid w:val="00641E72"/>
    <w:rsid w:val="00643635"/>
    <w:rsid w:val="006439BB"/>
    <w:rsid w:val="0064412F"/>
    <w:rsid w:val="00644B8F"/>
    <w:rsid w:val="00644FB3"/>
    <w:rsid w:val="0064615A"/>
    <w:rsid w:val="006464D9"/>
    <w:rsid w:val="0064728C"/>
    <w:rsid w:val="0064784E"/>
    <w:rsid w:val="00647980"/>
    <w:rsid w:val="00650572"/>
    <w:rsid w:val="00651AB4"/>
    <w:rsid w:val="00652DEF"/>
    <w:rsid w:val="00652E08"/>
    <w:rsid w:val="00652FD3"/>
    <w:rsid w:val="0065397A"/>
    <w:rsid w:val="00653D17"/>
    <w:rsid w:val="0065451C"/>
    <w:rsid w:val="00654D4B"/>
    <w:rsid w:val="00654F37"/>
    <w:rsid w:val="00655E79"/>
    <w:rsid w:val="006576AA"/>
    <w:rsid w:val="00660FCF"/>
    <w:rsid w:val="00663030"/>
    <w:rsid w:val="00663B0D"/>
    <w:rsid w:val="006666D6"/>
    <w:rsid w:val="00666B54"/>
    <w:rsid w:val="0067003E"/>
    <w:rsid w:val="006749FC"/>
    <w:rsid w:val="00676362"/>
    <w:rsid w:val="00677D34"/>
    <w:rsid w:val="006813A4"/>
    <w:rsid w:val="00681A86"/>
    <w:rsid w:val="00682595"/>
    <w:rsid w:val="00683AA6"/>
    <w:rsid w:val="006843D2"/>
    <w:rsid w:val="006860FD"/>
    <w:rsid w:val="006904D0"/>
    <w:rsid w:val="00690E29"/>
    <w:rsid w:val="0069218E"/>
    <w:rsid w:val="00695151"/>
    <w:rsid w:val="00696AE6"/>
    <w:rsid w:val="006A2D1E"/>
    <w:rsid w:val="006A6BDB"/>
    <w:rsid w:val="006B13F9"/>
    <w:rsid w:val="006B437C"/>
    <w:rsid w:val="006B6931"/>
    <w:rsid w:val="006B75FB"/>
    <w:rsid w:val="006C1074"/>
    <w:rsid w:val="006C5F4B"/>
    <w:rsid w:val="006C645B"/>
    <w:rsid w:val="006C7AED"/>
    <w:rsid w:val="006D0720"/>
    <w:rsid w:val="006D426B"/>
    <w:rsid w:val="006D510E"/>
    <w:rsid w:val="006D778D"/>
    <w:rsid w:val="006E1176"/>
    <w:rsid w:val="006E3C7B"/>
    <w:rsid w:val="006E4E3C"/>
    <w:rsid w:val="006E5D38"/>
    <w:rsid w:val="006E72A2"/>
    <w:rsid w:val="006E735B"/>
    <w:rsid w:val="006F0A75"/>
    <w:rsid w:val="006F2DD4"/>
    <w:rsid w:val="006F446D"/>
    <w:rsid w:val="006F7208"/>
    <w:rsid w:val="00700427"/>
    <w:rsid w:val="00703ECE"/>
    <w:rsid w:val="00704976"/>
    <w:rsid w:val="00707254"/>
    <w:rsid w:val="0071235C"/>
    <w:rsid w:val="0071251C"/>
    <w:rsid w:val="0071401E"/>
    <w:rsid w:val="00714419"/>
    <w:rsid w:val="00717751"/>
    <w:rsid w:val="00720A2E"/>
    <w:rsid w:val="00724A2F"/>
    <w:rsid w:val="00726A45"/>
    <w:rsid w:val="00726DDE"/>
    <w:rsid w:val="00727DA9"/>
    <w:rsid w:val="007327AC"/>
    <w:rsid w:val="00733841"/>
    <w:rsid w:val="0073400D"/>
    <w:rsid w:val="007353FC"/>
    <w:rsid w:val="0073613B"/>
    <w:rsid w:val="00737370"/>
    <w:rsid w:val="007379DB"/>
    <w:rsid w:val="00740A36"/>
    <w:rsid w:val="00743626"/>
    <w:rsid w:val="00743BC8"/>
    <w:rsid w:val="0074424E"/>
    <w:rsid w:val="00744EF7"/>
    <w:rsid w:val="0074514C"/>
    <w:rsid w:val="00745E0E"/>
    <w:rsid w:val="007472F8"/>
    <w:rsid w:val="007476BF"/>
    <w:rsid w:val="007503E6"/>
    <w:rsid w:val="00752B1C"/>
    <w:rsid w:val="0075346E"/>
    <w:rsid w:val="00753C9F"/>
    <w:rsid w:val="00753D3A"/>
    <w:rsid w:val="0075790F"/>
    <w:rsid w:val="00757F1D"/>
    <w:rsid w:val="00760BC9"/>
    <w:rsid w:val="00765DAE"/>
    <w:rsid w:val="00765F0C"/>
    <w:rsid w:val="007665C2"/>
    <w:rsid w:val="00767D76"/>
    <w:rsid w:val="00770107"/>
    <w:rsid w:val="007703F7"/>
    <w:rsid w:val="007728B7"/>
    <w:rsid w:val="00772AC0"/>
    <w:rsid w:val="007739D0"/>
    <w:rsid w:val="00773A49"/>
    <w:rsid w:val="00773E2E"/>
    <w:rsid w:val="00775A84"/>
    <w:rsid w:val="00777292"/>
    <w:rsid w:val="00783DA9"/>
    <w:rsid w:val="007937C5"/>
    <w:rsid w:val="00795845"/>
    <w:rsid w:val="00796C80"/>
    <w:rsid w:val="007A258E"/>
    <w:rsid w:val="007A4C30"/>
    <w:rsid w:val="007A4D96"/>
    <w:rsid w:val="007A5EDD"/>
    <w:rsid w:val="007A6507"/>
    <w:rsid w:val="007A6F0C"/>
    <w:rsid w:val="007B0630"/>
    <w:rsid w:val="007B098E"/>
    <w:rsid w:val="007B132B"/>
    <w:rsid w:val="007B228F"/>
    <w:rsid w:val="007B3B92"/>
    <w:rsid w:val="007B3E19"/>
    <w:rsid w:val="007B4E6E"/>
    <w:rsid w:val="007B58DD"/>
    <w:rsid w:val="007B5B77"/>
    <w:rsid w:val="007C5331"/>
    <w:rsid w:val="007C56B8"/>
    <w:rsid w:val="007C5B11"/>
    <w:rsid w:val="007D092F"/>
    <w:rsid w:val="007D118E"/>
    <w:rsid w:val="007D1436"/>
    <w:rsid w:val="007D1C97"/>
    <w:rsid w:val="007D3DBE"/>
    <w:rsid w:val="007D5FCB"/>
    <w:rsid w:val="007E01D8"/>
    <w:rsid w:val="007E3483"/>
    <w:rsid w:val="007E3792"/>
    <w:rsid w:val="007E5A22"/>
    <w:rsid w:val="007E5F35"/>
    <w:rsid w:val="007E75E0"/>
    <w:rsid w:val="007E78CE"/>
    <w:rsid w:val="007F536D"/>
    <w:rsid w:val="007F6678"/>
    <w:rsid w:val="00800EF2"/>
    <w:rsid w:val="008025F9"/>
    <w:rsid w:val="0080395C"/>
    <w:rsid w:val="00804EAE"/>
    <w:rsid w:val="00805B1A"/>
    <w:rsid w:val="0080605A"/>
    <w:rsid w:val="008063C1"/>
    <w:rsid w:val="008067A6"/>
    <w:rsid w:val="00810299"/>
    <w:rsid w:val="008105C9"/>
    <w:rsid w:val="00810645"/>
    <w:rsid w:val="00813248"/>
    <w:rsid w:val="00816D72"/>
    <w:rsid w:val="00817D2C"/>
    <w:rsid w:val="0082031D"/>
    <w:rsid w:val="008211F1"/>
    <w:rsid w:val="008219E4"/>
    <w:rsid w:val="00822B8C"/>
    <w:rsid w:val="0082593C"/>
    <w:rsid w:val="008262CA"/>
    <w:rsid w:val="00827AB7"/>
    <w:rsid w:val="00830B98"/>
    <w:rsid w:val="00832A3B"/>
    <w:rsid w:val="00836EE3"/>
    <w:rsid w:val="00837B38"/>
    <w:rsid w:val="00843D6B"/>
    <w:rsid w:val="00843EF5"/>
    <w:rsid w:val="008448E6"/>
    <w:rsid w:val="0085080D"/>
    <w:rsid w:val="00851771"/>
    <w:rsid w:val="00851948"/>
    <w:rsid w:val="008523BA"/>
    <w:rsid w:val="00853108"/>
    <w:rsid w:val="008531BD"/>
    <w:rsid w:val="0085399F"/>
    <w:rsid w:val="00854438"/>
    <w:rsid w:val="0085472D"/>
    <w:rsid w:val="00854A21"/>
    <w:rsid w:val="008552CD"/>
    <w:rsid w:val="00855627"/>
    <w:rsid w:val="00856513"/>
    <w:rsid w:val="00861E29"/>
    <w:rsid w:val="00861FF8"/>
    <w:rsid w:val="0086420F"/>
    <w:rsid w:val="00865E16"/>
    <w:rsid w:val="00871AFB"/>
    <w:rsid w:val="008735C5"/>
    <w:rsid w:val="00874ACD"/>
    <w:rsid w:val="00875982"/>
    <w:rsid w:val="008822B9"/>
    <w:rsid w:val="0088560E"/>
    <w:rsid w:val="008874BC"/>
    <w:rsid w:val="00893A47"/>
    <w:rsid w:val="00896C89"/>
    <w:rsid w:val="008A0529"/>
    <w:rsid w:val="008A1E91"/>
    <w:rsid w:val="008A4201"/>
    <w:rsid w:val="008A750E"/>
    <w:rsid w:val="008A7E22"/>
    <w:rsid w:val="008B1FCD"/>
    <w:rsid w:val="008C1316"/>
    <w:rsid w:val="008C1F7F"/>
    <w:rsid w:val="008C28A8"/>
    <w:rsid w:val="008C77F6"/>
    <w:rsid w:val="008D01B3"/>
    <w:rsid w:val="008D4C1F"/>
    <w:rsid w:val="008D55A0"/>
    <w:rsid w:val="008D586A"/>
    <w:rsid w:val="008D612E"/>
    <w:rsid w:val="008D6529"/>
    <w:rsid w:val="008D6BFF"/>
    <w:rsid w:val="008D6D3A"/>
    <w:rsid w:val="008E0D98"/>
    <w:rsid w:val="008E1827"/>
    <w:rsid w:val="008E3930"/>
    <w:rsid w:val="008E40BA"/>
    <w:rsid w:val="008F14B2"/>
    <w:rsid w:val="008F39B5"/>
    <w:rsid w:val="008F50A1"/>
    <w:rsid w:val="008F5B52"/>
    <w:rsid w:val="008F7CFC"/>
    <w:rsid w:val="008F7F26"/>
    <w:rsid w:val="009025F2"/>
    <w:rsid w:val="009058C5"/>
    <w:rsid w:val="00906154"/>
    <w:rsid w:val="00910A30"/>
    <w:rsid w:val="0091253D"/>
    <w:rsid w:val="00913414"/>
    <w:rsid w:val="00913C0A"/>
    <w:rsid w:val="009155E1"/>
    <w:rsid w:val="00915707"/>
    <w:rsid w:val="00915EF1"/>
    <w:rsid w:val="009200D4"/>
    <w:rsid w:val="00920858"/>
    <w:rsid w:val="009208AC"/>
    <w:rsid w:val="00923E08"/>
    <w:rsid w:val="00924C6D"/>
    <w:rsid w:val="0092714D"/>
    <w:rsid w:val="009273D8"/>
    <w:rsid w:val="00927630"/>
    <w:rsid w:val="00927676"/>
    <w:rsid w:val="009339A2"/>
    <w:rsid w:val="009359DB"/>
    <w:rsid w:val="00936975"/>
    <w:rsid w:val="009444B9"/>
    <w:rsid w:val="00945BCB"/>
    <w:rsid w:val="00946D61"/>
    <w:rsid w:val="00946FB6"/>
    <w:rsid w:val="00947464"/>
    <w:rsid w:val="009504B1"/>
    <w:rsid w:val="00952543"/>
    <w:rsid w:val="00954467"/>
    <w:rsid w:val="0095501F"/>
    <w:rsid w:val="00963309"/>
    <w:rsid w:val="00963869"/>
    <w:rsid w:val="00964053"/>
    <w:rsid w:val="009649B3"/>
    <w:rsid w:val="00965067"/>
    <w:rsid w:val="009700EB"/>
    <w:rsid w:val="00972B4E"/>
    <w:rsid w:val="009747DB"/>
    <w:rsid w:val="00976421"/>
    <w:rsid w:val="00977899"/>
    <w:rsid w:val="009832FC"/>
    <w:rsid w:val="00984936"/>
    <w:rsid w:val="00984F17"/>
    <w:rsid w:val="00987F5A"/>
    <w:rsid w:val="009903BC"/>
    <w:rsid w:val="0099131B"/>
    <w:rsid w:val="00991563"/>
    <w:rsid w:val="00996D62"/>
    <w:rsid w:val="009A0F23"/>
    <w:rsid w:val="009A10DE"/>
    <w:rsid w:val="009A12B4"/>
    <w:rsid w:val="009A3158"/>
    <w:rsid w:val="009A503B"/>
    <w:rsid w:val="009B007E"/>
    <w:rsid w:val="009B0C03"/>
    <w:rsid w:val="009B1028"/>
    <w:rsid w:val="009B4090"/>
    <w:rsid w:val="009B521B"/>
    <w:rsid w:val="009B7FF9"/>
    <w:rsid w:val="009C1B6D"/>
    <w:rsid w:val="009C4D5F"/>
    <w:rsid w:val="009C5240"/>
    <w:rsid w:val="009C6C50"/>
    <w:rsid w:val="009D00F7"/>
    <w:rsid w:val="009D1B99"/>
    <w:rsid w:val="009D2211"/>
    <w:rsid w:val="009D3844"/>
    <w:rsid w:val="009D3A28"/>
    <w:rsid w:val="009D4757"/>
    <w:rsid w:val="009E0AAF"/>
    <w:rsid w:val="009E1691"/>
    <w:rsid w:val="009E33A7"/>
    <w:rsid w:val="009E5690"/>
    <w:rsid w:val="009F4132"/>
    <w:rsid w:val="009F4333"/>
    <w:rsid w:val="009F61A0"/>
    <w:rsid w:val="00A012E6"/>
    <w:rsid w:val="00A01D7A"/>
    <w:rsid w:val="00A060EE"/>
    <w:rsid w:val="00A061AF"/>
    <w:rsid w:val="00A06C24"/>
    <w:rsid w:val="00A11C71"/>
    <w:rsid w:val="00A1579F"/>
    <w:rsid w:val="00A2005F"/>
    <w:rsid w:val="00A22276"/>
    <w:rsid w:val="00A2358D"/>
    <w:rsid w:val="00A23F53"/>
    <w:rsid w:val="00A24856"/>
    <w:rsid w:val="00A25E37"/>
    <w:rsid w:val="00A27E44"/>
    <w:rsid w:val="00A30317"/>
    <w:rsid w:val="00A30644"/>
    <w:rsid w:val="00A322ED"/>
    <w:rsid w:val="00A33DBE"/>
    <w:rsid w:val="00A3555F"/>
    <w:rsid w:val="00A355A9"/>
    <w:rsid w:val="00A35D6C"/>
    <w:rsid w:val="00A419EC"/>
    <w:rsid w:val="00A46784"/>
    <w:rsid w:val="00A5387A"/>
    <w:rsid w:val="00A615CD"/>
    <w:rsid w:val="00A61CFE"/>
    <w:rsid w:val="00A7226F"/>
    <w:rsid w:val="00A7329C"/>
    <w:rsid w:val="00A76BC8"/>
    <w:rsid w:val="00A7757D"/>
    <w:rsid w:val="00A8126C"/>
    <w:rsid w:val="00A82D6B"/>
    <w:rsid w:val="00A85B2F"/>
    <w:rsid w:val="00A8609B"/>
    <w:rsid w:val="00A90CF2"/>
    <w:rsid w:val="00A943D1"/>
    <w:rsid w:val="00A9469D"/>
    <w:rsid w:val="00A94B67"/>
    <w:rsid w:val="00A9597F"/>
    <w:rsid w:val="00A96152"/>
    <w:rsid w:val="00A97295"/>
    <w:rsid w:val="00AA383B"/>
    <w:rsid w:val="00AA3BE3"/>
    <w:rsid w:val="00AB1181"/>
    <w:rsid w:val="00AB185F"/>
    <w:rsid w:val="00AB45B7"/>
    <w:rsid w:val="00AB79A5"/>
    <w:rsid w:val="00AC14C0"/>
    <w:rsid w:val="00AC1C21"/>
    <w:rsid w:val="00AD3DA4"/>
    <w:rsid w:val="00AD71BF"/>
    <w:rsid w:val="00AE1F0D"/>
    <w:rsid w:val="00AE7644"/>
    <w:rsid w:val="00AF45C5"/>
    <w:rsid w:val="00AF5486"/>
    <w:rsid w:val="00AF74D3"/>
    <w:rsid w:val="00B04DFF"/>
    <w:rsid w:val="00B05DED"/>
    <w:rsid w:val="00B06704"/>
    <w:rsid w:val="00B07A7D"/>
    <w:rsid w:val="00B10EE0"/>
    <w:rsid w:val="00B11056"/>
    <w:rsid w:val="00B136C2"/>
    <w:rsid w:val="00B14C07"/>
    <w:rsid w:val="00B15676"/>
    <w:rsid w:val="00B16768"/>
    <w:rsid w:val="00B20BA6"/>
    <w:rsid w:val="00B21CE3"/>
    <w:rsid w:val="00B2205F"/>
    <w:rsid w:val="00B225E0"/>
    <w:rsid w:val="00B24F36"/>
    <w:rsid w:val="00B27605"/>
    <w:rsid w:val="00B30F67"/>
    <w:rsid w:val="00B31AF5"/>
    <w:rsid w:val="00B328D8"/>
    <w:rsid w:val="00B32CB4"/>
    <w:rsid w:val="00B32D70"/>
    <w:rsid w:val="00B35F06"/>
    <w:rsid w:val="00B400A1"/>
    <w:rsid w:val="00B40169"/>
    <w:rsid w:val="00B40BC2"/>
    <w:rsid w:val="00B40FDB"/>
    <w:rsid w:val="00B429CB"/>
    <w:rsid w:val="00B4556B"/>
    <w:rsid w:val="00B544C2"/>
    <w:rsid w:val="00B566DB"/>
    <w:rsid w:val="00B65031"/>
    <w:rsid w:val="00B66536"/>
    <w:rsid w:val="00B67D46"/>
    <w:rsid w:val="00B716FA"/>
    <w:rsid w:val="00B72042"/>
    <w:rsid w:val="00B736BC"/>
    <w:rsid w:val="00B73B67"/>
    <w:rsid w:val="00B7400E"/>
    <w:rsid w:val="00B740D4"/>
    <w:rsid w:val="00B8008E"/>
    <w:rsid w:val="00B81B15"/>
    <w:rsid w:val="00B83296"/>
    <w:rsid w:val="00B840A7"/>
    <w:rsid w:val="00B8517C"/>
    <w:rsid w:val="00B8540B"/>
    <w:rsid w:val="00B865C5"/>
    <w:rsid w:val="00B8756B"/>
    <w:rsid w:val="00B91A2E"/>
    <w:rsid w:val="00B92C69"/>
    <w:rsid w:val="00B93148"/>
    <w:rsid w:val="00B94091"/>
    <w:rsid w:val="00B94231"/>
    <w:rsid w:val="00B965D0"/>
    <w:rsid w:val="00B96930"/>
    <w:rsid w:val="00B9785F"/>
    <w:rsid w:val="00BA2B85"/>
    <w:rsid w:val="00BA3B80"/>
    <w:rsid w:val="00BA3C9A"/>
    <w:rsid w:val="00BA4BE8"/>
    <w:rsid w:val="00BA58D4"/>
    <w:rsid w:val="00BA5D1C"/>
    <w:rsid w:val="00BB53C1"/>
    <w:rsid w:val="00BB5430"/>
    <w:rsid w:val="00BB7548"/>
    <w:rsid w:val="00BB754C"/>
    <w:rsid w:val="00BC0B25"/>
    <w:rsid w:val="00BC3935"/>
    <w:rsid w:val="00BC4882"/>
    <w:rsid w:val="00BC58AB"/>
    <w:rsid w:val="00BD19D7"/>
    <w:rsid w:val="00BD38B9"/>
    <w:rsid w:val="00BD4D78"/>
    <w:rsid w:val="00BD645F"/>
    <w:rsid w:val="00BE097C"/>
    <w:rsid w:val="00BE6748"/>
    <w:rsid w:val="00BE6E82"/>
    <w:rsid w:val="00BF01D2"/>
    <w:rsid w:val="00BF0E7F"/>
    <w:rsid w:val="00BF1FAA"/>
    <w:rsid w:val="00BF2449"/>
    <w:rsid w:val="00BF3670"/>
    <w:rsid w:val="00BF4500"/>
    <w:rsid w:val="00BF626C"/>
    <w:rsid w:val="00BF7D9F"/>
    <w:rsid w:val="00C037D7"/>
    <w:rsid w:val="00C03B38"/>
    <w:rsid w:val="00C07CA3"/>
    <w:rsid w:val="00C07E19"/>
    <w:rsid w:val="00C111D5"/>
    <w:rsid w:val="00C13DAF"/>
    <w:rsid w:val="00C1597E"/>
    <w:rsid w:val="00C17726"/>
    <w:rsid w:val="00C20852"/>
    <w:rsid w:val="00C23B16"/>
    <w:rsid w:val="00C25437"/>
    <w:rsid w:val="00C26F9F"/>
    <w:rsid w:val="00C31667"/>
    <w:rsid w:val="00C32304"/>
    <w:rsid w:val="00C32ECA"/>
    <w:rsid w:val="00C34B05"/>
    <w:rsid w:val="00C37A25"/>
    <w:rsid w:val="00C409BE"/>
    <w:rsid w:val="00C42775"/>
    <w:rsid w:val="00C42C0E"/>
    <w:rsid w:val="00C43264"/>
    <w:rsid w:val="00C444D7"/>
    <w:rsid w:val="00C46136"/>
    <w:rsid w:val="00C468AF"/>
    <w:rsid w:val="00C50BE7"/>
    <w:rsid w:val="00C53C21"/>
    <w:rsid w:val="00C53DDD"/>
    <w:rsid w:val="00C549DA"/>
    <w:rsid w:val="00C54C83"/>
    <w:rsid w:val="00C551F9"/>
    <w:rsid w:val="00C552D4"/>
    <w:rsid w:val="00C560FD"/>
    <w:rsid w:val="00C56FDF"/>
    <w:rsid w:val="00C5755B"/>
    <w:rsid w:val="00C6134C"/>
    <w:rsid w:val="00C62A79"/>
    <w:rsid w:val="00C6589E"/>
    <w:rsid w:val="00C66E72"/>
    <w:rsid w:val="00C715F0"/>
    <w:rsid w:val="00C7323A"/>
    <w:rsid w:val="00C74426"/>
    <w:rsid w:val="00C760E7"/>
    <w:rsid w:val="00C762CB"/>
    <w:rsid w:val="00C77555"/>
    <w:rsid w:val="00C77636"/>
    <w:rsid w:val="00C81D65"/>
    <w:rsid w:val="00C82E54"/>
    <w:rsid w:val="00C82F39"/>
    <w:rsid w:val="00C837DE"/>
    <w:rsid w:val="00C853AA"/>
    <w:rsid w:val="00C8649B"/>
    <w:rsid w:val="00C86675"/>
    <w:rsid w:val="00C918AC"/>
    <w:rsid w:val="00C91C67"/>
    <w:rsid w:val="00C920AF"/>
    <w:rsid w:val="00C95643"/>
    <w:rsid w:val="00C95DD8"/>
    <w:rsid w:val="00C970BB"/>
    <w:rsid w:val="00CA4591"/>
    <w:rsid w:val="00CB2A1A"/>
    <w:rsid w:val="00CB3BF2"/>
    <w:rsid w:val="00CB5889"/>
    <w:rsid w:val="00CC0AAC"/>
    <w:rsid w:val="00CC2224"/>
    <w:rsid w:val="00CC54B6"/>
    <w:rsid w:val="00CC5E6D"/>
    <w:rsid w:val="00CC7F23"/>
    <w:rsid w:val="00CD059F"/>
    <w:rsid w:val="00CD1951"/>
    <w:rsid w:val="00CD2C50"/>
    <w:rsid w:val="00CD508E"/>
    <w:rsid w:val="00CD5102"/>
    <w:rsid w:val="00CD6669"/>
    <w:rsid w:val="00CE0E4F"/>
    <w:rsid w:val="00CF039B"/>
    <w:rsid w:val="00CF0C65"/>
    <w:rsid w:val="00CF3119"/>
    <w:rsid w:val="00CF38A8"/>
    <w:rsid w:val="00CF76ED"/>
    <w:rsid w:val="00D010E9"/>
    <w:rsid w:val="00D014E2"/>
    <w:rsid w:val="00D02BB5"/>
    <w:rsid w:val="00D0319A"/>
    <w:rsid w:val="00D03E17"/>
    <w:rsid w:val="00D03EA9"/>
    <w:rsid w:val="00D0505C"/>
    <w:rsid w:val="00D0594C"/>
    <w:rsid w:val="00D05D04"/>
    <w:rsid w:val="00D06561"/>
    <w:rsid w:val="00D105DC"/>
    <w:rsid w:val="00D11AB8"/>
    <w:rsid w:val="00D13E98"/>
    <w:rsid w:val="00D161D2"/>
    <w:rsid w:val="00D166DE"/>
    <w:rsid w:val="00D173D5"/>
    <w:rsid w:val="00D25447"/>
    <w:rsid w:val="00D26321"/>
    <w:rsid w:val="00D27078"/>
    <w:rsid w:val="00D312FE"/>
    <w:rsid w:val="00D31EA0"/>
    <w:rsid w:val="00D3272C"/>
    <w:rsid w:val="00D3281C"/>
    <w:rsid w:val="00D334A6"/>
    <w:rsid w:val="00D335CB"/>
    <w:rsid w:val="00D37A3F"/>
    <w:rsid w:val="00D4231B"/>
    <w:rsid w:val="00D42912"/>
    <w:rsid w:val="00D42F81"/>
    <w:rsid w:val="00D430EA"/>
    <w:rsid w:val="00D43E9B"/>
    <w:rsid w:val="00D45077"/>
    <w:rsid w:val="00D470CF"/>
    <w:rsid w:val="00D51AE6"/>
    <w:rsid w:val="00D538A2"/>
    <w:rsid w:val="00D555B2"/>
    <w:rsid w:val="00D616D0"/>
    <w:rsid w:val="00D64BAC"/>
    <w:rsid w:val="00D64F3C"/>
    <w:rsid w:val="00D67EC4"/>
    <w:rsid w:val="00D7037E"/>
    <w:rsid w:val="00D71272"/>
    <w:rsid w:val="00D718F1"/>
    <w:rsid w:val="00D72D8C"/>
    <w:rsid w:val="00D72FCC"/>
    <w:rsid w:val="00D73C0A"/>
    <w:rsid w:val="00D7499A"/>
    <w:rsid w:val="00D753CC"/>
    <w:rsid w:val="00D76732"/>
    <w:rsid w:val="00D76A97"/>
    <w:rsid w:val="00D77B3A"/>
    <w:rsid w:val="00D83988"/>
    <w:rsid w:val="00D84F81"/>
    <w:rsid w:val="00D86782"/>
    <w:rsid w:val="00D86CC0"/>
    <w:rsid w:val="00D904B4"/>
    <w:rsid w:val="00D920D6"/>
    <w:rsid w:val="00D9255D"/>
    <w:rsid w:val="00D92B18"/>
    <w:rsid w:val="00D95481"/>
    <w:rsid w:val="00D95BEB"/>
    <w:rsid w:val="00DA1BC1"/>
    <w:rsid w:val="00DA34FC"/>
    <w:rsid w:val="00DA3523"/>
    <w:rsid w:val="00DA617B"/>
    <w:rsid w:val="00DA6885"/>
    <w:rsid w:val="00DB04A2"/>
    <w:rsid w:val="00DB09DD"/>
    <w:rsid w:val="00DB1739"/>
    <w:rsid w:val="00DB19E0"/>
    <w:rsid w:val="00DC3241"/>
    <w:rsid w:val="00DC3B93"/>
    <w:rsid w:val="00DC4581"/>
    <w:rsid w:val="00DC49BA"/>
    <w:rsid w:val="00DC5417"/>
    <w:rsid w:val="00DC719E"/>
    <w:rsid w:val="00DC7AAA"/>
    <w:rsid w:val="00DC7F31"/>
    <w:rsid w:val="00DD01C3"/>
    <w:rsid w:val="00DD55C3"/>
    <w:rsid w:val="00DD6615"/>
    <w:rsid w:val="00DD75B3"/>
    <w:rsid w:val="00DE05FE"/>
    <w:rsid w:val="00DE1D1E"/>
    <w:rsid w:val="00DE36AC"/>
    <w:rsid w:val="00DE5BC5"/>
    <w:rsid w:val="00DE6B1E"/>
    <w:rsid w:val="00DE79E1"/>
    <w:rsid w:val="00DF0274"/>
    <w:rsid w:val="00DF37FF"/>
    <w:rsid w:val="00DF554D"/>
    <w:rsid w:val="00DF5C67"/>
    <w:rsid w:val="00DF5DD7"/>
    <w:rsid w:val="00E00E4E"/>
    <w:rsid w:val="00E01F47"/>
    <w:rsid w:val="00E0607C"/>
    <w:rsid w:val="00E0693E"/>
    <w:rsid w:val="00E0794D"/>
    <w:rsid w:val="00E101DE"/>
    <w:rsid w:val="00E102F4"/>
    <w:rsid w:val="00E10532"/>
    <w:rsid w:val="00E136C6"/>
    <w:rsid w:val="00E16840"/>
    <w:rsid w:val="00E16B29"/>
    <w:rsid w:val="00E20A0A"/>
    <w:rsid w:val="00E23A47"/>
    <w:rsid w:val="00E266FE"/>
    <w:rsid w:val="00E30BF3"/>
    <w:rsid w:val="00E334D5"/>
    <w:rsid w:val="00E36837"/>
    <w:rsid w:val="00E37BFE"/>
    <w:rsid w:val="00E419AF"/>
    <w:rsid w:val="00E4707B"/>
    <w:rsid w:val="00E470B9"/>
    <w:rsid w:val="00E478E8"/>
    <w:rsid w:val="00E50489"/>
    <w:rsid w:val="00E51784"/>
    <w:rsid w:val="00E57719"/>
    <w:rsid w:val="00E61FA6"/>
    <w:rsid w:val="00E622FD"/>
    <w:rsid w:val="00E623D7"/>
    <w:rsid w:val="00E6340A"/>
    <w:rsid w:val="00E63E46"/>
    <w:rsid w:val="00E64155"/>
    <w:rsid w:val="00E67767"/>
    <w:rsid w:val="00E73653"/>
    <w:rsid w:val="00E75CB6"/>
    <w:rsid w:val="00E7693A"/>
    <w:rsid w:val="00E84870"/>
    <w:rsid w:val="00E85991"/>
    <w:rsid w:val="00E86068"/>
    <w:rsid w:val="00E866D0"/>
    <w:rsid w:val="00E911DB"/>
    <w:rsid w:val="00E91BD0"/>
    <w:rsid w:val="00E920BD"/>
    <w:rsid w:val="00E95B06"/>
    <w:rsid w:val="00EA0F71"/>
    <w:rsid w:val="00EA23B1"/>
    <w:rsid w:val="00EB00E1"/>
    <w:rsid w:val="00EB0BF0"/>
    <w:rsid w:val="00EB100D"/>
    <w:rsid w:val="00EB2BDF"/>
    <w:rsid w:val="00EB5CCC"/>
    <w:rsid w:val="00EB7D11"/>
    <w:rsid w:val="00EC1623"/>
    <w:rsid w:val="00EC29CE"/>
    <w:rsid w:val="00EC2D7A"/>
    <w:rsid w:val="00EC3A13"/>
    <w:rsid w:val="00EC5516"/>
    <w:rsid w:val="00EC596A"/>
    <w:rsid w:val="00EC5C60"/>
    <w:rsid w:val="00EC5FC5"/>
    <w:rsid w:val="00EC6D22"/>
    <w:rsid w:val="00EC6E94"/>
    <w:rsid w:val="00EC743E"/>
    <w:rsid w:val="00ED0615"/>
    <w:rsid w:val="00ED09D7"/>
    <w:rsid w:val="00ED0AF7"/>
    <w:rsid w:val="00ED29A8"/>
    <w:rsid w:val="00ED4CC6"/>
    <w:rsid w:val="00ED5867"/>
    <w:rsid w:val="00ED6118"/>
    <w:rsid w:val="00ED6ECF"/>
    <w:rsid w:val="00ED7B31"/>
    <w:rsid w:val="00EE1308"/>
    <w:rsid w:val="00EE3384"/>
    <w:rsid w:val="00EE3487"/>
    <w:rsid w:val="00EF0DFC"/>
    <w:rsid w:val="00EF1DCF"/>
    <w:rsid w:val="00EF28AB"/>
    <w:rsid w:val="00EF2ABE"/>
    <w:rsid w:val="00EF2D20"/>
    <w:rsid w:val="00EF365A"/>
    <w:rsid w:val="00EF6879"/>
    <w:rsid w:val="00F00DA5"/>
    <w:rsid w:val="00F05DCC"/>
    <w:rsid w:val="00F063DA"/>
    <w:rsid w:val="00F06F90"/>
    <w:rsid w:val="00F10B4E"/>
    <w:rsid w:val="00F1648F"/>
    <w:rsid w:val="00F206D6"/>
    <w:rsid w:val="00F209A7"/>
    <w:rsid w:val="00F26421"/>
    <w:rsid w:val="00F3067B"/>
    <w:rsid w:val="00F3345D"/>
    <w:rsid w:val="00F3349C"/>
    <w:rsid w:val="00F33A27"/>
    <w:rsid w:val="00F361CE"/>
    <w:rsid w:val="00F36575"/>
    <w:rsid w:val="00F36983"/>
    <w:rsid w:val="00F37BD0"/>
    <w:rsid w:val="00F40517"/>
    <w:rsid w:val="00F42D72"/>
    <w:rsid w:val="00F45676"/>
    <w:rsid w:val="00F51C5D"/>
    <w:rsid w:val="00F52322"/>
    <w:rsid w:val="00F537C4"/>
    <w:rsid w:val="00F55238"/>
    <w:rsid w:val="00F56AAC"/>
    <w:rsid w:val="00F6322D"/>
    <w:rsid w:val="00F64C98"/>
    <w:rsid w:val="00F658E2"/>
    <w:rsid w:val="00F65DD1"/>
    <w:rsid w:val="00F66417"/>
    <w:rsid w:val="00F66627"/>
    <w:rsid w:val="00F72148"/>
    <w:rsid w:val="00F72E69"/>
    <w:rsid w:val="00F77B0E"/>
    <w:rsid w:val="00F81E5B"/>
    <w:rsid w:val="00F829D3"/>
    <w:rsid w:val="00F838BA"/>
    <w:rsid w:val="00F845EA"/>
    <w:rsid w:val="00F85186"/>
    <w:rsid w:val="00F85FD0"/>
    <w:rsid w:val="00F91B19"/>
    <w:rsid w:val="00F91E53"/>
    <w:rsid w:val="00F92B80"/>
    <w:rsid w:val="00F94F5F"/>
    <w:rsid w:val="00F96BFA"/>
    <w:rsid w:val="00F96EC7"/>
    <w:rsid w:val="00F974CC"/>
    <w:rsid w:val="00FA04F6"/>
    <w:rsid w:val="00FA1040"/>
    <w:rsid w:val="00FA2567"/>
    <w:rsid w:val="00FA28AE"/>
    <w:rsid w:val="00FA7C7C"/>
    <w:rsid w:val="00FB0684"/>
    <w:rsid w:val="00FB0FE5"/>
    <w:rsid w:val="00FB220A"/>
    <w:rsid w:val="00FB394C"/>
    <w:rsid w:val="00FB4427"/>
    <w:rsid w:val="00FB46DD"/>
    <w:rsid w:val="00FB475F"/>
    <w:rsid w:val="00FB59F6"/>
    <w:rsid w:val="00FB5BAF"/>
    <w:rsid w:val="00FB634F"/>
    <w:rsid w:val="00FB7263"/>
    <w:rsid w:val="00FB7A01"/>
    <w:rsid w:val="00FC0FD0"/>
    <w:rsid w:val="00FC1BC6"/>
    <w:rsid w:val="00FC2870"/>
    <w:rsid w:val="00FC46E7"/>
    <w:rsid w:val="00FC47B5"/>
    <w:rsid w:val="00FC56AB"/>
    <w:rsid w:val="00FC6373"/>
    <w:rsid w:val="00FC7DFA"/>
    <w:rsid w:val="00FD22E3"/>
    <w:rsid w:val="00FD3055"/>
    <w:rsid w:val="00FD4E75"/>
    <w:rsid w:val="00FD5FED"/>
    <w:rsid w:val="00FE318A"/>
    <w:rsid w:val="00FE47AB"/>
    <w:rsid w:val="00FE536C"/>
    <w:rsid w:val="00FE5BC6"/>
    <w:rsid w:val="00FE755A"/>
    <w:rsid w:val="00FF169B"/>
    <w:rsid w:val="00FF262B"/>
    <w:rsid w:val="00FF2C38"/>
    <w:rsid w:val="00FF357B"/>
    <w:rsid w:val="00FF372B"/>
    <w:rsid w:val="00FF4250"/>
    <w:rsid w:val="00FF480D"/>
    <w:rsid w:val="00FF6F20"/>
    <w:rsid w:val="00FF7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C4290"/>
  <w15:chartTrackingRefBased/>
  <w15:docId w15:val="{CF1AEB0E-C1FE-4403-A1BB-F7AD993E1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60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60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4291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2A60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6051"/>
    <w:rPr>
      <w:rFonts w:eastAsiaTheme="minorEastAsia"/>
      <w:lang w:val="en-US"/>
    </w:rPr>
  </w:style>
  <w:style w:type="character" w:customStyle="1" w:styleId="Heading1Char">
    <w:name w:val="Heading 1 Char"/>
    <w:basedOn w:val="DefaultParagraphFont"/>
    <w:link w:val="Heading1"/>
    <w:uiPriority w:val="9"/>
    <w:rsid w:val="002A60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6051"/>
    <w:pPr>
      <w:outlineLvl w:val="9"/>
    </w:pPr>
    <w:rPr>
      <w:lang w:val="en-US"/>
    </w:rPr>
  </w:style>
  <w:style w:type="paragraph" w:styleId="TOC1">
    <w:name w:val="toc 1"/>
    <w:basedOn w:val="Normal"/>
    <w:next w:val="Normal"/>
    <w:autoRedefine/>
    <w:uiPriority w:val="39"/>
    <w:unhideWhenUsed/>
    <w:rsid w:val="002A6051"/>
    <w:pPr>
      <w:spacing w:after="100"/>
    </w:pPr>
  </w:style>
  <w:style w:type="character" w:styleId="Hyperlink">
    <w:name w:val="Hyperlink"/>
    <w:basedOn w:val="DefaultParagraphFont"/>
    <w:uiPriority w:val="99"/>
    <w:unhideWhenUsed/>
    <w:rsid w:val="002A6051"/>
    <w:rPr>
      <w:color w:val="0563C1" w:themeColor="hyperlink"/>
      <w:u w:val="single"/>
    </w:rPr>
  </w:style>
  <w:style w:type="paragraph" w:styleId="ListParagraph">
    <w:name w:val="List Paragraph"/>
    <w:basedOn w:val="Normal"/>
    <w:uiPriority w:val="34"/>
    <w:qFormat/>
    <w:rsid w:val="002A6051"/>
    <w:pPr>
      <w:ind w:left="720"/>
      <w:contextualSpacing/>
    </w:pPr>
  </w:style>
  <w:style w:type="character" w:customStyle="1" w:styleId="Heading2Char">
    <w:name w:val="Heading 2 Char"/>
    <w:basedOn w:val="DefaultParagraphFont"/>
    <w:link w:val="Heading2"/>
    <w:uiPriority w:val="9"/>
    <w:rsid w:val="002A605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605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A6051"/>
    <w:pPr>
      <w:spacing w:after="100"/>
      <w:ind w:left="220"/>
    </w:pPr>
  </w:style>
  <w:style w:type="paragraph" w:styleId="TOC3">
    <w:name w:val="toc 3"/>
    <w:basedOn w:val="Normal"/>
    <w:next w:val="Normal"/>
    <w:autoRedefine/>
    <w:uiPriority w:val="39"/>
    <w:unhideWhenUsed/>
    <w:rsid w:val="002A6051"/>
    <w:pPr>
      <w:spacing w:after="100"/>
      <w:ind w:left="440"/>
    </w:pPr>
  </w:style>
  <w:style w:type="character" w:styleId="FollowedHyperlink">
    <w:name w:val="FollowedHyperlink"/>
    <w:basedOn w:val="DefaultParagraphFont"/>
    <w:uiPriority w:val="99"/>
    <w:semiHidden/>
    <w:unhideWhenUsed/>
    <w:rsid w:val="00F829D3"/>
    <w:rPr>
      <w:color w:val="954F72" w:themeColor="followedHyperlink"/>
      <w:u w:val="single"/>
    </w:rPr>
  </w:style>
  <w:style w:type="character" w:styleId="UnresolvedMention">
    <w:name w:val="Unresolved Mention"/>
    <w:basedOn w:val="DefaultParagraphFont"/>
    <w:uiPriority w:val="99"/>
    <w:semiHidden/>
    <w:unhideWhenUsed/>
    <w:rsid w:val="002F05DE"/>
    <w:rPr>
      <w:color w:val="605E5C"/>
      <w:shd w:val="clear" w:color="auto" w:fill="E1DFDD"/>
    </w:rPr>
  </w:style>
  <w:style w:type="character" w:customStyle="1" w:styleId="Heading4Char">
    <w:name w:val="Heading 4 Char"/>
    <w:basedOn w:val="DefaultParagraphFont"/>
    <w:link w:val="Heading4"/>
    <w:uiPriority w:val="9"/>
    <w:rsid w:val="00D42912"/>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8B1F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FCD"/>
    <w:rPr>
      <w:rFonts w:ascii="Segoe UI" w:hAnsi="Segoe UI" w:cs="Segoe UI"/>
      <w:sz w:val="18"/>
      <w:szCs w:val="18"/>
    </w:rPr>
  </w:style>
  <w:style w:type="table" w:styleId="TableGrid">
    <w:name w:val="Table Grid"/>
    <w:basedOn w:val="TableNormal"/>
    <w:uiPriority w:val="39"/>
    <w:rsid w:val="004D7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3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158"/>
  </w:style>
  <w:style w:type="paragraph" w:styleId="Footer">
    <w:name w:val="footer"/>
    <w:basedOn w:val="Normal"/>
    <w:link w:val="FooterChar"/>
    <w:uiPriority w:val="99"/>
    <w:unhideWhenUsed/>
    <w:rsid w:val="009A3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35509">
      <w:bodyDiv w:val="1"/>
      <w:marLeft w:val="0"/>
      <w:marRight w:val="0"/>
      <w:marTop w:val="0"/>
      <w:marBottom w:val="0"/>
      <w:divBdr>
        <w:top w:val="none" w:sz="0" w:space="0" w:color="auto"/>
        <w:left w:val="none" w:sz="0" w:space="0" w:color="auto"/>
        <w:bottom w:val="none" w:sz="0" w:space="0" w:color="auto"/>
        <w:right w:val="none" w:sz="0" w:space="0" w:color="auto"/>
      </w:divBdr>
    </w:div>
    <w:div w:id="424964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aj.org/article/c580d4dfbbd242ce8cbb2740d52b97ba" TargetMode="External"/><Relationship Id="rId18" Type="http://schemas.openxmlformats.org/officeDocument/2006/relationships/hyperlink" Target="https://www.etsplc.com/insight/tesco-360-degree-feedback-case-study" TargetMode="External"/><Relationship Id="rId26" Type="http://schemas.openxmlformats.org/officeDocument/2006/relationships/hyperlink" Target="https://www2.deloitte.com/lu/en/pages/strategy/articles/benefits-knowledge-management.html#" TargetMode="External"/><Relationship Id="rId3" Type="http://schemas.openxmlformats.org/officeDocument/2006/relationships/numbering" Target="numbering.xml"/><Relationship Id="rId21" Type="http://schemas.openxmlformats.org/officeDocument/2006/relationships/hyperlink" Target="https://www.tescoplc.com/media/474793/tesco_ar_2018.pdf"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bbc.co.uk/news/business-4702301" TargetMode="External"/><Relationship Id="rId17" Type="http://schemas.openxmlformats.org/officeDocument/2006/relationships/hyperlink" Target="https://careertrend.com/list-7221952-different-positions-job-bank-html" TargetMode="External"/><Relationship Id="rId25" Type="http://schemas.openxmlformats.org/officeDocument/2006/relationships/hyperlink" Target="https://www.ucas.com/ucas/after-gcses/find-career-ideas/explore-jobs/job-profile/bank-manage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raft.co/barclays" TargetMode="External"/><Relationship Id="rId20" Type="http://schemas.openxmlformats.org/officeDocument/2006/relationships/hyperlink" Target="https://www.tesco-careers.com/explore-our-world/opportunities-to-get-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ome.barclays/content/dam/home-barclays/documents/citizenship/the-way-we-do-business/The-Barclays-Way-Campaign-2018-Online.pdf" TargetMode="External"/><Relationship Id="rId24" Type="http://schemas.openxmlformats.org/officeDocument/2006/relationships/hyperlink" Target="https://worknearyou.net/tesco-job-descriptions/" TargetMode="External"/><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craft.co/tesco" TargetMode="External"/><Relationship Id="rId23" Type="http://schemas.openxmlformats.org/officeDocument/2006/relationships/hyperlink" Target="https://www.tescoplc.com/about-us/our-businesses/" TargetMode="External"/><Relationship Id="rId28"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hyperlink" Target="https://www.business-online-learning.com/definition-of-knowledge.html" TargetMode="External"/><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hyperlink" Target="https://www.google.com/url?sa=i&amp;rct=j&amp;q=&amp;esrc=s&amp;source=images&amp;cd=&amp;ved=2ahUKEwieq8GS_77jAhUV8uAKHcWsA8cQjRx6BAgBEAU&amp;url=https%3A%2F%2Fwww.toolshero.com%2Fmanagement%2Fknowledge-management-value-chain%2F&amp;psig=AOvVaw1RUrFQva-ldjuA8Mc6-sEb&amp;ust=1563557342878851" TargetMode="External"/><Relationship Id="rId14" Type="http://schemas.openxmlformats.org/officeDocument/2006/relationships/hyperlink" Target="https://businesscasestudies.co.uk/careers/with-tesco/" TargetMode="External"/><Relationship Id="rId22" Type="http://schemas.openxmlformats.org/officeDocument/2006/relationships/hyperlink" Target="https://www.tescoplc.com/media/754415/tesco_ara2019_full_report_web.pdf"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D65E510690B4A7380AF13598BCD3483"/>
        <w:category>
          <w:name w:val="General"/>
          <w:gallery w:val="placeholder"/>
        </w:category>
        <w:types>
          <w:type w:val="bbPlcHdr"/>
        </w:types>
        <w:behaviors>
          <w:behavior w:val="content"/>
        </w:behaviors>
        <w:guid w:val="{5F254BC4-7A1F-4AFA-8626-FA55E7F35EBA}"/>
      </w:docPartPr>
      <w:docPartBody>
        <w:p w:rsidR="00CA3DFA" w:rsidRDefault="004F1A85" w:rsidP="004F1A85">
          <w:pPr>
            <w:pStyle w:val="ED65E510690B4A7380AF13598BCD3483"/>
          </w:pPr>
          <w:r>
            <w:rPr>
              <w:rFonts w:asciiTheme="majorHAnsi" w:eastAsiaTheme="majorEastAsia" w:hAnsiTheme="majorHAnsi" w:cstheme="majorBidi"/>
              <w:color w:val="4472C4" w:themeColor="accent1"/>
              <w:sz w:val="88"/>
              <w:szCs w:val="88"/>
            </w:rPr>
            <w:t>[Document title]</w:t>
          </w:r>
        </w:p>
      </w:docPartBody>
    </w:docPart>
    <w:docPart>
      <w:docPartPr>
        <w:name w:val="0923C27A746849F0839C4D6FFB1F68C8"/>
        <w:category>
          <w:name w:val="General"/>
          <w:gallery w:val="placeholder"/>
        </w:category>
        <w:types>
          <w:type w:val="bbPlcHdr"/>
        </w:types>
        <w:behaviors>
          <w:behavior w:val="content"/>
        </w:behaviors>
        <w:guid w:val="{75DB8E12-2344-45A4-932F-D352BEFB8730}"/>
      </w:docPartPr>
      <w:docPartBody>
        <w:p w:rsidR="00CA3DFA" w:rsidRDefault="004F1A85" w:rsidP="004F1A85">
          <w:pPr>
            <w:pStyle w:val="0923C27A746849F0839C4D6FFB1F68C8"/>
          </w:pPr>
          <w:r>
            <w:rPr>
              <w:color w:val="2F5496" w:themeColor="accent1" w:themeShade="BF"/>
              <w:sz w:val="24"/>
              <w:szCs w:val="24"/>
            </w:rPr>
            <w:t>[Document subtitle]</w:t>
          </w:r>
        </w:p>
      </w:docPartBody>
    </w:docPart>
    <w:docPart>
      <w:docPartPr>
        <w:name w:val="A29AF1AC9B2B42908B06D6B8495836C4"/>
        <w:category>
          <w:name w:val="General"/>
          <w:gallery w:val="placeholder"/>
        </w:category>
        <w:types>
          <w:type w:val="bbPlcHdr"/>
        </w:types>
        <w:behaviors>
          <w:behavior w:val="content"/>
        </w:behaviors>
        <w:guid w:val="{CE8D1C46-105B-4E7F-A9C7-B5A4E0C0C0AC}"/>
      </w:docPartPr>
      <w:docPartBody>
        <w:p w:rsidR="00CA3DFA" w:rsidRDefault="004F1A85" w:rsidP="004F1A85">
          <w:pPr>
            <w:pStyle w:val="A29AF1AC9B2B42908B06D6B8495836C4"/>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A85"/>
    <w:rsid w:val="001967DE"/>
    <w:rsid w:val="0038087E"/>
    <w:rsid w:val="004B3EBB"/>
    <w:rsid w:val="004F1A85"/>
    <w:rsid w:val="00646DA0"/>
    <w:rsid w:val="006637BB"/>
    <w:rsid w:val="00913877"/>
    <w:rsid w:val="00A67DF6"/>
    <w:rsid w:val="00BF640B"/>
    <w:rsid w:val="00CA3DFA"/>
    <w:rsid w:val="00DB254E"/>
    <w:rsid w:val="00E66825"/>
    <w:rsid w:val="00F65E31"/>
    <w:rsid w:val="00FB2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83CC5EE4844728AD968283009605B9">
    <w:name w:val="1783CC5EE4844728AD968283009605B9"/>
    <w:rsid w:val="004F1A85"/>
  </w:style>
  <w:style w:type="paragraph" w:customStyle="1" w:styleId="70F31A34064E4240885491B6AE06BFE1">
    <w:name w:val="70F31A34064E4240885491B6AE06BFE1"/>
    <w:rsid w:val="004F1A85"/>
  </w:style>
  <w:style w:type="paragraph" w:customStyle="1" w:styleId="C831E5D0A2474049A0D4458A5223BC39">
    <w:name w:val="C831E5D0A2474049A0D4458A5223BC39"/>
    <w:rsid w:val="004F1A85"/>
  </w:style>
  <w:style w:type="paragraph" w:customStyle="1" w:styleId="2DD93E450CE547B89B910ED0DE5FBF72">
    <w:name w:val="2DD93E450CE547B89B910ED0DE5FBF72"/>
    <w:rsid w:val="004F1A85"/>
  </w:style>
  <w:style w:type="paragraph" w:customStyle="1" w:styleId="B06B2760AB204EF6BE74A42EEF9D8524">
    <w:name w:val="B06B2760AB204EF6BE74A42EEF9D8524"/>
    <w:rsid w:val="004F1A85"/>
  </w:style>
  <w:style w:type="paragraph" w:customStyle="1" w:styleId="3B8E2E5C03E649CA804117458D95A3B7">
    <w:name w:val="3B8E2E5C03E649CA804117458D95A3B7"/>
    <w:rsid w:val="004F1A85"/>
  </w:style>
  <w:style w:type="paragraph" w:customStyle="1" w:styleId="6E2FFB03101F4473851F61243B1A673D">
    <w:name w:val="6E2FFB03101F4473851F61243B1A673D"/>
    <w:rsid w:val="004F1A85"/>
  </w:style>
  <w:style w:type="paragraph" w:customStyle="1" w:styleId="EDFBED17685249B3B5BE79A81E645618">
    <w:name w:val="EDFBED17685249B3B5BE79A81E645618"/>
    <w:rsid w:val="004F1A85"/>
  </w:style>
  <w:style w:type="paragraph" w:customStyle="1" w:styleId="0D7C4CA0E9B340BBAD0667A2F66E9432">
    <w:name w:val="0D7C4CA0E9B340BBAD0667A2F66E9432"/>
    <w:rsid w:val="004F1A85"/>
  </w:style>
  <w:style w:type="paragraph" w:customStyle="1" w:styleId="ED65E510690B4A7380AF13598BCD3483">
    <w:name w:val="ED65E510690B4A7380AF13598BCD3483"/>
    <w:rsid w:val="004F1A85"/>
  </w:style>
  <w:style w:type="paragraph" w:customStyle="1" w:styleId="0923C27A746849F0839C4D6FFB1F68C8">
    <w:name w:val="0923C27A746849F0839C4D6FFB1F68C8"/>
    <w:rsid w:val="004F1A85"/>
  </w:style>
  <w:style w:type="paragraph" w:customStyle="1" w:styleId="08C1D67F39E34363A25B295B2F49DA4D">
    <w:name w:val="08C1D67F39E34363A25B295B2F49DA4D"/>
    <w:rsid w:val="004F1A85"/>
  </w:style>
  <w:style w:type="paragraph" w:customStyle="1" w:styleId="A29AF1AC9B2B42908B06D6B8495836C4">
    <w:name w:val="A29AF1AC9B2B42908B06D6B8495836C4"/>
    <w:rsid w:val="004F1A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37ABA5-D858-44E8-9ECA-45E79741B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25</Pages>
  <Words>5071</Words>
  <Characters>28911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Brexit - The Impact on Talent and Knowledge Management</vt:lpstr>
    </vt:vector>
  </TitlesOfParts>
  <Company/>
  <LinksUpToDate>false</LinksUpToDate>
  <CharactersWithSpaces>33915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Brexit - The Impact on Talent and Knowledge Management</dc:title>
  <dc:subject>Knowledge and Information Management (BMSK5006)</dc:subject>
  <dc:creator>Shelina Begum (1704954)</dc:creator>
  <cp:keywords/>
  <dc:description/>
  <cp:lastModifiedBy>Shelina Begum (1704954)</cp:lastModifiedBy>
  <cp:revision>619</cp:revision>
  <cp:lastPrinted>2019-07-18T16:39:00Z</cp:lastPrinted>
  <dcterms:created xsi:type="dcterms:W3CDTF">2019-07-15T19:45:00Z</dcterms:created>
  <dcterms:modified xsi:type="dcterms:W3CDTF">2019-07-18T19:30:00Z</dcterms:modified>
</cp:coreProperties>
</file>