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43C667" w14:textId="2444F9F2" w:rsidR="003C2472" w:rsidRDefault="003C2472" w:rsidP="003C2472">
      <w:pPr>
        <w:spacing w:after="0"/>
        <w:textAlignment w:val="baseline"/>
        <w:rPr>
          <w:rStyle w:val="normaltextrun"/>
          <w:rFonts w:ascii="Trebuchet MS" w:hAnsi="Trebuchet MS" w:cs="Arial"/>
          <w:b/>
          <w:bCs/>
          <w:color w:val="404040"/>
          <w:position w:val="1"/>
          <w:sz w:val="33"/>
          <w:szCs w:val="33"/>
        </w:rPr>
      </w:pPr>
      <w:r>
        <w:t>  </w:t>
      </w:r>
      <w:r w:rsidR="009F5687">
        <w:pict w14:anchorId="24C323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1.75pt;height:111.75pt">
            <v:imagedata r:id="rId6" o:title="logo"/>
          </v:shape>
        </w:pict>
      </w:r>
    </w:p>
    <w:p w14:paraId="661F5214" w14:textId="77777777" w:rsidR="003C2472" w:rsidRPr="003C2472" w:rsidRDefault="003C2472" w:rsidP="003C2472">
      <w:pPr>
        <w:pStyle w:val="paragraph"/>
        <w:spacing w:before="0" w:beforeAutospacing="0" w:after="0" w:afterAutospacing="0"/>
        <w:ind w:left="317"/>
        <w:textAlignment w:val="baseline"/>
        <w:rPr>
          <w:rStyle w:val="normaltextrun"/>
          <w:rFonts w:ascii="Arial" w:hAnsi="Arial" w:cs="Arial"/>
          <w:sz w:val="26"/>
          <w:szCs w:val="26"/>
          <w:lang w:val="en-GB"/>
        </w:rPr>
      </w:pPr>
      <w:r>
        <w:t> </w:t>
      </w:r>
    </w:p>
    <w:p w14:paraId="5A9CC26C" w14:textId="77777777" w:rsidR="003C2472" w:rsidRPr="001A5086" w:rsidRDefault="003C2472" w:rsidP="003C2472">
      <w:pPr>
        <w:pStyle w:val="paragraph"/>
        <w:spacing w:before="0" w:beforeAutospacing="0" w:after="0" w:afterAutospacing="0"/>
        <w:ind w:left="317"/>
        <w:textAlignment w:val="baseline"/>
        <w:rPr>
          <w:rStyle w:val="normaltextrun"/>
          <w:rFonts w:ascii="Arial" w:hAnsi="Arial" w:cs="Arial"/>
          <w:b/>
          <w:sz w:val="26"/>
          <w:szCs w:val="26"/>
          <w:lang w:val="en-GB"/>
        </w:rPr>
      </w:pPr>
    </w:p>
    <w:p w14:paraId="4ADB9E6C"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eop"/>
          <w:rFonts w:ascii="Arial" w:hAnsi="Arial" w:cs="Arial"/>
          <w:b/>
          <w:sz w:val="26"/>
          <w:szCs w:val="26"/>
          <w:lang w:val="en-GB"/>
        </w:rPr>
      </w:pPr>
      <w:r w:rsidRPr="001A5086">
        <w:rPr>
          <w:rStyle w:val="normaltextrun"/>
          <w:rFonts w:ascii="Arial" w:hAnsi="Arial" w:cs="Arial"/>
          <w:b/>
          <w:bCs/>
          <w:position w:val="1"/>
          <w:sz w:val="33"/>
          <w:szCs w:val="33"/>
          <w:lang w:val="en-GB"/>
        </w:rPr>
        <w:t>Module: International Communication</w:t>
      </w:r>
      <w:r w:rsidRPr="001A5086">
        <w:rPr>
          <w:rStyle w:val="eop"/>
          <w:rFonts w:ascii="Arial" w:hAnsi="Arial" w:cs="Arial"/>
          <w:b/>
          <w:sz w:val="33"/>
          <w:szCs w:val="33"/>
        </w:rPr>
        <w:t>​</w:t>
      </w:r>
    </w:p>
    <w:p w14:paraId="6659725E" w14:textId="77777777" w:rsidR="003C2472" w:rsidRPr="001A5086" w:rsidRDefault="003C2472" w:rsidP="003C2472">
      <w:pPr>
        <w:pStyle w:val="paragraph"/>
        <w:spacing w:before="0" w:beforeAutospacing="0" w:after="0" w:afterAutospacing="0"/>
        <w:ind w:left="317"/>
        <w:textAlignment w:val="baseline"/>
        <w:rPr>
          <w:rFonts w:ascii="Arial" w:hAnsi="Arial" w:cs="Arial"/>
          <w:b/>
          <w:sz w:val="26"/>
          <w:szCs w:val="26"/>
          <w:lang w:val="en-GB"/>
        </w:rPr>
      </w:pPr>
    </w:p>
    <w:p w14:paraId="108577E3"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eop"/>
          <w:rFonts w:ascii="Arial" w:hAnsi="Arial" w:cs="Arial"/>
          <w:b/>
          <w:sz w:val="26"/>
          <w:szCs w:val="26"/>
          <w:lang w:val="en-GB"/>
        </w:rPr>
      </w:pPr>
      <w:r w:rsidRPr="001A5086">
        <w:rPr>
          <w:rStyle w:val="normaltextrun"/>
          <w:rFonts w:ascii="Arial" w:hAnsi="Arial" w:cs="Arial"/>
          <w:b/>
          <w:bCs/>
          <w:position w:val="1"/>
          <w:sz w:val="33"/>
          <w:szCs w:val="33"/>
          <w:lang w:val="en-GB"/>
        </w:rPr>
        <w:t>Module Code: LCBB6001</w:t>
      </w:r>
      <w:r w:rsidRPr="001A5086">
        <w:rPr>
          <w:rStyle w:val="normaltextrun"/>
          <w:rFonts w:ascii="Arial" w:hAnsi="Arial" w:cs="Arial"/>
          <w:b/>
          <w:position w:val="1"/>
          <w:sz w:val="33"/>
          <w:szCs w:val="33"/>
          <w:lang w:val="en-GB"/>
        </w:rPr>
        <w:t> </w:t>
      </w:r>
      <w:r w:rsidRPr="001A5086">
        <w:rPr>
          <w:rStyle w:val="eop"/>
          <w:rFonts w:ascii="Arial" w:hAnsi="Arial" w:cs="Arial"/>
          <w:b/>
          <w:sz w:val="33"/>
          <w:szCs w:val="33"/>
        </w:rPr>
        <w:t>​</w:t>
      </w:r>
    </w:p>
    <w:p w14:paraId="6B54FCFB" w14:textId="77777777" w:rsidR="003C2472" w:rsidRPr="001A5086" w:rsidRDefault="003C2472" w:rsidP="003C2472">
      <w:pPr>
        <w:pStyle w:val="paragraph"/>
        <w:spacing w:before="0" w:beforeAutospacing="0" w:after="0" w:afterAutospacing="0"/>
        <w:textAlignment w:val="baseline"/>
        <w:rPr>
          <w:rFonts w:ascii="Arial" w:hAnsi="Arial" w:cs="Arial"/>
          <w:b/>
          <w:sz w:val="26"/>
          <w:szCs w:val="26"/>
          <w:lang w:val="en-GB"/>
        </w:rPr>
      </w:pPr>
    </w:p>
    <w:p w14:paraId="367A07E5"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normaltextrun"/>
          <w:rFonts w:ascii="Arial" w:hAnsi="Arial" w:cs="Arial"/>
          <w:b/>
          <w:sz w:val="26"/>
          <w:szCs w:val="26"/>
          <w:lang w:val="en-GB"/>
        </w:rPr>
      </w:pPr>
      <w:r w:rsidRPr="001A5086">
        <w:rPr>
          <w:rStyle w:val="normaltextrun"/>
          <w:rFonts w:ascii="Arial" w:hAnsi="Arial" w:cs="Arial"/>
          <w:b/>
          <w:bCs/>
          <w:position w:val="1"/>
          <w:sz w:val="33"/>
          <w:szCs w:val="33"/>
          <w:lang w:val="en-GB"/>
        </w:rPr>
        <w:t>Assignment: Assessment 1</w:t>
      </w:r>
    </w:p>
    <w:p w14:paraId="028DA673" w14:textId="77777777" w:rsidR="003C2472" w:rsidRPr="001A5086" w:rsidRDefault="003C2472" w:rsidP="003C2472">
      <w:pPr>
        <w:pStyle w:val="paragraph"/>
        <w:spacing w:before="0" w:beforeAutospacing="0" w:after="0" w:afterAutospacing="0"/>
        <w:textAlignment w:val="baseline"/>
        <w:rPr>
          <w:rFonts w:ascii="Arial" w:hAnsi="Arial" w:cs="Arial"/>
          <w:b/>
          <w:sz w:val="26"/>
          <w:szCs w:val="26"/>
          <w:lang w:val="en-GB"/>
        </w:rPr>
      </w:pPr>
    </w:p>
    <w:p w14:paraId="0F373D7B"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eop"/>
          <w:rFonts w:ascii="Arial" w:hAnsi="Arial" w:cs="Arial"/>
          <w:b/>
          <w:sz w:val="26"/>
          <w:szCs w:val="26"/>
        </w:rPr>
      </w:pPr>
      <w:r w:rsidRPr="001A5086">
        <w:rPr>
          <w:rStyle w:val="normaltextrun"/>
          <w:rFonts w:ascii="Arial" w:hAnsi="Arial" w:cs="Arial"/>
          <w:b/>
          <w:position w:val="1"/>
          <w:sz w:val="33"/>
          <w:szCs w:val="33"/>
          <w:lang w:val="en-GB"/>
        </w:rPr>
        <w:t>Student</w:t>
      </w:r>
      <w:r w:rsidRPr="001A5086">
        <w:rPr>
          <w:rStyle w:val="normaltextrun"/>
          <w:rFonts w:ascii="Arial" w:hAnsi="Arial" w:cs="Arial"/>
          <w:b/>
          <w:position w:val="1"/>
          <w:sz w:val="33"/>
          <w:szCs w:val="33"/>
        </w:rPr>
        <w:t xml:space="preserve"> Name: Mattia Bianco</w:t>
      </w:r>
      <w:r w:rsidRPr="001A5086">
        <w:rPr>
          <w:rStyle w:val="eop"/>
          <w:rFonts w:ascii="Arial" w:hAnsi="Arial" w:cs="Arial"/>
          <w:b/>
          <w:sz w:val="33"/>
          <w:szCs w:val="33"/>
        </w:rPr>
        <w:t xml:space="preserve"> ​</w:t>
      </w:r>
    </w:p>
    <w:p w14:paraId="553E57E6" w14:textId="77777777" w:rsidR="003C2472" w:rsidRPr="001A5086" w:rsidRDefault="003C2472" w:rsidP="003C2472">
      <w:pPr>
        <w:pStyle w:val="paragraph"/>
        <w:spacing w:before="0" w:beforeAutospacing="0" w:after="0" w:afterAutospacing="0"/>
        <w:textAlignment w:val="baseline"/>
        <w:rPr>
          <w:rFonts w:ascii="Arial" w:hAnsi="Arial" w:cs="Arial"/>
          <w:b/>
          <w:sz w:val="26"/>
          <w:szCs w:val="26"/>
        </w:rPr>
      </w:pPr>
    </w:p>
    <w:p w14:paraId="53BEF695"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normaltextrun"/>
          <w:rFonts w:ascii="Arial" w:hAnsi="Arial" w:cs="Arial"/>
          <w:b/>
          <w:sz w:val="26"/>
          <w:szCs w:val="26"/>
          <w:lang w:val="en-GB"/>
        </w:rPr>
      </w:pPr>
      <w:r w:rsidRPr="001A5086">
        <w:rPr>
          <w:rStyle w:val="normaltextrun"/>
          <w:rFonts w:ascii="Arial" w:hAnsi="Arial" w:cs="Arial"/>
          <w:b/>
          <w:bCs/>
          <w:position w:val="1"/>
          <w:sz w:val="33"/>
          <w:szCs w:val="33"/>
          <w:lang w:val="en-GB"/>
        </w:rPr>
        <w:t>Students numbers: 1818041</w:t>
      </w:r>
    </w:p>
    <w:p w14:paraId="60069EC6" w14:textId="77777777" w:rsidR="003C2472" w:rsidRPr="001A5086" w:rsidRDefault="003C2472" w:rsidP="003C2472">
      <w:pPr>
        <w:pStyle w:val="paragraph"/>
        <w:spacing w:before="0" w:beforeAutospacing="0" w:after="0" w:afterAutospacing="0"/>
        <w:textAlignment w:val="baseline"/>
        <w:rPr>
          <w:rFonts w:ascii="Arial" w:hAnsi="Arial" w:cs="Arial"/>
          <w:b/>
          <w:sz w:val="26"/>
          <w:szCs w:val="26"/>
          <w:lang w:val="en-GB"/>
        </w:rPr>
      </w:pPr>
    </w:p>
    <w:p w14:paraId="7905FA4D" w14:textId="77777777" w:rsidR="003C2472" w:rsidRPr="001A5086" w:rsidRDefault="003C2472" w:rsidP="003C2472">
      <w:pPr>
        <w:pStyle w:val="paragraph"/>
        <w:numPr>
          <w:ilvl w:val="0"/>
          <w:numId w:val="17"/>
        </w:numPr>
        <w:spacing w:before="0" w:beforeAutospacing="0" w:after="0" w:afterAutospacing="0"/>
        <w:ind w:left="317" w:firstLine="0"/>
        <w:textAlignment w:val="baseline"/>
        <w:rPr>
          <w:rStyle w:val="normaltextrun"/>
          <w:rFonts w:ascii="Arial" w:hAnsi="Arial" w:cs="Arial"/>
          <w:b/>
          <w:sz w:val="26"/>
          <w:szCs w:val="26"/>
          <w:lang w:val="en-GB"/>
        </w:rPr>
      </w:pPr>
      <w:r w:rsidRPr="001A5086">
        <w:rPr>
          <w:rStyle w:val="normaltextrun"/>
          <w:rFonts w:ascii="Arial" w:hAnsi="Arial" w:cs="Arial"/>
          <w:b/>
          <w:bCs/>
          <w:position w:val="1"/>
          <w:sz w:val="33"/>
          <w:szCs w:val="33"/>
          <w:lang w:val="en-GB"/>
        </w:rPr>
        <w:t>Level: 6</w:t>
      </w:r>
      <w:r w:rsidRPr="001A5086">
        <w:rPr>
          <w:rStyle w:val="normaltextrun"/>
          <w:rFonts w:ascii="Arial" w:hAnsi="Arial" w:cs="Arial"/>
          <w:b/>
          <w:position w:val="1"/>
          <w:sz w:val="33"/>
          <w:szCs w:val="33"/>
          <w:lang w:val="en-GB"/>
        </w:rPr>
        <w:t> </w:t>
      </w:r>
    </w:p>
    <w:p w14:paraId="1235E641" w14:textId="77777777" w:rsidR="001A5086" w:rsidRDefault="001A5086" w:rsidP="001A5086">
      <w:pPr>
        <w:pStyle w:val="Paragrafoelenco"/>
        <w:rPr>
          <w:rFonts w:ascii="Arial" w:hAnsi="Arial" w:cs="Arial"/>
          <w:b/>
          <w:sz w:val="26"/>
          <w:szCs w:val="26"/>
        </w:rPr>
      </w:pPr>
    </w:p>
    <w:p w14:paraId="745594AF" w14:textId="77777777" w:rsidR="001A5086" w:rsidRDefault="001A5086" w:rsidP="001A5086">
      <w:pPr>
        <w:pStyle w:val="paragraph"/>
        <w:spacing w:before="0" w:beforeAutospacing="0" w:after="0" w:afterAutospacing="0"/>
        <w:textAlignment w:val="baseline"/>
        <w:rPr>
          <w:rFonts w:ascii="Arial" w:hAnsi="Arial" w:cs="Arial"/>
          <w:b/>
          <w:sz w:val="26"/>
          <w:szCs w:val="26"/>
          <w:lang w:val="en-GB"/>
        </w:rPr>
      </w:pPr>
    </w:p>
    <w:p w14:paraId="5092B436"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27186DCF"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6F397124"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09B67535"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37BB20EF"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20EB50E2"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7E8AC2B1"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2C5C0347"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60F681C0"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6BDC7D1C" w14:textId="77777777" w:rsidR="00881E37" w:rsidRDefault="00881E37" w:rsidP="001A5086">
      <w:pPr>
        <w:pStyle w:val="paragraph"/>
        <w:spacing w:before="0" w:beforeAutospacing="0" w:after="0" w:afterAutospacing="0"/>
        <w:textAlignment w:val="baseline"/>
        <w:rPr>
          <w:rFonts w:ascii="Arial" w:hAnsi="Arial" w:cs="Arial"/>
          <w:b/>
          <w:sz w:val="26"/>
          <w:szCs w:val="26"/>
          <w:lang w:val="en-GB"/>
        </w:rPr>
      </w:pPr>
    </w:p>
    <w:p w14:paraId="38CEF5A6" w14:textId="412FB2B6" w:rsidR="001A5086" w:rsidRDefault="001A5086" w:rsidP="001A5086">
      <w:pPr>
        <w:pStyle w:val="paragraph"/>
        <w:spacing w:before="0" w:beforeAutospacing="0" w:after="0" w:afterAutospacing="0"/>
        <w:textAlignment w:val="baseline"/>
        <w:rPr>
          <w:rFonts w:ascii="Arial" w:hAnsi="Arial" w:cs="Arial"/>
          <w:b/>
          <w:sz w:val="26"/>
          <w:szCs w:val="26"/>
          <w:lang w:val="en-GB"/>
        </w:rPr>
      </w:pPr>
      <w:r w:rsidRPr="00881E37">
        <w:rPr>
          <w:rFonts w:ascii="Arial" w:hAnsi="Arial" w:cs="Arial"/>
          <w:b/>
          <w:sz w:val="32"/>
          <w:szCs w:val="26"/>
          <w:lang w:val="en-GB"/>
        </w:rPr>
        <w:t>Table of Content</w:t>
      </w:r>
      <w:r>
        <w:rPr>
          <w:rFonts w:ascii="Arial" w:hAnsi="Arial" w:cs="Arial"/>
          <w:b/>
          <w:sz w:val="26"/>
          <w:szCs w:val="26"/>
          <w:lang w:val="en-GB"/>
        </w:rPr>
        <w:t xml:space="preserve">: </w:t>
      </w:r>
    </w:p>
    <w:p w14:paraId="76B2B752" w14:textId="77777777" w:rsidR="001A5086" w:rsidRDefault="001A5086" w:rsidP="001A5086">
      <w:pPr>
        <w:pStyle w:val="paragraph"/>
        <w:spacing w:before="0" w:beforeAutospacing="0" w:after="0" w:afterAutospacing="0"/>
        <w:textAlignment w:val="baseline"/>
        <w:rPr>
          <w:rFonts w:ascii="Arial" w:hAnsi="Arial" w:cs="Arial"/>
          <w:b/>
          <w:sz w:val="26"/>
          <w:szCs w:val="26"/>
          <w:lang w:val="en-GB"/>
        </w:rPr>
      </w:pPr>
    </w:p>
    <w:p w14:paraId="5DE7B593" w14:textId="4DEC08AA" w:rsidR="001A5086" w:rsidRPr="002C1B1C" w:rsidRDefault="001A5086" w:rsidP="001A5086">
      <w:pPr>
        <w:pStyle w:val="paragraph"/>
        <w:numPr>
          <w:ilvl w:val="1"/>
          <w:numId w:val="17"/>
        </w:numPr>
        <w:spacing w:before="0" w:beforeAutospacing="0" w:after="0" w:afterAutospacing="0"/>
        <w:textAlignment w:val="baseline"/>
        <w:rPr>
          <w:rFonts w:ascii="Arial" w:hAnsi="Arial" w:cs="Arial"/>
          <w:sz w:val="28"/>
          <w:szCs w:val="26"/>
          <w:lang w:val="en-GB"/>
        </w:rPr>
      </w:pPr>
      <w:r w:rsidRPr="002C1B1C">
        <w:rPr>
          <w:rFonts w:ascii="Arial" w:hAnsi="Arial" w:cs="Arial"/>
          <w:sz w:val="28"/>
          <w:szCs w:val="26"/>
          <w:lang w:val="en-GB"/>
        </w:rPr>
        <w:t>Introduction</w:t>
      </w:r>
      <w:r w:rsidR="002C1B1C" w:rsidRPr="002C1B1C">
        <w:rPr>
          <w:rFonts w:ascii="Arial" w:hAnsi="Arial" w:cs="Arial"/>
          <w:sz w:val="28"/>
          <w:szCs w:val="26"/>
          <w:lang w:val="en-GB"/>
        </w:rPr>
        <w:t>……………………………………………</w:t>
      </w:r>
      <w:r w:rsidR="002C1B1C">
        <w:rPr>
          <w:rFonts w:ascii="Arial" w:hAnsi="Arial" w:cs="Arial"/>
          <w:sz w:val="28"/>
          <w:szCs w:val="26"/>
          <w:lang w:val="en-GB"/>
        </w:rPr>
        <w:t>…………</w:t>
      </w:r>
    </w:p>
    <w:p w14:paraId="31555E3C" w14:textId="05B72305" w:rsidR="001A5086" w:rsidRPr="002C1B1C" w:rsidRDefault="001A5086" w:rsidP="001A5086">
      <w:pPr>
        <w:pStyle w:val="paragraph"/>
        <w:numPr>
          <w:ilvl w:val="1"/>
          <w:numId w:val="17"/>
        </w:numPr>
        <w:spacing w:before="0" w:beforeAutospacing="0" w:after="0" w:afterAutospacing="0"/>
        <w:textAlignment w:val="baseline"/>
        <w:rPr>
          <w:rFonts w:ascii="Arial" w:hAnsi="Arial" w:cs="Arial"/>
          <w:sz w:val="28"/>
          <w:szCs w:val="26"/>
          <w:lang w:val="en-GB"/>
        </w:rPr>
      </w:pPr>
      <w:r w:rsidRPr="002C1B1C">
        <w:rPr>
          <w:rFonts w:ascii="Arial" w:hAnsi="Arial" w:cs="Arial"/>
          <w:sz w:val="28"/>
          <w:szCs w:val="26"/>
          <w:lang w:val="en-GB"/>
        </w:rPr>
        <w:t>Introduction to China</w:t>
      </w:r>
      <w:r w:rsidR="002C1B1C" w:rsidRPr="002C1B1C">
        <w:rPr>
          <w:rFonts w:ascii="Arial" w:hAnsi="Arial" w:cs="Arial"/>
          <w:sz w:val="28"/>
          <w:szCs w:val="26"/>
          <w:lang w:val="en-GB"/>
        </w:rPr>
        <w:t>…………………………………</w:t>
      </w:r>
      <w:r w:rsidR="002C1B1C">
        <w:rPr>
          <w:rFonts w:ascii="Arial" w:hAnsi="Arial" w:cs="Arial"/>
          <w:sz w:val="28"/>
          <w:szCs w:val="26"/>
          <w:lang w:val="en-GB"/>
        </w:rPr>
        <w:t>…………</w:t>
      </w:r>
    </w:p>
    <w:p w14:paraId="0DC9A72A" w14:textId="145F0410" w:rsidR="001A5086" w:rsidRPr="002C1B1C" w:rsidRDefault="001A5086" w:rsidP="001A5086">
      <w:pPr>
        <w:pStyle w:val="paragraph"/>
        <w:numPr>
          <w:ilvl w:val="1"/>
          <w:numId w:val="17"/>
        </w:numPr>
        <w:spacing w:before="0" w:beforeAutospacing="0" w:after="0" w:afterAutospacing="0"/>
        <w:textAlignment w:val="baseline"/>
        <w:rPr>
          <w:rFonts w:ascii="Arial" w:hAnsi="Arial" w:cs="Arial"/>
          <w:sz w:val="28"/>
          <w:szCs w:val="26"/>
          <w:lang w:val="en-GB"/>
        </w:rPr>
      </w:pPr>
      <w:r w:rsidRPr="002C1B1C">
        <w:rPr>
          <w:rFonts w:ascii="Arial" w:hAnsi="Arial" w:cs="Arial"/>
          <w:sz w:val="28"/>
          <w:szCs w:val="26"/>
          <w:lang w:val="en-GB"/>
        </w:rPr>
        <w:t>Cultural Difference (China VS UK)</w:t>
      </w:r>
      <w:r w:rsidR="002C1B1C" w:rsidRPr="002C1B1C">
        <w:rPr>
          <w:rFonts w:ascii="Arial" w:hAnsi="Arial" w:cs="Arial"/>
          <w:sz w:val="28"/>
          <w:szCs w:val="26"/>
          <w:lang w:val="en-GB"/>
        </w:rPr>
        <w:t>…………………</w:t>
      </w:r>
      <w:r w:rsidR="002C1B1C">
        <w:rPr>
          <w:rFonts w:ascii="Arial" w:hAnsi="Arial" w:cs="Arial"/>
          <w:sz w:val="28"/>
          <w:szCs w:val="26"/>
          <w:lang w:val="en-GB"/>
        </w:rPr>
        <w:t>…………</w:t>
      </w:r>
    </w:p>
    <w:p w14:paraId="40F327FE" w14:textId="32AD8AB0" w:rsidR="001A5086" w:rsidRPr="00641077" w:rsidRDefault="001A5086" w:rsidP="001A5086">
      <w:pPr>
        <w:pStyle w:val="paragraph"/>
        <w:spacing w:before="0" w:beforeAutospacing="0" w:after="0" w:afterAutospacing="0"/>
        <w:ind w:left="1080"/>
        <w:textAlignment w:val="baseline"/>
        <w:rPr>
          <w:rFonts w:ascii="Arial" w:hAnsi="Arial" w:cs="Arial"/>
          <w:b/>
          <w:szCs w:val="26"/>
          <w:lang w:val="en-GB"/>
        </w:rPr>
      </w:pPr>
      <w:r w:rsidRPr="00641077">
        <w:rPr>
          <w:rFonts w:ascii="Arial" w:hAnsi="Arial" w:cs="Arial"/>
          <w:b/>
          <w:szCs w:val="26"/>
          <w:lang w:val="en-GB"/>
        </w:rPr>
        <w:t xml:space="preserve">3.1 </w:t>
      </w:r>
      <w:r w:rsidRPr="00641077">
        <w:rPr>
          <w:rFonts w:ascii="Arial" w:hAnsi="Arial" w:cs="Arial"/>
          <w:b/>
          <w:sz w:val="22"/>
          <w:szCs w:val="26"/>
          <w:lang w:val="en-GB"/>
        </w:rPr>
        <w:t>Hofstede Dimensions…………………………………………</w:t>
      </w:r>
      <w:r w:rsidR="00641077">
        <w:rPr>
          <w:rFonts w:ascii="Arial" w:hAnsi="Arial" w:cs="Arial"/>
          <w:b/>
          <w:sz w:val="22"/>
          <w:szCs w:val="26"/>
          <w:lang w:val="en-GB"/>
        </w:rPr>
        <w:t>………………..</w:t>
      </w:r>
    </w:p>
    <w:p w14:paraId="28487C77" w14:textId="415DEA99" w:rsidR="001A5086" w:rsidRPr="00641077" w:rsidRDefault="001A5086" w:rsidP="001A5086">
      <w:pPr>
        <w:pStyle w:val="paragraph"/>
        <w:spacing w:before="0" w:beforeAutospacing="0" w:after="0" w:afterAutospacing="0"/>
        <w:ind w:left="1080"/>
        <w:textAlignment w:val="baseline"/>
        <w:rPr>
          <w:rFonts w:ascii="Arial" w:hAnsi="Arial" w:cs="Arial"/>
          <w:b/>
          <w:sz w:val="22"/>
        </w:rPr>
      </w:pPr>
      <w:r w:rsidRPr="00641077">
        <w:rPr>
          <w:rFonts w:ascii="Arial" w:hAnsi="Arial" w:cs="Arial"/>
          <w:b/>
          <w:szCs w:val="26"/>
          <w:lang w:val="en-GB"/>
        </w:rPr>
        <w:t xml:space="preserve">3.2 </w:t>
      </w:r>
      <w:proofErr w:type="spellStart"/>
      <w:r w:rsidRPr="00641077">
        <w:rPr>
          <w:rFonts w:ascii="Arial" w:hAnsi="Arial" w:cs="Arial"/>
          <w:b/>
          <w:sz w:val="22"/>
        </w:rPr>
        <w:t>Trompenaars’s</w:t>
      </w:r>
      <w:proofErr w:type="spellEnd"/>
      <w:r w:rsidRPr="00641077">
        <w:rPr>
          <w:rFonts w:ascii="Arial" w:hAnsi="Arial" w:cs="Arial"/>
          <w:b/>
          <w:sz w:val="22"/>
        </w:rPr>
        <w:t xml:space="preserve"> Value </w:t>
      </w:r>
      <w:proofErr w:type="spellStart"/>
      <w:r w:rsidRPr="00641077">
        <w:rPr>
          <w:rFonts w:ascii="Arial" w:hAnsi="Arial" w:cs="Arial"/>
          <w:b/>
          <w:sz w:val="22"/>
        </w:rPr>
        <w:t>Dimensions</w:t>
      </w:r>
      <w:proofErr w:type="spellEnd"/>
      <w:r w:rsidRPr="00641077">
        <w:rPr>
          <w:rFonts w:ascii="Arial" w:hAnsi="Arial" w:cs="Arial"/>
          <w:b/>
          <w:sz w:val="22"/>
        </w:rPr>
        <w:t>……………………………</w:t>
      </w:r>
      <w:r w:rsidR="00641077">
        <w:rPr>
          <w:rFonts w:ascii="Arial" w:hAnsi="Arial" w:cs="Arial"/>
          <w:b/>
          <w:sz w:val="22"/>
        </w:rPr>
        <w:t>………………</w:t>
      </w:r>
    </w:p>
    <w:p w14:paraId="0343946E" w14:textId="08BAB566" w:rsidR="001A5086" w:rsidRPr="002C1B1C" w:rsidRDefault="001A5086" w:rsidP="001A5086">
      <w:pPr>
        <w:pStyle w:val="paragraph"/>
        <w:spacing w:before="0" w:beforeAutospacing="0" w:after="0" w:afterAutospacing="0"/>
        <w:ind w:left="1080"/>
        <w:textAlignment w:val="baseline"/>
        <w:rPr>
          <w:rFonts w:ascii="Arial" w:hAnsi="Arial" w:cs="Arial"/>
          <w:sz w:val="28"/>
          <w:lang w:val="en-GB"/>
        </w:rPr>
      </w:pPr>
      <w:r w:rsidRPr="002C1B1C">
        <w:rPr>
          <w:rFonts w:ascii="Arial" w:hAnsi="Arial" w:cs="Arial"/>
          <w:sz w:val="28"/>
          <w:lang w:val="en-GB"/>
        </w:rPr>
        <w:t>4. Cultural Sensitivity……………………………………………….</w:t>
      </w:r>
    </w:p>
    <w:p w14:paraId="7F2C5656" w14:textId="776A12D8" w:rsidR="001A5086" w:rsidRPr="002C1B1C" w:rsidRDefault="001A5086" w:rsidP="001A5086">
      <w:pPr>
        <w:pStyle w:val="paragraph"/>
        <w:spacing w:before="0" w:beforeAutospacing="0" w:after="0" w:afterAutospacing="0"/>
        <w:ind w:left="1080"/>
        <w:textAlignment w:val="baseline"/>
        <w:rPr>
          <w:rFonts w:ascii="Arial" w:hAnsi="Arial" w:cs="Arial"/>
          <w:sz w:val="28"/>
          <w:lang w:val="en-GB"/>
        </w:rPr>
      </w:pPr>
      <w:r w:rsidRPr="002C1B1C">
        <w:rPr>
          <w:rFonts w:ascii="Arial" w:hAnsi="Arial" w:cs="Arial"/>
          <w:sz w:val="28"/>
          <w:lang w:val="en-GB"/>
        </w:rPr>
        <w:t>5. Communication Barriers…………………………………………</w:t>
      </w:r>
    </w:p>
    <w:p w14:paraId="08928D0B" w14:textId="79ED4C45" w:rsidR="001A5086" w:rsidRPr="002C1B1C" w:rsidRDefault="001A5086" w:rsidP="001A5086">
      <w:pPr>
        <w:pStyle w:val="paragraph"/>
        <w:spacing w:before="0" w:beforeAutospacing="0" w:after="0" w:afterAutospacing="0"/>
        <w:ind w:left="1080"/>
        <w:textAlignment w:val="baseline"/>
        <w:rPr>
          <w:rFonts w:ascii="Arial" w:hAnsi="Arial" w:cs="Arial"/>
          <w:sz w:val="28"/>
          <w:lang w:val="en-GB"/>
        </w:rPr>
      </w:pPr>
      <w:r w:rsidRPr="002C1B1C">
        <w:rPr>
          <w:rFonts w:ascii="Arial" w:hAnsi="Arial" w:cs="Arial"/>
          <w:sz w:val="28"/>
          <w:lang w:val="en-GB"/>
        </w:rPr>
        <w:t>6. Communication Strategies and Recommendations…………..</w:t>
      </w:r>
    </w:p>
    <w:p w14:paraId="2F5100B4" w14:textId="1BC12CD0" w:rsidR="001A5086" w:rsidRPr="001A5086" w:rsidRDefault="001A5086" w:rsidP="001A5086">
      <w:pPr>
        <w:pStyle w:val="paragraph"/>
        <w:spacing w:before="0" w:beforeAutospacing="0" w:after="0" w:afterAutospacing="0"/>
        <w:ind w:left="1080"/>
        <w:textAlignment w:val="baseline"/>
        <w:rPr>
          <w:rFonts w:ascii="Arial" w:hAnsi="Arial" w:cs="Arial"/>
          <w:b/>
          <w:sz w:val="26"/>
          <w:szCs w:val="26"/>
          <w:lang w:val="en-GB"/>
        </w:rPr>
      </w:pPr>
      <w:r w:rsidRPr="002C1B1C">
        <w:rPr>
          <w:rFonts w:ascii="Arial" w:hAnsi="Arial" w:cs="Arial"/>
          <w:sz w:val="28"/>
          <w:lang w:val="en-GB"/>
        </w:rPr>
        <w:t>7. Conclusion…………………………………………………………</w:t>
      </w:r>
    </w:p>
    <w:p w14:paraId="75605D25" w14:textId="77777777" w:rsidR="003C2472" w:rsidRDefault="003C2472" w:rsidP="00061DC5">
      <w:pPr>
        <w:tabs>
          <w:tab w:val="left" w:pos="2694"/>
        </w:tabs>
        <w:jc w:val="both"/>
        <w:rPr>
          <w:b/>
          <w:color w:val="FF0000"/>
          <w:sz w:val="28"/>
        </w:rPr>
      </w:pPr>
    </w:p>
    <w:p w14:paraId="0F560CA8" w14:textId="77777777" w:rsidR="00B50AAF" w:rsidRDefault="003C2472" w:rsidP="00061DC5">
      <w:pPr>
        <w:tabs>
          <w:tab w:val="left" w:pos="2694"/>
        </w:tabs>
        <w:jc w:val="both"/>
        <w:rPr>
          <w:rFonts w:ascii="Arial" w:hAnsi="Arial" w:cs="Arial"/>
          <w:b/>
          <w:color w:val="FF0000"/>
          <w:sz w:val="36"/>
        </w:rPr>
      </w:pPr>
      <w:r w:rsidRPr="001A5086">
        <w:rPr>
          <w:rFonts w:ascii="Arial" w:hAnsi="Arial" w:cs="Arial"/>
          <w:b/>
          <w:color w:val="FF0000"/>
          <w:sz w:val="36"/>
        </w:rPr>
        <w:t>I</w:t>
      </w:r>
      <w:r w:rsidR="005A6EA9" w:rsidRPr="001A5086">
        <w:rPr>
          <w:rFonts w:ascii="Arial" w:hAnsi="Arial" w:cs="Arial"/>
          <w:b/>
          <w:color w:val="FF0000"/>
          <w:sz w:val="36"/>
        </w:rPr>
        <w:t>NTERNATIONAL COMMUNICATION: CHINA AND UK CULTURAL BARRIERS.</w:t>
      </w:r>
    </w:p>
    <w:p w14:paraId="739016A8" w14:textId="77777777" w:rsidR="00CC0BF2" w:rsidRPr="001A5086" w:rsidRDefault="00CC0BF2" w:rsidP="00061DC5">
      <w:pPr>
        <w:tabs>
          <w:tab w:val="left" w:pos="2694"/>
        </w:tabs>
        <w:jc w:val="both"/>
        <w:rPr>
          <w:rFonts w:ascii="Arial" w:hAnsi="Arial" w:cs="Arial"/>
          <w:b/>
          <w:color w:val="FF0000"/>
          <w:sz w:val="36"/>
        </w:rPr>
      </w:pPr>
    </w:p>
    <w:p w14:paraId="73303204" w14:textId="77777777" w:rsidR="006B630B" w:rsidRPr="001A5086" w:rsidRDefault="006B630B" w:rsidP="00D32401">
      <w:pPr>
        <w:pStyle w:val="Paragrafoelenco"/>
        <w:numPr>
          <w:ilvl w:val="0"/>
          <w:numId w:val="1"/>
        </w:numPr>
        <w:jc w:val="both"/>
        <w:rPr>
          <w:rFonts w:ascii="Arial" w:hAnsi="Arial" w:cs="Arial"/>
          <w:b/>
          <w:color w:val="002060"/>
          <w:sz w:val="28"/>
        </w:rPr>
      </w:pPr>
      <w:r w:rsidRPr="001A5086">
        <w:rPr>
          <w:rFonts w:ascii="Arial" w:hAnsi="Arial" w:cs="Arial"/>
          <w:b/>
          <w:color w:val="002060"/>
          <w:sz w:val="28"/>
        </w:rPr>
        <w:t>Introduction:</w:t>
      </w:r>
    </w:p>
    <w:p w14:paraId="1AFBAB02" w14:textId="1220C246" w:rsidR="00E72757" w:rsidRPr="001A5086" w:rsidRDefault="00C23F96" w:rsidP="00D32401">
      <w:pPr>
        <w:jc w:val="both"/>
        <w:rPr>
          <w:rFonts w:ascii="Arial" w:hAnsi="Arial" w:cs="Arial"/>
          <w:sz w:val="24"/>
        </w:rPr>
      </w:pPr>
      <w:r w:rsidRPr="001A5086">
        <w:rPr>
          <w:rFonts w:ascii="Arial" w:hAnsi="Arial" w:cs="Arial"/>
          <w:sz w:val="24"/>
        </w:rPr>
        <w:t>International communications</w:t>
      </w:r>
      <w:r w:rsidR="00EC79EA" w:rsidRPr="001A5086">
        <w:rPr>
          <w:rFonts w:ascii="Arial" w:hAnsi="Arial" w:cs="Arial"/>
          <w:sz w:val="24"/>
        </w:rPr>
        <w:t xml:space="preserve"> is the process that is used by businesses and individuals in order to</w:t>
      </w:r>
      <w:r w:rsidR="003410A4" w:rsidRPr="001A5086">
        <w:rPr>
          <w:rFonts w:ascii="Arial" w:hAnsi="Arial" w:cs="Arial"/>
          <w:sz w:val="24"/>
        </w:rPr>
        <w:t xml:space="preserve"> make long-term and short-term transaction</w:t>
      </w:r>
      <w:r w:rsidR="00C80606" w:rsidRPr="001A5086">
        <w:rPr>
          <w:rFonts w:ascii="Arial" w:hAnsi="Arial" w:cs="Arial"/>
          <w:sz w:val="24"/>
        </w:rPr>
        <w:t>s</w:t>
      </w:r>
      <w:r w:rsidR="003410A4" w:rsidRPr="001A5086">
        <w:rPr>
          <w:rFonts w:ascii="Arial" w:hAnsi="Arial" w:cs="Arial"/>
          <w:sz w:val="24"/>
        </w:rPr>
        <w:t xml:space="preserve"> and operations within overseas companies or individuals to exp</w:t>
      </w:r>
      <w:r w:rsidR="006F4780" w:rsidRPr="001A5086">
        <w:rPr>
          <w:rFonts w:ascii="Arial" w:hAnsi="Arial" w:cs="Arial"/>
          <w:sz w:val="24"/>
        </w:rPr>
        <w:t xml:space="preserve">and their brands and production. </w:t>
      </w:r>
      <w:r w:rsidR="003410A4" w:rsidRPr="001A5086">
        <w:rPr>
          <w:rFonts w:ascii="Arial" w:hAnsi="Arial" w:cs="Arial"/>
          <w:sz w:val="24"/>
        </w:rPr>
        <w:t>(</w:t>
      </w:r>
      <w:proofErr w:type="spellStart"/>
      <w:r w:rsidR="00E72757" w:rsidRPr="001A5086">
        <w:rPr>
          <w:rFonts w:ascii="Arial" w:hAnsi="Arial" w:cs="Arial"/>
          <w:sz w:val="24"/>
        </w:rPr>
        <w:t>Shinsuke</w:t>
      </w:r>
      <w:proofErr w:type="spellEnd"/>
      <w:r w:rsidR="00E72757" w:rsidRPr="001A5086">
        <w:rPr>
          <w:rFonts w:ascii="Arial" w:hAnsi="Arial" w:cs="Arial"/>
          <w:sz w:val="24"/>
        </w:rPr>
        <w:t xml:space="preserve">, G, </w:t>
      </w:r>
      <w:proofErr w:type="spellStart"/>
      <w:r w:rsidR="00E72757" w:rsidRPr="001A5086">
        <w:rPr>
          <w:rFonts w:ascii="Arial" w:hAnsi="Arial" w:cs="Arial"/>
          <w:sz w:val="24"/>
        </w:rPr>
        <w:t>Eguchi</w:t>
      </w:r>
      <w:proofErr w:type="spellEnd"/>
      <w:r w:rsidR="00E72757" w:rsidRPr="001A5086">
        <w:rPr>
          <w:rFonts w:ascii="Arial" w:hAnsi="Arial" w:cs="Arial"/>
          <w:sz w:val="24"/>
        </w:rPr>
        <w:t xml:space="preserve">, A, 2016). </w:t>
      </w:r>
      <w:r w:rsidR="00C80606" w:rsidRPr="001A5086">
        <w:rPr>
          <w:rFonts w:ascii="Arial" w:hAnsi="Arial" w:cs="Arial"/>
          <w:sz w:val="24"/>
        </w:rPr>
        <w:t xml:space="preserve">Culture </w:t>
      </w:r>
      <w:r w:rsidR="006F4780" w:rsidRPr="001A5086">
        <w:rPr>
          <w:rFonts w:ascii="Arial" w:hAnsi="Arial" w:cs="Arial"/>
          <w:sz w:val="24"/>
        </w:rPr>
        <w:t>strongly embraced</w:t>
      </w:r>
      <w:r w:rsidR="009309DE" w:rsidRPr="001A5086">
        <w:rPr>
          <w:rFonts w:ascii="Arial" w:hAnsi="Arial" w:cs="Arial"/>
          <w:sz w:val="24"/>
        </w:rPr>
        <w:t xml:space="preserve"> communication</w:t>
      </w:r>
      <w:r w:rsidR="006F4780" w:rsidRPr="001A5086">
        <w:rPr>
          <w:rFonts w:ascii="Arial" w:hAnsi="Arial" w:cs="Arial"/>
          <w:sz w:val="24"/>
        </w:rPr>
        <w:t xml:space="preserve"> factors</w:t>
      </w:r>
      <w:r w:rsidR="009309DE" w:rsidRPr="001A5086">
        <w:rPr>
          <w:rFonts w:ascii="Arial" w:hAnsi="Arial" w:cs="Arial"/>
          <w:sz w:val="24"/>
        </w:rPr>
        <w:t xml:space="preserve">, </w:t>
      </w:r>
      <w:r w:rsidR="00C80606" w:rsidRPr="001A5086">
        <w:rPr>
          <w:rFonts w:ascii="Arial" w:hAnsi="Arial" w:cs="Arial"/>
          <w:sz w:val="24"/>
        </w:rPr>
        <w:t xml:space="preserve">according to </w:t>
      </w:r>
      <w:r w:rsidR="00C94DDD" w:rsidRPr="001A5086">
        <w:rPr>
          <w:rFonts w:ascii="Arial" w:hAnsi="Arial" w:cs="Arial"/>
          <w:sz w:val="24"/>
        </w:rPr>
        <w:t xml:space="preserve">Helen </w:t>
      </w:r>
      <w:proofErr w:type="spellStart"/>
      <w:r w:rsidR="00C94DDD" w:rsidRPr="001A5086">
        <w:rPr>
          <w:rFonts w:ascii="Arial" w:hAnsi="Arial" w:cs="Arial"/>
          <w:sz w:val="24"/>
        </w:rPr>
        <w:t>Deresky</w:t>
      </w:r>
      <w:proofErr w:type="spellEnd"/>
      <w:r w:rsidR="00C94DDD" w:rsidRPr="001A5086">
        <w:rPr>
          <w:rFonts w:ascii="Arial" w:hAnsi="Arial" w:cs="Arial"/>
          <w:sz w:val="24"/>
        </w:rPr>
        <w:t xml:space="preserve"> (2011), </w:t>
      </w:r>
      <w:r w:rsidR="00C80606" w:rsidRPr="001A5086">
        <w:rPr>
          <w:rFonts w:ascii="Arial" w:hAnsi="Arial" w:cs="Arial"/>
          <w:sz w:val="24"/>
        </w:rPr>
        <w:t xml:space="preserve">the culture of a country impacts every business </w:t>
      </w:r>
      <w:r w:rsidR="00376B49" w:rsidRPr="001A5086">
        <w:rPr>
          <w:rFonts w:ascii="Arial" w:hAnsi="Arial" w:cs="Arial"/>
          <w:sz w:val="24"/>
        </w:rPr>
        <w:t>operation</w:t>
      </w:r>
      <w:r w:rsidR="00C80606" w:rsidRPr="001A5086">
        <w:rPr>
          <w:rFonts w:ascii="Arial" w:hAnsi="Arial" w:cs="Arial"/>
          <w:sz w:val="24"/>
        </w:rPr>
        <w:t xml:space="preserve"> from the management to the production, </w:t>
      </w:r>
      <w:r w:rsidR="006F4780" w:rsidRPr="001A5086">
        <w:rPr>
          <w:rFonts w:ascii="Arial" w:hAnsi="Arial" w:cs="Arial"/>
          <w:sz w:val="24"/>
        </w:rPr>
        <w:t>by distinguishing the business</w:t>
      </w:r>
      <w:r w:rsidR="00C80606" w:rsidRPr="001A5086">
        <w:rPr>
          <w:rFonts w:ascii="Arial" w:hAnsi="Arial" w:cs="Arial"/>
          <w:sz w:val="24"/>
        </w:rPr>
        <w:t xml:space="preserve"> directions, employee management, business negotiations or according and risks controlling. </w:t>
      </w:r>
      <w:r w:rsidR="005A6EA9" w:rsidRPr="001A5086">
        <w:rPr>
          <w:rFonts w:ascii="Arial" w:hAnsi="Arial" w:cs="Arial"/>
          <w:sz w:val="24"/>
        </w:rPr>
        <w:t>Nowadays, thanks to</w:t>
      </w:r>
      <w:r w:rsidR="009309DE" w:rsidRPr="001A5086">
        <w:rPr>
          <w:rFonts w:ascii="Arial" w:hAnsi="Arial" w:cs="Arial"/>
          <w:sz w:val="24"/>
        </w:rPr>
        <w:t xml:space="preserve"> the</w:t>
      </w:r>
      <w:r w:rsidR="005A6EA9" w:rsidRPr="001A5086">
        <w:rPr>
          <w:rFonts w:ascii="Arial" w:hAnsi="Arial" w:cs="Arial"/>
          <w:sz w:val="24"/>
        </w:rPr>
        <w:t xml:space="preserve"> globalization business</w:t>
      </w:r>
      <w:r w:rsidR="0016557D" w:rsidRPr="001A5086">
        <w:rPr>
          <w:rFonts w:ascii="Arial" w:hAnsi="Arial" w:cs="Arial"/>
          <w:sz w:val="24"/>
        </w:rPr>
        <w:t xml:space="preserve">es all over the world are able </w:t>
      </w:r>
      <w:r w:rsidR="00376B49" w:rsidRPr="001A5086">
        <w:rPr>
          <w:rFonts w:ascii="Arial" w:hAnsi="Arial" w:cs="Arial"/>
          <w:sz w:val="24"/>
        </w:rPr>
        <w:t>to formulate</w:t>
      </w:r>
      <w:r w:rsidR="005A6EA9" w:rsidRPr="001A5086">
        <w:rPr>
          <w:rFonts w:ascii="Arial" w:hAnsi="Arial" w:cs="Arial"/>
          <w:sz w:val="24"/>
        </w:rPr>
        <w:t xml:space="preserve"> plans and strategies </w:t>
      </w:r>
      <w:r w:rsidR="0016557D" w:rsidRPr="001A5086">
        <w:rPr>
          <w:rFonts w:ascii="Arial" w:hAnsi="Arial" w:cs="Arial"/>
          <w:sz w:val="24"/>
        </w:rPr>
        <w:t xml:space="preserve">that involve </w:t>
      </w:r>
      <w:r w:rsidR="00DD52A2" w:rsidRPr="001A5086">
        <w:rPr>
          <w:rFonts w:ascii="Arial" w:hAnsi="Arial" w:cs="Arial"/>
          <w:sz w:val="24"/>
        </w:rPr>
        <w:t xml:space="preserve">the creation of subsidiaries or links in overseas countries in order to improve </w:t>
      </w:r>
      <w:r w:rsidR="00AE7858" w:rsidRPr="001A5086">
        <w:rPr>
          <w:rFonts w:ascii="Arial" w:hAnsi="Arial" w:cs="Arial"/>
          <w:sz w:val="24"/>
        </w:rPr>
        <w:t xml:space="preserve">production </w:t>
      </w:r>
      <w:r w:rsidR="00DD52A2" w:rsidRPr="001A5086">
        <w:rPr>
          <w:rFonts w:ascii="Arial" w:hAnsi="Arial" w:cs="Arial"/>
          <w:sz w:val="24"/>
        </w:rPr>
        <w:t>performance</w:t>
      </w:r>
      <w:r w:rsidR="00AE7858" w:rsidRPr="001A5086">
        <w:rPr>
          <w:rFonts w:ascii="Arial" w:hAnsi="Arial" w:cs="Arial"/>
          <w:sz w:val="24"/>
        </w:rPr>
        <w:t xml:space="preserve">, cost cutting and </w:t>
      </w:r>
      <w:r w:rsidR="00DD52A2" w:rsidRPr="001A5086">
        <w:rPr>
          <w:rFonts w:ascii="Arial" w:hAnsi="Arial" w:cs="Arial"/>
          <w:sz w:val="24"/>
        </w:rPr>
        <w:t>profit margin</w:t>
      </w:r>
      <w:r w:rsidR="00C80606" w:rsidRPr="001A5086">
        <w:rPr>
          <w:rFonts w:ascii="Arial" w:hAnsi="Arial" w:cs="Arial"/>
          <w:sz w:val="24"/>
        </w:rPr>
        <w:t>. In this essay, the researchers are focus</w:t>
      </w:r>
      <w:r w:rsidR="009309DE" w:rsidRPr="001A5086">
        <w:rPr>
          <w:rFonts w:ascii="Arial" w:hAnsi="Arial" w:cs="Arial"/>
          <w:sz w:val="24"/>
        </w:rPr>
        <w:t>ed on the identification of</w:t>
      </w:r>
      <w:r w:rsidR="00C80606" w:rsidRPr="001A5086">
        <w:rPr>
          <w:rFonts w:ascii="Arial" w:hAnsi="Arial" w:cs="Arial"/>
          <w:sz w:val="24"/>
        </w:rPr>
        <w:t xml:space="preserve"> the culture and communication differences of a UK company that aim</w:t>
      </w:r>
      <w:r w:rsidR="009309DE" w:rsidRPr="001A5086">
        <w:rPr>
          <w:rFonts w:ascii="Arial" w:hAnsi="Arial" w:cs="Arial"/>
          <w:sz w:val="24"/>
        </w:rPr>
        <w:t>s</w:t>
      </w:r>
      <w:r w:rsidR="00C80606" w:rsidRPr="001A5086">
        <w:rPr>
          <w:rFonts w:ascii="Arial" w:hAnsi="Arial" w:cs="Arial"/>
          <w:sz w:val="24"/>
        </w:rPr>
        <w:t xml:space="preserve"> to move its production in China, through </w:t>
      </w:r>
      <w:r w:rsidR="006F4780" w:rsidRPr="001A5086">
        <w:rPr>
          <w:rFonts w:ascii="Arial" w:hAnsi="Arial" w:cs="Arial"/>
          <w:sz w:val="24"/>
        </w:rPr>
        <w:t>an application of communication</w:t>
      </w:r>
      <w:r w:rsidR="00C80606" w:rsidRPr="001A5086">
        <w:rPr>
          <w:rFonts w:ascii="Arial" w:hAnsi="Arial" w:cs="Arial"/>
          <w:sz w:val="24"/>
        </w:rPr>
        <w:t xml:space="preserve"> theories and a</w:t>
      </w:r>
      <w:r w:rsidR="009309DE" w:rsidRPr="001A5086">
        <w:rPr>
          <w:rFonts w:ascii="Arial" w:hAnsi="Arial" w:cs="Arial"/>
          <w:sz w:val="24"/>
        </w:rPr>
        <w:t>n identification of culture sensitivity in addition to</w:t>
      </w:r>
      <w:r w:rsidR="00C80606" w:rsidRPr="001A5086">
        <w:rPr>
          <w:rFonts w:ascii="Arial" w:hAnsi="Arial" w:cs="Arial"/>
          <w:sz w:val="24"/>
        </w:rPr>
        <w:t xml:space="preserve"> culture barriers</w:t>
      </w:r>
      <w:r w:rsidR="009309DE" w:rsidRPr="001A5086">
        <w:rPr>
          <w:rFonts w:ascii="Arial" w:hAnsi="Arial" w:cs="Arial"/>
          <w:sz w:val="24"/>
        </w:rPr>
        <w:t xml:space="preserve"> in the business environment. Moreover, recommendations and appropriate communication strategies are implemented in order to facilitate the company succeeding.</w:t>
      </w:r>
    </w:p>
    <w:p w14:paraId="43DC2067" w14:textId="77777777" w:rsidR="00767ED9" w:rsidRPr="001A5086" w:rsidRDefault="00767ED9" w:rsidP="00D32401">
      <w:pPr>
        <w:pStyle w:val="Paragrafoelenco"/>
        <w:numPr>
          <w:ilvl w:val="0"/>
          <w:numId w:val="1"/>
        </w:numPr>
        <w:jc w:val="both"/>
        <w:rPr>
          <w:rFonts w:ascii="Arial" w:hAnsi="Arial" w:cs="Arial"/>
          <w:b/>
          <w:color w:val="002060"/>
          <w:sz w:val="28"/>
        </w:rPr>
      </w:pPr>
      <w:r w:rsidRPr="001A5086">
        <w:rPr>
          <w:rFonts w:ascii="Arial" w:hAnsi="Arial" w:cs="Arial"/>
          <w:b/>
          <w:color w:val="002060"/>
          <w:sz w:val="28"/>
        </w:rPr>
        <w:t>Introduction to China</w:t>
      </w:r>
    </w:p>
    <w:p w14:paraId="6ED3DD7E" w14:textId="6BD21C91" w:rsidR="00007895" w:rsidRPr="001A5086" w:rsidRDefault="00767ED9" w:rsidP="00D32401">
      <w:pPr>
        <w:jc w:val="both"/>
        <w:rPr>
          <w:rFonts w:ascii="Arial" w:hAnsi="Arial" w:cs="Arial"/>
          <w:sz w:val="24"/>
        </w:rPr>
      </w:pPr>
      <w:r w:rsidRPr="001A5086">
        <w:rPr>
          <w:rFonts w:ascii="Arial" w:hAnsi="Arial" w:cs="Arial"/>
          <w:sz w:val="24"/>
        </w:rPr>
        <w:t>China is the 3</w:t>
      </w:r>
      <w:r w:rsidRPr="001A5086">
        <w:rPr>
          <w:rFonts w:ascii="Arial" w:hAnsi="Arial" w:cs="Arial"/>
          <w:sz w:val="24"/>
          <w:vertAlign w:val="superscript"/>
        </w:rPr>
        <w:t>rd</w:t>
      </w:r>
      <w:r w:rsidRPr="001A5086">
        <w:rPr>
          <w:rFonts w:ascii="Arial" w:hAnsi="Arial" w:cs="Arial"/>
          <w:sz w:val="24"/>
        </w:rPr>
        <w:t xml:space="preserve"> largest country in </w:t>
      </w:r>
      <w:r w:rsidR="006F4780" w:rsidRPr="001A5086">
        <w:rPr>
          <w:rFonts w:ascii="Arial" w:hAnsi="Arial" w:cs="Arial"/>
          <w:sz w:val="24"/>
        </w:rPr>
        <w:t xml:space="preserve">the </w:t>
      </w:r>
      <w:r w:rsidRPr="001A5086">
        <w:rPr>
          <w:rFonts w:ascii="Arial" w:hAnsi="Arial" w:cs="Arial"/>
          <w:sz w:val="24"/>
        </w:rPr>
        <w:t>world</w:t>
      </w:r>
      <w:r w:rsidR="009B11B1" w:rsidRPr="001A5086">
        <w:rPr>
          <w:rFonts w:ascii="Arial" w:hAnsi="Arial" w:cs="Arial"/>
          <w:sz w:val="24"/>
        </w:rPr>
        <w:t xml:space="preserve"> exceeded only by Russia and Canada</w:t>
      </w:r>
      <w:r w:rsidR="006F4780" w:rsidRPr="001A5086">
        <w:rPr>
          <w:rFonts w:ascii="Arial" w:hAnsi="Arial" w:cs="Arial"/>
          <w:sz w:val="24"/>
        </w:rPr>
        <w:t>,</w:t>
      </w:r>
      <w:r w:rsidRPr="001A5086">
        <w:rPr>
          <w:rFonts w:ascii="Arial" w:hAnsi="Arial" w:cs="Arial"/>
          <w:sz w:val="24"/>
        </w:rPr>
        <w:t xml:space="preserve"> its land size counts 9.5 million of kilometres and it contains a population of 1.4 </w:t>
      </w:r>
      <w:r w:rsidR="00376B49" w:rsidRPr="001A5086">
        <w:rPr>
          <w:rFonts w:ascii="Arial" w:hAnsi="Arial" w:cs="Arial"/>
          <w:sz w:val="24"/>
        </w:rPr>
        <w:t>billion</w:t>
      </w:r>
      <w:r w:rsidRPr="001A5086">
        <w:rPr>
          <w:rFonts w:ascii="Arial" w:hAnsi="Arial" w:cs="Arial"/>
          <w:sz w:val="24"/>
        </w:rPr>
        <w:t xml:space="preserve"> of people.</w:t>
      </w:r>
      <w:r w:rsidR="009B11B1" w:rsidRPr="001A5086">
        <w:rPr>
          <w:rFonts w:ascii="Arial" w:hAnsi="Arial" w:cs="Arial"/>
          <w:sz w:val="24"/>
        </w:rPr>
        <w:t xml:space="preserve"> (</w:t>
      </w:r>
      <w:r w:rsidR="00656F17" w:rsidRPr="001A5086">
        <w:rPr>
          <w:rFonts w:ascii="Arial" w:hAnsi="Arial" w:cs="Arial"/>
          <w:sz w:val="24"/>
        </w:rPr>
        <w:t xml:space="preserve">Erik </w:t>
      </w:r>
      <w:proofErr w:type="spellStart"/>
      <w:r w:rsidR="00656F17" w:rsidRPr="001A5086">
        <w:rPr>
          <w:rFonts w:ascii="Arial" w:hAnsi="Arial" w:cs="Arial"/>
          <w:sz w:val="24"/>
        </w:rPr>
        <w:t>Zürcher</w:t>
      </w:r>
      <w:proofErr w:type="spellEnd"/>
      <w:r w:rsidR="009B11B1" w:rsidRPr="001A5086">
        <w:rPr>
          <w:rFonts w:ascii="Arial" w:hAnsi="Arial" w:cs="Arial"/>
          <w:sz w:val="24"/>
        </w:rPr>
        <w:t xml:space="preserve">, 2022). Chinese culture can be defined as one of the </w:t>
      </w:r>
      <w:r w:rsidR="00376B49" w:rsidRPr="001A5086">
        <w:rPr>
          <w:rFonts w:ascii="Arial" w:hAnsi="Arial" w:cs="Arial"/>
          <w:sz w:val="24"/>
        </w:rPr>
        <w:t>eldest</w:t>
      </w:r>
      <w:r w:rsidR="00ED4852" w:rsidRPr="001A5086">
        <w:rPr>
          <w:rFonts w:ascii="Arial" w:hAnsi="Arial" w:cs="Arial"/>
          <w:sz w:val="24"/>
        </w:rPr>
        <w:t xml:space="preserve"> cultures in the modern</w:t>
      </w:r>
      <w:r w:rsidR="009B11B1" w:rsidRPr="001A5086">
        <w:rPr>
          <w:rFonts w:ascii="Arial" w:hAnsi="Arial" w:cs="Arial"/>
          <w:sz w:val="24"/>
        </w:rPr>
        <w:t xml:space="preserve"> world. </w:t>
      </w:r>
      <w:r w:rsidR="00ED4852" w:rsidRPr="001A5086">
        <w:rPr>
          <w:rFonts w:ascii="Arial" w:hAnsi="Arial" w:cs="Arial"/>
          <w:sz w:val="24"/>
        </w:rPr>
        <w:t xml:space="preserve"> According to a r</w:t>
      </w:r>
      <w:r w:rsidR="00543C38" w:rsidRPr="001A5086">
        <w:rPr>
          <w:rFonts w:ascii="Arial" w:hAnsi="Arial" w:cs="Arial"/>
          <w:sz w:val="24"/>
        </w:rPr>
        <w:t>eport conducted by International Religious Freedom Report</w:t>
      </w:r>
      <w:r w:rsidR="00656F17" w:rsidRPr="001A5086">
        <w:rPr>
          <w:rFonts w:ascii="Arial" w:hAnsi="Arial" w:cs="Arial"/>
          <w:sz w:val="24"/>
        </w:rPr>
        <w:t xml:space="preserve"> (2021</w:t>
      </w:r>
      <w:r w:rsidR="00543C38" w:rsidRPr="001A5086">
        <w:rPr>
          <w:rFonts w:ascii="Arial" w:hAnsi="Arial" w:cs="Arial"/>
          <w:sz w:val="24"/>
        </w:rPr>
        <w:t>), the religion or style of life most practise the Confucianism a life philosophy focalized in the rules of the society and its moral values, it is followed by Buddhism, Christian</w:t>
      </w:r>
      <w:r w:rsidR="00ED4852" w:rsidRPr="001A5086">
        <w:rPr>
          <w:rFonts w:ascii="Arial" w:hAnsi="Arial" w:cs="Arial"/>
          <w:sz w:val="24"/>
        </w:rPr>
        <w:t>ity</w:t>
      </w:r>
      <w:r w:rsidR="00543C38" w:rsidRPr="001A5086">
        <w:rPr>
          <w:rFonts w:ascii="Arial" w:hAnsi="Arial" w:cs="Arial"/>
          <w:sz w:val="24"/>
        </w:rPr>
        <w:t xml:space="preserve"> and </w:t>
      </w:r>
      <w:r w:rsidR="00ED4852" w:rsidRPr="001A5086">
        <w:rPr>
          <w:rFonts w:ascii="Arial" w:hAnsi="Arial" w:cs="Arial"/>
          <w:sz w:val="24"/>
        </w:rPr>
        <w:t>Islam</w:t>
      </w:r>
      <w:r w:rsidR="00543C38" w:rsidRPr="001A5086">
        <w:rPr>
          <w:rFonts w:ascii="Arial" w:hAnsi="Arial" w:cs="Arial"/>
          <w:sz w:val="24"/>
        </w:rPr>
        <w:t xml:space="preserve">. </w:t>
      </w:r>
      <w:r w:rsidR="00376B49" w:rsidRPr="001A5086">
        <w:rPr>
          <w:rFonts w:ascii="Arial" w:hAnsi="Arial" w:cs="Arial"/>
          <w:sz w:val="24"/>
        </w:rPr>
        <w:t>However,</w:t>
      </w:r>
      <w:r w:rsidR="00543C38" w:rsidRPr="001A5086">
        <w:rPr>
          <w:rFonts w:ascii="Arial" w:hAnsi="Arial" w:cs="Arial"/>
          <w:sz w:val="24"/>
        </w:rPr>
        <w:t xml:space="preserve"> studies shown how most of the population is atheist, by making China the biggest nonreligious population. (</w:t>
      </w:r>
      <w:proofErr w:type="spellStart"/>
      <w:r w:rsidR="00543C38" w:rsidRPr="001A5086">
        <w:rPr>
          <w:rFonts w:ascii="Arial" w:hAnsi="Arial" w:cs="Arial"/>
          <w:sz w:val="24"/>
        </w:rPr>
        <w:t>Fenggang</w:t>
      </w:r>
      <w:proofErr w:type="spellEnd"/>
      <w:r w:rsidR="00543C38" w:rsidRPr="001A5086">
        <w:rPr>
          <w:rFonts w:ascii="Arial" w:hAnsi="Arial" w:cs="Arial"/>
          <w:sz w:val="24"/>
        </w:rPr>
        <w:t xml:space="preserve"> Yang, 2010)</w:t>
      </w:r>
      <w:r w:rsidR="004A4EEC" w:rsidRPr="001A5086">
        <w:rPr>
          <w:rFonts w:ascii="Arial" w:hAnsi="Arial" w:cs="Arial"/>
          <w:sz w:val="24"/>
        </w:rPr>
        <w:t>. The Chinese culture has a conservative approach with a strong embracement of the family value and hardworking mentality. According to Mark Savage (2016), the 72% of the Chinese population</w:t>
      </w:r>
      <w:r w:rsidR="004A4EEC" w:rsidRPr="001A5086">
        <w:rPr>
          <w:rFonts w:ascii="Arial" w:hAnsi="Arial" w:cs="Arial"/>
          <w:i/>
          <w:sz w:val="24"/>
        </w:rPr>
        <w:t xml:space="preserve"> </w:t>
      </w:r>
      <w:r w:rsidR="004A4EEC" w:rsidRPr="001A5086">
        <w:rPr>
          <w:rFonts w:ascii="Arial" w:hAnsi="Arial" w:cs="Arial"/>
          <w:sz w:val="24"/>
        </w:rPr>
        <w:t xml:space="preserve">listen </w:t>
      </w:r>
      <w:r w:rsidR="00ED4852" w:rsidRPr="001A5086">
        <w:rPr>
          <w:rFonts w:ascii="Arial" w:hAnsi="Arial" w:cs="Arial"/>
          <w:sz w:val="24"/>
        </w:rPr>
        <w:t>to music every week and the genre</w:t>
      </w:r>
      <w:r w:rsidR="004A4EEC" w:rsidRPr="001A5086">
        <w:rPr>
          <w:rFonts w:ascii="Arial" w:hAnsi="Arial" w:cs="Arial"/>
          <w:sz w:val="24"/>
        </w:rPr>
        <w:t xml:space="preserve"> most heard is the Pop, which had a strong influence on the population habits and passion, by </w:t>
      </w:r>
      <w:r w:rsidR="00992A2D" w:rsidRPr="001A5086">
        <w:rPr>
          <w:rFonts w:ascii="Arial" w:hAnsi="Arial" w:cs="Arial"/>
          <w:sz w:val="24"/>
        </w:rPr>
        <w:t>impacting the fashion</w:t>
      </w:r>
      <w:r w:rsidR="00007895" w:rsidRPr="001A5086">
        <w:rPr>
          <w:rFonts w:ascii="Arial" w:hAnsi="Arial" w:cs="Arial"/>
          <w:sz w:val="24"/>
        </w:rPr>
        <w:t xml:space="preserve"> industry and the consumers behaviours. Despite its largest size and its population number, only in the last years China drastically grown, thanks to its</w:t>
      </w:r>
      <w:r w:rsidR="00935DD1" w:rsidRPr="001A5086">
        <w:rPr>
          <w:rFonts w:ascii="Arial" w:hAnsi="Arial" w:cs="Arial"/>
          <w:sz w:val="24"/>
        </w:rPr>
        <w:t xml:space="preserve"> reform adopted in the 1978 which provided the</w:t>
      </w:r>
      <w:r w:rsidR="00007895" w:rsidRPr="001A5086">
        <w:rPr>
          <w:rFonts w:ascii="Arial" w:hAnsi="Arial" w:cs="Arial"/>
          <w:sz w:val="24"/>
        </w:rPr>
        <w:t xml:space="preserve"> opening </w:t>
      </w:r>
      <w:r w:rsidR="00935DD1" w:rsidRPr="001A5086">
        <w:rPr>
          <w:rFonts w:ascii="Arial" w:hAnsi="Arial" w:cs="Arial"/>
          <w:sz w:val="24"/>
        </w:rPr>
        <w:t>of its market and exportation all over the world</w:t>
      </w:r>
      <w:r w:rsidR="00007895" w:rsidRPr="001A5086">
        <w:rPr>
          <w:rFonts w:ascii="Arial" w:hAnsi="Arial" w:cs="Arial"/>
          <w:sz w:val="24"/>
        </w:rPr>
        <w:t>, China</w:t>
      </w:r>
      <w:r w:rsidR="00935DD1" w:rsidRPr="001A5086">
        <w:rPr>
          <w:rFonts w:ascii="Arial" w:hAnsi="Arial" w:cs="Arial"/>
          <w:sz w:val="24"/>
        </w:rPr>
        <w:t>’s</w:t>
      </w:r>
      <w:r w:rsidR="00007895" w:rsidRPr="001A5086">
        <w:rPr>
          <w:rFonts w:ascii="Arial" w:hAnsi="Arial" w:cs="Arial"/>
          <w:sz w:val="24"/>
        </w:rPr>
        <w:t xml:space="preserve"> GPD </w:t>
      </w:r>
      <w:r w:rsidR="00935DD1" w:rsidRPr="001A5086">
        <w:rPr>
          <w:rFonts w:ascii="Arial" w:hAnsi="Arial" w:cs="Arial"/>
          <w:sz w:val="24"/>
        </w:rPr>
        <w:t>grown drastically, by improving its health, education and labour performance.(</w:t>
      </w:r>
      <w:r w:rsidR="00935DD1" w:rsidRPr="001A5086">
        <w:rPr>
          <w:rFonts w:ascii="Arial" w:hAnsi="Arial" w:cs="Arial"/>
        </w:rPr>
        <w:t xml:space="preserve"> </w:t>
      </w:r>
      <w:r w:rsidR="00935DD1" w:rsidRPr="001A5086">
        <w:rPr>
          <w:rFonts w:ascii="Arial" w:hAnsi="Arial" w:cs="Arial"/>
          <w:sz w:val="24"/>
        </w:rPr>
        <w:t>Robert J. Barro, 2016)</w:t>
      </w:r>
      <w:r w:rsidR="00EE5520" w:rsidRPr="001A5086">
        <w:rPr>
          <w:rFonts w:ascii="Arial" w:hAnsi="Arial" w:cs="Arial"/>
          <w:sz w:val="24"/>
        </w:rPr>
        <w:t xml:space="preserve"> Moreover, thanks to its fast recovering from Corona-Virus damages, China’s economy developed of the 18.3% during the 2021 through its production and exportation performance. (BBC, 2021). </w:t>
      </w:r>
    </w:p>
    <w:p w14:paraId="50E50EF4" w14:textId="77777777" w:rsidR="00E72757" w:rsidRPr="001A5086" w:rsidRDefault="00532695" w:rsidP="00D32401">
      <w:pPr>
        <w:jc w:val="both"/>
        <w:rPr>
          <w:rFonts w:ascii="Arial" w:hAnsi="Arial" w:cs="Arial"/>
          <w:sz w:val="24"/>
        </w:rPr>
      </w:pPr>
      <w:r w:rsidRPr="001A5086">
        <w:rPr>
          <w:rFonts w:ascii="Arial" w:hAnsi="Arial" w:cs="Arial"/>
          <w:noProof/>
          <w:sz w:val="24"/>
          <w:lang w:val="it-IT" w:eastAsia="it-IT"/>
        </w:rPr>
        <w:drawing>
          <wp:anchor distT="0" distB="0" distL="114300" distR="114300" simplePos="0" relativeHeight="251658240" behindDoc="0" locked="0" layoutInCell="1" allowOverlap="1" wp14:anchorId="1A93ACA6" wp14:editId="2E530D3C">
            <wp:simplePos x="0" y="0"/>
            <wp:positionH relativeFrom="column">
              <wp:posOffset>765810</wp:posOffset>
            </wp:positionH>
            <wp:positionV relativeFrom="paragraph">
              <wp:posOffset>15875</wp:posOffset>
            </wp:positionV>
            <wp:extent cx="4429125" cy="2499360"/>
            <wp:effectExtent l="0" t="0" r="9525" b="0"/>
            <wp:wrapSquare wrapText="bothSides"/>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ina-GDP2.jpg"/>
                    <pic:cNvPicPr/>
                  </pic:nvPicPr>
                  <pic:blipFill>
                    <a:blip r:embed="rId7">
                      <a:extLst>
                        <a:ext uri="{28A0092B-C50C-407E-A947-70E740481C1C}">
                          <a14:useLocalDpi xmlns:a14="http://schemas.microsoft.com/office/drawing/2010/main" val="0"/>
                        </a:ext>
                      </a:extLst>
                    </a:blip>
                    <a:stretch>
                      <a:fillRect/>
                    </a:stretch>
                  </pic:blipFill>
                  <pic:spPr>
                    <a:xfrm>
                      <a:off x="0" y="0"/>
                      <a:ext cx="4429125" cy="2499360"/>
                    </a:xfrm>
                    <a:prstGeom prst="rect">
                      <a:avLst/>
                    </a:prstGeom>
                  </pic:spPr>
                </pic:pic>
              </a:graphicData>
            </a:graphic>
            <wp14:sizeRelH relativeFrom="page">
              <wp14:pctWidth>0</wp14:pctWidth>
            </wp14:sizeRelH>
            <wp14:sizeRelV relativeFrom="page">
              <wp14:pctHeight>0</wp14:pctHeight>
            </wp14:sizeRelV>
          </wp:anchor>
        </w:drawing>
      </w:r>
    </w:p>
    <w:p w14:paraId="7E7B7AEE" w14:textId="77777777" w:rsidR="00807147" w:rsidRPr="001A5086" w:rsidRDefault="00C23F96" w:rsidP="00D32401">
      <w:pPr>
        <w:jc w:val="both"/>
        <w:rPr>
          <w:rFonts w:ascii="Arial" w:hAnsi="Arial" w:cs="Arial"/>
          <w:sz w:val="24"/>
        </w:rPr>
      </w:pPr>
      <w:r w:rsidRPr="001A5086">
        <w:rPr>
          <w:rFonts w:ascii="Arial" w:hAnsi="Arial" w:cs="Arial"/>
          <w:sz w:val="24"/>
        </w:rPr>
        <w:t xml:space="preserve"> </w:t>
      </w:r>
    </w:p>
    <w:p w14:paraId="622809EC" w14:textId="77777777" w:rsidR="00532695" w:rsidRPr="001A5086" w:rsidRDefault="00532695" w:rsidP="00D32401">
      <w:pPr>
        <w:jc w:val="both"/>
        <w:rPr>
          <w:rFonts w:ascii="Arial" w:hAnsi="Arial" w:cs="Arial"/>
          <w:sz w:val="24"/>
        </w:rPr>
      </w:pPr>
    </w:p>
    <w:p w14:paraId="3511A08A" w14:textId="77777777" w:rsidR="00532695" w:rsidRPr="001A5086" w:rsidRDefault="00532695" w:rsidP="00D32401">
      <w:pPr>
        <w:jc w:val="both"/>
        <w:rPr>
          <w:rFonts w:ascii="Arial" w:hAnsi="Arial" w:cs="Arial"/>
          <w:sz w:val="24"/>
        </w:rPr>
      </w:pPr>
    </w:p>
    <w:p w14:paraId="0048A701" w14:textId="77777777" w:rsidR="00532695" w:rsidRPr="001A5086" w:rsidRDefault="00532695" w:rsidP="00D32401">
      <w:pPr>
        <w:jc w:val="both"/>
        <w:rPr>
          <w:rFonts w:ascii="Arial" w:hAnsi="Arial" w:cs="Arial"/>
          <w:sz w:val="24"/>
        </w:rPr>
      </w:pPr>
    </w:p>
    <w:p w14:paraId="7E3B6ECE" w14:textId="77777777" w:rsidR="00532695" w:rsidRPr="001A5086" w:rsidRDefault="00532695" w:rsidP="00D32401">
      <w:pPr>
        <w:jc w:val="both"/>
        <w:rPr>
          <w:rFonts w:ascii="Arial" w:hAnsi="Arial" w:cs="Arial"/>
          <w:sz w:val="24"/>
        </w:rPr>
      </w:pPr>
    </w:p>
    <w:p w14:paraId="4916E3CD" w14:textId="77777777" w:rsidR="00532695" w:rsidRPr="001A5086" w:rsidRDefault="00532695" w:rsidP="00D32401">
      <w:pPr>
        <w:jc w:val="both"/>
        <w:rPr>
          <w:rFonts w:ascii="Arial" w:hAnsi="Arial" w:cs="Arial"/>
          <w:sz w:val="24"/>
        </w:rPr>
      </w:pPr>
    </w:p>
    <w:p w14:paraId="0E2E0738" w14:textId="77777777" w:rsidR="00532695" w:rsidRPr="001A5086" w:rsidRDefault="00532695" w:rsidP="00D32401">
      <w:pPr>
        <w:jc w:val="both"/>
        <w:rPr>
          <w:rFonts w:ascii="Arial" w:hAnsi="Arial" w:cs="Arial"/>
          <w:sz w:val="24"/>
        </w:rPr>
      </w:pPr>
    </w:p>
    <w:p w14:paraId="16D7975C" w14:textId="77777777" w:rsidR="00532695" w:rsidRPr="001A5086" w:rsidRDefault="00B56822" w:rsidP="00D32401">
      <w:pPr>
        <w:jc w:val="both"/>
        <w:rPr>
          <w:rFonts w:ascii="Arial" w:hAnsi="Arial" w:cs="Arial"/>
          <w:sz w:val="24"/>
        </w:rPr>
      </w:pPr>
      <w:r w:rsidRPr="001A5086">
        <w:rPr>
          <w:rFonts w:ascii="Arial" w:hAnsi="Arial" w:cs="Arial"/>
          <w:sz w:val="24"/>
        </w:rPr>
        <w:t xml:space="preserve">(asia.nikkei.com, 2021). </w:t>
      </w:r>
    </w:p>
    <w:p w14:paraId="67D657BF" w14:textId="77777777" w:rsidR="00B56822" w:rsidRPr="001A5086" w:rsidRDefault="00B56822" w:rsidP="00D32401">
      <w:pPr>
        <w:jc w:val="both"/>
        <w:rPr>
          <w:rFonts w:ascii="Arial" w:hAnsi="Arial" w:cs="Arial"/>
          <w:sz w:val="24"/>
        </w:rPr>
      </w:pPr>
      <w:r w:rsidRPr="001A5086">
        <w:rPr>
          <w:rFonts w:ascii="Arial" w:hAnsi="Arial" w:cs="Arial"/>
          <w:sz w:val="24"/>
        </w:rPr>
        <w:t>Despite its economical growing, the World Trade Organization refers to China as a developing country due to the fact that its development its uneven and it is concentrated principally on the seaside part of the nation, where the industry sector is advanced.</w:t>
      </w:r>
      <w:r w:rsidR="00CF094D" w:rsidRPr="001A5086">
        <w:rPr>
          <w:rFonts w:ascii="Arial" w:hAnsi="Arial" w:cs="Arial"/>
          <w:sz w:val="24"/>
        </w:rPr>
        <w:t xml:space="preserve"> (Chin J </w:t>
      </w:r>
      <w:proofErr w:type="spellStart"/>
      <w:r w:rsidR="00CF094D" w:rsidRPr="001A5086">
        <w:rPr>
          <w:rFonts w:ascii="Arial" w:hAnsi="Arial" w:cs="Arial"/>
          <w:sz w:val="24"/>
        </w:rPr>
        <w:t>Sociol</w:t>
      </w:r>
      <w:proofErr w:type="spellEnd"/>
      <w:r w:rsidR="00CF094D" w:rsidRPr="001A5086">
        <w:rPr>
          <w:rFonts w:ascii="Arial" w:hAnsi="Arial" w:cs="Arial"/>
          <w:sz w:val="24"/>
        </w:rPr>
        <w:t>. 2016).</w:t>
      </w:r>
    </w:p>
    <w:p w14:paraId="24F1247D" w14:textId="0F351563" w:rsidR="00CF094D" w:rsidRPr="001A5086" w:rsidRDefault="004F4DFA" w:rsidP="00D32401">
      <w:pPr>
        <w:pStyle w:val="Paragrafoelenco"/>
        <w:numPr>
          <w:ilvl w:val="0"/>
          <w:numId w:val="1"/>
        </w:numPr>
        <w:jc w:val="both"/>
        <w:rPr>
          <w:rFonts w:ascii="Arial" w:hAnsi="Arial" w:cs="Arial"/>
          <w:b/>
          <w:color w:val="002060"/>
          <w:sz w:val="28"/>
        </w:rPr>
      </w:pPr>
      <w:r>
        <w:rPr>
          <w:rFonts w:ascii="Arial" w:hAnsi="Arial" w:cs="Arial"/>
          <w:b/>
          <w:color w:val="002060"/>
          <w:sz w:val="28"/>
        </w:rPr>
        <w:t>Cultural differences (China vs UK):</w:t>
      </w:r>
    </w:p>
    <w:p w14:paraId="52118AAD" w14:textId="77777777" w:rsidR="00C07B20" w:rsidRPr="001A5086" w:rsidRDefault="00BE197D" w:rsidP="00C07B20">
      <w:pPr>
        <w:ind w:left="360"/>
        <w:jc w:val="both"/>
        <w:rPr>
          <w:rFonts w:ascii="Arial" w:hAnsi="Arial" w:cs="Arial"/>
          <w:sz w:val="24"/>
        </w:rPr>
      </w:pPr>
      <w:r w:rsidRPr="001A5086">
        <w:rPr>
          <w:rFonts w:ascii="Arial" w:hAnsi="Arial" w:cs="Arial"/>
          <w:sz w:val="24"/>
        </w:rPr>
        <w:t>There are several cultural differences values and rules between the UK and the China that a western company needs to be aware in order to make regular businesses operations in China</w:t>
      </w:r>
      <w:r w:rsidR="00225A8A" w:rsidRPr="001A5086">
        <w:rPr>
          <w:rFonts w:ascii="Arial" w:hAnsi="Arial" w:cs="Arial"/>
          <w:sz w:val="24"/>
        </w:rPr>
        <w:t xml:space="preserve">. </w:t>
      </w:r>
    </w:p>
    <w:p w14:paraId="060202B1" w14:textId="77777777" w:rsidR="00C07B20" w:rsidRPr="001A5086" w:rsidRDefault="00C07B20" w:rsidP="00C07B20">
      <w:pPr>
        <w:ind w:left="360"/>
        <w:jc w:val="both"/>
        <w:rPr>
          <w:rFonts w:ascii="Arial" w:hAnsi="Arial" w:cs="Arial"/>
          <w:sz w:val="24"/>
        </w:rPr>
      </w:pPr>
    </w:p>
    <w:p w14:paraId="162DECBC" w14:textId="77777777" w:rsidR="0084163B" w:rsidRPr="001A5086" w:rsidRDefault="00C07B20" w:rsidP="00C07B20">
      <w:pPr>
        <w:ind w:left="360"/>
        <w:jc w:val="both"/>
        <w:rPr>
          <w:rFonts w:ascii="Arial" w:hAnsi="Arial" w:cs="Arial"/>
          <w:sz w:val="24"/>
        </w:rPr>
      </w:pPr>
      <w:r w:rsidRPr="001A5086">
        <w:rPr>
          <w:rFonts w:ascii="Arial" w:hAnsi="Arial" w:cs="Arial"/>
          <w:sz w:val="24"/>
        </w:rPr>
        <w:t xml:space="preserve">3.1 </w:t>
      </w:r>
      <w:r w:rsidR="0084163B" w:rsidRPr="001A5086">
        <w:rPr>
          <w:rFonts w:ascii="Arial" w:hAnsi="Arial" w:cs="Arial"/>
          <w:color w:val="002060"/>
          <w:sz w:val="24"/>
        </w:rPr>
        <w:t>Hofstede Theory:</w:t>
      </w:r>
    </w:p>
    <w:p w14:paraId="7ADFB71E" w14:textId="77777777" w:rsidR="0084163B" w:rsidRPr="001A5086" w:rsidRDefault="0084163B" w:rsidP="00D32401">
      <w:pPr>
        <w:pStyle w:val="Paragrafoelenco"/>
        <w:jc w:val="both"/>
        <w:rPr>
          <w:rFonts w:ascii="Arial" w:hAnsi="Arial" w:cs="Arial"/>
          <w:sz w:val="24"/>
        </w:rPr>
      </w:pPr>
    </w:p>
    <w:p w14:paraId="7380FD65" w14:textId="27B2D986" w:rsidR="00225A8A" w:rsidRPr="001A5086" w:rsidRDefault="00225A8A" w:rsidP="00D32401">
      <w:pPr>
        <w:ind w:left="360"/>
        <w:jc w:val="both"/>
        <w:rPr>
          <w:rFonts w:ascii="Arial" w:hAnsi="Arial" w:cs="Arial"/>
          <w:sz w:val="24"/>
        </w:rPr>
      </w:pPr>
      <w:r w:rsidRPr="001A5086">
        <w:rPr>
          <w:rFonts w:ascii="Arial" w:hAnsi="Arial" w:cs="Arial"/>
          <w:sz w:val="24"/>
        </w:rPr>
        <w:t>According to</w:t>
      </w:r>
      <w:r w:rsidR="001B396D" w:rsidRPr="001A5086">
        <w:rPr>
          <w:rFonts w:ascii="Arial" w:hAnsi="Arial" w:cs="Arial"/>
          <w:sz w:val="24"/>
        </w:rPr>
        <w:t xml:space="preserve"> (</w:t>
      </w:r>
      <w:proofErr w:type="spellStart"/>
      <w:r w:rsidR="001B396D" w:rsidRPr="001A5086">
        <w:rPr>
          <w:rFonts w:ascii="Arial" w:hAnsi="Arial" w:cs="Arial"/>
          <w:sz w:val="24"/>
        </w:rPr>
        <w:t>Minkov</w:t>
      </w:r>
      <w:proofErr w:type="spellEnd"/>
      <w:r w:rsidR="001B396D" w:rsidRPr="001A5086">
        <w:rPr>
          <w:rFonts w:ascii="Arial" w:hAnsi="Arial" w:cs="Arial"/>
          <w:sz w:val="24"/>
        </w:rPr>
        <w:t xml:space="preserve"> Michael</w:t>
      </w:r>
      <w:r w:rsidR="00376B49" w:rsidRPr="001A5086">
        <w:rPr>
          <w:rFonts w:ascii="Arial" w:hAnsi="Arial" w:cs="Arial"/>
          <w:sz w:val="24"/>
        </w:rPr>
        <w:t xml:space="preserve">, </w:t>
      </w:r>
      <w:r w:rsidR="001B396D" w:rsidRPr="001A5086">
        <w:rPr>
          <w:rFonts w:ascii="Arial" w:hAnsi="Arial" w:cs="Arial"/>
          <w:sz w:val="24"/>
        </w:rPr>
        <w:t>Hofstede</w:t>
      </w:r>
      <w:r w:rsidR="00376B49" w:rsidRPr="001A5086">
        <w:rPr>
          <w:rFonts w:ascii="Arial" w:hAnsi="Arial" w:cs="Arial"/>
          <w:sz w:val="24"/>
        </w:rPr>
        <w:t xml:space="preserve"> </w:t>
      </w:r>
      <w:r w:rsidR="001B396D" w:rsidRPr="001A5086">
        <w:rPr>
          <w:rFonts w:ascii="Arial" w:hAnsi="Arial" w:cs="Arial"/>
          <w:sz w:val="24"/>
        </w:rPr>
        <w:t>Geert, 2012</w:t>
      </w:r>
      <w:r w:rsidRPr="001A5086">
        <w:rPr>
          <w:rFonts w:ascii="Arial" w:hAnsi="Arial" w:cs="Arial"/>
          <w:sz w:val="24"/>
        </w:rPr>
        <w:t>), there are five dimensions that needs to be analyse in order to identify the culture of a country:</w:t>
      </w:r>
    </w:p>
    <w:p w14:paraId="36860381" w14:textId="7C042ED6" w:rsidR="00F81AFF" w:rsidRPr="001A5086" w:rsidRDefault="00225A8A" w:rsidP="00D32401">
      <w:pPr>
        <w:pStyle w:val="Paragrafoelenco"/>
        <w:numPr>
          <w:ilvl w:val="0"/>
          <w:numId w:val="3"/>
        </w:numPr>
        <w:jc w:val="both"/>
        <w:rPr>
          <w:rFonts w:ascii="Arial" w:hAnsi="Arial" w:cs="Arial"/>
          <w:sz w:val="24"/>
        </w:rPr>
      </w:pPr>
      <w:r w:rsidRPr="001A5086">
        <w:rPr>
          <w:rFonts w:ascii="Arial" w:hAnsi="Arial" w:cs="Arial"/>
          <w:b/>
          <w:sz w:val="24"/>
        </w:rPr>
        <w:t>Power Distance</w:t>
      </w:r>
      <w:r w:rsidRPr="001A5086">
        <w:rPr>
          <w:rFonts w:ascii="Arial" w:hAnsi="Arial" w:cs="Arial"/>
          <w:sz w:val="24"/>
        </w:rPr>
        <w:t>:</w:t>
      </w:r>
      <w:r w:rsidR="00BE19F7" w:rsidRPr="001A5086">
        <w:rPr>
          <w:rFonts w:ascii="Arial" w:hAnsi="Arial" w:cs="Arial"/>
          <w:sz w:val="24"/>
        </w:rPr>
        <w:t xml:space="preserve"> </w:t>
      </w:r>
      <w:r w:rsidR="0000478F" w:rsidRPr="001A5086">
        <w:rPr>
          <w:rFonts w:ascii="Arial" w:hAnsi="Arial" w:cs="Arial"/>
          <w:sz w:val="24"/>
        </w:rPr>
        <w:t>“T</w:t>
      </w:r>
      <w:r w:rsidR="00BE19F7" w:rsidRPr="001A5086">
        <w:rPr>
          <w:rFonts w:ascii="Arial" w:hAnsi="Arial" w:cs="Arial"/>
          <w:sz w:val="24"/>
        </w:rPr>
        <w:t>his dimension analyse</w:t>
      </w:r>
      <w:r w:rsidR="0000478F" w:rsidRPr="001A5086">
        <w:rPr>
          <w:rFonts w:ascii="Arial" w:hAnsi="Arial" w:cs="Arial"/>
          <w:sz w:val="24"/>
        </w:rPr>
        <w:t>s</w:t>
      </w:r>
      <w:r w:rsidR="00BE19F7" w:rsidRPr="001A5086">
        <w:rPr>
          <w:rFonts w:ascii="Arial" w:hAnsi="Arial" w:cs="Arial"/>
          <w:sz w:val="24"/>
        </w:rPr>
        <w:t xml:space="preserve"> the level o</w:t>
      </w:r>
      <w:r w:rsidR="0000478F" w:rsidRPr="001A5086">
        <w:rPr>
          <w:rFonts w:ascii="Arial" w:hAnsi="Arial" w:cs="Arial"/>
          <w:sz w:val="24"/>
        </w:rPr>
        <w:t>f</w:t>
      </w:r>
      <w:r w:rsidR="00BE19F7" w:rsidRPr="001A5086">
        <w:rPr>
          <w:rFonts w:ascii="Arial" w:hAnsi="Arial" w:cs="Arial"/>
          <w:sz w:val="24"/>
        </w:rPr>
        <w:t xml:space="preserve"> acceptance by a society of the </w:t>
      </w:r>
      <w:r w:rsidR="0000478F" w:rsidRPr="001A5086">
        <w:rPr>
          <w:rFonts w:ascii="Arial" w:hAnsi="Arial" w:cs="Arial"/>
          <w:sz w:val="24"/>
        </w:rPr>
        <w:t xml:space="preserve">unequal distribution of power in institutions” (Helen </w:t>
      </w:r>
      <w:proofErr w:type="spellStart"/>
      <w:r w:rsidR="0000478F" w:rsidRPr="001A5086">
        <w:rPr>
          <w:rFonts w:ascii="Arial" w:hAnsi="Arial" w:cs="Arial"/>
          <w:sz w:val="24"/>
        </w:rPr>
        <w:t>Deresky</w:t>
      </w:r>
      <w:proofErr w:type="spellEnd"/>
      <w:r w:rsidR="0000478F" w:rsidRPr="001A5086">
        <w:rPr>
          <w:rFonts w:ascii="Arial" w:hAnsi="Arial" w:cs="Arial"/>
          <w:sz w:val="24"/>
        </w:rPr>
        <w:t>, 2011). There are divergences in regards the acceptance of power between China and UK, indeed while the China is a society that refers and</w:t>
      </w:r>
      <w:r w:rsidR="00616CB0" w:rsidRPr="001A5086">
        <w:rPr>
          <w:rFonts w:ascii="Arial" w:hAnsi="Arial" w:cs="Arial"/>
          <w:sz w:val="24"/>
        </w:rPr>
        <w:t xml:space="preserve"> respect the roles power, the UK</w:t>
      </w:r>
      <w:r w:rsidR="0000478F" w:rsidRPr="001A5086">
        <w:rPr>
          <w:rFonts w:ascii="Arial" w:hAnsi="Arial" w:cs="Arial"/>
          <w:sz w:val="24"/>
        </w:rPr>
        <w:t xml:space="preserve"> society instead </w:t>
      </w:r>
      <w:r w:rsidR="00616CB0" w:rsidRPr="001A5086">
        <w:rPr>
          <w:rFonts w:ascii="Arial" w:hAnsi="Arial" w:cs="Arial"/>
          <w:sz w:val="24"/>
        </w:rPr>
        <w:t>has a short-power of distance, by believing that every individual should have similar power.</w:t>
      </w:r>
      <w:r w:rsidR="00BB759B" w:rsidRPr="001A5086">
        <w:rPr>
          <w:rFonts w:ascii="Arial" w:hAnsi="Arial" w:cs="Arial"/>
          <w:color w:val="FF0000"/>
          <w:sz w:val="24"/>
        </w:rPr>
        <w:t xml:space="preserve"> </w:t>
      </w:r>
      <w:r w:rsidR="00376B49" w:rsidRPr="001A5086">
        <w:rPr>
          <w:rFonts w:ascii="Arial" w:hAnsi="Arial" w:cs="Arial"/>
          <w:sz w:val="24"/>
        </w:rPr>
        <w:t>Moreover,</w:t>
      </w:r>
      <w:r w:rsidR="00616CB0" w:rsidRPr="001A5086">
        <w:rPr>
          <w:rFonts w:ascii="Arial" w:hAnsi="Arial" w:cs="Arial"/>
          <w:sz w:val="24"/>
        </w:rPr>
        <w:t xml:space="preserve"> according to Helen </w:t>
      </w:r>
      <w:proofErr w:type="spellStart"/>
      <w:r w:rsidR="00616CB0" w:rsidRPr="001A5086">
        <w:rPr>
          <w:rFonts w:ascii="Arial" w:hAnsi="Arial" w:cs="Arial"/>
          <w:sz w:val="24"/>
        </w:rPr>
        <w:t>Deresky</w:t>
      </w:r>
      <w:proofErr w:type="spellEnd"/>
      <w:r w:rsidR="00616CB0" w:rsidRPr="001A5086">
        <w:rPr>
          <w:rFonts w:ascii="Arial" w:hAnsi="Arial" w:cs="Arial"/>
          <w:sz w:val="24"/>
        </w:rPr>
        <w:t xml:space="preserve"> (2011), due to its long-power distance approach, the China company would have an </w:t>
      </w:r>
      <w:r w:rsidR="00376B49" w:rsidRPr="001A5086">
        <w:rPr>
          <w:rFonts w:ascii="Arial" w:hAnsi="Arial" w:cs="Arial"/>
          <w:sz w:val="24"/>
        </w:rPr>
        <w:t>autocratic leadership style</w:t>
      </w:r>
      <w:r w:rsidR="00616CB0" w:rsidRPr="001A5086">
        <w:rPr>
          <w:rFonts w:ascii="Arial" w:hAnsi="Arial" w:cs="Arial"/>
          <w:sz w:val="24"/>
        </w:rPr>
        <w:t xml:space="preserve">, while the UK organization would have </w:t>
      </w:r>
      <w:r w:rsidR="00376B49" w:rsidRPr="001A5086">
        <w:rPr>
          <w:rFonts w:ascii="Arial" w:hAnsi="Arial" w:cs="Arial"/>
          <w:sz w:val="24"/>
        </w:rPr>
        <w:t>a</w:t>
      </w:r>
      <w:r w:rsidR="00616CB0" w:rsidRPr="001A5086">
        <w:rPr>
          <w:rFonts w:ascii="Arial" w:hAnsi="Arial" w:cs="Arial"/>
          <w:sz w:val="24"/>
        </w:rPr>
        <w:t xml:space="preserve"> democratic leadership style due to its short-power approach.</w:t>
      </w:r>
    </w:p>
    <w:p w14:paraId="4E41306C" w14:textId="7B8D3577" w:rsidR="00F81AFF" w:rsidRPr="001A5086" w:rsidRDefault="00225A8A" w:rsidP="00D32401">
      <w:pPr>
        <w:pStyle w:val="Paragrafoelenco"/>
        <w:numPr>
          <w:ilvl w:val="0"/>
          <w:numId w:val="3"/>
        </w:numPr>
        <w:jc w:val="both"/>
        <w:rPr>
          <w:rFonts w:ascii="Arial" w:hAnsi="Arial" w:cs="Arial"/>
          <w:sz w:val="24"/>
        </w:rPr>
      </w:pPr>
      <w:r w:rsidRPr="001A5086">
        <w:rPr>
          <w:rFonts w:ascii="Arial" w:hAnsi="Arial" w:cs="Arial"/>
          <w:b/>
          <w:sz w:val="24"/>
        </w:rPr>
        <w:t>Individualism</w:t>
      </w:r>
      <w:r w:rsidRPr="001A5086">
        <w:rPr>
          <w:rFonts w:ascii="Arial" w:hAnsi="Arial" w:cs="Arial"/>
          <w:sz w:val="24"/>
        </w:rPr>
        <w:t>:</w:t>
      </w:r>
      <w:r w:rsidR="00907E7A" w:rsidRPr="001A5086">
        <w:rPr>
          <w:rFonts w:ascii="Arial" w:hAnsi="Arial" w:cs="Arial"/>
          <w:sz w:val="24"/>
        </w:rPr>
        <w:t xml:space="preserve"> </w:t>
      </w:r>
      <w:r w:rsidR="00D2370A" w:rsidRPr="001A5086">
        <w:rPr>
          <w:rFonts w:ascii="Arial" w:hAnsi="Arial" w:cs="Arial"/>
          <w:sz w:val="24"/>
        </w:rPr>
        <w:t xml:space="preserve">In this dimension is it possible to find a substantial difference. China is identified as a collectivist society that is focalized in the creation of groups within their familiar or others individual, in order to exchange protection, loyalty and favours in </w:t>
      </w:r>
      <w:r w:rsidR="00376B49" w:rsidRPr="001A5086">
        <w:rPr>
          <w:rFonts w:ascii="Arial" w:hAnsi="Arial" w:cs="Arial"/>
          <w:sz w:val="24"/>
        </w:rPr>
        <w:t>the everyday</w:t>
      </w:r>
      <w:r w:rsidR="00D2370A" w:rsidRPr="001A5086">
        <w:rPr>
          <w:rFonts w:ascii="Arial" w:hAnsi="Arial" w:cs="Arial"/>
          <w:sz w:val="24"/>
        </w:rPr>
        <w:t xml:space="preserve"> tasks and </w:t>
      </w:r>
      <w:r w:rsidR="00376B49" w:rsidRPr="001A5086">
        <w:rPr>
          <w:rFonts w:ascii="Arial" w:hAnsi="Arial" w:cs="Arial"/>
          <w:sz w:val="24"/>
        </w:rPr>
        <w:t>career. (</w:t>
      </w:r>
      <w:r w:rsidR="00D2370A" w:rsidRPr="001A5086">
        <w:rPr>
          <w:rFonts w:ascii="Arial" w:hAnsi="Arial" w:cs="Arial"/>
          <w:sz w:val="24"/>
        </w:rPr>
        <w:t xml:space="preserve">Liza G. Steele and Scott M. Lynch, 2013). It goes in divergence with the UK approach, indeed according to Jon Stone </w:t>
      </w:r>
      <w:r w:rsidR="00B072FE" w:rsidRPr="001A5086">
        <w:rPr>
          <w:rFonts w:ascii="Arial" w:hAnsi="Arial" w:cs="Arial"/>
          <w:sz w:val="24"/>
        </w:rPr>
        <w:t>(</w:t>
      </w:r>
      <w:r w:rsidR="00D2370A" w:rsidRPr="001A5086">
        <w:rPr>
          <w:rFonts w:ascii="Arial" w:hAnsi="Arial" w:cs="Arial"/>
          <w:sz w:val="24"/>
        </w:rPr>
        <w:t>2017</w:t>
      </w:r>
      <w:r w:rsidR="00B072FE" w:rsidRPr="001A5086">
        <w:rPr>
          <w:rFonts w:ascii="Arial" w:hAnsi="Arial" w:cs="Arial"/>
          <w:sz w:val="24"/>
        </w:rPr>
        <w:t>),</w:t>
      </w:r>
      <w:r w:rsidR="00D2370A" w:rsidRPr="001A5086">
        <w:rPr>
          <w:rFonts w:ascii="Arial" w:hAnsi="Arial" w:cs="Arial"/>
          <w:sz w:val="24"/>
        </w:rPr>
        <w:t xml:space="preserve"> the UK is the first individualist country in Europe zone. </w:t>
      </w:r>
      <w:r w:rsidR="00180FEF" w:rsidRPr="001A5086">
        <w:rPr>
          <w:rFonts w:ascii="Arial" w:hAnsi="Arial" w:cs="Arial"/>
          <w:sz w:val="24"/>
        </w:rPr>
        <w:t>Because of this divergence Chinese and British will face different management approach. Indeed, while in the UK, managers associate their work with their personality by focusing on self-standing during the execution of the task and the results of the performance, in China the managers associate their work with the company by caring on the relationships that are created in the work environment. (</w:t>
      </w:r>
      <w:r w:rsidR="00180FEF" w:rsidRPr="001A5086">
        <w:rPr>
          <w:rFonts w:ascii="Arial" w:hAnsi="Arial" w:cs="Arial"/>
        </w:rPr>
        <w:t>André van Hoorn, 2013); (</w:t>
      </w:r>
      <w:r w:rsidR="00BE19F7" w:rsidRPr="001A5086">
        <w:rPr>
          <w:rFonts w:ascii="Arial" w:hAnsi="Arial" w:cs="Arial"/>
        </w:rPr>
        <w:t xml:space="preserve">Chao C. Chen, Xiao-Ping Chen, James R. </w:t>
      </w:r>
      <w:proofErr w:type="spellStart"/>
      <w:r w:rsidR="00BE19F7" w:rsidRPr="001A5086">
        <w:rPr>
          <w:rFonts w:ascii="Arial" w:hAnsi="Arial" w:cs="Arial"/>
        </w:rPr>
        <w:t>Meindl</w:t>
      </w:r>
      <w:proofErr w:type="spellEnd"/>
      <w:r w:rsidR="00BE19F7" w:rsidRPr="001A5086">
        <w:rPr>
          <w:rFonts w:ascii="Arial" w:hAnsi="Arial" w:cs="Arial"/>
        </w:rPr>
        <w:t>, 2011</w:t>
      </w:r>
      <w:r w:rsidR="00180FEF" w:rsidRPr="001A5086">
        <w:rPr>
          <w:rFonts w:ascii="Arial" w:hAnsi="Arial" w:cs="Arial"/>
        </w:rPr>
        <w:t>).</w:t>
      </w:r>
    </w:p>
    <w:p w14:paraId="35EB80CB" w14:textId="766950B9" w:rsidR="00F81AFF" w:rsidRPr="001A5086" w:rsidRDefault="00225A8A" w:rsidP="00D32401">
      <w:pPr>
        <w:pStyle w:val="Paragrafoelenco"/>
        <w:numPr>
          <w:ilvl w:val="0"/>
          <w:numId w:val="3"/>
        </w:numPr>
        <w:jc w:val="both"/>
        <w:rPr>
          <w:rFonts w:ascii="Arial" w:hAnsi="Arial" w:cs="Arial"/>
          <w:b/>
          <w:sz w:val="24"/>
        </w:rPr>
      </w:pPr>
      <w:r w:rsidRPr="001A5086">
        <w:rPr>
          <w:rFonts w:ascii="Arial" w:hAnsi="Arial" w:cs="Arial"/>
          <w:b/>
          <w:sz w:val="24"/>
        </w:rPr>
        <w:t>Masculinity:</w:t>
      </w:r>
      <w:r w:rsidR="00907E7A" w:rsidRPr="001A5086">
        <w:rPr>
          <w:rFonts w:ascii="Arial" w:hAnsi="Arial" w:cs="Arial"/>
          <w:b/>
          <w:sz w:val="24"/>
        </w:rPr>
        <w:t xml:space="preserve"> </w:t>
      </w:r>
      <w:r w:rsidR="00CB323E" w:rsidRPr="001A5086">
        <w:rPr>
          <w:rFonts w:ascii="Arial" w:hAnsi="Arial" w:cs="Arial"/>
          <w:sz w:val="24"/>
        </w:rPr>
        <w:t xml:space="preserve">This aspect </w:t>
      </w:r>
      <w:r w:rsidR="006918C8" w:rsidRPr="001A5086">
        <w:rPr>
          <w:rFonts w:ascii="Arial" w:hAnsi="Arial" w:cs="Arial"/>
          <w:sz w:val="24"/>
        </w:rPr>
        <w:t xml:space="preserve">refers to the traditional way that identify the </w:t>
      </w:r>
      <w:r w:rsidR="00CB323E" w:rsidRPr="001A5086">
        <w:rPr>
          <w:rFonts w:ascii="Arial" w:hAnsi="Arial" w:cs="Arial"/>
          <w:sz w:val="24"/>
        </w:rPr>
        <w:t xml:space="preserve">“masculine” values – </w:t>
      </w:r>
      <w:r w:rsidR="006918C8" w:rsidRPr="001A5086">
        <w:rPr>
          <w:rFonts w:ascii="Arial" w:hAnsi="Arial" w:cs="Arial"/>
          <w:sz w:val="24"/>
        </w:rPr>
        <w:t>confidence</w:t>
      </w:r>
      <w:r w:rsidR="00CB323E" w:rsidRPr="001A5086">
        <w:rPr>
          <w:rFonts w:ascii="Arial" w:hAnsi="Arial" w:cs="Arial"/>
          <w:sz w:val="24"/>
        </w:rPr>
        <w:t xml:space="preserve">, materialism and </w:t>
      </w:r>
      <w:r w:rsidR="00376B49" w:rsidRPr="001A5086">
        <w:rPr>
          <w:rFonts w:ascii="Arial" w:hAnsi="Arial" w:cs="Arial"/>
          <w:sz w:val="24"/>
        </w:rPr>
        <w:t>an</w:t>
      </w:r>
      <w:r w:rsidR="00CB323E" w:rsidRPr="001A5086">
        <w:rPr>
          <w:rFonts w:ascii="Arial" w:hAnsi="Arial" w:cs="Arial"/>
          <w:sz w:val="24"/>
        </w:rPr>
        <w:t xml:space="preserve"> </w:t>
      </w:r>
      <w:r w:rsidR="006918C8" w:rsidRPr="001A5086">
        <w:rPr>
          <w:rFonts w:ascii="Arial" w:hAnsi="Arial" w:cs="Arial"/>
          <w:sz w:val="24"/>
        </w:rPr>
        <w:t>absence</w:t>
      </w:r>
      <w:r w:rsidR="00CB323E" w:rsidRPr="001A5086">
        <w:rPr>
          <w:rFonts w:ascii="Arial" w:hAnsi="Arial" w:cs="Arial"/>
          <w:sz w:val="24"/>
        </w:rPr>
        <w:t xml:space="preserve"> of </w:t>
      </w:r>
      <w:r w:rsidR="006918C8" w:rsidRPr="001A5086">
        <w:rPr>
          <w:rFonts w:ascii="Arial" w:hAnsi="Arial" w:cs="Arial"/>
          <w:sz w:val="24"/>
        </w:rPr>
        <w:t>worries</w:t>
      </w:r>
      <w:r w:rsidR="00CB323E" w:rsidRPr="001A5086">
        <w:rPr>
          <w:rFonts w:ascii="Arial" w:hAnsi="Arial" w:cs="Arial"/>
          <w:sz w:val="24"/>
        </w:rPr>
        <w:t xml:space="preserve"> for other</w:t>
      </w:r>
      <w:r w:rsidR="006918C8" w:rsidRPr="001A5086">
        <w:rPr>
          <w:rFonts w:ascii="Arial" w:hAnsi="Arial" w:cs="Arial"/>
          <w:sz w:val="24"/>
        </w:rPr>
        <w:t xml:space="preserve">. </w:t>
      </w:r>
      <w:r w:rsidR="005A690B" w:rsidRPr="001A5086">
        <w:rPr>
          <w:rFonts w:ascii="Arial" w:hAnsi="Arial" w:cs="Arial"/>
          <w:sz w:val="24"/>
        </w:rPr>
        <w:t>(</w:t>
      </w:r>
      <w:proofErr w:type="spellStart"/>
      <w:r w:rsidR="005A690B" w:rsidRPr="001A5086">
        <w:rPr>
          <w:rFonts w:ascii="Arial" w:hAnsi="Arial" w:cs="Arial"/>
          <w:sz w:val="24"/>
        </w:rPr>
        <w:t>Minkov</w:t>
      </w:r>
      <w:proofErr w:type="spellEnd"/>
      <w:r w:rsidR="005A690B" w:rsidRPr="001A5086">
        <w:rPr>
          <w:rFonts w:ascii="Arial" w:hAnsi="Arial" w:cs="Arial"/>
          <w:sz w:val="24"/>
        </w:rPr>
        <w:t xml:space="preserve"> Michael, Hofstede Geert, 2012)</w:t>
      </w:r>
      <w:r w:rsidR="006918C8" w:rsidRPr="001A5086">
        <w:rPr>
          <w:rFonts w:ascii="Arial" w:hAnsi="Arial" w:cs="Arial"/>
          <w:sz w:val="24"/>
        </w:rPr>
        <w:t>. According to hofstede-insights.com (2022) the China and the UK converge in the same value of masculinity, where both of the societies are highly success orientated by having many members of the society that sacrifice their family and personal satisfaction to work.</w:t>
      </w:r>
    </w:p>
    <w:p w14:paraId="26B8B241" w14:textId="7C50501A" w:rsidR="00C07B20" w:rsidRPr="001A5086" w:rsidRDefault="00225A8A" w:rsidP="005A690B">
      <w:pPr>
        <w:pStyle w:val="Paragrafoelenco"/>
        <w:numPr>
          <w:ilvl w:val="0"/>
          <w:numId w:val="3"/>
        </w:numPr>
        <w:jc w:val="both"/>
        <w:rPr>
          <w:rFonts w:ascii="Arial" w:hAnsi="Arial" w:cs="Arial"/>
          <w:sz w:val="24"/>
        </w:rPr>
      </w:pPr>
      <w:r w:rsidRPr="001A5086">
        <w:rPr>
          <w:rFonts w:ascii="Arial" w:hAnsi="Arial" w:cs="Arial"/>
          <w:b/>
          <w:sz w:val="24"/>
        </w:rPr>
        <w:t>Uncertain avoidance</w:t>
      </w:r>
      <w:r w:rsidRPr="001A5086">
        <w:rPr>
          <w:rFonts w:ascii="Arial" w:hAnsi="Arial" w:cs="Arial"/>
          <w:sz w:val="24"/>
        </w:rPr>
        <w:t>:</w:t>
      </w:r>
      <w:r w:rsidR="00907E7A" w:rsidRPr="001A5086">
        <w:rPr>
          <w:rFonts w:ascii="Arial" w:hAnsi="Arial" w:cs="Arial"/>
          <w:sz w:val="24"/>
        </w:rPr>
        <w:t xml:space="preserve"> </w:t>
      </w:r>
      <w:r w:rsidR="0034108C" w:rsidRPr="001A5086">
        <w:rPr>
          <w:rFonts w:ascii="Arial" w:hAnsi="Arial" w:cs="Arial"/>
          <w:sz w:val="24"/>
        </w:rPr>
        <w:t xml:space="preserve">“This dimension </w:t>
      </w:r>
      <w:r w:rsidR="00376B49" w:rsidRPr="001A5086">
        <w:rPr>
          <w:rFonts w:ascii="Arial" w:hAnsi="Arial" w:cs="Arial"/>
          <w:sz w:val="24"/>
        </w:rPr>
        <w:t>refers</w:t>
      </w:r>
      <w:r w:rsidR="0034108C" w:rsidRPr="001A5086">
        <w:rPr>
          <w:rFonts w:ascii="Arial" w:hAnsi="Arial" w:cs="Arial"/>
          <w:sz w:val="24"/>
        </w:rPr>
        <w:t xml:space="preserve"> to the extent to which people in a society feel threaten by ambiguous situations” (Helen </w:t>
      </w:r>
      <w:proofErr w:type="spellStart"/>
      <w:r w:rsidR="0034108C" w:rsidRPr="001A5086">
        <w:rPr>
          <w:rFonts w:ascii="Arial" w:hAnsi="Arial" w:cs="Arial"/>
          <w:sz w:val="24"/>
        </w:rPr>
        <w:t>Deresky</w:t>
      </w:r>
      <w:proofErr w:type="spellEnd"/>
      <w:r w:rsidR="0034108C" w:rsidRPr="001A5086">
        <w:rPr>
          <w:rFonts w:ascii="Arial" w:hAnsi="Arial" w:cs="Arial"/>
          <w:sz w:val="24"/>
        </w:rPr>
        <w:t xml:space="preserve">, 2011). There </w:t>
      </w:r>
      <w:r w:rsidR="00376B49" w:rsidRPr="001A5086">
        <w:rPr>
          <w:rFonts w:ascii="Arial" w:hAnsi="Arial" w:cs="Arial"/>
          <w:sz w:val="24"/>
        </w:rPr>
        <w:t>is</w:t>
      </w:r>
      <w:r w:rsidR="0034108C" w:rsidRPr="001A5086">
        <w:rPr>
          <w:rFonts w:ascii="Arial" w:hAnsi="Arial" w:cs="Arial"/>
          <w:sz w:val="24"/>
        </w:rPr>
        <w:t xml:space="preserve"> not divergence under this point, indeed both Chinese and British culture embrace a high level of uncertainty. (hofstede-insights.com, 2022). According to </w:t>
      </w:r>
      <w:r w:rsidR="003E6E19" w:rsidRPr="001A5086">
        <w:rPr>
          <w:rFonts w:ascii="Arial" w:hAnsi="Arial" w:cs="Arial"/>
          <w:sz w:val="24"/>
        </w:rPr>
        <w:t xml:space="preserve">Rebecca </w:t>
      </w:r>
      <w:proofErr w:type="spellStart"/>
      <w:r w:rsidR="003E6E19" w:rsidRPr="001A5086">
        <w:rPr>
          <w:rFonts w:ascii="Arial" w:hAnsi="Arial" w:cs="Arial"/>
          <w:sz w:val="24"/>
        </w:rPr>
        <w:t>Merkin</w:t>
      </w:r>
      <w:proofErr w:type="spellEnd"/>
      <w:r w:rsidR="003E6E19" w:rsidRPr="001A5086">
        <w:rPr>
          <w:rFonts w:ascii="Arial" w:hAnsi="Arial" w:cs="Arial"/>
          <w:sz w:val="24"/>
        </w:rPr>
        <w:t>, (2006</w:t>
      </w:r>
      <w:r w:rsidR="0034108C" w:rsidRPr="001A5086">
        <w:rPr>
          <w:rFonts w:ascii="Arial" w:hAnsi="Arial" w:cs="Arial"/>
          <w:sz w:val="24"/>
        </w:rPr>
        <w:t>), in countries with a high level of uncertainty avoidance, people often try to minimize all kinds of uncertainty by enacting strict laws and rules and by enforcing security measures because they feel anxiety in uncertain situations</w:t>
      </w:r>
      <w:r w:rsidR="000A06EF" w:rsidRPr="001A5086">
        <w:rPr>
          <w:rFonts w:ascii="Arial" w:hAnsi="Arial" w:cs="Arial"/>
          <w:sz w:val="24"/>
        </w:rPr>
        <w:t xml:space="preserve">. Because of this fact, companies from different cultures that embrace the same level of uncertain avoidance have superior possibilities to outcome with a positive result during a negotiation, thanks to the ability of understanding each other. </w:t>
      </w:r>
      <w:r w:rsidR="005D3B90" w:rsidRPr="001A5086">
        <w:rPr>
          <w:rFonts w:ascii="Arial" w:hAnsi="Arial" w:cs="Arial"/>
          <w:color w:val="000000"/>
          <w:sz w:val="20"/>
          <w:szCs w:val="20"/>
          <w:shd w:val="clear" w:color="auto" w:fill="FFFFFF"/>
        </w:rPr>
        <w:t>(Capu</w:t>
      </w:r>
      <w:r w:rsidR="00C07B20" w:rsidRPr="001A5086">
        <w:rPr>
          <w:rFonts w:ascii="Arial" w:hAnsi="Arial" w:cs="Arial"/>
          <w:color w:val="000000"/>
          <w:sz w:val="20"/>
          <w:szCs w:val="20"/>
          <w:shd w:val="clear" w:color="auto" w:fill="FFFFFF"/>
        </w:rPr>
        <w:t xml:space="preserve">to, </w:t>
      </w:r>
      <w:proofErr w:type="spellStart"/>
      <w:r w:rsidR="00C07B20" w:rsidRPr="001A5086">
        <w:rPr>
          <w:rFonts w:ascii="Arial" w:hAnsi="Arial" w:cs="Arial"/>
          <w:color w:val="000000"/>
          <w:sz w:val="20"/>
          <w:szCs w:val="20"/>
          <w:shd w:val="clear" w:color="auto" w:fill="FFFFFF"/>
        </w:rPr>
        <w:t>Ayoko</w:t>
      </w:r>
      <w:proofErr w:type="spellEnd"/>
      <w:r w:rsidR="00C07B20" w:rsidRPr="001A5086">
        <w:rPr>
          <w:rFonts w:ascii="Arial" w:hAnsi="Arial" w:cs="Arial"/>
          <w:color w:val="000000"/>
          <w:sz w:val="20"/>
          <w:szCs w:val="20"/>
          <w:shd w:val="clear" w:color="auto" w:fill="FFFFFF"/>
        </w:rPr>
        <w:t xml:space="preserve">, </w:t>
      </w:r>
      <w:proofErr w:type="spellStart"/>
      <w:r w:rsidR="00C07B20" w:rsidRPr="001A5086">
        <w:rPr>
          <w:rFonts w:ascii="Arial" w:hAnsi="Arial" w:cs="Arial"/>
          <w:color w:val="000000"/>
          <w:sz w:val="20"/>
          <w:szCs w:val="20"/>
          <w:shd w:val="clear" w:color="auto" w:fill="FFFFFF"/>
        </w:rPr>
        <w:t>Amoo</w:t>
      </w:r>
      <w:proofErr w:type="spellEnd"/>
      <w:r w:rsidR="00C07B20" w:rsidRPr="001A5086">
        <w:rPr>
          <w:rFonts w:ascii="Arial" w:hAnsi="Arial" w:cs="Arial"/>
          <w:color w:val="000000"/>
          <w:sz w:val="20"/>
          <w:szCs w:val="20"/>
          <w:shd w:val="clear" w:color="auto" w:fill="FFFFFF"/>
        </w:rPr>
        <w:t xml:space="preserve"> and </w:t>
      </w:r>
      <w:proofErr w:type="spellStart"/>
      <w:r w:rsidR="00C07B20" w:rsidRPr="001A5086">
        <w:rPr>
          <w:rFonts w:ascii="Arial" w:hAnsi="Arial" w:cs="Arial"/>
          <w:color w:val="000000"/>
          <w:sz w:val="20"/>
          <w:szCs w:val="20"/>
          <w:shd w:val="clear" w:color="auto" w:fill="FFFFFF"/>
        </w:rPr>
        <w:t>Menke</w:t>
      </w:r>
      <w:proofErr w:type="spellEnd"/>
      <w:r w:rsidR="00C07B20" w:rsidRPr="001A5086">
        <w:rPr>
          <w:rFonts w:ascii="Arial" w:hAnsi="Arial" w:cs="Arial"/>
          <w:color w:val="000000"/>
          <w:sz w:val="20"/>
          <w:szCs w:val="20"/>
          <w:shd w:val="clear" w:color="auto" w:fill="FFFFFF"/>
        </w:rPr>
        <w:t>, 2019)</w:t>
      </w:r>
    </w:p>
    <w:p w14:paraId="169B3E88" w14:textId="77777777" w:rsidR="00F81AFF" w:rsidRPr="001A5086" w:rsidRDefault="00225A8A" w:rsidP="00C07B20">
      <w:pPr>
        <w:pStyle w:val="Paragrafoelenco"/>
        <w:numPr>
          <w:ilvl w:val="0"/>
          <w:numId w:val="3"/>
        </w:numPr>
        <w:jc w:val="both"/>
        <w:rPr>
          <w:rFonts w:ascii="Arial" w:hAnsi="Arial" w:cs="Arial"/>
          <w:sz w:val="24"/>
        </w:rPr>
      </w:pPr>
      <w:r w:rsidRPr="001A5086">
        <w:rPr>
          <w:rFonts w:ascii="Arial" w:hAnsi="Arial" w:cs="Arial"/>
          <w:b/>
          <w:sz w:val="24"/>
        </w:rPr>
        <w:t>Long Term orientation</w:t>
      </w:r>
      <w:r w:rsidRPr="001A5086">
        <w:rPr>
          <w:rFonts w:ascii="Arial" w:hAnsi="Arial" w:cs="Arial"/>
          <w:sz w:val="24"/>
        </w:rPr>
        <w:t>:</w:t>
      </w:r>
      <w:r w:rsidR="00F573FC" w:rsidRPr="001A5086">
        <w:rPr>
          <w:rFonts w:ascii="Arial" w:hAnsi="Arial" w:cs="Arial"/>
          <w:sz w:val="24"/>
        </w:rPr>
        <w:t xml:space="preserve"> According to Helen </w:t>
      </w:r>
      <w:proofErr w:type="spellStart"/>
      <w:r w:rsidR="00F573FC" w:rsidRPr="001A5086">
        <w:rPr>
          <w:rFonts w:ascii="Arial" w:hAnsi="Arial" w:cs="Arial"/>
          <w:sz w:val="24"/>
        </w:rPr>
        <w:t>Deresky</w:t>
      </w:r>
      <w:proofErr w:type="spellEnd"/>
      <w:r w:rsidR="00F573FC" w:rsidRPr="001A5086">
        <w:rPr>
          <w:rFonts w:ascii="Arial" w:hAnsi="Arial" w:cs="Arial"/>
          <w:sz w:val="24"/>
        </w:rPr>
        <w:t xml:space="preserve"> (2011) a long-term oriented country has future-oriented point of </w:t>
      </w:r>
      <w:r w:rsidR="00AB0E9A" w:rsidRPr="001A5086">
        <w:rPr>
          <w:rFonts w:ascii="Arial" w:hAnsi="Arial" w:cs="Arial"/>
          <w:sz w:val="24"/>
        </w:rPr>
        <w:t xml:space="preserve">view and it aims to achieve long-term goals by preferring investment for the future than short-terms profit, while a country with a short-term orientation focuses on short-term results and profitability by estimating its employees consequently. According with hofstede-insights.com (2022), UK and China have different </w:t>
      </w:r>
      <w:r w:rsidR="00890A5C" w:rsidRPr="001A5086">
        <w:rPr>
          <w:rFonts w:ascii="Arial" w:hAnsi="Arial" w:cs="Arial"/>
          <w:sz w:val="24"/>
        </w:rPr>
        <w:t>values, the China has a long-term orientation by implementing a realistic orientation that has the capacity to adapt to different traditions depending on the situations</w:t>
      </w:r>
      <w:r w:rsidR="00AB0E9A" w:rsidRPr="001A5086">
        <w:rPr>
          <w:rFonts w:ascii="Arial" w:hAnsi="Arial" w:cs="Arial"/>
          <w:sz w:val="24"/>
        </w:rPr>
        <w:t>,</w:t>
      </w:r>
      <w:r w:rsidR="00890A5C" w:rsidRPr="001A5086">
        <w:rPr>
          <w:rFonts w:ascii="Arial" w:hAnsi="Arial" w:cs="Arial"/>
          <w:sz w:val="24"/>
        </w:rPr>
        <w:t xml:space="preserve"> the UK’</w:t>
      </w:r>
      <w:r w:rsidR="00CB323E" w:rsidRPr="001A5086">
        <w:rPr>
          <w:rFonts w:ascii="Arial" w:hAnsi="Arial" w:cs="Arial"/>
          <w:sz w:val="24"/>
        </w:rPr>
        <w:t>s society considers its past by facing the nowadays and future challenges, by being less open towards other cultures. This factor might bring to misunderstanding during the negotiations, by bringing to uncertainty and a collapse of the negotiation.</w:t>
      </w:r>
    </w:p>
    <w:p w14:paraId="5CBAB5DB" w14:textId="77777777" w:rsidR="005840CA" w:rsidRPr="001A5086" w:rsidRDefault="005840CA" w:rsidP="00D32401">
      <w:pPr>
        <w:pStyle w:val="Paragrafoelenco"/>
        <w:jc w:val="both"/>
        <w:rPr>
          <w:rFonts w:ascii="Arial" w:hAnsi="Arial" w:cs="Arial"/>
          <w:color w:val="002060"/>
          <w:sz w:val="24"/>
        </w:rPr>
      </w:pPr>
    </w:p>
    <w:p w14:paraId="01DF7338" w14:textId="77777777" w:rsidR="005840CA" w:rsidRPr="001A5086" w:rsidRDefault="005840CA" w:rsidP="00D32401">
      <w:pPr>
        <w:pStyle w:val="Paragrafoelenco"/>
        <w:numPr>
          <w:ilvl w:val="1"/>
          <w:numId w:val="6"/>
        </w:numPr>
        <w:jc w:val="both"/>
        <w:rPr>
          <w:rFonts w:ascii="Arial" w:hAnsi="Arial" w:cs="Arial"/>
          <w:color w:val="002060"/>
          <w:sz w:val="24"/>
        </w:rPr>
      </w:pPr>
      <w:r w:rsidRPr="001A5086">
        <w:rPr>
          <w:rFonts w:ascii="Arial" w:hAnsi="Arial" w:cs="Arial"/>
          <w:color w:val="002060"/>
          <w:sz w:val="24"/>
        </w:rPr>
        <w:t>Trompenaars’s Value Dimension:</w:t>
      </w:r>
    </w:p>
    <w:p w14:paraId="7453EAF4" w14:textId="77777777" w:rsidR="005840CA" w:rsidRPr="001A5086" w:rsidRDefault="005840CA" w:rsidP="00D32401">
      <w:pPr>
        <w:ind w:left="360"/>
        <w:jc w:val="both"/>
        <w:rPr>
          <w:rFonts w:ascii="Arial" w:hAnsi="Arial" w:cs="Arial"/>
          <w:sz w:val="24"/>
        </w:rPr>
      </w:pPr>
      <w:r w:rsidRPr="001A5086">
        <w:rPr>
          <w:rFonts w:ascii="Arial" w:hAnsi="Arial" w:cs="Arial"/>
          <w:sz w:val="24"/>
        </w:rPr>
        <w:t>Trompenaars analyse the culture differences by using also dimensions by investigating which society is more focalized in rules, codes and values. The dimension</w:t>
      </w:r>
      <w:r w:rsidR="006168D1" w:rsidRPr="001A5086">
        <w:rPr>
          <w:rFonts w:ascii="Arial" w:hAnsi="Arial" w:cs="Arial"/>
          <w:sz w:val="24"/>
        </w:rPr>
        <w:t>s</w:t>
      </w:r>
      <w:r w:rsidRPr="001A5086">
        <w:rPr>
          <w:rFonts w:ascii="Arial" w:hAnsi="Arial" w:cs="Arial"/>
          <w:sz w:val="24"/>
        </w:rPr>
        <w:t xml:space="preserve"> are divided in:</w:t>
      </w:r>
    </w:p>
    <w:p w14:paraId="52699B03" w14:textId="44F67B76" w:rsidR="005840CA" w:rsidRPr="001A5086" w:rsidRDefault="005840CA" w:rsidP="000A62F4">
      <w:pPr>
        <w:pStyle w:val="Paragrafoelenco"/>
        <w:numPr>
          <w:ilvl w:val="1"/>
          <w:numId w:val="1"/>
        </w:numPr>
        <w:jc w:val="both"/>
        <w:rPr>
          <w:rFonts w:ascii="Arial" w:hAnsi="Arial" w:cs="Arial"/>
          <w:sz w:val="24"/>
        </w:rPr>
      </w:pPr>
      <w:r w:rsidRPr="001A5086">
        <w:rPr>
          <w:rFonts w:ascii="Arial" w:hAnsi="Arial" w:cs="Arial"/>
          <w:sz w:val="24"/>
        </w:rPr>
        <w:t>U</w:t>
      </w:r>
      <w:r w:rsidR="00B5692A" w:rsidRPr="001A5086">
        <w:rPr>
          <w:rFonts w:ascii="Arial" w:hAnsi="Arial" w:cs="Arial"/>
          <w:sz w:val="24"/>
        </w:rPr>
        <w:t>niversalism vs Particularism:</w:t>
      </w:r>
      <w:r w:rsidR="003A057C" w:rsidRPr="001A5086">
        <w:rPr>
          <w:rFonts w:ascii="Arial" w:hAnsi="Arial" w:cs="Arial"/>
          <w:sz w:val="24"/>
        </w:rPr>
        <w:t xml:space="preserve"> In this dimension is analyse how the cultures consider more rules or relations. U</w:t>
      </w:r>
      <w:r w:rsidR="00B5692A" w:rsidRPr="001A5086">
        <w:rPr>
          <w:rFonts w:ascii="Arial" w:hAnsi="Arial" w:cs="Arial"/>
          <w:sz w:val="24"/>
        </w:rPr>
        <w:t>niversalist countries</w:t>
      </w:r>
      <w:r w:rsidR="00512E38" w:rsidRPr="001A5086">
        <w:rPr>
          <w:rFonts w:ascii="Arial" w:hAnsi="Arial" w:cs="Arial"/>
          <w:sz w:val="24"/>
        </w:rPr>
        <w:t xml:space="preserve"> including the UK</w:t>
      </w:r>
      <w:r w:rsidR="00B5692A" w:rsidRPr="001A5086">
        <w:rPr>
          <w:rFonts w:ascii="Arial" w:hAnsi="Arial" w:cs="Arial"/>
          <w:sz w:val="24"/>
        </w:rPr>
        <w:t xml:space="preserve"> relates on rules </w:t>
      </w:r>
      <w:r w:rsidR="003A057C" w:rsidRPr="001A5086">
        <w:rPr>
          <w:rFonts w:ascii="Arial" w:hAnsi="Arial" w:cs="Arial"/>
          <w:sz w:val="24"/>
        </w:rPr>
        <w:t xml:space="preserve">by following </w:t>
      </w:r>
      <w:r w:rsidR="00B5692A" w:rsidRPr="001A5086">
        <w:rPr>
          <w:rFonts w:ascii="Arial" w:hAnsi="Arial" w:cs="Arial"/>
          <w:sz w:val="24"/>
        </w:rPr>
        <w:t>methods accurately</w:t>
      </w:r>
      <w:r w:rsidRPr="001A5086">
        <w:rPr>
          <w:rFonts w:ascii="Arial" w:hAnsi="Arial" w:cs="Arial"/>
          <w:sz w:val="24"/>
        </w:rPr>
        <w:t>.</w:t>
      </w:r>
      <w:r w:rsidR="00B5692A" w:rsidRPr="001A5086">
        <w:rPr>
          <w:rFonts w:ascii="Arial" w:hAnsi="Arial" w:cs="Arial"/>
          <w:sz w:val="24"/>
        </w:rPr>
        <w:t xml:space="preserve"> </w:t>
      </w:r>
      <w:r w:rsidR="00512E38" w:rsidRPr="001A5086">
        <w:rPr>
          <w:rFonts w:ascii="Arial" w:hAnsi="Arial" w:cs="Arial"/>
          <w:sz w:val="24"/>
        </w:rPr>
        <w:t xml:space="preserve">Particularism culture as the </w:t>
      </w:r>
      <w:r w:rsidR="00FB1AEF" w:rsidRPr="001A5086">
        <w:rPr>
          <w:rFonts w:ascii="Arial" w:hAnsi="Arial" w:cs="Arial"/>
          <w:sz w:val="24"/>
        </w:rPr>
        <w:t>Chinese</w:t>
      </w:r>
      <w:r w:rsidR="00B5692A" w:rsidRPr="001A5086">
        <w:rPr>
          <w:rFonts w:ascii="Arial" w:hAnsi="Arial" w:cs="Arial"/>
          <w:sz w:val="24"/>
        </w:rPr>
        <w:t xml:space="preserve"> instead consider human relationship</w:t>
      </w:r>
      <w:r w:rsidR="003A057C" w:rsidRPr="001A5086">
        <w:rPr>
          <w:rFonts w:ascii="Arial" w:hAnsi="Arial" w:cs="Arial"/>
          <w:sz w:val="24"/>
        </w:rPr>
        <w:t>s</w:t>
      </w:r>
      <w:r w:rsidR="00B5692A" w:rsidRPr="001A5086">
        <w:rPr>
          <w:rFonts w:ascii="Arial" w:hAnsi="Arial" w:cs="Arial"/>
          <w:sz w:val="24"/>
        </w:rPr>
        <w:t xml:space="preserve"> more important than rules.</w:t>
      </w:r>
      <w:r w:rsidRPr="001A5086">
        <w:rPr>
          <w:rFonts w:ascii="Arial" w:hAnsi="Arial" w:cs="Arial"/>
          <w:sz w:val="24"/>
        </w:rPr>
        <w:t xml:space="preserve"> </w:t>
      </w:r>
      <w:r w:rsidR="000A62F4" w:rsidRPr="001A5086">
        <w:rPr>
          <w:rFonts w:ascii="Arial" w:hAnsi="Arial" w:cs="Arial"/>
        </w:rPr>
        <w:t xml:space="preserve">(Peter </w:t>
      </w:r>
      <w:proofErr w:type="spellStart"/>
      <w:r w:rsidR="000A62F4" w:rsidRPr="001A5086">
        <w:rPr>
          <w:rFonts w:ascii="Arial" w:hAnsi="Arial" w:cs="Arial"/>
        </w:rPr>
        <w:t>Woolliams</w:t>
      </w:r>
      <w:proofErr w:type="spellEnd"/>
      <w:r w:rsidR="000A62F4" w:rsidRPr="001A5086">
        <w:rPr>
          <w:rFonts w:ascii="Arial" w:hAnsi="Arial" w:cs="Arial"/>
        </w:rPr>
        <w:t xml:space="preserve"> and </w:t>
      </w:r>
      <w:proofErr w:type="spellStart"/>
      <w:r w:rsidR="000A62F4" w:rsidRPr="001A5086">
        <w:rPr>
          <w:rFonts w:ascii="Arial" w:hAnsi="Arial" w:cs="Arial"/>
        </w:rPr>
        <w:t>Alfons</w:t>
      </w:r>
      <w:proofErr w:type="spellEnd"/>
      <w:r w:rsidR="000A62F4" w:rsidRPr="001A5086">
        <w:rPr>
          <w:rFonts w:ascii="Arial" w:hAnsi="Arial" w:cs="Arial"/>
        </w:rPr>
        <w:t xml:space="preserve"> </w:t>
      </w:r>
      <w:proofErr w:type="spellStart"/>
      <w:r w:rsidR="000A62F4" w:rsidRPr="001A5086">
        <w:rPr>
          <w:rFonts w:ascii="Arial" w:hAnsi="Arial" w:cs="Arial"/>
        </w:rPr>
        <w:t>Trompenaars</w:t>
      </w:r>
      <w:proofErr w:type="spellEnd"/>
      <w:r w:rsidR="000A62F4" w:rsidRPr="001A5086">
        <w:rPr>
          <w:rFonts w:ascii="Arial" w:hAnsi="Arial" w:cs="Arial"/>
        </w:rPr>
        <w:t>, 2003)</w:t>
      </w:r>
    </w:p>
    <w:p w14:paraId="386CA31F" w14:textId="54E6AA59" w:rsidR="006168D1" w:rsidRPr="001A5086" w:rsidRDefault="00376B49" w:rsidP="000A62F4">
      <w:pPr>
        <w:pStyle w:val="Paragrafoelenco"/>
        <w:numPr>
          <w:ilvl w:val="1"/>
          <w:numId w:val="1"/>
        </w:numPr>
        <w:jc w:val="both"/>
        <w:rPr>
          <w:rFonts w:ascii="Arial" w:hAnsi="Arial" w:cs="Arial"/>
          <w:sz w:val="24"/>
        </w:rPr>
      </w:pPr>
      <w:r w:rsidRPr="001A5086">
        <w:rPr>
          <w:rFonts w:ascii="Arial" w:hAnsi="Arial" w:cs="Arial"/>
        </w:rPr>
        <w:t>Neutral Vs</w:t>
      </w:r>
      <w:r w:rsidR="00B5692A" w:rsidRPr="001A5086">
        <w:rPr>
          <w:rFonts w:ascii="Arial" w:hAnsi="Arial" w:cs="Arial"/>
        </w:rPr>
        <w:t xml:space="preserve"> Affective:</w:t>
      </w:r>
      <w:r w:rsidR="00BF57FE" w:rsidRPr="001A5086">
        <w:rPr>
          <w:rFonts w:ascii="Arial" w:hAnsi="Arial" w:cs="Arial"/>
        </w:rPr>
        <w:t xml:space="preserve"> In this dimension are analyse</w:t>
      </w:r>
      <w:r w:rsidR="003A057C" w:rsidRPr="001A5086">
        <w:rPr>
          <w:rFonts w:ascii="Arial" w:hAnsi="Arial" w:cs="Arial"/>
        </w:rPr>
        <w:t>d</w:t>
      </w:r>
      <w:r w:rsidR="00BF57FE" w:rsidRPr="001A5086">
        <w:rPr>
          <w:rFonts w:ascii="Arial" w:hAnsi="Arial" w:cs="Arial"/>
        </w:rPr>
        <w:t xml:space="preserve"> how the emotions are considered in business. Affective cultures </w:t>
      </w:r>
      <w:r w:rsidR="00AD7374" w:rsidRPr="001A5086">
        <w:rPr>
          <w:rFonts w:ascii="Arial" w:hAnsi="Arial" w:cs="Arial"/>
        </w:rPr>
        <w:t xml:space="preserve">such as in China is able to express their emotions </w:t>
      </w:r>
      <w:r w:rsidRPr="001A5086">
        <w:rPr>
          <w:rFonts w:ascii="Arial" w:hAnsi="Arial" w:cs="Arial"/>
        </w:rPr>
        <w:t>in businesses</w:t>
      </w:r>
      <w:r w:rsidR="00BF57FE" w:rsidRPr="001A5086">
        <w:rPr>
          <w:rFonts w:ascii="Arial" w:hAnsi="Arial" w:cs="Arial"/>
        </w:rPr>
        <w:t xml:space="preserve"> </w:t>
      </w:r>
      <w:r w:rsidR="00AD7374" w:rsidRPr="001A5086">
        <w:rPr>
          <w:rFonts w:ascii="Arial" w:hAnsi="Arial" w:cs="Arial"/>
        </w:rPr>
        <w:t>circumstances.  UK instead embrace a neutral culture by</w:t>
      </w:r>
      <w:r w:rsidR="00BF57FE" w:rsidRPr="001A5086">
        <w:rPr>
          <w:rFonts w:ascii="Arial" w:hAnsi="Arial" w:cs="Arial"/>
        </w:rPr>
        <w:t xml:space="preserve"> consider</w:t>
      </w:r>
      <w:r w:rsidR="00AD7374" w:rsidRPr="001A5086">
        <w:rPr>
          <w:rFonts w:ascii="Arial" w:hAnsi="Arial" w:cs="Arial"/>
        </w:rPr>
        <w:t>ing</w:t>
      </w:r>
      <w:r w:rsidR="00BF57FE" w:rsidRPr="001A5086">
        <w:rPr>
          <w:rFonts w:ascii="Arial" w:hAnsi="Arial" w:cs="Arial"/>
        </w:rPr>
        <w:t xml:space="preserve"> emotio</w:t>
      </w:r>
      <w:r w:rsidR="00AD7374" w:rsidRPr="001A5086">
        <w:rPr>
          <w:rFonts w:ascii="Arial" w:hAnsi="Arial" w:cs="Arial"/>
        </w:rPr>
        <w:t xml:space="preserve">n expression </w:t>
      </w:r>
      <w:r w:rsidR="00BF57FE" w:rsidRPr="001A5086">
        <w:rPr>
          <w:rFonts w:ascii="Arial" w:hAnsi="Arial" w:cs="Arial"/>
        </w:rPr>
        <w:t xml:space="preserve">unprofessional. </w:t>
      </w:r>
      <w:r w:rsidR="000A62F4" w:rsidRPr="001A5086">
        <w:rPr>
          <w:rFonts w:ascii="Arial" w:hAnsi="Arial" w:cs="Arial"/>
        </w:rPr>
        <w:t xml:space="preserve">(Peter </w:t>
      </w:r>
      <w:proofErr w:type="spellStart"/>
      <w:r w:rsidR="000A62F4" w:rsidRPr="001A5086">
        <w:rPr>
          <w:rFonts w:ascii="Arial" w:hAnsi="Arial" w:cs="Arial"/>
        </w:rPr>
        <w:t>Woolliams</w:t>
      </w:r>
      <w:proofErr w:type="spellEnd"/>
      <w:r w:rsidR="000A62F4" w:rsidRPr="001A5086">
        <w:rPr>
          <w:rFonts w:ascii="Arial" w:hAnsi="Arial" w:cs="Arial"/>
        </w:rPr>
        <w:t xml:space="preserve"> and </w:t>
      </w:r>
      <w:proofErr w:type="spellStart"/>
      <w:r w:rsidR="000A62F4" w:rsidRPr="001A5086">
        <w:rPr>
          <w:rFonts w:ascii="Arial" w:hAnsi="Arial" w:cs="Arial"/>
        </w:rPr>
        <w:t>Alfons</w:t>
      </w:r>
      <w:proofErr w:type="spellEnd"/>
      <w:r w:rsidR="000A62F4" w:rsidRPr="001A5086">
        <w:rPr>
          <w:rFonts w:ascii="Arial" w:hAnsi="Arial" w:cs="Arial"/>
        </w:rPr>
        <w:t xml:space="preserve"> </w:t>
      </w:r>
      <w:proofErr w:type="spellStart"/>
      <w:r w:rsidR="000A62F4" w:rsidRPr="001A5086">
        <w:rPr>
          <w:rFonts w:ascii="Arial" w:hAnsi="Arial" w:cs="Arial"/>
        </w:rPr>
        <w:t>Trompenaars</w:t>
      </w:r>
      <w:proofErr w:type="spellEnd"/>
      <w:r w:rsidR="000A62F4" w:rsidRPr="001A5086">
        <w:rPr>
          <w:rFonts w:ascii="Arial" w:hAnsi="Arial" w:cs="Arial"/>
        </w:rPr>
        <w:t>, 2003)</w:t>
      </w:r>
    </w:p>
    <w:p w14:paraId="3ABABEB8" w14:textId="1E674739" w:rsidR="00BF57FE" w:rsidRPr="001A5086" w:rsidRDefault="00BF57FE" w:rsidP="000A62F4">
      <w:pPr>
        <w:pStyle w:val="Paragrafoelenco"/>
        <w:numPr>
          <w:ilvl w:val="1"/>
          <w:numId w:val="1"/>
        </w:numPr>
        <w:jc w:val="both"/>
        <w:rPr>
          <w:rFonts w:ascii="Arial" w:hAnsi="Arial" w:cs="Arial"/>
          <w:sz w:val="24"/>
        </w:rPr>
      </w:pPr>
      <w:r w:rsidRPr="001A5086">
        <w:rPr>
          <w:rFonts w:ascii="Arial" w:hAnsi="Arial" w:cs="Arial"/>
        </w:rPr>
        <w:t xml:space="preserve">Specific vs </w:t>
      </w:r>
      <w:r w:rsidR="00376B49" w:rsidRPr="001A5086">
        <w:rPr>
          <w:rFonts w:ascii="Arial" w:hAnsi="Arial" w:cs="Arial"/>
        </w:rPr>
        <w:t>diffuses</w:t>
      </w:r>
      <w:r w:rsidRPr="001A5086">
        <w:rPr>
          <w:rFonts w:ascii="Arial" w:hAnsi="Arial" w:cs="Arial"/>
        </w:rPr>
        <w:t xml:space="preserve">: This dimension </w:t>
      </w:r>
      <w:r w:rsidR="00376B49" w:rsidRPr="001A5086">
        <w:rPr>
          <w:rFonts w:ascii="Arial" w:hAnsi="Arial" w:cs="Arial"/>
        </w:rPr>
        <w:t>takes</w:t>
      </w:r>
      <w:r w:rsidR="000A62F4" w:rsidRPr="001A5086">
        <w:rPr>
          <w:rFonts w:ascii="Arial" w:hAnsi="Arial" w:cs="Arial"/>
        </w:rPr>
        <w:t xml:space="preserve"> in consideration how the personal life </w:t>
      </w:r>
      <w:r w:rsidR="00376B49" w:rsidRPr="001A5086">
        <w:rPr>
          <w:rFonts w:ascii="Arial" w:hAnsi="Arial" w:cs="Arial"/>
        </w:rPr>
        <w:t>embraces</w:t>
      </w:r>
      <w:r w:rsidR="000A62F4" w:rsidRPr="001A5086">
        <w:rPr>
          <w:rFonts w:ascii="Arial" w:hAnsi="Arial" w:cs="Arial"/>
        </w:rPr>
        <w:t xml:space="preserve"> the work. In specific cultures such as UK people tend to separate their personal life with work, while in diffuse societies as China work and private life are embraced with each other. (Peter </w:t>
      </w:r>
      <w:proofErr w:type="spellStart"/>
      <w:r w:rsidR="000A62F4" w:rsidRPr="001A5086">
        <w:rPr>
          <w:rFonts w:ascii="Arial" w:hAnsi="Arial" w:cs="Arial"/>
        </w:rPr>
        <w:t>Woolliams</w:t>
      </w:r>
      <w:proofErr w:type="spellEnd"/>
      <w:r w:rsidR="000A62F4" w:rsidRPr="001A5086">
        <w:rPr>
          <w:rFonts w:ascii="Arial" w:hAnsi="Arial" w:cs="Arial"/>
        </w:rPr>
        <w:t xml:space="preserve"> and </w:t>
      </w:r>
      <w:proofErr w:type="spellStart"/>
      <w:r w:rsidR="000A62F4" w:rsidRPr="001A5086">
        <w:rPr>
          <w:rFonts w:ascii="Arial" w:hAnsi="Arial" w:cs="Arial"/>
        </w:rPr>
        <w:t>Alfons</w:t>
      </w:r>
      <w:proofErr w:type="spellEnd"/>
      <w:r w:rsidR="000A62F4" w:rsidRPr="001A5086">
        <w:rPr>
          <w:rFonts w:ascii="Arial" w:hAnsi="Arial" w:cs="Arial"/>
        </w:rPr>
        <w:t xml:space="preserve"> </w:t>
      </w:r>
      <w:proofErr w:type="spellStart"/>
      <w:r w:rsidR="000A62F4" w:rsidRPr="001A5086">
        <w:rPr>
          <w:rFonts w:ascii="Arial" w:hAnsi="Arial" w:cs="Arial"/>
        </w:rPr>
        <w:t>Trompenaars</w:t>
      </w:r>
      <w:proofErr w:type="spellEnd"/>
      <w:r w:rsidR="000A62F4" w:rsidRPr="001A5086">
        <w:rPr>
          <w:rFonts w:ascii="Arial" w:hAnsi="Arial" w:cs="Arial"/>
        </w:rPr>
        <w:t>, 2003)</w:t>
      </w:r>
    </w:p>
    <w:p w14:paraId="2933663F" w14:textId="30F48B59" w:rsidR="0084163B" w:rsidRPr="001A5086" w:rsidRDefault="00512E38" w:rsidP="003A057C">
      <w:pPr>
        <w:pStyle w:val="Paragrafoelenco"/>
        <w:numPr>
          <w:ilvl w:val="1"/>
          <w:numId w:val="1"/>
        </w:numPr>
        <w:jc w:val="both"/>
        <w:rPr>
          <w:rFonts w:ascii="Arial" w:hAnsi="Arial" w:cs="Arial"/>
          <w:sz w:val="24"/>
        </w:rPr>
      </w:pPr>
      <w:r w:rsidRPr="001A5086">
        <w:rPr>
          <w:rFonts w:ascii="Arial" w:hAnsi="Arial" w:cs="Arial"/>
          <w:sz w:val="24"/>
        </w:rPr>
        <w:t xml:space="preserve">Achievement vs ascription: Through this dimension the source of power and status are analysed. In the achievement culture the status of power is </w:t>
      </w:r>
      <w:r w:rsidR="003A057C" w:rsidRPr="001A5086">
        <w:rPr>
          <w:rFonts w:ascii="Arial" w:hAnsi="Arial" w:cs="Arial"/>
          <w:sz w:val="24"/>
        </w:rPr>
        <w:t>developed thanks to</w:t>
      </w:r>
      <w:r w:rsidRPr="001A5086">
        <w:rPr>
          <w:rFonts w:ascii="Arial" w:hAnsi="Arial" w:cs="Arial"/>
          <w:sz w:val="24"/>
        </w:rPr>
        <w:t xml:space="preserve"> </w:t>
      </w:r>
      <w:r w:rsidR="003A057C" w:rsidRPr="001A5086">
        <w:rPr>
          <w:rFonts w:ascii="Arial" w:hAnsi="Arial" w:cs="Arial"/>
          <w:sz w:val="24"/>
        </w:rPr>
        <w:t>individual</w:t>
      </w:r>
      <w:r w:rsidRPr="001A5086">
        <w:rPr>
          <w:rFonts w:ascii="Arial" w:hAnsi="Arial" w:cs="Arial"/>
          <w:sz w:val="24"/>
        </w:rPr>
        <w:t xml:space="preserve"> success, it </w:t>
      </w:r>
      <w:r w:rsidR="00376B49" w:rsidRPr="001A5086">
        <w:rPr>
          <w:rFonts w:ascii="Arial" w:hAnsi="Arial" w:cs="Arial"/>
          <w:sz w:val="24"/>
        </w:rPr>
        <w:t>includes</w:t>
      </w:r>
      <w:r w:rsidRPr="001A5086">
        <w:rPr>
          <w:rFonts w:ascii="Arial" w:hAnsi="Arial" w:cs="Arial"/>
          <w:sz w:val="24"/>
        </w:rPr>
        <w:t xml:space="preserve"> the UK society</w:t>
      </w:r>
      <w:r w:rsidR="003A057C" w:rsidRPr="001A5086">
        <w:rPr>
          <w:rFonts w:ascii="Arial" w:hAnsi="Arial" w:cs="Arial"/>
          <w:sz w:val="24"/>
        </w:rPr>
        <w:t xml:space="preserve"> and permits every member of the society to achieve power or status</w:t>
      </w:r>
      <w:r w:rsidRPr="001A5086">
        <w:rPr>
          <w:rFonts w:ascii="Arial" w:hAnsi="Arial" w:cs="Arial"/>
          <w:sz w:val="24"/>
        </w:rPr>
        <w:t xml:space="preserve">. China instead </w:t>
      </w:r>
      <w:r w:rsidR="00376B49" w:rsidRPr="001A5086">
        <w:rPr>
          <w:rFonts w:ascii="Arial" w:hAnsi="Arial" w:cs="Arial"/>
          <w:sz w:val="24"/>
        </w:rPr>
        <w:t>embraces</w:t>
      </w:r>
      <w:r w:rsidRPr="001A5086">
        <w:rPr>
          <w:rFonts w:ascii="Arial" w:hAnsi="Arial" w:cs="Arial"/>
          <w:sz w:val="24"/>
        </w:rPr>
        <w:t xml:space="preserve"> a</w:t>
      </w:r>
      <w:r w:rsidR="003A057C" w:rsidRPr="001A5086">
        <w:rPr>
          <w:rFonts w:ascii="Arial" w:hAnsi="Arial" w:cs="Arial"/>
          <w:sz w:val="24"/>
        </w:rPr>
        <w:t>n</w:t>
      </w:r>
      <w:r w:rsidRPr="001A5086">
        <w:rPr>
          <w:rFonts w:ascii="Arial" w:hAnsi="Arial" w:cs="Arial"/>
          <w:sz w:val="24"/>
        </w:rPr>
        <w:t xml:space="preserve"> </w:t>
      </w:r>
      <w:r w:rsidR="003A057C" w:rsidRPr="001A5086">
        <w:rPr>
          <w:rFonts w:ascii="Arial" w:hAnsi="Arial" w:cs="Arial"/>
          <w:sz w:val="24"/>
        </w:rPr>
        <w:t xml:space="preserve">ascription culture, in these societies people have power depending on age, class, gender etc., and generally people have a great position since born. (Helen </w:t>
      </w:r>
      <w:proofErr w:type="spellStart"/>
      <w:r w:rsidR="003A057C" w:rsidRPr="001A5086">
        <w:rPr>
          <w:rFonts w:ascii="Arial" w:hAnsi="Arial" w:cs="Arial"/>
          <w:sz w:val="24"/>
        </w:rPr>
        <w:t>Deresky</w:t>
      </w:r>
      <w:proofErr w:type="spellEnd"/>
      <w:r w:rsidR="003A057C" w:rsidRPr="001A5086">
        <w:rPr>
          <w:rFonts w:ascii="Arial" w:hAnsi="Arial" w:cs="Arial"/>
          <w:sz w:val="24"/>
        </w:rPr>
        <w:t xml:space="preserve"> ,2011)</w:t>
      </w:r>
    </w:p>
    <w:p w14:paraId="33E64AB7" w14:textId="77777777" w:rsidR="006168D1" w:rsidRPr="001A5086" w:rsidRDefault="006168D1" w:rsidP="006168D1">
      <w:pPr>
        <w:jc w:val="both"/>
        <w:rPr>
          <w:rFonts w:ascii="Arial" w:hAnsi="Arial" w:cs="Arial"/>
          <w:sz w:val="24"/>
        </w:rPr>
      </w:pPr>
    </w:p>
    <w:p w14:paraId="24CD216E" w14:textId="77777777" w:rsidR="00121894" w:rsidRPr="001A5086" w:rsidRDefault="00121894" w:rsidP="00D32401">
      <w:pPr>
        <w:ind w:left="360"/>
        <w:jc w:val="both"/>
        <w:rPr>
          <w:rFonts w:ascii="Arial" w:hAnsi="Arial" w:cs="Arial"/>
          <w:sz w:val="24"/>
        </w:rPr>
      </w:pPr>
    </w:p>
    <w:p w14:paraId="6C882F5B" w14:textId="77777777" w:rsidR="00121894" w:rsidRPr="001A5086" w:rsidRDefault="00121894" w:rsidP="00D32401">
      <w:pPr>
        <w:pStyle w:val="Paragrafoelenco"/>
        <w:numPr>
          <w:ilvl w:val="0"/>
          <w:numId w:val="1"/>
        </w:numPr>
        <w:jc w:val="both"/>
        <w:rPr>
          <w:rFonts w:ascii="Arial" w:hAnsi="Arial" w:cs="Arial"/>
          <w:b/>
          <w:color w:val="002060"/>
          <w:sz w:val="28"/>
        </w:rPr>
      </w:pPr>
      <w:r w:rsidRPr="001A5086">
        <w:rPr>
          <w:rFonts w:ascii="Arial" w:hAnsi="Arial" w:cs="Arial"/>
          <w:b/>
          <w:color w:val="002060"/>
          <w:sz w:val="28"/>
        </w:rPr>
        <w:t>Cultural Sensitivity</w:t>
      </w:r>
    </w:p>
    <w:p w14:paraId="3F8DB151" w14:textId="77777777" w:rsidR="001C6692" w:rsidRPr="001A5086" w:rsidRDefault="001C6692" w:rsidP="001C6692">
      <w:pPr>
        <w:jc w:val="both"/>
        <w:rPr>
          <w:rFonts w:ascii="Arial" w:hAnsi="Arial" w:cs="Arial"/>
          <w:sz w:val="24"/>
          <w:szCs w:val="24"/>
        </w:rPr>
      </w:pPr>
      <w:r w:rsidRPr="001A5086">
        <w:rPr>
          <w:rFonts w:ascii="Arial" w:hAnsi="Arial" w:cs="Arial"/>
          <w:sz w:val="24"/>
          <w:szCs w:val="24"/>
        </w:rPr>
        <w:t>Cultural sensitivity focuses on the mindfulness and the sympathetic of another person’s or businesses culture.</w:t>
      </w:r>
      <w:r w:rsidR="0029118D" w:rsidRPr="001A5086">
        <w:rPr>
          <w:rFonts w:ascii="Arial" w:hAnsi="Arial" w:cs="Arial"/>
          <w:sz w:val="24"/>
          <w:szCs w:val="24"/>
        </w:rPr>
        <w:t xml:space="preserve"> (SHAPIRO, J.M., 1997).</w:t>
      </w:r>
      <w:r w:rsidRPr="001A5086">
        <w:rPr>
          <w:rFonts w:ascii="Arial" w:hAnsi="Arial" w:cs="Arial"/>
          <w:sz w:val="24"/>
          <w:szCs w:val="24"/>
        </w:rPr>
        <w:t xml:space="preserve"> It involves the capacity of understanding the approaching and the values of another styles of life and different methods used to sort problems or face a situation.</w:t>
      </w:r>
      <w:r w:rsidR="0029118D" w:rsidRPr="001A5086">
        <w:rPr>
          <w:rFonts w:ascii="Arial" w:hAnsi="Arial" w:cs="Arial"/>
          <w:sz w:val="24"/>
          <w:szCs w:val="24"/>
        </w:rPr>
        <w:t xml:space="preserve">  According to Julie </w:t>
      </w:r>
      <w:proofErr w:type="spellStart"/>
      <w:r w:rsidR="0029118D" w:rsidRPr="001A5086">
        <w:rPr>
          <w:rFonts w:ascii="Arial" w:hAnsi="Arial" w:cs="Arial"/>
          <w:sz w:val="24"/>
          <w:szCs w:val="24"/>
        </w:rPr>
        <w:t>Ozanne</w:t>
      </w:r>
      <w:proofErr w:type="spellEnd"/>
      <w:r w:rsidR="0029118D" w:rsidRPr="001A5086">
        <w:rPr>
          <w:rFonts w:ascii="Arial" w:hAnsi="Arial" w:cs="Arial"/>
          <w:sz w:val="24"/>
          <w:szCs w:val="24"/>
        </w:rPr>
        <w:t>(2008) cultural sensitivity has an fundamental part in inter-firm relationships between cultural boundaries by having an</w:t>
      </w:r>
      <w:r w:rsidR="00C53012" w:rsidRPr="001A5086">
        <w:rPr>
          <w:rFonts w:ascii="Arial" w:hAnsi="Arial" w:cs="Arial"/>
          <w:sz w:val="24"/>
          <w:szCs w:val="24"/>
        </w:rPr>
        <w:t xml:space="preserve"> important part for the instauration of trustfulness during the businesses negotiations and the international relationships.</w:t>
      </w:r>
    </w:p>
    <w:p w14:paraId="39D8429F" w14:textId="77777777" w:rsidR="006551CF" w:rsidRPr="001A5086" w:rsidRDefault="006551CF" w:rsidP="001C6692">
      <w:pPr>
        <w:jc w:val="both"/>
        <w:rPr>
          <w:rFonts w:ascii="Arial" w:hAnsi="Arial" w:cs="Arial"/>
          <w:color w:val="002060"/>
          <w:sz w:val="24"/>
          <w:szCs w:val="24"/>
        </w:rPr>
      </w:pPr>
      <w:r w:rsidRPr="001A5086">
        <w:rPr>
          <w:rFonts w:ascii="Arial" w:hAnsi="Arial" w:cs="Arial"/>
          <w:color w:val="002060"/>
          <w:sz w:val="24"/>
          <w:szCs w:val="24"/>
        </w:rPr>
        <w:t>4.</w:t>
      </w:r>
      <w:r w:rsidRPr="001A5086">
        <w:rPr>
          <w:rFonts w:ascii="Arial" w:hAnsi="Arial" w:cs="Arial"/>
          <w:color w:val="002060"/>
          <w:sz w:val="24"/>
          <w:szCs w:val="24"/>
          <w:u w:val="single"/>
        </w:rPr>
        <w:t xml:space="preserve">1 </w:t>
      </w:r>
      <w:r w:rsidR="00C53012" w:rsidRPr="001A5086">
        <w:rPr>
          <w:rFonts w:ascii="Arial" w:hAnsi="Arial" w:cs="Arial"/>
          <w:color w:val="002060"/>
          <w:sz w:val="24"/>
          <w:szCs w:val="24"/>
          <w:u w:val="single"/>
        </w:rPr>
        <w:t>China Cultu</w:t>
      </w:r>
      <w:r w:rsidRPr="001A5086">
        <w:rPr>
          <w:rFonts w:ascii="Arial" w:hAnsi="Arial" w:cs="Arial"/>
          <w:color w:val="002060"/>
          <w:sz w:val="24"/>
          <w:szCs w:val="24"/>
          <w:u w:val="single"/>
        </w:rPr>
        <w:t>ral Sensitivity:</w:t>
      </w:r>
      <w:r w:rsidRPr="001A5086">
        <w:rPr>
          <w:rFonts w:ascii="Arial" w:hAnsi="Arial" w:cs="Arial"/>
          <w:color w:val="002060"/>
          <w:sz w:val="24"/>
          <w:szCs w:val="24"/>
        </w:rPr>
        <w:t xml:space="preserve"> </w:t>
      </w:r>
    </w:p>
    <w:p w14:paraId="3880B191" w14:textId="495F142D" w:rsidR="006551CF" w:rsidRPr="001A5086" w:rsidRDefault="006551CF" w:rsidP="001C6692">
      <w:pPr>
        <w:jc w:val="both"/>
        <w:rPr>
          <w:rFonts w:ascii="Arial" w:hAnsi="Arial" w:cs="Arial"/>
          <w:sz w:val="24"/>
          <w:szCs w:val="24"/>
        </w:rPr>
      </w:pPr>
      <w:r w:rsidRPr="001A5086">
        <w:rPr>
          <w:rFonts w:ascii="Arial" w:hAnsi="Arial" w:cs="Arial"/>
          <w:sz w:val="24"/>
          <w:szCs w:val="24"/>
        </w:rPr>
        <w:t xml:space="preserve">A UK company that </w:t>
      </w:r>
      <w:r w:rsidR="00376B49" w:rsidRPr="001A5086">
        <w:rPr>
          <w:rFonts w:ascii="Arial" w:hAnsi="Arial" w:cs="Arial"/>
          <w:sz w:val="24"/>
          <w:szCs w:val="24"/>
        </w:rPr>
        <w:t>wants</w:t>
      </w:r>
      <w:r w:rsidRPr="001A5086">
        <w:rPr>
          <w:rFonts w:ascii="Arial" w:hAnsi="Arial" w:cs="Arial"/>
          <w:sz w:val="24"/>
          <w:szCs w:val="24"/>
        </w:rPr>
        <w:t xml:space="preserve"> to expand its operations in China has to understand the key facts of the Chinese culture in order to be successful in their tasks.</w:t>
      </w:r>
    </w:p>
    <w:p w14:paraId="3C28DF6B" w14:textId="0E65C86E" w:rsidR="00111B10" w:rsidRPr="001A5086" w:rsidRDefault="006551CF" w:rsidP="00111B10">
      <w:pPr>
        <w:pStyle w:val="Paragrafoelenco"/>
        <w:numPr>
          <w:ilvl w:val="0"/>
          <w:numId w:val="10"/>
        </w:numPr>
        <w:ind w:left="360"/>
        <w:jc w:val="both"/>
        <w:rPr>
          <w:rFonts w:ascii="Arial" w:hAnsi="Arial" w:cs="Arial"/>
          <w:b/>
          <w:color w:val="002060"/>
          <w:sz w:val="28"/>
        </w:rPr>
      </w:pPr>
      <w:r w:rsidRPr="001A5086">
        <w:rPr>
          <w:rFonts w:ascii="Arial" w:hAnsi="Arial" w:cs="Arial"/>
          <w:b/>
          <w:sz w:val="24"/>
          <w:szCs w:val="24"/>
        </w:rPr>
        <w:t>Face:</w:t>
      </w:r>
      <w:r w:rsidRPr="001A5086">
        <w:rPr>
          <w:rFonts w:ascii="Arial" w:hAnsi="Arial" w:cs="Arial"/>
          <w:sz w:val="24"/>
          <w:szCs w:val="24"/>
        </w:rPr>
        <w:t xml:space="preserve"> The concept of Face in China is very similar to western countries. The face is connected with the values of honour, self-esteem and pride. </w:t>
      </w:r>
      <w:r w:rsidR="00545832" w:rsidRPr="001A5086">
        <w:rPr>
          <w:rFonts w:ascii="Arial" w:hAnsi="Arial" w:cs="Arial"/>
          <w:sz w:val="24"/>
          <w:szCs w:val="24"/>
        </w:rPr>
        <w:t>During an international relationship is fundamental that both parts do not disrespect the face values, it might lead to a loss of the relationship. Moreover</w:t>
      </w:r>
      <w:r w:rsidR="002169C3" w:rsidRPr="001A5086">
        <w:rPr>
          <w:rFonts w:ascii="Arial" w:hAnsi="Arial" w:cs="Arial"/>
          <w:sz w:val="24"/>
          <w:szCs w:val="24"/>
        </w:rPr>
        <w:t>,</w:t>
      </w:r>
      <w:r w:rsidR="00545832" w:rsidRPr="001A5086">
        <w:rPr>
          <w:rFonts w:ascii="Arial" w:hAnsi="Arial" w:cs="Arial"/>
          <w:sz w:val="24"/>
          <w:szCs w:val="24"/>
        </w:rPr>
        <w:t xml:space="preserve"> </w:t>
      </w:r>
      <w:r w:rsidR="002169C3" w:rsidRPr="001A5086">
        <w:rPr>
          <w:rFonts w:ascii="Arial" w:hAnsi="Arial" w:cs="Arial"/>
          <w:sz w:val="24"/>
          <w:szCs w:val="24"/>
        </w:rPr>
        <w:t xml:space="preserve">due to its collective culture, the loss of face of an individual </w:t>
      </w:r>
      <w:r w:rsidR="00376B49" w:rsidRPr="001A5086">
        <w:rPr>
          <w:rFonts w:ascii="Arial" w:hAnsi="Arial" w:cs="Arial"/>
          <w:sz w:val="24"/>
          <w:szCs w:val="24"/>
        </w:rPr>
        <w:t>implicates</w:t>
      </w:r>
      <w:r w:rsidR="002169C3" w:rsidRPr="001A5086">
        <w:rPr>
          <w:rFonts w:ascii="Arial" w:hAnsi="Arial" w:cs="Arial"/>
          <w:sz w:val="24"/>
          <w:szCs w:val="24"/>
        </w:rPr>
        <w:t xml:space="preserve"> the face loss of all the group that is relative to him. </w:t>
      </w:r>
      <w:r w:rsidR="00545832" w:rsidRPr="001A5086">
        <w:rPr>
          <w:rFonts w:ascii="Arial" w:hAnsi="Arial" w:cs="Arial"/>
          <w:sz w:val="24"/>
          <w:szCs w:val="24"/>
        </w:rPr>
        <w:t xml:space="preserve"> (The International Herald Tribune, 2010). </w:t>
      </w:r>
      <w:r w:rsidR="002169C3" w:rsidRPr="001A5086">
        <w:rPr>
          <w:rFonts w:ascii="Arial" w:hAnsi="Arial" w:cs="Arial"/>
          <w:sz w:val="24"/>
          <w:szCs w:val="24"/>
        </w:rPr>
        <w:t xml:space="preserve">Furthermore, in China hierarchy is fundamental during businesses operation, for example sending someone of a low rank to welcome and negotiation with high rank Chinese partners can result disrespectful by causing the loss of face.   </w:t>
      </w:r>
    </w:p>
    <w:p w14:paraId="070FDA40" w14:textId="77777777" w:rsidR="002169C3" w:rsidRPr="001A5086" w:rsidRDefault="00261598" w:rsidP="00261598">
      <w:pPr>
        <w:pStyle w:val="Paragrafoelenco"/>
        <w:numPr>
          <w:ilvl w:val="0"/>
          <w:numId w:val="10"/>
        </w:numPr>
        <w:jc w:val="both"/>
        <w:rPr>
          <w:rFonts w:ascii="Arial" w:hAnsi="Arial" w:cs="Arial"/>
          <w:b/>
          <w:color w:val="002060"/>
          <w:sz w:val="28"/>
        </w:rPr>
      </w:pPr>
      <w:r w:rsidRPr="001A5086">
        <w:rPr>
          <w:rFonts w:ascii="Arial" w:hAnsi="Arial" w:cs="Arial"/>
          <w:b/>
          <w:sz w:val="24"/>
          <w:szCs w:val="24"/>
        </w:rPr>
        <w:t>Refined</w:t>
      </w:r>
      <w:r w:rsidR="002169C3" w:rsidRPr="001A5086">
        <w:rPr>
          <w:rFonts w:ascii="Arial" w:hAnsi="Arial" w:cs="Arial"/>
          <w:b/>
          <w:sz w:val="24"/>
          <w:szCs w:val="24"/>
        </w:rPr>
        <w:t xml:space="preserve"> communication</w:t>
      </w:r>
      <w:r w:rsidR="002169C3" w:rsidRPr="001A5086">
        <w:rPr>
          <w:rFonts w:ascii="Arial" w:hAnsi="Arial" w:cs="Arial"/>
          <w:sz w:val="24"/>
          <w:szCs w:val="24"/>
        </w:rPr>
        <w:t>: The concept of communication in China essential in order to con</w:t>
      </w:r>
      <w:r w:rsidRPr="001A5086">
        <w:rPr>
          <w:rFonts w:ascii="Arial" w:hAnsi="Arial" w:cs="Arial"/>
          <w:sz w:val="24"/>
          <w:szCs w:val="24"/>
        </w:rPr>
        <w:t>c</w:t>
      </w:r>
      <w:r w:rsidR="002169C3" w:rsidRPr="001A5086">
        <w:rPr>
          <w:rFonts w:ascii="Arial" w:hAnsi="Arial" w:cs="Arial"/>
          <w:sz w:val="24"/>
          <w:szCs w:val="24"/>
        </w:rPr>
        <w:t>lud</w:t>
      </w:r>
      <w:r w:rsidRPr="001A5086">
        <w:rPr>
          <w:rFonts w:ascii="Arial" w:hAnsi="Arial" w:cs="Arial"/>
          <w:sz w:val="24"/>
          <w:szCs w:val="24"/>
        </w:rPr>
        <w:t>e</w:t>
      </w:r>
      <w:r w:rsidR="002169C3" w:rsidRPr="001A5086">
        <w:rPr>
          <w:rFonts w:ascii="Arial" w:hAnsi="Arial" w:cs="Arial"/>
          <w:sz w:val="24"/>
          <w:szCs w:val="24"/>
        </w:rPr>
        <w:t xml:space="preserve"> negotiations with a good outcome. In China for example, the </w:t>
      </w:r>
      <w:r w:rsidRPr="001A5086">
        <w:rPr>
          <w:rFonts w:ascii="Arial" w:hAnsi="Arial" w:cs="Arial"/>
          <w:sz w:val="24"/>
          <w:szCs w:val="24"/>
        </w:rPr>
        <w:t xml:space="preserve">direct </w:t>
      </w:r>
      <w:r w:rsidR="002169C3" w:rsidRPr="001A5086">
        <w:rPr>
          <w:rFonts w:ascii="Arial" w:hAnsi="Arial" w:cs="Arial"/>
          <w:sz w:val="24"/>
          <w:szCs w:val="24"/>
        </w:rPr>
        <w:t>use of the word “NO”</w:t>
      </w:r>
      <w:r w:rsidR="008604AA" w:rsidRPr="001A5086">
        <w:rPr>
          <w:rFonts w:ascii="Arial" w:hAnsi="Arial" w:cs="Arial"/>
          <w:sz w:val="24"/>
          <w:szCs w:val="24"/>
        </w:rPr>
        <w:t xml:space="preserve"> to express a disagreement is evaluated as disrespectful</w:t>
      </w:r>
      <w:r w:rsidRPr="001A5086">
        <w:rPr>
          <w:rFonts w:ascii="Arial" w:hAnsi="Arial" w:cs="Arial"/>
          <w:sz w:val="24"/>
          <w:szCs w:val="24"/>
        </w:rPr>
        <w:t>, it is preferred to use politely forms of disagreement expression in businesses situation in order to avoid disagreement or face loss. (Tony Fang, 2006).</w:t>
      </w:r>
    </w:p>
    <w:p w14:paraId="06347C94" w14:textId="527D8262" w:rsidR="006A1DAC" w:rsidRPr="001A5086" w:rsidRDefault="006A1DAC" w:rsidP="00B154F8">
      <w:pPr>
        <w:pStyle w:val="Paragrafoelenco"/>
        <w:numPr>
          <w:ilvl w:val="0"/>
          <w:numId w:val="10"/>
        </w:numPr>
        <w:jc w:val="both"/>
        <w:rPr>
          <w:rFonts w:ascii="Arial" w:hAnsi="Arial" w:cs="Arial"/>
          <w:b/>
          <w:color w:val="002060"/>
          <w:sz w:val="28"/>
        </w:rPr>
      </w:pPr>
      <w:r w:rsidRPr="001A5086">
        <w:rPr>
          <w:rFonts w:ascii="Arial" w:hAnsi="Arial" w:cs="Arial"/>
          <w:b/>
          <w:sz w:val="24"/>
          <w:szCs w:val="24"/>
        </w:rPr>
        <w:t>Gift:</w:t>
      </w:r>
      <w:r w:rsidRPr="001A5086">
        <w:rPr>
          <w:rFonts w:ascii="Arial" w:hAnsi="Arial" w:cs="Arial"/>
          <w:sz w:val="24"/>
          <w:szCs w:val="24"/>
        </w:rPr>
        <w:t xml:space="preserve"> </w:t>
      </w:r>
      <w:r w:rsidR="009D672E" w:rsidRPr="001A5086">
        <w:rPr>
          <w:rFonts w:ascii="Arial" w:hAnsi="Arial" w:cs="Arial"/>
          <w:sz w:val="24"/>
          <w:szCs w:val="24"/>
        </w:rPr>
        <w:t xml:space="preserve">The action of gift donation in China </w:t>
      </w:r>
      <w:r w:rsidR="00376B49" w:rsidRPr="001A5086">
        <w:rPr>
          <w:rFonts w:ascii="Arial" w:hAnsi="Arial" w:cs="Arial"/>
          <w:sz w:val="24"/>
          <w:szCs w:val="24"/>
        </w:rPr>
        <w:t>is strongly</w:t>
      </w:r>
      <w:r w:rsidR="009D672E" w:rsidRPr="001A5086">
        <w:rPr>
          <w:rFonts w:ascii="Arial" w:hAnsi="Arial" w:cs="Arial"/>
          <w:sz w:val="24"/>
          <w:szCs w:val="24"/>
        </w:rPr>
        <w:t xml:space="preserve"> linked to the face concept</w:t>
      </w:r>
      <w:r w:rsidR="00B154F8" w:rsidRPr="001A5086">
        <w:rPr>
          <w:rFonts w:ascii="Arial" w:hAnsi="Arial" w:cs="Arial"/>
          <w:sz w:val="24"/>
          <w:szCs w:val="24"/>
        </w:rPr>
        <w:t xml:space="preserve"> and it </w:t>
      </w:r>
      <w:r w:rsidR="00FF54E9" w:rsidRPr="001A5086">
        <w:rPr>
          <w:rFonts w:ascii="Arial" w:hAnsi="Arial" w:cs="Arial"/>
          <w:sz w:val="24"/>
          <w:szCs w:val="24"/>
        </w:rPr>
        <w:t>is used</w:t>
      </w:r>
      <w:r w:rsidR="00B154F8" w:rsidRPr="001A5086">
        <w:rPr>
          <w:rFonts w:ascii="Arial" w:hAnsi="Arial" w:cs="Arial"/>
          <w:sz w:val="24"/>
          <w:szCs w:val="24"/>
        </w:rPr>
        <w:t xml:space="preserve"> a lot when you meet people for businesses or private life gathering</w:t>
      </w:r>
      <w:r w:rsidR="009D672E" w:rsidRPr="001A5086">
        <w:rPr>
          <w:rFonts w:ascii="Arial" w:hAnsi="Arial" w:cs="Arial"/>
          <w:sz w:val="24"/>
          <w:szCs w:val="24"/>
        </w:rPr>
        <w:t>.</w:t>
      </w:r>
      <w:r w:rsidR="00B154F8" w:rsidRPr="001A5086">
        <w:rPr>
          <w:rFonts w:ascii="Arial" w:hAnsi="Arial" w:cs="Arial"/>
          <w:sz w:val="24"/>
          <w:szCs w:val="24"/>
        </w:rPr>
        <w:t xml:space="preserve"> </w:t>
      </w:r>
      <w:r w:rsidR="009D672E" w:rsidRPr="001A5086">
        <w:rPr>
          <w:rFonts w:ascii="Arial" w:hAnsi="Arial" w:cs="Arial"/>
          <w:sz w:val="24"/>
          <w:szCs w:val="24"/>
        </w:rPr>
        <w:t xml:space="preserve"> In the Chinese society the action of opening a gift in front of the donator is felt as a disregard act</w:t>
      </w:r>
      <w:r w:rsidR="00B154F8" w:rsidRPr="001A5086">
        <w:rPr>
          <w:rFonts w:ascii="Arial" w:hAnsi="Arial" w:cs="Arial"/>
          <w:sz w:val="24"/>
          <w:szCs w:val="24"/>
        </w:rPr>
        <w:t xml:space="preserve"> because it is considered as a gesture that can cause distress and embarrassment sensations, instead it is more accepted the acceptation of the </w:t>
      </w:r>
      <w:r w:rsidR="00376B49" w:rsidRPr="001A5086">
        <w:rPr>
          <w:rFonts w:ascii="Arial" w:hAnsi="Arial" w:cs="Arial"/>
          <w:sz w:val="24"/>
          <w:szCs w:val="24"/>
        </w:rPr>
        <w:t>present through</w:t>
      </w:r>
      <w:r w:rsidR="00B154F8" w:rsidRPr="001A5086">
        <w:rPr>
          <w:rFonts w:ascii="Arial" w:hAnsi="Arial" w:cs="Arial"/>
          <w:sz w:val="24"/>
          <w:szCs w:val="24"/>
        </w:rPr>
        <w:t xml:space="preserve"> a showing of gratitude behaviour by placing it on the side. (</w:t>
      </w:r>
      <w:proofErr w:type="spellStart"/>
      <w:r w:rsidR="00B154F8" w:rsidRPr="001A5086">
        <w:rPr>
          <w:rFonts w:ascii="Arial" w:hAnsi="Arial" w:cs="Arial"/>
          <w:sz w:val="24"/>
          <w:szCs w:val="24"/>
        </w:rPr>
        <w:t>Liangguang</w:t>
      </w:r>
      <w:proofErr w:type="spellEnd"/>
      <w:r w:rsidR="00B154F8" w:rsidRPr="001A5086">
        <w:rPr>
          <w:rFonts w:ascii="Arial" w:hAnsi="Arial" w:cs="Arial"/>
          <w:sz w:val="24"/>
          <w:szCs w:val="24"/>
        </w:rPr>
        <w:t xml:space="preserve"> Huang, 2</w:t>
      </w:r>
      <w:r w:rsidR="00EB0A39" w:rsidRPr="001A5086">
        <w:rPr>
          <w:rFonts w:ascii="Arial" w:hAnsi="Arial" w:cs="Arial"/>
          <w:sz w:val="24"/>
          <w:szCs w:val="24"/>
        </w:rPr>
        <w:t>010)</w:t>
      </w:r>
      <w:r w:rsidR="00300991" w:rsidRPr="001A5086">
        <w:rPr>
          <w:rFonts w:ascii="Arial" w:hAnsi="Arial" w:cs="Arial"/>
          <w:sz w:val="24"/>
          <w:szCs w:val="24"/>
        </w:rPr>
        <w:t xml:space="preserve"> Moreover, it is fundamental the gift presented and its value, according to </w:t>
      </w:r>
      <w:proofErr w:type="spellStart"/>
      <w:r w:rsidR="00300991" w:rsidRPr="001A5086">
        <w:rPr>
          <w:rFonts w:ascii="Arial" w:hAnsi="Arial" w:cs="Arial"/>
          <w:sz w:val="24"/>
          <w:szCs w:val="24"/>
        </w:rPr>
        <w:t>Liangguang</w:t>
      </w:r>
      <w:proofErr w:type="spellEnd"/>
      <w:r w:rsidR="00300991" w:rsidRPr="001A5086">
        <w:rPr>
          <w:rFonts w:ascii="Arial" w:hAnsi="Arial" w:cs="Arial"/>
          <w:sz w:val="24"/>
          <w:szCs w:val="24"/>
        </w:rPr>
        <w:t xml:space="preserve"> Huang (2010), in China the gifting of clocks means an imminent death or a green object symbolizes an offence. </w:t>
      </w:r>
      <w:r w:rsidR="00376B49" w:rsidRPr="001A5086">
        <w:rPr>
          <w:rFonts w:ascii="Arial" w:hAnsi="Arial" w:cs="Arial"/>
          <w:sz w:val="24"/>
          <w:szCs w:val="24"/>
        </w:rPr>
        <w:t>The gifting</w:t>
      </w:r>
      <w:r w:rsidR="00300991" w:rsidRPr="001A5086">
        <w:rPr>
          <w:rFonts w:ascii="Arial" w:hAnsi="Arial" w:cs="Arial"/>
          <w:sz w:val="24"/>
          <w:szCs w:val="24"/>
        </w:rPr>
        <w:t xml:space="preserve"> of traditional food or products with logo of the businesses is more appreciated and appropriate for the Chinese standards. </w:t>
      </w:r>
    </w:p>
    <w:p w14:paraId="269BFD81" w14:textId="77777777" w:rsidR="00484103" w:rsidRPr="001A5086" w:rsidRDefault="00484103" w:rsidP="00484103">
      <w:pPr>
        <w:jc w:val="both"/>
        <w:rPr>
          <w:rFonts w:ascii="Arial" w:hAnsi="Arial" w:cs="Arial"/>
          <w:b/>
          <w:color w:val="002060"/>
          <w:sz w:val="28"/>
        </w:rPr>
      </w:pPr>
    </w:p>
    <w:p w14:paraId="4958F922" w14:textId="77777777" w:rsidR="00484103" w:rsidRPr="001A5086" w:rsidRDefault="00484103" w:rsidP="007140F8">
      <w:pPr>
        <w:pStyle w:val="Paragrafoelenco"/>
        <w:numPr>
          <w:ilvl w:val="0"/>
          <w:numId w:val="1"/>
        </w:numPr>
        <w:jc w:val="both"/>
        <w:rPr>
          <w:rFonts w:ascii="Arial" w:hAnsi="Arial" w:cs="Arial"/>
          <w:b/>
          <w:color w:val="002060"/>
          <w:sz w:val="32"/>
        </w:rPr>
      </w:pPr>
      <w:r w:rsidRPr="001A5086">
        <w:rPr>
          <w:rFonts w:ascii="Arial" w:hAnsi="Arial" w:cs="Arial"/>
          <w:b/>
          <w:color w:val="002060"/>
          <w:sz w:val="32"/>
        </w:rPr>
        <w:t>Communication barriers</w:t>
      </w:r>
    </w:p>
    <w:p w14:paraId="755A5AD3" w14:textId="77777777" w:rsidR="00305913" w:rsidRPr="001A5086" w:rsidRDefault="007140F8" w:rsidP="00305913">
      <w:pPr>
        <w:jc w:val="both"/>
        <w:rPr>
          <w:rFonts w:ascii="Arial" w:hAnsi="Arial" w:cs="Arial"/>
          <w:sz w:val="24"/>
        </w:rPr>
      </w:pPr>
      <w:r w:rsidRPr="001A5086">
        <w:rPr>
          <w:rFonts w:ascii="Arial" w:hAnsi="Arial" w:cs="Arial"/>
          <w:sz w:val="24"/>
        </w:rPr>
        <w:t xml:space="preserve">A UK joint venture that wants to approach to the Chinese market, has to face different communication barriers due to the different </w:t>
      </w:r>
      <w:r w:rsidR="007A4CE2" w:rsidRPr="001A5086">
        <w:rPr>
          <w:rFonts w:ascii="Arial" w:hAnsi="Arial" w:cs="Arial"/>
          <w:sz w:val="24"/>
        </w:rPr>
        <w:t>culture and communication styles. It is fundamental to identify</w:t>
      </w:r>
      <w:r w:rsidR="00305913" w:rsidRPr="001A5086">
        <w:rPr>
          <w:rFonts w:ascii="Arial" w:hAnsi="Arial" w:cs="Arial"/>
          <w:sz w:val="24"/>
        </w:rPr>
        <w:t xml:space="preserve"> the differences</w:t>
      </w:r>
      <w:r w:rsidR="007A4CE2" w:rsidRPr="001A5086">
        <w:rPr>
          <w:rFonts w:ascii="Arial" w:hAnsi="Arial" w:cs="Arial"/>
          <w:sz w:val="24"/>
        </w:rPr>
        <w:t xml:space="preserve"> </w:t>
      </w:r>
      <w:r w:rsidR="00305913" w:rsidRPr="001A5086">
        <w:rPr>
          <w:rFonts w:ascii="Arial" w:hAnsi="Arial" w:cs="Arial"/>
          <w:sz w:val="24"/>
        </w:rPr>
        <w:t>during the process of strategic planning</w:t>
      </w:r>
      <w:r w:rsidR="00A7329B" w:rsidRPr="001A5086">
        <w:rPr>
          <w:rFonts w:ascii="Arial" w:hAnsi="Arial" w:cs="Arial"/>
          <w:sz w:val="24"/>
        </w:rPr>
        <w:t xml:space="preserve"> in order to approach and conduct right negotiations </w:t>
      </w:r>
      <w:r w:rsidR="00305913" w:rsidRPr="001A5086">
        <w:rPr>
          <w:rFonts w:ascii="Arial" w:hAnsi="Arial" w:cs="Arial"/>
          <w:sz w:val="24"/>
        </w:rPr>
        <w:t xml:space="preserve">which would lead </w:t>
      </w:r>
      <w:r w:rsidR="00A7329B" w:rsidRPr="001A5086">
        <w:rPr>
          <w:rFonts w:ascii="Arial" w:hAnsi="Arial" w:cs="Arial"/>
          <w:sz w:val="24"/>
        </w:rPr>
        <w:t>to achieve a</w:t>
      </w:r>
      <w:r w:rsidR="00305913" w:rsidRPr="001A5086">
        <w:rPr>
          <w:rFonts w:ascii="Arial" w:hAnsi="Arial" w:cs="Arial"/>
          <w:sz w:val="24"/>
        </w:rPr>
        <w:t xml:space="preserve"> great relationship with the partners. </w:t>
      </w:r>
    </w:p>
    <w:p w14:paraId="265B49D0" w14:textId="744D1F63" w:rsidR="00BB759B" w:rsidRPr="001A5086" w:rsidRDefault="00BB759B" w:rsidP="00911415">
      <w:pPr>
        <w:pStyle w:val="Paragrafoelenco"/>
        <w:numPr>
          <w:ilvl w:val="0"/>
          <w:numId w:val="14"/>
        </w:numPr>
        <w:jc w:val="both"/>
        <w:rPr>
          <w:rFonts w:ascii="Arial" w:hAnsi="Arial" w:cs="Arial"/>
          <w:sz w:val="24"/>
        </w:rPr>
      </w:pPr>
      <w:r w:rsidRPr="001A5086">
        <w:rPr>
          <w:rFonts w:ascii="Arial" w:hAnsi="Arial" w:cs="Arial"/>
          <w:b/>
          <w:sz w:val="24"/>
        </w:rPr>
        <w:t>Communication context level</w:t>
      </w:r>
      <w:r w:rsidRPr="001A5086">
        <w:rPr>
          <w:rFonts w:ascii="Arial" w:hAnsi="Arial" w:cs="Arial"/>
          <w:sz w:val="24"/>
        </w:rPr>
        <w:t>: Depending on the culture of the countries, communication might be divided in two different context</w:t>
      </w:r>
      <w:r w:rsidR="00305913" w:rsidRPr="001A5086">
        <w:rPr>
          <w:rFonts w:ascii="Arial" w:hAnsi="Arial" w:cs="Arial"/>
          <w:sz w:val="24"/>
        </w:rPr>
        <w:t xml:space="preserve">s: </w:t>
      </w:r>
      <w:r w:rsidRPr="001A5086">
        <w:rPr>
          <w:rFonts w:ascii="Arial" w:hAnsi="Arial" w:cs="Arial"/>
          <w:sz w:val="24"/>
        </w:rPr>
        <w:t>low context and high context. The first refers to a communication form that depends deeply on the words used by being direct and e</w:t>
      </w:r>
      <w:r w:rsidR="00911415" w:rsidRPr="001A5086">
        <w:rPr>
          <w:rFonts w:ascii="Arial" w:hAnsi="Arial" w:cs="Arial"/>
          <w:sz w:val="24"/>
        </w:rPr>
        <w:t>xplicit, while the second refers to the elements that are nonverbal</w:t>
      </w:r>
      <w:r w:rsidRPr="001A5086">
        <w:rPr>
          <w:rFonts w:ascii="Arial" w:hAnsi="Arial" w:cs="Arial"/>
          <w:sz w:val="24"/>
        </w:rPr>
        <w:t>, such as the vocal tone, the facial expression, the gesture</w:t>
      </w:r>
      <w:r w:rsidR="00911415" w:rsidRPr="001A5086">
        <w:rPr>
          <w:rFonts w:ascii="Arial" w:hAnsi="Arial" w:cs="Arial"/>
          <w:sz w:val="24"/>
        </w:rPr>
        <w:t xml:space="preserve"> and so on.</w:t>
      </w:r>
      <w:r w:rsidRPr="001A5086">
        <w:rPr>
          <w:rFonts w:ascii="Arial" w:hAnsi="Arial" w:cs="Arial"/>
          <w:sz w:val="24"/>
        </w:rPr>
        <w:t xml:space="preserve"> </w:t>
      </w:r>
      <w:r w:rsidR="00AF7966" w:rsidRPr="001A5086">
        <w:rPr>
          <w:rFonts w:ascii="Arial" w:hAnsi="Arial" w:cs="Arial"/>
          <w:sz w:val="24"/>
        </w:rPr>
        <w:t>It embraces implicit and indirect</w:t>
      </w:r>
      <w:r w:rsidR="00911415" w:rsidRPr="001A5086">
        <w:rPr>
          <w:rFonts w:ascii="Arial" w:hAnsi="Arial" w:cs="Arial"/>
          <w:sz w:val="24"/>
        </w:rPr>
        <w:t xml:space="preserve"> characteristics</w:t>
      </w:r>
      <w:r w:rsidR="00AF7966" w:rsidRPr="001A5086">
        <w:rPr>
          <w:rFonts w:ascii="Arial" w:hAnsi="Arial" w:cs="Arial"/>
          <w:sz w:val="24"/>
        </w:rPr>
        <w:t xml:space="preserve"> and</w:t>
      </w:r>
      <w:r w:rsidR="00911415" w:rsidRPr="001A5086">
        <w:rPr>
          <w:rFonts w:ascii="Arial" w:hAnsi="Arial" w:cs="Arial"/>
          <w:sz w:val="24"/>
        </w:rPr>
        <w:t xml:space="preserve"> </w:t>
      </w:r>
      <w:r w:rsidRPr="001A5086">
        <w:rPr>
          <w:rFonts w:ascii="Arial" w:hAnsi="Arial" w:cs="Arial"/>
          <w:sz w:val="24"/>
        </w:rPr>
        <w:t>i</w:t>
      </w:r>
      <w:r w:rsidR="00AF7966" w:rsidRPr="001A5086">
        <w:rPr>
          <w:rFonts w:ascii="Arial" w:hAnsi="Arial" w:cs="Arial"/>
          <w:sz w:val="24"/>
        </w:rPr>
        <w:t>t requires</w:t>
      </w:r>
      <w:r w:rsidRPr="001A5086">
        <w:rPr>
          <w:rFonts w:ascii="Arial" w:hAnsi="Arial" w:cs="Arial"/>
          <w:sz w:val="24"/>
        </w:rPr>
        <w:t xml:space="preserve"> a</w:t>
      </w:r>
      <w:r w:rsidR="00AF7966" w:rsidRPr="001A5086">
        <w:rPr>
          <w:rFonts w:ascii="Arial" w:hAnsi="Arial" w:cs="Arial"/>
          <w:sz w:val="24"/>
        </w:rPr>
        <w:t>n</w:t>
      </w:r>
      <w:r w:rsidRPr="001A5086">
        <w:rPr>
          <w:rFonts w:ascii="Arial" w:hAnsi="Arial" w:cs="Arial"/>
          <w:sz w:val="24"/>
        </w:rPr>
        <w:t xml:space="preserve"> </w:t>
      </w:r>
      <w:r w:rsidR="00AF7966" w:rsidRPr="001A5086">
        <w:rPr>
          <w:rFonts w:ascii="Arial" w:hAnsi="Arial" w:cs="Arial"/>
          <w:sz w:val="24"/>
        </w:rPr>
        <w:t>understanding</w:t>
      </w:r>
      <w:r w:rsidRPr="001A5086">
        <w:rPr>
          <w:rFonts w:ascii="Arial" w:hAnsi="Arial" w:cs="Arial"/>
          <w:sz w:val="24"/>
        </w:rPr>
        <w:t xml:space="preserve"> of the culture to comprehend the statements</w:t>
      </w:r>
      <w:r w:rsidR="00AF7966" w:rsidRPr="001A5086">
        <w:rPr>
          <w:rFonts w:ascii="Arial" w:hAnsi="Arial" w:cs="Arial"/>
          <w:sz w:val="24"/>
        </w:rPr>
        <w:t xml:space="preserve"> being said</w:t>
      </w:r>
      <w:r w:rsidRPr="001A5086">
        <w:rPr>
          <w:rFonts w:ascii="Arial" w:hAnsi="Arial" w:cs="Arial"/>
          <w:sz w:val="24"/>
        </w:rPr>
        <w:t xml:space="preserve">. (Bob </w:t>
      </w:r>
      <w:proofErr w:type="spellStart"/>
      <w:r w:rsidRPr="001A5086">
        <w:rPr>
          <w:rFonts w:ascii="Arial" w:hAnsi="Arial" w:cs="Arial"/>
          <w:sz w:val="24"/>
        </w:rPr>
        <w:t>Dignen</w:t>
      </w:r>
      <w:proofErr w:type="spellEnd"/>
      <w:r w:rsidRPr="001A5086">
        <w:rPr>
          <w:rFonts w:ascii="Arial" w:hAnsi="Arial" w:cs="Arial"/>
          <w:sz w:val="24"/>
        </w:rPr>
        <w:t xml:space="preserve"> and Ian McMaster, 2013). </w:t>
      </w:r>
      <w:r w:rsidR="007140F8" w:rsidRPr="001A5086">
        <w:rPr>
          <w:rFonts w:ascii="Arial" w:hAnsi="Arial" w:cs="Arial"/>
          <w:sz w:val="24"/>
        </w:rPr>
        <w:t xml:space="preserve">China and </w:t>
      </w:r>
      <w:r w:rsidR="00AF7966" w:rsidRPr="001A5086">
        <w:rPr>
          <w:rFonts w:ascii="Arial" w:hAnsi="Arial" w:cs="Arial"/>
          <w:sz w:val="24"/>
        </w:rPr>
        <w:t xml:space="preserve">the </w:t>
      </w:r>
      <w:r w:rsidR="005F7F2A" w:rsidRPr="001A5086">
        <w:rPr>
          <w:rFonts w:ascii="Arial" w:hAnsi="Arial" w:cs="Arial"/>
          <w:sz w:val="24"/>
        </w:rPr>
        <w:t xml:space="preserve">UK both embrace the </w:t>
      </w:r>
      <w:r w:rsidR="00376B49" w:rsidRPr="001A5086">
        <w:rPr>
          <w:rFonts w:ascii="Arial" w:hAnsi="Arial" w:cs="Arial"/>
          <w:sz w:val="24"/>
        </w:rPr>
        <w:t>high-level</w:t>
      </w:r>
      <w:r w:rsidR="005F7F2A" w:rsidRPr="001A5086">
        <w:rPr>
          <w:rFonts w:ascii="Arial" w:hAnsi="Arial" w:cs="Arial"/>
          <w:sz w:val="24"/>
        </w:rPr>
        <w:t xml:space="preserve"> context in communication. Despite this,</w:t>
      </w:r>
      <w:r w:rsidR="007140F8" w:rsidRPr="001A5086">
        <w:rPr>
          <w:rFonts w:ascii="Arial" w:hAnsi="Arial" w:cs="Arial"/>
          <w:sz w:val="24"/>
        </w:rPr>
        <w:t xml:space="preserve"> the UK tend</w:t>
      </w:r>
      <w:r w:rsidR="00AF7966" w:rsidRPr="001A5086">
        <w:rPr>
          <w:rFonts w:ascii="Arial" w:hAnsi="Arial" w:cs="Arial"/>
          <w:sz w:val="24"/>
        </w:rPr>
        <w:t>s</w:t>
      </w:r>
      <w:r w:rsidR="007140F8" w:rsidRPr="001A5086">
        <w:rPr>
          <w:rFonts w:ascii="Arial" w:hAnsi="Arial" w:cs="Arial"/>
          <w:sz w:val="24"/>
        </w:rPr>
        <w:t xml:space="preserve"> to be indirect to </w:t>
      </w:r>
      <w:r w:rsidR="00AF7966" w:rsidRPr="001A5086">
        <w:rPr>
          <w:rFonts w:ascii="Arial" w:hAnsi="Arial" w:cs="Arial"/>
          <w:sz w:val="24"/>
        </w:rPr>
        <w:t>avoid impolite forms</w:t>
      </w:r>
      <w:r w:rsidR="007140F8" w:rsidRPr="001A5086">
        <w:rPr>
          <w:rFonts w:ascii="Arial" w:hAnsi="Arial" w:cs="Arial"/>
          <w:sz w:val="24"/>
        </w:rPr>
        <w:t xml:space="preserve"> </w:t>
      </w:r>
      <w:r w:rsidR="00AF7966" w:rsidRPr="001A5086">
        <w:rPr>
          <w:rFonts w:ascii="Arial" w:hAnsi="Arial" w:cs="Arial"/>
          <w:sz w:val="24"/>
        </w:rPr>
        <w:t xml:space="preserve">of </w:t>
      </w:r>
      <w:r w:rsidR="007140F8" w:rsidRPr="001A5086">
        <w:rPr>
          <w:rFonts w:ascii="Arial" w:hAnsi="Arial" w:cs="Arial"/>
          <w:sz w:val="24"/>
        </w:rPr>
        <w:t>conflict</w:t>
      </w:r>
      <w:r w:rsidR="00AF7966" w:rsidRPr="001A5086">
        <w:rPr>
          <w:rFonts w:ascii="Arial" w:hAnsi="Arial" w:cs="Arial"/>
          <w:sz w:val="24"/>
        </w:rPr>
        <w:t>,</w:t>
      </w:r>
      <w:r w:rsidR="005F7F2A" w:rsidRPr="001A5086">
        <w:rPr>
          <w:rFonts w:ascii="Arial" w:hAnsi="Arial" w:cs="Arial"/>
          <w:sz w:val="24"/>
        </w:rPr>
        <w:t xml:space="preserve"> while</w:t>
      </w:r>
      <w:r w:rsidR="00AF7966" w:rsidRPr="001A5086">
        <w:rPr>
          <w:rFonts w:ascii="Arial" w:hAnsi="Arial" w:cs="Arial"/>
          <w:sz w:val="24"/>
        </w:rPr>
        <w:t xml:space="preserve"> China uses indirectness</w:t>
      </w:r>
      <w:r w:rsidRPr="001A5086">
        <w:rPr>
          <w:rFonts w:ascii="Arial" w:hAnsi="Arial" w:cs="Arial"/>
          <w:sz w:val="24"/>
        </w:rPr>
        <w:t xml:space="preserve"> to</w:t>
      </w:r>
      <w:r w:rsidR="005F7F2A" w:rsidRPr="001A5086">
        <w:rPr>
          <w:rFonts w:ascii="Arial" w:hAnsi="Arial" w:cs="Arial"/>
          <w:sz w:val="24"/>
        </w:rPr>
        <w:t xml:space="preserve"> give a philosophic sense towards</w:t>
      </w:r>
      <w:r w:rsidR="007140F8" w:rsidRPr="001A5086">
        <w:rPr>
          <w:rFonts w:ascii="Arial" w:hAnsi="Arial" w:cs="Arial"/>
          <w:sz w:val="24"/>
        </w:rPr>
        <w:t xml:space="preserve"> its communication </w:t>
      </w:r>
      <w:r w:rsidR="005F7F2A" w:rsidRPr="001A5086">
        <w:rPr>
          <w:rFonts w:ascii="Arial" w:hAnsi="Arial" w:cs="Arial"/>
          <w:sz w:val="24"/>
        </w:rPr>
        <w:t>with the intention of expressing more than one concept within</w:t>
      </w:r>
      <w:r w:rsidR="007140F8" w:rsidRPr="001A5086">
        <w:rPr>
          <w:rFonts w:ascii="Arial" w:hAnsi="Arial" w:cs="Arial"/>
          <w:sz w:val="24"/>
        </w:rPr>
        <w:t xml:space="preserve"> its message. </w:t>
      </w:r>
    </w:p>
    <w:p w14:paraId="172B7F77" w14:textId="77777777" w:rsidR="00BB759B" w:rsidRPr="001A5086" w:rsidRDefault="00BB759B" w:rsidP="00BB759B">
      <w:pPr>
        <w:pStyle w:val="Paragrafoelenco"/>
        <w:numPr>
          <w:ilvl w:val="0"/>
          <w:numId w:val="11"/>
        </w:numPr>
        <w:jc w:val="both"/>
        <w:rPr>
          <w:rFonts w:ascii="Arial" w:hAnsi="Arial" w:cs="Arial"/>
          <w:sz w:val="24"/>
        </w:rPr>
      </w:pPr>
      <w:r w:rsidRPr="001A5086">
        <w:rPr>
          <w:rFonts w:ascii="Arial" w:hAnsi="Arial" w:cs="Arial"/>
          <w:b/>
          <w:sz w:val="24"/>
        </w:rPr>
        <w:t>Equality:</w:t>
      </w:r>
      <w:r w:rsidR="005F7F2A" w:rsidRPr="001A5086">
        <w:rPr>
          <w:rFonts w:ascii="Arial" w:hAnsi="Arial" w:cs="Arial"/>
          <w:sz w:val="24"/>
        </w:rPr>
        <w:t xml:space="preserve"> According to the Hofstede analysis made above, </w:t>
      </w:r>
      <w:r w:rsidR="00E80AFE" w:rsidRPr="001A5086">
        <w:rPr>
          <w:rFonts w:ascii="Arial" w:hAnsi="Arial" w:cs="Arial"/>
          <w:sz w:val="24"/>
        </w:rPr>
        <w:t xml:space="preserve">China and the UK have a </w:t>
      </w:r>
      <w:r w:rsidR="007140F8" w:rsidRPr="001A5086">
        <w:rPr>
          <w:rFonts w:ascii="Arial" w:hAnsi="Arial" w:cs="Arial"/>
          <w:sz w:val="24"/>
        </w:rPr>
        <w:t>dif</w:t>
      </w:r>
      <w:r w:rsidR="005F7F2A" w:rsidRPr="001A5086">
        <w:rPr>
          <w:rFonts w:ascii="Arial" w:hAnsi="Arial" w:cs="Arial"/>
          <w:sz w:val="24"/>
        </w:rPr>
        <w:t>ferent power distance approach. A</w:t>
      </w:r>
      <w:r w:rsidR="00E80AFE" w:rsidRPr="001A5086">
        <w:rPr>
          <w:rFonts w:ascii="Arial" w:hAnsi="Arial" w:cs="Arial"/>
          <w:sz w:val="24"/>
        </w:rPr>
        <w:t xml:space="preserve"> UK joint venture has</w:t>
      </w:r>
      <w:r w:rsidR="007140F8" w:rsidRPr="001A5086">
        <w:rPr>
          <w:rFonts w:ascii="Arial" w:hAnsi="Arial" w:cs="Arial"/>
          <w:sz w:val="24"/>
        </w:rPr>
        <w:t xml:space="preserve"> to change its attitude toward</w:t>
      </w:r>
      <w:r w:rsidRPr="001A5086">
        <w:rPr>
          <w:rFonts w:ascii="Arial" w:hAnsi="Arial" w:cs="Arial"/>
          <w:sz w:val="24"/>
        </w:rPr>
        <w:t>s</w:t>
      </w:r>
      <w:r w:rsidR="007140F8" w:rsidRPr="001A5086">
        <w:rPr>
          <w:rFonts w:ascii="Arial" w:hAnsi="Arial" w:cs="Arial"/>
          <w:sz w:val="24"/>
        </w:rPr>
        <w:t xml:space="preserve"> the concept of equality during its negotiations</w:t>
      </w:r>
      <w:r w:rsidRPr="001A5086">
        <w:rPr>
          <w:rFonts w:ascii="Arial" w:hAnsi="Arial" w:cs="Arial"/>
          <w:sz w:val="24"/>
        </w:rPr>
        <w:t xml:space="preserve"> by respecting</w:t>
      </w:r>
      <w:r w:rsidR="007A4CE2" w:rsidRPr="001A5086">
        <w:rPr>
          <w:rFonts w:ascii="Arial" w:hAnsi="Arial" w:cs="Arial"/>
          <w:sz w:val="24"/>
        </w:rPr>
        <w:t xml:space="preserve"> and regarding </w:t>
      </w:r>
      <w:r w:rsidRPr="001A5086">
        <w:rPr>
          <w:rFonts w:ascii="Arial" w:hAnsi="Arial" w:cs="Arial"/>
          <w:sz w:val="24"/>
        </w:rPr>
        <w:t>the hierarchy</w:t>
      </w:r>
      <w:r w:rsidR="007A4CE2" w:rsidRPr="001A5086">
        <w:rPr>
          <w:rFonts w:ascii="Arial" w:hAnsi="Arial" w:cs="Arial"/>
          <w:sz w:val="24"/>
        </w:rPr>
        <w:t xml:space="preserve"> titles </w:t>
      </w:r>
      <w:r w:rsidRPr="001A5086">
        <w:rPr>
          <w:rFonts w:ascii="Arial" w:hAnsi="Arial" w:cs="Arial"/>
          <w:sz w:val="24"/>
        </w:rPr>
        <w:t>of its Chinese partners</w:t>
      </w:r>
      <w:r w:rsidR="00E80AFE" w:rsidRPr="001A5086">
        <w:rPr>
          <w:rFonts w:ascii="Arial" w:hAnsi="Arial" w:cs="Arial"/>
          <w:sz w:val="24"/>
        </w:rPr>
        <w:t xml:space="preserve">. </w:t>
      </w:r>
      <w:r w:rsidR="007140F8" w:rsidRPr="001A5086">
        <w:rPr>
          <w:rFonts w:ascii="Arial" w:hAnsi="Arial" w:cs="Arial"/>
          <w:sz w:val="24"/>
        </w:rPr>
        <w:t>(Xing Zhang, 2020)</w:t>
      </w:r>
    </w:p>
    <w:p w14:paraId="7AC5B5F8" w14:textId="77777777" w:rsidR="007140F8" w:rsidRPr="001A5086" w:rsidRDefault="00BB759B" w:rsidP="00BB759B">
      <w:pPr>
        <w:pStyle w:val="Paragrafoelenco"/>
        <w:numPr>
          <w:ilvl w:val="0"/>
          <w:numId w:val="11"/>
        </w:numPr>
        <w:jc w:val="both"/>
        <w:rPr>
          <w:rFonts w:ascii="Arial" w:hAnsi="Arial" w:cs="Arial"/>
          <w:sz w:val="24"/>
        </w:rPr>
      </w:pPr>
      <w:r w:rsidRPr="001A5086">
        <w:rPr>
          <w:rFonts w:ascii="Arial" w:hAnsi="Arial" w:cs="Arial"/>
          <w:b/>
          <w:sz w:val="24"/>
        </w:rPr>
        <w:t>Emotion:</w:t>
      </w:r>
      <w:r w:rsidRPr="001A5086">
        <w:rPr>
          <w:rFonts w:ascii="Arial" w:hAnsi="Arial" w:cs="Arial"/>
          <w:sz w:val="24"/>
        </w:rPr>
        <w:t xml:space="preserve"> </w:t>
      </w:r>
      <w:r w:rsidR="00E80AFE" w:rsidRPr="001A5086">
        <w:rPr>
          <w:rFonts w:ascii="Arial" w:hAnsi="Arial" w:cs="Arial"/>
          <w:sz w:val="24"/>
        </w:rPr>
        <w:t>in the Chinese culture the use of emotion is also fundamental and deeply rooted within business negotiations/ operations. D</w:t>
      </w:r>
      <w:r w:rsidRPr="001A5086">
        <w:rPr>
          <w:rFonts w:ascii="Arial" w:hAnsi="Arial" w:cs="Arial"/>
          <w:sz w:val="24"/>
        </w:rPr>
        <w:t xml:space="preserve">espite </w:t>
      </w:r>
      <w:r w:rsidR="0023090E" w:rsidRPr="001A5086">
        <w:rPr>
          <w:rFonts w:ascii="Arial" w:hAnsi="Arial" w:cs="Arial"/>
          <w:sz w:val="24"/>
        </w:rPr>
        <w:t>coming from a neutral approach</w:t>
      </w:r>
      <w:r w:rsidR="00E80AFE" w:rsidRPr="001A5086">
        <w:rPr>
          <w:rFonts w:ascii="Arial" w:hAnsi="Arial" w:cs="Arial"/>
          <w:sz w:val="24"/>
        </w:rPr>
        <w:t xml:space="preserve">, </w:t>
      </w:r>
      <w:r w:rsidRPr="001A5086">
        <w:rPr>
          <w:rFonts w:ascii="Arial" w:hAnsi="Arial" w:cs="Arial"/>
          <w:sz w:val="24"/>
        </w:rPr>
        <w:t>a Br</w:t>
      </w:r>
      <w:r w:rsidR="00140187" w:rsidRPr="001A5086">
        <w:rPr>
          <w:rFonts w:ascii="Arial" w:hAnsi="Arial" w:cs="Arial"/>
          <w:sz w:val="24"/>
        </w:rPr>
        <w:t xml:space="preserve">itish joint venture needs to </w:t>
      </w:r>
      <w:r w:rsidRPr="001A5086">
        <w:rPr>
          <w:rFonts w:ascii="Arial" w:hAnsi="Arial" w:cs="Arial"/>
          <w:sz w:val="24"/>
        </w:rPr>
        <w:t>ins</w:t>
      </w:r>
      <w:r w:rsidR="00E80AFE" w:rsidRPr="001A5086">
        <w:rPr>
          <w:rFonts w:ascii="Arial" w:hAnsi="Arial" w:cs="Arial"/>
          <w:sz w:val="24"/>
        </w:rPr>
        <w:t>tore a</w:t>
      </w:r>
      <w:r w:rsidR="00D129B9" w:rsidRPr="001A5086">
        <w:rPr>
          <w:rFonts w:ascii="Arial" w:hAnsi="Arial" w:cs="Arial"/>
          <w:sz w:val="24"/>
        </w:rPr>
        <w:t xml:space="preserve"> close business</w:t>
      </w:r>
      <w:r w:rsidR="00E80AFE" w:rsidRPr="001A5086">
        <w:rPr>
          <w:rFonts w:ascii="Arial" w:hAnsi="Arial" w:cs="Arial"/>
          <w:sz w:val="24"/>
        </w:rPr>
        <w:t xml:space="preserve"> friendship </w:t>
      </w:r>
      <w:r w:rsidR="00D129B9" w:rsidRPr="001A5086">
        <w:rPr>
          <w:rFonts w:ascii="Arial" w:hAnsi="Arial" w:cs="Arial"/>
          <w:sz w:val="24"/>
        </w:rPr>
        <w:t>with</w:t>
      </w:r>
      <w:r w:rsidRPr="001A5086">
        <w:rPr>
          <w:rFonts w:ascii="Arial" w:hAnsi="Arial" w:cs="Arial"/>
          <w:sz w:val="24"/>
        </w:rPr>
        <w:t xml:space="preserve"> its Chinese partners in order to be trusted and </w:t>
      </w:r>
      <w:r w:rsidR="0023090E" w:rsidRPr="001A5086">
        <w:rPr>
          <w:rFonts w:ascii="Arial" w:hAnsi="Arial" w:cs="Arial"/>
          <w:sz w:val="24"/>
        </w:rPr>
        <w:t>welcome to approach negotiation</w:t>
      </w:r>
      <w:r w:rsidR="00D129B9" w:rsidRPr="001A5086">
        <w:rPr>
          <w:rFonts w:ascii="Arial" w:hAnsi="Arial" w:cs="Arial"/>
          <w:sz w:val="24"/>
        </w:rPr>
        <w:t>s</w:t>
      </w:r>
      <w:r w:rsidR="0023090E" w:rsidRPr="001A5086">
        <w:rPr>
          <w:rFonts w:ascii="Arial" w:hAnsi="Arial" w:cs="Arial"/>
          <w:sz w:val="24"/>
        </w:rPr>
        <w:t>.</w:t>
      </w:r>
    </w:p>
    <w:p w14:paraId="0DE2DEB6" w14:textId="77777777" w:rsidR="007A4CE2" w:rsidRPr="001A5086" w:rsidRDefault="007A4CE2" w:rsidP="00E922DF">
      <w:pPr>
        <w:ind w:left="360"/>
        <w:jc w:val="both"/>
        <w:rPr>
          <w:rFonts w:ascii="Arial" w:hAnsi="Arial" w:cs="Arial"/>
          <w:sz w:val="24"/>
        </w:rPr>
      </w:pPr>
    </w:p>
    <w:p w14:paraId="5386AA15" w14:textId="7BD3498E" w:rsidR="0023090E" w:rsidRPr="001A5086" w:rsidRDefault="0023090E" w:rsidP="005C3219">
      <w:pPr>
        <w:pStyle w:val="Paragrafoelenco"/>
        <w:numPr>
          <w:ilvl w:val="0"/>
          <w:numId w:val="11"/>
        </w:numPr>
        <w:jc w:val="both"/>
        <w:rPr>
          <w:rFonts w:ascii="Arial" w:hAnsi="Arial" w:cs="Arial"/>
          <w:sz w:val="24"/>
        </w:rPr>
      </w:pPr>
      <w:r w:rsidRPr="001A5086">
        <w:rPr>
          <w:rFonts w:ascii="Arial" w:hAnsi="Arial" w:cs="Arial"/>
          <w:b/>
          <w:sz w:val="24"/>
        </w:rPr>
        <w:t>Gesture meaning:</w:t>
      </w:r>
      <w:r w:rsidRPr="001A5086">
        <w:rPr>
          <w:rFonts w:ascii="Arial" w:hAnsi="Arial" w:cs="Arial"/>
          <w:sz w:val="24"/>
        </w:rPr>
        <w:t xml:space="preserve"> </w:t>
      </w:r>
      <w:r w:rsidR="00334A13" w:rsidRPr="001A5086">
        <w:rPr>
          <w:rFonts w:ascii="Arial" w:hAnsi="Arial" w:cs="Arial"/>
          <w:sz w:val="24"/>
        </w:rPr>
        <w:t>Countries all over the world use different gestures in order to express themselv</w:t>
      </w:r>
      <w:r w:rsidR="00EE6B9F" w:rsidRPr="001A5086">
        <w:rPr>
          <w:rFonts w:ascii="Arial" w:hAnsi="Arial" w:cs="Arial"/>
          <w:sz w:val="24"/>
        </w:rPr>
        <w:t>es. S</w:t>
      </w:r>
      <w:r w:rsidR="00334A13" w:rsidRPr="001A5086">
        <w:rPr>
          <w:rFonts w:ascii="Arial" w:hAnsi="Arial" w:cs="Arial"/>
          <w:sz w:val="24"/>
        </w:rPr>
        <w:t>ome cultures use the same ge</w:t>
      </w:r>
      <w:r w:rsidR="00EE6B9F" w:rsidRPr="001A5086">
        <w:rPr>
          <w:rFonts w:ascii="Arial" w:hAnsi="Arial" w:cs="Arial"/>
          <w:sz w:val="24"/>
        </w:rPr>
        <w:t>sticulation, however the meaning of them changes drastically. While</w:t>
      </w:r>
      <w:r w:rsidRPr="001A5086">
        <w:rPr>
          <w:rFonts w:ascii="Arial" w:hAnsi="Arial" w:cs="Arial"/>
          <w:sz w:val="24"/>
        </w:rPr>
        <w:t xml:space="preserve"> in</w:t>
      </w:r>
      <w:r w:rsidR="00EE6B9F" w:rsidRPr="001A5086">
        <w:rPr>
          <w:rFonts w:ascii="Arial" w:hAnsi="Arial" w:cs="Arial"/>
          <w:sz w:val="24"/>
        </w:rPr>
        <w:t xml:space="preserve"> the UK and a lot Western countries</w:t>
      </w:r>
      <w:r w:rsidR="007A4CE2" w:rsidRPr="001A5086">
        <w:rPr>
          <w:rFonts w:ascii="Arial" w:hAnsi="Arial" w:cs="Arial"/>
          <w:sz w:val="24"/>
        </w:rPr>
        <w:t>, it is common to</w:t>
      </w:r>
      <w:r w:rsidR="00EE6B9F" w:rsidRPr="001A5086">
        <w:rPr>
          <w:rFonts w:ascii="Arial" w:hAnsi="Arial" w:cs="Arial"/>
          <w:sz w:val="24"/>
        </w:rPr>
        <w:t>:</w:t>
      </w:r>
      <w:r w:rsidR="007A4CE2" w:rsidRPr="001A5086">
        <w:rPr>
          <w:rFonts w:ascii="Arial" w:hAnsi="Arial" w:cs="Arial"/>
          <w:sz w:val="24"/>
        </w:rPr>
        <w:t xml:space="preserve"> move the hands during a conversation, indicate throu</w:t>
      </w:r>
      <w:r w:rsidR="00EE6B9F" w:rsidRPr="001A5086">
        <w:rPr>
          <w:rFonts w:ascii="Arial" w:hAnsi="Arial" w:cs="Arial"/>
          <w:sz w:val="24"/>
        </w:rPr>
        <w:t xml:space="preserve">gh pointing fingers or </w:t>
      </w:r>
      <w:r w:rsidR="00376B49" w:rsidRPr="001A5086">
        <w:rPr>
          <w:rFonts w:ascii="Arial" w:hAnsi="Arial" w:cs="Arial"/>
          <w:sz w:val="24"/>
        </w:rPr>
        <w:t>accepting gifts</w:t>
      </w:r>
      <w:r w:rsidR="00EE6B9F" w:rsidRPr="001A5086">
        <w:rPr>
          <w:rFonts w:ascii="Arial" w:hAnsi="Arial" w:cs="Arial"/>
          <w:sz w:val="24"/>
        </w:rPr>
        <w:t>/business</w:t>
      </w:r>
      <w:r w:rsidR="007A4CE2" w:rsidRPr="001A5086">
        <w:rPr>
          <w:rFonts w:ascii="Arial" w:hAnsi="Arial" w:cs="Arial"/>
          <w:sz w:val="24"/>
        </w:rPr>
        <w:t xml:space="preserve"> card</w:t>
      </w:r>
      <w:r w:rsidR="00EE6B9F" w:rsidRPr="001A5086">
        <w:rPr>
          <w:rFonts w:ascii="Arial" w:hAnsi="Arial" w:cs="Arial"/>
          <w:sz w:val="24"/>
        </w:rPr>
        <w:t>s with</w:t>
      </w:r>
      <w:r w:rsidRPr="001A5086">
        <w:rPr>
          <w:rFonts w:ascii="Arial" w:hAnsi="Arial" w:cs="Arial"/>
          <w:sz w:val="24"/>
        </w:rPr>
        <w:t xml:space="preserve"> </w:t>
      </w:r>
      <w:r w:rsidR="007A4CE2" w:rsidRPr="001A5086">
        <w:rPr>
          <w:rFonts w:ascii="Arial" w:hAnsi="Arial" w:cs="Arial"/>
          <w:sz w:val="24"/>
        </w:rPr>
        <w:t>one hand</w:t>
      </w:r>
      <w:r w:rsidR="00EE6B9F" w:rsidRPr="001A5086">
        <w:rPr>
          <w:rFonts w:ascii="Arial" w:hAnsi="Arial" w:cs="Arial"/>
          <w:sz w:val="24"/>
        </w:rPr>
        <w:t>.</w:t>
      </w:r>
      <w:r w:rsidR="007A4CE2" w:rsidRPr="001A5086">
        <w:rPr>
          <w:rFonts w:ascii="Arial" w:hAnsi="Arial" w:cs="Arial"/>
          <w:sz w:val="24"/>
        </w:rPr>
        <w:t xml:space="preserve"> </w:t>
      </w:r>
      <w:r w:rsidR="00EE6B9F" w:rsidRPr="001A5086">
        <w:rPr>
          <w:rFonts w:ascii="Arial" w:hAnsi="Arial" w:cs="Arial"/>
          <w:sz w:val="24"/>
        </w:rPr>
        <w:t xml:space="preserve">In china all these gestures are perceived as rude, </w:t>
      </w:r>
      <w:r w:rsidR="00376B49" w:rsidRPr="001A5086">
        <w:rPr>
          <w:rFonts w:ascii="Arial" w:hAnsi="Arial" w:cs="Arial"/>
          <w:sz w:val="24"/>
        </w:rPr>
        <w:t>disrespectful and</w:t>
      </w:r>
      <w:r w:rsidR="00EE6B9F" w:rsidRPr="001A5086">
        <w:rPr>
          <w:rFonts w:ascii="Arial" w:hAnsi="Arial" w:cs="Arial"/>
          <w:sz w:val="24"/>
        </w:rPr>
        <w:t xml:space="preserve"> inappropriate</w:t>
      </w:r>
      <w:r w:rsidR="007A4CE2" w:rsidRPr="001A5086">
        <w:rPr>
          <w:rFonts w:ascii="Arial" w:hAnsi="Arial" w:cs="Arial"/>
          <w:sz w:val="24"/>
        </w:rPr>
        <w:t xml:space="preserve"> for a business environment</w:t>
      </w:r>
      <w:r w:rsidR="00EE6B9F" w:rsidRPr="001A5086">
        <w:rPr>
          <w:rFonts w:ascii="Arial" w:hAnsi="Arial" w:cs="Arial"/>
          <w:sz w:val="24"/>
        </w:rPr>
        <w:t xml:space="preserve"> or during negotiation</w:t>
      </w:r>
      <w:r w:rsidR="007A4CE2" w:rsidRPr="001A5086">
        <w:rPr>
          <w:rFonts w:ascii="Arial" w:hAnsi="Arial" w:cs="Arial"/>
          <w:sz w:val="24"/>
        </w:rPr>
        <w:t>.</w:t>
      </w:r>
      <w:r w:rsidR="006E6F90" w:rsidRPr="001A5086">
        <w:rPr>
          <w:rFonts w:ascii="Arial" w:hAnsi="Arial" w:cs="Arial"/>
          <w:sz w:val="24"/>
        </w:rPr>
        <w:t xml:space="preserve"> </w:t>
      </w:r>
      <w:r w:rsidR="005C3219" w:rsidRPr="001A5086">
        <w:rPr>
          <w:rFonts w:ascii="Arial" w:hAnsi="Arial" w:cs="Arial"/>
          <w:sz w:val="24"/>
        </w:rPr>
        <w:t>(Brown and Chen, 2013)</w:t>
      </w:r>
    </w:p>
    <w:p w14:paraId="7037C9C8" w14:textId="77777777" w:rsidR="00CF34AA" w:rsidRPr="001A5086" w:rsidRDefault="00CF34AA" w:rsidP="00CF34AA">
      <w:pPr>
        <w:pStyle w:val="Paragrafoelenco"/>
        <w:rPr>
          <w:rFonts w:ascii="Arial" w:hAnsi="Arial" w:cs="Arial"/>
          <w:sz w:val="24"/>
        </w:rPr>
      </w:pPr>
    </w:p>
    <w:p w14:paraId="2744FBEA" w14:textId="77777777" w:rsidR="00CF34AA" w:rsidRPr="001A5086" w:rsidRDefault="00CF34AA" w:rsidP="00CF34AA">
      <w:pPr>
        <w:pStyle w:val="Paragrafoelenco"/>
        <w:numPr>
          <w:ilvl w:val="0"/>
          <w:numId w:val="1"/>
        </w:numPr>
        <w:jc w:val="both"/>
        <w:rPr>
          <w:rFonts w:ascii="Arial" w:hAnsi="Arial" w:cs="Arial"/>
          <w:b/>
          <w:color w:val="002060"/>
          <w:sz w:val="32"/>
        </w:rPr>
      </w:pPr>
      <w:r w:rsidRPr="001A5086">
        <w:rPr>
          <w:rFonts w:ascii="Arial" w:hAnsi="Arial" w:cs="Arial"/>
          <w:b/>
          <w:color w:val="002060"/>
          <w:sz w:val="32"/>
        </w:rPr>
        <w:t xml:space="preserve">Communication Strategies and </w:t>
      </w:r>
      <w:r w:rsidR="00334A13" w:rsidRPr="001A5086">
        <w:rPr>
          <w:rFonts w:ascii="Arial" w:hAnsi="Arial" w:cs="Arial"/>
          <w:b/>
          <w:color w:val="002060"/>
          <w:sz w:val="32"/>
        </w:rPr>
        <w:t>recommendation:</w:t>
      </w:r>
    </w:p>
    <w:p w14:paraId="1C80F609" w14:textId="43806B9C" w:rsidR="00334A13" w:rsidRPr="001A5086" w:rsidRDefault="00243CED" w:rsidP="00334A13">
      <w:pPr>
        <w:jc w:val="both"/>
        <w:rPr>
          <w:rFonts w:ascii="Arial" w:hAnsi="Arial" w:cs="Arial"/>
          <w:sz w:val="24"/>
        </w:rPr>
      </w:pPr>
      <w:r w:rsidRPr="001A5086">
        <w:rPr>
          <w:rFonts w:ascii="Arial" w:hAnsi="Arial" w:cs="Arial"/>
          <w:sz w:val="24"/>
        </w:rPr>
        <w:t>Due to culture</w:t>
      </w:r>
      <w:r w:rsidR="00334A13" w:rsidRPr="001A5086">
        <w:rPr>
          <w:rFonts w:ascii="Arial" w:hAnsi="Arial" w:cs="Arial"/>
          <w:sz w:val="24"/>
        </w:rPr>
        <w:t xml:space="preserve"> </w:t>
      </w:r>
      <w:r w:rsidR="00376B49" w:rsidRPr="001A5086">
        <w:rPr>
          <w:rFonts w:ascii="Arial" w:hAnsi="Arial" w:cs="Arial"/>
          <w:sz w:val="24"/>
        </w:rPr>
        <w:t>differences,</w:t>
      </w:r>
      <w:r w:rsidR="00334A13" w:rsidRPr="001A5086">
        <w:rPr>
          <w:rFonts w:ascii="Arial" w:hAnsi="Arial" w:cs="Arial"/>
          <w:sz w:val="24"/>
        </w:rPr>
        <w:t xml:space="preserve"> </w:t>
      </w:r>
      <w:r w:rsidRPr="001A5086">
        <w:rPr>
          <w:rFonts w:ascii="Arial" w:hAnsi="Arial" w:cs="Arial"/>
          <w:sz w:val="24"/>
        </w:rPr>
        <w:t xml:space="preserve">it </w:t>
      </w:r>
      <w:r w:rsidR="00334A13" w:rsidRPr="001A5086">
        <w:rPr>
          <w:rFonts w:ascii="Arial" w:hAnsi="Arial" w:cs="Arial"/>
          <w:sz w:val="24"/>
        </w:rPr>
        <w:t xml:space="preserve">is </w:t>
      </w:r>
      <w:r w:rsidRPr="001A5086">
        <w:rPr>
          <w:rFonts w:ascii="Arial" w:hAnsi="Arial" w:cs="Arial"/>
          <w:sz w:val="24"/>
        </w:rPr>
        <w:t>fundamental that a UK company</w:t>
      </w:r>
      <w:r w:rsidR="00334A13" w:rsidRPr="001A5086">
        <w:rPr>
          <w:rFonts w:ascii="Arial" w:hAnsi="Arial" w:cs="Arial"/>
          <w:sz w:val="24"/>
        </w:rPr>
        <w:t xml:space="preserve"> implements accurate strategies in order to succeed in the Chinese culture. </w:t>
      </w:r>
      <w:r w:rsidR="001A5B40" w:rsidRPr="001A5086">
        <w:rPr>
          <w:rFonts w:ascii="Arial" w:hAnsi="Arial" w:cs="Arial"/>
          <w:sz w:val="24"/>
        </w:rPr>
        <w:t xml:space="preserve">The strategies that might be implemented are: </w:t>
      </w:r>
    </w:p>
    <w:p w14:paraId="1A6B6953" w14:textId="77777777" w:rsidR="00CF34AA" w:rsidRPr="001A5086" w:rsidRDefault="001A5B40" w:rsidP="001A5B40">
      <w:pPr>
        <w:pStyle w:val="Paragrafoelenco"/>
        <w:numPr>
          <w:ilvl w:val="0"/>
          <w:numId w:val="15"/>
        </w:numPr>
        <w:jc w:val="both"/>
        <w:rPr>
          <w:rFonts w:ascii="Arial" w:hAnsi="Arial" w:cs="Arial"/>
          <w:b/>
          <w:sz w:val="24"/>
        </w:rPr>
      </w:pPr>
      <w:r w:rsidRPr="001A5086">
        <w:rPr>
          <w:rFonts w:ascii="Arial" w:hAnsi="Arial" w:cs="Arial"/>
          <w:b/>
          <w:sz w:val="24"/>
        </w:rPr>
        <w:t>Training and formation of the</w:t>
      </w:r>
      <w:r w:rsidR="00CF34AA" w:rsidRPr="001A5086">
        <w:rPr>
          <w:rFonts w:ascii="Arial" w:hAnsi="Arial" w:cs="Arial"/>
          <w:b/>
          <w:sz w:val="24"/>
        </w:rPr>
        <w:t xml:space="preserve"> Chinese culture</w:t>
      </w:r>
    </w:p>
    <w:p w14:paraId="25B45585" w14:textId="49ADC2F8" w:rsidR="001A5B40" w:rsidRPr="001A5086" w:rsidRDefault="001A5B40" w:rsidP="001A5B40">
      <w:pPr>
        <w:jc w:val="both"/>
        <w:rPr>
          <w:rFonts w:ascii="Arial" w:hAnsi="Arial" w:cs="Arial"/>
          <w:sz w:val="24"/>
        </w:rPr>
      </w:pPr>
      <w:r w:rsidRPr="001A5086">
        <w:rPr>
          <w:rFonts w:ascii="Arial" w:hAnsi="Arial" w:cs="Arial"/>
          <w:sz w:val="24"/>
        </w:rPr>
        <w:t>With the aim of be</w:t>
      </w:r>
      <w:r w:rsidR="003F3073" w:rsidRPr="001A5086">
        <w:rPr>
          <w:rFonts w:ascii="Arial" w:hAnsi="Arial" w:cs="Arial"/>
          <w:sz w:val="24"/>
        </w:rPr>
        <w:t>ing</w:t>
      </w:r>
      <w:r w:rsidRPr="001A5086">
        <w:rPr>
          <w:rFonts w:ascii="Arial" w:hAnsi="Arial" w:cs="Arial"/>
          <w:sz w:val="24"/>
        </w:rPr>
        <w:t xml:space="preserve"> operational and well-functioning the organization has to provide training and formation courses with the intention of</w:t>
      </w:r>
      <w:r w:rsidR="003F3073" w:rsidRPr="001A5086">
        <w:rPr>
          <w:rFonts w:ascii="Arial" w:hAnsi="Arial" w:cs="Arial"/>
          <w:sz w:val="24"/>
        </w:rPr>
        <w:t xml:space="preserve"> </w:t>
      </w:r>
      <w:r w:rsidRPr="001A5086">
        <w:rPr>
          <w:rFonts w:ascii="Arial" w:hAnsi="Arial" w:cs="Arial"/>
          <w:sz w:val="24"/>
        </w:rPr>
        <w:t>spreading and</w:t>
      </w:r>
      <w:r w:rsidR="003F3073" w:rsidRPr="001A5086">
        <w:rPr>
          <w:rFonts w:ascii="Arial" w:hAnsi="Arial" w:cs="Arial"/>
          <w:sz w:val="24"/>
        </w:rPr>
        <w:t xml:space="preserve"> acknowledging</w:t>
      </w:r>
      <w:r w:rsidRPr="001A5086">
        <w:rPr>
          <w:rFonts w:ascii="Arial" w:hAnsi="Arial" w:cs="Arial"/>
          <w:sz w:val="24"/>
        </w:rPr>
        <w:t xml:space="preserve"> </w:t>
      </w:r>
      <w:r w:rsidR="003F3073" w:rsidRPr="001A5086">
        <w:rPr>
          <w:rFonts w:ascii="Arial" w:hAnsi="Arial" w:cs="Arial"/>
          <w:sz w:val="24"/>
        </w:rPr>
        <w:t xml:space="preserve">the </w:t>
      </w:r>
      <w:r w:rsidRPr="001A5086">
        <w:rPr>
          <w:rFonts w:ascii="Arial" w:hAnsi="Arial" w:cs="Arial"/>
          <w:sz w:val="24"/>
        </w:rPr>
        <w:t>challenges</w:t>
      </w:r>
      <w:r w:rsidR="003F3073" w:rsidRPr="001A5086">
        <w:rPr>
          <w:rFonts w:ascii="Arial" w:hAnsi="Arial" w:cs="Arial"/>
          <w:sz w:val="24"/>
        </w:rPr>
        <w:t xml:space="preserve"> </w:t>
      </w:r>
      <w:r w:rsidRPr="001A5086">
        <w:rPr>
          <w:rFonts w:ascii="Arial" w:hAnsi="Arial" w:cs="Arial"/>
          <w:sz w:val="24"/>
        </w:rPr>
        <w:t>that the c</w:t>
      </w:r>
      <w:r w:rsidR="003F3073" w:rsidRPr="001A5086">
        <w:rPr>
          <w:rFonts w:ascii="Arial" w:hAnsi="Arial" w:cs="Arial"/>
          <w:sz w:val="24"/>
        </w:rPr>
        <w:t xml:space="preserve">ompany </w:t>
      </w:r>
      <w:r w:rsidRPr="001A5086">
        <w:rPr>
          <w:rFonts w:ascii="Arial" w:hAnsi="Arial" w:cs="Arial"/>
          <w:sz w:val="24"/>
        </w:rPr>
        <w:t>have to face</w:t>
      </w:r>
      <w:r w:rsidR="003F3073" w:rsidRPr="001A5086">
        <w:rPr>
          <w:rFonts w:ascii="Arial" w:hAnsi="Arial" w:cs="Arial"/>
          <w:sz w:val="24"/>
        </w:rPr>
        <w:t xml:space="preserve"> in the other culture by </w:t>
      </w:r>
      <w:r w:rsidRPr="001A5086">
        <w:rPr>
          <w:rFonts w:ascii="Arial" w:hAnsi="Arial" w:cs="Arial"/>
          <w:sz w:val="24"/>
        </w:rPr>
        <w:t>explain</w:t>
      </w:r>
      <w:r w:rsidR="003F3073" w:rsidRPr="001A5086">
        <w:rPr>
          <w:rFonts w:ascii="Arial" w:hAnsi="Arial" w:cs="Arial"/>
          <w:sz w:val="24"/>
        </w:rPr>
        <w:t>ing</w:t>
      </w:r>
      <w:r w:rsidRPr="001A5086">
        <w:rPr>
          <w:rFonts w:ascii="Arial" w:hAnsi="Arial" w:cs="Arial"/>
          <w:sz w:val="24"/>
        </w:rPr>
        <w:t xml:space="preserve"> the values, the behaviours accep</w:t>
      </w:r>
      <w:r w:rsidR="003F3073" w:rsidRPr="001A5086">
        <w:rPr>
          <w:rFonts w:ascii="Arial" w:hAnsi="Arial" w:cs="Arial"/>
          <w:sz w:val="24"/>
        </w:rPr>
        <w:t xml:space="preserve">ted and not </w:t>
      </w:r>
      <w:r w:rsidRPr="001A5086">
        <w:rPr>
          <w:rFonts w:ascii="Arial" w:hAnsi="Arial" w:cs="Arial"/>
          <w:sz w:val="24"/>
        </w:rPr>
        <w:t xml:space="preserve">accepted in order to facilitate </w:t>
      </w:r>
      <w:r w:rsidR="0079124C" w:rsidRPr="001A5086">
        <w:rPr>
          <w:rFonts w:ascii="Arial" w:hAnsi="Arial" w:cs="Arial"/>
          <w:sz w:val="24"/>
        </w:rPr>
        <w:t>the adaptation of the employees to the new environment. It might lead to major probability of being</w:t>
      </w:r>
      <w:r w:rsidRPr="001A5086">
        <w:rPr>
          <w:rFonts w:ascii="Arial" w:hAnsi="Arial" w:cs="Arial"/>
          <w:sz w:val="24"/>
        </w:rPr>
        <w:t xml:space="preserve"> successful during their</w:t>
      </w:r>
      <w:r w:rsidR="003F3073" w:rsidRPr="001A5086">
        <w:rPr>
          <w:rFonts w:ascii="Arial" w:hAnsi="Arial" w:cs="Arial"/>
          <w:sz w:val="24"/>
        </w:rPr>
        <w:t xml:space="preserve"> </w:t>
      </w:r>
      <w:r w:rsidR="00376B49" w:rsidRPr="001A5086">
        <w:rPr>
          <w:rFonts w:ascii="Arial" w:hAnsi="Arial" w:cs="Arial"/>
          <w:sz w:val="24"/>
        </w:rPr>
        <w:t>task’s</w:t>
      </w:r>
      <w:r w:rsidR="003F3073" w:rsidRPr="001A5086">
        <w:rPr>
          <w:rFonts w:ascii="Arial" w:hAnsi="Arial" w:cs="Arial"/>
          <w:sz w:val="24"/>
        </w:rPr>
        <w:t xml:space="preserve"> completion and</w:t>
      </w:r>
      <w:r w:rsidR="0079124C" w:rsidRPr="001A5086">
        <w:rPr>
          <w:rFonts w:ascii="Arial" w:hAnsi="Arial" w:cs="Arial"/>
          <w:sz w:val="24"/>
        </w:rPr>
        <w:t xml:space="preserve"> relationships </w:t>
      </w:r>
      <w:r w:rsidRPr="001A5086">
        <w:rPr>
          <w:rFonts w:ascii="Arial" w:hAnsi="Arial" w:cs="Arial"/>
          <w:sz w:val="24"/>
        </w:rPr>
        <w:t>with</w:t>
      </w:r>
      <w:r w:rsidR="003F3073" w:rsidRPr="001A5086">
        <w:rPr>
          <w:rFonts w:ascii="Arial" w:hAnsi="Arial" w:cs="Arial"/>
          <w:sz w:val="24"/>
        </w:rPr>
        <w:t>in</w:t>
      </w:r>
      <w:r w:rsidRPr="001A5086">
        <w:rPr>
          <w:rFonts w:ascii="Arial" w:hAnsi="Arial" w:cs="Arial"/>
          <w:sz w:val="24"/>
        </w:rPr>
        <w:t xml:space="preserve"> the Chinese </w:t>
      </w:r>
      <w:r w:rsidR="003F3073" w:rsidRPr="001A5086">
        <w:rPr>
          <w:rFonts w:ascii="Arial" w:hAnsi="Arial" w:cs="Arial"/>
          <w:sz w:val="24"/>
        </w:rPr>
        <w:t>society</w:t>
      </w:r>
      <w:r w:rsidRPr="001A5086">
        <w:rPr>
          <w:rFonts w:ascii="Arial" w:hAnsi="Arial" w:cs="Arial"/>
          <w:sz w:val="24"/>
        </w:rPr>
        <w:t>.</w:t>
      </w:r>
      <w:r w:rsidR="003F3073" w:rsidRPr="001A5086">
        <w:rPr>
          <w:rFonts w:ascii="Arial" w:hAnsi="Arial" w:cs="Arial"/>
          <w:sz w:val="24"/>
        </w:rPr>
        <w:t xml:space="preserve"> </w:t>
      </w:r>
      <w:r w:rsidR="005C3219" w:rsidRPr="001A5086">
        <w:rPr>
          <w:rFonts w:ascii="Arial" w:hAnsi="Arial" w:cs="Arial"/>
          <w:color w:val="000000"/>
          <w:sz w:val="20"/>
          <w:szCs w:val="20"/>
          <w:shd w:val="clear" w:color="auto" w:fill="FFFFFF"/>
        </w:rPr>
        <w:t>(Selmer, 2005</w:t>
      </w:r>
      <w:r w:rsidR="003F3073" w:rsidRPr="001A5086">
        <w:rPr>
          <w:rFonts w:ascii="Arial" w:hAnsi="Arial" w:cs="Arial"/>
          <w:sz w:val="24"/>
        </w:rPr>
        <w:t>).</w:t>
      </w:r>
    </w:p>
    <w:p w14:paraId="124183EB" w14:textId="77777777" w:rsidR="003F3073" w:rsidRPr="001A5086" w:rsidRDefault="003F3073" w:rsidP="003F3073">
      <w:pPr>
        <w:pStyle w:val="Paragrafoelenco"/>
        <w:numPr>
          <w:ilvl w:val="0"/>
          <w:numId w:val="15"/>
        </w:numPr>
        <w:jc w:val="both"/>
        <w:rPr>
          <w:rFonts w:ascii="Arial" w:hAnsi="Arial" w:cs="Arial"/>
          <w:b/>
          <w:sz w:val="24"/>
        </w:rPr>
      </w:pPr>
      <w:r w:rsidRPr="001A5086">
        <w:rPr>
          <w:rFonts w:ascii="Arial" w:hAnsi="Arial" w:cs="Arial"/>
          <w:b/>
          <w:sz w:val="24"/>
        </w:rPr>
        <w:t>Establish a common language</w:t>
      </w:r>
    </w:p>
    <w:p w14:paraId="766E957A" w14:textId="508ED965" w:rsidR="00470670" w:rsidRPr="001A5086" w:rsidRDefault="00470670" w:rsidP="00470670">
      <w:pPr>
        <w:jc w:val="both"/>
        <w:rPr>
          <w:rFonts w:ascii="Arial" w:hAnsi="Arial" w:cs="Arial"/>
          <w:sz w:val="24"/>
          <w:szCs w:val="24"/>
        </w:rPr>
      </w:pPr>
      <w:r w:rsidRPr="001A5086">
        <w:rPr>
          <w:rFonts w:ascii="Arial" w:hAnsi="Arial" w:cs="Arial"/>
          <w:sz w:val="24"/>
        </w:rPr>
        <w:t>In order to have an effective co</w:t>
      </w:r>
      <w:r w:rsidR="00475B55" w:rsidRPr="001A5086">
        <w:rPr>
          <w:rFonts w:ascii="Arial" w:hAnsi="Arial" w:cs="Arial"/>
          <w:sz w:val="24"/>
        </w:rPr>
        <w:t>mmunication, the UK company must</w:t>
      </w:r>
      <w:r w:rsidRPr="001A5086">
        <w:rPr>
          <w:rFonts w:ascii="Arial" w:hAnsi="Arial" w:cs="Arial"/>
          <w:sz w:val="24"/>
        </w:rPr>
        <w:t xml:space="preserve"> establish a common language that everyone </w:t>
      </w:r>
      <w:r w:rsidR="00475B55" w:rsidRPr="001A5086">
        <w:rPr>
          <w:rFonts w:ascii="Arial" w:hAnsi="Arial" w:cs="Arial"/>
          <w:sz w:val="24"/>
        </w:rPr>
        <w:t>will</w:t>
      </w:r>
      <w:r w:rsidRPr="001A5086">
        <w:rPr>
          <w:rFonts w:ascii="Arial" w:hAnsi="Arial" w:cs="Arial"/>
          <w:sz w:val="24"/>
        </w:rPr>
        <w:t xml:space="preserve"> use inside the company environment. Thanks to the implementation of this strategies, , employees and management will be able to transmit the right information between each other. Moreover</w:t>
      </w:r>
      <w:r w:rsidR="00475B55" w:rsidRPr="001A5086">
        <w:rPr>
          <w:rFonts w:ascii="Arial" w:hAnsi="Arial" w:cs="Arial"/>
          <w:sz w:val="24"/>
        </w:rPr>
        <w:t>, through</w:t>
      </w:r>
      <w:r w:rsidR="00EB0A39" w:rsidRPr="001A5086">
        <w:rPr>
          <w:rFonts w:ascii="Arial" w:hAnsi="Arial" w:cs="Arial"/>
          <w:sz w:val="24"/>
        </w:rPr>
        <w:t xml:space="preserve"> the usage of the same language</w:t>
      </w:r>
      <w:r w:rsidR="00475B55" w:rsidRPr="001A5086">
        <w:rPr>
          <w:rFonts w:ascii="Arial" w:hAnsi="Arial" w:cs="Arial"/>
          <w:sz w:val="24"/>
        </w:rPr>
        <w:t xml:space="preserve">, during </w:t>
      </w:r>
      <w:r w:rsidR="00376B49" w:rsidRPr="001A5086">
        <w:rPr>
          <w:rFonts w:ascii="Arial" w:hAnsi="Arial" w:cs="Arial"/>
          <w:sz w:val="24"/>
        </w:rPr>
        <w:t>negotiations negotiators</w:t>
      </w:r>
      <w:r w:rsidR="00EB0A39" w:rsidRPr="001A5086">
        <w:rPr>
          <w:rFonts w:ascii="Arial" w:hAnsi="Arial" w:cs="Arial"/>
          <w:sz w:val="24"/>
        </w:rPr>
        <w:t xml:space="preserve"> </w:t>
      </w:r>
      <w:r w:rsidR="009572ED" w:rsidRPr="001A5086">
        <w:rPr>
          <w:rFonts w:ascii="Arial" w:hAnsi="Arial" w:cs="Arial"/>
          <w:sz w:val="24"/>
        </w:rPr>
        <w:t>may</w:t>
      </w:r>
      <w:r w:rsidR="00EB0A39" w:rsidRPr="001A5086">
        <w:rPr>
          <w:rFonts w:ascii="Arial" w:hAnsi="Arial" w:cs="Arial"/>
          <w:sz w:val="24"/>
        </w:rPr>
        <w:t xml:space="preserve"> be able to avoid uncertainties </w:t>
      </w:r>
      <w:r w:rsidR="009572ED" w:rsidRPr="001A5086">
        <w:rPr>
          <w:rFonts w:ascii="Arial" w:hAnsi="Arial" w:cs="Arial"/>
          <w:sz w:val="24"/>
        </w:rPr>
        <w:t>and</w:t>
      </w:r>
      <w:r w:rsidRPr="001A5086">
        <w:rPr>
          <w:rFonts w:ascii="Arial" w:hAnsi="Arial" w:cs="Arial"/>
          <w:sz w:val="24"/>
        </w:rPr>
        <w:t xml:space="preserve"> misunderstand</w:t>
      </w:r>
      <w:r w:rsidR="00EB0A39" w:rsidRPr="001A5086">
        <w:rPr>
          <w:rFonts w:ascii="Arial" w:hAnsi="Arial" w:cs="Arial"/>
          <w:sz w:val="24"/>
        </w:rPr>
        <w:t>ing</w:t>
      </w:r>
      <w:r w:rsidR="009572ED" w:rsidRPr="001A5086">
        <w:rPr>
          <w:rFonts w:ascii="Arial" w:hAnsi="Arial" w:cs="Arial"/>
          <w:sz w:val="24"/>
        </w:rPr>
        <w:t>s</w:t>
      </w:r>
      <w:r w:rsidR="00EB0A39" w:rsidRPr="001A5086">
        <w:rPr>
          <w:rFonts w:ascii="Arial" w:hAnsi="Arial" w:cs="Arial"/>
          <w:sz w:val="24"/>
        </w:rPr>
        <w:t xml:space="preserve"> </w:t>
      </w:r>
      <w:r w:rsidR="009572ED" w:rsidRPr="001A5086">
        <w:rPr>
          <w:rFonts w:ascii="Arial" w:hAnsi="Arial" w:cs="Arial"/>
          <w:sz w:val="24"/>
        </w:rPr>
        <w:t>in the course of</w:t>
      </w:r>
      <w:r w:rsidR="00EB0A39" w:rsidRPr="001A5086">
        <w:rPr>
          <w:rFonts w:ascii="Arial" w:hAnsi="Arial" w:cs="Arial"/>
          <w:sz w:val="24"/>
        </w:rPr>
        <w:t xml:space="preserve"> their conversations. </w:t>
      </w:r>
      <w:r w:rsidR="00EB0A39" w:rsidRPr="001A5086">
        <w:rPr>
          <w:rFonts w:ascii="Arial" w:hAnsi="Arial" w:cs="Arial"/>
          <w:sz w:val="24"/>
          <w:szCs w:val="24"/>
        </w:rPr>
        <w:t>(</w:t>
      </w:r>
      <w:proofErr w:type="spellStart"/>
      <w:r w:rsidR="00EB0A39" w:rsidRPr="001A5086">
        <w:rPr>
          <w:rFonts w:ascii="Arial" w:hAnsi="Arial" w:cs="Arial"/>
          <w:sz w:val="24"/>
          <w:szCs w:val="24"/>
        </w:rPr>
        <w:t>Liangguang</w:t>
      </w:r>
      <w:proofErr w:type="spellEnd"/>
      <w:r w:rsidR="00EB0A39" w:rsidRPr="001A5086">
        <w:rPr>
          <w:rFonts w:ascii="Arial" w:hAnsi="Arial" w:cs="Arial"/>
          <w:sz w:val="24"/>
          <w:szCs w:val="24"/>
        </w:rPr>
        <w:t xml:space="preserve"> Huang, 2010).</w:t>
      </w:r>
    </w:p>
    <w:p w14:paraId="0B6951A0" w14:textId="77777777" w:rsidR="005E4AA6" w:rsidRPr="001A5086" w:rsidRDefault="005E4AA6" w:rsidP="005E4AA6">
      <w:pPr>
        <w:pStyle w:val="Paragrafoelenco"/>
        <w:numPr>
          <w:ilvl w:val="0"/>
          <w:numId w:val="15"/>
        </w:numPr>
        <w:jc w:val="both"/>
        <w:rPr>
          <w:rFonts w:ascii="Arial" w:hAnsi="Arial" w:cs="Arial"/>
          <w:b/>
          <w:sz w:val="24"/>
        </w:rPr>
      </w:pPr>
      <w:r w:rsidRPr="001A5086">
        <w:rPr>
          <w:rFonts w:ascii="Arial" w:hAnsi="Arial" w:cs="Arial"/>
          <w:b/>
          <w:sz w:val="24"/>
        </w:rPr>
        <w:t>Use of intermediaries:</w:t>
      </w:r>
    </w:p>
    <w:p w14:paraId="626D149B" w14:textId="77777777" w:rsidR="005E4AA6" w:rsidRPr="001A5086" w:rsidRDefault="007E185B" w:rsidP="005E4AA6">
      <w:pPr>
        <w:jc w:val="both"/>
        <w:rPr>
          <w:rFonts w:ascii="Arial" w:hAnsi="Arial" w:cs="Arial"/>
          <w:sz w:val="24"/>
        </w:rPr>
      </w:pPr>
      <w:r w:rsidRPr="001A5086">
        <w:rPr>
          <w:rFonts w:ascii="Arial" w:hAnsi="Arial" w:cs="Arial"/>
          <w:sz w:val="24"/>
        </w:rPr>
        <w:t>The Chinese culture embrace</w:t>
      </w:r>
      <w:r w:rsidR="0069152D" w:rsidRPr="001A5086">
        <w:rPr>
          <w:rFonts w:ascii="Arial" w:hAnsi="Arial" w:cs="Arial"/>
          <w:sz w:val="24"/>
        </w:rPr>
        <w:t>s</w:t>
      </w:r>
      <w:r w:rsidR="00A53797" w:rsidRPr="001A5086">
        <w:rPr>
          <w:rFonts w:ascii="Arial" w:hAnsi="Arial" w:cs="Arial"/>
          <w:sz w:val="24"/>
        </w:rPr>
        <w:t xml:space="preserve"> the value of minimalizing</w:t>
      </w:r>
      <w:r w:rsidRPr="001A5086">
        <w:rPr>
          <w:rFonts w:ascii="Arial" w:hAnsi="Arial" w:cs="Arial"/>
          <w:sz w:val="24"/>
        </w:rPr>
        <w:t xml:space="preserve"> doubts and risk</w:t>
      </w:r>
      <w:r w:rsidR="00A53797" w:rsidRPr="001A5086">
        <w:rPr>
          <w:rFonts w:ascii="Arial" w:hAnsi="Arial" w:cs="Arial"/>
          <w:sz w:val="24"/>
        </w:rPr>
        <w:t>s</w:t>
      </w:r>
      <w:r w:rsidRPr="001A5086">
        <w:rPr>
          <w:rFonts w:ascii="Arial" w:hAnsi="Arial" w:cs="Arial"/>
          <w:sz w:val="24"/>
        </w:rPr>
        <w:t xml:space="preserve">. </w:t>
      </w:r>
      <w:r w:rsidR="001F7D07" w:rsidRPr="001A5086">
        <w:rPr>
          <w:rFonts w:ascii="Arial" w:hAnsi="Arial" w:cs="Arial"/>
          <w:sz w:val="24"/>
        </w:rPr>
        <w:t>The British company might use intermediaries that know both cultures within their values and behaviours, w</w:t>
      </w:r>
      <w:r w:rsidRPr="001A5086">
        <w:rPr>
          <w:rFonts w:ascii="Arial" w:hAnsi="Arial" w:cs="Arial"/>
          <w:sz w:val="24"/>
        </w:rPr>
        <w:t>ith the intention of instituting a</w:t>
      </w:r>
      <w:r w:rsidR="001F7D07" w:rsidRPr="001A5086">
        <w:rPr>
          <w:rFonts w:ascii="Arial" w:hAnsi="Arial" w:cs="Arial"/>
          <w:sz w:val="24"/>
        </w:rPr>
        <w:t xml:space="preserve"> communication that is</w:t>
      </w:r>
      <w:r w:rsidRPr="001A5086">
        <w:rPr>
          <w:rFonts w:ascii="Arial" w:hAnsi="Arial" w:cs="Arial"/>
          <w:sz w:val="24"/>
        </w:rPr>
        <w:t xml:space="preserve"> </w:t>
      </w:r>
      <w:r w:rsidR="001F7D07" w:rsidRPr="001A5086">
        <w:rPr>
          <w:rFonts w:ascii="Arial" w:hAnsi="Arial" w:cs="Arial"/>
          <w:sz w:val="24"/>
        </w:rPr>
        <w:t>efficient</w:t>
      </w:r>
      <w:r w:rsidRPr="001A5086">
        <w:rPr>
          <w:rFonts w:ascii="Arial" w:hAnsi="Arial" w:cs="Arial"/>
          <w:sz w:val="24"/>
        </w:rPr>
        <w:t xml:space="preserve"> and c</w:t>
      </w:r>
      <w:r w:rsidR="001F7D07" w:rsidRPr="001A5086">
        <w:rPr>
          <w:rFonts w:ascii="Arial" w:hAnsi="Arial" w:cs="Arial"/>
          <w:sz w:val="24"/>
        </w:rPr>
        <w:t>omfortable.</w:t>
      </w:r>
      <w:r w:rsidRPr="001A5086">
        <w:rPr>
          <w:rFonts w:ascii="Arial" w:hAnsi="Arial" w:cs="Arial"/>
          <w:sz w:val="24"/>
        </w:rPr>
        <w:t xml:space="preserve"> Thanks to this, the messages, dialogues, gestures and </w:t>
      </w:r>
      <w:r w:rsidR="001F7D07" w:rsidRPr="001A5086">
        <w:rPr>
          <w:rFonts w:ascii="Arial" w:hAnsi="Arial" w:cs="Arial"/>
          <w:sz w:val="24"/>
        </w:rPr>
        <w:t>facial</w:t>
      </w:r>
      <w:r w:rsidRPr="001A5086">
        <w:rPr>
          <w:rFonts w:ascii="Arial" w:hAnsi="Arial" w:cs="Arial"/>
          <w:sz w:val="24"/>
        </w:rPr>
        <w:t xml:space="preserve"> expressions may be </w:t>
      </w:r>
      <w:r w:rsidR="008F5F83" w:rsidRPr="001A5086">
        <w:rPr>
          <w:rFonts w:ascii="Arial" w:hAnsi="Arial" w:cs="Arial"/>
          <w:sz w:val="24"/>
        </w:rPr>
        <w:t>converted and transmitted</w:t>
      </w:r>
      <w:r w:rsidRPr="001A5086">
        <w:rPr>
          <w:rFonts w:ascii="Arial" w:hAnsi="Arial" w:cs="Arial"/>
          <w:sz w:val="24"/>
        </w:rPr>
        <w:t xml:space="preserve"> properly </w:t>
      </w:r>
      <w:r w:rsidR="008F5F83" w:rsidRPr="001A5086">
        <w:rPr>
          <w:rFonts w:ascii="Arial" w:hAnsi="Arial" w:cs="Arial"/>
          <w:sz w:val="24"/>
        </w:rPr>
        <w:t>between the negotiators</w:t>
      </w:r>
      <w:r w:rsidR="00C3249C" w:rsidRPr="001A5086">
        <w:rPr>
          <w:rFonts w:ascii="Arial" w:hAnsi="Arial" w:cs="Arial"/>
          <w:sz w:val="24"/>
        </w:rPr>
        <w:t>. This strategy is useful to</w:t>
      </w:r>
      <w:r w:rsidR="001F7D07" w:rsidRPr="001A5086">
        <w:rPr>
          <w:rFonts w:ascii="Arial" w:hAnsi="Arial" w:cs="Arial"/>
          <w:sz w:val="24"/>
        </w:rPr>
        <w:t xml:space="preserve"> avoid</w:t>
      </w:r>
      <w:r w:rsidR="008F5F83" w:rsidRPr="001A5086">
        <w:rPr>
          <w:rFonts w:ascii="Arial" w:hAnsi="Arial" w:cs="Arial"/>
          <w:sz w:val="24"/>
        </w:rPr>
        <w:t xml:space="preserve"> the creation of uncertainties and misunderstand</w:t>
      </w:r>
      <w:r w:rsidR="00C3249C" w:rsidRPr="001A5086">
        <w:rPr>
          <w:rFonts w:ascii="Arial" w:hAnsi="Arial" w:cs="Arial"/>
          <w:sz w:val="24"/>
        </w:rPr>
        <w:t>ings</w:t>
      </w:r>
      <w:r w:rsidR="008F5F83" w:rsidRPr="001A5086">
        <w:rPr>
          <w:rFonts w:ascii="Arial" w:hAnsi="Arial" w:cs="Arial"/>
          <w:sz w:val="24"/>
        </w:rPr>
        <w:t xml:space="preserve"> by leading </w:t>
      </w:r>
      <w:r w:rsidR="00C3249C" w:rsidRPr="001A5086">
        <w:rPr>
          <w:rFonts w:ascii="Arial" w:hAnsi="Arial" w:cs="Arial"/>
          <w:sz w:val="24"/>
        </w:rPr>
        <w:t xml:space="preserve">the </w:t>
      </w:r>
      <w:r w:rsidR="008F5F83" w:rsidRPr="001A5086">
        <w:rPr>
          <w:rFonts w:ascii="Arial" w:hAnsi="Arial" w:cs="Arial"/>
          <w:sz w:val="24"/>
        </w:rPr>
        <w:t>negotiations</w:t>
      </w:r>
      <w:r w:rsidR="00C3249C" w:rsidRPr="001A5086">
        <w:rPr>
          <w:rFonts w:ascii="Arial" w:hAnsi="Arial" w:cs="Arial"/>
          <w:sz w:val="24"/>
        </w:rPr>
        <w:t xml:space="preserve"> to success</w:t>
      </w:r>
      <w:r w:rsidR="008F5F83" w:rsidRPr="001A5086">
        <w:rPr>
          <w:rFonts w:ascii="Arial" w:hAnsi="Arial" w:cs="Arial"/>
          <w:sz w:val="24"/>
        </w:rPr>
        <w:t xml:space="preserve">. </w:t>
      </w:r>
      <w:r w:rsidR="00ED0CC4" w:rsidRPr="001A5086">
        <w:rPr>
          <w:rFonts w:ascii="Arial" w:hAnsi="Arial" w:cs="Arial"/>
          <w:sz w:val="24"/>
        </w:rPr>
        <w:t xml:space="preserve">(Thomas </w:t>
      </w:r>
      <w:proofErr w:type="spellStart"/>
      <w:r w:rsidR="00ED0CC4" w:rsidRPr="001A5086">
        <w:rPr>
          <w:rFonts w:ascii="Arial" w:hAnsi="Arial" w:cs="Arial"/>
          <w:sz w:val="24"/>
        </w:rPr>
        <w:t>Princen</w:t>
      </w:r>
      <w:proofErr w:type="spellEnd"/>
      <w:r w:rsidR="00ED0CC4" w:rsidRPr="001A5086">
        <w:rPr>
          <w:rFonts w:ascii="Arial" w:hAnsi="Arial" w:cs="Arial"/>
          <w:sz w:val="24"/>
        </w:rPr>
        <w:t>, 2014).</w:t>
      </w:r>
    </w:p>
    <w:p w14:paraId="0DBC61F7" w14:textId="77777777" w:rsidR="005E2C5E" w:rsidRPr="001A5086" w:rsidRDefault="005E2C5E" w:rsidP="001A5B40">
      <w:pPr>
        <w:pStyle w:val="Paragrafoelenco"/>
        <w:numPr>
          <w:ilvl w:val="0"/>
          <w:numId w:val="1"/>
        </w:numPr>
        <w:jc w:val="both"/>
        <w:rPr>
          <w:rFonts w:ascii="Arial" w:hAnsi="Arial" w:cs="Arial"/>
          <w:b/>
          <w:color w:val="002060"/>
          <w:sz w:val="32"/>
        </w:rPr>
      </w:pPr>
      <w:r w:rsidRPr="001A5086">
        <w:rPr>
          <w:rFonts w:ascii="Arial" w:hAnsi="Arial" w:cs="Arial"/>
          <w:b/>
          <w:color w:val="002060"/>
          <w:sz w:val="32"/>
        </w:rPr>
        <w:t>Conclusion</w:t>
      </w:r>
    </w:p>
    <w:p w14:paraId="0F070A8A" w14:textId="3152284E" w:rsidR="003C2472" w:rsidRPr="001A5086" w:rsidRDefault="003C2472" w:rsidP="003C2472">
      <w:pPr>
        <w:jc w:val="both"/>
        <w:rPr>
          <w:rFonts w:ascii="Arial" w:hAnsi="Arial" w:cs="Arial"/>
          <w:sz w:val="24"/>
          <w:szCs w:val="24"/>
        </w:rPr>
      </w:pPr>
      <w:r w:rsidRPr="001A5086">
        <w:rPr>
          <w:rFonts w:ascii="Arial" w:hAnsi="Arial" w:cs="Arial"/>
          <w:sz w:val="24"/>
          <w:szCs w:val="24"/>
        </w:rPr>
        <w:t>In conclusion of this essay, it can be said that the UK and China has di</w:t>
      </w:r>
      <w:r w:rsidR="00A51592" w:rsidRPr="001A5086">
        <w:rPr>
          <w:rFonts w:ascii="Arial" w:hAnsi="Arial" w:cs="Arial"/>
          <w:sz w:val="24"/>
          <w:szCs w:val="24"/>
        </w:rPr>
        <w:t>fferent culture and values that</w:t>
      </w:r>
      <w:r w:rsidRPr="001A5086">
        <w:rPr>
          <w:rFonts w:ascii="Arial" w:hAnsi="Arial" w:cs="Arial"/>
          <w:sz w:val="24"/>
          <w:szCs w:val="24"/>
        </w:rPr>
        <w:t xml:space="preserve"> strongly effect the conduction and the understanding of businesses negotiations. </w:t>
      </w:r>
      <w:r w:rsidR="00376B49" w:rsidRPr="001A5086">
        <w:rPr>
          <w:rFonts w:ascii="Arial" w:hAnsi="Arial" w:cs="Arial"/>
          <w:sz w:val="24"/>
          <w:szCs w:val="24"/>
        </w:rPr>
        <w:t>Consequently,</w:t>
      </w:r>
      <w:r w:rsidR="00DA7914" w:rsidRPr="001A5086">
        <w:rPr>
          <w:rFonts w:ascii="Arial" w:hAnsi="Arial" w:cs="Arial"/>
          <w:sz w:val="24"/>
          <w:szCs w:val="24"/>
        </w:rPr>
        <w:t xml:space="preserve"> what is </w:t>
      </w:r>
      <w:r w:rsidR="003B2106" w:rsidRPr="001A5086">
        <w:rPr>
          <w:rFonts w:ascii="Arial" w:hAnsi="Arial" w:cs="Arial"/>
          <w:sz w:val="24"/>
          <w:szCs w:val="24"/>
        </w:rPr>
        <w:t>considerate acceptable in UK</w:t>
      </w:r>
      <w:r w:rsidR="00DA7914" w:rsidRPr="001A5086">
        <w:rPr>
          <w:rFonts w:ascii="Arial" w:hAnsi="Arial" w:cs="Arial"/>
          <w:sz w:val="24"/>
          <w:szCs w:val="24"/>
        </w:rPr>
        <w:t xml:space="preserve"> may not be considerate</w:t>
      </w:r>
      <w:r w:rsidR="003B2106" w:rsidRPr="001A5086">
        <w:rPr>
          <w:rFonts w:ascii="Arial" w:hAnsi="Arial" w:cs="Arial"/>
          <w:sz w:val="24"/>
          <w:szCs w:val="24"/>
        </w:rPr>
        <w:t xml:space="preserve"> appropriate in China and vice versa</w:t>
      </w:r>
      <w:r w:rsidR="00DA7914" w:rsidRPr="001A5086">
        <w:rPr>
          <w:rFonts w:ascii="Arial" w:hAnsi="Arial" w:cs="Arial"/>
          <w:sz w:val="24"/>
          <w:szCs w:val="24"/>
        </w:rPr>
        <w:t xml:space="preserve">. </w:t>
      </w:r>
      <w:r w:rsidR="00A51592" w:rsidRPr="001A5086">
        <w:rPr>
          <w:rFonts w:ascii="Arial" w:hAnsi="Arial" w:cs="Arial"/>
          <w:sz w:val="24"/>
          <w:szCs w:val="24"/>
        </w:rPr>
        <w:t xml:space="preserve">The Chinese culture has strong roots which are followed since long time ago and they required to be respected. </w:t>
      </w:r>
      <w:r w:rsidR="003B2106" w:rsidRPr="001A5086">
        <w:rPr>
          <w:rFonts w:ascii="Arial" w:hAnsi="Arial" w:cs="Arial"/>
          <w:sz w:val="24"/>
          <w:szCs w:val="24"/>
        </w:rPr>
        <w:t>In the case of the UK company does not understand the communication barriers that are between the Chinese and the UK, it would lead do misunderstanding and breaking down negotiations. Therefore, it is fundamental in order to succeed, that a UK company to study the diverse culture by training its members which have to embrace the Chinese business negotiations styles and its culture, through the respect of the hierarchy of the partners companies, the donation of the appropriate gift, the use of the right gestures by following the using and the costumes of the Chinese country.</w:t>
      </w:r>
    </w:p>
    <w:p w14:paraId="1C2C0064" w14:textId="77777777" w:rsidR="00D1675E" w:rsidRPr="001A5086" w:rsidRDefault="007B24BA" w:rsidP="00D1675E">
      <w:pPr>
        <w:jc w:val="both"/>
        <w:rPr>
          <w:rFonts w:ascii="Arial" w:hAnsi="Arial" w:cs="Arial"/>
          <w:b/>
          <w:sz w:val="24"/>
          <w:lang w:val="it-IT"/>
        </w:rPr>
      </w:pPr>
      <w:r w:rsidRPr="001A5086">
        <w:rPr>
          <w:rFonts w:ascii="Arial" w:hAnsi="Arial" w:cs="Arial"/>
          <w:b/>
          <w:sz w:val="24"/>
        </w:rPr>
        <w:t>Reference List</w:t>
      </w:r>
      <w:r w:rsidR="00D1675E" w:rsidRPr="001A5086">
        <w:rPr>
          <w:rFonts w:ascii="Arial" w:hAnsi="Arial" w:cs="Arial"/>
          <w:b/>
          <w:sz w:val="24"/>
          <w:lang w:val="it-IT"/>
        </w:rPr>
        <w:t>:</w:t>
      </w:r>
    </w:p>
    <w:p w14:paraId="5F17AEE7" w14:textId="77777777" w:rsidR="00D1675E" w:rsidRPr="001A5086" w:rsidRDefault="00D1675E" w:rsidP="00D1675E">
      <w:pPr>
        <w:pStyle w:val="Paragrafoelenco"/>
        <w:numPr>
          <w:ilvl w:val="1"/>
          <w:numId w:val="17"/>
        </w:numPr>
        <w:jc w:val="both"/>
        <w:rPr>
          <w:rFonts w:ascii="Arial" w:hAnsi="Arial" w:cs="Arial"/>
          <w:b/>
          <w:sz w:val="24"/>
          <w:lang w:val="it-IT"/>
        </w:rPr>
      </w:pPr>
      <w:proofErr w:type="spellStart"/>
      <w:r w:rsidRPr="001A5086">
        <w:rPr>
          <w:rFonts w:ascii="Arial" w:hAnsi="Arial" w:cs="Arial"/>
          <w:color w:val="000000"/>
          <w:sz w:val="20"/>
          <w:szCs w:val="20"/>
          <w:shd w:val="clear" w:color="auto" w:fill="FFFFFF"/>
        </w:rPr>
        <w:t>Eguchi</w:t>
      </w:r>
      <w:proofErr w:type="spellEnd"/>
      <w:r w:rsidRPr="001A5086">
        <w:rPr>
          <w:rFonts w:ascii="Arial" w:hAnsi="Arial" w:cs="Arial"/>
          <w:color w:val="000000"/>
          <w:sz w:val="20"/>
          <w:szCs w:val="20"/>
          <w:shd w:val="clear" w:color="auto" w:fill="FFFFFF"/>
        </w:rPr>
        <w:t xml:space="preserve">, S. and Asante, G., 2015. </w:t>
      </w:r>
      <w:proofErr w:type="spellStart"/>
      <w:r w:rsidRPr="001A5086">
        <w:rPr>
          <w:rFonts w:ascii="Arial" w:hAnsi="Arial" w:cs="Arial"/>
          <w:color w:val="000000"/>
          <w:sz w:val="20"/>
          <w:szCs w:val="20"/>
          <w:shd w:val="clear" w:color="auto" w:fill="FFFFFF"/>
        </w:rPr>
        <w:t>Disidentifications</w:t>
      </w:r>
      <w:proofErr w:type="spellEnd"/>
      <w:r w:rsidRPr="001A5086">
        <w:rPr>
          <w:rFonts w:ascii="Arial" w:hAnsi="Arial" w:cs="Arial"/>
          <w:color w:val="000000"/>
          <w:sz w:val="20"/>
          <w:szCs w:val="20"/>
          <w:shd w:val="clear" w:color="auto" w:fill="FFFFFF"/>
        </w:rPr>
        <w:t xml:space="preserve"> Revisited: Queer(y)</w:t>
      </w:r>
      <w:proofErr w:type="spellStart"/>
      <w:r w:rsidRPr="001A5086">
        <w:rPr>
          <w:rFonts w:ascii="Arial" w:hAnsi="Arial" w:cs="Arial"/>
          <w:color w:val="000000"/>
          <w:sz w:val="20"/>
          <w:szCs w:val="20"/>
          <w:shd w:val="clear" w:color="auto" w:fill="FFFFFF"/>
        </w:rPr>
        <w:t>ing</w:t>
      </w:r>
      <w:proofErr w:type="spellEnd"/>
      <w:r w:rsidRPr="001A5086">
        <w:rPr>
          <w:rFonts w:ascii="Arial" w:hAnsi="Arial" w:cs="Arial"/>
          <w:color w:val="000000"/>
          <w:sz w:val="20"/>
          <w:szCs w:val="20"/>
          <w:shd w:val="clear" w:color="auto" w:fill="FFFFFF"/>
        </w:rPr>
        <w:t xml:space="preserve"> Intercultural Communication Theory. </w:t>
      </w:r>
      <w:r w:rsidRPr="001A5086">
        <w:rPr>
          <w:rFonts w:ascii="Arial" w:hAnsi="Arial" w:cs="Arial"/>
          <w:i/>
          <w:iCs/>
          <w:color w:val="000000"/>
          <w:sz w:val="20"/>
          <w:szCs w:val="20"/>
          <w:shd w:val="clear" w:color="auto" w:fill="FFFFFF"/>
        </w:rPr>
        <w:t>Communication Theory</w:t>
      </w:r>
      <w:r w:rsidRPr="001A5086">
        <w:rPr>
          <w:rFonts w:ascii="Arial" w:hAnsi="Arial" w:cs="Arial"/>
          <w:color w:val="000000"/>
          <w:sz w:val="20"/>
          <w:szCs w:val="20"/>
          <w:shd w:val="clear" w:color="auto" w:fill="FFFFFF"/>
        </w:rPr>
        <w:t>, 26(2), pp.171-189.</w:t>
      </w:r>
    </w:p>
    <w:p w14:paraId="2A9DC510" w14:textId="77777777" w:rsidR="00D1675E" w:rsidRPr="001A5086" w:rsidRDefault="00D1675E" w:rsidP="00D1675E">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019DB4EF" w14:textId="77777777" w:rsidR="00D1675E" w:rsidRPr="001A5086" w:rsidRDefault="00656F17" w:rsidP="00D1675E">
      <w:pPr>
        <w:pStyle w:val="Paragrafoelenco"/>
        <w:numPr>
          <w:ilvl w:val="1"/>
          <w:numId w:val="17"/>
        </w:numPr>
        <w:jc w:val="both"/>
        <w:rPr>
          <w:rFonts w:ascii="Arial" w:hAnsi="Arial" w:cs="Arial"/>
          <w:b/>
          <w:sz w:val="24"/>
        </w:rPr>
      </w:pPr>
      <w:proofErr w:type="spellStart"/>
      <w:r w:rsidRPr="001A5086">
        <w:rPr>
          <w:rFonts w:ascii="Arial" w:hAnsi="Arial" w:cs="Arial"/>
          <w:color w:val="000000"/>
          <w:sz w:val="20"/>
          <w:szCs w:val="20"/>
          <w:shd w:val="clear" w:color="auto" w:fill="FFFFFF"/>
        </w:rPr>
        <w:t>Zürcher</w:t>
      </w:r>
      <w:proofErr w:type="spellEnd"/>
      <w:r w:rsidRPr="001A5086">
        <w:rPr>
          <w:rFonts w:ascii="Arial" w:hAnsi="Arial" w:cs="Arial"/>
          <w:color w:val="000000"/>
          <w:sz w:val="20"/>
          <w:szCs w:val="20"/>
          <w:shd w:val="clear" w:color="auto" w:fill="FFFFFF"/>
        </w:rPr>
        <w:t>, E., 2022. </w:t>
      </w:r>
      <w:r w:rsidRPr="001A5086">
        <w:rPr>
          <w:rFonts w:ascii="Arial" w:hAnsi="Arial" w:cs="Arial"/>
          <w:i/>
          <w:iCs/>
          <w:color w:val="000000"/>
          <w:sz w:val="20"/>
          <w:szCs w:val="20"/>
          <w:shd w:val="clear" w:color="auto" w:fill="FFFFFF"/>
        </w:rPr>
        <w:t>China | Culture, History, Maps, &amp; People</w:t>
      </w:r>
      <w:r w:rsidRPr="001A5086">
        <w:rPr>
          <w:rFonts w:ascii="Arial" w:hAnsi="Arial" w:cs="Arial"/>
          <w:color w:val="000000"/>
          <w:sz w:val="20"/>
          <w:szCs w:val="20"/>
          <w:shd w:val="clear" w:color="auto" w:fill="FFFFFF"/>
        </w:rPr>
        <w:t xml:space="preserve">. [online] </w:t>
      </w:r>
      <w:proofErr w:type="spellStart"/>
      <w:r w:rsidRPr="001A5086">
        <w:rPr>
          <w:rFonts w:ascii="Arial" w:hAnsi="Arial" w:cs="Arial"/>
          <w:color w:val="000000"/>
          <w:sz w:val="20"/>
          <w:szCs w:val="20"/>
          <w:shd w:val="clear" w:color="auto" w:fill="FFFFFF"/>
        </w:rPr>
        <w:t>Encyclopedia</w:t>
      </w:r>
      <w:proofErr w:type="spellEnd"/>
      <w:r w:rsidRPr="001A5086">
        <w:rPr>
          <w:rFonts w:ascii="Arial" w:hAnsi="Arial" w:cs="Arial"/>
          <w:color w:val="000000"/>
          <w:sz w:val="20"/>
          <w:szCs w:val="20"/>
          <w:shd w:val="clear" w:color="auto" w:fill="FFFFFF"/>
        </w:rPr>
        <w:t xml:space="preserve"> Britannica. Available at: &lt;https://www.britannica.com/place/China&gt; [Accessed 5 May 2022].</w:t>
      </w:r>
    </w:p>
    <w:p w14:paraId="1A32D831" w14:textId="77777777" w:rsidR="00656F17" w:rsidRPr="001A5086" w:rsidRDefault="00656F17" w:rsidP="00D1675E">
      <w:pPr>
        <w:pStyle w:val="Paragrafoelenco"/>
        <w:numPr>
          <w:ilvl w:val="1"/>
          <w:numId w:val="17"/>
        </w:numPr>
        <w:jc w:val="both"/>
        <w:rPr>
          <w:rFonts w:ascii="Arial" w:hAnsi="Arial" w:cs="Arial"/>
          <w:b/>
          <w:sz w:val="24"/>
        </w:rPr>
      </w:pPr>
      <w:r w:rsidRPr="001A5086">
        <w:rPr>
          <w:rFonts w:ascii="Arial" w:hAnsi="Arial" w:cs="Arial"/>
          <w:caps/>
          <w:color w:val="0A314D"/>
          <w:sz w:val="21"/>
          <w:szCs w:val="21"/>
        </w:rPr>
        <w:t> </w:t>
      </w:r>
      <w:r w:rsidRPr="001A5086">
        <w:rPr>
          <w:rFonts w:ascii="Arial" w:hAnsi="Arial" w:cs="Arial"/>
          <w:color w:val="000000"/>
          <w:sz w:val="20"/>
          <w:szCs w:val="20"/>
          <w:shd w:val="clear" w:color="auto" w:fill="FFFFFF"/>
        </w:rPr>
        <w:t>RELIGIOUS FREEDOM, O., 2021. </w:t>
      </w:r>
      <w:r w:rsidRPr="001A5086">
        <w:rPr>
          <w:rFonts w:ascii="Arial" w:hAnsi="Arial" w:cs="Arial"/>
          <w:i/>
          <w:iCs/>
          <w:color w:val="000000"/>
          <w:sz w:val="20"/>
          <w:szCs w:val="20"/>
          <w:shd w:val="clear" w:color="auto" w:fill="FFFFFF"/>
        </w:rPr>
        <w:t>China (Includes Tibet, Xinjiang, Hong Kong, and Macau) - United States Department of State</w:t>
      </w:r>
      <w:r w:rsidRPr="001A5086">
        <w:rPr>
          <w:rFonts w:ascii="Arial" w:hAnsi="Arial" w:cs="Arial"/>
          <w:color w:val="000000"/>
          <w:sz w:val="20"/>
          <w:szCs w:val="20"/>
          <w:shd w:val="clear" w:color="auto" w:fill="FFFFFF"/>
        </w:rPr>
        <w:t>. [online] state.gov. Available at: &lt;https://www.state.gov/reports/2020-report-on-international-religious-freedom/china/&gt; [Accessed 5 May 2022].</w:t>
      </w:r>
    </w:p>
    <w:p w14:paraId="2B9C9F74" w14:textId="77777777" w:rsidR="00656F17" w:rsidRPr="001A5086" w:rsidRDefault="00893DE4" w:rsidP="00D1675E">
      <w:pPr>
        <w:pStyle w:val="Paragrafoelenco"/>
        <w:numPr>
          <w:ilvl w:val="1"/>
          <w:numId w:val="17"/>
        </w:numPr>
        <w:jc w:val="both"/>
        <w:rPr>
          <w:rFonts w:ascii="Arial" w:hAnsi="Arial" w:cs="Arial"/>
          <w:b/>
          <w:sz w:val="24"/>
        </w:rPr>
      </w:pPr>
      <w:r w:rsidRPr="001A5086">
        <w:rPr>
          <w:rFonts w:ascii="Arial" w:hAnsi="Arial" w:cs="Arial"/>
          <w:color w:val="000000"/>
          <w:sz w:val="20"/>
          <w:szCs w:val="20"/>
          <w:shd w:val="clear" w:color="auto" w:fill="FFFFFF"/>
        </w:rPr>
        <w:t>Fang, F., 2009. Religion in China under Communism: A Shortage Economy Explanation. </w:t>
      </w:r>
      <w:r w:rsidRPr="001A5086">
        <w:rPr>
          <w:rFonts w:ascii="Arial" w:hAnsi="Arial" w:cs="Arial"/>
          <w:i/>
          <w:iCs/>
          <w:color w:val="000000"/>
          <w:sz w:val="20"/>
          <w:szCs w:val="20"/>
          <w:shd w:val="clear" w:color="auto" w:fill="FFFFFF"/>
        </w:rPr>
        <w:t>Journal of Church and State</w:t>
      </w:r>
      <w:r w:rsidRPr="001A5086">
        <w:rPr>
          <w:rFonts w:ascii="Arial" w:hAnsi="Arial" w:cs="Arial"/>
          <w:color w:val="000000"/>
          <w:sz w:val="20"/>
          <w:szCs w:val="20"/>
          <w:shd w:val="clear" w:color="auto" w:fill="FFFFFF"/>
        </w:rPr>
        <w:t>, 52(1), pp.3-33.</w:t>
      </w:r>
    </w:p>
    <w:p w14:paraId="329DE757" w14:textId="77777777" w:rsidR="00893DE4" w:rsidRPr="001A5086" w:rsidRDefault="00893DE4" w:rsidP="00D1675E">
      <w:pPr>
        <w:pStyle w:val="Paragrafoelenco"/>
        <w:numPr>
          <w:ilvl w:val="1"/>
          <w:numId w:val="17"/>
        </w:numPr>
        <w:jc w:val="both"/>
        <w:rPr>
          <w:rFonts w:ascii="Arial" w:hAnsi="Arial" w:cs="Arial"/>
          <w:b/>
          <w:sz w:val="24"/>
        </w:rPr>
      </w:pPr>
      <w:r w:rsidRPr="001A5086">
        <w:rPr>
          <w:rFonts w:ascii="Arial" w:hAnsi="Arial" w:cs="Arial"/>
          <w:color w:val="000000"/>
          <w:sz w:val="20"/>
          <w:szCs w:val="20"/>
          <w:shd w:val="clear" w:color="auto" w:fill="FFFFFF"/>
        </w:rPr>
        <w:t>Savage, M., 2016. </w:t>
      </w:r>
      <w:r w:rsidRPr="001A5086">
        <w:rPr>
          <w:rFonts w:ascii="Arial" w:hAnsi="Arial" w:cs="Arial"/>
          <w:i/>
          <w:iCs/>
          <w:color w:val="000000"/>
          <w:sz w:val="20"/>
          <w:szCs w:val="20"/>
          <w:shd w:val="clear" w:color="auto" w:fill="FFFFFF"/>
        </w:rPr>
        <w:t>China's music listening habits revealed</w:t>
      </w:r>
      <w:r w:rsidRPr="001A5086">
        <w:rPr>
          <w:rFonts w:ascii="Arial" w:hAnsi="Arial" w:cs="Arial"/>
          <w:color w:val="000000"/>
          <w:sz w:val="20"/>
          <w:szCs w:val="20"/>
          <w:shd w:val="clear" w:color="auto" w:fill="FFFFFF"/>
        </w:rPr>
        <w:t>. [online] BBC News. Available at: &lt;https://www.bbc.co.uk/news/entertainment-arts-35470270&gt; [Accessed 5 May 2022].</w:t>
      </w:r>
    </w:p>
    <w:p w14:paraId="6EC0CDA8" w14:textId="77777777" w:rsidR="00893DE4" w:rsidRPr="001A5086" w:rsidRDefault="00893DE4" w:rsidP="00D1675E">
      <w:pPr>
        <w:pStyle w:val="Paragrafoelenco"/>
        <w:numPr>
          <w:ilvl w:val="1"/>
          <w:numId w:val="17"/>
        </w:numPr>
        <w:jc w:val="both"/>
        <w:rPr>
          <w:rFonts w:ascii="Arial" w:hAnsi="Arial" w:cs="Arial"/>
          <w:b/>
          <w:sz w:val="24"/>
        </w:rPr>
      </w:pPr>
      <w:r w:rsidRPr="001A5086">
        <w:rPr>
          <w:rFonts w:ascii="Arial" w:hAnsi="Arial" w:cs="Arial"/>
          <w:color w:val="000000"/>
          <w:sz w:val="20"/>
          <w:szCs w:val="20"/>
          <w:shd w:val="clear" w:color="auto" w:fill="FFFFFF"/>
        </w:rPr>
        <w:t>Barro, R., 2016. Economic Growth and Convergence, Applied to China. </w:t>
      </w:r>
      <w:r w:rsidRPr="001A5086">
        <w:rPr>
          <w:rFonts w:ascii="Arial" w:hAnsi="Arial" w:cs="Arial"/>
          <w:i/>
          <w:iCs/>
          <w:color w:val="000000"/>
          <w:sz w:val="20"/>
          <w:szCs w:val="20"/>
          <w:shd w:val="clear" w:color="auto" w:fill="FFFFFF"/>
        </w:rPr>
        <w:t>China &amp;amp; World Economy</w:t>
      </w:r>
      <w:r w:rsidRPr="001A5086">
        <w:rPr>
          <w:rFonts w:ascii="Arial" w:hAnsi="Arial" w:cs="Arial"/>
          <w:color w:val="000000"/>
          <w:sz w:val="20"/>
          <w:szCs w:val="20"/>
          <w:shd w:val="clear" w:color="auto" w:fill="FFFFFF"/>
        </w:rPr>
        <w:t>, 24(5), pp.5-19.</w:t>
      </w:r>
    </w:p>
    <w:p w14:paraId="759E8E71" w14:textId="77777777" w:rsidR="00893DE4" w:rsidRPr="001A5086" w:rsidRDefault="00FC18E4" w:rsidP="00D1675E">
      <w:pPr>
        <w:pStyle w:val="Paragrafoelenco"/>
        <w:numPr>
          <w:ilvl w:val="1"/>
          <w:numId w:val="17"/>
        </w:numPr>
        <w:jc w:val="both"/>
        <w:rPr>
          <w:rFonts w:ascii="Arial" w:hAnsi="Arial" w:cs="Arial"/>
          <w:b/>
          <w:sz w:val="24"/>
        </w:rPr>
      </w:pPr>
      <w:r w:rsidRPr="001A5086">
        <w:rPr>
          <w:rFonts w:ascii="Arial" w:hAnsi="Arial" w:cs="Arial"/>
          <w:color w:val="000000"/>
          <w:sz w:val="20"/>
          <w:szCs w:val="20"/>
          <w:shd w:val="clear" w:color="auto" w:fill="FFFFFF"/>
        </w:rPr>
        <w:t>BBC News. 2021. </w:t>
      </w:r>
      <w:r w:rsidRPr="001A5086">
        <w:rPr>
          <w:rFonts w:ascii="Arial" w:hAnsi="Arial" w:cs="Arial"/>
          <w:i/>
          <w:iCs/>
          <w:color w:val="000000"/>
          <w:sz w:val="20"/>
          <w:szCs w:val="20"/>
          <w:shd w:val="clear" w:color="auto" w:fill="FFFFFF"/>
        </w:rPr>
        <w:t>China Covid outbreak: Beijing residents must test negative to enter public spaces</w:t>
      </w:r>
      <w:r w:rsidRPr="001A5086">
        <w:rPr>
          <w:rFonts w:ascii="Arial" w:hAnsi="Arial" w:cs="Arial"/>
          <w:color w:val="000000"/>
          <w:sz w:val="20"/>
          <w:szCs w:val="20"/>
          <w:shd w:val="clear" w:color="auto" w:fill="FFFFFF"/>
        </w:rPr>
        <w:t>. [online] Available at: &lt;https://www.bbc.co.uk/news/world-asia-china-61283614&gt; [Accessed 5 May 2022].</w:t>
      </w:r>
    </w:p>
    <w:p w14:paraId="5ECB7691" w14:textId="77777777" w:rsidR="00FC18E4" w:rsidRPr="001A5086" w:rsidRDefault="00FC18E4" w:rsidP="00D1675E">
      <w:pPr>
        <w:pStyle w:val="Paragrafoelenco"/>
        <w:numPr>
          <w:ilvl w:val="1"/>
          <w:numId w:val="17"/>
        </w:numPr>
        <w:jc w:val="both"/>
        <w:rPr>
          <w:rFonts w:ascii="Arial" w:hAnsi="Arial" w:cs="Arial"/>
          <w:b/>
          <w:sz w:val="24"/>
        </w:rPr>
      </w:pPr>
      <w:r w:rsidRPr="001A5086">
        <w:rPr>
          <w:rFonts w:ascii="Arial" w:hAnsi="Arial" w:cs="Arial"/>
          <w:color w:val="000000"/>
          <w:sz w:val="20"/>
          <w:szCs w:val="20"/>
          <w:shd w:val="clear" w:color="auto" w:fill="FFFFFF"/>
        </w:rPr>
        <w:t>KIHARA, T., 2021. </w:t>
      </w:r>
      <w:r w:rsidRPr="001A5086">
        <w:rPr>
          <w:rFonts w:ascii="Arial" w:hAnsi="Arial" w:cs="Arial"/>
          <w:i/>
          <w:iCs/>
          <w:color w:val="000000"/>
          <w:sz w:val="20"/>
          <w:szCs w:val="20"/>
          <w:shd w:val="clear" w:color="auto" w:fill="FFFFFF"/>
        </w:rPr>
        <w:t>China GDP forecast to grow 5.1% in 2022: Nikkei survey</w:t>
      </w:r>
      <w:r w:rsidRPr="001A5086">
        <w:rPr>
          <w:rFonts w:ascii="Arial" w:hAnsi="Arial" w:cs="Arial"/>
          <w:color w:val="000000"/>
          <w:sz w:val="20"/>
          <w:szCs w:val="20"/>
          <w:shd w:val="clear" w:color="auto" w:fill="FFFFFF"/>
        </w:rPr>
        <w:t>. [online] Nikkei Asia. Available at: &lt;https://asia.nikkei.com/Economy/China-GDP-forecast-to-grow-5.1-in-2022-Nikkei-survey&gt; [Accessed 5 May 2022].</w:t>
      </w:r>
    </w:p>
    <w:p w14:paraId="3E9079B5" w14:textId="77777777" w:rsidR="00FC18E4" w:rsidRPr="001A5086" w:rsidRDefault="00FC18E4" w:rsidP="00D1675E">
      <w:pPr>
        <w:pStyle w:val="Paragrafoelenco"/>
        <w:numPr>
          <w:ilvl w:val="1"/>
          <w:numId w:val="17"/>
        </w:numPr>
        <w:jc w:val="both"/>
        <w:rPr>
          <w:rFonts w:ascii="Arial" w:hAnsi="Arial" w:cs="Arial"/>
          <w:b/>
          <w:sz w:val="24"/>
        </w:rPr>
      </w:pPr>
      <w:proofErr w:type="spellStart"/>
      <w:r w:rsidRPr="001A5086">
        <w:rPr>
          <w:rFonts w:ascii="Arial" w:hAnsi="Arial" w:cs="Arial"/>
          <w:color w:val="000000"/>
          <w:sz w:val="20"/>
          <w:szCs w:val="20"/>
          <w:shd w:val="clear" w:color="auto" w:fill="FFFFFF"/>
        </w:rPr>
        <w:t>Xie</w:t>
      </w:r>
      <w:proofErr w:type="spellEnd"/>
      <w:r w:rsidRPr="001A5086">
        <w:rPr>
          <w:rFonts w:ascii="Arial" w:hAnsi="Arial" w:cs="Arial"/>
          <w:color w:val="000000"/>
          <w:sz w:val="20"/>
          <w:szCs w:val="20"/>
          <w:shd w:val="clear" w:color="auto" w:fill="FFFFFF"/>
        </w:rPr>
        <w:t>, Y., 2016. Understanding inequality in China. </w:t>
      </w:r>
      <w:r w:rsidRPr="001A5086">
        <w:rPr>
          <w:rFonts w:ascii="Arial" w:hAnsi="Arial" w:cs="Arial"/>
          <w:i/>
          <w:iCs/>
          <w:color w:val="000000"/>
          <w:sz w:val="20"/>
          <w:szCs w:val="20"/>
          <w:shd w:val="clear" w:color="auto" w:fill="FFFFFF"/>
        </w:rPr>
        <w:t>Chinese Journal of Sociology</w:t>
      </w:r>
      <w:r w:rsidRPr="001A5086">
        <w:rPr>
          <w:rFonts w:ascii="Arial" w:hAnsi="Arial" w:cs="Arial"/>
          <w:color w:val="000000"/>
          <w:sz w:val="20"/>
          <w:szCs w:val="20"/>
          <w:shd w:val="clear" w:color="auto" w:fill="FFFFFF"/>
        </w:rPr>
        <w:t>, 2(3), pp.327-347.</w:t>
      </w:r>
    </w:p>
    <w:p w14:paraId="4799F736" w14:textId="77777777" w:rsidR="00FC18E4" w:rsidRPr="009F5687" w:rsidRDefault="001B396D" w:rsidP="001B396D">
      <w:pPr>
        <w:pStyle w:val="Paragrafoelenco"/>
        <w:numPr>
          <w:ilvl w:val="1"/>
          <w:numId w:val="17"/>
        </w:numPr>
        <w:jc w:val="both"/>
        <w:rPr>
          <w:rFonts w:ascii="Arial" w:hAnsi="Arial" w:cs="Arial"/>
          <w:sz w:val="20"/>
          <w:szCs w:val="20"/>
        </w:rPr>
      </w:pPr>
      <w:bookmarkStart w:id="0" w:name="_GoBack"/>
      <w:proofErr w:type="spellStart"/>
      <w:r w:rsidRPr="009F5687">
        <w:rPr>
          <w:rFonts w:ascii="Arial" w:hAnsi="Arial" w:cs="Arial"/>
          <w:sz w:val="20"/>
          <w:szCs w:val="20"/>
        </w:rPr>
        <w:t>Minkov</w:t>
      </w:r>
      <w:proofErr w:type="spellEnd"/>
      <w:r w:rsidRPr="009F5687">
        <w:rPr>
          <w:rFonts w:ascii="Arial" w:hAnsi="Arial" w:cs="Arial"/>
          <w:sz w:val="20"/>
          <w:szCs w:val="20"/>
        </w:rPr>
        <w:t xml:space="preserve">, &amp; Hofstede, G. (2012). Hofstede’s Fifth Dimension: New Evidence From the World Values Survey. Journal of Cross-Cultural Psychology, 43(1), 3–14. </w:t>
      </w:r>
      <w:hyperlink r:id="rId8" w:history="1">
        <w:r w:rsidRPr="009F5687">
          <w:rPr>
            <w:rStyle w:val="Collegamentoipertestuale"/>
            <w:rFonts w:ascii="Arial" w:hAnsi="Arial" w:cs="Arial"/>
            <w:sz w:val="20"/>
            <w:szCs w:val="20"/>
          </w:rPr>
          <w:t>https://doi.org/10.1177/0022022110388567</w:t>
        </w:r>
      </w:hyperlink>
      <w:r w:rsidRPr="009F5687">
        <w:rPr>
          <w:rFonts w:ascii="Arial" w:hAnsi="Arial" w:cs="Arial"/>
          <w:sz w:val="20"/>
          <w:szCs w:val="20"/>
        </w:rPr>
        <w:t xml:space="preserve">. Available at: </w:t>
      </w:r>
      <w:hyperlink r:id="rId9" w:history="1">
        <w:r w:rsidR="0022259B" w:rsidRPr="009F5687">
          <w:rPr>
            <w:rStyle w:val="Collegamentoipertestuale"/>
            <w:rFonts w:ascii="Arial" w:hAnsi="Arial" w:cs="Arial"/>
            <w:sz w:val="20"/>
            <w:szCs w:val="20"/>
          </w:rPr>
          <w:t>https://librarysearch.uwtsd.ac.uk/discovery/fulldisplay?docid=cdi_proquest_miscellaneous_925740037&amp;context=PC&amp;vid=44WHELF_UWTSD:44WHELF_UWTSD_VU1&amp;lang=en&amp;search_scope=MyInst_and_CI&amp;adaptor=Primo%20Central&amp;tab=Everything&amp;query=any,contains,Hofstede%20(2002)%20dimension</w:t>
        </w:r>
      </w:hyperlink>
    </w:p>
    <w:bookmarkEnd w:id="0"/>
    <w:p w14:paraId="78ADA004" w14:textId="77777777" w:rsidR="0022259B" w:rsidRPr="001A5086" w:rsidRDefault="0022259B" w:rsidP="0022259B">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37E0ABA5" w14:textId="77777777" w:rsidR="0022259B" w:rsidRPr="001A5086" w:rsidRDefault="0022259B" w:rsidP="0022259B">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4125ABE3" w14:textId="77777777" w:rsidR="0022259B" w:rsidRPr="001A5086" w:rsidRDefault="0022259B"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Steele, L. and Lynch, S., 2012. The Pursuit of Happiness in China: Individualism, Collectivism, and Subjective Well-Being During China’s Economic and Social Transformation. </w:t>
      </w:r>
      <w:r w:rsidRPr="001A5086">
        <w:rPr>
          <w:rFonts w:ascii="Arial" w:hAnsi="Arial" w:cs="Arial"/>
          <w:i/>
          <w:iCs/>
          <w:color w:val="000000"/>
          <w:sz w:val="20"/>
          <w:szCs w:val="20"/>
          <w:shd w:val="clear" w:color="auto" w:fill="FFFFFF"/>
        </w:rPr>
        <w:t>Social Indicators Research</w:t>
      </w:r>
      <w:r w:rsidRPr="001A5086">
        <w:rPr>
          <w:rFonts w:ascii="Arial" w:hAnsi="Arial" w:cs="Arial"/>
          <w:color w:val="000000"/>
          <w:sz w:val="20"/>
          <w:szCs w:val="20"/>
          <w:shd w:val="clear" w:color="auto" w:fill="FFFFFF"/>
        </w:rPr>
        <w:t>, 114(2), pp.441-451.</w:t>
      </w:r>
    </w:p>
    <w:p w14:paraId="5D40003A" w14:textId="77777777" w:rsidR="00B072FE" w:rsidRPr="001A5086" w:rsidRDefault="00B072FE"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Stone, J., 2017. </w:t>
      </w:r>
      <w:r w:rsidRPr="001A5086">
        <w:rPr>
          <w:rFonts w:ascii="Arial" w:hAnsi="Arial" w:cs="Arial"/>
          <w:i/>
          <w:iCs/>
          <w:color w:val="000000"/>
          <w:sz w:val="20"/>
          <w:szCs w:val="20"/>
          <w:shd w:val="clear" w:color="auto" w:fill="FFFFFF"/>
        </w:rPr>
        <w:t>Britain is the most individualistic country in the EU, Europe-wide survey finds</w:t>
      </w:r>
      <w:r w:rsidRPr="001A5086">
        <w:rPr>
          <w:rFonts w:ascii="Arial" w:hAnsi="Arial" w:cs="Arial"/>
          <w:color w:val="000000"/>
          <w:sz w:val="20"/>
          <w:szCs w:val="20"/>
          <w:shd w:val="clear" w:color="auto" w:fill="FFFFFF"/>
        </w:rPr>
        <w:t xml:space="preserve">. [online] </w:t>
      </w:r>
      <w:proofErr w:type="spellStart"/>
      <w:r w:rsidRPr="001A5086">
        <w:rPr>
          <w:rFonts w:ascii="Arial" w:hAnsi="Arial" w:cs="Arial"/>
          <w:color w:val="000000"/>
          <w:sz w:val="20"/>
          <w:szCs w:val="20"/>
          <w:shd w:val="clear" w:color="auto" w:fill="FFFFFF"/>
        </w:rPr>
        <w:t>Indipendent</w:t>
      </w:r>
      <w:proofErr w:type="spellEnd"/>
      <w:r w:rsidRPr="001A5086">
        <w:rPr>
          <w:rFonts w:ascii="Arial" w:hAnsi="Arial" w:cs="Arial"/>
          <w:color w:val="000000"/>
          <w:sz w:val="20"/>
          <w:szCs w:val="20"/>
          <w:shd w:val="clear" w:color="auto" w:fill="FFFFFF"/>
        </w:rPr>
        <w:t>. Available at: &lt;https://www.independent.co.uk/news/uk/politics/brexit-britain-eurobarometer-individualism-soldarity-eu-politics-a8118581.html&gt; [Accessed 5 May 2022].</w:t>
      </w:r>
    </w:p>
    <w:p w14:paraId="7B5585F6" w14:textId="77777777" w:rsidR="00B072FE" w:rsidRPr="001A5086" w:rsidRDefault="00B072FE"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Van Hoorn, A., 2014. Individualism and the cultural roots of management practices. </w:t>
      </w:r>
      <w:r w:rsidRPr="001A5086">
        <w:rPr>
          <w:rFonts w:ascii="Arial" w:hAnsi="Arial" w:cs="Arial"/>
          <w:i/>
          <w:iCs/>
          <w:color w:val="000000"/>
          <w:sz w:val="20"/>
          <w:szCs w:val="20"/>
          <w:shd w:val="clear" w:color="auto" w:fill="FFFFFF"/>
        </w:rPr>
        <w:t xml:space="preserve">Journal of Economic </w:t>
      </w:r>
      <w:proofErr w:type="spellStart"/>
      <w:r w:rsidRPr="001A5086">
        <w:rPr>
          <w:rFonts w:ascii="Arial" w:hAnsi="Arial" w:cs="Arial"/>
          <w:i/>
          <w:iCs/>
          <w:color w:val="000000"/>
          <w:sz w:val="20"/>
          <w:szCs w:val="20"/>
          <w:shd w:val="clear" w:color="auto" w:fill="FFFFFF"/>
        </w:rPr>
        <w:t>Behavior</w:t>
      </w:r>
      <w:proofErr w:type="spellEnd"/>
      <w:r w:rsidRPr="001A5086">
        <w:rPr>
          <w:rFonts w:ascii="Arial" w:hAnsi="Arial" w:cs="Arial"/>
          <w:i/>
          <w:iCs/>
          <w:color w:val="000000"/>
          <w:sz w:val="20"/>
          <w:szCs w:val="20"/>
          <w:shd w:val="clear" w:color="auto" w:fill="FFFFFF"/>
        </w:rPr>
        <w:t xml:space="preserve"> &amp;amp; Organization</w:t>
      </w:r>
      <w:r w:rsidRPr="001A5086">
        <w:rPr>
          <w:rFonts w:ascii="Arial" w:hAnsi="Arial" w:cs="Arial"/>
          <w:color w:val="000000"/>
          <w:sz w:val="20"/>
          <w:szCs w:val="20"/>
          <w:shd w:val="clear" w:color="auto" w:fill="FFFFFF"/>
        </w:rPr>
        <w:t>, 99, pp.53-68.</w:t>
      </w:r>
    </w:p>
    <w:p w14:paraId="1B0126DB" w14:textId="77777777" w:rsidR="005A690B" w:rsidRPr="001A5086" w:rsidRDefault="005A690B" w:rsidP="001B396D">
      <w:pPr>
        <w:pStyle w:val="Paragrafoelenco"/>
        <w:numPr>
          <w:ilvl w:val="1"/>
          <w:numId w:val="17"/>
        </w:numPr>
        <w:jc w:val="both"/>
        <w:rPr>
          <w:rFonts w:ascii="Arial" w:hAnsi="Arial" w:cs="Arial"/>
          <w:sz w:val="24"/>
        </w:rPr>
      </w:pPr>
      <w:proofErr w:type="spellStart"/>
      <w:r w:rsidRPr="001A5086">
        <w:rPr>
          <w:rFonts w:ascii="Arial" w:hAnsi="Arial" w:cs="Arial"/>
          <w:color w:val="000000"/>
          <w:sz w:val="20"/>
          <w:szCs w:val="20"/>
          <w:shd w:val="clear" w:color="auto" w:fill="FFFFFF"/>
        </w:rPr>
        <w:t>Paparoidamis</w:t>
      </w:r>
      <w:proofErr w:type="spellEnd"/>
      <w:r w:rsidRPr="001A5086">
        <w:rPr>
          <w:rFonts w:ascii="Arial" w:hAnsi="Arial" w:cs="Arial"/>
          <w:color w:val="000000"/>
          <w:sz w:val="20"/>
          <w:szCs w:val="20"/>
          <w:shd w:val="clear" w:color="auto" w:fill="FFFFFF"/>
        </w:rPr>
        <w:t xml:space="preserve">, N., Tran, H. and </w:t>
      </w:r>
      <w:proofErr w:type="spellStart"/>
      <w:r w:rsidRPr="001A5086">
        <w:rPr>
          <w:rFonts w:ascii="Arial" w:hAnsi="Arial" w:cs="Arial"/>
          <w:color w:val="000000"/>
          <w:sz w:val="20"/>
          <w:szCs w:val="20"/>
          <w:shd w:val="clear" w:color="auto" w:fill="FFFFFF"/>
        </w:rPr>
        <w:t>Leonidou</w:t>
      </w:r>
      <w:proofErr w:type="spellEnd"/>
      <w:r w:rsidRPr="001A5086">
        <w:rPr>
          <w:rFonts w:ascii="Arial" w:hAnsi="Arial" w:cs="Arial"/>
          <w:color w:val="000000"/>
          <w:sz w:val="20"/>
          <w:szCs w:val="20"/>
          <w:shd w:val="clear" w:color="auto" w:fill="FFFFFF"/>
        </w:rPr>
        <w:t>, C., 2019. Building Customer Loyalty in Intercultural Service Encounters: The Role of Service Employees’ Cultural Intelligence. </w:t>
      </w:r>
      <w:r w:rsidRPr="001A5086">
        <w:rPr>
          <w:rFonts w:ascii="Arial" w:hAnsi="Arial" w:cs="Arial"/>
          <w:i/>
          <w:iCs/>
          <w:color w:val="000000"/>
          <w:sz w:val="20"/>
          <w:szCs w:val="20"/>
          <w:shd w:val="clear" w:color="auto" w:fill="FFFFFF"/>
        </w:rPr>
        <w:t>Journal of International Marketing</w:t>
      </w:r>
      <w:r w:rsidRPr="001A5086">
        <w:rPr>
          <w:rFonts w:ascii="Arial" w:hAnsi="Arial" w:cs="Arial"/>
          <w:color w:val="000000"/>
          <w:sz w:val="20"/>
          <w:szCs w:val="20"/>
          <w:shd w:val="clear" w:color="auto" w:fill="FFFFFF"/>
        </w:rPr>
        <w:t>, 27(2), pp.56-75.</w:t>
      </w:r>
    </w:p>
    <w:p w14:paraId="163C5609" w14:textId="77777777" w:rsidR="005A690B" w:rsidRPr="009F5687" w:rsidRDefault="005A690B" w:rsidP="005A690B">
      <w:pPr>
        <w:pStyle w:val="Paragrafoelenco"/>
        <w:numPr>
          <w:ilvl w:val="1"/>
          <w:numId w:val="17"/>
        </w:numPr>
        <w:jc w:val="both"/>
        <w:rPr>
          <w:rFonts w:ascii="Arial" w:hAnsi="Arial" w:cs="Arial"/>
          <w:sz w:val="20"/>
          <w:szCs w:val="20"/>
        </w:rPr>
      </w:pPr>
      <w:proofErr w:type="spellStart"/>
      <w:r w:rsidRPr="009F5687">
        <w:rPr>
          <w:rFonts w:ascii="Arial" w:hAnsi="Arial" w:cs="Arial"/>
          <w:sz w:val="20"/>
          <w:szCs w:val="20"/>
        </w:rPr>
        <w:t>Minkov</w:t>
      </w:r>
      <w:proofErr w:type="spellEnd"/>
      <w:r w:rsidRPr="009F5687">
        <w:rPr>
          <w:rFonts w:ascii="Arial" w:hAnsi="Arial" w:cs="Arial"/>
          <w:sz w:val="20"/>
          <w:szCs w:val="20"/>
        </w:rPr>
        <w:t xml:space="preserve">, &amp; Hofstede, G. (2012). Hofstede’s Fifth Dimension: New Evidence From the World Values Survey. Journal of Cross-Cultural Psychology, 43(1), 3–14. </w:t>
      </w:r>
      <w:hyperlink r:id="rId10" w:history="1">
        <w:r w:rsidRPr="009F5687">
          <w:rPr>
            <w:rStyle w:val="Collegamentoipertestuale"/>
            <w:rFonts w:ascii="Arial" w:hAnsi="Arial" w:cs="Arial"/>
            <w:sz w:val="20"/>
            <w:szCs w:val="20"/>
          </w:rPr>
          <w:t>https://doi.org/10.1177/0022022110388567</w:t>
        </w:r>
      </w:hyperlink>
      <w:r w:rsidRPr="009F5687">
        <w:rPr>
          <w:rFonts w:ascii="Arial" w:hAnsi="Arial" w:cs="Arial"/>
          <w:sz w:val="20"/>
          <w:szCs w:val="20"/>
        </w:rPr>
        <w:t xml:space="preserve">. Available at: </w:t>
      </w:r>
      <w:hyperlink r:id="rId11" w:history="1">
        <w:r w:rsidRPr="009F5687">
          <w:rPr>
            <w:rStyle w:val="Collegamentoipertestuale"/>
            <w:rFonts w:ascii="Arial" w:hAnsi="Arial" w:cs="Arial"/>
            <w:sz w:val="20"/>
            <w:szCs w:val="20"/>
          </w:rPr>
          <w:t>https://librarysearch.uwtsd.ac.uk/discovery/fulldisplay?docid=cdi_proquest_miscellaneous_925740037&amp;context=PC&amp;vid=44WHELF_UWTSD:44WHELF_UWTSD_VU1&amp;lang=en&amp;search_scope=MyInst_and_CI&amp;adaptor=Primo%20Central&amp;tab=Everything&amp;query=any,contains,Hofstede%20(2002)%20dimension</w:t>
        </w:r>
      </w:hyperlink>
    </w:p>
    <w:p w14:paraId="23BD4CC5" w14:textId="77777777" w:rsidR="005A690B" w:rsidRPr="001A5086" w:rsidRDefault="005A690B"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Hofstede Insights. 2022. </w:t>
      </w:r>
      <w:r w:rsidRPr="001A5086">
        <w:rPr>
          <w:rFonts w:ascii="Arial" w:hAnsi="Arial" w:cs="Arial"/>
          <w:i/>
          <w:iCs/>
          <w:color w:val="000000"/>
          <w:sz w:val="20"/>
          <w:szCs w:val="20"/>
          <w:shd w:val="clear" w:color="auto" w:fill="FFFFFF"/>
        </w:rPr>
        <w:t>Country Comparison - Hofstede Insights</w:t>
      </w:r>
      <w:r w:rsidRPr="001A5086">
        <w:rPr>
          <w:rFonts w:ascii="Arial" w:hAnsi="Arial" w:cs="Arial"/>
          <w:color w:val="000000"/>
          <w:sz w:val="20"/>
          <w:szCs w:val="20"/>
          <w:shd w:val="clear" w:color="auto" w:fill="FFFFFF"/>
        </w:rPr>
        <w:t>. [online] Available at: &lt;https://www.hofstede-insights.com/country-comparison/china,the-uk/&gt; [Accessed 5 May 2022].</w:t>
      </w:r>
    </w:p>
    <w:p w14:paraId="3036EF91" w14:textId="77777777" w:rsidR="005A690B" w:rsidRPr="001A5086" w:rsidRDefault="005A690B" w:rsidP="005A690B">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46916AE3" w14:textId="77777777" w:rsidR="005A690B" w:rsidRPr="001A5086" w:rsidRDefault="005A690B" w:rsidP="005A690B">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Hofstede Insights. 2022. </w:t>
      </w:r>
      <w:r w:rsidRPr="001A5086">
        <w:rPr>
          <w:rFonts w:ascii="Arial" w:hAnsi="Arial" w:cs="Arial"/>
          <w:i/>
          <w:iCs/>
          <w:color w:val="000000"/>
          <w:sz w:val="20"/>
          <w:szCs w:val="20"/>
          <w:shd w:val="clear" w:color="auto" w:fill="FFFFFF"/>
        </w:rPr>
        <w:t>Country Comparison - Hofstede Insights</w:t>
      </w:r>
      <w:r w:rsidRPr="001A5086">
        <w:rPr>
          <w:rFonts w:ascii="Arial" w:hAnsi="Arial" w:cs="Arial"/>
          <w:color w:val="000000"/>
          <w:sz w:val="20"/>
          <w:szCs w:val="20"/>
          <w:shd w:val="clear" w:color="auto" w:fill="FFFFFF"/>
        </w:rPr>
        <w:t>. [online] Available at: &lt;https://www.hofstede-insights.com/country-comparison/china,the-uk/&gt; [Accessed 5 May 2022].</w:t>
      </w:r>
    </w:p>
    <w:p w14:paraId="53BE5ECE" w14:textId="77777777" w:rsidR="005A690B" w:rsidRPr="001A5086" w:rsidRDefault="003E6E19" w:rsidP="001B396D">
      <w:pPr>
        <w:pStyle w:val="Paragrafoelenco"/>
        <w:numPr>
          <w:ilvl w:val="1"/>
          <w:numId w:val="17"/>
        </w:numPr>
        <w:jc w:val="both"/>
        <w:rPr>
          <w:rFonts w:ascii="Arial" w:hAnsi="Arial" w:cs="Arial"/>
          <w:sz w:val="24"/>
        </w:rPr>
      </w:pPr>
      <w:proofErr w:type="spellStart"/>
      <w:r w:rsidRPr="001A5086">
        <w:rPr>
          <w:rFonts w:ascii="Arial" w:hAnsi="Arial" w:cs="Arial"/>
          <w:color w:val="3A3A3A"/>
          <w:sz w:val="23"/>
          <w:szCs w:val="23"/>
          <w:shd w:val="clear" w:color="auto" w:fill="FFFFFF"/>
        </w:rPr>
        <w:t>Merkin</w:t>
      </w:r>
      <w:proofErr w:type="spellEnd"/>
      <w:r w:rsidRPr="001A5086">
        <w:rPr>
          <w:rFonts w:ascii="Arial" w:hAnsi="Arial" w:cs="Arial"/>
          <w:color w:val="3A3A3A"/>
          <w:sz w:val="23"/>
          <w:szCs w:val="23"/>
          <w:shd w:val="clear" w:color="auto" w:fill="FFFFFF"/>
        </w:rPr>
        <w:t>. (2006). Uncertainty avoidance and facework: A test of the Hofstede model. </w:t>
      </w:r>
      <w:r w:rsidRPr="001A5086">
        <w:rPr>
          <w:rFonts w:ascii="Arial" w:hAnsi="Arial" w:cs="Arial"/>
          <w:i/>
          <w:iCs/>
          <w:color w:val="3A3A3A"/>
          <w:sz w:val="23"/>
          <w:szCs w:val="23"/>
          <w:shd w:val="clear" w:color="auto" w:fill="FFFFFF"/>
        </w:rPr>
        <w:t>International Journal of Intercultural Relations</w:t>
      </w:r>
      <w:r w:rsidRPr="001A5086">
        <w:rPr>
          <w:rFonts w:ascii="Arial" w:hAnsi="Arial" w:cs="Arial"/>
          <w:color w:val="3A3A3A"/>
          <w:sz w:val="23"/>
          <w:szCs w:val="23"/>
          <w:shd w:val="clear" w:color="auto" w:fill="FFFFFF"/>
        </w:rPr>
        <w:t>, </w:t>
      </w:r>
      <w:r w:rsidRPr="001A5086">
        <w:rPr>
          <w:rFonts w:ascii="Arial" w:hAnsi="Arial" w:cs="Arial"/>
          <w:i/>
          <w:iCs/>
          <w:color w:val="3A3A3A"/>
          <w:sz w:val="23"/>
          <w:szCs w:val="23"/>
          <w:shd w:val="clear" w:color="auto" w:fill="FFFFFF"/>
        </w:rPr>
        <w:t>30</w:t>
      </w:r>
      <w:r w:rsidRPr="001A5086">
        <w:rPr>
          <w:rFonts w:ascii="Arial" w:hAnsi="Arial" w:cs="Arial"/>
          <w:color w:val="3A3A3A"/>
          <w:sz w:val="23"/>
          <w:szCs w:val="23"/>
          <w:shd w:val="clear" w:color="auto" w:fill="FFFFFF"/>
        </w:rPr>
        <w:t xml:space="preserve">(2), 213–228. </w:t>
      </w:r>
      <w:hyperlink r:id="rId12" w:history="1">
        <w:r w:rsidRPr="001A5086">
          <w:rPr>
            <w:rStyle w:val="Collegamentoipertestuale"/>
            <w:rFonts w:ascii="Arial" w:hAnsi="Arial" w:cs="Arial"/>
            <w:sz w:val="23"/>
            <w:szCs w:val="23"/>
            <w:shd w:val="clear" w:color="auto" w:fill="FFFFFF"/>
          </w:rPr>
          <w:t>https://doi.org/10.1016/j.ijintrel.2005.08.001</w:t>
        </w:r>
      </w:hyperlink>
    </w:p>
    <w:p w14:paraId="4947E498" w14:textId="77777777" w:rsidR="003E6E19" w:rsidRPr="001A5086" w:rsidRDefault="003E6E19"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 xml:space="preserve">Caputo, A., </w:t>
      </w:r>
      <w:proofErr w:type="spellStart"/>
      <w:r w:rsidRPr="001A5086">
        <w:rPr>
          <w:rFonts w:ascii="Arial" w:hAnsi="Arial" w:cs="Arial"/>
          <w:color w:val="000000"/>
          <w:sz w:val="20"/>
          <w:szCs w:val="20"/>
          <w:shd w:val="clear" w:color="auto" w:fill="FFFFFF"/>
        </w:rPr>
        <w:t>Ayoko</w:t>
      </w:r>
      <w:proofErr w:type="spellEnd"/>
      <w:r w:rsidRPr="001A5086">
        <w:rPr>
          <w:rFonts w:ascii="Arial" w:hAnsi="Arial" w:cs="Arial"/>
          <w:color w:val="000000"/>
          <w:sz w:val="20"/>
          <w:szCs w:val="20"/>
          <w:shd w:val="clear" w:color="auto" w:fill="FFFFFF"/>
        </w:rPr>
        <w:t xml:space="preserve">, O., </w:t>
      </w:r>
      <w:proofErr w:type="spellStart"/>
      <w:r w:rsidRPr="001A5086">
        <w:rPr>
          <w:rFonts w:ascii="Arial" w:hAnsi="Arial" w:cs="Arial"/>
          <w:color w:val="000000"/>
          <w:sz w:val="20"/>
          <w:szCs w:val="20"/>
          <w:shd w:val="clear" w:color="auto" w:fill="FFFFFF"/>
        </w:rPr>
        <w:t>Amoo</w:t>
      </w:r>
      <w:proofErr w:type="spellEnd"/>
      <w:r w:rsidRPr="001A5086">
        <w:rPr>
          <w:rFonts w:ascii="Arial" w:hAnsi="Arial" w:cs="Arial"/>
          <w:color w:val="000000"/>
          <w:sz w:val="20"/>
          <w:szCs w:val="20"/>
          <w:shd w:val="clear" w:color="auto" w:fill="FFFFFF"/>
        </w:rPr>
        <w:t>, N. and Menke, C., 2019. The relationship between cultural values, cultural intelligence and negotiation styles. </w:t>
      </w:r>
      <w:r w:rsidRPr="001A5086">
        <w:rPr>
          <w:rFonts w:ascii="Arial" w:hAnsi="Arial" w:cs="Arial"/>
          <w:i/>
          <w:iCs/>
          <w:color w:val="000000"/>
          <w:sz w:val="20"/>
          <w:szCs w:val="20"/>
          <w:shd w:val="clear" w:color="auto" w:fill="FFFFFF"/>
        </w:rPr>
        <w:t>Journal of Business Research</w:t>
      </w:r>
      <w:r w:rsidRPr="001A5086">
        <w:rPr>
          <w:rFonts w:ascii="Arial" w:hAnsi="Arial" w:cs="Arial"/>
          <w:color w:val="000000"/>
          <w:sz w:val="20"/>
          <w:szCs w:val="20"/>
          <w:shd w:val="clear" w:color="auto" w:fill="FFFFFF"/>
        </w:rPr>
        <w:t>, [online] 99, pp.23-36. Available at: &lt;https://eprints.leedsbeckett.ac.uk/id/eprint/5732/1/TheRelationshipBetweenCulturalValuesAM-AMOO.pdf&gt; [Accessed 7 May 2022].</w:t>
      </w:r>
    </w:p>
    <w:p w14:paraId="66197A4D" w14:textId="77777777" w:rsidR="003E6E19" w:rsidRPr="001A5086" w:rsidRDefault="003E6E19" w:rsidP="003E6E19">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7A75C911" w14:textId="77777777" w:rsidR="003E6E19" w:rsidRPr="001A5086" w:rsidRDefault="003E6E19" w:rsidP="003E6E19">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Hofstede Insights. 2022. </w:t>
      </w:r>
      <w:r w:rsidRPr="001A5086">
        <w:rPr>
          <w:rFonts w:ascii="Arial" w:hAnsi="Arial" w:cs="Arial"/>
          <w:i/>
          <w:iCs/>
          <w:color w:val="000000"/>
          <w:sz w:val="20"/>
          <w:szCs w:val="20"/>
          <w:shd w:val="clear" w:color="auto" w:fill="FFFFFF"/>
        </w:rPr>
        <w:t>Country Comparison - Hofstede Insights</w:t>
      </w:r>
      <w:r w:rsidRPr="001A5086">
        <w:rPr>
          <w:rFonts w:ascii="Arial" w:hAnsi="Arial" w:cs="Arial"/>
          <w:color w:val="000000"/>
          <w:sz w:val="20"/>
          <w:szCs w:val="20"/>
          <w:shd w:val="clear" w:color="auto" w:fill="FFFFFF"/>
        </w:rPr>
        <w:t>. [online] Available at: &lt;https://www.hofstede-insights.com/country-comparison/china,the-uk/&gt; [Accessed 5 May 2022].</w:t>
      </w:r>
    </w:p>
    <w:p w14:paraId="13AF7D00" w14:textId="6ED0A7FC" w:rsidR="003E6E19" w:rsidRPr="001A5086" w:rsidRDefault="00FB1AEF"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 xml:space="preserve">Trompenaars, F. and </w:t>
      </w:r>
      <w:proofErr w:type="spellStart"/>
      <w:r w:rsidRPr="001A5086">
        <w:rPr>
          <w:rFonts w:ascii="Arial" w:hAnsi="Arial" w:cs="Arial"/>
          <w:color w:val="000000"/>
          <w:sz w:val="20"/>
          <w:szCs w:val="20"/>
          <w:shd w:val="clear" w:color="auto" w:fill="FFFFFF"/>
        </w:rPr>
        <w:t>Woolliams</w:t>
      </w:r>
      <w:proofErr w:type="spellEnd"/>
      <w:r w:rsidRPr="001A5086">
        <w:rPr>
          <w:rFonts w:ascii="Arial" w:hAnsi="Arial" w:cs="Arial"/>
          <w:color w:val="000000"/>
          <w:sz w:val="20"/>
          <w:szCs w:val="20"/>
          <w:shd w:val="clear" w:color="auto" w:fill="FFFFFF"/>
        </w:rPr>
        <w:t>, P., 2002. A new framework for managing change across cultures. </w:t>
      </w:r>
      <w:r w:rsidRPr="001A5086">
        <w:rPr>
          <w:rFonts w:ascii="Arial" w:hAnsi="Arial" w:cs="Arial"/>
          <w:i/>
          <w:iCs/>
          <w:color w:val="000000"/>
          <w:sz w:val="20"/>
          <w:szCs w:val="20"/>
          <w:shd w:val="clear" w:color="auto" w:fill="FFFFFF"/>
        </w:rPr>
        <w:t>Journal of Change Management</w:t>
      </w:r>
      <w:r w:rsidRPr="001A5086">
        <w:rPr>
          <w:rFonts w:ascii="Arial" w:hAnsi="Arial" w:cs="Arial"/>
          <w:color w:val="000000"/>
          <w:sz w:val="20"/>
          <w:szCs w:val="20"/>
          <w:shd w:val="clear" w:color="auto" w:fill="FFFFFF"/>
        </w:rPr>
        <w:t>, [online] 3(4), pp.361-375. Available at: &lt;https://www.researchgate.net/publication/263069426_A_new_framework_for_managing_change_across_cultures&gt; [Accessed 5 May 2022].</w:t>
      </w:r>
    </w:p>
    <w:p w14:paraId="270F3034" w14:textId="3BEE8484" w:rsidR="00FB1AEF" w:rsidRPr="001A5086" w:rsidRDefault="00FB1AEF" w:rsidP="00FB1AEF">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 xml:space="preserve">Trompenaars, F. and </w:t>
      </w:r>
      <w:proofErr w:type="spellStart"/>
      <w:r w:rsidRPr="001A5086">
        <w:rPr>
          <w:rFonts w:ascii="Arial" w:hAnsi="Arial" w:cs="Arial"/>
          <w:color w:val="000000"/>
          <w:sz w:val="20"/>
          <w:szCs w:val="20"/>
          <w:shd w:val="clear" w:color="auto" w:fill="FFFFFF"/>
        </w:rPr>
        <w:t>Woolliams</w:t>
      </w:r>
      <w:proofErr w:type="spellEnd"/>
      <w:r w:rsidRPr="001A5086">
        <w:rPr>
          <w:rFonts w:ascii="Arial" w:hAnsi="Arial" w:cs="Arial"/>
          <w:color w:val="000000"/>
          <w:sz w:val="20"/>
          <w:szCs w:val="20"/>
          <w:shd w:val="clear" w:color="auto" w:fill="FFFFFF"/>
        </w:rPr>
        <w:t>, P., 2002. A new framework for managing change across cultures. </w:t>
      </w:r>
      <w:r w:rsidRPr="001A5086">
        <w:rPr>
          <w:rFonts w:ascii="Arial" w:hAnsi="Arial" w:cs="Arial"/>
          <w:i/>
          <w:iCs/>
          <w:color w:val="000000"/>
          <w:sz w:val="20"/>
          <w:szCs w:val="20"/>
          <w:shd w:val="clear" w:color="auto" w:fill="FFFFFF"/>
        </w:rPr>
        <w:t>Journal of Change Management</w:t>
      </w:r>
      <w:r w:rsidRPr="001A5086">
        <w:rPr>
          <w:rFonts w:ascii="Arial" w:hAnsi="Arial" w:cs="Arial"/>
          <w:color w:val="000000"/>
          <w:sz w:val="20"/>
          <w:szCs w:val="20"/>
          <w:shd w:val="clear" w:color="auto" w:fill="FFFFFF"/>
        </w:rPr>
        <w:t>, [online] 3(4), pp.361-375. Available at: &lt;https://www.researchgate.net/publication/263069426_A_new_framework_for_managing_change_across_cultures&gt; [Accessed 5 May 2022].</w:t>
      </w:r>
    </w:p>
    <w:p w14:paraId="0CB8FEEE" w14:textId="2B4E91A3" w:rsidR="00FB1AEF" w:rsidRPr="001A5086" w:rsidRDefault="00FB1AEF" w:rsidP="00FB1AEF">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 xml:space="preserve">Trompenaars, F. and </w:t>
      </w:r>
      <w:proofErr w:type="spellStart"/>
      <w:r w:rsidRPr="001A5086">
        <w:rPr>
          <w:rFonts w:ascii="Arial" w:hAnsi="Arial" w:cs="Arial"/>
          <w:color w:val="000000"/>
          <w:sz w:val="20"/>
          <w:szCs w:val="20"/>
          <w:shd w:val="clear" w:color="auto" w:fill="FFFFFF"/>
        </w:rPr>
        <w:t>Woolliams</w:t>
      </w:r>
      <w:proofErr w:type="spellEnd"/>
      <w:r w:rsidRPr="001A5086">
        <w:rPr>
          <w:rFonts w:ascii="Arial" w:hAnsi="Arial" w:cs="Arial"/>
          <w:color w:val="000000"/>
          <w:sz w:val="20"/>
          <w:szCs w:val="20"/>
          <w:shd w:val="clear" w:color="auto" w:fill="FFFFFF"/>
        </w:rPr>
        <w:t>, P., 2002. A new framework for managing change across cultures. </w:t>
      </w:r>
      <w:r w:rsidRPr="001A5086">
        <w:rPr>
          <w:rFonts w:ascii="Arial" w:hAnsi="Arial" w:cs="Arial"/>
          <w:i/>
          <w:iCs/>
          <w:color w:val="000000"/>
          <w:sz w:val="20"/>
          <w:szCs w:val="20"/>
          <w:shd w:val="clear" w:color="auto" w:fill="FFFFFF"/>
        </w:rPr>
        <w:t>Journal of Change Management</w:t>
      </w:r>
      <w:r w:rsidRPr="001A5086">
        <w:rPr>
          <w:rFonts w:ascii="Arial" w:hAnsi="Arial" w:cs="Arial"/>
          <w:color w:val="000000"/>
          <w:sz w:val="20"/>
          <w:szCs w:val="20"/>
          <w:shd w:val="clear" w:color="auto" w:fill="FFFFFF"/>
        </w:rPr>
        <w:t>, [online] 3(4), pp.361-375. Available at: &lt;https://www.researchgate.net/publication/263069426_A_new_framework_for_managing_change_across_cultures&gt; [Accessed 5 May 2022].</w:t>
      </w:r>
    </w:p>
    <w:p w14:paraId="2E9EC8C1" w14:textId="77777777" w:rsidR="00FB1AEF" w:rsidRPr="001A5086" w:rsidRDefault="00FB1AEF" w:rsidP="00FB1AEF">
      <w:pPr>
        <w:pStyle w:val="Paragrafoelenco"/>
        <w:numPr>
          <w:ilvl w:val="1"/>
          <w:numId w:val="17"/>
        </w:numPr>
        <w:jc w:val="both"/>
        <w:rPr>
          <w:rFonts w:ascii="Arial" w:hAnsi="Arial" w:cs="Arial"/>
          <w:b/>
          <w:sz w:val="24"/>
          <w:lang w:val="it-IT"/>
        </w:rPr>
      </w:pPr>
      <w:r w:rsidRPr="001A5086">
        <w:rPr>
          <w:rFonts w:ascii="Arial" w:hAnsi="Arial" w:cs="Arial"/>
          <w:color w:val="000000"/>
          <w:sz w:val="20"/>
          <w:szCs w:val="20"/>
          <w:shd w:val="clear" w:color="auto" w:fill="FFFFFF"/>
        </w:rPr>
        <w:t>Helen, D., 2017. </w:t>
      </w:r>
      <w:r w:rsidRPr="001A5086">
        <w:rPr>
          <w:rFonts w:ascii="Arial" w:hAnsi="Arial" w:cs="Arial"/>
          <w:i/>
          <w:iCs/>
          <w:color w:val="000000"/>
          <w:sz w:val="20"/>
          <w:szCs w:val="20"/>
          <w:shd w:val="clear" w:color="auto" w:fill="FFFFFF"/>
        </w:rPr>
        <w:t>International management : managing across borders and cultures : text and cases</w:t>
      </w:r>
      <w:r w:rsidRPr="001A5086">
        <w:rPr>
          <w:rFonts w:ascii="Arial" w:hAnsi="Arial" w:cs="Arial"/>
          <w:color w:val="000000"/>
          <w:sz w:val="20"/>
          <w:szCs w:val="20"/>
          <w:shd w:val="clear" w:color="auto" w:fill="FFFFFF"/>
        </w:rPr>
        <w:t>. 9th ed. Boston: Pearson.</w:t>
      </w:r>
    </w:p>
    <w:p w14:paraId="11B6A61C" w14:textId="40E68B3A" w:rsidR="00FB1AEF" w:rsidRPr="001A5086" w:rsidRDefault="00FB1AEF"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Kirkman, B. and Shapiro, D., 2001. The Impact of Cultural Values on Job Satisfaction and Organizational Commitment in Self-Managing Work Teams: The Mediating Role of Employee Resistance. </w:t>
      </w:r>
      <w:r w:rsidRPr="001A5086">
        <w:rPr>
          <w:rFonts w:ascii="Arial" w:hAnsi="Arial" w:cs="Arial"/>
          <w:i/>
          <w:iCs/>
          <w:color w:val="000000"/>
          <w:sz w:val="20"/>
          <w:szCs w:val="20"/>
          <w:shd w:val="clear" w:color="auto" w:fill="FFFFFF"/>
        </w:rPr>
        <w:t>Academy of Management Journal</w:t>
      </w:r>
      <w:r w:rsidRPr="001A5086">
        <w:rPr>
          <w:rFonts w:ascii="Arial" w:hAnsi="Arial" w:cs="Arial"/>
          <w:color w:val="000000"/>
          <w:sz w:val="20"/>
          <w:szCs w:val="20"/>
          <w:shd w:val="clear" w:color="auto" w:fill="FFFFFF"/>
        </w:rPr>
        <w:t>, [online] 44(3), pp.557-569. Available at: &lt;https://www.researchgate.net/publication/228686572_The_Impact_of_Cultural_Values_on_Job_Satisfaction_and_Organizational_Commitment_in_Self-Managing_Work_Teams_The_Mediating_Role_of_Employee_Resistance&gt; [Accessed 5 May 2022].</w:t>
      </w:r>
    </w:p>
    <w:p w14:paraId="677805DC" w14:textId="1A00BAD7" w:rsidR="00FB1AEF" w:rsidRPr="001A5086" w:rsidRDefault="00FB1AEF"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 xml:space="preserve">Shapiro, J., </w:t>
      </w:r>
      <w:proofErr w:type="spellStart"/>
      <w:r w:rsidRPr="001A5086">
        <w:rPr>
          <w:rFonts w:ascii="Arial" w:hAnsi="Arial" w:cs="Arial"/>
          <w:color w:val="000000"/>
          <w:sz w:val="20"/>
          <w:szCs w:val="20"/>
          <w:shd w:val="clear" w:color="auto" w:fill="FFFFFF"/>
        </w:rPr>
        <w:t>Ozanne</w:t>
      </w:r>
      <w:proofErr w:type="spellEnd"/>
      <w:r w:rsidRPr="001A5086">
        <w:rPr>
          <w:rFonts w:ascii="Arial" w:hAnsi="Arial" w:cs="Arial"/>
          <w:color w:val="000000"/>
          <w:sz w:val="20"/>
          <w:szCs w:val="20"/>
          <w:shd w:val="clear" w:color="auto" w:fill="FFFFFF"/>
        </w:rPr>
        <w:t xml:space="preserve">, J. and </w:t>
      </w:r>
      <w:proofErr w:type="spellStart"/>
      <w:r w:rsidRPr="001A5086">
        <w:rPr>
          <w:rFonts w:ascii="Arial" w:hAnsi="Arial" w:cs="Arial"/>
          <w:color w:val="000000"/>
          <w:sz w:val="20"/>
          <w:szCs w:val="20"/>
          <w:shd w:val="clear" w:color="auto" w:fill="FFFFFF"/>
        </w:rPr>
        <w:t>Saatcioglu</w:t>
      </w:r>
      <w:proofErr w:type="spellEnd"/>
      <w:r w:rsidRPr="001A5086">
        <w:rPr>
          <w:rFonts w:ascii="Arial" w:hAnsi="Arial" w:cs="Arial"/>
          <w:color w:val="000000"/>
          <w:sz w:val="20"/>
          <w:szCs w:val="20"/>
          <w:shd w:val="clear" w:color="auto" w:fill="FFFFFF"/>
        </w:rPr>
        <w:t>, B., 2007. An interpretive examination of the development of cultural sensitivity in international business. </w:t>
      </w:r>
      <w:r w:rsidRPr="001A5086">
        <w:rPr>
          <w:rFonts w:ascii="Arial" w:hAnsi="Arial" w:cs="Arial"/>
          <w:i/>
          <w:iCs/>
          <w:color w:val="000000"/>
          <w:sz w:val="20"/>
          <w:szCs w:val="20"/>
          <w:shd w:val="clear" w:color="auto" w:fill="FFFFFF"/>
        </w:rPr>
        <w:t>Journal of International Business Studies</w:t>
      </w:r>
      <w:r w:rsidRPr="001A5086">
        <w:rPr>
          <w:rFonts w:ascii="Arial" w:hAnsi="Arial" w:cs="Arial"/>
          <w:color w:val="000000"/>
          <w:sz w:val="20"/>
          <w:szCs w:val="20"/>
          <w:shd w:val="clear" w:color="auto" w:fill="FFFFFF"/>
        </w:rPr>
        <w:t>, [online] 39(1), pp.71-87. Available at: &lt;https://www.researchgate.net/publication/5223325_An_interpretive_examination_of_the_development_of_cultural_sensitivity_in_international_business&gt; [Accessed 5 May 2022].</w:t>
      </w:r>
    </w:p>
    <w:p w14:paraId="290C9C9A" w14:textId="4CE77F3D" w:rsidR="00FB1AEF" w:rsidRPr="001A5086" w:rsidRDefault="00FF54E9"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Herald Tribune, T., 2010. </w:t>
      </w:r>
      <w:r w:rsidRPr="001A5086">
        <w:rPr>
          <w:rFonts w:ascii="Arial" w:hAnsi="Arial" w:cs="Arial"/>
          <w:i/>
          <w:iCs/>
          <w:color w:val="000000"/>
          <w:sz w:val="20"/>
          <w:szCs w:val="20"/>
          <w:shd w:val="clear" w:color="auto" w:fill="FFFFFF"/>
        </w:rPr>
        <w:t>Saving Face in China (Published 2010)</w:t>
      </w:r>
      <w:r w:rsidRPr="001A5086">
        <w:rPr>
          <w:rFonts w:ascii="Arial" w:hAnsi="Arial" w:cs="Arial"/>
          <w:color w:val="000000"/>
          <w:sz w:val="20"/>
          <w:szCs w:val="20"/>
          <w:shd w:val="clear" w:color="auto" w:fill="FFFFFF"/>
        </w:rPr>
        <w:t>. [online] Nytimes.com. Available at: &lt;https://www.nytimes.com/2010/12/14/business/global/14iht-busnav14.html&gt; [Accessed 5 May 2022].</w:t>
      </w:r>
    </w:p>
    <w:p w14:paraId="680930F5" w14:textId="70DF6238" w:rsidR="00FF54E9" w:rsidRPr="001A5086" w:rsidRDefault="00FF54E9"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Fang, T., 2006. Negotiation: the Chinese style. </w:t>
      </w:r>
      <w:r w:rsidRPr="001A5086">
        <w:rPr>
          <w:rFonts w:ascii="Arial" w:hAnsi="Arial" w:cs="Arial"/>
          <w:i/>
          <w:iCs/>
          <w:color w:val="000000"/>
          <w:sz w:val="20"/>
          <w:szCs w:val="20"/>
          <w:shd w:val="clear" w:color="auto" w:fill="FFFFFF"/>
        </w:rPr>
        <w:t>Journal of Business &amp;amp; Industrial Marketing</w:t>
      </w:r>
      <w:r w:rsidRPr="001A5086">
        <w:rPr>
          <w:rFonts w:ascii="Arial" w:hAnsi="Arial" w:cs="Arial"/>
          <w:color w:val="000000"/>
          <w:sz w:val="20"/>
          <w:szCs w:val="20"/>
          <w:shd w:val="clear" w:color="auto" w:fill="FFFFFF"/>
        </w:rPr>
        <w:t>, [online] 21(1), pp.50-60. Available at: &lt;https://www.researchgate.net/profile/Tony-Fang-5/publication/228735122_Negotiation_The_Chinese_Style/links/00b4953b73b61b7e94000000/Negotiation-The-Chinese-Style.pdf&gt; [Accessed 5 May 2022].</w:t>
      </w:r>
    </w:p>
    <w:p w14:paraId="44C80271" w14:textId="7E991131" w:rsidR="00FF54E9" w:rsidRPr="001A5086" w:rsidRDefault="00DE21CB"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Huang, L., 2010. Cross-cultural Communication in Business Negotiations. </w:t>
      </w:r>
      <w:r w:rsidRPr="001A5086">
        <w:rPr>
          <w:rFonts w:ascii="Arial" w:hAnsi="Arial" w:cs="Arial"/>
          <w:i/>
          <w:iCs/>
          <w:color w:val="000000"/>
          <w:sz w:val="20"/>
          <w:szCs w:val="20"/>
          <w:shd w:val="clear" w:color="auto" w:fill="FFFFFF"/>
        </w:rPr>
        <w:t>International Journal of Economics and Finance</w:t>
      </w:r>
      <w:r w:rsidRPr="001A5086">
        <w:rPr>
          <w:rFonts w:ascii="Arial" w:hAnsi="Arial" w:cs="Arial"/>
          <w:color w:val="000000"/>
          <w:sz w:val="20"/>
          <w:szCs w:val="20"/>
          <w:shd w:val="clear" w:color="auto" w:fill="FFFFFF"/>
        </w:rPr>
        <w:t>, [online] 2(2). Available at: &lt;https://pdfs.semanticscholar.org/179f/f751b3ca63f8f30af8f065856a54097a5720.pdf&gt; [Accessed 5 May 2022].</w:t>
      </w:r>
    </w:p>
    <w:p w14:paraId="51358155" w14:textId="19737854" w:rsidR="00DE21CB" w:rsidRPr="001A5086" w:rsidRDefault="00DE21CB"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Huang, L., 2010. Cross-cultural Communication in Business Negotiations. </w:t>
      </w:r>
      <w:r w:rsidRPr="001A5086">
        <w:rPr>
          <w:rFonts w:ascii="Arial" w:hAnsi="Arial" w:cs="Arial"/>
          <w:i/>
          <w:iCs/>
          <w:color w:val="000000"/>
          <w:sz w:val="20"/>
          <w:szCs w:val="20"/>
          <w:shd w:val="clear" w:color="auto" w:fill="FFFFFF"/>
        </w:rPr>
        <w:t>International Journal of Economics and Finance</w:t>
      </w:r>
      <w:r w:rsidRPr="001A5086">
        <w:rPr>
          <w:rFonts w:ascii="Arial" w:hAnsi="Arial" w:cs="Arial"/>
          <w:color w:val="000000"/>
          <w:sz w:val="20"/>
          <w:szCs w:val="20"/>
          <w:shd w:val="clear" w:color="auto" w:fill="FFFFFF"/>
        </w:rPr>
        <w:t>, [online] 2(2). Available at: &lt;https://pdfs.semanticscholar.org/179f/f751b3ca63f8f30af8f065856a54097a5720.pdf&gt; [Accessed 5 May 2022].</w:t>
      </w:r>
    </w:p>
    <w:p w14:paraId="7DDBF8EA" w14:textId="02968C79" w:rsidR="001E0F00" w:rsidRPr="001A5086" w:rsidRDefault="001E0F00" w:rsidP="001B396D">
      <w:pPr>
        <w:pStyle w:val="Paragrafoelenco"/>
        <w:numPr>
          <w:ilvl w:val="1"/>
          <w:numId w:val="17"/>
        </w:numPr>
        <w:jc w:val="both"/>
        <w:rPr>
          <w:rFonts w:ascii="Arial" w:hAnsi="Arial" w:cs="Arial"/>
          <w:sz w:val="24"/>
        </w:rPr>
      </w:pPr>
      <w:proofErr w:type="spellStart"/>
      <w:r w:rsidRPr="001A5086">
        <w:rPr>
          <w:rFonts w:ascii="Arial" w:hAnsi="Arial" w:cs="Arial"/>
          <w:color w:val="000000"/>
          <w:sz w:val="20"/>
          <w:szCs w:val="20"/>
          <w:shd w:val="clear" w:color="auto" w:fill="FFFFFF"/>
        </w:rPr>
        <w:t>Dignen</w:t>
      </w:r>
      <w:proofErr w:type="spellEnd"/>
      <w:r w:rsidRPr="001A5086">
        <w:rPr>
          <w:rFonts w:ascii="Arial" w:hAnsi="Arial" w:cs="Arial"/>
          <w:color w:val="000000"/>
          <w:sz w:val="20"/>
          <w:szCs w:val="20"/>
          <w:shd w:val="clear" w:color="auto" w:fill="FFFFFF"/>
        </w:rPr>
        <w:t>, B. and McMaster, I., 2013. </w:t>
      </w:r>
      <w:r w:rsidRPr="001A5086">
        <w:rPr>
          <w:rFonts w:ascii="Arial" w:hAnsi="Arial" w:cs="Arial"/>
          <w:i/>
          <w:iCs/>
          <w:color w:val="000000"/>
          <w:sz w:val="20"/>
          <w:szCs w:val="20"/>
          <w:shd w:val="clear" w:color="auto" w:fill="FFFFFF"/>
        </w:rPr>
        <w:t>Effective international business communication</w:t>
      </w:r>
      <w:r w:rsidRPr="001A5086">
        <w:rPr>
          <w:rFonts w:ascii="Arial" w:hAnsi="Arial" w:cs="Arial"/>
          <w:color w:val="000000"/>
          <w:sz w:val="20"/>
          <w:szCs w:val="20"/>
          <w:shd w:val="clear" w:color="auto" w:fill="FFFFFF"/>
        </w:rPr>
        <w:t>. 1st ed. London: HarperCollins.</w:t>
      </w:r>
    </w:p>
    <w:p w14:paraId="6497A0A6" w14:textId="60DDC756" w:rsidR="001E0F00" w:rsidRPr="001A5086" w:rsidRDefault="00A75695"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Zhang, X., 2020. </w:t>
      </w:r>
      <w:r w:rsidRPr="001A5086">
        <w:rPr>
          <w:rFonts w:ascii="Arial" w:hAnsi="Arial" w:cs="Arial"/>
          <w:i/>
          <w:iCs/>
          <w:color w:val="000000"/>
          <w:sz w:val="20"/>
          <w:szCs w:val="20"/>
          <w:shd w:val="clear" w:color="auto" w:fill="FFFFFF"/>
        </w:rPr>
        <w:t>Analysis of Cultural Differences in China-</w:t>
      </w:r>
      <w:proofErr w:type="spellStart"/>
      <w:r w:rsidRPr="001A5086">
        <w:rPr>
          <w:rFonts w:ascii="Arial" w:hAnsi="Arial" w:cs="Arial"/>
          <w:i/>
          <w:iCs/>
          <w:color w:val="000000"/>
          <w:sz w:val="20"/>
          <w:szCs w:val="20"/>
          <w:shd w:val="clear" w:color="auto" w:fill="FFFFFF"/>
        </w:rPr>
        <w:t>Uk</w:t>
      </w:r>
      <w:proofErr w:type="spellEnd"/>
      <w:r w:rsidRPr="001A5086">
        <w:rPr>
          <w:rFonts w:ascii="Arial" w:hAnsi="Arial" w:cs="Arial"/>
          <w:i/>
          <w:iCs/>
          <w:color w:val="000000"/>
          <w:sz w:val="20"/>
          <w:szCs w:val="20"/>
          <w:shd w:val="clear" w:color="auto" w:fill="FFFFFF"/>
        </w:rPr>
        <w:t xml:space="preserve"> Joint Ventures -- Based on Hofstede's Theory of Cultural Dimensions</w:t>
      </w:r>
      <w:r w:rsidRPr="001A5086">
        <w:rPr>
          <w:rFonts w:ascii="Arial" w:hAnsi="Arial" w:cs="Arial"/>
          <w:color w:val="000000"/>
          <w:sz w:val="20"/>
          <w:szCs w:val="20"/>
          <w:shd w:val="clear" w:color="auto" w:fill="FFFFFF"/>
        </w:rPr>
        <w:t>. Guizhou , Macau: 1Faculty of Management, Guizhou University of Commerce, Guizhou, China, 2022. Analysis of Cultural Differences in China-</w:t>
      </w:r>
      <w:proofErr w:type="spellStart"/>
      <w:r w:rsidRPr="001A5086">
        <w:rPr>
          <w:rFonts w:ascii="Arial" w:hAnsi="Arial" w:cs="Arial"/>
          <w:color w:val="000000"/>
          <w:sz w:val="20"/>
          <w:szCs w:val="20"/>
          <w:shd w:val="clear" w:color="auto" w:fill="FFFFFF"/>
        </w:rPr>
        <w:t>Uk</w:t>
      </w:r>
      <w:proofErr w:type="spellEnd"/>
      <w:r w:rsidRPr="001A5086">
        <w:rPr>
          <w:rFonts w:ascii="Arial" w:hAnsi="Arial" w:cs="Arial"/>
          <w:color w:val="000000"/>
          <w:sz w:val="20"/>
          <w:szCs w:val="20"/>
          <w:shd w:val="clear" w:color="auto" w:fill="FFFFFF"/>
        </w:rPr>
        <w:t xml:space="preserve"> Joint Ventures -- Based on Hofstede's Theory of Cultural Dimensions. Macau, China: Faculty of Business, City University of Macau, Macau, China.</w:t>
      </w:r>
    </w:p>
    <w:p w14:paraId="3735169E" w14:textId="2EE6BDC4" w:rsidR="00A75695" w:rsidRPr="001A5086" w:rsidRDefault="005C3219"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Brown, A. and Chen, J., 2013. Construal of Manner in speech and gesture in Mandarin, English, and Japanese. </w:t>
      </w:r>
      <w:r w:rsidRPr="001A5086">
        <w:rPr>
          <w:rFonts w:ascii="Arial" w:hAnsi="Arial" w:cs="Arial"/>
          <w:i/>
          <w:iCs/>
          <w:color w:val="000000"/>
          <w:sz w:val="20"/>
          <w:szCs w:val="20"/>
          <w:shd w:val="clear" w:color="auto" w:fill="FFFFFF"/>
        </w:rPr>
        <w:t>Cognitive Linguistics</w:t>
      </w:r>
      <w:r w:rsidRPr="001A5086">
        <w:rPr>
          <w:rFonts w:ascii="Arial" w:hAnsi="Arial" w:cs="Arial"/>
          <w:color w:val="000000"/>
          <w:sz w:val="20"/>
          <w:szCs w:val="20"/>
          <w:shd w:val="clear" w:color="auto" w:fill="FFFFFF"/>
        </w:rPr>
        <w:t>, 24(4), pp.605-631.</w:t>
      </w:r>
    </w:p>
    <w:p w14:paraId="650ACF29" w14:textId="6137B89F" w:rsidR="005C3219" w:rsidRPr="001A5086" w:rsidRDefault="001A5086" w:rsidP="001B396D">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Selmer, J., 2005. Cross</w:t>
      </w:r>
      <w:r w:rsidRPr="001A5086">
        <w:rPr>
          <w:rFonts w:ascii="Cambria Math" w:hAnsi="Cambria Math" w:cs="Cambria Math"/>
          <w:color w:val="000000"/>
          <w:sz w:val="20"/>
          <w:szCs w:val="20"/>
          <w:shd w:val="clear" w:color="auto" w:fill="FFFFFF"/>
        </w:rPr>
        <w:t>‐</w:t>
      </w:r>
      <w:r w:rsidRPr="001A5086">
        <w:rPr>
          <w:rFonts w:ascii="Arial" w:hAnsi="Arial" w:cs="Arial"/>
          <w:color w:val="000000"/>
          <w:sz w:val="20"/>
          <w:szCs w:val="20"/>
          <w:shd w:val="clear" w:color="auto" w:fill="FFFFFF"/>
        </w:rPr>
        <w:t>cultural training and expatriate adjustment in China: Western joint venture managers. </w:t>
      </w:r>
      <w:r w:rsidRPr="001A5086">
        <w:rPr>
          <w:rFonts w:ascii="Arial" w:hAnsi="Arial" w:cs="Arial"/>
          <w:i/>
          <w:iCs/>
          <w:color w:val="000000"/>
          <w:sz w:val="20"/>
          <w:szCs w:val="20"/>
          <w:shd w:val="clear" w:color="auto" w:fill="FFFFFF"/>
        </w:rPr>
        <w:t>Personnel Review</w:t>
      </w:r>
      <w:r w:rsidRPr="001A5086">
        <w:rPr>
          <w:rFonts w:ascii="Arial" w:hAnsi="Arial" w:cs="Arial"/>
          <w:color w:val="000000"/>
          <w:sz w:val="20"/>
          <w:szCs w:val="20"/>
          <w:shd w:val="clear" w:color="auto" w:fill="FFFFFF"/>
        </w:rPr>
        <w:t>, 34(1), pp.68-84.</w:t>
      </w:r>
    </w:p>
    <w:p w14:paraId="31B2A8AB" w14:textId="3E2AB2A3" w:rsidR="001A5086" w:rsidRPr="001A5086" w:rsidRDefault="001A5086" w:rsidP="001A5086">
      <w:pPr>
        <w:pStyle w:val="Paragrafoelenco"/>
        <w:numPr>
          <w:ilvl w:val="1"/>
          <w:numId w:val="17"/>
        </w:numPr>
        <w:jc w:val="both"/>
        <w:rPr>
          <w:rFonts w:ascii="Arial" w:hAnsi="Arial" w:cs="Arial"/>
          <w:sz w:val="24"/>
        </w:rPr>
      </w:pPr>
      <w:r w:rsidRPr="001A5086">
        <w:rPr>
          <w:rFonts w:ascii="Arial" w:hAnsi="Arial" w:cs="Arial"/>
          <w:color w:val="000000"/>
          <w:sz w:val="20"/>
          <w:szCs w:val="20"/>
          <w:shd w:val="clear" w:color="auto" w:fill="FFFFFF"/>
        </w:rPr>
        <w:t>Huang, L., 2010. Cross-cultural Communication in Business Negotiations. </w:t>
      </w:r>
      <w:r w:rsidRPr="001A5086">
        <w:rPr>
          <w:rFonts w:ascii="Arial" w:hAnsi="Arial" w:cs="Arial"/>
          <w:i/>
          <w:iCs/>
          <w:color w:val="000000"/>
          <w:sz w:val="20"/>
          <w:szCs w:val="20"/>
          <w:shd w:val="clear" w:color="auto" w:fill="FFFFFF"/>
        </w:rPr>
        <w:t>International Journal of Economics and Finance</w:t>
      </w:r>
      <w:r w:rsidRPr="001A5086">
        <w:rPr>
          <w:rFonts w:ascii="Arial" w:hAnsi="Arial" w:cs="Arial"/>
          <w:color w:val="000000"/>
          <w:sz w:val="20"/>
          <w:szCs w:val="20"/>
          <w:shd w:val="clear" w:color="auto" w:fill="FFFFFF"/>
        </w:rPr>
        <w:t>, [online] 2(2). Available at: &lt;https://pdfs.semanticscholar.org/179f/f751b3ca63f8f30af8f065856a54097a5720.pdf&gt; [Accessed 5 May 2022].</w:t>
      </w:r>
    </w:p>
    <w:p w14:paraId="0713DF26" w14:textId="059A229A" w:rsidR="001A5086" w:rsidRPr="001E0E0D" w:rsidRDefault="001A5086" w:rsidP="001A5086">
      <w:pPr>
        <w:pStyle w:val="Paragrafoelenco"/>
        <w:numPr>
          <w:ilvl w:val="1"/>
          <w:numId w:val="17"/>
        </w:numPr>
        <w:jc w:val="both"/>
        <w:rPr>
          <w:rFonts w:ascii="Arial" w:hAnsi="Arial" w:cs="Arial"/>
          <w:color w:val="000000" w:themeColor="text1"/>
          <w:sz w:val="20"/>
          <w:szCs w:val="20"/>
        </w:rPr>
      </w:pPr>
      <w:proofErr w:type="spellStart"/>
      <w:r w:rsidRPr="001E0E0D">
        <w:rPr>
          <w:rFonts w:ascii="Arial" w:hAnsi="Arial" w:cs="Arial"/>
          <w:color w:val="000000" w:themeColor="text1"/>
          <w:sz w:val="20"/>
          <w:szCs w:val="20"/>
          <w:shd w:val="clear" w:color="auto" w:fill="FFFFFF"/>
        </w:rPr>
        <w:t>Princen</w:t>
      </w:r>
      <w:proofErr w:type="spellEnd"/>
      <w:r w:rsidRPr="001E0E0D">
        <w:rPr>
          <w:rFonts w:ascii="Arial" w:hAnsi="Arial" w:cs="Arial"/>
          <w:color w:val="000000" w:themeColor="text1"/>
          <w:sz w:val="20"/>
          <w:szCs w:val="20"/>
          <w:shd w:val="clear" w:color="auto" w:fill="FFFFFF"/>
        </w:rPr>
        <w:t>. (2014). </w:t>
      </w:r>
      <w:r w:rsidRPr="001E0E0D">
        <w:rPr>
          <w:rFonts w:ascii="Arial" w:hAnsi="Arial" w:cs="Arial"/>
          <w:i/>
          <w:iCs/>
          <w:color w:val="000000" w:themeColor="text1"/>
          <w:sz w:val="20"/>
          <w:szCs w:val="20"/>
          <w:shd w:val="clear" w:color="auto" w:fill="FFFFFF"/>
        </w:rPr>
        <w:t>Intermediaries in International Conflict</w:t>
      </w:r>
      <w:r w:rsidRPr="001E0E0D">
        <w:rPr>
          <w:rFonts w:ascii="Arial" w:hAnsi="Arial" w:cs="Arial"/>
          <w:color w:val="000000" w:themeColor="text1"/>
          <w:sz w:val="20"/>
          <w:szCs w:val="20"/>
          <w:shd w:val="clear" w:color="auto" w:fill="FFFFFF"/>
        </w:rPr>
        <w:t xml:space="preserve"> (Course Book). Princeton University Press,. </w:t>
      </w:r>
      <w:hyperlink r:id="rId13" w:history="1">
        <w:r w:rsidRPr="001E0E0D">
          <w:rPr>
            <w:rStyle w:val="Collegamentoipertestuale"/>
            <w:rFonts w:ascii="Arial" w:hAnsi="Arial" w:cs="Arial"/>
            <w:color w:val="000000" w:themeColor="text1"/>
            <w:sz w:val="20"/>
            <w:szCs w:val="20"/>
            <w:shd w:val="clear" w:color="auto" w:fill="FFFFFF"/>
          </w:rPr>
          <w:t>https://doi.org/10.1515/9781400862788</w:t>
        </w:r>
      </w:hyperlink>
      <w:r w:rsidRPr="001E0E0D">
        <w:rPr>
          <w:rFonts w:ascii="Arial" w:hAnsi="Arial" w:cs="Arial"/>
          <w:color w:val="000000" w:themeColor="text1"/>
          <w:sz w:val="20"/>
          <w:szCs w:val="20"/>
          <w:shd w:val="clear" w:color="auto" w:fill="FFFFFF"/>
        </w:rPr>
        <w:t xml:space="preserve">. </w:t>
      </w:r>
      <w:proofErr w:type="spellStart"/>
      <w:r w:rsidRPr="001E0E0D">
        <w:rPr>
          <w:rFonts w:ascii="Arial" w:hAnsi="Arial" w:cs="Arial"/>
          <w:color w:val="000000" w:themeColor="text1"/>
          <w:sz w:val="20"/>
          <w:szCs w:val="20"/>
          <w:shd w:val="clear" w:color="auto" w:fill="FFFFFF"/>
        </w:rPr>
        <w:t>Avialable</w:t>
      </w:r>
      <w:proofErr w:type="spellEnd"/>
      <w:r w:rsidRPr="001E0E0D">
        <w:rPr>
          <w:rFonts w:ascii="Arial" w:hAnsi="Arial" w:cs="Arial"/>
          <w:color w:val="000000" w:themeColor="text1"/>
          <w:sz w:val="20"/>
          <w:szCs w:val="20"/>
          <w:shd w:val="clear" w:color="auto" w:fill="FFFFFF"/>
        </w:rPr>
        <w:t xml:space="preserve"> at: https://librarysearch.uwtsd.ac.uk/discovery/fulldisplay?docid=alma99100380593602421&amp;context=L&amp;vid=44WHELF_UWTSD:44WHELF_UWTSD_VU1&amp;lang=en&amp;search_scope=MyInst_and_CI&amp;adaptor=Local%20Search%20Engine&amp;tab=Everything&amp;query=any,contains,Thomas%20Princen,%202014%20intermediaries&amp;offset=0.</w:t>
      </w:r>
    </w:p>
    <w:p w14:paraId="4E5B2B29" w14:textId="77777777" w:rsidR="00CF34AA" w:rsidRPr="00CF34AA" w:rsidRDefault="00CF34AA" w:rsidP="00CF34AA">
      <w:pPr>
        <w:jc w:val="both"/>
        <w:rPr>
          <w:sz w:val="24"/>
        </w:rPr>
      </w:pPr>
    </w:p>
    <w:sectPr w:rsidR="00CF34AA" w:rsidRPr="00CF34AA">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243EA"/>
    <w:multiLevelType w:val="hybridMultilevel"/>
    <w:tmpl w:val="9B1AA57A"/>
    <w:lvl w:ilvl="0" w:tplc="F8022284">
      <w:start w:val="3"/>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23148A0"/>
    <w:multiLevelType w:val="multilevel"/>
    <w:tmpl w:val="A9046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6214234"/>
    <w:multiLevelType w:val="hybridMultilevel"/>
    <w:tmpl w:val="3084901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08914161"/>
    <w:multiLevelType w:val="hybridMultilevel"/>
    <w:tmpl w:val="B74207E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4">
    <w:nsid w:val="13E43FEC"/>
    <w:multiLevelType w:val="hybridMultilevel"/>
    <w:tmpl w:val="11B6B17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5">
    <w:nsid w:val="14CF78CF"/>
    <w:multiLevelType w:val="hybridMultilevel"/>
    <w:tmpl w:val="EAF2FE0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nsid w:val="21AB4BEE"/>
    <w:multiLevelType w:val="multilevel"/>
    <w:tmpl w:val="7B96AC20"/>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26B70430"/>
    <w:multiLevelType w:val="hybridMultilevel"/>
    <w:tmpl w:val="8AECED8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nsid w:val="2B8672C3"/>
    <w:multiLevelType w:val="hybridMultilevel"/>
    <w:tmpl w:val="F35A871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9">
    <w:nsid w:val="2CCD7F7B"/>
    <w:multiLevelType w:val="hybridMultilevel"/>
    <w:tmpl w:val="8BC45160"/>
    <w:lvl w:ilvl="0" w:tplc="2004B8FE">
      <w:start w:val="3"/>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nsid w:val="33D11605"/>
    <w:multiLevelType w:val="multilevel"/>
    <w:tmpl w:val="F9EA2A9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500B0D8A"/>
    <w:multiLevelType w:val="hybridMultilevel"/>
    <w:tmpl w:val="7376F85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nsid w:val="59FF5DFE"/>
    <w:multiLevelType w:val="hybridMultilevel"/>
    <w:tmpl w:val="238C198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nsid w:val="5F8B1E51"/>
    <w:multiLevelType w:val="multilevel"/>
    <w:tmpl w:val="6C10281E"/>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7A3E7E8B"/>
    <w:multiLevelType w:val="multilevel"/>
    <w:tmpl w:val="BE52F7A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7D6C5ABE"/>
    <w:multiLevelType w:val="multilevel"/>
    <w:tmpl w:val="AC3CF2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7DC77FD6"/>
    <w:multiLevelType w:val="hybridMultilevel"/>
    <w:tmpl w:val="1DC804A2"/>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num w:numId="1">
    <w:abstractNumId w:val="6"/>
  </w:num>
  <w:num w:numId="2">
    <w:abstractNumId w:val="0"/>
  </w:num>
  <w:num w:numId="3">
    <w:abstractNumId w:val="3"/>
  </w:num>
  <w:num w:numId="4">
    <w:abstractNumId w:val="9"/>
  </w:num>
  <w:num w:numId="5">
    <w:abstractNumId w:val="13"/>
  </w:num>
  <w:num w:numId="6">
    <w:abstractNumId w:val="14"/>
  </w:num>
  <w:num w:numId="7">
    <w:abstractNumId w:val="10"/>
  </w:num>
  <w:num w:numId="8">
    <w:abstractNumId w:val="8"/>
  </w:num>
  <w:num w:numId="9">
    <w:abstractNumId w:val="4"/>
  </w:num>
  <w:num w:numId="10">
    <w:abstractNumId w:val="16"/>
  </w:num>
  <w:num w:numId="11">
    <w:abstractNumId w:val="7"/>
  </w:num>
  <w:num w:numId="12">
    <w:abstractNumId w:val="5"/>
  </w:num>
  <w:num w:numId="13">
    <w:abstractNumId w:val="12"/>
  </w:num>
  <w:num w:numId="14">
    <w:abstractNumId w:val="2"/>
  </w:num>
  <w:num w:numId="15">
    <w:abstractNumId w:val="11"/>
  </w:num>
  <w:num w:numId="16">
    <w:abstractNumId w:val="1"/>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6EA9"/>
    <w:rsid w:val="0000478F"/>
    <w:rsid w:val="00007895"/>
    <w:rsid w:val="00061DC5"/>
    <w:rsid w:val="000A06EF"/>
    <w:rsid w:val="000A62F4"/>
    <w:rsid w:val="00111B10"/>
    <w:rsid w:val="00121894"/>
    <w:rsid w:val="00140187"/>
    <w:rsid w:val="0016557D"/>
    <w:rsid w:val="00180FEF"/>
    <w:rsid w:val="001A5086"/>
    <w:rsid w:val="001A5B40"/>
    <w:rsid w:val="001B396D"/>
    <w:rsid w:val="001C6692"/>
    <w:rsid w:val="001E0422"/>
    <w:rsid w:val="001E0E0D"/>
    <w:rsid w:val="001E0F00"/>
    <w:rsid w:val="001F7D07"/>
    <w:rsid w:val="002069BB"/>
    <w:rsid w:val="002169C3"/>
    <w:rsid w:val="0022259B"/>
    <w:rsid w:val="00225A8A"/>
    <w:rsid w:val="0023090E"/>
    <w:rsid w:val="00243CED"/>
    <w:rsid w:val="00261598"/>
    <w:rsid w:val="0029118D"/>
    <w:rsid w:val="002C1B1C"/>
    <w:rsid w:val="002F4636"/>
    <w:rsid w:val="00300991"/>
    <w:rsid w:val="00305913"/>
    <w:rsid w:val="00334A13"/>
    <w:rsid w:val="0034108C"/>
    <w:rsid w:val="003410A4"/>
    <w:rsid w:val="00350FB3"/>
    <w:rsid w:val="00376B49"/>
    <w:rsid w:val="003771DD"/>
    <w:rsid w:val="003816E2"/>
    <w:rsid w:val="003A057C"/>
    <w:rsid w:val="003B2106"/>
    <w:rsid w:val="003C2472"/>
    <w:rsid w:val="003E6E19"/>
    <w:rsid w:val="003F3073"/>
    <w:rsid w:val="00470670"/>
    <w:rsid w:val="00475B55"/>
    <w:rsid w:val="00484103"/>
    <w:rsid w:val="0048664E"/>
    <w:rsid w:val="0049588A"/>
    <w:rsid w:val="004A4EEC"/>
    <w:rsid w:val="004D72AB"/>
    <w:rsid w:val="004E27E7"/>
    <w:rsid w:val="004F4DFA"/>
    <w:rsid w:val="00512E38"/>
    <w:rsid w:val="0053074B"/>
    <w:rsid w:val="00532695"/>
    <w:rsid w:val="00543C38"/>
    <w:rsid w:val="005442D7"/>
    <w:rsid w:val="00545832"/>
    <w:rsid w:val="005840CA"/>
    <w:rsid w:val="005A690B"/>
    <w:rsid w:val="005A6EA9"/>
    <w:rsid w:val="005C3219"/>
    <w:rsid w:val="005D3B90"/>
    <w:rsid w:val="005E2C5E"/>
    <w:rsid w:val="005E4AA6"/>
    <w:rsid w:val="005E5668"/>
    <w:rsid w:val="005F7F2A"/>
    <w:rsid w:val="006168D1"/>
    <w:rsid w:val="00616CB0"/>
    <w:rsid w:val="00641077"/>
    <w:rsid w:val="00653C1C"/>
    <w:rsid w:val="006551CF"/>
    <w:rsid w:val="00656F17"/>
    <w:rsid w:val="0069152D"/>
    <w:rsid w:val="006918C8"/>
    <w:rsid w:val="006A1DAC"/>
    <w:rsid w:val="006B630B"/>
    <w:rsid w:val="006D4821"/>
    <w:rsid w:val="006D7889"/>
    <w:rsid w:val="006E6F90"/>
    <w:rsid w:val="006F4780"/>
    <w:rsid w:val="007140F8"/>
    <w:rsid w:val="00767ED9"/>
    <w:rsid w:val="0079124C"/>
    <w:rsid w:val="007A4CE2"/>
    <w:rsid w:val="007B24BA"/>
    <w:rsid w:val="007E185B"/>
    <w:rsid w:val="00807147"/>
    <w:rsid w:val="00814098"/>
    <w:rsid w:val="0084163B"/>
    <w:rsid w:val="008604AA"/>
    <w:rsid w:val="00881E37"/>
    <w:rsid w:val="00890A5C"/>
    <w:rsid w:val="00893DE4"/>
    <w:rsid w:val="008B5681"/>
    <w:rsid w:val="008F02D9"/>
    <w:rsid w:val="008F5F83"/>
    <w:rsid w:val="00907E7A"/>
    <w:rsid w:val="00911415"/>
    <w:rsid w:val="009309DE"/>
    <w:rsid w:val="00935DD1"/>
    <w:rsid w:val="009572ED"/>
    <w:rsid w:val="00992A2D"/>
    <w:rsid w:val="009B11B1"/>
    <w:rsid w:val="009B385C"/>
    <w:rsid w:val="009D672E"/>
    <w:rsid w:val="009F5687"/>
    <w:rsid w:val="00A06490"/>
    <w:rsid w:val="00A51592"/>
    <w:rsid w:val="00A53797"/>
    <w:rsid w:val="00A7329B"/>
    <w:rsid w:val="00A75695"/>
    <w:rsid w:val="00AB0E9A"/>
    <w:rsid w:val="00AD7374"/>
    <w:rsid w:val="00AE7858"/>
    <w:rsid w:val="00AF7966"/>
    <w:rsid w:val="00B072FE"/>
    <w:rsid w:val="00B13C0C"/>
    <w:rsid w:val="00B154F8"/>
    <w:rsid w:val="00B50AAF"/>
    <w:rsid w:val="00B56822"/>
    <w:rsid w:val="00B5692A"/>
    <w:rsid w:val="00BB759B"/>
    <w:rsid w:val="00BC2CBE"/>
    <w:rsid w:val="00BE197D"/>
    <w:rsid w:val="00BE19F7"/>
    <w:rsid w:val="00BF57FE"/>
    <w:rsid w:val="00C07B20"/>
    <w:rsid w:val="00C23F96"/>
    <w:rsid w:val="00C269B5"/>
    <w:rsid w:val="00C3249C"/>
    <w:rsid w:val="00C43B8D"/>
    <w:rsid w:val="00C53012"/>
    <w:rsid w:val="00C80606"/>
    <w:rsid w:val="00C94DDD"/>
    <w:rsid w:val="00CB323E"/>
    <w:rsid w:val="00CC0BF2"/>
    <w:rsid w:val="00CF094D"/>
    <w:rsid w:val="00CF34AA"/>
    <w:rsid w:val="00D129B9"/>
    <w:rsid w:val="00D1675E"/>
    <w:rsid w:val="00D2370A"/>
    <w:rsid w:val="00D32401"/>
    <w:rsid w:val="00DA7914"/>
    <w:rsid w:val="00DD52A2"/>
    <w:rsid w:val="00DE21CB"/>
    <w:rsid w:val="00DE75D5"/>
    <w:rsid w:val="00E72757"/>
    <w:rsid w:val="00E80AFE"/>
    <w:rsid w:val="00E922DF"/>
    <w:rsid w:val="00EB0A39"/>
    <w:rsid w:val="00EC79EA"/>
    <w:rsid w:val="00ED0CC4"/>
    <w:rsid w:val="00ED4852"/>
    <w:rsid w:val="00EE31CF"/>
    <w:rsid w:val="00EE5520"/>
    <w:rsid w:val="00EE6B9F"/>
    <w:rsid w:val="00F573FC"/>
    <w:rsid w:val="00F81AFF"/>
    <w:rsid w:val="00FB1AEF"/>
    <w:rsid w:val="00FC18E4"/>
    <w:rsid w:val="00FF54E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8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B630B"/>
    <w:pPr>
      <w:ind w:left="720"/>
      <w:contextualSpacing/>
    </w:pPr>
  </w:style>
  <w:style w:type="character" w:styleId="Collegamentoipertestuale">
    <w:name w:val="Hyperlink"/>
    <w:basedOn w:val="Carpredefinitoparagrafo"/>
    <w:uiPriority w:val="99"/>
    <w:unhideWhenUsed/>
    <w:rsid w:val="00007895"/>
    <w:rPr>
      <w:color w:val="0000FF" w:themeColor="hyperlink"/>
      <w:u w:val="single"/>
    </w:rPr>
  </w:style>
  <w:style w:type="paragraph" w:styleId="Testofumetto">
    <w:name w:val="Balloon Text"/>
    <w:basedOn w:val="Normale"/>
    <w:link w:val="TestofumettoCarattere"/>
    <w:uiPriority w:val="99"/>
    <w:semiHidden/>
    <w:unhideWhenUsed/>
    <w:rsid w:val="00EE552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E5520"/>
    <w:rPr>
      <w:rFonts w:ascii="Tahoma" w:hAnsi="Tahoma" w:cs="Tahoma"/>
      <w:sz w:val="16"/>
      <w:szCs w:val="16"/>
      <w:lang w:val="en-GB"/>
    </w:rPr>
  </w:style>
  <w:style w:type="paragraph" w:customStyle="1" w:styleId="paragraph">
    <w:name w:val="paragraph"/>
    <w:basedOn w:val="Normale"/>
    <w:rsid w:val="005E2C5E"/>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eop">
    <w:name w:val="eop"/>
    <w:basedOn w:val="Carpredefinitoparagrafo"/>
    <w:rsid w:val="005E2C5E"/>
  </w:style>
  <w:style w:type="character" w:customStyle="1" w:styleId="normaltextrun">
    <w:name w:val="normaltextrun"/>
    <w:basedOn w:val="Carpredefinitoparagrafo"/>
    <w:rsid w:val="005E2C5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B630B"/>
    <w:pPr>
      <w:ind w:left="720"/>
      <w:contextualSpacing/>
    </w:pPr>
  </w:style>
  <w:style w:type="character" w:styleId="Collegamentoipertestuale">
    <w:name w:val="Hyperlink"/>
    <w:basedOn w:val="Carpredefinitoparagrafo"/>
    <w:uiPriority w:val="99"/>
    <w:unhideWhenUsed/>
    <w:rsid w:val="00007895"/>
    <w:rPr>
      <w:color w:val="0000FF" w:themeColor="hyperlink"/>
      <w:u w:val="single"/>
    </w:rPr>
  </w:style>
  <w:style w:type="paragraph" w:styleId="Testofumetto">
    <w:name w:val="Balloon Text"/>
    <w:basedOn w:val="Normale"/>
    <w:link w:val="TestofumettoCarattere"/>
    <w:uiPriority w:val="99"/>
    <w:semiHidden/>
    <w:unhideWhenUsed/>
    <w:rsid w:val="00EE552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E5520"/>
    <w:rPr>
      <w:rFonts w:ascii="Tahoma" w:hAnsi="Tahoma" w:cs="Tahoma"/>
      <w:sz w:val="16"/>
      <w:szCs w:val="16"/>
      <w:lang w:val="en-GB"/>
    </w:rPr>
  </w:style>
  <w:style w:type="paragraph" w:customStyle="1" w:styleId="paragraph">
    <w:name w:val="paragraph"/>
    <w:basedOn w:val="Normale"/>
    <w:rsid w:val="005E2C5E"/>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eop">
    <w:name w:val="eop"/>
    <w:basedOn w:val="Carpredefinitoparagrafo"/>
    <w:rsid w:val="005E2C5E"/>
  </w:style>
  <w:style w:type="character" w:customStyle="1" w:styleId="normaltextrun">
    <w:name w:val="normaltextrun"/>
    <w:basedOn w:val="Carpredefinitoparagrafo"/>
    <w:rsid w:val="005E2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9040925">
      <w:bodyDiv w:val="1"/>
      <w:marLeft w:val="0"/>
      <w:marRight w:val="0"/>
      <w:marTop w:val="0"/>
      <w:marBottom w:val="0"/>
      <w:divBdr>
        <w:top w:val="none" w:sz="0" w:space="0" w:color="auto"/>
        <w:left w:val="none" w:sz="0" w:space="0" w:color="auto"/>
        <w:bottom w:val="none" w:sz="0" w:space="0" w:color="auto"/>
        <w:right w:val="none" w:sz="0" w:space="0" w:color="auto"/>
      </w:divBdr>
    </w:div>
    <w:div w:id="174610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022110388567" TargetMode="External"/><Relationship Id="rId13" Type="http://schemas.openxmlformats.org/officeDocument/2006/relationships/hyperlink" Target="https://doi.org/10.1515/9781400862788" TargetMode="External"/><Relationship Id="rId3" Type="http://schemas.microsoft.com/office/2007/relationships/stylesWithEffects" Target="stylesWithEffects.xml"/><Relationship Id="rId7" Type="http://schemas.openxmlformats.org/officeDocument/2006/relationships/image" Target="media/image2.jpg"/><Relationship Id="rId12" Type="http://schemas.openxmlformats.org/officeDocument/2006/relationships/hyperlink" Target="https://doi.org/10.1016/j.ijintrel.2005.08.0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librarysearch.uwtsd.ac.uk/discovery/fulldisplay?docid=cdi_proquest_miscellaneous_925740037&amp;context=PC&amp;vid=44WHELF_UWTSD:44WHELF_UWTSD_VU1&amp;lang=en&amp;search_scope=MyInst_and_CI&amp;adaptor=Primo%20Central&amp;tab=Everything&amp;query=any,contains,Hofstede%20(2002)%20dimens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0022022110388567" TargetMode="External"/><Relationship Id="rId4" Type="http://schemas.openxmlformats.org/officeDocument/2006/relationships/settings" Target="settings.xml"/><Relationship Id="rId9" Type="http://schemas.openxmlformats.org/officeDocument/2006/relationships/hyperlink" Target="https://librarysearch.uwtsd.ac.uk/discovery/fulldisplay?docid=cdi_proquest_miscellaneous_925740037&amp;context=PC&amp;vid=44WHELF_UWTSD:44WHELF_UWTSD_VU1&amp;lang=en&amp;search_scope=MyInst_and_CI&amp;adaptor=Primo%20Central&amp;tab=Everything&amp;query=any,contains,Hofstede%20(2002)%20dimension"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3716</TotalTime>
  <Pages>11</Pages>
  <Words>4202</Words>
  <Characters>23952</Characters>
  <Application>Microsoft Office Word</Application>
  <DocSecurity>0</DocSecurity>
  <Lines>199</Lines>
  <Paragraphs>56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28098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Utente</dc:creator>
  <cp:lastModifiedBy>Utente</cp:lastModifiedBy>
  <cp:revision>162</cp:revision>
  <dcterms:created xsi:type="dcterms:W3CDTF">2022-04-05T14:10:00Z</dcterms:created>
  <dcterms:modified xsi:type="dcterms:W3CDTF">2022-05-08T19:51:00Z</dcterms:modified>
</cp:coreProperties>
</file>