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01FFC61" wp14:paraId="3CE8F92D" wp14:textId="414F4D66">
      <w:pPr>
        <w:pStyle w:val="Normal"/>
        <w:rPr>
          <w:rFonts w:ascii="Walbaum Display Light" w:hAnsi="Walbaum Display Light" w:eastAsia="Walbaum Display Light" w:cs="Walbaum Display Light"/>
          <w:b w:val="1"/>
          <w:bCs w:val="1"/>
          <w:i w:val="1"/>
          <w:iCs w:val="1"/>
          <w:caps w:val="1"/>
          <w:strike w:val="0"/>
          <w:dstrike w:val="0"/>
          <w:noProof w:val="0"/>
          <w:color w:val="001E2E"/>
          <w:sz w:val="44"/>
          <w:szCs w:val="44"/>
          <w:u w:val="none"/>
          <w:lang w:val="en-GB"/>
        </w:rPr>
      </w:pPr>
      <w:r w:rsidRPr="101FFC61" w:rsidR="5B9179FE">
        <w:rPr>
          <w:rFonts w:ascii="Calibri" w:hAnsi="Calibri" w:eastAsia="Calibri" w:cs="Calibri"/>
          <w:b w:val="1"/>
          <w:bCs w:val="1"/>
          <w:i w:val="1"/>
          <w:iCs w:val="1"/>
          <w:caps w:val="1"/>
          <w:strike w:val="0"/>
          <w:dstrike w:val="0"/>
          <w:noProof w:val="0"/>
          <w:color w:val="001E2E"/>
          <w:sz w:val="40"/>
          <w:szCs w:val="40"/>
          <w:u w:val="none"/>
          <w:lang w:val="en-GB"/>
        </w:rPr>
        <w:t>EFFECTIVE TEAMWORKING AND COMMUNICATION (BMSW4009_CARD)</w:t>
      </w:r>
    </w:p>
    <w:p xmlns:wp14="http://schemas.microsoft.com/office/word/2010/wordml" w:rsidP="76DF2353" wp14:paraId="645D7C09" wp14:textId="18DB8B9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1"/>
          <w:strike w:val="0"/>
          <w:dstrike w:val="0"/>
          <w:noProof w:val="0"/>
          <w:color w:val="001E2E"/>
          <w:sz w:val="36"/>
          <w:szCs w:val="36"/>
          <w:u w:val="none"/>
          <w:lang w:val="en-US"/>
        </w:rPr>
      </w:pPr>
      <w:r w:rsidRPr="76DF2353" w:rsidR="5B9179FE">
        <w:rPr>
          <w:rFonts w:ascii="Arial" w:hAnsi="Arial" w:eastAsia="Arial" w:cs="Arial"/>
          <w:b w:val="1"/>
          <w:bCs w:val="1"/>
          <w:i w:val="0"/>
          <w:iCs w:val="0"/>
          <w:caps w:val="1"/>
          <w:strike w:val="0"/>
          <w:dstrike w:val="0"/>
          <w:noProof w:val="0"/>
          <w:color w:val="FF0000"/>
          <w:sz w:val="36"/>
          <w:szCs w:val="36"/>
          <w:u w:val="none"/>
          <w:lang w:val="en-US"/>
        </w:rPr>
        <w:t>THE IMPORTANCE OF GOOD COMMUNICATION.</w:t>
      </w:r>
    </w:p>
    <w:p xmlns:wp14="http://schemas.microsoft.com/office/word/2010/wordml" w:rsidP="76DF2353" wp14:paraId="48FD894C" wp14:textId="2049AE3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76DF2353" w:rsidR="6AC95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  <w:t xml:space="preserve">This report </w:t>
      </w:r>
      <w:r w:rsidRPr="76DF2353" w:rsidR="15883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  <w:t>requested</w:t>
      </w:r>
      <w:r w:rsidRPr="76DF2353" w:rsidR="6AC95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  <w:t xml:space="preserve"> by </w:t>
      </w:r>
      <w:r w:rsidRPr="76DF2353" w:rsidR="463974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James Squire-Wood on the 5</w:t>
      </w:r>
      <w:r w:rsidRPr="76DF2353" w:rsidR="463974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vertAlign w:val="superscript"/>
          <w:lang w:val="en-GB"/>
        </w:rPr>
        <w:t>th</w:t>
      </w:r>
      <w:r w:rsidRPr="76DF2353" w:rsidR="463974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of December</w:t>
      </w:r>
      <w:r w:rsidRPr="76DF2353" w:rsidR="414F21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</w:p>
    <w:p w:rsidR="414F21F2" w:rsidP="76DF2353" w:rsidRDefault="414F21F2" w14:paraId="51ADF43C" w14:textId="03F3D43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76DF2353" w:rsidR="414F2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  <w:t>Report is completed by (MAHER IBRAHIM 2214235).</w:t>
      </w:r>
    </w:p>
    <w:p w:rsidR="76DF2353" w:rsidP="76DF2353" w:rsidRDefault="76DF2353" w14:paraId="1246F68B" w14:textId="62EF18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</w:pPr>
    </w:p>
    <w:p w:rsidR="524D47A4" w:rsidP="76DF2353" w:rsidRDefault="524D47A4" w14:paraId="40ED7434" w14:textId="02DCE86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24D47A4">
        <w:drawing>
          <wp:inline wp14:editId="7F70F739" wp14:anchorId="1C4FFC3E">
            <wp:extent cx="5988411" cy="2162175"/>
            <wp:effectExtent l="0" t="0" r="0" b="0"/>
            <wp:docPr id="1638118813" name="" descr="Effective Team Communication Webinar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1dcd9776b846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8411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DF2353" w:rsidP="76DF2353" w:rsidRDefault="76DF2353" w14:paraId="7764CD6E" w14:textId="0EE4F70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</w:pPr>
    </w:p>
    <w:p w:rsidR="76DF2353" w:rsidP="76DF2353" w:rsidRDefault="76DF2353" w14:paraId="1DA011B3" w14:textId="6284D7F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E2E"/>
          <w:sz w:val="24"/>
          <w:szCs w:val="24"/>
          <w:lang w:val="en-GB"/>
        </w:rPr>
      </w:pPr>
    </w:p>
    <w:p xmlns:wp14="http://schemas.microsoft.com/office/word/2010/wordml" w:rsidP="101FFC61" wp14:paraId="5D57FE97" wp14:textId="14873B3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0D690B8B" wp14:textId="02C7B53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>
        <w:br/>
      </w:r>
    </w:p>
    <w:p xmlns:wp14="http://schemas.microsoft.com/office/word/2010/wordml" w:rsidP="101FFC61" wp14:paraId="15A2E606" wp14:textId="5DC5B14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1AB205A4" wp14:textId="4EADAD7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02A9FADF" wp14:textId="02F6E9D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7012162B" wp14:textId="5F21128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162D1179" wp14:textId="7278729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1884E4AF" wp14:textId="07E33C7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41D0753D" wp14:textId="346D92A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005C6E77" wp14:textId="3EE567D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230C19C2" wp14:textId="59E1FC7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1B5FD568" wp14:textId="211ECDC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101FFC61" wp14:paraId="76E87831" wp14:textId="186240E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xmlns:wp14="http://schemas.microsoft.com/office/word/2010/wordml" w:rsidP="031A6E39" wp14:paraId="769BA6AA" wp14:textId="2E42855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031A6E39" w:rsidR="2A5CE55E">
        <w:rPr>
          <w:rFonts w:ascii="Arial" w:hAnsi="Arial" w:eastAsia="Arial" w:cs="Arial"/>
          <w:b w:val="1"/>
          <w:bCs w:val="1"/>
          <w:i w:val="0"/>
          <w:iCs w:val="0"/>
          <w:caps w:val="1"/>
          <w:strike w:val="0"/>
          <w:dstrike w:val="0"/>
          <w:noProof w:val="0"/>
          <w:color w:val="FF0000"/>
          <w:sz w:val="24"/>
          <w:szCs w:val="24"/>
          <w:u w:val="none"/>
          <w:lang w:val="en-US"/>
        </w:rPr>
        <w:t>THE IMPORTANCE OF GOOD COMMUNICATION.</w:t>
      </w:r>
    </w:p>
    <w:p xmlns:wp14="http://schemas.microsoft.com/office/word/2010/wordml" w:rsidP="76DF2353" wp14:paraId="4BD84889" wp14:textId="5D719F0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76DF2353" w:rsidR="2A5CE55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Communication at work is ensuring that employees have the information necessary to do their jobs well, create a positive working atmosphere and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e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liminate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ineffici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encies. To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m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aintain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or enhan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ce human relations, effective communication should be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a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ccurate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in the t</w:t>
      </w:r>
      <w:r w:rsidRPr="76DF2353" w:rsidR="0CADE3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ransmission of information.</w:t>
      </w:r>
      <w:r w:rsidRPr="76DF2353" w:rsidR="29A736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(</w:t>
      </w:r>
      <w:r w:rsidRPr="76DF2353" w:rsidR="29A7361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B050"/>
          <w:sz w:val="21"/>
          <w:szCs w:val="21"/>
          <w:lang w:val="en-GB"/>
        </w:rPr>
        <w:t>2023 Coursera</w:t>
      </w:r>
      <w:r w:rsidRPr="76DF2353" w:rsidR="29A7361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).</w:t>
      </w:r>
      <w:r w:rsidRPr="76DF2353" w:rsidR="1C0D4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76DF2353" w:rsidR="1C0D4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‌</w:t>
      </w:r>
    </w:p>
    <w:p w:rsidR="76DF2353" w:rsidP="76DF2353" w:rsidRDefault="76DF2353" w14:paraId="02689136" w14:textId="7C0EDA7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xmlns:wp14="http://schemas.microsoft.com/office/word/2010/wordml" w:rsidP="101FFC61" wp14:paraId="475A6B56" wp14:textId="54914B81">
      <w:pPr>
        <w:pStyle w:val="Normal"/>
        <w:spacing w:before="0" w:beforeAutospacing="off" w:after="0" w:afterAutospacing="off"/>
      </w:pPr>
      <w:r w:rsidR="5785A070">
        <w:drawing>
          <wp:inline xmlns:wp14="http://schemas.microsoft.com/office/word/2010/wordprocessingDrawing" wp14:editId="74F60323" wp14:anchorId="0CC6B3AD">
            <wp:extent cx="6460978" cy="5012556"/>
            <wp:effectExtent l="0" t="0" r="0" b="0"/>
            <wp:docPr id="195899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7f2017f68241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60978" cy="5012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01FFC61" wp14:paraId="469552C0" wp14:textId="025DE21B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14FECD9A" wp14:textId="58405777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5AFBE402" wp14:textId="62F7C7E0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3296BF5E" wp14:textId="566162AE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5C9F6F7B" wp14:textId="3EC878F0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21170FEE" wp14:textId="428992FB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6AAFBDED" wp14:textId="6089E106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14F3125B" wp14:textId="22F7FBEA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57BE1145" wp14:textId="1BF77E7A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7FAE0753" wp14:textId="7690168A">
      <w:pPr>
        <w:pStyle w:val="Normal"/>
        <w:spacing w:before="0" w:beforeAutospacing="off" w:after="0" w:afterAutospacing="off"/>
      </w:pPr>
    </w:p>
    <w:p xmlns:wp14="http://schemas.microsoft.com/office/word/2010/wordml" w:rsidP="101FFC61" wp14:paraId="72649331" wp14:textId="5F8956C8">
      <w:pPr>
        <w:pStyle w:val="Normal"/>
        <w:spacing w:before="0" w:beforeAutospacing="off" w:after="0" w:afterAutospacing="off"/>
      </w:pPr>
    </w:p>
    <w:p xmlns:wp14="http://schemas.microsoft.com/office/word/2010/wordml" w:rsidP="031A6E39" wp14:paraId="7BD1EF7A" wp14:textId="6F5E5824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031A6E39" w:rsidR="3911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The team concept has been developed by </w:t>
      </w:r>
      <w:r w:rsidRPr="031A6E39" w:rsidR="3911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Dr.</w:t>
      </w:r>
      <w:r w:rsidRPr="031A6E39" w:rsidR="3911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031A6E39" w:rsidR="3911755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1"/>
          <w:szCs w:val="21"/>
          <w:lang w:val="en-GB"/>
        </w:rPr>
        <w:t>Meredith Belbin</w:t>
      </w:r>
      <w:r w:rsidRPr="031A6E39" w:rsidR="3911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</w:t>
      </w:r>
      <w:r w:rsidRPr="031A6E39" w:rsidR="3911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based on</w:t>
      </w:r>
      <w:r w:rsidRPr="031A6E39" w:rsidR="3911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common personality traits. To improve productivity by balancing teams, Belbin's model divides the roles into action oriented, thought centred, and people focused categories.</w:t>
      </w:r>
    </w:p>
    <w:p xmlns:wp14="http://schemas.microsoft.com/office/word/2010/wordml" w:rsidP="101FFC61" wp14:paraId="0185AB6B" wp14:textId="5CD48A43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01FFC61" w:rsidR="6A84C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Action oriented team members are ready to make the move and </w:t>
      </w:r>
      <w:r w:rsidRPr="101FFC61" w:rsidR="75CC8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they are</w:t>
      </w:r>
      <w:r w:rsidRPr="101FFC61" w:rsidR="6A84C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doing it well with tight deadlines. </w:t>
      </w:r>
    </w:p>
    <w:p xmlns:wp14="http://schemas.microsoft.com/office/word/2010/wordml" w:rsidP="101FFC61" wp14:paraId="2F1078EF" wp14:textId="59F4F55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01FFC61" w:rsidR="6A84C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Thought. Oriented Team Members are Critical Thinkers that can bring fresh ideas to the table.</w:t>
      </w:r>
    </w:p>
    <w:p xmlns:wp14="http://schemas.microsoft.com/office/word/2010/wordml" w:rsidP="76DF2353" wp14:paraId="5E8357F0" wp14:textId="6C43676C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76DF2353" w:rsidR="6A84C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People oriented team members have </w:t>
      </w:r>
      <w:r w:rsidRPr="76DF2353" w:rsidR="7AB70A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an effective communication</w:t>
      </w:r>
      <w:r w:rsidRPr="76DF2353" w:rsidR="6A84C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skill, which will help them to support the entire team.</w:t>
      </w:r>
      <w:r w:rsidRPr="76DF2353" w:rsidR="25A84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</w:t>
      </w:r>
      <w:r w:rsidRPr="76DF2353" w:rsidR="25A844C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50"/>
          <w:sz w:val="20"/>
          <w:szCs w:val="20"/>
          <w:u w:val="none"/>
          <w:lang w:val="en-GB"/>
        </w:rPr>
        <w:t>T</w:t>
      </w:r>
      <w:r w:rsidRPr="76DF2353" w:rsidR="25A844C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50"/>
          <w:sz w:val="20"/>
          <w:szCs w:val="20"/>
          <w:u w:val="none"/>
          <w:lang w:val="en-GB"/>
        </w:rPr>
        <w:t>eam Asana 2023</w:t>
      </w:r>
      <w:r w:rsidRPr="76DF2353" w:rsidR="25A844C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46F79"/>
          <w:sz w:val="24"/>
          <w:szCs w:val="24"/>
          <w:u w:val="none"/>
          <w:lang w:val="en-GB"/>
        </w:rPr>
        <w:t>)</w:t>
      </w:r>
    </w:p>
    <w:p w:rsidR="333FFFFA" w:rsidP="76DF2353" w:rsidRDefault="333FFFFA" w14:paraId="2F3E14C0" w14:textId="24C742B1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76DF2353" w:rsidR="333FFF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We must represent each of the nine Belbin Team R</w:t>
      </w:r>
      <w:r w:rsidRPr="76DF2353" w:rsidR="39A69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oles </w:t>
      </w:r>
      <w:r w:rsidRPr="76DF2353" w:rsidR="333FFF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to build high performing teams.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The nine Belbin Team Roles are: Resource Investigator, Team worker, Co-</w:t>
      </w:r>
      <w:r w:rsidRPr="76DF2353" w:rsidR="41665A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Ordinator</w:t>
      </w:r>
      <w:r w:rsidRPr="76DF2353" w:rsidR="7E8692D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45454"/>
          <w:sz w:val="28"/>
          <w:szCs w:val="28"/>
          <w:lang w:val="en-GB"/>
        </w:rPr>
        <w:t xml:space="preserve"> </w:t>
      </w:r>
      <w:r w:rsidRPr="76DF2353" w:rsidR="7E8692D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C00000"/>
          <w:sz w:val="20"/>
          <w:szCs w:val="20"/>
          <w:lang w:val="en-GB"/>
        </w:rPr>
        <w:t>(the social roles</w:t>
      </w:r>
      <w:r w:rsidRPr="76DF2353" w:rsidR="7E8692D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45454"/>
          <w:sz w:val="20"/>
          <w:szCs w:val="20"/>
          <w:lang w:val="en-GB"/>
        </w:rPr>
        <w:t>)</w:t>
      </w:r>
      <w:r w:rsidRPr="76DF2353" w:rsidR="41665A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, Plant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Monitor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76DF2353" w:rsidR="2BFF84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Evaluator, Specialist</w:t>
      </w:r>
      <w:r w:rsidRPr="76DF2353" w:rsidR="78A42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  <w:r w:rsidRPr="76DF2353" w:rsidR="78A42E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45454"/>
          <w:sz w:val="20"/>
          <w:szCs w:val="20"/>
          <w:lang w:val="en-GB"/>
        </w:rPr>
        <w:t>(</w:t>
      </w:r>
      <w:r w:rsidRPr="76DF2353" w:rsidR="78A42E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C00000"/>
          <w:sz w:val="20"/>
          <w:szCs w:val="20"/>
          <w:lang w:val="en-GB"/>
        </w:rPr>
        <w:t>the Thinking roles</w:t>
      </w:r>
      <w:r w:rsidRPr="76DF2353" w:rsidR="78A42E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45454"/>
          <w:sz w:val="20"/>
          <w:szCs w:val="20"/>
          <w:lang w:val="en-GB"/>
        </w:rPr>
        <w:t>)</w:t>
      </w:r>
      <w:r w:rsidRPr="76DF2353" w:rsidR="6D5BA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,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Shaper, Implementer</w:t>
      </w:r>
      <w:r w:rsidRPr="76DF2353" w:rsidR="0B51F6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Completer Finisher (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00000"/>
          <w:sz w:val="20"/>
          <w:szCs w:val="20"/>
          <w:u w:val="none"/>
          <w:lang w:val="en-GB"/>
        </w:rPr>
        <w:t>the Action or Task roles</w:t>
      </w:r>
      <w:r w:rsidRPr="76DF2353" w:rsidR="6213E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). </w:t>
      </w:r>
      <w:r w:rsidRPr="76DF2353" w:rsidR="4EC0F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(</w:t>
      </w:r>
      <w:r w:rsidRPr="76DF2353" w:rsidR="0832C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50"/>
          <w:sz w:val="20"/>
          <w:szCs w:val="20"/>
          <w:lang w:val="en-GB"/>
        </w:rPr>
        <w:t>Belbin 2019</w:t>
      </w:r>
      <w:r w:rsidRPr="76DF2353" w:rsidR="0832C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0"/>
          <w:szCs w:val="20"/>
          <w:lang w:val="en-GB"/>
        </w:rPr>
        <w:t>).</w:t>
      </w:r>
    </w:p>
    <w:p xmlns:wp14="http://schemas.microsoft.com/office/word/2010/wordml" w:rsidP="76DF2353" wp14:paraId="74A61722" wp14:textId="636D85E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1FFC61" wp14:paraId="32174000" wp14:textId="3FC0496A">
      <w:pPr>
        <w:pStyle w:val="Normal"/>
        <w:spacing w:before="0" w:beforeAutospacing="off" w:after="0" w:afterAutospacing="off"/>
      </w:pPr>
      <w:r w:rsidR="06D2D0D0">
        <w:drawing>
          <wp:inline xmlns:wp14="http://schemas.microsoft.com/office/word/2010/wordprocessingDrawing" wp14:editId="5DC3C52D" wp14:anchorId="65BAD379">
            <wp:extent cx="6589248" cy="4489250"/>
            <wp:effectExtent l="0" t="0" r="0" b="0"/>
            <wp:docPr id="3156947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7ff932ed60467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89248" cy="44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6DF2353" wp14:paraId="47DD2F0E" wp14:textId="6ABA2925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3C48BD8E" wp14:textId="32F04AB6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1FF691D2" wp14:textId="1EFA1B6E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5ACF6E14" wp14:textId="1E39DEBA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293837FB" wp14:textId="1BFD4F50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7FC51443" wp14:textId="6D6822B1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66BF615E" wp14:textId="24B550AE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179CDE32" wp14:textId="3DC28EC5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16E75B51" wp14:textId="79E8887D">
      <w:pPr>
        <w:pStyle w:val="Normal"/>
        <w:spacing w:before="0" w:beforeAutospacing="off" w:after="0" w:afterAutospacing="off"/>
      </w:pPr>
    </w:p>
    <w:p xmlns:wp14="http://schemas.microsoft.com/office/word/2010/wordml" w:rsidP="76DF2353" wp14:paraId="13D94140" wp14:textId="6AB05AA2">
      <w:pPr>
        <w:pStyle w:val="Normal"/>
        <w:spacing w:before="0" w:beforeAutospacing="off" w:after="0" w:afterAutospacing="off"/>
      </w:pPr>
    </w:p>
    <w:p xmlns:wp14="http://schemas.microsoft.com/office/word/2010/wordml" w:rsidP="031A6E39" wp14:paraId="3D472B25" wp14:textId="370B1B13">
      <w:pPr>
        <w:pStyle w:val="Normal"/>
        <w:spacing w:before="0" w:beforeAutospacing="off" w:after="0" w:afterAutospacing="off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031A6E39" w:rsidR="52521F9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theory of the </w:t>
      </w:r>
      <w:r w:rsidRPr="031A6E39" w:rsidR="52521F9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GB"/>
        </w:rPr>
        <w:t>Tuckman</w:t>
      </w:r>
      <w:r w:rsidRPr="031A6E39" w:rsidR="52521F9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which was originally developed by </w:t>
      </w:r>
      <w:r w:rsidRPr="031A6E39" w:rsidR="52521F9F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GB"/>
        </w:rPr>
        <w:t>Edward L. Tuckman</w:t>
      </w:r>
      <w:r w:rsidRPr="031A6E39" w:rsidR="52521F9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in 1965, is a social development theory.</w:t>
      </w:r>
    </w:p>
    <w:p xmlns:wp14="http://schemas.microsoft.com/office/word/2010/wordml" w:rsidP="101FFC61" wp14:paraId="2576A5D7" wp14:textId="1004ADA1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01FFC61" w:rsidR="77287BC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Tuckman's five stages of Group Development are:</w:t>
      </w:r>
      <w:r w:rsidRPr="101FFC61" w:rsidR="5F2A7ED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xmlns:wp14="http://schemas.microsoft.com/office/word/2010/wordml" w:rsidP="101FFC61" wp14:paraId="42787C0A" wp14:textId="63552E34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01FFC61" w:rsidR="4B8F2364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Forming </w:t>
      </w:r>
      <w:r w:rsidRPr="101FFC61" w:rsidR="4B8F2364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stage</w:t>
      </w:r>
      <w:r w:rsidRPr="101FFC61" w:rsidR="4B8F236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a</w:t>
      </w:r>
      <w:r w:rsidRPr="101FFC61" w:rsidR="4B8F236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group just gets to know each other.</w:t>
      </w:r>
    </w:p>
    <w:p xmlns:wp14="http://schemas.microsoft.com/office/word/2010/wordml" w:rsidP="101FFC61" wp14:paraId="0E2A867F" wp14:textId="53BC5589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01FFC61" w:rsidR="5F2A7EDC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Storming </w:t>
      </w:r>
      <w:r w:rsidRPr="101FFC61" w:rsidR="07F3A45F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stage,</w:t>
      </w:r>
      <w:r w:rsidRPr="101FFC61" w:rsidR="07F3A45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at </w:t>
      </w:r>
      <w:r w:rsidRPr="101FFC61" w:rsidR="3CAB55E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this stage, members of the group become more comfortable speaking out on matters that may lead to conflicts and infighting within the group. </w:t>
      </w:r>
    </w:p>
    <w:p xmlns:wp14="http://schemas.microsoft.com/office/word/2010/wordml" w:rsidP="52B078F7" wp14:paraId="4DCA90E0" wp14:textId="46285BB3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52B078F7" w:rsidR="6CEDEF31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Norming Stage</w:t>
      </w:r>
      <w:r w:rsidRPr="52B078F7" w:rsidR="25C2AB52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, </w:t>
      </w:r>
      <w:r w:rsidRPr="52B078F7" w:rsidR="7467561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the</w:t>
      </w:r>
      <w:r w:rsidRPr="52B078F7" w:rsidR="6CEDEF31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team has effectively resolved many conflict points at the Group.</w:t>
      </w:r>
    </w:p>
    <w:p xmlns:wp14="http://schemas.microsoft.com/office/word/2010/wordml" w:rsidP="52B078F7" wp14:paraId="695E13EC" wp14:textId="15317F39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52B078F7" w:rsidR="5BBF9E75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Performing, </w:t>
      </w:r>
      <w:r w:rsidRPr="52B078F7" w:rsidR="5E8B2FBD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most</w:t>
      </w:r>
      <w:r w:rsidRPr="52B078F7" w:rsidR="0490EBC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of your time is spent in the performance phase of group development.</w:t>
      </w:r>
    </w:p>
    <w:p xmlns:wp14="http://schemas.microsoft.com/office/word/2010/wordml" w:rsidP="101FFC61" wp14:paraId="00C7F614" wp14:textId="39CF43B9">
      <w:pPr>
        <w:pStyle w:val="Normal"/>
      </w:pPr>
      <w:r w:rsidRPr="76DF2353" w:rsidR="2966388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Tuckman and his colleague Mary Ann Jensen set out in 1977 the </w:t>
      </w:r>
      <w:r w:rsidRPr="76DF2353" w:rsidR="1D1ABF9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fifth stage</w:t>
      </w:r>
      <w:r w:rsidRPr="76DF2353" w:rsidR="50EC0C5C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</w:t>
      </w:r>
      <w:r w:rsidRPr="76DF2353" w:rsidR="2966388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of evolution known as </w:t>
      </w:r>
      <w:r w:rsidRPr="76DF2353" w:rsidR="29663883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adjournment or mourning. </w:t>
      </w:r>
      <w:r w:rsidRPr="76DF2353" w:rsidR="24FF0346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(</w:t>
      </w:r>
      <w:r w:rsidRPr="76DF2353" w:rsidR="24FF034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B050"/>
          <w:sz w:val="21"/>
          <w:szCs w:val="21"/>
          <w:lang w:val="en-GB"/>
        </w:rPr>
        <w:t>Indeed 2023</w:t>
      </w:r>
      <w:r w:rsidRPr="76DF2353" w:rsidR="24FF034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).</w:t>
      </w:r>
    </w:p>
    <w:p w:rsidR="76DF2353" w:rsidP="76DF2353" w:rsidRDefault="76DF2353" w14:paraId="024DD620" w14:textId="6551B395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</w:p>
    <w:p xmlns:wp14="http://schemas.microsoft.com/office/word/2010/wordml" w:rsidP="101FFC61" wp14:paraId="5D68CC5F" wp14:textId="524CDB2F">
      <w:pPr>
        <w:pStyle w:val="Normal"/>
      </w:pPr>
      <w:r w:rsidR="3208493C">
        <w:drawing>
          <wp:inline xmlns:wp14="http://schemas.microsoft.com/office/word/2010/wordprocessingDrawing" wp14:editId="0C09767D" wp14:anchorId="50A13C5C">
            <wp:extent cx="5859606" cy="3921739"/>
            <wp:effectExtent l="0" t="0" r="0" b="0"/>
            <wp:docPr id="6800643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96c053c48c46c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59606" cy="3921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01FFC61" wp14:paraId="4F275DCA" wp14:textId="0A957542">
      <w:pPr>
        <w:pStyle w:val="Normal"/>
      </w:pPr>
    </w:p>
    <w:p xmlns:wp14="http://schemas.microsoft.com/office/word/2010/wordml" w:rsidP="101FFC61" wp14:paraId="62E2387B" wp14:textId="3A8E9DAB">
      <w:pPr>
        <w:pStyle w:val="Normal"/>
      </w:pPr>
    </w:p>
    <w:p xmlns:wp14="http://schemas.microsoft.com/office/word/2010/wordml" w:rsidP="101FFC61" wp14:paraId="379A7F3B" wp14:textId="4E5DC11C">
      <w:pPr>
        <w:pStyle w:val="Normal"/>
      </w:pPr>
    </w:p>
    <w:p xmlns:wp14="http://schemas.microsoft.com/office/word/2010/wordml" w:rsidP="101FFC61" wp14:paraId="21C8AE27" wp14:textId="2B5E96C4">
      <w:pPr>
        <w:pStyle w:val="Normal"/>
      </w:pPr>
    </w:p>
    <w:p xmlns:wp14="http://schemas.microsoft.com/office/word/2010/wordml" w:rsidP="101FFC61" wp14:paraId="2F3DC93A" wp14:textId="076BD2AB">
      <w:pPr>
        <w:pStyle w:val="Normal"/>
      </w:pPr>
    </w:p>
    <w:p xmlns:wp14="http://schemas.microsoft.com/office/word/2010/wordml" w:rsidP="101FFC61" wp14:paraId="600EFD9C" wp14:textId="6C8DEC08">
      <w:pPr>
        <w:pStyle w:val="Normal"/>
      </w:pPr>
      <w:r w:rsidR="7615691B">
        <w:rPr/>
        <w:t xml:space="preserve">There are five main types of conflict management, according to </w:t>
      </w:r>
      <w:r w:rsidRPr="031A6E39" w:rsidR="7615691B">
        <w:rPr>
          <w:b w:val="1"/>
          <w:bCs w:val="1"/>
          <w:color w:val="4472C4" w:themeColor="accent1" w:themeTint="FF" w:themeShade="FF"/>
        </w:rPr>
        <w:t>Thomas Kilmann's</w:t>
      </w:r>
      <w:r w:rsidR="7615691B">
        <w:rPr/>
        <w:t xml:space="preserve"> Conflict Mode Instrument TKI®) used by human resource professionals all over the world: Cooperation, competition, avoidance, accommodation, and compromise.</w:t>
      </w:r>
    </w:p>
    <w:p xmlns:wp14="http://schemas.microsoft.com/office/word/2010/wordml" w:rsidP="101FFC61" wp14:paraId="7B29AD70" wp14:textId="124A74D8">
      <w:pPr>
        <w:pStyle w:val="Normal"/>
      </w:pPr>
      <w:r w:rsidRPr="101FFC61" w:rsidR="1252720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D2C2B"/>
          <w:sz w:val="24"/>
          <w:szCs w:val="24"/>
          <w:lang w:val="en-GB"/>
        </w:rPr>
        <w:t>Collaborating Style</w:t>
      </w:r>
      <w:r w:rsidRPr="101FFC61" w:rsidR="12527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D2C2B"/>
          <w:sz w:val="24"/>
          <w:szCs w:val="24"/>
          <w:lang w:val="en-GB"/>
        </w:rPr>
        <w:t>:</w:t>
      </w:r>
      <w:r w:rsidRPr="101FFC61" w:rsidR="125272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  <w:r w:rsidR="459A2707">
        <w:rPr/>
        <w:t xml:space="preserve">A combination of being assertive and cooperative, those who collaborate attempt to work with others to </w:t>
      </w:r>
      <w:r w:rsidR="459A2707">
        <w:rPr/>
        <w:t>identify</w:t>
      </w:r>
      <w:r w:rsidR="459A2707">
        <w:rPr/>
        <w:t xml:space="preserve"> a solution that fully satisfies everyone’s concerns.</w:t>
      </w:r>
    </w:p>
    <w:p xmlns:wp14="http://schemas.microsoft.com/office/word/2010/wordml" w:rsidP="101FFC61" wp14:paraId="19E1674E" wp14:textId="6FF4EE3E">
      <w:pPr>
        <w:pStyle w:val="Normal"/>
      </w:pPr>
      <w:r w:rsidRPr="52B078F7" w:rsidR="6F3A10BE">
        <w:rPr>
          <w:b w:val="1"/>
          <w:bCs w:val="1"/>
        </w:rPr>
        <w:t>Avoiding style</w:t>
      </w:r>
      <w:r w:rsidR="6F3A10BE">
        <w:rPr/>
        <w:t xml:space="preserve">: when it comes to avoiding conflict, those who avoid </w:t>
      </w:r>
      <w:r w:rsidR="4A1E6CCC">
        <w:rPr/>
        <w:t>conflict, simply</w:t>
      </w:r>
      <w:r w:rsidR="6F3A10BE">
        <w:rPr/>
        <w:t xml:space="preserve"> withdrawing from a dangerous situation.</w:t>
      </w:r>
    </w:p>
    <w:p xmlns:wp14="http://schemas.microsoft.com/office/word/2010/wordml" w:rsidP="101FFC61" wp14:paraId="2A37DD8A" wp14:textId="7B4F461B">
      <w:pPr>
        <w:pStyle w:val="Normal"/>
      </w:pPr>
      <w:r w:rsidRPr="52B078F7" w:rsidR="61AADD0B">
        <w:rPr>
          <w:b w:val="1"/>
          <w:bCs w:val="1"/>
        </w:rPr>
        <w:t>Accommodating style</w:t>
      </w:r>
      <w:r w:rsidR="61AADD0B">
        <w:rPr/>
        <w:t xml:space="preserve">: The element of sacrifice when </w:t>
      </w:r>
      <w:r w:rsidR="199C4645">
        <w:rPr/>
        <w:t>you are</w:t>
      </w:r>
      <w:r w:rsidR="61AADD0B">
        <w:rPr/>
        <w:t xml:space="preserve"> accommodating to satisfy someone else, as opposed to competing.</w:t>
      </w:r>
    </w:p>
    <w:p xmlns:wp14="http://schemas.microsoft.com/office/word/2010/wordml" w:rsidP="76DF2353" wp14:paraId="3310B988" wp14:textId="40A5E2EE">
      <w:pPr>
        <w:pStyle w:val="Normal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76DF2353" w:rsidR="2B44A0D3">
        <w:rPr>
          <w:b w:val="1"/>
          <w:bCs w:val="1"/>
        </w:rPr>
        <w:t>Consensual style</w:t>
      </w:r>
      <w:r w:rsidR="2B44A0D3">
        <w:rPr/>
        <w:t xml:space="preserve">: this style </w:t>
      </w:r>
      <w:r w:rsidR="2B44A0D3">
        <w:rPr/>
        <w:t>seeks</w:t>
      </w:r>
      <w:r w:rsidR="2B44A0D3">
        <w:rPr/>
        <w:t xml:space="preserve"> to arrive at an immediate, mutually acceptable solution which can satisfy both sides within the conflict but </w:t>
      </w:r>
      <w:r w:rsidR="2B44A0D3">
        <w:rPr/>
        <w:t>maintains</w:t>
      </w:r>
      <w:r w:rsidR="2B44A0D3">
        <w:rPr/>
        <w:t xml:space="preserve"> some level of assertiveness and </w:t>
      </w:r>
      <w:r w:rsidR="143A78EF">
        <w:rPr/>
        <w:t>cooperation. (</w:t>
      </w:r>
      <w:r w:rsidRPr="76DF2353" w:rsidR="21E61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50"/>
          <w:sz w:val="20"/>
          <w:szCs w:val="20"/>
          <w:lang w:val="en-GB"/>
        </w:rPr>
        <w:t>Dr.</w:t>
      </w:r>
      <w:r w:rsidRPr="76DF2353" w:rsidR="21E61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50"/>
          <w:sz w:val="20"/>
          <w:szCs w:val="20"/>
          <w:lang w:val="en-GB"/>
        </w:rPr>
        <w:t xml:space="preserve"> Barbara Benoliel</w:t>
      </w:r>
      <w:r w:rsidRPr="76DF2353" w:rsidR="21E6186C">
        <w:rPr>
          <w:rFonts w:ascii="Calibri" w:hAnsi="Calibri" w:eastAsia="Calibri" w:cs="Calibri"/>
          <w:noProof w:val="0"/>
          <w:color w:val="00B050"/>
          <w:sz w:val="20"/>
          <w:szCs w:val="20"/>
          <w:lang w:val="en-GB"/>
        </w:rPr>
        <w:t xml:space="preserve"> </w:t>
      </w:r>
      <w:r w:rsidRPr="76DF2353" w:rsidR="21E61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50"/>
          <w:sz w:val="20"/>
          <w:szCs w:val="20"/>
          <w:u w:val="none"/>
          <w:lang w:val="en-GB"/>
        </w:rPr>
        <w:t>2019</w:t>
      </w:r>
      <w:r w:rsidRPr="76DF2353" w:rsidR="21E61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).</w:t>
      </w:r>
    </w:p>
    <w:p xmlns:wp14="http://schemas.microsoft.com/office/word/2010/wordml" w:rsidP="101FFC61" wp14:paraId="3FFFDAD2" wp14:textId="6D42E132">
      <w:pPr>
        <w:pStyle w:val="Normal"/>
      </w:pPr>
      <w:r w:rsidR="5E62F588">
        <w:drawing>
          <wp:inline xmlns:wp14="http://schemas.microsoft.com/office/word/2010/wordprocessingDrawing" wp14:editId="014A1735" wp14:anchorId="536839DE">
            <wp:extent cx="6335412" cy="4425264"/>
            <wp:effectExtent l="0" t="0" r="0" b="0"/>
            <wp:docPr id="1737615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6898ab302546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35412" cy="4425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2B078F7" wp14:paraId="47F2A329" wp14:textId="52684D77">
      <w:pPr>
        <w:pStyle w:val="Normal"/>
      </w:pPr>
    </w:p>
    <w:p xmlns:wp14="http://schemas.microsoft.com/office/word/2010/wordml" w:rsidP="52B078F7" wp14:paraId="32760D28" wp14:textId="6A4C5235">
      <w:pPr>
        <w:pStyle w:val="Normal"/>
      </w:pPr>
    </w:p>
    <w:p xmlns:wp14="http://schemas.microsoft.com/office/word/2010/wordml" w:rsidP="52B078F7" wp14:paraId="097D0053" wp14:textId="69ECE864">
      <w:pPr>
        <w:pStyle w:val="Normal"/>
      </w:pPr>
    </w:p>
    <w:p xmlns:wp14="http://schemas.microsoft.com/office/word/2010/wordml" w:rsidP="76DF2353" wp14:paraId="5828076E" wp14:textId="07428BE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caps w:val="1"/>
          <w:strike w:val="0"/>
          <w:dstrike w:val="0"/>
          <w:noProof w:val="0"/>
          <w:color w:val="001E2E"/>
          <w:sz w:val="36"/>
          <w:szCs w:val="36"/>
          <w:u w:val="none"/>
          <w:vertAlign w:val="superscript"/>
          <w:lang w:val="en-GB"/>
        </w:rPr>
      </w:pPr>
    </w:p>
    <w:p w:rsidR="184B1671" w:rsidP="031A6E39" w:rsidRDefault="184B1671" w14:paraId="75E0E83E" w14:textId="11281E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1"/>
          <w:iCs w:val="1"/>
          <w:caps w:val="1"/>
          <w:strike w:val="0"/>
          <w:dstrike w:val="0"/>
          <w:noProof w:val="0"/>
          <w:color w:val="FF0000"/>
          <w:sz w:val="36"/>
          <w:szCs w:val="36"/>
          <w:u w:val="none"/>
          <w:vertAlign w:val="superscript"/>
          <w:lang w:val="en-GB"/>
        </w:rPr>
      </w:pPr>
      <w:r w:rsidRPr="031A6E39" w:rsidR="184B1671">
        <w:rPr>
          <w:rFonts w:ascii="Calibri" w:hAnsi="Calibri" w:eastAsia="Calibri" w:cs="Calibri"/>
          <w:b w:val="1"/>
          <w:bCs w:val="1"/>
          <w:i w:val="1"/>
          <w:iCs w:val="1"/>
          <w:caps w:val="1"/>
          <w:strike w:val="0"/>
          <w:dstrike w:val="0"/>
          <w:noProof w:val="0"/>
          <w:color w:val="FF0000"/>
          <w:sz w:val="36"/>
          <w:szCs w:val="36"/>
          <w:u w:val="none"/>
          <w:vertAlign w:val="superscript"/>
          <w:lang w:val="en-GB"/>
        </w:rPr>
        <w:t>Example at workplace:</w:t>
      </w:r>
    </w:p>
    <w:p xmlns:wp14="http://schemas.microsoft.com/office/word/2010/wordml" w:rsidP="76DF2353" wp14:paraId="09224E00" wp14:textId="5AF48520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1E2E"/>
          <w:sz w:val="22"/>
          <w:szCs w:val="22"/>
          <w:lang w:val="en-US"/>
        </w:rPr>
      </w:pP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 xml:space="preserve">At my 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>previous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 xml:space="preserve"> workplace as I was a quality control in a food manufacture, I 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>was responsible for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 xml:space="preserve"> 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>a good value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 xml:space="preserve"> of finished product. The production staff were held accountable for the 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>quantity,</w:t>
      </w:r>
      <w:r w:rsidRPr="76DF2353" w:rsidR="248F725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  <w:t xml:space="preserve"> so we were having conflict all the time. To avoid confusion and overlap I was clearly defining my roles and responsibilities and communicate them to the production manager and the staff.</w:t>
      </w:r>
    </w:p>
    <w:p xmlns:wp14="http://schemas.microsoft.com/office/word/2010/wordml" w:rsidP="76DF2353" wp14:paraId="1D602951" wp14:textId="1AC12CAC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2D43906A" wp14:textId="6A6293ED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1BBC848">
        <w:drawing>
          <wp:inline xmlns:wp14="http://schemas.microsoft.com/office/word/2010/wordprocessingDrawing" wp14:editId="359BC4ED" wp14:anchorId="5B4BA07E">
            <wp:extent cx="6588468" cy="3423594"/>
            <wp:effectExtent l="0" t="0" r="0" b="0"/>
            <wp:docPr id="981133614" name="" descr="Effective Conflict Resolution Strategi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91ecb4215f4f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8468" cy="3423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6DF2353" wp14:paraId="4E390DAD" wp14:textId="7E97224D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5E51790B" wp14:textId="4D969113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4DF83682" wp14:textId="660F7F76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0AB3D257" wp14:textId="2AC9D74B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6E0EDFCC" wp14:textId="38554D6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5BFBC91C" wp14:textId="2D0AF9E5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3E213D4C" wp14:textId="21612595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5A0E6AE0" wp14:textId="4B6A278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23FD17EC" wp14:textId="5B093F25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5B13C485" wp14:textId="1B9AFAF1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6854EC14" wp14:textId="09D88F08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479039D9" wp14:textId="7EDDCCFA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1EA24AD5" wp14:textId="674F10EA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7C011D97" wp14:textId="61E836C4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4501CA06" wp14:textId="7A0A1A46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6C65935B" wp14:textId="76DF5D7B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70744A5A" wp14:textId="46CF91EE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0E12BC17" wp14:textId="7100E6C7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74900796" wp14:textId="716A35BD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7E78E342" wp14:textId="4999531E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45764919" wp14:textId="0BBE368C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1E2E"/>
          <w:sz w:val="22"/>
          <w:szCs w:val="22"/>
          <w:u w:val="none"/>
          <w:lang w:val="en-GB"/>
        </w:rPr>
      </w:pPr>
    </w:p>
    <w:p xmlns:wp14="http://schemas.microsoft.com/office/word/2010/wordml" w:rsidP="76DF2353" wp14:paraId="00A69B7F" wp14:textId="4E315C76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76DF2353" wp14:paraId="078C5248" wp14:textId="29887D44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76DF2353" wp14:paraId="59EDC166" wp14:textId="4461CFA7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76DF2353" wp14:paraId="0F613348" wp14:textId="6B8EC024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76DF2353" wp14:paraId="6F42FBF4" wp14:textId="3FCDFBEE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76DF2353" wp14:paraId="2001B315" wp14:textId="3DCFA456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76DF2353" wp14:paraId="669AE9F8" wp14:textId="718B8701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031A6E39" wp14:paraId="49AA16E2" wp14:textId="3C1E4AE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Walbaum Display Light" w:hAnsi="Walbaum Display Light" w:eastAsia="Walbaum Display Light" w:cs="Walbaum Display Light"/>
          <w:b w:val="1"/>
          <w:bCs w:val="1"/>
          <w:i w:val="1"/>
          <w:iCs w:val="1"/>
          <w:caps w:val="1"/>
          <w:strike w:val="0"/>
          <w:dstrike w:val="0"/>
          <w:noProof w:val="0"/>
          <w:color w:val="FF0000"/>
          <w:sz w:val="44"/>
          <w:szCs w:val="44"/>
          <w:u w:val="none"/>
          <w:lang w:val="en-GB"/>
        </w:rPr>
      </w:pPr>
      <w:r w:rsidRPr="031A6E39" w:rsidR="6108E9A0">
        <w:rPr>
          <w:rFonts w:ascii="Libre Franklin" w:hAnsi="Libre Franklin" w:eastAsia="Libre Franklin" w:cs="Libre Franklin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Conclusion:</w:t>
      </w:r>
    </w:p>
    <w:p xmlns:wp14="http://schemas.microsoft.com/office/word/2010/wordml" w:rsidP="76DF2353" wp14:paraId="7FFDD166" wp14:textId="6E943D32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  <w:r w:rsidRPr="76DF2353" w:rsidR="78592C82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Here are some of the benefits of effective communication</w:t>
      </w:r>
      <w:r w:rsidRPr="76DF2353" w:rsidR="1DB4EC20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 what we have learnt at </w:t>
      </w:r>
      <w:r w:rsidRPr="76DF2353" w:rsidR="1DB4EC20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Mel,s</w:t>
      </w:r>
      <w:r w:rsidRPr="76DF2353" w:rsidR="1DB4EC20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 and James Class.</w:t>
      </w:r>
    </w:p>
    <w:p xmlns:wp14="http://schemas.microsoft.com/office/word/2010/wordml" w:rsidP="76DF2353" wp14:paraId="70FA3041" wp14:textId="500F753D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  <w:r w:rsidRPr="76DF2353" w:rsidR="2DA906FA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Verbally - voice Visually - images, graphs, Nonverbal verbality, body language, eye contact, gesture. </w:t>
      </w:r>
      <w:r w:rsidRPr="76DF2353" w:rsidR="45B6CA24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Written, books</w:t>
      </w:r>
      <w:r w:rsidRPr="76DF2353" w:rsidR="2DA906FA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, websites, and email</w:t>
      </w:r>
      <w:r w:rsidRPr="76DF2353" w:rsidR="15941372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, </w:t>
      </w:r>
      <w:r w:rsidRPr="76DF2353" w:rsidR="2DA906FA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t</w:t>
      </w:r>
      <w:r w:rsidRPr="76DF2353" w:rsidR="7B939441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rust, </w:t>
      </w:r>
      <w:r w:rsidRPr="76DF2353" w:rsidR="3641A0D9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t</w:t>
      </w:r>
      <w:r w:rsidRPr="76DF2353" w:rsidR="7B939441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eamwork, </w:t>
      </w:r>
      <w:r w:rsidRPr="76DF2353" w:rsidR="47707B74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good</w:t>
      </w:r>
      <w:r w:rsidRPr="76DF2353" w:rsidR="7B939441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 </w:t>
      </w:r>
      <w:r w:rsidRPr="76DF2353" w:rsidR="0991909F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relationship, </w:t>
      </w:r>
      <w:r w:rsidRPr="76DF2353" w:rsidR="23B8A5A0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p</w:t>
      </w:r>
      <w:r w:rsidRPr="76DF2353" w:rsidR="0991909F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 xml:space="preserve">roblem solve and conflict </w:t>
      </w:r>
      <w:r w:rsidRPr="76DF2353" w:rsidR="0849E1AE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handling. (</w:t>
      </w:r>
      <w:r w:rsidRPr="76DF2353" w:rsidR="0849E1AE">
        <w:rPr>
          <w:b w:val="0"/>
          <w:bCs w:val="0"/>
          <w:i w:val="0"/>
          <w:iCs w:val="0"/>
          <w:caps w:val="0"/>
          <w:smallCaps w:val="0"/>
          <w:color w:val="00B050"/>
          <w:sz w:val="22"/>
          <w:szCs w:val="22"/>
        </w:rPr>
        <w:t>Indeed Team 2023</w:t>
      </w:r>
      <w:r w:rsidRPr="76DF2353" w:rsidR="0849E1AE"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  <w:t>).</w:t>
      </w:r>
    </w:p>
    <w:p w:rsidR="76DF2353" w:rsidP="76DF2353" w:rsidRDefault="76DF2353" w14:paraId="1186AF75" w14:textId="270BE7F7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</w:p>
    <w:p w:rsidR="5067520C" w:rsidP="76DF2353" w:rsidRDefault="5067520C" w14:paraId="636B155E" w14:textId="0CB6ADDE">
      <w:pPr>
        <w:pStyle w:val="Normal"/>
      </w:pPr>
      <w:r w:rsidR="5067520C">
        <w:drawing>
          <wp:inline wp14:editId="108E8F9A" wp14:anchorId="0425C745">
            <wp:extent cx="6592844" cy="4572000"/>
            <wp:effectExtent l="0" t="0" r="0" b="0"/>
            <wp:docPr id="12726626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5763b7dbc44b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2844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DF2353" w:rsidP="76DF2353" w:rsidRDefault="76DF2353" w14:paraId="7B9BA2ED" w14:textId="763243D4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</w:p>
    <w:p w:rsidR="76DF2353" w:rsidP="76DF2353" w:rsidRDefault="76DF2353" w14:paraId="091B235D" w14:textId="23D83F51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</w:p>
    <w:p w:rsidR="76DF2353" w:rsidP="76DF2353" w:rsidRDefault="76DF2353" w14:paraId="76B221E3" w14:textId="52C82FAD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</w:p>
    <w:p w:rsidR="76DF2353" w:rsidP="76DF2353" w:rsidRDefault="76DF2353" w14:paraId="229A4C06" w14:textId="225B9445">
      <w:pPr>
        <w:pStyle w:val="Normal"/>
        <w:rPr>
          <w:b w:val="0"/>
          <w:bCs w:val="0"/>
          <w:i w:val="0"/>
          <w:iCs w:val="0"/>
          <w:caps w:val="0"/>
          <w:smallCaps w:val="0"/>
          <w:color w:val="212529"/>
          <w:sz w:val="22"/>
          <w:szCs w:val="22"/>
        </w:rPr>
      </w:pPr>
    </w:p>
    <w:p xmlns:wp14="http://schemas.microsoft.com/office/word/2010/wordml" w:rsidP="76DF2353" wp14:paraId="3DD20B42" wp14:textId="4B3F2288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52B078F7" wp14:paraId="0E74AB08" wp14:textId="24A4A6B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52B078F7" wp14:paraId="0BE9C352" wp14:textId="091E1B8F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xmlns:wp14="http://schemas.microsoft.com/office/word/2010/wordml" w:rsidP="52B078F7" wp14:paraId="2AA6F70A" wp14:textId="38985F54">
      <w:pPr>
        <w:pStyle w:val="Normal"/>
        <w:rPr>
          <w:b w:val="1"/>
          <w:bCs w:val="1"/>
          <w:sz w:val="22"/>
          <w:szCs w:val="22"/>
        </w:rPr>
      </w:pPr>
    </w:p>
    <w:p xmlns:wp14="http://schemas.microsoft.com/office/word/2010/wordml" w:rsidP="031A6E39" wp14:paraId="0CE2961A" wp14:textId="48A067D2">
      <w:pPr>
        <w:pStyle w:val="Normal"/>
        <w:rPr>
          <w:rFonts w:ascii="Walbaum Display Light" w:hAnsi="Walbaum Display Light" w:eastAsia="Walbaum Display Light" w:cs="Walbaum Display Light"/>
          <w:b w:val="1"/>
          <w:bCs w:val="1"/>
          <w:i w:val="1"/>
          <w:iCs w:val="1"/>
          <w:caps w:val="1"/>
          <w:strike w:val="0"/>
          <w:dstrike w:val="0"/>
          <w:noProof w:val="0"/>
          <w:color w:val="FF0000"/>
          <w:sz w:val="28"/>
          <w:szCs w:val="28"/>
          <w:u w:val="none"/>
          <w:lang w:val="en-GB"/>
        </w:rPr>
      </w:pPr>
      <w:r w:rsidRPr="031A6E39" w:rsidR="29A31AA3">
        <w:rPr>
          <w:b w:val="1"/>
          <w:bCs w:val="1"/>
          <w:color w:val="FF0000"/>
          <w:sz w:val="28"/>
          <w:szCs w:val="28"/>
        </w:rPr>
        <w:t>References List:</w:t>
      </w:r>
    </w:p>
    <w:p w:rsidR="76DF2353" w:rsidP="76DF2353" w:rsidRDefault="76DF2353" w14:paraId="1483CEE0" w14:textId="7757BCF0">
      <w:pPr>
        <w:pStyle w:val="Normal"/>
        <w:rPr>
          <w:b w:val="1"/>
          <w:bCs w:val="1"/>
          <w:sz w:val="28"/>
          <w:szCs w:val="28"/>
        </w:rPr>
      </w:pPr>
    </w:p>
    <w:p xmlns:wp14="http://schemas.microsoft.com/office/word/2010/wordml" w:rsidP="76DF2353" wp14:paraId="4FD26817" wp14:textId="617D5969">
      <w:pPr>
        <w:pStyle w:val="ListParagraph"/>
        <w:numPr>
          <w:ilvl w:val="0"/>
          <w:numId w:val="7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Coursera (2023). </w:t>
      </w:r>
      <w:r w:rsidRPr="76DF2353" w:rsidR="4A50A8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Coursera | Online Courses &amp; Credentials by Top Educators. Join for Free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Coursera. Available at: </w:t>
      </w:r>
      <w:hyperlink r:id="R8ef71c6feddb4d5d">
        <w:r w:rsidRPr="76DF2353" w:rsidR="4A50A80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https://www.coursera.org/</w:t>
        </w:r>
      </w:hyperlink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56F9CDC0" wp14:textId="16B7C29B">
      <w:pPr>
        <w:pStyle w:val="ListParagraph"/>
        <w:numPr>
          <w:ilvl w:val="0"/>
          <w:numId w:val="7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Asana (2019). </w:t>
      </w:r>
      <w:r w:rsidRPr="76DF2353" w:rsidR="4A50A8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Asana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Asana. Available at: </w:t>
      </w:r>
      <w:hyperlink r:id="R8582d380c58642ad">
        <w:r w:rsidRPr="76DF2353" w:rsidR="4A50A80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https://asana.com/?noredirect</w:t>
        </w:r>
      </w:hyperlink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175ED34B" wp14:textId="1200E7DD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DF2353" wp14:paraId="0BC90C3F" wp14:textId="5302DD75">
      <w:pPr>
        <w:pStyle w:val="ListParagraph"/>
        <w:numPr>
          <w:ilvl w:val="0"/>
          <w:numId w:val="7"/>
        </w:num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uk.indeed.com. (n.d.). </w:t>
      </w:r>
      <w:r w:rsidRPr="76DF2353" w:rsidR="4A50A8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Indeed, Career Guide | Indeed.com </w:t>
      </w:r>
      <w:r w:rsidRPr="76DF2353" w:rsidR="4A50A8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9f6a1735b864192">
        <w:r w:rsidRPr="76DF2353" w:rsidR="4A50A80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https://uk.indeed.com/career-advice</w:t>
        </w:r>
      </w:hyperlink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71BF304C" wp14:textId="5AB1510F">
      <w:pPr>
        <w:pStyle w:val="ListParagraph"/>
        <w:numPr>
          <w:ilvl w:val="0"/>
          <w:numId w:val="7"/>
        </w:num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Waldenu.edu. (2019). </w:t>
      </w:r>
      <w:r w:rsidRPr="76DF2353" w:rsidR="4A50A8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Accredited Online College | Online Degree Programs | Online School | Walden University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b192218f79a24c6a">
        <w:r w:rsidRPr="76DF2353" w:rsidR="4A50A80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https://www.waldenu.edu/</w:t>
        </w:r>
      </w:hyperlink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1A0F38A0" wp14:textId="79D28FE3">
      <w:pPr>
        <w:pStyle w:val="ListParagraph"/>
        <w:numPr>
          <w:ilvl w:val="0"/>
          <w:numId w:val="7"/>
        </w:num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MindTools (2009). </w:t>
      </w:r>
      <w:r w:rsidRPr="76DF2353" w:rsidR="4A50A8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Mind Tools: Online Management, Leadership and Career Training</w:t>
      </w:r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Mindtools.com. Available at: </w:t>
      </w:r>
      <w:hyperlink r:id="R7b66d855b1a148a7">
        <w:r w:rsidRPr="76DF2353" w:rsidR="4A50A80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https://www.mindtools.com/</w:t>
        </w:r>
      </w:hyperlink>
      <w:r w:rsidRPr="76DF2353" w:rsidR="4A50A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6779137D" wp14:textId="44A039B8">
      <w:pPr>
        <w:pStyle w:val="ListParagraph"/>
        <w:numPr>
          <w:ilvl w:val="0"/>
          <w:numId w:val="7"/>
        </w:numPr>
        <w:spacing w:before="0" w:beforeAutospacing="off" w:after="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F2353" w:rsidR="1ABE5B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Belbin (2019). </w:t>
      </w:r>
      <w:r w:rsidRPr="76DF2353" w:rsidR="1ABE5B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Belbin</w:t>
      </w:r>
      <w:r w:rsidRPr="76DF2353" w:rsidR="1ABE5B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Belbin.com. Available at: </w:t>
      </w:r>
      <w:hyperlink r:id="R5745dfaa4002491b">
        <w:r w:rsidRPr="76DF2353" w:rsidR="1ABE5B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https://www.belbin.com/</w:t>
        </w:r>
      </w:hyperlink>
      <w:r w:rsidRPr="76DF2353" w:rsidR="1ABE5B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59862CC4" wp14:textId="1208CEBB">
      <w:pPr>
        <w:pStyle w:val="ListParagraph"/>
        <w:numPr>
          <w:ilvl w:val="0"/>
          <w:numId w:val="7"/>
        </w:numPr>
        <w:spacing w:before="0" w:beforeAutospacing="off" w:after="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76DF2353" w:rsidR="46EEC6D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www.indeed.com</w:t>
        </w:r>
      </w:hyperlink>
      <w:r w:rsidRPr="76DF2353" w:rsidR="46EEC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76DF2353" w:rsidR="46EEC6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Job Search | Indeed</w:t>
      </w:r>
      <w:r w:rsidRPr="76DF2353" w:rsidR="46EEC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ddb9ca6ccd045e1">
        <w:r w:rsidRPr="76DF2353" w:rsidR="46EEC6D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https://www.indeed.com/?from=gnav-career-guide--career-guide-webapp</w:t>
        </w:r>
      </w:hyperlink>
      <w:r w:rsidRPr="76DF2353" w:rsidR="46EEC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76DF2353" wp14:paraId="11E7EBB7" wp14:textId="3A36BF2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DF2353" wp14:paraId="0EDD9556" wp14:textId="4AB1ED8F">
      <w:pPr>
        <w:pStyle w:val="Normal"/>
        <w:spacing w:before="0" w:beforeAutospacing="off" w:after="0" w:afterAutospacing="off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DF2353" wp14:paraId="4E475DD5" wp14:textId="0374924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DF2353" wp14:paraId="3679758A" wp14:textId="700CB7ED">
      <w:pPr>
        <w:pStyle w:val="Normal"/>
        <w:spacing w:before="0" w:beforeAutospacing="off" w:after="0" w:afterAutospacing="off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xmlns:wp14="http://schemas.microsoft.com/office/word/2010/wordml" w:rsidP="52B078F7" wp14:paraId="5E5787A5" wp14:textId="0A91213D">
      <w:pPr>
        <w:pStyle w:val="Normal"/>
        <w:ind w:left="0"/>
        <w:rPr>
          <w:rFonts w:ascii="Walbaum Display Light" w:hAnsi="Walbaum Display Light" w:eastAsia="Walbaum Display Light" w:cs="Walbaum Display Light"/>
          <w:b w:val="1"/>
          <w:bCs w:val="1"/>
          <w:i w:val="1"/>
          <w:iCs w:val="1"/>
          <w:caps w:val="1"/>
          <w:strike w:val="0"/>
          <w:dstrike w:val="0"/>
          <w:noProof w:val="0"/>
          <w:color w:val="001E2E"/>
          <w:sz w:val="44"/>
          <w:szCs w:val="44"/>
          <w:u w:val="none"/>
          <w:lang w:val="en-GB"/>
        </w:rPr>
      </w:pPr>
      <w:r>
        <w:br/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5megSKeuvXQSv" int2:id="T2nuI4T9">
      <int2:state int2:type="AugLoop_Text_Critique" int2:value="Rejected"/>
    </int2:textHash>
    <int2:textHash int2:hashCode="oJ5Bgp+hdxLAfO" int2:id="KuX8kk4G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bda65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cafa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8db4e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1e96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0e74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f2141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dac20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a7640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01ff7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4871CF"/>
    <w:rsid w:val="001C95F2"/>
    <w:rsid w:val="008DF320"/>
    <w:rsid w:val="009C233A"/>
    <w:rsid w:val="00C7E192"/>
    <w:rsid w:val="0215D701"/>
    <w:rsid w:val="0239961C"/>
    <w:rsid w:val="031A6E39"/>
    <w:rsid w:val="0376D3A0"/>
    <w:rsid w:val="03CD4721"/>
    <w:rsid w:val="0490EBC9"/>
    <w:rsid w:val="04EB7E26"/>
    <w:rsid w:val="05151DEB"/>
    <w:rsid w:val="0622C569"/>
    <w:rsid w:val="06341153"/>
    <w:rsid w:val="06AE7462"/>
    <w:rsid w:val="06D2D0D0"/>
    <w:rsid w:val="0770E75D"/>
    <w:rsid w:val="07F3A45F"/>
    <w:rsid w:val="0832C36E"/>
    <w:rsid w:val="0849E1AE"/>
    <w:rsid w:val="0991909F"/>
    <w:rsid w:val="09C62F2C"/>
    <w:rsid w:val="09ED1BF0"/>
    <w:rsid w:val="0B51F6DB"/>
    <w:rsid w:val="0C2CC55F"/>
    <w:rsid w:val="0C8A68A9"/>
    <w:rsid w:val="0CA352D7"/>
    <w:rsid w:val="0CADE3E5"/>
    <w:rsid w:val="0D213B40"/>
    <w:rsid w:val="0D71C071"/>
    <w:rsid w:val="0D801201"/>
    <w:rsid w:val="0F13B86E"/>
    <w:rsid w:val="0F1BE262"/>
    <w:rsid w:val="101FFC61"/>
    <w:rsid w:val="10264442"/>
    <w:rsid w:val="10F3A68B"/>
    <w:rsid w:val="1110B2A3"/>
    <w:rsid w:val="1252720E"/>
    <w:rsid w:val="12EC6748"/>
    <w:rsid w:val="12FF8209"/>
    <w:rsid w:val="130829F3"/>
    <w:rsid w:val="142A91DE"/>
    <w:rsid w:val="142B474D"/>
    <w:rsid w:val="143A78EF"/>
    <w:rsid w:val="148837A9"/>
    <w:rsid w:val="14A3FA54"/>
    <w:rsid w:val="14D2DE3B"/>
    <w:rsid w:val="14FD9F9B"/>
    <w:rsid w:val="150A8454"/>
    <w:rsid w:val="15883A2A"/>
    <w:rsid w:val="15941372"/>
    <w:rsid w:val="165222A3"/>
    <w:rsid w:val="16AD134B"/>
    <w:rsid w:val="16C9B11D"/>
    <w:rsid w:val="17EDF304"/>
    <w:rsid w:val="184B1671"/>
    <w:rsid w:val="187AB864"/>
    <w:rsid w:val="18FF3794"/>
    <w:rsid w:val="192CF23D"/>
    <w:rsid w:val="199C4645"/>
    <w:rsid w:val="19D110BE"/>
    <w:rsid w:val="1ABE5BCF"/>
    <w:rsid w:val="1B78D0FA"/>
    <w:rsid w:val="1C0D4DA1"/>
    <w:rsid w:val="1CD1D57B"/>
    <w:rsid w:val="1D14A15B"/>
    <w:rsid w:val="1D1ABF97"/>
    <w:rsid w:val="1D4085F9"/>
    <w:rsid w:val="1DB4EC20"/>
    <w:rsid w:val="1E80A4D4"/>
    <w:rsid w:val="1F8CD1F4"/>
    <w:rsid w:val="2020C207"/>
    <w:rsid w:val="204A0001"/>
    <w:rsid w:val="207367F8"/>
    <w:rsid w:val="21A30564"/>
    <w:rsid w:val="21BBC848"/>
    <w:rsid w:val="21E6186C"/>
    <w:rsid w:val="21F0F4E2"/>
    <w:rsid w:val="23B8A5A0"/>
    <w:rsid w:val="23F64EFA"/>
    <w:rsid w:val="248F725E"/>
    <w:rsid w:val="24B38BDE"/>
    <w:rsid w:val="24FF0346"/>
    <w:rsid w:val="251CB204"/>
    <w:rsid w:val="25A844CF"/>
    <w:rsid w:val="25A93536"/>
    <w:rsid w:val="25C2AB52"/>
    <w:rsid w:val="2722094F"/>
    <w:rsid w:val="27310D94"/>
    <w:rsid w:val="27E38D45"/>
    <w:rsid w:val="28867C93"/>
    <w:rsid w:val="28A43152"/>
    <w:rsid w:val="29663883"/>
    <w:rsid w:val="29A31AA3"/>
    <w:rsid w:val="29A73610"/>
    <w:rsid w:val="2A27772D"/>
    <w:rsid w:val="2A5B5408"/>
    <w:rsid w:val="2A5CE55E"/>
    <w:rsid w:val="2AD6B9B1"/>
    <w:rsid w:val="2B28A53E"/>
    <w:rsid w:val="2B44A0D3"/>
    <w:rsid w:val="2B4708B2"/>
    <w:rsid w:val="2BFF8442"/>
    <w:rsid w:val="2CC4759F"/>
    <w:rsid w:val="2D35E3AB"/>
    <w:rsid w:val="2D92F4CA"/>
    <w:rsid w:val="2DA906FA"/>
    <w:rsid w:val="2DE279D3"/>
    <w:rsid w:val="2E546CF8"/>
    <w:rsid w:val="2E604600"/>
    <w:rsid w:val="2F5EC0EF"/>
    <w:rsid w:val="2FC54F8C"/>
    <w:rsid w:val="2FFC1661"/>
    <w:rsid w:val="3170EE6B"/>
    <w:rsid w:val="3197E6C2"/>
    <w:rsid w:val="3208493C"/>
    <w:rsid w:val="327FD0AD"/>
    <w:rsid w:val="3333B723"/>
    <w:rsid w:val="333FFFFA"/>
    <w:rsid w:val="34CF8784"/>
    <w:rsid w:val="34EF5CA7"/>
    <w:rsid w:val="352C4FA7"/>
    <w:rsid w:val="3575F176"/>
    <w:rsid w:val="35CB6486"/>
    <w:rsid w:val="3641A0D9"/>
    <w:rsid w:val="375341D0"/>
    <w:rsid w:val="37AC4201"/>
    <w:rsid w:val="37D367DC"/>
    <w:rsid w:val="38EB5F6F"/>
    <w:rsid w:val="39117557"/>
    <w:rsid w:val="3972BD97"/>
    <w:rsid w:val="39A6965E"/>
    <w:rsid w:val="39C6B8F0"/>
    <w:rsid w:val="3A872FD0"/>
    <w:rsid w:val="3B787E67"/>
    <w:rsid w:val="3B80243D"/>
    <w:rsid w:val="3BFA7EBF"/>
    <w:rsid w:val="3C5E9258"/>
    <w:rsid w:val="3CAB55E8"/>
    <w:rsid w:val="3D964F20"/>
    <w:rsid w:val="3D9DD20A"/>
    <w:rsid w:val="3E9CDB87"/>
    <w:rsid w:val="3F92F70D"/>
    <w:rsid w:val="3FB452AA"/>
    <w:rsid w:val="414F21F2"/>
    <w:rsid w:val="4162CA3B"/>
    <w:rsid w:val="41665A56"/>
    <w:rsid w:val="41BFD889"/>
    <w:rsid w:val="4239041B"/>
    <w:rsid w:val="423ACA83"/>
    <w:rsid w:val="427B2DEB"/>
    <w:rsid w:val="428FD972"/>
    <w:rsid w:val="42B1EA44"/>
    <w:rsid w:val="42B3700A"/>
    <w:rsid w:val="434871CF"/>
    <w:rsid w:val="436A67EF"/>
    <w:rsid w:val="43F1400E"/>
    <w:rsid w:val="4486C2B4"/>
    <w:rsid w:val="45166324"/>
    <w:rsid w:val="451BFDD0"/>
    <w:rsid w:val="455B1B53"/>
    <w:rsid w:val="459A2707"/>
    <w:rsid w:val="45A703E4"/>
    <w:rsid w:val="45B6CA24"/>
    <w:rsid w:val="45DEA958"/>
    <w:rsid w:val="45F696AC"/>
    <w:rsid w:val="4639747B"/>
    <w:rsid w:val="46733FCD"/>
    <w:rsid w:val="46EEC6DF"/>
    <w:rsid w:val="47707B74"/>
    <w:rsid w:val="48D9C1C9"/>
    <w:rsid w:val="4981A6AD"/>
    <w:rsid w:val="4A1E6CCC"/>
    <w:rsid w:val="4A50A80A"/>
    <w:rsid w:val="4A947C03"/>
    <w:rsid w:val="4B8F2364"/>
    <w:rsid w:val="4C2163DA"/>
    <w:rsid w:val="4C477C83"/>
    <w:rsid w:val="4CA00ADF"/>
    <w:rsid w:val="4CA456DF"/>
    <w:rsid w:val="4CD1DC44"/>
    <w:rsid w:val="4DB22F6C"/>
    <w:rsid w:val="4E853334"/>
    <w:rsid w:val="4EC0F47D"/>
    <w:rsid w:val="4EF2B516"/>
    <w:rsid w:val="50210395"/>
    <w:rsid w:val="5067520C"/>
    <w:rsid w:val="508E8577"/>
    <w:rsid w:val="50EC0C5C"/>
    <w:rsid w:val="5113FA5C"/>
    <w:rsid w:val="51EAE276"/>
    <w:rsid w:val="524D47A4"/>
    <w:rsid w:val="52521F9F"/>
    <w:rsid w:val="52B078F7"/>
    <w:rsid w:val="5386B2D7"/>
    <w:rsid w:val="5388793F"/>
    <w:rsid w:val="53D6978D"/>
    <w:rsid w:val="552449A0"/>
    <w:rsid w:val="568B93A0"/>
    <w:rsid w:val="5785A070"/>
    <w:rsid w:val="57988B09"/>
    <w:rsid w:val="579ACE80"/>
    <w:rsid w:val="59B06740"/>
    <w:rsid w:val="5A0D8826"/>
    <w:rsid w:val="5A1B5CE5"/>
    <w:rsid w:val="5ABFC541"/>
    <w:rsid w:val="5B9179FE"/>
    <w:rsid w:val="5BBF9E75"/>
    <w:rsid w:val="5C124F6F"/>
    <w:rsid w:val="5CA3A245"/>
    <w:rsid w:val="5DBA1ECA"/>
    <w:rsid w:val="5DC80B00"/>
    <w:rsid w:val="5E020895"/>
    <w:rsid w:val="5E59E569"/>
    <w:rsid w:val="5E62F588"/>
    <w:rsid w:val="5E8B2FBD"/>
    <w:rsid w:val="5F2A7EDC"/>
    <w:rsid w:val="5F544F7B"/>
    <w:rsid w:val="60CB2CD7"/>
    <w:rsid w:val="6108E9A0"/>
    <w:rsid w:val="617DD1FE"/>
    <w:rsid w:val="61AADD0B"/>
    <w:rsid w:val="6213E7BD"/>
    <w:rsid w:val="65465785"/>
    <w:rsid w:val="662975E9"/>
    <w:rsid w:val="6679B6F6"/>
    <w:rsid w:val="67C21F51"/>
    <w:rsid w:val="6854C403"/>
    <w:rsid w:val="68D24E40"/>
    <w:rsid w:val="6A84C3BB"/>
    <w:rsid w:val="6AC958CF"/>
    <w:rsid w:val="6AD99637"/>
    <w:rsid w:val="6BACFEA6"/>
    <w:rsid w:val="6CC8F8C3"/>
    <w:rsid w:val="6CEDEF31"/>
    <w:rsid w:val="6D23CDF5"/>
    <w:rsid w:val="6D327E10"/>
    <w:rsid w:val="6D5BAE7D"/>
    <w:rsid w:val="6EBF9E56"/>
    <w:rsid w:val="6ECE4E71"/>
    <w:rsid w:val="6F3A10BE"/>
    <w:rsid w:val="6FDDE66E"/>
    <w:rsid w:val="71672A1C"/>
    <w:rsid w:val="728D1C0B"/>
    <w:rsid w:val="735FBD02"/>
    <w:rsid w:val="73B4ABF4"/>
    <w:rsid w:val="74675615"/>
    <w:rsid w:val="75938EEA"/>
    <w:rsid w:val="75CC8A7B"/>
    <w:rsid w:val="7615691B"/>
    <w:rsid w:val="76DF2353"/>
    <w:rsid w:val="77287BC6"/>
    <w:rsid w:val="78592C82"/>
    <w:rsid w:val="789F6D33"/>
    <w:rsid w:val="78A42E93"/>
    <w:rsid w:val="793484C0"/>
    <w:rsid w:val="794F88EA"/>
    <w:rsid w:val="7993A6A6"/>
    <w:rsid w:val="7A3B3D94"/>
    <w:rsid w:val="7A72E3AD"/>
    <w:rsid w:val="7AB70A5E"/>
    <w:rsid w:val="7B939441"/>
    <w:rsid w:val="7C628F6A"/>
    <w:rsid w:val="7CD965A9"/>
    <w:rsid w:val="7E09D1B0"/>
    <w:rsid w:val="7E8692D5"/>
    <w:rsid w:val="7F66F52C"/>
    <w:rsid w:val="7FEB4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871CF"/>
  <w15:chartTrackingRefBased/>
  <w15:docId w15:val="{7CCC8D8B-2415-4A40-AB5B-4F6850A729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d663f54e6864593" /><Relationship Type="http://schemas.openxmlformats.org/officeDocument/2006/relationships/numbering" Target="/word/numbering.xml" Id="Rc1de444aa3f4447d" /><Relationship Type="http://schemas.openxmlformats.org/officeDocument/2006/relationships/image" Target="/media/image.jpg" Id="R071dcd9776b846ea" /><Relationship Type="http://schemas.openxmlformats.org/officeDocument/2006/relationships/image" Target="/media/image6.png" Id="R7e7f2017f68241eb" /><Relationship Type="http://schemas.openxmlformats.org/officeDocument/2006/relationships/image" Target="/media/image7.png" Id="Rab7ff932ed604676" /><Relationship Type="http://schemas.openxmlformats.org/officeDocument/2006/relationships/image" Target="/media/image8.png" Id="R4c96c053c48c46c9" /><Relationship Type="http://schemas.openxmlformats.org/officeDocument/2006/relationships/image" Target="/media/image9.png" Id="Re16898ab3025465f" /><Relationship Type="http://schemas.openxmlformats.org/officeDocument/2006/relationships/image" Target="/media/image2.jpg" Id="R4791ecb4215f4fb1" /><Relationship Type="http://schemas.openxmlformats.org/officeDocument/2006/relationships/image" Target="/media/imagea.png" Id="R985763b7dbc44bfc" /><Relationship Type="http://schemas.openxmlformats.org/officeDocument/2006/relationships/hyperlink" Target="https://www.coursera.org/" TargetMode="External" Id="R8ef71c6feddb4d5d" /><Relationship Type="http://schemas.openxmlformats.org/officeDocument/2006/relationships/hyperlink" Target="https://asana.com/?noredirect" TargetMode="External" Id="R8582d380c58642ad" /><Relationship Type="http://schemas.openxmlformats.org/officeDocument/2006/relationships/hyperlink" Target="https://uk.indeed.com/career-advice" TargetMode="External" Id="Rc9f6a1735b864192" /><Relationship Type="http://schemas.openxmlformats.org/officeDocument/2006/relationships/hyperlink" Target="https://www.waldenu.edu/" TargetMode="External" Id="Rb192218f79a24c6a" /><Relationship Type="http://schemas.openxmlformats.org/officeDocument/2006/relationships/hyperlink" Target="https://www.mindtools.com/" TargetMode="External" Id="R7b66d855b1a148a7" /><Relationship Type="http://schemas.openxmlformats.org/officeDocument/2006/relationships/hyperlink" Target="https://www.belbin.com/" TargetMode="External" Id="R5745dfaa4002491b" /><Relationship Type="http://schemas.openxmlformats.org/officeDocument/2006/relationships/hyperlink" Target="https://www.indeed.com/?from=gnav-career-guide--career-guide-webapp" TargetMode="External" Id="Rdddb9ca6ccd045e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Maher Ibrahim (2214235)</dc:creator>
  <keywords/>
  <dc:description/>
  <lastModifiedBy>Maher Ibrahim (2214235)</lastModifiedBy>
  <revision>6</revision>
  <dcterms:created xsi:type="dcterms:W3CDTF">2023-11-27T23:52:05.1206389Z</dcterms:created>
  <dcterms:modified xsi:type="dcterms:W3CDTF">2023-12-04T05:26:09.0073126Z</dcterms:modified>
</coreProperties>
</file>