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809F52" w14:textId="10E26D8D" w:rsidR="00531D82" w:rsidRPr="00373FED" w:rsidRDefault="001647FD">
      <w:pPr>
        <w:pStyle w:val="Title"/>
        <w:rPr>
          <w:color w:val="000000" w:themeColor="text1"/>
        </w:rPr>
      </w:pPr>
      <w:bookmarkStart w:id="0" w:name="_heading=h.v3qsikg132k3" w:colFirst="0" w:colLast="0"/>
      <w:bookmarkEnd w:id="0"/>
      <w:r>
        <w:rPr>
          <w:noProof/>
          <w:lang w:val="en-US" w:eastAsia="en-US" w:bidi="gu-IN"/>
        </w:rPr>
        <w:drawing>
          <wp:inline distT="0" distB="0" distL="0" distR="0" wp14:anchorId="572865AC" wp14:editId="43D15F09">
            <wp:extent cx="3371850" cy="1407795"/>
            <wp:effectExtent l="0" t="0" r="0" b="1905"/>
            <wp:docPr id="1877235750" name="Picture 1" descr="University of Wales Trinity Saint David launches new digital healthcare  course - Digital Health and Care Wales"/>
            <wp:cNvGraphicFramePr/>
            <a:graphic xmlns:a="http://schemas.openxmlformats.org/drawingml/2006/main">
              <a:graphicData uri="http://schemas.openxmlformats.org/drawingml/2006/picture">
                <pic:pic xmlns:pic="http://schemas.openxmlformats.org/drawingml/2006/picture">
                  <pic:nvPicPr>
                    <pic:cNvPr id="1877235750" name="Picture 1" descr="University of Wales Trinity Saint David launches new digital healthcare  course - Digital Health and Care Wale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71850" cy="1407795"/>
                    </a:xfrm>
                    <a:prstGeom prst="rect">
                      <a:avLst/>
                    </a:prstGeom>
                    <a:noFill/>
                    <a:ln>
                      <a:noFill/>
                    </a:ln>
                  </pic:spPr>
                </pic:pic>
              </a:graphicData>
            </a:graphic>
          </wp:inline>
        </w:drawing>
      </w:r>
    </w:p>
    <w:p w14:paraId="046CF8D7" w14:textId="2D00D275" w:rsidR="00531D82" w:rsidRPr="00373FED" w:rsidRDefault="00531D82">
      <w:pPr>
        <w:pStyle w:val="Title"/>
        <w:rPr>
          <w:color w:val="000000" w:themeColor="text1"/>
        </w:rPr>
      </w:pPr>
      <w:bookmarkStart w:id="1" w:name="_heading=h.803oacf8j82l" w:colFirst="0" w:colLast="0"/>
      <w:bookmarkStart w:id="2" w:name="_GoBack"/>
      <w:bookmarkEnd w:id="1"/>
      <w:bookmarkEnd w:id="2"/>
    </w:p>
    <w:p w14:paraId="139698B7" w14:textId="77777777" w:rsidR="004851D9" w:rsidRPr="00373FED" w:rsidRDefault="004851D9" w:rsidP="004851D9">
      <w:pPr>
        <w:rPr>
          <w:color w:val="000000" w:themeColor="text1"/>
        </w:rPr>
      </w:pPr>
    </w:p>
    <w:p w14:paraId="6EF07F01" w14:textId="77777777" w:rsidR="001647FD" w:rsidRDefault="001647FD" w:rsidP="001647FD">
      <w:pPr>
        <w:jc w:val="center"/>
        <w:rPr>
          <w:b/>
          <w:bCs/>
          <w:sz w:val="32"/>
          <w:szCs w:val="32"/>
        </w:rPr>
      </w:pPr>
      <w:bookmarkStart w:id="3" w:name="_heading=h.xjd6s3uv2l8k" w:colFirst="0" w:colLast="0"/>
      <w:bookmarkEnd w:id="3"/>
      <w:r w:rsidRPr="006D08BB">
        <w:rPr>
          <w:b/>
          <w:bCs/>
          <w:sz w:val="32"/>
          <w:szCs w:val="32"/>
        </w:rPr>
        <w:t>Programme: Master of Business Administration (MBA)</w:t>
      </w:r>
    </w:p>
    <w:p w14:paraId="1B45308B" w14:textId="77777777" w:rsidR="001647FD" w:rsidRPr="006D08BB" w:rsidRDefault="001647FD" w:rsidP="001647FD">
      <w:pPr>
        <w:jc w:val="center"/>
        <w:rPr>
          <w:b/>
          <w:bCs/>
          <w:sz w:val="32"/>
          <w:szCs w:val="32"/>
        </w:rPr>
      </w:pPr>
      <w:r w:rsidRPr="006D08BB">
        <w:rPr>
          <w:b/>
          <w:bCs/>
          <w:sz w:val="32"/>
          <w:szCs w:val="32"/>
        </w:rPr>
        <w:t xml:space="preserve">Module Name: </w:t>
      </w:r>
      <w:r>
        <w:rPr>
          <w:b/>
          <w:bCs/>
          <w:sz w:val="32"/>
          <w:szCs w:val="32"/>
        </w:rPr>
        <w:t>Strategic</w:t>
      </w:r>
      <w:r w:rsidRPr="006D08BB">
        <w:rPr>
          <w:b/>
          <w:bCs/>
          <w:sz w:val="32"/>
          <w:szCs w:val="32"/>
        </w:rPr>
        <w:t xml:space="preserve"> Management</w:t>
      </w:r>
    </w:p>
    <w:p w14:paraId="4864138C" w14:textId="77777777" w:rsidR="001647FD" w:rsidRPr="006D08BB" w:rsidRDefault="001647FD" w:rsidP="001647FD">
      <w:pPr>
        <w:jc w:val="center"/>
        <w:rPr>
          <w:b/>
          <w:bCs/>
          <w:sz w:val="32"/>
          <w:szCs w:val="32"/>
        </w:rPr>
      </w:pPr>
      <w:r>
        <w:rPr>
          <w:b/>
          <w:bCs/>
          <w:sz w:val="32"/>
          <w:szCs w:val="32"/>
        </w:rPr>
        <w:t>Module Code: LCMB7003</w:t>
      </w:r>
    </w:p>
    <w:p w14:paraId="424EAD8A" w14:textId="77777777" w:rsidR="001647FD" w:rsidRPr="006D08BB" w:rsidRDefault="001647FD" w:rsidP="001647FD">
      <w:pPr>
        <w:jc w:val="center"/>
        <w:rPr>
          <w:b/>
          <w:bCs/>
          <w:sz w:val="32"/>
          <w:szCs w:val="32"/>
        </w:rPr>
      </w:pPr>
      <w:r w:rsidRPr="006D08BB">
        <w:rPr>
          <w:b/>
          <w:bCs/>
          <w:sz w:val="32"/>
          <w:szCs w:val="32"/>
        </w:rPr>
        <w:t>Assignment Title: Ass</w:t>
      </w:r>
      <w:r>
        <w:rPr>
          <w:b/>
          <w:bCs/>
          <w:sz w:val="32"/>
          <w:szCs w:val="32"/>
        </w:rPr>
        <w:t>essment Component individual report</w:t>
      </w:r>
    </w:p>
    <w:p w14:paraId="5F644C24" w14:textId="77777777" w:rsidR="001647FD" w:rsidRPr="006D08BB" w:rsidRDefault="001647FD" w:rsidP="001647FD">
      <w:pPr>
        <w:jc w:val="center"/>
        <w:rPr>
          <w:rFonts w:cs="Cambria"/>
          <w:b/>
          <w:bCs/>
          <w:sz w:val="32"/>
          <w:szCs w:val="32"/>
          <w:u w:val="single"/>
        </w:rPr>
      </w:pPr>
      <w:r w:rsidRPr="006D08BB">
        <w:rPr>
          <w:b/>
          <w:bCs/>
          <w:sz w:val="32"/>
          <w:szCs w:val="32"/>
          <w:u w:val="single"/>
        </w:rPr>
        <w:t>Lecturer's Name:</w:t>
      </w:r>
      <w:r>
        <w:rPr>
          <w:b/>
          <w:bCs/>
          <w:sz w:val="32"/>
          <w:szCs w:val="32"/>
          <w:u w:val="single"/>
        </w:rPr>
        <w:t xml:space="preserve"> Dian Mayasari</w:t>
      </w:r>
    </w:p>
    <w:p w14:paraId="25C9E615" w14:textId="77777777" w:rsidR="001647FD" w:rsidRPr="006D08BB" w:rsidRDefault="001647FD" w:rsidP="001647FD">
      <w:pPr>
        <w:jc w:val="center"/>
        <w:rPr>
          <w:b/>
          <w:bCs/>
          <w:sz w:val="32"/>
          <w:szCs w:val="32"/>
          <w:u w:val="single"/>
        </w:rPr>
      </w:pPr>
    </w:p>
    <w:p w14:paraId="4D8C87C6" w14:textId="77777777" w:rsidR="001647FD" w:rsidRPr="006D08BB" w:rsidRDefault="001647FD" w:rsidP="001647FD">
      <w:pPr>
        <w:jc w:val="center"/>
        <w:rPr>
          <w:rFonts w:cs="Cambria"/>
          <w:b/>
          <w:bCs/>
          <w:sz w:val="32"/>
          <w:szCs w:val="32"/>
          <w:u w:val="single"/>
        </w:rPr>
      </w:pPr>
      <w:r w:rsidRPr="006D08BB">
        <w:rPr>
          <w:b/>
          <w:bCs/>
          <w:sz w:val="32"/>
          <w:szCs w:val="32"/>
          <w:u w:val="single"/>
        </w:rPr>
        <w:t>Student</w:t>
      </w:r>
      <w:r w:rsidRPr="006D08BB">
        <w:rPr>
          <w:sz w:val="32"/>
          <w:szCs w:val="32"/>
        </w:rPr>
        <w:t xml:space="preserve"> </w:t>
      </w:r>
      <w:r w:rsidRPr="006D08BB">
        <w:rPr>
          <w:b/>
          <w:bCs/>
          <w:sz w:val="32"/>
          <w:szCs w:val="32"/>
          <w:u w:val="single"/>
        </w:rPr>
        <w:t>Name</w:t>
      </w:r>
      <w:r w:rsidRPr="006D08BB">
        <w:rPr>
          <w:sz w:val="32"/>
          <w:szCs w:val="32"/>
          <w:u w:val="single"/>
        </w:rPr>
        <w:t>:</w:t>
      </w:r>
      <w:r>
        <w:rPr>
          <w:sz w:val="32"/>
          <w:szCs w:val="32"/>
          <w:u w:val="single"/>
        </w:rPr>
        <w:t xml:space="preserve"> </w:t>
      </w:r>
      <w:r w:rsidRPr="006D08BB">
        <w:rPr>
          <w:b/>
          <w:bCs/>
          <w:sz w:val="32"/>
          <w:szCs w:val="32"/>
          <w:u w:val="single"/>
        </w:rPr>
        <w:t>Arjun Sanjaybhai Parmar</w:t>
      </w:r>
    </w:p>
    <w:p w14:paraId="23419019" w14:textId="77777777" w:rsidR="001647FD" w:rsidRPr="006D08BB" w:rsidRDefault="001647FD" w:rsidP="001647FD">
      <w:pPr>
        <w:jc w:val="center"/>
        <w:rPr>
          <w:b/>
          <w:bCs/>
          <w:sz w:val="32"/>
          <w:szCs w:val="32"/>
          <w:u w:val="single"/>
        </w:rPr>
      </w:pPr>
      <w:r w:rsidRPr="006D08BB">
        <w:rPr>
          <w:b/>
          <w:bCs/>
          <w:sz w:val="32"/>
          <w:szCs w:val="32"/>
          <w:u w:val="single"/>
        </w:rPr>
        <w:t>Student ID:</w:t>
      </w:r>
      <w:r>
        <w:rPr>
          <w:b/>
          <w:bCs/>
          <w:sz w:val="32"/>
          <w:szCs w:val="32"/>
          <w:u w:val="single"/>
        </w:rPr>
        <w:t xml:space="preserve"> </w:t>
      </w:r>
      <w:r w:rsidRPr="006D08BB">
        <w:rPr>
          <w:b/>
          <w:bCs/>
          <w:sz w:val="32"/>
          <w:szCs w:val="32"/>
          <w:u w:val="single"/>
        </w:rPr>
        <w:t>2411725</w:t>
      </w:r>
    </w:p>
    <w:p w14:paraId="18FC4951" w14:textId="4580B80B" w:rsidR="00531D82" w:rsidRPr="00373FED" w:rsidRDefault="00531D82" w:rsidP="001647FD">
      <w:pPr>
        <w:pStyle w:val="Title"/>
        <w:jc w:val="both"/>
        <w:rPr>
          <w:color w:val="000000" w:themeColor="text1"/>
        </w:rPr>
      </w:pPr>
    </w:p>
    <w:p w14:paraId="21956C3D" w14:textId="77777777" w:rsidR="00531D82" w:rsidRPr="00373FED" w:rsidRDefault="00531D82">
      <w:pPr>
        <w:pStyle w:val="Title"/>
        <w:rPr>
          <w:color w:val="000000" w:themeColor="text1"/>
        </w:rPr>
      </w:pPr>
      <w:bookmarkStart w:id="4" w:name="_heading=h.f53b1zkj1bjq" w:colFirst="0" w:colLast="0"/>
      <w:bookmarkEnd w:id="4"/>
    </w:p>
    <w:p w14:paraId="7C662265" w14:textId="77777777" w:rsidR="00531D82" w:rsidRPr="00373FED" w:rsidRDefault="001A3677">
      <w:pPr>
        <w:pStyle w:val="Title"/>
        <w:rPr>
          <w:color w:val="000000" w:themeColor="text1"/>
        </w:rPr>
      </w:pPr>
      <w:bookmarkStart w:id="5" w:name="_heading=h.4c5c0xc00flb" w:colFirst="0" w:colLast="0"/>
      <w:bookmarkEnd w:id="5"/>
      <w:r w:rsidRPr="00373FED">
        <w:rPr>
          <w:color w:val="000000" w:themeColor="text1"/>
        </w:rPr>
        <w:t>STRATEGIC EVALUATION AND COMPETITIVE POSITIONING OF MARKS &amp; SPENCER PLC IN THE UK RETAIL MARKET: A STRATEGIC MANAGEMENT CONSULTANCY REPORT FOR THE BOARD OF DIRECTORS</w:t>
      </w:r>
      <w:r w:rsidRPr="00373FED">
        <w:rPr>
          <w:color w:val="000000" w:themeColor="text1"/>
        </w:rPr>
        <w:br w:type="page"/>
      </w:r>
    </w:p>
    <w:p w14:paraId="75426C68" w14:textId="77777777" w:rsidR="00531D82" w:rsidRPr="00373FED" w:rsidRDefault="001A3677">
      <w:pPr>
        <w:jc w:val="center"/>
        <w:rPr>
          <w:b/>
          <w:bCs/>
          <w:color w:val="000000" w:themeColor="text1"/>
        </w:rPr>
      </w:pPr>
      <w:r w:rsidRPr="00373FED">
        <w:rPr>
          <w:b/>
          <w:bCs/>
          <w:color w:val="000000" w:themeColor="text1"/>
        </w:rPr>
        <w:lastRenderedPageBreak/>
        <w:t>Executive Summary</w:t>
      </w:r>
    </w:p>
    <w:p w14:paraId="1045CB65" w14:textId="77777777" w:rsidR="00531D82" w:rsidRPr="00373FED" w:rsidRDefault="00531D82">
      <w:pPr>
        <w:jc w:val="center"/>
        <w:rPr>
          <w:b/>
          <w:bCs/>
          <w:color w:val="000000" w:themeColor="text1"/>
        </w:rPr>
      </w:pPr>
    </w:p>
    <w:p w14:paraId="60988DAC" w14:textId="77777777" w:rsidR="00531D82" w:rsidRPr="00373FED" w:rsidRDefault="001A3677">
      <w:pPr>
        <w:rPr>
          <w:color w:val="000000" w:themeColor="text1"/>
        </w:rPr>
      </w:pPr>
      <w:r w:rsidRPr="00373FED">
        <w:rPr>
          <w:color w:val="000000" w:themeColor="text1"/>
        </w:rPr>
        <w:t xml:space="preserve">This report aims at critically analysing the strategic stance held by Marks &amp; Spencer (M&amp;S) vis-à-vis the position in the market place in the retail industry of the UK through the key strategic management frameworks. From the external analysis, it is identified that M&amp;S has a strong competitive advantage, as it has a background of brand heritage, huge operational capabilities, financial strength and sustainability programmes. Key opportunities identified from external analysis were Digital transformation, Sustainability trends and changing consumer preferences and key threats, such as high competition, economic uncertainty, and supply chain issues were identified from external analysis. </w:t>
      </w:r>
    </w:p>
    <w:p w14:paraId="577FF139" w14:textId="77777777" w:rsidR="00531D82" w:rsidRPr="00373FED" w:rsidRDefault="001A3677">
      <w:pPr>
        <w:rPr>
          <w:color w:val="000000" w:themeColor="text1"/>
        </w:rPr>
      </w:pPr>
      <w:r w:rsidRPr="00373FED">
        <w:rPr>
          <w:color w:val="000000" w:themeColor="text1"/>
        </w:rPr>
        <w:t>Through internal analysis, the significance of M&amp;S's brand reputation, the omni-channel capability and strategic partnership with Ocado were analysed. Further discussions have indicated a digital-led sustainable differentiation strategy for M&amp;S to enhance customer interactions, operational efficiency and sustainable growth. The implementation plan will be required to focus on technology enhancement, workforce development, incorporation of sustainability and continuous monitoring of performance.</w:t>
      </w:r>
    </w:p>
    <w:p w14:paraId="62560D91" w14:textId="77777777" w:rsidR="00531D82" w:rsidRPr="00373FED" w:rsidRDefault="001A3677">
      <w:pPr>
        <w:rPr>
          <w:color w:val="000000" w:themeColor="text1"/>
        </w:rPr>
      </w:pPr>
      <w:r w:rsidRPr="00373FED">
        <w:rPr>
          <w:color w:val="000000" w:themeColor="text1"/>
        </w:rPr>
        <w:br w:type="page"/>
      </w:r>
    </w:p>
    <w:p w14:paraId="1A53692A" w14:textId="7E77A677" w:rsidR="00531D82" w:rsidRPr="00373FED" w:rsidRDefault="001A3677">
      <w:pPr>
        <w:keepNext/>
        <w:keepLines/>
        <w:pBdr>
          <w:top w:val="nil"/>
          <w:left w:val="nil"/>
          <w:bottom w:val="nil"/>
          <w:right w:val="nil"/>
          <w:between w:val="nil"/>
        </w:pBdr>
        <w:spacing w:before="240" w:line="259" w:lineRule="auto"/>
        <w:jc w:val="center"/>
        <w:rPr>
          <w:b/>
          <w:bCs/>
          <w:color w:val="000000" w:themeColor="text1"/>
        </w:rPr>
      </w:pPr>
      <w:r w:rsidRPr="00373FED">
        <w:rPr>
          <w:b/>
          <w:bCs/>
          <w:color w:val="000000" w:themeColor="text1"/>
        </w:rPr>
        <w:lastRenderedPageBreak/>
        <w:t>Table of Contents</w:t>
      </w:r>
    </w:p>
    <w:p w14:paraId="4F3A1FD6" w14:textId="77777777" w:rsidR="004851D9" w:rsidRPr="00373FED" w:rsidRDefault="004851D9">
      <w:pPr>
        <w:keepNext/>
        <w:keepLines/>
        <w:pBdr>
          <w:top w:val="nil"/>
          <w:left w:val="nil"/>
          <w:bottom w:val="nil"/>
          <w:right w:val="nil"/>
          <w:between w:val="nil"/>
        </w:pBdr>
        <w:spacing w:before="240" w:line="259" w:lineRule="auto"/>
        <w:jc w:val="center"/>
        <w:rPr>
          <w:b/>
          <w:bCs/>
          <w:color w:val="000000" w:themeColor="text1"/>
        </w:rPr>
      </w:pPr>
    </w:p>
    <w:sdt>
      <w:sdtPr>
        <w:rPr>
          <w:color w:val="000000" w:themeColor="text1"/>
        </w:rPr>
        <w:id w:val="310000710"/>
        <w:docPartObj>
          <w:docPartGallery w:val="Table of Contents"/>
          <w:docPartUnique/>
        </w:docPartObj>
      </w:sdtPr>
      <w:sdtContent>
        <w:p w14:paraId="0C2A8BA3" w14:textId="6D79BC7F" w:rsidR="004851D9" w:rsidRPr="00373FED" w:rsidRDefault="001A3677">
          <w:pPr>
            <w:pStyle w:val="TOC1"/>
            <w:tabs>
              <w:tab w:val="right" w:leader="dot" w:pos="9016"/>
            </w:tabs>
            <w:rPr>
              <w:noProof/>
              <w:color w:val="000000" w:themeColor="text1"/>
            </w:rPr>
          </w:pPr>
          <w:r w:rsidRPr="00373FED">
            <w:rPr>
              <w:color w:val="000000" w:themeColor="text1"/>
            </w:rPr>
            <w:fldChar w:fldCharType="begin"/>
          </w:r>
          <w:r w:rsidRPr="00373FED">
            <w:rPr>
              <w:color w:val="000000" w:themeColor="text1"/>
            </w:rPr>
            <w:instrText xml:space="preserve"> TOC \h \u \z \t "Heading 1,1,Heading 2,2,Heading 3,3,"</w:instrText>
          </w:r>
          <w:r w:rsidRPr="00373FED">
            <w:rPr>
              <w:color w:val="000000" w:themeColor="text1"/>
            </w:rPr>
            <w:fldChar w:fldCharType="separate"/>
          </w:r>
          <w:hyperlink w:anchor="_Toc233842029" w:history="1">
            <w:r w:rsidR="004851D9" w:rsidRPr="00373FED">
              <w:rPr>
                <w:rStyle w:val="Hyperlink"/>
                <w:noProof/>
                <w:color w:val="000000" w:themeColor="text1"/>
              </w:rPr>
              <w:t>SECTION 1</w:t>
            </w:r>
            <w:r w:rsidR="004851D9" w:rsidRPr="00373FED">
              <w:rPr>
                <w:noProof/>
                <w:webHidden/>
                <w:color w:val="000000" w:themeColor="text1"/>
              </w:rPr>
              <w:tab/>
            </w:r>
            <w:r w:rsidR="004851D9" w:rsidRPr="00373FED">
              <w:rPr>
                <w:noProof/>
                <w:webHidden/>
                <w:color w:val="000000" w:themeColor="text1"/>
              </w:rPr>
              <w:fldChar w:fldCharType="begin"/>
            </w:r>
            <w:r w:rsidR="004851D9" w:rsidRPr="00373FED">
              <w:rPr>
                <w:noProof/>
                <w:webHidden/>
                <w:color w:val="000000" w:themeColor="text1"/>
              </w:rPr>
              <w:instrText xml:space="preserve"> PAGEREF _Toc233842029 \h </w:instrText>
            </w:r>
            <w:r w:rsidR="004851D9" w:rsidRPr="00373FED">
              <w:rPr>
                <w:noProof/>
                <w:webHidden/>
                <w:color w:val="000000" w:themeColor="text1"/>
              </w:rPr>
            </w:r>
            <w:r w:rsidR="004851D9" w:rsidRPr="00373FED">
              <w:rPr>
                <w:noProof/>
                <w:webHidden/>
                <w:color w:val="000000" w:themeColor="text1"/>
              </w:rPr>
              <w:fldChar w:fldCharType="separate"/>
            </w:r>
            <w:r w:rsidR="004851D9" w:rsidRPr="00373FED">
              <w:rPr>
                <w:noProof/>
                <w:webHidden/>
                <w:color w:val="000000" w:themeColor="text1"/>
              </w:rPr>
              <w:t>4</w:t>
            </w:r>
            <w:r w:rsidR="004851D9" w:rsidRPr="00373FED">
              <w:rPr>
                <w:noProof/>
                <w:webHidden/>
                <w:color w:val="000000" w:themeColor="text1"/>
              </w:rPr>
              <w:fldChar w:fldCharType="end"/>
            </w:r>
          </w:hyperlink>
        </w:p>
        <w:p w14:paraId="573B91AE" w14:textId="211B593F" w:rsidR="004851D9" w:rsidRPr="00373FED" w:rsidRDefault="004E0802">
          <w:pPr>
            <w:pStyle w:val="TOC2"/>
            <w:tabs>
              <w:tab w:val="right" w:leader="dot" w:pos="9016"/>
            </w:tabs>
            <w:rPr>
              <w:noProof/>
              <w:color w:val="000000" w:themeColor="text1"/>
            </w:rPr>
          </w:pPr>
          <w:hyperlink w:anchor="_Toc233842030" w:history="1">
            <w:r w:rsidR="004851D9" w:rsidRPr="00373FED">
              <w:rPr>
                <w:rStyle w:val="Hyperlink"/>
                <w:noProof/>
                <w:color w:val="000000" w:themeColor="text1"/>
              </w:rPr>
              <w:t>1.1 Organisational Context and overview</w:t>
            </w:r>
            <w:r w:rsidR="004851D9" w:rsidRPr="00373FED">
              <w:rPr>
                <w:noProof/>
                <w:webHidden/>
                <w:color w:val="000000" w:themeColor="text1"/>
              </w:rPr>
              <w:tab/>
            </w:r>
            <w:r w:rsidR="004851D9" w:rsidRPr="00373FED">
              <w:rPr>
                <w:noProof/>
                <w:webHidden/>
                <w:color w:val="000000" w:themeColor="text1"/>
              </w:rPr>
              <w:fldChar w:fldCharType="begin"/>
            </w:r>
            <w:r w:rsidR="004851D9" w:rsidRPr="00373FED">
              <w:rPr>
                <w:noProof/>
                <w:webHidden/>
                <w:color w:val="000000" w:themeColor="text1"/>
              </w:rPr>
              <w:instrText xml:space="preserve"> PAGEREF _Toc233842030 \h </w:instrText>
            </w:r>
            <w:r w:rsidR="004851D9" w:rsidRPr="00373FED">
              <w:rPr>
                <w:noProof/>
                <w:webHidden/>
                <w:color w:val="000000" w:themeColor="text1"/>
              </w:rPr>
            </w:r>
            <w:r w:rsidR="004851D9" w:rsidRPr="00373FED">
              <w:rPr>
                <w:noProof/>
                <w:webHidden/>
                <w:color w:val="000000" w:themeColor="text1"/>
              </w:rPr>
              <w:fldChar w:fldCharType="separate"/>
            </w:r>
            <w:r w:rsidR="004851D9" w:rsidRPr="00373FED">
              <w:rPr>
                <w:noProof/>
                <w:webHidden/>
                <w:color w:val="000000" w:themeColor="text1"/>
              </w:rPr>
              <w:t>4</w:t>
            </w:r>
            <w:r w:rsidR="004851D9" w:rsidRPr="00373FED">
              <w:rPr>
                <w:noProof/>
                <w:webHidden/>
                <w:color w:val="000000" w:themeColor="text1"/>
              </w:rPr>
              <w:fldChar w:fldCharType="end"/>
            </w:r>
          </w:hyperlink>
        </w:p>
        <w:p w14:paraId="23509329" w14:textId="37537126" w:rsidR="004851D9" w:rsidRPr="00373FED" w:rsidRDefault="004E0802">
          <w:pPr>
            <w:pStyle w:val="TOC2"/>
            <w:tabs>
              <w:tab w:val="right" w:leader="dot" w:pos="9016"/>
            </w:tabs>
            <w:rPr>
              <w:noProof/>
              <w:color w:val="000000" w:themeColor="text1"/>
            </w:rPr>
          </w:pPr>
          <w:hyperlink w:anchor="_Toc233842031" w:history="1">
            <w:r w:rsidR="004851D9" w:rsidRPr="00373FED">
              <w:rPr>
                <w:rStyle w:val="Hyperlink"/>
                <w:noProof/>
                <w:color w:val="000000" w:themeColor="text1"/>
              </w:rPr>
              <w:t>1.2 External Environment Analysis</w:t>
            </w:r>
            <w:r w:rsidR="004851D9" w:rsidRPr="00373FED">
              <w:rPr>
                <w:noProof/>
                <w:webHidden/>
                <w:color w:val="000000" w:themeColor="text1"/>
              </w:rPr>
              <w:tab/>
            </w:r>
            <w:r w:rsidR="004851D9" w:rsidRPr="00373FED">
              <w:rPr>
                <w:noProof/>
                <w:webHidden/>
                <w:color w:val="000000" w:themeColor="text1"/>
              </w:rPr>
              <w:fldChar w:fldCharType="begin"/>
            </w:r>
            <w:r w:rsidR="004851D9" w:rsidRPr="00373FED">
              <w:rPr>
                <w:noProof/>
                <w:webHidden/>
                <w:color w:val="000000" w:themeColor="text1"/>
              </w:rPr>
              <w:instrText xml:space="preserve"> PAGEREF _Toc233842031 \h </w:instrText>
            </w:r>
            <w:r w:rsidR="004851D9" w:rsidRPr="00373FED">
              <w:rPr>
                <w:noProof/>
                <w:webHidden/>
                <w:color w:val="000000" w:themeColor="text1"/>
              </w:rPr>
            </w:r>
            <w:r w:rsidR="004851D9" w:rsidRPr="00373FED">
              <w:rPr>
                <w:noProof/>
                <w:webHidden/>
                <w:color w:val="000000" w:themeColor="text1"/>
              </w:rPr>
              <w:fldChar w:fldCharType="separate"/>
            </w:r>
            <w:r w:rsidR="004851D9" w:rsidRPr="00373FED">
              <w:rPr>
                <w:noProof/>
                <w:webHidden/>
                <w:color w:val="000000" w:themeColor="text1"/>
              </w:rPr>
              <w:t>7</w:t>
            </w:r>
            <w:r w:rsidR="004851D9" w:rsidRPr="00373FED">
              <w:rPr>
                <w:noProof/>
                <w:webHidden/>
                <w:color w:val="000000" w:themeColor="text1"/>
              </w:rPr>
              <w:fldChar w:fldCharType="end"/>
            </w:r>
          </w:hyperlink>
        </w:p>
        <w:p w14:paraId="652A424A" w14:textId="6A879D2F" w:rsidR="004851D9" w:rsidRPr="00373FED" w:rsidRDefault="004E0802">
          <w:pPr>
            <w:pStyle w:val="TOC2"/>
            <w:tabs>
              <w:tab w:val="right" w:leader="dot" w:pos="9016"/>
            </w:tabs>
            <w:rPr>
              <w:noProof/>
              <w:color w:val="000000" w:themeColor="text1"/>
            </w:rPr>
          </w:pPr>
          <w:hyperlink w:anchor="_Toc233842032" w:history="1">
            <w:r w:rsidR="004851D9" w:rsidRPr="00373FED">
              <w:rPr>
                <w:rStyle w:val="Hyperlink"/>
                <w:noProof/>
                <w:color w:val="000000" w:themeColor="text1"/>
              </w:rPr>
              <w:t>1.3 Comprehensive and Holistic View</w:t>
            </w:r>
            <w:r w:rsidR="004851D9" w:rsidRPr="00373FED">
              <w:rPr>
                <w:noProof/>
                <w:webHidden/>
                <w:color w:val="000000" w:themeColor="text1"/>
              </w:rPr>
              <w:tab/>
            </w:r>
            <w:r w:rsidR="004851D9" w:rsidRPr="00373FED">
              <w:rPr>
                <w:noProof/>
                <w:webHidden/>
                <w:color w:val="000000" w:themeColor="text1"/>
              </w:rPr>
              <w:fldChar w:fldCharType="begin"/>
            </w:r>
            <w:r w:rsidR="004851D9" w:rsidRPr="00373FED">
              <w:rPr>
                <w:noProof/>
                <w:webHidden/>
                <w:color w:val="000000" w:themeColor="text1"/>
              </w:rPr>
              <w:instrText xml:space="preserve"> PAGEREF _Toc233842032 \h </w:instrText>
            </w:r>
            <w:r w:rsidR="004851D9" w:rsidRPr="00373FED">
              <w:rPr>
                <w:noProof/>
                <w:webHidden/>
                <w:color w:val="000000" w:themeColor="text1"/>
              </w:rPr>
            </w:r>
            <w:r w:rsidR="004851D9" w:rsidRPr="00373FED">
              <w:rPr>
                <w:noProof/>
                <w:webHidden/>
                <w:color w:val="000000" w:themeColor="text1"/>
              </w:rPr>
              <w:fldChar w:fldCharType="separate"/>
            </w:r>
            <w:r w:rsidR="004851D9" w:rsidRPr="00373FED">
              <w:rPr>
                <w:noProof/>
                <w:webHidden/>
                <w:color w:val="000000" w:themeColor="text1"/>
              </w:rPr>
              <w:t>15</w:t>
            </w:r>
            <w:r w:rsidR="004851D9" w:rsidRPr="00373FED">
              <w:rPr>
                <w:noProof/>
                <w:webHidden/>
                <w:color w:val="000000" w:themeColor="text1"/>
              </w:rPr>
              <w:fldChar w:fldCharType="end"/>
            </w:r>
          </w:hyperlink>
        </w:p>
        <w:p w14:paraId="213E0C24" w14:textId="1AD3C56D" w:rsidR="004851D9" w:rsidRPr="00373FED" w:rsidRDefault="004E0802">
          <w:pPr>
            <w:pStyle w:val="TOC2"/>
            <w:tabs>
              <w:tab w:val="right" w:leader="dot" w:pos="9016"/>
            </w:tabs>
            <w:rPr>
              <w:noProof/>
              <w:color w:val="000000" w:themeColor="text1"/>
            </w:rPr>
          </w:pPr>
          <w:hyperlink w:anchor="_Toc233842033" w:history="1">
            <w:r w:rsidR="004851D9" w:rsidRPr="00373FED">
              <w:rPr>
                <w:rStyle w:val="Hyperlink"/>
                <w:noProof/>
                <w:color w:val="000000" w:themeColor="text1"/>
              </w:rPr>
              <w:t>1.4 Strategic Choices and Implementation</w:t>
            </w:r>
            <w:r w:rsidR="004851D9" w:rsidRPr="00373FED">
              <w:rPr>
                <w:noProof/>
                <w:webHidden/>
                <w:color w:val="000000" w:themeColor="text1"/>
              </w:rPr>
              <w:tab/>
            </w:r>
            <w:r w:rsidR="004851D9" w:rsidRPr="00373FED">
              <w:rPr>
                <w:noProof/>
                <w:webHidden/>
                <w:color w:val="000000" w:themeColor="text1"/>
              </w:rPr>
              <w:fldChar w:fldCharType="begin"/>
            </w:r>
            <w:r w:rsidR="004851D9" w:rsidRPr="00373FED">
              <w:rPr>
                <w:noProof/>
                <w:webHidden/>
                <w:color w:val="000000" w:themeColor="text1"/>
              </w:rPr>
              <w:instrText xml:space="preserve"> PAGEREF _Toc233842033 \h </w:instrText>
            </w:r>
            <w:r w:rsidR="004851D9" w:rsidRPr="00373FED">
              <w:rPr>
                <w:noProof/>
                <w:webHidden/>
                <w:color w:val="000000" w:themeColor="text1"/>
              </w:rPr>
            </w:r>
            <w:r w:rsidR="004851D9" w:rsidRPr="00373FED">
              <w:rPr>
                <w:noProof/>
                <w:webHidden/>
                <w:color w:val="000000" w:themeColor="text1"/>
              </w:rPr>
              <w:fldChar w:fldCharType="separate"/>
            </w:r>
            <w:r w:rsidR="004851D9" w:rsidRPr="00373FED">
              <w:rPr>
                <w:noProof/>
                <w:webHidden/>
                <w:color w:val="000000" w:themeColor="text1"/>
              </w:rPr>
              <w:t>16</w:t>
            </w:r>
            <w:r w:rsidR="004851D9" w:rsidRPr="00373FED">
              <w:rPr>
                <w:noProof/>
                <w:webHidden/>
                <w:color w:val="000000" w:themeColor="text1"/>
              </w:rPr>
              <w:fldChar w:fldCharType="end"/>
            </w:r>
          </w:hyperlink>
        </w:p>
        <w:p w14:paraId="64649333" w14:textId="2B4A5BFE" w:rsidR="004851D9" w:rsidRPr="00373FED" w:rsidRDefault="004E0802">
          <w:pPr>
            <w:pStyle w:val="TOC1"/>
            <w:tabs>
              <w:tab w:val="right" w:leader="dot" w:pos="9016"/>
            </w:tabs>
            <w:rPr>
              <w:noProof/>
              <w:color w:val="000000" w:themeColor="text1"/>
            </w:rPr>
          </w:pPr>
          <w:hyperlink w:anchor="_Toc233842034" w:history="1">
            <w:r w:rsidR="004851D9" w:rsidRPr="00373FED">
              <w:rPr>
                <w:rStyle w:val="Hyperlink"/>
                <w:noProof/>
                <w:color w:val="000000" w:themeColor="text1"/>
              </w:rPr>
              <w:t>SECTION 2 – Reflective Account</w:t>
            </w:r>
            <w:r w:rsidR="004851D9" w:rsidRPr="00373FED">
              <w:rPr>
                <w:noProof/>
                <w:webHidden/>
                <w:color w:val="000000" w:themeColor="text1"/>
              </w:rPr>
              <w:tab/>
            </w:r>
            <w:r w:rsidR="004851D9" w:rsidRPr="00373FED">
              <w:rPr>
                <w:noProof/>
                <w:webHidden/>
                <w:color w:val="000000" w:themeColor="text1"/>
              </w:rPr>
              <w:fldChar w:fldCharType="begin"/>
            </w:r>
            <w:r w:rsidR="004851D9" w:rsidRPr="00373FED">
              <w:rPr>
                <w:noProof/>
                <w:webHidden/>
                <w:color w:val="000000" w:themeColor="text1"/>
              </w:rPr>
              <w:instrText xml:space="preserve"> PAGEREF _Toc233842034 \h </w:instrText>
            </w:r>
            <w:r w:rsidR="004851D9" w:rsidRPr="00373FED">
              <w:rPr>
                <w:noProof/>
                <w:webHidden/>
                <w:color w:val="000000" w:themeColor="text1"/>
              </w:rPr>
            </w:r>
            <w:r w:rsidR="004851D9" w:rsidRPr="00373FED">
              <w:rPr>
                <w:noProof/>
                <w:webHidden/>
                <w:color w:val="000000" w:themeColor="text1"/>
              </w:rPr>
              <w:fldChar w:fldCharType="separate"/>
            </w:r>
            <w:r w:rsidR="004851D9" w:rsidRPr="00373FED">
              <w:rPr>
                <w:noProof/>
                <w:webHidden/>
                <w:color w:val="000000" w:themeColor="text1"/>
              </w:rPr>
              <w:t>24</w:t>
            </w:r>
            <w:r w:rsidR="004851D9" w:rsidRPr="00373FED">
              <w:rPr>
                <w:noProof/>
                <w:webHidden/>
                <w:color w:val="000000" w:themeColor="text1"/>
              </w:rPr>
              <w:fldChar w:fldCharType="end"/>
            </w:r>
          </w:hyperlink>
        </w:p>
        <w:p w14:paraId="016FE85E" w14:textId="7F932508" w:rsidR="004851D9" w:rsidRPr="00373FED" w:rsidRDefault="004E0802">
          <w:pPr>
            <w:pStyle w:val="TOC2"/>
            <w:tabs>
              <w:tab w:val="right" w:leader="dot" w:pos="9016"/>
            </w:tabs>
            <w:rPr>
              <w:noProof/>
              <w:color w:val="000000" w:themeColor="text1"/>
            </w:rPr>
          </w:pPr>
          <w:hyperlink w:anchor="_Toc233842035" w:history="1">
            <w:r w:rsidR="004851D9" w:rsidRPr="00373FED">
              <w:rPr>
                <w:rStyle w:val="Hyperlink"/>
                <w:noProof/>
                <w:color w:val="000000" w:themeColor="text1"/>
              </w:rPr>
              <w:t>2.1 Reflection Using Gibbs Cycle</w:t>
            </w:r>
            <w:r w:rsidR="004851D9" w:rsidRPr="00373FED">
              <w:rPr>
                <w:noProof/>
                <w:webHidden/>
                <w:color w:val="000000" w:themeColor="text1"/>
              </w:rPr>
              <w:tab/>
            </w:r>
            <w:r w:rsidR="004851D9" w:rsidRPr="00373FED">
              <w:rPr>
                <w:noProof/>
                <w:webHidden/>
                <w:color w:val="000000" w:themeColor="text1"/>
              </w:rPr>
              <w:fldChar w:fldCharType="begin"/>
            </w:r>
            <w:r w:rsidR="004851D9" w:rsidRPr="00373FED">
              <w:rPr>
                <w:noProof/>
                <w:webHidden/>
                <w:color w:val="000000" w:themeColor="text1"/>
              </w:rPr>
              <w:instrText xml:space="preserve"> PAGEREF _Toc233842035 \h </w:instrText>
            </w:r>
            <w:r w:rsidR="004851D9" w:rsidRPr="00373FED">
              <w:rPr>
                <w:noProof/>
                <w:webHidden/>
                <w:color w:val="000000" w:themeColor="text1"/>
              </w:rPr>
            </w:r>
            <w:r w:rsidR="004851D9" w:rsidRPr="00373FED">
              <w:rPr>
                <w:noProof/>
                <w:webHidden/>
                <w:color w:val="000000" w:themeColor="text1"/>
              </w:rPr>
              <w:fldChar w:fldCharType="separate"/>
            </w:r>
            <w:r w:rsidR="004851D9" w:rsidRPr="00373FED">
              <w:rPr>
                <w:noProof/>
                <w:webHidden/>
                <w:color w:val="000000" w:themeColor="text1"/>
              </w:rPr>
              <w:t>24</w:t>
            </w:r>
            <w:r w:rsidR="004851D9" w:rsidRPr="00373FED">
              <w:rPr>
                <w:noProof/>
                <w:webHidden/>
                <w:color w:val="000000" w:themeColor="text1"/>
              </w:rPr>
              <w:fldChar w:fldCharType="end"/>
            </w:r>
          </w:hyperlink>
        </w:p>
        <w:p w14:paraId="3D3213A6" w14:textId="52B39D80" w:rsidR="004851D9" w:rsidRPr="00373FED" w:rsidRDefault="004E0802">
          <w:pPr>
            <w:pStyle w:val="TOC1"/>
            <w:tabs>
              <w:tab w:val="right" w:leader="dot" w:pos="9016"/>
            </w:tabs>
            <w:rPr>
              <w:noProof/>
              <w:color w:val="000000" w:themeColor="text1"/>
            </w:rPr>
          </w:pPr>
          <w:hyperlink w:anchor="_Toc233842036" w:history="1">
            <w:r w:rsidR="004851D9" w:rsidRPr="00373FED">
              <w:rPr>
                <w:rStyle w:val="Hyperlink"/>
                <w:noProof/>
                <w:color w:val="000000" w:themeColor="text1"/>
              </w:rPr>
              <w:t>References</w:t>
            </w:r>
            <w:r w:rsidR="004851D9" w:rsidRPr="00373FED">
              <w:rPr>
                <w:noProof/>
                <w:webHidden/>
                <w:color w:val="000000" w:themeColor="text1"/>
              </w:rPr>
              <w:tab/>
            </w:r>
            <w:r w:rsidR="004851D9" w:rsidRPr="00373FED">
              <w:rPr>
                <w:noProof/>
                <w:webHidden/>
                <w:color w:val="000000" w:themeColor="text1"/>
              </w:rPr>
              <w:fldChar w:fldCharType="begin"/>
            </w:r>
            <w:r w:rsidR="004851D9" w:rsidRPr="00373FED">
              <w:rPr>
                <w:noProof/>
                <w:webHidden/>
                <w:color w:val="000000" w:themeColor="text1"/>
              </w:rPr>
              <w:instrText xml:space="preserve"> PAGEREF _Toc233842036 \h </w:instrText>
            </w:r>
            <w:r w:rsidR="004851D9" w:rsidRPr="00373FED">
              <w:rPr>
                <w:noProof/>
                <w:webHidden/>
                <w:color w:val="000000" w:themeColor="text1"/>
              </w:rPr>
            </w:r>
            <w:r w:rsidR="004851D9" w:rsidRPr="00373FED">
              <w:rPr>
                <w:noProof/>
                <w:webHidden/>
                <w:color w:val="000000" w:themeColor="text1"/>
              </w:rPr>
              <w:fldChar w:fldCharType="separate"/>
            </w:r>
            <w:r w:rsidR="004851D9" w:rsidRPr="00373FED">
              <w:rPr>
                <w:noProof/>
                <w:webHidden/>
                <w:color w:val="000000" w:themeColor="text1"/>
              </w:rPr>
              <w:t>27</w:t>
            </w:r>
            <w:r w:rsidR="004851D9" w:rsidRPr="00373FED">
              <w:rPr>
                <w:noProof/>
                <w:webHidden/>
                <w:color w:val="000000" w:themeColor="text1"/>
              </w:rPr>
              <w:fldChar w:fldCharType="end"/>
            </w:r>
          </w:hyperlink>
        </w:p>
        <w:p w14:paraId="3706AFE1" w14:textId="4528954E" w:rsidR="00531D82" w:rsidRPr="00373FED" w:rsidRDefault="001A3677">
          <w:pPr>
            <w:rPr>
              <w:color w:val="000000" w:themeColor="text1"/>
            </w:rPr>
          </w:pPr>
          <w:r w:rsidRPr="00373FED">
            <w:rPr>
              <w:color w:val="000000" w:themeColor="text1"/>
            </w:rPr>
            <w:fldChar w:fldCharType="end"/>
          </w:r>
        </w:p>
      </w:sdtContent>
    </w:sdt>
    <w:p w14:paraId="16962BB3" w14:textId="77777777" w:rsidR="00531D82" w:rsidRPr="00373FED" w:rsidRDefault="00531D82">
      <w:pPr>
        <w:rPr>
          <w:color w:val="000000" w:themeColor="text1"/>
        </w:rPr>
      </w:pPr>
    </w:p>
    <w:p w14:paraId="1A172727" w14:textId="77777777" w:rsidR="00531D82" w:rsidRPr="00373FED" w:rsidRDefault="001A3677">
      <w:pPr>
        <w:rPr>
          <w:color w:val="000000" w:themeColor="text1"/>
        </w:rPr>
      </w:pPr>
      <w:r w:rsidRPr="00373FED">
        <w:rPr>
          <w:color w:val="000000" w:themeColor="text1"/>
        </w:rPr>
        <w:br w:type="page"/>
      </w:r>
    </w:p>
    <w:p w14:paraId="0545D4B2" w14:textId="77777777" w:rsidR="00531D82" w:rsidRPr="00373FED" w:rsidRDefault="001A3677">
      <w:pPr>
        <w:pStyle w:val="Heading1"/>
        <w:rPr>
          <w:color w:val="000000" w:themeColor="text1"/>
        </w:rPr>
      </w:pPr>
      <w:bookmarkStart w:id="6" w:name="_Toc233842029"/>
      <w:r w:rsidRPr="00373FED">
        <w:rPr>
          <w:color w:val="000000" w:themeColor="text1"/>
        </w:rPr>
        <w:lastRenderedPageBreak/>
        <w:t>SECTION 1</w:t>
      </w:r>
      <w:bookmarkEnd w:id="6"/>
    </w:p>
    <w:p w14:paraId="62FD55C0" w14:textId="77777777" w:rsidR="00531D82" w:rsidRPr="00373FED" w:rsidRDefault="001A3677">
      <w:pPr>
        <w:pStyle w:val="Heading2"/>
        <w:rPr>
          <w:color w:val="000000" w:themeColor="text1"/>
        </w:rPr>
      </w:pPr>
      <w:bookmarkStart w:id="7" w:name="_Toc233842030"/>
      <w:r w:rsidRPr="00373FED">
        <w:rPr>
          <w:color w:val="000000" w:themeColor="text1"/>
        </w:rPr>
        <w:t>1.1 Organisational Context and overview</w:t>
      </w:r>
      <w:bookmarkEnd w:id="7"/>
    </w:p>
    <w:p w14:paraId="2BCFA395" w14:textId="77777777" w:rsidR="00531D82" w:rsidRPr="00373FED" w:rsidRDefault="001A3677">
      <w:pPr>
        <w:rPr>
          <w:b/>
          <w:bCs/>
          <w:i/>
          <w:iCs/>
          <w:color w:val="000000" w:themeColor="text1"/>
        </w:rPr>
      </w:pPr>
      <w:r w:rsidRPr="00373FED">
        <w:rPr>
          <w:b/>
          <w:bCs/>
          <w:i/>
          <w:iCs/>
          <w:color w:val="000000" w:themeColor="text1"/>
        </w:rPr>
        <w:t>Company Overview</w:t>
      </w:r>
    </w:p>
    <w:p w14:paraId="57C35622" w14:textId="77777777" w:rsidR="00531D82" w:rsidRPr="00373FED" w:rsidRDefault="001A3677">
      <w:pPr>
        <w:rPr>
          <w:color w:val="000000" w:themeColor="text1"/>
        </w:rPr>
      </w:pPr>
      <w:r w:rsidRPr="00373FED">
        <w:rPr>
          <w:color w:val="000000" w:themeColor="text1"/>
        </w:rPr>
        <w:t xml:space="preserve">One of the UK's leading companies in the food, clothing, homeware, internet retail market is Marks &amp; Spencer (M&amp;S), which is undoubtedly one of the oldest retail companies in the UK. Established in 1884, it has developed from a stall on the market to a global retailer, prominent in the domestic and foreign markets (Marks &amp; Spencer, 2025). In response to customers' changing preferences, M&amp;S has undertaken strategic transformation projects designed to help it become more operationally efficient, digital, and better engage customers. It also maintains a mix of brick-and-mortar and online retailers, helping it to stay competitive in a super dynamic sector. Rajput (2025) argued that M&amp;S has been focusing more on digital marketing and customer engagement initiatives to enhance brand loyalty and appeal to younger customers. As part of the Company's long-term growth strategy, it has also made sustainability and responsible sourcing a key priority. In the 2024/25 fiscal year, M&amp;S generated over £13 billion of revenue and employed over 64,000 individuals in the UK, having a huge impact on the retail sector (Statista, 2026). </w:t>
      </w:r>
    </w:p>
    <w:p w14:paraId="7BCC295E" w14:textId="77777777" w:rsidR="00531D82" w:rsidRPr="00373FED" w:rsidRDefault="001A3677">
      <w:pPr>
        <w:rPr>
          <w:b/>
          <w:bCs/>
          <w:i/>
          <w:iCs/>
          <w:color w:val="000000" w:themeColor="text1"/>
        </w:rPr>
      </w:pPr>
      <w:r w:rsidRPr="00373FED">
        <w:rPr>
          <w:b/>
          <w:bCs/>
          <w:i/>
          <w:iCs/>
          <w:color w:val="000000" w:themeColor="text1"/>
        </w:rPr>
        <w:t>Mission, Vision and Values</w:t>
      </w:r>
    </w:p>
    <w:p w14:paraId="625C053D" w14:textId="77777777" w:rsidR="00531D82" w:rsidRPr="00373FED" w:rsidRDefault="001A3677">
      <w:pPr>
        <w:rPr>
          <w:color w:val="000000" w:themeColor="text1"/>
        </w:rPr>
      </w:pPr>
      <w:r w:rsidRPr="00373FED">
        <w:rPr>
          <w:color w:val="000000" w:themeColor="text1"/>
        </w:rPr>
        <w:t xml:space="preserve">Marks &amp; Spencer's business strategy is to provide customer value, good quality products and sustainable businesses in a long-term profitable model. The organisation's goal is to offer customers reliable products that are not only affordable, but also ethically sourced and have a good relationship with the customer (Marks &amp; Spencer, 2025). It focuses on being the most trusted retailing leader with its high quality products (Marks &amp; Spencer, 2026). Its omni-channel shop holds the strategic factors as its backbone, such as Digital, Sustainability and Customer. Quality, integrity, innovation and responsibility principles preside in the company, permeating strategic and operational decisions and reflecting the company's values. According to Chen (2025), M&amp;S adopts sustainability as an integral part of its corporate philosophy through the Plan A programme that looks into embedding environmental and social goals into its business activities. </w:t>
      </w:r>
    </w:p>
    <w:p w14:paraId="7F41EC5E" w14:textId="77777777" w:rsidR="00531D82" w:rsidRPr="00373FED" w:rsidRDefault="001A3677">
      <w:pPr>
        <w:rPr>
          <w:color w:val="000000" w:themeColor="text1"/>
        </w:rPr>
      </w:pPr>
      <w:r w:rsidRPr="00373FED">
        <w:rPr>
          <w:noProof/>
          <w:color w:val="000000" w:themeColor="text1"/>
          <w:lang w:val="en-US" w:eastAsia="en-US" w:bidi="gu-IN"/>
        </w:rPr>
        <w:lastRenderedPageBreak/>
        <w:drawing>
          <wp:inline distT="114300" distB="114300" distL="114300" distR="114300" wp14:anchorId="62114203" wp14:editId="4B1E50D2">
            <wp:extent cx="5731200" cy="31496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149600"/>
                    </a:xfrm>
                    <a:prstGeom prst="rect">
                      <a:avLst/>
                    </a:prstGeom>
                    <a:ln/>
                  </pic:spPr>
                </pic:pic>
              </a:graphicData>
            </a:graphic>
          </wp:inline>
        </w:drawing>
      </w:r>
    </w:p>
    <w:p w14:paraId="1F15D1FA" w14:textId="77777777" w:rsidR="00531D82" w:rsidRPr="00373FED" w:rsidRDefault="001A3677">
      <w:pPr>
        <w:jc w:val="center"/>
        <w:rPr>
          <w:b/>
          <w:bCs/>
          <w:color w:val="000000" w:themeColor="text1"/>
        </w:rPr>
      </w:pPr>
      <w:r w:rsidRPr="00373FED">
        <w:rPr>
          <w:b/>
          <w:bCs/>
          <w:color w:val="000000" w:themeColor="text1"/>
        </w:rPr>
        <w:t xml:space="preserve">Figure 1: Vision of Marks &amp; Spencer </w:t>
      </w:r>
    </w:p>
    <w:p w14:paraId="2325392A" w14:textId="77777777" w:rsidR="00531D82" w:rsidRPr="00373FED" w:rsidRDefault="001A3677">
      <w:pPr>
        <w:jc w:val="center"/>
        <w:rPr>
          <w:color w:val="000000" w:themeColor="text1"/>
        </w:rPr>
      </w:pPr>
      <w:r w:rsidRPr="00373FED">
        <w:rPr>
          <w:color w:val="000000" w:themeColor="text1"/>
        </w:rPr>
        <w:t>(Source: Marks &amp; Spencer, 2026)</w:t>
      </w:r>
    </w:p>
    <w:p w14:paraId="660ED5D3" w14:textId="77777777" w:rsidR="00531D82" w:rsidRPr="00373FED" w:rsidRDefault="001A3677">
      <w:pPr>
        <w:rPr>
          <w:b/>
          <w:bCs/>
          <w:i/>
          <w:iCs/>
          <w:color w:val="000000" w:themeColor="text1"/>
        </w:rPr>
      </w:pPr>
      <w:r w:rsidRPr="00373FED">
        <w:rPr>
          <w:b/>
          <w:bCs/>
          <w:i/>
          <w:iCs/>
          <w:color w:val="000000" w:themeColor="text1"/>
        </w:rPr>
        <w:t>Business Model</w:t>
      </w:r>
    </w:p>
    <w:p w14:paraId="622DEA20" w14:textId="77777777" w:rsidR="00531D82" w:rsidRPr="00373FED" w:rsidRDefault="001A3677">
      <w:pPr>
        <w:jc w:val="center"/>
        <w:rPr>
          <w:color w:val="000000" w:themeColor="text1"/>
        </w:rPr>
      </w:pPr>
      <w:r w:rsidRPr="00373FED">
        <w:rPr>
          <w:noProof/>
          <w:color w:val="000000" w:themeColor="text1"/>
          <w:lang w:val="en-US" w:eastAsia="en-US" w:bidi="gu-IN"/>
        </w:rPr>
        <w:drawing>
          <wp:inline distT="0" distB="0" distL="0" distR="0" wp14:anchorId="650F590F" wp14:editId="18D88D50">
            <wp:extent cx="4815366" cy="2580691"/>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815366" cy="2580691"/>
                    </a:xfrm>
                    <a:prstGeom prst="rect">
                      <a:avLst/>
                    </a:prstGeom>
                    <a:ln/>
                  </pic:spPr>
                </pic:pic>
              </a:graphicData>
            </a:graphic>
          </wp:inline>
        </w:drawing>
      </w:r>
    </w:p>
    <w:p w14:paraId="167BABBD" w14:textId="77777777" w:rsidR="00531D82" w:rsidRPr="00373FED" w:rsidRDefault="001A3677">
      <w:pPr>
        <w:jc w:val="center"/>
        <w:rPr>
          <w:b/>
          <w:bCs/>
          <w:color w:val="000000" w:themeColor="text1"/>
        </w:rPr>
      </w:pPr>
      <w:r w:rsidRPr="00373FED">
        <w:rPr>
          <w:b/>
          <w:bCs/>
          <w:color w:val="000000" w:themeColor="text1"/>
        </w:rPr>
        <w:t>Figure 2: Revenue Distribution Across Marks &amp; Spencer Business</w:t>
      </w:r>
    </w:p>
    <w:p w14:paraId="21782A88" w14:textId="77777777" w:rsidR="00531D82" w:rsidRPr="00373FED" w:rsidRDefault="001A3677">
      <w:pPr>
        <w:jc w:val="center"/>
        <w:rPr>
          <w:color w:val="000000" w:themeColor="text1"/>
        </w:rPr>
      </w:pPr>
      <w:r w:rsidRPr="00373FED">
        <w:rPr>
          <w:color w:val="000000" w:themeColor="text1"/>
        </w:rPr>
        <w:t>(Source: CPB, 2025)</w:t>
      </w:r>
    </w:p>
    <w:p w14:paraId="1A047814" w14:textId="77777777" w:rsidR="00531D82" w:rsidRPr="00373FED" w:rsidRDefault="001A3677">
      <w:pPr>
        <w:rPr>
          <w:color w:val="000000" w:themeColor="text1"/>
        </w:rPr>
      </w:pPr>
      <w:r w:rsidRPr="00373FED">
        <w:rPr>
          <w:color w:val="000000" w:themeColor="text1"/>
        </w:rPr>
        <w:t xml:space="preserve">As understood from figure 2, the food sector contributed the highest revenue in the UK, especially compared to clothing, home and international operations (CPB, 2025). Marks &amp; Spencer's is a diversified retail business model with top-notch food products, clothing, homeware and digital commerce services (Marks &amp; Spencer, 2026). It is monetised from the brick-and-mortar stores, website and strategic partnerships. One of the biggest features of its business model is the ability to integrate with Omni-Channel retailing, allowing sales to be an </w:t>
      </w:r>
      <w:r w:rsidRPr="00373FED">
        <w:rPr>
          <w:color w:val="000000" w:themeColor="text1"/>
        </w:rPr>
        <w:lastRenderedPageBreak/>
        <w:t>effortless act for the customer, whether online or offline. This has become even more crucial with consumers' purchasing behaviour moving towards digital platforms. Alam and Reichert (2026) proposed that e-commerce has permanently altered the paradigm of the UK retail industry and that traditional retailers must place a major emphasis on digital infrastructure and improving the customer experience. As a result, M&amp;S has made several investments to enhance its online sector capabilities and formed a strategic alliance with Ocado in the food retail segment. The company also utilises cutting-edge analytics and artificial intelligence to enhance inventory management, customer targeting and operational efficiency. Nguyen (2025) emphasised the potential of AI-powered customer engagement tools to enhance customer interactions and personalised shopping experiences in the fashion industry.</w:t>
      </w:r>
    </w:p>
    <w:p w14:paraId="387F547C" w14:textId="77777777" w:rsidR="00531D82" w:rsidRPr="00373FED" w:rsidRDefault="001A3677">
      <w:pPr>
        <w:rPr>
          <w:b/>
          <w:bCs/>
          <w:i/>
          <w:iCs/>
          <w:color w:val="000000" w:themeColor="text1"/>
        </w:rPr>
      </w:pPr>
      <w:r w:rsidRPr="00373FED">
        <w:rPr>
          <w:b/>
          <w:bCs/>
          <w:i/>
          <w:iCs/>
          <w:color w:val="000000" w:themeColor="text1"/>
        </w:rPr>
        <w:t>Industry Context</w:t>
      </w:r>
    </w:p>
    <w:p w14:paraId="07D8DBE3" w14:textId="77777777" w:rsidR="00531D82" w:rsidRPr="00373FED" w:rsidRDefault="001A3677">
      <w:pPr>
        <w:rPr>
          <w:color w:val="000000" w:themeColor="text1"/>
        </w:rPr>
      </w:pPr>
      <w:r w:rsidRPr="00373FED">
        <w:rPr>
          <w:color w:val="000000" w:themeColor="text1"/>
        </w:rPr>
        <w:t xml:space="preserve">Marks &amp; Spencer is operating in a very competitive segment of retail in the UK, where there is competition among other key players, shifting consumer preferences, technological disruptions and the ever-rising focus on sustainability (Marks &amp; Spencer, 2024). Jones (2025) pointed out that sustainability has emerged as a key competitive criterion for top UK retailers as consumers are looking more and more for a brand's environmental and social impact. Thus, retailers are pouring huge resources into sustainable sourcing, circular economy and carbon reduction programmes. At the same time, there has been a rise in pressure from online retailers and consumer spending habits, pushing the industry to build up its digital skills and efficiency. In addition, retail organisations face growing issues in their operations as a result of rising inflation levels, supply chain interruptions, and pop-up labour costs. </w:t>
      </w:r>
    </w:p>
    <w:p w14:paraId="257847D7" w14:textId="77777777" w:rsidR="00531D82" w:rsidRPr="00373FED" w:rsidRDefault="001A3677">
      <w:pPr>
        <w:rPr>
          <w:b/>
          <w:bCs/>
          <w:i/>
          <w:iCs/>
          <w:color w:val="000000" w:themeColor="text1"/>
        </w:rPr>
      </w:pPr>
      <w:r w:rsidRPr="00373FED">
        <w:rPr>
          <w:b/>
          <w:bCs/>
          <w:i/>
          <w:iCs/>
          <w:color w:val="000000" w:themeColor="text1"/>
        </w:rPr>
        <w:t>Key Competitors</w:t>
      </w:r>
    </w:p>
    <w:p w14:paraId="1268DBAC" w14:textId="77777777" w:rsidR="00531D82" w:rsidRPr="00373FED" w:rsidRDefault="001A3677">
      <w:pPr>
        <w:rPr>
          <w:color w:val="000000" w:themeColor="text1"/>
        </w:rPr>
      </w:pPr>
      <w:r w:rsidRPr="00373FED">
        <w:rPr>
          <w:color w:val="000000" w:themeColor="text1"/>
        </w:rPr>
        <w:t xml:space="preserve">Marks &amp; Spencer is a multi-segment retailer that competes with several large retailers both in the food and fashion and homeware sectors in the UK (Marks &amp; Spencer, 2024). Competitors are Tesco, Sainsbury's, Next, Primark, John Lewis, as well as online clothing retailers that provide lower prices, convenience and a diverse product range. Competitive pressures are, therefore, high as there is the presence of many substitutes. As a result, consumers can move from product to product easily and with few switching costs. Hence, the need for differentiation whether quality, customer experience, sustainability or innovation is gaining greater significance. Gunduz (2025) showed that strategic positioning and brand management for major UK retail brands have a historical impact on their performance, especially in competitive markets and how brands can stay unique and create an imprint in the market. The brand's exceptional product line, rich heritage and efforts on sustainability are some of the things that set M&amp;S apart from others. Competition, however, continues to improve their digital </w:t>
      </w:r>
      <w:r w:rsidRPr="00373FED">
        <w:rPr>
          <w:color w:val="000000" w:themeColor="text1"/>
        </w:rPr>
        <w:lastRenderedPageBreak/>
        <w:t>capabilities and value propositions and still poses ongoing strategic challenges. Neokleous and Elmarzouky (2026) highlighted the pivotal role of sustainability reporting and communication for company stakeholders and determining competitive advantages in the fashion and retail industry.</w:t>
      </w:r>
    </w:p>
    <w:p w14:paraId="5BC023C8" w14:textId="77777777" w:rsidR="00531D82" w:rsidRPr="00373FED" w:rsidRDefault="001A3677">
      <w:pPr>
        <w:pStyle w:val="Heading2"/>
        <w:rPr>
          <w:color w:val="000000" w:themeColor="text1"/>
        </w:rPr>
      </w:pPr>
      <w:bookmarkStart w:id="8" w:name="_Toc233842031"/>
      <w:r w:rsidRPr="00373FED">
        <w:rPr>
          <w:color w:val="000000" w:themeColor="text1"/>
        </w:rPr>
        <w:t>1.2 External Environment Analysis</w:t>
      </w:r>
      <w:bookmarkEnd w:id="8"/>
    </w:p>
    <w:p w14:paraId="7529A8BD" w14:textId="77777777" w:rsidR="00531D82" w:rsidRPr="00373FED" w:rsidRDefault="001A3677">
      <w:pPr>
        <w:rPr>
          <w:color w:val="000000" w:themeColor="text1"/>
        </w:rPr>
      </w:pPr>
      <w:r w:rsidRPr="00373FED">
        <w:rPr>
          <w:b/>
          <w:bCs/>
          <w:i/>
          <w:iCs/>
          <w:color w:val="000000" w:themeColor="text1"/>
        </w:rPr>
        <w:t>PESTLE Analysis</w:t>
      </w:r>
    </w:p>
    <w:tbl>
      <w:tblPr>
        <w:tblStyle w:val="a"/>
        <w:tblW w:w="93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787"/>
        <w:gridCol w:w="4438"/>
        <w:gridCol w:w="3135"/>
      </w:tblGrid>
      <w:tr w:rsidR="004851D9" w:rsidRPr="00373FED" w14:paraId="0F34E326" w14:textId="77777777">
        <w:trPr>
          <w:trHeight w:val="770"/>
          <w:jc w:val="center"/>
        </w:trPr>
        <w:tc>
          <w:tcPr>
            <w:tcW w:w="17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3B48E1" w14:textId="77777777" w:rsidR="00531D82" w:rsidRPr="00373FED" w:rsidRDefault="001A3677">
            <w:pPr>
              <w:rPr>
                <w:color w:val="000000" w:themeColor="text1"/>
              </w:rPr>
            </w:pPr>
            <w:r w:rsidRPr="00373FED">
              <w:rPr>
                <w:b/>
                <w:bCs/>
                <w:color w:val="000000" w:themeColor="text1"/>
              </w:rPr>
              <w:t>PESTEL Factor</w:t>
            </w:r>
          </w:p>
        </w:tc>
        <w:tc>
          <w:tcPr>
            <w:tcW w:w="4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67C112" w14:textId="77777777" w:rsidR="00531D82" w:rsidRPr="00373FED" w:rsidRDefault="001A3677">
            <w:pPr>
              <w:rPr>
                <w:color w:val="000000" w:themeColor="text1"/>
              </w:rPr>
            </w:pPr>
            <w:r w:rsidRPr="00373FED">
              <w:rPr>
                <w:b/>
                <w:bCs/>
                <w:color w:val="000000" w:themeColor="text1"/>
              </w:rPr>
              <w:t>Key Numerical Evidence</w:t>
            </w:r>
          </w:p>
        </w:tc>
        <w:tc>
          <w:tcPr>
            <w:tcW w:w="3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66A781" w14:textId="77777777" w:rsidR="00531D82" w:rsidRPr="00373FED" w:rsidRDefault="001A3677">
            <w:pPr>
              <w:rPr>
                <w:color w:val="000000" w:themeColor="text1"/>
              </w:rPr>
            </w:pPr>
            <w:r w:rsidRPr="00373FED">
              <w:rPr>
                <w:b/>
                <w:bCs/>
                <w:color w:val="000000" w:themeColor="text1"/>
              </w:rPr>
              <w:t>Strategic Implication</w:t>
            </w:r>
          </w:p>
        </w:tc>
      </w:tr>
      <w:tr w:rsidR="004851D9" w:rsidRPr="00373FED" w14:paraId="7E1D1FD2" w14:textId="77777777">
        <w:trPr>
          <w:trHeight w:val="1325"/>
          <w:jc w:val="center"/>
        </w:trPr>
        <w:tc>
          <w:tcPr>
            <w:tcW w:w="17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FACFC4" w14:textId="77777777" w:rsidR="00531D82" w:rsidRPr="00373FED" w:rsidRDefault="001A3677">
            <w:pPr>
              <w:rPr>
                <w:color w:val="000000" w:themeColor="text1"/>
              </w:rPr>
            </w:pPr>
            <w:r w:rsidRPr="00373FED">
              <w:rPr>
                <w:color w:val="000000" w:themeColor="text1"/>
              </w:rPr>
              <w:t>Political</w:t>
            </w:r>
          </w:p>
        </w:tc>
        <w:tc>
          <w:tcPr>
            <w:tcW w:w="4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017D6E" w14:textId="77777777" w:rsidR="00531D82" w:rsidRPr="00373FED" w:rsidRDefault="001A3677">
            <w:pPr>
              <w:numPr>
                <w:ilvl w:val="0"/>
                <w:numId w:val="2"/>
              </w:numPr>
              <w:rPr>
                <w:color w:val="000000" w:themeColor="text1"/>
              </w:rPr>
            </w:pPr>
            <w:r w:rsidRPr="00373FED">
              <w:rPr>
                <w:color w:val="000000" w:themeColor="text1"/>
              </w:rPr>
              <w:t>M&amp;S operates in 1,000+ stores across the UK and international markets</w:t>
            </w:r>
          </w:p>
          <w:p w14:paraId="6B3595BD" w14:textId="77777777" w:rsidR="00531D82" w:rsidRPr="00373FED" w:rsidRDefault="001A3677">
            <w:pPr>
              <w:numPr>
                <w:ilvl w:val="0"/>
                <w:numId w:val="2"/>
              </w:numPr>
              <w:rPr>
                <w:color w:val="000000" w:themeColor="text1"/>
              </w:rPr>
            </w:pPr>
            <w:r w:rsidRPr="00373FED">
              <w:rPr>
                <w:color w:val="000000" w:themeColor="text1"/>
              </w:rPr>
              <w:t>This makes it sensitive to trade policies, taxation, and post-Brexit regulations.</w:t>
            </w:r>
          </w:p>
        </w:tc>
        <w:tc>
          <w:tcPr>
            <w:tcW w:w="3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BE5706" w14:textId="77777777" w:rsidR="00531D82" w:rsidRPr="00373FED" w:rsidRDefault="001A3677">
            <w:pPr>
              <w:rPr>
                <w:color w:val="000000" w:themeColor="text1"/>
              </w:rPr>
            </w:pPr>
            <w:r w:rsidRPr="00373FED">
              <w:rPr>
                <w:color w:val="000000" w:themeColor="text1"/>
              </w:rPr>
              <w:t>Regulatory changes can affect sourcing costs, imports, and supply chain efficiency.</w:t>
            </w:r>
          </w:p>
        </w:tc>
      </w:tr>
      <w:tr w:rsidR="004851D9" w:rsidRPr="00373FED" w14:paraId="5C04EAFF" w14:textId="77777777">
        <w:trPr>
          <w:trHeight w:val="1595"/>
          <w:jc w:val="center"/>
        </w:trPr>
        <w:tc>
          <w:tcPr>
            <w:tcW w:w="17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5AC6A9" w14:textId="77777777" w:rsidR="00531D82" w:rsidRPr="00373FED" w:rsidRDefault="001A3677">
            <w:pPr>
              <w:rPr>
                <w:color w:val="000000" w:themeColor="text1"/>
              </w:rPr>
            </w:pPr>
            <w:r w:rsidRPr="00373FED">
              <w:rPr>
                <w:color w:val="000000" w:themeColor="text1"/>
              </w:rPr>
              <w:t>Economic</w:t>
            </w:r>
          </w:p>
        </w:tc>
        <w:tc>
          <w:tcPr>
            <w:tcW w:w="4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840641" w14:textId="77777777" w:rsidR="00531D82" w:rsidRPr="00373FED" w:rsidRDefault="001A3677">
            <w:pPr>
              <w:numPr>
                <w:ilvl w:val="0"/>
                <w:numId w:val="1"/>
              </w:numPr>
              <w:rPr>
                <w:color w:val="000000" w:themeColor="text1"/>
              </w:rPr>
            </w:pPr>
            <w:r w:rsidRPr="00373FED">
              <w:rPr>
                <w:color w:val="000000" w:themeColor="text1"/>
              </w:rPr>
              <w:t>M&amp;S generated approximately £13.9 billion revenue in FY2024/25</w:t>
            </w:r>
          </w:p>
          <w:p w14:paraId="52F0C2AE" w14:textId="77777777" w:rsidR="00531D82" w:rsidRPr="00373FED" w:rsidRDefault="001A3677">
            <w:pPr>
              <w:numPr>
                <w:ilvl w:val="0"/>
                <w:numId w:val="1"/>
              </w:numPr>
              <w:rPr>
                <w:color w:val="000000" w:themeColor="text1"/>
              </w:rPr>
            </w:pPr>
            <w:r w:rsidRPr="00373FED">
              <w:rPr>
                <w:color w:val="000000" w:themeColor="text1"/>
              </w:rPr>
              <w:t>It reflects its exposure to UK economic conditions and consumer spending trends (GB, 2025).</w:t>
            </w:r>
          </w:p>
        </w:tc>
        <w:tc>
          <w:tcPr>
            <w:tcW w:w="3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696998" w14:textId="77777777" w:rsidR="00531D82" w:rsidRPr="00373FED" w:rsidRDefault="001A3677">
            <w:pPr>
              <w:rPr>
                <w:color w:val="000000" w:themeColor="text1"/>
              </w:rPr>
            </w:pPr>
            <w:r w:rsidRPr="00373FED">
              <w:rPr>
                <w:color w:val="000000" w:themeColor="text1"/>
              </w:rPr>
              <w:t>Inflation and declining purchasing power may influence demand for premium products.</w:t>
            </w:r>
          </w:p>
        </w:tc>
      </w:tr>
      <w:tr w:rsidR="004851D9" w:rsidRPr="00373FED" w14:paraId="695B2DC4" w14:textId="77777777">
        <w:trPr>
          <w:trHeight w:val="1325"/>
          <w:jc w:val="center"/>
        </w:trPr>
        <w:tc>
          <w:tcPr>
            <w:tcW w:w="17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B81F5D" w14:textId="77777777" w:rsidR="00531D82" w:rsidRPr="00373FED" w:rsidRDefault="001A3677">
            <w:pPr>
              <w:rPr>
                <w:color w:val="000000" w:themeColor="text1"/>
              </w:rPr>
            </w:pPr>
            <w:r w:rsidRPr="00373FED">
              <w:rPr>
                <w:color w:val="000000" w:themeColor="text1"/>
              </w:rPr>
              <w:t>Social</w:t>
            </w:r>
          </w:p>
        </w:tc>
        <w:tc>
          <w:tcPr>
            <w:tcW w:w="4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980DC0" w14:textId="77777777" w:rsidR="00531D82" w:rsidRPr="00373FED" w:rsidRDefault="001A3677">
            <w:pPr>
              <w:numPr>
                <w:ilvl w:val="0"/>
                <w:numId w:val="5"/>
              </w:numPr>
              <w:rPr>
                <w:color w:val="000000" w:themeColor="text1"/>
              </w:rPr>
            </w:pPr>
            <w:r w:rsidRPr="00373FED">
              <w:rPr>
                <w:color w:val="000000" w:themeColor="text1"/>
              </w:rPr>
              <w:t xml:space="preserve">M&amp;S has employed about 58% women in its workforce </w:t>
            </w:r>
          </w:p>
          <w:p w14:paraId="295445DC" w14:textId="77777777" w:rsidR="00531D82" w:rsidRPr="00373FED" w:rsidRDefault="001A3677">
            <w:pPr>
              <w:numPr>
                <w:ilvl w:val="0"/>
                <w:numId w:val="5"/>
              </w:numPr>
              <w:rPr>
                <w:color w:val="000000" w:themeColor="text1"/>
              </w:rPr>
            </w:pPr>
            <w:r w:rsidRPr="00373FED">
              <w:rPr>
                <w:color w:val="000000" w:themeColor="text1"/>
              </w:rPr>
              <w:t>This indicates the importance of the workforce change and Diversity Management in Mark &amp; Spencer (Statista, 2026).</w:t>
            </w:r>
          </w:p>
        </w:tc>
        <w:tc>
          <w:tcPr>
            <w:tcW w:w="3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08CADC" w14:textId="77777777" w:rsidR="00531D82" w:rsidRPr="00373FED" w:rsidRDefault="001A3677">
            <w:pPr>
              <w:rPr>
                <w:color w:val="000000" w:themeColor="text1"/>
              </w:rPr>
            </w:pPr>
            <w:r w:rsidRPr="00373FED">
              <w:rPr>
                <w:color w:val="000000" w:themeColor="text1"/>
              </w:rPr>
              <w:t>Market opportunities exist as a result of increasing demand for ethical, health and sustainable products and services.</w:t>
            </w:r>
          </w:p>
        </w:tc>
      </w:tr>
      <w:tr w:rsidR="004851D9" w:rsidRPr="00373FED" w14:paraId="72632C17" w14:textId="77777777">
        <w:trPr>
          <w:trHeight w:val="1325"/>
          <w:jc w:val="center"/>
        </w:trPr>
        <w:tc>
          <w:tcPr>
            <w:tcW w:w="17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F79BDB" w14:textId="77777777" w:rsidR="00531D82" w:rsidRPr="00373FED" w:rsidRDefault="001A3677">
            <w:pPr>
              <w:rPr>
                <w:color w:val="000000" w:themeColor="text1"/>
              </w:rPr>
            </w:pPr>
            <w:r w:rsidRPr="00373FED">
              <w:rPr>
                <w:color w:val="000000" w:themeColor="text1"/>
              </w:rPr>
              <w:t>Technological</w:t>
            </w:r>
          </w:p>
        </w:tc>
        <w:tc>
          <w:tcPr>
            <w:tcW w:w="4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2310BA" w14:textId="77777777" w:rsidR="00531D82" w:rsidRPr="00373FED" w:rsidRDefault="001A3677">
            <w:pPr>
              <w:numPr>
                <w:ilvl w:val="0"/>
                <w:numId w:val="3"/>
              </w:numPr>
              <w:rPr>
                <w:color w:val="000000" w:themeColor="text1"/>
              </w:rPr>
            </w:pPr>
            <w:r w:rsidRPr="00373FED">
              <w:rPr>
                <w:color w:val="000000" w:themeColor="text1"/>
              </w:rPr>
              <w:t>Online sales have grown in 2024/25, with an increase in its “Fashion, Home &amp; Beauty” segment from 34% to 50% (Marks &amp; Spencer, 2025b)</w:t>
            </w:r>
          </w:p>
          <w:p w14:paraId="6B45862F" w14:textId="77777777" w:rsidR="00531D82" w:rsidRPr="00373FED" w:rsidRDefault="001A3677">
            <w:pPr>
              <w:numPr>
                <w:ilvl w:val="0"/>
                <w:numId w:val="3"/>
              </w:numPr>
              <w:rPr>
                <w:color w:val="000000" w:themeColor="text1"/>
              </w:rPr>
            </w:pPr>
            <w:r w:rsidRPr="00373FED">
              <w:rPr>
                <w:color w:val="000000" w:themeColor="text1"/>
              </w:rPr>
              <w:t>It is aided by digital transformation investments.</w:t>
            </w:r>
          </w:p>
        </w:tc>
        <w:tc>
          <w:tcPr>
            <w:tcW w:w="3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39B860" w14:textId="77777777" w:rsidR="00531D82" w:rsidRPr="00373FED" w:rsidRDefault="001A3677">
            <w:pPr>
              <w:rPr>
                <w:color w:val="000000" w:themeColor="text1"/>
              </w:rPr>
            </w:pPr>
            <w:r w:rsidRPr="00373FED">
              <w:rPr>
                <w:color w:val="000000" w:themeColor="text1"/>
              </w:rPr>
              <w:t>Investment in AI, e-commerce and data analytics is crucial for competitiveness.</w:t>
            </w:r>
          </w:p>
        </w:tc>
      </w:tr>
      <w:tr w:rsidR="004851D9" w:rsidRPr="00373FED" w14:paraId="54E8B1A3" w14:textId="77777777">
        <w:trPr>
          <w:trHeight w:val="1595"/>
          <w:jc w:val="center"/>
        </w:trPr>
        <w:tc>
          <w:tcPr>
            <w:tcW w:w="17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9F59CD" w14:textId="77777777" w:rsidR="00531D82" w:rsidRPr="00373FED" w:rsidRDefault="001A3677">
            <w:pPr>
              <w:rPr>
                <w:color w:val="000000" w:themeColor="text1"/>
              </w:rPr>
            </w:pPr>
            <w:r w:rsidRPr="00373FED">
              <w:rPr>
                <w:color w:val="000000" w:themeColor="text1"/>
              </w:rPr>
              <w:lastRenderedPageBreak/>
              <w:t>Legal</w:t>
            </w:r>
          </w:p>
        </w:tc>
        <w:tc>
          <w:tcPr>
            <w:tcW w:w="4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44F998" w14:textId="77777777" w:rsidR="00531D82" w:rsidRPr="00373FED" w:rsidRDefault="001A3677">
            <w:pPr>
              <w:numPr>
                <w:ilvl w:val="0"/>
                <w:numId w:val="4"/>
              </w:numPr>
              <w:rPr>
                <w:color w:val="000000" w:themeColor="text1"/>
              </w:rPr>
            </w:pPr>
            <w:r w:rsidRPr="00373FED">
              <w:rPr>
                <w:color w:val="000000" w:themeColor="text1"/>
              </w:rPr>
              <w:t>M&amp;S has a market capitalisation of more than £8 billion</w:t>
            </w:r>
          </w:p>
          <w:p w14:paraId="26281A2E" w14:textId="77777777" w:rsidR="00531D82" w:rsidRPr="00373FED" w:rsidRDefault="001A3677">
            <w:pPr>
              <w:numPr>
                <w:ilvl w:val="0"/>
                <w:numId w:val="4"/>
              </w:numPr>
              <w:rPr>
                <w:color w:val="000000" w:themeColor="text1"/>
              </w:rPr>
            </w:pPr>
            <w:r w:rsidRPr="00373FED">
              <w:rPr>
                <w:color w:val="000000" w:themeColor="text1"/>
              </w:rPr>
              <w:t>It will, however, need to adhere to many of the regulations regarding corporate governance, employment, and consumer protection in the UK (YF, 2025).</w:t>
            </w:r>
            <w:r w:rsidRPr="00373FED">
              <w:rPr>
                <w:color w:val="000000" w:themeColor="text1"/>
              </w:rPr>
              <w:tab/>
            </w:r>
          </w:p>
        </w:tc>
        <w:tc>
          <w:tcPr>
            <w:tcW w:w="3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812801" w14:textId="77777777" w:rsidR="00531D82" w:rsidRPr="00373FED" w:rsidRDefault="001A3677">
            <w:pPr>
              <w:rPr>
                <w:color w:val="000000" w:themeColor="text1"/>
              </w:rPr>
            </w:pPr>
            <w:r w:rsidRPr="00373FED">
              <w:rPr>
                <w:color w:val="000000" w:themeColor="text1"/>
              </w:rPr>
              <w:t>Failure to do so could lead to financial penalties as well as any damage to the reputation.</w:t>
            </w:r>
          </w:p>
        </w:tc>
      </w:tr>
      <w:tr w:rsidR="004851D9" w:rsidRPr="00373FED" w14:paraId="52EF67F2" w14:textId="77777777">
        <w:trPr>
          <w:trHeight w:val="1325"/>
          <w:jc w:val="center"/>
        </w:trPr>
        <w:tc>
          <w:tcPr>
            <w:tcW w:w="17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F39D0B" w14:textId="77777777" w:rsidR="00531D82" w:rsidRPr="00373FED" w:rsidRDefault="001A3677">
            <w:pPr>
              <w:rPr>
                <w:color w:val="000000" w:themeColor="text1"/>
              </w:rPr>
            </w:pPr>
            <w:r w:rsidRPr="00373FED">
              <w:rPr>
                <w:color w:val="000000" w:themeColor="text1"/>
              </w:rPr>
              <w:t>Environmental</w:t>
            </w:r>
          </w:p>
        </w:tc>
        <w:tc>
          <w:tcPr>
            <w:tcW w:w="44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DC9F3E" w14:textId="77777777" w:rsidR="00531D82" w:rsidRPr="00373FED" w:rsidRDefault="001A3677">
            <w:pPr>
              <w:rPr>
                <w:color w:val="000000" w:themeColor="text1"/>
              </w:rPr>
            </w:pPr>
            <w:r w:rsidRPr="00373FED">
              <w:rPr>
                <w:color w:val="000000" w:themeColor="text1"/>
              </w:rPr>
              <w:t>M&amp;S reached the goal of becoming a carbon neutral business by 2040 with its sustainability programme and environmental efforts (Forbes, 2025).</w:t>
            </w:r>
          </w:p>
        </w:tc>
        <w:tc>
          <w:tcPr>
            <w:tcW w:w="3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D5C4E4" w14:textId="77777777" w:rsidR="00531D82" w:rsidRPr="00373FED" w:rsidRDefault="001A3677">
            <w:pPr>
              <w:rPr>
                <w:color w:val="000000" w:themeColor="text1"/>
              </w:rPr>
            </w:pPr>
            <w:r w:rsidRPr="00373FED">
              <w:rPr>
                <w:color w:val="000000" w:themeColor="text1"/>
              </w:rPr>
              <w:t>Sustainability investments improve the brand image and contribute to long-term competitiveness.</w:t>
            </w:r>
          </w:p>
        </w:tc>
      </w:tr>
    </w:tbl>
    <w:p w14:paraId="45739857" w14:textId="77777777" w:rsidR="00531D82" w:rsidRPr="00373FED" w:rsidRDefault="001A3677">
      <w:pPr>
        <w:jc w:val="center"/>
        <w:rPr>
          <w:b/>
          <w:bCs/>
          <w:color w:val="000000" w:themeColor="text1"/>
        </w:rPr>
      </w:pPr>
      <w:r w:rsidRPr="00373FED">
        <w:rPr>
          <w:b/>
          <w:bCs/>
          <w:color w:val="000000" w:themeColor="text1"/>
        </w:rPr>
        <w:t>Table 1: PESTEL Analysis of Marks &amp; Spencer</w:t>
      </w:r>
    </w:p>
    <w:p w14:paraId="7EA80AE2" w14:textId="599D3029" w:rsidR="00531D82" w:rsidRPr="00373FED" w:rsidRDefault="001A3677">
      <w:pPr>
        <w:rPr>
          <w:color w:val="000000" w:themeColor="text1"/>
        </w:rPr>
      </w:pPr>
      <w:r w:rsidRPr="00373FED">
        <w:rPr>
          <w:color w:val="000000" w:themeColor="text1"/>
        </w:rPr>
        <w:t xml:space="preserve">Marks &amp; Spencer's external environment is challenging and complex, as indicated by PESTEL analysis. </w:t>
      </w:r>
      <w:r w:rsidR="004C1EA3" w:rsidRPr="00373FED">
        <w:rPr>
          <w:color w:val="000000" w:themeColor="text1"/>
        </w:rPr>
        <w:t>Abukalusa and Oosthuizen (2025) highlighted the need for organisations to proactively approach changing market conditions with an integrated approach that covers economic, social and environmental aspects</w:t>
      </w:r>
      <w:r w:rsidRPr="00373FED">
        <w:rPr>
          <w:color w:val="000000" w:themeColor="text1"/>
        </w:rPr>
        <w:t>. As analysed, digital transformation, and sustainability in addition to diversity in the workforce are important key aspects of taking advantage of competitive opportunities. Watson et al. (2025) noted how well-managed participation of stakeholders in environmental innovation can strengthen the resilience of organisations, improve reputation and enable a retail sector that is becoming more competitive and grow sustainably.</w:t>
      </w:r>
    </w:p>
    <w:p w14:paraId="0FB672AC" w14:textId="77777777" w:rsidR="00531D82" w:rsidRPr="00373FED" w:rsidRDefault="001A3677">
      <w:pPr>
        <w:rPr>
          <w:color w:val="000000" w:themeColor="text1"/>
        </w:rPr>
      </w:pPr>
      <w:r w:rsidRPr="00373FED">
        <w:rPr>
          <w:b/>
          <w:bCs/>
          <w:i/>
          <w:iCs/>
          <w:color w:val="000000" w:themeColor="text1"/>
        </w:rPr>
        <w:t>Industry Attractiveness Analysis</w:t>
      </w:r>
    </w:p>
    <w:tbl>
      <w:tblPr>
        <w:tblStyle w:val="a0"/>
        <w:tblW w:w="93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010"/>
        <w:gridCol w:w="5760"/>
        <w:gridCol w:w="1590"/>
      </w:tblGrid>
      <w:tr w:rsidR="004851D9" w:rsidRPr="00373FED" w14:paraId="2FA5A36D" w14:textId="77777777">
        <w:trPr>
          <w:trHeight w:val="770"/>
          <w:jc w:val="center"/>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59D99E" w14:textId="77777777" w:rsidR="00531D82" w:rsidRPr="00373FED" w:rsidRDefault="001A3677">
            <w:pPr>
              <w:rPr>
                <w:color w:val="000000" w:themeColor="text1"/>
              </w:rPr>
            </w:pPr>
            <w:r w:rsidRPr="00373FED">
              <w:rPr>
                <w:b/>
                <w:bCs/>
                <w:color w:val="000000" w:themeColor="text1"/>
              </w:rPr>
              <w:t>Industry Factor</w:t>
            </w:r>
          </w:p>
        </w:tc>
        <w:tc>
          <w:tcPr>
            <w:tcW w:w="57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FE77E3" w14:textId="77777777" w:rsidR="00531D82" w:rsidRPr="00373FED" w:rsidRDefault="001A3677">
            <w:pPr>
              <w:rPr>
                <w:color w:val="000000" w:themeColor="text1"/>
              </w:rPr>
            </w:pPr>
            <w:r w:rsidRPr="00373FED">
              <w:rPr>
                <w:b/>
                <w:bCs/>
                <w:color w:val="000000" w:themeColor="text1"/>
              </w:rPr>
              <w:t>Evidence</w:t>
            </w:r>
          </w:p>
        </w:tc>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4A121D" w14:textId="77777777" w:rsidR="00531D82" w:rsidRPr="00373FED" w:rsidRDefault="001A3677">
            <w:pPr>
              <w:rPr>
                <w:color w:val="000000" w:themeColor="text1"/>
              </w:rPr>
            </w:pPr>
            <w:r w:rsidRPr="00373FED">
              <w:rPr>
                <w:b/>
                <w:bCs/>
                <w:color w:val="000000" w:themeColor="text1"/>
              </w:rPr>
              <w:t>Attractiveness Level</w:t>
            </w:r>
          </w:p>
        </w:tc>
      </w:tr>
      <w:tr w:rsidR="004851D9" w:rsidRPr="00373FED" w14:paraId="52359EB3" w14:textId="77777777">
        <w:trPr>
          <w:trHeight w:val="1595"/>
          <w:jc w:val="center"/>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7B4B9E" w14:textId="77777777" w:rsidR="00531D82" w:rsidRPr="00373FED" w:rsidRDefault="001A3677">
            <w:pPr>
              <w:rPr>
                <w:color w:val="000000" w:themeColor="text1"/>
              </w:rPr>
            </w:pPr>
            <w:r w:rsidRPr="00373FED">
              <w:rPr>
                <w:color w:val="000000" w:themeColor="text1"/>
              </w:rPr>
              <w:t>Market Size &amp; Growth</w:t>
            </w:r>
          </w:p>
        </w:tc>
        <w:tc>
          <w:tcPr>
            <w:tcW w:w="57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1096A9" w14:textId="77777777" w:rsidR="00531D82" w:rsidRPr="00373FED" w:rsidRDefault="001A3677">
            <w:pPr>
              <w:rPr>
                <w:color w:val="000000" w:themeColor="text1"/>
              </w:rPr>
            </w:pPr>
            <w:r w:rsidRPr="00373FED">
              <w:rPr>
                <w:color w:val="000000" w:themeColor="text1"/>
              </w:rPr>
              <w:t>Revenue reached US$17.34 billion in 2025 (Macrotrends, 2025).</w:t>
            </w:r>
          </w:p>
        </w:tc>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7095F5" w14:textId="77777777" w:rsidR="00531D82" w:rsidRPr="00373FED" w:rsidRDefault="001A3677">
            <w:pPr>
              <w:rPr>
                <w:color w:val="000000" w:themeColor="text1"/>
              </w:rPr>
            </w:pPr>
            <w:r w:rsidRPr="00373FED">
              <w:rPr>
                <w:color w:val="000000" w:themeColor="text1"/>
              </w:rPr>
              <w:t>High</w:t>
            </w:r>
          </w:p>
        </w:tc>
      </w:tr>
      <w:tr w:rsidR="004851D9" w:rsidRPr="00373FED" w14:paraId="608E2D08" w14:textId="77777777">
        <w:trPr>
          <w:trHeight w:val="1040"/>
          <w:jc w:val="center"/>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160E25" w14:textId="77777777" w:rsidR="00531D82" w:rsidRPr="00373FED" w:rsidRDefault="001A3677">
            <w:pPr>
              <w:rPr>
                <w:color w:val="000000" w:themeColor="text1"/>
              </w:rPr>
            </w:pPr>
            <w:r w:rsidRPr="00373FED">
              <w:rPr>
                <w:color w:val="000000" w:themeColor="text1"/>
              </w:rPr>
              <w:t>Competitive Rivalry</w:t>
            </w:r>
          </w:p>
        </w:tc>
        <w:tc>
          <w:tcPr>
            <w:tcW w:w="57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298877" w14:textId="77777777" w:rsidR="00531D82" w:rsidRPr="00373FED" w:rsidRDefault="001A3677">
            <w:pPr>
              <w:rPr>
                <w:color w:val="000000" w:themeColor="text1"/>
              </w:rPr>
            </w:pPr>
            <w:r w:rsidRPr="00373FED">
              <w:rPr>
                <w:color w:val="000000" w:themeColor="text1"/>
              </w:rPr>
              <w:t>Competes against major retailers including Tesco, Sainsbury's, Next, Primark, and John Lewis across food and clothing segments.</w:t>
            </w:r>
          </w:p>
        </w:tc>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653424" w14:textId="77777777" w:rsidR="00531D82" w:rsidRPr="00373FED" w:rsidRDefault="001A3677">
            <w:pPr>
              <w:rPr>
                <w:color w:val="000000" w:themeColor="text1"/>
              </w:rPr>
            </w:pPr>
            <w:r w:rsidRPr="00373FED">
              <w:rPr>
                <w:color w:val="000000" w:themeColor="text1"/>
              </w:rPr>
              <w:t>Low–Moderate</w:t>
            </w:r>
          </w:p>
        </w:tc>
      </w:tr>
      <w:tr w:rsidR="004851D9" w:rsidRPr="00373FED" w14:paraId="7E1CF05D" w14:textId="77777777">
        <w:trPr>
          <w:trHeight w:val="1325"/>
          <w:jc w:val="center"/>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627195" w14:textId="77777777" w:rsidR="00531D82" w:rsidRPr="00373FED" w:rsidRDefault="001A3677">
            <w:pPr>
              <w:rPr>
                <w:color w:val="000000" w:themeColor="text1"/>
              </w:rPr>
            </w:pPr>
            <w:r w:rsidRPr="00373FED">
              <w:rPr>
                <w:color w:val="000000" w:themeColor="text1"/>
              </w:rPr>
              <w:lastRenderedPageBreak/>
              <w:t>Barriers to Entry</w:t>
            </w:r>
          </w:p>
        </w:tc>
        <w:tc>
          <w:tcPr>
            <w:tcW w:w="57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AC4DA0" w14:textId="77777777" w:rsidR="00531D82" w:rsidRPr="00373FED" w:rsidRDefault="001A3677">
            <w:pPr>
              <w:rPr>
                <w:color w:val="000000" w:themeColor="text1"/>
              </w:rPr>
            </w:pPr>
            <w:r w:rsidRPr="00373FED">
              <w:rPr>
                <w:color w:val="000000" w:themeColor="text1"/>
              </w:rPr>
              <w:t>Marks &amp; Spencer serves approximately 32 million customers annually across its retail operations, providing substantial brand recognition and customer loyalty that create significant barriers for new entrants in the UK retail market (Marks &amp; Spencer, 2026).</w:t>
            </w:r>
          </w:p>
        </w:tc>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2ACD90" w14:textId="77777777" w:rsidR="00531D82" w:rsidRPr="00373FED" w:rsidRDefault="001A3677">
            <w:pPr>
              <w:rPr>
                <w:color w:val="000000" w:themeColor="text1"/>
              </w:rPr>
            </w:pPr>
            <w:r w:rsidRPr="00373FED">
              <w:rPr>
                <w:color w:val="000000" w:themeColor="text1"/>
              </w:rPr>
              <w:t>High</w:t>
            </w:r>
          </w:p>
        </w:tc>
      </w:tr>
      <w:tr w:rsidR="004851D9" w:rsidRPr="00373FED" w14:paraId="74DB9AD0" w14:textId="77777777">
        <w:trPr>
          <w:trHeight w:val="1325"/>
          <w:jc w:val="center"/>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3E24EF" w14:textId="77777777" w:rsidR="00531D82" w:rsidRPr="00373FED" w:rsidRDefault="001A3677">
            <w:pPr>
              <w:rPr>
                <w:color w:val="000000" w:themeColor="text1"/>
              </w:rPr>
            </w:pPr>
            <w:r w:rsidRPr="00373FED">
              <w:rPr>
                <w:color w:val="000000" w:themeColor="text1"/>
              </w:rPr>
              <w:t>Operational Scale</w:t>
            </w:r>
          </w:p>
        </w:tc>
        <w:tc>
          <w:tcPr>
            <w:tcW w:w="57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1BB61F" w14:textId="77777777" w:rsidR="00531D82" w:rsidRPr="00373FED" w:rsidRDefault="001A3677">
            <w:pPr>
              <w:rPr>
                <w:color w:val="000000" w:themeColor="text1"/>
              </w:rPr>
            </w:pPr>
            <w:r w:rsidRPr="00373FED">
              <w:rPr>
                <w:color w:val="000000" w:themeColor="text1"/>
              </w:rPr>
              <w:t>Employee retention exceeded 85%, demonstrating the importance of workforce engagement and talent management in supporting business performance (Statista, 2026).</w:t>
            </w:r>
          </w:p>
        </w:tc>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26A02C" w14:textId="77777777" w:rsidR="00531D82" w:rsidRPr="00373FED" w:rsidRDefault="001A3677">
            <w:pPr>
              <w:rPr>
                <w:color w:val="000000" w:themeColor="text1"/>
              </w:rPr>
            </w:pPr>
            <w:r w:rsidRPr="00373FED">
              <w:rPr>
                <w:color w:val="000000" w:themeColor="text1"/>
              </w:rPr>
              <w:t>High</w:t>
            </w:r>
          </w:p>
        </w:tc>
      </w:tr>
      <w:tr w:rsidR="004851D9" w:rsidRPr="00373FED" w14:paraId="43140905" w14:textId="77777777">
        <w:trPr>
          <w:trHeight w:val="1325"/>
          <w:jc w:val="center"/>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CF0DCF" w14:textId="77777777" w:rsidR="00531D82" w:rsidRPr="00373FED" w:rsidRDefault="001A3677">
            <w:pPr>
              <w:rPr>
                <w:color w:val="000000" w:themeColor="text1"/>
              </w:rPr>
            </w:pPr>
            <w:r w:rsidRPr="00373FED">
              <w:rPr>
                <w:color w:val="000000" w:themeColor="text1"/>
              </w:rPr>
              <w:t>Brand Strength</w:t>
            </w:r>
          </w:p>
        </w:tc>
        <w:tc>
          <w:tcPr>
            <w:tcW w:w="57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517592" w14:textId="77777777" w:rsidR="00531D82" w:rsidRPr="00373FED" w:rsidRDefault="001A3677">
            <w:pPr>
              <w:rPr>
                <w:color w:val="000000" w:themeColor="text1"/>
              </w:rPr>
            </w:pPr>
            <w:r w:rsidRPr="00373FED">
              <w:rPr>
                <w:color w:val="000000" w:themeColor="text1"/>
              </w:rPr>
              <w:t>One of the UK's most recognised retail brands with strong customer loyalty and nationwide presence.</w:t>
            </w:r>
          </w:p>
        </w:tc>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1844CB" w14:textId="77777777" w:rsidR="00531D82" w:rsidRPr="00373FED" w:rsidRDefault="001A3677">
            <w:pPr>
              <w:rPr>
                <w:color w:val="000000" w:themeColor="text1"/>
              </w:rPr>
            </w:pPr>
            <w:r w:rsidRPr="00373FED">
              <w:rPr>
                <w:color w:val="000000" w:themeColor="text1"/>
              </w:rPr>
              <w:t>High</w:t>
            </w:r>
          </w:p>
        </w:tc>
      </w:tr>
      <w:tr w:rsidR="004851D9" w:rsidRPr="00373FED" w14:paraId="503E9A0B" w14:textId="77777777">
        <w:trPr>
          <w:trHeight w:val="1040"/>
          <w:jc w:val="center"/>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AAE685" w14:textId="77777777" w:rsidR="00531D82" w:rsidRPr="00373FED" w:rsidRDefault="001A3677">
            <w:pPr>
              <w:rPr>
                <w:color w:val="000000" w:themeColor="text1"/>
              </w:rPr>
            </w:pPr>
            <w:r w:rsidRPr="00373FED">
              <w:rPr>
                <w:color w:val="000000" w:themeColor="text1"/>
              </w:rPr>
              <w:t>Overall Industry Attractiveness</w:t>
            </w:r>
          </w:p>
        </w:tc>
        <w:tc>
          <w:tcPr>
            <w:tcW w:w="57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5A7720" w14:textId="77777777" w:rsidR="00531D82" w:rsidRPr="00373FED" w:rsidRDefault="001A3677">
            <w:pPr>
              <w:rPr>
                <w:color w:val="000000" w:themeColor="text1"/>
              </w:rPr>
            </w:pPr>
            <w:r w:rsidRPr="00373FED">
              <w:rPr>
                <w:color w:val="000000" w:themeColor="text1"/>
              </w:rPr>
              <w:t>Strong market position, extensive resources, and established reputation support sustainable competitive advantage.</w:t>
            </w:r>
          </w:p>
        </w:tc>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98D560" w14:textId="77777777" w:rsidR="00531D82" w:rsidRPr="00373FED" w:rsidRDefault="001A3677">
            <w:pPr>
              <w:rPr>
                <w:color w:val="000000" w:themeColor="text1"/>
              </w:rPr>
            </w:pPr>
            <w:r w:rsidRPr="00373FED">
              <w:rPr>
                <w:color w:val="000000" w:themeColor="text1"/>
              </w:rPr>
              <w:t>Moderately Attractive</w:t>
            </w:r>
          </w:p>
        </w:tc>
      </w:tr>
    </w:tbl>
    <w:p w14:paraId="0CA86D7E" w14:textId="77777777" w:rsidR="00531D82" w:rsidRPr="00373FED" w:rsidRDefault="001A3677">
      <w:pPr>
        <w:jc w:val="center"/>
        <w:rPr>
          <w:b/>
          <w:bCs/>
          <w:color w:val="000000" w:themeColor="text1"/>
        </w:rPr>
      </w:pPr>
      <w:r w:rsidRPr="00373FED">
        <w:rPr>
          <w:b/>
          <w:bCs/>
          <w:color w:val="000000" w:themeColor="text1"/>
        </w:rPr>
        <w:t>Table 2: Industry Attractiveness Analysis of Marks &amp; Spencer</w:t>
      </w:r>
    </w:p>
    <w:p w14:paraId="347D37EA" w14:textId="191E7282" w:rsidR="00531D82" w:rsidRPr="00373FED" w:rsidRDefault="001A3677">
      <w:pPr>
        <w:rPr>
          <w:color w:val="000000" w:themeColor="text1"/>
        </w:rPr>
      </w:pPr>
      <w:r w:rsidRPr="00373FED">
        <w:rPr>
          <w:color w:val="000000" w:themeColor="text1"/>
        </w:rPr>
        <w:t xml:space="preserve">The industry attractiveness analysis shows that Marks &amp; Spencer is in a moderately attractive retail industry with good revenue performance, widespread presence and a good brand reputation. </w:t>
      </w:r>
      <w:r w:rsidR="000167B2" w:rsidRPr="00373FED">
        <w:rPr>
          <w:color w:val="000000" w:themeColor="text1"/>
        </w:rPr>
        <w:t>The relevance of retail value chain activities like workforce management to the purchasing behaviours of consumers and the performance of organisations (Bani-Melhem et al. 2026)</w:t>
      </w:r>
      <w:r w:rsidRPr="00373FED">
        <w:rPr>
          <w:color w:val="000000" w:themeColor="text1"/>
        </w:rPr>
        <w:t>. The results also indicate that it is the high barriers to entry along with strong brand loyalty that enhance the competitive positioning. Innovation and AI can continue to optimise retail business operations, sustainability metrics and long-term competitiveness, as retail markets become increasingly dynamic (</w:t>
      </w:r>
      <w:r w:rsidR="004C1EA3" w:rsidRPr="00373FED">
        <w:rPr>
          <w:color w:val="000000" w:themeColor="text1"/>
        </w:rPr>
        <w:t>Ridwan,</w:t>
      </w:r>
      <w:r w:rsidRPr="00373FED">
        <w:rPr>
          <w:color w:val="000000" w:themeColor="text1"/>
        </w:rPr>
        <w:t xml:space="preserve"> 2025).</w:t>
      </w:r>
    </w:p>
    <w:p w14:paraId="42D6EE3D" w14:textId="77777777" w:rsidR="00531D82" w:rsidRPr="00373FED" w:rsidRDefault="001A3677">
      <w:pPr>
        <w:rPr>
          <w:color w:val="000000" w:themeColor="text1"/>
        </w:rPr>
      </w:pPr>
      <w:r w:rsidRPr="00373FED">
        <w:rPr>
          <w:b/>
          <w:bCs/>
          <w:i/>
          <w:iCs/>
          <w:color w:val="000000" w:themeColor="text1"/>
        </w:rPr>
        <w:t>Internal Environment Analysis</w:t>
      </w:r>
    </w:p>
    <w:tbl>
      <w:tblPr>
        <w:tblStyle w:val="a1"/>
        <w:tblW w:w="93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505"/>
        <w:gridCol w:w="1035"/>
        <w:gridCol w:w="1230"/>
        <w:gridCol w:w="1320"/>
        <w:gridCol w:w="1365"/>
        <w:gridCol w:w="1905"/>
      </w:tblGrid>
      <w:tr w:rsidR="004851D9" w:rsidRPr="00373FED" w14:paraId="2ADAA699" w14:textId="77777777">
        <w:trPr>
          <w:trHeight w:val="770"/>
          <w:jc w:val="center"/>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7E7905" w14:textId="77777777" w:rsidR="00531D82" w:rsidRPr="00373FED" w:rsidRDefault="001A3677">
            <w:pPr>
              <w:jc w:val="center"/>
              <w:rPr>
                <w:color w:val="000000" w:themeColor="text1"/>
              </w:rPr>
            </w:pPr>
            <w:r w:rsidRPr="00373FED">
              <w:rPr>
                <w:b/>
                <w:bCs/>
                <w:color w:val="000000" w:themeColor="text1"/>
              </w:rPr>
              <w:t>Resource/Capability</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F58D01" w14:textId="77777777" w:rsidR="00531D82" w:rsidRPr="00373FED" w:rsidRDefault="001A3677">
            <w:pPr>
              <w:jc w:val="center"/>
              <w:rPr>
                <w:color w:val="000000" w:themeColor="text1"/>
              </w:rPr>
            </w:pPr>
            <w:r w:rsidRPr="00373FED">
              <w:rPr>
                <w:b/>
                <w:bCs/>
                <w:color w:val="000000" w:themeColor="text1"/>
              </w:rPr>
              <w:t>Valuable</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2F578D" w14:textId="77777777" w:rsidR="00531D82" w:rsidRPr="00373FED" w:rsidRDefault="001A3677">
            <w:pPr>
              <w:jc w:val="center"/>
              <w:rPr>
                <w:color w:val="000000" w:themeColor="text1"/>
              </w:rPr>
            </w:pPr>
            <w:r w:rsidRPr="00373FED">
              <w:rPr>
                <w:b/>
                <w:bCs/>
                <w:color w:val="000000" w:themeColor="text1"/>
              </w:rPr>
              <w:t>Rare</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3E7D30" w14:textId="77777777" w:rsidR="00531D82" w:rsidRPr="00373FED" w:rsidRDefault="001A3677">
            <w:pPr>
              <w:jc w:val="center"/>
              <w:rPr>
                <w:color w:val="000000" w:themeColor="text1"/>
              </w:rPr>
            </w:pPr>
            <w:r w:rsidRPr="00373FED">
              <w:rPr>
                <w:b/>
                <w:bCs/>
                <w:color w:val="000000" w:themeColor="text1"/>
              </w:rPr>
              <w:t>Inimitable</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55606D" w14:textId="77777777" w:rsidR="00531D82" w:rsidRPr="00373FED" w:rsidRDefault="001A3677">
            <w:pPr>
              <w:jc w:val="center"/>
              <w:rPr>
                <w:color w:val="000000" w:themeColor="text1"/>
              </w:rPr>
            </w:pPr>
            <w:r w:rsidRPr="00373FED">
              <w:rPr>
                <w:b/>
                <w:bCs/>
                <w:color w:val="000000" w:themeColor="text1"/>
              </w:rPr>
              <w:t>Organised</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60DBBC" w14:textId="77777777" w:rsidR="00531D82" w:rsidRPr="00373FED" w:rsidRDefault="001A3677">
            <w:pPr>
              <w:jc w:val="center"/>
              <w:rPr>
                <w:color w:val="000000" w:themeColor="text1"/>
              </w:rPr>
            </w:pPr>
            <w:r w:rsidRPr="00373FED">
              <w:rPr>
                <w:b/>
                <w:bCs/>
                <w:color w:val="000000" w:themeColor="text1"/>
              </w:rPr>
              <w:t>Competitive Implication</w:t>
            </w:r>
          </w:p>
        </w:tc>
      </w:tr>
      <w:tr w:rsidR="004851D9" w:rsidRPr="00373FED" w14:paraId="5161D582" w14:textId="77777777">
        <w:trPr>
          <w:trHeight w:val="1040"/>
          <w:jc w:val="center"/>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35F342" w14:textId="77777777" w:rsidR="00531D82" w:rsidRPr="00373FED" w:rsidRDefault="001A3677">
            <w:pPr>
              <w:rPr>
                <w:color w:val="000000" w:themeColor="text1"/>
              </w:rPr>
            </w:pPr>
            <w:r w:rsidRPr="00373FED">
              <w:rPr>
                <w:color w:val="000000" w:themeColor="text1"/>
              </w:rPr>
              <w:t>M&amp;S Brand Heritage (140+ years)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C1DCE1" w14:textId="77777777" w:rsidR="00531D82" w:rsidRPr="00373FED" w:rsidRDefault="001A3677">
            <w:pPr>
              <w:rPr>
                <w:color w:val="000000" w:themeColor="text1"/>
              </w:rPr>
            </w:pPr>
            <w:r w:rsidRPr="00373FED">
              <w:rPr>
                <w:color w:val="000000" w:themeColor="text1"/>
              </w:rPr>
              <w:t>Yes</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437C88" w14:textId="77777777" w:rsidR="00531D82" w:rsidRPr="00373FED" w:rsidRDefault="001A3677">
            <w:pPr>
              <w:rPr>
                <w:color w:val="000000" w:themeColor="text1"/>
              </w:rPr>
            </w:pPr>
            <w:r w:rsidRPr="00373FED">
              <w:rPr>
                <w:color w:val="000000" w:themeColor="text1"/>
              </w:rPr>
              <w:t>Yes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0D2A40" w14:textId="77777777" w:rsidR="00531D82" w:rsidRPr="00373FED" w:rsidRDefault="001A3677">
            <w:pPr>
              <w:rPr>
                <w:color w:val="000000" w:themeColor="text1"/>
              </w:rPr>
            </w:pPr>
            <w:r w:rsidRPr="00373FED">
              <w:rPr>
                <w:color w:val="000000" w:themeColor="text1"/>
              </w:rPr>
              <w:t>Yes</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1A9F9C" w14:textId="77777777" w:rsidR="00531D82" w:rsidRPr="00373FED" w:rsidRDefault="001A3677">
            <w:pPr>
              <w:rPr>
                <w:color w:val="000000" w:themeColor="text1"/>
              </w:rPr>
            </w:pPr>
            <w:r w:rsidRPr="00373FED">
              <w:rPr>
                <w:color w:val="000000" w:themeColor="text1"/>
              </w:rPr>
              <w:t>Yes</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69F827" w14:textId="77777777" w:rsidR="00531D82" w:rsidRPr="00373FED" w:rsidRDefault="001A3677">
            <w:pPr>
              <w:rPr>
                <w:color w:val="000000" w:themeColor="text1"/>
              </w:rPr>
            </w:pPr>
            <w:r w:rsidRPr="00373FED">
              <w:rPr>
                <w:color w:val="000000" w:themeColor="text1"/>
              </w:rPr>
              <w:t>Sustained Competitive Advantage</w:t>
            </w:r>
          </w:p>
        </w:tc>
      </w:tr>
      <w:tr w:rsidR="004851D9" w:rsidRPr="00373FED" w14:paraId="06BCED59" w14:textId="77777777">
        <w:trPr>
          <w:trHeight w:val="770"/>
          <w:jc w:val="center"/>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48BC96" w14:textId="77777777" w:rsidR="00531D82" w:rsidRPr="00373FED" w:rsidRDefault="001A3677">
            <w:pPr>
              <w:rPr>
                <w:color w:val="000000" w:themeColor="text1"/>
              </w:rPr>
            </w:pPr>
            <w:r w:rsidRPr="00373FED">
              <w:rPr>
                <w:color w:val="000000" w:themeColor="text1"/>
              </w:rPr>
              <w:lastRenderedPageBreak/>
              <w:t>Store Network (1,000+ stores)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779099" w14:textId="77777777" w:rsidR="00531D82" w:rsidRPr="00373FED" w:rsidRDefault="001A3677">
            <w:pPr>
              <w:rPr>
                <w:color w:val="000000" w:themeColor="text1"/>
              </w:rPr>
            </w:pPr>
            <w:r w:rsidRPr="00373FED">
              <w:rPr>
                <w:color w:val="000000" w:themeColor="text1"/>
              </w:rPr>
              <w:t>Yes</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F309B5" w14:textId="77777777" w:rsidR="00531D82" w:rsidRPr="00373FED" w:rsidRDefault="001A3677">
            <w:pPr>
              <w:rPr>
                <w:color w:val="000000" w:themeColor="text1"/>
              </w:rPr>
            </w:pPr>
            <w:r w:rsidRPr="00373FED">
              <w:rPr>
                <w:color w:val="000000" w:themeColor="text1"/>
              </w:rPr>
              <w:t>No</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C85393" w14:textId="77777777" w:rsidR="00531D82" w:rsidRPr="00373FED" w:rsidRDefault="001A3677">
            <w:pPr>
              <w:rPr>
                <w:color w:val="000000" w:themeColor="text1"/>
              </w:rPr>
            </w:pPr>
            <w:r w:rsidRPr="00373FED">
              <w:rPr>
                <w:color w:val="000000" w:themeColor="text1"/>
              </w:rPr>
              <w:t>No</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3AFAAE" w14:textId="77777777" w:rsidR="00531D82" w:rsidRPr="00373FED" w:rsidRDefault="001A3677">
            <w:pPr>
              <w:rPr>
                <w:color w:val="000000" w:themeColor="text1"/>
              </w:rPr>
            </w:pPr>
            <w:r w:rsidRPr="00373FED">
              <w:rPr>
                <w:color w:val="000000" w:themeColor="text1"/>
              </w:rPr>
              <w:t>Yes</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AFBB9B" w14:textId="77777777" w:rsidR="00531D82" w:rsidRPr="00373FED" w:rsidRDefault="001A3677">
            <w:pPr>
              <w:rPr>
                <w:color w:val="000000" w:themeColor="text1"/>
              </w:rPr>
            </w:pPr>
            <w:r w:rsidRPr="00373FED">
              <w:rPr>
                <w:color w:val="000000" w:themeColor="text1"/>
              </w:rPr>
              <w:t>Competitive Parity</w:t>
            </w:r>
          </w:p>
        </w:tc>
      </w:tr>
      <w:tr w:rsidR="004851D9" w:rsidRPr="00373FED" w14:paraId="119898E7" w14:textId="77777777">
        <w:trPr>
          <w:trHeight w:val="770"/>
          <w:jc w:val="center"/>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EA201D" w14:textId="77777777" w:rsidR="00531D82" w:rsidRPr="00373FED" w:rsidRDefault="001A3677">
            <w:pPr>
              <w:rPr>
                <w:color w:val="000000" w:themeColor="text1"/>
              </w:rPr>
            </w:pPr>
            <w:r w:rsidRPr="00373FED">
              <w:rPr>
                <w:color w:val="000000" w:themeColor="text1"/>
              </w:rPr>
              <w:t>Workforce (64,000+ employees)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DEB586" w14:textId="77777777" w:rsidR="00531D82" w:rsidRPr="00373FED" w:rsidRDefault="001A3677">
            <w:pPr>
              <w:rPr>
                <w:color w:val="000000" w:themeColor="text1"/>
              </w:rPr>
            </w:pPr>
            <w:r w:rsidRPr="00373FED">
              <w:rPr>
                <w:color w:val="000000" w:themeColor="text1"/>
              </w:rPr>
              <w:t>Yes</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E6D056" w14:textId="77777777" w:rsidR="00531D82" w:rsidRPr="00373FED" w:rsidRDefault="001A3677">
            <w:pPr>
              <w:rPr>
                <w:color w:val="000000" w:themeColor="text1"/>
              </w:rPr>
            </w:pPr>
            <w:r w:rsidRPr="00373FED">
              <w:rPr>
                <w:color w:val="000000" w:themeColor="text1"/>
              </w:rPr>
              <w:t>No</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D35A58" w14:textId="77777777" w:rsidR="00531D82" w:rsidRPr="00373FED" w:rsidRDefault="001A3677">
            <w:pPr>
              <w:rPr>
                <w:color w:val="000000" w:themeColor="text1"/>
              </w:rPr>
            </w:pPr>
            <w:r w:rsidRPr="00373FED">
              <w:rPr>
                <w:color w:val="000000" w:themeColor="text1"/>
              </w:rPr>
              <w:t>No</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3DB968" w14:textId="77777777" w:rsidR="00531D82" w:rsidRPr="00373FED" w:rsidRDefault="001A3677">
            <w:pPr>
              <w:rPr>
                <w:color w:val="000000" w:themeColor="text1"/>
              </w:rPr>
            </w:pPr>
            <w:r w:rsidRPr="00373FED">
              <w:rPr>
                <w:color w:val="000000" w:themeColor="text1"/>
              </w:rPr>
              <w:t>Yes</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FECA02" w14:textId="77777777" w:rsidR="00531D82" w:rsidRPr="00373FED" w:rsidRDefault="001A3677">
            <w:pPr>
              <w:rPr>
                <w:color w:val="000000" w:themeColor="text1"/>
              </w:rPr>
            </w:pPr>
            <w:r w:rsidRPr="00373FED">
              <w:rPr>
                <w:color w:val="000000" w:themeColor="text1"/>
              </w:rPr>
              <w:t>Competitive Parity</w:t>
            </w:r>
          </w:p>
        </w:tc>
      </w:tr>
      <w:tr w:rsidR="004851D9" w:rsidRPr="00373FED" w14:paraId="4A71619D" w14:textId="77777777">
        <w:trPr>
          <w:trHeight w:val="1040"/>
          <w:jc w:val="center"/>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2E9828" w14:textId="77777777" w:rsidR="00531D82" w:rsidRPr="00373FED" w:rsidRDefault="001A3677">
            <w:pPr>
              <w:rPr>
                <w:color w:val="000000" w:themeColor="text1"/>
              </w:rPr>
            </w:pPr>
            <w:r w:rsidRPr="00373FED">
              <w:rPr>
                <w:color w:val="000000" w:themeColor="text1"/>
              </w:rPr>
              <w:t>Premium Food Reputation</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8FFFE2" w14:textId="77777777" w:rsidR="00531D82" w:rsidRPr="00373FED" w:rsidRDefault="001A3677">
            <w:pPr>
              <w:rPr>
                <w:color w:val="000000" w:themeColor="text1"/>
              </w:rPr>
            </w:pPr>
            <w:r w:rsidRPr="00373FED">
              <w:rPr>
                <w:color w:val="000000" w:themeColor="text1"/>
              </w:rPr>
              <w:t>Yes</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587AA4" w14:textId="77777777" w:rsidR="00531D82" w:rsidRPr="00373FED" w:rsidRDefault="001A3677">
            <w:pPr>
              <w:rPr>
                <w:color w:val="000000" w:themeColor="text1"/>
              </w:rPr>
            </w:pPr>
            <w:r w:rsidRPr="00373FED">
              <w:rPr>
                <w:color w:val="000000" w:themeColor="text1"/>
              </w:rPr>
              <w:t>Yes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658A84" w14:textId="77777777" w:rsidR="00531D82" w:rsidRPr="00373FED" w:rsidRDefault="001A3677">
            <w:pPr>
              <w:rPr>
                <w:color w:val="000000" w:themeColor="text1"/>
              </w:rPr>
            </w:pPr>
            <w:r w:rsidRPr="00373FED">
              <w:rPr>
                <w:color w:val="000000" w:themeColor="text1"/>
              </w:rPr>
              <w:t>Moderate</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7FD8D8" w14:textId="77777777" w:rsidR="00531D82" w:rsidRPr="00373FED" w:rsidRDefault="001A3677">
            <w:pPr>
              <w:rPr>
                <w:color w:val="000000" w:themeColor="text1"/>
              </w:rPr>
            </w:pPr>
            <w:r w:rsidRPr="00373FED">
              <w:rPr>
                <w:color w:val="000000" w:themeColor="text1"/>
              </w:rPr>
              <w:t>Yes</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AED014" w14:textId="77777777" w:rsidR="00531D82" w:rsidRPr="00373FED" w:rsidRDefault="001A3677">
            <w:pPr>
              <w:rPr>
                <w:color w:val="000000" w:themeColor="text1"/>
              </w:rPr>
            </w:pPr>
            <w:r w:rsidRPr="00373FED">
              <w:rPr>
                <w:color w:val="000000" w:themeColor="text1"/>
              </w:rPr>
              <w:t>Temporary Competitive Advantage</w:t>
            </w:r>
          </w:p>
        </w:tc>
      </w:tr>
      <w:tr w:rsidR="004851D9" w:rsidRPr="00373FED" w14:paraId="09AE6CAF" w14:textId="77777777">
        <w:trPr>
          <w:trHeight w:val="1040"/>
          <w:jc w:val="center"/>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BA8F69" w14:textId="77777777" w:rsidR="00531D82" w:rsidRPr="00373FED" w:rsidRDefault="001A3677">
            <w:pPr>
              <w:rPr>
                <w:color w:val="000000" w:themeColor="text1"/>
              </w:rPr>
            </w:pPr>
            <w:r w:rsidRPr="00373FED">
              <w:rPr>
                <w:color w:val="000000" w:themeColor="text1"/>
              </w:rPr>
              <w:t>Ocado Partnership</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1CA501" w14:textId="77777777" w:rsidR="00531D82" w:rsidRPr="00373FED" w:rsidRDefault="001A3677">
            <w:pPr>
              <w:rPr>
                <w:color w:val="000000" w:themeColor="text1"/>
              </w:rPr>
            </w:pPr>
            <w:r w:rsidRPr="00373FED">
              <w:rPr>
                <w:color w:val="000000" w:themeColor="text1"/>
              </w:rPr>
              <w:t>Yes</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F30CEC" w14:textId="77777777" w:rsidR="00531D82" w:rsidRPr="00373FED" w:rsidRDefault="001A3677">
            <w:pPr>
              <w:rPr>
                <w:color w:val="000000" w:themeColor="text1"/>
              </w:rPr>
            </w:pPr>
            <w:r w:rsidRPr="00373FED">
              <w:rPr>
                <w:color w:val="000000" w:themeColor="text1"/>
              </w:rPr>
              <w:t>Yes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43B9B7" w14:textId="77777777" w:rsidR="00531D82" w:rsidRPr="00373FED" w:rsidRDefault="001A3677">
            <w:pPr>
              <w:rPr>
                <w:color w:val="000000" w:themeColor="text1"/>
              </w:rPr>
            </w:pPr>
            <w:r w:rsidRPr="00373FED">
              <w:rPr>
                <w:color w:val="000000" w:themeColor="text1"/>
              </w:rPr>
              <w:t>Yes</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385E40" w14:textId="77777777" w:rsidR="00531D82" w:rsidRPr="00373FED" w:rsidRDefault="001A3677">
            <w:pPr>
              <w:rPr>
                <w:color w:val="000000" w:themeColor="text1"/>
              </w:rPr>
            </w:pPr>
            <w:r w:rsidRPr="00373FED">
              <w:rPr>
                <w:color w:val="000000" w:themeColor="text1"/>
              </w:rPr>
              <w:t>Yes</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847CA4" w14:textId="77777777" w:rsidR="00531D82" w:rsidRPr="00373FED" w:rsidRDefault="001A3677">
            <w:pPr>
              <w:rPr>
                <w:color w:val="000000" w:themeColor="text1"/>
              </w:rPr>
            </w:pPr>
            <w:r w:rsidRPr="00373FED">
              <w:rPr>
                <w:color w:val="000000" w:themeColor="text1"/>
              </w:rPr>
              <w:t>Sustained Competitive Advantage</w:t>
            </w:r>
          </w:p>
        </w:tc>
      </w:tr>
      <w:tr w:rsidR="004851D9" w:rsidRPr="00373FED" w14:paraId="16B1C2AD" w14:textId="77777777">
        <w:trPr>
          <w:trHeight w:val="1040"/>
          <w:jc w:val="center"/>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8C3C89" w14:textId="77777777" w:rsidR="00531D82" w:rsidRPr="00373FED" w:rsidRDefault="001A3677">
            <w:pPr>
              <w:rPr>
                <w:color w:val="000000" w:themeColor="text1"/>
              </w:rPr>
            </w:pPr>
            <w:r w:rsidRPr="00373FED">
              <w:rPr>
                <w:color w:val="000000" w:themeColor="text1"/>
              </w:rPr>
              <w:t>Digital and Omnichannel Capabilities</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FB07C5" w14:textId="77777777" w:rsidR="00531D82" w:rsidRPr="00373FED" w:rsidRDefault="001A3677">
            <w:pPr>
              <w:rPr>
                <w:color w:val="000000" w:themeColor="text1"/>
              </w:rPr>
            </w:pPr>
            <w:r w:rsidRPr="00373FED">
              <w:rPr>
                <w:color w:val="000000" w:themeColor="text1"/>
              </w:rPr>
              <w:t>Yes</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65ECA6" w14:textId="77777777" w:rsidR="00531D82" w:rsidRPr="00373FED" w:rsidRDefault="001A3677">
            <w:pPr>
              <w:rPr>
                <w:color w:val="000000" w:themeColor="text1"/>
              </w:rPr>
            </w:pPr>
            <w:r w:rsidRPr="00373FED">
              <w:rPr>
                <w:color w:val="000000" w:themeColor="text1"/>
              </w:rPr>
              <w:t>Moderate</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34A593" w14:textId="77777777" w:rsidR="00531D82" w:rsidRPr="00373FED" w:rsidRDefault="001A3677">
            <w:pPr>
              <w:rPr>
                <w:color w:val="000000" w:themeColor="text1"/>
              </w:rPr>
            </w:pPr>
            <w:r w:rsidRPr="00373FED">
              <w:rPr>
                <w:color w:val="000000" w:themeColor="text1"/>
              </w:rPr>
              <w:t>No</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C0C941" w14:textId="77777777" w:rsidR="00531D82" w:rsidRPr="00373FED" w:rsidRDefault="001A3677">
            <w:pPr>
              <w:rPr>
                <w:color w:val="000000" w:themeColor="text1"/>
              </w:rPr>
            </w:pPr>
            <w:r w:rsidRPr="00373FED">
              <w:rPr>
                <w:color w:val="000000" w:themeColor="text1"/>
              </w:rPr>
              <w:t>Yes</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F575B7" w14:textId="77777777" w:rsidR="00531D82" w:rsidRPr="00373FED" w:rsidRDefault="001A3677">
            <w:pPr>
              <w:rPr>
                <w:color w:val="000000" w:themeColor="text1"/>
              </w:rPr>
            </w:pPr>
            <w:r w:rsidRPr="00373FED">
              <w:rPr>
                <w:color w:val="000000" w:themeColor="text1"/>
              </w:rPr>
              <w:t>Temporary Competitive Advantage</w:t>
            </w:r>
          </w:p>
        </w:tc>
      </w:tr>
      <w:tr w:rsidR="004851D9" w:rsidRPr="00373FED" w14:paraId="6EACF055" w14:textId="77777777">
        <w:trPr>
          <w:trHeight w:val="1040"/>
          <w:jc w:val="center"/>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862E7B" w14:textId="77777777" w:rsidR="00531D82" w:rsidRPr="00373FED" w:rsidRDefault="001A3677">
            <w:pPr>
              <w:rPr>
                <w:color w:val="000000" w:themeColor="text1"/>
              </w:rPr>
            </w:pPr>
            <w:r w:rsidRPr="00373FED">
              <w:rPr>
                <w:color w:val="000000" w:themeColor="text1"/>
              </w:rPr>
              <w:t>Plan A Sustainability Programme</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B1F10A" w14:textId="77777777" w:rsidR="00531D82" w:rsidRPr="00373FED" w:rsidRDefault="001A3677">
            <w:pPr>
              <w:rPr>
                <w:color w:val="000000" w:themeColor="text1"/>
              </w:rPr>
            </w:pPr>
            <w:r w:rsidRPr="00373FED">
              <w:rPr>
                <w:color w:val="000000" w:themeColor="text1"/>
              </w:rPr>
              <w:t>Yes</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8C3A0" w14:textId="77777777" w:rsidR="00531D82" w:rsidRPr="00373FED" w:rsidRDefault="001A3677">
            <w:pPr>
              <w:rPr>
                <w:color w:val="000000" w:themeColor="text1"/>
              </w:rPr>
            </w:pPr>
            <w:r w:rsidRPr="00373FED">
              <w:rPr>
                <w:color w:val="000000" w:themeColor="text1"/>
              </w:rPr>
              <w:t>Yes</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F5DDC4" w14:textId="77777777" w:rsidR="00531D82" w:rsidRPr="00373FED" w:rsidRDefault="001A3677">
            <w:pPr>
              <w:rPr>
                <w:color w:val="000000" w:themeColor="text1"/>
              </w:rPr>
            </w:pPr>
            <w:r w:rsidRPr="00373FED">
              <w:rPr>
                <w:color w:val="000000" w:themeColor="text1"/>
              </w:rPr>
              <w:t>Moderate</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4996B9" w14:textId="77777777" w:rsidR="00531D82" w:rsidRPr="00373FED" w:rsidRDefault="001A3677">
            <w:pPr>
              <w:rPr>
                <w:color w:val="000000" w:themeColor="text1"/>
              </w:rPr>
            </w:pPr>
            <w:r w:rsidRPr="00373FED">
              <w:rPr>
                <w:color w:val="000000" w:themeColor="text1"/>
              </w:rPr>
              <w:t>Yes</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280DF9" w14:textId="77777777" w:rsidR="00531D82" w:rsidRPr="00373FED" w:rsidRDefault="001A3677">
            <w:pPr>
              <w:rPr>
                <w:color w:val="000000" w:themeColor="text1"/>
              </w:rPr>
            </w:pPr>
            <w:r w:rsidRPr="00373FED">
              <w:rPr>
                <w:color w:val="000000" w:themeColor="text1"/>
              </w:rPr>
              <w:t>Temporary Competitive Advantage</w:t>
            </w:r>
          </w:p>
        </w:tc>
      </w:tr>
      <w:tr w:rsidR="004851D9" w:rsidRPr="00373FED" w14:paraId="6906A9B0" w14:textId="77777777">
        <w:trPr>
          <w:trHeight w:val="770"/>
          <w:jc w:val="center"/>
        </w:trPr>
        <w:tc>
          <w:tcPr>
            <w:tcW w:w="2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8CD5DA" w14:textId="77777777" w:rsidR="00531D82" w:rsidRPr="00373FED" w:rsidRDefault="001A3677">
            <w:pPr>
              <w:rPr>
                <w:color w:val="000000" w:themeColor="text1"/>
              </w:rPr>
            </w:pPr>
            <w:r w:rsidRPr="00373FED">
              <w:rPr>
                <w:color w:val="000000" w:themeColor="text1"/>
              </w:rPr>
              <w:t>Financial Strength (£13.9bn Revenue)</w:t>
            </w:r>
          </w:p>
        </w:tc>
        <w:tc>
          <w:tcPr>
            <w:tcW w:w="1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F4F877" w14:textId="77777777" w:rsidR="00531D82" w:rsidRPr="00373FED" w:rsidRDefault="001A3677">
            <w:pPr>
              <w:rPr>
                <w:color w:val="000000" w:themeColor="text1"/>
              </w:rPr>
            </w:pPr>
            <w:r w:rsidRPr="00373FED">
              <w:rPr>
                <w:color w:val="000000" w:themeColor="text1"/>
              </w:rPr>
              <w:t>Yes</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ECD934" w14:textId="77777777" w:rsidR="00531D82" w:rsidRPr="00373FED" w:rsidRDefault="001A3677">
            <w:pPr>
              <w:rPr>
                <w:color w:val="000000" w:themeColor="text1"/>
              </w:rPr>
            </w:pPr>
            <w:r w:rsidRPr="00373FED">
              <w:rPr>
                <w:color w:val="000000" w:themeColor="text1"/>
              </w:rPr>
              <w:t>No</w:t>
            </w:r>
          </w:p>
        </w:tc>
        <w:tc>
          <w:tcPr>
            <w:tcW w:w="1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556FEA" w14:textId="77777777" w:rsidR="00531D82" w:rsidRPr="00373FED" w:rsidRDefault="001A3677">
            <w:pPr>
              <w:rPr>
                <w:color w:val="000000" w:themeColor="text1"/>
              </w:rPr>
            </w:pPr>
            <w:r w:rsidRPr="00373FED">
              <w:rPr>
                <w:color w:val="000000" w:themeColor="text1"/>
              </w:rPr>
              <w:t>No</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B33D8C" w14:textId="77777777" w:rsidR="00531D82" w:rsidRPr="00373FED" w:rsidRDefault="001A3677">
            <w:pPr>
              <w:rPr>
                <w:color w:val="000000" w:themeColor="text1"/>
              </w:rPr>
            </w:pPr>
            <w:r w:rsidRPr="00373FED">
              <w:rPr>
                <w:color w:val="000000" w:themeColor="text1"/>
              </w:rPr>
              <w:t>Yes</w:t>
            </w:r>
          </w:p>
        </w:tc>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4D0006" w14:textId="77777777" w:rsidR="00531D82" w:rsidRPr="00373FED" w:rsidRDefault="001A3677">
            <w:pPr>
              <w:rPr>
                <w:color w:val="000000" w:themeColor="text1"/>
              </w:rPr>
            </w:pPr>
            <w:r w:rsidRPr="00373FED">
              <w:rPr>
                <w:color w:val="000000" w:themeColor="text1"/>
              </w:rPr>
              <w:t>Competitive Parity</w:t>
            </w:r>
          </w:p>
        </w:tc>
      </w:tr>
    </w:tbl>
    <w:p w14:paraId="3FA8B807" w14:textId="77777777" w:rsidR="00531D82" w:rsidRPr="00373FED" w:rsidRDefault="001A3677">
      <w:pPr>
        <w:jc w:val="center"/>
        <w:rPr>
          <w:b/>
          <w:bCs/>
          <w:color w:val="000000" w:themeColor="text1"/>
        </w:rPr>
      </w:pPr>
      <w:r w:rsidRPr="00373FED">
        <w:rPr>
          <w:b/>
          <w:bCs/>
          <w:color w:val="000000" w:themeColor="text1"/>
        </w:rPr>
        <w:t>Table 3: Internal Environment Analysis</w:t>
      </w:r>
    </w:p>
    <w:p w14:paraId="46A8BE62" w14:textId="01BE2E2B" w:rsidR="00531D82" w:rsidRPr="00373FED" w:rsidRDefault="001A3677">
      <w:pPr>
        <w:rPr>
          <w:color w:val="000000" w:themeColor="text1"/>
        </w:rPr>
      </w:pPr>
      <w:r w:rsidRPr="00373FED">
        <w:rPr>
          <w:color w:val="000000" w:themeColor="text1"/>
        </w:rPr>
        <w:t xml:space="preserve">The internal environment analysis reveals that Marks &amp; Spencer has a few valuable resources and capabilities that will aid their competitive position. Continuous competitive advantages are attained through brand heritage and the Ocado relationship, whereas digital and sustainability initiatives are short-term advantages which can aid market performance. </w:t>
      </w:r>
      <w:r w:rsidR="000167B2" w:rsidRPr="00373FED">
        <w:rPr>
          <w:color w:val="000000" w:themeColor="text1"/>
        </w:rPr>
        <w:t>The significance of successful brand management by applying the use of modern technology that can enhance customers relationship and value to the organisation (Anwar, et al. 2025)</w:t>
      </w:r>
      <w:r w:rsidRPr="00373FED">
        <w:rPr>
          <w:color w:val="000000" w:themeColor="text1"/>
        </w:rPr>
        <w:t>. Digital platforms and IP resources are becoming significant contributors to the competitiveness and sustainable development in retail businesses.</w:t>
      </w:r>
    </w:p>
    <w:p w14:paraId="529C8746" w14:textId="77777777" w:rsidR="00531D82" w:rsidRPr="00373FED" w:rsidRDefault="001A3677">
      <w:pPr>
        <w:rPr>
          <w:color w:val="000000" w:themeColor="text1"/>
        </w:rPr>
      </w:pPr>
      <w:r w:rsidRPr="00373FED">
        <w:rPr>
          <w:b/>
          <w:bCs/>
          <w:i/>
          <w:iCs/>
          <w:color w:val="000000" w:themeColor="text1"/>
        </w:rPr>
        <w:t>Resources and Capabilities</w:t>
      </w:r>
    </w:p>
    <w:tbl>
      <w:tblPr>
        <w:tblStyle w:val="a2"/>
        <w:tblW w:w="9495" w:type="dxa"/>
        <w:tblInd w:w="-135" w:type="dxa"/>
        <w:tblBorders>
          <w:top w:val="nil"/>
          <w:left w:val="nil"/>
          <w:bottom w:val="nil"/>
          <w:right w:val="nil"/>
          <w:insideH w:val="nil"/>
          <w:insideV w:val="nil"/>
        </w:tblBorders>
        <w:tblLayout w:type="fixed"/>
        <w:tblLook w:val="0600" w:firstRow="0" w:lastRow="0" w:firstColumn="0" w:lastColumn="0" w:noHBand="1" w:noVBand="1"/>
      </w:tblPr>
      <w:tblGrid>
        <w:gridCol w:w="2370"/>
        <w:gridCol w:w="1410"/>
        <w:gridCol w:w="3000"/>
        <w:gridCol w:w="2715"/>
      </w:tblGrid>
      <w:tr w:rsidR="004851D9" w:rsidRPr="00373FED" w14:paraId="2DE73FD1" w14:textId="77777777">
        <w:trPr>
          <w:trHeight w:val="500"/>
        </w:trPr>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FE61D1" w14:textId="77777777" w:rsidR="00531D82" w:rsidRPr="00373FED" w:rsidRDefault="001A3677">
            <w:pPr>
              <w:rPr>
                <w:color w:val="000000" w:themeColor="text1"/>
              </w:rPr>
            </w:pPr>
            <w:r w:rsidRPr="00373FED">
              <w:rPr>
                <w:b/>
                <w:bCs/>
                <w:color w:val="000000" w:themeColor="text1"/>
              </w:rPr>
              <w:t>Resource/Capability</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FB8384" w14:textId="77777777" w:rsidR="00531D82" w:rsidRPr="00373FED" w:rsidRDefault="001A3677">
            <w:pPr>
              <w:rPr>
                <w:color w:val="000000" w:themeColor="text1"/>
              </w:rPr>
            </w:pPr>
            <w:r w:rsidRPr="00373FED">
              <w:rPr>
                <w:b/>
                <w:bCs/>
                <w:color w:val="000000" w:themeColor="text1"/>
              </w:rPr>
              <w:t>Type</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F12AB4" w14:textId="77777777" w:rsidR="00531D82" w:rsidRPr="00373FED" w:rsidRDefault="001A3677">
            <w:pPr>
              <w:rPr>
                <w:color w:val="000000" w:themeColor="text1"/>
              </w:rPr>
            </w:pPr>
            <w:r w:rsidRPr="00373FED">
              <w:rPr>
                <w:b/>
                <w:bCs/>
                <w:color w:val="000000" w:themeColor="text1"/>
              </w:rPr>
              <w:t>Description</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002DBA" w14:textId="77777777" w:rsidR="00531D82" w:rsidRPr="00373FED" w:rsidRDefault="001A3677">
            <w:pPr>
              <w:rPr>
                <w:color w:val="000000" w:themeColor="text1"/>
              </w:rPr>
            </w:pPr>
            <w:r w:rsidRPr="00373FED">
              <w:rPr>
                <w:b/>
                <w:bCs/>
                <w:color w:val="000000" w:themeColor="text1"/>
              </w:rPr>
              <w:t>Strategic Value</w:t>
            </w:r>
          </w:p>
        </w:tc>
      </w:tr>
      <w:tr w:rsidR="004851D9" w:rsidRPr="00373FED" w14:paraId="22DE54E3" w14:textId="77777777">
        <w:trPr>
          <w:trHeight w:val="1040"/>
        </w:trPr>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880986" w14:textId="77777777" w:rsidR="00531D82" w:rsidRPr="00373FED" w:rsidRDefault="001A3677">
            <w:pPr>
              <w:rPr>
                <w:color w:val="000000" w:themeColor="text1"/>
              </w:rPr>
            </w:pPr>
            <w:r w:rsidRPr="00373FED">
              <w:rPr>
                <w:color w:val="000000" w:themeColor="text1"/>
              </w:rPr>
              <w:lastRenderedPageBreak/>
              <w:t>Brand Heritage</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E20FED" w14:textId="77777777" w:rsidR="00531D82" w:rsidRPr="00373FED" w:rsidRDefault="001A3677">
            <w:pPr>
              <w:rPr>
                <w:color w:val="000000" w:themeColor="text1"/>
              </w:rPr>
            </w:pPr>
            <w:r w:rsidRPr="00373FED">
              <w:rPr>
                <w:color w:val="000000" w:themeColor="text1"/>
              </w:rPr>
              <w:t>Intangible Resource</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89E46C" w14:textId="77777777" w:rsidR="00531D82" w:rsidRPr="00373FED" w:rsidRDefault="001A3677">
            <w:pPr>
              <w:rPr>
                <w:color w:val="000000" w:themeColor="text1"/>
              </w:rPr>
            </w:pPr>
            <w:r w:rsidRPr="00373FED">
              <w:rPr>
                <w:color w:val="000000" w:themeColor="text1"/>
              </w:rPr>
              <w:t>Established in 1884, with over 140 years of retail experience</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0CB73D" w14:textId="77777777" w:rsidR="00531D82" w:rsidRPr="00373FED" w:rsidRDefault="001A3677">
            <w:pPr>
              <w:rPr>
                <w:color w:val="000000" w:themeColor="text1"/>
              </w:rPr>
            </w:pPr>
            <w:r w:rsidRPr="00373FED">
              <w:rPr>
                <w:color w:val="000000" w:themeColor="text1"/>
              </w:rPr>
              <w:t>Strong customer trust and brand loyalty</w:t>
            </w:r>
          </w:p>
        </w:tc>
      </w:tr>
      <w:tr w:rsidR="004851D9" w:rsidRPr="00373FED" w14:paraId="73A40119" w14:textId="77777777">
        <w:trPr>
          <w:trHeight w:val="1325"/>
        </w:trPr>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6B4502" w14:textId="77777777" w:rsidR="00531D82" w:rsidRPr="00373FED" w:rsidRDefault="001A3677">
            <w:pPr>
              <w:rPr>
                <w:color w:val="000000" w:themeColor="text1"/>
              </w:rPr>
            </w:pPr>
            <w:r w:rsidRPr="00373FED">
              <w:rPr>
                <w:color w:val="000000" w:themeColor="text1"/>
              </w:rPr>
              <w:t>Financial Resources</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432E94" w14:textId="77777777" w:rsidR="00531D82" w:rsidRPr="00373FED" w:rsidRDefault="001A3677">
            <w:pPr>
              <w:rPr>
                <w:color w:val="000000" w:themeColor="text1"/>
              </w:rPr>
            </w:pPr>
            <w:r w:rsidRPr="00373FED">
              <w:rPr>
                <w:color w:val="000000" w:themeColor="text1"/>
              </w:rPr>
              <w:t>Tangible Resource</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5E96DE" w14:textId="77777777" w:rsidR="00531D82" w:rsidRPr="00373FED" w:rsidRDefault="001A3677">
            <w:pPr>
              <w:rPr>
                <w:color w:val="000000" w:themeColor="text1"/>
              </w:rPr>
            </w:pPr>
            <w:r w:rsidRPr="00373FED">
              <w:rPr>
                <w:color w:val="000000" w:themeColor="text1"/>
              </w:rPr>
              <w:t>Generated approximately US$17.34 billion in revenue in 2025</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CE97D8" w14:textId="77777777" w:rsidR="00531D82" w:rsidRPr="00373FED" w:rsidRDefault="001A3677">
            <w:pPr>
              <w:rPr>
                <w:color w:val="000000" w:themeColor="text1"/>
              </w:rPr>
            </w:pPr>
            <w:r w:rsidRPr="00373FED">
              <w:rPr>
                <w:color w:val="000000" w:themeColor="text1"/>
              </w:rPr>
              <w:t>Supports investment in innovation, expansion, and sustainability initiatives</w:t>
            </w:r>
          </w:p>
        </w:tc>
      </w:tr>
      <w:tr w:rsidR="004851D9" w:rsidRPr="00373FED" w14:paraId="51A310F8" w14:textId="77777777">
        <w:trPr>
          <w:trHeight w:val="1040"/>
        </w:trPr>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CB0ECB" w14:textId="77777777" w:rsidR="00531D82" w:rsidRPr="00373FED" w:rsidRDefault="001A3677">
            <w:pPr>
              <w:rPr>
                <w:color w:val="000000" w:themeColor="text1"/>
              </w:rPr>
            </w:pPr>
            <w:r w:rsidRPr="00373FED">
              <w:rPr>
                <w:color w:val="000000" w:themeColor="text1"/>
              </w:rPr>
              <w:t>Store Network</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03858C" w14:textId="77777777" w:rsidR="00531D82" w:rsidRPr="00373FED" w:rsidRDefault="001A3677">
            <w:pPr>
              <w:rPr>
                <w:color w:val="000000" w:themeColor="text1"/>
              </w:rPr>
            </w:pPr>
            <w:r w:rsidRPr="00373FED">
              <w:rPr>
                <w:color w:val="000000" w:themeColor="text1"/>
              </w:rPr>
              <w:t>Tangible Resource</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2712D1" w14:textId="77777777" w:rsidR="00531D82" w:rsidRPr="00373FED" w:rsidRDefault="001A3677">
            <w:pPr>
              <w:rPr>
                <w:color w:val="000000" w:themeColor="text1"/>
              </w:rPr>
            </w:pPr>
            <w:r w:rsidRPr="00373FED">
              <w:rPr>
                <w:color w:val="000000" w:themeColor="text1"/>
              </w:rPr>
              <w:t>Operates 1,000+ stores across the UK and international markets</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09B64A" w14:textId="77777777" w:rsidR="00531D82" w:rsidRPr="00373FED" w:rsidRDefault="001A3677">
            <w:pPr>
              <w:rPr>
                <w:color w:val="000000" w:themeColor="text1"/>
              </w:rPr>
            </w:pPr>
            <w:r w:rsidRPr="00373FED">
              <w:rPr>
                <w:color w:val="000000" w:themeColor="text1"/>
              </w:rPr>
              <w:t>Enhances market coverage and customer accessibility</w:t>
            </w:r>
          </w:p>
        </w:tc>
      </w:tr>
      <w:tr w:rsidR="004851D9" w:rsidRPr="00373FED" w14:paraId="1520B35D" w14:textId="77777777">
        <w:trPr>
          <w:trHeight w:val="1040"/>
        </w:trPr>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CEDCFF" w14:textId="77777777" w:rsidR="00531D82" w:rsidRPr="00373FED" w:rsidRDefault="001A3677">
            <w:pPr>
              <w:rPr>
                <w:color w:val="000000" w:themeColor="text1"/>
              </w:rPr>
            </w:pPr>
            <w:r w:rsidRPr="00373FED">
              <w:rPr>
                <w:color w:val="000000" w:themeColor="text1"/>
              </w:rPr>
              <w:t>Human Resources</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0119D9" w14:textId="77777777" w:rsidR="00531D82" w:rsidRPr="00373FED" w:rsidRDefault="001A3677">
            <w:pPr>
              <w:rPr>
                <w:color w:val="000000" w:themeColor="text1"/>
              </w:rPr>
            </w:pPr>
            <w:r w:rsidRPr="00373FED">
              <w:rPr>
                <w:color w:val="000000" w:themeColor="text1"/>
              </w:rPr>
              <w:t>Tangible Resource</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497360" w14:textId="77777777" w:rsidR="00531D82" w:rsidRPr="00373FED" w:rsidRDefault="001A3677">
            <w:pPr>
              <w:rPr>
                <w:color w:val="000000" w:themeColor="text1"/>
              </w:rPr>
            </w:pPr>
            <w:r w:rsidRPr="00373FED">
              <w:rPr>
                <w:color w:val="000000" w:themeColor="text1"/>
              </w:rPr>
              <w:t>Employs approximately 64,000+ employees</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DBDFAD" w14:textId="77777777" w:rsidR="00531D82" w:rsidRPr="00373FED" w:rsidRDefault="001A3677">
            <w:pPr>
              <w:rPr>
                <w:color w:val="000000" w:themeColor="text1"/>
              </w:rPr>
            </w:pPr>
            <w:r w:rsidRPr="00373FED">
              <w:rPr>
                <w:color w:val="000000" w:themeColor="text1"/>
              </w:rPr>
              <w:t>Supports operational efficiency and customer service quality</w:t>
            </w:r>
          </w:p>
        </w:tc>
      </w:tr>
      <w:tr w:rsidR="004851D9" w:rsidRPr="00373FED" w14:paraId="724C511A" w14:textId="77777777">
        <w:trPr>
          <w:trHeight w:val="1325"/>
        </w:trPr>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8DB427" w14:textId="77777777" w:rsidR="00531D82" w:rsidRPr="00373FED" w:rsidRDefault="001A3677">
            <w:pPr>
              <w:rPr>
                <w:color w:val="000000" w:themeColor="text1"/>
              </w:rPr>
            </w:pPr>
            <w:r w:rsidRPr="00373FED">
              <w:rPr>
                <w:color w:val="000000" w:themeColor="text1"/>
              </w:rPr>
              <w:t>Premium Food Offering</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450CF1" w14:textId="77777777" w:rsidR="00531D82" w:rsidRPr="00373FED" w:rsidRDefault="001A3677">
            <w:pPr>
              <w:rPr>
                <w:color w:val="000000" w:themeColor="text1"/>
              </w:rPr>
            </w:pPr>
            <w:r w:rsidRPr="00373FED">
              <w:rPr>
                <w:color w:val="000000" w:themeColor="text1"/>
              </w:rPr>
              <w:t>Capability</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0E4C0C" w14:textId="77777777" w:rsidR="00531D82" w:rsidRPr="00373FED" w:rsidRDefault="001A3677">
            <w:pPr>
              <w:rPr>
                <w:color w:val="000000" w:themeColor="text1"/>
              </w:rPr>
            </w:pPr>
            <w:r w:rsidRPr="00373FED">
              <w:rPr>
                <w:color w:val="000000" w:themeColor="text1"/>
              </w:rPr>
              <w:t>Strong reputation for high-quality food products and private-label brands</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8841AC" w14:textId="77777777" w:rsidR="00531D82" w:rsidRPr="00373FED" w:rsidRDefault="001A3677">
            <w:pPr>
              <w:rPr>
                <w:color w:val="000000" w:themeColor="text1"/>
              </w:rPr>
            </w:pPr>
            <w:r w:rsidRPr="00373FED">
              <w:rPr>
                <w:color w:val="000000" w:themeColor="text1"/>
              </w:rPr>
              <w:t>Differentiates M&amp;S from value-focused competitors</w:t>
            </w:r>
          </w:p>
        </w:tc>
      </w:tr>
      <w:tr w:rsidR="004851D9" w:rsidRPr="00373FED" w14:paraId="0ABA9864" w14:textId="77777777">
        <w:trPr>
          <w:trHeight w:val="1325"/>
        </w:trPr>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D048AE" w14:textId="77777777" w:rsidR="00531D82" w:rsidRPr="00373FED" w:rsidRDefault="001A3677">
            <w:pPr>
              <w:rPr>
                <w:color w:val="000000" w:themeColor="text1"/>
              </w:rPr>
            </w:pPr>
            <w:r w:rsidRPr="00373FED">
              <w:rPr>
                <w:color w:val="000000" w:themeColor="text1"/>
              </w:rPr>
              <w:t>Digital and Omnichannel Operations</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812D53" w14:textId="77777777" w:rsidR="00531D82" w:rsidRPr="00373FED" w:rsidRDefault="001A3677">
            <w:pPr>
              <w:rPr>
                <w:color w:val="000000" w:themeColor="text1"/>
              </w:rPr>
            </w:pPr>
            <w:r w:rsidRPr="00373FED">
              <w:rPr>
                <w:color w:val="000000" w:themeColor="text1"/>
              </w:rPr>
              <w:t>Capability</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B4BB91" w14:textId="77777777" w:rsidR="00531D82" w:rsidRPr="00373FED" w:rsidRDefault="001A3677">
            <w:pPr>
              <w:rPr>
                <w:color w:val="000000" w:themeColor="text1"/>
              </w:rPr>
            </w:pPr>
            <w:r w:rsidRPr="00373FED">
              <w:rPr>
                <w:color w:val="000000" w:themeColor="text1"/>
              </w:rPr>
              <w:t>Integrated online and offline shopping platforms with growing e-commerce presence</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8C9199" w14:textId="77777777" w:rsidR="00531D82" w:rsidRPr="00373FED" w:rsidRDefault="001A3677">
            <w:pPr>
              <w:rPr>
                <w:color w:val="000000" w:themeColor="text1"/>
              </w:rPr>
            </w:pPr>
            <w:r w:rsidRPr="00373FED">
              <w:rPr>
                <w:color w:val="000000" w:themeColor="text1"/>
              </w:rPr>
              <w:t>Improves customer convenience and competitiveness</w:t>
            </w:r>
          </w:p>
        </w:tc>
      </w:tr>
      <w:tr w:rsidR="004851D9" w:rsidRPr="00373FED" w14:paraId="0D3F5774" w14:textId="77777777">
        <w:trPr>
          <w:trHeight w:val="1040"/>
        </w:trPr>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74E6E8" w14:textId="77777777" w:rsidR="00531D82" w:rsidRPr="00373FED" w:rsidRDefault="001A3677">
            <w:pPr>
              <w:rPr>
                <w:color w:val="000000" w:themeColor="text1"/>
              </w:rPr>
            </w:pPr>
            <w:r w:rsidRPr="00373FED">
              <w:rPr>
                <w:color w:val="000000" w:themeColor="text1"/>
              </w:rPr>
              <w:t>Ocado Joint Venture</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CB1D10" w14:textId="77777777" w:rsidR="00531D82" w:rsidRPr="00373FED" w:rsidRDefault="001A3677">
            <w:pPr>
              <w:rPr>
                <w:color w:val="000000" w:themeColor="text1"/>
              </w:rPr>
            </w:pPr>
            <w:r w:rsidRPr="00373FED">
              <w:rPr>
                <w:color w:val="000000" w:themeColor="text1"/>
              </w:rPr>
              <w:t>Strategic Capability</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26ACED" w14:textId="77777777" w:rsidR="00531D82" w:rsidRPr="00373FED" w:rsidRDefault="001A3677">
            <w:pPr>
              <w:rPr>
                <w:color w:val="000000" w:themeColor="text1"/>
              </w:rPr>
            </w:pPr>
            <w:r w:rsidRPr="00373FED">
              <w:rPr>
                <w:color w:val="000000" w:themeColor="text1"/>
              </w:rPr>
              <w:t>Partnership supporting online grocery retail operations</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C4F031" w14:textId="77777777" w:rsidR="00531D82" w:rsidRPr="00373FED" w:rsidRDefault="001A3677">
            <w:pPr>
              <w:rPr>
                <w:color w:val="000000" w:themeColor="text1"/>
              </w:rPr>
            </w:pPr>
            <w:r w:rsidRPr="00373FED">
              <w:rPr>
                <w:color w:val="000000" w:themeColor="text1"/>
              </w:rPr>
              <w:t>Expands digital market reach and delivery capabilities</w:t>
            </w:r>
          </w:p>
        </w:tc>
      </w:tr>
      <w:tr w:rsidR="004851D9" w:rsidRPr="00373FED" w14:paraId="37E23E8F" w14:textId="77777777">
        <w:trPr>
          <w:trHeight w:val="1325"/>
        </w:trPr>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0AB3D6" w14:textId="77777777" w:rsidR="00531D82" w:rsidRPr="00373FED" w:rsidRDefault="001A3677">
            <w:pPr>
              <w:rPr>
                <w:color w:val="000000" w:themeColor="text1"/>
              </w:rPr>
            </w:pPr>
            <w:r w:rsidRPr="00373FED">
              <w:rPr>
                <w:color w:val="000000" w:themeColor="text1"/>
              </w:rPr>
              <w:t>Plan A Sustainability Programme</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A20981" w14:textId="77777777" w:rsidR="00531D82" w:rsidRPr="00373FED" w:rsidRDefault="001A3677">
            <w:pPr>
              <w:rPr>
                <w:color w:val="000000" w:themeColor="text1"/>
              </w:rPr>
            </w:pPr>
            <w:r w:rsidRPr="00373FED">
              <w:rPr>
                <w:color w:val="000000" w:themeColor="text1"/>
              </w:rPr>
              <w:t>Intangible Resource</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53A83B" w14:textId="77777777" w:rsidR="00531D82" w:rsidRPr="00373FED" w:rsidRDefault="001A3677">
            <w:pPr>
              <w:rPr>
                <w:color w:val="000000" w:themeColor="text1"/>
              </w:rPr>
            </w:pPr>
            <w:r w:rsidRPr="00373FED">
              <w:rPr>
                <w:color w:val="000000" w:themeColor="text1"/>
              </w:rPr>
              <w:t>Long-term sustainability strategy focused on environmental and social responsibility</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699767" w14:textId="77777777" w:rsidR="00531D82" w:rsidRPr="00373FED" w:rsidRDefault="001A3677">
            <w:pPr>
              <w:rPr>
                <w:color w:val="000000" w:themeColor="text1"/>
              </w:rPr>
            </w:pPr>
            <w:r w:rsidRPr="00373FED">
              <w:rPr>
                <w:color w:val="000000" w:themeColor="text1"/>
              </w:rPr>
              <w:t>Strengthens corporate reputation and stakeholder confidence</w:t>
            </w:r>
          </w:p>
        </w:tc>
      </w:tr>
      <w:tr w:rsidR="004851D9" w:rsidRPr="00373FED" w14:paraId="5769BA44" w14:textId="77777777">
        <w:trPr>
          <w:trHeight w:val="1325"/>
        </w:trPr>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86BC40" w14:textId="77777777" w:rsidR="00531D82" w:rsidRPr="00373FED" w:rsidRDefault="001A3677">
            <w:pPr>
              <w:rPr>
                <w:color w:val="000000" w:themeColor="text1"/>
              </w:rPr>
            </w:pPr>
            <w:r w:rsidRPr="00373FED">
              <w:rPr>
                <w:color w:val="000000" w:themeColor="text1"/>
              </w:rPr>
              <w:lastRenderedPageBreak/>
              <w:t>Supply Chain Network</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F0EE51" w14:textId="77777777" w:rsidR="00531D82" w:rsidRPr="00373FED" w:rsidRDefault="001A3677">
            <w:pPr>
              <w:rPr>
                <w:color w:val="000000" w:themeColor="text1"/>
              </w:rPr>
            </w:pPr>
            <w:r w:rsidRPr="00373FED">
              <w:rPr>
                <w:color w:val="000000" w:themeColor="text1"/>
              </w:rPr>
              <w:t>Capability</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F37810" w14:textId="77777777" w:rsidR="00531D82" w:rsidRPr="00373FED" w:rsidRDefault="001A3677">
            <w:pPr>
              <w:rPr>
                <w:color w:val="000000" w:themeColor="text1"/>
              </w:rPr>
            </w:pPr>
            <w:r w:rsidRPr="00373FED">
              <w:rPr>
                <w:color w:val="000000" w:themeColor="text1"/>
              </w:rPr>
              <w:t>Extensive sourcing and distribution network supporting multiple product categories</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51C11A" w14:textId="77777777" w:rsidR="00531D82" w:rsidRPr="00373FED" w:rsidRDefault="001A3677">
            <w:pPr>
              <w:rPr>
                <w:color w:val="000000" w:themeColor="text1"/>
              </w:rPr>
            </w:pPr>
            <w:r w:rsidRPr="00373FED">
              <w:rPr>
                <w:color w:val="000000" w:themeColor="text1"/>
              </w:rPr>
              <w:t>Enhances product availability and operational resilience</w:t>
            </w:r>
          </w:p>
        </w:tc>
      </w:tr>
      <w:tr w:rsidR="004851D9" w:rsidRPr="00373FED" w14:paraId="6565D910" w14:textId="77777777">
        <w:trPr>
          <w:trHeight w:val="1595"/>
        </w:trPr>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1BA8E9" w14:textId="77777777" w:rsidR="00531D82" w:rsidRPr="00373FED" w:rsidRDefault="001A3677">
            <w:pPr>
              <w:rPr>
                <w:color w:val="000000" w:themeColor="text1"/>
              </w:rPr>
            </w:pPr>
            <w:r w:rsidRPr="00373FED">
              <w:rPr>
                <w:color w:val="000000" w:themeColor="text1"/>
              </w:rPr>
              <w:t>Customer Loyalty Programme (Sparks)</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2B9CD4" w14:textId="77777777" w:rsidR="00531D82" w:rsidRPr="00373FED" w:rsidRDefault="001A3677">
            <w:pPr>
              <w:rPr>
                <w:color w:val="000000" w:themeColor="text1"/>
              </w:rPr>
            </w:pPr>
            <w:r w:rsidRPr="00373FED">
              <w:rPr>
                <w:color w:val="000000" w:themeColor="text1"/>
              </w:rPr>
              <w:t>Capability</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2C54F8" w14:textId="77777777" w:rsidR="00531D82" w:rsidRPr="00373FED" w:rsidRDefault="001A3677">
            <w:pPr>
              <w:rPr>
                <w:color w:val="000000" w:themeColor="text1"/>
              </w:rPr>
            </w:pPr>
            <w:r w:rsidRPr="00373FED">
              <w:rPr>
                <w:color w:val="000000" w:themeColor="text1"/>
              </w:rPr>
              <w:t>Data-driven loyalty programme used to improve customer engagement and retention</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C493C5" w14:textId="77777777" w:rsidR="00531D82" w:rsidRPr="00373FED" w:rsidRDefault="001A3677">
            <w:pPr>
              <w:rPr>
                <w:color w:val="000000" w:themeColor="text1"/>
              </w:rPr>
            </w:pPr>
            <w:r w:rsidRPr="00373FED">
              <w:rPr>
                <w:color w:val="000000" w:themeColor="text1"/>
              </w:rPr>
              <w:t>Supports repeat purchases and personalised marketing</w:t>
            </w:r>
          </w:p>
        </w:tc>
      </w:tr>
    </w:tbl>
    <w:p w14:paraId="0F451541" w14:textId="77777777" w:rsidR="00531D82" w:rsidRPr="00373FED" w:rsidRDefault="001A3677">
      <w:pPr>
        <w:jc w:val="center"/>
        <w:rPr>
          <w:b/>
          <w:bCs/>
          <w:color w:val="000000" w:themeColor="text1"/>
        </w:rPr>
      </w:pPr>
      <w:r w:rsidRPr="00373FED">
        <w:rPr>
          <w:b/>
          <w:bCs/>
          <w:color w:val="000000" w:themeColor="text1"/>
        </w:rPr>
        <w:t>Table 4: Resources and Capabilities of Marks &amp; Spencer</w:t>
      </w:r>
    </w:p>
    <w:p w14:paraId="684D1B4E" w14:textId="52C23484" w:rsidR="00531D82" w:rsidRPr="00373FED" w:rsidRDefault="001A3677">
      <w:pPr>
        <w:rPr>
          <w:color w:val="000000" w:themeColor="text1"/>
        </w:rPr>
      </w:pPr>
      <w:r w:rsidRPr="00373FED">
        <w:rPr>
          <w:color w:val="000000" w:themeColor="text1"/>
        </w:rPr>
        <w:t>Marks &amp; Spencer enjoy a favourable resource mix of both tangible and intangible resources; this will allow them to stay competitive in the long term, according to the resources and capabilities analysis. Value creation and performance can be attributed to the brand building and financial capacity, along with supply chain competencies and the joint venture with Ocado.</w:t>
      </w:r>
      <w:r w:rsidR="000167B2" w:rsidRPr="00373FED">
        <w:rPr>
          <w:color w:val="000000" w:themeColor="text1"/>
        </w:rPr>
        <w:t xml:space="preserve"> T</w:t>
      </w:r>
      <w:r w:rsidRPr="00373FED">
        <w:rPr>
          <w:color w:val="000000" w:themeColor="text1"/>
        </w:rPr>
        <w:t>he need for using digital platforms and tools to strengthen the brand position and competitiveness in the global market. Furthermore, competencies in omnichannel retailing and resilient supply chain networks enhance the customer journey, agility, and overall business outcomes in retail landscapes that are continually evolving (Zhang et al., 2025).</w:t>
      </w:r>
    </w:p>
    <w:p w14:paraId="711D5E1E" w14:textId="77777777" w:rsidR="00531D82" w:rsidRPr="00373FED" w:rsidRDefault="001A3677">
      <w:pPr>
        <w:rPr>
          <w:color w:val="000000" w:themeColor="text1"/>
        </w:rPr>
      </w:pPr>
      <w:r w:rsidRPr="00373FED">
        <w:rPr>
          <w:b/>
          <w:bCs/>
          <w:i/>
          <w:iCs/>
          <w:color w:val="000000" w:themeColor="text1"/>
        </w:rPr>
        <w:t>VRIO Framework</w:t>
      </w:r>
    </w:p>
    <w:tbl>
      <w:tblPr>
        <w:tblStyle w:val="a3"/>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330"/>
        <w:gridCol w:w="1260"/>
        <w:gridCol w:w="1170"/>
        <w:gridCol w:w="1440"/>
        <w:gridCol w:w="1356"/>
        <w:gridCol w:w="1804"/>
      </w:tblGrid>
      <w:tr w:rsidR="004851D9" w:rsidRPr="00373FED" w14:paraId="43B13FC9" w14:textId="77777777">
        <w:trPr>
          <w:trHeight w:val="770"/>
        </w:trPr>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B09C7D" w14:textId="77777777" w:rsidR="00531D82" w:rsidRPr="00373FED" w:rsidRDefault="001A3677">
            <w:pPr>
              <w:rPr>
                <w:color w:val="000000" w:themeColor="text1"/>
              </w:rPr>
            </w:pPr>
            <w:r w:rsidRPr="00373FED">
              <w:rPr>
                <w:b/>
                <w:bCs/>
                <w:color w:val="000000" w:themeColor="text1"/>
              </w:rPr>
              <w:t>Resource/Capability</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7016FE" w14:textId="77777777" w:rsidR="00531D82" w:rsidRPr="00373FED" w:rsidRDefault="001A3677">
            <w:pPr>
              <w:rPr>
                <w:color w:val="000000" w:themeColor="text1"/>
              </w:rPr>
            </w:pPr>
            <w:r w:rsidRPr="00373FED">
              <w:rPr>
                <w:b/>
                <w:bCs/>
                <w:color w:val="000000" w:themeColor="text1"/>
              </w:rPr>
              <w:t>Valuable (V)</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2ECEDC" w14:textId="77777777" w:rsidR="00531D82" w:rsidRPr="00373FED" w:rsidRDefault="001A3677">
            <w:pPr>
              <w:rPr>
                <w:color w:val="000000" w:themeColor="text1"/>
              </w:rPr>
            </w:pPr>
            <w:r w:rsidRPr="00373FED">
              <w:rPr>
                <w:b/>
                <w:bCs/>
                <w:color w:val="000000" w:themeColor="text1"/>
              </w:rPr>
              <w:t>Rare (R)</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C2BDC9" w14:textId="77777777" w:rsidR="00531D82" w:rsidRPr="00373FED" w:rsidRDefault="001A3677">
            <w:pPr>
              <w:rPr>
                <w:color w:val="000000" w:themeColor="text1"/>
              </w:rPr>
            </w:pPr>
            <w:r w:rsidRPr="00373FED">
              <w:rPr>
                <w:b/>
                <w:bCs/>
                <w:color w:val="000000" w:themeColor="text1"/>
              </w:rPr>
              <w:t>Inimitable (I)</w:t>
            </w:r>
          </w:p>
        </w:tc>
        <w:tc>
          <w:tcPr>
            <w:tcW w:w="13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F7CF90" w14:textId="77777777" w:rsidR="00531D82" w:rsidRPr="00373FED" w:rsidRDefault="001A3677">
            <w:pPr>
              <w:rPr>
                <w:color w:val="000000" w:themeColor="text1"/>
              </w:rPr>
            </w:pPr>
            <w:r w:rsidRPr="00373FED">
              <w:rPr>
                <w:b/>
                <w:bCs/>
                <w:color w:val="000000" w:themeColor="text1"/>
              </w:rPr>
              <w:t>Organised (O)</w:t>
            </w:r>
          </w:p>
        </w:tc>
        <w:tc>
          <w:tcPr>
            <w:tcW w:w="18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E2B7C7" w14:textId="77777777" w:rsidR="00531D82" w:rsidRPr="00373FED" w:rsidRDefault="001A3677">
            <w:pPr>
              <w:rPr>
                <w:color w:val="000000" w:themeColor="text1"/>
              </w:rPr>
            </w:pPr>
            <w:r w:rsidRPr="00373FED">
              <w:rPr>
                <w:b/>
                <w:bCs/>
                <w:color w:val="000000" w:themeColor="text1"/>
              </w:rPr>
              <w:t>Competitive Implication</w:t>
            </w:r>
          </w:p>
        </w:tc>
      </w:tr>
      <w:tr w:rsidR="004851D9" w:rsidRPr="00373FED" w14:paraId="01354B39" w14:textId="77777777">
        <w:trPr>
          <w:trHeight w:val="1040"/>
        </w:trPr>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E8CA7B" w14:textId="77777777" w:rsidR="00531D82" w:rsidRPr="00373FED" w:rsidRDefault="001A3677">
            <w:pPr>
              <w:rPr>
                <w:color w:val="000000" w:themeColor="text1"/>
              </w:rPr>
            </w:pPr>
            <w:r w:rsidRPr="00373FED">
              <w:rPr>
                <w:color w:val="000000" w:themeColor="text1"/>
              </w:rPr>
              <w:t>Brand Heritage (140+ years since 1884)</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AC7699" w14:textId="77777777" w:rsidR="00531D82" w:rsidRPr="00373FED" w:rsidRDefault="001A3677">
            <w:pPr>
              <w:rPr>
                <w:color w:val="000000" w:themeColor="text1"/>
              </w:rPr>
            </w:pPr>
            <w:r w:rsidRPr="00373FED">
              <w:rPr>
                <w:color w:val="000000" w:themeColor="text1"/>
              </w:rPr>
              <w:t>Yes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4EA1FB" w14:textId="77777777" w:rsidR="00531D82" w:rsidRPr="00373FED" w:rsidRDefault="001A3677">
            <w:pPr>
              <w:rPr>
                <w:color w:val="000000" w:themeColor="text1"/>
              </w:rPr>
            </w:pPr>
            <w:r w:rsidRPr="00373FED">
              <w:rPr>
                <w:color w:val="000000" w:themeColor="text1"/>
              </w:rPr>
              <w:t>Yes</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A8CEDB" w14:textId="77777777" w:rsidR="00531D82" w:rsidRPr="00373FED" w:rsidRDefault="001A3677">
            <w:pPr>
              <w:rPr>
                <w:color w:val="000000" w:themeColor="text1"/>
              </w:rPr>
            </w:pPr>
            <w:r w:rsidRPr="00373FED">
              <w:rPr>
                <w:color w:val="000000" w:themeColor="text1"/>
              </w:rPr>
              <w:t>Yes</w:t>
            </w:r>
          </w:p>
        </w:tc>
        <w:tc>
          <w:tcPr>
            <w:tcW w:w="13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149BFF" w14:textId="77777777" w:rsidR="00531D82" w:rsidRPr="00373FED" w:rsidRDefault="001A3677">
            <w:pPr>
              <w:rPr>
                <w:color w:val="000000" w:themeColor="text1"/>
              </w:rPr>
            </w:pPr>
            <w:r w:rsidRPr="00373FED">
              <w:rPr>
                <w:color w:val="000000" w:themeColor="text1"/>
              </w:rPr>
              <w:t>Yes</w:t>
            </w:r>
          </w:p>
        </w:tc>
        <w:tc>
          <w:tcPr>
            <w:tcW w:w="18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B169D2" w14:textId="77777777" w:rsidR="00531D82" w:rsidRPr="00373FED" w:rsidRDefault="001A3677">
            <w:pPr>
              <w:rPr>
                <w:color w:val="000000" w:themeColor="text1"/>
              </w:rPr>
            </w:pPr>
            <w:r w:rsidRPr="00373FED">
              <w:rPr>
                <w:color w:val="000000" w:themeColor="text1"/>
              </w:rPr>
              <w:t>Sustained Competitive Advantage</w:t>
            </w:r>
          </w:p>
        </w:tc>
      </w:tr>
      <w:tr w:rsidR="004851D9" w:rsidRPr="00373FED" w14:paraId="7E16CA5E" w14:textId="77777777">
        <w:trPr>
          <w:trHeight w:val="770"/>
        </w:trPr>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938A71" w14:textId="77777777" w:rsidR="00531D82" w:rsidRPr="00373FED" w:rsidRDefault="001A3677">
            <w:pPr>
              <w:rPr>
                <w:color w:val="000000" w:themeColor="text1"/>
              </w:rPr>
            </w:pPr>
            <w:r w:rsidRPr="00373FED">
              <w:rPr>
                <w:color w:val="000000" w:themeColor="text1"/>
              </w:rPr>
              <w:t>Store Network (1,000+ stores)</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330EDB" w14:textId="77777777" w:rsidR="00531D82" w:rsidRPr="00373FED" w:rsidRDefault="001A3677">
            <w:pPr>
              <w:rPr>
                <w:color w:val="000000" w:themeColor="text1"/>
              </w:rPr>
            </w:pPr>
            <w:r w:rsidRPr="00373FED">
              <w:rPr>
                <w:color w:val="000000" w:themeColor="text1"/>
              </w:rPr>
              <w:t>Yes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CDCC09" w14:textId="77777777" w:rsidR="00531D82" w:rsidRPr="00373FED" w:rsidRDefault="001A3677">
            <w:pPr>
              <w:rPr>
                <w:color w:val="000000" w:themeColor="text1"/>
              </w:rPr>
            </w:pPr>
            <w:r w:rsidRPr="00373FED">
              <w:rPr>
                <w:color w:val="000000" w:themeColor="text1"/>
              </w:rPr>
              <w:t>No</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19655E" w14:textId="77777777" w:rsidR="00531D82" w:rsidRPr="00373FED" w:rsidRDefault="001A3677">
            <w:pPr>
              <w:rPr>
                <w:color w:val="000000" w:themeColor="text1"/>
              </w:rPr>
            </w:pPr>
            <w:r w:rsidRPr="00373FED">
              <w:rPr>
                <w:color w:val="000000" w:themeColor="text1"/>
              </w:rPr>
              <w:t>No</w:t>
            </w:r>
          </w:p>
        </w:tc>
        <w:tc>
          <w:tcPr>
            <w:tcW w:w="13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527070" w14:textId="77777777" w:rsidR="00531D82" w:rsidRPr="00373FED" w:rsidRDefault="001A3677">
            <w:pPr>
              <w:rPr>
                <w:color w:val="000000" w:themeColor="text1"/>
              </w:rPr>
            </w:pPr>
            <w:r w:rsidRPr="00373FED">
              <w:rPr>
                <w:color w:val="000000" w:themeColor="text1"/>
              </w:rPr>
              <w:t>Yes</w:t>
            </w:r>
          </w:p>
        </w:tc>
        <w:tc>
          <w:tcPr>
            <w:tcW w:w="18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B02F64" w14:textId="77777777" w:rsidR="00531D82" w:rsidRPr="00373FED" w:rsidRDefault="001A3677">
            <w:pPr>
              <w:rPr>
                <w:color w:val="000000" w:themeColor="text1"/>
              </w:rPr>
            </w:pPr>
            <w:r w:rsidRPr="00373FED">
              <w:rPr>
                <w:color w:val="000000" w:themeColor="text1"/>
              </w:rPr>
              <w:t>Competitive Parity</w:t>
            </w:r>
          </w:p>
        </w:tc>
      </w:tr>
      <w:tr w:rsidR="004851D9" w:rsidRPr="00373FED" w14:paraId="40F232E1" w14:textId="77777777">
        <w:trPr>
          <w:trHeight w:val="1040"/>
        </w:trPr>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5E7D72" w14:textId="77777777" w:rsidR="00531D82" w:rsidRPr="00373FED" w:rsidRDefault="001A3677">
            <w:pPr>
              <w:rPr>
                <w:color w:val="000000" w:themeColor="text1"/>
              </w:rPr>
            </w:pPr>
            <w:r w:rsidRPr="00373FED">
              <w:rPr>
                <w:color w:val="000000" w:themeColor="text1"/>
              </w:rPr>
              <w:t>Financial Resources (US$17.34bn revenue in 2025)</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FF5DA7" w14:textId="77777777" w:rsidR="00531D82" w:rsidRPr="00373FED" w:rsidRDefault="001A3677">
            <w:pPr>
              <w:rPr>
                <w:color w:val="000000" w:themeColor="text1"/>
              </w:rPr>
            </w:pPr>
            <w:r w:rsidRPr="00373FED">
              <w:rPr>
                <w:color w:val="000000" w:themeColor="text1"/>
              </w:rPr>
              <w:t>Yes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B87DFA" w14:textId="77777777" w:rsidR="00531D82" w:rsidRPr="00373FED" w:rsidRDefault="001A3677">
            <w:pPr>
              <w:rPr>
                <w:color w:val="000000" w:themeColor="text1"/>
              </w:rPr>
            </w:pPr>
            <w:r w:rsidRPr="00373FED">
              <w:rPr>
                <w:color w:val="000000" w:themeColor="text1"/>
              </w:rPr>
              <w:t>No</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C59D0A" w14:textId="77777777" w:rsidR="00531D82" w:rsidRPr="00373FED" w:rsidRDefault="001A3677">
            <w:pPr>
              <w:rPr>
                <w:color w:val="000000" w:themeColor="text1"/>
              </w:rPr>
            </w:pPr>
            <w:r w:rsidRPr="00373FED">
              <w:rPr>
                <w:color w:val="000000" w:themeColor="text1"/>
              </w:rPr>
              <w:t>No</w:t>
            </w:r>
          </w:p>
        </w:tc>
        <w:tc>
          <w:tcPr>
            <w:tcW w:w="13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266279" w14:textId="77777777" w:rsidR="00531D82" w:rsidRPr="00373FED" w:rsidRDefault="001A3677">
            <w:pPr>
              <w:rPr>
                <w:color w:val="000000" w:themeColor="text1"/>
              </w:rPr>
            </w:pPr>
            <w:r w:rsidRPr="00373FED">
              <w:rPr>
                <w:color w:val="000000" w:themeColor="text1"/>
              </w:rPr>
              <w:t>Yes</w:t>
            </w:r>
          </w:p>
        </w:tc>
        <w:tc>
          <w:tcPr>
            <w:tcW w:w="18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9C8DA0" w14:textId="77777777" w:rsidR="00531D82" w:rsidRPr="00373FED" w:rsidRDefault="001A3677">
            <w:pPr>
              <w:rPr>
                <w:color w:val="000000" w:themeColor="text1"/>
              </w:rPr>
            </w:pPr>
            <w:r w:rsidRPr="00373FED">
              <w:rPr>
                <w:color w:val="000000" w:themeColor="text1"/>
              </w:rPr>
              <w:t>Competitive Parity</w:t>
            </w:r>
          </w:p>
        </w:tc>
      </w:tr>
      <w:tr w:rsidR="004851D9" w:rsidRPr="00373FED" w14:paraId="33EEBC02" w14:textId="77777777">
        <w:trPr>
          <w:trHeight w:val="770"/>
        </w:trPr>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96B00A" w14:textId="77777777" w:rsidR="00531D82" w:rsidRPr="00373FED" w:rsidRDefault="001A3677">
            <w:pPr>
              <w:rPr>
                <w:color w:val="000000" w:themeColor="text1"/>
              </w:rPr>
            </w:pPr>
            <w:r w:rsidRPr="00373FED">
              <w:rPr>
                <w:color w:val="000000" w:themeColor="text1"/>
              </w:rPr>
              <w:lastRenderedPageBreak/>
              <w:t>Workforce (64,000+ employees)</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EC425A" w14:textId="77777777" w:rsidR="00531D82" w:rsidRPr="00373FED" w:rsidRDefault="001A3677">
            <w:pPr>
              <w:rPr>
                <w:color w:val="000000" w:themeColor="text1"/>
              </w:rPr>
            </w:pPr>
            <w:r w:rsidRPr="00373FED">
              <w:rPr>
                <w:color w:val="000000" w:themeColor="text1"/>
              </w:rPr>
              <w:t>Yes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BA64EA" w14:textId="77777777" w:rsidR="00531D82" w:rsidRPr="00373FED" w:rsidRDefault="001A3677">
            <w:pPr>
              <w:rPr>
                <w:color w:val="000000" w:themeColor="text1"/>
              </w:rPr>
            </w:pPr>
            <w:r w:rsidRPr="00373FED">
              <w:rPr>
                <w:color w:val="000000" w:themeColor="text1"/>
              </w:rPr>
              <w:t>No</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BE4656" w14:textId="77777777" w:rsidR="00531D82" w:rsidRPr="00373FED" w:rsidRDefault="001A3677">
            <w:pPr>
              <w:rPr>
                <w:color w:val="000000" w:themeColor="text1"/>
              </w:rPr>
            </w:pPr>
            <w:r w:rsidRPr="00373FED">
              <w:rPr>
                <w:color w:val="000000" w:themeColor="text1"/>
              </w:rPr>
              <w:t>No</w:t>
            </w:r>
          </w:p>
        </w:tc>
        <w:tc>
          <w:tcPr>
            <w:tcW w:w="13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9D4FA5" w14:textId="77777777" w:rsidR="00531D82" w:rsidRPr="00373FED" w:rsidRDefault="001A3677">
            <w:pPr>
              <w:rPr>
                <w:color w:val="000000" w:themeColor="text1"/>
              </w:rPr>
            </w:pPr>
            <w:r w:rsidRPr="00373FED">
              <w:rPr>
                <w:color w:val="000000" w:themeColor="text1"/>
              </w:rPr>
              <w:t>Yes</w:t>
            </w:r>
          </w:p>
        </w:tc>
        <w:tc>
          <w:tcPr>
            <w:tcW w:w="18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055731" w14:textId="77777777" w:rsidR="00531D82" w:rsidRPr="00373FED" w:rsidRDefault="001A3677">
            <w:pPr>
              <w:rPr>
                <w:color w:val="000000" w:themeColor="text1"/>
              </w:rPr>
            </w:pPr>
            <w:r w:rsidRPr="00373FED">
              <w:rPr>
                <w:color w:val="000000" w:themeColor="text1"/>
              </w:rPr>
              <w:t>Competitive Parity</w:t>
            </w:r>
          </w:p>
        </w:tc>
      </w:tr>
      <w:tr w:rsidR="004851D9" w:rsidRPr="00373FED" w14:paraId="4C159DEE" w14:textId="77777777">
        <w:trPr>
          <w:trHeight w:val="1040"/>
        </w:trPr>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AF5DF5" w14:textId="77777777" w:rsidR="00531D82" w:rsidRPr="00373FED" w:rsidRDefault="001A3677">
            <w:pPr>
              <w:rPr>
                <w:color w:val="000000" w:themeColor="text1"/>
              </w:rPr>
            </w:pPr>
            <w:r w:rsidRPr="00373FED">
              <w:rPr>
                <w:color w:val="000000" w:themeColor="text1"/>
              </w:rPr>
              <w:t>Premium Food Brand Reputation</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B479EA" w14:textId="77777777" w:rsidR="00531D82" w:rsidRPr="00373FED" w:rsidRDefault="001A3677">
            <w:pPr>
              <w:rPr>
                <w:color w:val="000000" w:themeColor="text1"/>
              </w:rPr>
            </w:pPr>
            <w:r w:rsidRPr="00373FED">
              <w:rPr>
                <w:color w:val="000000" w:themeColor="text1"/>
              </w:rPr>
              <w:t>Yes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B5CDC9" w14:textId="77777777" w:rsidR="00531D82" w:rsidRPr="00373FED" w:rsidRDefault="001A3677">
            <w:pPr>
              <w:rPr>
                <w:color w:val="000000" w:themeColor="text1"/>
              </w:rPr>
            </w:pPr>
            <w:r w:rsidRPr="00373FED">
              <w:rPr>
                <w:color w:val="000000" w:themeColor="text1"/>
              </w:rPr>
              <w:t>Yes</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A498AC" w14:textId="77777777" w:rsidR="00531D82" w:rsidRPr="00373FED" w:rsidRDefault="001A3677">
            <w:pPr>
              <w:rPr>
                <w:color w:val="000000" w:themeColor="text1"/>
              </w:rPr>
            </w:pPr>
            <w:r w:rsidRPr="00373FED">
              <w:rPr>
                <w:color w:val="000000" w:themeColor="text1"/>
              </w:rPr>
              <w:t>Moderate</w:t>
            </w:r>
          </w:p>
        </w:tc>
        <w:tc>
          <w:tcPr>
            <w:tcW w:w="13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81D39A" w14:textId="77777777" w:rsidR="00531D82" w:rsidRPr="00373FED" w:rsidRDefault="001A3677">
            <w:pPr>
              <w:rPr>
                <w:color w:val="000000" w:themeColor="text1"/>
              </w:rPr>
            </w:pPr>
            <w:r w:rsidRPr="00373FED">
              <w:rPr>
                <w:color w:val="000000" w:themeColor="text1"/>
              </w:rPr>
              <w:t>Yes</w:t>
            </w:r>
          </w:p>
        </w:tc>
        <w:tc>
          <w:tcPr>
            <w:tcW w:w="18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9FA1FA" w14:textId="77777777" w:rsidR="00531D82" w:rsidRPr="00373FED" w:rsidRDefault="001A3677">
            <w:pPr>
              <w:rPr>
                <w:color w:val="000000" w:themeColor="text1"/>
              </w:rPr>
            </w:pPr>
            <w:r w:rsidRPr="00373FED">
              <w:rPr>
                <w:color w:val="000000" w:themeColor="text1"/>
              </w:rPr>
              <w:t>Temporary Competitive Advantage</w:t>
            </w:r>
          </w:p>
        </w:tc>
      </w:tr>
      <w:tr w:rsidR="004851D9" w:rsidRPr="00373FED" w14:paraId="71AFEB40" w14:textId="77777777">
        <w:trPr>
          <w:trHeight w:val="1040"/>
        </w:trPr>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589072" w14:textId="77777777" w:rsidR="00531D82" w:rsidRPr="00373FED" w:rsidRDefault="001A3677">
            <w:pPr>
              <w:rPr>
                <w:color w:val="000000" w:themeColor="text1"/>
              </w:rPr>
            </w:pPr>
            <w:r w:rsidRPr="00373FED">
              <w:rPr>
                <w:color w:val="000000" w:themeColor="text1"/>
              </w:rPr>
              <w:t>Ocado Joint Venture</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AA4F37" w14:textId="77777777" w:rsidR="00531D82" w:rsidRPr="00373FED" w:rsidRDefault="001A3677">
            <w:pPr>
              <w:rPr>
                <w:color w:val="000000" w:themeColor="text1"/>
              </w:rPr>
            </w:pPr>
            <w:r w:rsidRPr="00373FED">
              <w:rPr>
                <w:color w:val="000000" w:themeColor="text1"/>
              </w:rPr>
              <w:t>Yes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ADB6BE" w14:textId="77777777" w:rsidR="00531D82" w:rsidRPr="00373FED" w:rsidRDefault="001A3677">
            <w:pPr>
              <w:rPr>
                <w:color w:val="000000" w:themeColor="text1"/>
              </w:rPr>
            </w:pPr>
            <w:r w:rsidRPr="00373FED">
              <w:rPr>
                <w:color w:val="000000" w:themeColor="text1"/>
              </w:rPr>
              <w:t>Yes</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484E9E" w14:textId="77777777" w:rsidR="00531D82" w:rsidRPr="00373FED" w:rsidRDefault="001A3677">
            <w:pPr>
              <w:rPr>
                <w:color w:val="000000" w:themeColor="text1"/>
              </w:rPr>
            </w:pPr>
            <w:r w:rsidRPr="00373FED">
              <w:rPr>
                <w:color w:val="000000" w:themeColor="text1"/>
              </w:rPr>
              <w:t>Yes</w:t>
            </w:r>
          </w:p>
        </w:tc>
        <w:tc>
          <w:tcPr>
            <w:tcW w:w="13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FCFB0F" w14:textId="77777777" w:rsidR="00531D82" w:rsidRPr="00373FED" w:rsidRDefault="001A3677">
            <w:pPr>
              <w:rPr>
                <w:color w:val="000000" w:themeColor="text1"/>
              </w:rPr>
            </w:pPr>
            <w:r w:rsidRPr="00373FED">
              <w:rPr>
                <w:color w:val="000000" w:themeColor="text1"/>
              </w:rPr>
              <w:t>Yes</w:t>
            </w:r>
          </w:p>
        </w:tc>
        <w:tc>
          <w:tcPr>
            <w:tcW w:w="18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384B5D" w14:textId="77777777" w:rsidR="00531D82" w:rsidRPr="00373FED" w:rsidRDefault="001A3677">
            <w:pPr>
              <w:rPr>
                <w:color w:val="000000" w:themeColor="text1"/>
              </w:rPr>
            </w:pPr>
            <w:r w:rsidRPr="00373FED">
              <w:rPr>
                <w:color w:val="000000" w:themeColor="text1"/>
              </w:rPr>
              <w:t>Sustained Competitive Advantage</w:t>
            </w:r>
          </w:p>
        </w:tc>
      </w:tr>
      <w:tr w:rsidR="004851D9" w:rsidRPr="00373FED" w14:paraId="10D5FE7E" w14:textId="77777777">
        <w:trPr>
          <w:trHeight w:val="1040"/>
        </w:trPr>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E0E67F" w14:textId="77777777" w:rsidR="00531D82" w:rsidRPr="00373FED" w:rsidRDefault="001A3677">
            <w:pPr>
              <w:rPr>
                <w:color w:val="000000" w:themeColor="text1"/>
              </w:rPr>
            </w:pPr>
            <w:r w:rsidRPr="00373FED">
              <w:rPr>
                <w:color w:val="000000" w:themeColor="text1"/>
              </w:rPr>
              <w:t>Sparks Loyalty Programme</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F74D82" w14:textId="77777777" w:rsidR="00531D82" w:rsidRPr="00373FED" w:rsidRDefault="001A3677">
            <w:pPr>
              <w:rPr>
                <w:color w:val="000000" w:themeColor="text1"/>
              </w:rPr>
            </w:pPr>
            <w:r w:rsidRPr="00373FED">
              <w:rPr>
                <w:color w:val="000000" w:themeColor="text1"/>
              </w:rPr>
              <w:t>Yes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6556FC" w14:textId="77777777" w:rsidR="00531D82" w:rsidRPr="00373FED" w:rsidRDefault="001A3677">
            <w:pPr>
              <w:rPr>
                <w:color w:val="000000" w:themeColor="text1"/>
              </w:rPr>
            </w:pPr>
            <w:r w:rsidRPr="00373FED">
              <w:rPr>
                <w:color w:val="000000" w:themeColor="text1"/>
              </w:rPr>
              <w:t>Moderate</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C6C475" w14:textId="77777777" w:rsidR="00531D82" w:rsidRPr="00373FED" w:rsidRDefault="001A3677">
            <w:pPr>
              <w:rPr>
                <w:color w:val="000000" w:themeColor="text1"/>
              </w:rPr>
            </w:pPr>
            <w:r w:rsidRPr="00373FED">
              <w:rPr>
                <w:color w:val="000000" w:themeColor="text1"/>
              </w:rPr>
              <w:t>No</w:t>
            </w:r>
          </w:p>
        </w:tc>
        <w:tc>
          <w:tcPr>
            <w:tcW w:w="13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6B9E37" w14:textId="77777777" w:rsidR="00531D82" w:rsidRPr="00373FED" w:rsidRDefault="001A3677">
            <w:pPr>
              <w:rPr>
                <w:color w:val="000000" w:themeColor="text1"/>
              </w:rPr>
            </w:pPr>
            <w:r w:rsidRPr="00373FED">
              <w:rPr>
                <w:color w:val="000000" w:themeColor="text1"/>
              </w:rPr>
              <w:t>Yes</w:t>
            </w:r>
          </w:p>
        </w:tc>
        <w:tc>
          <w:tcPr>
            <w:tcW w:w="18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A1520F" w14:textId="77777777" w:rsidR="00531D82" w:rsidRPr="00373FED" w:rsidRDefault="001A3677">
            <w:pPr>
              <w:rPr>
                <w:color w:val="000000" w:themeColor="text1"/>
              </w:rPr>
            </w:pPr>
            <w:r w:rsidRPr="00373FED">
              <w:rPr>
                <w:color w:val="000000" w:themeColor="text1"/>
              </w:rPr>
              <w:t>Temporary Competitive Advantage</w:t>
            </w:r>
          </w:p>
        </w:tc>
      </w:tr>
      <w:tr w:rsidR="004851D9" w:rsidRPr="00373FED" w14:paraId="2AD9DB90" w14:textId="77777777">
        <w:trPr>
          <w:trHeight w:val="1040"/>
        </w:trPr>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90D09B" w14:textId="77777777" w:rsidR="00531D82" w:rsidRPr="00373FED" w:rsidRDefault="001A3677">
            <w:pPr>
              <w:rPr>
                <w:color w:val="000000" w:themeColor="text1"/>
              </w:rPr>
            </w:pPr>
            <w:r w:rsidRPr="00373FED">
              <w:rPr>
                <w:color w:val="000000" w:themeColor="text1"/>
              </w:rPr>
              <w:t>Digital and Omnichannel Capabilities</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9FCA49" w14:textId="77777777" w:rsidR="00531D82" w:rsidRPr="00373FED" w:rsidRDefault="001A3677">
            <w:pPr>
              <w:rPr>
                <w:color w:val="000000" w:themeColor="text1"/>
              </w:rPr>
            </w:pPr>
            <w:r w:rsidRPr="00373FED">
              <w:rPr>
                <w:color w:val="000000" w:themeColor="text1"/>
              </w:rPr>
              <w:t>Yes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2035A6" w14:textId="77777777" w:rsidR="00531D82" w:rsidRPr="00373FED" w:rsidRDefault="001A3677">
            <w:pPr>
              <w:rPr>
                <w:color w:val="000000" w:themeColor="text1"/>
              </w:rPr>
            </w:pPr>
            <w:r w:rsidRPr="00373FED">
              <w:rPr>
                <w:color w:val="000000" w:themeColor="text1"/>
              </w:rPr>
              <w:t>Moderate</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B7070E" w14:textId="77777777" w:rsidR="00531D82" w:rsidRPr="00373FED" w:rsidRDefault="001A3677">
            <w:pPr>
              <w:rPr>
                <w:color w:val="000000" w:themeColor="text1"/>
              </w:rPr>
            </w:pPr>
            <w:r w:rsidRPr="00373FED">
              <w:rPr>
                <w:color w:val="000000" w:themeColor="text1"/>
              </w:rPr>
              <w:t>No</w:t>
            </w:r>
          </w:p>
        </w:tc>
        <w:tc>
          <w:tcPr>
            <w:tcW w:w="13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96978C" w14:textId="77777777" w:rsidR="00531D82" w:rsidRPr="00373FED" w:rsidRDefault="001A3677">
            <w:pPr>
              <w:rPr>
                <w:color w:val="000000" w:themeColor="text1"/>
              </w:rPr>
            </w:pPr>
            <w:r w:rsidRPr="00373FED">
              <w:rPr>
                <w:color w:val="000000" w:themeColor="text1"/>
              </w:rPr>
              <w:t>Yes</w:t>
            </w:r>
          </w:p>
        </w:tc>
        <w:tc>
          <w:tcPr>
            <w:tcW w:w="18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40D28B" w14:textId="77777777" w:rsidR="00531D82" w:rsidRPr="00373FED" w:rsidRDefault="001A3677">
            <w:pPr>
              <w:rPr>
                <w:color w:val="000000" w:themeColor="text1"/>
              </w:rPr>
            </w:pPr>
            <w:r w:rsidRPr="00373FED">
              <w:rPr>
                <w:color w:val="000000" w:themeColor="text1"/>
              </w:rPr>
              <w:t>Temporary Competitive Advantage</w:t>
            </w:r>
          </w:p>
        </w:tc>
      </w:tr>
      <w:tr w:rsidR="004851D9" w:rsidRPr="00373FED" w14:paraId="72C13270" w14:textId="77777777">
        <w:trPr>
          <w:trHeight w:val="1040"/>
        </w:trPr>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C8FE94" w14:textId="77777777" w:rsidR="00531D82" w:rsidRPr="00373FED" w:rsidRDefault="001A3677">
            <w:pPr>
              <w:rPr>
                <w:color w:val="000000" w:themeColor="text1"/>
              </w:rPr>
            </w:pPr>
            <w:r w:rsidRPr="00373FED">
              <w:rPr>
                <w:color w:val="000000" w:themeColor="text1"/>
              </w:rPr>
              <w:t>Plan A Sustainability Programme</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DB3061" w14:textId="77777777" w:rsidR="00531D82" w:rsidRPr="00373FED" w:rsidRDefault="001A3677">
            <w:pPr>
              <w:rPr>
                <w:color w:val="000000" w:themeColor="text1"/>
              </w:rPr>
            </w:pPr>
            <w:r w:rsidRPr="00373FED">
              <w:rPr>
                <w:color w:val="000000" w:themeColor="text1"/>
              </w:rPr>
              <w:t>Yes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DBF76C" w14:textId="77777777" w:rsidR="00531D82" w:rsidRPr="00373FED" w:rsidRDefault="001A3677">
            <w:pPr>
              <w:rPr>
                <w:color w:val="000000" w:themeColor="text1"/>
              </w:rPr>
            </w:pPr>
            <w:r w:rsidRPr="00373FED">
              <w:rPr>
                <w:color w:val="000000" w:themeColor="text1"/>
              </w:rPr>
              <w:t>Yes</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AFB04B" w14:textId="77777777" w:rsidR="00531D82" w:rsidRPr="00373FED" w:rsidRDefault="001A3677">
            <w:pPr>
              <w:rPr>
                <w:color w:val="000000" w:themeColor="text1"/>
              </w:rPr>
            </w:pPr>
            <w:r w:rsidRPr="00373FED">
              <w:rPr>
                <w:color w:val="000000" w:themeColor="text1"/>
              </w:rPr>
              <w:t>Moderate</w:t>
            </w:r>
          </w:p>
        </w:tc>
        <w:tc>
          <w:tcPr>
            <w:tcW w:w="13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0B00B8" w14:textId="77777777" w:rsidR="00531D82" w:rsidRPr="00373FED" w:rsidRDefault="001A3677">
            <w:pPr>
              <w:rPr>
                <w:color w:val="000000" w:themeColor="text1"/>
              </w:rPr>
            </w:pPr>
            <w:r w:rsidRPr="00373FED">
              <w:rPr>
                <w:color w:val="000000" w:themeColor="text1"/>
              </w:rPr>
              <w:t>Yes</w:t>
            </w:r>
          </w:p>
        </w:tc>
        <w:tc>
          <w:tcPr>
            <w:tcW w:w="18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2753A9" w14:textId="77777777" w:rsidR="00531D82" w:rsidRPr="00373FED" w:rsidRDefault="001A3677">
            <w:pPr>
              <w:rPr>
                <w:color w:val="000000" w:themeColor="text1"/>
              </w:rPr>
            </w:pPr>
            <w:r w:rsidRPr="00373FED">
              <w:rPr>
                <w:color w:val="000000" w:themeColor="text1"/>
              </w:rPr>
              <w:t>Temporary Competitive Advantage</w:t>
            </w:r>
          </w:p>
        </w:tc>
      </w:tr>
      <w:tr w:rsidR="004851D9" w:rsidRPr="00373FED" w14:paraId="39341049" w14:textId="77777777">
        <w:trPr>
          <w:trHeight w:val="770"/>
        </w:trPr>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B8EDCB" w14:textId="77777777" w:rsidR="00531D82" w:rsidRPr="00373FED" w:rsidRDefault="001A3677">
            <w:pPr>
              <w:rPr>
                <w:color w:val="000000" w:themeColor="text1"/>
              </w:rPr>
            </w:pPr>
            <w:r w:rsidRPr="00373FED">
              <w:rPr>
                <w:color w:val="000000" w:themeColor="text1"/>
              </w:rPr>
              <w:t>Supply Chain and Sourcing Network</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876F5E" w14:textId="77777777" w:rsidR="00531D82" w:rsidRPr="00373FED" w:rsidRDefault="001A3677">
            <w:pPr>
              <w:rPr>
                <w:color w:val="000000" w:themeColor="text1"/>
              </w:rPr>
            </w:pPr>
            <w:r w:rsidRPr="00373FED">
              <w:rPr>
                <w:color w:val="000000" w:themeColor="text1"/>
              </w:rPr>
              <w:t>Yes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C85546" w14:textId="77777777" w:rsidR="00531D82" w:rsidRPr="00373FED" w:rsidRDefault="001A3677">
            <w:pPr>
              <w:rPr>
                <w:color w:val="000000" w:themeColor="text1"/>
              </w:rPr>
            </w:pPr>
            <w:r w:rsidRPr="00373FED">
              <w:rPr>
                <w:color w:val="000000" w:themeColor="text1"/>
              </w:rPr>
              <w:t>No</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7C1607" w14:textId="77777777" w:rsidR="00531D82" w:rsidRPr="00373FED" w:rsidRDefault="001A3677">
            <w:pPr>
              <w:rPr>
                <w:color w:val="000000" w:themeColor="text1"/>
              </w:rPr>
            </w:pPr>
            <w:r w:rsidRPr="00373FED">
              <w:rPr>
                <w:color w:val="000000" w:themeColor="text1"/>
              </w:rPr>
              <w:t>No</w:t>
            </w:r>
          </w:p>
        </w:tc>
        <w:tc>
          <w:tcPr>
            <w:tcW w:w="13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65DBD6" w14:textId="77777777" w:rsidR="00531D82" w:rsidRPr="00373FED" w:rsidRDefault="001A3677">
            <w:pPr>
              <w:rPr>
                <w:color w:val="000000" w:themeColor="text1"/>
              </w:rPr>
            </w:pPr>
            <w:r w:rsidRPr="00373FED">
              <w:rPr>
                <w:color w:val="000000" w:themeColor="text1"/>
              </w:rPr>
              <w:t>Yes</w:t>
            </w:r>
          </w:p>
        </w:tc>
        <w:tc>
          <w:tcPr>
            <w:tcW w:w="18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AFA404" w14:textId="77777777" w:rsidR="00531D82" w:rsidRPr="00373FED" w:rsidRDefault="001A3677">
            <w:pPr>
              <w:rPr>
                <w:color w:val="000000" w:themeColor="text1"/>
              </w:rPr>
            </w:pPr>
            <w:r w:rsidRPr="00373FED">
              <w:rPr>
                <w:color w:val="000000" w:themeColor="text1"/>
              </w:rPr>
              <w:t>Competitive Parity</w:t>
            </w:r>
          </w:p>
        </w:tc>
      </w:tr>
    </w:tbl>
    <w:p w14:paraId="1D618A67" w14:textId="77777777" w:rsidR="00531D82" w:rsidRPr="00373FED" w:rsidRDefault="001A3677">
      <w:pPr>
        <w:jc w:val="center"/>
        <w:rPr>
          <w:b/>
          <w:bCs/>
          <w:color w:val="000000" w:themeColor="text1"/>
        </w:rPr>
      </w:pPr>
      <w:r w:rsidRPr="00373FED">
        <w:rPr>
          <w:b/>
          <w:bCs/>
          <w:color w:val="000000" w:themeColor="text1"/>
        </w:rPr>
        <w:t>Table 5: VRIO Framework Analysis of Marks &amp; Spencer</w:t>
      </w:r>
    </w:p>
    <w:p w14:paraId="420748A4" w14:textId="77777777" w:rsidR="00531D82" w:rsidRPr="00373FED" w:rsidRDefault="001A3677">
      <w:pPr>
        <w:rPr>
          <w:color w:val="000000" w:themeColor="text1"/>
        </w:rPr>
      </w:pPr>
      <w:r w:rsidRPr="00373FED">
        <w:rPr>
          <w:color w:val="000000" w:themeColor="text1"/>
        </w:rPr>
        <w:t>The VRIO analysis has revealed that Marks &amp; Spencer has a set of resources which provide it with some sustained and others some temporary competitive advantages. Brand heritage and the Ocado joint venture are valuable, rare and difficult to imitate and are, therefore, well organised and contribute towards long-term competitiveness. Watson et al. (2025) believed that sustainability-oriented partnerships might improve organisations' capacities through innovation and value creation for the stakeholders involved. CSR efforts can drive customer loyalty, which, in turn, indicates that M&amp;S's sustainability programme may bolster customer retention, thereby fortifying its competitive standing in the retail landscape (Sai Deepesh, 2025).</w:t>
      </w:r>
    </w:p>
    <w:p w14:paraId="2C7A9066" w14:textId="77777777" w:rsidR="00531D82" w:rsidRPr="00373FED" w:rsidRDefault="001A3677">
      <w:pPr>
        <w:rPr>
          <w:color w:val="000000" w:themeColor="text1"/>
        </w:rPr>
      </w:pPr>
      <w:r w:rsidRPr="00373FED">
        <w:rPr>
          <w:b/>
          <w:bCs/>
          <w:i/>
          <w:iCs/>
          <w:color w:val="000000" w:themeColor="text1"/>
        </w:rPr>
        <w:t>SWOT Analysis</w:t>
      </w:r>
    </w:p>
    <w:tbl>
      <w:tblPr>
        <w:tblStyle w:val="a4"/>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388"/>
        <w:gridCol w:w="2078"/>
        <w:gridCol w:w="2624"/>
        <w:gridCol w:w="2270"/>
      </w:tblGrid>
      <w:tr w:rsidR="004851D9" w:rsidRPr="00373FED" w14:paraId="34190DFC" w14:textId="77777777">
        <w:trPr>
          <w:trHeight w:val="500"/>
        </w:trPr>
        <w:tc>
          <w:tcPr>
            <w:tcW w:w="23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026434" w14:textId="77777777" w:rsidR="00531D82" w:rsidRPr="00373FED" w:rsidRDefault="001A3677">
            <w:pPr>
              <w:rPr>
                <w:color w:val="000000" w:themeColor="text1"/>
              </w:rPr>
            </w:pPr>
            <w:r w:rsidRPr="00373FED">
              <w:rPr>
                <w:b/>
                <w:bCs/>
                <w:color w:val="000000" w:themeColor="text1"/>
              </w:rPr>
              <w:lastRenderedPageBreak/>
              <w:t>Strengths</w:t>
            </w:r>
          </w:p>
        </w:tc>
        <w:tc>
          <w:tcPr>
            <w:tcW w:w="20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CB2635" w14:textId="77777777" w:rsidR="00531D82" w:rsidRPr="00373FED" w:rsidRDefault="001A3677">
            <w:pPr>
              <w:rPr>
                <w:color w:val="000000" w:themeColor="text1"/>
              </w:rPr>
            </w:pPr>
            <w:r w:rsidRPr="00373FED">
              <w:rPr>
                <w:b/>
                <w:bCs/>
                <w:color w:val="000000" w:themeColor="text1"/>
              </w:rPr>
              <w:t>Weaknesses</w:t>
            </w:r>
          </w:p>
        </w:tc>
        <w:tc>
          <w:tcPr>
            <w:tcW w:w="2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85C141" w14:textId="77777777" w:rsidR="00531D82" w:rsidRPr="00373FED" w:rsidRDefault="001A3677">
            <w:pPr>
              <w:rPr>
                <w:color w:val="000000" w:themeColor="text1"/>
              </w:rPr>
            </w:pPr>
            <w:r w:rsidRPr="00373FED">
              <w:rPr>
                <w:b/>
                <w:bCs/>
                <w:color w:val="000000" w:themeColor="text1"/>
              </w:rPr>
              <w:t>Opportunities</w:t>
            </w:r>
          </w:p>
        </w:tc>
        <w:tc>
          <w:tcPr>
            <w:tcW w:w="2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53BA25" w14:textId="77777777" w:rsidR="00531D82" w:rsidRPr="00373FED" w:rsidRDefault="001A3677">
            <w:pPr>
              <w:rPr>
                <w:color w:val="000000" w:themeColor="text1"/>
              </w:rPr>
            </w:pPr>
            <w:r w:rsidRPr="00373FED">
              <w:rPr>
                <w:b/>
                <w:bCs/>
                <w:color w:val="000000" w:themeColor="text1"/>
              </w:rPr>
              <w:t>Threats</w:t>
            </w:r>
          </w:p>
        </w:tc>
      </w:tr>
      <w:tr w:rsidR="004851D9" w:rsidRPr="00373FED" w14:paraId="074CA20E" w14:textId="77777777">
        <w:trPr>
          <w:trHeight w:val="2135"/>
        </w:trPr>
        <w:tc>
          <w:tcPr>
            <w:tcW w:w="23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3A4FCB" w14:textId="77777777" w:rsidR="00531D82" w:rsidRPr="00373FED" w:rsidRDefault="001A3677">
            <w:pPr>
              <w:rPr>
                <w:color w:val="000000" w:themeColor="text1"/>
              </w:rPr>
            </w:pPr>
            <w:r w:rsidRPr="00373FED">
              <w:rPr>
                <w:color w:val="000000" w:themeColor="text1"/>
              </w:rPr>
              <w:t>Generated approximately £13.8 billion in revenue in 2025, demonstrating strong financial performance (TV, 2025)</w:t>
            </w:r>
          </w:p>
        </w:tc>
        <w:tc>
          <w:tcPr>
            <w:tcW w:w="20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13F105" w14:textId="77777777" w:rsidR="00531D82" w:rsidRPr="00373FED" w:rsidRDefault="001A3677">
            <w:pPr>
              <w:rPr>
                <w:color w:val="000000" w:themeColor="text1"/>
              </w:rPr>
            </w:pPr>
            <w:r w:rsidRPr="00373FED">
              <w:rPr>
                <w:color w:val="000000" w:themeColor="text1"/>
              </w:rPr>
              <w:t>Significant dependence on the mature UK retail market limits growth potential (FT, 2025)</w:t>
            </w:r>
          </w:p>
        </w:tc>
        <w:tc>
          <w:tcPr>
            <w:tcW w:w="2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12113A" w14:textId="77777777" w:rsidR="00531D82" w:rsidRPr="00373FED" w:rsidRDefault="001A3677">
            <w:pPr>
              <w:rPr>
                <w:color w:val="000000" w:themeColor="text1"/>
              </w:rPr>
            </w:pPr>
            <w:r w:rsidRPr="00373FED">
              <w:rPr>
                <w:color w:val="000000" w:themeColor="text1"/>
              </w:rPr>
              <w:t>Expansion of e-commerce and omnichannel retailing can increase market reach and customer engagement (TV, 2025)</w:t>
            </w:r>
          </w:p>
        </w:tc>
        <w:tc>
          <w:tcPr>
            <w:tcW w:w="2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2BB1B0" w14:textId="77777777" w:rsidR="00531D82" w:rsidRPr="00373FED" w:rsidRDefault="001A3677">
            <w:pPr>
              <w:rPr>
                <w:color w:val="000000" w:themeColor="text1"/>
              </w:rPr>
            </w:pPr>
            <w:r w:rsidRPr="00373FED">
              <w:rPr>
                <w:color w:val="000000" w:themeColor="text1"/>
              </w:rPr>
              <w:t>Intense competition from Tesco, Sainsbury's, Next, Primark, and online retailers may reduce market share (FT, 2025)</w:t>
            </w:r>
          </w:p>
        </w:tc>
      </w:tr>
      <w:tr w:rsidR="004851D9" w:rsidRPr="00373FED" w14:paraId="65D8012D" w14:textId="77777777">
        <w:trPr>
          <w:trHeight w:val="2135"/>
        </w:trPr>
        <w:tc>
          <w:tcPr>
            <w:tcW w:w="23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F1A2E4" w14:textId="77777777" w:rsidR="00531D82" w:rsidRPr="00373FED" w:rsidRDefault="001A3677">
            <w:pPr>
              <w:rPr>
                <w:color w:val="000000" w:themeColor="text1"/>
              </w:rPr>
            </w:pPr>
            <w:r w:rsidRPr="00373FED">
              <w:rPr>
                <w:color w:val="000000" w:themeColor="text1"/>
              </w:rPr>
              <w:t>Strong brand heritage with over 140 years of retail experience and customer trust (FT, 2025)</w:t>
            </w:r>
          </w:p>
        </w:tc>
        <w:tc>
          <w:tcPr>
            <w:tcW w:w="20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02DA52" w14:textId="77777777" w:rsidR="00531D82" w:rsidRPr="00373FED" w:rsidRDefault="001A3677">
            <w:pPr>
              <w:rPr>
                <w:color w:val="000000" w:themeColor="text1"/>
              </w:rPr>
            </w:pPr>
            <w:r w:rsidRPr="00373FED">
              <w:rPr>
                <w:color w:val="000000" w:themeColor="text1"/>
              </w:rPr>
              <w:t>Large operational structures can increase operating and labour costs (TV, 2025)</w:t>
            </w:r>
          </w:p>
        </w:tc>
        <w:tc>
          <w:tcPr>
            <w:tcW w:w="2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7E5F4B" w14:textId="77777777" w:rsidR="00531D82" w:rsidRPr="00373FED" w:rsidRDefault="001A3677">
            <w:pPr>
              <w:rPr>
                <w:color w:val="000000" w:themeColor="text1"/>
              </w:rPr>
            </w:pPr>
            <w:r w:rsidRPr="00373FED">
              <w:rPr>
                <w:color w:val="000000" w:themeColor="text1"/>
              </w:rPr>
              <w:t>Rising consumer demand for sustainable and ethically sourced products aligns with M&amp;S's sustainability initiatives (FT, 2025)</w:t>
            </w:r>
          </w:p>
        </w:tc>
        <w:tc>
          <w:tcPr>
            <w:tcW w:w="2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1AA27A" w14:textId="77777777" w:rsidR="00531D82" w:rsidRPr="00373FED" w:rsidRDefault="001A3677">
            <w:pPr>
              <w:rPr>
                <w:color w:val="000000" w:themeColor="text1"/>
              </w:rPr>
            </w:pPr>
            <w:r w:rsidRPr="00373FED">
              <w:rPr>
                <w:color w:val="000000" w:themeColor="text1"/>
              </w:rPr>
              <w:t>Economic uncertainty, inflation, and changing consumer spending behaviour may affect sales performance (TV, 2025)</w:t>
            </w:r>
          </w:p>
        </w:tc>
      </w:tr>
      <w:tr w:rsidR="004851D9" w:rsidRPr="00373FED" w14:paraId="032005B2" w14:textId="77777777">
        <w:trPr>
          <w:trHeight w:val="2135"/>
        </w:trPr>
        <w:tc>
          <w:tcPr>
            <w:tcW w:w="23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B219E7" w14:textId="77777777" w:rsidR="00531D82" w:rsidRPr="00373FED" w:rsidRDefault="001A3677">
            <w:pPr>
              <w:rPr>
                <w:color w:val="000000" w:themeColor="text1"/>
              </w:rPr>
            </w:pPr>
            <w:r w:rsidRPr="00373FED">
              <w:rPr>
                <w:color w:val="000000" w:themeColor="text1"/>
              </w:rPr>
              <w:t>Extensive network of 1,000+ stores and approximately 64,000+ employees support nationwide operations</w:t>
            </w:r>
          </w:p>
        </w:tc>
        <w:tc>
          <w:tcPr>
            <w:tcW w:w="20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9884BE" w14:textId="77777777" w:rsidR="00531D82" w:rsidRPr="00373FED" w:rsidRDefault="001A3677">
            <w:pPr>
              <w:rPr>
                <w:color w:val="000000" w:themeColor="text1"/>
              </w:rPr>
            </w:pPr>
            <w:r w:rsidRPr="00373FED">
              <w:rPr>
                <w:color w:val="000000" w:themeColor="text1"/>
              </w:rPr>
              <w:t>Clothing and Home segments face strong competition from value-focused retailers (FT, 2025)</w:t>
            </w:r>
          </w:p>
        </w:tc>
        <w:tc>
          <w:tcPr>
            <w:tcW w:w="26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292DFD" w14:textId="77777777" w:rsidR="00531D82" w:rsidRPr="00373FED" w:rsidRDefault="001A3677">
            <w:pPr>
              <w:rPr>
                <w:color w:val="000000" w:themeColor="text1"/>
              </w:rPr>
            </w:pPr>
            <w:r w:rsidRPr="00373FED">
              <w:rPr>
                <w:color w:val="000000" w:themeColor="text1"/>
              </w:rPr>
              <w:t>Greater utilisation of AI, data analytics, and digital technologies can improve operational efficiency and customer experience (TV, 2025)</w:t>
            </w:r>
          </w:p>
        </w:tc>
        <w:tc>
          <w:tcPr>
            <w:tcW w:w="2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D608E4" w14:textId="77777777" w:rsidR="00531D82" w:rsidRPr="00373FED" w:rsidRDefault="001A3677">
            <w:pPr>
              <w:rPr>
                <w:color w:val="000000" w:themeColor="text1"/>
              </w:rPr>
            </w:pPr>
            <w:r w:rsidRPr="00373FED">
              <w:rPr>
                <w:color w:val="000000" w:themeColor="text1"/>
              </w:rPr>
              <w:t>Supply chain disruptions and increasing sourcing costs can negatively impact profitability (FT, 2025)</w:t>
            </w:r>
          </w:p>
        </w:tc>
      </w:tr>
    </w:tbl>
    <w:p w14:paraId="7E874298" w14:textId="77777777" w:rsidR="00531D82" w:rsidRPr="00373FED" w:rsidRDefault="001A3677">
      <w:pPr>
        <w:jc w:val="center"/>
        <w:rPr>
          <w:b/>
          <w:bCs/>
          <w:color w:val="000000" w:themeColor="text1"/>
        </w:rPr>
      </w:pPr>
      <w:r w:rsidRPr="00373FED">
        <w:rPr>
          <w:b/>
          <w:bCs/>
          <w:color w:val="000000" w:themeColor="text1"/>
        </w:rPr>
        <w:t>Table 6: SWOT Analysis of Marks &amp; Spencer</w:t>
      </w:r>
    </w:p>
    <w:p w14:paraId="2612C59F" w14:textId="51B36868" w:rsidR="00531D82" w:rsidRPr="00373FED" w:rsidRDefault="000167B2">
      <w:pPr>
        <w:rPr>
          <w:color w:val="000000" w:themeColor="text1"/>
        </w:rPr>
      </w:pPr>
      <w:r w:rsidRPr="00373FED">
        <w:rPr>
          <w:color w:val="000000" w:themeColor="text1"/>
        </w:rPr>
        <w:t xml:space="preserve">According to the SWOT analysis, Marks &amp; Spencer has significant strengths with respect to financial performance, brand heritage and operational scale. In 2024/25, for the company to generate approximately £13.9 billion in revenue with an operating profit of £875 million, they served around 32 million customers and operated a total of 1,049 stores in their retail network (Marks &amp; Spencer, 2025b). The tools empower M&amp;S to stay competitive in the UK retail market, foster customer loyalty, and fortify their business for long-term resilience. However, strategic challenges are still being faced by maturity of the market and high competition situation. Sachin and Bandara (2025) proposed that digital technologies and capabilities of Industry 4.0 can improve the performance of the supply chain and help the companies move </w:t>
      </w:r>
      <w:r w:rsidRPr="00373FED">
        <w:rPr>
          <w:color w:val="000000" w:themeColor="text1"/>
        </w:rPr>
        <w:lastRenderedPageBreak/>
        <w:t>forward with increased operational efficiency and adaptability to their business environment to capitalise on future opportunities and manage competitive and operational risks</w:t>
      </w:r>
      <w:r w:rsidR="001A3677" w:rsidRPr="00373FED">
        <w:rPr>
          <w:color w:val="000000" w:themeColor="text1"/>
        </w:rPr>
        <w:t>.</w:t>
      </w:r>
    </w:p>
    <w:p w14:paraId="39342DAB" w14:textId="77777777" w:rsidR="00531D82" w:rsidRPr="00373FED" w:rsidRDefault="001A3677">
      <w:pPr>
        <w:pStyle w:val="Heading2"/>
        <w:rPr>
          <w:color w:val="000000" w:themeColor="text1"/>
        </w:rPr>
      </w:pPr>
      <w:bookmarkStart w:id="9" w:name="_Toc233842032"/>
      <w:r w:rsidRPr="00373FED">
        <w:rPr>
          <w:color w:val="000000" w:themeColor="text1"/>
        </w:rPr>
        <w:t>1.3 Comprehensive and Holistic View</w:t>
      </w:r>
      <w:bookmarkEnd w:id="9"/>
    </w:p>
    <w:p w14:paraId="21C8C8D9" w14:textId="77777777" w:rsidR="00531D82" w:rsidRPr="00373FED" w:rsidRDefault="001A3677">
      <w:pPr>
        <w:rPr>
          <w:color w:val="000000" w:themeColor="text1"/>
        </w:rPr>
      </w:pPr>
      <w:r w:rsidRPr="00373FED">
        <w:rPr>
          <w:b/>
          <w:bCs/>
          <w:i/>
          <w:iCs/>
          <w:color w:val="000000" w:themeColor="text1"/>
        </w:rPr>
        <w:t>CSR Strategy Evaluation</w:t>
      </w:r>
    </w:p>
    <w:tbl>
      <w:tblPr>
        <w:tblStyle w:val="a5"/>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11"/>
        <w:gridCol w:w="2292"/>
        <w:gridCol w:w="2806"/>
        <w:gridCol w:w="2351"/>
      </w:tblGrid>
      <w:tr w:rsidR="004851D9" w:rsidRPr="00373FED" w14:paraId="4A7AA261" w14:textId="77777777">
        <w:trPr>
          <w:trHeight w:val="770"/>
        </w:trPr>
        <w:tc>
          <w:tcPr>
            <w:tcW w:w="19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CDEA80" w14:textId="77777777" w:rsidR="00531D82" w:rsidRPr="00373FED" w:rsidRDefault="001A3677">
            <w:pPr>
              <w:rPr>
                <w:color w:val="000000" w:themeColor="text1"/>
              </w:rPr>
            </w:pPr>
            <w:r w:rsidRPr="00373FED">
              <w:rPr>
                <w:b/>
                <w:bCs/>
                <w:color w:val="000000" w:themeColor="text1"/>
              </w:rPr>
              <w:t>CSR Dimension</w:t>
            </w:r>
          </w:p>
        </w:tc>
        <w:tc>
          <w:tcPr>
            <w:tcW w:w="22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A9F6C9" w14:textId="77777777" w:rsidR="00531D82" w:rsidRPr="00373FED" w:rsidRDefault="001A3677">
            <w:pPr>
              <w:rPr>
                <w:color w:val="000000" w:themeColor="text1"/>
              </w:rPr>
            </w:pPr>
            <w:r w:rsidRPr="00373FED">
              <w:rPr>
                <w:b/>
                <w:bCs/>
                <w:color w:val="000000" w:themeColor="text1"/>
              </w:rPr>
              <w:t>Strategic Objective</w:t>
            </w:r>
          </w:p>
        </w:tc>
        <w:tc>
          <w:tcPr>
            <w:tcW w:w="28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6D3F09" w14:textId="77777777" w:rsidR="00531D82" w:rsidRPr="00373FED" w:rsidRDefault="001A3677">
            <w:pPr>
              <w:rPr>
                <w:color w:val="000000" w:themeColor="text1"/>
              </w:rPr>
            </w:pPr>
            <w:r w:rsidRPr="00373FED">
              <w:rPr>
                <w:b/>
                <w:bCs/>
                <w:color w:val="000000" w:themeColor="text1"/>
              </w:rPr>
              <w:t>Key Initiatives</w:t>
            </w:r>
          </w:p>
        </w:tc>
        <w:tc>
          <w:tcPr>
            <w:tcW w:w="23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17F0B8" w14:textId="77777777" w:rsidR="00531D82" w:rsidRPr="00373FED" w:rsidRDefault="001A3677">
            <w:pPr>
              <w:rPr>
                <w:color w:val="000000" w:themeColor="text1"/>
              </w:rPr>
            </w:pPr>
            <w:r w:rsidRPr="00373FED">
              <w:rPr>
                <w:b/>
                <w:bCs/>
                <w:color w:val="000000" w:themeColor="text1"/>
              </w:rPr>
              <w:t>Expected Business Impact</w:t>
            </w:r>
          </w:p>
        </w:tc>
      </w:tr>
      <w:tr w:rsidR="004851D9" w:rsidRPr="00373FED" w14:paraId="4EDE3B46" w14:textId="77777777">
        <w:trPr>
          <w:trHeight w:val="1040"/>
        </w:trPr>
        <w:tc>
          <w:tcPr>
            <w:tcW w:w="19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B42D7E" w14:textId="77777777" w:rsidR="00531D82" w:rsidRPr="00373FED" w:rsidRDefault="001A3677">
            <w:pPr>
              <w:rPr>
                <w:color w:val="000000" w:themeColor="text1"/>
              </w:rPr>
            </w:pPr>
            <w:r w:rsidRPr="00373FED">
              <w:rPr>
                <w:color w:val="000000" w:themeColor="text1"/>
              </w:rPr>
              <w:t>Environmental Responsibility</w:t>
            </w:r>
          </w:p>
        </w:tc>
        <w:tc>
          <w:tcPr>
            <w:tcW w:w="22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4214D6" w14:textId="77777777" w:rsidR="00531D82" w:rsidRPr="00373FED" w:rsidRDefault="001A3677">
            <w:pPr>
              <w:rPr>
                <w:color w:val="000000" w:themeColor="text1"/>
              </w:rPr>
            </w:pPr>
            <w:r w:rsidRPr="00373FED">
              <w:rPr>
                <w:color w:val="000000" w:themeColor="text1"/>
              </w:rPr>
              <w:t>Reduce environmental footprint</w:t>
            </w:r>
          </w:p>
        </w:tc>
        <w:tc>
          <w:tcPr>
            <w:tcW w:w="28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263C51" w14:textId="77777777" w:rsidR="00531D82" w:rsidRPr="00373FED" w:rsidRDefault="001A3677">
            <w:pPr>
              <w:rPr>
                <w:color w:val="000000" w:themeColor="text1"/>
              </w:rPr>
            </w:pPr>
            <w:r w:rsidRPr="00373FED">
              <w:rPr>
                <w:color w:val="000000" w:themeColor="text1"/>
              </w:rPr>
              <w:t>Sustainable sourcing, carbon reduction, waste management</w:t>
            </w:r>
          </w:p>
        </w:tc>
        <w:tc>
          <w:tcPr>
            <w:tcW w:w="23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E4E2D2" w14:textId="77777777" w:rsidR="00531D82" w:rsidRPr="00373FED" w:rsidRDefault="001A3677">
            <w:pPr>
              <w:rPr>
                <w:color w:val="000000" w:themeColor="text1"/>
              </w:rPr>
            </w:pPr>
            <w:r w:rsidRPr="00373FED">
              <w:rPr>
                <w:color w:val="000000" w:themeColor="text1"/>
              </w:rPr>
              <w:t>Enhanced brand reputation and regulatory compliance</w:t>
            </w:r>
          </w:p>
        </w:tc>
      </w:tr>
      <w:tr w:rsidR="004851D9" w:rsidRPr="00373FED" w14:paraId="33A9E48F" w14:textId="77777777">
        <w:trPr>
          <w:trHeight w:val="1040"/>
        </w:trPr>
        <w:tc>
          <w:tcPr>
            <w:tcW w:w="19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94D3FB" w14:textId="77777777" w:rsidR="00531D82" w:rsidRPr="00373FED" w:rsidRDefault="001A3677">
            <w:pPr>
              <w:rPr>
                <w:color w:val="000000" w:themeColor="text1"/>
              </w:rPr>
            </w:pPr>
            <w:r w:rsidRPr="00373FED">
              <w:rPr>
                <w:color w:val="000000" w:themeColor="text1"/>
              </w:rPr>
              <w:t>Social Responsibility</w:t>
            </w:r>
          </w:p>
        </w:tc>
        <w:tc>
          <w:tcPr>
            <w:tcW w:w="22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951F12" w14:textId="77777777" w:rsidR="00531D82" w:rsidRPr="00373FED" w:rsidRDefault="001A3677">
            <w:pPr>
              <w:rPr>
                <w:color w:val="000000" w:themeColor="text1"/>
              </w:rPr>
            </w:pPr>
            <w:r w:rsidRPr="00373FED">
              <w:rPr>
                <w:color w:val="000000" w:themeColor="text1"/>
              </w:rPr>
              <w:t>Support employees, customers, and communities</w:t>
            </w:r>
          </w:p>
        </w:tc>
        <w:tc>
          <w:tcPr>
            <w:tcW w:w="28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D5DC0A" w14:textId="77777777" w:rsidR="00531D82" w:rsidRPr="00373FED" w:rsidRDefault="001A3677">
            <w:pPr>
              <w:rPr>
                <w:color w:val="000000" w:themeColor="text1"/>
              </w:rPr>
            </w:pPr>
            <w:r w:rsidRPr="00373FED">
              <w:rPr>
                <w:color w:val="000000" w:themeColor="text1"/>
              </w:rPr>
              <w:t>Employee wellbeing, diversity and inclusion, community engagement</w:t>
            </w:r>
          </w:p>
        </w:tc>
        <w:tc>
          <w:tcPr>
            <w:tcW w:w="23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67580E" w14:textId="77777777" w:rsidR="00531D82" w:rsidRPr="00373FED" w:rsidRDefault="001A3677">
            <w:pPr>
              <w:rPr>
                <w:color w:val="000000" w:themeColor="text1"/>
              </w:rPr>
            </w:pPr>
            <w:r w:rsidRPr="00373FED">
              <w:rPr>
                <w:color w:val="000000" w:themeColor="text1"/>
              </w:rPr>
              <w:t>Improved stakeholder trust and customer loyalty</w:t>
            </w:r>
          </w:p>
        </w:tc>
      </w:tr>
      <w:tr w:rsidR="004851D9" w:rsidRPr="00373FED" w14:paraId="4A52475E" w14:textId="77777777">
        <w:trPr>
          <w:trHeight w:val="1040"/>
        </w:trPr>
        <w:tc>
          <w:tcPr>
            <w:tcW w:w="19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B202C4" w14:textId="77777777" w:rsidR="00531D82" w:rsidRPr="00373FED" w:rsidRDefault="001A3677">
            <w:pPr>
              <w:rPr>
                <w:color w:val="000000" w:themeColor="text1"/>
              </w:rPr>
            </w:pPr>
            <w:r w:rsidRPr="00373FED">
              <w:rPr>
                <w:color w:val="000000" w:themeColor="text1"/>
              </w:rPr>
              <w:t>Ethical Supply Chain</w:t>
            </w:r>
          </w:p>
        </w:tc>
        <w:tc>
          <w:tcPr>
            <w:tcW w:w="22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20D140" w14:textId="77777777" w:rsidR="00531D82" w:rsidRPr="00373FED" w:rsidRDefault="001A3677">
            <w:pPr>
              <w:rPr>
                <w:color w:val="000000" w:themeColor="text1"/>
              </w:rPr>
            </w:pPr>
            <w:r w:rsidRPr="00373FED">
              <w:rPr>
                <w:color w:val="000000" w:themeColor="text1"/>
              </w:rPr>
              <w:t>Ensure responsible procurement practices</w:t>
            </w:r>
          </w:p>
        </w:tc>
        <w:tc>
          <w:tcPr>
            <w:tcW w:w="28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0858FF" w14:textId="77777777" w:rsidR="00531D82" w:rsidRPr="00373FED" w:rsidRDefault="001A3677">
            <w:pPr>
              <w:rPr>
                <w:color w:val="000000" w:themeColor="text1"/>
              </w:rPr>
            </w:pPr>
            <w:r w:rsidRPr="00373FED">
              <w:rPr>
                <w:color w:val="000000" w:themeColor="text1"/>
              </w:rPr>
              <w:t>Supplier audits, ethical sourcing standards, human rights policies</w:t>
            </w:r>
          </w:p>
        </w:tc>
        <w:tc>
          <w:tcPr>
            <w:tcW w:w="23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4AF2D3" w14:textId="77777777" w:rsidR="00531D82" w:rsidRPr="00373FED" w:rsidRDefault="001A3677">
            <w:pPr>
              <w:rPr>
                <w:color w:val="000000" w:themeColor="text1"/>
              </w:rPr>
            </w:pPr>
            <w:r w:rsidRPr="00373FED">
              <w:rPr>
                <w:color w:val="000000" w:themeColor="text1"/>
              </w:rPr>
              <w:t>Stronger supply chain resilience and risk reduction</w:t>
            </w:r>
          </w:p>
        </w:tc>
      </w:tr>
      <w:tr w:rsidR="004851D9" w:rsidRPr="00373FED" w14:paraId="3AFF0F86" w14:textId="77777777">
        <w:trPr>
          <w:trHeight w:val="1040"/>
        </w:trPr>
        <w:tc>
          <w:tcPr>
            <w:tcW w:w="19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88BC43" w14:textId="77777777" w:rsidR="00531D82" w:rsidRPr="00373FED" w:rsidRDefault="001A3677">
            <w:pPr>
              <w:rPr>
                <w:color w:val="000000" w:themeColor="text1"/>
              </w:rPr>
            </w:pPr>
            <w:r w:rsidRPr="00373FED">
              <w:rPr>
                <w:color w:val="000000" w:themeColor="text1"/>
              </w:rPr>
              <w:t>Customer Responsibility</w:t>
            </w:r>
          </w:p>
        </w:tc>
        <w:tc>
          <w:tcPr>
            <w:tcW w:w="22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AB2B63" w14:textId="77777777" w:rsidR="00531D82" w:rsidRPr="00373FED" w:rsidRDefault="001A3677">
            <w:pPr>
              <w:rPr>
                <w:color w:val="000000" w:themeColor="text1"/>
              </w:rPr>
            </w:pPr>
            <w:r w:rsidRPr="00373FED">
              <w:rPr>
                <w:color w:val="000000" w:themeColor="text1"/>
              </w:rPr>
              <w:t>Deliver safe, high-quality, and sustainable products</w:t>
            </w:r>
          </w:p>
        </w:tc>
        <w:tc>
          <w:tcPr>
            <w:tcW w:w="28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AC2EAA" w14:textId="77777777" w:rsidR="00531D82" w:rsidRPr="00373FED" w:rsidRDefault="001A3677">
            <w:pPr>
              <w:rPr>
                <w:color w:val="000000" w:themeColor="text1"/>
              </w:rPr>
            </w:pPr>
            <w:r w:rsidRPr="00373FED">
              <w:rPr>
                <w:color w:val="000000" w:themeColor="text1"/>
              </w:rPr>
              <w:t>Product quality assurance, sustainable packaging, responsible marketing</w:t>
            </w:r>
          </w:p>
        </w:tc>
        <w:tc>
          <w:tcPr>
            <w:tcW w:w="23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86DDFC" w14:textId="77777777" w:rsidR="00531D82" w:rsidRPr="00373FED" w:rsidRDefault="001A3677">
            <w:pPr>
              <w:rPr>
                <w:color w:val="000000" w:themeColor="text1"/>
              </w:rPr>
            </w:pPr>
            <w:r w:rsidRPr="00373FED">
              <w:rPr>
                <w:color w:val="000000" w:themeColor="text1"/>
              </w:rPr>
              <w:t>Increased customer satisfaction and retention</w:t>
            </w:r>
          </w:p>
        </w:tc>
      </w:tr>
      <w:tr w:rsidR="004851D9" w:rsidRPr="00373FED" w14:paraId="2A1F6E4B" w14:textId="77777777">
        <w:trPr>
          <w:trHeight w:val="1040"/>
        </w:trPr>
        <w:tc>
          <w:tcPr>
            <w:tcW w:w="19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034EA3" w14:textId="77777777" w:rsidR="00531D82" w:rsidRPr="00373FED" w:rsidRDefault="001A3677">
            <w:pPr>
              <w:rPr>
                <w:color w:val="000000" w:themeColor="text1"/>
              </w:rPr>
            </w:pPr>
            <w:r w:rsidRPr="00373FED">
              <w:rPr>
                <w:color w:val="000000" w:themeColor="text1"/>
              </w:rPr>
              <w:t>Corporate Governance</w:t>
            </w:r>
          </w:p>
        </w:tc>
        <w:tc>
          <w:tcPr>
            <w:tcW w:w="22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EC9D95" w14:textId="77777777" w:rsidR="00531D82" w:rsidRPr="00373FED" w:rsidRDefault="001A3677">
            <w:pPr>
              <w:rPr>
                <w:color w:val="000000" w:themeColor="text1"/>
              </w:rPr>
            </w:pPr>
            <w:r w:rsidRPr="00373FED">
              <w:rPr>
                <w:color w:val="000000" w:themeColor="text1"/>
              </w:rPr>
              <w:t>Maintain transparency and accountability</w:t>
            </w:r>
          </w:p>
        </w:tc>
        <w:tc>
          <w:tcPr>
            <w:tcW w:w="28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6612DA" w14:textId="77777777" w:rsidR="00531D82" w:rsidRPr="00373FED" w:rsidRDefault="001A3677">
            <w:pPr>
              <w:rPr>
                <w:color w:val="000000" w:themeColor="text1"/>
              </w:rPr>
            </w:pPr>
            <w:r w:rsidRPr="00373FED">
              <w:rPr>
                <w:color w:val="000000" w:themeColor="text1"/>
              </w:rPr>
              <w:t>ESG reporting, board oversight, compliance frameworks</w:t>
            </w:r>
          </w:p>
        </w:tc>
        <w:tc>
          <w:tcPr>
            <w:tcW w:w="23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EE181A" w14:textId="77777777" w:rsidR="00531D82" w:rsidRPr="00373FED" w:rsidRDefault="001A3677">
            <w:pPr>
              <w:rPr>
                <w:color w:val="000000" w:themeColor="text1"/>
              </w:rPr>
            </w:pPr>
            <w:r w:rsidRPr="00373FED">
              <w:rPr>
                <w:color w:val="000000" w:themeColor="text1"/>
              </w:rPr>
              <w:t>Improved investor confidence and long-term sustainability</w:t>
            </w:r>
          </w:p>
        </w:tc>
      </w:tr>
      <w:tr w:rsidR="004851D9" w:rsidRPr="00373FED" w14:paraId="24C5A2E4" w14:textId="77777777">
        <w:trPr>
          <w:trHeight w:val="1325"/>
        </w:trPr>
        <w:tc>
          <w:tcPr>
            <w:tcW w:w="19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D70CB7" w14:textId="77777777" w:rsidR="00531D82" w:rsidRPr="00373FED" w:rsidRDefault="001A3677">
            <w:pPr>
              <w:rPr>
                <w:color w:val="000000" w:themeColor="text1"/>
              </w:rPr>
            </w:pPr>
            <w:r w:rsidRPr="00373FED">
              <w:rPr>
                <w:color w:val="000000" w:themeColor="text1"/>
              </w:rPr>
              <w:t>Innovation and Sustainability</w:t>
            </w:r>
          </w:p>
        </w:tc>
        <w:tc>
          <w:tcPr>
            <w:tcW w:w="22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0F774F" w14:textId="77777777" w:rsidR="00531D82" w:rsidRPr="00373FED" w:rsidRDefault="001A3677">
            <w:pPr>
              <w:rPr>
                <w:color w:val="000000" w:themeColor="text1"/>
              </w:rPr>
            </w:pPr>
            <w:r w:rsidRPr="00373FED">
              <w:rPr>
                <w:color w:val="000000" w:themeColor="text1"/>
              </w:rPr>
              <w:t>Integrate sustainability into business strategy</w:t>
            </w:r>
          </w:p>
        </w:tc>
        <w:tc>
          <w:tcPr>
            <w:tcW w:w="28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60FFB1" w14:textId="77777777" w:rsidR="00531D82" w:rsidRPr="00373FED" w:rsidRDefault="001A3677">
            <w:pPr>
              <w:rPr>
                <w:color w:val="000000" w:themeColor="text1"/>
              </w:rPr>
            </w:pPr>
            <w:r w:rsidRPr="00373FED">
              <w:rPr>
                <w:color w:val="000000" w:themeColor="text1"/>
              </w:rPr>
              <w:t>Green technologies, circular economy initiatives, sustainable product development</w:t>
            </w:r>
          </w:p>
        </w:tc>
        <w:tc>
          <w:tcPr>
            <w:tcW w:w="23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3E1C03" w14:textId="77777777" w:rsidR="00531D82" w:rsidRPr="00373FED" w:rsidRDefault="001A3677">
            <w:pPr>
              <w:rPr>
                <w:color w:val="000000" w:themeColor="text1"/>
              </w:rPr>
            </w:pPr>
            <w:r w:rsidRPr="00373FED">
              <w:rPr>
                <w:color w:val="000000" w:themeColor="text1"/>
              </w:rPr>
              <w:t>Competitive advantage and long-term value creation</w:t>
            </w:r>
          </w:p>
        </w:tc>
      </w:tr>
    </w:tbl>
    <w:p w14:paraId="4D06CBC9" w14:textId="77777777" w:rsidR="00531D82" w:rsidRPr="00373FED" w:rsidRDefault="001A3677">
      <w:pPr>
        <w:jc w:val="center"/>
        <w:rPr>
          <w:b/>
          <w:bCs/>
          <w:color w:val="000000" w:themeColor="text1"/>
        </w:rPr>
      </w:pPr>
      <w:r w:rsidRPr="00373FED">
        <w:rPr>
          <w:b/>
          <w:bCs/>
          <w:color w:val="000000" w:themeColor="text1"/>
        </w:rPr>
        <w:t>Table 7: CSR Strategy Evaluation of Marks &amp; Spencer</w:t>
      </w:r>
    </w:p>
    <w:p w14:paraId="18C4B863" w14:textId="77777777" w:rsidR="00531D82" w:rsidRPr="00373FED" w:rsidRDefault="001A3677">
      <w:pPr>
        <w:rPr>
          <w:color w:val="000000" w:themeColor="text1"/>
        </w:rPr>
      </w:pPr>
      <w:r w:rsidRPr="00373FED">
        <w:rPr>
          <w:color w:val="000000" w:themeColor="text1"/>
        </w:rPr>
        <w:t xml:space="preserve">The CSR strategy evaluation illustrates how Marks &amp; Spencer includes in its business the concept of environmental, social, ethical and governance (ESG) goals to generate long-term value for stakeholders. Kazemi (2025) highlighted the growing importance of promoting sustainability and responsible business practices for retailers in order to improve their </w:t>
      </w:r>
      <w:r w:rsidRPr="00373FED">
        <w:rPr>
          <w:color w:val="000000" w:themeColor="text1"/>
        </w:rPr>
        <w:lastRenderedPageBreak/>
        <w:t>competitiveness and customer trust. Resilient and well-managed supply chains contribute to organisations' sustainability, operational stability, and sustained performance in dynamic market scenarios (Alem Fonseca et al., 2026).</w:t>
      </w:r>
    </w:p>
    <w:p w14:paraId="4DE263B0" w14:textId="77777777" w:rsidR="00531D82" w:rsidRPr="00373FED" w:rsidRDefault="001A3677">
      <w:pPr>
        <w:rPr>
          <w:color w:val="000000" w:themeColor="text1"/>
        </w:rPr>
      </w:pPr>
      <w:r w:rsidRPr="00373FED">
        <w:rPr>
          <w:b/>
          <w:bCs/>
          <w:i/>
          <w:iCs/>
          <w:color w:val="000000" w:themeColor="text1"/>
        </w:rPr>
        <w:t>Balanced Scorecard Analysis</w:t>
      </w:r>
    </w:p>
    <w:tbl>
      <w:tblPr>
        <w:tblStyle w:val="a6"/>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15"/>
        <w:gridCol w:w="1961"/>
        <w:gridCol w:w="2829"/>
        <w:gridCol w:w="2755"/>
      </w:tblGrid>
      <w:tr w:rsidR="004851D9" w:rsidRPr="00373FED" w14:paraId="2103A9E6" w14:textId="77777777">
        <w:trPr>
          <w:trHeight w:val="770"/>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1739D9" w14:textId="77777777" w:rsidR="00531D82" w:rsidRPr="00373FED" w:rsidRDefault="001A3677">
            <w:pPr>
              <w:rPr>
                <w:color w:val="000000" w:themeColor="text1"/>
              </w:rPr>
            </w:pPr>
            <w:r w:rsidRPr="00373FED">
              <w:rPr>
                <w:b/>
                <w:bCs/>
                <w:color w:val="000000" w:themeColor="text1"/>
              </w:rPr>
              <w:t>Perspective</w:t>
            </w:r>
          </w:p>
        </w:tc>
        <w:tc>
          <w:tcPr>
            <w:tcW w:w="1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12E450" w14:textId="77777777" w:rsidR="00531D82" w:rsidRPr="00373FED" w:rsidRDefault="001A3677">
            <w:pPr>
              <w:rPr>
                <w:color w:val="000000" w:themeColor="text1"/>
              </w:rPr>
            </w:pPr>
            <w:r w:rsidRPr="00373FED">
              <w:rPr>
                <w:b/>
                <w:bCs/>
                <w:color w:val="000000" w:themeColor="text1"/>
              </w:rPr>
              <w:t>Strategic Objective</w:t>
            </w:r>
          </w:p>
        </w:tc>
        <w:tc>
          <w:tcPr>
            <w:tcW w:w="28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CDD0E4" w14:textId="77777777" w:rsidR="00531D82" w:rsidRPr="00373FED" w:rsidRDefault="001A3677">
            <w:pPr>
              <w:rPr>
                <w:color w:val="000000" w:themeColor="text1"/>
              </w:rPr>
            </w:pPr>
            <w:r w:rsidRPr="00373FED">
              <w:rPr>
                <w:b/>
                <w:bCs/>
                <w:color w:val="000000" w:themeColor="text1"/>
              </w:rPr>
              <w:t>Key Performance Indicators (KPIs)</w:t>
            </w:r>
          </w:p>
        </w:tc>
        <w:tc>
          <w:tcPr>
            <w:tcW w:w="2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D39B90" w14:textId="77777777" w:rsidR="00531D82" w:rsidRPr="00373FED" w:rsidRDefault="001A3677">
            <w:pPr>
              <w:rPr>
                <w:color w:val="000000" w:themeColor="text1"/>
              </w:rPr>
            </w:pPr>
            <w:r w:rsidRPr="00373FED">
              <w:rPr>
                <w:b/>
                <w:bCs/>
                <w:color w:val="000000" w:themeColor="text1"/>
              </w:rPr>
              <w:t>Strategic Initiatives</w:t>
            </w:r>
          </w:p>
        </w:tc>
      </w:tr>
      <w:tr w:rsidR="004851D9" w:rsidRPr="00373FED" w14:paraId="75938B27" w14:textId="77777777">
        <w:trPr>
          <w:trHeight w:val="1325"/>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999414" w14:textId="77777777" w:rsidR="00531D82" w:rsidRPr="00373FED" w:rsidRDefault="001A3677">
            <w:pPr>
              <w:rPr>
                <w:color w:val="000000" w:themeColor="text1"/>
              </w:rPr>
            </w:pPr>
            <w:r w:rsidRPr="00373FED">
              <w:rPr>
                <w:color w:val="000000" w:themeColor="text1"/>
              </w:rPr>
              <w:t>Financial Perspective</w:t>
            </w:r>
          </w:p>
        </w:tc>
        <w:tc>
          <w:tcPr>
            <w:tcW w:w="1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D28D98" w14:textId="77777777" w:rsidR="00531D82" w:rsidRPr="00373FED" w:rsidRDefault="001A3677">
            <w:pPr>
              <w:rPr>
                <w:color w:val="000000" w:themeColor="text1"/>
              </w:rPr>
            </w:pPr>
            <w:r w:rsidRPr="00373FED">
              <w:rPr>
                <w:color w:val="000000" w:themeColor="text1"/>
              </w:rPr>
              <w:t>Improve profitability and sustainable growth</w:t>
            </w:r>
          </w:p>
        </w:tc>
        <w:tc>
          <w:tcPr>
            <w:tcW w:w="28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8EE140" w14:textId="0E1537DD" w:rsidR="00531D82" w:rsidRPr="00373FED" w:rsidRDefault="004C1EA3">
            <w:pPr>
              <w:rPr>
                <w:color w:val="000000" w:themeColor="text1"/>
              </w:rPr>
            </w:pPr>
            <w:r w:rsidRPr="00373FED">
              <w:rPr>
                <w:color w:val="000000" w:themeColor="text1"/>
              </w:rPr>
              <w:t>Revenue, £13.9 billion, Operating Profit: £985 million, Return on Investment (ROI), Cost Efficiency</w:t>
            </w:r>
          </w:p>
        </w:tc>
        <w:tc>
          <w:tcPr>
            <w:tcW w:w="2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6436B5" w14:textId="77777777" w:rsidR="00531D82" w:rsidRPr="00373FED" w:rsidRDefault="001A3677">
            <w:pPr>
              <w:rPr>
                <w:color w:val="000000" w:themeColor="text1"/>
              </w:rPr>
            </w:pPr>
            <w:r w:rsidRPr="00373FED">
              <w:rPr>
                <w:color w:val="000000" w:themeColor="text1"/>
              </w:rPr>
              <w:t>Business transformation, cost management, digital investment</w:t>
            </w:r>
          </w:p>
        </w:tc>
      </w:tr>
      <w:tr w:rsidR="004851D9" w:rsidRPr="00373FED" w14:paraId="49538A41" w14:textId="77777777">
        <w:trPr>
          <w:trHeight w:val="1325"/>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4E495C" w14:textId="77777777" w:rsidR="00531D82" w:rsidRPr="00373FED" w:rsidRDefault="001A3677">
            <w:pPr>
              <w:rPr>
                <w:color w:val="000000" w:themeColor="text1"/>
              </w:rPr>
            </w:pPr>
            <w:r w:rsidRPr="00373FED">
              <w:rPr>
                <w:color w:val="000000" w:themeColor="text1"/>
              </w:rPr>
              <w:t>Customer Perspective</w:t>
            </w:r>
          </w:p>
        </w:tc>
        <w:tc>
          <w:tcPr>
            <w:tcW w:w="1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61215E" w14:textId="77777777" w:rsidR="00531D82" w:rsidRPr="00373FED" w:rsidRDefault="001A3677">
            <w:pPr>
              <w:rPr>
                <w:color w:val="000000" w:themeColor="text1"/>
              </w:rPr>
            </w:pPr>
            <w:r w:rsidRPr="00373FED">
              <w:rPr>
                <w:color w:val="000000" w:themeColor="text1"/>
              </w:rPr>
              <w:t>Enhance customer satisfaction and loyalty</w:t>
            </w:r>
          </w:p>
        </w:tc>
        <w:tc>
          <w:tcPr>
            <w:tcW w:w="28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49EFE8" w14:textId="77777777" w:rsidR="00531D82" w:rsidRPr="00373FED" w:rsidRDefault="001A3677">
            <w:pPr>
              <w:rPr>
                <w:color w:val="000000" w:themeColor="text1"/>
              </w:rPr>
            </w:pPr>
            <w:r w:rsidRPr="00373FED">
              <w:rPr>
                <w:color w:val="000000" w:themeColor="text1"/>
              </w:rPr>
              <w:t>Customer satisfaction, retention rate, brand perception, loyalty programme participation</w:t>
            </w:r>
          </w:p>
        </w:tc>
        <w:tc>
          <w:tcPr>
            <w:tcW w:w="2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85928A" w14:textId="77777777" w:rsidR="00531D82" w:rsidRPr="00373FED" w:rsidRDefault="001A3677">
            <w:pPr>
              <w:rPr>
                <w:color w:val="000000" w:themeColor="text1"/>
              </w:rPr>
            </w:pPr>
            <w:r w:rsidRPr="00373FED">
              <w:rPr>
                <w:color w:val="000000" w:themeColor="text1"/>
              </w:rPr>
              <w:t>Customer experience improvement, personalised marketing, omnichannel services</w:t>
            </w:r>
          </w:p>
        </w:tc>
      </w:tr>
      <w:tr w:rsidR="004851D9" w:rsidRPr="00373FED" w14:paraId="6E062029" w14:textId="77777777">
        <w:trPr>
          <w:trHeight w:val="1325"/>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EBBC74" w14:textId="77777777" w:rsidR="00531D82" w:rsidRPr="00373FED" w:rsidRDefault="001A3677">
            <w:pPr>
              <w:rPr>
                <w:color w:val="000000" w:themeColor="text1"/>
              </w:rPr>
            </w:pPr>
            <w:r w:rsidRPr="00373FED">
              <w:rPr>
                <w:color w:val="000000" w:themeColor="text1"/>
              </w:rPr>
              <w:t>Internal Business Process Perspective</w:t>
            </w:r>
          </w:p>
        </w:tc>
        <w:tc>
          <w:tcPr>
            <w:tcW w:w="1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A963A5" w14:textId="77777777" w:rsidR="00531D82" w:rsidRPr="00373FED" w:rsidRDefault="001A3677">
            <w:pPr>
              <w:rPr>
                <w:color w:val="000000" w:themeColor="text1"/>
              </w:rPr>
            </w:pPr>
            <w:r w:rsidRPr="00373FED">
              <w:rPr>
                <w:color w:val="000000" w:themeColor="text1"/>
              </w:rPr>
              <w:t>Improve operational efficiency and product quality</w:t>
            </w:r>
          </w:p>
        </w:tc>
        <w:tc>
          <w:tcPr>
            <w:tcW w:w="28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605894" w14:textId="64D68323" w:rsidR="00531D82" w:rsidRPr="00373FED" w:rsidRDefault="004C1EA3">
            <w:pPr>
              <w:rPr>
                <w:color w:val="000000" w:themeColor="text1"/>
              </w:rPr>
            </w:pPr>
            <w:r w:rsidRPr="00373FED">
              <w:rPr>
                <w:color w:val="000000" w:themeColor="text1"/>
              </w:rPr>
              <w:t>Online sales account for 50% of Fashion, Home &amp; Beauty sales, Supply Chain Efficiency, Inventory Management, Product Availability, Sustainability Performance (Marks &amp; Spencer, 2025b)</w:t>
            </w:r>
          </w:p>
        </w:tc>
        <w:tc>
          <w:tcPr>
            <w:tcW w:w="2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3302FC" w14:textId="77777777" w:rsidR="00531D82" w:rsidRPr="00373FED" w:rsidRDefault="001A3677">
            <w:pPr>
              <w:rPr>
                <w:color w:val="000000" w:themeColor="text1"/>
              </w:rPr>
            </w:pPr>
            <w:r w:rsidRPr="00373FED">
              <w:rPr>
                <w:color w:val="000000" w:themeColor="text1"/>
              </w:rPr>
              <w:t>Process optimisation, digital integration, responsible sourcing</w:t>
            </w:r>
          </w:p>
        </w:tc>
      </w:tr>
      <w:tr w:rsidR="004851D9" w:rsidRPr="00373FED" w14:paraId="6CDDABB4" w14:textId="77777777">
        <w:trPr>
          <w:trHeight w:val="1325"/>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0CC1F2" w14:textId="77777777" w:rsidR="00531D82" w:rsidRPr="00373FED" w:rsidRDefault="001A3677">
            <w:pPr>
              <w:rPr>
                <w:color w:val="000000" w:themeColor="text1"/>
              </w:rPr>
            </w:pPr>
            <w:r w:rsidRPr="00373FED">
              <w:rPr>
                <w:color w:val="000000" w:themeColor="text1"/>
              </w:rPr>
              <w:t>Learning and Growth Perspective</w:t>
            </w:r>
          </w:p>
        </w:tc>
        <w:tc>
          <w:tcPr>
            <w:tcW w:w="1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796744" w14:textId="77777777" w:rsidR="00531D82" w:rsidRPr="00373FED" w:rsidRDefault="001A3677">
            <w:pPr>
              <w:rPr>
                <w:color w:val="000000" w:themeColor="text1"/>
              </w:rPr>
            </w:pPr>
            <w:r w:rsidRPr="00373FED">
              <w:rPr>
                <w:color w:val="000000" w:themeColor="text1"/>
              </w:rPr>
              <w:t>Strengthen employee capabilities and innovation</w:t>
            </w:r>
          </w:p>
        </w:tc>
        <w:tc>
          <w:tcPr>
            <w:tcW w:w="28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7B430B" w14:textId="77777777" w:rsidR="00531D82" w:rsidRPr="00373FED" w:rsidRDefault="001A3677">
            <w:pPr>
              <w:rPr>
                <w:color w:val="000000" w:themeColor="text1"/>
              </w:rPr>
            </w:pPr>
            <w:r w:rsidRPr="00373FED">
              <w:rPr>
                <w:color w:val="000000" w:themeColor="text1"/>
              </w:rPr>
              <w:t>Employee engagement, training participation, innovation outcomes, leadership development</w:t>
            </w:r>
          </w:p>
        </w:tc>
        <w:tc>
          <w:tcPr>
            <w:tcW w:w="2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C7BE55" w14:textId="77777777" w:rsidR="00531D82" w:rsidRPr="00373FED" w:rsidRDefault="001A3677">
            <w:pPr>
              <w:rPr>
                <w:color w:val="000000" w:themeColor="text1"/>
              </w:rPr>
            </w:pPr>
            <w:r w:rsidRPr="00373FED">
              <w:rPr>
                <w:color w:val="000000" w:themeColor="text1"/>
              </w:rPr>
              <w:t>Workforce training, digital skills development, organisational learning programmes</w:t>
            </w:r>
          </w:p>
        </w:tc>
      </w:tr>
    </w:tbl>
    <w:p w14:paraId="0F10F6A7" w14:textId="77777777" w:rsidR="00531D82" w:rsidRPr="00373FED" w:rsidRDefault="001A3677">
      <w:pPr>
        <w:jc w:val="center"/>
        <w:rPr>
          <w:b/>
          <w:bCs/>
          <w:color w:val="000000" w:themeColor="text1"/>
        </w:rPr>
      </w:pPr>
      <w:r w:rsidRPr="00373FED">
        <w:rPr>
          <w:b/>
          <w:bCs/>
          <w:color w:val="000000" w:themeColor="text1"/>
        </w:rPr>
        <w:t>Table 8: Balanced Scorecard Analysis of Marks &amp; Spencer</w:t>
      </w:r>
    </w:p>
    <w:p w14:paraId="18D32BA1" w14:textId="77777777" w:rsidR="00531D82" w:rsidRPr="00373FED" w:rsidRDefault="001A3677">
      <w:pPr>
        <w:rPr>
          <w:color w:val="000000" w:themeColor="text1"/>
        </w:rPr>
      </w:pPr>
      <w:r w:rsidRPr="00373FED">
        <w:rPr>
          <w:color w:val="000000" w:themeColor="text1"/>
        </w:rPr>
        <w:t xml:space="preserve">M&amp;S uses the balanced scorecard analysis to ensure that financial, customer, operational, and learning objectives are consistent with a long-term successful business. According to Posa (2026), omnichannel strategy not only provides integrated service but also contributes to </w:t>
      </w:r>
      <w:r w:rsidRPr="00373FED">
        <w:rPr>
          <w:color w:val="000000" w:themeColor="text1"/>
        </w:rPr>
        <w:lastRenderedPageBreak/>
        <w:t xml:space="preserve">improving customer experience and, accordingly, enhancing the competitiveness of the retailer. </w:t>
      </w:r>
    </w:p>
    <w:p w14:paraId="783D737C" w14:textId="77777777" w:rsidR="00531D82" w:rsidRPr="00373FED" w:rsidRDefault="001A3677">
      <w:pPr>
        <w:pStyle w:val="Heading2"/>
        <w:rPr>
          <w:color w:val="000000" w:themeColor="text1"/>
        </w:rPr>
      </w:pPr>
      <w:bookmarkStart w:id="10" w:name="_Toc233842033"/>
      <w:r w:rsidRPr="00373FED">
        <w:rPr>
          <w:color w:val="000000" w:themeColor="text1"/>
        </w:rPr>
        <w:t>1.4 Strategic Choices and Implementation</w:t>
      </w:r>
      <w:bookmarkEnd w:id="10"/>
    </w:p>
    <w:p w14:paraId="68845E7F" w14:textId="77777777" w:rsidR="00531D82" w:rsidRPr="00373FED" w:rsidRDefault="001A3677">
      <w:pPr>
        <w:rPr>
          <w:color w:val="000000" w:themeColor="text1"/>
        </w:rPr>
      </w:pPr>
      <w:r w:rsidRPr="00373FED">
        <w:rPr>
          <w:b/>
          <w:bCs/>
          <w:i/>
          <w:iCs/>
          <w:color w:val="000000" w:themeColor="text1"/>
        </w:rPr>
        <w:t>Strategic Options</w:t>
      </w:r>
    </w:p>
    <w:tbl>
      <w:tblPr>
        <w:tblStyle w:val="a7"/>
        <w:tblW w:w="9359"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01"/>
        <w:gridCol w:w="3284"/>
        <w:gridCol w:w="3674"/>
      </w:tblGrid>
      <w:tr w:rsidR="004851D9" w:rsidRPr="00373FED" w14:paraId="27A6EC39" w14:textId="77777777">
        <w:trPr>
          <w:trHeight w:val="500"/>
        </w:trPr>
        <w:tc>
          <w:tcPr>
            <w:tcW w:w="2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2A111E" w14:textId="77777777" w:rsidR="00531D82" w:rsidRPr="00373FED" w:rsidRDefault="001A3677">
            <w:pPr>
              <w:rPr>
                <w:color w:val="000000" w:themeColor="text1"/>
              </w:rPr>
            </w:pPr>
            <w:r w:rsidRPr="00373FED">
              <w:rPr>
                <w:b/>
                <w:bCs/>
                <w:color w:val="000000" w:themeColor="text1"/>
              </w:rPr>
              <w:t>Strategic Option</w:t>
            </w:r>
          </w:p>
        </w:tc>
        <w:tc>
          <w:tcPr>
            <w:tcW w:w="3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DF83B8" w14:textId="77777777" w:rsidR="00531D82" w:rsidRPr="00373FED" w:rsidRDefault="001A3677">
            <w:pPr>
              <w:rPr>
                <w:color w:val="000000" w:themeColor="text1"/>
              </w:rPr>
            </w:pPr>
            <w:r w:rsidRPr="00373FED">
              <w:rPr>
                <w:b/>
                <w:bCs/>
                <w:color w:val="000000" w:themeColor="text1"/>
              </w:rPr>
              <w:t>Strategic Focus</w:t>
            </w:r>
          </w:p>
        </w:tc>
        <w:tc>
          <w:tcPr>
            <w:tcW w:w="3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CCD8D3" w14:textId="77777777" w:rsidR="00531D82" w:rsidRPr="00373FED" w:rsidRDefault="001A3677">
            <w:pPr>
              <w:rPr>
                <w:color w:val="000000" w:themeColor="text1"/>
              </w:rPr>
            </w:pPr>
            <w:r w:rsidRPr="00373FED">
              <w:rPr>
                <w:b/>
                <w:bCs/>
                <w:color w:val="000000" w:themeColor="text1"/>
              </w:rPr>
              <w:t>Expected Outcome</w:t>
            </w:r>
          </w:p>
        </w:tc>
      </w:tr>
      <w:tr w:rsidR="004851D9" w:rsidRPr="00373FED" w14:paraId="4F516388" w14:textId="77777777">
        <w:trPr>
          <w:trHeight w:val="770"/>
        </w:trPr>
        <w:tc>
          <w:tcPr>
            <w:tcW w:w="2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C10AD1" w14:textId="77777777" w:rsidR="00531D82" w:rsidRPr="00373FED" w:rsidRDefault="001A3677">
            <w:pPr>
              <w:rPr>
                <w:color w:val="000000" w:themeColor="text1"/>
              </w:rPr>
            </w:pPr>
            <w:r w:rsidRPr="00373FED">
              <w:rPr>
                <w:color w:val="000000" w:themeColor="text1"/>
              </w:rPr>
              <w:t>Market Penetration</w:t>
            </w:r>
          </w:p>
        </w:tc>
        <w:tc>
          <w:tcPr>
            <w:tcW w:w="3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C8D20A" w14:textId="77777777" w:rsidR="00531D82" w:rsidRPr="00373FED" w:rsidRDefault="001A3677">
            <w:pPr>
              <w:rPr>
                <w:color w:val="000000" w:themeColor="text1"/>
              </w:rPr>
            </w:pPr>
            <w:r w:rsidRPr="00373FED">
              <w:rPr>
                <w:color w:val="000000" w:themeColor="text1"/>
              </w:rPr>
              <w:t>Increase sales within existing markets</w:t>
            </w:r>
          </w:p>
        </w:tc>
        <w:tc>
          <w:tcPr>
            <w:tcW w:w="3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2E8280" w14:textId="77777777" w:rsidR="00531D82" w:rsidRPr="00373FED" w:rsidRDefault="001A3677">
            <w:pPr>
              <w:rPr>
                <w:color w:val="000000" w:themeColor="text1"/>
              </w:rPr>
            </w:pPr>
            <w:r w:rsidRPr="00373FED">
              <w:rPr>
                <w:color w:val="000000" w:themeColor="text1"/>
              </w:rPr>
              <w:t>Higher market share and customer retention</w:t>
            </w:r>
          </w:p>
        </w:tc>
      </w:tr>
      <w:tr w:rsidR="004851D9" w:rsidRPr="00373FED" w14:paraId="30A9D7FC" w14:textId="77777777">
        <w:trPr>
          <w:trHeight w:val="770"/>
        </w:trPr>
        <w:tc>
          <w:tcPr>
            <w:tcW w:w="2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643C24" w14:textId="77777777" w:rsidR="00531D82" w:rsidRPr="00373FED" w:rsidRDefault="001A3677">
            <w:pPr>
              <w:rPr>
                <w:color w:val="000000" w:themeColor="text1"/>
              </w:rPr>
            </w:pPr>
            <w:r w:rsidRPr="00373FED">
              <w:rPr>
                <w:color w:val="000000" w:themeColor="text1"/>
              </w:rPr>
              <w:t>Product Development</w:t>
            </w:r>
          </w:p>
        </w:tc>
        <w:tc>
          <w:tcPr>
            <w:tcW w:w="3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63DB7D" w14:textId="77777777" w:rsidR="00531D82" w:rsidRPr="00373FED" w:rsidRDefault="001A3677">
            <w:pPr>
              <w:rPr>
                <w:color w:val="000000" w:themeColor="text1"/>
              </w:rPr>
            </w:pPr>
            <w:r w:rsidRPr="00373FED">
              <w:rPr>
                <w:color w:val="000000" w:themeColor="text1"/>
              </w:rPr>
              <w:t>Introduce new products to existing customers</w:t>
            </w:r>
          </w:p>
        </w:tc>
        <w:tc>
          <w:tcPr>
            <w:tcW w:w="3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E81CE9" w14:textId="77777777" w:rsidR="00531D82" w:rsidRPr="00373FED" w:rsidRDefault="001A3677">
            <w:pPr>
              <w:rPr>
                <w:color w:val="000000" w:themeColor="text1"/>
              </w:rPr>
            </w:pPr>
            <w:r w:rsidRPr="00373FED">
              <w:rPr>
                <w:color w:val="000000" w:themeColor="text1"/>
              </w:rPr>
              <w:t>Enhanced customer value and revenue growth</w:t>
            </w:r>
          </w:p>
        </w:tc>
      </w:tr>
      <w:tr w:rsidR="004851D9" w:rsidRPr="00373FED" w14:paraId="30E62E17" w14:textId="77777777">
        <w:trPr>
          <w:trHeight w:val="770"/>
        </w:trPr>
        <w:tc>
          <w:tcPr>
            <w:tcW w:w="2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CFA101" w14:textId="77777777" w:rsidR="00531D82" w:rsidRPr="00373FED" w:rsidRDefault="001A3677">
            <w:pPr>
              <w:rPr>
                <w:color w:val="000000" w:themeColor="text1"/>
              </w:rPr>
            </w:pPr>
            <w:r w:rsidRPr="00373FED">
              <w:rPr>
                <w:color w:val="000000" w:themeColor="text1"/>
              </w:rPr>
              <w:t>Market Development</w:t>
            </w:r>
          </w:p>
        </w:tc>
        <w:tc>
          <w:tcPr>
            <w:tcW w:w="3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60A7FC" w14:textId="77777777" w:rsidR="00531D82" w:rsidRPr="00373FED" w:rsidRDefault="001A3677">
            <w:pPr>
              <w:rPr>
                <w:color w:val="000000" w:themeColor="text1"/>
              </w:rPr>
            </w:pPr>
            <w:r w:rsidRPr="00373FED">
              <w:rPr>
                <w:color w:val="000000" w:themeColor="text1"/>
              </w:rPr>
              <w:t>Expand into new geographical or customer markets</w:t>
            </w:r>
          </w:p>
        </w:tc>
        <w:tc>
          <w:tcPr>
            <w:tcW w:w="3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195BDE" w14:textId="77777777" w:rsidR="00531D82" w:rsidRPr="00373FED" w:rsidRDefault="001A3677">
            <w:pPr>
              <w:rPr>
                <w:color w:val="000000" w:themeColor="text1"/>
              </w:rPr>
            </w:pPr>
            <w:r w:rsidRPr="00373FED">
              <w:rPr>
                <w:color w:val="000000" w:themeColor="text1"/>
              </w:rPr>
              <w:t>Increased customer base and business growth</w:t>
            </w:r>
          </w:p>
        </w:tc>
      </w:tr>
      <w:tr w:rsidR="004851D9" w:rsidRPr="00373FED" w14:paraId="03B377B4" w14:textId="77777777">
        <w:trPr>
          <w:trHeight w:val="770"/>
        </w:trPr>
        <w:tc>
          <w:tcPr>
            <w:tcW w:w="2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82E50D" w14:textId="77777777" w:rsidR="00531D82" w:rsidRPr="00373FED" w:rsidRDefault="001A3677">
            <w:pPr>
              <w:rPr>
                <w:color w:val="000000" w:themeColor="text1"/>
              </w:rPr>
            </w:pPr>
            <w:r w:rsidRPr="00373FED">
              <w:rPr>
                <w:color w:val="000000" w:themeColor="text1"/>
              </w:rPr>
              <w:t>Diversification</w:t>
            </w:r>
          </w:p>
        </w:tc>
        <w:tc>
          <w:tcPr>
            <w:tcW w:w="3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99DC24" w14:textId="77777777" w:rsidR="00531D82" w:rsidRPr="00373FED" w:rsidRDefault="001A3677">
            <w:pPr>
              <w:rPr>
                <w:color w:val="000000" w:themeColor="text1"/>
              </w:rPr>
            </w:pPr>
            <w:r w:rsidRPr="00373FED">
              <w:rPr>
                <w:color w:val="000000" w:themeColor="text1"/>
              </w:rPr>
              <w:t>Enter new business areas or product categories</w:t>
            </w:r>
          </w:p>
        </w:tc>
        <w:tc>
          <w:tcPr>
            <w:tcW w:w="3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9F48AB" w14:textId="77777777" w:rsidR="00531D82" w:rsidRPr="00373FED" w:rsidRDefault="001A3677">
            <w:pPr>
              <w:rPr>
                <w:color w:val="000000" w:themeColor="text1"/>
              </w:rPr>
            </w:pPr>
            <w:r w:rsidRPr="00373FED">
              <w:rPr>
                <w:color w:val="000000" w:themeColor="text1"/>
              </w:rPr>
              <w:t>Risk diversification and new revenue streams</w:t>
            </w:r>
          </w:p>
        </w:tc>
      </w:tr>
      <w:tr w:rsidR="004851D9" w:rsidRPr="00373FED" w14:paraId="1B8B066C" w14:textId="77777777">
        <w:trPr>
          <w:trHeight w:val="770"/>
        </w:trPr>
        <w:tc>
          <w:tcPr>
            <w:tcW w:w="2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03F4FB" w14:textId="77777777" w:rsidR="00531D82" w:rsidRPr="00373FED" w:rsidRDefault="001A3677">
            <w:pPr>
              <w:rPr>
                <w:color w:val="000000" w:themeColor="text1"/>
              </w:rPr>
            </w:pPr>
            <w:r w:rsidRPr="00373FED">
              <w:rPr>
                <w:color w:val="000000" w:themeColor="text1"/>
              </w:rPr>
              <w:t>Cost Leadership Strategy</w:t>
            </w:r>
          </w:p>
        </w:tc>
        <w:tc>
          <w:tcPr>
            <w:tcW w:w="3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DA0AB1" w14:textId="77777777" w:rsidR="00531D82" w:rsidRPr="00373FED" w:rsidRDefault="001A3677">
            <w:pPr>
              <w:rPr>
                <w:color w:val="000000" w:themeColor="text1"/>
              </w:rPr>
            </w:pPr>
            <w:r w:rsidRPr="00373FED">
              <w:rPr>
                <w:color w:val="000000" w:themeColor="text1"/>
              </w:rPr>
              <w:t>Improve operational efficiency and cost control</w:t>
            </w:r>
          </w:p>
        </w:tc>
        <w:tc>
          <w:tcPr>
            <w:tcW w:w="3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D8E30C" w14:textId="77777777" w:rsidR="00531D82" w:rsidRPr="00373FED" w:rsidRDefault="001A3677">
            <w:pPr>
              <w:rPr>
                <w:color w:val="000000" w:themeColor="text1"/>
              </w:rPr>
            </w:pPr>
            <w:r w:rsidRPr="00373FED">
              <w:rPr>
                <w:color w:val="000000" w:themeColor="text1"/>
              </w:rPr>
              <w:t>Enhanced profitability and price competitiveness</w:t>
            </w:r>
          </w:p>
        </w:tc>
      </w:tr>
      <w:tr w:rsidR="004851D9" w:rsidRPr="00373FED" w14:paraId="5DC0D84F" w14:textId="77777777">
        <w:trPr>
          <w:trHeight w:val="770"/>
        </w:trPr>
        <w:tc>
          <w:tcPr>
            <w:tcW w:w="2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822684" w14:textId="77777777" w:rsidR="00531D82" w:rsidRPr="00373FED" w:rsidRDefault="001A3677">
            <w:pPr>
              <w:rPr>
                <w:color w:val="000000" w:themeColor="text1"/>
              </w:rPr>
            </w:pPr>
            <w:r w:rsidRPr="00373FED">
              <w:rPr>
                <w:color w:val="000000" w:themeColor="text1"/>
              </w:rPr>
              <w:t>Differentiation Strategy</w:t>
            </w:r>
          </w:p>
        </w:tc>
        <w:tc>
          <w:tcPr>
            <w:tcW w:w="3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0C6DA7" w14:textId="77777777" w:rsidR="00531D82" w:rsidRPr="00373FED" w:rsidRDefault="001A3677">
            <w:pPr>
              <w:rPr>
                <w:color w:val="000000" w:themeColor="text1"/>
              </w:rPr>
            </w:pPr>
            <w:r w:rsidRPr="00373FED">
              <w:rPr>
                <w:color w:val="000000" w:themeColor="text1"/>
              </w:rPr>
              <w:t>Offer unique products and superior customer experience</w:t>
            </w:r>
          </w:p>
        </w:tc>
        <w:tc>
          <w:tcPr>
            <w:tcW w:w="3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D7A425" w14:textId="77777777" w:rsidR="00531D82" w:rsidRPr="00373FED" w:rsidRDefault="001A3677">
            <w:pPr>
              <w:rPr>
                <w:color w:val="000000" w:themeColor="text1"/>
              </w:rPr>
            </w:pPr>
            <w:r w:rsidRPr="00373FED">
              <w:rPr>
                <w:color w:val="000000" w:themeColor="text1"/>
              </w:rPr>
              <w:t>Stronger brand loyalty and competitive advantage</w:t>
            </w:r>
          </w:p>
        </w:tc>
      </w:tr>
      <w:tr w:rsidR="004851D9" w:rsidRPr="00373FED" w14:paraId="77B9A01E" w14:textId="77777777">
        <w:trPr>
          <w:trHeight w:val="1040"/>
        </w:trPr>
        <w:tc>
          <w:tcPr>
            <w:tcW w:w="2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3749BB" w14:textId="77777777" w:rsidR="00531D82" w:rsidRPr="00373FED" w:rsidRDefault="001A3677">
            <w:pPr>
              <w:rPr>
                <w:color w:val="000000" w:themeColor="text1"/>
              </w:rPr>
            </w:pPr>
            <w:r w:rsidRPr="00373FED">
              <w:rPr>
                <w:color w:val="000000" w:themeColor="text1"/>
              </w:rPr>
              <w:t>Digital Transformation Strategy</w:t>
            </w:r>
          </w:p>
        </w:tc>
        <w:tc>
          <w:tcPr>
            <w:tcW w:w="3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146E83" w14:textId="77777777" w:rsidR="00531D82" w:rsidRPr="00373FED" w:rsidRDefault="001A3677">
            <w:pPr>
              <w:rPr>
                <w:color w:val="000000" w:themeColor="text1"/>
              </w:rPr>
            </w:pPr>
            <w:r w:rsidRPr="00373FED">
              <w:rPr>
                <w:color w:val="000000" w:themeColor="text1"/>
              </w:rPr>
              <w:t>Enhance e-commerce and omnichannel capabilities</w:t>
            </w:r>
          </w:p>
        </w:tc>
        <w:tc>
          <w:tcPr>
            <w:tcW w:w="3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E080CB" w14:textId="77777777" w:rsidR="00531D82" w:rsidRPr="00373FED" w:rsidRDefault="001A3677">
            <w:pPr>
              <w:rPr>
                <w:color w:val="000000" w:themeColor="text1"/>
              </w:rPr>
            </w:pPr>
            <w:r w:rsidRPr="00373FED">
              <w:rPr>
                <w:color w:val="000000" w:themeColor="text1"/>
              </w:rPr>
              <w:t>Improved customer engagement and operational performance</w:t>
            </w:r>
          </w:p>
        </w:tc>
      </w:tr>
      <w:tr w:rsidR="004851D9" w:rsidRPr="00373FED" w14:paraId="15A62798" w14:textId="77777777">
        <w:trPr>
          <w:trHeight w:val="770"/>
        </w:trPr>
        <w:tc>
          <w:tcPr>
            <w:tcW w:w="2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409DD4" w14:textId="77777777" w:rsidR="00531D82" w:rsidRPr="00373FED" w:rsidRDefault="001A3677">
            <w:pPr>
              <w:rPr>
                <w:color w:val="000000" w:themeColor="text1"/>
              </w:rPr>
            </w:pPr>
            <w:r w:rsidRPr="00373FED">
              <w:rPr>
                <w:color w:val="000000" w:themeColor="text1"/>
              </w:rPr>
              <w:t>Sustainability-Led Strategy</w:t>
            </w:r>
          </w:p>
        </w:tc>
        <w:tc>
          <w:tcPr>
            <w:tcW w:w="3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F39C76" w14:textId="77777777" w:rsidR="00531D82" w:rsidRPr="00373FED" w:rsidRDefault="001A3677">
            <w:pPr>
              <w:rPr>
                <w:color w:val="000000" w:themeColor="text1"/>
              </w:rPr>
            </w:pPr>
            <w:r w:rsidRPr="00373FED">
              <w:rPr>
                <w:color w:val="000000" w:themeColor="text1"/>
              </w:rPr>
              <w:t>Strengthen ESG and responsible business practices</w:t>
            </w:r>
          </w:p>
        </w:tc>
        <w:tc>
          <w:tcPr>
            <w:tcW w:w="3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C661E3" w14:textId="77777777" w:rsidR="00531D82" w:rsidRPr="00373FED" w:rsidRDefault="001A3677">
            <w:pPr>
              <w:rPr>
                <w:color w:val="000000" w:themeColor="text1"/>
              </w:rPr>
            </w:pPr>
            <w:r w:rsidRPr="00373FED">
              <w:rPr>
                <w:color w:val="000000" w:themeColor="text1"/>
              </w:rPr>
              <w:t>Long-term competitive advantage and stakeholder trust</w:t>
            </w:r>
          </w:p>
        </w:tc>
      </w:tr>
    </w:tbl>
    <w:p w14:paraId="2249BBCD" w14:textId="77777777" w:rsidR="00531D82" w:rsidRPr="00373FED" w:rsidRDefault="001A3677">
      <w:pPr>
        <w:jc w:val="center"/>
        <w:rPr>
          <w:b/>
          <w:bCs/>
          <w:color w:val="000000" w:themeColor="text1"/>
        </w:rPr>
      </w:pPr>
      <w:r w:rsidRPr="00373FED">
        <w:rPr>
          <w:b/>
          <w:bCs/>
          <w:color w:val="000000" w:themeColor="text1"/>
        </w:rPr>
        <w:t>Table 9: Strategic Options for Marks &amp; Spencer</w:t>
      </w:r>
    </w:p>
    <w:p w14:paraId="01B66930" w14:textId="77777777" w:rsidR="00531D82" w:rsidRPr="00373FED" w:rsidRDefault="001A3677">
      <w:pPr>
        <w:jc w:val="center"/>
        <w:rPr>
          <w:color w:val="000000" w:themeColor="text1"/>
        </w:rPr>
      </w:pPr>
      <w:r w:rsidRPr="00373FED">
        <w:rPr>
          <w:noProof/>
          <w:color w:val="000000" w:themeColor="text1"/>
          <w:lang w:val="en-US" w:eastAsia="en-US" w:bidi="gu-IN"/>
        </w:rPr>
        <w:lastRenderedPageBreak/>
        <w:drawing>
          <wp:inline distT="0" distB="0" distL="0" distR="0" wp14:anchorId="46B1E903" wp14:editId="324505B6">
            <wp:extent cx="5503481" cy="2741880"/>
            <wp:effectExtent l="9525" t="9525" r="9525" b="9525"/>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b="5274"/>
                    <a:stretch>
                      <a:fillRect/>
                    </a:stretch>
                  </pic:blipFill>
                  <pic:spPr>
                    <a:xfrm>
                      <a:off x="0" y="0"/>
                      <a:ext cx="5503481" cy="2741880"/>
                    </a:xfrm>
                    <a:prstGeom prst="rect">
                      <a:avLst/>
                    </a:prstGeom>
                    <a:ln w="9525">
                      <a:solidFill>
                        <a:srgbClr val="000000"/>
                      </a:solidFill>
                      <a:prstDash val="solid"/>
                    </a:ln>
                  </pic:spPr>
                </pic:pic>
              </a:graphicData>
            </a:graphic>
          </wp:inline>
        </w:drawing>
      </w:r>
    </w:p>
    <w:p w14:paraId="4DEE1560" w14:textId="77777777" w:rsidR="00531D82" w:rsidRPr="00373FED" w:rsidRDefault="001A3677">
      <w:pPr>
        <w:jc w:val="center"/>
        <w:rPr>
          <w:b/>
          <w:bCs/>
          <w:color w:val="000000" w:themeColor="text1"/>
        </w:rPr>
      </w:pPr>
      <w:r w:rsidRPr="00373FED">
        <w:rPr>
          <w:b/>
          <w:bCs/>
          <w:color w:val="000000" w:themeColor="text1"/>
        </w:rPr>
        <w:t>Figure 3: Marks &amp; Spencer Share Price and Average Analyst Target Price</w:t>
      </w:r>
    </w:p>
    <w:p w14:paraId="41B6F3E5" w14:textId="77777777" w:rsidR="00531D82" w:rsidRPr="00373FED" w:rsidRDefault="001A3677">
      <w:pPr>
        <w:jc w:val="center"/>
        <w:rPr>
          <w:color w:val="000000" w:themeColor="text1"/>
        </w:rPr>
      </w:pPr>
      <w:r w:rsidRPr="00373FED">
        <w:rPr>
          <w:color w:val="000000" w:themeColor="text1"/>
        </w:rPr>
        <w:t>(Source: MS, 2025)</w:t>
      </w:r>
    </w:p>
    <w:p w14:paraId="22B777E0" w14:textId="77777777" w:rsidR="00531D82" w:rsidRPr="00373FED" w:rsidRDefault="001A3677">
      <w:pPr>
        <w:rPr>
          <w:color w:val="000000" w:themeColor="text1"/>
        </w:rPr>
      </w:pPr>
      <w:r w:rsidRPr="00373FED">
        <w:rPr>
          <w:color w:val="000000" w:themeColor="text1"/>
        </w:rPr>
        <w:t>The above figure indicated Marks &amp; Spencer's share price had bounced back to display robust long-term growth performance, aligned with analysts' expectation of positive earnings (MS, 2025). M&amp;S has several market strategies in consideration to push for growth in the future, which are shown in the strategic options analysis: market expansion, product innovation, digital transformation, sustainability leadership. In 2025, M&amp;S has increased its number of employees by around 4.2% (RL, 2025). The mechanism of this increase is clear, as the organisation was investing in its capability and expanding its business. Digital innovation, coupled with differentiation and sustainability efforts, has the potential to reinforce competitive positions, boost customer retention and contribute to long-term value creation in the changing retail landscape through strategic initiatives.</w:t>
      </w:r>
    </w:p>
    <w:p w14:paraId="737EA47D" w14:textId="77777777" w:rsidR="00531D82" w:rsidRPr="00373FED" w:rsidRDefault="001A3677">
      <w:pPr>
        <w:rPr>
          <w:color w:val="000000" w:themeColor="text1"/>
        </w:rPr>
      </w:pPr>
      <w:r w:rsidRPr="00373FED">
        <w:rPr>
          <w:b/>
          <w:bCs/>
          <w:i/>
          <w:iCs/>
          <w:color w:val="000000" w:themeColor="text1"/>
        </w:rPr>
        <w:t>Ansoff Matrix Analysis</w:t>
      </w:r>
    </w:p>
    <w:tbl>
      <w:tblPr>
        <w:tblStyle w:val="a8"/>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92"/>
        <w:gridCol w:w="1128"/>
        <w:gridCol w:w="1171"/>
        <w:gridCol w:w="2973"/>
        <w:gridCol w:w="2296"/>
      </w:tblGrid>
      <w:tr w:rsidR="004851D9" w:rsidRPr="00373FED" w14:paraId="00948770" w14:textId="77777777">
        <w:trPr>
          <w:trHeight w:val="770"/>
        </w:trPr>
        <w:tc>
          <w:tcPr>
            <w:tcW w:w="17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7940A0" w14:textId="77777777" w:rsidR="00531D82" w:rsidRPr="00373FED" w:rsidRDefault="001A3677">
            <w:pPr>
              <w:rPr>
                <w:color w:val="000000" w:themeColor="text1"/>
              </w:rPr>
            </w:pPr>
            <w:r w:rsidRPr="00373FED">
              <w:rPr>
                <w:b/>
                <w:bCs/>
                <w:color w:val="000000" w:themeColor="text1"/>
              </w:rPr>
              <w:t>Strategy Option</w:t>
            </w:r>
          </w:p>
        </w:tc>
        <w:tc>
          <w:tcPr>
            <w:tcW w:w="11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B125A6" w14:textId="77777777" w:rsidR="00531D82" w:rsidRPr="00373FED" w:rsidRDefault="001A3677">
            <w:pPr>
              <w:rPr>
                <w:color w:val="000000" w:themeColor="text1"/>
              </w:rPr>
            </w:pPr>
            <w:r w:rsidRPr="00373FED">
              <w:rPr>
                <w:b/>
                <w:bCs/>
                <w:color w:val="000000" w:themeColor="text1"/>
              </w:rPr>
              <w:t>Market Focus</w:t>
            </w:r>
          </w:p>
        </w:tc>
        <w:tc>
          <w:tcPr>
            <w:tcW w:w="11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FE1DE1" w14:textId="77777777" w:rsidR="00531D82" w:rsidRPr="00373FED" w:rsidRDefault="001A3677">
            <w:pPr>
              <w:rPr>
                <w:color w:val="000000" w:themeColor="text1"/>
              </w:rPr>
            </w:pPr>
            <w:r w:rsidRPr="00373FED">
              <w:rPr>
                <w:b/>
                <w:bCs/>
                <w:color w:val="000000" w:themeColor="text1"/>
              </w:rPr>
              <w:t>Product Focus</w:t>
            </w:r>
          </w:p>
        </w:tc>
        <w:tc>
          <w:tcPr>
            <w:tcW w:w="29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CD3301" w14:textId="77777777" w:rsidR="00531D82" w:rsidRPr="00373FED" w:rsidRDefault="001A3677">
            <w:pPr>
              <w:rPr>
                <w:color w:val="000000" w:themeColor="text1"/>
              </w:rPr>
            </w:pPr>
            <w:r w:rsidRPr="00373FED">
              <w:rPr>
                <w:b/>
                <w:bCs/>
                <w:color w:val="000000" w:themeColor="text1"/>
              </w:rPr>
              <w:t>Supporting Numerical Evidence</w:t>
            </w:r>
          </w:p>
        </w:tc>
        <w:tc>
          <w:tcPr>
            <w:tcW w:w="22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2A8747" w14:textId="77777777" w:rsidR="00531D82" w:rsidRPr="00373FED" w:rsidRDefault="001A3677">
            <w:pPr>
              <w:rPr>
                <w:color w:val="000000" w:themeColor="text1"/>
              </w:rPr>
            </w:pPr>
            <w:r w:rsidRPr="00373FED">
              <w:rPr>
                <w:b/>
                <w:bCs/>
                <w:color w:val="000000" w:themeColor="text1"/>
              </w:rPr>
              <w:t>Strategic Objective</w:t>
            </w:r>
          </w:p>
        </w:tc>
      </w:tr>
      <w:tr w:rsidR="004851D9" w:rsidRPr="00373FED" w14:paraId="44D1EC9E" w14:textId="77777777">
        <w:trPr>
          <w:trHeight w:val="1325"/>
        </w:trPr>
        <w:tc>
          <w:tcPr>
            <w:tcW w:w="17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1C8297" w14:textId="77777777" w:rsidR="00531D82" w:rsidRPr="00373FED" w:rsidRDefault="001A3677">
            <w:pPr>
              <w:rPr>
                <w:color w:val="000000" w:themeColor="text1"/>
              </w:rPr>
            </w:pPr>
            <w:r w:rsidRPr="00373FED">
              <w:rPr>
                <w:color w:val="000000" w:themeColor="text1"/>
              </w:rPr>
              <w:t>Market Penetration</w:t>
            </w:r>
          </w:p>
        </w:tc>
        <w:tc>
          <w:tcPr>
            <w:tcW w:w="11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CACFD2" w14:textId="77777777" w:rsidR="00531D82" w:rsidRPr="00373FED" w:rsidRDefault="001A3677">
            <w:pPr>
              <w:rPr>
                <w:color w:val="000000" w:themeColor="text1"/>
              </w:rPr>
            </w:pPr>
            <w:r w:rsidRPr="00373FED">
              <w:rPr>
                <w:color w:val="000000" w:themeColor="text1"/>
              </w:rPr>
              <w:t>Existing Markets</w:t>
            </w:r>
          </w:p>
        </w:tc>
        <w:tc>
          <w:tcPr>
            <w:tcW w:w="11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937EFB" w14:textId="77777777" w:rsidR="00531D82" w:rsidRPr="00373FED" w:rsidRDefault="001A3677">
            <w:pPr>
              <w:rPr>
                <w:color w:val="000000" w:themeColor="text1"/>
              </w:rPr>
            </w:pPr>
            <w:r w:rsidRPr="00373FED">
              <w:rPr>
                <w:color w:val="000000" w:themeColor="text1"/>
              </w:rPr>
              <w:t>Existing Products</w:t>
            </w:r>
          </w:p>
        </w:tc>
        <w:tc>
          <w:tcPr>
            <w:tcW w:w="29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7B5F45" w14:textId="77777777" w:rsidR="00531D82" w:rsidRPr="00373FED" w:rsidRDefault="001A3677">
            <w:pPr>
              <w:rPr>
                <w:color w:val="000000" w:themeColor="text1"/>
              </w:rPr>
            </w:pPr>
            <w:r w:rsidRPr="00373FED">
              <w:rPr>
                <w:color w:val="000000" w:themeColor="text1"/>
              </w:rPr>
              <w:t>Share price increased by approximately 61% over the past 12 months (SA, 2026)</w:t>
            </w:r>
          </w:p>
        </w:tc>
        <w:tc>
          <w:tcPr>
            <w:tcW w:w="22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0285C0" w14:textId="77777777" w:rsidR="00531D82" w:rsidRPr="00373FED" w:rsidRDefault="001A3677">
            <w:pPr>
              <w:rPr>
                <w:color w:val="000000" w:themeColor="text1"/>
              </w:rPr>
            </w:pPr>
            <w:r w:rsidRPr="00373FED">
              <w:rPr>
                <w:color w:val="000000" w:themeColor="text1"/>
              </w:rPr>
              <w:t>Increasing market share and customer retention within the UK market</w:t>
            </w:r>
          </w:p>
        </w:tc>
      </w:tr>
      <w:tr w:rsidR="004851D9" w:rsidRPr="00373FED" w14:paraId="3D3BD8D9" w14:textId="77777777">
        <w:trPr>
          <w:trHeight w:val="1325"/>
        </w:trPr>
        <w:tc>
          <w:tcPr>
            <w:tcW w:w="17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6F4962" w14:textId="77777777" w:rsidR="00531D82" w:rsidRPr="00373FED" w:rsidRDefault="001A3677">
            <w:pPr>
              <w:rPr>
                <w:color w:val="000000" w:themeColor="text1"/>
              </w:rPr>
            </w:pPr>
            <w:r w:rsidRPr="00373FED">
              <w:rPr>
                <w:color w:val="000000" w:themeColor="text1"/>
              </w:rPr>
              <w:lastRenderedPageBreak/>
              <w:t>Product Development</w:t>
            </w:r>
          </w:p>
        </w:tc>
        <w:tc>
          <w:tcPr>
            <w:tcW w:w="11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5F0239" w14:textId="77777777" w:rsidR="00531D82" w:rsidRPr="00373FED" w:rsidRDefault="001A3677">
            <w:pPr>
              <w:rPr>
                <w:color w:val="000000" w:themeColor="text1"/>
              </w:rPr>
            </w:pPr>
            <w:r w:rsidRPr="00373FED">
              <w:rPr>
                <w:color w:val="000000" w:themeColor="text1"/>
              </w:rPr>
              <w:t>Existing Markets</w:t>
            </w:r>
          </w:p>
        </w:tc>
        <w:tc>
          <w:tcPr>
            <w:tcW w:w="11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E54BCD" w14:textId="77777777" w:rsidR="00531D82" w:rsidRPr="00373FED" w:rsidRDefault="001A3677">
            <w:pPr>
              <w:rPr>
                <w:color w:val="000000" w:themeColor="text1"/>
              </w:rPr>
            </w:pPr>
            <w:r w:rsidRPr="00373FED">
              <w:rPr>
                <w:color w:val="000000" w:themeColor="text1"/>
              </w:rPr>
              <w:t>New Products</w:t>
            </w:r>
          </w:p>
        </w:tc>
        <w:tc>
          <w:tcPr>
            <w:tcW w:w="29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99E47E" w14:textId="77777777" w:rsidR="00531D82" w:rsidRPr="00373FED" w:rsidRDefault="001A3677">
            <w:pPr>
              <w:rPr>
                <w:color w:val="000000" w:themeColor="text1"/>
              </w:rPr>
            </w:pPr>
            <w:r w:rsidRPr="00373FED">
              <w:rPr>
                <w:color w:val="000000" w:themeColor="text1"/>
              </w:rPr>
              <w:t>Annual revenue growth of approximately 7.2% between 2024 and 2025 (Macrotrends, 2025)</w:t>
            </w:r>
          </w:p>
        </w:tc>
        <w:tc>
          <w:tcPr>
            <w:tcW w:w="22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DF9AA1" w14:textId="77777777" w:rsidR="00531D82" w:rsidRPr="00373FED" w:rsidRDefault="001A3677">
            <w:pPr>
              <w:rPr>
                <w:color w:val="000000" w:themeColor="text1"/>
              </w:rPr>
            </w:pPr>
            <w:r w:rsidRPr="00373FED">
              <w:rPr>
                <w:color w:val="000000" w:themeColor="text1"/>
              </w:rPr>
              <w:t>Introducing innovative and sustainable products to existing customers</w:t>
            </w:r>
          </w:p>
        </w:tc>
      </w:tr>
      <w:tr w:rsidR="004851D9" w:rsidRPr="00373FED" w14:paraId="0D42344B" w14:textId="77777777">
        <w:trPr>
          <w:trHeight w:val="1325"/>
        </w:trPr>
        <w:tc>
          <w:tcPr>
            <w:tcW w:w="17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FAC5D0" w14:textId="77777777" w:rsidR="00531D82" w:rsidRPr="00373FED" w:rsidRDefault="001A3677">
            <w:pPr>
              <w:rPr>
                <w:color w:val="000000" w:themeColor="text1"/>
              </w:rPr>
            </w:pPr>
            <w:r w:rsidRPr="00373FED">
              <w:rPr>
                <w:color w:val="000000" w:themeColor="text1"/>
              </w:rPr>
              <w:t>Market Development</w:t>
            </w:r>
          </w:p>
        </w:tc>
        <w:tc>
          <w:tcPr>
            <w:tcW w:w="11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839342" w14:textId="77777777" w:rsidR="00531D82" w:rsidRPr="00373FED" w:rsidRDefault="001A3677">
            <w:pPr>
              <w:rPr>
                <w:color w:val="000000" w:themeColor="text1"/>
              </w:rPr>
            </w:pPr>
            <w:r w:rsidRPr="00373FED">
              <w:rPr>
                <w:color w:val="000000" w:themeColor="text1"/>
              </w:rPr>
              <w:t>New Markets</w:t>
            </w:r>
          </w:p>
        </w:tc>
        <w:tc>
          <w:tcPr>
            <w:tcW w:w="11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B50486" w14:textId="77777777" w:rsidR="00531D82" w:rsidRPr="00373FED" w:rsidRDefault="001A3677">
            <w:pPr>
              <w:rPr>
                <w:color w:val="000000" w:themeColor="text1"/>
              </w:rPr>
            </w:pPr>
            <w:r w:rsidRPr="00373FED">
              <w:rPr>
                <w:color w:val="000000" w:themeColor="text1"/>
              </w:rPr>
              <w:t>Existing Products</w:t>
            </w:r>
          </w:p>
        </w:tc>
        <w:tc>
          <w:tcPr>
            <w:tcW w:w="29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7B4F57" w14:textId="77777777" w:rsidR="00531D82" w:rsidRPr="00373FED" w:rsidRDefault="001A3677">
            <w:pPr>
              <w:rPr>
                <w:color w:val="000000" w:themeColor="text1"/>
              </w:rPr>
            </w:pPr>
            <w:r w:rsidRPr="00373FED">
              <w:rPr>
                <w:color w:val="000000" w:themeColor="text1"/>
              </w:rPr>
              <w:t>Operations extend across 30+ international markets through stores and partnerships (SA, 2026)</w:t>
            </w:r>
          </w:p>
        </w:tc>
        <w:tc>
          <w:tcPr>
            <w:tcW w:w="22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9F7B18" w14:textId="77777777" w:rsidR="00531D82" w:rsidRPr="00373FED" w:rsidRDefault="001A3677">
            <w:pPr>
              <w:rPr>
                <w:color w:val="000000" w:themeColor="text1"/>
              </w:rPr>
            </w:pPr>
            <w:r w:rsidRPr="00373FED">
              <w:rPr>
                <w:color w:val="000000" w:themeColor="text1"/>
              </w:rPr>
              <w:t>Expanding geographical presence and customer reach</w:t>
            </w:r>
          </w:p>
        </w:tc>
      </w:tr>
      <w:tr w:rsidR="004851D9" w:rsidRPr="00373FED" w14:paraId="108168CF" w14:textId="77777777">
        <w:trPr>
          <w:trHeight w:val="1325"/>
        </w:trPr>
        <w:tc>
          <w:tcPr>
            <w:tcW w:w="17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DCDC5D" w14:textId="77777777" w:rsidR="00531D82" w:rsidRPr="00373FED" w:rsidRDefault="001A3677">
            <w:pPr>
              <w:rPr>
                <w:color w:val="000000" w:themeColor="text1"/>
              </w:rPr>
            </w:pPr>
            <w:r w:rsidRPr="00373FED">
              <w:rPr>
                <w:color w:val="000000" w:themeColor="text1"/>
              </w:rPr>
              <w:t>Diversification</w:t>
            </w:r>
          </w:p>
        </w:tc>
        <w:tc>
          <w:tcPr>
            <w:tcW w:w="11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FEC1B1" w14:textId="77777777" w:rsidR="00531D82" w:rsidRPr="00373FED" w:rsidRDefault="001A3677">
            <w:pPr>
              <w:rPr>
                <w:color w:val="000000" w:themeColor="text1"/>
              </w:rPr>
            </w:pPr>
            <w:r w:rsidRPr="00373FED">
              <w:rPr>
                <w:color w:val="000000" w:themeColor="text1"/>
              </w:rPr>
              <w:t>New Markets</w:t>
            </w:r>
          </w:p>
        </w:tc>
        <w:tc>
          <w:tcPr>
            <w:tcW w:w="11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5957FA" w14:textId="77777777" w:rsidR="00531D82" w:rsidRPr="00373FED" w:rsidRDefault="001A3677">
            <w:pPr>
              <w:rPr>
                <w:color w:val="000000" w:themeColor="text1"/>
              </w:rPr>
            </w:pPr>
            <w:r w:rsidRPr="00373FED">
              <w:rPr>
                <w:color w:val="000000" w:themeColor="text1"/>
              </w:rPr>
              <w:t>New Products</w:t>
            </w:r>
          </w:p>
        </w:tc>
        <w:tc>
          <w:tcPr>
            <w:tcW w:w="29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90DFE5" w14:textId="77777777" w:rsidR="00531D82" w:rsidRPr="00373FED" w:rsidRDefault="001A3677">
            <w:pPr>
              <w:rPr>
                <w:color w:val="000000" w:themeColor="text1"/>
              </w:rPr>
            </w:pPr>
            <w:r w:rsidRPr="00373FED">
              <w:rPr>
                <w:color w:val="000000" w:themeColor="text1"/>
              </w:rPr>
              <w:t>Market capitalisation exceeded £8.5 billion in 2026, supporting investment in new ventures (SA, 2026)</w:t>
            </w:r>
          </w:p>
        </w:tc>
        <w:tc>
          <w:tcPr>
            <w:tcW w:w="22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EA3860" w14:textId="77777777" w:rsidR="00531D82" w:rsidRPr="00373FED" w:rsidRDefault="001A3677">
            <w:pPr>
              <w:rPr>
                <w:color w:val="000000" w:themeColor="text1"/>
              </w:rPr>
            </w:pPr>
            <w:r w:rsidRPr="00373FED">
              <w:rPr>
                <w:color w:val="000000" w:themeColor="text1"/>
              </w:rPr>
              <w:t>Developing new revenue streams and reduce market dependence</w:t>
            </w:r>
          </w:p>
        </w:tc>
      </w:tr>
    </w:tbl>
    <w:p w14:paraId="4F9E8DF0" w14:textId="77777777" w:rsidR="00531D82" w:rsidRPr="00373FED" w:rsidRDefault="001A3677">
      <w:pPr>
        <w:jc w:val="center"/>
        <w:rPr>
          <w:b/>
          <w:bCs/>
          <w:color w:val="000000" w:themeColor="text1"/>
        </w:rPr>
      </w:pPr>
      <w:r w:rsidRPr="00373FED">
        <w:rPr>
          <w:b/>
          <w:bCs/>
          <w:color w:val="000000" w:themeColor="text1"/>
        </w:rPr>
        <w:t>Table 10: Ansoff Matrix Analysis for Marks &amp; Spencer</w:t>
      </w:r>
    </w:p>
    <w:p w14:paraId="10B807A2" w14:textId="77777777" w:rsidR="00531D82" w:rsidRPr="00373FED" w:rsidRDefault="001A3677">
      <w:pPr>
        <w:rPr>
          <w:color w:val="000000" w:themeColor="text1"/>
        </w:rPr>
      </w:pPr>
      <w:r w:rsidRPr="00373FED">
        <w:rPr>
          <w:color w:val="000000" w:themeColor="text1"/>
        </w:rPr>
        <w:t>M&amp;S can grow through market penetration, product development, market expansion &amp; diversification as per the Ansoff Matrix analysis. Dompreh Joy (2025) added that Sustainable business processes play an integral part in consumer loyalty/buying behaviour, which may be avenues through which organisations may strengthen their market position. The strategic decisions outlined reflect the organisation's ability to strive for long-term growth, customer engagement and resilience in a competitive retail environment through innovation and sustainability initiatives.</w:t>
      </w:r>
    </w:p>
    <w:p w14:paraId="7F09845A" w14:textId="77777777" w:rsidR="00531D82" w:rsidRPr="00373FED" w:rsidRDefault="001A3677">
      <w:pPr>
        <w:rPr>
          <w:color w:val="000000" w:themeColor="text1"/>
        </w:rPr>
      </w:pPr>
      <w:r w:rsidRPr="00373FED">
        <w:rPr>
          <w:b/>
          <w:bCs/>
          <w:i/>
          <w:iCs/>
          <w:color w:val="000000" w:themeColor="text1"/>
        </w:rPr>
        <w:t>SAFe Framework Evaluation</w:t>
      </w:r>
    </w:p>
    <w:tbl>
      <w:tblPr>
        <w:tblStyle w:val="a9"/>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43"/>
        <w:gridCol w:w="3015"/>
        <w:gridCol w:w="4602"/>
      </w:tblGrid>
      <w:tr w:rsidR="004851D9" w:rsidRPr="00373FED" w14:paraId="785A6E5E" w14:textId="77777777">
        <w:trPr>
          <w:trHeight w:val="770"/>
        </w:trPr>
        <w:tc>
          <w:tcPr>
            <w:tcW w:w="17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275ADF" w14:textId="77777777" w:rsidR="00531D82" w:rsidRPr="00373FED" w:rsidRDefault="001A3677">
            <w:pPr>
              <w:rPr>
                <w:color w:val="000000" w:themeColor="text1"/>
              </w:rPr>
            </w:pPr>
            <w:r w:rsidRPr="00373FED">
              <w:rPr>
                <w:b/>
                <w:bCs/>
                <w:color w:val="000000" w:themeColor="text1"/>
              </w:rPr>
              <w:t>SAFe Criterion</w:t>
            </w:r>
          </w:p>
        </w:tc>
        <w:tc>
          <w:tcPr>
            <w:tcW w:w="3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D5DF53" w14:textId="77777777" w:rsidR="00531D82" w:rsidRPr="00373FED" w:rsidRDefault="001A3677">
            <w:pPr>
              <w:rPr>
                <w:color w:val="000000" w:themeColor="text1"/>
              </w:rPr>
            </w:pPr>
            <w:r w:rsidRPr="00373FED">
              <w:rPr>
                <w:b/>
                <w:bCs/>
                <w:color w:val="000000" w:themeColor="text1"/>
              </w:rPr>
              <w:t>Evaluation Focus</w:t>
            </w:r>
          </w:p>
        </w:tc>
        <w:tc>
          <w:tcPr>
            <w:tcW w:w="46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E54379" w14:textId="77777777" w:rsidR="00531D82" w:rsidRPr="00373FED" w:rsidRDefault="001A3677">
            <w:pPr>
              <w:rPr>
                <w:color w:val="000000" w:themeColor="text1"/>
              </w:rPr>
            </w:pPr>
            <w:r w:rsidRPr="00373FED">
              <w:rPr>
                <w:b/>
                <w:bCs/>
                <w:color w:val="000000" w:themeColor="text1"/>
              </w:rPr>
              <w:t>Key Assessment Questions</w:t>
            </w:r>
          </w:p>
        </w:tc>
      </w:tr>
      <w:tr w:rsidR="004851D9" w:rsidRPr="00373FED" w14:paraId="11AA4D22" w14:textId="77777777">
        <w:trPr>
          <w:trHeight w:val="1040"/>
        </w:trPr>
        <w:tc>
          <w:tcPr>
            <w:tcW w:w="17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48FE44" w14:textId="77777777" w:rsidR="00531D82" w:rsidRPr="00373FED" w:rsidRDefault="001A3677">
            <w:pPr>
              <w:rPr>
                <w:color w:val="000000" w:themeColor="text1"/>
              </w:rPr>
            </w:pPr>
            <w:r w:rsidRPr="00373FED">
              <w:rPr>
                <w:color w:val="000000" w:themeColor="text1"/>
              </w:rPr>
              <w:t>Suitability</w:t>
            </w:r>
          </w:p>
        </w:tc>
        <w:tc>
          <w:tcPr>
            <w:tcW w:w="3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4F42C1" w14:textId="77777777" w:rsidR="00531D82" w:rsidRPr="00373FED" w:rsidRDefault="001A3677">
            <w:pPr>
              <w:rPr>
                <w:color w:val="000000" w:themeColor="text1"/>
              </w:rPr>
            </w:pPr>
            <w:r w:rsidRPr="00373FED">
              <w:rPr>
                <w:color w:val="000000" w:themeColor="text1"/>
              </w:rPr>
              <w:t>Strategic fit with organisational objectives and external environment</w:t>
            </w:r>
          </w:p>
        </w:tc>
        <w:tc>
          <w:tcPr>
            <w:tcW w:w="46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C0CDF7" w14:textId="77777777" w:rsidR="00531D82" w:rsidRPr="00373FED" w:rsidRDefault="001A3677">
            <w:pPr>
              <w:rPr>
                <w:color w:val="000000" w:themeColor="text1"/>
              </w:rPr>
            </w:pPr>
            <w:r w:rsidRPr="00373FED">
              <w:rPr>
                <w:color w:val="000000" w:themeColor="text1"/>
              </w:rPr>
              <w:t>Does the strategy address identified opportunities, threats, strengths, and weaknesses?</w:t>
            </w:r>
          </w:p>
        </w:tc>
      </w:tr>
      <w:tr w:rsidR="004851D9" w:rsidRPr="00373FED" w14:paraId="1D4FB967" w14:textId="77777777">
        <w:trPr>
          <w:trHeight w:val="770"/>
        </w:trPr>
        <w:tc>
          <w:tcPr>
            <w:tcW w:w="17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5DC101" w14:textId="77777777" w:rsidR="00531D82" w:rsidRPr="00373FED" w:rsidRDefault="001A3677">
            <w:pPr>
              <w:rPr>
                <w:color w:val="000000" w:themeColor="text1"/>
              </w:rPr>
            </w:pPr>
            <w:r w:rsidRPr="00373FED">
              <w:rPr>
                <w:color w:val="000000" w:themeColor="text1"/>
              </w:rPr>
              <w:t>Acceptability</w:t>
            </w:r>
          </w:p>
        </w:tc>
        <w:tc>
          <w:tcPr>
            <w:tcW w:w="3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C23149" w14:textId="77777777" w:rsidR="00531D82" w:rsidRPr="00373FED" w:rsidRDefault="001A3677">
            <w:pPr>
              <w:rPr>
                <w:color w:val="000000" w:themeColor="text1"/>
              </w:rPr>
            </w:pPr>
            <w:r w:rsidRPr="00373FED">
              <w:rPr>
                <w:color w:val="000000" w:themeColor="text1"/>
              </w:rPr>
              <w:t>Stakeholder expectations and risk-return balance</w:t>
            </w:r>
          </w:p>
        </w:tc>
        <w:tc>
          <w:tcPr>
            <w:tcW w:w="46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E982E7" w14:textId="77777777" w:rsidR="00531D82" w:rsidRPr="00373FED" w:rsidRDefault="001A3677">
            <w:pPr>
              <w:rPr>
                <w:color w:val="000000" w:themeColor="text1"/>
              </w:rPr>
            </w:pPr>
            <w:r w:rsidRPr="00373FED">
              <w:rPr>
                <w:color w:val="000000" w:themeColor="text1"/>
              </w:rPr>
              <w:t>Will stakeholders support the strategy and are the expected benefits acceptable?</w:t>
            </w:r>
          </w:p>
        </w:tc>
      </w:tr>
      <w:tr w:rsidR="004851D9" w:rsidRPr="00373FED" w14:paraId="0C3F4BB9" w14:textId="77777777">
        <w:trPr>
          <w:trHeight w:val="1325"/>
        </w:trPr>
        <w:tc>
          <w:tcPr>
            <w:tcW w:w="17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8863F6" w14:textId="77777777" w:rsidR="00531D82" w:rsidRPr="00373FED" w:rsidRDefault="001A3677">
            <w:pPr>
              <w:rPr>
                <w:color w:val="000000" w:themeColor="text1"/>
              </w:rPr>
            </w:pPr>
            <w:r w:rsidRPr="00373FED">
              <w:rPr>
                <w:color w:val="000000" w:themeColor="text1"/>
              </w:rPr>
              <w:lastRenderedPageBreak/>
              <w:t>Feasibility</w:t>
            </w:r>
          </w:p>
        </w:tc>
        <w:tc>
          <w:tcPr>
            <w:tcW w:w="3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6F890C" w14:textId="77777777" w:rsidR="00531D82" w:rsidRPr="00373FED" w:rsidRDefault="001A3677">
            <w:pPr>
              <w:rPr>
                <w:color w:val="000000" w:themeColor="text1"/>
              </w:rPr>
            </w:pPr>
            <w:r w:rsidRPr="00373FED">
              <w:rPr>
                <w:color w:val="000000" w:themeColor="text1"/>
              </w:rPr>
              <w:t>Availability of resources and organisational capabilities</w:t>
            </w:r>
          </w:p>
        </w:tc>
        <w:tc>
          <w:tcPr>
            <w:tcW w:w="46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E93913" w14:textId="77777777" w:rsidR="00531D82" w:rsidRPr="00373FED" w:rsidRDefault="001A3677">
            <w:pPr>
              <w:rPr>
                <w:color w:val="000000" w:themeColor="text1"/>
              </w:rPr>
            </w:pPr>
            <w:r w:rsidRPr="00373FED">
              <w:rPr>
                <w:color w:val="000000" w:themeColor="text1"/>
              </w:rPr>
              <w:t>Does the organisation possess sufficient financial, operational, technological, and human resources to implement the strategy successfully?</w:t>
            </w:r>
          </w:p>
        </w:tc>
      </w:tr>
      <w:tr w:rsidR="004851D9" w:rsidRPr="00373FED" w14:paraId="1A9DAEAF" w14:textId="77777777">
        <w:trPr>
          <w:trHeight w:val="1040"/>
        </w:trPr>
        <w:tc>
          <w:tcPr>
            <w:tcW w:w="17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48A60F" w14:textId="77777777" w:rsidR="00531D82" w:rsidRPr="00373FED" w:rsidRDefault="001A3677">
            <w:pPr>
              <w:rPr>
                <w:color w:val="000000" w:themeColor="text1"/>
              </w:rPr>
            </w:pPr>
            <w:r w:rsidRPr="00373FED">
              <w:rPr>
                <w:color w:val="000000" w:themeColor="text1"/>
              </w:rPr>
              <w:t>Overall Assessment</w:t>
            </w:r>
          </w:p>
        </w:tc>
        <w:tc>
          <w:tcPr>
            <w:tcW w:w="3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1793F2" w14:textId="77777777" w:rsidR="00531D82" w:rsidRPr="00373FED" w:rsidRDefault="001A3677">
            <w:pPr>
              <w:rPr>
                <w:color w:val="000000" w:themeColor="text1"/>
              </w:rPr>
            </w:pPr>
            <w:r w:rsidRPr="00373FED">
              <w:rPr>
                <w:color w:val="000000" w:themeColor="text1"/>
              </w:rPr>
              <w:t>Strategic viability and implementation potential</w:t>
            </w:r>
          </w:p>
        </w:tc>
        <w:tc>
          <w:tcPr>
            <w:tcW w:w="46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93868D" w14:textId="77777777" w:rsidR="00531D82" w:rsidRPr="00373FED" w:rsidRDefault="001A3677">
            <w:pPr>
              <w:rPr>
                <w:color w:val="000000" w:themeColor="text1"/>
              </w:rPr>
            </w:pPr>
            <w:r w:rsidRPr="00373FED">
              <w:rPr>
                <w:color w:val="000000" w:themeColor="text1"/>
              </w:rPr>
              <w:t>Is the strategy suitable, acceptable, and feasible for achieving sustainable competitive advantage?</w:t>
            </w:r>
          </w:p>
        </w:tc>
      </w:tr>
    </w:tbl>
    <w:p w14:paraId="2E4332C9" w14:textId="77777777" w:rsidR="00531D82" w:rsidRPr="00373FED" w:rsidRDefault="001A3677">
      <w:pPr>
        <w:jc w:val="center"/>
        <w:rPr>
          <w:b/>
          <w:bCs/>
          <w:color w:val="000000" w:themeColor="text1"/>
        </w:rPr>
      </w:pPr>
      <w:r w:rsidRPr="00373FED">
        <w:rPr>
          <w:b/>
          <w:bCs/>
          <w:color w:val="000000" w:themeColor="text1"/>
        </w:rPr>
        <w:t>Table 11: SAFe Framework Evaluation of the Recommended Strategy</w:t>
      </w:r>
    </w:p>
    <w:p w14:paraId="6300203C" w14:textId="77777777" w:rsidR="00531D82" w:rsidRPr="00373FED" w:rsidRDefault="001A3677">
      <w:pPr>
        <w:rPr>
          <w:color w:val="000000" w:themeColor="text1"/>
        </w:rPr>
      </w:pPr>
      <w:r w:rsidRPr="00373FED">
        <w:rPr>
          <w:color w:val="000000" w:themeColor="text1"/>
        </w:rPr>
        <w:t>SAFe evaluation shows that the recommended strategy is in good alignment with M&amp;S’s strategic objectives, stakeholder expectations and capabilities. Its operating profit margin was more or less around 6.4% in 2025 (GB, 2025). This has specifically demonstrated its ability to fund strategic investments and transformation efforts. The assessment indicates that the proposed strategy is appropriate, actionable and likely to be accepted and possible in order to improve the competitive advantage, operational efficiency and long-term growth in the UK retail sector.</w:t>
      </w:r>
    </w:p>
    <w:p w14:paraId="16E1881F" w14:textId="77777777" w:rsidR="00531D82" w:rsidRPr="00373FED" w:rsidRDefault="001A3677">
      <w:pPr>
        <w:rPr>
          <w:color w:val="000000" w:themeColor="text1"/>
        </w:rPr>
      </w:pPr>
      <w:r w:rsidRPr="00373FED">
        <w:rPr>
          <w:b/>
          <w:bCs/>
          <w:i/>
          <w:iCs/>
          <w:color w:val="000000" w:themeColor="text1"/>
        </w:rPr>
        <w:t>Recommended Strategy</w:t>
      </w:r>
    </w:p>
    <w:tbl>
      <w:tblPr>
        <w:tblStyle w:val="aa"/>
        <w:tblW w:w="919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40"/>
        <w:gridCol w:w="6950"/>
      </w:tblGrid>
      <w:tr w:rsidR="004851D9" w:rsidRPr="00373FED" w14:paraId="02F9D665" w14:textId="77777777">
        <w:trPr>
          <w:trHeight w:val="500"/>
        </w:trPr>
        <w:tc>
          <w:tcPr>
            <w:tcW w:w="2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2FDD6F" w14:textId="77777777" w:rsidR="00531D82" w:rsidRPr="00373FED" w:rsidRDefault="001A3677">
            <w:pPr>
              <w:rPr>
                <w:color w:val="000000" w:themeColor="text1"/>
              </w:rPr>
            </w:pPr>
            <w:r w:rsidRPr="00373FED">
              <w:rPr>
                <w:b/>
                <w:bCs/>
                <w:color w:val="000000" w:themeColor="text1"/>
              </w:rPr>
              <w:t>Strategic Element</w:t>
            </w:r>
          </w:p>
        </w:tc>
        <w:tc>
          <w:tcPr>
            <w:tcW w:w="6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4ED2CC" w14:textId="77777777" w:rsidR="00531D82" w:rsidRPr="00373FED" w:rsidRDefault="001A3677">
            <w:pPr>
              <w:rPr>
                <w:color w:val="000000" w:themeColor="text1"/>
              </w:rPr>
            </w:pPr>
            <w:r w:rsidRPr="00373FED">
              <w:rPr>
                <w:b/>
                <w:bCs/>
                <w:color w:val="000000" w:themeColor="text1"/>
              </w:rPr>
              <w:t>Description</w:t>
            </w:r>
          </w:p>
        </w:tc>
      </w:tr>
      <w:tr w:rsidR="004851D9" w:rsidRPr="00373FED" w14:paraId="6A906025" w14:textId="77777777">
        <w:trPr>
          <w:trHeight w:val="770"/>
        </w:trPr>
        <w:tc>
          <w:tcPr>
            <w:tcW w:w="2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A2A4F3" w14:textId="77777777" w:rsidR="00531D82" w:rsidRPr="00373FED" w:rsidRDefault="001A3677">
            <w:pPr>
              <w:rPr>
                <w:color w:val="000000" w:themeColor="text1"/>
              </w:rPr>
            </w:pPr>
            <w:r w:rsidRPr="00373FED">
              <w:rPr>
                <w:color w:val="000000" w:themeColor="text1"/>
              </w:rPr>
              <w:t>Recommended Strategy</w:t>
            </w:r>
          </w:p>
        </w:tc>
        <w:tc>
          <w:tcPr>
            <w:tcW w:w="6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9EEA54" w14:textId="77777777" w:rsidR="00531D82" w:rsidRPr="00373FED" w:rsidRDefault="001A3677">
            <w:pPr>
              <w:rPr>
                <w:color w:val="000000" w:themeColor="text1"/>
              </w:rPr>
            </w:pPr>
            <w:r w:rsidRPr="00373FED">
              <w:rPr>
                <w:color w:val="000000" w:themeColor="text1"/>
              </w:rPr>
              <w:t>Digital-Led Sustainable Differentiation Strategy</w:t>
            </w:r>
          </w:p>
        </w:tc>
      </w:tr>
      <w:tr w:rsidR="004851D9" w:rsidRPr="00373FED" w14:paraId="27E76E1B" w14:textId="77777777">
        <w:trPr>
          <w:trHeight w:val="770"/>
        </w:trPr>
        <w:tc>
          <w:tcPr>
            <w:tcW w:w="2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C55E28" w14:textId="77777777" w:rsidR="00531D82" w:rsidRPr="00373FED" w:rsidRDefault="001A3677">
            <w:pPr>
              <w:rPr>
                <w:color w:val="000000" w:themeColor="text1"/>
              </w:rPr>
            </w:pPr>
            <w:r w:rsidRPr="00373FED">
              <w:rPr>
                <w:color w:val="000000" w:themeColor="text1"/>
              </w:rPr>
              <w:t>Strategic Objective</w:t>
            </w:r>
          </w:p>
        </w:tc>
        <w:tc>
          <w:tcPr>
            <w:tcW w:w="6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BA01E5" w14:textId="77777777" w:rsidR="00531D82" w:rsidRPr="00373FED" w:rsidRDefault="001A3677">
            <w:pPr>
              <w:rPr>
                <w:color w:val="000000" w:themeColor="text1"/>
              </w:rPr>
            </w:pPr>
            <w:r w:rsidRPr="00373FED">
              <w:rPr>
                <w:color w:val="000000" w:themeColor="text1"/>
              </w:rPr>
              <w:t>Strengthen competitive advantage through digital innovation and sustainability leadership</w:t>
            </w:r>
          </w:p>
        </w:tc>
      </w:tr>
      <w:tr w:rsidR="004851D9" w:rsidRPr="00373FED" w14:paraId="096CBDAE" w14:textId="77777777">
        <w:trPr>
          <w:trHeight w:val="770"/>
        </w:trPr>
        <w:tc>
          <w:tcPr>
            <w:tcW w:w="2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77D952" w14:textId="77777777" w:rsidR="00531D82" w:rsidRPr="00373FED" w:rsidRDefault="001A3677">
            <w:pPr>
              <w:rPr>
                <w:color w:val="000000" w:themeColor="text1"/>
              </w:rPr>
            </w:pPr>
            <w:r w:rsidRPr="00373FED">
              <w:rPr>
                <w:color w:val="000000" w:themeColor="text1"/>
              </w:rPr>
              <w:t>Core Focus Areas</w:t>
            </w:r>
          </w:p>
        </w:tc>
        <w:tc>
          <w:tcPr>
            <w:tcW w:w="6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D924FD" w14:textId="77777777" w:rsidR="00531D82" w:rsidRPr="00373FED" w:rsidRDefault="001A3677">
            <w:pPr>
              <w:rPr>
                <w:color w:val="000000" w:themeColor="text1"/>
              </w:rPr>
            </w:pPr>
            <w:r w:rsidRPr="00373FED">
              <w:rPr>
                <w:color w:val="000000" w:themeColor="text1"/>
              </w:rPr>
              <w:t>Digital transformation, customer experience enhancement, sustainable product development, and operational efficiency</w:t>
            </w:r>
          </w:p>
        </w:tc>
      </w:tr>
      <w:tr w:rsidR="004851D9" w:rsidRPr="00373FED" w14:paraId="655E6BC9" w14:textId="77777777">
        <w:trPr>
          <w:trHeight w:val="770"/>
        </w:trPr>
        <w:tc>
          <w:tcPr>
            <w:tcW w:w="2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B55F6E" w14:textId="77777777" w:rsidR="00531D82" w:rsidRPr="00373FED" w:rsidRDefault="001A3677">
            <w:pPr>
              <w:rPr>
                <w:color w:val="000000" w:themeColor="text1"/>
              </w:rPr>
            </w:pPr>
            <w:r w:rsidRPr="00373FED">
              <w:rPr>
                <w:color w:val="000000" w:themeColor="text1"/>
              </w:rPr>
              <w:t>Target Customers</w:t>
            </w:r>
          </w:p>
        </w:tc>
        <w:tc>
          <w:tcPr>
            <w:tcW w:w="6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1AC0AC" w14:textId="77777777" w:rsidR="00531D82" w:rsidRPr="00373FED" w:rsidRDefault="001A3677">
            <w:pPr>
              <w:rPr>
                <w:color w:val="000000" w:themeColor="text1"/>
              </w:rPr>
            </w:pPr>
            <w:r w:rsidRPr="00373FED">
              <w:rPr>
                <w:color w:val="000000" w:themeColor="text1"/>
              </w:rPr>
              <w:t>Existing customers, digitally engaged consumers, and sustainability-conscious shoppers</w:t>
            </w:r>
          </w:p>
        </w:tc>
      </w:tr>
      <w:tr w:rsidR="004851D9" w:rsidRPr="00373FED" w14:paraId="4D4AE465" w14:textId="77777777">
        <w:trPr>
          <w:trHeight w:val="770"/>
        </w:trPr>
        <w:tc>
          <w:tcPr>
            <w:tcW w:w="2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59EE09" w14:textId="77777777" w:rsidR="00531D82" w:rsidRPr="00373FED" w:rsidRDefault="001A3677">
            <w:pPr>
              <w:rPr>
                <w:color w:val="000000" w:themeColor="text1"/>
              </w:rPr>
            </w:pPr>
            <w:r w:rsidRPr="00373FED">
              <w:rPr>
                <w:color w:val="000000" w:themeColor="text1"/>
              </w:rPr>
              <w:t>Expected Benefits</w:t>
            </w:r>
          </w:p>
        </w:tc>
        <w:tc>
          <w:tcPr>
            <w:tcW w:w="6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0DBE4F" w14:textId="77777777" w:rsidR="00531D82" w:rsidRPr="00373FED" w:rsidRDefault="001A3677">
            <w:pPr>
              <w:rPr>
                <w:color w:val="000000" w:themeColor="text1"/>
              </w:rPr>
            </w:pPr>
            <w:r w:rsidRPr="00373FED">
              <w:rPr>
                <w:color w:val="000000" w:themeColor="text1"/>
              </w:rPr>
              <w:t>Improved customer loyalty, stronger brand positioning, increased revenue growth, and long-term competitiveness</w:t>
            </w:r>
          </w:p>
        </w:tc>
      </w:tr>
      <w:tr w:rsidR="004851D9" w:rsidRPr="00373FED" w14:paraId="73B2C247" w14:textId="77777777">
        <w:trPr>
          <w:trHeight w:val="770"/>
        </w:trPr>
        <w:tc>
          <w:tcPr>
            <w:tcW w:w="2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28CEBB" w14:textId="77777777" w:rsidR="00531D82" w:rsidRPr="00373FED" w:rsidRDefault="001A3677">
            <w:pPr>
              <w:rPr>
                <w:color w:val="000000" w:themeColor="text1"/>
              </w:rPr>
            </w:pPr>
            <w:r w:rsidRPr="00373FED">
              <w:rPr>
                <w:color w:val="000000" w:themeColor="text1"/>
              </w:rPr>
              <w:lastRenderedPageBreak/>
              <w:t>Key Success Factors</w:t>
            </w:r>
          </w:p>
        </w:tc>
        <w:tc>
          <w:tcPr>
            <w:tcW w:w="6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8FC62F" w14:textId="77777777" w:rsidR="00531D82" w:rsidRPr="00373FED" w:rsidRDefault="001A3677">
            <w:pPr>
              <w:rPr>
                <w:color w:val="000000" w:themeColor="text1"/>
              </w:rPr>
            </w:pPr>
            <w:r w:rsidRPr="00373FED">
              <w:rPr>
                <w:color w:val="000000" w:themeColor="text1"/>
              </w:rPr>
              <w:t>Technology adoption, effective change management, employee capabilities, and stakeholder engagement</w:t>
            </w:r>
          </w:p>
        </w:tc>
      </w:tr>
      <w:tr w:rsidR="004851D9" w:rsidRPr="00373FED" w14:paraId="40229D28" w14:textId="77777777">
        <w:trPr>
          <w:trHeight w:val="770"/>
        </w:trPr>
        <w:tc>
          <w:tcPr>
            <w:tcW w:w="2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D40964" w14:textId="77777777" w:rsidR="00531D82" w:rsidRPr="00373FED" w:rsidRDefault="001A3677">
            <w:pPr>
              <w:rPr>
                <w:color w:val="000000" w:themeColor="text1"/>
              </w:rPr>
            </w:pPr>
            <w:r w:rsidRPr="00373FED">
              <w:rPr>
                <w:color w:val="000000" w:themeColor="text1"/>
              </w:rPr>
              <w:t>Strategic Alignment</w:t>
            </w:r>
          </w:p>
        </w:tc>
        <w:tc>
          <w:tcPr>
            <w:tcW w:w="6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7914E1" w14:textId="77777777" w:rsidR="00531D82" w:rsidRPr="00373FED" w:rsidRDefault="001A3677">
            <w:pPr>
              <w:rPr>
                <w:color w:val="000000" w:themeColor="text1"/>
              </w:rPr>
            </w:pPr>
            <w:r w:rsidRPr="00373FED">
              <w:rPr>
                <w:color w:val="000000" w:themeColor="text1"/>
              </w:rPr>
              <w:t>Supports organisational mission, sustainability commitments, and long-term growth objectives</w:t>
            </w:r>
          </w:p>
        </w:tc>
      </w:tr>
      <w:tr w:rsidR="004851D9" w:rsidRPr="00373FED" w14:paraId="14F2EB06" w14:textId="77777777">
        <w:trPr>
          <w:trHeight w:val="770"/>
        </w:trPr>
        <w:tc>
          <w:tcPr>
            <w:tcW w:w="2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F3E1D3" w14:textId="77777777" w:rsidR="00531D82" w:rsidRPr="00373FED" w:rsidRDefault="001A3677">
            <w:pPr>
              <w:rPr>
                <w:color w:val="000000" w:themeColor="text1"/>
              </w:rPr>
            </w:pPr>
            <w:r w:rsidRPr="00373FED">
              <w:rPr>
                <w:color w:val="000000" w:themeColor="text1"/>
              </w:rPr>
              <w:t>Performance Measures</w:t>
            </w:r>
          </w:p>
        </w:tc>
        <w:tc>
          <w:tcPr>
            <w:tcW w:w="6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2B15DF" w14:textId="77777777" w:rsidR="00531D82" w:rsidRPr="00373FED" w:rsidRDefault="001A3677">
            <w:pPr>
              <w:rPr>
                <w:color w:val="000000" w:themeColor="text1"/>
              </w:rPr>
            </w:pPr>
            <w:r w:rsidRPr="00373FED">
              <w:rPr>
                <w:color w:val="000000" w:themeColor="text1"/>
              </w:rPr>
              <w:t>Customer satisfaction, digital sales growth, operational efficiency, sustainability outcomes, and financial performance</w:t>
            </w:r>
          </w:p>
        </w:tc>
      </w:tr>
    </w:tbl>
    <w:p w14:paraId="462F04F2" w14:textId="77777777" w:rsidR="00531D82" w:rsidRPr="00373FED" w:rsidRDefault="001A3677">
      <w:pPr>
        <w:jc w:val="center"/>
        <w:rPr>
          <w:b/>
          <w:bCs/>
          <w:color w:val="000000" w:themeColor="text1"/>
        </w:rPr>
      </w:pPr>
      <w:r w:rsidRPr="00373FED">
        <w:rPr>
          <w:b/>
          <w:bCs/>
          <w:color w:val="000000" w:themeColor="text1"/>
        </w:rPr>
        <w:t>Table 12: Recommended Strategy for Marks &amp; Spencer</w:t>
      </w:r>
    </w:p>
    <w:p w14:paraId="14DD817F" w14:textId="77777777" w:rsidR="00531D82" w:rsidRPr="00373FED" w:rsidRDefault="001A3677">
      <w:pPr>
        <w:rPr>
          <w:color w:val="000000" w:themeColor="text1"/>
        </w:rPr>
      </w:pPr>
      <w:r w:rsidRPr="00373FED">
        <w:rPr>
          <w:color w:val="000000" w:themeColor="text1"/>
        </w:rPr>
        <w:t>The emphasis is on promoting digital innovation and sustainability efforts to enhance differentiation and sustainable competitiveness. In 2025, the company's P/E ratio was around 14.8 (Forbes, 2025). This indicates positive investor sentiment towards future growth prospects of M&amp;S. This strategy can help to increase brand positioning, enhance the value for the stakeholders and provide a sustainable competitive advantage in the dynamic retail market by improving customer experience, business efficiencies, and sustainable product development.</w:t>
      </w:r>
    </w:p>
    <w:p w14:paraId="10BDA6DA" w14:textId="77777777" w:rsidR="00531D82" w:rsidRPr="00373FED" w:rsidRDefault="001A3677">
      <w:pPr>
        <w:rPr>
          <w:color w:val="000000" w:themeColor="text1"/>
        </w:rPr>
      </w:pPr>
      <w:r w:rsidRPr="00373FED">
        <w:rPr>
          <w:b/>
          <w:bCs/>
          <w:i/>
          <w:iCs/>
          <w:color w:val="000000" w:themeColor="text1"/>
        </w:rPr>
        <w:t>Implementation Plan</w:t>
      </w:r>
    </w:p>
    <w:tbl>
      <w:tblPr>
        <w:tblStyle w:val="ab"/>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67"/>
        <w:gridCol w:w="2184"/>
        <w:gridCol w:w="1881"/>
        <w:gridCol w:w="1274"/>
        <w:gridCol w:w="2054"/>
      </w:tblGrid>
      <w:tr w:rsidR="004851D9" w:rsidRPr="00373FED" w14:paraId="194E1CED" w14:textId="77777777">
        <w:trPr>
          <w:trHeight w:val="770"/>
        </w:trPr>
        <w:tc>
          <w:tcPr>
            <w:tcW w:w="1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B6B822" w14:textId="77777777" w:rsidR="00531D82" w:rsidRPr="00373FED" w:rsidRDefault="001A3677">
            <w:pPr>
              <w:jc w:val="center"/>
              <w:rPr>
                <w:color w:val="000000" w:themeColor="text1"/>
              </w:rPr>
            </w:pPr>
            <w:r w:rsidRPr="00373FED">
              <w:rPr>
                <w:b/>
                <w:bCs/>
                <w:color w:val="000000" w:themeColor="text1"/>
              </w:rPr>
              <w:t>Implementation Phase</w:t>
            </w:r>
          </w:p>
        </w:tc>
        <w:tc>
          <w:tcPr>
            <w:tcW w:w="21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C2E05F" w14:textId="77777777" w:rsidR="00531D82" w:rsidRPr="00373FED" w:rsidRDefault="001A3677">
            <w:pPr>
              <w:jc w:val="center"/>
              <w:rPr>
                <w:color w:val="000000" w:themeColor="text1"/>
              </w:rPr>
            </w:pPr>
            <w:r w:rsidRPr="00373FED">
              <w:rPr>
                <w:b/>
                <w:bCs/>
                <w:color w:val="000000" w:themeColor="text1"/>
              </w:rPr>
              <w:t>Key Actions</w:t>
            </w:r>
          </w:p>
        </w:tc>
        <w:tc>
          <w:tcPr>
            <w:tcW w:w="18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266531" w14:textId="77777777" w:rsidR="00531D82" w:rsidRPr="00373FED" w:rsidRDefault="001A3677">
            <w:pPr>
              <w:jc w:val="center"/>
              <w:rPr>
                <w:color w:val="000000" w:themeColor="text1"/>
              </w:rPr>
            </w:pPr>
            <w:r w:rsidRPr="00373FED">
              <w:rPr>
                <w:b/>
                <w:bCs/>
                <w:color w:val="000000" w:themeColor="text1"/>
              </w:rPr>
              <w:t>Responsibility</w:t>
            </w:r>
          </w:p>
        </w:tc>
        <w:tc>
          <w:tcPr>
            <w:tcW w:w="12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04E9FC" w14:textId="77777777" w:rsidR="00531D82" w:rsidRPr="00373FED" w:rsidRDefault="001A3677">
            <w:pPr>
              <w:jc w:val="center"/>
              <w:rPr>
                <w:color w:val="000000" w:themeColor="text1"/>
              </w:rPr>
            </w:pPr>
            <w:r w:rsidRPr="00373FED">
              <w:rPr>
                <w:b/>
                <w:bCs/>
                <w:color w:val="000000" w:themeColor="text1"/>
              </w:rPr>
              <w:t>Timeline</w:t>
            </w:r>
          </w:p>
        </w:tc>
        <w:tc>
          <w:tcPr>
            <w:tcW w:w="20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913293" w14:textId="77777777" w:rsidR="00531D82" w:rsidRPr="00373FED" w:rsidRDefault="001A3677">
            <w:pPr>
              <w:jc w:val="center"/>
              <w:rPr>
                <w:color w:val="000000" w:themeColor="text1"/>
              </w:rPr>
            </w:pPr>
            <w:r w:rsidRPr="00373FED">
              <w:rPr>
                <w:b/>
                <w:bCs/>
                <w:color w:val="000000" w:themeColor="text1"/>
              </w:rPr>
              <w:t>Expected Outcome</w:t>
            </w:r>
          </w:p>
        </w:tc>
      </w:tr>
      <w:tr w:rsidR="004851D9" w:rsidRPr="00373FED" w14:paraId="0C51E8A9" w14:textId="77777777">
        <w:trPr>
          <w:trHeight w:val="1040"/>
        </w:trPr>
        <w:tc>
          <w:tcPr>
            <w:tcW w:w="1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B87CBF" w14:textId="77777777" w:rsidR="00531D82" w:rsidRPr="00373FED" w:rsidRDefault="001A3677">
            <w:pPr>
              <w:jc w:val="left"/>
              <w:rPr>
                <w:color w:val="000000" w:themeColor="text1"/>
              </w:rPr>
            </w:pPr>
            <w:r w:rsidRPr="00373FED">
              <w:rPr>
                <w:b/>
                <w:bCs/>
                <w:i/>
                <w:iCs/>
                <w:color w:val="000000" w:themeColor="text1"/>
              </w:rPr>
              <w:t>Phase 1:</w:t>
            </w:r>
            <w:r w:rsidRPr="00373FED">
              <w:rPr>
                <w:color w:val="000000" w:themeColor="text1"/>
              </w:rPr>
              <w:t xml:space="preserve"> Planning</w:t>
            </w:r>
          </w:p>
        </w:tc>
        <w:tc>
          <w:tcPr>
            <w:tcW w:w="21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96A4A0" w14:textId="77777777" w:rsidR="00531D82" w:rsidRPr="00373FED" w:rsidRDefault="001A3677">
            <w:pPr>
              <w:rPr>
                <w:color w:val="000000" w:themeColor="text1"/>
              </w:rPr>
            </w:pPr>
            <w:r w:rsidRPr="00373FED">
              <w:rPr>
                <w:color w:val="000000" w:themeColor="text1"/>
              </w:rPr>
              <w:t>Define strategic objectives and allocate resources</w:t>
            </w:r>
          </w:p>
        </w:tc>
        <w:tc>
          <w:tcPr>
            <w:tcW w:w="18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363D8D" w14:textId="77777777" w:rsidR="00531D82" w:rsidRPr="00373FED" w:rsidRDefault="001A3677">
            <w:pPr>
              <w:rPr>
                <w:color w:val="000000" w:themeColor="text1"/>
              </w:rPr>
            </w:pPr>
            <w:r w:rsidRPr="00373FED">
              <w:rPr>
                <w:color w:val="000000" w:themeColor="text1"/>
              </w:rPr>
              <w:t>Senior Management Team</w:t>
            </w:r>
          </w:p>
        </w:tc>
        <w:tc>
          <w:tcPr>
            <w:tcW w:w="12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E4499A" w14:textId="77777777" w:rsidR="00531D82" w:rsidRPr="00373FED" w:rsidRDefault="001A3677">
            <w:pPr>
              <w:rPr>
                <w:color w:val="000000" w:themeColor="text1"/>
              </w:rPr>
            </w:pPr>
            <w:r w:rsidRPr="00373FED">
              <w:rPr>
                <w:color w:val="000000" w:themeColor="text1"/>
              </w:rPr>
              <w:t>Short-Term</w:t>
            </w:r>
          </w:p>
        </w:tc>
        <w:tc>
          <w:tcPr>
            <w:tcW w:w="20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E86AB1" w14:textId="77777777" w:rsidR="00531D82" w:rsidRPr="00373FED" w:rsidRDefault="001A3677">
            <w:pPr>
              <w:rPr>
                <w:color w:val="000000" w:themeColor="text1"/>
              </w:rPr>
            </w:pPr>
            <w:r w:rsidRPr="00373FED">
              <w:rPr>
                <w:color w:val="000000" w:themeColor="text1"/>
              </w:rPr>
              <w:t>Clear implementation roadmap</w:t>
            </w:r>
          </w:p>
        </w:tc>
      </w:tr>
      <w:tr w:rsidR="004851D9" w:rsidRPr="00373FED" w14:paraId="6850AB32" w14:textId="77777777">
        <w:trPr>
          <w:trHeight w:val="1325"/>
        </w:trPr>
        <w:tc>
          <w:tcPr>
            <w:tcW w:w="1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576580" w14:textId="77777777" w:rsidR="00531D82" w:rsidRPr="00373FED" w:rsidRDefault="001A3677">
            <w:pPr>
              <w:jc w:val="left"/>
              <w:rPr>
                <w:color w:val="000000" w:themeColor="text1"/>
              </w:rPr>
            </w:pPr>
            <w:r w:rsidRPr="00373FED">
              <w:rPr>
                <w:b/>
                <w:bCs/>
                <w:i/>
                <w:iCs/>
                <w:color w:val="000000" w:themeColor="text1"/>
              </w:rPr>
              <w:t>Phase 2:</w:t>
            </w:r>
            <w:r w:rsidRPr="00373FED">
              <w:rPr>
                <w:color w:val="000000" w:themeColor="text1"/>
              </w:rPr>
              <w:t xml:space="preserve"> Technology Enhancement</w:t>
            </w:r>
          </w:p>
        </w:tc>
        <w:tc>
          <w:tcPr>
            <w:tcW w:w="21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DDABA0" w14:textId="77777777" w:rsidR="00531D82" w:rsidRPr="00373FED" w:rsidRDefault="001A3677">
            <w:pPr>
              <w:rPr>
                <w:color w:val="000000" w:themeColor="text1"/>
              </w:rPr>
            </w:pPr>
            <w:r w:rsidRPr="00373FED">
              <w:rPr>
                <w:color w:val="000000" w:themeColor="text1"/>
              </w:rPr>
              <w:t>Strengthen digital platforms and customer engagement systems</w:t>
            </w:r>
          </w:p>
        </w:tc>
        <w:tc>
          <w:tcPr>
            <w:tcW w:w="18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0E07F2" w14:textId="77777777" w:rsidR="00531D82" w:rsidRPr="00373FED" w:rsidRDefault="001A3677">
            <w:pPr>
              <w:rPr>
                <w:color w:val="000000" w:themeColor="text1"/>
              </w:rPr>
            </w:pPr>
            <w:r w:rsidRPr="00373FED">
              <w:rPr>
                <w:color w:val="000000" w:themeColor="text1"/>
              </w:rPr>
              <w:t>IT and Digital Teams</w:t>
            </w:r>
          </w:p>
        </w:tc>
        <w:tc>
          <w:tcPr>
            <w:tcW w:w="12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539B32" w14:textId="77777777" w:rsidR="00531D82" w:rsidRPr="00373FED" w:rsidRDefault="001A3677">
            <w:pPr>
              <w:rPr>
                <w:color w:val="000000" w:themeColor="text1"/>
              </w:rPr>
            </w:pPr>
            <w:r w:rsidRPr="00373FED">
              <w:rPr>
                <w:color w:val="000000" w:themeColor="text1"/>
              </w:rPr>
              <w:t>Short-Term to Medium-Term</w:t>
            </w:r>
          </w:p>
        </w:tc>
        <w:tc>
          <w:tcPr>
            <w:tcW w:w="20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757D31" w14:textId="77777777" w:rsidR="00531D82" w:rsidRPr="00373FED" w:rsidRDefault="001A3677">
            <w:pPr>
              <w:rPr>
                <w:color w:val="000000" w:themeColor="text1"/>
              </w:rPr>
            </w:pPr>
            <w:r w:rsidRPr="00373FED">
              <w:rPr>
                <w:color w:val="000000" w:themeColor="text1"/>
              </w:rPr>
              <w:t>Improved digital capabilities</w:t>
            </w:r>
          </w:p>
        </w:tc>
      </w:tr>
      <w:tr w:rsidR="004851D9" w:rsidRPr="00373FED" w14:paraId="280DE4E1" w14:textId="77777777">
        <w:trPr>
          <w:trHeight w:val="1040"/>
        </w:trPr>
        <w:tc>
          <w:tcPr>
            <w:tcW w:w="1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C49AAA" w14:textId="77777777" w:rsidR="00531D82" w:rsidRPr="00373FED" w:rsidRDefault="001A3677">
            <w:pPr>
              <w:jc w:val="left"/>
              <w:rPr>
                <w:color w:val="000000" w:themeColor="text1"/>
              </w:rPr>
            </w:pPr>
            <w:r w:rsidRPr="00373FED">
              <w:rPr>
                <w:b/>
                <w:bCs/>
                <w:i/>
                <w:iCs/>
                <w:color w:val="000000" w:themeColor="text1"/>
              </w:rPr>
              <w:t>Phase 3:</w:t>
            </w:r>
            <w:r w:rsidRPr="00373FED">
              <w:rPr>
                <w:color w:val="000000" w:themeColor="text1"/>
              </w:rPr>
              <w:t xml:space="preserve"> Operational Integration</w:t>
            </w:r>
          </w:p>
        </w:tc>
        <w:tc>
          <w:tcPr>
            <w:tcW w:w="21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6E757B" w14:textId="77777777" w:rsidR="00531D82" w:rsidRPr="00373FED" w:rsidRDefault="001A3677">
            <w:pPr>
              <w:rPr>
                <w:color w:val="000000" w:themeColor="text1"/>
              </w:rPr>
            </w:pPr>
            <w:r w:rsidRPr="00373FED">
              <w:rPr>
                <w:color w:val="000000" w:themeColor="text1"/>
              </w:rPr>
              <w:t>Align business processes with strategic objectives</w:t>
            </w:r>
          </w:p>
        </w:tc>
        <w:tc>
          <w:tcPr>
            <w:tcW w:w="18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9D9DC3" w14:textId="77777777" w:rsidR="00531D82" w:rsidRPr="00373FED" w:rsidRDefault="001A3677">
            <w:pPr>
              <w:rPr>
                <w:color w:val="000000" w:themeColor="text1"/>
              </w:rPr>
            </w:pPr>
            <w:r w:rsidRPr="00373FED">
              <w:rPr>
                <w:color w:val="000000" w:themeColor="text1"/>
              </w:rPr>
              <w:t>Operations Management</w:t>
            </w:r>
          </w:p>
        </w:tc>
        <w:tc>
          <w:tcPr>
            <w:tcW w:w="12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BA36E0" w14:textId="77777777" w:rsidR="00531D82" w:rsidRPr="00373FED" w:rsidRDefault="001A3677">
            <w:pPr>
              <w:rPr>
                <w:color w:val="000000" w:themeColor="text1"/>
              </w:rPr>
            </w:pPr>
            <w:r w:rsidRPr="00373FED">
              <w:rPr>
                <w:color w:val="000000" w:themeColor="text1"/>
              </w:rPr>
              <w:t>Medium-Term</w:t>
            </w:r>
          </w:p>
        </w:tc>
        <w:tc>
          <w:tcPr>
            <w:tcW w:w="20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D824F0" w14:textId="77777777" w:rsidR="00531D82" w:rsidRPr="00373FED" w:rsidRDefault="001A3677">
            <w:pPr>
              <w:rPr>
                <w:color w:val="000000" w:themeColor="text1"/>
              </w:rPr>
            </w:pPr>
            <w:r w:rsidRPr="00373FED">
              <w:rPr>
                <w:color w:val="000000" w:themeColor="text1"/>
              </w:rPr>
              <w:t>Greater operational efficiency</w:t>
            </w:r>
          </w:p>
        </w:tc>
      </w:tr>
      <w:tr w:rsidR="004851D9" w:rsidRPr="00373FED" w14:paraId="79BD959E" w14:textId="77777777">
        <w:trPr>
          <w:trHeight w:val="1040"/>
        </w:trPr>
        <w:tc>
          <w:tcPr>
            <w:tcW w:w="1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124F79" w14:textId="77777777" w:rsidR="00531D82" w:rsidRPr="00373FED" w:rsidRDefault="001A3677">
            <w:pPr>
              <w:jc w:val="left"/>
              <w:rPr>
                <w:color w:val="000000" w:themeColor="text1"/>
              </w:rPr>
            </w:pPr>
            <w:r w:rsidRPr="00373FED">
              <w:rPr>
                <w:b/>
                <w:bCs/>
                <w:i/>
                <w:iCs/>
                <w:color w:val="000000" w:themeColor="text1"/>
              </w:rPr>
              <w:t>Phase 4:</w:t>
            </w:r>
            <w:r w:rsidRPr="00373FED">
              <w:rPr>
                <w:color w:val="000000" w:themeColor="text1"/>
              </w:rPr>
              <w:t xml:space="preserve"> Employee Development</w:t>
            </w:r>
          </w:p>
        </w:tc>
        <w:tc>
          <w:tcPr>
            <w:tcW w:w="21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7FB697" w14:textId="77777777" w:rsidR="00531D82" w:rsidRPr="00373FED" w:rsidRDefault="001A3677">
            <w:pPr>
              <w:rPr>
                <w:color w:val="000000" w:themeColor="text1"/>
              </w:rPr>
            </w:pPr>
            <w:r w:rsidRPr="00373FED">
              <w:rPr>
                <w:color w:val="000000" w:themeColor="text1"/>
              </w:rPr>
              <w:t>Deliver training and capability-building programmes</w:t>
            </w:r>
          </w:p>
        </w:tc>
        <w:tc>
          <w:tcPr>
            <w:tcW w:w="18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8C8C56" w14:textId="77777777" w:rsidR="00531D82" w:rsidRPr="00373FED" w:rsidRDefault="001A3677">
            <w:pPr>
              <w:rPr>
                <w:color w:val="000000" w:themeColor="text1"/>
              </w:rPr>
            </w:pPr>
            <w:r w:rsidRPr="00373FED">
              <w:rPr>
                <w:color w:val="000000" w:themeColor="text1"/>
              </w:rPr>
              <w:t>Human Resources Department</w:t>
            </w:r>
          </w:p>
        </w:tc>
        <w:tc>
          <w:tcPr>
            <w:tcW w:w="12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F06BAD" w14:textId="77777777" w:rsidR="00531D82" w:rsidRPr="00373FED" w:rsidRDefault="001A3677">
            <w:pPr>
              <w:rPr>
                <w:color w:val="000000" w:themeColor="text1"/>
              </w:rPr>
            </w:pPr>
            <w:r w:rsidRPr="00373FED">
              <w:rPr>
                <w:color w:val="000000" w:themeColor="text1"/>
              </w:rPr>
              <w:t>Medium-Term</w:t>
            </w:r>
          </w:p>
        </w:tc>
        <w:tc>
          <w:tcPr>
            <w:tcW w:w="20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5F9AAD" w14:textId="77777777" w:rsidR="00531D82" w:rsidRPr="00373FED" w:rsidRDefault="001A3677">
            <w:pPr>
              <w:rPr>
                <w:color w:val="000000" w:themeColor="text1"/>
              </w:rPr>
            </w:pPr>
            <w:r w:rsidRPr="00373FED">
              <w:rPr>
                <w:color w:val="000000" w:themeColor="text1"/>
              </w:rPr>
              <w:t>Enhanced workforce skills and adaptability</w:t>
            </w:r>
          </w:p>
        </w:tc>
      </w:tr>
      <w:tr w:rsidR="004851D9" w:rsidRPr="00373FED" w14:paraId="7777C816" w14:textId="77777777">
        <w:trPr>
          <w:trHeight w:val="1325"/>
        </w:trPr>
        <w:tc>
          <w:tcPr>
            <w:tcW w:w="1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21C621" w14:textId="77777777" w:rsidR="00531D82" w:rsidRPr="00373FED" w:rsidRDefault="001A3677">
            <w:pPr>
              <w:jc w:val="left"/>
              <w:rPr>
                <w:color w:val="000000" w:themeColor="text1"/>
              </w:rPr>
            </w:pPr>
            <w:r w:rsidRPr="00373FED">
              <w:rPr>
                <w:b/>
                <w:bCs/>
                <w:i/>
                <w:iCs/>
                <w:color w:val="000000" w:themeColor="text1"/>
              </w:rPr>
              <w:lastRenderedPageBreak/>
              <w:t>Phase 5:</w:t>
            </w:r>
            <w:r w:rsidRPr="00373FED">
              <w:rPr>
                <w:color w:val="000000" w:themeColor="text1"/>
              </w:rPr>
              <w:t xml:space="preserve"> Sustainability Integration</w:t>
            </w:r>
          </w:p>
        </w:tc>
        <w:tc>
          <w:tcPr>
            <w:tcW w:w="21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BAEA62" w14:textId="77777777" w:rsidR="00531D82" w:rsidRPr="00373FED" w:rsidRDefault="001A3677">
            <w:pPr>
              <w:rPr>
                <w:color w:val="000000" w:themeColor="text1"/>
              </w:rPr>
            </w:pPr>
            <w:r w:rsidRPr="00373FED">
              <w:rPr>
                <w:color w:val="000000" w:themeColor="text1"/>
              </w:rPr>
              <w:t>Embed sustainability initiatives across operations and supply chains</w:t>
            </w:r>
          </w:p>
        </w:tc>
        <w:tc>
          <w:tcPr>
            <w:tcW w:w="18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BE77F5" w14:textId="77777777" w:rsidR="00531D82" w:rsidRPr="00373FED" w:rsidRDefault="001A3677">
            <w:pPr>
              <w:rPr>
                <w:color w:val="000000" w:themeColor="text1"/>
              </w:rPr>
            </w:pPr>
            <w:r w:rsidRPr="00373FED">
              <w:rPr>
                <w:color w:val="000000" w:themeColor="text1"/>
              </w:rPr>
              <w:t>Sustainability and Procurement Teams</w:t>
            </w:r>
          </w:p>
        </w:tc>
        <w:tc>
          <w:tcPr>
            <w:tcW w:w="12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0CE15A" w14:textId="77777777" w:rsidR="00531D82" w:rsidRPr="00373FED" w:rsidRDefault="001A3677">
            <w:pPr>
              <w:rPr>
                <w:color w:val="000000" w:themeColor="text1"/>
              </w:rPr>
            </w:pPr>
            <w:r w:rsidRPr="00373FED">
              <w:rPr>
                <w:color w:val="000000" w:themeColor="text1"/>
              </w:rPr>
              <w:t>Medium-Term to Long-Term</w:t>
            </w:r>
          </w:p>
        </w:tc>
        <w:tc>
          <w:tcPr>
            <w:tcW w:w="20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2DEA06" w14:textId="77777777" w:rsidR="00531D82" w:rsidRPr="00373FED" w:rsidRDefault="001A3677">
            <w:pPr>
              <w:rPr>
                <w:color w:val="000000" w:themeColor="text1"/>
              </w:rPr>
            </w:pPr>
            <w:r w:rsidRPr="00373FED">
              <w:rPr>
                <w:color w:val="000000" w:themeColor="text1"/>
              </w:rPr>
              <w:t>Improved ESG performance</w:t>
            </w:r>
          </w:p>
        </w:tc>
      </w:tr>
      <w:tr w:rsidR="004851D9" w:rsidRPr="00373FED" w14:paraId="64F68E7C" w14:textId="77777777">
        <w:trPr>
          <w:trHeight w:val="1040"/>
        </w:trPr>
        <w:tc>
          <w:tcPr>
            <w:tcW w:w="1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43E103" w14:textId="77777777" w:rsidR="00531D82" w:rsidRPr="00373FED" w:rsidRDefault="001A3677">
            <w:pPr>
              <w:jc w:val="left"/>
              <w:rPr>
                <w:color w:val="000000" w:themeColor="text1"/>
              </w:rPr>
            </w:pPr>
            <w:r w:rsidRPr="00373FED">
              <w:rPr>
                <w:b/>
                <w:bCs/>
                <w:i/>
                <w:iCs/>
                <w:color w:val="000000" w:themeColor="text1"/>
              </w:rPr>
              <w:t>Phase 6:</w:t>
            </w:r>
            <w:r w:rsidRPr="00373FED">
              <w:rPr>
                <w:color w:val="000000" w:themeColor="text1"/>
              </w:rPr>
              <w:t xml:space="preserve"> Performance Monitoring</w:t>
            </w:r>
          </w:p>
        </w:tc>
        <w:tc>
          <w:tcPr>
            <w:tcW w:w="21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1C1505" w14:textId="77777777" w:rsidR="00531D82" w:rsidRPr="00373FED" w:rsidRDefault="001A3677">
            <w:pPr>
              <w:rPr>
                <w:color w:val="000000" w:themeColor="text1"/>
              </w:rPr>
            </w:pPr>
            <w:r w:rsidRPr="00373FED">
              <w:rPr>
                <w:color w:val="000000" w:themeColor="text1"/>
              </w:rPr>
              <w:t>Track KPIs and evaluate strategic progress</w:t>
            </w:r>
          </w:p>
        </w:tc>
        <w:tc>
          <w:tcPr>
            <w:tcW w:w="18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5F2DFD" w14:textId="77777777" w:rsidR="00531D82" w:rsidRPr="00373FED" w:rsidRDefault="001A3677">
            <w:pPr>
              <w:rPr>
                <w:color w:val="000000" w:themeColor="text1"/>
              </w:rPr>
            </w:pPr>
            <w:r w:rsidRPr="00373FED">
              <w:rPr>
                <w:color w:val="000000" w:themeColor="text1"/>
              </w:rPr>
              <w:t>Executive Management Team</w:t>
            </w:r>
          </w:p>
        </w:tc>
        <w:tc>
          <w:tcPr>
            <w:tcW w:w="12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744690" w14:textId="77777777" w:rsidR="00531D82" w:rsidRPr="00373FED" w:rsidRDefault="001A3677">
            <w:pPr>
              <w:rPr>
                <w:color w:val="000000" w:themeColor="text1"/>
              </w:rPr>
            </w:pPr>
            <w:r w:rsidRPr="00373FED">
              <w:rPr>
                <w:color w:val="000000" w:themeColor="text1"/>
              </w:rPr>
              <w:t>Ongoing</w:t>
            </w:r>
          </w:p>
        </w:tc>
        <w:tc>
          <w:tcPr>
            <w:tcW w:w="20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C3BB54" w14:textId="77777777" w:rsidR="00531D82" w:rsidRPr="00373FED" w:rsidRDefault="001A3677">
            <w:pPr>
              <w:rPr>
                <w:color w:val="000000" w:themeColor="text1"/>
              </w:rPr>
            </w:pPr>
            <w:r w:rsidRPr="00373FED">
              <w:rPr>
                <w:color w:val="000000" w:themeColor="text1"/>
              </w:rPr>
              <w:t>Continuous improvement and strategic control</w:t>
            </w:r>
          </w:p>
        </w:tc>
      </w:tr>
      <w:tr w:rsidR="004851D9" w:rsidRPr="00373FED" w14:paraId="2D9F694A" w14:textId="77777777">
        <w:trPr>
          <w:trHeight w:val="1325"/>
        </w:trPr>
        <w:tc>
          <w:tcPr>
            <w:tcW w:w="1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C50662" w14:textId="77777777" w:rsidR="00531D82" w:rsidRPr="00373FED" w:rsidRDefault="001A3677">
            <w:pPr>
              <w:jc w:val="left"/>
              <w:rPr>
                <w:color w:val="000000" w:themeColor="text1"/>
              </w:rPr>
            </w:pPr>
            <w:r w:rsidRPr="00373FED">
              <w:rPr>
                <w:b/>
                <w:bCs/>
                <w:i/>
                <w:iCs/>
                <w:color w:val="000000" w:themeColor="text1"/>
              </w:rPr>
              <w:t>Phase 7:</w:t>
            </w:r>
            <w:r w:rsidRPr="00373FED">
              <w:rPr>
                <w:color w:val="000000" w:themeColor="text1"/>
              </w:rPr>
              <w:t xml:space="preserve"> Review and Adjustment</w:t>
            </w:r>
          </w:p>
        </w:tc>
        <w:tc>
          <w:tcPr>
            <w:tcW w:w="21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92C78C" w14:textId="77777777" w:rsidR="00531D82" w:rsidRPr="00373FED" w:rsidRDefault="001A3677">
            <w:pPr>
              <w:rPr>
                <w:color w:val="000000" w:themeColor="text1"/>
              </w:rPr>
            </w:pPr>
            <w:r w:rsidRPr="00373FED">
              <w:rPr>
                <w:color w:val="000000" w:themeColor="text1"/>
              </w:rPr>
              <w:t>Assess outcomes and refine implementation activities</w:t>
            </w:r>
          </w:p>
        </w:tc>
        <w:tc>
          <w:tcPr>
            <w:tcW w:w="18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FE3FEB" w14:textId="77777777" w:rsidR="00531D82" w:rsidRPr="00373FED" w:rsidRDefault="001A3677">
            <w:pPr>
              <w:rPr>
                <w:color w:val="000000" w:themeColor="text1"/>
              </w:rPr>
            </w:pPr>
            <w:r w:rsidRPr="00373FED">
              <w:rPr>
                <w:color w:val="000000" w:themeColor="text1"/>
              </w:rPr>
              <w:t>Board of Directors and Senior Leadership</w:t>
            </w:r>
          </w:p>
        </w:tc>
        <w:tc>
          <w:tcPr>
            <w:tcW w:w="12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E6F018" w14:textId="77777777" w:rsidR="00531D82" w:rsidRPr="00373FED" w:rsidRDefault="001A3677">
            <w:pPr>
              <w:rPr>
                <w:color w:val="000000" w:themeColor="text1"/>
              </w:rPr>
            </w:pPr>
            <w:r w:rsidRPr="00373FED">
              <w:rPr>
                <w:color w:val="000000" w:themeColor="text1"/>
              </w:rPr>
              <w:t>Ongoing</w:t>
            </w:r>
          </w:p>
        </w:tc>
        <w:tc>
          <w:tcPr>
            <w:tcW w:w="20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957468" w14:textId="77777777" w:rsidR="00531D82" w:rsidRPr="00373FED" w:rsidRDefault="001A3677">
            <w:pPr>
              <w:rPr>
                <w:color w:val="000000" w:themeColor="text1"/>
              </w:rPr>
            </w:pPr>
            <w:r w:rsidRPr="00373FED">
              <w:rPr>
                <w:color w:val="000000" w:themeColor="text1"/>
              </w:rPr>
              <w:t>Sustained competitive advantage and long-term growth</w:t>
            </w:r>
          </w:p>
        </w:tc>
      </w:tr>
    </w:tbl>
    <w:p w14:paraId="5796F580" w14:textId="77777777" w:rsidR="00531D82" w:rsidRPr="00373FED" w:rsidRDefault="001A3677">
      <w:pPr>
        <w:jc w:val="center"/>
        <w:rPr>
          <w:b/>
          <w:bCs/>
          <w:color w:val="000000" w:themeColor="text1"/>
        </w:rPr>
      </w:pPr>
      <w:r w:rsidRPr="00373FED">
        <w:rPr>
          <w:b/>
          <w:bCs/>
          <w:color w:val="000000" w:themeColor="text1"/>
        </w:rPr>
        <w:t>Table 13: Strategy Implementation Plan for Marks &amp; Spencer</w:t>
      </w:r>
    </w:p>
    <w:p w14:paraId="5555237D" w14:textId="77777777" w:rsidR="00531D82" w:rsidRPr="00373FED" w:rsidRDefault="001A3677">
      <w:pPr>
        <w:rPr>
          <w:color w:val="000000" w:themeColor="text1"/>
        </w:rPr>
      </w:pPr>
      <w:r w:rsidRPr="00373FED">
        <w:rPr>
          <w:color w:val="000000" w:themeColor="text1"/>
        </w:rPr>
        <w:t>The implementation plan presents an explainable sequence of events on how to carry out the strategic objectives, with milestones and ongoing evaluation to address them. Miller (2026) emphasised that ongoing execution of strategic initiatives further solidifies a brand's presence and perception and will help their market positioning for the long haul. Key to the plan being proposed is the enhancement of technology, the development of a skilled workforce, the integration of sustainability and the evaluation of performance, which will provide the organisation with the capability to maintain alignment to the strategic priorities, whilst supporting sustainable growth and competitive advantage within the retail sector.</w:t>
      </w:r>
    </w:p>
    <w:p w14:paraId="3E3F5325" w14:textId="77777777" w:rsidR="00531D82" w:rsidRPr="00373FED" w:rsidRDefault="001A3677">
      <w:pPr>
        <w:rPr>
          <w:color w:val="000000" w:themeColor="text1"/>
        </w:rPr>
      </w:pPr>
      <w:r w:rsidRPr="00373FED">
        <w:rPr>
          <w:b/>
          <w:bCs/>
          <w:i/>
          <w:iCs/>
          <w:color w:val="000000" w:themeColor="text1"/>
        </w:rPr>
        <w:t>Risks and Mitigation</w:t>
      </w:r>
    </w:p>
    <w:tbl>
      <w:tblPr>
        <w:tblStyle w:val="ac"/>
        <w:tblW w:w="9359"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386"/>
        <w:gridCol w:w="3239"/>
        <w:gridCol w:w="3734"/>
      </w:tblGrid>
      <w:tr w:rsidR="004851D9" w:rsidRPr="00373FED" w14:paraId="737CB4E5" w14:textId="77777777">
        <w:trPr>
          <w:trHeight w:val="500"/>
        </w:trPr>
        <w:tc>
          <w:tcPr>
            <w:tcW w:w="23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657907" w14:textId="77777777" w:rsidR="00531D82" w:rsidRPr="00373FED" w:rsidRDefault="001A3677">
            <w:pPr>
              <w:rPr>
                <w:color w:val="000000" w:themeColor="text1"/>
              </w:rPr>
            </w:pPr>
            <w:r w:rsidRPr="00373FED">
              <w:rPr>
                <w:b/>
                <w:bCs/>
                <w:color w:val="000000" w:themeColor="text1"/>
              </w:rPr>
              <w:t>Risk</w:t>
            </w:r>
          </w:p>
        </w:tc>
        <w:tc>
          <w:tcPr>
            <w:tcW w:w="3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E0B911" w14:textId="77777777" w:rsidR="00531D82" w:rsidRPr="00373FED" w:rsidRDefault="001A3677">
            <w:pPr>
              <w:rPr>
                <w:color w:val="000000" w:themeColor="text1"/>
              </w:rPr>
            </w:pPr>
            <w:r w:rsidRPr="00373FED">
              <w:rPr>
                <w:b/>
                <w:bCs/>
                <w:color w:val="000000" w:themeColor="text1"/>
              </w:rPr>
              <w:t>Potential Impact</w:t>
            </w:r>
          </w:p>
        </w:tc>
        <w:tc>
          <w:tcPr>
            <w:tcW w:w="37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288B82" w14:textId="77777777" w:rsidR="00531D82" w:rsidRPr="00373FED" w:rsidRDefault="001A3677">
            <w:pPr>
              <w:rPr>
                <w:color w:val="000000" w:themeColor="text1"/>
              </w:rPr>
            </w:pPr>
            <w:r w:rsidRPr="00373FED">
              <w:rPr>
                <w:b/>
                <w:bCs/>
                <w:color w:val="000000" w:themeColor="text1"/>
              </w:rPr>
              <w:t>Mitigation Strategy</w:t>
            </w:r>
          </w:p>
        </w:tc>
      </w:tr>
      <w:tr w:rsidR="004851D9" w:rsidRPr="00373FED" w14:paraId="5C5F21DB" w14:textId="77777777">
        <w:trPr>
          <w:trHeight w:val="1040"/>
        </w:trPr>
        <w:tc>
          <w:tcPr>
            <w:tcW w:w="23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3497A6" w14:textId="77777777" w:rsidR="00531D82" w:rsidRPr="00373FED" w:rsidRDefault="001A3677">
            <w:pPr>
              <w:rPr>
                <w:color w:val="000000" w:themeColor="text1"/>
              </w:rPr>
            </w:pPr>
            <w:r w:rsidRPr="00373FED">
              <w:rPr>
                <w:color w:val="000000" w:themeColor="text1"/>
              </w:rPr>
              <w:t>Resistance to organisational change</w:t>
            </w:r>
          </w:p>
        </w:tc>
        <w:tc>
          <w:tcPr>
            <w:tcW w:w="3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AA88DC" w14:textId="77777777" w:rsidR="00531D82" w:rsidRPr="00373FED" w:rsidRDefault="001A3677">
            <w:pPr>
              <w:rPr>
                <w:color w:val="000000" w:themeColor="text1"/>
              </w:rPr>
            </w:pPr>
            <w:r w:rsidRPr="00373FED">
              <w:rPr>
                <w:color w:val="000000" w:themeColor="text1"/>
              </w:rPr>
              <w:t>Delays in strategy implementation and reduced employee engagement</w:t>
            </w:r>
          </w:p>
        </w:tc>
        <w:tc>
          <w:tcPr>
            <w:tcW w:w="37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511352" w14:textId="77777777" w:rsidR="00531D82" w:rsidRPr="00373FED" w:rsidRDefault="001A3677">
            <w:pPr>
              <w:rPr>
                <w:color w:val="000000" w:themeColor="text1"/>
              </w:rPr>
            </w:pPr>
            <w:r w:rsidRPr="00373FED">
              <w:rPr>
                <w:color w:val="000000" w:themeColor="text1"/>
              </w:rPr>
              <w:t>Conduct change management programmes and regular stakeholder communication</w:t>
            </w:r>
          </w:p>
        </w:tc>
      </w:tr>
      <w:tr w:rsidR="004851D9" w:rsidRPr="00373FED" w14:paraId="0A978F88" w14:textId="77777777">
        <w:trPr>
          <w:trHeight w:val="1040"/>
        </w:trPr>
        <w:tc>
          <w:tcPr>
            <w:tcW w:w="23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A2AC12" w14:textId="77777777" w:rsidR="00531D82" w:rsidRPr="00373FED" w:rsidRDefault="001A3677">
            <w:pPr>
              <w:rPr>
                <w:color w:val="000000" w:themeColor="text1"/>
              </w:rPr>
            </w:pPr>
            <w:r w:rsidRPr="00373FED">
              <w:rPr>
                <w:color w:val="000000" w:themeColor="text1"/>
              </w:rPr>
              <w:t>Technology implementation challenges</w:t>
            </w:r>
          </w:p>
        </w:tc>
        <w:tc>
          <w:tcPr>
            <w:tcW w:w="3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AFFC64" w14:textId="77777777" w:rsidR="00531D82" w:rsidRPr="00373FED" w:rsidRDefault="001A3677">
            <w:pPr>
              <w:rPr>
                <w:color w:val="000000" w:themeColor="text1"/>
              </w:rPr>
            </w:pPr>
            <w:r w:rsidRPr="00373FED">
              <w:rPr>
                <w:color w:val="000000" w:themeColor="text1"/>
              </w:rPr>
              <w:t>Operational disruptions and reduced customer experience</w:t>
            </w:r>
          </w:p>
        </w:tc>
        <w:tc>
          <w:tcPr>
            <w:tcW w:w="37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72579A" w14:textId="77777777" w:rsidR="00531D82" w:rsidRPr="00373FED" w:rsidRDefault="001A3677">
            <w:pPr>
              <w:rPr>
                <w:color w:val="000000" w:themeColor="text1"/>
              </w:rPr>
            </w:pPr>
            <w:r w:rsidRPr="00373FED">
              <w:rPr>
                <w:color w:val="000000" w:themeColor="text1"/>
              </w:rPr>
              <w:t>Invest in staff training, system testing, and technical support</w:t>
            </w:r>
          </w:p>
        </w:tc>
      </w:tr>
      <w:tr w:rsidR="004851D9" w:rsidRPr="00373FED" w14:paraId="684270E0" w14:textId="77777777">
        <w:trPr>
          <w:trHeight w:val="1040"/>
        </w:trPr>
        <w:tc>
          <w:tcPr>
            <w:tcW w:w="23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6A0D0D" w14:textId="77777777" w:rsidR="00531D82" w:rsidRPr="00373FED" w:rsidRDefault="001A3677">
            <w:pPr>
              <w:rPr>
                <w:color w:val="000000" w:themeColor="text1"/>
              </w:rPr>
            </w:pPr>
            <w:r w:rsidRPr="00373FED">
              <w:rPr>
                <w:color w:val="000000" w:themeColor="text1"/>
              </w:rPr>
              <w:lastRenderedPageBreak/>
              <w:t>Cybersecurity and data privacy threats</w:t>
            </w:r>
          </w:p>
        </w:tc>
        <w:tc>
          <w:tcPr>
            <w:tcW w:w="3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8391DA" w14:textId="77777777" w:rsidR="00531D82" w:rsidRPr="00373FED" w:rsidRDefault="001A3677">
            <w:pPr>
              <w:rPr>
                <w:color w:val="000000" w:themeColor="text1"/>
              </w:rPr>
            </w:pPr>
            <w:r w:rsidRPr="00373FED">
              <w:rPr>
                <w:color w:val="000000" w:themeColor="text1"/>
              </w:rPr>
              <w:t>Financial losses and reputational damage</w:t>
            </w:r>
          </w:p>
        </w:tc>
        <w:tc>
          <w:tcPr>
            <w:tcW w:w="37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7F21DA" w14:textId="77777777" w:rsidR="00531D82" w:rsidRPr="00373FED" w:rsidRDefault="001A3677">
            <w:pPr>
              <w:rPr>
                <w:color w:val="000000" w:themeColor="text1"/>
              </w:rPr>
            </w:pPr>
            <w:r w:rsidRPr="00373FED">
              <w:rPr>
                <w:color w:val="000000" w:themeColor="text1"/>
              </w:rPr>
              <w:t>Strengthen cybersecurity measures and regulatory compliance procedures</w:t>
            </w:r>
          </w:p>
        </w:tc>
      </w:tr>
      <w:tr w:rsidR="004851D9" w:rsidRPr="00373FED" w14:paraId="30B16F8C" w14:textId="77777777">
        <w:trPr>
          <w:trHeight w:val="770"/>
        </w:trPr>
        <w:tc>
          <w:tcPr>
            <w:tcW w:w="23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F1228E" w14:textId="77777777" w:rsidR="00531D82" w:rsidRPr="00373FED" w:rsidRDefault="001A3677">
            <w:pPr>
              <w:rPr>
                <w:color w:val="000000" w:themeColor="text1"/>
              </w:rPr>
            </w:pPr>
            <w:r w:rsidRPr="00373FED">
              <w:rPr>
                <w:color w:val="000000" w:themeColor="text1"/>
              </w:rPr>
              <w:t>Supply chain disruptions</w:t>
            </w:r>
          </w:p>
        </w:tc>
        <w:tc>
          <w:tcPr>
            <w:tcW w:w="3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C791FA" w14:textId="77777777" w:rsidR="00531D82" w:rsidRPr="00373FED" w:rsidRDefault="001A3677">
            <w:pPr>
              <w:rPr>
                <w:color w:val="000000" w:themeColor="text1"/>
              </w:rPr>
            </w:pPr>
            <w:r w:rsidRPr="00373FED">
              <w:rPr>
                <w:color w:val="000000" w:themeColor="text1"/>
              </w:rPr>
              <w:t>Product shortages and increased operational costs</w:t>
            </w:r>
          </w:p>
        </w:tc>
        <w:tc>
          <w:tcPr>
            <w:tcW w:w="37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380F57" w14:textId="77777777" w:rsidR="00531D82" w:rsidRPr="00373FED" w:rsidRDefault="001A3677">
            <w:pPr>
              <w:rPr>
                <w:color w:val="000000" w:themeColor="text1"/>
              </w:rPr>
            </w:pPr>
            <w:r w:rsidRPr="00373FED">
              <w:rPr>
                <w:color w:val="000000" w:themeColor="text1"/>
              </w:rPr>
              <w:t>Diversify suppliers and enhance supply chain monitoring</w:t>
            </w:r>
          </w:p>
        </w:tc>
      </w:tr>
      <w:tr w:rsidR="004851D9" w:rsidRPr="00373FED" w14:paraId="253634CA" w14:textId="77777777">
        <w:trPr>
          <w:trHeight w:val="770"/>
        </w:trPr>
        <w:tc>
          <w:tcPr>
            <w:tcW w:w="23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1119EA" w14:textId="77777777" w:rsidR="00531D82" w:rsidRPr="00373FED" w:rsidRDefault="001A3677">
            <w:pPr>
              <w:rPr>
                <w:color w:val="000000" w:themeColor="text1"/>
              </w:rPr>
            </w:pPr>
            <w:r w:rsidRPr="00373FED">
              <w:rPr>
                <w:color w:val="000000" w:themeColor="text1"/>
              </w:rPr>
              <w:t>Economic uncertainty and inflation</w:t>
            </w:r>
          </w:p>
        </w:tc>
        <w:tc>
          <w:tcPr>
            <w:tcW w:w="3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1BE780" w14:textId="77777777" w:rsidR="00531D82" w:rsidRPr="00373FED" w:rsidRDefault="001A3677">
            <w:pPr>
              <w:rPr>
                <w:color w:val="000000" w:themeColor="text1"/>
              </w:rPr>
            </w:pPr>
            <w:r w:rsidRPr="00373FED">
              <w:rPr>
                <w:color w:val="000000" w:themeColor="text1"/>
              </w:rPr>
              <w:t>Reduced consumer spending and profitability</w:t>
            </w:r>
          </w:p>
        </w:tc>
        <w:tc>
          <w:tcPr>
            <w:tcW w:w="37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8CC38A" w14:textId="77777777" w:rsidR="00531D82" w:rsidRPr="00373FED" w:rsidRDefault="001A3677">
            <w:pPr>
              <w:rPr>
                <w:color w:val="000000" w:themeColor="text1"/>
              </w:rPr>
            </w:pPr>
            <w:r w:rsidRPr="00373FED">
              <w:rPr>
                <w:color w:val="000000" w:themeColor="text1"/>
              </w:rPr>
              <w:t>Implement cost-control measures and flexible pricing strategies</w:t>
            </w:r>
          </w:p>
        </w:tc>
      </w:tr>
      <w:tr w:rsidR="004851D9" w:rsidRPr="00373FED" w14:paraId="01D4623E" w14:textId="77777777">
        <w:trPr>
          <w:trHeight w:val="1040"/>
        </w:trPr>
        <w:tc>
          <w:tcPr>
            <w:tcW w:w="23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93F0F1" w14:textId="77777777" w:rsidR="00531D82" w:rsidRPr="00373FED" w:rsidRDefault="001A3677">
            <w:pPr>
              <w:rPr>
                <w:color w:val="000000" w:themeColor="text1"/>
              </w:rPr>
            </w:pPr>
            <w:r w:rsidRPr="00373FED">
              <w:rPr>
                <w:color w:val="000000" w:themeColor="text1"/>
              </w:rPr>
              <w:t>Competitive pressure</w:t>
            </w:r>
          </w:p>
        </w:tc>
        <w:tc>
          <w:tcPr>
            <w:tcW w:w="3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8F12EF" w14:textId="77777777" w:rsidR="00531D82" w:rsidRPr="00373FED" w:rsidRDefault="001A3677">
            <w:pPr>
              <w:rPr>
                <w:color w:val="000000" w:themeColor="text1"/>
              </w:rPr>
            </w:pPr>
            <w:r w:rsidRPr="00373FED">
              <w:rPr>
                <w:color w:val="000000" w:themeColor="text1"/>
              </w:rPr>
              <w:t>Loss of market share and customer loyalty</w:t>
            </w:r>
          </w:p>
        </w:tc>
        <w:tc>
          <w:tcPr>
            <w:tcW w:w="37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D63C4E" w14:textId="77777777" w:rsidR="00531D82" w:rsidRPr="00373FED" w:rsidRDefault="001A3677">
            <w:pPr>
              <w:rPr>
                <w:color w:val="000000" w:themeColor="text1"/>
              </w:rPr>
            </w:pPr>
            <w:r w:rsidRPr="00373FED">
              <w:rPr>
                <w:color w:val="000000" w:themeColor="text1"/>
              </w:rPr>
              <w:t>Focus on differentiation, innovation, and customer experience improvements</w:t>
            </w:r>
          </w:p>
        </w:tc>
      </w:tr>
      <w:tr w:rsidR="004851D9" w:rsidRPr="00373FED" w14:paraId="5014AF24" w14:textId="77777777">
        <w:trPr>
          <w:trHeight w:val="1040"/>
        </w:trPr>
        <w:tc>
          <w:tcPr>
            <w:tcW w:w="23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C99933" w14:textId="77777777" w:rsidR="00531D82" w:rsidRPr="00373FED" w:rsidRDefault="001A3677">
            <w:pPr>
              <w:rPr>
                <w:color w:val="000000" w:themeColor="text1"/>
              </w:rPr>
            </w:pPr>
            <w:r w:rsidRPr="00373FED">
              <w:rPr>
                <w:color w:val="000000" w:themeColor="text1"/>
              </w:rPr>
              <w:t>Sustainability compliance risks</w:t>
            </w:r>
          </w:p>
        </w:tc>
        <w:tc>
          <w:tcPr>
            <w:tcW w:w="3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07079C" w14:textId="77777777" w:rsidR="00531D82" w:rsidRPr="00373FED" w:rsidRDefault="001A3677">
            <w:pPr>
              <w:rPr>
                <w:color w:val="000000" w:themeColor="text1"/>
              </w:rPr>
            </w:pPr>
            <w:r w:rsidRPr="00373FED">
              <w:rPr>
                <w:color w:val="000000" w:themeColor="text1"/>
              </w:rPr>
              <w:t>Reputational damage and regulatory penalties</w:t>
            </w:r>
          </w:p>
        </w:tc>
        <w:tc>
          <w:tcPr>
            <w:tcW w:w="37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BB9A20" w14:textId="77777777" w:rsidR="00531D82" w:rsidRPr="00373FED" w:rsidRDefault="001A3677">
            <w:pPr>
              <w:rPr>
                <w:color w:val="000000" w:themeColor="text1"/>
              </w:rPr>
            </w:pPr>
            <w:r w:rsidRPr="00373FED">
              <w:rPr>
                <w:color w:val="000000" w:themeColor="text1"/>
              </w:rPr>
              <w:t>Establish robust ESG governance and continuous sustainability monitoring</w:t>
            </w:r>
          </w:p>
        </w:tc>
      </w:tr>
      <w:tr w:rsidR="004851D9" w:rsidRPr="00373FED" w14:paraId="4E4B00A8" w14:textId="77777777">
        <w:trPr>
          <w:trHeight w:val="1040"/>
        </w:trPr>
        <w:tc>
          <w:tcPr>
            <w:tcW w:w="23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8FD91C" w14:textId="77777777" w:rsidR="00531D82" w:rsidRPr="00373FED" w:rsidRDefault="001A3677">
            <w:pPr>
              <w:rPr>
                <w:color w:val="000000" w:themeColor="text1"/>
              </w:rPr>
            </w:pPr>
            <w:r w:rsidRPr="00373FED">
              <w:rPr>
                <w:color w:val="000000" w:themeColor="text1"/>
              </w:rPr>
              <w:t>Resource constraints</w:t>
            </w:r>
          </w:p>
        </w:tc>
        <w:tc>
          <w:tcPr>
            <w:tcW w:w="3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88E9A0" w14:textId="77777777" w:rsidR="00531D82" w:rsidRPr="00373FED" w:rsidRDefault="001A3677">
            <w:pPr>
              <w:rPr>
                <w:color w:val="000000" w:themeColor="text1"/>
              </w:rPr>
            </w:pPr>
            <w:r w:rsidRPr="00373FED">
              <w:rPr>
                <w:color w:val="000000" w:themeColor="text1"/>
              </w:rPr>
              <w:t>Delays in achieving strategic objectives</w:t>
            </w:r>
          </w:p>
        </w:tc>
        <w:tc>
          <w:tcPr>
            <w:tcW w:w="37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7792E3" w14:textId="77777777" w:rsidR="00531D82" w:rsidRPr="00373FED" w:rsidRDefault="001A3677">
            <w:pPr>
              <w:rPr>
                <w:color w:val="000000" w:themeColor="text1"/>
              </w:rPr>
            </w:pPr>
            <w:r w:rsidRPr="00373FED">
              <w:rPr>
                <w:color w:val="000000" w:themeColor="text1"/>
              </w:rPr>
              <w:t>Prioritise investments and allocate resources effectively through phased implementation</w:t>
            </w:r>
          </w:p>
        </w:tc>
      </w:tr>
    </w:tbl>
    <w:p w14:paraId="2E64FFFA" w14:textId="77777777" w:rsidR="00531D82" w:rsidRPr="00373FED" w:rsidRDefault="001A3677">
      <w:pPr>
        <w:jc w:val="center"/>
        <w:rPr>
          <w:b/>
          <w:bCs/>
          <w:color w:val="000000" w:themeColor="text1"/>
        </w:rPr>
      </w:pPr>
      <w:r w:rsidRPr="00373FED">
        <w:rPr>
          <w:b/>
          <w:bCs/>
          <w:color w:val="000000" w:themeColor="text1"/>
        </w:rPr>
        <w:t>Table 14: Risks and Mitigation Plan for Marks &amp; Spencer</w:t>
      </w:r>
    </w:p>
    <w:p w14:paraId="73BCF694" w14:textId="77777777" w:rsidR="00531D82" w:rsidRPr="00373FED" w:rsidRDefault="001A3677">
      <w:pPr>
        <w:rPr>
          <w:color w:val="000000" w:themeColor="text1"/>
        </w:rPr>
      </w:pPr>
      <w:r w:rsidRPr="00373FED">
        <w:rPr>
          <w:color w:val="000000" w:themeColor="text1"/>
        </w:rPr>
        <w:t>The risks and mitigation analysis ensures that risks need to be managed proactively to facilitate successful strategy implementation. Good leadership is essential for managing change within an organisation, uncertainty and losing stakeholder confidence in an international business climate (Syarifuddin et al., 2025). The recommended actions to be taken include primarily improvements in the organisation's operational resilience, technology preparedness, and governance, aimed at mitigating further disruptions and fostering long-term presence and effective performance of M&amp;S.</w:t>
      </w:r>
    </w:p>
    <w:p w14:paraId="334C8706" w14:textId="77777777" w:rsidR="00531D82" w:rsidRPr="00373FED" w:rsidRDefault="001A3677">
      <w:pPr>
        <w:rPr>
          <w:b/>
          <w:bCs/>
          <w:color w:val="000000" w:themeColor="text1"/>
        </w:rPr>
      </w:pPr>
      <w:bookmarkStart w:id="11" w:name="_heading=h.ol6ydxwuueev" w:colFirst="0" w:colLast="0"/>
      <w:bookmarkEnd w:id="11"/>
      <w:r w:rsidRPr="00373FED">
        <w:rPr>
          <w:color w:val="000000" w:themeColor="text1"/>
        </w:rPr>
        <w:br w:type="page"/>
      </w:r>
    </w:p>
    <w:p w14:paraId="19E4C361" w14:textId="77777777" w:rsidR="00531D82" w:rsidRPr="00373FED" w:rsidRDefault="001A3677">
      <w:pPr>
        <w:pStyle w:val="Heading1"/>
        <w:rPr>
          <w:color w:val="000000" w:themeColor="text1"/>
        </w:rPr>
      </w:pPr>
      <w:bookmarkStart w:id="12" w:name="_Toc233842034"/>
      <w:r w:rsidRPr="00373FED">
        <w:rPr>
          <w:color w:val="000000" w:themeColor="text1"/>
        </w:rPr>
        <w:lastRenderedPageBreak/>
        <w:t>SECTION 2 – Reflective Account</w:t>
      </w:r>
      <w:bookmarkEnd w:id="12"/>
    </w:p>
    <w:p w14:paraId="78281DAD" w14:textId="77777777" w:rsidR="00531D82" w:rsidRPr="00373FED" w:rsidRDefault="001A3677">
      <w:pPr>
        <w:pStyle w:val="Heading2"/>
        <w:rPr>
          <w:color w:val="000000" w:themeColor="text1"/>
        </w:rPr>
      </w:pPr>
      <w:bookmarkStart w:id="13" w:name="_Toc233842035"/>
      <w:r w:rsidRPr="00373FED">
        <w:rPr>
          <w:color w:val="000000" w:themeColor="text1"/>
        </w:rPr>
        <w:t>2.1 Reflection Using Gibbs Cycle</w:t>
      </w:r>
      <w:bookmarkEnd w:id="13"/>
    </w:p>
    <w:p w14:paraId="360773F4" w14:textId="77777777" w:rsidR="00531D82" w:rsidRPr="00373FED" w:rsidRDefault="001A3677">
      <w:pPr>
        <w:jc w:val="center"/>
        <w:rPr>
          <w:color w:val="000000" w:themeColor="text1"/>
        </w:rPr>
      </w:pPr>
      <w:r w:rsidRPr="00373FED">
        <w:rPr>
          <w:noProof/>
          <w:color w:val="000000" w:themeColor="text1"/>
          <w:lang w:val="en-US" w:eastAsia="en-US" w:bidi="gu-IN"/>
        </w:rPr>
        <w:drawing>
          <wp:inline distT="0" distB="0" distL="0" distR="0" wp14:anchorId="1CF8E6FE" wp14:editId="13C269E1">
            <wp:extent cx="4966827" cy="3229015"/>
            <wp:effectExtent l="0" t="0" r="0" b="0"/>
            <wp:docPr id="2" name="image5.jpg" descr="Gibbs Reflective Cycle"/>
            <wp:cNvGraphicFramePr/>
            <a:graphic xmlns:a="http://schemas.openxmlformats.org/drawingml/2006/main">
              <a:graphicData uri="http://schemas.openxmlformats.org/drawingml/2006/picture">
                <pic:pic xmlns:pic="http://schemas.openxmlformats.org/drawingml/2006/picture">
                  <pic:nvPicPr>
                    <pic:cNvPr id="0" name="image5.jpg" descr="Gibbs Reflective Cycle"/>
                    <pic:cNvPicPr preferRelativeResize="0"/>
                  </pic:nvPicPr>
                  <pic:blipFill>
                    <a:blip r:embed="rId12"/>
                    <a:srcRect t="13324"/>
                    <a:stretch>
                      <a:fillRect/>
                    </a:stretch>
                  </pic:blipFill>
                  <pic:spPr>
                    <a:xfrm>
                      <a:off x="0" y="0"/>
                      <a:ext cx="4966827" cy="3229015"/>
                    </a:xfrm>
                    <a:prstGeom prst="rect">
                      <a:avLst/>
                    </a:prstGeom>
                    <a:ln/>
                  </pic:spPr>
                </pic:pic>
              </a:graphicData>
            </a:graphic>
          </wp:inline>
        </w:drawing>
      </w:r>
    </w:p>
    <w:p w14:paraId="56F82617" w14:textId="77777777" w:rsidR="00531D82" w:rsidRPr="00373FED" w:rsidRDefault="001A3677">
      <w:pPr>
        <w:jc w:val="center"/>
        <w:rPr>
          <w:b/>
          <w:bCs/>
          <w:color w:val="000000" w:themeColor="text1"/>
        </w:rPr>
      </w:pPr>
      <w:r w:rsidRPr="00373FED">
        <w:rPr>
          <w:b/>
          <w:bCs/>
          <w:color w:val="000000" w:themeColor="text1"/>
        </w:rPr>
        <w:t>Figure 4: Gibbs Reflective Cycle</w:t>
      </w:r>
    </w:p>
    <w:p w14:paraId="08DA2104" w14:textId="77777777" w:rsidR="00531D82" w:rsidRPr="00373FED" w:rsidRDefault="001A3677">
      <w:pPr>
        <w:jc w:val="center"/>
        <w:rPr>
          <w:color w:val="000000" w:themeColor="text1"/>
        </w:rPr>
      </w:pPr>
      <w:r w:rsidRPr="00373FED">
        <w:rPr>
          <w:color w:val="000000" w:themeColor="text1"/>
        </w:rPr>
        <w:t>(Source: SP, 2025)</w:t>
      </w:r>
    </w:p>
    <w:p w14:paraId="33315611" w14:textId="77777777" w:rsidR="00531D82" w:rsidRPr="00373FED" w:rsidRDefault="001A3677">
      <w:pPr>
        <w:rPr>
          <w:b/>
          <w:bCs/>
          <w:i/>
          <w:iCs/>
          <w:color w:val="000000" w:themeColor="text1"/>
        </w:rPr>
      </w:pPr>
      <w:r w:rsidRPr="00373FED">
        <w:rPr>
          <w:b/>
          <w:bCs/>
          <w:i/>
          <w:iCs/>
          <w:color w:val="000000" w:themeColor="text1"/>
        </w:rPr>
        <w:t>Description</w:t>
      </w:r>
    </w:p>
    <w:p w14:paraId="06BFAC30" w14:textId="3CC48537" w:rsidR="00531D82" w:rsidRPr="00373FED" w:rsidRDefault="001A3677">
      <w:pPr>
        <w:rPr>
          <w:color w:val="000000" w:themeColor="text1"/>
        </w:rPr>
      </w:pPr>
      <w:r w:rsidRPr="00373FED">
        <w:rPr>
          <w:color w:val="000000" w:themeColor="text1"/>
        </w:rPr>
        <w:t xml:space="preserve">This Strategic Management report was a complete analysis of Marks &amp; Spencer's strategic position in the UK retail market. Several strategic tools and frameworks such as PESTEL analysis, VRIO analysis, SWOT analysis, the Balanced Scorecard, Ansoff Matrix and the SAFe framework were applied in the process. Analysis included how external environment, organisational resources, sustainability activities and decisions can lead to a competitive advantage and impact on long-term business performance. </w:t>
      </w:r>
      <w:r w:rsidR="004C1EA3" w:rsidRPr="00373FED">
        <w:rPr>
          <w:color w:val="000000" w:themeColor="text1"/>
        </w:rPr>
        <w:t xml:space="preserve">The making of academic propositions in organisations, was also part of this report, allowing existing strategic practice to be critically examined in the light of potential growth opportunities (Gibbs, 1988). </w:t>
      </w:r>
      <w:r w:rsidRPr="00373FED">
        <w:rPr>
          <w:color w:val="000000" w:themeColor="text1"/>
        </w:rPr>
        <w:t xml:space="preserve">This exercise helped me to gain insight into the analysis of strategies with both quantitative and qualitative data from reputable sources. Moreover, the analysis helped identify the interdependence of decisions and results provided within an organization and my interpretation skills relating to the business data and information provided were extended. It assisted in critical thinking, as it helped me develop a more systematic approach in problem solving and decision making. This process also reinforced my awareness of the importance of contemporary organisations that must balance their financial goals with that of sustainability </w:t>
      </w:r>
      <w:r w:rsidRPr="00373FED">
        <w:rPr>
          <w:color w:val="000000" w:themeColor="text1"/>
        </w:rPr>
        <w:lastRenderedPageBreak/>
        <w:t xml:space="preserve">and stakeholder expectations to achieve long term success in highly competitive business landscapes. </w:t>
      </w:r>
    </w:p>
    <w:p w14:paraId="023D5108" w14:textId="77777777" w:rsidR="00531D82" w:rsidRPr="00373FED" w:rsidRDefault="001A3677">
      <w:pPr>
        <w:rPr>
          <w:b/>
          <w:bCs/>
          <w:i/>
          <w:iCs/>
          <w:color w:val="000000" w:themeColor="text1"/>
        </w:rPr>
      </w:pPr>
      <w:r w:rsidRPr="00373FED">
        <w:rPr>
          <w:b/>
          <w:bCs/>
          <w:i/>
          <w:iCs/>
          <w:color w:val="000000" w:themeColor="text1"/>
        </w:rPr>
        <w:t>Feelings</w:t>
      </w:r>
    </w:p>
    <w:p w14:paraId="055A5E1A" w14:textId="77777777" w:rsidR="00531D82" w:rsidRPr="00373FED" w:rsidRDefault="001A3677">
      <w:pPr>
        <w:rPr>
          <w:color w:val="000000" w:themeColor="text1"/>
        </w:rPr>
      </w:pPr>
      <w:r w:rsidRPr="00373FED">
        <w:rPr>
          <w:color w:val="000000" w:themeColor="text1"/>
        </w:rPr>
        <w:t>The challenge faced during the assessment was the complexity of analysing such a vast organisation in a competitive and rapidly evolving sector, large multinational retail. During the course of researching, however, my level of confidence grew, and the use of the structured analytical frameworks provided a systematic approach to understanding organisational performance. The sustainability and digital transformation topics were especially interesting due to the idea that strategic management is being taken beyond the historical financial goal tracking quality. Also, the experience reinforced my interest in the value of evidence-informed decision-making for strategic planning and strengthening of an organisation.</w:t>
      </w:r>
    </w:p>
    <w:p w14:paraId="76D8B5C7" w14:textId="77777777" w:rsidR="00531D82" w:rsidRPr="00373FED" w:rsidRDefault="001A3677">
      <w:pPr>
        <w:rPr>
          <w:b/>
          <w:bCs/>
          <w:i/>
          <w:iCs/>
          <w:color w:val="000000" w:themeColor="text1"/>
        </w:rPr>
      </w:pPr>
      <w:r w:rsidRPr="00373FED">
        <w:rPr>
          <w:b/>
          <w:bCs/>
          <w:i/>
          <w:iCs/>
          <w:color w:val="000000" w:themeColor="text1"/>
        </w:rPr>
        <w:t>Evaluation</w:t>
      </w:r>
    </w:p>
    <w:p w14:paraId="72C29C2D" w14:textId="767DE238" w:rsidR="00531D82" w:rsidRPr="00373FED" w:rsidRDefault="001A3677">
      <w:pPr>
        <w:rPr>
          <w:color w:val="000000" w:themeColor="text1"/>
        </w:rPr>
      </w:pPr>
      <w:r w:rsidRPr="00373FED">
        <w:rPr>
          <w:color w:val="000000" w:themeColor="text1"/>
        </w:rPr>
        <w:t xml:space="preserve">A strength of the assessment was actually examining a real organisation and applying known strategic management models. The use of current industry information facilitated a better understanding of how economic, technological, social and environmental factors affect strategic decision-making. Additionally, the assessment helped develop skills in synthesising data from a variety of issues that have been raised in the academic literature and industry reports. </w:t>
      </w:r>
      <w:r w:rsidR="00CF3F58" w:rsidRPr="00373FED">
        <w:rPr>
          <w:color w:val="000000" w:themeColor="text1"/>
        </w:rPr>
        <w:t>T</w:t>
      </w:r>
      <w:r w:rsidRPr="00373FED">
        <w:rPr>
          <w:color w:val="000000" w:themeColor="text1"/>
        </w:rPr>
        <w:t>he importance of future-oriented strategic thought in helping organisations to foresee alterations in their surroundings, utilise change and build up their long-term competitiveness</w:t>
      </w:r>
      <w:r w:rsidR="00CF3F58" w:rsidRPr="00373FED">
        <w:rPr>
          <w:color w:val="000000" w:themeColor="text1"/>
        </w:rPr>
        <w:t xml:space="preserve"> (Gibbs, 1988)</w:t>
      </w:r>
      <w:r w:rsidRPr="00373FED">
        <w:rPr>
          <w:color w:val="000000" w:themeColor="text1"/>
        </w:rPr>
        <w:t>. This outlook provided me with a solid foundation to understand the value of digital transformation and sustainability efforts for Marks &amp; Spencer, as well as strategic foresight in evaluating these areas. One of the obstacles that was faced during the assessment was the considerable amount of information that is available about the retail sector. Sometimes the most important strategic factor(s) were hard to identify. The requirement to critically assess, rather than just describe information, necessitated a more analytical way of conducting academic research and strategic assessment.</w:t>
      </w:r>
    </w:p>
    <w:p w14:paraId="2EEE55DF" w14:textId="77777777" w:rsidR="00531D82" w:rsidRPr="00373FED" w:rsidRDefault="001A3677">
      <w:pPr>
        <w:rPr>
          <w:b/>
          <w:bCs/>
          <w:i/>
          <w:iCs/>
          <w:color w:val="000000" w:themeColor="text1"/>
        </w:rPr>
      </w:pPr>
      <w:r w:rsidRPr="00373FED">
        <w:rPr>
          <w:b/>
          <w:bCs/>
          <w:i/>
          <w:iCs/>
          <w:color w:val="000000" w:themeColor="text1"/>
        </w:rPr>
        <w:t>Analysis</w:t>
      </w:r>
    </w:p>
    <w:p w14:paraId="086118AB" w14:textId="03D357A5" w:rsidR="00531D82" w:rsidRPr="00373FED" w:rsidRDefault="001A3677">
      <w:pPr>
        <w:rPr>
          <w:color w:val="000000" w:themeColor="text1"/>
        </w:rPr>
      </w:pPr>
      <w:r w:rsidRPr="00373FED">
        <w:rPr>
          <w:color w:val="000000" w:themeColor="text1"/>
        </w:rPr>
        <w:t xml:space="preserve">They showed the need for multiple analytical lenses to be used in good strategic management and not to rely on one single lens. The PESTEL analysis revealed the factors and behaviours that influenced decision-making and the priorities of the organisations from political regulation, technological development and growing sustainability aspects. The VRIO diagram also highlighted the role of valuable, rare resources and capabilities in making a sustainable competitive advantage. </w:t>
      </w:r>
      <w:r w:rsidR="000167B2" w:rsidRPr="00373FED">
        <w:rPr>
          <w:color w:val="000000" w:themeColor="text1"/>
        </w:rPr>
        <w:t>S</w:t>
      </w:r>
      <w:r w:rsidRPr="00373FED">
        <w:rPr>
          <w:color w:val="000000" w:themeColor="text1"/>
        </w:rPr>
        <w:t xml:space="preserve">ustainable and circular business practices are becoming increasingly important within the UK fashion and retail sector. This helped to deepen my appreciation for </w:t>
      </w:r>
      <w:r w:rsidRPr="00373FED">
        <w:rPr>
          <w:color w:val="000000" w:themeColor="text1"/>
        </w:rPr>
        <w:lastRenderedPageBreak/>
        <w:t>sustainability being a social responsibility project as well as a long-lasting source of competitive value. Emphasis on assessment of SCM and Market Development Strategy was placed on the adaptability and resilience of the organisation. Sourcing strategies and value chain governance play a crucial role in the performance augmentation of an organisation and its growth.</w:t>
      </w:r>
    </w:p>
    <w:p w14:paraId="0FFC04A2" w14:textId="77777777" w:rsidR="00531D82" w:rsidRPr="00373FED" w:rsidRDefault="001A3677">
      <w:pPr>
        <w:rPr>
          <w:b/>
          <w:bCs/>
          <w:i/>
          <w:iCs/>
          <w:color w:val="000000" w:themeColor="text1"/>
        </w:rPr>
      </w:pPr>
      <w:r w:rsidRPr="00373FED">
        <w:rPr>
          <w:b/>
          <w:bCs/>
          <w:i/>
          <w:iCs/>
          <w:color w:val="000000" w:themeColor="text1"/>
        </w:rPr>
        <w:t>Conclusion</w:t>
      </w:r>
    </w:p>
    <w:p w14:paraId="524A6A48" w14:textId="77777777" w:rsidR="00531D82" w:rsidRPr="00373FED" w:rsidRDefault="001A3677">
      <w:pPr>
        <w:rPr>
          <w:color w:val="000000" w:themeColor="text1"/>
        </w:rPr>
      </w:pPr>
      <w:r w:rsidRPr="00373FED">
        <w:rPr>
          <w:color w:val="000000" w:themeColor="text1"/>
        </w:rPr>
        <w:t>Overall, by providing the overall assessment, my understanding of the strategic management theory and practice has been enhanced. This resulted in a set of frameworks covering the all-round performance and competitiveness of the organisation. This experience has enabled me to scrutinise intricate business issues, analyse strategic information and make work-based recommendations. It also provided a good idea of the importance of sustainability, innovation and stakeholder engagement in today's strategic decision-making.</w:t>
      </w:r>
    </w:p>
    <w:p w14:paraId="0BDC252D" w14:textId="77777777" w:rsidR="00531D82" w:rsidRPr="00373FED" w:rsidRDefault="001A3677">
      <w:pPr>
        <w:rPr>
          <w:b/>
          <w:bCs/>
          <w:i/>
          <w:iCs/>
          <w:color w:val="000000" w:themeColor="text1"/>
        </w:rPr>
      </w:pPr>
      <w:r w:rsidRPr="00373FED">
        <w:rPr>
          <w:b/>
          <w:bCs/>
          <w:i/>
          <w:iCs/>
          <w:color w:val="000000" w:themeColor="text1"/>
        </w:rPr>
        <w:t>Action Plan</w:t>
      </w:r>
    </w:p>
    <w:p w14:paraId="178ADABC" w14:textId="77777777" w:rsidR="00531D82" w:rsidRPr="00373FED" w:rsidRDefault="001A3677">
      <w:pPr>
        <w:rPr>
          <w:color w:val="000000" w:themeColor="text1"/>
        </w:rPr>
      </w:pPr>
      <w:r w:rsidRPr="00373FED">
        <w:rPr>
          <w:color w:val="000000" w:themeColor="text1"/>
        </w:rPr>
        <w:t>In future strategic management projects, I would like to further develop my abilities to analyse by incorporating more recent academic journals and reports. I will be developing my critical evaluation techniques as I would like to be more detailed in my analysis and recommendations. In addition, I will keep supplementing my expertise on digital transformation, sustainability strategy, and data-driven decision-making, which are becoming more and more relevant in the corporate environment. Another strategy I will be using is that I will be re-considering my own professional growth needs using reflective models to consider reflections on my own situation and how I may continue to develop in terms of research, strategic thinking or problem solving.</w:t>
      </w:r>
      <w:r w:rsidRPr="00373FED">
        <w:rPr>
          <w:color w:val="000000" w:themeColor="text1"/>
        </w:rPr>
        <w:br w:type="page"/>
      </w:r>
    </w:p>
    <w:p w14:paraId="44F6184B" w14:textId="77777777" w:rsidR="00531D82" w:rsidRPr="00373FED" w:rsidRDefault="001A3677">
      <w:pPr>
        <w:pStyle w:val="Heading1"/>
        <w:rPr>
          <w:color w:val="000000" w:themeColor="text1"/>
        </w:rPr>
      </w:pPr>
      <w:bookmarkStart w:id="14" w:name="_Toc233842036"/>
      <w:r w:rsidRPr="00373FED">
        <w:rPr>
          <w:color w:val="000000" w:themeColor="text1"/>
        </w:rPr>
        <w:lastRenderedPageBreak/>
        <w:t>References</w:t>
      </w:r>
      <w:bookmarkEnd w:id="14"/>
    </w:p>
    <w:p w14:paraId="49F5ECD8" w14:textId="77777777" w:rsidR="000167B2" w:rsidRPr="00373FED" w:rsidRDefault="000167B2" w:rsidP="000167B2">
      <w:pPr>
        <w:spacing w:after="240"/>
        <w:ind w:left="360"/>
        <w:rPr>
          <w:color w:val="000000" w:themeColor="text1"/>
        </w:rPr>
      </w:pPr>
      <w:r w:rsidRPr="00373FED">
        <w:rPr>
          <w:color w:val="000000" w:themeColor="text1"/>
        </w:rPr>
        <w:t>Abukalusa, K. and Oosthuizen, R., 2025. An adaptive organisational leadership framework through systems thinking. </w:t>
      </w:r>
      <w:r w:rsidRPr="00373FED">
        <w:rPr>
          <w:i/>
          <w:iCs/>
          <w:color w:val="000000" w:themeColor="text1"/>
        </w:rPr>
        <w:t>International Journal of Organizational Analysis</w:t>
      </w:r>
      <w:r w:rsidRPr="00373FED">
        <w:rPr>
          <w:color w:val="000000" w:themeColor="text1"/>
        </w:rPr>
        <w:t>, </w:t>
      </w:r>
      <w:r w:rsidRPr="00373FED">
        <w:rPr>
          <w:i/>
          <w:iCs/>
          <w:color w:val="000000" w:themeColor="text1"/>
        </w:rPr>
        <w:t>33</w:t>
      </w:r>
      <w:r w:rsidRPr="00373FED">
        <w:rPr>
          <w:color w:val="000000" w:themeColor="text1"/>
        </w:rPr>
        <w:t xml:space="preserve">(8), pp.2673-2703. </w:t>
      </w:r>
      <w:hyperlink r:id="rId13" w:history="1">
        <w:r w:rsidRPr="00373FED">
          <w:rPr>
            <w:rStyle w:val="Hyperlink"/>
            <w:color w:val="000000" w:themeColor="text1"/>
          </w:rPr>
          <w:t>https://www.emerald.com/ijoa/article/33/8/2673/1258254</w:t>
        </w:r>
      </w:hyperlink>
    </w:p>
    <w:p w14:paraId="7A8C004B" w14:textId="77777777" w:rsidR="000167B2" w:rsidRPr="00373FED" w:rsidRDefault="000167B2" w:rsidP="000167B2">
      <w:pPr>
        <w:spacing w:after="240"/>
        <w:ind w:left="360"/>
        <w:rPr>
          <w:color w:val="000000" w:themeColor="text1"/>
        </w:rPr>
      </w:pPr>
      <w:r w:rsidRPr="00373FED">
        <w:rPr>
          <w:color w:val="000000" w:themeColor="text1"/>
        </w:rPr>
        <w:t xml:space="preserve">Alam, M.N. and Reichert, M.M. (2026). The Impact of E-commerce on Traditional Retail Markets in the United Kingdom. </w:t>
      </w:r>
      <w:hyperlink r:id="rId14">
        <w:r w:rsidRPr="00373FED">
          <w:rPr>
            <w:color w:val="000000" w:themeColor="text1"/>
            <w:u w:val="single"/>
          </w:rPr>
          <w:t>https://theses.cz/id/zyf4ni/zaverecna_prace.pdf_</w:t>
        </w:r>
      </w:hyperlink>
    </w:p>
    <w:p w14:paraId="67F437AD" w14:textId="77777777" w:rsidR="000167B2" w:rsidRPr="00373FED" w:rsidRDefault="000167B2" w:rsidP="000167B2">
      <w:pPr>
        <w:spacing w:after="240"/>
        <w:ind w:left="360"/>
        <w:rPr>
          <w:color w:val="000000" w:themeColor="text1"/>
        </w:rPr>
      </w:pPr>
      <w:r w:rsidRPr="00373FED">
        <w:rPr>
          <w:color w:val="000000" w:themeColor="text1"/>
        </w:rPr>
        <w:t>Alem Fonseca, M., Tsolakis, N. and Kumar, M. (2026). Managing supply chain resilience and cost trade-offs: aligning resources, competencies and capabilities. </w:t>
      </w:r>
      <w:r w:rsidRPr="00373FED">
        <w:rPr>
          <w:i/>
          <w:iCs/>
          <w:color w:val="000000" w:themeColor="text1"/>
        </w:rPr>
        <w:t>Production Planning &amp; Control</w:t>
      </w:r>
      <w:r w:rsidRPr="00373FED">
        <w:rPr>
          <w:color w:val="000000" w:themeColor="text1"/>
        </w:rPr>
        <w:t xml:space="preserve">, pp.1-44. </w:t>
      </w:r>
      <w:hyperlink r:id="rId15">
        <w:r w:rsidRPr="00373FED">
          <w:rPr>
            <w:color w:val="000000" w:themeColor="text1"/>
            <w:u w:val="single"/>
          </w:rPr>
          <w:t>https://www.tandfonline.com/doi/abs/10.1080/09537287.2026.2618640</w:t>
        </w:r>
      </w:hyperlink>
    </w:p>
    <w:p w14:paraId="1F08E08F" w14:textId="77777777" w:rsidR="000167B2" w:rsidRPr="00373FED" w:rsidRDefault="000167B2" w:rsidP="000167B2">
      <w:pPr>
        <w:spacing w:after="240"/>
        <w:ind w:left="360"/>
        <w:rPr>
          <w:color w:val="000000" w:themeColor="text1"/>
        </w:rPr>
      </w:pPr>
      <w:r w:rsidRPr="00373FED">
        <w:rPr>
          <w:color w:val="000000" w:themeColor="text1"/>
        </w:rPr>
        <w:t>Anwar, R.S., Ahmed, R.R., Parmar, V. and Androniceanu, A., 2025. Employee empowerment and technology-driven customer relationship management: enhancing brand management in the FMCG sector through SEM-SVM analysis. </w:t>
      </w:r>
      <w:r w:rsidRPr="00373FED">
        <w:rPr>
          <w:i/>
          <w:iCs/>
          <w:color w:val="000000" w:themeColor="text1"/>
        </w:rPr>
        <w:t>Transformations in Business &amp; Economics</w:t>
      </w:r>
      <w:r w:rsidRPr="00373FED">
        <w:rPr>
          <w:color w:val="000000" w:themeColor="text1"/>
        </w:rPr>
        <w:t>, </w:t>
      </w:r>
      <w:r w:rsidRPr="00373FED">
        <w:rPr>
          <w:i/>
          <w:iCs/>
          <w:color w:val="000000" w:themeColor="text1"/>
        </w:rPr>
        <w:t>24</w:t>
      </w:r>
      <w:r w:rsidRPr="00373FED">
        <w:rPr>
          <w:color w:val="000000" w:themeColor="text1"/>
        </w:rPr>
        <w:t xml:space="preserve">(1 (64)), pp.355-385. </w:t>
      </w:r>
      <w:hyperlink r:id="rId16" w:history="1">
        <w:r w:rsidRPr="00373FED">
          <w:rPr>
            <w:rStyle w:val="Hyperlink"/>
            <w:color w:val="000000" w:themeColor="text1"/>
          </w:rPr>
          <w:t>https://www.zurnalai.vu.lt/TIBE/article/view/44797</w:t>
        </w:r>
      </w:hyperlink>
    </w:p>
    <w:p w14:paraId="329B9954" w14:textId="77777777" w:rsidR="000167B2" w:rsidRPr="00373FED" w:rsidRDefault="000167B2" w:rsidP="000167B2">
      <w:pPr>
        <w:spacing w:after="240"/>
        <w:ind w:left="360"/>
        <w:rPr>
          <w:color w:val="000000" w:themeColor="text1"/>
        </w:rPr>
      </w:pPr>
      <w:r w:rsidRPr="00373FED">
        <w:rPr>
          <w:color w:val="000000" w:themeColor="text1"/>
        </w:rPr>
        <w:t>Bani-Melhem, A.J., Aboelmaged, M. and Alkhatib, S.F., 2026. Driving service performance: the interplay of innovation and resilience in food retail supply chain. </w:t>
      </w:r>
      <w:r w:rsidRPr="00373FED">
        <w:rPr>
          <w:i/>
          <w:iCs/>
          <w:color w:val="000000" w:themeColor="text1"/>
        </w:rPr>
        <w:t>Business Process Management Journal</w:t>
      </w:r>
      <w:r w:rsidRPr="00373FED">
        <w:rPr>
          <w:color w:val="000000" w:themeColor="text1"/>
        </w:rPr>
        <w:t>, </w:t>
      </w:r>
      <w:r w:rsidRPr="00373FED">
        <w:rPr>
          <w:i/>
          <w:iCs/>
          <w:color w:val="000000" w:themeColor="text1"/>
        </w:rPr>
        <w:t>32</w:t>
      </w:r>
      <w:r w:rsidRPr="00373FED">
        <w:rPr>
          <w:color w:val="000000" w:themeColor="text1"/>
        </w:rPr>
        <w:t xml:space="preserve">(4), pp.1213-1241. </w:t>
      </w:r>
      <w:hyperlink r:id="rId17" w:history="1">
        <w:r w:rsidRPr="00373FED">
          <w:rPr>
            <w:rStyle w:val="Hyperlink"/>
            <w:color w:val="000000" w:themeColor="text1"/>
          </w:rPr>
          <w:t>https://www.emerald.com/bpmj/article/32/4/1213/1265127</w:t>
        </w:r>
      </w:hyperlink>
    </w:p>
    <w:p w14:paraId="1655FB04" w14:textId="77777777" w:rsidR="000167B2" w:rsidRPr="00373FED" w:rsidRDefault="000167B2" w:rsidP="000167B2">
      <w:pPr>
        <w:spacing w:after="240"/>
        <w:ind w:left="360"/>
        <w:rPr>
          <w:color w:val="000000" w:themeColor="text1"/>
        </w:rPr>
      </w:pPr>
      <w:r w:rsidRPr="00373FED">
        <w:rPr>
          <w:color w:val="000000" w:themeColor="text1"/>
        </w:rPr>
        <w:t>Chen, K. (2025). Marks and Spencer’s Global Sustainability Strategy: A Case Study. </w:t>
      </w:r>
      <w:r w:rsidRPr="00373FED">
        <w:rPr>
          <w:i/>
          <w:iCs/>
          <w:color w:val="000000" w:themeColor="text1"/>
        </w:rPr>
        <w:t>Journal of Education, Humanities and Social Sciences</w:t>
      </w:r>
      <w:r w:rsidRPr="00373FED">
        <w:rPr>
          <w:color w:val="000000" w:themeColor="text1"/>
        </w:rPr>
        <w:t>, </w:t>
      </w:r>
      <w:r w:rsidRPr="00373FED">
        <w:rPr>
          <w:i/>
          <w:iCs/>
          <w:color w:val="000000" w:themeColor="text1"/>
        </w:rPr>
        <w:t>61</w:t>
      </w:r>
      <w:r w:rsidRPr="00373FED">
        <w:rPr>
          <w:color w:val="000000" w:themeColor="text1"/>
        </w:rPr>
        <w:t xml:space="preserve">, pp.124-128. </w:t>
      </w:r>
      <w:hyperlink r:id="rId18">
        <w:r w:rsidRPr="00373FED">
          <w:rPr>
            <w:color w:val="000000" w:themeColor="text1"/>
            <w:u w:val="single"/>
          </w:rPr>
          <w:t>http://drpehss.com/index.php/ojs/article/view/21</w:t>
        </w:r>
      </w:hyperlink>
    </w:p>
    <w:p w14:paraId="3542DB6A" w14:textId="77777777" w:rsidR="000167B2" w:rsidRPr="00373FED" w:rsidRDefault="000167B2" w:rsidP="000167B2">
      <w:pPr>
        <w:spacing w:after="240"/>
        <w:ind w:left="360"/>
        <w:rPr>
          <w:color w:val="000000" w:themeColor="text1"/>
        </w:rPr>
      </w:pPr>
      <w:r w:rsidRPr="00373FED">
        <w:rPr>
          <w:color w:val="000000" w:themeColor="text1"/>
        </w:rPr>
        <w:t xml:space="preserve">CPB. (2025). </w:t>
      </w:r>
      <w:r w:rsidRPr="00373FED">
        <w:rPr>
          <w:i/>
          <w:iCs/>
          <w:color w:val="000000" w:themeColor="text1"/>
        </w:rPr>
        <w:t xml:space="preserve">The Marks &amp; Spencer eCommerce Case Study: 3 Growth Lessons for Retailers. </w:t>
      </w:r>
      <w:r w:rsidRPr="00373FED">
        <w:rPr>
          <w:color w:val="000000" w:themeColor="text1"/>
        </w:rPr>
        <w:t xml:space="preserve">Available at: </w:t>
      </w:r>
      <w:hyperlink r:id="rId19">
        <w:r w:rsidRPr="00373FED">
          <w:rPr>
            <w:color w:val="000000" w:themeColor="text1"/>
            <w:u w:val="single"/>
          </w:rPr>
          <w:t>https://blog.contactpigeon.com/marks-n-spencer-ecommerce/</w:t>
        </w:r>
      </w:hyperlink>
      <w:r w:rsidRPr="00373FED">
        <w:rPr>
          <w:color w:val="000000" w:themeColor="text1"/>
        </w:rPr>
        <w:t xml:space="preserve"> [Accessed: 30 June 2026]</w:t>
      </w:r>
    </w:p>
    <w:p w14:paraId="60E83278" w14:textId="77777777" w:rsidR="000167B2" w:rsidRPr="00373FED" w:rsidRDefault="000167B2" w:rsidP="000167B2">
      <w:pPr>
        <w:spacing w:after="240"/>
        <w:ind w:left="360"/>
        <w:rPr>
          <w:color w:val="000000" w:themeColor="text1"/>
        </w:rPr>
      </w:pPr>
      <w:r w:rsidRPr="00373FED">
        <w:rPr>
          <w:color w:val="000000" w:themeColor="text1"/>
        </w:rPr>
        <w:t>Dompreh Joy, E. (2025). </w:t>
      </w:r>
      <w:r w:rsidRPr="00373FED">
        <w:rPr>
          <w:i/>
          <w:iCs/>
          <w:color w:val="000000" w:themeColor="text1"/>
        </w:rPr>
        <w:t>Exploring How Sustainable Business Practices Influence Consumer Brand Loyalty In The Irish Marketplace</w:t>
      </w:r>
      <w:r w:rsidRPr="00373FED">
        <w:rPr>
          <w:color w:val="000000" w:themeColor="text1"/>
        </w:rPr>
        <w:t xml:space="preserve"> (Doctoral dissertation, Dublin Business School). </w:t>
      </w:r>
      <w:hyperlink r:id="rId20">
        <w:r w:rsidRPr="00373FED">
          <w:rPr>
            <w:color w:val="000000" w:themeColor="text1"/>
            <w:u w:val="single"/>
          </w:rPr>
          <w:t>https://esource.dbs.ie/items/0420af0c-b9ca-4600-9d09-49a8d3da3b46</w:t>
        </w:r>
      </w:hyperlink>
    </w:p>
    <w:p w14:paraId="46E511F1" w14:textId="77777777" w:rsidR="000167B2" w:rsidRPr="00373FED" w:rsidRDefault="000167B2" w:rsidP="000167B2">
      <w:pPr>
        <w:spacing w:after="240"/>
        <w:ind w:left="360"/>
        <w:rPr>
          <w:color w:val="000000" w:themeColor="text1"/>
        </w:rPr>
      </w:pPr>
      <w:r w:rsidRPr="00373FED">
        <w:rPr>
          <w:color w:val="000000" w:themeColor="text1"/>
        </w:rPr>
        <w:lastRenderedPageBreak/>
        <w:t xml:space="preserve">Forbes. (2025). </w:t>
      </w:r>
      <w:r w:rsidRPr="00373FED">
        <w:rPr>
          <w:i/>
          <w:iCs/>
          <w:color w:val="000000" w:themeColor="text1"/>
        </w:rPr>
        <w:t xml:space="preserve">Marks &amp; Spencer. </w:t>
      </w:r>
      <w:r w:rsidRPr="00373FED">
        <w:rPr>
          <w:color w:val="000000" w:themeColor="text1"/>
        </w:rPr>
        <w:t xml:space="preserve">Available at: </w:t>
      </w:r>
      <w:hyperlink r:id="rId21">
        <w:r w:rsidRPr="00373FED">
          <w:rPr>
            <w:color w:val="000000" w:themeColor="text1"/>
            <w:u w:val="single"/>
          </w:rPr>
          <w:t>https://www.forbes.com/companies/marks-spencer/</w:t>
        </w:r>
      </w:hyperlink>
      <w:r w:rsidRPr="00373FED">
        <w:rPr>
          <w:color w:val="000000" w:themeColor="text1"/>
        </w:rPr>
        <w:t xml:space="preserve"> [Accessed: 29 June 2026]</w:t>
      </w:r>
    </w:p>
    <w:p w14:paraId="5CEE170D" w14:textId="77777777" w:rsidR="000167B2" w:rsidRPr="00373FED" w:rsidRDefault="000167B2" w:rsidP="000167B2">
      <w:pPr>
        <w:spacing w:after="240"/>
        <w:ind w:left="360"/>
        <w:rPr>
          <w:color w:val="000000" w:themeColor="text1"/>
        </w:rPr>
      </w:pPr>
      <w:r w:rsidRPr="00373FED">
        <w:rPr>
          <w:color w:val="000000" w:themeColor="text1"/>
        </w:rPr>
        <w:t xml:space="preserve">FT. (2025). </w:t>
      </w:r>
      <w:r w:rsidRPr="00373FED">
        <w:rPr>
          <w:i/>
          <w:iCs/>
          <w:color w:val="000000" w:themeColor="text1"/>
        </w:rPr>
        <w:t xml:space="preserve">Marks and Spencer Group PLC. </w:t>
      </w:r>
      <w:r w:rsidRPr="00373FED">
        <w:rPr>
          <w:color w:val="000000" w:themeColor="text1"/>
        </w:rPr>
        <w:t xml:space="preserve">Available at: </w:t>
      </w:r>
      <w:hyperlink r:id="rId22">
        <w:r w:rsidRPr="00373FED">
          <w:rPr>
            <w:color w:val="000000" w:themeColor="text1"/>
            <w:u w:val="single"/>
          </w:rPr>
          <w:t>https://markets.ft.com/data/equities/tearsheet/summary?s=MKS:LSE</w:t>
        </w:r>
      </w:hyperlink>
      <w:r w:rsidRPr="00373FED">
        <w:rPr>
          <w:color w:val="000000" w:themeColor="text1"/>
        </w:rPr>
        <w:t xml:space="preserve"> [Accessed: 27 June 2026]</w:t>
      </w:r>
    </w:p>
    <w:p w14:paraId="34F73905" w14:textId="77777777" w:rsidR="000167B2" w:rsidRPr="00373FED" w:rsidRDefault="000167B2" w:rsidP="000167B2">
      <w:pPr>
        <w:spacing w:after="240"/>
        <w:ind w:left="360"/>
        <w:rPr>
          <w:color w:val="000000" w:themeColor="text1"/>
        </w:rPr>
      </w:pPr>
      <w:r w:rsidRPr="00373FED">
        <w:rPr>
          <w:color w:val="000000" w:themeColor="text1"/>
        </w:rPr>
        <w:t xml:space="preserve">GB. (2025). </w:t>
      </w:r>
      <w:r w:rsidRPr="00373FED">
        <w:rPr>
          <w:i/>
          <w:iCs/>
          <w:color w:val="000000" w:themeColor="text1"/>
        </w:rPr>
        <w:t xml:space="preserve">Marks and Spencer Group plc - Company Profile. </w:t>
      </w:r>
      <w:r w:rsidRPr="00373FED">
        <w:rPr>
          <w:color w:val="000000" w:themeColor="text1"/>
        </w:rPr>
        <w:t xml:space="preserve">Available at: </w:t>
      </w:r>
      <w:hyperlink r:id="rId23">
        <w:r w:rsidRPr="00373FED">
          <w:rPr>
            <w:color w:val="000000" w:themeColor="text1"/>
            <w:u w:val="single"/>
          </w:rPr>
          <w:t>https://www.globaldata.com/company-profile/marks-and-spencer-group-plc/</w:t>
        </w:r>
      </w:hyperlink>
      <w:r w:rsidRPr="00373FED">
        <w:rPr>
          <w:color w:val="000000" w:themeColor="text1"/>
        </w:rPr>
        <w:t xml:space="preserve"> [Accessed: 1 July 2026]</w:t>
      </w:r>
    </w:p>
    <w:p w14:paraId="0B5352DB" w14:textId="77777777" w:rsidR="000167B2" w:rsidRPr="00373FED" w:rsidRDefault="000167B2" w:rsidP="000167B2">
      <w:pPr>
        <w:spacing w:after="240"/>
        <w:ind w:left="360"/>
        <w:rPr>
          <w:color w:val="000000" w:themeColor="text1"/>
        </w:rPr>
      </w:pPr>
      <w:r w:rsidRPr="00373FED">
        <w:rPr>
          <w:color w:val="000000" w:themeColor="text1"/>
        </w:rPr>
        <w:t>Gibbs, G., 1988. Learning by doing: A guide to teaching and learning methods. </w:t>
      </w:r>
      <w:r w:rsidRPr="00373FED">
        <w:rPr>
          <w:i/>
          <w:iCs/>
          <w:color w:val="000000" w:themeColor="text1"/>
        </w:rPr>
        <w:t>Further Education Unit</w:t>
      </w:r>
      <w:r w:rsidRPr="00373FED">
        <w:rPr>
          <w:color w:val="000000" w:themeColor="text1"/>
        </w:rPr>
        <w:t xml:space="preserve">. </w:t>
      </w:r>
      <w:hyperlink r:id="rId24" w:history="1">
        <w:r w:rsidRPr="00373FED">
          <w:rPr>
            <w:rStyle w:val="Hyperlink"/>
            <w:color w:val="000000" w:themeColor="text1"/>
          </w:rPr>
          <w:t>https://cir.nii.ac.jp/crid/1571417125052979584</w:t>
        </w:r>
      </w:hyperlink>
    </w:p>
    <w:p w14:paraId="169E4D77" w14:textId="77777777" w:rsidR="000167B2" w:rsidRPr="00373FED" w:rsidRDefault="000167B2" w:rsidP="000167B2">
      <w:pPr>
        <w:spacing w:after="240"/>
        <w:ind w:left="360"/>
        <w:rPr>
          <w:color w:val="000000" w:themeColor="text1"/>
        </w:rPr>
      </w:pPr>
      <w:r w:rsidRPr="00373FED">
        <w:rPr>
          <w:color w:val="000000" w:themeColor="text1"/>
        </w:rPr>
        <w:t>Gunduz, Y. (2025), July. Creating and Capturing Value Through Brand Acquisition and Strategy: The Historical Cases of Debenhams and House of Fraser. In </w:t>
      </w:r>
      <w:r w:rsidRPr="00373FED">
        <w:rPr>
          <w:i/>
          <w:iCs/>
          <w:color w:val="000000" w:themeColor="text1"/>
        </w:rPr>
        <w:t>Proceedings of the Conference on Historical Analysis and Research in Marketing</w:t>
      </w:r>
      <w:r w:rsidRPr="00373FED">
        <w:rPr>
          <w:color w:val="000000" w:themeColor="text1"/>
        </w:rPr>
        <w:t xml:space="preserve"> (Vol. 22, No. 1). </w:t>
      </w:r>
      <w:hyperlink r:id="rId25">
        <w:r w:rsidRPr="00373FED">
          <w:rPr>
            <w:color w:val="000000" w:themeColor="text1"/>
            <w:u w:val="single"/>
          </w:rPr>
          <w:t>https://ojs.library.carleton.ca/index.php/pcharm/article/view/5449/3861</w:t>
        </w:r>
      </w:hyperlink>
    </w:p>
    <w:p w14:paraId="520E80A8" w14:textId="77777777" w:rsidR="000167B2" w:rsidRPr="00373FED" w:rsidRDefault="000167B2" w:rsidP="000167B2">
      <w:pPr>
        <w:spacing w:after="240"/>
        <w:ind w:left="360"/>
        <w:rPr>
          <w:color w:val="000000" w:themeColor="text1"/>
        </w:rPr>
      </w:pPr>
      <w:r w:rsidRPr="00373FED">
        <w:rPr>
          <w:color w:val="000000" w:themeColor="text1"/>
        </w:rPr>
        <w:t xml:space="preserve">Iankovets, T., Järvis, M., Fomin, O., Chernobrovkina, S. and Shvets, S. (2025). Using machine learning to improve brand management in an online environment. </w:t>
      </w:r>
      <w:hyperlink r:id="rId26">
        <w:r w:rsidRPr="00373FED">
          <w:rPr>
            <w:color w:val="000000" w:themeColor="text1"/>
            <w:u w:val="single"/>
          </w:rPr>
          <w:t>https://repository.kpi.kharkov.ua/items/d90ac7e7-b6cc-421c-80e9-0f114df69571</w:t>
        </w:r>
      </w:hyperlink>
    </w:p>
    <w:p w14:paraId="116A903D" w14:textId="77777777" w:rsidR="000167B2" w:rsidRPr="00373FED" w:rsidRDefault="000167B2" w:rsidP="000167B2">
      <w:pPr>
        <w:spacing w:after="240"/>
        <w:ind w:left="360"/>
        <w:rPr>
          <w:color w:val="000000" w:themeColor="text1"/>
        </w:rPr>
      </w:pPr>
      <w:r w:rsidRPr="00373FED">
        <w:rPr>
          <w:color w:val="000000" w:themeColor="text1"/>
        </w:rPr>
        <w:t>Jones, P. (2025). Sustainability and the UK's leading clothing retailers. </w:t>
      </w:r>
      <w:r w:rsidRPr="00373FED">
        <w:rPr>
          <w:i/>
          <w:iCs/>
          <w:color w:val="000000" w:themeColor="text1"/>
        </w:rPr>
        <w:t>Athens journal of business &amp; economics</w:t>
      </w:r>
      <w:r w:rsidRPr="00373FED">
        <w:rPr>
          <w:color w:val="000000" w:themeColor="text1"/>
        </w:rPr>
        <w:t>, </w:t>
      </w:r>
      <w:r w:rsidRPr="00373FED">
        <w:rPr>
          <w:i/>
          <w:iCs/>
          <w:color w:val="000000" w:themeColor="text1"/>
        </w:rPr>
        <w:t>11</w:t>
      </w:r>
      <w:r w:rsidRPr="00373FED">
        <w:rPr>
          <w:color w:val="000000" w:themeColor="text1"/>
        </w:rPr>
        <w:t xml:space="preserve">. </w:t>
      </w:r>
      <w:hyperlink r:id="rId27">
        <w:r w:rsidRPr="00373FED">
          <w:rPr>
            <w:color w:val="000000" w:themeColor="text1"/>
            <w:u w:val="single"/>
          </w:rPr>
          <w:t>https://savearchive.zbw.eu/bitstream/11159/710484/1/1933392959_0.pdf</w:t>
        </w:r>
      </w:hyperlink>
    </w:p>
    <w:p w14:paraId="402C3A85" w14:textId="77777777" w:rsidR="000167B2" w:rsidRPr="00373FED" w:rsidRDefault="000167B2" w:rsidP="000167B2">
      <w:pPr>
        <w:spacing w:after="240"/>
        <w:ind w:left="360"/>
        <w:rPr>
          <w:color w:val="000000" w:themeColor="text1"/>
        </w:rPr>
      </w:pPr>
      <w:r w:rsidRPr="00373FED">
        <w:rPr>
          <w:color w:val="000000" w:themeColor="text1"/>
        </w:rPr>
        <w:t xml:space="preserve">Macrotrends. (2025). </w:t>
      </w:r>
      <w:r w:rsidRPr="00373FED">
        <w:rPr>
          <w:i/>
          <w:iCs/>
          <w:color w:val="000000" w:themeColor="text1"/>
        </w:rPr>
        <w:t>Marks And Spencer Group Revenue 2012-2025 | MAKSY.</w:t>
      </w:r>
      <w:r w:rsidRPr="00373FED">
        <w:rPr>
          <w:color w:val="000000" w:themeColor="text1"/>
        </w:rPr>
        <w:t xml:space="preserve"> Available at: </w:t>
      </w:r>
      <w:hyperlink r:id="rId28">
        <w:r w:rsidRPr="00373FED">
          <w:rPr>
            <w:color w:val="000000" w:themeColor="text1"/>
            <w:u w:val="single"/>
          </w:rPr>
          <w:t>https://www.macrotrends.net/stocks/charts/MAKSY/marks-and-spencer-group/revenue</w:t>
        </w:r>
      </w:hyperlink>
      <w:r w:rsidRPr="00373FED">
        <w:rPr>
          <w:color w:val="000000" w:themeColor="text1"/>
        </w:rPr>
        <w:t xml:space="preserve"> [Accessed: 30 June 2026]</w:t>
      </w:r>
    </w:p>
    <w:p w14:paraId="7BCDC94B" w14:textId="77777777" w:rsidR="000167B2" w:rsidRPr="00373FED" w:rsidRDefault="000167B2" w:rsidP="000167B2">
      <w:pPr>
        <w:spacing w:after="240"/>
        <w:ind w:left="360"/>
        <w:rPr>
          <w:color w:val="000000" w:themeColor="text1"/>
        </w:rPr>
      </w:pPr>
      <w:r w:rsidRPr="00373FED">
        <w:rPr>
          <w:color w:val="000000" w:themeColor="text1"/>
        </w:rPr>
        <w:t>Marks &amp; Spencer. (2024). </w:t>
      </w:r>
      <w:r w:rsidRPr="00373FED">
        <w:rPr>
          <w:i/>
          <w:iCs/>
          <w:color w:val="000000" w:themeColor="text1"/>
        </w:rPr>
        <w:t xml:space="preserve">Marks and Spencer Group plc Annual Report &amp; Financial Statements 2024. </w:t>
      </w:r>
      <w:r w:rsidRPr="00373FED">
        <w:rPr>
          <w:color w:val="000000" w:themeColor="text1"/>
        </w:rPr>
        <w:t xml:space="preserve">Available at: </w:t>
      </w:r>
      <w:hyperlink r:id="rId29">
        <w:r w:rsidRPr="00373FED">
          <w:rPr>
            <w:color w:val="000000" w:themeColor="text1"/>
            <w:u w:val="single"/>
          </w:rPr>
          <w:t>https://corporate.marksandspencer.com/sites/marksandspencer/files/2024-06/M-and-S-2024-Annual-Report.pdf</w:t>
        </w:r>
      </w:hyperlink>
      <w:r w:rsidRPr="00373FED">
        <w:rPr>
          <w:color w:val="000000" w:themeColor="text1"/>
        </w:rPr>
        <w:t xml:space="preserve"> [Accessed: 28 June 2026]</w:t>
      </w:r>
    </w:p>
    <w:p w14:paraId="20B03F4E" w14:textId="77777777" w:rsidR="000167B2" w:rsidRPr="00373FED" w:rsidRDefault="000167B2" w:rsidP="000167B2">
      <w:pPr>
        <w:spacing w:after="240"/>
        <w:ind w:left="360"/>
        <w:rPr>
          <w:color w:val="000000" w:themeColor="text1"/>
        </w:rPr>
      </w:pPr>
      <w:r w:rsidRPr="00373FED">
        <w:rPr>
          <w:color w:val="000000" w:themeColor="text1"/>
        </w:rPr>
        <w:lastRenderedPageBreak/>
        <w:t>Marks &amp; Spencer. (2025). </w:t>
      </w:r>
      <w:r w:rsidRPr="00373FED">
        <w:rPr>
          <w:i/>
          <w:iCs/>
          <w:color w:val="000000" w:themeColor="text1"/>
        </w:rPr>
        <w:t xml:space="preserve">About us. </w:t>
      </w:r>
      <w:r w:rsidRPr="00373FED">
        <w:rPr>
          <w:color w:val="000000" w:themeColor="text1"/>
        </w:rPr>
        <w:t xml:space="preserve">Available at: </w:t>
      </w:r>
      <w:hyperlink r:id="rId30">
        <w:r w:rsidRPr="00373FED">
          <w:rPr>
            <w:color w:val="000000" w:themeColor="text1"/>
            <w:u w:val="single"/>
          </w:rPr>
          <w:t>https://corporate.marksandspencer.com/about-us</w:t>
        </w:r>
      </w:hyperlink>
      <w:r w:rsidRPr="00373FED">
        <w:rPr>
          <w:color w:val="000000" w:themeColor="text1"/>
        </w:rPr>
        <w:t xml:space="preserve"> [Accessed: 25 June 2026]</w:t>
      </w:r>
    </w:p>
    <w:p w14:paraId="24794CF5" w14:textId="77777777" w:rsidR="000167B2" w:rsidRPr="00373FED" w:rsidRDefault="000167B2" w:rsidP="000167B2">
      <w:pPr>
        <w:spacing w:after="240"/>
        <w:ind w:left="360"/>
        <w:rPr>
          <w:color w:val="000000" w:themeColor="text1"/>
        </w:rPr>
      </w:pPr>
      <w:r w:rsidRPr="00373FED">
        <w:rPr>
          <w:color w:val="000000" w:themeColor="text1"/>
        </w:rPr>
        <w:t>Marks &amp; Spencer. (2025b). </w:t>
      </w:r>
      <w:r w:rsidRPr="00373FED">
        <w:rPr>
          <w:i/>
          <w:iCs/>
          <w:color w:val="000000" w:themeColor="text1"/>
        </w:rPr>
        <w:t xml:space="preserve">Full Year Results for the 52 Weeks Ended 29 March 2025. </w:t>
      </w:r>
      <w:r w:rsidRPr="00373FED">
        <w:rPr>
          <w:color w:val="000000" w:themeColor="text1"/>
        </w:rPr>
        <w:t xml:space="preserve">Available at: </w:t>
      </w:r>
      <w:hyperlink r:id="rId31">
        <w:r w:rsidRPr="00373FED">
          <w:rPr>
            <w:color w:val="000000" w:themeColor="text1"/>
            <w:u w:val="single"/>
          </w:rPr>
          <w:t>https://corporate.marksandspencer.com/newsroom/press-releases/full-year-results-52-weeks-ended-29-march-2025</w:t>
        </w:r>
      </w:hyperlink>
      <w:r w:rsidRPr="00373FED">
        <w:rPr>
          <w:color w:val="000000" w:themeColor="text1"/>
        </w:rPr>
        <w:t xml:space="preserve"> [Accessed: 29 June 2026]</w:t>
      </w:r>
    </w:p>
    <w:p w14:paraId="5C8A20A1" w14:textId="77777777" w:rsidR="000167B2" w:rsidRPr="00373FED" w:rsidRDefault="000167B2" w:rsidP="000167B2">
      <w:pPr>
        <w:spacing w:after="240"/>
        <w:ind w:left="360"/>
        <w:rPr>
          <w:color w:val="000000" w:themeColor="text1"/>
        </w:rPr>
      </w:pPr>
      <w:r w:rsidRPr="00373FED">
        <w:rPr>
          <w:color w:val="000000" w:themeColor="text1"/>
        </w:rPr>
        <w:t>Marks &amp; Spencer. (2026). </w:t>
      </w:r>
      <w:r w:rsidRPr="00373FED">
        <w:rPr>
          <w:i/>
          <w:iCs/>
          <w:color w:val="000000" w:themeColor="text1"/>
        </w:rPr>
        <w:t xml:space="preserve">Our Vision. </w:t>
      </w:r>
      <w:r w:rsidRPr="00373FED">
        <w:rPr>
          <w:color w:val="000000" w:themeColor="text1"/>
        </w:rPr>
        <w:t xml:space="preserve">Available at: </w:t>
      </w:r>
      <w:hyperlink r:id="rId32">
        <w:r w:rsidRPr="00373FED">
          <w:rPr>
            <w:color w:val="000000" w:themeColor="text1"/>
            <w:u w:val="single"/>
          </w:rPr>
          <w:t>https://corporate.marksandspencer.com/sites/marksandspencer/files/2026-04/m-and-s-vision-purpose-and-behaviours.pdf</w:t>
        </w:r>
      </w:hyperlink>
      <w:r w:rsidRPr="00373FED">
        <w:rPr>
          <w:color w:val="000000" w:themeColor="text1"/>
        </w:rPr>
        <w:t xml:space="preserve"> [Accessed: 26 June 2026]</w:t>
      </w:r>
    </w:p>
    <w:p w14:paraId="3A12A139" w14:textId="77777777" w:rsidR="000167B2" w:rsidRPr="00373FED" w:rsidRDefault="000167B2" w:rsidP="000167B2">
      <w:pPr>
        <w:spacing w:after="240"/>
        <w:ind w:left="360"/>
        <w:rPr>
          <w:color w:val="000000" w:themeColor="text1"/>
        </w:rPr>
      </w:pPr>
      <w:r w:rsidRPr="00373FED">
        <w:rPr>
          <w:color w:val="000000" w:themeColor="text1"/>
        </w:rPr>
        <w:t xml:space="preserve">Miller, T. (2026). Fashion Brand Identity: Utilizing a Brand Identity Prism for the Finland-Based Footwear Fashion Firm. </w:t>
      </w:r>
      <w:hyperlink r:id="rId33">
        <w:r w:rsidRPr="00373FED">
          <w:rPr>
            <w:color w:val="000000" w:themeColor="text1"/>
            <w:u w:val="single"/>
          </w:rPr>
          <w:t>https://www.theseus.fi/handle/10024/922494</w:t>
        </w:r>
      </w:hyperlink>
    </w:p>
    <w:p w14:paraId="77BFCE49" w14:textId="77777777" w:rsidR="000167B2" w:rsidRPr="00373FED" w:rsidRDefault="000167B2" w:rsidP="000167B2">
      <w:pPr>
        <w:spacing w:after="240"/>
        <w:ind w:left="360"/>
        <w:rPr>
          <w:color w:val="000000" w:themeColor="text1"/>
        </w:rPr>
      </w:pPr>
      <w:r w:rsidRPr="00373FED">
        <w:rPr>
          <w:color w:val="000000" w:themeColor="text1"/>
        </w:rPr>
        <w:t xml:space="preserve">MS. (2025). </w:t>
      </w:r>
      <w:r w:rsidRPr="00373FED">
        <w:rPr>
          <w:i/>
          <w:iCs/>
          <w:color w:val="000000" w:themeColor="text1"/>
        </w:rPr>
        <w:t>MARKS &amp; SPENCER GROUP PLC.</w:t>
      </w:r>
      <w:r w:rsidRPr="00373FED">
        <w:rPr>
          <w:color w:val="000000" w:themeColor="text1"/>
        </w:rPr>
        <w:t xml:space="preserve"> Available at: </w:t>
      </w:r>
      <w:hyperlink r:id="rId34">
        <w:r w:rsidRPr="00373FED">
          <w:rPr>
            <w:color w:val="000000" w:themeColor="text1"/>
            <w:u w:val="single"/>
          </w:rPr>
          <w:t>https://uk.marketscreener.com/quote/stock/MARKS-SPENCER-GROUP-PLC-9590119/consensus/</w:t>
        </w:r>
      </w:hyperlink>
      <w:r w:rsidRPr="00373FED">
        <w:rPr>
          <w:color w:val="000000" w:themeColor="text1"/>
        </w:rPr>
        <w:t xml:space="preserve"> [Accessed: 30 June 2026]</w:t>
      </w:r>
    </w:p>
    <w:p w14:paraId="1459CAC5" w14:textId="77777777" w:rsidR="000167B2" w:rsidRPr="00373FED" w:rsidRDefault="000167B2" w:rsidP="000167B2">
      <w:pPr>
        <w:spacing w:after="240"/>
        <w:ind w:left="360"/>
        <w:rPr>
          <w:color w:val="000000" w:themeColor="text1"/>
        </w:rPr>
      </w:pPr>
      <w:r w:rsidRPr="00373FED">
        <w:rPr>
          <w:color w:val="000000" w:themeColor="text1"/>
        </w:rPr>
        <w:t>Neokleous, C.I. and Elmarzouky, M. (2026). Strategic sustainability reporting, impression management and board gender diversity: Evidence from luxury fashion industry. </w:t>
      </w:r>
      <w:r w:rsidRPr="00373FED">
        <w:rPr>
          <w:i/>
          <w:iCs/>
          <w:color w:val="000000" w:themeColor="text1"/>
        </w:rPr>
        <w:t>Business Strategy and the Environment</w:t>
      </w:r>
      <w:r w:rsidRPr="00373FED">
        <w:rPr>
          <w:color w:val="000000" w:themeColor="text1"/>
        </w:rPr>
        <w:t>, </w:t>
      </w:r>
      <w:r w:rsidRPr="00373FED">
        <w:rPr>
          <w:i/>
          <w:iCs/>
          <w:color w:val="000000" w:themeColor="text1"/>
        </w:rPr>
        <w:t>35</w:t>
      </w:r>
      <w:r w:rsidRPr="00373FED">
        <w:rPr>
          <w:color w:val="000000" w:themeColor="text1"/>
        </w:rPr>
        <w:t xml:space="preserve">(2), pp.1627-1645. </w:t>
      </w:r>
      <w:hyperlink r:id="rId35">
        <w:r w:rsidRPr="00373FED">
          <w:rPr>
            <w:color w:val="000000" w:themeColor="text1"/>
            <w:u w:val="single"/>
          </w:rPr>
          <w:t>https://onlinelibrary.wiley.com/doi/abs/10.1002/bse.70253</w:t>
        </w:r>
      </w:hyperlink>
    </w:p>
    <w:p w14:paraId="53C4B1F8" w14:textId="77777777" w:rsidR="000167B2" w:rsidRPr="00373FED" w:rsidRDefault="000167B2" w:rsidP="000167B2">
      <w:pPr>
        <w:spacing w:after="240"/>
        <w:ind w:left="360"/>
        <w:rPr>
          <w:color w:val="000000" w:themeColor="text1"/>
        </w:rPr>
      </w:pPr>
      <w:r w:rsidRPr="00373FED">
        <w:rPr>
          <w:color w:val="000000" w:themeColor="text1"/>
        </w:rPr>
        <w:t xml:space="preserve">Nguyen, H.S. (2025). A study of AI-powered tools in enhancing customer engagement within the fashion industry. </w:t>
      </w:r>
      <w:hyperlink r:id="rId36">
        <w:r w:rsidRPr="00373FED">
          <w:rPr>
            <w:color w:val="000000" w:themeColor="text1"/>
            <w:u w:val="single"/>
          </w:rPr>
          <w:t>https://www.theseus.fi/handle/10024/882669</w:t>
        </w:r>
      </w:hyperlink>
    </w:p>
    <w:p w14:paraId="3BEC5F18" w14:textId="77777777" w:rsidR="000167B2" w:rsidRPr="00373FED" w:rsidRDefault="000167B2" w:rsidP="000167B2">
      <w:pPr>
        <w:spacing w:after="240"/>
        <w:ind w:left="360"/>
        <w:rPr>
          <w:color w:val="000000" w:themeColor="text1"/>
        </w:rPr>
      </w:pPr>
      <w:r w:rsidRPr="00373FED">
        <w:rPr>
          <w:color w:val="000000" w:themeColor="text1"/>
        </w:rPr>
        <w:t>Posa, S. (2026). </w:t>
      </w:r>
      <w:r w:rsidRPr="00373FED">
        <w:rPr>
          <w:i/>
          <w:iCs/>
          <w:color w:val="000000" w:themeColor="text1"/>
        </w:rPr>
        <w:t>Strategies to establish an omni-channel business concept for clothing retailers in Cape Town, South Africa</w:t>
      </w:r>
      <w:r w:rsidRPr="00373FED">
        <w:rPr>
          <w:color w:val="000000" w:themeColor="text1"/>
        </w:rPr>
        <w:t xml:space="preserve">. </w:t>
      </w:r>
      <w:hyperlink r:id="rId37">
        <w:r w:rsidRPr="00373FED">
          <w:rPr>
            <w:color w:val="000000" w:themeColor="text1"/>
            <w:u w:val="single"/>
          </w:rPr>
          <w:t>https://etd.cput.ac.za/handle/20.500.11838/4368</w:t>
        </w:r>
      </w:hyperlink>
    </w:p>
    <w:p w14:paraId="7608FA0D" w14:textId="77777777" w:rsidR="000167B2" w:rsidRPr="00373FED" w:rsidRDefault="000167B2" w:rsidP="000167B2">
      <w:pPr>
        <w:spacing w:after="240"/>
        <w:ind w:left="360"/>
        <w:rPr>
          <w:color w:val="000000" w:themeColor="text1"/>
        </w:rPr>
      </w:pPr>
      <w:r w:rsidRPr="00373FED">
        <w:rPr>
          <w:color w:val="000000" w:themeColor="text1"/>
        </w:rPr>
        <w:t>Rajput, A.A. (2025). </w:t>
      </w:r>
      <w:r w:rsidRPr="00373FED">
        <w:rPr>
          <w:i/>
          <w:iCs/>
          <w:color w:val="000000" w:themeColor="text1"/>
        </w:rPr>
        <w:t>The Influence of Digital Marketing Strategies on Consumer Buying Behavior:“A Comprehensive Analysis of Marks and Spencer’s Retail in the UK”</w:t>
      </w:r>
      <w:r w:rsidRPr="00373FED">
        <w:rPr>
          <w:color w:val="000000" w:themeColor="text1"/>
        </w:rPr>
        <w:t xml:space="preserve">. </w:t>
      </w:r>
      <w:hyperlink r:id="rId38">
        <w:r w:rsidRPr="00373FED">
          <w:rPr>
            <w:color w:val="000000" w:themeColor="text1"/>
            <w:u w:val="single"/>
          </w:rPr>
          <w:t>https://repository.uwtsd.ac.uk/id/eprint/3887/</w:t>
        </w:r>
      </w:hyperlink>
    </w:p>
    <w:p w14:paraId="516DB8DC" w14:textId="77777777" w:rsidR="000167B2" w:rsidRPr="00373FED" w:rsidRDefault="000167B2" w:rsidP="000167B2">
      <w:pPr>
        <w:spacing w:after="240"/>
        <w:ind w:left="360"/>
        <w:rPr>
          <w:color w:val="000000" w:themeColor="text1"/>
        </w:rPr>
      </w:pPr>
      <w:r w:rsidRPr="00373FED">
        <w:rPr>
          <w:color w:val="000000" w:themeColor="text1"/>
        </w:rPr>
        <w:t>Ridwan, I.B., 2025. Dynamic strategic foresight using predictive business analytics: Strategic modeling of competitive advantage in unstable market and innovation ecosystems. </w:t>
      </w:r>
      <w:r w:rsidRPr="00373FED">
        <w:rPr>
          <w:i/>
          <w:iCs/>
          <w:color w:val="000000" w:themeColor="text1"/>
        </w:rPr>
        <w:t>World Journal of Advanced Research and Reviews</w:t>
      </w:r>
      <w:r w:rsidRPr="00373FED">
        <w:rPr>
          <w:color w:val="000000" w:themeColor="text1"/>
        </w:rPr>
        <w:t>, </w:t>
      </w:r>
      <w:r w:rsidRPr="00373FED">
        <w:rPr>
          <w:i/>
          <w:iCs/>
          <w:color w:val="000000" w:themeColor="text1"/>
        </w:rPr>
        <w:t>26</w:t>
      </w:r>
      <w:r w:rsidRPr="00373FED">
        <w:rPr>
          <w:color w:val="000000" w:themeColor="text1"/>
        </w:rPr>
        <w:t xml:space="preserve">(2), pp.473-493. </w:t>
      </w:r>
      <w:hyperlink r:id="rId39" w:history="1">
        <w:r w:rsidRPr="00373FED">
          <w:rPr>
            <w:rStyle w:val="Hyperlink"/>
            <w:color w:val="000000" w:themeColor="text1"/>
          </w:rPr>
          <w:t>https://www.researchgate.net/profile/Ridwan-</w:t>
        </w:r>
        <w:r w:rsidRPr="00373FED">
          <w:rPr>
            <w:rStyle w:val="Hyperlink"/>
            <w:color w:val="000000" w:themeColor="text1"/>
          </w:rPr>
          <w:lastRenderedPageBreak/>
          <w:t>Ishola/publication/391657907_Dynamic_strategic_foresight_using_predictive_business_analytics_Strategic_modeling_of_competitive_advantage_in_unstable_market_and_innovation_ecosystems/links/682189fed1054b0207ee4744/Dynamic-strategic-foresight-using-predictive-business-analytics-Strategic-modeling-of-competitive-advantage-in-unstable-market-and-innovation-ecosystems.pdf</w:t>
        </w:r>
      </w:hyperlink>
    </w:p>
    <w:p w14:paraId="7959BEBD" w14:textId="77777777" w:rsidR="000167B2" w:rsidRPr="00373FED" w:rsidRDefault="000167B2" w:rsidP="000167B2">
      <w:pPr>
        <w:spacing w:after="240"/>
        <w:ind w:left="360"/>
        <w:rPr>
          <w:color w:val="000000" w:themeColor="text1"/>
        </w:rPr>
      </w:pPr>
      <w:r w:rsidRPr="00373FED">
        <w:rPr>
          <w:color w:val="000000" w:themeColor="text1"/>
        </w:rPr>
        <w:t xml:space="preserve">RL. (2025). </w:t>
      </w:r>
      <w:r w:rsidRPr="00373FED">
        <w:rPr>
          <w:i/>
          <w:iCs/>
          <w:color w:val="000000" w:themeColor="text1"/>
        </w:rPr>
        <w:t xml:space="preserve">How many employees work at Marks &amp; Spencer Group? </w:t>
      </w:r>
      <w:r w:rsidRPr="00373FED">
        <w:rPr>
          <w:color w:val="000000" w:themeColor="text1"/>
        </w:rPr>
        <w:t xml:space="preserve">Available at: </w:t>
      </w:r>
      <w:hyperlink r:id="rId40">
        <w:r w:rsidRPr="00373FED">
          <w:rPr>
            <w:color w:val="000000" w:themeColor="text1"/>
            <w:u w:val="single"/>
          </w:rPr>
          <w:t>https://www.reveliolabs.com/companies/marks-spencer-group/employees/</w:t>
        </w:r>
      </w:hyperlink>
      <w:r w:rsidRPr="00373FED">
        <w:rPr>
          <w:color w:val="000000" w:themeColor="text1"/>
        </w:rPr>
        <w:t xml:space="preserve"> [Accessed: 30 June 2026]</w:t>
      </w:r>
    </w:p>
    <w:p w14:paraId="02F74B4E" w14:textId="77777777" w:rsidR="000167B2" w:rsidRPr="00373FED" w:rsidRDefault="000167B2" w:rsidP="000167B2">
      <w:pPr>
        <w:spacing w:after="240"/>
        <w:ind w:left="360"/>
        <w:rPr>
          <w:color w:val="000000" w:themeColor="text1"/>
        </w:rPr>
      </w:pPr>
      <w:r w:rsidRPr="00373FED">
        <w:rPr>
          <w:color w:val="000000" w:themeColor="text1"/>
        </w:rPr>
        <w:t xml:space="preserve">SA. (2026). </w:t>
      </w:r>
      <w:r w:rsidRPr="00373FED">
        <w:rPr>
          <w:i/>
          <w:iCs/>
          <w:color w:val="000000" w:themeColor="text1"/>
        </w:rPr>
        <w:t xml:space="preserve">Marks and Spencer Group plc (LON:MKS). </w:t>
      </w:r>
      <w:r w:rsidRPr="00373FED">
        <w:rPr>
          <w:color w:val="000000" w:themeColor="text1"/>
        </w:rPr>
        <w:t xml:space="preserve">Available at: </w:t>
      </w:r>
      <w:hyperlink r:id="rId41">
        <w:r w:rsidRPr="00373FED">
          <w:rPr>
            <w:color w:val="000000" w:themeColor="text1"/>
            <w:u w:val="single"/>
          </w:rPr>
          <w:t>https://stockanalysis.com/quote/lon/MKS/statistics/</w:t>
        </w:r>
      </w:hyperlink>
      <w:r w:rsidRPr="00373FED">
        <w:rPr>
          <w:color w:val="000000" w:themeColor="text1"/>
        </w:rPr>
        <w:t xml:space="preserve"> [Accessed: 29 June 2026]</w:t>
      </w:r>
    </w:p>
    <w:p w14:paraId="64109F83" w14:textId="77777777" w:rsidR="000167B2" w:rsidRPr="00373FED" w:rsidRDefault="000167B2" w:rsidP="000167B2">
      <w:pPr>
        <w:spacing w:after="240"/>
        <w:ind w:left="360"/>
        <w:rPr>
          <w:color w:val="000000" w:themeColor="text1"/>
        </w:rPr>
      </w:pPr>
      <w:r w:rsidRPr="00373FED">
        <w:rPr>
          <w:color w:val="000000" w:themeColor="text1"/>
        </w:rPr>
        <w:t>Sachin, K. and Bandara, A.M.A.S.M. (2025). Impact of Industry 4.0 Capabilities on Supply Chain Performance in Developing Economies: Evidence from Sri Lanka’s Apparel Industry. </w:t>
      </w:r>
      <w:r w:rsidRPr="00373FED">
        <w:rPr>
          <w:i/>
          <w:iCs/>
          <w:color w:val="000000" w:themeColor="text1"/>
        </w:rPr>
        <w:t>Kelaniya Journal of Management</w:t>
      </w:r>
      <w:r w:rsidRPr="00373FED">
        <w:rPr>
          <w:color w:val="000000" w:themeColor="text1"/>
        </w:rPr>
        <w:t>, </w:t>
      </w:r>
      <w:r w:rsidRPr="00373FED">
        <w:rPr>
          <w:i/>
          <w:iCs/>
          <w:color w:val="000000" w:themeColor="text1"/>
        </w:rPr>
        <w:t>14</w:t>
      </w:r>
      <w:r w:rsidRPr="00373FED">
        <w:rPr>
          <w:color w:val="000000" w:themeColor="text1"/>
        </w:rPr>
        <w:t xml:space="preserve">(2). </w:t>
      </w:r>
      <w:hyperlink r:id="rId42">
        <w:r w:rsidRPr="00373FED">
          <w:rPr>
            <w:color w:val="000000" w:themeColor="text1"/>
            <w:u w:val="single"/>
          </w:rPr>
          <w:t>https://kjm.sljol.info/en/articles/10.4038/kjm.v14i2.7846</w:t>
        </w:r>
      </w:hyperlink>
    </w:p>
    <w:p w14:paraId="6CC45CED" w14:textId="77777777" w:rsidR="000167B2" w:rsidRPr="00373FED" w:rsidRDefault="000167B2" w:rsidP="000167B2">
      <w:pPr>
        <w:spacing w:after="240"/>
        <w:ind w:left="360"/>
        <w:rPr>
          <w:color w:val="000000" w:themeColor="text1"/>
        </w:rPr>
      </w:pPr>
      <w:r w:rsidRPr="00373FED">
        <w:rPr>
          <w:color w:val="000000" w:themeColor="text1"/>
        </w:rPr>
        <w:t>Sai Deepesh, A. (2025). </w:t>
      </w:r>
      <w:r w:rsidRPr="00373FED">
        <w:rPr>
          <w:i/>
          <w:iCs/>
          <w:color w:val="000000" w:themeColor="text1"/>
        </w:rPr>
        <w:t>The role of Corporate Social Responsibility in shaping Brand Loyalty in the Global Market</w:t>
      </w:r>
      <w:r w:rsidRPr="00373FED">
        <w:rPr>
          <w:color w:val="000000" w:themeColor="text1"/>
        </w:rPr>
        <w:t xml:space="preserve">. </w:t>
      </w:r>
      <w:hyperlink r:id="rId43">
        <w:r w:rsidRPr="00373FED">
          <w:rPr>
            <w:color w:val="000000" w:themeColor="text1"/>
            <w:u w:val="single"/>
          </w:rPr>
          <w:t>https://norma.ncirl.ie/9027/</w:t>
        </w:r>
      </w:hyperlink>
    </w:p>
    <w:p w14:paraId="442DD600" w14:textId="77777777" w:rsidR="000167B2" w:rsidRPr="00373FED" w:rsidRDefault="000167B2" w:rsidP="000167B2">
      <w:pPr>
        <w:spacing w:after="240"/>
        <w:ind w:left="360"/>
        <w:rPr>
          <w:color w:val="000000" w:themeColor="text1"/>
        </w:rPr>
      </w:pPr>
      <w:r w:rsidRPr="00373FED">
        <w:rPr>
          <w:color w:val="000000" w:themeColor="text1"/>
        </w:rPr>
        <w:t xml:space="preserve">SP. (2025). </w:t>
      </w:r>
      <w:r w:rsidRPr="00373FED">
        <w:rPr>
          <w:i/>
          <w:iCs/>
          <w:color w:val="000000" w:themeColor="text1"/>
        </w:rPr>
        <w:t>Gibbs Reflective Cycle.</w:t>
      </w:r>
      <w:r w:rsidRPr="00373FED">
        <w:rPr>
          <w:color w:val="000000" w:themeColor="text1"/>
        </w:rPr>
        <w:t xml:space="preserve"> Available at: </w:t>
      </w:r>
      <w:hyperlink r:id="rId44">
        <w:r w:rsidRPr="00373FED">
          <w:rPr>
            <w:color w:val="000000" w:themeColor="text1"/>
            <w:u w:val="single"/>
          </w:rPr>
          <w:t>https://www.simplypsychology.org/gibbs-reflective-cycle.html</w:t>
        </w:r>
      </w:hyperlink>
      <w:r w:rsidRPr="00373FED">
        <w:rPr>
          <w:color w:val="000000" w:themeColor="text1"/>
        </w:rPr>
        <w:t xml:space="preserve"> [Accessed: 1 July 2026]</w:t>
      </w:r>
    </w:p>
    <w:p w14:paraId="2D77990A" w14:textId="77777777" w:rsidR="000167B2" w:rsidRPr="00373FED" w:rsidRDefault="000167B2" w:rsidP="000167B2">
      <w:pPr>
        <w:spacing w:after="240"/>
        <w:ind w:left="360"/>
        <w:rPr>
          <w:color w:val="000000" w:themeColor="text1"/>
        </w:rPr>
      </w:pPr>
      <w:r w:rsidRPr="00373FED">
        <w:rPr>
          <w:color w:val="000000" w:themeColor="text1"/>
        </w:rPr>
        <w:t xml:space="preserve">Statista. (2026). </w:t>
      </w:r>
      <w:r w:rsidRPr="00373FED">
        <w:rPr>
          <w:i/>
          <w:iCs/>
          <w:color w:val="000000" w:themeColor="text1"/>
        </w:rPr>
        <w:t>Marks and Spencer - statistics &amp; facts.</w:t>
      </w:r>
      <w:r w:rsidRPr="00373FED">
        <w:rPr>
          <w:color w:val="000000" w:themeColor="text1"/>
        </w:rPr>
        <w:t xml:space="preserve"> Available at: </w:t>
      </w:r>
      <w:hyperlink r:id="rId45">
        <w:r w:rsidRPr="00373FED">
          <w:rPr>
            <w:color w:val="000000" w:themeColor="text1"/>
            <w:u w:val="single"/>
          </w:rPr>
          <w:t>https://www.statista.com/topics/3707/marks-and-spencer/?srsltid=AfmBOor4wQmIDd0l-OHXGp4RIPOPCUnPIFUsngX4FlTO1cNgbuegVqT0</w:t>
        </w:r>
      </w:hyperlink>
      <w:r w:rsidRPr="00373FED">
        <w:rPr>
          <w:color w:val="000000" w:themeColor="text1"/>
        </w:rPr>
        <w:t xml:space="preserve"> [Accessed: 1 July 2026]</w:t>
      </w:r>
    </w:p>
    <w:p w14:paraId="6036E2B5" w14:textId="77777777" w:rsidR="000167B2" w:rsidRPr="00373FED" w:rsidRDefault="000167B2" w:rsidP="000167B2">
      <w:pPr>
        <w:spacing w:after="240"/>
        <w:ind w:left="360"/>
        <w:rPr>
          <w:color w:val="000000" w:themeColor="text1"/>
        </w:rPr>
      </w:pPr>
      <w:r w:rsidRPr="00373FED">
        <w:rPr>
          <w:color w:val="000000" w:themeColor="text1"/>
        </w:rPr>
        <w:t>Syarifuddin, S., Sobandi, A.S.A. and Ahman, E. (2025). The Role of Global Leadership in Driving Success in a Global Marketplace. </w:t>
      </w:r>
      <w:r w:rsidRPr="00373FED">
        <w:rPr>
          <w:i/>
          <w:iCs/>
          <w:color w:val="000000" w:themeColor="text1"/>
        </w:rPr>
        <w:t>Al Qalam: Jurnal Ilmiah Keagamaan dan Kemasyarakatan</w:t>
      </w:r>
      <w:r w:rsidRPr="00373FED">
        <w:rPr>
          <w:color w:val="000000" w:themeColor="text1"/>
        </w:rPr>
        <w:t>, </w:t>
      </w:r>
      <w:r w:rsidRPr="00373FED">
        <w:rPr>
          <w:i/>
          <w:iCs/>
          <w:color w:val="000000" w:themeColor="text1"/>
        </w:rPr>
        <w:t>19</w:t>
      </w:r>
      <w:r w:rsidRPr="00373FED">
        <w:rPr>
          <w:color w:val="000000" w:themeColor="text1"/>
        </w:rPr>
        <w:t xml:space="preserve">(3), pp.1671-1688. </w:t>
      </w:r>
      <w:hyperlink r:id="rId46">
        <w:r w:rsidRPr="00373FED">
          <w:rPr>
            <w:color w:val="000000" w:themeColor="text1"/>
            <w:u w:val="single"/>
          </w:rPr>
          <w:t>http://www.jurnal.stiq-amuntai.ac.id/index.php/al-qalam/article/view/4224</w:t>
        </w:r>
      </w:hyperlink>
    </w:p>
    <w:p w14:paraId="34A41DEF" w14:textId="77777777" w:rsidR="000167B2" w:rsidRPr="00373FED" w:rsidRDefault="000167B2" w:rsidP="000167B2">
      <w:pPr>
        <w:spacing w:after="240"/>
        <w:ind w:left="360"/>
        <w:rPr>
          <w:color w:val="000000" w:themeColor="text1"/>
        </w:rPr>
      </w:pPr>
      <w:r w:rsidRPr="00373FED">
        <w:rPr>
          <w:color w:val="000000" w:themeColor="text1"/>
        </w:rPr>
        <w:t xml:space="preserve">TV. (2025). </w:t>
      </w:r>
      <w:r w:rsidRPr="00373FED">
        <w:rPr>
          <w:i/>
          <w:iCs/>
          <w:color w:val="000000" w:themeColor="text1"/>
        </w:rPr>
        <w:t>Marks and Spencer Group plc.</w:t>
      </w:r>
      <w:r w:rsidRPr="00373FED">
        <w:rPr>
          <w:color w:val="000000" w:themeColor="text1"/>
        </w:rPr>
        <w:t xml:space="preserve"> Available at: </w:t>
      </w:r>
      <w:hyperlink r:id="rId47">
        <w:r w:rsidRPr="00373FED">
          <w:rPr>
            <w:color w:val="000000" w:themeColor="text1"/>
            <w:u w:val="single"/>
          </w:rPr>
          <w:t>https://in.tradingview.com/symbols/LSE-MKS/financials-overview/</w:t>
        </w:r>
      </w:hyperlink>
      <w:r w:rsidRPr="00373FED">
        <w:rPr>
          <w:color w:val="000000" w:themeColor="text1"/>
        </w:rPr>
        <w:t xml:space="preserve"> [Accessed: 29 June 2026]</w:t>
      </w:r>
    </w:p>
    <w:p w14:paraId="171D2E0C" w14:textId="77777777" w:rsidR="000167B2" w:rsidRPr="00373FED" w:rsidRDefault="000167B2" w:rsidP="000167B2">
      <w:pPr>
        <w:spacing w:after="240"/>
        <w:ind w:left="360"/>
        <w:rPr>
          <w:color w:val="000000" w:themeColor="text1"/>
        </w:rPr>
      </w:pPr>
      <w:r w:rsidRPr="00373FED">
        <w:rPr>
          <w:color w:val="000000" w:themeColor="text1"/>
        </w:rPr>
        <w:lastRenderedPageBreak/>
        <w:t>Watson, R., Macdonald, E.K. and Wilson, H.N. (2025). Stakeholder engagement in environmental innovation. In </w:t>
      </w:r>
      <w:r w:rsidRPr="00373FED">
        <w:rPr>
          <w:i/>
          <w:iCs/>
          <w:color w:val="000000" w:themeColor="text1"/>
        </w:rPr>
        <w:t>The Routledge Companion to Responsible Business</w:t>
      </w:r>
      <w:r w:rsidRPr="00373FED">
        <w:rPr>
          <w:color w:val="000000" w:themeColor="text1"/>
        </w:rPr>
        <w:t xml:space="preserve"> (pp. 261-282). Routledge. </w:t>
      </w:r>
      <w:hyperlink r:id="rId48">
        <w:r w:rsidRPr="00373FED">
          <w:rPr>
            <w:color w:val="000000" w:themeColor="text1"/>
            <w:u w:val="single"/>
          </w:rPr>
          <w:t>https://www.taylorfrancis.com/chapters/edit/10.4324/9781003373162-21/stakeholder-engagement-environmental-innovation-rosina-watson-emma-macdonald-hugh-wilson</w:t>
        </w:r>
      </w:hyperlink>
    </w:p>
    <w:p w14:paraId="557C3C21" w14:textId="77777777" w:rsidR="000167B2" w:rsidRPr="00373FED" w:rsidRDefault="000167B2" w:rsidP="000167B2">
      <w:pPr>
        <w:spacing w:after="240"/>
        <w:ind w:left="360"/>
        <w:rPr>
          <w:color w:val="000000" w:themeColor="text1"/>
        </w:rPr>
      </w:pPr>
      <w:r w:rsidRPr="00373FED">
        <w:rPr>
          <w:color w:val="000000" w:themeColor="text1"/>
        </w:rPr>
        <w:t>Watson, R., Wilson, H.N. and Macdonald, E.K. (2025). Engagement logics: How partners for sustainability‐oriented innovation manage differences between organizational logics. </w:t>
      </w:r>
      <w:r w:rsidRPr="00373FED">
        <w:rPr>
          <w:i/>
          <w:iCs/>
          <w:color w:val="000000" w:themeColor="text1"/>
        </w:rPr>
        <w:t>Journal of Product Innovation Management</w:t>
      </w:r>
      <w:r w:rsidRPr="00373FED">
        <w:rPr>
          <w:color w:val="000000" w:themeColor="text1"/>
        </w:rPr>
        <w:t>, </w:t>
      </w:r>
      <w:r w:rsidRPr="00373FED">
        <w:rPr>
          <w:i/>
          <w:iCs/>
          <w:color w:val="000000" w:themeColor="text1"/>
        </w:rPr>
        <w:t>42</w:t>
      </w:r>
      <w:r w:rsidRPr="00373FED">
        <w:rPr>
          <w:color w:val="000000" w:themeColor="text1"/>
        </w:rPr>
        <w:t xml:space="preserve">(2), pp.310-337. </w:t>
      </w:r>
      <w:hyperlink r:id="rId49">
        <w:r w:rsidRPr="00373FED">
          <w:rPr>
            <w:color w:val="000000" w:themeColor="text1"/>
            <w:u w:val="single"/>
          </w:rPr>
          <w:t>https://onlinelibrary.wiley.com/doi/abs/10.1111/jpim.12753</w:t>
        </w:r>
      </w:hyperlink>
    </w:p>
    <w:p w14:paraId="1A1B998E" w14:textId="77777777" w:rsidR="000167B2" w:rsidRPr="00373FED" w:rsidRDefault="000167B2" w:rsidP="000167B2">
      <w:pPr>
        <w:spacing w:after="240"/>
        <w:ind w:left="360"/>
        <w:rPr>
          <w:color w:val="000000" w:themeColor="text1"/>
        </w:rPr>
      </w:pPr>
      <w:r w:rsidRPr="00373FED">
        <w:rPr>
          <w:color w:val="000000" w:themeColor="text1"/>
        </w:rPr>
        <w:t xml:space="preserve">YF. (2025). </w:t>
      </w:r>
      <w:r w:rsidRPr="00373FED">
        <w:rPr>
          <w:i/>
          <w:iCs/>
          <w:color w:val="000000" w:themeColor="text1"/>
        </w:rPr>
        <w:t>Marks and Spencer Group plc (MKS.L).</w:t>
      </w:r>
      <w:r w:rsidRPr="00373FED">
        <w:rPr>
          <w:color w:val="000000" w:themeColor="text1"/>
        </w:rPr>
        <w:t xml:space="preserve"> Available at: </w:t>
      </w:r>
      <w:hyperlink r:id="rId50">
        <w:r w:rsidRPr="00373FED">
          <w:rPr>
            <w:color w:val="000000" w:themeColor="text1"/>
            <w:u w:val="single"/>
          </w:rPr>
          <w:t>https://finance.yahoo.com/quote/MKS.L/key-statistics/</w:t>
        </w:r>
      </w:hyperlink>
      <w:r w:rsidRPr="00373FED">
        <w:rPr>
          <w:color w:val="000000" w:themeColor="text1"/>
        </w:rPr>
        <w:t xml:space="preserve"> [Accessed: 1 July 2026]</w:t>
      </w:r>
    </w:p>
    <w:p w14:paraId="2FDE8EB7" w14:textId="77777777" w:rsidR="000167B2" w:rsidRPr="00373FED" w:rsidRDefault="000167B2" w:rsidP="000167B2">
      <w:pPr>
        <w:spacing w:after="240"/>
        <w:ind w:left="360"/>
        <w:rPr>
          <w:color w:val="000000" w:themeColor="text1"/>
        </w:rPr>
      </w:pPr>
      <w:r w:rsidRPr="00373FED">
        <w:rPr>
          <w:color w:val="000000" w:themeColor="text1"/>
        </w:rPr>
        <w:t>Zhang, L., Wu, L., Huang, L. and Zhang, Y. (2025). Wield the power of omni-channel retailing strategy: a capability and supply chain resilience perspective. </w:t>
      </w:r>
      <w:r w:rsidRPr="00373FED">
        <w:rPr>
          <w:i/>
          <w:iCs/>
          <w:color w:val="000000" w:themeColor="text1"/>
        </w:rPr>
        <w:t>Journal of Strategic Marketing</w:t>
      </w:r>
      <w:r w:rsidRPr="00373FED">
        <w:rPr>
          <w:color w:val="000000" w:themeColor="text1"/>
        </w:rPr>
        <w:t>, </w:t>
      </w:r>
      <w:r w:rsidRPr="00373FED">
        <w:rPr>
          <w:i/>
          <w:iCs/>
          <w:color w:val="000000" w:themeColor="text1"/>
        </w:rPr>
        <w:t>33</w:t>
      </w:r>
      <w:r w:rsidRPr="00373FED">
        <w:rPr>
          <w:color w:val="000000" w:themeColor="text1"/>
        </w:rPr>
        <w:t xml:space="preserve">(3), pp.416-440. </w:t>
      </w:r>
      <w:hyperlink r:id="rId51">
        <w:r w:rsidRPr="00373FED">
          <w:rPr>
            <w:color w:val="000000" w:themeColor="text1"/>
            <w:u w:val="single"/>
          </w:rPr>
          <w:t>https://www.tandfonline.com/doi/abs/10.1080/0965254X.2021.1972440</w:t>
        </w:r>
      </w:hyperlink>
    </w:p>
    <w:p w14:paraId="7D815443" w14:textId="77777777" w:rsidR="000167B2" w:rsidRPr="00373FED" w:rsidRDefault="000167B2" w:rsidP="000167B2">
      <w:pPr>
        <w:rPr>
          <w:color w:val="000000" w:themeColor="text1"/>
        </w:rPr>
      </w:pPr>
    </w:p>
    <w:p w14:paraId="67F042F3" w14:textId="77777777" w:rsidR="000167B2" w:rsidRPr="00373FED" w:rsidRDefault="000167B2">
      <w:pPr>
        <w:spacing w:after="240"/>
        <w:rPr>
          <w:color w:val="000000" w:themeColor="text1"/>
        </w:rPr>
      </w:pPr>
    </w:p>
    <w:sectPr w:rsidR="000167B2" w:rsidRPr="00373FED">
      <w:footerReference w:type="default" r:id="rId5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830255" w14:textId="77777777" w:rsidR="00573CAC" w:rsidRDefault="00573CAC">
      <w:pPr>
        <w:spacing w:line="240" w:lineRule="auto"/>
      </w:pPr>
      <w:r>
        <w:separator/>
      </w:r>
    </w:p>
  </w:endnote>
  <w:endnote w:type="continuationSeparator" w:id="0">
    <w:p w14:paraId="686507A7" w14:textId="77777777" w:rsidR="00573CAC" w:rsidRDefault="00573C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55DFDF29-7D0C-46FF-89CB-B4EA4C2CE286}"/>
    <w:embedBold r:id="rId2" w:fontKey="{7DEFAB5C-A877-49CD-B44A-82C768890E32}"/>
  </w:font>
  <w:font w:name="Shruti">
    <w:panose1 w:val="020B0502040204020203"/>
    <w:charset w:val="00"/>
    <w:family w:val="swiss"/>
    <w:pitch w:val="variable"/>
    <w:sig w:usb0="00040003" w:usb1="00000000" w:usb2="00000000" w:usb3="00000000" w:csb0="00000001" w:csb1="00000000"/>
    <w:embedRegular r:id="rId3" w:fontKey="{97AE6181-07A6-4EA5-94D0-3D31E5F8AB31}"/>
  </w:font>
  <w:font w:name="Calibri">
    <w:panose1 w:val="020F0502020204030204"/>
    <w:charset w:val="00"/>
    <w:family w:val="swiss"/>
    <w:pitch w:val="variable"/>
    <w:sig w:usb0="E4002EFF" w:usb1="C200247B" w:usb2="00000009" w:usb3="00000000" w:csb0="000001FF" w:csb1="00000000"/>
    <w:embedRegular r:id="rId4" w:fontKey="{1AFBB0F9-3F8B-49D9-A1CA-26D54C8BC5EF}"/>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417095" w14:textId="77777777" w:rsidR="004E0802" w:rsidRDefault="004E0802">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3B3B69">
      <w:rPr>
        <w:noProof/>
        <w:color w:val="000000"/>
      </w:rPr>
      <w:t>1</w:t>
    </w:r>
    <w:r>
      <w:rPr>
        <w:color w:val="000000"/>
      </w:rPr>
      <w:fldChar w:fldCharType="end"/>
    </w:r>
  </w:p>
  <w:p w14:paraId="0388E670" w14:textId="77777777" w:rsidR="004E0802" w:rsidRDefault="004E0802">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BEDFB7" w14:textId="77777777" w:rsidR="00573CAC" w:rsidRDefault="00573CAC">
      <w:pPr>
        <w:spacing w:line="240" w:lineRule="auto"/>
      </w:pPr>
      <w:r>
        <w:separator/>
      </w:r>
    </w:p>
  </w:footnote>
  <w:footnote w:type="continuationSeparator" w:id="0">
    <w:p w14:paraId="70F4B112" w14:textId="77777777" w:rsidR="00573CAC" w:rsidRDefault="00573CAC">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797F1C"/>
    <w:multiLevelType w:val="hybridMultilevel"/>
    <w:tmpl w:val="30CEB33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D32385F"/>
    <w:multiLevelType w:val="multilevel"/>
    <w:tmpl w:val="8BCC81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05C1DD4"/>
    <w:multiLevelType w:val="multilevel"/>
    <w:tmpl w:val="FDBA80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196007F"/>
    <w:multiLevelType w:val="hybridMultilevel"/>
    <w:tmpl w:val="6278F5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43351B1"/>
    <w:multiLevelType w:val="multilevel"/>
    <w:tmpl w:val="57FE43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D69598D"/>
    <w:multiLevelType w:val="multilevel"/>
    <w:tmpl w:val="931C28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9E776A7"/>
    <w:multiLevelType w:val="multilevel"/>
    <w:tmpl w:val="78A248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4"/>
  </w:num>
  <w:num w:numId="4">
    <w:abstractNumId w:val="5"/>
  </w:num>
  <w:num w:numId="5">
    <w:abstractNumId w:val="6"/>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1D82"/>
    <w:rsid w:val="000167B2"/>
    <w:rsid w:val="000A6F01"/>
    <w:rsid w:val="001647FD"/>
    <w:rsid w:val="001A3677"/>
    <w:rsid w:val="001C28A0"/>
    <w:rsid w:val="00373FED"/>
    <w:rsid w:val="003A3C81"/>
    <w:rsid w:val="003B3B69"/>
    <w:rsid w:val="004851D9"/>
    <w:rsid w:val="004C1EA3"/>
    <w:rsid w:val="004E0802"/>
    <w:rsid w:val="00531D82"/>
    <w:rsid w:val="00573CAC"/>
    <w:rsid w:val="007B1DD0"/>
    <w:rsid w:val="00903A32"/>
    <w:rsid w:val="00BB4DDD"/>
    <w:rsid w:val="00CF3F58"/>
    <w:rsid w:val="00D0303D"/>
    <w:rsid w:val="00E22AA3"/>
    <w:rsid w:val="00FB5419"/>
    <w:rsid w:val="00FB7D8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F5EDC"/>
  <w15:docId w15:val="{B2852FC1-0476-4D1A-BBD9-A6FA0B7B5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table" w:customStyle="1" w:styleId="aa">
    <w:basedOn w:val="TableNormal0"/>
    <w:tblPr>
      <w:tblStyleRowBandSize w:val="1"/>
      <w:tblStyleColBandSize w:val="1"/>
    </w:tblPr>
  </w:style>
  <w:style w:type="table" w:customStyle="1" w:styleId="ab">
    <w:basedOn w:val="TableNormal0"/>
    <w:tblPr>
      <w:tblStyleRowBandSize w:val="1"/>
      <w:tblStyleColBandSize w:val="1"/>
    </w:tblPr>
  </w:style>
  <w:style w:type="table" w:customStyle="1" w:styleId="ac">
    <w:basedOn w:val="TableNormal0"/>
    <w:tblPr>
      <w:tblStyleRowBandSize w:val="1"/>
      <w:tblStyleColBandSize w:val="1"/>
    </w:tblPr>
  </w:style>
  <w:style w:type="paragraph" w:styleId="TOC1">
    <w:name w:val="toc 1"/>
    <w:basedOn w:val="Normal"/>
    <w:next w:val="Normal"/>
    <w:autoRedefine/>
    <w:uiPriority w:val="39"/>
    <w:unhideWhenUsed/>
    <w:rsid w:val="004851D9"/>
    <w:pPr>
      <w:spacing w:after="100"/>
    </w:pPr>
  </w:style>
  <w:style w:type="paragraph" w:styleId="TOC2">
    <w:name w:val="toc 2"/>
    <w:basedOn w:val="Normal"/>
    <w:next w:val="Normal"/>
    <w:autoRedefine/>
    <w:uiPriority w:val="39"/>
    <w:unhideWhenUsed/>
    <w:rsid w:val="004851D9"/>
    <w:pPr>
      <w:spacing w:after="100"/>
      <w:ind w:left="240"/>
    </w:pPr>
  </w:style>
  <w:style w:type="character" w:styleId="Hyperlink">
    <w:name w:val="Hyperlink"/>
    <w:basedOn w:val="DefaultParagraphFont"/>
    <w:uiPriority w:val="99"/>
    <w:unhideWhenUsed/>
    <w:rsid w:val="004851D9"/>
    <w:rPr>
      <w:color w:val="0000FF" w:themeColor="hyperlink"/>
      <w:u w:val="single"/>
    </w:rPr>
  </w:style>
  <w:style w:type="paragraph" w:styleId="ListParagraph">
    <w:name w:val="List Paragraph"/>
    <w:basedOn w:val="Normal"/>
    <w:uiPriority w:val="34"/>
    <w:qFormat/>
    <w:rsid w:val="000167B2"/>
    <w:pPr>
      <w:spacing w:after="160" w:line="278" w:lineRule="auto"/>
      <w:ind w:left="720"/>
      <w:contextualSpacing/>
      <w:jc w:val="left"/>
    </w:pPr>
    <w:rPr>
      <w:rFonts w:asciiTheme="minorHAnsi" w:eastAsiaTheme="minorHAnsi" w:hAnsiTheme="minorHAnsi" w:cstheme="minorBidi"/>
      <w:kern w:val="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hyperlink" Target="https://www.emerald.com/ijoa/article/33/8/2673/1258254" TargetMode="External"/><Relationship Id="rId18" Type="http://schemas.openxmlformats.org/officeDocument/2006/relationships/hyperlink" Target="http://drpehss.com/index.php/ojs/article/view/21" TargetMode="External"/><Relationship Id="rId26" Type="http://schemas.openxmlformats.org/officeDocument/2006/relationships/hyperlink" Target="https://repository.kpi.kharkov.ua/items/d90ac7e7-b6cc-421c-80e9-0f114df69571" TargetMode="External"/><Relationship Id="rId39" Type="http://schemas.openxmlformats.org/officeDocument/2006/relationships/hyperlink" Target="https://www.researchgate.net/profile/Ridwan-Ishola/publication/391657907_Dynamic_strategic_foresight_using_predictive_business_analytics_Strategic_modeling_of_competitive_advantage_in_unstable_market_and_innovation_ecosystems/links/682189fed1054b0207ee4744/Dynamic-strategic-foresight-using-predictive-business-analytics-Strategic-modeling-of-competitive-advantage-in-unstable-market-and-innovation-ecosystems.pdf" TargetMode="External"/><Relationship Id="rId21" Type="http://schemas.openxmlformats.org/officeDocument/2006/relationships/hyperlink" Target="https://www.forbes.com/companies/marks-spencer/" TargetMode="External"/><Relationship Id="rId34" Type="http://schemas.openxmlformats.org/officeDocument/2006/relationships/hyperlink" Target="https://uk.marketscreener.com/quote/stock/MARKS-SPENCER-GROUP-PLC-9590119/consensus/" TargetMode="External"/><Relationship Id="rId42" Type="http://schemas.openxmlformats.org/officeDocument/2006/relationships/hyperlink" Target="https://kjm.sljol.info/en/articles/10.4038/kjm.v14i2.7846" TargetMode="External"/><Relationship Id="rId47" Type="http://schemas.openxmlformats.org/officeDocument/2006/relationships/hyperlink" Target="https://in.tradingview.com/symbols/LSE-MKS/financials-overview/" TargetMode="External"/><Relationship Id="rId50" Type="http://schemas.openxmlformats.org/officeDocument/2006/relationships/hyperlink" Target="https://finance.yahoo.com/quote/MKS.L/key-statistic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zurnalai.vu.lt/TIBE/article/view/44797" TargetMode="External"/><Relationship Id="rId29" Type="http://schemas.openxmlformats.org/officeDocument/2006/relationships/hyperlink" Target="https://corporate.marksandspencer.com/sites/marksandspencer/files/2024-06/M-and-S-2024-Annual-Report.pdf" TargetMode="External"/><Relationship Id="rId11" Type="http://schemas.openxmlformats.org/officeDocument/2006/relationships/image" Target="media/image4.png"/><Relationship Id="rId24" Type="http://schemas.openxmlformats.org/officeDocument/2006/relationships/hyperlink" Target="https://cir.nii.ac.jp/crid/1571417125052979584" TargetMode="External"/><Relationship Id="rId32" Type="http://schemas.openxmlformats.org/officeDocument/2006/relationships/hyperlink" Target="https://corporate.marksandspencer.com/sites/marksandspencer/files/2026-04/m-and-s-vision-purpose-and-behaviours.pdf" TargetMode="External"/><Relationship Id="rId37" Type="http://schemas.openxmlformats.org/officeDocument/2006/relationships/hyperlink" Target="https://etd.cput.ac.za/handle/20.500.11838/4368" TargetMode="External"/><Relationship Id="rId40" Type="http://schemas.openxmlformats.org/officeDocument/2006/relationships/hyperlink" Target="https://www.reveliolabs.com/companies/marks-spencer-group/employees/" TargetMode="External"/><Relationship Id="rId45" Type="http://schemas.openxmlformats.org/officeDocument/2006/relationships/hyperlink" Target="https://www.statista.com/topics/3707/marks-and-spencer/?srsltid=AfmBOor4wQmIDd0l-OHXGp4RIPOPCUnPIFUsngX4FlTO1cNgbuegVqT0"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blog.contactpigeon.com/marks-n-spencer-ecommerce/" TargetMode="External"/><Relationship Id="rId31" Type="http://schemas.openxmlformats.org/officeDocument/2006/relationships/hyperlink" Target="https://corporate.marksandspencer.com/newsroom/press-releases/full-year-results-52-weeks-ended-29-march-2025" TargetMode="External"/><Relationship Id="rId44" Type="http://schemas.openxmlformats.org/officeDocument/2006/relationships/hyperlink" Target="https://www.simplypsychology.org/gibbs-reflective-cycle.html"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theses.cz/id/zyf4ni/zaverecna_prace.pdf_" TargetMode="External"/><Relationship Id="rId22" Type="http://schemas.openxmlformats.org/officeDocument/2006/relationships/hyperlink" Target="https://markets.ft.com/data/equities/tearsheet/summary?s=MKS:LSE" TargetMode="External"/><Relationship Id="rId27" Type="http://schemas.openxmlformats.org/officeDocument/2006/relationships/hyperlink" Target="https://savearchive.zbw.eu/bitstream/11159/710484/1/1933392959_0.pdf" TargetMode="External"/><Relationship Id="rId30" Type="http://schemas.openxmlformats.org/officeDocument/2006/relationships/hyperlink" Target="https://corporate.marksandspencer.com/about-us" TargetMode="External"/><Relationship Id="rId35" Type="http://schemas.openxmlformats.org/officeDocument/2006/relationships/hyperlink" Target="https://onlinelibrary.wiley.com/doi/abs/10.1002/bse.70253" TargetMode="External"/><Relationship Id="rId43" Type="http://schemas.openxmlformats.org/officeDocument/2006/relationships/hyperlink" Target="https://norma.ncirl.ie/9027/" TargetMode="External"/><Relationship Id="rId48" Type="http://schemas.openxmlformats.org/officeDocument/2006/relationships/hyperlink" Target="https://www.taylorfrancis.com/chapters/edit/10.4324/9781003373162-21/stakeholder-engagement-environmental-innovation-rosina-watson-emma-macdonald-hugh-wilson" TargetMode="External"/><Relationship Id="rId8" Type="http://schemas.openxmlformats.org/officeDocument/2006/relationships/image" Target="media/image1.png"/><Relationship Id="rId51" Type="http://schemas.openxmlformats.org/officeDocument/2006/relationships/hyperlink" Target="https://www.tandfonline.com/doi/abs/10.1080/0965254X.2021.1972440" TargetMode="Externa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hyperlink" Target="https://www.emerald.com/bpmj/article/32/4/1213/1265127" TargetMode="External"/><Relationship Id="rId25" Type="http://schemas.openxmlformats.org/officeDocument/2006/relationships/hyperlink" Target="https://ojs.library.carleton.ca/index.php/pcharm/article/view/5449/3861" TargetMode="External"/><Relationship Id="rId33" Type="http://schemas.openxmlformats.org/officeDocument/2006/relationships/hyperlink" Target="https://www.theseus.fi/handle/10024/922494" TargetMode="External"/><Relationship Id="rId38" Type="http://schemas.openxmlformats.org/officeDocument/2006/relationships/hyperlink" Target="https://repository.uwtsd.ac.uk/id/eprint/3887/" TargetMode="External"/><Relationship Id="rId46" Type="http://schemas.openxmlformats.org/officeDocument/2006/relationships/hyperlink" Target="http://www.jurnal.stiq-amuntai.ac.id/index.php/al-qalam/article/view/4224" TargetMode="External"/><Relationship Id="rId20" Type="http://schemas.openxmlformats.org/officeDocument/2006/relationships/hyperlink" Target="https://esource.dbs.ie/items/0420af0c-b9ca-4600-9d09-49a8d3da3b46" TargetMode="External"/><Relationship Id="rId41" Type="http://schemas.openxmlformats.org/officeDocument/2006/relationships/hyperlink" Target="https://stockanalysis.com/quote/lon/MKS/statistics/"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andfonline.com/doi/abs/10.1080/09537287.2026.2618640" TargetMode="External"/><Relationship Id="rId23" Type="http://schemas.openxmlformats.org/officeDocument/2006/relationships/hyperlink" Target="https://www.globaldata.com/company-profile/marks-and-spencer-group-plc/" TargetMode="External"/><Relationship Id="rId28" Type="http://schemas.openxmlformats.org/officeDocument/2006/relationships/hyperlink" Target="https://www.macrotrends.net/stocks/charts/MAKSY/marks-and-spencer-group/revenue" TargetMode="External"/><Relationship Id="rId36" Type="http://schemas.openxmlformats.org/officeDocument/2006/relationships/hyperlink" Target="https://www.theseus.fi/handle/10024/882669" TargetMode="External"/><Relationship Id="rId49" Type="http://schemas.openxmlformats.org/officeDocument/2006/relationships/hyperlink" Target="https://onlinelibrary.wiley.com/doi/abs/10.1111/jpim.12753"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5pxjInFHD99vsp0VrvunxsShFCg==">CgMxLjAyDmgudjNxc2lrZzEzMmszMg5oLjgwM29hY2Y4ajgybDIOaC54amQ2czN1djJsOGsyDmguOHlwc3Rrd2lwM2pxMg5oLjdoZTM2MnBjY21uMjIOaC5uOWpkZDl2b3JyeWkyDmguaWF1NmVuZHU4YW56Mg5oLmY1M2IxemtqMWJqcTIOaC5mNTNiMXprajFianEyDmguNGM1YzB4YzAwZmxiMg5oLmNsMDZieHg4MDFnbTIOaC5xbXgzemIydzN6b3cyDmguc2ZpY3cxY2RwdmN0Mg5oLm1qMnZpMHQ0aHRlaTIOaC5wa2k5bmx2Y3UzOWIyDmgub2w2eWR4d3V1ZWV2Mg5oLmF5NjN5bnV4cnQ1OTIOaC5tdGpxNzA4dmN2N3YyDWgudHc4cnVqMXkyNWE4AHIhMWJYMGJKdnRtWWZYYjZCUW9uNjVPaDlaSWF5c3N2Y2N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7929</Words>
  <Characters>45201</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ARJUN PARMAR</dc:creator>
  <cp:lastModifiedBy>ARJUN PARMAR</cp:lastModifiedBy>
  <cp:revision>2</cp:revision>
  <dcterms:created xsi:type="dcterms:W3CDTF">2026-07-17T11:42:00Z</dcterms:created>
  <dcterms:modified xsi:type="dcterms:W3CDTF">2026-07-17T11:42:00Z</dcterms:modified>
</cp:coreProperties>
</file>